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72509" w14:textId="77777777" w:rsidR="00F15B7C" w:rsidRPr="00E04B63" w:rsidRDefault="00F15B7C" w:rsidP="00F15B7C">
      <w:pPr>
        <w:jc w:val="center"/>
        <w:rPr>
          <w:rFonts w:ascii="Segoe UI" w:eastAsia="Cambria" w:hAnsi="Segoe UI" w:cs="Segoe UI"/>
          <w:b/>
          <w:bCs/>
          <w:sz w:val="36"/>
          <w:szCs w:val="36"/>
        </w:rPr>
      </w:pPr>
      <w:r w:rsidRPr="00E04B63">
        <w:rPr>
          <w:rFonts w:ascii="Segoe UI" w:eastAsia="Cambria" w:hAnsi="Segoe UI" w:cs="Segoe UI"/>
          <w:b/>
          <w:bCs/>
          <w:sz w:val="36"/>
          <w:szCs w:val="36"/>
        </w:rPr>
        <w:t>Advance DevOps lab</w:t>
      </w:r>
    </w:p>
    <w:p w14:paraId="3A64C946" w14:textId="77777777" w:rsidR="00F15B7C" w:rsidRPr="00E04B63" w:rsidRDefault="00F15B7C" w:rsidP="00F15B7C">
      <w:pPr>
        <w:rPr>
          <w:rFonts w:ascii="Segoe UI" w:eastAsia="Cambria" w:hAnsi="Segoe UI" w:cs="Segoe UI"/>
          <w:b/>
          <w:bCs/>
          <w:sz w:val="36"/>
          <w:szCs w:val="36"/>
        </w:rPr>
      </w:pPr>
    </w:p>
    <w:p w14:paraId="478A57C6" w14:textId="264A11B8" w:rsidR="00F15B7C" w:rsidRPr="00E04B63" w:rsidRDefault="00F15B7C" w:rsidP="00F15B7C">
      <w:pPr>
        <w:jc w:val="center"/>
        <w:rPr>
          <w:rFonts w:ascii="Segoe UI" w:eastAsia="Cambria" w:hAnsi="Segoe UI" w:cs="Segoe UI"/>
          <w:b/>
          <w:bCs/>
          <w:sz w:val="36"/>
          <w:szCs w:val="36"/>
        </w:rPr>
      </w:pPr>
      <w:r w:rsidRPr="00E04B63">
        <w:rPr>
          <w:rFonts w:ascii="Segoe UI" w:eastAsia="Cambria" w:hAnsi="Segoe UI" w:cs="Segoe UI"/>
          <w:b/>
          <w:bCs/>
          <w:sz w:val="36"/>
          <w:szCs w:val="36"/>
        </w:rPr>
        <w:t xml:space="preserve">Experiment </w:t>
      </w:r>
      <w:r w:rsidRPr="00E04B63">
        <w:rPr>
          <w:rFonts w:ascii="Segoe UI" w:eastAsia="Cambria" w:hAnsi="Segoe UI" w:cs="Segoe UI"/>
          <w:b/>
          <w:bCs/>
          <w:sz w:val="36"/>
          <w:szCs w:val="36"/>
        </w:rPr>
        <w:t>2</w:t>
      </w:r>
    </w:p>
    <w:p w14:paraId="21561C80" w14:textId="77777777" w:rsidR="00F15B7C" w:rsidRPr="00E04B63" w:rsidRDefault="00F15B7C" w:rsidP="00F15B7C">
      <w:pPr>
        <w:rPr>
          <w:rFonts w:ascii="Segoe UI" w:eastAsia="Cambria" w:hAnsi="Segoe UI" w:cs="Segoe UI"/>
          <w:b/>
          <w:bCs/>
          <w:sz w:val="36"/>
          <w:szCs w:val="36"/>
        </w:rPr>
      </w:pPr>
    </w:p>
    <w:p w14:paraId="7F901E9B" w14:textId="6BA4AEAE" w:rsidR="00F15B7C" w:rsidRPr="00652D69" w:rsidRDefault="00E04B63" w:rsidP="00F15B7C">
      <w:pPr>
        <w:rPr>
          <w:rFonts w:ascii="Segoe UI" w:eastAsia="Cambria" w:hAnsi="Segoe UI" w:cs="Segoe UI"/>
          <w:b/>
          <w:bCs/>
          <w:sz w:val="24"/>
          <w:szCs w:val="24"/>
        </w:rPr>
      </w:pPr>
      <w:r w:rsidRPr="00652D69">
        <w:rPr>
          <w:rFonts w:ascii="Segoe UI" w:eastAsia="Cambria" w:hAnsi="Segoe UI" w:cs="Segoe UI"/>
          <w:b/>
          <w:bCs/>
          <w:sz w:val="24"/>
          <w:szCs w:val="24"/>
        </w:rPr>
        <w:t>Name:</w:t>
      </w:r>
      <w:r w:rsidR="00F15B7C" w:rsidRPr="00652D69">
        <w:rPr>
          <w:rFonts w:ascii="Segoe UI" w:eastAsia="Cambria" w:hAnsi="Segoe UI" w:cs="Segoe UI"/>
          <w:b/>
          <w:bCs/>
          <w:sz w:val="24"/>
          <w:szCs w:val="24"/>
        </w:rPr>
        <w:t xml:space="preserve"> BALOCH MUZAMMIL HAFEEZ </w:t>
      </w:r>
      <w:r w:rsidRPr="00652D69">
        <w:rPr>
          <w:rFonts w:ascii="Segoe UI" w:eastAsia="Cambria" w:hAnsi="Segoe UI" w:cs="Segoe UI"/>
          <w:b/>
          <w:bCs/>
          <w:sz w:val="24"/>
          <w:szCs w:val="24"/>
        </w:rPr>
        <w:t xml:space="preserve">                                               </w:t>
      </w:r>
      <w:r w:rsidR="00F15B7C" w:rsidRPr="00652D69">
        <w:rPr>
          <w:rFonts w:ascii="Segoe UI" w:eastAsia="Cambria" w:hAnsi="Segoe UI" w:cs="Segoe UI"/>
          <w:b/>
          <w:bCs/>
          <w:sz w:val="24"/>
          <w:szCs w:val="24"/>
        </w:rPr>
        <w:t xml:space="preserve">ROLL </w:t>
      </w:r>
      <w:r w:rsidRPr="00652D69">
        <w:rPr>
          <w:rFonts w:ascii="Segoe UI" w:eastAsia="Cambria" w:hAnsi="Segoe UI" w:cs="Segoe UI"/>
          <w:b/>
          <w:bCs/>
          <w:sz w:val="24"/>
          <w:szCs w:val="24"/>
        </w:rPr>
        <w:t>NO:</w:t>
      </w:r>
      <w:r w:rsidR="00F15B7C" w:rsidRPr="00652D69">
        <w:rPr>
          <w:rFonts w:ascii="Segoe UI" w:eastAsia="Cambria" w:hAnsi="Segoe UI" w:cs="Segoe UI"/>
          <w:b/>
          <w:bCs/>
          <w:sz w:val="24"/>
          <w:szCs w:val="24"/>
        </w:rPr>
        <w:t xml:space="preserve"> 612012</w:t>
      </w:r>
    </w:p>
    <w:p w14:paraId="56F324C8" w14:textId="13DEAFE1" w:rsidR="00F15B7C" w:rsidRPr="00652D69" w:rsidRDefault="00E04B63" w:rsidP="00F15B7C">
      <w:pPr>
        <w:rPr>
          <w:rFonts w:ascii="Segoe UI" w:eastAsia="Cambria" w:hAnsi="Segoe UI" w:cs="Segoe UI"/>
          <w:b/>
          <w:bCs/>
          <w:sz w:val="24"/>
          <w:szCs w:val="24"/>
        </w:rPr>
      </w:pPr>
      <w:r w:rsidRPr="00652D69">
        <w:rPr>
          <w:rFonts w:ascii="Segoe UI" w:eastAsia="Cambria" w:hAnsi="Segoe UI" w:cs="Segoe UI"/>
          <w:b/>
          <w:bCs/>
          <w:sz w:val="24"/>
          <w:szCs w:val="24"/>
        </w:rPr>
        <w:t>Semester:</w:t>
      </w:r>
      <w:r w:rsidR="00F15B7C" w:rsidRPr="00652D69">
        <w:rPr>
          <w:rFonts w:ascii="Segoe UI" w:eastAsia="Cambria" w:hAnsi="Segoe UI" w:cs="Segoe UI"/>
          <w:b/>
          <w:bCs/>
          <w:sz w:val="24"/>
          <w:szCs w:val="24"/>
        </w:rPr>
        <w:t xml:space="preserve"> V</w:t>
      </w:r>
    </w:p>
    <w:p w14:paraId="5FAC06B8" w14:textId="05C28DAB" w:rsidR="00F15B7C" w:rsidRPr="00652D69" w:rsidRDefault="00E04B63" w:rsidP="00F15B7C">
      <w:pPr>
        <w:rPr>
          <w:rFonts w:ascii="Segoe UI" w:eastAsia="Cambria" w:hAnsi="Segoe UI" w:cs="Segoe UI"/>
          <w:b/>
          <w:bCs/>
          <w:sz w:val="24"/>
          <w:szCs w:val="24"/>
        </w:rPr>
      </w:pPr>
      <w:r w:rsidRPr="00652D69">
        <w:rPr>
          <w:rFonts w:ascii="Segoe UI" w:eastAsia="Cambria" w:hAnsi="Segoe UI" w:cs="Segoe UI"/>
          <w:b/>
          <w:bCs/>
          <w:sz w:val="24"/>
          <w:szCs w:val="24"/>
        </w:rPr>
        <w:t>Branch:</w:t>
      </w:r>
      <w:r w:rsidR="00F15B7C" w:rsidRPr="00652D69">
        <w:rPr>
          <w:rFonts w:ascii="Segoe UI" w:eastAsia="Cambria" w:hAnsi="Segoe UI" w:cs="Segoe UI"/>
          <w:b/>
          <w:bCs/>
          <w:sz w:val="24"/>
          <w:szCs w:val="24"/>
        </w:rPr>
        <w:t xml:space="preserve"> Information Technology</w:t>
      </w:r>
    </w:p>
    <w:p w14:paraId="73CBC314" w14:textId="2720088F" w:rsidR="00F15B7C" w:rsidRDefault="00F15B7C" w:rsidP="00F15B7C">
      <w:pPr>
        <w:rPr>
          <w:rFonts w:ascii="Segoe UI" w:eastAsia="Cambria" w:hAnsi="Segoe UI" w:cs="Segoe UI"/>
          <w:b/>
          <w:bCs/>
          <w:sz w:val="36"/>
          <w:szCs w:val="36"/>
        </w:rPr>
      </w:pPr>
    </w:p>
    <w:p w14:paraId="12F52B4C" w14:textId="77777777" w:rsidR="00652D69" w:rsidRPr="00E04B63" w:rsidRDefault="00652D69" w:rsidP="00F15B7C">
      <w:pPr>
        <w:rPr>
          <w:rFonts w:ascii="Segoe UI" w:eastAsia="Cambria" w:hAnsi="Segoe UI" w:cs="Segoe UI"/>
          <w:b/>
          <w:bCs/>
          <w:sz w:val="36"/>
          <w:szCs w:val="36"/>
        </w:rPr>
      </w:pPr>
    </w:p>
    <w:p w14:paraId="00000001" w14:textId="4308B2A4" w:rsidR="0019757C" w:rsidRPr="00652D69" w:rsidRDefault="00000000" w:rsidP="00652D69">
      <w:pPr>
        <w:pStyle w:val="ListParagraph"/>
        <w:numPr>
          <w:ilvl w:val="0"/>
          <w:numId w:val="2"/>
        </w:numPr>
        <w:rPr>
          <w:rFonts w:ascii="Segoe UI" w:eastAsia="Cambria" w:hAnsi="Segoe UI" w:cs="Segoe UI"/>
          <w:b/>
          <w:bCs/>
          <w:sz w:val="24"/>
          <w:szCs w:val="24"/>
        </w:rPr>
      </w:pPr>
      <w:r w:rsidRPr="00652D69">
        <w:rPr>
          <w:rFonts w:ascii="Segoe UI" w:eastAsia="Cambria" w:hAnsi="Segoe UI" w:cs="Segoe UI"/>
          <w:b/>
          <w:bCs/>
          <w:sz w:val="24"/>
          <w:szCs w:val="24"/>
        </w:rPr>
        <w:t>What is S</w:t>
      </w:r>
      <w:r w:rsidR="00E04B63" w:rsidRPr="00652D69">
        <w:rPr>
          <w:rFonts w:ascii="Segoe UI" w:eastAsia="Cambria" w:hAnsi="Segoe UI" w:cs="Segoe UI"/>
          <w:b/>
          <w:bCs/>
          <w:sz w:val="24"/>
          <w:szCs w:val="24"/>
        </w:rPr>
        <w:t>3? Explain</w:t>
      </w:r>
      <w:r w:rsidRPr="00652D69">
        <w:rPr>
          <w:rFonts w:ascii="Segoe UI" w:eastAsia="Cambria" w:hAnsi="Segoe UI" w:cs="Segoe UI"/>
          <w:b/>
          <w:bCs/>
          <w:sz w:val="24"/>
          <w:szCs w:val="24"/>
        </w:rPr>
        <w:t xml:space="preserve"> Uses of S3.</w:t>
      </w:r>
    </w:p>
    <w:p w14:paraId="3FBA165E" w14:textId="77777777" w:rsidR="00652D69" w:rsidRPr="00652D69" w:rsidRDefault="00652D69" w:rsidP="00652D69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08EB3BFA" w14:textId="5460FD8B" w:rsidR="00F15B7C" w:rsidRDefault="00F15B7C" w:rsidP="00652D69">
      <w:pPr>
        <w:ind w:left="360"/>
        <w:rPr>
          <w:rFonts w:ascii="Segoe UI" w:eastAsia="Cambria" w:hAnsi="Segoe UI" w:cs="Segoe UI"/>
          <w:sz w:val="24"/>
          <w:szCs w:val="24"/>
        </w:rPr>
      </w:pPr>
      <w:r w:rsidRPr="00652D69">
        <w:rPr>
          <w:rFonts w:ascii="Segoe UI" w:eastAsia="Cambria" w:hAnsi="Segoe UI" w:cs="Segoe UI"/>
          <w:color w:val="FF0000"/>
          <w:sz w:val="24"/>
          <w:szCs w:val="24"/>
          <w:u w:val="single"/>
        </w:rPr>
        <w:t>Ans:</w:t>
      </w:r>
      <w:r w:rsidRPr="00652D69">
        <w:rPr>
          <w:rFonts w:ascii="Segoe UI" w:eastAsia="Cambria" w:hAnsi="Segoe UI" w:cs="Segoe UI"/>
          <w:color w:val="FF0000"/>
          <w:sz w:val="24"/>
          <w:szCs w:val="24"/>
        </w:rPr>
        <w:t xml:space="preserve"> </w:t>
      </w:r>
      <w:r w:rsidRPr="00652D69">
        <w:rPr>
          <w:rFonts w:ascii="Segoe UI" w:eastAsia="Cambria" w:hAnsi="Segoe UI" w:cs="Segoe UI"/>
          <w:sz w:val="24"/>
          <w:szCs w:val="24"/>
        </w:rPr>
        <w:t>Amazon S3 is an object storage service that provides industry-leading scalability, data availability, security, and performance. Customers of all sizes and sectors may store and protect nearly any amount of data for use cases such as data lakes, cloud-native applications, and mobile apps. You may optimise expenses, organise data, and establish fine-tuned access restrictions to suit specific business, organisational, and compliance requirements using cost-effective storage classes and simple management tools.</w:t>
      </w:r>
    </w:p>
    <w:p w14:paraId="27EBAA12" w14:textId="77777777" w:rsidR="002859EB" w:rsidRDefault="002859EB" w:rsidP="00652D69">
      <w:pPr>
        <w:ind w:left="360"/>
        <w:rPr>
          <w:rFonts w:ascii="Segoe UI" w:eastAsia="Cambria" w:hAnsi="Segoe UI" w:cs="Segoe UI"/>
          <w:sz w:val="24"/>
          <w:szCs w:val="24"/>
        </w:rPr>
      </w:pPr>
    </w:p>
    <w:p w14:paraId="0EDCDB76" w14:textId="64764610" w:rsidR="002859EB" w:rsidRPr="002859EB" w:rsidRDefault="002859EB" w:rsidP="002859EB">
      <w:pPr>
        <w:ind w:left="360"/>
        <w:rPr>
          <w:rFonts w:ascii="Segoe UI" w:eastAsia="Cambria" w:hAnsi="Segoe UI" w:cs="Segoe UI"/>
          <w:color w:val="FF0000"/>
          <w:sz w:val="24"/>
          <w:szCs w:val="24"/>
        </w:rPr>
      </w:pPr>
      <w:r w:rsidRPr="002859EB">
        <w:rPr>
          <w:rFonts w:ascii="Segoe UI" w:eastAsia="Cambria" w:hAnsi="Segoe UI" w:cs="Segoe UI"/>
          <w:color w:val="FF0000"/>
          <w:sz w:val="24"/>
          <w:szCs w:val="24"/>
        </w:rPr>
        <w:t>S3 provides the following functionalities</w:t>
      </w:r>
      <w:r w:rsidRPr="002859EB">
        <w:rPr>
          <w:rFonts w:ascii="Segoe UI" w:eastAsia="Cambria" w:hAnsi="Segoe UI" w:cs="Segoe UI"/>
          <w:color w:val="FF0000"/>
          <w:sz w:val="24"/>
          <w:szCs w:val="24"/>
        </w:rPr>
        <w:t>:</w:t>
      </w:r>
    </w:p>
    <w:p w14:paraId="286AB2F9" w14:textId="77777777" w:rsidR="002859EB" w:rsidRPr="00652D69" w:rsidRDefault="002859EB" w:rsidP="002859EB">
      <w:pPr>
        <w:ind w:left="360"/>
        <w:rPr>
          <w:rFonts w:ascii="Segoe UI" w:eastAsia="Cambria" w:hAnsi="Segoe UI" w:cs="Segoe UI"/>
          <w:sz w:val="24"/>
          <w:szCs w:val="24"/>
        </w:rPr>
      </w:pPr>
    </w:p>
    <w:p w14:paraId="76EA7331" w14:textId="0F3B67F0" w:rsidR="00E04B63" w:rsidRPr="002859EB" w:rsidRDefault="00E04B63" w:rsidP="00E04B63">
      <w:pPr>
        <w:pStyle w:val="ListParagraph"/>
        <w:numPr>
          <w:ilvl w:val="0"/>
          <w:numId w:val="1"/>
        </w:numPr>
        <w:rPr>
          <w:rFonts w:ascii="Segoe UI" w:eastAsia="Cambria" w:hAnsi="Segoe UI" w:cs="Segoe UI"/>
          <w:color w:val="984806" w:themeColor="accent6" w:themeShade="80"/>
          <w:sz w:val="24"/>
          <w:szCs w:val="24"/>
        </w:rPr>
      </w:pPr>
      <w:r w:rsidRPr="002859EB">
        <w:rPr>
          <w:rFonts w:ascii="Segoe UI" w:eastAsia="Cambria" w:hAnsi="Segoe UI" w:cs="Segoe UI"/>
          <w:color w:val="984806" w:themeColor="accent6" w:themeShade="80"/>
          <w:sz w:val="24"/>
          <w:szCs w:val="24"/>
        </w:rPr>
        <w:t>Build a data lake</w:t>
      </w:r>
      <w:r w:rsidRPr="002859EB">
        <w:rPr>
          <w:rFonts w:ascii="Segoe UI" w:eastAsia="Cambria" w:hAnsi="Segoe UI" w:cs="Segoe UI"/>
          <w:color w:val="984806" w:themeColor="accent6" w:themeShade="80"/>
          <w:sz w:val="24"/>
          <w:szCs w:val="24"/>
        </w:rPr>
        <w:t>:</w:t>
      </w:r>
    </w:p>
    <w:p w14:paraId="0F74244D" w14:textId="76E6303E" w:rsidR="00E04B63" w:rsidRPr="00652D69" w:rsidRDefault="00E04B63" w:rsidP="00E04B63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652D69">
        <w:rPr>
          <w:rFonts w:ascii="Segoe UI" w:eastAsia="Cambria" w:hAnsi="Segoe UI" w:cs="Segoe UI"/>
          <w:sz w:val="24"/>
          <w:szCs w:val="24"/>
        </w:rPr>
        <w:t xml:space="preserve">To gain data insights, use big data analytics, artificial intelligence (AI), machine learning (ML), and </w:t>
      </w:r>
      <w:r w:rsidRPr="00652D69">
        <w:rPr>
          <w:rFonts w:ascii="Segoe UI" w:eastAsia="Cambria" w:hAnsi="Segoe UI" w:cs="Segoe UI"/>
          <w:sz w:val="24"/>
          <w:szCs w:val="24"/>
        </w:rPr>
        <w:t>high-performance</w:t>
      </w:r>
      <w:r w:rsidRPr="00652D69">
        <w:rPr>
          <w:rFonts w:ascii="Segoe UI" w:eastAsia="Cambria" w:hAnsi="Segoe UI" w:cs="Segoe UI"/>
          <w:sz w:val="24"/>
          <w:szCs w:val="24"/>
        </w:rPr>
        <w:t xml:space="preserve"> computing (HPC) applications.</w:t>
      </w:r>
    </w:p>
    <w:p w14:paraId="77D5B601" w14:textId="77777777" w:rsidR="00652D69" w:rsidRPr="00652D69" w:rsidRDefault="00652D69" w:rsidP="00E04B63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221B92AB" w14:textId="718B3F6B" w:rsidR="00652D69" w:rsidRPr="002859EB" w:rsidRDefault="00652D69" w:rsidP="00652D69">
      <w:pPr>
        <w:pStyle w:val="ListParagraph"/>
        <w:numPr>
          <w:ilvl w:val="0"/>
          <w:numId w:val="1"/>
        </w:numPr>
        <w:rPr>
          <w:rFonts w:ascii="Segoe UI" w:eastAsia="Cambria" w:hAnsi="Segoe UI" w:cs="Segoe UI"/>
          <w:color w:val="984806" w:themeColor="accent6" w:themeShade="80"/>
          <w:sz w:val="24"/>
          <w:szCs w:val="24"/>
        </w:rPr>
      </w:pPr>
      <w:r w:rsidRPr="002859EB">
        <w:rPr>
          <w:rFonts w:ascii="Segoe UI" w:eastAsia="Cambria" w:hAnsi="Segoe UI" w:cs="Segoe UI"/>
          <w:color w:val="984806" w:themeColor="accent6" w:themeShade="80"/>
          <w:sz w:val="24"/>
          <w:szCs w:val="24"/>
        </w:rPr>
        <w:t>Backup</w:t>
      </w:r>
      <w:r w:rsidRPr="002859EB">
        <w:rPr>
          <w:rFonts w:ascii="Segoe UI" w:eastAsia="Cambria" w:hAnsi="Segoe UI" w:cs="Segoe UI"/>
          <w:color w:val="984806" w:themeColor="accent6" w:themeShade="80"/>
          <w:sz w:val="24"/>
          <w:szCs w:val="24"/>
        </w:rPr>
        <w:t xml:space="preserve"> and restore critical data</w:t>
      </w:r>
      <w:r w:rsidRPr="002859EB">
        <w:rPr>
          <w:rFonts w:ascii="Segoe UI" w:eastAsia="Cambria" w:hAnsi="Segoe UI" w:cs="Segoe UI"/>
          <w:color w:val="984806" w:themeColor="accent6" w:themeShade="80"/>
          <w:sz w:val="24"/>
          <w:szCs w:val="24"/>
        </w:rPr>
        <w:t>:</w:t>
      </w:r>
    </w:p>
    <w:p w14:paraId="0C1531A5" w14:textId="57E5D5FA" w:rsidR="00652D69" w:rsidRPr="00652D69" w:rsidRDefault="00652D69" w:rsidP="00652D69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652D69">
        <w:rPr>
          <w:rFonts w:ascii="Segoe UI" w:eastAsia="Cambria" w:hAnsi="Segoe UI" w:cs="Segoe UI"/>
          <w:sz w:val="24"/>
          <w:szCs w:val="24"/>
        </w:rPr>
        <w:t>Meet Recovery Time Objectives (RTO), Recovery Point Objectives (RPO), and compliance requirements with S3’s robust replication features.</w:t>
      </w:r>
    </w:p>
    <w:p w14:paraId="274EBC14" w14:textId="77777777" w:rsidR="00652D69" w:rsidRPr="00652D69" w:rsidRDefault="00652D69" w:rsidP="00652D69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03841C3B" w14:textId="27CC35A9" w:rsidR="00E04B63" w:rsidRPr="002859EB" w:rsidRDefault="00652D69" w:rsidP="00E04B63">
      <w:pPr>
        <w:pStyle w:val="ListParagraph"/>
        <w:numPr>
          <w:ilvl w:val="0"/>
          <w:numId w:val="1"/>
        </w:numPr>
        <w:rPr>
          <w:rFonts w:ascii="Segoe UI" w:eastAsia="Cambria" w:hAnsi="Segoe UI" w:cs="Segoe UI"/>
          <w:color w:val="984806" w:themeColor="accent6" w:themeShade="80"/>
          <w:sz w:val="24"/>
          <w:szCs w:val="24"/>
        </w:rPr>
      </w:pPr>
      <w:r w:rsidRPr="002859EB">
        <w:rPr>
          <w:rFonts w:ascii="Segoe UI" w:eastAsia="Cambria" w:hAnsi="Segoe UI" w:cs="Segoe UI"/>
          <w:color w:val="984806" w:themeColor="accent6" w:themeShade="80"/>
          <w:sz w:val="24"/>
          <w:szCs w:val="24"/>
        </w:rPr>
        <w:t>Archive data at the lowest cost</w:t>
      </w:r>
      <w:r w:rsidRPr="002859EB">
        <w:rPr>
          <w:rFonts w:ascii="Segoe UI" w:eastAsia="Cambria" w:hAnsi="Segoe UI" w:cs="Segoe UI"/>
          <w:color w:val="984806" w:themeColor="accent6" w:themeShade="80"/>
          <w:sz w:val="24"/>
          <w:szCs w:val="24"/>
        </w:rPr>
        <w:t>:</w:t>
      </w:r>
    </w:p>
    <w:p w14:paraId="60335415" w14:textId="12920018" w:rsidR="00652D69" w:rsidRPr="00652D69" w:rsidRDefault="00652D69" w:rsidP="00652D69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652D69">
        <w:rPr>
          <w:rFonts w:ascii="Segoe UI" w:eastAsia="Cambria" w:hAnsi="Segoe UI" w:cs="Segoe UI"/>
          <w:sz w:val="24"/>
          <w:szCs w:val="24"/>
        </w:rPr>
        <w:t>Move data archives to Amazon S3 Glacier storage classes to reduce expenses, simplify operations, and acquire new insights.</w:t>
      </w:r>
    </w:p>
    <w:p w14:paraId="061A4E5F" w14:textId="74A7223D" w:rsidR="00652D69" w:rsidRDefault="00652D69" w:rsidP="00652D69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4AD96CFB" w14:textId="77777777" w:rsidR="00652D69" w:rsidRPr="00652D69" w:rsidRDefault="00652D69" w:rsidP="00652D69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5C0348F6" w14:textId="1005EC63" w:rsidR="00652D69" w:rsidRPr="002859EB" w:rsidRDefault="00652D69" w:rsidP="00652D69">
      <w:pPr>
        <w:pStyle w:val="ListParagraph"/>
        <w:numPr>
          <w:ilvl w:val="0"/>
          <w:numId w:val="1"/>
        </w:numPr>
        <w:rPr>
          <w:rFonts w:ascii="Segoe UI" w:eastAsia="Cambria" w:hAnsi="Segoe UI" w:cs="Segoe UI"/>
          <w:color w:val="984806" w:themeColor="accent6" w:themeShade="80"/>
          <w:sz w:val="24"/>
          <w:szCs w:val="24"/>
        </w:rPr>
      </w:pPr>
      <w:r w:rsidRPr="002859EB">
        <w:rPr>
          <w:rFonts w:ascii="Segoe UI" w:eastAsia="Cambria" w:hAnsi="Segoe UI" w:cs="Segoe UI"/>
          <w:color w:val="984806" w:themeColor="accent6" w:themeShade="80"/>
          <w:sz w:val="24"/>
          <w:szCs w:val="24"/>
        </w:rPr>
        <w:t>Run cloud-native applications</w:t>
      </w:r>
      <w:r w:rsidRPr="002859EB">
        <w:rPr>
          <w:rFonts w:ascii="Segoe UI" w:eastAsia="Cambria" w:hAnsi="Segoe UI" w:cs="Segoe UI"/>
          <w:color w:val="984806" w:themeColor="accent6" w:themeShade="80"/>
          <w:sz w:val="24"/>
          <w:szCs w:val="24"/>
        </w:rPr>
        <w:t>:</w:t>
      </w:r>
    </w:p>
    <w:p w14:paraId="4E4A4E22" w14:textId="6A983653" w:rsidR="00652D69" w:rsidRPr="00652D69" w:rsidRDefault="00652D69" w:rsidP="00652D69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652D69">
        <w:rPr>
          <w:rFonts w:ascii="Segoe UI" w:eastAsia="Cambria" w:hAnsi="Segoe UI" w:cs="Segoe UI"/>
          <w:sz w:val="24"/>
          <w:szCs w:val="24"/>
        </w:rPr>
        <w:t>Create cloud-native mobile and web apps that scale automatically in a highly available configuration.</w:t>
      </w:r>
    </w:p>
    <w:p w14:paraId="6F1CC30B" w14:textId="77777777" w:rsidR="00E04B63" w:rsidRPr="00652D69" w:rsidRDefault="00E04B63" w:rsidP="00E04B63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0FE1C04A" w14:textId="77777777" w:rsidR="00F15B7C" w:rsidRPr="00E04B63" w:rsidRDefault="00F15B7C">
      <w:pPr>
        <w:rPr>
          <w:rFonts w:ascii="Segoe UI" w:eastAsia="Cambria" w:hAnsi="Segoe UI" w:cs="Segoe UI"/>
          <w:sz w:val="28"/>
          <w:szCs w:val="28"/>
        </w:rPr>
      </w:pPr>
    </w:p>
    <w:p w14:paraId="00000003" w14:textId="45ACF1B9" w:rsidR="0019757C" w:rsidRPr="002859EB" w:rsidRDefault="00000000" w:rsidP="002D6C5B">
      <w:pPr>
        <w:pStyle w:val="ListParagraph"/>
        <w:numPr>
          <w:ilvl w:val="0"/>
          <w:numId w:val="2"/>
        </w:numPr>
        <w:rPr>
          <w:rFonts w:ascii="Segoe UI" w:eastAsia="Cambria" w:hAnsi="Segoe UI" w:cs="Segoe UI"/>
          <w:sz w:val="28"/>
          <w:szCs w:val="28"/>
        </w:rPr>
      </w:pPr>
      <w:r w:rsidRPr="002859EB">
        <w:rPr>
          <w:rFonts w:ascii="Segoe UI" w:eastAsia="Cambria" w:hAnsi="Segoe UI" w:cs="Segoe UI"/>
          <w:b/>
          <w:bCs/>
          <w:sz w:val="24"/>
          <w:szCs w:val="24"/>
        </w:rPr>
        <w:t>Deployment of static web site on AWS S3</w:t>
      </w:r>
      <w:r w:rsidR="002859EB">
        <w:rPr>
          <w:rFonts w:ascii="Segoe UI" w:eastAsia="Cambria" w:hAnsi="Segoe UI" w:cs="Segoe UI"/>
          <w:b/>
          <w:bCs/>
          <w:sz w:val="24"/>
          <w:szCs w:val="24"/>
        </w:rPr>
        <w:t>.</w:t>
      </w:r>
    </w:p>
    <w:p w14:paraId="16C20F44" w14:textId="2DD05B00" w:rsidR="002859EB" w:rsidRDefault="002859EB" w:rsidP="002859EB">
      <w:pPr>
        <w:pStyle w:val="ListParagraph"/>
        <w:rPr>
          <w:rFonts w:ascii="Segoe UI" w:eastAsia="Cambria" w:hAnsi="Segoe UI" w:cs="Segoe UI"/>
          <w:b/>
          <w:bCs/>
          <w:sz w:val="24"/>
          <w:szCs w:val="24"/>
        </w:rPr>
      </w:pPr>
    </w:p>
    <w:p w14:paraId="00000005" w14:textId="6D1ADEF8" w:rsidR="0019757C" w:rsidRPr="00785D72" w:rsidRDefault="002859EB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  <w:r w:rsidRPr="00785D72">
        <w:rPr>
          <w:rFonts w:ascii="Segoe UI" w:eastAsia="Cambria" w:hAnsi="Segoe UI" w:cs="Segoe UI"/>
          <w:sz w:val="24"/>
          <w:szCs w:val="24"/>
        </w:rPr>
        <w:t>Step 1: Management Console Dashboard</w:t>
      </w:r>
      <w:r w:rsidR="00EF0026" w:rsidRPr="00785D72">
        <w:rPr>
          <w:rFonts w:ascii="Segoe UI" w:eastAsia="Cambria" w:hAnsi="Segoe UI" w:cs="Segoe UI"/>
          <w:sz w:val="24"/>
          <w:szCs w:val="24"/>
        </w:rPr>
        <w:t>.</w:t>
      </w:r>
    </w:p>
    <w:p w14:paraId="214A3923" w14:textId="77777777" w:rsidR="00687A77" w:rsidRPr="00785D72" w:rsidRDefault="00687A77" w:rsidP="00687A77">
      <w:pPr>
        <w:pStyle w:val="ListParagraph"/>
        <w:rPr>
          <w:rFonts w:ascii="Segoe UI" w:eastAsia="Cambria" w:hAnsi="Segoe UI" w:cs="Segoe UI"/>
          <w:sz w:val="24"/>
          <w:szCs w:val="24"/>
        </w:rPr>
      </w:pPr>
    </w:p>
    <w:p w14:paraId="6E058233" w14:textId="6EFAC938" w:rsidR="00AE0CE3" w:rsidRPr="00785D72" w:rsidRDefault="00AE0CE3" w:rsidP="00687A77">
      <w:pPr>
        <w:ind w:firstLine="720"/>
        <w:jc w:val="center"/>
        <w:rPr>
          <w:rFonts w:ascii="Segoe UI" w:eastAsia="Cambria" w:hAnsi="Segoe UI" w:cs="Segoe UI"/>
          <w:color w:val="FF0000"/>
          <w:sz w:val="56"/>
          <w:szCs w:val="56"/>
        </w:rPr>
      </w:pPr>
      <w:r w:rsidRPr="00785D72">
        <w:rPr>
          <w:rFonts w:ascii="Segoe UI" w:eastAsia="Cambria" w:hAnsi="Segoe UI" w:cs="Segoe UI"/>
          <w:color w:val="FF0000"/>
          <w:sz w:val="56"/>
          <w:szCs w:val="56"/>
        </w:rPr>
        <w:drawing>
          <wp:inline distT="0" distB="0" distL="0" distR="0" wp14:anchorId="2F105481" wp14:editId="374154D0">
            <wp:extent cx="5943600" cy="2813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6B0C" w14:textId="4F60A9FD" w:rsidR="00687A77" w:rsidRPr="00785D72" w:rsidRDefault="00687A77" w:rsidP="00687A77">
      <w:pPr>
        <w:ind w:firstLine="720"/>
        <w:jc w:val="center"/>
        <w:rPr>
          <w:rFonts w:ascii="Segoe UI" w:eastAsia="Cambria" w:hAnsi="Segoe UI" w:cs="Segoe UI"/>
          <w:color w:val="FF0000"/>
          <w:sz w:val="56"/>
          <w:szCs w:val="56"/>
        </w:rPr>
      </w:pPr>
    </w:p>
    <w:p w14:paraId="4A662839" w14:textId="4C220054" w:rsidR="00687A77" w:rsidRPr="00785D72" w:rsidRDefault="00687A77" w:rsidP="00687A77">
      <w:pPr>
        <w:ind w:firstLine="720"/>
        <w:jc w:val="center"/>
        <w:rPr>
          <w:rFonts w:ascii="Segoe UI" w:eastAsia="Cambria" w:hAnsi="Segoe UI" w:cs="Segoe UI"/>
          <w:color w:val="FF0000"/>
          <w:sz w:val="56"/>
          <w:szCs w:val="56"/>
        </w:rPr>
      </w:pPr>
    </w:p>
    <w:p w14:paraId="4F736663" w14:textId="192BD5EF" w:rsidR="00687A77" w:rsidRPr="00785D72" w:rsidRDefault="00687A77" w:rsidP="00687A77">
      <w:pPr>
        <w:ind w:firstLine="720"/>
        <w:jc w:val="center"/>
        <w:rPr>
          <w:rFonts w:ascii="Segoe UI" w:eastAsia="Cambria" w:hAnsi="Segoe UI" w:cs="Segoe UI"/>
          <w:color w:val="FF0000"/>
          <w:sz w:val="56"/>
          <w:szCs w:val="56"/>
        </w:rPr>
      </w:pPr>
    </w:p>
    <w:p w14:paraId="3F17C1EA" w14:textId="0D770AB3" w:rsidR="00687A77" w:rsidRPr="00785D72" w:rsidRDefault="00687A77" w:rsidP="00687A77">
      <w:pPr>
        <w:ind w:firstLine="720"/>
        <w:jc w:val="center"/>
        <w:rPr>
          <w:rFonts w:ascii="Segoe UI" w:eastAsia="Cambria" w:hAnsi="Segoe UI" w:cs="Segoe UI"/>
          <w:color w:val="FF0000"/>
          <w:sz w:val="56"/>
          <w:szCs w:val="56"/>
        </w:rPr>
      </w:pPr>
    </w:p>
    <w:p w14:paraId="38D0D28B" w14:textId="377EAF95" w:rsidR="00687A77" w:rsidRPr="00785D72" w:rsidRDefault="00687A77" w:rsidP="00687A77">
      <w:pPr>
        <w:ind w:firstLine="720"/>
        <w:rPr>
          <w:rFonts w:ascii="Segoe UI" w:eastAsia="Cambria" w:hAnsi="Segoe UI" w:cs="Segoe UI"/>
          <w:color w:val="FF0000"/>
          <w:sz w:val="24"/>
          <w:szCs w:val="24"/>
        </w:rPr>
      </w:pPr>
    </w:p>
    <w:p w14:paraId="1222C5FE" w14:textId="77777777" w:rsidR="00687A77" w:rsidRPr="00785D72" w:rsidRDefault="00687A77" w:rsidP="005017B2">
      <w:pPr>
        <w:spacing w:line="360" w:lineRule="auto"/>
        <w:ind w:firstLine="720"/>
        <w:rPr>
          <w:rFonts w:ascii="Segoe UI" w:eastAsia="Cambria" w:hAnsi="Segoe UI" w:cs="Segoe UI"/>
          <w:color w:val="FF0000"/>
          <w:sz w:val="24"/>
          <w:szCs w:val="24"/>
        </w:rPr>
      </w:pPr>
    </w:p>
    <w:p w14:paraId="05C0ED7C" w14:textId="1EAF1103" w:rsidR="00687A77" w:rsidRPr="00785D72" w:rsidRDefault="00687A77" w:rsidP="00687A77">
      <w:pPr>
        <w:ind w:firstLine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lastRenderedPageBreak/>
        <w:t xml:space="preserve">Step 2: Click on services and then click on </w:t>
      </w: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S3</w:t>
      </w:r>
      <w:r w:rsidR="00EF0026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.</w:t>
      </w:r>
    </w:p>
    <w:p w14:paraId="2D4FAA31" w14:textId="77777777" w:rsidR="00AE0CE3" w:rsidRPr="00785D72" w:rsidRDefault="00AE0CE3">
      <w:pPr>
        <w:rPr>
          <w:rFonts w:ascii="Segoe UI" w:eastAsia="Cambria" w:hAnsi="Segoe UI" w:cs="Segoe UI"/>
          <w:color w:val="FF0000"/>
          <w:sz w:val="24"/>
          <w:szCs w:val="24"/>
        </w:rPr>
      </w:pPr>
    </w:p>
    <w:p w14:paraId="71705325" w14:textId="4D5A71CC" w:rsidR="00AE0CE3" w:rsidRPr="00785D72" w:rsidRDefault="00AE0CE3" w:rsidP="00687A77">
      <w:pPr>
        <w:ind w:firstLine="720"/>
        <w:rPr>
          <w:rFonts w:ascii="Segoe UI" w:eastAsia="Cambria" w:hAnsi="Segoe UI" w:cs="Segoe UI"/>
          <w:color w:val="FF0000"/>
          <w:sz w:val="58"/>
          <w:szCs w:val="58"/>
        </w:rPr>
      </w:pPr>
      <w:r w:rsidRPr="00785D72">
        <w:rPr>
          <w:rFonts w:ascii="Segoe UI" w:eastAsia="Cambria" w:hAnsi="Segoe UI" w:cs="Segoe UI"/>
          <w:color w:val="FF0000"/>
          <w:sz w:val="58"/>
          <w:szCs w:val="58"/>
        </w:rPr>
        <w:drawing>
          <wp:inline distT="0" distB="0" distL="0" distR="0" wp14:anchorId="34D4B83F" wp14:editId="2FE3BEEE">
            <wp:extent cx="5943600" cy="2801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7C3F" w14:textId="36180B92" w:rsidR="00AE0CE3" w:rsidRPr="00785D72" w:rsidRDefault="00AE0CE3">
      <w:pPr>
        <w:rPr>
          <w:rFonts w:ascii="Segoe UI" w:eastAsia="Cambria" w:hAnsi="Segoe UI" w:cs="Segoe UI"/>
          <w:color w:val="FF0000"/>
          <w:sz w:val="24"/>
          <w:szCs w:val="24"/>
        </w:rPr>
      </w:pPr>
    </w:p>
    <w:p w14:paraId="5380C26B" w14:textId="0DAF6FAC" w:rsidR="0031105D" w:rsidRPr="00785D72" w:rsidRDefault="0031105D">
      <w:pPr>
        <w:rPr>
          <w:rFonts w:ascii="Segoe UI" w:eastAsia="Cambria" w:hAnsi="Segoe UI" w:cs="Segoe UI"/>
          <w:color w:val="FF0000"/>
          <w:sz w:val="24"/>
          <w:szCs w:val="24"/>
        </w:rPr>
      </w:pPr>
    </w:p>
    <w:p w14:paraId="1E5BC312" w14:textId="77777777" w:rsidR="0031105D" w:rsidRPr="00785D72" w:rsidRDefault="0031105D">
      <w:pPr>
        <w:rPr>
          <w:rFonts w:ascii="Segoe UI" w:eastAsia="Cambria" w:hAnsi="Segoe UI" w:cs="Segoe UI"/>
          <w:color w:val="FF0000"/>
          <w:sz w:val="24"/>
          <w:szCs w:val="24"/>
        </w:rPr>
      </w:pPr>
    </w:p>
    <w:p w14:paraId="76359219" w14:textId="446F820B" w:rsidR="00687A77" w:rsidRPr="00785D72" w:rsidRDefault="00687A77">
      <w:pPr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ab/>
      </w: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 xml:space="preserve">Step 3: </w:t>
      </w:r>
      <w:r w:rsidR="00DA364E">
        <w:rPr>
          <w:rFonts w:ascii="Segoe UI" w:eastAsia="Cambria" w:hAnsi="Segoe UI" w:cs="Segoe UI"/>
          <w:color w:val="000000" w:themeColor="text1"/>
          <w:sz w:val="24"/>
          <w:szCs w:val="24"/>
        </w:rPr>
        <w:t>Create a bucket.</w:t>
      </w:r>
    </w:p>
    <w:p w14:paraId="2AE9AF38" w14:textId="77777777" w:rsidR="00687A77" w:rsidRPr="00785D72" w:rsidRDefault="00687A77">
      <w:pPr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55963354" w14:textId="5F141E24" w:rsidR="005017B2" w:rsidRPr="00785D72" w:rsidRDefault="00AE0CE3" w:rsidP="005017B2">
      <w:pPr>
        <w:ind w:firstLine="720"/>
        <w:rPr>
          <w:rFonts w:ascii="Segoe UI" w:eastAsia="Cambria" w:hAnsi="Segoe UI" w:cs="Segoe UI"/>
          <w:color w:val="FF0000"/>
          <w:sz w:val="24"/>
          <w:szCs w:val="24"/>
        </w:rPr>
      </w:pPr>
      <w:r w:rsidRPr="00785D72">
        <w:rPr>
          <w:rFonts w:ascii="Segoe UI" w:eastAsia="Cambria" w:hAnsi="Segoe UI" w:cs="Segoe UI"/>
          <w:color w:val="FF0000"/>
          <w:sz w:val="58"/>
          <w:szCs w:val="58"/>
        </w:rPr>
        <w:drawing>
          <wp:inline distT="0" distB="0" distL="0" distR="0" wp14:anchorId="60491C78" wp14:editId="731B8743">
            <wp:extent cx="5943600" cy="2782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339B" w14:textId="0B2983B3" w:rsidR="005017B2" w:rsidRPr="00785D72" w:rsidRDefault="005017B2" w:rsidP="005017B2">
      <w:pPr>
        <w:ind w:firstLine="720"/>
        <w:rPr>
          <w:rFonts w:ascii="Segoe UI" w:eastAsia="Cambria" w:hAnsi="Segoe UI" w:cs="Segoe UI"/>
          <w:color w:val="FF0000"/>
          <w:sz w:val="24"/>
          <w:szCs w:val="24"/>
        </w:rPr>
      </w:pPr>
    </w:p>
    <w:p w14:paraId="52AE1AF4" w14:textId="7C4CF3EE" w:rsidR="005017B2" w:rsidRPr="00785D72" w:rsidRDefault="005017B2" w:rsidP="005017B2">
      <w:pPr>
        <w:ind w:firstLine="720"/>
        <w:rPr>
          <w:rFonts w:ascii="Segoe UI" w:eastAsia="Cambria" w:hAnsi="Segoe UI" w:cs="Segoe UI"/>
          <w:color w:val="FF0000"/>
          <w:sz w:val="24"/>
          <w:szCs w:val="24"/>
        </w:rPr>
      </w:pPr>
    </w:p>
    <w:p w14:paraId="015C84CC" w14:textId="77777777" w:rsidR="005017B2" w:rsidRPr="00785D72" w:rsidRDefault="005017B2" w:rsidP="0031105D">
      <w:pPr>
        <w:rPr>
          <w:rFonts w:ascii="Segoe UI" w:eastAsia="Cambria" w:hAnsi="Segoe UI" w:cs="Segoe UI"/>
          <w:color w:val="FF0000"/>
          <w:sz w:val="24"/>
          <w:szCs w:val="24"/>
        </w:rPr>
      </w:pPr>
    </w:p>
    <w:p w14:paraId="34EC6A3B" w14:textId="0BDFAAFB" w:rsidR="005017B2" w:rsidRPr="00785D72" w:rsidRDefault="005017B2">
      <w:pPr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FF0000"/>
          <w:sz w:val="24"/>
          <w:szCs w:val="24"/>
        </w:rPr>
        <w:lastRenderedPageBreak/>
        <w:tab/>
      </w: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Step 4: Name the bucket</w:t>
      </w:r>
      <w:r w:rsidR="00EF0026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.</w:t>
      </w:r>
    </w:p>
    <w:p w14:paraId="5F9C7EAC" w14:textId="77777777" w:rsidR="005017B2" w:rsidRPr="00785D72" w:rsidRDefault="005017B2">
      <w:pPr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716B4851" w14:textId="77E116E2" w:rsidR="00AE0CE3" w:rsidRPr="00785D72" w:rsidRDefault="00EF0026" w:rsidP="0031105D">
      <w:pPr>
        <w:ind w:firstLine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drawing>
          <wp:inline distT="0" distB="0" distL="0" distR="0" wp14:anchorId="384DAC15" wp14:editId="2C168B0C">
            <wp:extent cx="5943600" cy="2810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8126" w14:textId="41575C1C" w:rsidR="00F15B7C" w:rsidRPr="00785D72" w:rsidRDefault="00F15B7C">
      <w:pPr>
        <w:rPr>
          <w:rFonts w:ascii="Segoe UI" w:eastAsia="Cambria" w:hAnsi="Segoe UI" w:cs="Segoe UI"/>
          <w:color w:val="FF0000"/>
          <w:sz w:val="24"/>
          <w:szCs w:val="24"/>
        </w:rPr>
      </w:pPr>
    </w:p>
    <w:p w14:paraId="4F757E74" w14:textId="77777777" w:rsidR="0031105D" w:rsidRPr="00785D72" w:rsidRDefault="0031105D">
      <w:pPr>
        <w:rPr>
          <w:rFonts w:ascii="Segoe UI" w:eastAsia="Cambria" w:hAnsi="Segoe UI" w:cs="Segoe UI"/>
          <w:color w:val="FF0000"/>
          <w:sz w:val="24"/>
          <w:szCs w:val="24"/>
        </w:rPr>
      </w:pPr>
    </w:p>
    <w:p w14:paraId="0388E724" w14:textId="77777777" w:rsidR="0031105D" w:rsidRPr="00785D72" w:rsidRDefault="0031105D">
      <w:pPr>
        <w:rPr>
          <w:rFonts w:ascii="Segoe UI" w:eastAsia="Cambria" w:hAnsi="Segoe UI" w:cs="Segoe UI"/>
          <w:color w:val="FF0000"/>
          <w:sz w:val="24"/>
          <w:szCs w:val="24"/>
        </w:rPr>
      </w:pPr>
    </w:p>
    <w:p w14:paraId="1F4260DC" w14:textId="71274DC6" w:rsidR="0031105D" w:rsidRPr="00785D72" w:rsidRDefault="0031105D">
      <w:pPr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FF0000"/>
          <w:sz w:val="24"/>
          <w:szCs w:val="24"/>
        </w:rPr>
        <w:tab/>
      </w: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 xml:space="preserve">Step 5: </w:t>
      </w: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Unblock and recognise all public access</w:t>
      </w:r>
      <w:r w:rsidR="00EF0026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.</w:t>
      </w:r>
    </w:p>
    <w:p w14:paraId="178E90D4" w14:textId="4DA792EA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ab/>
      </w: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drawing>
          <wp:inline distT="0" distB="0" distL="0" distR="0" wp14:anchorId="02D15FAE" wp14:editId="744AC249">
            <wp:extent cx="5943600" cy="2804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F0BA" w14:textId="350EE19E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16F24045" w14:textId="669850AF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7C5C3D8F" w14:textId="79B29E0B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5465F904" w14:textId="670EF361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439BC3C7" w14:textId="22FA2342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lastRenderedPageBreak/>
        <w:t>Step 6: Review</w:t>
      </w: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 xml:space="preserve"> the settings and make the bucket</w:t>
      </w:r>
      <w:r w:rsidR="00EF0026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.</w:t>
      </w:r>
    </w:p>
    <w:p w14:paraId="6B4B1784" w14:textId="77777777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2895E3D0" w14:textId="3AD21DB9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drawing>
          <wp:inline distT="0" distB="0" distL="0" distR="0" wp14:anchorId="4F683C51" wp14:editId="00FD6833">
            <wp:extent cx="5943600" cy="2804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1152" w14:textId="3AE8BC71" w:rsidR="0031105D" w:rsidRPr="00785D72" w:rsidRDefault="0031105D" w:rsidP="00EF0026">
      <w:pPr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0D9207B5" w14:textId="77777777" w:rsidR="00EF0026" w:rsidRPr="00785D72" w:rsidRDefault="00EF0026" w:rsidP="00EF0026">
      <w:pPr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77B3A75B" w14:textId="77777777" w:rsidR="00EF0026" w:rsidRPr="00785D72" w:rsidRDefault="00EF0026" w:rsidP="00EF0026">
      <w:pPr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2A47C917" w14:textId="0F03E1CD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Step 7:</w:t>
      </w:r>
      <w:r w:rsidR="00EF0026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 xml:space="preserve"> </w:t>
      </w:r>
      <w:r w:rsidR="00EF0026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select the bucket you have created</w:t>
      </w:r>
      <w:r w:rsidR="00EF0026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.</w:t>
      </w:r>
    </w:p>
    <w:p w14:paraId="29BED6BD" w14:textId="42284592" w:rsidR="00EF0026" w:rsidRPr="00785D72" w:rsidRDefault="00EF0026">
      <w:pPr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36173642" w14:textId="363E5743" w:rsidR="00EF0026" w:rsidRPr="00785D72" w:rsidRDefault="00EF0026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drawing>
          <wp:inline distT="0" distB="0" distL="0" distR="0" wp14:anchorId="28321AB4" wp14:editId="4F547308">
            <wp:extent cx="5943600" cy="2813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7B23" w14:textId="5DCEA05D" w:rsidR="00EF0026" w:rsidRPr="00785D72" w:rsidRDefault="00EF0026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5AEB07E5" w14:textId="059ABC8E" w:rsidR="00EF0026" w:rsidRPr="00785D72" w:rsidRDefault="00EF0026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1C403754" w14:textId="66975DA4" w:rsidR="00EF0026" w:rsidRPr="00785D72" w:rsidRDefault="00EF0026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57F04B65" w14:textId="77777777" w:rsidR="00EF0026" w:rsidRPr="00785D72" w:rsidRDefault="00EF0026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70C7DF85" w14:textId="6E3E79E9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lastRenderedPageBreak/>
        <w:t>Step 8:</w:t>
      </w:r>
      <w:r w:rsidR="00EF0026" w:rsidRPr="00785D72">
        <w:t xml:space="preserve"> </w:t>
      </w:r>
      <w:r w:rsidR="00EF0026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Na</w:t>
      </w:r>
      <w:r w:rsidR="00EF0026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vigate to permissions and edit bucket policy.</w:t>
      </w:r>
    </w:p>
    <w:p w14:paraId="23F2F1F1" w14:textId="77777777" w:rsidR="00EF0026" w:rsidRPr="00785D72" w:rsidRDefault="00EF0026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07751746" w14:textId="6DD7C58B" w:rsidR="00EF0026" w:rsidRPr="00785D72" w:rsidRDefault="00EF0026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drawing>
          <wp:inline distT="0" distB="0" distL="0" distR="0" wp14:anchorId="1098A278" wp14:editId="3B2720B7">
            <wp:extent cx="5943600" cy="2807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66E7" w14:textId="01F253B6" w:rsidR="00EF0026" w:rsidRPr="00785D72" w:rsidRDefault="00EF0026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48820B8A" w14:textId="40017D3C" w:rsidR="00EF0026" w:rsidRPr="00785D72" w:rsidRDefault="00EF0026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142E37F2" w14:textId="77777777" w:rsidR="00EF0026" w:rsidRPr="00785D72" w:rsidRDefault="00EF0026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014CEC07" w14:textId="57BD2A98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Step 9:</w:t>
      </w:r>
      <w:r w:rsidR="0013513D" w:rsidRPr="00785D72">
        <w:t xml:space="preserve"> </w:t>
      </w:r>
      <w:r w:rsidR="0013513D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Save the modifications after changing the policy to bucketpolicy22.</w:t>
      </w:r>
    </w:p>
    <w:p w14:paraId="0F17F7BE" w14:textId="2587E46E" w:rsidR="0013513D" w:rsidRPr="00785D72" w:rsidRDefault="0013513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67B6353D" w14:textId="173F20C6" w:rsidR="0013513D" w:rsidRPr="00785D72" w:rsidRDefault="0013513D" w:rsidP="0013513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drawing>
          <wp:inline distT="0" distB="0" distL="0" distR="0" wp14:anchorId="6BD91548" wp14:editId="48423D23">
            <wp:extent cx="5943600" cy="2807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95C3" w14:textId="77777777" w:rsidR="0013513D" w:rsidRPr="00785D72" w:rsidRDefault="0013513D" w:rsidP="0013513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35EE5DA7" w14:textId="148BA46A" w:rsidR="0013513D" w:rsidRPr="00785D72" w:rsidRDefault="0013513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4C2F3AB1" w14:textId="4AEB7D61" w:rsidR="0013513D" w:rsidRPr="00785D72" w:rsidRDefault="0013513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4735CD5A" w14:textId="77777777" w:rsidR="0013513D" w:rsidRPr="00785D72" w:rsidRDefault="0013513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33110902" w14:textId="2F5E34B8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lastRenderedPageBreak/>
        <w:t>Step 10:</w:t>
      </w:r>
      <w:r w:rsidR="00200661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 xml:space="preserve"> </w:t>
      </w:r>
      <w:r w:rsidR="00200661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Upload an index in HTML format under objects.</w:t>
      </w:r>
    </w:p>
    <w:p w14:paraId="1A7C95C2" w14:textId="6DF2B619" w:rsidR="00200661" w:rsidRPr="00785D72" w:rsidRDefault="00200661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1340DF3C" w14:textId="4C193722" w:rsidR="00200661" w:rsidRPr="00785D72" w:rsidRDefault="00200661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drawing>
          <wp:inline distT="0" distB="0" distL="0" distR="0" wp14:anchorId="1C021238" wp14:editId="1B6C9939">
            <wp:extent cx="5943600" cy="2807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E758" w14:textId="1A2C4D35" w:rsidR="00200661" w:rsidRPr="00785D72" w:rsidRDefault="00200661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309A9DF5" w14:textId="36AA8038" w:rsidR="00200661" w:rsidRPr="00785D72" w:rsidRDefault="00200661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4AB02E53" w14:textId="77777777" w:rsidR="00C567D3" w:rsidRPr="00785D72" w:rsidRDefault="00C567D3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6A7E13EC" w14:textId="38B01279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Step 11:</w:t>
      </w:r>
      <w:r w:rsidR="00200661" w:rsidRPr="00785D72">
        <w:t xml:space="preserve"> </w:t>
      </w:r>
      <w:r w:rsidR="00200661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Go to Properties, enable Static Website Hosting, and then upload the index file.</w:t>
      </w:r>
    </w:p>
    <w:p w14:paraId="55C1892B" w14:textId="77777777" w:rsidR="00200661" w:rsidRPr="00785D72" w:rsidRDefault="00200661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34C7D779" w14:textId="1195B10B" w:rsidR="00200661" w:rsidRPr="00785D72" w:rsidRDefault="00200661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drawing>
          <wp:inline distT="0" distB="0" distL="0" distR="0" wp14:anchorId="58AA8518" wp14:editId="34148095">
            <wp:extent cx="5943600" cy="2810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AF77" w14:textId="7319321B" w:rsidR="00200661" w:rsidRPr="00785D72" w:rsidRDefault="00200661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28A439C2" w14:textId="3F489C5F" w:rsidR="00200661" w:rsidRPr="00785D72" w:rsidRDefault="00200661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38B5FCCD" w14:textId="77777777" w:rsidR="00200661" w:rsidRPr="00785D72" w:rsidRDefault="00200661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0C904A3B" w14:textId="380EAB9A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lastRenderedPageBreak/>
        <w:t>Step 12:</w:t>
      </w:r>
      <w:r w:rsidR="00200661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 xml:space="preserve"> Now a</w:t>
      </w:r>
      <w:r w:rsidR="00C567D3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 xml:space="preserve"> </w:t>
      </w:r>
      <w:r w:rsidR="00C567D3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 xml:space="preserve">link to your website will be available at the bottom of the </w:t>
      </w:r>
      <w:r w:rsidR="007D3927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Properties</w:t>
      </w:r>
      <w:r w:rsidR="00C567D3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 xml:space="preserve"> section.</w:t>
      </w:r>
    </w:p>
    <w:p w14:paraId="1F725EC0" w14:textId="6881F6EC" w:rsidR="00200661" w:rsidRPr="00785D72" w:rsidRDefault="00200661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5CEAB8F0" w14:textId="3ADFDEF0" w:rsidR="00C567D3" w:rsidRPr="00785D72" w:rsidRDefault="00C567D3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drawing>
          <wp:inline distT="0" distB="0" distL="0" distR="0" wp14:anchorId="494AA5D9" wp14:editId="15B6355B">
            <wp:extent cx="5943600" cy="2804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81E4" w14:textId="5F1BE676" w:rsidR="00C567D3" w:rsidRPr="00785D72" w:rsidRDefault="00C567D3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4C652684" w14:textId="5F837423" w:rsidR="00C567D3" w:rsidRPr="00785D72" w:rsidRDefault="00C567D3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510B48EB" w14:textId="77777777" w:rsidR="00C567D3" w:rsidRPr="00785D72" w:rsidRDefault="00C567D3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10C2B120" w14:textId="0FC2434C" w:rsidR="00C567D3" w:rsidRPr="00785D72" w:rsidRDefault="0031105D" w:rsidP="0031105D">
      <w:pPr>
        <w:ind w:left="720"/>
        <w:rPr>
          <w:noProof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Step 13:</w:t>
      </w:r>
      <w:r w:rsidR="00C567D3" w:rsidRPr="00785D72">
        <w:t xml:space="preserve"> </w:t>
      </w:r>
      <w:r w:rsidR="00C567D3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Anyone with the URL can now visit your website.</w:t>
      </w:r>
      <w:r w:rsidR="00C567D3" w:rsidRPr="00785D72">
        <w:rPr>
          <w:noProof/>
        </w:rPr>
        <w:t xml:space="preserve"> </w:t>
      </w:r>
    </w:p>
    <w:p w14:paraId="2A9C7E6C" w14:textId="77777777" w:rsidR="00C567D3" w:rsidRPr="00785D72" w:rsidRDefault="00C567D3" w:rsidP="0031105D">
      <w:pPr>
        <w:ind w:left="720"/>
        <w:rPr>
          <w:noProof/>
        </w:rPr>
      </w:pPr>
    </w:p>
    <w:p w14:paraId="14F08B2C" w14:textId="1BF992A1" w:rsidR="0031105D" w:rsidRPr="00785D72" w:rsidRDefault="00C567D3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drawing>
          <wp:inline distT="0" distB="0" distL="0" distR="0" wp14:anchorId="776556E3" wp14:editId="20DF0673">
            <wp:extent cx="5943600" cy="3197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DE9C" w14:textId="77777777" w:rsidR="00C567D3" w:rsidRPr="00785D72" w:rsidRDefault="00C567D3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7DCB6963" w14:textId="74EFD6E8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lastRenderedPageBreak/>
        <w:t>Step 1</w:t>
      </w:r>
      <w:r w:rsidR="00C567D3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4</w:t>
      </w: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:</w:t>
      </w:r>
      <w:r w:rsidR="005C781F" w:rsidRPr="00785D72">
        <w:t xml:space="preserve"> </w:t>
      </w:r>
      <w:r w:rsidR="005C781F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Delete every object</w:t>
      </w:r>
      <w:r w:rsidR="005C781F"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.</w:t>
      </w:r>
    </w:p>
    <w:p w14:paraId="576B1E70" w14:textId="33F14742" w:rsidR="0031105D" w:rsidRPr="00785D72" w:rsidRDefault="0031105D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4A478658" w14:textId="30147AB1" w:rsidR="00C567D3" w:rsidRPr="00785D72" w:rsidRDefault="00C567D3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drawing>
          <wp:inline distT="0" distB="0" distL="0" distR="0" wp14:anchorId="53ADDF0A" wp14:editId="66844697">
            <wp:extent cx="5943600" cy="2767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AE3F" w14:textId="2310F1F2" w:rsidR="005C781F" w:rsidRPr="00785D72" w:rsidRDefault="005C781F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5C1E8690" w14:textId="1A1D1E41" w:rsidR="005C781F" w:rsidRPr="00785D72" w:rsidRDefault="005C781F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6A1E5237" w14:textId="2845076F" w:rsidR="005C781F" w:rsidRPr="00785D72" w:rsidRDefault="005C781F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7B3B0609" w14:textId="77777777" w:rsidR="005C781F" w:rsidRPr="00785D72" w:rsidRDefault="005C781F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</w:p>
    <w:p w14:paraId="41E30A65" w14:textId="1F2C2D14" w:rsidR="005C781F" w:rsidRPr="00785D72" w:rsidRDefault="005C781F" w:rsidP="0031105D">
      <w:pPr>
        <w:ind w:left="720"/>
        <w:rPr>
          <w:rFonts w:ascii="Segoe UI" w:eastAsia="Cambria" w:hAnsi="Segoe UI" w:cs="Segoe UI"/>
          <w:color w:val="000000" w:themeColor="text1"/>
          <w:sz w:val="24"/>
          <w:szCs w:val="24"/>
        </w:rPr>
      </w:pP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 xml:space="preserve">Step 15: </w:t>
      </w:r>
      <w:r w:rsidRPr="00785D72">
        <w:rPr>
          <w:rFonts w:ascii="Segoe UI" w:eastAsia="Cambria" w:hAnsi="Segoe UI" w:cs="Segoe UI"/>
          <w:color w:val="000000" w:themeColor="text1"/>
          <w:sz w:val="24"/>
          <w:szCs w:val="24"/>
        </w:rPr>
        <w:t>After you've removed all of the objects, delete the bucket as well.</w:t>
      </w:r>
    </w:p>
    <w:p w14:paraId="462F63B5" w14:textId="77777777" w:rsidR="005C781F" w:rsidRDefault="005C781F" w:rsidP="005C781F">
      <w:pPr>
        <w:rPr>
          <w:rFonts w:ascii="Segoe UI" w:eastAsia="Cambria" w:hAnsi="Segoe UI" w:cs="Segoe UI"/>
          <w:b/>
          <w:color w:val="000000" w:themeColor="text1"/>
          <w:sz w:val="24"/>
          <w:szCs w:val="24"/>
        </w:rPr>
      </w:pPr>
    </w:p>
    <w:p w14:paraId="3FFE7CD3" w14:textId="189639CD" w:rsidR="005C781F" w:rsidRPr="0031105D" w:rsidRDefault="005C781F" w:rsidP="0031105D">
      <w:pPr>
        <w:ind w:left="720"/>
        <w:rPr>
          <w:rFonts w:ascii="Segoe UI" w:eastAsia="Cambria" w:hAnsi="Segoe UI" w:cs="Segoe UI"/>
          <w:b/>
          <w:color w:val="000000" w:themeColor="text1"/>
          <w:sz w:val="24"/>
          <w:szCs w:val="24"/>
        </w:rPr>
      </w:pPr>
      <w:r w:rsidRPr="005C781F">
        <w:rPr>
          <w:rFonts w:ascii="Segoe UI" w:eastAsia="Cambria" w:hAnsi="Segoe UI" w:cs="Segoe UI"/>
          <w:b/>
          <w:color w:val="000000" w:themeColor="text1"/>
          <w:sz w:val="24"/>
          <w:szCs w:val="24"/>
        </w:rPr>
        <w:drawing>
          <wp:inline distT="0" distB="0" distL="0" distR="0" wp14:anchorId="56342418" wp14:editId="70684FBB">
            <wp:extent cx="5943600" cy="27984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81F" w:rsidRPr="0031105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31D1B"/>
    <w:multiLevelType w:val="hybridMultilevel"/>
    <w:tmpl w:val="BF362620"/>
    <w:lvl w:ilvl="0" w:tplc="F8C2D80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1E125A"/>
    <w:multiLevelType w:val="hybridMultilevel"/>
    <w:tmpl w:val="C35E9F38"/>
    <w:lvl w:ilvl="0" w:tplc="97B22DA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510718">
    <w:abstractNumId w:val="1"/>
  </w:num>
  <w:num w:numId="2" w16cid:durableId="807094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57C"/>
    <w:rsid w:val="0009777D"/>
    <w:rsid w:val="0013513D"/>
    <w:rsid w:val="0019757C"/>
    <w:rsid w:val="00200661"/>
    <w:rsid w:val="002859EB"/>
    <w:rsid w:val="0031105D"/>
    <w:rsid w:val="005017B2"/>
    <w:rsid w:val="005C781F"/>
    <w:rsid w:val="00652D69"/>
    <w:rsid w:val="00687A77"/>
    <w:rsid w:val="007356C3"/>
    <w:rsid w:val="00785D72"/>
    <w:rsid w:val="007D3927"/>
    <w:rsid w:val="00AE0CE3"/>
    <w:rsid w:val="00C567D3"/>
    <w:rsid w:val="00DA364E"/>
    <w:rsid w:val="00E04B63"/>
    <w:rsid w:val="00EF0026"/>
    <w:rsid w:val="00F1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34C35"/>
  <w15:docId w15:val="{7E6620BB-424B-4FE9-8BAF-91682B3C0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04B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89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muzberry</dc:creator>
  <cp:lastModifiedBy>Muzammil Baloch</cp:lastModifiedBy>
  <cp:revision>8</cp:revision>
  <cp:lastPrinted>2022-07-28T14:30:00Z</cp:lastPrinted>
  <dcterms:created xsi:type="dcterms:W3CDTF">2022-07-28T13:21:00Z</dcterms:created>
  <dcterms:modified xsi:type="dcterms:W3CDTF">2022-07-28T14:33:00Z</dcterms:modified>
</cp:coreProperties>
</file>