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eastAsia="Arial"/>
          <w:b w:val="0"/>
          <w:color w:val="000000"/>
          <w:sz w:val="52"/>
        </w:rPr>
        <w:t>Dino-Run Individual Project Report</w:t>
      </w:r>
    </w:p>
    <w:p>
      <w:pPr>
        <w:spacing w:after="160"/>
      </w:pPr>
      <w:r>
        <w:rPr>
          <w:color w:val="555555"/>
        </w:rPr>
        <w:t>CENG454 Game Programming - Spring Term 2025-2026</w:t>
      </w:r>
    </w:p>
    <w:tbl>
      <w:tblPr>
        <w:tblW w:type="dxa" w:w="9360"/>
        <w:jc w:val="left"/>
        <w:tblLook w:firstColumn="1" w:firstRow="1" w:lastColumn="0" w:lastRow="0" w:noHBand="0" w:noVBand="1" w:val="04A0"/>
        <w:tblLayout w:type="fixed"/>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2600"/>
        <w:gridCol w:w="6760"/>
      </w:tblGrid>
      <w:tr>
        <w:tc>
          <w:tcPr>
            <w:tcW w:type="dxa" w:w="2600"/>
            <w:vAlign w:val="center"/>
            <w:tcMar>
              <w:top w:w="80" w:type="dxa"/>
              <w:start w:w="120" w:type="dxa"/>
              <w:bottom w:w="80" w:type="dxa"/>
              <w:end w:w="120" w:type="dxa"/>
            </w:tcMar>
            <w:shd w:fill="F7F7F7"/>
          </w:tcPr>
          <w:p>
            <w:pPr>
              <w:spacing w:after="0"/>
            </w:pPr>
            <w:r>
              <w:rPr>
                <w:rFonts w:ascii="Arial" w:hAnsi="Arial"/>
                <w:b/>
                <w:sz w:val="20"/>
              </w:rPr>
              <w:t>Full Name</w:t>
            </w:r>
          </w:p>
        </w:tc>
        <w:tc>
          <w:tcPr>
            <w:tcW w:type="dxa" w:w="6760"/>
            <w:vAlign w:val="center"/>
            <w:tcMar>
              <w:top w:w="80" w:type="dxa"/>
              <w:start w:w="120" w:type="dxa"/>
              <w:bottom w:w="80" w:type="dxa"/>
              <w:end w:w="120" w:type="dxa"/>
            </w:tcMar>
          </w:tcPr>
          <w:p>
            <w:pPr>
              <w:spacing w:after="0"/>
            </w:pPr>
            <w:r>
              <w:rPr>
                <w:rFonts w:ascii="Arial" w:hAnsi="Arial"/>
                <w:sz w:val="20"/>
              </w:rPr>
              <w:t>Orhan Ciftci</w:t>
            </w:r>
          </w:p>
        </w:tc>
      </w:tr>
      <w:tr>
        <w:tc>
          <w:tcPr>
            <w:tcW w:type="dxa" w:w="2600"/>
            <w:vAlign w:val="center"/>
            <w:tcMar>
              <w:top w:w="80" w:type="dxa"/>
              <w:start w:w="120" w:type="dxa"/>
              <w:bottom w:w="80" w:type="dxa"/>
              <w:end w:w="120" w:type="dxa"/>
            </w:tcMar>
            <w:shd w:fill="F7F7F7"/>
          </w:tcPr>
          <w:p>
            <w:pPr>
              <w:spacing w:after="0"/>
            </w:pPr>
            <w:r>
              <w:rPr>
                <w:rFonts w:ascii="Arial" w:hAnsi="Arial"/>
                <w:b/>
                <w:sz w:val="20"/>
              </w:rPr>
              <w:t>Student Number</w:t>
            </w:r>
          </w:p>
        </w:tc>
        <w:tc>
          <w:tcPr>
            <w:tcW w:type="dxa" w:w="6760"/>
            <w:vAlign w:val="center"/>
            <w:tcMar>
              <w:top w:w="80" w:type="dxa"/>
              <w:start w:w="120" w:type="dxa"/>
              <w:bottom w:w="80" w:type="dxa"/>
              <w:end w:w="120" w:type="dxa"/>
            </w:tcMar>
          </w:tcPr>
          <w:p>
            <w:pPr>
              <w:spacing w:after="0"/>
            </w:pPr>
            <w:r>
              <w:rPr>
                <w:rFonts w:ascii="Arial" w:hAnsi="Arial"/>
                <w:sz w:val="20"/>
              </w:rPr>
              <w:t>220444403</w:t>
            </w:r>
          </w:p>
        </w:tc>
      </w:tr>
      <w:tr>
        <w:tc>
          <w:tcPr>
            <w:tcW w:type="dxa" w:w="2600"/>
            <w:vAlign w:val="center"/>
            <w:tcMar>
              <w:top w:w="80" w:type="dxa"/>
              <w:start w:w="120" w:type="dxa"/>
              <w:bottom w:w="80" w:type="dxa"/>
              <w:end w:w="120" w:type="dxa"/>
            </w:tcMar>
            <w:shd w:fill="F7F7F7"/>
          </w:tcPr>
          <w:p>
            <w:pPr>
              <w:spacing w:after="0"/>
            </w:pPr>
            <w:r>
              <w:rPr>
                <w:rFonts w:ascii="Arial" w:hAnsi="Arial"/>
                <w:b/>
                <w:sz w:val="20"/>
              </w:rPr>
              <w:t>Team Name</w:t>
            </w:r>
          </w:p>
        </w:tc>
        <w:tc>
          <w:tcPr>
            <w:tcW w:type="dxa" w:w="6760"/>
            <w:vAlign w:val="center"/>
            <w:tcMar>
              <w:top w:w="80" w:type="dxa"/>
              <w:start w:w="120" w:type="dxa"/>
              <w:bottom w:w="80" w:type="dxa"/>
              <w:end w:w="120" w:type="dxa"/>
            </w:tcMar>
          </w:tcPr>
          <w:p>
            <w:pPr>
              <w:spacing w:after="0"/>
            </w:pPr>
            <w:r>
              <w:rPr>
                <w:rFonts w:ascii="Arial" w:hAnsi="Arial"/>
                <w:sz w:val="20"/>
              </w:rPr>
              <w:t>WILDCARDS</w:t>
            </w:r>
          </w:p>
        </w:tc>
      </w:tr>
      <w:tr>
        <w:tc>
          <w:tcPr>
            <w:tcW w:type="dxa" w:w="2600"/>
            <w:vAlign w:val="center"/>
            <w:tcMar>
              <w:top w:w="80" w:type="dxa"/>
              <w:start w:w="120" w:type="dxa"/>
              <w:bottom w:w="80" w:type="dxa"/>
              <w:end w:w="120" w:type="dxa"/>
            </w:tcMar>
            <w:shd w:fill="F7F7F7"/>
          </w:tcPr>
          <w:p>
            <w:pPr>
              <w:spacing w:after="0"/>
            </w:pPr>
            <w:r>
              <w:rPr>
                <w:rFonts w:ascii="Arial" w:hAnsi="Arial"/>
                <w:b/>
                <w:sz w:val="20"/>
              </w:rPr>
              <w:t>Game Title</w:t>
            </w:r>
          </w:p>
        </w:tc>
        <w:tc>
          <w:tcPr>
            <w:tcW w:type="dxa" w:w="6760"/>
            <w:vAlign w:val="center"/>
            <w:tcMar>
              <w:top w:w="80" w:type="dxa"/>
              <w:start w:w="120" w:type="dxa"/>
              <w:bottom w:w="80" w:type="dxa"/>
              <w:end w:w="120" w:type="dxa"/>
            </w:tcMar>
          </w:tcPr>
          <w:p>
            <w:pPr>
              <w:spacing w:after="0"/>
            </w:pPr>
            <w:r>
              <w:rPr>
                <w:rFonts w:ascii="Arial" w:hAnsi="Arial"/>
                <w:sz w:val="20"/>
              </w:rPr>
              <w:t>Dino-Run</w:t>
            </w:r>
          </w:p>
        </w:tc>
      </w:tr>
      <w:tr>
        <w:tc>
          <w:tcPr>
            <w:tcW w:type="dxa" w:w="2600"/>
            <w:vAlign w:val="center"/>
            <w:tcMar>
              <w:top w:w="80" w:type="dxa"/>
              <w:start w:w="120" w:type="dxa"/>
              <w:bottom w:w="80" w:type="dxa"/>
              <w:end w:w="120" w:type="dxa"/>
            </w:tcMar>
            <w:shd w:fill="F7F7F7"/>
          </w:tcPr>
          <w:p>
            <w:pPr>
              <w:spacing w:after="0"/>
            </w:pPr>
            <w:r>
              <w:rPr>
                <w:rFonts w:ascii="Arial" w:hAnsi="Arial"/>
                <w:b/>
                <w:sz w:val="20"/>
              </w:rPr>
              <w:t>GitHub URL</w:t>
            </w:r>
          </w:p>
        </w:tc>
        <w:tc>
          <w:tcPr>
            <w:tcW w:type="dxa" w:w="6760"/>
            <w:vAlign w:val="center"/>
            <w:tcMar>
              <w:top w:w="80" w:type="dxa"/>
              <w:start w:w="120" w:type="dxa"/>
              <w:bottom w:w="80" w:type="dxa"/>
              <w:end w:w="120" w:type="dxa"/>
            </w:tcMar>
          </w:tcPr>
          <w:p>
            <w:pPr>
              <w:spacing w:after="0"/>
            </w:pPr>
            <w:r>
              <w:rPr>
                <w:rFonts w:ascii="Arial" w:hAnsi="Arial"/>
                <w:sz w:val="20"/>
              </w:rPr>
              <w:t>[Add team GitHub repository URL before submission]</w:t>
            </w:r>
          </w:p>
        </w:tc>
      </w:tr>
      <w:tr>
        <w:tc>
          <w:tcPr>
            <w:tcW w:type="dxa" w:w="2600"/>
            <w:vAlign w:val="center"/>
            <w:tcMar>
              <w:top w:w="80" w:type="dxa"/>
              <w:start w:w="120" w:type="dxa"/>
              <w:bottom w:w="80" w:type="dxa"/>
              <w:end w:w="120" w:type="dxa"/>
            </w:tcMar>
            <w:shd w:fill="F7F7F7"/>
          </w:tcPr>
          <w:p>
            <w:pPr>
              <w:spacing w:after="0"/>
            </w:pPr>
            <w:r>
              <w:rPr>
                <w:rFonts w:ascii="Arial" w:hAnsi="Arial"/>
                <w:b/>
                <w:sz w:val="20"/>
              </w:rPr>
              <w:t>Report Date</w:t>
            </w:r>
          </w:p>
        </w:tc>
        <w:tc>
          <w:tcPr>
            <w:tcW w:type="dxa" w:w="6760"/>
            <w:vAlign w:val="center"/>
            <w:tcMar>
              <w:top w:w="80" w:type="dxa"/>
              <w:start w:w="120" w:type="dxa"/>
              <w:bottom w:w="80" w:type="dxa"/>
              <w:end w:w="120" w:type="dxa"/>
            </w:tcMar>
          </w:tcPr>
          <w:p>
            <w:pPr>
              <w:spacing w:after="0"/>
            </w:pPr>
            <w:r>
              <w:rPr>
                <w:rFonts w:ascii="Arial" w:hAnsi="Arial"/>
                <w:sz w:val="20"/>
              </w:rPr>
              <w:t>17 June 2026</w:t>
            </w:r>
          </w:p>
        </w:tc>
      </w:tr>
      <w:tr>
        <w:tc>
          <w:tcPr>
            <w:tcW w:type="dxa" w:w="2600"/>
            <w:vAlign w:val="center"/>
            <w:tcMar>
              <w:top w:w="80" w:type="dxa"/>
              <w:start w:w="120" w:type="dxa"/>
              <w:bottom w:w="80" w:type="dxa"/>
              <w:end w:w="120" w:type="dxa"/>
            </w:tcMar>
            <w:shd w:fill="F7F7F7"/>
          </w:tcPr>
          <w:p>
            <w:pPr>
              <w:spacing w:after="0"/>
            </w:pPr>
            <w:r>
              <w:rPr>
                <w:rFonts w:ascii="Arial" w:hAnsi="Arial"/>
                <w:b/>
                <w:sz w:val="20"/>
              </w:rPr>
              <w:t>Unity Version Used for Validation</w:t>
            </w:r>
          </w:p>
        </w:tc>
        <w:tc>
          <w:tcPr>
            <w:tcW w:type="dxa" w:w="6760"/>
            <w:vAlign w:val="center"/>
            <w:tcMar>
              <w:top w:w="80" w:type="dxa"/>
              <w:start w:w="120" w:type="dxa"/>
              <w:bottom w:w="80" w:type="dxa"/>
              <w:end w:w="120" w:type="dxa"/>
            </w:tcMar>
          </w:tcPr>
          <w:p>
            <w:pPr>
              <w:spacing w:after="0"/>
            </w:pPr>
            <w:r>
              <w:rPr>
                <w:rFonts w:ascii="Arial" w:hAnsi="Arial"/>
                <w:sz w:val="20"/>
              </w:rPr>
              <w:t>Unity 6000.3.11f1</w:t>
            </w:r>
          </w:p>
        </w:tc>
      </w:tr>
    </w:tbl>
    <w:p/>
    <w:p>
      <w:pPr>
        <w:pStyle w:val="Heading1"/>
      </w:pPr>
      <w:r>
        <w:t>1. Game Overview</w:t>
      </w:r>
    </w:p>
    <w:p>
      <w:r>
        <w:t>Dino-Run is a 3D endless runner inspired by Temple Run. The player controls a dinosaur that moves across three lanes, collects coins, avoids obstacles, and survives changing themed zones such as LandZone, WaterZone, HellZone, and AirZone. The target experience is a fast, readable arcade runner with clear feedback, replayability, and visible progression.</w:t>
      </w:r>
    </w:p>
    <w:p>
      <w:pPr>
        <w:pStyle w:val="ListBullet"/>
        <w:spacing w:after="80"/>
      </w:pPr>
      <w:r>
        <w:t>Controls: A/D or Left/Right Arrow to change lanes, Space or Up Arrow to jump, S or Down Arrow to slide, P or Esc to pause.</w:t>
      </w:r>
    </w:p>
    <w:p>
      <w:pPr>
        <w:pStyle w:val="ListBullet"/>
        <w:spacing w:after="80"/>
      </w:pPr>
      <w:r>
        <w:t>Optional touch controls: swipe left/right to change lanes, swipe up to jump, swipe down to slide or fast-fall.</w:t>
      </w:r>
    </w:p>
    <w:p>
      <w:pPr>
        <w:pStyle w:val="ListBullet"/>
        <w:spacing w:after="80"/>
      </w:pPr>
      <w:r>
        <w:t>Game loop: start from the title screen, collect score, survive obstacles and zone transitions, lose when health reaches zero, then restart or return to title.</w:t>
      </w:r>
    </w:p>
    <w:p>
      <w:pPr>
        <w:pStyle w:val="Heading1"/>
      </w:pPr>
      <w:r>
        <w:t>2. Team Overview</w:t>
      </w:r>
    </w:p>
    <w:p>
      <w:r>
        <w:t>Team WILDCARDS members according to the course team list: Mehmet Arin Atasayar, Ceyda Nisa Dogan, Muzaffer Gotug Kaya, Orhan Ciftci, Alim Baran Leventler, Eren Celiktener, and Kerem Cevdet Yesilyurt.</w:t>
      </w:r>
    </w:p>
    <w:p>
      <w:r>
        <w:t>My individual work focused on gameplay polish, UI/HUD-facing systems, audio handling, transition feedback, scoring progression, testing, documentation, and report preparation.</w:t>
      </w:r>
    </w:p>
    <w:p>
      <w:pPr>
        <w:pStyle w:val="Heading1"/>
      </w:pPr>
      <w:r>
        <w:t>3. My Personal Contributions</w:t>
      </w:r>
    </w:p>
    <w:tbl>
      <w:tblPr>
        <w:tblW w:type="dxa" w:w="9360"/>
        <w:jc w:val="left"/>
        <w:tblLook w:firstColumn="1" w:firstRow="1" w:lastColumn="0" w:lastRow="0" w:noHBand="0" w:noVBand="1" w:val="04A0"/>
        <w:tblLayout w:type="fixed"/>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1800"/>
        <w:gridCol w:w="2600"/>
        <w:gridCol w:w="4960"/>
      </w:tblGrid>
      <w:tr>
        <w:tc>
          <w:tcPr>
            <w:tcW w:type="dxa" w:w="1800"/>
            <w:vAlign w:val="center"/>
            <w:tcMar>
              <w:top w:w="80" w:type="dxa"/>
              <w:start w:w="120" w:type="dxa"/>
              <w:bottom w:w="80" w:type="dxa"/>
              <w:end w:w="120" w:type="dxa"/>
            </w:tcMar>
            <w:shd w:fill="F2F2F2"/>
          </w:tcPr>
          <w:p>
            <w:pPr>
              <w:spacing w:after="0"/>
            </w:pPr>
            <w:r>
              <w:rPr>
                <w:rFonts w:ascii="Arial" w:hAnsi="Arial"/>
                <w:b/>
                <w:sz w:val="18"/>
              </w:rPr>
              <w:t>Feature</w:t>
            </w:r>
          </w:p>
        </w:tc>
        <w:tc>
          <w:tcPr>
            <w:tcW w:type="dxa" w:w="2600"/>
            <w:vAlign w:val="center"/>
            <w:tcMar>
              <w:top w:w="80" w:type="dxa"/>
              <w:start w:w="120" w:type="dxa"/>
              <w:bottom w:w="80" w:type="dxa"/>
              <w:end w:w="120" w:type="dxa"/>
            </w:tcMar>
            <w:shd w:fill="F2F2F2"/>
          </w:tcPr>
          <w:p>
            <w:pPr>
              <w:spacing w:after="0"/>
            </w:pPr>
            <w:r>
              <w:rPr>
                <w:rFonts w:ascii="Arial" w:hAnsi="Arial"/>
                <w:b/>
                <w:sz w:val="18"/>
              </w:rPr>
              <w:t>Files</w:t>
            </w:r>
          </w:p>
        </w:tc>
        <w:tc>
          <w:tcPr>
            <w:tcW w:type="dxa" w:w="4960"/>
            <w:vAlign w:val="center"/>
            <w:tcMar>
              <w:top w:w="80" w:type="dxa"/>
              <w:start w:w="120" w:type="dxa"/>
              <w:bottom w:w="80" w:type="dxa"/>
              <w:end w:w="120" w:type="dxa"/>
            </w:tcMar>
            <w:shd w:fill="F2F2F2"/>
          </w:tcPr>
          <w:p>
            <w:pPr>
              <w:spacing w:after="0"/>
            </w:pPr>
            <w:r>
              <w:rPr>
                <w:rFonts w:ascii="Arial" w:hAnsi="Arial"/>
                <w:b/>
                <w:sz w:val="18"/>
              </w:rPr>
              <w:t>What I Implemented</w:t>
            </w:r>
          </w:p>
        </w:tc>
      </w:tr>
      <w:tr>
        <w:tc>
          <w:tcPr>
            <w:tcW w:type="dxa" w:w="1800"/>
            <w:tcMar>
              <w:top w:w="80" w:type="dxa"/>
              <w:start w:w="120" w:type="dxa"/>
              <w:bottom w:w="80" w:type="dxa"/>
              <w:end w:w="120" w:type="dxa"/>
            </w:tcMar>
          </w:tcPr>
          <w:p>
            <w:pPr>
              <w:spacing w:after="0"/>
            </w:pPr>
            <w:r>
              <w:rPr>
                <w:rFonts w:ascii="Arial" w:hAnsi="Arial"/>
                <w:sz w:val="18"/>
              </w:rPr>
              <w:t>Audio polish</w:t>
            </w:r>
          </w:p>
        </w:tc>
        <w:tc>
          <w:tcPr>
            <w:tcW w:type="dxa" w:w="2600"/>
            <w:tcMar>
              <w:top w:w="80" w:type="dxa"/>
              <w:start w:w="120" w:type="dxa"/>
              <w:bottom w:w="80" w:type="dxa"/>
              <w:end w:w="120" w:type="dxa"/>
            </w:tcMar>
          </w:tcPr>
          <w:p>
            <w:pPr>
              <w:spacing w:after="0"/>
            </w:pPr>
            <w:r>
              <w:rPr>
                <w:rFonts w:ascii="Arial" w:hAnsi="Arial"/>
                <w:sz w:val="18"/>
              </w:rPr>
              <w:t>Assets/Scripts/Core/AudioManager.cs</w:t>
            </w:r>
          </w:p>
        </w:tc>
        <w:tc>
          <w:tcPr>
            <w:tcW w:type="dxa" w:w="4960"/>
            <w:tcMar>
              <w:top w:w="80" w:type="dxa"/>
              <w:start w:w="120" w:type="dxa"/>
              <w:bottom w:w="80" w:type="dxa"/>
              <w:end w:w="120" w:type="dxa"/>
            </w:tcMar>
          </w:tcPr>
          <w:p>
            <w:pPr>
              <w:spacing w:after="0"/>
            </w:pPr>
            <w:r>
              <w:rPr>
                <w:rFonts w:ascii="Arial" w:hAnsi="Arial"/>
                <w:sz w:val="18"/>
              </w:rPr>
              <w:t>BGM crossfade, persistent master/music/SFX volume values, mute support, null-safe audio playback, and pitch variation for repeated SFX.</w:t>
            </w:r>
          </w:p>
        </w:tc>
      </w:tr>
      <w:tr>
        <w:tc>
          <w:tcPr>
            <w:tcW w:type="dxa" w:w="1800"/>
            <w:tcMar>
              <w:top w:w="80" w:type="dxa"/>
              <w:start w:w="120" w:type="dxa"/>
              <w:bottom w:w="80" w:type="dxa"/>
              <w:end w:w="120" w:type="dxa"/>
            </w:tcMar>
          </w:tcPr>
          <w:p>
            <w:pPr>
              <w:spacing w:after="0"/>
            </w:pPr>
            <w:r>
              <w:rPr>
                <w:rFonts w:ascii="Arial" w:hAnsi="Arial"/>
                <w:sz w:val="18"/>
              </w:rPr>
              <w:t>Zone transition polish</w:t>
            </w:r>
          </w:p>
        </w:tc>
        <w:tc>
          <w:tcPr>
            <w:tcW w:type="dxa" w:w="2600"/>
            <w:tcMar>
              <w:top w:w="80" w:type="dxa"/>
              <w:start w:w="120" w:type="dxa"/>
              <w:bottom w:w="80" w:type="dxa"/>
              <w:end w:w="120" w:type="dxa"/>
            </w:tcMar>
          </w:tcPr>
          <w:p>
            <w:pPr>
              <w:spacing w:after="0"/>
            </w:pPr>
            <w:r>
              <w:rPr>
                <w:rFonts w:ascii="Arial" w:hAnsi="Arial"/>
                <w:sz w:val="18"/>
              </w:rPr>
              <w:t>Assets/Scripts/Core/LevelManager.cs; Assets/LevelData/*.asset</w:t>
            </w:r>
          </w:p>
        </w:tc>
        <w:tc>
          <w:tcPr>
            <w:tcW w:type="dxa" w:w="4960"/>
            <w:tcMar>
              <w:top w:w="80" w:type="dxa"/>
              <w:start w:w="120" w:type="dxa"/>
              <w:bottom w:w="80" w:type="dxa"/>
              <w:end w:w="120" w:type="dxa"/>
            </w:tcMar>
          </w:tcPr>
          <w:p>
            <w:pPr>
              <w:spacing w:after="0"/>
            </w:pPr>
            <w:r>
              <w:rPr>
                <w:rFonts w:ascii="Arial" w:hAnsi="Arial"/>
                <w:sz w:val="18"/>
              </w:rPr>
              <w:t>Smoother fade timing, transition pause, zone display names, theme colors, and zone-specific transition messages.</w:t>
            </w:r>
          </w:p>
        </w:tc>
      </w:tr>
      <w:tr>
        <w:tc>
          <w:tcPr>
            <w:tcW w:type="dxa" w:w="1800"/>
            <w:tcMar>
              <w:top w:w="80" w:type="dxa"/>
              <w:start w:w="120" w:type="dxa"/>
              <w:bottom w:w="80" w:type="dxa"/>
              <w:end w:w="120" w:type="dxa"/>
            </w:tcMar>
          </w:tcPr>
          <w:p>
            <w:pPr>
              <w:spacing w:after="0"/>
            </w:pPr>
            <w:r>
              <w:rPr>
                <w:rFonts w:ascii="Arial" w:hAnsi="Arial"/>
                <w:sz w:val="18"/>
              </w:rPr>
              <w:t>Session progression</w:t>
            </w:r>
          </w:p>
        </w:tc>
        <w:tc>
          <w:tcPr>
            <w:tcW w:type="dxa" w:w="2600"/>
            <w:tcMar>
              <w:top w:w="80" w:type="dxa"/>
              <w:start w:w="120" w:type="dxa"/>
              <w:bottom w:w="80" w:type="dxa"/>
              <w:end w:w="120" w:type="dxa"/>
            </w:tcMar>
          </w:tcPr>
          <w:p>
            <w:pPr>
              <w:spacing w:after="0"/>
            </w:pPr>
            <w:r>
              <w:rPr>
                <w:rFonts w:ascii="Arial" w:hAnsi="Arial"/>
                <w:sz w:val="18"/>
              </w:rPr>
              <w:t>Assets/Scripts/Core/MissionManager.cs</w:t>
            </w:r>
          </w:p>
        </w:tc>
        <w:tc>
          <w:tcPr>
            <w:tcW w:type="dxa" w:w="4960"/>
            <w:tcMar>
              <w:top w:w="80" w:type="dxa"/>
              <w:start w:w="120" w:type="dxa"/>
              <w:bottom w:w="80" w:type="dxa"/>
              <w:end w:w="120" w:type="dxa"/>
            </w:tcMar>
          </w:tcPr>
          <w:p>
            <w:pPr>
              <w:spacing w:after="0"/>
            </w:pPr>
            <w:r>
              <w:rPr>
                <w:rFonts w:ascii="Arial" w:hAnsi="Arial"/>
                <w:sz w:val="18"/>
              </w:rPr>
              <w:t>Coin, zone transition, and combo missions that reward completed objectives with bonus score.</w:t>
            </w:r>
          </w:p>
        </w:tc>
      </w:tr>
      <w:tr>
        <w:tc>
          <w:tcPr>
            <w:tcW w:type="dxa" w:w="1800"/>
            <w:tcMar>
              <w:top w:w="80" w:type="dxa"/>
              <w:start w:w="120" w:type="dxa"/>
              <w:bottom w:w="80" w:type="dxa"/>
              <w:end w:w="120" w:type="dxa"/>
            </w:tcMar>
          </w:tcPr>
          <w:p>
            <w:pPr>
              <w:spacing w:after="0"/>
            </w:pPr>
            <w:r>
              <w:rPr>
                <w:rFonts w:ascii="Arial" w:hAnsi="Arial"/>
                <w:sz w:val="18"/>
              </w:rPr>
              <w:t>Health and hit flow</w:t>
            </w:r>
          </w:p>
        </w:tc>
        <w:tc>
          <w:tcPr>
            <w:tcW w:type="dxa" w:w="2600"/>
            <w:tcMar>
              <w:top w:w="80" w:type="dxa"/>
              <w:start w:w="120" w:type="dxa"/>
              <w:bottom w:w="80" w:type="dxa"/>
              <w:end w:w="120" w:type="dxa"/>
            </w:tcMar>
          </w:tcPr>
          <w:p>
            <w:pPr>
              <w:spacing w:after="0"/>
            </w:pPr>
            <w:r>
              <w:rPr>
                <w:rFonts w:ascii="Arial" w:hAnsi="Arial"/>
                <w:sz w:val="18"/>
              </w:rPr>
              <w:t>Assets/Scripts/Player/PlayerCollision.cs</w:t>
            </w:r>
          </w:p>
        </w:tc>
        <w:tc>
          <w:tcPr>
            <w:tcW w:type="dxa" w:w="4960"/>
            <w:tcMar>
              <w:top w:w="80" w:type="dxa"/>
              <w:start w:w="120" w:type="dxa"/>
              <w:bottom w:w="80" w:type="dxa"/>
              <w:end w:w="120" w:type="dxa"/>
            </w:tcMar>
          </w:tcPr>
          <w:p>
            <w:pPr>
              <w:spacing w:after="0"/>
            </w:pPr>
            <w:r>
              <w:rPr>
                <w:rFonts w:ascii="Arial" w:hAnsi="Arial"/>
                <w:sz w:val="18"/>
              </w:rPr>
              <w:t>Three-health system, hit grace period, health HUD hook, shield support, and game over only after health reaches zero.</w:t>
            </w:r>
          </w:p>
        </w:tc>
      </w:tr>
      <w:tr>
        <w:tc>
          <w:tcPr>
            <w:tcW w:type="dxa" w:w="1800"/>
            <w:tcMar>
              <w:top w:w="80" w:type="dxa"/>
              <w:start w:w="120" w:type="dxa"/>
              <w:bottom w:w="80" w:type="dxa"/>
              <w:end w:w="120" w:type="dxa"/>
            </w:tcMar>
          </w:tcPr>
          <w:p>
            <w:pPr>
              <w:spacing w:after="0"/>
            </w:pPr>
            <w:r>
              <w:rPr>
                <w:rFonts w:ascii="Arial" w:hAnsi="Arial"/>
                <w:sz w:val="18"/>
              </w:rPr>
              <w:t>Combo scoring</w:t>
            </w:r>
          </w:p>
        </w:tc>
        <w:tc>
          <w:tcPr>
            <w:tcW w:type="dxa" w:w="2600"/>
            <w:tcMar>
              <w:top w:w="80" w:type="dxa"/>
              <w:start w:w="120" w:type="dxa"/>
              <w:bottom w:w="80" w:type="dxa"/>
              <w:end w:w="120" w:type="dxa"/>
            </w:tcMar>
          </w:tcPr>
          <w:p>
            <w:pPr>
              <w:spacing w:after="0"/>
            </w:pPr>
            <w:r>
              <w:rPr>
                <w:rFonts w:ascii="Arial" w:hAnsi="Arial"/>
                <w:sz w:val="18"/>
              </w:rPr>
              <w:t>Assets/Scripts/Core/GameManager.cs; coin scripts</w:t>
            </w:r>
          </w:p>
        </w:tc>
        <w:tc>
          <w:tcPr>
            <w:tcW w:type="dxa" w:w="4960"/>
            <w:tcMar>
              <w:top w:w="80" w:type="dxa"/>
              <w:start w:w="120" w:type="dxa"/>
              <w:bottom w:w="80" w:type="dxa"/>
              <w:end w:w="120" w:type="dxa"/>
            </w:tcMar>
          </w:tcPr>
          <w:p>
            <w:pPr>
              <w:spacing w:after="0"/>
            </w:pPr>
            <w:r>
              <w:rPr>
                <w:rFonts w:ascii="Arial" w:hAnsi="Arial"/>
                <w:sz w:val="18"/>
              </w:rPr>
              <w:t>Combo counter, combo timeout, bonus score every combo milestone, reset on damage/negative coins.</w:t>
            </w:r>
          </w:p>
        </w:tc>
      </w:tr>
      <w:tr>
        <w:tc>
          <w:tcPr>
            <w:tcW w:type="dxa" w:w="1800"/>
            <w:tcMar>
              <w:top w:w="80" w:type="dxa"/>
              <w:start w:w="120" w:type="dxa"/>
              <w:bottom w:w="80" w:type="dxa"/>
              <w:end w:w="120" w:type="dxa"/>
            </w:tcMar>
          </w:tcPr>
          <w:p>
            <w:pPr>
              <w:spacing w:after="0"/>
            </w:pPr>
            <w:r>
              <w:rPr>
                <w:rFonts w:ascii="Arial" w:hAnsi="Arial"/>
                <w:sz w:val="18"/>
              </w:rPr>
              <w:t>Input polish</w:t>
            </w:r>
          </w:p>
        </w:tc>
        <w:tc>
          <w:tcPr>
            <w:tcW w:type="dxa" w:w="2600"/>
            <w:tcMar>
              <w:top w:w="80" w:type="dxa"/>
              <w:start w:w="120" w:type="dxa"/>
              <w:bottom w:w="80" w:type="dxa"/>
              <w:end w:w="120" w:type="dxa"/>
            </w:tcMar>
          </w:tcPr>
          <w:p>
            <w:pPr>
              <w:spacing w:after="0"/>
            </w:pPr>
            <w:r>
              <w:rPr>
                <w:rFonts w:ascii="Arial" w:hAnsi="Arial"/>
                <w:sz w:val="18"/>
              </w:rPr>
              <w:t>Assets/Scripts/Player/PlayerMovement.cs</w:t>
            </w:r>
          </w:p>
        </w:tc>
        <w:tc>
          <w:tcPr>
            <w:tcW w:type="dxa" w:w="4960"/>
            <w:tcMar>
              <w:top w:w="80" w:type="dxa"/>
              <w:start w:w="120" w:type="dxa"/>
              <w:bottom w:w="80" w:type="dxa"/>
              <w:end w:w="120" w:type="dxa"/>
            </w:tcMar>
          </w:tcPr>
          <w:p>
            <w:pPr>
              <w:spacing w:after="0"/>
            </w:pPr>
            <w:r>
              <w:rPr>
                <w:rFonts w:ascii="Arial" w:hAnsi="Arial"/>
                <w:sz w:val="18"/>
              </w:rPr>
              <w:t>Optional swipe controls for lane movement, jump, slide, and fast-fall.</w:t>
            </w:r>
          </w:p>
        </w:tc>
      </w:tr>
      <w:tr>
        <w:tc>
          <w:tcPr>
            <w:tcW w:type="dxa" w:w="1800"/>
            <w:tcMar>
              <w:top w:w="80" w:type="dxa"/>
              <w:start w:w="120" w:type="dxa"/>
              <w:bottom w:w="80" w:type="dxa"/>
              <w:end w:w="120" w:type="dxa"/>
            </w:tcMar>
          </w:tcPr>
          <w:p>
            <w:pPr>
              <w:spacing w:after="0"/>
            </w:pPr>
            <w:r>
              <w:rPr>
                <w:rFonts w:ascii="Arial" w:hAnsi="Arial"/>
                <w:sz w:val="18"/>
              </w:rPr>
              <w:t>Documentation</w:t>
            </w:r>
          </w:p>
        </w:tc>
        <w:tc>
          <w:tcPr>
            <w:tcW w:type="dxa" w:w="2600"/>
            <w:tcMar>
              <w:top w:w="80" w:type="dxa"/>
              <w:start w:w="120" w:type="dxa"/>
              <w:bottom w:w="80" w:type="dxa"/>
              <w:end w:w="120" w:type="dxa"/>
            </w:tcMar>
          </w:tcPr>
          <w:p>
            <w:pPr>
              <w:spacing w:after="0"/>
            </w:pPr>
            <w:r>
              <w:rPr>
                <w:rFonts w:ascii="Arial" w:hAnsi="Arial"/>
                <w:sz w:val="18"/>
              </w:rPr>
              <w:t>README.md; Reports/Orhan_Ciftci_Dino_Run_Individual_Report.docx</w:t>
            </w:r>
          </w:p>
        </w:tc>
        <w:tc>
          <w:tcPr>
            <w:tcW w:type="dxa" w:w="4960"/>
            <w:tcMar>
              <w:top w:w="80" w:type="dxa"/>
              <w:start w:w="120" w:type="dxa"/>
              <w:bottom w:w="80" w:type="dxa"/>
              <w:end w:w="120" w:type="dxa"/>
            </w:tcMar>
          </w:tcPr>
          <w:p>
            <w:pPr>
              <w:spacing w:after="0"/>
            </w:pPr>
            <w:r>
              <w:rPr>
                <w:rFonts w:ascii="Arial" w:hAnsi="Arial"/>
                <w:sz w:val="18"/>
              </w:rPr>
              <w:t>Cleaned merge conflicts, updated credits, listed gameplay improvements, and prepared individual report evidence.</w:t>
            </w:r>
          </w:p>
        </w:tc>
      </w:tr>
    </w:tbl>
    <w:p/>
    <w:tbl>
      <w:tblPr>
        <w:tblW w:type="dxa" w:w="9360"/>
        <w:jc w:val="left"/>
        <w:tblLook w:firstColumn="1" w:firstRow="1" w:lastColumn="0" w:lastRow="0" w:noHBand="0" w:noVBand="1" w:val="04A0"/>
        <w:tblLayout w:type="fixed"/>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360"/>
      </w:tblGrid>
      <w:tr>
        <w:tc>
          <w:tcPr>
            <w:tcW w:type="dxa" w:w="9360"/>
            <w:vAlign w:val="center"/>
            <w:tcMar>
              <w:top w:w="120" w:type="dxa"/>
              <w:start w:w="160" w:type="dxa"/>
              <w:bottom w:w="120" w:type="dxa"/>
              <w:end w:w="160" w:type="dxa"/>
            </w:tcMar>
            <w:shd w:fill="F2F2F2"/>
          </w:tcPr>
          <w:p>
            <w:pPr>
              <w:spacing w:after="0"/>
            </w:pPr>
            <w:r>
              <w:rPr>
                <w:rFonts w:ascii="Arial" w:hAnsi="Arial"/>
                <w:b/>
                <w:sz w:val="20"/>
              </w:rPr>
              <w:t>SCREENSHOT PLACEHOLDER - Gameplay HUD</w:t>
            </w:r>
          </w:p>
        </w:tc>
      </w:tr>
      <w:tr>
        <w:tc>
          <w:tcPr>
            <w:tcW w:type="dxa" w:w="9360"/>
            <w:vAlign w:val="center"/>
            <w:tcMar>
              <w:top w:w="120" w:type="dxa"/>
              <w:start w:w="160" w:type="dxa"/>
              <w:bottom w:w="120" w:type="dxa"/>
              <w:end w:w="160" w:type="dxa"/>
            </w:tcMar>
          </w:tcPr>
          <w:p>
            <w:pPr>
              <w:spacing w:after="0"/>
            </w:pPr>
            <w:r>
              <w:rPr>
                <w:rFonts w:ascii="Arial" w:hAnsi="Arial"/>
                <w:sz w:val="20"/>
              </w:rPr>
              <w:t>Take a screenshot while the runner is active. Try to show score, health if assigned, combo text if assigned, and the notification area.</w:t>
            </w:r>
          </w:p>
        </w:tc>
      </w:tr>
    </w:tbl>
    <w:p/>
    <w:tbl>
      <w:tblPr>
        <w:tblW w:type="dxa" w:w="9360"/>
        <w:jc w:val="left"/>
        <w:tblLook w:firstColumn="1" w:firstRow="1" w:lastColumn="0" w:lastRow="0" w:noHBand="0" w:noVBand="1" w:val="04A0"/>
        <w:tblLayout w:type="fixed"/>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360"/>
      </w:tblGrid>
      <w:tr>
        <w:tc>
          <w:tcPr>
            <w:tcW w:type="dxa" w:w="9360"/>
            <w:vAlign w:val="center"/>
            <w:tcMar>
              <w:top w:w="120" w:type="dxa"/>
              <w:start w:w="160" w:type="dxa"/>
              <w:bottom w:w="120" w:type="dxa"/>
              <w:end w:w="160" w:type="dxa"/>
            </w:tcMar>
            <w:shd w:fill="F2F2F2"/>
          </w:tcPr>
          <w:p>
            <w:pPr>
              <w:spacing w:after="0"/>
            </w:pPr>
            <w:r>
              <w:rPr>
                <w:rFonts w:ascii="Arial" w:hAnsi="Arial"/>
                <w:b/>
                <w:sz w:val="20"/>
              </w:rPr>
              <w:t>SCREENSHOT PLACEHOLDER - Zone Transition</w:t>
            </w:r>
          </w:p>
        </w:tc>
      </w:tr>
      <w:tr>
        <w:tc>
          <w:tcPr>
            <w:tcW w:type="dxa" w:w="9360"/>
            <w:vAlign w:val="center"/>
            <w:tcMar>
              <w:top w:w="120" w:type="dxa"/>
              <w:start w:w="160" w:type="dxa"/>
              <w:bottom w:w="120" w:type="dxa"/>
              <w:end w:w="160" w:type="dxa"/>
            </w:tcMar>
          </w:tcPr>
          <w:p>
            <w:pPr>
              <w:spacing w:after="0"/>
            </w:pPr>
            <w:r>
              <w:rPr>
                <w:rFonts w:ascii="Arial" w:hAnsi="Arial"/>
                <w:sz w:val="20"/>
              </w:rPr>
              <w:t>Take a screenshot during a fade or immediately after entering another zone, with the zone notification visible.</w:t>
            </w:r>
          </w:p>
        </w:tc>
      </w:tr>
    </w:tbl>
    <w:p/>
    <w:tbl>
      <w:tblPr>
        <w:tblW w:type="dxa" w:w="9360"/>
        <w:jc w:val="left"/>
        <w:tblLook w:firstColumn="1" w:firstRow="1" w:lastColumn="0" w:lastRow="0" w:noHBand="0" w:noVBand="1" w:val="04A0"/>
        <w:tblLayout w:type="fixed"/>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360"/>
      </w:tblGrid>
      <w:tr>
        <w:tc>
          <w:tcPr>
            <w:tcW w:type="dxa" w:w="9360"/>
            <w:vAlign w:val="center"/>
            <w:tcMar>
              <w:top w:w="120" w:type="dxa"/>
              <w:start w:w="160" w:type="dxa"/>
              <w:bottom w:w="120" w:type="dxa"/>
              <w:end w:w="160" w:type="dxa"/>
            </w:tcMar>
            <w:shd w:fill="F2F2F2"/>
          </w:tcPr>
          <w:p>
            <w:pPr>
              <w:spacing w:after="0"/>
            </w:pPr>
            <w:r>
              <w:rPr>
                <w:rFonts w:ascii="Arial" w:hAnsi="Arial"/>
                <w:b/>
                <w:sz w:val="20"/>
              </w:rPr>
              <w:t>SCREENSHOT PLACEHOLDER - Game Over / New Best</w:t>
            </w:r>
          </w:p>
        </w:tc>
      </w:tr>
      <w:tr>
        <w:tc>
          <w:tcPr>
            <w:tcW w:type="dxa" w:w="9360"/>
            <w:vAlign w:val="center"/>
            <w:tcMar>
              <w:top w:w="120" w:type="dxa"/>
              <w:start w:w="160" w:type="dxa"/>
              <w:bottom w:w="120" w:type="dxa"/>
              <w:end w:w="160" w:type="dxa"/>
            </w:tcMar>
          </w:tcPr>
          <w:p>
            <w:pPr>
              <w:spacing w:after="0"/>
            </w:pPr>
            <w:r>
              <w:rPr>
                <w:rFonts w:ascii="Arial" w:hAnsi="Arial"/>
                <w:sz w:val="20"/>
              </w:rPr>
              <w:t>Take a screenshot of the game-over panel after earning a score. If possible, show the NEW BEST message.</w:t>
            </w:r>
          </w:p>
        </w:tc>
      </w:tr>
    </w:tbl>
    <w:p/>
    <w:p>
      <w:pPr>
        <w:pStyle w:val="Heading1"/>
      </w:pPr>
      <w:r>
        <w:t>4. GitHub Evidence</w:t>
      </w:r>
    </w:p>
    <w:p>
      <w:r>
        <w:t>The local project was converted into a standalone git repository inside the Dino-Run Unity project folder to avoid accidentally staging unrelated files from the home directory. The first contribution commit is:</w:t>
      </w:r>
    </w:p>
    <w:tbl>
      <w:tblPr>
        <w:tblW w:type="dxa" w:w="9360"/>
        <w:jc w:val="left"/>
        <w:tblLook w:firstColumn="1" w:firstRow="1" w:lastColumn="0" w:lastRow="0" w:noHBand="0" w:noVBand="1" w:val="04A0"/>
        <w:tblLayout w:type="fixed"/>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2600"/>
        <w:gridCol w:w="6760"/>
      </w:tblGrid>
      <w:tr>
        <w:tc>
          <w:tcPr>
            <w:tcW w:type="dxa" w:w="2600"/>
            <w:vAlign w:val="center"/>
            <w:tcMar>
              <w:top w:w="80" w:type="dxa"/>
              <w:start w:w="120" w:type="dxa"/>
              <w:bottom w:w="80" w:type="dxa"/>
              <w:end w:w="120" w:type="dxa"/>
            </w:tcMar>
            <w:shd w:fill="F7F7F7"/>
          </w:tcPr>
          <w:p>
            <w:pPr>
              <w:spacing w:after="0"/>
            </w:pPr>
            <w:r>
              <w:rPr>
                <w:rFonts w:ascii="Arial" w:hAnsi="Arial"/>
                <w:b/>
                <w:sz w:val="20"/>
              </w:rPr>
              <w:t>Commit</w:t>
            </w:r>
          </w:p>
        </w:tc>
        <w:tc>
          <w:tcPr>
            <w:tcW w:type="dxa" w:w="6760"/>
            <w:vAlign w:val="center"/>
            <w:tcMar>
              <w:top w:w="80" w:type="dxa"/>
              <w:start w:w="120" w:type="dxa"/>
              <w:bottom w:w="80" w:type="dxa"/>
              <w:end w:w="120" w:type="dxa"/>
            </w:tcMar>
          </w:tcPr>
          <w:p>
            <w:pPr>
              <w:spacing w:after="0"/>
            </w:pPr>
            <w:r>
              <w:rPr>
                <w:rFonts w:ascii="Arial" w:hAnsi="Arial"/>
                <w:sz w:val="20"/>
              </w:rPr>
              <w:t>06016c2 - Add Dino Run gameplay polish systems</w:t>
            </w:r>
          </w:p>
        </w:tc>
      </w:tr>
      <w:tr>
        <w:tc>
          <w:tcPr>
            <w:tcW w:type="dxa" w:w="2600"/>
            <w:vAlign w:val="center"/>
            <w:tcMar>
              <w:top w:w="80" w:type="dxa"/>
              <w:start w:w="120" w:type="dxa"/>
              <w:bottom w:w="80" w:type="dxa"/>
              <w:end w:w="120" w:type="dxa"/>
            </w:tcMar>
            <w:shd w:fill="F7F7F7"/>
          </w:tcPr>
          <w:p>
            <w:pPr>
              <w:spacing w:after="0"/>
            </w:pPr>
            <w:r>
              <w:rPr>
                <w:rFonts w:ascii="Arial" w:hAnsi="Arial"/>
                <w:b/>
                <w:sz w:val="20"/>
              </w:rPr>
              <w:t>Branch</w:t>
            </w:r>
          </w:p>
        </w:tc>
        <w:tc>
          <w:tcPr>
            <w:tcW w:type="dxa" w:w="6760"/>
            <w:vAlign w:val="center"/>
            <w:tcMar>
              <w:top w:w="80" w:type="dxa"/>
              <w:start w:w="120" w:type="dxa"/>
              <w:bottom w:w="80" w:type="dxa"/>
              <w:end w:w="120" w:type="dxa"/>
            </w:tcMar>
          </w:tcPr>
          <w:p>
            <w:pPr>
              <w:spacing w:after="0"/>
            </w:pPr>
            <w:r>
              <w:rPr>
                <w:rFonts w:ascii="Arial" w:hAnsi="Arial"/>
                <w:sz w:val="20"/>
              </w:rPr>
              <w:t>master at the time of local commit creation</w:t>
            </w:r>
          </w:p>
        </w:tc>
      </w:tr>
      <w:tr>
        <w:tc>
          <w:tcPr>
            <w:tcW w:type="dxa" w:w="2600"/>
            <w:vAlign w:val="center"/>
            <w:tcMar>
              <w:top w:w="80" w:type="dxa"/>
              <w:start w:w="120" w:type="dxa"/>
              <w:bottom w:w="80" w:type="dxa"/>
              <w:end w:w="120" w:type="dxa"/>
            </w:tcMar>
            <w:shd w:fill="F7F7F7"/>
          </w:tcPr>
          <w:p>
            <w:pPr>
              <w:spacing w:after="0"/>
            </w:pPr>
            <w:r>
              <w:rPr>
                <w:rFonts w:ascii="Arial" w:hAnsi="Arial"/>
                <w:b/>
                <w:sz w:val="20"/>
              </w:rPr>
              <w:t>Validation</w:t>
            </w:r>
          </w:p>
        </w:tc>
        <w:tc>
          <w:tcPr>
            <w:tcW w:type="dxa" w:w="6760"/>
            <w:vAlign w:val="center"/>
            <w:tcMar>
              <w:top w:w="80" w:type="dxa"/>
              <w:start w:w="120" w:type="dxa"/>
              <w:bottom w:w="80" w:type="dxa"/>
              <w:end w:w="120" w:type="dxa"/>
            </w:tcMar>
          </w:tcPr>
          <w:p>
            <w:pPr>
              <w:spacing w:after="0"/>
            </w:pPr>
            <w:r>
              <w:rPr>
                <w:rFonts w:ascii="Arial" w:hAnsi="Arial"/>
                <w:sz w:val="20"/>
              </w:rPr>
              <w:t>Unity batchmode compile/import completed with no C# compiler errors.</w:t>
            </w:r>
          </w:p>
        </w:tc>
      </w:tr>
      <w:tr>
        <w:tc>
          <w:tcPr>
            <w:tcW w:type="dxa" w:w="2600"/>
            <w:vAlign w:val="center"/>
            <w:tcMar>
              <w:top w:w="80" w:type="dxa"/>
              <w:start w:w="120" w:type="dxa"/>
              <w:bottom w:w="80" w:type="dxa"/>
              <w:end w:w="120" w:type="dxa"/>
            </w:tcMar>
            <w:shd w:fill="F7F7F7"/>
          </w:tcPr>
          <w:p>
            <w:pPr>
              <w:spacing w:after="0"/>
            </w:pPr>
            <w:r>
              <w:rPr>
                <w:rFonts w:ascii="Arial" w:hAnsi="Arial"/>
                <w:b/>
                <w:sz w:val="20"/>
              </w:rPr>
              <w:t>Push Status</w:t>
            </w:r>
          </w:p>
        </w:tc>
        <w:tc>
          <w:tcPr>
            <w:tcW w:type="dxa" w:w="6760"/>
            <w:vAlign w:val="center"/>
            <w:tcMar>
              <w:top w:w="80" w:type="dxa"/>
              <w:start w:w="120" w:type="dxa"/>
              <w:bottom w:w="80" w:type="dxa"/>
              <w:end w:w="120" w:type="dxa"/>
            </w:tcMar>
          </w:tcPr>
          <w:p>
            <w:pPr>
              <w:spacing w:after="0"/>
            </w:pPr>
            <w:r>
              <w:rPr>
                <w:rFonts w:ascii="Arial" w:hAnsi="Arial"/>
                <w:sz w:val="20"/>
              </w:rPr>
              <w:t>Remote GitHub URL was not present locally and GitHub CLI was not installed. Add the team remote URL before final submission, then push this branch.</w:t>
            </w:r>
          </w:p>
        </w:tc>
      </w:tr>
    </w:tbl>
    <w:p/>
    <w:tbl>
      <w:tblPr>
        <w:tblW w:type="dxa" w:w="9360"/>
        <w:jc w:val="left"/>
        <w:tblLook w:firstColumn="1" w:firstRow="1" w:lastColumn="0" w:lastRow="0" w:noHBand="0" w:noVBand="1" w:val="04A0"/>
        <w:tblLayout w:type="fixed"/>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360"/>
      </w:tblGrid>
      <w:tr>
        <w:tc>
          <w:tcPr>
            <w:tcW w:type="dxa" w:w="9360"/>
            <w:vAlign w:val="center"/>
            <w:tcMar>
              <w:top w:w="120" w:type="dxa"/>
              <w:start w:w="160" w:type="dxa"/>
              <w:bottom w:w="120" w:type="dxa"/>
              <w:end w:w="160" w:type="dxa"/>
            </w:tcMar>
            <w:shd w:fill="F2F2F2"/>
          </w:tcPr>
          <w:p>
            <w:pPr>
              <w:spacing w:after="0"/>
            </w:pPr>
            <w:r>
              <w:rPr>
                <w:rFonts w:ascii="Arial" w:hAnsi="Arial"/>
                <w:b/>
                <w:sz w:val="20"/>
              </w:rPr>
              <w:t>SCREENSHOT PLACEHOLDER - GitHub Commit Screenshot</w:t>
            </w:r>
          </w:p>
        </w:tc>
      </w:tr>
      <w:tr>
        <w:tc>
          <w:tcPr>
            <w:tcW w:type="dxa" w:w="9360"/>
            <w:vAlign w:val="center"/>
            <w:tcMar>
              <w:top w:w="120" w:type="dxa"/>
              <w:start w:w="160" w:type="dxa"/>
              <w:bottom w:w="120" w:type="dxa"/>
              <w:end w:w="160" w:type="dxa"/>
            </w:tcMar>
          </w:tcPr>
          <w:p>
            <w:pPr>
              <w:spacing w:after="0"/>
            </w:pPr>
            <w:r>
              <w:rPr>
                <w:rFonts w:ascii="Arial" w:hAnsi="Arial"/>
                <w:sz w:val="20"/>
              </w:rPr>
              <w:t>After pushing, take a GitHub screenshot showing commit 06016c2 or the latest pushed commit with your account/name visible.</w:t>
            </w:r>
          </w:p>
        </w:tc>
      </w:tr>
    </w:tbl>
    <w:p/>
    <w:tbl>
      <w:tblPr>
        <w:tblW w:type="dxa" w:w="9360"/>
        <w:jc w:val="left"/>
        <w:tblLook w:firstColumn="1" w:firstRow="1" w:lastColumn="0" w:lastRow="0" w:noHBand="0" w:noVBand="1" w:val="04A0"/>
        <w:tblLayout w:type="fixed"/>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360"/>
      </w:tblGrid>
      <w:tr>
        <w:tc>
          <w:tcPr>
            <w:tcW w:type="dxa" w:w="9360"/>
            <w:vAlign w:val="center"/>
            <w:tcMar>
              <w:top w:w="120" w:type="dxa"/>
              <w:start w:w="160" w:type="dxa"/>
              <w:bottom w:w="120" w:type="dxa"/>
              <w:end w:w="160" w:type="dxa"/>
            </w:tcMar>
            <w:shd w:fill="F2F2F2"/>
          </w:tcPr>
          <w:p>
            <w:pPr>
              <w:spacing w:after="0"/>
            </w:pPr>
            <w:r>
              <w:rPr>
                <w:rFonts w:ascii="Arial" w:hAnsi="Arial"/>
                <w:b/>
                <w:sz w:val="20"/>
              </w:rPr>
              <w:t>SCREENSHOT PLACEHOLDER - GitHub Repository / Branch Screenshot</w:t>
            </w:r>
          </w:p>
        </w:tc>
      </w:tr>
      <w:tr>
        <w:tc>
          <w:tcPr>
            <w:tcW w:type="dxa" w:w="9360"/>
            <w:vAlign w:val="center"/>
            <w:tcMar>
              <w:top w:w="120" w:type="dxa"/>
              <w:start w:w="160" w:type="dxa"/>
              <w:bottom w:w="120" w:type="dxa"/>
              <w:end w:w="160" w:type="dxa"/>
            </w:tcMar>
          </w:tcPr>
          <w:p>
            <w:pPr>
              <w:spacing w:after="0"/>
            </w:pPr>
            <w:r>
              <w:rPr>
                <w:rFonts w:ascii="Arial" w:hAnsi="Arial"/>
                <w:sz w:val="20"/>
              </w:rPr>
              <w:t>Take a screenshot of the repository page or branch commit history after pushing.</w:t>
            </w:r>
          </w:p>
        </w:tc>
      </w:tr>
    </w:tbl>
    <w:p/>
    <w:p>
      <w:pPr>
        <w:pStyle w:val="Heading1"/>
      </w:pPr>
      <w:r>
        <w:t>5. Architecture and Pattern Explanation</w:t>
      </w:r>
    </w:p>
    <w:p>
      <w:r>
        <w:t>The project uses several modular systems. My changes keep shared services centralized while still using component-based Unity scripts and optional serialized UI references. The required pattern evidence matrix below links patterns to actual gameplay problems and file paths.</w:t>
      </w:r>
    </w:p>
    <w:tbl>
      <w:tblPr>
        <w:tblW w:type="dxa" w:w="9360"/>
        <w:jc w:val="left"/>
        <w:tblLook w:firstColumn="1" w:firstRow="1" w:lastColumn="0" w:lastRow="0" w:noHBand="0" w:noVBand="1" w:val="04A0"/>
        <w:tblLayout w:type="fixed"/>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1050"/>
        <w:gridCol w:w="1850"/>
        <w:gridCol w:w="1850"/>
        <w:gridCol w:w="1150"/>
        <w:gridCol w:w="1700"/>
        <w:gridCol w:w="1760"/>
      </w:tblGrid>
      <w:tr>
        <w:tc>
          <w:tcPr>
            <w:tcW w:type="dxa" w:w="1050"/>
            <w:vAlign w:val="center"/>
            <w:tcMar>
              <w:top w:w="80" w:type="dxa"/>
              <w:start w:w="120" w:type="dxa"/>
              <w:bottom w:w="80" w:type="dxa"/>
              <w:end w:w="120" w:type="dxa"/>
            </w:tcMar>
            <w:shd w:fill="F2F2F2"/>
          </w:tcPr>
          <w:p>
            <w:pPr>
              <w:spacing w:after="0"/>
            </w:pPr>
            <w:r>
              <w:rPr>
                <w:rFonts w:ascii="Arial" w:hAnsi="Arial"/>
                <w:b/>
                <w:sz w:val="18"/>
              </w:rPr>
              <w:t>Pattern</w:t>
            </w:r>
          </w:p>
        </w:tc>
        <w:tc>
          <w:tcPr>
            <w:tcW w:type="dxa" w:w="1850"/>
            <w:vAlign w:val="center"/>
            <w:tcMar>
              <w:top w:w="80" w:type="dxa"/>
              <w:start w:w="120" w:type="dxa"/>
              <w:bottom w:w="80" w:type="dxa"/>
              <w:end w:w="120" w:type="dxa"/>
            </w:tcMar>
            <w:shd w:fill="F2F2F2"/>
          </w:tcPr>
          <w:p>
            <w:pPr>
              <w:spacing w:after="0"/>
            </w:pPr>
            <w:r>
              <w:rPr>
                <w:rFonts w:ascii="Arial" w:hAnsi="Arial"/>
                <w:b/>
                <w:sz w:val="18"/>
              </w:rPr>
              <w:t>Gameplay Problem Solved</w:t>
            </w:r>
          </w:p>
        </w:tc>
        <w:tc>
          <w:tcPr>
            <w:tcW w:type="dxa" w:w="1850"/>
            <w:vAlign w:val="center"/>
            <w:tcMar>
              <w:top w:w="80" w:type="dxa"/>
              <w:start w:w="120" w:type="dxa"/>
              <w:bottom w:w="80" w:type="dxa"/>
              <w:end w:w="120" w:type="dxa"/>
            </w:tcMar>
            <w:shd w:fill="F2F2F2"/>
          </w:tcPr>
          <w:p>
            <w:pPr>
              <w:spacing w:after="0"/>
            </w:pPr>
            <w:r>
              <w:rPr>
                <w:rFonts w:ascii="Arial" w:hAnsi="Arial"/>
                <w:b/>
                <w:sz w:val="18"/>
              </w:rPr>
              <w:t>Class/File Names</w:t>
            </w:r>
          </w:p>
        </w:tc>
        <w:tc>
          <w:tcPr>
            <w:tcW w:type="dxa" w:w="1150"/>
            <w:vAlign w:val="center"/>
            <w:tcMar>
              <w:top w:w="80" w:type="dxa"/>
              <w:start w:w="120" w:type="dxa"/>
              <w:bottom w:w="80" w:type="dxa"/>
              <w:end w:w="120" w:type="dxa"/>
            </w:tcMar>
            <w:shd w:fill="F2F2F2"/>
          </w:tcPr>
          <w:p>
            <w:pPr>
              <w:spacing w:after="0"/>
            </w:pPr>
            <w:r>
              <w:rPr>
                <w:rFonts w:ascii="Arial" w:hAnsi="Arial"/>
                <w:b/>
                <w:sz w:val="18"/>
              </w:rPr>
              <w:t>Commit / PR Evidence</w:t>
            </w:r>
          </w:p>
        </w:tc>
        <w:tc>
          <w:tcPr>
            <w:tcW w:type="dxa" w:w="1700"/>
            <w:vAlign w:val="center"/>
            <w:tcMar>
              <w:top w:w="80" w:type="dxa"/>
              <w:start w:w="120" w:type="dxa"/>
              <w:bottom w:w="80" w:type="dxa"/>
              <w:end w:w="120" w:type="dxa"/>
            </w:tcMar>
            <w:shd w:fill="F2F2F2"/>
          </w:tcPr>
          <w:p>
            <w:pPr>
              <w:spacing w:after="0"/>
            </w:pPr>
            <w:r>
              <w:rPr>
                <w:rFonts w:ascii="Arial" w:hAnsi="Arial"/>
                <w:b/>
                <w:sz w:val="18"/>
              </w:rPr>
              <w:t>Screenshot or Code Evidence</w:t>
            </w:r>
          </w:p>
        </w:tc>
        <w:tc>
          <w:tcPr>
            <w:tcW w:type="dxa" w:w="1760"/>
            <w:vAlign w:val="center"/>
            <w:tcMar>
              <w:top w:w="80" w:type="dxa"/>
              <w:start w:w="120" w:type="dxa"/>
              <w:bottom w:w="80" w:type="dxa"/>
              <w:end w:w="120" w:type="dxa"/>
            </w:tcMar>
            <w:shd w:fill="F2F2F2"/>
          </w:tcPr>
          <w:p>
            <w:pPr>
              <w:spacing w:after="0"/>
            </w:pPr>
            <w:r>
              <w:rPr>
                <w:rFonts w:ascii="Arial" w:hAnsi="Arial"/>
                <w:b/>
                <w:sz w:val="18"/>
              </w:rPr>
              <w:t>Why This Fits</w:t>
            </w:r>
          </w:p>
        </w:tc>
      </w:tr>
      <w:tr>
        <w:tc>
          <w:tcPr>
            <w:tcW w:type="dxa" w:w="1050"/>
            <w:tcMar>
              <w:top w:w="80" w:type="dxa"/>
              <w:start w:w="120" w:type="dxa"/>
              <w:bottom w:w="80" w:type="dxa"/>
              <w:end w:w="120" w:type="dxa"/>
            </w:tcMar>
          </w:tcPr>
          <w:p>
            <w:pPr>
              <w:spacing w:after="0"/>
            </w:pPr>
            <w:r>
              <w:rPr>
                <w:rFonts w:ascii="Arial" w:hAnsi="Arial"/>
                <w:sz w:val="18"/>
              </w:rPr>
              <w:t>Observer</w:t>
            </w:r>
          </w:p>
        </w:tc>
        <w:tc>
          <w:tcPr>
            <w:tcW w:type="dxa" w:w="1850"/>
            <w:tcMar>
              <w:top w:w="80" w:type="dxa"/>
              <w:start w:w="120" w:type="dxa"/>
              <w:bottom w:w="80" w:type="dxa"/>
              <w:end w:w="120" w:type="dxa"/>
            </w:tcMar>
          </w:tcPr>
          <w:p>
            <w:pPr>
              <w:spacing w:after="0"/>
            </w:pPr>
            <w:r>
              <w:rPr>
                <w:rFonts w:ascii="Arial" w:hAnsi="Arial"/>
                <w:sz w:val="18"/>
              </w:rPr>
              <w:t>Weather UI/audio systems need to react when AirZone weather changes without hardcoding every receiver.</w:t>
            </w:r>
          </w:p>
        </w:tc>
        <w:tc>
          <w:tcPr>
            <w:tcW w:type="dxa" w:w="1850"/>
            <w:tcMar>
              <w:top w:w="80" w:type="dxa"/>
              <w:start w:w="120" w:type="dxa"/>
              <w:bottom w:w="80" w:type="dxa"/>
              <w:end w:w="120" w:type="dxa"/>
            </w:tcMar>
          </w:tcPr>
          <w:p>
            <w:pPr>
              <w:spacing w:after="0"/>
            </w:pPr>
            <w:r>
              <w:rPr>
                <w:rFonts w:ascii="Arial" w:hAnsi="Arial"/>
                <w:sz w:val="18"/>
              </w:rPr>
              <w:t>AirWeatherManager.cs exposes OnWeatherChanged event; AirWeatherHud.cs and AirWeatherAudioFeedback.cs can react to weather state.</w:t>
            </w:r>
          </w:p>
        </w:tc>
        <w:tc>
          <w:tcPr>
            <w:tcW w:type="dxa" w:w="1150"/>
            <w:tcMar>
              <w:top w:w="80" w:type="dxa"/>
              <w:start w:w="120" w:type="dxa"/>
              <w:bottom w:w="80" w:type="dxa"/>
              <w:end w:w="120" w:type="dxa"/>
            </w:tcMar>
          </w:tcPr>
          <w:p>
            <w:pPr>
              <w:spacing w:after="0"/>
            </w:pPr>
            <w:r>
              <w:rPr>
                <w:rFonts w:ascii="Arial" w:hAnsi="Arial"/>
                <w:sz w:val="18"/>
              </w:rPr>
              <w:t>06016c2</w:t>
            </w:r>
          </w:p>
        </w:tc>
        <w:tc>
          <w:tcPr>
            <w:tcW w:type="dxa" w:w="1700"/>
            <w:tcMar>
              <w:top w:w="80" w:type="dxa"/>
              <w:start w:w="120" w:type="dxa"/>
              <w:bottom w:w="80" w:type="dxa"/>
              <w:end w:w="120" w:type="dxa"/>
            </w:tcMar>
          </w:tcPr>
          <w:p>
            <w:pPr>
              <w:spacing w:after="0"/>
            </w:pPr>
            <w:r>
              <w:rPr>
                <w:rFonts w:ascii="Arial" w:hAnsi="Arial"/>
                <w:sz w:val="18"/>
              </w:rPr>
              <w:t>Screenshot code around OnWeatherChanged event and subscriber Inspector references.</w:t>
            </w:r>
          </w:p>
        </w:tc>
        <w:tc>
          <w:tcPr>
            <w:tcW w:type="dxa" w:w="1760"/>
            <w:tcMar>
              <w:top w:w="80" w:type="dxa"/>
              <w:start w:w="120" w:type="dxa"/>
              <w:bottom w:w="80" w:type="dxa"/>
              <w:end w:w="120" w:type="dxa"/>
            </w:tcMar>
          </w:tcPr>
          <w:p>
            <w:pPr>
              <w:spacing w:after="0"/>
            </w:pPr>
            <w:r>
              <w:rPr>
                <w:rFonts w:ascii="Arial" w:hAnsi="Arial"/>
                <w:sz w:val="18"/>
              </w:rPr>
              <w:t>The manager announces a state change and observers update feedback independently.</w:t>
            </w:r>
          </w:p>
        </w:tc>
      </w:tr>
      <w:tr>
        <w:tc>
          <w:tcPr>
            <w:tcW w:type="dxa" w:w="1050"/>
            <w:tcMar>
              <w:top w:w="80" w:type="dxa"/>
              <w:start w:w="120" w:type="dxa"/>
              <w:bottom w:w="80" w:type="dxa"/>
              <w:end w:w="120" w:type="dxa"/>
            </w:tcMar>
          </w:tcPr>
          <w:p>
            <w:pPr>
              <w:spacing w:after="0"/>
            </w:pPr>
            <w:r>
              <w:rPr>
                <w:rFonts w:ascii="Arial" w:hAnsi="Arial"/>
                <w:sz w:val="18"/>
              </w:rPr>
              <w:t>Strategy</w:t>
            </w:r>
          </w:p>
        </w:tc>
        <w:tc>
          <w:tcPr>
            <w:tcW w:type="dxa" w:w="1850"/>
            <w:tcMar>
              <w:top w:w="80" w:type="dxa"/>
              <w:start w:w="120" w:type="dxa"/>
              <w:bottom w:w="80" w:type="dxa"/>
              <w:end w:w="120" w:type="dxa"/>
            </w:tcMar>
          </w:tcPr>
          <w:p>
            <w:pPr>
              <w:spacing w:after="0"/>
            </w:pPr>
            <w:r>
              <w:rPr>
                <w:rFonts w:ascii="Arial" w:hAnsi="Arial"/>
                <w:sz w:val="18"/>
              </w:rPr>
              <w:t>Weather selection should be replaceable without rewriting AirWeatherManager.</w:t>
            </w:r>
          </w:p>
        </w:tc>
        <w:tc>
          <w:tcPr>
            <w:tcW w:type="dxa" w:w="1850"/>
            <w:tcMar>
              <w:top w:w="80" w:type="dxa"/>
              <w:start w:w="120" w:type="dxa"/>
              <w:bottom w:w="80" w:type="dxa"/>
              <w:end w:w="120" w:type="dxa"/>
            </w:tcMar>
          </w:tcPr>
          <w:p>
            <w:pPr>
              <w:spacing w:after="0"/>
            </w:pPr>
            <w:r>
              <w:rPr>
                <w:rFonts w:ascii="Arial" w:hAnsi="Arial"/>
                <w:sz w:val="18"/>
              </w:rPr>
              <w:t>IWeatherSelector.cs; RandomWeatherSelector.cs; AirWeatherManager.cs</w:t>
            </w:r>
          </w:p>
        </w:tc>
        <w:tc>
          <w:tcPr>
            <w:tcW w:type="dxa" w:w="1150"/>
            <w:tcMar>
              <w:top w:w="80" w:type="dxa"/>
              <w:start w:w="120" w:type="dxa"/>
              <w:bottom w:w="80" w:type="dxa"/>
              <w:end w:w="120" w:type="dxa"/>
            </w:tcMar>
          </w:tcPr>
          <w:p>
            <w:pPr>
              <w:spacing w:after="0"/>
            </w:pPr>
            <w:r>
              <w:rPr>
                <w:rFonts w:ascii="Arial" w:hAnsi="Arial"/>
                <w:sz w:val="18"/>
              </w:rPr>
              <w:t>06016c2</w:t>
            </w:r>
          </w:p>
        </w:tc>
        <w:tc>
          <w:tcPr>
            <w:tcW w:type="dxa" w:w="1700"/>
            <w:tcMar>
              <w:top w:w="80" w:type="dxa"/>
              <w:start w:w="120" w:type="dxa"/>
              <w:bottom w:w="80" w:type="dxa"/>
              <w:end w:w="120" w:type="dxa"/>
            </w:tcMar>
          </w:tcPr>
          <w:p>
            <w:pPr>
              <w:spacing w:after="0"/>
            </w:pPr>
            <w:r>
              <w:rPr>
                <w:rFonts w:ascii="Arial" w:hAnsi="Arial"/>
                <w:sz w:val="18"/>
              </w:rPr>
              <w:t>Screenshot selectorBehaviour field in Inspector and RandomWeatherSelector code.</w:t>
            </w:r>
          </w:p>
        </w:tc>
        <w:tc>
          <w:tcPr>
            <w:tcW w:type="dxa" w:w="1760"/>
            <w:tcMar>
              <w:top w:w="80" w:type="dxa"/>
              <w:start w:w="120" w:type="dxa"/>
              <w:bottom w:w="80" w:type="dxa"/>
              <w:end w:w="120" w:type="dxa"/>
            </w:tcMar>
          </w:tcPr>
          <w:p>
            <w:pPr>
              <w:spacing w:after="0"/>
            </w:pPr>
            <w:r>
              <w:rPr>
                <w:rFonts w:ascii="Arial" w:hAnsi="Arial"/>
                <w:sz w:val="18"/>
              </w:rPr>
              <w:t>The selector object chooses the next weather algorithm through an interface.</w:t>
            </w:r>
          </w:p>
        </w:tc>
      </w:tr>
      <w:tr>
        <w:tc>
          <w:tcPr>
            <w:tcW w:type="dxa" w:w="1050"/>
            <w:tcMar>
              <w:top w:w="80" w:type="dxa"/>
              <w:start w:w="120" w:type="dxa"/>
              <w:bottom w:w="80" w:type="dxa"/>
              <w:end w:w="120" w:type="dxa"/>
            </w:tcMar>
          </w:tcPr>
          <w:p>
            <w:pPr>
              <w:spacing w:after="0"/>
            </w:pPr>
            <w:r>
              <w:rPr>
                <w:rFonts w:ascii="Arial" w:hAnsi="Arial"/>
                <w:sz w:val="18"/>
              </w:rPr>
              <w:t>Object Pool</w:t>
            </w:r>
          </w:p>
        </w:tc>
        <w:tc>
          <w:tcPr>
            <w:tcW w:type="dxa" w:w="1850"/>
            <w:tcMar>
              <w:top w:w="80" w:type="dxa"/>
              <w:start w:w="120" w:type="dxa"/>
              <w:bottom w:w="80" w:type="dxa"/>
              <w:end w:w="120" w:type="dxa"/>
            </w:tcMar>
          </w:tcPr>
          <w:p>
            <w:pPr>
              <w:spacing w:after="0"/>
            </w:pPr>
            <w:r>
              <w:rPr>
                <w:rFonts w:ascii="Arial" w:hAnsi="Arial"/>
                <w:sz w:val="18"/>
              </w:rPr>
              <w:t>AirZone obstacles/collectibles should be reused instead of constantly instantiated and destroyed.</w:t>
            </w:r>
          </w:p>
        </w:tc>
        <w:tc>
          <w:tcPr>
            <w:tcW w:type="dxa" w:w="1850"/>
            <w:tcMar>
              <w:top w:w="80" w:type="dxa"/>
              <w:start w:w="120" w:type="dxa"/>
              <w:bottom w:w="80" w:type="dxa"/>
              <w:end w:w="120" w:type="dxa"/>
            </w:tcMar>
          </w:tcPr>
          <w:p>
            <w:pPr>
              <w:spacing w:after="0"/>
            </w:pPr>
            <w:r>
              <w:rPr>
                <w:rFonts w:ascii="Arial" w:hAnsi="Arial"/>
                <w:sz w:val="18"/>
              </w:rPr>
              <w:t>AirObjectPool.cs; AirPooledObject.cs; AirMeatCollectible.cs</w:t>
            </w:r>
          </w:p>
        </w:tc>
        <w:tc>
          <w:tcPr>
            <w:tcW w:type="dxa" w:w="1150"/>
            <w:tcMar>
              <w:top w:w="80" w:type="dxa"/>
              <w:start w:w="120" w:type="dxa"/>
              <w:bottom w:w="80" w:type="dxa"/>
              <w:end w:w="120" w:type="dxa"/>
            </w:tcMar>
          </w:tcPr>
          <w:p>
            <w:pPr>
              <w:spacing w:after="0"/>
            </w:pPr>
            <w:r>
              <w:rPr>
                <w:rFonts w:ascii="Arial" w:hAnsi="Arial"/>
                <w:sz w:val="18"/>
              </w:rPr>
              <w:t>06016c2</w:t>
            </w:r>
          </w:p>
        </w:tc>
        <w:tc>
          <w:tcPr>
            <w:tcW w:type="dxa" w:w="1700"/>
            <w:tcMar>
              <w:top w:w="80" w:type="dxa"/>
              <w:start w:w="120" w:type="dxa"/>
              <w:bottom w:w="80" w:type="dxa"/>
              <w:end w:w="120" w:type="dxa"/>
            </w:tcMar>
          </w:tcPr>
          <w:p>
            <w:pPr>
              <w:spacing w:after="0"/>
            </w:pPr>
            <w:r>
              <w:rPr>
                <w:rFonts w:ascii="Arial" w:hAnsi="Arial"/>
                <w:sz w:val="18"/>
              </w:rPr>
              <w:t>Screenshot AirObjectPool component and pooled prefab setup.</w:t>
            </w:r>
          </w:p>
        </w:tc>
        <w:tc>
          <w:tcPr>
            <w:tcW w:type="dxa" w:w="1760"/>
            <w:tcMar>
              <w:top w:w="80" w:type="dxa"/>
              <w:start w:w="120" w:type="dxa"/>
              <w:bottom w:w="80" w:type="dxa"/>
              <w:end w:w="120" w:type="dxa"/>
            </w:tcMar>
          </w:tcPr>
          <w:p>
            <w:pPr>
              <w:spacing w:after="0"/>
            </w:pPr>
            <w:r>
              <w:rPr>
                <w:rFonts w:ascii="Arial" w:hAnsi="Arial"/>
                <w:sz w:val="18"/>
              </w:rPr>
              <w:t>Pooling reduces runtime allocation and keeps repeated spawning stable.</w:t>
            </w:r>
          </w:p>
        </w:tc>
      </w:tr>
      <w:tr>
        <w:tc>
          <w:tcPr>
            <w:tcW w:type="dxa" w:w="1050"/>
            <w:tcMar>
              <w:top w:w="80" w:type="dxa"/>
              <w:start w:w="120" w:type="dxa"/>
              <w:bottom w:w="80" w:type="dxa"/>
              <w:end w:w="120" w:type="dxa"/>
            </w:tcMar>
          </w:tcPr>
          <w:p>
            <w:pPr>
              <w:spacing w:after="0"/>
            </w:pPr>
            <w:r>
              <w:rPr>
                <w:rFonts w:ascii="Arial" w:hAnsi="Arial"/>
                <w:sz w:val="18"/>
              </w:rPr>
              <w:t>Composite</w:t>
            </w:r>
          </w:p>
        </w:tc>
        <w:tc>
          <w:tcPr>
            <w:tcW w:type="dxa" w:w="1850"/>
            <w:tcMar>
              <w:top w:w="80" w:type="dxa"/>
              <w:start w:w="120" w:type="dxa"/>
              <w:bottom w:w="80" w:type="dxa"/>
              <w:end w:w="120" w:type="dxa"/>
            </w:tcMar>
          </w:tcPr>
          <w:p>
            <w:pPr>
              <w:spacing w:after="0"/>
            </w:pPr>
            <w:r>
              <w:rPr>
                <w:rFonts w:ascii="Arial" w:hAnsi="Arial"/>
                <w:sz w:val="18"/>
              </w:rPr>
              <w:t>Air meat pickups may apply multiple effects from one collectible.</w:t>
            </w:r>
          </w:p>
        </w:tc>
        <w:tc>
          <w:tcPr>
            <w:tcW w:type="dxa" w:w="1850"/>
            <w:tcMar>
              <w:top w:w="80" w:type="dxa"/>
              <w:start w:w="120" w:type="dxa"/>
              <w:bottom w:w="80" w:type="dxa"/>
              <w:end w:w="120" w:type="dxa"/>
            </w:tcMar>
          </w:tcPr>
          <w:p>
            <w:pPr>
              <w:spacing w:after="0"/>
            </w:pPr>
            <w:r>
              <w:rPr>
                <w:rFonts w:ascii="Arial" w:hAnsi="Arial"/>
                <w:sz w:val="18"/>
              </w:rPr>
              <w:t>AirMeatCollectible.cs; AirMeatEffectBase.cs; AirGrowthMeatEffect.cs; AirRestoreStaminaMeatEffect.cs</w:t>
            </w:r>
          </w:p>
        </w:tc>
        <w:tc>
          <w:tcPr>
            <w:tcW w:type="dxa" w:w="1150"/>
            <w:tcMar>
              <w:top w:w="80" w:type="dxa"/>
              <w:start w:w="120" w:type="dxa"/>
              <w:bottom w:w="80" w:type="dxa"/>
              <w:end w:w="120" w:type="dxa"/>
            </w:tcMar>
          </w:tcPr>
          <w:p>
            <w:pPr>
              <w:spacing w:after="0"/>
            </w:pPr>
            <w:r>
              <w:rPr>
                <w:rFonts w:ascii="Arial" w:hAnsi="Arial"/>
                <w:sz w:val="18"/>
              </w:rPr>
              <w:t>06016c2</w:t>
            </w:r>
          </w:p>
        </w:tc>
        <w:tc>
          <w:tcPr>
            <w:tcW w:type="dxa" w:w="1700"/>
            <w:tcMar>
              <w:top w:w="80" w:type="dxa"/>
              <w:start w:w="120" w:type="dxa"/>
              <w:bottom w:w="80" w:type="dxa"/>
              <w:end w:w="120" w:type="dxa"/>
            </w:tcMar>
          </w:tcPr>
          <w:p>
            <w:pPr>
              <w:spacing w:after="0"/>
            </w:pPr>
            <w:r>
              <w:rPr>
                <w:rFonts w:ascii="Arial" w:hAnsi="Arial"/>
                <w:sz w:val="18"/>
              </w:rPr>
              <w:t>Screenshot meat prefab with multiple effect components.</w:t>
            </w:r>
          </w:p>
        </w:tc>
        <w:tc>
          <w:tcPr>
            <w:tcW w:type="dxa" w:w="1760"/>
            <w:tcMar>
              <w:top w:w="80" w:type="dxa"/>
              <w:start w:w="120" w:type="dxa"/>
              <w:bottom w:w="80" w:type="dxa"/>
              <w:end w:w="120" w:type="dxa"/>
            </w:tcMar>
          </w:tcPr>
          <w:p>
            <w:pPr>
              <w:spacing w:after="0"/>
            </w:pPr>
            <w:r>
              <w:rPr>
                <w:rFonts w:ascii="Arial" w:hAnsi="Arial"/>
                <w:sz w:val="18"/>
              </w:rPr>
              <w:t>The collectible loops over effect components and applies them as a combined behavior.</w:t>
            </w:r>
          </w:p>
        </w:tc>
      </w:tr>
      <w:tr>
        <w:tc>
          <w:tcPr>
            <w:tcW w:type="dxa" w:w="1050"/>
            <w:tcMar>
              <w:top w:w="80" w:type="dxa"/>
              <w:start w:w="120" w:type="dxa"/>
              <w:bottom w:w="80" w:type="dxa"/>
              <w:end w:w="120" w:type="dxa"/>
            </w:tcMar>
          </w:tcPr>
          <w:p>
            <w:pPr>
              <w:spacing w:after="0"/>
            </w:pPr>
            <w:r>
              <w:rPr>
                <w:rFonts w:ascii="Arial" w:hAnsi="Arial"/>
                <w:sz w:val="18"/>
              </w:rPr>
              <w:t>Singleton</w:t>
            </w:r>
          </w:p>
        </w:tc>
        <w:tc>
          <w:tcPr>
            <w:tcW w:type="dxa" w:w="1850"/>
            <w:tcMar>
              <w:top w:w="80" w:type="dxa"/>
              <w:start w:w="120" w:type="dxa"/>
              <w:bottom w:w="80" w:type="dxa"/>
              <w:end w:w="120" w:type="dxa"/>
            </w:tcMar>
          </w:tcPr>
          <w:p>
            <w:pPr>
              <w:spacing w:after="0"/>
            </w:pPr>
            <w:r>
              <w:rPr>
                <w:rFonts w:ascii="Arial" w:hAnsi="Arial"/>
                <w:sz w:val="18"/>
              </w:rPr>
              <w:t>Game/session systems need controlled global access for score, audio, missions, and transitions.</w:t>
            </w:r>
          </w:p>
        </w:tc>
        <w:tc>
          <w:tcPr>
            <w:tcW w:type="dxa" w:w="1850"/>
            <w:tcMar>
              <w:top w:w="80" w:type="dxa"/>
              <w:start w:w="120" w:type="dxa"/>
              <w:bottom w:w="80" w:type="dxa"/>
              <w:end w:w="120" w:type="dxa"/>
            </w:tcMar>
          </w:tcPr>
          <w:p>
            <w:pPr>
              <w:spacing w:after="0"/>
            </w:pPr>
            <w:r>
              <w:rPr>
                <w:rFonts w:ascii="Arial" w:hAnsi="Arial"/>
                <w:sz w:val="18"/>
              </w:rPr>
              <w:t>GameManager.cs; AudioManager.cs; MissionManager.cs; LevelManager.cs</w:t>
            </w:r>
          </w:p>
        </w:tc>
        <w:tc>
          <w:tcPr>
            <w:tcW w:type="dxa" w:w="1150"/>
            <w:tcMar>
              <w:top w:w="80" w:type="dxa"/>
              <w:start w:w="120" w:type="dxa"/>
              <w:bottom w:w="80" w:type="dxa"/>
              <w:end w:w="120" w:type="dxa"/>
            </w:tcMar>
          </w:tcPr>
          <w:p>
            <w:pPr>
              <w:spacing w:after="0"/>
            </w:pPr>
            <w:r>
              <w:rPr>
                <w:rFonts w:ascii="Arial" w:hAnsi="Arial"/>
                <w:sz w:val="18"/>
              </w:rPr>
              <w:t>06016c2</w:t>
            </w:r>
          </w:p>
        </w:tc>
        <w:tc>
          <w:tcPr>
            <w:tcW w:type="dxa" w:w="1700"/>
            <w:tcMar>
              <w:top w:w="80" w:type="dxa"/>
              <w:start w:w="120" w:type="dxa"/>
              <w:bottom w:w="80" w:type="dxa"/>
              <w:end w:w="120" w:type="dxa"/>
            </w:tcMar>
          </w:tcPr>
          <w:p>
            <w:pPr>
              <w:spacing w:after="0"/>
            </w:pPr>
            <w:r>
              <w:rPr>
                <w:rFonts w:ascii="Arial" w:hAnsi="Arial"/>
                <w:sz w:val="18"/>
              </w:rPr>
              <w:t>Screenshot Instance declarations and scene manager objects.</w:t>
            </w:r>
          </w:p>
        </w:tc>
        <w:tc>
          <w:tcPr>
            <w:tcW w:type="dxa" w:w="1760"/>
            <w:tcMar>
              <w:top w:w="80" w:type="dxa"/>
              <w:start w:w="120" w:type="dxa"/>
              <w:bottom w:w="80" w:type="dxa"/>
              <w:end w:w="120" w:type="dxa"/>
            </w:tcMar>
          </w:tcPr>
          <w:p>
            <w:pPr>
              <w:spacing w:after="0"/>
            </w:pPr>
            <w:r>
              <w:rPr>
                <w:rFonts w:ascii="Arial" w:hAnsi="Arial"/>
                <w:sz w:val="18"/>
              </w:rPr>
              <w:t>Singleton is limited to shared services and avoids duplicating session state.</w:t>
            </w:r>
          </w:p>
        </w:tc>
      </w:tr>
    </w:tbl>
    <w:p/>
    <w:tbl>
      <w:tblPr>
        <w:tblW w:type="dxa" w:w="9360"/>
        <w:jc w:val="left"/>
        <w:tblLook w:firstColumn="1" w:firstRow="1" w:lastColumn="0" w:lastRow="0" w:noHBand="0" w:noVBand="1" w:val="04A0"/>
        <w:tblLayout w:type="fixed"/>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360"/>
      </w:tblGrid>
      <w:tr>
        <w:tc>
          <w:tcPr>
            <w:tcW w:type="dxa" w:w="9360"/>
            <w:vAlign w:val="center"/>
            <w:tcMar>
              <w:top w:w="120" w:type="dxa"/>
              <w:start w:w="160" w:type="dxa"/>
              <w:bottom w:w="120" w:type="dxa"/>
              <w:end w:w="160" w:type="dxa"/>
            </w:tcMar>
            <w:shd w:fill="F2F2F2"/>
          </w:tcPr>
          <w:p>
            <w:pPr>
              <w:spacing w:after="0"/>
            </w:pPr>
            <w:r>
              <w:rPr>
                <w:rFonts w:ascii="Arial" w:hAnsi="Arial"/>
                <w:b/>
                <w:sz w:val="20"/>
              </w:rPr>
              <w:t>SCREENSHOT PLACEHOLDER - Pattern Inspector Evidence</w:t>
            </w:r>
          </w:p>
        </w:tc>
      </w:tr>
      <w:tr>
        <w:tc>
          <w:tcPr>
            <w:tcW w:type="dxa" w:w="9360"/>
            <w:vAlign w:val="center"/>
            <w:tcMar>
              <w:top w:w="120" w:type="dxa"/>
              <w:start w:w="160" w:type="dxa"/>
              <w:bottom w:w="120" w:type="dxa"/>
              <w:end w:w="160" w:type="dxa"/>
            </w:tcMar>
          </w:tcPr>
          <w:p>
            <w:pPr>
              <w:spacing w:after="0"/>
            </w:pPr>
            <w:r>
              <w:rPr>
                <w:rFonts w:ascii="Arial" w:hAnsi="Arial"/>
                <w:sz w:val="20"/>
              </w:rPr>
              <w:t>Take screenshots of AirObjectPool, AirWeatherManager selectorBehaviour, and an AirMeat prefab showing multiple effect components.</w:t>
            </w:r>
          </w:p>
        </w:tc>
      </w:tr>
    </w:tbl>
    <w:p/>
    <w:p>
      <w:pPr>
        <w:pStyle w:val="Heading1"/>
      </w:pPr>
      <w:r>
        <w:t>6. Unity Implementation Evidence</w:t>
      </w:r>
    </w:p>
    <w:p>
      <w:pPr>
        <w:pStyle w:val="ListBullet"/>
        <w:spacing w:after="80"/>
      </w:pPr>
      <w:r>
        <w:t>Collision/trigger evidence: PlayerCollision handles obstacle collision/trigger events and converts hits into health loss before game over.</w:t>
      </w:r>
    </w:p>
    <w:p>
      <w:pPr>
        <w:pStyle w:val="ListBullet"/>
        <w:spacing w:after="80"/>
      </w:pPr>
      <w:r>
        <w:t>UI/HUD evidence: GameManager exposes healthText, comboText, missionText, notificationText, scoreText, and game-over score fields.</w:t>
      </w:r>
    </w:p>
    <w:p>
      <w:pPr>
        <w:pStyle w:val="ListBullet"/>
        <w:spacing w:after="80"/>
      </w:pPr>
      <w:r>
        <w:t>Audio evidence: AudioManager handles BGM crossfade and SFX playback through serialized AudioSource and AudioClip fields.</w:t>
      </w:r>
    </w:p>
    <w:p>
      <w:pPr>
        <w:pStyle w:val="ListBullet"/>
        <w:spacing w:after="80"/>
      </w:pPr>
      <w:r>
        <w:t>Level/progression evidence: LevelManager chooses zones, applies LevelData, updates materials/skybox/music, and registers mission progress.</w:t>
      </w:r>
    </w:p>
    <w:p>
      <w:pPr>
        <w:pStyle w:val="ListBullet"/>
        <w:spacing w:after="80"/>
      </w:pPr>
      <w:r>
        <w:t>Prefab/component evidence: Collectibles and obstacles are spawned from LevelData prefab references, while AirZone uses pooled objects.</w:t>
      </w:r>
    </w:p>
    <w:tbl>
      <w:tblPr>
        <w:tblW w:type="dxa" w:w="9360"/>
        <w:jc w:val="left"/>
        <w:tblLook w:firstColumn="1" w:firstRow="1" w:lastColumn="0" w:lastRow="0" w:noHBand="0" w:noVBand="1" w:val="04A0"/>
        <w:tblLayout w:type="fixed"/>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360"/>
      </w:tblGrid>
      <w:tr>
        <w:tc>
          <w:tcPr>
            <w:tcW w:type="dxa" w:w="9360"/>
            <w:vAlign w:val="center"/>
            <w:tcMar>
              <w:top w:w="120" w:type="dxa"/>
              <w:start w:w="160" w:type="dxa"/>
              <w:bottom w:w="120" w:type="dxa"/>
              <w:end w:w="160" w:type="dxa"/>
            </w:tcMar>
            <w:shd w:fill="F2F2F2"/>
          </w:tcPr>
          <w:p>
            <w:pPr>
              <w:spacing w:after="0"/>
            </w:pPr>
            <w:r>
              <w:rPr>
                <w:rFonts w:ascii="Arial" w:hAnsi="Arial"/>
                <w:b/>
                <w:sz w:val="20"/>
              </w:rPr>
              <w:t>SCREENSHOT PLACEHOLDER - Inspector - GameManager</w:t>
            </w:r>
          </w:p>
        </w:tc>
      </w:tr>
      <w:tr>
        <w:tc>
          <w:tcPr>
            <w:tcW w:type="dxa" w:w="9360"/>
            <w:vAlign w:val="center"/>
            <w:tcMar>
              <w:top w:w="120" w:type="dxa"/>
              <w:start w:w="160" w:type="dxa"/>
              <w:bottom w:w="120" w:type="dxa"/>
              <w:end w:w="160" w:type="dxa"/>
            </w:tcMar>
          </w:tcPr>
          <w:p>
            <w:pPr>
              <w:spacing w:after="0"/>
            </w:pPr>
            <w:r>
              <w:rPr>
                <w:rFonts w:ascii="Arial" w:hAnsi="Arial"/>
                <w:sz w:val="20"/>
              </w:rPr>
              <w:t>Take a screenshot of the GameManager Inspector showing UI fields, combo settings, and references.</w:t>
            </w:r>
          </w:p>
        </w:tc>
      </w:tr>
    </w:tbl>
    <w:p/>
    <w:tbl>
      <w:tblPr>
        <w:tblW w:type="dxa" w:w="9360"/>
        <w:jc w:val="left"/>
        <w:tblLook w:firstColumn="1" w:firstRow="1" w:lastColumn="0" w:lastRow="0" w:noHBand="0" w:noVBand="1" w:val="04A0"/>
        <w:tblLayout w:type="fixed"/>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360"/>
      </w:tblGrid>
      <w:tr>
        <w:tc>
          <w:tcPr>
            <w:tcW w:type="dxa" w:w="9360"/>
            <w:vAlign w:val="center"/>
            <w:tcMar>
              <w:top w:w="120" w:type="dxa"/>
              <w:start w:w="160" w:type="dxa"/>
              <w:bottom w:w="120" w:type="dxa"/>
              <w:end w:w="160" w:type="dxa"/>
            </w:tcMar>
            <w:shd w:fill="F2F2F2"/>
          </w:tcPr>
          <w:p>
            <w:pPr>
              <w:spacing w:after="0"/>
            </w:pPr>
            <w:r>
              <w:rPr>
                <w:rFonts w:ascii="Arial" w:hAnsi="Arial"/>
                <w:b/>
                <w:sz w:val="20"/>
              </w:rPr>
              <w:t>SCREENSHOT PLACEHOLDER - Inspector - PlayerCollision</w:t>
            </w:r>
          </w:p>
        </w:tc>
      </w:tr>
      <w:tr>
        <w:tc>
          <w:tcPr>
            <w:tcW w:type="dxa" w:w="9360"/>
            <w:vAlign w:val="center"/>
            <w:tcMar>
              <w:top w:w="120" w:type="dxa"/>
              <w:start w:w="160" w:type="dxa"/>
              <w:bottom w:w="120" w:type="dxa"/>
              <w:end w:w="160" w:type="dxa"/>
            </w:tcMar>
          </w:tcPr>
          <w:p>
            <w:pPr>
              <w:spacing w:after="0"/>
            </w:pPr>
            <w:r>
              <w:rPr>
                <w:rFonts w:ascii="Arial" w:hAnsi="Arial"/>
                <w:sz w:val="20"/>
              </w:rPr>
              <w:t>Take a screenshot of PlayerCollision showing maxHealth, hitInvincibilityDuration, and powerUpDuration.</w:t>
            </w:r>
          </w:p>
        </w:tc>
      </w:tr>
    </w:tbl>
    <w:p/>
    <w:tbl>
      <w:tblPr>
        <w:tblW w:type="dxa" w:w="9360"/>
        <w:jc w:val="left"/>
        <w:tblLook w:firstColumn="1" w:firstRow="1" w:lastColumn="0" w:lastRow="0" w:noHBand="0" w:noVBand="1" w:val="04A0"/>
        <w:tblLayout w:type="fixed"/>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360"/>
      </w:tblGrid>
      <w:tr>
        <w:tc>
          <w:tcPr>
            <w:tcW w:type="dxa" w:w="9360"/>
            <w:vAlign w:val="center"/>
            <w:tcMar>
              <w:top w:w="120" w:type="dxa"/>
              <w:start w:w="160" w:type="dxa"/>
              <w:bottom w:w="120" w:type="dxa"/>
              <w:end w:w="160" w:type="dxa"/>
            </w:tcMar>
            <w:shd w:fill="F2F2F2"/>
          </w:tcPr>
          <w:p>
            <w:pPr>
              <w:spacing w:after="0"/>
            </w:pPr>
            <w:r>
              <w:rPr>
                <w:rFonts w:ascii="Arial" w:hAnsi="Arial"/>
                <w:b/>
                <w:sz w:val="20"/>
              </w:rPr>
              <w:t>SCREENSHOT PLACEHOLDER - Inspector - LevelData</w:t>
            </w:r>
          </w:p>
        </w:tc>
      </w:tr>
      <w:tr>
        <w:tc>
          <w:tcPr>
            <w:tcW w:type="dxa" w:w="9360"/>
            <w:vAlign w:val="center"/>
            <w:tcMar>
              <w:top w:w="120" w:type="dxa"/>
              <w:start w:w="160" w:type="dxa"/>
              <w:bottom w:w="120" w:type="dxa"/>
              <w:end w:w="160" w:type="dxa"/>
            </w:tcMar>
          </w:tcPr>
          <w:p>
            <w:pPr>
              <w:spacing w:after="0"/>
            </w:pPr>
            <w:r>
              <w:rPr>
                <w:rFonts w:ascii="Arial" w:hAnsi="Arial"/>
                <w:sz w:val="20"/>
              </w:rPr>
              <w:t>Take screenshots of ForestData, WaterData, or HellData showing displayName, themeColor, transitionMessage, materials, prefabs, and BGM.</w:t>
            </w:r>
          </w:p>
        </w:tc>
      </w:tr>
    </w:tbl>
    <w:p/>
    <w:p>
      <w:pPr>
        <w:pStyle w:val="Heading1"/>
      </w:pPr>
      <w:r>
        <w:t>7. Debugging and Testing</w:t>
      </w:r>
    </w:p>
    <w:p>
      <w:r>
        <w:t>Smoke-test checklist used after the changes:</w:t>
      </w:r>
    </w:p>
    <w:tbl>
      <w:tblPr>
        <w:tblW w:type="dxa" w:w="9360"/>
        <w:jc w:val="left"/>
        <w:tblLook w:firstColumn="1" w:firstRow="1" w:lastColumn="0" w:lastRow="0" w:noHBand="0" w:noVBand="1" w:val="04A0"/>
        <w:tblLayout w:type="fixed"/>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2600"/>
        <w:gridCol w:w="4960"/>
        <w:gridCol w:w="1800"/>
      </w:tblGrid>
      <w:tr>
        <w:tc>
          <w:tcPr>
            <w:tcW w:type="dxa" w:w="2600"/>
            <w:vAlign w:val="center"/>
            <w:tcMar>
              <w:top w:w="80" w:type="dxa"/>
              <w:start w:w="120" w:type="dxa"/>
              <w:bottom w:w="80" w:type="dxa"/>
              <w:end w:w="120" w:type="dxa"/>
            </w:tcMar>
            <w:shd w:fill="F2F2F2"/>
          </w:tcPr>
          <w:p>
            <w:pPr>
              <w:spacing w:after="0"/>
            </w:pPr>
            <w:r>
              <w:rPr>
                <w:rFonts w:ascii="Arial" w:hAnsi="Arial"/>
                <w:b/>
                <w:sz w:val="18"/>
              </w:rPr>
              <w:t>Test Item</w:t>
            </w:r>
          </w:p>
        </w:tc>
        <w:tc>
          <w:tcPr>
            <w:tcW w:type="dxa" w:w="4960"/>
            <w:vAlign w:val="center"/>
            <w:tcMar>
              <w:top w:w="80" w:type="dxa"/>
              <w:start w:w="120" w:type="dxa"/>
              <w:bottom w:w="80" w:type="dxa"/>
              <w:end w:w="120" w:type="dxa"/>
            </w:tcMar>
            <w:shd w:fill="F2F2F2"/>
          </w:tcPr>
          <w:p>
            <w:pPr>
              <w:spacing w:after="0"/>
            </w:pPr>
            <w:r>
              <w:rPr>
                <w:rFonts w:ascii="Arial" w:hAnsi="Arial"/>
                <w:b/>
                <w:sz w:val="18"/>
              </w:rPr>
              <w:t>Expected Result</w:t>
            </w:r>
          </w:p>
        </w:tc>
        <w:tc>
          <w:tcPr>
            <w:tcW w:type="dxa" w:w="1800"/>
            <w:vAlign w:val="center"/>
            <w:tcMar>
              <w:top w:w="80" w:type="dxa"/>
              <w:start w:w="120" w:type="dxa"/>
              <w:bottom w:w="80" w:type="dxa"/>
              <w:end w:w="120" w:type="dxa"/>
            </w:tcMar>
            <w:shd w:fill="F2F2F2"/>
          </w:tcPr>
          <w:p>
            <w:pPr>
              <w:spacing w:after="0"/>
            </w:pPr>
            <w:r>
              <w:rPr>
                <w:rFonts w:ascii="Arial" w:hAnsi="Arial"/>
                <w:b/>
                <w:sz w:val="18"/>
              </w:rPr>
              <w:t>Status</w:t>
            </w:r>
          </w:p>
        </w:tc>
      </w:tr>
      <w:tr>
        <w:tc>
          <w:tcPr>
            <w:tcW w:type="dxa" w:w="2600"/>
            <w:tcMar>
              <w:top w:w="80" w:type="dxa"/>
              <w:start w:w="120" w:type="dxa"/>
              <w:bottom w:w="80" w:type="dxa"/>
              <w:end w:w="120" w:type="dxa"/>
            </w:tcMar>
          </w:tcPr>
          <w:p>
            <w:pPr>
              <w:spacing w:after="0"/>
            </w:pPr>
            <w:r>
              <w:rPr>
                <w:rFonts w:ascii="Arial" w:hAnsi="Arial"/>
                <w:sz w:val="18"/>
              </w:rPr>
              <w:t>Unity compile/import</w:t>
            </w:r>
          </w:p>
        </w:tc>
        <w:tc>
          <w:tcPr>
            <w:tcW w:type="dxa" w:w="4960"/>
            <w:tcMar>
              <w:top w:w="80" w:type="dxa"/>
              <w:start w:w="120" w:type="dxa"/>
              <w:bottom w:w="80" w:type="dxa"/>
              <w:end w:w="120" w:type="dxa"/>
            </w:tcMar>
          </w:tcPr>
          <w:p>
            <w:pPr>
              <w:spacing w:after="0"/>
            </w:pPr>
            <w:r>
              <w:rPr>
                <w:rFonts w:ascii="Arial" w:hAnsi="Arial"/>
                <w:sz w:val="18"/>
              </w:rPr>
              <w:t>Project opens in Unity 6000.3.11f1 batchmode without C# compiler errors.</w:t>
            </w:r>
          </w:p>
        </w:tc>
        <w:tc>
          <w:tcPr>
            <w:tcW w:type="dxa" w:w="1800"/>
            <w:tcMar>
              <w:top w:w="80" w:type="dxa"/>
              <w:start w:w="120" w:type="dxa"/>
              <w:bottom w:w="80" w:type="dxa"/>
              <w:end w:w="120" w:type="dxa"/>
            </w:tcMar>
          </w:tcPr>
          <w:p>
            <w:pPr>
              <w:spacing w:after="0"/>
            </w:pPr>
            <w:r>
              <w:rPr>
                <w:rFonts w:ascii="Arial" w:hAnsi="Arial"/>
                <w:sz w:val="18"/>
              </w:rPr>
              <w:t>Passed</w:t>
            </w:r>
          </w:p>
        </w:tc>
      </w:tr>
      <w:tr>
        <w:tc>
          <w:tcPr>
            <w:tcW w:type="dxa" w:w="2600"/>
            <w:tcMar>
              <w:top w:w="80" w:type="dxa"/>
              <w:start w:w="120" w:type="dxa"/>
              <w:bottom w:w="80" w:type="dxa"/>
              <w:end w:w="120" w:type="dxa"/>
            </w:tcMar>
          </w:tcPr>
          <w:p>
            <w:pPr>
              <w:spacing w:after="0"/>
            </w:pPr>
            <w:r>
              <w:rPr>
                <w:rFonts w:ascii="Arial" w:hAnsi="Arial"/>
                <w:sz w:val="18"/>
              </w:rPr>
              <w:t>Start game</w:t>
            </w:r>
          </w:p>
        </w:tc>
        <w:tc>
          <w:tcPr>
            <w:tcW w:type="dxa" w:w="4960"/>
            <w:tcMar>
              <w:top w:w="80" w:type="dxa"/>
              <w:start w:w="120" w:type="dxa"/>
              <w:bottom w:w="80" w:type="dxa"/>
              <w:end w:w="120" w:type="dxa"/>
            </w:tcMar>
          </w:tcPr>
          <w:p>
            <w:pPr>
              <w:spacing w:after="0"/>
            </w:pPr>
            <w:r>
              <w:rPr>
                <w:rFonts w:ascii="Arial" w:hAnsi="Arial"/>
                <w:sz w:val="18"/>
              </w:rPr>
              <w:t>Title BGM plays, Start button begins gameplay, zone BGM starts.</w:t>
            </w:r>
          </w:p>
        </w:tc>
        <w:tc>
          <w:tcPr>
            <w:tcW w:type="dxa" w:w="1800"/>
            <w:tcMar>
              <w:top w:w="80" w:type="dxa"/>
              <w:start w:w="120" w:type="dxa"/>
              <w:bottom w:w="80" w:type="dxa"/>
              <w:end w:w="120" w:type="dxa"/>
            </w:tcMar>
          </w:tcPr>
          <w:p>
            <w:pPr>
              <w:spacing w:after="0"/>
            </w:pPr>
            <w:r>
              <w:rPr>
                <w:rFonts w:ascii="Arial" w:hAnsi="Arial"/>
                <w:sz w:val="18"/>
              </w:rPr>
              <w:t>Prepared for playtest</w:t>
            </w:r>
          </w:p>
        </w:tc>
      </w:tr>
      <w:tr>
        <w:tc>
          <w:tcPr>
            <w:tcW w:type="dxa" w:w="2600"/>
            <w:tcMar>
              <w:top w:w="80" w:type="dxa"/>
              <w:start w:w="120" w:type="dxa"/>
              <w:bottom w:w="80" w:type="dxa"/>
              <w:end w:w="120" w:type="dxa"/>
            </w:tcMar>
          </w:tcPr>
          <w:p>
            <w:pPr>
              <w:spacing w:after="0"/>
            </w:pPr>
            <w:r>
              <w:rPr>
                <w:rFonts w:ascii="Arial" w:hAnsi="Arial"/>
                <w:sz w:val="18"/>
              </w:rPr>
              <w:t>Coin pickup</w:t>
            </w:r>
          </w:p>
        </w:tc>
        <w:tc>
          <w:tcPr>
            <w:tcW w:type="dxa" w:w="4960"/>
            <w:tcMar>
              <w:top w:w="80" w:type="dxa"/>
              <w:start w:w="120" w:type="dxa"/>
              <w:bottom w:w="80" w:type="dxa"/>
              <w:end w:w="120" w:type="dxa"/>
            </w:tcMar>
          </w:tcPr>
          <w:p>
            <w:pPr>
              <w:spacing w:after="0"/>
            </w:pPr>
            <w:r>
              <w:rPr>
                <w:rFonts w:ascii="Arial" w:hAnsi="Arial"/>
                <w:sz w:val="18"/>
              </w:rPr>
              <w:t>Score increases, mission progress increases, combo can build.</w:t>
            </w:r>
          </w:p>
        </w:tc>
        <w:tc>
          <w:tcPr>
            <w:tcW w:type="dxa" w:w="1800"/>
            <w:tcMar>
              <w:top w:w="80" w:type="dxa"/>
              <w:start w:w="120" w:type="dxa"/>
              <w:bottom w:w="80" w:type="dxa"/>
              <w:end w:w="120" w:type="dxa"/>
            </w:tcMar>
          </w:tcPr>
          <w:p>
            <w:pPr>
              <w:spacing w:after="0"/>
            </w:pPr>
            <w:r>
              <w:rPr>
                <w:rFonts w:ascii="Arial" w:hAnsi="Arial"/>
                <w:sz w:val="18"/>
              </w:rPr>
              <w:t>Implemented</w:t>
            </w:r>
          </w:p>
        </w:tc>
      </w:tr>
      <w:tr>
        <w:tc>
          <w:tcPr>
            <w:tcW w:type="dxa" w:w="2600"/>
            <w:tcMar>
              <w:top w:w="80" w:type="dxa"/>
              <w:start w:w="120" w:type="dxa"/>
              <w:bottom w:w="80" w:type="dxa"/>
              <w:end w:w="120" w:type="dxa"/>
            </w:tcMar>
          </w:tcPr>
          <w:p>
            <w:pPr>
              <w:spacing w:after="0"/>
            </w:pPr>
            <w:r>
              <w:rPr>
                <w:rFonts w:ascii="Arial" w:hAnsi="Arial"/>
                <w:sz w:val="18"/>
              </w:rPr>
              <w:t>Negative coin</w:t>
            </w:r>
          </w:p>
        </w:tc>
        <w:tc>
          <w:tcPr>
            <w:tcW w:type="dxa" w:w="4960"/>
            <w:tcMar>
              <w:top w:w="80" w:type="dxa"/>
              <w:start w:w="120" w:type="dxa"/>
              <w:bottom w:w="80" w:type="dxa"/>
              <w:end w:w="120" w:type="dxa"/>
            </w:tcMar>
          </w:tcPr>
          <w:p>
            <w:pPr>
              <w:spacing w:after="0"/>
            </w:pPr>
            <w:r>
              <w:rPr>
                <w:rFonts w:ascii="Arial" w:hAnsi="Arial"/>
                <w:sz w:val="18"/>
              </w:rPr>
              <w:t>Score penalty applies, combo resets, red notification appears.</w:t>
            </w:r>
          </w:p>
        </w:tc>
        <w:tc>
          <w:tcPr>
            <w:tcW w:type="dxa" w:w="1800"/>
            <w:tcMar>
              <w:top w:w="80" w:type="dxa"/>
              <w:start w:w="120" w:type="dxa"/>
              <w:bottom w:w="80" w:type="dxa"/>
              <w:end w:w="120" w:type="dxa"/>
            </w:tcMar>
          </w:tcPr>
          <w:p>
            <w:pPr>
              <w:spacing w:after="0"/>
            </w:pPr>
            <w:r>
              <w:rPr>
                <w:rFonts w:ascii="Arial" w:hAnsi="Arial"/>
                <w:sz w:val="18"/>
              </w:rPr>
              <w:t>Implemented</w:t>
            </w:r>
          </w:p>
        </w:tc>
      </w:tr>
      <w:tr>
        <w:tc>
          <w:tcPr>
            <w:tcW w:type="dxa" w:w="2600"/>
            <w:tcMar>
              <w:top w:w="80" w:type="dxa"/>
              <w:start w:w="120" w:type="dxa"/>
              <w:bottom w:w="80" w:type="dxa"/>
              <w:end w:w="120" w:type="dxa"/>
            </w:tcMar>
          </w:tcPr>
          <w:p>
            <w:pPr>
              <w:spacing w:after="0"/>
            </w:pPr>
            <w:r>
              <w:rPr>
                <w:rFonts w:ascii="Arial" w:hAnsi="Arial"/>
                <w:sz w:val="18"/>
              </w:rPr>
              <w:t>Obstacle hit</w:t>
            </w:r>
          </w:p>
        </w:tc>
        <w:tc>
          <w:tcPr>
            <w:tcW w:type="dxa" w:w="4960"/>
            <w:tcMar>
              <w:top w:w="80" w:type="dxa"/>
              <w:start w:w="120" w:type="dxa"/>
              <w:bottom w:w="80" w:type="dxa"/>
              <w:end w:w="120" w:type="dxa"/>
            </w:tcMar>
          </w:tcPr>
          <w:p>
            <w:pPr>
              <w:spacing w:after="0"/>
            </w:pPr>
            <w:r>
              <w:rPr>
                <w:rFonts w:ascii="Arial" w:hAnsi="Arial"/>
                <w:sz w:val="18"/>
              </w:rPr>
              <w:t>Health decreases first; game over occurs after health reaches zero.</w:t>
            </w:r>
          </w:p>
        </w:tc>
        <w:tc>
          <w:tcPr>
            <w:tcW w:type="dxa" w:w="1800"/>
            <w:tcMar>
              <w:top w:w="80" w:type="dxa"/>
              <w:start w:w="120" w:type="dxa"/>
              <w:bottom w:w="80" w:type="dxa"/>
              <w:end w:w="120" w:type="dxa"/>
            </w:tcMar>
          </w:tcPr>
          <w:p>
            <w:pPr>
              <w:spacing w:after="0"/>
            </w:pPr>
            <w:r>
              <w:rPr>
                <w:rFonts w:ascii="Arial" w:hAnsi="Arial"/>
                <w:sz w:val="18"/>
              </w:rPr>
              <w:t>Implemented</w:t>
            </w:r>
          </w:p>
        </w:tc>
      </w:tr>
      <w:tr>
        <w:tc>
          <w:tcPr>
            <w:tcW w:type="dxa" w:w="2600"/>
            <w:tcMar>
              <w:top w:w="80" w:type="dxa"/>
              <w:start w:w="120" w:type="dxa"/>
              <w:bottom w:w="80" w:type="dxa"/>
              <w:end w:w="120" w:type="dxa"/>
            </w:tcMar>
          </w:tcPr>
          <w:p>
            <w:pPr>
              <w:spacing w:after="0"/>
            </w:pPr>
            <w:r>
              <w:rPr>
                <w:rFonts w:ascii="Arial" w:hAnsi="Arial"/>
                <w:sz w:val="18"/>
              </w:rPr>
              <w:t>Zone transition</w:t>
            </w:r>
          </w:p>
        </w:tc>
        <w:tc>
          <w:tcPr>
            <w:tcW w:type="dxa" w:w="4960"/>
            <w:tcMar>
              <w:top w:w="80" w:type="dxa"/>
              <w:start w:w="120" w:type="dxa"/>
              <w:bottom w:w="80" w:type="dxa"/>
              <w:end w:w="120" w:type="dxa"/>
            </w:tcMar>
          </w:tcPr>
          <w:p>
            <w:pPr>
              <w:spacing w:after="0"/>
            </w:pPr>
            <w:r>
              <w:rPr>
                <w:rFonts w:ascii="Arial" w:hAnsi="Arial"/>
                <w:sz w:val="18"/>
              </w:rPr>
              <w:t>Fade plays, systems update, mission progress registers, zone notification appears.</w:t>
            </w:r>
          </w:p>
        </w:tc>
        <w:tc>
          <w:tcPr>
            <w:tcW w:type="dxa" w:w="1800"/>
            <w:tcMar>
              <w:top w:w="80" w:type="dxa"/>
              <w:start w:w="120" w:type="dxa"/>
              <w:bottom w:w="80" w:type="dxa"/>
              <w:end w:w="120" w:type="dxa"/>
            </w:tcMar>
          </w:tcPr>
          <w:p>
            <w:pPr>
              <w:spacing w:after="0"/>
            </w:pPr>
            <w:r>
              <w:rPr>
                <w:rFonts w:ascii="Arial" w:hAnsi="Arial"/>
                <w:sz w:val="18"/>
              </w:rPr>
              <w:t>Implemented</w:t>
            </w:r>
          </w:p>
        </w:tc>
      </w:tr>
      <w:tr>
        <w:tc>
          <w:tcPr>
            <w:tcW w:type="dxa" w:w="2600"/>
            <w:tcMar>
              <w:top w:w="80" w:type="dxa"/>
              <w:start w:w="120" w:type="dxa"/>
              <w:bottom w:w="80" w:type="dxa"/>
              <w:end w:w="120" w:type="dxa"/>
            </w:tcMar>
          </w:tcPr>
          <w:p>
            <w:pPr>
              <w:spacing w:after="0"/>
            </w:pPr>
            <w:r>
              <w:rPr>
                <w:rFonts w:ascii="Arial" w:hAnsi="Arial"/>
                <w:sz w:val="18"/>
              </w:rPr>
              <w:t>Restart/title loop</w:t>
            </w:r>
          </w:p>
        </w:tc>
        <w:tc>
          <w:tcPr>
            <w:tcW w:type="dxa" w:w="4960"/>
            <w:tcMar>
              <w:top w:w="80" w:type="dxa"/>
              <w:start w:w="120" w:type="dxa"/>
              <w:bottom w:w="80" w:type="dxa"/>
              <w:end w:w="120" w:type="dxa"/>
            </w:tcMar>
          </w:tcPr>
          <w:p>
            <w:pPr>
              <w:spacing w:after="0"/>
            </w:pPr>
            <w:r>
              <w:rPr>
                <w:rFonts w:ascii="Arial" w:hAnsi="Arial"/>
                <w:sz w:val="18"/>
              </w:rPr>
              <w:t>Game can restart or return to title with fade.</w:t>
            </w:r>
          </w:p>
        </w:tc>
        <w:tc>
          <w:tcPr>
            <w:tcW w:type="dxa" w:w="1800"/>
            <w:tcMar>
              <w:top w:w="80" w:type="dxa"/>
              <w:start w:w="120" w:type="dxa"/>
              <w:bottom w:w="80" w:type="dxa"/>
              <w:end w:w="120" w:type="dxa"/>
            </w:tcMar>
          </w:tcPr>
          <w:p>
            <w:pPr>
              <w:spacing w:after="0"/>
            </w:pPr>
            <w:r>
              <w:rPr>
                <w:rFonts w:ascii="Arial" w:hAnsi="Arial"/>
                <w:sz w:val="18"/>
              </w:rPr>
              <w:t>Implemented</w:t>
            </w:r>
          </w:p>
        </w:tc>
      </w:tr>
    </w:tbl>
    <w:p/>
    <w:p>
      <w:r>
        <w:t>Two concrete before/after fixes:</w:t>
      </w:r>
    </w:p>
    <w:p>
      <w:pPr>
        <w:pStyle w:val="ListNumber"/>
        <w:spacing w:after="80"/>
      </w:pPr>
      <w:r>
        <w:t>Before: music changes stopped and restarted abruptly. After: AudioManager crossfades between tracks and stores volume preferences.</w:t>
      </w:r>
    </w:p>
    <w:p>
      <w:pPr>
        <w:pStyle w:val="ListNumber"/>
        <w:spacing w:after="80"/>
      </w:pPr>
      <w:r>
        <w:t>Before: a single obstacle hit immediately ended the game. After: PlayerCollision uses a three-health damage flow with hit grace time and HUD/notification feedback.</w:t>
      </w:r>
    </w:p>
    <w:tbl>
      <w:tblPr>
        <w:tblW w:type="dxa" w:w="9360"/>
        <w:jc w:val="left"/>
        <w:tblLook w:firstColumn="1" w:firstRow="1" w:lastColumn="0" w:lastRow="0" w:noHBand="0" w:noVBand="1" w:val="04A0"/>
        <w:tblLayout w:type="fixed"/>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360"/>
      </w:tblGrid>
      <w:tr>
        <w:tc>
          <w:tcPr>
            <w:tcW w:type="dxa" w:w="9360"/>
            <w:vAlign w:val="center"/>
            <w:tcMar>
              <w:top w:w="120" w:type="dxa"/>
              <w:start w:w="160" w:type="dxa"/>
              <w:bottom w:w="120" w:type="dxa"/>
              <w:end w:w="160" w:type="dxa"/>
            </w:tcMar>
            <w:shd w:fill="F2F2F2"/>
          </w:tcPr>
          <w:p>
            <w:pPr>
              <w:spacing w:after="0"/>
            </w:pPr>
            <w:r>
              <w:rPr>
                <w:rFonts w:ascii="Arial" w:hAnsi="Arial"/>
                <w:b/>
                <w:sz w:val="20"/>
              </w:rPr>
              <w:t>SCREENSHOT PLACEHOLDER - Console / Batchmode Evidence</w:t>
            </w:r>
          </w:p>
        </w:tc>
      </w:tr>
      <w:tr>
        <w:tc>
          <w:tcPr>
            <w:tcW w:type="dxa" w:w="9360"/>
            <w:vAlign w:val="center"/>
            <w:tcMar>
              <w:top w:w="120" w:type="dxa"/>
              <w:start w:w="160" w:type="dxa"/>
              <w:bottom w:w="120" w:type="dxa"/>
              <w:end w:w="160" w:type="dxa"/>
            </w:tcMar>
          </w:tcPr>
          <w:p>
            <w:pPr>
              <w:spacing w:after="0"/>
            </w:pPr>
            <w:r>
              <w:rPr>
                <w:rFonts w:ascii="Arial" w:hAnsi="Arial"/>
                <w:sz w:val="20"/>
              </w:rPr>
              <w:t>Take a screenshot of Unity Console with no compiler errors, or include the terminal/log evidence from batchmode compile.</w:t>
            </w:r>
          </w:p>
        </w:tc>
      </w:tr>
    </w:tbl>
    <w:p/>
    <w:p>
      <w:pPr>
        <w:pStyle w:val="Heading1"/>
      </w:pPr>
      <w:r>
        <w:t>8. Asset and Tool Credits</w:t>
      </w:r>
    </w:p>
    <w:p>
      <w:r>
        <w:t>The full asset credit list is maintained in README.md. Important categories include third-party ground, skybox, dinosaur, obstacle, water, worm, music, and SFX assets from Unity Asset Store, Sketchfab, Free3D, ArtStation, FreeStylized, 3DOcean, YouTube, and Pixabay. AI-generated or AI-assisted assets/tools are disclosed in README.md.</w:t>
      </w:r>
    </w:p>
    <w:p>
      <w:r>
        <w:t>Tools used for my work: Unity 6000.3.11f1, C#, Git, GitHub-ready local repository setup, and Codex assistance for code generation, documentation structure, and report drafting. I reviewed and validated the resulting Unity compile state.</w:t>
      </w:r>
    </w:p>
    <w:p>
      <w:pPr>
        <w:pStyle w:val="Heading1"/>
      </w:pPr>
      <w:r>
        <w:t>9. Reflection</w:t>
      </w:r>
    </w:p>
    <w:p>
      <w:r>
        <w:t>This work helped me understand that a playable game is not only the core movement loop. Feedback systems, audio transitions, damage rules, scoring, missions, and documentation make the prototype feel complete and easier to evaluate. The most important engineering lesson was keeping systems null-safe and Inspector-friendly so new UI fields or scene objects can be added without breaking the current build.</w:t>
      </w:r>
    </w:p>
    <w:p>
      <w:r>
        <w:t>If I continued development, I would connect the optional HUD fields to polished UI prefabs, add a shop/upgrade screen, create more power-up prefabs such as shield and magnet, and make a Windows x64 build with a final smoke-test recording.</w:t>
      </w:r>
    </w:p>
    <w:p>
      <w:pPr>
        <w:pStyle w:val="Heading1"/>
      </w:pPr>
      <w:r>
        <w:t>10. Screenshot Checklist for Final Submission</w:t>
      </w:r>
    </w:p>
    <w:tbl>
      <w:tblPr>
        <w:tblW w:type="dxa" w:w="9360"/>
        <w:jc w:val="left"/>
        <w:tblLook w:firstColumn="1" w:firstRow="1" w:lastColumn="0" w:lastRow="0" w:noHBand="0" w:noVBand="1" w:val="04A0"/>
        <w:tblLayout w:type="fixed"/>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2100"/>
        <w:gridCol w:w="3600"/>
        <w:gridCol w:w="3660"/>
      </w:tblGrid>
      <w:tr>
        <w:tc>
          <w:tcPr>
            <w:tcW w:type="dxa" w:w="2100"/>
            <w:vAlign w:val="center"/>
            <w:tcMar>
              <w:top w:w="80" w:type="dxa"/>
              <w:start w:w="120" w:type="dxa"/>
              <w:bottom w:w="80" w:type="dxa"/>
              <w:end w:w="120" w:type="dxa"/>
            </w:tcMar>
            <w:shd w:fill="F2F2F2"/>
          </w:tcPr>
          <w:p>
            <w:pPr>
              <w:spacing w:after="0"/>
            </w:pPr>
            <w:r>
              <w:rPr>
                <w:rFonts w:ascii="Arial" w:hAnsi="Arial"/>
                <w:b/>
                <w:sz w:val="18"/>
              </w:rPr>
              <w:t>Screenshot</w:t>
            </w:r>
          </w:p>
        </w:tc>
        <w:tc>
          <w:tcPr>
            <w:tcW w:type="dxa" w:w="3600"/>
            <w:vAlign w:val="center"/>
            <w:tcMar>
              <w:top w:w="80" w:type="dxa"/>
              <w:start w:w="120" w:type="dxa"/>
              <w:bottom w:w="80" w:type="dxa"/>
              <w:end w:w="120" w:type="dxa"/>
            </w:tcMar>
            <w:shd w:fill="F2F2F2"/>
          </w:tcPr>
          <w:p>
            <w:pPr>
              <w:spacing w:after="0"/>
            </w:pPr>
            <w:r>
              <w:rPr>
                <w:rFonts w:ascii="Arial" w:hAnsi="Arial"/>
                <w:b/>
                <w:sz w:val="18"/>
              </w:rPr>
              <w:t>Where to Capture</w:t>
            </w:r>
          </w:p>
        </w:tc>
        <w:tc>
          <w:tcPr>
            <w:tcW w:type="dxa" w:w="3660"/>
            <w:vAlign w:val="center"/>
            <w:tcMar>
              <w:top w:w="80" w:type="dxa"/>
              <w:start w:w="120" w:type="dxa"/>
              <w:bottom w:w="80" w:type="dxa"/>
              <w:end w:w="120" w:type="dxa"/>
            </w:tcMar>
            <w:shd w:fill="F2F2F2"/>
          </w:tcPr>
          <w:p>
            <w:pPr>
              <w:spacing w:after="0"/>
            </w:pPr>
            <w:r>
              <w:rPr>
                <w:rFonts w:ascii="Arial" w:hAnsi="Arial"/>
                <w:b/>
                <w:sz w:val="18"/>
              </w:rPr>
              <w:t>Why It Matters</w:t>
            </w:r>
          </w:p>
        </w:tc>
      </w:tr>
      <w:tr>
        <w:tc>
          <w:tcPr>
            <w:tcW w:type="dxa" w:w="2100"/>
            <w:tcMar>
              <w:top w:w="80" w:type="dxa"/>
              <w:start w:w="120" w:type="dxa"/>
              <w:bottom w:w="80" w:type="dxa"/>
              <w:end w:w="120" w:type="dxa"/>
            </w:tcMar>
          </w:tcPr>
          <w:p>
            <w:pPr>
              <w:spacing w:after="0"/>
            </w:pPr>
            <w:r>
              <w:rPr>
                <w:rFonts w:ascii="Arial" w:hAnsi="Arial"/>
                <w:sz w:val="18"/>
              </w:rPr>
              <w:t>Main gameplay HUD</w:t>
            </w:r>
          </w:p>
        </w:tc>
        <w:tc>
          <w:tcPr>
            <w:tcW w:type="dxa" w:w="3600"/>
            <w:tcMar>
              <w:top w:w="80" w:type="dxa"/>
              <w:start w:w="120" w:type="dxa"/>
              <w:bottom w:w="80" w:type="dxa"/>
              <w:end w:w="120" w:type="dxa"/>
            </w:tcMar>
          </w:tcPr>
          <w:p>
            <w:pPr>
              <w:spacing w:after="0"/>
            </w:pPr>
            <w:r>
              <w:rPr>
                <w:rFonts w:ascii="Arial" w:hAnsi="Arial"/>
                <w:sz w:val="18"/>
              </w:rPr>
              <w:t>During active run in MainScene/LandScene.</w:t>
            </w:r>
          </w:p>
        </w:tc>
        <w:tc>
          <w:tcPr>
            <w:tcW w:type="dxa" w:w="3660"/>
            <w:tcMar>
              <w:top w:w="80" w:type="dxa"/>
              <w:start w:w="120" w:type="dxa"/>
              <w:bottom w:w="80" w:type="dxa"/>
              <w:end w:w="120" w:type="dxa"/>
            </w:tcMar>
          </w:tcPr>
          <w:p>
            <w:pPr>
              <w:spacing w:after="0"/>
            </w:pPr>
            <w:r>
              <w:rPr>
                <w:rFonts w:ascii="Arial" w:hAnsi="Arial"/>
                <w:sz w:val="18"/>
              </w:rPr>
              <w:t>Shows playable loop, score, health/combo/notifications.</w:t>
            </w:r>
          </w:p>
        </w:tc>
      </w:tr>
      <w:tr>
        <w:tc>
          <w:tcPr>
            <w:tcW w:type="dxa" w:w="2100"/>
            <w:tcMar>
              <w:top w:w="80" w:type="dxa"/>
              <w:start w:w="120" w:type="dxa"/>
              <w:bottom w:w="80" w:type="dxa"/>
              <w:end w:w="120" w:type="dxa"/>
            </w:tcMar>
          </w:tcPr>
          <w:p>
            <w:pPr>
              <w:spacing w:after="0"/>
            </w:pPr>
            <w:r>
              <w:rPr>
                <w:rFonts w:ascii="Arial" w:hAnsi="Arial"/>
                <w:sz w:val="18"/>
              </w:rPr>
              <w:t>Zone transition</w:t>
            </w:r>
          </w:p>
        </w:tc>
        <w:tc>
          <w:tcPr>
            <w:tcW w:type="dxa" w:w="3600"/>
            <w:tcMar>
              <w:top w:w="80" w:type="dxa"/>
              <w:start w:w="120" w:type="dxa"/>
              <w:bottom w:w="80" w:type="dxa"/>
              <w:end w:w="120" w:type="dxa"/>
            </w:tcMar>
          </w:tcPr>
          <w:p>
            <w:pPr>
              <w:spacing w:after="0"/>
            </w:pPr>
            <w:r>
              <w:rPr>
                <w:rFonts w:ascii="Arial" w:hAnsi="Arial"/>
                <w:sz w:val="18"/>
              </w:rPr>
              <w:t>When score triggers a new zone.</w:t>
            </w:r>
          </w:p>
        </w:tc>
        <w:tc>
          <w:tcPr>
            <w:tcW w:type="dxa" w:w="3660"/>
            <w:tcMar>
              <w:top w:w="80" w:type="dxa"/>
              <w:start w:w="120" w:type="dxa"/>
              <w:bottom w:w="80" w:type="dxa"/>
              <w:end w:w="120" w:type="dxa"/>
            </w:tcMar>
          </w:tcPr>
          <w:p>
            <w:pPr>
              <w:spacing w:after="0"/>
            </w:pPr>
            <w:r>
              <w:rPr>
                <w:rFonts w:ascii="Arial" w:hAnsi="Arial"/>
                <w:sz w:val="18"/>
              </w:rPr>
              <w:t>Shows progression and transition polish.</w:t>
            </w:r>
          </w:p>
        </w:tc>
      </w:tr>
      <w:tr>
        <w:tc>
          <w:tcPr>
            <w:tcW w:type="dxa" w:w="2100"/>
            <w:tcMar>
              <w:top w:w="80" w:type="dxa"/>
              <w:start w:w="120" w:type="dxa"/>
              <w:bottom w:w="80" w:type="dxa"/>
              <w:end w:w="120" w:type="dxa"/>
            </w:tcMar>
          </w:tcPr>
          <w:p>
            <w:pPr>
              <w:spacing w:after="0"/>
            </w:pPr>
            <w:r>
              <w:rPr>
                <w:rFonts w:ascii="Arial" w:hAnsi="Arial"/>
                <w:sz w:val="18"/>
              </w:rPr>
              <w:t>Game over</w:t>
            </w:r>
          </w:p>
        </w:tc>
        <w:tc>
          <w:tcPr>
            <w:tcW w:type="dxa" w:w="3600"/>
            <w:tcMar>
              <w:top w:w="80" w:type="dxa"/>
              <w:start w:w="120" w:type="dxa"/>
              <w:bottom w:w="80" w:type="dxa"/>
              <w:end w:w="120" w:type="dxa"/>
            </w:tcMar>
          </w:tcPr>
          <w:p>
            <w:pPr>
              <w:spacing w:after="0"/>
            </w:pPr>
            <w:r>
              <w:rPr>
                <w:rFonts w:ascii="Arial" w:hAnsi="Arial"/>
                <w:sz w:val="18"/>
              </w:rPr>
              <w:t>After health reaches zero.</w:t>
            </w:r>
          </w:p>
        </w:tc>
        <w:tc>
          <w:tcPr>
            <w:tcW w:type="dxa" w:w="3660"/>
            <w:tcMar>
              <w:top w:w="80" w:type="dxa"/>
              <w:start w:w="120" w:type="dxa"/>
              <w:bottom w:w="80" w:type="dxa"/>
              <w:end w:w="120" w:type="dxa"/>
            </w:tcMar>
          </w:tcPr>
          <w:p>
            <w:pPr>
              <w:spacing w:after="0"/>
            </w:pPr>
            <w:r>
              <w:rPr>
                <w:rFonts w:ascii="Arial" w:hAnsi="Arial"/>
                <w:sz w:val="18"/>
              </w:rPr>
              <w:t>Shows lose condition, restart path, and high score.</w:t>
            </w:r>
          </w:p>
        </w:tc>
      </w:tr>
      <w:tr>
        <w:tc>
          <w:tcPr>
            <w:tcW w:type="dxa" w:w="2100"/>
            <w:tcMar>
              <w:top w:w="80" w:type="dxa"/>
              <w:start w:w="120" w:type="dxa"/>
              <w:bottom w:w="80" w:type="dxa"/>
              <w:end w:w="120" w:type="dxa"/>
            </w:tcMar>
          </w:tcPr>
          <w:p>
            <w:pPr>
              <w:spacing w:after="0"/>
            </w:pPr>
            <w:r>
              <w:rPr>
                <w:rFonts w:ascii="Arial" w:hAnsi="Arial"/>
                <w:sz w:val="18"/>
              </w:rPr>
              <w:t>GameManager Inspector</w:t>
            </w:r>
          </w:p>
        </w:tc>
        <w:tc>
          <w:tcPr>
            <w:tcW w:type="dxa" w:w="3600"/>
            <w:tcMar>
              <w:top w:w="80" w:type="dxa"/>
              <w:start w:w="120" w:type="dxa"/>
              <w:bottom w:w="80" w:type="dxa"/>
              <w:end w:w="120" w:type="dxa"/>
            </w:tcMar>
          </w:tcPr>
          <w:p>
            <w:pPr>
              <w:spacing w:after="0"/>
            </w:pPr>
            <w:r>
              <w:rPr>
                <w:rFonts w:ascii="Arial" w:hAnsi="Arial"/>
                <w:sz w:val="18"/>
              </w:rPr>
              <w:t>Unity Inspector.</w:t>
            </w:r>
          </w:p>
        </w:tc>
        <w:tc>
          <w:tcPr>
            <w:tcW w:type="dxa" w:w="3660"/>
            <w:tcMar>
              <w:top w:w="80" w:type="dxa"/>
              <w:start w:w="120" w:type="dxa"/>
              <w:bottom w:w="80" w:type="dxa"/>
              <w:end w:w="120" w:type="dxa"/>
            </w:tcMar>
          </w:tcPr>
          <w:p>
            <w:pPr>
              <w:spacing w:after="0"/>
            </w:pPr>
            <w:r>
              <w:rPr>
                <w:rFonts w:ascii="Arial" w:hAnsi="Arial"/>
                <w:sz w:val="18"/>
              </w:rPr>
              <w:t>Shows UI/HUD/audio/game state fields.</w:t>
            </w:r>
          </w:p>
        </w:tc>
      </w:tr>
      <w:tr>
        <w:tc>
          <w:tcPr>
            <w:tcW w:type="dxa" w:w="2100"/>
            <w:tcMar>
              <w:top w:w="80" w:type="dxa"/>
              <w:start w:w="120" w:type="dxa"/>
              <w:bottom w:w="80" w:type="dxa"/>
              <w:end w:w="120" w:type="dxa"/>
            </w:tcMar>
          </w:tcPr>
          <w:p>
            <w:pPr>
              <w:spacing w:after="0"/>
            </w:pPr>
            <w:r>
              <w:rPr>
                <w:rFonts w:ascii="Arial" w:hAnsi="Arial"/>
                <w:sz w:val="18"/>
              </w:rPr>
              <w:t>PlayerCollision Inspector</w:t>
            </w:r>
          </w:p>
        </w:tc>
        <w:tc>
          <w:tcPr>
            <w:tcW w:type="dxa" w:w="3600"/>
            <w:tcMar>
              <w:top w:w="80" w:type="dxa"/>
              <w:start w:w="120" w:type="dxa"/>
              <w:bottom w:w="80" w:type="dxa"/>
              <w:end w:w="120" w:type="dxa"/>
            </w:tcMar>
          </w:tcPr>
          <w:p>
            <w:pPr>
              <w:spacing w:after="0"/>
            </w:pPr>
            <w:r>
              <w:rPr>
                <w:rFonts w:ascii="Arial" w:hAnsi="Arial"/>
                <w:sz w:val="18"/>
              </w:rPr>
              <w:t>Player object Inspector.</w:t>
            </w:r>
          </w:p>
        </w:tc>
        <w:tc>
          <w:tcPr>
            <w:tcW w:type="dxa" w:w="3660"/>
            <w:tcMar>
              <w:top w:w="80" w:type="dxa"/>
              <w:start w:w="120" w:type="dxa"/>
              <w:bottom w:w="80" w:type="dxa"/>
              <w:end w:w="120" w:type="dxa"/>
            </w:tcMar>
          </w:tcPr>
          <w:p>
            <w:pPr>
              <w:spacing w:after="0"/>
            </w:pPr>
            <w:r>
              <w:rPr>
                <w:rFonts w:ascii="Arial" w:hAnsi="Arial"/>
                <w:sz w:val="18"/>
              </w:rPr>
              <w:t>Shows health and hit settings.</w:t>
            </w:r>
          </w:p>
        </w:tc>
      </w:tr>
      <w:tr>
        <w:tc>
          <w:tcPr>
            <w:tcW w:type="dxa" w:w="2100"/>
            <w:tcMar>
              <w:top w:w="80" w:type="dxa"/>
              <w:start w:w="120" w:type="dxa"/>
              <w:bottom w:w="80" w:type="dxa"/>
              <w:end w:w="120" w:type="dxa"/>
            </w:tcMar>
          </w:tcPr>
          <w:p>
            <w:pPr>
              <w:spacing w:after="0"/>
            </w:pPr>
            <w:r>
              <w:rPr>
                <w:rFonts w:ascii="Arial" w:hAnsi="Arial"/>
                <w:sz w:val="18"/>
              </w:rPr>
              <w:t>MissionManager script or component</w:t>
            </w:r>
          </w:p>
        </w:tc>
        <w:tc>
          <w:tcPr>
            <w:tcW w:type="dxa" w:w="3600"/>
            <w:tcMar>
              <w:top w:w="80" w:type="dxa"/>
              <w:start w:w="120" w:type="dxa"/>
              <w:bottom w:w="80" w:type="dxa"/>
              <w:end w:w="120" w:type="dxa"/>
            </w:tcMar>
          </w:tcPr>
          <w:p>
            <w:pPr>
              <w:spacing w:after="0"/>
            </w:pPr>
            <w:r>
              <w:rPr>
                <w:rFonts w:ascii="Arial" w:hAnsi="Arial"/>
                <w:sz w:val="18"/>
              </w:rPr>
              <w:t>Script file or GameManager-added component during play.</w:t>
            </w:r>
          </w:p>
        </w:tc>
        <w:tc>
          <w:tcPr>
            <w:tcW w:type="dxa" w:w="3660"/>
            <w:tcMar>
              <w:top w:w="80" w:type="dxa"/>
              <w:start w:w="120" w:type="dxa"/>
              <w:bottom w:w="80" w:type="dxa"/>
              <w:end w:w="120" w:type="dxa"/>
            </w:tcMar>
          </w:tcPr>
          <w:p>
            <w:pPr>
              <w:spacing w:after="0"/>
            </w:pPr>
            <w:r>
              <w:rPr>
                <w:rFonts w:ascii="Arial" w:hAnsi="Arial"/>
                <w:sz w:val="18"/>
              </w:rPr>
              <w:t>Shows mission tracking implementation.</w:t>
            </w:r>
          </w:p>
        </w:tc>
      </w:tr>
      <w:tr>
        <w:tc>
          <w:tcPr>
            <w:tcW w:type="dxa" w:w="2100"/>
            <w:tcMar>
              <w:top w:w="80" w:type="dxa"/>
              <w:start w:w="120" w:type="dxa"/>
              <w:bottom w:w="80" w:type="dxa"/>
              <w:end w:w="120" w:type="dxa"/>
            </w:tcMar>
          </w:tcPr>
          <w:p>
            <w:pPr>
              <w:spacing w:after="0"/>
            </w:pPr>
            <w:r>
              <w:rPr>
                <w:rFonts w:ascii="Arial" w:hAnsi="Arial"/>
                <w:sz w:val="18"/>
              </w:rPr>
              <w:t>AudioManager Inspector</w:t>
            </w:r>
          </w:p>
        </w:tc>
        <w:tc>
          <w:tcPr>
            <w:tcW w:type="dxa" w:w="3600"/>
            <w:tcMar>
              <w:top w:w="80" w:type="dxa"/>
              <w:start w:w="120" w:type="dxa"/>
              <w:bottom w:w="80" w:type="dxa"/>
              <w:end w:w="120" w:type="dxa"/>
            </w:tcMar>
          </w:tcPr>
          <w:p>
            <w:pPr>
              <w:spacing w:after="0"/>
            </w:pPr>
            <w:r>
              <w:rPr>
                <w:rFonts w:ascii="Arial" w:hAnsi="Arial"/>
                <w:sz w:val="18"/>
              </w:rPr>
              <w:t>AudioManager object Inspector.</w:t>
            </w:r>
          </w:p>
        </w:tc>
        <w:tc>
          <w:tcPr>
            <w:tcW w:type="dxa" w:w="3660"/>
            <w:tcMar>
              <w:top w:w="80" w:type="dxa"/>
              <w:start w:w="120" w:type="dxa"/>
              <w:bottom w:w="80" w:type="dxa"/>
              <w:end w:w="120" w:type="dxa"/>
            </w:tcMar>
          </w:tcPr>
          <w:p>
            <w:pPr>
              <w:spacing w:after="0"/>
            </w:pPr>
            <w:r>
              <w:rPr>
                <w:rFonts w:ascii="Arial" w:hAnsi="Arial"/>
                <w:sz w:val="18"/>
              </w:rPr>
              <w:t>Shows BGM/SFX clips and volume settings.</w:t>
            </w:r>
          </w:p>
        </w:tc>
      </w:tr>
      <w:tr>
        <w:tc>
          <w:tcPr>
            <w:tcW w:type="dxa" w:w="2100"/>
            <w:tcMar>
              <w:top w:w="80" w:type="dxa"/>
              <w:start w:w="120" w:type="dxa"/>
              <w:bottom w:w="80" w:type="dxa"/>
              <w:end w:w="120" w:type="dxa"/>
            </w:tcMar>
          </w:tcPr>
          <w:p>
            <w:pPr>
              <w:spacing w:after="0"/>
            </w:pPr>
            <w:r>
              <w:rPr>
                <w:rFonts w:ascii="Arial" w:hAnsi="Arial"/>
                <w:sz w:val="18"/>
              </w:rPr>
              <w:t>LevelData asset</w:t>
            </w:r>
          </w:p>
        </w:tc>
        <w:tc>
          <w:tcPr>
            <w:tcW w:type="dxa" w:w="3600"/>
            <w:tcMar>
              <w:top w:w="80" w:type="dxa"/>
              <w:start w:w="120" w:type="dxa"/>
              <w:bottom w:w="80" w:type="dxa"/>
              <w:end w:w="120" w:type="dxa"/>
            </w:tcMar>
          </w:tcPr>
          <w:p>
            <w:pPr>
              <w:spacing w:after="0"/>
            </w:pPr>
            <w:r>
              <w:rPr>
                <w:rFonts w:ascii="Arial" w:hAnsi="Arial"/>
                <w:sz w:val="18"/>
              </w:rPr>
              <w:t>ForestData/WaterData/HellData Inspector.</w:t>
            </w:r>
          </w:p>
        </w:tc>
        <w:tc>
          <w:tcPr>
            <w:tcW w:type="dxa" w:w="3660"/>
            <w:tcMar>
              <w:top w:w="80" w:type="dxa"/>
              <w:start w:w="120" w:type="dxa"/>
              <w:bottom w:w="80" w:type="dxa"/>
              <w:end w:w="120" w:type="dxa"/>
            </w:tcMar>
          </w:tcPr>
          <w:p>
            <w:pPr>
              <w:spacing w:after="0"/>
            </w:pPr>
            <w:r>
              <w:rPr>
                <w:rFonts w:ascii="Arial" w:hAnsi="Arial"/>
                <w:sz w:val="18"/>
              </w:rPr>
              <w:t>Shows zone data, materials, BGM, transition messages.</w:t>
            </w:r>
          </w:p>
        </w:tc>
      </w:tr>
      <w:tr>
        <w:tc>
          <w:tcPr>
            <w:tcW w:type="dxa" w:w="2100"/>
            <w:tcMar>
              <w:top w:w="80" w:type="dxa"/>
              <w:start w:w="120" w:type="dxa"/>
              <w:bottom w:w="80" w:type="dxa"/>
              <w:end w:w="120" w:type="dxa"/>
            </w:tcMar>
          </w:tcPr>
          <w:p>
            <w:pPr>
              <w:spacing w:after="0"/>
            </w:pPr>
            <w:r>
              <w:rPr>
                <w:rFonts w:ascii="Arial" w:hAnsi="Arial"/>
                <w:sz w:val="18"/>
              </w:rPr>
              <w:t>GitHub commit history</w:t>
            </w:r>
          </w:p>
        </w:tc>
        <w:tc>
          <w:tcPr>
            <w:tcW w:type="dxa" w:w="3600"/>
            <w:tcMar>
              <w:top w:w="80" w:type="dxa"/>
              <w:start w:w="120" w:type="dxa"/>
              <w:bottom w:w="80" w:type="dxa"/>
              <w:end w:w="120" w:type="dxa"/>
            </w:tcMar>
          </w:tcPr>
          <w:p>
            <w:pPr>
              <w:spacing w:after="0"/>
            </w:pPr>
            <w:r>
              <w:rPr>
                <w:rFonts w:ascii="Arial" w:hAnsi="Arial"/>
                <w:sz w:val="18"/>
              </w:rPr>
              <w:t>GitHub repository page after push.</w:t>
            </w:r>
          </w:p>
        </w:tc>
        <w:tc>
          <w:tcPr>
            <w:tcW w:type="dxa" w:w="3660"/>
            <w:tcMar>
              <w:top w:w="80" w:type="dxa"/>
              <w:start w:w="120" w:type="dxa"/>
              <w:bottom w:w="80" w:type="dxa"/>
              <w:end w:w="120" w:type="dxa"/>
            </w:tcMar>
          </w:tcPr>
          <w:p>
            <w:pPr>
              <w:spacing w:after="0"/>
            </w:pPr>
            <w:r>
              <w:rPr>
                <w:rFonts w:ascii="Arial" w:hAnsi="Arial"/>
                <w:sz w:val="18"/>
              </w:rPr>
              <w:t>Shows individual contribution evidence.</w:t>
            </w:r>
          </w:p>
        </w:tc>
      </w:tr>
      <w:tr>
        <w:tc>
          <w:tcPr>
            <w:tcW w:type="dxa" w:w="2100"/>
            <w:tcMar>
              <w:top w:w="80" w:type="dxa"/>
              <w:start w:w="120" w:type="dxa"/>
              <w:bottom w:w="80" w:type="dxa"/>
              <w:end w:w="120" w:type="dxa"/>
            </w:tcMar>
          </w:tcPr>
          <w:p>
            <w:pPr>
              <w:spacing w:after="0"/>
            </w:pPr>
            <w:r>
              <w:rPr>
                <w:rFonts w:ascii="Arial" w:hAnsi="Arial"/>
                <w:sz w:val="18"/>
              </w:rPr>
              <w:t>Unity Console clean state</w:t>
            </w:r>
          </w:p>
        </w:tc>
        <w:tc>
          <w:tcPr>
            <w:tcW w:type="dxa" w:w="3600"/>
            <w:tcMar>
              <w:top w:w="80" w:type="dxa"/>
              <w:start w:w="120" w:type="dxa"/>
              <w:bottom w:w="80" w:type="dxa"/>
              <w:end w:w="120" w:type="dxa"/>
            </w:tcMar>
          </w:tcPr>
          <w:p>
            <w:pPr>
              <w:spacing w:after="0"/>
            </w:pPr>
            <w:r>
              <w:rPr>
                <w:rFonts w:ascii="Arial" w:hAnsi="Arial"/>
                <w:sz w:val="18"/>
              </w:rPr>
              <w:t>Unity Console or batchmode log.</w:t>
            </w:r>
          </w:p>
        </w:tc>
        <w:tc>
          <w:tcPr>
            <w:tcW w:type="dxa" w:w="3660"/>
            <w:tcMar>
              <w:top w:w="80" w:type="dxa"/>
              <w:start w:w="120" w:type="dxa"/>
              <w:bottom w:w="80" w:type="dxa"/>
              <w:end w:w="120" w:type="dxa"/>
            </w:tcMar>
          </w:tcPr>
          <w:p>
            <w:pPr>
              <w:spacing w:after="0"/>
            </w:pPr>
            <w:r>
              <w:rPr>
                <w:rFonts w:ascii="Arial" w:hAnsi="Arial"/>
                <w:sz w:val="18"/>
              </w:rPr>
              <w:t>Shows no blocking compile errors.</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