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3E54" w:rsidRPr="00C43E54" w:rsidRDefault="00C43E54" w:rsidP="00C43E54">
      <w:p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 xml:space="preserve">Here’s a </w:t>
      </w:r>
      <w:r w:rsidRPr="00C43E54">
        <w:rPr>
          <w:rFonts w:ascii="Times New Roman" w:eastAsia="Times New Roman" w:hAnsi="Times New Roman" w:cs="Times New Roman"/>
          <w:b/>
          <w:bCs/>
          <w:kern w:val="0"/>
          <w14:ligatures w14:val="none"/>
        </w:rPr>
        <w:t>complete, in-depth explanation of GBD</w:t>
      </w:r>
      <w:r w:rsidRPr="00C43E54">
        <w:rPr>
          <w:rFonts w:ascii="Times New Roman" w:eastAsia="Times New Roman" w:hAnsi="Times New Roman" w:cs="Times New Roman"/>
          <w:kern w:val="0"/>
          <w14:ligatures w14:val="none"/>
        </w:rPr>
        <w:t xml:space="preserve"> (likely </w:t>
      </w:r>
      <w:r w:rsidRPr="00C43E54">
        <w:rPr>
          <w:rFonts w:ascii="Times New Roman" w:eastAsia="Times New Roman" w:hAnsi="Times New Roman" w:cs="Times New Roman"/>
          <w:b/>
          <w:bCs/>
          <w:kern w:val="0"/>
          <w14:ligatures w14:val="none"/>
        </w:rPr>
        <w:t>Global Buffering or Global Block Distribution</w:t>
      </w:r>
      <w:r w:rsidRPr="00C43E54">
        <w:rPr>
          <w:rFonts w:ascii="Times New Roman" w:eastAsia="Times New Roman" w:hAnsi="Times New Roman" w:cs="Times New Roman"/>
          <w:kern w:val="0"/>
          <w14:ligatures w14:val="none"/>
        </w:rPr>
        <w:t xml:space="preserve">, depending on context) in the scope of </w:t>
      </w:r>
      <w:r w:rsidRPr="00C43E54">
        <w:rPr>
          <w:rFonts w:ascii="Times New Roman" w:eastAsia="Times New Roman" w:hAnsi="Times New Roman" w:cs="Times New Roman"/>
          <w:b/>
          <w:bCs/>
          <w:kern w:val="0"/>
          <w14:ligatures w14:val="none"/>
        </w:rPr>
        <w:t>Parallel and Distributed Computing</w:t>
      </w:r>
      <w:r w:rsidRPr="00C43E54">
        <w:rPr>
          <w:rFonts w:ascii="Times New Roman" w:eastAsia="Times New Roman" w:hAnsi="Times New Roman" w:cs="Times New Roman"/>
          <w:kern w:val="0"/>
          <w14:ligatures w14:val="none"/>
        </w:rPr>
        <w:t xml:space="preserve">, including examples and applications. Since “GBD” can have multiple meanings, I’ll explain it in the </w:t>
      </w:r>
      <w:r w:rsidRPr="00C43E54">
        <w:rPr>
          <w:rFonts w:ascii="Times New Roman" w:eastAsia="Times New Roman" w:hAnsi="Times New Roman" w:cs="Times New Roman"/>
          <w:b/>
          <w:bCs/>
          <w:kern w:val="0"/>
          <w14:ligatures w14:val="none"/>
        </w:rPr>
        <w:t>common HPC / parallel computing sense: Global Block Distribution</w:t>
      </w:r>
      <w:r w:rsidRPr="00C43E54">
        <w:rPr>
          <w:rFonts w:ascii="Times New Roman" w:eastAsia="Times New Roman" w:hAnsi="Times New Roman" w:cs="Times New Roman"/>
          <w:kern w:val="0"/>
          <w14:ligatures w14:val="none"/>
        </w:rPr>
        <w:t>.</w:t>
      </w:r>
    </w:p>
    <w:p w:rsidR="00C43E54" w:rsidRPr="00C43E54" w:rsidRDefault="00BB59AF" w:rsidP="00C43E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25" style="width:0;height:1.5pt" o:hralign="center" o:hrstd="t" o:hr="t" fillcolor="#a0a0a0" stroked="f"/>
        </w:pict>
      </w:r>
    </w:p>
    <w:p w:rsidR="00C43E54" w:rsidRPr="00C43E54" w:rsidRDefault="00C43E54" w:rsidP="00C43E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54">
        <w:rPr>
          <w:rFonts w:ascii="Times New Roman" w:eastAsia="Times New Roman" w:hAnsi="Times New Roman" w:cs="Times New Roman"/>
          <w:b/>
          <w:bCs/>
          <w:kern w:val="36"/>
          <w:sz w:val="48"/>
          <w:szCs w:val="48"/>
          <w14:ligatures w14:val="none"/>
        </w:rPr>
        <w:t>GBD (Global Block Distribution) in Parallel &amp; Distributed Computing</w:t>
      </w:r>
    </w:p>
    <w:p w:rsidR="00C43E54" w:rsidRPr="00C43E54" w:rsidRDefault="00C43E54" w:rsidP="00C4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54">
        <w:rPr>
          <w:rFonts w:ascii="Times New Roman" w:eastAsia="Times New Roman" w:hAnsi="Times New Roman" w:cs="Times New Roman"/>
          <w:b/>
          <w:bCs/>
          <w:kern w:val="0"/>
          <w:sz w:val="36"/>
          <w:szCs w:val="36"/>
          <w14:ligatures w14:val="none"/>
        </w:rPr>
        <w:t>1. Definition of GBD</w:t>
      </w:r>
    </w:p>
    <w:p w:rsidR="00C43E54" w:rsidRPr="00C43E54" w:rsidRDefault="00C43E54" w:rsidP="00C43E54">
      <w:p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GBD (Global Block Distribution)</w:t>
      </w:r>
      <w:r w:rsidRPr="00C43E54">
        <w:rPr>
          <w:rFonts w:ascii="Times New Roman" w:eastAsia="Times New Roman" w:hAnsi="Times New Roman" w:cs="Times New Roman"/>
          <w:kern w:val="0"/>
          <w14:ligatures w14:val="none"/>
        </w:rPr>
        <w:t xml:space="preserve"> is a </w:t>
      </w:r>
      <w:r w:rsidRPr="00C43E54">
        <w:rPr>
          <w:rFonts w:ascii="Times New Roman" w:eastAsia="Times New Roman" w:hAnsi="Times New Roman" w:cs="Times New Roman"/>
          <w:b/>
          <w:bCs/>
          <w:kern w:val="0"/>
          <w14:ligatures w14:val="none"/>
        </w:rPr>
        <w:t>data distribution strategy</w:t>
      </w:r>
      <w:r w:rsidRPr="00C43E54">
        <w:rPr>
          <w:rFonts w:ascii="Times New Roman" w:eastAsia="Times New Roman" w:hAnsi="Times New Roman" w:cs="Times New Roman"/>
          <w:kern w:val="0"/>
          <w14:ligatures w14:val="none"/>
        </w:rPr>
        <w:t xml:space="preserve"> used in parallel computing, where </w:t>
      </w:r>
      <w:r w:rsidRPr="00C43E54">
        <w:rPr>
          <w:rFonts w:ascii="Times New Roman" w:eastAsia="Times New Roman" w:hAnsi="Times New Roman" w:cs="Times New Roman"/>
          <w:b/>
          <w:bCs/>
          <w:kern w:val="0"/>
          <w14:ligatures w14:val="none"/>
        </w:rPr>
        <w:t>large datasets are divided into blocks</w:t>
      </w:r>
      <w:r w:rsidRPr="00C43E54">
        <w:rPr>
          <w:rFonts w:ascii="Times New Roman" w:eastAsia="Times New Roman" w:hAnsi="Times New Roman" w:cs="Times New Roman"/>
          <w:kern w:val="0"/>
          <w14:ligatures w14:val="none"/>
        </w:rPr>
        <w:t xml:space="preserve"> and distributed across multiple </w:t>
      </w:r>
      <w:r w:rsidRPr="00C43E54">
        <w:rPr>
          <w:rFonts w:ascii="Times New Roman" w:eastAsia="Times New Roman" w:hAnsi="Times New Roman" w:cs="Times New Roman"/>
          <w:b/>
          <w:bCs/>
          <w:kern w:val="0"/>
          <w14:ligatures w14:val="none"/>
        </w:rPr>
        <w:t>processors or nodes</w:t>
      </w:r>
      <w:r w:rsidRPr="00C43E54">
        <w:rPr>
          <w:rFonts w:ascii="Times New Roman" w:eastAsia="Times New Roman" w:hAnsi="Times New Roman" w:cs="Times New Roman"/>
          <w:kern w:val="0"/>
          <w14:ligatures w14:val="none"/>
        </w:rPr>
        <w:t>.</w:t>
      </w:r>
    </w:p>
    <w:p w:rsidR="00C43E54" w:rsidRPr="00C43E54" w:rsidRDefault="00C43E54" w:rsidP="00C43E54">
      <w:p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 xml:space="preserve">It allows </w:t>
      </w:r>
      <w:r w:rsidRPr="00C43E54">
        <w:rPr>
          <w:rFonts w:ascii="Times New Roman" w:eastAsia="Times New Roman" w:hAnsi="Times New Roman" w:cs="Times New Roman"/>
          <w:b/>
          <w:bCs/>
          <w:kern w:val="0"/>
          <w14:ligatures w14:val="none"/>
        </w:rPr>
        <w:t>parallel processing</w:t>
      </w:r>
      <w:r w:rsidRPr="00C43E54">
        <w:rPr>
          <w:rFonts w:ascii="Times New Roman" w:eastAsia="Times New Roman" w:hAnsi="Times New Roman" w:cs="Times New Roman"/>
          <w:kern w:val="0"/>
          <w14:ligatures w14:val="none"/>
        </w:rPr>
        <w:t xml:space="preserve"> of large datasets while maintaining </w:t>
      </w:r>
      <w:r w:rsidRPr="00C43E54">
        <w:rPr>
          <w:rFonts w:ascii="Times New Roman" w:eastAsia="Times New Roman" w:hAnsi="Times New Roman" w:cs="Times New Roman"/>
          <w:b/>
          <w:bCs/>
          <w:kern w:val="0"/>
          <w14:ligatures w14:val="none"/>
        </w:rPr>
        <w:t>load balance</w:t>
      </w:r>
      <w:r w:rsidRPr="00C43E54">
        <w:rPr>
          <w:rFonts w:ascii="Times New Roman" w:eastAsia="Times New Roman" w:hAnsi="Times New Roman" w:cs="Times New Roman"/>
          <w:kern w:val="0"/>
          <w14:ligatures w14:val="none"/>
        </w:rPr>
        <w:t xml:space="preserve"> and </w:t>
      </w:r>
      <w:r w:rsidRPr="00C43E54">
        <w:rPr>
          <w:rFonts w:ascii="Times New Roman" w:eastAsia="Times New Roman" w:hAnsi="Times New Roman" w:cs="Times New Roman"/>
          <w:b/>
          <w:bCs/>
          <w:kern w:val="0"/>
          <w14:ligatures w14:val="none"/>
        </w:rPr>
        <w:t>data locality</w:t>
      </w:r>
      <w:r w:rsidRPr="00C43E54">
        <w:rPr>
          <w:rFonts w:ascii="Times New Roman" w:eastAsia="Times New Roman" w:hAnsi="Times New Roman" w:cs="Times New Roman"/>
          <w:kern w:val="0"/>
          <w14:ligatures w14:val="none"/>
        </w:rPr>
        <w:t>.</w:t>
      </w:r>
    </w:p>
    <w:p w:rsidR="00C43E54" w:rsidRPr="00C43E54" w:rsidRDefault="00C43E54" w:rsidP="00C43E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E54">
        <w:rPr>
          <w:rFonts w:ascii="Times New Roman" w:eastAsia="Times New Roman" w:hAnsi="Times New Roman" w:cs="Times New Roman"/>
          <w:b/>
          <w:bCs/>
          <w:kern w:val="0"/>
          <w:sz w:val="27"/>
          <w:szCs w:val="27"/>
          <w14:ligatures w14:val="none"/>
        </w:rPr>
        <w:t>Exam-ready one-line definition:</w:t>
      </w:r>
    </w:p>
    <w:p w:rsidR="00C43E54" w:rsidRPr="00C43E54" w:rsidRDefault="00C43E54" w:rsidP="00C43E54">
      <w:pPr>
        <w:spacing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GBD is a data distribution technique in parallel computing where a dataset is divided into blocks and distributed across processors to enable parallel execution and efficient load balancing.</w:t>
      </w:r>
    </w:p>
    <w:p w:rsidR="00C43E54" w:rsidRPr="00C43E54" w:rsidRDefault="00BB59AF" w:rsidP="00C43E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26" style="width:0;height:1.5pt" o:hralign="center" o:hrstd="t" o:hr="t" fillcolor="#a0a0a0" stroked="f"/>
        </w:pict>
      </w:r>
    </w:p>
    <w:p w:rsidR="00C43E54" w:rsidRPr="00C43E54" w:rsidRDefault="00C43E54" w:rsidP="00C4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54">
        <w:rPr>
          <w:rFonts w:ascii="Times New Roman" w:eastAsia="Times New Roman" w:hAnsi="Times New Roman" w:cs="Times New Roman"/>
          <w:b/>
          <w:bCs/>
          <w:kern w:val="0"/>
          <w:sz w:val="36"/>
          <w:szCs w:val="36"/>
          <w14:ligatures w14:val="none"/>
        </w:rPr>
        <w:t xml:space="preserve">2. Why GBD is </w:t>
      </w:r>
      <w:proofErr w:type="gramStart"/>
      <w:r w:rsidRPr="00C43E54">
        <w:rPr>
          <w:rFonts w:ascii="Times New Roman" w:eastAsia="Times New Roman" w:hAnsi="Times New Roman" w:cs="Times New Roman"/>
          <w:b/>
          <w:bCs/>
          <w:kern w:val="0"/>
          <w:sz w:val="36"/>
          <w:szCs w:val="36"/>
          <w14:ligatures w14:val="none"/>
        </w:rPr>
        <w:t>Needed</w:t>
      </w:r>
      <w:proofErr w:type="gramEnd"/>
    </w:p>
    <w:p w:rsidR="00C43E54" w:rsidRPr="00C43E54" w:rsidRDefault="00C43E54" w:rsidP="00C43E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 xml:space="preserve">Large datasets may </w:t>
      </w:r>
      <w:r w:rsidRPr="00C43E54">
        <w:rPr>
          <w:rFonts w:ascii="Times New Roman" w:eastAsia="Times New Roman" w:hAnsi="Times New Roman" w:cs="Times New Roman"/>
          <w:b/>
          <w:bCs/>
          <w:kern w:val="0"/>
          <w14:ligatures w14:val="none"/>
        </w:rPr>
        <w:t>not fit into memory of a single processor</w:t>
      </w:r>
    </w:p>
    <w:p w:rsidR="00C43E54" w:rsidRPr="00C43E54" w:rsidRDefault="00C43E54" w:rsidP="00C43E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 xml:space="preserve">Sequential processing is </w:t>
      </w:r>
      <w:r w:rsidRPr="00C43E54">
        <w:rPr>
          <w:rFonts w:ascii="Times New Roman" w:eastAsia="Times New Roman" w:hAnsi="Times New Roman" w:cs="Times New Roman"/>
          <w:b/>
          <w:bCs/>
          <w:kern w:val="0"/>
          <w14:ligatures w14:val="none"/>
        </w:rPr>
        <w:t>slow</w:t>
      </w:r>
    </w:p>
    <w:p w:rsidR="00C43E54" w:rsidRPr="00C43E54" w:rsidRDefault="00C43E54" w:rsidP="00C43E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 xml:space="preserve">Parallel computing requires </w:t>
      </w:r>
      <w:r w:rsidRPr="00C43E54">
        <w:rPr>
          <w:rFonts w:ascii="Times New Roman" w:eastAsia="Times New Roman" w:hAnsi="Times New Roman" w:cs="Times New Roman"/>
          <w:b/>
          <w:bCs/>
          <w:kern w:val="0"/>
          <w14:ligatures w14:val="none"/>
        </w:rPr>
        <w:t>data locality</w:t>
      </w:r>
      <w:r w:rsidRPr="00C43E54">
        <w:rPr>
          <w:rFonts w:ascii="Times New Roman" w:eastAsia="Times New Roman" w:hAnsi="Times New Roman" w:cs="Times New Roman"/>
          <w:kern w:val="0"/>
          <w14:ligatures w14:val="none"/>
        </w:rPr>
        <w:t xml:space="preserve"> to reduce communication overhead</w:t>
      </w:r>
    </w:p>
    <w:p w:rsidR="00C43E54" w:rsidRPr="00C43E54" w:rsidRDefault="00C43E54" w:rsidP="00C43E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GBD ensures:</w:t>
      </w:r>
    </w:p>
    <w:p w:rsidR="00C43E54" w:rsidRPr="00C43E54" w:rsidRDefault="00C43E54" w:rsidP="00C43E5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Even workload among processors</w:t>
      </w:r>
    </w:p>
    <w:p w:rsidR="00C43E54" w:rsidRPr="00C43E54" w:rsidRDefault="00C43E54" w:rsidP="00C43E5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Efficient memory usage</w:t>
      </w:r>
    </w:p>
    <w:p w:rsidR="00C43E54" w:rsidRPr="00C43E54" w:rsidRDefault="00C43E54" w:rsidP="00C43E5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Minimal inter-processor communication</w:t>
      </w:r>
    </w:p>
    <w:p w:rsidR="00C43E54" w:rsidRPr="00C43E54" w:rsidRDefault="00BB59AF" w:rsidP="00C43E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27" style="width:0;height:1.5pt" o:hralign="center" o:hrstd="t" o:hr="t" fillcolor="#a0a0a0" stroked="f"/>
        </w:pict>
      </w:r>
    </w:p>
    <w:p w:rsidR="00C43E54" w:rsidRPr="00C43E54" w:rsidRDefault="00C43E54" w:rsidP="00C4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54">
        <w:rPr>
          <w:rFonts w:ascii="Times New Roman" w:eastAsia="Times New Roman" w:hAnsi="Times New Roman" w:cs="Times New Roman"/>
          <w:b/>
          <w:bCs/>
          <w:kern w:val="0"/>
          <w:sz w:val="36"/>
          <w:szCs w:val="36"/>
          <w14:ligatures w14:val="none"/>
        </w:rPr>
        <w:t>3. GBD in Parallel &amp; Distributed Computing</w:t>
      </w:r>
    </w:p>
    <w:p w:rsidR="00C43E54" w:rsidRPr="00C43E54" w:rsidRDefault="00C43E54" w:rsidP="00C43E54">
      <w:p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GBD is widely used in:</w:t>
      </w:r>
    </w:p>
    <w:p w:rsidR="00C43E54" w:rsidRPr="00C43E54" w:rsidRDefault="00C43E54" w:rsidP="00C43E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lastRenderedPageBreak/>
        <w:t>Matrix computations</w:t>
      </w:r>
      <w:r w:rsidRPr="00C43E54">
        <w:rPr>
          <w:rFonts w:ascii="Times New Roman" w:eastAsia="Times New Roman" w:hAnsi="Times New Roman" w:cs="Times New Roman"/>
          <w:kern w:val="0"/>
          <w14:ligatures w14:val="none"/>
        </w:rPr>
        <w:t xml:space="preserve"> (e.g., matrix multiplication, LU decomposition)</w:t>
      </w:r>
    </w:p>
    <w:p w:rsidR="00C43E54" w:rsidRPr="00C43E54" w:rsidRDefault="00C43E54" w:rsidP="00C43E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Finite element methods</w:t>
      </w:r>
    </w:p>
    <w:p w:rsidR="00C43E54" w:rsidRPr="00C43E54" w:rsidRDefault="00C43E54" w:rsidP="00C43E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Image processing</w:t>
      </w:r>
    </w:p>
    <w:p w:rsidR="00C43E54" w:rsidRPr="00C43E54" w:rsidRDefault="00C43E54" w:rsidP="00C43E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Scientific simulations</w:t>
      </w:r>
    </w:p>
    <w:p w:rsidR="00C43E54" w:rsidRPr="00C43E54" w:rsidRDefault="00C43E54" w:rsidP="00C43E54">
      <w:p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Key Idea:</w:t>
      </w:r>
      <w:r w:rsidRPr="00C43E54">
        <w:rPr>
          <w:rFonts w:ascii="Times New Roman" w:eastAsia="Times New Roman" w:hAnsi="Times New Roman" w:cs="Times New Roman"/>
          <w:kern w:val="0"/>
          <w14:ligatures w14:val="none"/>
        </w:rPr>
        <w:t xml:space="preserve"> Each processor works on its </w:t>
      </w:r>
      <w:r w:rsidRPr="00C43E54">
        <w:rPr>
          <w:rFonts w:ascii="Times New Roman" w:eastAsia="Times New Roman" w:hAnsi="Times New Roman" w:cs="Times New Roman"/>
          <w:b/>
          <w:bCs/>
          <w:kern w:val="0"/>
          <w14:ligatures w14:val="none"/>
        </w:rPr>
        <w:t>local block</w:t>
      </w:r>
      <w:r w:rsidRPr="00C43E54">
        <w:rPr>
          <w:rFonts w:ascii="Times New Roman" w:eastAsia="Times New Roman" w:hAnsi="Times New Roman" w:cs="Times New Roman"/>
          <w:kern w:val="0"/>
          <w14:ligatures w14:val="none"/>
        </w:rPr>
        <w:t xml:space="preserve">, reducing dependency on other processors and enabling </w:t>
      </w:r>
      <w:r w:rsidRPr="00C43E54">
        <w:rPr>
          <w:rFonts w:ascii="Times New Roman" w:eastAsia="Times New Roman" w:hAnsi="Times New Roman" w:cs="Times New Roman"/>
          <w:b/>
          <w:bCs/>
          <w:kern w:val="0"/>
          <w14:ligatures w14:val="none"/>
        </w:rPr>
        <w:t>parallel computation</w:t>
      </w:r>
      <w:r w:rsidRPr="00C43E54">
        <w:rPr>
          <w:rFonts w:ascii="Times New Roman" w:eastAsia="Times New Roman" w:hAnsi="Times New Roman" w:cs="Times New Roman"/>
          <w:kern w:val="0"/>
          <w14:ligatures w14:val="none"/>
        </w:rPr>
        <w:t>.</w:t>
      </w:r>
    </w:p>
    <w:p w:rsidR="00C43E54" w:rsidRPr="00C43E54" w:rsidRDefault="00BB59AF" w:rsidP="00C43E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28" style="width:0;height:1.5pt" o:hralign="center" o:hrstd="t" o:hr="t" fillcolor="#a0a0a0" stroked="f"/>
        </w:pict>
      </w:r>
    </w:p>
    <w:p w:rsidR="00C43E54" w:rsidRPr="00C43E54" w:rsidRDefault="00C43E54" w:rsidP="00C4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54">
        <w:rPr>
          <w:rFonts w:ascii="Times New Roman" w:eastAsia="Times New Roman" w:hAnsi="Times New Roman" w:cs="Times New Roman"/>
          <w:b/>
          <w:bCs/>
          <w:kern w:val="0"/>
          <w:sz w:val="36"/>
          <w:szCs w:val="36"/>
          <w14:ligatures w14:val="none"/>
        </w:rPr>
        <w:t>4. GBD Strategies</w:t>
      </w:r>
    </w:p>
    <w:p w:rsidR="00C43E54" w:rsidRPr="00C43E54" w:rsidRDefault="00C43E54" w:rsidP="00C43E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E54">
        <w:rPr>
          <w:rFonts w:ascii="Times New Roman" w:eastAsia="Times New Roman" w:hAnsi="Times New Roman" w:cs="Times New Roman"/>
          <w:b/>
          <w:bCs/>
          <w:kern w:val="0"/>
          <w:sz w:val="27"/>
          <w:szCs w:val="27"/>
          <w14:ligatures w14:val="none"/>
        </w:rPr>
        <w:t>4.1 Block Distribution</w:t>
      </w:r>
    </w:p>
    <w:p w:rsidR="00C43E54" w:rsidRPr="00C43E54" w:rsidRDefault="00C43E54" w:rsidP="00C43E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 xml:space="preserve">Data divided into </w:t>
      </w:r>
      <w:r w:rsidRPr="00C43E54">
        <w:rPr>
          <w:rFonts w:ascii="Times New Roman" w:eastAsia="Times New Roman" w:hAnsi="Times New Roman" w:cs="Times New Roman"/>
          <w:b/>
          <w:bCs/>
          <w:kern w:val="0"/>
          <w14:ligatures w14:val="none"/>
        </w:rPr>
        <w:t>contiguous blocks</w:t>
      </w:r>
    </w:p>
    <w:p w:rsidR="00C43E54" w:rsidRPr="00C43E54" w:rsidRDefault="00C43E54" w:rsidP="00C43E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 xml:space="preserve">Each processor gets a </w:t>
      </w:r>
      <w:r w:rsidRPr="00C43E54">
        <w:rPr>
          <w:rFonts w:ascii="Times New Roman" w:eastAsia="Times New Roman" w:hAnsi="Times New Roman" w:cs="Times New Roman"/>
          <w:b/>
          <w:bCs/>
          <w:kern w:val="0"/>
          <w14:ligatures w14:val="none"/>
        </w:rPr>
        <w:t>block</w:t>
      </w:r>
    </w:p>
    <w:p w:rsidR="00C43E54" w:rsidRPr="00C43E54" w:rsidRDefault="00C43E54" w:rsidP="00C43E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Example: Array of 16 elements distributed to 4 processors</w:t>
      </w:r>
    </w:p>
    <w:p w:rsidR="00C43E54" w:rsidRPr="00C43E54" w:rsidRDefault="00C43E54" w:rsidP="00C43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E54">
        <w:rPr>
          <w:rFonts w:ascii="Courier New" w:eastAsia="Times New Roman" w:hAnsi="Courier New" w:cs="Courier New"/>
          <w:kern w:val="0"/>
          <w:sz w:val="20"/>
          <w:szCs w:val="20"/>
          <w14:ligatures w14:val="none"/>
        </w:rPr>
        <w:t>Array: [0</w:t>
      </w:r>
      <w:proofErr w:type="gramStart"/>
      <w:r w:rsidRPr="00C43E54">
        <w:rPr>
          <w:rFonts w:ascii="Courier New" w:eastAsia="Times New Roman" w:hAnsi="Courier New" w:cs="Courier New"/>
          <w:kern w:val="0"/>
          <w:sz w:val="20"/>
          <w:szCs w:val="20"/>
          <w14:ligatures w14:val="none"/>
        </w:rPr>
        <w:t>,1,2</w:t>
      </w:r>
      <w:proofErr w:type="gramEnd"/>
      <w:r w:rsidRPr="00C43E54">
        <w:rPr>
          <w:rFonts w:ascii="Courier New" w:eastAsia="Times New Roman" w:hAnsi="Courier New" w:cs="Courier New"/>
          <w:kern w:val="0"/>
          <w:sz w:val="20"/>
          <w:szCs w:val="20"/>
          <w14:ligatures w14:val="none"/>
        </w:rPr>
        <w:t>,...,15]</w:t>
      </w:r>
    </w:p>
    <w:p w:rsidR="00C43E54" w:rsidRPr="00C43E54" w:rsidRDefault="00C43E54" w:rsidP="00C43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E54">
        <w:rPr>
          <w:rFonts w:ascii="Courier New" w:eastAsia="Times New Roman" w:hAnsi="Courier New" w:cs="Courier New"/>
          <w:kern w:val="0"/>
          <w:sz w:val="20"/>
          <w:szCs w:val="20"/>
          <w14:ligatures w14:val="none"/>
        </w:rPr>
        <w:t>Processor 0: [0</w:t>
      </w:r>
      <w:proofErr w:type="gramStart"/>
      <w:r w:rsidRPr="00C43E54">
        <w:rPr>
          <w:rFonts w:ascii="Courier New" w:eastAsia="Times New Roman" w:hAnsi="Courier New" w:cs="Courier New"/>
          <w:kern w:val="0"/>
          <w:sz w:val="20"/>
          <w:szCs w:val="20"/>
          <w14:ligatures w14:val="none"/>
        </w:rPr>
        <w:t>,1,2,3</w:t>
      </w:r>
      <w:proofErr w:type="gramEnd"/>
      <w:r w:rsidRPr="00C43E54">
        <w:rPr>
          <w:rFonts w:ascii="Courier New" w:eastAsia="Times New Roman" w:hAnsi="Courier New" w:cs="Courier New"/>
          <w:kern w:val="0"/>
          <w:sz w:val="20"/>
          <w:szCs w:val="20"/>
          <w14:ligatures w14:val="none"/>
        </w:rPr>
        <w:t>]</w:t>
      </w:r>
    </w:p>
    <w:p w:rsidR="00C43E54" w:rsidRPr="00C43E54" w:rsidRDefault="00C43E54" w:rsidP="00C43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E54">
        <w:rPr>
          <w:rFonts w:ascii="Courier New" w:eastAsia="Times New Roman" w:hAnsi="Courier New" w:cs="Courier New"/>
          <w:kern w:val="0"/>
          <w:sz w:val="20"/>
          <w:szCs w:val="20"/>
          <w14:ligatures w14:val="none"/>
        </w:rPr>
        <w:t>Processor 1: [4</w:t>
      </w:r>
      <w:proofErr w:type="gramStart"/>
      <w:r w:rsidRPr="00C43E54">
        <w:rPr>
          <w:rFonts w:ascii="Courier New" w:eastAsia="Times New Roman" w:hAnsi="Courier New" w:cs="Courier New"/>
          <w:kern w:val="0"/>
          <w:sz w:val="20"/>
          <w:szCs w:val="20"/>
          <w14:ligatures w14:val="none"/>
        </w:rPr>
        <w:t>,5,6,7</w:t>
      </w:r>
      <w:proofErr w:type="gramEnd"/>
      <w:r w:rsidRPr="00C43E54">
        <w:rPr>
          <w:rFonts w:ascii="Courier New" w:eastAsia="Times New Roman" w:hAnsi="Courier New" w:cs="Courier New"/>
          <w:kern w:val="0"/>
          <w:sz w:val="20"/>
          <w:szCs w:val="20"/>
          <w14:ligatures w14:val="none"/>
        </w:rPr>
        <w:t>]</w:t>
      </w:r>
    </w:p>
    <w:p w:rsidR="00C43E54" w:rsidRPr="00C43E54" w:rsidRDefault="00C43E54" w:rsidP="00C43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E54">
        <w:rPr>
          <w:rFonts w:ascii="Courier New" w:eastAsia="Times New Roman" w:hAnsi="Courier New" w:cs="Courier New"/>
          <w:kern w:val="0"/>
          <w:sz w:val="20"/>
          <w:szCs w:val="20"/>
          <w14:ligatures w14:val="none"/>
        </w:rPr>
        <w:t>Processor 2: [8</w:t>
      </w:r>
      <w:proofErr w:type="gramStart"/>
      <w:r w:rsidRPr="00C43E54">
        <w:rPr>
          <w:rFonts w:ascii="Courier New" w:eastAsia="Times New Roman" w:hAnsi="Courier New" w:cs="Courier New"/>
          <w:kern w:val="0"/>
          <w:sz w:val="20"/>
          <w:szCs w:val="20"/>
          <w14:ligatures w14:val="none"/>
        </w:rPr>
        <w:t>,9,10,11</w:t>
      </w:r>
      <w:proofErr w:type="gramEnd"/>
      <w:r w:rsidRPr="00C43E54">
        <w:rPr>
          <w:rFonts w:ascii="Courier New" w:eastAsia="Times New Roman" w:hAnsi="Courier New" w:cs="Courier New"/>
          <w:kern w:val="0"/>
          <w:sz w:val="20"/>
          <w:szCs w:val="20"/>
          <w14:ligatures w14:val="none"/>
        </w:rPr>
        <w:t>]</w:t>
      </w:r>
    </w:p>
    <w:p w:rsidR="00C43E54" w:rsidRPr="00C43E54" w:rsidRDefault="00C43E54" w:rsidP="00C43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E54">
        <w:rPr>
          <w:rFonts w:ascii="Courier New" w:eastAsia="Times New Roman" w:hAnsi="Courier New" w:cs="Courier New"/>
          <w:kern w:val="0"/>
          <w:sz w:val="20"/>
          <w:szCs w:val="20"/>
          <w14:ligatures w14:val="none"/>
        </w:rPr>
        <w:t>Processor 3: [12</w:t>
      </w:r>
      <w:proofErr w:type="gramStart"/>
      <w:r w:rsidRPr="00C43E54">
        <w:rPr>
          <w:rFonts w:ascii="Courier New" w:eastAsia="Times New Roman" w:hAnsi="Courier New" w:cs="Courier New"/>
          <w:kern w:val="0"/>
          <w:sz w:val="20"/>
          <w:szCs w:val="20"/>
          <w14:ligatures w14:val="none"/>
        </w:rPr>
        <w:t>,13,14,15</w:t>
      </w:r>
      <w:proofErr w:type="gramEnd"/>
      <w:r w:rsidRPr="00C43E54">
        <w:rPr>
          <w:rFonts w:ascii="Courier New" w:eastAsia="Times New Roman" w:hAnsi="Courier New" w:cs="Courier New"/>
          <w:kern w:val="0"/>
          <w:sz w:val="20"/>
          <w:szCs w:val="20"/>
          <w14:ligatures w14:val="none"/>
        </w:rPr>
        <w:t>]</w:t>
      </w:r>
    </w:p>
    <w:p w:rsidR="00C43E54" w:rsidRPr="00C43E54" w:rsidRDefault="00C43E54" w:rsidP="00C43E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E54">
        <w:rPr>
          <w:rFonts w:ascii="Times New Roman" w:eastAsia="Times New Roman" w:hAnsi="Times New Roman" w:cs="Times New Roman"/>
          <w:b/>
          <w:bCs/>
          <w:kern w:val="0"/>
          <w:sz w:val="27"/>
          <w:szCs w:val="27"/>
          <w14:ligatures w14:val="none"/>
        </w:rPr>
        <w:t>4.2 Cyclic Distribution</w:t>
      </w:r>
    </w:p>
    <w:p w:rsidR="00C43E54" w:rsidRPr="00C43E54" w:rsidRDefault="00C43E54" w:rsidP="00C43E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 xml:space="preserve">Data distributed in a </w:t>
      </w:r>
      <w:r w:rsidRPr="00C43E54">
        <w:rPr>
          <w:rFonts w:ascii="Times New Roman" w:eastAsia="Times New Roman" w:hAnsi="Times New Roman" w:cs="Times New Roman"/>
          <w:b/>
          <w:bCs/>
          <w:kern w:val="0"/>
          <w14:ligatures w14:val="none"/>
        </w:rPr>
        <w:t>round-robin fashion</w:t>
      </w:r>
    </w:p>
    <w:p w:rsidR="00C43E54" w:rsidRPr="00C43E54" w:rsidRDefault="00C43E54" w:rsidP="00C43E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 xml:space="preserve">Useful for </w:t>
      </w:r>
      <w:r w:rsidRPr="00C43E54">
        <w:rPr>
          <w:rFonts w:ascii="Times New Roman" w:eastAsia="Times New Roman" w:hAnsi="Times New Roman" w:cs="Times New Roman"/>
          <w:b/>
          <w:bCs/>
          <w:kern w:val="0"/>
          <w14:ligatures w14:val="none"/>
        </w:rPr>
        <w:t>load balancing</w:t>
      </w:r>
    </w:p>
    <w:p w:rsidR="00C43E54" w:rsidRPr="00C43E54" w:rsidRDefault="00C43E54" w:rsidP="00C43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E54">
        <w:rPr>
          <w:rFonts w:ascii="Courier New" w:eastAsia="Times New Roman" w:hAnsi="Courier New" w:cs="Courier New"/>
          <w:kern w:val="0"/>
          <w:sz w:val="20"/>
          <w:szCs w:val="20"/>
          <w14:ligatures w14:val="none"/>
        </w:rPr>
        <w:t>Processor 0: 0</w:t>
      </w:r>
      <w:proofErr w:type="gramStart"/>
      <w:r w:rsidRPr="00C43E54">
        <w:rPr>
          <w:rFonts w:ascii="Courier New" w:eastAsia="Times New Roman" w:hAnsi="Courier New" w:cs="Courier New"/>
          <w:kern w:val="0"/>
          <w:sz w:val="20"/>
          <w:szCs w:val="20"/>
          <w14:ligatures w14:val="none"/>
        </w:rPr>
        <w:t>,4,8,12</w:t>
      </w:r>
      <w:proofErr w:type="gramEnd"/>
    </w:p>
    <w:p w:rsidR="00C43E54" w:rsidRPr="00C43E54" w:rsidRDefault="00C43E54" w:rsidP="00C43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E54">
        <w:rPr>
          <w:rFonts w:ascii="Courier New" w:eastAsia="Times New Roman" w:hAnsi="Courier New" w:cs="Courier New"/>
          <w:kern w:val="0"/>
          <w:sz w:val="20"/>
          <w:szCs w:val="20"/>
          <w14:ligatures w14:val="none"/>
        </w:rPr>
        <w:t>Processor 1: 1</w:t>
      </w:r>
      <w:proofErr w:type="gramStart"/>
      <w:r w:rsidRPr="00C43E54">
        <w:rPr>
          <w:rFonts w:ascii="Courier New" w:eastAsia="Times New Roman" w:hAnsi="Courier New" w:cs="Courier New"/>
          <w:kern w:val="0"/>
          <w:sz w:val="20"/>
          <w:szCs w:val="20"/>
          <w14:ligatures w14:val="none"/>
        </w:rPr>
        <w:t>,5,9,13</w:t>
      </w:r>
      <w:proofErr w:type="gramEnd"/>
    </w:p>
    <w:p w:rsidR="00C43E54" w:rsidRPr="00C43E54" w:rsidRDefault="00C43E54" w:rsidP="00C43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E54">
        <w:rPr>
          <w:rFonts w:ascii="Courier New" w:eastAsia="Times New Roman" w:hAnsi="Courier New" w:cs="Courier New"/>
          <w:kern w:val="0"/>
          <w:sz w:val="20"/>
          <w:szCs w:val="20"/>
          <w14:ligatures w14:val="none"/>
        </w:rPr>
        <w:t>Processor 2: 2</w:t>
      </w:r>
      <w:proofErr w:type="gramStart"/>
      <w:r w:rsidRPr="00C43E54">
        <w:rPr>
          <w:rFonts w:ascii="Courier New" w:eastAsia="Times New Roman" w:hAnsi="Courier New" w:cs="Courier New"/>
          <w:kern w:val="0"/>
          <w:sz w:val="20"/>
          <w:szCs w:val="20"/>
          <w14:ligatures w14:val="none"/>
        </w:rPr>
        <w:t>,6,10,14</w:t>
      </w:r>
      <w:proofErr w:type="gramEnd"/>
    </w:p>
    <w:p w:rsidR="00C43E54" w:rsidRPr="00C43E54" w:rsidRDefault="00C43E54" w:rsidP="00C43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E54">
        <w:rPr>
          <w:rFonts w:ascii="Courier New" w:eastAsia="Times New Roman" w:hAnsi="Courier New" w:cs="Courier New"/>
          <w:kern w:val="0"/>
          <w:sz w:val="20"/>
          <w:szCs w:val="20"/>
          <w14:ligatures w14:val="none"/>
        </w:rPr>
        <w:t>Processor 3: 3</w:t>
      </w:r>
      <w:proofErr w:type="gramStart"/>
      <w:r w:rsidRPr="00C43E54">
        <w:rPr>
          <w:rFonts w:ascii="Courier New" w:eastAsia="Times New Roman" w:hAnsi="Courier New" w:cs="Courier New"/>
          <w:kern w:val="0"/>
          <w:sz w:val="20"/>
          <w:szCs w:val="20"/>
          <w14:ligatures w14:val="none"/>
        </w:rPr>
        <w:t>,7,11,15</w:t>
      </w:r>
      <w:proofErr w:type="gramEnd"/>
    </w:p>
    <w:p w:rsidR="00C43E54" w:rsidRPr="00C43E54" w:rsidRDefault="00C43E54" w:rsidP="00C43E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E54">
        <w:rPr>
          <w:rFonts w:ascii="Times New Roman" w:eastAsia="Times New Roman" w:hAnsi="Times New Roman" w:cs="Times New Roman"/>
          <w:b/>
          <w:bCs/>
          <w:kern w:val="0"/>
          <w:sz w:val="27"/>
          <w:szCs w:val="27"/>
          <w14:ligatures w14:val="none"/>
        </w:rPr>
        <w:t>4.3 Block-Cyclic Distribution</w:t>
      </w:r>
    </w:p>
    <w:p w:rsidR="00C43E54" w:rsidRPr="00C43E54" w:rsidRDefault="00C43E54" w:rsidP="00C43E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 xml:space="preserve">Combines </w:t>
      </w:r>
      <w:r w:rsidRPr="00C43E54">
        <w:rPr>
          <w:rFonts w:ascii="Times New Roman" w:eastAsia="Times New Roman" w:hAnsi="Times New Roman" w:cs="Times New Roman"/>
          <w:b/>
          <w:bCs/>
          <w:kern w:val="0"/>
          <w14:ligatures w14:val="none"/>
        </w:rPr>
        <w:t>block and cyclic</w:t>
      </w:r>
    </w:p>
    <w:p w:rsidR="00C43E54" w:rsidRPr="00C43E54" w:rsidRDefault="00C43E54" w:rsidP="00C43E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Blocks of multiple elements distributed cyclically</w:t>
      </w:r>
    </w:p>
    <w:p w:rsidR="00C43E54" w:rsidRPr="00C43E54" w:rsidRDefault="00C43E54" w:rsidP="00C43E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Example: Block of 2 elements per processor in cyclic fashion</w:t>
      </w:r>
    </w:p>
    <w:p w:rsidR="00C43E54" w:rsidRPr="00C43E54" w:rsidRDefault="00BB59AF" w:rsidP="00C43E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29" style="width:0;height:1.5pt" o:hralign="center" o:hrstd="t" o:hr="t" fillcolor="#a0a0a0" stroked="f"/>
        </w:pict>
      </w:r>
    </w:p>
    <w:p w:rsidR="00C43E54" w:rsidRPr="00C43E54" w:rsidRDefault="00C43E54" w:rsidP="00C4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54">
        <w:rPr>
          <w:rFonts w:ascii="Times New Roman" w:eastAsia="Times New Roman" w:hAnsi="Times New Roman" w:cs="Times New Roman"/>
          <w:b/>
          <w:bCs/>
          <w:kern w:val="0"/>
          <w:sz w:val="36"/>
          <w:szCs w:val="36"/>
          <w14:ligatures w14:val="none"/>
        </w:rPr>
        <w:t>5. GBD Example: Matrix Multiplication</w:t>
      </w:r>
    </w:p>
    <w:p w:rsidR="00C43E54" w:rsidRPr="00C43E54" w:rsidRDefault="00C43E54" w:rsidP="00C43E54">
      <w:p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Given:</w:t>
      </w:r>
      <w:r w:rsidRPr="00C43E54">
        <w:rPr>
          <w:rFonts w:ascii="Times New Roman" w:eastAsia="Times New Roman" w:hAnsi="Times New Roman" w:cs="Times New Roman"/>
          <w:kern w:val="0"/>
          <w14:ligatures w14:val="none"/>
        </w:rPr>
        <w:t xml:space="preserve"> Two matrices </w:t>
      </w:r>
      <w:r w:rsidRPr="00C43E54">
        <w:rPr>
          <w:rFonts w:ascii="Courier New" w:eastAsia="Times New Roman" w:hAnsi="Courier New" w:cs="Courier New"/>
          <w:kern w:val="0"/>
          <w:sz w:val="20"/>
          <w:szCs w:val="20"/>
          <w14:ligatures w14:val="none"/>
        </w:rPr>
        <w:t>A</w:t>
      </w:r>
      <w:r w:rsidRPr="00C43E54">
        <w:rPr>
          <w:rFonts w:ascii="Times New Roman" w:eastAsia="Times New Roman" w:hAnsi="Times New Roman" w:cs="Times New Roman"/>
          <w:kern w:val="0"/>
          <w14:ligatures w14:val="none"/>
        </w:rPr>
        <w:t xml:space="preserve"> and </w:t>
      </w:r>
      <w:r w:rsidRPr="00C43E54">
        <w:rPr>
          <w:rFonts w:ascii="Courier New" w:eastAsia="Times New Roman" w:hAnsi="Courier New" w:cs="Courier New"/>
          <w:kern w:val="0"/>
          <w:sz w:val="20"/>
          <w:szCs w:val="20"/>
          <w14:ligatures w14:val="none"/>
        </w:rPr>
        <w:t>B</w:t>
      </w:r>
      <w:r w:rsidRPr="00C43E54">
        <w:rPr>
          <w:rFonts w:ascii="Times New Roman" w:eastAsia="Times New Roman" w:hAnsi="Times New Roman" w:cs="Times New Roman"/>
          <w:kern w:val="0"/>
          <w14:ligatures w14:val="none"/>
        </w:rPr>
        <w:t xml:space="preserve">, want to compute </w:t>
      </w:r>
      <w:r w:rsidRPr="00C43E54">
        <w:rPr>
          <w:rFonts w:ascii="Courier New" w:eastAsia="Times New Roman" w:hAnsi="Courier New" w:cs="Courier New"/>
          <w:kern w:val="0"/>
          <w:sz w:val="20"/>
          <w:szCs w:val="20"/>
          <w14:ligatures w14:val="none"/>
        </w:rPr>
        <w:t>C = A*B</w:t>
      </w:r>
      <w:r w:rsidRPr="00C43E54">
        <w:rPr>
          <w:rFonts w:ascii="Times New Roman" w:eastAsia="Times New Roman" w:hAnsi="Times New Roman" w:cs="Times New Roman"/>
          <w:kern w:val="0"/>
          <w14:ligatures w14:val="none"/>
        </w:rPr>
        <w:t xml:space="preserve"> using 4 processors.</w:t>
      </w:r>
    </w:p>
    <w:p w:rsidR="00C43E54" w:rsidRPr="00C43E54" w:rsidRDefault="00C43E54" w:rsidP="00C43E5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lastRenderedPageBreak/>
        <w:t>Step 1: Divide matrix A into 4 blocks of rows</w:t>
      </w:r>
    </w:p>
    <w:p w:rsidR="00C43E54" w:rsidRPr="00C43E54" w:rsidRDefault="00C43E54" w:rsidP="00C43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E54">
        <w:rPr>
          <w:rFonts w:ascii="Courier New" w:eastAsia="Times New Roman" w:hAnsi="Courier New" w:cs="Courier New"/>
          <w:kern w:val="0"/>
          <w:sz w:val="20"/>
          <w:szCs w:val="20"/>
          <w14:ligatures w14:val="none"/>
        </w:rPr>
        <w:t>P0 → rows 0-1</w:t>
      </w:r>
    </w:p>
    <w:p w:rsidR="00C43E54" w:rsidRPr="00C43E54" w:rsidRDefault="00C43E54" w:rsidP="00C43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E54">
        <w:rPr>
          <w:rFonts w:ascii="Courier New" w:eastAsia="Times New Roman" w:hAnsi="Courier New" w:cs="Courier New"/>
          <w:kern w:val="0"/>
          <w:sz w:val="20"/>
          <w:szCs w:val="20"/>
          <w14:ligatures w14:val="none"/>
        </w:rPr>
        <w:t>P1 → rows 2-3</w:t>
      </w:r>
    </w:p>
    <w:p w:rsidR="00C43E54" w:rsidRPr="00C43E54" w:rsidRDefault="00C43E54" w:rsidP="00C43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E54">
        <w:rPr>
          <w:rFonts w:ascii="Courier New" w:eastAsia="Times New Roman" w:hAnsi="Courier New" w:cs="Courier New"/>
          <w:kern w:val="0"/>
          <w:sz w:val="20"/>
          <w:szCs w:val="20"/>
          <w14:ligatures w14:val="none"/>
        </w:rPr>
        <w:t>P2 → rows 4-5</w:t>
      </w:r>
    </w:p>
    <w:p w:rsidR="00C43E54" w:rsidRPr="00C43E54" w:rsidRDefault="00C43E54" w:rsidP="00C43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3E54">
        <w:rPr>
          <w:rFonts w:ascii="Courier New" w:eastAsia="Times New Roman" w:hAnsi="Courier New" w:cs="Courier New"/>
          <w:kern w:val="0"/>
          <w:sz w:val="20"/>
          <w:szCs w:val="20"/>
          <w14:ligatures w14:val="none"/>
        </w:rPr>
        <w:t>P3 → rows 6-7</w:t>
      </w:r>
    </w:p>
    <w:p w:rsidR="00C43E54" w:rsidRPr="00C43E54" w:rsidRDefault="00C43E54" w:rsidP="00C43E5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Step 2: Each processor computes partial matrix multiplication</w:t>
      </w:r>
    </w:p>
    <w:p w:rsidR="00C43E54" w:rsidRPr="00C43E54" w:rsidRDefault="00C43E54" w:rsidP="00C43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43E54">
        <w:rPr>
          <w:rFonts w:ascii="Courier New" w:eastAsia="Times New Roman" w:hAnsi="Courier New" w:cs="Courier New"/>
          <w:kern w:val="0"/>
          <w:sz w:val="20"/>
          <w:szCs w:val="20"/>
          <w14:ligatures w14:val="none"/>
        </w:rPr>
        <w:t>C_local</w:t>
      </w:r>
      <w:proofErr w:type="spellEnd"/>
      <w:r w:rsidRPr="00C43E54">
        <w:rPr>
          <w:rFonts w:ascii="Courier New" w:eastAsia="Times New Roman" w:hAnsi="Courier New" w:cs="Courier New"/>
          <w:kern w:val="0"/>
          <w:sz w:val="20"/>
          <w:szCs w:val="20"/>
          <w14:ligatures w14:val="none"/>
        </w:rPr>
        <w:t xml:space="preserve"> = </w:t>
      </w:r>
      <w:proofErr w:type="spellStart"/>
      <w:r w:rsidRPr="00C43E54">
        <w:rPr>
          <w:rFonts w:ascii="Courier New" w:eastAsia="Times New Roman" w:hAnsi="Courier New" w:cs="Courier New"/>
          <w:kern w:val="0"/>
          <w:sz w:val="20"/>
          <w:szCs w:val="20"/>
          <w14:ligatures w14:val="none"/>
        </w:rPr>
        <w:t>A_block</w:t>
      </w:r>
      <w:proofErr w:type="spellEnd"/>
      <w:r w:rsidRPr="00C43E54">
        <w:rPr>
          <w:rFonts w:ascii="Courier New" w:eastAsia="Times New Roman" w:hAnsi="Courier New" w:cs="Courier New"/>
          <w:kern w:val="0"/>
          <w:sz w:val="20"/>
          <w:szCs w:val="20"/>
          <w14:ligatures w14:val="none"/>
        </w:rPr>
        <w:t xml:space="preserve"> * B</w:t>
      </w:r>
    </w:p>
    <w:p w:rsidR="00C43E54" w:rsidRPr="00C43E54" w:rsidRDefault="00C43E54" w:rsidP="00C43E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Step 3: Combine results to form final matrix</w:t>
      </w:r>
    </w:p>
    <w:p w:rsidR="00C43E54" w:rsidRPr="00C43E54" w:rsidRDefault="00C43E54" w:rsidP="00C43E5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 xml:space="preserve">Each processor sends computed </w:t>
      </w:r>
      <w:proofErr w:type="spellStart"/>
      <w:r w:rsidRPr="00C43E54">
        <w:rPr>
          <w:rFonts w:ascii="Courier New" w:eastAsia="Times New Roman" w:hAnsi="Courier New" w:cs="Courier New"/>
          <w:kern w:val="0"/>
          <w:sz w:val="20"/>
          <w:szCs w:val="20"/>
          <w14:ligatures w14:val="none"/>
        </w:rPr>
        <w:t>C_local</w:t>
      </w:r>
      <w:proofErr w:type="spellEnd"/>
      <w:r w:rsidRPr="00C43E54">
        <w:rPr>
          <w:rFonts w:ascii="Times New Roman" w:eastAsia="Times New Roman" w:hAnsi="Times New Roman" w:cs="Times New Roman"/>
          <w:kern w:val="0"/>
          <w14:ligatures w14:val="none"/>
        </w:rPr>
        <w:t xml:space="preserve"> to master or shared memory</w:t>
      </w:r>
    </w:p>
    <w:p w:rsidR="00C43E54" w:rsidRPr="00C43E54" w:rsidRDefault="00C43E54" w:rsidP="00C43E5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 xml:space="preserve">Final </w:t>
      </w:r>
      <w:r w:rsidRPr="00C43E54">
        <w:rPr>
          <w:rFonts w:ascii="Courier New" w:eastAsia="Times New Roman" w:hAnsi="Courier New" w:cs="Courier New"/>
          <w:kern w:val="0"/>
          <w:sz w:val="20"/>
          <w:szCs w:val="20"/>
          <w14:ligatures w14:val="none"/>
        </w:rPr>
        <w:t>C</w:t>
      </w:r>
      <w:r w:rsidRPr="00C43E54">
        <w:rPr>
          <w:rFonts w:ascii="Times New Roman" w:eastAsia="Times New Roman" w:hAnsi="Times New Roman" w:cs="Times New Roman"/>
          <w:kern w:val="0"/>
          <w14:ligatures w14:val="none"/>
        </w:rPr>
        <w:t xml:space="preserve"> is assembled</w:t>
      </w:r>
    </w:p>
    <w:p w:rsidR="00C43E54" w:rsidRPr="00C43E54" w:rsidRDefault="00C43E54" w:rsidP="00C43E54">
      <w:p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Benefit:</w:t>
      </w:r>
      <w:r w:rsidRPr="00C43E54">
        <w:rPr>
          <w:rFonts w:ascii="Times New Roman" w:eastAsia="Times New Roman" w:hAnsi="Times New Roman" w:cs="Times New Roman"/>
          <w:kern w:val="0"/>
          <w14:ligatures w14:val="none"/>
        </w:rPr>
        <w:t xml:space="preserve"> Computation is done </w:t>
      </w:r>
      <w:r w:rsidRPr="00C43E54">
        <w:rPr>
          <w:rFonts w:ascii="Times New Roman" w:eastAsia="Times New Roman" w:hAnsi="Times New Roman" w:cs="Times New Roman"/>
          <w:b/>
          <w:bCs/>
          <w:kern w:val="0"/>
          <w14:ligatures w14:val="none"/>
        </w:rPr>
        <w:t>in parallel</w:t>
      </w:r>
      <w:r w:rsidRPr="00C43E54">
        <w:rPr>
          <w:rFonts w:ascii="Times New Roman" w:eastAsia="Times New Roman" w:hAnsi="Times New Roman" w:cs="Times New Roman"/>
          <w:kern w:val="0"/>
          <w14:ligatures w14:val="none"/>
        </w:rPr>
        <w:t>, reducing total runtime.</w:t>
      </w:r>
    </w:p>
    <w:p w:rsidR="00C43E54" w:rsidRPr="00C43E54" w:rsidRDefault="00BB59AF" w:rsidP="00C43E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0" style="width:0;height:1.5pt" o:hralign="center" o:hrstd="t" o:hr="t" fillcolor="#a0a0a0" stroked="f"/>
        </w:pict>
      </w:r>
    </w:p>
    <w:p w:rsidR="00C43E54" w:rsidRPr="00C43E54" w:rsidRDefault="00C43E54" w:rsidP="00C4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54">
        <w:rPr>
          <w:rFonts w:ascii="Times New Roman" w:eastAsia="Times New Roman" w:hAnsi="Times New Roman" w:cs="Times New Roman"/>
          <w:b/>
          <w:bCs/>
          <w:kern w:val="0"/>
          <w:sz w:val="36"/>
          <w:szCs w:val="36"/>
          <w14:ligatures w14:val="none"/>
        </w:rPr>
        <w:t>6. Advantages of GBD</w:t>
      </w:r>
    </w:p>
    <w:p w:rsidR="00C43E54" w:rsidRPr="00C43E54" w:rsidRDefault="00C43E54" w:rsidP="00C43E5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Parallelism:</w:t>
      </w:r>
      <w:r w:rsidRPr="00C43E54">
        <w:rPr>
          <w:rFonts w:ascii="Times New Roman" w:eastAsia="Times New Roman" w:hAnsi="Times New Roman" w:cs="Times New Roman"/>
          <w:kern w:val="0"/>
          <w14:ligatures w14:val="none"/>
        </w:rPr>
        <w:t xml:space="preserve"> Processors work on different blocks simultaneously</w:t>
      </w:r>
    </w:p>
    <w:p w:rsidR="00C43E54" w:rsidRPr="00C43E54" w:rsidRDefault="00C43E54" w:rsidP="00C43E5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Load Balancing:</w:t>
      </w:r>
      <w:r w:rsidRPr="00C43E54">
        <w:rPr>
          <w:rFonts w:ascii="Times New Roman" w:eastAsia="Times New Roman" w:hAnsi="Times New Roman" w:cs="Times New Roman"/>
          <w:kern w:val="0"/>
          <w14:ligatures w14:val="none"/>
        </w:rPr>
        <w:t xml:space="preserve"> Blocks can be distributed evenly</w:t>
      </w:r>
    </w:p>
    <w:p w:rsidR="00C43E54" w:rsidRPr="00C43E54" w:rsidRDefault="00C43E54" w:rsidP="00C43E5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Reduced Communication:</w:t>
      </w:r>
      <w:r w:rsidRPr="00C43E54">
        <w:rPr>
          <w:rFonts w:ascii="Times New Roman" w:eastAsia="Times New Roman" w:hAnsi="Times New Roman" w:cs="Times New Roman"/>
          <w:kern w:val="0"/>
          <w14:ligatures w14:val="none"/>
        </w:rPr>
        <w:t xml:space="preserve"> Data mostly local to processor</w:t>
      </w:r>
    </w:p>
    <w:p w:rsidR="00C43E54" w:rsidRPr="00C43E54" w:rsidRDefault="00C43E54" w:rsidP="00C43E5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Scalability:</w:t>
      </w:r>
      <w:r w:rsidRPr="00C43E54">
        <w:rPr>
          <w:rFonts w:ascii="Times New Roman" w:eastAsia="Times New Roman" w:hAnsi="Times New Roman" w:cs="Times New Roman"/>
          <w:kern w:val="0"/>
          <w14:ligatures w14:val="none"/>
        </w:rPr>
        <w:t xml:space="preserve"> Works with many processors</w:t>
      </w:r>
    </w:p>
    <w:p w:rsidR="00C43E54" w:rsidRPr="00C43E54" w:rsidRDefault="00BB59AF" w:rsidP="00C43E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1" style="width:0;height:1.5pt" o:hralign="center" o:hrstd="t" o:hr="t" fillcolor="#a0a0a0" stroked="f"/>
        </w:pict>
      </w:r>
    </w:p>
    <w:p w:rsidR="00C43E54" w:rsidRPr="00C43E54" w:rsidRDefault="00C43E54" w:rsidP="00C4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54">
        <w:rPr>
          <w:rFonts w:ascii="Times New Roman" w:eastAsia="Times New Roman" w:hAnsi="Times New Roman" w:cs="Times New Roman"/>
          <w:b/>
          <w:bCs/>
          <w:kern w:val="0"/>
          <w:sz w:val="36"/>
          <w:szCs w:val="36"/>
          <w14:ligatures w14:val="none"/>
        </w:rPr>
        <w:t>7. Limitations of GBD</w:t>
      </w:r>
    </w:p>
    <w:p w:rsidR="00C43E54" w:rsidRPr="00C43E54" w:rsidRDefault="00C43E54" w:rsidP="00C43E5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Data dependencies:</w:t>
      </w:r>
      <w:r w:rsidRPr="00C43E54">
        <w:rPr>
          <w:rFonts w:ascii="Times New Roman" w:eastAsia="Times New Roman" w:hAnsi="Times New Roman" w:cs="Times New Roman"/>
          <w:kern w:val="0"/>
          <w14:ligatures w14:val="none"/>
        </w:rPr>
        <w:t xml:space="preserve"> Some computations may require communication between blocks</w:t>
      </w:r>
    </w:p>
    <w:p w:rsidR="00C43E54" w:rsidRPr="00C43E54" w:rsidRDefault="00C43E54" w:rsidP="00C43E5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Uneven workloads:</w:t>
      </w:r>
      <w:r w:rsidRPr="00C43E54">
        <w:rPr>
          <w:rFonts w:ascii="Times New Roman" w:eastAsia="Times New Roman" w:hAnsi="Times New Roman" w:cs="Times New Roman"/>
          <w:kern w:val="0"/>
          <w14:ligatures w14:val="none"/>
        </w:rPr>
        <w:t xml:space="preserve"> If data is irregular, some processors may be idle</w:t>
      </w:r>
    </w:p>
    <w:p w:rsidR="00C43E54" w:rsidRPr="00C43E54" w:rsidRDefault="00C43E54" w:rsidP="00C43E5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Complex implementation</w:t>
      </w:r>
      <w:r w:rsidRPr="00C43E54">
        <w:rPr>
          <w:rFonts w:ascii="Times New Roman" w:eastAsia="Times New Roman" w:hAnsi="Times New Roman" w:cs="Times New Roman"/>
          <w:kern w:val="0"/>
          <w14:ligatures w14:val="none"/>
        </w:rPr>
        <w:t xml:space="preserve"> for dynamic datasets</w:t>
      </w:r>
    </w:p>
    <w:p w:rsidR="00C43E54" w:rsidRPr="00C43E54" w:rsidRDefault="00BB59AF" w:rsidP="00C43E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2" style="width:0;height:1.5pt" o:hralign="center" o:hrstd="t" o:hr="t" fillcolor="#a0a0a0" stroked="f"/>
        </w:pict>
      </w:r>
    </w:p>
    <w:p w:rsidR="00C43E54" w:rsidRPr="00C43E54" w:rsidRDefault="00C43E54" w:rsidP="00C4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54">
        <w:rPr>
          <w:rFonts w:ascii="Times New Roman" w:eastAsia="Times New Roman" w:hAnsi="Times New Roman" w:cs="Times New Roman"/>
          <w:b/>
          <w:bCs/>
          <w:kern w:val="0"/>
          <w:sz w:val="36"/>
          <w:szCs w:val="36"/>
          <w14:ligatures w14:val="none"/>
        </w:rPr>
        <w:t>8. GBD vs Other Parallel Distribution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2138"/>
        <w:gridCol w:w="2004"/>
        <w:gridCol w:w="1786"/>
        <w:gridCol w:w="1810"/>
      </w:tblGrid>
      <w:tr w:rsidR="00C43E54" w:rsidRPr="00C43E54" w:rsidTr="00C43E54">
        <w:trPr>
          <w:tblHeader/>
          <w:tblCellSpacing w:w="15" w:type="dxa"/>
        </w:trPr>
        <w:tc>
          <w:tcPr>
            <w:tcW w:w="0" w:type="auto"/>
            <w:vAlign w:val="center"/>
            <w:hideMark/>
          </w:tcPr>
          <w:p w:rsidR="00C43E54" w:rsidRPr="00C43E54" w:rsidRDefault="00C43E54" w:rsidP="00C43E54">
            <w:pPr>
              <w:spacing w:after="0" w:line="240" w:lineRule="auto"/>
              <w:jc w:val="center"/>
              <w:rPr>
                <w:rFonts w:ascii="Times New Roman" w:eastAsia="Times New Roman" w:hAnsi="Times New Roman" w:cs="Times New Roman"/>
                <w:b/>
                <w:bCs/>
                <w:kern w:val="0"/>
                <w14:ligatures w14:val="none"/>
              </w:rPr>
            </w:pPr>
            <w:r w:rsidRPr="00C43E54">
              <w:rPr>
                <w:rFonts w:ascii="Times New Roman" w:eastAsia="Times New Roman" w:hAnsi="Times New Roman" w:cs="Times New Roman"/>
                <w:b/>
                <w:bCs/>
                <w:kern w:val="0"/>
                <w14:ligatures w14:val="none"/>
              </w:rPr>
              <w:t>Feature</w:t>
            </w:r>
          </w:p>
        </w:tc>
        <w:tc>
          <w:tcPr>
            <w:tcW w:w="0" w:type="auto"/>
            <w:vAlign w:val="center"/>
            <w:hideMark/>
          </w:tcPr>
          <w:p w:rsidR="00C43E54" w:rsidRPr="00C43E54" w:rsidRDefault="00C43E54" w:rsidP="00C43E54">
            <w:pPr>
              <w:spacing w:after="0" w:line="240" w:lineRule="auto"/>
              <w:jc w:val="center"/>
              <w:rPr>
                <w:rFonts w:ascii="Times New Roman" w:eastAsia="Times New Roman" w:hAnsi="Times New Roman" w:cs="Times New Roman"/>
                <w:b/>
                <w:bCs/>
                <w:kern w:val="0"/>
                <w14:ligatures w14:val="none"/>
              </w:rPr>
            </w:pPr>
            <w:r w:rsidRPr="00C43E54">
              <w:rPr>
                <w:rFonts w:ascii="Times New Roman" w:eastAsia="Times New Roman" w:hAnsi="Times New Roman" w:cs="Times New Roman"/>
                <w:b/>
                <w:bCs/>
                <w:kern w:val="0"/>
                <w14:ligatures w14:val="none"/>
              </w:rPr>
              <w:t>GBD</w:t>
            </w:r>
          </w:p>
        </w:tc>
        <w:tc>
          <w:tcPr>
            <w:tcW w:w="0" w:type="auto"/>
            <w:vAlign w:val="center"/>
            <w:hideMark/>
          </w:tcPr>
          <w:p w:rsidR="00C43E54" w:rsidRPr="00C43E54" w:rsidRDefault="00C43E54" w:rsidP="00C43E54">
            <w:pPr>
              <w:spacing w:after="0" w:line="240" w:lineRule="auto"/>
              <w:jc w:val="center"/>
              <w:rPr>
                <w:rFonts w:ascii="Times New Roman" w:eastAsia="Times New Roman" w:hAnsi="Times New Roman" w:cs="Times New Roman"/>
                <w:b/>
                <w:bCs/>
                <w:kern w:val="0"/>
                <w14:ligatures w14:val="none"/>
              </w:rPr>
            </w:pPr>
            <w:r w:rsidRPr="00C43E54">
              <w:rPr>
                <w:rFonts w:ascii="Times New Roman" w:eastAsia="Times New Roman" w:hAnsi="Times New Roman" w:cs="Times New Roman"/>
                <w:b/>
                <w:bCs/>
                <w:kern w:val="0"/>
                <w14:ligatures w14:val="none"/>
              </w:rPr>
              <w:t>Row-wise/Column-wise</w:t>
            </w:r>
          </w:p>
        </w:tc>
        <w:tc>
          <w:tcPr>
            <w:tcW w:w="0" w:type="auto"/>
            <w:vAlign w:val="center"/>
            <w:hideMark/>
          </w:tcPr>
          <w:p w:rsidR="00C43E54" w:rsidRPr="00C43E54" w:rsidRDefault="00C43E54" w:rsidP="00C43E54">
            <w:pPr>
              <w:spacing w:after="0" w:line="240" w:lineRule="auto"/>
              <w:jc w:val="center"/>
              <w:rPr>
                <w:rFonts w:ascii="Times New Roman" w:eastAsia="Times New Roman" w:hAnsi="Times New Roman" w:cs="Times New Roman"/>
                <w:b/>
                <w:bCs/>
                <w:kern w:val="0"/>
                <w14:ligatures w14:val="none"/>
              </w:rPr>
            </w:pPr>
            <w:r w:rsidRPr="00C43E54">
              <w:rPr>
                <w:rFonts w:ascii="Times New Roman" w:eastAsia="Times New Roman" w:hAnsi="Times New Roman" w:cs="Times New Roman"/>
                <w:b/>
                <w:bCs/>
                <w:kern w:val="0"/>
                <w14:ligatures w14:val="none"/>
              </w:rPr>
              <w:t>Cyclic</w:t>
            </w:r>
          </w:p>
        </w:tc>
        <w:tc>
          <w:tcPr>
            <w:tcW w:w="0" w:type="auto"/>
            <w:vAlign w:val="center"/>
            <w:hideMark/>
          </w:tcPr>
          <w:p w:rsidR="00C43E54" w:rsidRPr="00C43E54" w:rsidRDefault="00C43E54" w:rsidP="00C43E54">
            <w:pPr>
              <w:spacing w:after="0" w:line="240" w:lineRule="auto"/>
              <w:jc w:val="center"/>
              <w:rPr>
                <w:rFonts w:ascii="Times New Roman" w:eastAsia="Times New Roman" w:hAnsi="Times New Roman" w:cs="Times New Roman"/>
                <w:b/>
                <w:bCs/>
                <w:kern w:val="0"/>
                <w14:ligatures w14:val="none"/>
              </w:rPr>
            </w:pPr>
            <w:r w:rsidRPr="00C43E54">
              <w:rPr>
                <w:rFonts w:ascii="Times New Roman" w:eastAsia="Times New Roman" w:hAnsi="Times New Roman" w:cs="Times New Roman"/>
                <w:b/>
                <w:bCs/>
                <w:kern w:val="0"/>
                <w14:ligatures w14:val="none"/>
              </w:rPr>
              <w:t>Block-Cyclic</w:t>
            </w:r>
          </w:p>
        </w:tc>
      </w:tr>
      <w:tr w:rsidR="00C43E54" w:rsidRPr="00C43E54" w:rsidTr="00C43E54">
        <w:trPr>
          <w:tblCellSpacing w:w="15" w:type="dxa"/>
        </w:trPr>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Data Division</w:t>
            </w:r>
          </w:p>
        </w:tc>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Blocks</w:t>
            </w:r>
          </w:p>
        </w:tc>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Rows / Columns</w:t>
            </w:r>
          </w:p>
        </w:tc>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Round-robin</w:t>
            </w:r>
          </w:p>
        </w:tc>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Blocks in cyclic pattern</w:t>
            </w:r>
          </w:p>
        </w:tc>
      </w:tr>
      <w:tr w:rsidR="00C43E54" w:rsidRPr="00C43E54" w:rsidTr="00C43E54">
        <w:trPr>
          <w:tblCellSpacing w:w="15" w:type="dxa"/>
        </w:trPr>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Load Balancing</w:t>
            </w:r>
          </w:p>
        </w:tc>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Good for uniform data</w:t>
            </w:r>
          </w:p>
        </w:tc>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Depends on matrix</w:t>
            </w:r>
          </w:p>
        </w:tc>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Better for non-uniform data</w:t>
            </w:r>
          </w:p>
        </w:tc>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Best for mixed workloads</w:t>
            </w:r>
          </w:p>
        </w:tc>
      </w:tr>
      <w:tr w:rsidR="00C43E54" w:rsidRPr="00C43E54" w:rsidTr="00C43E54">
        <w:trPr>
          <w:tblCellSpacing w:w="15" w:type="dxa"/>
        </w:trPr>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lastRenderedPageBreak/>
              <w:t>Communication</w:t>
            </w:r>
          </w:p>
        </w:tc>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Low</w:t>
            </w:r>
          </w:p>
        </w:tc>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Medium</w:t>
            </w:r>
          </w:p>
        </w:tc>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Medium</w:t>
            </w:r>
          </w:p>
        </w:tc>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Medium</w:t>
            </w:r>
          </w:p>
        </w:tc>
      </w:tr>
      <w:tr w:rsidR="00C43E54" w:rsidRPr="00C43E54" w:rsidTr="00C43E54">
        <w:trPr>
          <w:tblCellSpacing w:w="15" w:type="dxa"/>
        </w:trPr>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Example</w:t>
            </w:r>
          </w:p>
        </w:tc>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Parallel matrix multiplication</w:t>
            </w:r>
          </w:p>
        </w:tc>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Row-based multiplication</w:t>
            </w:r>
          </w:p>
        </w:tc>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Sparse matrices</w:t>
            </w:r>
          </w:p>
        </w:tc>
        <w:tc>
          <w:tcPr>
            <w:tcW w:w="0" w:type="auto"/>
            <w:vAlign w:val="center"/>
            <w:hideMark/>
          </w:tcPr>
          <w:p w:rsidR="00C43E54" w:rsidRPr="00C43E54" w:rsidRDefault="00C43E54" w:rsidP="00C43E54">
            <w:pPr>
              <w:spacing w:after="0"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Hybrid tasks</w:t>
            </w:r>
          </w:p>
        </w:tc>
      </w:tr>
    </w:tbl>
    <w:p w:rsidR="00C43E54" w:rsidRPr="00C43E54" w:rsidRDefault="00BB59AF" w:rsidP="00C43E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3" style="width:0;height:1.5pt" o:hralign="center" o:hrstd="t" o:hr="t" fillcolor="#a0a0a0" stroked="f"/>
        </w:pict>
      </w:r>
    </w:p>
    <w:p w:rsidR="00C43E54" w:rsidRPr="00C43E54" w:rsidRDefault="00C43E54" w:rsidP="00C4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54">
        <w:rPr>
          <w:rFonts w:ascii="Times New Roman" w:eastAsia="Times New Roman" w:hAnsi="Times New Roman" w:cs="Times New Roman"/>
          <w:b/>
          <w:bCs/>
          <w:kern w:val="0"/>
          <w:sz w:val="36"/>
          <w:szCs w:val="36"/>
          <w14:ligatures w14:val="none"/>
        </w:rPr>
        <w:t>9. Real-World Use Cases</w:t>
      </w:r>
    </w:p>
    <w:p w:rsidR="00C43E54" w:rsidRPr="00C43E54" w:rsidRDefault="00C43E54" w:rsidP="00C43E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HPC Applications:</w:t>
      </w:r>
      <w:r w:rsidRPr="00C43E54">
        <w:rPr>
          <w:rFonts w:ascii="Times New Roman" w:eastAsia="Times New Roman" w:hAnsi="Times New Roman" w:cs="Times New Roman"/>
          <w:kern w:val="0"/>
          <w14:ligatures w14:val="none"/>
        </w:rPr>
        <w:t xml:space="preserve"> CFD (Computational Fluid Dynamics)</w:t>
      </w:r>
    </w:p>
    <w:p w:rsidR="00C43E54" w:rsidRPr="00C43E54" w:rsidRDefault="00C43E54" w:rsidP="00C43E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Scientific Computing:</w:t>
      </w:r>
      <w:r w:rsidRPr="00C43E54">
        <w:rPr>
          <w:rFonts w:ascii="Times New Roman" w:eastAsia="Times New Roman" w:hAnsi="Times New Roman" w:cs="Times New Roman"/>
          <w:kern w:val="0"/>
          <w14:ligatures w14:val="none"/>
        </w:rPr>
        <w:t xml:space="preserve"> Weather simulations, molecular dynamics</w:t>
      </w:r>
    </w:p>
    <w:p w:rsidR="00C43E54" w:rsidRPr="00C43E54" w:rsidRDefault="00C43E54" w:rsidP="00C43E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Parallel Linear Algebra Libraries:</w:t>
      </w:r>
      <w:r w:rsidRPr="00C43E54">
        <w:rPr>
          <w:rFonts w:ascii="Times New Roman" w:eastAsia="Times New Roman" w:hAnsi="Times New Roman" w:cs="Times New Roman"/>
          <w:kern w:val="0"/>
          <w14:ligatures w14:val="none"/>
        </w:rPr>
        <w:t xml:space="preserve"> </w:t>
      </w:r>
      <w:proofErr w:type="spellStart"/>
      <w:r w:rsidRPr="00C43E54">
        <w:rPr>
          <w:rFonts w:ascii="Times New Roman" w:eastAsia="Times New Roman" w:hAnsi="Times New Roman" w:cs="Times New Roman"/>
          <w:kern w:val="0"/>
          <w14:ligatures w14:val="none"/>
        </w:rPr>
        <w:t>ScaLAPACK</w:t>
      </w:r>
      <w:proofErr w:type="spellEnd"/>
      <w:r w:rsidRPr="00C43E54">
        <w:rPr>
          <w:rFonts w:ascii="Times New Roman" w:eastAsia="Times New Roman" w:hAnsi="Times New Roman" w:cs="Times New Roman"/>
          <w:kern w:val="0"/>
          <w14:ligatures w14:val="none"/>
        </w:rPr>
        <w:t>, MPI-based matrix routines</w:t>
      </w:r>
    </w:p>
    <w:p w:rsidR="00C43E54" w:rsidRPr="00C43E54" w:rsidRDefault="00C43E54" w:rsidP="00C43E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Distributed Image/Video Processing</w:t>
      </w:r>
    </w:p>
    <w:p w:rsidR="00C43E54" w:rsidRPr="00C43E54" w:rsidRDefault="00BB59AF" w:rsidP="00C43E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4" style="width:0;height:1.5pt" o:hralign="center" o:hrstd="t" o:hr="t" fillcolor="#a0a0a0" stroked="f"/>
        </w:pict>
      </w:r>
    </w:p>
    <w:p w:rsidR="00C43E54" w:rsidRPr="00C43E54" w:rsidRDefault="00C43E54" w:rsidP="00C4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54">
        <w:rPr>
          <w:rFonts w:ascii="Times New Roman" w:eastAsia="Times New Roman" w:hAnsi="Times New Roman" w:cs="Times New Roman"/>
          <w:b/>
          <w:bCs/>
          <w:kern w:val="0"/>
          <w:sz w:val="36"/>
          <w:szCs w:val="36"/>
          <w14:ligatures w14:val="none"/>
        </w:rPr>
        <w:t>10. Exam-Oriented Summary</w:t>
      </w:r>
    </w:p>
    <w:p w:rsidR="00C43E54" w:rsidRPr="00C43E54" w:rsidRDefault="00C43E54" w:rsidP="00C43E54">
      <w:p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Keywords:</w:t>
      </w:r>
    </w:p>
    <w:p w:rsidR="00C43E54" w:rsidRPr="00C43E54" w:rsidRDefault="00C43E54" w:rsidP="00C43E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Global Block Distribution, parallel processing, load balancing, block/cyclic/block-cyclic, distributed memory</w:t>
      </w:r>
    </w:p>
    <w:p w:rsidR="00C43E54" w:rsidRPr="00C43E54" w:rsidRDefault="00C43E54" w:rsidP="00C43E54">
      <w:p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b/>
          <w:bCs/>
          <w:kern w:val="0"/>
          <w14:ligatures w14:val="none"/>
        </w:rPr>
        <w:t>One-Paragraph Answer:</w:t>
      </w:r>
    </w:p>
    <w:p w:rsidR="00C43E54" w:rsidRPr="00C43E54" w:rsidRDefault="00C43E54" w:rsidP="00C43E54">
      <w:pPr>
        <w:spacing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GBD (Global Block Distribution) is a data distribution strategy in parallel computing where a dataset is divided into blocks and distributed across processors or nodes. Each processor works on its local block, enabling parallel execution and reducing communication overhead. GBD is widely used in matrix computations, scientific simulations, and distributed data processing, and can be implemented in block, cyclic, or block-cyclic patterns depending on the application.</w:t>
      </w:r>
    </w:p>
    <w:p w:rsidR="00C43E54" w:rsidRPr="00C43E54" w:rsidRDefault="00BB59AF" w:rsidP="00C43E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5" style="width:0;height:1.5pt" o:hralign="center" o:hrstd="t" o:hr="t" fillcolor="#a0a0a0" stroked="f"/>
        </w:pict>
      </w:r>
    </w:p>
    <w:p w:rsidR="00C43E54" w:rsidRPr="00C43E54" w:rsidRDefault="00C43E54" w:rsidP="00C43E54">
      <w:p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 xml:space="preserve">If you want, I can next create a </w:t>
      </w:r>
      <w:r w:rsidRPr="00C43E54">
        <w:rPr>
          <w:rFonts w:ascii="Times New Roman" w:eastAsia="Times New Roman" w:hAnsi="Times New Roman" w:cs="Times New Roman"/>
          <w:b/>
          <w:bCs/>
          <w:kern w:val="0"/>
          <w14:ligatures w14:val="none"/>
        </w:rPr>
        <w:t>diagram showing GBD with block, cyclic, and block-cyclic distributions across multiple processors</w:t>
      </w:r>
      <w:r w:rsidRPr="00C43E54">
        <w:rPr>
          <w:rFonts w:ascii="Times New Roman" w:eastAsia="Times New Roman" w:hAnsi="Times New Roman" w:cs="Times New Roman"/>
          <w:kern w:val="0"/>
          <w14:ligatures w14:val="none"/>
        </w:rPr>
        <w:t xml:space="preserve">, which makes </w:t>
      </w:r>
      <w:r w:rsidRPr="00C43E54">
        <w:rPr>
          <w:rFonts w:ascii="Times New Roman" w:eastAsia="Times New Roman" w:hAnsi="Times New Roman" w:cs="Times New Roman"/>
          <w:b/>
          <w:bCs/>
          <w:kern w:val="0"/>
          <w14:ligatures w14:val="none"/>
        </w:rPr>
        <w:t>parallel computation and load balancing very easy to visualize</w:t>
      </w:r>
      <w:r w:rsidRPr="00C43E54">
        <w:rPr>
          <w:rFonts w:ascii="Times New Roman" w:eastAsia="Times New Roman" w:hAnsi="Times New Roman" w:cs="Times New Roman"/>
          <w:kern w:val="0"/>
          <w14:ligatures w14:val="none"/>
        </w:rPr>
        <w:t>.</w:t>
      </w:r>
    </w:p>
    <w:p w:rsidR="00C43E54" w:rsidRPr="00C43E54" w:rsidRDefault="00C43E54" w:rsidP="00C43E54">
      <w:pPr>
        <w:spacing w:before="100" w:beforeAutospacing="1" w:after="100" w:afterAutospacing="1" w:line="240" w:lineRule="auto"/>
        <w:rPr>
          <w:rFonts w:ascii="Times New Roman" w:eastAsia="Times New Roman" w:hAnsi="Times New Roman" w:cs="Times New Roman"/>
          <w:kern w:val="0"/>
          <w14:ligatures w14:val="none"/>
        </w:rPr>
      </w:pPr>
      <w:r w:rsidRPr="00C43E54">
        <w:rPr>
          <w:rFonts w:ascii="Times New Roman" w:eastAsia="Times New Roman" w:hAnsi="Times New Roman" w:cs="Times New Roman"/>
          <w:kern w:val="0"/>
          <w14:ligatures w14:val="none"/>
        </w:rPr>
        <w:t>Do you want me to create that diagram?</w:t>
      </w:r>
    </w:p>
    <w:p w:rsidR="00BB59AF" w:rsidRPr="00BB59AF" w:rsidRDefault="00BB59AF" w:rsidP="00BB59AF">
      <w:pPr>
        <w:shd w:val="clear" w:color="auto" w:fill="FFFFFF"/>
        <w:spacing w:line="360" w:lineRule="atLeast"/>
        <w:rPr>
          <w:rFonts w:ascii="Arial" w:eastAsia="Times New Roman" w:hAnsi="Arial" w:cs="Arial"/>
          <w:color w:val="0A0A0A"/>
          <w:kern w:val="0"/>
          <w14:ligatures w14:val="none"/>
        </w:rPr>
      </w:pPr>
      <w:r w:rsidRPr="00BB59AF">
        <w:rPr>
          <w:rFonts w:ascii="Arial" w:eastAsia="Times New Roman" w:hAnsi="Arial" w:cs="Arial"/>
          <w:color w:val="0A0A0A"/>
          <w:kern w:val="0"/>
          <w14:ligatures w14:val="none"/>
        </w:rPr>
        <w:t>The </w:t>
      </w:r>
      <w:r w:rsidRPr="00BB59AF">
        <w:rPr>
          <w:rFonts w:ascii="Arial" w:eastAsia="Times New Roman" w:hAnsi="Arial" w:cs="Arial"/>
          <w:b/>
          <w:bCs/>
          <w:color w:val="0A0A0A"/>
          <w:kern w:val="0"/>
          <w14:ligatures w14:val="none"/>
        </w:rPr>
        <w:t>GNU Debugger (GDB)</w:t>
      </w:r>
      <w:r w:rsidRPr="00BB59AF">
        <w:rPr>
          <w:rFonts w:ascii="Arial" w:eastAsia="Times New Roman" w:hAnsi="Arial" w:cs="Arial"/>
          <w:color w:val="0A0A0A"/>
          <w:kern w:val="0"/>
          <w14:ligatures w14:val="none"/>
        </w:rPr>
        <w:t> is primarily a command-line debugger for </w:t>
      </w:r>
      <w:r w:rsidRPr="00BB59AF">
        <w:rPr>
          <w:rFonts w:ascii="Arial" w:eastAsia="Times New Roman" w:hAnsi="Arial" w:cs="Arial"/>
          <w:i/>
          <w:iCs/>
          <w:color w:val="0A0A0A"/>
          <w:kern w:val="0"/>
          <w14:ligatures w14:val="none"/>
        </w:rPr>
        <w:t>serial</w:t>
      </w:r>
      <w:r w:rsidRPr="00BB59AF">
        <w:rPr>
          <w:rFonts w:ascii="Arial" w:eastAsia="Times New Roman" w:hAnsi="Arial" w:cs="Arial"/>
          <w:color w:val="0A0A0A"/>
          <w:kern w:val="0"/>
          <w14:ligatures w14:val="none"/>
        </w:rPr>
        <w:t> programs, but it offers limited, low-cost support for </w:t>
      </w:r>
      <w:r w:rsidRPr="00BB59AF">
        <w:rPr>
          <w:rFonts w:ascii="Arial" w:eastAsia="Times New Roman" w:hAnsi="Arial" w:cs="Arial"/>
          <w:b/>
          <w:bCs/>
          <w:color w:val="0A0A0A"/>
          <w:kern w:val="0"/>
          <w14:ligatures w14:val="none"/>
        </w:rPr>
        <w:t>multithreaded parallel</w:t>
      </w:r>
      <w:r w:rsidRPr="00BB59AF">
        <w:rPr>
          <w:rFonts w:ascii="Arial" w:eastAsia="Times New Roman" w:hAnsi="Arial" w:cs="Arial"/>
          <w:color w:val="0A0A0A"/>
          <w:kern w:val="0"/>
          <w14:ligatures w14:val="none"/>
        </w:rPr>
        <w:t> applications and </w:t>
      </w:r>
      <w:proofErr w:type="spellStart"/>
      <w:r w:rsidRPr="00BB59AF">
        <w:rPr>
          <w:rFonts w:ascii="Arial" w:eastAsia="Times New Roman" w:hAnsi="Arial" w:cs="Arial"/>
          <w:b/>
          <w:bCs/>
          <w:color w:val="0A0A0A"/>
          <w:kern w:val="0"/>
          <w14:ligatures w14:val="none"/>
        </w:rPr>
        <w:t>multiprocess</w:t>
      </w:r>
      <w:proofErr w:type="spellEnd"/>
      <w:r w:rsidRPr="00BB59AF">
        <w:rPr>
          <w:rFonts w:ascii="Arial" w:eastAsia="Times New Roman" w:hAnsi="Arial" w:cs="Arial"/>
          <w:b/>
          <w:bCs/>
          <w:color w:val="0A0A0A"/>
          <w:kern w:val="0"/>
          <w14:ligatures w14:val="none"/>
        </w:rPr>
        <w:t xml:space="preserve"> distributed</w:t>
      </w:r>
      <w:r w:rsidRPr="00BB59AF">
        <w:rPr>
          <w:rFonts w:ascii="Arial" w:eastAsia="Times New Roman" w:hAnsi="Arial" w:cs="Arial"/>
          <w:color w:val="0A0A0A"/>
          <w:kern w:val="0"/>
          <w14:ligatures w14:val="none"/>
        </w:rPr>
        <w:t> programs. </w:t>
      </w:r>
    </w:p>
    <w:p w:rsidR="00BB59AF" w:rsidRPr="00BB59AF" w:rsidRDefault="00BB59AF" w:rsidP="00BB59AF">
      <w:pPr>
        <w:shd w:val="clear" w:color="auto" w:fill="FFFFFF"/>
        <w:spacing w:after="150" w:line="420" w:lineRule="atLeast"/>
        <w:rPr>
          <w:rFonts w:ascii="Arial" w:eastAsia="Times New Roman" w:hAnsi="Arial" w:cs="Arial"/>
          <w:b/>
          <w:bCs/>
          <w:color w:val="001D35"/>
          <w:kern w:val="0"/>
          <w:sz w:val="30"/>
          <w:szCs w:val="30"/>
          <w14:ligatures w14:val="none"/>
        </w:rPr>
      </w:pPr>
      <w:r w:rsidRPr="00BB59AF">
        <w:rPr>
          <w:rFonts w:ascii="Arial" w:eastAsia="Times New Roman" w:hAnsi="Arial" w:cs="Arial"/>
          <w:b/>
          <w:bCs/>
          <w:color w:val="001D35"/>
          <w:kern w:val="0"/>
          <w:sz w:val="30"/>
          <w:szCs w:val="30"/>
          <w14:ligatures w14:val="none"/>
        </w:rPr>
        <w:t>GDB for Parallel Computing </w:t>
      </w:r>
    </w:p>
    <w:p w:rsidR="00BB59AF" w:rsidRPr="00BB59AF" w:rsidRDefault="00BB59AF" w:rsidP="00BB59AF">
      <w:pPr>
        <w:shd w:val="clear" w:color="auto" w:fill="FFFFFF"/>
        <w:spacing w:line="360" w:lineRule="atLeast"/>
        <w:rPr>
          <w:rFonts w:ascii="Arial" w:eastAsia="Times New Roman" w:hAnsi="Arial" w:cs="Arial"/>
          <w:color w:val="0A0A0A"/>
          <w:kern w:val="0"/>
          <w14:ligatures w14:val="none"/>
        </w:rPr>
      </w:pPr>
      <w:r w:rsidRPr="00BB59AF">
        <w:rPr>
          <w:rFonts w:ascii="Arial" w:eastAsia="Times New Roman" w:hAnsi="Arial" w:cs="Arial"/>
          <w:color w:val="0A0A0A"/>
          <w:kern w:val="0"/>
          <w14:ligatures w14:val="none"/>
        </w:rPr>
        <w:lastRenderedPageBreak/>
        <w:t>GDB supports debugging </w:t>
      </w:r>
      <w:r w:rsidRPr="00BB59AF">
        <w:rPr>
          <w:rFonts w:ascii="Arial" w:eastAsia="Times New Roman" w:hAnsi="Arial" w:cs="Arial"/>
          <w:b/>
          <w:bCs/>
          <w:color w:val="0A0A0A"/>
          <w:kern w:val="0"/>
          <w14:ligatures w14:val="none"/>
        </w:rPr>
        <w:t>multithreaded applications</w:t>
      </w:r>
      <w:r w:rsidRPr="00BB59AF">
        <w:rPr>
          <w:rFonts w:ascii="Arial" w:eastAsia="Times New Roman" w:hAnsi="Arial" w:cs="Arial"/>
          <w:color w:val="0A0A0A"/>
          <w:kern w:val="0"/>
          <w14:ligatures w14:val="none"/>
        </w:rPr>
        <w:t> natively within a single GDB session. </w:t>
      </w:r>
    </w:p>
    <w:p w:rsidR="00BB59AF" w:rsidRPr="00BB59AF" w:rsidRDefault="00BB59AF" w:rsidP="00BB59AF">
      <w:pPr>
        <w:numPr>
          <w:ilvl w:val="0"/>
          <w:numId w:val="14"/>
        </w:numPr>
        <w:shd w:val="clear" w:color="auto" w:fill="FFFFFF"/>
        <w:spacing w:after="180" w:line="360" w:lineRule="atLeast"/>
        <w:ind w:left="0"/>
        <w:rPr>
          <w:rFonts w:ascii="Arial" w:eastAsia="Times New Roman" w:hAnsi="Arial" w:cs="Arial"/>
          <w:color w:val="0A0A0A"/>
          <w:kern w:val="0"/>
          <w14:ligatures w14:val="none"/>
        </w:rPr>
      </w:pPr>
      <w:r w:rsidRPr="00BB59AF">
        <w:rPr>
          <w:rFonts w:ascii="Arial" w:eastAsia="Times New Roman" w:hAnsi="Arial" w:cs="Arial"/>
          <w:b/>
          <w:bCs/>
          <w:color w:val="0A0A0A"/>
          <w:kern w:val="0"/>
          <w14:ligatures w14:val="none"/>
        </w:rPr>
        <w:t>Multithreading Models</w:t>
      </w:r>
      <w:r w:rsidRPr="00BB59AF">
        <w:rPr>
          <w:rFonts w:ascii="Arial" w:eastAsia="Times New Roman" w:hAnsi="Arial" w:cs="Arial"/>
          <w:color w:val="0A0A0A"/>
          <w:kern w:val="0"/>
          <w14:ligatures w14:val="none"/>
        </w:rPr>
        <w:t xml:space="preserve">: It works with shared memory models like </w:t>
      </w:r>
      <w:proofErr w:type="spellStart"/>
      <w:r w:rsidRPr="00BB59AF">
        <w:rPr>
          <w:rFonts w:ascii="Arial" w:eastAsia="Times New Roman" w:hAnsi="Arial" w:cs="Arial"/>
          <w:color w:val="0A0A0A"/>
          <w:kern w:val="0"/>
          <w14:ligatures w14:val="none"/>
        </w:rPr>
        <w:t>OpenMP</w:t>
      </w:r>
      <w:proofErr w:type="spellEnd"/>
      <w:r w:rsidRPr="00BB59AF">
        <w:rPr>
          <w:rFonts w:ascii="Arial" w:eastAsia="Times New Roman" w:hAnsi="Arial" w:cs="Arial"/>
          <w:color w:val="0A0A0A"/>
          <w:kern w:val="0"/>
          <w14:ligatures w14:val="none"/>
        </w:rPr>
        <w:t>, where multiple threads share the same address space on a single machine.</w:t>
      </w:r>
    </w:p>
    <w:p w:rsidR="00BB59AF" w:rsidRPr="00BB59AF" w:rsidRDefault="00BB59AF" w:rsidP="00BB59AF">
      <w:pPr>
        <w:numPr>
          <w:ilvl w:val="0"/>
          <w:numId w:val="14"/>
        </w:numPr>
        <w:shd w:val="clear" w:color="auto" w:fill="FFFFFF"/>
        <w:spacing w:after="180" w:line="360" w:lineRule="atLeast"/>
        <w:ind w:left="0"/>
        <w:rPr>
          <w:rFonts w:ascii="Arial" w:eastAsia="Times New Roman" w:hAnsi="Arial" w:cs="Arial"/>
          <w:color w:val="0A0A0A"/>
          <w:kern w:val="0"/>
          <w14:ligatures w14:val="none"/>
        </w:rPr>
      </w:pPr>
      <w:r w:rsidRPr="00BB59AF">
        <w:rPr>
          <w:rFonts w:ascii="Arial" w:eastAsia="Times New Roman" w:hAnsi="Arial" w:cs="Arial"/>
          <w:b/>
          <w:bCs/>
          <w:color w:val="0A0A0A"/>
          <w:kern w:val="0"/>
          <w14:ligatures w14:val="none"/>
        </w:rPr>
        <w:t>Debugging Multithreaded Code</w:t>
      </w:r>
      <w:r w:rsidRPr="00BB59AF">
        <w:rPr>
          <w:rFonts w:ascii="Arial" w:eastAsia="Times New Roman" w:hAnsi="Arial" w:cs="Arial"/>
          <w:color w:val="0A0A0A"/>
          <w:kern w:val="0"/>
          <w14:ligatures w14:val="none"/>
        </w:rPr>
        <w:t>: You can set breakpoints and step through code in multithreaded programs. When a breakpoint is hit, you can inspect variables and control the execution of individual threads using GDB commands like </w:t>
      </w:r>
      <w:r w:rsidRPr="00BB59AF">
        <w:rPr>
          <w:rFonts w:ascii="Courier New" w:eastAsia="Times New Roman" w:hAnsi="Courier New" w:cs="Courier New"/>
          <w:color w:val="0A0A0A"/>
          <w:kern w:val="0"/>
          <w:sz w:val="21"/>
          <w:szCs w:val="21"/>
          <w:bdr w:val="single" w:sz="4" w:space="2" w:color="F3F5F6" w:frame="1"/>
          <w:shd w:val="clear" w:color="auto" w:fill="F3F5F6"/>
          <w14:ligatures w14:val="none"/>
        </w:rPr>
        <w:t>thread &lt;ID&gt;</w:t>
      </w:r>
      <w:r w:rsidRPr="00BB59AF">
        <w:rPr>
          <w:rFonts w:ascii="Arial" w:eastAsia="Times New Roman" w:hAnsi="Arial" w:cs="Arial"/>
          <w:color w:val="0A0A0A"/>
          <w:kern w:val="0"/>
          <w14:ligatures w14:val="none"/>
        </w:rPr>
        <w:t>, </w:t>
      </w:r>
      <w:r w:rsidRPr="00BB59AF">
        <w:rPr>
          <w:rFonts w:ascii="Courier New" w:eastAsia="Times New Roman" w:hAnsi="Courier New" w:cs="Courier New"/>
          <w:color w:val="0A0A0A"/>
          <w:kern w:val="0"/>
          <w:sz w:val="21"/>
          <w:szCs w:val="21"/>
          <w:bdr w:val="single" w:sz="4" w:space="2" w:color="F3F5F6" w:frame="1"/>
          <w:shd w:val="clear" w:color="auto" w:fill="F3F5F6"/>
          <w14:ligatures w14:val="none"/>
        </w:rPr>
        <w:t>break &lt;filename&gt;:&lt;</w:t>
      </w:r>
      <w:proofErr w:type="spellStart"/>
      <w:r w:rsidRPr="00BB59AF">
        <w:rPr>
          <w:rFonts w:ascii="Courier New" w:eastAsia="Times New Roman" w:hAnsi="Courier New" w:cs="Courier New"/>
          <w:color w:val="0A0A0A"/>
          <w:kern w:val="0"/>
          <w:sz w:val="21"/>
          <w:szCs w:val="21"/>
          <w:bdr w:val="single" w:sz="4" w:space="2" w:color="F3F5F6" w:frame="1"/>
          <w:shd w:val="clear" w:color="auto" w:fill="F3F5F6"/>
          <w14:ligatures w14:val="none"/>
        </w:rPr>
        <w:t>linenumber</w:t>
      </w:r>
      <w:proofErr w:type="spellEnd"/>
      <w:r w:rsidRPr="00BB59AF">
        <w:rPr>
          <w:rFonts w:ascii="Courier New" w:eastAsia="Times New Roman" w:hAnsi="Courier New" w:cs="Courier New"/>
          <w:color w:val="0A0A0A"/>
          <w:kern w:val="0"/>
          <w:sz w:val="21"/>
          <w:szCs w:val="21"/>
          <w:bdr w:val="single" w:sz="4" w:space="2" w:color="F3F5F6" w:frame="1"/>
          <w:shd w:val="clear" w:color="auto" w:fill="F3F5F6"/>
          <w14:ligatures w14:val="none"/>
        </w:rPr>
        <w:t>&gt;</w:t>
      </w:r>
      <w:r w:rsidRPr="00BB59AF">
        <w:rPr>
          <w:rFonts w:ascii="Arial" w:eastAsia="Times New Roman" w:hAnsi="Arial" w:cs="Arial"/>
          <w:color w:val="0A0A0A"/>
          <w:kern w:val="0"/>
          <w14:ligatures w14:val="none"/>
        </w:rPr>
        <w:t>, </w:t>
      </w:r>
      <w:r w:rsidRPr="00BB59AF">
        <w:rPr>
          <w:rFonts w:ascii="Courier New" w:eastAsia="Times New Roman" w:hAnsi="Courier New" w:cs="Courier New"/>
          <w:color w:val="0A0A0A"/>
          <w:kern w:val="0"/>
          <w:sz w:val="21"/>
          <w:szCs w:val="21"/>
          <w:bdr w:val="single" w:sz="4" w:space="2" w:color="F3F5F6" w:frame="1"/>
          <w:shd w:val="clear" w:color="auto" w:fill="F3F5F6"/>
          <w14:ligatures w14:val="none"/>
        </w:rPr>
        <w:t>step</w:t>
      </w:r>
      <w:r w:rsidRPr="00BB59AF">
        <w:rPr>
          <w:rFonts w:ascii="Arial" w:eastAsia="Times New Roman" w:hAnsi="Arial" w:cs="Arial"/>
          <w:color w:val="0A0A0A"/>
          <w:kern w:val="0"/>
          <w14:ligatures w14:val="none"/>
        </w:rPr>
        <w:t>, and </w:t>
      </w:r>
      <w:r w:rsidRPr="00BB59AF">
        <w:rPr>
          <w:rFonts w:ascii="Courier New" w:eastAsia="Times New Roman" w:hAnsi="Courier New" w:cs="Courier New"/>
          <w:color w:val="0A0A0A"/>
          <w:kern w:val="0"/>
          <w:sz w:val="21"/>
          <w:szCs w:val="21"/>
          <w:bdr w:val="single" w:sz="4" w:space="2" w:color="F3F5F6" w:frame="1"/>
          <w:shd w:val="clear" w:color="auto" w:fill="F3F5F6"/>
          <w14:ligatures w14:val="none"/>
        </w:rPr>
        <w:t>next</w:t>
      </w:r>
      <w:r w:rsidRPr="00BB59AF">
        <w:rPr>
          <w:rFonts w:ascii="Arial" w:eastAsia="Times New Roman" w:hAnsi="Arial" w:cs="Arial"/>
          <w:color w:val="0A0A0A"/>
          <w:kern w:val="0"/>
          <w14:ligatures w14:val="none"/>
        </w:rPr>
        <w:t>.</w:t>
      </w:r>
    </w:p>
    <w:p w:rsidR="00BB59AF" w:rsidRPr="00BB59AF" w:rsidRDefault="00BB59AF" w:rsidP="00BB59AF">
      <w:pPr>
        <w:numPr>
          <w:ilvl w:val="0"/>
          <w:numId w:val="14"/>
        </w:numPr>
        <w:shd w:val="clear" w:color="auto" w:fill="FFFFFF"/>
        <w:spacing w:after="180" w:line="360" w:lineRule="atLeast"/>
        <w:ind w:left="0"/>
        <w:rPr>
          <w:rFonts w:ascii="Arial" w:eastAsia="Times New Roman" w:hAnsi="Arial" w:cs="Arial"/>
          <w:color w:val="0A0A0A"/>
          <w:kern w:val="0"/>
          <w14:ligatures w14:val="none"/>
        </w:rPr>
      </w:pPr>
      <w:r w:rsidRPr="00BB59AF">
        <w:rPr>
          <w:rFonts w:ascii="Arial" w:eastAsia="Times New Roman" w:hAnsi="Arial" w:cs="Arial"/>
          <w:b/>
          <w:bCs/>
          <w:color w:val="0A0A0A"/>
          <w:kern w:val="0"/>
          <w14:ligatures w14:val="none"/>
        </w:rPr>
        <w:t>Limitations</w:t>
      </w:r>
      <w:r w:rsidRPr="00BB59AF">
        <w:rPr>
          <w:rFonts w:ascii="Arial" w:eastAsia="Times New Roman" w:hAnsi="Arial" w:cs="Arial"/>
          <w:color w:val="0A0A0A"/>
          <w:kern w:val="0"/>
          <w14:ligatures w14:val="none"/>
        </w:rPr>
        <w:t>: GDB is generally not well-suited for debugging subtle timing events in large, complex parallel programs due to the inherent challenges of observing concurrent execution in real-time without altering behavior. </w:t>
      </w:r>
    </w:p>
    <w:p w:rsidR="00BB59AF" w:rsidRPr="00BB59AF" w:rsidRDefault="00BB59AF" w:rsidP="00BB59AF">
      <w:pPr>
        <w:shd w:val="clear" w:color="auto" w:fill="FFFFFF"/>
        <w:spacing w:after="150" w:line="420" w:lineRule="atLeast"/>
        <w:rPr>
          <w:rFonts w:ascii="Arial" w:eastAsia="Times New Roman" w:hAnsi="Arial" w:cs="Arial"/>
          <w:b/>
          <w:bCs/>
          <w:color w:val="001D35"/>
          <w:kern w:val="0"/>
          <w:sz w:val="30"/>
          <w:szCs w:val="30"/>
          <w14:ligatures w14:val="none"/>
        </w:rPr>
      </w:pPr>
      <w:r w:rsidRPr="00BB59AF">
        <w:rPr>
          <w:rFonts w:ascii="Arial" w:eastAsia="Times New Roman" w:hAnsi="Arial" w:cs="Arial"/>
          <w:b/>
          <w:bCs/>
          <w:color w:val="001D35"/>
          <w:kern w:val="0"/>
          <w:sz w:val="30"/>
          <w:szCs w:val="30"/>
          <w14:ligatures w14:val="none"/>
        </w:rPr>
        <w:t>GDB for Distributed Computing </w:t>
      </w:r>
    </w:p>
    <w:p w:rsidR="00BB59AF" w:rsidRPr="00BB59AF" w:rsidRDefault="00BB59AF" w:rsidP="00BB59AF">
      <w:pPr>
        <w:shd w:val="clear" w:color="auto" w:fill="FFFFFF"/>
        <w:spacing w:line="360" w:lineRule="atLeast"/>
        <w:rPr>
          <w:rFonts w:ascii="Arial" w:eastAsia="Times New Roman" w:hAnsi="Arial" w:cs="Arial"/>
          <w:color w:val="0A0A0A"/>
          <w:kern w:val="0"/>
          <w14:ligatures w14:val="none"/>
        </w:rPr>
      </w:pPr>
      <w:r w:rsidRPr="00BB59AF">
        <w:rPr>
          <w:rFonts w:ascii="Arial" w:eastAsia="Times New Roman" w:hAnsi="Arial" w:cs="Arial"/>
          <w:color w:val="0A0A0A"/>
          <w:kern w:val="0"/>
          <w14:ligatures w14:val="none"/>
        </w:rPr>
        <w:t>GDB's support for distributed computing (multiple independent processes, potentially across a network, using message passing like MPI) is more limited. </w:t>
      </w:r>
    </w:p>
    <w:p w:rsidR="00BB59AF" w:rsidRPr="00BB59AF" w:rsidRDefault="00BB59AF" w:rsidP="00BB59AF">
      <w:pPr>
        <w:numPr>
          <w:ilvl w:val="0"/>
          <w:numId w:val="15"/>
        </w:numPr>
        <w:shd w:val="clear" w:color="auto" w:fill="FFFFFF"/>
        <w:spacing w:after="180" w:line="360" w:lineRule="atLeast"/>
        <w:ind w:left="0"/>
        <w:rPr>
          <w:rFonts w:ascii="Arial" w:eastAsia="Times New Roman" w:hAnsi="Arial" w:cs="Arial"/>
          <w:color w:val="0A0A0A"/>
          <w:kern w:val="0"/>
          <w14:ligatures w14:val="none"/>
        </w:rPr>
      </w:pPr>
      <w:r w:rsidRPr="00BB59AF">
        <w:rPr>
          <w:rFonts w:ascii="Arial" w:eastAsia="Times New Roman" w:hAnsi="Arial" w:cs="Arial"/>
          <w:b/>
          <w:bCs/>
          <w:color w:val="0A0A0A"/>
          <w:kern w:val="0"/>
          <w14:ligatures w14:val="none"/>
        </w:rPr>
        <w:t>Multiple Instances</w:t>
      </w:r>
      <w:r w:rsidRPr="00BB59AF">
        <w:rPr>
          <w:rFonts w:ascii="Arial" w:eastAsia="Times New Roman" w:hAnsi="Arial" w:cs="Arial"/>
          <w:color w:val="0A0A0A"/>
          <w:kern w:val="0"/>
          <w14:ligatures w14:val="none"/>
        </w:rPr>
        <w:t>: Standard GDB can only debug one process at a time. To debug a distributed application, you typically need to use a separate GDB instance for each process.</w:t>
      </w:r>
    </w:p>
    <w:p w:rsidR="00BB59AF" w:rsidRPr="00BB59AF" w:rsidRDefault="00BB59AF" w:rsidP="00BB59AF">
      <w:pPr>
        <w:numPr>
          <w:ilvl w:val="0"/>
          <w:numId w:val="15"/>
        </w:numPr>
        <w:shd w:val="clear" w:color="auto" w:fill="FFFFFF"/>
        <w:spacing w:after="180" w:line="360" w:lineRule="atLeast"/>
        <w:ind w:left="0"/>
        <w:rPr>
          <w:rFonts w:ascii="Arial" w:eastAsia="Times New Roman" w:hAnsi="Arial" w:cs="Arial"/>
          <w:color w:val="0A0A0A"/>
          <w:kern w:val="0"/>
          <w14:ligatures w14:val="none"/>
        </w:rPr>
      </w:pPr>
      <w:proofErr w:type="spellStart"/>
      <w:r w:rsidRPr="00BB59AF">
        <w:rPr>
          <w:rFonts w:ascii="Arial" w:eastAsia="Times New Roman" w:hAnsi="Arial" w:cs="Arial"/>
          <w:b/>
          <w:bCs/>
          <w:color w:val="0A0A0A"/>
          <w:kern w:val="0"/>
          <w14:ligatures w14:val="none"/>
        </w:rPr>
        <w:t>GDBserver</w:t>
      </w:r>
      <w:proofErr w:type="spellEnd"/>
      <w:r w:rsidRPr="00BB59AF">
        <w:rPr>
          <w:rFonts w:ascii="Arial" w:eastAsia="Times New Roman" w:hAnsi="Arial" w:cs="Arial"/>
          <w:b/>
          <w:bCs/>
          <w:color w:val="0A0A0A"/>
          <w:kern w:val="0"/>
          <w14:ligatures w14:val="none"/>
        </w:rPr>
        <w:t xml:space="preserve"> and Remote Debugging</w:t>
      </w:r>
      <w:r w:rsidRPr="00BB59AF">
        <w:rPr>
          <w:rFonts w:ascii="Arial" w:eastAsia="Times New Roman" w:hAnsi="Arial" w:cs="Arial"/>
          <w:color w:val="0A0A0A"/>
          <w:kern w:val="0"/>
          <w14:ligatures w14:val="none"/>
        </w:rPr>
        <w:t>: You can use </w:t>
      </w:r>
      <w:proofErr w:type="spellStart"/>
      <w:r w:rsidRPr="00BB59AF">
        <w:rPr>
          <w:rFonts w:ascii="Courier New" w:eastAsia="Times New Roman" w:hAnsi="Courier New" w:cs="Courier New"/>
          <w:color w:val="0A0A0A"/>
          <w:kern w:val="0"/>
          <w:sz w:val="21"/>
          <w:szCs w:val="21"/>
          <w:bdr w:val="single" w:sz="4" w:space="2" w:color="F3F5F6" w:frame="1"/>
          <w:shd w:val="clear" w:color="auto" w:fill="F3F5F6"/>
          <w14:ligatures w14:val="none"/>
        </w:rPr>
        <w:t>gdbserver</w:t>
      </w:r>
      <w:proofErr w:type="spellEnd"/>
      <w:r w:rsidRPr="00BB59AF">
        <w:rPr>
          <w:rFonts w:ascii="Arial" w:eastAsia="Times New Roman" w:hAnsi="Arial" w:cs="Arial"/>
          <w:color w:val="0A0A0A"/>
          <w:kern w:val="0"/>
          <w14:ligatures w14:val="none"/>
        </w:rPr>
        <w:t> on remote hosts to start or attach to processes, and then connect to them from a local GDB session.</w:t>
      </w:r>
    </w:p>
    <w:p w:rsidR="00BB59AF" w:rsidRPr="00BB59AF" w:rsidRDefault="00BB59AF" w:rsidP="00BB59AF">
      <w:pPr>
        <w:numPr>
          <w:ilvl w:val="0"/>
          <w:numId w:val="15"/>
        </w:numPr>
        <w:shd w:val="clear" w:color="auto" w:fill="FFFFFF"/>
        <w:spacing w:after="180" w:line="360" w:lineRule="atLeast"/>
        <w:ind w:left="0"/>
        <w:rPr>
          <w:rFonts w:ascii="Arial" w:eastAsia="Times New Roman" w:hAnsi="Arial" w:cs="Arial"/>
          <w:color w:val="0A0A0A"/>
          <w:kern w:val="0"/>
          <w14:ligatures w14:val="none"/>
        </w:rPr>
      </w:pPr>
      <w:r w:rsidRPr="00BB59AF">
        <w:rPr>
          <w:rFonts w:ascii="Arial" w:eastAsia="Times New Roman" w:hAnsi="Arial" w:cs="Arial"/>
          <w:b/>
          <w:bCs/>
          <w:color w:val="0A0A0A"/>
          <w:kern w:val="0"/>
          <w14:ligatures w14:val="none"/>
        </w:rPr>
        <w:t>Specialized Extensions/Distributions</w:t>
      </w:r>
      <w:r w:rsidRPr="00BB59AF">
        <w:rPr>
          <w:rFonts w:ascii="Arial" w:eastAsia="Times New Roman" w:hAnsi="Arial" w:cs="Arial"/>
          <w:color w:val="0A0A0A"/>
          <w:kern w:val="0"/>
          <w14:ligatures w14:val="none"/>
        </w:rPr>
        <w:t>: Debugging large-scale distributed systems effectively often requires specialized tools or extensions.</w:t>
      </w:r>
    </w:p>
    <w:p w:rsidR="00BB59AF" w:rsidRPr="00BB59AF" w:rsidRDefault="00BB59AF" w:rsidP="00BB59AF">
      <w:pPr>
        <w:numPr>
          <w:ilvl w:val="1"/>
          <w:numId w:val="15"/>
        </w:numPr>
        <w:shd w:val="clear" w:color="auto" w:fill="FFFFFF"/>
        <w:spacing w:after="180" w:line="360" w:lineRule="atLeast"/>
        <w:ind w:left="0"/>
        <w:rPr>
          <w:rFonts w:ascii="Arial" w:eastAsia="Times New Roman" w:hAnsi="Arial" w:cs="Arial"/>
          <w:color w:val="0A0A0A"/>
          <w:kern w:val="0"/>
          <w14:ligatures w14:val="none"/>
        </w:rPr>
      </w:pPr>
      <w:r w:rsidRPr="00BB59AF">
        <w:rPr>
          <w:rFonts w:ascii="Arial" w:eastAsia="Times New Roman" w:hAnsi="Arial" w:cs="Arial"/>
          <w:b/>
          <w:bCs/>
          <w:color w:val="0A0A0A"/>
          <w:kern w:val="0"/>
          <w14:ligatures w14:val="none"/>
        </w:rPr>
        <w:t>Intel® Distribution for GDB</w:t>
      </w:r>
      <w:r w:rsidRPr="00BB59AF">
        <w:rPr>
          <w:rFonts w:ascii="Arial" w:eastAsia="Times New Roman" w:hAnsi="Arial" w:cs="Arial"/>
          <w:color w:val="0A0A0A"/>
          <w:kern w:val="0"/>
          <w14:ligatures w14:val="none"/>
        </w:rPr>
        <w:t xml:space="preserve">*: This distribution provides a unified debugging experience for cross-platform parallel and threaded applications (C, C++, SYCL, </w:t>
      </w:r>
      <w:proofErr w:type="spellStart"/>
      <w:r w:rsidRPr="00BB59AF">
        <w:rPr>
          <w:rFonts w:ascii="Arial" w:eastAsia="Times New Roman" w:hAnsi="Arial" w:cs="Arial"/>
          <w:color w:val="0A0A0A"/>
          <w:kern w:val="0"/>
          <w14:ligatures w14:val="none"/>
        </w:rPr>
        <w:t>OpenMP</w:t>
      </w:r>
      <w:proofErr w:type="spellEnd"/>
      <w:r w:rsidRPr="00BB59AF">
        <w:rPr>
          <w:rFonts w:ascii="Arial" w:eastAsia="Times New Roman" w:hAnsi="Arial" w:cs="Arial"/>
          <w:color w:val="0A0A0A"/>
          <w:kern w:val="0"/>
          <w14:ligatures w14:val="none"/>
        </w:rPr>
        <w:t xml:space="preserve">, </w:t>
      </w:r>
      <w:proofErr w:type="gramStart"/>
      <w:r w:rsidRPr="00BB59AF">
        <w:rPr>
          <w:rFonts w:ascii="Arial" w:eastAsia="Times New Roman" w:hAnsi="Arial" w:cs="Arial"/>
          <w:color w:val="0A0A0A"/>
          <w:kern w:val="0"/>
          <w14:ligatures w14:val="none"/>
        </w:rPr>
        <w:t>Fortran</w:t>
      </w:r>
      <w:proofErr w:type="gramEnd"/>
      <w:r w:rsidRPr="00BB59AF">
        <w:rPr>
          <w:rFonts w:ascii="Arial" w:eastAsia="Times New Roman" w:hAnsi="Arial" w:cs="Arial"/>
          <w:color w:val="0A0A0A"/>
          <w:kern w:val="0"/>
          <w14:ligatures w14:val="none"/>
        </w:rPr>
        <w:t>), including debugging across CPU and GPU code in a single session. It offers features to handle thousands of threads simultaneously.</w:t>
      </w:r>
    </w:p>
    <w:p w:rsidR="00BB59AF" w:rsidRPr="00BB59AF" w:rsidRDefault="00BB59AF" w:rsidP="00BB59AF">
      <w:pPr>
        <w:numPr>
          <w:ilvl w:val="1"/>
          <w:numId w:val="15"/>
        </w:numPr>
        <w:shd w:val="clear" w:color="auto" w:fill="FFFFFF"/>
        <w:spacing w:after="180" w:line="360" w:lineRule="atLeast"/>
        <w:ind w:left="0"/>
        <w:rPr>
          <w:rFonts w:ascii="Arial" w:eastAsia="Times New Roman" w:hAnsi="Arial" w:cs="Arial"/>
          <w:color w:val="0A0A0A"/>
          <w:kern w:val="0"/>
          <w14:ligatures w14:val="none"/>
        </w:rPr>
      </w:pPr>
      <w:r w:rsidRPr="00BB59AF">
        <w:rPr>
          <w:rFonts w:ascii="Arial" w:eastAsia="Times New Roman" w:hAnsi="Arial" w:cs="Arial"/>
          <w:b/>
          <w:bCs/>
          <w:color w:val="0A0A0A"/>
          <w:kern w:val="0"/>
          <w14:ligatures w14:val="none"/>
        </w:rPr>
        <w:t>Custom Debuggers</w:t>
      </w:r>
      <w:r w:rsidRPr="00BB59AF">
        <w:rPr>
          <w:rFonts w:ascii="Arial" w:eastAsia="Times New Roman" w:hAnsi="Arial" w:cs="Arial"/>
          <w:color w:val="0A0A0A"/>
          <w:kern w:val="0"/>
          <w14:ligatures w14:val="none"/>
        </w:rPr>
        <w:t>: Researchers and developers have built custom debuggers or extensions on top of GDB to better support specific parallel libraries (like the DASH template library using MPI3) and manage the complexities of distributed states and communication patterns. </w:t>
      </w:r>
    </w:p>
    <w:p w:rsidR="00BB59AF" w:rsidRPr="00BB59AF" w:rsidRDefault="00BB59AF" w:rsidP="00BB59AF">
      <w:pPr>
        <w:shd w:val="clear" w:color="auto" w:fill="FFFFFF"/>
        <w:spacing w:line="360" w:lineRule="atLeast"/>
        <w:rPr>
          <w:rFonts w:ascii="Arial" w:eastAsia="Times New Roman" w:hAnsi="Arial" w:cs="Arial"/>
          <w:color w:val="0A0A0A"/>
          <w:kern w:val="0"/>
          <w14:ligatures w14:val="none"/>
        </w:rPr>
      </w:pPr>
      <w:r w:rsidRPr="00BB59AF">
        <w:rPr>
          <w:rFonts w:ascii="Arial" w:eastAsia="Times New Roman" w:hAnsi="Arial" w:cs="Arial"/>
          <w:color w:val="0A0A0A"/>
          <w:kern w:val="0"/>
          <w14:ligatures w14:val="none"/>
        </w:rPr>
        <w:lastRenderedPageBreak/>
        <w:t>In summary, while the base GDB tool can be used for fundamental debugging tasks in these environments, specialized tools and techniques are often necessary for efficient and robust debugging of complex, large-scale parallel and distributed applications. </w:t>
      </w:r>
    </w:p>
    <w:p w:rsidR="00BB59AF" w:rsidRPr="00BB59AF" w:rsidRDefault="00BB59AF" w:rsidP="00BB59A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noProof/>
        </w:rPr>
        <w:lastRenderedPageBreak/>
        <w:drawing>
          <wp:inline distT="0" distB="0" distL="0" distR="0" wp14:anchorId="4054DD10" wp14:editId="30B74CFC">
            <wp:extent cx="5943600" cy="40144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014470"/>
                    </a:xfrm>
                    <a:prstGeom prst="rect">
                      <a:avLst/>
                    </a:prstGeom>
                  </pic:spPr>
                </pic:pic>
              </a:graphicData>
            </a:graphic>
          </wp:inline>
        </w:drawing>
      </w:r>
      <w:r>
        <w:rPr>
          <w:noProof/>
        </w:rPr>
        <w:lastRenderedPageBreak/>
        <w:drawing>
          <wp:inline distT="0" distB="0" distL="0" distR="0" wp14:anchorId="1D1BD807" wp14:editId="597F8312">
            <wp:extent cx="5943600" cy="4519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519930"/>
                    </a:xfrm>
                    <a:prstGeom prst="rect">
                      <a:avLst/>
                    </a:prstGeom>
                  </pic:spPr>
                </pic:pic>
              </a:graphicData>
            </a:graphic>
          </wp:inline>
        </w:drawing>
      </w:r>
      <w:r>
        <w:rPr>
          <w:noProof/>
        </w:rPr>
        <w:drawing>
          <wp:inline distT="0" distB="0" distL="0" distR="0" wp14:anchorId="451F685E" wp14:editId="3EC235E7">
            <wp:extent cx="5943600" cy="28301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30195"/>
                    </a:xfrm>
                    <a:prstGeom prst="rect">
                      <a:avLst/>
                    </a:prstGeom>
                  </pic:spPr>
                </pic:pic>
              </a:graphicData>
            </a:graphic>
          </wp:inline>
        </w:drawing>
      </w:r>
      <w:r>
        <w:rPr>
          <w:noProof/>
        </w:rPr>
        <w:lastRenderedPageBreak/>
        <w:drawing>
          <wp:inline distT="0" distB="0" distL="0" distR="0" wp14:anchorId="07BEDC0A" wp14:editId="5C4CAA8A">
            <wp:extent cx="5943600" cy="4542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542155"/>
                    </a:xfrm>
                    <a:prstGeom prst="rect">
                      <a:avLst/>
                    </a:prstGeom>
                  </pic:spPr>
                </pic:pic>
              </a:graphicData>
            </a:graphic>
          </wp:inline>
        </w:drawing>
      </w:r>
      <w:r>
        <w:rPr>
          <w:noProof/>
        </w:rPr>
        <w:lastRenderedPageBreak/>
        <w:drawing>
          <wp:inline distT="0" distB="0" distL="0" distR="0" wp14:anchorId="7A6DC00F" wp14:editId="0936B2F0">
            <wp:extent cx="5943600" cy="44329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32935"/>
                    </a:xfrm>
                    <a:prstGeom prst="rect">
                      <a:avLst/>
                    </a:prstGeom>
                  </pic:spPr>
                </pic:pic>
              </a:graphicData>
            </a:graphic>
          </wp:inline>
        </w:drawing>
      </w:r>
      <w:r>
        <w:rPr>
          <w:noProof/>
        </w:rPr>
        <w:lastRenderedPageBreak/>
        <w:drawing>
          <wp:inline distT="0" distB="0" distL="0" distR="0" wp14:anchorId="3614140E" wp14:editId="4423E732">
            <wp:extent cx="5943600" cy="4425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25315"/>
                    </a:xfrm>
                    <a:prstGeom prst="rect">
                      <a:avLst/>
                    </a:prstGeom>
                  </pic:spPr>
                </pic:pic>
              </a:graphicData>
            </a:graphic>
          </wp:inline>
        </w:drawing>
      </w:r>
      <w:r w:rsidRPr="00BB59AF">
        <w:rPr>
          <w:rFonts w:ascii="Arial" w:hAnsi="Arial" w:cs="Arial"/>
          <w:color w:val="273239"/>
          <w:spacing w:val="2"/>
          <w:sz w:val="27"/>
          <w:szCs w:val="27"/>
          <w:bdr w:val="none" w:sz="0" w:space="0" w:color="auto" w:frame="1"/>
        </w:rPr>
        <w:t>Here are a few useful commands to get started with GDB.</w:t>
      </w:r>
    </w:p>
    <w:tbl>
      <w:tblPr>
        <w:tblW w:w="0" w:type="auto"/>
        <w:shd w:val="clear" w:color="auto" w:fill="FFFFFF"/>
        <w:tblCellMar>
          <w:left w:w="0" w:type="dxa"/>
          <w:right w:w="0" w:type="dxa"/>
        </w:tblCellMar>
        <w:tblLook w:val="04A0" w:firstRow="1" w:lastRow="0" w:firstColumn="1" w:lastColumn="0" w:noHBand="0" w:noVBand="1"/>
      </w:tblPr>
      <w:tblGrid>
        <w:gridCol w:w="4648"/>
        <w:gridCol w:w="4706"/>
      </w:tblGrid>
      <w:tr w:rsidR="00BB59AF" w:rsidRPr="00BB59AF" w:rsidTr="00BB59AF">
        <w:trPr>
          <w:tblHeader/>
        </w:trPr>
        <w:tc>
          <w:tcPr>
            <w:tcW w:w="4648"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BB59AF" w:rsidRPr="00BB59AF" w:rsidRDefault="00BB59AF" w:rsidP="00BB59AF">
            <w:pPr>
              <w:spacing w:after="0" w:line="240" w:lineRule="auto"/>
              <w:jc w:val="center"/>
              <w:rPr>
                <w:rFonts w:ascii="Arial" w:eastAsia="Times New Roman" w:hAnsi="Arial" w:cs="Arial"/>
                <w:b/>
                <w:bCs/>
                <w:color w:val="273239"/>
                <w:spacing w:val="2"/>
                <w:kern w:val="0"/>
                <w:sz w:val="28"/>
                <w:szCs w:val="28"/>
                <w14:ligatures w14:val="none"/>
              </w:rPr>
            </w:pPr>
            <w:r w:rsidRPr="00BB59AF">
              <w:rPr>
                <w:rFonts w:ascii="Arial" w:eastAsia="Times New Roman" w:hAnsi="Arial" w:cs="Arial"/>
                <w:b/>
                <w:bCs/>
                <w:color w:val="273239"/>
                <w:spacing w:val="2"/>
                <w:kern w:val="0"/>
                <w:sz w:val="28"/>
                <w:szCs w:val="28"/>
                <w:bdr w:val="none" w:sz="0" w:space="0" w:color="auto" w:frame="1"/>
                <w14:ligatures w14:val="none"/>
              </w:rPr>
              <w:t>Command</w:t>
            </w:r>
          </w:p>
        </w:tc>
        <w:tc>
          <w:tcPr>
            <w:tcW w:w="4706"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BB59AF" w:rsidRPr="00BB59AF" w:rsidRDefault="00BB59AF" w:rsidP="00BB59AF">
            <w:pPr>
              <w:spacing w:after="0" w:line="240" w:lineRule="auto"/>
              <w:jc w:val="center"/>
              <w:rPr>
                <w:rFonts w:ascii="Arial" w:eastAsia="Times New Roman" w:hAnsi="Arial" w:cs="Arial"/>
                <w:b/>
                <w:bCs/>
                <w:color w:val="273239"/>
                <w:spacing w:val="2"/>
                <w:kern w:val="0"/>
                <w:sz w:val="28"/>
                <w:szCs w:val="28"/>
                <w14:ligatures w14:val="none"/>
              </w:rPr>
            </w:pPr>
            <w:r w:rsidRPr="00BB59AF">
              <w:rPr>
                <w:rFonts w:ascii="Arial" w:eastAsia="Times New Roman" w:hAnsi="Arial" w:cs="Arial"/>
                <w:b/>
                <w:bCs/>
                <w:color w:val="273239"/>
                <w:spacing w:val="2"/>
                <w:kern w:val="0"/>
                <w:sz w:val="28"/>
                <w:szCs w:val="28"/>
                <w:bdr w:val="none" w:sz="0" w:space="0" w:color="auto" w:frame="1"/>
                <w14:ligatures w14:val="none"/>
              </w:rPr>
              <w:t>Description</w:t>
            </w:r>
          </w:p>
        </w:tc>
      </w:tr>
      <w:tr w:rsidR="00BB59AF" w:rsidRPr="00BB59AF" w:rsidTr="00BB59AF">
        <w:tc>
          <w:tcPr>
            <w:tcW w:w="4648" w:type="dxa"/>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rsidR="00BB59AF" w:rsidRPr="00BB59AF" w:rsidRDefault="00BB59AF" w:rsidP="00BB59AF">
            <w:pPr>
              <w:spacing w:after="0" w:line="240" w:lineRule="auto"/>
              <w:jc w:val="center"/>
              <w:rPr>
                <w:rFonts w:ascii="Arial" w:eastAsia="Times New Roman" w:hAnsi="Arial" w:cs="Arial"/>
                <w:b/>
                <w:bCs/>
                <w:color w:val="273239"/>
                <w:spacing w:val="2"/>
                <w:kern w:val="0"/>
                <w:sz w:val="27"/>
                <w:szCs w:val="27"/>
                <w14:ligatures w14:val="none"/>
              </w:rPr>
            </w:pPr>
            <w:r w:rsidRPr="00BB59AF">
              <w:rPr>
                <w:rFonts w:ascii="Arial" w:eastAsia="Times New Roman" w:hAnsi="Arial" w:cs="Arial"/>
                <w:b/>
                <w:bCs/>
                <w:color w:val="273239"/>
                <w:spacing w:val="2"/>
                <w:kern w:val="0"/>
                <w:sz w:val="27"/>
                <w:szCs w:val="27"/>
                <w:bdr w:val="none" w:sz="0" w:space="0" w:color="auto" w:frame="1"/>
                <w14:ligatures w14:val="none"/>
              </w:rPr>
              <w:t>run or r</w:t>
            </w:r>
          </w:p>
        </w:tc>
        <w:tc>
          <w:tcPr>
            <w:tcW w:w="470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B59AF" w:rsidRPr="00BB59AF" w:rsidRDefault="00BB59AF" w:rsidP="00BB59AF">
            <w:pPr>
              <w:spacing w:after="0" w:line="240" w:lineRule="auto"/>
              <w:jc w:val="center"/>
              <w:rPr>
                <w:rFonts w:ascii="Arial" w:eastAsia="Times New Roman" w:hAnsi="Arial" w:cs="Arial"/>
                <w:color w:val="273239"/>
                <w:spacing w:val="2"/>
                <w:kern w:val="0"/>
                <w:sz w:val="25"/>
                <w:szCs w:val="25"/>
                <w14:ligatures w14:val="none"/>
              </w:rPr>
            </w:pPr>
            <w:r w:rsidRPr="00BB59AF">
              <w:rPr>
                <w:rFonts w:ascii="Arial" w:eastAsia="Times New Roman" w:hAnsi="Arial" w:cs="Arial"/>
                <w:color w:val="273239"/>
                <w:spacing w:val="2"/>
                <w:kern w:val="0"/>
                <w:sz w:val="25"/>
                <w:szCs w:val="25"/>
                <w:bdr w:val="none" w:sz="0" w:space="0" w:color="auto" w:frame="1"/>
                <w14:ligatures w14:val="none"/>
              </w:rPr>
              <w:t>Executes the program from start to end.</w:t>
            </w:r>
          </w:p>
        </w:tc>
      </w:tr>
      <w:tr w:rsidR="00BB59AF" w:rsidRPr="00BB59AF" w:rsidTr="00BB59AF">
        <w:tc>
          <w:tcPr>
            <w:tcW w:w="4648" w:type="dxa"/>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rsidR="00BB59AF" w:rsidRPr="00BB59AF" w:rsidRDefault="00BB59AF" w:rsidP="00BB59AF">
            <w:pPr>
              <w:spacing w:after="0" w:line="240" w:lineRule="auto"/>
              <w:jc w:val="center"/>
              <w:rPr>
                <w:rFonts w:ascii="Arial" w:eastAsia="Times New Roman" w:hAnsi="Arial" w:cs="Arial"/>
                <w:b/>
                <w:bCs/>
                <w:color w:val="273239"/>
                <w:spacing w:val="2"/>
                <w:kern w:val="0"/>
                <w:sz w:val="27"/>
                <w:szCs w:val="27"/>
                <w14:ligatures w14:val="none"/>
              </w:rPr>
            </w:pPr>
            <w:r w:rsidRPr="00BB59AF">
              <w:rPr>
                <w:rFonts w:ascii="Arial" w:eastAsia="Times New Roman" w:hAnsi="Arial" w:cs="Arial"/>
                <w:b/>
                <w:bCs/>
                <w:color w:val="273239"/>
                <w:spacing w:val="2"/>
                <w:kern w:val="0"/>
                <w:sz w:val="27"/>
                <w:szCs w:val="27"/>
                <w:bdr w:val="none" w:sz="0" w:space="0" w:color="auto" w:frame="1"/>
                <w14:ligatures w14:val="none"/>
              </w:rPr>
              <w:t>break or b</w:t>
            </w:r>
          </w:p>
        </w:tc>
        <w:tc>
          <w:tcPr>
            <w:tcW w:w="470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B59AF" w:rsidRPr="00BB59AF" w:rsidRDefault="00BB59AF" w:rsidP="00BB59AF">
            <w:pPr>
              <w:spacing w:after="0" w:line="240" w:lineRule="auto"/>
              <w:jc w:val="center"/>
              <w:rPr>
                <w:rFonts w:ascii="Arial" w:eastAsia="Times New Roman" w:hAnsi="Arial" w:cs="Arial"/>
                <w:color w:val="273239"/>
                <w:spacing w:val="2"/>
                <w:kern w:val="0"/>
                <w:sz w:val="25"/>
                <w:szCs w:val="25"/>
                <w14:ligatures w14:val="none"/>
              </w:rPr>
            </w:pPr>
            <w:r w:rsidRPr="00BB59AF">
              <w:rPr>
                <w:rFonts w:ascii="Arial" w:eastAsia="Times New Roman" w:hAnsi="Arial" w:cs="Arial"/>
                <w:color w:val="273239"/>
                <w:spacing w:val="2"/>
                <w:kern w:val="0"/>
                <w:sz w:val="25"/>
                <w:szCs w:val="25"/>
                <w:bdr w:val="none" w:sz="0" w:space="0" w:color="auto" w:frame="1"/>
                <w14:ligatures w14:val="none"/>
              </w:rPr>
              <w:t>Sets a breakpoint on a particular line.</w:t>
            </w:r>
          </w:p>
        </w:tc>
      </w:tr>
      <w:tr w:rsidR="00BB59AF" w:rsidRPr="00BB59AF" w:rsidTr="00BB59AF">
        <w:tc>
          <w:tcPr>
            <w:tcW w:w="4648" w:type="dxa"/>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rsidR="00BB59AF" w:rsidRPr="00BB59AF" w:rsidRDefault="00BB59AF" w:rsidP="00BB59AF">
            <w:pPr>
              <w:spacing w:after="0" w:line="240" w:lineRule="auto"/>
              <w:jc w:val="center"/>
              <w:rPr>
                <w:rFonts w:ascii="Arial" w:eastAsia="Times New Roman" w:hAnsi="Arial" w:cs="Arial"/>
                <w:b/>
                <w:bCs/>
                <w:color w:val="273239"/>
                <w:spacing w:val="2"/>
                <w:kern w:val="0"/>
                <w:sz w:val="27"/>
                <w:szCs w:val="27"/>
                <w14:ligatures w14:val="none"/>
              </w:rPr>
            </w:pPr>
            <w:r w:rsidRPr="00BB59AF">
              <w:rPr>
                <w:rFonts w:ascii="Arial" w:eastAsia="Times New Roman" w:hAnsi="Arial" w:cs="Arial"/>
                <w:b/>
                <w:bCs/>
                <w:color w:val="273239"/>
                <w:spacing w:val="2"/>
                <w:kern w:val="0"/>
                <w:sz w:val="27"/>
                <w:szCs w:val="27"/>
                <w:bdr w:val="none" w:sz="0" w:space="0" w:color="auto" w:frame="1"/>
                <w14:ligatures w14:val="none"/>
              </w:rPr>
              <w:t>disable</w:t>
            </w:r>
          </w:p>
        </w:tc>
        <w:tc>
          <w:tcPr>
            <w:tcW w:w="470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B59AF" w:rsidRPr="00BB59AF" w:rsidRDefault="00BB59AF" w:rsidP="00BB59AF">
            <w:pPr>
              <w:spacing w:after="0" w:line="240" w:lineRule="auto"/>
              <w:jc w:val="center"/>
              <w:rPr>
                <w:rFonts w:ascii="Arial" w:eastAsia="Times New Roman" w:hAnsi="Arial" w:cs="Arial"/>
                <w:color w:val="273239"/>
                <w:spacing w:val="2"/>
                <w:kern w:val="0"/>
                <w:sz w:val="25"/>
                <w:szCs w:val="25"/>
                <w14:ligatures w14:val="none"/>
              </w:rPr>
            </w:pPr>
            <w:r w:rsidRPr="00BB59AF">
              <w:rPr>
                <w:rFonts w:ascii="Arial" w:eastAsia="Times New Roman" w:hAnsi="Arial" w:cs="Arial"/>
                <w:color w:val="273239"/>
                <w:spacing w:val="2"/>
                <w:kern w:val="0"/>
                <w:sz w:val="25"/>
                <w:szCs w:val="25"/>
                <w:bdr w:val="none" w:sz="0" w:space="0" w:color="auto" w:frame="1"/>
                <w14:ligatures w14:val="none"/>
              </w:rPr>
              <w:t>Disables a breakpoint</w:t>
            </w:r>
          </w:p>
        </w:tc>
      </w:tr>
      <w:tr w:rsidR="00BB59AF" w:rsidRPr="00BB59AF" w:rsidTr="00BB59AF">
        <w:tc>
          <w:tcPr>
            <w:tcW w:w="4648" w:type="dxa"/>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rsidR="00BB59AF" w:rsidRPr="00BB59AF" w:rsidRDefault="00BB59AF" w:rsidP="00BB59AF">
            <w:pPr>
              <w:spacing w:after="0" w:line="240" w:lineRule="auto"/>
              <w:jc w:val="center"/>
              <w:rPr>
                <w:rFonts w:ascii="Arial" w:eastAsia="Times New Roman" w:hAnsi="Arial" w:cs="Arial"/>
                <w:b/>
                <w:bCs/>
                <w:color w:val="273239"/>
                <w:spacing w:val="2"/>
                <w:kern w:val="0"/>
                <w:sz w:val="27"/>
                <w:szCs w:val="27"/>
                <w14:ligatures w14:val="none"/>
              </w:rPr>
            </w:pPr>
            <w:r w:rsidRPr="00BB59AF">
              <w:rPr>
                <w:rFonts w:ascii="Arial" w:eastAsia="Times New Roman" w:hAnsi="Arial" w:cs="Arial"/>
                <w:b/>
                <w:bCs/>
                <w:color w:val="273239"/>
                <w:spacing w:val="2"/>
                <w:kern w:val="0"/>
                <w:sz w:val="27"/>
                <w:szCs w:val="27"/>
                <w:bdr w:val="none" w:sz="0" w:space="0" w:color="auto" w:frame="1"/>
                <w14:ligatures w14:val="none"/>
              </w:rPr>
              <w:t>enable</w:t>
            </w:r>
          </w:p>
        </w:tc>
        <w:tc>
          <w:tcPr>
            <w:tcW w:w="470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B59AF" w:rsidRPr="00BB59AF" w:rsidRDefault="00BB59AF" w:rsidP="00BB59AF">
            <w:pPr>
              <w:spacing w:after="0" w:line="240" w:lineRule="auto"/>
              <w:jc w:val="center"/>
              <w:rPr>
                <w:rFonts w:ascii="Arial" w:eastAsia="Times New Roman" w:hAnsi="Arial" w:cs="Arial"/>
                <w:color w:val="273239"/>
                <w:spacing w:val="2"/>
                <w:kern w:val="0"/>
                <w:sz w:val="25"/>
                <w:szCs w:val="25"/>
                <w14:ligatures w14:val="none"/>
              </w:rPr>
            </w:pPr>
            <w:r w:rsidRPr="00BB59AF">
              <w:rPr>
                <w:rFonts w:ascii="Arial" w:eastAsia="Times New Roman" w:hAnsi="Arial" w:cs="Arial"/>
                <w:color w:val="273239"/>
                <w:spacing w:val="2"/>
                <w:kern w:val="0"/>
                <w:sz w:val="25"/>
                <w:szCs w:val="25"/>
                <w:bdr w:val="none" w:sz="0" w:space="0" w:color="auto" w:frame="1"/>
                <w14:ligatures w14:val="none"/>
              </w:rPr>
              <w:t>Enables a disabled breakpoint.</w:t>
            </w:r>
          </w:p>
        </w:tc>
      </w:tr>
      <w:tr w:rsidR="00BB59AF" w:rsidRPr="00BB59AF" w:rsidTr="00BB59AF">
        <w:tc>
          <w:tcPr>
            <w:tcW w:w="4648" w:type="dxa"/>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rsidR="00BB59AF" w:rsidRPr="00BB59AF" w:rsidRDefault="00BB59AF" w:rsidP="00BB59AF">
            <w:pPr>
              <w:spacing w:after="0" w:line="240" w:lineRule="auto"/>
              <w:jc w:val="center"/>
              <w:rPr>
                <w:rFonts w:ascii="Arial" w:eastAsia="Times New Roman" w:hAnsi="Arial" w:cs="Arial"/>
                <w:b/>
                <w:bCs/>
                <w:color w:val="273239"/>
                <w:spacing w:val="2"/>
                <w:kern w:val="0"/>
                <w:sz w:val="27"/>
                <w:szCs w:val="27"/>
                <w14:ligatures w14:val="none"/>
              </w:rPr>
            </w:pPr>
            <w:r w:rsidRPr="00BB59AF">
              <w:rPr>
                <w:rFonts w:ascii="Arial" w:eastAsia="Times New Roman" w:hAnsi="Arial" w:cs="Arial"/>
                <w:b/>
                <w:bCs/>
                <w:color w:val="273239"/>
                <w:spacing w:val="2"/>
                <w:kern w:val="0"/>
                <w:sz w:val="27"/>
                <w:szCs w:val="27"/>
                <w:bdr w:val="none" w:sz="0" w:space="0" w:color="auto" w:frame="1"/>
                <w14:ligatures w14:val="none"/>
              </w:rPr>
              <w:t>next or n</w:t>
            </w:r>
          </w:p>
        </w:tc>
        <w:tc>
          <w:tcPr>
            <w:tcW w:w="470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B59AF" w:rsidRPr="00BB59AF" w:rsidRDefault="00BB59AF" w:rsidP="00BB59AF">
            <w:pPr>
              <w:spacing w:after="0" w:line="240" w:lineRule="auto"/>
              <w:jc w:val="center"/>
              <w:rPr>
                <w:rFonts w:ascii="Arial" w:eastAsia="Times New Roman" w:hAnsi="Arial" w:cs="Arial"/>
                <w:color w:val="273239"/>
                <w:spacing w:val="2"/>
                <w:kern w:val="0"/>
                <w:sz w:val="25"/>
                <w:szCs w:val="25"/>
                <w14:ligatures w14:val="none"/>
              </w:rPr>
            </w:pPr>
            <w:r w:rsidRPr="00BB59AF">
              <w:rPr>
                <w:rFonts w:ascii="Arial" w:eastAsia="Times New Roman" w:hAnsi="Arial" w:cs="Arial"/>
                <w:color w:val="273239"/>
                <w:spacing w:val="2"/>
                <w:kern w:val="0"/>
                <w:sz w:val="25"/>
                <w:szCs w:val="25"/>
                <w:bdr w:val="none" w:sz="0" w:space="0" w:color="auto" w:frame="1"/>
                <w14:ligatures w14:val="none"/>
              </w:rPr>
              <w:t>Executes the next line of code without diving into functions.</w:t>
            </w:r>
          </w:p>
        </w:tc>
      </w:tr>
      <w:tr w:rsidR="00BB59AF" w:rsidRPr="00BB59AF" w:rsidTr="00BB59AF">
        <w:tc>
          <w:tcPr>
            <w:tcW w:w="4648" w:type="dxa"/>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rsidR="00BB59AF" w:rsidRPr="00BB59AF" w:rsidRDefault="00BB59AF" w:rsidP="00BB59AF">
            <w:pPr>
              <w:spacing w:after="0" w:line="240" w:lineRule="auto"/>
              <w:jc w:val="center"/>
              <w:rPr>
                <w:rFonts w:ascii="Arial" w:eastAsia="Times New Roman" w:hAnsi="Arial" w:cs="Arial"/>
                <w:b/>
                <w:bCs/>
                <w:color w:val="273239"/>
                <w:spacing w:val="2"/>
                <w:kern w:val="0"/>
                <w:sz w:val="27"/>
                <w:szCs w:val="27"/>
                <w14:ligatures w14:val="none"/>
              </w:rPr>
            </w:pPr>
            <w:r w:rsidRPr="00BB59AF">
              <w:rPr>
                <w:rFonts w:ascii="Arial" w:eastAsia="Times New Roman" w:hAnsi="Arial" w:cs="Arial"/>
                <w:b/>
                <w:bCs/>
                <w:color w:val="273239"/>
                <w:spacing w:val="2"/>
                <w:kern w:val="0"/>
                <w:sz w:val="27"/>
                <w:szCs w:val="27"/>
                <w:bdr w:val="none" w:sz="0" w:space="0" w:color="auto" w:frame="1"/>
                <w14:ligatures w14:val="none"/>
              </w:rPr>
              <w:lastRenderedPageBreak/>
              <w:t>step</w:t>
            </w:r>
          </w:p>
        </w:tc>
        <w:tc>
          <w:tcPr>
            <w:tcW w:w="470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B59AF" w:rsidRPr="00BB59AF" w:rsidRDefault="00BB59AF" w:rsidP="00BB59AF">
            <w:pPr>
              <w:spacing w:after="0" w:line="240" w:lineRule="auto"/>
              <w:jc w:val="center"/>
              <w:rPr>
                <w:rFonts w:ascii="Arial" w:eastAsia="Times New Roman" w:hAnsi="Arial" w:cs="Arial"/>
                <w:color w:val="273239"/>
                <w:spacing w:val="2"/>
                <w:kern w:val="0"/>
                <w:sz w:val="25"/>
                <w:szCs w:val="25"/>
                <w14:ligatures w14:val="none"/>
              </w:rPr>
            </w:pPr>
            <w:r w:rsidRPr="00BB59AF">
              <w:rPr>
                <w:rFonts w:ascii="Arial" w:eastAsia="Times New Roman" w:hAnsi="Arial" w:cs="Arial"/>
                <w:color w:val="273239"/>
                <w:spacing w:val="2"/>
                <w:kern w:val="0"/>
                <w:sz w:val="25"/>
                <w:szCs w:val="25"/>
                <w:bdr w:val="none" w:sz="0" w:space="0" w:color="auto" w:frame="1"/>
                <w14:ligatures w14:val="none"/>
              </w:rPr>
              <w:t>Goes to the next instruction, diving into the function.</w:t>
            </w:r>
          </w:p>
        </w:tc>
      </w:tr>
      <w:tr w:rsidR="00BB59AF" w:rsidRPr="00BB59AF" w:rsidTr="00BB59AF">
        <w:tc>
          <w:tcPr>
            <w:tcW w:w="4648" w:type="dxa"/>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rsidR="00BB59AF" w:rsidRPr="00BB59AF" w:rsidRDefault="00BB59AF" w:rsidP="00BB59AF">
            <w:pPr>
              <w:spacing w:after="0" w:line="240" w:lineRule="auto"/>
              <w:jc w:val="center"/>
              <w:rPr>
                <w:rFonts w:ascii="Arial" w:eastAsia="Times New Roman" w:hAnsi="Arial" w:cs="Arial"/>
                <w:b/>
                <w:bCs/>
                <w:color w:val="273239"/>
                <w:spacing w:val="2"/>
                <w:kern w:val="0"/>
                <w:sz w:val="27"/>
                <w:szCs w:val="27"/>
                <w14:ligatures w14:val="none"/>
              </w:rPr>
            </w:pPr>
            <w:r w:rsidRPr="00BB59AF">
              <w:rPr>
                <w:rFonts w:ascii="Arial" w:eastAsia="Times New Roman" w:hAnsi="Arial" w:cs="Arial"/>
                <w:b/>
                <w:bCs/>
                <w:color w:val="273239"/>
                <w:spacing w:val="2"/>
                <w:kern w:val="0"/>
                <w:sz w:val="27"/>
                <w:szCs w:val="27"/>
                <w:bdr w:val="none" w:sz="0" w:space="0" w:color="auto" w:frame="1"/>
                <w14:ligatures w14:val="none"/>
              </w:rPr>
              <w:t>list or l</w:t>
            </w:r>
          </w:p>
        </w:tc>
        <w:tc>
          <w:tcPr>
            <w:tcW w:w="470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B59AF" w:rsidRPr="00BB59AF" w:rsidRDefault="00BB59AF" w:rsidP="00BB59AF">
            <w:pPr>
              <w:spacing w:after="0" w:line="240" w:lineRule="auto"/>
              <w:jc w:val="center"/>
              <w:rPr>
                <w:rFonts w:ascii="Arial" w:eastAsia="Times New Roman" w:hAnsi="Arial" w:cs="Arial"/>
                <w:color w:val="273239"/>
                <w:spacing w:val="2"/>
                <w:kern w:val="0"/>
                <w:sz w:val="25"/>
                <w:szCs w:val="25"/>
                <w14:ligatures w14:val="none"/>
              </w:rPr>
            </w:pPr>
            <w:r w:rsidRPr="00BB59AF">
              <w:rPr>
                <w:rFonts w:ascii="Arial" w:eastAsia="Times New Roman" w:hAnsi="Arial" w:cs="Arial"/>
                <w:color w:val="273239"/>
                <w:spacing w:val="2"/>
                <w:kern w:val="0"/>
                <w:sz w:val="25"/>
                <w:szCs w:val="25"/>
                <w:bdr w:val="none" w:sz="0" w:space="0" w:color="auto" w:frame="1"/>
                <w14:ligatures w14:val="none"/>
              </w:rPr>
              <w:t>Displays the code.</w:t>
            </w:r>
          </w:p>
        </w:tc>
      </w:tr>
      <w:tr w:rsidR="00BB59AF" w:rsidRPr="00BB59AF" w:rsidTr="00BB59AF">
        <w:tc>
          <w:tcPr>
            <w:tcW w:w="4648" w:type="dxa"/>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rsidR="00BB59AF" w:rsidRPr="00BB59AF" w:rsidRDefault="00BB59AF" w:rsidP="00BB59AF">
            <w:pPr>
              <w:spacing w:after="0" w:line="240" w:lineRule="auto"/>
              <w:jc w:val="center"/>
              <w:rPr>
                <w:rFonts w:ascii="Arial" w:eastAsia="Times New Roman" w:hAnsi="Arial" w:cs="Arial"/>
                <w:b/>
                <w:bCs/>
                <w:color w:val="273239"/>
                <w:spacing w:val="2"/>
                <w:kern w:val="0"/>
                <w:sz w:val="27"/>
                <w:szCs w:val="27"/>
                <w14:ligatures w14:val="none"/>
              </w:rPr>
            </w:pPr>
            <w:r w:rsidRPr="00BB59AF">
              <w:rPr>
                <w:rFonts w:ascii="Arial" w:eastAsia="Times New Roman" w:hAnsi="Arial" w:cs="Arial"/>
                <w:b/>
                <w:bCs/>
                <w:color w:val="273239"/>
                <w:spacing w:val="2"/>
                <w:kern w:val="0"/>
                <w:sz w:val="27"/>
                <w:szCs w:val="27"/>
                <w:bdr w:val="none" w:sz="0" w:space="0" w:color="auto" w:frame="1"/>
                <w14:ligatures w14:val="none"/>
              </w:rPr>
              <w:t>print or p</w:t>
            </w:r>
          </w:p>
        </w:tc>
        <w:tc>
          <w:tcPr>
            <w:tcW w:w="470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B59AF" w:rsidRPr="00BB59AF" w:rsidRDefault="00BB59AF" w:rsidP="00BB59AF">
            <w:pPr>
              <w:spacing w:after="0" w:line="240" w:lineRule="auto"/>
              <w:jc w:val="center"/>
              <w:rPr>
                <w:rFonts w:ascii="Arial" w:eastAsia="Times New Roman" w:hAnsi="Arial" w:cs="Arial"/>
                <w:color w:val="273239"/>
                <w:spacing w:val="2"/>
                <w:kern w:val="0"/>
                <w:sz w:val="25"/>
                <w:szCs w:val="25"/>
                <w14:ligatures w14:val="none"/>
              </w:rPr>
            </w:pPr>
            <w:r w:rsidRPr="00BB59AF">
              <w:rPr>
                <w:rFonts w:ascii="Arial" w:eastAsia="Times New Roman" w:hAnsi="Arial" w:cs="Arial"/>
                <w:color w:val="273239"/>
                <w:spacing w:val="2"/>
                <w:kern w:val="0"/>
                <w:sz w:val="25"/>
                <w:szCs w:val="25"/>
                <w:bdr w:val="none" w:sz="0" w:space="0" w:color="auto" w:frame="1"/>
                <w14:ligatures w14:val="none"/>
              </w:rPr>
              <w:t>Displays the value of a variable.</w:t>
            </w:r>
          </w:p>
        </w:tc>
      </w:tr>
      <w:tr w:rsidR="00BB59AF" w:rsidRPr="00BB59AF" w:rsidTr="00BB59AF">
        <w:tc>
          <w:tcPr>
            <w:tcW w:w="4648" w:type="dxa"/>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rsidR="00BB59AF" w:rsidRPr="00BB59AF" w:rsidRDefault="00BB59AF" w:rsidP="00BB59AF">
            <w:pPr>
              <w:spacing w:after="0" w:line="240" w:lineRule="auto"/>
              <w:jc w:val="center"/>
              <w:rPr>
                <w:rFonts w:ascii="Arial" w:eastAsia="Times New Roman" w:hAnsi="Arial" w:cs="Arial"/>
                <w:b/>
                <w:bCs/>
                <w:color w:val="273239"/>
                <w:spacing w:val="2"/>
                <w:kern w:val="0"/>
                <w:sz w:val="27"/>
                <w:szCs w:val="27"/>
                <w14:ligatures w14:val="none"/>
              </w:rPr>
            </w:pPr>
            <w:r w:rsidRPr="00BB59AF">
              <w:rPr>
                <w:rFonts w:ascii="Arial" w:eastAsia="Times New Roman" w:hAnsi="Arial" w:cs="Arial"/>
                <w:b/>
                <w:bCs/>
                <w:color w:val="273239"/>
                <w:spacing w:val="2"/>
                <w:kern w:val="0"/>
                <w:sz w:val="27"/>
                <w:szCs w:val="27"/>
                <w:bdr w:val="none" w:sz="0" w:space="0" w:color="auto" w:frame="1"/>
                <w14:ligatures w14:val="none"/>
              </w:rPr>
              <w:t>quit or q</w:t>
            </w:r>
          </w:p>
        </w:tc>
        <w:tc>
          <w:tcPr>
            <w:tcW w:w="470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B59AF" w:rsidRPr="00BB59AF" w:rsidRDefault="00BB59AF" w:rsidP="00BB59AF">
            <w:pPr>
              <w:spacing w:after="0" w:line="240" w:lineRule="auto"/>
              <w:jc w:val="center"/>
              <w:rPr>
                <w:rFonts w:ascii="Arial" w:eastAsia="Times New Roman" w:hAnsi="Arial" w:cs="Arial"/>
                <w:color w:val="273239"/>
                <w:spacing w:val="2"/>
                <w:kern w:val="0"/>
                <w:sz w:val="25"/>
                <w:szCs w:val="25"/>
                <w14:ligatures w14:val="none"/>
              </w:rPr>
            </w:pPr>
            <w:r w:rsidRPr="00BB59AF">
              <w:rPr>
                <w:rFonts w:ascii="Arial" w:eastAsia="Times New Roman" w:hAnsi="Arial" w:cs="Arial"/>
                <w:color w:val="273239"/>
                <w:spacing w:val="2"/>
                <w:kern w:val="0"/>
                <w:sz w:val="25"/>
                <w:szCs w:val="25"/>
                <w:bdr w:val="none" w:sz="0" w:space="0" w:color="auto" w:frame="1"/>
                <w14:ligatures w14:val="none"/>
              </w:rPr>
              <w:t>Exits out of GDB.</w:t>
            </w:r>
          </w:p>
        </w:tc>
      </w:tr>
      <w:tr w:rsidR="00BB59AF" w:rsidRPr="00BB59AF" w:rsidTr="00BB59AF">
        <w:tc>
          <w:tcPr>
            <w:tcW w:w="4648" w:type="dxa"/>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rsidR="00BB59AF" w:rsidRPr="00BB59AF" w:rsidRDefault="00BB59AF" w:rsidP="00BB59AF">
            <w:pPr>
              <w:spacing w:after="0" w:line="240" w:lineRule="auto"/>
              <w:jc w:val="center"/>
              <w:rPr>
                <w:rFonts w:ascii="Arial" w:eastAsia="Times New Roman" w:hAnsi="Arial" w:cs="Arial"/>
                <w:b/>
                <w:bCs/>
                <w:color w:val="273239"/>
                <w:spacing w:val="2"/>
                <w:kern w:val="0"/>
                <w:sz w:val="27"/>
                <w:szCs w:val="27"/>
                <w14:ligatures w14:val="none"/>
              </w:rPr>
            </w:pPr>
            <w:r w:rsidRPr="00BB59AF">
              <w:rPr>
                <w:rFonts w:ascii="Arial" w:eastAsia="Times New Roman" w:hAnsi="Arial" w:cs="Arial"/>
                <w:b/>
                <w:bCs/>
                <w:color w:val="273239"/>
                <w:spacing w:val="2"/>
                <w:kern w:val="0"/>
                <w:sz w:val="27"/>
                <w:szCs w:val="27"/>
                <w:bdr w:val="none" w:sz="0" w:space="0" w:color="auto" w:frame="1"/>
                <w14:ligatures w14:val="none"/>
              </w:rPr>
              <w:t>clear</w:t>
            </w:r>
          </w:p>
        </w:tc>
        <w:tc>
          <w:tcPr>
            <w:tcW w:w="470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B59AF" w:rsidRPr="00BB59AF" w:rsidRDefault="00BB59AF" w:rsidP="00BB59AF">
            <w:pPr>
              <w:spacing w:after="0" w:line="240" w:lineRule="auto"/>
              <w:jc w:val="center"/>
              <w:rPr>
                <w:rFonts w:ascii="Arial" w:eastAsia="Times New Roman" w:hAnsi="Arial" w:cs="Arial"/>
                <w:color w:val="273239"/>
                <w:spacing w:val="2"/>
                <w:kern w:val="0"/>
                <w:sz w:val="25"/>
                <w:szCs w:val="25"/>
                <w14:ligatures w14:val="none"/>
              </w:rPr>
            </w:pPr>
            <w:r w:rsidRPr="00BB59AF">
              <w:rPr>
                <w:rFonts w:ascii="Arial" w:eastAsia="Times New Roman" w:hAnsi="Arial" w:cs="Arial"/>
                <w:color w:val="273239"/>
                <w:spacing w:val="2"/>
                <w:kern w:val="0"/>
                <w:sz w:val="25"/>
                <w:szCs w:val="25"/>
                <w:bdr w:val="none" w:sz="0" w:space="0" w:color="auto" w:frame="1"/>
                <w14:ligatures w14:val="none"/>
              </w:rPr>
              <w:t>Clears all breakpoints.</w:t>
            </w:r>
          </w:p>
        </w:tc>
      </w:tr>
      <w:tr w:rsidR="00BB59AF" w:rsidRPr="00BB59AF" w:rsidTr="00BB59AF">
        <w:tc>
          <w:tcPr>
            <w:tcW w:w="4648" w:type="dxa"/>
            <w:tcBorders>
              <w:top w:val="single" w:sz="2" w:space="0" w:color="DFDFDF"/>
              <w:left w:val="single" w:sz="2" w:space="0" w:color="DFDFDF"/>
              <w:bottom w:val="single" w:sz="2" w:space="0" w:color="DFDFDF"/>
              <w:right w:val="single" w:sz="2" w:space="0" w:color="DFDFDF"/>
            </w:tcBorders>
            <w:shd w:val="clear" w:color="auto" w:fill="F9F9F9"/>
            <w:tcMar>
              <w:top w:w="90" w:type="dxa"/>
              <w:left w:w="60" w:type="dxa"/>
              <w:bottom w:w="90" w:type="dxa"/>
              <w:right w:w="60" w:type="dxa"/>
            </w:tcMar>
            <w:vAlign w:val="bottom"/>
            <w:hideMark/>
          </w:tcPr>
          <w:p w:rsidR="00BB59AF" w:rsidRPr="00BB59AF" w:rsidRDefault="00BB59AF" w:rsidP="00BB59AF">
            <w:pPr>
              <w:spacing w:after="0" w:line="240" w:lineRule="auto"/>
              <w:jc w:val="center"/>
              <w:rPr>
                <w:rFonts w:ascii="Arial" w:eastAsia="Times New Roman" w:hAnsi="Arial" w:cs="Arial"/>
                <w:b/>
                <w:bCs/>
                <w:color w:val="273239"/>
                <w:spacing w:val="2"/>
                <w:kern w:val="0"/>
                <w:sz w:val="27"/>
                <w:szCs w:val="27"/>
                <w14:ligatures w14:val="none"/>
              </w:rPr>
            </w:pPr>
            <w:r w:rsidRPr="00BB59AF">
              <w:rPr>
                <w:rFonts w:ascii="Arial" w:eastAsia="Times New Roman" w:hAnsi="Arial" w:cs="Arial"/>
                <w:b/>
                <w:bCs/>
                <w:color w:val="273239"/>
                <w:spacing w:val="2"/>
                <w:kern w:val="0"/>
                <w:sz w:val="27"/>
                <w:szCs w:val="27"/>
                <w:bdr w:val="none" w:sz="0" w:space="0" w:color="auto" w:frame="1"/>
                <w14:ligatures w14:val="none"/>
              </w:rPr>
              <w:t>continue</w:t>
            </w:r>
          </w:p>
        </w:tc>
        <w:tc>
          <w:tcPr>
            <w:tcW w:w="470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B59AF" w:rsidRPr="00BB59AF" w:rsidRDefault="00BB59AF" w:rsidP="00BB59AF">
            <w:pPr>
              <w:spacing w:after="0" w:line="240" w:lineRule="auto"/>
              <w:jc w:val="center"/>
              <w:rPr>
                <w:rFonts w:ascii="Arial" w:eastAsia="Times New Roman" w:hAnsi="Arial" w:cs="Arial"/>
                <w:color w:val="273239"/>
                <w:spacing w:val="2"/>
                <w:kern w:val="0"/>
                <w:sz w:val="25"/>
                <w:szCs w:val="25"/>
                <w14:ligatures w14:val="none"/>
              </w:rPr>
            </w:pPr>
            <w:r w:rsidRPr="00BB59AF">
              <w:rPr>
                <w:rFonts w:ascii="Arial" w:eastAsia="Times New Roman" w:hAnsi="Arial" w:cs="Arial"/>
                <w:color w:val="273239"/>
                <w:spacing w:val="2"/>
                <w:kern w:val="0"/>
                <w:sz w:val="25"/>
                <w:szCs w:val="25"/>
                <w:bdr w:val="none" w:sz="0" w:space="0" w:color="auto" w:frame="1"/>
                <w14:ligatures w14:val="none"/>
              </w:rPr>
              <w:t>Continues normal execution</w:t>
            </w:r>
          </w:p>
        </w:tc>
      </w:tr>
    </w:tbl>
    <w:p w:rsidR="00CC21A2" w:rsidRDefault="00BB59AF">
      <w:r>
        <w:rPr>
          <w:noProof/>
        </w:rPr>
        <w:lastRenderedPageBreak/>
        <w:drawing>
          <wp:inline distT="0" distB="0" distL="0" distR="0" wp14:anchorId="0478F898" wp14:editId="28E8D5A2">
            <wp:extent cx="5943600" cy="54044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404485"/>
                    </a:xfrm>
                    <a:prstGeom prst="rect">
                      <a:avLst/>
                    </a:prstGeom>
                  </pic:spPr>
                </pic:pic>
              </a:graphicData>
            </a:graphic>
          </wp:inline>
        </w:drawing>
      </w:r>
      <w:r>
        <w:rPr>
          <w:noProof/>
        </w:rPr>
        <w:lastRenderedPageBreak/>
        <w:drawing>
          <wp:inline distT="0" distB="0" distL="0" distR="0" wp14:anchorId="7EFFA850" wp14:editId="2958427C">
            <wp:extent cx="5943600" cy="589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892800"/>
                    </a:xfrm>
                    <a:prstGeom prst="rect">
                      <a:avLst/>
                    </a:prstGeom>
                  </pic:spPr>
                </pic:pic>
              </a:graphicData>
            </a:graphic>
          </wp:inline>
        </w:drawing>
      </w:r>
      <w:r>
        <w:rPr>
          <w:noProof/>
        </w:rPr>
        <w:lastRenderedPageBreak/>
        <w:drawing>
          <wp:inline distT="0" distB="0" distL="0" distR="0" wp14:anchorId="44B20E31" wp14:editId="0F54A756">
            <wp:extent cx="5943600" cy="48342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834255"/>
                    </a:xfrm>
                    <a:prstGeom prst="rect">
                      <a:avLst/>
                    </a:prstGeom>
                  </pic:spPr>
                </pic:pic>
              </a:graphicData>
            </a:graphic>
          </wp:inline>
        </w:drawing>
      </w:r>
      <w:r>
        <w:rPr>
          <w:noProof/>
        </w:rPr>
        <w:drawing>
          <wp:inline distT="0" distB="0" distL="0" distR="0" wp14:anchorId="05FB79B1" wp14:editId="61728396">
            <wp:extent cx="5943600" cy="3337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37560"/>
                    </a:xfrm>
                    <a:prstGeom prst="rect">
                      <a:avLst/>
                    </a:prstGeom>
                  </pic:spPr>
                </pic:pic>
              </a:graphicData>
            </a:graphic>
          </wp:inline>
        </w:drawing>
      </w:r>
      <w:r>
        <w:rPr>
          <w:noProof/>
        </w:rPr>
        <w:lastRenderedPageBreak/>
        <w:drawing>
          <wp:inline distT="0" distB="0" distL="0" distR="0" wp14:anchorId="5B331DA8" wp14:editId="2D4F6A05">
            <wp:extent cx="5943600" cy="17132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13230"/>
                    </a:xfrm>
                    <a:prstGeom prst="rect">
                      <a:avLst/>
                    </a:prstGeom>
                  </pic:spPr>
                </pic:pic>
              </a:graphicData>
            </a:graphic>
          </wp:inline>
        </w:drawing>
      </w:r>
      <w:r>
        <w:rPr>
          <w:noProof/>
        </w:rPr>
        <w:drawing>
          <wp:inline distT="0" distB="0" distL="0" distR="0" wp14:anchorId="3EF52E66" wp14:editId="587595EB">
            <wp:extent cx="5943600" cy="4270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270375"/>
                    </a:xfrm>
                    <a:prstGeom prst="rect">
                      <a:avLst/>
                    </a:prstGeom>
                  </pic:spPr>
                </pic:pic>
              </a:graphicData>
            </a:graphic>
          </wp:inline>
        </w:drawing>
      </w:r>
      <w:r>
        <w:rPr>
          <w:noProof/>
        </w:rPr>
        <w:lastRenderedPageBreak/>
        <w:drawing>
          <wp:inline distT="0" distB="0" distL="0" distR="0" wp14:anchorId="4520354F" wp14:editId="753ABF51">
            <wp:extent cx="5943600" cy="31470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47060"/>
                    </a:xfrm>
                    <a:prstGeom prst="rect">
                      <a:avLst/>
                    </a:prstGeom>
                  </pic:spPr>
                </pic:pic>
              </a:graphicData>
            </a:graphic>
          </wp:inline>
        </w:drawing>
      </w:r>
      <w:r>
        <w:rPr>
          <w:noProof/>
        </w:rPr>
        <w:drawing>
          <wp:inline distT="0" distB="0" distL="0" distR="0" wp14:anchorId="6DA63F08" wp14:editId="228E6263">
            <wp:extent cx="5943600" cy="24669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66975"/>
                    </a:xfrm>
                    <a:prstGeom prst="rect">
                      <a:avLst/>
                    </a:prstGeom>
                  </pic:spPr>
                </pic:pic>
              </a:graphicData>
            </a:graphic>
          </wp:inline>
        </w:drawing>
      </w:r>
      <w:bookmarkStart w:id="0" w:name="_GoBack"/>
      <w:bookmarkEnd w:id="0"/>
    </w:p>
    <w:sectPr w:rsidR="00CC21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77AB3"/>
    <w:multiLevelType w:val="multilevel"/>
    <w:tmpl w:val="EC48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E14A2"/>
    <w:multiLevelType w:val="multilevel"/>
    <w:tmpl w:val="98AA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015AF"/>
    <w:multiLevelType w:val="multilevel"/>
    <w:tmpl w:val="0B50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22C3F"/>
    <w:multiLevelType w:val="multilevel"/>
    <w:tmpl w:val="5A3283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84762"/>
    <w:multiLevelType w:val="multilevel"/>
    <w:tmpl w:val="63F0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B7439"/>
    <w:multiLevelType w:val="multilevel"/>
    <w:tmpl w:val="FD4C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A1A16"/>
    <w:multiLevelType w:val="multilevel"/>
    <w:tmpl w:val="ED904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1423F"/>
    <w:multiLevelType w:val="multilevel"/>
    <w:tmpl w:val="41BC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A05F6"/>
    <w:multiLevelType w:val="multilevel"/>
    <w:tmpl w:val="AF90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31B48"/>
    <w:multiLevelType w:val="multilevel"/>
    <w:tmpl w:val="C0B805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CA0E6E"/>
    <w:multiLevelType w:val="multilevel"/>
    <w:tmpl w:val="9F2C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E057E3"/>
    <w:multiLevelType w:val="multilevel"/>
    <w:tmpl w:val="CA78F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0526DA"/>
    <w:multiLevelType w:val="multilevel"/>
    <w:tmpl w:val="41BC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2F52C2"/>
    <w:multiLevelType w:val="multilevel"/>
    <w:tmpl w:val="5CB8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78695A"/>
    <w:multiLevelType w:val="multilevel"/>
    <w:tmpl w:val="BF1C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8"/>
  </w:num>
  <w:num w:numId="4">
    <w:abstractNumId w:val="2"/>
  </w:num>
  <w:num w:numId="5">
    <w:abstractNumId w:val="14"/>
  </w:num>
  <w:num w:numId="6">
    <w:abstractNumId w:val="1"/>
  </w:num>
  <w:num w:numId="7">
    <w:abstractNumId w:val="3"/>
  </w:num>
  <w:num w:numId="8">
    <w:abstractNumId w:val="9"/>
  </w:num>
  <w:num w:numId="9">
    <w:abstractNumId w:val="4"/>
  </w:num>
  <w:num w:numId="10">
    <w:abstractNumId w:val="12"/>
  </w:num>
  <w:num w:numId="11">
    <w:abstractNumId w:val="0"/>
  </w:num>
  <w:num w:numId="12">
    <w:abstractNumId w:val="7"/>
  </w:num>
  <w:num w:numId="13">
    <w:abstractNumId w:val="13"/>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0B9"/>
    <w:rsid w:val="00342159"/>
    <w:rsid w:val="005A10B9"/>
    <w:rsid w:val="006F45AB"/>
    <w:rsid w:val="00982AA5"/>
    <w:rsid w:val="00A71440"/>
    <w:rsid w:val="00BB55AB"/>
    <w:rsid w:val="00BB59AF"/>
    <w:rsid w:val="00C43E54"/>
    <w:rsid w:val="00CC21A2"/>
    <w:rsid w:val="00D60CDE"/>
    <w:rsid w:val="00FD3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B4C0D"/>
  <w15:chartTrackingRefBased/>
  <w15:docId w15:val="{C0389137-C178-46DA-90AC-44391E8D6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43E5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43E5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43E5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E5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43E5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43E54"/>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43E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3E54"/>
    <w:rPr>
      <w:b/>
      <w:bCs/>
    </w:rPr>
  </w:style>
  <w:style w:type="paragraph" w:styleId="HTMLPreformatted">
    <w:name w:val="HTML Preformatted"/>
    <w:basedOn w:val="Normal"/>
    <w:link w:val="HTMLPreformattedChar"/>
    <w:uiPriority w:val="99"/>
    <w:semiHidden/>
    <w:unhideWhenUsed/>
    <w:rsid w:val="00C43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43E5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43E54"/>
    <w:rPr>
      <w:rFonts w:ascii="Courier New" w:eastAsia="Times New Roman" w:hAnsi="Courier New" w:cs="Courier New"/>
      <w:sz w:val="20"/>
      <w:szCs w:val="20"/>
    </w:rPr>
  </w:style>
  <w:style w:type="character" w:styleId="Emphasis">
    <w:name w:val="Emphasis"/>
    <w:basedOn w:val="DefaultParagraphFont"/>
    <w:uiPriority w:val="20"/>
    <w:qFormat/>
    <w:rsid w:val="00BB59AF"/>
    <w:rPr>
      <w:i/>
      <w:iCs/>
    </w:rPr>
  </w:style>
  <w:style w:type="character" w:customStyle="1" w:styleId="vkekvd">
    <w:name w:val="vkekvd"/>
    <w:basedOn w:val="DefaultParagraphFont"/>
    <w:rsid w:val="00BB59AF"/>
  </w:style>
  <w:style w:type="character" w:customStyle="1" w:styleId="t286pc">
    <w:name w:val="t286pc"/>
    <w:basedOn w:val="DefaultParagraphFont"/>
    <w:rsid w:val="00BB59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5884994">
      <w:bodyDiv w:val="1"/>
      <w:marLeft w:val="0"/>
      <w:marRight w:val="0"/>
      <w:marTop w:val="0"/>
      <w:marBottom w:val="0"/>
      <w:divBdr>
        <w:top w:val="none" w:sz="0" w:space="0" w:color="auto"/>
        <w:left w:val="none" w:sz="0" w:space="0" w:color="auto"/>
        <w:bottom w:val="none" w:sz="0" w:space="0" w:color="auto"/>
        <w:right w:val="none" w:sz="0" w:space="0" w:color="auto"/>
      </w:divBdr>
    </w:div>
    <w:div w:id="1492016263">
      <w:bodyDiv w:val="1"/>
      <w:marLeft w:val="0"/>
      <w:marRight w:val="0"/>
      <w:marTop w:val="0"/>
      <w:marBottom w:val="0"/>
      <w:divBdr>
        <w:top w:val="none" w:sz="0" w:space="0" w:color="auto"/>
        <w:left w:val="none" w:sz="0" w:space="0" w:color="auto"/>
        <w:bottom w:val="none" w:sz="0" w:space="0" w:color="auto"/>
        <w:right w:val="none" w:sz="0" w:space="0" w:color="auto"/>
      </w:divBdr>
      <w:divsChild>
        <w:div w:id="1332174905">
          <w:marLeft w:val="0"/>
          <w:marRight w:val="0"/>
          <w:marTop w:val="0"/>
          <w:marBottom w:val="300"/>
          <w:divBdr>
            <w:top w:val="none" w:sz="0" w:space="0" w:color="auto"/>
            <w:left w:val="none" w:sz="0" w:space="0" w:color="auto"/>
            <w:bottom w:val="none" w:sz="0" w:space="0" w:color="auto"/>
            <w:right w:val="none" w:sz="0" w:space="0" w:color="auto"/>
          </w:divBdr>
        </w:div>
        <w:div w:id="48966529">
          <w:marLeft w:val="0"/>
          <w:marRight w:val="0"/>
          <w:marTop w:val="300"/>
          <w:marBottom w:val="150"/>
          <w:divBdr>
            <w:top w:val="none" w:sz="0" w:space="0" w:color="auto"/>
            <w:left w:val="none" w:sz="0" w:space="0" w:color="auto"/>
            <w:bottom w:val="none" w:sz="0" w:space="0" w:color="auto"/>
            <w:right w:val="none" w:sz="0" w:space="0" w:color="auto"/>
          </w:divBdr>
        </w:div>
        <w:div w:id="178131754">
          <w:marLeft w:val="0"/>
          <w:marRight w:val="0"/>
          <w:marTop w:val="150"/>
          <w:marBottom w:val="300"/>
          <w:divBdr>
            <w:top w:val="none" w:sz="0" w:space="0" w:color="auto"/>
            <w:left w:val="none" w:sz="0" w:space="0" w:color="auto"/>
            <w:bottom w:val="none" w:sz="0" w:space="0" w:color="auto"/>
            <w:right w:val="none" w:sz="0" w:space="0" w:color="auto"/>
          </w:divBdr>
        </w:div>
        <w:div w:id="196505816">
          <w:marLeft w:val="0"/>
          <w:marRight w:val="0"/>
          <w:marTop w:val="300"/>
          <w:marBottom w:val="150"/>
          <w:divBdr>
            <w:top w:val="none" w:sz="0" w:space="0" w:color="auto"/>
            <w:left w:val="none" w:sz="0" w:space="0" w:color="auto"/>
            <w:bottom w:val="none" w:sz="0" w:space="0" w:color="auto"/>
            <w:right w:val="none" w:sz="0" w:space="0" w:color="auto"/>
          </w:divBdr>
        </w:div>
        <w:div w:id="825391397">
          <w:marLeft w:val="0"/>
          <w:marRight w:val="0"/>
          <w:marTop w:val="150"/>
          <w:marBottom w:val="300"/>
          <w:divBdr>
            <w:top w:val="none" w:sz="0" w:space="0" w:color="auto"/>
            <w:left w:val="none" w:sz="0" w:space="0" w:color="auto"/>
            <w:bottom w:val="none" w:sz="0" w:space="0" w:color="auto"/>
            <w:right w:val="none" w:sz="0" w:space="0" w:color="auto"/>
          </w:divBdr>
        </w:div>
        <w:div w:id="1811899675">
          <w:marLeft w:val="0"/>
          <w:marRight w:val="0"/>
          <w:marTop w:val="150"/>
          <w:marBottom w:val="300"/>
          <w:divBdr>
            <w:top w:val="none" w:sz="0" w:space="0" w:color="auto"/>
            <w:left w:val="none" w:sz="0" w:space="0" w:color="auto"/>
            <w:bottom w:val="none" w:sz="0" w:space="0" w:color="auto"/>
            <w:right w:val="none" w:sz="0" w:space="0" w:color="auto"/>
          </w:divBdr>
        </w:div>
      </w:divsChild>
    </w:div>
    <w:div w:id="1787459760">
      <w:bodyDiv w:val="1"/>
      <w:marLeft w:val="0"/>
      <w:marRight w:val="0"/>
      <w:marTop w:val="0"/>
      <w:marBottom w:val="0"/>
      <w:divBdr>
        <w:top w:val="none" w:sz="0" w:space="0" w:color="auto"/>
        <w:left w:val="none" w:sz="0" w:space="0" w:color="auto"/>
        <w:bottom w:val="none" w:sz="0" w:space="0" w:color="auto"/>
        <w:right w:val="none" w:sz="0" w:space="0" w:color="auto"/>
      </w:divBdr>
      <w:divsChild>
        <w:div w:id="143655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038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1152</Words>
  <Characters>6571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 LAPTOP</dc:creator>
  <cp:keywords/>
  <dc:description/>
  <cp:lastModifiedBy>BEST LAPTOP</cp:lastModifiedBy>
  <cp:revision>3</cp:revision>
  <dcterms:created xsi:type="dcterms:W3CDTF">2025-12-17T06:10:00Z</dcterms:created>
  <dcterms:modified xsi:type="dcterms:W3CDTF">2025-12-30T06:27:00Z</dcterms:modified>
</cp:coreProperties>
</file>