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8DBF7A" w:val="clear"/>
        <w:spacing w:after="60" w:before="0"/>
      </w:pPr>
      <w:r>
        <w:rPr>
          <w:rFonts w:ascii="Arial" w:cs="Arial" w:eastAsia="Arial" w:hAnsi="Arial"/>
          <w:b/>
          <w:bCs/>
          <w:color w:val="FFFFFF"/>
          <w:spacing w:val="40"/>
          <w:sz w:val="18"/>
          <w:szCs w:val="18"/>
        </w:rPr>
        <w:t xml:space="preserve">  DEVELOPER BRIEFING — CONFIDENTIAL  </w:t>
      </w:r>
    </w:p>
    <w:p>
      <w:pPr>
        <w:spacing w:after="80" w:before="120"/>
      </w:pPr>
      <w:r>
        <w:rPr>
          <w:rFonts w:ascii="Arial" w:cs="Arial" w:eastAsia="Arial" w:hAnsi="Arial"/>
          <w:b/>
          <w:bCs/>
          <w:color w:val="1A1A1A"/>
          <w:sz w:val="52"/>
          <w:szCs w:val="52"/>
        </w:rPr>
        <w:t xml:space="preserve">ManifestMyStory</w:t>
      </w:r>
    </w:p>
    <w:p>
      <w:pPr>
        <w:spacing w:after="80" w:before="0"/>
      </w:pPr>
      <w:r>
        <w:rPr>
          <w:rFonts w:ascii="Arial" w:cs="Arial" w:eastAsia="Arial" w:hAnsi="Arial"/>
          <w:b w:val="false"/>
          <w:bCs w:val="false"/>
          <w:color w:val="555555"/>
          <w:sz w:val="30"/>
          <w:szCs w:val="30"/>
        </w:rPr>
        <w:t xml:space="preserve">Beta Launch — Full Implementation Brief</w:t>
      </w:r>
    </w:p>
    <w:p>
      <w:pPr>
        <w:pBdr>
          <w:bottom w:val="single" w:color="8DBF7A" w:sz="4" w:space="1"/>
        </w:pBdr>
        <w:spacing w:after="60" w:before="60"/>
      </w:pPr>
      <w:r>
        <w:t xml:space="preserve"/>
      </w:r>
    </w:p>
    <w:p>
      <w:pPr>
        <w:spacing w:after="0" w:before="80"/>
      </w:pPr>
      <w:r>
        <w:t xml:space="preserve"/>
      </w:r>
    </w:p>
    <w:p>
      <w:pPr>
        <w:spacing w:after="60" w:before="0"/>
      </w:pPr>
      <w:r>
        <w:rPr>
          <w:rFonts w:ascii="Arial" w:cs="Arial" w:eastAsia="Arial" w:hAnsi="Arial"/>
          <w:color w:val="888888"/>
          <w:sz w:val="20"/>
          <w:szCs w:val="20"/>
        </w:rPr>
        <w:t xml:space="preserve">Prepared for: Developer</w:t>
      </w:r>
      <w:r>
        <w:rPr>
          <w:rFonts w:ascii="Arial" w:cs="Arial" w:eastAsia="Arial" w:hAnsi="Arial"/>
          <w:color w:val="DDDDDD"/>
          <w:sz w:val="20"/>
          <w:szCs w:val="20"/>
        </w:rPr>
        <w:t xml:space="preserve">     |     </w:t>
      </w:r>
      <w:r>
        <w:rPr>
          <w:rFonts w:ascii="Arial" w:cs="Arial" w:eastAsia="Arial" w:hAnsi="Arial"/>
          <w:color w:val="888888"/>
          <w:sz w:val="20"/>
          <w:szCs w:val="20"/>
        </w:rPr>
        <w:t xml:space="preserve">From: Michael Ziman, Founder</w:t>
      </w:r>
    </w:p>
    <w:p>
      <w:pPr>
        <w:spacing w:after="60" w:before="0"/>
      </w:pPr>
      <w:r>
        <w:rPr>
          <w:rFonts w:ascii="Arial" w:cs="Arial" w:eastAsia="Arial" w:hAnsi="Arial"/>
          <w:color w:val="888888"/>
          <w:sz w:val="20"/>
          <w:szCs w:val="20"/>
        </w:rPr>
        <w:t xml:space="preserve">Date: April 2026</w:t>
      </w:r>
      <w:r>
        <w:rPr>
          <w:rFonts w:ascii="Arial" w:cs="Arial" w:eastAsia="Arial" w:hAnsi="Arial"/>
          <w:color w:val="DDDDDD"/>
          <w:sz w:val="20"/>
          <w:szCs w:val="20"/>
        </w:rPr>
        <w:t xml:space="preserve">     |     </w:t>
      </w:r>
      <w:r>
        <w:rPr>
          <w:rFonts w:ascii="Arial" w:cs="Arial" w:eastAsia="Arial" w:hAnsi="Arial"/>
          <w:color w:val="8DBF7A"/>
          <w:sz w:val="20"/>
          <w:szCs w:val="20"/>
        </w:rPr>
        <w:t xml:space="preserve">URL: www.manifestmystory.com/beta</w:t>
      </w:r>
    </w:p>
    <w:p>
      <w:pPr>
        <w:spacing w:after="0" w:before="200"/>
      </w:pPr>
      <w:r>
        <w:t xml:space="preserve"/>
      </w:r>
    </w:p>
    <w:p>
      <w:pPr>
        <w:spacing w:after="60" w:before="60"/>
      </w:pPr>
      <w:r>
        <w:rPr>
          <w:rFonts w:ascii="Arial" w:cs="Arial" w:eastAsia="Arial" w:hAnsi="Arial"/>
          <w:color w:val="555555"/>
          <w:sz w:val="20"/>
          <w:szCs w:val="20"/>
        </w:rPr>
        <w:t xml:space="preserve">This document contains everything you need to implement the ManifestMyStory beta launch. It covers the new /beta page, two API endpoints, email automation, complete database schema, access code tracking, tester journey status tracking, an admin dashboard spec, the splash page change, and the email sequence timing. All deliverable files are attached to this message.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Important</w:t>
            </w:r>
          </w:p>
          <w:p>
            <w:pPr>
              <w:spacing w:after="0" w:before="0"/>
            </w:pPr>
            <w:r>
              <w:rPr>
                <w:rFonts w:ascii="Arial" w:cs="Arial" w:eastAsia="Arial" w:hAnsi="Arial"/>
                <w:color w:val="3A5A30"/>
                <w:sz w:val="19"/>
                <w:szCs w:val="19"/>
              </w:rPr>
              <w:t xml:space="preserve">All files referenced in this document are attached. Do not build from scratch — use the provided HTML and survey documents as the source of truth.</w:t>
            </w:r>
          </w:p>
        </w:tc>
      </w:tr>
    </w:tbl>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1. Deliverables Attached</w:t>
      </w:r>
    </w:p>
    <w:p>
      <w:pPr>
        <w:spacing w:after="60" w:before="60"/>
      </w:pPr>
      <w:r>
        <w:rPr>
          <w:rFonts w:ascii="Arial" w:cs="Arial" w:eastAsia="Arial" w:hAnsi="Arial"/>
          <w:color w:val="555555"/>
          <w:sz w:val="20"/>
          <w:szCs w:val="20"/>
        </w:rPr>
        <w:t xml:space="preserve">The following files are attached to this message. Each has a specific role in the beta launch.</w:t>
      </w:r>
    </w:p>
    <w:p>
      <w:pPr>
        <w:spacing w:after="0" w:before="120"/>
      </w:pPr>
      <w:r>
        <w:t xml:space="preserve"/>
      </w:r>
    </w:p>
    <w:p>
      <w:pPr>
        <w:spacing w:after="60" w:before="160"/>
      </w:pPr>
      <w:r>
        <w:rPr>
          <w:rFonts w:ascii="Arial" w:cs="Arial" w:eastAsia="Arial" w:hAnsi="Arial"/>
          <w:b/>
          <w:bCs/>
          <w:color w:val="8DBF7A"/>
          <w:spacing w:val="60"/>
          <w:sz w:val="17"/>
          <w:szCs w:val="17"/>
        </w:rPr>
        <w:t xml:space="preserve">PAGE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DDDDDD" w:sz="1"/>
              <w:left w:val="single" w:color="DDDDDD" w:sz="1"/>
              <w:bottom w:val="single" w:color="DDDDDD" w:sz="1"/>
              <w:right w:val="single" w:color="DDDDDD" w:sz="1"/>
            </w:tcBorders>
            <w:shd w:fill="F0F0EE" w:val="clear"/>
            <w:tcMar>
              <w:top w:type="dxa" w:w="100"/>
              <w:left w:type="dxa" w:w="140"/>
              <w:bottom w:type="dxa" w:w="100"/>
              <w:right w:type="dxa" w:w="140"/>
            </w:tcMar>
          </w:tcPr>
          <w:p>
            <w:r>
              <w:rPr>
                <w:rFonts w:ascii="Courier New" w:cs="Courier New" w:eastAsia="Courier New" w:hAnsi="Courier New"/>
                <w:b/>
                <w:bCs/>
                <w:color w:val="1A1A1A"/>
                <w:sz w:val="18"/>
                <w:szCs w:val="18"/>
              </w:rPr>
              <w:t xml:space="preserve">beta.html</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8"/>
                <w:szCs w:val="18"/>
              </w:rPr>
              <w:t xml:space="preserve">The complete /beta landing page. Production-ready HTML/CSS/JS. Deploy at www.manifestmystory.com/beta</w:t>
            </w:r>
          </w:p>
        </w:tc>
        <w:tc>
          <w:tcPr>
            <w:tcW w:type="dxa" w:w="16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pPr>
              <w:jc w:val="center"/>
            </w:pPr>
            <w:r>
              <w:rPr>
                <w:rFonts w:ascii="Arial" w:cs="Arial" w:eastAsia="Arial" w:hAnsi="Arial"/>
                <w:b/>
                <w:bCs/>
                <w:color w:val="1D4ED8"/>
                <w:sz w:val="17"/>
                <w:szCs w:val="17"/>
              </w:rPr>
              <w:t xml:space="preserve">Page</w:t>
            </w:r>
          </w:p>
        </w:tc>
      </w:tr>
    </w:tbl>
    <w:p>
      <w:pPr>
        <w:spacing w:after="0" w:before="60"/>
      </w:pPr>
      <w:r>
        <w:t xml:space="preserve"/>
      </w:r>
    </w:p>
    <w:p>
      <w:pPr>
        <w:spacing w:after="60" w:before="160"/>
      </w:pPr>
      <w:r>
        <w:rPr>
          <w:rFonts w:ascii="Arial" w:cs="Arial" w:eastAsia="Arial" w:hAnsi="Arial"/>
          <w:b/>
          <w:bCs/>
          <w:color w:val="8DBF7A"/>
          <w:spacing w:val="60"/>
          <w:sz w:val="17"/>
          <w:szCs w:val="17"/>
        </w:rPr>
        <w:t xml:space="preserve">EMAIL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DDDDDD" w:sz="1"/>
              <w:left w:val="single" w:color="DDDDDD" w:sz="1"/>
              <w:bottom w:val="single" w:color="DDDDDD" w:sz="1"/>
              <w:right w:val="single" w:color="DDDDDD" w:sz="1"/>
            </w:tcBorders>
            <w:shd w:fill="F0F0EE" w:val="clear"/>
            <w:tcMar>
              <w:top w:type="dxa" w:w="100"/>
              <w:left w:type="dxa" w:w="140"/>
              <w:bottom w:type="dxa" w:w="100"/>
              <w:right w:type="dxa" w:w="140"/>
            </w:tcMar>
          </w:tcPr>
          <w:p>
            <w:r>
              <w:rPr>
                <w:rFonts w:ascii="Courier New" w:cs="Courier New" w:eastAsia="Courier New" w:hAnsi="Courier New"/>
                <w:b/>
                <w:bCs/>
                <w:color w:val="1A1A1A"/>
                <w:sz w:val="18"/>
                <w:szCs w:val="18"/>
              </w:rPr>
              <w:t xml:space="preserve">Email1_Day1_Welcome.html</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8"/>
                <w:szCs w:val="18"/>
              </w:rPr>
              <w:t xml:space="preserve">Welcome email — sent immediately on signup. Contains {{ACCESS_CODE}} and {{UNSUBSCRIBE_URL}} tokens.</w:t>
            </w:r>
          </w:p>
        </w:tc>
        <w:tc>
          <w:tcPr>
            <w:tcW w:type="dxa" w:w="1600"/>
            <w:tcBorders>
              <w:top w:val="single" w:color="DDDDDD" w:sz="1"/>
              <w:left w:val="single" w:color="DDDDDD" w:sz="1"/>
              <w:bottom w:val="single" w:color="DDDDDD" w:sz="1"/>
              <w:right w:val="single" w:color="DDDDDD" w:sz="1"/>
            </w:tcBorders>
            <w:shd w:fill="EEF6EA" w:val="clear"/>
            <w:tcMar>
              <w:top w:type="dxa" w:w="100"/>
              <w:left w:type="dxa" w:w="140"/>
              <w:bottom w:type="dxa" w:w="100"/>
              <w:right w:type="dxa" w:w="140"/>
            </w:tcMar>
          </w:tcPr>
          <w:p>
            <w:pPr>
              <w:jc w:val="center"/>
            </w:pPr>
            <w:r>
              <w:rPr>
                <w:rFonts w:ascii="Arial" w:cs="Arial" w:eastAsia="Arial" w:hAnsi="Arial"/>
                <w:b/>
                <w:bCs/>
                <w:color w:val="2D6A1F"/>
                <w:sz w:val="17"/>
                <w:szCs w:val="17"/>
              </w:rPr>
              <w:t xml:space="preserve">Email</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DDDDDD" w:sz="1"/>
              <w:left w:val="single" w:color="DDDDDD" w:sz="1"/>
              <w:bottom w:val="single" w:color="DDDDDD" w:sz="1"/>
              <w:right w:val="single" w:color="DDDDDD" w:sz="1"/>
            </w:tcBorders>
            <w:shd w:fill="F0F0EE" w:val="clear"/>
            <w:tcMar>
              <w:top w:type="dxa" w:w="100"/>
              <w:left w:type="dxa" w:w="140"/>
              <w:bottom w:type="dxa" w:w="100"/>
              <w:right w:type="dxa" w:w="140"/>
            </w:tcMar>
          </w:tcPr>
          <w:p>
            <w:r>
              <w:rPr>
                <w:rFonts w:ascii="Courier New" w:cs="Courier New" w:eastAsia="Courier New" w:hAnsi="Courier New"/>
                <w:b/>
                <w:bCs/>
                <w:color w:val="1A1A1A"/>
                <w:sz w:val="18"/>
                <w:szCs w:val="18"/>
              </w:rPr>
              <w:t xml:space="preserve">Email2_Day2_Survey.html</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8"/>
                <w:szCs w:val="18"/>
              </w:rPr>
              <w:t xml:space="preserve">First impressions survey email — sent 48 hours after signup. Contains {{SURVEY_1_URL}} token.</w:t>
            </w:r>
          </w:p>
        </w:tc>
        <w:tc>
          <w:tcPr>
            <w:tcW w:type="dxa" w:w="1600"/>
            <w:tcBorders>
              <w:top w:val="single" w:color="DDDDDD" w:sz="1"/>
              <w:left w:val="single" w:color="DDDDDD" w:sz="1"/>
              <w:bottom w:val="single" w:color="DDDDDD" w:sz="1"/>
              <w:right w:val="single" w:color="DDDDDD" w:sz="1"/>
            </w:tcBorders>
            <w:shd w:fill="EEF6EA" w:val="clear"/>
            <w:tcMar>
              <w:top w:type="dxa" w:w="100"/>
              <w:left w:type="dxa" w:w="140"/>
              <w:bottom w:type="dxa" w:w="100"/>
              <w:right w:type="dxa" w:w="140"/>
            </w:tcMar>
          </w:tcPr>
          <w:p>
            <w:pPr>
              <w:jc w:val="center"/>
            </w:pPr>
            <w:r>
              <w:rPr>
                <w:rFonts w:ascii="Arial" w:cs="Arial" w:eastAsia="Arial" w:hAnsi="Arial"/>
                <w:b/>
                <w:bCs/>
                <w:color w:val="2D6A1F"/>
                <w:sz w:val="17"/>
                <w:szCs w:val="17"/>
              </w:rPr>
              <w:t xml:space="preserve">Email</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DDDDDD" w:sz="1"/>
              <w:left w:val="single" w:color="DDDDDD" w:sz="1"/>
              <w:bottom w:val="single" w:color="DDDDDD" w:sz="1"/>
              <w:right w:val="single" w:color="DDDDDD" w:sz="1"/>
            </w:tcBorders>
            <w:shd w:fill="F0F0EE" w:val="clear"/>
            <w:tcMar>
              <w:top w:type="dxa" w:w="100"/>
              <w:left w:type="dxa" w:w="140"/>
              <w:bottom w:type="dxa" w:w="100"/>
              <w:right w:type="dxa" w:w="140"/>
            </w:tcMar>
          </w:tcPr>
          <w:p>
            <w:r>
              <w:rPr>
                <w:rFonts w:ascii="Courier New" w:cs="Courier New" w:eastAsia="Courier New" w:hAnsi="Courier New"/>
                <w:b/>
                <w:bCs/>
                <w:color w:val="1A1A1A"/>
                <w:sz w:val="18"/>
                <w:szCs w:val="18"/>
              </w:rPr>
              <w:t xml:space="preserve">Email3_Day7_PricingPulse.html</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8"/>
                <w:szCs w:val="18"/>
              </w:rPr>
              <w:t xml:space="preserve">Pricing pulse email — sent 7 days after signup. Contains {{SURVEY_2_URL}} token.</w:t>
            </w:r>
          </w:p>
        </w:tc>
        <w:tc>
          <w:tcPr>
            <w:tcW w:type="dxa" w:w="1600"/>
            <w:tcBorders>
              <w:top w:val="single" w:color="DDDDDD" w:sz="1"/>
              <w:left w:val="single" w:color="DDDDDD" w:sz="1"/>
              <w:bottom w:val="single" w:color="DDDDDD" w:sz="1"/>
              <w:right w:val="single" w:color="DDDDDD" w:sz="1"/>
            </w:tcBorders>
            <w:shd w:fill="FBF5E6" w:val="clear"/>
            <w:tcMar>
              <w:top w:type="dxa" w:w="100"/>
              <w:left w:type="dxa" w:w="140"/>
              <w:bottom w:type="dxa" w:w="100"/>
              <w:right w:type="dxa" w:w="140"/>
            </w:tcMar>
          </w:tcPr>
          <w:p>
            <w:pPr>
              <w:jc w:val="center"/>
            </w:pPr>
            <w:r>
              <w:rPr>
                <w:rFonts w:ascii="Arial" w:cs="Arial" w:eastAsia="Arial" w:hAnsi="Arial"/>
                <w:b/>
                <w:bCs/>
                <w:color w:val="7A5A00"/>
                <w:sz w:val="17"/>
                <w:szCs w:val="17"/>
              </w:rPr>
              <w:t xml:space="preserve">Email</w:t>
            </w:r>
          </w:p>
        </w:tc>
      </w:tr>
    </w:tbl>
    <w:p>
      <w:pPr>
        <w:spacing w:after="0" w:before="60"/>
      </w:pPr>
      <w:r>
        <w:t xml:space="preserve"/>
      </w:r>
    </w:p>
    <w:p>
      <w:pPr>
        <w:spacing w:after="60" w:before="160"/>
      </w:pPr>
      <w:r>
        <w:rPr>
          <w:rFonts w:ascii="Arial" w:cs="Arial" w:eastAsia="Arial" w:hAnsi="Arial"/>
          <w:b/>
          <w:bCs/>
          <w:color w:val="8DBF7A"/>
          <w:spacing w:val="60"/>
          <w:sz w:val="17"/>
          <w:szCs w:val="17"/>
        </w:rPr>
        <w:t xml:space="preserve">SURVEY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DDDDDD" w:sz="1"/>
              <w:left w:val="single" w:color="DDDDDD" w:sz="1"/>
              <w:bottom w:val="single" w:color="DDDDDD" w:sz="1"/>
              <w:right w:val="single" w:color="DDDDDD" w:sz="1"/>
            </w:tcBorders>
            <w:shd w:fill="F0F0EE" w:val="clear"/>
            <w:tcMar>
              <w:top w:type="dxa" w:w="100"/>
              <w:left w:type="dxa" w:w="140"/>
              <w:bottom w:type="dxa" w:w="100"/>
              <w:right w:type="dxa" w:w="140"/>
            </w:tcMar>
          </w:tcPr>
          <w:p>
            <w:r>
              <w:rPr>
                <w:rFonts w:ascii="Courier New" w:cs="Courier New" w:eastAsia="Courier New" w:hAnsi="Courier New"/>
                <w:b/>
                <w:bCs/>
                <w:color w:val="1A1A1A"/>
                <w:sz w:val="18"/>
                <w:szCs w:val="18"/>
              </w:rPr>
              <w:t xml:space="preserve">Survey1_Day2_FirstImpressions.docx</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8"/>
                <w:szCs w:val="18"/>
              </w:rPr>
              <w:t xml:space="preserve">Full beta feedback survey — 31 questions, ~4 min. Use as reference to build the survey form.</w:t>
            </w:r>
          </w:p>
        </w:tc>
        <w:tc>
          <w:tcPr>
            <w:tcW w:type="dxa" w:w="16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pPr>
              <w:jc w:val="center"/>
            </w:pPr>
            <w:r>
              <w:rPr>
                <w:rFonts w:ascii="Arial" w:cs="Arial" w:eastAsia="Arial" w:hAnsi="Arial"/>
                <w:b/>
                <w:bCs/>
                <w:color w:val="1D4ED8"/>
                <w:sz w:val="17"/>
                <w:szCs w:val="17"/>
              </w:rPr>
              <w:t xml:space="preserve">Survey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DDDDDD" w:sz="1"/>
              <w:left w:val="single" w:color="DDDDDD" w:sz="1"/>
              <w:bottom w:val="single" w:color="DDDDDD" w:sz="1"/>
              <w:right w:val="single" w:color="DDDDDD" w:sz="1"/>
            </w:tcBorders>
            <w:shd w:fill="F0F0EE" w:val="clear"/>
            <w:tcMar>
              <w:top w:type="dxa" w:w="100"/>
              <w:left w:type="dxa" w:w="140"/>
              <w:bottom w:type="dxa" w:w="100"/>
              <w:right w:type="dxa" w:w="140"/>
            </w:tcMar>
          </w:tcPr>
          <w:p>
            <w:r>
              <w:rPr>
                <w:rFonts w:ascii="Courier New" w:cs="Courier New" w:eastAsia="Courier New" w:hAnsi="Courier New"/>
                <w:b/>
                <w:bCs/>
                <w:color w:val="1A1A1A"/>
                <w:sz w:val="18"/>
                <w:szCs w:val="18"/>
              </w:rPr>
              <w:t xml:space="preserve">Survey2_Day7_PricingPulse.docx</w:t>
            </w:r>
          </w:p>
        </w:tc>
        <w:tc>
          <w:tcPr>
            <w:tcW w:type="dxa" w:w="4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555555"/>
                <w:sz w:val="18"/>
                <w:szCs w:val="18"/>
              </w:rPr>
              <w:t xml:space="preserve">Pricing-only follow-up — 6 questions, ~90 sec. Use as reference to build the pricing survey.</w:t>
            </w:r>
          </w:p>
        </w:tc>
        <w:tc>
          <w:tcPr>
            <w:tcW w:type="dxa" w:w="16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pPr>
              <w:jc w:val="center"/>
            </w:pPr>
            <w:r>
              <w:rPr>
                <w:rFonts w:ascii="Arial" w:cs="Arial" w:eastAsia="Arial" w:hAnsi="Arial"/>
                <w:b/>
                <w:bCs/>
                <w:color w:val="1D4ED8"/>
                <w:sz w:val="17"/>
                <w:szCs w:val="17"/>
              </w:rPr>
              <w:t xml:space="preserve">Survey</w:t>
            </w:r>
          </w:p>
        </w:tc>
      </w:tr>
    </w:tbl>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2. The /beta Page</w:t>
      </w:r>
    </w:p>
    <w:p>
      <w:pPr>
        <w:spacing w:after="120" w:before="360"/>
      </w:pPr>
      <w:r>
        <w:rPr>
          <w:rFonts w:ascii="Arial" w:cs="Arial" w:eastAsia="Arial" w:hAnsi="Arial"/>
          <w:b/>
          <w:bCs/>
          <w:color w:val="1A1A1A"/>
          <w:sz w:val="24"/>
          <w:szCs w:val="24"/>
        </w:rPr>
        <w:t xml:space="preserve">2.1  URL and Route</w:t>
      </w:r>
    </w:p>
    <w:p>
      <w:pPr>
        <w:spacing w:after="60" w:before="60"/>
      </w:pPr>
      <w:r>
        <w:rPr>
          <w:rFonts w:ascii="Arial" w:cs="Arial" w:eastAsia="Arial" w:hAnsi="Arial"/>
          <w:color w:val="555555"/>
          <w:sz w:val="20"/>
          <w:szCs w:val="20"/>
        </w:rPr>
        <w:t xml:space="preserve">Deploy the provided beta.html at the following permanent URL: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https://www.manifestmystory.com/beta</w:t>
            </w:r>
          </w:p>
        </w:tc>
      </w:tr>
    </w:tbl>
    <w:p>
      <w:pPr>
        <w:spacing w:after="0" w:before="80"/>
      </w:pPr>
      <w:r>
        <w:t xml:space="preserve"/>
      </w:r>
    </w:p>
    <w:p>
      <w:pPr>
        <w:spacing w:after="60" w:before="60"/>
      </w:pPr>
      <w:r>
        <w:rPr>
          <w:rFonts w:ascii="Arial" w:cs="Arial" w:eastAsia="Arial" w:hAnsi="Arial"/>
          <w:color w:val="555555"/>
          <w:sz w:val="20"/>
          <w:szCs w:val="20"/>
        </w:rPr>
        <w:t xml:space="preserve">This is the URL you will share on message boards, Reddit, Facebook groups, and other communities. It should be live and accessible before any outreach begins. Make it easy to type and remember — /beta is the canonical path.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Note</w:t>
            </w:r>
          </w:p>
          <w:p>
            <w:pPr>
              <w:spacing w:after="0" w:before="0"/>
            </w:pPr>
            <w:r>
              <w:rPr>
                <w:rFonts w:ascii="Arial" w:cs="Arial" w:eastAsia="Arial" w:hAnsi="Arial"/>
                <w:color w:val="3A5A30"/>
                <w:sz w:val="19"/>
                <w:szCs w:val="19"/>
              </w:rPr>
              <w:t xml:space="preserve">The page is a standalone HTML file. Integrate it into the existing Next.js/Vercel project as a standard page route: /app/beta/page.tsx — copy the HTML into the component or serve the file directly.</w:t>
            </w:r>
          </w:p>
        </w:tc>
      </w:tr>
    </w:tbl>
    <w:p>
      <w:pPr>
        <w:spacing w:after="120" w:before="360"/>
      </w:pPr>
      <w:r>
        <w:rPr>
          <w:rFonts w:ascii="Arial" w:cs="Arial" w:eastAsia="Arial" w:hAnsi="Arial"/>
          <w:b/>
          <w:bCs/>
          <w:color w:val="1A1A1A"/>
          <w:sz w:val="24"/>
          <w:szCs w:val="24"/>
        </w:rPr>
        <w:t xml:space="preserve">2.2  Live Spots Counter</w:t>
      </w:r>
    </w:p>
    <w:p>
      <w:pPr>
        <w:spacing w:after="60" w:before="60"/>
      </w:pPr>
      <w:r>
        <w:rPr>
          <w:rFonts w:ascii="Arial" w:cs="Arial" w:eastAsia="Arial" w:hAnsi="Arial"/>
          <w:color w:val="555555"/>
          <w:sz w:val="20"/>
          <w:szCs w:val="20"/>
        </w:rPr>
        <w:t xml:space="preserve">The counter at the top of the page (/beta) shows how many of the 500 beta spots have been claimed. It must be real-time — fetched from the database on every page load, not hardcoded.</w:t>
      </w:r>
    </w:p>
    <w:p>
      <w:pPr>
        <w:spacing w:after="0" w:before="80"/>
      </w:pPr>
      <w:r>
        <w:t xml:space="preserve"/>
      </w:r>
    </w:p>
    <w:p>
      <w:pPr>
        <w:spacing w:after="60" w:before="160"/>
      </w:pPr>
      <w:r>
        <w:rPr>
          <w:rFonts w:ascii="Arial" w:cs="Arial" w:eastAsia="Arial" w:hAnsi="Arial"/>
          <w:b/>
          <w:bCs/>
          <w:color w:val="8DBF7A"/>
          <w:spacing w:val="60"/>
          <w:sz w:val="17"/>
          <w:szCs w:val="17"/>
        </w:rPr>
        <w:t xml:space="preserve">STARTING VALUE</w:t>
      </w:r>
    </w:p>
    <w:p>
      <w:pPr>
        <w:spacing w:after="60" w:before="60"/>
      </w:pPr>
      <w:r>
        <w:rPr>
          <w:rFonts w:ascii="Arial" w:cs="Arial" w:eastAsia="Arial" w:hAnsi="Arial"/>
          <w:color w:val="555555"/>
          <w:sz w:val="20"/>
          <w:szCs w:val="20"/>
        </w:rPr>
        <w:t xml:space="preserve">Set the initial count to 101 in the database before launch. This creates social proof from day one. The FALLBACK_COUNT variable in the JS is already set to 101 — this is used if the API is unreachable.</w:t>
      </w:r>
    </w:p>
    <w:p>
      <w:pPr>
        <w:spacing w:after="0" w:before="80"/>
      </w:pPr>
      <w:r>
        <w:t xml:space="preserve"/>
      </w:r>
    </w:p>
    <w:p>
      <w:pPr>
        <w:spacing w:after="60" w:before="160"/>
      </w:pPr>
      <w:r>
        <w:rPr>
          <w:rFonts w:ascii="Arial" w:cs="Arial" w:eastAsia="Arial" w:hAnsi="Arial"/>
          <w:b/>
          <w:bCs/>
          <w:color w:val="8DBF7A"/>
          <w:spacing w:val="60"/>
          <w:sz w:val="17"/>
          <w:szCs w:val="17"/>
        </w:rPr>
        <w:t xml:space="preserve">API ENDPOINT REQUIRED — GET /API/BETA-COUNT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app/api/beta-count/route.ts</w:t>
            </w:r>
          </w:p>
          <w:p>
            <w:pPr>
              <w:spacing w:after="20" w:before="20"/>
            </w:pPr>
            <w:r>
              <w:rPr>
                <w:rFonts w:ascii="Courier New" w:cs="Courier New" w:eastAsia="Courier New" w:hAnsi="Courier New"/>
                <w:color w:val="A8D8A8"/>
                <w:sz w:val="18"/>
                <w:szCs w:val="18"/>
              </w:rPr>
              <w:t xml:space="preserve">import { db } from '@/lib/db';</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export async function GET() {</w:t>
            </w:r>
          </w:p>
          <w:p>
            <w:pPr>
              <w:spacing w:after="20" w:before="20"/>
            </w:pPr>
            <w:r>
              <w:rPr>
                <w:rFonts w:ascii="Courier New" w:cs="Courier New" w:eastAsia="Courier New" w:hAnsi="Courier New"/>
                <w:color w:val="A8D8A8"/>
                <w:sz w:val="18"/>
                <w:szCs w:val="18"/>
              </w:rPr>
              <w:t xml:space="preserve">  const result = await db</w:t>
            </w:r>
          </w:p>
          <w:p>
            <w:pPr>
              <w:spacing w:after="20" w:before="20"/>
            </w:pPr>
            <w:r>
              <w:rPr>
                <w:rFonts w:ascii="Courier New" w:cs="Courier New" w:eastAsia="Courier New" w:hAnsi="Courier New"/>
                <w:color w:val="A8D8A8"/>
                <w:sz w:val="18"/>
                <w:szCs w:val="18"/>
              </w:rPr>
              <w:t xml:space="preserve">    .select({ count: sql&lt;number&gt;`count(*)` })</w:t>
            </w:r>
          </w:p>
          <w:p>
            <w:pPr>
              <w:spacing w:after="20" w:before="20"/>
            </w:pPr>
            <w:r>
              <w:rPr>
                <w:rFonts w:ascii="Courier New" w:cs="Courier New" w:eastAsia="Courier New" w:hAnsi="Courier New"/>
                <w:color w:val="A8D8A8"/>
                <w:sz w:val="18"/>
                <w:szCs w:val="18"/>
              </w:rPr>
              <w:t xml:space="preserve">    .from(betaSignups);</w:t>
            </w:r>
          </w:p>
          <w:p>
            <w:pPr>
              <w:spacing w:after="20" w:before="20"/>
            </w:pPr>
            <w:r>
              <w:rPr>
                <w:rFonts w:ascii="Courier New" w:cs="Courier New" w:eastAsia="Courier New" w:hAnsi="Courier New"/>
                <w:color w:val="A8D8A8"/>
                <w:sz w:val="18"/>
                <w:szCs w:val="18"/>
              </w:rPr>
              <w:t xml:space="preserve">  // Add 101 baseline offset to the real signup count</w:t>
            </w:r>
          </w:p>
          <w:p>
            <w:pPr>
              <w:spacing w:after="20" w:before="20"/>
            </w:pPr>
            <w:r>
              <w:rPr>
                <w:rFonts w:ascii="Courier New" w:cs="Courier New" w:eastAsia="Courier New" w:hAnsi="Courier New"/>
                <w:color w:val="A8D8A8"/>
                <w:sz w:val="18"/>
                <w:szCs w:val="18"/>
              </w:rPr>
              <w:t xml:space="preserve">  const count = Number(result[0].count) + 101;</w:t>
            </w:r>
          </w:p>
          <w:p>
            <w:pPr>
              <w:spacing w:after="20" w:before="20"/>
            </w:pPr>
            <w:r>
              <w:rPr>
                <w:rFonts w:ascii="Courier New" w:cs="Courier New" w:eastAsia="Courier New" w:hAnsi="Courier New"/>
                <w:color w:val="A8D8A8"/>
                <w:sz w:val="18"/>
                <w:szCs w:val="18"/>
              </w:rPr>
              <w:t xml:space="preserve">  return Response.json({ count });</w:t>
            </w:r>
          </w:p>
          <w:p>
            <w:pPr>
              <w:spacing w:after="20" w:before="20"/>
            </w:pPr>
            <w:r>
              <w:rPr>
                <w:rFonts w:ascii="Courier New" w:cs="Courier New" w:eastAsia="Courier New" w:hAnsi="Courier New"/>
                <w:color w:val="A8D8A8"/>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How it works</w:t>
            </w:r>
          </w:p>
          <w:p>
            <w:pPr>
              <w:spacing w:after="0" w:before="0"/>
            </w:pPr>
            <w:r>
              <w:rPr>
                <w:rFonts w:ascii="Arial" w:cs="Arial" w:eastAsia="Arial" w:hAnsi="Arial"/>
                <w:color w:val="3A5A30"/>
                <w:sz w:val="19"/>
                <w:szCs w:val="19"/>
              </w:rPr>
              <w:t xml:space="preserve">The JS in beta.html calls GET /api/beta-count on load. If it returns { count: 143 }, the counter animates from 0 to 143 with an ease-out curve. If the API fails, it falls back to 101. On successful signup, showSuccess() re-calls loadCounter() so the number updates live.</w:t>
            </w:r>
          </w:p>
        </w:tc>
      </w:tr>
    </w:tbl>
    <w:p>
      <w:pPr>
        <w:spacing w:after="120" w:before="360"/>
      </w:pPr>
      <w:r>
        <w:rPr>
          <w:rFonts w:ascii="Arial" w:cs="Arial" w:eastAsia="Arial" w:hAnsi="Arial"/>
          <w:b/>
          <w:bCs/>
          <w:color w:val="1A1A1A"/>
          <w:sz w:val="24"/>
          <w:szCs w:val="24"/>
        </w:rPr>
        <w:t xml:space="preserve">2.3  Form Fields Captured</w:t>
      </w:r>
    </w:p>
    <w:p>
      <w:pPr>
        <w:spacing w:after="60" w:before="60"/>
      </w:pPr>
      <w:r>
        <w:rPr>
          <w:rFonts w:ascii="Arial" w:cs="Arial" w:eastAsia="Arial" w:hAnsi="Arial"/>
          <w:color w:val="555555"/>
          <w:sz w:val="20"/>
          <w:szCs w:val="20"/>
        </w:rPr>
        <w:t xml:space="preserve">The signup form on /beta captures the following fields. All must be stored in the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36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6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firstName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Required. Used in email personalization.</w:t>
            </w:r>
          </w:p>
        </w:tc>
      </w:tr>
      <w:tr>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email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Required. Must be unique — reject duplicates.</w:t>
            </w:r>
          </w:p>
        </w:tc>
      </w:tr>
      <w:tr>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referral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string (enum)</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Which channel brought them. See dropdown options in beta.html.</w:t>
            </w:r>
          </w:p>
        </w:tc>
      </w:tr>
      <w:tr>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referralDetail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string (optional)</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Specific community or post — shown when referral is reddit/facebook/forum/etc.</w:t>
            </w:r>
          </w:p>
        </w:tc>
      </w:tr>
      <w:tr>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accessCode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string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Generated by the backend. Unique per user. Stored and emailed.</w:t>
            </w:r>
          </w:p>
        </w:tc>
      </w:tr>
      <w:tr>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createdAt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timestamp</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Auto-set on insert.</w:t>
            </w:r>
          </w:p>
        </w:tc>
      </w:tr>
      <w:tr>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emailsSent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JSON / int flags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8"/>
                <w:szCs w:val="18"/>
              </w:rPr>
              <w:t xml:space="preserve">Track which emails have been sent (day1, day2, day7).</w:t>
            </w:r>
          </w:p>
        </w:tc>
      </w:tr>
    </w:tbl>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3. API Endpoints to Build</w:t>
      </w:r>
    </w:p>
    <w:p>
      <w:pPr>
        <w:spacing w:after="120" w:before="360"/>
      </w:pPr>
      <w:r>
        <w:rPr>
          <w:rFonts w:ascii="Arial" w:cs="Arial" w:eastAsia="Arial" w:hAnsi="Arial"/>
          <w:b/>
          <w:bCs/>
          <w:color w:val="1A1A1A"/>
          <w:sz w:val="24"/>
          <w:szCs w:val="24"/>
        </w:rPr>
        <w:t xml:space="preserve">3.1  POST /api/beta-signup</w:t>
      </w:r>
    </w:p>
    <w:p>
      <w:pPr>
        <w:spacing w:after="60" w:before="60"/>
      </w:pPr>
      <w:r>
        <w:rPr>
          <w:rFonts w:ascii="Arial" w:cs="Arial" w:eastAsia="Arial" w:hAnsi="Arial"/>
          <w:color w:val="555555"/>
          <w:sz w:val="20"/>
          <w:szCs w:val="20"/>
        </w:rPr>
        <w:t xml:space="preserve">This is triggered when a user submits the form on /beta. It must do the following in order:</w:t>
      </w:r>
    </w:p>
    <w:p>
      <w:pPr>
        <w:spacing w:after="0" w:before="80"/>
      </w:pPr>
      <w:r>
        <w:t xml:space="preserve"/>
      </w:r>
    </w:p>
    <w:p>
      <w:pPr>
        <w:pStyle w:val="ListParagraph"/>
        <w:numPr>
          <w:ilvl w:val="0"/>
          <w:numId w:val="2"/>
        </w:numPr>
        <w:spacing w:after="60" w:before="60"/>
      </w:pPr>
      <w:r>
        <w:rPr>
          <w:rFonts w:ascii="Arial" w:cs="Arial" w:eastAsia="Arial" w:hAnsi="Arial"/>
          <w:color w:val="555555"/>
          <w:sz w:val="20"/>
          <w:szCs w:val="20"/>
        </w:rPr>
        <w:t xml:space="preserve">Check that spots remaining &lt; 500. If full, return { error: 'spots_full' }</w:t>
      </w:r>
    </w:p>
    <w:p>
      <w:pPr>
        <w:pStyle w:val="ListParagraph"/>
        <w:numPr>
          <w:ilvl w:val="0"/>
          <w:numId w:val="2"/>
        </w:numPr>
        <w:spacing w:after="60" w:before="60"/>
      </w:pPr>
      <w:r>
        <w:rPr>
          <w:rFonts w:ascii="Arial" w:cs="Arial" w:eastAsia="Arial" w:hAnsi="Arial"/>
          <w:color w:val="555555"/>
          <w:sz w:val="20"/>
          <w:szCs w:val="20"/>
        </w:rPr>
        <w:t xml:space="preserve">Check for duplicate email. If exists, return { error: 'duplicate' }</w:t>
      </w:r>
    </w:p>
    <w:p>
      <w:pPr>
        <w:pStyle w:val="ListParagraph"/>
        <w:numPr>
          <w:ilvl w:val="0"/>
          <w:numId w:val="2"/>
        </w:numPr>
        <w:spacing w:after="60" w:before="60"/>
      </w:pPr>
      <w:r>
        <w:rPr>
          <w:rFonts w:ascii="Arial" w:cs="Arial" w:eastAsia="Arial" w:hAnsi="Arial"/>
          <w:color w:val="555555"/>
          <w:sz w:val="20"/>
          <w:szCs w:val="20"/>
        </w:rPr>
        <w:t xml:space="preserve">Generate a unique access code (see format below)</w:t>
      </w:r>
    </w:p>
    <w:p>
      <w:pPr>
        <w:pStyle w:val="ListParagraph"/>
        <w:numPr>
          <w:ilvl w:val="0"/>
          <w:numId w:val="2"/>
        </w:numPr>
        <w:spacing w:after="60" w:before="60"/>
      </w:pPr>
      <w:r>
        <w:rPr>
          <w:rFonts w:ascii="Arial" w:cs="Arial" w:eastAsia="Arial" w:hAnsi="Arial"/>
          <w:color w:val="555555"/>
          <w:sz w:val="20"/>
          <w:szCs w:val="20"/>
        </w:rPr>
        <w:t xml:space="preserve">Insert the row into the beta_signups table</w:t>
      </w:r>
    </w:p>
    <w:p>
      <w:pPr>
        <w:pStyle w:val="ListParagraph"/>
        <w:numPr>
          <w:ilvl w:val="0"/>
          <w:numId w:val="2"/>
        </w:numPr>
        <w:spacing w:after="60" w:before="60"/>
      </w:pPr>
      <w:r>
        <w:rPr>
          <w:rFonts w:ascii="Arial" w:cs="Arial" w:eastAsia="Arial" w:hAnsi="Arial"/>
          <w:color w:val="555555"/>
          <w:sz w:val="20"/>
          <w:szCs w:val="20"/>
        </w:rPr>
        <w:t xml:space="preserve">Trigger the Day 1 welcome email immediately (see Section 4)</w:t>
      </w:r>
    </w:p>
    <w:p>
      <w:pPr>
        <w:pStyle w:val="ListParagraph"/>
        <w:numPr>
          <w:ilvl w:val="0"/>
          <w:numId w:val="2"/>
        </w:numPr>
        <w:spacing w:after="60" w:before="60"/>
      </w:pPr>
      <w:r>
        <w:rPr>
          <w:rFonts w:ascii="Arial" w:cs="Arial" w:eastAsia="Arial" w:hAnsi="Arial"/>
          <w:color w:val="555555"/>
          <w:sz w:val="20"/>
          <w:szCs w:val="20"/>
        </w:rPr>
        <w:t xml:space="preserve">Return { success: true, spotsRemaining: N }</w:t>
      </w:r>
    </w:p>
    <w:p>
      <w:pPr>
        <w:spacing w:after="0" w:before="120"/>
      </w:pPr>
      <w:r>
        <w:t xml:space="preserve"/>
      </w:r>
    </w:p>
    <w:p>
      <w:pPr>
        <w:spacing w:after="60" w:before="160"/>
      </w:pPr>
      <w:r>
        <w:rPr>
          <w:rFonts w:ascii="Arial" w:cs="Arial" w:eastAsia="Arial" w:hAnsi="Arial"/>
          <w:b/>
          <w:bCs/>
          <w:color w:val="8DBF7A"/>
          <w:spacing w:val="60"/>
          <w:sz w:val="17"/>
          <w:szCs w:val="17"/>
        </w:rPr>
        <w:t xml:space="preserve">ACCESS CODE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Generate an 8-character alphanumeric code</w:t>
            </w:r>
          </w:p>
          <w:p>
            <w:pPr>
              <w:spacing w:after="20" w:before="20"/>
            </w:pPr>
            <w:r>
              <w:rPr>
                <w:rFonts w:ascii="Courier New" w:cs="Courier New" w:eastAsia="Courier New" w:hAnsi="Courier New"/>
                <w:color w:val="A8D8A8"/>
                <w:sz w:val="18"/>
                <w:szCs w:val="18"/>
              </w:rPr>
              <w:t xml:space="preserve">// Uppercase only, no ambiguous characters (0/O, 1/I/L)</w:t>
            </w:r>
          </w:p>
          <w:p>
            <w:pPr>
              <w:spacing w:after="20" w:before="20"/>
            </w:pPr>
            <w:r>
              <w:rPr>
                <w:rFonts w:ascii="Courier New" w:cs="Courier New" w:eastAsia="Courier New" w:hAnsi="Courier New"/>
                <w:color w:val="A8D8A8"/>
                <w:sz w:val="18"/>
                <w:szCs w:val="18"/>
              </w:rPr>
              <w:t xml:space="preserve">// Example output: MFST-X7K2</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function generateAccessCode(): string {</w:t>
            </w:r>
          </w:p>
          <w:p>
            <w:pPr>
              <w:spacing w:after="20" w:before="20"/>
            </w:pPr>
            <w:r>
              <w:rPr>
                <w:rFonts w:ascii="Courier New" w:cs="Courier New" w:eastAsia="Courier New" w:hAnsi="Courier New"/>
                <w:color w:val="A8D8A8"/>
                <w:sz w:val="18"/>
                <w:szCs w:val="18"/>
              </w:rPr>
              <w:t xml:space="preserve">  const chars = 'ABCDEFGHJKMNPQRSTUVWXYZ23456789';</w:t>
            </w:r>
          </w:p>
          <w:p>
            <w:pPr>
              <w:spacing w:after="20" w:before="20"/>
            </w:pPr>
            <w:r>
              <w:rPr>
                <w:rFonts w:ascii="Courier New" w:cs="Courier New" w:eastAsia="Courier New" w:hAnsi="Courier New"/>
                <w:color w:val="A8D8A8"/>
                <w:sz w:val="18"/>
                <w:szCs w:val="18"/>
              </w:rPr>
              <w:t xml:space="preserve">  const part1 = Array.from({length: 4}, () =&gt;</w:t>
            </w:r>
          </w:p>
          <w:p>
            <w:pPr>
              <w:spacing w:after="20" w:before="20"/>
            </w:pPr>
            <w:r>
              <w:rPr>
                <w:rFonts w:ascii="Courier New" w:cs="Courier New" w:eastAsia="Courier New" w:hAnsi="Courier New"/>
                <w:color w:val="A8D8A8"/>
                <w:sz w:val="18"/>
                <w:szCs w:val="18"/>
              </w:rPr>
              <w:t xml:space="preserve">    chars[Math.floor(Math.random() * chars.length)]).join('');</w:t>
            </w:r>
          </w:p>
          <w:p>
            <w:pPr>
              <w:spacing w:after="20" w:before="20"/>
            </w:pPr>
            <w:r>
              <w:rPr>
                <w:rFonts w:ascii="Courier New" w:cs="Courier New" w:eastAsia="Courier New" w:hAnsi="Courier New"/>
                <w:color w:val="A8D8A8"/>
                <w:sz w:val="18"/>
                <w:szCs w:val="18"/>
              </w:rPr>
              <w:t xml:space="preserve">  const part2 = Array.from({length: 4}, () =&gt;</w:t>
            </w:r>
          </w:p>
          <w:p>
            <w:pPr>
              <w:spacing w:after="20" w:before="20"/>
            </w:pPr>
            <w:r>
              <w:rPr>
                <w:rFonts w:ascii="Courier New" w:cs="Courier New" w:eastAsia="Courier New" w:hAnsi="Courier New"/>
                <w:color w:val="A8D8A8"/>
                <w:sz w:val="18"/>
                <w:szCs w:val="18"/>
              </w:rPr>
              <w:t xml:space="preserve">    chars[Math.floor(Math.random() * chars.length)]).join('');</w:t>
            </w:r>
          </w:p>
          <w:p>
            <w:pPr>
              <w:spacing w:after="20" w:before="20"/>
            </w:pPr>
            <w:r>
              <w:rPr>
                <w:rFonts w:ascii="Courier New" w:cs="Courier New" w:eastAsia="Courier New" w:hAnsi="Courier New"/>
                <w:color w:val="A8D8A8"/>
                <w:sz w:val="18"/>
                <w:szCs w:val="18"/>
              </w:rPr>
              <w:t xml:space="preserve">  return `MFST-${part1}-${part2}`;</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Example: MFST-X7K2-R3NP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9A84C" w:val="clear"/>
          </w:tcPr>
          <w:p>
            <w:r>
              <w:t xml:space="preserve"/>
            </w:r>
          </w:p>
        </w:tc>
        <w:tc>
          <w:tcPr>
            <w:tcW w:type="dxa" w:w="9240"/>
            <w:tcBorders>
              <w:top w:val="none" w:color="FFFFFF" w:sz="0"/>
              <w:left w:val="none" w:color="FFFFFF" w:sz="0"/>
              <w:bottom w:val="none" w:color="FFFFFF" w:sz="0"/>
              <w:right w:val="none" w:color="FFFFFF" w:sz="0"/>
            </w:tcBorders>
            <w:shd w:fill="FBF5E6" w:val="clear"/>
            <w:tcMar>
              <w:top w:type="dxa" w:w="120"/>
              <w:left w:type="dxa" w:w="200"/>
              <w:bottom w:type="dxa" w:w="120"/>
              <w:right w:type="dxa" w:w="200"/>
            </w:tcMar>
          </w:tcPr>
          <w:p>
            <w:pPr>
              <w:spacing w:after="60" w:before="0"/>
            </w:pPr>
            <w:r>
              <w:rPr>
                <w:rFonts w:ascii="Arial" w:cs="Arial" w:eastAsia="Arial" w:hAnsi="Arial"/>
                <w:b/>
                <w:bCs/>
                <w:color w:val="7A5A00"/>
                <w:sz w:val="19"/>
                <w:szCs w:val="19"/>
              </w:rPr>
              <w:t xml:space="preserve">Spots full edge case</w:t>
            </w:r>
          </w:p>
          <w:p>
            <w:pPr>
              <w:spacing w:after="0" w:before="0"/>
            </w:pPr>
            <w:r>
              <w:rPr>
                <w:rFonts w:ascii="Arial" w:cs="Arial" w:eastAsia="Arial" w:hAnsi="Arial"/>
                <w:color w:val="7A5A00"/>
                <w:sz w:val="19"/>
                <w:szCs w:val="19"/>
              </w:rPr>
              <w:t xml:space="preserve">When count reaches 500, the form submit button should change to 'Beta is full — join waitlist' and redirect to the main /waitlist flow. The JS in beta.html already handles the spots_full response code.</w:t>
            </w:r>
          </w:p>
        </w:tc>
      </w:tr>
    </w:tbl>
    <w:p>
      <w:pPr>
        <w:spacing w:after="120" w:before="360"/>
      </w:pPr>
      <w:r>
        <w:rPr>
          <w:rFonts w:ascii="Arial" w:cs="Arial" w:eastAsia="Arial" w:hAnsi="Arial"/>
          <w:b/>
          <w:bCs/>
          <w:color w:val="1A1A1A"/>
          <w:sz w:val="24"/>
          <w:szCs w:val="24"/>
        </w:rPr>
        <w:t xml:space="preserve">3.2  GET /api/beta-count</w:t>
      </w:r>
    </w:p>
    <w:p>
      <w:pPr>
        <w:spacing w:after="60" w:before="60"/>
      </w:pPr>
      <w:r>
        <w:rPr>
          <w:rFonts w:ascii="Arial" w:cs="Arial" w:eastAsia="Arial" w:hAnsi="Arial"/>
          <w:color w:val="555555"/>
          <w:sz w:val="20"/>
          <w:szCs w:val="20"/>
        </w:rPr>
        <w:t xml:space="preserve">Already documented in Section 2.2 above. Simple read-only endpoint — returns the real signup count + 101 baseline offset.</w:t>
      </w:r>
    </w:p>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4. Email Automation</w:t>
      </w:r>
    </w:p>
    <w:p>
      <w:pPr>
        <w:spacing w:after="60" w:before="60"/>
      </w:pPr>
      <w:r>
        <w:rPr>
          <w:rFonts w:ascii="Arial" w:cs="Arial" w:eastAsia="Arial" w:hAnsi="Arial"/>
          <w:color w:val="555555"/>
          <w:sz w:val="20"/>
          <w:szCs w:val="20"/>
        </w:rPr>
        <w:t xml:space="preserve">Three emails are attached as HTML files. They are production-ready and styled to match the site. Import them into your email provider as templates. The following tokens must be replaced dynamically by the sending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Token</w:t>
            </w:r>
          </w:p>
        </w:tc>
        <w:tc>
          <w:tcPr>
            <w:tcW w:type="dxa" w:w="656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Replace with</w:t>
            </w:r>
          </w:p>
        </w:tc>
      </w:tr>
      <w:tr>
        <w:tc>
          <w:tcPr>
            <w:tcW w:type="dxa" w:w="28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{{ACCESS_CODE}}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The unique code generated at signup. Example: MFST-X7K2-R3NP</w:t>
            </w:r>
          </w:p>
        </w:tc>
      </w:tr>
      <w:tr>
        <w:tc>
          <w:tcPr>
            <w:tcW w:type="dxa" w:w="28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{{SURVEY_1_URL}}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Direct URL to the Day 2 survey form hosted on your platform</w:t>
            </w:r>
          </w:p>
        </w:tc>
      </w:tr>
      <w:tr>
        <w:tc>
          <w:tcPr>
            <w:tcW w:type="dxa" w:w="28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{{SURVEY_2_URL}}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Direct URL to the Day 7 pricing pulse survey form</w:t>
            </w:r>
          </w:p>
        </w:tc>
      </w:tr>
      <w:tr>
        <w:tc>
          <w:tcPr>
            <w:tcW w:type="dxa" w:w="28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8"/>
                <w:szCs w:val="18"/>
              </w:rPr>
              <w:t xml:space="preserve">{{UNSUBSCRIBE_URL}}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8"/>
                <w:szCs w:val="18"/>
              </w:rPr>
              <w:t xml:space="preserve">One-click unsubscribe link — required for CAN-SPAM compliance</w:t>
            </w:r>
          </w:p>
        </w:tc>
      </w:tr>
    </w:tbl>
    <w:p>
      <w:pPr>
        <w:spacing w:after="0" w:before="120"/>
      </w:pPr>
      <w:r>
        <w:t xml:space="preserve"/>
      </w:r>
    </w:p>
    <w:p>
      <w:pPr>
        <w:spacing w:after="120" w:before="360"/>
      </w:pPr>
      <w:r>
        <w:rPr>
          <w:rFonts w:ascii="Arial" w:cs="Arial" w:eastAsia="Arial" w:hAnsi="Arial"/>
          <w:b/>
          <w:bCs/>
          <w:color w:val="1A1A1A"/>
          <w:sz w:val="24"/>
          <w:szCs w:val="24"/>
        </w:rPr>
        <w:t xml:space="preserve">4.1  Email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4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8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Subject Line (recommended)</w:t>
            </w:r>
          </w:p>
        </w:tc>
        <w:tc>
          <w:tcPr>
            <w:tcW w:type="dxa" w:w="276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Send from</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Immediate on signup</w:t>
            </w:r>
          </w:p>
        </w:tc>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7"/>
                <w:szCs w:val="17"/>
              </w:rPr>
              <w:t xml:space="preserve">Email1_Day1_Welcome.html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7"/>
                <w:szCs w:val="17"/>
              </w:rPr>
              <w:t xml:space="preserve">Your ManifestMyStory access code is inside.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hello@manifestmystory.com</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48 hrs after signup (Day 2)</w:t>
            </w:r>
          </w:p>
        </w:tc>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7"/>
                <w:szCs w:val="17"/>
              </w:rPr>
              <w:t xml:space="preserve">Email2_Day2_Survey.html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7"/>
                <w:szCs w:val="17"/>
              </w:rPr>
              <w:t xml:space="preserve">We want to hear what happened.</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hello@manifestmystory.com</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7 days after signup (Day 7)</w:t>
            </w:r>
          </w:p>
        </w:tc>
        <w:tc>
          <w:tcPr>
            <w:tcW w:type="dxa" w:w="24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Courier New" w:cs="Courier New" w:eastAsia="Courier New" w:hAnsi="Courier New"/>
                <w:color w:val="1A1A1A"/>
                <w:sz w:val="17"/>
                <w:szCs w:val="17"/>
              </w:rPr>
              <w:t xml:space="preserve">Email3_Day7_PricingPulse.html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7"/>
                <w:szCs w:val="17"/>
              </w:rPr>
              <w:t xml:space="preserve">90 seconds. One question set. That's it.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hello@manifestmystory.com</w:t>
            </w:r>
          </w:p>
        </w:tc>
      </w:tr>
    </w:tbl>
    <w:p>
      <w:pPr>
        <w:spacing w:after="0" w:before="120"/>
      </w:pPr>
      <w:r>
        <w:t xml:space="preserve"/>
      </w:r>
    </w:p>
    <w:p>
      <w:pPr>
        <w:spacing w:after="120" w:before="360"/>
      </w:pPr>
      <w:r>
        <w:rPr>
          <w:rFonts w:ascii="Arial" w:cs="Arial" w:eastAsia="Arial" w:hAnsi="Arial"/>
          <w:b/>
          <w:bCs/>
          <w:color w:val="1A1A1A"/>
          <w:sz w:val="24"/>
          <w:szCs w:val="24"/>
        </w:rPr>
        <w:t xml:space="preserve">4.2  Recommended Email Provider Setup</w:t>
      </w:r>
    </w:p>
    <w:p>
      <w:pPr>
        <w:spacing w:after="60" w:before="60"/>
      </w:pPr>
      <w:r>
        <w:rPr>
          <w:rFonts w:ascii="Arial" w:cs="Arial" w:eastAsia="Arial" w:hAnsi="Arial"/>
          <w:color w:val="555555"/>
          <w:sz w:val="20"/>
          <w:szCs w:val="20"/>
        </w:rPr>
        <w:t xml:space="preserve">Use whichever provider is already integrated (Resend, SendGrid, Postmark, etc.). The emails are standard HTML — they will import cleanly into any platform. Recommended setup:</w:t>
      </w:r>
    </w:p>
    <w:p>
      <w:pPr>
        <w:spacing w:after="0" w:before="80"/>
      </w:pPr>
      <w:r>
        <w:t xml:space="preserve"/>
      </w:r>
    </w:p>
    <w:p>
      <w:pPr>
        <w:pStyle w:val="ListParagraph"/>
        <w:numPr>
          <w:ilvl w:val="0"/>
          <w:numId w:val="3"/>
        </w:numPr>
        <w:spacing w:after="60" w:before="60"/>
      </w:pPr>
      <w:r>
        <w:rPr>
          <w:rFonts w:ascii="Arial" w:cs="Arial" w:eastAsia="Arial" w:hAnsi="Arial"/>
          <w:color w:val="555555"/>
          <w:sz w:val="20"/>
          <w:szCs w:val="20"/>
        </w:rPr>
        <w:t xml:space="preserve">Create three email templates — one per file above</w:t>
      </w:r>
    </w:p>
    <w:p>
      <w:pPr>
        <w:pStyle w:val="ListParagraph"/>
        <w:numPr>
          <w:ilvl w:val="0"/>
          <w:numId w:val="3"/>
        </w:numPr>
        <w:spacing w:after="60" w:before="60"/>
      </w:pPr>
      <w:r>
        <w:rPr>
          <w:rFonts w:ascii="Arial" w:cs="Arial" w:eastAsia="Arial" w:hAnsi="Arial"/>
          <w:color w:val="555555"/>
          <w:sz w:val="20"/>
          <w:szCs w:val="20"/>
        </w:rPr>
        <w:t xml:space="preserve">Set up an automation sequence triggered by the beta_signups insert event</w:t>
      </w:r>
    </w:p>
    <w:p>
      <w:pPr>
        <w:pStyle w:val="ListParagraph"/>
        <w:numPr>
          <w:ilvl w:val="0"/>
          <w:numId w:val="3"/>
        </w:numPr>
        <w:spacing w:after="60" w:before="60"/>
      </w:pPr>
      <w:r>
        <w:rPr>
          <w:rFonts w:ascii="Arial" w:cs="Arial" w:eastAsia="Arial" w:hAnsi="Arial"/>
          <w:color w:val="555555"/>
          <w:sz w:val="20"/>
          <w:szCs w:val="20"/>
        </w:rPr>
        <w:t xml:space="preserve">Day 2 and Day 7 emails should use a scheduled job or delay trigger off the createdAt timestamp</w:t>
      </w:r>
    </w:p>
    <w:p>
      <w:pPr>
        <w:pStyle w:val="ListParagraph"/>
        <w:numPr>
          <w:ilvl w:val="0"/>
          <w:numId w:val="3"/>
        </w:numPr>
        <w:spacing w:after="60" w:before="60"/>
      </w:pPr>
      <w:r>
        <w:rPr>
          <w:rFonts w:ascii="Arial" w:cs="Arial" w:eastAsia="Arial" w:hAnsi="Arial"/>
          <w:color w:val="555555"/>
          <w:sz w:val="20"/>
          <w:szCs w:val="20"/>
        </w:rPr>
        <w:t xml:space="preserve">Track sends in the emailsSent field on the beta_signups row to prevent duplicate sends on retry</w:t>
      </w:r>
    </w:p>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5. Surveys</w:t>
      </w:r>
    </w:p>
    <w:p>
      <w:pPr>
        <w:spacing w:after="60" w:before="60"/>
      </w:pPr>
      <w:r>
        <w:rPr>
          <w:rFonts w:ascii="Arial" w:cs="Arial" w:eastAsia="Arial" w:hAnsi="Arial"/>
          <w:color w:val="555555"/>
          <w:sz w:val="20"/>
          <w:szCs w:val="20"/>
        </w:rPr>
        <w:t xml:space="preserve">Two surveys are attached as Word documents. They serve as the definitive specification for what to build — question wording, answer options, and step structure are final. Do not paraphrase or reorder.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Recommended approach</w:t>
            </w:r>
          </w:p>
          <w:p>
            <w:pPr>
              <w:spacing w:after="0" w:before="0"/>
            </w:pPr>
            <w:r>
              <w:rPr>
                <w:rFonts w:ascii="Arial" w:cs="Arial" w:eastAsia="Arial" w:hAnsi="Arial"/>
                <w:color w:val="3A5A30"/>
                <w:sz w:val="19"/>
                <w:szCs w:val="19"/>
              </w:rPr>
              <w:t xml:space="preserve">Build the surveys as pages within the platform (e.g. /survey/beta-day2 and /survey/beta-day7) so responses are tied to the user's account automatically. Alternatively, use Typeform or a similar tool and pass the user's email as a URL parameter for attribution.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EEF6EA" w:val="clear"/>
            <w:tcMar>
              <w:top w:type="dxa" w:w="120"/>
              <w:left w:type="dxa" w:w="160"/>
              <w:bottom w:type="dxa" w:w="120"/>
              <w:right w:type="dxa" w:w="160"/>
            </w:tcMar>
          </w:tcPr>
          <w:p>
            <w:pPr>
              <w:spacing w:after="60" w:before="0"/>
            </w:pPr>
            <w:r>
              <w:rPr>
                <w:rFonts w:ascii="Arial" w:cs="Arial" w:eastAsia="Arial" w:hAnsi="Arial"/>
                <w:b/>
                <w:bCs/>
                <w:color w:val="1A1A1A"/>
                <w:sz w:val="19"/>
                <w:szCs w:val="19"/>
              </w:rPr>
              <w:t xml:space="preserve">Survey 1 — Day 2</w:t>
            </w:r>
          </w:p>
          <w:p>
            <w:pPr>
              <w:spacing w:after="0" w:before="0"/>
            </w:pPr>
            <w:r>
              <w:rPr>
                <w:rFonts w:ascii="Arial" w:cs="Arial" w:eastAsia="Arial" w:hAnsi="Arial"/>
                <w:color w:val="555555"/>
                <w:sz w:val="18"/>
                <w:szCs w:val="18"/>
              </w:rPr>
              <w:t xml:space="preserve">31 questions across 9 steps. Covers: source tracking, onboarding, voice cloning, goal intake, story quality, audio, features, pricing gut-check (2 questions), overall NPS, and demographics. Estimated time: ~4 minutes.</w:t>
            </w:r>
          </w:p>
        </w:tc>
        <w:tc>
          <w:tcPr>
            <w:tcW w:type="dxa" w:w="4800"/>
            <w:tcBorders>
              <w:top w:val="single" w:color="DDDDDD" w:sz="1"/>
              <w:left w:val="single" w:color="DDDDDD" w:sz="1"/>
              <w:bottom w:val="single" w:color="DDDDDD" w:sz="1"/>
              <w:right w:val="single" w:color="DDDDDD" w:sz="1"/>
            </w:tcBorders>
            <w:shd w:fill="FBF5E6" w:val="clear"/>
            <w:tcMar>
              <w:top w:type="dxa" w:w="120"/>
              <w:left w:type="dxa" w:w="160"/>
              <w:bottom w:type="dxa" w:w="120"/>
              <w:right w:type="dxa" w:w="160"/>
            </w:tcMar>
          </w:tcPr>
          <w:p>
            <w:pPr>
              <w:spacing w:after="60" w:before="0"/>
            </w:pPr>
            <w:r>
              <w:rPr>
                <w:rFonts w:ascii="Arial" w:cs="Arial" w:eastAsia="Arial" w:hAnsi="Arial"/>
                <w:b/>
                <w:bCs/>
                <w:color w:val="1A1A1A"/>
                <w:sz w:val="19"/>
                <w:szCs w:val="19"/>
              </w:rPr>
              <w:t xml:space="preserve">Survey 2 — Day 7</w:t>
            </w:r>
          </w:p>
          <w:p>
            <w:pPr>
              <w:spacing w:after="0" w:before="0"/>
            </w:pPr>
            <w:r>
              <w:rPr>
                <w:rFonts w:ascii="Arial" w:cs="Arial" w:eastAsia="Arial" w:hAnsi="Arial"/>
                <w:color w:val="555555"/>
                <w:sz w:val="18"/>
                <w:szCs w:val="18"/>
              </w:rPr>
              <w:t xml:space="preserve">6 questions. The 4 Van Westendorp pricing questions + value-shift question + open text. Estimated time: ~90 seconds. This is the most important data we collect during beta.</w:t>
            </w:r>
          </w:p>
        </w:tc>
      </w:tr>
    </w:tbl>
    <w:p>
      <w:pPr>
        <w:spacing w:after="0" w:before="120"/>
      </w:pPr>
      <w:r>
        <w:t xml:space="preserve"/>
      </w:r>
    </w:p>
    <w:p>
      <w:pPr>
        <w:spacing w:after="120" w:before="360"/>
      </w:pPr>
      <w:r>
        <w:rPr>
          <w:rFonts w:ascii="Arial" w:cs="Arial" w:eastAsia="Arial" w:hAnsi="Arial"/>
          <w:b/>
          <w:bCs/>
          <w:color w:val="1A1A1A"/>
          <w:sz w:val="24"/>
          <w:szCs w:val="24"/>
        </w:rPr>
        <w:t xml:space="preserve">5.1  Survey URL tokens</w:t>
      </w:r>
    </w:p>
    <w:p>
      <w:pPr>
        <w:spacing w:after="60" w:before="60"/>
      </w:pPr>
      <w:r>
        <w:rPr>
          <w:rFonts w:ascii="Arial" w:cs="Arial" w:eastAsia="Arial" w:hAnsi="Arial"/>
          <w:color w:val="555555"/>
          <w:sz w:val="20"/>
          <w:szCs w:val="20"/>
        </w:rPr>
        <w:t xml:space="preserve">The survey URLs are embedded in the email templates as {{SURVEY_1_URL}} and {{SURVEY_2_URL}}. Replace these with the actual live URLs once the surveys are built. If using Typeform, append ?email={{EMAIL}} to pre-fill the user's email for attribution.</w:t>
      </w:r>
    </w:p>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6. In-Dashboard Feedback Button — Survey Replacement</w:t>
      </w:r>
    </w:p>
    <w:p>
      <w:pPr>
        <w:spacing w:after="60" w:before="60"/>
      </w:pPr>
      <w:r>
        <w:rPr>
          <w:rFonts w:ascii="Arial" w:cs="Arial" w:eastAsia="Arial" w:hAnsi="Arial"/>
          <w:color w:val="555555"/>
          <w:sz w:val="20"/>
          <w:szCs w:val="20"/>
        </w:rPr>
        <w:t xml:space="preserve">The platform has an existing feedback button or popup that appears in the user dashboard after story generation. Two changes are required: one for beta testers specifically, and one for all users going forward.</w:t>
      </w:r>
    </w:p>
    <w:p>
      <w:pPr>
        <w:spacing w:after="0" w:before="80"/>
      </w:pPr>
      <w:r>
        <w:t xml:space="preserve"/>
      </w:r>
    </w:p>
    <w:p>
      <w:pPr>
        <w:spacing w:after="120" w:before="360"/>
      </w:pPr>
      <w:r>
        <w:rPr>
          <w:rFonts w:ascii="Arial" w:cs="Arial" w:eastAsia="Arial" w:hAnsi="Arial"/>
          <w:b/>
          <w:bCs/>
          <w:color w:val="1A1A1A"/>
          <w:sz w:val="24"/>
          <w:szCs w:val="24"/>
        </w:rPr>
        <w:t xml:space="preserve">6.1  Beta Testers — Replace with Day 2 Survey</w:t>
      </w:r>
    </w:p>
    <w:p>
      <w:pPr>
        <w:spacing w:after="60" w:before="60"/>
      </w:pPr>
      <w:r>
        <w:rPr>
          <w:rFonts w:ascii="Arial" w:cs="Arial" w:eastAsia="Arial" w:hAnsi="Arial"/>
          <w:color w:val="555555"/>
          <w:sz w:val="20"/>
          <w:szCs w:val="20"/>
        </w:rPr>
        <w:t xml:space="preserve">For beta testers only, the feedback button should point to the full Day 2 survey (Survey1_Day2_FirstImpressions.docx) instead of the current feedback form. This gives testers a second access point to the survey beyond the email — directly inside the product at peak emotional engagement, immediately after hearing their story for the first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9A84C" w:val="clear"/>
          </w:tcPr>
          <w:p>
            <w:r>
              <w:t xml:space="preserve"/>
            </w:r>
          </w:p>
        </w:tc>
        <w:tc>
          <w:tcPr>
            <w:tcW w:type="dxa" w:w="9240"/>
            <w:tcBorders>
              <w:top w:val="none" w:color="FFFFFF" w:sz="0"/>
              <w:left w:val="none" w:color="FFFFFF" w:sz="0"/>
              <w:bottom w:val="none" w:color="FFFFFF" w:sz="0"/>
              <w:right w:val="none" w:color="FFFFFF" w:sz="0"/>
            </w:tcBorders>
            <w:shd w:fill="FBF5E6" w:val="clear"/>
            <w:tcMar>
              <w:top w:type="dxa" w:w="120"/>
              <w:left w:type="dxa" w:w="200"/>
              <w:bottom w:type="dxa" w:w="120"/>
              <w:right w:type="dxa" w:w="200"/>
            </w:tcMar>
          </w:tcPr>
          <w:p>
            <w:pPr>
              <w:spacing w:after="60" w:before="0"/>
            </w:pPr>
            <w:r>
              <w:rPr>
                <w:rFonts w:ascii="Arial" w:cs="Arial" w:eastAsia="Arial" w:hAnsi="Arial"/>
                <w:b/>
                <w:bCs/>
                <w:color w:val="7A5A00"/>
                <w:sz w:val="19"/>
                <w:szCs w:val="19"/>
              </w:rPr>
              <w:t xml:space="preserve">UI stays exactly the same</w:t>
            </w:r>
          </w:p>
          <w:p>
            <w:pPr>
              <w:spacing w:after="0" w:before="0"/>
            </w:pPr>
            <w:r>
              <w:rPr>
                <w:rFonts w:ascii="Arial" w:cs="Arial" w:eastAsia="Arial" w:hAnsi="Arial"/>
                <w:color w:val="7A5A00"/>
                <w:sz w:val="19"/>
                <w:szCs w:val="19"/>
              </w:rPr>
              <w:t xml:space="preserve">Do not change the trigger timing, popup format, skip button, back button, or close button. The only change for beta users is the URL the button points to. Non-beta users see the current feedback form unchanged until Section 6.2 changes take effect.</w:t>
            </w:r>
          </w:p>
        </w:tc>
      </w:tr>
    </w:tbl>
    <w:p>
      <w:pPr>
        <w:spacing w:after="0" w:before="80"/>
      </w:pPr>
      <w:r>
        <w:t xml:space="preserve"/>
      </w:r>
    </w:p>
    <w:p>
      <w:pPr>
        <w:spacing w:after="60" w:before="160"/>
      </w:pPr>
      <w:r>
        <w:rPr>
          <w:rFonts w:ascii="Arial" w:cs="Arial" w:eastAsia="Arial" w:hAnsi="Arial"/>
          <w:b/>
          <w:bCs/>
          <w:color w:val="8DBF7A"/>
          <w:spacing w:val="60"/>
          <w:sz w:val="17"/>
          <w:szCs w:val="17"/>
        </w:rPr>
        <w:t xml:space="preserve">BETA USER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When loading the dashboard, check if user has a beta_signups row:</w:t>
            </w:r>
          </w:p>
          <w:p>
            <w:pPr>
              <w:spacing w:after="20" w:before="20"/>
            </w:pPr>
            <w:r>
              <w:rPr>
                <w:rFonts w:ascii="Courier New" w:cs="Courier New" w:eastAsia="Courier New" w:hAnsi="Courier New"/>
                <w:color w:val="A8D8A8"/>
                <w:sz w:val="18"/>
                <w:szCs w:val="18"/>
              </w:rPr>
              <w:t xml:space="preserve">const betaRecord = await db</w:t>
            </w:r>
          </w:p>
          <w:p>
            <w:pPr>
              <w:spacing w:after="20" w:before="20"/>
            </w:pPr>
            <w:r>
              <w:rPr>
                <w:rFonts w:ascii="Courier New" w:cs="Courier New" w:eastAsia="Courier New" w:hAnsi="Courier New"/>
                <w:color w:val="A8D8A8"/>
                <w:sz w:val="18"/>
                <w:szCs w:val="18"/>
              </w:rPr>
              <w:t xml:space="preserve">  .select()</w:t>
            </w:r>
          </w:p>
          <w:p>
            <w:pPr>
              <w:spacing w:after="20" w:before="20"/>
            </w:pPr>
            <w:r>
              <w:rPr>
                <w:rFonts w:ascii="Courier New" w:cs="Courier New" w:eastAsia="Courier New" w:hAnsi="Courier New"/>
                <w:color w:val="A8D8A8"/>
                <w:sz w:val="18"/>
                <w:szCs w:val="18"/>
              </w:rPr>
              <w:t xml:space="preserve">  .from(betaSignups)</w:t>
            </w:r>
          </w:p>
          <w:p>
            <w:pPr>
              <w:spacing w:after="20" w:before="20"/>
            </w:pPr>
            <w:r>
              <w:rPr>
                <w:rFonts w:ascii="Courier New" w:cs="Courier New" w:eastAsia="Courier New" w:hAnsi="Courier New"/>
                <w:color w:val="A8D8A8"/>
                <w:sz w:val="18"/>
                <w:szCs w:val="18"/>
              </w:rPr>
              <w:t xml:space="preserve">  .where(eq(betaSignups.userId, currentUser.id))</w:t>
            </w:r>
          </w:p>
          <w:p>
            <w:pPr>
              <w:spacing w:after="20" w:before="20"/>
            </w:pPr>
            <w:r>
              <w:rPr>
                <w:rFonts w:ascii="Courier New" w:cs="Courier New" w:eastAsia="Courier New" w:hAnsi="Courier New"/>
                <w:color w:val="A8D8A8"/>
                <w:sz w:val="18"/>
                <w:szCs w:val="18"/>
              </w:rPr>
              <w:t xml:space="preserve">  .limit(1);</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const isBetaTester = betaRecord.length &gt; 0;</w:t>
            </w:r>
          </w:p>
          <w:p>
            <w:pPr>
              <w:spacing w:after="20" w:before="20"/>
            </w:pPr>
            <w:r>
              <w:rPr>
                <w:rFonts w:ascii="Courier New" w:cs="Courier New" w:eastAsia="Courier New" w:hAnsi="Courier New"/>
                <w:color w:val="A8D8A8"/>
                <w:sz w:val="18"/>
                <w:szCs w:val="18"/>
              </w:rPr>
              <w:t xml:space="preserve">const betaCode  = isBetaTester ? betaRecord[0].accessCode : null;</w:t>
            </w:r>
          </w:p>
          <w:p>
            <w:pPr>
              <w:spacing w:after="20" w:before="20"/>
            </w:pPr>
            <w:r>
              <w:rPr>
                <w:rFonts w:ascii="Courier New" w:cs="Courier New" w:eastAsia="Courier New" w:hAnsi="Courier New"/>
                <w:color w:val="A8D8A8"/>
                <w:sz w:val="18"/>
                <w:szCs w:val="18"/>
              </w:rPr>
              <w:t xml:space="preserve">const betaEmail = isBetaTester ? betaRecord[0].email : null;</w:t>
            </w:r>
          </w:p>
        </w:tc>
      </w:tr>
    </w:tbl>
    <w:p>
      <w:pPr>
        <w:spacing w:after="0" w:before="80"/>
      </w:pPr>
      <w:r>
        <w:t xml:space="preserve"/>
      </w:r>
    </w:p>
    <w:p>
      <w:pPr>
        <w:spacing w:after="60" w:before="160"/>
      </w:pPr>
      <w:r>
        <w:rPr>
          <w:rFonts w:ascii="Arial" w:cs="Arial" w:eastAsia="Arial" w:hAnsi="Arial"/>
          <w:b/>
          <w:bCs/>
          <w:color w:val="8DBF7A"/>
          <w:spacing w:val="60"/>
          <w:sz w:val="17"/>
          <w:szCs w:val="17"/>
        </w:rPr>
        <w:t xml:space="preserve">SURVEY URL FOR BETA USERS (DAY 2 FEEDBACK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const feedbackUrl = isBetaTester</w:t>
            </w:r>
          </w:p>
          <w:p>
            <w:pPr>
              <w:spacing w:after="20" w:before="20"/>
            </w:pPr>
            <w:r>
              <w:rPr>
                <w:rFonts w:ascii="Courier New" w:cs="Courier New" w:eastAsia="Courier New" w:hAnsi="Courier New"/>
                <w:color w:val="A8D8A8"/>
                <w:sz w:val="18"/>
                <w:szCs w:val="18"/>
              </w:rPr>
              <w:t xml:space="preserve">  ? `https://www.manifestmystory.com/survey/beta-day2</w:t>
            </w:r>
          </w:p>
          <w:p>
            <w:pPr>
              <w:spacing w:after="20" w:before="20"/>
            </w:pPr>
            <w:r>
              <w:rPr>
                <w:rFonts w:ascii="Courier New" w:cs="Courier New" w:eastAsia="Courier New" w:hAnsi="Courier New"/>
                <w:color w:val="A8D8A8"/>
                <w:sz w:val="18"/>
                <w:szCs w:val="18"/>
              </w:rPr>
              <w:t xml:space="preserve">      ?email=${encodeURIComponent(betaEmail)}</w:t>
            </w:r>
          </w:p>
          <w:p>
            <w:pPr>
              <w:spacing w:after="20" w:before="20"/>
            </w:pPr>
            <w:r>
              <w:rPr>
                <w:rFonts w:ascii="Courier New" w:cs="Courier New" w:eastAsia="Courier New" w:hAnsi="Courier New"/>
                <w:color w:val="A8D8A8"/>
                <w:sz w:val="18"/>
                <w:szCs w:val="18"/>
              </w:rPr>
              <w:t xml:space="preserve">      &amp;code=${betaCode}</w:t>
            </w:r>
          </w:p>
          <w:p>
            <w:pPr>
              <w:spacing w:after="20" w:before="20"/>
            </w:pPr>
            <w:r>
              <w:rPr>
                <w:rFonts w:ascii="Courier New" w:cs="Courier New" w:eastAsia="Courier New" w:hAnsi="Courier New"/>
                <w:color w:val="A8D8A8"/>
                <w:sz w:val="18"/>
                <w:szCs w:val="18"/>
              </w:rPr>
              <w:t xml:space="preserve">      &amp;source=dashboard`</w:t>
            </w:r>
          </w:p>
          <w:p>
            <w:pPr>
              <w:spacing w:after="20" w:before="20"/>
            </w:pPr>
            <w:r>
              <w:rPr>
                <w:rFonts w:ascii="Courier New" w:cs="Courier New" w:eastAsia="Courier New" w:hAnsi="Courier New"/>
                <w:color w:val="A8D8A8"/>
                <w:sz w:val="18"/>
                <w:szCs w:val="18"/>
              </w:rPr>
              <w:t xml:space="preserve">  : EXISTING_FEEDBACK_URL;  // non-beta: no change until 6.2 below</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Pass feedbackUrl into the existing feedback button/popup component</w:t>
            </w:r>
          </w:p>
          <w:p>
            <w:pPr>
              <w:spacing w:after="20" w:before="20"/>
            </w:pPr>
            <w:r>
              <w:rPr>
                <w:rFonts w:ascii="Courier New" w:cs="Courier New" w:eastAsia="Courier New" w:hAnsi="Courier New"/>
                <w:color w:val="A8D8A8"/>
                <w:sz w:val="18"/>
                <w:szCs w:val="18"/>
              </w:rPr>
              <w:t xml:space="preserve">// exactly as the current URL is passed — no other changes to the component</w:t>
            </w:r>
          </w:p>
        </w:tc>
      </w:tr>
    </w:tbl>
    <w:p>
      <w:pPr>
        <w:spacing w:after="0" w:before="80"/>
      </w:pPr>
      <w:r>
        <w:t xml:space="preserve"/>
      </w:r>
    </w:p>
    <w:p>
      <w:pPr>
        <w:spacing w:after="60" w:before="60"/>
      </w:pPr>
      <w:r>
        <w:rPr>
          <w:rFonts w:ascii="Arial" w:cs="Arial" w:eastAsia="Arial" w:hAnsi="Arial"/>
          <w:color w:val="888888"/>
          <w:sz w:val="20"/>
          <w:szCs w:val="20"/>
        </w:rPr>
        <w:t xml:space="preserve">The source=dashboard parameter distinguishes in-app survey completions from email-link completions in your analytics. The survey itself ignores it — analytics only.</w:t>
      </w:r>
    </w:p>
    <w:p>
      <w:pPr>
        <w:spacing w:after="0" w:before="80"/>
      </w:pPr>
      <w:r>
        <w:t xml:space="preserve"/>
      </w:r>
    </w:p>
    <w:p>
      <w:pPr>
        <w:spacing w:after="60" w:before="160"/>
      </w:pPr>
      <w:r>
        <w:rPr>
          <w:rFonts w:ascii="Arial" w:cs="Arial" w:eastAsia="Arial" w:hAnsi="Arial"/>
          <w:b/>
          <w:bCs/>
          <w:color w:val="8DBF7A"/>
          <w:spacing w:val="60"/>
          <w:sz w:val="17"/>
          <w:szCs w:val="17"/>
        </w:rPr>
        <w:t xml:space="preserve">ON SURVEY 1 SUBMISSION — STATUS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Fires on submit regardless of whether user arrived via email or dashboard:</w:t>
            </w:r>
          </w:p>
          <w:p>
            <w:pPr>
              <w:spacing w:after="20" w:before="20"/>
            </w:pPr>
            <w:r>
              <w:rPr>
                <w:rFonts w:ascii="Courier New" w:cs="Courier New" w:eastAsia="Courier New" w:hAnsi="Courier New"/>
                <w:color w:val="A8D8A8"/>
                <w:sz w:val="18"/>
                <w:szCs w:val="18"/>
              </w:rPr>
              <w:t xml:space="preserve">UPDATE beta_signups</w:t>
            </w:r>
          </w:p>
          <w:p>
            <w:pPr>
              <w:spacing w:after="20" w:before="20"/>
            </w:pPr>
            <w:r>
              <w:rPr>
                <w:rFonts w:ascii="Courier New" w:cs="Courier New" w:eastAsia="Courier New" w:hAnsi="Courier New"/>
                <w:color w:val="A8D8A8"/>
                <w:sz w:val="18"/>
                <w:szCs w:val="18"/>
              </w:rPr>
              <w:t xml:space="preserve">SET status = 'survey1_complete',</w:t>
            </w:r>
          </w:p>
          <w:p>
            <w:pPr>
              <w:spacing w:after="20" w:before="20"/>
            </w:pPr>
            <w:r>
              <w:rPr>
                <w:rFonts w:ascii="Courier New" w:cs="Courier New" w:eastAsia="Courier New" w:hAnsi="Courier New"/>
                <w:color w:val="A8D8A8"/>
                <w:sz w:val="18"/>
                <w:szCs w:val="18"/>
              </w:rPr>
              <w:t xml:space="preserve">    survey1_completed_at = NOW()</w:t>
            </w:r>
          </w:p>
          <w:p>
            <w:pPr>
              <w:spacing w:after="20" w:before="20"/>
            </w:pPr>
            <w:r>
              <w:rPr>
                <w:rFonts w:ascii="Courier New" w:cs="Courier New" w:eastAsia="Courier New" w:hAnsi="Courier New"/>
                <w:color w:val="A8D8A8"/>
                <w:sz w:val="18"/>
                <w:szCs w:val="18"/>
              </w:rPr>
              <w:t xml:space="preserve">WHERE access_code = $code AND email = $email;</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The ?code= and ?email= parameters in the URL ensure correct attribution</w:t>
            </w:r>
          </w:p>
          <w:p>
            <w:pPr>
              <w:spacing w:after="20" w:before="20"/>
            </w:pPr>
            <w:r>
              <w:rPr>
                <w:rFonts w:ascii="Courier New" w:cs="Courier New" w:eastAsia="Courier New" w:hAnsi="Courier New"/>
                <w:color w:val="A8D8A8"/>
                <w:sz w:val="18"/>
                <w:szCs w:val="18"/>
              </w:rPr>
              <w:t xml:space="preserve">// whether the tester clicked via email or the in-dashboard button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No duplicate risk</w:t>
            </w:r>
          </w:p>
          <w:p>
            <w:pPr>
              <w:spacing w:after="0" w:before="0"/>
            </w:pPr>
            <w:r>
              <w:rPr>
                <w:rFonts w:ascii="Arial" w:cs="Arial" w:eastAsia="Arial" w:hAnsi="Arial"/>
                <w:color w:val="3A5A30"/>
                <w:sz w:val="19"/>
                <w:szCs w:val="19"/>
              </w:rPr>
              <w:t xml:space="preserve">If a beta tester completes Survey 1 via the dashboard button and then clicks the Day 2 email link, the survey should detect the ?code already has status=survey1_complete and show a 'thank you — already submitted' message rather than allowing a second submission.</w:t>
            </w:r>
          </w:p>
        </w:tc>
      </w:tr>
    </w:tbl>
    <w:p>
      <w:pPr>
        <w:spacing w:after="0" w:before="200"/>
      </w:pPr>
      <w:r>
        <w:t xml:space="preserve"/>
      </w:r>
    </w:p>
    <w:p>
      <w:pPr>
        <w:spacing w:after="120" w:before="360"/>
      </w:pPr>
      <w:r>
        <w:rPr>
          <w:rFonts w:ascii="Arial" w:cs="Arial" w:eastAsia="Arial" w:hAnsi="Arial"/>
          <w:b/>
          <w:bCs/>
          <w:color w:val="1A1A1A"/>
          <w:sz w:val="24"/>
          <w:szCs w:val="24"/>
        </w:rPr>
        <w:t xml:space="preserve">6.2  All Users — Updated Feedback Questions Going Forward</w:t>
      </w:r>
    </w:p>
    <w:p>
      <w:pPr>
        <w:spacing w:after="60" w:before="60"/>
      </w:pPr>
      <w:r>
        <w:rPr>
          <w:rFonts w:ascii="Arial" w:cs="Arial" w:eastAsia="Arial" w:hAnsi="Arial"/>
          <w:color w:val="555555"/>
          <w:sz w:val="20"/>
          <w:szCs w:val="20"/>
        </w:rPr>
        <w:t xml:space="preserve">The current feedback form questions (as shown in the original screenshots) should be replaced for all users — not just beta testers. Going forward the feedback button will serve two different question sets depending on how long the user has been on the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EEF6EA" w:val="clear"/>
            <w:tcMar>
              <w:top w:type="dxa" w:w="120"/>
              <w:left w:type="dxa" w:w="160"/>
              <w:bottom w:type="dxa" w:w="120"/>
              <w:right w:type="dxa" w:w="160"/>
            </w:tcMar>
          </w:tcPr>
          <w:p>
            <w:pPr>
              <w:spacing w:after="60" w:before="0"/>
            </w:pPr>
            <w:r>
              <w:rPr>
                <w:rFonts w:ascii="Arial" w:cs="Arial" w:eastAsia="Arial" w:hAnsi="Arial"/>
                <w:b/>
                <w:bCs/>
                <w:color w:val="1A1A1A"/>
                <w:sz w:val="19"/>
                <w:szCs w:val="19"/>
              </w:rPr>
              <w:t xml:space="preserve">Under 7 days of use</w:t>
            </w:r>
          </w:p>
          <w:p>
            <w:pPr>
              <w:spacing w:after="0" w:before="0"/>
            </w:pPr>
            <w:r>
              <w:rPr>
                <w:rFonts w:ascii="Arial" w:cs="Arial" w:eastAsia="Arial" w:hAnsi="Arial"/>
                <w:color w:val="555555"/>
                <w:sz w:val="18"/>
                <w:szCs w:val="18"/>
              </w:rPr>
              <w:t xml:space="preserve">Show the Day 2 survey questions (Survey1_Day2_FirstImpressions.docx). Covers onboarding, voice cloning, story quality, audio, and features. This replaces the existing feedback form questions entirely for all new users.</w:t>
            </w:r>
          </w:p>
        </w:tc>
        <w:tc>
          <w:tcPr>
            <w:tcW w:type="dxa" w:w="4800"/>
            <w:tcBorders>
              <w:top w:val="single" w:color="DDDDDD" w:sz="1"/>
              <w:left w:val="single" w:color="DDDDDD" w:sz="1"/>
              <w:bottom w:val="single" w:color="DDDDDD" w:sz="1"/>
              <w:right w:val="single" w:color="DDDDDD" w:sz="1"/>
            </w:tcBorders>
            <w:shd w:fill="FBF5E6" w:val="clear"/>
            <w:tcMar>
              <w:top w:type="dxa" w:w="120"/>
              <w:left w:type="dxa" w:w="160"/>
              <w:bottom w:type="dxa" w:w="120"/>
              <w:right w:type="dxa" w:w="160"/>
            </w:tcMar>
          </w:tcPr>
          <w:p>
            <w:pPr>
              <w:spacing w:after="60" w:before="0"/>
            </w:pPr>
            <w:r>
              <w:rPr>
                <w:rFonts w:ascii="Arial" w:cs="Arial" w:eastAsia="Arial" w:hAnsi="Arial"/>
                <w:b/>
                <w:bCs/>
                <w:color w:val="1A1A1A"/>
                <w:sz w:val="19"/>
                <w:szCs w:val="19"/>
              </w:rPr>
              <w:t xml:space="preserve">7+ days of use</w:t>
            </w:r>
          </w:p>
          <w:p>
            <w:pPr>
              <w:spacing w:after="0" w:before="0"/>
            </w:pPr>
            <w:r>
              <w:rPr>
                <w:rFonts w:ascii="Arial" w:cs="Arial" w:eastAsia="Arial" w:hAnsi="Arial"/>
                <w:color w:val="555555"/>
                <w:sz w:val="18"/>
                <w:szCs w:val="18"/>
              </w:rPr>
              <w:t xml:space="preserve">Show the Day 7 pricing pulse questions (Survey2_Day7_PricingPulse.docx). The 4 Van Westendorp pricing questions + value-shift + open text. Triggered once the user has enough experience to give meaningful pricing data.</w:t>
            </w:r>
          </w:p>
        </w:tc>
      </w:tr>
    </w:tbl>
    <w:p>
      <w:pPr>
        <w:spacing w:after="0" w:before="80"/>
      </w:pPr>
      <w:r>
        <w:t xml:space="preserve"/>
      </w:r>
    </w:p>
    <w:p>
      <w:pPr>
        <w:spacing w:after="60" w:before="160"/>
      </w:pPr>
      <w:r>
        <w:rPr>
          <w:rFonts w:ascii="Arial" w:cs="Arial" w:eastAsia="Arial" w:hAnsi="Arial"/>
          <w:b/>
          <w:bCs/>
          <w:color w:val="8DBF7A"/>
          <w:spacing w:val="60"/>
          <w:sz w:val="17"/>
          <w:szCs w:val="17"/>
        </w:rPr>
        <w:t xml:space="preserve">HOW TO DETECT DAYS 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Calculate days since user account creation:</w:t>
            </w:r>
          </w:p>
          <w:p>
            <w:pPr>
              <w:spacing w:after="20" w:before="20"/>
            </w:pPr>
            <w:r>
              <w:rPr>
                <w:rFonts w:ascii="Courier New" w:cs="Courier New" w:eastAsia="Courier New" w:hAnsi="Courier New"/>
                <w:color w:val="A8D8A8"/>
                <w:sz w:val="18"/>
                <w:szCs w:val="18"/>
              </w:rPr>
              <w:t xml:space="preserve">const daysSinceSignup = Math.floor(</w:t>
            </w:r>
          </w:p>
          <w:p>
            <w:pPr>
              <w:spacing w:after="20" w:before="20"/>
            </w:pPr>
            <w:r>
              <w:rPr>
                <w:rFonts w:ascii="Courier New" w:cs="Courier New" w:eastAsia="Courier New" w:hAnsi="Courier New"/>
                <w:color w:val="A8D8A8"/>
                <w:sz w:val="18"/>
                <w:szCs w:val="18"/>
              </w:rPr>
              <w:t xml:space="preserve">  (Date.now() - new Date(currentUser.createdAt).getTime())</w:t>
            </w:r>
          </w:p>
          <w:p>
            <w:pPr>
              <w:spacing w:after="20" w:before="20"/>
            </w:pPr>
            <w:r>
              <w:rPr>
                <w:rFonts w:ascii="Courier New" w:cs="Courier New" w:eastAsia="Courier New" w:hAnsi="Courier New"/>
                <w:color w:val="A8D8A8"/>
                <w:sz w:val="18"/>
                <w:szCs w:val="18"/>
              </w:rPr>
              <w:t xml:space="preserve">  / (1000 * 60 * 60 * 24)</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Route to correct survey:</w:t>
            </w:r>
          </w:p>
          <w:p>
            <w:pPr>
              <w:spacing w:after="20" w:before="20"/>
            </w:pPr>
            <w:r>
              <w:rPr>
                <w:rFonts w:ascii="Courier New" w:cs="Courier New" w:eastAsia="Courier New" w:hAnsi="Courier New"/>
                <w:color w:val="A8D8A8"/>
                <w:sz w:val="18"/>
                <w:szCs w:val="18"/>
              </w:rPr>
              <w:t xml:space="preserve">const feedbackUrl = daysSinceSignup &lt; 7</w:t>
            </w:r>
          </w:p>
          <w:p>
            <w:pPr>
              <w:spacing w:after="20" w:before="20"/>
            </w:pPr>
            <w:r>
              <w:rPr>
                <w:rFonts w:ascii="Courier New" w:cs="Courier New" w:eastAsia="Courier New" w:hAnsi="Courier New"/>
                <w:color w:val="A8D8A8"/>
                <w:sz w:val="18"/>
                <w:szCs w:val="18"/>
              </w:rPr>
              <w:t xml:space="preserve">  ? '/survey/feedback-early'   // Day 2 questions (Survey 1 spec)</w:t>
            </w:r>
          </w:p>
          <w:p>
            <w:pPr>
              <w:spacing w:after="20" w:before="20"/>
            </w:pPr>
            <w:r>
              <w:rPr>
                <w:rFonts w:ascii="Courier New" w:cs="Courier New" w:eastAsia="Courier New" w:hAnsi="Courier New"/>
                <w:color w:val="A8D8A8"/>
                <w:sz w:val="18"/>
                <w:szCs w:val="18"/>
              </w:rPr>
              <w:t xml:space="preserve">  : '/survey/feedback-week';   // Day 7 questions (Survey 2 spec)</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For beta users, override with beta-attributed URLs (Section 6.1 above)</w:t>
            </w:r>
          </w:p>
          <w:p>
            <w:pPr>
              <w:spacing w:after="20" w:before="20"/>
            </w:pPr>
            <w:r>
              <w:rPr>
                <w:rFonts w:ascii="Courier New" w:cs="Courier New" w:eastAsia="Courier New" w:hAnsi="Courier New"/>
                <w:color w:val="A8D8A8"/>
                <w:sz w:val="18"/>
                <w:szCs w:val="18"/>
              </w:rPr>
              <w:t xml:space="preserve">// Beta user check always takes priority over the day-based routing</w:t>
            </w:r>
          </w:p>
        </w:tc>
      </w:tr>
    </w:tbl>
    <w:p>
      <w:pPr>
        <w:spacing w:after="0" w:before="80"/>
      </w:pPr>
      <w:r>
        <w:t xml:space="preserve"/>
      </w:r>
    </w:p>
    <w:p>
      <w:pPr>
        <w:spacing w:after="60" w:before="160"/>
      </w:pPr>
      <w:r>
        <w:rPr>
          <w:rFonts w:ascii="Arial" w:cs="Arial" w:eastAsia="Arial" w:hAnsi="Arial"/>
          <w:b/>
          <w:bCs/>
          <w:color w:val="8DBF7A"/>
          <w:spacing w:val="60"/>
          <w:sz w:val="17"/>
          <w:szCs w:val="17"/>
        </w:rPr>
        <w:t xml:space="preserve">SURVEY ROUTES TO BUILD</w:t>
      </w:r>
    </w:p>
    <w:p>
      <w:pPr>
        <w:pStyle w:val="ListParagraph"/>
        <w:numPr>
          <w:ilvl w:val="0"/>
          <w:numId w:val="3"/>
        </w:numPr>
        <w:spacing w:after="60" w:before="60"/>
      </w:pPr>
      <w:r>
        <w:rPr>
          <w:rFonts w:ascii="Arial" w:cs="Arial" w:eastAsia="Arial" w:hAnsi="Arial"/>
          <w:b/>
          <w:bCs/>
          <w:color w:val="1A1A1A"/>
          <w:sz w:val="20"/>
          <w:szCs w:val="20"/>
        </w:rPr>
        <w:t xml:space="preserve">Route 1:</w:t>
      </w:r>
      <w:r>
        <w:rPr>
          <w:rFonts w:ascii="Arial" w:cs="Arial" w:eastAsia="Arial" w:hAnsi="Arial"/>
          <w:color w:val="555555"/>
          <w:sz w:val="20"/>
          <w:szCs w:val="20"/>
        </w:rPr>
        <w:t xml:space="preserve">   /survey/feedback-early  —  Day 2 questions, no attribution params needed for non-beta users</w:t>
      </w:r>
    </w:p>
    <w:p>
      <w:pPr>
        <w:pStyle w:val="ListParagraph"/>
        <w:numPr>
          <w:ilvl w:val="0"/>
          <w:numId w:val="3"/>
        </w:numPr>
        <w:spacing w:after="60" w:before="60"/>
      </w:pPr>
      <w:r>
        <w:rPr>
          <w:rFonts w:ascii="Arial" w:cs="Arial" w:eastAsia="Arial" w:hAnsi="Arial"/>
          <w:b/>
          <w:bCs/>
          <w:color w:val="1A1A1A"/>
          <w:sz w:val="20"/>
          <w:szCs w:val="20"/>
        </w:rPr>
        <w:t xml:space="preserve">Route 2:</w:t>
      </w:r>
      <w:r>
        <w:rPr>
          <w:rFonts w:ascii="Arial" w:cs="Arial" w:eastAsia="Arial" w:hAnsi="Arial"/>
          <w:color w:val="555555"/>
          <w:sz w:val="20"/>
          <w:szCs w:val="20"/>
        </w:rPr>
        <w:t xml:space="preserve">   /survey/feedback-week   —  Day 7 questions, no attribution params needed for non-beta users</w:t>
      </w:r>
    </w:p>
    <w:p>
      <w:pPr>
        <w:pStyle w:val="ListParagraph"/>
        <w:numPr>
          <w:ilvl w:val="0"/>
          <w:numId w:val="3"/>
        </w:numPr>
        <w:spacing w:after="60" w:before="60"/>
      </w:pPr>
      <w:r>
        <w:rPr>
          <w:rFonts w:ascii="Arial" w:cs="Arial" w:eastAsia="Arial" w:hAnsi="Arial"/>
          <w:b/>
          <w:bCs/>
          <w:color w:val="1A1A1A"/>
          <w:sz w:val="20"/>
          <w:szCs w:val="20"/>
        </w:rPr>
        <w:t xml:space="preserve">Route 3:</w:t>
      </w:r>
      <w:r>
        <w:rPr>
          <w:rFonts w:ascii="Arial" w:cs="Arial" w:eastAsia="Arial" w:hAnsi="Arial"/>
          <w:color w:val="555555"/>
          <w:sz w:val="20"/>
          <w:szCs w:val="20"/>
        </w:rPr>
        <w:t xml:space="preserve">   /survey/beta-day2       —  Day 2 questions with ?email=&amp;code= attribution for beta testers</w:t>
      </w:r>
    </w:p>
    <w:p>
      <w:pPr>
        <w:pStyle w:val="ListParagraph"/>
        <w:numPr>
          <w:ilvl w:val="0"/>
          <w:numId w:val="3"/>
        </w:numPr>
        <w:spacing w:after="60" w:before="60"/>
      </w:pPr>
      <w:r>
        <w:rPr>
          <w:rFonts w:ascii="Arial" w:cs="Arial" w:eastAsia="Arial" w:hAnsi="Arial"/>
          <w:b/>
          <w:bCs/>
          <w:color w:val="1A1A1A"/>
          <w:sz w:val="20"/>
          <w:szCs w:val="20"/>
        </w:rPr>
        <w:t xml:space="preserve">Route 4:</w:t>
      </w:r>
      <w:r>
        <w:rPr>
          <w:rFonts w:ascii="Arial" w:cs="Arial" w:eastAsia="Arial" w:hAnsi="Arial"/>
          <w:color w:val="555555"/>
          <w:sz w:val="20"/>
          <w:szCs w:val="20"/>
        </w:rPr>
        <w:t xml:space="preserve">   /survey/beta-day7       —  Day 7 questions with ?email=&amp;code= attribution for beta testers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Note on survey content</w:t>
            </w:r>
          </w:p>
          <w:p>
            <w:pPr>
              <w:spacing w:after="0" w:before="0"/>
            </w:pPr>
            <w:r>
              <w:rPr>
                <w:rFonts w:ascii="Arial" w:cs="Arial" w:eastAsia="Arial" w:hAnsi="Arial"/>
                <w:color w:val="3A5A30"/>
                <w:sz w:val="19"/>
                <w:szCs w:val="19"/>
              </w:rPr>
              <w:t xml:space="preserve">Routes 1 and 3 serve the same questions (Survey1_Day2_FirstImpressions.docx). Routes 2 and 4 serve the same questions (Survey2_Day7_PricingPulse.docx). The difference is only whether attribution parameters are collected and stored. Use the attached Word docs as the definitive question spec for all four routes.</w:t>
            </w:r>
          </w:p>
        </w:tc>
      </w:tr>
    </w:tbl>
    <w:p>
      <w:pPr>
        <w:spacing w:after="0" w:before="80"/>
      </w:pPr>
      <w:r>
        <w:t xml:space="preserve"/>
      </w:r>
    </w:p>
    <w:p>
      <w:pPr>
        <w:spacing w:after="60" w:before="160"/>
      </w:pPr>
      <w:r>
        <w:rPr>
          <w:rFonts w:ascii="Arial" w:cs="Arial" w:eastAsia="Arial" w:hAnsi="Arial"/>
          <w:b/>
          <w:bCs/>
          <w:color w:val="8DBF7A"/>
          <w:spacing w:val="60"/>
          <w:sz w:val="17"/>
          <w:szCs w:val="17"/>
        </w:rPr>
        <w:t xml:space="preserve">FEEDBACK BUTTON — ONE-TIME SHOW OR PERSISTENT?</w:t>
      </w:r>
    </w:p>
    <w:p>
      <w:pPr>
        <w:spacing w:after="60" w:before="60"/>
      </w:pPr>
      <w:r>
        <w:rPr>
          <w:rFonts w:ascii="Arial" w:cs="Arial" w:eastAsia="Arial" w:hAnsi="Arial"/>
          <w:color w:val="555555"/>
          <w:sz w:val="20"/>
          <w:szCs w:val="20"/>
        </w:rPr>
        <w:t xml:space="preserve">Recommended: show the feedback button once per survey type. Once a user has submitted the early survey, do not show it again until they cross the 7-day threshold, at which point show the week survey once. After both are submitted, the feedback button can revert to a simple open-ended 'Share feedback' form or be hidden. Track this with a user_feedback_state field on the users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Add to users table:</w:t>
            </w:r>
          </w:p>
          <w:p>
            <w:pPr>
              <w:spacing w:after="20" w:before="20"/>
            </w:pPr>
            <w:r>
              <w:rPr>
                <w:rFonts w:ascii="Courier New" w:cs="Courier New" w:eastAsia="Courier New" w:hAnsi="Courier New"/>
                <w:color w:val="A8D8A8"/>
                <w:sz w:val="18"/>
                <w:szCs w:val="18"/>
              </w:rPr>
              <w:t xml:space="preserve">ALTER TABLE users ADD COLUMN feedback_state VARCHAR(30) DEFAULT 'pending_early';</w:t>
            </w:r>
          </w:p>
          <w:p>
            <w:pPr>
              <w:spacing w:after="20" w:before="20"/>
            </w:pPr>
            <w:r>
              <w:rPr>
                <w:rFonts w:ascii="Courier New" w:cs="Courier New" w:eastAsia="Courier New" w:hAnsi="Courier New"/>
                <w:color w:val="A8D8A8"/>
                <w:sz w:val="18"/>
                <w:szCs w:val="18"/>
              </w:rPr>
              <w:t xml:space="preserve">-- Values: pending_early | early_complete | pending_week | week_complete | done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Update on early survey submission:</w:t>
            </w:r>
          </w:p>
          <w:p>
            <w:pPr>
              <w:spacing w:after="20" w:before="20"/>
            </w:pPr>
            <w:r>
              <w:rPr>
                <w:rFonts w:ascii="Courier New" w:cs="Courier New" w:eastAsia="Courier New" w:hAnsi="Courier New"/>
                <w:color w:val="A8D8A8"/>
                <w:sz w:val="18"/>
                <w:szCs w:val="18"/>
              </w:rPr>
              <w:t xml:space="preserve">UPDATE users SET feedback_state = 'early_complete' WHERE id = $userId;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Update on week survey submission:</w:t>
            </w:r>
          </w:p>
          <w:p>
            <w:pPr>
              <w:spacing w:after="20" w:before="20"/>
            </w:pPr>
            <w:r>
              <w:rPr>
                <w:rFonts w:ascii="Courier New" w:cs="Courier New" w:eastAsia="Courier New" w:hAnsi="Courier New"/>
                <w:color w:val="A8D8A8"/>
                <w:sz w:val="18"/>
                <w:szCs w:val="18"/>
              </w:rPr>
              <w:t xml:space="preserve">UPDATE users SET feedback_state = 'week_complete' WHERE id = $userId;</w:t>
            </w:r>
          </w:p>
        </w:tc>
      </w:tr>
    </w:tbl>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7. Splash Page Change</w:t>
      </w:r>
    </w:p>
    <w:p>
      <w:pPr>
        <w:spacing w:after="60" w:before="60"/>
      </w:pPr>
      <w:r>
        <w:rPr>
          <w:rFonts w:ascii="Arial" w:cs="Arial" w:eastAsia="Arial" w:hAnsi="Arial"/>
          <w:color w:val="555555"/>
          <w:sz w:val="20"/>
          <w:szCs w:val="20"/>
        </w:rPr>
        <w:t xml:space="preserve">One small addition is needed on the existing splash page (www.manifestmystory.com). A secondary button links visitors directly to the /beta page. This captures people who land on the main site from message board traffic.</w:t>
      </w:r>
    </w:p>
    <w:p>
      <w:pPr>
        <w:spacing w:after="0" w:before="80"/>
      </w:pPr>
      <w:r>
        <w:t xml:space="preserve"/>
      </w:r>
    </w:p>
    <w:p>
      <w:pPr>
        <w:spacing w:after="120" w:before="360"/>
      </w:pPr>
      <w:r>
        <w:rPr>
          <w:rFonts w:ascii="Arial" w:cs="Arial" w:eastAsia="Arial" w:hAnsi="Arial"/>
          <w:b/>
          <w:bCs/>
          <w:color w:val="1A1A1A"/>
          <w:sz w:val="24"/>
          <w:szCs w:val="24"/>
        </w:rPr>
        <w:t xml:space="preserve">7.1  Button placement</w:t>
      </w:r>
    </w:p>
    <w:p>
      <w:pPr>
        <w:spacing w:after="60" w:before="60"/>
      </w:pPr>
      <w:r>
        <w:rPr>
          <w:rFonts w:ascii="Arial" w:cs="Arial" w:eastAsia="Arial" w:hAnsi="Arial"/>
          <w:color w:val="555555"/>
          <w:sz w:val="20"/>
          <w:szCs w:val="20"/>
        </w:rPr>
        <w:t xml:space="preserve">Add a secondary ghost-style button immediately below (or alongside) the existing primary CTA in the hero section. It should not compete with the primary CTA — it is a secondary option for people arriving with specific beta intent.</w:t>
      </w:r>
    </w:p>
    <w:p>
      <w:pPr>
        <w:spacing w:after="0" w:before="80"/>
      </w:pPr>
      <w:r>
        <w:t xml:space="preserve"/>
      </w:r>
    </w:p>
    <w:p>
      <w:pPr>
        <w:spacing w:after="60" w:before="160"/>
      </w:pPr>
      <w:r>
        <w:rPr>
          <w:rFonts w:ascii="Arial" w:cs="Arial" w:eastAsia="Arial" w:hAnsi="Arial"/>
          <w:b/>
          <w:bCs/>
          <w:color w:val="8DBF7A"/>
          <w:spacing w:val="60"/>
          <w:sz w:val="17"/>
          <w:szCs w:val="17"/>
        </w:rPr>
        <w:t xml:space="preserve">BUTTON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Button text:</w:t>
            </w:r>
          </w:p>
          <w:p>
            <w:pPr>
              <w:spacing w:after="20" w:before="20"/>
            </w:pPr>
            <w:r>
              <w:rPr>
                <w:rFonts w:ascii="Courier New" w:cs="Courier New" w:eastAsia="Courier New" w:hAnsi="Courier New"/>
                <w:color w:val="A8D8A8"/>
                <w:sz w:val="18"/>
                <w:szCs w:val="18"/>
              </w:rPr>
              <w:t xml:space="preserve">"Beta tester? Claim your spot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Or shorter version:</w:t>
            </w:r>
          </w:p>
          <w:p>
            <w:pPr>
              <w:spacing w:after="20" w:before="20"/>
            </w:pPr>
            <w:r>
              <w:rPr>
                <w:rFonts w:ascii="Courier New" w:cs="Courier New" w:eastAsia="Courier New" w:hAnsi="Courier New"/>
                <w:color w:val="A8D8A8"/>
                <w:sz w:val="18"/>
                <w:szCs w:val="18"/>
              </w:rPr>
              <w:t xml:space="preserve">"Join the beta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Link to:</w:t>
            </w:r>
          </w:p>
          <w:p>
            <w:pPr>
              <w:spacing w:after="20" w:before="20"/>
            </w:pPr>
            <w:r>
              <w:rPr>
                <w:rFonts w:ascii="Courier New" w:cs="Courier New" w:eastAsia="Courier New" w:hAnsi="Courier New"/>
                <w:color w:val="A8D8A8"/>
                <w:sz w:val="18"/>
                <w:szCs w:val="18"/>
              </w:rPr>
              <w:t xml:space="preserve">"https://www.manifestmystory.com/beta"</w:t>
            </w:r>
          </w:p>
        </w:tc>
      </w:tr>
    </w:tbl>
    <w:p>
      <w:pPr>
        <w:spacing w:after="0" w:before="80"/>
      </w:pPr>
      <w:r>
        <w:t xml:space="preserve"/>
      </w:r>
    </w:p>
    <w:p>
      <w:pPr>
        <w:spacing w:after="60" w:before="160"/>
      </w:pPr>
      <w:r>
        <w:rPr>
          <w:rFonts w:ascii="Arial" w:cs="Arial" w:eastAsia="Arial" w:hAnsi="Arial"/>
          <w:b/>
          <w:bCs/>
          <w:color w:val="8DBF7A"/>
          <w:spacing w:val="60"/>
          <w:sz w:val="17"/>
          <w:szCs w:val="17"/>
        </w:rPr>
        <w:t xml:space="preserve">BUTTON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Ghost style — does not compete with primary green CTA</w:t>
            </w:r>
          </w:p>
          <w:p>
            <w:pPr>
              <w:spacing w:after="20" w:before="20"/>
            </w:pPr>
            <w:r>
              <w:rPr>
                <w:rFonts w:ascii="Courier New" w:cs="Courier New" w:eastAsia="Courier New" w:hAnsi="Courier New"/>
                <w:color w:val="A8D8A8"/>
                <w:sz w:val="18"/>
                <w:szCs w:val="18"/>
              </w:rPr>
              <w:t xml:space="preserve">border: 1px solid rgba(141, 191, 122, 0.3);</w:t>
            </w:r>
          </w:p>
          <w:p>
            <w:pPr>
              <w:spacing w:after="20" w:before="20"/>
            </w:pPr>
            <w:r>
              <w:rPr>
                <w:rFonts w:ascii="Courier New" w:cs="Courier New" w:eastAsia="Courier New" w:hAnsi="Courier New"/>
                <w:color w:val="A8D8A8"/>
                <w:sz w:val="18"/>
                <w:szCs w:val="18"/>
              </w:rPr>
              <w:t xml:space="preserve">color: #8DBF7A;</w:t>
            </w:r>
          </w:p>
          <w:p>
            <w:pPr>
              <w:spacing w:after="20" w:before="20"/>
            </w:pPr>
            <w:r>
              <w:rPr>
                <w:rFonts w:ascii="Courier New" w:cs="Courier New" w:eastAsia="Courier New" w:hAnsi="Courier New"/>
                <w:color w:val="A8D8A8"/>
                <w:sz w:val="18"/>
                <w:szCs w:val="18"/>
              </w:rPr>
              <w:t xml:space="preserve">background: transparent;</w:t>
            </w:r>
          </w:p>
          <w:p>
            <w:pPr>
              <w:spacing w:after="20" w:before="20"/>
            </w:pPr>
            <w:r>
              <w:rPr>
                <w:rFonts w:ascii="Courier New" w:cs="Courier New" w:eastAsia="Courier New" w:hAnsi="Courier New"/>
                <w:color w:val="A8D8A8"/>
                <w:sz w:val="18"/>
                <w:szCs w:val="18"/>
              </w:rPr>
              <w:t xml:space="preserve">padding: 12px 28px;</w:t>
            </w:r>
          </w:p>
          <w:p>
            <w:pPr>
              <w:spacing w:after="20" w:before="20"/>
            </w:pPr>
            <w:r>
              <w:rPr>
                <w:rFonts w:ascii="Courier New" w:cs="Courier New" w:eastAsia="Courier New" w:hAnsi="Courier New"/>
                <w:color w:val="A8D8A8"/>
                <w:sz w:val="18"/>
                <w:szCs w:val="18"/>
              </w:rPr>
              <w:t xml:space="preserve">font-size: 13px;</w:t>
            </w:r>
          </w:p>
          <w:p>
            <w:pPr>
              <w:spacing w:after="20" w:before="20"/>
            </w:pPr>
            <w:r>
              <w:rPr>
                <w:rFonts w:ascii="Courier New" w:cs="Courier New" w:eastAsia="Courier New" w:hAnsi="Courier New"/>
                <w:color w:val="A8D8A8"/>
                <w:sz w:val="18"/>
                <w:szCs w:val="18"/>
              </w:rPr>
              <w:t xml:space="preserve">font-weight: 500;</w:t>
            </w:r>
          </w:p>
          <w:p>
            <w:pPr>
              <w:spacing w:after="20" w:before="20"/>
            </w:pPr>
            <w:r>
              <w:rPr>
                <w:rFonts w:ascii="Courier New" w:cs="Courier New" w:eastAsia="Courier New" w:hAnsi="Courier New"/>
                <w:color w:val="A8D8A8"/>
                <w:sz w:val="18"/>
                <w:szCs w:val="18"/>
              </w:rPr>
              <w:t xml:space="preserve">letter-spacing: 0.08em;</w:t>
            </w:r>
          </w:p>
          <w:p>
            <w:pPr>
              <w:spacing w:after="20" w:before="20"/>
            </w:pPr>
            <w:r>
              <w:rPr>
                <w:rFonts w:ascii="Courier New" w:cs="Courier New" w:eastAsia="Courier New" w:hAnsi="Courier New"/>
                <w:color w:val="A8D8A8"/>
                <w:sz w:val="18"/>
                <w:szCs w:val="18"/>
              </w:rPr>
              <w:t xml:space="preserve">border-radius: 2px;</w:t>
            </w:r>
          </w:p>
          <w:p>
            <w:pPr>
              <w:spacing w:after="20" w:before="20"/>
            </w:pPr>
            <w:r>
              <w:rPr>
                <w:rFonts w:ascii="Courier New" w:cs="Courier New" w:eastAsia="Courier New" w:hAnsi="Courier New"/>
                <w:color w:val="A8D8A8"/>
                <w:sz w:val="18"/>
                <w:szCs w:val="18"/>
              </w:rPr>
              <w:t xml:space="preserve">transition: border-color 0.2s, background 0.2s;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Hover:</w:t>
            </w:r>
          </w:p>
          <w:p>
            <w:pPr>
              <w:spacing w:after="20" w:before="20"/>
            </w:pPr>
            <w:r>
              <w:rPr>
                <w:rFonts w:ascii="Courier New" w:cs="Courier New" w:eastAsia="Courier New" w:hAnsi="Courier New"/>
                <w:color w:val="A8D8A8"/>
                <w:sz w:val="18"/>
                <w:szCs w:val="18"/>
              </w:rPr>
              <w:t xml:space="preserve">border-color: rgba(141, 191, 122, 0.6);</w:t>
            </w:r>
          </w:p>
          <w:p>
            <w:pPr>
              <w:spacing w:after="20" w:before="20"/>
            </w:pPr>
            <w:r>
              <w:rPr>
                <w:rFonts w:ascii="Courier New" w:cs="Courier New" w:eastAsia="Courier New" w:hAnsi="Courier New"/>
                <w:color w:val="A8D8A8"/>
                <w:sz w:val="18"/>
                <w:szCs w:val="18"/>
              </w:rPr>
              <w:t xml:space="preserve">background: rgba(141, 191, 122, 0.05);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9A84C" w:val="clear"/>
          </w:tcPr>
          <w:p>
            <w:r>
              <w:t xml:space="preserve"/>
            </w:r>
          </w:p>
        </w:tc>
        <w:tc>
          <w:tcPr>
            <w:tcW w:type="dxa" w:w="9240"/>
            <w:tcBorders>
              <w:top w:val="none" w:color="FFFFFF" w:sz="0"/>
              <w:left w:val="none" w:color="FFFFFF" w:sz="0"/>
              <w:bottom w:val="none" w:color="FFFFFF" w:sz="0"/>
              <w:right w:val="none" w:color="FFFFFF" w:sz="0"/>
            </w:tcBorders>
            <w:shd w:fill="FBF5E6" w:val="clear"/>
            <w:tcMar>
              <w:top w:type="dxa" w:w="120"/>
              <w:left w:type="dxa" w:w="200"/>
              <w:bottom w:type="dxa" w:w="120"/>
              <w:right w:type="dxa" w:w="200"/>
            </w:tcMar>
          </w:tcPr>
          <w:p>
            <w:pPr>
              <w:spacing w:after="60" w:before="0"/>
            </w:pPr>
            <w:r>
              <w:rPr>
                <w:rFonts w:ascii="Arial" w:cs="Arial" w:eastAsia="Arial" w:hAnsi="Arial"/>
                <w:b/>
                <w:bCs/>
                <w:color w:val="7A5A00"/>
                <w:sz w:val="19"/>
                <w:szCs w:val="19"/>
              </w:rPr>
              <w:t xml:space="preserve">Important</w:t>
            </w:r>
          </w:p>
          <w:p>
            <w:pPr>
              <w:spacing w:after="0" w:before="0"/>
            </w:pPr>
            <w:r>
              <w:rPr>
                <w:rFonts w:ascii="Arial" w:cs="Arial" w:eastAsia="Arial" w:hAnsi="Arial"/>
                <w:color w:val="7A5A00"/>
                <w:sz w:val="19"/>
                <w:szCs w:val="19"/>
              </w:rPr>
              <w:t xml:space="preserve">Keep this button visually secondary. The primary CTA ('Claim My Spot' / 'Join Waitlist') must remain dominant. The beta button is for people arriving with specific intent from message board links.</w:t>
            </w:r>
          </w:p>
        </w:tc>
      </w:tr>
    </w:tbl>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8. Access Code Tracking &amp; Tester Journey</w:t>
      </w:r>
    </w:p>
    <w:p>
      <w:pPr>
        <w:spacing w:after="60" w:before="60"/>
      </w:pPr>
      <w:r>
        <w:rPr>
          <w:rFonts w:ascii="Arial" w:cs="Arial" w:eastAsia="Arial" w:hAnsi="Arial"/>
          <w:color w:val="555555"/>
          <w:sz w:val="20"/>
          <w:szCs w:val="20"/>
        </w:rPr>
        <w:t xml:space="preserve">Every beta tester must be trackable from the moment they sign up through to survey completion. The access code is the thread that connects every data point — signup source, platform activation, and both survey responses.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Core principle</w:t>
            </w:r>
          </w:p>
          <w:p>
            <w:pPr>
              <w:spacing w:after="0" w:before="0"/>
            </w:pPr>
            <w:r>
              <w:rPr>
                <w:rFonts w:ascii="Arial" w:cs="Arial" w:eastAsia="Arial" w:hAnsi="Arial"/>
                <w:color w:val="3A5A30"/>
                <w:sz w:val="19"/>
                <w:szCs w:val="19"/>
              </w:rPr>
              <w:t xml:space="preserve">The access code is not just a gating mechanism. It is the primary key that links: referral source → platform activation → survey 1 response → survey 2 response. Every piece of data must be attributable back to a single row in beta_signups.</w:t>
            </w:r>
          </w:p>
        </w:tc>
      </w:tr>
    </w:tbl>
    <w:p>
      <w:pPr>
        <w:spacing w:after="120" w:before="360"/>
      </w:pPr>
      <w:r>
        <w:rPr>
          <w:rFonts w:ascii="Arial" w:cs="Arial" w:eastAsia="Arial" w:hAnsi="Arial"/>
          <w:b/>
          <w:bCs/>
          <w:color w:val="1A1A1A"/>
          <w:sz w:val="24"/>
          <w:szCs w:val="24"/>
        </w:rPr>
        <w:t xml:space="preserve">8.1  Updated Database Schema</w:t>
      </w:r>
    </w:p>
    <w:p>
      <w:pPr>
        <w:spacing w:after="60" w:before="60"/>
      </w:pPr>
      <w:r>
        <w:rPr>
          <w:rFonts w:ascii="Arial" w:cs="Arial" w:eastAsia="Arial" w:hAnsi="Arial"/>
          <w:color w:val="555555"/>
          <w:sz w:val="20"/>
          <w:szCs w:val="20"/>
        </w:rPr>
        <w:t xml:space="preserve">The beta_signups table must include the following fields. This is the complete schema — replace the earlier partial reference in Section 2.3 with this: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beta_signups table (complete schema)</w:t>
            </w:r>
          </w:p>
          <w:p>
            <w:pPr>
              <w:spacing w:after="20" w:before="20"/>
            </w:pPr>
            <w:r>
              <w:rPr>
                <w:rFonts w:ascii="Courier New" w:cs="Courier New" w:eastAsia="Courier New" w:hAnsi="Courier New"/>
                <w:color w:val="A8D8A8"/>
                <w:sz w:val="18"/>
                <w:szCs w:val="18"/>
              </w:rPr>
              <w:t xml:space="preserve">CREATE TABLE beta_signups (</w:t>
            </w:r>
          </w:p>
          <w:p>
            <w:pPr>
              <w:spacing w:after="20" w:before="20"/>
            </w:pPr>
            <w:r>
              <w:rPr>
                <w:rFonts w:ascii="Courier New" w:cs="Courier New" w:eastAsia="Courier New" w:hAnsi="Courier New"/>
                <w:color w:val="A8D8A8"/>
                <w:sz w:val="18"/>
                <w:szCs w:val="18"/>
              </w:rPr>
              <w:t xml:space="preserve">  id              UUID PRIMARY KEY DEFAULT gen_random_uuid(),</w:t>
            </w:r>
          </w:p>
          <w:p>
            <w:pPr>
              <w:spacing w:after="20" w:before="20"/>
            </w:pPr>
            <w:r>
              <w:rPr>
                <w:rFonts w:ascii="Courier New" w:cs="Courier New" w:eastAsia="Courier New" w:hAnsi="Courier New"/>
                <w:color w:val="A8D8A8"/>
                <w:sz w:val="18"/>
                <w:szCs w:val="18"/>
              </w:rPr>
              <w:t xml:space="preserve">  access_code     VARCHAR(14) UNIQUE NOT NULL,  -- e.g. MFST-X7K2-R3NP</w:t>
            </w:r>
          </w:p>
          <w:p>
            <w:pPr>
              <w:spacing w:after="20" w:before="20"/>
            </w:pPr>
            <w:r>
              <w:rPr>
                <w:rFonts w:ascii="Courier New" w:cs="Courier New" w:eastAsia="Courier New" w:hAnsi="Courier New"/>
                <w:color w:val="A8D8A8"/>
                <w:sz w:val="18"/>
                <w:szCs w:val="18"/>
              </w:rPr>
              <w:t xml:space="preserve">  first_name      VARCHAR(100) NOT NULL,</w:t>
            </w:r>
          </w:p>
          <w:p>
            <w:pPr>
              <w:spacing w:after="20" w:before="20"/>
            </w:pPr>
            <w:r>
              <w:rPr>
                <w:rFonts w:ascii="Courier New" w:cs="Courier New" w:eastAsia="Courier New" w:hAnsi="Courier New"/>
                <w:color w:val="A8D8A8"/>
                <w:sz w:val="18"/>
                <w:szCs w:val="18"/>
              </w:rPr>
              <w:t xml:space="preserve">  email           VARCHAR(255) UNIQUE NOT NULL,</w:t>
            </w:r>
          </w:p>
          <w:p>
            <w:pPr>
              <w:spacing w:after="20" w:before="20"/>
            </w:pPr>
            <w:r>
              <w:rPr>
                <w:rFonts w:ascii="Courier New" w:cs="Courier New" w:eastAsia="Courier New" w:hAnsi="Courier New"/>
                <w:color w:val="A8D8A8"/>
                <w:sz w:val="18"/>
                <w:szCs w:val="18"/>
              </w:rPr>
              <w:t xml:space="preserve">  referral        VARCHAR(50),   -- reddit | facebook | forum | friend | etc.</w:t>
            </w:r>
          </w:p>
          <w:p>
            <w:pPr>
              <w:spacing w:after="20" w:before="20"/>
            </w:pPr>
            <w:r>
              <w:rPr>
                <w:rFonts w:ascii="Courier New" w:cs="Courier New" w:eastAsia="Courier New" w:hAnsi="Courier New"/>
                <w:color w:val="A8D8A8"/>
                <w:sz w:val="18"/>
                <w:szCs w:val="18"/>
              </w:rPr>
              <w:t xml:space="preserve">  referral_detail VARCHAR(255),  -- specific community or post name</w:t>
            </w:r>
          </w:p>
          <w:p>
            <w:pPr>
              <w:spacing w:after="20" w:before="20"/>
            </w:pPr>
            <w:r>
              <w:rPr>
                <w:rFonts w:ascii="Courier New" w:cs="Courier New" w:eastAsia="Courier New" w:hAnsi="Courier New"/>
                <w:color w:val="A8D8A8"/>
                <w:sz w:val="18"/>
                <w:szCs w:val="18"/>
              </w:rPr>
              <w:t xml:space="preserve">  status          VARCHAR(30) NOT NULL DEFAULT 'signed_up',</w:t>
            </w:r>
          </w:p>
          <w:p>
            <w:pPr>
              <w:spacing w:after="20" w:before="20"/>
            </w:pPr>
            <w:r>
              <w:rPr>
                <w:rFonts w:ascii="Courier New" w:cs="Courier New" w:eastAsia="Courier New" w:hAnsi="Courier New"/>
                <w:color w:val="A8D8A8"/>
                <w:sz w:val="18"/>
                <w:szCs w:val="18"/>
              </w:rPr>
              <w:t xml:space="preserve">  -- status values: signed_up | activated | survey1_complete | survey2_complete</w:t>
            </w:r>
          </w:p>
          <w:p>
            <w:pPr>
              <w:spacing w:after="20" w:before="20"/>
            </w:pPr>
            <w:r>
              <w:rPr>
                <w:rFonts w:ascii="Courier New" w:cs="Courier New" w:eastAsia="Courier New" w:hAnsi="Courier New"/>
                <w:color w:val="A8D8A8"/>
                <w:sz w:val="18"/>
                <w:szCs w:val="18"/>
              </w:rPr>
              <w:t xml:space="preserve">  email_day1_sent_at  TIMESTAMP,</w:t>
            </w:r>
          </w:p>
          <w:p>
            <w:pPr>
              <w:spacing w:after="20" w:before="20"/>
            </w:pPr>
            <w:r>
              <w:rPr>
                <w:rFonts w:ascii="Courier New" w:cs="Courier New" w:eastAsia="Courier New" w:hAnsi="Courier New"/>
                <w:color w:val="A8D8A8"/>
                <w:sz w:val="18"/>
                <w:szCs w:val="18"/>
              </w:rPr>
              <w:t xml:space="preserve">  email_day2_sent_at  TIMESTAMP,</w:t>
            </w:r>
          </w:p>
          <w:p>
            <w:pPr>
              <w:spacing w:after="20" w:before="20"/>
            </w:pPr>
            <w:r>
              <w:rPr>
                <w:rFonts w:ascii="Courier New" w:cs="Courier New" w:eastAsia="Courier New" w:hAnsi="Courier New"/>
                <w:color w:val="A8D8A8"/>
                <w:sz w:val="18"/>
                <w:szCs w:val="18"/>
              </w:rPr>
              <w:t xml:space="preserve">  email_day7_sent_at  TIMESTAMP,</w:t>
            </w:r>
          </w:p>
          <w:p>
            <w:pPr>
              <w:spacing w:after="20" w:before="20"/>
            </w:pPr>
            <w:r>
              <w:rPr>
                <w:rFonts w:ascii="Courier New" w:cs="Courier New" w:eastAsia="Courier New" w:hAnsi="Courier New"/>
                <w:color w:val="A8D8A8"/>
                <w:sz w:val="18"/>
                <w:szCs w:val="18"/>
              </w:rPr>
              <w:t xml:space="preserve">  activated_at        TIMESTAMP,   -- set when code is entered on platform</w:t>
            </w:r>
          </w:p>
          <w:p>
            <w:pPr>
              <w:spacing w:after="20" w:before="20"/>
            </w:pPr>
            <w:r>
              <w:rPr>
                <w:rFonts w:ascii="Courier New" w:cs="Courier New" w:eastAsia="Courier New" w:hAnsi="Courier New"/>
                <w:color w:val="A8D8A8"/>
                <w:sz w:val="18"/>
                <w:szCs w:val="18"/>
              </w:rPr>
              <w:t xml:space="preserve">  survey1_completed_at TIMESTAMP,</w:t>
            </w:r>
          </w:p>
          <w:p>
            <w:pPr>
              <w:spacing w:after="20" w:before="20"/>
            </w:pPr>
            <w:r>
              <w:rPr>
                <w:rFonts w:ascii="Courier New" w:cs="Courier New" w:eastAsia="Courier New" w:hAnsi="Courier New"/>
                <w:color w:val="A8D8A8"/>
                <w:sz w:val="18"/>
                <w:szCs w:val="18"/>
              </w:rPr>
              <w:t xml:space="preserve">  survey2_completed_at TIMESTAMP,</w:t>
            </w:r>
          </w:p>
          <w:p>
            <w:pPr>
              <w:spacing w:after="20" w:before="20"/>
            </w:pPr>
            <w:r>
              <w:rPr>
                <w:rFonts w:ascii="Courier New" w:cs="Courier New" w:eastAsia="Courier New" w:hAnsi="Courier New"/>
                <w:color w:val="A8D8A8"/>
                <w:sz w:val="18"/>
                <w:szCs w:val="18"/>
              </w:rPr>
              <w:t xml:space="preserve">  created_at      TIMESTAMP NOT NULL DEFAULT NOW()</w:t>
            </w:r>
          </w:p>
          <w:p>
            <w:pPr>
              <w:spacing w:after="20" w:before="20"/>
            </w:pPr>
            <w:r>
              <w:rPr>
                <w:rFonts w:ascii="Courier New" w:cs="Courier New" w:eastAsia="Courier New" w:hAnsi="Courier New"/>
                <w:color w:val="A8D8A8"/>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Status field</w:t>
            </w:r>
          </w:p>
          <w:p>
            <w:pPr>
              <w:spacing w:after="0" w:before="0"/>
            </w:pPr>
            <w:r>
              <w:rPr>
                <w:rFonts w:ascii="Arial" w:cs="Arial" w:eastAsia="Arial" w:hAnsi="Arial"/>
                <w:color w:val="3A5A30"/>
                <w:sz w:val="19"/>
                <w:szCs w:val="19"/>
              </w:rPr>
              <w:t xml:space="preserve">The status field is the single source of truth for where each tester is in the journey. It must be updated at each milestone: signed_up (on insert) → activated (when code entered) → survey1_complete (on survey 1 submit) → survey2_complete (on survey 2 submit).</w:t>
            </w:r>
          </w:p>
        </w:tc>
      </w:tr>
    </w:tbl>
    <w:p>
      <w:pPr>
        <w:spacing w:after="120" w:before="360"/>
      </w:pPr>
      <w:r>
        <w:rPr>
          <w:rFonts w:ascii="Arial" w:cs="Arial" w:eastAsia="Arial" w:hAnsi="Arial"/>
          <w:b/>
          <w:bCs/>
          <w:color w:val="1A1A1A"/>
          <w:sz w:val="24"/>
          <w:szCs w:val="24"/>
        </w:rPr>
        <w:t xml:space="preserve">8.2  Access Code Entry on the Platform</w:t>
      </w:r>
    </w:p>
    <w:p>
      <w:pPr>
        <w:spacing w:after="60" w:before="60"/>
      </w:pPr>
      <w:r>
        <w:rPr>
          <w:rFonts w:ascii="Arial" w:cs="Arial" w:eastAsia="Arial" w:hAnsi="Arial"/>
          <w:color w:val="555555"/>
          <w:sz w:val="20"/>
          <w:szCs w:val="20"/>
        </w:rPr>
        <w:t xml:space="preserve">When a beta tester enters their access code on the platform (the existing 'Access beta' flow), the following must happen:</w:t>
      </w:r>
    </w:p>
    <w:p>
      <w:pPr>
        <w:spacing w:after="0" w:before="80"/>
      </w:pPr>
      <w:r>
        <w:t xml:space="preserve"/>
      </w:r>
    </w:p>
    <w:p>
      <w:pPr>
        <w:pStyle w:val="ListParagraph"/>
        <w:numPr>
          <w:ilvl w:val="0"/>
          <w:numId w:val="2"/>
        </w:numPr>
        <w:spacing w:after="60" w:before="60"/>
      </w:pPr>
      <w:r>
        <w:rPr>
          <w:rFonts w:ascii="Arial" w:cs="Arial" w:eastAsia="Arial" w:hAnsi="Arial"/>
          <w:color w:val="555555"/>
          <w:sz w:val="20"/>
          <w:szCs w:val="20"/>
        </w:rPr>
        <w:t xml:space="preserve">Look up the code in beta_signups — return error if not found or already used by a different account</w:t>
      </w:r>
    </w:p>
    <w:p>
      <w:pPr>
        <w:pStyle w:val="ListParagraph"/>
        <w:numPr>
          <w:ilvl w:val="0"/>
          <w:numId w:val="2"/>
        </w:numPr>
        <w:spacing w:after="60" w:before="60"/>
      </w:pPr>
      <w:r>
        <w:rPr>
          <w:rFonts w:ascii="Arial" w:cs="Arial" w:eastAsia="Arial" w:hAnsi="Arial"/>
          <w:color w:val="555555"/>
          <w:sz w:val="20"/>
          <w:szCs w:val="20"/>
        </w:rPr>
        <w:t xml:space="preserve">Mark the row: status = 'activated', activated_at = NOW()</w:t>
      </w:r>
    </w:p>
    <w:p>
      <w:pPr>
        <w:pStyle w:val="ListParagraph"/>
        <w:numPr>
          <w:ilvl w:val="0"/>
          <w:numId w:val="2"/>
        </w:numPr>
        <w:spacing w:after="60" w:before="60"/>
      </w:pPr>
      <w:r>
        <w:rPr>
          <w:rFonts w:ascii="Arial" w:cs="Arial" w:eastAsia="Arial" w:hAnsi="Arial"/>
          <w:color w:val="555555"/>
          <w:sz w:val="20"/>
          <w:szCs w:val="20"/>
        </w:rPr>
        <w:t xml:space="preserve">Grant the user full Amplifier-tier access for the beta period</w:t>
      </w:r>
    </w:p>
    <w:p>
      <w:pPr>
        <w:pStyle w:val="ListParagraph"/>
        <w:numPr>
          <w:ilvl w:val="0"/>
          <w:numId w:val="2"/>
        </w:numPr>
        <w:spacing w:after="60" w:before="60"/>
      </w:pPr>
      <w:r>
        <w:rPr>
          <w:rFonts w:ascii="Arial" w:cs="Arial" w:eastAsia="Arial" w:hAnsi="Arial"/>
          <w:color w:val="555555"/>
          <w:sz w:val="20"/>
          <w:szCs w:val="20"/>
        </w:rPr>
        <w:t xml:space="preserve">Link the user's platform account ID back to the beta_signups row (add a user_id foreign key column)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Add after user account creation:</w:t>
            </w:r>
          </w:p>
          <w:p>
            <w:pPr>
              <w:spacing w:after="20" w:before="20"/>
            </w:pPr>
            <w:r>
              <w:rPr>
                <w:rFonts w:ascii="Courier New" w:cs="Courier New" w:eastAsia="Courier New" w:hAnsi="Courier New"/>
                <w:color w:val="A8D8A8"/>
                <w:sz w:val="18"/>
                <w:szCs w:val="18"/>
              </w:rPr>
              <w:t xml:space="preserve">ALTER TABLE beta_signups ADD COLUMN user_id UUID REFERENCES users(id);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On code redemption:</w:t>
            </w:r>
          </w:p>
          <w:p>
            <w:pPr>
              <w:spacing w:after="20" w:before="20"/>
            </w:pPr>
            <w:r>
              <w:rPr>
                <w:rFonts w:ascii="Courier New" w:cs="Courier New" w:eastAsia="Courier New" w:hAnsi="Courier New"/>
                <w:color w:val="A8D8A8"/>
                <w:sz w:val="18"/>
                <w:szCs w:val="18"/>
              </w:rPr>
              <w:t xml:space="preserve">UPDATE beta_signups</w:t>
            </w:r>
          </w:p>
          <w:p>
            <w:pPr>
              <w:spacing w:after="20" w:before="20"/>
            </w:pPr>
            <w:r>
              <w:rPr>
                <w:rFonts w:ascii="Courier New" w:cs="Courier New" w:eastAsia="Courier New" w:hAnsi="Courier New"/>
                <w:color w:val="A8D8A8"/>
                <w:sz w:val="18"/>
                <w:szCs w:val="18"/>
              </w:rPr>
              <w:t xml:space="preserve">SET status = 'activated',</w:t>
            </w:r>
          </w:p>
          <w:p>
            <w:pPr>
              <w:spacing w:after="20" w:before="20"/>
            </w:pPr>
            <w:r>
              <w:rPr>
                <w:rFonts w:ascii="Courier New" w:cs="Courier New" w:eastAsia="Courier New" w:hAnsi="Courier New"/>
                <w:color w:val="A8D8A8"/>
                <w:sz w:val="18"/>
                <w:szCs w:val="18"/>
              </w:rPr>
              <w:t xml:space="preserve">    activated_at = NOW(),</w:t>
            </w:r>
          </w:p>
          <w:p>
            <w:pPr>
              <w:spacing w:after="20" w:before="20"/>
            </w:pPr>
            <w:r>
              <w:rPr>
                <w:rFonts w:ascii="Courier New" w:cs="Courier New" w:eastAsia="Courier New" w:hAnsi="Courier New"/>
                <w:color w:val="A8D8A8"/>
                <w:sz w:val="18"/>
                <w:szCs w:val="18"/>
              </w:rPr>
              <w:t xml:space="preserve">    user_id = $userId</w:t>
            </w:r>
          </w:p>
          <w:p>
            <w:pPr>
              <w:spacing w:after="20" w:before="20"/>
            </w:pPr>
            <w:r>
              <w:rPr>
                <w:rFonts w:ascii="Courier New" w:cs="Courier New" w:eastAsia="Courier New" w:hAnsi="Courier New"/>
                <w:color w:val="A8D8A8"/>
                <w:sz w:val="18"/>
                <w:szCs w:val="18"/>
              </w:rPr>
              <w:t xml:space="preserve">WHERE access_code = $code;</w:t>
            </w:r>
          </w:p>
        </w:tc>
      </w:tr>
    </w:tbl>
    <w:p>
      <w:pPr>
        <w:spacing w:after="120" w:before="360"/>
      </w:pPr>
      <w:r>
        <w:rPr>
          <w:rFonts w:ascii="Arial" w:cs="Arial" w:eastAsia="Arial" w:hAnsi="Arial"/>
          <w:b/>
          <w:bCs/>
          <w:color w:val="1A1A1A"/>
          <w:sz w:val="24"/>
          <w:szCs w:val="24"/>
        </w:rPr>
        <w:t xml:space="preserve">8.3  Survey Attribution — Passing Email as URL Parameter</w:t>
      </w:r>
    </w:p>
    <w:p>
      <w:pPr>
        <w:spacing w:after="60" w:before="60"/>
      </w:pPr>
      <w:r>
        <w:rPr>
          <w:rFonts w:ascii="Arial" w:cs="Arial" w:eastAsia="Arial" w:hAnsi="Arial"/>
          <w:color w:val="555555"/>
          <w:sz w:val="20"/>
          <w:szCs w:val="20"/>
        </w:rPr>
        <w:t xml:space="preserve">To tie survey responses back to the correct beta_signups row, the survey URL in each email must include the user's email as a URL parameter. This allows the survey to pre-attribute responses without requiring the user to identify themselves.</w:t>
      </w:r>
    </w:p>
    <w:p>
      <w:pPr>
        <w:spacing w:after="0" w:before="80"/>
      </w:pPr>
      <w:r>
        <w:t xml:space="preserve"/>
      </w:r>
    </w:p>
    <w:p>
      <w:pPr>
        <w:spacing w:after="60" w:before="160"/>
      </w:pPr>
      <w:r>
        <w:rPr>
          <w:rFonts w:ascii="Arial" w:cs="Arial" w:eastAsia="Arial" w:hAnsi="Arial"/>
          <w:b/>
          <w:bCs/>
          <w:color w:val="8DBF7A"/>
          <w:spacing w:val="60"/>
          <w:sz w:val="17"/>
          <w:szCs w:val="17"/>
        </w:rPr>
        <w:t xml:space="preserve">HOW TO CONSTRUCT THE SURVEY URLS IN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 In your email sending logic, construct the survey URLs like this: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Survey 1 (Day 2 email):</w:t>
            </w:r>
          </w:p>
          <w:p>
            <w:pPr>
              <w:spacing w:after="20" w:before="20"/>
            </w:pPr>
            <w:r>
              <w:rPr>
                <w:rFonts w:ascii="Courier New" w:cs="Courier New" w:eastAsia="Courier New" w:hAnsi="Courier New"/>
                <w:color w:val="A8D8A8"/>
                <w:sz w:val="18"/>
                <w:szCs w:val="18"/>
              </w:rPr>
              <w:t xml:space="preserve">const survey1Url = `https://www.manifestmystory.com/survey/beta-day2</w:t>
            </w:r>
          </w:p>
          <w:p>
            <w:pPr>
              <w:spacing w:after="20" w:before="20"/>
            </w:pPr>
            <w:r>
              <w:rPr>
                <w:rFonts w:ascii="Courier New" w:cs="Courier New" w:eastAsia="Courier New" w:hAnsi="Courier New"/>
                <w:color w:val="A8D8A8"/>
                <w:sz w:val="18"/>
                <w:szCs w:val="18"/>
              </w:rPr>
              <w:t xml:space="preserve">  ?email=${encodeURIComponent(user.email)}</w:t>
            </w:r>
          </w:p>
          <w:p>
            <w:pPr>
              <w:spacing w:after="20" w:before="20"/>
            </w:pPr>
            <w:r>
              <w:rPr>
                <w:rFonts w:ascii="Courier New" w:cs="Courier New" w:eastAsia="Courier New" w:hAnsi="Courier New"/>
                <w:color w:val="A8D8A8"/>
                <w:sz w:val="18"/>
                <w:szCs w:val="18"/>
              </w:rPr>
              <w:t xml:space="preserve">  &amp;code=${user.accessCode}`;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Survey 2 (Day 7 email):</w:t>
            </w:r>
          </w:p>
          <w:p>
            <w:pPr>
              <w:spacing w:after="20" w:before="20"/>
            </w:pPr>
            <w:r>
              <w:rPr>
                <w:rFonts w:ascii="Courier New" w:cs="Courier New" w:eastAsia="Courier New" w:hAnsi="Courier New"/>
                <w:color w:val="A8D8A8"/>
                <w:sz w:val="18"/>
                <w:szCs w:val="18"/>
              </w:rPr>
              <w:t xml:space="preserve">const survey2Url = `https://www.manifestmystory.com/survey/beta-day7</w:t>
            </w:r>
          </w:p>
          <w:p>
            <w:pPr>
              <w:spacing w:after="20" w:before="20"/>
            </w:pPr>
            <w:r>
              <w:rPr>
                <w:rFonts w:ascii="Courier New" w:cs="Courier New" w:eastAsia="Courier New" w:hAnsi="Courier New"/>
                <w:color w:val="A8D8A8"/>
                <w:sz w:val="18"/>
                <w:szCs w:val="18"/>
              </w:rPr>
              <w:t xml:space="preserve">  ?email=${encodeURIComponent(user.email)}</w:t>
            </w:r>
          </w:p>
          <w:p>
            <w:pPr>
              <w:spacing w:after="20" w:before="20"/>
            </w:pPr>
            <w:r>
              <w:rPr>
                <w:rFonts w:ascii="Courier New" w:cs="Courier New" w:eastAsia="Courier New" w:hAnsi="Courier New"/>
                <w:color w:val="A8D8A8"/>
                <w:sz w:val="18"/>
                <w:szCs w:val="18"/>
              </w:rPr>
              <w:t xml:space="preserve">  &amp;code=${user.accessCode}`;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Replace {{SURVEY_1_URL}} and {{SURVEY_2_URL}} tokens with these values</w:t>
            </w:r>
          </w:p>
        </w:tc>
      </w:tr>
    </w:tbl>
    <w:p>
      <w:pPr>
        <w:spacing w:after="0" w:before="80"/>
      </w:pPr>
      <w:r>
        <w:t xml:space="preserve"/>
      </w:r>
    </w:p>
    <w:p>
      <w:pPr>
        <w:spacing w:after="60" w:before="60"/>
      </w:pPr>
      <w:r>
        <w:rPr>
          <w:rFonts w:ascii="Arial" w:cs="Arial" w:eastAsia="Arial" w:hAnsi="Arial"/>
          <w:color w:val="555555"/>
          <w:sz w:val="20"/>
          <w:szCs w:val="20"/>
        </w:rPr>
        <w:t xml:space="preserve">When the survey page loads, it reads the email and code parameters from the URL. On submit, it calls a webhook/endpoint that updates the beta_signups row and stores the response linked to that user.</w:t>
      </w:r>
    </w:p>
    <w:p>
      <w:pPr>
        <w:spacing w:after="0" w:before="80"/>
      </w:pPr>
      <w:r>
        <w:t xml:space="preserve"/>
      </w:r>
    </w:p>
    <w:p>
      <w:pPr>
        <w:spacing w:after="60" w:before="160"/>
      </w:pPr>
      <w:r>
        <w:rPr>
          <w:rFonts w:ascii="Arial" w:cs="Arial" w:eastAsia="Arial" w:hAnsi="Arial"/>
          <w:b/>
          <w:bCs/>
          <w:color w:val="8DBF7A"/>
          <w:spacing w:val="60"/>
          <w:sz w:val="17"/>
          <w:szCs w:val="17"/>
        </w:rPr>
        <w:t xml:space="preserve">ON SURVEY 1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UPDATE beta_signups</w:t>
            </w:r>
          </w:p>
          <w:p>
            <w:pPr>
              <w:spacing w:after="20" w:before="20"/>
            </w:pPr>
            <w:r>
              <w:rPr>
                <w:rFonts w:ascii="Courier New" w:cs="Courier New" w:eastAsia="Courier New" w:hAnsi="Courier New"/>
                <w:color w:val="A8D8A8"/>
                <w:sz w:val="18"/>
                <w:szCs w:val="18"/>
              </w:rPr>
              <w:t xml:space="preserve">SET status = 'survey1_complete',</w:t>
            </w:r>
          </w:p>
          <w:p>
            <w:pPr>
              <w:spacing w:after="20" w:before="20"/>
            </w:pPr>
            <w:r>
              <w:rPr>
                <w:rFonts w:ascii="Courier New" w:cs="Courier New" w:eastAsia="Courier New" w:hAnsi="Courier New"/>
                <w:color w:val="A8D8A8"/>
                <w:sz w:val="18"/>
                <w:szCs w:val="18"/>
              </w:rPr>
              <w:t xml:space="preserve">    survey1_completed_at = NOW()</w:t>
            </w:r>
          </w:p>
          <w:p>
            <w:pPr>
              <w:spacing w:after="20" w:before="20"/>
            </w:pPr>
            <w:r>
              <w:rPr>
                <w:rFonts w:ascii="Courier New" w:cs="Courier New" w:eastAsia="Courier New" w:hAnsi="Courier New"/>
                <w:color w:val="A8D8A8"/>
                <w:sz w:val="18"/>
                <w:szCs w:val="18"/>
              </w:rPr>
              <w:t xml:space="preserve">WHERE access_code = $code AND email = $email;</w:t>
            </w:r>
          </w:p>
        </w:tc>
      </w:tr>
    </w:tbl>
    <w:p>
      <w:pPr>
        <w:spacing w:after="0" w:before="60"/>
      </w:pPr>
      <w:r>
        <w:t xml:space="preserve"/>
      </w:r>
    </w:p>
    <w:p>
      <w:pPr>
        <w:spacing w:after="60" w:before="160"/>
      </w:pPr>
      <w:r>
        <w:rPr>
          <w:rFonts w:ascii="Arial" w:cs="Arial" w:eastAsia="Arial" w:hAnsi="Arial"/>
          <w:b/>
          <w:bCs/>
          <w:color w:val="8DBF7A"/>
          <w:spacing w:val="60"/>
          <w:sz w:val="17"/>
          <w:szCs w:val="17"/>
        </w:rPr>
        <w:t xml:space="preserve">ON SURVEY 2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60"/>
              <w:left w:type="dxa" w:w="200"/>
              <w:bottom w:type="dxa" w:w="160"/>
              <w:right w:type="dxa" w:w="200"/>
            </w:tcMar>
          </w:tcPr>
          <w:p>
            <w:pPr>
              <w:spacing w:after="20" w:before="20"/>
            </w:pPr>
            <w:r>
              <w:rPr>
                <w:rFonts w:ascii="Courier New" w:cs="Courier New" w:eastAsia="Courier New" w:hAnsi="Courier New"/>
                <w:color w:val="A8D8A8"/>
                <w:sz w:val="18"/>
                <w:szCs w:val="18"/>
              </w:rPr>
              <w:t xml:space="preserve">UPDATE beta_signups</w:t>
            </w:r>
          </w:p>
          <w:p>
            <w:pPr>
              <w:spacing w:after="20" w:before="20"/>
            </w:pPr>
            <w:r>
              <w:rPr>
                <w:rFonts w:ascii="Courier New" w:cs="Courier New" w:eastAsia="Courier New" w:hAnsi="Courier New"/>
                <w:color w:val="A8D8A8"/>
                <w:sz w:val="18"/>
                <w:szCs w:val="18"/>
              </w:rPr>
              <w:t xml:space="preserve">SET status = 'survey2_complete',</w:t>
            </w:r>
          </w:p>
          <w:p>
            <w:pPr>
              <w:spacing w:after="20" w:before="20"/>
            </w:pPr>
            <w:r>
              <w:rPr>
                <w:rFonts w:ascii="Courier New" w:cs="Courier New" w:eastAsia="Courier New" w:hAnsi="Courier New"/>
                <w:color w:val="A8D8A8"/>
                <w:sz w:val="18"/>
                <w:szCs w:val="18"/>
              </w:rPr>
              <w:t xml:space="preserve">    survey2_completed_at = NOW()</w:t>
            </w:r>
          </w:p>
          <w:p>
            <w:pPr>
              <w:spacing w:after="20" w:before="20"/>
            </w:pPr>
            <w:r>
              <w:rPr>
                <w:rFonts w:ascii="Courier New" w:cs="Courier New" w:eastAsia="Courier New" w:hAnsi="Courier New"/>
                <w:color w:val="A8D8A8"/>
                <w:sz w:val="18"/>
                <w:szCs w:val="18"/>
              </w:rPr>
              <w:t xml:space="preserve">WHERE access_code = $code AND email = $email;</w:t>
            </w:r>
          </w:p>
        </w:tc>
      </w:tr>
    </w:tbl>
    <w:p>
      <w:pPr>
        <w:spacing w:after="120" w:before="360"/>
      </w:pPr>
      <w:r>
        <w:rPr>
          <w:rFonts w:ascii="Arial" w:cs="Arial" w:eastAsia="Arial" w:hAnsi="Arial"/>
          <w:b/>
          <w:bCs/>
          <w:color w:val="1A1A1A"/>
          <w:sz w:val="24"/>
          <w:szCs w:val="24"/>
        </w:rPr>
        <w:t xml:space="preserve">8.4  Admin Dashboard</w:t>
      </w:r>
    </w:p>
    <w:p>
      <w:pPr>
        <w:spacing w:after="60" w:before="60"/>
      </w:pPr>
      <w:r>
        <w:rPr>
          <w:rFonts w:ascii="Arial" w:cs="Arial" w:eastAsia="Arial" w:hAnsi="Arial"/>
          <w:color w:val="555555"/>
          <w:sz w:val="20"/>
          <w:szCs w:val="20"/>
        </w:rPr>
        <w:t xml:space="preserve">Build a simple internal admin page at /admin/beta (password protected or behind existing admin auth). This gives Michael a live view of the entire beta cohort without needing to query the database directly.</w:t>
      </w:r>
    </w:p>
    <w:p>
      <w:pPr>
        <w:spacing w:after="0" w:before="80"/>
      </w:pPr>
      <w:r>
        <w:t xml:space="preserve"/>
      </w:r>
    </w:p>
    <w:p>
      <w:pPr>
        <w:spacing w:after="60" w:before="160"/>
      </w:pPr>
      <w:r>
        <w:rPr>
          <w:rFonts w:ascii="Arial" w:cs="Arial" w:eastAsia="Arial" w:hAnsi="Arial"/>
          <w:b/>
          <w:bCs/>
          <w:color w:val="8DBF7A"/>
          <w:spacing w:val="60"/>
          <w:sz w:val="17"/>
          <w:szCs w:val="17"/>
        </w:rPr>
        <w:t xml:space="preserve">REQUIRED COLUMNS IN THE ADMIN TABLE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c>
          <w:tcPr>
            <w:tcW w:type="dxa" w:w="22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8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00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360"/>
            <w:tcBorders>
              <w:top w:val="single" w:color="DDDDDD" w:sz="1"/>
              <w:left w:val="single" w:color="DDDDDD" w:sz="1"/>
              <w:bottom w:val="single" w:color="DDDDDD" w:sz="1"/>
              <w:right w:val="single" w:color="DDDDDD" w:sz="1"/>
            </w:tcBorders>
            <w:shd w:fill="8DBF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Row number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Integer</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1 to N</w:t>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Name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first_name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Text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Email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email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Text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Access Code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access_code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Text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e.g. MFST-X7K2-R3NP</w:t>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Source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referral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Badge/pill</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Color-coded by channel</w:t>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Community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referral_detail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Text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Which specific post/group</w:t>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Status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status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Colored badge</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signed_up / activated / survey1_complete / survey2_complete</w:t>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Signed Up</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created_at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Date</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Activated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activated_at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Date or —</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Blank if not yet activated</w:t>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Survey 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survey1_completed_at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Date or —</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
            </w:r>
          </w:p>
        </w:tc>
      </w:tr>
      <w:tr>
        <w:tc>
          <w:tcPr>
            <w:tcW w:type="dxa" w:w="2200"/>
            <w:tcBorders>
              <w:top w:val="single" w:color="DDDDDD" w:sz="1"/>
              <w:left w:val="single" w:color="DDDDDD" w:sz="1"/>
              <w:bottom w:val="single" w:color="DDDDDD" w:sz="1"/>
              <w:right w:val="single" w:color="DDDDDD" w:sz="1"/>
            </w:tcBorders>
            <w:shd w:fill="F0F0EE" w:val="clear"/>
            <w:tcMar>
              <w:top w:type="dxa" w:w="80"/>
              <w:left w:type="dxa" w:w="120"/>
              <w:bottom w:type="dxa" w:w="80"/>
              <w:right w:type="dxa" w:w="120"/>
            </w:tcMar>
          </w:tcPr>
          <w:p>
            <w:r>
              <w:rPr>
                <w:rFonts w:ascii="Arial" w:cs="Arial" w:eastAsia="Arial" w:hAnsi="Arial"/>
                <w:b/>
                <w:bCs/>
                <w:color w:val="1A1A1A"/>
                <w:sz w:val="18"/>
                <w:szCs w:val="18"/>
              </w:rPr>
              <w:t xml:space="preserve">Survey 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color w:val="555555"/>
                <w:sz w:val="17"/>
                <w:szCs w:val="17"/>
              </w:rPr>
              <w:t xml:space="preserve">survey2_completed_at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17"/>
                <w:szCs w:val="17"/>
              </w:rPr>
              <w:t xml:space="preserve">Date or —</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17"/>
                <w:szCs w:val="17"/>
              </w:rPr>
              <w:t xml:space="preserve"/>
            </w:r>
          </w:p>
        </w:tc>
      </w:tr>
    </w:tbl>
    <w:p>
      <w:pPr>
        <w:spacing w:after="0" w:before="80"/>
      </w:pPr>
      <w:r>
        <w:t xml:space="preserve"/>
      </w:r>
    </w:p>
    <w:p>
      <w:pPr>
        <w:spacing w:after="60" w:before="160"/>
      </w:pPr>
      <w:r>
        <w:rPr>
          <w:rFonts w:ascii="Arial" w:cs="Arial" w:eastAsia="Arial" w:hAnsi="Arial"/>
          <w:b/>
          <w:bCs/>
          <w:color w:val="8DBF7A"/>
          <w:spacing w:val="60"/>
          <w:sz w:val="17"/>
          <w:szCs w:val="17"/>
        </w:rPr>
        <w:t xml:space="preserve">REQUIRED SUMMARY METRICS AT TOP OF ADMIN PAGE</w:t>
      </w:r>
    </w:p>
    <w:p>
      <w:pPr>
        <w:pStyle w:val="ListParagraph"/>
        <w:numPr>
          <w:ilvl w:val="0"/>
          <w:numId w:val="3"/>
        </w:numPr>
        <w:spacing w:after="60" w:before="60"/>
      </w:pPr>
      <w:r>
        <w:rPr>
          <w:rFonts w:ascii="Arial" w:cs="Arial" w:eastAsia="Arial" w:hAnsi="Arial"/>
          <w:color w:val="555555"/>
          <w:sz w:val="20"/>
          <w:szCs w:val="20"/>
        </w:rPr>
        <w:t xml:space="preserve">Total signed up  /  Total activated  /  Survey 1 complete  /  Survey 2 complete</w:t>
      </w:r>
    </w:p>
    <w:p>
      <w:pPr>
        <w:pStyle w:val="ListParagraph"/>
        <w:numPr>
          <w:ilvl w:val="0"/>
          <w:numId w:val="3"/>
        </w:numPr>
        <w:spacing w:after="60" w:before="60"/>
      </w:pPr>
      <w:r>
        <w:rPr>
          <w:rFonts w:ascii="Arial" w:cs="Arial" w:eastAsia="Arial" w:hAnsi="Arial"/>
          <w:color w:val="555555"/>
          <w:sz w:val="20"/>
          <w:szCs w:val="20"/>
        </w:rPr>
        <w:t xml:space="preserve">Spots remaining (500 minus total signed up)</w:t>
      </w:r>
    </w:p>
    <w:p>
      <w:pPr>
        <w:pStyle w:val="ListParagraph"/>
        <w:numPr>
          <w:ilvl w:val="0"/>
          <w:numId w:val="3"/>
        </w:numPr>
        <w:spacing w:after="60" w:before="60"/>
      </w:pPr>
      <w:r>
        <w:rPr>
          <w:rFonts w:ascii="Arial" w:cs="Arial" w:eastAsia="Arial" w:hAnsi="Arial"/>
          <w:color w:val="555555"/>
          <w:sz w:val="20"/>
          <w:szCs w:val="20"/>
        </w:rPr>
        <w:t xml:space="preserve">Signup breakdown by referral source — shows which message boards are working</w:t>
      </w:r>
    </w:p>
    <w:p>
      <w:pPr>
        <w:pStyle w:val="ListParagraph"/>
        <w:numPr>
          <w:ilvl w:val="0"/>
          <w:numId w:val="3"/>
        </w:numPr>
        <w:spacing w:after="60" w:before="60"/>
      </w:pPr>
      <w:r>
        <w:rPr>
          <w:rFonts w:ascii="Arial" w:cs="Arial" w:eastAsia="Arial" w:hAnsi="Arial"/>
          <w:color w:val="555555"/>
          <w:sz w:val="20"/>
          <w:szCs w:val="20"/>
        </w:rPr>
        <w:t xml:space="preserve">CSV export button — full table export for offline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C9A84C" w:val="clear"/>
          </w:tcPr>
          <w:p>
            <w:r>
              <w:t xml:space="preserve"/>
            </w:r>
          </w:p>
        </w:tc>
        <w:tc>
          <w:tcPr>
            <w:tcW w:type="dxa" w:w="9240"/>
            <w:tcBorders>
              <w:top w:val="none" w:color="FFFFFF" w:sz="0"/>
              <w:left w:val="none" w:color="FFFFFF" w:sz="0"/>
              <w:bottom w:val="none" w:color="FFFFFF" w:sz="0"/>
              <w:right w:val="none" w:color="FFFFFF" w:sz="0"/>
            </w:tcBorders>
            <w:shd w:fill="FBF5E6" w:val="clear"/>
            <w:tcMar>
              <w:top w:type="dxa" w:w="120"/>
              <w:left w:type="dxa" w:w="200"/>
              <w:bottom w:type="dxa" w:w="120"/>
              <w:right w:type="dxa" w:w="200"/>
            </w:tcMar>
          </w:tcPr>
          <w:p>
            <w:pPr>
              <w:spacing w:after="60" w:before="0"/>
            </w:pPr>
            <w:r>
              <w:rPr>
                <w:rFonts w:ascii="Arial" w:cs="Arial" w:eastAsia="Arial" w:hAnsi="Arial"/>
                <w:b/>
                <w:bCs/>
                <w:color w:val="7A5A00"/>
                <w:sz w:val="19"/>
                <w:szCs w:val="19"/>
              </w:rPr>
              <w:t xml:space="preserve">Admin page URL</w:t>
            </w:r>
          </w:p>
          <w:p>
            <w:pPr>
              <w:spacing w:after="0" w:before="0"/>
            </w:pPr>
            <w:r>
              <w:rPr>
                <w:rFonts w:ascii="Arial" w:cs="Arial" w:eastAsia="Arial" w:hAnsi="Arial"/>
                <w:color w:val="7A5A00"/>
                <w:sz w:val="19"/>
                <w:szCs w:val="19"/>
              </w:rPr>
              <w:t xml:space="preserve">Deploy at /admin/beta. Protect with the existing admin authentication. This does not need to be public-facing or designed — a clean functional table is sufficient. Michael will use this to monitor beta progress daily.</w:t>
            </w:r>
          </w:p>
        </w:tc>
      </w:tr>
    </w:tbl>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9. End-to-End Flow Summary</w:t>
      </w:r>
    </w:p>
    <w:p>
      <w:pPr>
        <w:spacing w:after="60" w:before="60"/>
      </w:pPr>
      <w:r>
        <w:rPr>
          <w:rFonts w:ascii="Arial" w:cs="Arial" w:eastAsia="Arial" w:hAnsi="Arial"/>
          <w:color w:val="555555"/>
          <w:sz w:val="20"/>
          <w:szCs w:val="20"/>
        </w:rPr>
        <w:t xml:space="preserve">The complete journey from message board click to survey completion — with tracking milestones highlighted:</w:t>
      </w:r>
    </w:p>
    <w:p>
      <w:pPr>
        <w:spacing w:after="0" w:before="80"/>
      </w:pPr>
      <w:r>
        <w:t xml:space="preserve"/>
      </w:r>
    </w:p>
    <w:p>
      <w:pPr>
        <w:pStyle w:val="ListParagraph"/>
        <w:numPr>
          <w:ilvl w:val="0"/>
          <w:numId w:val="2"/>
        </w:numPr>
        <w:spacing w:after="60" w:before="60"/>
      </w:pPr>
      <w:r>
        <w:rPr>
          <w:rFonts w:ascii="Arial" w:cs="Arial" w:eastAsia="Arial" w:hAnsi="Arial"/>
          <w:color w:val="555555"/>
          <w:sz w:val="20"/>
          <w:szCs w:val="20"/>
        </w:rPr>
        <w:t xml:space="preserve">User sees post on Reddit/Facebook/forum linking to www.manifestmystory.com/beta</w:t>
      </w:r>
    </w:p>
    <w:p>
      <w:pPr>
        <w:pStyle w:val="ListParagraph"/>
        <w:numPr>
          <w:ilvl w:val="0"/>
          <w:numId w:val="2"/>
        </w:numPr>
        <w:spacing w:after="60" w:before="60"/>
      </w:pPr>
      <w:r>
        <w:rPr>
          <w:rFonts w:ascii="Arial" w:cs="Arial" w:eastAsia="Arial" w:hAnsi="Arial"/>
          <w:color w:val="555555"/>
          <w:sz w:val="20"/>
          <w:szCs w:val="20"/>
        </w:rPr>
        <w:t xml:space="preserve">User lands on /beta. Live counter shows spots claimed (starts at 101).</w:t>
      </w:r>
    </w:p>
    <w:p>
      <w:pPr>
        <w:pStyle w:val="ListParagraph"/>
        <w:numPr>
          <w:ilvl w:val="0"/>
          <w:numId w:val="2"/>
        </w:numPr>
        <w:spacing w:after="60" w:before="60"/>
      </w:pPr>
      <w:r>
        <w:rPr>
          <w:rFonts w:ascii="Arial" w:cs="Arial" w:eastAsia="Arial" w:hAnsi="Arial"/>
          <w:color w:val="555555"/>
          <w:sz w:val="20"/>
          <w:szCs w:val="20"/>
        </w:rPr>
        <w:t xml:space="preserve">User submits form: name, email, referral source, community detail.</w:t>
      </w:r>
    </w:p>
    <w:p>
      <w:pPr>
        <w:pStyle w:val="ListParagraph"/>
        <w:numPr>
          <w:ilvl w:val="0"/>
          <w:numId w:val="2"/>
        </w:numPr>
        <w:spacing w:after="60" w:before="60"/>
      </w:pPr>
      <w:r>
        <w:rPr>
          <w:rFonts w:ascii="Arial" w:cs="Arial" w:eastAsia="Arial" w:hAnsi="Arial"/>
          <w:color w:val="555555"/>
          <w:sz w:val="20"/>
          <w:szCs w:val="20"/>
        </w:rPr>
        <w:t xml:space="preserve">POST /api/beta-signup: code generated (MFST-XXXX-XXXX), row inserted with status = 'signed_up'. Counter increments.</w:t>
      </w:r>
    </w:p>
    <w:p>
      <w:pPr>
        <w:pStyle w:val="ListParagraph"/>
        <w:numPr>
          <w:ilvl w:val="0"/>
          <w:numId w:val="2"/>
        </w:numPr>
        <w:spacing w:after="60" w:before="60"/>
      </w:pPr>
      <w:r>
        <w:rPr>
          <w:rFonts w:ascii="Arial" w:cs="Arial" w:eastAsia="Arial" w:hAnsi="Arial"/>
          <w:color w:val="555555"/>
          <w:sz w:val="20"/>
          <w:szCs w:val="20"/>
        </w:rPr>
        <w:t xml:space="preserve">Day 1 (immediate): Email1_Day1_Welcome.html sent. Row updated: email_day1_sent_at = NOW().</w:t>
      </w:r>
    </w:p>
    <w:p>
      <w:pPr>
        <w:pStyle w:val="ListParagraph"/>
        <w:numPr>
          <w:ilvl w:val="0"/>
          <w:numId w:val="2"/>
        </w:numPr>
        <w:spacing w:after="60" w:before="60"/>
      </w:pPr>
      <w:r>
        <w:rPr>
          <w:rFonts w:ascii="Arial" w:cs="Arial" w:eastAsia="Arial" w:hAnsi="Arial"/>
          <w:color w:val="555555"/>
          <w:sz w:val="20"/>
          <w:szCs w:val="20"/>
        </w:rPr>
        <w:t xml:space="preserve">User enters access code on platform. Row updated: status = 'activated', activated_at = NOW(), user_id linked.</w:t>
      </w:r>
    </w:p>
    <w:p>
      <w:pPr>
        <w:pStyle w:val="ListParagraph"/>
        <w:numPr>
          <w:ilvl w:val="0"/>
          <w:numId w:val="2"/>
        </w:numPr>
        <w:spacing w:after="60" w:before="60"/>
      </w:pPr>
      <w:r>
        <w:rPr>
          <w:rFonts w:ascii="Arial" w:cs="Arial" w:eastAsia="Arial" w:hAnsi="Arial"/>
          <w:color w:val="555555"/>
          <w:sz w:val="20"/>
          <w:szCs w:val="20"/>
        </w:rPr>
        <w:t xml:space="preserve">User completes intake, clones voice, generates and listens to story.</w:t>
      </w:r>
    </w:p>
    <w:p>
      <w:pPr>
        <w:pStyle w:val="ListParagraph"/>
        <w:numPr>
          <w:ilvl w:val="0"/>
          <w:numId w:val="2"/>
        </w:numPr>
        <w:spacing w:after="60" w:before="60"/>
      </w:pPr>
      <w:r>
        <w:rPr>
          <w:rFonts w:ascii="Arial" w:cs="Arial" w:eastAsia="Arial" w:hAnsi="Arial"/>
          <w:color w:val="555555"/>
          <w:sz w:val="20"/>
          <w:szCs w:val="20"/>
        </w:rPr>
        <w:t xml:space="preserve">Day 2 (48 hrs): Email2_Day2_Survey.html sent with ?email=&amp;code= parameters in survey URL. Row: email_day2_sent_at = NOW().</w:t>
      </w:r>
    </w:p>
    <w:p>
      <w:pPr>
        <w:pStyle w:val="ListParagraph"/>
        <w:numPr>
          <w:ilvl w:val="0"/>
          <w:numId w:val="2"/>
        </w:numPr>
        <w:spacing w:after="60" w:before="60"/>
      </w:pPr>
      <w:r>
        <w:rPr>
          <w:rFonts w:ascii="Arial" w:cs="Arial" w:eastAsia="Arial" w:hAnsi="Arial"/>
          <w:color w:val="555555"/>
          <w:sz w:val="20"/>
          <w:szCs w:val="20"/>
        </w:rPr>
        <w:t xml:space="preserve">User completes Survey 1. Row updated: status = 'survey1_complete', survey1_completed_at = NOW().</w:t>
      </w:r>
    </w:p>
    <w:p>
      <w:pPr>
        <w:pStyle w:val="ListParagraph"/>
        <w:numPr>
          <w:ilvl w:val="0"/>
          <w:numId w:val="2"/>
        </w:numPr>
        <w:spacing w:after="60" w:before="60"/>
      </w:pPr>
      <w:r>
        <w:rPr>
          <w:rFonts w:ascii="Arial" w:cs="Arial" w:eastAsia="Arial" w:hAnsi="Arial"/>
          <w:color w:val="555555"/>
          <w:sz w:val="20"/>
          <w:szCs w:val="20"/>
        </w:rPr>
        <w:t xml:space="preserve">Day 7: Email3_Day7_PricingPulse.html sent with ?email=&amp;code= parameters. Row: email_day7_sent_at = NOW().</w:t>
      </w:r>
    </w:p>
    <w:p>
      <w:pPr>
        <w:pStyle w:val="ListParagraph"/>
        <w:numPr>
          <w:ilvl w:val="0"/>
          <w:numId w:val="2"/>
        </w:numPr>
        <w:spacing w:after="60" w:before="60"/>
      </w:pPr>
      <w:r>
        <w:rPr>
          <w:rFonts w:ascii="Arial" w:cs="Arial" w:eastAsia="Arial" w:hAnsi="Arial"/>
          <w:color w:val="555555"/>
          <w:sz w:val="20"/>
          <w:szCs w:val="20"/>
        </w:rPr>
        <w:t xml:space="preserve">User completes Survey 2. Row updated: status = 'survey2_complete', survey2_completed_at = NOW(). Beta cycle complete.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DBF7A" w:val="clear"/>
          </w:tcPr>
          <w:p>
            <w:r>
              <w:t xml:space="preserve"/>
            </w:r>
          </w:p>
        </w:tc>
        <w:tc>
          <w:tcPr>
            <w:tcW w:type="dxa" w:w="9240"/>
            <w:tcBorders>
              <w:top w:val="none" w:color="FFFFFF" w:sz="0"/>
              <w:left w:val="none" w:color="FFFFFF" w:sz="0"/>
              <w:bottom w:val="none" w:color="FFFFFF" w:sz="0"/>
              <w:right w:val="none" w:color="FFFFFF" w:sz="0"/>
            </w:tcBorders>
            <w:shd w:fill="EEF6EA" w:val="clear"/>
            <w:tcMar>
              <w:top w:type="dxa" w:w="120"/>
              <w:left w:type="dxa" w:w="200"/>
              <w:bottom w:type="dxa" w:w="120"/>
              <w:right w:type="dxa" w:w="200"/>
            </w:tcMar>
          </w:tcPr>
          <w:p>
            <w:pPr>
              <w:spacing w:after="60" w:before="0"/>
            </w:pPr>
            <w:r>
              <w:rPr>
                <w:rFonts w:ascii="Arial" w:cs="Arial" w:eastAsia="Arial" w:hAnsi="Arial"/>
                <w:b/>
                <w:bCs/>
                <w:color w:val="2D6A1F"/>
                <w:sz w:val="19"/>
                <w:szCs w:val="19"/>
              </w:rPr>
              <w:t xml:space="preserve">Data goal</w:t>
            </w:r>
          </w:p>
          <w:p>
            <w:pPr>
              <w:spacing w:after="0" w:before="0"/>
            </w:pPr>
            <w:r>
              <w:rPr>
                <w:rFonts w:ascii="Arial" w:cs="Arial" w:eastAsia="Arial" w:hAnsi="Arial"/>
                <w:color w:val="3A5A30"/>
                <w:sz w:val="19"/>
                <w:szCs w:val="19"/>
              </w:rPr>
              <w:t xml:space="preserve">After 300-500 testers complete both surveys, every response is linked to a referral source, activation date, and access code. Michael can export the full table and know exactly which channels drove the best testers — and which pricing numbers came from the most engaged users.</w:t>
            </w:r>
          </w:p>
        </w:tc>
      </w:tr>
    </w:tbl>
    <w:p>
      <w:pPr>
        <w:spacing w:after="0" w:before="200"/>
      </w:pPr>
      <w:r>
        <w:t xml:space="preserve"/>
      </w:r>
    </w:p>
    <w:p>
      <w:pPr>
        <w:pBdr>
          <w:bottom w:val="single" w:color="8DBF7A" w:sz="6" w:space="4"/>
        </w:pBdr>
        <w:spacing w:after="160" w:before="560"/>
      </w:pPr>
      <w:r>
        <w:rPr>
          <w:rFonts w:ascii="Arial" w:cs="Arial" w:eastAsia="Arial" w:hAnsi="Arial"/>
          <w:b/>
          <w:bCs/>
          <w:color w:val="1A1A1A"/>
          <w:sz w:val="30"/>
          <w:szCs w:val="30"/>
        </w:rPr>
        <w:t xml:space="preserve">10. Questions?</w:t>
      </w:r>
    </w:p>
    <w:p>
      <w:pPr>
        <w:spacing w:after="60" w:before="60"/>
      </w:pPr>
      <w:r>
        <w:rPr>
          <w:rFonts w:ascii="Arial" w:cs="Arial" w:eastAsia="Arial" w:hAnsi="Arial"/>
          <w:color w:val="555555"/>
          <w:sz w:val="20"/>
          <w:szCs w:val="20"/>
        </w:rPr>
        <w:t xml:space="preserve">Reply directly to this message. All files are attached. Priority order for implementation:</w:t>
      </w:r>
    </w:p>
    <w:p>
      <w:pPr>
        <w:spacing w:after="0" w:before="80"/>
      </w:pPr>
      <w:r>
        <w:t xml:space="preserve"/>
      </w:r>
    </w:p>
    <w:p>
      <w:pPr>
        <w:pStyle w:val="ListParagraph"/>
        <w:numPr>
          <w:ilvl w:val="0"/>
          <w:numId w:val="3"/>
        </w:numPr>
        <w:spacing w:after="60" w:before="60"/>
      </w:pPr>
      <w:r>
        <w:rPr>
          <w:rFonts w:ascii="Arial" w:cs="Arial" w:eastAsia="Arial" w:hAnsi="Arial"/>
          <w:b/>
          <w:bCs/>
          <w:color w:val="C0392B"/>
          <w:sz w:val="20"/>
          <w:szCs w:val="20"/>
        </w:rPr>
        <w:t xml:space="preserve">Priority 1:</w:t>
      </w:r>
      <w:r>
        <w:rPr>
          <w:rFonts w:ascii="Arial" w:cs="Arial" w:eastAsia="Arial" w:hAnsi="Arial"/>
          <w:color w:val="555555"/>
          <w:sz w:val="20"/>
          <w:szCs w:val="20"/>
        </w:rPr>
        <w:t xml:space="preserve"> /beta page live at www.manifestmystory.com/beta</w:t>
      </w:r>
    </w:p>
    <w:p>
      <w:pPr>
        <w:pStyle w:val="ListParagraph"/>
        <w:numPr>
          <w:ilvl w:val="0"/>
          <w:numId w:val="3"/>
        </w:numPr>
        <w:spacing w:after="60" w:before="60"/>
      </w:pPr>
      <w:r>
        <w:rPr>
          <w:rFonts w:ascii="Arial" w:cs="Arial" w:eastAsia="Arial" w:hAnsi="Arial"/>
          <w:b/>
          <w:bCs/>
          <w:color w:val="C0392B"/>
          <w:sz w:val="20"/>
          <w:szCs w:val="20"/>
        </w:rPr>
        <w:t xml:space="preserve">Priority 2:</w:t>
      </w:r>
      <w:r>
        <w:rPr>
          <w:rFonts w:ascii="Arial" w:cs="Arial" w:eastAsia="Arial" w:hAnsi="Arial"/>
          <w:color w:val="555555"/>
          <w:sz w:val="20"/>
          <w:szCs w:val="20"/>
        </w:rPr>
        <w:t xml:space="preserve"> POST /api/beta-signup endpoint + full DB schema (Section 8.1)</w:t>
      </w:r>
    </w:p>
    <w:p>
      <w:pPr>
        <w:pStyle w:val="ListParagraph"/>
        <w:numPr>
          <w:ilvl w:val="0"/>
          <w:numId w:val="3"/>
        </w:numPr>
        <w:spacing w:after="60" w:before="60"/>
      </w:pPr>
      <w:r>
        <w:rPr>
          <w:rFonts w:ascii="Arial" w:cs="Arial" w:eastAsia="Arial" w:hAnsi="Arial"/>
          <w:b/>
          <w:bCs/>
          <w:color w:val="C0392B"/>
          <w:sz w:val="20"/>
          <w:szCs w:val="20"/>
        </w:rPr>
        <w:t xml:space="preserve">Priority 3:</w:t>
      </w:r>
      <w:r>
        <w:rPr>
          <w:rFonts w:ascii="Arial" w:cs="Arial" w:eastAsia="Arial" w:hAnsi="Arial"/>
          <w:color w:val="555555"/>
          <w:sz w:val="20"/>
          <w:szCs w:val="20"/>
        </w:rPr>
        <w:t xml:space="preserve"> Access code redemption on platform — status update to 'activated'</w:t>
      </w:r>
    </w:p>
    <w:p>
      <w:pPr>
        <w:pStyle w:val="ListParagraph"/>
        <w:numPr>
          <w:ilvl w:val="0"/>
          <w:numId w:val="3"/>
        </w:numPr>
        <w:spacing w:after="60" w:before="60"/>
      </w:pPr>
      <w:r>
        <w:rPr>
          <w:rFonts w:ascii="Arial" w:cs="Arial" w:eastAsia="Arial" w:hAnsi="Arial"/>
          <w:b/>
          <w:bCs/>
          <w:color w:val="C9A84C"/>
          <w:sz w:val="20"/>
          <w:szCs w:val="20"/>
        </w:rPr>
        <w:t xml:space="preserve">Priority 4:</w:t>
      </w:r>
      <w:r>
        <w:rPr>
          <w:rFonts w:ascii="Arial" w:cs="Arial" w:eastAsia="Arial" w:hAnsi="Arial"/>
          <w:color w:val="555555"/>
          <w:sz w:val="20"/>
          <w:szCs w:val="20"/>
        </w:rPr>
        <w:t xml:space="preserve"> GET /api/beta-count endpoint wired to live counter</w:t>
      </w:r>
    </w:p>
    <w:p>
      <w:pPr>
        <w:pStyle w:val="ListParagraph"/>
        <w:numPr>
          <w:ilvl w:val="0"/>
          <w:numId w:val="3"/>
        </w:numPr>
        <w:spacing w:after="60" w:before="60"/>
      </w:pPr>
      <w:r>
        <w:rPr>
          <w:rFonts w:ascii="Arial" w:cs="Arial" w:eastAsia="Arial" w:hAnsi="Arial"/>
          <w:b/>
          <w:bCs/>
          <w:color w:val="C9A84C"/>
          <w:sz w:val="20"/>
          <w:szCs w:val="20"/>
        </w:rPr>
        <w:t xml:space="preserve">Priority 5:</w:t>
      </w:r>
      <w:r>
        <w:rPr>
          <w:rFonts w:ascii="Arial" w:cs="Arial" w:eastAsia="Arial" w:hAnsi="Arial"/>
          <w:color w:val="555555"/>
          <w:sz w:val="20"/>
          <w:szCs w:val="20"/>
        </w:rPr>
        <w:t xml:space="preserve"> Email templates imported + automation sequence with survey URL parameters</w:t>
      </w:r>
    </w:p>
    <w:p>
      <w:pPr>
        <w:pStyle w:val="ListParagraph"/>
        <w:numPr>
          <w:ilvl w:val="0"/>
          <w:numId w:val="3"/>
        </w:numPr>
        <w:spacing w:after="60" w:before="60"/>
      </w:pPr>
      <w:r>
        <w:rPr>
          <w:rFonts w:ascii="Arial" w:cs="Arial" w:eastAsia="Arial" w:hAnsi="Arial"/>
          <w:b/>
          <w:bCs/>
          <w:color w:val="C9A84C"/>
          <w:sz w:val="20"/>
          <w:szCs w:val="20"/>
        </w:rPr>
        <w:t xml:space="preserve">Priority 6:</w:t>
      </w:r>
      <w:r>
        <w:rPr>
          <w:rFonts w:ascii="Arial" w:cs="Arial" w:eastAsia="Arial" w:hAnsi="Arial"/>
          <w:color w:val="555555"/>
          <w:sz w:val="20"/>
          <w:szCs w:val="20"/>
        </w:rPr>
        <w:t xml:space="preserve"> In-dashboard feedback button: beta users → Day 2 survey (Section 6.1)</w:t>
      </w:r>
    </w:p>
    <w:p>
      <w:pPr>
        <w:pStyle w:val="ListParagraph"/>
        <w:numPr>
          <w:ilvl w:val="0"/>
          <w:numId w:val="3"/>
        </w:numPr>
        <w:spacing w:after="60" w:before="60"/>
      </w:pPr>
      <w:r>
        <w:rPr>
          <w:rFonts w:ascii="Arial" w:cs="Arial" w:eastAsia="Arial" w:hAnsi="Arial"/>
          <w:b/>
          <w:bCs/>
          <w:color w:val="C9A84C"/>
          <w:sz w:val="20"/>
          <w:szCs w:val="20"/>
        </w:rPr>
        <w:t xml:space="preserve">Priority 7:</w:t>
      </w:r>
      <w:r>
        <w:rPr>
          <w:rFonts w:ascii="Arial" w:cs="Arial" w:eastAsia="Arial" w:hAnsi="Arial"/>
          <w:color w:val="555555"/>
          <w:sz w:val="20"/>
          <w:szCs w:val="20"/>
        </w:rPr>
        <w:t xml:space="preserve"> All-users feedback routing: &lt;7 days → early survey, 7+ days → week survey (Section 6.2)</w:t>
      </w:r>
    </w:p>
    <w:p>
      <w:pPr>
        <w:pStyle w:val="ListParagraph"/>
        <w:numPr>
          <w:ilvl w:val="0"/>
          <w:numId w:val="3"/>
        </w:numPr>
        <w:spacing w:after="60" w:before="60"/>
      </w:pPr>
      <w:r>
        <w:rPr>
          <w:rFonts w:ascii="Arial" w:cs="Arial" w:eastAsia="Arial" w:hAnsi="Arial"/>
          <w:b/>
          <w:bCs/>
          <w:color w:val="C9A84C"/>
          <w:sz w:val="20"/>
          <w:szCs w:val="20"/>
        </w:rPr>
        <w:t xml:space="preserve">Priority 8:</w:t>
      </w:r>
      <w:r>
        <w:rPr>
          <w:rFonts w:ascii="Arial" w:cs="Arial" w:eastAsia="Arial" w:hAnsi="Arial"/>
          <w:color w:val="555555"/>
          <w:sz w:val="20"/>
          <w:szCs w:val="20"/>
        </w:rPr>
        <w:t xml:space="preserve"> Four survey routes built and URLs confirmed (Section 6.2)</w:t>
      </w:r>
    </w:p>
    <w:p>
      <w:pPr>
        <w:pStyle w:val="ListParagraph"/>
        <w:numPr>
          <w:ilvl w:val="0"/>
          <w:numId w:val="3"/>
        </w:numPr>
        <w:spacing w:after="60" w:before="60"/>
      </w:pPr>
      <w:r>
        <w:rPr>
          <w:rFonts w:ascii="Arial" w:cs="Arial" w:eastAsia="Arial" w:hAnsi="Arial"/>
          <w:b/>
          <w:bCs/>
          <w:color w:val="8DBF7A"/>
          <w:sz w:val="20"/>
          <w:szCs w:val="20"/>
        </w:rPr>
        <w:t xml:space="preserve">Priority 9:</w:t>
      </w:r>
      <w:r>
        <w:rPr>
          <w:rFonts w:ascii="Arial" w:cs="Arial" w:eastAsia="Arial" w:hAnsi="Arial"/>
          <w:color w:val="555555"/>
          <w:sz w:val="20"/>
          <w:szCs w:val="20"/>
        </w:rPr>
        <w:t xml:space="preserve"> Survey webhooks — status updates on submission for beta users</w:t>
      </w:r>
    </w:p>
    <w:p>
      <w:pPr>
        <w:pStyle w:val="ListParagraph"/>
        <w:numPr>
          <w:ilvl w:val="0"/>
          <w:numId w:val="3"/>
        </w:numPr>
        <w:spacing w:after="60" w:before="60"/>
      </w:pPr>
      <w:r>
        <w:rPr>
          <w:rFonts w:ascii="Arial" w:cs="Arial" w:eastAsia="Arial" w:hAnsi="Arial"/>
          <w:b/>
          <w:bCs/>
          <w:color w:val="8DBF7A"/>
          <w:sz w:val="20"/>
          <w:szCs w:val="20"/>
        </w:rPr>
        <w:t xml:space="preserve">Priority 10:</w:t>
      </w:r>
      <w:r>
        <w:rPr>
          <w:rFonts w:ascii="Arial" w:cs="Arial" w:eastAsia="Arial" w:hAnsi="Arial"/>
          <w:color w:val="555555"/>
          <w:sz w:val="20"/>
          <w:szCs w:val="20"/>
        </w:rPr>
        <w:t xml:space="preserve"> /admin/beta dashboard with table + metrics + CSV export (Section 8.4)</w:t>
      </w:r>
    </w:p>
    <w:p>
      <w:pPr>
        <w:pStyle w:val="ListParagraph"/>
        <w:numPr>
          <w:ilvl w:val="0"/>
          <w:numId w:val="3"/>
        </w:numPr>
        <w:spacing w:after="60" w:before="60"/>
      </w:pPr>
      <w:r>
        <w:rPr>
          <w:rFonts w:ascii="Arial" w:cs="Arial" w:eastAsia="Arial" w:hAnsi="Arial"/>
          <w:b/>
          <w:bCs/>
          <w:color w:val="8DBF7A"/>
          <w:sz w:val="20"/>
          <w:szCs w:val="20"/>
        </w:rPr>
        <w:t xml:space="preserve">Priority 11:</w:t>
      </w:r>
      <w:r>
        <w:rPr>
          <w:rFonts w:ascii="Arial" w:cs="Arial" w:eastAsia="Arial" w:hAnsi="Arial"/>
          <w:color w:val="555555"/>
          <w:sz w:val="20"/>
          <w:szCs w:val="20"/>
        </w:rPr>
        <w:t xml:space="preserve"> Ghost beta button added to splash page hero (Section 7)</w:t>
      </w:r>
    </w:p>
    <w:p>
      <w:pPr>
        <w:spacing w:after="0" w:before="200"/>
      </w:pPr>
      <w:r>
        <w:t xml:space="preserve"/>
      </w:r>
    </w:p>
    <w:p>
      <w:pPr>
        <w:pBdr>
          <w:bottom w:val="single" w:color="DDDDDD" w:sz="4" w:space="1"/>
        </w:pBdr>
        <w:spacing w:after="60" w:before="60"/>
      </w:pPr>
      <w:r>
        <w:t xml:space="preserve"/>
      </w:r>
    </w:p>
    <w:p>
      <w:pPr>
        <w:spacing w:after="0" w:before="80"/>
      </w:pPr>
      <w:r>
        <w:t xml:space="preserve"/>
      </w:r>
    </w:p>
    <w:p>
      <w:pPr>
        <w:spacing w:after="60" w:before="80"/>
        <w:jc w:val="center"/>
      </w:pPr>
      <w:r>
        <w:rPr>
          <w:rFonts w:ascii="Arial" w:cs="Arial" w:eastAsia="Arial" w:hAnsi="Arial"/>
          <w:color w:val="888888"/>
          <w:sz w:val="18"/>
          <w:szCs w:val="18"/>
        </w:rPr>
        <w:t xml:space="preserve">ManifestMyStory — Beta Launch Developer Brief</w:t>
      </w:r>
    </w:p>
    <w:p>
      <w:pPr>
        <w:spacing w:after="0" w:before="0"/>
        <w:jc w:val="center"/>
      </w:pPr>
      <w:r>
        <w:rPr>
          <w:rFonts w:ascii="Arial" w:cs="Arial" w:eastAsia="Arial" w:hAnsi="Arial"/>
          <w:color w:val="8DBF7A"/>
          <w:sz w:val="18"/>
          <w:szCs w:val="18"/>
        </w:rPr>
        <w:t xml:space="preserve">www.manifestmystory.com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BBBBBB"/>
        <w:sz w:val="16"/>
        <w:szCs w:val="16"/>
      </w:rPr>
      <w:t xml:space="preserve">Confidential  |  manifestmystory.com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DBF7A" w:sz="4" w:space="4"/>
      </w:pBdr>
      <w:jc w:val="right"/>
    </w:pPr>
    <w:r>
      <w:rPr>
        <w:rFonts w:ascii="Arial" w:cs="Arial" w:eastAsia="Arial" w:hAnsi="Arial"/>
        <w:color w:val="999999"/>
        <w:sz w:val="17"/>
        <w:szCs w:val="17"/>
      </w:rPr>
      <w:t xml:space="preserve">ManifestMyStory  |  Beta Launch Developer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2026-04-15T15:41:17.364Z</dcterms:created>
  <dcterms:modified xsi:type="dcterms:W3CDTF">2026-04-15T15:41:17.365Z</dcterms:modified>
</cp:coreProperties>
</file>

<file path=docProps/custom.xml><?xml version="1.0" encoding="utf-8"?>
<Properties xmlns="http://schemas.openxmlformats.org/officeDocument/2006/custom-properties" xmlns:vt="http://schemas.openxmlformats.org/officeDocument/2006/docPropsVTypes"/>
</file>