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6BF" w:rsidRPr="0068509E" w:rsidRDefault="00E766BF" w:rsidP="0068509E">
      <w:pPr>
        <w:spacing w:before="120" w:after="120"/>
        <w:jc w:val="center"/>
        <w:rPr>
          <w:rFonts w:ascii="Arial" w:hAnsi="Arial" w:cs="Arial"/>
        </w:rPr>
      </w:pPr>
      <w:r w:rsidRPr="0068509E">
        <w:rPr>
          <w:rFonts w:ascii="Arial" w:hAnsi="Arial" w:cs="Arial"/>
          <w:b/>
        </w:rPr>
        <w:t>МПХОИ: Список вопросов</w:t>
      </w:r>
    </w:p>
    <w:p w:rsidR="00E766BF" w:rsidRPr="0068509E" w:rsidRDefault="00E766BF" w:rsidP="0068509E">
      <w:pPr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 xml:space="preserve">Наибольший общий делитель и его линейное представление. 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 xml:space="preserve">Определение: </w:t>
      </w:r>
      <w:r w:rsidRPr="0068509E">
        <w:rPr>
          <w:rFonts w:ascii="Arial" w:hAnsi="Arial" w:cs="Arial"/>
        </w:rPr>
        <w:t xml:space="preserve">Наибольший общий делитель целых чисел a и b, не равных одновременно нулю, — это наибольшее целое число d, которое делит a и b одновременно. </w:t>
      </w:r>
      <w:r w:rsidRPr="0068509E">
        <w:rPr>
          <w:rFonts w:ascii="Arial" w:hAnsi="Arial" w:cs="Arial"/>
          <w:b/>
          <w:bCs/>
        </w:rPr>
        <w:t>Обозначение</w:t>
      </w:r>
      <w:r w:rsidRPr="0068509E">
        <w:rPr>
          <w:rFonts w:ascii="Arial" w:hAnsi="Arial" w:cs="Arial"/>
        </w:rPr>
        <w:t xml:space="preserve">: </w:t>
      </w:r>
      <w:r w:rsidRPr="0068509E">
        <w:rPr>
          <w:rFonts w:ascii="Arial" w:hAnsi="Arial" w:cs="Arial"/>
          <w:lang w:val="en-US"/>
        </w:rPr>
        <w:t>d</w:t>
      </w:r>
      <w:r w:rsidRPr="0068509E">
        <w:rPr>
          <w:rFonts w:ascii="Arial" w:hAnsi="Arial" w:cs="Arial"/>
        </w:rPr>
        <w:t>=</w:t>
      </w:r>
      <w:proofErr w:type="spellStart"/>
      <w:r w:rsidRPr="0068509E">
        <w:rPr>
          <w:rFonts w:ascii="Arial" w:hAnsi="Arial" w:cs="Arial"/>
          <w:lang w:val="en-US"/>
        </w:rPr>
        <w:t>gcd</w:t>
      </w:r>
      <w:proofErr w:type="spellEnd"/>
      <w:r w:rsidRPr="0068509E">
        <w:rPr>
          <w:rFonts w:ascii="Arial" w:hAnsi="Arial" w:cs="Arial"/>
        </w:rPr>
        <w:t>(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>,</w:t>
      </w:r>
      <w:r w:rsidRPr="0068509E">
        <w:rPr>
          <w:rFonts w:ascii="Arial" w:hAnsi="Arial" w:cs="Arial"/>
          <w:lang w:val="en-US"/>
        </w:rPr>
        <w:t>b</w:t>
      </w:r>
      <w:r w:rsidRPr="0068509E">
        <w:rPr>
          <w:rFonts w:ascii="Arial" w:hAnsi="Arial" w:cs="Arial"/>
        </w:rPr>
        <w:t xml:space="preserve">) 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Лин-ое предст-ние:</w:t>
      </w:r>
      <w:r w:rsidRPr="0068509E">
        <w:rPr>
          <w:rFonts w:ascii="Arial" w:hAnsi="Arial" w:cs="Arial"/>
        </w:rPr>
        <w:t xml:space="preserve">  Если d = gcd(a, b), то существуют x, y 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 xml:space="preserve"> Z такие, что ax + by = d.</w:t>
      </w:r>
    </w:p>
    <w:p w:rsidR="00E766BF" w:rsidRPr="0068509E" w:rsidRDefault="00E766BF" w:rsidP="0068509E">
      <w:pPr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Взаимно простые числа и их основные свойства.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Числа a1, a2,. . . , ak называются взаимно простыми, если gcd(a1, a2, . . . , ak) = 1.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Утверждение 2.</w:t>
      </w:r>
      <w:r w:rsidRPr="0068509E">
        <w:rPr>
          <w:rFonts w:ascii="Arial" w:hAnsi="Arial" w:cs="Arial"/>
        </w:rPr>
        <w:t xml:space="preserve"> Для того чтобы числа a и b были взаимно простыми необходимо и достаточно, чтобы существовали целые числа x и y такие, что ax + by = 1. 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Утверждение 3.</w:t>
      </w:r>
      <w:r w:rsidRPr="0068509E">
        <w:rPr>
          <w:rFonts w:ascii="Arial" w:hAnsi="Arial" w:cs="Arial"/>
        </w:rPr>
        <w:t xml:space="preserve"> Если (ab) . . .c и числа a и c являются взаимно простыми, то b . . .c.</w:t>
      </w:r>
    </w:p>
    <w:p w:rsidR="00E766BF" w:rsidRPr="0068509E" w:rsidRDefault="00E766BF" w:rsidP="0068509E">
      <w:pPr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Простые числа и их основные свойства. Простейший алгоритм проверки числа на «на простоту».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Простое число — это натуральное число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 xml:space="preserve">&gt;1, которое имеет ровно два различных положительных делителя: 1 и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. Основные свойства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Утверждение 4. Всякое натуральное число делится хотя бы на одно простое число. 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Утверждение 5</w:t>
      </w:r>
      <w:r w:rsidRPr="0068509E">
        <w:rPr>
          <w:rFonts w:ascii="Arial" w:hAnsi="Arial" w:cs="Arial"/>
        </w:rPr>
        <w:t>. Если число n составное, то его наименьший простой делитель p удовлетворяет соотношению p ≤ √ n. Свойство: Простых чисел бесконечно много.</w:t>
      </w:r>
    </w:p>
    <w:p w:rsidR="00E766BF" w:rsidRPr="0068509E" w:rsidRDefault="00E766BF" w:rsidP="0068509E">
      <w:pPr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Основная теорема арифметики. Каноническое представление натурального числа.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Основная теорема арифметики.</w:t>
      </w:r>
      <w:r w:rsidRPr="0068509E">
        <w:rPr>
          <w:rFonts w:ascii="Arial" w:hAnsi="Arial" w:cs="Arial"/>
        </w:rPr>
        <w:t xml:space="preserve"> Всякое натуральное число либо является простым, либо может быть представлено (единственным образом) в виде произведения простых чисел.</w:t>
      </w:r>
    </w:p>
    <w:p w:rsidR="00E766BF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  <w:b/>
          <w:bCs/>
        </w:rPr>
        <w:t>Каноническое представление:</w:t>
      </w:r>
      <w:r w:rsidRPr="0068509E">
        <w:rPr>
          <w:rFonts w:ascii="Arial" w:hAnsi="Arial" w:cs="Arial"/>
        </w:rPr>
        <w:t xml:space="preserve"> натурального числа </w:t>
      </w:r>
      <w:r w:rsidRPr="0068509E">
        <w:rPr>
          <w:rFonts w:ascii="Arial" w:hAnsi="Arial" w:cs="Arial"/>
          <w:lang w:val="en-US"/>
        </w:rPr>
        <w:t>n</w:t>
      </w:r>
      <w:r w:rsidRPr="0068509E">
        <w:rPr>
          <w:rFonts w:ascii="Arial" w:hAnsi="Arial" w:cs="Arial"/>
        </w:rPr>
        <w:t xml:space="preserve">&gt;1 — это его разложение на простые множители, записанное в виде: </w:t>
      </w:r>
      <m:oMath>
        <m:r>
          <w:rPr>
            <w:rFonts w:ascii="Cambria Math" w:hAnsi="Cambria Math" w:cs="Arial"/>
            <w:sz w:val="28"/>
            <w:szCs w:val="28"/>
            <w:lang w:val="en-US"/>
          </w:rPr>
          <m:t>n</m:t>
        </m:r>
        <m:r>
          <w:rPr>
            <w:rFonts w:ascii="Cambria Math" w:hAnsi="Cambria Math" w:cs="Arial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Arial"/>
            <w:sz w:val="28"/>
            <w:szCs w:val="28"/>
          </w:rPr>
          <m:t>⋅</m:t>
        </m:r>
        <m:sSubSup>
          <m:sSub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ub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Arial"/>
            <w:sz w:val="28"/>
            <w:szCs w:val="28"/>
          </w:rPr>
          <m:t>⋯</m:t>
        </m:r>
        <m:sSubSup>
          <m:sSub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αk</m:t>
            </m:r>
          </m:sup>
        </m:sSubSup>
      </m:oMath>
    </w:p>
    <w:p w:rsidR="00E766BF" w:rsidRPr="0068509E" w:rsidRDefault="00E766BF" w:rsidP="0068509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  <w:lang w:val="en-US"/>
        </w:rPr>
      </w:pPr>
      <w:r w:rsidRPr="0068509E">
        <w:rPr>
          <w:rFonts w:ascii="Arial" w:hAnsi="Arial" w:cs="Arial"/>
          <w:b/>
          <w:bCs/>
        </w:rPr>
        <w:t>Расположение простых чисел в числовом ряду. Асимптотический закон распределения простых чисел.</w:t>
      </w:r>
    </w:p>
    <w:p w:rsidR="00EF5234" w:rsidRPr="0068509E" w:rsidRDefault="00EF5234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Простых чисел бесконечно много, но с ростом чисел они встречаются всё реже.</w:t>
      </w:r>
    </w:p>
    <w:p w:rsidR="00EF5234" w:rsidRPr="0068509E" w:rsidRDefault="00EF5234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1.Теорема о распредел-ии простых чисел: количество простых чисел ≤ </w:t>
      </w:r>
      <w:r w:rsidRPr="0068509E">
        <w:rPr>
          <w:rFonts w:ascii="Arial" w:hAnsi="Arial" w:cs="Arial"/>
          <w:lang w:val="en-US"/>
        </w:rPr>
        <w:t>x</w:t>
      </w:r>
      <w:r w:rsidRPr="0068509E">
        <w:rPr>
          <w:rFonts w:ascii="Arial" w:hAnsi="Arial" w:cs="Arial"/>
        </w:rPr>
        <w:t xml:space="preserve"> приближённо равно </w:t>
      </w:r>
      <w:r w:rsidRPr="0068509E">
        <w:rPr>
          <w:rFonts w:ascii="Arial" w:hAnsi="Arial" w:cs="Arial"/>
          <w:lang w:val="en-US"/>
        </w:rPr>
        <w:t>x</w:t>
      </w:r>
      <w:r w:rsidRPr="0068509E">
        <w:rPr>
          <w:rFonts w:ascii="Arial" w:hAnsi="Arial" w:cs="Arial"/>
        </w:rPr>
        <w:t>/</w:t>
      </w:r>
      <w:proofErr w:type="spellStart"/>
      <w:r w:rsidRPr="0068509E">
        <w:rPr>
          <w:rFonts w:ascii="Arial" w:hAnsi="Arial" w:cs="Arial"/>
          <w:lang w:val="en-US"/>
        </w:rPr>
        <w:t>lnx</w:t>
      </w:r>
      <w:proofErr w:type="spellEnd"/>
    </w:p>
    <w:p w:rsidR="00EF5234" w:rsidRPr="0068509E" w:rsidRDefault="00EF5234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2.Разрывы между соседними простыми могут быть сколь угодно большими (например,  </w:t>
      </w:r>
      <w:r w:rsidRPr="0068509E">
        <w:rPr>
          <w:rFonts w:ascii="Arial" w:hAnsi="Arial" w:cs="Arial"/>
          <w:lang w:val="en-US"/>
        </w:rPr>
        <w:t>n</w:t>
      </w:r>
      <w:r w:rsidRPr="0068509E">
        <w:rPr>
          <w:rFonts w:ascii="Arial" w:hAnsi="Arial" w:cs="Arial"/>
        </w:rPr>
        <w:t>!+2,…,</w:t>
      </w:r>
      <w:r w:rsidRPr="0068509E">
        <w:rPr>
          <w:rFonts w:ascii="Arial" w:hAnsi="Arial" w:cs="Arial"/>
          <w:lang w:val="en-US"/>
        </w:rPr>
        <w:t>n</w:t>
      </w:r>
      <w:r w:rsidRPr="0068509E">
        <w:rPr>
          <w:rFonts w:ascii="Arial" w:hAnsi="Arial" w:cs="Arial"/>
        </w:rPr>
        <w:t>!+</w:t>
      </w:r>
      <w:proofErr w:type="gramStart"/>
      <w:r w:rsidRPr="0068509E">
        <w:rPr>
          <w:rFonts w:ascii="Arial" w:hAnsi="Arial" w:cs="Arial"/>
          <w:lang w:val="en-US"/>
        </w:rPr>
        <w:t>n</w:t>
      </w:r>
      <w:proofErr w:type="gramEnd"/>
      <w:r w:rsidRPr="0068509E">
        <w:rPr>
          <w:rFonts w:ascii="Arial" w:hAnsi="Arial" w:cs="Arial"/>
        </w:rPr>
        <w:t xml:space="preserve"> — всё составные).</w:t>
      </w:r>
    </w:p>
    <w:p w:rsidR="00E766BF" w:rsidRPr="0068509E" w:rsidRDefault="00EF5234" w:rsidP="0068509E">
      <w:pPr>
        <w:spacing w:before="120" w:after="120"/>
        <w:ind w:left="-450" w:right="-244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3. Простые числа могут быть сколь угодно близкими, но бесконечность таких пар пока не доказана.</w:t>
      </w:r>
    </w:p>
    <w:p w:rsidR="00EF5234" w:rsidRPr="0068509E" w:rsidRDefault="00E766BF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Закон: пусть </w:t>
      </w:r>
      <m:oMath>
        <m:r>
          <w:rPr>
            <w:rFonts w:ascii="Cambria Math" w:hAnsi="Cambria Math" w:cs="Arial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Arial"/>
            <w:sz w:val="28"/>
            <w:szCs w:val="28"/>
          </w:rPr>
          <m:t>:=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ln</m:t>
            </m:r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n</m:t>
                </m:r>
              </m:e>
            </m:d>
          </m:den>
        </m:f>
      </m:oMath>
      <w:r w:rsidRPr="0068509E">
        <w:rPr>
          <w:rFonts w:ascii="Arial" w:hAnsi="Arial" w:cs="Arial"/>
        </w:rPr>
        <w:t xml:space="preserve"> Тогда справедливо соотношение </w:t>
      </w:r>
      <m:oMath>
        <m:limLow>
          <m:limLow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lim</m:t>
            </m:r>
            <m:ctrlPr>
              <w:rPr>
                <w:rFonts w:ascii="Cambria Math" w:hAnsi="Cambria Math" w:cs="Arial"/>
                <w:sz w:val="28"/>
                <w:szCs w:val="28"/>
              </w:rPr>
            </m:ctrlPr>
          </m:e>
          <m:lim>
            <m:r>
              <w:rPr>
                <w:rFonts w:ascii="Cambria Math" w:hAnsi="Cambria Math" w:cs="Arial"/>
                <w:sz w:val="28"/>
                <w:szCs w:val="28"/>
              </w:rPr>
              <m:t>n→∞</m:t>
            </m:r>
          </m:lim>
        </m:limLow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n</m:t>
                </m:r>
              </m:e>
            </m:d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n</m:t>
                </m:r>
              </m:e>
            </m:d>
          </m:den>
        </m:f>
        <m:r>
          <w:rPr>
            <w:rFonts w:ascii="Cambria Math" w:hAnsi="Cambria Math" w:cs="Arial"/>
            <w:sz w:val="28"/>
            <w:szCs w:val="28"/>
          </w:rPr>
          <m:t>=1</m:t>
        </m:r>
      </m:oMath>
      <w:r w:rsidRPr="0068509E">
        <w:rPr>
          <w:rFonts w:ascii="Arial" w:hAnsi="Arial" w:cs="Arial"/>
        </w:rPr>
        <w:t>. Вывод: у случайно выбранного числа от 1 до n вероятность оказаться простым приблизительно равна 1 ln(n) .</w:t>
      </w:r>
    </w:p>
    <w:p w:rsidR="00F30D23" w:rsidRPr="0068509E" w:rsidRDefault="00E766BF" w:rsidP="0068509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Сравнения и их основные свойства.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Пусть m — натуральное число. 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Определение</w:t>
      </w:r>
      <w:r w:rsidRPr="0068509E">
        <w:rPr>
          <w:rFonts w:ascii="Arial" w:hAnsi="Arial" w:cs="Arial"/>
        </w:rPr>
        <w:t>. Говорят, что целые числа a и b сравнимы по модулю m, если (a − b) . . .m. При этом пишут a ≡ b (mod m). Примеры: 8 ≡ 5 (mod 3), 12 ≡ 2 (mod 5), 21 ≡ −3 (mod 8). Обозначим через modp(a, m) остаток при делении a на m.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Утверждение 1.</w:t>
      </w:r>
      <w:r w:rsidRPr="0068509E">
        <w:rPr>
          <w:rFonts w:ascii="Arial" w:hAnsi="Arial" w:cs="Arial"/>
        </w:rPr>
        <w:t xml:space="preserve"> Числа a и b сравнимы по модулю m тогда и только тогда, когда они дают одинаковые остатки при делении на m. 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Замечание</w:t>
      </w:r>
      <w:r w:rsidRPr="0068509E">
        <w:rPr>
          <w:rFonts w:ascii="Arial" w:hAnsi="Arial" w:cs="Arial"/>
        </w:rPr>
        <w:t xml:space="preserve">. Отношение ≡ является отношением эквивалентности на множестве целых чисел Z, т.е. выполнены следующие свойства: </w:t>
      </w:r>
    </w:p>
    <w:p w:rsidR="00FD5AE5" w:rsidRPr="0068509E" w:rsidRDefault="00FD5AE5" w:rsidP="0068509E">
      <w:pPr>
        <w:pStyle w:val="ListParagraph"/>
        <w:numPr>
          <w:ilvl w:val="0"/>
          <w:numId w:val="5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>рефлексивность;</w:t>
      </w:r>
    </w:p>
    <w:p w:rsidR="00FD5AE5" w:rsidRPr="0068509E" w:rsidRDefault="00FD5AE5" w:rsidP="0068509E">
      <w:pPr>
        <w:pStyle w:val="ListParagraph"/>
        <w:numPr>
          <w:ilvl w:val="0"/>
          <w:numId w:val="5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 xml:space="preserve"> симметричность; </w:t>
      </w:r>
    </w:p>
    <w:p w:rsidR="00FD5AE5" w:rsidRPr="0068509E" w:rsidRDefault="00FD5AE5" w:rsidP="0068509E">
      <w:pPr>
        <w:pStyle w:val="ListParagraph"/>
        <w:numPr>
          <w:ilvl w:val="0"/>
          <w:numId w:val="5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lastRenderedPageBreak/>
        <w:t xml:space="preserve">транзитивность. 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Это означает, что все множество Z разбивается на непересекающиеся классы сравнимых друг с другом по модулю m чисел. В дальнейшем мы будем называть их классами вычетов по модулю m.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Свойства сравнений 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</w:rPr>
        <w:t>Утверждение 2. Пусть a ≡ b (mod m) и c ≡ d (mod m). Тогда</w:t>
      </w:r>
      <w:r w:rsidRPr="0068509E">
        <w:rPr>
          <w:rFonts w:ascii="Arial" w:hAnsi="Arial" w:cs="Arial"/>
          <w:lang w:val="en-US"/>
        </w:rPr>
        <w:t xml:space="preserve"> </w:t>
      </w:r>
    </w:p>
    <w:p w:rsidR="00FD5AE5" w:rsidRPr="0068509E" w:rsidRDefault="00FD5AE5" w:rsidP="0068509E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Arial" w:hAnsi="Arial" w:cs="Arial"/>
          <w:b/>
          <w:bCs/>
          <w:lang w:val="en-US"/>
        </w:rPr>
      </w:pPr>
      <w:r w:rsidRPr="0068509E">
        <w:rPr>
          <w:rFonts w:ascii="Arial" w:hAnsi="Arial" w:cs="Arial"/>
          <w:lang w:val="en-US"/>
        </w:rPr>
        <w:t>a ± c ≡ b ± d (mod m);</w:t>
      </w:r>
    </w:p>
    <w:p w:rsidR="00FD5AE5" w:rsidRPr="0068509E" w:rsidRDefault="00FD5AE5" w:rsidP="0068509E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Arial" w:hAnsi="Arial" w:cs="Arial"/>
          <w:b/>
          <w:bCs/>
          <w:lang w:val="en-US"/>
        </w:rPr>
      </w:pPr>
      <w:r w:rsidRPr="0068509E">
        <w:rPr>
          <w:rFonts w:ascii="Arial" w:hAnsi="Arial" w:cs="Arial"/>
          <w:lang w:val="en-US"/>
        </w:rPr>
        <w:t xml:space="preserve">(ii) ac ≡ </w:t>
      </w:r>
      <w:proofErr w:type="spellStart"/>
      <w:r w:rsidRPr="0068509E">
        <w:rPr>
          <w:rFonts w:ascii="Arial" w:hAnsi="Arial" w:cs="Arial"/>
          <w:lang w:val="en-US"/>
        </w:rPr>
        <w:t>bd</w:t>
      </w:r>
      <w:proofErr w:type="spellEnd"/>
      <w:r w:rsidRPr="0068509E">
        <w:rPr>
          <w:rFonts w:ascii="Arial" w:hAnsi="Arial" w:cs="Arial"/>
          <w:lang w:val="en-US"/>
        </w:rPr>
        <w:t xml:space="preserve"> (mod m); </w:t>
      </w:r>
    </w:p>
    <w:p w:rsidR="00FD5AE5" w:rsidRPr="0068509E" w:rsidRDefault="00FD5AE5" w:rsidP="0068509E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Arial" w:hAnsi="Arial" w:cs="Arial"/>
          <w:b/>
          <w:bCs/>
          <w:lang w:val="en-US"/>
        </w:rPr>
      </w:pPr>
      <w:r w:rsidRPr="0068509E">
        <w:rPr>
          <w:rFonts w:ascii="Arial" w:hAnsi="Arial" w:cs="Arial"/>
          <w:lang w:val="en-US"/>
        </w:rPr>
        <w:t xml:space="preserve">(iii) </w:t>
      </w:r>
      <w:proofErr w:type="gramStart"/>
      <w:r w:rsidRPr="0068509E">
        <w:rPr>
          <w:rFonts w:ascii="Arial" w:hAnsi="Arial" w:cs="Arial"/>
          <w:lang w:val="en-US"/>
        </w:rPr>
        <w:t>a</w:t>
      </w:r>
      <w:proofErr w:type="gramEnd"/>
      <w:r w:rsidRPr="0068509E">
        <w:rPr>
          <w:rFonts w:ascii="Arial" w:hAnsi="Arial" w:cs="Arial"/>
          <w:lang w:val="en-US"/>
        </w:rPr>
        <w:t xml:space="preserve"> n ≡ b n (mod m), </w:t>
      </w:r>
      <w:r w:rsidRPr="0068509E">
        <w:rPr>
          <w:rFonts w:ascii="Arial" w:hAnsi="Arial" w:cs="Arial"/>
        </w:rPr>
        <w:t>где</w:t>
      </w:r>
      <w:r w:rsidRPr="0068509E">
        <w:rPr>
          <w:rFonts w:ascii="Arial" w:hAnsi="Arial" w:cs="Arial"/>
          <w:lang w:val="en-US"/>
        </w:rPr>
        <w:t xml:space="preserve"> n </w:t>
      </w:r>
      <w:r w:rsidRPr="0068509E">
        <w:rPr>
          <w:rFonts w:ascii="Cambria Math" w:hAnsi="Cambria Math" w:cs="Cambria Math"/>
          <w:lang w:val="en-US"/>
        </w:rPr>
        <w:t>∈</w:t>
      </w:r>
      <w:r w:rsidRPr="0068509E">
        <w:rPr>
          <w:rFonts w:ascii="Arial" w:hAnsi="Arial" w:cs="Arial"/>
          <w:lang w:val="en-US"/>
        </w:rPr>
        <w:t xml:space="preserve"> N.</w:t>
      </w:r>
    </w:p>
    <w:p w:rsidR="00FD5AE5" w:rsidRPr="0068509E" w:rsidRDefault="00FD5AE5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Утверждение 3. Если ak ≡ bk (mod m) и gcd(k, m) = d, то a ≡ b (mod m d )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Понятие группы. Порядок группы. Подгруппа.</w:t>
      </w:r>
    </w:p>
    <w:p w:rsidR="00826DC8" w:rsidRPr="0068509E" w:rsidRDefault="00826DC8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Группа — это множество G с бинарной операцией 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 xml:space="preserve"> (например, сложение или умножение), удовлетворяющее четырём аксиомам: </w:t>
      </w:r>
    </w:p>
    <w:p w:rsidR="00826DC8" w:rsidRPr="0068509E" w:rsidRDefault="00826DC8" w:rsidP="0068509E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Замкнутость: </w:t>
      </w:r>
      <w:r w:rsidRPr="0068509E">
        <w:rPr>
          <w:rFonts w:ascii="Cambria Math" w:hAnsi="Cambria Math" w:cs="Cambria Math"/>
        </w:rPr>
        <w:t>∀</w:t>
      </w:r>
      <w:r w:rsidRPr="0068509E">
        <w:rPr>
          <w:rFonts w:ascii="Arial" w:hAnsi="Arial" w:cs="Arial"/>
        </w:rPr>
        <w:t>a,b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>G,  a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b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>G.</w:t>
      </w:r>
    </w:p>
    <w:p w:rsidR="00826DC8" w:rsidRPr="0068509E" w:rsidRDefault="00826DC8" w:rsidP="0068509E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Ассоциативность: (a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b)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c=a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(b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c).</w:t>
      </w:r>
    </w:p>
    <w:p w:rsidR="00826DC8" w:rsidRPr="0068509E" w:rsidRDefault="00826DC8" w:rsidP="0068509E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Нейтральный элемент: существует e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>G такой, что e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a=a</w:t>
      </w:r>
      <w:r w:rsidRPr="0068509E">
        <w:rPr>
          <w:rFonts w:ascii="Cambria Math" w:hAnsi="Cambria Math" w:cs="Cambria Math"/>
        </w:rPr>
        <w:t>∗</w:t>
      </w:r>
      <w:r w:rsidRPr="0068509E">
        <w:rPr>
          <w:rFonts w:ascii="Arial" w:hAnsi="Arial" w:cs="Arial"/>
        </w:rPr>
        <w:t>e=a для всех a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>G.</w:t>
      </w:r>
    </w:p>
    <w:p w:rsidR="003D64D1" w:rsidRPr="0068509E" w:rsidRDefault="00826DC8" w:rsidP="0068509E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Обратный элемент: для каждого a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 xml:space="preserve">G существует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</w:rPr>
          <m:t>∈G</m:t>
        </m:r>
      </m:oMath>
      <w:r w:rsidRPr="0068509E">
        <w:rPr>
          <w:rFonts w:ascii="Arial" w:hAnsi="Arial" w:cs="Arial"/>
        </w:rPr>
        <w:t xml:space="preserve"> такой, что </w:t>
      </w:r>
      <m:oMath>
        <m:r>
          <w:rPr>
            <w:rFonts w:ascii="Cambria Math" w:hAnsi="Cambria Math" w:cs="Arial"/>
          </w:rPr>
          <m:t>a*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</w:rPr>
          <m:t>*a=e</m:t>
        </m:r>
      </m:oMath>
    </w:p>
    <w:p w:rsidR="00826DC8" w:rsidRPr="0068509E" w:rsidRDefault="00826DC8" w:rsidP="0068509E">
      <w:pPr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 xml:space="preserve">Порядок группы: </w:t>
      </w:r>
      <w:r w:rsidRPr="0068509E">
        <w:rPr>
          <w:rFonts w:ascii="Arial" w:hAnsi="Arial" w:cs="Arial"/>
        </w:rPr>
        <w:t xml:space="preserve">Порядок группы 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>G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 xml:space="preserve"> — это количество элементов в группе G.</w:t>
      </w:r>
    </w:p>
    <w:p w:rsidR="00826DC8" w:rsidRPr="0068509E" w:rsidRDefault="00826DC8" w:rsidP="0068509E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Если 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>G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 xml:space="preserve"> конечен → конечная группа.</w:t>
      </w:r>
    </w:p>
    <w:p w:rsidR="00F30D23" w:rsidRPr="0068509E" w:rsidRDefault="00826DC8" w:rsidP="0068509E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Если 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>G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</w:rPr>
        <w:t xml:space="preserve"> бесконечен → бесконечная группа.</w:t>
      </w:r>
    </w:p>
    <w:p w:rsidR="00826DC8" w:rsidRPr="0068509E" w:rsidRDefault="00826DC8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Подгруппа</w:t>
      </w:r>
      <w:r w:rsidRPr="0068509E">
        <w:rPr>
          <w:rFonts w:ascii="Arial" w:hAnsi="Arial" w:cs="Arial"/>
        </w:rPr>
        <w:t>: Подгруппа H</w:t>
      </w:r>
      <w:r w:rsidRPr="0068509E">
        <w:rPr>
          <w:rFonts w:ascii="Cambria Math" w:hAnsi="Cambria Math" w:cs="Cambria Math"/>
        </w:rPr>
        <w:t>⊆</w:t>
      </w:r>
      <w:r w:rsidRPr="0068509E">
        <w:rPr>
          <w:rFonts w:ascii="Arial" w:hAnsi="Arial" w:cs="Arial"/>
        </w:rPr>
        <w:t>G — это подмножество группы G, которое само является группой относительно той же операции.</w:t>
      </w:r>
    </w:p>
    <w:p w:rsidR="00826DC8" w:rsidRPr="0068509E" w:rsidRDefault="00826DC8" w:rsidP="0068509E">
      <w:pPr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Критерий подгруппы (для конечных групп):</w:t>
      </w:r>
    </w:p>
    <w:p w:rsidR="00826DC8" w:rsidRPr="0068509E" w:rsidRDefault="00826DC8" w:rsidP="0068509E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H непусто. </w:t>
      </w:r>
    </w:p>
    <w:p w:rsidR="00826DC8" w:rsidRPr="0068509E" w:rsidRDefault="00826DC8" w:rsidP="0068509E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H замкнуто относительно операции.</w:t>
      </w:r>
    </w:p>
    <w:p w:rsidR="00260B98" w:rsidRPr="0068509E" w:rsidRDefault="00826DC8" w:rsidP="0068509E">
      <w:pPr>
        <w:pStyle w:val="ListParagraph"/>
        <w:numPr>
          <w:ilvl w:val="0"/>
          <w:numId w:val="10"/>
        </w:numPr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Для каждого элемента его обратный также в H.</w:t>
      </w:r>
    </w:p>
    <w:p w:rsidR="00260B98" w:rsidRPr="0068509E" w:rsidRDefault="00260B98" w:rsidP="0068509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Понятие кольца и поля. Идеал. Главный идеал. Класс вычетов по идеалу.</w:t>
      </w:r>
    </w:p>
    <w:p w:rsidR="009D2C65" w:rsidRPr="0068509E" w:rsidRDefault="00867009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Определение</w:t>
      </w:r>
      <w:r w:rsidRPr="0068509E">
        <w:rPr>
          <w:rFonts w:ascii="Arial" w:hAnsi="Arial" w:cs="Arial"/>
        </w:rPr>
        <w:t xml:space="preserve">. Множество </w:t>
      </w:r>
      <w:r w:rsidR="009D2C65" w:rsidRPr="0068509E">
        <w:rPr>
          <w:rFonts w:ascii="Arial" w:hAnsi="Arial" w:cs="Arial"/>
        </w:rPr>
        <w:t>К, в котором заданы две алгебра</w:t>
      </w:r>
      <w:r w:rsidRPr="0068509E">
        <w:rPr>
          <w:rFonts w:ascii="Arial" w:hAnsi="Arial" w:cs="Arial"/>
        </w:rPr>
        <w:t xml:space="preserve">ические операции - сложение (+) и умножение </w:t>
      </w:r>
      <w:r w:rsidR="009D2C65" w:rsidRPr="0068509E">
        <w:rPr>
          <w:rFonts w:ascii="Arial" w:hAnsi="Arial" w:cs="Arial"/>
        </w:rPr>
        <w:t>(•), называется кольцом, если,</w:t>
      </w:r>
    </w:p>
    <w:p w:rsidR="009D2C65" w:rsidRPr="0068509E" w:rsidRDefault="00867009" w:rsidP="0068509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68509E">
        <w:rPr>
          <w:rFonts w:ascii="Tahoma" w:hAnsi="Tahoma" w:cs="Tahoma"/>
        </w:rPr>
        <w:t>﻿﻿﻿</w:t>
      </w:r>
      <w:r w:rsidR="009D2C65" w:rsidRPr="0068509E">
        <w:rPr>
          <w:rFonts w:ascii="Arial" w:hAnsi="Arial" w:cs="Arial"/>
        </w:rPr>
        <w:t>(К.+) - коммутативная группа;</w:t>
      </w:r>
    </w:p>
    <w:p w:rsidR="009D2C65" w:rsidRPr="0068509E" w:rsidRDefault="00867009" w:rsidP="0068509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68509E">
        <w:rPr>
          <w:rFonts w:ascii="Tahoma" w:hAnsi="Tahoma" w:cs="Tahoma"/>
        </w:rPr>
        <w:t>﻿﻿﻿</w:t>
      </w:r>
      <w:r w:rsidRPr="0068509E">
        <w:rPr>
          <w:rFonts w:ascii="Arial" w:hAnsi="Arial" w:cs="Arial"/>
        </w:rPr>
        <w:t>умножение связано со сложением законами дистрибутивност</w:t>
      </w:r>
      <w:r w:rsidR="009D2C65" w:rsidRPr="0068509E">
        <w:rPr>
          <w:rFonts w:ascii="Arial" w:hAnsi="Arial" w:cs="Arial"/>
        </w:rPr>
        <w:t>и:</w:t>
      </w:r>
      <w:r w:rsidR="009D2C65" w:rsidRPr="0068509E">
        <w:rPr>
          <w:rFonts w:ascii="Arial" w:hAnsi="Arial" w:cs="Arial"/>
        </w:rPr>
        <w:br/>
      </w:r>
      <m:oMathPara>
        <m:oMath>
          <m:r>
            <w:rPr>
              <w:rFonts w:ascii="Cambria Math" w:hAnsi="Cambria Math" w:cs="Arial"/>
            </w:rPr>
            <m:t>∀a,b, c ϵ K: a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b+c</m:t>
              </m:r>
            </m:e>
          </m:d>
          <m:r>
            <w:rPr>
              <w:rFonts w:ascii="Cambria Math" w:hAnsi="Cambria Math" w:cs="Arial"/>
            </w:rPr>
            <m:t xml:space="preserve">= ab + ac,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b + c</m:t>
              </m:r>
            </m:e>
          </m:d>
          <m:r>
            <w:rPr>
              <w:rFonts w:ascii="Cambria Math" w:hAnsi="Cambria Math" w:cs="Arial"/>
            </w:rPr>
            <m:t>a = ba + ca.</m:t>
          </m:r>
        </m:oMath>
      </m:oMathPara>
    </w:p>
    <w:p w:rsidR="009D2C65" w:rsidRPr="0068509E" w:rsidRDefault="009D2C65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Определение</w:t>
      </w:r>
      <w:r w:rsidRPr="0068509E">
        <w:rPr>
          <w:rFonts w:ascii="Arial" w:hAnsi="Arial" w:cs="Arial"/>
        </w:rPr>
        <w:t>: Под</w:t>
      </w:r>
      <w:r w:rsidRPr="0068509E">
        <w:rPr>
          <w:rFonts w:ascii="Arial" w:hAnsi="Arial" w:cs="Arial"/>
          <w:lang w:bidi="ps-AF"/>
        </w:rPr>
        <w:t>м</w:t>
      </w:r>
      <w:r w:rsidRPr="0068509E">
        <w:rPr>
          <w:rFonts w:ascii="Arial" w:hAnsi="Arial" w:cs="Arial"/>
        </w:rPr>
        <w:t xml:space="preserve">иожесто </w:t>
      </w:r>
      <w:r w:rsidRPr="0068509E">
        <w:rPr>
          <w:rFonts w:ascii="Arial" w:hAnsi="Arial" w:cs="Arial"/>
          <w:lang w:val="en-US"/>
        </w:rPr>
        <w:t>J</w:t>
      </w:r>
      <w:r w:rsidRPr="0068509E">
        <w:rPr>
          <w:rFonts w:ascii="Arial" w:hAnsi="Arial" w:cs="Arial"/>
        </w:rPr>
        <w:t xml:space="preserve"> коммутати</w:t>
      </w:r>
      <w:r w:rsidRPr="0068509E">
        <w:rPr>
          <w:rFonts w:ascii="Arial" w:hAnsi="Arial" w:cs="Arial"/>
          <w:lang w:bidi="ps-AF"/>
        </w:rPr>
        <w:t>в</w:t>
      </w:r>
      <w:r w:rsidRPr="0068509E">
        <w:rPr>
          <w:rFonts w:ascii="Arial" w:hAnsi="Arial" w:cs="Arial"/>
        </w:rPr>
        <w:t xml:space="preserve">ного кольца К называется его идеалом, если: </w:t>
      </w:r>
    </w:p>
    <w:p w:rsidR="009333D1" w:rsidRPr="0068509E" w:rsidRDefault="009D2C65" w:rsidP="0068509E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68509E">
        <w:rPr>
          <w:rFonts w:ascii="Arial" w:hAnsi="Arial" w:cs="Arial"/>
          <w:lang w:val="en-US"/>
        </w:rPr>
        <w:t>J</w:t>
      </w:r>
      <w:r w:rsidRPr="0068509E">
        <w:rPr>
          <w:rFonts w:ascii="Arial" w:hAnsi="Arial" w:cs="Arial"/>
        </w:rPr>
        <w:t xml:space="preserve"> я</w:t>
      </w:r>
      <w:r w:rsidRPr="0068509E">
        <w:rPr>
          <w:rFonts w:ascii="Arial" w:hAnsi="Arial" w:cs="Arial"/>
          <w:lang w:bidi="ps-AF"/>
        </w:rPr>
        <w:t>в</w:t>
      </w:r>
      <w:r w:rsidRPr="0068509E">
        <w:rPr>
          <w:rFonts w:ascii="Arial" w:hAnsi="Arial" w:cs="Arial"/>
        </w:rPr>
        <w:t>ля</w:t>
      </w:r>
      <w:r w:rsidRPr="0068509E">
        <w:rPr>
          <w:rFonts w:ascii="Arial" w:hAnsi="Arial" w:cs="Arial"/>
          <w:lang w:bidi="ps-AF"/>
        </w:rPr>
        <w:t>е</w:t>
      </w:r>
      <w:r w:rsidRPr="0068509E">
        <w:rPr>
          <w:rFonts w:ascii="Arial" w:hAnsi="Arial" w:cs="Arial"/>
        </w:rPr>
        <w:t>тся подгруппой аддитивной группы кольца (</w:t>
      </w:r>
      <w:r w:rsidRPr="0068509E">
        <w:rPr>
          <w:rFonts w:ascii="Arial" w:hAnsi="Arial" w:cs="Arial"/>
          <w:lang w:val="en-US"/>
        </w:rPr>
        <w:t>K</w:t>
      </w:r>
      <w:r w:rsidRPr="0068509E">
        <w:rPr>
          <w:rFonts w:ascii="Arial" w:hAnsi="Arial" w:cs="Arial"/>
        </w:rPr>
        <w:t>,+);</w:t>
      </w:r>
      <w:r w:rsidRPr="0068509E">
        <w:rPr>
          <w:rFonts w:ascii="Arial" w:hAnsi="Arial" w:cs="Arial"/>
        </w:rPr>
        <w:br/>
        <w:t xml:space="preserve">2) </w:t>
      </w:r>
      <m:oMath>
        <m:r>
          <w:rPr>
            <w:rFonts w:ascii="Cambria Math" w:hAnsi="Cambria Math" w:cs="Arial"/>
          </w:rPr>
          <m:t xml:space="preserve">∀ a ϵ J,kϵK, </m:t>
        </m:r>
        <m:r>
          <w:rPr>
            <w:rFonts w:ascii="Cambria Math" w:hAnsi="Cambria Math" w:cs="Arial"/>
            <w:lang w:bidi="ps-AF"/>
          </w:rPr>
          <m:t xml:space="preserve">выполнено </m:t>
        </m:r>
        <m:r>
          <w:rPr>
            <w:rFonts w:ascii="Cambria Math" w:hAnsi="Cambria Math" w:cs="Arial"/>
            <w:lang w:val="en-US" w:bidi="ps-AF"/>
          </w:rPr>
          <m:t>ka</m:t>
        </m:r>
        <m:r>
          <w:rPr>
            <w:rFonts w:ascii="Cambria Math" w:hAnsi="Cambria Math" w:cs="Arial"/>
            <w:lang w:bidi="ps-AF"/>
          </w:rPr>
          <m:t xml:space="preserve"> </m:t>
        </m:r>
        <m:r>
          <w:rPr>
            <w:rFonts w:ascii="Cambria Math" w:hAnsi="Cambria Math" w:cs="Arial"/>
            <w:lang w:val="en-US" w:bidi="ps-AF"/>
          </w:rPr>
          <m:t>ϵ</m:t>
        </m:r>
        <m:r>
          <w:rPr>
            <w:rFonts w:ascii="Cambria Math" w:hAnsi="Cambria Math" w:cs="Arial"/>
            <w:lang w:bidi="ps-AF"/>
          </w:rPr>
          <m:t xml:space="preserve"> </m:t>
        </m:r>
        <m:r>
          <w:rPr>
            <w:rFonts w:ascii="Cambria Math" w:hAnsi="Cambria Math" w:cs="Arial"/>
            <w:lang w:val="en-US" w:bidi="ps-AF"/>
          </w:rPr>
          <m:t>J</m:t>
        </m:r>
      </m:oMath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 xml:space="preserve">Главный идеал: </w:t>
      </w:r>
      <w:r w:rsidRPr="0068509E">
        <w:rPr>
          <w:rFonts w:ascii="Arial" w:hAnsi="Arial" w:cs="Arial"/>
        </w:rPr>
        <w:t xml:space="preserve">Главный идеал — это идеал, порождённый одним элементом 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  <w:lang w:val="en-US"/>
        </w:rPr>
        <w:t>R</w:t>
      </w:r>
      <w:r w:rsidRPr="0068509E">
        <w:rPr>
          <w:rFonts w:ascii="Arial" w:hAnsi="Arial" w:cs="Arial"/>
        </w:rPr>
        <w:t>:</w:t>
      </w:r>
      <w:r w:rsidRPr="0068509E">
        <w:rPr>
          <w:rFonts w:ascii="Arial" w:hAnsi="Arial" w:cs="Arial"/>
          <w:b/>
          <w:bCs/>
        </w:rPr>
        <w:t xml:space="preserve"> </w:t>
      </w:r>
      <w:r w:rsidRPr="0068509E">
        <w:rPr>
          <w:rFonts w:ascii="Arial" w:hAnsi="Arial" w:cs="Arial"/>
        </w:rPr>
        <w:t>(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>)={</w:t>
      </w:r>
      <w:r w:rsidRPr="0068509E">
        <w:rPr>
          <w:rFonts w:ascii="Arial" w:hAnsi="Arial" w:cs="Arial"/>
          <w:lang w:val="en-US"/>
        </w:rPr>
        <w:t>r</w:t>
      </w:r>
      <w:r w:rsidRPr="0068509E">
        <w:rPr>
          <w:rFonts w:ascii="Cambria Math" w:hAnsi="Cambria Math" w:cs="Cambria Math"/>
        </w:rPr>
        <w:t>⋅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Cambria Math" w:hAnsi="Cambria Math" w:cs="Cambria Math"/>
        </w:rPr>
        <w:t>∣</w:t>
      </w:r>
      <w:r w:rsidRPr="0068509E">
        <w:rPr>
          <w:rFonts w:ascii="Arial" w:hAnsi="Arial" w:cs="Arial"/>
          <w:lang w:val="en-US"/>
        </w:rPr>
        <w:t>r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  <w:lang w:val="en-US"/>
        </w:rPr>
        <w:t>R</w:t>
      </w:r>
      <w:r w:rsidRPr="0068509E">
        <w:rPr>
          <w:rFonts w:ascii="Arial" w:hAnsi="Arial" w:cs="Arial"/>
        </w:rPr>
        <w:t>}.</w:t>
      </w:r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 xml:space="preserve">Класс вычетов по идеалу: </w:t>
      </w:r>
      <w:r w:rsidRPr="0068509E">
        <w:rPr>
          <w:rFonts w:ascii="Arial" w:hAnsi="Arial" w:cs="Arial"/>
        </w:rPr>
        <w:t>Пусть I — идеал в R.</w:t>
      </w:r>
      <w:r w:rsidRPr="0068509E">
        <w:rPr>
          <w:rFonts w:ascii="Arial" w:hAnsi="Arial" w:cs="Arial"/>
          <w:b/>
          <w:bCs/>
        </w:rPr>
        <w:t xml:space="preserve"> </w:t>
      </w:r>
      <w:r w:rsidRPr="0068509E">
        <w:rPr>
          <w:rFonts w:ascii="Arial" w:hAnsi="Arial" w:cs="Arial"/>
        </w:rPr>
        <w:t>Определим отношение эквивалентности:</w:t>
      </w:r>
    </w:p>
    <w:p w:rsidR="009333D1" w:rsidRPr="0068509E" w:rsidRDefault="009333D1" w:rsidP="0068509E">
      <w:pPr>
        <w:ind w:left="-450"/>
        <w:jc w:val="both"/>
        <w:rPr>
          <w:rFonts w:ascii="Arial" w:hAnsi="Arial" w:cs="Arial"/>
          <w:b/>
          <w:bCs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a∼b⟺a-b∈I.</m:t>
          </m:r>
        </m:oMath>
      </m:oMathPara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Класс вычетов элемента a: </w:t>
      </w:r>
      <m:oMath>
        <m:r>
          <w:rPr>
            <w:rFonts w:ascii="Cambria Math" w:hAnsi="Cambria Math" w:cs="Arial"/>
            <w:sz w:val="28"/>
            <w:szCs w:val="28"/>
          </w:rPr>
          <m:t>a+I={a+r∣r∈I}.</m:t>
        </m:r>
      </m:oMath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Фактор-кольцо R/I</w:t>
      </w:r>
      <w:r w:rsidRPr="0068509E">
        <w:rPr>
          <w:rFonts w:ascii="Arial" w:hAnsi="Arial" w:cs="Arial"/>
        </w:rPr>
        <w:t xml:space="preserve"> — множество всех классов вычетов с операциями:</w:t>
      </w:r>
    </w:p>
    <w:p w:rsidR="009333D1" w:rsidRPr="0068509E" w:rsidRDefault="009333D1" w:rsidP="0068509E">
      <w:pPr>
        <w:ind w:left="-450"/>
        <w:jc w:val="both"/>
        <w:rPr>
          <w:rFonts w:ascii="Arial" w:hAnsi="Arial" w:cs="Arial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Arial"/>
              <w:sz w:val="28"/>
              <w:szCs w:val="28"/>
              <w:lang w:val="en-US"/>
            </w:rPr>
            <m:t>(a+I)+(b+I)=(a+b)+I,(a+I)⋅(b+I)=(a⋅b)+I.</m:t>
          </m:r>
        </m:oMath>
      </m:oMathPara>
    </w:p>
    <w:p w:rsidR="00E766BF" w:rsidRPr="0068509E" w:rsidRDefault="00E766BF" w:rsidP="0068509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Кольцо вычетов по данному модулю. Полные системы вычетов и их свойства.</w:t>
      </w:r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Кольцо вычетов по модулю m</w:t>
      </w:r>
      <w:r w:rsidR="009E370A" w:rsidRPr="0068509E">
        <w:rPr>
          <w:rFonts w:ascii="Arial" w:hAnsi="Arial" w:cs="Arial"/>
          <w:b/>
          <w:bCs/>
        </w:rPr>
        <w:t>:</w:t>
      </w:r>
      <w:r w:rsidRPr="0068509E">
        <w:rPr>
          <w:rFonts w:ascii="Arial" w:hAnsi="Arial" w:cs="Arial"/>
        </w:rPr>
        <w:t xml:space="preserve"> Пусть m</w:t>
      </w:r>
      <w:r w:rsidRPr="0068509E">
        <w:rPr>
          <w:rFonts w:ascii="Cambria Math" w:hAnsi="Cambria Math" w:cs="Cambria Math"/>
        </w:rPr>
        <w:t>∈</w:t>
      </w:r>
      <w:r w:rsidRPr="0068509E">
        <w:rPr>
          <w:rFonts w:ascii="Arial" w:hAnsi="Arial" w:cs="Arial"/>
        </w:rPr>
        <w:t>N. Рассмотрим главный идеал (m)=mZ в кольце Z.</w:t>
      </w:r>
      <w:r w:rsidR="009E370A"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Кольцо вычетов по модулю m — это фактор-кольцо Zm =Z/(m).</w:t>
      </w:r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Элементы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</m:oMath>
      <w:r w:rsidRPr="0068509E">
        <w:rPr>
          <w:rFonts w:ascii="Arial" w:hAnsi="Arial" w:cs="Arial"/>
        </w:rPr>
        <w:t xml:space="preserve">  — классы вычетов </w:t>
      </w:r>
      <m:oMath>
        <m:r>
          <w:rPr>
            <w:rFonts w:ascii="Cambria Math" w:hAnsi="Cambria Math" w:cs="Arial"/>
          </w:rPr>
          <m:t>0ˉ,1ˉ,…,m-1‾</m:t>
        </m:r>
      </m:oMath>
    </w:p>
    <w:p w:rsidR="009333D1" w:rsidRPr="0068509E" w:rsidRDefault="009333D1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Операции</w:t>
      </w:r>
      <w:r w:rsidRPr="0068509E">
        <w:rPr>
          <w:rFonts w:ascii="Arial" w:hAnsi="Arial" w:cs="Arial"/>
        </w:rPr>
        <w:t>:</w:t>
      </w:r>
      <m:oMath>
        <m:r>
          <w:rPr>
            <w:rFonts w:ascii="Cambria Math" w:hAnsi="Cambria Math" w:cs="Arial"/>
          </w:rPr>
          <m:t>aˉ+bˉ=a+b‾,aˉ⋅bˉ=ab‾</m:t>
        </m:r>
      </m:oMath>
    </w:p>
    <w:p w:rsidR="009E370A" w:rsidRPr="0068509E" w:rsidRDefault="009E370A" w:rsidP="0068509E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>​</m:t>
        </m:r>
      </m:oMath>
      <w:r w:rsidRPr="0068509E">
        <w:rPr>
          <w:rFonts w:ascii="Arial" w:hAnsi="Arial" w:cs="Arial"/>
        </w:rPr>
        <w:t xml:space="preserve"> </w:t>
      </w:r>
      <w:r w:rsidR="009333D1" w:rsidRPr="0068509E">
        <w:rPr>
          <w:rFonts w:ascii="Arial" w:hAnsi="Arial" w:cs="Arial"/>
        </w:rPr>
        <w:t>— коммутативное ассоциативное кольцо с единицей 1ˉ .</w:t>
      </w:r>
    </w:p>
    <w:p w:rsidR="009333D1" w:rsidRPr="0068509E" w:rsidRDefault="009E370A" w:rsidP="0068509E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∣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 xml:space="preserve"> ∣=m.</m:t>
        </m:r>
      </m:oMath>
    </w:p>
    <w:p w:rsidR="009E370A" w:rsidRPr="0068509E" w:rsidRDefault="009E370A" w:rsidP="0068509E">
      <w:pPr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lastRenderedPageBreak/>
        <w:t>Полная система вычетов по модулю m</w:t>
      </w:r>
      <w:r w:rsidRPr="0068509E">
        <w:rPr>
          <w:rFonts w:ascii="Arial" w:hAnsi="Arial" w:cs="Arial"/>
        </w:rPr>
        <w:t xml:space="preserve"> — это набор из m целых чисел, содержащий ровно по одному представителю из каждого класса вычетов 0ˉ , 1ˉ ,…, m−1ˉ  .</w:t>
      </w:r>
    </w:p>
    <w:p w:rsidR="009E370A" w:rsidRPr="0068509E" w:rsidRDefault="009E370A" w:rsidP="0068509E">
      <w:pPr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Стандартные полные системы:</w:t>
      </w:r>
    </w:p>
    <w:p w:rsidR="009E370A" w:rsidRPr="0068509E" w:rsidRDefault="009E370A" w:rsidP="0068509E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Наименьшие неотрицательные: </w:t>
      </w:r>
      <m:oMath>
        <m:r>
          <w:rPr>
            <w:rFonts w:ascii="Cambria Math" w:hAnsi="Cambria Math" w:cs="Arial"/>
          </w:rPr>
          <m:t>0,1,2,…,m-1.</m:t>
        </m:r>
      </m:oMath>
    </w:p>
    <w:p w:rsidR="009E370A" w:rsidRPr="0068509E" w:rsidRDefault="009E370A" w:rsidP="0068509E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Наименьшие положительные: </w:t>
      </w:r>
      <m:oMath>
        <m:r>
          <w:rPr>
            <w:rFonts w:ascii="Cambria Math" w:hAnsi="Cambria Math" w:cs="Arial"/>
          </w:rPr>
          <m:t>1,2,…,m.</m:t>
        </m:r>
      </m:oMath>
    </w:p>
    <w:p w:rsidR="009E370A" w:rsidRPr="0068509E" w:rsidRDefault="009E370A" w:rsidP="0068509E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Абсолютно наименьшие: например, для </w:t>
      </w:r>
      <m:oMath>
        <m:r>
          <w:rPr>
            <w:rFonts w:ascii="Cambria Math" w:hAnsi="Cambria Math" w:cs="Arial"/>
          </w:rPr>
          <m:t>m=5: -2,-1,0,1,2.</m:t>
        </m:r>
      </m:oMath>
    </w:p>
    <w:p w:rsidR="009E370A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Структура кольца вычетов Z</w:t>
      </w:r>
      <w:r w:rsidRPr="0068509E">
        <w:rPr>
          <w:rFonts w:ascii="Arial" w:hAnsi="Arial" w:cs="Arial"/>
          <w:b/>
          <w:bCs/>
          <w:vertAlign w:val="subscript"/>
        </w:rPr>
        <w:t>m</w:t>
      </w:r>
      <w:r w:rsidRPr="0068509E">
        <w:rPr>
          <w:rFonts w:ascii="Arial" w:hAnsi="Arial" w:cs="Arial"/>
          <w:b/>
          <w:bCs/>
        </w:rPr>
        <w:t>. Мультипликативная группа обратимых элементов в Z</w:t>
      </w:r>
      <w:r w:rsidRPr="0068509E">
        <w:rPr>
          <w:rFonts w:ascii="Arial" w:hAnsi="Arial" w:cs="Arial"/>
          <w:b/>
          <w:bCs/>
          <w:vertAlign w:val="subscript"/>
        </w:rPr>
        <w:t>m</w:t>
      </w:r>
      <w:r w:rsidRPr="0068509E">
        <w:rPr>
          <w:rFonts w:ascii="Arial" w:hAnsi="Arial" w:cs="Arial"/>
          <w:b/>
          <w:bCs/>
        </w:rPr>
        <w:t>.</w:t>
      </w:r>
    </w:p>
    <w:p w:rsidR="009E370A" w:rsidRPr="0068509E" w:rsidRDefault="009E370A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Свойство 1:</w:t>
      </w:r>
      <w:r w:rsidRPr="0068509E">
        <w:rPr>
          <w:rFonts w:ascii="Arial" w:hAnsi="Arial" w:cs="Arial"/>
        </w:rPr>
        <w:t xml:space="preserve"> Любая совокупность 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 xml:space="preserve"> целых чисел, попарно не сравнимых по модулю 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>, образует полную систему вычетов.</w:t>
      </w:r>
    </w:p>
    <w:p w:rsidR="00202F85" w:rsidRPr="0068509E" w:rsidRDefault="009E370A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Свойство 2</w:t>
      </w:r>
      <w:r w:rsidRPr="0068509E">
        <w:rPr>
          <w:rFonts w:ascii="Arial" w:hAnsi="Arial" w:cs="Arial"/>
        </w:rPr>
        <w:t xml:space="preserve">: Пусть gcd(a,m)=1, b — любое целое, и {x1,…,xm} —полная система вычетов. Тогда </w:t>
      </w:r>
      <m:oMath>
        <m:r>
          <w:rPr>
            <w:rFonts w:ascii="Cambria Math" w:hAnsi="Cambria Math" w:cs="Arial"/>
          </w:rPr>
          <m:t>{</m:t>
        </m:r>
        <m:r>
          <w:rPr>
            <w:rFonts w:ascii="Cambria Math" w:hAnsi="Cambria Math" w:cs="Arial"/>
            <w:lang w:val="en-US"/>
          </w:rPr>
          <m:t>a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 xml:space="preserve">, </m:t>
        </m:r>
        <m:r>
          <w:rPr>
            <w:rFonts w:ascii="Cambria Math" w:hAnsi="Cambria Math" w:cs="Arial"/>
            <w:lang w:val="en-US"/>
          </w:rPr>
          <m:t>a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 xml:space="preserve">, …, </m:t>
        </m:r>
        <m:r>
          <w:rPr>
            <w:rFonts w:ascii="Cambria Math" w:hAnsi="Cambria Math" w:cs="Arial"/>
            <w:lang w:val="en-US"/>
          </w:rPr>
          <m:t>a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  <w:lang w:val="en-US"/>
              </w:rPr>
              <m:t>m</m:t>
            </m:r>
          </m:sub>
        </m:sSub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>}</m:t>
        </m:r>
      </m:oMath>
      <w:r w:rsidR="00202F85" w:rsidRPr="0068509E">
        <w:rPr>
          <w:rFonts w:ascii="Arial" w:hAnsi="Arial" w:cs="Arial"/>
        </w:rPr>
        <w:t xml:space="preserve">. </w:t>
      </w:r>
    </w:p>
    <w:p w:rsidR="009E370A" w:rsidRPr="0068509E" w:rsidRDefault="00202F8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тоже является полной системой вычетов по модулю 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>.</w:t>
      </w:r>
    </w:p>
    <w:p w:rsidR="00202F85" w:rsidRPr="0068509E" w:rsidRDefault="00202F8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lang w:val="en-US"/>
        </w:rPr>
        <w:t>Ex</w:t>
      </w:r>
      <w:r w:rsidRPr="0068509E">
        <w:rPr>
          <w:rFonts w:ascii="Arial" w:hAnsi="Arial" w:cs="Arial"/>
        </w:rPr>
        <w:t xml:space="preserve">: 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 xml:space="preserve">=10, 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 xml:space="preserve">=3, </w:t>
      </w:r>
      <w:r w:rsidRPr="0068509E">
        <w:rPr>
          <w:rFonts w:ascii="Arial" w:hAnsi="Arial" w:cs="Arial"/>
          <w:lang w:val="en-US"/>
        </w:rPr>
        <w:t>b</w:t>
      </w:r>
      <w:r w:rsidRPr="0068509E">
        <w:rPr>
          <w:rFonts w:ascii="Arial" w:hAnsi="Arial" w:cs="Arial"/>
        </w:rPr>
        <w:t>=4, берём {0</w:t>
      </w:r>
      <w:proofErr w:type="gramStart"/>
      <w:r w:rsidRPr="0068509E">
        <w:rPr>
          <w:rFonts w:ascii="Arial" w:hAnsi="Arial" w:cs="Arial"/>
        </w:rPr>
        <w:t>,1</w:t>
      </w:r>
      <w:proofErr w:type="gramEnd"/>
      <w:r w:rsidRPr="0068509E">
        <w:rPr>
          <w:rFonts w:ascii="Arial" w:hAnsi="Arial" w:cs="Arial"/>
        </w:rPr>
        <w:t>,…, 9}, получаем {4,7,10, 13, 16, 19, 22, 25, 28, 31} - полная система.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Функция Эйлера и способ ее вычисления.</w:t>
      </w:r>
    </w:p>
    <w:p w:rsidR="00202F85" w:rsidRPr="0068509E" w:rsidRDefault="00202F8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Функция Эйлера: φ(m) — это количество натуральных чисел от 1 до m, взаимно простых с m.</w:t>
      </w:r>
    </w:p>
    <w:p w:rsidR="00202F85" w:rsidRPr="0068509E" w:rsidRDefault="00812C9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φ(m)=#{k∈N∣1≤k≤m, gcd(k,m)=1}.</m:t>
          </m:r>
        </m:oMath>
      </m:oMathPara>
    </w:p>
    <w:p w:rsidR="00812C98" w:rsidRPr="0068509E" w:rsidRDefault="00202F8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Также:</w:t>
      </w:r>
      <w:r w:rsidR="00812C98" w:rsidRPr="0068509E">
        <w:rPr>
          <w:rFonts w:ascii="Arial" w:hAnsi="Arial" w:cs="Arial"/>
        </w:rPr>
        <w:t xml:space="preserve"> </w:t>
      </w:r>
    </w:p>
    <w:p w:rsidR="00812C98" w:rsidRPr="0068509E" w:rsidRDefault="00202F85" w:rsidP="0068509E">
      <w:pPr>
        <w:pStyle w:val="ListParagraph"/>
        <w:numPr>
          <w:ilvl w:val="0"/>
          <w:numId w:val="14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φ(m) = порядок мультипликативной группы обратимых элементов кольца Zm .</w:t>
      </w:r>
    </w:p>
    <w:p w:rsidR="00202F85" w:rsidRPr="0068509E" w:rsidRDefault="00202F85" w:rsidP="0068509E">
      <w:pPr>
        <w:pStyle w:val="ListParagraph"/>
        <w:numPr>
          <w:ilvl w:val="0"/>
          <w:numId w:val="14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φ(1)=1 по определению.</w:t>
      </w:r>
    </w:p>
    <w:p w:rsidR="00812C98" w:rsidRPr="0068509E" w:rsidRDefault="00812C9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Примеры: φ(10)=4 (числа 1, 3, 7, 9)</w:t>
      </w:r>
      <w:r w:rsidRPr="0068509E">
        <w:rPr>
          <w:rFonts w:ascii="Arial" w:hAnsi="Arial" w:cs="Arial"/>
          <w:lang w:val="en-US"/>
        </w:rPr>
        <w:t xml:space="preserve">,       </w:t>
      </w:r>
      <w:r w:rsidRPr="0068509E">
        <w:rPr>
          <w:rFonts w:ascii="Arial" w:hAnsi="Arial" w:cs="Arial"/>
        </w:rPr>
        <w:t>φ(14)=6 (1, 3, 5, 9, 11, 13)</w:t>
      </w:r>
    </w:p>
    <w:p w:rsidR="00812C98" w:rsidRPr="0068509E" w:rsidRDefault="00812C9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 xml:space="preserve">Способы вычисления: </w:t>
      </w:r>
      <w:r w:rsidRPr="0068509E">
        <w:rPr>
          <w:rFonts w:ascii="Arial" w:hAnsi="Arial" w:cs="Arial"/>
        </w:rPr>
        <w:t>Для степени простого числа</w:t>
      </w:r>
    </w:p>
    <w:p w:rsidR="00812C98" w:rsidRPr="0068509E" w:rsidRDefault="00812C9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Если p — простое, α≥1: </w:t>
      </w:r>
      <m:oMath>
        <m:r>
          <w:rPr>
            <w:rFonts w:ascii="Cambria Math" w:hAnsi="Cambria Math" w:cs="Arial"/>
          </w:rPr>
          <m:t>φ(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p</m:t>
            </m:r>
          </m:e>
          <m:sup>
            <m:r>
              <w:rPr>
                <w:rFonts w:ascii="Cambria Math" w:hAnsi="Cambria Math" w:cs="Arial"/>
              </w:rPr>
              <m:t>α</m:t>
            </m:r>
          </m:sup>
        </m:sSup>
        <m:r>
          <w:rPr>
            <w:rFonts w:ascii="Cambria Math" w:hAnsi="Cambria Math" w:cs="Arial"/>
          </w:rPr>
          <m:t>)=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p</m:t>
            </m:r>
          </m:e>
          <m:sup>
            <m:r>
              <w:rPr>
                <w:rFonts w:ascii="Cambria Math" w:hAnsi="Cambria Math" w:cs="Arial"/>
              </w:rPr>
              <m:t>α-1</m:t>
            </m:r>
          </m:sup>
        </m:sSup>
        <m:r>
          <w:rPr>
            <w:rFonts w:ascii="Cambria Math" w:hAnsi="Cambria Math" w:cs="Arial"/>
          </w:rPr>
          <m:t>(p-1).</m:t>
        </m:r>
      </m:oMath>
    </w:p>
    <w:p w:rsidR="00812C98" w:rsidRPr="0068509E" w:rsidRDefault="00812C9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Пример: </w:t>
      </w:r>
      <m:oMath>
        <m:r>
          <w:rPr>
            <w:rFonts w:ascii="Cambria Math" w:hAnsi="Cambria Math" w:cs="Arial"/>
          </w:rPr>
          <m:t>φ(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) =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⋅(2-1)=4⋅1=4.</m:t>
        </m:r>
      </m:oMath>
    </w:p>
    <w:p w:rsidR="00812C98" w:rsidRPr="0068509E" w:rsidRDefault="00812C98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Теорема Эйлера, малая теорема Ферма и ее следствие.</w:t>
      </w:r>
    </w:p>
    <w:p w:rsidR="00C06924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 xml:space="preserve">Теорема Эйлера: </w:t>
      </w:r>
      <w:r w:rsidRPr="0068509E">
        <w:rPr>
          <w:rFonts w:ascii="Arial" w:hAnsi="Arial" w:cs="Arial"/>
        </w:rPr>
        <w:t xml:space="preserve">Если </w:t>
      </w:r>
      <w:proofErr w:type="spellStart"/>
      <w:r w:rsidRPr="0068509E">
        <w:rPr>
          <w:rFonts w:ascii="Arial" w:hAnsi="Arial" w:cs="Arial"/>
          <w:lang w:val="en-US"/>
        </w:rPr>
        <w:t>gcd</w:t>
      </w:r>
      <w:proofErr w:type="spellEnd"/>
      <w:r w:rsidRPr="0068509E">
        <w:rPr>
          <w:rFonts w:ascii="Arial" w:hAnsi="Arial" w:cs="Arial"/>
        </w:rPr>
        <w:t>(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>,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>)=1, то ,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a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w:rPr>
                <w:rFonts w:ascii="Cambria Math" w:hAnsi="Cambria Math" w:cs="Arial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m</m:t>
                </m:r>
              </m:e>
            </m:d>
          </m:sup>
        </m:sSup>
        <m:r>
          <w:rPr>
            <w:rFonts w:ascii="Cambria Math" w:hAnsi="Cambria Math" w:cs="Arial"/>
          </w:rPr>
          <m:t xml:space="preserve"> ≡1(</m:t>
        </m:r>
        <m:r>
          <w:rPr>
            <w:rFonts w:ascii="Cambria Math" w:hAnsi="Cambria Math" w:cs="Arial"/>
            <w:lang w:val="en-US"/>
          </w:rPr>
          <m:t>modm</m:t>
        </m:r>
        <m:r>
          <w:rPr>
            <w:rFonts w:ascii="Cambria Math" w:hAnsi="Cambria Math" w:cs="Arial"/>
          </w:rPr>
          <m:t>)</m:t>
        </m:r>
      </m:oMath>
      <w:r w:rsidRPr="0068509E">
        <w:rPr>
          <w:rFonts w:ascii="Arial" w:hAnsi="Arial" w:cs="Arial"/>
        </w:rPr>
        <w:t>,</w:t>
      </w:r>
      <w:r w:rsidRPr="0068509E">
        <w:rPr>
          <w:rFonts w:ascii="Arial" w:hAnsi="Arial" w:cs="Arial"/>
          <w:b/>
          <w:bCs/>
        </w:rPr>
        <w:t xml:space="preserve"> </w:t>
      </w:r>
      <w:r w:rsidRPr="0068509E">
        <w:rPr>
          <w:rFonts w:ascii="Arial" w:hAnsi="Arial" w:cs="Arial"/>
        </w:rPr>
        <w:t xml:space="preserve">где </w:t>
      </w:r>
      <w:r w:rsidRPr="0068509E">
        <w:rPr>
          <w:rFonts w:ascii="Arial" w:hAnsi="Arial" w:cs="Arial"/>
          <w:lang w:val="en-US"/>
        </w:rPr>
        <w:t>φ</w:t>
      </w:r>
      <w:r w:rsidRPr="0068509E">
        <w:rPr>
          <w:rFonts w:ascii="Arial" w:hAnsi="Arial" w:cs="Arial"/>
        </w:rPr>
        <w:t>(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>) — функция Эйлера.</w:t>
      </w:r>
    </w:p>
    <w:p w:rsidR="00812C98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Пример: 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>=2,</w:t>
      </w:r>
      <w:r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 xml:space="preserve">=9, </w:t>
      </w:r>
      <w:r w:rsidRPr="0068509E">
        <w:rPr>
          <w:rFonts w:ascii="Arial" w:hAnsi="Arial" w:cs="Arial"/>
          <w:lang w:val="en-US"/>
        </w:rPr>
        <w:t>φ</w:t>
      </w:r>
      <w:r w:rsidRPr="0068509E">
        <w:rPr>
          <w:rFonts w:ascii="Arial" w:hAnsi="Arial" w:cs="Arial"/>
        </w:rPr>
        <w:t>(9)=6, 2^6 =64≡1(</w:t>
      </w:r>
      <w:r w:rsidRPr="0068509E">
        <w:rPr>
          <w:rFonts w:ascii="Arial" w:hAnsi="Arial" w:cs="Arial"/>
          <w:lang w:val="en-US"/>
        </w:rPr>
        <w:t>mod</w:t>
      </w:r>
      <w:r w:rsidRPr="0068509E">
        <w:rPr>
          <w:rFonts w:ascii="Arial" w:hAnsi="Arial" w:cs="Arial"/>
        </w:rPr>
        <w:t>9).</w:t>
      </w:r>
    </w:p>
    <w:p w:rsidR="00C06924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Малая теорема Ферма:</w:t>
      </w:r>
      <w:r w:rsidRPr="0068509E">
        <w:rPr>
          <w:rFonts w:ascii="Arial" w:hAnsi="Arial" w:cs="Arial"/>
        </w:rPr>
        <w:t xml:space="preserve"> Если  p — простое число и gcd(a,p)=1, то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p-1</m:t>
            </m:r>
          </m:sup>
        </m:sSup>
        <m:r>
          <w:rPr>
            <w:rFonts w:ascii="Cambria Math" w:hAnsi="Cambria Math" w:cs="Arial"/>
          </w:rPr>
          <m:t>≡1(mod p).</m:t>
        </m:r>
      </m:oMath>
    </w:p>
    <w:p w:rsidR="00812C98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Пример: p=7,a=3, 3^6=729 ≡1(mod7).</w:t>
      </w:r>
    </w:p>
    <w:p w:rsidR="00C06924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Следствие:</w:t>
      </w:r>
      <w:r w:rsidRPr="0068509E">
        <w:rPr>
          <w:rFonts w:ascii="Arial" w:hAnsi="Arial" w:cs="Arial"/>
        </w:rPr>
        <w:t xml:space="preserve"> Если p — простое, то для любого целого a (не только взаимно простого с p):</w:t>
      </w:r>
    </w:p>
    <w:p w:rsidR="00074058" w:rsidRPr="0068509E" w:rsidRDefault="00C06924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>≡a(mod p).</m:t>
          </m:r>
        </m:oMath>
      </m:oMathPara>
    </w:p>
    <w:p w:rsidR="00074058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Порядок элемента в поле Z</w:t>
      </w:r>
      <w:r w:rsidRPr="0068509E">
        <w:rPr>
          <w:rFonts w:ascii="Arial" w:hAnsi="Arial" w:cs="Arial"/>
          <w:b/>
          <w:bCs/>
          <w:vertAlign w:val="subscript"/>
        </w:rPr>
        <w:t>p</w:t>
      </w:r>
      <w:r w:rsidRPr="0068509E">
        <w:rPr>
          <w:rFonts w:ascii="Arial" w:hAnsi="Arial" w:cs="Arial"/>
          <w:b/>
          <w:bCs/>
        </w:rPr>
        <w:t xml:space="preserve"> и</w:t>
      </w:r>
      <w:r w:rsidR="00074058" w:rsidRPr="0068509E">
        <w:rPr>
          <w:rFonts w:ascii="Arial" w:hAnsi="Arial" w:cs="Arial"/>
          <w:b/>
          <w:bCs/>
        </w:rPr>
        <w:t xml:space="preserve"> понятие примитивного элемента.</w:t>
      </w:r>
    </w:p>
    <w:p w:rsidR="00710888" w:rsidRPr="0068509E" w:rsidRDefault="0071088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Поле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p</m:t>
            </m:r>
          </m:sub>
        </m:sSub>
      </m:oMath>
      <w:r w:rsidRPr="0068509E">
        <w:rPr>
          <w:rFonts w:ascii="Arial" w:hAnsi="Arial" w:cs="Arial"/>
        </w:rPr>
        <w:t xml:space="preserve">  — кольцо вычетов по модулю простого числа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.</w:t>
      </w:r>
    </w:p>
    <w:p w:rsidR="00E17B8E" w:rsidRPr="0068509E" w:rsidRDefault="0071088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Поскольку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 xml:space="preserve"> простое, ​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p</m:t>
            </m:r>
          </m:sub>
        </m:sSub>
      </m:oMath>
      <w:r w:rsidR="00E17B8E"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является полем (каждый ненулевой элемент обратим).</w:t>
      </w:r>
    </w:p>
    <w:p w:rsidR="00074058" w:rsidRPr="0068509E" w:rsidRDefault="0071088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Мультипликативная группа </w:t>
      </w:r>
      <m:oMath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p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p</m:t>
            </m:r>
          </m:sub>
        </m:sSub>
        <m:r>
          <w:rPr>
            <w:rFonts w:ascii="Cambria Math" w:hAnsi="Cambria Math" w:cs="Arial"/>
          </w:rPr>
          <m:t>\</m:t>
        </m:r>
        <m:r>
          <m:rPr>
            <m:lit/>
          </m:rPr>
          <w:rPr>
            <w:rFonts w:ascii="Cambria Math" w:hAnsi="Cambria Math" w:cs="Arial"/>
          </w:rPr>
          <m:t>{</m:t>
        </m:r>
        <m:r>
          <w:rPr>
            <w:rFonts w:ascii="Cambria Math" w:hAnsi="Cambria Math" w:cs="Arial"/>
          </w:rPr>
          <m:t>0}</m:t>
        </m:r>
      </m:oMath>
      <w:r w:rsidR="00E17B8E"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 xml:space="preserve">имеет порядок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−1.</w:t>
      </w:r>
    </w:p>
    <w:p w:rsidR="00E17B8E" w:rsidRPr="0068509E" w:rsidRDefault="00E17B8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 xml:space="preserve">Порядок элемента в </w:t>
      </w:r>
      <m:oMath>
        <m:sSubSup>
          <m:sSubSupPr>
            <m:ctrlPr>
              <w:rPr>
                <w:rFonts w:ascii="Cambria Math" w:hAnsi="Cambria Math" w:cs="Arial"/>
                <w:b/>
                <w:bCs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rial"/>
                <w:lang w:val="en-US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lang w:val="en-US"/>
              </w:rPr>
              <m:t>p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</w:rPr>
              <m:t>*</m:t>
            </m:r>
          </m:sup>
        </m:sSubSup>
      </m:oMath>
      <w:r w:rsidRPr="0068509E">
        <w:rPr>
          <w:rFonts w:ascii="Arial" w:hAnsi="Arial" w:cs="Arial"/>
          <w:b/>
          <w:bCs/>
        </w:rPr>
        <w:t>:</w:t>
      </w:r>
      <w:r w:rsidRPr="0068509E">
        <w:rPr>
          <w:rFonts w:ascii="Arial" w:hAnsi="Arial" w:cs="Arial"/>
        </w:rPr>
        <w:t xml:space="preserve"> Определение: Порядок элемента </w:t>
      </w:r>
      <m:oMath>
        <m:r>
          <w:rPr>
            <w:rFonts w:ascii="Cambria Math" w:hAnsi="Cambria Math" w:cs="Arial"/>
          </w:rPr>
          <m:t>a∈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 w:rsidRPr="0068509E">
        <w:rPr>
          <w:rFonts w:ascii="Arial" w:hAnsi="Arial" w:cs="Arial"/>
        </w:rPr>
        <w:t xml:space="preserve"> — это наименьшее натуральное число d, такое что: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d</m:t>
            </m:r>
          </m:sup>
        </m:sSup>
        <m:r>
          <w:rPr>
            <w:rFonts w:ascii="Cambria Math" w:hAnsi="Cambria Math" w:cs="Arial"/>
          </w:rPr>
          <m:t xml:space="preserve"> ≡1(mod p).</m:t>
        </m:r>
      </m:oMath>
    </w:p>
    <w:p w:rsidR="00E17B8E" w:rsidRPr="0068509E" w:rsidRDefault="00E17B8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</w:rPr>
        <w:t xml:space="preserve">Обозначение: </w:t>
      </w:r>
      <m:oMath>
        <m:r>
          <w:rPr>
            <w:rFonts w:ascii="Cambria Math" w:hAnsi="Cambria Math" w:cs="Arial"/>
            <w:lang w:val="en-US"/>
          </w:rPr>
          <m:t>or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d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p</m:t>
            </m:r>
          </m:sub>
        </m:sSub>
        <m: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  <w:lang w:val="en-US"/>
          </w:rPr>
          <m:t>a</m:t>
        </m:r>
        <m:r>
          <w:rPr>
            <w:rFonts w:ascii="Cambria Math" w:hAnsi="Cambria Math" w:cs="Arial"/>
          </w:rPr>
          <m:t>)</m:t>
        </m:r>
      </m:oMath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Решения сравнений. Равносильные сравнения. Способы упрощения сравнений.</w:t>
      </w:r>
    </w:p>
    <w:p w:rsidR="00216823" w:rsidRPr="0068509E" w:rsidRDefault="00E17B8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Примитивный элемент</w:t>
      </w:r>
      <w:r w:rsidR="00AC4BB7" w:rsidRPr="0068509E">
        <w:rPr>
          <w:rFonts w:ascii="Arial" w:hAnsi="Arial" w:cs="Arial"/>
          <w:b/>
          <w:bCs/>
        </w:rPr>
        <w:t>:</w:t>
      </w:r>
      <w:r w:rsidR="00AC4BB7"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 xml:space="preserve">Элемент </w:t>
      </w:r>
      <m:oMath>
        <m:r>
          <w:rPr>
            <w:rFonts w:ascii="Cambria Math" w:hAnsi="Cambria Math" w:cs="Arial"/>
          </w:rPr>
          <m:t>g</m:t>
        </m:r>
        <m:r>
          <w:rPr>
            <w:rFonts w:ascii="Cambria Math" w:hAnsi="Cambria Math" w:cs="Arial"/>
          </w:rPr>
          <m:t>∈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</m:oMath>
      <w:r w:rsidR="00AC4BB7" w:rsidRPr="0068509E">
        <w:rPr>
          <w:rFonts w:ascii="Arial" w:hAnsi="Arial" w:cs="Arial"/>
        </w:rPr>
        <w:t xml:space="preserve"> </w:t>
      </w:r>
      <w:r w:rsidR="00216823" w:rsidRPr="0068509E">
        <w:rPr>
          <w:rFonts w:ascii="Arial" w:hAnsi="Arial" w:cs="Arial"/>
        </w:rPr>
        <w:t xml:space="preserve">называется примитивным </w:t>
      </w:r>
      <w:r w:rsidRPr="0068509E">
        <w:rPr>
          <w:rFonts w:ascii="Arial" w:hAnsi="Arial" w:cs="Arial"/>
        </w:rPr>
        <w:t>е</w:t>
      </w:r>
      <w:r w:rsidR="00216823" w:rsidRPr="0068509E">
        <w:rPr>
          <w:rFonts w:ascii="Arial" w:hAnsi="Arial" w:cs="Arial"/>
        </w:rPr>
        <w:t>сли его порядок равен p−1.</w:t>
      </w:r>
      <w:r w:rsidRPr="0068509E">
        <w:rPr>
          <w:rFonts w:ascii="Arial" w:hAnsi="Arial" w:cs="Arial"/>
        </w:rPr>
        <w:t>Это означает, что:</w:t>
      </w:r>
      <w:r w:rsidR="00216823" w:rsidRPr="0068509E">
        <w:rPr>
          <w:rFonts w:ascii="Arial" w:hAnsi="Arial" w:cs="Arial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  <m:sup>
            <m:r>
              <w:rPr>
                <w:rFonts w:ascii="Cambria Math" w:hAnsi="Cambria Math" w:cs="Arial"/>
              </w:rPr>
              <m:t>*</m:t>
            </m:r>
          </m:sup>
        </m:sSub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{g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 xml:space="preserve">, 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g</m:t>
            </m:r>
          </m:e>
          <m:sup>
            <m:r>
              <w:rPr>
                <w:rFonts w:ascii="Cambria Math" w:hAnsi="Cambria Math" w:cs="Arial"/>
              </w:rPr>
              <m:t>1</m:t>
            </m:r>
          </m:sup>
        </m:sSup>
        <m:r>
          <w:rPr>
            <w:rFonts w:ascii="Cambria Math" w:hAnsi="Cambria Math" w:cs="Arial"/>
          </w:rPr>
          <m:t xml:space="preserve">, 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g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, …., 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g</m:t>
            </m:r>
          </m:e>
          <m:sup>
            <m:r>
              <w:rPr>
                <w:rFonts w:ascii="Cambria Math" w:hAnsi="Cambria Math" w:cs="Arial"/>
                <w:lang w:val="en-US"/>
              </w:rPr>
              <m:t>p</m:t>
            </m:r>
            <m:r>
              <w:rPr>
                <w:rFonts w:ascii="Cambria Math" w:hAnsi="Cambria Math" w:cs="Arial"/>
              </w:rPr>
              <m:t>-2</m:t>
            </m:r>
          </m:sup>
        </m:sSup>
        <m:r>
          <w:rPr>
            <w:rFonts w:ascii="Cambria Math" w:hAnsi="Cambria Math" w:cs="Arial"/>
          </w:rPr>
          <m:t xml:space="preserve">} </m:t>
        </m:r>
      </m:oMath>
      <w:r w:rsidR="00216823" w:rsidRPr="0068509E">
        <w:rPr>
          <w:rFonts w:ascii="Arial" w:hAnsi="Arial" w:cs="Arial"/>
        </w:rPr>
        <w:t xml:space="preserve">То есть </w:t>
      </w:r>
      <w:r w:rsidRPr="0068509E">
        <w:rPr>
          <w:rFonts w:ascii="Arial" w:hAnsi="Arial" w:cs="Arial"/>
        </w:rPr>
        <w:t>g порождае</w:t>
      </w:r>
      <w:r w:rsidR="00216823" w:rsidRPr="0068509E">
        <w:rPr>
          <w:rFonts w:ascii="Arial" w:hAnsi="Arial" w:cs="Arial"/>
        </w:rPr>
        <w:t>т всю мультипликативную группу.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Пример (продолжение):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lastRenderedPageBreak/>
        <w:t>Для p=7: ord(3)=6=p−1 → 3 — примитивный элемент.   ord(2)=3</w:t>
      </w:r>
      <w:r w:rsidRPr="0068509E">
        <w:rPr>
          <w:rFonts w:ascii="Arial" w:hAnsi="Arial" w:cs="Arial"/>
          <w:lang w:val="en-US"/>
        </w:rPr>
        <w:t xml:space="preserve"> </w:t>
      </w:r>
      <w:r w:rsidRPr="0068509E">
        <w:rPr>
          <w:rFonts w:ascii="Arial" w:hAnsi="Arial" w:cs="Arial"/>
        </w:rPr>
        <w:t>≠</w:t>
      </w:r>
      <w:r w:rsidRPr="0068509E">
        <w:rPr>
          <w:rFonts w:ascii="Arial" w:hAnsi="Arial" w:cs="Arial"/>
          <w:lang w:val="en-US"/>
        </w:rPr>
        <w:t xml:space="preserve"> </w:t>
      </w:r>
      <w:r w:rsidRPr="0068509E">
        <w:rPr>
          <w:rFonts w:ascii="Arial" w:hAnsi="Arial" w:cs="Arial"/>
        </w:rPr>
        <w:t>6 → 2 — не примитивный.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Как проверить, является ли элемент примитивным?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Пусть </w:t>
      </w:r>
      <m:oMath>
        <m:r>
          <w:rPr>
            <w:rFonts w:ascii="Cambria Math" w:hAnsi="Cambria Math" w:cs="Arial"/>
            <w:lang w:val="en-US"/>
          </w:rPr>
          <m:t>p</m:t>
        </m:r>
        <m:r>
          <w:rPr>
            <w:rFonts w:ascii="Cambria Math" w:hAnsi="Cambria Math" w:cs="Arial"/>
          </w:rPr>
          <m:t>-1=</m:t>
        </m:r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q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  <m:sup>
            <m:r>
              <w:rPr>
                <w:rFonts w:ascii="Cambria Math" w:hAnsi="Cambria Math" w:cs="Arial"/>
                <w:lang w:val="en-US"/>
              </w:rPr>
              <m:t>r</m:t>
            </m:r>
            <m:r>
              <w:rPr>
                <w:rFonts w:ascii="Cambria Math" w:hAnsi="Cambria Math" w:cs="Arial"/>
              </w:rPr>
              <m:t>1</m:t>
            </m:r>
          </m:sup>
        </m:sSubSup>
        <m:r>
          <w:rPr>
            <w:rFonts w:ascii="Cambria Math" w:hAnsi="Cambria Math" w:cs="Arial"/>
          </w:rPr>
          <m:t>…</m:t>
        </m:r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q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</m:t>
                </m:r>
              </m:sub>
            </m:sSub>
          </m:sup>
        </m:sSubSup>
      </m:oMath>
      <w:r w:rsidRPr="0068509E">
        <w:rPr>
          <w:rFonts w:ascii="Arial" w:hAnsi="Arial" w:cs="Arial"/>
        </w:rPr>
        <w:t xml:space="preserve"> — разложение на простые множители.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Элемент </w:t>
      </w:r>
      <w:r w:rsidRPr="0068509E">
        <w:rPr>
          <w:rFonts w:ascii="Arial" w:hAnsi="Arial" w:cs="Arial"/>
          <w:lang w:val="en-US"/>
        </w:rPr>
        <w:t>g</w:t>
      </w:r>
      <w:r w:rsidRPr="0068509E">
        <w:rPr>
          <w:rFonts w:ascii="Arial" w:hAnsi="Arial" w:cs="Arial"/>
        </w:rPr>
        <w:t xml:space="preserve"> является примитивным </w:t>
      </w:r>
      <w:r w:rsidRPr="0068509E">
        <w:rPr>
          <w:rFonts w:ascii="Cambria Math" w:hAnsi="Cambria Math" w:cs="Cambria Math"/>
          <w:lang w:val="en-US"/>
        </w:rPr>
        <w:t>⟺</w:t>
      </w:r>
      <w:r w:rsidRPr="0068509E">
        <w:rPr>
          <w:rFonts w:ascii="Arial" w:hAnsi="Arial" w:cs="Arial"/>
        </w:rPr>
        <w:t xml:space="preserve"> для каждого простого делителя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68509E">
        <w:rPr>
          <w:rFonts w:ascii="Arial" w:hAnsi="Arial" w:cs="Arial"/>
        </w:rPr>
        <w:t xml:space="preserve">числа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−1 выполнено: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g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p-1</m:t>
                </m:r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</m:den>
            </m:f>
          </m:sup>
        </m:sSup>
        <m:r>
          <w:rPr>
            <w:rFonts w:ascii="Cambria Math" w:hAnsi="Cambria Math" w:cs="Arial"/>
          </w:rPr>
          <m:t xml:space="preserve"> ≢1  </m:t>
        </m:r>
      </m:oMath>
      <w:r w:rsidRPr="0068509E">
        <w:rPr>
          <w:rFonts w:ascii="Arial" w:hAnsi="Arial" w:cs="Arial"/>
        </w:rPr>
        <w:t>(</w:t>
      </w:r>
      <w:r w:rsidRPr="0068509E">
        <w:rPr>
          <w:rFonts w:ascii="Arial" w:hAnsi="Arial" w:cs="Arial"/>
          <w:lang w:val="en-US"/>
        </w:rPr>
        <w:t>mod</w:t>
      </w:r>
      <w:r w:rsidR="001C4E2B"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).</w:t>
      </w:r>
    </w:p>
    <w:p w:rsidR="001C4E2B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Пример (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 xml:space="preserve">=7,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-1=6, простые делители 2 и 3):</w:t>
      </w:r>
    </w:p>
    <w:p w:rsidR="001C4E2B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Для </w:t>
      </w:r>
      <m:oMath>
        <m:r>
          <w:rPr>
            <w:rFonts w:ascii="Cambria Math" w:hAnsi="Cambria Math" w:cs="Arial"/>
          </w:rPr>
          <m:t>g=3: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</m:t>
            </m:r>
          </m:e>
          <m:sup>
            <m:r>
              <w:rPr>
                <w:rFonts w:ascii="Cambria Math" w:hAnsi="Cambria Math" w:cs="Arial"/>
              </w:rPr>
              <m:t>6/2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=27≡6≠1,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6</m:t>
                </m:r>
              </m:num>
              <m:den>
                <m:r>
                  <w:rPr>
                    <w:rFonts w:ascii="Cambria Math" w:hAnsi="Cambria Math" w:cs="Arial"/>
                  </w:rPr>
                  <m:t>3</m:t>
                </m:r>
              </m:den>
            </m:f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=9≡2≠1→ </m:t>
        </m:r>
      </m:oMath>
      <w:r w:rsidRPr="0068509E">
        <w:rPr>
          <w:rFonts w:ascii="Arial" w:hAnsi="Arial" w:cs="Arial"/>
        </w:rPr>
        <w:t>примитивный.</w:t>
      </w:r>
    </w:p>
    <w:p w:rsidR="00216823" w:rsidRPr="0068509E" w:rsidRDefault="00216823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Для </w:t>
      </w:r>
      <m:oMath>
        <m:r>
          <w:rPr>
            <w:rFonts w:ascii="Cambria Math" w:hAnsi="Cambria Math" w:cs="Arial"/>
          </w:rPr>
          <m:t>g=2: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6/2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=8≡1→ </m:t>
        </m:r>
      </m:oMath>
      <w:r w:rsidRPr="0068509E">
        <w:rPr>
          <w:rFonts w:ascii="Arial" w:hAnsi="Arial" w:cs="Arial"/>
        </w:rPr>
        <w:t>не примитивный.</w:t>
      </w:r>
    </w:p>
    <w:p w:rsidR="00DC27C8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Решение сравнений первой степени. Явные формулы для нахождения решений.</w:t>
      </w:r>
    </w:p>
    <w:p w:rsidR="00751DE5" w:rsidRPr="0068509E" w:rsidRDefault="00751DE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>Рассматривается сравнение первой степени:</w:t>
      </w:r>
    </w:p>
    <w:p w:rsidR="00751DE5" w:rsidRPr="0068509E" w:rsidRDefault="00DC27C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</w:rPr>
      </w:pPr>
      <m:oMathPara>
        <m:oMath>
          <m:r>
            <w:rPr>
              <w:rFonts w:ascii="Cambria Math" w:hAnsi="Cambria Math" w:cs="Arial"/>
              <w:lang w:val="en-US"/>
            </w:rPr>
            <m:t>ax</m:t>
          </m:r>
          <m:r>
            <w:rPr>
              <w:rFonts w:ascii="Cambria Math" w:hAnsi="Cambria Math" w:cs="Arial"/>
            </w:rPr>
            <m:t xml:space="preserve">≡ </m:t>
          </m:r>
          <m:r>
            <w:rPr>
              <w:rFonts w:ascii="Cambria Math" w:hAnsi="Cambria Math" w:cs="Arial"/>
              <w:lang w:val="en-US"/>
            </w:rPr>
            <m:t>b</m:t>
          </m:r>
          <m:r>
            <w:rPr>
              <w:rFonts w:ascii="Cambria Math" w:hAnsi="Cambria Math" w:cs="Arial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mod m</m:t>
              </m:r>
            </m:e>
          </m:d>
          <m:r>
            <w:rPr>
              <w:rFonts w:ascii="Cambria Math" w:hAnsi="Cambria Math" w:cs="Arial"/>
            </w:rPr>
            <m:t>, a≢0 (mod m)</m:t>
          </m:r>
        </m:oMath>
      </m:oMathPara>
    </w:p>
    <w:p w:rsidR="00751DE5" w:rsidRPr="0068509E" w:rsidRDefault="00751DE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</w:rPr>
      </w:pPr>
      <w:r w:rsidRPr="0068509E">
        <w:rPr>
          <w:rFonts w:ascii="Arial" w:hAnsi="Arial" w:cs="Arial"/>
        </w:rPr>
        <w:t xml:space="preserve">Обозначим </w:t>
      </w:r>
      <m:oMath>
        <m:r>
          <w:rPr>
            <w:rFonts w:ascii="Cambria Math" w:hAnsi="Cambria Math" w:cs="Arial"/>
          </w:rPr>
          <m:t>d=</m:t>
        </m:r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</w:rPr>
              <m:t>gcd</m:t>
            </m:r>
          </m:fName>
          <m:e>
            <m:r>
              <w:rPr>
                <w:rFonts w:ascii="Cambria Math" w:hAnsi="Cambria Math" w:cs="Arial"/>
              </w:rPr>
              <m:t>(a, m)</m:t>
            </m:r>
          </m:e>
        </m:func>
      </m:oMath>
    </w:p>
    <w:p w:rsidR="00DC27C8" w:rsidRPr="0068509E" w:rsidRDefault="00751DE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2. Основные случаи и явные формулы</w:t>
      </w:r>
      <w:r w:rsidR="00DC27C8" w:rsidRPr="0068509E">
        <w:rPr>
          <w:rFonts w:ascii="Arial" w:hAnsi="Arial" w:cs="Arial"/>
          <w:b/>
          <w:bCs/>
        </w:rPr>
        <w:t xml:space="preserve">: </w:t>
      </w:r>
    </w:p>
    <w:p w:rsidR="00751DE5" w:rsidRPr="0068509E" w:rsidRDefault="00DC27C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  <w:sz w:val="28"/>
          <w:szCs w:val="28"/>
        </w:rPr>
      </w:pPr>
      <w:r w:rsidRPr="0068509E">
        <w:rPr>
          <w:rFonts w:ascii="Arial" w:hAnsi="Arial" w:cs="Arial"/>
        </w:rPr>
        <w:t>Случай</w:t>
      </w:r>
      <m:oMath>
        <m:r>
          <w:rPr>
            <w:rFonts w:ascii="Cambria Math" w:hAnsi="Cambria Math" w:cs="Arial"/>
          </w:rPr>
          <m:t>: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 xml:space="preserve"> </m:t>
            </m:r>
            <m:r>
              <w:rPr>
                <w:rFonts w:ascii="Cambria Math" w:hAnsi="Cambria Math" w:cs="Arial"/>
                <w:lang w:val="en-US"/>
              </w:rPr>
              <m:t>d</m:t>
            </m:r>
            <m:r>
              <w:rPr>
                <w:rFonts w:ascii="Cambria Math" w:hAnsi="Cambria Math" w:cs="Arial"/>
              </w:rPr>
              <m:t xml:space="preserve"> = 1 </m:t>
            </m:r>
          </m:e>
        </m:d>
      </m:oMath>
      <w:r w:rsidRPr="0068509E">
        <w:rPr>
          <w:rFonts w:ascii="Arial" w:hAnsi="Arial" w:cs="Arial"/>
        </w:rPr>
        <w:t xml:space="preserve">: </w:t>
      </w:r>
      <w:r w:rsidR="00751DE5" w:rsidRPr="0068509E">
        <w:rPr>
          <w:rFonts w:ascii="Arial" w:hAnsi="Arial" w:cs="Arial"/>
          <w:b/>
          <w:bCs/>
        </w:rPr>
        <w:t>Явная ф</w:t>
      </w:r>
      <w:r w:rsidRPr="0068509E">
        <w:rPr>
          <w:rFonts w:ascii="Arial" w:hAnsi="Arial" w:cs="Arial"/>
          <w:b/>
          <w:bCs/>
        </w:rPr>
        <w:t xml:space="preserve">ормула (через теорему Эйлера):  </w:t>
      </w:r>
      <m:oMath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 xml:space="preserve">≡ </m:t>
        </m:r>
        <m:r>
          <w:rPr>
            <w:rFonts w:ascii="Cambria Math" w:hAnsi="Cambria Math" w:cs="Arial"/>
            <w:sz w:val="28"/>
            <w:szCs w:val="28"/>
            <w:lang w:val="en-US"/>
          </w:rPr>
          <m:t>b</m:t>
        </m:r>
        <m:r>
          <w:rPr>
            <w:rFonts w:ascii="Cambria Math" w:hAnsi="Cambria Math" w:cs="Arial"/>
            <w:sz w:val="28"/>
            <w:szCs w:val="28"/>
          </w:rPr>
          <m:t xml:space="preserve">⋅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φ</m:t>
            </m:r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>m</m:t>
                </m:r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 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 w:cs="Arial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</m:t>
            </m:r>
          </m:e>
        </m:d>
        <m:r>
          <w:rPr>
            <w:rFonts w:ascii="Cambria Math" w:hAnsi="Cambria Math" w:cs="Arial"/>
            <w:sz w:val="28"/>
            <w:szCs w:val="28"/>
          </w:rPr>
          <m:t>.</m:t>
        </m:r>
      </m:oMath>
    </w:p>
    <w:p w:rsidR="00DC27C8" w:rsidRPr="0068509E" w:rsidRDefault="00DC27C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  <w:sz w:val="28"/>
          <w:szCs w:val="28"/>
        </w:rPr>
      </w:pPr>
      <w:r w:rsidRPr="0068509E">
        <w:rPr>
          <w:rFonts w:ascii="Arial" w:hAnsi="Arial" w:cs="Arial"/>
          <w:sz w:val="28"/>
          <w:szCs w:val="28"/>
        </w:rPr>
        <w:t>Пример</w:t>
      </w:r>
      <m:oMath>
        <m:r>
          <w:rPr>
            <w:rFonts w:ascii="Cambria Math" w:hAnsi="Cambria Math" w:cs="Arial"/>
            <w:sz w:val="28"/>
            <w:szCs w:val="28"/>
          </w:rPr>
          <m:t>: 5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>≡ 3  (</m:t>
        </m:r>
        <m:r>
          <w:rPr>
            <w:rFonts w:ascii="Cambria Math" w:hAnsi="Cambria Math" w:cs="Arial"/>
            <w:sz w:val="28"/>
            <w:szCs w:val="28"/>
            <w:lang w:val="en-US"/>
          </w:rPr>
          <m:t>mod</m:t>
        </m:r>
        <m:r>
          <w:rPr>
            <w:rFonts w:ascii="Cambria Math" w:hAnsi="Cambria Math" w:cs="Arial"/>
            <w:sz w:val="28"/>
            <w:szCs w:val="28"/>
          </w:rPr>
          <m:t xml:space="preserve">  6), φ(6)=2</m:t>
        </m:r>
      </m:oMath>
      <w:r w:rsidRPr="0068509E">
        <w:rPr>
          <w:rFonts w:ascii="Arial" w:hAnsi="Arial" w:cs="Arial"/>
          <w:i/>
          <w:sz w:val="28"/>
          <w:szCs w:val="28"/>
        </w:rPr>
        <w:t xml:space="preserve">       </w:t>
      </w:r>
      <m:oMath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 xml:space="preserve">≡ 3⋅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= 15≡ 3 (</m:t>
        </m:r>
        <m:r>
          <w:rPr>
            <w:rFonts w:ascii="Cambria Math" w:hAnsi="Cambria Math" w:cs="Arial"/>
            <w:sz w:val="28"/>
            <w:szCs w:val="28"/>
            <w:lang w:val="en-US"/>
          </w:rPr>
          <m:t>mod</m:t>
        </m:r>
        <m:r>
          <w:rPr>
            <w:rFonts w:ascii="Cambria Math" w:hAnsi="Cambria Math" w:cs="Arial"/>
            <w:sz w:val="28"/>
            <w:szCs w:val="28"/>
          </w:rPr>
          <m:t xml:space="preserve"> 6)</m:t>
        </m:r>
      </m:oMath>
    </w:p>
    <w:p w:rsidR="00DC27C8" w:rsidRPr="0068509E" w:rsidRDefault="00DC27C8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  <w:sz w:val="28"/>
          <w:szCs w:val="28"/>
        </w:rPr>
      </w:pPr>
      <w:r w:rsidRPr="0068509E">
        <w:rPr>
          <w:rFonts w:ascii="Arial" w:hAnsi="Arial" w:cs="Arial"/>
          <w:b/>
          <w:bCs/>
        </w:rPr>
        <w:t>Случай 2:</w:t>
      </w:r>
      <m:oMath>
        <m:d>
          <m:dPr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="Arial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 w:cs="Arial"/>
              </w:rPr>
              <m:t xml:space="preserve"> &gt; 1 </m:t>
            </m:r>
          </m:e>
        </m:d>
        <m:r>
          <m:rPr>
            <m:sty m:val="bi"/>
          </m:rPr>
          <w:rPr>
            <w:rFonts w:ascii="Cambria Math" w:hAnsi="Cambria Math" w:cs="Arial"/>
          </w:rPr>
          <m:t xml:space="preserve"> </m:t>
        </m:r>
        <m:r>
          <m:rPr>
            <m:sty m:val="bi"/>
          </m:rPr>
          <w:rPr>
            <w:rFonts w:ascii="Cambria Math" w:hAnsi="Cambria Math" w:cs="Arial"/>
            <w:lang w:bidi="ps-AF"/>
          </w:rPr>
          <m:t xml:space="preserve">и </m:t>
        </m:r>
        <m:r>
          <m:rPr>
            <m:sty m:val="bi"/>
          </m:rPr>
          <w:rPr>
            <w:rFonts w:ascii="Cambria Math" w:hAnsi="Cambria Math" w:cs="Arial"/>
            <w:lang w:val="en-US"/>
          </w:rPr>
          <m:t>d</m:t>
        </m:r>
        <m:r>
          <m:rPr>
            <m:sty m:val="bi"/>
          </m:rPr>
          <w:rPr>
            <w:rFonts w:ascii="Cambria Math" w:hAnsi="Cambria Math" w:cs="Arial"/>
          </w:rPr>
          <m:t>∤</m:t>
        </m:r>
        <m:r>
          <m:rPr>
            <m:sty m:val="bi"/>
          </m:rPr>
          <w:rPr>
            <w:rFonts w:ascii="Cambria Math" w:hAnsi="Cambria Math" w:cs="Arial"/>
          </w:rPr>
          <m:t xml:space="preserve"> </m:t>
        </m:r>
        <m:r>
          <m:rPr>
            <m:sty m:val="bi"/>
          </m:rPr>
          <w:rPr>
            <w:rFonts w:ascii="Cambria Math" w:hAnsi="Cambria Math" w:cs="Arial"/>
            <w:lang w:val="en-US"/>
          </w:rPr>
          <m:t>b</m:t>
        </m:r>
        <m:r>
          <m:rPr>
            <m:sty m:val="bi"/>
          </m:rPr>
          <w:rPr>
            <w:rFonts w:ascii="Cambria Math" w:hAnsi="Cambria Math" w:cs="Arial"/>
          </w:rPr>
          <m:t xml:space="preserve"> </m:t>
        </m:r>
      </m:oMath>
      <w:r w:rsidRPr="0068509E">
        <w:rPr>
          <w:rFonts w:ascii="Arial" w:hAnsi="Arial" w:cs="Arial"/>
          <w:b/>
          <w:bCs/>
          <w:i/>
          <w:sz w:val="28"/>
          <w:szCs w:val="28"/>
        </w:rPr>
        <w:t>.</w:t>
      </w:r>
      <w:r w:rsidRPr="0068509E">
        <w:rPr>
          <w:rFonts w:ascii="Arial" w:hAnsi="Arial" w:cs="Arial"/>
          <w:i/>
          <w:sz w:val="28"/>
          <w:szCs w:val="28"/>
        </w:rPr>
        <w:t xml:space="preserve"> </w:t>
      </w:r>
      <w:r w:rsidRPr="0068509E">
        <w:rPr>
          <w:rFonts w:ascii="Arial" w:hAnsi="Arial" w:cs="Arial"/>
        </w:rPr>
        <w:t>Решений: нет</w:t>
      </w:r>
    </w:p>
    <w:p w:rsidR="00751DE5" w:rsidRPr="0068509E" w:rsidRDefault="00751DE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  <w:sz w:val="28"/>
          <w:szCs w:val="28"/>
        </w:rPr>
      </w:pPr>
      <w:r w:rsidRPr="0068509E">
        <w:rPr>
          <w:rFonts w:ascii="Arial" w:hAnsi="Arial" w:cs="Arial"/>
          <w:b/>
          <w:bCs/>
        </w:rPr>
        <w:t>Случай 3:</w:t>
      </w:r>
      <m:oMath>
        <m:r>
          <m:rPr>
            <m:sty m:val="bi"/>
          </m:rPr>
          <w:rPr>
            <w:rFonts w:ascii="Cambria Math" w:hAnsi="Cambria Math" w:cs="Arial"/>
          </w:rPr>
          <m:t xml:space="preserve"> ( </m:t>
        </m:r>
        <m:r>
          <m:rPr>
            <m:sty m:val="bi"/>
          </m:rPr>
          <w:rPr>
            <w:rFonts w:ascii="Cambria Math" w:hAnsi="Cambria Math" w:cs="Arial"/>
            <w:lang w:val="en-US"/>
          </w:rPr>
          <m:t>d</m:t>
        </m:r>
        <m:r>
          <m:rPr>
            <m:sty m:val="bi"/>
          </m:rPr>
          <w:rPr>
            <w:rFonts w:ascii="Cambria Math" w:hAnsi="Cambria Math" w:cs="Arial"/>
          </w:rPr>
          <m:t xml:space="preserve"> &gt; 1 ) и ( </m:t>
        </m:r>
        <m:r>
          <m:rPr>
            <m:sty m:val="bi"/>
          </m:rPr>
          <w:rPr>
            <w:rFonts w:ascii="Cambria Math" w:hAnsi="Cambria Math" w:cs="Arial"/>
            <w:lang w:val="en-US"/>
          </w:rPr>
          <m:t>d</m:t>
        </m:r>
        <m:r>
          <m:rPr>
            <m:sty m:val="bi"/>
          </m:rPr>
          <w:rPr>
            <w:rFonts w:ascii="Cambria Math" w:hAnsi="Cambria Math" w:cs="Arial"/>
          </w:rPr>
          <m:t xml:space="preserve">∣ </m:t>
        </m:r>
        <m:r>
          <m:rPr>
            <m:sty m:val="bi"/>
          </m:rPr>
          <w:rPr>
            <w:rFonts w:ascii="Cambria Math" w:hAnsi="Cambria Math" w:cs="Arial"/>
            <w:lang w:val="en-US"/>
          </w:rPr>
          <m:t>b</m:t>
        </m:r>
        <m:r>
          <m:rPr>
            <m:sty m:val="bi"/>
          </m:rPr>
          <w:rPr>
            <w:rFonts w:ascii="Cambria Math" w:hAnsi="Cambria Math" w:cs="Arial"/>
          </w:rPr>
          <m:t xml:space="preserve"> )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Сравнение имеет </w:t>
      </w:r>
      <w:r w:rsidR="00751DE5" w:rsidRPr="0068509E">
        <w:rPr>
          <w:rFonts w:ascii="Arial" w:hAnsi="Arial" w:cs="Arial"/>
        </w:rPr>
        <w:t>ровн</w:t>
      </w:r>
      <w:r w:rsidRPr="0068509E">
        <w:rPr>
          <w:rFonts w:ascii="Arial" w:hAnsi="Arial" w:cs="Arial"/>
        </w:rPr>
        <w:t xml:space="preserve">о </w:t>
      </w:r>
      <w:r w:rsidR="00751DE5" w:rsidRPr="0068509E">
        <w:rPr>
          <w:rFonts w:ascii="Arial" w:hAnsi="Arial" w:cs="Arial"/>
        </w:rPr>
        <w:t xml:space="preserve"> </w:t>
      </w:r>
      <w:r w:rsidR="00751DE5" w:rsidRPr="0068509E">
        <w:rPr>
          <w:rFonts w:ascii="Arial" w:hAnsi="Arial" w:cs="Arial"/>
          <w:lang w:val="en-US"/>
        </w:rPr>
        <w:t>d</w:t>
      </w:r>
      <w:r w:rsidRPr="0068509E">
        <w:rPr>
          <w:rFonts w:ascii="Arial" w:hAnsi="Arial" w:cs="Arial"/>
        </w:rPr>
        <w:t xml:space="preserve">  решений по модулю </w:t>
      </w:r>
      <w:r w:rsidR="00751DE5" w:rsidRPr="0068509E">
        <w:rPr>
          <w:rFonts w:ascii="Arial" w:hAnsi="Arial" w:cs="Arial"/>
          <w:lang w:val="en-US"/>
        </w:rPr>
        <w:t>m</w:t>
      </w:r>
      <w:r w:rsidRPr="0068509E">
        <w:rPr>
          <w:rFonts w:ascii="Arial" w:hAnsi="Arial" w:cs="Arial"/>
        </w:rPr>
        <w:t>.</w:t>
      </w:r>
    </w:p>
    <w:p w:rsidR="00751DE5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sz w:val="28"/>
          <w:szCs w:val="28"/>
        </w:rPr>
      </w:pPr>
      <w:r w:rsidRPr="0068509E">
        <w:rPr>
          <w:rFonts w:ascii="Arial" w:hAnsi="Arial" w:cs="Arial"/>
        </w:rPr>
        <w:t>Алгоритм с явным выражением:1. Сокращаем на (</w:t>
      </w:r>
      <w:r w:rsidR="00751DE5" w:rsidRPr="0068509E">
        <w:rPr>
          <w:rFonts w:ascii="Arial" w:hAnsi="Arial" w:cs="Arial"/>
          <w:lang w:val="en-US"/>
        </w:rPr>
        <w:t>d</w:t>
      </w:r>
      <w:r w:rsidRPr="0068509E">
        <w:rPr>
          <w:rFonts w:ascii="Arial" w:hAnsi="Arial" w:cs="Arial"/>
        </w:rPr>
        <w:t xml:space="preserve">):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 xml:space="preserve">≡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 </m:t>
        </m:r>
        <m:r>
          <w:rPr>
            <w:rFonts w:ascii="Cambria Math" w:hAnsi="Cambria Math" w:cs="Arial"/>
            <w:sz w:val="28"/>
            <w:szCs w:val="28"/>
            <w:lang w:val="en-US"/>
          </w:rPr>
          <m:t>mod</m:t>
        </m:r>
        <m:r>
          <w:rPr>
            <w:rFonts w:ascii="Cambria Math" w:hAnsi="Cambria Math" w:cs="Arial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),</m:t>
        </m:r>
      </m:oMath>
    </w:p>
    <w:p w:rsidR="00751DE5" w:rsidRPr="0068509E" w:rsidRDefault="00751DE5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где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 = </m:t>
        </m:r>
        <m:r>
          <w:rPr>
            <w:rFonts w:ascii="Cambria Math" w:hAnsi="Cambria Math" w:cs="Arial"/>
            <w:lang w:val="en-US"/>
          </w:rPr>
          <m:t>a</m:t>
        </m:r>
        <m: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d</m:t>
        </m:r>
        <m:r>
          <w:rPr>
            <w:rFonts w:ascii="Cambria Math" w:hAnsi="Cambria Math" w:cs="Arial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b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 = </m:t>
        </m:r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d</m:t>
        </m:r>
        <m:r>
          <w:rPr>
            <w:rFonts w:ascii="Cambria Math" w:hAnsi="Cambria Math" w:cs="Arial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  <w:lang w:val="en-US"/>
          </w:rPr>
          <m:t>m</m:t>
        </m:r>
        <m: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  <w:lang w:val="en-US"/>
          </w:rPr>
          <m:t>d</m:t>
        </m:r>
        <m:r>
          <w:rPr>
            <w:rFonts w:ascii="Cambria Math" w:hAnsi="Cambria Math" w:cs="Arial"/>
          </w:rPr>
          <m:t>).</m:t>
        </m:r>
      </m:oMath>
      <w:r w:rsidRPr="0068509E">
        <w:rPr>
          <w:rFonts w:ascii="Arial" w:hAnsi="Arial" w:cs="Arial"/>
        </w:rPr>
        <w:t xml:space="preserve">  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Теперь </w:t>
      </w:r>
      <m:oMath>
        <m:r>
          <w:rPr>
            <w:rFonts w:ascii="Cambria Math" w:hAnsi="Cambria Math" w:cs="Arial"/>
            <w:lang w:val="en-US"/>
          </w:rPr>
          <m:t>gcd</m:t>
        </m:r>
        <m:r>
          <w:rPr>
            <w:rFonts w:ascii="Cambria Math" w:hAnsi="Cambria Math" w:cs="Arial"/>
          </w:rPr>
          <m:t>(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) = 1</m:t>
        </m:r>
      </m:oMath>
      <w:r w:rsidRPr="0068509E">
        <w:rPr>
          <w:rFonts w:ascii="Arial" w:hAnsi="Arial" w:cs="Arial"/>
        </w:rPr>
        <w:t>.</w:t>
      </w:r>
    </w:p>
    <w:p w:rsidR="00751DE5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2. Находим одно решение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="00751DE5" w:rsidRPr="0068509E">
        <w:rPr>
          <w:rFonts w:ascii="Arial" w:hAnsi="Arial" w:cs="Arial"/>
        </w:rPr>
        <w:t xml:space="preserve"> по </w:t>
      </w:r>
      <w:r w:rsidRPr="0068509E">
        <w:rPr>
          <w:rFonts w:ascii="Arial" w:hAnsi="Arial" w:cs="Arial"/>
        </w:rPr>
        <w:t xml:space="preserve">модулю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Pr="0068509E">
        <w:rPr>
          <w:rFonts w:ascii="Arial" w:hAnsi="Arial" w:cs="Arial"/>
        </w:rPr>
        <w:t xml:space="preserve"> (например, по формуле Эйлера):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≡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φ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-1</m:t>
              </m:r>
            </m:sup>
          </m:sSubSup>
          <m:r>
            <w:rPr>
              <w:rFonts w:ascii="Cambria Math" w:hAnsi="Cambria Math" w:cs="Arial"/>
            </w:rPr>
            <m:t xml:space="preserve"> (mod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m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)</m:t>
          </m:r>
        </m:oMath>
      </m:oMathPara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3. Все </w:t>
      </w:r>
      <w:r w:rsidR="00751DE5" w:rsidRPr="0068509E">
        <w:rPr>
          <w:rFonts w:ascii="Arial" w:hAnsi="Arial" w:cs="Arial"/>
          <w:lang w:val="en-US"/>
        </w:rPr>
        <w:t>d</w:t>
      </w:r>
      <w:r w:rsidRPr="0068509E">
        <w:rPr>
          <w:rFonts w:ascii="Arial" w:hAnsi="Arial" w:cs="Arial"/>
        </w:rPr>
        <w:t xml:space="preserve"> решений по модулю </w:t>
      </w:r>
      <w:r w:rsidR="00751DE5" w:rsidRPr="0068509E">
        <w:rPr>
          <w:rFonts w:ascii="Arial" w:hAnsi="Arial" w:cs="Arial"/>
          <w:lang w:val="en-US"/>
        </w:rPr>
        <w:t>m</w:t>
      </w:r>
      <w:r w:rsidR="00751DE5" w:rsidRPr="0068509E">
        <w:rPr>
          <w:rFonts w:ascii="Arial" w:hAnsi="Arial" w:cs="Arial"/>
        </w:rPr>
        <w:t xml:space="preserve"> даются формулой:</w:t>
      </w:r>
      <w:r w:rsidRPr="0068509E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</w:rPr>
          <m:t xml:space="preserve">≡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 xml:space="preserve"> +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⋅ </m:t>
        </m:r>
        <m:r>
          <w:rPr>
            <w:rFonts w:ascii="Cambria Math" w:hAnsi="Cambria Math" w:cs="Arial"/>
            <w:lang w:val="en-US"/>
          </w:rPr>
          <m:t>k</m:t>
        </m:r>
        <m:r>
          <w:rPr>
            <w:rFonts w:ascii="Cambria Math" w:hAnsi="Cambria Math" w:cs="Arial"/>
          </w:rPr>
          <m:t xml:space="preserve">  </m:t>
        </m:r>
        <m:r>
          <w:rPr>
            <w:rFonts w:ascii="Cambria Math" w:hAnsi="Cambria Math" w:cs="Arial"/>
            <w:lang w:val="en-US"/>
          </w:rPr>
          <m:t>mod</m:t>
        </m:r>
        <m:r>
          <w:rPr>
            <w:rFonts w:ascii="Cambria Math" w:hAnsi="Cambria Math" w:cs="Arial"/>
          </w:rPr>
          <m:t xml:space="preserve"> 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m</m:t>
            </m:r>
          </m:e>
        </m:d>
        <m:r>
          <w:rPr>
            <w:rFonts w:ascii="Cambria Math" w:hAnsi="Cambria Math" w:cs="Arial"/>
          </w:rPr>
          <m:t xml:space="preserve">,  </m:t>
        </m:r>
        <m:r>
          <w:rPr>
            <w:rFonts w:ascii="Cambria Math" w:hAnsi="Cambria Math" w:cs="Arial"/>
            <w:lang w:val="en-US"/>
          </w:rPr>
          <m:t>k</m:t>
        </m:r>
        <m:r>
          <w:rPr>
            <w:rFonts w:ascii="Cambria Math" w:hAnsi="Cambria Math" w:cs="Arial"/>
          </w:rPr>
          <m:t xml:space="preserve"> =0,1, …, d-1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</w:rPr>
      </w:pPr>
      <w:r w:rsidRPr="0068509E">
        <w:rPr>
          <w:rFonts w:ascii="Arial" w:hAnsi="Arial" w:cs="Arial"/>
        </w:rPr>
        <w:t xml:space="preserve">Пример: </w:t>
      </w:r>
      <m:oMath>
        <m:r>
          <w:rPr>
            <w:rFonts w:ascii="Cambria Math" w:hAnsi="Cambria Math" w:cs="Arial"/>
          </w:rPr>
          <m:t>12</m:t>
        </m:r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≡9   (mod 15)</m:t>
        </m:r>
      </m:oMath>
      <w:r w:rsidRPr="0068509E">
        <w:rPr>
          <w:rFonts w:ascii="Arial" w:hAnsi="Arial" w:cs="Arial"/>
          <w:i/>
        </w:rPr>
        <w:t xml:space="preserve">   </w:t>
      </w:r>
      <m:oMath>
        <m:r>
          <w:rPr>
            <w:rFonts w:ascii="Cambria Math" w:hAnsi="Cambria Math" w:cs="Arial"/>
            <w:lang w:val="en-US"/>
          </w:rPr>
          <m:t>d</m:t>
        </m:r>
        <m:r>
          <w:rPr>
            <w:rFonts w:ascii="Cambria Math" w:hAnsi="Cambria Math" w:cs="Arial"/>
          </w:rPr>
          <m:t xml:space="preserve"> = 3 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b</m:t>
            </m:r>
          </m:num>
          <m:den>
            <m:r>
              <w:rPr>
                <w:rFonts w:ascii="Cambria Math" w:hAnsi="Cambria Math" w:cs="Arial"/>
                <w:lang w:val="en-US"/>
              </w:rPr>
              <m:t>d</m:t>
            </m:r>
          </m:den>
        </m:f>
        <m:r>
          <w:rPr>
            <w:rFonts w:ascii="Cambria Math" w:hAnsi="Cambria Math" w:cs="Arial"/>
          </w:rPr>
          <m:t>= 3  → сокращаем: 4</m:t>
        </m:r>
        <m:r>
          <w:rPr>
            <w:rFonts w:ascii="Cambria Math" w:hAnsi="Cambria Math" w:cs="Arial"/>
            <w:lang w:val="en-US"/>
          </w:rPr>
          <m:t>x</m:t>
        </m:r>
        <m:r>
          <w:rPr>
            <w:rFonts w:ascii="Cambria Math" w:hAnsi="Cambria Math" w:cs="Arial"/>
          </w:rPr>
          <m:t>≡ 3  (mod 5)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</w:rPr>
              <m:t>4</m:t>
            </m:r>
          </m:e>
          <m:sup>
            <m:r>
              <w:rPr>
                <w:rFonts w:ascii="Cambria Math" w:hAnsi="Cambria Math" w:cs="Arial"/>
              </w:rPr>
              <m:t>-1</m:t>
            </m:r>
          </m:sup>
        </m:sSup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  <w:lang w:val="en-US"/>
          </w:rPr>
          <m:t>mod</m:t>
        </m:r>
        <m:r>
          <w:rPr>
            <w:rFonts w:ascii="Cambria Math" w:hAnsi="Cambria Math" w:cs="Arial"/>
          </w:rPr>
          <m:t xml:space="preserve"> 5=4 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т.к.  4⋅ 4 = 16≡ 1</m:t>
            </m:r>
          </m:e>
        </m:d>
      </m:oMath>
      <w:r w:rsidRPr="0068509E">
        <w:rPr>
          <w:rFonts w:ascii="Arial" w:hAnsi="Arial" w:cs="Arial"/>
        </w:rPr>
        <w:t>,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 xml:space="preserve">≡ 4 ⋅ 3 = 12≡ 2  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mod 5</m:t>
            </m:r>
          </m:e>
        </m:d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Решения: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 xml:space="preserve"> = 2,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= 2+5=7,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=2+10=12 (mod 15)</m:t>
        </m:r>
      </m:oMath>
    </w:p>
    <w:p w:rsidR="0068509E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Диофантовы уравнения и способы их решения.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>Диофантово уравнение — это уравнение с целыми коэффициентами, решения которого ищутся в целых числах.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Простейший линейный случай:</w:t>
      </w:r>
      <m:oMath>
        <m:r>
          <w:rPr>
            <w:rFonts w:ascii="Cambria Math" w:hAnsi="Cambria Math" w:cs="Arial"/>
            <w:sz w:val="28"/>
            <w:szCs w:val="28"/>
          </w:rPr>
          <m:t xml:space="preserve">ax+by=c   a,b,c∈Z, a≠0,b≠0 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разрешимости (линейный случай)</w:t>
      </w:r>
      <w:r w:rsidRPr="0068509E">
        <w:rPr>
          <w:rFonts w:ascii="Arial" w:hAnsi="Arial" w:cs="Arial"/>
        </w:rPr>
        <w:t xml:space="preserve">: </w:t>
      </w:r>
      <w:r w:rsidRPr="0068509E">
        <w:rPr>
          <w:rFonts w:ascii="Arial" w:hAnsi="Arial" w:cs="Arial"/>
        </w:rPr>
        <w:t xml:space="preserve">Теорема:Уравнение </w:t>
      </w:r>
      <m:oMath>
        <m:r>
          <w:rPr>
            <w:rFonts w:ascii="Cambria Math" w:hAnsi="Cambria Math" w:cs="Arial"/>
          </w:rPr>
          <m:t>ax+by=c</m:t>
        </m:r>
      </m:oMath>
      <w:r w:rsidRPr="0068509E">
        <w:rPr>
          <w:rFonts w:ascii="Arial" w:hAnsi="Arial" w:cs="Arial"/>
        </w:rPr>
        <w:t xml:space="preserve"> имеет целые решения </w:t>
      </w:r>
      <m:oMath>
        <m:r>
          <w:rPr>
            <w:rFonts w:ascii="Cambria Math" w:hAnsi="Cambria Math" w:cs="Arial"/>
          </w:rPr>
          <m:t>⟺gcd(a,b)∣c.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Если </w:t>
      </w:r>
      <m:oMath>
        <m:r>
          <w:rPr>
            <w:rFonts w:ascii="Cambria Math" w:hAnsi="Cambria Math" w:cs="Arial"/>
          </w:rPr>
          <m:t>d=gcd(a,b) и d∤c →</m:t>
        </m:r>
      </m:oMath>
      <w:r w:rsidRPr="0068509E">
        <w:rPr>
          <w:rFonts w:ascii="Arial" w:hAnsi="Arial" w:cs="Arial"/>
        </w:rPr>
        <w:t xml:space="preserve"> решений нет. 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Если </w:t>
      </w:r>
      <m:oMath>
        <m:r>
          <w:rPr>
            <w:rFonts w:ascii="Cambria Math" w:hAnsi="Cambria Math" w:cs="Arial"/>
          </w:rPr>
          <m:t>d∣c →</m:t>
        </m:r>
      </m:oMath>
      <w:r w:rsidRPr="0068509E">
        <w:rPr>
          <w:rFonts w:ascii="Arial" w:hAnsi="Arial" w:cs="Arial"/>
        </w:rPr>
        <w:t xml:space="preserve"> решений бесконечно много.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Процедура гаммирования.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Гаммирование</w:t>
      </w:r>
      <w:r w:rsidRPr="0068509E">
        <w:rPr>
          <w:rFonts w:ascii="Arial" w:hAnsi="Arial" w:cs="Arial"/>
        </w:rPr>
        <w:t xml:space="preserve"> — это процесс наложения на открытые данные (текст) псевдослучайной п</w:t>
      </w:r>
      <w:r w:rsidRPr="0068509E">
        <w:rPr>
          <w:rFonts w:ascii="Arial" w:hAnsi="Arial" w:cs="Arial"/>
        </w:rPr>
        <w:t xml:space="preserve">оследовательности, называемой </w:t>
      </w:r>
      <w:r w:rsidRPr="0068509E">
        <w:rPr>
          <w:rFonts w:ascii="Arial" w:hAnsi="Arial" w:cs="Arial"/>
          <w:b/>
          <w:bCs/>
        </w:rPr>
        <w:t>гаммой</w:t>
      </w:r>
      <w:r w:rsidRPr="0068509E">
        <w:rPr>
          <w:rFonts w:ascii="Arial" w:hAnsi="Arial" w:cs="Arial"/>
        </w:rPr>
        <w:t>, для их зашифрования 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lastRenderedPageBreak/>
        <w:t>Простыми словами: гаммирование — это когда каждый символ (или бит) исходного сообщения складывается с соответствующим символом секретного ключа (гаммы). При этом наложение гаммы может выполняться как побитно, так и посимвольно 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2. Математическая основа</w:t>
      </w:r>
      <w:r>
        <w:rPr>
          <w:rFonts w:ascii="Arial" w:hAnsi="Arial" w:cs="Arial"/>
          <w:b/>
          <w:bCs/>
          <w:lang w:val="en-US"/>
        </w:rPr>
        <w:t xml:space="preserve">. </w:t>
      </w:r>
      <w:r w:rsidRPr="0068509E">
        <w:rPr>
          <w:rFonts w:ascii="Arial" w:hAnsi="Arial" w:cs="Arial"/>
          <w:b/>
          <w:bCs/>
        </w:rPr>
        <w:t xml:space="preserve">2.1. Сложение по модулю </w:t>
      </w:r>
      <w:r w:rsidRPr="0068509E">
        <w:rPr>
          <w:rFonts w:ascii="Arial" w:hAnsi="Arial" w:cs="Arial"/>
          <w:b/>
          <w:bCs/>
          <w:lang w:val="en-US"/>
        </w:rPr>
        <w:t>N</w:t>
      </w:r>
      <w:r w:rsidRPr="0068509E">
        <w:rPr>
          <w:rFonts w:ascii="Arial" w:hAnsi="Arial" w:cs="Arial"/>
          <w:b/>
          <w:bCs/>
        </w:rPr>
        <w:t xml:space="preserve"> (для алфавитов)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 xml:space="preserve">Если алфавит содержит </w:t>
      </w:r>
      <w:r w:rsidRPr="0068509E">
        <w:rPr>
          <w:rFonts w:ascii="Arial" w:hAnsi="Arial" w:cs="Arial"/>
          <w:lang w:val="en-US"/>
        </w:rPr>
        <w:t>N</w:t>
      </w:r>
      <w:r w:rsidRPr="0068509E">
        <w:rPr>
          <w:rFonts w:ascii="Arial" w:hAnsi="Arial" w:cs="Arial"/>
        </w:rPr>
        <w:t xml:space="preserve"> символов (например, 33 буквы в русском алфавите), то ши</w:t>
      </w:r>
      <w:r w:rsidRPr="0068509E">
        <w:rPr>
          <w:rFonts w:ascii="Arial" w:hAnsi="Arial" w:cs="Arial"/>
        </w:rPr>
        <w:t>фрование выполняется по формуле</w:t>
      </w:r>
      <w:r w:rsidRPr="0068509E">
        <w:rPr>
          <w:rFonts w:ascii="Arial" w:hAnsi="Arial" w:cs="Arial"/>
        </w:rPr>
        <w:t>:</w:t>
      </w:r>
      <m:oMath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  <w:lang w:val="en-US"/>
          </w:rPr>
          <m:t>z</m:t>
        </m:r>
        <m:r>
          <w:rPr>
            <w:rFonts w:ascii="Cambria Math" w:hAnsi="Cambria Math" w:cs="Arial"/>
          </w:rPr>
          <m:t xml:space="preserve"> = 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x</m:t>
            </m:r>
            <m:r>
              <w:rPr>
                <w:rFonts w:ascii="Cambria Math" w:hAnsi="Cambria Math" w:cs="Arial"/>
              </w:rPr>
              <m:t xml:space="preserve"> + </m:t>
            </m:r>
            <m:r>
              <w:rPr>
                <w:rFonts w:ascii="Cambria Math" w:hAnsi="Cambria Math" w:cs="Arial"/>
                <w:lang w:val="en-US"/>
              </w:rPr>
              <m:t>k</m:t>
            </m:r>
          </m:e>
        </m:d>
        <m:r>
          <m:rPr>
            <m:lit/>
          </m:rP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  <w:lang w:val="en-US"/>
          </w:rPr>
          <m:t>mod</m:t>
        </m:r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  <w:lang w:val="en-US"/>
          </w:rPr>
          <m:t>N</m:t>
        </m:r>
      </m:oMath>
      <w:r w:rsidRPr="0068509E">
        <w:rPr>
          <w:rFonts w:ascii="Arial" w:hAnsi="Arial" w:cs="Arial"/>
          <w:b/>
          <w:bCs/>
        </w:rPr>
        <w:t xml:space="preserve">  </w:t>
      </w:r>
      <w:r w:rsidRPr="0068509E">
        <w:rPr>
          <w:rFonts w:ascii="Arial" w:hAnsi="Arial" w:cs="Arial"/>
        </w:rPr>
        <w:t>где: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proofErr w:type="gramStart"/>
      <w:r w:rsidRPr="0068509E">
        <w:rPr>
          <w:rFonts w:ascii="Arial" w:hAnsi="Arial" w:cs="Arial"/>
          <w:lang w:val="en-US"/>
        </w:rPr>
        <w:t>x</w:t>
      </w:r>
      <w:proofErr w:type="gramEnd"/>
      <w:r w:rsidRPr="0068509E">
        <w:rPr>
          <w:rFonts w:ascii="Arial" w:hAnsi="Arial" w:cs="Arial"/>
        </w:rPr>
        <w:t xml:space="preserve"> — числовой код символа открытого текста,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lang w:val="en-US"/>
        </w:rPr>
        <w:t>k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— числовой код символа гаммы,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proofErr w:type="gramStart"/>
      <w:r w:rsidRPr="0068509E">
        <w:rPr>
          <w:rFonts w:ascii="Arial" w:hAnsi="Arial" w:cs="Arial"/>
          <w:lang w:val="en-US"/>
        </w:rPr>
        <w:t>z</w:t>
      </w:r>
      <w:proofErr w:type="gramEnd"/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— числовой код зашифрованного символа.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Пример</w:t>
      </w:r>
      <w:r w:rsidRPr="0068509E">
        <w:rPr>
          <w:rFonts w:ascii="Arial" w:hAnsi="Arial" w:cs="Arial"/>
          <w:b/>
          <w:bCs/>
        </w:rPr>
        <w:t xml:space="preserve">:  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</w:rPr>
        <w:t>Складываем по мод</w:t>
      </w:r>
      <w:r w:rsidRPr="0068509E">
        <w:rPr>
          <w:rFonts w:ascii="Arial" w:hAnsi="Arial" w:cs="Arial"/>
        </w:rPr>
        <w:t xml:space="preserve">улю 33 символы Г (3) и Ю (31): </w:t>
      </w:r>
      <w:r w:rsidRPr="0068509E">
        <w:rPr>
          <w:rFonts w:ascii="Arial" w:hAnsi="Arial" w:cs="Arial"/>
        </w:rPr>
        <w:t xml:space="preserve">3 + 31 = 34 → 34 </w:t>
      </w:r>
      <w:r w:rsidRPr="0068509E">
        <w:rPr>
          <w:rFonts w:ascii="Arial" w:hAnsi="Arial" w:cs="Arial"/>
          <w:lang w:val="en-US"/>
        </w:rPr>
        <w:t>mod</w:t>
      </w:r>
      <w:r w:rsidRPr="0068509E">
        <w:rPr>
          <w:rFonts w:ascii="Arial" w:hAnsi="Arial" w:cs="Arial"/>
        </w:rPr>
        <w:t xml:space="preserve"> 33 = 1 → символ Б .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Односторонние функции и функции с секретом.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Функция f:X→Y называется односторонней, если:</w:t>
      </w:r>
    </w:p>
    <w:p w:rsidR="0068509E" w:rsidRPr="0068509E" w:rsidRDefault="0068509E" w:rsidP="0068509E">
      <w:pPr>
        <w:pStyle w:val="ListParagraph"/>
        <w:numPr>
          <w:ilvl w:val="0"/>
          <w:numId w:val="16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Существует полиномиальный алгоритм вычисления f(x) (легко вычислить).</w:t>
      </w:r>
    </w:p>
    <w:p w:rsidR="0068509E" w:rsidRPr="0068509E" w:rsidRDefault="0068509E" w:rsidP="0068509E">
      <w:pPr>
        <w:pStyle w:val="ListParagraph"/>
        <w:numPr>
          <w:ilvl w:val="0"/>
          <w:numId w:val="16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Не существует полиномиального алгоритма инвертирования: по y=f(x) трудно (практически невозможно) найти  x.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Функция с секретом: </w:t>
      </w:r>
      <w:r w:rsidRPr="0068509E">
        <w:rPr>
          <w:rFonts w:ascii="Arial" w:hAnsi="Arial" w:cs="Arial"/>
        </w:rPr>
        <w:t xml:space="preserve">Функция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 xml:space="preserve"> </m:t>
        </m:r>
      </m:oMath>
      <w:r w:rsidRPr="0068509E">
        <w:rPr>
          <w:rFonts w:ascii="Arial" w:hAnsi="Arial" w:cs="Arial"/>
        </w:rPr>
        <w:t>зависит от параметра K (секрета) и обладает свойствами:</w:t>
      </w:r>
    </w:p>
    <w:p w:rsidR="0068509E" w:rsidRPr="0068509E" w:rsidRDefault="0068509E" w:rsidP="0068509E">
      <w:pPr>
        <w:pStyle w:val="ListParagraph"/>
        <w:numPr>
          <w:ilvl w:val="0"/>
          <w:numId w:val="17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При любом K есть полиномиальный алгоритм вычисления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.</m:t>
        </m:r>
      </m:oMath>
    </w:p>
    <w:p w:rsidR="0068509E" w:rsidRPr="0068509E" w:rsidRDefault="0068509E" w:rsidP="0068509E">
      <w:pPr>
        <w:pStyle w:val="ListParagraph"/>
        <w:numPr>
          <w:ilvl w:val="0"/>
          <w:numId w:val="17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 неизвестном K нет полиномиального алгоритма инвертирования.</w:t>
      </w:r>
    </w:p>
    <w:p w:rsidR="0068509E" w:rsidRPr="0068509E" w:rsidRDefault="0068509E" w:rsidP="0068509E">
      <w:pPr>
        <w:pStyle w:val="ListParagraph"/>
        <w:numPr>
          <w:ilvl w:val="0"/>
          <w:numId w:val="17"/>
        </w:numPr>
        <w:tabs>
          <w:tab w:val="left" w:pos="1440"/>
        </w:tabs>
        <w:spacing w:before="120" w:after="120" w:line="276" w:lineRule="auto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При известном K есть полиномиальный алгоритм инвертирования.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Алгоритм Диффи–Хеллмана.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 w:right="-27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Позволяет двум сторонам (Алиса и Боб) получить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общий секретный ключ</w:t>
      </w:r>
      <w:r w:rsidRPr="0068509E">
        <w:rPr>
          <w:rFonts w:ascii="Arial" w:hAnsi="Arial" w:cs="Arial"/>
          <w:b/>
          <w:bCs/>
        </w:rPr>
        <w:t xml:space="preserve"> </w:t>
      </w:r>
      <w:r w:rsidRPr="0068509E">
        <w:rPr>
          <w:rFonts w:ascii="Arial" w:hAnsi="Arial" w:cs="Arial"/>
        </w:rPr>
        <w:t xml:space="preserve">через 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открытый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канал</w:t>
      </w:r>
      <w:r w:rsidRPr="0068509E">
        <w:rPr>
          <w:rFonts w:ascii="Arial" w:hAnsi="Arial" w:cs="Arial"/>
        </w:rPr>
        <w:t>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Открытые параметры (известны всем):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</w:rPr>
        <w:t>p</w:t>
      </w:r>
      <w:r w:rsidRPr="0068509E">
        <w:rPr>
          <w:rFonts w:ascii="Arial" w:hAnsi="Arial" w:cs="Arial"/>
        </w:rPr>
        <w:t xml:space="preserve"> — большое простое число.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lang w:val="en-US"/>
        </w:rPr>
      </w:pPr>
      <w:r w:rsidRPr="0068509E">
        <w:rPr>
          <w:rFonts w:ascii="Arial" w:hAnsi="Arial" w:cs="Arial"/>
        </w:rPr>
        <w:t xml:space="preserve">g </w:t>
      </w:r>
      <w:r w:rsidRPr="0068509E">
        <w:rPr>
          <w:rFonts w:ascii="Arial" w:hAnsi="Arial" w:cs="Arial"/>
        </w:rPr>
        <w:t>— прим</w:t>
      </w:r>
      <w:r w:rsidRPr="0068509E">
        <w:rPr>
          <w:rFonts w:ascii="Arial" w:hAnsi="Arial" w:cs="Arial"/>
        </w:rPr>
        <w:t xml:space="preserve">итивный элемент по модулю </w:t>
      </w:r>
      <w:r w:rsidRPr="0068509E">
        <w:rPr>
          <w:rFonts w:ascii="Arial" w:hAnsi="Arial" w:cs="Arial"/>
          <w:lang w:val="en-US"/>
        </w:rPr>
        <w:t>p</w:t>
      </w:r>
      <w:r w:rsidRPr="0068509E">
        <w:rPr>
          <w:rFonts w:ascii="Arial" w:hAnsi="Arial" w:cs="Arial"/>
        </w:rPr>
        <w:t>.</w:t>
      </w:r>
    </w:p>
    <w:p w:rsidR="0068509E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Атака «человек посредине» на алгоритм Диффи–Хеллмана.</w:t>
      </w:r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Протокол аутентификации Шнорра.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Протокол аутентификации Шнорра</w:t>
      </w:r>
      <w:r w:rsidRPr="0068509E">
        <w:rPr>
          <w:rFonts w:ascii="Arial" w:hAnsi="Arial" w:cs="Arial"/>
        </w:rPr>
        <w:t>— это криптографический протокол с нулевым раз</w:t>
      </w:r>
      <w:r w:rsidRPr="0068509E">
        <w:rPr>
          <w:rFonts w:ascii="Arial" w:hAnsi="Arial" w:cs="Arial"/>
        </w:rPr>
        <w:t>глашение</w:t>
      </w:r>
      <w:r w:rsidRPr="0068509E">
        <w:rPr>
          <w:rFonts w:ascii="Arial" w:hAnsi="Arial" w:cs="Arial"/>
        </w:rPr>
        <w:t xml:space="preserve">, с помощью которого 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доказывающая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сторона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 xml:space="preserve"> может убедить 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проверяющую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сторону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 xml:space="preserve"> в том,</w:t>
      </w:r>
      <w:r w:rsidRPr="0068509E">
        <w:rPr>
          <w:rFonts w:ascii="Arial" w:hAnsi="Arial" w:cs="Arial"/>
        </w:rPr>
        <w:t xml:space="preserve"> что она знает секретный ключ x , </w:t>
      </w:r>
      <w:r w:rsidRPr="0068509E">
        <w:rPr>
          <w:rFonts w:ascii="Arial" w:hAnsi="Arial" w:cs="Arial"/>
          <w:b/>
          <w:bCs/>
        </w:rPr>
        <w:t>не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раскрывая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сам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ключ</w:t>
      </w:r>
      <w:r w:rsidRPr="0068509E">
        <w:rPr>
          <w:rFonts w:ascii="Arial" w:hAnsi="Arial" w:cs="Arial"/>
        </w:rPr>
        <w:t>. Безопасность протокола основана на сложности вычисления дискретных логарифмов 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Открытые параметры (известны всем)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>
        <m:r>
          <m:rPr>
            <m:scr m:val="double-struck"/>
          </m:rPr>
          <w:rPr>
            <w:rFonts w:ascii="Cambria Math" w:hAnsi="Cambria Math" w:cs="Arial"/>
          </w:rPr>
          <m:t>G</m:t>
        </m:r>
      </m:oMath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— циклическая</w:t>
      </w:r>
      <w:r w:rsidRPr="0068509E">
        <w:rPr>
          <w:rFonts w:ascii="Arial" w:hAnsi="Arial" w:cs="Arial"/>
        </w:rPr>
        <w:t xml:space="preserve"> группа простого порядка </w:t>
      </w:r>
      <w:r w:rsidRPr="0068509E">
        <w:rPr>
          <w:rFonts w:ascii="Arial" w:hAnsi="Arial" w:cs="Arial"/>
          <w:lang w:val="en-US"/>
        </w:rPr>
        <w:t>q</w:t>
      </w:r>
      <w:r w:rsidRPr="0068509E">
        <w:rPr>
          <w:rFonts w:ascii="Arial" w:hAnsi="Arial" w:cs="Arial"/>
        </w:rPr>
        <w:t>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</w:rPr>
      </w:pPr>
      <w:proofErr w:type="gramStart"/>
      <w:r w:rsidRPr="0068509E">
        <w:rPr>
          <w:rFonts w:ascii="Arial" w:hAnsi="Arial" w:cs="Arial"/>
          <w:lang w:val="en-US"/>
        </w:rPr>
        <w:t>g</w:t>
      </w:r>
      <w:proofErr w:type="gramEnd"/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 xml:space="preserve">— образующий элемент (генератор) группы </w:t>
      </w:r>
      <m:oMath>
        <m:r>
          <m:rPr>
            <m:scr m:val="double-struck"/>
          </m:rPr>
          <w:rPr>
            <w:rFonts w:ascii="Cambria Math" w:hAnsi="Cambria Math" w:cs="Arial"/>
          </w:rPr>
          <m:t>G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h =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g</m:t>
            </m:r>
          </m:e>
          <m:sup>
            <m:r>
              <w:rPr>
                <w:rFonts w:ascii="Cambria Math" w:hAnsi="Cambria Math" w:cs="Arial"/>
              </w:rPr>
              <m:t>x</m:t>
            </m:r>
          </m:sup>
        </m:sSup>
      </m:oMath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— открытый ключ (значение, для которо</w:t>
      </w:r>
      <w:r w:rsidRPr="0068509E">
        <w:rPr>
          <w:rFonts w:ascii="Arial" w:hAnsi="Arial" w:cs="Arial"/>
        </w:rPr>
        <w:t xml:space="preserve">го нужно доказать знание </w:t>
      </w:r>
      <w:r w:rsidRPr="0068509E">
        <w:rPr>
          <w:rFonts w:ascii="Arial" w:hAnsi="Arial" w:cs="Arial"/>
          <w:lang w:val="en-US"/>
        </w:rPr>
        <w:t>x</w:t>
      </w:r>
      <w:r w:rsidRPr="0068509E">
        <w:rPr>
          <w:rFonts w:ascii="Arial" w:hAnsi="Arial" w:cs="Arial"/>
        </w:rPr>
        <w:t>).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Свойства</w:t>
      </w:r>
    </w:p>
    <w:p w:rsidR="0068509E" w:rsidRPr="0068509E" w:rsidRDefault="0068509E" w:rsidP="0068509E">
      <w:pPr>
        <w:pStyle w:val="ListParagraph"/>
        <w:numPr>
          <w:ilvl w:val="0"/>
          <w:numId w:val="18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ПолнотаЧестный доказывающий всегда будет принят проверяющим.</w:t>
      </w:r>
    </w:p>
    <w:p w:rsidR="0068509E" w:rsidRPr="0068509E" w:rsidRDefault="0068509E" w:rsidP="0068509E">
      <w:pPr>
        <w:pStyle w:val="ListParagraph"/>
        <w:numPr>
          <w:ilvl w:val="0"/>
          <w:numId w:val="18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Корректность (Звукость): Мошенник не может доказать знание секрета, кроме как с пренебрежимо малой вероятностью.</w:t>
      </w:r>
    </w:p>
    <w:p w:rsidR="0068509E" w:rsidRPr="0068509E" w:rsidRDefault="0068509E" w:rsidP="0068509E">
      <w:pPr>
        <w:pStyle w:val="ListParagraph"/>
        <w:numPr>
          <w:ilvl w:val="0"/>
          <w:numId w:val="18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Нулевое разглашение: </w:t>
      </w:r>
      <w:r w:rsidRPr="0068509E">
        <w:rPr>
          <w:rFonts w:ascii="Arial" w:hAnsi="Arial" w:cs="Arial"/>
        </w:rPr>
        <w:t>П</w:t>
      </w:r>
      <w:r w:rsidRPr="0068509E">
        <w:rPr>
          <w:rFonts w:ascii="Arial" w:hAnsi="Arial" w:cs="Arial"/>
        </w:rPr>
        <w:t xml:space="preserve">роверяющий не узнаёт ничего о x </w:t>
      </w:r>
      <w:r w:rsidRPr="0068509E">
        <w:rPr>
          <w:rFonts w:ascii="Arial" w:hAnsi="Arial" w:cs="Arial"/>
        </w:rPr>
        <w:t>, кроме того факта, что он существует.</w:t>
      </w:r>
    </w:p>
    <w:p w:rsidR="0068509E" w:rsidRPr="0068509E" w:rsidRDefault="0068509E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Эллиптические кривые (ЭК) в форме Вейерштрасса. Генератор ЭК.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 xml:space="preserve">Над полем характеристики </w:t>
      </w:r>
      <m:oMath>
        <m:r>
          <w:rPr>
            <w:rFonts w:ascii="Cambria Math" w:hAnsi="Cambria Math" w:cs="Arial"/>
          </w:rPr>
          <m:t>≠2, 3</m:t>
        </m:r>
      </m:oMath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</w:rPr>
        <w:t>(например,</w:t>
      </w:r>
      <m:oMath>
        <m:r>
          <m:rPr>
            <m:scr m:val="double-struck"/>
          </m:rPr>
          <w:rPr>
            <w:rFonts w:ascii="Cambria Math" w:hAnsi="Cambria Math" w:cs="Arial"/>
          </w:rPr>
          <m:t xml:space="preserve">R,  Q,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</m:sSub>
      </m:oMath>
      <w:r w:rsidRPr="0068509E">
        <w:rPr>
          <w:rFonts w:ascii="Arial" w:hAnsi="Arial" w:cs="Arial"/>
        </w:rPr>
        <w:t>) эллиптическая кривая задаётся уравнением:</w:t>
      </w:r>
      <w:r w:rsidRPr="0068509E">
        <w:rPr>
          <w:rFonts w:ascii="Arial" w:hAnsi="Arial" w:cs="Arial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y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=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 + ax + b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>где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lang w:val="en-US"/>
        </w:rPr>
        <w:t>a</w:t>
      </w:r>
      <w:r w:rsidRPr="0068509E">
        <w:rPr>
          <w:rFonts w:ascii="Arial" w:hAnsi="Arial" w:cs="Arial"/>
        </w:rPr>
        <w:t xml:space="preserve">, </w:t>
      </w:r>
      <w:r w:rsidRPr="0068509E">
        <w:rPr>
          <w:rFonts w:ascii="Arial" w:hAnsi="Arial" w:cs="Arial"/>
          <w:lang w:val="en-US"/>
        </w:rPr>
        <w:t>b</w:t>
      </w:r>
      <w:r w:rsidRPr="0068509E">
        <w:rPr>
          <w:rFonts w:ascii="Arial" w:hAnsi="Arial" w:cs="Arial"/>
        </w:rPr>
        <w:t xml:space="preserve"> — коэффициенты, и дискриминант</w:t>
      </w:r>
      <m:oMath>
        <m:r>
          <w:rPr>
            <w:rFonts w:ascii="Cambria Math" w:hAnsi="Cambria Math" w:cs="Arial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 xml:space="preserve"> = -16(4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+27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b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≠0</m:t>
        </m:r>
      </m:oMath>
      <w:r w:rsidRPr="0068509E">
        <w:rPr>
          <w:rFonts w:ascii="Arial" w:hAnsi="Arial" w:cs="Arial"/>
        </w:rPr>
        <w:t xml:space="preserve"> (кривая неособая: нет каспов и самопересечений).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lastRenderedPageBreak/>
        <w:t>Множество точек ЭК</w:t>
      </w:r>
      <w:r w:rsidRPr="0068509E">
        <w:rPr>
          <w:rFonts w:ascii="Arial" w:hAnsi="Arial" w:cs="Arial"/>
        </w:rPr>
        <w:t xml:space="preserve">: </w:t>
      </w:r>
      <m:oMath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 xml:space="preserve"> 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</w:rPr>
                  <m:t xml:space="preserve">, </m:t>
                </m:r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d>
          </m:e>
          <m:e>
            <m:r>
              <w:rPr>
                <w:rFonts w:ascii="Cambria Math" w:hAnsi="Cambria Math" w:cs="Arial"/>
              </w:rPr>
              <m:t xml:space="preserve"> 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 xml:space="preserve"> = 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w:rPr>
                <w:rFonts w:ascii="Cambria Math" w:hAnsi="Cambria Math" w:cs="Arial"/>
              </w:rPr>
              <m:t xml:space="preserve"> + </m:t>
            </m:r>
            <m:r>
              <w:rPr>
                <w:rFonts w:ascii="Cambria Math" w:hAnsi="Cambria Math" w:cs="Arial"/>
                <w:lang w:val="en-US"/>
              </w:rPr>
              <m:t>ax</m:t>
            </m:r>
            <m:r>
              <w:rPr>
                <w:rFonts w:ascii="Cambria Math" w:hAnsi="Cambria Math" w:cs="Arial"/>
              </w:rPr>
              <m:t xml:space="preserve"> + </m:t>
            </m:r>
            <m:r>
              <w:rPr>
                <w:rFonts w:ascii="Cambria Math" w:hAnsi="Cambria Math" w:cs="Arial"/>
                <w:lang w:val="en-US"/>
              </w:rPr>
              <m:t>b</m:t>
            </m:r>
            <m:r>
              <w:rPr>
                <w:rFonts w:ascii="Cambria Math" w:hAnsi="Cambria Math" w:cs="Arial"/>
              </w:rPr>
              <m:t xml:space="preserve"> </m:t>
            </m:r>
          </m:e>
        </m:d>
        <m:r>
          <w:rPr>
            <w:rFonts w:ascii="Cambria Math" w:hAnsi="Cambria Math" w:cs="Arial"/>
          </w:rPr>
          <m:t>∪ {</m:t>
        </m:r>
        <m:r>
          <w:rPr>
            <w:rFonts w:ascii="Cambria Math" w:hAnsi="Cambria Math" w:cs="Arial"/>
            <w:lang w:val="en-US"/>
          </w:rPr>
          <m:t>O</m:t>
        </m:r>
        <m:r>
          <w:rPr>
            <w:rFonts w:ascii="Cambria Math" w:hAnsi="Cambria Math" w:cs="Arial"/>
          </w:rPr>
          <m:t>}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</w:rPr>
        <w:t>где O</w:t>
      </w:r>
      <w:r w:rsidRPr="0068509E">
        <w:rPr>
          <w:rFonts w:ascii="Arial" w:hAnsi="Arial" w:cs="Arial"/>
        </w:rPr>
        <w:t xml:space="preserve"> — «точка на бесконечности» (нейтральный элемент групповой операции).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  <w:b/>
          <w:bCs/>
        </w:rPr>
        <w:t>Генератор</w:t>
      </w:r>
      <w:r w:rsidRPr="0068509E">
        <w:rPr>
          <w:rFonts w:ascii="Arial" w:hAnsi="Arial" w:cs="Arial"/>
        </w:rPr>
        <w:t>: Генератор G</w:t>
      </w:r>
      <w:r w:rsidRPr="0068509E">
        <w:rPr>
          <w:rFonts w:ascii="Arial" w:hAnsi="Arial" w:cs="Arial"/>
        </w:rPr>
        <w:t xml:space="preserve"> — это точка на эллиптическо</w:t>
      </w:r>
      <w:r w:rsidRPr="0068509E">
        <w:rPr>
          <w:rFonts w:ascii="Arial" w:hAnsi="Arial" w:cs="Arial"/>
        </w:rPr>
        <w:t xml:space="preserve">й кривой, порядок которой равен </w:t>
      </w:r>
      <w:r w:rsidRPr="0068509E">
        <w:rPr>
          <w:rFonts w:ascii="Arial" w:hAnsi="Arial" w:cs="Arial"/>
          <w:b/>
          <w:bCs/>
        </w:rPr>
        <w:t>порядку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всей</w:t>
      </w:r>
      <w:r w:rsidRPr="0068509E">
        <w:rPr>
          <w:rFonts w:ascii="Arial" w:hAnsi="Arial" w:cs="Arial"/>
        </w:rPr>
        <w:t xml:space="preserve"> </w:t>
      </w:r>
      <w:r w:rsidRPr="0068509E">
        <w:rPr>
          <w:rFonts w:ascii="Arial" w:hAnsi="Arial" w:cs="Arial"/>
          <w:b/>
          <w:bCs/>
        </w:rPr>
        <w:t>группы</w:t>
      </w:r>
      <w:r w:rsidRPr="0068509E">
        <w:rPr>
          <w:rFonts w:ascii="Arial" w:hAnsi="Arial" w:cs="Arial"/>
        </w:rPr>
        <w:t xml:space="preserve"> (циклическая группа).</w:t>
      </w:r>
    </w:p>
    <w:p w:rsidR="0068509E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Теорема Хассе (без доказательства).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</w:rPr>
      </w:pPr>
      <w:r w:rsidRPr="0068509E">
        <w:rPr>
          <w:rFonts w:ascii="Arial" w:hAnsi="Arial" w:cs="Arial"/>
        </w:rPr>
        <w:t xml:space="preserve">Для эллиптической кривой </w:t>
      </w:r>
      <w:r w:rsidRPr="0068509E">
        <w:rPr>
          <w:rFonts w:ascii="Arial" w:hAnsi="Arial" w:cs="Arial"/>
          <w:lang w:val="en-US"/>
        </w:rPr>
        <w:t>E</w:t>
      </w:r>
      <w:r w:rsidRPr="0068509E">
        <w:rPr>
          <w:rFonts w:ascii="Arial" w:hAnsi="Arial" w:cs="Arial"/>
        </w:rPr>
        <w:t xml:space="preserve">, заданной над конечным полем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q</m:t>
            </m:r>
          </m:sub>
        </m:sSub>
      </m:oMath>
      <w:r w:rsidRPr="0068509E">
        <w:rPr>
          <w:rFonts w:ascii="Arial" w:hAnsi="Arial" w:cs="Arial"/>
        </w:rPr>
        <w:t xml:space="preserve"> (где  </w:t>
      </w:r>
      <m:oMath>
        <m:r>
          <w:rPr>
            <w:rFonts w:ascii="Cambria Math" w:hAnsi="Cambria Math" w:cs="Arial"/>
          </w:rPr>
          <m:t>q=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p</m:t>
            </m:r>
          </m:e>
          <m:sup>
            <m:r>
              <w:rPr>
                <w:rFonts w:ascii="Cambria Math" w:hAnsi="Cambria Math" w:cs="Arial"/>
              </w:rPr>
              <m:t>n</m:t>
            </m:r>
          </m:sup>
        </m:sSup>
      </m:oMath>
      <w:r w:rsidRPr="0068509E">
        <w:rPr>
          <w:rFonts w:ascii="Arial" w:hAnsi="Arial" w:cs="Arial"/>
        </w:rPr>
        <w:t xml:space="preserve">), количество точек на кривой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| E (</m:t>
            </m:r>
            <m:r>
              <m:rPr>
                <m:scr m:val="double-struck"/>
              </m:rP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q</m:t>
            </m:r>
          </m:sub>
        </m:sSub>
        <m:r>
          <w:rPr>
            <w:rFonts w:ascii="Cambria Math" w:hAnsi="Cambria Math" w:cs="Arial"/>
          </w:rPr>
          <m:t>)</m:t>
        </m:r>
      </m:oMath>
      <w:r w:rsidRPr="0068509E">
        <w:rPr>
          <w:rFonts w:ascii="Arial" w:hAnsi="Arial" w:cs="Arial"/>
        </w:rPr>
        <w:t xml:space="preserve"> удовлетворяет неравенству: |</w:t>
      </w:r>
      <m:oMath>
        <m:r>
          <w:rPr>
            <w:rFonts w:ascii="Cambria Math" w:hAnsi="Cambria Math" w:cs="Arial"/>
            <w:lang w:val="en-US"/>
          </w:rPr>
          <m:t>q</m:t>
        </m:r>
        <m:r>
          <w:rPr>
            <w:rFonts w:ascii="Cambria Math" w:hAnsi="Cambria Math" w:cs="Arial"/>
          </w:rPr>
          <m:t xml:space="preserve"> + 1 -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</m:t>
            </m:r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q</m:t>
                    </m:r>
                  </m:sub>
                </m:sSub>
                <m:ctrlPr>
                  <w:rPr>
                    <w:rFonts w:ascii="Cambria Math" w:hAnsi="Cambria Math" w:cs="Arial"/>
                    <w:i/>
                  </w:rPr>
                </m:ctrlPr>
              </m:e>
            </m:d>
            <m:r>
              <w:rPr>
                <w:rFonts w:ascii="Cambria Math" w:hAnsi="Cambria Math" w:cs="Arial"/>
              </w:rPr>
              <m:t>|</m:t>
            </m:r>
          </m:e>
        </m:d>
        <m:r>
          <w:rPr>
            <w:rFonts w:ascii="Cambria Math" w:hAnsi="Cambria Math" w:cs="Arial"/>
          </w:rPr>
          <m:t>≤ 2√q</m:t>
        </m:r>
      </m:oMath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i/>
          <w:lang w:val="en-US" w:bidi="ps-AF"/>
        </w:rPr>
      </w:pPr>
      <w:r w:rsidRPr="0068509E">
        <w:rPr>
          <w:rFonts w:ascii="Arial" w:hAnsi="Arial" w:cs="Arial"/>
        </w:rPr>
        <w:t>или, что то же самое:</w:t>
      </w:r>
      <w:r w:rsidRPr="0068509E">
        <w:rPr>
          <w:rFonts w:ascii="Arial" w:hAnsi="Arial" w:cs="Arial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 xml:space="preserve"> </m:t>
            </m:r>
            <m:r>
              <w:rPr>
                <w:rFonts w:ascii="Cambria Math" w:hAnsi="Cambria Math" w:cs="Arial"/>
                <w:lang w:val="en-US"/>
              </w:rPr>
              <m:t>E</m:t>
            </m:r>
            <m:d>
              <m:dPr>
                <m:ctrlPr>
                  <w:rPr>
                    <w:rFonts w:ascii="Cambria Math" w:hAnsi="Cambria Math" w:cs="Aria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Arial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q</m:t>
                    </m:r>
                  </m:sub>
                </m:sSub>
                <m:ctrlPr>
                  <w:rPr>
                    <w:rFonts w:ascii="Cambria Math" w:hAnsi="Cambria Math" w:cs="Arial"/>
                    <w:i/>
                  </w:rPr>
                </m:ctrlPr>
              </m:e>
            </m:d>
          </m:e>
        </m:d>
        <m:r>
          <w:rPr>
            <w:rFonts w:ascii="Cambria Math" w:hAnsi="Cambria Math" w:cs="Arial"/>
          </w:rPr>
          <m:t xml:space="preserve">=q+1-t,  </m:t>
        </m:r>
        <m:r>
          <w:rPr>
            <w:rFonts w:ascii="Cambria Math" w:hAnsi="Cambria Math" w:cs="Arial"/>
            <w:lang w:bidi="ps-AF"/>
          </w:rPr>
          <m:t xml:space="preserve">где 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lang w:val="en-US" w:bidi="ps-AF"/>
              </w:rPr>
            </m:ctrlPr>
          </m:dPr>
          <m:e>
            <m:r>
              <w:rPr>
                <w:rFonts w:ascii="Cambria Math" w:hAnsi="Cambria Math" w:cs="Arial"/>
                <w:lang w:val="en-US" w:bidi="ps-AF"/>
              </w:rPr>
              <m:t>t</m:t>
            </m:r>
          </m:e>
        </m:d>
        <m:r>
          <w:rPr>
            <w:rFonts w:ascii="Cambria Math" w:hAnsi="Cambria Math" w:cs="Arial"/>
            <w:lang w:val="en-US" w:bidi="ps-AF"/>
          </w:rPr>
          <m:t>≤2</m:t>
        </m:r>
        <m:rad>
          <m:radPr>
            <m:degHide m:val="1"/>
            <m:ctrlPr>
              <w:rPr>
                <w:rFonts w:ascii="Cambria Math" w:hAnsi="Cambria Math" w:cs="Arial"/>
                <w:i/>
                <w:lang w:val="en-US" w:bidi="ps-AF"/>
              </w:rPr>
            </m:ctrlPr>
          </m:radPr>
          <m:deg/>
          <m:e>
            <m:r>
              <w:rPr>
                <w:rFonts w:ascii="Cambria Math" w:hAnsi="Cambria Math" w:cs="Arial"/>
                <w:lang w:val="en-US" w:bidi="ps-AF"/>
              </w:rPr>
              <m:t>q</m:t>
            </m:r>
          </m:e>
        </m:rad>
      </m:oMath>
    </w:p>
    <w:p w:rsidR="00E766BF" w:rsidRPr="0068509E" w:rsidRDefault="00E766BF" w:rsidP="0068509E">
      <w:pPr>
        <w:pStyle w:val="ListParagraph"/>
        <w:numPr>
          <w:ilvl w:val="0"/>
          <w:numId w:val="2"/>
        </w:numPr>
        <w:tabs>
          <w:tab w:val="left" w:pos="1440"/>
        </w:tabs>
        <w:spacing w:before="120" w:after="120"/>
        <w:jc w:val="both"/>
        <w:rPr>
          <w:rFonts w:ascii="Arial" w:hAnsi="Arial" w:cs="Arial"/>
          <w:b/>
          <w:bCs/>
        </w:rPr>
      </w:pPr>
      <w:r w:rsidRPr="0068509E">
        <w:rPr>
          <w:rFonts w:ascii="Arial" w:hAnsi="Arial" w:cs="Arial"/>
          <w:b/>
          <w:bCs/>
        </w:rPr>
        <w:t>Алгоритм Диффи–Хеллмана на эллиптической кривой.</w:t>
      </w:r>
      <w:bookmarkStart w:id="0" w:name="_GoBack"/>
      <w:bookmarkEnd w:id="0"/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ECDH </w:t>
      </w:r>
      <w:r w:rsidRPr="0068509E">
        <w:rPr>
          <w:rFonts w:ascii="Arial" w:hAnsi="Arial" w:cs="Arial"/>
        </w:rPr>
        <w:t>— это вариант протокола Диффи–Хеллмана, использующий арифметику эллиптических кривых вместо модульного возведения в степень.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Как и классический DH, ECDH позволяет двум сторонам (Алиса и Боб) выработать общий секретный ключ через открытый канал.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  <w:b/>
          <w:bCs/>
          <w:lang w:val="en-US"/>
        </w:rPr>
      </w:pPr>
      <w:r w:rsidRPr="0068509E">
        <w:rPr>
          <w:rFonts w:ascii="Arial" w:hAnsi="Arial" w:cs="Arial"/>
          <w:b/>
          <w:bCs/>
        </w:rPr>
        <w:t>2. Открытые параметры (domain parameters)</w:t>
      </w:r>
    </w:p>
    <w:p w:rsidR="0068509E" w:rsidRPr="0068509E" w:rsidRDefault="0068509E" w:rsidP="0068509E">
      <w:pPr>
        <w:tabs>
          <w:tab w:val="left" w:pos="1440"/>
        </w:tabs>
        <w:spacing w:before="120" w:after="120"/>
        <w:ind w:left="-45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Выбираются заранее и известны всем:</w:t>
      </w:r>
    </w:p>
    <w:p w:rsidR="0068509E" w:rsidRPr="0068509E" w:rsidRDefault="0068509E" w:rsidP="0068509E">
      <w:pPr>
        <w:pStyle w:val="ListParagraph"/>
        <w:numPr>
          <w:ilvl w:val="0"/>
          <w:numId w:val="20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p</m:t>
            </m:r>
          </m:sub>
        </m:sSub>
      </m:oMath>
      <w:r w:rsidRPr="0068509E">
        <w:rPr>
          <w:rFonts w:ascii="Arial" w:hAnsi="Arial" w:cs="Arial"/>
        </w:rPr>
        <w:t xml:space="preserve">— конечное поле (или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</w:rPr>
                  <m:t>m</m:t>
                </m:r>
              </m:sup>
            </m:sSup>
          </m:sub>
        </m:sSub>
      </m:oMath>
      <w:r w:rsidRPr="0068509E">
        <w:rPr>
          <w:rFonts w:ascii="Arial" w:hAnsi="Arial" w:cs="Arial"/>
        </w:rPr>
        <w:t>)</w:t>
      </w:r>
    </w:p>
    <w:p w:rsidR="0068509E" w:rsidRPr="0068509E" w:rsidRDefault="0068509E" w:rsidP="0068509E">
      <w:pPr>
        <w:pStyle w:val="ListParagraph"/>
        <w:numPr>
          <w:ilvl w:val="0"/>
          <w:numId w:val="20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 xml:space="preserve">Эллиптическая кривая </w:t>
      </w:r>
      <m:oMath>
        <m:r>
          <w:rPr>
            <w:rFonts w:ascii="Cambria Math" w:hAnsi="Cambria Math" w:cs="Arial"/>
            <w:lang w:val="en-US"/>
          </w:rPr>
          <m:t>E</m:t>
        </m:r>
        <m:r>
          <w:rPr>
            <w:rFonts w:ascii="Cambria Math" w:hAnsi="Cambria Math" w:cs="Arial"/>
          </w:rPr>
          <m:t>: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y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  <m:ctrlPr>
              <w:rPr>
                <w:rFonts w:ascii="Cambria Math" w:hAnsi="Cambria Math" w:cs="Arial"/>
                <w:i/>
                <w:lang w:val="en-US"/>
              </w:rPr>
            </m:ctrlP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ax</m:t>
        </m:r>
        <m: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  <w:lang w:val="en-US"/>
          </w:rPr>
          <m:t>b</m:t>
        </m:r>
      </m:oMath>
    </w:p>
    <w:p w:rsidR="0068509E" w:rsidRPr="0068509E" w:rsidRDefault="0068509E" w:rsidP="0068509E">
      <w:pPr>
        <w:pStyle w:val="ListParagraph"/>
        <w:numPr>
          <w:ilvl w:val="0"/>
          <w:numId w:val="20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G — базовая точка (генера</w:t>
      </w:r>
      <w:r w:rsidRPr="0068509E">
        <w:rPr>
          <w:rFonts w:ascii="Arial" w:hAnsi="Arial" w:cs="Arial"/>
        </w:rPr>
        <w:t xml:space="preserve">тор) на кривой простого порядка </w:t>
      </w:r>
      <w:r w:rsidRPr="0068509E">
        <w:rPr>
          <w:rFonts w:ascii="Arial" w:hAnsi="Arial" w:cs="Arial"/>
          <w:lang w:val="en-US"/>
        </w:rPr>
        <w:t>n</w:t>
      </w:r>
    </w:p>
    <w:p w:rsidR="0068509E" w:rsidRPr="0068509E" w:rsidRDefault="0068509E" w:rsidP="0068509E">
      <w:pPr>
        <w:pStyle w:val="ListParagraph"/>
        <w:numPr>
          <w:ilvl w:val="0"/>
          <w:numId w:val="20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w:r w:rsidRPr="0068509E">
        <w:rPr>
          <w:rFonts w:ascii="Arial" w:hAnsi="Arial" w:cs="Arial"/>
        </w:rPr>
        <w:t>n — порядок G (большое простое число)</w:t>
      </w:r>
      <w:r w:rsidRPr="0068509E">
        <w:rPr>
          <w:rFonts w:ascii="Arial" w:hAnsi="Arial" w:cs="Arial"/>
        </w:rPr>
        <w:t xml:space="preserve"> </w:t>
      </w:r>
    </w:p>
    <w:p w:rsidR="004B629A" w:rsidRPr="0068509E" w:rsidRDefault="0068509E" w:rsidP="0068509E">
      <w:pPr>
        <w:pStyle w:val="ListParagraph"/>
        <w:numPr>
          <w:ilvl w:val="0"/>
          <w:numId w:val="20"/>
        </w:numPr>
        <w:tabs>
          <w:tab w:val="left" w:pos="1440"/>
        </w:tabs>
        <w:spacing w:before="120" w:after="120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h=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E</m:t>
                </m:r>
              </m:e>
            </m:d>
          </m:num>
          <m:den>
            <m:r>
              <w:rPr>
                <w:rFonts w:ascii="Cambria Math" w:hAnsi="Cambria Math" w:cs="Arial"/>
              </w:rPr>
              <m:t>n</m:t>
            </m:r>
          </m:den>
        </m:f>
      </m:oMath>
      <w:r w:rsidRPr="0068509E">
        <w:rPr>
          <w:rFonts w:ascii="Arial" w:hAnsi="Arial" w:cs="Arial"/>
        </w:rPr>
        <w:t xml:space="preserve">  — кофактор (обычно </w:t>
      </w:r>
      <w:r w:rsidRPr="0068509E">
        <w:rPr>
          <w:rFonts w:ascii="Arial" w:hAnsi="Arial" w:cs="Arial"/>
        </w:rPr>
        <w:t>h=1 или мало)</w:t>
      </w:r>
    </w:p>
    <w:sectPr w:rsidR="004B629A" w:rsidRPr="0068509E" w:rsidSect="00EF5234">
      <w:pgSz w:w="11906" w:h="16838"/>
      <w:pgMar w:top="720" w:right="476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9D2"/>
    <w:multiLevelType w:val="hybridMultilevel"/>
    <w:tmpl w:val="77B04156"/>
    <w:lvl w:ilvl="0" w:tplc="2FF09B1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" w15:restartNumberingAfterBreak="0">
    <w:nsid w:val="0C5841D2"/>
    <w:multiLevelType w:val="hybridMultilevel"/>
    <w:tmpl w:val="9BC08C74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156A349B"/>
    <w:multiLevelType w:val="hybridMultilevel"/>
    <w:tmpl w:val="D8C8181E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1EC930F9"/>
    <w:multiLevelType w:val="hybridMultilevel"/>
    <w:tmpl w:val="803A9ED8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241B58D4"/>
    <w:multiLevelType w:val="hybridMultilevel"/>
    <w:tmpl w:val="EBBE6918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24CF51B6"/>
    <w:multiLevelType w:val="hybridMultilevel"/>
    <w:tmpl w:val="611287E8"/>
    <w:lvl w:ilvl="0" w:tplc="2FF09B1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6" w15:restartNumberingAfterBreak="0">
    <w:nsid w:val="28E92CF1"/>
    <w:multiLevelType w:val="hybridMultilevel"/>
    <w:tmpl w:val="B3AC5F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D41806"/>
    <w:multiLevelType w:val="hybridMultilevel"/>
    <w:tmpl w:val="875C6B14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2CC42059"/>
    <w:multiLevelType w:val="hybridMultilevel"/>
    <w:tmpl w:val="54827BC6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9" w15:restartNumberingAfterBreak="0">
    <w:nsid w:val="31D571F9"/>
    <w:multiLevelType w:val="hybridMultilevel"/>
    <w:tmpl w:val="71BE15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7204CC"/>
    <w:multiLevelType w:val="hybridMultilevel"/>
    <w:tmpl w:val="F73A214C"/>
    <w:lvl w:ilvl="0" w:tplc="D230FE9A">
      <w:start w:val="1"/>
      <w:numFmt w:val="decimal"/>
      <w:lvlText w:val="%1."/>
      <w:lvlJc w:val="left"/>
      <w:pPr>
        <w:tabs>
          <w:tab w:val="num" w:pos="696"/>
        </w:tabs>
        <w:ind w:left="696" w:hanging="336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5052616"/>
    <w:multiLevelType w:val="hybridMultilevel"/>
    <w:tmpl w:val="9F9EF508"/>
    <w:lvl w:ilvl="0" w:tplc="2E609612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 w15:restartNumberingAfterBreak="0">
    <w:nsid w:val="476D5460"/>
    <w:multiLevelType w:val="hybridMultilevel"/>
    <w:tmpl w:val="7424FB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8907EE"/>
    <w:multiLevelType w:val="hybridMultilevel"/>
    <w:tmpl w:val="F724BFBA"/>
    <w:lvl w:ilvl="0" w:tplc="BBAE75C8">
      <w:start w:val="1"/>
      <w:numFmt w:val="lowerRoman"/>
      <w:lvlText w:val="(%1)"/>
      <w:lvlJc w:val="left"/>
      <w:pPr>
        <w:ind w:left="270" w:hanging="72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4" w15:restartNumberingAfterBreak="0">
    <w:nsid w:val="57FD4030"/>
    <w:multiLevelType w:val="hybridMultilevel"/>
    <w:tmpl w:val="4CCC9CA6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5" w15:restartNumberingAfterBreak="0">
    <w:nsid w:val="5FCA016C"/>
    <w:multiLevelType w:val="hybridMultilevel"/>
    <w:tmpl w:val="26F4E310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65A952FA"/>
    <w:multiLevelType w:val="hybridMultilevel"/>
    <w:tmpl w:val="135637BE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 w15:restartNumberingAfterBreak="0">
    <w:nsid w:val="73AE3D5E"/>
    <w:multiLevelType w:val="hybridMultilevel"/>
    <w:tmpl w:val="FEF00620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8" w15:restartNumberingAfterBreak="0">
    <w:nsid w:val="7A316C21"/>
    <w:multiLevelType w:val="hybridMultilevel"/>
    <w:tmpl w:val="77B04156"/>
    <w:lvl w:ilvl="0" w:tplc="2FF09B1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9" w15:restartNumberingAfterBreak="0">
    <w:nsid w:val="7C9E12F2"/>
    <w:multiLevelType w:val="hybridMultilevel"/>
    <w:tmpl w:val="0980D2EC"/>
    <w:lvl w:ilvl="0" w:tplc="041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1"/>
  </w:num>
  <w:num w:numId="5">
    <w:abstractNumId w:val="8"/>
  </w:num>
  <w:num w:numId="6">
    <w:abstractNumId w:val="1"/>
  </w:num>
  <w:num w:numId="7">
    <w:abstractNumId w:val="13"/>
  </w:num>
  <w:num w:numId="8">
    <w:abstractNumId w:val="7"/>
  </w:num>
  <w:num w:numId="9">
    <w:abstractNumId w:val="16"/>
  </w:num>
  <w:num w:numId="10">
    <w:abstractNumId w:val="14"/>
  </w:num>
  <w:num w:numId="11">
    <w:abstractNumId w:val="12"/>
  </w:num>
  <w:num w:numId="12">
    <w:abstractNumId w:val="15"/>
  </w:num>
  <w:num w:numId="13">
    <w:abstractNumId w:val="9"/>
  </w:num>
  <w:num w:numId="14">
    <w:abstractNumId w:val="6"/>
  </w:num>
  <w:num w:numId="15">
    <w:abstractNumId w:val="5"/>
  </w:num>
  <w:num w:numId="16">
    <w:abstractNumId w:val="4"/>
  </w:num>
  <w:num w:numId="17">
    <w:abstractNumId w:val="17"/>
  </w:num>
  <w:num w:numId="18">
    <w:abstractNumId w:val="3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6BF"/>
    <w:rsid w:val="00074058"/>
    <w:rsid w:val="001C4E2B"/>
    <w:rsid w:val="00202F85"/>
    <w:rsid w:val="00216823"/>
    <w:rsid w:val="00236254"/>
    <w:rsid w:val="00260B98"/>
    <w:rsid w:val="00361955"/>
    <w:rsid w:val="003D64D1"/>
    <w:rsid w:val="004B629A"/>
    <w:rsid w:val="0068509E"/>
    <w:rsid w:val="00710888"/>
    <w:rsid w:val="00751DE5"/>
    <w:rsid w:val="00812C98"/>
    <w:rsid w:val="00826DC8"/>
    <w:rsid w:val="00867009"/>
    <w:rsid w:val="009333D1"/>
    <w:rsid w:val="009D2C65"/>
    <w:rsid w:val="009E370A"/>
    <w:rsid w:val="00AC4BB7"/>
    <w:rsid w:val="00C06924"/>
    <w:rsid w:val="00DC27C8"/>
    <w:rsid w:val="00E17B8E"/>
    <w:rsid w:val="00E766BF"/>
    <w:rsid w:val="00EF5234"/>
    <w:rsid w:val="00F30D23"/>
    <w:rsid w:val="00F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4341"/>
  <w15:chartTrackingRefBased/>
  <w15:docId w15:val="{B830ED85-373B-4281-90AE-0B7ACE7A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6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6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2C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0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09E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62510-3C89-475C-A0A1-D0CEF885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1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cp:lastPrinted>2026-05-18T21:32:00Z</cp:lastPrinted>
  <dcterms:created xsi:type="dcterms:W3CDTF">2026-05-16T09:14:00Z</dcterms:created>
  <dcterms:modified xsi:type="dcterms:W3CDTF">2026-05-19T10:06:00Z</dcterms:modified>
</cp:coreProperties>
</file>