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62C4" w:rsidRPr="007A62C4" w:rsidRDefault="007A62C4" w:rsidP="00335DF2">
      <w:pPr>
        <w:spacing w:after="0" w:line="240" w:lineRule="auto"/>
        <w:jc w:val="both"/>
        <w:rPr>
          <w:rFonts w:ascii="Bahnschrift Light SemiCondensed" w:hAnsi="Bahnschrift Light SemiCondensed"/>
          <w:b/>
          <w:bCs/>
          <w:sz w:val="36"/>
          <w:szCs w:val="36"/>
        </w:rPr>
      </w:pPr>
      <w:r w:rsidRPr="007A62C4">
        <w:rPr>
          <w:rFonts w:ascii="Bahnschrift Light SemiCondensed" w:hAnsi="Bahnschrift Light SemiCondensed"/>
          <w:b/>
          <w:bCs/>
          <w:sz w:val="36"/>
          <w:szCs w:val="36"/>
        </w:rPr>
        <w:t>Николай I</w:t>
      </w:r>
    </w:p>
    <w:p w:rsidR="00FF6BFF" w:rsidRPr="003D1F8C" w:rsidRDefault="00FF6BFF"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В ноябре 1825 года 48-летний император Александр I неожиданно умер в Таганроге во время поездки по югу России. Его брат Николай I стал новым императором, но его начало правления было омрачено восстанием декабристов. Это восстание сильно напугало власть.</w:t>
      </w:r>
    </w:p>
    <w:p w:rsidR="00FF6BFF" w:rsidRPr="003D1F8C" w:rsidRDefault="00FF6BFF"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Николай I не имел широких политических взглядов, но был очень строгим и решительным. Он считал, что причиной беспорядков стали либеральные идеи, которые, по его мнению, были чужды русскому народу. Поэтому он решил сделать всё возможное, чтобы остановить распространение этих идей в России.</w:t>
      </w:r>
    </w:p>
    <w:p w:rsidR="00FF6BFF" w:rsidRPr="003D1F8C" w:rsidRDefault="00FF6BFF"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Николай I правил Россией с 1825 по 1855 год. Он хотел сохранить строгий контроль и не разрешал обществу участвовать в решении государственных вопросов. Он опирался на чиновников, которые выполняли его приказы, но со временем бюрократия стала слишком сильной. Николай I даже говорил, что Россией управляют «тридцать тысяч столоначальников».</w:t>
      </w:r>
    </w:p>
    <w:p w:rsidR="00FF6BFF" w:rsidRPr="003D1F8C" w:rsidRDefault="00FF6BFF"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Он создал особую канцелярию — Собственную Его Императорского Величества Канцелярию. Самым важным было Третье отделение, которое контролировало политическую жизнь и следило за людьми. Оно работало вместе с полицией, чтобы подавлять любое сопротивление. Николай I также строго контролировал литературу, университеты и прессу. Он наказывал всех, кто пытался действовать самостоятельно или создавать тайные кружки.</w:t>
      </w:r>
    </w:p>
    <w:p w:rsidR="00FF6BFF" w:rsidRPr="003D1F8C" w:rsidRDefault="00FF6BFF"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Короче говоря, правление Николая I было очень строгим, и он использовал бюрократию и полицию, чтобы контролировать всё.</w:t>
      </w:r>
    </w:p>
    <w:p w:rsidR="00FF6BFF" w:rsidRPr="003D1F8C" w:rsidRDefault="00FF6BFF"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Император Николай I хотел навести порядок в государстве. Одним из важных дел его правления стала систематизация российских законов. Это было необходимо, потому что со времени Соборного уложения 1649 года законы не упорядочивались. За 200 лет их накопилось очень много, и часто они противоречили друг другу.</w:t>
      </w:r>
    </w:p>
    <w:p w:rsidR="000B5CF0" w:rsidRPr="003D1F8C" w:rsidRDefault="00FF6BFF"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Эту задачу поручили II Отделению Собственной Его Императорского Величества Канцелярии. Руководителем назначили графа М. М. Сперанского, который раньше был в опале. В результате большой работы было создано Полное собрание законов Российской империи в 51 томе. В этом собрании все законы были расположены в хронологическом порядке.</w:t>
      </w:r>
    </w:p>
    <w:p w:rsidR="000B5CF0" w:rsidRPr="003D1F8C" w:rsidRDefault="000B5CF0"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Следующим шагом II Отделения стал отбор законов, которые должны были использоваться в жизни. Эти законы собрали и напечатали в 15 томах Свода законов Российской империи. Работа графа М. М. Сперанского была важной и полезной. Однако всё ограничилось только упорядочением старых законов. Сперанский хотел создать новые правовые нормы, но Николай I не разрешил это сделать.</w:t>
      </w:r>
    </w:p>
    <w:p w:rsidR="000B5CF0" w:rsidRPr="003D1F8C" w:rsidRDefault="000B5CF0"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Император Николай I также пытался решить проблему крестьян. Он понимал, что крепостное право вредно для страны. Граф Бенкендорф, глава III Отделения, даже называл крепостное право «пороховым погребом» под Россией. Однако Николай I считал, что крестьяне не готовы к свободе, а её введение может разрушить государство. Поэтому он лишь слегка коснулся этой проблемы.</w:t>
      </w:r>
    </w:p>
    <w:p w:rsidR="000B5CF0" w:rsidRPr="003D1F8C" w:rsidRDefault="000B5CF0"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Как и его брат Александр I, Николай надеялся, что проблема решится сама собой. В 1842 году он издал указ об «обязанных крестьянах», который разрешал помещикам освобождать крестьян без земли, но с условием аренды. Однако этот указ, как и предыдущий закон о «вольных хлебопашцах», не имел обязательной силы. Помещики его просто проигнорировали, и проблема крепостного права осталась нерешённой.</w:t>
      </w:r>
    </w:p>
    <w:p w:rsidR="000B5CF0" w:rsidRPr="003D1F8C" w:rsidRDefault="000B5CF0" w:rsidP="00335DF2">
      <w:pP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Более успешной стала реформа государственной деревни, проведённая в 1837–1842 годах под руководством графа П. Д. Киселёва. Было создано Министерство государственных имуществ, которое занималось улучшением жизни государственных крестьян. Это министерство организовало работу по обучению сельскому хозяйству, созданию складов для продовольствия и другим полезным делам. Также была упорядочена система крестьянского самоуправления, включая сельские сходы, старост и волостных старшин.</w:t>
      </w:r>
    </w:p>
    <w:p w:rsidR="003D1F8C" w:rsidRPr="00A666C9" w:rsidRDefault="000B5CF0" w:rsidP="00A666C9">
      <w:pPr>
        <w:pBdr>
          <w:bottom w:val="single" w:sz="6" w:space="1" w:color="auto"/>
        </w:pBdr>
        <w:spacing w:after="0" w:line="240" w:lineRule="auto"/>
        <w:jc w:val="both"/>
        <w:rPr>
          <w:rFonts w:ascii="Bahnschrift Light SemiCondensed" w:hAnsi="Bahnschrift Light SemiCondensed"/>
          <w:sz w:val="24"/>
          <w:szCs w:val="24"/>
        </w:rPr>
      </w:pPr>
      <w:r w:rsidRPr="003D1F8C">
        <w:rPr>
          <w:rFonts w:ascii="Bahnschrift Light SemiCondensed" w:hAnsi="Bahnschrift Light SemiCondensed"/>
          <w:sz w:val="24"/>
          <w:szCs w:val="24"/>
        </w:rPr>
        <w:t>В последние годы правления Николая I консерватизм в стране усилился. Император стремился сохранить старые порядки и избегал серьёзных изменений.</w:t>
      </w:r>
    </w:p>
    <w:p w:rsidR="00F81026" w:rsidRPr="003D1F8C" w:rsidRDefault="00F81026" w:rsidP="000B5CF0">
      <w:pPr>
        <w:rPr>
          <w:rFonts w:ascii="Bahnschrift Light SemiCondensed" w:hAnsi="Bahnschrift Light SemiCondensed"/>
          <w:b/>
          <w:bCs/>
          <w:sz w:val="24"/>
          <w:szCs w:val="24"/>
        </w:rPr>
      </w:pPr>
      <w:r w:rsidRPr="003D1F8C">
        <w:rPr>
          <w:rFonts w:ascii="Bahnschrift Light SemiCondensed" w:hAnsi="Bahnschrift Light SemiCondensed"/>
          <w:b/>
          <w:bCs/>
          <w:sz w:val="24"/>
          <w:szCs w:val="24"/>
        </w:rPr>
        <w:t xml:space="preserve">In More Short form the whole explanation to the above information. </w:t>
      </w:r>
    </w:p>
    <w:p w:rsidR="000B5CF0" w:rsidRDefault="000B5CF0" w:rsidP="00A666C9">
      <w:pPr>
        <w:spacing w:after="0"/>
        <w:rPr>
          <w:rFonts w:ascii="Bahnschrift Light SemiCondensed" w:hAnsi="Bahnschrift Light SemiCondensed"/>
          <w:sz w:val="24"/>
          <w:szCs w:val="24"/>
        </w:rPr>
      </w:pPr>
      <w:r w:rsidRPr="003D1F8C">
        <w:rPr>
          <w:rFonts w:ascii="Bahnschrift Light SemiCondensed" w:hAnsi="Bahnschrift Light SemiCondensed"/>
          <w:sz w:val="24"/>
          <w:szCs w:val="24"/>
        </w:rPr>
        <w:t xml:space="preserve">В ноябре 1825 года император Александр I неожиданно умер, и его брат Николай I стал новым правителем. Его правление началось с восстания декабристов, которое сильно напугало власть. Николай I был строгим и </w:t>
      </w:r>
      <w:r w:rsidRPr="003D1F8C">
        <w:rPr>
          <w:rFonts w:ascii="Bahnschrift Light SemiCondensed" w:hAnsi="Bahnschrift Light SemiCondensed"/>
          <w:sz w:val="24"/>
          <w:szCs w:val="24"/>
        </w:rPr>
        <w:lastRenderedPageBreak/>
        <w:t>решительным, но не имел широких политических взглядов. Он считал, что либеральные идеи, чуждые России, стали причиной беспорядков, и решил бороться с их распространением.</w:t>
      </w:r>
    </w:p>
    <w:p w:rsidR="00A666C9" w:rsidRPr="00A666C9" w:rsidRDefault="00A666C9" w:rsidP="00A666C9">
      <w:pPr>
        <w:spacing w:after="0"/>
        <w:rPr>
          <w:rFonts w:ascii="Bahnschrift Light SemiCondensed" w:hAnsi="Bahnschrift Light SemiCondensed"/>
          <w:sz w:val="8"/>
          <w:szCs w:val="8"/>
        </w:rPr>
      </w:pPr>
    </w:p>
    <w:p w:rsidR="000B5CF0" w:rsidRPr="003D1F8C" w:rsidRDefault="000B5CF0" w:rsidP="00F81026">
      <w:pPr>
        <w:rPr>
          <w:rFonts w:ascii="Bahnschrift Light SemiCondensed" w:hAnsi="Bahnschrift Light SemiCondensed"/>
          <w:sz w:val="24"/>
          <w:szCs w:val="24"/>
        </w:rPr>
      </w:pPr>
      <w:r w:rsidRPr="003D1F8C">
        <w:rPr>
          <w:rFonts w:ascii="Bahnschrift Light SemiCondensed" w:hAnsi="Bahnschrift Light SemiCondensed"/>
          <w:sz w:val="24"/>
          <w:szCs w:val="24"/>
        </w:rPr>
        <w:t>Николай I правил с 1825 по 1855 год. Он не допускал участия общества в управлении государством и опирался на чиновников. Со временем бюрократия стала слишком сильной, и Николай I даже жаловался, что Россией правят «тридцать тысяч столоначальников». Он создал Собственную Его Императорского Величества Канцелярию, где важную роль играло Третье отделение, занимавшееся политическим сыском и контролем над обществом. Николай I строго контролировал литературу, университеты и прессу, подавляя любую оппозицию.</w:t>
      </w:r>
    </w:p>
    <w:p w:rsidR="000B5CF0" w:rsidRPr="003D1F8C" w:rsidRDefault="000B5CF0" w:rsidP="00F81026">
      <w:pPr>
        <w:rPr>
          <w:rFonts w:ascii="Bahnschrift Light SemiCondensed" w:hAnsi="Bahnschrift Light SemiCondensed"/>
          <w:sz w:val="24"/>
          <w:szCs w:val="24"/>
        </w:rPr>
      </w:pPr>
      <w:r w:rsidRPr="003D1F8C">
        <w:rPr>
          <w:rFonts w:ascii="Bahnschrift Light SemiCondensed" w:hAnsi="Bahnschrift Light SemiCondensed"/>
          <w:sz w:val="24"/>
          <w:szCs w:val="24"/>
        </w:rPr>
        <w:t>Одним из важных дел Николая I стало упорядочение законов. Этим занималось II Отделение канцелярии под руководством графа Сперанского. Было создано Полное собрание законов в 51 томе и Свод законов в 15 томах. Однако новые законы не разрабатывались, так как Николай I не разрешил это.</w:t>
      </w:r>
    </w:p>
    <w:p w:rsidR="000B5CF0" w:rsidRPr="003D1F8C" w:rsidRDefault="000B5CF0" w:rsidP="00F81026">
      <w:pPr>
        <w:rPr>
          <w:rFonts w:ascii="Bahnschrift Light SemiCondensed" w:hAnsi="Bahnschrift Light SemiCondensed"/>
          <w:sz w:val="24"/>
          <w:szCs w:val="24"/>
        </w:rPr>
      </w:pPr>
      <w:r w:rsidRPr="003D1F8C">
        <w:rPr>
          <w:rFonts w:ascii="Bahnschrift Light SemiCondensed" w:hAnsi="Bahnschrift Light SemiCondensed"/>
          <w:sz w:val="24"/>
          <w:szCs w:val="24"/>
        </w:rPr>
        <w:t>Николай I понимал, что крепостное право вредно для страны, но считал, что крестьяне не готовы к свободе. В 1842 году он издал указ об «обязанных крестьянах», но он не имел большого эффекта, так как помещики его игнорировали.</w:t>
      </w:r>
    </w:p>
    <w:p w:rsidR="000B5CF0" w:rsidRPr="003D1F8C" w:rsidRDefault="000B5CF0" w:rsidP="00F81026">
      <w:pPr>
        <w:rPr>
          <w:rFonts w:ascii="Bahnschrift Light SemiCondensed" w:hAnsi="Bahnschrift Light SemiCondensed"/>
          <w:sz w:val="24"/>
          <w:szCs w:val="24"/>
        </w:rPr>
      </w:pPr>
      <w:r w:rsidRPr="003D1F8C">
        <w:rPr>
          <w:rFonts w:ascii="Bahnschrift Light SemiCondensed" w:hAnsi="Bahnschrift Light SemiCondensed"/>
          <w:sz w:val="24"/>
          <w:szCs w:val="24"/>
        </w:rPr>
        <w:t>Более успешной была реформа государственной деревни, проведённая графом Киселёвым. Было создано Министерство государственных имуществ, которое улучшало жизнь государственных крестьян: обучало сельскому хозяйству, создавало склады и развивало самоуправление.</w:t>
      </w:r>
    </w:p>
    <w:p w:rsidR="00DF40E0" w:rsidRPr="003D1F8C" w:rsidRDefault="000B5CF0" w:rsidP="00A666C9">
      <w:pPr>
        <w:spacing w:after="0"/>
        <w:rPr>
          <w:rFonts w:ascii="Bahnschrift Light SemiCondensed" w:hAnsi="Bahnschrift Light SemiCondensed"/>
          <w:sz w:val="24"/>
          <w:szCs w:val="24"/>
        </w:rPr>
      </w:pPr>
      <w:r w:rsidRPr="003D1F8C">
        <w:rPr>
          <w:rFonts w:ascii="Bahnschrift Light SemiCondensed" w:hAnsi="Bahnschrift Light SemiCondensed"/>
          <w:sz w:val="24"/>
          <w:szCs w:val="24"/>
        </w:rPr>
        <w:t>В последние годы правления Николая I консерватизм усилился, и он избегал серьёзных изменений, стремясь сохранить старые порядки.</w:t>
      </w:r>
    </w:p>
    <w:p w:rsidR="003D1F8C" w:rsidRDefault="00F81026" w:rsidP="00A666C9">
      <w:pPr>
        <w:rPr>
          <w:sz w:val="24"/>
          <w:szCs w:val="24"/>
        </w:rPr>
      </w:pPr>
      <w:r>
        <w:rPr>
          <w:sz w:val="24"/>
          <w:szCs w:val="24"/>
        </w:rPr>
        <w:t>--------------------------------------------------------------------------------------------------------------------------------------------------</w:t>
      </w:r>
    </w:p>
    <w:p w:rsidR="00F81026" w:rsidRPr="000701B8" w:rsidRDefault="00F81026" w:rsidP="000701B8">
      <w:pPr>
        <w:ind w:left="-450"/>
        <w:jc w:val="both"/>
        <w:rPr>
          <w:rFonts w:asciiTheme="majorBidi" w:hAnsiTheme="majorBidi" w:cstheme="majorBidi"/>
          <w:b/>
          <w:bCs/>
          <w:sz w:val="24"/>
          <w:szCs w:val="24"/>
        </w:rPr>
      </w:pPr>
      <w:r w:rsidRPr="000701B8">
        <w:rPr>
          <w:rFonts w:asciiTheme="majorBidi" w:hAnsiTheme="majorBidi" w:cstheme="majorBidi"/>
          <w:b/>
          <w:bCs/>
          <w:sz w:val="24"/>
          <w:szCs w:val="24"/>
        </w:rPr>
        <w:t xml:space="preserve">Николай I (1796–1855): личность и правление  </w:t>
      </w:r>
    </w:p>
    <w:p w:rsidR="00F81026" w:rsidRPr="000701B8" w:rsidRDefault="00F81026" w:rsidP="000701B8">
      <w:pPr>
        <w:pStyle w:val="ListParagraph"/>
        <w:numPr>
          <w:ilvl w:val="0"/>
          <w:numId w:val="8"/>
        </w:numPr>
        <w:ind w:left="270"/>
        <w:jc w:val="both"/>
        <w:rPr>
          <w:rFonts w:asciiTheme="majorBidi" w:hAnsiTheme="majorBidi" w:cstheme="majorBidi"/>
          <w:b/>
          <w:bCs/>
          <w:sz w:val="24"/>
          <w:szCs w:val="24"/>
        </w:rPr>
      </w:pPr>
      <w:r w:rsidRPr="000701B8">
        <w:rPr>
          <w:rFonts w:asciiTheme="majorBidi" w:hAnsiTheme="majorBidi" w:cstheme="majorBidi"/>
          <w:b/>
          <w:bCs/>
          <w:sz w:val="24"/>
          <w:szCs w:val="24"/>
        </w:rPr>
        <w:t xml:space="preserve">Вступление на престол  </w:t>
      </w:r>
    </w:p>
    <w:p w:rsidR="000701B8" w:rsidRDefault="00F81026" w:rsidP="000701B8">
      <w:pPr>
        <w:pStyle w:val="ListParagraph"/>
        <w:numPr>
          <w:ilvl w:val="1"/>
          <w:numId w:val="8"/>
        </w:numPr>
        <w:ind w:left="720"/>
        <w:jc w:val="both"/>
        <w:rPr>
          <w:rFonts w:asciiTheme="majorBidi" w:hAnsiTheme="majorBidi" w:cstheme="majorBidi"/>
          <w:sz w:val="24"/>
          <w:szCs w:val="24"/>
        </w:rPr>
      </w:pPr>
      <w:r w:rsidRPr="000701B8">
        <w:rPr>
          <w:rFonts w:asciiTheme="majorBidi" w:hAnsiTheme="majorBidi" w:cstheme="majorBidi"/>
          <w:sz w:val="24"/>
          <w:szCs w:val="24"/>
        </w:rPr>
        <w:t xml:space="preserve">Николай I стал императором в 1825 году после смерти Александра I.  </w:t>
      </w:r>
    </w:p>
    <w:p w:rsidR="000701B8" w:rsidRDefault="00F81026" w:rsidP="000701B8">
      <w:pPr>
        <w:pStyle w:val="ListParagraph"/>
        <w:numPr>
          <w:ilvl w:val="1"/>
          <w:numId w:val="8"/>
        </w:numPr>
        <w:ind w:left="720"/>
        <w:jc w:val="both"/>
        <w:rPr>
          <w:rFonts w:asciiTheme="majorBidi" w:hAnsiTheme="majorBidi" w:cstheme="majorBidi"/>
          <w:sz w:val="24"/>
          <w:szCs w:val="24"/>
        </w:rPr>
      </w:pPr>
      <w:r w:rsidRPr="000701B8">
        <w:rPr>
          <w:rFonts w:asciiTheme="majorBidi" w:hAnsiTheme="majorBidi" w:cstheme="majorBidi"/>
          <w:sz w:val="24"/>
          <w:szCs w:val="24"/>
        </w:rPr>
        <w:t xml:space="preserve">Его правление началось с восстания декабристов, которое он жестоко подавил.  </w:t>
      </w:r>
    </w:p>
    <w:p w:rsidR="000701B8" w:rsidRDefault="00F81026" w:rsidP="000701B8">
      <w:pPr>
        <w:pStyle w:val="ListParagraph"/>
        <w:numPr>
          <w:ilvl w:val="1"/>
          <w:numId w:val="8"/>
        </w:numPr>
        <w:ind w:left="720"/>
        <w:jc w:val="both"/>
        <w:rPr>
          <w:rFonts w:asciiTheme="majorBidi" w:hAnsiTheme="majorBidi" w:cstheme="majorBidi"/>
          <w:sz w:val="24"/>
          <w:szCs w:val="24"/>
        </w:rPr>
      </w:pPr>
      <w:r w:rsidRPr="000701B8">
        <w:rPr>
          <w:rFonts w:asciiTheme="majorBidi" w:hAnsiTheme="majorBidi" w:cstheme="majorBidi"/>
          <w:sz w:val="24"/>
          <w:szCs w:val="24"/>
        </w:rPr>
        <w:t xml:space="preserve">Это событие усилило его страх перед революцией, что повлияло на всю его политику.  </w:t>
      </w:r>
    </w:p>
    <w:p w:rsidR="000701B8" w:rsidRPr="000701B8" w:rsidRDefault="00F81026" w:rsidP="000701B8">
      <w:pPr>
        <w:pStyle w:val="ListParagraph"/>
        <w:numPr>
          <w:ilvl w:val="0"/>
          <w:numId w:val="8"/>
        </w:numPr>
        <w:ind w:left="270"/>
        <w:jc w:val="both"/>
        <w:rPr>
          <w:rFonts w:asciiTheme="majorBidi" w:hAnsiTheme="majorBidi" w:cstheme="majorBidi"/>
          <w:b/>
          <w:bCs/>
          <w:sz w:val="24"/>
          <w:szCs w:val="24"/>
        </w:rPr>
      </w:pPr>
      <w:r w:rsidRPr="000701B8">
        <w:rPr>
          <w:rFonts w:asciiTheme="majorBidi" w:hAnsiTheme="majorBidi" w:cstheme="majorBidi"/>
          <w:b/>
          <w:bCs/>
          <w:sz w:val="24"/>
          <w:szCs w:val="24"/>
        </w:rPr>
        <w:t xml:space="preserve">Личность императора  </w:t>
      </w:r>
    </w:p>
    <w:p w:rsidR="000701B8" w:rsidRDefault="00F81026" w:rsidP="000701B8">
      <w:pPr>
        <w:pStyle w:val="ListParagraph"/>
        <w:numPr>
          <w:ilvl w:val="1"/>
          <w:numId w:val="8"/>
        </w:numPr>
        <w:ind w:left="630"/>
        <w:jc w:val="both"/>
        <w:rPr>
          <w:rFonts w:asciiTheme="majorBidi" w:hAnsiTheme="majorBidi" w:cstheme="majorBidi"/>
          <w:sz w:val="24"/>
          <w:szCs w:val="24"/>
        </w:rPr>
      </w:pPr>
      <w:r w:rsidRPr="000701B8">
        <w:rPr>
          <w:rFonts w:asciiTheme="majorBidi" w:hAnsiTheme="majorBidi" w:cstheme="majorBidi"/>
          <w:sz w:val="24"/>
          <w:szCs w:val="24"/>
        </w:rPr>
        <w:t xml:space="preserve">Николай I был строгим, решительным и стремился к полному контролю.  </w:t>
      </w:r>
    </w:p>
    <w:p w:rsidR="000701B8" w:rsidRDefault="00F81026" w:rsidP="000701B8">
      <w:pPr>
        <w:pStyle w:val="ListParagraph"/>
        <w:numPr>
          <w:ilvl w:val="1"/>
          <w:numId w:val="8"/>
        </w:numPr>
        <w:ind w:left="630"/>
        <w:jc w:val="both"/>
        <w:rPr>
          <w:rFonts w:asciiTheme="majorBidi" w:hAnsiTheme="majorBidi" w:cstheme="majorBidi"/>
          <w:sz w:val="24"/>
          <w:szCs w:val="24"/>
        </w:rPr>
      </w:pPr>
      <w:r w:rsidRPr="000701B8">
        <w:rPr>
          <w:rFonts w:asciiTheme="majorBidi" w:hAnsiTheme="majorBidi" w:cstheme="majorBidi"/>
          <w:sz w:val="24"/>
          <w:szCs w:val="24"/>
        </w:rPr>
        <w:t>Его девиз: «Православие, самодержавие, народность» – идея укре</w:t>
      </w:r>
      <w:r w:rsidR="000701B8">
        <w:rPr>
          <w:rFonts w:asciiTheme="majorBidi" w:hAnsiTheme="majorBidi" w:cstheme="majorBidi"/>
          <w:sz w:val="24"/>
          <w:szCs w:val="24"/>
        </w:rPr>
        <w:t>пления традиционных ценностей.</w:t>
      </w:r>
    </w:p>
    <w:p w:rsidR="00F81026" w:rsidRPr="000701B8" w:rsidRDefault="00F81026" w:rsidP="000701B8">
      <w:pPr>
        <w:pStyle w:val="ListParagraph"/>
        <w:numPr>
          <w:ilvl w:val="0"/>
          <w:numId w:val="8"/>
        </w:numPr>
        <w:ind w:left="270"/>
        <w:jc w:val="both"/>
        <w:rPr>
          <w:rFonts w:asciiTheme="majorBidi" w:hAnsiTheme="majorBidi" w:cstheme="majorBidi"/>
          <w:b/>
          <w:bCs/>
          <w:sz w:val="24"/>
          <w:szCs w:val="24"/>
        </w:rPr>
      </w:pPr>
      <w:r w:rsidRPr="000701B8">
        <w:rPr>
          <w:rFonts w:asciiTheme="majorBidi" w:hAnsiTheme="majorBidi" w:cstheme="majorBidi"/>
          <w:b/>
          <w:bCs/>
          <w:sz w:val="24"/>
          <w:szCs w:val="24"/>
        </w:rPr>
        <w:t xml:space="preserve">Внутренняя политика: усиление самодержавия  </w:t>
      </w:r>
    </w:p>
    <w:p w:rsidR="000701B8" w:rsidRDefault="00F81026" w:rsidP="000701B8">
      <w:pPr>
        <w:pStyle w:val="ListParagraph"/>
        <w:numPr>
          <w:ilvl w:val="1"/>
          <w:numId w:val="8"/>
        </w:numPr>
        <w:ind w:left="540" w:hanging="270"/>
        <w:jc w:val="both"/>
        <w:rPr>
          <w:rFonts w:asciiTheme="majorBidi" w:hAnsiTheme="majorBidi" w:cstheme="majorBidi"/>
          <w:sz w:val="24"/>
          <w:szCs w:val="24"/>
        </w:rPr>
      </w:pPr>
      <w:r w:rsidRPr="000701B8">
        <w:rPr>
          <w:rFonts w:asciiTheme="majorBidi" w:hAnsiTheme="majorBidi" w:cstheme="majorBidi"/>
          <w:sz w:val="24"/>
          <w:szCs w:val="24"/>
        </w:rPr>
        <w:t>Николай I</w:t>
      </w:r>
      <w:r w:rsidR="000701B8">
        <w:rPr>
          <w:rFonts w:asciiTheme="majorBidi" w:hAnsiTheme="majorBidi" w:cstheme="majorBidi"/>
          <w:sz w:val="24"/>
          <w:szCs w:val="24"/>
        </w:rPr>
        <w:t xml:space="preserve"> боролся с либеральными идеями:</w:t>
      </w:r>
    </w:p>
    <w:p w:rsidR="00F81026" w:rsidRPr="000701B8" w:rsidRDefault="00F81026" w:rsidP="000701B8">
      <w:pPr>
        <w:pStyle w:val="ListParagraph"/>
        <w:numPr>
          <w:ilvl w:val="2"/>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Ввёл жёсткую цензуру (литература, университеты, пресса).  </w:t>
      </w:r>
    </w:p>
    <w:p w:rsidR="000701B8" w:rsidRDefault="00F81026" w:rsidP="000701B8">
      <w:pPr>
        <w:pStyle w:val="ListParagraph"/>
        <w:numPr>
          <w:ilvl w:val="2"/>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Подавлял любую общественную активность.  </w:t>
      </w:r>
    </w:p>
    <w:p w:rsidR="000701B8" w:rsidRDefault="00F81026" w:rsidP="000701B8">
      <w:pPr>
        <w:pStyle w:val="ListParagraph"/>
        <w:numPr>
          <w:ilvl w:val="1"/>
          <w:numId w:val="8"/>
        </w:numPr>
        <w:ind w:left="630"/>
        <w:jc w:val="both"/>
        <w:rPr>
          <w:rFonts w:asciiTheme="majorBidi" w:hAnsiTheme="majorBidi" w:cstheme="majorBidi"/>
          <w:sz w:val="24"/>
          <w:szCs w:val="24"/>
        </w:rPr>
      </w:pPr>
      <w:r w:rsidRPr="000701B8">
        <w:rPr>
          <w:rFonts w:asciiTheme="majorBidi" w:hAnsiTheme="majorBidi" w:cstheme="majorBidi"/>
          <w:sz w:val="24"/>
          <w:szCs w:val="24"/>
        </w:rPr>
        <w:t xml:space="preserve">Основной опорой власти стал бюрократический аппарат, но он стал коррумпированным и неэффективным.  </w:t>
      </w:r>
    </w:p>
    <w:p w:rsidR="00F81026" w:rsidRPr="000701B8" w:rsidRDefault="00F81026" w:rsidP="000701B8">
      <w:pPr>
        <w:pStyle w:val="ListParagraph"/>
        <w:numPr>
          <w:ilvl w:val="1"/>
          <w:numId w:val="8"/>
        </w:numPr>
        <w:ind w:left="630"/>
        <w:jc w:val="both"/>
        <w:rPr>
          <w:rFonts w:asciiTheme="majorBidi" w:hAnsiTheme="majorBidi" w:cstheme="majorBidi"/>
          <w:sz w:val="24"/>
          <w:szCs w:val="24"/>
        </w:rPr>
      </w:pPr>
      <w:r w:rsidRPr="000701B8">
        <w:rPr>
          <w:rFonts w:asciiTheme="majorBidi" w:hAnsiTheme="majorBidi" w:cstheme="majorBidi"/>
          <w:sz w:val="24"/>
          <w:szCs w:val="24"/>
        </w:rPr>
        <w:t xml:space="preserve">Создал III Отделение – орган политического сыска и контроля.  </w:t>
      </w:r>
    </w:p>
    <w:p w:rsidR="000701B8" w:rsidRPr="000701B8" w:rsidRDefault="00F81026" w:rsidP="000701B8">
      <w:pPr>
        <w:pStyle w:val="ListParagraph"/>
        <w:numPr>
          <w:ilvl w:val="0"/>
          <w:numId w:val="8"/>
        </w:numPr>
        <w:ind w:left="270"/>
        <w:jc w:val="both"/>
        <w:rPr>
          <w:rFonts w:asciiTheme="majorBidi" w:hAnsiTheme="majorBidi" w:cstheme="majorBidi"/>
          <w:b/>
          <w:bCs/>
          <w:sz w:val="24"/>
          <w:szCs w:val="24"/>
        </w:rPr>
      </w:pPr>
      <w:r w:rsidRPr="000701B8">
        <w:rPr>
          <w:rFonts w:asciiTheme="majorBidi" w:hAnsiTheme="majorBidi" w:cstheme="majorBidi"/>
          <w:b/>
          <w:bCs/>
          <w:sz w:val="24"/>
          <w:szCs w:val="24"/>
        </w:rPr>
        <w:t xml:space="preserve">Законодательные реформы  </w:t>
      </w:r>
    </w:p>
    <w:p w:rsidR="00F81026" w:rsidRPr="000701B8" w:rsidRDefault="00F81026" w:rsidP="000701B8">
      <w:pPr>
        <w:pStyle w:val="ListParagraph"/>
        <w:numPr>
          <w:ilvl w:val="1"/>
          <w:numId w:val="8"/>
        </w:numPr>
        <w:ind w:left="720"/>
        <w:jc w:val="both"/>
        <w:rPr>
          <w:rFonts w:asciiTheme="majorBidi" w:hAnsiTheme="majorBidi" w:cstheme="majorBidi"/>
          <w:sz w:val="24"/>
          <w:szCs w:val="24"/>
        </w:rPr>
      </w:pPr>
      <w:r w:rsidRPr="000701B8">
        <w:rPr>
          <w:rFonts w:asciiTheme="majorBidi" w:hAnsiTheme="majorBidi" w:cstheme="majorBidi"/>
          <w:sz w:val="24"/>
          <w:szCs w:val="24"/>
        </w:rPr>
        <w:t xml:space="preserve">Николай I поручил графу Сперанскому упорядочить законы:  </w:t>
      </w:r>
    </w:p>
    <w:p w:rsidR="00F81026" w:rsidRPr="000701B8" w:rsidRDefault="00F81026" w:rsidP="000701B8">
      <w:pPr>
        <w:pStyle w:val="ListParagraph"/>
        <w:numPr>
          <w:ilvl w:val="2"/>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Создано Полное собрание законов (51 том) и Свод законов (15 томов).  </w:t>
      </w:r>
    </w:p>
    <w:p w:rsidR="00F81026" w:rsidRPr="000701B8" w:rsidRDefault="00F81026" w:rsidP="000701B8">
      <w:pPr>
        <w:pStyle w:val="ListParagraph"/>
        <w:numPr>
          <w:ilvl w:val="1"/>
          <w:numId w:val="8"/>
        </w:numPr>
        <w:ind w:left="270"/>
        <w:jc w:val="both"/>
        <w:rPr>
          <w:rFonts w:asciiTheme="majorBidi" w:hAnsiTheme="majorBidi" w:cstheme="majorBidi"/>
          <w:sz w:val="24"/>
          <w:szCs w:val="24"/>
        </w:rPr>
      </w:pPr>
      <w:r w:rsidRPr="000701B8">
        <w:rPr>
          <w:rFonts w:asciiTheme="majorBidi" w:hAnsiTheme="majorBidi" w:cstheme="majorBidi"/>
          <w:sz w:val="24"/>
          <w:szCs w:val="24"/>
        </w:rPr>
        <w:t xml:space="preserve">Однако новые законы не разрабатывались, так как Николай I не хотел менять существующий порядок.  </w:t>
      </w:r>
    </w:p>
    <w:p w:rsidR="00F81026" w:rsidRPr="000701B8" w:rsidRDefault="00F81026" w:rsidP="000701B8">
      <w:pPr>
        <w:pStyle w:val="ListParagraph"/>
        <w:numPr>
          <w:ilvl w:val="0"/>
          <w:numId w:val="8"/>
        </w:numPr>
        <w:ind w:left="180"/>
        <w:jc w:val="both"/>
        <w:rPr>
          <w:rFonts w:asciiTheme="majorBidi" w:hAnsiTheme="majorBidi" w:cstheme="majorBidi"/>
          <w:b/>
          <w:bCs/>
          <w:sz w:val="24"/>
          <w:szCs w:val="24"/>
        </w:rPr>
      </w:pPr>
      <w:r w:rsidRPr="000701B8">
        <w:rPr>
          <w:rFonts w:asciiTheme="majorBidi" w:hAnsiTheme="majorBidi" w:cstheme="majorBidi"/>
          <w:b/>
          <w:bCs/>
          <w:sz w:val="24"/>
          <w:szCs w:val="24"/>
        </w:rPr>
        <w:t xml:space="preserve">Крестьянский вопрос и реформа Киселёва  </w:t>
      </w:r>
    </w:p>
    <w:p w:rsidR="00F81026" w:rsidRPr="000701B8" w:rsidRDefault="00F81026" w:rsidP="000701B8">
      <w:pPr>
        <w:pStyle w:val="ListParagraph"/>
        <w:numPr>
          <w:ilvl w:val="1"/>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Николай I понимал вред крепостного права, но боялся его отмены.  </w:t>
      </w:r>
    </w:p>
    <w:p w:rsidR="00F81026" w:rsidRPr="000701B8" w:rsidRDefault="00F81026" w:rsidP="000701B8">
      <w:pPr>
        <w:pStyle w:val="ListParagraph"/>
        <w:numPr>
          <w:ilvl w:val="1"/>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В 1842 году издал указ об обязанных крестьянах, но он не дал результатов.  </w:t>
      </w:r>
    </w:p>
    <w:p w:rsidR="00F81026" w:rsidRPr="000701B8" w:rsidRDefault="00F81026" w:rsidP="000701B8">
      <w:pPr>
        <w:pStyle w:val="ListParagraph"/>
        <w:numPr>
          <w:ilvl w:val="1"/>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Успешной стала реформа государственной деревни (1837–1842):  </w:t>
      </w:r>
    </w:p>
    <w:p w:rsidR="00F81026" w:rsidRPr="000701B8" w:rsidRDefault="00F81026" w:rsidP="000701B8">
      <w:pPr>
        <w:pStyle w:val="ListParagraph"/>
        <w:numPr>
          <w:ilvl w:val="2"/>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Улучшение жизни государственных крестьян. </w:t>
      </w:r>
    </w:p>
    <w:p w:rsidR="000701B8" w:rsidRPr="000701B8" w:rsidRDefault="00F81026" w:rsidP="000701B8">
      <w:pPr>
        <w:pStyle w:val="ListParagraph"/>
        <w:numPr>
          <w:ilvl w:val="2"/>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Развитие сельского хозяйства и самоуправления.  </w:t>
      </w:r>
    </w:p>
    <w:p w:rsidR="000701B8" w:rsidRPr="000701B8" w:rsidRDefault="000701B8" w:rsidP="000701B8">
      <w:pPr>
        <w:pStyle w:val="ListParagraph"/>
        <w:numPr>
          <w:ilvl w:val="0"/>
          <w:numId w:val="8"/>
        </w:numPr>
        <w:ind w:left="0" w:hanging="180"/>
        <w:jc w:val="both"/>
        <w:rPr>
          <w:rFonts w:asciiTheme="majorBidi" w:hAnsiTheme="majorBidi" w:cstheme="majorBidi"/>
          <w:b/>
          <w:bCs/>
          <w:sz w:val="24"/>
          <w:szCs w:val="24"/>
        </w:rPr>
      </w:pPr>
      <w:r>
        <w:rPr>
          <w:rFonts w:asciiTheme="majorBidi" w:hAnsiTheme="majorBidi" w:cstheme="majorBidi"/>
          <w:b/>
          <w:bCs/>
          <w:sz w:val="24"/>
          <w:szCs w:val="24"/>
        </w:rPr>
        <w:lastRenderedPageBreak/>
        <w:t xml:space="preserve"> </w:t>
      </w:r>
      <w:r w:rsidR="00F81026" w:rsidRPr="000701B8">
        <w:rPr>
          <w:rFonts w:asciiTheme="majorBidi" w:hAnsiTheme="majorBidi" w:cstheme="majorBidi"/>
          <w:b/>
          <w:bCs/>
          <w:sz w:val="24"/>
          <w:szCs w:val="24"/>
        </w:rPr>
        <w:t xml:space="preserve">Последние годы и кризис самодержавия  </w:t>
      </w:r>
    </w:p>
    <w:p w:rsidR="000701B8" w:rsidRPr="000701B8" w:rsidRDefault="00F81026" w:rsidP="000701B8">
      <w:pPr>
        <w:pStyle w:val="ListParagraph"/>
        <w:numPr>
          <w:ilvl w:val="1"/>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В последние годы Николай I ужесточил консервативную политику.  </w:t>
      </w:r>
    </w:p>
    <w:p w:rsidR="000701B8" w:rsidRPr="000701B8" w:rsidRDefault="00F81026" w:rsidP="000701B8">
      <w:pPr>
        <w:pStyle w:val="ListParagraph"/>
        <w:numPr>
          <w:ilvl w:val="1"/>
          <w:numId w:val="8"/>
        </w:numPr>
        <w:jc w:val="both"/>
        <w:rPr>
          <w:rFonts w:asciiTheme="majorBidi" w:hAnsiTheme="majorBidi" w:cstheme="majorBidi"/>
          <w:sz w:val="24"/>
          <w:szCs w:val="24"/>
        </w:rPr>
      </w:pPr>
      <w:r w:rsidRPr="000701B8">
        <w:rPr>
          <w:rFonts w:asciiTheme="majorBidi" w:hAnsiTheme="majorBidi" w:cstheme="majorBidi"/>
          <w:sz w:val="24"/>
          <w:szCs w:val="24"/>
        </w:rPr>
        <w:t xml:space="preserve">Страна страдала от коррупции, экономического застоя и бюрократии.  </w:t>
      </w:r>
    </w:p>
    <w:p w:rsidR="000701B8" w:rsidRPr="000701B8" w:rsidRDefault="00F81026" w:rsidP="00A666C9">
      <w:pPr>
        <w:pStyle w:val="ListParagraph"/>
        <w:numPr>
          <w:ilvl w:val="1"/>
          <w:numId w:val="8"/>
        </w:numPr>
        <w:spacing w:after="0"/>
        <w:jc w:val="both"/>
        <w:rPr>
          <w:rFonts w:asciiTheme="majorBidi" w:hAnsiTheme="majorBidi" w:cstheme="majorBidi"/>
          <w:sz w:val="24"/>
          <w:szCs w:val="24"/>
        </w:rPr>
      </w:pPr>
      <w:r w:rsidRPr="000701B8">
        <w:rPr>
          <w:rFonts w:asciiTheme="majorBidi" w:hAnsiTheme="majorBidi" w:cstheme="majorBidi"/>
          <w:sz w:val="24"/>
          <w:szCs w:val="24"/>
        </w:rPr>
        <w:t xml:space="preserve">Император не видел связи между проблемами и отсутствием свобод.  </w:t>
      </w:r>
    </w:p>
    <w:p w:rsidR="000701B8" w:rsidRPr="000701B8" w:rsidRDefault="000701B8" w:rsidP="00A666C9">
      <w:pPr>
        <w:spacing w:after="0"/>
        <w:jc w:val="both"/>
        <w:rPr>
          <w:rFonts w:asciiTheme="majorBidi" w:hAnsiTheme="majorBidi" w:cstheme="majorBidi"/>
          <w:b/>
          <w:bCs/>
          <w:sz w:val="24"/>
          <w:szCs w:val="24"/>
        </w:rPr>
      </w:pPr>
      <w:r w:rsidRPr="000701B8">
        <w:rPr>
          <w:rFonts w:asciiTheme="majorBidi" w:hAnsiTheme="majorBidi" w:cstheme="majorBidi"/>
          <w:b/>
          <w:bCs/>
          <w:sz w:val="24"/>
          <w:szCs w:val="24"/>
        </w:rPr>
        <w:t xml:space="preserve">Заключение: итоги правления </w:t>
      </w:r>
    </w:p>
    <w:p w:rsidR="000701B8" w:rsidRPr="000701B8" w:rsidRDefault="00F81026" w:rsidP="000701B8">
      <w:pPr>
        <w:pStyle w:val="ListParagraph"/>
        <w:numPr>
          <w:ilvl w:val="0"/>
          <w:numId w:val="9"/>
        </w:numPr>
        <w:jc w:val="both"/>
        <w:rPr>
          <w:rFonts w:asciiTheme="majorBidi" w:hAnsiTheme="majorBidi" w:cstheme="majorBidi"/>
          <w:sz w:val="24"/>
          <w:szCs w:val="24"/>
        </w:rPr>
      </w:pPr>
      <w:r w:rsidRPr="000701B8">
        <w:rPr>
          <w:rFonts w:asciiTheme="majorBidi" w:hAnsiTheme="majorBidi" w:cstheme="majorBidi"/>
          <w:sz w:val="24"/>
          <w:szCs w:val="24"/>
        </w:rPr>
        <w:t xml:space="preserve">Николай I стремился к стабильности, но его методы привели к кризису.  </w:t>
      </w:r>
    </w:p>
    <w:p w:rsidR="000701B8" w:rsidRPr="000701B8" w:rsidRDefault="00F81026" w:rsidP="000701B8">
      <w:pPr>
        <w:pStyle w:val="ListParagraph"/>
        <w:numPr>
          <w:ilvl w:val="0"/>
          <w:numId w:val="9"/>
        </w:numPr>
        <w:jc w:val="both"/>
        <w:rPr>
          <w:rFonts w:asciiTheme="majorBidi" w:hAnsiTheme="majorBidi" w:cstheme="majorBidi"/>
          <w:sz w:val="24"/>
          <w:szCs w:val="24"/>
        </w:rPr>
      </w:pPr>
      <w:r w:rsidRPr="000701B8">
        <w:rPr>
          <w:rFonts w:asciiTheme="majorBidi" w:hAnsiTheme="majorBidi" w:cstheme="majorBidi"/>
          <w:sz w:val="24"/>
          <w:szCs w:val="24"/>
        </w:rPr>
        <w:t xml:space="preserve">Главные проблемы остались нерешёнными:  </w:t>
      </w:r>
    </w:p>
    <w:p w:rsidR="000701B8" w:rsidRPr="000701B8" w:rsidRDefault="00F81026" w:rsidP="000701B8">
      <w:pPr>
        <w:pStyle w:val="ListParagraph"/>
        <w:numPr>
          <w:ilvl w:val="1"/>
          <w:numId w:val="9"/>
        </w:numPr>
        <w:jc w:val="both"/>
        <w:rPr>
          <w:rFonts w:asciiTheme="majorBidi" w:hAnsiTheme="majorBidi" w:cstheme="majorBidi"/>
          <w:sz w:val="24"/>
          <w:szCs w:val="24"/>
        </w:rPr>
      </w:pPr>
      <w:r w:rsidRPr="000701B8">
        <w:rPr>
          <w:rFonts w:asciiTheme="majorBidi" w:hAnsiTheme="majorBidi" w:cstheme="majorBidi"/>
          <w:sz w:val="24"/>
          <w:szCs w:val="24"/>
        </w:rPr>
        <w:t xml:space="preserve">Крепостное право.  </w:t>
      </w:r>
    </w:p>
    <w:p w:rsidR="000701B8" w:rsidRPr="000701B8" w:rsidRDefault="00F81026" w:rsidP="000701B8">
      <w:pPr>
        <w:pStyle w:val="ListParagraph"/>
        <w:numPr>
          <w:ilvl w:val="1"/>
          <w:numId w:val="9"/>
        </w:numPr>
        <w:jc w:val="both"/>
        <w:rPr>
          <w:rFonts w:asciiTheme="majorBidi" w:hAnsiTheme="majorBidi" w:cstheme="majorBidi"/>
          <w:sz w:val="24"/>
          <w:szCs w:val="24"/>
        </w:rPr>
      </w:pPr>
      <w:r w:rsidRPr="000701B8">
        <w:rPr>
          <w:rFonts w:asciiTheme="majorBidi" w:hAnsiTheme="majorBidi" w:cstheme="majorBidi"/>
          <w:sz w:val="24"/>
          <w:szCs w:val="24"/>
        </w:rPr>
        <w:t xml:space="preserve">Слабая экономика.  </w:t>
      </w:r>
    </w:p>
    <w:p w:rsidR="000701B8" w:rsidRPr="000701B8" w:rsidRDefault="00F81026" w:rsidP="000701B8">
      <w:pPr>
        <w:pStyle w:val="ListParagraph"/>
        <w:numPr>
          <w:ilvl w:val="1"/>
          <w:numId w:val="9"/>
        </w:numPr>
        <w:jc w:val="both"/>
        <w:rPr>
          <w:rFonts w:asciiTheme="majorBidi" w:hAnsiTheme="majorBidi" w:cstheme="majorBidi"/>
          <w:sz w:val="24"/>
          <w:szCs w:val="24"/>
        </w:rPr>
      </w:pPr>
      <w:r w:rsidRPr="000701B8">
        <w:rPr>
          <w:rFonts w:asciiTheme="majorBidi" w:hAnsiTheme="majorBidi" w:cstheme="majorBidi"/>
          <w:sz w:val="24"/>
          <w:szCs w:val="24"/>
        </w:rPr>
        <w:t xml:space="preserve">Неуправляемая бюрократия.  </w:t>
      </w:r>
    </w:p>
    <w:p w:rsidR="000701B8" w:rsidRPr="000701B8" w:rsidRDefault="00F81026" w:rsidP="000701B8">
      <w:pPr>
        <w:pStyle w:val="ListParagraph"/>
        <w:numPr>
          <w:ilvl w:val="0"/>
          <w:numId w:val="9"/>
        </w:numPr>
        <w:ind w:left="450"/>
        <w:jc w:val="both"/>
        <w:rPr>
          <w:rFonts w:asciiTheme="majorBidi" w:hAnsiTheme="majorBidi" w:cstheme="majorBidi"/>
          <w:sz w:val="24"/>
          <w:szCs w:val="24"/>
        </w:rPr>
      </w:pPr>
      <w:r w:rsidRPr="000701B8">
        <w:rPr>
          <w:rFonts w:asciiTheme="majorBidi" w:hAnsiTheme="majorBidi" w:cstheme="majorBidi"/>
          <w:sz w:val="24"/>
          <w:szCs w:val="24"/>
        </w:rPr>
        <w:t>Его правление завершилось Крымской войной (1853–1856), котор</w:t>
      </w:r>
      <w:r w:rsidR="000701B8" w:rsidRPr="000701B8">
        <w:rPr>
          <w:rFonts w:asciiTheme="majorBidi" w:hAnsiTheme="majorBidi" w:cstheme="majorBidi"/>
          <w:sz w:val="24"/>
          <w:szCs w:val="24"/>
        </w:rPr>
        <w:t>ая показала отсталость России.</w:t>
      </w:r>
    </w:p>
    <w:p w:rsidR="000701B8" w:rsidRPr="00A666C9" w:rsidRDefault="00F81026" w:rsidP="00A666C9">
      <w:pPr>
        <w:pStyle w:val="ListParagraph"/>
        <w:numPr>
          <w:ilvl w:val="0"/>
          <w:numId w:val="9"/>
        </w:numPr>
        <w:ind w:left="450"/>
        <w:jc w:val="both"/>
        <w:rPr>
          <w:rFonts w:asciiTheme="majorBidi" w:hAnsiTheme="majorBidi" w:cstheme="majorBidi"/>
          <w:sz w:val="24"/>
          <w:szCs w:val="24"/>
        </w:rPr>
      </w:pPr>
      <w:r w:rsidRPr="000701B8">
        <w:rPr>
          <w:rFonts w:asciiTheme="majorBidi" w:hAnsiTheme="majorBidi" w:cstheme="majorBidi"/>
          <w:sz w:val="24"/>
          <w:szCs w:val="24"/>
        </w:rPr>
        <w:t>После его смерти в 1855 году начались реформы Александра II, включая отмену крепостного права.</w:t>
      </w:r>
    </w:p>
    <w:p w:rsidR="00085C28" w:rsidRPr="00085C28" w:rsidRDefault="00085C28" w:rsidP="00A666C9">
      <w:pPr>
        <w:spacing w:after="0"/>
        <w:jc w:val="both"/>
        <w:rPr>
          <w:rFonts w:asciiTheme="majorBidi" w:hAnsiTheme="majorBidi" w:cstheme="majorBidi"/>
          <w:sz w:val="24"/>
          <w:szCs w:val="24"/>
        </w:rPr>
      </w:pPr>
      <w:r>
        <w:rPr>
          <w:rFonts w:asciiTheme="majorBidi" w:hAnsiTheme="majorBidi" w:cstheme="majorBidi"/>
          <w:b/>
          <w:bCs/>
          <w:sz w:val="24"/>
          <w:szCs w:val="24"/>
        </w:rPr>
        <w:t>Внешняя политика Николая I.</w:t>
      </w:r>
    </w:p>
    <w:p w:rsidR="00085C28" w:rsidRPr="00085C28" w:rsidRDefault="00085C28" w:rsidP="004C3635">
      <w:pPr>
        <w:spacing w:after="0" w:line="240" w:lineRule="auto"/>
        <w:ind w:firstLine="720"/>
        <w:jc w:val="both"/>
        <w:rPr>
          <w:rFonts w:ascii="Bahnschrift Light SemiCondensed" w:hAnsi="Bahnschrift Light SemiCondensed" w:cstheme="majorBidi"/>
          <w:sz w:val="24"/>
          <w:szCs w:val="24"/>
        </w:rPr>
      </w:pPr>
      <w:r w:rsidRPr="00085C28">
        <w:rPr>
          <w:rFonts w:ascii="Bahnschrift Light SemiCondensed" w:hAnsi="Bahnschrift Light SemiCondensed" w:cstheme="majorBidi"/>
          <w:sz w:val="24"/>
          <w:szCs w:val="24"/>
        </w:rPr>
        <w:t>При Николае I внешняя политика России не сильно изменилась. Россия хотела сохранить порядок в Европе через Священный союз, но это не получилось. У европейских стран были свои интересы, и Россия втянулась в борьбу за влияние.</w:t>
      </w:r>
    </w:p>
    <w:p w:rsidR="00085C28" w:rsidRPr="00085C28" w:rsidRDefault="00085C28" w:rsidP="00085C28">
      <w:pPr>
        <w:spacing w:after="0" w:line="240" w:lineRule="auto"/>
        <w:jc w:val="both"/>
        <w:rPr>
          <w:rFonts w:ascii="Bahnschrift Light SemiCondensed" w:hAnsi="Bahnschrift Light SemiCondensed" w:cstheme="majorBidi"/>
          <w:sz w:val="24"/>
          <w:szCs w:val="24"/>
        </w:rPr>
      </w:pPr>
      <w:r w:rsidRPr="00085C28">
        <w:rPr>
          <w:rFonts w:ascii="Bahnschrift Light SemiCondensed" w:hAnsi="Bahnschrift Light SemiCondensed" w:cstheme="majorBidi"/>
          <w:sz w:val="24"/>
          <w:szCs w:val="24"/>
        </w:rPr>
        <w:t>Россия воевала с Турцией и Ираном. Эти войны были успешными: Россия присоединила Закавказье. Также началась долгая война на Северном Кавказе с горцами Дагестана и Чечни, которыми руководил Шамиль.</w:t>
      </w:r>
    </w:p>
    <w:p w:rsidR="004C3635" w:rsidRDefault="00085C28" w:rsidP="004C3635">
      <w:pPr>
        <w:spacing w:after="0" w:line="240" w:lineRule="auto"/>
        <w:jc w:val="both"/>
        <w:rPr>
          <w:rFonts w:ascii="Bahnschrift Light SemiCondensed" w:hAnsi="Bahnschrift Light SemiCondensed" w:cstheme="majorBidi"/>
          <w:sz w:val="24"/>
          <w:szCs w:val="24"/>
        </w:rPr>
      </w:pPr>
      <w:r w:rsidRPr="00085C28">
        <w:rPr>
          <w:rFonts w:ascii="Bahnschrift Light SemiCondensed" w:hAnsi="Bahnschrift Light SemiCondensed" w:cstheme="majorBidi"/>
          <w:sz w:val="24"/>
          <w:szCs w:val="24"/>
        </w:rPr>
        <w:t>Однако интересы России на Балканах и Ближнем Востоке не совпадали с интересами Англии и Франции. Это позже привело к кон</w:t>
      </w:r>
      <w:r w:rsidR="004C3635">
        <w:rPr>
          <w:rFonts w:ascii="Bahnschrift Light SemiCondensed" w:hAnsi="Bahnschrift Light SemiCondensed" w:cstheme="majorBidi"/>
          <w:sz w:val="24"/>
          <w:szCs w:val="24"/>
        </w:rPr>
        <w:t xml:space="preserve">фликтам, включая Крымскую войну. </w:t>
      </w:r>
    </w:p>
    <w:p w:rsidR="004C3635" w:rsidRPr="00DC1833" w:rsidRDefault="004C3635" w:rsidP="004C3635">
      <w:pPr>
        <w:spacing w:after="0" w:line="240" w:lineRule="auto"/>
        <w:jc w:val="both"/>
        <w:rPr>
          <w:rFonts w:ascii="Bahnschrift Light SemiCondensed" w:hAnsi="Bahnschrift Light SemiCondensed" w:cstheme="majorBidi"/>
          <w:sz w:val="10"/>
          <w:szCs w:val="10"/>
        </w:rPr>
      </w:pPr>
    </w:p>
    <w:p w:rsidR="004C3635" w:rsidRDefault="004C3635" w:rsidP="004C3635">
      <w:pPr>
        <w:spacing w:after="0" w:line="240" w:lineRule="auto"/>
        <w:ind w:firstLine="720"/>
        <w:jc w:val="both"/>
        <w:rPr>
          <w:rFonts w:ascii="Bahnschrift Light SemiCondensed" w:hAnsi="Bahnschrift Light SemiCondensed" w:cstheme="majorBidi"/>
          <w:sz w:val="24"/>
          <w:szCs w:val="24"/>
        </w:rPr>
      </w:pPr>
      <w:r w:rsidRPr="004C3635">
        <w:rPr>
          <w:rFonts w:ascii="Bahnschrift Light SemiCondensed" w:hAnsi="Bahnschrift Light SemiCondensed" w:cstheme="majorBidi"/>
          <w:sz w:val="24"/>
          <w:szCs w:val="24"/>
        </w:rPr>
        <w:t>Николай I очень беспокоился из-за революций в Европе в 1848–1849 годах. Когда правительство Австро-Венгрии попросило помощи, он отправил войска для подавления венгерской революции против династии Габсбургов. Россия успешно справилась с этой задачей, и её стали называть «жандармом Европы».</w:t>
      </w:r>
    </w:p>
    <w:p w:rsidR="004C3635" w:rsidRPr="00DC1833" w:rsidRDefault="004C3635" w:rsidP="004C3635">
      <w:pPr>
        <w:spacing w:after="0" w:line="240" w:lineRule="auto"/>
        <w:jc w:val="both"/>
        <w:rPr>
          <w:rFonts w:ascii="Bahnschrift Light SemiCondensed" w:hAnsi="Bahnschrift Light SemiCondensed" w:cstheme="majorBidi"/>
          <w:sz w:val="12"/>
          <w:szCs w:val="12"/>
        </w:rPr>
      </w:pPr>
    </w:p>
    <w:p w:rsidR="004C3635" w:rsidRDefault="004C3635" w:rsidP="004C3635">
      <w:pPr>
        <w:spacing w:after="0" w:line="240" w:lineRule="auto"/>
        <w:jc w:val="both"/>
        <w:rPr>
          <w:rFonts w:ascii="Bahnschrift Light SemiCondensed" w:hAnsi="Bahnschrift Light SemiCondensed" w:cstheme="majorBidi"/>
          <w:sz w:val="24"/>
          <w:szCs w:val="24"/>
        </w:rPr>
      </w:pPr>
      <w:r w:rsidRPr="004C3635">
        <w:rPr>
          <w:rFonts w:ascii="Bahnschrift Light SemiCondensed" w:hAnsi="Bahnschrift Light SemiCondensed" w:cstheme="majorBidi"/>
          <w:sz w:val="24"/>
          <w:szCs w:val="24"/>
        </w:rPr>
        <w:t>К 1850-м годам власть Николая I казалась очень сильной. При дворе все льстили императору, и он перестал получать правдивую информацию о реальном положении дел в стране. Это привело к серьёзным ошибкам в политике.</w:t>
      </w:r>
    </w:p>
    <w:p w:rsidR="004C3635" w:rsidRPr="00DC1833" w:rsidRDefault="004C3635" w:rsidP="004C3635">
      <w:pPr>
        <w:spacing w:after="0" w:line="240" w:lineRule="auto"/>
        <w:jc w:val="both"/>
        <w:rPr>
          <w:rFonts w:ascii="Bahnschrift Light SemiCondensed" w:hAnsi="Bahnschrift Light SemiCondensed" w:cstheme="majorBidi"/>
          <w:sz w:val="12"/>
          <w:szCs w:val="12"/>
        </w:rPr>
      </w:pPr>
    </w:p>
    <w:p w:rsidR="004C3635" w:rsidRPr="004C3635" w:rsidRDefault="004C3635" w:rsidP="004C3635">
      <w:pPr>
        <w:spacing w:after="0" w:line="240" w:lineRule="auto"/>
        <w:jc w:val="both"/>
        <w:rPr>
          <w:rFonts w:ascii="Bahnschrift Light SemiCondensed" w:hAnsi="Bahnschrift Light SemiCondensed" w:cstheme="majorBidi"/>
          <w:sz w:val="24"/>
          <w:szCs w:val="24"/>
        </w:rPr>
      </w:pPr>
      <w:r w:rsidRPr="004C3635">
        <w:rPr>
          <w:rFonts w:ascii="Bahnschrift Light SemiCondensed" w:hAnsi="Bahnschrift Light SemiCondensed" w:cstheme="majorBidi"/>
          <w:sz w:val="24"/>
          <w:szCs w:val="24"/>
        </w:rPr>
        <w:t>Роковой ошибкой Николая I стало участие России в Крымской войне. Война началась в 1853 году как конфликт с Турцией из-за притеснения православных в Османской империи. Однако с весны 1854 года война стала опасной для России, потому что к Турции присоединились Англия и Франция. Это сильно осложнило положение России.</w:t>
      </w:r>
    </w:p>
    <w:p w:rsidR="004C3635" w:rsidRDefault="004C3635" w:rsidP="004C3635">
      <w:pPr>
        <w:spacing w:after="0" w:line="240" w:lineRule="auto"/>
        <w:jc w:val="both"/>
        <w:rPr>
          <w:rFonts w:ascii="Bahnschrift Light SemiCondensed" w:hAnsi="Bahnschrift Light SemiCondensed" w:cstheme="majorBidi"/>
          <w:sz w:val="24"/>
          <w:szCs w:val="24"/>
        </w:rPr>
      </w:pPr>
      <w:r w:rsidRPr="004C3635">
        <w:rPr>
          <w:rFonts w:ascii="Bahnschrift Light SemiCondensed" w:hAnsi="Bahnschrift Light SemiCondensed" w:cstheme="majorBidi"/>
          <w:sz w:val="24"/>
          <w:szCs w:val="24"/>
        </w:rPr>
        <w:t>Крымская война показала, что Россия не так сильна, как считали многие. Русские войска не смогли остановить высадку англо-французских сил в Крыму и начали терпеть поражения. Черноморский флот, который одержал победу над турками у Синопа в 1853 году, не смог противостоять паровым кораблям Англии и Франции. Чтобы не отдать врагу, русские моряки затопили свои корабли в Севастополе.</w:t>
      </w:r>
    </w:p>
    <w:p w:rsidR="004C3635" w:rsidRPr="004C3635" w:rsidRDefault="004C3635" w:rsidP="004C3635">
      <w:pPr>
        <w:spacing w:after="0" w:line="240" w:lineRule="auto"/>
        <w:jc w:val="both"/>
        <w:rPr>
          <w:rFonts w:ascii="Bahnschrift Light SemiCondensed" w:hAnsi="Bahnschrift Light SemiCondensed" w:cstheme="majorBidi"/>
          <w:sz w:val="6"/>
          <w:szCs w:val="6"/>
        </w:rPr>
      </w:pPr>
    </w:p>
    <w:p w:rsidR="004C3635" w:rsidRDefault="004C3635" w:rsidP="004C3635">
      <w:pPr>
        <w:spacing w:after="0" w:line="240" w:lineRule="auto"/>
        <w:jc w:val="both"/>
        <w:rPr>
          <w:rFonts w:ascii="Bahnschrift Light SemiCondensed" w:hAnsi="Bahnschrift Light SemiCondensed" w:cstheme="majorBidi"/>
          <w:sz w:val="24"/>
          <w:szCs w:val="24"/>
        </w:rPr>
      </w:pPr>
      <w:r w:rsidRPr="004C3635">
        <w:rPr>
          <w:rFonts w:ascii="Bahnschrift Light SemiCondensed" w:hAnsi="Bahnschrift Light SemiCondensed" w:cstheme="majorBidi"/>
          <w:sz w:val="24"/>
          <w:szCs w:val="24"/>
        </w:rPr>
        <w:t xml:space="preserve">Главным событием войны стала героическая оборона Севастополя, которая длилась 349 дней. В августе 1855 года англичане и французы захватили южную часть города, но с большими потерями. </w:t>
      </w:r>
      <w:proofErr w:type="gramStart"/>
      <w:r w:rsidRPr="004C3635">
        <w:rPr>
          <w:rFonts w:ascii="Bahnschrift Light SemiCondensed" w:hAnsi="Bahnschrift Light SemiCondensed" w:cstheme="majorBidi"/>
          <w:sz w:val="24"/>
          <w:szCs w:val="24"/>
        </w:rPr>
        <w:t>18 марта</w:t>
      </w:r>
      <w:proofErr w:type="gramEnd"/>
      <w:r w:rsidRPr="004C3635">
        <w:rPr>
          <w:rFonts w:ascii="Bahnschrift Light SemiCondensed" w:hAnsi="Bahnschrift Light SemiCondensed" w:cstheme="majorBidi"/>
          <w:sz w:val="24"/>
          <w:szCs w:val="24"/>
        </w:rPr>
        <w:t xml:space="preserve"> 1856 года был подписан Парижский мир. По его условиям Россия не могла иметь военный флот на Чёрном море, что оставляло южные границы страны без защиты.</w:t>
      </w:r>
      <w:bookmarkStart w:id="0" w:name="_GoBack"/>
      <w:bookmarkEnd w:id="0"/>
    </w:p>
    <w:p w:rsidR="004C3635" w:rsidRPr="004C3635" w:rsidRDefault="004C3635" w:rsidP="004C3635">
      <w:pPr>
        <w:spacing w:after="0" w:line="240" w:lineRule="auto"/>
        <w:jc w:val="both"/>
        <w:rPr>
          <w:rFonts w:ascii="Bahnschrift Light SemiCondensed" w:hAnsi="Bahnschrift Light SemiCondensed" w:cstheme="majorBidi"/>
          <w:sz w:val="12"/>
          <w:szCs w:val="12"/>
        </w:rPr>
      </w:pPr>
    </w:p>
    <w:p w:rsidR="004C3635" w:rsidRPr="004C3635" w:rsidRDefault="004C3635" w:rsidP="004C3635">
      <w:pPr>
        <w:spacing w:after="0" w:line="240" w:lineRule="auto"/>
        <w:ind w:firstLine="720"/>
        <w:jc w:val="both"/>
        <w:rPr>
          <w:rFonts w:ascii="Bahnschrift Light SemiCondensed" w:hAnsi="Bahnschrift Light SemiCondensed" w:cstheme="majorBidi"/>
          <w:sz w:val="24"/>
          <w:szCs w:val="24"/>
        </w:rPr>
      </w:pPr>
      <w:r w:rsidRPr="004C3635">
        <w:rPr>
          <w:rFonts w:ascii="Bahnschrift Light SemiCondensed" w:hAnsi="Bahnschrift Light SemiCondensed" w:cstheme="majorBidi"/>
          <w:sz w:val="24"/>
          <w:szCs w:val="24"/>
        </w:rPr>
        <w:t>Хотя при Николае I Россия присоединила Кавказ, её позиции в мире ослабли. Страна осталась без союзников в Европе. Крымская война стала шоком для русского общества. Несмотря на огромную армию (около 1 миллиона солдат), Россия не смогла противостоять 70-тысячному десанту англичан и французов.</w:t>
      </w:r>
    </w:p>
    <w:p w:rsidR="004C3635" w:rsidRPr="004C3635" w:rsidRDefault="004C3635" w:rsidP="004C3635">
      <w:pPr>
        <w:spacing w:after="0" w:line="240" w:lineRule="auto"/>
        <w:jc w:val="both"/>
        <w:rPr>
          <w:rFonts w:ascii="Bahnschrift Light SemiCondensed" w:hAnsi="Bahnschrift Light SemiCondensed" w:cstheme="majorBidi"/>
          <w:sz w:val="8"/>
          <w:szCs w:val="8"/>
        </w:rPr>
      </w:pPr>
    </w:p>
    <w:p w:rsidR="004C3635" w:rsidRPr="00A666C9" w:rsidRDefault="004C3635" w:rsidP="00A666C9">
      <w:pPr>
        <w:spacing w:after="0" w:line="240" w:lineRule="auto"/>
        <w:jc w:val="both"/>
        <w:rPr>
          <w:rFonts w:ascii="Bahnschrift Light SemiCondensed" w:hAnsi="Bahnschrift Light SemiCondensed" w:cstheme="majorBidi"/>
          <w:sz w:val="24"/>
          <w:szCs w:val="24"/>
        </w:rPr>
      </w:pPr>
      <w:r w:rsidRPr="004C3635">
        <w:rPr>
          <w:rFonts w:ascii="Bahnschrift Light SemiCondensed" w:hAnsi="Bahnschrift Light SemiCondensed" w:cstheme="majorBidi"/>
          <w:sz w:val="24"/>
          <w:szCs w:val="24"/>
        </w:rPr>
        <w:t>Причина поражения была не в храбрости русских солдат, а в технической и культурной отсталости страны. Война показала, что у России нет развитой промышленности, плохие дороги, слабое сельское хозяйство, а большинство людей живут в бедности и не имеют образования.</w:t>
      </w:r>
    </w:p>
    <w:p w:rsidR="004C3635" w:rsidRPr="004C3635" w:rsidRDefault="004C3635" w:rsidP="004C3635">
      <w:pPr>
        <w:spacing w:after="0" w:line="240" w:lineRule="auto"/>
        <w:jc w:val="both"/>
        <w:rPr>
          <w:rFonts w:ascii="Bahnschrift Light SemiCondensed" w:hAnsi="Bahnschrift Light SemiCondensed" w:cstheme="majorBidi"/>
          <w:sz w:val="24"/>
          <w:szCs w:val="24"/>
        </w:rPr>
      </w:pPr>
      <w:r w:rsidRPr="004C3635">
        <w:rPr>
          <w:rFonts w:ascii="Bahnschrift Light SemiCondensed" w:hAnsi="Bahnschrift Light SemiCondensed" w:cstheme="majorBidi"/>
          <w:sz w:val="24"/>
          <w:szCs w:val="24"/>
        </w:rPr>
        <w:t>Всё больше людей, включая чиновников, понимали, что без серьёзных реформ страна может оказаться на краю катастрофы. Главной задачей стала отмена крепостного права.</w:t>
      </w:r>
    </w:p>
    <w:sectPr w:rsidR="004C3635" w:rsidRPr="004C3635" w:rsidSect="000B5C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F50EA"/>
    <w:multiLevelType w:val="multilevel"/>
    <w:tmpl w:val="D7348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E0ABC"/>
    <w:multiLevelType w:val="multilevel"/>
    <w:tmpl w:val="E32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E5A4A"/>
    <w:multiLevelType w:val="multilevel"/>
    <w:tmpl w:val="3EBE7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004210"/>
    <w:multiLevelType w:val="hybridMultilevel"/>
    <w:tmpl w:val="2B26B3C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1CC07CA"/>
    <w:multiLevelType w:val="hybridMultilevel"/>
    <w:tmpl w:val="366EACF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A5222C2"/>
    <w:multiLevelType w:val="multilevel"/>
    <w:tmpl w:val="4D682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C4CB6"/>
    <w:multiLevelType w:val="multilevel"/>
    <w:tmpl w:val="6F5C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E0940"/>
    <w:multiLevelType w:val="multilevel"/>
    <w:tmpl w:val="100C0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26B9F"/>
    <w:multiLevelType w:val="multilevel"/>
    <w:tmpl w:val="E78A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2"/>
  </w:num>
  <w:num w:numId="4">
    <w:abstractNumId w:val="5"/>
  </w:num>
  <w:num w:numId="5">
    <w:abstractNumId w:val="7"/>
  </w:num>
  <w:num w:numId="6">
    <w:abstractNumId w:val="1"/>
  </w:num>
  <w:num w:numId="7">
    <w:abstractNumId w:val="0"/>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121"/>
    <w:rsid w:val="000701B8"/>
    <w:rsid w:val="00085C28"/>
    <w:rsid w:val="000B5CF0"/>
    <w:rsid w:val="00210830"/>
    <w:rsid w:val="00335DF2"/>
    <w:rsid w:val="003D1F8C"/>
    <w:rsid w:val="00410418"/>
    <w:rsid w:val="004C3635"/>
    <w:rsid w:val="00694809"/>
    <w:rsid w:val="007A62C4"/>
    <w:rsid w:val="00A666C9"/>
    <w:rsid w:val="00AD7121"/>
    <w:rsid w:val="00AF75D4"/>
    <w:rsid w:val="00C81CE8"/>
    <w:rsid w:val="00DC1833"/>
    <w:rsid w:val="00DF40E0"/>
    <w:rsid w:val="00F51D30"/>
    <w:rsid w:val="00F81026"/>
    <w:rsid w:val="00FF6B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58CDC"/>
  <w15:chartTrackingRefBased/>
  <w15:docId w15:val="{8C01DDD6-ACC6-498E-B8B4-3068B5C3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F40E0"/>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Heading2">
    <w:name w:val="heading 2"/>
    <w:basedOn w:val="Normal"/>
    <w:link w:val="Heading2Char"/>
    <w:uiPriority w:val="9"/>
    <w:qFormat/>
    <w:rsid w:val="00DF40E0"/>
    <w:pPr>
      <w:spacing w:before="100" w:beforeAutospacing="1" w:after="100" w:afterAutospacing="1" w:line="240" w:lineRule="auto"/>
      <w:outlineLvl w:val="1"/>
    </w:pPr>
    <w:rPr>
      <w:rFonts w:ascii="Times New Roman" w:eastAsia="Times New Roman" w:hAnsi="Times New Roman" w:cs="Times New Roman"/>
      <w:b/>
      <w:bCs/>
      <w:sz w:val="36"/>
      <w:szCs w:val="36"/>
      <w:lang w:val="ru-RU" w:eastAsia="ru-RU"/>
    </w:rPr>
  </w:style>
  <w:style w:type="paragraph" w:styleId="Heading3">
    <w:name w:val="heading 3"/>
    <w:basedOn w:val="Normal"/>
    <w:link w:val="Heading3Char"/>
    <w:uiPriority w:val="9"/>
    <w:qFormat/>
    <w:rsid w:val="00DF40E0"/>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paragraph" w:styleId="Heading4">
    <w:name w:val="heading 4"/>
    <w:basedOn w:val="Normal"/>
    <w:next w:val="Normal"/>
    <w:link w:val="Heading4Char"/>
    <w:uiPriority w:val="9"/>
    <w:semiHidden/>
    <w:unhideWhenUsed/>
    <w:qFormat/>
    <w:rsid w:val="00F8102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0E0"/>
    <w:rPr>
      <w:rFonts w:ascii="Times New Roman" w:eastAsia="Times New Roman" w:hAnsi="Times New Roman" w:cs="Times New Roman"/>
      <w:b/>
      <w:bCs/>
      <w:kern w:val="36"/>
      <w:sz w:val="48"/>
      <w:szCs w:val="48"/>
      <w:lang w:val="ru-RU" w:eastAsia="ru-RU"/>
    </w:rPr>
  </w:style>
  <w:style w:type="character" w:customStyle="1" w:styleId="Heading2Char">
    <w:name w:val="Heading 2 Char"/>
    <w:basedOn w:val="DefaultParagraphFont"/>
    <w:link w:val="Heading2"/>
    <w:uiPriority w:val="9"/>
    <w:rsid w:val="00DF40E0"/>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uiPriority w:val="9"/>
    <w:rsid w:val="00DF40E0"/>
    <w:rPr>
      <w:rFonts w:ascii="Times New Roman" w:eastAsia="Times New Roman" w:hAnsi="Times New Roman" w:cs="Times New Roman"/>
      <w:b/>
      <w:bCs/>
      <w:sz w:val="27"/>
      <w:szCs w:val="27"/>
      <w:lang w:val="ru-RU" w:eastAsia="ru-RU"/>
    </w:rPr>
  </w:style>
  <w:style w:type="paragraph" w:styleId="NormalWeb">
    <w:name w:val="Normal (Web)"/>
    <w:basedOn w:val="Normal"/>
    <w:uiPriority w:val="99"/>
    <w:semiHidden/>
    <w:unhideWhenUsed/>
    <w:rsid w:val="00DF40E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Strong">
    <w:name w:val="Strong"/>
    <w:basedOn w:val="DefaultParagraphFont"/>
    <w:uiPriority w:val="22"/>
    <w:qFormat/>
    <w:rsid w:val="00DF40E0"/>
    <w:rPr>
      <w:b/>
      <w:bCs/>
    </w:rPr>
  </w:style>
  <w:style w:type="character" w:styleId="Emphasis">
    <w:name w:val="Emphasis"/>
    <w:basedOn w:val="DefaultParagraphFont"/>
    <w:uiPriority w:val="20"/>
    <w:qFormat/>
    <w:rsid w:val="00DF40E0"/>
    <w:rPr>
      <w:i/>
      <w:iCs/>
    </w:rPr>
  </w:style>
  <w:style w:type="character" w:customStyle="1" w:styleId="Heading4Char">
    <w:name w:val="Heading 4 Char"/>
    <w:basedOn w:val="DefaultParagraphFont"/>
    <w:link w:val="Heading4"/>
    <w:uiPriority w:val="9"/>
    <w:semiHidden/>
    <w:rsid w:val="00F8102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F810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31169">
      <w:bodyDiv w:val="1"/>
      <w:marLeft w:val="0"/>
      <w:marRight w:val="0"/>
      <w:marTop w:val="0"/>
      <w:marBottom w:val="0"/>
      <w:divBdr>
        <w:top w:val="none" w:sz="0" w:space="0" w:color="auto"/>
        <w:left w:val="none" w:sz="0" w:space="0" w:color="auto"/>
        <w:bottom w:val="none" w:sz="0" w:space="0" w:color="auto"/>
        <w:right w:val="none" w:sz="0" w:space="0" w:color="auto"/>
      </w:divBdr>
    </w:div>
    <w:div w:id="1102921212">
      <w:bodyDiv w:val="1"/>
      <w:marLeft w:val="0"/>
      <w:marRight w:val="0"/>
      <w:marTop w:val="0"/>
      <w:marBottom w:val="0"/>
      <w:divBdr>
        <w:top w:val="none" w:sz="0" w:space="0" w:color="auto"/>
        <w:left w:val="none" w:sz="0" w:space="0" w:color="auto"/>
        <w:bottom w:val="none" w:sz="0" w:space="0" w:color="auto"/>
        <w:right w:val="none" w:sz="0" w:space="0" w:color="auto"/>
      </w:divBdr>
    </w:div>
    <w:div w:id="213602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508</TotalTime>
  <Pages>3</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Mia</dc:creator>
  <cp:keywords/>
  <dc:description/>
  <cp:lastModifiedBy>Muzamil Mia</cp:lastModifiedBy>
  <cp:revision>6</cp:revision>
  <dcterms:created xsi:type="dcterms:W3CDTF">2025-03-06T14:22:00Z</dcterms:created>
  <dcterms:modified xsi:type="dcterms:W3CDTF">2025-03-08T19:34:00Z</dcterms:modified>
  <cp:contentStatus/>
</cp:coreProperties>
</file>