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88A58">
      <w:pPr>
        <w:pStyle w:val="5"/>
        <w:numPr>
          <w:ilvl w:val="0"/>
          <w:numId w:val="0"/>
        </w:numPr>
        <w:rPr>
          <w:rFonts w:ascii="宋体" w:hAnsi="宋体" w:eastAsia="宋体"/>
        </w:rPr>
      </w:pPr>
      <w:r>
        <w:rPr>
          <w:rFonts w:ascii="宋体" w:hAnsi="宋体" w:eastAsia="宋体"/>
        </w:rPr>
        <w:t>OpenHarmony</w:t>
      </w:r>
      <w:r>
        <w:rPr>
          <w:rFonts w:hint="eastAsia" w:ascii="宋体" w:hAnsi="宋体" w:eastAsia="宋体"/>
        </w:rPr>
        <w:t>理论</w:t>
      </w:r>
    </w:p>
    <w:p w14:paraId="547759BD">
      <w:pPr>
        <w:numPr>
          <w:ilvl w:val="0"/>
          <w:numId w:val="1"/>
        </w:numPr>
        <w:spacing w:line="520" w:lineRule="exact"/>
        <w:ind w:firstLine="480" w:firstLineChars="200"/>
        <w:rPr>
          <w:rFonts w:hint="eastAsia"/>
        </w:rPr>
      </w:pPr>
      <w:r>
        <w:rPr>
          <w:rFonts w:hint="eastAsia"/>
        </w:rPr>
        <w:t>简述</w:t>
      </w:r>
      <w:r>
        <w:t>OpenHarmony</w:t>
      </w:r>
      <w:r>
        <w:rPr>
          <w:rFonts w:hint="eastAsia"/>
        </w:rPr>
        <w:t xml:space="preserve"> 系统架构及与其它主流操作系统的对比。</w:t>
      </w:r>
    </w:p>
    <w:p w14:paraId="69A91267">
      <w:pPr>
        <w:numPr>
          <w:ilvl w:val="0"/>
          <w:numId w:val="0"/>
        </w:numPr>
        <w:spacing w:line="520" w:lineRule="exact"/>
        <w:ind w:firstLine="720" w:firstLineChars="300"/>
      </w:pPr>
      <w:r>
        <w:rPr>
          <w:rFonts w:hint="default"/>
          <w:lang w:val="en-US" w:eastAsia="zh-CN"/>
        </w:rPr>
        <w:t>OpenHarmony 采用分层分布式架构，核心设计理念是 “统一OS，弹性部署”，可根据设备资源灵活裁剪，适配全场景设备。架构自下而上分为：</w:t>
      </w:r>
    </w:p>
    <w:p w14:paraId="74455AFC">
      <w:pPr>
        <w:numPr>
          <w:ilvl w:val="0"/>
          <w:numId w:val="0"/>
        </w:numPr>
        <w:spacing w:line="520" w:lineRule="exact"/>
        <w:ind w:firstLine="720" w:firstLineChars="300"/>
      </w:pPr>
      <w:r>
        <w:rPr>
          <w:rFonts w:hint="default"/>
        </w:rPr>
        <w:t>内核层：支持多内核（如 Linux 或 LiteOS），根据设备性能选择适配内核。</w:t>
      </w:r>
    </w:p>
    <w:p w14:paraId="138D5D76">
      <w:pPr>
        <w:numPr>
          <w:ilvl w:val="0"/>
          <w:numId w:val="0"/>
        </w:numPr>
        <w:spacing w:line="520" w:lineRule="exact"/>
        <w:ind w:firstLine="720" w:firstLineChars="300"/>
      </w:pPr>
      <w:r>
        <w:rPr>
          <w:rFonts w:hint="default"/>
        </w:rPr>
        <w:t>系统服务层：包含分布式软总线、数据管理、任务调度等核心能力，实现设备间资源共享与协同。</w:t>
      </w:r>
    </w:p>
    <w:p w14:paraId="12C7CFA6">
      <w:pPr>
        <w:numPr>
          <w:ilvl w:val="0"/>
          <w:numId w:val="0"/>
        </w:numPr>
        <w:spacing w:line="520" w:lineRule="exact"/>
        <w:ind w:firstLine="720" w:firstLineChars="300"/>
      </w:pPr>
      <w:r>
        <w:rPr>
          <w:rFonts w:hint="default"/>
        </w:rPr>
        <w:t>框架层：提供方舟开发框架（ArkUI）等工具，支持应用开发。</w:t>
      </w:r>
    </w:p>
    <w:p w14:paraId="3F393492">
      <w:pPr>
        <w:numPr>
          <w:ilvl w:val="0"/>
          <w:numId w:val="0"/>
        </w:numPr>
        <w:spacing w:line="520" w:lineRule="exact"/>
        <w:ind w:firstLine="720" w:firstLineChars="300"/>
        <w:rPr>
          <w:rFonts w:hint="default"/>
        </w:rPr>
      </w:pPr>
      <w:r>
        <w:rPr>
          <w:rFonts w:hint="default"/>
        </w:rPr>
        <w:t>应用层：支持一次开发、多端部署，覆盖系统应用与第三方应用。</w:t>
      </w:r>
    </w:p>
    <w:tbl>
      <w:tblPr>
        <w:tblStyle w:val="11"/>
        <w:tblpPr w:leftFromText="180" w:rightFromText="180" w:vertAnchor="text" w:horzAnchor="page" w:tblpX="1789" w:tblpY="53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64"/>
        <w:gridCol w:w="3941"/>
        <w:gridCol w:w="4423"/>
      </w:tblGrid>
      <w:tr w14:paraId="12BDA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20" w:type="dxa"/>
              <w:left w:w="180" w:type="dxa"/>
              <w:bottom w:w="120" w:type="dxa"/>
              <w:right w:w="180" w:type="dxa"/>
            </w:tcMar>
            <w:vAlign w:val="center"/>
          </w:tcPr>
          <w:p w14:paraId="33834CFC">
            <w:pPr>
              <w:keepNext w:val="0"/>
              <w:keepLines w:val="0"/>
              <w:widowControl/>
              <w:suppressLineNumbers w:val="0"/>
              <w:spacing w:line="280" w:lineRule="atLeast"/>
              <w:jc w:val="center"/>
              <w:rPr>
                <w:rFonts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特性</w:t>
            </w:r>
          </w:p>
        </w:tc>
        <w:tc>
          <w:tcPr>
            <w:tcW w:w="3941" w:type="dxa"/>
            <w:tcBorders>
              <w:top w:val="nil"/>
              <w:left w:val="nil"/>
              <w:bottom w:val="nil"/>
            </w:tcBorders>
            <w:shd w:val="clear" w:color="auto" w:fill="F2F2F2"/>
            <w:tcMar>
              <w:top w:w="120" w:type="dxa"/>
              <w:left w:w="180" w:type="dxa"/>
              <w:bottom w:w="120" w:type="dxa"/>
              <w:right w:w="180" w:type="dxa"/>
            </w:tcMar>
            <w:vAlign w:val="center"/>
          </w:tcPr>
          <w:p w14:paraId="139CBB47">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OpenHarmony</w:t>
            </w:r>
          </w:p>
        </w:tc>
        <w:tc>
          <w:tcPr>
            <w:tcW w:w="4423" w:type="dxa"/>
            <w:tcBorders>
              <w:top w:val="nil"/>
              <w:left w:val="nil"/>
              <w:bottom w:val="nil"/>
              <w:right w:val="nil"/>
            </w:tcBorders>
            <w:shd w:val="clear" w:color="auto" w:fill="F2F2F2"/>
            <w:tcMar>
              <w:top w:w="120" w:type="dxa"/>
              <w:left w:w="180" w:type="dxa"/>
              <w:bottom w:w="120" w:type="dxa"/>
              <w:right w:w="180" w:type="dxa"/>
            </w:tcMar>
            <w:vAlign w:val="center"/>
          </w:tcPr>
          <w:p w14:paraId="65790A9F">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Android/iOS</w:t>
            </w:r>
          </w:p>
        </w:tc>
      </w:tr>
      <w:tr w14:paraId="63E0F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68C740F9">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设计理念</w:t>
            </w:r>
          </w:p>
        </w:tc>
        <w:tc>
          <w:tcPr>
            <w:tcW w:w="3941" w:type="dxa"/>
            <w:tcBorders>
              <w:top w:val="nil"/>
              <w:left w:val="nil"/>
              <w:bottom w:val="nil"/>
            </w:tcBorders>
            <w:shd w:val="clear" w:color="auto" w:fill="FFFFFF"/>
            <w:tcMar>
              <w:top w:w="120" w:type="dxa"/>
              <w:left w:w="180" w:type="dxa"/>
              <w:bottom w:w="120" w:type="dxa"/>
              <w:right w:w="180" w:type="dxa"/>
            </w:tcMar>
            <w:vAlign w:val="center"/>
          </w:tcPr>
          <w:p w14:paraId="711777F6">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面向全场景分布式，强调设备间协同与资源共享。</w:t>
            </w:r>
          </w:p>
        </w:tc>
        <w:tc>
          <w:tcPr>
            <w:tcW w:w="4423" w:type="dxa"/>
            <w:tcBorders>
              <w:top w:val="nil"/>
              <w:left w:val="nil"/>
              <w:bottom w:val="nil"/>
              <w:right w:val="nil"/>
            </w:tcBorders>
            <w:shd w:val="clear" w:color="auto" w:fill="FFFFFF"/>
            <w:tcMar>
              <w:top w:w="120" w:type="dxa"/>
              <w:left w:w="180" w:type="dxa"/>
              <w:bottom w:w="120" w:type="dxa"/>
              <w:right w:w="180" w:type="dxa"/>
            </w:tcMar>
            <w:vAlign w:val="center"/>
          </w:tcPr>
          <w:p w14:paraId="17BD1225">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面向单一设备（如手机 / 平板），设备间互联能力较弱。</w:t>
            </w:r>
          </w:p>
        </w:tc>
      </w:tr>
      <w:tr w14:paraId="6F49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6036105">
            <w:pPr>
              <w:keepNext w:val="0"/>
              <w:keepLines w:val="0"/>
              <w:widowControl/>
              <w:suppressLineNumbers w:val="0"/>
              <w:spacing w:line="280" w:lineRule="atLeast"/>
              <w:jc w:val="center"/>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架构</w:t>
            </w:r>
          </w:p>
        </w:tc>
        <w:tc>
          <w:tcPr>
            <w:tcW w:w="3941" w:type="dxa"/>
            <w:tcBorders>
              <w:top w:val="nil"/>
              <w:left w:val="nil"/>
              <w:bottom w:val="nil"/>
            </w:tcBorders>
            <w:shd w:val="clear" w:color="auto" w:fill="FFFFFF"/>
            <w:tcMar>
              <w:top w:w="120" w:type="dxa"/>
              <w:left w:w="180" w:type="dxa"/>
              <w:bottom w:w="120" w:type="dxa"/>
              <w:right w:w="180" w:type="dxa"/>
            </w:tcMar>
            <w:vAlign w:val="center"/>
          </w:tcPr>
          <w:p w14:paraId="2713C829">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分布式架构，硬件能力虚拟化为统一资源池。</w:t>
            </w:r>
          </w:p>
        </w:tc>
        <w:tc>
          <w:tcPr>
            <w:tcW w:w="4423" w:type="dxa"/>
            <w:tcBorders>
              <w:top w:val="nil"/>
              <w:left w:val="nil"/>
              <w:bottom w:val="nil"/>
              <w:right w:val="nil"/>
            </w:tcBorders>
            <w:shd w:val="clear" w:color="auto" w:fill="FFFFFF"/>
            <w:tcMar>
              <w:top w:w="120" w:type="dxa"/>
              <w:left w:w="180" w:type="dxa"/>
              <w:bottom w:w="120" w:type="dxa"/>
              <w:right w:w="180" w:type="dxa"/>
            </w:tcMar>
            <w:vAlign w:val="center"/>
          </w:tcPr>
          <w:p w14:paraId="08067F1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传统分层架构，硬件能力物理隔离。</w:t>
            </w:r>
          </w:p>
        </w:tc>
      </w:tr>
      <w:tr w14:paraId="5D4EC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46A2360F">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部署灵活性</w:t>
            </w:r>
          </w:p>
        </w:tc>
        <w:tc>
          <w:tcPr>
            <w:tcW w:w="3941" w:type="dxa"/>
            <w:tcBorders>
              <w:top w:val="nil"/>
              <w:left w:val="nil"/>
              <w:bottom w:val="nil"/>
            </w:tcBorders>
            <w:shd w:val="clear" w:color="auto" w:fill="FFFFFF"/>
            <w:tcMar>
              <w:top w:w="120" w:type="dxa"/>
              <w:left w:w="180" w:type="dxa"/>
              <w:bottom w:w="120" w:type="dxa"/>
              <w:right w:w="180" w:type="dxa"/>
            </w:tcMar>
            <w:vAlign w:val="center"/>
          </w:tcPr>
          <w:p w14:paraId="53F8F7C2">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可弹性裁剪，适配 IoT 设备到智能手机等多形态。</w:t>
            </w:r>
          </w:p>
        </w:tc>
        <w:tc>
          <w:tcPr>
            <w:tcW w:w="4423" w:type="dxa"/>
            <w:tcBorders>
              <w:top w:val="nil"/>
              <w:left w:val="nil"/>
              <w:bottom w:val="nil"/>
              <w:right w:val="nil"/>
            </w:tcBorders>
            <w:shd w:val="clear" w:color="auto" w:fill="FFFFFF"/>
            <w:tcMar>
              <w:top w:w="120" w:type="dxa"/>
              <w:left w:w="180" w:type="dxa"/>
              <w:bottom w:w="120" w:type="dxa"/>
              <w:right w:w="180" w:type="dxa"/>
            </w:tcMar>
            <w:vAlign w:val="center"/>
          </w:tcPr>
          <w:p w14:paraId="02E3D1DA">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固定部署，适配特定硬件配置，裁剪灵活性低。</w:t>
            </w:r>
          </w:p>
        </w:tc>
      </w:tr>
      <w:tr w14:paraId="5A46A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402829A">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生态模式</w:t>
            </w:r>
          </w:p>
        </w:tc>
        <w:tc>
          <w:tcPr>
            <w:tcW w:w="3941" w:type="dxa"/>
            <w:tcBorders>
              <w:top w:val="nil"/>
              <w:left w:val="nil"/>
              <w:bottom w:val="nil"/>
            </w:tcBorders>
            <w:shd w:val="clear" w:color="auto" w:fill="FFFFFF"/>
            <w:tcMar>
              <w:top w:w="120" w:type="dxa"/>
              <w:left w:w="180" w:type="dxa"/>
              <w:bottom w:w="120" w:type="dxa"/>
              <w:right w:w="180" w:type="dxa"/>
            </w:tcMar>
            <w:vAlign w:val="center"/>
          </w:tcPr>
          <w:p w14:paraId="74E4EB5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一次开发多端部署，但不兼容安卓 /iOS 应用。</w:t>
            </w:r>
          </w:p>
        </w:tc>
        <w:tc>
          <w:tcPr>
            <w:tcW w:w="4423" w:type="dxa"/>
            <w:tcBorders>
              <w:top w:val="nil"/>
              <w:left w:val="nil"/>
              <w:bottom w:val="nil"/>
              <w:right w:val="nil"/>
            </w:tcBorders>
            <w:shd w:val="clear" w:color="auto" w:fill="FFFFFF"/>
            <w:tcMar>
              <w:top w:w="120" w:type="dxa"/>
              <w:left w:w="180" w:type="dxa"/>
              <w:bottom w:w="120" w:type="dxa"/>
              <w:right w:w="180" w:type="dxa"/>
            </w:tcMar>
            <w:vAlign w:val="center"/>
          </w:tcPr>
          <w:p w14:paraId="6B5FBEB2">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生态成熟但独立，跨设备体验需单独适配。</w:t>
            </w:r>
          </w:p>
        </w:tc>
      </w:tr>
    </w:tbl>
    <w:p w14:paraId="3C1053F8">
      <w:pPr>
        <w:numPr>
          <w:ilvl w:val="0"/>
          <w:numId w:val="0"/>
        </w:numPr>
        <w:spacing w:line="520" w:lineRule="exact"/>
      </w:pPr>
    </w:p>
    <w:p w14:paraId="5972308D">
      <w:pPr>
        <w:numPr>
          <w:ilvl w:val="0"/>
          <w:numId w:val="1"/>
        </w:numPr>
        <w:spacing w:line="520" w:lineRule="exact"/>
        <w:ind w:left="0" w:leftChars="0" w:firstLine="480" w:firstLineChars="200"/>
        <w:rPr>
          <w:rFonts w:hint="eastAsia"/>
        </w:rPr>
      </w:pPr>
      <w:r>
        <w:rPr>
          <w:rFonts w:hint="eastAsia"/>
        </w:rPr>
        <w:t>简述</w:t>
      </w:r>
      <w:r>
        <w:t>OpenHarmony</w:t>
      </w:r>
      <w:r>
        <w:rPr>
          <w:rFonts w:hint="eastAsia"/>
        </w:rPr>
        <w:t xml:space="preserve"> 与</w:t>
      </w:r>
      <w:r>
        <w:t>Harmony</w:t>
      </w:r>
      <w:r>
        <w:rPr>
          <w:rFonts w:hint="eastAsia"/>
        </w:rPr>
        <w:t xml:space="preserve"> </w:t>
      </w:r>
      <w:r>
        <w:t>OS</w:t>
      </w:r>
      <w:r>
        <w:rPr>
          <w:rFonts w:hint="eastAsia"/>
        </w:rPr>
        <w:t xml:space="preserve"> 的异同点。</w:t>
      </w:r>
    </w:p>
    <w:tbl>
      <w:tblPr>
        <w:tblStyle w:val="11"/>
        <w:tblpPr w:leftFromText="180" w:rightFromText="180" w:vertAnchor="text" w:horzAnchor="page" w:tblpX="1669" w:tblpY="103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40"/>
        <w:gridCol w:w="4074"/>
        <w:gridCol w:w="4500"/>
      </w:tblGrid>
      <w:tr w14:paraId="79268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140" w:type="dxa"/>
            <w:tcBorders>
              <w:top w:val="nil"/>
              <w:left w:val="nil"/>
              <w:bottom w:val="nil"/>
            </w:tcBorders>
            <w:shd w:val="clear" w:color="auto" w:fill="F2F2F2"/>
            <w:tcMar>
              <w:top w:w="120" w:type="dxa"/>
              <w:left w:w="180" w:type="dxa"/>
              <w:bottom w:w="120" w:type="dxa"/>
              <w:right w:w="180" w:type="dxa"/>
            </w:tcMar>
            <w:vAlign w:val="center"/>
          </w:tcPr>
          <w:p w14:paraId="26B1BDCF">
            <w:pPr>
              <w:keepNext w:val="0"/>
              <w:keepLines w:val="0"/>
              <w:widowControl/>
              <w:suppressLineNumbers w:val="0"/>
              <w:spacing w:line="280" w:lineRule="atLeast"/>
              <w:jc w:val="center"/>
              <w:rPr>
                <w:rFonts w:ascii="Segoe UI" w:hAnsi="Segoe UI" w:eastAsia="Segoe UI" w:cs="Segoe UI"/>
                <w:b/>
                <w:bCs/>
                <w:i w:val="0"/>
                <w:iCs w:val="0"/>
                <w:caps w:val="0"/>
                <w:color w:val="000000"/>
                <w:spacing w:val="0"/>
                <w:sz w:val="16"/>
                <w:szCs w:val="16"/>
              </w:rPr>
            </w:pPr>
          </w:p>
        </w:tc>
        <w:tc>
          <w:tcPr>
            <w:tcW w:w="4074" w:type="dxa"/>
            <w:tcBorders>
              <w:top w:val="nil"/>
              <w:left w:val="nil"/>
              <w:bottom w:val="nil"/>
            </w:tcBorders>
            <w:shd w:val="clear" w:color="auto" w:fill="F2F2F2"/>
            <w:tcMar>
              <w:top w:w="120" w:type="dxa"/>
              <w:left w:w="180" w:type="dxa"/>
              <w:bottom w:w="120" w:type="dxa"/>
              <w:right w:w="180" w:type="dxa"/>
            </w:tcMar>
            <w:vAlign w:val="center"/>
          </w:tcPr>
          <w:p w14:paraId="6F90E114">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OpenHarmony（开源鸿蒙）</w:t>
            </w:r>
          </w:p>
        </w:tc>
        <w:tc>
          <w:tcPr>
            <w:tcW w:w="4500" w:type="dxa"/>
            <w:tcBorders>
              <w:top w:val="nil"/>
              <w:left w:val="nil"/>
              <w:bottom w:val="nil"/>
              <w:right w:val="nil"/>
            </w:tcBorders>
            <w:shd w:val="clear" w:color="auto" w:fill="F2F2F2"/>
            <w:tcMar>
              <w:top w:w="120" w:type="dxa"/>
              <w:left w:w="180" w:type="dxa"/>
              <w:bottom w:w="120" w:type="dxa"/>
              <w:right w:w="180" w:type="dxa"/>
            </w:tcMar>
            <w:vAlign w:val="center"/>
          </w:tcPr>
          <w:p w14:paraId="05ED9092">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HarmonyOS（华为鸿蒙）</w:t>
            </w:r>
          </w:p>
        </w:tc>
      </w:tr>
      <w:tr w14:paraId="7C399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0" w:type="dxa"/>
            <w:tcBorders>
              <w:top w:val="nil"/>
              <w:left w:val="nil"/>
              <w:bottom w:val="nil"/>
            </w:tcBorders>
            <w:shd w:val="clear" w:color="auto" w:fill="FFFFFF"/>
            <w:tcMar>
              <w:top w:w="120" w:type="dxa"/>
              <w:left w:w="180" w:type="dxa"/>
              <w:bottom w:w="120" w:type="dxa"/>
              <w:right w:w="180" w:type="dxa"/>
            </w:tcMar>
            <w:vAlign w:val="center"/>
          </w:tcPr>
          <w:p w14:paraId="5ACEF2A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本质</w:t>
            </w:r>
          </w:p>
        </w:tc>
        <w:tc>
          <w:tcPr>
            <w:tcW w:w="4074" w:type="dxa"/>
            <w:tcBorders>
              <w:top w:val="nil"/>
              <w:left w:val="nil"/>
              <w:bottom w:val="nil"/>
            </w:tcBorders>
            <w:shd w:val="clear" w:color="auto" w:fill="FFFFFF"/>
            <w:tcMar>
              <w:top w:w="120" w:type="dxa"/>
              <w:left w:w="180" w:type="dxa"/>
              <w:bottom w:w="120" w:type="dxa"/>
              <w:right w:w="180" w:type="dxa"/>
            </w:tcMar>
            <w:vAlign w:val="center"/>
          </w:tcPr>
          <w:p w14:paraId="3F8D809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开源项目，任何人可获取源码二次开发。</w:t>
            </w:r>
          </w:p>
        </w:tc>
        <w:tc>
          <w:tcPr>
            <w:tcW w:w="4500" w:type="dxa"/>
            <w:tcBorders>
              <w:top w:val="nil"/>
              <w:left w:val="nil"/>
              <w:bottom w:val="nil"/>
              <w:right w:val="nil"/>
            </w:tcBorders>
            <w:shd w:val="clear" w:color="auto" w:fill="FFFFFF"/>
            <w:tcMar>
              <w:top w:w="120" w:type="dxa"/>
              <w:left w:w="180" w:type="dxa"/>
              <w:bottom w:w="120" w:type="dxa"/>
              <w:right w:w="180" w:type="dxa"/>
            </w:tcMar>
            <w:vAlign w:val="center"/>
          </w:tcPr>
          <w:p w14:paraId="105A2770">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华为商用产品，面向消费者的闭源系统。</w:t>
            </w:r>
          </w:p>
        </w:tc>
      </w:tr>
      <w:tr w14:paraId="18E7C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0" w:type="dxa"/>
            <w:tcBorders>
              <w:top w:val="nil"/>
              <w:left w:val="nil"/>
              <w:bottom w:val="nil"/>
            </w:tcBorders>
            <w:shd w:val="clear" w:color="auto" w:fill="FFFFFF"/>
            <w:tcMar>
              <w:top w:w="120" w:type="dxa"/>
              <w:left w:w="180" w:type="dxa"/>
              <w:bottom w:w="120" w:type="dxa"/>
              <w:right w:w="180" w:type="dxa"/>
            </w:tcMar>
            <w:vAlign w:val="center"/>
          </w:tcPr>
          <w:p w14:paraId="4850E572">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所有权</w:t>
            </w:r>
          </w:p>
        </w:tc>
        <w:tc>
          <w:tcPr>
            <w:tcW w:w="4074" w:type="dxa"/>
            <w:tcBorders>
              <w:top w:val="nil"/>
              <w:left w:val="nil"/>
              <w:bottom w:val="nil"/>
            </w:tcBorders>
            <w:shd w:val="clear" w:color="auto" w:fill="FFFFFF"/>
            <w:tcMar>
              <w:top w:w="120" w:type="dxa"/>
              <w:left w:w="180" w:type="dxa"/>
              <w:bottom w:w="120" w:type="dxa"/>
              <w:right w:w="180" w:type="dxa"/>
            </w:tcMar>
            <w:vAlign w:val="center"/>
          </w:tcPr>
          <w:p w14:paraId="2FA2EF0B">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属于开放原子开源基金会。</w:t>
            </w:r>
          </w:p>
        </w:tc>
        <w:tc>
          <w:tcPr>
            <w:tcW w:w="4500" w:type="dxa"/>
            <w:tcBorders>
              <w:top w:val="nil"/>
              <w:left w:val="nil"/>
              <w:bottom w:val="nil"/>
              <w:right w:val="nil"/>
            </w:tcBorders>
            <w:shd w:val="clear" w:color="auto" w:fill="FFFFFF"/>
            <w:tcMar>
              <w:top w:w="120" w:type="dxa"/>
              <w:left w:w="180" w:type="dxa"/>
              <w:bottom w:w="120" w:type="dxa"/>
              <w:right w:w="180" w:type="dxa"/>
            </w:tcMar>
            <w:vAlign w:val="center"/>
          </w:tcPr>
          <w:p w14:paraId="1E4C7972">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属于华为公司。</w:t>
            </w:r>
          </w:p>
        </w:tc>
      </w:tr>
      <w:tr w14:paraId="6B47F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0" w:type="dxa"/>
            <w:tcBorders>
              <w:top w:val="nil"/>
              <w:left w:val="nil"/>
              <w:bottom w:val="nil"/>
            </w:tcBorders>
            <w:shd w:val="clear" w:color="auto" w:fill="FFFFFF"/>
            <w:tcMar>
              <w:top w:w="120" w:type="dxa"/>
              <w:left w:w="180" w:type="dxa"/>
              <w:bottom w:w="120" w:type="dxa"/>
              <w:right w:w="180" w:type="dxa"/>
            </w:tcMar>
            <w:vAlign w:val="center"/>
          </w:tcPr>
          <w:p w14:paraId="58191E5B">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代码关系</w:t>
            </w:r>
          </w:p>
        </w:tc>
        <w:tc>
          <w:tcPr>
            <w:tcW w:w="4074" w:type="dxa"/>
            <w:tcBorders>
              <w:top w:val="nil"/>
              <w:left w:val="nil"/>
              <w:bottom w:val="nil"/>
            </w:tcBorders>
            <w:shd w:val="clear" w:color="auto" w:fill="FFFFFF"/>
            <w:tcMar>
              <w:top w:w="120" w:type="dxa"/>
              <w:left w:w="180" w:type="dxa"/>
              <w:bottom w:w="120" w:type="dxa"/>
              <w:right w:w="180" w:type="dxa"/>
            </w:tcMar>
            <w:vAlign w:val="center"/>
          </w:tcPr>
          <w:p w14:paraId="7A8C22A8">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华为将 HarmonyOS 基础代码贡献至 OpenHarmony。</w:t>
            </w:r>
          </w:p>
        </w:tc>
        <w:tc>
          <w:tcPr>
            <w:tcW w:w="4500" w:type="dxa"/>
            <w:tcBorders>
              <w:top w:val="nil"/>
              <w:left w:val="nil"/>
              <w:bottom w:val="nil"/>
              <w:right w:val="nil"/>
            </w:tcBorders>
            <w:shd w:val="clear" w:color="auto" w:fill="FFFFFF"/>
            <w:tcMar>
              <w:top w:w="120" w:type="dxa"/>
              <w:left w:w="180" w:type="dxa"/>
              <w:bottom w:w="120" w:type="dxa"/>
              <w:right w:w="180" w:type="dxa"/>
            </w:tcMar>
            <w:vAlign w:val="center"/>
          </w:tcPr>
          <w:p w14:paraId="3320F96E">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在 OpenHarmony 基础上增加华为自研功能（如 HMS）。</w:t>
            </w:r>
          </w:p>
        </w:tc>
      </w:tr>
      <w:tr w14:paraId="3EC1A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0" w:type="dxa"/>
            <w:tcBorders>
              <w:top w:val="nil"/>
              <w:left w:val="nil"/>
              <w:bottom w:val="nil"/>
            </w:tcBorders>
            <w:shd w:val="clear" w:color="auto" w:fill="FFFFFF"/>
            <w:tcMar>
              <w:top w:w="120" w:type="dxa"/>
              <w:left w:w="180" w:type="dxa"/>
              <w:bottom w:w="120" w:type="dxa"/>
              <w:right w:w="180" w:type="dxa"/>
            </w:tcMar>
            <w:vAlign w:val="center"/>
          </w:tcPr>
          <w:p w14:paraId="5459F98D">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面向对象</w:t>
            </w:r>
          </w:p>
        </w:tc>
        <w:tc>
          <w:tcPr>
            <w:tcW w:w="4074" w:type="dxa"/>
            <w:tcBorders>
              <w:top w:val="nil"/>
              <w:left w:val="nil"/>
              <w:bottom w:val="nil"/>
            </w:tcBorders>
            <w:shd w:val="clear" w:color="auto" w:fill="FFFFFF"/>
            <w:tcMar>
              <w:top w:w="120" w:type="dxa"/>
              <w:left w:w="180" w:type="dxa"/>
              <w:bottom w:w="120" w:type="dxa"/>
              <w:right w:w="180" w:type="dxa"/>
            </w:tcMar>
            <w:vAlign w:val="center"/>
          </w:tcPr>
          <w:p w14:paraId="403AB022">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主要面向设备厂商与开发者。</w:t>
            </w:r>
          </w:p>
        </w:tc>
        <w:tc>
          <w:tcPr>
            <w:tcW w:w="4500" w:type="dxa"/>
            <w:tcBorders>
              <w:top w:val="nil"/>
              <w:left w:val="nil"/>
              <w:bottom w:val="nil"/>
              <w:right w:val="nil"/>
            </w:tcBorders>
            <w:shd w:val="clear" w:color="auto" w:fill="FFFFFF"/>
            <w:tcMar>
              <w:top w:w="120" w:type="dxa"/>
              <w:left w:w="180" w:type="dxa"/>
              <w:bottom w:w="120" w:type="dxa"/>
              <w:right w:w="180" w:type="dxa"/>
            </w:tcMar>
            <w:vAlign w:val="center"/>
          </w:tcPr>
          <w:p w14:paraId="3801176F">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主要面向消费者，应用于华为终端产品。</w:t>
            </w:r>
          </w:p>
        </w:tc>
      </w:tr>
      <w:tr w14:paraId="69E1F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0" w:type="dxa"/>
            <w:tcBorders>
              <w:top w:val="nil"/>
              <w:left w:val="nil"/>
              <w:bottom w:val="nil"/>
            </w:tcBorders>
            <w:shd w:val="clear" w:color="auto" w:fill="FFFFFF"/>
            <w:tcMar>
              <w:top w:w="120" w:type="dxa"/>
              <w:left w:w="180" w:type="dxa"/>
              <w:bottom w:w="120" w:type="dxa"/>
              <w:right w:w="180" w:type="dxa"/>
            </w:tcMar>
            <w:vAlign w:val="center"/>
          </w:tcPr>
          <w:p w14:paraId="35C4C0D9">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开发支持</w:t>
            </w:r>
          </w:p>
        </w:tc>
        <w:tc>
          <w:tcPr>
            <w:tcW w:w="4074" w:type="dxa"/>
            <w:tcBorders>
              <w:top w:val="nil"/>
              <w:left w:val="nil"/>
              <w:bottom w:val="nil"/>
            </w:tcBorders>
            <w:shd w:val="clear" w:color="auto" w:fill="FFFFFF"/>
            <w:tcMar>
              <w:top w:w="120" w:type="dxa"/>
              <w:left w:w="180" w:type="dxa"/>
              <w:bottom w:w="120" w:type="dxa"/>
              <w:right w:w="180" w:type="dxa"/>
            </w:tcMar>
            <w:vAlign w:val="center"/>
          </w:tcPr>
          <w:p w14:paraId="536071F3">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支持 Previewer 预览与真机运行，模拟器功能有限。</w:t>
            </w:r>
          </w:p>
        </w:tc>
        <w:tc>
          <w:tcPr>
            <w:tcW w:w="4500" w:type="dxa"/>
            <w:tcBorders>
              <w:top w:val="nil"/>
              <w:left w:val="nil"/>
              <w:bottom w:val="nil"/>
              <w:right w:val="nil"/>
            </w:tcBorders>
            <w:shd w:val="clear" w:color="auto" w:fill="FFFFFF"/>
            <w:tcMar>
              <w:top w:w="120" w:type="dxa"/>
              <w:left w:w="180" w:type="dxa"/>
              <w:bottom w:w="120" w:type="dxa"/>
              <w:right w:w="180" w:type="dxa"/>
            </w:tcMar>
            <w:vAlign w:val="center"/>
          </w:tcPr>
          <w:p w14:paraId="3234702D">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支持更全面的模拟器与真机调试，生态工具更完善。</w:t>
            </w:r>
          </w:p>
        </w:tc>
      </w:tr>
    </w:tbl>
    <w:p w14:paraId="73B55F33">
      <w:pPr>
        <w:numPr>
          <w:ilvl w:val="0"/>
          <w:numId w:val="0"/>
        </w:numPr>
        <w:spacing w:line="520" w:lineRule="exact"/>
        <w:ind w:leftChars="200" w:firstLine="480" w:firstLineChars="200"/>
        <w:rPr>
          <w:rFonts w:hint="eastAsia" w:eastAsia="宋体"/>
          <w:lang w:val="en-US" w:eastAsia="zh-CN"/>
        </w:rPr>
      </w:pPr>
      <w:r>
        <w:rPr>
          <w:rFonts w:hint="eastAsia"/>
        </w:rPr>
        <w:t>OpenHarmony 是开源项目，而 HarmonyOS 是华为基于前者开发的商用操作系统</w:t>
      </w:r>
      <w:r>
        <w:rPr>
          <w:rFonts w:hint="eastAsia"/>
          <w:lang w:eastAsia="zh-CN"/>
        </w:rPr>
        <w:t>。</w:t>
      </w:r>
    </w:p>
    <w:p w14:paraId="202BC782">
      <w:pPr>
        <w:numPr>
          <w:ilvl w:val="0"/>
          <w:numId w:val="0"/>
        </w:numPr>
        <w:spacing w:line="520" w:lineRule="exact"/>
        <w:ind w:leftChars="200" w:firstLine="480" w:firstLineChars="200"/>
        <w:rPr>
          <w:rFonts w:hint="eastAsia"/>
        </w:rPr>
      </w:pPr>
    </w:p>
    <w:p w14:paraId="0CBD7ACD">
      <w:pPr>
        <w:numPr>
          <w:ilvl w:val="0"/>
          <w:numId w:val="1"/>
        </w:numPr>
        <w:spacing w:line="520" w:lineRule="exact"/>
        <w:ind w:left="0" w:leftChars="0" w:firstLine="480" w:firstLineChars="200"/>
        <w:rPr>
          <w:rFonts w:hint="eastAsia"/>
        </w:rPr>
      </w:pPr>
      <w:r>
        <w:rPr>
          <w:rFonts w:hint="eastAsia"/>
        </w:rPr>
        <w:t>简述华为云与</w:t>
      </w:r>
      <w:r>
        <w:t>其它</w:t>
      </w:r>
      <w:r>
        <w:rPr>
          <w:rFonts w:hint="eastAsia"/>
        </w:rPr>
        <w:t>主流云的异同点。</w:t>
      </w:r>
    </w:p>
    <w:p w14:paraId="5CEF4723">
      <w:pPr>
        <w:numPr>
          <w:ilvl w:val="0"/>
          <w:numId w:val="0"/>
        </w:numPr>
        <w:spacing w:line="520" w:lineRule="exact"/>
        <w:ind w:leftChars="200" w:firstLine="480" w:firstLineChars="200"/>
        <w:rPr>
          <w:rFonts w:hint="eastAsia"/>
        </w:rPr>
      </w:pPr>
      <w:r>
        <w:rPr>
          <w:rFonts w:hint="eastAsia"/>
        </w:rPr>
        <w:t>共同点</w:t>
      </w:r>
    </w:p>
    <w:p w14:paraId="497C135A">
      <w:pPr>
        <w:numPr>
          <w:ilvl w:val="0"/>
          <w:numId w:val="0"/>
        </w:numPr>
        <w:spacing w:line="520" w:lineRule="exact"/>
        <w:ind w:leftChars="200" w:firstLine="480" w:firstLineChars="200"/>
        <w:rPr>
          <w:rFonts w:hint="eastAsia"/>
        </w:rPr>
      </w:pPr>
      <w:r>
        <w:rPr>
          <w:rFonts w:hint="eastAsia"/>
        </w:rPr>
        <w:t>服务类型：均提供 IaaS、PaaS、SaaS 全栈服务，覆盖计算、存储、AI 等领域。</w:t>
      </w:r>
    </w:p>
    <w:p w14:paraId="7B57B3CD">
      <w:pPr>
        <w:numPr>
          <w:ilvl w:val="0"/>
          <w:numId w:val="0"/>
        </w:numPr>
        <w:spacing w:line="520" w:lineRule="exact"/>
        <w:ind w:leftChars="200" w:firstLine="480" w:firstLineChars="200"/>
        <w:rPr>
          <w:rFonts w:hint="eastAsia"/>
        </w:rPr>
      </w:pPr>
      <w:r>
        <w:rPr>
          <w:rFonts w:hint="eastAsia"/>
        </w:rPr>
        <w:t>全球化部署：在全球多地布局数据中心，保障低延迟与高可用性。</w:t>
      </w:r>
    </w:p>
    <w:p w14:paraId="7AD58EEB">
      <w:pPr>
        <w:numPr>
          <w:ilvl w:val="0"/>
          <w:numId w:val="0"/>
        </w:numPr>
        <w:spacing w:line="520" w:lineRule="exact"/>
        <w:ind w:leftChars="200" w:firstLine="480" w:firstLineChars="200"/>
        <w:rPr>
          <w:rFonts w:hint="eastAsia"/>
        </w:rPr>
      </w:pPr>
      <w:r>
        <w:rPr>
          <w:rFonts w:hint="eastAsia"/>
        </w:rPr>
        <w:t>付费模式：支持按需付费（Pay-as-you-go），降低企业成本。</w:t>
      </w:r>
    </w:p>
    <w:p w14:paraId="36ACEC10">
      <w:pPr>
        <w:numPr>
          <w:ilvl w:val="0"/>
          <w:numId w:val="0"/>
        </w:numPr>
        <w:spacing w:line="520" w:lineRule="exact"/>
        <w:ind w:leftChars="200" w:firstLine="480" w:firstLineChars="200"/>
        <w:rPr>
          <w:rFonts w:hint="eastAsia"/>
        </w:rPr>
      </w:pPr>
      <w:r>
        <w:rPr>
          <w:rFonts w:hint="eastAsia"/>
        </w:rPr>
        <w:t>安全合规：重视数据安全，提供多层防护与行业认证（如 ISO、PCI-DSS）。</w:t>
      </w:r>
    </w:p>
    <w:tbl>
      <w:tblPr>
        <w:tblStyle w:val="11"/>
        <w:tblpPr w:leftFromText="180" w:rightFromText="180" w:vertAnchor="text" w:horzAnchor="page" w:tblpX="1639" w:tblpY="51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2"/>
        <w:gridCol w:w="4168"/>
        <w:gridCol w:w="4624"/>
      </w:tblGrid>
      <w:tr w14:paraId="4283A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20" w:type="dxa"/>
              <w:left w:w="180" w:type="dxa"/>
              <w:bottom w:w="120" w:type="dxa"/>
              <w:right w:w="180" w:type="dxa"/>
            </w:tcMar>
            <w:vAlign w:val="center"/>
          </w:tcPr>
          <w:p w14:paraId="4DD04BC4">
            <w:pPr>
              <w:keepNext w:val="0"/>
              <w:keepLines w:val="0"/>
              <w:widowControl/>
              <w:suppressLineNumbers w:val="0"/>
              <w:spacing w:line="280" w:lineRule="atLeast"/>
              <w:jc w:val="center"/>
              <w:rPr>
                <w:rFonts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维度</w:t>
            </w:r>
          </w:p>
        </w:tc>
        <w:tc>
          <w:tcPr>
            <w:tcW w:w="0" w:type="auto"/>
            <w:tcBorders>
              <w:top w:val="nil"/>
              <w:left w:val="nil"/>
              <w:bottom w:val="nil"/>
            </w:tcBorders>
            <w:shd w:val="clear" w:color="auto" w:fill="F2F2F2"/>
            <w:tcMar>
              <w:top w:w="120" w:type="dxa"/>
              <w:left w:w="180" w:type="dxa"/>
              <w:bottom w:w="120" w:type="dxa"/>
              <w:right w:w="180" w:type="dxa"/>
            </w:tcMar>
            <w:vAlign w:val="center"/>
          </w:tcPr>
          <w:p w14:paraId="5D1AE3E1">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华为云</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3A4C2B40">
            <w:pPr>
              <w:keepNext w:val="0"/>
              <w:keepLines w:val="0"/>
              <w:widowControl/>
              <w:suppressLineNumbers w:val="0"/>
              <w:spacing w:line="280" w:lineRule="atLeast"/>
              <w:jc w:val="center"/>
              <w:rPr>
                <w:rFonts w:hint="default" w:ascii="Segoe UI" w:hAnsi="Segoe UI" w:eastAsia="Segoe UI" w:cs="Segoe UI"/>
                <w:b/>
                <w:bCs/>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AWS/Azure/GCP</w:t>
            </w:r>
          </w:p>
        </w:tc>
      </w:tr>
      <w:tr w14:paraId="0F39D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ABA9B6F">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核心优势</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4AAE49AE">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AI 与 5G 协同</w:t>
            </w:r>
            <w:r>
              <w:rPr>
                <w:rFonts w:hint="default" w:ascii="Segoe UI" w:hAnsi="Segoe UI" w:eastAsia="Segoe UI" w:cs="Segoe UI"/>
                <w:i w:val="0"/>
                <w:iCs w:val="0"/>
                <w:caps w:val="0"/>
                <w:color w:val="000000"/>
                <w:spacing w:val="0"/>
                <w:kern w:val="0"/>
                <w:sz w:val="16"/>
                <w:szCs w:val="16"/>
                <w:lang w:val="en-US" w:eastAsia="zh-CN" w:bidi="ar"/>
              </w:rPr>
              <w:t>：整合昇腾芯片与 5G 技术，提供 “云 - 边 - 端” 一体化方案。</w:t>
            </w:r>
            <w:r>
              <w:rPr>
                <w:rFonts w:hint="default" w:ascii="Segoe UI" w:hAnsi="Segoe UI" w:eastAsia="Segoe UI" w:cs="Segoe UI"/>
                <w:i w:val="0"/>
                <w:iCs w:val="0"/>
                <w:caps w:val="0"/>
                <w:color w:val="000000"/>
                <w:spacing w:val="0"/>
                <w:kern w:val="0"/>
                <w:sz w:val="2"/>
                <w:szCs w:val="2"/>
                <w:lang w:val="en-US" w:eastAsia="zh-CN" w:bidi="ar"/>
              </w:rPr>
              <w:br w:type="textWrapping"/>
            </w: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自研硬件</w:t>
            </w:r>
            <w:r>
              <w:rPr>
                <w:rFonts w:hint="default" w:ascii="Segoe UI" w:hAnsi="Segoe UI" w:eastAsia="Segoe UI" w:cs="Segoe UI"/>
                <w:i w:val="0"/>
                <w:iCs w:val="0"/>
                <w:caps w:val="0"/>
                <w:color w:val="000000"/>
                <w:spacing w:val="0"/>
                <w:kern w:val="0"/>
                <w:sz w:val="16"/>
                <w:szCs w:val="16"/>
                <w:lang w:val="en-US" w:eastAsia="zh-CN" w:bidi="ar"/>
              </w:rPr>
              <w:t>：全栈自研芯片（昇腾 / 鲲鹏）与服务器，AI 算力性价比高。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7AFF3F4">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AWS</w:t>
            </w:r>
            <w:r>
              <w:rPr>
                <w:rFonts w:hint="default" w:ascii="Segoe UI" w:hAnsi="Segoe UI" w:eastAsia="Segoe UI" w:cs="Segoe UI"/>
                <w:i w:val="0"/>
                <w:iCs w:val="0"/>
                <w:caps w:val="0"/>
                <w:color w:val="000000"/>
                <w:spacing w:val="0"/>
                <w:kern w:val="0"/>
                <w:sz w:val="16"/>
                <w:szCs w:val="16"/>
                <w:lang w:val="en-US" w:eastAsia="zh-CN" w:bidi="ar"/>
              </w:rPr>
              <w:t>：市场份额领先，生态最成熟；</w:t>
            </w:r>
            <w:r>
              <w:rPr>
                <w:rFonts w:hint="default" w:ascii="Segoe UI" w:hAnsi="Segoe UI" w:eastAsia="Segoe UI" w:cs="Segoe UI"/>
                <w:i w:val="0"/>
                <w:iCs w:val="0"/>
                <w:caps w:val="0"/>
                <w:color w:val="000000"/>
                <w:spacing w:val="0"/>
                <w:kern w:val="0"/>
                <w:sz w:val="2"/>
                <w:szCs w:val="2"/>
                <w:lang w:val="en-US" w:eastAsia="zh-CN" w:bidi="ar"/>
              </w:rPr>
              <w:br w:type="textWrapping"/>
            </w: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Azure</w:t>
            </w:r>
            <w:r>
              <w:rPr>
                <w:rFonts w:hint="default" w:ascii="Segoe UI" w:hAnsi="Segoe UI" w:eastAsia="Segoe UI" w:cs="Segoe UI"/>
                <w:i w:val="0"/>
                <w:iCs w:val="0"/>
                <w:caps w:val="0"/>
                <w:color w:val="000000"/>
                <w:spacing w:val="0"/>
                <w:kern w:val="0"/>
                <w:sz w:val="16"/>
                <w:szCs w:val="16"/>
                <w:lang w:val="en-US" w:eastAsia="zh-CN" w:bidi="ar"/>
              </w:rPr>
              <w:t>：与微软生态深度集成，混合云能力强；</w:t>
            </w:r>
            <w:r>
              <w:rPr>
                <w:rFonts w:hint="default" w:ascii="Segoe UI" w:hAnsi="Segoe UI" w:eastAsia="Segoe UI" w:cs="Segoe UI"/>
                <w:i w:val="0"/>
                <w:iCs w:val="0"/>
                <w:caps w:val="0"/>
                <w:color w:val="000000"/>
                <w:spacing w:val="0"/>
                <w:kern w:val="0"/>
                <w:sz w:val="2"/>
                <w:szCs w:val="2"/>
                <w:lang w:val="en-US" w:eastAsia="zh-CN" w:bidi="ar"/>
              </w:rPr>
              <w:br w:type="textWrapping"/>
            </w: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GCP</w:t>
            </w:r>
            <w:r>
              <w:rPr>
                <w:rFonts w:hint="default" w:ascii="Segoe UI" w:hAnsi="Segoe UI" w:eastAsia="Segoe UI" w:cs="Segoe UI"/>
                <w:i w:val="0"/>
                <w:iCs w:val="0"/>
                <w:caps w:val="0"/>
                <w:color w:val="000000"/>
                <w:spacing w:val="0"/>
                <w:kern w:val="0"/>
                <w:sz w:val="16"/>
                <w:szCs w:val="16"/>
                <w:lang w:val="en-US" w:eastAsia="zh-CN" w:bidi="ar"/>
              </w:rPr>
              <w:t>：AI 与容器技术（Kubernetes）领先。</w:t>
            </w:r>
          </w:p>
        </w:tc>
      </w:tr>
      <w:tr w14:paraId="03A14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A8E3305">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市场策略</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A05C1CF">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成本效益</w:t>
            </w:r>
            <w:r>
              <w:rPr>
                <w:rFonts w:hint="default" w:ascii="Segoe UI" w:hAnsi="Segoe UI" w:eastAsia="Segoe UI" w:cs="Segoe UI"/>
                <w:i w:val="0"/>
                <w:iCs w:val="0"/>
                <w:caps w:val="0"/>
                <w:color w:val="000000"/>
                <w:spacing w:val="0"/>
                <w:kern w:val="0"/>
                <w:sz w:val="16"/>
                <w:szCs w:val="16"/>
                <w:lang w:val="en-US" w:eastAsia="zh-CN" w:bidi="ar"/>
              </w:rPr>
              <w:t>：价格竞争力强，适合中小企业；</w:t>
            </w:r>
            <w:r>
              <w:rPr>
                <w:rFonts w:hint="default" w:ascii="Segoe UI" w:hAnsi="Segoe UI" w:eastAsia="Segoe UI" w:cs="Segoe UI"/>
                <w:i w:val="0"/>
                <w:iCs w:val="0"/>
                <w:caps w:val="0"/>
                <w:color w:val="000000"/>
                <w:spacing w:val="0"/>
                <w:kern w:val="0"/>
                <w:sz w:val="2"/>
                <w:szCs w:val="2"/>
                <w:lang w:val="en-US" w:eastAsia="zh-CN" w:bidi="ar"/>
              </w:rPr>
              <w:br w:type="textWrapping"/>
            </w: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政企深耕</w:t>
            </w:r>
            <w:r>
              <w:rPr>
                <w:rFonts w:hint="default" w:ascii="Segoe UI" w:hAnsi="Segoe UI" w:eastAsia="Segoe UI" w:cs="Segoe UI"/>
                <w:i w:val="0"/>
                <w:iCs w:val="0"/>
                <w:caps w:val="0"/>
                <w:color w:val="000000"/>
                <w:spacing w:val="0"/>
                <w:kern w:val="0"/>
                <w:sz w:val="16"/>
                <w:szCs w:val="16"/>
                <w:lang w:val="en-US" w:eastAsia="zh-CN" w:bidi="ar"/>
              </w:rPr>
              <w:t>：在中国及 “一带一路” 国家的政企市场优势显著。</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90F00F6">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AWS/Azure</w:t>
            </w:r>
            <w:r>
              <w:rPr>
                <w:rFonts w:hint="default" w:ascii="Segoe UI" w:hAnsi="Segoe UI" w:eastAsia="Segoe UI" w:cs="Segoe UI"/>
                <w:i w:val="0"/>
                <w:iCs w:val="0"/>
                <w:caps w:val="0"/>
                <w:color w:val="000000"/>
                <w:spacing w:val="0"/>
                <w:kern w:val="0"/>
                <w:sz w:val="16"/>
                <w:szCs w:val="16"/>
                <w:lang w:val="en-US" w:eastAsia="zh-CN" w:bidi="ar"/>
              </w:rPr>
              <w:t>：侧重大型企业与全球化业务，成本管理较复杂；</w:t>
            </w:r>
            <w:r>
              <w:rPr>
                <w:rFonts w:hint="default" w:ascii="Segoe UI" w:hAnsi="Segoe UI" w:eastAsia="Segoe UI" w:cs="Segoe UI"/>
                <w:i w:val="0"/>
                <w:iCs w:val="0"/>
                <w:caps w:val="0"/>
                <w:color w:val="000000"/>
                <w:spacing w:val="0"/>
                <w:kern w:val="0"/>
                <w:sz w:val="2"/>
                <w:szCs w:val="2"/>
                <w:lang w:val="en-US" w:eastAsia="zh-CN" w:bidi="ar"/>
              </w:rPr>
              <w:br w:type="textWrapping"/>
            </w:r>
            <w:r>
              <w:rPr>
                <w:rFonts w:hint="default" w:ascii="Segoe UI" w:hAnsi="Segoe UI" w:eastAsia="Segoe UI" w:cs="Segoe UI"/>
                <w:i w:val="0"/>
                <w:iCs w:val="0"/>
                <w:caps w:val="0"/>
                <w:color w:val="000000"/>
                <w:spacing w:val="0"/>
                <w:kern w:val="0"/>
                <w:sz w:val="16"/>
                <w:szCs w:val="16"/>
                <w:lang w:val="en-US" w:eastAsia="zh-CN" w:bidi="ar"/>
              </w:rPr>
              <w:t>- </w:t>
            </w:r>
            <w:r>
              <w:rPr>
                <w:rStyle w:val="14"/>
                <w:rFonts w:hint="default" w:ascii="Segoe UI" w:hAnsi="Segoe UI" w:eastAsia="Segoe UI" w:cs="Segoe UI"/>
                <w:b/>
                <w:bCs/>
                <w:i w:val="0"/>
                <w:iCs w:val="0"/>
                <w:caps w:val="0"/>
                <w:color w:val="000000"/>
                <w:spacing w:val="0"/>
                <w:kern w:val="0"/>
                <w:sz w:val="16"/>
                <w:szCs w:val="16"/>
                <w:lang w:val="en-US" w:eastAsia="zh-CN" w:bidi="ar"/>
              </w:rPr>
              <w:t>GCP</w:t>
            </w:r>
            <w:r>
              <w:rPr>
                <w:rFonts w:hint="default" w:ascii="Segoe UI" w:hAnsi="Segoe UI" w:eastAsia="Segoe UI" w:cs="Segoe UI"/>
                <w:i w:val="0"/>
                <w:iCs w:val="0"/>
                <w:caps w:val="0"/>
                <w:color w:val="000000"/>
                <w:spacing w:val="0"/>
                <w:kern w:val="0"/>
                <w:sz w:val="16"/>
                <w:szCs w:val="16"/>
                <w:lang w:val="en-US" w:eastAsia="zh-CN" w:bidi="ar"/>
              </w:rPr>
              <w:t>：聚焦技术驱动型与云原生企业。</w:t>
            </w:r>
          </w:p>
        </w:tc>
      </w:tr>
      <w:tr w14:paraId="672DE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58B70CC">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全球覆盖</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BDB020B">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亚太、拉美、非洲布局突出，欧美市场渗透率较低。</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AF51450">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AWS/Azure 全球数据中心覆盖更广泛，为全球化企业首选。</w:t>
            </w:r>
          </w:p>
        </w:tc>
      </w:tr>
      <w:tr w14:paraId="4E8A5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20D8FBA">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端到端能力</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074F70E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唯一提供 “芯片 - 硬件 - 云服务 - 终端” 全栈解决方案的厂商，适配国产化需求。</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7793D87">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硬件依赖第三方合作，生态更开放。</w:t>
            </w:r>
          </w:p>
        </w:tc>
      </w:tr>
      <w:tr w14:paraId="6B7FF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3DF64DC1">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Style w:val="14"/>
                <w:rFonts w:hint="default" w:ascii="Segoe UI" w:hAnsi="Segoe UI" w:eastAsia="Segoe UI" w:cs="Segoe UI"/>
                <w:b/>
                <w:bCs/>
                <w:i w:val="0"/>
                <w:iCs w:val="0"/>
                <w:caps w:val="0"/>
                <w:color w:val="000000"/>
                <w:spacing w:val="0"/>
                <w:kern w:val="0"/>
                <w:sz w:val="16"/>
                <w:szCs w:val="16"/>
                <w:lang w:val="en-US" w:eastAsia="zh-CN" w:bidi="ar"/>
              </w:rPr>
              <w:t>挑战</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13D0A83">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国际政治环境可能影响海外拓展，品牌认知度需提升。</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5921D79">
            <w:pPr>
              <w:keepNext w:val="0"/>
              <w:keepLines w:val="0"/>
              <w:widowControl/>
              <w:suppressLineNumbers w:val="0"/>
              <w:spacing w:line="280" w:lineRule="atLeast"/>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AWS 成本结构复杂；Azure 对非微软技术栈兼容性较弱；GCP 企业级服务种类较少。</w:t>
            </w:r>
          </w:p>
        </w:tc>
      </w:tr>
    </w:tbl>
    <w:p w14:paraId="1A5821F0">
      <w:pPr>
        <w:numPr>
          <w:ilvl w:val="0"/>
          <w:numId w:val="0"/>
        </w:numPr>
        <w:spacing w:line="520" w:lineRule="exact"/>
        <w:ind w:leftChars="200"/>
        <w:rPr>
          <w:rFonts w:hint="eastAsia"/>
        </w:rPr>
      </w:pPr>
    </w:p>
    <w:p w14:paraId="50D028AA">
      <w:pPr>
        <w:numPr>
          <w:ilvl w:val="0"/>
          <w:numId w:val="0"/>
        </w:numPr>
        <w:spacing w:line="520" w:lineRule="exact"/>
        <w:ind w:leftChars="200"/>
        <w:rPr>
          <w:rFonts w:hint="eastAsia"/>
        </w:rPr>
      </w:pPr>
    </w:p>
    <w:p w14:paraId="59B3343A">
      <w:pPr>
        <w:numPr>
          <w:ilvl w:val="0"/>
          <w:numId w:val="0"/>
        </w:numPr>
        <w:spacing w:line="520" w:lineRule="exact"/>
        <w:ind w:leftChars="200"/>
        <w:rPr>
          <w:rFonts w:hint="eastAsia"/>
        </w:rPr>
      </w:pPr>
    </w:p>
    <w:p w14:paraId="17FB1193">
      <w:pPr>
        <w:numPr>
          <w:ilvl w:val="0"/>
          <w:numId w:val="0"/>
        </w:numPr>
        <w:spacing w:line="520" w:lineRule="exact"/>
        <w:ind w:leftChars="200"/>
        <w:rPr>
          <w:rFonts w:hint="eastAsia"/>
        </w:rPr>
      </w:pPr>
    </w:p>
    <w:p w14:paraId="239CFDB4">
      <w:pPr>
        <w:numPr>
          <w:ilvl w:val="0"/>
          <w:numId w:val="0"/>
        </w:numPr>
        <w:spacing w:line="520" w:lineRule="exact"/>
        <w:ind w:leftChars="200"/>
        <w:rPr>
          <w:rFonts w:hint="eastAsia"/>
        </w:rPr>
      </w:pPr>
    </w:p>
    <w:p w14:paraId="4924B1F4">
      <w:pPr>
        <w:numPr>
          <w:ilvl w:val="0"/>
          <w:numId w:val="0"/>
        </w:numPr>
        <w:spacing w:line="520" w:lineRule="exact"/>
        <w:ind w:leftChars="200"/>
        <w:rPr>
          <w:rFonts w:hint="eastAsia"/>
        </w:rPr>
      </w:pPr>
    </w:p>
    <w:p w14:paraId="6D0E0E61">
      <w:pPr>
        <w:numPr>
          <w:ilvl w:val="0"/>
          <w:numId w:val="0"/>
        </w:numPr>
        <w:spacing w:line="520" w:lineRule="exact"/>
        <w:ind w:leftChars="200"/>
        <w:rPr>
          <w:rFonts w:hint="eastAsia"/>
        </w:rPr>
      </w:pPr>
    </w:p>
    <w:p w14:paraId="5C0D9724">
      <w:pPr>
        <w:numPr>
          <w:ilvl w:val="0"/>
          <w:numId w:val="0"/>
        </w:numPr>
        <w:spacing w:line="520" w:lineRule="exact"/>
        <w:ind w:leftChars="200"/>
        <w:rPr>
          <w:rFonts w:hint="eastAsia"/>
        </w:rPr>
      </w:pPr>
    </w:p>
    <w:p w14:paraId="71ABA60F">
      <w:pPr>
        <w:numPr>
          <w:ilvl w:val="0"/>
          <w:numId w:val="0"/>
        </w:numPr>
        <w:spacing w:line="520" w:lineRule="exact"/>
        <w:rPr>
          <w:rFonts w:hint="eastAsia"/>
        </w:rPr>
      </w:pPr>
    </w:p>
    <w:p w14:paraId="5C1CBB53">
      <w:pPr>
        <w:pStyle w:val="5"/>
        <w:numPr>
          <w:ilvl w:val="0"/>
          <w:numId w:val="2"/>
        </w:numPr>
        <w:rPr>
          <w:rFonts w:ascii="宋体" w:hAnsi="宋体" w:eastAsia="宋体"/>
        </w:rPr>
      </w:pPr>
      <w:r>
        <w:rPr>
          <w:rFonts w:ascii="宋体" w:hAnsi="宋体" w:eastAsia="宋体"/>
        </w:rPr>
        <w:t>OpenHarmony</w:t>
      </w:r>
      <w:r>
        <w:rPr>
          <w:rFonts w:hint="eastAsia" w:ascii="宋体" w:hAnsi="宋体" w:eastAsia="宋体"/>
        </w:rPr>
        <w:t>实验</w:t>
      </w:r>
    </w:p>
    <w:p w14:paraId="554B497A">
      <w:pPr>
        <w:numPr>
          <w:ilvl w:val="0"/>
          <w:numId w:val="3"/>
        </w:numPr>
        <w:spacing w:line="520" w:lineRule="exact"/>
      </w:pPr>
      <w:r>
        <w:rPr>
          <w:rFonts w:hint="eastAsia"/>
        </w:rPr>
        <w:t>GPIO实验</w:t>
      </w:r>
    </w:p>
    <w:p w14:paraId="79372C34">
      <w:pPr>
        <w:spacing w:line="520" w:lineRule="exact"/>
        <w:ind w:firstLine="482" w:firstLineChars="200"/>
        <w:rPr>
          <w:rFonts w:hint="eastAsia"/>
          <w:b/>
          <w:bCs/>
          <w:lang w:eastAsia="zh-CN"/>
        </w:rPr>
      </w:pPr>
      <w:r>
        <w:rPr>
          <w:rFonts w:hint="eastAsia"/>
          <w:b/>
          <w:bCs/>
        </w:rPr>
        <w:t>实验代码</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35"/>
      </w:tblGrid>
      <w:tr w14:paraId="3A2D9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14849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&lt;unistd.h&gt;</w:t>
            </w:r>
          </w:p>
          <w:p w14:paraId="62D5EE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"stdio.h"</w:t>
            </w:r>
          </w:p>
          <w:p w14:paraId="51BC96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"ohos_init.h"</w:t>
            </w:r>
          </w:p>
          <w:p w14:paraId="60658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"cmsis_os2.h"</w:t>
            </w:r>
          </w:p>
          <w:p w14:paraId="63044C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"iot_gpio.h"</w:t>
            </w:r>
          </w:p>
          <w:p w14:paraId="743F56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"hi_io.h"</w:t>
            </w:r>
          </w:p>
          <w:p w14:paraId="21DA6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24BD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D9C74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LED_TEST_GPIO 9 // LED负极</w:t>
            </w:r>
          </w:p>
          <w:p w14:paraId="57C5BB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KEY_GPIO 5      // S2按键</w:t>
            </w:r>
          </w:p>
          <w:p w14:paraId="5C12F2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C453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*LedTask(</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*arg)</w:t>
            </w:r>
          </w:p>
          <w:p w14:paraId="6FD40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AA37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初始化LED和按键</w:t>
            </w:r>
          </w:p>
          <w:p w14:paraId="7DFF80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IoTGpioInit(LED_TEST_GPIO);</w:t>
            </w:r>
          </w:p>
          <w:p w14:paraId="5892E5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IoTGpioSetDir(LED_TEST_GPIO, IOT_GPIO_DIR_OUT);</w:t>
            </w:r>
          </w:p>
          <w:p w14:paraId="6E294D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IoTGpioSetOutputVal(LED_TEST_GPIO, 1);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默认熄灭</w:t>
            </w:r>
          </w:p>
          <w:p w14:paraId="0CBE8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04678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IoTGpioInit(KEY_GPIO);</w:t>
            </w:r>
          </w:p>
          <w:p w14:paraId="1E9371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IoTGpioSetDir(KEY_GPIO, IOT_GPIO_DIR_IN);</w:t>
            </w:r>
          </w:p>
          <w:p w14:paraId="23B1A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hi_io_set_func(HI_IO_NAME_GPIO_5, HI_IO_FUNC_GPIO_5_GPIO);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设置GPIO5为GPIO功能</w:t>
            </w:r>
          </w:p>
          <w:p w14:paraId="755A1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hi_io_set_pull(HI_IO_NAME_GPIO_5, HI_IO_PULL_UP);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启用GPIO5内部上拉</w:t>
            </w:r>
          </w:p>
          <w:p w14:paraId="33E38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6DEEE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lastKeyState = 1;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默认松开</w:t>
            </w:r>
          </w:p>
          <w:p w14:paraId="4AAD6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2D744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)arg;</w:t>
            </w:r>
          </w:p>
          <w:p w14:paraId="2F6AD1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(1) </w:t>
            </w:r>
          </w:p>
          <w:p w14:paraId="12F7C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984B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unsigned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1;</w:t>
            </w:r>
          </w:p>
          <w:p w14:paraId="5164ED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IoTGpioGetInputVal(KEY_GPIO, &amp;keyState);</w:t>
            </w:r>
          </w:p>
          <w:p w14:paraId="5EF8E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6A00A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lastKeyState) {</w:t>
            </w:r>
          </w:p>
          <w:p w14:paraId="74DA86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usleep(5000);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5ms消抖</w:t>
            </w:r>
          </w:p>
          <w:p w14:paraId="3C80F7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unsigned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keyState2 = 1;</w:t>
            </w:r>
          </w:p>
          <w:p w14:paraId="221961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IoTGpioGetInputVal(KEY_GPIO, &amp;keyState2);</w:t>
            </w:r>
          </w:p>
          <w:p w14:paraId="004EC1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keyState2) {</w:t>
            </w:r>
          </w:p>
          <w:p w14:paraId="52DCA9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lastKeyState = keyState;</w:t>
            </w:r>
          </w:p>
          <w:p w14:paraId="175D6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0) {</w:t>
            </w:r>
          </w:p>
          <w:p w14:paraId="348690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IoTGpioSetOutputVal(LED_TEST_GPIO, 0);</w:t>
            </w:r>
          </w:p>
          <w:p w14:paraId="38886A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"HI_GPIO_VALUE_1\n"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A56F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A55B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IoTGpioSetOutputVal(LED_TEST_GPIO, 1);</w:t>
            </w:r>
          </w:p>
          <w:p w14:paraId="12C17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"HI_GPIO_VALUE_0\n"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6083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5106D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10DA7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EA32A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usleep(1000);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1ms轮询</w:t>
            </w:r>
          </w:p>
          <w:p w14:paraId="0FE2A9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5C4BA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29853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NULL;</w:t>
            </w:r>
          </w:p>
          <w:p w14:paraId="235732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CCBCC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A05B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led_demo(</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B8E38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0DB36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osThreadAttr_t attr;</w:t>
            </w:r>
          </w:p>
          <w:p w14:paraId="4D2A1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attr.name = </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"LedTask"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DEFC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attr.attr_bits = 0U;</w:t>
            </w:r>
          </w:p>
          <w:p w14:paraId="1A59E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attr.cb_mem = NULL;</w:t>
            </w:r>
          </w:p>
          <w:p w14:paraId="17D99C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attr.cb_size = 0U;</w:t>
            </w:r>
          </w:p>
          <w:p w14:paraId="4D1DAB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attr.stack_mem = NULL;</w:t>
            </w:r>
          </w:p>
          <w:p w14:paraId="6623AB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attr.stack_size = 512;</w:t>
            </w:r>
          </w:p>
          <w:p w14:paraId="34826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attr.priority = 26;</w:t>
            </w:r>
          </w:p>
          <w:p w14:paraId="673946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5014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(osThreadNew((osThreadFunc_t)LedTask, NULL, &amp;attr) == NULL) {</w:t>
            </w:r>
          </w:p>
          <w:p w14:paraId="2630A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"[LedExample] Falied to create LedTask!\n"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0DCBD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01A6C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2B84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27A7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SYS_RUN(led_demo);</w:t>
            </w:r>
          </w:p>
        </w:tc>
      </w:tr>
    </w:tbl>
    <w:p w14:paraId="437B1190">
      <w:pPr>
        <w:spacing w:line="520" w:lineRule="exact"/>
        <w:ind w:firstLine="482" w:firstLineChars="200"/>
        <w:rPr>
          <w:rFonts w:hint="eastAsia"/>
          <w:b/>
          <w:bCs/>
        </w:rPr>
      </w:pPr>
    </w:p>
    <w:p w14:paraId="7B55349C">
      <w:pPr>
        <w:numPr>
          <w:ilvl w:val="0"/>
          <w:numId w:val="0"/>
        </w:numPr>
        <w:spacing w:line="520" w:lineRule="exact"/>
        <w:ind w:left="480" w:leftChars="0"/>
        <w:rPr>
          <w:rFonts w:hint="eastAsia"/>
          <w:b/>
          <w:bCs/>
          <w:highlight w:val="none"/>
          <w:lang w:val="en-US" w:eastAsia="zh-CN"/>
        </w:rPr>
      </w:pPr>
      <w:r>
        <w:rPr>
          <w:rFonts w:hint="eastAsia"/>
          <w:b/>
          <w:bCs/>
          <w:highlight w:val="none"/>
          <w:lang w:val="en-US" w:eastAsia="zh-CN"/>
        </w:rPr>
        <w:t>实验现象</w:t>
      </w:r>
    </w:p>
    <w:p w14:paraId="5B616BC7">
      <w:pPr>
        <w:numPr>
          <w:ilvl w:val="0"/>
          <w:numId w:val="0"/>
        </w:numPr>
        <w:spacing w:line="520" w:lineRule="exact"/>
        <w:ind w:left="480" w:leftChars="0"/>
        <w:rPr>
          <w:rFonts w:hint="eastAsia"/>
          <w:b/>
          <w:bCs/>
          <w:highlight w:val="yellow"/>
          <w:lang w:val="en-US" w:eastAsia="zh-CN"/>
        </w:rPr>
      </w:pPr>
    </w:p>
    <w:p w14:paraId="2A155825">
      <w:pPr>
        <w:spacing w:line="520" w:lineRule="exact"/>
        <w:ind w:firstLine="482" w:firstLineChars="200"/>
        <w:rPr>
          <w:rFonts w:hint="eastAsia"/>
          <w:b/>
          <w:bCs/>
        </w:rPr>
      </w:pPr>
      <w:bookmarkStart w:id="0" w:name="_GoBack"/>
      <w:bookmarkEnd w:id="0"/>
    </w:p>
    <w:p w14:paraId="444E9D7E">
      <w:pPr>
        <w:spacing w:line="520" w:lineRule="exact"/>
        <w:ind w:firstLine="482" w:firstLineChars="200"/>
        <w:rPr>
          <w:rFonts w:hint="eastAsia"/>
          <w:b/>
          <w:bCs/>
        </w:rPr>
      </w:pPr>
      <w:r>
        <w:rPr>
          <w:rFonts w:hint="eastAsia"/>
          <w:b/>
          <w:bCs/>
        </w:rPr>
        <w:t>实验分析</w:t>
      </w:r>
    </w:p>
    <w:p w14:paraId="2C2625C7">
      <w:pPr>
        <w:numPr>
          <w:ilvl w:val="0"/>
          <w:numId w:val="0"/>
        </w:numPr>
        <w:spacing w:line="520" w:lineRule="exact"/>
        <w:ind w:left="480" w:leftChars="0"/>
        <w:rPr>
          <w:rFonts w:hint="default" w:eastAsia="宋体"/>
          <w:lang w:val="en-US" w:eastAsia="zh-CN"/>
        </w:rPr>
      </w:pPr>
      <w:r>
        <w:rPr>
          <w:rFonts w:hint="eastAsia"/>
          <w:lang w:val="en-US" w:eastAsia="zh-CN"/>
        </w:rPr>
        <w:t>Led灯接的是GPIO9。给GPIO5一个上拉电阻，是的开关不按下时，GPIO5为高电平，开关按下时，GPIO口为低电平。使用这两个函数初始化GPIO5</w:t>
      </w:r>
    </w:p>
    <w:p w14:paraId="32CAC03D">
      <w:pPr>
        <w:spacing w:line="520" w:lineRule="exact"/>
        <w:rPr>
          <w:rFonts w:hint="eastAsia"/>
          <w:lang w:val="en-US" w:eastAsia="zh-CN"/>
        </w:rPr>
      </w:pPr>
    </w:p>
    <w:p w14:paraId="447F1958">
      <w:pPr>
        <w:spacing w:line="520" w:lineRule="exact"/>
        <w:rPr>
          <w:rFonts w:hint="eastAsia"/>
          <w:lang w:val="en-US" w:eastAsia="zh-CN"/>
        </w:rPr>
      </w:pPr>
      <w:r>
        <w:drawing>
          <wp:anchor distT="0" distB="0" distL="114300" distR="114300" simplePos="0" relativeHeight="251659264" behindDoc="0" locked="0" layoutInCell="1" allowOverlap="1">
            <wp:simplePos x="0" y="0"/>
            <wp:positionH relativeFrom="column">
              <wp:posOffset>518160</wp:posOffset>
            </wp:positionH>
            <wp:positionV relativeFrom="paragraph">
              <wp:posOffset>-116840</wp:posOffset>
            </wp:positionV>
            <wp:extent cx="5934710" cy="379730"/>
            <wp:effectExtent l="0" t="0" r="8890" b="1270"/>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934710" cy="379730"/>
                    </a:xfrm>
                    <a:prstGeom prst="rect">
                      <a:avLst/>
                    </a:prstGeom>
                    <a:noFill/>
                    <a:ln>
                      <a:noFill/>
                    </a:ln>
                  </pic:spPr>
                </pic:pic>
              </a:graphicData>
            </a:graphic>
          </wp:anchor>
        </w:drawing>
      </w:r>
    </w:p>
    <w:p w14:paraId="16FCD241">
      <w:pPr>
        <w:numPr>
          <w:ilvl w:val="0"/>
          <w:numId w:val="3"/>
        </w:numPr>
        <w:spacing w:line="520" w:lineRule="exact"/>
      </w:pPr>
      <w:r>
        <w:rPr>
          <w:rFonts w:hint="eastAsia"/>
        </w:rPr>
        <w:t>ADC实验</w:t>
      </w:r>
    </w:p>
    <w:p w14:paraId="186AF8A0">
      <w:pPr>
        <w:spacing w:line="520" w:lineRule="exact"/>
        <w:ind w:left="816"/>
        <w:rPr>
          <w:rFonts w:hint="eastAsia"/>
          <w:b/>
          <w:bCs/>
        </w:rPr>
      </w:pPr>
      <w:r>
        <w:rPr>
          <w:rFonts w:hint="eastAsia"/>
          <w:b/>
          <w:bCs/>
        </w:rPr>
        <w:t>实验代码</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25"/>
      </w:tblGrid>
      <w:tr w14:paraId="6C41F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3C8B24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&lt;stdio.h&gt;</w:t>
            </w:r>
          </w:p>
          <w:p w14:paraId="5F654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17A57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&lt;unistd.h&gt;</w:t>
            </w:r>
          </w:p>
          <w:p w14:paraId="583A40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&lt;hi_types_base.h&gt;</w:t>
            </w:r>
          </w:p>
          <w:p w14:paraId="5B931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&lt;hi_io.h&gt;</w:t>
            </w:r>
          </w:p>
          <w:p w14:paraId="40D2D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&lt;hi_early_debug.h&gt;</w:t>
            </w:r>
          </w:p>
          <w:p w14:paraId="26FE0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&lt;hi_gpio.h&gt;</w:t>
            </w:r>
          </w:p>
          <w:p w14:paraId="204F6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&lt;hi_task.h&gt;</w:t>
            </w:r>
          </w:p>
          <w:p w14:paraId="209E80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"ohos_init.h"</w:t>
            </w:r>
          </w:p>
          <w:p w14:paraId="7A627E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"cmsis_os2.h"</w:t>
            </w:r>
          </w:p>
          <w:p w14:paraId="11E97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90712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&lt;unistd.h&gt;</w:t>
            </w:r>
          </w:p>
          <w:p w14:paraId="0BCD0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&lt;hi_types_base.h&gt;</w:t>
            </w:r>
          </w:p>
          <w:p w14:paraId="4AE2BE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AEDD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APP_DEMO_ADC</w:t>
            </w:r>
          </w:p>
          <w:p w14:paraId="6A87E5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E262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&lt;hi_adc.h&gt;</w:t>
            </w:r>
          </w:p>
          <w:p w14:paraId="2C5F6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&lt;hi_stdlib.h&gt;</w:t>
            </w:r>
          </w:p>
          <w:p w14:paraId="4A2C25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#include &lt;hi_early_debug.h&gt;</w:t>
            </w:r>
          </w:p>
          <w:p w14:paraId="4803BD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6C9C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0D925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KEY_EVENT_NONE      0</w:t>
            </w:r>
          </w:p>
          <w:p w14:paraId="7B6034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KEY_EVENT_S1      1</w:t>
            </w:r>
          </w:p>
          <w:p w14:paraId="3A89E0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KEY_EVENT_S2      2</w:t>
            </w:r>
          </w:p>
          <w:p w14:paraId="5E160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KEY_EVENT_S3      3</w:t>
            </w:r>
          </w:p>
          <w:p w14:paraId="52F57C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KEY_EVENT_S4      4</w:t>
            </w:r>
          </w:p>
          <w:p w14:paraId="32474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3FE3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LED_TEST_GPIO 9 // LED负极</w:t>
            </w:r>
          </w:p>
          <w:p w14:paraId="4772E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F85E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ADC_TEST_LENGTH  64</w:t>
            </w:r>
          </w:p>
          <w:p w14:paraId="5944B5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#define VLT_MIN 100</w:t>
            </w:r>
          </w:p>
          <w:p w14:paraId="18DA8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9672F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hi_u16 g_adc_buf[ADC_TEST_LENGTH] = { 0 };</w:t>
            </w:r>
          </w:p>
          <w:p w14:paraId="10674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0858F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93077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55D3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KEY_EVENT_NONE;</w:t>
            </w:r>
          </w:p>
          <w:p w14:paraId="781E24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0;</w:t>
            </w:r>
          </w:p>
          <w:p w14:paraId="4F9E76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FACD4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91664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get_key_event(</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5C71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7946F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tmp = key_status;</w:t>
            </w:r>
          </w:p>
          <w:p w14:paraId="063C9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KEY_EVENT_NONE;</w:t>
            </w:r>
          </w:p>
          <w:p w14:paraId="0D5B0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tmp;</w:t>
            </w:r>
          </w:p>
          <w:p w14:paraId="09274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B876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AEA83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asic adc test  */</w:t>
            </w:r>
          </w:p>
          <w:p w14:paraId="66E538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hi_void convert_to_voltage(hi_u32 data_len)</w:t>
            </w:r>
          </w:p>
          <w:p w14:paraId="7758AD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91532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hi_u32 i;</w:t>
            </w:r>
          </w:p>
          <w:p w14:paraId="055B81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vlt_max = 0;</w:t>
            </w:r>
          </w:p>
          <w:p w14:paraId="08BAA4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vlt_min = VLT_MIN;</w:t>
            </w:r>
          </w:p>
          <w:p w14:paraId="579B6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DAECB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 0;</w:t>
            </w:r>
          </w:p>
          <w:p w14:paraId="1465F3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7EAE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hi_u16 vlt;</w:t>
            </w:r>
          </w:p>
          <w:p w14:paraId="6A32D4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 = 0; i &lt; data_len; i++) {</w:t>
            </w:r>
          </w:p>
          <w:p w14:paraId="2132D4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 = g_adc_buf[i];</w:t>
            </w:r>
          </w:p>
          <w:p w14:paraId="5ACAF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voltage =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float</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)vlt * 1.8 * 4 / 4096.0;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vlt * 1.8 * 4 / 4096.0: Convert code into voltage */</w:t>
            </w:r>
          </w:p>
          <w:p w14:paraId="12FAFC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vlt_max = (voltage &gt; vlt_max) ? voltage : vlt_max;</w:t>
            </w:r>
          </w:p>
          <w:p w14:paraId="6DD7E2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vlt_min = (voltage &lt; vlt_min) ? voltage : vlt_min;</w:t>
            </w:r>
          </w:p>
          <w:p w14:paraId="63EC03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B23F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printf("vlt_min:%.3f, vlt_max:%.3f \n", vlt_min, vlt_max);</w:t>
            </w:r>
          </w:p>
          <w:p w14:paraId="7C1F1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38630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 (vlt_min + vlt_max)/2.0;</w:t>
            </w:r>
          </w:p>
          <w:p w14:paraId="2A640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BA61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&gt; 0.4) &amp;&amp; (vlt_val &lt; 0.6))</w:t>
            </w:r>
          </w:p>
          <w:p w14:paraId="61691D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E93F3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0)</w:t>
            </w:r>
          </w:p>
          <w:p w14:paraId="32EA7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9F9C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1;</w:t>
            </w:r>
          </w:p>
          <w:p w14:paraId="164968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KEY_EVENT_S1;</w:t>
            </w:r>
          </w:p>
          <w:p w14:paraId="1D4804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2743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FA3B5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&gt; 0.8) &amp;&amp; (vlt_val &lt; 1.1))</w:t>
            </w:r>
          </w:p>
          <w:p w14:paraId="296DB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E9D1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0)</w:t>
            </w:r>
          </w:p>
          <w:p w14:paraId="0389A2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D1FA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1;</w:t>
            </w:r>
          </w:p>
          <w:p w14:paraId="0A57C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KEY_EVENT_S2;</w:t>
            </w:r>
          </w:p>
          <w:p w14:paraId="62364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94753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7A36A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B4043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&gt; 0.01) &amp;&amp; (vlt_val &lt; 0.3))</w:t>
            </w:r>
          </w:p>
          <w:p w14:paraId="5135AF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C95E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0)</w:t>
            </w:r>
          </w:p>
          <w:p w14:paraId="0D8B3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A8B42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1;</w:t>
            </w:r>
          </w:p>
          <w:p w14:paraId="402C4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KEY_EVENT_S3;</w:t>
            </w:r>
          </w:p>
          <w:p w14:paraId="0579C2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E130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E2DB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E3C0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(vlt_val &gt; 3.0)</w:t>
            </w:r>
          </w:p>
          <w:p w14:paraId="23C384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9363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key_flg = 0;</w:t>
            </w:r>
          </w:p>
          <w:p w14:paraId="199EB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key_status = KEY_EVENT_NONE;</w:t>
            </w:r>
          </w:p>
          <w:p w14:paraId="44030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7E98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3AABF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5E2AA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6F80C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6FF2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3C599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app_demo_adc_test(</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1A5F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10751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hi_u32 ret, i;</w:t>
            </w:r>
          </w:p>
          <w:p w14:paraId="52E70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hi_u16 data;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10 */</w:t>
            </w:r>
          </w:p>
          <w:p w14:paraId="35E478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BF778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memset_s(g_adc_buf,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(g_adc_buf), 0x0,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(g_adc_buf));</w:t>
            </w:r>
          </w:p>
          <w:p w14:paraId="506F1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E576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 = 0; i &lt; ADC_TEST_LENGTH; i++) {</w:t>
            </w:r>
          </w:p>
          <w:p w14:paraId="4CA65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ret = hi_adc_read((hi_adc_channel_index)HI_ADC_CHANNEL_2, &amp;data, HI_ADC_EQU_MODEL_1, HI_ADC_CUR_BAIS_DEFAULT, 0);</w:t>
            </w:r>
          </w:p>
          <w:p w14:paraId="5D4EC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(ret != HI_ERR_SUCCESS) {</w:t>
            </w:r>
          </w:p>
          <w:p w14:paraId="7513A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"ADC Read Fail\n"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D0350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EE1B8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5923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g_adc_buf[i] = data;</w:t>
            </w:r>
          </w:p>
          <w:p w14:paraId="11B9BD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20C0C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convert_to_voltage(ADC_TEST_LENGTH);</w:t>
            </w:r>
          </w:p>
          <w:p w14:paraId="53D524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8FCB9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D7864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81B7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my_gpio_adc_demo(</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*arg)</w:t>
            </w:r>
          </w:p>
          <w:p w14:paraId="675B5C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A41F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arg = arg;</w:t>
            </w:r>
          </w:p>
          <w:p w14:paraId="166E8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hi_u32 ret;</w:t>
            </w:r>
          </w:p>
          <w:p w14:paraId="2E4829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EF9E1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初始化LED和按键</w:t>
            </w:r>
          </w:p>
          <w:p w14:paraId="50FA30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IoTGpioInit(LED_TEST_GPIO);</w:t>
            </w:r>
          </w:p>
          <w:p w14:paraId="446A15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IoTGpioSetDir(LED_TEST_GPIO, HI_GPIO_DIR_OUT);</w:t>
            </w:r>
          </w:p>
          <w:p w14:paraId="3C2A6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IoTGpioSetOutputVal(LED_TEST_GPIO, 1);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默认熄灭</w:t>
            </w:r>
          </w:p>
          <w:p w14:paraId="7BAD3F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21"/>
                <w:szCs w:val="21"/>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keyState = 1;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默认松开</w:t>
            </w:r>
          </w:p>
          <w:p w14:paraId="49141B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D729F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(hi_void)hi_gpio_init();</w:t>
            </w:r>
          </w:p>
          <w:p w14:paraId="23C28A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503E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hi_io_set_func(HI_IO_NAME_GPIO_5, HI_IO_FUNC_GPIO_5_GPIO);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uart1 rx */</w:t>
            </w:r>
          </w:p>
          <w:p w14:paraId="652B02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E4A59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ret = hi_gpio_set_dir(HI_GPIO_IDX_5, HI_GPIO_DIR_IN);</w:t>
            </w:r>
          </w:p>
          <w:p w14:paraId="1221F1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(ret != HI_ERR_SUCCESS) {</w:t>
            </w:r>
          </w:p>
          <w:p w14:paraId="66438D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 ERROR ======gpio -&gt; hi_gpio_set_dir1 ret:%d\r\n"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ret);</w:t>
            </w:r>
          </w:p>
          <w:p w14:paraId="256406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58E2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770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863E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5BA4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while</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(1)</w:t>
            </w:r>
          </w:p>
          <w:p w14:paraId="7D8AD9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92F88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//读取ADC值</w:t>
            </w:r>
          </w:p>
          <w:p w14:paraId="5F135A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app_demo_adc_test();</w:t>
            </w:r>
          </w:p>
          <w:p w14:paraId="64F908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2BD18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switch</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(get_key_event())</w:t>
            </w:r>
          </w:p>
          <w:p w14:paraId="327A3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F170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KEY_EVENT_NONE:</w:t>
            </w:r>
          </w:p>
          <w:p w14:paraId="34073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A532F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7D700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32C7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47E09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56C5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KEY_EVENT_S1:</w:t>
            </w:r>
          </w:p>
          <w:p w14:paraId="53574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00EF1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"LED ON \r\n"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730D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0;</w:t>
            </w:r>
          </w:p>
          <w:p w14:paraId="6ABB6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IoTGpioSetOutputVal(LED_TEST_GPIO, 0);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点亮LED</w:t>
            </w:r>
          </w:p>
          <w:p w14:paraId="45FE6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EFAFC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6E411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F79B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KEY_EVENT_S2:</w:t>
            </w:r>
          </w:p>
          <w:p w14:paraId="3252B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FBD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"LED OFF \r\n"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5C9B8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1;</w:t>
            </w:r>
          </w:p>
          <w:p w14:paraId="4F5C96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IoTGpioSetOutputVal(LED_TEST_GPIO, 1);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熄灭</w:t>
            </w:r>
          </w:p>
          <w:p w14:paraId="75AAE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B450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5B23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DAA4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KEY_EVENT_S3:</w:t>
            </w:r>
          </w:p>
          <w:p w14:paraId="05F07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8423B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"LED TOGGLE \r\n"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A06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keyState = !keyState;</w:t>
            </w:r>
          </w:p>
          <w:p w14:paraId="411D4F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IoTGpioSetOutputVal(LED_TEST_GPIO, keyState); </w:t>
            </w:r>
            <w:r>
              <w:rPr>
                <w:rStyle w:val="15"/>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切换LED状态</w:t>
            </w:r>
          </w:p>
          <w:p w14:paraId="75DDE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E9443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9A1F3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C118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51AA8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8F9FF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usleep(30000);</w:t>
            </w:r>
          </w:p>
          <w:p w14:paraId="49800B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BF690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A0A6A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6DAF3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197D1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D03E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531C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B834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key_demo(</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453C0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2FFA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osThreadAttr_t attr;</w:t>
            </w:r>
          </w:p>
          <w:p w14:paraId="251E9A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79FA3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attr.name = </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"KeyTask"</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1071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attr.attr_bits = 0U;</w:t>
            </w:r>
          </w:p>
          <w:p w14:paraId="706048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attr.cb_mem = NULL;</w:t>
            </w:r>
          </w:p>
          <w:p w14:paraId="09929B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attr.cb_size = 0U;</w:t>
            </w:r>
          </w:p>
          <w:p w14:paraId="2DB26B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attr.stack_mem = NULL;</w:t>
            </w:r>
          </w:p>
          <w:p w14:paraId="30021B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attr.stack_size = 2048;</w:t>
            </w:r>
          </w:p>
          <w:p w14:paraId="39F8BC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attr.priority = 26;</w:t>
            </w:r>
          </w:p>
          <w:p w14:paraId="4C16C7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B5D9B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(osThreadNew((osThreadFunc_t)my_gpio_adc_demo, NULL, &amp;attr) == NULL) {</w:t>
            </w:r>
          </w:p>
          <w:p w14:paraId="2C7CA8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"[key_demo] Falied to create KeyTask!\n"</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EC34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30DA1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1E8F3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63FD8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C0D22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64D1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5"/>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SYS_RUN(key_demo);</w:t>
            </w:r>
          </w:p>
        </w:tc>
      </w:tr>
    </w:tbl>
    <w:p w14:paraId="1D5F0E6D">
      <w:pPr>
        <w:spacing w:line="520" w:lineRule="exact"/>
        <w:ind w:left="816"/>
        <w:rPr>
          <w:rFonts w:hint="eastAsia"/>
        </w:rPr>
      </w:pPr>
    </w:p>
    <w:p w14:paraId="740F6889">
      <w:pPr>
        <w:spacing w:line="520" w:lineRule="exact"/>
        <w:ind w:left="816"/>
        <w:rPr>
          <w:rFonts w:hint="eastAsia"/>
          <w:b/>
          <w:bCs/>
          <w:highlight w:val="none"/>
        </w:rPr>
      </w:pPr>
      <w:r>
        <w:rPr>
          <w:rFonts w:hint="eastAsia"/>
          <w:b/>
          <w:bCs/>
          <w:highlight w:val="none"/>
        </w:rPr>
        <w:t>实验现象</w:t>
      </w:r>
    </w:p>
    <w:p w14:paraId="03576A2D">
      <w:pPr>
        <w:spacing w:line="520" w:lineRule="exact"/>
        <w:ind w:left="816"/>
        <w:rPr>
          <w:rFonts w:hint="eastAsia" w:eastAsia="宋体"/>
          <w:b/>
          <w:bCs/>
          <w:highlight w:val="yellow"/>
          <w:lang w:eastAsia="zh-CN"/>
        </w:rPr>
      </w:pPr>
    </w:p>
    <w:p w14:paraId="7C1AB52B">
      <w:pPr>
        <w:spacing w:line="520" w:lineRule="exact"/>
        <w:ind w:left="816"/>
        <w:rPr>
          <w:rFonts w:hint="eastAsia"/>
          <w:b/>
          <w:bCs/>
        </w:rPr>
      </w:pPr>
      <w:r>
        <w:rPr>
          <w:rFonts w:hint="eastAsia"/>
          <w:b/>
          <w:bCs/>
        </w:rPr>
        <w:t>实验分析</w:t>
      </w:r>
    </w:p>
    <w:p w14:paraId="4381E54C">
      <w:pPr>
        <w:spacing w:line="520" w:lineRule="exact"/>
        <w:ind w:left="816" w:firstLine="480" w:firstLineChars="200"/>
        <w:rPr>
          <w:rFonts w:hint="eastAsia"/>
          <w:b w:val="0"/>
          <w:bCs w:val="0"/>
        </w:rPr>
      </w:pPr>
      <w:r>
        <w:rPr>
          <w:rFonts w:hint="eastAsia"/>
          <w:b w:val="0"/>
          <w:bCs w:val="0"/>
          <w:lang w:val="en-US" w:eastAsia="zh-CN"/>
        </w:rPr>
        <w:t>利用ADC数模转换，通过按键按下与松开时检测到的电压值的不同，检测按键是否按下。</w:t>
      </w:r>
      <w:r>
        <w:rPr>
          <w:rFonts w:hint="eastAsia"/>
          <w:b w:val="0"/>
          <w:bCs w:val="0"/>
        </w:rPr>
        <w:t>按下按键后led的状态要保持，比如按下S1后松开，led灯常亮。按下S2后松开，led灯灭。按下S3后松开，如果灯原本是亮的就变灭，如果是灭的就变亮。</w:t>
      </w:r>
    </w:p>
    <w:p w14:paraId="045FBFA6">
      <w:pPr>
        <w:numPr>
          <w:ilvl w:val="0"/>
          <w:numId w:val="4"/>
        </w:numPr>
        <w:spacing w:line="520" w:lineRule="exact"/>
        <w:ind w:firstLine="480" w:firstLineChars="200"/>
        <w:rPr>
          <w:rFonts w:hint="eastAsia"/>
          <w:lang w:val="en-US" w:eastAsia="zh-CN"/>
        </w:rPr>
      </w:pPr>
      <w:r>
        <w:rPr>
          <w:rFonts w:hint="eastAsia"/>
        </w:rPr>
        <w:t>OLED</w:t>
      </w:r>
      <w:r>
        <w:rPr>
          <w:rFonts w:hint="eastAsia"/>
          <w:lang w:val="en-US" w:eastAsia="zh-CN"/>
        </w:rPr>
        <w:t>实验</w:t>
      </w:r>
    </w:p>
    <w:p w14:paraId="4BEEC07A">
      <w:pPr>
        <w:numPr>
          <w:ilvl w:val="0"/>
          <w:numId w:val="0"/>
        </w:numPr>
        <w:spacing w:line="520" w:lineRule="exact"/>
        <w:ind w:firstLine="480"/>
        <w:rPr>
          <w:rFonts w:hint="eastAsia"/>
          <w:b/>
          <w:bCs/>
          <w:lang w:val="en-US" w:eastAsia="zh-CN"/>
        </w:rPr>
      </w:pPr>
      <w:r>
        <w:rPr>
          <w:rFonts w:hint="eastAsia"/>
          <w:b/>
          <w:bCs/>
          <w:lang w:val="en-US" w:eastAsia="zh-CN"/>
        </w:rPr>
        <w:t>实验代码</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490"/>
      </w:tblGrid>
      <w:tr w14:paraId="721B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59C03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&lt;stdio.h&gt;</w:t>
            </w:r>
          </w:p>
          <w:p w14:paraId="701C7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&lt;unistd.h&gt;</w:t>
            </w:r>
          </w:p>
          <w:p w14:paraId="5868A0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&lt;string.h&gt; // 需要包含 string.h 以使用 strncmp</w:t>
            </w:r>
          </w:p>
          <w:p w14:paraId="3418AF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4E133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"ohos_init.h"</w:t>
            </w:r>
          </w:p>
          <w:p w14:paraId="61B3BA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"cmsis_os2.h"</w:t>
            </w:r>
          </w:p>
          <w:p w14:paraId="3C5A0E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"iot_gpio.h"</w:t>
            </w:r>
          </w:p>
          <w:p w14:paraId="3308C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"iot_i2c.h"</w:t>
            </w:r>
          </w:p>
          <w:p w14:paraId="7768CC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"iot_errno.h"</w:t>
            </w:r>
          </w:p>
          <w:p w14:paraId="4C7A0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003C8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"ssd1306.h"</w:t>
            </w:r>
          </w:p>
          <w:p w14:paraId="29BB4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"ssd1306_tests.h"</w:t>
            </w:r>
          </w:p>
          <w:p w14:paraId="23EE7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BAF57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"hi_io.h"</w:t>
            </w:r>
          </w:p>
          <w:p w14:paraId="3FD79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C4959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#define OLED_I2C_BAUDRATE 400*1000</w:t>
            </w:r>
          </w:p>
          <w:p w14:paraId="41DCB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85C1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您最新提供的横向字模数据 (12x12) --*/</w:t>
            </w:r>
          </w:p>
          <w:p w14:paraId="3149B1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[总字符库]："３７１２０４６吴祖妍" --*/</w:t>
            </w:r>
          </w:p>
          <w:p w14:paraId="55520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g_myFontData[][24] = {</w:t>
            </w:r>
          </w:p>
          <w:p w14:paraId="5D91CF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字符:"３" --*/</w:t>
            </w:r>
          </w:p>
          <w:p w14:paraId="740500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0x00,0x00,0x3E,0x00,0x63,0x00,0x03,0x00,0x03,0x00,0x1E,0x00,0x03,0x00,0x03,0x00,</w:t>
            </w:r>
          </w:p>
          <w:p w14:paraId="6280C8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0x63,0x00,0x3E,0x00,0x00,0x00,0x00,0x00},</w:t>
            </w:r>
          </w:p>
          <w:p w14:paraId="00A78D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字符:"７" --*/</w:t>
            </w:r>
          </w:p>
          <w:p w14:paraId="670AD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0x00,0x00,0x7F,0x00,0x63,0x00,0x03,0x00,0x06,0x00,0x0C,0x00,0x18,0x00,0x18,0x00,</w:t>
            </w:r>
          </w:p>
          <w:p w14:paraId="2A06B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0x18,0x00,0x18,0x00,0x00,0x00,0x00,0x00},</w:t>
            </w:r>
          </w:p>
          <w:p w14:paraId="1C80F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字符:"１" --*/</w:t>
            </w:r>
          </w:p>
          <w:p w14:paraId="3266C6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0x00,0x00,0x0C,0x00,0x1C,0x00,0x3C,0x00,0x0C,0x00,0x0C,0x00,0x0C,0x00,0x0C,0x00,</w:t>
            </w:r>
          </w:p>
          <w:p w14:paraId="046808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0x0C,0x00,0x3F,0x00,0x00,0x00,0x00,0x00},</w:t>
            </w:r>
          </w:p>
          <w:p w14:paraId="0D4857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字符:"２" --*/</w:t>
            </w:r>
          </w:p>
          <w:p w14:paraId="02648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0x00,0x00,0x3E,0x00,0x63,0x00,0x03,0x00,0x06,0x00,0x0C,0x00,0x18,0x00,0x30,0x00,</w:t>
            </w:r>
          </w:p>
          <w:p w14:paraId="459CF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0x63,0x00,0x7F,0x00,0x00,0x00,0x00,0x00},</w:t>
            </w:r>
          </w:p>
          <w:p w14:paraId="3AAC3D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字符:"０" --*/</w:t>
            </w:r>
          </w:p>
          <w:p w14:paraId="66F35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0x00,0x00,0x3E,0x00,0x63,0x00,0x67,0x00,0x6F,0x00,0x7B,0x00,0x73,0x00,0x63,0x00,</w:t>
            </w:r>
          </w:p>
          <w:p w14:paraId="18EE4C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0x63,0x00,0x3E,0x00,0x00,0x00,0x00,0x00},</w:t>
            </w:r>
          </w:p>
          <w:p w14:paraId="20808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字符:"４" --*/</w:t>
            </w:r>
          </w:p>
          <w:p w14:paraId="5714A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0x00,0x00,0x06,0x00,0x0E,0x00,0x1E,0x00,0x36,0x00,0x66,0x00,0x7F,0x00,0x06,0x00,</w:t>
            </w:r>
          </w:p>
          <w:p w14:paraId="308FFD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0x06,0x00,0x0F,0x00,0x00,0x00,0x00,0x00},</w:t>
            </w:r>
          </w:p>
          <w:p w14:paraId="3FB302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字符:"６" --*/</w:t>
            </w:r>
          </w:p>
          <w:p w14:paraId="3379A9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0x00,0x00,0x1C,0x00,0x30,0x00,0x60,0x00,0x60,0x00,0x7E,0x00,0x63,0x00,0x63,0x00,</w:t>
            </w:r>
          </w:p>
          <w:p w14:paraId="093102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0x63,0x00,0x3E,0x00,0x00,0x00,0x00,0x00},</w:t>
            </w:r>
          </w:p>
          <w:p w14:paraId="584C6E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字符:"吴" --*/</w:t>
            </w:r>
          </w:p>
          <w:p w14:paraId="5D3FA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0x3F,0x80,0x20,0x80,0x20,0x80,0x3F,0x80,0x00,0x00,0x7F,0xE0,0x04,0x00,0xFF,0xF0,</w:t>
            </w:r>
          </w:p>
          <w:p w14:paraId="34A8D4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0x05,0x00,0x09,0x00,0x10,0xC0,0xE0,0x30},</w:t>
            </w:r>
          </w:p>
          <w:p w14:paraId="4D598F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字符:"祖" --*/</w:t>
            </w:r>
          </w:p>
          <w:p w14:paraId="2F394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0x40,0x00,0x23,0xE0,0xFA,0x20,0x12,0x20,0x23,0xE0,0x32,0x20,0x6A,0x20,0xA3,0xE0,</w:t>
            </w:r>
          </w:p>
          <w:p w14:paraId="509592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0x22,0x20,0x22,0x20,0x2F,0xF0,0x20,0x00},</w:t>
            </w:r>
          </w:p>
          <w:p w14:paraId="5B174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字符:"妍" --*/</w:t>
            </w:r>
          </w:p>
          <w:p w14:paraId="036B6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0x20,0x20,0x27,0xF0,0x22,0x40,0xF2,0x40,0x52,0x40,0x5F,0xF0,0x52,0x40,0x52,0x40,</w:t>
            </w:r>
          </w:p>
          <w:p w14:paraId="70D55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0x22,0x40,0x22,0x40,0x54,0x40,0x88,0x40}</w:t>
            </w:r>
          </w:p>
          <w:p w14:paraId="3A818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CB5C0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BFBE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要显示的完整字符串（程序会根据这个顺序来查找字模）</w:t>
            </w:r>
          </w:p>
          <w:p w14:paraId="155B0D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*g_myInfoString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"37120232204363吴祖妍"</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106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字符库，用于查找g_myInfoString中每个字符对应的字模索引</w:t>
            </w:r>
          </w:p>
          <w:p w14:paraId="0CCA6A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*g_fontLib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"3712046吴祖妍"</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2227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A466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5A57C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主任务函数</w:t>
            </w:r>
          </w:p>
          <w:p w14:paraId="02F08E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Ssd1306DisplayMyInfoTask(</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arg)</w:t>
            </w:r>
          </w:p>
          <w:p w14:paraId="326928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1396E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arg;</w:t>
            </w:r>
          </w:p>
          <w:p w14:paraId="177E54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初始化I2C的GPIO引脚</w:t>
            </w:r>
          </w:p>
          <w:p w14:paraId="512A1B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IoTGpioInit(HI_IO_NAME_GPIO_13);</w:t>
            </w:r>
          </w:p>
          <w:p w14:paraId="3FE6C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IoTGpioInit(HI_IO_NAME_GPIO_14);</w:t>
            </w:r>
          </w:p>
          <w:p w14:paraId="34474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4BC9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设置引脚复用为I2C</w:t>
            </w:r>
          </w:p>
          <w:p w14:paraId="57D368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hi_io_set_func(HI_IO_NAME_GPIO_13, HI_IO_FUNC_GPIO_13_I2C0_SDA);</w:t>
            </w:r>
          </w:p>
          <w:p w14:paraId="2F809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hi_io_set_func(HI_IO_NAME_GPIO_14, HI_IO_FUNC_GPIO_14_I2C0_SCL);</w:t>
            </w:r>
          </w:p>
          <w:p w14:paraId="497E9A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6A194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初始化I2C总线</w:t>
            </w:r>
          </w:p>
          <w:p w14:paraId="6E9D6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IoTI2cInit(0, OLED_I2C_BAUDRATE);</w:t>
            </w:r>
          </w:p>
          <w:p w14:paraId="77E9F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D3584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usleep(20*1000);</w:t>
            </w:r>
          </w:p>
          <w:p w14:paraId="0F00E7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初始化OLED屏幕</w:t>
            </w:r>
          </w:p>
          <w:p w14:paraId="359B5D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ssd1306_Init();</w:t>
            </w:r>
          </w:p>
          <w:p w14:paraId="5E0DCB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50FE8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1. 将屏幕清空</w:t>
            </w:r>
          </w:p>
          <w:p w14:paraId="1B2AF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ssd1306_Fill(Black);</w:t>
            </w:r>
          </w:p>
          <w:p w14:paraId="2AA11A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D817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2. 定义字符尺寸和显示位置</w:t>
            </w:r>
          </w:p>
          <w:p w14:paraId="0A474F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uint8_t char_w = 12;</w:t>
            </w:r>
          </w:p>
          <w:p w14:paraId="681425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uint8_t char_h = 12;</w:t>
            </w:r>
          </w:p>
          <w:p w14:paraId="6BAE4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uint8_t stride = 16;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画布宽度是16</w:t>
            </w:r>
          </w:p>
          <w:p w14:paraId="34C5B3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uint8_t x = 0;</w:t>
            </w:r>
          </w:p>
          <w:p w14:paraId="2F260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uint8_t y = 5;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第一行起始Y坐标</w:t>
            </w:r>
          </w:p>
          <w:p w14:paraId="5FFC2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7443D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3. 循环显示字符串 "37120232204363吴祖妍"</w:t>
            </w:r>
          </w:p>
          <w:p w14:paraId="503705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*pStr = g_myInfoString;</w:t>
            </w:r>
          </w:p>
          <w:p w14:paraId="30326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(*pStr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7E0F4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如果当前行剩余空间不足，则换行</w:t>
            </w:r>
          </w:p>
          <w:p w14:paraId="663E47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(x + char_w &gt; SSD1306_WIDTH) {</w:t>
            </w:r>
          </w:p>
          <w:p w14:paraId="663087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x = 0;</w:t>
            </w:r>
          </w:p>
          <w:p w14:paraId="3E7518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y += char_h + 4;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换行，并增加4个像素的行间距</w:t>
            </w:r>
          </w:p>
          <w:p w14:paraId="5D7304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5D954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07E1A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查找当前字符在字模库中的位置</w:t>
            </w:r>
          </w:p>
          <w:p w14:paraId="2EB97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*pLib = g_fontLib;</w:t>
            </w:r>
          </w:p>
          <w:p w14:paraId="1339D1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index = -1;</w:t>
            </w:r>
          </w:p>
          <w:p w14:paraId="33A343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current_pos = 0;</w:t>
            </w:r>
          </w:p>
          <w:p w14:paraId="6DE80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(*pLib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092EF1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注意：中文字符在UTF-8编码中占3个字节，数字占1个字节</w:t>
            </w:r>
          </w:p>
          <w:p w14:paraId="2932C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size_t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char_len = (*pStr &amp; 0x80) ? 3 : 1;</w:t>
            </w:r>
          </w:p>
          <w:p w14:paraId="718752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strncmp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(pStr, pLib, char_len) == 0) {</w:t>
            </w:r>
          </w:p>
          <w:p w14:paraId="566250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index = current_pos;</w:t>
            </w:r>
          </w:p>
          <w:p w14:paraId="07D26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163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BF19C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pLib += (*pLib &amp; 0x80) ? 3 : 1;</w:t>
            </w:r>
          </w:p>
          <w:p w14:paraId="649F8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current_pos++;</w:t>
            </w:r>
          </w:p>
          <w:p w14:paraId="4B85C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5CA2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6F4AE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如果找到了字模，就使用库函数绘制它</w:t>
            </w:r>
          </w:p>
          <w:p w14:paraId="749552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(index != -1) {</w:t>
            </w:r>
          </w:p>
          <w:p w14:paraId="32089B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ssd1306_DrawRegion(x, y, char_w, char_h, g_myFontData[index],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(g_myFontData[index]), stride);</w:t>
            </w:r>
          </w:p>
          <w:p w14:paraId="657CE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E398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FC5DC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更新下一个字符的起始X坐标</w:t>
            </w:r>
          </w:p>
          <w:p w14:paraId="404C7A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x += char_w;</w:t>
            </w:r>
          </w:p>
          <w:p w14:paraId="1104B0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pStr += (*pStr &amp; 0x80) ? 3 : 1;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移动到下一个字符</w:t>
            </w:r>
          </w:p>
          <w:p w14:paraId="156B54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6661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5055C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4. 更新屏幕显示</w:t>
            </w:r>
          </w:p>
          <w:p w14:paraId="528295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ssd1306_UpdateScreen();</w:t>
            </w:r>
          </w:p>
          <w:p w14:paraId="6E663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9E023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(1) {</w:t>
            </w:r>
          </w:p>
          <w:p w14:paraId="60992B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usleep(1000000);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任务完成，休眠</w:t>
            </w:r>
          </w:p>
          <w:p w14:paraId="53AF0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22E27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D69C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DAB3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92E3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Ssd1306MyInfoDemo(</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7DBF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1A51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osThreadAttr_t attr;</w:t>
            </w:r>
          </w:p>
          <w:p w14:paraId="4808A1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F959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attr.name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"Ssd1306MyInfoTask"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4E266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attr.attr_bits = 0U;</w:t>
            </w:r>
          </w:p>
          <w:p w14:paraId="69B6B7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attr.cb_mem = NULL;</w:t>
            </w:r>
          </w:p>
          <w:p w14:paraId="7ABE81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attr.cb_size = 0U;</w:t>
            </w:r>
          </w:p>
          <w:p w14:paraId="43FE4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attr.stack_mem = NULL;</w:t>
            </w:r>
          </w:p>
          <w:p w14:paraId="07F5A1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attr.stack_size = 5120;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适当增加任务堆栈大小</w:t>
            </w:r>
          </w:p>
          <w:p w14:paraId="424D7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attr.priority = osPriorityNormal;</w:t>
            </w:r>
          </w:p>
          <w:p w14:paraId="177D8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55B3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(osThreadNew(Ssd1306DisplayMyInfoTask, NULL, &amp;attr) == NULL) {</w:t>
            </w:r>
          </w:p>
          <w:p w14:paraId="39280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"[Ssd1306MyInfoDemo] Falied to create Ssd1306DisplayMyInfoTask!\n"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479B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5734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AC24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FC919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注册应用入口</w:t>
            </w:r>
          </w:p>
          <w:p w14:paraId="666117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APP_FEATURE_INIT(Ssd1306MyInfoDemo);</w:t>
            </w:r>
          </w:p>
        </w:tc>
      </w:tr>
    </w:tbl>
    <w:p w14:paraId="492193A5">
      <w:pPr>
        <w:numPr>
          <w:ilvl w:val="0"/>
          <w:numId w:val="0"/>
        </w:numPr>
        <w:spacing w:line="520" w:lineRule="exact"/>
        <w:ind w:firstLine="480"/>
        <w:rPr>
          <w:rFonts w:hint="eastAsia"/>
          <w:b/>
          <w:bCs/>
          <w:lang w:val="en-US" w:eastAsia="zh-CN"/>
        </w:rPr>
      </w:pPr>
    </w:p>
    <w:p w14:paraId="4DD5F1CF">
      <w:pPr>
        <w:numPr>
          <w:ilvl w:val="0"/>
          <w:numId w:val="0"/>
        </w:numPr>
        <w:spacing w:line="520" w:lineRule="exact"/>
        <w:ind w:firstLine="480"/>
        <w:rPr>
          <w:rFonts w:hint="eastAsia"/>
          <w:lang w:val="en-US" w:eastAsia="zh-CN"/>
        </w:rPr>
      </w:pPr>
    </w:p>
    <w:p w14:paraId="5D52A4F6">
      <w:pPr>
        <w:numPr>
          <w:ilvl w:val="0"/>
          <w:numId w:val="0"/>
        </w:numPr>
        <w:spacing w:line="520" w:lineRule="exact"/>
        <w:ind w:firstLine="480"/>
        <w:rPr>
          <w:rFonts w:hint="eastAsia"/>
          <w:lang w:val="en-US" w:eastAsia="zh-CN"/>
        </w:rPr>
      </w:pPr>
    </w:p>
    <w:p w14:paraId="247FB38F">
      <w:pPr>
        <w:numPr>
          <w:ilvl w:val="0"/>
          <w:numId w:val="0"/>
        </w:numPr>
        <w:spacing w:line="520" w:lineRule="exact"/>
        <w:ind w:firstLine="480"/>
        <w:rPr>
          <w:rFonts w:hint="eastAsia"/>
          <w:b/>
          <w:bCs/>
          <w:lang w:val="en-US" w:eastAsia="zh-CN"/>
        </w:rPr>
      </w:pPr>
    </w:p>
    <w:p w14:paraId="18FFA20A">
      <w:pPr>
        <w:numPr>
          <w:ilvl w:val="0"/>
          <w:numId w:val="0"/>
        </w:numPr>
        <w:spacing w:line="520" w:lineRule="exact"/>
        <w:ind w:firstLine="480"/>
        <w:rPr>
          <w:rFonts w:hint="eastAsia"/>
          <w:b/>
          <w:bCs/>
          <w:lang w:val="en-US" w:eastAsia="zh-CN"/>
        </w:rPr>
      </w:pPr>
      <w:r>
        <w:rPr>
          <w:rFonts w:hint="eastAsia"/>
          <w:b/>
          <w:bCs/>
          <w:lang w:val="en-US" w:eastAsia="zh-CN"/>
        </w:rPr>
        <w:t>实验现象</w:t>
      </w:r>
    </w:p>
    <w:p w14:paraId="604ED510">
      <w:pPr>
        <w:numPr>
          <w:ilvl w:val="0"/>
          <w:numId w:val="0"/>
        </w:numPr>
        <w:spacing w:line="520" w:lineRule="exact"/>
        <w:ind w:firstLine="480"/>
        <w:rPr>
          <w:rFonts w:hint="eastAsia"/>
          <w:b/>
          <w:bCs/>
          <w:lang w:val="en-US" w:eastAsia="zh-CN"/>
        </w:rPr>
      </w:pPr>
      <w:r>
        <w:rPr>
          <w:rFonts w:hint="eastAsia"/>
          <w:b/>
          <w:bCs/>
          <w:lang w:val="en-US" w:eastAsia="zh-CN"/>
        </w:rPr>
        <w:t>实验分析</w:t>
      </w:r>
    </w:p>
    <w:p w14:paraId="5E336082">
      <w:pPr>
        <w:numPr>
          <w:ilvl w:val="0"/>
          <w:numId w:val="0"/>
        </w:numPr>
        <w:spacing w:line="520" w:lineRule="exact"/>
        <w:ind w:firstLine="480"/>
        <w:rPr>
          <w:rFonts w:hint="eastAsia"/>
          <w:b w:val="0"/>
          <w:bCs w:val="0"/>
          <w:lang w:val="en-US" w:eastAsia="zh-CN"/>
        </w:rPr>
      </w:pPr>
      <w:r>
        <w:rPr>
          <w:rFonts w:hint="eastAsia"/>
          <w:b w:val="0"/>
          <w:bCs w:val="0"/>
          <w:lang w:val="en-US" w:eastAsia="zh-CN"/>
        </w:rPr>
        <w:t>要在屏幕上显示字符，本质上是点亮特定的像素点。通过“取模软件”将学号与姓名这些字符，转换为由0和1组成的二进制点阵数据。实验初期出现了乱码问题，正是因为字模数据的生成方式（纵向排列）与驱动库的绘制函数（横向读取）不匹配，导致像素点被绘制在了错误的位置。</w:t>
      </w:r>
    </w:p>
    <w:p w14:paraId="252F56AF">
      <w:pPr>
        <w:numPr>
          <w:ilvl w:val="0"/>
          <w:numId w:val="0"/>
        </w:numPr>
        <w:spacing w:line="520" w:lineRule="exact"/>
        <w:ind w:firstLine="480"/>
        <w:rPr>
          <w:rFonts w:hint="eastAsia"/>
          <w:b w:val="0"/>
          <w:bCs w:val="0"/>
          <w:lang w:val="en-US" w:eastAsia="zh-CN"/>
        </w:rPr>
      </w:pPr>
      <w:r>
        <w:rPr>
          <w:rFonts w:hint="eastAsia"/>
          <w:b w:val="0"/>
          <w:bCs w:val="0"/>
          <w:lang w:val="en-US" w:eastAsia="zh-CN"/>
        </w:rPr>
        <w:t>4、用PWM实现LED呼吸灯</w:t>
      </w:r>
    </w:p>
    <w:p w14:paraId="79BA4E0E">
      <w:pPr>
        <w:numPr>
          <w:ilvl w:val="0"/>
          <w:numId w:val="0"/>
        </w:numPr>
        <w:spacing w:line="520" w:lineRule="exact"/>
        <w:ind w:firstLine="480"/>
        <w:rPr>
          <w:rFonts w:hint="eastAsia"/>
          <w:b/>
          <w:bCs/>
          <w:lang w:val="en-US" w:eastAsia="zh-CN"/>
        </w:rPr>
      </w:pPr>
      <w:r>
        <w:rPr>
          <w:rFonts w:hint="eastAsia"/>
          <w:b/>
          <w:bCs/>
          <w:lang w:val="en-US" w:eastAsia="zh-CN"/>
        </w:rPr>
        <w:t>实验代码</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25"/>
      </w:tblGrid>
      <w:tr w14:paraId="11222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68386B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&lt;stdio.h&gt;</w:t>
            </w:r>
          </w:p>
          <w:p w14:paraId="5C2331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&lt;unistd.h&gt;</w:t>
            </w:r>
          </w:p>
          <w:p w14:paraId="7DECA8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0DF2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"ohos_init.h"</w:t>
            </w:r>
          </w:p>
          <w:p w14:paraId="70BF5E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"cmsis_os2.h"</w:t>
            </w:r>
          </w:p>
          <w:p w14:paraId="0E9F0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"iot_gpio.h"</w:t>
            </w:r>
          </w:p>
          <w:p w14:paraId="7DBBDE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"iot_pwm.h"</w:t>
            </w:r>
          </w:p>
          <w:p w14:paraId="2294E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#include "hi_io.h"</w:t>
            </w:r>
          </w:p>
          <w:p w14:paraId="19D65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29DA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#define LED_PWM_PORT 0 // 使用PWM端口0</w:t>
            </w:r>
          </w:p>
          <w:p w14:paraId="7671AB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#define LED_GPIO_PIN 9 // LED灯连接在GPIO_9</w:t>
            </w:r>
          </w:p>
          <w:p w14:paraId="7ADFE9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#define PWM_FREQ 4000  // 设置PWM频率为4000Hz</w:t>
            </w:r>
          </w:p>
          <w:p w14:paraId="081183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B7143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LED呼吸灯任务</w:t>
            </w:r>
          </w:p>
          <w:p w14:paraId="1CBE9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static</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PwmLedTask(</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1D8EC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29BA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1. 初始化GPIO引脚和PWM模块</w:t>
            </w:r>
          </w:p>
          <w:p w14:paraId="726F0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IoTGpioInit(LED_GPIO_PIN);</w:t>
            </w:r>
          </w:p>
          <w:p w14:paraId="4B529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将GPIO_9引脚的功能设置为PWM</w:t>
            </w:r>
          </w:p>
          <w:p w14:paraId="05E292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hi_io_set_func(LED_GPIO_PIN, HI_IO_FUNC_GPIO_9_PWM0_OUT);</w:t>
            </w:r>
          </w:p>
          <w:p w14:paraId="443BE6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初始化PWM端口0</w:t>
            </w:r>
          </w:p>
          <w:p w14:paraId="531B7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IoTPwmInit(LED_PWM_PORT);</w:t>
            </w:r>
          </w:p>
          <w:p w14:paraId="658B76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A55C3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"LED Breathing Task Start!\r\n"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56AE5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52A91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2. 循环改变PWM占空比，实现呼吸效果</w:t>
            </w:r>
          </w:p>
          <w:p w14:paraId="7D73B6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(1) {</w:t>
            </w:r>
          </w:p>
          <w:p w14:paraId="0A406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渐亮过程</w:t>
            </w:r>
          </w:p>
          <w:p w14:paraId="25113C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 = 1; i &lt; 100; i++) {</w:t>
            </w:r>
          </w:p>
          <w:p w14:paraId="73DEEF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启动PWM，参数：端口号，占空比(1-99)，频率</w:t>
            </w:r>
          </w:p>
          <w:p w14:paraId="73AB25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IoTPwmStart(LED_PWM_PORT, i, PWM_FREQ);</w:t>
            </w:r>
          </w:p>
          <w:p w14:paraId="435B8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osDelay(1);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每次改变占空比后延时10ms</w:t>
            </w:r>
          </w:p>
          <w:p w14:paraId="684CFA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A1CAA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osDelay(50);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达到最亮后延时500ms</w:t>
            </w:r>
          </w:p>
          <w:p w14:paraId="5934B6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040A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渐暗过程</w:t>
            </w:r>
          </w:p>
          <w:p w14:paraId="183FD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 = 99; i &gt; 0; i--) {</w:t>
            </w:r>
          </w:p>
          <w:p w14:paraId="08247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IoTPwmStart(LED_PWM_PORT, i, PWM_FREQ);</w:t>
            </w:r>
          </w:p>
          <w:p w14:paraId="2EEAB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osDelay(1);</w:t>
            </w:r>
          </w:p>
          <w:p w14:paraId="3B046A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A5B4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osDelay(50);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达到最暗后延时500ms</w:t>
            </w:r>
          </w:p>
          <w:p w14:paraId="3CB977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727B5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0F8DC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D4D8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定义程序入口</w:t>
            </w:r>
          </w:p>
          <w:p w14:paraId="5C27B2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static</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LedBreathEntry(</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7CCE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DEDA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osThreadAttr_t attr;</w:t>
            </w:r>
          </w:p>
          <w:p w14:paraId="3A3D04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6FF3C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attr.name =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"PwmLedTask"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432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attr.stack_size = 4096;</w:t>
            </w:r>
          </w:p>
          <w:p w14:paraId="342CF3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attr.priority = osPriorityNormal;</w:t>
            </w:r>
          </w:p>
          <w:p w14:paraId="4A130C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4738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(osThreadNew((osThreadFunc_t)PwmLedTask, NULL, &amp;attr) == NULL) {</w:t>
            </w:r>
          </w:p>
          <w:p w14:paraId="11086B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"[LedBreathDemo] Failed to create PwmLedTask!\n"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C3863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56BC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277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12C8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注册程序入口到系统</w:t>
            </w:r>
          </w:p>
          <w:p w14:paraId="784AAC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SYS_RUN(LedBreathEntry);</w:t>
            </w:r>
          </w:p>
        </w:tc>
      </w:tr>
    </w:tbl>
    <w:p w14:paraId="07DE50AA">
      <w:pPr>
        <w:numPr>
          <w:ilvl w:val="0"/>
          <w:numId w:val="0"/>
        </w:numPr>
        <w:spacing w:line="520" w:lineRule="exact"/>
        <w:rPr>
          <w:rFonts w:hint="eastAsia"/>
          <w:b w:val="0"/>
          <w:bCs w:val="0"/>
          <w:lang w:val="en-US" w:eastAsia="zh-CN"/>
        </w:rPr>
      </w:pPr>
    </w:p>
    <w:p w14:paraId="4BD8D94B">
      <w:pPr>
        <w:numPr>
          <w:ilvl w:val="0"/>
          <w:numId w:val="0"/>
        </w:numPr>
        <w:spacing w:line="520" w:lineRule="exact"/>
        <w:ind w:firstLine="480"/>
        <w:rPr>
          <w:rFonts w:hint="eastAsia"/>
          <w:b/>
          <w:bCs/>
          <w:lang w:val="en-US" w:eastAsia="zh-CN"/>
        </w:rPr>
      </w:pPr>
      <w:r>
        <w:rPr>
          <w:rFonts w:hint="eastAsia"/>
          <w:b/>
          <w:bCs/>
          <w:lang w:val="en-US" w:eastAsia="zh-CN"/>
        </w:rPr>
        <w:t>实验现象</w:t>
      </w:r>
    </w:p>
    <w:p w14:paraId="3C1AA1CD">
      <w:pPr>
        <w:numPr>
          <w:ilvl w:val="0"/>
          <w:numId w:val="0"/>
        </w:numPr>
        <w:spacing w:line="520" w:lineRule="exact"/>
        <w:ind w:firstLine="480"/>
        <w:rPr>
          <w:rFonts w:hint="eastAsia"/>
          <w:b/>
          <w:bCs/>
          <w:lang w:val="en-US" w:eastAsia="zh-CN"/>
        </w:rPr>
      </w:pPr>
    </w:p>
    <w:p w14:paraId="7F69818B">
      <w:pPr>
        <w:numPr>
          <w:ilvl w:val="0"/>
          <w:numId w:val="0"/>
        </w:numPr>
        <w:spacing w:line="520" w:lineRule="exact"/>
        <w:ind w:firstLine="480"/>
        <w:rPr>
          <w:rFonts w:hint="eastAsia"/>
          <w:b/>
          <w:bCs/>
          <w:lang w:val="en-US" w:eastAsia="zh-CN"/>
        </w:rPr>
      </w:pPr>
      <w:r>
        <w:rPr>
          <w:rFonts w:hint="eastAsia"/>
          <w:b/>
          <w:bCs/>
          <w:lang w:val="en-US" w:eastAsia="zh-CN"/>
        </w:rPr>
        <w:t>实验分析</w:t>
      </w:r>
    </w:p>
    <w:p w14:paraId="03F6FF32">
      <w:pPr>
        <w:numPr>
          <w:ilvl w:val="0"/>
          <w:numId w:val="0"/>
        </w:numPr>
        <w:spacing w:line="520" w:lineRule="exact"/>
        <w:ind w:firstLine="480"/>
        <w:rPr>
          <w:rFonts w:ascii="宋体" w:hAnsi="宋体" w:eastAsia="宋体" w:cs="宋体"/>
          <w:sz w:val="24"/>
          <w:szCs w:val="24"/>
        </w:rPr>
      </w:pPr>
      <w:r>
        <w:rPr>
          <w:rFonts w:ascii="宋体" w:hAnsi="宋体" w:eastAsia="宋体" w:cs="宋体"/>
          <w:sz w:val="24"/>
          <w:szCs w:val="24"/>
        </w:rPr>
        <w:t>脉冲宽度调制（PWM）。通过在一个固定的频率下，周期性地、线性地改变方波信号的占空比，就可以控制流过LED灯的平均电流大小，从而改变其亮度。代码通过循环递增和递减占空比数值，实现了灯光由暗到亮、再由亮到暗的平滑过渡，模拟出呼吸效果。</w:t>
      </w:r>
    </w:p>
    <w:p w14:paraId="2F4196E7">
      <w:pPr>
        <w:numPr>
          <w:ilvl w:val="0"/>
          <w:numId w:val="0"/>
        </w:numPr>
        <w:spacing w:line="520" w:lineRule="exact"/>
        <w:ind w:firstLine="480"/>
        <w:rPr>
          <w:rFonts w:hint="eastAsia" w:cs="宋体"/>
          <w:sz w:val="24"/>
          <w:szCs w:val="24"/>
          <w:lang w:val="en-US" w:eastAsia="zh-CN"/>
        </w:rPr>
      </w:pPr>
      <w:r>
        <w:rPr>
          <w:rFonts w:hint="eastAsia" w:cs="宋体"/>
          <w:sz w:val="24"/>
          <w:szCs w:val="24"/>
          <w:lang w:val="en-US" w:eastAsia="zh-CN"/>
        </w:rPr>
        <w:t>5、连接自己手机热点</w:t>
      </w:r>
    </w:p>
    <w:p w14:paraId="2B8BF77B">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t>实验代码</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25"/>
      </w:tblGrid>
      <w:tr w14:paraId="781AC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75F8F7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&lt;stdio.h&gt;</w:t>
            </w:r>
          </w:p>
          <w:p w14:paraId="0DF812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&lt;string.h&gt;</w:t>
            </w:r>
          </w:p>
          <w:p w14:paraId="207B45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&lt;unistd.h&gt;</w:t>
            </w:r>
          </w:p>
          <w:p w14:paraId="5A6821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A9E9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"ohos_init.h"</w:t>
            </w:r>
          </w:p>
          <w:p w14:paraId="26880F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"cmsis_os2.h"</w:t>
            </w:r>
          </w:p>
          <w:p w14:paraId="73C9B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"wifi_device.h"</w:t>
            </w:r>
          </w:p>
          <w:p w14:paraId="728B6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"lwip/netifapi.h"</w:t>
            </w:r>
          </w:p>
          <w:p w14:paraId="28E6B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"lwip/api_shell.h"</w:t>
            </w:r>
          </w:p>
          <w:p w14:paraId="2EAB5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877C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#define PARAM_HOTSPOT_SSID "慕灼" // WiFi名称</w:t>
            </w:r>
          </w:p>
          <w:p w14:paraId="49123F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#define PARAM_HOTSPOT_PSK  "59884123"    // WiFi密码</w:t>
            </w:r>
          </w:p>
          <w:p w14:paraId="47EF9B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5D87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static volatile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g_connected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全局变量，标识连接状态</w:t>
            </w:r>
          </w:p>
          <w:p w14:paraId="37E1F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AC67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WiFi连接状态变化时的回调函数</w:t>
            </w:r>
          </w:p>
          <w:p w14:paraId="76CC59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static void OnWifiConnectionChanged(</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state, WifiLinkedInfo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info)</w:t>
            </w:r>
          </w:p>
          <w:p w14:paraId="02D768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4EB3F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(info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713853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"WifiConnectionChanged: info is null, state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state);</w:t>
            </w:r>
          </w:p>
          <w:p w14:paraId="6F94F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0FA5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BF0D9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WIFI_STATE_AVALIABLE) {</w:t>
            </w:r>
          </w:p>
          <w:p w14:paraId="79135A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g_connected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连接成功</w:t>
            </w:r>
          </w:p>
          <w:p w14:paraId="2ACA3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"WiFi-STA: Connected to AP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info</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&gt;ssid);</w:t>
            </w:r>
          </w:p>
          <w:p w14:paraId="701EB5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1156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g_connected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连接断开</w:t>
            </w:r>
          </w:p>
          <w:p w14:paraId="5D2079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"WiFi-STA: Disconnected.\r\n"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261D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D68F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52B9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BCA21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WiFi扫描状态变化时的回调函数（本例中主要关注连接，故此函数内容可为空）</w:t>
            </w:r>
          </w:p>
          <w:p w14:paraId="4213E3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static void OnWifiScanStateChanged(</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state,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size) {}</w:t>
            </w:r>
          </w:p>
          <w:p w14:paraId="3AF20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B838C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WiFi连接任务</w:t>
            </w:r>
          </w:p>
          <w:p w14:paraId="768736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static void WifiConnectTask(void)</w:t>
            </w:r>
          </w:p>
          <w:p w14:paraId="5A8FA2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52141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延时</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秒，等待系统其他服务初始化</w:t>
            </w:r>
          </w:p>
          <w:p w14:paraId="4CC4D6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osDelay(</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BF2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CA7CD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注册WiFi事件回调函数</w:t>
            </w:r>
          </w:p>
          <w:p w14:paraId="5934D5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WifiEvent eventListener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4B20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.OnWifiConnectionChanged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OnWifiConnectionChanged,</w:t>
            </w:r>
          </w:p>
          <w:p w14:paraId="2AE9D0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.OnWifiScanStateChanged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OnWifiScanStateChanged</w:t>
            </w:r>
          </w:p>
          <w:p w14:paraId="79FFD9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9CC14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WifiErrorCode 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RegisterWifiEvent(&amp;eventListener);</w:t>
            </w:r>
          </w:p>
          <w:p w14:paraId="15EAB0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WIFI_SUCCESS) {</w:t>
            </w:r>
          </w:p>
          <w:p w14:paraId="31F296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"RegisterWifiEvent failed, error code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errCode);</w:t>
            </w:r>
          </w:p>
          <w:p w14:paraId="1F40F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DA80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A2BA1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54E7E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开启WiFi STA模式</w:t>
            </w:r>
          </w:p>
          <w:p w14:paraId="0E2738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EnableWifi();</w:t>
            </w:r>
          </w:p>
          <w:p w14:paraId="6E79A2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WIFI_SUCCESS) {</w:t>
            </w:r>
          </w:p>
          <w:p w14:paraId="49F615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"EnableWifi failed, error code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errCode);</w:t>
            </w:r>
          </w:p>
          <w:p w14:paraId="04B0E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B2917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DA84F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3334B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设置热点配置</w:t>
            </w:r>
          </w:p>
          <w:p w14:paraId="7E1D42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netId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C081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WifiDeviceConfig apConfig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69255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strcpy(apConfig.ssid, PARAM_HOTSPOT_SSID);</w:t>
            </w:r>
          </w:p>
          <w:p w14:paraId="46E5FF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strcpy(apConfig.preSharedKey, PARAM_HOTSPOT_PSK);</w:t>
            </w:r>
          </w:p>
          <w:p w14:paraId="6114BD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apConfig.securityType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WIFI_SEC_TYPE_PSK;</w:t>
            </w:r>
          </w:p>
          <w:p w14:paraId="0BE9CA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0D817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AddDeviceConfig(&amp;apConfig, &amp;netId);</w:t>
            </w:r>
          </w:p>
          <w:p w14:paraId="3A476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WIFI_SUCCESS) {</w:t>
            </w:r>
          </w:p>
          <w:p w14:paraId="55402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"AddDeviceConfig failed, error code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errCode);</w:t>
            </w:r>
          </w:p>
          <w:p w14:paraId="5F93F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7CA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E1F98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38B5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连接热点</w:t>
            </w:r>
          </w:p>
          <w:p w14:paraId="1C1257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g_connected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72B5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ConnectTo(netId);</w:t>
            </w:r>
          </w:p>
          <w:p w14:paraId="2FF59F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(errCode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WIFI_SUCCESS) {</w:t>
            </w:r>
          </w:p>
          <w:p w14:paraId="43DBE0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"ConnectTo AP failed, error code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errCode);</w:t>
            </w:r>
          </w:p>
          <w:p w14:paraId="45A78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4DE2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42AE9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52910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等待连接成功</w:t>
            </w:r>
          </w:p>
          <w:p w14:paraId="536858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(!g_connected) {</w:t>
            </w:r>
          </w:p>
          <w:p w14:paraId="763FF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osDelay(</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478B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59D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"WiFi-STA: Connect to AP success!\r\n"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29422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EC33F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启动DHCP客户端获取IP地址</w:t>
            </w:r>
          </w:p>
          <w:p w14:paraId="3C565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struct netif</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iface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netifapi_netif_find(</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"wlan0"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E47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(iface) {</w:t>
            </w:r>
          </w:p>
          <w:p w14:paraId="08381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err_t 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netifapi_dhcp_start(iface);</w:t>
            </w:r>
          </w:p>
          <w:p w14:paraId="38B9D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ERR_OK) {</w:t>
            </w:r>
          </w:p>
          <w:p w14:paraId="56473A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"DHCP start failed, error code = %d\r\n"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ret);</w:t>
            </w:r>
          </w:p>
          <w:p w14:paraId="3948D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8B56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1727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EE864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7.</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等待IP地址分配</w:t>
            </w:r>
          </w:p>
          <w:p w14:paraId="55A10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osDelay(</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等待</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秒</w:t>
            </w:r>
          </w:p>
          <w:p w14:paraId="4C5153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5CAF2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打印IP地址信息</w:t>
            </w:r>
          </w:p>
          <w:p w14:paraId="7CC54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(iface) {</w:t>
            </w:r>
          </w:p>
          <w:p w14:paraId="439C59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char ip[</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32</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gw[</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32</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nm[</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32</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11B5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ip4addr_ntoa_r(&amp;iface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&gt;ip_addr, ip, sizeof(ip));</w:t>
            </w:r>
          </w:p>
          <w:p w14:paraId="74DBBF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ip4addr_ntoa_r(&amp;iface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&gt;gw, gw, sizeof(gw));</w:t>
            </w:r>
          </w:p>
          <w:p w14:paraId="3D12E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ip4addr_ntoa_r(&amp;iface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&gt;netmask, nm, sizeof(nm));</w:t>
            </w:r>
          </w:p>
          <w:p w14:paraId="24774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"IP Address: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ip);</w:t>
            </w:r>
          </w:p>
          <w:p w14:paraId="4253F3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"Gateway: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gw);</w:t>
            </w:r>
          </w:p>
          <w:p w14:paraId="487CC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"Netmask: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nm);</w:t>
            </w:r>
          </w:p>
          <w:p w14:paraId="50A7F3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CF03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4D28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CEF3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定义程序入口</w:t>
            </w:r>
          </w:p>
          <w:p w14:paraId="5AB9D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static void WifiStaEntry(void)</w:t>
            </w:r>
          </w:p>
          <w:p w14:paraId="2B29D9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27B8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osThreadAttr_t attr;</w:t>
            </w:r>
          </w:p>
          <w:p w14:paraId="583CA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attr.name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"WifiConnectTask"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C4FA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attr.stack_size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10240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WiFi任务需要更大的栈空间</w:t>
            </w:r>
          </w:p>
          <w:p w14:paraId="488A82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attr.priority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osPriorityNormal;</w:t>
            </w:r>
          </w:p>
          <w:p w14:paraId="692502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324B2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(osThreadNew((osThreadFunc_t)WifiConnectTask, NULL, &amp;attr)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1221B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"[WifiStaDemo] Failed to create WifiConnectTask!\n"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04F3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9B45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1ED1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1E07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注册程序入口到系统</w:t>
            </w:r>
          </w:p>
          <w:p w14:paraId="42798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SYS_RUN(WifiStaEntry);</w:t>
            </w:r>
          </w:p>
        </w:tc>
      </w:tr>
    </w:tbl>
    <w:p w14:paraId="02B4A597">
      <w:pPr>
        <w:numPr>
          <w:ilvl w:val="0"/>
          <w:numId w:val="0"/>
        </w:numPr>
        <w:spacing w:line="520" w:lineRule="exact"/>
        <w:ind w:firstLine="480"/>
        <w:jc w:val="left"/>
        <w:rPr>
          <w:rFonts w:hint="eastAsia" w:cs="宋体"/>
          <w:sz w:val="24"/>
          <w:szCs w:val="24"/>
          <w:lang w:val="en-US" w:eastAsia="zh-CN"/>
        </w:rPr>
      </w:pPr>
    </w:p>
    <w:p w14:paraId="0969DB9E">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t>实验现象</w:t>
      </w:r>
    </w:p>
    <w:p w14:paraId="45A63640">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drawing>
          <wp:anchor distT="0" distB="0" distL="114300" distR="114300" simplePos="0" relativeHeight="251660288" behindDoc="0" locked="0" layoutInCell="1" allowOverlap="1">
            <wp:simplePos x="0" y="0"/>
            <wp:positionH relativeFrom="column">
              <wp:posOffset>650240</wp:posOffset>
            </wp:positionH>
            <wp:positionV relativeFrom="paragraph">
              <wp:posOffset>9525</wp:posOffset>
            </wp:positionV>
            <wp:extent cx="5410200" cy="1828800"/>
            <wp:effectExtent l="0" t="0" r="0" b="0"/>
            <wp:wrapTopAndBottom/>
            <wp:docPr id="1" name="图片 1" descr="a42ad2f775b336b4309fd402c8f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2ad2f775b336b4309fd402c8f3942"/>
                    <pic:cNvPicPr>
                      <a:picLocks noChangeAspect="1"/>
                    </pic:cNvPicPr>
                  </pic:nvPicPr>
                  <pic:blipFill>
                    <a:blip r:embed="rId5"/>
                    <a:srcRect r="1275"/>
                    <a:stretch>
                      <a:fillRect/>
                    </a:stretch>
                  </pic:blipFill>
                  <pic:spPr>
                    <a:xfrm>
                      <a:off x="0" y="0"/>
                      <a:ext cx="5410200" cy="1828800"/>
                    </a:xfrm>
                    <a:prstGeom prst="rect">
                      <a:avLst/>
                    </a:prstGeom>
                  </pic:spPr>
                </pic:pic>
              </a:graphicData>
            </a:graphic>
          </wp:anchor>
        </w:drawing>
      </w:r>
    </w:p>
    <w:p w14:paraId="2D163890">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t>实验分析</w:t>
      </w:r>
    </w:p>
    <w:p w14:paraId="18F9AC57">
      <w:pPr>
        <w:numPr>
          <w:ilvl w:val="0"/>
          <w:numId w:val="0"/>
        </w:numPr>
        <w:spacing w:line="520" w:lineRule="exact"/>
        <w:ind w:firstLine="480"/>
        <w:rPr>
          <w:rFonts w:hint="eastAsia" w:cs="宋体"/>
          <w:sz w:val="24"/>
          <w:szCs w:val="24"/>
          <w:lang w:val="en-US" w:eastAsia="zh-CN"/>
        </w:rPr>
      </w:pPr>
      <w:r>
        <w:rPr>
          <w:rFonts w:ascii="宋体" w:hAnsi="宋体" w:eastAsia="宋体" w:cs="宋体"/>
          <w:sz w:val="24"/>
          <w:szCs w:val="24"/>
        </w:rPr>
        <w:t>调用系统提供的Wi-Fi接口，首先配置要连接的目标热点信息（即手机的SSID和密码），然后发起连接请求。通过注册事件回调函数来异步监听连接状态，连接成功后，再通过DHCP协议自动从手机热点获取IP地址，从而接入网络。</w:t>
      </w:r>
    </w:p>
    <w:p w14:paraId="232BBCA7">
      <w:pPr>
        <w:numPr>
          <w:ilvl w:val="0"/>
          <w:numId w:val="0"/>
        </w:numPr>
        <w:spacing w:line="520" w:lineRule="exact"/>
        <w:ind w:firstLine="480"/>
        <w:rPr>
          <w:rFonts w:hint="default" w:cs="宋体"/>
          <w:sz w:val="24"/>
          <w:szCs w:val="24"/>
          <w:lang w:val="en-US" w:eastAsia="zh-CN"/>
        </w:rPr>
      </w:pPr>
    </w:p>
    <w:p w14:paraId="78C81EAC">
      <w:pPr>
        <w:numPr>
          <w:ilvl w:val="0"/>
          <w:numId w:val="0"/>
        </w:numPr>
        <w:spacing w:line="520" w:lineRule="exact"/>
        <w:ind w:firstLine="480"/>
        <w:rPr>
          <w:rFonts w:hint="default" w:cs="宋体"/>
          <w:sz w:val="24"/>
          <w:szCs w:val="24"/>
          <w:lang w:val="en-US" w:eastAsia="zh-CN"/>
        </w:rPr>
      </w:pPr>
      <w:r>
        <w:rPr>
          <w:rFonts w:hint="eastAsia" w:cs="宋体"/>
          <w:sz w:val="24"/>
          <w:szCs w:val="24"/>
          <w:lang w:val="en-US" w:eastAsia="zh-CN"/>
        </w:rPr>
        <w:t>6、MQTT</w:t>
      </w:r>
    </w:p>
    <w:p w14:paraId="0FC00179">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t>实验代码</w:t>
      </w:r>
    </w:p>
    <w:tbl>
      <w:tblPr>
        <w:tblStyle w:val="11"/>
        <w:tblW w:w="64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425"/>
      </w:tblGrid>
      <w:tr w14:paraId="08A28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7DA772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&lt;stdio.h&gt;</w:t>
            </w:r>
          </w:p>
          <w:p w14:paraId="0401E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39EF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&lt;unistd.h&gt;</w:t>
            </w:r>
          </w:p>
          <w:p w14:paraId="0B5BD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8A62F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"ohos_init.h"</w:t>
            </w:r>
          </w:p>
          <w:p w14:paraId="3D4DDB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"cmsis_os2.h"</w:t>
            </w:r>
          </w:p>
          <w:p w14:paraId="2ADD4A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83DB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&lt;unistd.h&gt;</w:t>
            </w:r>
          </w:p>
          <w:p w14:paraId="4951A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"hi_wifi_api.h"</w:t>
            </w:r>
          </w:p>
          <w:p w14:paraId="51300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"wifi_sta.h"</w:t>
            </w:r>
          </w:p>
          <w:p w14:paraId="15828F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"lwip/ip_addr.h"</w:t>
            </w:r>
          </w:p>
          <w:p w14:paraId="34A0E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"lwip/netifapi.h"</w:t>
            </w:r>
          </w:p>
          <w:p w14:paraId="5206E3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7DB81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"lwip/sockets.h"</w:t>
            </w:r>
          </w:p>
          <w:p w14:paraId="528CBD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52B4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#define APP_INIT_VAP_NUM    2</w:t>
            </w:r>
          </w:p>
          <w:p w14:paraId="297C8E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#define APP_INIT_USR_NUM    2</w:t>
            </w:r>
          </w:p>
          <w:p w14:paraId="1DB587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8A5A4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wifi_ok_flg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5EA8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FA731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static struct 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g_lwip_netif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w:t>
            </w:r>
          </w:p>
          <w:p w14:paraId="1DEBAF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B747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clear netif's ip, gateway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netmask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02AB8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void hi_sta_reset_addr(struct 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pst_lwip_netif)</w:t>
            </w:r>
          </w:p>
          <w:p w14:paraId="47ECD1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05F6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ip4_addr_t st_gw;</w:t>
            </w:r>
          </w:p>
          <w:p w14:paraId="7371F1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ip4_addr_t st_ipaddr;</w:t>
            </w:r>
          </w:p>
          <w:p w14:paraId="1936EF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ip4_addr_t st_netmask;</w:t>
            </w:r>
          </w:p>
          <w:p w14:paraId="77594F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EBD50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(pst_lwip_netif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0ED5F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"hisi_reset_addr::Null param of netdev\r\n"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3C6F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254E5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52FB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8C8A1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IP4_ADDR(&amp;st_gw,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8C53D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IP4_ADDR(&amp;st_ipaddr,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7949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IP4_ADDR(&amp;st_netmask,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0EEB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E8B8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netifapi_netif_set_addr(pst_lwip_netif, &amp;st_ipaddr, &amp;st_netmask, &amp;st_gw);</w:t>
            </w:r>
          </w:p>
          <w:p w14:paraId="49760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8D3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0A61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void wifi_wpa_event_cb(const hi_wifi_event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hisi_event)</w:t>
            </w:r>
          </w:p>
          <w:p w14:paraId="45E58D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11FE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(hisi_event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w:t>
            </w:r>
          </w:p>
          <w:p w14:paraId="6C5EEE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DCFE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74A3A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switch (hisi_event</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&gt;event) {</w:t>
            </w:r>
          </w:p>
          <w:p w14:paraId="316EC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case HI_WIFI_EVT_SCAN_DONE:</w:t>
            </w:r>
          </w:p>
          <w:p w14:paraId="557BD5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 Scan results available\n"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285C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941B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case HI_WIFI_EVT_CONNECTED:</w:t>
            </w:r>
          </w:p>
          <w:p w14:paraId="0CBF5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 Connected\n"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90C1F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netifapi_dhcp_start(g_lwip_netif);</w:t>
            </w:r>
          </w:p>
          <w:p w14:paraId="049819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wifi_ok_flg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7D1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DCEB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case HI_WIFI_EVT_DISCONNECTED:</w:t>
            </w:r>
          </w:p>
          <w:p w14:paraId="1B79F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 Disconnected\n"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89B0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netifapi_dhcp_stop(g_lwip_netif);</w:t>
            </w:r>
          </w:p>
          <w:p w14:paraId="56758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hi_sta_reset_addr(g_lwip_netif);</w:t>
            </w:r>
          </w:p>
          <w:p w14:paraId="30C39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BA101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case HI_WIFI_EVT_WPS_TIMEOUT:</w:t>
            </w:r>
          </w:p>
          <w:p w14:paraId="2F635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 wps is timeout\n"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1855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F615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default:</w:t>
            </w:r>
          </w:p>
          <w:p w14:paraId="62B06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0714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BB19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7E9D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9BF8A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hi_wifi_start_connect(void)</w:t>
            </w:r>
          </w:p>
          <w:p w14:paraId="62CEF4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BABA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w:t>
            </w:r>
          </w:p>
          <w:p w14:paraId="44D1B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errno_t rc;</w:t>
            </w:r>
          </w:p>
          <w:p w14:paraId="278B9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hi_wifi_assoc_request assoc_req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B07B2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9DCC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修改为你的WiFi名称和长度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D5C4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rc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memcpy_s(assoc_req.ssid, HI_WIFI_MAX_SSID_LEN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"37120232204249"</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14</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WiFi名称</w:t>
            </w:r>
          </w:p>
          <w:p w14:paraId="311BD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(rc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EOK) {</w:t>
            </w:r>
          </w:p>
          <w:p w14:paraId="704CF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486F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A992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7489D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assoc_req.auth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HI_WIFI_SECURITY_WPA2PSK;</w:t>
            </w:r>
          </w:p>
          <w:p w14:paraId="725EC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FDBE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修改为你的WiFi密码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87CA4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memcpy(assoc_req.key,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"rui048101"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9</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WiFi密码为“</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59884123</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763D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4942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hi_wifi_sta_connect(&amp;assoc_req);</w:t>
            </w:r>
          </w:p>
          <w:p w14:paraId="575F1B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4A719E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417C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6C4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682A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E0404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1E748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4695D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hi_wifi_start_sta(void)</w:t>
            </w:r>
          </w:p>
          <w:p w14:paraId="0B6385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5CD2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w:t>
            </w:r>
          </w:p>
          <w:p w14:paraId="01207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char ifname[WIFI_IFNAME_MAX_SIZE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44A56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len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sizeof(ifname);</w:t>
            </w:r>
          </w:p>
          <w:p w14:paraId="23E98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const unsigned char wifi_vap_res_num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APP_INIT_VAP_NUM;</w:t>
            </w:r>
          </w:p>
          <w:p w14:paraId="5CFE3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const unsigned char wifi_user_res_num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APP_INIT_USR_NUM;</w:t>
            </w:r>
          </w:p>
          <w:p w14:paraId="7A69B3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num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WIFI_SCAN_AP_LIMIT;</w:t>
            </w:r>
          </w:p>
          <w:p w14:paraId="09E78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F073B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这里不需要重复进行WiFi init，因为系统启动后就自己会做WiFi init</w:t>
            </w:r>
          </w:p>
          <w:p w14:paraId="155C3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#if 0</w:t>
            </w:r>
          </w:p>
          <w:p w14:paraId="03C1E3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"_______&gt;&gt;&gt;&gt;&gt;&gt;&gt;&gt;&gt;&gt; %s %d \r\n"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__FILE__, __LINE__);</w:t>
            </w:r>
          </w:p>
          <w:p w14:paraId="2BE43B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hi_wifi_init(wifi_vap_res_num, wifi_user_res_num);</w:t>
            </w:r>
          </w:p>
          <w:p w14:paraId="38110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4E9131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E1576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5A8F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#endif</w:t>
            </w:r>
          </w:p>
          <w:p w14:paraId="56BBC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hi_wifi_sta_start(ifname, &amp;</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B2633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6A4C7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F512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7846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5956C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register call back function to receive wifi event, etc scan results event,</w:t>
            </w:r>
          </w:p>
          <w:p w14:paraId="579930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connected event, disconnected event.</w:t>
            </w:r>
          </w:p>
          <w:p w14:paraId="406A9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06E3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hi_wifi_register_event_callback(wifi_wpa_event_cb);</w:t>
            </w:r>
          </w:p>
          <w:p w14:paraId="79BAD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02193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"register wifi event callback failed\n"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72D8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A05E9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AA8F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acquire 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IP operation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0F0BB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g_lwip_netif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netifapi_netif_find(ifname);</w:t>
            </w:r>
          </w:p>
          <w:p w14:paraId="23193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(g_lwip_netif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687C5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 get netif failed\n"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__FUNCTION__);</w:t>
            </w:r>
          </w:p>
          <w:p w14:paraId="0E5F0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D4CC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0F8A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0823D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开始扫描附件的WiFi热点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3BEAB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hi_wifi_sta_scan();</w:t>
            </w:r>
          </w:p>
          <w:p w14:paraId="40350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71ABCE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00DA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E19D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0B6F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sleep(</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sleep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5s</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waiting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scan result.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8B54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60C77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hi_wifi_ap_info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pst_results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malloc(sizeof(hi_wifi_ap_info)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WIFI_SCAN_AP_LIMIT);</w:t>
            </w:r>
          </w:p>
          <w:p w14:paraId="619CBB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(pst_results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7AC43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68578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C23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ED84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把扫描到的热点结果存储起来</w:t>
            </w:r>
          </w:p>
          <w:p w14:paraId="31C79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hi_wifi_sta_scan_results(pst_results, &amp;num);</w:t>
            </w:r>
          </w:p>
          <w:p w14:paraId="311C92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HISI_OK) {</w:t>
            </w:r>
          </w:p>
          <w:p w14:paraId="76EAF5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free(pst_results);</w:t>
            </w:r>
          </w:p>
          <w:p w14:paraId="627706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D228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ABA46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0808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打印扫描到的所有热点</w:t>
            </w:r>
          </w:p>
          <w:p w14:paraId="52840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loop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(loop &lt; num) &amp;&amp; (loop &lt; WIFI_SCAN_AP_LIMIT); loop</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11848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"SSID: %s\n"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pst_results[loop].ssid);</w:t>
            </w:r>
          </w:p>
          <w:p w14:paraId="66117F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8A13F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free(pst_results);</w:t>
            </w:r>
          </w:p>
          <w:p w14:paraId="315987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5D33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开始接入热点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8CB9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hi_wifi_start_connect();</w:t>
            </w:r>
          </w:p>
          <w:p w14:paraId="228B25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536502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91B4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7428C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691D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2AA7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55CA0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2936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void wifi_sta_task(void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arg)</w:t>
            </w:r>
          </w:p>
          <w:p w14:paraId="6BD04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D3589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arg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arg;</w:t>
            </w:r>
          </w:p>
          <w:p w14:paraId="408A6D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E862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连接热点</w:t>
            </w:r>
          </w:p>
          <w:p w14:paraId="08BA6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hi_wifi_start_sta();</w:t>
            </w:r>
          </w:p>
          <w:p w14:paraId="0D586A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F6FBD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(wifi_ok_flg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9BA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FDA9B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usleep(</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30000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2DA9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F69B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09365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EB0B1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usleep(</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2000000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72530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71F0E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开始进入MQTT测试</w:t>
            </w:r>
          </w:p>
          <w:p w14:paraId="041DD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mqtt_test();</w:t>
            </w:r>
          </w:p>
          <w:p w14:paraId="3D7A1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06B1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BB12A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8F6A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6B82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void wifi_sta_entry(void)</w:t>
            </w:r>
          </w:p>
          <w:p w14:paraId="13ED1B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1A344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osThreadAttr_t attr;</w:t>
            </w:r>
          </w:p>
          <w:p w14:paraId="7ED262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1CAE4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attr.name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"wifi_sta_demo"</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DB0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attr.attr_bits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0U</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3C9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attr.cb_mem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w:t>
            </w:r>
          </w:p>
          <w:p w14:paraId="3F194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attr.cb_size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0U</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6B8C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attr.stack_mem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w:t>
            </w:r>
          </w:p>
          <w:p w14:paraId="7DDB6E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attr.stack_size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4096</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442D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attr.priority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26</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C2A37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85DF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(osThreadNew((osThreadFunc_t)wifi_sta_task, NULL, &amp;attr)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 {</w:t>
            </w:r>
          </w:p>
          <w:p w14:paraId="00911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"[wifi_sta_demo] Falied to create wifi_sta_demo!\n"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94B4E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B702C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24C6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24A05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DF202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FD22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SYS_RUN(wifi_sta_entry);</w:t>
            </w:r>
          </w:p>
        </w:tc>
      </w:tr>
      <w:tr w14:paraId="1583C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0B907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&lt;stdio.h&gt;</w:t>
            </w:r>
          </w:p>
          <w:p w14:paraId="2C251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&lt;unistd.h&gt;</w:t>
            </w:r>
          </w:p>
          <w:p w14:paraId="7C378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"ohos_init.h"</w:t>
            </w:r>
          </w:p>
          <w:p w14:paraId="357CD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"cmsis_os2.h"</w:t>
            </w:r>
          </w:p>
          <w:p w14:paraId="66FEA8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8D836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"hi_wifi_api.h"</w:t>
            </w:r>
          </w:p>
          <w:p w14:paraId="088270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"lwip/ip_addr.h"</w:t>
            </w:r>
          </w:p>
          <w:p w14:paraId="70E3B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"lwip/netifapi.h"</w:t>
            </w:r>
          </w:p>
          <w:p w14:paraId="2EA65D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"lwip/sockets.h"</w:t>
            </w:r>
          </w:p>
          <w:p w14:paraId="13CCEF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C2D3D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#include "MQTTClient.h"</w:t>
            </w:r>
          </w:p>
          <w:p w14:paraId="3CE7D5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1072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DBFD9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static MQTTClient mq_client;</w:t>
            </w:r>
          </w:p>
          <w:p w14:paraId="7A78F8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D6959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char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onenet_mqtt_buf;</w:t>
            </w:r>
          </w:p>
          <w:p w14:paraId="6A120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char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onenet_mqtt_readbuf;</w:t>
            </w:r>
          </w:p>
          <w:p w14:paraId="6527FC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buf_size;</w:t>
            </w:r>
          </w:p>
          <w:p w14:paraId="53AD2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5034B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Network n;</w:t>
            </w:r>
          </w:p>
          <w:p w14:paraId="7B3B2E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MQTTPacket_connectData data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MQTTPacket_connectData_initializer;  </w:t>
            </w:r>
          </w:p>
          <w:p w14:paraId="1249C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133CC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消息回调函数</w:t>
            </w:r>
          </w:p>
          <w:p w14:paraId="0FD20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void mqtt_callback(MessageData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msg_data)</w:t>
            </w:r>
          </w:p>
          <w:p w14:paraId="72BB9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99631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size_t res_len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297C1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uint8_t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response_buf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NULL;</w:t>
            </w:r>
          </w:p>
          <w:p w14:paraId="42059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char topicname[</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45</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"$crsp/"</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B139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02FB2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LOS_ASSERT(msg_data);</w:t>
            </w:r>
          </w:p>
          <w:p w14:paraId="3A4C4F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53A13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"topic %.*s receive a message\r\n"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msg_data</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&gt;topicName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&gt;lenstring.</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msg_data</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&gt;topicName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&gt;lenstring.data);</w:t>
            </w:r>
          </w:p>
          <w:p w14:paraId="20AEE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2071B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"message is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msg_data</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&gt;message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&gt;payloadlen, msg_data</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&gt;message</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&gt;payload);</w:t>
            </w:r>
          </w:p>
          <w:p w14:paraId="2230FB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0077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326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C9D9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mqtt_connect(void)</w:t>
            </w:r>
          </w:p>
          <w:p w14:paraId="382D34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2518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rc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7602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DE21A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NetworkInit(&amp;n);</w:t>
            </w:r>
          </w:p>
          <w:p w14:paraId="0BA6CF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修改为你的MQTT服务器IP和端口（localhost需替换为电脑实际IP，开发板不能连</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127.0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DFF3E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NetworkConnect(&amp;n,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"192.168.38.211"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1883</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例如你的电脑IP为</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172.20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10.8</w:t>
            </w:r>
          </w:p>
          <w:p w14:paraId="7C600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5D06A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buf_size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4096</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1024</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93FB9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onenet_mqtt_buf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char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malloc(buf_size);</w:t>
            </w:r>
          </w:p>
          <w:p w14:paraId="0CBC4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onenet_mqtt_readbuf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(unsigned char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malloc(buf_size);</w:t>
            </w:r>
          </w:p>
          <w:p w14:paraId="29A2B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(!(onenet_mqtt_buf &amp;&amp; onenet_mqtt_readbuf))</w:t>
            </w:r>
          </w:p>
          <w:p w14:paraId="43BD47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73A5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"No memory for MQTT client buffer!"</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8906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6426F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48629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3D6C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MQTTClientInit(&amp;mq_client, &amp;n,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onenet_mqtt_buf, buf_size, onenet_mqtt_readbuf, buf_size);</w:t>
            </w:r>
          </w:p>
          <w:p w14:paraId="1CAB74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6B7E7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MQTTStartTask(&amp;mq_client);</w:t>
            </w:r>
          </w:p>
          <w:p w14:paraId="0A792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F815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data.keepAliveInterval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FBC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data.cleansession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5AE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data.clientID.cstring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"paho1751335670593000000"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客户机标识</w:t>
            </w:r>
          </w:p>
          <w:p w14:paraId="18DD5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data.username.cstring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"admin"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用户名</w:t>
            </w:r>
          </w:p>
          <w:p w14:paraId="5B8B5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data.password.cstring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"123456"</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密码</w:t>
            </w:r>
          </w:p>
          <w:p w14:paraId="264165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data.cleansession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09FD6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57F8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mq_client.defaultMessageHandler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mqtt_callback;</w:t>
            </w:r>
          </w:p>
          <w:p w14:paraId="59221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13071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连接服务器</w:t>
            </w:r>
          </w:p>
          <w:p w14:paraId="2E2A5C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rc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MQTTConnect(&amp;mq_client, &amp;data);</w:t>
            </w:r>
          </w:p>
          <w:p w14:paraId="350010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AF398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订阅主题为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"name"</w:t>
            </w:r>
          </w:p>
          <w:p w14:paraId="21949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MQTTSubscribe(&amp;mq_client,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"name"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mqtt_callback);</w:t>
            </w:r>
          </w:p>
          <w:p w14:paraId="3D9CE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5E6A9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E909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8B6D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MQTTMessage message;</w:t>
            </w:r>
          </w:p>
          <w:p w14:paraId="533C5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C05C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message.qos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QOS1;</w:t>
            </w:r>
          </w:p>
          <w:p w14:paraId="21AA0E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message.retained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41E97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message.payload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(void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"37120232204363"</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发布内容为你的学号</w:t>
            </w:r>
          </w:p>
          <w:p w14:paraId="4DBDE7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message.payloadlen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strlen(</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"37120232204363"</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DA84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5ACE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发布主题为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"ID"</w:t>
            </w:r>
          </w:p>
          <w:p w14:paraId="2675D3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(MQTTPublish(&amp;mq_client,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&amp;message) &lt;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D25D9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5DDB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"MQTTPublish faild !\r\n"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E2A2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6E40A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usleep(</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3000000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每</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秒发布一次</w:t>
            </w:r>
          </w:p>
          <w:p w14:paraId="5DBA1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22BB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24CC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FA78B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C944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F3A14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8CCC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void mqtt_test(void)</w:t>
            </w:r>
          </w:p>
          <w:p w14:paraId="41ACE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0C7D1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mqtt_connect();</w:t>
            </w:r>
          </w:p>
          <w:p w14:paraId="60FAA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tc>
      </w:tr>
    </w:tbl>
    <w:p w14:paraId="469B5A93">
      <w:pPr>
        <w:numPr>
          <w:ilvl w:val="0"/>
          <w:numId w:val="0"/>
        </w:numPr>
        <w:spacing w:line="520" w:lineRule="exact"/>
        <w:ind w:firstLine="480"/>
        <w:rPr>
          <w:rFonts w:hint="eastAsia" w:cs="宋体"/>
          <w:sz w:val="24"/>
          <w:szCs w:val="24"/>
          <w:lang w:val="en-US" w:eastAsia="zh-CN"/>
        </w:rPr>
      </w:pPr>
    </w:p>
    <w:p w14:paraId="5758A2AE">
      <w:pPr>
        <w:numPr>
          <w:ilvl w:val="0"/>
          <w:numId w:val="0"/>
        </w:numPr>
        <w:spacing w:line="520" w:lineRule="exact"/>
        <w:ind w:firstLine="480"/>
        <w:rPr>
          <w:rFonts w:hint="eastAsia" w:cs="宋体"/>
          <w:sz w:val="24"/>
          <w:szCs w:val="24"/>
          <w:lang w:val="en-US" w:eastAsia="zh-CN"/>
        </w:rPr>
      </w:pPr>
    </w:p>
    <w:p w14:paraId="1C3E9CF7">
      <w:pPr>
        <w:numPr>
          <w:ilvl w:val="0"/>
          <w:numId w:val="0"/>
        </w:numPr>
        <w:spacing w:line="520" w:lineRule="exact"/>
        <w:ind w:firstLine="480"/>
        <w:rPr>
          <w:rFonts w:hint="eastAsia" w:cs="宋体"/>
          <w:sz w:val="24"/>
          <w:szCs w:val="24"/>
          <w:lang w:val="en-US" w:eastAsia="zh-CN"/>
        </w:rPr>
      </w:pPr>
    </w:p>
    <w:p w14:paraId="6E7A7E69">
      <w:pPr>
        <w:numPr>
          <w:ilvl w:val="0"/>
          <w:numId w:val="0"/>
        </w:numPr>
        <w:spacing w:line="520" w:lineRule="exact"/>
        <w:ind w:firstLine="480"/>
        <w:rPr>
          <w:rFonts w:hint="eastAsia" w:cs="宋体"/>
          <w:sz w:val="24"/>
          <w:szCs w:val="24"/>
          <w:lang w:val="en-US" w:eastAsia="zh-CN"/>
        </w:rPr>
      </w:pPr>
    </w:p>
    <w:p w14:paraId="1FB0EFDD">
      <w:pPr>
        <w:numPr>
          <w:ilvl w:val="0"/>
          <w:numId w:val="0"/>
        </w:numPr>
        <w:spacing w:line="520" w:lineRule="exact"/>
        <w:ind w:firstLine="480"/>
        <w:rPr>
          <w:rFonts w:hint="eastAsia" w:cs="宋体"/>
          <w:sz w:val="24"/>
          <w:szCs w:val="24"/>
          <w:lang w:val="en-US" w:eastAsia="zh-CN"/>
        </w:rPr>
      </w:pPr>
    </w:p>
    <w:p w14:paraId="4183B901">
      <w:pPr>
        <w:numPr>
          <w:ilvl w:val="0"/>
          <w:numId w:val="0"/>
        </w:numPr>
        <w:spacing w:line="520" w:lineRule="exact"/>
        <w:ind w:firstLine="480"/>
        <w:rPr>
          <w:rFonts w:hint="eastAsia" w:cs="宋体"/>
          <w:sz w:val="24"/>
          <w:szCs w:val="24"/>
          <w:lang w:val="en-US" w:eastAsia="zh-CN"/>
        </w:rPr>
      </w:pPr>
    </w:p>
    <w:p w14:paraId="7E3E7850">
      <w:pPr>
        <w:numPr>
          <w:ilvl w:val="0"/>
          <w:numId w:val="0"/>
        </w:numPr>
        <w:spacing w:line="520" w:lineRule="exact"/>
        <w:ind w:firstLine="480"/>
        <w:rPr>
          <w:rFonts w:hint="eastAsia" w:cs="宋体"/>
          <w:b/>
          <w:bCs/>
          <w:sz w:val="24"/>
          <w:szCs w:val="24"/>
          <w:lang w:val="en-US" w:eastAsia="zh-CN"/>
        </w:rPr>
      </w:pPr>
    </w:p>
    <w:p w14:paraId="09F4590F">
      <w:pPr>
        <w:numPr>
          <w:ilvl w:val="0"/>
          <w:numId w:val="0"/>
        </w:numPr>
        <w:spacing w:line="520" w:lineRule="exact"/>
        <w:ind w:firstLine="480"/>
        <w:rPr>
          <w:rFonts w:hint="eastAsia" w:cs="宋体"/>
          <w:b/>
          <w:bCs/>
          <w:sz w:val="24"/>
          <w:szCs w:val="24"/>
          <w:lang w:val="en-US" w:eastAsia="zh-CN"/>
        </w:rPr>
      </w:pPr>
    </w:p>
    <w:p w14:paraId="5C4DDDBB">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drawing>
          <wp:anchor distT="0" distB="0" distL="114300" distR="114300" simplePos="0" relativeHeight="251661312" behindDoc="0" locked="0" layoutInCell="1" allowOverlap="1">
            <wp:simplePos x="0" y="0"/>
            <wp:positionH relativeFrom="column">
              <wp:posOffset>485140</wp:posOffset>
            </wp:positionH>
            <wp:positionV relativeFrom="paragraph">
              <wp:posOffset>492125</wp:posOffset>
            </wp:positionV>
            <wp:extent cx="2717800" cy="797560"/>
            <wp:effectExtent l="0" t="0" r="0" b="0"/>
            <wp:wrapTopAndBottom/>
            <wp:docPr id="3" name="图片 3" descr="dbeaf693d4d3627967ecf6dd1cef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beaf693d4d3627967ecf6dd1cef94f"/>
                    <pic:cNvPicPr>
                      <a:picLocks noChangeAspect="1"/>
                    </pic:cNvPicPr>
                  </pic:nvPicPr>
                  <pic:blipFill>
                    <a:blip r:embed="rId6"/>
                    <a:srcRect b="21006"/>
                    <a:stretch>
                      <a:fillRect/>
                    </a:stretch>
                  </pic:blipFill>
                  <pic:spPr>
                    <a:xfrm>
                      <a:off x="0" y="0"/>
                      <a:ext cx="2717800" cy="797560"/>
                    </a:xfrm>
                    <a:prstGeom prst="rect">
                      <a:avLst/>
                    </a:prstGeom>
                  </pic:spPr>
                </pic:pic>
              </a:graphicData>
            </a:graphic>
          </wp:anchor>
        </w:drawing>
      </w:r>
      <w:r>
        <w:rPr>
          <w:rFonts w:hint="eastAsia" w:cs="宋体"/>
          <w:b/>
          <w:bCs/>
          <w:sz w:val="24"/>
          <w:szCs w:val="24"/>
          <w:lang w:val="en-US" w:eastAsia="zh-CN"/>
        </w:rPr>
        <w:t>实验现象</w:t>
      </w:r>
    </w:p>
    <w:p w14:paraId="5402E7CB">
      <w:pPr>
        <w:numPr>
          <w:ilvl w:val="0"/>
          <w:numId w:val="0"/>
        </w:numPr>
        <w:spacing w:line="520" w:lineRule="exact"/>
        <w:ind w:firstLine="480"/>
        <w:rPr>
          <w:rFonts w:hint="eastAsia" w:cs="宋体"/>
          <w:sz w:val="24"/>
          <w:szCs w:val="24"/>
          <w:lang w:val="en-US" w:eastAsia="zh-CN"/>
        </w:rPr>
      </w:pPr>
      <w:r>
        <w:rPr>
          <w:rFonts w:hint="eastAsia" w:cs="宋体"/>
          <w:sz w:val="24"/>
          <w:szCs w:val="24"/>
          <w:lang w:val="en-US" w:eastAsia="zh-CN"/>
        </w:rPr>
        <w:drawing>
          <wp:anchor distT="0" distB="0" distL="114300" distR="114300" simplePos="0" relativeHeight="251662336" behindDoc="0" locked="0" layoutInCell="1" allowOverlap="1">
            <wp:simplePos x="0" y="0"/>
            <wp:positionH relativeFrom="column">
              <wp:posOffset>3270250</wp:posOffset>
            </wp:positionH>
            <wp:positionV relativeFrom="paragraph">
              <wp:posOffset>160020</wp:posOffset>
            </wp:positionV>
            <wp:extent cx="2640330" cy="741045"/>
            <wp:effectExtent l="0" t="0" r="1270" b="8255"/>
            <wp:wrapTopAndBottom/>
            <wp:docPr id="4" name="图片 4" descr="d70bc32a314e40eb9dbfb0958a34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0bc32a314e40eb9dbfb0958a349fd"/>
                    <pic:cNvPicPr>
                      <a:picLocks noChangeAspect="1"/>
                    </pic:cNvPicPr>
                  </pic:nvPicPr>
                  <pic:blipFill>
                    <a:blip r:embed="rId7"/>
                    <a:stretch>
                      <a:fillRect/>
                    </a:stretch>
                  </pic:blipFill>
                  <pic:spPr>
                    <a:xfrm>
                      <a:off x="0" y="0"/>
                      <a:ext cx="2640330" cy="741045"/>
                    </a:xfrm>
                    <a:prstGeom prst="rect">
                      <a:avLst/>
                    </a:prstGeom>
                  </pic:spPr>
                </pic:pic>
              </a:graphicData>
            </a:graphic>
          </wp:anchor>
        </w:drawing>
      </w:r>
    </w:p>
    <w:p w14:paraId="7F40A54A">
      <w:pPr>
        <w:numPr>
          <w:ilvl w:val="0"/>
          <w:numId w:val="0"/>
        </w:numPr>
        <w:spacing w:line="520" w:lineRule="exact"/>
        <w:ind w:firstLine="480"/>
        <w:rPr>
          <w:rFonts w:hint="eastAsia" w:cs="宋体"/>
          <w:b/>
          <w:bCs/>
          <w:sz w:val="24"/>
          <w:szCs w:val="24"/>
          <w:lang w:val="en-US" w:eastAsia="zh-CN"/>
        </w:rPr>
      </w:pPr>
      <w:r>
        <w:rPr>
          <w:rFonts w:hint="eastAsia" w:cs="宋体"/>
          <w:b/>
          <w:bCs/>
          <w:sz w:val="24"/>
          <w:szCs w:val="24"/>
          <w:lang w:val="en-US" w:eastAsia="zh-CN"/>
        </w:rPr>
        <w:t>实验分析</w:t>
      </w:r>
    </w:p>
    <w:p w14:paraId="54074EDE">
      <w:pPr>
        <w:numPr>
          <w:ilvl w:val="0"/>
          <w:numId w:val="0"/>
        </w:numPr>
        <w:spacing w:line="520" w:lineRule="exact"/>
        <w:ind w:firstLine="480"/>
        <w:rPr>
          <w:rFonts w:hint="default"/>
          <w:b w:val="0"/>
          <w:bCs w:val="0"/>
          <w:lang w:val="en-US" w:eastAsia="zh-CN"/>
        </w:rPr>
      </w:pPr>
      <w:r>
        <w:rPr>
          <w:rFonts w:ascii="宋体" w:hAnsi="宋体" w:eastAsia="宋体" w:cs="宋体"/>
          <w:sz w:val="24"/>
          <w:szCs w:val="24"/>
        </w:rPr>
        <w:t>开发板通过调用系统Wi-Fi接口连接到</w:t>
      </w:r>
      <w:r>
        <w:rPr>
          <w:rFonts w:hint="eastAsia" w:cs="宋体"/>
          <w:sz w:val="24"/>
          <w:szCs w:val="24"/>
          <w:lang w:val="en-US" w:eastAsia="zh-CN"/>
        </w:rPr>
        <w:t>手机</w:t>
      </w:r>
      <w:r>
        <w:rPr>
          <w:rFonts w:ascii="宋体" w:hAnsi="宋体" w:eastAsia="宋体" w:cs="宋体"/>
          <w:sz w:val="24"/>
          <w:szCs w:val="24"/>
        </w:rPr>
        <w:t>热点，并利用DHCP协议获取IP地址以接入网络。网络就绪后，它作为MQTT客户端，连接到电脑上运行的Mosquitto代理服务器，并进行身份验证。连接成功后，</w:t>
      </w:r>
      <w:r>
        <w:rPr>
          <w:rFonts w:hint="eastAsia" w:cs="宋体"/>
          <w:sz w:val="24"/>
          <w:szCs w:val="24"/>
          <w:lang w:val="en-US" w:eastAsia="zh-CN"/>
        </w:rPr>
        <w:t>开发板</w:t>
      </w:r>
      <w:r>
        <w:rPr>
          <w:rFonts w:ascii="宋体" w:hAnsi="宋体" w:eastAsia="宋体" w:cs="宋体"/>
          <w:sz w:val="24"/>
          <w:szCs w:val="24"/>
        </w:rPr>
        <w:t>会订阅一个用于接收命令的主题，并循环向另一个主题发布自身的数据，从而完成与电脑客户端的信息交互。</w:t>
      </w:r>
    </w:p>
    <w:p w14:paraId="2C714137">
      <w:pPr>
        <w:pStyle w:val="5"/>
        <w:numPr>
          <w:ilvl w:val="0"/>
          <w:numId w:val="2"/>
        </w:numPr>
        <w:rPr>
          <w:rFonts w:ascii="宋体" w:hAnsi="宋体" w:eastAsia="宋体"/>
        </w:rPr>
      </w:pPr>
      <w:r>
        <w:rPr>
          <w:rFonts w:hint="eastAsia" w:ascii="宋体" w:hAnsi="宋体" w:eastAsia="宋体"/>
        </w:rPr>
        <w:t>智能小车基础部分</w:t>
      </w:r>
    </w:p>
    <w:p w14:paraId="56B38D75">
      <w:pPr>
        <w:spacing w:line="520" w:lineRule="exact"/>
        <w:ind w:firstLine="480" w:firstLineChars="200"/>
        <w:rPr>
          <w:rFonts w:hint="eastAsia"/>
          <w:lang w:val="en-US" w:eastAsia="zh-CN"/>
        </w:rPr>
      </w:pPr>
      <w:r>
        <w:rPr>
          <w:rFonts w:hint="eastAsia"/>
          <w:lang w:val="en-US" w:eastAsia="zh-CN"/>
        </w:rPr>
        <w:t>我们先按照老师要求组装好小车，实现硬件的准备工作。车子原装的传感器不能调节灵敏度，所以我们更换了成了可调节的传感器，能更好地进行循迹的检测。实验要求小车实现</w:t>
      </w:r>
      <w:r>
        <w:rPr>
          <w:rFonts w:hint="eastAsia"/>
        </w:rPr>
        <w:t>巡线避障</w:t>
      </w:r>
      <w:r>
        <w:rPr>
          <w:rFonts w:hint="eastAsia"/>
          <w:lang w:eastAsia="zh-CN"/>
        </w:rPr>
        <w:t>。</w:t>
      </w:r>
      <w:r>
        <w:rPr>
          <w:rFonts w:hint="eastAsia"/>
        </w:rPr>
        <w:t>能沿着地图黑线行驶一周，不偏离或使出黑线</w:t>
      </w:r>
      <w:r>
        <w:rPr>
          <w:rFonts w:hint="eastAsia"/>
          <w:lang w:eastAsia="zh-CN"/>
        </w:rPr>
        <w:t>。</w:t>
      </w:r>
      <w:r>
        <w:rPr>
          <w:rFonts w:hint="eastAsia"/>
        </w:rPr>
        <w:t>途中遇到障碍物需停车，不得撞上障碍物；障碍物移除后，小车继续行驶</w:t>
      </w:r>
      <w:r>
        <w:rPr>
          <w:rFonts w:hint="eastAsia"/>
          <w:lang w:eastAsia="zh-CN"/>
        </w:rPr>
        <w:t>。</w:t>
      </w:r>
      <w:r>
        <w:rPr>
          <w:rFonts w:hint="eastAsia"/>
          <w:lang w:val="en-US" w:eastAsia="zh-CN"/>
        </w:rPr>
        <w:t>终点线为加粗的黑色胶带，</w:t>
      </w:r>
      <w:r>
        <w:rPr>
          <w:rFonts w:hint="eastAsia"/>
        </w:rPr>
        <w:t>行驶到终点线时，需自动停车</w:t>
      </w:r>
      <w:r>
        <w:rPr>
          <w:rFonts w:hint="eastAsia"/>
          <w:lang w:eastAsia="zh-CN"/>
        </w:rPr>
        <w:t>。</w:t>
      </w:r>
      <w:r>
        <w:rPr>
          <w:rFonts w:hint="eastAsia"/>
        </w:rPr>
        <w:t>发车前，可以用按键设置车速OLED屏在小车行驶过程中实时显示车辆状态</w:t>
      </w:r>
      <w:r>
        <w:rPr>
          <w:rFonts w:hint="eastAsia"/>
          <w:lang w:eastAsia="zh-CN"/>
        </w:rPr>
        <w:t>。</w:t>
      </w:r>
      <w:r>
        <w:rPr>
          <w:rFonts w:hint="eastAsia"/>
          <w:lang w:val="en-US" w:eastAsia="zh-CN"/>
        </w:rPr>
        <w:t>为了实现这些功能，我们分模块来实现。</w:t>
      </w:r>
    </w:p>
    <w:p w14:paraId="2C8FD59D">
      <w:pPr>
        <w:spacing w:line="520" w:lineRule="exact"/>
        <w:ind w:firstLine="480" w:firstLineChars="200"/>
        <w:rPr>
          <w:rFonts w:hint="default"/>
          <w:lang w:val="en-US" w:eastAsia="zh-CN"/>
        </w:rPr>
      </w:pPr>
      <w:r>
        <w:rPr>
          <w:rFonts w:hint="eastAsia"/>
          <w:lang w:val="en-US" w:eastAsia="zh-CN"/>
        </w:rPr>
        <w:t>首先是按键功能，利用不同按键按下时，检测到的电压不同，给三个按键分配了不同的功能。</w:t>
      </w:r>
      <w:r>
        <w:rPr>
          <w:rFonts w:hint="eastAsia" w:ascii="Times New Roman" w:hAnsi="Times New Roman" w:cs="Times New Roman"/>
          <w:lang w:val="en-US" w:eastAsia="zh-CN"/>
        </w:rPr>
        <w:t>oled</w:t>
      </w:r>
      <w:r>
        <w:rPr>
          <w:rFonts w:hint="eastAsia"/>
          <w:lang w:val="en-US" w:eastAsia="zh-CN"/>
        </w:rPr>
        <w:t>模块两侧的按键实现功能选择、速度加减。核心板上的</w:t>
      </w:r>
      <w:r>
        <w:rPr>
          <w:rFonts w:hint="eastAsia" w:ascii="Times New Roman" w:hAnsi="Times New Roman" w:cs="Times New Roman"/>
          <w:lang w:val="en-US" w:eastAsia="zh-CN"/>
        </w:rPr>
        <w:t>user</w:t>
      </w:r>
      <w:r>
        <w:rPr>
          <w:rFonts w:hint="eastAsia"/>
          <w:lang w:val="en-US" w:eastAsia="zh-CN"/>
        </w:rPr>
        <w:t>按键实现确认功能。测试的赛道一共三张图，在不同的赛道上使用不同的Task，增大成功完成测试的概率。</w:t>
      </w:r>
    </w:p>
    <w:p w14:paraId="3E444EBF">
      <w:pPr>
        <w:spacing w:line="520" w:lineRule="exact"/>
        <w:ind w:firstLine="480" w:firstLineChars="200"/>
        <w:rPr>
          <w:rFonts w:hint="eastAsia"/>
          <w:lang w:val="en-US" w:eastAsia="zh-CN"/>
        </w:rPr>
      </w:pPr>
      <w:r>
        <w:rPr>
          <w:rFonts w:hint="eastAsia" w:ascii="Times New Roman" w:hAnsi="Times New Roman" w:cs="Times New Roman"/>
          <w:lang w:val="en-US" w:eastAsia="zh-CN"/>
        </w:rPr>
        <w:t>oled</w:t>
      </w:r>
      <w:r>
        <w:rPr>
          <w:rFonts w:hint="eastAsia"/>
          <w:lang w:val="en-US" w:eastAsia="zh-CN"/>
        </w:rPr>
        <w:t>屏幕显示状态，我们调用</w:t>
      </w:r>
      <w:r>
        <w:rPr>
          <w:rFonts w:hint="eastAsia" w:ascii="Times New Roman" w:hAnsi="Times New Roman" w:cs="Times New Roman"/>
          <w:lang w:val="en-US" w:eastAsia="zh-CN"/>
        </w:rPr>
        <w:t>ssd1306_fonts.c,ssd1306.c</w:t>
      </w:r>
      <w:r>
        <w:rPr>
          <w:rFonts w:hint="eastAsia"/>
          <w:lang w:val="en-US" w:eastAsia="zh-CN"/>
        </w:rPr>
        <w:t>文件中的函数。成功在</w:t>
      </w:r>
      <w:r>
        <w:rPr>
          <w:rFonts w:hint="eastAsia" w:ascii="Times New Roman" w:hAnsi="Times New Roman" w:cs="Times New Roman"/>
          <w:lang w:val="en-US" w:eastAsia="zh-CN"/>
        </w:rPr>
        <w:t>oled</w:t>
      </w:r>
      <w:r>
        <w:rPr>
          <w:rFonts w:hint="eastAsia"/>
          <w:lang w:val="en-US" w:eastAsia="zh-CN"/>
        </w:rPr>
        <w:t>屏幕上显示出小车的状态。便于我们进行</w:t>
      </w:r>
      <w:r>
        <w:rPr>
          <w:rFonts w:hint="eastAsia" w:ascii="Times New Roman" w:hAnsi="Times New Roman" w:cs="Times New Roman"/>
          <w:lang w:val="en-US" w:eastAsia="zh-CN"/>
        </w:rPr>
        <w:t>Task</w:t>
      </w:r>
      <w:r>
        <w:rPr>
          <w:rFonts w:hint="eastAsia"/>
          <w:lang w:val="en-US" w:eastAsia="zh-CN"/>
        </w:rPr>
        <w:t>的切换与速度的选择。</w:t>
      </w:r>
    </w:p>
    <w:p w14:paraId="59E1C9C4">
      <w:pPr>
        <w:spacing w:line="520" w:lineRule="exact"/>
        <w:ind w:firstLine="480" w:firstLineChars="200"/>
        <w:rPr>
          <w:rFonts w:hint="eastAsia"/>
          <w:lang w:val="en-US" w:eastAsia="zh-CN"/>
        </w:rPr>
      </w:pPr>
      <w:r>
        <w:rPr>
          <w:rFonts w:hint="eastAsia"/>
          <w:lang w:val="en-US" w:eastAsia="zh-CN"/>
        </w:rPr>
        <w:t>循迹功能是重中之重。我们采用双红外传感器和差速转向的控制策略。红外传感器会发射红外光，并接收反射回来的光。当传感器在白色地面上时，反射强，传感器输出低电平。当传感器在黑色循迹线上时，光被吸收，反射弱，传感器输出高电平。我们在车头底部左右各安装一个红外对管传感器，用于检测地面是黑线还是白色背景。主控芯片持续读取两个传感器的状态，并根据预设的逻辑判断车身与黑线的相对位置。根据决策结果，通过PWM分别控制左右两个轮子的转速，实现前进、左转、右转等动作，从而始终让车身保持在黑线上方。检测由</w:t>
      </w:r>
      <w:r>
        <w:rPr>
          <w:rFonts w:hint="default" w:ascii="Times New Roman" w:hAnsi="Times New Roman" w:cs="Times New Roman"/>
          <w:lang w:val="en-US" w:eastAsia="zh-CN"/>
        </w:rPr>
        <w:t>get_tcrt5000_value</w:t>
      </w:r>
      <w:r>
        <w:rPr>
          <w:rFonts w:hint="eastAsia"/>
          <w:lang w:val="en-US" w:eastAsia="zh-CN"/>
        </w:rPr>
        <w:t>函数实现。由</w:t>
      </w:r>
      <w:r>
        <w:rPr>
          <w:rFonts w:hint="eastAsia" w:ascii="Times New Roman" w:hAnsi="Times New Roman" w:cs="Times New Roman"/>
          <w:lang w:val="en-US" w:eastAsia="zh-CN"/>
        </w:rPr>
        <w:t xml:space="preserve">car_setspeed </w:t>
      </w:r>
      <w:r>
        <w:rPr>
          <w:rFonts w:hint="eastAsia"/>
          <w:lang w:val="en-US" w:eastAsia="zh-CN"/>
        </w:rPr>
        <w:t>函数利用差速转向原理，实现小车的移动和转向。</w:t>
      </w:r>
    </w:p>
    <w:p w14:paraId="425D80F5">
      <w:pPr>
        <w:spacing w:line="520" w:lineRule="exact"/>
        <w:ind w:firstLine="480" w:firstLineChars="200"/>
        <w:rPr>
          <w:rFonts w:hint="default"/>
          <w:lang w:val="en-US" w:eastAsia="zh-CN"/>
        </w:rPr>
      </w:pPr>
      <w:r>
        <w:rPr>
          <w:rFonts w:hint="eastAsia"/>
          <w:lang w:val="en-US" w:eastAsia="zh-CN"/>
        </w:rPr>
        <w:t xml:space="preserve">为了使循迹更加精准，我们增加了速度偏移功能。由于小车左右电机性能差异、轮胎摩擦力不同，即使左右轮被设置成相同的速度，也无法走出完美的直线。因此我们设置了可调节的全局变量 </w:t>
      </w:r>
      <w:r>
        <w:rPr>
          <w:rFonts w:hint="eastAsia" w:ascii="Times New Roman" w:hAnsi="Times New Roman" w:cs="Times New Roman"/>
          <w:lang w:val="en-US" w:eastAsia="zh-CN"/>
        </w:rPr>
        <w:t>W_offset_speed</w:t>
      </w:r>
      <w:r>
        <w:rPr>
          <w:rFonts w:hint="eastAsia"/>
          <w:lang w:val="en-US" w:eastAsia="zh-CN"/>
        </w:rPr>
        <w:t>。在小车执行直行逻辑时，这个偏移量会被加到预设的基础速度上，从而微调一侧或两侧车轮的速度。让小车的循迹走得更稳。</w:t>
      </w:r>
    </w:p>
    <w:p w14:paraId="06B4848A">
      <w:pPr>
        <w:spacing w:line="520" w:lineRule="exact"/>
        <w:ind w:firstLine="480" w:firstLineChars="200"/>
        <w:rPr>
          <w:rFonts w:hint="eastAsia"/>
          <w:lang w:val="en-US" w:eastAsia="zh-CN"/>
        </w:rPr>
      </w:pPr>
      <w:r>
        <w:rPr>
          <w:rFonts w:hint="eastAsia"/>
          <w:lang w:val="en-US" w:eastAsia="zh-CN"/>
        </w:rPr>
        <w:t>小车的运行遵循特定的决策逻辑，其动作由传感器状态和自身位置状态共同决定：当左右传感器均检测为白色时，说明小车处于正常的线上位置，此时会保持直行；若左传感器检测为黑色、右传感器为白色，小车会执行向左转动作，左轮反转、右轮加速；当左传感器为白色、右传感器为黑色时，相应地会向右转，也就是右轮反转、左轮加速；而当左右传感器均检测为黑色时，代表小车压到了横线，这种情况下会停止或继续前行。</w:t>
      </w:r>
    </w:p>
    <w:p w14:paraId="1D4031ED">
      <w:pPr>
        <w:spacing w:line="520" w:lineRule="exact"/>
        <w:ind w:firstLine="480" w:firstLineChars="200"/>
        <w:rPr>
          <w:rFonts w:hint="default"/>
          <w:lang w:val="en-US" w:eastAsia="zh-CN"/>
        </w:rPr>
      </w:pPr>
      <w:r>
        <w:rPr>
          <w:rFonts w:hint="eastAsia"/>
          <w:lang w:val="en-US" w:eastAsia="zh-CN"/>
        </w:rPr>
        <w:t xml:space="preserve">最后是小车的避障功能。通过测量声波的往返时间来计算与前方障碍物的距离，从而决定是否需要停车。在主要的循迹函数 </w:t>
      </w:r>
      <w:r>
        <w:rPr>
          <w:rFonts w:hint="eastAsia" w:ascii="Times New Roman" w:hAnsi="Times New Roman" w:cs="Times New Roman"/>
          <w:lang w:val="en-US" w:eastAsia="zh-CN"/>
        </w:rPr>
        <w:t>Line_Patrol_Crossing</w:t>
      </w:r>
      <w:r>
        <w:rPr>
          <w:rFonts w:hint="eastAsia"/>
          <w:lang w:val="en-US" w:eastAsia="zh-CN"/>
        </w:rPr>
        <w:t xml:space="preserve">的循环中，每次都会调用 </w:t>
      </w:r>
      <w:r>
        <w:rPr>
          <w:rFonts w:hint="eastAsia" w:ascii="Times New Roman" w:hAnsi="Times New Roman" w:cs="Times New Roman"/>
          <w:lang w:val="en-US" w:eastAsia="zh-CN"/>
        </w:rPr>
        <w:t>GetDistance(&amp;hcsr_status)</w:t>
      </w:r>
      <w:r>
        <w:rPr>
          <w:rFonts w:hint="eastAsia"/>
          <w:lang w:val="en-US" w:eastAsia="zh-CN"/>
        </w:rPr>
        <w:t>。只要前方有障碍物，就会被强制中断并停车，障碍物移开，小车继续前进。避障功能确保了小车能够运行安全。</w:t>
      </w:r>
    </w:p>
    <w:p w14:paraId="4D67321D">
      <w:pPr>
        <w:spacing w:line="520" w:lineRule="exact"/>
        <w:ind w:firstLine="480" w:firstLineChars="200"/>
        <w:rPr>
          <w:rFonts w:hint="eastAsia"/>
          <w:lang w:val="en-US" w:eastAsia="zh-CN"/>
        </w:rPr>
      </w:pPr>
      <w:r>
        <w:rPr>
          <w:rFonts w:hint="eastAsia"/>
          <w:lang w:val="en-US" w:eastAsia="zh-CN"/>
        </w:rPr>
        <w:t>最后，小车成功实现能调速、循迹、避障等功能。根据不同的测试地图，选择不同的模式，再选择相应的速度。我们成功完成了三张地图的测试。从最初按照老师要求组装硬件，到针对原装传感器灵敏度不足的问题果断更换为可调节传感器，这个过程让我们深刻体会到硬件的适配性直接影响后续功能的实现效果，主动优化硬件配置从而适应软件是实验成功的基础。</w:t>
      </w:r>
    </w:p>
    <w:p w14:paraId="661383C8">
      <w:pPr>
        <w:spacing w:line="520" w:lineRule="exact"/>
        <w:ind w:firstLine="480" w:firstLineChars="200"/>
        <w:rPr>
          <w:rFonts w:hint="eastAsia"/>
        </w:rPr>
      </w:pPr>
      <w:r>
        <w:rPr>
          <w:rFonts w:hint="eastAsia"/>
          <w:lang w:val="en-US" w:eastAsia="zh-CN"/>
        </w:rPr>
        <w:t>整个实验过程并非一帆风顺，从传感器调试时的反复校准，到电机差速控制时的平衡调整，每一个问题的解决都离不开团队成员的协作与探讨。这让我们深刻认识到，技术的实现不仅需要扎实的理论基础，更需要动手能力、问题解决能力和团队协作精神。当看到小车最终能够精准循迹一周、灵活避障并在终点自动停车时，所有的付出都化为了成就感 。这不仅是对我们技术能力的肯定，更是对我们面对挑战时坚持不懈精神的最好回馈。这次实验让我们真切感受到，从理论到实践的跨越充满挑战，但每一步探索都在让我们离 “学以致用” 的目标更近一步。</w:t>
      </w:r>
    </w:p>
    <w:p w14:paraId="149E88A9">
      <w:pPr>
        <w:pStyle w:val="5"/>
        <w:numPr>
          <w:ilvl w:val="0"/>
          <w:numId w:val="2"/>
        </w:numPr>
        <w:rPr>
          <w:rFonts w:ascii="宋体" w:hAnsi="宋体" w:eastAsia="宋体"/>
        </w:rPr>
      </w:pPr>
      <w:r>
        <w:rPr>
          <w:rFonts w:hint="eastAsia" w:ascii="宋体" w:hAnsi="宋体" w:eastAsia="宋体"/>
        </w:rPr>
        <w:t>智能小车创新部分</w:t>
      </w:r>
    </w:p>
    <w:p w14:paraId="7E94736E">
      <w:pPr>
        <w:spacing w:line="520" w:lineRule="exact"/>
        <w:ind w:firstLine="480"/>
        <w:rPr>
          <w:rFonts w:hint="default" w:eastAsia="宋体"/>
          <w:lang w:val="en-US" w:eastAsia="zh-CN"/>
        </w:rPr>
      </w:pPr>
      <w:r>
        <w:rPr>
          <w:rFonts w:hint="eastAsia"/>
          <w:lang w:val="en-US" w:eastAsia="zh-CN"/>
        </w:rPr>
        <w:t>1、</w:t>
      </w:r>
      <w:r>
        <w:rPr>
          <w:rFonts w:hint="eastAsia"/>
        </w:rPr>
        <w:t>不同的赛道挑战被封装在独立的函数（Line_Task1, Line_Task2, Line_Task3）。这种模块化的设计使得代码结构清晰，易于维护。更重要的是，它极大地增强了程序的可扩展性，未来若要增加新的赛道任务，只需添加一个新的Line_TaskX函数并在主任务切换逻辑中</w:t>
      </w:r>
      <w:r>
        <w:rPr>
          <w:rFonts w:hint="eastAsia"/>
          <w:lang w:val="en-US" w:eastAsia="zh-CN"/>
        </w:rPr>
        <w:t>增加</w:t>
      </w:r>
      <w:r>
        <w:rPr>
          <w:rFonts w:hint="eastAsia"/>
        </w:rPr>
        <w:t>即可。</w:t>
      </w:r>
      <w:r>
        <w:rPr>
          <w:rFonts w:hint="eastAsia"/>
          <w:lang w:val="en-US" w:eastAsia="zh-CN"/>
        </w:rPr>
        <w:t>在小车启动前通过按键选择TASK。</w:t>
      </w:r>
    </w:p>
    <w:tbl>
      <w:tblPr>
        <w:tblStyle w:val="11"/>
        <w:tblW w:w="0"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672"/>
      </w:tblGrid>
      <w:tr w14:paraId="6BC60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jc w:val="center"/>
        </w:trPr>
        <w:tc>
          <w:tcPr>
            <w:tcW w:w="3672" w:type="dxa"/>
            <w:tcBorders>
              <w:top w:val="nil"/>
              <w:left w:val="nil"/>
              <w:bottom w:val="nil"/>
              <w:right w:val="nil"/>
            </w:tcBorders>
            <w:shd w:val="clear" w:color="auto" w:fill="auto"/>
            <w:vAlign w:val="top"/>
          </w:tcPr>
          <w:p w14:paraId="40D789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文件: robot_line_test.c</w:t>
            </w:r>
          </w:p>
          <w:p w14:paraId="624F49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6CFA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RobotTask(</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parame) {</w:t>
            </w:r>
          </w:p>
          <w:p w14:paraId="462F0A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 初始化代码 ...</w:t>
            </w:r>
          </w:p>
          <w:p w14:paraId="3F787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EA9E5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 任务选择循环 ...</w:t>
            </w:r>
          </w:p>
          <w:p w14:paraId="25A35D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BD02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 速度偏移量设置循环 ...</w:t>
            </w:r>
          </w:p>
          <w:p w14:paraId="10F729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853E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根据用户选择的 Line_Task 变量，执行对应的任务函数</w:t>
            </w:r>
          </w:p>
          <w:p w14:paraId="39BCC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switch</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(Line_Task)</w:t>
            </w:r>
          </w:p>
          <w:p w14:paraId="534F8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5067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1:</w:t>
            </w:r>
          </w:p>
          <w:p w14:paraId="209F50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Line_Task1();</w:t>
            </w:r>
          </w:p>
          <w:p w14:paraId="72087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D3BF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2:</w:t>
            </w:r>
          </w:p>
          <w:p w14:paraId="28C70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Line_Task2();</w:t>
            </w:r>
          </w:p>
          <w:p w14:paraId="0E11DE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5A36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case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3:</w:t>
            </w:r>
          </w:p>
          <w:p w14:paraId="2B09C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Line_Task3();</w:t>
            </w:r>
          </w:p>
          <w:p w14:paraId="611780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D09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80EE5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tc>
      </w:tr>
    </w:tbl>
    <w:p w14:paraId="46301B82">
      <w:pPr>
        <w:spacing w:line="520" w:lineRule="exact"/>
        <w:ind w:firstLine="480"/>
        <w:rPr>
          <w:rFonts w:hint="eastAsia"/>
          <w:lang w:val="en-US" w:eastAsia="zh-CN"/>
        </w:rPr>
      </w:pPr>
    </w:p>
    <w:p w14:paraId="688E2E79">
      <w:pPr>
        <w:spacing w:line="520" w:lineRule="exact"/>
        <w:ind w:firstLine="480"/>
        <w:rPr>
          <w:rFonts w:hint="eastAsia" w:eastAsia="宋体"/>
          <w:lang w:val="en-US" w:eastAsia="zh-CN"/>
        </w:rPr>
      </w:pPr>
      <w:r>
        <w:rPr>
          <w:rFonts w:hint="eastAsia"/>
          <w:lang w:val="en-US" w:eastAsia="zh-CN"/>
        </w:rPr>
        <w:t>2、实现遥控小车。PC机通过WiFi控制小车前进、后退、左转、右转</w:t>
      </w:r>
    </w:p>
    <w:tbl>
      <w:tblPr>
        <w:tblStyle w:val="11"/>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25"/>
      </w:tblGrid>
      <w:tr w14:paraId="7B00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325" w:type="dxa"/>
            <w:tcBorders>
              <w:top w:val="nil"/>
              <w:left w:val="nil"/>
              <w:bottom w:val="nil"/>
              <w:right w:val="nil"/>
            </w:tcBorders>
            <w:shd w:val="clear" w:color="auto" w:fill="FFFFFF"/>
            <w:tcMar>
              <w:left w:w="100" w:type="dxa"/>
            </w:tcMar>
            <w:vAlign w:val="top"/>
          </w:tcPr>
          <w:p w14:paraId="195F6A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udp_thread(</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*pdata)</w:t>
            </w:r>
          </w:p>
          <w:p w14:paraId="0C653E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98E2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w:t>
            </w:r>
          </w:p>
          <w:p w14:paraId="1757A0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sockaddr_in servaddr;</w:t>
            </w:r>
          </w:p>
          <w:p w14:paraId="3E967F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cJSON *recvjson;</w:t>
            </w:r>
          </w:p>
          <w:p w14:paraId="0DCE9D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573A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pdata = pdata;</w:t>
            </w:r>
          </w:p>
          <w:p w14:paraId="34C3FF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AB84C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sockfd = socket(PF_INET, SOCK_DGRAM, 0);</w:t>
            </w:r>
          </w:p>
          <w:p w14:paraId="7353A8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64CD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初始化服务器地址</w:t>
            </w:r>
          </w:p>
          <w:p w14:paraId="1C2D0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bzero(&amp;servaddr,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(servaddr));</w:t>
            </w:r>
          </w:p>
          <w:p w14:paraId="645DD8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servaddr.sin_family = AF_INET;</w:t>
            </w:r>
          </w:p>
          <w:p w14:paraId="74C28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servaddr.sin_addr.s_addr = htonl(INADDR_ANY);</w:t>
            </w:r>
          </w:p>
          <w:p w14:paraId="380EAB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servaddr.sin_port = htons(3861);</w:t>
            </w:r>
          </w:p>
          <w:p w14:paraId="7976CD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D7299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"udp_thread \r\n"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315E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bind(sockfd,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sockaddr *)&amp;servaddr,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(servaddr));</w:t>
            </w:r>
          </w:p>
          <w:p w14:paraId="04063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E7990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(1)</w:t>
            </w:r>
          </w:p>
          <w:p w14:paraId="4F5157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9774C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sockaddr_in addrClient;</w:t>
            </w:r>
          </w:p>
          <w:p w14:paraId="754555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sizeClientAddr =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sockaddr_in);</w:t>
            </w:r>
          </w:p>
          <w:p w14:paraId="2B121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68DD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memset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(recvline,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(recvline), 0);</w:t>
            </w:r>
          </w:p>
          <w:p w14:paraId="0A8E0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 = recvfrom(sockfd, recvline, 1024, 0,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sockaddr*)&amp;addrClient,(socklen_t*)&amp;sizeClientAddr);</w:t>
            </w:r>
          </w:p>
          <w:p w14:paraId="0677E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8AEE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(ret&gt;0)</w:t>
            </w:r>
          </w:p>
          <w:p w14:paraId="71CCC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6641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*pClientIP = inet_ntoa(addrClient.sin_addr);</w:t>
            </w:r>
          </w:p>
          <w:p w14:paraId="1879C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9866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打印客户端的 IP 地址</w:t>
            </w:r>
          </w:p>
          <w:p w14:paraId="5A2CE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"%s-%d(%d) says:%s\n"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,pClientIP,ntohs(addrClient.sin_port),addrClient.sin_port, recvline);</w:t>
            </w:r>
          </w:p>
          <w:p w14:paraId="4B139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CABBD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解析 JSON 数据</w:t>
            </w:r>
          </w:p>
          <w:p w14:paraId="7E9B38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recvjson = cJSON_Parse(recvline);</w:t>
            </w:r>
          </w:p>
          <w:p w14:paraId="392DC9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34DD5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(recvjson != NULL)</w:t>
            </w:r>
          </w:p>
          <w:p w14:paraId="1B67E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9E5A1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NULL)</w:t>
            </w:r>
          </w:p>
          <w:p w14:paraId="32D069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FB922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 : %s\r\n"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w:t>
            </w:r>
          </w:p>
          <w:p w14:paraId="44B970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03AB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"forward"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6CD2AC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78677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设置小车的状态为前进</w:t>
            </w:r>
          </w:p>
          <w:p w14:paraId="1963BF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set_car_status(CAR_STATUS_FORWARD);</w:t>
            </w:r>
          </w:p>
          <w:p w14:paraId="21D2FE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"forward\r\n"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D7E1F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2B22B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B0CEC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"backward"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75417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1FE4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set_car_status(CAR_STATUS_BACKWARD);</w:t>
            </w:r>
          </w:p>
          <w:p w14:paraId="6E8D6C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"backward\r\n"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5CB21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3955A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CC28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"left"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6EF87C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05AB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set_car_status(CAR_STATUS_LEFT);</w:t>
            </w:r>
          </w:p>
          <w:p w14:paraId="7320D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"left\r\n"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D98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CA37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7163A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"right"</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09A47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96F4E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set_car_status(CAR_STATUS_RIGHT);</w:t>
            </w:r>
          </w:p>
          <w:p w14:paraId="067162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"right\r\n"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3077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F1B1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54F9E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"stop"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"cmd"</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60B4B8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1350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set_car_status(CAR_STATUS_STOP);</w:t>
            </w:r>
          </w:p>
          <w:p w14:paraId="6C5E25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"stop\r\n"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B05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6C9E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41F95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848E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"mode"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NULL)</w:t>
            </w:r>
          </w:p>
          <w:p w14:paraId="451822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0BD1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"step"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"mode"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0CDAA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1DDB9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set_car_mode(CAR_MODE_STEP);</w:t>
            </w:r>
          </w:p>
          <w:p w14:paraId="3DAE2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"mode step\r\n"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A63FA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5C73A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1240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strcmp</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"alway"</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cJSON_GetObjectItem(recvjson, </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"mode"</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)-&gt;valuestring) == 0)</w:t>
            </w:r>
          </w:p>
          <w:p w14:paraId="1FAC2D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B7A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set_car_mode(CAR_MODE_ALWAY);</w:t>
            </w:r>
          </w:p>
          <w:p w14:paraId="39E58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"mode alway\r\n"</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FB1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81EF0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4A4E7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7406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cJSON_Delete(recvjson);</w:t>
            </w:r>
          </w:p>
          <w:p w14:paraId="388105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5A833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929D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8DA8C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1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tc>
      </w:tr>
    </w:tbl>
    <w:p w14:paraId="54ADBFB4">
      <w:pPr>
        <w:spacing w:line="520" w:lineRule="exact"/>
        <w:ind w:firstLine="480"/>
        <w:rPr>
          <w:rFonts w:hint="eastAsia"/>
        </w:rPr>
      </w:pPr>
    </w:p>
    <w:p w14:paraId="095134FA">
      <w:pPr>
        <w:spacing w:line="520" w:lineRule="exact"/>
        <w:ind w:firstLine="480"/>
        <w:rPr>
          <w:rFonts w:hint="eastAsia"/>
          <w:lang w:val="en-US" w:eastAsia="zh-CN"/>
        </w:rPr>
      </w:pPr>
      <w:r>
        <w:rPr>
          <w:rFonts w:hint="eastAsia"/>
          <w:lang w:val="en-US" w:eastAsia="zh-CN"/>
        </w:rPr>
        <w:t>在电脑上编写前端文件，通过窗口实现控制小车前进后退。</w:t>
      </w:r>
    </w:p>
    <w:p w14:paraId="531EAC04">
      <w:pPr>
        <w:numPr>
          <w:ilvl w:val="0"/>
          <w:numId w:val="0"/>
        </w:numPr>
        <w:spacing w:line="520" w:lineRule="exact"/>
        <w:ind w:left="480" w:leftChars="0"/>
        <w:rPr>
          <w:rFonts w:hint="eastAsia"/>
        </w:rPr>
      </w:pPr>
      <w:r>
        <w:drawing>
          <wp:anchor distT="0" distB="0" distL="114300" distR="114300" simplePos="0" relativeHeight="251663360" behindDoc="0" locked="0" layoutInCell="1" allowOverlap="1">
            <wp:simplePos x="0" y="0"/>
            <wp:positionH relativeFrom="column">
              <wp:posOffset>1056005</wp:posOffset>
            </wp:positionH>
            <wp:positionV relativeFrom="paragraph">
              <wp:posOffset>147320</wp:posOffset>
            </wp:positionV>
            <wp:extent cx="3534410" cy="2852420"/>
            <wp:effectExtent l="0" t="0" r="8890" b="508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3534410" cy="2852420"/>
                    </a:xfrm>
                    <a:prstGeom prst="rect">
                      <a:avLst/>
                    </a:prstGeom>
                    <a:noFill/>
                    <a:ln>
                      <a:noFill/>
                    </a:ln>
                  </pic:spPr>
                </pic:pic>
              </a:graphicData>
            </a:graphic>
          </wp:anchor>
        </w:drawing>
      </w:r>
      <w:r>
        <w:rPr>
          <w:rFonts w:hint="eastAsia"/>
          <w:lang w:val="en-US" w:eastAsia="zh-CN"/>
        </w:rPr>
        <w:t>2.</w:t>
      </w:r>
      <w:r>
        <w:rPr>
          <w:rFonts w:hint="eastAsia"/>
        </w:rPr>
        <w:t>实验心得体会</w:t>
      </w:r>
    </w:p>
    <w:p w14:paraId="2679E6AF">
      <w:pPr>
        <w:numPr>
          <w:ilvl w:val="0"/>
          <w:numId w:val="0"/>
        </w:numPr>
        <w:spacing w:line="520" w:lineRule="exact"/>
        <w:ind w:left="720" w:leftChars="300" w:firstLine="480" w:firstLineChars="200"/>
        <w:rPr>
          <w:rFonts w:hint="eastAsia"/>
        </w:rPr>
      </w:pPr>
      <w:r>
        <w:rPr>
          <w:rFonts w:hint="eastAsia"/>
        </w:rPr>
        <w:t xml:space="preserve">通过将不同的赛道任务封装为独立的函数，我们不仅提高了代码的可读性和可维护性，还极大地增强了程序的可扩展性。这种模块化设计使得未来功能的扩展变得非常简单。 UDP 协议接收来自 PC 机的控制指令，小车可以实时响应 PC 机的控制。这种交互性不仅提高了实验的趣味性，还为未来实现更复杂的控制功能提供了基础。                 </w:t>
      </w:r>
    </w:p>
    <w:p w14:paraId="65F5E5A5">
      <w:pPr>
        <w:numPr>
          <w:ilvl w:val="0"/>
          <w:numId w:val="0"/>
        </w:numPr>
        <w:spacing w:line="520" w:lineRule="exact"/>
        <w:ind w:left="720" w:leftChars="300" w:firstLine="480" w:firstLineChars="200"/>
        <w:rPr>
          <w:rFonts w:hint="eastAsia"/>
        </w:rPr>
      </w:pPr>
      <w:r>
        <w:rPr>
          <w:rFonts w:hint="eastAsia"/>
        </w:rPr>
        <w:t>通过本次实验，我深刻体会到了模块化设计和网络通信在嵌入式系统开发中的重要性。这些技术不仅提高了代码的可维护性和可扩展性，还为实现复杂的控制功能提供了强大的支持。</w:t>
      </w:r>
    </w:p>
    <w:p w14:paraId="5AB9EA45">
      <w:pPr>
        <w:pStyle w:val="5"/>
        <w:numPr>
          <w:ilvl w:val="0"/>
          <w:numId w:val="2"/>
        </w:numPr>
        <w:rPr>
          <w:rFonts w:ascii="宋体" w:hAnsi="宋体" w:eastAsia="宋体"/>
        </w:rPr>
      </w:pPr>
      <w:r>
        <w:rPr>
          <w:rFonts w:hint="eastAsia" w:ascii="宋体" w:hAnsi="宋体" w:eastAsia="宋体"/>
        </w:rPr>
        <w:t>课程改进建议</w:t>
      </w:r>
    </w:p>
    <w:p w14:paraId="5CF3995F">
      <w:pPr>
        <w:ind w:firstLine="240" w:firstLineChars="100"/>
        <w:rPr>
          <w:rFonts w:hint="eastAsia"/>
          <w:lang w:val="en-US" w:eastAsia="zh-CN"/>
        </w:rPr>
      </w:pPr>
      <w:r>
        <w:rPr>
          <w:rFonts w:hint="eastAsia"/>
          <w:lang w:val="en-US" w:eastAsia="zh-CN"/>
        </w:rPr>
        <w:t>希望安排专门的课程时间通过例子结合实际代码和硬件电路，解释这些理论如何在实践中发挥作用。</w:t>
      </w:r>
    </w:p>
    <w:p w14:paraId="339E885C">
      <w:pPr>
        <w:ind w:firstLine="240" w:firstLineChars="100"/>
        <w:rPr>
          <w:rFonts w:hint="default" w:eastAsia="宋体"/>
          <w:lang w:val="en-US" w:eastAsia="zh-CN"/>
        </w:rPr>
      </w:pPr>
      <w:r>
        <w:rPr>
          <w:rFonts w:hint="eastAsia"/>
          <w:lang w:val="en-US" w:eastAsia="zh-CN"/>
        </w:rPr>
        <w:t>希望能留出更多的时间来调试小车。</w:t>
      </w:r>
    </w:p>
    <w:sectPr>
      <w:pgSz w:w="11906" w:h="16838"/>
      <w:pgMar w:top="1134"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579F1"/>
    <w:multiLevelType w:val="singleLevel"/>
    <w:tmpl w:val="8E2579F1"/>
    <w:lvl w:ilvl="0" w:tentative="0">
      <w:start w:val="1"/>
      <w:numFmt w:val="decimal"/>
      <w:suff w:val="space"/>
      <w:lvlText w:val="%1."/>
      <w:lvlJc w:val="left"/>
    </w:lvl>
  </w:abstractNum>
  <w:abstractNum w:abstractNumId="1">
    <w:nsid w:val="219E67A0"/>
    <w:multiLevelType w:val="multilevel"/>
    <w:tmpl w:val="219E67A0"/>
    <w:lvl w:ilvl="0" w:tentative="0">
      <w:start w:val="1"/>
      <w:numFmt w:val="decimal"/>
      <w:lvlText w:val="%1."/>
      <w:lvlJc w:val="left"/>
      <w:pPr>
        <w:ind w:left="816" w:hanging="336"/>
      </w:pPr>
      <w:rPr>
        <w:rFonts w:hint="default"/>
      </w:rPr>
    </w:lvl>
    <w:lvl w:ilvl="1" w:tentative="0">
      <w:start w:val="1"/>
      <w:numFmt w:val="decimal"/>
      <w:lvlText w:val="%1.%2."/>
      <w:lvlJc w:val="left"/>
      <w:pPr>
        <w:ind w:left="1464" w:hanging="504"/>
      </w:pPr>
    </w:lvl>
    <w:lvl w:ilvl="2" w:tentative="0">
      <w:start w:val="1"/>
      <w:numFmt w:val="decimal"/>
      <w:lvlText w:val="%1.%2.%3."/>
      <w:lvlJc w:val="left"/>
      <w:pPr>
        <w:ind w:left="2112" w:hanging="672"/>
      </w:pPr>
    </w:lvl>
    <w:lvl w:ilvl="3" w:tentative="0">
      <w:start w:val="1"/>
      <w:numFmt w:val="decimal"/>
      <w:lvlText w:val="%1.%2.%3.%4."/>
      <w:lvlJc w:val="left"/>
      <w:pPr>
        <w:ind w:left="2760" w:hanging="840"/>
      </w:pPr>
    </w:lvl>
    <w:lvl w:ilvl="4" w:tentative="0">
      <w:start w:val="1"/>
      <w:numFmt w:val="decimal"/>
      <w:lvlText w:val="%1.%2.%3.%4.%5."/>
      <w:lvlJc w:val="left"/>
      <w:pPr>
        <w:ind w:left="3408" w:hanging="1008"/>
      </w:pPr>
    </w:lvl>
    <w:lvl w:ilvl="5" w:tentative="0">
      <w:start w:val="1"/>
      <w:numFmt w:val="decimal"/>
      <w:lvlText w:val="%1.%2.%3.%4.%5.%6."/>
      <w:lvlJc w:val="left"/>
      <w:pPr>
        <w:ind w:left="4056" w:hanging="1176"/>
      </w:pPr>
    </w:lvl>
    <w:lvl w:ilvl="6" w:tentative="0">
      <w:start w:val="1"/>
      <w:numFmt w:val="decimal"/>
      <w:lvlText w:val="%1.%2.%3.%4.%5.%6.%7."/>
      <w:lvlJc w:val="left"/>
      <w:pPr>
        <w:ind w:left="4704" w:hanging="1344"/>
      </w:pPr>
    </w:lvl>
    <w:lvl w:ilvl="7" w:tentative="0">
      <w:start w:val="1"/>
      <w:numFmt w:val="decimal"/>
      <w:lvlText w:val="%1.%2.%3.%4.%5.%6.%7.%8."/>
      <w:lvlJc w:val="left"/>
      <w:pPr>
        <w:ind w:left="5352" w:hanging="1512"/>
      </w:pPr>
    </w:lvl>
    <w:lvl w:ilvl="8" w:tentative="0">
      <w:start w:val="1"/>
      <w:numFmt w:val="decimal"/>
      <w:lvlText w:val="%1.%2.%3.%4.%5.%6.%7.%8.%9."/>
      <w:lvlJc w:val="left"/>
      <w:pPr>
        <w:ind w:left="6000" w:hanging="1680"/>
      </w:pPr>
    </w:lvl>
  </w:abstractNum>
  <w:abstractNum w:abstractNumId="2">
    <w:nsid w:val="30D43E68"/>
    <w:multiLevelType w:val="singleLevel"/>
    <w:tmpl w:val="30D43E68"/>
    <w:lvl w:ilvl="0" w:tentative="0">
      <w:start w:val="1"/>
      <w:numFmt w:val="chineseCounting"/>
      <w:suff w:val="nothing"/>
      <w:lvlText w:val="%1、"/>
      <w:lvlJc w:val="left"/>
      <w:rPr>
        <w:rFonts w:hint="eastAsia"/>
      </w:rPr>
    </w:lvl>
  </w:abstractNum>
  <w:abstractNum w:abstractNumId="3">
    <w:nsid w:val="76D4D3CB"/>
    <w:multiLevelType w:val="singleLevel"/>
    <w:tmpl w:val="76D4D3CB"/>
    <w:lvl w:ilvl="0" w:tentative="0">
      <w:start w:val="3"/>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9BE"/>
    <w:rsid w:val="000009B1"/>
    <w:rsid w:val="0002167E"/>
    <w:rsid w:val="00024E00"/>
    <w:rsid w:val="0003570B"/>
    <w:rsid w:val="0003577C"/>
    <w:rsid w:val="000359A6"/>
    <w:rsid w:val="00035CDA"/>
    <w:rsid w:val="00053145"/>
    <w:rsid w:val="0005371E"/>
    <w:rsid w:val="0005660C"/>
    <w:rsid w:val="0008061C"/>
    <w:rsid w:val="00084086"/>
    <w:rsid w:val="000A37E3"/>
    <w:rsid w:val="0011044D"/>
    <w:rsid w:val="00112589"/>
    <w:rsid w:val="0011776C"/>
    <w:rsid w:val="0013314C"/>
    <w:rsid w:val="00144231"/>
    <w:rsid w:val="001E6E92"/>
    <w:rsid w:val="001E71C5"/>
    <w:rsid w:val="001F0268"/>
    <w:rsid w:val="00200CC4"/>
    <w:rsid w:val="002104FE"/>
    <w:rsid w:val="00214F7F"/>
    <w:rsid w:val="00230DEE"/>
    <w:rsid w:val="00233A0E"/>
    <w:rsid w:val="002445AD"/>
    <w:rsid w:val="00262161"/>
    <w:rsid w:val="00270BCE"/>
    <w:rsid w:val="002763BC"/>
    <w:rsid w:val="00276DF3"/>
    <w:rsid w:val="002942B1"/>
    <w:rsid w:val="002B0796"/>
    <w:rsid w:val="002B5D26"/>
    <w:rsid w:val="002C5A68"/>
    <w:rsid w:val="002E0B52"/>
    <w:rsid w:val="002E4A46"/>
    <w:rsid w:val="0030380D"/>
    <w:rsid w:val="00334CC8"/>
    <w:rsid w:val="00354C13"/>
    <w:rsid w:val="0036374B"/>
    <w:rsid w:val="00365A0E"/>
    <w:rsid w:val="0038264A"/>
    <w:rsid w:val="003C5B25"/>
    <w:rsid w:val="003D7A19"/>
    <w:rsid w:val="003F7086"/>
    <w:rsid w:val="00411C03"/>
    <w:rsid w:val="00416B1F"/>
    <w:rsid w:val="00422313"/>
    <w:rsid w:val="00430B2C"/>
    <w:rsid w:val="0043114D"/>
    <w:rsid w:val="00465268"/>
    <w:rsid w:val="0047590B"/>
    <w:rsid w:val="00494B32"/>
    <w:rsid w:val="00494BFE"/>
    <w:rsid w:val="00495BEA"/>
    <w:rsid w:val="004B7246"/>
    <w:rsid w:val="004E1F44"/>
    <w:rsid w:val="004E5AE1"/>
    <w:rsid w:val="00504B4C"/>
    <w:rsid w:val="005130B7"/>
    <w:rsid w:val="00520A2D"/>
    <w:rsid w:val="005215D9"/>
    <w:rsid w:val="005269A4"/>
    <w:rsid w:val="005512DC"/>
    <w:rsid w:val="00563704"/>
    <w:rsid w:val="00566C2D"/>
    <w:rsid w:val="00572E5E"/>
    <w:rsid w:val="00585A0F"/>
    <w:rsid w:val="005C262B"/>
    <w:rsid w:val="005E6390"/>
    <w:rsid w:val="005F442C"/>
    <w:rsid w:val="006255AA"/>
    <w:rsid w:val="00632BF1"/>
    <w:rsid w:val="00652A99"/>
    <w:rsid w:val="0066632B"/>
    <w:rsid w:val="006671B9"/>
    <w:rsid w:val="0067145A"/>
    <w:rsid w:val="00672050"/>
    <w:rsid w:val="006D035A"/>
    <w:rsid w:val="006D0389"/>
    <w:rsid w:val="006E6D96"/>
    <w:rsid w:val="00704A22"/>
    <w:rsid w:val="00736ED6"/>
    <w:rsid w:val="0074247C"/>
    <w:rsid w:val="007426EF"/>
    <w:rsid w:val="00750D71"/>
    <w:rsid w:val="00754F36"/>
    <w:rsid w:val="00762153"/>
    <w:rsid w:val="00791CD6"/>
    <w:rsid w:val="007964B7"/>
    <w:rsid w:val="007D10CA"/>
    <w:rsid w:val="00803ACA"/>
    <w:rsid w:val="0082437E"/>
    <w:rsid w:val="00830BED"/>
    <w:rsid w:val="00837123"/>
    <w:rsid w:val="00864F4D"/>
    <w:rsid w:val="00875B2C"/>
    <w:rsid w:val="00896665"/>
    <w:rsid w:val="008A0A79"/>
    <w:rsid w:val="008A70B2"/>
    <w:rsid w:val="008B3AD1"/>
    <w:rsid w:val="008B6820"/>
    <w:rsid w:val="008C6B12"/>
    <w:rsid w:val="008D035C"/>
    <w:rsid w:val="008D2A04"/>
    <w:rsid w:val="008D50E6"/>
    <w:rsid w:val="008D5EEE"/>
    <w:rsid w:val="008D6B82"/>
    <w:rsid w:val="00931BEB"/>
    <w:rsid w:val="00934D5B"/>
    <w:rsid w:val="00950098"/>
    <w:rsid w:val="00957DF5"/>
    <w:rsid w:val="00991213"/>
    <w:rsid w:val="009C6622"/>
    <w:rsid w:val="009C7C57"/>
    <w:rsid w:val="009F3BFB"/>
    <w:rsid w:val="00A0332B"/>
    <w:rsid w:val="00A23FF2"/>
    <w:rsid w:val="00A27A71"/>
    <w:rsid w:val="00A27BB3"/>
    <w:rsid w:val="00A32BE0"/>
    <w:rsid w:val="00A45C86"/>
    <w:rsid w:val="00A47280"/>
    <w:rsid w:val="00A65D73"/>
    <w:rsid w:val="00A73B76"/>
    <w:rsid w:val="00A857AC"/>
    <w:rsid w:val="00A93471"/>
    <w:rsid w:val="00AA1D60"/>
    <w:rsid w:val="00AB255F"/>
    <w:rsid w:val="00AB6DD6"/>
    <w:rsid w:val="00AE3815"/>
    <w:rsid w:val="00AF13BA"/>
    <w:rsid w:val="00AF4BA7"/>
    <w:rsid w:val="00B06B42"/>
    <w:rsid w:val="00B11F80"/>
    <w:rsid w:val="00B62E1A"/>
    <w:rsid w:val="00B65A67"/>
    <w:rsid w:val="00B8370A"/>
    <w:rsid w:val="00B9082B"/>
    <w:rsid w:val="00BA484A"/>
    <w:rsid w:val="00BB3B47"/>
    <w:rsid w:val="00BD2E74"/>
    <w:rsid w:val="00BD6206"/>
    <w:rsid w:val="00BE40C2"/>
    <w:rsid w:val="00BF2950"/>
    <w:rsid w:val="00BF5A57"/>
    <w:rsid w:val="00C125D3"/>
    <w:rsid w:val="00C127C0"/>
    <w:rsid w:val="00C15289"/>
    <w:rsid w:val="00C22931"/>
    <w:rsid w:val="00C32F3C"/>
    <w:rsid w:val="00C4336D"/>
    <w:rsid w:val="00C50391"/>
    <w:rsid w:val="00C60D62"/>
    <w:rsid w:val="00C75B1C"/>
    <w:rsid w:val="00C94985"/>
    <w:rsid w:val="00CA76D1"/>
    <w:rsid w:val="00CD4E85"/>
    <w:rsid w:val="00CF6147"/>
    <w:rsid w:val="00D02D49"/>
    <w:rsid w:val="00D12819"/>
    <w:rsid w:val="00D15FDF"/>
    <w:rsid w:val="00D32207"/>
    <w:rsid w:val="00D33F9E"/>
    <w:rsid w:val="00D63B74"/>
    <w:rsid w:val="00D71539"/>
    <w:rsid w:val="00D71C60"/>
    <w:rsid w:val="00D87F5F"/>
    <w:rsid w:val="00D917F6"/>
    <w:rsid w:val="00DB49F2"/>
    <w:rsid w:val="00DB6864"/>
    <w:rsid w:val="00DF5AD3"/>
    <w:rsid w:val="00DF5BD1"/>
    <w:rsid w:val="00E103FA"/>
    <w:rsid w:val="00E14286"/>
    <w:rsid w:val="00E302E3"/>
    <w:rsid w:val="00E349A3"/>
    <w:rsid w:val="00E34CEF"/>
    <w:rsid w:val="00E460B8"/>
    <w:rsid w:val="00E74816"/>
    <w:rsid w:val="00E75E9A"/>
    <w:rsid w:val="00E9661B"/>
    <w:rsid w:val="00EB5EE2"/>
    <w:rsid w:val="00ED7372"/>
    <w:rsid w:val="00EE39BE"/>
    <w:rsid w:val="00F046D2"/>
    <w:rsid w:val="00F133AA"/>
    <w:rsid w:val="00F239DF"/>
    <w:rsid w:val="00F24C16"/>
    <w:rsid w:val="00F41FCE"/>
    <w:rsid w:val="00F7229A"/>
    <w:rsid w:val="00F82B06"/>
    <w:rsid w:val="00FA238D"/>
    <w:rsid w:val="00FC18E1"/>
    <w:rsid w:val="00FC404D"/>
    <w:rsid w:val="00FC5653"/>
    <w:rsid w:val="00FD70E5"/>
    <w:rsid w:val="031B6DD5"/>
    <w:rsid w:val="05EC3F3F"/>
    <w:rsid w:val="0C764BFE"/>
    <w:rsid w:val="11DB3D40"/>
    <w:rsid w:val="11EF0819"/>
    <w:rsid w:val="159852FC"/>
    <w:rsid w:val="17D46E1F"/>
    <w:rsid w:val="1EE14DB9"/>
    <w:rsid w:val="22D32730"/>
    <w:rsid w:val="28A075FF"/>
    <w:rsid w:val="28CA467C"/>
    <w:rsid w:val="30B065DE"/>
    <w:rsid w:val="31AC0BB5"/>
    <w:rsid w:val="330C2925"/>
    <w:rsid w:val="36E16C19"/>
    <w:rsid w:val="3DE94611"/>
    <w:rsid w:val="429B45E7"/>
    <w:rsid w:val="4ED212E5"/>
    <w:rsid w:val="503B0445"/>
    <w:rsid w:val="51385222"/>
    <w:rsid w:val="516B3B56"/>
    <w:rsid w:val="526C4F39"/>
    <w:rsid w:val="563E5DB5"/>
    <w:rsid w:val="56F4794C"/>
    <w:rsid w:val="580079F0"/>
    <w:rsid w:val="5FE0401D"/>
    <w:rsid w:val="60874018"/>
    <w:rsid w:val="61996BAE"/>
    <w:rsid w:val="61EF3B8A"/>
    <w:rsid w:val="62CC27C3"/>
    <w:rsid w:val="6A297CD5"/>
    <w:rsid w:val="72654D01"/>
    <w:rsid w:val="76124A66"/>
    <w:rsid w:val="7CC145C3"/>
    <w:rsid w:val="7CC76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7"/>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19"/>
    <w:unhideWhenUsed/>
    <w:qFormat/>
    <w:uiPriority w:val="0"/>
    <w:pPr>
      <w:keepNext/>
      <w:keepLines/>
      <w:widowControl w:val="0"/>
      <w:spacing w:before="280" w:after="290" w:line="372" w:lineRule="auto"/>
      <w:jc w:val="both"/>
      <w:outlineLvl w:val="4"/>
    </w:pPr>
    <w:rPr>
      <w:rFonts w:asciiTheme="minorHAnsi" w:hAnsiTheme="minorHAnsi" w:eastAsiaTheme="minorEastAsia" w:cstheme="minorBidi"/>
      <w:b/>
      <w:kern w:val="2"/>
      <w:sz w:val="28"/>
    </w:rPr>
  </w:style>
  <w:style w:type="paragraph" w:styleId="6">
    <w:name w:val="heading 6"/>
    <w:basedOn w:val="1"/>
    <w:next w:val="1"/>
    <w:link w:val="22"/>
    <w:unhideWhenUsed/>
    <w:qFormat/>
    <w:uiPriority w:val="9"/>
    <w:pPr>
      <w:keepNext/>
      <w:keepLines/>
      <w:spacing w:before="240" w:after="64" w:line="320" w:lineRule="auto"/>
      <w:outlineLvl w:val="5"/>
    </w:pPr>
    <w:rPr>
      <w:rFonts w:asciiTheme="majorHAnsi" w:hAnsiTheme="majorHAnsi" w:eastAsiaTheme="majorEastAsia" w:cstheme="majorBidi"/>
      <w:b/>
      <w:bCs/>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rPr>
      <w:sz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TML Code"/>
    <w:basedOn w:val="13"/>
    <w:semiHidden/>
    <w:unhideWhenUsed/>
    <w:qFormat/>
    <w:uiPriority w:val="99"/>
    <w:rPr>
      <w:rFonts w:ascii="Courier New" w:hAnsi="Courier New"/>
      <w:sz w:val="20"/>
    </w:rPr>
  </w:style>
  <w:style w:type="character" w:customStyle="1" w:styleId="16">
    <w:name w:val="标题 4 字符"/>
    <w:basedOn w:val="13"/>
    <w:link w:val="4"/>
    <w:qFormat/>
    <w:uiPriority w:val="9"/>
    <w:rPr>
      <w:rFonts w:asciiTheme="majorHAnsi" w:hAnsiTheme="majorHAnsi" w:eastAsiaTheme="majorEastAsia" w:cstheme="majorBidi"/>
      <w:b/>
      <w:bCs/>
      <w:kern w:val="0"/>
      <w:sz w:val="28"/>
      <w:szCs w:val="28"/>
    </w:rPr>
  </w:style>
  <w:style w:type="character" w:customStyle="1" w:styleId="17">
    <w:name w:val="标题 3 字符"/>
    <w:basedOn w:val="13"/>
    <w:link w:val="3"/>
    <w:qFormat/>
    <w:uiPriority w:val="9"/>
    <w:rPr>
      <w:rFonts w:ascii="宋体" w:hAnsi="宋体" w:eastAsia="宋体" w:cs="宋体"/>
      <w:b/>
      <w:bCs/>
      <w:kern w:val="0"/>
      <w:sz w:val="32"/>
      <w:szCs w:val="32"/>
    </w:rPr>
  </w:style>
  <w:style w:type="character" w:customStyle="1" w:styleId="18">
    <w:name w:val="标题 2 字符"/>
    <w:basedOn w:val="13"/>
    <w:link w:val="2"/>
    <w:qFormat/>
    <w:uiPriority w:val="9"/>
    <w:rPr>
      <w:rFonts w:asciiTheme="majorHAnsi" w:hAnsiTheme="majorHAnsi" w:eastAsiaTheme="majorEastAsia" w:cstheme="majorBidi"/>
      <w:b/>
      <w:bCs/>
      <w:kern w:val="0"/>
      <w:sz w:val="32"/>
      <w:szCs w:val="32"/>
    </w:rPr>
  </w:style>
  <w:style w:type="character" w:customStyle="1" w:styleId="19">
    <w:name w:val="标题 5 字符"/>
    <w:basedOn w:val="13"/>
    <w:link w:val="5"/>
    <w:qFormat/>
    <w:uiPriority w:val="0"/>
    <w:rPr>
      <w:b/>
      <w:sz w:val="28"/>
      <w:szCs w:val="24"/>
    </w:rPr>
  </w:style>
  <w:style w:type="character" w:customStyle="1" w:styleId="20">
    <w:name w:val="页脚 字符"/>
    <w:basedOn w:val="13"/>
    <w:link w:val="8"/>
    <w:qFormat/>
    <w:uiPriority w:val="99"/>
    <w:rPr>
      <w:sz w:val="18"/>
      <w:szCs w:val="18"/>
    </w:rPr>
  </w:style>
  <w:style w:type="character" w:customStyle="1" w:styleId="21">
    <w:name w:val="页眉 字符"/>
    <w:basedOn w:val="13"/>
    <w:link w:val="9"/>
    <w:qFormat/>
    <w:uiPriority w:val="99"/>
    <w:rPr>
      <w:sz w:val="18"/>
      <w:szCs w:val="18"/>
    </w:rPr>
  </w:style>
  <w:style w:type="character" w:customStyle="1" w:styleId="22">
    <w:name w:val="标题 6 字符"/>
    <w:basedOn w:val="13"/>
    <w:link w:val="6"/>
    <w:qFormat/>
    <w:uiPriority w:val="9"/>
    <w:rPr>
      <w:rFonts w:asciiTheme="majorHAnsi" w:hAnsiTheme="majorHAnsi" w:eastAsiaTheme="majorEastAsia" w:cstheme="majorBidi"/>
      <w:b/>
      <w:bCs/>
      <w:kern w:val="0"/>
      <w:sz w:val="24"/>
      <w:szCs w:val="24"/>
    </w:rPr>
  </w:style>
  <w:style w:type="character" w:customStyle="1" w:styleId="23">
    <w:name w:val="批注框文本 字符"/>
    <w:basedOn w:val="13"/>
    <w:link w:val="7"/>
    <w:semiHidden/>
    <w:qFormat/>
    <w:uiPriority w:val="99"/>
    <w:rPr>
      <w:rFonts w:ascii="宋体" w:hAnsi="宋体" w:eastAsia="宋体" w:cs="宋体"/>
      <w:kern w:val="0"/>
      <w:sz w:val="18"/>
      <w:szCs w:val="18"/>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1133</Words>
  <Characters>1383</Characters>
  <Lines>31</Lines>
  <Paragraphs>44</Paragraphs>
  <TotalTime>1</TotalTime>
  <ScaleCrop>false</ScaleCrop>
  <LinksUpToDate>false</LinksUpToDate>
  <CharactersWithSpaces>1451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2025-06-26T09:15:00Z</dcterms:created>
  <dc:creator>wzy</dc:creator>
  <cp:lastModifiedBy>A懒懒的慕灼(上课忙，有事留言)</cp:lastModifiedBy>
  <dcterms:modified xsi:type="dcterms:W3CDTF">2026-06-25T14:16:58Z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eyJoZGlkIjoiMWQwOGFjNzE2MjY5NjYyMzFlNTQ1MGY1MWExYmQzMjAiLCJ1c2VySWQiOiIyNzU0Njc5ODIifQ==</vt:lpwstr>
  </property>
  <property fmtid="{D5CDD505-2E9C-101B-9397-08002B2CF9AE}" pid="3" name="KSOProductBuildVer">
    <vt:lpwstr>2052-12.1.0.23542</vt:lpwstr>
  </property>
  <property fmtid="{D5CDD505-2E9C-101B-9397-08002B2CF9AE}" pid="4" name="ICV">
    <vt:lpwstr>69D0B889F5E345C994003C063847EE59_12</vt:lpwstr>
  </property>
</Properties>
</file>