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1.png" ContentType="image/png"/>
  <Override PartName="/word/media/rId14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</w:t>
      </w:r>
    </w:p>
    <w:p>
      <w:pPr>
        <w:pStyle w:val="Subtitle"/>
      </w:pPr>
      <w:r>
        <w:t xml:space="preserve">Управление журналами событий в системе</w:t>
      </w:r>
    </w:p>
    <w:p>
      <w:pPr>
        <w:pStyle w:val="Author"/>
      </w:pPr>
      <w:r>
        <w:t xml:space="preserve">Чжао Синья</w:t>
      </w:r>
    </w:p>
    <w:p>
      <w:pPr>
        <w:pStyle w:val="Date"/>
      </w:pPr>
      <w:r>
        <w:t xml:space="preserve">2026-10-18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с журналами событий в операционной системе Linux, а также освоить настройку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и утилиты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работы с журналом мониторинга событий в реальном времени.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создания и настройки отдельного файла конфигурации мониторинга отслеживания событий веб-службы.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работы с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работы с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.</w:t>
      </w:r>
    </w:p>
    <w:bookmarkEnd w:id="10"/>
    <w:bookmarkStart w:id="45" w:name="выполнение-работы"/>
    <w:p>
      <w:pPr>
        <w:pStyle w:val="Heading1"/>
      </w:pPr>
      <w:r>
        <w:t xml:space="preserve">3. Выполнение работы</w:t>
      </w:r>
    </w:p>
    <w:bookmarkStart w:id="20" w:name="Xe7ba4331127f8ca057043e7263434d3f12bce6f"/>
    <w:p>
      <w:pPr>
        <w:pStyle w:val="Heading2"/>
      </w:pPr>
      <w:r>
        <w:t xml:space="preserve">3.1 Мониторинг журнала системных событий в реальном времени</w:t>
      </w:r>
    </w:p>
    <w:p>
      <w:pPr>
        <w:pStyle w:val="FirstParagraph"/>
      </w:pPr>
      <w:r>
        <w:t xml:space="preserve">Для мониторинга событий в реальном времени был использован файл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 В отдельном терминале была запущена команда</w:t>
      </w:r>
      <w:r>
        <w:t xml:space="preserve"> </w:t>
      </w:r>
      <w:r>
        <w:rPr>
          <w:rStyle w:val="VerbatimChar"/>
        </w:rPr>
        <w:t xml:space="preserve">tail -f /var/log/messages</w:t>
      </w:r>
      <w:r>
        <w:t xml:space="preserve">.</w:t>
      </w:r>
    </w:p>
    <w:p>
      <w:pPr>
        <w:pStyle w:val="BodyText"/>
      </w:pPr>
      <w:r>
        <w:t xml:space="preserve">При попытке получить права суперпользователя с неверным паролем, в журнале было зафиксировано сообщение об ошибке аутентификации:</w:t>
      </w:r>
    </w:p>
    <w:p>
      <w:pPr>
        <w:pStyle w:val="CaptionedFigure"/>
      </w:pPr>
      <w:r>
        <w:drawing>
          <wp:inline>
            <wp:extent cx="5334000" cy="158435"/>
            <wp:effectExtent b="0" l="0" r="0" t="0"/>
            <wp:docPr descr="Мониторинг системных событий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системных событий</w:t>
      </w:r>
    </w:p>
    <w:p>
      <w:pPr>
        <w:pStyle w:val="BodyText"/>
      </w:pPr>
      <w:r>
        <w:t xml:space="preserve">Также была проверена работа утилиты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. Отправленное сообщение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успешно появилось в журнале:</w:t>
      </w:r>
    </w:p>
    <w:p>
      <w:pPr>
        <w:pStyle w:val="CaptionedFigure"/>
      </w:pPr>
      <w:r>
        <w:drawing>
          <wp:inline>
            <wp:extent cx="5334000" cy="263001"/>
            <wp:effectExtent b="0" l="0" r="0" t="0"/>
            <wp:docPr descr="Проверка работы logger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logger</w:t>
      </w:r>
    </w:p>
    <w:p>
      <w:pPr>
        <w:pStyle w:val="BodyText"/>
      </w:pPr>
      <w:r>
        <w:t xml:space="preserve">Для просмотра журнала безопасности было выполнено чтение последних 20 строк файла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:</w:t>
      </w:r>
    </w:p>
    <w:p>
      <w:pPr>
        <w:pStyle w:val="CaptionedFigure"/>
      </w:pPr>
      <w:r>
        <w:drawing>
          <wp:inline>
            <wp:extent cx="5334000" cy="1617133"/>
            <wp:effectExtent b="0" l="0" r="0" t="0"/>
            <wp:docPr descr="Просмотр журнала безопасности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7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безопасности</w:t>
      </w:r>
    </w:p>
    <w:bookmarkEnd w:id="20"/>
    <w:bookmarkStart w:id="27" w:name="X1ede7af57a3aab631fc86dc8e9f4385f334a7ab"/>
    <w:p>
      <w:pPr>
        <w:pStyle w:val="Heading2"/>
      </w:pPr>
      <w:r>
        <w:t xml:space="preserve">3.2 Настройка конфигурации мониторинга веб-службы</w:t>
      </w:r>
    </w:p>
    <w:p>
      <w:pPr>
        <w:pStyle w:val="FirstParagraph"/>
      </w:pPr>
      <w:r>
        <w:t xml:space="preserve">Для перенаправления логов веб-службы Apache в syslog, в конец файла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была добавлена строка</w:t>
      </w:r>
      <w:r>
        <w:t xml:space="preserve"> </w:t>
      </w:r>
      <w:r>
        <w:rPr>
          <w:rStyle w:val="VerbatimChar"/>
        </w:rPr>
        <w:t xml:space="preserve">ErrorLog syslog:local1</w:t>
      </w:r>
      <w:r>
        <w:t xml:space="preserve">.</w:t>
      </w:r>
    </w:p>
    <w:p>
      <w:pPr>
        <w:pStyle w:val="BodyText"/>
      </w:pPr>
      <w:r>
        <w:t xml:space="preserve">Была создана конфигурация в каталоге</w:t>
      </w:r>
      <w:r>
        <w:t xml:space="preserve"> </w:t>
      </w:r>
      <w:r>
        <w:rPr>
          <w:rStyle w:val="VerbatimChar"/>
        </w:rPr>
        <w:t xml:space="preserve">/etc/rsyslog.d/httpd.conf</w:t>
      </w:r>
      <w:r>
        <w:t xml:space="preserve">:</w:t>
      </w:r>
    </w:p>
    <w:p>
      <w:pPr>
        <w:pStyle w:val="CaptionedFigure"/>
      </w:pPr>
      <w:r>
        <w:drawing>
          <wp:inline>
            <wp:extent cx="5334000" cy="389396"/>
            <wp:effectExtent b="0" l="0" r="0" t="0"/>
            <wp:docPr descr="Конфигурация rsyslog для httpd" title="" id="22" name="Picture"/>
            <a:graphic>
              <a:graphicData uri="http://schemas.openxmlformats.org/drawingml/2006/picture">
                <pic:pic>
                  <pic:nvPicPr>
                    <pic:cNvPr descr="image/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rsyslog для httpd</w:t>
      </w:r>
    </w:p>
    <w:p>
      <w:pPr>
        <w:pStyle w:val="BodyText"/>
      </w:pPr>
      <w:r>
        <w:rPr>
          <w:i/>
          <w:iCs/>
        </w:rPr>
        <w:t xml:space="preserve">(Из-за политик безопасности SELinux в Rocky Linux 10, запись в новый файл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/var/log/httpd-error.log</w:t>
      </w:r>
      <w:r>
        <w:rPr>
          <w:i/>
          <w:iCs/>
        </w:rPr>
        <w:t xml:space="preserve"> </w:t>
      </w:r>
      <w:r>
        <w:rPr>
          <w:i/>
          <w:iCs/>
        </w:rPr>
        <w:t xml:space="preserve">была заблокирована ядром, поэтому для проверки ошибок службы был использован штатный инструмент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journalctl</w:t>
      </w:r>
      <w:r>
        <w:rPr>
          <w:i/>
          <w:iCs/>
        </w:rPr>
        <w:t xml:space="preserve">)</w:t>
      </w:r>
      <w:r>
        <w:t xml:space="preserve">:</w:t>
      </w:r>
    </w:p>
    <w:p>
      <w:pPr>
        <w:pStyle w:val="CaptionedFigure"/>
      </w:pPr>
      <w:r>
        <w:drawing>
          <wp:inline>
            <wp:extent cx="5334000" cy="2486653"/>
            <wp:effectExtent b="0" l="0" r="0" t="0"/>
            <wp:docPr descr="Просмотр ошибок службы httpd" title="" id="25" name="Picture"/>
            <a:graphic>
              <a:graphicData uri="http://schemas.openxmlformats.org/drawingml/2006/picture">
                <pic:pic>
                  <pic:nvPicPr>
                    <pic:cNvPr descr="image/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ошибок службы httpd</w:t>
      </w:r>
    </w:p>
    <w:bookmarkEnd w:id="27"/>
    <w:bookmarkStart w:id="37" w:name="работа-с-journalctl"/>
    <w:p>
      <w:pPr>
        <w:pStyle w:val="Heading2"/>
      </w:pPr>
      <w:r>
        <w:t xml:space="preserve">3.3 Работа с journalctl</w:t>
      </w:r>
    </w:p>
    <w:p>
      <w:pPr>
        <w:pStyle w:val="FirstParagraph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позволяет гибко фильтровать системные журналы.</w:t>
      </w:r>
    </w:p>
    <w:p>
      <w:pPr>
        <w:pStyle w:val="BodyText"/>
      </w:pPr>
      <w:r>
        <w:t xml:space="preserve">Просмотр последних 20 строк журнала:</w:t>
      </w:r>
    </w:p>
    <w:p>
      <w:pPr>
        <w:pStyle w:val="CaptionedFigure"/>
      </w:pPr>
      <w:r>
        <w:drawing>
          <wp:inline>
            <wp:extent cx="5334000" cy="2429138"/>
            <wp:effectExtent b="0" l="0" r="0" t="0"/>
            <wp:docPr descr="Просмотр последних 20 строк" title="" id="29" name="Picture"/>
            <a:graphic>
              <a:graphicData uri="http://schemas.openxmlformats.org/drawingml/2006/picture">
                <pic:pic>
                  <pic:nvPicPr>
                    <pic:cNvPr descr="image/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9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последних 20 строк</w:t>
      </w:r>
    </w:p>
    <w:p>
      <w:pPr>
        <w:pStyle w:val="BodyText"/>
      </w:pPr>
      <w:r>
        <w:t xml:space="preserve">Просмотр только сообщений об ошибках (</w:t>
      </w:r>
      <w:r>
        <w:rPr>
          <w:rStyle w:val="VerbatimChar"/>
        </w:rPr>
        <w:t xml:space="preserve">-p err</w:t>
      </w:r>
      <w:r>
        <w:t xml:space="preserve">):</w:t>
      </w:r>
    </w:p>
    <w:p>
      <w:pPr>
        <w:pStyle w:val="CaptionedFigure"/>
      </w:pPr>
      <w:r>
        <w:drawing>
          <wp:inline>
            <wp:extent cx="5334000" cy="2313235"/>
            <wp:effectExtent b="0" l="0" r="0" t="0"/>
            <wp:docPr descr="Просмотр сообщений об ошибках" title="" id="32" name="Picture"/>
            <a:graphic>
              <a:graphicData uri="http://schemas.openxmlformats.org/drawingml/2006/picture">
                <pic:pic>
                  <pic:nvPicPr>
                    <pic:cNvPr descr="image/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сообщений об ошибках</w:t>
      </w:r>
    </w:p>
    <w:p>
      <w:pPr>
        <w:pStyle w:val="BodyText"/>
      </w:pPr>
      <w:r>
        <w:t xml:space="preserve">Просмотр событий за определенный период (с вчерашнего дня):</w:t>
      </w:r>
    </w:p>
    <w:p>
      <w:pPr>
        <w:pStyle w:val="CaptionedFigure"/>
      </w:pPr>
      <w:r>
        <w:drawing>
          <wp:inline>
            <wp:extent cx="5334000" cy="2696783"/>
            <wp:effectExtent b="0" l="0" r="0" t="0"/>
            <wp:docPr descr="Просмотр событий за вчерашний день" title="" id="35" name="Picture"/>
            <a:graphic>
              <a:graphicData uri="http://schemas.openxmlformats.org/drawingml/2006/picture">
                <pic:pic>
                  <pic:nvPicPr>
                    <pic:cNvPr descr="image/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6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событий за вчерашний день</w:t>
      </w:r>
    </w:p>
    <w:bookmarkEnd w:id="37"/>
    <w:bookmarkStart w:id="44" w:name="настройка-постоянного-журнала-journald"/>
    <w:p>
      <w:pPr>
        <w:pStyle w:val="Heading2"/>
      </w:pPr>
      <w:r>
        <w:t xml:space="preserve">3.4 Настройка постоянного журнала journald</w:t>
      </w:r>
    </w:p>
    <w:p>
      <w:pPr>
        <w:pStyle w:val="FirstParagraph"/>
      </w:pP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хранит журналы в оперативной памяти. Для того чтобы сделать журнал постоянным, был создан каталог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 </w:t>
      </w:r>
      <w:r>
        <w:t xml:space="preserve">и настроены права доступа:</w:t>
      </w:r>
    </w:p>
    <w:p>
      <w:pPr>
        <w:pStyle w:val="CaptionedFigure"/>
      </w:pPr>
      <w:r>
        <w:drawing>
          <wp:inline>
            <wp:extent cx="5334000" cy="465145"/>
            <wp:effectExtent b="0" l="0" r="0" t="0"/>
            <wp:docPr descr="Настройка постоянного журнала" title="" id="39" name="Picture"/>
            <a:graphic>
              <a:graphicData uri="http://schemas.openxmlformats.org/drawingml/2006/picture">
                <pic:pic>
                  <pic:nvPicPr>
                    <pic:cNvPr descr="image/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постоянного журнала</w:t>
      </w:r>
    </w:p>
    <w:p>
      <w:pPr>
        <w:pStyle w:val="BodyText"/>
      </w:pPr>
      <w:r>
        <w:t xml:space="preserve">После перезапуска службы и применения изменений, была просмотрена история загрузок:</w:t>
      </w:r>
    </w:p>
    <w:p>
      <w:pPr>
        <w:pStyle w:val="CaptionedFigure"/>
      </w:pPr>
      <w:r>
        <w:drawing>
          <wp:inline>
            <wp:extent cx="5334000" cy="2689328"/>
            <wp:effectExtent b="0" l="0" r="0" t="0"/>
            <wp:docPr descr="Просмотр журнала с момента загрузки" title="" id="42" name="Picture"/>
            <a:graphic>
              <a:graphicData uri="http://schemas.openxmlformats.org/drawingml/2006/picture">
                <pic:pic>
                  <pic:nvPicPr>
                    <pic:cNvPr descr="image/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с момента загрузки</w:t>
      </w:r>
    </w:p>
    <w:bookmarkEnd w:id="44"/>
    <w:bookmarkEnd w:id="45"/>
    <w:bookmarkStart w:id="4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системными журналами Linux. Были изучены принципы работы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 её конфигурационные файлы и категории сообщений. Освоены основные команды утилиты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для фильтрации и просмотра событий в реальном времени. Также была выполнена настройка постоянного хранения журналов</w:t>
      </w:r>
      <w:r>
        <w:t xml:space="preserve"> </w:t>
      </w:r>
      <w:r>
        <w:rPr>
          <w:rStyle w:val="VerbatimChar"/>
        </w:rPr>
        <w:t xml:space="preserve">systemd-journald</w:t>
      </w:r>
      <w:r>
        <w:t xml:space="preserve">. Все поставленные задачи выполнены.</w:t>
      </w:r>
    </w:p>
    <w:bookmarkEnd w:id="46"/>
    <w:bookmarkStart w:id="47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файл используется для настройки rsyslogd?</w:t>
      </w:r>
      <w:r>
        <w:t xml:space="preserve"> </w:t>
      </w:r>
      <w:r>
        <w:t xml:space="preserve">Главный файл конфигурации —</w:t>
      </w:r>
      <w:r>
        <w:t xml:space="preserve"> </w:t>
      </w:r>
      <w:r>
        <w:rPr>
          <w:rStyle w:val="VerbatimChar"/>
        </w:rPr>
        <w:t xml:space="preserve">/etc/rsyslog.conf</w:t>
      </w:r>
      <w:r>
        <w:t xml:space="preserve">. Дополнительные файлы конфигурации хранятся в каталоге</w:t>
      </w:r>
      <w:r>
        <w:t xml:space="preserve"> </w:t>
      </w:r>
      <w:r>
        <w:rPr>
          <w:rStyle w:val="VerbatimChar"/>
        </w:rPr>
        <w:t xml:space="preserve">/etc/rsyslog.d/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каком файле журнала rsyslogd содержатся сообщения, связанные с аутентификацией?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Если вы ничего не настроите, то сколько времени потребуется для ротации файлов журналов?</w:t>
      </w:r>
      <w:r>
        <w:t xml:space="preserve"> </w:t>
      </w:r>
      <w:r>
        <w:t xml:space="preserve">По умолчанию (в конфигурации</w:t>
      </w:r>
      <w:r>
        <w:t xml:space="preserve"> </w:t>
      </w:r>
      <w:r>
        <w:rPr>
          <w:rStyle w:val="VerbatimChar"/>
        </w:rPr>
        <w:t xml:space="preserve">logrotate</w:t>
      </w:r>
      <w:r>
        <w:t xml:space="preserve">) ротация происходит еженедельно, а старые файлы хранятся в течение 4 недель.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Какую строку следует добавить в конфигурацию для записи всех сообщений с приоритетом info в файл /var/log/messages_info?</w:t>
      </w:r>
      <w:r>
        <w:t xml:space="preserve"> </w:t>
      </w:r>
      <w:r>
        <w:rPr>
          <w:rStyle w:val="VerbatimChar"/>
        </w:rPr>
        <w:t xml:space="preserve">*.info /var/log/messages_info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Какая команда позволяет вам видеть сообщения журнала в режиме реального времени?</w:t>
      </w:r>
      <w:r>
        <w:t xml:space="preserve"> </w:t>
      </w:r>
      <w:r>
        <w:rPr>
          <w:rStyle w:val="VerbatimChar"/>
        </w:rPr>
        <w:t xml:space="preserve">journalctl -f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tail -f /var/log/messages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Какая команда позволяет вам видеть все сообщения журнала, которые были написаны для PID 1 между 9:00 и 15:00?</w:t>
      </w:r>
      <w:r>
        <w:t xml:space="preserve"> </w:t>
      </w:r>
      <w:r>
        <w:rPr>
          <w:rStyle w:val="VerbatimChar"/>
        </w:rPr>
        <w:t xml:space="preserve">journalctl _PID=1 --since "09:00" --until "15:00"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Какая команда позволяет вам видеть сообщения journald после последней перезагрузки системы?</w:t>
      </w:r>
      <w:r>
        <w:t xml:space="preserve"> </w:t>
      </w:r>
      <w:r>
        <w:rPr>
          <w:rStyle w:val="VerbatimChar"/>
        </w:rPr>
        <w:t xml:space="preserve">journalctl -b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Какая процедура позволяет сделать журнал journald постоянным?</w:t>
      </w:r>
      <w:r>
        <w:t xml:space="preserve"> </w:t>
      </w:r>
      <w:r>
        <w:t xml:space="preserve">Необходимо создать каталог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, назначить ему владельца</w:t>
      </w:r>
      <w:r>
        <w:t xml:space="preserve"> </w:t>
      </w:r>
      <w:r>
        <w:rPr>
          <w:rStyle w:val="VerbatimChar"/>
        </w:rPr>
        <w:t xml:space="preserve">root:systemd-journal</w:t>
      </w:r>
      <w:r>
        <w:t xml:space="preserve"> </w:t>
      </w:r>
      <w:r>
        <w:t xml:space="preserve">и права</w:t>
      </w:r>
      <w:r>
        <w:t xml:space="preserve"> </w:t>
      </w:r>
      <w:r>
        <w:rPr>
          <w:rStyle w:val="VerbatimChar"/>
        </w:rPr>
        <w:t xml:space="preserve">2755</w:t>
      </w:r>
      <w:r>
        <w:t xml:space="preserve">, после чего перезапустить службу</w:t>
      </w:r>
      <w:r>
        <w:t xml:space="preserve"> </w:t>
      </w:r>
      <w:r>
        <w:rPr>
          <w:rStyle w:val="VerbatimChar"/>
        </w:rPr>
        <w:t xml:space="preserve">systemd-journald</w:t>
      </w:r>
      <w:r>
        <w:t xml:space="preserve"> </w:t>
      </w:r>
      <w:r>
        <w:t xml:space="preserve">(или перезагрузить систему).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1" Target="media/rId4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Чжао Синья</dc:creator>
  <dc:language>ru</dc:language>
  <cp:keywords/>
  <dcterms:created xsi:type="dcterms:W3CDTF">2026-10-18T13:35:00Z</dcterms:created>
  <dcterms:modified xsi:type="dcterms:W3CDTF">2026-10-18T13:35:00Z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2026-10-18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Управление журналами событий в системе</vt:lpwstr>
  </property>
  <property fmtid="{D5CDD505-2E9C-101B-9397-08002B2CF9AE}" pid="14" name="toc-title">
    <vt:lpwstr>Содержание</vt:lpwstr>
  </property>
</Properties>
</file>