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ab/>
        <w:t xml:space="preserve">Expression CFG( Left factored)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&lt;OE&gt; --&gt; &lt;AE&gt; &lt;OE’&gt;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&lt;OE’&gt; --&gt; LO3 &lt;AE&gt; &lt;OE’&gt;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&lt;AE&gt; --&gt; &lt;RE2&gt; &lt;AE'&gt;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&lt;AE’&gt; --&gt; LO2 &lt;RE2&gt; &lt;AE'&gt;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&lt;RE2&gt; --&gt; &lt;RE1&gt; &lt;RE2'&gt;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&lt;RE2’&gt; --&gt; RO1 &lt;RE1&gt; &lt;RE2'&gt;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&lt;RE1&gt; --&gt; &lt;E&gt; &lt;RE1'&gt;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&lt;RE1’&gt; --&gt; RO2 &lt;E&gt; &lt;RE1'&gt;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&lt;E&gt; --&gt; &lt;T&gt; &lt;E'&gt;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&lt;E’&gt; --&gt; PM &lt;T&gt; &lt;E'&gt;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&lt;T&gt; --&gt; &lt;F&gt; &lt;T'&gt;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&lt;T’&gt; --&gt; MDME &lt;F&gt; &lt;T'&gt; |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 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Saari vo chezen jo 1 val return kr rhi hon!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If (( (a &lt; b) + c ) + b)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&lt;F&gt;--&gt;  &lt;TS&gt; ID &lt;option&gt; | &lt;const&gt; |   &lt;incdec_st&gt; | {&lt;OE&gt;}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&lt;fn_call&gt; |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&lt;input_st&gt; | LO1 &lt;F&gt;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&lt;instof_st&gt;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&lt;const&gt; | L01 &lt;F&gt; | &lt;input_st&gt; |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{&lt;OE&gt;}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inc-dec &lt;TS&gt; ID &lt;option&gt; 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TS . ID &lt;opt&gt;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ID &lt;opt&gt;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 TS . ID &lt;option&gt; { &lt;args_list&gt;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&lt;F&gt; --&gt;  ID &lt;option&gt; { &lt;args_list&gt;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&lt;F&gt; 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TS . ID &lt;option&gt; instanceof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ID &lt;option&gt; instanceof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Final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&lt;const&gt;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L01 &lt;F&gt;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{&lt;OE&gt;}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TS . ID &lt;opt&gt; &lt;F1&gt; </w:t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&lt;F&gt; --&gt; ID &lt;opt&gt; &lt;F1&gt;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&lt;F1&gt; --&gt;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€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|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  <w:t xml:space="preserve"> { &lt;args_list&gt; }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| instanceof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&lt;const&gt; -&gt; bool_const | num_const | str_const | char_const | null_const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&lt;dict_access&gt; --&gt; ID ( ID 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