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Avaliação II de Programação de Aplicativos</w:t>
      </w:r>
    </w:p>
    <w:p w:rsidR="00000000" w:rsidDel="00000000" w:rsidP="00000000" w:rsidRDefault="00000000" w:rsidRPr="00000000" w14:paraId="00000002">
      <w:pPr>
        <w:jc w:val="lef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rtl w:val="0"/>
        </w:rPr>
        <w:t xml:space="preserve">As respostas estão em negrito e sublinhadas.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Parte 1 — Perguntas Teóricas</w:t>
      </w:r>
    </w:p>
    <w:p w:rsidR="00000000" w:rsidDel="00000000" w:rsidP="00000000" w:rsidRDefault="00000000" w:rsidRPr="00000000" w14:paraId="00000005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Analise a rota:</w:t>
      </w:r>
    </w:p>
    <w:p w:rsidR="00000000" w:rsidDel="00000000" w:rsidP="00000000" w:rsidRDefault="00000000" w:rsidRPr="00000000" w14:paraId="0000000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"/usuarios"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authMiddleware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userController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middleware executar:</w:t>
      </w:r>
    </w:p>
    <w:p w:rsidR="00000000" w:rsidDel="00000000" w:rsidP="00000000" w:rsidRDefault="00000000" w:rsidRPr="00000000" w14:paraId="0000000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0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erro: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"Token inválido"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1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acontecerá?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O controller será executado normalmente.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B) O controller será executado apenas se houver erro.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A execução será interrompida e a resposta será enviada ao cliente.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O Express ignorará o middleware.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Analise o middleware:</w:t>
      </w:r>
    </w:p>
    <w:p w:rsidR="00000000" w:rsidDel="00000000" w:rsidP="00000000" w:rsidRDefault="00000000" w:rsidRPr="00000000" w14:paraId="0000001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authMiddleware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"Verificando acesso"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função do 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Encerrar a requisição.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B) Chamar o próximo middleware ou controller.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Reiniciar a rota.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Retornar dados para o cliente.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Observe:</w:t>
      </w:r>
    </w:p>
    <w:p w:rsidR="00000000" w:rsidDel="00000000" w:rsidP="00000000" w:rsidRDefault="00000000" w:rsidRPr="00000000" w14:paraId="0000002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"/usuarios/:id"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userController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buscar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buscar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valor será exibido ao acessar: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/usuarios/25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undefined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{ id: 25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25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"/25"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Analise:</w:t>
      </w:r>
    </w:p>
    <w:p w:rsidR="00000000" w:rsidDel="00000000" w:rsidP="00000000" w:rsidRDefault="00000000" w:rsidRPr="00000000" w14:paraId="0000003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é a finalidade dessa configuração?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Conectar ao banco de dados.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B) Permitir requisições entre origens diferentes.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Criptografar senhas.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Criar rotas automaticamente.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Observe:</w:t>
      </w:r>
    </w:p>
    <w:p w:rsidR="00000000" w:rsidDel="00000000" w:rsidP="00000000" w:rsidRDefault="00000000" w:rsidRPr="00000000" w14:paraId="0000003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3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origin: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"http://localhost:5500"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}));</w:t>
      </w:r>
    </w:p>
    <w:p w:rsidR="00000000" w:rsidDel="00000000" w:rsidP="00000000" w:rsidRDefault="00000000" w:rsidRPr="00000000" w14:paraId="0000003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comportamento é esperado?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A) Apenas aplicações vindas de localhost:5500 poderão acessar a API.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Qualquer aplicação poderá acessar a API.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Apenas requisições GET serão permitidas.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Apenas requisições POST serão permitidas.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Observe:</w:t>
      </w:r>
    </w:p>
    <w:p w:rsidR="00000000" w:rsidDel="00000000" w:rsidP="00000000" w:rsidRDefault="00000000" w:rsidRPr="00000000" w14:paraId="0000004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"/usuarios"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userController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cadastrar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cadastrar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onde está vindo a variável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através da URL da requisição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Pelo postman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C) pelo corpo da requisição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não está chegando, vai dar erro.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Analise:</w:t>
      </w:r>
    </w:p>
    <w:p w:rsidR="00000000" w:rsidDel="00000000" w:rsidP="00000000" w:rsidRDefault="00000000" w:rsidRPr="00000000" w14:paraId="0000005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"SELECT * FROM usuarios"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6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6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);</w:t>
      </w:r>
    </w:p>
    <w:p w:rsidR="00000000" w:rsidDel="00000000" w:rsidP="00000000" w:rsidRDefault="00000000" w:rsidRPr="00000000" w14:paraId="0000006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6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erro: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"Erro interno"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});</w:t>
      </w:r>
    </w:p>
    <w:p w:rsidR="00000000" w:rsidDel="00000000" w:rsidP="00000000" w:rsidRDefault="00000000" w:rsidRPr="00000000" w14:paraId="0000006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afirmação está correta?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A) O try/catch sempre capturará erros lançados dentro da função interna(call-back) do query.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O código pode não capturar erros do callback como esperado.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O catch será executado antes do query.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O try/catch impede qualquer erro no banco.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Analise:</w:t>
      </w:r>
    </w:p>
    <w:p w:rsidR="00000000" w:rsidDel="00000000" w:rsidP="00000000" w:rsidRDefault="00000000" w:rsidRPr="00000000" w14:paraId="0000007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"UPDATE usuarios SET nome = ? WHERE id = ?"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7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método HTTP combina melhor com essa operação?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GET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POST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C) PUT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DELETE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que acontece quando usamos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res.status(404).json()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Retorna o erro 404 -&gt; erro de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Arial" w:cs="Arial" w:eastAsia="Arial" w:hAnsi="Arial"/>
          <w:color w:val="2f549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Explique a diferença entre </w:t>
      </w:r>
      <w:r w:rsidDel="00000000" w:rsidR="00000000" w:rsidRPr="00000000">
        <w:rPr>
          <w:rFonts w:ascii="Arial" w:cs="Arial" w:eastAsia="Arial" w:hAnsi="Arial"/>
          <w:color w:val="2f5496"/>
          <w:sz w:val="24"/>
          <w:szCs w:val="24"/>
          <w:rtl w:val="0"/>
        </w:rPr>
        <w:t xml:space="preserve">req.params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color w:val="2f5496"/>
          <w:sz w:val="24"/>
          <w:szCs w:val="24"/>
          <w:rtl w:val="0"/>
        </w:rPr>
        <w:t xml:space="preserve">req.body</w:t>
      </w:r>
      <w:r w:rsidDel="00000000" w:rsidR="00000000" w:rsidRPr="00000000">
        <w:rPr>
          <w:rFonts w:ascii="Arial" w:cs="Arial" w:eastAsia="Arial" w:hAnsi="Arial"/>
          <w:color w:val="2f5496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Arial" w:cs="Arial" w:eastAsia="Arial" w:hAnsi="Arial"/>
          <w:color w:val="2f549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O req.body retorna todos os dados que vieram junto com a requisição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Arial" w:cs="Arial" w:eastAsia="Arial" w:hAnsi="Arial"/>
          <w:color w:val="2f549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a vantagem de separar em camadas: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rotas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controllers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conexão com banco </w:t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arquivos diferentes?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O código fica mais organizado e legível, tendo em vista que não será desenvolvido tudo no mesmo arquivo JS.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Parte 2 — Leitura e Interpretação de Código</w:t>
      </w:r>
    </w:p>
    <w:p w:rsidR="00000000" w:rsidDel="00000000" w:rsidP="00000000" w:rsidRDefault="00000000" w:rsidRPr="00000000" w14:paraId="0000008E">
      <w:pPr>
        <w:pStyle w:val="Heading2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Explique o que o código abaixo faz:</w:t>
      </w:r>
    </w:p>
    <w:p w:rsidR="00000000" w:rsidDel="00000000" w:rsidP="00000000" w:rsidRDefault="00000000" w:rsidRPr="00000000" w14:paraId="0000008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'/usuarios'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'SELECT * FROM usuarios'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})</w:t>
      </w:r>
    </w:p>
    <w:p w:rsidR="00000000" w:rsidDel="00000000" w:rsidP="00000000" w:rsidRDefault="00000000" w:rsidRPr="00000000" w14:paraId="0000009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O código acima usa a função get para retornar alguma exibição. Nesse caso, conectamos ao banco de dados e retornamos a tabela completa de usuários sempre que nosso localhost estiver em “/usuarios”.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Parte 3 — Prática de código</w:t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Desenvolva um cadastro de funcionários pelo express, modularizado em rotas, controllers, middlewares.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 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sobrenome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setor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funcao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faça uma rota para cadastrar funcionarios /funcionarios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faça uma rota para listar funcionarios. /funcionarios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Faça uma rota para deletar funcionarios /funcionarios/id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Faça uma rota para atualizar funcionarios: /funcionarios/:id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Faça uma rota para listar funcionários por setor: /funcionarios/:setor</w:t>
      </w:r>
    </w:p>
    <w:p w:rsidR="00000000" w:rsidDel="00000000" w:rsidP="00000000" w:rsidRDefault="00000000" w:rsidRPr="00000000" w14:paraId="000000A3">
      <w:pPr>
        <w:spacing w:after="280" w:before="28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questão da avaliação deverá ser feita e testada no endereço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highlight w:val="green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Tire print das requisições enviadas para teste e coloque aqui no documento(Postman ou Thunder)</w:t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entrega tanto do documento, quanto do código, deve ser feita através do Github, encaminhando o link no classroom.</w:t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ocalhost:8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IoCCaawQ7XA6BvzlLTHf7cAAJg==">CgMxLjA4AHIhMV95Um1WTWlTUUNXZGFVQlBuTldJbmJieVdRR2FaLTNr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