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054" w:rsidRDefault="003A7054" w:rsidP="003A7054">
      <w:pPr>
        <w:pStyle w:val="NormalWeb"/>
        <w:jc w:val="center"/>
        <w:rPr>
          <w:rFonts w:ascii="NimbusSanL" w:hAnsi="NimbusSanL"/>
          <w:b/>
          <w:bCs/>
          <w:color w:val="385E89"/>
          <w:sz w:val="36"/>
          <w:szCs w:val="36"/>
        </w:rPr>
      </w:pPr>
      <w:r>
        <w:rPr>
          <w:rFonts w:ascii="NimbusSanL" w:hAnsi="NimbusSanL"/>
          <w:b/>
          <w:bCs/>
          <w:color w:val="385E89"/>
          <w:sz w:val="36"/>
          <w:szCs w:val="36"/>
        </w:rPr>
        <w:t>Práctica 2. Pipeline segmentado en MIPS</w:t>
      </w:r>
    </w:p>
    <w:p w:rsidR="003A7054" w:rsidRDefault="003A7054" w:rsidP="003A7054">
      <w:pPr>
        <w:pStyle w:val="NormalWeb"/>
        <w:jc w:val="center"/>
        <w:rPr>
          <w:rFonts w:ascii="NimbusSanL" w:hAnsi="NimbusSanL"/>
          <w:b/>
          <w:bCs/>
          <w:color w:val="385E89"/>
          <w:sz w:val="36"/>
          <w:szCs w:val="36"/>
        </w:rPr>
      </w:pPr>
      <w:r>
        <w:rPr>
          <w:rFonts w:ascii="NimbusSanL" w:hAnsi="NimbusSanL"/>
          <w:b/>
          <w:bCs/>
          <w:color w:val="385E89"/>
          <w:sz w:val="36"/>
          <w:szCs w:val="36"/>
        </w:rPr>
        <w:t>Marcos de Diego y Alfredo del Val</w:t>
      </w:r>
    </w:p>
    <w:p w:rsidR="00D812A8" w:rsidRDefault="00D812A8" w:rsidP="003A7054">
      <w:pPr>
        <w:pStyle w:val="NormalWeb"/>
        <w:rPr>
          <w:rFonts w:ascii="NimbusSanL" w:hAnsi="NimbusSanL"/>
          <w:b/>
          <w:bCs/>
          <w:color w:val="385E89"/>
          <w:sz w:val="36"/>
          <w:szCs w:val="36"/>
        </w:rPr>
      </w:pPr>
    </w:p>
    <w:p w:rsidR="00C37ADD" w:rsidRPr="00D812A8" w:rsidRDefault="003A7054" w:rsidP="003A7054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D812A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Optimización de código:</w:t>
      </w:r>
    </w:p>
    <w:p w:rsidR="00C37ADD" w:rsidRDefault="003A7054" w:rsidP="003A7054">
      <w:pPr>
        <w:pStyle w:val="NormalWeb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C37ADD">
        <w:rPr>
          <w:rFonts w:asciiTheme="minorHAnsi" w:hAnsiTheme="minorHAnsi" w:cstheme="minorHAnsi"/>
          <w:color w:val="000000" w:themeColor="text1"/>
        </w:rPr>
        <w:t>El código inicial era bastante ineficiente</w:t>
      </w:r>
      <w:r w:rsidR="001354C6">
        <w:rPr>
          <w:rFonts w:asciiTheme="minorHAnsi" w:hAnsiTheme="minorHAnsi" w:cstheme="minorHAnsi"/>
          <w:color w:val="000000" w:themeColor="text1"/>
        </w:rPr>
        <w:t xml:space="preserve"> y aunque funcionaba,</w:t>
      </w:r>
      <w:r w:rsidR="00C37ADD">
        <w:rPr>
          <w:rFonts w:asciiTheme="minorHAnsi" w:hAnsiTheme="minorHAnsi" w:cstheme="minorHAnsi"/>
          <w:color w:val="000000" w:themeColor="text1"/>
        </w:rPr>
        <w:t xml:space="preserve"> pero </w:t>
      </w:r>
      <w:r w:rsidR="001354C6">
        <w:rPr>
          <w:rFonts w:asciiTheme="minorHAnsi" w:hAnsiTheme="minorHAnsi" w:cstheme="minorHAnsi"/>
          <w:color w:val="000000" w:themeColor="text1"/>
        </w:rPr>
        <w:t>no estaba del todo optimizado por lo que existían múltiples riesgos.</w:t>
      </w:r>
    </w:p>
    <w:p w:rsidR="003A7054" w:rsidRDefault="003A7054" w:rsidP="00C37ADD">
      <w:pPr>
        <w:pStyle w:val="NormalWeb"/>
        <w:ind w:firstLine="708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Primero, en la función suma dispersa cambiamos la forma de comparar </w:t>
      </w:r>
      <w:r w:rsidRPr="003A7054">
        <w:rPr>
          <w:rFonts w:asciiTheme="minorHAnsi" w:hAnsiTheme="minorHAnsi" w:cstheme="minorHAnsi"/>
          <w:color w:val="000000" w:themeColor="text1"/>
        </w:rPr>
        <w:t>si el vector de índices es mayor que el vector de datos</w:t>
      </w:r>
      <w:r>
        <w:rPr>
          <w:rFonts w:asciiTheme="minorHAnsi" w:hAnsiTheme="minorHAnsi" w:cstheme="minorHAnsi"/>
          <w:color w:val="000000" w:themeColor="text1"/>
        </w:rPr>
        <w:t xml:space="preserve"> con el registro $t7 y un </w:t>
      </w:r>
      <w:proofErr w:type="spellStart"/>
      <w:r>
        <w:rPr>
          <w:rFonts w:asciiTheme="minorHAnsi" w:hAnsiTheme="minorHAnsi" w:cstheme="minorHAnsi"/>
          <w:color w:val="000000" w:themeColor="text1"/>
        </w:rPr>
        <w:t>slt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9757FA" w:rsidRDefault="003A7054" w:rsidP="00B0263D">
      <w:pPr>
        <w:pStyle w:val="NormalWeb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Luego, en el </w:t>
      </w:r>
      <w:proofErr w:type="spellStart"/>
      <w:r>
        <w:rPr>
          <w:rFonts w:asciiTheme="minorHAnsi" w:hAnsiTheme="minorHAnsi" w:cstheme="minorHAnsi"/>
          <w:color w:val="000000" w:themeColor="text1"/>
        </w:rPr>
        <w:t>loop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de suma dispersa </w:t>
      </w:r>
      <w:r w:rsidR="009757FA">
        <w:rPr>
          <w:rFonts w:asciiTheme="minorHAnsi" w:hAnsiTheme="minorHAnsi" w:cstheme="minorHAnsi"/>
          <w:color w:val="000000" w:themeColor="text1"/>
        </w:rPr>
        <w:t>principalmente hemos cambiado el orden, sin modificar la funcionalidad del código original. Esto han sido principalmente movimientos de contadores (</w:t>
      </w:r>
      <w:proofErr w:type="spellStart"/>
      <w:r w:rsidR="009757FA">
        <w:rPr>
          <w:rFonts w:asciiTheme="minorHAnsi" w:hAnsiTheme="minorHAnsi" w:cstheme="minorHAnsi"/>
          <w:color w:val="000000" w:themeColor="text1"/>
        </w:rPr>
        <w:t>addi</w:t>
      </w:r>
      <w:proofErr w:type="spellEnd"/>
      <w:r w:rsidR="009757FA">
        <w:rPr>
          <w:rFonts w:asciiTheme="minorHAnsi" w:hAnsiTheme="minorHAnsi" w:cstheme="minorHAnsi"/>
          <w:color w:val="000000" w:themeColor="text1"/>
        </w:rPr>
        <w:t xml:space="preserve">). El fin principal de esta modificación es aumentar el tiempo que tienen otras funciones como los </w:t>
      </w:r>
      <w:proofErr w:type="spellStart"/>
      <w:r w:rsidR="009757FA">
        <w:rPr>
          <w:rFonts w:asciiTheme="minorHAnsi" w:hAnsiTheme="minorHAnsi" w:cstheme="minorHAnsi"/>
          <w:color w:val="000000" w:themeColor="text1"/>
        </w:rPr>
        <w:t>lw</w:t>
      </w:r>
      <w:proofErr w:type="spellEnd"/>
      <w:r w:rsidR="009757FA">
        <w:rPr>
          <w:rFonts w:asciiTheme="minorHAnsi" w:hAnsiTheme="minorHAnsi" w:cstheme="minorHAnsi"/>
          <w:color w:val="000000" w:themeColor="text1"/>
        </w:rPr>
        <w:t xml:space="preserve"> y así obtener un menos número de riesgos.</w:t>
      </w:r>
    </w:p>
    <w:p w:rsidR="009757FA" w:rsidRDefault="009757FA" w:rsidP="00B0263D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En </w:t>
      </w:r>
      <w:proofErr w:type="spellStart"/>
      <w:r>
        <w:rPr>
          <w:rFonts w:asciiTheme="minorHAnsi" w:hAnsiTheme="minorHAnsi" w:cstheme="minorHAnsi"/>
          <w:color w:val="000000" w:themeColor="text1"/>
        </w:rPr>
        <w:t>MaxMin_loop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también hemos cambiado ligeramente la estructura del </w:t>
      </w:r>
      <w:proofErr w:type="spellStart"/>
      <w:r>
        <w:rPr>
          <w:rFonts w:asciiTheme="minorHAnsi" w:hAnsiTheme="minorHAnsi" w:cstheme="minorHAnsi"/>
          <w:color w:val="000000" w:themeColor="text1"/>
        </w:rPr>
        <w:t>bgt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sustituyéndolo por un </w:t>
      </w:r>
      <w:proofErr w:type="spellStart"/>
      <w:r>
        <w:rPr>
          <w:rFonts w:asciiTheme="minorHAnsi" w:hAnsiTheme="minorHAnsi" w:cstheme="minorHAnsi"/>
          <w:color w:val="000000" w:themeColor="text1"/>
        </w:rPr>
        <w:t>slt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un </w:t>
      </w:r>
      <w:proofErr w:type="spellStart"/>
      <w:r>
        <w:rPr>
          <w:rFonts w:asciiTheme="minorHAnsi" w:hAnsiTheme="minorHAnsi" w:cstheme="minorHAnsi"/>
          <w:color w:val="000000" w:themeColor="text1"/>
        </w:rPr>
        <w:t>beq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y un </w:t>
      </w:r>
      <w:proofErr w:type="spellStart"/>
      <w:r>
        <w:rPr>
          <w:rFonts w:asciiTheme="minorHAnsi" w:hAnsiTheme="minorHAnsi" w:cstheme="minorHAnsi"/>
          <w:color w:val="000000" w:themeColor="text1"/>
        </w:rPr>
        <w:t>addi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que resulta en el mismo </w:t>
      </w:r>
      <w:proofErr w:type="gramStart"/>
      <w:r>
        <w:rPr>
          <w:rFonts w:asciiTheme="minorHAnsi" w:hAnsiTheme="minorHAnsi" w:cstheme="minorHAnsi"/>
          <w:color w:val="000000" w:themeColor="text1"/>
        </w:rPr>
        <w:t>funcionamiento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pero con un menor número de riesgos.</w:t>
      </w:r>
    </w:p>
    <w:p w:rsidR="009757FA" w:rsidRDefault="009757FA" w:rsidP="009757FA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Para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al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B0263D">
        <w:rPr>
          <w:rFonts w:asciiTheme="minorHAnsi" w:hAnsiTheme="minorHAnsi" w:cstheme="minorHAnsi"/>
          <w:color w:val="000000" w:themeColor="text1"/>
        </w:rPr>
        <w:t>etiqueta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check_min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hemos hecho algo muy parecido al anterior </w:t>
      </w:r>
      <w:proofErr w:type="spellStart"/>
      <w:r>
        <w:rPr>
          <w:rFonts w:asciiTheme="minorHAnsi" w:hAnsiTheme="minorHAnsi" w:cstheme="minorHAnsi"/>
          <w:color w:val="000000" w:themeColor="text1"/>
        </w:rPr>
        <w:t>partado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sustituir el </w:t>
      </w:r>
      <w:proofErr w:type="spellStart"/>
      <w:r>
        <w:rPr>
          <w:rFonts w:asciiTheme="minorHAnsi" w:hAnsiTheme="minorHAnsi" w:cstheme="minorHAnsi"/>
          <w:color w:val="000000" w:themeColor="text1"/>
        </w:rPr>
        <w:t>blt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por un </w:t>
      </w:r>
      <w:proofErr w:type="spellStart"/>
      <w:r>
        <w:rPr>
          <w:rFonts w:asciiTheme="minorHAnsi" w:hAnsiTheme="minorHAnsi" w:cstheme="minorHAnsi"/>
          <w:color w:val="000000" w:themeColor="text1"/>
        </w:rPr>
        <w:t>slt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un </w:t>
      </w:r>
      <w:proofErr w:type="spellStart"/>
      <w:r>
        <w:rPr>
          <w:rFonts w:asciiTheme="minorHAnsi" w:hAnsiTheme="minorHAnsi" w:cstheme="minorHAnsi"/>
          <w:color w:val="000000" w:themeColor="text1"/>
        </w:rPr>
        <w:t>addi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y un </w:t>
      </w:r>
      <w:proofErr w:type="spellStart"/>
      <w:r>
        <w:rPr>
          <w:rFonts w:asciiTheme="minorHAnsi" w:hAnsiTheme="minorHAnsi" w:cstheme="minorHAnsi"/>
          <w:color w:val="000000" w:themeColor="text1"/>
        </w:rPr>
        <w:t>beq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9757FA" w:rsidRDefault="009757FA" w:rsidP="009757FA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Hemos implementado dos “funciones” (mover1 y mover2) </w:t>
      </w:r>
      <w:r w:rsidR="00D812A8">
        <w:rPr>
          <w:rFonts w:asciiTheme="minorHAnsi" w:hAnsiTheme="minorHAnsi" w:cstheme="minorHAnsi"/>
          <w:color w:val="000000" w:themeColor="text1"/>
        </w:rPr>
        <w:t xml:space="preserve">para copiar en $v0 $t1 y en $t1 $v1 respectivamente. Estas dos </w:t>
      </w:r>
      <w:r w:rsidR="00B0263D">
        <w:rPr>
          <w:rFonts w:asciiTheme="minorHAnsi" w:hAnsiTheme="minorHAnsi" w:cstheme="minorHAnsi"/>
          <w:color w:val="000000" w:themeColor="text1"/>
        </w:rPr>
        <w:t>etiquetas</w:t>
      </w:r>
      <w:r w:rsidR="00D812A8">
        <w:rPr>
          <w:rFonts w:asciiTheme="minorHAnsi" w:hAnsiTheme="minorHAnsi" w:cstheme="minorHAnsi"/>
          <w:color w:val="000000" w:themeColor="text1"/>
        </w:rPr>
        <w:t xml:space="preserve"> nos ayudaran a agilizar estos movimientos de copia.</w:t>
      </w:r>
    </w:p>
    <w:p w:rsidR="001354C6" w:rsidRDefault="00D812A8" w:rsidP="001354C6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Para </w:t>
      </w:r>
      <w:proofErr w:type="spellStart"/>
      <w:r w:rsidRPr="00D812A8">
        <w:rPr>
          <w:rFonts w:asciiTheme="minorHAnsi" w:hAnsiTheme="minorHAnsi" w:cstheme="minorHAnsi"/>
          <w:color w:val="000000" w:themeColor="text1"/>
        </w:rPr>
        <w:t>incr_punt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hemos movido ambos </w:t>
      </w:r>
      <w:proofErr w:type="spellStart"/>
      <w:r>
        <w:rPr>
          <w:rFonts w:asciiTheme="minorHAnsi" w:hAnsiTheme="minorHAnsi" w:cstheme="minorHAnsi"/>
          <w:color w:val="000000" w:themeColor="text1"/>
        </w:rPr>
        <w:t>addi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y comprobamos primero si el programa debe acabar con un </w:t>
      </w:r>
      <w:proofErr w:type="spellStart"/>
      <w:r>
        <w:rPr>
          <w:rFonts w:asciiTheme="minorHAnsi" w:hAnsiTheme="minorHAnsi" w:cstheme="minorHAnsi"/>
          <w:color w:val="000000" w:themeColor="text1"/>
        </w:rPr>
        <w:t>bne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de lo contrario volvería a saltar a </w:t>
      </w:r>
      <w:proofErr w:type="spellStart"/>
      <w:r>
        <w:rPr>
          <w:rFonts w:asciiTheme="minorHAnsi" w:hAnsiTheme="minorHAnsi" w:cstheme="minorHAnsi"/>
          <w:color w:val="000000" w:themeColor="text1"/>
        </w:rPr>
        <w:t>loop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 </w:t>
      </w:r>
    </w:p>
    <w:p w:rsidR="00B0263D" w:rsidRDefault="00B0263D" w:rsidP="009757FA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(*) En </w:t>
      </w:r>
      <w:proofErr w:type="spellStart"/>
      <w:r>
        <w:rPr>
          <w:rFonts w:asciiTheme="minorHAnsi" w:hAnsiTheme="minorHAnsi" w:cstheme="minorHAnsi"/>
          <w:color w:val="000000" w:themeColor="text1"/>
        </w:rPr>
        <w:t>en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loop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de suma dispersa y en </w:t>
      </w:r>
      <w:proofErr w:type="spellStart"/>
      <w:r>
        <w:rPr>
          <w:rFonts w:asciiTheme="minorHAnsi" w:hAnsiTheme="minorHAnsi" w:cstheme="minorHAnsi"/>
          <w:color w:val="000000" w:themeColor="text1"/>
        </w:rPr>
        <w:t>MaxMin_loop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hemos conseguido reducir significativamente </w:t>
      </w:r>
      <w:r w:rsidRPr="00B0263D">
        <w:rPr>
          <w:rFonts w:asciiTheme="minorHAnsi" w:hAnsiTheme="minorHAnsi" w:cstheme="minorHAnsi"/>
          <w:color w:val="000000" w:themeColor="text1"/>
        </w:rPr>
        <w:t>los riesgos de datos</w:t>
      </w:r>
      <w:r>
        <w:rPr>
          <w:rFonts w:asciiTheme="minorHAnsi" w:hAnsiTheme="minorHAnsi" w:cstheme="minorHAnsi"/>
          <w:color w:val="000000" w:themeColor="text1"/>
        </w:rPr>
        <w:t xml:space="preserve"> con los “</w:t>
      </w:r>
      <w:proofErr w:type="spellStart"/>
      <w:r>
        <w:rPr>
          <w:rFonts w:asciiTheme="minorHAnsi" w:hAnsiTheme="minorHAnsi" w:cstheme="minorHAnsi"/>
          <w:color w:val="000000" w:themeColor="text1"/>
        </w:rPr>
        <w:t>nops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” pero al no saber si son permitidos o no hemos decidido </w:t>
      </w:r>
      <w:proofErr w:type="spellStart"/>
      <w:r>
        <w:rPr>
          <w:rFonts w:asciiTheme="minorHAnsi" w:hAnsiTheme="minorHAnsi" w:cstheme="minorHAnsi"/>
          <w:color w:val="000000" w:themeColor="text1"/>
        </w:rPr>
        <w:t>entrgar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finalmente el trabajo sin ellos.</w:t>
      </w:r>
    </w:p>
    <w:p w:rsidR="001354C6" w:rsidRDefault="001354C6" w:rsidP="009757FA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  <w:r w:rsidRPr="001354C6">
        <w:rPr>
          <w:rFonts w:asciiTheme="minorHAnsi" w:hAnsiTheme="minorHAnsi" w:cstheme="minorHAnsi"/>
          <w:color w:val="000000" w:themeColor="text1"/>
        </w:rPr>
        <w:t xml:space="preserve">En el segundo procesador, la anticipación completa </w:t>
      </w:r>
      <w:r>
        <w:rPr>
          <w:rFonts w:asciiTheme="minorHAnsi" w:hAnsiTheme="minorHAnsi" w:cstheme="minorHAnsi"/>
          <w:color w:val="000000" w:themeColor="text1"/>
        </w:rPr>
        <w:t xml:space="preserve">prevé las </w:t>
      </w:r>
      <w:r w:rsidRPr="001354C6">
        <w:rPr>
          <w:rFonts w:asciiTheme="minorHAnsi" w:hAnsiTheme="minorHAnsi" w:cstheme="minorHAnsi"/>
          <w:color w:val="000000" w:themeColor="text1"/>
        </w:rPr>
        <w:t>bifurcaciones y tomar decisiones en una etapa más temprana</w:t>
      </w:r>
      <w:r>
        <w:rPr>
          <w:rFonts w:asciiTheme="minorHAnsi" w:hAnsiTheme="minorHAnsi" w:cstheme="minorHAnsi"/>
          <w:color w:val="000000" w:themeColor="text1"/>
        </w:rPr>
        <w:t>, en este caso</w:t>
      </w:r>
      <w:r w:rsidRPr="001354C6">
        <w:rPr>
          <w:rFonts w:asciiTheme="minorHAnsi" w:hAnsiTheme="minorHAnsi" w:cstheme="minorHAnsi"/>
          <w:color w:val="000000" w:themeColor="text1"/>
        </w:rPr>
        <w:t xml:space="preserve"> en la etapa de instrucción</w:t>
      </w:r>
      <w:r>
        <w:rPr>
          <w:rFonts w:asciiTheme="minorHAnsi" w:hAnsiTheme="minorHAnsi" w:cstheme="minorHAnsi"/>
          <w:color w:val="000000" w:themeColor="text1"/>
        </w:rPr>
        <w:t xml:space="preserve"> y </w:t>
      </w:r>
      <w:r w:rsidRPr="001354C6">
        <w:rPr>
          <w:rFonts w:asciiTheme="minorHAnsi" w:hAnsiTheme="minorHAnsi" w:cstheme="minorHAnsi"/>
          <w:color w:val="000000" w:themeColor="text1"/>
        </w:rPr>
        <w:t xml:space="preserve">puede corregir predicciones de bifurcaciones antes de que lleguen a la etapa de ejecución. Al prever y corregir anticipadamente, se reduce la penalización por predicciones incorrectas, disminuyendo así los riesgos asociados con las bifurcaciones. </w:t>
      </w:r>
    </w:p>
    <w:p w:rsidR="001354C6" w:rsidRPr="009757FA" w:rsidRDefault="001354C6" w:rsidP="009757FA">
      <w:pPr>
        <w:pStyle w:val="NormalWeb"/>
        <w:ind w:firstLine="700"/>
        <w:rPr>
          <w:rFonts w:asciiTheme="minorHAnsi" w:hAnsiTheme="minorHAnsi" w:cstheme="minorHAnsi"/>
          <w:color w:val="000000" w:themeColor="text1"/>
        </w:rPr>
      </w:pPr>
    </w:p>
    <w:p w:rsidR="00527396" w:rsidRDefault="00527396"/>
    <w:sectPr w:rsidR="00527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6DFF"/>
    <w:multiLevelType w:val="hybridMultilevel"/>
    <w:tmpl w:val="641AC152"/>
    <w:lvl w:ilvl="0" w:tplc="03D41DD2">
      <w:numFmt w:val="bullet"/>
      <w:lvlText w:val="-"/>
      <w:lvlJc w:val="left"/>
      <w:pPr>
        <w:ind w:left="1060" w:hanging="360"/>
      </w:pPr>
      <w:rPr>
        <w:rFonts w:ascii="Calibri" w:eastAsia="Times New Roman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44265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4"/>
    <w:rsid w:val="001354C6"/>
    <w:rsid w:val="003A7054"/>
    <w:rsid w:val="005042D3"/>
    <w:rsid w:val="00527396"/>
    <w:rsid w:val="009757FA"/>
    <w:rsid w:val="00B0263D"/>
    <w:rsid w:val="00C37ADD"/>
    <w:rsid w:val="00D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EDAE4"/>
  <w15:chartTrackingRefBased/>
  <w15:docId w15:val="{2EDDAB15-43AD-3849-A072-C6C9E19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0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del Val Ramos</dc:creator>
  <cp:keywords/>
  <dc:description/>
  <cp:lastModifiedBy>Alfredo del Val Ramos</cp:lastModifiedBy>
  <cp:revision>3</cp:revision>
  <dcterms:created xsi:type="dcterms:W3CDTF">2023-10-29T13:16:00Z</dcterms:created>
  <dcterms:modified xsi:type="dcterms:W3CDTF">2023-10-29T16:19:00Z</dcterms:modified>
</cp:coreProperties>
</file>