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EC503" w14:textId="77777777" w:rsidR="00650E87" w:rsidRDefault="00650E87">
      <w:pPr>
        <w:spacing w:before="1200"/>
      </w:pPr>
    </w:p>
    <w:p w14:paraId="3B28EA71" w14:textId="77777777" w:rsidR="00650E87" w:rsidRPr="008E4D80" w:rsidRDefault="00000000">
      <w:pPr>
        <w:spacing w:after="200"/>
        <w:jc w:val="center"/>
        <w:rPr>
          <w:lang w:val="es-CO"/>
        </w:rPr>
      </w:pPr>
      <w:r w:rsidRPr="008E4D80">
        <w:rPr>
          <w:b/>
          <w:bCs/>
          <w:lang w:val="es-CO"/>
        </w:rPr>
        <w:t>UNIVERSIDAD EAFIT</w:t>
      </w:r>
    </w:p>
    <w:p w14:paraId="2BB6CFB0" w14:textId="77777777" w:rsidR="00650E87" w:rsidRPr="008E4D80" w:rsidRDefault="00000000">
      <w:pPr>
        <w:spacing w:after="1200"/>
        <w:jc w:val="center"/>
        <w:rPr>
          <w:lang w:val="es-CO"/>
        </w:rPr>
      </w:pPr>
      <w:r w:rsidRPr="008E4D80">
        <w:rPr>
          <w:lang w:val="es-CO"/>
        </w:rPr>
        <w:t>Escuela de Ingeniería — SI3016 Cloud Computing</w:t>
      </w:r>
    </w:p>
    <w:p w14:paraId="1F4A563A" w14:textId="77777777" w:rsidR="00650E87" w:rsidRPr="008E4D80" w:rsidRDefault="00000000">
      <w:pPr>
        <w:spacing w:before="400" w:after="200"/>
        <w:jc w:val="center"/>
        <w:rPr>
          <w:lang w:val="es-CO"/>
        </w:rPr>
      </w:pPr>
      <w:r w:rsidRPr="008E4D80">
        <w:rPr>
          <w:b/>
          <w:bCs/>
          <w:sz w:val="40"/>
          <w:szCs w:val="40"/>
          <w:lang w:val="es-CO"/>
        </w:rPr>
        <w:t>Documento de Diseño de Solución</w:t>
      </w:r>
    </w:p>
    <w:p w14:paraId="01DAA6E5" w14:textId="77777777" w:rsidR="00650E87" w:rsidRPr="008E4D80" w:rsidRDefault="00000000">
      <w:pPr>
        <w:spacing w:after="200"/>
        <w:jc w:val="center"/>
        <w:rPr>
          <w:lang w:val="es-CO"/>
        </w:rPr>
      </w:pPr>
      <w:proofErr w:type="spellStart"/>
      <w:r w:rsidRPr="008E4D80">
        <w:rPr>
          <w:sz w:val="28"/>
          <w:szCs w:val="28"/>
          <w:lang w:val="es-CO"/>
        </w:rPr>
        <w:t>Build</w:t>
      </w:r>
      <w:proofErr w:type="spellEnd"/>
      <w:r w:rsidRPr="008E4D80">
        <w:rPr>
          <w:sz w:val="28"/>
          <w:szCs w:val="28"/>
          <w:lang w:val="es-CO"/>
        </w:rPr>
        <w:t xml:space="preserve"> </w:t>
      </w:r>
      <w:proofErr w:type="spellStart"/>
      <w:r w:rsidRPr="008E4D80">
        <w:rPr>
          <w:sz w:val="28"/>
          <w:szCs w:val="28"/>
          <w:lang w:val="es-CO"/>
        </w:rPr>
        <w:t>Your</w:t>
      </w:r>
      <w:proofErr w:type="spellEnd"/>
      <w:r w:rsidRPr="008E4D80">
        <w:rPr>
          <w:sz w:val="28"/>
          <w:szCs w:val="28"/>
          <w:lang w:val="es-CO"/>
        </w:rPr>
        <w:t xml:space="preserve"> </w:t>
      </w:r>
      <w:proofErr w:type="spellStart"/>
      <w:r w:rsidRPr="008E4D80">
        <w:rPr>
          <w:sz w:val="28"/>
          <w:szCs w:val="28"/>
          <w:lang w:val="es-CO"/>
        </w:rPr>
        <w:t>Own</w:t>
      </w:r>
      <w:proofErr w:type="spellEnd"/>
      <w:r w:rsidRPr="008E4D80">
        <w:rPr>
          <w:sz w:val="28"/>
          <w:szCs w:val="28"/>
          <w:lang w:val="es-CO"/>
        </w:rPr>
        <w:t xml:space="preserve"> Auto-</w:t>
      </w:r>
      <w:proofErr w:type="spellStart"/>
      <w:r w:rsidRPr="008E4D80">
        <w:rPr>
          <w:sz w:val="28"/>
          <w:szCs w:val="28"/>
          <w:lang w:val="es-CO"/>
        </w:rPr>
        <w:t>Scaling</w:t>
      </w:r>
      <w:proofErr w:type="spellEnd"/>
      <w:r w:rsidRPr="008E4D80">
        <w:rPr>
          <w:sz w:val="28"/>
          <w:szCs w:val="28"/>
          <w:lang w:val="es-CO"/>
        </w:rPr>
        <w:t xml:space="preserve"> Controller</w:t>
      </w:r>
    </w:p>
    <w:p w14:paraId="3C415F08" w14:textId="77777777" w:rsidR="00650E87" w:rsidRDefault="00000000">
      <w:pPr>
        <w:spacing w:after="1600"/>
        <w:jc w:val="center"/>
      </w:pPr>
      <w:r>
        <w:rPr>
          <w:i/>
          <w:iCs/>
        </w:rPr>
        <w:t>Challenge Based Learning No. 1</w:t>
      </w:r>
    </w:p>
    <w:p w14:paraId="32E78675" w14:textId="77777777" w:rsidR="00650E87" w:rsidRDefault="00000000">
      <w:pPr>
        <w:spacing w:after="100"/>
        <w:jc w:val="center"/>
      </w:pPr>
      <w:r>
        <w:rPr>
          <w:sz w:val="26"/>
          <w:szCs w:val="26"/>
        </w:rPr>
        <w:t>Martín Vanegas Ospina</w:t>
      </w:r>
    </w:p>
    <w:p w14:paraId="771E0B18" w14:textId="12DDC4DC" w:rsidR="00650E87" w:rsidRDefault="008E4D80">
      <w:pPr>
        <w:spacing w:after="1600"/>
        <w:jc w:val="center"/>
      </w:pPr>
      <w:r>
        <w:rPr>
          <w:sz w:val="22"/>
          <w:szCs w:val="22"/>
        </w:rPr>
        <w:t>mvanegaso1@eafit.edu.co</w:t>
      </w:r>
    </w:p>
    <w:p w14:paraId="569C9AB1" w14:textId="77777777" w:rsidR="00650E87" w:rsidRDefault="00000000">
      <w:pPr>
        <w:spacing w:after="100"/>
        <w:jc w:val="center"/>
      </w:pPr>
      <w:r>
        <w:rPr>
          <w:sz w:val="22"/>
          <w:szCs w:val="22"/>
        </w:rPr>
        <w:t>Deliverable 10.1 — Solution Design</w:t>
      </w:r>
    </w:p>
    <w:p w14:paraId="50E7659F" w14:textId="77777777" w:rsidR="00650E87" w:rsidRPr="008E4D80" w:rsidRDefault="00000000">
      <w:pPr>
        <w:jc w:val="center"/>
        <w:rPr>
          <w:lang w:val="es-CO"/>
        </w:rPr>
      </w:pPr>
      <w:r w:rsidRPr="008E4D80">
        <w:rPr>
          <w:sz w:val="22"/>
          <w:szCs w:val="22"/>
          <w:lang w:val="es-CO"/>
        </w:rPr>
        <w:t>Medellín, Colombia — 2026</w:t>
      </w:r>
    </w:p>
    <w:p w14:paraId="58325F20" w14:textId="77777777" w:rsidR="00650E87" w:rsidRPr="008E4D80" w:rsidRDefault="00000000">
      <w:pPr>
        <w:rPr>
          <w:lang w:val="es-CO"/>
        </w:rPr>
      </w:pPr>
      <w:r w:rsidRPr="008E4D80">
        <w:rPr>
          <w:lang w:val="es-CO"/>
        </w:rPr>
        <w:br w:type="page"/>
      </w:r>
    </w:p>
    <w:p w14:paraId="1F782AB7" w14:textId="77777777" w:rsidR="00650E87" w:rsidRDefault="00000000">
      <w:pPr>
        <w:pStyle w:val="Heading1"/>
        <w:spacing w:before="400" w:after="200"/>
        <w:rPr>
          <w:b/>
          <w:bCs/>
          <w:color w:val="000000"/>
          <w:lang w:val="es-CO"/>
        </w:rPr>
      </w:pPr>
      <w:r w:rsidRPr="008E4D80">
        <w:rPr>
          <w:b/>
          <w:bCs/>
          <w:color w:val="000000"/>
          <w:lang w:val="es-CO"/>
        </w:rPr>
        <w:lastRenderedPageBreak/>
        <w:t>1. Introducción</w:t>
      </w:r>
    </w:p>
    <w:p w14:paraId="075BE547" w14:textId="77777777" w:rsidR="00FD1245" w:rsidRPr="00FD1245" w:rsidRDefault="00FD1245" w:rsidP="00FD1245">
      <w:pPr>
        <w:pStyle w:val="Heading2"/>
        <w:spacing w:before="300" w:after="150"/>
        <w:rPr>
          <w:color w:val="000000" w:themeColor="text1"/>
          <w:sz w:val="24"/>
          <w:szCs w:val="24"/>
          <w:lang w:val="es-CO"/>
          <w14:textOutline w14:w="0" w14:cap="flat" w14:cmpd="sng" w14:algn="ctr">
            <w14:noFill/>
            <w14:prstDash w14:val="solid"/>
            <w14:round/>
          </w14:textOutline>
        </w:rPr>
      </w:pPr>
      <w:r w:rsidRPr="00FD1245">
        <w:rPr>
          <w:color w:val="000000" w:themeColor="text1"/>
          <w:sz w:val="24"/>
          <w:szCs w:val="24"/>
          <w:lang w:val="es-CO"/>
          <w14:textOutline w14:w="0" w14:cap="flat" w14:cmpd="sng" w14:algn="ctr">
            <w14:noFill/>
            <w14:prstDash w14:val="solid"/>
            <w14:round/>
          </w14:textOutline>
        </w:rPr>
        <w:t xml:space="preserve">La elasticidad es un concepto fundamental en la computación en la nube: permite que un sistema se adapte tanto a picos de demanda como a caídas de tráfico, ajustando automáticamente los recursos disponibles para que la aplicación se mantenga desplegada correctamente sin caer por falta de capacidad ni desperdiciar recursos por exceso de ella. Resolver este equilibrio es precisamente la función de un controlador de </w:t>
      </w:r>
      <w:proofErr w:type="spellStart"/>
      <w:r w:rsidRPr="00FD1245">
        <w:rPr>
          <w:color w:val="000000" w:themeColor="text1"/>
          <w:sz w:val="24"/>
          <w:szCs w:val="24"/>
          <w:lang w:val="es-CO"/>
          <w14:textOutline w14:w="0" w14:cap="flat" w14:cmpd="sng" w14:algn="ctr">
            <w14:noFill/>
            <w14:prstDash w14:val="solid"/>
            <w14:round/>
          </w14:textOutline>
        </w:rPr>
        <w:t>auto-escalamiento</w:t>
      </w:r>
      <w:proofErr w:type="spellEnd"/>
      <w:r w:rsidRPr="00FD1245">
        <w:rPr>
          <w:color w:val="000000" w:themeColor="text1"/>
          <w:sz w:val="24"/>
          <w:szCs w:val="24"/>
          <w:lang w:val="es-CO"/>
          <w14:textOutline w14:w="0" w14:cap="flat" w14:cmpd="sng" w14:algn="ctr">
            <w14:noFill/>
            <w14:prstDash w14:val="solid"/>
            <w14:round/>
          </w14:textOutline>
        </w:rPr>
        <w:t>.</w:t>
      </w:r>
    </w:p>
    <w:p w14:paraId="341A37C7" w14:textId="77777777" w:rsidR="00FD1245" w:rsidRDefault="00FD1245" w:rsidP="00FD1245">
      <w:pPr>
        <w:pStyle w:val="Heading2"/>
        <w:spacing w:before="300" w:after="150"/>
        <w:rPr>
          <w:color w:val="000000" w:themeColor="text1"/>
          <w:sz w:val="24"/>
          <w:szCs w:val="24"/>
          <w:lang w:val="es-CO"/>
          <w14:textOutline w14:w="0" w14:cap="flat" w14:cmpd="sng" w14:algn="ctr">
            <w14:noFill/>
            <w14:prstDash w14:val="solid"/>
            <w14:round/>
          </w14:textOutline>
        </w:rPr>
      </w:pPr>
      <w:r w:rsidRPr="00FD1245">
        <w:rPr>
          <w:color w:val="000000" w:themeColor="text1"/>
          <w:sz w:val="24"/>
          <w:szCs w:val="24"/>
          <w:lang w:val="es-CO"/>
          <w14:textOutline w14:w="0" w14:cap="flat" w14:cmpd="sng" w14:algn="ctr">
            <w14:noFill/>
            <w14:prstDash w14:val="solid"/>
            <w14:round/>
          </w14:textOutline>
        </w:rPr>
        <w:t>En este reto se diseña, implementa y evalúa un Auto-</w:t>
      </w:r>
      <w:proofErr w:type="spellStart"/>
      <w:r w:rsidRPr="00FD1245">
        <w:rPr>
          <w:color w:val="000000" w:themeColor="text1"/>
          <w:sz w:val="24"/>
          <w:szCs w:val="24"/>
          <w:lang w:val="es-CO"/>
          <w14:textOutline w14:w="0" w14:cap="flat" w14:cmpd="sng" w14:algn="ctr">
            <w14:noFill/>
            <w14:prstDash w14:val="solid"/>
            <w14:round/>
          </w14:textOutline>
        </w:rPr>
        <w:t>Scaling</w:t>
      </w:r>
      <w:proofErr w:type="spellEnd"/>
      <w:r w:rsidRPr="00FD1245">
        <w:rPr>
          <w:color w:val="000000" w:themeColor="text1"/>
          <w:sz w:val="24"/>
          <w:szCs w:val="24"/>
          <w:lang w:val="es-CO"/>
          <w14:textOutline w14:w="0" w14:cap="flat" w14:cmpd="sng" w14:algn="ctr">
            <w14:noFill/>
            <w14:prstDash w14:val="solid"/>
            <w14:round/>
          </w14:textOutline>
        </w:rPr>
        <w:t xml:space="preserve"> Controller propio, definiendo su arquitectura, el lenguaje de programación utilizado y las decisiones de diseño que lo sustentan. La solución despliega una aplicación simple sobre instancias EC2 detrás de un load </w:t>
      </w:r>
      <w:proofErr w:type="spellStart"/>
      <w:r w:rsidRPr="00FD1245">
        <w:rPr>
          <w:color w:val="000000" w:themeColor="text1"/>
          <w:sz w:val="24"/>
          <w:szCs w:val="24"/>
          <w:lang w:val="es-CO"/>
          <w14:textOutline w14:w="0" w14:cap="flat" w14:cmpd="sng" w14:algn="ctr">
            <w14:noFill/>
            <w14:prstDash w14:val="solid"/>
            <w14:round/>
          </w14:textOutline>
        </w:rPr>
        <w:t>balancer</w:t>
      </w:r>
      <w:proofErr w:type="spellEnd"/>
      <w:r w:rsidRPr="00FD1245">
        <w:rPr>
          <w:color w:val="000000" w:themeColor="text1"/>
          <w:sz w:val="24"/>
          <w:szCs w:val="24"/>
          <w:lang w:val="es-CO"/>
          <w14:textOutline w14:w="0" w14:cap="flat" w14:cmpd="sng" w14:algn="ctr">
            <w14:noFill/>
            <w14:prstDash w14:val="solid"/>
            <w14:round/>
          </w14:textOutline>
        </w:rPr>
        <w:t xml:space="preserve">, y observa cómo el </w:t>
      </w:r>
      <w:proofErr w:type="spellStart"/>
      <w:r w:rsidRPr="00FD1245">
        <w:rPr>
          <w:color w:val="000000" w:themeColor="text1"/>
          <w:sz w:val="24"/>
          <w:szCs w:val="24"/>
          <w:lang w:val="es-CO"/>
          <w14:textOutline w14:w="0" w14:cap="flat" w14:cmpd="sng" w14:algn="ctr">
            <w14:noFill/>
            <w14:prstDash w14:val="solid"/>
            <w14:round/>
          </w14:textOutline>
        </w:rPr>
        <w:t>controller</w:t>
      </w:r>
      <w:proofErr w:type="spellEnd"/>
      <w:r w:rsidRPr="00FD1245">
        <w:rPr>
          <w:color w:val="000000" w:themeColor="text1"/>
          <w:sz w:val="24"/>
          <w:szCs w:val="24"/>
          <w:lang w:val="es-CO"/>
          <w14:textOutline w14:w="0" w14:cap="flat" w14:cmpd="sng" w14:algn="ctr">
            <w14:noFill/>
            <w14:prstDash w14:val="solid"/>
            <w14:round/>
          </w14:textOutline>
        </w:rPr>
        <w:t xml:space="preserve"> ajusta la capacidad disponible de forma autónoma a partir de esa observación.</w:t>
      </w:r>
    </w:p>
    <w:p w14:paraId="643EFA77" w14:textId="1CA2EFEC" w:rsidR="00FD1245" w:rsidRPr="00FD1245" w:rsidRDefault="00FD1245" w:rsidP="00FD1245">
      <w:pPr>
        <w:pStyle w:val="Heading2"/>
        <w:spacing w:before="300" w:after="150"/>
        <w:rPr>
          <w:color w:val="000000" w:themeColor="text1"/>
          <w:sz w:val="24"/>
          <w:szCs w:val="24"/>
          <w:lang w:val="es-CO"/>
          <w14:textOutline w14:w="0" w14:cap="flat" w14:cmpd="sng" w14:algn="ctr">
            <w14:noFill/>
            <w14:prstDash w14:val="solid"/>
            <w14:round/>
          </w14:textOutline>
        </w:rPr>
      </w:pPr>
      <w:r w:rsidRPr="00FD1245">
        <w:rPr>
          <w:color w:val="000000" w:themeColor="text1"/>
          <w:sz w:val="24"/>
          <w:szCs w:val="24"/>
          <w:lang w:val="es-CO"/>
          <w14:textOutline w14:w="0" w14:cap="flat" w14:cmpd="sng" w14:algn="ctr">
            <w14:noFill/>
            <w14:prstDash w14:val="solid"/>
            <w14:round/>
          </w14:textOutline>
        </w:rPr>
        <w:t xml:space="preserve">La política de decisión adoptada es híbrida: combina un componente reactivo, basado en métricas de Amazon </w:t>
      </w:r>
      <w:proofErr w:type="spellStart"/>
      <w:r w:rsidRPr="00FD1245">
        <w:rPr>
          <w:color w:val="000000" w:themeColor="text1"/>
          <w:sz w:val="24"/>
          <w:szCs w:val="24"/>
          <w:lang w:val="es-CO"/>
          <w14:textOutline w14:w="0" w14:cap="flat" w14:cmpd="sng" w14:algn="ctr">
            <w14:noFill/>
            <w14:prstDash w14:val="solid"/>
            <w14:round/>
          </w14:textOutline>
        </w:rPr>
        <w:t>CloudWatch</w:t>
      </w:r>
      <w:proofErr w:type="spellEnd"/>
      <w:r w:rsidRPr="00FD1245">
        <w:rPr>
          <w:color w:val="000000" w:themeColor="text1"/>
          <w:sz w:val="24"/>
          <w:szCs w:val="24"/>
          <w:lang w:val="es-CO"/>
          <w14:textOutline w14:w="0" w14:cap="flat" w14:cmpd="sng" w14:algn="ctr">
            <w14:noFill/>
            <w14:prstDash w14:val="solid"/>
            <w14:round/>
          </w14:textOutline>
        </w:rPr>
        <w:t xml:space="preserve"> y umbrales dinámicos, con un componente proactivo que utiliza un modelo matemático de regresión lineal para anticipar tendencias de demanda y reforzar la decisión de escalar hacia arriba o hacia abajo. El objetivo de este diseño es mantener el sistema lo más cerca posible del punto óptimo de aprovisionamiento </w:t>
      </w:r>
      <w:r w:rsidRPr="00FD1245">
        <w:rPr>
          <w:color w:val="000000" w:themeColor="text1"/>
          <w:sz w:val="24"/>
          <w:szCs w:val="24"/>
          <w:lang w:val="es-CO"/>
          <w14:textOutline w14:w="0" w14:cap="flat" w14:cmpd="sng" w14:algn="ctr">
            <w14:noFill/>
            <w14:prstDash w14:val="solid"/>
            <w14:round/>
          </w14:textOutline>
        </w:rPr>
        <w:t>(</w:t>
      </w:r>
      <w:r w:rsidRPr="00FD1245">
        <w:rPr>
          <w:color w:val="000000" w:themeColor="text1"/>
          <w:sz w:val="24"/>
          <w:szCs w:val="24"/>
          <w:lang w:val="es-CO"/>
          <w14:textOutline w14:w="0" w14:cap="flat" w14:cmpd="sng" w14:algn="ctr">
            <w14:noFill/>
            <w14:prstDash w14:val="solid"/>
            <w14:round/>
          </w14:textOutline>
        </w:rPr>
        <w:t>Just in Need</w:t>
      </w:r>
      <w:r w:rsidRPr="00FD1245">
        <w:rPr>
          <w:color w:val="000000" w:themeColor="text1"/>
          <w:sz w:val="24"/>
          <w:szCs w:val="24"/>
          <w:lang w:val="es-CO"/>
          <w14:textOutline w14:w="0" w14:cap="flat" w14:cmpd="sng" w14:algn="ctr">
            <w14:noFill/>
            <w14:prstDash w14:val="solid"/>
            <w14:round/>
          </w14:textOutline>
        </w:rPr>
        <w:t>)</w:t>
      </w:r>
      <w:r w:rsidRPr="00FD1245">
        <w:rPr>
          <w:color w:val="000000" w:themeColor="text1"/>
          <w:sz w:val="24"/>
          <w:szCs w:val="24"/>
          <w:lang w:val="es-CO"/>
          <w14:textOutline w14:w="0" w14:cap="flat" w14:cmpd="sng" w14:algn="ctr">
            <w14:noFill/>
            <w14:prstDash w14:val="solid"/>
            <w14:round/>
          </w14:textOutline>
        </w:rPr>
        <w:t xml:space="preserve"> evitando tanto el </w:t>
      </w:r>
      <w:proofErr w:type="spellStart"/>
      <w:r w:rsidRPr="00FD1245">
        <w:rPr>
          <w:color w:val="000000" w:themeColor="text1"/>
          <w:sz w:val="24"/>
          <w:szCs w:val="24"/>
          <w:lang w:val="es-CO"/>
          <w14:textOutline w14:w="0" w14:cap="flat" w14:cmpd="sng" w14:algn="ctr">
            <w14:noFill/>
            <w14:prstDash w14:val="solid"/>
            <w14:round/>
          </w14:textOutline>
        </w:rPr>
        <w:t>sobreaprovisionamiento</w:t>
      </w:r>
      <w:proofErr w:type="spellEnd"/>
      <w:r w:rsidRPr="00FD1245">
        <w:rPr>
          <w:color w:val="000000" w:themeColor="text1"/>
          <w:sz w:val="24"/>
          <w:szCs w:val="24"/>
          <w:lang w:val="es-CO"/>
          <w14:textOutline w14:w="0" w14:cap="flat" w14:cmpd="sng" w14:algn="ctr">
            <w14:noFill/>
            <w14:prstDash w14:val="solid"/>
            <w14:round/>
          </w14:textOutline>
        </w:rPr>
        <w:t xml:space="preserve"> (</w:t>
      </w:r>
      <w:proofErr w:type="spellStart"/>
      <w:r w:rsidRPr="00FD1245">
        <w:rPr>
          <w:color w:val="000000" w:themeColor="text1"/>
          <w:sz w:val="24"/>
          <w:szCs w:val="24"/>
          <w:lang w:val="es-CO"/>
          <w14:textOutline w14:w="0" w14:cap="flat" w14:cmpd="sng" w14:algn="ctr">
            <w14:noFill/>
            <w14:prstDash w14:val="solid"/>
            <w14:round/>
          </w14:textOutline>
        </w:rPr>
        <w:t>over-provisioning</w:t>
      </w:r>
      <w:proofErr w:type="spellEnd"/>
      <w:r w:rsidRPr="00FD1245">
        <w:rPr>
          <w:color w:val="000000" w:themeColor="text1"/>
          <w:sz w:val="24"/>
          <w:szCs w:val="24"/>
          <w:lang w:val="es-CO"/>
          <w14:textOutline w14:w="0" w14:cap="flat" w14:cmpd="sng" w14:algn="ctr">
            <w14:noFill/>
            <w14:prstDash w14:val="solid"/>
            <w14:round/>
          </w14:textOutline>
        </w:rPr>
        <w:t xml:space="preserve">) como el </w:t>
      </w:r>
      <w:proofErr w:type="spellStart"/>
      <w:r w:rsidRPr="00FD1245">
        <w:rPr>
          <w:color w:val="000000" w:themeColor="text1"/>
          <w:sz w:val="24"/>
          <w:szCs w:val="24"/>
          <w:lang w:val="es-CO"/>
          <w14:textOutline w14:w="0" w14:cap="flat" w14:cmpd="sng" w14:algn="ctr">
            <w14:noFill/>
            <w14:prstDash w14:val="solid"/>
            <w14:round/>
          </w14:textOutline>
        </w:rPr>
        <w:t>subaprovisionamiento</w:t>
      </w:r>
      <w:proofErr w:type="spellEnd"/>
      <w:r w:rsidRPr="00FD1245">
        <w:rPr>
          <w:color w:val="000000" w:themeColor="text1"/>
          <w:sz w:val="24"/>
          <w:szCs w:val="24"/>
          <w:lang w:val="es-CO"/>
          <w14:textOutline w14:w="0" w14:cap="flat" w14:cmpd="sng" w14:algn="ctr">
            <w14:noFill/>
            <w14:prstDash w14:val="solid"/>
            <w14:round/>
          </w14:textOutline>
        </w:rPr>
        <w:t xml:space="preserve"> (</w:t>
      </w:r>
      <w:proofErr w:type="spellStart"/>
      <w:r w:rsidRPr="00FD1245">
        <w:rPr>
          <w:color w:val="000000" w:themeColor="text1"/>
          <w:sz w:val="24"/>
          <w:szCs w:val="24"/>
          <w:lang w:val="es-CO"/>
          <w14:textOutline w14:w="0" w14:cap="flat" w14:cmpd="sng" w14:algn="ctr">
            <w14:noFill/>
            <w14:prstDash w14:val="solid"/>
            <w14:round/>
          </w14:textOutline>
        </w:rPr>
        <w:t>under-provisioning</w:t>
      </w:r>
      <w:proofErr w:type="spellEnd"/>
      <w:r w:rsidRPr="00FD1245">
        <w:rPr>
          <w:color w:val="000000" w:themeColor="text1"/>
          <w:sz w:val="24"/>
          <w:szCs w:val="24"/>
          <w:lang w:val="es-CO"/>
          <w14:textOutline w14:w="0" w14:cap="flat" w14:cmpd="sng" w14:algn="ctr">
            <w14:noFill/>
            <w14:prstDash w14:val="solid"/>
            <w14:round/>
          </w14:textOutline>
        </w:rPr>
        <w:t>) de recursos.</w:t>
      </w:r>
    </w:p>
    <w:p w14:paraId="4404FBC1" w14:textId="5968DF40" w:rsidR="00252FF4" w:rsidRDefault="00000000" w:rsidP="00252FF4">
      <w:pPr>
        <w:pStyle w:val="Heading2"/>
        <w:numPr>
          <w:ilvl w:val="1"/>
          <w:numId w:val="3"/>
        </w:numPr>
        <w:spacing w:before="300" w:after="150"/>
        <w:rPr>
          <w:b/>
          <w:bCs/>
          <w:color w:val="000000"/>
          <w:lang w:val="es-CO"/>
        </w:rPr>
      </w:pPr>
      <w:r w:rsidRPr="008E4D80">
        <w:rPr>
          <w:b/>
          <w:bCs/>
          <w:color w:val="000000"/>
          <w:lang w:val="es-CO"/>
        </w:rPr>
        <w:t>Propósito del documento</w:t>
      </w:r>
    </w:p>
    <w:p w14:paraId="5D9DC748" w14:textId="77777777" w:rsidR="00252FF4" w:rsidRPr="00252FF4" w:rsidRDefault="00252FF4" w:rsidP="00252FF4">
      <w:pPr>
        <w:pStyle w:val="NormalWeb"/>
        <w:rPr>
          <w:rFonts w:ascii="Arial" w:hAnsi="Arial" w:cs="Arial"/>
          <w:lang w:val="es-CO"/>
        </w:rPr>
      </w:pPr>
      <w:r w:rsidRPr="00252FF4">
        <w:rPr>
          <w:rFonts w:ascii="Arial" w:hAnsi="Arial" w:cs="Arial"/>
          <w:lang w:val="es-CO"/>
        </w:rPr>
        <w:t>El propósito de este documento es presentar el diseño completo del Auto-</w:t>
      </w:r>
      <w:proofErr w:type="spellStart"/>
      <w:r w:rsidRPr="00252FF4">
        <w:rPr>
          <w:rFonts w:ascii="Arial" w:hAnsi="Arial" w:cs="Arial"/>
          <w:lang w:val="es-CO"/>
        </w:rPr>
        <w:t>Scaling</w:t>
      </w:r>
      <w:proofErr w:type="spellEnd"/>
      <w:r w:rsidRPr="00252FF4">
        <w:rPr>
          <w:rFonts w:ascii="Arial" w:hAnsi="Arial" w:cs="Arial"/>
          <w:lang w:val="es-CO"/>
        </w:rPr>
        <w:t xml:space="preserve"> Controller desarrollado para este reto, correspondiente al entregable 10.1 (</w:t>
      </w:r>
      <w:proofErr w:type="spellStart"/>
      <w:r w:rsidRPr="00252FF4">
        <w:rPr>
          <w:rFonts w:ascii="Arial" w:hAnsi="Arial" w:cs="Arial"/>
          <w:lang w:val="es-CO"/>
        </w:rPr>
        <w:t>Solution</w:t>
      </w:r>
      <w:proofErr w:type="spellEnd"/>
      <w:r w:rsidRPr="00252FF4">
        <w:rPr>
          <w:rFonts w:ascii="Arial" w:hAnsi="Arial" w:cs="Arial"/>
          <w:lang w:val="es-CO"/>
        </w:rPr>
        <w:t xml:space="preserve"> </w:t>
      </w:r>
      <w:proofErr w:type="spellStart"/>
      <w:r w:rsidRPr="00252FF4">
        <w:rPr>
          <w:rFonts w:ascii="Arial" w:hAnsi="Arial" w:cs="Arial"/>
          <w:lang w:val="es-CO"/>
        </w:rPr>
        <w:t>Design</w:t>
      </w:r>
      <w:proofErr w:type="spellEnd"/>
      <w:r w:rsidRPr="00252FF4">
        <w:rPr>
          <w:rFonts w:ascii="Arial" w:hAnsi="Arial" w:cs="Arial"/>
          <w:lang w:val="es-CO"/>
        </w:rPr>
        <w:t>). Aquí se documentan las decisiones de ingeniería tomadas antes y durante su implementación: la arquitectura del sistema y sus componentes, los flujos de información y de acción que conectan la observación del estado de la aplicación con las decisiones de escalamiento, la política de control adoptada, los permisos asignados al controlador bajo el principio de mínimo privilegio, y los supuestos y limitaciones identificados a lo largo del proceso.</w:t>
      </w:r>
    </w:p>
    <w:p w14:paraId="08F2F6DE" w14:textId="1FA8B557" w:rsidR="00252FF4" w:rsidRPr="00252FF4" w:rsidRDefault="00252FF4" w:rsidP="00252FF4">
      <w:pPr>
        <w:pStyle w:val="NormalWeb"/>
        <w:rPr>
          <w:rFonts w:ascii="Arial" w:hAnsi="Arial" w:cs="Arial"/>
          <w:lang w:val="es-CO"/>
        </w:rPr>
      </w:pPr>
      <w:r w:rsidRPr="00252FF4">
        <w:rPr>
          <w:rFonts w:ascii="Arial" w:hAnsi="Arial" w:cs="Arial"/>
          <w:lang w:val="es-CO"/>
        </w:rPr>
        <w:t>Este documento se enfoca en justificar y explicar cómo fue diseñado, de modo que cualquier decisión tomada por el controlador durante su operación pueda entenderse y reconstruirse a partir de lo aquí descrito.</w:t>
      </w:r>
    </w:p>
    <w:p w14:paraId="62EE75EB" w14:textId="483B2447" w:rsidR="00650E87" w:rsidRDefault="00000000" w:rsidP="00E50EC1">
      <w:pPr>
        <w:pStyle w:val="Heading2"/>
        <w:numPr>
          <w:ilvl w:val="1"/>
          <w:numId w:val="3"/>
        </w:numPr>
        <w:spacing w:before="300" w:after="150"/>
        <w:rPr>
          <w:b/>
          <w:bCs/>
          <w:color w:val="000000"/>
          <w:lang w:val="es-CO"/>
        </w:rPr>
      </w:pPr>
      <w:r w:rsidRPr="008E4D80">
        <w:rPr>
          <w:b/>
          <w:bCs/>
          <w:color w:val="000000"/>
          <w:lang w:val="es-CO"/>
        </w:rPr>
        <w:t>Alcance</w:t>
      </w:r>
    </w:p>
    <w:p w14:paraId="214E52B6" w14:textId="77777777" w:rsidR="00E50EC1" w:rsidRPr="00E50EC1" w:rsidRDefault="00E50EC1" w:rsidP="00E50EC1">
      <w:pPr>
        <w:pStyle w:val="NormalWeb"/>
        <w:ind w:left="432"/>
        <w:rPr>
          <w:rFonts w:ascii="Arial" w:hAnsi="Arial" w:cs="Arial"/>
          <w:lang w:val="es-CO"/>
        </w:rPr>
      </w:pPr>
      <w:r w:rsidRPr="00E50EC1">
        <w:rPr>
          <w:rFonts w:ascii="Arial" w:hAnsi="Arial" w:cs="Arial"/>
          <w:lang w:val="es-CO"/>
        </w:rPr>
        <w:t xml:space="preserve">Este documento se centra exclusivamente en el diseño del controlador de </w:t>
      </w:r>
      <w:proofErr w:type="spellStart"/>
      <w:r w:rsidRPr="00E50EC1">
        <w:rPr>
          <w:rFonts w:ascii="Arial" w:hAnsi="Arial" w:cs="Arial"/>
          <w:lang w:val="es-CO"/>
        </w:rPr>
        <w:t>auto-escalamiento</w:t>
      </w:r>
      <w:proofErr w:type="spellEnd"/>
      <w:r w:rsidRPr="00E50EC1">
        <w:rPr>
          <w:rFonts w:ascii="Arial" w:hAnsi="Arial" w:cs="Arial"/>
          <w:lang w:val="es-CO"/>
        </w:rPr>
        <w:t>: su arquitectura, sus componentes, los flujos de información y de acción entre ellos, la política de control que rige sus decisiones, los permisos que requiere para operar, y los supuestos y limitaciones considerados durante su desarrollo.</w:t>
      </w:r>
    </w:p>
    <w:p w14:paraId="6D796D82" w14:textId="77777777" w:rsidR="00E50EC1" w:rsidRDefault="00E50EC1" w:rsidP="00E50EC1">
      <w:pPr>
        <w:pStyle w:val="NormalWeb"/>
        <w:ind w:left="432"/>
        <w:rPr>
          <w:rFonts w:ascii="Arial" w:hAnsi="Arial" w:cs="Arial"/>
          <w:lang w:val="es-CO"/>
        </w:rPr>
      </w:pPr>
      <w:r w:rsidRPr="00E50EC1">
        <w:rPr>
          <w:rFonts w:ascii="Arial" w:hAnsi="Arial" w:cs="Arial"/>
          <w:lang w:val="es-CO"/>
        </w:rPr>
        <w:lastRenderedPageBreak/>
        <w:t xml:space="preserve">Quedan fuera del alcance de este documento la reimplementación del hipervisor, del load </w:t>
      </w:r>
      <w:proofErr w:type="spellStart"/>
      <w:r w:rsidRPr="00E50EC1">
        <w:rPr>
          <w:rFonts w:ascii="Arial" w:hAnsi="Arial" w:cs="Arial"/>
          <w:lang w:val="es-CO"/>
        </w:rPr>
        <w:t>balancer</w:t>
      </w:r>
      <w:proofErr w:type="spellEnd"/>
      <w:r w:rsidRPr="00E50EC1">
        <w:rPr>
          <w:rFonts w:ascii="Arial" w:hAnsi="Arial" w:cs="Arial"/>
          <w:lang w:val="es-CO"/>
        </w:rPr>
        <w:t xml:space="preserve"> o de cualquier mecanismo interno que AWS utiliza para aprovisionar y gestionar instancias virtuales.</w:t>
      </w:r>
      <w:r>
        <w:rPr>
          <w:rFonts w:ascii="Arial" w:hAnsi="Arial" w:cs="Arial"/>
          <w:lang w:val="es-CO"/>
        </w:rPr>
        <w:t xml:space="preserve"> </w:t>
      </w:r>
    </w:p>
    <w:p w14:paraId="54C7C5B1" w14:textId="7385C23C" w:rsidR="00E50EC1" w:rsidRPr="00E50EC1" w:rsidRDefault="00E50EC1" w:rsidP="00E50EC1">
      <w:pPr>
        <w:pStyle w:val="NormalWeb"/>
        <w:ind w:left="432"/>
        <w:rPr>
          <w:rFonts w:ascii="Arial" w:hAnsi="Arial" w:cs="Arial"/>
          <w:lang w:val="es-CO"/>
        </w:rPr>
      </w:pPr>
      <w:r w:rsidRPr="00E50EC1">
        <w:rPr>
          <w:rFonts w:ascii="Arial" w:hAnsi="Arial" w:cs="Arial"/>
          <w:lang w:val="es-CO"/>
        </w:rPr>
        <w:t xml:space="preserve">Estos componentes se emplean como servicios ya provistos por la plataforma, y el controlador interactúa con ellos únicamente a través de las </w:t>
      </w:r>
      <w:proofErr w:type="spellStart"/>
      <w:r w:rsidRPr="00E50EC1">
        <w:rPr>
          <w:rFonts w:ascii="Arial" w:hAnsi="Arial" w:cs="Arial"/>
          <w:lang w:val="es-CO"/>
        </w:rPr>
        <w:t>APIs</w:t>
      </w:r>
      <w:proofErr w:type="spellEnd"/>
      <w:r w:rsidRPr="00E50EC1">
        <w:rPr>
          <w:rFonts w:ascii="Arial" w:hAnsi="Arial" w:cs="Arial"/>
          <w:lang w:val="es-CO"/>
        </w:rPr>
        <w:t xml:space="preserve"> correspondientes. El objeto de diseño de este trabajo es el controlador en sí mismo: su modelo de observación, su política de decisión, su interacción con el actuador, y su comportamiento como un ciclo de control cerrado.</w:t>
      </w:r>
    </w:p>
    <w:p w14:paraId="04F864AE" w14:textId="77777777" w:rsidR="00E50EC1" w:rsidRPr="008E4D80" w:rsidRDefault="00E50EC1" w:rsidP="00E50EC1">
      <w:pPr>
        <w:pStyle w:val="Heading2"/>
        <w:spacing w:before="300" w:after="150"/>
        <w:rPr>
          <w:lang w:val="es-CO"/>
        </w:rPr>
      </w:pPr>
    </w:p>
    <w:p w14:paraId="25B13081" w14:textId="77777777" w:rsidR="00650E87" w:rsidRDefault="00000000">
      <w:pPr>
        <w:pStyle w:val="Heading1"/>
        <w:spacing w:before="400" w:after="200"/>
        <w:rPr>
          <w:b/>
          <w:bCs/>
          <w:color w:val="000000"/>
          <w:lang w:val="es-CO"/>
        </w:rPr>
      </w:pPr>
      <w:r w:rsidRPr="008E4D80">
        <w:rPr>
          <w:b/>
          <w:bCs/>
          <w:color w:val="000000"/>
          <w:lang w:val="es-CO"/>
        </w:rPr>
        <w:t>2. Clasificación según la Taxonomía de Elasticidad (Al-</w:t>
      </w:r>
      <w:proofErr w:type="spellStart"/>
      <w:r w:rsidRPr="008E4D80">
        <w:rPr>
          <w:b/>
          <w:bCs/>
          <w:color w:val="000000"/>
          <w:lang w:val="es-CO"/>
        </w:rPr>
        <w:t>Dhuraibi</w:t>
      </w:r>
      <w:proofErr w:type="spellEnd"/>
      <w:r w:rsidRPr="008E4D80">
        <w:rPr>
          <w:b/>
          <w:bCs/>
          <w:color w:val="000000"/>
          <w:lang w:val="es-CO"/>
        </w:rPr>
        <w:t xml:space="preserve"> et al.)</w:t>
      </w:r>
    </w:p>
    <w:p w14:paraId="02B885DF" w14:textId="77777777" w:rsidR="00D83BB2" w:rsidRDefault="00D83BB2">
      <w:pPr>
        <w:pStyle w:val="Heading1"/>
        <w:spacing w:before="400" w:after="200"/>
        <w:rPr>
          <w:b/>
          <w:bCs/>
          <w:color w:val="000000"/>
          <w:lang w:val="es-CO"/>
        </w:rPr>
      </w:pPr>
    </w:p>
    <w:p w14:paraId="69D931EE" w14:textId="792EA982" w:rsidR="00D83BB2" w:rsidRDefault="00D83BB2">
      <w:pPr>
        <w:pStyle w:val="Heading1"/>
        <w:spacing w:before="400" w:after="200"/>
        <w:rPr>
          <w:b/>
          <w:bCs/>
          <w:color w:val="000000"/>
          <w:lang w:val="es-CO"/>
        </w:rPr>
      </w:pPr>
      <w:r w:rsidRPr="00D83BB2">
        <w:rPr>
          <w:b/>
          <w:bCs/>
          <w:color w:val="000000"/>
          <w:lang w:val="es-CO"/>
        </w:rPr>
        <w:drawing>
          <wp:inline distT="0" distB="0" distL="0" distR="0" wp14:anchorId="0E29CF6C" wp14:editId="5D9502DC">
            <wp:extent cx="5943600" cy="4305300"/>
            <wp:effectExtent l="0" t="0" r="0" b="0"/>
            <wp:docPr id="133276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69400" name=""/>
                    <pic:cNvPicPr/>
                  </pic:nvPicPr>
                  <pic:blipFill>
                    <a:blip r:embed="rId5"/>
                    <a:stretch>
                      <a:fillRect/>
                    </a:stretch>
                  </pic:blipFill>
                  <pic:spPr>
                    <a:xfrm>
                      <a:off x="0" y="0"/>
                      <a:ext cx="5943600" cy="4305300"/>
                    </a:xfrm>
                    <a:prstGeom prst="rect">
                      <a:avLst/>
                    </a:prstGeom>
                  </pic:spPr>
                </pic:pic>
              </a:graphicData>
            </a:graphic>
          </wp:inline>
        </w:drawing>
      </w:r>
    </w:p>
    <w:p w14:paraId="5D59F1DA" w14:textId="77777777" w:rsidR="00AC106D" w:rsidRDefault="00D91C9F" w:rsidP="00D91C9F">
      <w:pPr>
        <w:pStyle w:val="Heading1"/>
        <w:spacing w:before="400" w:after="200"/>
        <w:rPr>
          <w:color w:val="000000"/>
          <w:sz w:val="24"/>
          <w:szCs w:val="24"/>
          <w:lang w:val="es-CO"/>
        </w:rPr>
      </w:pPr>
      <w:r w:rsidRPr="00D91C9F">
        <w:rPr>
          <w:color w:val="000000"/>
          <w:sz w:val="24"/>
          <w:szCs w:val="24"/>
          <w:lang w:val="es-CO"/>
        </w:rPr>
        <w:lastRenderedPageBreak/>
        <w:t>El diseño de esta solución se fundamenta en los criterios y la taxonomía de elasticidad presentados por Al-</w:t>
      </w:r>
      <w:proofErr w:type="spellStart"/>
      <w:r w:rsidRPr="00D91C9F">
        <w:rPr>
          <w:color w:val="000000"/>
          <w:sz w:val="24"/>
          <w:szCs w:val="24"/>
          <w:lang w:val="es-CO"/>
        </w:rPr>
        <w:t>Dhuraibi</w:t>
      </w:r>
      <w:proofErr w:type="spellEnd"/>
      <w:r w:rsidRPr="00D91C9F">
        <w:rPr>
          <w:color w:val="000000"/>
          <w:sz w:val="24"/>
          <w:szCs w:val="24"/>
          <w:lang w:val="es-CO"/>
        </w:rPr>
        <w:t xml:space="preserve"> et al. en </w:t>
      </w:r>
      <w:proofErr w:type="spellStart"/>
      <w:r w:rsidRPr="00D91C9F">
        <w:rPr>
          <w:color w:val="000000"/>
          <w:sz w:val="24"/>
          <w:szCs w:val="24"/>
          <w:lang w:val="es-CO"/>
        </w:rPr>
        <w:t>Elasticity</w:t>
      </w:r>
      <w:proofErr w:type="spellEnd"/>
      <w:r w:rsidRPr="00D91C9F">
        <w:rPr>
          <w:color w:val="000000"/>
          <w:sz w:val="24"/>
          <w:szCs w:val="24"/>
          <w:lang w:val="es-CO"/>
        </w:rPr>
        <w:t xml:space="preserve"> in Cloud Computing: State </w:t>
      </w:r>
      <w:proofErr w:type="spellStart"/>
      <w:r w:rsidRPr="00D91C9F">
        <w:rPr>
          <w:color w:val="000000"/>
          <w:sz w:val="24"/>
          <w:szCs w:val="24"/>
          <w:lang w:val="es-CO"/>
        </w:rPr>
        <w:t>of</w:t>
      </w:r>
      <w:proofErr w:type="spellEnd"/>
      <w:r w:rsidRPr="00D91C9F">
        <w:rPr>
          <w:color w:val="000000"/>
          <w:sz w:val="24"/>
          <w:szCs w:val="24"/>
          <w:lang w:val="es-CO"/>
        </w:rPr>
        <w:t xml:space="preserve"> </w:t>
      </w:r>
      <w:proofErr w:type="spellStart"/>
      <w:r w:rsidRPr="00D91C9F">
        <w:rPr>
          <w:color w:val="000000"/>
          <w:sz w:val="24"/>
          <w:szCs w:val="24"/>
          <w:lang w:val="es-CO"/>
        </w:rPr>
        <w:t>the</w:t>
      </w:r>
      <w:proofErr w:type="spellEnd"/>
      <w:r w:rsidRPr="00D91C9F">
        <w:rPr>
          <w:color w:val="000000"/>
          <w:sz w:val="24"/>
          <w:szCs w:val="24"/>
          <w:lang w:val="es-CO"/>
        </w:rPr>
        <w:t xml:space="preserve"> Art and </w:t>
      </w:r>
      <w:proofErr w:type="spellStart"/>
      <w:r w:rsidRPr="00D91C9F">
        <w:rPr>
          <w:color w:val="000000"/>
          <w:sz w:val="24"/>
          <w:szCs w:val="24"/>
          <w:lang w:val="es-CO"/>
        </w:rPr>
        <w:t>Research</w:t>
      </w:r>
      <w:proofErr w:type="spellEnd"/>
      <w:r w:rsidRPr="00D91C9F">
        <w:rPr>
          <w:color w:val="000000"/>
          <w:sz w:val="24"/>
          <w:szCs w:val="24"/>
          <w:lang w:val="es-CO"/>
        </w:rPr>
        <w:t xml:space="preserve"> </w:t>
      </w:r>
      <w:proofErr w:type="spellStart"/>
      <w:r w:rsidRPr="00D91C9F">
        <w:rPr>
          <w:color w:val="000000"/>
          <w:sz w:val="24"/>
          <w:szCs w:val="24"/>
          <w:lang w:val="es-CO"/>
        </w:rPr>
        <w:t>Challenges</w:t>
      </w:r>
      <w:proofErr w:type="spellEnd"/>
      <w:r w:rsidRPr="00D91C9F">
        <w:rPr>
          <w:color w:val="000000"/>
          <w:sz w:val="24"/>
          <w:szCs w:val="24"/>
          <w:lang w:val="es-CO"/>
        </w:rPr>
        <w:t>. Este marco conceptual permite clasificar cualquier mecanismo de elasticidad según un conjunto de dimensiones</w:t>
      </w:r>
      <w:r>
        <w:rPr>
          <w:color w:val="000000"/>
          <w:sz w:val="24"/>
          <w:szCs w:val="24"/>
          <w:lang w:val="es-CO"/>
        </w:rPr>
        <w:t xml:space="preserve">, </w:t>
      </w:r>
      <w:r w:rsidRPr="00D91C9F">
        <w:rPr>
          <w:color w:val="000000"/>
          <w:sz w:val="24"/>
          <w:szCs w:val="24"/>
          <w:lang w:val="es-CO"/>
        </w:rPr>
        <w:t xml:space="preserve">tipo y dirección, recursos escalados, alcance, propósito, modo de operación, método de toma de decisiones, arquitectura del controlador y alcance respecto al proveedor </w:t>
      </w:r>
      <w:proofErr w:type="spellStart"/>
      <w:r w:rsidRPr="00D91C9F">
        <w:rPr>
          <w:color w:val="000000"/>
          <w:sz w:val="24"/>
          <w:szCs w:val="24"/>
          <w:lang w:val="es-CO"/>
        </w:rPr>
        <w:t>cloud</w:t>
      </w:r>
      <w:proofErr w:type="spellEnd"/>
      <w:r>
        <w:rPr>
          <w:color w:val="000000"/>
          <w:sz w:val="24"/>
          <w:szCs w:val="24"/>
          <w:lang w:val="es-CO"/>
        </w:rPr>
        <w:t xml:space="preserve">, </w:t>
      </w:r>
      <w:r w:rsidRPr="00D91C9F">
        <w:rPr>
          <w:color w:val="000000"/>
          <w:sz w:val="24"/>
          <w:szCs w:val="24"/>
          <w:lang w:val="es-CO"/>
        </w:rPr>
        <w:t>antes de proceder con su implementación.</w:t>
      </w:r>
    </w:p>
    <w:p w14:paraId="4C14A693" w14:textId="7EE61452" w:rsidR="00650E87" w:rsidRDefault="00D91C9F" w:rsidP="00C26E0A">
      <w:pPr>
        <w:pStyle w:val="Heading1"/>
        <w:spacing w:before="400" w:after="200"/>
        <w:rPr>
          <w:color w:val="000000"/>
          <w:sz w:val="24"/>
          <w:szCs w:val="24"/>
          <w:lang w:val="es-CO"/>
        </w:rPr>
      </w:pPr>
      <w:r w:rsidRPr="00D91C9F">
        <w:rPr>
          <w:color w:val="000000"/>
          <w:sz w:val="24"/>
          <w:szCs w:val="24"/>
          <w:lang w:val="es-CO"/>
        </w:rPr>
        <w:t xml:space="preserve">Siguiendo esta taxonomía, a </w:t>
      </w:r>
      <w:proofErr w:type="gramStart"/>
      <w:r w:rsidRPr="00D91C9F">
        <w:rPr>
          <w:color w:val="000000"/>
          <w:sz w:val="24"/>
          <w:szCs w:val="24"/>
          <w:lang w:val="es-CO"/>
        </w:rPr>
        <w:t>continuación</w:t>
      </w:r>
      <w:proofErr w:type="gramEnd"/>
      <w:r w:rsidRPr="00D91C9F">
        <w:rPr>
          <w:color w:val="000000"/>
          <w:sz w:val="24"/>
          <w:szCs w:val="24"/>
          <w:lang w:val="es-CO"/>
        </w:rPr>
        <w:t xml:space="preserve"> se identifica y justifica la clasificación elegida para cada una de estas dimensiones en el controlador desarrollado, indicando además si dicha clasificación corresponde a una condición impuesta por el enunciado del reto o a una decisión de diseño tomada de manera autónoma durante el desarrollo de la solución.</w:t>
      </w:r>
    </w:p>
    <w:p w14:paraId="58D7E506" w14:textId="13CE57B5" w:rsidR="00C26E0A" w:rsidRPr="00C26E0A" w:rsidRDefault="00C26E0A" w:rsidP="00C26E0A">
      <w:pPr>
        <w:pStyle w:val="Heading1"/>
        <w:spacing w:before="400" w:after="200"/>
        <w:rPr>
          <w:b/>
          <w:bCs/>
          <w:color w:val="000000"/>
          <w:sz w:val="24"/>
          <w:szCs w:val="24"/>
          <w:lang w:val="es-CO"/>
        </w:rPr>
      </w:pPr>
      <w:r w:rsidRPr="00C26E0A">
        <w:rPr>
          <w:b/>
          <w:bCs/>
          <w:color w:val="000000"/>
          <w:sz w:val="24"/>
          <w:szCs w:val="24"/>
          <w:lang w:val="es-CO"/>
        </w:rPr>
        <w:t xml:space="preserve">2.1 </w:t>
      </w:r>
      <w:proofErr w:type="spellStart"/>
      <w:r w:rsidRPr="00C26E0A">
        <w:rPr>
          <w:b/>
          <w:bCs/>
          <w:color w:val="000000"/>
          <w:sz w:val="24"/>
          <w:szCs w:val="24"/>
          <w:lang w:val="es-CO"/>
        </w:rPr>
        <w:t>Configuration</w:t>
      </w:r>
      <w:proofErr w:type="spellEnd"/>
    </w:p>
    <w:p w14:paraId="7A149F01" w14:textId="6E076CF4" w:rsidR="00C26E0A" w:rsidRPr="00C26E0A" w:rsidRDefault="00C26E0A" w:rsidP="00C26E0A">
      <w:pPr>
        <w:pStyle w:val="Heading1"/>
        <w:spacing w:before="400" w:after="200"/>
        <w:rPr>
          <w:color w:val="000000"/>
          <w:sz w:val="24"/>
          <w:szCs w:val="24"/>
          <w:lang w:val="es-CO"/>
        </w:rPr>
      </w:pPr>
      <w:r w:rsidRPr="00C26E0A">
        <w:rPr>
          <w:color w:val="000000"/>
          <w:sz w:val="24"/>
          <w:szCs w:val="24"/>
          <w:lang w:val="es-CO"/>
        </w:rPr>
        <w:t xml:space="preserve">La solución se clasifica como configurable, en contraste con una configuración rígida de capacidad fija. Esta clasificación </w:t>
      </w:r>
      <w:r w:rsidRPr="003D33FF">
        <w:rPr>
          <w:b/>
          <w:bCs/>
          <w:color w:val="000000"/>
          <w:sz w:val="24"/>
          <w:szCs w:val="24"/>
          <w:lang w:val="es-CO"/>
        </w:rPr>
        <w:t>es impuesta por el propio reto</w:t>
      </w:r>
      <w:r w:rsidRPr="00C26E0A">
        <w:rPr>
          <w:color w:val="000000"/>
          <w:sz w:val="24"/>
          <w:szCs w:val="24"/>
          <w:lang w:val="es-CO"/>
        </w:rPr>
        <w:t>: el objetivo central es construir un mecanismo de elasticidad real, capaz de ajustar la capacidad de forma autónoma, lo cual es incompatible por definición con una configuración rígida.</w:t>
      </w:r>
    </w:p>
    <w:p w14:paraId="527BDC3E" w14:textId="4F95CC3C" w:rsidR="00C26E0A" w:rsidRDefault="00C26E0A" w:rsidP="00C26E0A">
      <w:pPr>
        <w:pStyle w:val="Heading1"/>
        <w:spacing w:before="400" w:after="200"/>
        <w:rPr>
          <w:color w:val="000000"/>
          <w:sz w:val="24"/>
          <w:szCs w:val="24"/>
          <w:lang w:val="es-CO"/>
        </w:rPr>
      </w:pPr>
      <w:r w:rsidRPr="00C26E0A">
        <w:rPr>
          <w:color w:val="000000"/>
          <w:sz w:val="24"/>
          <w:szCs w:val="24"/>
          <w:lang w:val="es-CO"/>
        </w:rPr>
        <w:t xml:space="preserve">Dentro de las configurables, el </w:t>
      </w:r>
      <w:proofErr w:type="spellStart"/>
      <w:proofErr w:type="gramStart"/>
      <w:r w:rsidRPr="00C26E0A">
        <w:rPr>
          <w:color w:val="000000"/>
          <w:sz w:val="24"/>
          <w:szCs w:val="24"/>
          <w:lang w:val="es-CO"/>
        </w:rPr>
        <w:t>paper</w:t>
      </w:r>
      <w:proofErr w:type="spellEnd"/>
      <w:proofErr w:type="gramEnd"/>
      <w:r w:rsidRPr="00C26E0A">
        <w:rPr>
          <w:color w:val="000000"/>
          <w:sz w:val="24"/>
          <w:szCs w:val="24"/>
          <w:lang w:val="es-CO"/>
        </w:rPr>
        <w:t xml:space="preserve"> distingue varios modelos de reserva de recursos (inmediata, con antelación, </w:t>
      </w:r>
      <w:proofErr w:type="spellStart"/>
      <w:r w:rsidRPr="00C26E0A">
        <w:rPr>
          <w:color w:val="000000"/>
          <w:sz w:val="24"/>
          <w:szCs w:val="24"/>
          <w:lang w:val="es-CO"/>
        </w:rPr>
        <w:t>best-effort</w:t>
      </w:r>
      <w:proofErr w:type="spellEnd"/>
      <w:r w:rsidRPr="00C26E0A">
        <w:rPr>
          <w:color w:val="000000"/>
          <w:sz w:val="24"/>
          <w:szCs w:val="24"/>
          <w:lang w:val="es-CO"/>
        </w:rPr>
        <w:t xml:space="preserve"> y basada en subasta). </w:t>
      </w:r>
      <w:r w:rsidRPr="002122E2">
        <w:rPr>
          <w:b/>
          <w:bCs/>
          <w:color w:val="000000"/>
          <w:sz w:val="24"/>
          <w:szCs w:val="24"/>
          <w:lang w:val="es-CO"/>
        </w:rPr>
        <w:t>Esta solución</w:t>
      </w:r>
      <w:r w:rsidRPr="002122E2">
        <w:rPr>
          <w:b/>
          <w:bCs/>
          <w:color w:val="000000"/>
          <w:sz w:val="24"/>
          <w:szCs w:val="24"/>
          <w:lang w:val="es-CO"/>
        </w:rPr>
        <w:t xml:space="preserve"> definimos que</w:t>
      </w:r>
      <w:r w:rsidRPr="002122E2">
        <w:rPr>
          <w:b/>
          <w:bCs/>
          <w:color w:val="000000"/>
          <w:sz w:val="24"/>
          <w:szCs w:val="24"/>
          <w:lang w:val="es-CO"/>
        </w:rPr>
        <w:t xml:space="preserve"> opera</w:t>
      </w:r>
      <w:r w:rsidRPr="002122E2">
        <w:rPr>
          <w:b/>
          <w:bCs/>
          <w:color w:val="000000"/>
          <w:sz w:val="24"/>
          <w:szCs w:val="24"/>
          <w:lang w:val="es-CO"/>
        </w:rPr>
        <w:t>ra</w:t>
      </w:r>
      <w:r w:rsidRPr="00C26E0A">
        <w:rPr>
          <w:color w:val="000000"/>
          <w:sz w:val="24"/>
          <w:szCs w:val="24"/>
          <w:lang w:val="es-CO"/>
        </w:rPr>
        <w:t xml:space="preserve"> bajo un modelo de reserva inmediata </w:t>
      </w:r>
      <w:r w:rsidRPr="002122E2">
        <w:rPr>
          <w:b/>
          <w:bCs/>
          <w:color w:val="000000"/>
          <w:sz w:val="24"/>
          <w:szCs w:val="24"/>
          <w:lang w:val="es-CO"/>
        </w:rPr>
        <w:t>(</w:t>
      </w:r>
      <w:proofErr w:type="spellStart"/>
      <w:r w:rsidRPr="002122E2">
        <w:rPr>
          <w:b/>
          <w:bCs/>
          <w:color w:val="000000"/>
          <w:sz w:val="24"/>
          <w:szCs w:val="24"/>
          <w:lang w:val="es-CO"/>
        </w:rPr>
        <w:t>on-demand</w:t>
      </w:r>
      <w:proofErr w:type="spellEnd"/>
      <w:r w:rsidRPr="00C26E0A">
        <w:rPr>
          <w:color w:val="000000"/>
          <w:sz w:val="24"/>
          <w:szCs w:val="24"/>
          <w:lang w:val="es-CO"/>
        </w:rPr>
        <w:t xml:space="preserve">): cuando el </w:t>
      </w:r>
      <w:proofErr w:type="spellStart"/>
      <w:r w:rsidRPr="00C26E0A">
        <w:rPr>
          <w:color w:val="000000"/>
          <w:sz w:val="24"/>
          <w:szCs w:val="24"/>
          <w:lang w:val="es-CO"/>
        </w:rPr>
        <w:t>controller</w:t>
      </w:r>
      <w:proofErr w:type="spellEnd"/>
      <w:r w:rsidRPr="00C26E0A">
        <w:rPr>
          <w:color w:val="000000"/>
          <w:sz w:val="24"/>
          <w:szCs w:val="24"/>
          <w:lang w:val="es-CO"/>
        </w:rPr>
        <w:t xml:space="preserve"> decide aumentar la capacidad, solicita la instancia directamente a la API de EC2 y espera una respuesta inmediata </w:t>
      </w:r>
      <w:r w:rsidR="003D33FF">
        <w:rPr>
          <w:color w:val="000000"/>
          <w:sz w:val="24"/>
          <w:szCs w:val="24"/>
          <w:lang w:val="es-CO"/>
        </w:rPr>
        <w:t>(</w:t>
      </w:r>
      <w:r w:rsidRPr="00C26E0A">
        <w:rPr>
          <w:color w:val="000000"/>
          <w:sz w:val="24"/>
          <w:szCs w:val="24"/>
          <w:lang w:val="es-CO"/>
        </w:rPr>
        <w:t>éxito o fallo</w:t>
      </w:r>
      <w:r w:rsidR="003D33FF">
        <w:rPr>
          <w:color w:val="000000"/>
          <w:sz w:val="24"/>
          <w:szCs w:val="24"/>
          <w:lang w:val="es-CO"/>
        </w:rPr>
        <w:t>) S</w:t>
      </w:r>
      <w:r w:rsidRPr="00C26E0A">
        <w:rPr>
          <w:color w:val="000000"/>
          <w:sz w:val="24"/>
          <w:szCs w:val="24"/>
          <w:lang w:val="es-CO"/>
        </w:rPr>
        <w:t xml:space="preserve">in intermediarios de cola ni negociación de precio. </w:t>
      </w:r>
    </w:p>
    <w:p w14:paraId="1C384256" w14:textId="65384CFA" w:rsidR="00C26E0A" w:rsidRDefault="00C26E0A" w:rsidP="00C26E0A">
      <w:pPr>
        <w:pStyle w:val="Heading1"/>
        <w:spacing w:before="400" w:after="200"/>
        <w:rPr>
          <w:color w:val="000000"/>
          <w:sz w:val="24"/>
          <w:szCs w:val="24"/>
          <w:lang w:val="es-CO"/>
        </w:rPr>
      </w:pPr>
      <w:r w:rsidRPr="00C26E0A">
        <w:rPr>
          <w:color w:val="000000"/>
          <w:sz w:val="24"/>
          <w:szCs w:val="24"/>
          <w:lang w:val="es-CO"/>
        </w:rPr>
        <w:t>Esta clasificación es</w:t>
      </w:r>
      <w:r w:rsidR="003D33FF">
        <w:rPr>
          <w:color w:val="000000"/>
          <w:sz w:val="24"/>
          <w:szCs w:val="24"/>
          <w:lang w:val="es-CO"/>
        </w:rPr>
        <w:t xml:space="preserve"> </w:t>
      </w:r>
      <w:r w:rsidRPr="00C26E0A">
        <w:rPr>
          <w:color w:val="000000"/>
          <w:sz w:val="24"/>
          <w:szCs w:val="24"/>
          <w:lang w:val="es-CO"/>
        </w:rPr>
        <w:t xml:space="preserve">una </w:t>
      </w:r>
      <w:r w:rsidRPr="002122E2">
        <w:rPr>
          <w:b/>
          <w:bCs/>
          <w:color w:val="000000"/>
          <w:sz w:val="24"/>
          <w:szCs w:val="24"/>
          <w:lang w:val="es-CO"/>
        </w:rPr>
        <w:t>consecuencia de la decisión de diseño</w:t>
      </w:r>
      <w:r w:rsidRPr="00C26E0A">
        <w:rPr>
          <w:color w:val="000000"/>
          <w:sz w:val="24"/>
          <w:szCs w:val="24"/>
          <w:lang w:val="es-CO"/>
        </w:rPr>
        <w:t xml:space="preserve"> de interactuar directamente con la API de EC2. Modelos como </w:t>
      </w:r>
      <w:proofErr w:type="spellStart"/>
      <w:r w:rsidRPr="00C26E0A">
        <w:rPr>
          <w:color w:val="000000"/>
          <w:sz w:val="24"/>
          <w:szCs w:val="24"/>
          <w:lang w:val="es-CO"/>
        </w:rPr>
        <w:t>best-effort</w:t>
      </w:r>
      <w:proofErr w:type="spellEnd"/>
      <w:r w:rsidR="003D33FF">
        <w:rPr>
          <w:color w:val="000000"/>
          <w:sz w:val="24"/>
          <w:szCs w:val="24"/>
          <w:lang w:val="es-CO"/>
        </w:rPr>
        <w:t xml:space="preserve">, </w:t>
      </w:r>
      <w:r w:rsidRPr="00C26E0A">
        <w:rPr>
          <w:color w:val="000000"/>
          <w:sz w:val="24"/>
          <w:szCs w:val="24"/>
          <w:lang w:val="es-CO"/>
        </w:rPr>
        <w:t>no serían coherentes con la restricción del reto de operar sin intervención humana y responder en tiempo cercano al real ante cambios de demanda.</w:t>
      </w:r>
    </w:p>
    <w:p w14:paraId="4B1AA95F" w14:textId="77777777" w:rsidR="003D33FF" w:rsidRPr="003D33FF" w:rsidRDefault="003D33FF" w:rsidP="003D33FF">
      <w:pPr>
        <w:pStyle w:val="Heading1"/>
        <w:spacing w:before="400" w:after="200"/>
        <w:rPr>
          <w:b/>
          <w:bCs/>
          <w:color w:val="000000"/>
          <w:sz w:val="24"/>
          <w:szCs w:val="24"/>
          <w:lang w:val="es-CO"/>
        </w:rPr>
      </w:pPr>
      <w:r w:rsidRPr="003D33FF">
        <w:rPr>
          <w:b/>
          <w:bCs/>
          <w:color w:val="000000"/>
          <w:sz w:val="24"/>
          <w:szCs w:val="24"/>
          <w:lang w:val="es-CO"/>
        </w:rPr>
        <w:t>2.2 Scope</w:t>
      </w:r>
    </w:p>
    <w:p w14:paraId="01273FA9" w14:textId="73A589F2" w:rsidR="003D33FF" w:rsidRDefault="003D33FF" w:rsidP="003D33FF">
      <w:pPr>
        <w:pStyle w:val="Heading1"/>
        <w:spacing w:before="400" w:after="200"/>
        <w:rPr>
          <w:color w:val="000000"/>
          <w:sz w:val="24"/>
          <w:szCs w:val="24"/>
          <w:lang w:val="es-CO"/>
        </w:rPr>
      </w:pPr>
      <w:r w:rsidRPr="003D33FF">
        <w:rPr>
          <w:color w:val="000000"/>
          <w:sz w:val="24"/>
          <w:szCs w:val="24"/>
          <w:lang w:val="es-CO"/>
        </w:rPr>
        <w:t xml:space="preserve">El alcance del mecanismo se clasifica </w:t>
      </w:r>
      <w:proofErr w:type="gramStart"/>
      <w:r w:rsidRPr="003D33FF">
        <w:rPr>
          <w:color w:val="000000"/>
          <w:sz w:val="24"/>
          <w:szCs w:val="24"/>
          <w:lang w:val="es-CO"/>
        </w:rPr>
        <w:t>a</w:t>
      </w:r>
      <w:proofErr w:type="gramEnd"/>
      <w:r w:rsidRPr="003D33FF">
        <w:rPr>
          <w:color w:val="000000"/>
          <w:sz w:val="24"/>
          <w:szCs w:val="24"/>
          <w:lang w:val="es-CO"/>
        </w:rPr>
        <w:t xml:space="preserve"> nivel de infraestructura, y específicamente sobre máquinas virtuales </w:t>
      </w:r>
      <w:r>
        <w:rPr>
          <w:color w:val="000000"/>
          <w:sz w:val="24"/>
          <w:szCs w:val="24"/>
          <w:lang w:val="es-CO"/>
        </w:rPr>
        <w:t>(</w:t>
      </w:r>
      <w:r w:rsidRPr="003D33FF">
        <w:rPr>
          <w:color w:val="000000"/>
          <w:sz w:val="24"/>
          <w:szCs w:val="24"/>
          <w:lang w:val="es-CO"/>
        </w:rPr>
        <w:t>las instancias EC2</w:t>
      </w:r>
      <w:r>
        <w:rPr>
          <w:color w:val="000000"/>
          <w:sz w:val="24"/>
          <w:szCs w:val="24"/>
          <w:lang w:val="es-CO"/>
        </w:rPr>
        <w:t>)</w:t>
      </w:r>
      <w:r w:rsidRPr="003D33FF">
        <w:rPr>
          <w:color w:val="000000"/>
          <w:sz w:val="24"/>
          <w:szCs w:val="24"/>
          <w:lang w:val="es-CO"/>
        </w:rPr>
        <w:t xml:space="preserve"> en lugar de contenedores o de una elasticidad embebida en el código de la aplicación. Esta clasificación es </w:t>
      </w:r>
      <w:r w:rsidRPr="003D33FF">
        <w:rPr>
          <w:b/>
          <w:bCs/>
          <w:color w:val="000000"/>
          <w:sz w:val="24"/>
          <w:szCs w:val="24"/>
          <w:lang w:val="es-CO"/>
        </w:rPr>
        <w:t>impuesta por el reto</w:t>
      </w:r>
      <w:r>
        <w:rPr>
          <w:color w:val="000000"/>
          <w:sz w:val="24"/>
          <w:szCs w:val="24"/>
          <w:lang w:val="es-CO"/>
        </w:rPr>
        <w:t xml:space="preserve">: </w:t>
      </w:r>
      <w:r w:rsidRPr="003D33FF">
        <w:rPr>
          <w:color w:val="000000"/>
          <w:sz w:val="24"/>
          <w:szCs w:val="24"/>
          <w:lang w:val="es-CO"/>
        </w:rPr>
        <w:t>la sección 7 especifica explícitamente que la aplicación correrá "</w:t>
      </w:r>
      <w:proofErr w:type="spellStart"/>
      <w:r w:rsidRPr="003D33FF">
        <w:rPr>
          <w:color w:val="000000"/>
          <w:sz w:val="24"/>
          <w:szCs w:val="24"/>
          <w:lang w:val="es-CO"/>
        </w:rPr>
        <w:t>on</w:t>
      </w:r>
      <w:proofErr w:type="spellEnd"/>
      <w:r w:rsidRPr="003D33FF">
        <w:rPr>
          <w:color w:val="000000"/>
          <w:sz w:val="24"/>
          <w:szCs w:val="24"/>
          <w:lang w:val="es-CO"/>
        </w:rPr>
        <w:t xml:space="preserve"> Amazon EC2 </w:t>
      </w:r>
      <w:proofErr w:type="spellStart"/>
      <w:r w:rsidRPr="003D33FF">
        <w:rPr>
          <w:color w:val="000000"/>
          <w:sz w:val="24"/>
          <w:szCs w:val="24"/>
          <w:lang w:val="es-CO"/>
        </w:rPr>
        <w:t>instances</w:t>
      </w:r>
      <w:proofErr w:type="spellEnd"/>
      <w:r w:rsidRPr="003D33FF">
        <w:rPr>
          <w:color w:val="000000"/>
          <w:sz w:val="24"/>
          <w:szCs w:val="24"/>
          <w:lang w:val="es-CO"/>
        </w:rPr>
        <w:t>", lo cual fija tanto el nivel (infraestructura, no aplicación) como el tipo de recurso (</w:t>
      </w:r>
      <w:proofErr w:type="spellStart"/>
      <w:r w:rsidRPr="003D33FF">
        <w:rPr>
          <w:color w:val="000000"/>
          <w:sz w:val="24"/>
          <w:szCs w:val="24"/>
          <w:lang w:val="es-CO"/>
        </w:rPr>
        <w:t>VMs</w:t>
      </w:r>
      <w:proofErr w:type="spellEnd"/>
      <w:r w:rsidRPr="003D33FF">
        <w:rPr>
          <w:color w:val="000000"/>
          <w:sz w:val="24"/>
          <w:szCs w:val="24"/>
          <w:lang w:val="es-CO"/>
        </w:rPr>
        <w:t xml:space="preserve">, no contenedores). </w:t>
      </w:r>
    </w:p>
    <w:p w14:paraId="533A5F1A" w14:textId="77777777" w:rsidR="008557AD" w:rsidRDefault="003D33FF" w:rsidP="003D33FF">
      <w:pPr>
        <w:pStyle w:val="Heading1"/>
        <w:spacing w:before="400" w:after="200"/>
        <w:rPr>
          <w:color w:val="000000"/>
          <w:sz w:val="24"/>
          <w:szCs w:val="24"/>
          <w:lang w:val="es-CO"/>
        </w:rPr>
      </w:pPr>
      <w:r w:rsidRPr="003D33FF">
        <w:rPr>
          <w:color w:val="000000"/>
          <w:sz w:val="24"/>
          <w:szCs w:val="24"/>
          <w:lang w:val="es-CO"/>
        </w:rPr>
        <w:lastRenderedPageBreak/>
        <w:t xml:space="preserve">Al operar a nivel de infraestructura, el </w:t>
      </w:r>
      <w:proofErr w:type="spellStart"/>
      <w:r w:rsidRPr="003D33FF">
        <w:rPr>
          <w:color w:val="000000"/>
          <w:sz w:val="24"/>
          <w:szCs w:val="24"/>
          <w:lang w:val="es-CO"/>
        </w:rPr>
        <w:t>controller</w:t>
      </w:r>
      <w:proofErr w:type="spellEnd"/>
      <w:r w:rsidRPr="003D33FF">
        <w:rPr>
          <w:color w:val="000000"/>
          <w:sz w:val="24"/>
          <w:szCs w:val="24"/>
          <w:lang w:val="es-CO"/>
        </w:rPr>
        <w:t xml:space="preserve"> no requiere conocimiento del código fuente de la aplicación ni un mapa de sus componentes internos</w:t>
      </w:r>
      <w:r w:rsidR="008557AD">
        <w:rPr>
          <w:color w:val="000000"/>
          <w:sz w:val="24"/>
          <w:szCs w:val="24"/>
          <w:lang w:val="es-CO"/>
        </w:rPr>
        <w:t xml:space="preserve">, </w:t>
      </w:r>
      <w:r w:rsidRPr="003D33FF">
        <w:rPr>
          <w:color w:val="000000"/>
          <w:sz w:val="24"/>
          <w:szCs w:val="24"/>
          <w:lang w:val="es-CO"/>
        </w:rPr>
        <w:t>algo que sí sería necesario bajo un modelo de elasticidad embebida</w:t>
      </w:r>
      <w:r w:rsidR="008557AD">
        <w:rPr>
          <w:color w:val="000000"/>
          <w:sz w:val="24"/>
          <w:szCs w:val="24"/>
          <w:lang w:val="es-CO"/>
        </w:rPr>
        <w:t xml:space="preserve">. </w:t>
      </w:r>
    </w:p>
    <w:p w14:paraId="7C50ECA1" w14:textId="64CEAD56" w:rsidR="003D33FF" w:rsidRDefault="008557AD" w:rsidP="003D33FF">
      <w:pPr>
        <w:pStyle w:val="Heading1"/>
        <w:spacing w:before="400" w:after="200"/>
        <w:rPr>
          <w:color w:val="000000"/>
          <w:sz w:val="24"/>
          <w:szCs w:val="24"/>
          <w:lang w:val="es-CO"/>
        </w:rPr>
      </w:pPr>
      <w:r>
        <w:rPr>
          <w:color w:val="000000"/>
          <w:sz w:val="24"/>
          <w:szCs w:val="24"/>
          <w:lang w:val="es-CO"/>
        </w:rPr>
        <w:t xml:space="preserve">Este alcance </w:t>
      </w:r>
      <w:r w:rsidR="003D33FF" w:rsidRPr="003D33FF">
        <w:rPr>
          <w:color w:val="000000"/>
          <w:sz w:val="24"/>
          <w:szCs w:val="24"/>
          <w:lang w:val="es-CO"/>
        </w:rPr>
        <w:t>simplifica considerablemente el diseño del observador y del actuador</w:t>
      </w:r>
      <w:r>
        <w:rPr>
          <w:color w:val="000000"/>
          <w:sz w:val="24"/>
          <w:szCs w:val="24"/>
          <w:lang w:val="es-CO"/>
        </w:rPr>
        <w:t>,</w:t>
      </w:r>
      <w:r w:rsidR="003D33FF">
        <w:rPr>
          <w:color w:val="000000"/>
          <w:sz w:val="24"/>
          <w:szCs w:val="24"/>
          <w:lang w:val="es-CO"/>
        </w:rPr>
        <w:t xml:space="preserve"> esto por </w:t>
      </w:r>
      <w:r>
        <w:rPr>
          <w:color w:val="000000"/>
          <w:sz w:val="24"/>
          <w:szCs w:val="24"/>
          <w:lang w:val="es-CO"/>
        </w:rPr>
        <w:t xml:space="preserve">el simple hecho de que </w:t>
      </w:r>
      <w:r w:rsidR="003D33FF">
        <w:rPr>
          <w:color w:val="000000"/>
          <w:sz w:val="24"/>
          <w:szCs w:val="24"/>
          <w:lang w:val="es-CO"/>
        </w:rPr>
        <w:t>se usar</w:t>
      </w:r>
      <w:r>
        <w:rPr>
          <w:color w:val="000000"/>
          <w:sz w:val="24"/>
          <w:szCs w:val="24"/>
          <w:lang w:val="es-CO"/>
        </w:rPr>
        <w:t xml:space="preserve">á </w:t>
      </w:r>
      <w:r w:rsidR="003D33FF">
        <w:rPr>
          <w:color w:val="000000"/>
          <w:sz w:val="24"/>
          <w:szCs w:val="24"/>
          <w:lang w:val="es-CO"/>
        </w:rPr>
        <w:t xml:space="preserve">la Api de Amazon </w:t>
      </w:r>
      <w:proofErr w:type="spellStart"/>
      <w:r w:rsidR="003D33FF">
        <w:rPr>
          <w:color w:val="000000"/>
          <w:sz w:val="24"/>
          <w:szCs w:val="24"/>
          <w:lang w:val="es-CO"/>
        </w:rPr>
        <w:t>CloudWatch</w:t>
      </w:r>
      <w:proofErr w:type="spellEnd"/>
      <w:r w:rsidR="003D33FF">
        <w:rPr>
          <w:color w:val="000000"/>
          <w:sz w:val="24"/>
          <w:szCs w:val="24"/>
          <w:lang w:val="es-CO"/>
        </w:rPr>
        <w:t xml:space="preserve"> para conseguir las métricas</w:t>
      </w:r>
      <w:r w:rsidR="003D33FF" w:rsidRPr="003D33FF">
        <w:rPr>
          <w:color w:val="000000"/>
          <w:sz w:val="24"/>
          <w:szCs w:val="24"/>
          <w:lang w:val="es-CO"/>
        </w:rPr>
        <w:t>.</w:t>
      </w:r>
    </w:p>
    <w:p w14:paraId="7CCA5AC4" w14:textId="462EA959" w:rsidR="008557AD" w:rsidRPr="008557AD" w:rsidRDefault="008557AD" w:rsidP="003D33FF">
      <w:pPr>
        <w:pStyle w:val="Heading1"/>
        <w:spacing w:before="400" w:after="200"/>
        <w:rPr>
          <w:b/>
          <w:bCs/>
          <w:color w:val="000000"/>
          <w:sz w:val="24"/>
          <w:szCs w:val="24"/>
          <w:lang w:val="es-CO"/>
        </w:rPr>
      </w:pPr>
      <w:r w:rsidRPr="008557AD">
        <w:rPr>
          <w:b/>
          <w:bCs/>
          <w:color w:val="000000"/>
          <w:sz w:val="24"/>
          <w:szCs w:val="24"/>
          <w:lang w:val="es-CO"/>
        </w:rPr>
        <w:t>2.3 Purpose</w:t>
      </w:r>
    </w:p>
    <w:p w14:paraId="7A6972CD" w14:textId="076A86E0" w:rsidR="008557AD" w:rsidRDefault="008557AD" w:rsidP="003D33FF">
      <w:pPr>
        <w:pStyle w:val="Heading1"/>
        <w:spacing w:before="400" w:after="200"/>
        <w:rPr>
          <w:color w:val="000000"/>
          <w:sz w:val="24"/>
          <w:szCs w:val="24"/>
          <w:lang w:val="es-CO"/>
        </w:rPr>
      </w:pPr>
      <w:r w:rsidRPr="008557AD">
        <w:rPr>
          <w:color w:val="000000"/>
          <w:sz w:val="24"/>
          <w:szCs w:val="24"/>
          <w:lang w:val="es-CO"/>
        </w:rPr>
        <w:t xml:space="preserve">El propósito del mecanismo combina dos objetivos: </w:t>
      </w:r>
      <w:r w:rsidRPr="008557AD">
        <w:rPr>
          <w:b/>
          <w:bCs/>
          <w:color w:val="000000"/>
          <w:sz w:val="24"/>
          <w:szCs w:val="24"/>
          <w:lang w:val="es-CO"/>
        </w:rPr>
        <w:t>desempeño</w:t>
      </w:r>
      <w:r w:rsidRPr="008557AD">
        <w:rPr>
          <w:color w:val="000000"/>
          <w:sz w:val="24"/>
          <w:szCs w:val="24"/>
          <w:lang w:val="es-CO"/>
        </w:rPr>
        <w:t xml:space="preserve">, entendido como el mantenimiento de un nivel adecuado de </w:t>
      </w:r>
      <w:proofErr w:type="spellStart"/>
      <w:r w:rsidRPr="008557AD">
        <w:rPr>
          <w:i/>
          <w:iCs/>
          <w:color w:val="000000"/>
          <w:sz w:val="24"/>
          <w:szCs w:val="24"/>
          <w:lang w:val="es-CO"/>
        </w:rPr>
        <w:t>Quality</w:t>
      </w:r>
      <w:proofErr w:type="spellEnd"/>
      <w:r w:rsidRPr="008557AD">
        <w:rPr>
          <w:i/>
          <w:iCs/>
          <w:color w:val="000000"/>
          <w:sz w:val="24"/>
          <w:szCs w:val="24"/>
          <w:lang w:val="es-CO"/>
        </w:rPr>
        <w:t xml:space="preserve"> </w:t>
      </w:r>
      <w:proofErr w:type="spellStart"/>
      <w:r w:rsidRPr="008557AD">
        <w:rPr>
          <w:i/>
          <w:iCs/>
          <w:color w:val="000000"/>
          <w:sz w:val="24"/>
          <w:szCs w:val="24"/>
          <w:lang w:val="es-CO"/>
        </w:rPr>
        <w:t>of</w:t>
      </w:r>
      <w:proofErr w:type="spellEnd"/>
      <w:r w:rsidRPr="008557AD">
        <w:rPr>
          <w:i/>
          <w:iCs/>
          <w:color w:val="000000"/>
          <w:sz w:val="24"/>
          <w:szCs w:val="24"/>
          <w:lang w:val="es-CO"/>
        </w:rPr>
        <w:t xml:space="preserve"> Service</w:t>
      </w:r>
      <w:r w:rsidRPr="008557AD">
        <w:rPr>
          <w:color w:val="000000"/>
          <w:sz w:val="24"/>
          <w:szCs w:val="24"/>
          <w:lang w:val="es-CO"/>
        </w:rPr>
        <w:t xml:space="preserve"> (</w:t>
      </w:r>
      <w:proofErr w:type="spellStart"/>
      <w:r w:rsidRPr="008557AD">
        <w:rPr>
          <w:color w:val="000000"/>
          <w:sz w:val="24"/>
          <w:szCs w:val="24"/>
          <w:lang w:val="es-CO"/>
        </w:rPr>
        <w:t>QoS</w:t>
      </w:r>
      <w:proofErr w:type="spellEnd"/>
      <w:r w:rsidRPr="008557AD">
        <w:rPr>
          <w:color w:val="000000"/>
          <w:sz w:val="24"/>
          <w:szCs w:val="24"/>
          <w:lang w:val="es-CO"/>
        </w:rPr>
        <w:t>)</w:t>
      </w:r>
      <w:r>
        <w:rPr>
          <w:color w:val="000000"/>
          <w:sz w:val="24"/>
          <w:szCs w:val="24"/>
          <w:lang w:val="es-CO"/>
        </w:rPr>
        <w:t xml:space="preserve">, </w:t>
      </w:r>
      <w:r w:rsidRPr="008557AD">
        <w:rPr>
          <w:color w:val="000000"/>
          <w:sz w:val="24"/>
          <w:szCs w:val="24"/>
          <w:lang w:val="es-CO"/>
        </w:rPr>
        <w:t>latencia, disponibilidad y tasa de error de la aplicación</w:t>
      </w:r>
      <w:r>
        <w:rPr>
          <w:color w:val="000000"/>
          <w:sz w:val="24"/>
          <w:szCs w:val="24"/>
          <w:lang w:val="es-CO"/>
        </w:rPr>
        <w:t xml:space="preserve"> </w:t>
      </w:r>
      <w:r w:rsidRPr="008557AD">
        <w:rPr>
          <w:color w:val="000000"/>
          <w:sz w:val="24"/>
          <w:szCs w:val="24"/>
          <w:lang w:val="es-CO"/>
        </w:rPr>
        <w:t xml:space="preserve">y </w:t>
      </w:r>
      <w:r w:rsidRPr="008557AD">
        <w:rPr>
          <w:b/>
          <w:bCs/>
          <w:color w:val="000000"/>
          <w:sz w:val="24"/>
          <w:szCs w:val="24"/>
          <w:lang w:val="es-CO"/>
        </w:rPr>
        <w:t>costo</w:t>
      </w:r>
      <w:r w:rsidRPr="008557AD">
        <w:rPr>
          <w:color w:val="000000"/>
          <w:sz w:val="24"/>
          <w:szCs w:val="24"/>
          <w:lang w:val="es-CO"/>
        </w:rPr>
        <w:t xml:space="preserve">, evitando capacidad innecesaria y su gasto asociado. </w:t>
      </w:r>
    </w:p>
    <w:p w14:paraId="692019F7" w14:textId="688196B0" w:rsidR="008557AD" w:rsidRDefault="008557AD" w:rsidP="003D33FF">
      <w:pPr>
        <w:pStyle w:val="Heading1"/>
        <w:spacing w:before="400" w:after="200"/>
        <w:rPr>
          <w:color w:val="000000"/>
          <w:sz w:val="24"/>
          <w:szCs w:val="24"/>
          <w:lang w:val="es-CO"/>
        </w:rPr>
      </w:pPr>
      <w:r w:rsidRPr="008557AD">
        <w:rPr>
          <w:color w:val="000000"/>
          <w:sz w:val="24"/>
          <w:szCs w:val="24"/>
          <w:lang w:val="es-CO"/>
        </w:rPr>
        <w:t xml:space="preserve">Esta doble finalidad es </w:t>
      </w:r>
      <w:r w:rsidRPr="002122E2">
        <w:rPr>
          <w:b/>
          <w:bCs/>
          <w:color w:val="000000"/>
          <w:sz w:val="24"/>
          <w:szCs w:val="24"/>
          <w:lang w:val="es-CO"/>
        </w:rPr>
        <w:t>impuesta por el reto</w:t>
      </w:r>
      <w:r>
        <w:rPr>
          <w:color w:val="000000"/>
          <w:sz w:val="24"/>
          <w:szCs w:val="24"/>
          <w:lang w:val="es-CO"/>
        </w:rPr>
        <w:t xml:space="preserve">, </w:t>
      </w:r>
      <w:r w:rsidRPr="008557AD">
        <w:rPr>
          <w:color w:val="000000"/>
          <w:sz w:val="24"/>
          <w:szCs w:val="24"/>
          <w:lang w:val="es-CO"/>
        </w:rPr>
        <w:t>la pregunta central del enunciado la plantea explícitamente como un balance</w:t>
      </w:r>
      <w:r>
        <w:rPr>
          <w:color w:val="000000"/>
          <w:sz w:val="24"/>
          <w:szCs w:val="24"/>
          <w:lang w:val="es-CO"/>
        </w:rPr>
        <w:t xml:space="preserve">: </w:t>
      </w:r>
    </w:p>
    <w:p w14:paraId="48E7237E" w14:textId="77777777" w:rsidR="008557AD" w:rsidRPr="008557AD" w:rsidRDefault="008557AD" w:rsidP="003D33FF">
      <w:pPr>
        <w:pStyle w:val="Heading1"/>
        <w:spacing w:before="400" w:after="200"/>
        <w:rPr>
          <w:i/>
          <w:iCs/>
          <w:color w:val="000000"/>
          <w:sz w:val="24"/>
          <w:szCs w:val="24"/>
        </w:rPr>
      </w:pPr>
      <w:r w:rsidRPr="008557AD">
        <w:rPr>
          <w:i/>
          <w:iCs/>
          <w:color w:val="000000"/>
          <w:sz w:val="24"/>
          <w:szCs w:val="24"/>
        </w:rPr>
        <w:t>“How can a controller maintain the expected application performance under changing demand while avoiding unnecessary capacity?</w:t>
      </w:r>
      <w:r w:rsidRPr="008557AD">
        <w:rPr>
          <w:i/>
          <w:iCs/>
          <w:color w:val="000000"/>
          <w:sz w:val="24"/>
          <w:szCs w:val="24"/>
        </w:rPr>
        <w:t>"</w:t>
      </w:r>
      <w:r w:rsidRPr="008557AD">
        <w:rPr>
          <w:i/>
          <w:iCs/>
          <w:color w:val="000000"/>
          <w:sz w:val="24"/>
          <w:szCs w:val="24"/>
        </w:rPr>
        <w:t xml:space="preserve"> </w:t>
      </w:r>
    </w:p>
    <w:p w14:paraId="14947889" w14:textId="0F91012F" w:rsidR="008557AD" w:rsidRDefault="008557AD" w:rsidP="003D33FF">
      <w:pPr>
        <w:pStyle w:val="Heading1"/>
        <w:spacing w:before="400" w:after="200"/>
        <w:rPr>
          <w:color w:val="000000"/>
          <w:sz w:val="24"/>
          <w:szCs w:val="24"/>
          <w:lang w:val="es-CO"/>
        </w:rPr>
      </w:pPr>
      <w:r>
        <w:rPr>
          <w:color w:val="000000"/>
          <w:sz w:val="24"/>
          <w:szCs w:val="24"/>
          <w:lang w:val="es-CO"/>
        </w:rPr>
        <w:t>D</w:t>
      </w:r>
      <w:r w:rsidRPr="008557AD">
        <w:rPr>
          <w:color w:val="000000"/>
          <w:sz w:val="24"/>
          <w:szCs w:val="24"/>
          <w:lang w:val="es-CO"/>
        </w:rPr>
        <w:t xml:space="preserve">e modo que ninguno de los dos objetivos puede sacrificarse por completo a favor del otro. </w:t>
      </w:r>
    </w:p>
    <w:p w14:paraId="6F9CF98D" w14:textId="77777777" w:rsidR="008557AD" w:rsidRDefault="008557AD" w:rsidP="003D33FF">
      <w:pPr>
        <w:pStyle w:val="Heading1"/>
        <w:spacing w:before="400" w:after="200"/>
        <w:rPr>
          <w:color w:val="000000"/>
          <w:sz w:val="24"/>
          <w:szCs w:val="24"/>
          <w:lang w:val="es-CO"/>
        </w:rPr>
      </w:pPr>
      <w:r w:rsidRPr="008557AD">
        <w:rPr>
          <w:color w:val="000000"/>
          <w:sz w:val="24"/>
          <w:szCs w:val="24"/>
          <w:lang w:val="es-CO"/>
        </w:rPr>
        <w:t xml:space="preserve">Se utiliza el término </w:t>
      </w:r>
      <w:proofErr w:type="spellStart"/>
      <w:r w:rsidRPr="008557AD">
        <w:rPr>
          <w:color w:val="000000"/>
          <w:sz w:val="24"/>
          <w:szCs w:val="24"/>
          <w:lang w:val="es-CO"/>
        </w:rPr>
        <w:t>QoS</w:t>
      </w:r>
      <w:proofErr w:type="spellEnd"/>
      <w:r w:rsidRPr="008557AD">
        <w:rPr>
          <w:color w:val="000000"/>
          <w:sz w:val="24"/>
          <w:szCs w:val="24"/>
          <w:lang w:val="es-CO"/>
        </w:rPr>
        <w:t xml:space="preserve"> y no </w:t>
      </w:r>
      <w:proofErr w:type="spellStart"/>
      <w:r w:rsidRPr="008557AD">
        <w:rPr>
          <w:i/>
          <w:iCs/>
          <w:color w:val="000000"/>
          <w:sz w:val="24"/>
          <w:szCs w:val="24"/>
          <w:lang w:val="es-CO"/>
        </w:rPr>
        <w:t>Quality</w:t>
      </w:r>
      <w:proofErr w:type="spellEnd"/>
      <w:r w:rsidRPr="008557AD">
        <w:rPr>
          <w:i/>
          <w:iCs/>
          <w:color w:val="000000"/>
          <w:sz w:val="24"/>
          <w:szCs w:val="24"/>
          <w:lang w:val="es-CO"/>
        </w:rPr>
        <w:t xml:space="preserve"> </w:t>
      </w:r>
      <w:proofErr w:type="spellStart"/>
      <w:r w:rsidRPr="008557AD">
        <w:rPr>
          <w:i/>
          <w:iCs/>
          <w:color w:val="000000"/>
          <w:sz w:val="24"/>
          <w:szCs w:val="24"/>
          <w:lang w:val="es-CO"/>
        </w:rPr>
        <w:t>of</w:t>
      </w:r>
      <w:proofErr w:type="spellEnd"/>
      <w:r w:rsidRPr="008557AD">
        <w:rPr>
          <w:i/>
          <w:iCs/>
          <w:color w:val="000000"/>
          <w:sz w:val="24"/>
          <w:szCs w:val="24"/>
          <w:lang w:val="es-CO"/>
        </w:rPr>
        <w:t xml:space="preserve"> </w:t>
      </w:r>
      <w:proofErr w:type="spellStart"/>
      <w:r w:rsidRPr="008557AD">
        <w:rPr>
          <w:i/>
          <w:iCs/>
          <w:color w:val="000000"/>
          <w:sz w:val="24"/>
          <w:szCs w:val="24"/>
          <w:lang w:val="es-CO"/>
        </w:rPr>
        <w:t>Experience</w:t>
      </w:r>
      <w:proofErr w:type="spellEnd"/>
      <w:r w:rsidRPr="008557AD">
        <w:rPr>
          <w:color w:val="000000"/>
          <w:sz w:val="24"/>
          <w:szCs w:val="24"/>
          <w:lang w:val="es-CO"/>
        </w:rPr>
        <w:t xml:space="preserve"> (</w:t>
      </w:r>
      <w:proofErr w:type="spellStart"/>
      <w:r w:rsidRPr="008557AD">
        <w:rPr>
          <w:color w:val="000000"/>
          <w:sz w:val="24"/>
          <w:szCs w:val="24"/>
          <w:lang w:val="es-CO"/>
        </w:rPr>
        <w:t>QoE</w:t>
      </w:r>
      <w:proofErr w:type="spellEnd"/>
      <w:r w:rsidRPr="008557AD">
        <w:rPr>
          <w:color w:val="000000"/>
          <w:sz w:val="24"/>
          <w:szCs w:val="24"/>
          <w:lang w:val="es-CO"/>
        </w:rPr>
        <w:t xml:space="preserve">) porque, según la propia taxonomía del </w:t>
      </w:r>
      <w:proofErr w:type="spellStart"/>
      <w:r w:rsidRPr="008557AD">
        <w:rPr>
          <w:color w:val="000000"/>
          <w:sz w:val="24"/>
          <w:szCs w:val="24"/>
          <w:lang w:val="es-CO"/>
        </w:rPr>
        <w:t>paper</w:t>
      </w:r>
      <w:proofErr w:type="spellEnd"/>
      <w:r w:rsidRPr="008557AD">
        <w:rPr>
          <w:color w:val="000000"/>
          <w:sz w:val="24"/>
          <w:szCs w:val="24"/>
          <w:lang w:val="es-CO"/>
        </w:rPr>
        <w:t xml:space="preserve"> de referencia, el </w:t>
      </w:r>
      <w:proofErr w:type="spellStart"/>
      <w:r w:rsidRPr="008557AD">
        <w:rPr>
          <w:color w:val="000000"/>
          <w:sz w:val="24"/>
          <w:szCs w:val="24"/>
          <w:lang w:val="es-CO"/>
        </w:rPr>
        <w:t>QoS</w:t>
      </w:r>
      <w:proofErr w:type="spellEnd"/>
      <w:r w:rsidRPr="008557AD">
        <w:rPr>
          <w:color w:val="000000"/>
          <w:sz w:val="24"/>
          <w:szCs w:val="24"/>
          <w:lang w:val="es-CO"/>
        </w:rPr>
        <w:t xml:space="preserve"> corresponde a la perspectiva de un proveedor de infraestructura (IaaS) </w:t>
      </w:r>
      <w:r>
        <w:rPr>
          <w:color w:val="000000"/>
          <w:sz w:val="24"/>
          <w:szCs w:val="24"/>
          <w:lang w:val="es-CO"/>
        </w:rPr>
        <w:t>(</w:t>
      </w:r>
      <w:r w:rsidRPr="008557AD">
        <w:rPr>
          <w:color w:val="000000"/>
          <w:sz w:val="24"/>
          <w:szCs w:val="24"/>
          <w:lang w:val="es-CO"/>
        </w:rPr>
        <w:t>el nivel en el que opera este controlador</w:t>
      </w:r>
      <w:r>
        <w:rPr>
          <w:color w:val="000000"/>
          <w:sz w:val="24"/>
          <w:szCs w:val="24"/>
          <w:lang w:val="es-CO"/>
        </w:rPr>
        <w:t>)</w:t>
      </w:r>
      <w:r w:rsidRPr="008557AD">
        <w:rPr>
          <w:color w:val="000000"/>
          <w:sz w:val="24"/>
          <w:szCs w:val="24"/>
          <w:lang w:val="es-CO"/>
        </w:rPr>
        <w:t xml:space="preserve">, mientras que el </w:t>
      </w:r>
      <w:proofErr w:type="spellStart"/>
      <w:r w:rsidRPr="008557AD">
        <w:rPr>
          <w:color w:val="000000"/>
          <w:sz w:val="24"/>
          <w:szCs w:val="24"/>
          <w:lang w:val="es-CO"/>
        </w:rPr>
        <w:t>QoE</w:t>
      </w:r>
      <w:proofErr w:type="spellEnd"/>
      <w:r w:rsidRPr="008557AD">
        <w:rPr>
          <w:color w:val="000000"/>
          <w:sz w:val="24"/>
          <w:szCs w:val="24"/>
          <w:lang w:val="es-CO"/>
        </w:rPr>
        <w:t xml:space="preserve"> corresponde a la percepción subjetiva del usuario final de la aplicación, algo fuera del alcance de las métricas de infraestructura que este controlador observa.</w:t>
      </w:r>
    </w:p>
    <w:p w14:paraId="176D5329" w14:textId="151C0949" w:rsidR="008557AD" w:rsidRDefault="008557AD" w:rsidP="003D33FF">
      <w:pPr>
        <w:pStyle w:val="Heading1"/>
        <w:spacing w:before="400" w:after="200"/>
        <w:rPr>
          <w:color w:val="000000"/>
          <w:sz w:val="24"/>
          <w:szCs w:val="24"/>
          <w:lang w:val="es-CO"/>
        </w:rPr>
      </w:pPr>
      <w:r w:rsidRPr="008557AD">
        <w:rPr>
          <w:color w:val="000000"/>
          <w:sz w:val="24"/>
          <w:szCs w:val="24"/>
          <w:lang w:val="es-CO"/>
        </w:rPr>
        <w:t xml:space="preserve"> La disponibilidad se considera aquí como un componente del </w:t>
      </w:r>
      <w:proofErr w:type="spellStart"/>
      <w:r w:rsidRPr="008557AD">
        <w:rPr>
          <w:color w:val="000000"/>
          <w:sz w:val="24"/>
          <w:szCs w:val="24"/>
          <w:lang w:val="es-CO"/>
        </w:rPr>
        <w:t>QoS</w:t>
      </w:r>
      <w:proofErr w:type="spellEnd"/>
      <w:r w:rsidRPr="008557AD">
        <w:rPr>
          <w:color w:val="000000"/>
          <w:sz w:val="24"/>
          <w:szCs w:val="24"/>
          <w:lang w:val="es-CO"/>
        </w:rPr>
        <w:t>, ya que una capacidad insuficiente puede traducirse en solicitudes perdidas o errores que la degradan directamente.</w:t>
      </w:r>
    </w:p>
    <w:p w14:paraId="488CB438" w14:textId="0EED183C" w:rsidR="002122E2" w:rsidRPr="002122E2" w:rsidRDefault="002122E2" w:rsidP="003D33FF">
      <w:pPr>
        <w:pStyle w:val="Heading1"/>
        <w:spacing w:before="400" w:after="200"/>
        <w:rPr>
          <w:b/>
          <w:bCs/>
          <w:color w:val="000000"/>
          <w:sz w:val="24"/>
          <w:szCs w:val="24"/>
          <w:lang w:val="es-CO"/>
        </w:rPr>
      </w:pPr>
      <w:r w:rsidRPr="002122E2">
        <w:rPr>
          <w:b/>
          <w:bCs/>
          <w:color w:val="000000"/>
          <w:sz w:val="24"/>
          <w:szCs w:val="24"/>
          <w:lang w:val="es-CO"/>
        </w:rPr>
        <w:t>2.4 Mode, Policy</w:t>
      </w:r>
    </w:p>
    <w:p w14:paraId="54162A00" w14:textId="0575D4C6" w:rsidR="008557AD" w:rsidRDefault="002122E2" w:rsidP="003D33FF">
      <w:pPr>
        <w:pStyle w:val="Heading1"/>
        <w:spacing w:before="400" w:after="200"/>
        <w:rPr>
          <w:color w:val="000000"/>
          <w:sz w:val="24"/>
          <w:szCs w:val="24"/>
          <w:lang w:val="es-CO"/>
        </w:rPr>
      </w:pPr>
      <w:r w:rsidRPr="002122E2">
        <w:rPr>
          <w:color w:val="000000"/>
          <w:sz w:val="24"/>
          <w:szCs w:val="24"/>
          <w:lang w:val="es-CO"/>
        </w:rPr>
        <w:t xml:space="preserve">El modo de operación se clasifica como </w:t>
      </w:r>
      <w:r w:rsidRPr="002122E2">
        <w:rPr>
          <w:b/>
          <w:bCs/>
          <w:color w:val="000000"/>
          <w:sz w:val="24"/>
          <w:szCs w:val="24"/>
          <w:lang w:val="es-CO"/>
        </w:rPr>
        <w:t>automático</w:t>
      </w:r>
      <w:r w:rsidRPr="002122E2">
        <w:rPr>
          <w:color w:val="000000"/>
          <w:sz w:val="24"/>
          <w:szCs w:val="24"/>
          <w:lang w:val="es-CO"/>
        </w:rPr>
        <w:t xml:space="preserve">, clasificación impuesta por el reto (secc. 7, punto 5: el controlador debe operar sin intervención humana durante el experimento) — el propio </w:t>
      </w:r>
      <w:proofErr w:type="spellStart"/>
      <w:r w:rsidRPr="002122E2">
        <w:rPr>
          <w:color w:val="000000"/>
          <w:sz w:val="24"/>
          <w:szCs w:val="24"/>
          <w:lang w:val="es-CO"/>
        </w:rPr>
        <w:t>paper</w:t>
      </w:r>
      <w:proofErr w:type="spellEnd"/>
      <w:r w:rsidRPr="002122E2">
        <w:rPr>
          <w:color w:val="000000"/>
          <w:sz w:val="24"/>
          <w:szCs w:val="24"/>
          <w:lang w:val="es-CO"/>
        </w:rPr>
        <w:t xml:space="preserve"> de referencia señala que un modo manual o programático "no puede considerarse un modo de elasticidad, ya que viola el concepto de automatización". Sin embargo, dentro de los modos automáticos, la elección de una </w:t>
      </w:r>
      <w:r w:rsidRPr="002122E2">
        <w:rPr>
          <w:b/>
          <w:bCs/>
          <w:color w:val="000000"/>
          <w:sz w:val="24"/>
          <w:szCs w:val="24"/>
          <w:lang w:val="es-CO"/>
        </w:rPr>
        <w:t>política híbrida</w:t>
      </w:r>
      <w:r>
        <w:rPr>
          <w:color w:val="000000"/>
          <w:sz w:val="24"/>
          <w:szCs w:val="24"/>
          <w:lang w:val="es-CO"/>
        </w:rPr>
        <w:t xml:space="preserve">, </w:t>
      </w:r>
      <w:r w:rsidRPr="002122E2">
        <w:rPr>
          <w:color w:val="000000"/>
          <w:sz w:val="24"/>
          <w:szCs w:val="24"/>
          <w:lang w:val="es-CO"/>
        </w:rPr>
        <w:t xml:space="preserve">que combina un componente </w:t>
      </w:r>
      <w:r w:rsidRPr="002122E2">
        <w:rPr>
          <w:b/>
          <w:bCs/>
          <w:color w:val="000000"/>
          <w:sz w:val="24"/>
          <w:szCs w:val="24"/>
          <w:lang w:val="es-CO"/>
        </w:rPr>
        <w:t>reactivo</w:t>
      </w:r>
      <w:r w:rsidRPr="002122E2">
        <w:rPr>
          <w:color w:val="000000"/>
          <w:sz w:val="24"/>
          <w:szCs w:val="24"/>
          <w:lang w:val="es-CO"/>
        </w:rPr>
        <w:t xml:space="preserve"> (umbrales dinámicos </w:t>
      </w:r>
      <w:r w:rsidRPr="002122E2">
        <w:rPr>
          <w:color w:val="000000"/>
          <w:sz w:val="24"/>
          <w:szCs w:val="24"/>
          <w:lang w:val="es-CO"/>
        </w:rPr>
        <w:lastRenderedPageBreak/>
        <w:t xml:space="preserve">calculados sobre un promedio móvil y su desviación estándar) con un componente </w:t>
      </w:r>
      <w:r w:rsidRPr="002122E2">
        <w:rPr>
          <w:b/>
          <w:bCs/>
          <w:color w:val="000000"/>
          <w:sz w:val="24"/>
          <w:szCs w:val="24"/>
          <w:lang w:val="es-CO"/>
        </w:rPr>
        <w:t>predictivo</w:t>
      </w:r>
      <w:r w:rsidRPr="002122E2">
        <w:rPr>
          <w:color w:val="000000"/>
          <w:sz w:val="24"/>
          <w:szCs w:val="24"/>
          <w:lang w:val="es-CO"/>
        </w:rPr>
        <w:t xml:space="preserve"> (correspondiente a la técnica de </w:t>
      </w:r>
      <w:r w:rsidRPr="002122E2">
        <w:rPr>
          <w:i/>
          <w:iCs/>
          <w:color w:val="000000"/>
          <w:sz w:val="24"/>
          <w:szCs w:val="24"/>
          <w:lang w:val="es-CO"/>
        </w:rPr>
        <w:t>Auto-</w:t>
      </w:r>
      <w:proofErr w:type="spellStart"/>
      <w:r w:rsidRPr="002122E2">
        <w:rPr>
          <w:i/>
          <w:iCs/>
          <w:color w:val="000000"/>
          <w:sz w:val="24"/>
          <w:szCs w:val="24"/>
          <w:lang w:val="es-CO"/>
        </w:rPr>
        <w:t>Regression</w:t>
      </w:r>
      <w:proofErr w:type="spellEnd"/>
      <w:r w:rsidRPr="002122E2">
        <w:rPr>
          <w:color w:val="000000"/>
          <w:sz w:val="24"/>
          <w:szCs w:val="24"/>
          <w:lang w:val="es-CO"/>
        </w:rPr>
        <w:t xml:space="preserve"> dentro del análisis de series de tiempo, implementada mediante regresión lineal)— es enteramente una </w:t>
      </w:r>
      <w:r w:rsidRPr="002122E2">
        <w:rPr>
          <w:b/>
          <w:bCs/>
          <w:color w:val="000000"/>
          <w:sz w:val="24"/>
          <w:szCs w:val="24"/>
          <w:lang w:val="es-CO"/>
        </w:rPr>
        <w:t>decisión de diseño</w:t>
      </w:r>
      <w:r w:rsidRPr="002122E2">
        <w:rPr>
          <w:color w:val="000000"/>
          <w:sz w:val="24"/>
          <w:szCs w:val="24"/>
          <w:lang w:val="es-CO"/>
        </w:rPr>
        <w:t>: el reto no prescribe ningún algoritmo, modo de ejecución ni política de escalamiento en particular (secc. 4).</w:t>
      </w:r>
    </w:p>
    <w:p w14:paraId="36B95D6B" w14:textId="1787A18F" w:rsidR="002122E2" w:rsidRDefault="002122E2" w:rsidP="003D33FF">
      <w:pPr>
        <w:pStyle w:val="Heading1"/>
        <w:spacing w:before="400" w:after="200"/>
        <w:rPr>
          <w:b/>
          <w:bCs/>
          <w:color w:val="000000"/>
          <w:sz w:val="24"/>
          <w:szCs w:val="24"/>
          <w:lang w:val="es-CO"/>
        </w:rPr>
      </w:pPr>
      <w:r w:rsidRPr="002122E2">
        <w:rPr>
          <w:b/>
          <w:bCs/>
          <w:color w:val="000000"/>
          <w:sz w:val="24"/>
          <w:szCs w:val="24"/>
          <w:lang w:val="es-CO"/>
        </w:rPr>
        <w:t xml:space="preserve">2.5 Method, </w:t>
      </w:r>
      <w:proofErr w:type="spellStart"/>
      <w:r w:rsidRPr="002122E2">
        <w:rPr>
          <w:b/>
          <w:bCs/>
          <w:color w:val="000000"/>
          <w:sz w:val="24"/>
          <w:szCs w:val="24"/>
          <w:lang w:val="es-CO"/>
        </w:rPr>
        <w:t>Action</w:t>
      </w:r>
      <w:proofErr w:type="spellEnd"/>
    </w:p>
    <w:p w14:paraId="149E1080" w14:textId="77777777" w:rsidR="002122E2" w:rsidRDefault="002122E2" w:rsidP="003D33FF">
      <w:pPr>
        <w:pStyle w:val="Heading1"/>
        <w:spacing w:before="400" w:after="200"/>
        <w:rPr>
          <w:color w:val="000000"/>
          <w:sz w:val="24"/>
          <w:szCs w:val="24"/>
          <w:lang w:val="es-CO"/>
        </w:rPr>
      </w:pPr>
      <w:r w:rsidRPr="002122E2">
        <w:rPr>
          <w:color w:val="000000"/>
          <w:sz w:val="24"/>
          <w:szCs w:val="24"/>
          <w:lang w:val="es-CO"/>
        </w:rPr>
        <w:t xml:space="preserve">El tipo de acción de escalamiento es horizontal: el </w:t>
      </w:r>
      <w:proofErr w:type="spellStart"/>
      <w:r w:rsidRPr="002122E2">
        <w:rPr>
          <w:color w:val="000000"/>
          <w:sz w:val="24"/>
          <w:szCs w:val="24"/>
          <w:lang w:val="es-CO"/>
        </w:rPr>
        <w:t>controller</w:t>
      </w:r>
      <w:proofErr w:type="spellEnd"/>
      <w:r w:rsidRPr="002122E2">
        <w:rPr>
          <w:color w:val="000000"/>
          <w:sz w:val="24"/>
          <w:szCs w:val="24"/>
          <w:lang w:val="es-CO"/>
        </w:rPr>
        <w:t xml:space="preserve"> ajusta el número de instancias en ejecución, en lugar de modificar los recursos </w:t>
      </w:r>
      <w:r>
        <w:rPr>
          <w:color w:val="000000"/>
          <w:sz w:val="24"/>
          <w:szCs w:val="24"/>
          <w:lang w:val="es-CO"/>
        </w:rPr>
        <w:t xml:space="preserve">como la </w:t>
      </w:r>
      <w:r w:rsidRPr="002122E2">
        <w:rPr>
          <w:color w:val="000000"/>
          <w:sz w:val="24"/>
          <w:szCs w:val="24"/>
          <w:lang w:val="es-CO"/>
        </w:rPr>
        <w:t>CPU</w:t>
      </w:r>
      <w:r>
        <w:rPr>
          <w:color w:val="000000"/>
          <w:sz w:val="24"/>
          <w:szCs w:val="24"/>
          <w:lang w:val="es-CO"/>
        </w:rPr>
        <w:t xml:space="preserve"> o la</w:t>
      </w:r>
      <w:r w:rsidRPr="002122E2">
        <w:rPr>
          <w:color w:val="000000"/>
          <w:sz w:val="24"/>
          <w:szCs w:val="24"/>
          <w:lang w:val="es-CO"/>
        </w:rPr>
        <w:t xml:space="preserve"> memori</w:t>
      </w:r>
      <w:r>
        <w:rPr>
          <w:color w:val="000000"/>
          <w:sz w:val="24"/>
          <w:szCs w:val="24"/>
          <w:lang w:val="es-CO"/>
        </w:rPr>
        <w:t>a</w:t>
      </w:r>
      <w:r w:rsidRPr="002122E2">
        <w:rPr>
          <w:color w:val="000000"/>
          <w:sz w:val="24"/>
          <w:szCs w:val="24"/>
          <w:lang w:val="es-CO"/>
        </w:rPr>
        <w:t xml:space="preserve"> de una instancia existente, como ocurriría en un escalamiento vertical.</w:t>
      </w:r>
    </w:p>
    <w:p w14:paraId="43C8F5FE" w14:textId="655BFA4C" w:rsidR="002122E2" w:rsidRDefault="002122E2" w:rsidP="003D33FF">
      <w:pPr>
        <w:pStyle w:val="Heading1"/>
        <w:spacing w:before="400" w:after="200"/>
        <w:rPr>
          <w:i/>
          <w:iCs/>
          <w:color w:val="000000"/>
          <w:sz w:val="24"/>
          <w:szCs w:val="24"/>
          <w:lang w:val="es-CO"/>
        </w:rPr>
      </w:pPr>
      <w:r w:rsidRPr="002122E2">
        <w:rPr>
          <w:color w:val="000000"/>
          <w:sz w:val="24"/>
          <w:szCs w:val="24"/>
          <w:lang w:val="es-CO"/>
        </w:rPr>
        <w:t xml:space="preserve"> Esta clasificación es </w:t>
      </w:r>
      <w:r w:rsidRPr="002122E2">
        <w:rPr>
          <w:b/>
          <w:bCs/>
          <w:color w:val="000000"/>
          <w:sz w:val="24"/>
          <w:szCs w:val="24"/>
          <w:lang w:val="es-CO"/>
        </w:rPr>
        <w:t>impuesta por el reto</w:t>
      </w:r>
      <w:r w:rsidRPr="002122E2">
        <w:rPr>
          <w:color w:val="000000"/>
          <w:sz w:val="24"/>
          <w:szCs w:val="24"/>
          <w:lang w:val="es-CO"/>
        </w:rPr>
        <w:t xml:space="preserve">, que declara explícitamente en su sección de contexto: </w:t>
      </w:r>
      <w:r w:rsidRPr="002122E2">
        <w:rPr>
          <w:i/>
          <w:iCs/>
          <w:color w:val="000000"/>
          <w:sz w:val="24"/>
          <w:szCs w:val="24"/>
          <w:lang w:val="es-CO"/>
        </w:rPr>
        <w:t>"</w:t>
      </w:r>
      <w:proofErr w:type="spellStart"/>
      <w:r w:rsidRPr="002122E2">
        <w:rPr>
          <w:i/>
          <w:iCs/>
          <w:color w:val="000000"/>
          <w:sz w:val="24"/>
          <w:szCs w:val="24"/>
          <w:lang w:val="es-CO"/>
        </w:rPr>
        <w:t>This</w:t>
      </w:r>
      <w:proofErr w:type="spellEnd"/>
      <w:r w:rsidRPr="002122E2">
        <w:rPr>
          <w:i/>
          <w:iCs/>
          <w:color w:val="000000"/>
          <w:sz w:val="24"/>
          <w:szCs w:val="24"/>
          <w:lang w:val="es-CO"/>
        </w:rPr>
        <w:t xml:space="preserve"> </w:t>
      </w:r>
      <w:proofErr w:type="spellStart"/>
      <w:r w:rsidRPr="002122E2">
        <w:rPr>
          <w:i/>
          <w:iCs/>
          <w:color w:val="000000"/>
          <w:sz w:val="24"/>
          <w:szCs w:val="24"/>
          <w:lang w:val="es-CO"/>
        </w:rPr>
        <w:t>challenge</w:t>
      </w:r>
      <w:proofErr w:type="spellEnd"/>
      <w:r w:rsidRPr="002122E2">
        <w:rPr>
          <w:i/>
          <w:iCs/>
          <w:color w:val="000000"/>
          <w:sz w:val="24"/>
          <w:szCs w:val="24"/>
          <w:lang w:val="es-CO"/>
        </w:rPr>
        <w:t xml:space="preserve"> </w:t>
      </w:r>
      <w:proofErr w:type="spellStart"/>
      <w:r w:rsidRPr="002122E2">
        <w:rPr>
          <w:i/>
          <w:iCs/>
          <w:color w:val="000000"/>
          <w:sz w:val="24"/>
          <w:szCs w:val="24"/>
          <w:lang w:val="es-CO"/>
        </w:rPr>
        <w:t>focuses</w:t>
      </w:r>
      <w:proofErr w:type="spellEnd"/>
      <w:r w:rsidRPr="002122E2">
        <w:rPr>
          <w:i/>
          <w:iCs/>
          <w:color w:val="000000"/>
          <w:sz w:val="24"/>
          <w:szCs w:val="24"/>
          <w:lang w:val="es-CO"/>
        </w:rPr>
        <w:t xml:space="preserve"> </w:t>
      </w:r>
      <w:proofErr w:type="spellStart"/>
      <w:r w:rsidRPr="002122E2">
        <w:rPr>
          <w:i/>
          <w:iCs/>
          <w:color w:val="000000"/>
          <w:sz w:val="24"/>
          <w:szCs w:val="24"/>
          <w:lang w:val="es-CO"/>
        </w:rPr>
        <w:t>on</w:t>
      </w:r>
      <w:proofErr w:type="spellEnd"/>
      <w:r w:rsidRPr="002122E2">
        <w:rPr>
          <w:i/>
          <w:iCs/>
          <w:color w:val="000000"/>
          <w:sz w:val="24"/>
          <w:szCs w:val="24"/>
          <w:lang w:val="es-CO"/>
        </w:rPr>
        <w:t xml:space="preserve"> horizontal </w:t>
      </w:r>
      <w:proofErr w:type="spellStart"/>
      <w:r w:rsidRPr="002122E2">
        <w:rPr>
          <w:i/>
          <w:iCs/>
          <w:color w:val="000000"/>
          <w:sz w:val="24"/>
          <w:szCs w:val="24"/>
          <w:lang w:val="es-CO"/>
        </w:rPr>
        <w:t>scaling</w:t>
      </w:r>
      <w:proofErr w:type="spellEnd"/>
      <w:r w:rsidRPr="002122E2">
        <w:rPr>
          <w:i/>
          <w:iCs/>
          <w:color w:val="000000"/>
          <w:sz w:val="24"/>
          <w:szCs w:val="24"/>
          <w:lang w:val="es-CO"/>
        </w:rPr>
        <w:t xml:space="preserve">: </w:t>
      </w:r>
      <w:proofErr w:type="spellStart"/>
      <w:r w:rsidRPr="002122E2">
        <w:rPr>
          <w:i/>
          <w:iCs/>
          <w:color w:val="000000"/>
          <w:sz w:val="24"/>
          <w:szCs w:val="24"/>
          <w:lang w:val="es-CO"/>
        </w:rPr>
        <w:t>the</w:t>
      </w:r>
      <w:proofErr w:type="spellEnd"/>
      <w:r w:rsidRPr="002122E2">
        <w:rPr>
          <w:i/>
          <w:iCs/>
          <w:color w:val="000000"/>
          <w:sz w:val="24"/>
          <w:szCs w:val="24"/>
          <w:lang w:val="es-CO"/>
        </w:rPr>
        <w:t xml:space="preserve"> </w:t>
      </w:r>
      <w:proofErr w:type="spellStart"/>
      <w:r w:rsidRPr="002122E2">
        <w:rPr>
          <w:i/>
          <w:iCs/>
          <w:color w:val="000000"/>
          <w:sz w:val="24"/>
          <w:szCs w:val="24"/>
          <w:lang w:val="es-CO"/>
        </w:rPr>
        <w:t>system</w:t>
      </w:r>
      <w:proofErr w:type="spellEnd"/>
      <w:r w:rsidRPr="002122E2">
        <w:rPr>
          <w:i/>
          <w:iCs/>
          <w:color w:val="000000"/>
          <w:sz w:val="24"/>
          <w:szCs w:val="24"/>
          <w:lang w:val="es-CO"/>
        </w:rPr>
        <w:t xml:space="preserve"> </w:t>
      </w:r>
      <w:proofErr w:type="spellStart"/>
      <w:r w:rsidRPr="002122E2">
        <w:rPr>
          <w:i/>
          <w:iCs/>
          <w:color w:val="000000"/>
          <w:sz w:val="24"/>
          <w:szCs w:val="24"/>
          <w:lang w:val="es-CO"/>
        </w:rPr>
        <w:t>will</w:t>
      </w:r>
      <w:proofErr w:type="spellEnd"/>
      <w:r w:rsidRPr="002122E2">
        <w:rPr>
          <w:i/>
          <w:iCs/>
          <w:color w:val="000000"/>
          <w:sz w:val="24"/>
          <w:szCs w:val="24"/>
          <w:lang w:val="es-CO"/>
        </w:rPr>
        <w:t xml:space="preserve"> </w:t>
      </w:r>
      <w:proofErr w:type="spellStart"/>
      <w:r w:rsidRPr="002122E2">
        <w:rPr>
          <w:i/>
          <w:iCs/>
          <w:color w:val="000000"/>
          <w:sz w:val="24"/>
          <w:szCs w:val="24"/>
          <w:lang w:val="es-CO"/>
        </w:rPr>
        <w:t>modify</w:t>
      </w:r>
      <w:proofErr w:type="spellEnd"/>
      <w:r w:rsidRPr="002122E2">
        <w:rPr>
          <w:i/>
          <w:iCs/>
          <w:color w:val="000000"/>
          <w:sz w:val="24"/>
          <w:szCs w:val="24"/>
          <w:lang w:val="es-CO"/>
        </w:rPr>
        <w:t xml:space="preserve"> </w:t>
      </w:r>
      <w:proofErr w:type="spellStart"/>
      <w:r w:rsidRPr="002122E2">
        <w:rPr>
          <w:i/>
          <w:iCs/>
          <w:color w:val="000000"/>
          <w:sz w:val="24"/>
          <w:szCs w:val="24"/>
          <w:lang w:val="es-CO"/>
        </w:rPr>
        <w:t>the</w:t>
      </w:r>
      <w:proofErr w:type="spellEnd"/>
      <w:r w:rsidRPr="002122E2">
        <w:rPr>
          <w:i/>
          <w:iCs/>
          <w:color w:val="000000"/>
          <w:sz w:val="24"/>
          <w:szCs w:val="24"/>
          <w:lang w:val="es-CO"/>
        </w:rPr>
        <w:t xml:space="preserve"> </w:t>
      </w:r>
      <w:proofErr w:type="spellStart"/>
      <w:r w:rsidRPr="002122E2">
        <w:rPr>
          <w:i/>
          <w:iCs/>
          <w:color w:val="000000"/>
          <w:sz w:val="24"/>
          <w:szCs w:val="24"/>
          <w:lang w:val="es-CO"/>
        </w:rPr>
        <w:t>number</w:t>
      </w:r>
      <w:proofErr w:type="spellEnd"/>
      <w:r w:rsidRPr="002122E2">
        <w:rPr>
          <w:i/>
          <w:iCs/>
          <w:color w:val="000000"/>
          <w:sz w:val="24"/>
          <w:szCs w:val="24"/>
          <w:lang w:val="es-CO"/>
        </w:rPr>
        <w:t xml:space="preserve"> </w:t>
      </w:r>
      <w:proofErr w:type="spellStart"/>
      <w:r w:rsidRPr="002122E2">
        <w:rPr>
          <w:i/>
          <w:iCs/>
          <w:color w:val="000000"/>
          <w:sz w:val="24"/>
          <w:szCs w:val="24"/>
          <w:lang w:val="es-CO"/>
        </w:rPr>
        <w:t>of</w:t>
      </w:r>
      <w:proofErr w:type="spellEnd"/>
      <w:r w:rsidRPr="002122E2">
        <w:rPr>
          <w:i/>
          <w:iCs/>
          <w:color w:val="000000"/>
          <w:sz w:val="24"/>
          <w:szCs w:val="24"/>
          <w:lang w:val="es-CO"/>
        </w:rPr>
        <w:t xml:space="preserve"> </w:t>
      </w:r>
      <w:proofErr w:type="spellStart"/>
      <w:r w:rsidRPr="002122E2">
        <w:rPr>
          <w:i/>
          <w:iCs/>
          <w:color w:val="000000"/>
          <w:sz w:val="24"/>
          <w:szCs w:val="24"/>
          <w:lang w:val="es-CO"/>
        </w:rPr>
        <w:t>instances</w:t>
      </w:r>
      <w:proofErr w:type="spellEnd"/>
      <w:r w:rsidRPr="002122E2">
        <w:rPr>
          <w:i/>
          <w:iCs/>
          <w:color w:val="000000"/>
          <w:sz w:val="24"/>
          <w:szCs w:val="24"/>
          <w:lang w:val="es-CO"/>
        </w:rPr>
        <w:t xml:space="preserve"> </w:t>
      </w:r>
      <w:proofErr w:type="spellStart"/>
      <w:r w:rsidRPr="002122E2">
        <w:rPr>
          <w:i/>
          <w:iCs/>
          <w:color w:val="000000"/>
          <w:sz w:val="24"/>
          <w:szCs w:val="24"/>
          <w:lang w:val="es-CO"/>
        </w:rPr>
        <w:t>serving</w:t>
      </w:r>
      <w:proofErr w:type="spellEnd"/>
      <w:r w:rsidRPr="002122E2">
        <w:rPr>
          <w:i/>
          <w:iCs/>
          <w:color w:val="000000"/>
          <w:sz w:val="24"/>
          <w:szCs w:val="24"/>
          <w:lang w:val="es-CO"/>
        </w:rPr>
        <w:t xml:space="preserve"> </w:t>
      </w:r>
      <w:proofErr w:type="spellStart"/>
      <w:r w:rsidRPr="002122E2">
        <w:rPr>
          <w:i/>
          <w:iCs/>
          <w:color w:val="000000"/>
          <w:sz w:val="24"/>
          <w:szCs w:val="24"/>
          <w:lang w:val="es-CO"/>
        </w:rPr>
        <w:t>the</w:t>
      </w:r>
      <w:proofErr w:type="spellEnd"/>
      <w:r w:rsidRPr="002122E2">
        <w:rPr>
          <w:i/>
          <w:iCs/>
          <w:color w:val="000000"/>
          <w:sz w:val="24"/>
          <w:szCs w:val="24"/>
          <w:lang w:val="es-CO"/>
        </w:rPr>
        <w:t xml:space="preserve"> </w:t>
      </w:r>
      <w:proofErr w:type="spellStart"/>
      <w:r w:rsidRPr="002122E2">
        <w:rPr>
          <w:i/>
          <w:iCs/>
          <w:color w:val="000000"/>
          <w:sz w:val="24"/>
          <w:szCs w:val="24"/>
          <w:lang w:val="es-CO"/>
        </w:rPr>
        <w:t>application</w:t>
      </w:r>
      <w:proofErr w:type="spellEnd"/>
      <w:r w:rsidRPr="002122E2">
        <w:rPr>
          <w:i/>
          <w:iCs/>
          <w:color w:val="000000"/>
          <w:sz w:val="24"/>
          <w:szCs w:val="24"/>
          <w:lang w:val="es-CO"/>
        </w:rPr>
        <w:t>."</w:t>
      </w:r>
    </w:p>
    <w:p w14:paraId="04FD5FA4" w14:textId="2F4C494F" w:rsidR="002122E2" w:rsidRDefault="002122E2" w:rsidP="003D33FF">
      <w:pPr>
        <w:pStyle w:val="Heading1"/>
        <w:spacing w:before="400" w:after="200"/>
        <w:rPr>
          <w:b/>
          <w:bCs/>
          <w:color w:val="000000"/>
          <w:sz w:val="24"/>
          <w:szCs w:val="24"/>
          <w:lang w:val="es-CO"/>
        </w:rPr>
      </w:pPr>
      <w:r w:rsidRPr="002122E2">
        <w:rPr>
          <w:b/>
          <w:bCs/>
          <w:color w:val="000000"/>
          <w:sz w:val="24"/>
          <w:szCs w:val="24"/>
          <w:lang w:val="es-CO"/>
        </w:rPr>
        <w:t xml:space="preserve">2.6 </w:t>
      </w:r>
      <w:proofErr w:type="spellStart"/>
      <w:r w:rsidRPr="002122E2">
        <w:rPr>
          <w:b/>
          <w:bCs/>
          <w:color w:val="000000"/>
          <w:sz w:val="24"/>
          <w:szCs w:val="24"/>
          <w:lang w:val="es-CO"/>
        </w:rPr>
        <w:t>Arquitecture</w:t>
      </w:r>
      <w:proofErr w:type="spellEnd"/>
    </w:p>
    <w:p w14:paraId="0779F287" w14:textId="55EC48E2" w:rsidR="002122E2" w:rsidRDefault="002122E2" w:rsidP="003D33FF">
      <w:pPr>
        <w:pStyle w:val="Heading1"/>
        <w:spacing w:before="400" w:after="200"/>
        <w:rPr>
          <w:b/>
          <w:bCs/>
          <w:color w:val="000000"/>
          <w:sz w:val="24"/>
          <w:szCs w:val="24"/>
          <w:lang w:val="es-CO"/>
        </w:rPr>
      </w:pPr>
      <w:r>
        <w:rPr>
          <w:b/>
          <w:bCs/>
          <w:color w:val="000000"/>
          <w:sz w:val="24"/>
          <w:szCs w:val="24"/>
          <w:lang w:val="es-CO"/>
        </w:rPr>
        <w:t>TBD</w:t>
      </w:r>
    </w:p>
    <w:p w14:paraId="0C52F775" w14:textId="0A767C07" w:rsidR="002122E2" w:rsidRDefault="002122E2" w:rsidP="003D33FF">
      <w:pPr>
        <w:pStyle w:val="Heading1"/>
        <w:spacing w:before="400" w:after="200"/>
        <w:rPr>
          <w:b/>
          <w:bCs/>
          <w:color w:val="000000"/>
          <w:sz w:val="24"/>
          <w:szCs w:val="24"/>
          <w:lang w:val="es-CO"/>
        </w:rPr>
      </w:pPr>
      <w:r>
        <w:rPr>
          <w:b/>
          <w:bCs/>
          <w:color w:val="000000"/>
          <w:sz w:val="24"/>
          <w:szCs w:val="24"/>
          <w:lang w:val="es-CO"/>
        </w:rPr>
        <w:t xml:space="preserve">2.7 </w:t>
      </w:r>
      <w:proofErr w:type="spellStart"/>
      <w:r>
        <w:rPr>
          <w:b/>
          <w:bCs/>
          <w:color w:val="000000"/>
          <w:sz w:val="24"/>
          <w:szCs w:val="24"/>
          <w:lang w:val="es-CO"/>
        </w:rPr>
        <w:t>Provider</w:t>
      </w:r>
      <w:proofErr w:type="spellEnd"/>
    </w:p>
    <w:p w14:paraId="2E958830" w14:textId="636CC989" w:rsidR="002122E2" w:rsidRPr="002122E2" w:rsidRDefault="002122E2" w:rsidP="003D33FF">
      <w:pPr>
        <w:pStyle w:val="Heading1"/>
        <w:spacing w:before="400" w:after="200"/>
        <w:rPr>
          <w:color w:val="000000"/>
          <w:sz w:val="24"/>
          <w:szCs w:val="24"/>
          <w:lang w:val="es-CO"/>
        </w:rPr>
      </w:pPr>
      <w:r w:rsidRPr="002122E2">
        <w:rPr>
          <w:color w:val="000000"/>
          <w:sz w:val="24"/>
          <w:szCs w:val="24"/>
          <w:lang w:val="es-CO"/>
        </w:rPr>
        <w:t>La solución opera bajo un esquema de proveedor único (</w:t>
      </w:r>
      <w:proofErr w:type="gramStart"/>
      <w:r w:rsidRPr="002122E2">
        <w:rPr>
          <w:color w:val="000000"/>
          <w:sz w:val="24"/>
          <w:szCs w:val="24"/>
          <w:lang w:val="es-CO"/>
        </w:rPr>
        <w:t>single</w:t>
      </w:r>
      <w:proofErr w:type="gramEnd"/>
      <w:r w:rsidRPr="002122E2">
        <w:rPr>
          <w:color w:val="000000"/>
          <w:sz w:val="24"/>
          <w:szCs w:val="24"/>
          <w:lang w:val="es-CO"/>
        </w:rPr>
        <w:t>-</w:t>
      </w:r>
      <w:proofErr w:type="spellStart"/>
      <w:r w:rsidRPr="002122E2">
        <w:rPr>
          <w:color w:val="000000"/>
          <w:sz w:val="24"/>
          <w:szCs w:val="24"/>
          <w:lang w:val="es-CO"/>
        </w:rPr>
        <w:t>cloud</w:t>
      </w:r>
      <w:proofErr w:type="spellEnd"/>
      <w:r w:rsidRPr="002122E2">
        <w:rPr>
          <w:color w:val="000000"/>
          <w:sz w:val="24"/>
          <w:szCs w:val="24"/>
          <w:lang w:val="es-CO"/>
        </w:rPr>
        <w:t xml:space="preserve">), utilizando exclusivamente servicios de AWS (EC2, </w:t>
      </w:r>
      <w:proofErr w:type="spellStart"/>
      <w:r w:rsidRPr="002122E2">
        <w:rPr>
          <w:color w:val="000000"/>
          <w:sz w:val="24"/>
          <w:szCs w:val="24"/>
          <w:lang w:val="es-CO"/>
        </w:rPr>
        <w:t>Application</w:t>
      </w:r>
      <w:proofErr w:type="spellEnd"/>
      <w:r w:rsidRPr="002122E2">
        <w:rPr>
          <w:color w:val="000000"/>
          <w:sz w:val="24"/>
          <w:szCs w:val="24"/>
          <w:lang w:val="es-CO"/>
        </w:rPr>
        <w:t xml:space="preserve"> Load </w:t>
      </w:r>
      <w:proofErr w:type="spellStart"/>
      <w:r w:rsidRPr="002122E2">
        <w:rPr>
          <w:color w:val="000000"/>
          <w:sz w:val="24"/>
          <w:szCs w:val="24"/>
          <w:lang w:val="es-CO"/>
        </w:rPr>
        <w:t>Balancer</w:t>
      </w:r>
      <w:proofErr w:type="spellEnd"/>
      <w:r w:rsidRPr="002122E2">
        <w:rPr>
          <w:color w:val="000000"/>
          <w:sz w:val="24"/>
          <w:szCs w:val="24"/>
          <w:lang w:val="es-CO"/>
        </w:rPr>
        <w:t xml:space="preserve"> y </w:t>
      </w:r>
      <w:proofErr w:type="spellStart"/>
      <w:r w:rsidRPr="002122E2">
        <w:rPr>
          <w:color w:val="000000"/>
          <w:sz w:val="24"/>
          <w:szCs w:val="24"/>
          <w:lang w:val="es-CO"/>
        </w:rPr>
        <w:t>CloudWatch</w:t>
      </w:r>
      <w:proofErr w:type="spellEnd"/>
      <w:r w:rsidRPr="002122E2">
        <w:rPr>
          <w:color w:val="000000"/>
          <w:sz w:val="24"/>
          <w:szCs w:val="24"/>
          <w:lang w:val="es-CO"/>
        </w:rPr>
        <w:t xml:space="preserve">). Esta clasificación es </w:t>
      </w:r>
      <w:r w:rsidRPr="002122E2">
        <w:rPr>
          <w:b/>
          <w:bCs/>
          <w:color w:val="000000"/>
          <w:sz w:val="24"/>
          <w:szCs w:val="24"/>
          <w:lang w:val="es-CO"/>
        </w:rPr>
        <w:t>impuesta por el reto</w:t>
      </w:r>
      <w:r w:rsidRPr="002122E2">
        <w:rPr>
          <w:color w:val="000000"/>
          <w:sz w:val="24"/>
          <w:szCs w:val="24"/>
          <w:lang w:val="es-CO"/>
        </w:rPr>
        <w:t xml:space="preserve">, cuyo alcance y restricciones (sección 7) anclan toda la solución al ecosistema de AWS, sin contemplar en ningún momento un escenario </w:t>
      </w:r>
      <w:proofErr w:type="spellStart"/>
      <w:r w:rsidRPr="002122E2">
        <w:rPr>
          <w:color w:val="000000"/>
          <w:sz w:val="24"/>
          <w:szCs w:val="24"/>
          <w:lang w:val="es-CO"/>
        </w:rPr>
        <w:t>multi-nube</w:t>
      </w:r>
      <w:proofErr w:type="spellEnd"/>
      <w:r w:rsidRPr="002122E2">
        <w:rPr>
          <w:color w:val="000000"/>
          <w:sz w:val="24"/>
          <w:szCs w:val="24"/>
          <w:lang w:val="es-CO"/>
        </w:rPr>
        <w:t>.</w:t>
      </w:r>
    </w:p>
    <w:p w14:paraId="4F47322A" w14:textId="77777777" w:rsidR="00650E87" w:rsidRPr="008E4D80" w:rsidRDefault="00000000">
      <w:pPr>
        <w:pStyle w:val="Heading1"/>
        <w:spacing w:before="400" w:after="200"/>
        <w:rPr>
          <w:lang w:val="es-CO"/>
        </w:rPr>
      </w:pPr>
      <w:r w:rsidRPr="008E4D80">
        <w:rPr>
          <w:b/>
          <w:bCs/>
          <w:color w:val="000000"/>
          <w:lang w:val="es-CO"/>
        </w:rPr>
        <w:t>3. Arquitectura de la Solución</w:t>
      </w:r>
    </w:p>
    <w:p w14:paraId="795C4A26" w14:textId="77777777" w:rsidR="00650E87" w:rsidRPr="008E4D80" w:rsidRDefault="00000000">
      <w:pPr>
        <w:pStyle w:val="Heading2"/>
        <w:spacing w:before="300" w:after="150"/>
        <w:rPr>
          <w:lang w:val="es-CO"/>
        </w:rPr>
      </w:pPr>
      <w:r w:rsidRPr="008E4D80">
        <w:rPr>
          <w:b/>
          <w:bCs/>
          <w:color w:val="000000"/>
          <w:lang w:val="es-CO"/>
        </w:rPr>
        <w:t>3.1 Vista general</w:t>
      </w:r>
    </w:p>
    <w:p w14:paraId="64958C4A" w14:textId="77777777" w:rsidR="00650E87" w:rsidRDefault="00000000">
      <w:pPr>
        <w:shd w:val="clear" w:color="auto" w:fill="F2F2F2"/>
        <w:spacing w:after="200"/>
      </w:pPr>
      <w:r w:rsidRPr="008E4D80">
        <w:rPr>
          <w:i/>
          <w:iCs/>
          <w:color w:val="808080"/>
          <w:lang w:val="es-CO"/>
        </w:rPr>
        <w:t xml:space="preserve">[Diagrama de arquitectura de alto nivel: Aplicación (EC2 + ALB) → </w:t>
      </w:r>
      <w:proofErr w:type="spellStart"/>
      <w:r w:rsidRPr="008E4D80">
        <w:rPr>
          <w:i/>
          <w:iCs/>
          <w:color w:val="808080"/>
          <w:lang w:val="es-CO"/>
        </w:rPr>
        <w:t>CloudWatch</w:t>
      </w:r>
      <w:proofErr w:type="spellEnd"/>
      <w:r w:rsidRPr="008E4D80">
        <w:rPr>
          <w:i/>
          <w:iCs/>
          <w:color w:val="808080"/>
          <w:lang w:val="es-CO"/>
        </w:rPr>
        <w:t xml:space="preserve"> → Controller (</w:t>
      </w:r>
      <w:proofErr w:type="spellStart"/>
      <w:r w:rsidRPr="008E4D80">
        <w:rPr>
          <w:i/>
          <w:iCs/>
          <w:color w:val="808080"/>
          <w:lang w:val="es-CO"/>
        </w:rPr>
        <w:t>Observer</w:t>
      </w:r>
      <w:proofErr w:type="spellEnd"/>
      <w:r w:rsidRPr="008E4D80">
        <w:rPr>
          <w:i/>
          <w:iCs/>
          <w:color w:val="808080"/>
          <w:lang w:val="es-CO"/>
        </w:rPr>
        <w:t xml:space="preserve">, </w:t>
      </w:r>
      <w:proofErr w:type="spellStart"/>
      <w:r w:rsidRPr="008E4D80">
        <w:rPr>
          <w:i/>
          <w:iCs/>
          <w:color w:val="808080"/>
          <w:lang w:val="es-CO"/>
        </w:rPr>
        <w:t>Analyzer</w:t>
      </w:r>
      <w:proofErr w:type="spellEnd"/>
      <w:r w:rsidRPr="008E4D80">
        <w:rPr>
          <w:i/>
          <w:iCs/>
          <w:color w:val="808080"/>
          <w:lang w:val="es-CO"/>
        </w:rPr>
        <w:t xml:space="preserve">, </w:t>
      </w:r>
      <w:proofErr w:type="spellStart"/>
      <w:r w:rsidRPr="008E4D80">
        <w:rPr>
          <w:i/>
          <w:iCs/>
          <w:color w:val="808080"/>
          <w:lang w:val="es-CO"/>
        </w:rPr>
        <w:t>Decision</w:t>
      </w:r>
      <w:proofErr w:type="spellEnd"/>
      <w:r w:rsidRPr="008E4D80">
        <w:rPr>
          <w:i/>
          <w:iCs/>
          <w:color w:val="808080"/>
          <w:lang w:val="es-CO"/>
        </w:rPr>
        <w:t xml:space="preserve"> </w:t>
      </w:r>
      <w:proofErr w:type="spellStart"/>
      <w:r w:rsidRPr="008E4D80">
        <w:rPr>
          <w:i/>
          <w:iCs/>
          <w:color w:val="808080"/>
          <w:lang w:val="es-CO"/>
        </w:rPr>
        <w:t>Engine</w:t>
      </w:r>
      <w:proofErr w:type="spellEnd"/>
      <w:r w:rsidRPr="008E4D80">
        <w:rPr>
          <w:i/>
          <w:iCs/>
          <w:color w:val="808080"/>
          <w:lang w:val="es-CO"/>
        </w:rPr>
        <w:t xml:space="preserve">, </w:t>
      </w:r>
      <w:proofErr w:type="spellStart"/>
      <w:r w:rsidRPr="008E4D80">
        <w:rPr>
          <w:i/>
          <w:iCs/>
          <w:color w:val="808080"/>
          <w:lang w:val="es-CO"/>
        </w:rPr>
        <w:t>Actuator</w:t>
      </w:r>
      <w:proofErr w:type="spellEnd"/>
      <w:r w:rsidRPr="008E4D80">
        <w:rPr>
          <w:i/>
          <w:iCs/>
          <w:color w:val="808080"/>
          <w:lang w:val="es-CO"/>
        </w:rPr>
        <w:t xml:space="preserve">, </w:t>
      </w:r>
      <w:proofErr w:type="spellStart"/>
      <w:r w:rsidRPr="008E4D80">
        <w:rPr>
          <w:i/>
          <w:iCs/>
          <w:color w:val="808080"/>
          <w:lang w:val="es-CO"/>
        </w:rPr>
        <w:t>Logger</w:t>
      </w:r>
      <w:proofErr w:type="spellEnd"/>
      <w:r w:rsidRPr="008E4D80">
        <w:rPr>
          <w:i/>
          <w:iCs/>
          <w:color w:val="808080"/>
          <w:lang w:val="es-CO"/>
        </w:rPr>
        <w:t xml:space="preserve">) → AWS API (Auto </w:t>
      </w:r>
      <w:proofErr w:type="spellStart"/>
      <w:r w:rsidRPr="008E4D80">
        <w:rPr>
          <w:i/>
          <w:iCs/>
          <w:color w:val="808080"/>
          <w:lang w:val="es-CO"/>
        </w:rPr>
        <w:t>Scaling</w:t>
      </w:r>
      <w:proofErr w:type="spellEnd"/>
      <w:r w:rsidRPr="008E4D80">
        <w:rPr>
          <w:i/>
          <w:iCs/>
          <w:color w:val="808080"/>
          <w:lang w:val="es-CO"/>
        </w:rPr>
        <w:t xml:space="preserve"> / EC2). </w:t>
      </w:r>
      <w:proofErr w:type="spellStart"/>
      <w:r>
        <w:rPr>
          <w:i/>
          <w:iCs/>
          <w:color w:val="808080"/>
        </w:rPr>
        <w:t>Inserta</w:t>
      </w:r>
      <w:proofErr w:type="spellEnd"/>
      <w:r>
        <w:rPr>
          <w:i/>
          <w:iCs/>
          <w:color w:val="808080"/>
        </w:rPr>
        <w:t xml:space="preserve"> </w:t>
      </w:r>
      <w:proofErr w:type="spellStart"/>
      <w:r>
        <w:rPr>
          <w:i/>
          <w:iCs/>
          <w:color w:val="808080"/>
        </w:rPr>
        <w:t>aquí</w:t>
      </w:r>
      <w:proofErr w:type="spellEnd"/>
      <w:r>
        <w:rPr>
          <w:i/>
          <w:iCs/>
          <w:color w:val="808080"/>
        </w:rPr>
        <w:t xml:space="preserve"> </w:t>
      </w:r>
      <w:proofErr w:type="spellStart"/>
      <w:r>
        <w:rPr>
          <w:i/>
          <w:iCs/>
          <w:color w:val="808080"/>
        </w:rPr>
        <w:t>tu</w:t>
      </w:r>
      <w:proofErr w:type="spellEnd"/>
      <w:r>
        <w:rPr>
          <w:i/>
          <w:iCs/>
          <w:color w:val="808080"/>
        </w:rPr>
        <w:t xml:space="preserve"> </w:t>
      </w:r>
      <w:proofErr w:type="spellStart"/>
      <w:r>
        <w:rPr>
          <w:i/>
          <w:iCs/>
          <w:color w:val="808080"/>
        </w:rPr>
        <w:t>diagrama</w:t>
      </w:r>
      <w:proofErr w:type="spellEnd"/>
      <w:r>
        <w:rPr>
          <w:i/>
          <w:iCs/>
          <w:color w:val="808080"/>
        </w:rPr>
        <w:t xml:space="preserve"> </w:t>
      </w:r>
      <w:proofErr w:type="spellStart"/>
      <w:r>
        <w:rPr>
          <w:i/>
          <w:iCs/>
          <w:color w:val="808080"/>
        </w:rPr>
        <w:t>como</w:t>
      </w:r>
      <w:proofErr w:type="spellEnd"/>
      <w:r>
        <w:rPr>
          <w:i/>
          <w:iCs/>
          <w:color w:val="808080"/>
        </w:rPr>
        <w:t xml:space="preserve"> imagen.]</w:t>
      </w:r>
    </w:p>
    <w:p w14:paraId="5833CFB8" w14:textId="77777777" w:rsidR="00650E87" w:rsidRDefault="00000000">
      <w:pPr>
        <w:pStyle w:val="Heading2"/>
        <w:spacing w:before="300" w:after="150"/>
      </w:pPr>
      <w:r>
        <w:rPr>
          <w:b/>
          <w:bCs/>
          <w:color w:val="000000"/>
        </w:rPr>
        <w:t xml:space="preserve">3.2 </w:t>
      </w:r>
      <w:proofErr w:type="spellStart"/>
      <w:r>
        <w:rPr>
          <w:b/>
          <w:bCs/>
          <w:color w:val="000000"/>
        </w:rPr>
        <w:t>Componentes</w:t>
      </w:r>
      <w:proofErr w:type="spellEnd"/>
      <w:r>
        <w:rPr>
          <w:b/>
          <w:bCs/>
          <w:color w:val="000000"/>
        </w:rPr>
        <w:t xml:space="preserve"> del controller</w:t>
      </w:r>
    </w:p>
    <w:p w14:paraId="56B4A1B4" w14:textId="77777777" w:rsidR="00650E87" w:rsidRPr="008E4D80" w:rsidRDefault="00000000">
      <w:pPr>
        <w:pStyle w:val="ListParagraph"/>
        <w:numPr>
          <w:ilvl w:val="0"/>
          <w:numId w:val="2"/>
        </w:numPr>
        <w:spacing w:after="100"/>
        <w:rPr>
          <w:lang w:val="es-CO"/>
        </w:rPr>
      </w:pPr>
      <w:proofErr w:type="spellStart"/>
      <w:r w:rsidRPr="008E4D80">
        <w:rPr>
          <w:lang w:val="es-CO"/>
        </w:rPr>
        <w:t>Observer</w:t>
      </w:r>
      <w:proofErr w:type="spellEnd"/>
      <w:r w:rsidRPr="008E4D80">
        <w:rPr>
          <w:lang w:val="es-CO"/>
        </w:rPr>
        <w:t xml:space="preserve"> (Recolector de métricas): responsable de consultar la API de </w:t>
      </w:r>
      <w:proofErr w:type="spellStart"/>
      <w:r w:rsidRPr="008E4D80">
        <w:rPr>
          <w:lang w:val="es-CO"/>
        </w:rPr>
        <w:t>CloudWatch</w:t>
      </w:r>
      <w:proofErr w:type="spellEnd"/>
      <w:r w:rsidRPr="008E4D80">
        <w:rPr>
          <w:lang w:val="es-CO"/>
        </w:rPr>
        <w:t xml:space="preserve"> a intervalos regulares.</w:t>
      </w:r>
    </w:p>
    <w:p w14:paraId="6AAC6AC1" w14:textId="77777777" w:rsidR="00650E87" w:rsidRPr="008E4D80" w:rsidRDefault="00000000">
      <w:pPr>
        <w:pStyle w:val="ListParagraph"/>
        <w:numPr>
          <w:ilvl w:val="0"/>
          <w:numId w:val="2"/>
        </w:numPr>
        <w:spacing w:after="100"/>
        <w:rPr>
          <w:lang w:val="es-CO"/>
        </w:rPr>
      </w:pPr>
      <w:proofErr w:type="spellStart"/>
      <w:r w:rsidRPr="008E4D80">
        <w:rPr>
          <w:lang w:val="es-CO"/>
        </w:rPr>
        <w:t>Analyzer</w:t>
      </w:r>
      <w:proofErr w:type="spellEnd"/>
      <w:r w:rsidRPr="008E4D80">
        <w:rPr>
          <w:lang w:val="es-CO"/>
        </w:rPr>
        <w:t xml:space="preserve"> (Analizador): calcula banda dinámica (promedio móvil ± k desviaciones estándar) y tendencia (regresión lineal).</w:t>
      </w:r>
    </w:p>
    <w:p w14:paraId="73884B52" w14:textId="77777777" w:rsidR="00650E87" w:rsidRPr="008E4D80" w:rsidRDefault="00000000">
      <w:pPr>
        <w:pStyle w:val="ListParagraph"/>
        <w:numPr>
          <w:ilvl w:val="0"/>
          <w:numId w:val="2"/>
        </w:numPr>
        <w:spacing w:after="100"/>
        <w:rPr>
          <w:lang w:val="es-CO"/>
        </w:rPr>
      </w:pPr>
      <w:proofErr w:type="spellStart"/>
      <w:r w:rsidRPr="008E4D80">
        <w:rPr>
          <w:lang w:val="es-CO"/>
        </w:rPr>
        <w:lastRenderedPageBreak/>
        <w:t>Decision</w:t>
      </w:r>
      <w:proofErr w:type="spellEnd"/>
      <w:r w:rsidRPr="008E4D80">
        <w:rPr>
          <w:lang w:val="es-CO"/>
        </w:rPr>
        <w:t xml:space="preserve"> </w:t>
      </w:r>
      <w:proofErr w:type="spellStart"/>
      <w:r w:rsidRPr="008E4D80">
        <w:rPr>
          <w:lang w:val="es-CO"/>
        </w:rPr>
        <w:t>Engine</w:t>
      </w:r>
      <w:proofErr w:type="spellEnd"/>
      <w:r w:rsidRPr="008E4D80">
        <w:rPr>
          <w:lang w:val="es-CO"/>
        </w:rPr>
        <w:t xml:space="preserve"> (Motor de decisión): combina señal reactiva y proactiva, aplica reglas de confirmación, </w:t>
      </w:r>
      <w:proofErr w:type="spellStart"/>
      <w:r w:rsidRPr="008E4D80">
        <w:rPr>
          <w:lang w:val="es-CO"/>
        </w:rPr>
        <w:t>cooldown</w:t>
      </w:r>
      <w:proofErr w:type="spellEnd"/>
      <w:r w:rsidRPr="008E4D80">
        <w:rPr>
          <w:lang w:val="es-CO"/>
        </w:rPr>
        <w:t xml:space="preserve"> y </w:t>
      </w:r>
      <w:proofErr w:type="spellStart"/>
      <w:r w:rsidRPr="008E4D80">
        <w:rPr>
          <w:lang w:val="es-CO"/>
        </w:rPr>
        <w:t>anti-oscilación</w:t>
      </w:r>
      <w:proofErr w:type="spellEnd"/>
      <w:r w:rsidRPr="008E4D80">
        <w:rPr>
          <w:lang w:val="es-CO"/>
        </w:rPr>
        <w:t>, produce MAINTAIN_CAPACITY / INCREASE_CAPACITY / REDUCE_CAPACITY.</w:t>
      </w:r>
    </w:p>
    <w:p w14:paraId="4EBE877E" w14:textId="77777777" w:rsidR="00650E87" w:rsidRPr="008E4D80" w:rsidRDefault="00000000">
      <w:pPr>
        <w:pStyle w:val="ListParagraph"/>
        <w:numPr>
          <w:ilvl w:val="0"/>
          <w:numId w:val="2"/>
        </w:numPr>
        <w:spacing w:after="100"/>
        <w:rPr>
          <w:lang w:val="es-CO"/>
        </w:rPr>
      </w:pPr>
      <w:proofErr w:type="spellStart"/>
      <w:r w:rsidRPr="008E4D80">
        <w:rPr>
          <w:lang w:val="es-CO"/>
        </w:rPr>
        <w:t>Actuator</w:t>
      </w:r>
      <w:proofErr w:type="spellEnd"/>
      <w:r w:rsidRPr="008E4D80">
        <w:rPr>
          <w:lang w:val="es-CO"/>
        </w:rPr>
        <w:t xml:space="preserve"> (Ejecutor): traduce la decisión en llamadas a la API de AWS (registrar/eliminar instancias del </w:t>
      </w:r>
      <w:proofErr w:type="gramStart"/>
      <w:r w:rsidRPr="008E4D80">
        <w:rPr>
          <w:lang w:val="es-CO"/>
        </w:rPr>
        <w:t>target</w:t>
      </w:r>
      <w:proofErr w:type="gramEnd"/>
      <w:r w:rsidRPr="008E4D80">
        <w:rPr>
          <w:lang w:val="es-CO"/>
        </w:rPr>
        <w:t xml:space="preserve"> </w:t>
      </w:r>
      <w:proofErr w:type="spellStart"/>
      <w:r w:rsidRPr="008E4D80">
        <w:rPr>
          <w:lang w:val="es-CO"/>
        </w:rPr>
        <w:t>group</w:t>
      </w:r>
      <w:proofErr w:type="spellEnd"/>
      <w:r w:rsidRPr="008E4D80">
        <w:rPr>
          <w:lang w:val="es-CO"/>
        </w:rPr>
        <w:t>, lanzar/terminar EC2).</w:t>
      </w:r>
    </w:p>
    <w:p w14:paraId="7E60CC9A" w14:textId="77777777" w:rsidR="00650E87" w:rsidRPr="008E4D80" w:rsidRDefault="00000000">
      <w:pPr>
        <w:pStyle w:val="ListParagraph"/>
        <w:numPr>
          <w:ilvl w:val="0"/>
          <w:numId w:val="2"/>
        </w:numPr>
        <w:spacing w:after="100"/>
        <w:rPr>
          <w:lang w:val="es-CO"/>
        </w:rPr>
      </w:pPr>
      <w:proofErr w:type="spellStart"/>
      <w:r w:rsidRPr="008E4D80">
        <w:rPr>
          <w:lang w:val="es-CO"/>
        </w:rPr>
        <w:t>Logger</w:t>
      </w:r>
      <w:proofErr w:type="spellEnd"/>
      <w:r w:rsidRPr="008E4D80">
        <w:rPr>
          <w:lang w:val="es-CO"/>
        </w:rPr>
        <w:t xml:space="preserve"> (Registro de decisiones): persiste cada ciclo de decisión con la evidencia necesaria para su reconstrucción (sección 9 del reto).</w:t>
      </w:r>
    </w:p>
    <w:p w14:paraId="62963C5C" w14:textId="77777777" w:rsidR="00650E87" w:rsidRPr="008E4D80" w:rsidRDefault="00000000">
      <w:pPr>
        <w:shd w:val="clear" w:color="auto" w:fill="F2F2F2"/>
        <w:spacing w:after="200"/>
        <w:rPr>
          <w:lang w:val="es-CO"/>
        </w:rPr>
      </w:pPr>
      <w:r w:rsidRPr="008E4D80">
        <w:rPr>
          <w:i/>
          <w:iCs/>
          <w:color w:val="808080"/>
          <w:lang w:val="es-CO"/>
        </w:rPr>
        <w:t>[Completa/edita esta lista según tu implementación final; agrega un diagrama de componentes si lo deseas.]</w:t>
      </w:r>
    </w:p>
    <w:p w14:paraId="38967E8C" w14:textId="77777777" w:rsidR="00650E87" w:rsidRPr="008E4D80" w:rsidRDefault="00000000">
      <w:pPr>
        <w:pStyle w:val="Heading2"/>
        <w:spacing w:before="300" w:after="150"/>
        <w:rPr>
          <w:lang w:val="es-CO"/>
        </w:rPr>
      </w:pPr>
      <w:r w:rsidRPr="008E4D80">
        <w:rPr>
          <w:b/>
          <w:bCs/>
          <w:color w:val="000000"/>
          <w:lang w:val="es-CO"/>
        </w:rPr>
        <w:t>3.3 Tecnología e infraestructura</w:t>
      </w:r>
    </w:p>
    <w:p w14:paraId="008194A2" w14:textId="77777777" w:rsidR="00650E87" w:rsidRPr="008E4D80" w:rsidRDefault="00000000">
      <w:pPr>
        <w:shd w:val="clear" w:color="auto" w:fill="F2F2F2"/>
        <w:spacing w:after="200"/>
        <w:rPr>
          <w:lang w:val="es-CO"/>
        </w:rPr>
      </w:pPr>
      <w:r w:rsidRPr="008E4D80">
        <w:rPr>
          <w:i/>
          <w:iCs/>
          <w:color w:val="808080"/>
          <w:lang w:val="es-CO"/>
        </w:rPr>
        <w:t xml:space="preserve">[Lenguaje de programación elegido (resultado del </w:t>
      </w:r>
      <w:proofErr w:type="spellStart"/>
      <w:r w:rsidRPr="008E4D80">
        <w:rPr>
          <w:i/>
          <w:iCs/>
          <w:color w:val="808080"/>
          <w:lang w:val="es-CO"/>
        </w:rPr>
        <w:t>deep</w:t>
      </w:r>
      <w:proofErr w:type="spellEnd"/>
      <w:r w:rsidRPr="008E4D80">
        <w:rPr>
          <w:i/>
          <w:iCs/>
          <w:color w:val="808080"/>
          <w:lang w:val="es-CO"/>
        </w:rPr>
        <w:t xml:space="preserve"> </w:t>
      </w:r>
      <w:proofErr w:type="spellStart"/>
      <w:r w:rsidRPr="008E4D80">
        <w:rPr>
          <w:i/>
          <w:iCs/>
          <w:color w:val="808080"/>
          <w:lang w:val="es-CO"/>
        </w:rPr>
        <w:t>search</w:t>
      </w:r>
      <w:proofErr w:type="spellEnd"/>
      <w:r w:rsidRPr="008E4D80">
        <w:rPr>
          <w:i/>
          <w:iCs/>
          <w:color w:val="808080"/>
          <w:lang w:val="es-CO"/>
        </w:rPr>
        <w:t xml:space="preserve"> de tu agente IA) y justificación breve. Dónde corre el </w:t>
      </w:r>
      <w:proofErr w:type="spellStart"/>
      <w:r w:rsidRPr="008E4D80">
        <w:rPr>
          <w:i/>
          <w:iCs/>
          <w:color w:val="808080"/>
          <w:lang w:val="es-CO"/>
        </w:rPr>
        <w:t>controller</w:t>
      </w:r>
      <w:proofErr w:type="spellEnd"/>
      <w:r w:rsidRPr="008E4D80">
        <w:rPr>
          <w:i/>
          <w:iCs/>
          <w:color w:val="808080"/>
          <w:lang w:val="es-CO"/>
        </w:rPr>
        <w:t xml:space="preserve"> (¿EC2 dedicada?, ¿Lambda?, ¿contenedor?) y cómo retiene estado entre ciclos (pregunta de la sección 8 del reto).]</w:t>
      </w:r>
    </w:p>
    <w:p w14:paraId="062FC12E" w14:textId="77777777" w:rsidR="00650E87" w:rsidRPr="008E4D80" w:rsidRDefault="00000000">
      <w:pPr>
        <w:pStyle w:val="Heading1"/>
        <w:spacing w:before="400" w:after="200"/>
        <w:rPr>
          <w:lang w:val="es-CO"/>
        </w:rPr>
      </w:pPr>
      <w:r w:rsidRPr="008E4D80">
        <w:rPr>
          <w:b/>
          <w:bCs/>
          <w:color w:val="000000"/>
          <w:lang w:val="es-CO"/>
        </w:rPr>
        <w:t>4. Modelo de Observación (</w:t>
      </w:r>
      <w:proofErr w:type="spellStart"/>
      <w:r w:rsidRPr="008E4D80">
        <w:rPr>
          <w:b/>
          <w:bCs/>
          <w:color w:val="000000"/>
          <w:lang w:val="es-CO"/>
        </w:rPr>
        <w:t>Information</w:t>
      </w:r>
      <w:proofErr w:type="spellEnd"/>
      <w:r w:rsidRPr="008E4D80">
        <w:rPr>
          <w:b/>
          <w:bCs/>
          <w:color w:val="000000"/>
          <w:lang w:val="es-CO"/>
        </w:rPr>
        <w:t xml:space="preserve"> Flow)</w:t>
      </w:r>
    </w:p>
    <w:p w14:paraId="7112A946" w14:textId="77777777" w:rsidR="00650E87" w:rsidRPr="008E4D80" w:rsidRDefault="00000000">
      <w:pPr>
        <w:pStyle w:val="Heading2"/>
        <w:spacing w:before="300" w:after="150"/>
        <w:rPr>
          <w:lang w:val="es-CO"/>
        </w:rPr>
      </w:pPr>
      <w:r w:rsidRPr="008E4D80">
        <w:rPr>
          <w:b/>
          <w:bCs/>
          <w:color w:val="000000"/>
          <w:lang w:val="es-CO"/>
        </w:rPr>
        <w:t>4.1 Métricas seleccionadas</w:t>
      </w:r>
    </w:p>
    <w:p w14:paraId="73F4C42B" w14:textId="77777777" w:rsidR="00650E87" w:rsidRPr="008E4D80" w:rsidRDefault="00000000">
      <w:pPr>
        <w:shd w:val="clear" w:color="auto" w:fill="F2F2F2"/>
        <w:spacing w:after="200"/>
        <w:rPr>
          <w:lang w:val="es-CO"/>
        </w:rPr>
      </w:pPr>
      <w:r w:rsidRPr="008E4D80">
        <w:rPr>
          <w:i/>
          <w:iCs/>
          <w:color w:val="808080"/>
          <w:lang w:val="es-CO"/>
        </w:rPr>
        <w:t>[Justifica por qué estas métricas representan demanda, estado de la aplicación y capacidad disponible (Objetivo específico 1 del reto).]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600"/>
        <w:gridCol w:w="1750"/>
      </w:tblGrid>
      <w:tr w:rsidR="00650E87" w14:paraId="6AB48647" w14:textId="77777777">
        <w:tblPrEx>
          <w:tblCellMar>
            <w:top w:w="0" w:type="dxa"/>
            <w:bottom w:w="0" w:type="dxa"/>
          </w:tblCellMar>
        </w:tblPrEx>
        <w:tc>
          <w:tcPr>
            <w:tcW w:w="2600" w:type="dxa"/>
            <w:shd w:val="clear" w:color="auto" w:fill="E7E6E6"/>
            <w:vAlign w:val="center"/>
          </w:tcPr>
          <w:p w14:paraId="10168934" w14:textId="77777777" w:rsidR="00650E87" w:rsidRDefault="00000000">
            <w:proofErr w:type="spellStart"/>
            <w:r>
              <w:rPr>
                <w:b/>
                <w:bCs/>
                <w:sz w:val="22"/>
                <w:szCs w:val="22"/>
              </w:rPr>
              <w:t>Métrica</w:t>
            </w:r>
            <w:proofErr w:type="spellEnd"/>
          </w:p>
        </w:tc>
        <w:tc>
          <w:tcPr>
            <w:tcW w:w="2400" w:type="dxa"/>
            <w:shd w:val="clear" w:color="auto" w:fill="E7E6E6"/>
            <w:vAlign w:val="center"/>
          </w:tcPr>
          <w:p w14:paraId="4B9A52CD" w14:textId="77777777" w:rsidR="00650E87" w:rsidRDefault="00000000">
            <w:r>
              <w:rPr>
                <w:b/>
                <w:bCs/>
                <w:sz w:val="22"/>
                <w:szCs w:val="22"/>
              </w:rPr>
              <w:t>Namespace / Fuente</w:t>
            </w:r>
          </w:p>
        </w:tc>
        <w:tc>
          <w:tcPr>
            <w:tcW w:w="2600" w:type="dxa"/>
            <w:shd w:val="clear" w:color="auto" w:fill="E7E6E6"/>
            <w:vAlign w:val="center"/>
          </w:tcPr>
          <w:p w14:paraId="7A67642D" w14:textId="77777777" w:rsidR="00650E87" w:rsidRDefault="00000000">
            <w:r>
              <w:rPr>
                <w:b/>
                <w:bCs/>
                <w:sz w:val="22"/>
                <w:szCs w:val="22"/>
              </w:rPr>
              <w:t xml:space="preserve">Rol </w:t>
            </w:r>
            <w:proofErr w:type="spellStart"/>
            <w:r>
              <w:rPr>
                <w:b/>
                <w:bCs/>
                <w:sz w:val="22"/>
                <w:szCs w:val="22"/>
              </w:rPr>
              <w:t>en</w:t>
            </w:r>
            <w:proofErr w:type="spellEnd"/>
            <w:r>
              <w:rPr>
                <w:b/>
                <w:bCs/>
                <w:sz w:val="22"/>
                <w:szCs w:val="22"/>
              </w:rPr>
              <w:t xml:space="preserve"> la </w:t>
            </w:r>
            <w:proofErr w:type="spellStart"/>
            <w:r>
              <w:rPr>
                <w:b/>
                <w:bCs/>
                <w:sz w:val="22"/>
                <w:szCs w:val="22"/>
              </w:rPr>
              <w:t>decisión</w:t>
            </w:r>
            <w:proofErr w:type="spellEnd"/>
          </w:p>
        </w:tc>
        <w:tc>
          <w:tcPr>
            <w:tcW w:w="1750" w:type="dxa"/>
            <w:shd w:val="clear" w:color="auto" w:fill="E7E6E6"/>
            <w:vAlign w:val="center"/>
          </w:tcPr>
          <w:p w14:paraId="6B7B0D27" w14:textId="77777777" w:rsidR="00650E87" w:rsidRDefault="00000000">
            <w:proofErr w:type="spellStart"/>
            <w:r>
              <w:rPr>
                <w:b/>
                <w:bCs/>
                <w:sz w:val="22"/>
                <w:szCs w:val="22"/>
              </w:rPr>
              <w:t>Frecuencia</w:t>
            </w:r>
            <w:proofErr w:type="spellEnd"/>
            <w:r>
              <w:rPr>
                <w:b/>
                <w:bCs/>
                <w:sz w:val="22"/>
                <w:szCs w:val="22"/>
              </w:rPr>
              <w:t xml:space="preserve"> de </w:t>
            </w:r>
            <w:proofErr w:type="spellStart"/>
            <w:r>
              <w:rPr>
                <w:b/>
                <w:bCs/>
                <w:sz w:val="22"/>
                <w:szCs w:val="22"/>
              </w:rPr>
              <w:t>lectura</w:t>
            </w:r>
            <w:proofErr w:type="spellEnd"/>
          </w:p>
        </w:tc>
      </w:tr>
      <w:tr w:rsidR="00650E87" w14:paraId="5A5F570A" w14:textId="77777777">
        <w:tblPrEx>
          <w:tblCellMar>
            <w:top w:w="0" w:type="dxa"/>
            <w:bottom w:w="0" w:type="dxa"/>
          </w:tblCellMar>
        </w:tblPrEx>
        <w:tc>
          <w:tcPr>
            <w:tcW w:w="2600" w:type="dxa"/>
            <w:vAlign w:val="center"/>
          </w:tcPr>
          <w:p w14:paraId="2A904E66" w14:textId="77777777" w:rsidR="00650E87" w:rsidRDefault="00000000">
            <w:proofErr w:type="spellStart"/>
            <w:r>
              <w:rPr>
                <w:sz w:val="22"/>
                <w:szCs w:val="22"/>
              </w:rPr>
              <w:t>CPUUtilization</w:t>
            </w:r>
            <w:proofErr w:type="spellEnd"/>
          </w:p>
        </w:tc>
        <w:tc>
          <w:tcPr>
            <w:tcW w:w="2400" w:type="dxa"/>
            <w:vAlign w:val="center"/>
          </w:tcPr>
          <w:p w14:paraId="7D1C7B83" w14:textId="77777777" w:rsidR="00650E87" w:rsidRDefault="00000000">
            <w:r>
              <w:rPr>
                <w:sz w:val="22"/>
                <w:szCs w:val="22"/>
              </w:rPr>
              <w:t>AWS/EC2</w:t>
            </w:r>
          </w:p>
        </w:tc>
        <w:tc>
          <w:tcPr>
            <w:tcW w:w="2600" w:type="dxa"/>
            <w:vAlign w:val="center"/>
          </w:tcPr>
          <w:p w14:paraId="48BB5656" w14:textId="77777777" w:rsidR="00650E87" w:rsidRPr="008E4D80" w:rsidRDefault="00000000">
            <w:pPr>
              <w:rPr>
                <w:lang w:val="es-CO"/>
              </w:rPr>
            </w:pPr>
            <w:r w:rsidRPr="008E4D80">
              <w:rPr>
                <w:sz w:val="22"/>
                <w:szCs w:val="22"/>
                <w:lang w:val="es-CO"/>
              </w:rPr>
              <w:t>Reactiva — estado de la aplicación</w:t>
            </w:r>
          </w:p>
        </w:tc>
        <w:tc>
          <w:tcPr>
            <w:tcW w:w="1750" w:type="dxa"/>
            <w:vAlign w:val="center"/>
          </w:tcPr>
          <w:p w14:paraId="55EC03EC" w14:textId="77777777" w:rsidR="00650E87" w:rsidRDefault="00000000">
            <w:r>
              <w:rPr>
                <w:sz w:val="22"/>
                <w:szCs w:val="22"/>
              </w:rPr>
              <w:t>1 min</w:t>
            </w:r>
          </w:p>
        </w:tc>
      </w:tr>
      <w:tr w:rsidR="00650E87" w14:paraId="35592F86" w14:textId="77777777">
        <w:tblPrEx>
          <w:tblCellMar>
            <w:top w:w="0" w:type="dxa"/>
            <w:bottom w:w="0" w:type="dxa"/>
          </w:tblCellMar>
        </w:tblPrEx>
        <w:tc>
          <w:tcPr>
            <w:tcW w:w="2600" w:type="dxa"/>
            <w:vAlign w:val="center"/>
          </w:tcPr>
          <w:p w14:paraId="169B0077" w14:textId="77777777" w:rsidR="00650E87" w:rsidRDefault="00000000">
            <w:proofErr w:type="spellStart"/>
            <w:r>
              <w:rPr>
                <w:sz w:val="22"/>
                <w:szCs w:val="22"/>
              </w:rPr>
              <w:t>RequestCountPerTarget</w:t>
            </w:r>
            <w:proofErr w:type="spellEnd"/>
          </w:p>
        </w:tc>
        <w:tc>
          <w:tcPr>
            <w:tcW w:w="2400" w:type="dxa"/>
            <w:vAlign w:val="center"/>
          </w:tcPr>
          <w:p w14:paraId="536D82F0" w14:textId="77777777" w:rsidR="00650E87" w:rsidRDefault="00000000">
            <w:r>
              <w:rPr>
                <w:sz w:val="22"/>
                <w:szCs w:val="22"/>
              </w:rPr>
              <w:t>AWS/</w:t>
            </w:r>
            <w:proofErr w:type="spellStart"/>
            <w:r>
              <w:rPr>
                <w:sz w:val="22"/>
                <w:szCs w:val="22"/>
              </w:rPr>
              <w:t>ApplicationELB</w:t>
            </w:r>
            <w:proofErr w:type="spellEnd"/>
          </w:p>
        </w:tc>
        <w:tc>
          <w:tcPr>
            <w:tcW w:w="2600" w:type="dxa"/>
            <w:vAlign w:val="center"/>
          </w:tcPr>
          <w:p w14:paraId="2B450363" w14:textId="77777777" w:rsidR="00650E87" w:rsidRPr="008E4D80" w:rsidRDefault="00000000">
            <w:pPr>
              <w:rPr>
                <w:lang w:val="es-CO"/>
              </w:rPr>
            </w:pPr>
            <w:r w:rsidRPr="008E4D80">
              <w:rPr>
                <w:sz w:val="22"/>
                <w:szCs w:val="22"/>
                <w:lang w:val="es-CO"/>
              </w:rPr>
              <w:t>Reactiva — demanda normalizada por instancia</w:t>
            </w:r>
          </w:p>
        </w:tc>
        <w:tc>
          <w:tcPr>
            <w:tcW w:w="1750" w:type="dxa"/>
            <w:vAlign w:val="center"/>
          </w:tcPr>
          <w:p w14:paraId="119FAA69" w14:textId="77777777" w:rsidR="00650E87" w:rsidRDefault="00000000">
            <w:r>
              <w:rPr>
                <w:sz w:val="22"/>
                <w:szCs w:val="22"/>
              </w:rPr>
              <w:t>1 min</w:t>
            </w:r>
          </w:p>
        </w:tc>
      </w:tr>
      <w:tr w:rsidR="00650E87" w14:paraId="6F4257D2" w14:textId="77777777">
        <w:tblPrEx>
          <w:tblCellMar>
            <w:top w:w="0" w:type="dxa"/>
            <w:bottom w:w="0" w:type="dxa"/>
          </w:tblCellMar>
        </w:tblPrEx>
        <w:tc>
          <w:tcPr>
            <w:tcW w:w="2600" w:type="dxa"/>
            <w:vAlign w:val="center"/>
          </w:tcPr>
          <w:p w14:paraId="3980F60E" w14:textId="77777777" w:rsidR="00650E87" w:rsidRDefault="00000000">
            <w:proofErr w:type="spellStart"/>
            <w:r>
              <w:rPr>
                <w:sz w:val="22"/>
                <w:szCs w:val="22"/>
              </w:rPr>
              <w:t>TargetResponseTime</w:t>
            </w:r>
            <w:proofErr w:type="spellEnd"/>
          </w:p>
        </w:tc>
        <w:tc>
          <w:tcPr>
            <w:tcW w:w="2400" w:type="dxa"/>
            <w:vAlign w:val="center"/>
          </w:tcPr>
          <w:p w14:paraId="236C50C7" w14:textId="77777777" w:rsidR="00650E87" w:rsidRDefault="00000000">
            <w:r>
              <w:rPr>
                <w:sz w:val="22"/>
                <w:szCs w:val="22"/>
              </w:rPr>
              <w:t>AWS/</w:t>
            </w:r>
            <w:proofErr w:type="spellStart"/>
            <w:r>
              <w:rPr>
                <w:sz w:val="22"/>
                <w:szCs w:val="22"/>
              </w:rPr>
              <w:t>ApplicationELB</w:t>
            </w:r>
            <w:proofErr w:type="spellEnd"/>
          </w:p>
        </w:tc>
        <w:tc>
          <w:tcPr>
            <w:tcW w:w="2600" w:type="dxa"/>
            <w:vAlign w:val="center"/>
          </w:tcPr>
          <w:p w14:paraId="0D63A608" w14:textId="77777777" w:rsidR="00650E87" w:rsidRDefault="00000000">
            <w:r>
              <w:rPr>
                <w:sz w:val="22"/>
                <w:szCs w:val="22"/>
              </w:rPr>
              <w:t xml:space="preserve">Contextual / </w:t>
            </w:r>
            <w:proofErr w:type="spellStart"/>
            <w:r>
              <w:rPr>
                <w:sz w:val="22"/>
                <w:szCs w:val="22"/>
              </w:rPr>
              <w:t>análisis</w:t>
            </w:r>
            <w:proofErr w:type="spellEnd"/>
          </w:p>
        </w:tc>
        <w:tc>
          <w:tcPr>
            <w:tcW w:w="1750" w:type="dxa"/>
            <w:vAlign w:val="center"/>
          </w:tcPr>
          <w:p w14:paraId="42E53C2D" w14:textId="77777777" w:rsidR="00650E87" w:rsidRDefault="00000000">
            <w:r>
              <w:rPr>
                <w:sz w:val="22"/>
                <w:szCs w:val="22"/>
              </w:rPr>
              <w:t>1 min</w:t>
            </w:r>
          </w:p>
        </w:tc>
      </w:tr>
      <w:tr w:rsidR="00650E87" w14:paraId="41692615" w14:textId="77777777">
        <w:tblPrEx>
          <w:tblCellMar>
            <w:top w:w="0" w:type="dxa"/>
            <w:bottom w:w="0" w:type="dxa"/>
          </w:tblCellMar>
        </w:tblPrEx>
        <w:tc>
          <w:tcPr>
            <w:tcW w:w="2600" w:type="dxa"/>
            <w:vAlign w:val="center"/>
          </w:tcPr>
          <w:p w14:paraId="5F300C72" w14:textId="77777777" w:rsidR="00650E87" w:rsidRDefault="00000000">
            <w:proofErr w:type="spellStart"/>
            <w:r>
              <w:rPr>
                <w:sz w:val="22"/>
                <w:szCs w:val="22"/>
              </w:rPr>
              <w:t>HealthyHostCount</w:t>
            </w:r>
            <w:proofErr w:type="spellEnd"/>
          </w:p>
        </w:tc>
        <w:tc>
          <w:tcPr>
            <w:tcW w:w="2400" w:type="dxa"/>
            <w:vAlign w:val="center"/>
          </w:tcPr>
          <w:p w14:paraId="515A66AD" w14:textId="77777777" w:rsidR="00650E87" w:rsidRDefault="00000000">
            <w:r>
              <w:rPr>
                <w:sz w:val="22"/>
                <w:szCs w:val="22"/>
              </w:rPr>
              <w:t>AWS/</w:t>
            </w:r>
            <w:proofErr w:type="spellStart"/>
            <w:r>
              <w:rPr>
                <w:sz w:val="22"/>
                <w:szCs w:val="22"/>
              </w:rPr>
              <w:t>ApplicationELB</w:t>
            </w:r>
            <w:proofErr w:type="spellEnd"/>
          </w:p>
        </w:tc>
        <w:tc>
          <w:tcPr>
            <w:tcW w:w="2600" w:type="dxa"/>
            <w:vAlign w:val="center"/>
          </w:tcPr>
          <w:p w14:paraId="1421DEF4" w14:textId="77777777" w:rsidR="00650E87" w:rsidRPr="008E4D80" w:rsidRDefault="00000000">
            <w:pPr>
              <w:rPr>
                <w:lang w:val="es-CO"/>
              </w:rPr>
            </w:pPr>
            <w:r w:rsidRPr="008E4D80">
              <w:rPr>
                <w:sz w:val="22"/>
                <w:szCs w:val="22"/>
                <w:lang w:val="es-CO"/>
              </w:rPr>
              <w:t>Salvaguarda de capacidad real disponible</w:t>
            </w:r>
          </w:p>
        </w:tc>
        <w:tc>
          <w:tcPr>
            <w:tcW w:w="1750" w:type="dxa"/>
            <w:vAlign w:val="center"/>
          </w:tcPr>
          <w:p w14:paraId="727303E4" w14:textId="77777777" w:rsidR="00650E87" w:rsidRDefault="00000000">
            <w:r>
              <w:rPr>
                <w:sz w:val="22"/>
                <w:szCs w:val="22"/>
              </w:rPr>
              <w:t>1 min</w:t>
            </w:r>
          </w:p>
        </w:tc>
      </w:tr>
      <w:tr w:rsidR="00650E87" w14:paraId="0E8AFCD5" w14:textId="77777777">
        <w:tblPrEx>
          <w:tblCellMar>
            <w:top w:w="0" w:type="dxa"/>
            <w:bottom w:w="0" w:type="dxa"/>
          </w:tblCellMar>
        </w:tblPrEx>
        <w:tc>
          <w:tcPr>
            <w:tcW w:w="2600" w:type="dxa"/>
            <w:vAlign w:val="center"/>
          </w:tcPr>
          <w:p w14:paraId="79E6CEF7" w14:textId="77777777" w:rsidR="00650E87" w:rsidRDefault="00000000">
            <w:proofErr w:type="spellStart"/>
            <w:r>
              <w:rPr>
                <w:sz w:val="22"/>
                <w:szCs w:val="22"/>
              </w:rPr>
              <w:t>ProcessedBytes</w:t>
            </w:r>
            <w:proofErr w:type="spellEnd"/>
          </w:p>
        </w:tc>
        <w:tc>
          <w:tcPr>
            <w:tcW w:w="2400" w:type="dxa"/>
            <w:vAlign w:val="center"/>
          </w:tcPr>
          <w:p w14:paraId="269EC3AE" w14:textId="77777777" w:rsidR="00650E87" w:rsidRDefault="00000000">
            <w:r>
              <w:rPr>
                <w:sz w:val="22"/>
                <w:szCs w:val="22"/>
              </w:rPr>
              <w:t>AWS/</w:t>
            </w:r>
            <w:proofErr w:type="spellStart"/>
            <w:r>
              <w:rPr>
                <w:sz w:val="22"/>
                <w:szCs w:val="22"/>
              </w:rPr>
              <w:t>ApplicationELB</w:t>
            </w:r>
            <w:proofErr w:type="spellEnd"/>
          </w:p>
        </w:tc>
        <w:tc>
          <w:tcPr>
            <w:tcW w:w="2600" w:type="dxa"/>
            <w:vAlign w:val="center"/>
          </w:tcPr>
          <w:p w14:paraId="33C5BE0F" w14:textId="77777777" w:rsidR="00650E87" w:rsidRDefault="00000000">
            <w:r>
              <w:rPr>
                <w:sz w:val="22"/>
                <w:szCs w:val="22"/>
              </w:rPr>
              <w:t xml:space="preserve">Contextual / </w:t>
            </w:r>
            <w:proofErr w:type="spellStart"/>
            <w:r>
              <w:rPr>
                <w:sz w:val="22"/>
                <w:szCs w:val="22"/>
              </w:rPr>
              <w:t>salvaguarda</w:t>
            </w:r>
            <w:proofErr w:type="spellEnd"/>
            <w:r>
              <w:rPr>
                <w:sz w:val="22"/>
                <w:szCs w:val="22"/>
              </w:rPr>
              <w:t xml:space="preserve"> general</w:t>
            </w:r>
          </w:p>
        </w:tc>
        <w:tc>
          <w:tcPr>
            <w:tcW w:w="1750" w:type="dxa"/>
            <w:vAlign w:val="center"/>
          </w:tcPr>
          <w:p w14:paraId="441902BE" w14:textId="77777777" w:rsidR="00650E87" w:rsidRDefault="00000000">
            <w:r>
              <w:rPr>
                <w:sz w:val="22"/>
                <w:szCs w:val="22"/>
              </w:rPr>
              <w:t>1 min</w:t>
            </w:r>
          </w:p>
        </w:tc>
      </w:tr>
    </w:tbl>
    <w:p w14:paraId="051227A3" w14:textId="77777777" w:rsidR="00650E87" w:rsidRDefault="00000000">
      <w:pPr>
        <w:pStyle w:val="Heading2"/>
        <w:spacing w:before="300" w:after="150"/>
      </w:pPr>
      <w:r>
        <w:rPr>
          <w:b/>
          <w:bCs/>
          <w:color w:val="000000"/>
        </w:rPr>
        <w:t xml:space="preserve">4.2 </w:t>
      </w:r>
      <w:proofErr w:type="spellStart"/>
      <w:r>
        <w:rPr>
          <w:b/>
          <w:bCs/>
          <w:color w:val="000000"/>
        </w:rPr>
        <w:t>Mecanismo</w:t>
      </w:r>
      <w:proofErr w:type="spellEnd"/>
      <w:r>
        <w:rPr>
          <w:b/>
          <w:bCs/>
          <w:color w:val="000000"/>
        </w:rPr>
        <w:t xml:space="preserve"> de </w:t>
      </w:r>
      <w:proofErr w:type="spellStart"/>
      <w:r>
        <w:rPr>
          <w:b/>
          <w:bCs/>
          <w:color w:val="000000"/>
        </w:rPr>
        <w:t>obtención</w:t>
      </w:r>
      <w:proofErr w:type="spellEnd"/>
    </w:p>
    <w:p w14:paraId="24874ACB" w14:textId="77777777" w:rsidR="00650E87" w:rsidRPr="008E4D80" w:rsidRDefault="00000000">
      <w:pPr>
        <w:shd w:val="clear" w:color="auto" w:fill="F2F2F2"/>
        <w:spacing w:after="200"/>
        <w:rPr>
          <w:lang w:val="es-CO"/>
        </w:rPr>
      </w:pPr>
      <w:r w:rsidRPr="008E4D80">
        <w:rPr>
          <w:i/>
          <w:iCs/>
          <w:color w:val="808080"/>
          <w:lang w:val="es-CO"/>
        </w:rPr>
        <w:t xml:space="preserve">[Cómo se obtienen: SDK de AWS (ej. boto3 / AWS SDK </w:t>
      </w:r>
      <w:proofErr w:type="spellStart"/>
      <w:r w:rsidRPr="008E4D80">
        <w:rPr>
          <w:i/>
          <w:iCs/>
          <w:color w:val="808080"/>
          <w:lang w:val="es-CO"/>
        </w:rPr>
        <w:t>for</w:t>
      </w:r>
      <w:proofErr w:type="spellEnd"/>
      <w:r w:rsidRPr="008E4D80">
        <w:rPr>
          <w:i/>
          <w:iCs/>
          <w:color w:val="808080"/>
          <w:lang w:val="es-CO"/>
        </w:rPr>
        <w:t xml:space="preserve"> Java), llamadas a </w:t>
      </w:r>
      <w:proofErr w:type="spellStart"/>
      <w:r w:rsidRPr="008E4D80">
        <w:rPr>
          <w:i/>
          <w:iCs/>
          <w:color w:val="808080"/>
          <w:lang w:val="es-CO"/>
        </w:rPr>
        <w:t>GetMetricData</w:t>
      </w:r>
      <w:proofErr w:type="spellEnd"/>
      <w:r w:rsidRPr="008E4D80">
        <w:rPr>
          <w:i/>
          <w:iCs/>
          <w:color w:val="808080"/>
          <w:lang w:val="es-CO"/>
        </w:rPr>
        <w:t>/</w:t>
      </w:r>
      <w:proofErr w:type="spellStart"/>
      <w:r w:rsidRPr="008E4D80">
        <w:rPr>
          <w:i/>
          <w:iCs/>
          <w:color w:val="808080"/>
          <w:lang w:val="es-CO"/>
        </w:rPr>
        <w:t>GetMetricStatistics</w:t>
      </w:r>
      <w:proofErr w:type="spellEnd"/>
      <w:r w:rsidRPr="008E4D80">
        <w:rPr>
          <w:i/>
          <w:iCs/>
          <w:color w:val="808080"/>
          <w:lang w:val="es-CO"/>
        </w:rPr>
        <w:t>, credenciales usadas (rol IAM), manejo de paginación/errores de la API.]</w:t>
      </w:r>
    </w:p>
    <w:p w14:paraId="754D1886" w14:textId="77777777" w:rsidR="00650E87" w:rsidRPr="008E4D80" w:rsidRDefault="00000000">
      <w:pPr>
        <w:pStyle w:val="Heading2"/>
        <w:spacing w:before="300" w:after="150"/>
        <w:rPr>
          <w:lang w:val="es-CO"/>
        </w:rPr>
      </w:pPr>
      <w:r w:rsidRPr="008E4D80">
        <w:rPr>
          <w:b/>
          <w:bCs/>
          <w:color w:val="000000"/>
          <w:lang w:val="es-CO"/>
        </w:rPr>
        <w:t>4.3 Intervalo de observación y ventana de análisis</w:t>
      </w:r>
    </w:p>
    <w:p w14:paraId="29B2B129" w14:textId="77777777" w:rsidR="00650E87" w:rsidRPr="008E4D80" w:rsidRDefault="00000000">
      <w:pPr>
        <w:shd w:val="clear" w:color="auto" w:fill="F2F2F2"/>
        <w:spacing w:after="200"/>
        <w:rPr>
          <w:lang w:val="es-CO"/>
        </w:rPr>
      </w:pPr>
      <w:r w:rsidRPr="008E4D80">
        <w:rPr>
          <w:i/>
          <w:iCs/>
          <w:color w:val="808080"/>
          <w:lang w:val="es-CO"/>
        </w:rPr>
        <w:t xml:space="preserve">[Define: cada cuánto se consulta </w:t>
      </w:r>
      <w:proofErr w:type="spellStart"/>
      <w:r w:rsidRPr="008E4D80">
        <w:rPr>
          <w:i/>
          <w:iCs/>
          <w:color w:val="808080"/>
          <w:lang w:val="es-CO"/>
        </w:rPr>
        <w:t>CloudWatch</w:t>
      </w:r>
      <w:proofErr w:type="spellEnd"/>
      <w:r w:rsidRPr="008E4D80">
        <w:rPr>
          <w:i/>
          <w:iCs/>
          <w:color w:val="808080"/>
          <w:lang w:val="es-CO"/>
        </w:rPr>
        <w:t xml:space="preserve"> (ej. 1 min), tamaño de la ventana deslizante N para calcular promedio/desviación estándar, y por qué ese N (</w:t>
      </w:r>
      <w:proofErr w:type="spellStart"/>
      <w:r w:rsidRPr="008E4D80">
        <w:rPr>
          <w:i/>
          <w:iCs/>
          <w:color w:val="808080"/>
          <w:lang w:val="es-CO"/>
        </w:rPr>
        <w:t>trade</w:t>
      </w:r>
      <w:proofErr w:type="spellEnd"/>
      <w:r w:rsidRPr="008E4D80">
        <w:rPr>
          <w:i/>
          <w:iCs/>
          <w:color w:val="808080"/>
          <w:lang w:val="es-CO"/>
        </w:rPr>
        <w:t>-off sensibilidad vs. estabilidad).]</w:t>
      </w:r>
    </w:p>
    <w:p w14:paraId="47433BB3" w14:textId="77777777" w:rsidR="00650E87" w:rsidRPr="008E4D80" w:rsidRDefault="00000000">
      <w:pPr>
        <w:pStyle w:val="Heading2"/>
        <w:spacing w:before="300" w:after="150"/>
        <w:rPr>
          <w:lang w:val="es-CO"/>
        </w:rPr>
      </w:pPr>
      <w:r w:rsidRPr="008E4D80">
        <w:rPr>
          <w:b/>
          <w:bCs/>
          <w:color w:val="000000"/>
          <w:lang w:val="es-CO"/>
        </w:rPr>
        <w:lastRenderedPageBreak/>
        <w:t>4.4 Flujo de información</w:t>
      </w:r>
    </w:p>
    <w:p w14:paraId="795618A4" w14:textId="77777777" w:rsidR="00650E87" w:rsidRPr="008E4D80" w:rsidRDefault="00000000">
      <w:pPr>
        <w:shd w:val="clear" w:color="auto" w:fill="F2F2F2"/>
        <w:spacing w:after="200"/>
        <w:rPr>
          <w:lang w:val="es-CO"/>
        </w:rPr>
      </w:pPr>
      <w:r w:rsidRPr="008E4D80">
        <w:rPr>
          <w:i/>
          <w:iCs/>
          <w:color w:val="808080"/>
          <w:lang w:val="es-CO"/>
        </w:rPr>
        <w:t xml:space="preserve">[Diagrama o descripción paso a paso: </w:t>
      </w:r>
      <w:proofErr w:type="spellStart"/>
      <w:r w:rsidRPr="008E4D80">
        <w:rPr>
          <w:i/>
          <w:iCs/>
          <w:color w:val="808080"/>
          <w:lang w:val="es-CO"/>
        </w:rPr>
        <w:t>CloudWatch</w:t>
      </w:r>
      <w:proofErr w:type="spellEnd"/>
      <w:r w:rsidRPr="008E4D80">
        <w:rPr>
          <w:i/>
          <w:iCs/>
          <w:color w:val="808080"/>
          <w:lang w:val="es-CO"/>
        </w:rPr>
        <w:t xml:space="preserve"> → </w:t>
      </w:r>
      <w:proofErr w:type="spellStart"/>
      <w:r w:rsidRPr="008E4D80">
        <w:rPr>
          <w:i/>
          <w:iCs/>
          <w:color w:val="808080"/>
          <w:lang w:val="es-CO"/>
        </w:rPr>
        <w:t>Observer</w:t>
      </w:r>
      <w:proofErr w:type="spellEnd"/>
      <w:r w:rsidRPr="008E4D80">
        <w:rPr>
          <w:i/>
          <w:iCs/>
          <w:color w:val="808080"/>
          <w:lang w:val="es-CO"/>
        </w:rPr>
        <w:t xml:space="preserve"> → estructura de datos interna → </w:t>
      </w:r>
      <w:proofErr w:type="spellStart"/>
      <w:r w:rsidRPr="008E4D80">
        <w:rPr>
          <w:i/>
          <w:iCs/>
          <w:color w:val="808080"/>
          <w:lang w:val="es-CO"/>
        </w:rPr>
        <w:t>Analyzer</w:t>
      </w:r>
      <w:proofErr w:type="spellEnd"/>
      <w:r w:rsidRPr="008E4D80">
        <w:rPr>
          <w:i/>
          <w:iCs/>
          <w:color w:val="808080"/>
          <w:lang w:val="es-CO"/>
        </w:rPr>
        <w:t>. Indica qué pasa con datos faltantes o tardíos en este punto del flujo (ver sección 6).]</w:t>
      </w:r>
    </w:p>
    <w:p w14:paraId="76FC4AE1" w14:textId="77777777" w:rsidR="00650E87" w:rsidRPr="008E4D80" w:rsidRDefault="00000000">
      <w:pPr>
        <w:pStyle w:val="Heading1"/>
        <w:spacing w:before="400" w:after="200"/>
        <w:rPr>
          <w:lang w:val="es-CO"/>
        </w:rPr>
      </w:pPr>
      <w:r w:rsidRPr="008E4D80">
        <w:rPr>
          <w:b/>
          <w:bCs/>
          <w:color w:val="000000"/>
          <w:lang w:val="es-CO"/>
        </w:rPr>
        <w:t>5. Política de Control (Control Policy)</w:t>
      </w:r>
    </w:p>
    <w:p w14:paraId="47D18AF4" w14:textId="77777777" w:rsidR="00650E87" w:rsidRPr="008E4D80" w:rsidRDefault="00000000">
      <w:pPr>
        <w:pStyle w:val="Heading2"/>
        <w:spacing w:before="300" w:after="150"/>
        <w:rPr>
          <w:lang w:val="es-CO"/>
        </w:rPr>
      </w:pPr>
      <w:r w:rsidRPr="008E4D80">
        <w:rPr>
          <w:b/>
          <w:bCs/>
          <w:color w:val="000000"/>
          <w:lang w:val="es-CO"/>
        </w:rPr>
        <w:t>5.1 Enfoque general: política híbrida</w:t>
      </w:r>
    </w:p>
    <w:p w14:paraId="4CCC9E2A" w14:textId="77777777" w:rsidR="00650E87" w:rsidRPr="008E4D80" w:rsidRDefault="00000000">
      <w:pPr>
        <w:shd w:val="clear" w:color="auto" w:fill="F2F2F2"/>
        <w:spacing w:after="200"/>
        <w:rPr>
          <w:lang w:val="es-CO"/>
        </w:rPr>
      </w:pPr>
      <w:r w:rsidRPr="008E4D80">
        <w:rPr>
          <w:i/>
          <w:iCs/>
          <w:color w:val="808080"/>
          <w:lang w:val="es-CO"/>
        </w:rPr>
        <w:t>[Resume el enfoque: componente reactivo (umbral dinámico) como núcleo + componente proactivo (regresión lineal) como anticipador, según la taxonomía de modos de operación (reactivo / proactivo / híbrido).]</w:t>
      </w:r>
    </w:p>
    <w:p w14:paraId="60DC7DD5" w14:textId="77777777" w:rsidR="00650E87" w:rsidRDefault="00000000">
      <w:pPr>
        <w:pStyle w:val="Heading2"/>
        <w:spacing w:before="300" w:after="150"/>
      </w:pPr>
      <w:r>
        <w:rPr>
          <w:b/>
          <w:bCs/>
          <w:color w:val="000000"/>
        </w:rPr>
        <w:t xml:space="preserve">5.2 </w:t>
      </w:r>
      <w:proofErr w:type="spellStart"/>
      <w:r>
        <w:rPr>
          <w:b/>
          <w:bCs/>
          <w:color w:val="000000"/>
        </w:rPr>
        <w:t>Componente</w:t>
      </w:r>
      <w:proofErr w:type="spellEnd"/>
      <w:r>
        <w:rPr>
          <w:b/>
          <w:bCs/>
          <w:color w:val="000000"/>
        </w:rPr>
        <w:t xml:space="preserve"> </w:t>
      </w:r>
      <w:proofErr w:type="spellStart"/>
      <w:r>
        <w:rPr>
          <w:b/>
          <w:bCs/>
          <w:color w:val="000000"/>
        </w:rPr>
        <w:t>reactivo</w:t>
      </w:r>
      <w:proofErr w:type="spellEnd"/>
      <w:r>
        <w:rPr>
          <w:b/>
          <w:bCs/>
          <w:color w:val="000000"/>
        </w:rPr>
        <w:t xml:space="preserve"> — </w:t>
      </w:r>
      <w:proofErr w:type="spellStart"/>
      <w:r>
        <w:rPr>
          <w:b/>
          <w:bCs/>
          <w:color w:val="000000"/>
        </w:rPr>
        <w:t>banda</w:t>
      </w:r>
      <w:proofErr w:type="spellEnd"/>
      <w:r>
        <w:rPr>
          <w:b/>
          <w:bCs/>
          <w:color w:val="000000"/>
        </w:rPr>
        <w:t xml:space="preserve"> </w:t>
      </w:r>
      <w:proofErr w:type="spellStart"/>
      <w:r>
        <w:rPr>
          <w:b/>
          <w:bCs/>
          <w:color w:val="000000"/>
        </w:rPr>
        <w:t>dinámica</w:t>
      </w:r>
      <w:proofErr w:type="spellEnd"/>
    </w:p>
    <w:p w14:paraId="05D446A6" w14:textId="77777777" w:rsidR="00650E87" w:rsidRPr="008E4D80" w:rsidRDefault="00000000">
      <w:pPr>
        <w:pStyle w:val="ListParagraph"/>
        <w:numPr>
          <w:ilvl w:val="0"/>
          <w:numId w:val="2"/>
        </w:numPr>
        <w:spacing w:after="100"/>
        <w:rPr>
          <w:lang w:val="es-CO"/>
        </w:rPr>
      </w:pPr>
      <w:r w:rsidRPr="008E4D80">
        <w:rPr>
          <w:lang w:val="es-CO"/>
        </w:rPr>
        <w:t xml:space="preserve">Cálculo del </w:t>
      </w:r>
      <w:proofErr w:type="gramStart"/>
      <w:r w:rsidRPr="008E4D80">
        <w:rPr>
          <w:lang w:val="es-CO"/>
        </w:rPr>
        <w:t>target</w:t>
      </w:r>
      <w:proofErr w:type="gramEnd"/>
      <w:r w:rsidRPr="008E4D80">
        <w:rPr>
          <w:lang w:val="es-CO"/>
        </w:rPr>
        <w:t>: promedio móvil de las últimas N lecturas (por métrica).</w:t>
      </w:r>
    </w:p>
    <w:p w14:paraId="3BA701DB" w14:textId="77777777" w:rsidR="00650E87" w:rsidRPr="008E4D80" w:rsidRDefault="00000000">
      <w:pPr>
        <w:pStyle w:val="ListParagraph"/>
        <w:numPr>
          <w:ilvl w:val="0"/>
          <w:numId w:val="2"/>
        </w:numPr>
        <w:spacing w:after="100"/>
        <w:rPr>
          <w:lang w:val="es-CO"/>
        </w:rPr>
      </w:pPr>
      <w:r w:rsidRPr="008E4D80">
        <w:rPr>
          <w:lang w:val="es-CO"/>
        </w:rPr>
        <w:t>Cálculo del margen: k × desviación estándar de la ventana (umbral adaptativo, no fijo).</w:t>
      </w:r>
    </w:p>
    <w:p w14:paraId="10FF0734" w14:textId="77777777" w:rsidR="00650E87" w:rsidRPr="008E4D80" w:rsidRDefault="00000000">
      <w:pPr>
        <w:pStyle w:val="ListParagraph"/>
        <w:numPr>
          <w:ilvl w:val="0"/>
          <w:numId w:val="2"/>
        </w:numPr>
        <w:spacing w:after="100"/>
        <w:rPr>
          <w:lang w:val="es-CO"/>
        </w:rPr>
      </w:pPr>
      <w:r w:rsidRPr="008E4D80">
        <w:rPr>
          <w:lang w:val="es-CO"/>
        </w:rPr>
        <w:t>Regla de comparación: el dato más reciente se compara contra la banda calculada con los datos anteriores de la ventana.</w:t>
      </w:r>
    </w:p>
    <w:p w14:paraId="22C404CC" w14:textId="77777777" w:rsidR="00650E87" w:rsidRPr="008E4D80" w:rsidRDefault="00000000">
      <w:pPr>
        <w:pStyle w:val="ListParagraph"/>
        <w:numPr>
          <w:ilvl w:val="0"/>
          <w:numId w:val="2"/>
        </w:numPr>
        <w:spacing w:after="100"/>
        <w:rPr>
          <w:lang w:val="es-CO"/>
        </w:rPr>
      </w:pPr>
      <w:r w:rsidRPr="008E4D80">
        <w:rPr>
          <w:lang w:val="es-CO"/>
        </w:rPr>
        <w:t>Piso mínimo de margen para evitar bandas absurdamente estrechas en periodos muy estables.</w:t>
      </w:r>
    </w:p>
    <w:p w14:paraId="54F8D4B5" w14:textId="77777777" w:rsidR="00650E87" w:rsidRPr="008E4D80" w:rsidRDefault="00000000">
      <w:pPr>
        <w:shd w:val="clear" w:color="auto" w:fill="F2F2F2"/>
        <w:spacing w:after="200"/>
        <w:rPr>
          <w:lang w:val="es-CO"/>
        </w:rPr>
      </w:pPr>
      <w:r w:rsidRPr="008E4D80">
        <w:rPr>
          <w:i/>
          <w:iCs/>
          <w:color w:val="808080"/>
          <w:lang w:val="es-CO"/>
        </w:rPr>
        <w:t>[Incluye aquí los valores numéricos definitivos de N y k una vez calibrados experimentalmente, y la fórmula completa.]</w:t>
      </w:r>
    </w:p>
    <w:p w14:paraId="69051259" w14:textId="77777777" w:rsidR="00650E87" w:rsidRPr="008E4D80" w:rsidRDefault="00000000">
      <w:pPr>
        <w:pStyle w:val="Heading2"/>
        <w:spacing w:before="300" w:after="150"/>
        <w:rPr>
          <w:lang w:val="es-CO"/>
        </w:rPr>
      </w:pPr>
      <w:r w:rsidRPr="008E4D80">
        <w:rPr>
          <w:b/>
          <w:bCs/>
          <w:color w:val="000000"/>
          <w:lang w:val="es-CO"/>
        </w:rPr>
        <w:t>5.3 Componente proactivo — tendencia (regresión lineal)</w:t>
      </w:r>
    </w:p>
    <w:p w14:paraId="029DBE12" w14:textId="77777777" w:rsidR="00650E87" w:rsidRPr="008E4D80" w:rsidRDefault="00000000">
      <w:pPr>
        <w:shd w:val="clear" w:color="auto" w:fill="F2F2F2"/>
        <w:spacing w:after="200"/>
        <w:rPr>
          <w:lang w:val="es-CO"/>
        </w:rPr>
      </w:pPr>
      <w:r w:rsidRPr="008E4D80">
        <w:rPr>
          <w:i/>
          <w:iCs/>
          <w:color w:val="808080"/>
          <w:lang w:val="es-CO"/>
        </w:rPr>
        <w:t xml:space="preserve">[Describe el cálculo de la pendiente sobre la ventana reciente y cómo se usa para proyectar un posible </w:t>
      </w:r>
      <w:proofErr w:type="spellStart"/>
      <w:r w:rsidRPr="008E4D80">
        <w:rPr>
          <w:i/>
          <w:iCs/>
          <w:color w:val="808080"/>
          <w:lang w:val="es-CO"/>
        </w:rPr>
        <w:t>breach</w:t>
      </w:r>
      <w:proofErr w:type="spellEnd"/>
      <w:r w:rsidRPr="008E4D80">
        <w:rPr>
          <w:i/>
          <w:iCs/>
          <w:color w:val="808080"/>
          <w:lang w:val="es-CO"/>
        </w:rPr>
        <w:t xml:space="preserve"> de la banda en los próximos minutos. Indica el horizonte de predicción elegido.]</w:t>
      </w:r>
    </w:p>
    <w:p w14:paraId="789174EE" w14:textId="77777777" w:rsidR="00650E87" w:rsidRPr="008E4D80" w:rsidRDefault="00000000">
      <w:pPr>
        <w:pStyle w:val="Heading2"/>
        <w:spacing w:before="300" w:after="150"/>
        <w:rPr>
          <w:lang w:val="es-CO"/>
        </w:rPr>
      </w:pPr>
      <w:r w:rsidRPr="008E4D80">
        <w:rPr>
          <w:b/>
          <w:bCs/>
          <w:color w:val="000000"/>
          <w:lang w:val="es-CO"/>
        </w:rPr>
        <w:t>5.4 Matriz de decisión combinada</w:t>
      </w:r>
    </w:p>
    <w:p w14:paraId="7F3FB7BC" w14:textId="77777777" w:rsidR="00650E87" w:rsidRPr="008E4D80" w:rsidRDefault="00000000">
      <w:pPr>
        <w:shd w:val="clear" w:color="auto" w:fill="F2F2F2"/>
        <w:spacing w:after="200"/>
        <w:rPr>
          <w:lang w:val="es-CO"/>
        </w:rPr>
      </w:pPr>
      <w:r w:rsidRPr="008E4D80">
        <w:rPr>
          <w:i/>
          <w:iCs/>
          <w:color w:val="808080"/>
          <w:lang w:val="es-CO"/>
        </w:rPr>
        <w:t xml:space="preserve">[Inserta aquí la tabla/matriz que combina señal de </w:t>
      </w:r>
      <w:proofErr w:type="spellStart"/>
      <w:r w:rsidRPr="008E4D80">
        <w:rPr>
          <w:i/>
          <w:iCs/>
          <w:color w:val="808080"/>
          <w:lang w:val="es-CO"/>
        </w:rPr>
        <w:t>CPUUtilization</w:t>
      </w:r>
      <w:proofErr w:type="spellEnd"/>
      <w:r w:rsidRPr="008E4D80">
        <w:rPr>
          <w:i/>
          <w:iCs/>
          <w:color w:val="808080"/>
          <w:lang w:val="es-CO"/>
        </w:rPr>
        <w:t xml:space="preserve"> + </w:t>
      </w:r>
      <w:proofErr w:type="spellStart"/>
      <w:r w:rsidRPr="008E4D80">
        <w:rPr>
          <w:i/>
          <w:iCs/>
          <w:color w:val="808080"/>
          <w:lang w:val="es-CO"/>
        </w:rPr>
        <w:t>RequestCountPerTarget</w:t>
      </w:r>
      <w:proofErr w:type="spellEnd"/>
      <w:r w:rsidRPr="008E4D80">
        <w:rPr>
          <w:i/>
          <w:iCs/>
          <w:color w:val="808080"/>
          <w:lang w:val="es-CO"/>
        </w:rPr>
        <w:t xml:space="preserve"> (+ tendencia) para producir MAINTAIN / INCREASE / REDUCE, incluyendo el caso de señales contradictorias.]</w:t>
      </w:r>
    </w:p>
    <w:p w14:paraId="4A78A002" w14:textId="77777777" w:rsidR="00650E87" w:rsidRPr="008E4D80" w:rsidRDefault="00000000">
      <w:pPr>
        <w:pStyle w:val="Heading2"/>
        <w:spacing w:before="300" w:after="150"/>
        <w:rPr>
          <w:lang w:val="es-CO"/>
        </w:rPr>
      </w:pPr>
      <w:r w:rsidRPr="008E4D80">
        <w:rPr>
          <w:b/>
          <w:bCs/>
          <w:color w:val="000000"/>
          <w:lang w:val="es-CO"/>
        </w:rPr>
        <w:t>5.5 Tamaño del paso de escalado</w:t>
      </w:r>
    </w:p>
    <w:p w14:paraId="109F382F" w14:textId="77777777" w:rsidR="00650E87" w:rsidRPr="008E4D80" w:rsidRDefault="00000000">
      <w:pPr>
        <w:shd w:val="clear" w:color="auto" w:fill="F2F2F2"/>
        <w:spacing w:after="200"/>
        <w:rPr>
          <w:lang w:val="es-CO"/>
        </w:rPr>
      </w:pPr>
      <w:r w:rsidRPr="008E4D80">
        <w:rPr>
          <w:i/>
          <w:iCs/>
          <w:color w:val="808080"/>
          <w:lang w:val="es-CO"/>
        </w:rPr>
        <w:t>[Explica si el ajuste es fijo (+1/-1) o proporcional al error, y el límite impuesto por el reto (mínimo 1, máximo 5 instancias).]</w:t>
      </w:r>
    </w:p>
    <w:p w14:paraId="473B132E" w14:textId="77777777" w:rsidR="00650E87" w:rsidRDefault="00000000">
      <w:pPr>
        <w:pStyle w:val="Heading2"/>
        <w:spacing w:before="300" w:after="150"/>
      </w:pPr>
      <w:r>
        <w:rPr>
          <w:b/>
          <w:bCs/>
          <w:color w:val="000000"/>
        </w:rPr>
        <w:t xml:space="preserve">5.6 </w:t>
      </w:r>
      <w:proofErr w:type="spellStart"/>
      <w:r>
        <w:rPr>
          <w:b/>
          <w:bCs/>
          <w:color w:val="000000"/>
        </w:rPr>
        <w:t>Mecanismos</w:t>
      </w:r>
      <w:proofErr w:type="spellEnd"/>
      <w:r>
        <w:rPr>
          <w:b/>
          <w:bCs/>
          <w:color w:val="000000"/>
        </w:rPr>
        <w:t xml:space="preserve"> anti-</w:t>
      </w:r>
      <w:proofErr w:type="spellStart"/>
      <w:r>
        <w:rPr>
          <w:b/>
          <w:bCs/>
          <w:color w:val="000000"/>
        </w:rPr>
        <w:t>oscilación</w:t>
      </w:r>
      <w:proofErr w:type="spellEnd"/>
    </w:p>
    <w:p w14:paraId="405B96B7" w14:textId="77777777" w:rsidR="00650E87" w:rsidRPr="008E4D80" w:rsidRDefault="00000000">
      <w:pPr>
        <w:pStyle w:val="ListParagraph"/>
        <w:numPr>
          <w:ilvl w:val="0"/>
          <w:numId w:val="2"/>
        </w:numPr>
        <w:spacing w:after="100"/>
        <w:rPr>
          <w:lang w:val="es-CO"/>
        </w:rPr>
      </w:pPr>
      <w:r w:rsidRPr="008E4D80">
        <w:rPr>
          <w:lang w:val="es-CO"/>
        </w:rPr>
        <w:lastRenderedPageBreak/>
        <w:t>Confirmación mínima de lecturas consecutivas antes de actuar (más exigente para reducir que para aumentar).</w:t>
      </w:r>
    </w:p>
    <w:p w14:paraId="14B1BD81" w14:textId="77777777" w:rsidR="00650E87" w:rsidRPr="008E4D80" w:rsidRDefault="00000000">
      <w:pPr>
        <w:pStyle w:val="ListParagraph"/>
        <w:numPr>
          <w:ilvl w:val="0"/>
          <w:numId w:val="2"/>
        </w:numPr>
        <w:spacing w:after="100"/>
        <w:rPr>
          <w:lang w:val="es-CO"/>
        </w:rPr>
      </w:pPr>
      <w:proofErr w:type="spellStart"/>
      <w:r w:rsidRPr="008E4D80">
        <w:rPr>
          <w:lang w:val="es-CO"/>
        </w:rPr>
        <w:t>Cooldown</w:t>
      </w:r>
      <w:proofErr w:type="spellEnd"/>
      <w:r w:rsidRPr="008E4D80">
        <w:rPr>
          <w:lang w:val="es-CO"/>
        </w:rPr>
        <w:t xml:space="preserve"> tras cada acción de escalado, dimensionado según el tiempo de arranque real de una instancia nueva.</w:t>
      </w:r>
    </w:p>
    <w:p w14:paraId="01BFBB3C" w14:textId="77777777" w:rsidR="00650E87" w:rsidRPr="008E4D80" w:rsidRDefault="00000000">
      <w:pPr>
        <w:pStyle w:val="ListParagraph"/>
        <w:numPr>
          <w:ilvl w:val="0"/>
          <w:numId w:val="2"/>
        </w:numPr>
        <w:spacing w:after="100"/>
        <w:rPr>
          <w:lang w:val="es-CO"/>
        </w:rPr>
      </w:pPr>
      <w:r w:rsidRPr="008E4D80">
        <w:rPr>
          <w:lang w:val="es-CO"/>
        </w:rPr>
        <w:t>Reinicio del contador de confirmación de reducción tras cada evento de aumento.</w:t>
      </w:r>
    </w:p>
    <w:p w14:paraId="337E9735" w14:textId="77777777" w:rsidR="00650E87" w:rsidRPr="008E4D80" w:rsidRDefault="00000000">
      <w:pPr>
        <w:pStyle w:val="ListParagraph"/>
        <w:numPr>
          <w:ilvl w:val="0"/>
          <w:numId w:val="2"/>
        </w:numPr>
        <w:spacing w:after="100"/>
        <w:rPr>
          <w:lang w:val="es-CO"/>
        </w:rPr>
      </w:pPr>
      <w:r w:rsidRPr="008E4D80">
        <w:rPr>
          <w:lang w:val="es-CO"/>
        </w:rPr>
        <w:t>Confirmación cruzada entre métricas antes de reducir capacidad.</w:t>
      </w:r>
    </w:p>
    <w:p w14:paraId="1A7B9EC1" w14:textId="77777777" w:rsidR="00650E87" w:rsidRPr="008E4D80" w:rsidRDefault="00000000">
      <w:pPr>
        <w:shd w:val="clear" w:color="auto" w:fill="F2F2F2"/>
        <w:spacing w:after="200"/>
        <w:rPr>
          <w:lang w:val="es-CO"/>
        </w:rPr>
      </w:pPr>
      <w:r w:rsidRPr="008E4D80">
        <w:rPr>
          <w:i/>
          <w:iCs/>
          <w:color w:val="808080"/>
          <w:lang w:val="es-CO"/>
        </w:rPr>
        <w:t>[Justifica estos mecanismos respondiendo directamente la pregunta de la sección 8: '¿cómo se evitan acciones repetidas, contradictorias u oscilantes?']</w:t>
      </w:r>
    </w:p>
    <w:p w14:paraId="13861C12" w14:textId="77777777" w:rsidR="00650E87" w:rsidRPr="008E4D80" w:rsidRDefault="00000000">
      <w:pPr>
        <w:pStyle w:val="Heading2"/>
        <w:spacing w:before="300" w:after="150"/>
        <w:rPr>
          <w:lang w:val="es-CO"/>
        </w:rPr>
      </w:pPr>
      <w:r w:rsidRPr="008E4D80">
        <w:rPr>
          <w:b/>
          <w:bCs/>
          <w:color w:val="000000"/>
          <w:lang w:val="es-CO"/>
        </w:rPr>
        <w:t>5.7 Criterio de seguridad para reducir capacidad</w:t>
      </w:r>
    </w:p>
    <w:p w14:paraId="1AEF9CBB" w14:textId="77777777" w:rsidR="00650E87" w:rsidRPr="008E4D80" w:rsidRDefault="00000000">
      <w:pPr>
        <w:shd w:val="clear" w:color="auto" w:fill="F2F2F2"/>
        <w:spacing w:after="200"/>
        <w:rPr>
          <w:lang w:val="es-CO"/>
        </w:rPr>
      </w:pPr>
      <w:r w:rsidRPr="008E4D80">
        <w:rPr>
          <w:i/>
          <w:iCs/>
          <w:color w:val="808080"/>
          <w:lang w:val="es-CO"/>
        </w:rPr>
        <w:t xml:space="preserve">[Explica cuándo se considera 'seguro' reducir (ej. </w:t>
      </w:r>
      <w:proofErr w:type="spellStart"/>
      <w:r w:rsidRPr="008E4D80">
        <w:rPr>
          <w:i/>
          <w:iCs/>
          <w:color w:val="808080"/>
          <w:lang w:val="es-CO"/>
        </w:rPr>
        <w:t>HealthyHostCount</w:t>
      </w:r>
      <w:proofErr w:type="spellEnd"/>
      <w:r w:rsidRPr="008E4D80">
        <w:rPr>
          <w:i/>
          <w:iCs/>
          <w:color w:val="808080"/>
          <w:lang w:val="es-CO"/>
        </w:rPr>
        <w:t xml:space="preserve"> por encima del mínimo, ambas métricas sostenidamente bajas durante toda la ventana, fuera de </w:t>
      </w:r>
      <w:proofErr w:type="spellStart"/>
      <w:r w:rsidRPr="008E4D80">
        <w:rPr>
          <w:i/>
          <w:iCs/>
          <w:color w:val="808080"/>
          <w:lang w:val="es-CO"/>
        </w:rPr>
        <w:t>cooldown</w:t>
      </w:r>
      <w:proofErr w:type="spellEnd"/>
      <w:r w:rsidRPr="008E4D80">
        <w:rPr>
          <w:i/>
          <w:iCs/>
          <w:color w:val="808080"/>
          <w:lang w:val="es-CO"/>
        </w:rPr>
        <w:t>).]</w:t>
      </w:r>
    </w:p>
    <w:p w14:paraId="755C82A1" w14:textId="77777777" w:rsidR="00650E87" w:rsidRPr="008E4D80" w:rsidRDefault="00000000">
      <w:pPr>
        <w:pStyle w:val="Heading1"/>
        <w:spacing w:before="400" w:after="200"/>
        <w:rPr>
          <w:lang w:val="es-CO"/>
        </w:rPr>
      </w:pPr>
      <w:r w:rsidRPr="008E4D80">
        <w:rPr>
          <w:b/>
          <w:bCs/>
          <w:color w:val="000000"/>
          <w:lang w:val="es-CO"/>
        </w:rPr>
        <w:t>6. Flujo de Acción (</w:t>
      </w:r>
      <w:proofErr w:type="spellStart"/>
      <w:r w:rsidRPr="008E4D80">
        <w:rPr>
          <w:b/>
          <w:bCs/>
          <w:color w:val="000000"/>
          <w:lang w:val="es-CO"/>
        </w:rPr>
        <w:t>Action</w:t>
      </w:r>
      <w:proofErr w:type="spellEnd"/>
      <w:r w:rsidRPr="008E4D80">
        <w:rPr>
          <w:b/>
          <w:bCs/>
          <w:color w:val="000000"/>
          <w:lang w:val="es-CO"/>
        </w:rPr>
        <w:t xml:space="preserve"> Flow)</w:t>
      </w:r>
    </w:p>
    <w:p w14:paraId="790C4C60" w14:textId="77777777" w:rsidR="00650E87" w:rsidRPr="008E4D80" w:rsidRDefault="00000000">
      <w:pPr>
        <w:pStyle w:val="Heading2"/>
        <w:spacing w:before="300" w:after="150"/>
        <w:rPr>
          <w:lang w:val="es-CO"/>
        </w:rPr>
      </w:pPr>
      <w:r w:rsidRPr="008E4D80">
        <w:rPr>
          <w:b/>
          <w:bCs/>
          <w:color w:val="000000"/>
          <w:lang w:val="es-CO"/>
        </w:rPr>
        <w:t>6.1 De la decisión a la infraestructura</w:t>
      </w:r>
    </w:p>
    <w:p w14:paraId="67DB02AC" w14:textId="77777777" w:rsidR="00650E87" w:rsidRPr="008E4D80" w:rsidRDefault="00000000">
      <w:pPr>
        <w:shd w:val="clear" w:color="auto" w:fill="F2F2F2"/>
        <w:spacing w:after="200"/>
        <w:rPr>
          <w:lang w:val="es-CO"/>
        </w:rPr>
      </w:pPr>
      <w:r w:rsidRPr="008E4D80">
        <w:rPr>
          <w:i/>
          <w:iCs/>
          <w:color w:val="808080"/>
          <w:lang w:val="es-CO"/>
        </w:rPr>
        <w:t xml:space="preserve">[Describe paso a paso: </w:t>
      </w:r>
      <w:proofErr w:type="spellStart"/>
      <w:r w:rsidRPr="008E4D80">
        <w:rPr>
          <w:i/>
          <w:iCs/>
          <w:color w:val="808080"/>
          <w:lang w:val="es-CO"/>
        </w:rPr>
        <w:t>Decision</w:t>
      </w:r>
      <w:proofErr w:type="spellEnd"/>
      <w:r w:rsidRPr="008E4D80">
        <w:rPr>
          <w:i/>
          <w:iCs/>
          <w:color w:val="808080"/>
          <w:lang w:val="es-CO"/>
        </w:rPr>
        <w:t xml:space="preserve"> </w:t>
      </w:r>
      <w:proofErr w:type="spellStart"/>
      <w:r w:rsidRPr="008E4D80">
        <w:rPr>
          <w:i/>
          <w:iCs/>
          <w:color w:val="808080"/>
          <w:lang w:val="es-CO"/>
        </w:rPr>
        <w:t>Engine</w:t>
      </w:r>
      <w:proofErr w:type="spellEnd"/>
      <w:r w:rsidRPr="008E4D80">
        <w:rPr>
          <w:i/>
          <w:iCs/>
          <w:color w:val="808080"/>
          <w:lang w:val="es-CO"/>
        </w:rPr>
        <w:t xml:space="preserve"> → </w:t>
      </w:r>
      <w:proofErr w:type="spellStart"/>
      <w:r w:rsidRPr="008E4D80">
        <w:rPr>
          <w:i/>
          <w:iCs/>
          <w:color w:val="808080"/>
          <w:lang w:val="es-CO"/>
        </w:rPr>
        <w:t>Actuator</w:t>
      </w:r>
      <w:proofErr w:type="spellEnd"/>
      <w:r w:rsidRPr="008E4D80">
        <w:rPr>
          <w:i/>
          <w:iCs/>
          <w:color w:val="808080"/>
          <w:lang w:val="es-CO"/>
        </w:rPr>
        <w:t xml:space="preserve"> → llamada a la API de AWS (ej. </w:t>
      </w:r>
      <w:proofErr w:type="spellStart"/>
      <w:r w:rsidRPr="008E4D80">
        <w:rPr>
          <w:i/>
          <w:iCs/>
          <w:color w:val="808080"/>
          <w:lang w:val="es-CO"/>
        </w:rPr>
        <w:t>RunInstances</w:t>
      </w:r>
      <w:proofErr w:type="spellEnd"/>
      <w:r w:rsidRPr="008E4D80">
        <w:rPr>
          <w:i/>
          <w:iCs/>
          <w:color w:val="808080"/>
          <w:lang w:val="es-CO"/>
        </w:rPr>
        <w:t>/</w:t>
      </w:r>
      <w:proofErr w:type="spellStart"/>
      <w:r w:rsidRPr="008E4D80">
        <w:rPr>
          <w:i/>
          <w:iCs/>
          <w:color w:val="808080"/>
          <w:lang w:val="es-CO"/>
        </w:rPr>
        <w:t>TerminateInstances</w:t>
      </w:r>
      <w:proofErr w:type="spellEnd"/>
      <w:r w:rsidRPr="008E4D80">
        <w:rPr>
          <w:i/>
          <w:iCs/>
          <w:color w:val="808080"/>
          <w:lang w:val="es-CO"/>
        </w:rPr>
        <w:t xml:space="preserve">, </w:t>
      </w:r>
      <w:proofErr w:type="spellStart"/>
      <w:r w:rsidRPr="008E4D80">
        <w:rPr>
          <w:i/>
          <w:iCs/>
          <w:color w:val="808080"/>
          <w:lang w:val="es-CO"/>
        </w:rPr>
        <w:t>RegisterTargets</w:t>
      </w:r>
      <w:proofErr w:type="spellEnd"/>
      <w:r w:rsidRPr="008E4D80">
        <w:rPr>
          <w:i/>
          <w:iCs/>
          <w:color w:val="808080"/>
          <w:lang w:val="es-CO"/>
        </w:rPr>
        <w:t>/</w:t>
      </w:r>
      <w:proofErr w:type="spellStart"/>
      <w:r w:rsidRPr="008E4D80">
        <w:rPr>
          <w:i/>
          <w:iCs/>
          <w:color w:val="808080"/>
          <w:lang w:val="es-CO"/>
        </w:rPr>
        <w:t>DeregisterTargets</w:t>
      </w:r>
      <w:proofErr w:type="spellEnd"/>
      <w:r w:rsidRPr="008E4D80">
        <w:rPr>
          <w:i/>
          <w:iCs/>
          <w:color w:val="808080"/>
          <w:lang w:val="es-CO"/>
        </w:rPr>
        <w:t>) → verificación del resultado → actualización de estado interno.]</w:t>
      </w:r>
    </w:p>
    <w:p w14:paraId="58026DCE" w14:textId="77777777" w:rsidR="00650E87" w:rsidRPr="008E4D80" w:rsidRDefault="00000000">
      <w:pPr>
        <w:pStyle w:val="Heading2"/>
        <w:spacing w:before="300" w:after="150"/>
        <w:rPr>
          <w:lang w:val="es-CO"/>
        </w:rPr>
      </w:pPr>
      <w:r w:rsidRPr="008E4D80">
        <w:rPr>
          <w:b/>
          <w:bCs/>
          <w:color w:val="000000"/>
          <w:lang w:val="es-CO"/>
        </w:rPr>
        <w:t>6.2 Manejo del tiempo de arranque de una instancia nueva</w:t>
      </w:r>
    </w:p>
    <w:p w14:paraId="703B5232" w14:textId="77777777" w:rsidR="00650E87" w:rsidRPr="008E4D80" w:rsidRDefault="00000000">
      <w:pPr>
        <w:shd w:val="clear" w:color="auto" w:fill="F2F2F2"/>
        <w:spacing w:after="200"/>
        <w:rPr>
          <w:lang w:val="es-CO"/>
        </w:rPr>
      </w:pPr>
      <w:r w:rsidRPr="008E4D80">
        <w:rPr>
          <w:i/>
          <w:iCs/>
          <w:color w:val="808080"/>
          <w:lang w:val="es-CO"/>
        </w:rPr>
        <w:t xml:space="preserve">[Cómo el </w:t>
      </w:r>
      <w:proofErr w:type="spellStart"/>
      <w:r w:rsidRPr="008E4D80">
        <w:rPr>
          <w:i/>
          <w:iCs/>
          <w:color w:val="808080"/>
          <w:lang w:val="es-CO"/>
        </w:rPr>
        <w:t>controller</w:t>
      </w:r>
      <w:proofErr w:type="spellEnd"/>
      <w:r w:rsidRPr="008E4D80">
        <w:rPr>
          <w:i/>
          <w:iCs/>
          <w:color w:val="808080"/>
          <w:lang w:val="es-CO"/>
        </w:rPr>
        <w:t xml:space="preserve"> sabe que una instancia recién creada aún no está lista para recibir tráfico (</w:t>
      </w:r>
      <w:proofErr w:type="spellStart"/>
      <w:r w:rsidRPr="008E4D80">
        <w:rPr>
          <w:i/>
          <w:iCs/>
          <w:color w:val="808080"/>
          <w:lang w:val="es-CO"/>
        </w:rPr>
        <w:t>health</w:t>
      </w:r>
      <w:proofErr w:type="spellEnd"/>
      <w:r w:rsidRPr="008E4D80">
        <w:rPr>
          <w:i/>
          <w:iCs/>
          <w:color w:val="808080"/>
          <w:lang w:val="es-CO"/>
        </w:rPr>
        <w:t xml:space="preserve"> </w:t>
      </w:r>
      <w:proofErr w:type="spellStart"/>
      <w:r w:rsidRPr="008E4D80">
        <w:rPr>
          <w:i/>
          <w:iCs/>
          <w:color w:val="808080"/>
          <w:lang w:val="es-CO"/>
        </w:rPr>
        <w:t>checks</w:t>
      </w:r>
      <w:proofErr w:type="spellEnd"/>
      <w:r w:rsidRPr="008E4D80">
        <w:rPr>
          <w:i/>
          <w:iCs/>
          <w:color w:val="808080"/>
          <w:lang w:val="es-CO"/>
        </w:rPr>
        <w:t xml:space="preserve">, </w:t>
      </w:r>
      <w:proofErr w:type="spellStart"/>
      <w:r w:rsidRPr="008E4D80">
        <w:rPr>
          <w:i/>
          <w:iCs/>
          <w:color w:val="808080"/>
          <w:lang w:val="es-CO"/>
        </w:rPr>
        <w:t>warm</w:t>
      </w:r>
      <w:proofErr w:type="spellEnd"/>
      <w:r w:rsidRPr="008E4D80">
        <w:rPr>
          <w:i/>
          <w:iCs/>
          <w:color w:val="808080"/>
          <w:lang w:val="es-CO"/>
        </w:rPr>
        <w:t xml:space="preserve">-up) y cómo esto se refleja en el </w:t>
      </w:r>
      <w:proofErr w:type="spellStart"/>
      <w:r w:rsidRPr="008E4D80">
        <w:rPr>
          <w:i/>
          <w:iCs/>
          <w:color w:val="808080"/>
          <w:lang w:val="es-CO"/>
        </w:rPr>
        <w:t>cooldown</w:t>
      </w:r>
      <w:proofErr w:type="spellEnd"/>
      <w:r w:rsidRPr="008E4D80">
        <w:rPr>
          <w:i/>
          <w:iCs/>
          <w:color w:val="808080"/>
          <w:lang w:val="es-CO"/>
        </w:rPr>
        <w:t xml:space="preserve"> y en </w:t>
      </w:r>
      <w:proofErr w:type="spellStart"/>
      <w:r w:rsidRPr="008E4D80">
        <w:rPr>
          <w:i/>
          <w:iCs/>
          <w:color w:val="808080"/>
          <w:lang w:val="es-CO"/>
        </w:rPr>
        <w:t>HealthyHostCount</w:t>
      </w:r>
      <w:proofErr w:type="spellEnd"/>
      <w:r w:rsidRPr="008E4D80">
        <w:rPr>
          <w:i/>
          <w:iCs/>
          <w:color w:val="808080"/>
          <w:lang w:val="es-CO"/>
        </w:rPr>
        <w:t>.]</w:t>
      </w:r>
    </w:p>
    <w:p w14:paraId="2ECD4A9E" w14:textId="77777777" w:rsidR="00650E87" w:rsidRPr="008E4D80" w:rsidRDefault="00000000">
      <w:pPr>
        <w:pStyle w:val="Heading2"/>
        <w:spacing w:before="300" w:after="150"/>
        <w:rPr>
          <w:lang w:val="es-CO"/>
        </w:rPr>
      </w:pPr>
      <w:r w:rsidRPr="008E4D80">
        <w:rPr>
          <w:b/>
          <w:bCs/>
          <w:color w:val="000000"/>
          <w:lang w:val="es-CO"/>
        </w:rPr>
        <w:t>6.3 Manejo de fallos en operaciones de AWS</w:t>
      </w:r>
    </w:p>
    <w:p w14:paraId="14B44C05" w14:textId="77777777" w:rsidR="00650E87" w:rsidRPr="008E4D80" w:rsidRDefault="00000000">
      <w:pPr>
        <w:shd w:val="clear" w:color="auto" w:fill="F2F2F2"/>
        <w:spacing w:after="200"/>
        <w:rPr>
          <w:lang w:val="es-CO"/>
        </w:rPr>
      </w:pPr>
      <w:r w:rsidRPr="008E4D80">
        <w:rPr>
          <w:i/>
          <w:iCs/>
          <w:color w:val="808080"/>
          <w:lang w:val="es-CO"/>
        </w:rPr>
        <w:t xml:space="preserve">[Qué pasa si una llamada a la API falla (reintentos, </w:t>
      </w:r>
      <w:proofErr w:type="spellStart"/>
      <w:r w:rsidRPr="008E4D80">
        <w:rPr>
          <w:i/>
          <w:iCs/>
          <w:color w:val="808080"/>
          <w:lang w:val="es-CO"/>
        </w:rPr>
        <w:t>backoff</w:t>
      </w:r>
      <w:proofErr w:type="spellEnd"/>
      <w:r w:rsidRPr="008E4D80">
        <w:rPr>
          <w:i/>
          <w:iCs/>
          <w:color w:val="808080"/>
          <w:lang w:val="es-CO"/>
        </w:rPr>
        <w:t>, límite de reintentos, decisión de seguridad por defecto: nunca reducir ante incertidumbre).]</w:t>
      </w:r>
    </w:p>
    <w:p w14:paraId="63D50D44" w14:textId="77777777" w:rsidR="00650E87" w:rsidRPr="008E4D80" w:rsidRDefault="00000000">
      <w:pPr>
        <w:pStyle w:val="Heading1"/>
        <w:spacing w:before="400" w:after="200"/>
        <w:rPr>
          <w:lang w:val="es-CO"/>
        </w:rPr>
      </w:pPr>
      <w:r w:rsidRPr="008E4D80">
        <w:rPr>
          <w:b/>
          <w:bCs/>
          <w:color w:val="000000"/>
          <w:lang w:val="es-CO"/>
        </w:rPr>
        <w:t>7. Manejo de Fallos y Datos Anómalos</w:t>
      </w:r>
    </w:p>
    <w:p w14:paraId="7F6AE568" w14:textId="77777777" w:rsidR="00650E87" w:rsidRPr="008E4D80" w:rsidRDefault="00000000">
      <w:pPr>
        <w:pStyle w:val="ListParagraph"/>
        <w:numPr>
          <w:ilvl w:val="0"/>
          <w:numId w:val="2"/>
        </w:numPr>
        <w:spacing w:after="100"/>
        <w:rPr>
          <w:lang w:val="es-CO"/>
        </w:rPr>
      </w:pPr>
      <w:r w:rsidRPr="008E4D80">
        <w:rPr>
          <w:lang w:val="es-CO"/>
        </w:rPr>
        <w:t xml:space="preserve">Métricas faltantes o tardías: regla de </w:t>
      </w:r>
      <w:proofErr w:type="spellStart"/>
      <w:r w:rsidRPr="008E4D80">
        <w:rPr>
          <w:lang w:val="es-CO"/>
        </w:rPr>
        <w:t>fallback</w:t>
      </w:r>
      <w:proofErr w:type="spellEnd"/>
      <w:r w:rsidRPr="008E4D80">
        <w:rPr>
          <w:lang w:val="es-CO"/>
        </w:rPr>
        <w:t xml:space="preserve"> (ej. mantener última decisión válida, nunca reducir sin datos confiables).</w:t>
      </w:r>
    </w:p>
    <w:p w14:paraId="42EFC2B6" w14:textId="77777777" w:rsidR="00650E87" w:rsidRPr="008E4D80" w:rsidRDefault="00000000">
      <w:pPr>
        <w:pStyle w:val="ListParagraph"/>
        <w:numPr>
          <w:ilvl w:val="0"/>
          <w:numId w:val="2"/>
        </w:numPr>
        <w:spacing w:after="100"/>
        <w:rPr>
          <w:lang w:val="es-CO"/>
        </w:rPr>
      </w:pPr>
      <w:r w:rsidRPr="008E4D80">
        <w:rPr>
          <w:lang w:val="es-CO"/>
        </w:rPr>
        <w:t xml:space="preserve">Métricas anómalas / </w:t>
      </w:r>
      <w:proofErr w:type="spellStart"/>
      <w:r w:rsidRPr="008E4D80">
        <w:rPr>
          <w:lang w:val="es-CO"/>
        </w:rPr>
        <w:t>outliers</w:t>
      </w:r>
      <w:proofErr w:type="spellEnd"/>
      <w:r w:rsidRPr="008E4D80">
        <w:rPr>
          <w:lang w:val="es-CO"/>
        </w:rPr>
        <w:t>: cómo se detectan (ej. fuera de un rango físicamente posible) y qué se hace con ellas.</w:t>
      </w:r>
    </w:p>
    <w:p w14:paraId="030DAABF" w14:textId="77777777" w:rsidR="00650E87" w:rsidRPr="008E4D80" w:rsidRDefault="00000000">
      <w:pPr>
        <w:pStyle w:val="ListParagraph"/>
        <w:numPr>
          <w:ilvl w:val="0"/>
          <w:numId w:val="2"/>
        </w:numPr>
        <w:spacing w:after="100"/>
        <w:rPr>
          <w:lang w:val="es-CO"/>
        </w:rPr>
      </w:pPr>
      <w:r w:rsidRPr="008E4D80">
        <w:rPr>
          <w:lang w:val="es-CO"/>
        </w:rPr>
        <w:t>Picos transitorios vs. cambio sostenido: mecanismo de confirmación por lecturas consecutivas + análisis de tendencia.</w:t>
      </w:r>
    </w:p>
    <w:p w14:paraId="3E5C00B5" w14:textId="77777777" w:rsidR="00650E87" w:rsidRPr="008E4D80" w:rsidRDefault="00000000">
      <w:pPr>
        <w:pStyle w:val="ListParagraph"/>
        <w:numPr>
          <w:ilvl w:val="0"/>
          <w:numId w:val="2"/>
        </w:numPr>
        <w:spacing w:after="100"/>
        <w:rPr>
          <w:lang w:val="es-CO"/>
        </w:rPr>
      </w:pPr>
      <w:r w:rsidRPr="008E4D80">
        <w:rPr>
          <w:lang w:val="es-CO"/>
        </w:rPr>
        <w:lastRenderedPageBreak/>
        <w:t>Disponibilidad de la aplicación como prioridad ante la duda (sesgo de seguridad hacia mantener o aumentar antes que reducir).</w:t>
      </w:r>
    </w:p>
    <w:p w14:paraId="6A93F6BF" w14:textId="77777777" w:rsidR="00650E87" w:rsidRPr="008E4D80" w:rsidRDefault="00000000">
      <w:pPr>
        <w:shd w:val="clear" w:color="auto" w:fill="F2F2F2"/>
        <w:spacing w:after="200"/>
        <w:rPr>
          <w:lang w:val="es-CO"/>
        </w:rPr>
      </w:pPr>
      <w:r w:rsidRPr="008E4D80">
        <w:rPr>
          <w:i/>
          <w:iCs/>
          <w:color w:val="808080"/>
          <w:lang w:val="es-CO"/>
        </w:rPr>
        <w:t>[Desarrolla cada punto con el detalle técnico de tu implementación final.]</w:t>
      </w:r>
    </w:p>
    <w:p w14:paraId="496DE9CF" w14:textId="77777777" w:rsidR="00650E87" w:rsidRPr="008E4D80" w:rsidRDefault="00000000">
      <w:pPr>
        <w:pStyle w:val="Heading1"/>
        <w:spacing w:before="400" w:after="200"/>
        <w:rPr>
          <w:lang w:val="es-CO"/>
        </w:rPr>
      </w:pPr>
      <w:r w:rsidRPr="008E4D80">
        <w:rPr>
          <w:b/>
          <w:bCs/>
          <w:color w:val="000000"/>
          <w:lang w:val="es-CO"/>
        </w:rPr>
        <w:t>8. Permisos (Principio de Mínimo Privilegio)</w:t>
      </w:r>
    </w:p>
    <w:p w14:paraId="18AF7DAC" w14:textId="77777777" w:rsidR="00650E87" w:rsidRPr="008E4D80" w:rsidRDefault="00000000">
      <w:pPr>
        <w:shd w:val="clear" w:color="auto" w:fill="F2F2F2"/>
        <w:spacing w:after="200"/>
        <w:rPr>
          <w:lang w:val="es-CO"/>
        </w:rPr>
      </w:pPr>
      <w:r w:rsidRPr="008E4D80">
        <w:rPr>
          <w:i/>
          <w:iCs/>
          <w:color w:val="808080"/>
          <w:lang w:val="es-CO"/>
        </w:rPr>
        <w:t>[Lista el rol/</w:t>
      </w:r>
      <w:proofErr w:type="spellStart"/>
      <w:r w:rsidRPr="008E4D80">
        <w:rPr>
          <w:i/>
          <w:iCs/>
          <w:color w:val="808080"/>
          <w:lang w:val="es-CO"/>
        </w:rPr>
        <w:t>policy</w:t>
      </w:r>
      <w:proofErr w:type="spellEnd"/>
      <w:r w:rsidRPr="008E4D80">
        <w:rPr>
          <w:i/>
          <w:iCs/>
          <w:color w:val="808080"/>
          <w:lang w:val="es-CO"/>
        </w:rPr>
        <w:t xml:space="preserve"> IAM que usará el </w:t>
      </w:r>
      <w:proofErr w:type="spellStart"/>
      <w:r w:rsidRPr="008E4D80">
        <w:rPr>
          <w:i/>
          <w:iCs/>
          <w:color w:val="808080"/>
          <w:lang w:val="es-CO"/>
        </w:rPr>
        <w:t>controller</w:t>
      </w:r>
      <w:proofErr w:type="spellEnd"/>
      <w:r w:rsidRPr="008E4D80">
        <w:rPr>
          <w:i/>
          <w:iCs/>
          <w:color w:val="808080"/>
          <w:lang w:val="es-CO"/>
        </w:rPr>
        <w:t xml:space="preserve">: qué acciones exactas necesita (ej. </w:t>
      </w:r>
      <w:proofErr w:type="spellStart"/>
      <w:proofErr w:type="gramStart"/>
      <w:r w:rsidRPr="008E4D80">
        <w:rPr>
          <w:i/>
          <w:iCs/>
          <w:color w:val="808080"/>
          <w:lang w:val="es-CO"/>
        </w:rPr>
        <w:t>cloudwatch:GetMetricData</w:t>
      </w:r>
      <w:proofErr w:type="spellEnd"/>
      <w:proofErr w:type="gramEnd"/>
      <w:r w:rsidRPr="008E4D80">
        <w:rPr>
          <w:i/>
          <w:iCs/>
          <w:color w:val="808080"/>
          <w:lang w:val="es-CO"/>
        </w:rPr>
        <w:t>, ec</w:t>
      </w:r>
      <w:proofErr w:type="gramStart"/>
      <w:r w:rsidRPr="008E4D80">
        <w:rPr>
          <w:i/>
          <w:iCs/>
          <w:color w:val="808080"/>
          <w:lang w:val="es-CO"/>
        </w:rPr>
        <w:t>2:RunInstances</w:t>
      </w:r>
      <w:proofErr w:type="gramEnd"/>
      <w:r w:rsidRPr="008E4D80">
        <w:rPr>
          <w:i/>
          <w:iCs/>
          <w:color w:val="808080"/>
          <w:lang w:val="es-CO"/>
        </w:rPr>
        <w:t>, ec</w:t>
      </w:r>
      <w:proofErr w:type="gramStart"/>
      <w:r w:rsidRPr="008E4D80">
        <w:rPr>
          <w:i/>
          <w:iCs/>
          <w:color w:val="808080"/>
          <w:lang w:val="es-CO"/>
        </w:rPr>
        <w:t>2:TerminateInstances</w:t>
      </w:r>
      <w:proofErr w:type="gramEnd"/>
      <w:r w:rsidRPr="008E4D80">
        <w:rPr>
          <w:i/>
          <w:iCs/>
          <w:color w:val="808080"/>
          <w:lang w:val="es-CO"/>
        </w:rPr>
        <w:t xml:space="preserve">, </w:t>
      </w:r>
      <w:proofErr w:type="spellStart"/>
      <w:proofErr w:type="gramStart"/>
      <w:r w:rsidRPr="008E4D80">
        <w:rPr>
          <w:i/>
          <w:iCs/>
          <w:color w:val="808080"/>
          <w:lang w:val="es-CO"/>
        </w:rPr>
        <w:t>elasticloadbalancing:RegisterTargets</w:t>
      </w:r>
      <w:proofErr w:type="spellEnd"/>
      <w:proofErr w:type="gramEnd"/>
      <w:r w:rsidRPr="008E4D80">
        <w:rPr>
          <w:i/>
          <w:iCs/>
          <w:color w:val="808080"/>
          <w:lang w:val="es-CO"/>
        </w:rPr>
        <w:t>/</w:t>
      </w:r>
      <w:proofErr w:type="spellStart"/>
      <w:r w:rsidRPr="008E4D80">
        <w:rPr>
          <w:i/>
          <w:iCs/>
          <w:color w:val="808080"/>
          <w:lang w:val="es-CO"/>
        </w:rPr>
        <w:t>DeregisterTargets</w:t>
      </w:r>
      <w:proofErr w:type="spellEnd"/>
      <w:r w:rsidRPr="008E4D80">
        <w:rPr>
          <w:i/>
          <w:iCs/>
          <w:color w:val="808080"/>
          <w:lang w:val="es-CO"/>
        </w:rPr>
        <w:t xml:space="preserve">, </w:t>
      </w:r>
      <w:proofErr w:type="spellStart"/>
      <w:proofErr w:type="gramStart"/>
      <w:r w:rsidRPr="008E4D80">
        <w:rPr>
          <w:i/>
          <w:iCs/>
          <w:color w:val="808080"/>
          <w:lang w:val="es-CO"/>
        </w:rPr>
        <w:t>autoscaling:Describe</w:t>
      </w:r>
      <w:proofErr w:type="spellEnd"/>
      <w:proofErr w:type="gramEnd"/>
      <w:r w:rsidRPr="008E4D80">
        <w:rPr>
          <w:i/>
          <w:iCs/>
          <w:color w:val="808080"/>
          <w:lang w:val="es-CO"/>
        </w:rPr>
        <w:t>*) y qué NO se le concede (ej. permisos administrativos amplios, acceso a otros servicios).]</w:t>
      </w:r>
    </w:p>
    <w:p w14:paraId="1F74F04D" w14:textId="77777777" w:rsidR="00650E87" w:rsidRPr="008E4D80" w:rsidRDefault="00000000">
      <w:pPr>
        <w:shd w:val="clear" w:color="auto" w:fill="F2F2F2"/>
        <w:spacing w:after="200"/>
        <w:rPr>
          <w:lang w:val="es-CO"/>
        </w:rPr>
      </w:pPr>
      <w:r w:rsidRPr="008E4D80">
        <w:rPr>
          <w:i/>
          <w:iCs/>
          <w:color w:val="808080"/>
          <w:lang w:val="es-CO"/>
        </w:rPr>
        <w:t xml:space="preserve">[Explica cómo se gestionan las credenciales (rol IAM asumido por la instancia/función, sin claves </w:t>
      </w:r>
      <w:proofErr w:type="spellStart"/>
      <w:r w:rsidRPr="008E4D80">
        <w:rPr>
          <w:i/>
          <w:iCs/>
          <w:color w:val="808080"/>
          <w:lang w:val="es-CO"/>
        </w:rPr>
        <w:t>hardcodeadas</w:t>
      </w:r>
      <w:proofErr w:type="spellEnd"/>
      <w:r w:rsidRPr="008E4D80">
        <w:rPr>
          <w:i/>
          <w:iCs/>
          <w:color w:val="808080"/>
          <w:lang w:val="es-CO"/>
        </w:rPr>
        <w:t xml:space="preserve"> en el repositorio, cumpliendo con el requisito de la sección 10.2 del reto).]</w:t>
      </w:r>
    </w:p>
    <w:p w14:paraId="64337204" w14:textId="77777777" w:rsidR="00650E87" w:rsidRDefault="00000000">
      <w:pPr>
        <w:pStyle w:val="Heading1"/>
        <w:spacing w:before="400" w:after="200"/>
      </w:pPr>
      <w:r>
        <w:rPr>
          <w:b/>
          <w:bCs/>
          <w:color w:val="000000"/>
        </w:rPr>
        <w:t xml:space="preserve">9. </w:t>
      </w:r>
      <w:proofErr w:type="spellStart"/>
      <w:r>
        <w:rPr>
          <w:b/>
          <w:bCs/>
          <w:color w:val="000000"/>
        </w:rPr>
        <w:t>Supuestos</w:t>
      </w:r>
      <w:proofErr w:type="spellEnd"/>
    </w:p>
    <w:p w14:paraId="24A9FE90" w14:textId="77777777" w:rsidR="00650E87" w:rsidRPr="008E4D80" w:rsidRDefault="00000000">
      <w:pPr>
        <w:pStyle w:val="ListParagraph"/>
        <w:numPr>
          <w:ilvl w:val="0"/>
          <w:numId w:val="2"/>
        </w:numPr>
        <w:spacing w:after="100"/>
        <w:rPr>
          <w:lang w:val="es-CO"/>
        </w:rPr>
      </w:pPr>
      <w:r w:rsidRPr="008E4D80">
        <w:rPr>
          <w:lang w:val="es-CO"/>
        </w:rPr>
        <w:t>Supuesto sobre el tipo de aplicación desplegada (ej. carga CPU-</w:t>
      </w:r>
      <w:proofErr w:type="spellStart"/>
      <w:r w:rsidRPr="008E4D80">
        <w:rPr>
          <w:lang w:val="es-CO"/>
        </w:rPr>
        <w:t>bound</w:t>
      </w:r>
      <w:proofErr w:type="spellEnd"/>
      <w:r w:rsidRPr="008E4D80">
        <w:rPr>
          <w:lang w:val="es-CO"/>
        </w:rPr>
        <w:t xml:space="preserve"> generada por un </w:t>
      </w:r>
      <w:proofErr w:type="spellStart"/>
      <w:r w:rsidRPr="008E4D80">
        <w:rPr>
          <w:lang w:val="es-CO"/>
        </w:rPr>
        <w:t>endpoint</w:t>
      </w:r>
      <w:proofErr w:type="spellEnd"/>
      <w:r w:rsidRPr="008E4D80">
        <w:rPr>
          <w:lang w:val="es-CO"/>
        </w:rPr>
        <w:t xml:space="preserve"> controlado).</w:t>
      </w:r>
    </w:p>
    <w:p w14:paraId="28979E80" w14:textId="77777777" w:rsidR="00650E87" w:rsidRPr="008E4D80" w:rsidRDefault="00000000">
      <w:pPr>
        <w:pStyle w:val="ListParagraph"/>
        <w:numPr>
          <w:ilvl w:val="0"/>
          <w:numId w:val="2"/>
        </w:numPr>
        <w:spacing w:after="100"/>
        <w:rPr>
          <w:lang w:val="es-CO"/>
        </w:rPr>
      </w:pPr>
      <w:r w:rsidRPr="008E4D80">
        <w:rPr>
          <w:lang w:val="es-CO"/>
        </w:rPr>
        <w:t>Supuesto sobre el patrón de tráfico durante el experimento (generado por herramienta de carga propia).</w:t>
      </w:r>
    </w:p>
    <w:p w14:paraId="5BA85337" w14:textId="77777777" w:rsidR="00650E87" w:rsidRPr="008E4D80" w:rsidRDefault="00000000">
      <w:pPr>
        <w:pStyle w:val="ListParagraph"/>
        <w:numPr>
          <w:ilvl w:val="0"/>
          <w:numId w:val="2"/>
        </w:numPr>
        <w:spacing w:after="100"/>
        <w:rPr>
          <w:lang w:val="es-CO"/>
        </w:rPr>
      </w:pPr>
      <w:r w:rsidRPr="008E4D80">
        <w:rPr>
          <w:lang w:val="es-CO"/>
        </w:rPr>
        <w:t>Supuesto sobre la red y el entorno AWS (región, tipo de instancia, límites de cuenta).</w:t>
      </w:r>
    </w:p>
    <w:p w14:paraId="638D4017" w14:textId="77777777" w:rsidR="00650E87" w:rsidRPr="008E4D80" w:rsidRDefault="00000000">
      <w:pPr>
        <w:shd w:val="clear" w:color="auto" w:fill="F2F2F2"/>
        <w:spacing w:after="200"/>
        <w:rPr>
          <w:lang w:val="es-CO"/>
        </w:rPr>
      </w:pPr>
      <w:r w:rsidRPr="008E4D80">
        <w:rPr>
          <w:i/>
          <w:iCs/>
          <w:color w:val="808080"/>
          <w:lang w:val="es-CO"/>
        </w:rPr>
        <w:t>[Agrega o edita los supuestos reales que asumiste durante el diseño.]</w:t>
      </w:r>
    </w:p>
    <w:p w14:paraId="3CE0ADC3" w14:textId="77777777" w:rsidR="00650E87" w:rsidRDefault="00000000">
      <w:pPr>
        <w:pStyle w:val="Heading1"/>
        <w:spacing w:before="400" w:after="200"/>
      </w:pPr>
      <w:r>
        <w:rPr>
          <w:b/>
          <w:bCs/>
          <w:color w:val="000000"/>
        </w:rPr>
        <w:t xml:space="preserve">10. </w:t>
      </w:r>
      <w:proofErr w:type="spellStart"/>
      <w:r>
        <w:rPr>
          <w:b/>
          <w:bCs/>
          <w:color w:val="000000"/>
        </w:rPr>
        <w:t>Limitaciones</w:t>
      </w:r>
      <w:proofErr w:type="spellEnd"/>
    </w:p>
    <w:p w14:paraId="1276F1E7" w14:textId="77777777" w:rsidR="00650E87" w:rsidRPr="008E4D80" w:rsidRDefault="00000000">
      <w:pPr>
        <w:pStyle w:val="ListParagraph"/>
        <w:numPr>
          <w:ilvl w:val="0"/>
          <w:numId w:val="2"/>
        </w:numPr>
        <w:spacing w:after="100"/>
        <w:rPr>
          <w:lang w:val="es-CO"/>
        </w:rPr>
      </w:pPr>
      <w:r w:rsidRPr="008E4D80">
        <w:rPr>
          <w:lang w:val="es-CO"/>
        </w:rPr>
        <w:t xml:space="preserve">Limitación de la granularidad de </w:t>
      </w:r>
      <w:proofErr w:type="spellStart"/>
      <w:r w:rsidRPr="008E4D80">
        <w:rPr>
          <w:lang w:val="es-CO"/>
        </w:rPr>
        <w:t>CloudWatch</w:t>
      </w:r>
      <w:proofErr w:type="spellEnd"/>
      <w:r w:rsidRPr="008E4D80">
        <w:rPr>
          <w:lang w:val="es-CO"/>
        </w:rPr>
        <w:t xml:space="preserve"> (1 minuto sin monitoreo detallado).</w:t>
      </w:r>
    </w:p>
    <w:p w14:paraId="782AD925" w14:textId="77777777" w:rsidR="00650E87" w:rsidRPr="008E4D80" w:rsidRDefault="00000000">
      <w:pPr>
        <w:pStyle w:val="ListParagraph"/>
        <w:numPr>
          <w:ilvl w:val="0"/>
          <w:numId w:val="2"/>
        </w:numPr>
        <w:spacing w:after="100"/>
        <w:rPr>
          <w:lang w:val="es-CO"/>
        </w:rPr>
      </w:pPr>
      <w:r w:rsidRPr="008E4D80">
        <w:rPr>
          <w:lang w:val="es-CO"/>
        </w:rPr>
        <w:t>Limitación del tamaño de ventana para la regresión lineal en periodos de arranque (pocos datos históricos al inicio).</w:t>
      </w:r>
    </w:p>
    <w:p w14:paraId="1ED9636B" w14:textId="77777777" w:rsidR="00650E87" w:rsidRPr="008E4D80" w:rsidRDefault="00000000">
      <w:pPr>
        <w:pStyle w:val="ListParagraph"/>
        <w:numPr>
          <w:ilvl w:val="0"/>
          <w:numId w:val="2"/>
        </w:numPr>
        <w:spacing w:after="100"/>
        <w:rPr>
          <w:lang w:val="es-CO"/>
        </w:rPr>
      </w:pPr>
      <w:r w:rsidRPr="008E4D80">
        <w:rPr>
          <w:lang w:val="es-CO"/>
        </w:rPr>
        <w:t>Limitación del entorno de prueba (duración del experimento, escala del tráfico generado, restricciones de cuenta AWS académica).</w:t>
      </w:r>
    </w:p>
    <w:p w14:paraId="14C7C6D5" w14:textId="77777777" w:rsidR="00650E87" w:rsidRPr="008E4D80" w:rsidRDefault="00000000">
      <w:pPr>
        <w:shd w:val="clear" w:color="auto" w:fill="F2F2F2"/>
        <w:spacing w:after="200"/>
        <w:rPr>
          <w:lang w:val="es-CO"/>
        </w:rPr>
      </w:pPr>
      <w:r w:rsidRPr="008E4D80">
        <w:rPr>
          <w:i/>
          <w:iCs/>
          <w:color w:val="808080"/>
          <w:lang w:val="es-CO"/>
        </w:rPr>
        <w:t>[Agrega o edita las limitaciones reales identificadas durante el diseño e implementación.]</w:t>
      </w:r>
    </w:p>
    <w:p w14:paraId="4F238D61" w14:textId="77777777" w:rsidR="00650E87" w:rsidRPr="008E4D80" w:rsidRDefault="00000000">
      <w:pPr>
        <w:pStyle w:val="Heading1"/>
        <w:spacing w:before="400" w:after="200"/>
        <w:rPr>
          <w:lang w:val="es-CO"/>
        </w:rPr>
      </w:pPr>
      <w:r w:rsidRPr="008E4D80">
        <w:rPr>
          <w:b/>
          <w:bCs/>
          <w:color w:val="000000"/>
          <w:lang w:val="es-CO"/>
        </w:rPr>
        <w:t>11. Glosario de Decisiones</w:t>
      </w:r>
    </w:p>
    <w:p w14:paraId="21F39E54" w14:textId="77777777" w:rsidR="00650E87" w:rsidRPr="008E4D80" w:rsidRDefault="00000000">
      <w:pPr>
        <w:spacing w:after="150"/>
        <w:rPr>
          <w:lang w:val="es-CO"/>
        </w:rPr>
      </w:pPr>
      <w:r w:rsidRPr="008E4D80">
        <w:rPr>
          <w:lang w:val="es-CO"/>
        </w:rPr>
        <w:t xml:space="preserve">Estados de decisión que el </w:t>
      </w:r>
      <w:proofErr w:type="spellStart"/>
      <w:r w:rsidRPr="008E4D80">
        <w:rPr>
          <w:lang w:val="es-CO"/>
        </w:rPr>
        <w:t>controller</w:t>
      </w:r>
      <w:proofErr w:type="spellEnd"/>
      <w:r w:rsidRPr="008E4D80">
        <w:rPr>
          <w:lang w:val="es-CO"/>
        </w:rPr>
        <w:t xml:space="preserve"> debe producir en cada ciclo, tal como exige la sección 9 del reto:</w:t>
      </w:r>
    </w:p>
    <w:p w14:paraId="1A0DB90F" w14:textId="77777777" w:rsidR="00650E87" w:rsidRDefault="00000000">
      <w:pPr>
        <w:pStyle w:val="ListParagraph"/>
        <w:numPr>
          <w:ilvl w:val="0"/>
          <w:numId w:val="2"/>
        </w:numPr>
        <w:spacing w:after="100"/>
      </w:pPr>
      <w:r>
        <w:t>MAINTAIN_CAPACITY</w:t>
      </w:r>
    </w:p>
    <w:p w14:paraId="1B81454D" w14:textId="77777777" w:rsidR="00650E87" w:rsidRDefault="00000000">
      <w:pPr>
        <w:pStyle w:val="ListParagraph"/>
        <w:numPr>
          <w:ilvl w:val="0"/>
          <w:numId w:val="2"/>
        </w:numPr>
        <w:spacing w:after="100"/>
      </w:pPr>
      <w:r>
        <w:t>INCREASE_CAPACITY</w:t>
      </w:r>
    </w:p>
    <w:p w14:paraId="494C4E13" w14:textId="77777777" w:rsidR="00650E87" w:rsidRDefault="00000000">
      <w:pPr>
        <w:pStyle w:val="ListParagraph"/>
        <w:numPr>
          <w:ilvl w:val="0"/>
          <w:numId w:val="2"/>
        </w:numPr>
        <w:spacing w:after="100"/>
      </w:pPr>
      <w:r>
        <w:lastRenderedPageBreak/>
        <w:t>REDUCE_CAPACITY</w:t>
      </w:r>
    </w:p>
    <w:p w14:paraId="0F5C0419" w14:textId="77777777" w:rsidR="00650E87" w:rsidRPr="008E4D80" w:rsidRDefault="00000000">
      <w:pPr>
        <w:shd w:val="clear" w:color="auto" w:fill="F2F2F2"/>
        <w:spacing w:after="200"/>
        <w:rPr>
          <w:lang w:val="es-CO"/>
        </w:rPr>
      </w:pPr>
      <w:r w:rsidRPr="008E4D80">
        <w:rPr>
          <w:i/>
          <w:iCs/>
          <w:color w:val="808080"/>
          <w:lang w:val="es-CO"/>
        </w:rPr>
        <w:t xml:space="preserve">[Describe brevemente el esquema de registro (log) de cada decisión: </w:t>
      </w:r>
      <w:proofErr w:type="spellStart"/>
      <w:r w:rsidRPr="008E4D80">
        <w:rPr>
          <w:i/>
          <w:iCs/>
          <w:color w:val="808080"/>
          <w:lang w:val="es-CO"/>
        </w:rPr>
        <w:t>timestamp</w:t>
      </w:r>
      <w:proofErr w:type="spellEnd"/>
      <w:r w:rsidRPr="008E4D80">
        <w:rPr>
          <w:i/>
          <w:iCs/>
          <w:color w:val="808080"/>
          <w:lang w:val="es-CO"/>
        </w:rPr>
        <w:t>, métricas y ventana consideradas, capacidad existente, decisión y justificación, acción solicitada, resultado de la acción.]</w:t>
      </w:r>
    </w:p>
    <w:p w14:paraId="5815FAB6" w14:textId="77777777" w:rsidR="00650E87" w:rsidRPr="008E4D80" w:rsidRDefault="00000000">
      <w:pPr>
        <w:pStyle w:val="Heading1"/>
        <w:spacing w:before="400" w:after="200"/>
        <w:rPr>
          <w:lang w:val="es-CO"/>
        </w:rPr>
      </w:pPr>
      <w:r w:rsidRPr="008E4D80">
        <w:rPr>
          <w:b/>
          <w:bCs/>
          <w:color w:val="000000"/>
          <w:lang w:val="es-CO"/>
        </w:rPr>
        <w:t>12. Bibliografía</w:t>
      </w:r>
    </w:p>
    <w:p w14:paraId="5E400AD5" w14:textId="77777777" w:rsidR="00650E87" w:rsidRPr="008E4D80" w:rsidRDefault="00000000">
      <w:pPr>
        <w:spacing w:after="200"/>
        <w:rPr>
          <w:lang w:val="es-CO"/>
        </w:rPr>
      </w:pPr>
      <w:r w:rsidRPr="008E4D80">
        <w:rPr>
          <w:lang w:val="es-CO"/>
        </w:rPr>
        <w:t>(Formato APA — pendiente de completar por el estudiante)</w:t>
      </w:r>
    </w:p>
    <w:p w14:paraId="59EC6ABD" w14:textId="77777777" w:rsidR="00650E87" w:rsidRDefault="00000000">
      <w:pPr>
        <w:shd w:val="clear" w:color="auto" w:fill="F2F2F2"/>
        <w:spacing w:after="200"/>
      </w:pPr>
      <w:r>
        <w:rPr>
          <w:i/>
          <w:iCs/>
          <w:color w:val="808080"/>
        </w:rPr>
        <w:t xml:space="preserve">[Herbst, N. R., Kounev, S., &amp; </w:t>
      </w:r>
      <w:proofErr w:type="spellStart"/>
      <w:r>
        <w:rPr>
          <w:i/>
          <w:iCs/>
          <w:color w:val="808080"/>
        </w:rPr>
        <w:t>Reussner</w:t>
      </w:r>
      <w:proofErr w:type="spellEnd"/>
      <w:r>
        <w:rPr>
          <w:i/>
          <w:iCs/>
          <w:color w:val="808080"/>
        </w:rPr>
        <w:t>, R. (2013). Elasticity in Cloud Computing: What It Is, and What It Is Not. Proceedings of the 10th International Conference on Autonomic Computing (ICAC), 23–27.]</w:t>
      </w:r>
    </w:p>
    <w:p w14:paraId="5DC7BAF0" w14:textId="77777777" w:rsidR="00650E87" w:rsidRDefault="00000000">
      <w:pPr>
        <w:shd w:val="clear" w:color="auto" w:fill="F2F2F2"/>
        <w:spacing w:after="200"/>
      </w:pPr>
      <w:r>
        <w:rPr>
          <w:i/>
          <w:iCs/>
          <w:color w:val="808080"/>
        </w:rPr>
        <w:t>[Amazon Web Services. (</w:t>
      </w:r>
      <w:proofErr w:type="spellStart"/>
      <w:r>
        <w:rPr>
          <w:i/>
          <w:iCs/>
          <w:color w:val="808080"/>
        </w:rPr>
        <w:t>s.f.</w:t>
      </w:r>
      <w:proofErr w:type="spellEnd"/>
      <w:r>
        <w:rPr>
          <w:i/>
          <w:iCs/>
          <w:color w:val="808080"/>
        </w:rPr>
        <w:t>). Metrics in Amazon CloudWatch. Amazon CloudWatch User Guide. https://docs.aws.amazon.com/AmazonCloudWatch/latest/monitoring/working_with_metrics.html]</w:t>
      </w:r>
    </w:p>
    <w:p w14:paraId="525B60B4" w14:textId="77777777" w:rsidR="00650E87" w:rsidRDefault="00000000">
      <w:pPr>
        <w:shd w:val="clear" w:color="auto" w:fill="F2F2F2"/>
        <w:spacing w:after="200"/>
      </w:pPr>
      <w:r>
        <w:rPr>
          <w:i/>
          <w:iCs/>
          <w:color w:val="808080"/>
        </w:rPr>
        <w:t>[Amazon Web Services. (</w:t>
      </w:r>
      <w:proofErr w:type="spellStart"/>
      <w:r>
        <w:rPr>
          <w:i/>
          <w:iCs/>
          <w:color w:val="808080"/>
        </w:rPr>
        <w:t>s.f.</w:t>
      </w:r>
      <w:proofErr w:type="spellEnd"/>
      <w:r>
        <w:rPr>
          <w:i/>
          <w:iCs/>
          <w:color w:val="808080"/>
        </w:rPr>
        <w:t>). Dynamic scaling for Amazon EC2 Auto Scaling. Amazon EC2 Auto Scaling User Guide. https://docs.aws.amazon.com/autoscaling/ec2/userguide/as-scale-based-on-demand.html]</w:t>
      </w:r>
    </w:p>
    <w:p w14:paraId="1699B93A" w14:textId="77777777" w:rsidR="00650E87" w:rsidRPr="008E4D80" w:rsidRDefault="00000000">
      <w:pPr>
        <w:shd w:val="clear" w:color="auto" w:fill="F2F2F2"/>
        <w:spacing w:after="200"/>
        <w:rPr>
          <w:lang w:val="es-CO"/>
        </w:rPr>
      </w:pPr>
      <w:r w:rsidRPr="008E4D80">
        <w:rPr>
          <w:i/>
          <w:iCs/>
          <w:color w:val="808080"/>
          <w:lang w:val="es-CO"/>
        </w:rPr>
        <w:t>[Al-</w:t>
      </w:r>
      <w:proofErr w:type="spellStart"/>
      <w:r w:rsidRPr="008E4D80">
        <w:rPr>
          <w:i/>
          <w:iCs/>
          <w:color w:val="808080"/>
          <w:lang w:val="es-CO"/>
        </w:rPr>
        <w:t>Dhuraibi</w:t>
      </w:r>
      <w:proofErr w:type="spellEnd"/>
      <w:r w:rsidRPr="008E4D80">
        <w:rPr>
          <w:i/>
          <w:iCs/>
          <w:color w:val="808080"/>
          <w:lang w:val="es-CO"/>
        </w:rPr>
        <w:t xml:space="preserve">, Y., Paraiso, F., </w:t>
      </w:r>
      <w:proofErr w:type="spellStart"/>
      <w:r w:rsidRPr="008E4D80">
        <w:rPr>
          <w:i/>
          <w:iCs/>
          <w:color w:val="808080"/>
          <w:lang w:val="es-CO"/>
        </w:rPr>
        <w:t>Djarallah</w:t>
      </w:r>
      <w:proofErr w:type="spellEnd"/>
      <w:r w:rsidRPr="008E4D80">
        <w:rPr>
          <w:i/>
          <w:iCs/>
          <w:color w:val="808080"/>
          <w:lang w:val="es-CO"/>
        </w:rPr>
        <w:t xml:space="preserve">, N., &amp; Merle, P. (2018). </w:t>
      </w:r>
      <w:r>
        <w:rPr>
          <w:i/>
          <w:iCs/>
          <w:color w:val="808080"/>
        </w:rPr>
        <w:t xml:space="preserve">Elasticity in Cloud Computing: State of the Art and Research Challenges. </w:t>
      </w:r>
      <w:r w:rsidRPr="008E4D80">
        <w:rPr>
          <w:i/>
          <w:iCs/>
          <w:color w:val="808080"/>
          <w:lang w:val="es-CO"/>
        </w:rPr>
        <w:t xml:space="preserve">IEEE </w:t>
      </w:r>
      <w:proofErr w:type="spellStart"/>
      <w:r w:rsidRPr="008E4D80">
        <w:rPr>
          <w:i/>
          <w:iCs/>
          <w:color w:val="808080"/>
          <w:lang w:val="es-CO"/>
        </w:rPr>
        <w:t>Transactions</w:t>
      </w:r>
      <w:proofErr w:type="spellEnd"/>
      <w:r w:rsidRPr="008E4D80">
        <w:rPr>
          <w:i/>
          <w:iCs/>
          <w:color w:val="808080"/>
          <w:lang w:val="es-CO"/>
        </w:rPr>
        <w:t xml:space="preserve"> </w:t>
      </w:r>
      <w:proofErr w:type="spellStart"/>
      <w:r w:rsidRPr="008E4D80">
        <w:rPr>
          <w:i/>
          <w:iCs/>
          <w:color w:val="808080"/>
          <w:lang w:val="es-CO"/>
        </w:rPr>
        <w:t>on</w:t>
      </w:r>
      <w:proofErr w:type="spellEnd"/>
      <w:r w:rsidRPr="008E4D80">
        <w:rPr>
          <w:i/>
          <w:iCs/>
          <w:color w:val="808080"/>
          <w:lang w:val="es-CO"/>
        </w:rPr>
        <w:t xml:space="preserve"> </w:t>
      </w:r>
      <w:proofErr w:type="spellStart"/>
      <w:r w:rsidRPr="008E4D80">
        <w:rPr>
          <w:i/>
          <w:iCs/>
          <w:color w:val="808080"/>
          <w:lang w:val="es-CO"/>
        </w:rPr>
        <w:t>Services</w:t>
      </w:r>
      <w:proofErr w:type="spellEnd"/>
      <w:r w:rsidRPr="008E4D80">
        <w:rPr>
          <w:i/>
          <w:iCs/>
          <w:color w:val="808080"/>
          <w:lang w:val="es-CO"/>
        </w:rPr>
        <w:t xml:space="preserve"> Computing, 11(2), 430–447. https://doi.org/10.1109/TSC.2017.2711009]</w:t>
      </w:r>
    </w:p>
    <w:p w14:paraId="2263A5C3" w14:textId="77777777" w:rsidR="00650E87" w:rsidRPr="008E4D80" w:rsidRDefault="00000000">
      <w:pPr>
        <w:pBdr>
          <w:left w:val="single" w:sz="12" w:space="8" w:color="999999"/>
        </w:pBdr>
        <w:spacing w:before="100" w:after="300"/>
        <w:ind w:left="200"/>
        <w:rPr>
          <w:lang w:val="es-CO"/>
        </w:rPr>
      </w:pPr>
      <w:r w:rsidRPr="008E4D80">
        <w:rPr>
          <w:i/>
          <w:iCs/>
          <w:color w:val="444444"/>
          <w:sz w:val="20"/>
          <w:szCs w:val="20"/>
          <w:lang w:val="es-CO"/>
        </w:rPr>
        <w:t>Recuerda pedirme el formateo final en normas APA cuando tengas todas tus fuentes reunidas — dijiste que lo harías en un paso posterior.</w:t>
      </w:r>
    </w:p>
    <w:sectPr w:rsidR="00650E87" w:rsidRPr="008E4D8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A24C6"/>
    <w:multiLevelType w:val="multilevel"/>
    <w:tmpl w:val="DC6A8F22"/>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4934079A"/>
    <w:multiLevelType w:val="hybridMultilevel"/>
    <w:tmpl w:val="A4C233E4"/>
    <w:lvl w:ilvl="0" w:tplc="29FAB0DE">
      <w:start w:val="1"/>
      <w:numFmt w:val="bullet"/>
      <w:lvlText w:val="•"/>
      <w:lvlJc w:val="left"/>
      <w:pPr>
        <w:ind w:left="720" w:hanging="360"/>
      </w:pPr>
    </w:lvl>
    <w:lvl w:ilvl="1" w:tplc="B5B8D756">
      <w:start w:val="1"/>
      <w:numFmt w:val="bullet"/>
      <w:lvlText w:val="◦"/>
      <w:lvlJc w:val="left"/>
      <w:pPr>
        <w:ind w:left="1080" w:hanging="360"/>
      </w:pPr>
    </w:lvl>
    <w:lvl w:ilvl="2" w:tplc="AEC2FD1C">
      <w:numFmt w:val="decimal"/>
      <w:lvlText w:val=""/>
      <w:lvlJc w:val="left"/>
    </w:lvl>
    <w:lvl w:ilvl="3" w:tplc="B2CE1AE4">
      <w:numFmt w:val="decimal"/>
      <w:lvlText w:val=""/>
      <w:lvlJc w:val="left"/>
    </w:lvl>
    <w:lvl w:ilvl="4" w:tplc="13B44B7E">
      <w:numFmt w:val="decimal"/>
      <w:lvlText w:val=""/>
      <w:lvlJc w:val="left"/>
    </w:lvl>
    <w:lvl w:ilvl="5" w:tplc="6F4C45CA">
      <w:numFmt w:val="decimal"/>
      <w:lvlText w:val=""/>
      <w:lvlJc w:val="left"/>
    </w:lvl>
    <w:lvl w:ilvl="6" w:tplc="DAEE6314">
      <w:numFmt w:val="decimal"/>
      <w:lvlText w:val=""/>
      <w:lvlJc w:val="left"/>
    </w:lvl>
    <w:lvl w:ilvl="7" w:tplc="62A6FFBE">
      <w:numFmt w:val="decimal"/>
      <w:lvlText w:val=""/>
      <w:lvlJc w:val="left"/>
    </w:lvl>
    <w:lvl w:ilvl="8" w:tplc="E102C93C">
      <w:numFmt w:val="decimal"/>
      <w:lvlText w:val=""/>
      <w:lvlJc w:val="left"/>
    </w:lvl>
  </w:abstractNum>
  <w:abstractNum w:abstractNumId="2" w15:restartNumberingAfterBreak="0">
    <w:nsid w:val="652C1CED"/>
    <w:multiLevelType w:val="hybridMultilevel"/>
    <w:tmpl w:val="3702C346"/>
    <w:lvl w:ilvl="0" w:tplc="08E0CE06">
      <w:start w:val="1"/>
      <w:numFmt w:val="bullet"/>
      <w:lvlText w:val="●"/>
      <w:lvlJc w:val="left"/>
      <w:pPr>
        <w:ind w:left="720" w:hanging="360"/>
      </w:pPr>
    </w:lvl>
    <w:lvl w:ilvl="1" w:tplc="78DE47F4">
      <w:start w:val="1"/>
      <w:numFmt w:val="bullet"/>
      <w:lvlText w:val="○"/>
      <w:lvlJc w:val="left"/>
      <w:pPr>
        <w:ind w:left="1440" w:hanging="360"/>
      </w:pPr>
    </w:lvl>
    <w:lvl w:ilvl="2" w:tplc="E3CC9E3E">
      <w:start w:val="1"/>
      <w:numFmt w:val="bullet"/>
      <w:lvlText w:val="■"/>
      <w:lvlJc w:val="left"/>
      <w:pPr>
        <w:ind w:left="2160" w:hanging="360"/>
      </w:pPr>
    </w:lvl>
    <w:lvl w:ilvl="3" w:tplc="577CCB32">
      <w:start w:val="1"/>
      <w:numFmt w:val="bullet"/>
      <w:lvlText w:val="●"/>
      <w:lvlJc w:val="left"/>
      <w:pPr>
        <w:ind w:left="2880" w:hanging="360"/>
      </w:pPr>
    </w:lvl>
    <w:lvl w:ilvl="4" w:tplc="DBB2EDAC">
      <w:start w:val="1"/>
      <w:numFmt w:val="bullet"/>
      <w:lvlText w:val="○"/>
      <w:lvlJc w:val="left"/>
      <w:pPr>
        <w:ind w:left="3600" w:hanging="360"/>
      </w:pPr>
    </w:lvl>
    <w:lvl w:ilvl="5" w:tplc="5E2AE642">
      <w:start w:val="1"/>
      <w:numFmt w:val="bullet"/>
      <w:lvlText w:val="■"/>
      <w:lvlJc w:val="left"/>
      <w:pPr>
        <w:ind w:left="4320" w:hanging="360"/>
      </w:pPr>
    </w:lvl>
    <w:lvl w:ilvl="6" w:tplc="2AA080A2">
      <w:start w:val="1"/>
      <w:numFmt w:val="bullet"/>
      <w:lvlText w:val="●"/>
      <w:lvlJc w:val="left"/>
      <w:pPr>
        <w:ind w:left="5040" w:hanging="360"/>
      </w:pPr>
    </w:lvl>
    <w:lvl w:ilvl="7" w:tplc="4C2A7168">
      <w:start w:val="1"/>
      <w:numFmt w:val="bullet"/>
      <w:lvlText w:val="●"/>
      <w:lvlJc w:val="left"/>
      <w:pPr>
        <w:ind w:left="5760" w:hanging="360"/>
      </w:pPr>
    </w:lvl>
    <w:lvl w:ilvl="8" w:tplc="FDC046BA">
      <w:start w:val="1"/>
      <w:numFmt w:val="bullet"/>
      <w:lvlText w:val="●"/>
      <w:lvlJc w:val="left"/>
      <w:pPr>
        <w:ind w:left="6480" w:hanging="360"/>
      </w:pPr>
    </w:lvl>
  </w:abstractNum>
  <w:num w:numId="1" w16cid:durableId="590286196">
    <w:abstractNumId w:val="2"/>
    <w:lvlOverride w:ilvl="0">
      <w:startOverride w:val="1"/>
    </w:lvlOverride>
  </w:num>
  <w:num w:numId="2" w16cid:durableId="475685265">
    <w:abstractNumId w:val="1"/>
    <w:lvlOverride w:ilvl="0">
      <w:startOverride w:val="1"/>
    </w:lvlOverride>
  </w:num>
  <w:num w:numId="3" w16cid:durableId="1207182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E87"/>
    <w:rsid w:val="002122E2"/>
    <w:rsid w:val="00252FF4"/>
    <w:rsid w:val="003D33FF"/>
    <w:rsid w:val="0041075B"/>
    <w:rsid w:val="004361CF"/>
    <w:rsid w:val="00650E87"/>
    <w:rsid w:val="008557AD"/>
    <w:rsid w:val="008E4D80"/>
    <w:rsid w:val="00AC106D"/>
    <w:rsid w:val="00AC40EA"/>
    <w:rsid w:val="00C26E0A"/>
    <w:rsid w:val="00D83BB2"/>
    <w:rsid w:val="00D91C9F"/>
    <w:rsid w:val="00E50EC1"/>
    <w:rsid w:val="00FD1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12019"/>
  <w15:docId w15:val="{9D3C51C0-F1F1-4586-9EE4-B53C3086A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52FF4"/>
    <w:pPr>
      <w:spacing w:before="100" w:beforeAutospacing="1" w:after="100" w:afterAutospacing="1"/>
    </w:pPr>
    <w:rPr>
      <w:rFonts w:ascii="Times New Roman" w:eastAsia="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11</Pages>
  <Words>2737</Words>
  <Characters>15601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 Vanegas Ospina</cp:lastModifiedBy>
  <cp:revision>2</cp:revision>
  <dcterms:created xsi:type="dcterms:W3CDTF">2026-09-17T16:13:00Z</dcterms:created>
  <dcterms:modified xsi:type="dcterms:W3CDTF">2026-09-17T18:41:00Z</dcterms:modified>
</cp:coreProperties>
</file>