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rFonts w:ascii="Times New Roman"/>
          <w:sz w:val="34"/>
        </w:rPr>
      </w:pPr>
    </w:p>
    <w:p>
      <w:pPr>
        <w:pStyle w:val="BodyText"/>
        <w:spacing w:before="301"/>
        <w:jc w:val="left"/>
        <w:rPr>
          <w:rFonts w:ascii="Times New Roman"/>
          <w:sz w:val="34"/>
        </w:rPr>
      </w:pPr>
    </w:p>
    <w:p>
      <w:pPr>
        <w:pStyle w:val="Heading1"/>
        <w:spacing w:before="0"/>
        <w:ind w:left="3" w:right="140"/>
        <w:jc w:val="center"/>
      </w:pPr>
      <w:r>
        <w:rPr/>
        <w:t>Locating</w:t>
      </w:r>
      <w:r>
        <w:rPr>
          <w:spacing w:val="22"/>
        </w:rPr>
        <w:t> </w:t>
      </w:r>
      <w:r>
        <w:rPr/>
        <w:t>energy</w:t>
      </w:r>
      <w:r>
        <w:rPr>
          <w:spacing w:val="22"/>
        </w:rPr>
        <w:t> </w:t>
      </w:r>
      <w:r>
        <w:rPr/>
        <w:t>storage</w:t>
      </w:r>
      <w:r>
        <w:rPr>
          <w:spacing w:val="23"/>
        </w:rPr>
        <w:t> </w:t>
      </w:r>
      <w:r>
        <w:rPr/>
        <w:t>for</w:t>
      </w:r>
      <w:r>
        <w:rPr>
          <w:spacing w:val="22"/>
        </w:rPr>
        <w:t> </w:t>
      </w:r>
      <w:r>
        <w:rPr/>
        <w:t>offshore</w:t>
      </w:r>
      <w:r>
        <w:rPr>
          <w:spacing w:val="22"/>
        </w:rPr>
        <w:t> </w:t>
      </w:r>
      <w:r>
        <w:rPr/>
        <w:t>wind</w:t>
      </w:r>
      <w:r>
        <w:rPr>
          <w:spacing w:val="23"/>
        </w:rPr>
        <w:t> </w:t>
      </w:r>
      <w:r>
        <w:rPr>
          <w:spacing w:val="-2"/>
        </w:rPr>
        <w:t>integration</w:t>
      </w:r>
    </w:p>
    <w:p>
      <w:pPr>
        <w:pStyle w:val="BodyText"/>
        <w:spacing w:before="56"/>
        <w:jc w:val="left"/>
        <w:rPr>
          <w:rFonts w:ascii="Cambria"/>
          <w:b/>
          <w:sz w:val="34"/>
        </w:rPr>
      </w:pPr>
    </w:p>
    <w:p>
      <w:pPr>
        <w:spacing w:before="1"/>
        <w:ind w:left="0" w:right="149" w:firstLine="0"/>
        <w:jc w:val="center"/>
        <w:rPr>
          <w:rFonts w:ascii="Times New Roman"/>
          <w:sz w:val="24"/>
        </w:rPr>
      </w:pPr>
      <w:r>
        <w:rPr>
          <w:rFonts w:ascii="Times New Roman"/>
          <w:w w:val="105"/>
          <w:sz w:val="24"/>
        </w:rPr>
        <w:t>A</w:t>
      </w:r>
      <w:r>
        <w:rPr>
          <w:rFonts w:ascii="Times New Roman"/>
          <w:spacing w:val="-2"/>
          <w:w w:val="105"/>
          <w:sz w:val="24"/>
        </w:rPr>
        <w:t> </w:t>
      </w:r>
      <w:r>
        <w:rPr>
          <w:rFonts w:ascii="Times New Roman"/>
          <w:w w:val="105"/>
          <w:sz w:val="24"/>
        </w:rPr>
        <w:t>system-level analysis</w:t>
      </w:r>
      <w:r>
        <w:rPr>
          <w:rFonts w:ascii="Times New Roman"/>
          <w:spacing w:val="-1"/>
          <w:w w:val="105"/>
          <w:sz w:val="24"/>
        </w:rPr>
        <w:t> </w:t>
      </w:r>
      <w:r>
        <w:rPr>
          <w:rFonts w:ascii="Times New Roman"/>
          <w:w w:val="105"/>
          <w:sz w:val="24"/>
        </w:rPr>
        <w:t>of</w:t>
      </w:r>
      <w:r>
        <w:rPr>
          <w:rFonts w:ascii="Times New Roman"/>
          <w:spacing w:val="-1"/>
          <w:w w:val="105"/>
          <w:sz w:val="24"/>
        </w:rPr>
        <w:t> </w:t>
      </w:r>
      <w:r>
        <w:rPr>
          <w:rFonts w:ascii="Times New Roman"/>
          <w:w w:val="105"/>
          <w:sz w:val="24"/>
        </w:rPr>
        <w:t>offshore and</w:t>
      </w:r>
      <w:r>
        <w:rPr>
          <w:rFonts w:ascii="Times New Roman"/>
          <w:spacing w:val="-1"/>
          <w:w w:val="105"/>
          <w:sz w:val="24"/>
        </w:rPr>
        <w:t> </w:t>
      </w:r>
      <w:r>
        <w:rPr>
          <w:rFonts w:ascii="Times New Roman"/>
          <w:w w:val="105"/>
          <w:sz w:val="24"/>
        </w:rPr>
        <w:t>onshore</w:t>
      </w:r>
      <w:r>
        <w:rPr>
          <w:rFonts w:ascii="Times New Roman"/>
          <w:spacing w:val="-1"/>
          <w:w w:val="105"/>
          <w:sz w:val="24"/>
        </w:rPr>
        <w:t> </w:t>
      </w:r>
      <w:r>
        <w:rPr>
          <w:rFonts w:ascii="Times New Roman"/>
          <w:w w:val="105"/>
          <w:sz w:val="24"/>
        </w:rPr>
        <w:t>storage</w:t>
      </w:r>
      <w:r>
        <w:rPr>
          <w:rFonts w:ascii="Times New Roman"/>
          <w:spacing w:val="-1"/>
          <w:w w:val="105"/>
          <w:sz w:val="24"/>
        </w:rPr>
        <w:t> </w:t>
      </w:r>
      <w:r>
        <w:rPr>
          <w:rFonts w:ascii="Times New Roman"/>
          <w:w w:val="105"/>
          <w:sz w:val="24"/>
        </w:rPr>
        <w:t>in</w:t>
      </w:r>
      <w:r>
        <w:rPr>
          <w:rFonts w:ascii="Times New Roman"/>
          <w:spacing w:val="-1"/>
          <w:w w:val="105"/>
          <w:sz w:val="24"/>
        </w:rPr>
        <w:t> </w:t>
      </w:r>
      <w:r>
        <w:rPr>
          <w:rFonts w:ascii="Times New Roman"/>
          <w:w w:val="105"/>
          <w:sz w:val="24"/>
        </w:rPr>
        <w:t>the</w:t>
      </w:r>
      <w:r>
        <w:rPr>
          <w:rFonts w:ascii="Times New Roman"/>
          <w:spacing w:val="-1"/>
          <w:w w:val="105"/>
          <w:sz w:val="24"/>
        </w:rPr>
        <w:t> </w:t>
      </w:r>
      <w:r>
        <w:rPr>
          <w:rFonts w:ascii="Times New Roman"/>
          <w:w w:val="105"/>
          <w:sz w:val="24"/>
        </w:rPr>
        <w:t>Dutch</w:t>
      </w:r>
      <w:r>
        <w:rPr>
          <w:rFonts w:ascii="Times New Roman"/>
          <w:spacing w:val="-2"/>
          <w:w w:val="105"/>
          <w:sz w:val="24"/>
        </w:rPr>
        <w:t> </w:t>
      </w:r>
      <w:r>
        <w:rPr>
          <w:rFonts w:ascii="Times New Roman"/>
          <w:w w:val="105"/>
          <w:sz w:val="24"/>
        </w:rPr>
        <w:t>energy</w:t>
      </w:r>
      <w:r>
        <w:rPr>
          <w:rFonts w:ascii="Times New Roman"/>
          <w:spacing w:val="-1"/>
          <w:w w:val="105"/>
          <w:sz w:val="24"/>
        </w:rPr>
        <w:t> </w:t>
      </w:r>
      <w:r>
        <w:rPr>
          <w:rFonts w:ascii="Times New Roman"/>
          <w:spacing w:val="-2"/>
          <w:w w:val="105"/>
          <w:sz w:val="24"/>
        </w:rPr>
        <w:t>system</w:t>
      </w: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jc w:val="left"/>
        <w:rPr>
          <w:rFonts w:ascii="Times New Roman"/>
          <w:sz w:val="24"/>
        </w:rPr>
      </w:pPr>
    </w:p>
    <w:p>
      <w:pPr>
        <w:pStyle w:val="BodyText"/>
        <w:spacing w:before="122"/>
        <w:jc w:val="left"/>
        <w:rPr>
          <w:rFonts w:ascii="Times New Roman"/>
          <w:sz w:val="24"/>
        </w:rPr>
      </w:pPr>
    </w:p>
    <w:p>
      <w:pPr>
        <w:pStyle w:val="Heading3"/>
        <w:ind w:left="0" w:right="140" w:firstLine="0"/>
        <w:jc w:val="center"/>
      </w:pPr>
      <w:r>
        <w:rPr>
          <w:w w:val="105"/>
        </w:rPr>
        <w:t>Marijn</w:t>
      </w:r>
      <w:r>
        <w:rPr>
          <w:spacing w:val="35"/>
          <w:w w:val="105"/>
        </w:rPr>
        <w:t> </w:t>
      </w:r>
      <w:r>
        <w:rPr>
          <w:w w:val="105"/>
        </w:rPr>
        <w:t>van</w:t>
      </w:r>
      <w:r>
        <w:rPr>
          <w:spacing w:val="36"/>
          <w:w w:val="105"/>
        </w:rPr>
        <w:t> </w:t>
      </w:r>
      <w:r>
        <w:rPr>
          <w:spacing w:val="-2"/>
          <w:w w:val="105"/>
        </w:rPr>
        <w:t>Tienhoven</w:t>
      </w:r>
    </w:p>
    <w:p>
      <w:pPr>
        <w:spacing w:before="279"/>
        <w:ind w:left="10" w:right="149" w:firstLine="0"/>
        <w:jc w:val="center"/>
        <w:rPr>
          <w:rFonts w:ascii="Times New Roman"/>
          <w:sz w:val="24"/>
        </w:rPr>
      </w:pPr>
      <w:r>
        <w:rPr>
          <w:rFonts w:ascii="Times New Roman"/>
          <w:w w:val="110"/>
          <w:sz w:val="24"/>
        </w:rPr>
        <w:t>5109361</w:t>
      </w:r>
      <w:r>
        <w:rPr>
          <w:rFonts w:ascii="Times New Roman"/>
          <w:spacing w:val="28"/>
          <w:w w:val="110"/>
          <w:sz w:val="24"/>
        </w:rPr>
        <w:t> </w:t>
      </w:r>
      <w:r>
        <w:rPr>
          <w:rFonts w:ascii="Times New Roman"/>
          <w:w w:val="110"/>
          <w:sz w:val="24"/>
        </w:rPr>
        <w:t>|</w:t>
      </w:r>
      <w:r>
        <w:rPr>
          <w:rFonts w:ascii="Times New Roman"/>
          <w:spacing w:val="27"/>
          <w:w w:val="110"/>
          <w:sz w:val="24"/>
        </w:rPr>
        <w:t> </w:t>
      </w:r>
      <w:hyperlink r:id="rId5">
        <w:r>
          <w:rPr>
            <w:rFonts w:ascii="Times New Roman"/>
            <w:spacing w:val="-2"/>
            <w:w w:val="110"/>
            <w:sz w:val="24"/>
          </w:rPr>
          <w:t>mvantienhoven@tudelft.nl</w:t>
        </w:r>
      </w:hyperlink>
    </w:p>
    <w:p>
      <w:pPr>
        <w:pStyle w:val="BodyText"/>
        <w:jc w:val="left"/>
        <w:rPr>
          <w:rFonts w:ascii="Times New Roman"/>
          <w:sz w:val="24"/>
        </w:rPr>
      </w:pPr>
    </w:p>
    <w:p>
      <w:pPr>
        <w:pStyle w:val="BodyText"/>
        <w:spacing w:before="40"/>
        <w:jc w:val="left"/>
        <w:rPr>
          <w:rFonts w:ascii="Times New Roman"/>
          <w:sz w:val="24"/>
        </w:rPr>
      </w:pPr>
    </w:p>
    <w:p>
      <w:pPr>
        <w:spacing w:before="0"/>
        <w:ind w:left="14" w:right="149" w:firstLine="0"/>
        <w:jc w:val="center"/>
        <w:rPr>
          <w:rFonts w:ascii="Times New Roman"/>
          <w:sz w:val="24"/>
        </w:rPr>
      </w:pPr>
      <w:r>
        <w:rPr>
          <w:rFonts w:ascii="Times New Roman"/>
          <w:sz w:val="24"/>
        </w:rPr>
        <w:t>November</w:t>
      </w:r>
      <w:r>
        <w:rPr>
          <w:rFonts w:ascii="Times New Roman"/>
          <w:spacing w:val="20"/>
          <w:sz w:val="24"/>
        </w:rPr>
        <w:t> </w:t>
      </w:r>
      <w:r>
        <w:rPr>
          <w:rFonts w:ascii="Times New Roman"/>
          <w:sz w:val="24"/>
        </w:rPr>
        <w:t>8,</w:t>
      </w:r>
      <w:r>
        <w:rPr>
          <w:rFonts w:ascii="Times New Roman"/>
          <w:spacing w:val="21"/>
          <w:sz w:val="24"/>
        </w:rPr>
        <w:t> </w:t>
      </w:r>
      <w:r>
        <w:rPr>
          <w:rFonts w:ascii="Times New Roman"/>
          <w:spacing w:val="-4"/>
          <w:sz w:val="24"/>
        </w:rPr>
        <w:t>2025</w:t>
      </w:r>
    </w:p>
    <w:p>
      <w:pPr>
        <w:pStyle w:val="BodyText"/>
        <w:jc w:val="left"/>
        <w:rPr>
          <w:rFonts w:ascii="Times New Roman"/>
          <w:sz w:val="24"/>
        </w:rPr>
      </w:pPr>
    </w:p>
    <w:p>
      <w:pPr>
        <w:pStyle w:val="BodyText"/>
        <w:spacing w:before="40"/>
        <w:jc w:val="left"/>
        <w:rPr>
          <w:rFonts w:ascii="Times New Roman"/>
          <w:sz w:val="24"/>
        </w:rPr>
      </w:pPr>
    </w:p>
    <w:p>
      <w:pPr>
        <w:spacing w:line="484" w:lineRule="auto" w:before="0"/>
        <w:ind w:left="448" w:right="590" w:firstLine="0"/>
        <w:jc w:val="center"/>
        <w:rPr>
          <w:rFonts w:ascii="Times New Roman"/>
          <w:sz w:val="24"/>
        </w:rPr>
      </w:pPr>
      <w:r>
        <w:rPr>
          <w:rFonts w:ascii="Times New Roman"/>
          <w:w w:val="105"/>
          <w:sz w:val="24"/>
        </w:rPr>
        <w:t>Thesis proposal</w:t>
      </w:r>
      <w:r>
        <w:rPr>
          <w:rFonts w:ascii="Times New Roman"/>
          <w:spacing w:val="40"/>
          <w:w w:val="105"/>
          <w:sz w:val="24"/>
        </w:rPr>
        <w:t> </w:t>
      </w:r>
      <w:r>
        <w:rPr>
          <w:rFonts w:ascii="Times New Roman"/>
          <w:w w:val="105"/>
          <w:sz w:val="24"/>
        </w:rPr>
        <w:t>|</w:t>
      </w:r>
      <w:r>
        <w:rPr>
          <w:rFonts w:ascii="Times New Roman"/>
          <w:spacing w:val="40"/>
          <w:w w:val="105"/>
          <w:sz w:val="24"/>
        </w:rPr>
        <w:t> </w:t>
      </w:r>
      <w:r>
        <w:rPr>
          <w:rFonts w:ascii="Times New Roman"/>
          <w:w w:val="105"/>
          <w:sz w:val="24"/>
        </w:rPr>
        <w:t>Complex Systems Engineering and Management Supervisor:</w:t>
      </w:r>
      <w:r>
        <w:rPr>
          <w:rFonts w:ascii="Times New Roman"/>
          <w:spacing w:val="40"/>
          <w:w w:val="105"/>
          <w:sz w:val="24"/>
        </w:rPr>
        <w:t> </w:t>
      </w:r>
      <w:r>
        <w:rPr>
          <w:rFonts w:ascii="Times New Roman"/>
          <w:w w:val="105"/>
          <w:sz w:val="24"/>
        </w:rPr>
        <w:t>Prof.dr.ir. M.A. (Machteld) van den Broek</w:t>
      </w:r>
    </w:p>
    <w:p>
      <w:pPr>
        <w:spacing w:after="0" w:line="484" w:lineRule="auto"/>
        <w:jc w:val="center"/>
        <w:rPr>
          <w:rFonts w:ascii="Times New Roman"/>
          <w:sz w:val="24"/>
        </w:rPr>
        <w:sectPr>
          <w:type w:val="continuous"/>
          <w:pgSz w:w="11910" w:h="16840"/>
          <w:pgMar w:top="1920" w:bottom="280" w:left="1559" w:right="1417"/>
        </w:sectPr>
      </w:pPr>
    </w:p>
    <w:p>
      <w:pPr>
        <w:pStyle w:val="Heading1"/>
      </w:pPr>
      <w:bookmarkStart w:name="Abstract" w:id="1"/>
      <w:bookmarkEnd w:id="1"/>
      <w:r>
        <w:rPr>
          <w:b w:val="0"/>
        </w:rPr>
      </w:r>
      <w:bookmarkStart w:name="_bookmark0" w:id="2"/>
      <w:bookmarkEnd w:id="2"/>
      <w:r>
        <w:rPr>
          <w:b w:val="0"/>
        </w:rPr>
      </w:r>
      <w:r>
        <w:rPr>
          <w:spacing w:val="-2"/>
          <w:w w:val="105"/>
        </w:rPr>
        <w:t>Abstract</w:t>
      </w:r>
    </w:p>
    <w:p>
      <w:pPr>
        <w:pStyle w:val="Heading1"/>
        <w:spacing w:after="0"/>
        <w:sectPr>
          <w:footerReference w:type="default" r:id="rId6"/>
          <w:pgSz w:w="11910" w:h="16840"/>
          <w:pgMar w:header="0" w:footer="542" w:top="1920" w:bottom="740" w:left="1559" w:right="1417"/>
          <w:pgNumType w:start="1"/>
        </w:sectPr>
      </w:pPr>
    </w:p>
    <w:p>
      <w:pPr>
        <w:spacing w:before="374"/>
        <w:ind w:left="141" w:right="0" w:firstLine="0"/>
        <w:jc w:val="left"/>
        <w:rPr>
          <w:rFonts w:ascii="Cambria"/>
          <w:b/>
          <w:sz w:val="34"/>
        </w:rPr>
      </w:pPr>
      <w:r>
        <w:rPr>
          <w:rFonts w:ascii="Cambria"/>
          <w:b/>
          <w:spacing w:val="-2"/>
          <w:w w:val="105"/>
          <w:sz w:val="34"/>
        </w:rPr>
        <w:t>Contents</w:t>
      </w:r>
    </w:p>
    <w:sdt>
      <w:sdtPr>
        <w:docPartObj>
          <w:docPartGallery w:val="Table of Contents"/>
          <w:docPartUnique/>
        </w:docPartObj>
      </w:sdtPr>
      <w:sdtEndPr/>
      <w:sdtContent>
        <w:p>
          <w:pPr>
            <w:pStyle w:val="TOC1"/>
            <w:tabs>
              <w:tab w:pos="8645" w:val="right" w:leader="none"/>
            </w:tabs>
            <w:spacing w:before="565"/>
            <w:ind w:left="141" w:firstLine="0"/>
          </w:pPr>
          <w:hyperlink w:history="true" w:anchor="_bookmark0">
            <w:r>
              <w:rPr>
                <w:spacing w:val="-2"/>
              </w:rPr>
              <w:t>Abstract</w:t>
            </w:r>
          </w:hyperlink>
          <w:r>
            <w:rPr>
              <w:rFonts w:ascii="Times New Roman"/>
              <w:b w:val="0"/>
            </w:rPr>
            <w:tab/>
          </w:r>
          <w:r>
            <w:rPr>
              <w:spacing w:val="-10"/>
            </w:rPr>
            <w:t>1</w:t>
          </w:r>
        </w:p>
        <w:p>
          <w:pPr>
            <w:pStyle w:val="TOC1"/>
            <w:numPr>
              <w:ilvl w:val="0"/>
              <w:numId w:val="1"/>
            </w:numPr>
            <w:tabs>
              <w:tab w:pos="467" w:val="left" w:leader="none"/>
              <w:tab w:pos="8645" w:val="right" w:leader="none"/>
            </w:tabs>
            <w:spacing w:line="240" w:lineRule="auto" w:before="237" w:after="0"/>
            <w:ind w:left="467" w:right="0" w:hanging="326"/>
            <w:jc w:val="left"/>
          </w:pPr>
          <w:hyperlink w:history="true" w:anchor="_bookmark1">
            <w:r>
              <w:rPr>
                <w:spacing w:val="-2"/>
              </w:rPr>
              <w:t>Introduction</w:t>
            </w:r>
          </w:hyperlink>
          <w:r>
            <w:rPr>
              <w:rFonts w:ascii="Times New Roman"/>
              <w:b w:val="0"/>
            </w:rPr>
            <w:tab/>
          </w:r>
          <w:r>
            <w:rPr>
              <w:spacing w:val="-10"/>
            </w:rPr>
            <w:t>3</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2">
            <w:r>
              <w:rPr>
                <w:spacing w:val="-4"/>
              </w:rPr>
              <w:t>Societal</w:t>
            </w:r>
            <w:r>
              <w:rPr>
                <w:spacing w:val="4"/>
              </w:rPr>
              <w:t> </w:t>
            </w:r>
            <w:r>
              <w:rPr>
                <w:spacing w:val="-4"/>
              </w:rPr>
              <w:t>relevance</w:t>
            </w:r>
            <w:r>
              <w:rPr>
                <w:spacing w:val="4"/>
              </w:rPr>
              <w:t> </w:t>
            </w:r>
            <w:r>
              <w:rPr>
                <w:spacing w:val="-4"/>
              </w:rPr>
              <w:t>and</w:t>
            </w:r>
            <w:r>
              <w:rPr>
                <w:spacing w:val="4"/>
              </w:rPr>
              <w:t> </w:t>
            </w:r>
            <w:r>
              <w:rPr>
                <w:spacing w:val="-4"/>
              </w:rPr>
              <w:t>problem</w:t>
            </w:r>
            <w:r>
              <w:rPr>
                <w:spacing w:val="4"/>
              </w:rPr>
              <w:t> </w:t>
            </w:r>
            <w:r>
              <w:rPr>
                <w:spacing w:val="-4"/>
              </w:rPr>
              <w:t>definition</w:t>
            </w:r>
          </w:hyperlink>
          <w:r>
            <w:rPr>
              <w:rFonts w:ascii="Times New Roman"/>
            </w:rPr>
            <w:tab/>
          </w:r>
          <w:r>
            <w:rPr>
              <w:spacing w:val="-10"/>
            </w:rPr>
            <w:t>3</w:t>
          </w:r>
        </w:p>
        <w:p>
          <w:pPr>
            <w:pStyle w:val="TOC2"/>
            <w:numPr>
              <w:ilvl w:val="1"/>
              <w:numId w:val="1"/>
            </w:numPr>
            <w:tabs>
              <w:tab w:pos="966" w:val="left" w:leader="none"/>
              <w:tab w:pos="8645" w:val="right" w:leader="dot"/>
            </w:tabs>
            <w:spacing w:line="240" w:lineRule="auto" w:before="22" w:after="0"/>
            <w:ind w:left="966" w:right="0" w:hanging="499"/>
            <w:jc w:val="left"/>
          </w:pPr>
          <w:hyperlink w:history="true" w:anchor="_bookmark3">
            <w:r>
              <w:rPr>
                <w:spacing w:val="-4"/>
              </w:rPr>
              <w:t>Knowledge</w:t>
            </w:r>
            <w:r>
              <w:rPr>
                <w:spacing w:val="5"/>
              </w:rPr>
              <w:t> </w:t>
            </w:r>
            <w:r>
              <w:rPr>
                <w:spacing w:val="-4"/>
              </w:rPr>
              <w:t>gap</w:t>
            </w:r>
            <w:r>
              <w:rPr>
                <w:spacing w:val="5"/>
              </w:rPr>
              <w:t> </w:t>
            </w:r>
            <w:r>
              <w:rPr>
                <w:spacing w:val="-4"/>
              </w:rPr>
              <w:t>and</w:t>
            </w:r>
            <w:r>
              <w:rPr>
                <w:spacing w:val="5"/>
              </w:rPr>
              <w:t> </w:t>
            </w:r>
            <w:r>
              <w:rPr>
                <w:spacing w:val="-4"/>
              </w:rPr>
              <w:t>research</w:t>
            </w:r>
            <w:r>
              <w:rPr>
                <w:spacing w:val="5"/>
              </w:rPr>
              <w:t> </w:t>
            </w:r>
            <w:r>
              <w:rPr>
                <w:spacing w:val="-4"/>
              </w:rPr>
              <w:t>objective</w:t>
            </w:r>
          </w:hyperlink>
          <w:r>
            <w:rPr>
              <w:rFonts w:ascii="Times New Roman"/>
            </w:rPr>
            <w:tab/>
          </w:r>
          <w:r>
            <w:rPr>
              <w:spacing w:val="-10"/>
            </w:rPr>
            <w:t>4</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4">
            <w:r>
              <w:rPr>
                <w:spacing w:val="-5"/>
              </w:rPr>
              <w:t>Research</w:t>
            </w:r>
            <w:r>
              <w:rPr>
                <w:spacing w:val="6"/>
              </w:rPr>
              <w:t> </w:t>
            </w:r>
            <w:r>
              <w:rPr>
                <w:spacing w:val="-2"/>
              </w:rPr>
              <w:t>questions</w:t>
            </w:r>
          </w:hyperlink>
          <w:r>
            <w:rPr>
              <w:rFonts w:ascii="Times New Roman"/>
            </w:rPr>
            <w:tab/>
          </w:r>
          <w:r>
            <w:rPr>
              <w:spacing w:val="-10"/>
            </w:rPr>
            <w:t>5</w:t>
          </w:r>
        </w:p>
        <w:p>
          <w:pPr>
            <w:pStyle w:val="TOC1"/>
            <w:numPr>
              <w:ilvl w:val="0"/>
              <w:numId w:val="1"/>
            </w:numPr>
            <w:tabs>
              <w:tab w:pos="467" w:val="left" w:leader="none"/>
              <w:tab w:pos="8645" w:val="right" w:leader="none"/>
            </w:tabs>
            <w:spacing w:line="240" w:lineRule="auto" w:before="237" w:after="0"/>
            <w:ind w:left="467" w:right="0" w:hanging="326"/>
            <w:jc w:val="left"/>
          </w:pPr>
          <w:hyperlink w:history="true" w:anchor="_bookmark5">
            <w:r>
              <w:rPr>
                <w:spacing w:val="-6"/>
              </w:rPr>
              <w:t>Literature</w:t>
            </w:r>
            <w:r>
              <w:rPr>
                <w:spacing w:val="17"/>
              </w:rPr>
              <w:t> </w:t>
            </w:r>
            <w:r>
              <w:rPr>
                <w:spacing w:val="-2"/>
              </w:rPr>
              <w:t>review</w:t>
            </w:r>
          </w:hyperlink>
          <w:r>
            <w:rPr>
              <w:rFonts w:ascii="Times New Roman"/>
              <w:b w:val="0"/>
            </w:rPr>
            <w:tab/>
          </w:r>
          <w:r>
            <w:rPr>
              <w:spacing w:val="-10"/>
            </w:rPr>
            <w:t>6</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6">
            <w:r>
              <w:rPr>
                <w:spacing w:val="-2"/>
              </w:rPr>
              <w:t>Positioning</w:t>
            </w:r>
          </w:hyperlink>
          <w:r>
            <w:rPr>
              <w:rFonts w:ascii="Times New Roman"/>
            </w:rPr>
            <w:tab/>
          </w:r>
          <w:r>
            <w:rPr>
              <w:spacing w:val="-10"/>
            </w:rPr>
            <w:t>6</w:t>
          </w:r>
        </w:p>
        <w:p>
          <w:pPr>
            <w:pStyle w:val="TOC2"/>
            <w:numPr>
              <w:ilvl w:val="1"/>
              <w:numId w:val="1"/>
            </w:numPr>
            <w:tabs>
              <w:tab w:pos="966" w:val="left" w:leader="none"/>
              <w:tab w:pos="8645" w:val="right" w:leader="dot"/>
            </w:tabs>
            <w:spacing w:line="240" w:lineRule="auto" w:before="22" w:after="0"/>
            <w:ind w:left="966" w:right="0" w:hanging="499"/>
            <w:jc w:val="left"/>
          </w:pPr>
          <w:hyperlink w:history="true" w:anchor="_bookmark7">
            <w:r>
              <w:rPr>
                <w:spacing w:val="-4"/>
              </w:rPr>
              <w:t>System</w:t>
            </w:r>
            <w:r>
              <w:rPr>
                <w:spacing w:val="3"/>
              </w:rPr>
              <w:t> </w:t>
            </w:r>
            <w:r>
              <w:rPr>
                <w:spacing w:val="-4"/>
              </w:rPr>
              <w:t>functions</w:t>
            </w:r>
            <w:r>
              <w:rPr>
                <w:spacing w:val="4"/>
              </w:rPr>
              <w:t> </w:t>
            </w:r>
            <w:r>
              <w:rPr>
                <w:spacing w:val="-4"/>
              </w:rPr>
              <w:t>of</w:t>
            </w:r>
            <w:r>
              <w:rPr>
                <w:spacing w:val="4"/>
              </w:rPr>
              <w:t> </w:t>
            </w:r>
            <w:r>
              <w:rPr>
                <w:spacing w:val="-4"/>
              </w:rPr>
              <w:t>storage</w:t>
            </w:r>
            <w:r>
              <w:rPr>
                <w:spacing w:val="4"/>
              </w:rPr>
              <w:t> </w:t>
            </w:r>
            <w:r>
              <w:rPr>
                <w:spacing w:val="-4"/>
              </w:rPr>
              <w:t>in</w:t>
            </w:r>
            <w:r>
              <w:rPr>
                <w:spacing w:val="3"/>
              </w:rPr>
              <w:t> </w:t>
            </w:r>
            <w:r>
              <w:rPr>
                <w:spacing w:val="-4"/>
              </w:rPr>
              <w:t>high-renewable</w:t>
            </w:r>
            <w:r>
              <w:rPr>
                <w:spacing w:val="4"/>
              </w:rPr>
              <w:t> </w:t>
            </w:r>
            <w:r>
              <w:rPr>
                <w:spacing w:val="-4"/>
              </w:rPr>
              <w:t>systems</w:t>
            </w:r>
          </w:hyperlink>
          <w:r>
            <w:rPr>
              <w:rFonts w:ascii="Times New Roman"/>
            </w:rPr>
            <w:tab/>
          </w:r>
          <w:r>
            <w:rPr>
              <w:spacing w:val="-10"/>
            </w:rPr>
            <w:t>6</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8">
            <w:r>
              <w:rPr>
                <w:spacing w:val="-2"/>
              </w:rPr>
              <w:t>Determinants</w:t>
            </w:r>
            <w:r>
              <w:rPr>
                <w:spacing w:val="-5"/>
              </w:rPr>
              <w:t> </w:t>
            </w:r>
            <w:r>
              <w:rPr>
                <w:spacing w:val="-2"/>
              </w:rPr>
              <w:t>of</w:t>
            </w:r>
            <w:r>
              <w:rPr>
                <w:spacing w:val="-4"/>
              </w:rPr>
              <w:t> </w:t>
            </w:r>
            <w:r>
              <w:rPr>
                <w:spacing w:val="-2"/>
              </w:rPr>
              <w:t>storage</w:t>
            </w:r>
            <w:r>
              <w:rPr>
                <w:spacing w:val="-4"/>
              </w:rPr>
              <w:t> </w:t>
            </w:r>
            <w:r>
              <w:rPr>
                <w:spacing w:val="-2"/>
              </w:rPr>
              <w:t>siting</w:t>
            </w:r>
            <w:r>
              <w:rPr>
                <w:spacing w:val="-4"/>
              </w:rPr>
              <w:t> </w:t>
            </w:r>
            <w:r>
              <w:rPr>
                <w:spacing w:val="-2"/>
              </w:rPr>
              <w:t>in</w:t>
            </w:r>
            <w:r>
              <w:rPr>
                <w:spacing w:val="-4"/>
              </w:rPr>
              <w:t> </w:t>
            </w:r>
            <w:r>
              <w:rPr>
                <w:spacing w:val="-2"/>
              </w:rPr>
              <w:t>systems</w:t>
            </w:r>
            <w:r>
              <w:rPr>
                <w:spacing w:val="-4"/>
              </w:rPr>
              <w:t> </w:t>
            </w:r>
            <w:r>
              <w:rPr>
                <w:spacing w:val="-2"/>
              </w:rPr>
              <w:t>with</w:t>
            </w:r>
            <w:r>
              <w:rPr>
                <w:spacing w:val="-4"/>
              </w:rPr>
              <w:t> </w:t>
            </w:r>
            <w:r>
              <w:rPr>
                <w:spacing w:val="-2"/>
              </w:rPr>
              <w:t>large</w:t>
            </w:r>
            <w:r>
              <w:rPr>
                <w:spacing w:val="-4"/>
              </w:rPr>
              <w:t> </w:t>
            </w:r>
            <w:r>
              <w:rPr>
                <w:spacing w:val="-2"/>
              </w:rPr>
              <w:t>offshore</w:t>
            </w:r>
            <w:r>
              <w:rPr>
                <w:spacing w:val="-4"/>
              </w:rPr>
              <w:t> </w:t>
            </w:r>
            <w:r>
              <w:rPr>
                <w:spacing w:val="-2"/>
              </w:rPr>
              <w:t>wind</w:t>
            </w:r>
            <w:r>
              <w:rPr>
                <w:spacing w:val="-4"/>
              </w:rPr>
              <w:t> </w:t>
            </w:r>
            <w:r>
              <w:rPr>
                <w:spacing w:val="-2"/>
              </w:rPr>
              <w:t>shares</w:t>
            </w:r>
          </w:hyperlink>
          <w:r>
            <w:rPr>
              <w:rFonts w:ascii="Times New Roman"/>
            </w:rPr>
            <w:tab/>
          </w:r>
          <w:r>
            <w:rPr>
              <w:spacing w:val="-10"/>
            </w:rPr>
            <w:t>7</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9">
            <w:r>
              <w:rPr>
                <w:spacing w:val="-4"/>
              </w:rPr>
              <w:t>Upstream</w:t>
            </w:r>
            <w:r>
              <w:rPr>
                <w:spacing w:val="2"/>
              </w:rPr>
              <w:t> </w:t>
            </w:r>
            <w:r>
              <w:rPr>
                <w:spacing w:val="-2"/>
              </w:rPr>
              <w:t>constraints</w:t>
            </w:r>
          </w:hyperlink>
          <w:r>
            <w:rPr>
              <w:rFonts w:ascii="Times New Roman"/>
            </w:rPr>
            <w:tab/>
          </w:r>
          <w:r>
            <w:rPr>
              <w:spacing w:val="-10"/>
            </w:rPr>
            <w:t>7</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10">
            <w:r>
              <w:rPr>
                <w:spacing w:val="-5"/>
              </w:rPr>
              <w:t>Interface</w:t>
            </w:r>
            <w:r>
              <w:rPr>
                <w:spacing w:val="7"/>
              </w:rPr>
              <w:t> </w:t>
            </w:r>
            <w:r>
              <w:rPr>
                <w:spacing w:val="-2"/>
              </w:rPr>
              <w:t>constraints</w:t>
            </w:r>
          </w:hyperlink>
          <w:r>
            <w:rPr>
              <w:rFonts w:ascii="Times New Roman"/>
            </w:rPr>
            <w:tab/>
          </w:r>
          <w:r>
            <w:rPr>
              <w:spacing w:val="-10"/>
            </w:rPr>
            <w:t>9</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11">
            <w:r>
              <w:rPr>
                <w:spacing w:val="-6"/>
              </w:rPr>
              <w:t>Downstream</w:t>
            </w:r>
            <w:r>
              <w:rPr>
                <w:spacing w:val="13"/>
              </w:rPr>
              <w:t> </w:t>
            </w:r>
            <w:r>
              <w:rPr>
                <w:spacing w:val="-2"/>
              </w:rPr>
              <w:t>constraints</w:t>
            </w:r>
          </w:hyperlink>
          <w:r>
            <w:rPr>
              <w:rFonts w:ascii="Times New Roman"/>
            </w:rPr>
            <w:tab/>
          </w:r>
          <w:r>
            <w:rPr>
              <w:spacing w:val="-5"/>
            </w:rPr>
            <w:t>10</w:t>
          </w:r>
        </w:p>
        <w:p>
          <w:pPr>
            <w:pStyle w:val="TOC3"/>
            <w:numPr>
              <w:ilvl w:val="2"/>
              <w:numId w:val="1"/>
            </w:numPr>
            <w:tabs>
              <w:tab w:pos="1660" w:val="left" w:leader="none"/>
            </w:tabs>
            <w:spacing w:line="240" w:lineRule="auto" w:before="21" w:after="0"/>
            <w:ind w:left="1660" w:right="0" w:hanging="694"/>
            <w:jc w:val="left"/>
          </w:pPr>
          <w:hyperlink w:history="true" w:anchor="_bookmark12">
            <w:r>
              <w:rPr>
                <w:spacing w:val="-2"/>
              </w:rPr>
              <w:t>Competing</w:t>
            </w:r>
            <w:r>
              <w:rPr>
                <w:spacing w:val="-4"/>
              </w:rPr>
              <w:t> </w:t>
            </w:r>
            <w:r>
              <w:rPr>
                <w:spacing w:val="-2"/>
              </w:rPr>
              <w:t>pathways</w:t>
            </w:r>
            <w:r>
              <w:rPr>
                <w:spacing w:val="-3"/>
              </w:rPr>
              <w:t> </w:t>
            </w:r>
            <w:r>
              <w:rPr>
                <w:spacing w:val="-2"/>
              </w:rPr>
              <w:t>(onshore</w:t>
            </w:r>
            <w:r>
              <w:rPr>
                <w:spacing w:val="-4"/>
              </w:rPr>
              <w:t> </w:t>
            </w:r>
            <w:r>
              <w:rPr>
                <w:spacing w:val="-2"/>
              </w:rPr>
              <w:t>storage,</w:t>
            </w:r>
            <w:r>
              <w:rPr>
                <w:spacing w:val="-3"/>
              </w:rPr>
              <w:t> </w:t>
            </w:r>
            <w:r>
              <w:rPr>
                <w:spacing w:val="-2"/>
              </w:rPr>
              <w:t>grid</w:t>
            </w:r>
            <w:r>
              <w:rPr>
                <w:spacing w:val="-4"/>
              </w:rPr>
              <w:t> </w:t>
            </w:r>
            <w:r>
              <w:rPr>
                <w:spacing w:val="-2"/>
              </w:rPr>
              <w:t>expansion,</w:t>
            </w:r>
            <w:r>
              <w:rPr>
                <w:spacing w:val="-3"/>
              </w:rPr>
              <w:t> </w:t>
            </w:r>
            <w:r>
              <w:rPr>
                <w:spacing w:val="-2"/>
              </w:rPr>
              <w:t>interconnec-</w:t>
            </w:r>
          </w:hyperlink>
        </w:p>
        <w:p>
          <w:pPr>
            <w:pStyle w:val="TOC4"/>
            <w:tabs>
              <w:tab w:pos="8646" w:val="right" w:leader="dot"/>
            </w:tabs>
          </w:pPr>
          <w:hyperlink w:history="true" w:anchor="_bookmark12">
            <w:r>
              <w:rPr/>
              <w:t>tion,</w:t>
            </w:r>
            <w:r>
              <w:rPr>
                <w:spacing w:val="1"/>
              </w:rPr>
              <w:t> </w:t>
            </w:r>
            <w:r>
              <w:rPr>
                <w:spacing w:val="-2"/>
              </w:rPr>
              <w:t>curtailment)</w:t>
            </w:r>
          </w:hyperlink>
          <w:r>
            <w:rPr>
              <w:rFonts w:ascii="Times New Roman"/>
            </w:rPr>
            <w:tab/>
          </w:r>
          <w:r>
            <w:rPr>
              <w:spacing w:val="-5"/>
            </w:rPr>
            <w:t>10</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3">
            <w:r>
              <w:rPr/>
              <w:t>System</w:t>
            </w:r>
            <w:r>
              <w:rPr>
                <w:spacing w:val="-3"/>
              </w:rPr>
              <w:t> </w:t>
            </w:r>
            <w:r>
              <w:rPr>
                <w:spacing w:val="-2"/>
              </w:rPr>
              <w:t>drivers</w:t>
            </w:r>
          </w:hyperlink>
          <w:r>
            <w:rPr>
              <w:rFonts w:ascii="Times New Roman"/>
            </w:rPr>
            <w:tab/>
          </w:r>
          <w:r>
            <w:rPr>
              <w:spacing w:val="-5"/>
            </w:rPr>
            <w:t>10</w:t>
          </w:r>
        </w:p>
        <w:p>
          <w:pPr>
            <w:pStyle w:val="TOC2"/>
            <w:numPr>
              <w:ilvl w:val="1"/>
              <w:numId w:val="1"/>
            </w:numPr>
            <w:tabs>
              <w:tab w:pos="958" w:val="left" w:leader="none"/>
              <w:tab w:pos="8645" w:val="right" w:leader="dot"/>
            </w:tabs>
            <w:spacing w:line="240" w:lineRule="auto" w:before="21" w:after="0"/>
            <w:ind w:left="958" w:right="0" w:hanging="491"/>
            <w:jc w:val="left"/>
          </w:pPr>
          <w:hyperlink w:history="true" w:anchor="_bookmark14">
            <w:r>
              <w:rPr>
                <w:spacing w:val="-5"/>
              </w:rPr>
              <w:t>Technology</w:t>
            </w:r>
            <w:r>
              <w:rPr>
                <w:spacing w:val="5"/>
              </w:rPr>
              <w:t> </w:t>
            </w:r>
            <w:r>
              <w:rPr>
                <w:spacing w:val="-2"/>
              </w:rPr>
              <w:t>dimension</w:t>
            </w:r>
          </w:hyperlink>
          <w:r>
            <w:rPr>
              <w:rFonts w:ascii="Times New Roman"/>
            </w:rPr>
            <w:tab/>
          </w:r>
          <w:r>
            <w:rPr>
              <w:spacing w:val="-5"/>
            </w:rPr>
            <w:t>11</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5">
            <w:r>
              <w:rPr>
                <w:spacing w:val="-4"/>
              </w:rPr>
              <w:t>Offshore</w:t>
            </w:r>
            <w:r>
              <w:rPr>
                <w:spacing w:val="1"/>
              </w:rPr>
              <w:t> </w:t>
            </w:r>
            <w:r>
              <w:rPr>
                <w:spacing w:val="-4"/>
              </w:rPr>
              <w:t>storage</w:t>
            </w:r>
            <w:r>
              <w:rPr>
                <w:spacing w:val="2"/>
              </w:rPr>
              <w:t> </w:t>
            </w:r>
            <w:r>
              <w:rPr>
                <w:spacing w:val="-4"/>
              </w:rPr>
              <w:t>technologies</w:t>
            </w:r>
          </w:hyperlink>
          <w:r>
            <w:rPr>
              <w:rFonts w:ascii="Times New Roman"/>
            </w:rPr>
            <w:tab/>
          </w:r>
          <w:r>
            <w:rPr>
              <w:spacing w:val="-5"/>
            </w:rPr>
            <w:t>11</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6">
            <w:r>
              <w:rPr>
                <w:spacing w:val="-4"/>
              </w:rPr>
              <w:t>Modelling</w:t>
            </w:r>
            <w:r>
              <w:rPr>
                <w:spacing w:val="4"/>
              </w:rPr>
              <w:t> </w:t>
            </w:r>
            <w:r>
              <w:rPr>
                <w:spacing w:val="-2"/>
              </w:rPr>
              <w:t>implications</w:t>
            </w:r>
          </w:hyperlink>
          <w:r>
            <w:rPr>
              <w:rFonts w:ascii="Times New Roman"/>
            </w:rPr>
            <w:tab/>
          </w:r>
          <w:r>
            <w:rPr>
              <w:spacing w:val="-5"/>
            </w:rPr>
            <w:t>12</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17">
            <w:r>
              <w:rPr>
                <w:spacing w:val="-4"/>
              </w:rPr>
              <w:t>Modelling</w:t>
            </w:r>
            <w:r>
              <w:rPr>
                <w:spacing w:val="-1"/>
              </w:rPr>
              <w:t> </w:t>
            </w:r>
            <w:r>
              <w:rPr>
                <w:spacing w:val="-4"/>
              </w:rPr>
              <w:t>approaches</w:t>
            </w:r>
            <w:r>
              <w:rPr/>
              <w:t> </w:t>
            </w:r>
            <w:r>
              <w:rPr>
                <w:spacing w:val="-4"/>
              </w:rPr>
              <w:t>in</w:t>
            </w:r>
            <w:r>
              <w:rPr/>
              <w:t> </w:t>
            </w:r>
            <w:r>
              <w:rPr>
                <w:spacing w:val="-4"/>
              </w:rPr>
              <w:t>literature</w:t>
            </w:r>
          </w:hyperlink>
          <w:r>
            <w:rPr>
              <w:rFonts w:ascii="Times New Roman"/>
            </w:rPr>
            <w:tab/>
          </w:r>
          <w:r>
            <w:rPr>
              <w:spacing w:val="-5"/>
            </w:rPr>
            <w:t>12</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8">
            <w:r>
              <w:rPr>
                <w:spacing w:val="-4"/>
              </w:rPr>
              <w:t>Mixed</w:t>
            </w:r>
            <w:r>
              <w:rPr>
                <w:spacing w:val="5"/>
              </w:rPr>
              <w:t> </w:t>
            </w:r>
            <w:r>
              <w:rPr>
                <w:spacing w:val="-4"/>
              </w:rPr>
              <w:t>evidence</w:t>
            </w:r>
            <w:r>
              <w:rPr>
                <w:spacing w:val="5"/>
              </w:rPr>
              <w:t> </w:t>
            </w:r>
            <w:r>
              <w:rPr>
                <w:spacing w:val="-4"/>
              </w:rPr>
              <w:t>on</w:t>
            </w:r>
            <w:r>
              <w:rPr>
                <w:spacing w:val="6"/>
              </w:rPr>
              <w:t> </w:t>
            </w:r>
            <w:r>
              <w:rPr>
                <w:spacing w:val="-4"/>
              </w:rPr>
              <w:t>storage</w:t>
            </w:r>
            <w:r>
              <w:rPr>
                <w:spacing w:val="5"/>
              </w:rPr>
              <w:t> </w:t>
            </w:r>
            <w:r>
              <w:rPr>
                <w:spacing w:val="-4"/>
              </w:rPr>
              <w:t>siting</w:t>
            </w:r>
            <w:r>
              <w:rPr>
                <w:spacing w:val="6"/>
              </w:rPr>
              <w:t> </w:t>
            </w:r>
            <w:r>
              <w:rPr>
                <w:spacing w:val="-4"/>
              </w:rPr>
              <w:t>across</w:t>
            </w:r>
            <w:r>
              <w:rPr>
                <w:spacing w:val="5"/>
              </w:rPr>
              <w:t> </w:t>
            </w:r>
            <w:r>
              <w:rPr>
                <w:spacing w:val="-4"/>
              </w:rPr>
              <w:t>different</w:t>
            </w:r>
            <w:r>
              <w:rPr>
                <w:spacing w:val="5"/>
              </w:rPr>
              <w:t> </w:t>
            </w:r>
            <w:r>
              <w:rPr>
                <w:spacing w:val="-4"/>
              </w:rPr>
              <w:t>contexts</w:t>
            </w:r>
          </w:hyperlink>
          <w:r>
            <w:rPr>
              <w:rFonts w:ascii="Times New Roman"/>
            </w:rPr>
            <w:tab/>
          </w:r>
          <w:r>
            <w:rPr>
              <w:spacing w:val="-5"/>
            </w:rPr>
            <w:t>12</w:t>
          </w:r>
        </w:p>
        <w:p>
          <w:pPr>
            <w:pStyle w:val="TOC3"/>
            <w:numPr>
              <w:ilvl w:val="2"/>
              <w:numId w:val="1"/>
            </w:numPr>
            <w:tabs>
              <w:tab w:pos="1660" w:val="left" w:leader="none"/>
              <w:tab w:pos="8644" w:val="right" w:leader="dot"/>
            </w:tabs>
            <w:spacing w:line="240" w:lineRule="auto" w:before="21" w:after="0"/>
            <w:ind w:left="1660" w:right="0" w:hanging="694"/>
            <w:jc w:val="left"/>
          </w:pPr>
          <w:hyperlink w:history="true" w:anchor="_bookmark19">
            <w:r>
              <w:rPr>
                <w:spacing w:val="-4"/>
              </w:rPr>
              <w:t>System-level</w:t>
            </w:r>
            <w:r>
              <w:rPr>
                <w:spacing w:val="9"/>
              </w:rPr>
              <w:t> </w:t>
            </w:r>
            <w:r>
              <w:rPr>
                <w:spacing w:val="-4"/>
              </w:rPr>
              <w:t>and</w:t>
            </w:r>
            <w:r>
              <w:rPr>
                <w:spacing w:val="9"/>
              </w:rPr>
              <w:t> </w:t>
            </w:r>
            <w:r>
              <w:rPr>
                <w:spacing w:val="-4"/>
              </w:rPr>
              <w:t>spatially</w:t>
            </w:r>
            <w:r>
              <w:rPr>
                <w:spacing w:val="9"/>
              </w:rPr>
              <w:t> </w:t>
            </w:r>
            <w:r>
              <w:rPr>
                <w:spacing w:val="-4"/>
              </w:rPr>
              <w:t>detailed</w:t>
            </w:r>
            <w:r>
              <w:rPr>
                <w:spacing w:val="9"/>
              </w:rPr>
              <w:t> </w:t>
            </w:r>
            <w:r>
              <w:rPr>
                <w:spacing w:val="-4"/>
              </w:rPr>
              <w:t>modelling</w:t>
            </w:r>
            <w:r>
              <w:rPr>
                <w:spacing w:val="9"/>
              </w:rPr>
              <w:t> </w:t>
            </w:r>
            <w:r>
              <w:rPr>
                <w:spacing w:val="-4"/>
              </w:rPr>
              <w:t>approaches</w:t>
            </w:r>
          </w:hyperlink>
          <w:r>
            <w:rPr>
              <w:rFonts w:ascii="Times New Roman"/>
            </w:rPr>
            <w:tab/>
          </w:r>
          <w:r>
            <w:rPr>
              <w:spacing w:val="-5"/>
            </w:rPr>
            <w:t>13</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20">
            <w:r>
              <w:rPr>
                <w:spacing w:val="-6"/>
              </w:rPr>
              <w:t>Synthesis:</w:t>
            </w:r>
            <w:r>
              <w:rPr>
                <w:spacing w:val="26"/>
              </w:rPr>
              <w:t> </w:t>
            </w:r>
            <w:r>
              <w:rPr>
                <w:spacing w:val="-6"/>
              </w:rPr>
              <w:t>mechanism</w:t>
            </w:r>
            <w:r>
              <w:rPr>
                <w:spacing w:val="7"/>
              </w:rPr>
              <w:t> </w:t>
            </w:r>
            <w:r>
              <w:rPr>
                <w:spacing w:val="-6"/>
              </w:rPr>
              <w:t>framework</w:t>
            </w:r>
            <w:r>
              <w:rPr>
                <w:spacing w:val="7"/>
              </w:rPr>
              <w:t> </w:t>
            </w:r>
            <w:r>
              <w:rPr>
                <w:spacing w:val="-6"/>
              </w:rPr>
              <w:t>and</w:t>
            </w:r>
            <w:r>
              <w:rPr>
                <w:spacing w:val="7"/>
              </w:rPr>
              <w:t> </w:t>
            </w:r>
            <w:r>
              <w:rPr>
                <w:spacing w:val="-6"/>
              </w:rPr>
              <w:t>research</w:t>
            </w:r>
            <w:r>
              <w:rPr>
                <w:spacing w:val="7"/>
              </w:rPr>
              <w:t> </w:t>
            </w:r>
            <w:r>
              <w:rPr>
                <w:spacing w:val="-6"/>
              </w:rPr>
              <w:t>implications</w:t>
            </w:r>
          </w:hyperlink>
          <w:r>
            <w:rPr>
              <w:rFonts w:ascii="Times New Roman"/>
            </w:rPr>
            <w:tab/>
          </w:r>
          <w:r>
            <w:rPr>
              <w:spacing w:val="-5"/>
            </w:rPr>
            <w:t>14</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21">
            <w:r>
              <w:rPr>
                <w:spacing w:val="-2"/>
              </w:rPr>
              <w:t>Spatial</w:t>
            </w:r>
            <w:r>
              <w:rPr>
                <w:spacing w:val="-7"/>
              </w:rPr>
              <w:t> </w:t>
            </w:r>
            <w:r>
              <w:rPr>
                <w:spacing w:val="-2"/>
              </w:rPr>
              <w:t>structure</w:t>
            </w:r>
            <w:r>
              <w:rPr>
                <w:spacing w:val="-6"/>
              </w:rPr>
              <w:t> </w:t>
            </w:r>
            <w:r>
              <w:rPr>
                <w:spacing w:val="-2"/>
              </w:rPr>
              <w:t>and</w:t>
            </w:r>
            <w:r>
              <w:rPr>
                <w:spacing w:val="-6"/>
              </w:rPr>
              <w:t> </w:t>
            </w:r>
            <w:r>
              <w:rPr>
                <w:spacing w:val="-2"/>
              </w:rPr>
              <w:t>mechanism</w:t>
            </w:r>
            <w:r>
              <w:rPr>
                <w:spacing w:val="-6"/>
              </w:rPr>
              <w:t> </w:t>
            </w:r>
            <w:r>
              <w:rPr>
                <w:spacing w:val="-2"/>
              </w:rPr>
              <w:t>interaction</w:t>
            </w:r>
          </w:hyperlink>
          <w:r>
            <w:rPr>
              <w:rFonts w:ascii="Times New Roman"/>
            </w:rPr>
            <w:tab/>
          </w:r>
          <w:r>
            <w:rPr>
              <w:spacing w:val="-5"/>
            </w:rPr>
            <w:t>14</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22">
            <w:r>
              <w:rPr>
                <w:spacing w:val="-4"/>
              </w:rPr>
              <w:t>Selection</w:t>
            </w:r>
            <w:r>
              <w:rPr/>
              <w:t> </w:t>
            </w:r>
            <w:r>
              <w:rPr>
                <w:spacing w:val="-4"/>
              </w:rPr>
              <w:t>of</w:t>
            </w:r>
            <w:r>
              <w:rPr>
                <w:spacing w:val="1"/>
              </w:rPr>
              <w:t> </w:t>
            </w:r>
            <w:r>
              <w:rPr>
                <w:spacing w:val="-4"/>
              </w:rPr>
              <w:t>dominant</w:t>
            </w:r>
            <w:r>
              <w:rPr>
                <w:spacing w:val="1"/>
              </w:rPr>
              <w:t> </w:t>
            </w:r>
            <w:r>
              <w:rPr>
                <w:spacing w:val="-4"/>
              </w:rPr>
              <w:t>mechanisms</w:t>
            </w:r>
          </w:hyperlink>
          <w:r>
            <w:rPr>
              <w:rFonts w:ascii="Times New Roman"/>
            </w:rPr>
            <w:tab/>
          </w:r>
          <w:r>
            <w:rPr>
              <w:spacing w:val="-5"/>
            </w:rPr>
            <w:t>14</w:t>
          </w:r>
        </w:p>
        <w:p>
          <w:pPr>
            <w:pStyle w:val="TOC1"/>
            <w:numPr>
              <w:ilvl w:val="0"/>
              <w:numId w:val="1"/>
            </w:numPr>
            <w:tabs>
              <w:tab w:pos="467" w:val="left" w:leader="none"/>
              <w:tab w:pos="8645" w:val="right" w:leader="none"/>
            </w:tabs>
            <w:spacing w:line="240" w:lineRule="auto" w:before="238" w:after="0"/>
            <w:ind w:left="467" w:right="0" w:hanging="326"/>
            <w:jc w:val="left"/>
          </w:pPr>
          <w:hyperlink w:history="true" w:anchor="_bookmark23">
            <w:r>
              <w:rPr>
                <w:spacing w:val="-2"/>
              </w:rPr>
              <w:t>Methodology</w:t>
            </w:r>
          </w:hyperlink>
          <w:r>
            <w:rPr>
              <w:rFonts w:ascii="Times New Roman"/>
              <w:b w:val="0"/>
            </w:rPr>
            <w:tab/>
          </w:r>
          <w:r>
            <w:rPr>
              <w:spacing w:val="-5"/>
            </w:rPr>
            <w:t>18</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24">
            <w:r>
              <w:rPr>
                <w:spacing w:val="-2"/>
              </w:rPr>
              <w:t>Experiment</w:t>
            </w:r>
            <w:r>
              <w:rPr>
                <w:spacing w:val="-4"/>
              </w:rPr>
              <w:t> </w:t>
            </w:r>
            <w:r>
              <w:rPr>
                <w:spacing w:val="-2"/>
              </w:rPr>
              <w:t>setup</w:t>
            </w:r>
            <w:r>
              <w:rPr>
                <w:spacing w:val="-3"/>
              </w:rPr>
              <w:t> </w:t>
            </w:r>
            <w:r>
              <w:rPr>
                <w:spacing w:val="-2"/>
              </w:rPr>
              <w:t>summary</w:t>
            </w:r>
          </w:hyperlink>
          <w:r>
            <w:rPr>
              <w:rFonts w:ascii="Times New Roman"/>
            </w:rPr>
            <w:tab/>
          </w:r>
          <w:r>
            <w:rPr>
              <w:spacing w:val="-5"/>
            </w:rPr>
            <w:t>18</w:t>
          </w:r>
        </w:p>
      </w:sdtContent>
    </w:sdt>
    <w:p>
      <w:pPr>
        <w:pStyle w:val="TOC2"/>
        <w:spacing w:after="0" w:line="240" w:lineRule="auto"/>
        <w:jc w:val="left"/>
        <w:sectPr>
          <w:pgSz w:w="11910" w:h="16840"/>
          <w:pgMar w:header="0" w:footer="542" w:top="1920" w:bottom="740" w:left="1559" w:right="1417"/>
        </w:sectPr>
      </w:pPr>
    </w:p>
    <w:p>
      <w:pPr>
        <w:pStyle w:val="Heading1"/>
        <w:numPr>
          <w:ilvl w:val="0"/>
          <w:numId w:val="2"/>
        </w:numPr>
        <w:tabs>
          <w:tab w:pos="624" w:val="left" w:leader="none"/>
        </w:tabs>
        <w:spacing w:line="240" w:lineRule="auto" w:before="374" w:after="0"/>
        <w:ind w:left="624" w:right="0" w:hanging="483"/>
        <w:jc w:val="left"/>
      </w:pPr>
      <w:bookmarkStart w:name="Introduction" w:id="3"/>
      <w:bookmarkEnd w:id="3"/>
      <w:r>
        <w:rPr>
          <w:b w:val="0"/>
        </w:rPr>
      </w:r>
      <w:bookmarkStart w:name="_bookmark1" w:id="4"/>
      <w:bookmarkEnd w:id="4"/>
      <w:r>
        <w:rPr>
          <w:b w:val="0"/>
        </w:rPr>
      </w:r>
      <w:r>
        <w:rPr>
          <w:spacing w:val="-2"/>
        </w:rPr>
        <w:t>Introduction</w:t>
      </w:r>
    </w:p>
    <w:p>
      <w:pPr>
        <w:pStyle w:val="Heading2"/>
        <w:numPr>
          <w:ilvl w:val="1"/>
          <w:numId w:val="2"/>
        </w:numPr>
        <w:tabs>
          <w:tab w:pos="860" w:val="left" w:leader="none"/>
        </w:tabs>
        <w:spacing w:line="240" w:lineRule="auto" w:before="384" w:after="0"/>
        <w:ind w:left="860" w:right="0" w:hanging="719"/>
        <w:jc w:val="left"/>
      </w:pPr>
      <w:bookmarkStart w:name="Societal relevance and problem definitio" w:id="5"/>
      <w:bookmarkEnd w:id="5"/>
      <w:r>
        <w:rPr>
          <w:b w:val="0"/>
        </w:rPr>
      </w:r>
      <w:bookmarkStart w:name="_bookmark2" w:id="6"/>
      <w:bookmarkEnd w:id="6"/>
      <w:r>
        <w:rPr>
          <w:b w:val="0"/>
        </w:rPr>
      </w:r>
      <w:r>
        <w:rPr>
          <w:w w:val="105"/>
        </w:rPr>
        <w:t>Societal</w:t>
      </w:r>
      <w:r>
        <w:rPr>
          <w:spacing w:val="19"/>
          <w:w w:val="105"/>
        </w:rPr>
        <w:t> </w:t>
      </w:r>
      <w:r>
        <w:rPr>
          <w:w w:val="105"/>
        </w:rPr>
        <w:t>relevance</w:t>
      </w:r>
      <w:r>
        <w:rPr>
          <w:spacing w:val="18"/>
          <w:w w:val="105"/>
        </w:rPr>
        <w:t> </w:t>
      </w:r>
      <w:r>
        <w:rPr>
          <w:w w:val="105"/>
        </w:rPr>
        <w:t>and</w:t>
      </w:r>
      <w:r>
        <w:rPr>
          <w:spacing w:val="18"/>
          <w:w w:val="105"/>
        </w:rPr>
        <w:t> </w:t>
      </w:r>
      <w:r>
        <w:rPr>
          <w:w w:val="105"/>
        </w:rPr>
        <w:t>problem</w:t>
      </w:r>
      <w:r>
        <w:rPr>
          <w:spacing w:val="19"/>
          <w:w w:val="105"/>
        </w:rPr>
        <w:t> </w:t>
      </w:r>
      <w:r>
        <w:rPr>
          <w:spacing w:val="-2"/>
          <w:w w:val="105"/>
        </w:rPr>
        <w:t>definition</w:t>
      </w:r>
    </w:p>
    <w:p>
      <w:pPr>
        <w:pStyle w:val="BodyText"/>
        <w:spacing w:line="259" w:lineRule="auto" w:before="223"/>
        <w:ind w:left="141" w:right="280"/>
      </w:pPr>
      <w:r>
        <w:rPr>
          <w:spacing w:val="-6"/>
        </w:rPr>
        <w:t>Climate change, triggered by decades of accumulation of greenhouse gas emissions, presents </w:t>
      </w:r>
      <w:r>
        <w:rPr>
          <w:spacing w:val="-4"/>
        </w:rPr>
        <w:t>an</w:t>
      </w:r>
      <w:r>
        <w:rPr>
          <w:spacing w:val="-10"/>
        </w:rPr>
        <w:t> </w:t>
      </w:r>
      <w:r>
        <w:rPr>
          <w:spacing w:val="-4"/>
        </w:rPr>
        <w:t>enormous</w:t>
      </w:r>
      <w:r>
        <w:rPr>
          <w:spacing w:val="-9"/>
        </w:rPr>
        <w:t> </w:t>
      </w:r>
      <w:r>
        <w:rPr>
          <w:spacing w:val="-4"/>
        </w:rPr>
        <w:t>challenge.</w:t>
      </w:r>
      <w:r>
        <w:rPr>
          <w:spacing w:val="-9"/>
        </w:rPr>
        <w:t> </w:t>
      </w:r>
      <w:r>
        <w:rPr>
          <w:spacing w:val="-4"/>
        </w:rPr>
        <w:t>The</w:t>
      </w:r>
      <w:r>
        <w:rPr>
          <w:spacing w:val="-10"/>
        </w:rPr>
        <w:t> </w:t>
      </w:r>
      <w:r>
        <w:rPr>
          <w:spacing w:val="-4"/>
        </w:rPr>
        <w:t>European</w:t>
      </w:r>
      <w:r>
        <w:rPr>
          <w:spacing w:val="-9"/>
        </w:rPr>
        <w:t> </w:t>
      </w:r>
      <w:r>
        <w:rPr>
          <w:spacing w:val="-4"/>
        </w:rPr>
        <w:t>Commission</w:t>
      </w:r>
      <w:r>
        <w:rPr>
          <w:spacing w:val="-9"/>
        </w:rPr>
        <w:t> </w:t>
      </w:r>
      <w:r>
        <w:rPr>
          <w:spacing w:val="-4"/>
        </w:rPr>
        <w:t>and</w:t>
      </w:r>
      <w:r>
        <w:rPr>
          <w:spacing w:val="-9"/>
        </w:rPr>
        <w:t> </w:t>
      </w:r>
      <w:r>
        <w:rPr>
          <w:spacing w:val="-4"/>
        </w:rPr>
        <w:t>the</w:t>
      </w:r>
      <w:r>
        <w:rPr>
          <w:spacing w:val="-10"/>
        </w:rPr>
        <w:t> </w:t>
      </w:r>
      <w:r>
        <w:rPr>
          <w:spacing w:val="-4"/>
        </w:rPr>
        <w:t>European</w:t>
      </w:r>
      <w:r>
        <w:rPr>
          <w:spacing w:val="-9"/>
        </w:rPr>
        <w:t> </w:t>
      </w:r>
      <w:r>
        <w:rPr>
          <w:spacing w:val="-4"/>
        </w:rPr>
        <w:t>Council</w:t>
      </w:r>
      <w:r>
        <w:rPr>
          <w:spacing w:val="-9"/>
        </w:rPr>
        <w:t> </w:t>
      </w:r>
      <w:r>
        <w:rPr>
          <w:spacing w:val="-4"/>
        </w:rPr>
        <w:t>launched</w:t>
      </w:r>
      <w:r>
        <w:rPr>
          <w:spacing w:val="-9"/>
        </w:rPr>
        <w:t> </w:t>
      </w:r>
      <w:r>
        <w:rPr>
          <w:spacing w:val="-4"/>
        </w:rPr>
        <w:t>the </w:t>
      </w:r>
      <w:r>
        <w:rPr>
          <w:spacing w:val="-2"/>
        </w:rPr>
        <w:t>European</w:t>
      </w:r>
      <w:r>
        <w:rPr>
          <w:spacing w:val="-8"/>
        </w:rPr>
        <w:t> </w:t>
      </w:r>
      <w:r>
        <w:rPr>
          <w:spacing w:val="-2"/>
        </w:rPr>
        <w:t>Green</w:t>
      </w:r>
      <w:r>
        <w:rPr>
          <w:spacing w:val="-8"/>
        </w:rPr>
        <w:t> </w:t>
      </w:r>
      <w:r>
        <w:rPr>
          <w:spacing w:val="-2"/>
        </w:rPr>
        <w:t>Deal</w:t>
      </w:r>
      <w:r>
        <w:rPr>
          <w:spacing w:val="-8"/>
        </w:rPr>
        <w:t> </w:t>
      </w:r>
      <w:r>
        <w:rPr>
          <w:spacing w:val="-2"/>
        </w:rPr>
        <w:t>in</w:t>
      </w:r>
      <w:r>
        <w:rPr>
          <w:spacing w:val="-8"/>
        </w:rPr>
        <w:t> </w:t>
      </w:r>
      <w:r>
        <w:rPr>
          <w:spacing w:val="-2"/>
        </w:rPr>
        <w:t>December</w:t>
      </w:r>
      <w:r>
        <w:rPr>
          <w:spacing w:val="-8"/>
        </w:rPr>
        <w:t> </w:t>
      </w:r>
      <w:r>
        <w:rPr>
          <w:spacing w:val="-2"/>
        </w:rPr>
        <w:t>2019</w:t>
      </w:r>
      <w:r>
        <w:rPr>
          <w:spacing w:val="-8"/>
        </w:rPr>
        <w:t> </w:t>
      </w:r>
      <w:r>
        <w:rPr>
          <w:spacing w:val="-2"/>
        </w:rPr>
        <w:t>to</w:t>
      </w:r>
      <w:r>
        <w:rPr>
          <w:spacing w:val="-8"/>
        </w:rPr>
        <w:t> </w:t>
      </w:r>
      <w:r>
        <w:rPr>
          <w:spacing w:val="-2"/>
        </w:rPr>
        <w:t>limit</w:t>
      </w:r>
      <w:r>
        <w:rPr>
          <w:spacing w:val="-8"/>
        </w:rPr>
        <w:t> </w:t>
      </w:r>
      <w:r>
        <w:rPr>
          <w:spacing w:val="-2"/>
        </w:rPr>
        <w:t>global</w:t>
      </w:r>
      <w:r>
        <w:rPr>
          <w:spacing w:val="-8"/>
        </w:rPr>
        <w:t> </w:t>
      </w:r>
      <w:r>
        <w:rPr>
          <w:spacing w:val="-2"/>
        </w:rPr>
        <w:t>temperature</w:t>
      </w:r>
      <w:r>
        <w:rPr>
          <w:spacing w:val="-8"/>
        </w:rPr>
        <w:t> </w:t>
      </w:r>
      <w:r>
        <w:rPr>
          <w:spacing w:val="-2"/>
        </w:rPr>
        <w:t>rise</w:t>
      </w:r>
      <w:r>
        <w:rPr>
          <w:spacing w:val="-8"/>
        </w:rPr>
        <w:t> </w:t>
      </w:r>
      <w:r>
        <w:rPr>
          <w:spacing w:val="-2"/>
        </w:rPr>
        <w:t>to</w:t>
      </w:r>
      <w:r>
        <w:rPr>
          <w:spacing w:val="-8"/>
        </w:rPr>
        <w:t> </w:t>
      </w:r>
      <w:r>
        <w:rPr>
          <w:spacing w:val="-2"/>
        </w:rPr>
        <w:t>+1.5°C</w:t>
      </w:r>
      <w:r>
        <w:rPr>
          <w:spacing w:val="-8"/>
        </w:rPr>
        <w:t> </w:t>
      </w:r>
      <w:r>
        <w:rPr>
          <w:spacing w:val="-2"/>
        </w:rPr>
        <w:t>relative </w:t>
      </w:r>
      <w:r>
        <w:rPr/>
        <w:t>to pre-industrial levels (European Council, </w:t>
      </w:r>
      <w:hyperlink w:history="true" w:anchor="_bookmark35">
        <w:r>
          <w:rPr/>
          <w:t>2024).</w:t>
        </w:r>
      </w:hyperlink>
      <w:r>
        <w:rPr>
          <w:spacing w:val="40"/>
        </w:rPr>
        <w:t> </w:t>
      </w:r>
      <w:r>
        <w:rPr/>
        <w:t>The strategy sets a path for a green transition</w:t>
      </w:r>
      <w:r>
        <w:rPr>
          <w:spacing w:val="-2"/>
        </w:rPr>
        <w:t> </w:t>
      </w:r>
      <w:r>
        <w:rPr/>
        <w:t>in</w:t>
      </w:r>
      <w:r>
        <w:rPr>
          <w:spacing w:val="-2"/>
        </w:rPr>
        <w:t> </w:t>
      </w:r>
      <w:r>
        <w:rPr/>
        <w:t>the</w:t>
      </w:r>
      <w:r>
        <w:rPr>
          <w:spacing w:val="-2"/>
        </w:rPr>
        <w:t> </w:t>
      </w:r>
      <w:r>
        <w:rPr/>
        <w:t>European</w:t>
      </w:r>
      <w:r>
        <w:rPr>
          <w:spacing w:val="-2"/>
        </w:rPr>
        <w:t> </w:t>
      </w:r>
      <w:r>
        <w:rPr/>
        <w:t>Union</w:t>
      </w:r>
      <w:r>
        <w:rPr>
          <w:spacing w:val="-2"/>
        </w:rPr>
        <w:t> </w:t>
      </w:r>
      <w:r>
        <w:rPr/>
        <w:t>(EU)</w:t>
      </w:r>
      <w:r>
        <w:rPr>
          <w:spacing w:val="-2"/>
        </w:rPr>
        <w:t> </w:t>
      </w:r>
      <w:r>
        <w:rPr/>
        <w:t>to</w:t>
      </w:r>
      <w:r>
        <w:rPr>
          <w:spacing w:val="-2"/>
        </w:rPr>
        <w:t> </w:t>
      </w:r>
      <w:r>
        <w:rPr/>
        <w:t>achieve</w:t>
      </w:r>
      <w:r>
        <w:rPr>
          <w:spacing w:val="-2"/>
        </w:rPr>
        <w:t> </w:t>
      </w:r>
      <w:r>
        <w:rPr/>
        <w:t>climate</w:t>
      </w:r>
      <w:r>
        <w:rPr>
          <w:spacing w:val="-2"/>
        </w:rPr>
        <w:t> </w:t>
      </w:r>
      <w:r>
        <w:rPr/>
        <w:t>neutrality</w:t>
      </w:r>
      <w:r>
        <w:rPr>
          <w:spacing w:val="-2"/>
        </w:rPr>
        <w:t> </w:t>
      </w:r>
      <w:r>
        <w:rPr/>
        <w:t>by</w:t>
      </w:r>
      <w:r>
        <w:rPr>
          <w:spacing w:val="-2"/>
        </w:rPr>
        <w:t> </w:t>
      </w:r>
      <w:r>
        <w:rPr/>
        <w:t>2050</w:t>
      </w:r>
      <w:r>
        <w:rPr>
          <w:spacing w:val="-2"/>
        </w:rPr>
        <w:t> </w:t>
      </w:r>
      <w:r>
        <w:rPr/>
        <w:t>(European Commission, </w:t>
      </w:r>
      <w:hyperlink w:history="true" w:anchor="_bookmark34">
        <w:r>
          <w:rPr/>
          <w:t>2021).</w:t>
        </w:r>
      </w:hyperlink>
    </w:p>
    <w:p>
      <w:pPr>
        <w:pStyle w:val="BodyText"/>
        <w:spacing w:line="259" w:lineRule="auto" w:before="141"/>
        <w:ind w:left="141" w:right="250"/>
      </w:pPr>
      <w:r>
        <w:rPr/>
        <w:t>Offshore</w:t>
      </w:r>
      <w:r>
        <w:rPr>
          <w:spacing w:val="-14"/>
        </w:rPr>
        <w:t> </w:t>
      </w:r>
      <w:r>
        <w:rPr/>
        <w:t>wind</w:t>
      </w:r>
      <w:r>
        <w:rPr>
          <w:spacing w:val="-13"/>
        </w:rPr>
        <w:t> </w:t>
      </w:r>
      <w:r>
        <w:rPr/>
        <w:t>energy</w:t>
      </w:r>
      <w:r>
        <w:rPr>
          <w:spacing w:val="-13"/>
        </w:rPr>
        <w:t> </w:t>
      </w:r>
      <w:r>
        <w:rPr/>
        <w:t>is</w:t>
      </w:r>
      <w:r>
        <w:rPr>
          <w:spacing w:val="-14"/>
        </w:rPr>
        <w:t> </w:t>
      </w:r>
      <w:r>
        <w:rPr/>
        <w:t>a</w:t>
      </w:r>
      <w:r>
        <w:rPr>
          <w:spacing w:val="-13"/>
        </w:rPr>
        <w:t> </w:t>
      </w:r>
      <w:r>
        <w:rPr/>
        <w:t>key</w:t>
      </w:r>
      <w:r>
        <w:rPr>
          <w:spacing w:val="-13"/>
        </w:rPr>
        <w:t> </w:t>
      </w:r>
      <w:r>
        <w:rPr/>
        <w:t>pillar</w:t>
      </w:r>
      <w:r>
        <w:rPr>
          <w:spacing w:val="-13"/>
        </w:rPr>
        <w:t> </w:t>
      </w:r>
      <w:r>
        <w:rPr/>
        <w:t>of</w:t>
      </w:r>
      <w:r>
        <w:rPr>
          <w:spacing w:val="-14"/>
        </w:rPr>
        <w:t> </w:t>
      </w:r>
      <w:r>
        <w:rPr/>
        <w:t>the</w:t>
      </w:r>
      <w:r>
        <w:rPr>
          <w:spacing w:val="-13"/>
        </w:rPr>
        <w:t> </w:t>
      </w:r>
      <w:r>
        <w:rPr/>
        <w:t>future</w:t>
      </w:r>
      <w:r>
        <w:rPr>
          <w:spacing w:val="-13"/>
        </w:rPr>
        <w:t> </w:t>
      </w:r>
      <w:r>
        <w:rPr/>
        <w:t>low-carbon</w:t>
      </w:r>
      <w:r>
        <w:rPr>
          <w:spacing w:val="-13"/>
        </w:rPr>
        <w:t> </w:t>
      </w:r>
      <w:r>
        <w:rPr/>
        <w:t>European</w:t>
      </w:r>
      <w:r>
        <w:rPr>
          <w:spacing w:val="-14"/>
        </w:rPr>
        <w:t> </w:t>
      </w:r>
      <w:r>
        <w:rPr/>
        <w:t>power</w:t>
      </w:r>
      <w:r>
        <w:rPr>
          <w:spacing w:val="-13"/>
        </w:rPr>
        <w:t> </w:t>
      </w:r>
      <w:r>
        <w:rPr/>
        <w:t>system,</w:t>
      </w:r>
      <w:r>
        <w:rPr>
          <w:spacing w:val="-13"/>
        </w:rPr>
        <w:t> </w:t>
      </w:r>
      <w:r>
        <w:rPr/>
        <w:t>due </w:t>
      </w:r>
      <w:r>
        <w:rPr>
          <w:spacing w:val="-2"/>
        </w:rPr>
        <w:t>to</w:t>
      </w:r>
      <w:r>
        <w:rPr>
          <w:spacing w:val="-11"/>
        </w:rPr>
        <w:t> </w:t>
      </w:r>
      <w:r>
        <w:rPr>
          <w:spacing w:val="-2"/>
        </w:rPr>
        <w:t>its</w:t>
      </w:r>
      <w:r>
        <w:rPr>
          <w:spacing w:val="-11"/>
        </w:rPr>
        <w:t> </w:t>
      </w:r>
      <w:r>
        <w:rPr>
          <w:spacing w:val="-2"/>
        </w:rPr>
        <w:t>high</w:t>
      </w:r>
      <w:r>
        <w:rPr>
          <w:spacing w:val="-11"/>
        </w:rPr>
        <w:t> </w:t>
      </w:r>
      <w:r>
        <w:rPr>
          <w:spacing w:val="-2"/>
        </w:rPr>
        <w:t>resource</w:t>
      </w:r>
      <w:r>
        <w:rPr>
          <w:spacing w:val="-11"/>
        </w:rPr>
        <w:t> </w:t>
      </w:r>
      <w:r>
        <w:rPr>
          <w:spacing w:val="-2"/>
        </w:rPr>
        <w:t>potential,</w:t>
      </w:r>
      <w:r>
        <w:rPr>
          <w:spacing w:val="-11"/>
        </w:rPr>
        <w:t> </w:t>
      </w:r>
      <w:r>
        <w:rPr>
          <w:spacing w:val="-2"/>
        </w:rPr>
        <w:t>relatively</w:t>
      </w:r>
      <w:r>
        <w:rPr>
          <w:spacing w:val="-11"/>
        </w:rPr>
        <w:t> </w:t>
      </w:r>
      <w:r>
        <w:rPr>
          <w:spacing w:val="-2"/>
        </w:rPr>
        <w:t>stable</w:t>
      </w:r>
      <w:r>
        <w:rPr>
          <w:spacing w:val="-11"/>
        </w:rPr>
        <w:t> </w:t>
      </w:r>
      <w:r>
        <w:rPr>
          <w:spacing w:val="-2"/>
        </w:rPr>
        <w:t>production</w:t>
      </w:r>
      <w:r>
        <w:rPr>
          <w:spacing w:val="-11"/>
        </w:rPr>
        <w:t> </w:t>
      </w:r>
      <w:r>
        <w:rPr>
          <w:spacing w:val="-2"/>
        </w:rPr>
        <w:t>profiles,</w:t>
      </w:r>
      <w:r>
        <w:rPr>
          <w:spacing w:val="-11"/>
        </w:rPr>
        <w:t> </w:t>
      </w:r>
      <w:r>
        <w:rPr>
          <w:spacing w:val="-2"/>
        </w:rPr>
        <w:t>and</w:t>
      </w:r>
      <w:r>
        <w:rPr>
          <w:spacing w:val="-11"/>
        </w:rPr>
        <w:t> </w:t>
      </w:r>
      <w:r>
        <w:rPr>
          <w:spacing w:val="-2"/>
        </w:rPr>
        <w:t>limited</w:t>
      </w:r>
      <w:r>
        <w:rPr>
          <w:spacing w:val="-11"/>
        </w:rPr>
        <w:t> </w:t>
      </w:r>
      <w:r>
        <w:rPr>
          <w:spacing w:val="-2"/>
        </w:rPr>
        <w:t>competition </w:t>
      </w:r>
      <w:r>
        <w:rPr/>
        <w:t>for</w:t>
      </w:r>
      <w:r>
        <w:rPr>
          <w:spacing w:val="-8"/>
        </w:rPr>
        <w:t> </w:t>
      </w:r>
      <w:r>
        <w:rPr/>
        <w:t>land. The</w:t>
      </w:r>
      <w:r>
        <w:rPr>
          <w:spacing w:val="-8"/>
        </w:rPr>
        <w:t> </w:t>
      </w:r>
      <w:r>
        <w:rPr/>
        <w:t>European</w:t>
      </w:r>
      <w:r>
        <w:rPr>
          <w:spacing w:val="-8"/>
        </w:rPr>
        <w:t> </w:t>
      </w:r>
      <w:r>
        <w:rPr/>
        <w:t>Commission</w:t>
      </w:r>
      <w:r>
        <w:rPr>
          <w:spacing w:val="-8"/>
        </w:rPr>
        <w:t> </w:t>
      </w:r>
      <w:r>
        <w:rPr/>
        <w:t>has</w:t>
      </w:r>
      <w:r>
        <w:rPr>
          <w:spacing w:val="-8"/>
        </w:rPr>
        <w:t> </w:t>
      </w:r>
      <w:r>
        <w:rPr/>
        <w:t>set</w:t>
      </w:r>
      <w:r>
        <w:rPr>
          <w:spacing w:val="-8"/>
        </w:rPr>
        <w:t> </w:t>
      </w:r>
      <w:r>
        <w:rPr/>
        <w:t>a</w:t>
      </w:r>
      <w:r>
        <w:rPr>
          <w:spacing w:val="-8"/>
        </w:rPr>
        <w:t> </w:t>
      </w:r>
      <w:r>
        <w:rPr/>
        <w:t>target</w:t>
      </w:r>
      <w:r>
        <w:rPr>
          <w:spacing w:val="-8"/>
        </w:rPr>
        <w:t> </w:t>
      </w:r>
      <w:r>
        <w:rPr/>
        <w:t>of</w:t>
      </w:r>
      <w:r>
        <w:rPr>
          <w:spacing w:val="-8"/>
        </w:rPr>
        <w:t> </w:t>
      </w:r>
      <w:r>
        <w:rPr/>
        <w:t>installing</w:t>
      </w:r>
      <w:r>
        <w:rPr>
          <w:spacing w:val="-8"/>
        </w:rPr>
        <w:t> </w:t>
      </w:r>
      <w:r>
        <w:rPr/>
        <w:t>60</w:t>
      </w:r>
      <w:r>
        <w:rPr>
          <w:spacing w:val="-8"/>
        </w:rPr>
        <w:t> </w:t>
      </w:r>
      <w:r>
        <w:rPr/>
        <w:t>GW</w:t>
      </w:r>
      <w:r>
        <w:rPr>
          <w:spacing w:val="-8"/>
        </w:rPr>
        <w:t> </w:t>
      </w:r>
      <w:r>
        <w:rPr/>
        <w:t>of</w:t>
      </w:r>
      <w:r>
        <w:rPr>
          <w:spacing w:val="-8"/>
        </w:rPr>
        <w:t> </w:t>
      </w:r>
      <w:r>
        <w:rPr/>
        <w:t>offshore</w:t>
      </w:r>
      <w:r>
        <w:rPr>
          <w:spacing w:val="-8"/>
        </w:rPr>
        <w:t> </w:t>
      </w:r>
      <w:r>
        <w:rPr/>
        <w:t>wind capacity</w:t>
      </w:r>
      <w:r>
        <w:rPr>
          <w:spacing w:val="-6"/>
        </w:rPr>
        <w:t> </w:t>
      </w:r>
      <w:r>
        <w:rPr/>
        <w:t>by</w:t>
      </w:r>
      <w:r>
        <w:rPr>
          <w:spacing w:val="-6"/>
        </w:rPr>
        <w:t> </w:t>
      </w:r>
      <w:r>
        <w:rPr/>
        <w:t>2030</w:t>
      </w:r>
      <w:r>
        <w:rPr>
          <w:spacing w:val="-6"/>
        </w:rPr>
        <w:t> </w:t>
      </w:r>
      <w:r>
        <w:rPr/>
        <w:t>and</w:t>
      </w:r>
      <w:r>
        <w:rPr>
          <w:spacing w:val="-6"/>
        </w:rPr>
        <w:t> </w:t>
      </w:r>
      <w:r>
        <w:rPr/>
        <w:t>300</w:t>
      </w:r>
      <w:r>
        <w:rPr>
          <w:spacing w:val="-6"/>
        </w:rPr>
        <w:t> </w:t>
      </w:r>
      <w:r>
        <w:rPr/>
        <w:t>GW</w:t>
      </w:r>
      <w:r>
        <w:rPr>
          <w:spacing w:val="-6"/>
        </w:rPr>
        <w:t> </w:t>
      </w:r>
      <w:r>
        <w:rPr/>
        <w:t>in</w:t>
      </w:r>
      <w:r>
        <w:rPr>
          <w:spacing w:val="-6"/>
        </w:rPr>
        <w:t> </w:t>
      </w:r>
      <w:r>
        <w:rPr/>
        <w:t>2050</w:t>
      </w:r>
      <w:r>
        <w:rPr>
          <w:spacing w:val="-6"/>
        </w:rPr>
        <w:t> </w:t>
      </w:r>
      <w:r>
        <w:rPr/>
        <w:t>(European</w:t>
      </w:r>
      <w:r>
        <w:rPr>
          <w:spacing w:val="-6"/>
        </w:rPr>
        <w:t> </w:t>
      </w:r>
      <w:r>
        <w:rPr/>
        <w:t>Commission,</w:t>
      </w:r>
      <w:r>
        <w:rPr>
          <w:spacing w:val="-6"/>
        </w:rPr>
        <w:t> </w:t>
      </w:r>
      <w:hyperlink w:history="true" w:anchor="_bookmark33">
        <w:r>
          <w:rPr/>
          <w:t>2020).</w:t>
        </w:r>
      </w:hyperlink>
      <w:r>
        <w:rPr>
          <w:spacing w:val="13"/>
        </w:rPr>
        <w:t> </w:t>
      </w:r>
      <w:r>
        <w:rPr/>
        <w:t>The</w:t>
      </w:r>
      <w:r>
        <w:rPr>
          <w:spacing w:val="-6"/>
        </w:rPr>
        <w:t> </w:t>
      </w:r>
      <w:r>
        <w:rPr/>
        <w:t>Netherlands </w:t>
      </w:r>
      <w:r>
        <w:rPr>
          <w:spacing w:val="-2"/>
        </w:rPr>
        <w:t>alone</w:t>
      </w:r>
      <w:r>
        <w:rPr>
          <w:spacing w:val="-11"/>
        </w:rPr>
        <w:t> </w:t>
      </w:r>
      <w:r>
        <w:rPr>
          <w:spacing w:val="-2"/>
        </w:rPr>
        <w:t>plans</w:t>
      </w:r>
      <w:r>
        <w:rPr>
          <w:spacing w:val="-11"/>
        </w:rPr>
        <w:t> </w:t>
      </w:r>
      <w:r>
        <w:rPr>
          <w:spacing w:val="-2"/>
        </w:rPr>
        <w:t>to</w:t>
      </w:r>
      <w:r>
        <w:rPr>
          <w:spacing w:val="-11"/>
        </w:rPr>
        <w:t> </w:t>
      </w:r>
      <w:r>
        <w:rPr>
          <w:spacing w:val="-2"/>
        </w:rPr>
        <w:t>have</w:t>
      </w:r>
      <w:r>
        <w:rPr>
          <w:spacing w:val="-11"/>
        </w:rPr>
        <w:t> </w:t>
      </w:r>
      <w:r>
        <w:rPr>
          <w:spacing w:val="-2"/>
        </w:rPr>
        <w:t>21</w:t>
      </w:r>
      <w:r>
        <w:rPr>
          <w:spacing w:val="-11"/>
        </w:rPr>
        <w:t> </w:t>
      </w:r>
      <w:r>
        <w:rPr>
          <w:spacing w:val="-2"/>
        </w:rPr>
        <w:t>GW</w:t>
      </w:r>
      <w:r>
        <w:rPr>
          <w:spacing w:val="-11"/>
        </w:rPr>
        <w:t> </w:t>
      </w:r>
      <w:r>
        <w:rPr>
          <w:spacing w:val="-2"/>
        </w:rPr>
        <w:t>of</w:t>
      </w:r>
      <w:r>
        <w:rPr>
          <w:spacing w:val="-11"/>
        </w:rPr>
        <w:t> </w:t>
      </w:r>
      <w:r>
        <w:rPr>
          <w:spacing w:val="-2"/>
        </w:rPr>
        <w:t>offshore</w:t>
      </w:r>
      <w:r>
        <w:rPr>
          <w:spacing w:val="-11"/>
        </w:rPr>
        <w:t> </w:t>
      </w:r>
      <w:r>
        <w:rPr>
          <w:spacing w:val="-2"/>
        </w:rPr>
        <w:t>wind</w:t>
      </w:r>
      <w:r>
        <w:rPr>
          <w:spacing w:val="-11"/>
        </w:rPr>
        <w:t> </w:t>
      </w:r>
      <w:r>
        <w:rPr>
          <w:spacing w:val="-2"/>
        </w:rPr>
        <w:t>capacity</w:t>
      </w:r>
      <w:r>
        <w:rPr>
          <w:spacing w:val="-11"/>
        </w:rPr>
        <w:t> </w:t>
      </w:r>
      <w:r>
        <w:rPr>
          <w:spacing w:val="-2"/>
        </w:rPr>
        <w:t>in</w:t>
      </w:r>
      <w:r>
        <w:rPr>
          <w:spacing w:val="-11"/>
        </w:rPr>
        <w:t> </w:t>
      </w:r>
      <w:r>
        <w:rPr>
          <w:spacing w:val="-2"/>
        </w:rPr>
        <w:t>2030</w:t>
      </w:r>
      <w:r>
        <w:rPr>
          <w:spacing w:val="-11"/>
        </w:rPr>
        <w:t> </w:t>
      </w:r>
      <w:r>
        <w:rPr>
          <w:spacing w:val="-2"/>
        </w:rPr>
        <w:t>and</w:t>
      </w:r>
      <w:r>
        <w:rPr>
          <w:spacing w:val="-11"/>
        </w:rPr>
        <w:t> </w:t>
      </w:r>
      <w:r>
        <w:rPr>
          <w:spacing w:val="-2"/>
        </w:rPr>
        <w:t>70</w:t>
      </w:r>
      <w:r>
        <w:rPr>
          <w:spacing w:val="-11"/>
        </w:rPr>
        <w:t> </w:t>
      </w:r>
      <w:r>
        <w:rPr>
          <w:spacing w:val="-2"/>
        </w:rPr>
        <w:t>GW</w:t>
      </w:r>
      <w:r>
        <w:rPr>
          <w:spacing w:val="-11"/>
        </w:rPr>
        <w:t> </w:t>
      </w:r>
      <w:r>
        <w:rPr>
          <w:spacing w:val="-2"/>
        </w:rPr>
        <w:t>by</w:t>
      </w:r>
      <w:r>
        <w:rPr>
          <w:spacing w:val="-11"/>
        </w:rPr>
        <w:t> </w:t>
      </w:r>
      <w:r>
        <w:rPr>
          <w:spacing w:val="-2"/>
        </w:rPr>
        <w:t>2050,</w:t>
      </w:r>
      <w:r>
        <w:rPr>
          <w:spacing w:val="-11"/>
        </w:rPr>
        <w:t> </w:t>
      </w:r>
      <w:r>
        <w:rPr>
          <w:spacing w:val="-2"/>
        </w:rPr>
        <w:t>although </w:t>
      </w:r>
      <w:r>
        <w:rPr/>
        <w:t>recent setbacks driven by high construction costs, supply chain bottlenecks, and grid congestion</w:t>
      </w:r>
      <w:r>
        <w:rPr>
          <w:spacing w:val="-2"/>
        </w:rPr>
        <w:t> </w:t>
      </w:r>
      <w:r>
        <w:rPr/>
        <w:t>will</w:t>
      </w:r>
      <w:r>
        <w:rPr>
          <w:spacing w:val="-2"/>
        </w:rPr>
        <w:t> </w:t>
      </w:r>
      <w:r>
        <w:rPr/>
        <w:t>likely</w:t>
      </w:r>
      <w:r>
        <w:rPr>
          <w:spacing w:val="-2"/>
        </w:rPr>
        <w:t> </w:t>
      </w:r>
      <w:r>
        <w:rPr/>
        <w:t>delay</w:t>
      </w:r>
      <w:r>
        <w:rPr>
          <w:spacing w:val="-2"/>
        </w:rPr>
        <w:t> </w:t>
      </w:r>
      <w:r>
        <w:rPr/>
        <w:t>short-term</w:t>
      </w:r>
      <w:r>
        <w:rPr>
          <w:spacing w:val="-2"/>
        </w:rPr>
        <w:t> </w:t>
      </w:r>
      <w:r>
        <w:rPr/>
        <w:t>goals. Still,</w:t>
      </w:r>
      <w:r>
        <w:rPr>
          <w:spacing w:val="-2"/>
        </w:rPr>
        <w:t> </w:t>
      </w:r>
      <w:r>
        <w:rPr/>
        <w:t>to</w:t>
      </w:r>
      <w:r>
        <w:rPr>
          <w:spacing w:val="-2"/>
        </w:rPr>
        <w:t> </w:t>
      </w:r>
      <w:r>
        <w:rPr/>
        <w:t>put</w:t>
      </w:r>
      <w:r>
        <w:rPr>
          <w:spacing w:val="-2"/>
        </w:rPr>
        <w:t> </w:t>
      </w:r>
      <w:r>
        <w:rPr/>
        <w:t>the</w:t>
      </w:r>
      <w:r>
        <w:rPr>
          <w:spacing w:val="-2"/>
        </w:rPr>
        <w:t> </w:t>
      </w:r>
      <w:r>
        <w:rPr/>
        <w:t>ambitions</w:t>
      </w:r>
      <w:r>
        <w:rPr>
          <w:spacing w:val="-2"/>
        </w:rPr>
        <w:t> </w:t>
      </w:r>
      <w:r>
        <w:rPr/>
        <w:t>into</w:t>
      </w:r>
      <w:r>
        <w:rPr>
          <w:spacing w:val="-2"/>
        </w:rPr>
        <w:t> </w:t>
      </w:r>
      <w:r>
        <w:rPr/>
        <w:t>perspective, </w:t>
      </w:r>
      <w:r>
        <w:rPr>
          <w:spacing w:val="-4"/>
        </w:rPr>
        <w:t>the</w:t>
      </w:r>
      <w:r>
        <w:rPr>
          <w:spacing w:val="-8"/>
        </w:rPr>
        <w:t> </w:t>
      </w:r>
      <w:r>
        <w:rPr>
          <w:spacing w:val="-4"/>
        </w:rPr>
        <w:t>Dutch</w:t>
      </w:r>
      <w:r>
        <w:rPr>
          <w:spacing w:val="-8"/>
        </w:rPr>
        <w:t> </w:t>
      </w:r>
      <w:r>
        <w:rPr>
          <w:spacing w:val="-4"/>
        </w:rPr>
        <w:t>transmission</w:t>
      </w:r>
      <w:r>
        <w:rPr>
          <w:spacing w:val="-8"/>
        </w:rPr>
        <w:t> </w:t>
      </w:r>
      <w:r>
        <w:rPr>
          <w:spacing w:val="-4"/>
        </w:rPr>
        <w:t>system</w:t>
      </w:r>
      <w:r>
        <w:rPr>
          <w:spacing w:val="-8"/>
        </w:rPr>
        <w:t> </w:t>
      </w:r>
      <w:r>
        <w:rPr>
          <w:spacing w:val="-4"/>
        </w:rPr>
        <w:t>operator</w:t>
      </w:r>
      <w:r>
        <w:rPr>
          <w:spacing w:val="-8"/>
        </w:rPr>
        <w:t> </w:t>
      </w:r>
      <w:r>
        <w:rPr>
          <w:spacing w:val="-4"/>
        </w:rPr>
        <w:t>TenneT</w:t>
      </w:r>
      <w:r>
        <w:rPr>
          <w:spacing w:val="-8"/>
        </w:rPr>
        <w:t> </w:t>
      </w:r>
      <w:r>
        <w:rPr>
          <w:spacing w:val="-4"/>
        </w:rPr>
        <w:t>estimates</w:t>
      </w:r>
      <w:r>
        <w:rPr>
          <w:spacing w:val="-8"/>
        </w:rPr>
        <w:t> </w:t>
      </w:r>
      <w:r>
        <w:rPr>
          <w:spacing w:val="-4"/>
        </w:rPr>
        <w:t>that</w:t>
      </w:r>
      <w:r>
        <w:rPr>
          <w:spacing w:val="-8"/>
        </w:rPr>
        <w:t> </w:t>
      </w:r>
      <w:r>
        <w:rPr>
          <w:spacing w:val="-4"/>
        </w:rPr>
        <w:t>in</w:t>
      </w:r>
      <w:r>
        <w:rPr>
          <w:spacing w:val="-8"/>
        </w:rPr>
        <w:t> </w:t>
      </w:r>
      <w:r>
        <w:rPr>
          <w:spacing w:val="-4"/>
        </w:rPr>
        <w:t>2030</w:t>
      </w:r>
      <w:r>
        <w:rPr>
          <w:spacing w:val="-8"/>
        </w:rPr>
        <w:t> </w:t>
      </w:r>
      <w:r>
        <w:rPr>
          <w:spacing w:val="-4"/>
        </w:rPr>
        <w:t>offshore</w:t>
      </w:r>
      <w:r>
        <w:rPr>
          <w:spacing w:val="-8"/>
        </w:rPr>
        <w:t> </w:t>
      </w:r>
      <w:r>
        <w:rPr>
          <w:spacing w:val="-4"/>
        </w:rPr>
        <w:t>wind</w:t>
      </w:r>
      <w:r>
        <w:rPr>
          <w:spacing w:val="-8"/>
        </w:rPr>
        <w:t> </w:t>
      </w:r>
      <w:r>
        <w:rPr>
          <w:spacing w:val="-4"/>
        </w:rPr>
        <w:t>could </w:t>
      </w:r>
      <w:r>
        <w:rPr/>
        <w:t>generate roughly 75% of Dutch electricity demand, underscoring its scale and strategic importance for achieving climate neutrality (TenneT, </w:t>
      </w:r>
      <w:hyperlink w:history="true" w:anchor="_bookmark59">
        <w:r>
          <w:rPr/>
          <w:t>2025).</w:t>
        </w:r>
      </w:hyperlink>
    </w:p>
    <w:p>
      <w:pPr>
        <w:pStyle w:val="BodyText"/>
        <w:spacing w:line="259" w:lineRule="auto" w:before="146"/>
        <w:ind w:left="141" w:right="251"/>
      </w:pPr>
      <w:r>
        <w:rPr>
          <w:spacing w:val="-2"/>
        </w:rPr>
        <w:t>However,</w:t>
      </w:r>
      <w:r>
        <w:rPr>
          <w:spacing w:val="-12"/>
        </w:rPr>
        <w:t> </w:t>
      </w:r>
      <w:r>
        <w:rPr>
          <w:spacing w:val="-2"/>
        </w:rPr>
        <w:t>the</w:t>
      </w:r>
      <w:r>
        <w:rPr>
          <w:spacing w:val="-11"/>
        </w:rPr>
        <w:t> </w:t>
      </w:r>
      <w:r>
        <w:rPr>
          <w:spacing w:val="-2"/>
        </w:rPr>
        <w:t>large-scale</w:t>
      </w:r>
      <w:r>
        <w:rPr>
          <w:spacing w:val="-11"/>
        </w:rPr>
        <w:t> </w:t>
      </w:r>
      <w:r>
        <w:rPr>
          <w:spacing w:val="-2"/>
        </w:rPr>
        <w:t>expansion</w:t>
      </w:r>
      <w:r>
        <w:rPr>
          <w:spacing w:val="-12"/>
        </w:rPr>
        <w:t> </w:t>
      </w:r>
      <w:r>
        <w:rPr>
          <w:spacing w:val="-2"/>
        </w:rPr>
        <w:t>of</w:t>
      </w:r>
      <w:r>
        <w:rPr>
          <w:spacing w:val="-11"/>
        </w:rPr>
        <w:t> </w:t>
      </w:r>
      <w:r>
        <w:rPr>
          <w:spacing w:val="-2"/>
        </w:rPr>
        <w:t>offshore</w:t>
      </w:r>
      <w:r>
        <w:rPr>
          <w:spacing w:val="-11"/>
        </w:rPr>
        <w:t> </w:t>
      </w:r>
      <w:r>
        <w:rPr>
          <w:spacing w:val="-2"/>
        </w:rPr>
        <w:t>wind</w:t>
      </w:r>
      <w:r>
        <w:rPr>
          <w:spacing w:val="-11"/>
        </w:rPr>
        <w:t> </w:t>
      </w:r>
      <w:r>
        <w:rPr>
          <w:spacing w:val="-2"/>
        </w:rPr>
        <w:t>also</w:t>
      </w:r>
      <w:r>
        <w:rPr>
          <w:spacing w:val="-12"/>
        </w:rPr>
        <w:t> </w:t>
      </w:r>
      <w:r>
        <w:rPr>
          <w:spacing w:val="-2"/>
        </w:rPr>
        <w:t>points</w:t>
      </w:r>
      <w:r>
        <w:rPr>
          <w:spacing w:val="-11"/>
        </w:rPr>
        <w:t> </w:t>
      </w:r>
      <w:r>
        <w:rPr>
          <w:spacing w:val="-2"/>
        </w:rPr>
        <w:t>to</w:t>
      </w:r>
      <w:r>
        <w:rPr>
          <w:spacing w:val="-11"/>
        </w:rPr>
        <w:t> </w:t>
      </w:r>
      <w:r>
        <w:rPr>
          <w:spacing w:val="-2"/>
        </w:rPr>
        <w:t>fundamental</w:t>
      </w:r>
      <w:r>
        <w:rPr>
          <w:spacing w:val="-11"/>
        </w:rPr>
        <w:t> </w:t>
      </w:r>
      <w:r>
        <w:rPr>
          <w:spacing w:val="-2"/>
        </w:rPr>
        <w:t>challenges </w:t>
      </w:r>
      <w:r>
        <w:rPr/>
        <w:t>in</w:t>
      </w:r>
      <w:r>
        <w:rPr>
          <w:spacing w:val="-2"/>
        </w:rPr>
        <w:t> </w:t>
      </w:r>
      <w:r>
        <w:rPr/>
        <w:t>transforming</w:t>
      </w:r>
      <w:r>
        <w:rPr>
          <w:spacing w:val="-2"/>
        </w:rPr>
        <w:t> </w:t>
      </w:r>
      <w:r>
        <w:rPr/>
        <w:t>energy</w:t>
      </w:r>
      <w:r>
        <w:rPr>
          <w:spacing w:val="-2"/>
        </w:rPr>
        <w:t> </w:t>
      </w:r>
      <w:r>
        <w:rPr/>
        <w:t>systems. Electricity</w:t>
      </w:r>
      <w:r>
        <w:rPr>
          <w:spacing w:val="-2"/>
        </w:rPr>
        <w:t> </w:t>
      </w:r>
      <w:r>
        <w:rPr/>
        <w:t>generation</w:t>
      </w:r>
      <w:r>
        <w:rPr>
          <w:spacing w:val="-2"/>
        </w:rPr>
        <w:t> </w:t>
      </w:r>
      <w:r>
        <w:rPr/>
        <w:t>will</w:t>
      </w:r>
      <w:r>
        <w:rPr>
          <w:spacing w:val="-2"/>
        </w:rPr>
        <w:t> </w:t>
      </w:r>
      <w:r>
        <w:rPr/>
        <w:t>increasingly</w:t>
      </w:r>
      <w:r>
        <w:rPr>
          <w:spacing w:val="-2"/>
        </w:rPr>
        <w:t> </w:t>
      </w:r>
      <w:r>
        <w:rPr/>
        <w:t>be</w:t>
      </w:r>
      <w:r>
        <w:rPr>
          <w:spacing w:val="-2"/>
        </w:rPr>
        <w:t> </w:t>
      </w:r>
      <w:r>
        <w:rPr/>
        <w:t>concentrated offshore,</w:t>
      </w:r>
      <w:r>
        <w:rPr>
          <w:spacing w:val="-14"/>
        </w:rPr>
        <w:t> </w:t>
      </w:r>
      <w:r>
        <w:rPr/>
        <w:t>while</w:t>
      </w:r>
      <w:r>
        <w:rPr>
          <w:spacing w:val="-13"/>
        </w:rPr>
        <w:t> </w:t>
      </w:r>
      <w:r>
        <w:rPr/>
        <w:t>demand</w:t>
      </w:r>
      <w:r>
        <w:rPr>
          <w:spacing w:val="-13"/>
        </w:rPr>
        <w:t> </w:t>
      </w:r>
      <w:r>
        <w:rPr/>
        <w:t>remains</w:t>
      </w:r>
      <w:r>
        <w:rPr>
          <w:spacing w:val="-14"/>
        </w:rPr>
        <w:t> </w:t>
      </w:r>
      <w:r>
        <w:rPr/>
        <w:t>onshore</w:t>
      </w:r>
      <w:r>
        <w:rPr>
          <w:spacing w:val="-13"/>
        </w:rPr>
        <w:t> </w:t>
      </w:r>
      <w:r>
        <w:rPr/>
        <w:t>(ENTSO-E,</w:t>
      </w:r>
      <w:r>
        <w:rPr>
          <w:spacing w:val="-13"/>
        </w:rPr>
        <w:t> </w:t>
      </w:r>
      <w:hyperlink w:history="true" w:anchor="_bookmark32">
        <w:r>
          <w:rPr/>
          <w:t>2025b).</w:t>
        </w:r>
      </w:hyperlink>
      <w:r>
        <w:rPr>
          <w:spacing w:val="-10"/>
        </w:rPr>
        <w:t> </w:t>
      </w:r>
      <w:r>
        <w:rPr/>
        <w:t>Offshore</w:t>
      </w:r>
      <w:r>
        <w:rPr>
          <w:spacing w:val="-13"/>
        </w:rPr>
        <w:t> </w:t>
      </w:r>
      <w:r>
        <w:rPr/>
        <w:t>wind</w:t>
      </w:r>
      <w:r>
        <w:rPr>
          <w:spacing w:val="-14"/>
        </w:rPr>
        <w:t> </w:t>
      </w:r>
      <w:r>
        <w:rPr/>
        <w:t>is</w:t>
      </w:r>
      <w:r>
        <w:rPr>
          <w:spacing w:val="-13"/>
        </w:rPr>
        <w:t> </w:t>
      </w:r>
      <w:r>
        <w:rPr/>
        <w:t>connected through substations, export cables and landing points to the onshore grid.</w:t>
      </w:r>
      <w:r>
        <w:rPr>
          <w:spacing w:val="40"/>
        </w:rPr>
        <w:t> </w:t>
      </w:r>
      <w:r>
        <w:rPr/>
        <w:t>Suitable </w:t>
      </w:r>
      <w:r>
        <w:rPr>
          <w:spacing w:val="-6"/>
        </w:rPr>
        <w:t>locations for these landing points are limited due to coastal space constraints,</w:t>
      </w:r>
      <w:r>
        <w:rPr/>
        <w:t> </w:t>
      </w:r>
      <w:r>
        <w:rPr>
          <w:spacing w:val="-6"/>
        </w:rPr>
        <w:t>environmental </w:t>
      </w:r>
      <w:r>
        <w:rPr/>
        <w:t>restrictions, and the need for nearby high-voltage grid infrastructure that can integrate large volumes of power (Ministerie van Economische Zaken en Klimaat, </w:t>
      </w:r>
      <w:hyperlink w:history="true" w:anchor="_bookmark48">
        <w:r>
          <w:rPr/>
          <w:t>20</w:t>
        </w:r>
      </w:hyperlink>
      <w:r>
        <w:rPr/>
        <w:t>22).</w:t>
      </w:r>
      <w:r>
        <w:rPr>
          <w:spacing w:val="36"/>
        </w:rPr>
        <w:t> </w:t>
      </w:r>
      <w:r>
        <w:rPr/>
        <w:t>Behind the</w:t>
      </w:r>
      <w:r>
        <w:rPr>
          <w:spacing w:val="-11"/>
        </w:rPr>
        <w:t> </w:t>
      </w:r>
      <w:r>
        <w:rPr/>
        <w:t>landing</w:t>
      </w:r>
      <w:r>
        <w:rPr>
          <w:spacing w:val="-11"/>
        </w:rPr>
        <w:t> </w:t>
      </w:r>
      <w:r>
        <w:rPr/>
        <w:t>points,</w:t>
      </w:r>
      <w:r>
        <w:rPr>
          <w:spacing w:val="-11"/>
        </w:rPr>
        <w:t> </w:t>
      </w:r>
      <w:r>
        <w:rPr/>
        <w:t>electricity</w:t>
      </w:r>
      <w:r>
        <w:rPr>
          <w:spacing w:val="-11"/>
        </w:rPr>
        <w:t> </w:t>
      </w:r>
      <w:r>
        <w:rPr/>
        <w:t>is</w:t>
      </w:r>
      <w:r>
        <w:rPr>
          <w:spacing w:val="-11"/>
        </w:rPr>
        <w:t> </w:t>
      </w:r>
      <w:r>
        <w:rPr/>
        <w:t>transported</w:t>
      </w:r>
      <w:r>
        <w:rPr>
          <w:spacing w:val="-11"/>
        </w:rPr>
        <w:t> </w:t>
      </w:r>
      <w:r>
        <w:rPr/>
        <w:t>via</w:t>
      </w:r>
      <w:r>
        <w:rPr>
          <w:spacing w:val="-11"/>
        </w:rPr>
        <w:t> </w:t>
      </w:r>
      <w:r>
        <w:rPr/>
        <w:t>the</w:t>
      </w:r>
      <w:r>
        <w:rPr>
          <w:spacing w:val="-11"/>
        </w:rPr>
        <w:t> </w:t>
      </w:r>
      <w:r>
        <w:rPr/>
        <w:t>inland</w:t>
      </w:r>
      <w:r>
        <w:rPr>
          <w:spacing w:val="-11"/>
        </w:rPr>
        <w:t> </w:t>
      </w:r>
      <w:r>
        <w:rPr/>
        <w:t>transmission</w:t>
      </w:r>
      <w:r>
        <w:rPr>
          <w:spacing w:val="-11"/>
        </w:rPr>
        <w:t> </w:t>
      </w:r>
      <w:r>
        <w:rPr/>
        <w:t>network</w:t>
      </w:r>
      <w:r>
        <w:rPr>
          <w:spacing w:val="-11"/>
        </w:rPr>
        <w:t> </w:t>
      </w:r>
      <w:r>
        <w:rPr/>
        <w:t>to</w:t>
      </w:r>
      <w:r>
        <w:rPr>
          <w:spacing w:val="-11"/>
        </w:rPr>
        <w:t> </w:t>
      </w:r>
      <w:r>
        <w:rPr/>
        <w:t>reach </w:t>
      </w:r>
      <w:r>
        <w:rPr>
          <w:spacing w:val="-2"/>
        </w:rPr>
        <w:t>demand.</w:t>
      </w:r>
      <w:r>
        <w:rPr>
          <w:spacing w:val="10"/>
        </w:rPr>
        <w:t> </w:t>
      </w:r>
      <w:r>
        <w:rPr>
          <w:spacing w:val="-2"/>
        </w:rPr>
        <w:t>These</w:t>
      </w:r>
      <w:r>
        <w:rPr>
          <w:spacing w:val="-6"/>
        </w:rPr>
        <w:t> </w:t>
      </w:r>
      <w:r>
        <w:rPr>
          <w:spacing w:val="-2"/>
        </w:rPr>
        <w:t>interfaces</w:t>
      </w:r>
      <w:r>
        <w:rPr>
          <w:spacing w:val="-6"/>
        </w:rPr>
        <w:t> </w:t>
      </w:r>
      <w:r>
        <w:rPr>
          <w:spacing w:val="-2"/>
        </w:rPr>
        <w:t>could</w:t>
      </w:r>
      <w:r>
        <w:rPr>
          <w:spacing w:val="-6"/>
        </w:rPr>
        <w:t> </w:t>
      </w:r>
      <w:r>
        <w:rPr>
          <w:spacing w:val="-2"/>
        </w:rPr>
        <w:t>become</w:t>
      </w:r>
      <w:r>
        <w:rPr>
          <w:spacing w:val="-6"/>
        </w:rPr>
        <w:t> </w:t>
      </w:r>
      <w:r>
        <w:rPr>
          <w:spacing w:val="-2"/>
        </w:rPr>
        <w:t>structural</w:t>
      </w:r>
      <w:r>
        <w:rPr>
          <w:spacing w:val="-6"/>
        </w:rPr>
        <w:t> </w:t>
      </w:r>
      <w:r>
        <w:rPr>
          <w:spacing w:val="-2"/>
        </w:rPr>
        <w:t>bottlenecks</w:t>
      </w:r>
      <w:r>
        <w:rPr>
          <w:spacing w:val="-6"/>
        </w:rPr>
        <w:t> </w:t>
      </w:r>
      <w:r>
        <w:rPr>
          <w:spacing w:val="-2"/>
        </w:rPr>
        <w:t>as</w:t>
      </w:r>
      <w:r>
        <w:rPr>
          <w:spacing w:val="-6"/>
        </w:rPr>
        <w:t> </w:t>
      </w:r>
      <w:r>
        <w:rPr>
          <w:spacing w:val="-2"/>
        </w:rPr>
        <w:t>offshore</w:t>
      </w:r>
      <w:r>
        <w:rPr>
          <w:spacing w:val="-6"/>
        </w:rPr>
        <w:t> </w:t>
      </w:r>
      <w:r>
        <w:rPr>
          <w:spacing w:val="-2"/>
        </w:rPr>
        <w:t>capacity</w:t>
      </w:r>
      <w:r>
        <w:rPr>
          <w:spacing w:val="-6"/>
        </w:rPr>
        <w:t> </w:t>
      </w:r>
      <w:r>
        <w:rPr>
          <w:spacing w:val="-2"/>
        </w:rPr>
        <w:t>grows, </w:t>
      </w:r>
      <w:r>
        <w:rPr/>
        <w:t>because they have to transport increasing volumes of power (ENTSO-E, </w:t>
      </w:r>
      <w:hyperlink w:history="true" w:anchor="_bookmark32">
        <w:r>
          <w:rPr/>
          <w:t>2025b).</w:t>
        </w:r>
      </w:hyperlink>
    </w:p>
    <w:p>
      <w:pPr>
        <w:pStyle w:val="BodyText"/>
        <w:spacing w:line="259" w:lineRule="auto" w:before="146"/>
        <w:ind w:left="133" w:right="250" w:hanging="1"/>
      </w:pPr>
      <w:r>
        <w:rPr/>
        <w:t>A closely related issue is the variability of wind generation.</w:t>
      </w:r>
      <w:r>
        <w:rPr>
          <w:spacing w:val="40"/>
        </w:rPr>
        <w:t> </w:t>
      </w:r>
      <w:r>
        <w:rPr/>
        <w:t>In times of high output, generation may exceed the capacity of export cables, landing points, and downstream </w:t>
      </w:r>
      <w:r>
        <w:rPr>
          <w:spacing w:val="-4"/>
        </w:rPr>
        <w:t>transmission</w:t>
      </w:r>
      <w:r>
        <w:rPr>
          <w:spacing w:val="-9"/>
        </w:rPr>
        <w:t> </w:t>
      </w:r>
      <w:r>
        <w:rPr>
          <w:spacing w:val="-4"/>
        </w:rPr>
        <w:t>networks,</w:t>
      </w:r>
      <w:r>
        <w:rPr>
          <w:spacing w:val="-9"/>
        </w:rPr>
        <w:t> </w:t>
      </w:r>
      <w:r>
        <w:rPr>
          <w:spacing w:val="-4"/>
        </w:rPr>
        <w:t>resulting</w:t>
      </w:r>
      <w:r>
        <w:rPr>
          <w:spacing w:val="-9"/>
        </w:rPr>
        <w:t> </w:t>
      </w:r>
      <w:r>
        <w:rPr>
          <w:spacing w:val="-4"/>
        </w:rPr>
        <w:t>in</w:t>
      </w:r>
      <w:r>
        <w:rPr>
          <w:spacing w:val="-9"/>
        </w:rPr>
        <w:t> </w:t>
      </w:r>
      <w:r>
        <w:rPr>
          <w:spacing w:val="-4"/>
        </w:rPr>
        <w:t>congestion,</w:t>
      </w:r>
      <w:r>
        <w:rPr>
          <w:spacing w:val="-9"/>
        </w:rPr>
        <w:t> </w:t>
      </w:r>
      <w:r>
        <w:rPr>
          <w:spacing w:val="-4"/>
        </w:rPr>
        <w:t>curtailment</w:t>
      </w:r>
      <w:r>
        <w:rPr>
          <w:spacing w:val="-9"/>
        </w:rPr>
        <w:t> </w:t>
      </w:r>
      <w:r>
        <w:rPr>
          <w:spacing w:val="-4"/>
        </w:rPr>
        <w:t>of</w:t>
      </w:r>
      <w:r>
        <w:rPr>
          <w:spacing w:val="-9"/>
        </w:rPr>
        <w:t> </w:t>
      </w:r>
      <w:r>
        <w:rPr>
          <w:spacing w:val="-4"/>
        </w:rPr>
        <w:t>renewable</w:t>
      </w:r>
      <w:r>
        <w:rPr>
          <w:spacing w:val="-9"/>
        </w:rPr>
        <w:t> </w:t>
      </w:r>
      <w:r>
        <w:rPr>
          <w:spacing w:val="-4"/>
        </w:rPr>
        <w:t>generation</w:t>
      </w:r>
      <w:r>
        <w:rPr>
          <w:spacing w:val="-9"/>
        </w:rPr>
        <w:t> </w:t>
      </w:r>
      <w:r>
        <w:rPr>
          <w:spacing w:val="-4"/>
        </w:rPr>
        <w:t>and/or the need for costly grid reinforcement (Angizeh et al., </w:t>
      </w:r>
      <w:hyperlink w:history="true" w:anchor="_bookmark25">
        <w:r>
          <w:rPr>
            <w:spacing w:val="-4"/>
          </w:rPr>
          <w:t>2023;</w:t>
        </w:r>
      </w:hyperlink>
      <w:r>
        <w:rPr>
          <w:spacing w:val="-4"/>
        </w:rPr>
        <w:t> ENTSO-E, </w:t>
      </w:r>
      <w:hyperlink w:history="true" w:anchor="_bookmark31">
        <w:r>
          <w:rPr>
            <w:spacing w:val="-4"/>
          </w:rPr>
          <w:t>2025a).</w:t>
        </w:r>
      </w:hyperlink>
      <w:r>
        <w:rPr>
          <w:spacing w:val="13"/>
        </w:rPr>
        <w:t> </w:t>
      </w:r>
      <w:r>
        <w:rPr>
          <w:spacing w:val="-4"/>
        </w:rPr>
        <w:t>Conversely, </w:t>
      </w:r>
      <w:r>
        <w:rPr>
          <w:spacing w:val="-6"/>
        </w:rPr>
        <w:t>during</w:t>
      </w:r>
      <w:r>
        <w:rPr>
          <w:spacing w:val="-7"/>
        </w:rPr>
        <w:t> </w:t>
      </w:r>
      <w:r>
        <w:rPr>
          <w:spacing w:val="-6"/>
        </w:rPr>
        <w:t>periods of</w:t>
      </w:r>
      <w:r>
        <w:rPr>
          <w:spacing w:val="-7"/>
        </w:rPr>
        <w:t> </w:t>
      </w:r>
      <w:r>
        <w:rPr>
          <w:spacing w:val="-6"/>
        </w:rPr>
        <w:t>low</w:t>
      </w:r>
      <w:r>
        <w:rPr>
          <w:spacing w:val="-7"/>
        </w:rPr>
        <w:t> </w:t>
      </w:r>
      <w:r>
        <w:rPr>
          <w:spacing w:val="-6"/>
        </w:rPr>
        <w:t>production,</w:t>
      </w:r>
      <w:r>
        <w:rPr>
          <w:spacing w:val="-3"/>
        </w:rPr>
        <w:t> </w:t>
      </w:r>
      <w:r>
        <w:rPr>
          <w:spacing w:val="-6"/>
        </w:rPr>
        <w:t>transmission infrastructure</w:t>
      </w:r>
      <w:r>
        <w:rPr>
          <w:spacing w:val="-7"/>
        </w:rPr>
        <w:t> </w:t>
      </w:r>
      <w:r>
        <w:rPr>
          <w:spacing w:val="-6"/>
        </w:rPr>
        <w:t>may</w:t>
      </w:r>
      <w:r>
        <w:rPr>
          <w:spacing w:val="-7"/>
        </w:rPr>
        <w:t> </w:t>
      </w:r>
      <w:r>
        <w:rPr>
          <w:spacing w:val="-6"/>
        </w:rPr>
        <w:t>be</w:t>
      </w:r>
      <w:r>
        <w:rPr>
          <w:spacing w:val="-7"/>
        </w:rPr>
        <w:t> </w:t>
      </w:r>
      <w:r>
        <w:rPr>
          <w:spacing w:val="-6"/>
        </w:rPr>
        <w:t>underutilized,</w:t>
      </w:r>
      <w:r>
        <w:rPr>
          <w:spacing w:val="-3"/>
        </w:rPr>
        <w:t> </w:t>
      </w:r>
      <w:r>
        <w:rPr>
          <w:spacing w:val="-6"/>
        </w:rPr>
        <w:t>reducing </w:t>
      </w:r>
      <w:r>
        <w:rPr/>
        <w:t>the</w:t>
      </w:r>
      <w:r>
        <w:rPr>
          <w:spacing w:val="-14"/>
        </w:rPr>
        <w:t> </w:t>
      </w:r>
      <w:r>
        <w:rPr/>
        <w:t>cost-effectiveness.</w:t>
      </w:r>
      <w:r>
        <w:rPr>
          <w:spacing w:val="-13"/>
        </w:rPr>
        <w:t> </w:t>
      </w:r>
      <w:r>
        <w:rPr/>
        <w:t>Another</w:t>
      </w:r>
      <w:r>
        <w:rPr>
          <w:spacing w:val="-13"/>
        </w:rPr>
        <w:t> </w:t>
      </w:r>
      <w:r>
        <w:rPr/>
        <w:t>challenge</w:t>
      </w:r>
      <w:r>
        <w:rPr>
          <w:spacing w:val="-14"/>
        </w:rPr>
        <w:t> </w:t>
      </w:r>
      <w:r>
        <w:rPr/>
        <w:t>of</w:t>
      </w:r>
      <w:r>
        <w:rPr>
          <w:spacing w:val="-13"/>
        </w:rPr>
        <w:t> </w:t>
      </w:r>
      <w:r>
        <w:rPr/>
        <w:t>the</w:t>
      </w:r>
      <w:r>
        <w:rPr>
          <w:spacing w:val="-13"/>
        </w:rPr>
        <w:t> </w:t>
      </w:r>
      <w:r>
        <w:rPr/>
        <w:t>variability</w:t>
      </w:r>
      <w:r>
        <w:rPr>
          <w:spacing w:val="-13"/>
        </w:rPr>
        <w:t> </w:t>
      </w:r>
      <w:r>
        <w:rPr/>
        <w:t>of</w:t>
      </w:r>
      <w:r>
        <w:rPr>
          <w:spacing w:val="-14"/>
        </w:rPr>
        <w:t> </w:t>
      </w:r>
      <w:r>
        <w:rPr/>
        <w:t>wind</w:t>
      </w:r>
      <w:r>
        <w:rPr>
          <w:spacing w:val="-13"/>
        </w:rPr>
        <w:t> </w:t>
      </w:r>
      <w:r>
        <w:rPr/>
        <w:t>is</w:t>
      </w:r>
      <w:r>
        <w:rPr>
          <w:spacing w:val="-13"/>
        </w:rPr>
        <w:t> </w:t>
      </w:r>
      <w:r>
        <w:rPr/>
        <w:t>matching</w:t>
      </w:r>
      <w:r>
        <w:rPr>
          <w:spacing w:val="-13"/>
        </w:rPr>
        <w:t> </w:t>
      </w:r>
      <w:r>
        <w:rPr/>
        <w:t>supply</w:t>
      </w:r>
      <w:r>
        <w:rPr>
          <w:spacing w:val="-14"/>
        </w:rPr>
        <w:t> </w:t>
      </w:r>
      <w:r>
        <w:rPr/>
        <w:t>and demand. Periods</w:t>
      </w:r>
      <w:r>
        <w:rPr>
          <w:spacing w:val="-13"/>
        </w:rPr>
        <w:t> </w:t>
      </w:r>
      <w:r>
        <w:rPr/>
        <w:t>of</w:t>
      </w:r>
      <w:r>
        <w:rPr>
          <w:spacing w:val="-13"/>
        </w:rPr>
        <w:t> </w:t>
      </w:r>
      <w:r>
        <w:rPr/>
        <w:t>little</w:t>
      </w:r>
      <w:r>
        <w:rPr>
          <w:spacing w:val="-13"/>
        </w:rPr>
        <w:t> </w:t>
      </w:r>
      <w:r>
        <w:rPr/>
        <w:t>to</w:t>
      </w:r>
      <w:r>
        <w:rPr>
          <w:spacing w:val="-13"/>
        </w:rPr>
        <w:t> </w:t>
      </w:r>
      <w:r>
        <w:rPr/>
        <w:t>no</w:t>
      </w:r>
      <w:r>
        <w:rPr>
          <w:spacing w:val="-13"/>
        </w:rPr>
        <w:t> </w:t>
      </w:r>
      <w:r>
        <w:rPr/>
        <w:t>wind</w:t>
      </w:r>
      <w:r>
        <w:rPr>
          <w:spacing w:val="-13"/>
        </w:rPr>
        <w:t> </w:t>
      </w:r>
      <w:r>
        <w:rPr/>
        <w:t>generation</w:t>
      </w:r>
      <w:r>
        <w:rPr>
          <w:spacing w:val="-13"/>
        </w:rPr>
        <w:t> </w:t>
      </w:r>
      <w:r>
        <w:rPr/>
        <w:t>require</w:t>
      </w:r>
      <w:r>
        <w:rPr>
          <w:spacing w:val="-13"/>
        </w:rPr>
        <w:t> </w:t>
      </w:r>
      <w:r>
        <w:rPr/>
        <w:t>flexibility</w:t>
      </w:r>
      <w:r>
        <w:rPr>
          <w:spacing w:val="-13"/>
        </w:rPr>
        <w:t> </w:t>
      </w:r>
      <w:r>
        <w:rPr/>
        <w:t>from</w:t>
      </w:r>
      <w:r>
        <w:rPr>
          <w:spacing w:val="-13"/>
        </w:rPr>
        <w:t> </w:t>
      </w:r>
      <w:r>
        <w:rPr/>
        <w:t>demand</w:t>
      </w:r>
      <w:r>
        <w:rPr>
          <w:spacing w:val="-13"/>
        </w:rPr>
        <w:t> </w:t>
      </w:r>
      <w:r>
        <w:rPr/>
        <w:t>response, dispatchable generation, imports, or storage to maintain reliability (ENTSO-E, </w:t>
      </w:r>
      <w:hyperlink w:history="true" w:anchor="_bookmark31">
        <w:r>
          <w:rPr/>
          <w:t>2025a;</w:t>
        </w:r>
      </w:hyperlink>
      <w:r>
        <w:rPr/>
        <w:t> TNO, </w:t>
      </w:r>
      <w:hyperlink w:history="true" w:anchor="_bookmark60">
        <w:r>
          <w:rPr/>
          <w:t>2022).</w:t>
        </w:r>
      </w:hyperlink>
    </w:p>
    <w:p>
      <w:pPr>
        <w:pStyle w:val="BodyText"/>
        <w:spacing w:line="259" w:lineRule="auto" w:before="144"/>
        <w:ind w:left="130" w:right="250" w:firstLine="11"/>
      </w:pPr>
      <w:r>
        <w:rPr/>
        <w:t>Energy</w:t>
      </w:r>
      <w:r>
        <w:rPr>
          <w:spacing w:val="-8"/>
        </w:rPr>
        <w:t> </w:t>
      </w:r>
      <w:r>
        <w:rPr/>
        <w:t>storage</w:t>
      </w:r>
      <w:r>
        <w:rPr>
          <w:spacing w:val="-7"/>
        </w:rPr>
        <w:t> </w:t>
      </w:r>
      <w:r>
        <w:rPr/>
        <w:t>is</w:t>
      </w:r>
      <w:r>
        <w:rPr>
          <w:spacing w:val="-7"/>
        </w:rPr>
        <w:t> </w:t>
      </w:r>
      <w:r>
        <w:rPr/>
        <w:t>widely</w:t>
      </w:r>
      <w:r>
        <w:rPr>
          <w:spacing w:val="-7"/>
        </w:rPr>
        <w:t> </w:t>
      </w:r>
      <w:r>
        <w:rPr/>
        <w:t>highlighted</w:t>
      </w:r>
      <w:r>
        <w:rPr>
          <w:spacing w:val="-7"/>
        </w:rPr>
        <w:t> </w:t>
      </w:r>
      <w:r>
        <w:rPr/>
        <w:t>as</w:t>
      </w:r>
      <w:r>
        <w:rPr>
          <w:spacing w:val="-7"/>
        </w:rPr>
        <w:t> </w:t>
      </w:r>
      <w:r>
        <w:rPr/>
        <w:t>a</w:t>
      </w:r>
      <w:r>
        <w:rPr>
          <w:spacing w:val="-8"/>
        </w:rPr>
        <w:t> </w:t>
      </w:r>
      <w:r>
        <w:rPr/>
        <w:t>key</w:t>
      </w:r>
      <w:r>
        <w:rPr>
          <w:spacing w:val="-8"/>
        </w:rPr>
        <w:t> </w:t>
      </w:r>
      <w:r>
        <w:rPr/>
        <w:t>solution</w:t>
      </w:r>
      <w:r>
        <w:rPr>
          <w:spacing w:val="-7"/>
        </w:rPr>
        <w:t> </w:t>
      </w:r>
      <w:r>
        <w:rPr/>
        <w:t>to</w:t>
      </w:r>
      <w:r>
        <w:rPr>
          <w:spacing w:val="-7"/>
        </w:rPr>
        <w:t> </w:t>
      </w:r>
      <w:r>
        <w:rPr/>
        <w:t>address</w:t>
      </w:r>
      <w:r>
        <w:rPr>
          <w:spacing w:val="-7"/>
        </w:rPr>
        <w:t> </w:t>
      </w:r>
      <w:r>
        <w:rPr/>
        <w:t>the</w:t>
      </w:r>
      <w:r>
        <w:rPr>
          <w:spacing w:val="-7"/>
        </w:rPr>
        <w:t> </w:t>
      </w:r>
      <w:r>
        <w:rPr/>
        <w:t>variability</w:t>
      </w:r>
      <w:r>
        <w:rPr>
          <w:spacing w:val="-8"/>
        </w:rPr>
        <w:t> </w:t>
      </w:r>
      <w:r>
        <w:rPr/>
        <w:t>challenge in</w:t>
      </w:r>
      <w:r>
        <w:rPr>
          <w:spacing w:val="-3"/>
        </w:rPr>
        <w:t> </w:t>
      </w:r>
      <w:r>
        <w:rPr/>
        <w:t>systems</w:t>
      </w:r>
      <w:r>
        <w:rPr>
          <w:spacing w:val="-3"/>
        </w:rPr>
        <w:t> </w:t>
      </w:r>
      <w:r>
        <w:rPr/>
        <w:t>with</w:t>
      </w:r>
      <w:r>
        <w:rPr>
          <w:spacing w:val="-3"/>
        </w:rPr>
        <w:t> </w:t>
      </w:r>
      <w:r>
        <w:rPr/>
        <w:t>a</w:t>
      </w:r>
      <w:r>
        <w:rPr>
          <w:spacing w:val="-3"/>
        </w:rPr>
        <w:t> </w:t>
      </w:r>
      <w:r>
        <w:rPr/>
        <w:t>high</w:t>
      </w:r>
      <w:r>
        <w:rPr>
          <w:spacing w:val="-3"/>
        </w:rPr>
        <w:t> </w:t>
      </w:r>
      <w:r>
        <w:rPr/>
        <w:t>share</w:t>
      </w:r>
      <w:r>
        <w:rPr>
          <w:spacing w:val="-3"/>
        </w:rPr>
        <w:t> </w:t>
      </w:r>
      <w:r>
        <w:rPr/>
        <w:t>of</w:t>
      </w:r>
      <w:r>
        <w:rPr>
          <w:spacing w:val="-3"/>
        </w:rPr>
        <w:t> </w:t>
      </w:r>
      <w:r>
        <w:rPr/>
        <w:t>renewable</w:t>
      </w:r>
      <w:r>
        <w:rPr>
          <w:spacing w:val="-3"/>
        </w:rPr>
        <w:t> </w:t>
      </w:r>
      <w:r>
        <w:rPr/>
        <w:t>energy</w:t>
      </w:r>
      <w:r>
        <w:rPr>
          <w:spacing w:val="-3"/>
        </w:rPr>
        <w:t> </w:t>
      </w:r>
      <w:r>
        <w:rPr/>
        <w:t>(Angizeh</w:t>
      </w:r>
      <w:r>
        <w:rPr>
          <w:spacing w:val="-3"/>
        </w:rPr>
        <w:t> </w:t>
      </w:r>
      <w:r>
        <w:rPr/>
        <w:t>et</w:t>
      </w:r>
      <w:r>
        <w:rPr>
          <w:spacing w:val="-3"/>
        </w:rPr>
        <w:t> </w:t>
      </w:r>
      <w:r>
        <w:rPr/>
        <w:t>al.,</w:t>
      </w:r>
      <w:r>
        <w:rPr>
          <w:spacing w:val="-3"/>
        </w:rPr>
        <w:t> </w:t>
      </w:r>
      <w:hyperlink w:history="true" w:anchor="_bookmark25">
        <w:r>
          <w:rPr/>
          <w:t>2023;</w:t>
        </w:r>
      </w:hyperlink>
      <w:r>
        <w:rPr>
          <w:spacing w:val="-3"/>
        </w:rPr>
        <w:t> </w:t>
      </w:r>
      <w:r>
        <w:rPr/>
        <w:t>Qazi</w:t>
      </w:r>
      <w:r>
        <w:rPr>
          <w:spacing w:val="-3"/>
        </w:rPr>
        <w:t> </w:t>
      </w:r>
      <w:r>
        <w:rPr/>
        <w:t>et</w:t>
      </w:r>
      <w:r>
        <w:rPr>
          <w:spacing w:val="-3"/>
        </w:rPr>
        <w:t> </w:t>
      </w:r>
      <w:r>
        <w:rPr/>
        <w:t>al.,</w:t>
      </w:r>
      <w:r>
        <w:rPr>
          <w:spacing w:val="-3"/>
        </w:rPr>
        <w:t> </w:t>
      </w:r>
      <w:hyperlink w:history="true" w:anchor="_bookmark52">
        <w:r>
          <w:rPr/>
          <w:t>2025;</w:t>
        </w:r>
      </w:hyperlink>
      <w:r>
        <w:rPr/>
        <w:t> Wang et al., </w:t>
      </w:r>
      <w:hyperlink w:history="true" w:anchor="_bookmark65">
        <w:r>
          <w:rPr/>
          <w:t>2019;</w:t>
        </w:r>
      </w:hyperlink>
      <w:r>
        <w:rPr/>
        <w:t> Wiegner, </w:t>
      </w:r>
      <w:hyperlink w:history="true" w:anchor="_bookmark67">
        <w:r>
          <w:rPr/>
          <w:t>2025).</w:t>
        </w:r>
      </w:hyperlink>
      <w:r>
        <w:rPr>
          <w:spacing w:val="40"/>
        </w:rPr>
        <w:t> </w:t>
      </w:r>
      <w:r>
        <w:rPr/>
        <w:t>During periods of high wind power output, storage can absorb excess generation and release energy during periods of shortage.</w:t>
      </w:r>
      <w:r>
        <w:rPr>
          <w:spacing w:val="25"/>
        </w:rPr>
        <w:t> </w:t>
      </w:r>
      <w:r>
        <w:rPr/>
        <w:t>By shifting electricity</w:t>
      </w:r>
      <w:r>
        <w:rPr>
          <w:spacing w:val="13"/>
        </w:rPr>
        <w:t> </w:t>
      </w:r>
      <w:r>
        <w:rPr/>
        <w:t>over</w:t>
      </w:r>
      <w:r>
        <w:rPr>
          <w:spacing w:val="13"/>
        </w:rPr>
        <w:t> </w:t>
      </w:r>
      <w:r>
        <w:rPr/>
        <w:t>time,</w:t>
      </w:r>
      <w:r>
        <w:rPr>
          <w:spacing w:val="15"/>
        </w:rPr>
        <w:t> </w:t>
      </w:r>
      <w:r>
        <w:rPr/>
        <w:t>supply</w:t>
      </w:r>
      <w:r>
        <w:rPr>
          <w:spacing w:val="14"/>
        </w:rPr>
        <w:t> </w:t>
      </w:r>
      <w:r>
        <w:rPr/>
        <w:t>and</w:t>
      </w:r>
      <w:r>
        <w:rPr>
          <w:spacing w:val="13"/>
        </w:rPr>
        <w:t> </w:t>
      </w:r>
      <w:r>
        <w:rPr/>
        <w:t>demand</w:t>
      </w:r>
      <w:r>
        <w:rPr>
          <w:spacing w:val="13"/>
        </w:rPr>
        <w:t> </w:t>
      </w:r>
      <w:r>
        <w:rPr/>
        <w:t>can</w:t>
      </w:r>
      <w:r>
        <w:rPr>
          <w:spacing w:val="13"/>
        </w:rPr>
        <w:t> </w:t>
      </w:r>
      <w:r>
        <w:rPr/>
        <w:t>still</w:t>
      </w:r>
      <w:r>
        <w:rPr>
          <w:spacing w:val="13"/>
        </w:rPr>
        <w:t> </w:t>
      </w:r>
      <w:r>
        <w:rPr/>
        <w:t>be</w:t>
      </w:r>
      <w:r>
        <w:rPr>
          <w:spacing w:val="14"/>
        </w:rPr>
        <w:t> </w:t>
      </w:r>
      <w:r>
        <w:rPr/>
        <w:t>matched.</w:t>
      </w:r>
      <w:r>
        <w:rPr>
          <w:spacing w:val="40"/>
        </w:rPr>
        <w:t> </w:t>
      </w:r>
      <w:r>
        <w:rPr/>
        <w:t>In</w:t>
      </w:r>
      <w:r>
        <w:rPr>
          <w:spacing w:val="13"/>
        </w:rPr>
        <w:t> </w:t>
      </w:r>
      <w:r>
        <w:rPr/>
        <w:t>a</w:t>
      </w:r>
      <w:r>
        <w:rPr>
          <w:spacing w:val="13"/>
        </w:rPr>
        <w:t> </w:t>
      </w:r>
      <w:r>
        <w:rPr/>
        <w:t>future</w:t>
      </w:r>
      <w:r>
        <w:rPr>
          <w:spacing w:val="13"/>
        </w:rPr>
        <w:t> </w:t>
      </w:r>
      <w:r>
        <w:rPr/>
        <w:t>system</w:t>
      </w:r>
      <w:r>
        <w:rPr>
          <w:spacing w:val="14"/>
        </w:rPr>
        <w:t> </w:t>
      </w:r>
      <w:r>
        <w:rPr/>
        <w:t>with a much larger share of wind generation, the role of such flexibility becomes increasingly </w:t>
      </w:r>
      <w:r>
        <w:rPr>
          <w:spacing w:val="-2"/>
        </w:rPr>
        <w:t>important, raising the question of how and where storage should be integrated within the</w:t>
      </w:r>
    </w:p>
    <w:p>
      <w:pPr>
        <w:pStyle w:val="BodyText"/>
        <w:spacing w:after="0" w:line="259" w:lineRule="auto"/>
        <w:sectPr>
          <w:pgSz w:w="11910" w:h="16840"/>
          <w:pgMar w:header="0" w:footer="542" w:top="1920" w:bottom="740" w:left="1559" w:right="1417"/>
        </w:sectPr>
      </w:pPr>
    </w:p>
    <w:p>
      <w:pPr>
        <w:pStyle w:val="BodyText"/>
        <w:spacing w:before="80"/>
        <w:ind w:left="141"/>
      </w:pPr>
      <w:r>
        <w:rPr/>
        <w:t>power</w:t>
      </w:r>
      <w:r>
        <w:rPr>
          <w:spacing w:val="-4"/>
        </w:rPr>
        <w:t> </w:t>
      </w:r>
      <w:r>
        <w:rPr/>
        <w:t>system</w:t>
      </w:r>
      <w:r>
        <w:rPr>
          <w:spacing w:val="-3"/>
        </w:rPr>
        <w:t> </w:t>
      </w:r>
      <w:r>
        <w:rPr/>
        <w:t>(Qazi</w:t>
      </w:r>
      <w:r>
        <w:rPr>
          <w:spacing w:val="-4"/>
        </w:rPr>
        <w:t> </w:t>
      </w:r>
      <w:r>
        <w:rPr/>
        <w:t>et</w:t>
      </w:r>
      <w:r>
        <w:rPr>
          <w:spacing w:val="-3"/>
        </w:rPr>
        <w:t> </w:t>
      </w:r>
      <w:r>
        <w:rPr/>
        <w:t>al.,</w:t>
      </w:r>
      <w:r>
        <w:rPr>
          <w:spacing w:val="-4"/>
        </w:rPr>
        <w:t> </w:t>
      </w:r>
      <w:hyperlink w:history="true" w:anchor="_bookmark52">
        <w:r>
          <w:rPr/>
          <w:t>2025;</w:t>
        </w:r>
      </w:hyperlink>
      <w:r>
        <w:rPr>
          <w:spacing w:val="-3"/>
        </w:rPr>
        <w:t> </w:t>
      </w:r>
      <w:r>
        <w:rPr/>
        <w:t>Rabanal</w:t>
      </w:r>
      <w:r>
        <w:rPr>
          <w:spacing w:val="-4"/>
        </w:rPr>
        <w:t> </w:t>
      </w:r>
      <w:r>
        <w:rPr/>
        <w:t>et</w:t>
      </w:r>
      <w:r>
        <w:rPr>
          <w:spacing w:val="-3"/>
        </w:rPr>
        <w:t> </w:t>
      </w:r>
      <w:r>
        <w:rPr/>
        <w:t>al.,</w:t>
      </w:r>
      <w:r>
        <w:rPr>
          <w:spacing w:val="-4"/>
        </w:rPr>
        <w:t> </w:t>
      </w:r>
      <w:hyperlink w:history="true" w:anchor="_bookmark53">
        <w:r>
          <w:rPr>
            <w:spacing w:val="-2"/>
          </w:rPr>
          <w:t>2024).</w:t>
        </w:r>
      </w:hyperlink>
    </w:p>
    <w:p>
      <w:pPr>
        <w:pStyle w:val="BodyText"/>
        <w:spacing w:line="259" w:lineRule="auto" w:before="157"/>
        <w:ind w:left="116" w:right="238" w:firstLine="25"/>
      </w:pPr>
      <w:r>
        <w:rPr>
          <w:spacing w:val="-4"/>
        </w:rPr>
        <w:t>Integration of energy storage directly coupled to offshore wind farms is receiving increasing </w:t>
      </w:r>
      <w:r>
        <w:rPr/>
        <w:t>attention in the literature.</w:t>
      </w:r>
      <w:r>
        <w:rPr>
          <w:spacing w:val="40"/>
        </w:rPr>
        <w:t> </w:t>
      </w:r>
      <w:r>
        <w:rPr/>
        <w:t>While offshore storage is still in a developing phase, recent studies</w:t>
      </w:r>
      <w:r>
        <w:rPr>
          <w:spacing w:val="-8"/>
        </w:rPr>
        <w:t> </w:t>
      </w:r>
      <w:r>
        <w:rPr/>
        <w:t>highlight</w:t>
      </w:r>
      <w:r>
        <w:rPr>
          <w:spacing w:val="-8"/>
        </w:rPr>
        <w:t> </w:t>
      </w:r>
      <w:r>
        <w:rPr/>
        <w:t>its</w:t>
      </w:r>
      <w:r>
        <w:rPr>
          <w:spacing w:val="-8"/>
        </w:rPr>
        <w:t> </w:t>
      </w:r>
      <w:r>
        <w:rPr/>
        <w:t>potential</w:t>
      </w:r>
      <w:r>
        <w:rPr>
          <w:spacing w:val="-8"/>
        </w:rPr>
        <w:t> </w:t>
      </w:r>
      <w:r>
        <w:rPr/>
        <w:t>to</w:t>
      </w:r>
      <w:r>
        <w:rPr>
          <w:spacing w:val="-8"/>
        </w:rPr>
        <w:t> </w:t>
      </w:r>
      <w:r>
        <w:rPr/>
        <w:t>reshape</w:t>
      </w:r>
      <w:r>
        <w:rPr>
          <w:spacing w:val="-8"/>
        </w:rPr>
        <w:t> </w:t>
      </w:r>
      <w:r>
        <w:rPr/>
        <w:t>offshore</w:t>
      </w:r>
      <w:r>
        <w:rPr>
          <w:spacing w:val="-8"/>
        </w:rPr>
        <w:t> </w:t>
      </w:r>
      <w:r>
        <w:rPr/>
        <w:t>wind</w:t>
      </w:r>
      <w:r>
        <w:rPr>
          <w:spacing w:val="-8"/>
        </w:rPr>
        <w:t> </w:t>
      </w:r>
      <w:r>
        <w:rPr/>
        <w:t>integration</w:t>
      </w:r>
      <w:r>
        <w:rPr>
          <w:spacing w:val="-8"/>
        </w:rPr>
        <w:t> </w:t>
      </w:r>
      <w:r>
        <w:rPr/>
        <w:t>(Atherton</w:t>
      </w:r>
      <w:r>
        <w:rPr>
          <w:spacing w:val="-8"/>
        </w:rPr>
        <w:t> </w:t>
      </w:r>
      <w:r>
        <w:rPr/>
        <w:t>et</w:t>
      </w:r>
      <w:r>
        <w:rPr>
          <w:spacing w:val="-8"/>
        </w:rPr>
        <w:t> </w:t>
      </w:r>
      <w:r>
        <w:rPr/>
        <w:t>al.,</w:t>
      </w:r>
      <w:r>
        <w:rPr>
          <w:spacing w:val="-8"/>
        </w:rPr>
        <w:t> </w:t>
      </w:r>
      <w:hyperlink w:history="true" w:anchor="_bookmark26">
        <w:r>
          <w:rPr/>
          <w:t>2023</w:t>
        </w:r>
      </w:hyperlink>
      <w:r>
        <w:rPr/>
        <w:t>; Juhlin,</w:t>
      </w:r>
      <w:r>
        <w:rPr>
          <w:spacing w:val="-1"/>
        </w:rPr>
        <w:t> </w:t>
      </w:r>
      <w:r>
        <w:rPr/>
        <w:t>Eren,</w:t>
      </w:r>
      <w:r>
        <w:rPr>
          <w:spacing w:val="-1"/>
        </w:rPr>
        <w:t> </w:t>
      </w:r>
      <w:r>
        <w:rPr/>
        <w:t>et</w:t>
      </w:r>
      <w:r>
        <w:rPr>
          <w:spacing w:val="-2"/>
        </w:rPr>
        <w:t> </w:t>
      </w:r>
      <w:r>
        <w:rPr/>
        <w:t>al.,</w:t>
      </w:r>
      <w:r>
        <w:rPr>
          <w:spacing w:val="-1"/>
        </w:rPr>
        <w:t> </w:t>
      </w:r>
      <w:hyperlink w:history="true" w:anchor="_bookmark42">
        <w:r>
          <w:rPr/>
          <w:t>2024;</w:t>
        </w:r>
      </w:hyperlink>
      <w:r>
        <w:rPr>
          <w:spacing w:val="-1"/>
        </w:rPr>
        <w:t> </w:t>
      </w:r>
      <w:r>
        <w:rPr/>
        <w:t>Li</w:t>
      </w:r>
      <w:r>
        <w:rPr>
          <w:spacing w:val="-1"/>
        </w:rPr>
        <w:t> </w:t>
      </w:r>
      <w:r>
        <w:rPr/>
        <w:t>&amp;</w:t>
      </w:r>
      <w:r>
        <w:rPr>
          <w:spacing w:val="-1"/>
        </w:rPr>
        <w:t> </w:t>
      </w:r>
      <w:r>
        <w:rPr/>
        <w:t>DeCarolis,</w:t>
      </w:r>
      <w:r>
        <w:rPr>
          <w:spacing w:val="-1"/>
        </w:rPr>
        <w:t> </w:t>
      </w:r>
      <w:hyperlink w:history="true" w:anchor="_bookmark46">
        <w:r>
          <w:rPr/>
          <w:t>2015;</w:t>
        </w:r>
      </w:hyperlink>
      <w:r>
        <w:rPr>
          <w:spacing w:val="-1"/>
        </w:rPr>
        <w:t> </w:t>
      </w:r>
      <w:r>
        <w:rPr/>
        <w:t>Wang</w:t>
      </w:r>
      <w:r>
        <w:rPr>
          <w:spacing w:val="-1"/>
        </w:rPr>
        <w:t> </w:t>
      </w:r>
      <w:r>
        <w:rPr/>
        <w:t>et</w:t>
      </w:r>
      <w:r>
        <w:rPr>
          <w:spacing w:val="-1"/>
        </w:rPr>
        <w:t> </w:t>
      </w:r>
      <w:r>
        <w:rPr/>
        <w:t>al.,</w:t>
      </w:r>
      <w:r>
        <w:rPr>
          <w:spacing w:val="-1"/>
        </w:rPr>
        <w:t> </w:t>
      </w:r>
      <w:hyperlink w:history="true" w:anchor="_bookmark65">
        <w:r>
          <w:rPr/>
          <w:t>2019;</w:t>
        </w:r>
      </w:hyperlink>
      <w:r>
        <w:rPr>
          <w:spacing w:val="-1"/>
        </w:rPr>
        <w:t> </w:t>
      </w:r>
      <w:r>
        <w:rPr/>
        <w:t>Wiegner</w:t>
      </w:r>
      <w:r>
        <w:rPr>
          <w:spacing w:val="-1"/>
        </w:rPr>
        <w:t> </w:t>
      </w:r>
      <w:r>
        <w:rPr/>
        <w:t>et</w:t>
      </w:r>
      <w:r>
        <w:rPr>
          <w:spacing w:val="-1"/>
        </w:rPr>
        <w:t> </w:t>
      </w:r>
      <w:r>
        <w:rPr/>
        <w:t>al.,</w:t>
      </w:r>
      <w:r>
        <w:rPr>
          <w:spacing w:val="-1"/>
        </w:rPr>
        <w:t> </w:t>
      </w:r>
      <w:hyperlink w:history="true" w:anchor="_bookmark68">
        <w:r>
          <w:rPr/>
          <w:t>2024</w:t>
        </w:r>
      </w:hyperlink>
      <w:r>
        <w:rPr/>
        <w:t>). </w:t>
      </w:r>
      <w:r>
        <w:rPr>
          <w:spacing w:val="-4"/>
        </w:rPr>
        <w:t>By</w:t>
      </w:r>
      <w:r>
        <w:rPr>
          <w:spacing w:val="-6"/>
        </w:rPr>
        <w:t> </w:t>
      </w:r>
      <w:r>
        <w:rPr>
          <w:spacing w:val="-4"/>
        </w:rPr>
        <w:t>storing</w:t>
      </w:r>
      <w:r>
        <w:rPr>
          <w:spacing w:val="-6"/>
        </w:rPr>
        <w:t> </w:t>
      </w:r>
      <w:r>
        <w:rPr>
          <w:spacing w:val="-4"/>
        </w:rPr>
        <w:t>energy</w:t>
      </w:r>
      <w:r>
        <w:rPr>
          <w:spacing w:val="-6"/>
        </w:rPr>
        <w:t> </w:t>
      </w:r>
      <w:r>
        <w:rPr>
          <w:spacing w:val="-4"/>
        </w:rPr>
        <w:t>offshore, peak</w:t>
      </w:r>
      <w:r>
        <w:rPr>
          <w:spacing w:val="-6"/>
        </w:rPr>
        <w:t> </w:t>
      </w:r>
      <w:r>
        <w:rPr>
          <w:spacing w:val="-4"/>
        </w:rPr>
        <w:t>loading</w:t>
      </w:r>
      <w:r>
        <w:rPr>
          <w:spacing w:val="-6"/>
        </w:rPr>
        <w:t> </w:t>
      </w:r>
      <w:r>
        <w:rPr>
          <w:spacing w:val="-4"/>
        </w:rPr>
        <w:t>of</w:t>
      </w:r>
      <w:r>
        <w:rPr>
          <w:spacing w:val="-6"/>
        </w:rPr>
        <w:t> </w:t>
      </w:r>
      <w:r>
        <w:rPr>
          <w:spacing w:val="-4"/>
        </w:rPr>
        <w:t>export</w:t>
      </w:r>
      <w:r>
        <w:rPr>
          <w:spacing w:val="-6"/>
        </w:rPr>
        <w:t> </w:t>
      </w:r>
      <w:r>
        <w:rPr>
          <w:spacing w:val="-4"/>
        </w:rPr>
        <w:t>cables</w:t>
      </w:r>
      <w:r>
        <w:rPr>
          <w:spacing w:val="-6"/>
        </w:rPr>
        <w:t> </w:t>
      </w:r>
      <w:r>
        <w:rPr>
          <w:spacing w:val="-4"/>
        </w:rPr>
        <w:t>and</w:t>
      </w:r>
      <w:r>
        <w:rPr>
          <w:spacing w:val="-6"/>
        </w:rPr>
        <w:t> </w:t>
      </w:r>
      <w:r>
        <w:rPr>
          <w:spacing w:val="-4"/>
        </w:rPr>
        <w:t>landing</w:t>
      </w:r>
      <w:r>
        <w:rPr>
          <w:spacing w:val="-6"/>
        </w:rPr>
        <w:t> </w:t>
      </w:r>
      <w:r>
        <w:rPr>
          <w:spacing w:val="-4"/>
        </w:rPr>
        <w:t>points</w:t>
      </w:r>
      <w:r>
        <w:rPr>
          <w:spacing w:val="-6"/>
        </w:rPr>
        <w:t> </w:t>
      </w:r>
      <w:r>
        <w:rPr>
          <w:spacing w:val="-4"/>
        </w:rPr>
        <w:t>can</w:t>
      </w:r>
      <w:r>
        <w:rPr>
          <w:spacing w:val="-6"/>
        </w:rPr>
        <w:t> </w:t>
      </w:r>
      <w:r>
        <w:rPr>
          <w:spacing w:val="-4"/>
        </w:rPr>
        <w:t>be</w:t>
      </w:r>
      <w:r>
        <w:rPr>
          <w:spacing w:val="-6"/>
        </w:rPr>
        <w:t> </w:t>
      </w:r>
      <w:r>
        <w:rPr>
          <w:spacing w:val="-4"/>
        </w:rPr>
        <w:t>reduced. </w:t>
      </w:r>
      <w:r>
        <w:rPr/>
        <w:t>This</w:t>
      </w:r>
      <w:r>
        <w:rPr>
          <w:spacing w:val="-14"/>
        </w:rPr>
        <w:t> </w:t>
      </w:r>
      <w:r>
        <w:rPr/>
        <w:t>may</w:t>
      </w:r>
      <w:r>
        <w:rPr>
          <w:spacing w:val="-13"/>
        </w:rPr>
        <w:t> </w:t>
      </w:r>
      <w:r>
        <w:rPr/>
        <w:t>reduce</w:t>
      </w:r>
      <w:r>
        <w:rPr>
          <w:spacing w:val="-13"/>
        </w:rPr>
        <w:t> </w:t>
      </w:r>
      <w:r>
        <w:rPr/>
        <w:t>the</w:t>
      </w:r>
      <w:r>
        <w:rPr>
          <w:spacing w:val="-13"/>
        </w:rPr>
        <w:t> </w:t>
      </w:r>
      <w:r>
        <w:rPr/>
        <w:t>need</w:t>
      </w:r>
      <w:r>
        <w:rPr>
          <w:spacing w:val="-14"/>
        </w:rPr>
        <w:t> </w:t>
      </w:r>
      <w:r>
        <w:rPr/>
        <w:t>for</w:t>
      </w:r>
      <w:r>
        <w:rPr>
          <w:spacing w:val="-13"/>
        </w:rPr>
        <w:t> </w:t>
      </w:r>
      <w:r>
        <w:rPr/>
        <w:t>grid</w:t>
      </w:r>
      <w:r>
        <w:rPr>
          <w:spacing w:val="-13"/>
        </w:rPr>
        <w:t> </w:t>
      </w:r>
      <w:r>
        <w:rPr/>
        <w:t>reinforcements,</w:t>
      </w:r>
      <w:r>
        <w:rPr>
          <w:spacing w:val="-13"/>
        </w:rPr>
        <w:t> </w:t>
      </w:r>
      <w:r>
        <w:rPr/>
        <w:t>could</w:t>
      </w:r>
      <w:r>
        <w:rPr>
          <w:spacing w:val="-14"/>
        </w:rPr>
        <w:t> </w:t>
      </w:r>
      <w:r>
        <w:rPr/>
        <w:t>lower</w:t>
      </w:r>
      <w:r>
        <w:rPr>
          <w:spacing w:val="-13"/>
        </w:rPr>
        <w:t> </w:t>
      </w:r>
      <w:r>
        <w:rPr/>
        <w:t>curtailment</w:t>
      </w:r>
      <w:r>
        <w:rPr>
          <w:spacing w:val="-13"/>
        </w:rPr>
        <w:t> </w:t>
      </w:r>
      <w:r>
        <w:rPr/>
        <w:t>of</w:t>
      </w:r>
      <w:r>
        <w:rPr>
          <w:spacing w:val="-13"/>
        </w:rPr>
        <w:t> </w:t>
      </w:r>
      <w:r>
        <w:rPr/>
        <w:t>wind</w:t>
      </w:r>
      <w:r>
        <w:rPr>
          <w:spacing w:val="-14"/>
        </w:rPr>
        <w:t> </w:t>
      </w:r>
      <w:r>
        <w:rPr/>
        <w:t>energy at the source, and might even reduce pressure on landing point capacity requirements (Atherton et al., </w:t>
      </w:r>
      <w:hyperlink w:history="true" w:anchor="_bookmark26">
        <w:r>
          <w:rPr/>
          <w:t>2023;</w:t>
        </w:r>
      </w:hyperlink>
      <w:r>
        <w:rPr/>
        <w:t> Rabanal et al., </w:t>
      </w:r>
      <w:hyperlink w:history="true" w:anchor="_bookmark53">
        <w:r>
          <w:rPr/>
          <w:t>2</w:t>
        </w:r>
      </w:hyperlink>
      <w:r>
        <w:rPr/>
        <w:t>024).</w:t>
      </w:r>
      <w:r>
        <w:rPr>
          <w:spacing w:val="40"/>
        </w:rPr>
        <w:t> </w:t>
      </w:r>
      <w:r>
        <w:rPr/>
        <w:t>Furthermore, both offshore and onshore </w:t>
      </w:r>
      <w:r>
        <w:rPr>
          <w:spacing w:val="-2"/>
        </w:rPr>
        <w:t>storage</w:t>
      </w:r>
      <w:r>
        <w:rPr>
          <w:spacing w:val="-12"/>
        </w:rPr>
        <w:t> </w:t>
      </w:r>
      <w:r>
        <w:rPr>
          <w:spacing w:val="-2"/>
        </w:rPr>
        <w:t>may</w:t>
      </w:r>
      <w:r>
        <w:rPr>
          <w:spacing w:val="-11"/>
        </w:rPr>
        <w:t> </w:t>
      </w:r>
      <w:r>
        <w:rPr>
          <w:spacing w:val="-2"/>
        </w:rPr>
        <w:t>relieve</w:t>
      </w:r>
      <w:r>
        <w:rPr>
          <w:spacing w:val="-11"/>
        </w:rPr>
        <w:t> </w:t>
      </w:r>
      <w:r>
        <w:rPr>
          <w:spacing w:val="-2"/>
        </w:rPr>
        <w:t>pressure</w:t>
      </w:r>
      <w:r>
        <w:rPr>
          <w:spacing w:val="-12"/>
        </w:rPr>
        <w:t> </w:t>
      </w:r>
      <w:r>
        <w:rPr>
          <w:spacing w:val="-2"/>
        </w:rPr>
        <w:t>on</w:t>
      </w:r>
      <w:r>
        <w:rPr>
          <w:spacing w:val="-11"/>
        </w:rPr>
        <w:t> </w:t>
      </w:r>
      <w:r>
        <w:rPr>
          <w:spacing w:val="-2"/>
        </w:rPr>
        <w:t>the</w:t>
      </w:r>
      <w:r>
        <w:rPr>
          <w:spacing w:val="-11"/>
        </w:rPr>
        <w:t> </w:t>
      </w:r>
      <w:r>
        <w:rPr>
          <w:spacing w:val="-2"/>
        </w:rPr>
        <w:t>downstream</w:t>
      </w:r>
      <w:r>
        <w:rPr>
          <w:spacing w:val="-11"/>
        </w:rPr>
        <w:t> </w:t>
      </w:r>
      <w:r>
        <w:rPr>
          <w:spacing w:val="-2"/>
        </w:rPr>
        <w:t>onshore</w:t>
      </w:r>
      <w:r>
        <w:rPr>
          <w:spacing w:val="-12"/>
        </w:rPr>
        <w:t> </w:t>
      </w:r>
      <w:r>
        <w:rPr>
          <w:spacing w:val="-2"/>
        </w:rPr>
        <w:t>grid</w:t>
      </w:r>
      <w:r>
        <w:rPr>
          <w:spacing w:val="-11"/>
        </w:rPr>
        <w:t> </w:t>
      </w:r>
      <w:r>
        <w:rPr>
          <w:spacing w:val="-2"/>
        </w:rPr>
        <w:t>behind</w:t>
      </w:r>
      <w:r>
        <w:rPr>
          <w:spacing w:val="-11"/>
        </w:rPr>
        <w:t> </w:t>
      </w:r>
      <w:r>
        <w:rPr>
          <w:spacing w:val="-2"/>
        </w:rPr>
        <w:t>the</w:t>
      </w:r>
      <w:r>
        <w:rPr>
          <w:spacing w:val="-11"/>
        </w:rPr>
        <w:t> </w:t>
      </w:r>
      <w:r>
        <w:rPr>
          <w:spacing w:val="-2"/>
        </w:rPr>
        <w:t>landing</w:t>
      </w:r>
      <w:r>
        <w:rPr>
          <w:spacing w:val="-12"/>
        </w:rPr>
        <w:t> </w:t>
      </w:r>
      <w:r>
        <w:rPr>
          <w:spacing w:val="-2"/>
        </w:rPr>
        <w:t>points.</w:t>
      </w:r>
      <w:r>
        <w:rPr>
          <w:spacing w:val="-11"/>
        </w:rPr>
        <w:t> </w:t>
      </w:r>
      <w:r>
        <w:rPr>
          <w:spacing w:val="-2"/>
        </w:rPr>
        <w:t>In </w:t>
      </w:r>
      <w:r>
        <w:rPr>
          <w:spacing w:val="-6"/>
        </w:rPr>
        <w:t>some regions, however, spatial constraints may limit large-scale onshore storage deployment </w:t>
      </w:r>
      <w:r>
        <w:rPr/>
        <w:t>near</w:t>
      </w:r>
      <w:r>
        <w:rPr>
          <w:spacing w:val="-10"/>
        </w:rPr>
        <w:t> </w:t>
      </w:r>
      <w:r>
        <w:rPr/>
        <w:t>landing</w:t>
      </w:r>
      <w:r>
        <w:rPr>
          <w:spacing w:val="-10"/>
        </w:rPr>
        <w:t> </w:t>
      </w:r>
      <w:r>
        <w:rPr/>
        <w:t>points</w:t>
      </w:r>
      <w:r>
        <w:rPr>
          <w:spacing w:val="-10"/>
        </w:rPr>
        <w:t> </w:t>
      </w:r>
      <w:r>
        <w:rPr/>
        <w:t>(Angizeh</w:t>
      </w:r>
      <w:r>
        <w:rPr>
          <w:spacing w:val="-10"/>
        </w:rPr>
        <w:t> </w:t>
      </w:r>
      <w:r>
        <w:rPr/>
        <w:t>et</w:t>
      </w:r>
      <w:r>
        <w:rPr>
          <w:spacing w:val="-10"/>
        </w:rPr>
        <w:t> </w:t>
      </w:r>
      <w:r>
        <w:rPr/>
        <w:t>al.,</w:t>
      </w:r>
      <w:r>
        <w:rPr>
          <w:spacing w:val="-10"/>
        </w:rPr>
        <w:t> </w:t>
      </w:r>
      <w:hyperlink w:history="true" w:anchor="_bookmark25">
        <w:r>
          <w:rPr/>
          <w:t>2023;</w:t>
        </w:r>
      </w:hyperlink>
      <w:r>
        <w:rPr>
          <w:spacing w:val="-10"/>
        </w:rPr>
        <w:t> </w:t>
      </w:r>
      <w:r>
        <w:rPr/>
        <w:t>Ministerie</w:t>
      </w:r>
      <w:r>
        <w:rPr>
          <w:spacing w:val="-10"/>
        </w:rPr>
        <w:t> </w:t>
      </w:r>
      <w:r>
        <w:rPr/>
        <w:t>van</w:t>
      </w:r>
      <w:r>
        <w:rPr>
          <w:spacing w:val="-10"/>
        </w:rPr>
        <w:t> </w:t>
      </w:r>
      <w:r>
        <w:rPr/>
        <w:t>Economische</w:t>
      </w:r>
      <w:r>
        <w:rPr>
          <w:spacing w:val="-10"/>
        </w:rPr>
        <w:t> </w:t>
      </w:r>
      <w:r>
        <w:rPr/>
        <w:t>Zaken</w:t>
      </w:r>
      <w:r>
        <w:rPr>
          <w:spacing w:val="-10"/>
        </w:rPr>
        <w:t> </w:t>
      </w:r>
      <w:r>
        <w:rPr/>
        <w:t>en</w:t>
      </w:r>
      <w:r>
        <w:rPr>
          <w:spacing w:val="-10"/>
        </w:rPr>
        <w:t> </w:t>
      </w:r>
      <w:r>
        <w:rPr/>
        <w:t>Klimaat, </w:t>
      </w:r>
      <w:hyperlink w:history="true" w:anchor="_bookmark48">
        <w:r>
          <w:rPr>
            <w:spacing w:val="-2"/>
          </w:rPr>
          <w:t>2022).</w:t>
        </w:r>
      </w:hyperlink>
      <w:r>
        <w:rPr>
          <w:spacing w:val="-12"/>
        </w:rPr>
        <w:t> </w:t>
      </w:r>
      <w:r>
        <w:rPr>
          <w:spacing w:val="-2"/>
        </w:rPr>
        <w:t>On</w:t>
      </w:r>
      <w:r>
        <w:rPr>
          <w:spacing w:val="-11"/>
        </w:rPr>
        <w:t> </w:t>
      </w:r>
      <w:r>
        <w:rPr>
          <w:spacing w:val="-2"/>
        </w:rPr>
        <w:t>the</w:t>
      </w:r>
      <w:r>
        <w:rPr>
          <w:spacing w:val="-11"/>
        </w:rPr>
        <w:t> </w:t>
      </w:r>
      <w:r>
        <w:rPr>
          <w:spacing w:val="-2"/>
        </w:rPr>
        <w:t>other</w:t>
      </w:r>
      <w:r>
        <w:rPr>
          <w:spacing w:val="-12"/>
        </w:rPr>
        <w:t> </w:t>
      </w:r>
      <w:r>
        <w:rPr>
          <w:spacing w:val="-2"/>
        </w:rPr>
        <w:t>hand,</w:t>
      </w:r>
      <w:r>
        <w:rPr>
          <w:spacing w:val="-11"/>
        </w:rPr>
        <w:t> </w:t>
      </w:r>
      <w:r>
        <w:rPr>
          <w:spacing w:val="-2"/>
        </w:rPr>
        <w:t>offshore</w:t>
      </w:r>
      <w:r>
        <w:rPr>
          <w:spacing w:val="-11"/>
        </w:rPr>
        <w:t> </w:t>
      </w:r>
      <w:r>
        <w:rPr>
          <w:spacing w:val="-2"/>
        </w:rPr>
        <w:t>storage</w:t>
      </w:r>
      <w:r>
        <w:rPr>
          <w:spacing w:val="-11"/>
        </w:rPr>
        <w:t> </w:t>
      </w:r>
      <w:r>
        <w:rPr>
          <w:spacing w:val="-2"/>
        </w:rPr>
        <w:t>faces</w:t>
      </w:r>
      <w:r>
        <w:rPr>
          <w:spacing w:val="-12"/>
        </w:rPr>
        <w:t> </w:t>
      </w:r>
      <w:r>
        <w:rPr>
          <w:spacing w:val="-2"/>
        </w:rPr>
        <w:t>higher</w:t>
      </w:r>
      <w:r>
        <w:rPr>
          <w:spacing w:val="-11"/>
        </w:rPr>
        <w:t> </w:t>
      </w:r>
      <w:r>
        <w:rPr>
          <w:spacing w:val="-2"/>
        </w:rPr>
        <w:t>installation</w:t>
      </w:r>
      <w:r>
        <w:rPr>
          <w:spacing w:val="-11"/>
        </w:rPr>
        <w:t> </w:t>
      </w:r>
      <w:r>
        <w:rPr>
          <w:spacing w:val="-2"/>
        </w:rPr>
        <w:t>and</w:t>
      </w:r>
      <w:r>
        <w:rPr>
          <w:spacing w:val="-11"/>
        </w:rPr>
        <w:t> </w:t>
      </w:r>
      <w:r>
        <w:rPr>
          <w:spacing w:val="-2"/>
        </w:rPr>
        <w:t>maintenance</w:t>
      </w:r>
      <w:r>
        <w:rPr>
          <w:spacing w:val="-12"/>
        </w:rPr>
        <w:t> </w:t>
      </w:r>
      <w:r>
        <w:rPr>
          <w:spacing w:val="-2"/>
        </w:rPr>
        <w:t>costs, marine operational risks, and greater regulatory uncertainty compared to onshore storage </w:t>
      </w:r>
      <w:r>
        <w:rPr/>
        <w:t>(Bijl, </w:t>
      </w:r>
      <w:hyperlink w:history="true" w:anchor="_bookmark27">
        <w:r>
          <w:rPr/>
          <w:t>2019;</w:t>
        </w:r>
      </w:hyperlink>
      <w:r>
        <w:rPr/>
        <w:t> TNO, </w:t>
      </w:r>
      <w:hyperlink w:history="true" w:anchor="_bookmark60">
        <w:r>
          <w:rPr/>
          <w:t>2022;</w:t>
        </w:r>
      </w:hyperlink>
      <w:r>
        <w:rPr/>
        <w:t> Wang et al., </w:t>
      </w:r>
      <w:hyperlink w:history="true" w:anchor="_bookmark65">
        <w:r>
          <w:rPr/>
          <w:t>2019).</w:t>
        </w:r>
      </w:hyperlink>
    </w:p>
    <w:p>
      <w:pPr>
        <w:pStyle w:val="BodyText"/>
        <w:spacing w:line="259" w:lineRule="auto" w:before="149"/>
        <w:ind w:left="136" w:right="251" w:hanging="3"/>
      </w:pPr>
      <w:r>
        <w:rPr/>
        <w:t>The characteristics and system impacts of offshore storage can thus be fundamentally different from those of onshore storage.</w:t>
      </w:r>
      <w:r>
        <w:rPr>
          <w:spacing w:val="40"/>
        </w:rPr>
        <w:t> </w:t>
      </w:r>
      <w:r>
        <w:rPr/>
        <w:t>Although offshore storage is unlikely to fully </w:t>
      </w:r>
      <w:r>
        <w:rPr>
          <w:spacing w:val="-4"/>
        </w:rPr>
        <w:t>replace</w:t>
      </w:r>
      <w:r>
        <w:rPr>
          <w:spacing w:val="-10"/>
        </w:rPr>
        <w:t> </w:t>
      </w:r>
      <w:r>
        <w:rPr>
          <w:spacing w:val="-4"/>
        </w:rPr>
        <w:t>onshore</w:t>
      </w:r>
      <w:r>
        <w:rPr>
          <w:spacing w:val="-9"/>
        </w:rPr>
        <w:t> </w:t>
      </w:r>
      <w:r>
        <w:rPr>
          <w:spacing w:val="-4"/>
        </w:rPr>
        <w:t>storage,</w:t>
      </w:r>
      <w:r>
        <w:rPr>
          <w:spacing w:val="-9"/>
        </w:rPr>
        <w:t> </w:t>
      </w:r>
      <w:r>
        <w:rPr>
          <w:spacing w:val="-4"/>
        </w:rPr>
        <w:t>offshore</w:t>
      </w:r>
      <w:r>
        <w:rPr>
          <w:spacing w:val="-10"/>
        </w:rPr>
        <w:t> </w:t>
      </w:r>
      <w:r>
        <w:rPr>
          <w:spacing w:val="-4"/>
        </w:rPr>
        <w:t>storage</w:t>
      </w:r>
      <w:r>
        <w:rPr>
          <w:spacing w:val="-9"/>
        </w:rPr>
        <w:t> </w:t>
      </w:r>
      <w:r>
        <w:rPr>
          <w:spacing w:val="-4"/>
        </w:rPr>
        <w:t>may</w:t>
      </w:r>
      <w:r>
        <w:rPr>
          <w:spacing w:val="-9"/>
        </w:rPr>
        <w:t> </w:t>
      </w:r>
      <w:r>
        <w:rPr>
          <w:spacing w:val="-4"/>
        </w:rPr>
        <w:t>provide</w:t>
      </w:r>
      <w:r>
        <w:rPr>
          <w:spacing w:val="-9"/>
        </w:rPr>
        <w:t> </w:t>
      </w:r>
      <w:r>
        <w:rPr>
          <w:spacing w:val="-4"/>
        </w:rPr>
        <w:t>additional</w:t>
      </w:r>
      <w:r>
        <w:rPr>
          <w:spacing w:val="-10"/>
        </w:rPr>
        <w:t> </w:t>
      </w:r>
      <w:r>
        <w:rPr>
          <w:spacing w:val="-4"/>
        </w:rPr>
        <w:t>system</w:t>
      </w:r>
      <w:r>
        <w:rPr>
          <w:spacing w:val="-9"/>
        </w:rPr>
        <w:t> </w:t>
      </w:r>
      <w:r>
        <w:rPr>
          <w:spacing w:val="-4"/>
        </w:rPr>
        <w:t>value</w:t>
      </w:r>
      <w:r>
        <w:rPr>
          <w:spacing w:val="-9"/>
        </w:rPr>
        <w:t> </w:t>
      </w:r>
      <w:r>
        <w:rPr>
          <w:spacing w:val="-4"/>
        </w:rPr>
        <w:t>under</w:t>
      </w:r>
      <w:r>
        <w:rPr>
          <w:spacing w:val="-9"/>
        </w:rPr>
        <w:t> </w:t>
      </w:r>
      <w:r>
        <w:rPr>
          <w:spacing w:val="-4"/>
        </w:rPr>
        <w:t>certain conditions</w:t>
      </w:r>
      <w:r>
        <w:rPr>
          <w:spacing w:val="-10"/>
        </w:rPr>
        <w:t> </w:t>
      </w:r>
      <w:r>
        <w:rPr>
          <w:spacing w:val="-4"/>
        </w:rPr>
        <w:t>where</w:t>
      </w:r>
      <w:r>
        <w:rPr>
          <w:spacing w:val="-9"/>
        </w:rPr>
        <w:t> </w:t>
      </w:r>
      <w:r>
        <w:rPr>
          <w:spacing w:val="-4"/>
        </w:rPr>
        <w:t>spatial</w:t>
      </w:r>
      <w:r>
        <w:rPr>
          <w:spacing w:val="-9"/>
        </w:rPr>
        <w:t> </w:t>
      </w:r>
      <w:r>
        <w:rPr>
          <w:spacing w:val="-4"/>
        </w:rPr>
        <w:t>constraints,</w:t>
      </w:r>
      <w:r>
        <w:rPr>
          <w:spacing w:val="-10"/>
        </w:rPr>
        <w:t> </w:t>
      </w:r>
      <w:r>
        <w:rPr>
          <w:spacing w:val="-4"/>
        </w:rPr>
        <w:t>infrastructure</w:t>
      </w:r>
      <w:r>
        <w:rPr>
          <w:spacing w:val="-9"/>
        </w:rPr>
        <w:t> </w:t>
      </w:r>
      <w:r>
        <w:rPr>
          <w:spacing w:val="-4"/>
        </w:rPr>
        <w:t>limitations,</w:t>
      </w:r>
      <w:r>
        <w:rPr>
          <w:spacing w:val="-9"/>
        </w:rPr>
        <w:t> </w:t>
      </w:r>
      <w:r>
        <w:rPr>
          <w:spacing w:val="-4"/>
        </w:rPr>
        <w:t>and</w:t>
      </w:r>
      <w:r>
        <w:rPr>
          <w:spacing w:val="-9"/>
        </w:rPr>
        <w:t> </w:t>
      </w:r>
      <w:r>
        <w:rPr>
          <w:spacing w:val="-4"/>
        </w:rPr>
        <w:t>variability</w:t>
      </w:r>
      <w:r>
        <w:rPr>
          <w:spacing w:val="-10"/>
        </w:rPr>
        <w:t> </w:t>
      </w:r>
      <w:r>
        <w:rPr>
          <w:spacing w:val="-4"/>
        </w:rPr>
        <w:t>of</w:t>
      </w:r>
      <w:r>
        <w:rPr>
          <w:spacing w:val="-9"/>
        </w:rPr>
        <w:t> </w:t>
      </w:r>
      <w:r>
        <w:rPr>
          <w:spacing w:val="-4"/>
        </w:rPr>
        <w:t>generation </w:t>
      </w:r>
      <w:r>
        <w:rPr/>
        <w:t>interact (Rabanal et al., </w:t>
      </w:r>
      <w:hyperlink w:history="true" w:anchor="_bookmark53">
        <w:r>
          <w:rPr/>
          <w:t>2024;</w:t>
        </w:r>
      </w:hyperlink>
      <w:r>
        <w:rPr/>
        <w:t> Wiegner et al., </w:t>
      </w:r>
      <w:hyperlink w:history="true" w:anchor="_bookmark68">
        <w:r>
          <w:rPr/>
          <w:t>2024).</w:t>
        </w:r>
      </w:hyperlink>
      <w:r>
        <w:rPr>
          <w:spacing w:val="29"/>
        </w:rPr>
        <w:t> </w:t>
      </w:r>
      <w:r>
        <w:rPr/>
        <w:t>Understanding these conditions is socially</w:t>
      </w:r>
      <w:r>
        <w:rPr>
          <w:spacing w:val="-11"/>
        </w:rPr>
        <w:t> </w:t>
      </w:r>
      <w:r>
        <w:rPr/>
        <w:t>relevant,</w:t>
      </w:r>
      <w:r>
        <w:rPr>
          <w:spacing w:val="-11"/>
        </w:rPr>
        <w:t> </w:t>
      </w:r>
      <w:r>
        <w:rPr/>
        <w:t>because</w:t>
      </w:r>
      <w:r>
        <w:rPr>
          <w:spacing w:val="-11"/>
        </w:rPr>
        <w:t> </w:t>
      </w:r>
      <w:r>
        <w:rPr/>
        <w:t>decisions</w:t>
      </w:r>
      <w:r>
        <w:rPr>
          <w:spacing w:val="-11"/>
        </w:rPr>
        <w:t> </w:t>
      </w:r>
      <w:r>
        <w:rPr/>
        <w:t>on</w:t>
      </w:r>
      <w:r>
        <w:rPr>
          <w:spacing w:val="-11"/>
        </w:rPr>
        <w:t> </w:t>
      </w:r>
      <w:r>
        <w:rPr/>
        <w:t>offshore</w:t>
      </w:r>
      <w:r>
        <w:rPr>
          <w:spacing w:val="-11"/>
        </w:rPr>
        <w:t> </w:t>
      </w:r>
      <w:r>
        <w:rPr/>
        <w:t>infrastructure,</w:t>
      </w:r>
      <w:r>
        <w:rPr>
          <w:spacing w:val="-11"/>
        </w:rPr>
        <w:t> </w:t>
      </w:r>
      <w:r>
        <w:rPr/>
        <w:t>grid</w:t>
      </w:r>
      <w:r>
        <w:rPr>
          <w:spacing w:val="-11"/>
        </w:rPr>
        <w:t> </w:t>
      </w:r>
      <w:r>
        <w:rPr/>
        <w:t>development,</w:t>
      </w:r>
      <w:r>
        <w:rPr>
          <w:spacing w:val="-11"/>
        </w:rPr>
        <w:t> </w:t>
      </w:r>
      <w:r>
        <w:rPr/>
        <w:t>storage deployment</w:t>
      </w:r>
      <w:r>
        <w:rPr>
          <w:spacing w:val="-12"/>
        </w:rPr>
        <w:t> </w:t>
      </w:r>
      <w:r>
        <w:rPr/>
        <w:t>and</w:t>
      </w:r>
      <w:r>
        <w:rPr>
          <w:spacing w:val="-11"/>
        </w:rPr>
        <w:t> </w:t>
      </w:r>
      <w:r>
        <w:rPr/>
        <w:t>the</w:t>
      </w:r>
      <w:r>
        <w:rPr>
          <w:spacing w:val="-12"/>
        </w:rPr>
        <w:t> </w:t>
      </w:r>
      <w:r>
        <w:rPr/>
        <w:t>way</w:t>
      </w:r>
      <w:r>
        <w:rPr>
          <w:spacing w:val="-11"/>
        </w:rPr>
        <w:t> </w:t>
      </w:r>
      <w:r>
        <w:rPr/>
        <w:t>offshore</w:t>
      </w:r>
      <w:r>
        <w:rPr>
          <w:spacing w:val="-12"/>
        </w:rPr>
        <w:t> </w:t>
      </w:r>
      <w:r>
        <w:rPr/>
        <w:t>wind</w:t>
      </w:r>
      <w:r>
        <w:rPr>
          <w:spacing w:val="-11"/>
        </w:rPr>
        <w:t> </w:t>
      </w:r>
      <w:r>
        <w:rPr/>
        <w:t>is</w:t>
      </w:r>
      <w:r>
        <w:rPr>
          <w:spacing w:val="-11"/>
        </w:rPr>
        <w:t> </w:t>
      </w:r>
      <w:r>
        <w:rPr/>
        <w:t>integrated</w:t>
      </w:r>
      <w:r>
        <w:rPr>
          <w:spacing w:val="-11"/>
        </w:rPr>
        <w:t> </w:t>
      </w:r>
      <w:r>
        <w:rPr/>
        <w:t>shape</w:t>
      </w:r>
      <w:r>
        <w:rPr>
          <w:spacing w:val="-12"/>
        </w:rPr>
        <w:t> </w:t>
      </w:r>
      <w:r>
        <w:rPr/>
        <w:t>the</w:t>
      </w:r>
      <w:r>
        <w:rPr>
          <w:spacing w:val="-11"/>
        </w:rPr>
        <w:t> </w:t>
      </w:r>
      <w:r>
        <w:rPr/>
        <w:t>design</w:t>
      </w:r>
      <w:r>
        <w:rPr>
          <w:spacing w:val="-11"/>
        </w:rPr>
        <w:t> </w:t>
      </w:r>
      <w:r>
        <w:rPr/>
        <w:t>of</w:t>
      </w:r>
      <w:r>
        <w:rPr>
          <w:spacing w:val="-11"/>
        </w:rPr>
        <w:t> </w:t>
      </w:r>
      <w:r>
        <w:rPr/>
        <w:t>the</w:t>
      </w:r>
      <w:r>
        <w:rPr>
          <w:spacing w:val="-11"/>
        </w:rPr>
        <w:t> </w:t>
      </w:r>
      <w:r>
        <w:rPr/>
        <w:t>future</w:t>
      </w:r>
      <w:r>
        <w:rPr>
          <w:spacing w:val="-12"/>
        </w:rPr>
        <w:t> </w:t>
      </w:r>
      <w:r>
        <w:rPr/>
        <w:t>energy </w:t>
      </w:r>
      <w:r>
        <w:rPr>
          <w:spacing w:val="-6"/>
        </w:rPr>
        <w:t>system and partly determine the success of the energy transition (ENTSO-E,</w:t>
      </w:r>
      <w:r>
        <w:rPr/>
        <w:t> </w:t>
      </w:r>
      <w:hyperlink w:history="true" w:anchor="_bookmark32">
        <w:r>
          <w:rPr>
            <w:spacing w:val="-6"/>
          </w:rPr>
          <w:t>2025b;</w:t>
        </w:r>
      </w:hyperlink>
      <w:r>
        <w:rPr/>
        <w:t> </w:t>
      </w:r>
      <w:r>
        <w:rPr>
          <w:spacing w:val="-6"/>
        </w:rPr>
        <w:t>TenneT, </w:t>
      </w:r>
      <w:bookmarkStart w:name="Knowledge gap and research objective" w:id="7"/>
      <w:bookmarkEnd w:id="7"/>
      <w:r>
        <w:rPr>
          <w:w w:val="95"/>
        </w:rPr>
      </w:r>
      <w:bookmarkStart w:name="_bookmark3" w:id="8"/>
      <w:bookmarkEnd w:id="8"/>
      <w:r>
        <w:rPr>
          <w:w w:val="95"/>
        </w:rPr>
      </w:r>
      <w:hyperlink w:history="true" w:anchor="_bookmark59">
        <w:r>
          <w:rPr>
            <w:spacing w:val="-2"/>
          </w:rPr>
          <w:t>2025).</w:t>
        </w:r>
      </w:hyperlink>
    </w:p>
    <w:p>
      <w:pPr>
        <w:pStyle w:val="BodyText"/>
        <w:spacing w:before="111"/>
        <w:jc w:val="left"/>
      </w:pPr>
    </w:p>
    <w:p>
      <w:pPr>
        <w:pStyle w:val="Heading2"/>
        <w:numPr>
          <w:ilvl w:val="1"/>
          <w:numId w:val="2"/>
        </w:numPr>
        <w:tabs>
          <w:tab w:pos="860" w:val="left" w:leader="none"/>
        </w:tabs>
        <w:spacing w:line="240" w:lineRule="auto" w:before="1" w:after="0"/>
        <w:ind w:left="860" w:right="0" w:hanging="719"/>
        <w:jc w:val="left"/>
      </w:pPr>
      <w:r>
        <w:rPr>
          <w:w w:val="105"/>
        </w:rPr>
        <w:t>Knowledge</w:t>
      </w:r>
      <w:r>
        <w:rPr>
          <w:spacing w:val="17"/>
          <w:w w:val="105"/>
        </w:rPr>
        <w:t> </w:t>
      </w:r>
      <w:r>
        <w:rPr>
          <w:w w:val="105"/>
        </w:rPr>
        <w:t>gap</w:t>
      </w:r>
      <w:r>
        <w:rPr>
          <w:spacing w:val="17"/>
          <w:w w:val="105"/>
        </w:rPr>
        <w:t> </w:t>
      </w:r>
      <w:r>
        <w:rPr>
          <w:w w:val="105"/>
        </w:rPr>
        <w:t>and</w:t>
      </w:r>
      <w:r>
        <w:rPr>
          <w:spacing w:val="17"/>
          <w:w w:val="105"/>
        </w:rPr>
        <w:t> </w:t>
      </w:r>
      <w:r>
        <w:rPr>
          <w:w w:val="105"/>
        </w:rPr>
        <w:t>research</w:t>
      </w:r>
      <w:r>
        <w:rPr>
          <w:spacing w:val="17"/>
          <w:w w:val="105"/>
        </w:rPr>
        <w:t> </w:t>
      </w:r>
      <w:r>
        <w:rPr>
          <w:spacing w:val="-2"/>
          <w:w w:val="105"/>
        </w:rPr>
        <w:t>objective</w:t>
      </w:r>
    </w:p>
    <w:p>
      <w:pPr>
        <w:pStyle w:val="BodyText"/>
        <w:spacing w:line="259" w:lineRule="auto" w:before="223"/>
        <w:ind w:left="136" w:right="237" w:hanging="3"/>
      </w:pPr>
      <w:r>
        <w:rPr/>
        <w:t>Academic literature broadly recognizes the potential role of storage in a future energy </w:t>
      </w:r>
      <w:r>
        <w:rPr>
          <w:spacing w:val="-4"/>
        </w:rPr>
        <w:t>system</w:t>
      </w:r>
      <w:r>
        <w:rPr>
          <w:spacing w:val="-10"/>
        </w:rPr>
        <w:t> </w:t>
      </w:r>
      <w:r>
        <w:rPr>
          <w:spacing w:val="-4"/>
        </w:rPr>
        <w:t>dominated</w:t>
      </w:r>
      <w:r>
        <w:rPr>
          <w:spacing w:val="-9"/>
        </w:rPr>
        <w:t> </w:t>
      </w:r>
      <w:r>
        <w:rPr>
          <w:spacing w:val="-4"/>
        </w:rPr>
        <w:t>by</w:t>
      </w:r>
      <w:r>
        <w:rPr>
          <w:spacing w:val="-9"/>
        </w:rPr>
        <w:t> </w:t>
      </w:r>
      <w:r>
        <w:rPr>
          <w:spacing w:val="-4"/>
        </w:rPr>
        <w:t>renewables,</w:t>
      </w:r>
      <w:r>
        <w:rPr>
          <w:spacing w:val="-9"/>
        </w:rPr>
        <w:t> </w:t>
      </w:r>
      <w:r>
        <w:rPr>
          <w:spacing w:val="-4"/>
        </w:rPr>
        <w:t>but</w:t>
      </w:r>
      <w:r>
        <w:rPr>
          <w:spacing w:val="-9"/>
        </w:rPr>
        <w:t> </w:t>
      </w:r>
      <w:r>
        <w:rPr>
          <w:spacing w:val="-4"/>
        </w:rPr>
        <w:t>is</w:t>
      </w:r>
      <w:r>
        <w:rPr>
          <w:spacing w:val="-9"/>
        </w:rPr>
        <w:t> </w:t>
      </w:r>
      <w:r>
        <w:rPr>
          <w:spacing w:val="-4"/>
        </w:rPr>
        <w:t>still</w:t>
      </w:r>
      <w:r>
        <w:rPr>
          <w:spacing w:val="-10"/>
        </w:rPr>
        <w:t> </w:t>
      </w:r>
      <w:r>
        <w:rPr>
          <w:spacing w:val="-4"/>
        </w:rPr>
        <w:t>fragmented</w:t>
      </w:r>
      <w:r>
        <w:rPr>
          <w:spacing w:val="-9"/>
        </w:rPr>
        <w:t> </w:t>
      </w:r>
      <w:r>
        <w:rPr>
          <w:spacing w:val="-4"/>
        </w:rPr>
        <w:t>on</w:t>
      </w:r>
      <w:r>
        <w:rPr>
          <w:spacing w:val="-9"/>
        </w:rPr>
        <w:t> </w:t>
      </w:r>
      <w:r>
        <w:rPr>
          <w:spacing w:val="-4"/>
        </w:rPr>
        <w:t>the</w:t>
      </w:r>
      <w:r>
        <w:rPr>
          <w:spacing w:val="-9"/>
        </w:rPr>
        <w:t> </w:t>
      </w:r>
      <w:r>
        <w:rPr>
          <w:spacing w:val="-4"/>
        </w:rPr>
        <w:t>potential</w:t>
      </w:r>
      <w:r>
        <w:rPr>
          <w:spacing w:val="-10"/>
        </w:rPr>
        <w:t> </w:t>
      </w:r>
      <w:r>
        <w:rPr>
          <w:spacing w:val="-4"/>
        </w:rPr>
        <w:t>of</w:t>
      </w:r>
      <w:r>
        <w:rPr>
          <w:spacing w:val="-9"/>
        </w:rPr>
        <w:t> </w:t>
      </w:r>
      <w:r>
        <w:rPr>
          <w:spacing w:val="-4"/>
        </w:rPr>
        <w:t>offshore</w:t>
      </w:r>
      <w:r>
        <w:rPr>
          <w:spacing w:val="-9"/>
        </w:rPr>
        <w:t> </w:t>
      </w:r>
      <w:r>
        <w:rPr>
          <w:spacing w:val="-4"/>
        </w:rPr>
        <w:t>storage. </w:t>
      </w:r>
      <w:r>
        <w:rPr>
          <w:spacing w:val="-2"/>
        </w:rPr>
        <w:t>Some</w:t>
      </w:r>
      <w:r>
        <w:rPr>
          <w:spacing w:val="-11"/>
        </w:rPr>
        <w:t> </w:t>
      </w:r>
      <w:r>
        <w:rPr>
          <w:spacing w:val="-2"/>
        </w:rPr>
        <w:t>case</w:t>
      </w:r>
      <w:r>
        <w:rPr>
          <w:spacing w:val="-11"/>
        </w:rPr>
        <w:t> </w:t>
      </w:r>
      <w:r>
        <w:rPr>
          <w:spacing w:val="-2"/>
        </w:rPr>
        <w:t>studies</w:t>
      </w:r>
      <w:r>
        <w:rPr>
          <w:spacing w:val="-11"/>
        </w:rPr>
        <w:t> </w:t>
      </w:r>
      <w:r>
        <w:rPr>
          <w:spacing w:val="-2"/>
        </w:rPr>
        <w:t>find</w:t>
      </w:r>
      <w:r>
        <w:rPr>
          <w:spacing w:val="-11"/>
        </w:rPr>
        <w:t> </w:t>
      </w:r>
      <w:r>
        <w:rPr>
          <w:spacing w:val="-2"/>
        </w:rPr>
        <w:t>no</w:t>
      </w:r>
      <w:r>
        <w:rPr>
          <w:spacing w:val="-11"/>
        </w:rPr>
        <w:t> </w:t>
      </w:r>
      <w:r>
        <w:rPr>
          <w:spacing w:val="-2"/>
        </w:rPr>
        <w:t>business</w:t>
      </w:r>
      <w:r>
        <w:rPr>
          <w:spacing w:val="-11"/>
        </w:rPr>
        <w:t> </w:t>
      </w:r>
      <w:r>
        <w:rPr>
          <w:spacing w:val="-2"/>
        </w:rPr>
        <w:t>case</w:t>
      </w:r>
      <w:r>
        <w:rPr>
          <w:spacing w:val="-11"/>
        </w:rPr>
        <w:t> </w:t>
      </w:r>
      <w:r>
        <w:rPr>
          <w:spacing w:val="-2"/>
        </w:rPr>
        <w:t>for</w:t>
      </w:r>
      <w:r>
        <w:rPr>
          <w:spacing w:val="-11"/>
        </w:rPr>
        <w:t> </w:t>
      </w:r>
      <w:r>
        <w:rPr>
          <w:spacing w:val="-2"/>
        </w:rPr>
        <w:t>offshore</w:t>
      </w:r>
      <w:r>
        <w:rPr>
          <w:spacing w:val="-11"/>
        </w:rPr>
        <w:t> </w:t>
      </w:r>
      <w:r>
        <w:rPr>
          <w:spacing w:val="-2"/>
        </w:rPr>
        <w:t>storage</w:t>
      </w:r>
      <w:r>
        <w:rPr>
          <w:spacing w:val="-11"/>
        </w:rPr>
        <w:t> </w:t>
      </w:r>
      <w:r>
        <w:rPr>
          <w:spacing w:val="-2"/>
        </w:rPr>
        <w:t>(Atherton</w:t>
      </w:r>
      <w:r>
        <w:rPr>
          <w:spacing w:val="-11"/>
        </w:rPr>
        <w:t> </w:t>
      </w:r>
      <w:r>
        <w:rPr>
          <w:spacing w:val="-2"/>
        </w:rPr>
        <w:t>et</w:t>
      </w:r>
      <w:r>
        <w:rPr>
          <w:spacing w:val="-11"/>
        </w:rPr>
        <w:t> </w:t>
      </w:r>
      <w:r>
        <w:rPr>
          <w:spacing w:val="-2"/>
        </w:rPr>
        <w:t>al.,</w:t>
      </w:r>
      <w:r>
        <w:rPr>
          <w:spacing w:val="-11"/>
        </w:rPr>
        <w:t> </w:t>
      </w:r>
      <w:hyperlink w:history="true" w:anchor="_bookmark26">
        <w:r>
          <w:rPr>
            <w:spacing w:val="-2"/>
          </w:rPr>
          <w:t>2023;</w:t>
        </w:r>
      </w:hyperlink>
      <w:r>
        <w:rPr>
          <w:spacing w:val="-11"/>
        </w:rPr>
        <w:t> </w:t>
      </w:r>
      <w:r>
        <w:rPr>
          <w:spacing w:val="-2"/>
        </w:rPr>
        <w:t>van</w:t>
      </w:r>
      <w:r>
        <w:rPr>
          <w:spacing w:val="-11"/>
        </w:rPr>
        <w:t> </w:t>
      </w:r>
      <w:r>
        <w:rPr>
          <w:spacing w:val="-2"/>
        </w:rPr>
        <w:t>den </w:t>
      </w:r>
      <w:r>
        <w:rPr/>
        <w:t>Haak, </w:t>
      </w:r>
      <w:hyperlink w:history="true" w:anchor="_bookmark62">
        <w:r>
          <w:rPr/>
          <w:t>2023),</w:t>
        </w:r>
      </w:hyperlink>
      <w:r>
        <w:rPr/>
        <w:t> while others state it is economically viable (Bijl, </w:t>
      </w:r>
      <w:hyperlink w:history="true" w:anchor="_bookmark27">
        <w:r>
          <w:rPr/>
          <w:t>2019;</w:t>
        </w:r>
      </w:hyperlink>
      <w:r>
        <w:rPr/>
        <w:t> Juhlin, Eren, et al., </w:t>
      </w:r>
      <w:hyperlink w:history="true" w:anchor="_bookmark42">
        <w:r>
          <w:rPr/>
          <w:t>2024).</w:t>
        </w:r>
      </w:hyperlink>
      <w:r>
        <w:rPr/>
        <w:t> The</w:t>
      </w:r>
      <w:r>
        <w:rPr>
          <w:spacing w:val="-8"/>
        </w:rPr>
        <w:t> </w:t>
      </w:r>
      <w:r>
        <w:rPr/>
        <w:t>difference</w:t>
      </w:r>
      <w:r>
        <w:rPr>
          <w:spacing w:val="-8"/>
        </w:rPr>
        <w:t> </w:t>
      </w:r>
      <w:r>
        <w:rPr/>
        <w:t>in</w:t>
      </w:r>
      <w:r>
        <w:rPr>
          <w:spacing w:val="-8"/>
        </w:rPr>
        <w:t> </w:t>
      </w:r>
      <w:r>
        <w:rPr/>
        <w:t>results</w:t>
      </w:r>
      <w:r>
        <w:rPr>
          <w:spacing w:val="-8"/>
        </w:rPr>
        <w:t> </w:t>
      </w:r>
      <w:r>
        <w:rPr/>
        <w:t>is</w:t>
      </w:r>
      <w:r>
        <w:rPr>
          <w:spacing w:val="-8"/>
        </w:rPr>
        <w:t> </w:t>
      </w:r>
      <w:r>
        <w:rPr/>
        <w:t>largely</w:t>
      </w:r>
      <w:r>
        <w:rPr>
          <w:spacing w:val="-8"/>
        </w:rPr>
        <w:t> </w:t>
      </w:r>
      <w:r>
        <w:rPr/>
        <w:t>driven</w:t>
      </w:r>
      <w:r>
        <w:rPr>
          <w:spacing w:val="-8"/>
        </w:rPr>
        <w:t> </w:t>
      </w:r>
      <w:r>
        <w:rPr/>
        <w:t>by</w:t>
      </w:r>
      <w:r>
        <w:rPr>
          <w:spacing w:val="-8"/>
        </w:rPr>
        <w:t> </w:t>
      </w:r>
      <w:r>
        <w:rPr/>
        <w:t>methodological</w:t>
      </w:r>
      <w:r>
        <w:rPr>
          <w:spacing w:val="-8"/>
        </w:rPr>
        <w:t> </w:t>
      </w:r>
      <w:r>
        <w:rPr/>
        <w:t>choices,</w:t>
      </w:r>
      <w:r>
        <w:rPr>
          <w:spacing w:val="-8"/>
        </w:rPr>
        <w:t> </w:t>
      </w:r>
      <w:r>
        <w:rPr/>
        <w:t>assumptions and site specific characteristics.</w:t>
      </w:r>
      <w:r>
        <w:rPr>
          <w:spacing w:val="40"/>
        </w:rPr>
        <w:t> </w:t>
      </w:r>
      <w:r>
        <w:rPr/>
        <w:t>Another important consideration is that a lot of these studies look at individual business cases, rather than system wide value.</w:t>
      </w:r>
      <w:r>
        <w:rPr>
          <w:spacing w:val="40"/>
        </w:rPr>
        <w:t> </w:t>
      </w:r>
      <w:r>
        <w:rPr/>
        <w:t>In one of the </w:t>
      </w:r>
      <w:r>
        <w:rPr>
          <w:spacing w:val="-2"/>
        </w:rPr>
        <w:t>most</w:t>
      </w:r>
      <w:r>
        <w:rPr>
          <w:spacing w:val="-12"/>
        </w:rPr>
        <w:t> </w:t>
      </w:r>
      <w:r>
        <w:rPr>
          <w:spacing w:val="-2"/>
        </w:rPr>
        <w:t>comprehensive</w:t>
      </w:r>
      <w:r>
        <w:rPr>
          <w:spacing w:val="-11"/>
        </w:rPr>
        <w:t> </w:t>
      </w:r>
      <w:r>
        <w:rPr>
          <w:spacing w:val="-2"/>
        </w:rPr>
        <w:t>studies</w:t>
      </w:r>
      <w:r>
        <w:rPr>
          <w:spacing w:val="-11"/>
        </w:rPr>
        <w:t> </w:t>
      </w:r>
      <w:r>
        <w:rPr>
          <w:spacing w:val="-2"/>
        </w:rPr>
        <w:t>thus</w:t>
      </w:r>
      <w:r>
        <w:rPr>
          <w:spacing w:val="-12"/>
        </w:rPr>
        <w:t> </w:t>
      </w:r>
      <w:r>
        <w:rPr>
          <w:spacing w:val="-2"/>
        </w:rPr>
        <w:t>far,</w:t>
      </w:r>
      <w:r>
        <w:rPr>
          <w:spacing w:val="-11"/>
        </w:rPr>
        <w:t> </w:t>
      </w:r>
      <w:r>
        <w:rPr>
          <w:spacing w:val="-2"/>
        </w:rPr>
        <w:t>Wiegner</w:t>
      </w:r>
      <w:r>
        <w:rPr>
          <w:spacing w:val="-11"/>
        </w:rPr>
        <w:t> </w:t>
      </w:r>
      <w:r>
        <w:rPr>
          <w:spacing w:val="-2"/>
        </w:rPr>
        <w:t>(2025)</w:t>
      </w:r>
      <w:r>
        <w:rPr>
          <w:spacing w:val="-11"/>
        </w:rPr>
        <w:t> </w:t>
      </w:r>
      <w:r>
        <w:rPr>
          <w:spacing w:val="-2"/>
        </w:rPr>
        <w:t>uses</w:t>
      </w:r>
      <w:r>
        <w:rPr>
          <w:spacing w:val="-12"/>
        </w:rPr>
        <w:t> </w:t>
      </w:r>
      <w:r>
        <w:rPr>
          <w:spacing w:val="-2"/>
        </w:rPr>
        <w:t>a</w:t>
      </w:r>
      <w:r>
        <w:rPr>
          <w:spacing w:val="-11"/>
        </w:rPr>
        <w:t> </w:t>
      </w:r>
      <w:r>
        <w:rPr>
          <w:spacing w:val="-2"/>
        </w:rPr>
        <w:t>system-level</w:t>
      </w:r>
      <w:r>
        <w:rPr>
          <w:spacing w:val="-11"/>
        </w:rPr>
        <w:t> </w:t>
      </w:r>
      <w:r>
        <w:rPr>
          <w:spacing w:val="-2"/>
        </w:rPr>
        <w:t>model</w:t>
      </w:r>
      <w:r>
        <w:rPr>
          <w:spacing w:val="-11"/>
        </w:rPr>
        <w:t> </w:t>
      </w:r>
      <w:r>
        <w:rPr>
          <w:spacing w:val="-2"/>
        </w:rPr>
        <w:t>with</w:t>
      </w:r>
      <w:r>
        <w:rPr>
          <w:spacing w:val="-12"/>
        </w:rPr>
        <w:t> </w:t>
      </w:r>
      <w:r>
        <w:rPr>
          <w:spacing w:val="-2"/>
        </w:rPr>
        <w:t>2000 </w:t>
      </w:r>
      <w:r>
        <w:rPr/>
        <w:t>energy</w:t>
      </w:r>
      <w:r>
        <w:rPr>
          <w:spacing w:val="-14"/>
        </w:rPr>
        <w:t> </w:t>
      </w:r>
      <w:r>
        <w:rPr/>
        <w:t>systems</w:t>
      </w:r>
      <w:r>
        <w:rPr>
          <w:spacing w:val="-13"/>
        </w:rPr>
        <w:t> </w:t>
      </w:r>
      <w:r>
        <w:rPr/>
        <w:t>variations</w:t>
      </w:r>
      <w:r>
        <w:rPr>
          <w:spacing w:val="-13"/>
        </w:rPr>
        <w:t> </w:t>
      </w:r>
      <w:r>
        <w:rPr/>
        <w:t>to</w:t>
      </w:r>
      <w:r>
        <w:rPr>
          <w:spacing w:val="-13"/>
        </w:rPr>
        <w:t> </w:t>
      </w:r>
      <w:r>
        <w:rPr/>
        <w:t>conceptually</w:t>
      </w:r>
      <w:r>
        <w:rPr>
          <w:spacing w:val="-14"/>
        </w:rPr>
        <w:t> </w:t>
      </w:r>
      <w:r>
        <w:rPr/>
        <w:t>give</w:t>
      </w:r>
      <w:r>
        <w:rPr>
          <w:spacing w:val="-13"/>
        </w:rPr>
        <w:t> </w:t>
      </w:r>
      <w:r>
        <w:rPr/>
        <w:t>insight</w:t>
      </w:r>
      <w:r>
        <w:rPr>
          <w:spacing w:val="-13"/>
        </w:rPr>
        <w:t> </w:t>
      </w:r>
      <w:r>
        <w:rPr/>
        <w:t>in</w:t>
      </w:r>
      <w:r>
        <w:rPr>
          <w:spacing w:val="-13"/>
        </w:rPr>
        <w:t> </w:t>
      </w:r>
      <w:r>
        <w:rPr/>
        <w:t>optimal</w:t>
      </w:r>
      <w:r>
        <w:rPr>
          <w:spacing w:val="-13"/>
        </w:rPr>
        <w:t> </w:t>
      </w:r>
      <w:r>
        <w:rPr/>
        <w:t>storage</w:t>
      </w:r>
      <w:r>
        <w:rPr>
          <w:spacing w:val="-13"/>
        </w:rPr>
        <w:t> </w:t>
      </w:r>
      <w:r>
        <w:rPr/>
        <w:t>siting. However, the model lacks spatial detail, important offshore characteristics and the high shares of </w:t>
      </w:r>
      <w:r>
        <w:rPr>
          <w:spacing w:val="-2"/>
        </w:rPr>
        <w:t>offshore</w:t>
      </w:r>
      <w:r>
        <w:rPr>
          <w:spacing w:val="-8"/>
        </w:rPr>
        <w:t> </w:t>
      </w:r>
      <w:r>
        <w:rPr>
          <w:spacing w:val="-2"/>
        </w:rPr>
        <w:t>winds</w:t>
      </w:r>
      <w:r>
        <w:rPr>
          <w:spacing w:val="-8"/>
        </w:rPr>
        <w:t> </w:t>
      </w:r>
      <w:r>
        <w:rPr>
          <w:spacing w:val="-2"/>
        </w:rPr>
        <w:t>that</w:t>
      </w:r>
      <w:r>
        <w:rPr>
          <w:spacing w:val="-8"/>
        </w:rPr>
        <w:t> </w:t>
      </w:r>
      <w:r>
        <w:rPr>
          <w:spacing w:val="-2"/>
        </w:rPr>
        <w:t>are</w:t>
      </w:r>
      <w:r>
        <w:rPr>
          <w:spacing w:val="-8"/>
        </w:rPr>
        <w:t> </w:t>
      </w:r>
      <w:r>
        <w:rPr>
          <w:spacing w:val="-2"/>
        </w:rPr>
        <w:t>expected</w:t>
      </w:r>
      <w:r>
        <w:rPr>
          <w:spacing w:val="-8"/>
        </w:rPr>
        <w:t> </w:t>
      </w:r>
      <w:r>
        <w:rPr>
          <w:spacing w:val="-2"/>
        </w:rPr>
        <w:t>in</w:t>
      </w:r>
      <w:r>
        <w:rPr>
          <w:spacing w:val="-8"/>
        </w:rPr>
        <w:t> </w:t>
      </w:r>
      <w:r>
        <w:rPr>
          <w:spacing w:val="-2"/>
        </w:rPr>
        <w:t>the</w:t>
      </w:r>
      <w:r>
        <w:rPr>
          <w:spacing w:val="-8"/>
        </w:rPr>
        <w:t> </w:t>
      </w:r>
      <w:r>
        <w:rPr>
          <w:spacing w:val="-2"/>
        </w:rPr>
        <w:t>Netherlands</w:t>
      </w:r>
      <w:r>
        <w:rPr>
          <w:spacing w:val="-8"/>
        </w:rPr>
        <w:t> </w:t>
      </w:r>
      <w:r>
        <w:rPr>
          <w:spacing w:val="-2"/>
        </w:rPr>
        <w:t>(Wiegner,</w:t>
      </w:r>
      <w:r>
        <w:rPr>
          <w:spacing w:val="-8"/>
        </w:rPr>
        <w:t> </w:t>
      </w:r>
      <w:hyperlink w:history="true" w:anchor="_bookmark67">
        <w:r>
          <w:rPr>
            <w:spacing w:val="-2"/>
          </w:rPr>
          <w:t>202</w:t>
        </w:r>
      </w:hyperlink>
      <w:r>
        <w:rPr>
          <w:spacing w:val="-2"/>
        </w:rPr>
        <w:t>5).</w:t>
      </w:r>
      <w:r>
        <w:rPr>
          <w:spacing w:val="8"/>
        </w:rPr>
        <w:t> </w:t>
      </w:r>
      <w:r>
        <w:rPr>
          <w:spacing w:val="-2"/>
        </w:rPr>
        <w:t>This</w:t>
      </w:r>
      <w:r>
        <w:rPr>
          <w:spacing w:val="-8"/>
        </w:rPr>
        <w:t> </w:t>
      </w:r>
      <w:r>
        <w:rPr>
          <w:spacing w:val="-2"/>
        </w:rPr>
        <w:t>limits</w:t>
      </w:r>
      <w:r>
        <w:rPr>
          <w:spacing w:val="-8"/>
        </w:rPr>
        <w:t> </w:t>
      </w:r>
      <w:r>
        <w:rPr>
          <w:spacing w:val="-2"/>
        </w:rPr>
        <w:t>its</w:t>
      </w:r>
      <w:r>
        <w:rPr>
          <w:spacing w:val="-8"/>
        </w:rPr>
        <w:t> </w:t>
      </w:r>
      <w:r>
        <w:rPr>
          <w:spacing w:val="-2"/>
        </w:rPr>
        <w:t>ability </w:t>
      </w:r>
      <w:r>
        <w:rPr/>
        <w:t>to give insight into how locational and infrastructural factors influence storage siting in the Netherlands.</w:t>
      </w:r>
      <w:r>
        <w:rPr>
          <w:spacing w:val="37"/>
        </w:rPr>
        <w:t> </w:t>
      </w:r>
      <w:r>
        <w:rPr/>
        <w:t>On the other hand, infrastructure-detailed studies such as Bos (2025) represent</w:t>
      </w:r>
      <w:r>
        <w:rPr>
          <w:spacing w:val="-6"/>
        </w:rPr>
        <w:t> </w:t>
      </w:r>
      <w:r>
        <w:rPr/>
        <w:t>grid</w:t>
      </w:r>
      <w:r>
        <w:rPr>
          <w:spacing w:val="-6"/>
        </w:rPr>
        <w:t> </w:t>
      </w:r>
      <w:r>
        <w:rPr/>
        <w:t>dynamics</w:t>
      </w:r>
      <w:r>
        <w:rPr>
          <w:spacing w:val="-6"/>
        </w:rPr>
        <w:t> </w:t>
      </w:r>
      <w:r>
        <w:rPr/>
        <w:t>at</w:t>
      </w:r>
      <w:r>
        <w:rPr>
          <w:spacing w:val="-6"/>
        </w:rPr>
        <w:t> </w:t>
      </w:r>
      <w:r>
        <w:rPr/>
        <w:t>high</w:t>
      </w:r>
      <w:r>
        <w:rPr>
          <w:spacing w:val="-6"/>
        </w:rPr>
        <w:t> </w:t>
      </w:r>
      <w:r>
        <w:rPr/>
        <w:t>resolution</w:t>
      </w:r>
      <w:r>
        <w:rPr>
          <w:spacing w:val="-6"/>
        </w:rPr>
        <w:t> </w:t>
      </w:r>
      <w:r>
        <w:rPr/>
        <w:t>but</w:t>
      </w:r>
      <w:r>
        <w:rPr>
          <w:spacing w:val="-6"/>
        </w:rPr>
        <w:t> </w:t>
      </w:r>
      <w:r>
        <w:rPr/>
        <w:t>simplify</w:t>
      </w:r>
      <w:r>
        <w:rPr>
          <w:spacing w:val="-6"/>
        </w:rPr>
        <w:t> </w:t>
      </w:r>
      <w:r>
        <w:rPr/>
        <w:t>offshore</w:t>
      </w:r>
      <w:r>
        <w:rPr>
          <w:spacing w:val="-6"/>
        </w:rPr>
        <w:t> </w:t>
      </w:r>
      <w:r>
        <w:rPr/>
        <w:t>system</w:t>
      </w:r>
      <w:r>
        <w:rPr>
          <w:spacing w:val="-6"/>
        </w:rPr>
        <w:t> </w:t>
      </w:r>
      <w:r>
        <w:rPr/>
        <w:t>components</w:t>
      </w:r>
      <w:r>
        <w:rPr>
          <w:spacing w:val="-6"/>
        </w:rPr>
        <w:t> </w:t>
      </w:r>
      <w:r>
        <w:rPr/>
        <w:t>and typically</w:t>
      </w:r>
      <w:r>
        <w:rPr>
          <w:spacing w:val="-3"/>
        </w:rPr>
        <w:t> </w:t>
      </w:r>
      <w:r>
        <w:rPr/>
        <w:t>exclude</w:t>
      </w:r>
      <w:r>
        <w:rPr>
          <w:spacing w:val="-3"/>
        </w:rPr>
        <w:t> </w:t>
      </w:r>
      <w:r>
        <w:rPr/>
        <w:t>both</w:t>
      </w:r>
      <w:r>
        <w:rPr>
          <w:spacing w:val="-3"/>
        </w:rPr>
        <w:t> </w:t>
      </w:r>
      <w:r>
        <w:rPr/>
        <w:t>large-scale</w:t>
      </w:r>
      <w:r>
        <w:rPr>
          <w:spacing w:val="-3"/>
        </w:rPr>
        <w:t> </w:t>
      </w:r>
      <w:r>
        <w:rPr/>
        <w:t>offshore</w:t>
      </w:r>
      <w:r>
        <w:rPr>
          <w:spacing w:val="-3"/>
        </w:rPr>
        <w:t> </w:t>
      </w:r>
      <w:r>
        <w:rPr/>
        <w:t>wind</w:t>
      </w:r>
      <w:r>
        <w:rPr>
          <w:spacing w:val="-3"/>
        </w:rPr>
        <w:t> </w:t>
      </w:r>
      <w:r>
        <w:rPr/>
        <w:t>ambitions</w:t>
      </w:r>
      <w:r>
        <w:rPr>
          <w:spacing w:val="-3"/>
        </w:rPr>
        <w:t> </w:t>
      </w:r>
      <w:r>
        <w:rPr/>
        <w:t>and</w:t>
      </w:r>
      <w:r>
        <w:rPr>
          <w:spacing w:val="-3"/>
        </w:rPr>
        <w:t> </w:t>
      </w:r>
      <w:r>
        <w:rPr/>
        <w:t>the</w:t>
      </w:r>
      <w:r>
        <w:rPr>
          <w:spacing w:val="-3"/>
        </w:rPr>
        <w:t> </w:t>
      </w:r>
      <w:r>
        <w:rPr/>
        <w:t>possibility</w:t>
      </w:r>
      <w:r>
        <w:rPr>
          <w:spacing w:val="-3"/>
        </w:rPr>
        <w:t> </w:t>
      </w:r>
      <w:r>
        <w:rPr/>
        <w:t>of</w:t>
      </w:r>
      <w:r>
        <w:rPr>
          <w:spacing w:val="-3"/>
        </w:rPr>
        <w:t> </w:t>
      </w:r>
      <w:r>
        <w:rPr/>
        <w:t>offshore storage (Bos, </w:t>
      </w:r>
      <w:hyperlink w:history="true" w:anchor="_bookmark28">
        <w:r>
          <w:rPr/>
          <w:t>2025).</w:t>
        </w:r>
      </w:hyperlink>
    </w:p>
    <w:p>
      <w:pPr>
        <w:pStyle w:val="BodyText"/>
        <w:spacing w:line="259" w:lineRule="auto" w:before="151"/>
        <w:ind w:left="133" w:right="249"/>
      </w:pPr>
      <w:r>
        <w:rPr/>
        <w:t>The</w:t>
      </w:r>
      <w:r>
        <w:rPr>
          <w:spacing w:val="-8"/>
        </w:rPr>
        <w:t> </w:t>
      </w:r>
      <w:r>
        <w:rPr/>
        <w:t>absence</w:t>
      </w:r>
      <w:r>
        <w:rPr>
          <w:spacing w:val="-8"/>
        </w:rPr>
        <w:t> </w:t>
      </w:r>
      <w:r>
        <w:rPr/>
        <w:t>of</w:t>
      </w:r>
      <w:r>
        <w:rPr>
          <w:spacing w:val="-8"/>
        </w:rPr>
        <w:t> </w:t>
      </w:r>
      <w:r>
        <w:rPr/>
        <w:t>spatially</w:t>
      </w:r>
      <w:r>
        <w:rPr>
          <w:spacing w:val="-8"/>
        </w:rPr>
        <w:t> </w:t>
      </w:r>
      <w:r>
        <w:rPr/>
        <w:t>detailed</w:t>
      </w:r>
      <w:r>
        <w:rPr>
          <w:spacing w:val="-8"/>
        </w:rPr>
        <w:t> </w:t>
      </w:r>
      <w:r>
        <w:rPr/>
        <w:t>models</w:t>
      </w:r>
      <w:r>
        <w:rPr>
          <w:spacing w:val="-8"/>
        </w:rPr>
        <w:t> </w:t>
      </w:r>
      <w:r>
        <w:rPr/>
        <w:t>on</w:t>
      </w:r>
      <w:r>
        <w:rPr>
          <w:spacing w:val="-8"/>
        </w:rPr>
        <w:t> </w:t>
      </w:r>
      <w:r>
        <w:rPr/>
        <w:t>offshore</w:t>
      </w:r>
      <w:r>
        <w:rPr>
          <w:spacing w:val="-8"/>
        </w:rPr>
        <w:t> </w:t>
      </w:r>
      <w:r>
        <w:rPr/>
        <w:t>storage</w:t>
      </w:r>
      <w:r>
        <w:rPr>
          <w:spacing w:val="-8"/>
        </w:rPr>
        <w:t> </w:t>
      </w:r>
      <w:r>
        <w:rPr/>
        <w:t>limit</w:t>
      </w:r>
      <w:r>
        <w:rPr>
          <w:spacing w:val="-8"/>
        </w:rPr>
        <w:t> </w:t>
      </w:r>
      <w:r>
        <w:rPr/>
        <w:t>the</w:t>
      </w:r>
      <w:r>
        <w:rPr>
          <w:spacing w:val="-8"/>
        </w:rPr>
        <w:t> </w:t>
      </w:r>
      <w:r>
        <w:rPr/>
        <w:t>ability</w:t>
      </w:r>
      <w:r>
        <w:rPr>
          <w:spacing w:val="-8"/>
        </w:rPr>
        <w:t> </w:t>
      </w:r>
      <w:r>
        <w:rPr/>
        <w:t>to</w:t>
      </w:r>
      <w:r>
        <w:rPr>
          <w:spacing w:val="-8"/>
        </w:rPr>
        <w:t> </w:t>
      </w:r>
      <w:r>
        <w:rPr/>
        <w:t>assess</w:t>
      </w:r>
      <w:r>
        <w:rPr>
          <w:spacing w:val="-8"/>
        </w:rPr>
        <w:t> </w:t>
      </w:r>
      <w:r>
        <w:rPr/>
        <w:t>the </w:t>
      </w:r>
      <w:r>
        <w:rPr>
          <w:spacing w:val="-4"/>
        </w:rPr>
        <w:t>role</w:t>
      </w:r>
      <w:r>
        <w:rPr>
          <w:spacing w:val="-7"/>
        </w:rPr>
        <w:t> </w:t>
      </w:r>
      <w:r>
        <w:rPr>
          <w:spacing w:val="-4"/>
        </w:rPr>
        <w:t>of</w:t>
      </w:r>
      <w:r>
        <w:rPr>
          <w:spacing w:val="-7"/>
        </w:rPr>
        <w:t> </w:t>
      </w:r>
      <w:r>
        <w:rPr>
          <w:spacing w:val="-4"/>
        </w:rPr>
        <w:t>offshore</w:t>
      </w:r>
      <w:r>
        <w:rPr>
          <w:spacing w:val="-7"/>
        </w:rPr>
        <w:t> </w:t>
      </w:r>
      <w:r>
        <w:rPr>
          <w:spacing w:val="-4"/>
        </w:rPr>
        <w:t>storage</w:t>
      </w:r>
      <w:r>
        <w:rPr>
          <w:spacing w:val="-7"/>
        </w:rPr>
        <w:t> </w:t>
      </w:r>
      <w:r>
        <w:rPr>
          <w:spacing w:val="-4"/>
        </w:rPr>
        <w:t>in</w:t>
      </w:r>
      <w:r>
        <w:rPr>
          <w:spacing w:val="-7"/>
        </w:rPr>
        <w:t> </w:t>
      </w:r>
      <w:r>
        <w:rPr>
          <w:spacing w:val="-4"/>
        </w:rPr>
        <w:t>future</w:t>
      </w:r>
      <w:r>
        <w:rPr>
          <w:spacing w:val="-7"/>
        </w:rPr>
        <w:t> </w:t>
      </w:r>
      <w:r>
        <w:rPr>
          <w:spacing w:val="-4"/>
        </w:rPr>
        <w:t>electricity</w:t>
      </w:r>
      <w:r>
        <w:rPr>
          <w:spacing w:val="-7"/>
        </w:rPr>
        <w:t> </w:t>
      </w:r>
      <w:r>
        <w:rPr>
          <w:spacing w:val="-4"/>
        </w:rPr>
        <w:t>systems</w:t>
      </w:r>
      <w:r>
        <w:rPr>
          <w:spacing w:val="-7"/>
        </w:rPr>
        <w:t> </w:t>
      </w:r>
      <w:r>
        <w:rPr>
          <w:spacing w:val="-4"/>
        </w:rPr>
        <w:t>with</w:t>
      </w:r>
      <w:r>
        <w:rPr>
          <w:spacing w:val="-7"/>
        </w:rPr>
        <w:t> </w:t>
      </w:r>
      <w:r>
        <w:rPr>
          <w:spacing w:val="-4"/>
        </w:rPr>
        <w:t>a</w:t>
      </w:r>
      <w:r>
        <w:rPr>
          <w:spacing w:val="-7"/>
        </w:rPr>
        <w:t> </w:t>
      </w:r>
      <w:r>
        <w:rPr>
          <w:spacing w:val="-4"/>
        </w:rPr>
        <w:t>high</w:t>
      </w:r>
      <w:r>
        <w:rPr>
          <w:spacing w:val="-7"/>
        </w:rPr>
        <w:t> </w:t>
      </w:r>
      <w:r>
        <w:rPr>
          <w:spacing w:val="-4"/>
        </w:rPr>
        <w:t>capacity</w:t>
      </w:r>
      <w:r>
        <w:rPr>
          <w:spacing w:val="-7"/>
        </w:rPr>
        <w:t> </w:t>
      </w:r>
      <w:r>
        <w:rPr>
          <w:spacing w:val="-4"/>
        </w:rPr>
        <w:t>of</w:t>
      </w:r>
      <w:r>
        <w:rPr>
          <w:spacing w:val="-7"/>
        </w:rPr>
        <w:t> </w:t>
      </w:r>
      <w:r>
        <w:rPr>
          <w:spacing w:val="-4"/>
        </w:rPr>
        <w:t>offshore</w:t>
      </w:r>
      <w:r>
        <w:rPr>
          <w:spacing w:val="-7"/>
        </w:rPr>
        <w:t> </w:t>
      </w:r>
      <w:r>
        <w:rPr>
          <w:spacing w:val="-4"/>
        </w:rPr>
        <w:t>wind.</w:t>
      </w:r>
      <w:r>
        <w:rPr>
          <w:spacing w:val="17"/>
        </w:rPr>
        <w:t> </w:t>
      </w:r>
      <w:r>
        <w:rPr>
          <w:spacing w:val="-4"/>
        </w:rPr>
        <w:t>In </w:t>
      </w:r>
      <w:r>
        <w:rPr>
          <w:w w:val="90"/>
        </w:rPr>
        <w:t>particular, there is limited understanding on how offshore storage, in a cost-optimized system, </w:t>
      </w:r>
      <w:r>
        <w:rPr/>
        <w:t>interacts</w:t>
      </w:r>
      <w:r>
        <w:rPr>
          <w:spacing w:val="-4"/>
        </w:rPr>
        <w:t> </w:t>
      </w:r>
      <w:r>
        <w:rPr/>
        <w:t>with</w:t>
      </w:r>
      <w:r>
        <w:rPr>
          <w:spacing w:val="-4"/>
        </w:rPr>
        <w:t> </w:t>
      </w:r>
      <w:r>
        <w:rPr/>
        <w:t>landing</w:t>
      </w:r>
      <w:r>
        <w:rPr>
          <w:spacing w:val="-4"/>
        </w:rPr>
        <w:t> </w:t>
      </w:r>
      <w:r>
        <w:rPr/>
        <w:t>point</w:t>
      </w:r>
      <w:r>
        <w:rPr>
          <w:spacing w:val="-4"/>
        </w:rPr>
        <w:t> </w:t>
      </w:r>
      <w:r>
        <w:rPr/>
        <w:t>constraints,</w:t>
      </w:r>
      <w:r>
        <w:rPr>
          <w:spacing w:val="-2"/>
        </w:rPr>
        <w:t> </w:t>
      </w:r>
      <w:r>
        <w:rPr/>
        <w:t>onshore</w:t>
      </w:r>
      <w:r>
        <w:rPr>
          <w:spacing w:val="-4"/>
        </w:rPr>
        <w:t> </w:t>
      </w:r>
      <w:r>
        <w:rPr/>
        <w:t>and</w:t>
      </w:r>
      <w:r>
        <w:rPr>
          <w:spacing w:val="-4"/>
        </w:rPr>
        <w:t> </w:t>
      </w:r>
      <w:r>
        <w:rPr/>
        <w:t>offshore</w:t>
      </w:r>
      <w:r>
        <w:rPr>
          <w:spacing w:val="-4"/>
        </w:rPr>
        <w:t> </w:t>
      </w:r>
      <w:r>
        <w:rPr/>
        <w:t>transmission</w:t>
      </w:r>
      <w:r>
        <w:rPr>
          <w:spacing w:val="-4"/>
        </w:rPr>
        <w:t> </w:t>
      </w:r>
      <w:r>
        <w:rPr/>
        <w:t>bottlenecks, </w:t>
      </w:r>
      <w:r>
        <w:rPr>
          <w:spacing w:val="-6"/>
        </w:rPr>
        <w:t>curtailment dynamics, and onshore storage deployment.</w:t>
      </w:r>
      <w:r>
        <w:rPr>
          <w:spacing w:val="23"/>
        </w:rPr>
        <w:t> </w:t>
      </w:r>
      <w:r>
        <w:rPr>
          <w:spacing w:val="-6"/>
        </w:rPr>
        <w:t>Therefore, it remains unclear under </w:t>
      </w:r>
      <w:r>
        <w:rPr>
          <w:spacing w:val="-2"/>
        </w:rPr>
        <w:t>which</w:t>
      </w:r>
      <w:r>
        <w:rPr>
          <w:spacing w:val="-8"/>
        </w:rPr>
        <w:t> </w:t>
      </w:r>
      <w:r>
        <w:rPr>
          <w:spacing w:val="-2"/>
        </w:rPr>
        <w:t>system</w:t>
      </w:r>
      <w:r>
        <w:rPr>
          <w:spacing w:val="-8"/>
        </w:rPr>
        <w:t> </w:t>
      </w:r>
      <w:r>
        <w:rPr>
          <w:spacing w:val="-2"/>
        </w:rPr>
        <w:t>conditions</w:t>
      </w:r>
      <w:r>
        <w:rPr>
          <w:spacing w:val="-8"/>
        </w:rPr>
        <w:t> </w:t>
      </w:r>
      <w:r>
        <w:rPr>
          <w:spacing w:val="-2"/>
        </w:rPr>
        <w:t>offshore</w:t>
      </w:r>
      <w:r>
        <w:rPr>
          <w:spacing w:val="-8"/>
        </w:rPr>
        <w:t> </w:t>
      </w:r>
      <w:r>
        <w:rPr>
          <w:spacing w:val="-2"/>
        </w:rPr>
        <w:t>storage</w:t>
      </w:r>
      <w:r>
        <w:rPr>
          <w:spacing w:val="-8"/>
        </w:rPr>
        <w:t> </w:t>
      </w:r>
      <w:r>
        <w:rPr>
          <w:spacing w:val="-2"/>
        </w:rPr>
        <w:t>contributes</w:t>
      </w:r>
      <w:r>
        <w:rPr>
          <w:spacing w:val="-8"/>
        </w:rPr>
        <w:t> </w:t>
      </w:r>
      <w:r>
        <w:rPr>
          <w:spacing w:val="-2"/>
        </w:rPr>
        <w:t>to</w:t>
      </w:r>
      <w:r>
        <w:rPr>
          <w:spacing w:val="-8"/>
        </w:rPr>
        <w:t> </w:t>
      </w:r>
      <w:r>
        <w:rPr>
          <w:spacing w:val="-2"/>
        </w:rPr>
        <w:t>a</w:t>
      </w:r>
      <w:r>
        <w:rPr>
          <w:spacing w:val="-8"/>
        </w:rPr>
        <w:t> </w:t>
      </w:r>
      <w:r>
        <w:rPr>
          <w:spacing w:val="-2"/>
        </w:rPr>
        <w:t>cost-effective</w:t>
      </w:r>
      <w:r>
        <w:rPr>
          <w:spacing w:val="-8"/>
        </w:rPr>
        <w:t> </w:t>
      </w:r>
      <w:r>
        <w:rPr>
          <w:spacing w:val="-2"/>
        </w:rPr>
        <w:t>and</w:t>
      </w:r>
      <w:r>
        <w:rPr>
          <w:spacing w:val="-8"/>
        </w:rPr>
        <w:t> </w:t>
      </w:r>
      <w:r>
        <w:rPr>
          <w:spacing w:val="-2"/>
        </w:rPr>
        <w:t>reliable</w:t>
      </w:r>
      <w:r>
        <w:rPr>
          <w:spacing w:val="-8"/>
        </w:rPr>
        <w:t> </w:t>
      </w:r>
      <w:r>
        <w:rPr>
          <w:spacing w:val="-2"/>
        </w:rPr>
        <w:t>future </w:t>
      </w:r>
      <w:r>
        <w:rPr/>
        <w:t>electricity</w:t>
      </w:r>
      <w:r>
        <w:rPr>
          <w:spacing w:val="-7"/>
        </w:rPr>
        <w:t> </w:t>
      </w:r>
      <w:r>
        <w:rPr/>
        <w:t>system,</w:t>
      </w:r>
      <w:r>
        <w:rPr>
          <w:spacing w:val="-6"/>
        </w:rPr>
        <w:t> </w:t>
      </w:r>
      <w:r>
        <w:rPr/>
        <w:t>and</w:t>
      </w:r>
      <w:r>
        <w:rPr>
          <w:spacing w:val="-6"/>
        </w:rPr>
        <w:t> </w:t>
      </w:r>
      <w:r>
        <w:rPr/>
        <w:t>how</w:t>
      </w:r>
      <w:r>
        <w:rPr>
          <w:spacing w:val="-6"/>
        </w:rPr>
        <w:t> </w:t>
      </w:r>
      <w:r>
        <w:rPr/>
        <w:t>offshore</w:t>
      </w:r>
      <w:r>
        <w:rPr>
          <w:spacing w:val="-7"/>
        </w:rPr>
        <w:t> </w:t>
      </w:r>
      <w:r>
        <w:rPr/>
        <w:t>storage</w:t>
      </w:r>
      <w:r>
        <w:rPr>
          <w:spacing w:val="-6"/>
        </w:rPr>
        <w:t> </w:t>
      </w:r>
      <w:r>
        <w:rPr/>
        <w:t>deployment</w:t>
      </w:r>
      <w:r>
        <w:rPr>
          <w:spacing w:val="-6"/>
        </w:rPr>
        <w:t> </w:t>
      </w:r>
      <w:r>
        <w:rPr/>
        <w:t>affects</w:t>
      </w:r>
      <w:r>
        <w:rPr>
          <w:spacing w:val="-6"/>
        </w:rPr>
        <w:t> </w:t>
      </w:r>
      <w:r>
        <w:rPr/>
        <w:t>infrastructure</w:t>
      </w:r>
      <w:r>
        <w:rPr>
          <w:spacing w:val="-6"/>
        </w:rPr>
        <w:t> </w:t>
      </w:r>
      <w:r>
        <w:rPr/>
        <w:t>needs</w:t>
      </w:r>
      <w:r>
        <w:rPr>
          <w:spacing w:val="-7"/>
        </w:rPr>
        <w:t> </w:t>
      </w:r>
      <w:r>
        <w:rPr/>
        <w:t>and</w:t>
      </w:r>
    </w:p>
    <w:p>
      <w:pPr>
        <w:pStyle w:val="BodyText"/>
        <w:spacing w:after="0" w:line="259" w:lineRule="auto"/>
        <w:sectPr>
          <w:pgSz w:w="11910" w:h="16840"/>
          <w:pgMar w:header="0" w:footer="542" w:top="1620" w:bottom="740" w:left="1559" w:right="1417"/>
        </w:sectPr>
      </w:pPr>
    </w:p>
    <w:p>
      <w:pPr>
        <w:pStyle w:val="BodyText"/>
        <w:spacing w:before="80"/>
        <w:ind w:left="141"/>
        <w:jc w:val="left"/>
      </w:pPr>
      <w:r>
        <w:rPr>
          <w:spacing w:val="-4"/>
        </w:rPr>
        <w:t>operational</w:t>
      </w:r>
      <w:r>
        <w:rPr>
          <w:spacing w:val="7"/>
        </w:rPr>
        <w:t> </w:t>
      </w:r>
      <w:r>
        <w:rPr>
          <w:spacing w:val="-2"/>
        </w:rPr>
        <w:t>performance.</w:t>
      </w:r>
    </w:p>
    <w:p>
      <w:pPr>
        <w:pStyle w:val="BodyText"/>
        <w:spacing w:line="259" w:lineRule="auto" w:before="157"/>
        <w:ind w:left="141" w:right="276" w:hanging="8"/>
      </w:pPr>
      <w:r>
        <w:rPr/>
        <w:t>The objective of this research is to evaluate the system-level role of offshore electricity storage in a future Dutch power system with high offshore wind capacity.</w:t>
      </w:r>
      <w:r>
        <w:rPr>
          <w:spacing w:val="40"/>
        </w:rPr>
        <w:t> </w:t>
      </w:r>
      <w:r>
        <w:rPr/>
        <w:t>It will do so using</w:t>
      </w:r>
      <w:r>
        <w:rPr>
          <w:spacing w:val="-6"/>
        </w:rPr>
        <w:t> </w:t>
      </w:r>
      <w:r>
        <w:rPr/>
        <w:t>a</w:t>
      </w:r>
      <w:r>
        <w:rPr>
          <w:spacing w:val="-6"/>
        </w:rPr>
        <w:t> </w:t>
      </w:r>
      <w:r>
        <w:rPr/>
        <w:t>spatially</w:t>
      </w:r>
      <w:r>
        <w:rPr>
          <w:spacing w:val="-6"/>
        </w:rPr>
        <w:t> </w:t>
      </w:r>
      <w:r>
        <w:rPr/>
        <w:t>detailed</w:t>
      </w:r>
      <w:r>
        <w:rPr>
          <w:spacing w:val="-6"/>
        </w:rPr>
        <w:t> </w:t>
      </w:r>
      <w:r>
        <w:rPr/>
        <w:t>modelling</w:t>
      </w:r>
      <w:r>
        <w:rPr>
          <w:spacing w:val="-6"/>
        </w:rPr>
        <w:t> </w:t>
      </w:r>
      <w:r>
        <w:rPr/>
        <w:t>approach,</w:t>
      </w:r>
      <w:r>
        <w:rPr>
          <w:spacing w:val="-5"/>
        </w:rPr>
        <w:t> </w:t>
      </w:r>
      <w:r>
        <w:rPr/>
        <w:t>including</w:t>
      </w:r>
      <w:r>
        <w:rPr>
          <w:spacing w:val="-6"/>
        </w:rPr>
        <w:t> </w:t>
      </w:r>
      <w:r>
        <w:rPr/>
        <w:t>offshore</w:t>
      </w:r>
      <w:r>
        <w:rPr>
          <w:spacing w:val="-6"/>
        </w:rPr>
        <w:t> </w:t>
      </w:r>
      <w:r>
        <w:rPr/>
        <w:t>infrastructure,</w:t>
      </w:r>
      <w:r>
        <w:rPr>
          <w:spacing w:val="-5"/>
        </w:rPr>
        <w:t> </w:t>
      </w:r>
      <w:r>
        <w:rPr/>
        <w:t>landing </w:t>
      </w:r>
      <w:r>
        <w:rPr>
          <w:spacing w:val="-2"/>
        </w:rPr>
        <w:t>points,</w:t>
      </w:r>
      <w:r>
        <w:rPr>
          <w:spacing w:val="-9"/>
        </w:rPr>
        <w:t> </w:t>
      </w:r>
      <w:r>
        <w:rPr>
          <w:spacing w:val="-2"/>
        </w:rPr>
        <w:t>and</w:t>
      </w:r>
      <w:r>
        <w:rPr>
          <w:spacing w:val="-9"/>
        </w:rPr>
        <w:t> </w:t>
      </w:r>
      <w:r>
        <w:rPr>
          <w:spacing w:val="-2"/>
        </w:rPr>
        <w:t>both</w:t>
      </w:r>
      <w:r>
        <w:rPr>
          <w:spacing w:val="-9"/>
        </w:rPr>
        <w:t> </w:t>
      </w:r>
      <w:r>
        <w:rPr>
          <w:spacing w:val="-2"/>
        </w:rPr>
        <w:t>onshore</w:t>
      </w:r>
      <w:r>
        <w:rPr>
          <w:spacing w:val="-9"/>
        </w:rPr>
        <w:t> </w:t>
      </w:r>
      <w:r>
        <w:rPr>
          <w:spacing w:val="-2"/>
        </w:rPr>
        <w:t>and</w:t>
      </w:r>
      <w:r>
        <w:rPr>
          <w:spacing w:val="-9"/>
        </w:rPr>
        <w:t> </w:t>
      </w:r>
      <w:r>
        <w:rPr>
          <w:spacing w:val="-2"/>
        </w:rPr>
        <w:t>offshore</w:t>
      </w:r>
      <w:r>
        <w:rPr>
          <w:spacing w:val="-9"/>
        </w:rPr>
        <w:t> </w:t>
      </w:r>
      <w:r>
        <w:rPr>
          <w:spacing w:val="-2"/>
        </w:rPr>
        <w:t>storage</w:t>
      </w:r>
      <w:r>
        <w:rPr>
          <w:spacing w:val="-9"/>
        </w:rPr>
        <w:t> </w:t>
      </w:r>
      <w:r>
        <w:rPr>
          <w:spacing w:val="-2"/>
        </w:rPr>
        <w:t>technologies.</w:t>
      </w:r>
      <w:r>
        <w:rPr>
          <w:spacing w:val="5"/>
        </w:rPr>
        <w:t> </w:t>
      </w:r>
      <w:r>
        <w:rPr>
          <w:spacing w:val="-2"/>
        </w:rPr>
        <w:t>The</w:t>
      </w:r>
      <w:r>
        <w:rPr>
          <w:spacing w:val="-9"/>
        </w:rPr>
        <w:t> </w:t>
      </w:r>
      <w:r>
        <w:rPr>
          <w:spacing w:val="-2"/>
        </w:rPr>
        <w:t>study</w:t>
      </w:r>
      <w:r>
        <w:rPr>
          <w:spacing w:val="-9"/>
        </w:rPr>
        <w:t> </w:t>
      </w:r>
      <w:r>
        <w:rPr>
          <w:spacing w:val="-2"/>
        </w:rPr>
        <w:t>aims</w:t>
      </w:r>
      <w:r>
        <w:rPr>
          <w:spacing w:val="-9"/>
        </w:rPr>
        <w:t> </w:t>
      </w:r>
      <w:r>
        <w:rPr>
          <w:spacing w:val="-2"/>
        </w:rPr>
        <w:t>to</w:t>
      </w:r>
      <w:r>
        <w:rPr>
          <w:spacing w:val="-9"/>
        </w:rPr>
        <w:t> </w:t>
      </w:r>
      <w:r>
        <w:rPr>
          <w:spacing w:val="-2"/>
        </w:rPr>
        <w:t>identify</w:t>
      </w:r>
      <w:r>
        <w:rPr>
          <w:spacing w:val="-9"/>
        </w:rPr>
        <w:t> </w:t>
      </w:r>
      <w:r>
        <w:rPr>
          <w:spacing w:val="-2"/>
        </w:rPr>
        <w:t>the </w:t>
      </w:r>
      <w:r>
        <w:rPr>
          <w:spacing w:val="-4"/>
        </w:rPr>
        <w:t>conditions</w:t>
      </w:r>
      <w:r>
        <w:rPr>
          <w:spacing w:val="-7"/>
        </w:rPr>
        <w:t> </w:t>
      </w:r>
      <w:r>
        <w:rPr>
          <w:spacing w:val="-4"/>
        </w:rPr>
        <w:t>under</w:t>
      </w:r>
      <w:r>
        <w:rPr>
          <w:spacing w:val="-7"/>
        </w:rPr>
        <w:t> </w:t>
      </w:r>
      <w:r>
        <w:rPr>
          <w:spacing w:val="-4"/>
        </w:rPr>
        <w:t>which</w:t>
      </w:r>
      <w:r>
        <w:rPr>
          <w:spacing w:val="-7"/>
        </w:rPr>
        <w:t> </w:t>
      </w:r>
      <w:r>
        <w:rPr>
          <w:spacing w:val="-4"/>
        </w:rPr>
        <w:t>offshore</w:t>
      </w:r>
      <w:r>
        <w:rPr>
          <w:spacing w:val="-7"/>
        </w:rPr>
        <w:t> </w:t>
      </w:r>
      <w:r>
        <w:rPr>
          <w:spacing w:val="-4"/>
        </w:rPr>
        <w:t>storage</w:t>
      </w:r>
      <w:r>
        <w:rPr>
          <w:spacing w:val="-7"/>
        </w:rPr>
        <w:t> </w:t>
      </w:r>
      <w:r>
        <w:rPr>
          <w:spacing w:val="-4"/>
        </w:rPr>
        <w:t>provides</w:t>
      </w:r>
      <w:r>
        <w:rPr>
          <w:spacing w:val="-7"/>
        </w:rPr>
        <w:t> </w:t>
      </w:r>
      <w:r>
        <w:rPr>
          <w:spacing w:val="-4"/>
        </w:rPr>
        <w:t>additional</w:t>
      </w:r>
      <w:r>
        <w:rPr>
          <w:spacing w:val="-7"/>
        </w:rPr>
        <w:t> </w:t>
      </w:r>
      <w:r>
        <w:rPr>
          <w:spacing w:val="-4"/>
        </w:rPr>
        <w:t>system</w:t>
      </w:r>
      <w:r>
        <w:rPr>
          <w:spacing w:val="-7"/>
        </w:rPr>
        <w:t> </w:t>
      </w:r>
      <w:r>
        <w:rPr>
          <w:spacing w:val="-4"/>
        </w:rPr>
        <w:t>value</w:t>
      </w:r>
      <w:r>
        <w:rPr>
          <w:spacing w:val="-7"/>
        </w:rPr>
        <w:t> </w:t>
      </w:r>
      <w:r>
        <w:rPr>
          <w:spacing w:val="-4"/>
        </w:rPr>
        <w:t>and</w:t>
      </w:r>
      <w:r>
        <w:rPr>
          <w:spacing w:val="-7"/>
        </w:rPr>
        <w:t> </w:t>
      </w:r>
      <w:r>
        <w:rPr>
          <w:spacing w:val="-4"/>
        </w:rPr>
        <w:t>to</w:t>
      </w:r>
      <w:r>
        <w:rPr>
          <w:spacing w:val="-7"/>
        </w:rPr>
        <w:t> </w:t>
      </w:r>
      <w:r>
        <w:rPr>
          <w:spacing w:val="-4"/>
        </w:rPr>
        <w:t>analyse</w:t>
      </w:r>
      <w:r>
        <w:rPr>
          <w:spacing w:val="-7"/>
        </w:rPr>
        <w:t> </w:t>
      </w:r>
      <w:r>
        <w:rPr>
          <w:spacing w:val="-4"/>
        </w:rPr>
        <w:t>its </w:t>
      </w:r>
      <w:bookmarkStart w:name="Research questions" w:id="9"/>
      <w:bookmarkEnd w:id="9"/>
      <w:r>
        <w:rPr>
          <w:w w:val="95"/>
        </w:rPr>
      </w:r>
      <w:bookmarkStart w:name="_bookmark4" w:id="10"/>
      <w:bookmarkEnd w:id="10"/>
      <w:r>
        <w:rPr>
          <w:spacing w:val="-2"/>
        </w:rPr>
        <w:t>implications</w:t>
      </w:r>
      <w:r>
        <w:rPr>
          <w:spacing w:val="-2"/>
        </w:rPr>
        <w:t> for system costs, infrastructure requirements, and operational performance.</w:t>
      </w:r>
    </w:p>
    <w:p>
      <w:pPr>
        <w:pStyle w:val="BodyText"/>
        <w:spacing w:before="108"/>
        <w:jc w:val="left"/>
      </w:pPr>
    </w:p>
    <w:p>
      <w:pPr>
        <w:pStyle w:val="Heading2"/>
        <w:numPr>
          <w:ilvl w:val="1"/>
          <w:numId w:val="2"/>
        </w:numPr>
        <w:tabs>
          <w:tab w:pos="860" w:val="left" w:leader="none"/>
        </w:tabs>
        <w:spacing w:line="240" w:lineRule="auto" w:before="0" w:after="0"/>
        <w:ind w:left="860" w:right="0" w:hanging="719"/>
        <w:jc w:val="left"/>
      </w:pPr>
      <w:r>
        <w:rPr>
          <w:w w:val="105"/>
        </w:rPr>
        <w:t>Research</w:t>
      </w:r>
      <w:r>
        <w:rPr>
          <w:spacing w:val="12"/>
          <w:w w:val="105"/>
        </w:rPr>
        <w:t> </w:t>
      </w:r>
      <w:r>
        <w:rPr>
          <w:spacing w:val="-2"/>
          <w:w w:val="105"/>
        </w:rPr>
        <w:t>questions</w:t>
      </w:r>
    </w:p>
    <w:p>
      <w:pPr>
        <w:pStyle w:val="BodyText"/>
        <w:spacing w:line="259" w:lineRule="auto" w:before="223"/>
        <w:ind w:left="141" w:right="274"/>
      </w:pPr>
      <w:r>
        <w:rPr>
          <w:spacing w:val="-4"/>
        </w:rPr>
        <w:t>Building</w:t>
      </w:r>
      <w:r>
        <w:rPr>
          <w:spacing w:val="-10"/>
        </w:rPr>
        <w:t> </w:t>
      </w:r>
      <w:r>
        <w:rPr>
          <w:spacing w:val="-4"/>
        </w:rPr>
        <w:t>on</w:t>
      </w:r>
      <w:r>
        <w:rPr>
          <w:spacing w:val="-9"/>
        </w:rPr>
        <w:t> </w:t>
      </w:r>
      <w:r>
        <w:rPr>
          <w:spacing w:val="-4"/>
        </w:rPr>
        <w:t>the</w:t>
      </w:r>
      <w:r>
        <w:rPr>
          <w:spacing w:val="-9"/>
        </w:rPr>
        <w:t> </w:t>
      </w:r>
      <w:r>
        <w:rPr>
          <w:spacing w:val="-4"/>
        </w:rPr>
        <w:t>identified</w:t>
      </w:r>
      <w:r>
        <w:rPr>
          <w:spacing w:val="-10"/>
        </w:rPr>
        <w:t> </w:t>
      </w:r>
      <w:r>
        <w:rPr>
          <w:spacing w:val="-4"/>
        </w:rPr>
        <w:t>knowledge</w:t>
      </w:r>
      <w:r>
        <w:rPr>
          <w:spacing w:val="-9"/>
        </w:rPr>
        <w:t> </w:t>
      </w:r>
      <w:r>
        <w:rPr>
          <w:spacing w:val="-4"/>
        </w:rPr>
        <w:t>gap,</w:t>
      </w:r>
      <w:r>
        <w:rPr>
          <w:spacing w:val="-9"/>
        </w:rPr>
        <w:t> </w:t>
      </w:r>
      <w:r>
        <w:rPr>
          <w:spacing w:val="-4"/>
        </w:rPr>
        <w:t>this</w:t>
      </w:r>
      <w:r>
        <w:rPr>
          <w:spacing w:val="-9"/>
        </w:rPr>
        <w:t> </w:t>
      </w:r>
      <w:r>
        <w:rPr>
          <w:spacing w:val="-4"/>
        </w:rPr>
        <w:t>thesis</w:t>
      </w:r>
      <w:r>
        <w:rPr>
          <w:spacing w:val="-10"/>
        </w:rPr>
        <w:t> </w:t>
      </w:r>
      <w:r>
        <w:rPr>
          <w:spacing w:val="-4"/>
        </w:rPr>
        <w:t>evaluates</w:t>
      </w:r>
      <w:r>
        <w:rPr>
          <w:spacing w:val="-9"/>
        </w:rPr>
        <w:t> </w:t>
      </w:r>
      <w:r>
        <w:rPr>
          <w:spacing w:val="-4"/>
        </w:rPr>
        <w:t>the</w:t>
      </w:r>
      <w:r>
        <w:rPr>
          <w:spacing w:val="-9"/>
        </w:rPr>
        <w:t> </w:t>
      </w:r>
      <w:r>
        <w:rPr>
          <w:spacing w:val="-4"/>
        </w:rPr>
        <w:t>role</w:t>
      </w:r>
      <w:r>
        <w:rPr>
          <w:spacing w:val="-9"/>
        </w:rPr>
        <w:t> </w:t>
      </w:r>
      <w:r>
        <w:rPr>
          <w:spacing w:val="-4"/>
        </w:rPr>
        <w:t>of</w:t>
      </w:r>
      <w:r>
        <w:rPr>
          <w:spacing w:val="-10"/>
        </w:rPr>
        <w:t> </w:t>
      </w:r>
      <w:r>
        <w:rPr>
          <w:spacing w:val="-4"/>
        </w:rPr>
        <w:t>offshore</w:t>
      </w:r>
      <w:r>
        <w:rPr>
          <w:spacing w:val="-9"/>
        </w:rPr>
        <w:t> </w:t>
      </w:r>
      <w:r>
        <w:rPr>
          <w:spacing w:val="-4"/>
        </w:rPr>
        <w:t>electricity storage</w:t>
      </w:r>
      <w:r>
        <w:rPr>
          <w:spacing w:val="-10"/>
        </w:rPr>
        <w:t> </w:t>
      </w:r>
      <w:r>
        <w:rPr>
          <w:spacing w:val="-4"/>
        </w:rPr>
        <w:t>in</w:t>
      </w:r>
      <w:r>
        <w:rPr>
          <w:spacing w:val="-9"/>
        </w:rPr>
        <w:t> </w:t>
      </w:r>
      <w:r>
        <w:rPr>
          <w:spacing w:val="-4"/>
        </w:rPr>
        <w:t>a</w:t>
      </w:r>
      <w:r>
        <w:rPr>
          <w:spacing w:val="-9"/>
        </w:rPr>
        <w:t> </w:t>
      </w:r>
      <w:r>
        <w:rPr>
          <w:spacing w:val="-4"/>
        </w:rPr>
        <w:t>future</w:t>
      </w:r>
      <w:r>
        <w:rPr>
          <w:spacing w:val="-10"/>
        </w:rPr>
        <w:t> </w:t>
      </w:r>
      <w:r>
        <w:rPr>
          <w:spacing w:val="-4"/>
        </w:rPr>
        <w:t>Dutch</w:t>
      </w:r>
      <w:r>
        <w:rPr>
          <w:spacing w:val="-9"/>
        </w:rPr>
        <w:t> </w:t>
      </w:r>
      <w:r>
        <w:rPr>
          <w:spacing w:val="-4"/>
        </w:rPr>
        <w:t>power</w:t>
      </w:r>
      <w:r>
        <w:rPr>
          <w:spacing w:val="-9"/>
        </w:rPr>
        <w:t> </w:t>
      </w:r>
      <w:r>
        <w:rPr>
          <w:spacing w:val="-4"/>
        </w:rPr>
        <w:t>system</w:t>
      </w:r>
      <w:r>
        <w:rPr>
          <w:spacing w:val="-9"/>
        </w:rPr>
        <w:t> </w:t>
      </w:r>
      <w:r>
        <w:rPr>
          <w:spacing w:val="-4"/>
        </w:rPr>
        <w:t>with</w:t>
      </w:r>
      <w:r>
        <w:rPr>
          <w:spacing w:val="-10"/>
        </w:rPr>
        <w:t> </w:t>
      </w:r>
      <w:r>
        <w:rPr>
          <w:spacing w:val="-4"/>
        </w:rPr>
        <w:t>high</w:t>
      </w:r>
      <w:r>
        <w:rPr>
          <w:spacing w:val="-9"/>
        </w:rPr>
        <w:t> </w:t>
      </w:r>
      <w:r>
        <w:rPr>
          <w:spacing w:val="-4"/>
        </w:rPr>
        <w:t>offshore</w:t>
      </w:r>
      <w:r>
        <w:rPr>
          <w:spacing w:val="-9"/>
        </w:rPr>
        <w:t> </w:t>
      </w:r>
      <w:r>
        <w:rPr>
          <w:spacing w:val="-4"/>
        </w:rPr>
        <w:t>wind</w:t>
      </w:r>
      <w:r>
        <w:rPr>
          <w:spacing w:val="-9"/>
        </w:rPr>
        <w:t> </w:t>
      </w:r>
      <w:r>
        <w:rPr>
          <w:spacing w:val="-4"/>
        </w:rPr>
        <w:t>capacity.</w:t>
      </w:r>
      <w:r>
        <w:rPr>
          <w:spacing w:val="-10"/>
        </w:rPr>
        <w:t> </w:t>
      </w:r>
      <w:r>
        <w:rPr>
          <w:spacing w:val="-4"/>
        </w:rPr>
        <w:t>The</w:t>
      </w:r>
      <w:r>
        <w:rPr>
          <w:spacing w:val="-9"/>
        </w:rPr>
        <w:t> </w:t>
      </w:r>
      <w:r>
        <w:rPr>
          <w:spacing w:val="-4"/>
        </w:rPr>
        <w:t>main</w:t>
      </w:r>
      <w:r>
        <w:rPr>
          <w:spacing w:val="-9"/>
        </w:rPr>
        <w:t> </w:t>
      </w:r>
      <w:r>
        <w:rPr>
          <w:spacing w:val="-4"/>
        </w:rPr>
        <w:t>research </w:t>
      </w:r>
      <w:r>
        <w:rPr/>
        <w:t>question is formulated as follows:</w:t>
      </w:r>
    </w:p>
    <w:p>
      <w:pPr>
        <w:pStyle w:val="Heading4"/>
        <w:spacing w:before="138"/>
      </w:pPr>
      <w:r>
        <w:rPr/>
        <w:t>Main </w:t>
      </w:r>
      <w:r>
        <w:rPr>
          <w:spacing w:val="-2"/>
        </w:rPr>
        <w:t>question</w:t>
      </w:r>
    </w:p>
    <w:p>
      <w:pPr>
        <w:spacing w:line="256" w:lineRule="auto" w:before="153"/>
        <w:ind w:left="669" w:right="831" w:hanging="20"/>
        <w:jc w:val="both"/>
        <w:rPr>
          <w:rFonts w:ascii="Times New Roman"/>
          <w:i/>
          <w:sz w:val="22"/>
        </w:rPr>
      </w:pPr>
      <w:r>
        <w:rPr>
          <w:rFonts w:ascii="Times New Roman"/>
          <w:i/>
          <w:w w:val="105"/>
          <w:sz w:val="22"/>
        </w:rPr>
        <w:t>Under</w:t>
      </w:r>
      <w:r>
        <w:rPr>
          <w:rFonts w:ascii="Times New Roman"/>
          <w:i/>
          <w:w w:val="105"/>
          <w:sz w:val="22"/>
        </w:rPr>
        <w:t> which</w:t>
      </w:r>
      <w:r>
        <w:rPr>
          <w:rFonts w:ascii="Times New Roman"/>
          <w:i/>
          <w:w w:val="105"/>
          <w:sz w:val="22"/>
        </w:rPr>
        <w:t> system</w:t>
      </w:r>
      <w:r>
        <w:rPr>
          <w:rFonts w:ascii="Times New Roman"/>
          <w:i/>
          <w:w w:val="105"/>
          <w:sz w:val="22"/>
        </w:rPr>
        <w:t> conditions</w:t>
      </w:r>
      <w:r>
        <w:rPr>
          <w:rFonts w:ascii="Times New Roman"/>
          <w:i/>
          <w:w w:val="105"/>
          <w:sz w:val="22"/>
        </w:rPr>
        <w:t> does</w:t>
      </w:r>
      <w:r>
        <w:rPr>
          <w:rFonts w:ascii="Times New Roman"/>
          <w:i/>
          <w:w w:val="105"/>
          <w:sz w:val="22"/>
        </w:rPr>
        <w:t> offshore</w:t>
      </w:r>
      <w:r>
        <w:rPr>
          <w:rFonts w:ascii="Times New Roman"/>
          <w:i/>
          <w:w w:val="105"/>
          <w:sz w:val="22"/>
        </w:rPr>
        <w:t> electricity</w:t>
      </w:r>
      <w:r>
        <w:rPr>
          <w:rFonts w:ascii="Times New Roman"/>
          <w:i/>
          <w:w w:val="105"/>
          <w:sz w:val="22"/>
        </w:rPr>
        <w:t> storage</w:t>
      </w:r>
      <w:r>
        <w:rPr>
          <w:rFonts w:ascii="Times New Roman"/>
          <w:i/>
          <w:w w:val="105"/>
          <w:sz w:val="22"/>
        </w:rPr>
        <w:t> reduce</w:t>
      </w:r>
      <w:r>
        <w:rPr>
          <w:rFonts w:ascii="Times New Roman"/>
          <w:i/>
          <w:w w:val="105"/>
          <w:sz w:val="22"/>
        </w:rPr>
        <w:t> total</w:t>
      </w:r>
      <w:r>
        <w:rPr>
          <w:rFonts w:ascii="Times New Roman"/>
          <w:i/>
          <w:w w:val="105"/>
          <w:sz w:val="22"/>
        </w:rPr>
        <w:t> system</w:t>
      </w:r>
      <w:r>
        <w:rPr>
          <w:rFonts w:ascii="Times New Roman"/>
          <w:i/>
          <w:w w:val="105"/>
          <w:sz w:val="22"/>
        </w:rPr>
        <w:t> costs</w:t>
      </w:r>
      <w:r>
        <w:rPr>
          <w:rFonts w:ascii="Times New Roman"/>
          <w:i/>
          <w:w w:val="105"/>
          <w:sz w:val="22"/>
        </w:rPr>
        <w:t> in</w:t>
      </w:r>
      <w:r>
        <w:rPr>
          <w:rFonts w:ascii="Times New Roman"/>
          <w:i/>
          <w:w w:val="105"/>
          <w:sz w:val="22"/>
        </w:rPr>
        <w:t> the</w:t>
      </w:r>
      <w:r>
        <w:rPr>
          <w:rFonts w:ascii="Times New Roman"/>
          <w:i/>
          <w:w w:val="105"/>
          <w:sz w:val="22"/>
        </w:rPr>
        <w:t> 2040</w:t>
      </w:r>
      <w:r>
        <w:rPr>
          <w:rFonts w:ascii="Times New Roman"/>
          <w:i/>
          <w:w w:val="105"/>
          <w:sz w:val="22"/>
        </w:rPr>
        <w:t> Dutch</w:t>
      </w:r>
      <w:r>
        <w:rPr>
          <w:rFonts w:ascii="Times New Roman"/>
          <w:i/>
          <w:w w:val="105"/>
          <w:sz w:val="22"/>
        </w:rPr>
        <w:t> power</w:t>
      </w:r>
      <w:r>
        <w:rPr>
          <w:rFonts w:ascii="Times New Roman"/>
          <w:i/>
          <w:w w:val="105"/>
          <w:sz w:val="22"/>
        </w:rPr>
        <w:t> system</w:t>
      </w:r>
      <w:r>
        <w:rPr>
          <w:rFonts w:ascii="Times New Roman"/>
          <w:i/>
          <w:w w:val="105"/>
          <w:sz w:val="22"/>
        </w:rPr>
        <w:t> with</w:t>
      </w:r>
      <w:r>
        <w:rPr>
          <w:rFonts w:ascii="Times New Roman"/>
          <w:i/>
          <w:w w:val="105"/>
          <w:sz w:val="22"/>
        </w:rPr>
        <w:t> increased</w:t>
      </w:r>
      <w:r>
        <w:rPr>
          <w:rFonts w:ascii="Times New Roman"/>
          <w:i/>
          <w:w w:val="105"/>
          <w:sz w:val="22"/>
        </w:rPr>
        <w:t> offshore</w:t>
      </w:r>
      <w:r>
        <w:rPr>
          <w:rFonts w:ascii="Times New Roman"/>
          <w:i/>
          <w:w w:val="105"/>
          <w:sz w:val="22"/>
        </w:rPr>
        <w:t> wind </w:t>
      </w:r>
      <w:r>
        <w:rPr>
          <w:rFonts w:ascii="Times New Roman"/>
          <w:i/>
          <w:spacing w:val="-2"/>
          <w:w w:val="105"/>
          <w:sz w:val="22"/>
        </w:rPr>
        <w:t>capacity?</w:t>
      </w:r>
    </w:p>
    <w:p>
      <w:pPr>
        <w:pStyle w:val="BodyText"/>
        <w:spacing w:before="140"/>
        <w:ind w:left="133"/>
        <w:jc w:val="left"/>
      </w:pPr>
      <w:r>
        <w:rPr>
          <w:spacing w:val="-2"/>
        </w:rPr>
        <w:t>To</w:t>
      </w:r>
      <w:r>
        <w:rPr>
          <w:spacing w:val="-6"/>
        </w:rPr>
        <w:t> </w:t>
      </w:r>
      <w:r>
        <w:rPr>
          <w:spacing w:val="-2"/>
        </w:rPr>
        <w:t>address</w:t>
      </w:r>
      <w:r>
        <w:rPr>
          <w:spacing w:val="-6"/>
        </w:rPr>
        <w:t> </w:t>
      </w:r>
      <w:r>
        <w:rPr>
          <w:spacing w:val="-2"/>
        </w:rPr>
        <w:t>this</w:t>
      </w:r>
      <w:r>
        <w:rPr>
          <w:spacing w:val="-5"/>
        </w:rPr>
        <w:t> </w:t>
      </w:r>
      <w:r>
        <w:rPr>
          <w:spacing w:val="-2"/>
        </w:rPr>
        <w:t>question,</w:t>
      </w:r>
      <w:r>
        <w:rPr>
          <w:spacing w:val="-6"/>
        </w:rPr>
        <w:t> </w:t>
      </w:r>
      <w:r>
        <w:rPr>
          <w:spacing w:val="-2"/>
        </w:rPr>
        <w:t>the</w:t>
      </w:r>
      <w:r>
        <w:rPr>
          <w:spacing w:val="-6"/>
        </w:rPr>
        <w:t> </w:t>
      </w:r>
      <w:r>
        <w:rPr>
          <w:spacing w:val="-2"/>
        </w:rPr>
        <w:t>research</w:t>
      </w:r>
      <w:r>
        <w:rPr>
          <w:spacing w:val="-5"/>
        </w:rPr>
        <w:t> </w:t>
      </w:r>
      <w:r>
        <w:rPr>
          <w:spacing w:val="-2"/>
        </w:rPr>
        <w:t>is</w:t>
      </w:r>
      <w:r>
        <w:rPr>
          <w:spacing w:val="-6"/>
        </w:rPr>
        <w:t> </w:t>
      </w:r>
      <w:r>
        <w:rPr>
          <w:spacing w:val="-2"/>
        </w:rPr>
        <w:t>structured</w:t>
      </w:r>
      <w:r>
        <w:rPr>
          <w:spacing w:val="-6"/>
        </w:rPr>
        <w:t> </w:t>
      </w:r>
      <w:r>
        <w:rPr>
          <w:spacing w:val="-2"/>
        </w:rPr>
        <w:t>around</w:t>
      </w:r>
      <w:r>
        <w:rPr>
          <w:spacing w:val="-5"/>
        </w:rPr>
        <w:t> </w:t>
      </w:r>
      <w:r>
        <w:rPr>
          <w:spacing w:val="-2"/>
        </w:rPr>
        <w:t>four</w:t>
      </w:r>
      <w:r>
        <w:rPr>
          <w:spacing w:val="-6"/>
        </w:rPr>
        <w:t> </w:t>
      </w:r>
      <w:r>
        <w:rPr>
          <w:spacing w:val="-2"/>
        </w:rPr>
        <w:t>sub-questions:</w:t>
      </w:r>
    </w:p>
    <w:p>
      <w:pPr>
        <w:pStyle w:val="Heading4"/>
        <w:spacing w:before="157"/>
      </w:pPr>
      <w:r>
        <w:rPr>
          <w:w w:val="90"/>
        </w:rPr>
        <w:t>Sub-</w:t>
      </w:r>
      <w:r>
        <w:rPr>
          <w:spacing w:val="-2"/>
          <w:w w:val="95"/>
        </w:rPr>
        <w:t>questions</w:t>
      </w:r>
    </w:p>
    <w:p>
      <w:pPr>
        <w:pStyle w:val="ListParagraph"/>
        <w:numPr>
          <w:ilvl w:val="0"/>
          <w:numId w:val="3"/>
        </w:numPr>
        <w:tabs>
          <w:tab w:pos="687" w:val="left" w:leader="none"/>
        </w:tabs>
        <w:spacing w:line="259" w:lineRule="auto" w:before="156" w:after="0"/>
        <w:ind w:left="687" w:right="247" w:hanging="218"/>
        <w:jc w:val="both"/>
        <w:rPr>
          <w:sz w:val="22"/>
        </w:rPr>
      </w:pPr>
      <w:r>
        <w:rPr>
          <w:b/>
          <w:sz w:val="22"/>
        </w:rPr>
        <w:t>SQ1.</w:t>
      </w:r>
      <w:r>
        <w:rPr>
          <w:b/>
          <w:spacing w:val="-14"/>
          <w:sz w:val="22"/>
        </w:rPr>
        <w:t> </w:t>
      </w:r>
      <w:r>
        <w:rPr>
          <w:sz w:val="22"/>
        </w:rPr>
        <w:t>Which</w:t>
      </w:r>
      <w:r>
        <w:rPr>
          <w:spacing w:val="-14"/>
          <w:sz w:val="22"/>
        </w:rPr>
        <w:t> </w:t>
      </w:r>
      <w:r>
        <w:rPr>
          <w:sz w:val="22"/>
        </w:rPr>
        <w:t>mechanisms</w:t>
      </w:r>
      <w:r>
        <w:rPr>
          <w:spacing w:val="-13"/>
          <w:sz w:val="22"/>
        </w:rPr>
        <w:t> </w:t>
      </w:r>
      <w:r>
        <w:rPr>
          <w:sz w:val="22"/>
        </w:rPr>
        <w:t>determine</w:t>
      </w:r>
      <w:r>
        <w:rPr>
          <w:spacing w:val="-13"/>
          <w:sz w:val="22"/>
        </w:rPr>
        <w:t> </w:t>
      </w:r>
      <w:r>
        <w:rPr>
          <w:sz w:val="22"/>
        </w:rPr>
        <w:t>the</w:t>
      </w:r>
      <w:r>
        <w:rPr>
          <w:spacing w:val="-14"/>
          <w:sz w:val="22"/>
        </w:rPr>
        <w:t> </w:t>
      </w:r>
      <w:r>
        <w:rPr>
          <w:sz w:val="22"/>
        </w:rPr>
        <w:t>relative</w:t>
      </w:r>
      <w:r>
        <w:rPr>
          <w:spacing w:val="-13"/>
          <w:sz w:val="22"/>
        </w:rPr>
        <w:t> </w:t>
      </w:r>
      <w:r>
        <w:rPr>
          <w:sz w:val="22"/>
        </w:rPr>
        <w:t>system-level</w:t>
      </w:r>
      <w:r>
        <w:rPr>
          <w:spacing w:val="-13"/>
          <w:sz w:val="22"/>
        </w:rPr>
        <w:t> </w:t>
      </w:r>
      <w:r>
        <w:rPr>
          <w:sz w:val="22"/>
        </w:rPr>
        <w:t>value</w:t>
      </w:r>
      <w:r>
        <w:rPr>
          <w:spacing w:val="-13"/>
          <w:sz w:val="22"/>
        </w:rPr>
        <w:t> </w:t>
      </w:r>
      <w:r>
        <w:rPr>
          <w:sz w:val="22"/>
        </w:rPr>
        <w:t>of</w:t>
      </w:r>
      <w:r>
        <w:rPr>
          <w:spacing w:val="-14"/>
          <w:sz w:val="22"/>
        </w:rPr>
        <w:t> </w:t>
      </w:r>
      <w:r>
        <w:rPr>
          <w:sz w:val="22"/>
        </w:rPr>
        <w:t>offshore</w:t>
      </w:r>
      <w:r>
        <w:rPr>
          <w:spacing w:val="-13"/>
          <w:sz w:val="22"/>
        </w:rPr>
        <w:t> </w:t>
      </w:r>
      <w:r>
        <w:rPr>
          <w:sz w:val="22"/>
        </w:rPr>
        <w:t>elec-tricity storage compared to onshore alternatives in the Dutch power system?</w:t>
      </w:r>
    </w:p>
    <w:p>
      <w:pPr>
        <w:pStyle w:val="ListParagraph"/>
        <w:numPr>
          <w:ilvl w:val="0"/>
          <w:numId w:val="3"/>
        </w:numPr>
        <w:tabs>
          <w:tab w:pos="687" w:val="left" w:leader="none"/>
        </w:tabs>
        <w:spacing w:line="259" w:lineRule="auto" w:before="138" w:after="0"/>
        <w:ind w:left="687" w:right="246" w:hanging="218"/>
        <w:jc w:val="both"/>
        <w:rPr>
          <w:sz w:val="22"/>
        </w:rPr>
      </w:pPr>
      <w:r>
        <w:rPr>
          <w:b/>
          <w:sz w:val="22"/>
        </w:rPr>
        <w:t>SQ2.</w:t>
      </w:r>
      <w:r>
        <w:rPr>
          <w:b/>
          <w:spacing w:val="-1"/>
          <w:sz w:val="22"/>
        </w:rPr>
        <w:t> </w:t>
      </w:r>
      <w:r>
        <w:rPr>
          <w:sz w:val="22"/>
        </w:rPr>
        <w:t>Under</w:t>
      </w:r>
      <w:r>
        <w:rPr>
          <w:spacing w:val="-12"/>
          <w:sz w:val="22"/>
        </w:rPr>
        <w:t> </w:t>
      </w:r>
      <w:r>
        <w:rPr>
          <w:sz w:val="22"/>
        </w:rPr>
        <w:t>which</w:t>
      </w:r>
      <w:r>
        <w:rPr>
          <w:spacing w:val="-12"/>
          <w:sz w:val="22"/>
        </w:rPr>
        <w:t> </w:t>
      </w:r>
      <w:r>
        <w:rPr>
          <w:sz w:val="22"/>
        </w:rPr>
        <w:t>combinations</w:t>
      </w:r>
      <w:r>
        <w:rPr>
          <w:spacing w:val="-12"/>
          <w:sz w:val="22"/>
        </w:rPr>
        <w:t> </w:t>
      </w:r>
      <w:r>
        <w:rPr>
          <w:sz w:val="22"/>
        </w:rPr>
        <w:t>of</w:t>
      </w:r>
      <w:r>
        <w:rPr>
          <w:spacing w:val="-12"/>
          <w:sz w:val="22"/>
        </w:rPr>
        <w:t> </w:t>
      </w:r>
      <w:r>
        <w:rPr>
          <w:sz w:val="22"/>
        </w:rPr>
        <w:t>the</w:t>
      </w:r>
      <w:r>
        <w:rPr>
          <w:spacing w:val="-12"/>
          <w:sz w:val="22"/>
        </w:rPr>
        <w:t> </w:t>
      </w:r>
      <w:r>
        <w:rPr>
          <w:sz w:val="22"/>
        </w:rPr>
        <w:t>identified</w:t>
      </w:r>
      <w:r>
        <w:rPr>
          <w:spacing w:val="-12"/>
          <w:sz w:val="22"/>
        </w:rPr>
        <w:t> </w:t>
      </w:r>
      <w:r>
        <w:rPr>
          <w:sz w:val="22"/>
        </w:rPr>
        <w:t>mechanisms</w:t>
      </w:r>
      <w:r>
        <w:rPr>
          <w:spacing w:val="-12"/>
          <w:sz w:val="22"/>
        </w:rPr>
        <w:t> </w:t>
      </w:r>
      <w:r>
        <w:rPr>
          <w:sz w:val="22"/>
        </w:rPr>
        <w:t>(SQ1)</w:t>
      </w:r>
      <w:r>
        <w:rPr>
          <w:spacing w:val="-12"/>
          <w:sz w:val="22"/>
        </w:rPr>
        <w:t> </w:t>
      </w:r>
      <w:r>
        <w:rPr>
          <w:sz w:val="22"/>
        </w:rPr>
        <w:t>does</w:t>
      </w:r>
      <w:r>
        <w:rPr>
          <w:spacing w:val="-12"/>
          <w:sz w:val="22"/>
        </w:rPr>
        <w:t> </w:t>
      </w:r>
      <w:r>
        <w:rPr>
          <w:sz w:val="22"/>
        </w:rPr>
        <w:t>the</w:t>
      </w:r>
      <w:r>
        <w:rPr>
          <w:spacing w:val="-12"/>
          <w:sz w:val="22"/>
        </w:rPr>
        <w:t> </w:t>
      </w:r>
      <w:r>
        <w:rPr>
          <w:sz w:val="22"/>
        </w:rPr>
        <w:t>cost-minimizing model endogenously allocate electricity storage offshore, and to what </w:t>
      </w:r>
      <w:r>
        <w:rPr>
          <w:spacing w:val="-2"/>
          <w:sz w:val="22"/>
        </w:rPr>
        <w:t>extent?</w:t>
      </w:r>
    </w:p>
    <w:p>
      <w:pPr>
        <w:pStyle w:val="ListParagraph"/>
        <w:numPr>
          <w:ilvl w:val="0"/>
          <w:numId w:val="3"/>
        </w:numPr>
        <w:tabs>
          <w:tab w:pos="687" w:val="left" w:leader="none"/>
        </w:tabs>
        <w:spacing w:line="259" w:lineRule="auto" w:before="138" w:after="0"/>
        <w:ind w:left="687" w:right="281" w:hanging="218"/>
        <w:jc w:val="both"/>
        <w:rPr>
          <w:sz w:val="22"/>
        </w:rPr>
      </w:pPr>
      <w:r>
        <w:rPr>
          <w:b/>
          <w:sz w:val="22"/>
        </w:rPr>
        <w:t>SQ3.</w:t>
      </w:r>
      <w:r>
        <w:rPr>
          <w:b/>
          <w:spacing w:val="40"/>
          <w:sz w:val="22"/>
        </w:rPr>
        <w:t> </w:t>
      </w:r>
      <w:r>
        <w:rPr>
          <w:sz w:val="22"/>
        </w:rPr>
        <w:t>How does offshore storage deployment affect system costs, infrastructure </w:t>
      </w:r>
      <w:r>
        <w:rPr>
          <w:spacing w:val="-2"/>
          <w:sz w:val="22"/>
        </w:rPr>
        <w:t>requirements, and operational performance across different system contexts?</w:t>
      </w:r>
    </w:p>
    <w:p>
      <w:pPr>
        <w:pStyle w:val="BodyText"/>
        <w:spacing w:line="259" w:lineRule="auto" w:before="138"/>
        <w:ind w:left="687" w:right="280" w:hanging="26"/>
      </w:pPr>
      <w:r>
        <w:rPr>
          <w:spacing w:val="-2"/>
        </w:rPr>
        <w:t>(offshore</w:t>
      </w:r>
      <w:r>
        <w:rPr>
          <w:spacing w:val="-12"/>
        </w:rPr>
        <w:t> </w:t>
      </w:r>
      <w:r>
        <w:rPr>
          <w:spacing w:val="-2"/>
        </w:rPr>
        <w:t>storage</w:t>
      </w:r>
      <w:r>
        <w:rPr>
          <w:spacing w:val="-11"/>
        </w:rPr>
        <w:t> </w:t>
      </w:r>
      <w:r>
        <w:rPr>
          <w:spacing w:val="-2"/>
        </w:rPr>
        <w:t>aan/uit</w:t>
      </w:r>
      <w:r>
        <w:rPr>
          <w:spacing w:val="-11"/>
        </w:rPr>
        <w:t> </w:t>
      </w:r>
      <w:r>
        <w:rPr>
          <w:spacing w:val="-2"/>
        </w:rPr>
        <w:t>zetten</w:t>
      </w:r>
      <w:r>
        <w:rPr>
          <w:spacing w:val="-12"/>
        </w:rPr>
        <w:t> </w:t>
      </w:r>
      <w:r>
        <w:rPr>
          <w:spacing w:val="-2"/>
        </w:rPr>
        <w:t>in</w:t>
      </w:r>
      <w:r>
        <w:rPr>
          <w:spacing w:val="-11"/>
        </w:rPr>
        <w:t> </w:t>
      </w:r>
      <w:r>
        <w:rPr>
          <w:spacing w:val="-2"/>
        </w:rPr>
        <w:t>verschillende</w:t>
      </w:r>
      <w:r>
        <w:rPr>
          <w:spacing w:val="-11"/>
        </w:rPr>
        <w:t> </w:t>
      </w:r>
      <w:r>
        <w:rPr>
          <w:spacing w:val="-2"/>
        </w:rPr>
        <w:t>scenarios,</w:t>
      </w:r>
      <w:r>
        <w:rPr>
          <w:spacing w:val="-11"/>
        </w:rPr>
        <w:t> </w:t>
      </w:r>
      <w:r>
        <w:rPr>
          <w:spacing w:val="-2"/>
        </w:rPr>
        <w:t>kijken</w:t>
      </w:r>
      <w:r>
        <w:rPr>
          <w:spacing w:val="-12"/>
        </w:rPr>
        <w:t> </w:t>
      </w:r>
      <w:r>
        <w:rPr>
          <w:spacing w:val="-2"/>
        </w:rPr>
        <w:t>wat</w:t>
      </w:r>
      <w:r>
        <w:rPr>
          <w:spacing w:val="-11"/>
        </w:rPr>
        <w:t> </w:t>
      </w:r>
      <w:r>
        <w:rPr>
          <w:spacing w:val="-2"/>
        </w:rPr>
        <w:t>de</w:t>
      </w:r>
      <w:r>
        <w:rPr>
          <w:spacing w:val="-11"/>
        </w:rPr>
        <w:t> </w:t>
      </w:r>
      <w:r>
        <w:rPr>
          <w:spacing w:val="-2"/>
        </w:rPr>
        <w:t>effecten</w:t>
      </w:r>
      <w:r>
        <w:rPr>
          <w:spacing w:val="-11"/>
        </w:rPr>
        <w:t> </w:t>
      </w:r>
      <w:r>
        <w:rPr>
          <w:spacing w:val="-2"/>
        </w:rPr>
        <w:t>zijn </w:t>
      </w:r>
      <w:r>
        <w:rPr>
          <w:spacing w:val="-4"/>
        </w:rPr>
        <w:t>op</w:t>
      </w:r>
      <w:r>
        <w:rPr>
          <w:spacing w:val="-10"/>
        </w:rPr>
        <w:t> </w:t>
      </w:r>
      <w:r>
        <w:rPr>
          <w:spacing w:val="-4"/>
        </w:rPr>
        <w:t>kosten,</w:t>
      </w:r>
      <w:r>
        <w:rPr>
          <w:spacing w:val="-9"/>
        </w:rPr>
        <w:t> </w:t>
      </w:r>
      <w:r>
        <w:rPr>
          <w:spacing w:val="-4"/>
        </w:rPr>
        <w:t>transmissie,</w:t>
      </w:r>
      <w:r>
        <w:rPr>
          <w:spacing w:val="-9"/>
        </w:rPr>
        <w:t> </w:t>
      </w:r>
      <w:r>
        <w:rPr>
          <w:spacing w:val="-4"/>
        </w:rPr>
        <w:t>onshore</w:t>
      </w:r>
      <w:r>
        <w:rPr>
          <w:spacing w:val="-10"/>
        </w:rPr>
        <w:t> </w:t>
      </w:r>
      <w:r>
        <w:rPr>
          <w:spacing w:val="-4"/>
        </w:rPr>
        <w:t>storage</w:t>
      </w:r>
      <w:r>
        <w:rPr>
          <w:spacing w:val="-9"/>
        </w:rPr>
        <w:t> </w:t>
      </w:r>
      <w:r>
        <w:rPr>
          <w:spacing w:val="-4"/>
        </w:rPr>
        <w:t>en</w:t>
      </w:r>
      <w:r>
        <w:rPr>
          <w:spacing w:val="-9"/>
        </w:rPr>
        <w:t> </w:t>
      </w:r>
      <w:r>
        <w:rPr>
          <w:spacing w:val="-4"/>
        </w:rPr>
        <w:t>curtailment</w:t>
      </w:r>
      <w:r>
        <w:rPr>
          <w:spacing w:val="-9"/>
        </w:rPr>
        <w:t> </w:t>
      </w:r>
      <w:r>
        <w:rPr>
          <w:spacing w:val="-4"/>
        </w:rPr>
        <w:t>etc.</w:t>
      </w:r>
      <w:r>
        <w:rPr>
          <w:spacing w:val="-10"/>
        </w:rPr>
        <w:t> </w:t>
      </w:r>
      <w:r>
        <w:rPr>
          <w:spacing w:val="-4"/>
        </w:rPr>
        <w:t>Zouden</w:t>
      </w:r>
      <w:r>
        <w:rPr>
          <w:spacing w:val="-9"/>
        </w:rPr>
        <w:t> </w:t>
      </w:r>
      <w:r>
        <w:rPr>
          <w:spacing w:val="-4"/>
        </w:rPr>
        <w:t>dezelfde</w:t>
      </w:r>
      <w:r>
        <w:rPr>
          <w:spacing w:val="-9"/>
        </w:rPr>
        <w:t> </w:t>
      </w:r>
      <w:r>
        <w:rPr>
          <w:spacing w:val="-4"/>
        </w:rPr>
        <w:t>scenarios kunnen</w:t>
      </w:r>
      <w:r>
        <w:rPr>
          <w:spacing w:val="-7"/>
        </w:rPr>
        <w:t> </w:t>
      </w:r>
      <w:r>
        <w:rPr>
          <w:spacing w:val="-4"/>
        </w:rPr>
        <w:t>zijn</w:t>
      </w:r>
      <w:r>
        <w:rPr>
          <w:spacing w:val="-7"/>
        </w:rPr>
        <w:t> </w:t>
      </w:r>
      <w:r>
        <w:rPr>
          <w:spacing w:val="-4"/>
        </w:rPr>
        <w:t>als</w:t>
      </w:r>
      <w:r>
        <w:rPr>
          <w:spacing w:val="-7"/>
        </w:rPr>
        <w:t> </w:t>
      </w:r>
      <w:r>
        <w:rPr>
          <w:spacing w:val="-4"/>
        </w:rPr>
        <w:t>in</w:t>
      </w:r>
      <w:r>
        <w:rPr>
          <w:spacing w:val="-7"/>
        </w:rPr>
        <w:t> </w:t>
      </w:r>
      <w:r>
        <w:rPr>
          <w:spacing w:val="-4"/>
        </w:rPr>
        <w:t>SQ2,</w:t>
      </w:r>
      <w:r>
        <w:rPr>
          <w:spacing w:val="-5"/>
        </w:rPr>
        <w:t> </w:t>
      </w:r>
      <w:r>
        <w:rPr>
          <w:spacing w:val="-4"/>
        </w:rPr>
        <w:t>maar</w:t>
      </w:r>
      <w:r>
        <w:rPr>
          <w:spacing w:val="-7"/>
        </w:rPr>
        <w:t> </w:t>
      </w:r>
      <w:r>
        <w:rPr>
          <w:spacing w:val="-4"/>
        </w:rPr>
        <w:t>dan</w:t>
      </w:r>
      <w:r>
        <w:rPr>
          <w:spacing w:val="-7"/>
        </w:rPr>
        <w:t> </w:t>
      </w:r>
      <w:r>
        <w:rPr>
          <w:spacing w:val="-4"/>
        </w:rPr>
        <w:t>wel</w:t>
      </w:r>
      <w:r>
        <w:rPr>
          <w:spacing w:val="-7"/>
        </w:rPr>
        <w:t> </w:t>
      </w:r>
      <w:r>
        <w:rPr>
          <w:spacing w:val="-4"/>
        </w:rPr>
        <w:t>duidelijk</w:t>
      </w:r>
      <w:r>
        <w:rPr>
          <w:spacing w:val="-7"/>
        </w:rPr>
        <w:t> </w:t>
      </w:r>
      <w:r>
        <w:rPr>
          <w:spacing w:val="-4"/>
        </w:rPr>
        <w:t>maken</w:t>
      </w:r>
      <w:r>
        <w:rPr>
          <w:spacing w:val="-7"/>
        </w:rPr>
        <w:t> </w:t>
      </w:r>
      <w:r>
        <w:rPr>
          <w:spacing w:val="-4"/>
        </w:rPr>
        <w:t>dat</w:t>
      </w:r>
      <w:r>
        <w:rPr>
          <w:spacing w:val="-7"/>
        </w:rPr>
        <w:t> </w:t>
      </w:r>
      <w:r>
        <w:rPr>
          <w:spacing w:val="-4"/>
        </w:rPr>
        <w:t>dit</w:t>
      </w:r>
      <w:r>
        <w:rPr>
          <w:spacing w:val="-7"/>
        </w:rPr>
        <w:t> </w:t>
      </w:r>
      <w:r>
        <w:rPr>
          <w:spacing w:val="-4"/>
        </w:rPr>
        <w:t>scenarios</w:t>
      </w:r>
      <w:r>
        <w:rPr>
          <w:spacing w:val="-7"/>
        </w:rPr>
        <w:t> </w:t>
      </w:r>
      <w:r>
        <w:rPr>
          <w:spacing w:val="-4"/>
        </w:rPr>
        <w:t>zijn</w:t>
      </w:r>
      <w:r>
        <w:rPr>
          <w:spacing w:val="-7"/>
        </w:rPr>
        <w:t> </w:t>
      </w:r>
      <w:r>
        <w:rPr>
          <w:spacing w:val="-4"/>
        </w:rPr>
        <w:t>die</w:t>
      </w:r>
      <w:r>
        <w:rPr>
          <w:spacing w:val="-7"/>
        </w:rPr>
        <w:t> </w:t>
      </w:r>
      <w:r>
        <w:rPr>
          <w:spacing w:val="-4"/>
        </w:rPr>
        <w:t>vooral </w:t>
      </w:r>
      <w:r>
        <w:rPr>
          <w:spacing w:val="-2"/>
        </w:rPr>
        <w:t>checken wanneer offshore storage waardevol wordt)</w:t>
      </w:r>
    </w:p>
    <w:p>
      <w:pPr>
        <w:pStyle w:val="BodyText"/>
        <w:spacing w:before="139"/>
        <w:ind w:left="141"/>
        <w:jc w:val="left"/>
      </w:pPr>
      <w:r>
        <w:rPr>
          <w:spacing w:val="-4"/>
        </w:rPr>
        <w:t>reading</w:t>
      </w:r>
      <w:r>
        <w:rPr>
          <w:spacing w:val="2"/>
        </w:rPr>
        <w:t> </w:t>
      </w:r>
      <w:r>
        <w:rPr>
          <w:spacing w:val="-2"/>
        </w:rPr>
        <w:t>guide</w:t>
      </w:r>
    </w:p>
    <w:p>
      <w:pPr>
        <w:pStyle w:val="BodyText"/>
        <w:spacing w:before="157"/>
        <w:ind w:left="141"/>
        <w:jc w:val="left"/>
      </w:pPr>
      <w:r>
        <w:rPr/>
        <w:t>SQ1</w:t>
      </w:r>
      <w:r>
        <w:rPr>
          <w:spacing w:val="1"/>
        </w:rPr>
        <w:t> </w:t>
      </w:r>
      <w:r>
        <w:rPr/>
        <w:t>already</w:t>
      </w:r>
      <w:r>
        <w:rPr>
          <w:spacing w:val="1"/>
        </w:rPr>
        <w:t> </w:t>
      </w:r>
      <w:r>
        <w:rPr/>
        <w:t>in</w:t>
      </w:r>
      <w:r>
        <w:rPr>
          <w:spacing w:val="1"/>
        </w:rPr>
        <w:t> </w:t>
      </w:r>
      <w:r>
        <w:rPr/>
        <w:t>2.</w:t>
      </w:r>
      <w:r>
        <w:rPr>
          <w:spacing w:val="19"/>
        </w:rPr>
        <w:t> </w:t>
      </w:r>
      <w:r>
        <w:rPr/>
        <w:t>Literature</w:t>
      </w:r>
      <w:r>
        <w:rPr>
          <w:spacing w:val="1"/>
        </w:rPr>
        <w:t> </w:t>
      </w:r>
      <w:r>
        <w:rPr/>
        <w:t>review.</w:t>
      </w:r>
      <w:r>
        <w:rPr>
          <w:spacing w:val="19"/>
        </w:rPr>
        <w:t> </w:t>
      </w:r>
      <w:r>
        <w:rPr/>
        <w:t>SQ2</w:t>
      </w:r>
      <w:r>
        <w:rPr>
          <w:spacing w:val="1"/>
        </w:rPr>
        <w:t> </w:t>
      </w:r>
      <w:r>
        <w:rPr/>
        <w:t>and</w:t>
      </w:r>
      <w:r>
        <w:rPr>
          <w:spacing w:val="1"/>
        </w:rPr>
        <w:t> </w:t>
      </w:r>
      <w:r>
        <w:rPr/>
        <w:t>SQ3</w:t>
      </w:r>
      <w:r>
        <w:rPr>
          <w:spacing w:val="1"/>
        </w:rPr>
        <w:t> </w:t>
      </w:r>
      <w:r>
        <w:rPr/>
        <w:t>in</w:t>
      </w:r>
      <w:r>
        <w:rPr>
          <w:spacing w:val="2"/>
        </w:rPr>
        <w:t> </w:t>
      </w:r>
      <w:r>
        <w:rPr/>
        <w:t>Results</w:t>
      </w:r>
      <w:r>
        <w:rPr>
          <w:spacing w:val="1"/>
        </w:rPr>
        <w:t> </w:t>
      </w:r>
      <w:r>
        <w:rPr>
          <w:spacing w:val="-2"/>
        </w:rPr>
        <w:t>chapter</w:t>
      </w:r>
    </w:p>
    <w:p>
      <w:pPr>
        <w:pStyle w:val="BodyText"/>
        <w:spacing w:after="0"/>
        <w:jc w:val="left"/>
        <w:sectPr>
          <w:pgSz w:w="11910" w:h="16840"/>
          <w:pgMar w:header="0" w:footer="542" w:top="1620" w:bottom="740" w:left="1559" w:right="1417"/>
        </w:sectPr>
      </w:pPr>
    </w:p>
    <w:p>
      <w:pPr>
        <w:pStyle w:val="Heading1"/>
        <w:numPr>
          <w:ilvl w:val="0"/>
          <w:numId w:val="2"/>
        </w:numPr>
        <w:tabs>
          <w:tab w:pos="624" w:val="left" w:leader="none"/>
        </w:tabs>
        <w:spacing w:line="240" w:lineRule="auto" w:before="374" w:after="0"/>
        <w:ind w:left="624" w:right="0" w:hanging="483"/>
        <w:jc w:val="left"/>
      </w:pPr>
      <w:bookmarkStart w:name="Literature review" w:id="11"/>
      <w:bookmarkEnd w:id="11"/>
      <w:r>
        <w:rPr>
          <w:b w:val="0"/>
        </w:rPr>
      </w:r>
      <w:bookmarkStart w:name="_bookmark5" w:id="12"/>
      <w:bookmarkEnd w:id="12"/>
      <w:r>
        <w:rPr>
          <w:b w:val="0"/>
        </w:rPr>
      </w:r>
      <w:r>
        <w:rPr/>
        <w:t>Literature</w:t>
      </w:r>
      <w:r>
        <w:rPr>
          <w:spacing w:val="42"/>
          <w:w w:val="150"/>
        </w:rPr>
        <w:t> </w:t>
      </w:r>
      <w:r>
        <w:rPr>
          <w:spacing w:val="-2"/>
        </w:rPr>
        <w:t>review</w:t>
      </w:r>
    </w:p>
    <w:p>
      <w:pPr>
        <w:pStyle w:val="Heading2"/>
        <w:numPr>
          <w:ilvl w:val="1"/>
          <w:numId w:val="2"/>
        </w:numPr>
        <w:tabs>
          <w:tab w:pos="860" w:val="left" w:leader="none"/>
        </w:tabs>
        <w:spacing w:line="240" w:lineRule="auto" w:before="384" w:after="0"/>
        <w:ind w:left="860" w:right="0" w:hanging="719"/>
        <w:jc w:val="left"/>
      </w:pPr>
      <w:bookmarkStart w:name="Positioning" w:id="13"/>
      <w:bookmarkEnd w:id="13"/>
      <w:r>
        <w:rPr>
          <w:b w:val="0"/>
        </w:rPr>
      </w:r>
      <w:bookmarkStart w:name="_bookmark6" w:id="14"/>
      <w:bookmarkEnd w:id="14"/>
      <w:r>
        <w:rPr>
          <w:b w:val="0"/>
        </w:rPr>
      </w:r>
      <w:r>
        <w:rPr>
          <w:spacing w:val="-2"/>
          <w:w w:val="105"/>
        </w:rPr>
        <w:t>Positioning</w:t>
      </w:r>
    </w:p>
    <w:p>
      <w:pPr>
        <w:pStyle w:val="BodyText"/>
        <w:spacing w:line="259" w:lineRule="auto" w:before="223"/>
        <w:ind w:left="141" w:right="275" w:hanging="8"/>
      </w:pPr>
      <w:r>
        <w:rPr>
          <w:spacing w:val="-2"/>
        </w:rPr>
        <w:t>The</w:t>
      </w:r>
      <w:r>
        <w:rPr>
          <w:spacing w:val="-11"/>
        </w:rPr>
        <w:t> </w:t>
      </w:r>
      <w:r>
        <w:rPr>
          <w:spacing w:val="-2"/>
        </w:rPr>
        <w:t>rapid</w:t>
      </w:r>
      <w:r>
        <w:rPr>
          <w:spacing w:val="-11"/>
        </w:rPr>
        <w:t> </w:t>
      </w:r>
      <w:r>
        <w:rPr>
          <w:spacing w:val="-2"/>
        </w:rPr>
        <w:t>expansion</w:t>
      </w:r>
      <w:r>
        <w:rPr>
          <w:spacing w:val="-11"/>
        </w:rPr>
        <w:t> </w:t>
      </w:r>
      <w:r>
        <w:rPr>
          <w:spacing w:val="-2"/>
        </w:rPr>
        <w:t>of</w:t>
      </w:r>
      <w:r>
        <w:rPr>
          <w:spacing w:val="-11"/>
        </w:rPr>
        <w:t> </w:t>
      </w:r>
      <w:r>
        <w:rPr>
          <w:spacing w:val="-2"/>
        </w:rPr>
        <w:t>offshore</w:t>
      </w:r>
      <w:r>
        <w:rPr>
          <w:spacing w:val="-11"/>
        </w:rPr>
        <w:t> </w:t>
      </w:r>
      <w:r>
        <w:rPr>
          <w:spacing w:val="-2"/>
        </w:rPr>
        <w:t>wind</w:t>
      </w:r>
      <w:r>
        <w:rPr>
          <w:spacing w:val="-11"/>
        </w:rPr>
        <w:t> </w:t>
      </w:r>
      <w:r>
        <w:rPr>
          <w:spacing w:val="-2"/>
        </w:rPr>
        <w:t>in</w:t>
      </w:r>
      <w:r>
        <w:rPr>
          <w:spacing w:val="-11"/>
        </w:rPr>
        <w:t> </w:t>
      </w:r>
      <w:r>
        <w:rPr>
          <w:spacing w:val="-2"/>
        </w:rPr>
        <w:t>the</w:t>
      </w:r>
      <w:r>
        <w:rPr>
          <w:spacing w:val="-11"/>
        </w:rPr>
        <w:t> </w:t>
      </w:r>
      <w:r>
        <w:rPr>
          <w:spacing w:val="-2"/>
        </w:rPr>
        <w:t>North</w:t>
      </w:r>
      <w:r>
        <w:rPr>
          <w:spacing w:val="-11"/>
        </w:rPr>
        <w:t> </w:t>
      </w:r>
      <w:r>
        <w:rPr>
          <w:spacing w:val="-2"/>
        </w:rPr>
        <w:t>Sea</w:t>
      </w:r>
      <w:r>
        <w:rPr>
          <w:spacing w:val="-11"/>
        </w:rPr>
        <w:t> </w:t>
      </w:r>
      <w:r>
        <w:rPr>
          <w:spacing w:val="-2"/>
        </w:rPr>
        <w:t>raises</w:t>
      </w:r>
      <w:r>
        <w:rPr>
          <w:spacing w:val="-11"/>
        </w:rPr>
        <w:t> </w:t>
      </w:r>
      <w:r>
        <w:rPr>
          <w:spacing w:val="-2"/>
        </w:rPr>
        <w:t>fundamental</w:t>
      </w:r>
      <w:r>
        <w:rPr>
          <w:spacing w:val="-11"/>
        </w:rPr>
        <w:t> </w:t>
      </w:r>
      <w:r>
        <w:rPr>
          <w:spacing w:val="-2"/>
        </w:rPr>
        <w:t>questions</w:t>
      </w:r>
      <w:r>
        <w:rPr>
          <w:spacing w:val="-11"/>
        </w:rPr>
        <w:t> </w:t>
      </w:r>
      <w:r>
        <w:rPr>
          <w:spacing w:val="-2"/>
        </w:rPr>
        <w:t>about </w:t>
      </w:r>
      <w:r>
        <w:rPr/>
        <w:t>the</w:t>
      </w:r>
      <w:r>
        <w:rPr>
          <w:spacing w:val="-13"/>
        </w:rPr>
        <w:t> </w:t>
      </w:r>
      <w:r>
        <w:rPr/>
        <w:t>role</w:t>
      </w:r>
      <w:r>
        <w:rPr>
          <w:spacing w:val="-13"/>
        </w:rPr>
        <w:t> </w:t>
      </w:r>
      <w:r>
        <w:rPr/>
        <w:t>of</w:t>
      </w:r>
      <w:r>
        <w:rPr>
          <w:spacing w:val="-13"/>
        </w:rPr>
        <w:t> </w:t>
      </w:r>
      <w:r>
        <w:rPr/>
        <w:t>electricity</w:t>
      </w:r>
      <w:r>
        <w:rPr>
          <w:spacing w:val="-13"/>
        </w:rPr>
        <w:t> </w:t>
      </w:r>
      <w:r>
        <w:rPr/>
        <w:t>storage. While</w:t>
      </w:r>
      <w:r>
        <w:rPr>
          <w:spacing w:val="-13"/>
        </w:rPr>
        <w:t> </w:t>
      </w:r>
      <w:r>
        <w:rPr/>
        <w:t>storage</w:t>
      </w:r>
      <w:r>
        <w:rPr>
          <w:spacing w:val="-13"/>
        </w:rPr>
        <w:t> </w:t>
      </w:r>
      <w:r>
        <w:rPr/>
        <w:t>has</w:t>
      </w:r>
      <w:r>
        <w:rPr>
          <w:spacing w:val="-13"/>
        </w:rPr>
        <w:t> </w:t>
      </w:r>
      <w:r>
        <w:rPr/>
        <w:t>traditionally</w:t>
      </w:r>
      <w:r>
        <w:rPr>
          <w:spacing w:val="-13"/>
        </w:rPr>
        <w:t> </w:t>
      </w:r>
      <w:r>
        <w:rPr/>
        <w:t>been</w:t>
      </w:r>
      <w:r>
        <w:rPr>
          <w:spacing w:val="-13"/>
        </w:rPr>
        <w:t> </w:t>
      </w:r>
      <w:r>
        <w:rPr/>
        <w:t>considered</w:t>
      </w:r>
      <w:r>
        <w:rPr>
          <w:spacing w:val="-13"/>
        </w:rPr>
        <w:t> </w:t>
      </w:r>
      <w:r>
        <w:rPr/>
        <w:t>an</w:t>
      </w:r>
      <w:r>
        <w:rPr>
          <w:spacing w:val="-13"/>
        </w:rPr>
        <w:t> </w:t>
      </w:r>
      <w:r>
        <w:rPr/>
        <w:t>onshore asset, the scale and distance of future offshore buildout, combined with growing grid bottlenecks,</w:t>
      </w:r>
      <w:r>
        <w:rPr>
          <w:spacing w:val="-3"/>
        </w:rPr>
        <w:t> </w:t>
      </w:r>
      <w:r>
        <w:rPr/>
        <w:t>have</w:t>
      </w:r>
      <w:r>
        <w:rPr>
          <w:spacing w:val="-3"/>
        </w:rPr>
        <w:t> </w:t>
      </w:r>
      <w:r>
        <w:rPr/>
        <w:t>brought</w:t>
      </w:r>
      <w:r>
        <w:rPr>
          <w:spacing w:val="-3"/>
        </w:rPr>
        <w:t> </w:t>
      </w:r>
      <w:r>
        <w:rPr/>
        <w:t>the</w:t>
      </w:r>
      <w:r>
        <w:rPr>
          <w:spacing w:val="-3"/>
        </w:rPr>
        <w:t> </w:t>
      </w:r>
      <w:r>
        <w:rPr/>
        <w:t>possibility</w:t>
      </w:r>
      <w:r>
        <w:rPr>
          <w:spacing w:val="-3"/>
        </w:rPr>
        <w:t> </w:t>
      </w:r>
      <w:r>
        <w:rPr/>
        <w:t>of</w:t>
      </w:r>
      <w:r>
        <w:rPr>
          <w:spacing w:val="-3"/>
        </w:rPr>
        <w:t> </w:t>
      </w:r>
      <w:r>
        <w:rPr/>
        <w:t>offshore</w:t>
      </w:r>
      <w:r>
        <w:rPr>
          <w:spacing w:val="-3"/>
        </w:rPr>
        <w:t> </w:t>
      </w:r>
      <w:r>
        <w:rPr/>
        <w:t>storage</w:t>
      </w:r>
      <w:r>
        <w:rPr>
          <w:spacing w:val="-3"/>
        </w:rPr>
        <w:t> </w:t>
      </w:r>
      <w:r>
        <w:rPr/>
        <w:t>into</w:t>
      </w:r>
      <w:r>
        <w:rPr>
          <w:spacing w:val="-3"/>
        </w:rPr>
        <w:t> </w:t>
      </w:r>
      <w:r>
        <w:rPr/>
        <w:t>sharper</w:t>
      </w:r>
      <w:r>
        <w:rPr>
          <w:spacing w:val="-3"/>
        </w:rPr>
        <w:t> </w:t>
      </w:r>
      <w:r>
        <w:rPr/>
        <w:t>focus.</w:t>
      </w:r>
    </w:p>
    <w:p>
      <w:pPr>
        <w:pStyle w:val="BodyText"/>
        <w:spacing w:line="259" w:lineRule="auto" w:before="139"/>
        <w:ind w:left="141" w:right="277" w:hanging="8"/>
      </w:pPr>
      <w:r>
        <w:rPr/>
        <w:t>The debate is relatively recent and different streams of academic literature emphasize different aspects of offshore storage.</w:t>
      </w:r>
      <w:r>
        <w:rPr>
          <w:spacing w:val="35"/>
        </w:rPr>
        <w:t> </w:t>
      </w:r>
      <w:r>
        <w:rPr/>
        <w:t>Some contributions mainly focus on technological </w:t>
      </w:r>
      <w:r>
        <w:rPr>
          <w:spacing w:val="-2"/>
        </w:rPr>
        <w:t>comparison</w:t>
      </w:r>
      <w:r>
        <w:rPr>
          <w:spacing w:val="-6"/>
        </w:rPr>
        <w:t> </w:t>
      </w:r>
      <w:r>
        <w:rPr>
          <w:spacing w:val="-2"/>
        </w:rPr>
        <w:t>of</w:t>
      </w:r>
      <w:r>
        <w:rPr>
          <w:spacing w:val="-6"/>
        </w:rPr>
        <w:t> </w:t>
      </w:r>
      <w:r>
        <w:rPr>
          <w:spacing w:val="-2"/>
        </w:rPr>
        <w:t>storage</w:t>
      </w:r>
      <w:r>
        <w:rPr>
          <w:spacing w:val="-6"/>
        </w:rPr>
        <w:t> </w:t>
      </w:r>
      <w:r>
        <w:rPr>
          <w:spacing w:val="-2"/>
        </w:rPr>
        <w:t>technologies,</w:t>
      </w:r>
      <w:r>
        <w:rPr>
          <w:spacing w:val="-6"/>
        </w:rPr>
        <w:t> </w:t>
      </w:r>
      <w:r>
        <w:rPr>
          <w:spacing w:val="-2"/>
        </w:rPr>
        <w:t>while</w:t>
      </w:r>
      <w:r>
        <w:rPr>
          <w:spacing w:val="-6"/>
        </w:rPr>
        <w:t> </w:t>
      </w:r>
      <w:r>
        <w:rPr>
          <w:spacing w:val="-2"/>
        </w:rPr>
        <w:t>others</w:t>
      </w:r>
      <w:r>
        <w:rPr>
          <w:spacing w:val="-6"/>
        </w:rPr>
        <w:t> </w:t>
      </w:r>
      <w:r>
        <w:rPr>
          <w:spacing w:val="-2"/>
        </w:rPr>
        <w:t>look</w:t>
      </w:r>
      <w:r>
        <w:rPr>
          <w:spacing w:val="-6"/>
        </w:rPr>
        <w:t> </w:t>
      </w:r>
      <w:r>
        <w:rPr>
          <w:spacing w:val="-2"/>
        </w:rPr>
        <w:t>into</w:t>
      </w:r>
      <w:r>
        <w:rPr>
          <w:spacing w:val="-6"/>
        </w:rPr>
        <w:t> </w:t>
      </w:r>
      <w:r>
        <w:rPr>
          <w:spacing w:val="-2"/>
        </w:rPr>
        <w:t>business</w:t>
      </w:r>
      <w:r>
        <w:rPr>
          <w:spacing w:val="-6"/>
        </w:rPr>
        <w:t> </w:t>
      </w:r>
      <w:r>
        <w:rPr>
          <w:spacing w:val="-2"/>
        </w:rPr>
        <w:t>case</w:t>
      </w:r>
      <w:r>
        <w:rPr>
          <w:spacing w:val="-6"/>
        </w:rPr>
        <w:t> </w:t>
      </w:r>
      <w:r>
        <w:rPr>
          <w:spacing w:val="-2"/>
        </w:rPr>
        <w:t>opportunities</w:t>
      </w:r>
      <w:r>
        <w:rPr>
          <w:spacing w:val="-6"/>
        </w:rPr>
        <w:t> </w:t>
      </w:r>
      <w:r>
        <w:rPr>
          <w:spacing w:val="-2"/>
        </w:rPr>
        <w:t>for </w:t>
      </w:r>
      <w:r>
        <w:rPr/>
        <w:t>offshore storage in individual projects.</w:t>
      </w:r>
      <w:r>
        <w:rPr>
          <w:spacing w:val="40"/>
        </w:rPr>
        <w:t> </w:t>
      </w:r>
      <w:r>
        <w:rPr/>
        <w:t>While this work provides valuable insight into offshore storage characteristics and potential applications, it remains fragmented with respect to consistent system boundaries and objectives, and is scarce in treatment of system-level</w:t>
      </w:r>
      <w:r>
        <w:rPr>
          <w:spacing w:val="-5"/>
        </w:rPr>
        <w:t> </w:t>
      </w:r>
      <w:r>
        <w:rPr/>
        <w:t>cost-effectiveness,</w:t>
      </w:r>
      <w:r>
        <w:rPr>
          <w:spacing w:val="-4"/>
        </w:rPr>
        <w:t> </w:t>
      </w:r>
      <w:r>
        <w:rPr/>
        <w:t>substitution</w:t>
      </w:r>
      <w:r>
        <w:rPr>
          <w:spacing w:val="-5"/>
        </w:rPr>
        <w:t> </w:t>
      </w:r>
      <w:r>
        <w:rPr/>
        <w:t>effects</w:t>
      </w:r>
      <w:r>
        <w:rPr>
          <w:spacing w:val="-5"/>
        </w:rPr>
        <w:t> </w:t>
      </w:r>
      <w:r>
        <w:rPr/>
        <w:t>and</w:t>
      </w:r>
      <w:r>
        <w:rPr>
          <w:spacing w:val="-5"/>
        </w:rPr>
        <w:t> </w:t>
      </w:r>
      <w:r>
        <w:rPr/>
        <w:t>transmission</w:t>
      </w:r>
      <w:r>
        <w:rPr>
          <w:spacing w:val="-5"/>
        </w:rPr>
        <w:t> </w:t>
      </w:r>
      <w:r>
        <w:rPr/>
        <w:t>impacts</w:t>
      </w:r>
      <w:r>
        <w:rPr>
          <w:spacing w:val="-5"/>
        </w:rPr>
        <w:t> </w:t>
      </w:r>
      <w:r>
        <w:rPr/>
        <w:t>(as</w:t>
      </w:r>
      <w:r>
        <w:rPr>
          <w:spacing w:val="-5"/>
        </w:rPr>
        <w:t> </w:t>
      </w:r>
      <w:r>
        <w:rPr/>
        <w:t>will</w:t>
      </w:r>
      <w:r>
        <w:rPr>
          <w:spacing w:val="-5"/>
        </w:rPr>
        <w:t> </w:t>
      </w:r>
      <w:r>
        <w:rPr/>
        <w:t>be illustrated in 2.5).</w:t>
      </w:r>
    </w:p>
    <w:p>
      <w:pPr>
        <w:pStyle w:val="BodyText"/>
        <w:spacing w:line="259" w:lineRule="auto" w:before="144"/>
        <w:ind w:left="133" w:right="245" w:firstLine="7"/>
      </w:pPr>
      <w:r>
        <w:rPr>
          <w:spacing w:val="-2"/>
        </w:rPr>
        <w:t>Rather</w:t>
      </w:r>
      <w:r>
        <w:rPr>
          <w:spacing w:val="-7"/>
        </w:rPr>
        <w:t> </w:t>
      </w:r>
      <w:r>
        <w:rPr>
          <w:spacing w:val="-2"/>
        </w:rPr>
        <w:t>than</w:t>
      </w:r>
      <w:r>
        <w:rPr>
          <w:spacing w:val="-7"/>
        </w:rPr>
        <w:t> </w:t>
      </w:r>
      <w:r>
        <w:rPr>
          <w:spacing w:val="-2"/>
        </w:rPr>
        <w:t>evaluating</w:t>
      </w:r>
      <w:r>
        <w:rPr>
          <w:spacing w:val="-7"/>
        </w:rPr>
        <w:t> </w:t>
      </w:r>
      <w:r>
        <w:rPr>
          <w:spacing w:val="-2"/>
        </w:rPr>
        <w:t>offshore</w:t>
      </w:r>
      <w:r>
        <w:rPr>
          <w:spacing w:val="-7"/>
        </w:rPr>
        <w:t> </w:t>
      </w:r>
      <w:r>
        <w:rPr>
          <w:spacing w:val="-2"/>
        </w:rPr>
        <w:t>storage</w:t>
      </w:r>
      <w:r>
        <w:rPr>
          <w:spacing w:val="-7"/>
        </w:rPr>
        <w:t> </w:t>
      </w:r>
      <w:r>
        <w:rPr>
          <w:spacing w:val="-2"/>
        </w:rPr>
        <w:t>as</w:t>
      </w:r>
      <w:r>
        <w:rPr>
          <w:spacing w:val="-7"/>
        </w:rPr>
        <w:t> </w:t>
      </w:r>
      <w:r>
        <w:rPr>
          <w:spacing w:val="-2"/>
        </w:rPr>
        <w:t>a</w:t>
      </w:r>
      <w:r>
        <w:rPr>
          <w:spacing w:val="-7"/>
        </w:rPr>
        <w:t> </w:t>
      </w:r>
      <w:r>
        <w:rPr>
          <w:spacing w:val="-2"/>
        </w:rPr>
        <w:t>standalone</w:t>
      </w:r>
      <w:r>
        <w:rPr>
          <w:spacing w:val="-7"/>
        </w:rPr>
        <w:t> </w:t>
      </w:r>
      <w:r>
        <w:rPr>
          <w:spacing w:val="-2"/>
        </w:rPr>
        <w:t>technology</w:t>
      </w:r>
      <w:r>
        <w:rPr>
          <w:spacing w:val="-7"/>
        </w:rPr>
        <w:t> </w:t>
      </w:r>
      <w:r>
        <w:rPr>
          <w:spacing w:val="-2"/>
        </w:rPr>
        <w:t>or</w:t>
      </w:r>
      <w:r>
        <w:rPr>
          <w:spacing w:val="-7"/>
        </w:rPr>
        <w:t> </w:t>
      </w:r>
      <w:r>
        <w:rPr>
          <w:spacing w:val="-2"/>
        </w:rPr>
        <w:t>project-level</w:t>
      </w:r>
      <w:r>
        <w:rPr>
          <w:spacing w:val="-7"/>
        </w:rPr>
        <w:t> </w:t>
      </w:r>
      <w:r>
        <w:rPr>
          <w:spacing w:val="-2"/>
        </w:rPr>
        <w:t>oppor-</w:t>
      </w:r>
      <w:r>
        <w:rPr/>
        <w:t>tunity,</w:t>
      </w:r>
      <w:r>
        <w:rPr>
          <w:spacing w:val="-5"/>
        </w:rPr>
        <w:t> </w:t>
      </w:r>
      <w:r>
        <w:rPr/>
        <w:t>this</w:t>
      </w:r>
      <w:r>
        <w:rPr>
          <w:spacing w:val="-5"/>
        </w:rPr>
        <w:t> </w:t>
      </w:r>
      <w:r>
        <w:rPr/>
        <w:t>thesis</w:t>
      </w:r>
      <w:r>
        <w:rPr>
          <w:spacing w:val="-5"/>
        </w:rPr>
        <w:t> </w:t>
      </w:r>
      <w:r>
        <w:rPr/>
        <w:t>adopts</w:t>
      </w:r>
      <w:r>
        <w:rPr>
          <w:spacing w:val="-5"/>
        </w:rPr>
        <w:t> </w:t>
      </w:r>
      <w:r>
        <w:rPr/>
        <w:t>a</w:t>
      </w:r>
      <w:r>
        <w:rPr>
          <w:spacing w:val="-5"/>
        </w:rPr>
        <w:t> </w:t>
      </w:r>
      <w:r>
        <w:rPr/>
        <w:t>system-level</w:t>
      </w:r>
      <w:r>
        <w:rPr>
          <w:spacing w:val="-5"/>
        </w:rPr>
        <w:t> </w:t>
      </w:r>
      <w:r>
        <w:rPr/>
        <w:t>perspective</w:t>
      </w:r>
      <w:r>
        <w:rPr>
          <w:spacing w:val="-5"/>
        </w:rPr>
        <w:t> </w:t>
      </w:r>
      <w:r>
        <w:rPr/>
        <w:t>on</w:t>
      </w:r>
      <w:r>
        <w:rPr>
          <w:spacing w:val="-5"/>
        </w:rPr>
        <w:t> </w:t>
      </w:r>
      <w:r>
        <w:rPr/>
        <w:t>offshore</w:t>
      </w:r>
      <w:r>
        <w:rPr>
          <w:spacing w:val="-5"/>
        </w:rPr>
        <w:t> </w:t>
      </w:r>
      <w:r>
        <w:rPr/>
        <w:t>storage,</w:t>
      </w:r>
      <w:r>
        <w:rPr>
          <w:spacing w:val="-5"/>
        </w:rPr>
        <w:t> </w:t>
      </w:r>
      <w:r>
        <w:rPr/>
        <w:t>since</w:t>
      </w:r>
      <w:r>
        <w:rPr>
          <w:spacing w:val="-5"/>
        </w:rPr>
        <w:t> </w:t>
      </w:r>
      <w:r>
        <w:rPr/>
        <w:t>the</w:t>
      </w:r>
      <w:r>
        <w:rPr>
          <w:spacing w:val="-5"/>
        </w:rPr>
        <w:t> </w:t>
      </w:r>
      <w:r>
        <w:rPr/>
        <w:t>impact of storage on system cost, reliability, and infrastructure is dependent on its interaction with the broader electricity system (Guerra et al., </w:t>
      </w:r>
      <w:hyperlink w:history="true" w:anchor="_bookmark38">
        <w:r>
          <w:rPr/>
          <w:t>2016;</w:t>
        </w:r>
      </w:hyperlink>
      <w:r>
        <w:rPr/>
        <w:t> Krishnan et al., </w:t>
      </w:r>
      <w:hyperlink w:history="true" w:anchor="_bookmark45">
        <w:r>
          <w:rPr/>
          <w:t>2016;</w:t>
        </w:r>
      </w:hyperlink>
      <w:r>
        <w:rPr/>
        <w:t> Wiegner, </w:t>
      </w:r>
      <w:hyperlink w:history="true" w:anchor="_bookmark67">
        <w:r>
          <w:rPr/>
          <w:t>2025).</w:t>
        </w:r>
      </w:hyperlink>
      <w:r>
        <w:rPr/>
        <w:t> Therefore,</w:t>
      </w:r>
      <w:r>
        <w:rPr>
          <w:spacing w:val="-13"/>
        </w:rPr>
        <w:t> </w:t>
      </w:r>
      <w:r>
        <w:rPr/>
        <w:t>storage</w:t>
      </w:r>
      <w:r>
        <w:rPr>
          <w:spacing w:val="-12"/>
        </w:rPr>
        <w:t> </w:t>
      </w:r>
      <w:r>
        <w:rPr/>
        <w:t>siting</w:t>
      </w:r>
      <w:r>
        <w:rPr>
          <w:spacing w:val="-12"/>
        </w:rPr>
        <w:t> </w:t>
      </w:r>
      <w:r>
        <w:rPr/>
        <w:t>is</w:t>
      </w:r>
      <w:r>
        <w:rPr>
          <w:spacing w:val="-13"/>
        </w:rPr>
        <w:t> </w:t>
      </w:r>
      <w:r>
        <w:rPr/>
        <w:t>considered</w:t>
      </w:r>
      <w:r>
        <w:rPr>
          <w:spacing w:val="-13"/>
        </w:rPr>
        <w:t> </w:t>
      </w:r>
      <w:r>
        <w:rPr/>
        <w:t>as</w:t>
      </w:r>
      <w:r>
        <w:rPr>
          <w:spacing w:val="-12"/>
        </w:rPr>
        <w:t> </w:t>
      </w:r>
      <w:r>
        <w:rPr/>
        <w:t>an</w:t>
      </w:r>
      <w:r>
        <w:rPr>
          <w:spacing w:val="-13"/>
        </w:rPr>
        <w:t> </w:t>
      </w:r>
      <w:r>
        <w:rPr/>
        <w:t>infrastructure</w:t>
      </w:r>
      <w:r>
        <w:rPr>
          <w:spacing w:val="-13"/>
        </w:rPr>
        <w:t> </w:t>
      </w:r>
      <w:r>
        <w:rPr/>
        <w:t>allocation</w:t>
      </w:r>
      <w:r>
        <w:rPr>
          <w:spacing w:val="-13"/>
        </w:rPr>
        <w:t> </w:t>
      </w:r>
      <w:r>
        <w:rPr/>
        <w:t>problem</w:t>
      </w:r>
      <w:r>
        <w:rPr>
          <w:spacing w:val="-12"/>
        </w:rPr>
        <w:t> </w:t>
      </w:r>
      <w:r>
        <w:rPr/>
        <w:t>in</w:t>
      </w:r>
      <w:r>
        <w:rPr>
          <w:spacing w:val="-13"/>
        </w:rPr>
        <w:t> </w:t>
      </w:r>
      <w:r>
        <w:rPr/>
        <w:t>a cost-optimised</w:t>
      </w:r>
      <w:r>
        <w:rPr>
          <w:spacing w:val="-4"/>
        </w:rPr>
        <w:t> </w:t>
      </w:r>
      <w:r>
        <w:rPr/>
        <w:t>power</w:t>
      </w:r>
      <w:r>
        <w:rPr>
          <w:spacing w:val="-4"/>
        </w:rPr>
        <w:t> </w:t>
      </w:r>
      <w:r>
        <w:rPr/>
        <w:t>system.</w:t>
      </w:r>
      <w:r>
        <w:rPr>
          <w:spacing w:val="18"/>
        </w:rPr>
        <w:t> </w:t>
      </w:r>
      <w:r>
        <w:rPr/>
        <w:t>Within</w:t>
      </w:r>
      <w:r>
        <w:rPr>
          <w:spacing w:val="-4"/>
        </w:rPr>
        <w:t> </w:t>
      </w:r>
      <w:r>
        <w:rPr/>
        <w:t>power-system</w:t>
      </w:r>
      <w:r>
        <w:rPr>
          <w:spacing w:val="-4"/>
        </w:rPr>
        <w:t> </w:t>
      </w:r>
      <w:r>
        <w:rPr/>
        <w:t>planning</w:t>
      </w:r>
      <w:r>
        <w:rPr>
          <w:spacing w:val="-4"/>
        </w:rPr>
        <w:t> </w:t>
      </w:r>
      <w:r>
        <w:rPr/>
        <w:t>and</w:t>
      </w:r>
      <w:r>
        <w:rPr>
          <w:spacing w:val="-4"/>
        </w:rPr>
        <w:t> </w:t>
      </w:r>
      <w:r>
        <w:rPr/>
        <w:t>design,</w:t>
      </w:r>
      <w:r>
        <w:rPr>
          <w:spacing w:val="-3"/>
        </w:rPr>
        <w:t> </w:t>
      </w:r>
      <w:r>
        <w:rPr/>
        <w:t>infrastructure </w:t>
      </w:r>
      <w:r>
        <w:rPr>
          <w:spacing w:val="-2"/>
        </w:rPr>
        <w:t>allocation</w:t>
      </w:r>
      <w:r>
        <w:rPr>
          <w:spacing w:val="-5"/>
        </w:rPr>
        <w:t> </w:t>
      </w:r>
      <w:r>
        <w:rPr>
          <w:spacing w:val="-2"/>
        </w:rPr>
        <w:t>refers</w:t>
      </w:r>
      <w:r>
        <w:rPr>
          <w:spacing w:val="-5"/>
        </w:rPr>
        <w:t> </w:t>
      </w:r>
      <w:r>
        <w:rPr>
          <w:spacing w:val="-2"/>
        </w:rPr>
        <w:t>to</w:t>
      </w:r>
      <w:r>
        <w:rPr>
          <w:spacing w:val="-6"/>
        </w:rPr>
        <w:t> </w:t>
      </w:r>
      <w:r>
        <w:rPr>
          <w:spacing w:val="-2"/>
        </w:rPr>
        <w:t>determining</w:t>
      </w:r>
      <w:r>
        <w:rPr>
          <w:spacing w:val="-5"/>
        </w:rPr>
        <w:t> </w:t>
      </w:r>
      <w:r>
        <w:rPr>
          <w:spacing w:val="-2"/>
        </w:rPr>
        <w:t>the</w:t>
      </w:r>
      <w:r>
        <w:rPr>
          <w:spacing w:val="-5"/>
        </w:rPr>
        <w:t> </w:t>
      </w:r>
      <w:r>
        <w:rPr>
          <w:spacing w:val="-2"/>
        </w:rPr>
        <w:t>optimal</w:t>
      </w:r>
      <w:r>
        <w:rPr>
          <w:spacing w:val="-5"/>
        </w:rPr>
        <w:t> </w:t>
      </w:r>
      <w:r>
        <w:rPr>
          <w:spacing w:val="-2"/>
        </w:rPr>
        <w:t>capacity</w:t>
      </w:r>
      <w:r>
        <w:rPr>
          <w:spacing w:val="-5"/>
        </w:rPr>
        <w:t> </w:t>
      </w:r>
      <w:r>
        <w:rPr>
          <w:spacing w:val="-2"/>
        </w:rPr>
        <w:t>and</w:t>
      </w:r>
      <w:r>
        <w:rPr>
          <w:spacing w:val="-5"/>
        </w:rPr>
        <w:t> </w:t>
      </w:r>
      <w:r>
        <w:rPr>
          <w:spacing w:val="-2"/>
        </w:rPr>
        <w:t>location</w:t>
      </w:r>
      <w:r>
        <w:rPr>
          <w:spacing w:val="-5"/>
        </w:rPr>
        <w:t> </w:t>
      </w:r>
      <w:r>
        <w:rPr>
          <w:spacing w:val="-2"/>
        </w:rPr>
        <w:t>of</w:t>
      </w:r>
      <w:r>
        <w:rPr>
          <w:spacing w:val="-6"/>
        </w:rPr>
        <w:t> </w:t>
      </w:r>
      <w:r>
        <w:rPr>
          <w:spacing w:val="-2"/>
        </w:rPr>
        <w:t>generation,</w:t>
      </w:r>
      <w:r>
        <w:rPr>
          <w:spacing w:val="-5"/>
        </w:rPr>
        <w:t> </w:t>
      </w:r>
      <w:r>
        <w:rPr>
          <w:spacing w:val="-2"/>
        </w:rPr>
        <w:t>transmis-</w:t>
      </w:r>
      <w:r>
        <w:rPr/>
        <w:t>sion,</w:t>
      </w:r>
      <w:r>
        <w:rPr>
          <w:spacing w:val="-1"/>
        </w:rPr>
        <w:t> </w:t>
      </w:r>
      <w:r>
        <w:rPr/>
        <w:t>and</w:t>
      </w:r>
      <w:r>
        <w:rPr>
          <w:spacing w:val="-1"/>
        </w:rPr>
        <w:t> </w:t>
      </w:r>
      <w:r>
        <w:rPr/>
        <w:t>flexibility</w:t>
      </w:r>
      <w:r>
        <w:rPr>
          <w:spacing w:val="-1"/>
        </w:rPr>
        <w:t> </w:t>
      </w:r>
      <w:r>
        <w:rPr/>
        <w:t>resources</w:t>
      </w:r>
      <w:r>
        <w:rPr>
          <w:spacing w:val="-1"/>
        </w:rPr>
        <w:t> </w:t>
      </w:r>
      <w:r>
        <w:rPr/>
        <w:t>to</w:t>
      </w:r>
      <w:r>
        <w:rPr>
          <w:spacing w:val="-1"/>
        </w:rPr>
        <w:t> </w:t>
      </w:r>
      <w:r>
        <w:rPr/>
        <w:t>meet</w:t>
      </w:r>
      <w:r>
        <w:rPr>
          <w:spacing w:val="-1"/>
        </w:rPr>
        <w:t> </w:t>
      </w:r>
      <w:r>
        <w:rPr/>
        <w:t>demand</w:t>
      </w:r>
      <w:r>
        <w:rPr>
          <w:spacing w:val="-1"/>
        </w:rPr>
        <w:t> </w:t>
      </w:r>
      <w:r>
        <w:rPr/>
        <w:t>at</w:t>
      </w:r>
      <w:r>
        <w:rPr>
          <w:spacing w:val="-1"/>
        </w:rPr>
        <w:t> </w:t>
      </w:r>
      <w:r>
        <w:rPr/>
        <w:t>least</w:t>
      </w:r>
      <w:r>
        <w:rPr>
          <w:spacing w:val="-1"/>
        </w:rPr>
        <w:t> </w:t>
      </w:r>
      <w:r>
        <w:rPr/>
        <w:t>system</w:t>
      </w:r>
      <w:r>
        <w:rPr>
          <w:spacing w:val="-1"/>
        </w:rPr>
        <w:t> </w:t>
      </w:r>
      <w:r>
        <w:rPr/>
        <w:t>cost</w:t>
      </w:r>
      <w:r>
        <w:rPr>
          <w:spacing w:val="-1"/>
        </w:rPr>
        <w:t> </w:t>
      </w:r>
      <w:r>
        <w:rPr/>
        <w:t>under</w:t>
      </w:r>
      <w:r>
        <w:rPr>
          <w:spacing w:val="-1"/>
        </w:rPr>
        <w:t> </w:t>
      </w:r>
      <w:r>
        <w:rPr/>
        <w:t>specific</w:t>
      </w:r>
      <w:r>
        <w:rPr>
          <w:spacing w:val="-1"/>
        </w:rPr>
        <w:t> </w:t>
      </w:r>
      <w:r>
        <w:rPr/>
        <w:t>system constraints (de Oliveira et al., </w:t>
      </w:r>
      <w:hyperlink w:history="true" w:anchor="_bookmark29">
        <w:r>
          <w:rPr/>
          <w:t>2025;</w:t>
        </w:r>
      </w:hyperlink>
      <w:r>
        <w:rPr/>
        <w:t> Guerra et al., </w:t>
      </w:r>
      <w:hyperlink w:history="true" w:anchor="_bookmark38">
        <w:r>
          <w:rPr/>
          <w:t>2016;</w:t>
        </w:r>
      </w:hyperlink>
      <w:r>
        <w:rPr/>
        <w:t> Krishnan et al., </w:t>
      </w:r>
      <w:hyperlink w:history="true" w:anchor="_bookmark45">
        <w:r>
          <w:rPr/>
          <w:t>2016).</w:t>
        </w:r>
      </w:hyperlink>
      <w:r>
        <w:rPr>
          <w:spacing w:val="40"/>
        </w:rPr>
        <w:t> </w:t>
      </w:r>
      <w:r>
        <w:rPr/>
        <w:t>In this </w:t>
      </w:r>
      <w:r>
        <w:rPr>
          <w:spacing w:val="-6"/>
        </w:rPr>
        <w:t>perspective,</w:t>
      </w:r>
      <w:r>
        <w:rPr/>
        <w:t> </w:t>
      </w:r>
      <w:r>
        <w:rPr>
          <w:spacing w:val="-6"/>
        </w:rPr>
        <w:t>storage is not assessed in isolation but as one of several competing flexibility and </w:t>
      </w:r>
      <w:r>
        <w:rPr>
          <w:spacing w:val="-4"/>
        </w:rPr>
        <w:t>infrastructure options whose capacity and location are determined within a cost-optimising </w:t>
      </w:r>
      <w:r>
        <w:rPr>
          <w:spacing w:val="-2"/>
        </w:rPr>
        <w:t>model.</w:t>
      </w:r>
    </w:p>
    <w:p>
      <w:pPr>
        <w:pStyle w:val="BodyText"/>
        <w:spacing w:line="259" w:lineRule="auto" w:before="148"/>
        <w:ind w:left="133" w:right="250"/>
      </w:pPr>
      <w:r>
        <w:rPr>
          <w:spacing w:val="-2"/>
        </w:rPr>
        <w:t>To</w:t>
      </w:r>
      <w:r>
        <w:rPr>
          <w:spacing w:val="-5"/>
        </w:rPr>
        <w:t> </w:t>
      </w:r>
      <w:r>
        <w:rPr>
          <w:spacing w:val="-2"/>
        </w:rPr>
        <w:t>gain</w:t>
      </w:r>
      <w:r>
        <w:rPr>
          <w:spacing w:val="-5"/>
        </w:rPr>
        <w:t> </w:t>
      </w:r>
      <w:r>
        <w:rPr>
          <w:spacing w:val="-2"/>
        </w:rPr>
        <w:t>understanding</w:t>
      </w:r>
      <w:r>
        <w:rPr>
          <w:spacing w:val="-5"/>
        </w:rPr>
        <w:t> </w:t>
      </w:r>
      <w:r>
        <w:rPr>
          <w:spacing w:val="-2"/>
        </w:rPr>
        <w:t>in</w:t>
      </w:r>
      <w:r>
        <w:rPr>
          <w:spacing w:val="-5"/>
        </w:rPr>
        <w:t> </w:t>
      </w:r>
      <w:r>
        <w:rPr>
          <w:spacing w:val="-2"/>
        </w:rPr>
        <w:t>the</w:t>
      </w:r>
      <w:r>
        <w:rPr>
          <w:spacing w:val="-5"/>
        </w:rPr>
        <w:t> </w:t>
      </w:r>
      <w:r>
        <w:rPr>
          <w:spacing w:val="-2"/>
        </w:rPr>
        <w:t>potential</w:t>
      </w:r>
      <w:r>
        <w:rPr>
          <w:spacing w:val="-5"/>
        </w:rPr>
        <w:t> </w:t>
      </w:r>
      <w:r>
        <w:rPr>
          <w:spacing w:val="-2"/>
        </w:rPr>
        <w:t>role</w:t>
      </w:r>
      <w:r>
        <w:rPr>
          <w:spacing w:val="-5"/>
        </w:rPr>
        <w:t> </w:t>
      </w:r>
      <w:r>
        <w:rPr>
          <w:spacing w:val="-2"/>
        </w:rPr>
        <w:t>of</w:t>
      </w:r>
      <w:r>
        <w:rPr>
          <w:spacing w:val="-5"/>
        </w:rPr>
        <w:t> </w:t>
      </w:r>
      <w:r>
        <w:rPr>
          <w:spacing w:val="-2"/>
        </w:rPr>
        <w:t>offshore</w:t>
      </w:r>
      <w:r>
        <w:rPr>
          <w:spacing w:val="-5"/>
        </w:rPr>
        <w:t> </w:t>
      </w:r>
      <w:r>
        <w:rPr>
          <w:spacing w:val="-2"/>
        </w:rPr>
        <w:t>storage,</w:t>
      </w:r>
      <w:r>
        <w:rPr>
          <w:spacing w:val="-5"/>
        </w:rPr>
        <w:t> </w:t>
      </w:r>
      <w:r>
        <w:rPr>
          <w:spacing w:val="-2"/>
        </w:rPr>
        <w:t>the</w:t>
      </w:r>
      <w:r>
        <w:rPr>
          <w:spacing w:val="-5"/>
        </w:rPr>
        <w:t> </w:t>
      </w:r>
      <w:r>
        <w:rPr>
          <w:spacing w:val="-2"/>
        </w:rPr>
        <w:t>remainder</w:t>
      </w:r>
      <w:r>
        <w:rPr>
          <w:spacing w:val="-5"/>
        </w:rPr>
        <w:t> </w:t>
      </w:r>
      <w:r>
        <w:rPr>
          <w:spacing w:val="-2"/>
        </w:rPr>
        <w:t>of</w:t>
      </w:r>
      <w:r>
        <w:rPr>
          <w:spacing w:val="-5"/>
        </w:rPr>
        <w:t> </w:t>
      </w:r>
      <w:r>
        <w:rPr>
          <w:spacing w:val="-2"/>
        </w:rPr>
        <w:t>chapter</w:t>
      </w:r>
      <w:r>
        <w:rPr>
          <w:spacing w:val="-5"/>
        </w:rPr>
        <w:t> </w:t>
      </w:r>
      <w:r>
        <w:rPr>
          <w:spacing w:val="-2"/>
        </w:rPr>
        <w:t>2 </w:t>
      </w:r>
      <w:r>
        <w:rPr/>
        <w:t>is structured as follows.</w:t>
      </w:r>
      <w:r>
        <w:rPr>
          <w:spacing w:val="28"/>
        </w:rPr>
        <w:t> </w:t>
      </w:r>
      <w:r>
        <w:rPr/>
        <w:t>The literature is reviewed for system functions of storage (2.2), how the value of storage becomes location-dependent in offshore-centric systems (2.3), </w:t>
      </w:r>
      <w:r>
        <w:rPr>
          <w:spacing w:val="-4"/>
        </w:rPr>
        <w:t>which</w:t>
      </w:r>
      <w:r>
        <w:rPr>
          <w:spacing w:val="-7"/>
        </w:rPr>
        <w:t> </w:t>
      </w:r>
      <w:r>
        <w:rPr>
          <w:spacing w:val="-4"/>
        </w:rPr>
        <w:t>technological</w:t>
      </w:r>
      <w:r>
        <w:rPr>
          <w:spacing w:val="-7"/>
        </w:rPr>
        <w:t> </w:t>
      </w:r>
      <w:r>
        <w:rPr>
          <w:spacing w:val="-4"/>
        </w:rPr>
        <w:t>characteristics</w:t>
      </w:r>
      <w:r>
        <w:rPr>
          <w:spacing w:val="-7"/>
        </w:rPr>
        <w:t> </w:t>
      </w:r>
      <w:r>
        <w:rPr>
          <w:spacing w:val="-4"/>
        </w:rPr>
        <w:t>shape</w:t>
      </w:r>
      <w:r>
        <w:rPr>
          <w:spacing w:val="-7"/>
        </w:rPr>
        <w:t> </w:t>
      </w:r>
      <w:r>
        <w:rPr>
          <w:spacing w:val="-4"/>
        </w:rPr>
        <w:t>their</w:t>
      </w:r>
      <w:r>
        <w:rPr>
          <w:spacing w:val="-7"/>
        </w:rPr>
        <w:t> </w:t>
      </w:r>
      <w:r>
        <w:rPr>
          <w:spacing w:val="-4"/>
        </w:rPr>
        <w:t>feasibility</w:t>
      </w:r>
      <w:r>
        <w:rPr>
          <w:spacing w:val="-7"/>
        </w:rPr>
        <w:t> </w:t>
      </w:r>
      <w:r>
        <w:rPr>
          <w:spacing w:val="-4"/>
        </w:rPr>
        <w:t>(2.4),</w:t>
      </w:r>
      <w:r>
        <w:rPr>
          <w:spacing w:val="-7"/>
        </w:rPr>
        <w:t> </w:t>
      </w:r>
      <w:r>
        <w:rPr>
          <w:spacing w:val="-4"/>
        </w:rPr>
        <w:t>and</w:t>
      </w:r>
      <w:r>
        <w:rPr>
          <w:spacing w:val="-7"/>
        </w:rPr>
        <w:t> </w:t>
      </w:r>
      <w:r>
        <w:rPr>
          <w:spacing w:val="-4"/>
        </w:rPr>
        <w:t>how</w:t>
      </w:r>
      <w:r>
        <w:rPr>
          <w:spacing w:val="-7"/>
        </w:rPr>
        <w:t> </w:t>
      </w:r>
      <w:r>
        <w:rPr>
          <w:spacing w:val="-4"/>
        </w:rPr>
        <w:t>different</w:t>
      </w:r>
      <w:r>
        <w:rPr>
          <w:spacing w:val="-7"/>
        </w:rPr>
        <w:t> </w:t>
      </w:r>
      <w:r>
        <w:rPr>
          <w:spacing w:val="-4"/>
        </w:rPr>
        <w:t>modelling approaches capture these interactions (2.5).</w:t>
      </w:r>
      <w:r>
        <w:rPr>
          <w:spacing w:val="14"/>
        </w:rPr>
        <w:t> </w:t>
      </w:r>
      <w:r>
        <w:rPr>
          <w:spacing w:val="-4"/>
        </w:rPr>
        <w:t>Chapter 2 ends with a selection of mechanisms </w:t>
      </w:r>
      <w:r>
        <w:rPr/>
        <w:t>that</w:t>
      </w:r>
      <w:r>
        <w:rPr>
          <w:spacing w:val="-4"/>
        </w:rPr>
        <w:t> </w:t>
      </w:r>
      <w:r>
        <w:rPr/>
        <w:t>determine</w:t>
      </w:r>
      <w:r>
        <w:rPr>
          <w:spacing w:val="-4"/>
        </w:rPr>
        <w:t> </w:t>
      </w:r>
      <w:r>
        <w:rPr/>
        <w:t>the</w:t>
      </w:r>
      <w:r>
        <w:rPr>
          <w:spacing w:val="-4"/>
        </w:rPr>
        <w:t> </w:t>
      </w:r>
      <w:r>
        <w:rPr/>
        <w:t>relative</w:t>
      </w:r>
      <w:r>
        <w:rPr>
          <w:spacing w:val="-4"/>
        </w:rPr>
        <w:t> </w:t>
      </w:r>
      <w:r>
        <w:rPr/>
        <w:t>system-level</w:t>
      </w:r>
      <w:r>
        <w:rPr>
          <w:spacing w:val="-4"/>
        </w:rPr>
        <w:t> </w:t>
      </w:r>
      <w:r>
        <w:rPr/>
        <w:t>value</w:t>
      </w:r>
      <w:r>
        <w:rPr>
          <w:spacing w:val="-4"/>
        </w:rPr>
        <w:t> </w:t>
      </w:r>
      <w:r>
        <w:rPr/>
        <w:t>of</w:t>
      </w:r>
      <w:r>
        <w:rPr>
          <w:spacing w:val="-4"/>
        </w:rPr>
        <w:t> </w:t>
      </w:r>
      <w:r>
        <w:rPr/>
        <w:t>offshore</w:t>
      </w:r>
      <w:r>
        <w:rPr>
          <w:spacing w:val="-4"/>
        </w:rPr>
        <w:t> </w:t>
      </w:r>
      <w:r>
        <w:rPr/>
        <w:t>electricity</w:t>
      </w:r>
      <w:r>
        <w:rPr>
          <w:spacing w:val="-4"/>
        </w:rPr>
        <w:t> </w:t>
      </w:r>
      <w:r>
        <w:rPr/>
        <w:t>storage</w:t>
      </w:r>
      <w:r>
        <w:rPr>
          <w:spacing w:val="-4"/>
        </w:rPr>
        <w:t> </w:t>
      </w:r>
      <w:r>
        <w:rPr/>
        <w:t>compared</w:t>
      </w:r>
      <w:r>
        <w:rPr>
          <w:spacing w:val="-4"/>
        </w:rPr>
        <w:t> </w:t>
      </w:r>
      <w:r>
        <w:rPr/>
        <w:t>to onshore alternatives, and with that provides an answer to sub-question 1. This provides </w:t>
      </w:r>
      <w:bookmarkStart w:name="System functions of storage in high-rene" w:id="15"/>
      <w:bookmarkEnd w:id="15"/>
      <w:r>
        <w:rPr>
          <w:w w:val="91"/>
        </w:rPr>
      </w:r>
      <w:bookmarkStart w:name="_bookmark7" w:id="16"/>
      <w:bookmarkEnd w:id="16"/>
      <w:r>
        <w:rPr/>
        <w:t>the</w:t>
      </w:r>
      <w:r>
        <w:rPr>
          <w:spacing w:val="-1"/>
        </w:rPr>
        <w:t> </w:t>
      </w:r>
      <w:r>
        <w:rPr/>
        <w:t>basis</w:t>
      </w:r>
      <w:r>
        <w:rPr>
          <w:spacing w:val="-1"/>
        </w:rPr>
        <w:t> </w:t>
      </w:r>
      <w:r>
        <w:rPr/>
        <w:t>for</w:t>
      </w:r>
      <w:r>
        <w:rPr>
          <w:spacing w:val="-1"/>
        </w:rPr>
        <w:t> </w:t>
      </w:r>
      <w:r>
        <w:rPr/>
        <w:t>the</w:t>
      </w:r>
      <w:r>
        <w:rPr>
          <w:spacing w:val="-1"/>
        </w:rPr>
        <w:t> </w:t>
      </w:r>
      <w:r>
        <w:rPr/>
        <w:t>parametric</w:t>
      </w:r>
      <w:r>
        <w:rPr>
          <w:spacing w:val="-1"/>
        </w:rPr>
        <w:t> </w:t>
      </w:r>
      <w:r>
        <w:rPr/>
        <w:t>mechanism</w:t>
      </w:r>
      <w:r>
        <w:rPr>
          <w:spacing w:val="-1"/>
        </w:rPr>
        <w:t> </w:t>
      </w:r>
      <w:r>
        <w:rPr/>
        <w:t>experiments</w:t>
      </w:r>
      <w:r>
        <w:rPr>
          <w:spacing w:val="-1"/>
        </w:rPr>
        <w:t> </w:t>
      </w:r>
      <w:r>
        <w:rPr/>
        <w:t>conducted</w:t>
      </w:r>
      <w:r>
        <w:rPr>
          <w:spacing w:val="-1"/>
        </w:rPr>
        <w:t> </w:t>
      </w:r>
      <w:r>
        <w:rPr/>
        <w:t>in</w:t>
      </w:r>
      <w:r>
        <w:rPr>
          <w:spacing w:val="-1"/>
        </w:rPr>
        <w:t> </w:t>
      </w:r>
      <w:r>
        <w:rPr/>
        <w:t>Chapter</w:t>
      </w:r>
      <w:r>
        <w:rPr>
          <w:spacing w:val="-1"/>
        </w:rPr>
        <w:t> </w:t>
      </w:r>
      <w:r>
        <w:rPr/>
        <w:t>4.</w:t>
      </w:r>
    </w:p>
    <w:p>
      <w:pPr>
        <w:pStyle w:val="BodyText"/>
        <w:spacing w:before="110"/>
        <w:jc w:val="left"/>
      </w:pPr>
    </w:p>
    <w:p>
      <w:pPr>
        <w:pStyle w:val="Heading2"/>
        <w:numPr>
          <w:ilvl w:val="1"/>
          <w:numId w:val="2"/>
        </w:numPr>
        <w:tabs>
          <w:tab w:pos="860" w:val="left" w:leader="none"/>
        </w:tabs>
        <w:spacing w:line="240" w:lineRule="auto" w:before="0" w:after="0"/>
        <w:ind w:left="860" w:right="0" w:hanging="719"/>
        <w:jc w:val="left"/>
      </w:pPr>
      <w:r>
        <w:rPr>
          <w:w w:val="105"/>
        </w:rPr>
        <w:t>System</w:t>
      </w:r>
      <w:r>
        <w:rPr>
          <w:spacing w:val="20"/>
          <w:w w:val="105"/>
        </w:rPr>
        <w:t> </w:t>
      </w:r>
      <w:r>
        <w:rPr>
          <w:w w:val="105"/>
        </w:rPr>
        <w:t>functions</w:t>
      </w:r>
      <w:r>
        <w:rPr>
          <w:spacing w:val="21"/>
          <w:w w:val="105"/>
        </w:rPr>
        <w:t> </w:t>
      </w:r>
      <w:r>
        <w:rPr>
          <w:w w:val="105"/>
        </w:rPr>
        <w:t>of</w:t>
      </w:r>
      <w:r>
        <w:rPr>
          <w:spacing w:val="21"/>
          <w:w w:val="105"/>
        </w:rPr>
        <w:t> </w:t>
      </w:r>
      <w:r>
        <w:rPr>
          <w:w w:val="105"/>
        </w:rPr>
        <w:t>storage</w:t>
      </w:r>
      <w:r>
        <w:rPr>
          <w:spacing w:val="20"/>
          <w:w w:val="105"/>
        </w:rPr>
        <w:t> </w:t>
      </w:r>
      <w:r>
        <w:rPr>
          <w:w w:val="105"/>
        </w:rPr>
        <w:t>in</w:t>
      </w:r>
      <w:r>
        <w:rPr>
          <w:spacing w:val="21"/>
          <w:w w:val="105"/>
        </w:rPr>
        <w:t> </w:t>
      </w:r>
      <w:r>
        <w:rPr>
          <w:w w:val="105"/>
        </w:rPr>
        <w:t>high-renewable</w:t>
      </w:r>
      <w:r>
        <w:rPr>
          <w:spacing w:val="21"/>
          <w:w w:val="105"/>
        </w:rPr>
        <w:t> </w:t>
      </w:r>
      <w:r>
        <w:rPr>
          <w:spacing w:val="-2"/>
          <w:w w:val="105"/>
        </w:rPr>
        <w:t>systems</w:t>
      </w:r>
    </w:p>
    <w:p>
      <w:pPr>
        <w:pStyle w:val="BodyText"/>
        <w:spacing w:line="259" w:lineRule="auto" w:before="223"/>
        <w:ind w:left="116" w:right="252" w:firstLine="17"/>
      </w:pPr>
      <w:r>
        <w:rPr/>
        <w:t>The primary function through which storage contributes to system value is temporal reallocation</w:t>
      </w:r>
      <w:r>
        <w:rPr>
          <w:spacing w:val="-14"/>
        </w:rPr>
        <w:t> </w:t>
      </w:r>
      <w:r>
        <w:rPr/>
        <w:t>of</w:t>
      </w:r>
      <w:r>
        <w:rPr>
          <w:spacing w:val="-13"/>
        </w:rPr>
        <w:t> </w:t>
      </w:r>
      <w:r>
        <w:rPr/>
        <w:t>electricity.</w:t>
      </w:r>
      <w:r>
        <w:rPr>
          <w:spacing w:val="-13"/>
        </w:rPr>
        <w:t> </w:t>
      </w:r>
      <w:r>
        <w:rPr/>
        <w:t>By</w:t>
      </w:r>
      <w:r>
        <w:rPr>
          <w:spacing w:val="-14"/>
        </w:rPr>
        <w:t> </w:t>
      </w:r>
      <w:r>
        <w:rPr/>
        <w:t>shifting</w:t>
      </w:r>
      <w:r>
        <w:rPr>
          <w:spacing w:val="-13"/>
        </w:rPr>
        <w:t> </w:t>
      </w:r>
      <w:r>
        <w:rPr/>
        <w:t>energy</w:t>
      </w:r>
      <w:r>
        <w:rPr>
          <w:spacing w:val="-13"/>
        </w:rPr>
        <w:t> </w:t>
      </w:r>
      <w:r>
        <w:rPr/>
        <w:t>from</w:t>
      </w:r>
      <w:r>
        <w:rPr>
          <w:spacing w:val="-13"/>
        </w:rPr>
        <w:t> </w:t>
      </w:r>
      <w:r>
        <w:rPr/>
        <w:t>periods</w:t>
      </w:r>
      <w:r>
        <w:rPr>
          <w:spacing w:val="-14"/>
        </w:rPr>
        <w:t> </w:t>
      </w:r>
      <w:r>
        <w:rPr/>
        <w:t>of</w:t>
      </w:r>
      <w:r>
        <w:rPr>
          <w:spacing w:val="-13"/>
        </w:rPr>
        <w:t> </w:t>
      </w:r>
      <w:r>
        <w:rPr/>
        <w:t>surplus</w:t>
      </w:r>
      <w:r>
        <w:rPr>
          <w:spacing w:val="-13"/>
        </w:rPr>
        <w:t> </w:t>
      </w:r>
      <w:r>
        <w:rPr/>
        <w:t>to</w:t>
      </w:r>
      <w:r>
        <w:rPr>
          <w:spacing w:val="-13"/>
        </w:rPr>
        <w:t> </w:t>
      </w:r>
      <w:r>
        <w:rPr/>
        <w:t>periods</w:t>
      </w:r>
      <w:r>
        <w:rPr>
          <w:spacing w:val="-14"/>
        </w:rPr>
        <w:t> </w:t>
      </w:r>
      <w:r>
        <w:rPr/>
        <w:t>of</w:t>
      </w:r>
      <w:r>
        <w:rPr>
          <w:spacing w:val="-13"/>
        </w:rPr>
        <w:t> </w:t>
      </w:r>
      <w:r>
        <w:rPr/>
        <w:t>scarcity, </w:t>
      </w:r>
      <w:r>
        <w:rPr>
          <w:spacing w:val="-2"/>
        </w:rPr>
        <w:t>storage</w:t>
      </w:r>
      <w:r>
        <w:rPr>
          <w:spacing w:val="-11"/>
        </w:rPr>
        <w:t> </w:t>
      </w:r>
      <w:r>
        <w:rPr>
          <w:spacing w:val="-2"/>
        </w:rPr>
        <w:t>reduces</w:t>
      </w:r>
      <w:r>
        <w:rPr>
          <w:spacing w:val="-11"/>
        </w:rPr>
        <w:t> </w:t>
      </w:r>
      <w:r>
        <w:rPr>
          <w:spacing w:val="-2"/>
        </w:rPr>
        <w:t>short-term</w:t>
      </w:r>
      <w:r>
        <w:rPr>
          <w:spacing w:val="-11"/>
        </w:rPr>
        <w:t> </w:t>
      </w:r>
      <w:r>
        <w:rPr>
          <w:spacing w:val="-2"/>
        </w:rPr>
        <w:t>supply–demand</w:t>
      </w:r>
      <w:r>
        <w:rPr>
          <w:spacing w:val="-11"/>
        </w:rPr>
        <w:t> </w:t>
      </w:r>
      <w:r>
        <w:rPr>
          <w:spacing w:val="-2"/>
        </w:rPr>
        <w:t>mismatches.</w:t>
      </w:r>
      <w:r>
        <w:rPr>
          <w:spacing w:val="3"/>
        </w:rPr>
        <w:t> </w:t>
      </w:r>
      <w:r>
        <w:rPr>
          <w:spacing w:val="-2"/>
        </w:rPr>
        <w:t>It</w:t>
      </w:r>
      <w:r>
        <w:rPr>
          <w:spacing w:val="-11"/>
        </w:rPr>
        <w:t> </w:t>
      </w:r>
      <w:r>
        <w:rPr>
          <w:spacing w:val="-2"/>
        </w:rPr>
        <w:t>thereby</w:t>
      </w:r>
      <w:r>
        <w:rPr>
          <w:spacing w:val="-11"/>
        </w:rPr>
        <w:t> </w:t>
      </w:r>
      <w:r>
        <w:rPr>
          <w:spacing w:val="-2"/>
        </w:rPr>
        <w:t>lowers</w:t>
      </w:r>
      <w:r>
        <w:rPr>
          <w:spacing w:val="-11"/>
        </w:rPr>
        <w:t> </w:t>
      </w:r>
      <w:r>
        <w:rPr>
          <w:spacing w:val="-2"/>
        </w:rPr>
        <w:t>reliance</w:t>
      </w:r>
      <w:r>
        <w:rPr>
          <w:spacing w:val="-11"/>
        </w:rPr>
        <w:t> </w:t>
      </w:r>
      <w:r>
        <w:rPr>
          <w:spacing w:val="-2"/>
        </w:rPr>
        <w:t>on</w:t>
      </w:r>
      <w:r>
        <w:rPr>
          <w:spacing w:val="-11"/>
        </w:rPr>
        <w:t> </w:t>
      </w:r>
      <w:r>
        <w:rPr>
          <w:spacing w:val="-2"/>
        </w:rPr>
        <w:t>fuel </w:t>
      </w:r>
      <w:r>
        <w:rPr/>
        <w:t>based dispatchable generation capacity.</w:t>
      </w:r>
      <w:r>
        <w:rPr>
          <w:spacing w:val="32"/>
        </w:rPr>
        <w:t> </w:t>
      </w:r>
      <w:r>
        <w:rPr/>
        <w:t>In planning models, this is reflected in avoided investments in peaking assets and fuel cost, provided reliability constraints are satisfied (Denholm et al., </w:t>
      </w:r>
      <w:hyperlink w:history="true" w:anchor="_bookmark30">
        <w:r>
          <w:rPr/>
          <w:t>2010;</w:t>
        </w:r>
      </w:hyperlink>
      <w:r>
        <w:rPr/>
        <w:t> Zakeri &amp; Syri, </w:t>
      </w:r>
      <w:hyperlink w:history="true" w:anchor="_bookmark69">
        <w:r>
          <w:rPr/>
          <w:t>2015).</w:t>
        </w:r>
      </w:hyperlink>
    </w:p>
    <w:p>
      <w:pPr>
        <w:pStyle w:val="BodyText"/>
        <w:spacing w:before="141"/>
        <w:ind w:left="133"/>
      </w:pPr>
      <w:r>
        <w:rPr>
          <w:spacing w:val="-4"/>
        </w:rPr>
        <w:t>A</w:t>
      </w:r>
      <w:r>
        <w:rPr>
          <w:spacing w:val="2"/>
        </w:rPr>
        <w:t> </w:t>
      </w:r>
      <w:r>
        <w:rPr>
          <w:spacing w:val="-4"/>
        </w:rPr>
        <w:t>related</w:t>
      </w:r>
      <w:r>
        <w:rPr>
          <w:spacing w:val="3"/>
        </w:rPr>
        <w:t> </w:t>
      </w:r>
      <w:r>
        <w:rPr>
          <w:spacing w:val="-4"/>
        </w:rPr>
        <w:t>second</w:t>
      </w:r>
      <w:r>
        <w:rPr>
          <w:spacing w:val="2"/>
        </w:rPr>
        <w:t> </w:t>
      </w:r>
      <w:r>
        <w:rPr>
          <w:spacing w:val="-4"/>
        </w:rPr>
        <w:t>function</w:t>
      </w:r>
      <w:r>
        <w:rPr>
          <w:spacing w:val="3"/>
        </w:rPr>
        <w:t> </w:t>
      </w:r>
      <w:r>
        <w:rPr>
          <w:spacing w:val="-4"/>
        </w:rPr>
        <w:t>is</w:t>
      </w:r>
      <w:r>
        <w:rPr>
          <w:spacing w:val="2"/>
        </w:rPr>
        <w:t> </w:t>
      </w:r>
      <w:r>
        <w:rPr>
          <w:spacing w:val="-4"/>
        </w:rPr>
        <w:t>improved</w:t>
      </w:r>
      <w:r>
        <w:rPr>
          <w:spacing w:val="3"/>
        </w:rPr>
        <w:t> </w:t>
      </w:r>
      <w:r>
        <w:rPr>
          <w:spacing w:val="-4"/>
        </w:rPr>
        <w:t>renewable</w:t>
      </w:r>
      <w:r>
        <w:rPr>
          <w:spacing w:val="1"/>
        </w:rPr>
        <w:t> </w:t>
      </w:r>
      <w:r>
        <w:rPr>
          <w:spacing w:val="-4"/>
        </w:rPr>
        <w:t>generation</w:t>
      </w:r>
      <w:r>
        <w:rPr>
          <w:spacing w:val="3"/>
        </w:rPr>
        <w:t> </w:t>
      </w:r>
      <w:r>
        <w:rPr>
          <w:spacing w:val="-4"/>
        </w:rPr>
        <w:t>utilisation.</w:t>
      </w:r>
      <w:r>
        <w:rPr>
          <w:spacing w:val="21"/>
        </w:rPr>
        <w:t> </w:t>
      </w:r>
      <w:r>
        <w:rPr>
          <w:spacing w:val="-4"/>
        </w:rPr>
        <w:t>In</w:t>
      </w:r>
      <w:r>
        <w:rPr>
          <w:spacing w:val="2"/>
        </w:rPr>
        <w:t> </w:t>
      </w:r>
      <w:r>
        <w:rPr>
          <w:spacing w:val="-4"/>
        </w:rPr>
        <w:t>high-renewable</w:t>
      </w:r>
    </w:p>
    <w:p>
      <w:pPr>
        <w:pStyle w:val="BodyText"/>
        <w:spacing w:after="0"/>
        <w:sectPr>
          <w:pgSz w:w="11910" w:h="16840"/>
          <w:pgMar w:header="0" w:footer="542" w:top="1920" w:bottom="740" w:left="1559" w:right="1417"/>
        </w:sectPr>
      </w:pPr>
    </w:p>
    <w:p>
      <w:pPr>
        <w:pStyle w:val="BodyText"/>
        <w:spacing w:line="259" w:lineRule="auto" w:before="80"/>
        <w:ind w:left="141" w:right="251"/>
      </w:pPr>
      <w:r>
        <w:rPr/>
        <w:t>systems,</w:t>
      </w:r>
      <w:r>
        <w:rPr>
          <w:spacing w:val="-1"/>
        </w:rPr>
        <w:t> </w:t>
      </w:r>
      <w:r>
        <w:rPr/>
        <w:t>excess</w:t>
      </w:r>
      <w:r>
        <w:rPr>
          <w:spacing w:val="-1"/>
        </w:rPr>
        <w:t> </w:t>
      </w:r>
      <w:r>
        <w:rPr/>
        <w:t>production</w:t>
      </w:r>
      <w:r>
        <w:rPr>
          <w:spacing w:val="-1"/>
        </w:rPr>
        <w:t> </w:t>
      </w:r>
      <w:r>
        <w:rPr/>
        <w:t>may</w:t>
      </w:r>
      <w:r>
        <w:rPr>
          <w:spacing w:val="-1"/>
        </w:rPr>
        <w:t> </w:t>
      </w:r>
      <w:r>
        <w:rPr/>
        <w:t>exceed</w:t>
      </w:r>
      <w:r>
        <w:rPr>
          <w:spacing w:val="-1"/>
        </w:rPr>
        <w:t> </w:t>
      </w:r>
      <w:r>
        <w:rPr/>
        <w:t>demand</w:t>
      </w:r>
      <w:r>
        <w:rPr>
          <w:spacing w:val="-1"/>
        </w:rPr>
        <w:t> </w:t>
      </w:r>
      <w:r>
        <w:rPr/>
        <w:t>or</w:t>
      </w:r>
      <w:r>
        <w:rPr>
          <w:spacing w:val="-1"/>
        </w:rPr>
        <w:t> </w:t>
      </w:r>
      <w:r>
        <w:rPr/>
        <w:t>network</w:t>
      </w:r>
      <w:r>
        <w:rPr>
          <w:spacing w:val="-1"/>
        </w:rPr>
        <w:t> </w:t>
      </w:r>
      <w:r>
        <w:rPr/>
        <w:t>transfer</w:t>
      </w:r>
      <w:r>
        <w:rPr>
          <w:spacing w:val="-1"/>
        </w:rPr>
        <w:t> </w:t>
      </w:r>
      <w:r>
        <w:rPr/>
        <w:t>capacity,</w:t>
      </w:r>
      <w:r>
        <w:rPr>
          <w:spacing w:val="-1"/>
        </w:rPr>
        <w:t> </w:t>
      </w:r>
      <w:r>
        <w:rPr/>
        <w:t>leading</w:t>
      </w:r>
      <w:r>
        <w:rPr>
          <w:spacing w:val="-1"/>
        </w:rPr>
        <w:t> </w:t>
      </w:r>
      <w:r>
        <w:rPr/>
        <w:t>to curtailment. Storage can absorb part of this surplus, increasing utilisation of generation </w:t>
      </w:r>
      <w:r>
        <w:rPr>
          <w:spacing w:val="-4"/>
        </w:rPr>
        <w:t>assets</w:t>
      </w:r>
      <w:r>
        <w:rPr>
          <w:spacing w:val="-8"/>
        </w:rPr>
        <w:t> </w:t>
      </w:r>
      <w:r>
        <w:rPr>
          <w:spacing w:val="-4"/>
        </w:rPr>
        <w:t>and</w:t>
      </w:r>
      <w:r>
        <w:rPr>
          <w:spacing w:val="-8"/>
        </w:rPr>
        <w:t> </w:t>
      </w:r>
      <w:r>
        <w:rPr>
          <w:spacing w:val="-4"/>
        </w:rPr>
        <w:t>altering</w:t>
      </w:r>
      <w:r>
        <w:rPr>
          <w:spacing w:val="-8"/>
        </w:rPr>
        <w:t> </w:t>
      </w:r>
      <w:r>
        <w:rPr>
          <w:spacing w:val="-4"/>
        </w:rPr>
        <w:t>optimal</w:t>
      </w:r>
      <w:r>
        <w:rPr>
          <w:spacing w:val="-8"/>
        </w:rPr>
        <w:t> </w:t>
      </w:r>
      <w:r>
        <w:rPr>
          <w:spacing w:val="-4"/>
        </w:rPr>
        <w:t>investment</w:t>
      </w:r>
      <w:r>
        <w:rPr>
          <w:spacing w:val="-8"/>
        </w:rPr>
        <w:t> </w:t>
      </w:r>
      <w:r>
        <w:rPr>
          <w:spacing w:val="-4"/>
        </w:rPr>
        <w:t>decisions.</w:t>
      </w:r>
      <w:r>
        <w:rPr>
          <w:spacing w:val="9"/>
        </w:rPr>
        <w:t> </w:t>
      </w:r>
      <w:r>
        <w:rPr>
          <w:spacing w:val="-4"/>
        </w:rPr>
        <w:t>Importantly,</w:t>
      </w:r>
      <w:r>
        <w:rPr>
          <w:spacing w:val="-8"/>
        </w:rPr>
        <w:t> </w:t>
      </w:r>
      <w:r>
        <w:rPr>
          <w:spacing w:val="-4"/>
        </w:rPr>
        <w:t>curtailment</w:t>
      </w:r>
      <w:r>
        <w:rPr>
          <w:spacing w:val="-8"/>
        </w:rPr>
        <w:t> </w:t>
      </w:r>
      <w:r>
        <w:rPr>
          <w:spacing w:val="-4"/>
        </w:rPr>
        <w:t>is</w:t>
      </w:r>
      <w:r>
        <w:rPr>
          <w:spacing w:val="-8"/>
        </w:rPr>
        <w:t> </w:t>
      </w:r>
      <w:r>
        <w:rPr>
          <w:spacing w:val="-4"/>
        </w:rPr>
        <w:t>not</w:t>
      </w:r>
      <w:r>
        <w:rPr>
          <w:spacing w:val="-8"/>
        </w:rPr>
        <w:t> </w:t>
      </w:r>
      <w:r>
        <w:rPr>
          <w:spacing w:val="-4"/>
        </w:rPr>
        <w:t>inherently </w:t>
      </w:r>
      <w:r>
        <w:rPr/>
        <w:t>inefficient</w:t>
      </w:r>
      <w:r>
        <w:rPr>
          <w:spacing w:val="-12"/>
        </w:rPr>
        <w:t> </w:t>
      </w:r>
      <w:r>
        <w:rPr/>
        <w:t>in</w:t>
      </w:r>
      <w:r>
        <w:rPr>
          <w:spacing w:val="-12"/>
        </w:rPr>
        <w:t> </w:t>
      </w:r>
      <w:r>
        <w:rPr/>
        <w:t>cost-optimised</w:t>
      </w:r>
      <w:r>
        <w:rPr>
          <w:spacing w:val="-12"/>
        </w:rPr>
        <w:t> </w:t>
      </w:r>
      <w:r>
        <w:rPr/>
        <w:t>systems. Storage</w:t>
      </w:r>
      <w:r>
        <w:rPr>
          <w:spacing w:val="-12"/>
        </w:rPr>
        <w:t> </w:t>
      </w:r>
      <w:r>
        <w:rPr/>
        <w:t>is</w:t>
      </w:r>
      <w:r>
        <w:rPr>
          <w:spacing w:val="-12"/>
        </w:rPr>
        <w:t> </w:t>
      </w:r>
      <w:r>
        <w:rPr/>
        <w:t>only</w:t>
      </w:r>
      <w:r>
        <w:rPr>
          <w:spacing w:val="-12"/>
        </w:rPr>
        <w:t> </w:t>
      </w:r>
      <w:r>
        <w:rPr/>
        <w:t>deployed</w:t>
      </w:r>
      <w:r>
        <w:rPr>
          <w:spacing w:val="-12"/>
        </w:rPr>
        <w:t> </w:t>
      </w:r>
      <w:r>
        <w:rPr/>
        <w:t>when</w:t>
      </w:r>
      <w:r>
        <w:rPr>
          <w:spacing w:val="-12"/>
        </w:rPr>
        <w:t> </w:t>
      </w:r>
      <w:r>
        <w:rPr/>
        <w:t>its</w:t>
      </w:r>
      <w:r>
        <w:rPr>
          <w:spacing w:val="-12"/>
        </w:rPr>
        <w:t> </w:t>
      </w:r>
      <w:r>
        <w:rPr/>
        <w:t>cost</w:t>
      </w:r>
      <w:r>
        <w:rPr>
          <w:spacing w:val="-12"/>
        </w:rPr>
        <w:t> </w:t>
      </w:r>
      <w:r>
        <w:rPr/>
        <w:t>is</w:t>
      </w:r>
      <w:r>
        <w:rPr>
          <w:spacing w:val="-12"/>
        </w:rPr>
        <w:t> </w:t>
      </w:r>
      <w:r>
        <w:rPr/>
        <w:t>lower</w:t>
      </w:r>
      <w:r>
        <w:rPr>
          <w:spacing w:val="-12"/>
        </w:rPr>
        <w:t> </w:t>
      </w:r>
      <w:r>
        <w:rPr/>
        <w:t>than the value of otherwise curtailed energy or alternative flexibility measures (Hirth, </w:t>
      </w:r>
      <w:hyperlink w:history="true" w:anchor="_bookmark39">
        <w:r>
          <w:rPr/>
          <w:t>2013;</w:t>
        </w:r>
      </w:hyperlink>
      <w:r>
        <w:rPr/>
        <w:t> Horsch et al., </w:t>
      </w:r>
      <w:hyperlink w:history="true" w:anchor="_bookmark40">
        <w:r>
          <w:rPr/>
          <w:t>2018).</w:t>
        </w:r>
      </w:hyperlink>
    </w:p>
    <w:p>
      <w:pPr>
        <w:pStyle w:val="BodyText"/>
        <w:spacing w:line="259" w:lineRule="auto" w:before="142"/>
        <w:ind w:left="136" w:right="236" w:hanging="3"/>
      </w:pPr>
      <w:r>
        <w:rPr/>
        <w:t>The</w:t>
      </w:r>
      <w:r>
        <w:rPr>
          <w:spacing w:val="-11"/>
        </w:rPr>
        <w:t> </w:t>
      </w:r>
      <w:r>
        <w:rPr/>
        <w:t>third</w:t>
      </w:r>
      <w:r>
        <w:rPr>
          <w:spacing w:val="-11"/>
        </w:rPr>
        <w:t> </w:t>
      </w:r>
      <w:r>
        <w:rPr/>
        <w:t>function</w:t>
      </w:r>
      <w:r>
        <w:rPr>
          <w:spacing w:val="-11"/>
        </w:rPr>
        <w:t> </w:t>
      </w:r>
      <w:r>
        <w:rPr/>
        <w:t>is</w:t>
      </w:r>
      <w:r>
        <w:rPr>
          <w:spacing w:val="-11"/>
        </w:rPr>
        <w:t> </w:t>
      </w:r>
      <w:r>
        <w:rPr/>
        <w:t>spatial</w:t>
      </w:r>
      <w:r>
        <w:rPr>
          <w:spacing w:val="-11"/>
        </w:rPr>
        <w:t> </w:t>
      </w:r>
      <w:r>
        <w:rPr/>
        <w:t>and</w:t>
      </w:r>
      <w:r>
        <w:rPr>
          <w:spacing w:val="-11"/>
        </w:rPr>
        <w:t> </w:t>
      </w:r>
      <w:r>
        <w:rPr/>
        <w:t>arises</w:t>
      </w:r>
      <w:r>
        <w:rPr>
          <w:spacing w:val="-11"/>
        </w:rPr>
        <w:t> </w:t>
      </w:r>
      <w:r>
        <w:rPr/>
        <w:t>from</w:t>
      </w:r>
      <w:r>
        <w:rPr>
          <w:spacing w:val="-11"/>
        </w:rPr>
        <w:t> </w:t>
      </w:r>
      <w:r>
        <w:rPr/>
        <w:t>interaction</w:t>
      </w:r>
      <w:r>
        <w:rPr>
          <w:spacing w:val="-11"/>
        </w:rPr>
        <w:t> </w:t>
      </w:r>
      <w:r>
        <w:rPr/>
        <w:t>with</w:t>
      </w:r>
      <w:r>
        <w:rPr>
          <w:spacing w:val="-11"/>
        </w:rPr>
        <w:t> </w:t>
      </w:r>
      <w:r>
        <w:rPr/>
        <w:t>transmission</w:t>
      </w:r>
      <w:r>
        <w:rPr>
          <w:spacing w:val="-11"/>
        </w:rPr>
        <w:t> </w:t>
      </w:r>
      <w:r>
        <w:rPr/>
        <w:t>infrastructure. Storage</w:t>
      </w:r>
      <w:r>
        <w:rPr>
          <w:spacing w:val="-10"/>
        </w:rPr>
        <w:t> </w:t>
      </w:r>
      <w:r>
        <w:rPr/>
        <w:t>can</w:t>
      </w:r>
      <w:r>
        <w:rPr>
          <w:spacing w:val="-9"/>
        </w:rPr>
        <w:t> </w:t>
      </w:r>
      <w:r>
        <w:rPr/>
        <w:t>reduce</w:t>
      </w:r>
      <w:r>
        <w:rPr>
          <w:spacing w:val="-10"/>
        </w:rPr>
        <w:t> </w:t>
      </w:r>
      <w:r>
        <w:rPr/>
        <w:t>peak</w:t>
      </w:r>
      <w:r>
        <w:rPr>
          <w:spacing w:val="-10"/>
        </w:rPr>
        <w:t> </w:t>
      </w:r>
      <w:r>
        <w:rPr/>
        <w:t>flows,</w:t>
      </w:r>
      <w:r>
        <w:rPr>
          <w:spacing w:val="-9"/>
        </w:rPr>
        <w:t> </w:t>
      </w:r>
      <w:r>
        <w:rPr/>
        <w:t>defer</w:t>
      </w:r>
      <w:r>
        <w:rPr>
          <w:spacing w:val="-10"/>
        </w:rPr>
        <w:t> </w:t>
      </w:r>
      <w:r>
        <w:rPr/>
        <w:t>or</w:t>
      </w:r>
      <w:r>
        <w:rPr>
          <w:spacing w:val="-10"/>
        </w:rPr>
        <w:t> </w:t>
      </w:r>
      <w:r>
        <w:rPr/>
        <w:t>substitute</w:t>
      </w:r>
      <w:r>
        <w:rPr>
          <w:spacing w:val="-10"/>
        </w:rPr>
        <w:t> </w:t>
      </w:r>
      <w:r>
        <w:rPr/>
        <w:t>network</w:t>
      </w:r>
      <w:r>
        <w:rPr>
          <w:spacing w:val="-10"/>
        </w:rPr>
        <w:t> </w:t>
      </w:r>
      <w:r>
        <w:rPr/>
        <w:t>expansion,</w:t>
      </w:r>
      <w:r>
        <w:rPr>
          <w:spacing w:val="-9"/>
        </w:rPr>
        <w:t> </w:t>
      </w:r>
      <w:r>
        <w:rPr/>
        <w:t>and</w:t>
      </w:r>
      <w:r>
        <w:rPr>
          <w:spacing w:val="-9"/>
        </w:rPr>
        <w:t> </w:t>
      </w:r>
      <w:r>
        <w:rPr/>
        <w:t>change</w:t>
      </w:r>
      <w:r>
        <w:rPr>
          <w:spacing w:val="-10"/>
        </w:rPr>
        <w:t> </w:t>
      </w:r>
      <w:r>
        <w:rPr/>
        <w:t>spatial power</w:t>
      </w:r>
      <w:r>
        <w:rPr>
          <w:spacing w:val="-5"/>
        </w:rPr>
        <w:t> </w:t>
      </w:r>
      <w:r>
        <w:rPr/>
        <w:t>flows</w:t>
      </w:r>
      <w:r>
        <w:rPr>
          <w:spacing w:val="-5"/>
        </w:rPr>
        <w:t> </w:t>
      </w:r>
      <w:r>
        <w:rPr/>
        <w:t>(Krishnan</w:t>
      </w:r>
      <w:r>
        <w:rPr>
          <w:spacing w:val="-5"/>
        </w:rPr>
        <w:t> </w:t>
      </w:r>
      <w:r>
        <w:rPr/>
        <w:t>et</w:t>
      </w:r>
      <w:r>
        <w:rPr>
          <w:spacing w:val="-5"/>
        </w:rPr>
        <w:t> </w:t>
      </w:r>
      <w:r>
        <w:rPr/>
        <w:t>al.,</w:t>
      </w:r>
      <w:r>
        <w:rPr>
          <w:spacing w:val="-5"/>
        </w:rPr>
        <w:t> </w:t>
      </w:r>
      <w:hyperlink w:history="true" w:anchor="_bookmark45">
        <w:r>
          <w:rPr/>
          <w:t>2016).</w:t>
        </w:r>
      </w:hyperlink>
      <w:r>
        <w:rPr/>
        <w:t> Conversely,</w:t>
      </w:r>
      <w:r>
        <w:rPr>
          <w:spacing w:val="-5"/>
        </w:rPr>
        <w:t> </w:t>
      </w:r>
      <w:r>
        <w:rPr/>
        <w:t>transmission</w:t>
      </w:r>
      <w:r>
        <w:rPr>
          <w:spacing w:val="-5"/>
        </w:rPr>
        <w:t> </w:t>
      </w:r>
      <w:r>
        <w:rPr/>
        <w:t>availability</w:t>
      </w:r>
      <w:r>
        <w:rPr>
          <w:spacing w:val="-5"/>
        </w:rPr>
        <w:t> </w:t>
      </w:r>
      <w:r>
        <w:rPr/>
        <w:t>shapes</w:t>
      </w:r>
      <w:r>
        <w:rPr>
          <w:spacing w:val="-5"/>
        </w:rPr>
        <w:t> </w:t>
      </w:r>
      <w:r>
        <w:rPr/>
        <w:t>storage value by determining where surplus generation can be transported. The system value of </w:t>
      </w:r>
      <w:r>
        <w:rPr>
          <w:spacing w:val="-4"/>
        </w:rPr>
        <w:t>storage is therefore partly location-dependent, emerging from congestion patterns, network </w:t>
      </w:r>
      <w:r>
        <w:rPr/>
        <w:t>topology, and spatial distribution of supply and demand.</w:t>
      </w:r>
    </w:p>
    <w:p>
      <w:pPr>
        <w:pStyle w:val="BodyText"/>
        <w:spacing w:line="259" w:lineRule="auto" w:before="141"/>
        <w:ind w:left="133" w:right="246" w:firstLine="7"/>
      </w:pPr>
      <w:r>
        <w:rPr>
          <w:spacing w:val="-6"/>
        </w:rPr>
        <w:t>In planning models that co-optimise generation and transmission, storage competes directly </w:t>
      </w:r>
      <w:r>
        <w:rPr/>
        <w:t>with network reinforcement, dispatchable generation, and imports.</w:t>
      </w:r>
      <w:r>
        <w:rPr>
          <w:spacing w:val="40"/>
        </w:rPr>
        <w:t> </w:t>
      </w:r>
      <w:r>
        <w:rPr/>
        <w:t>It is deployed only when</w:t>
      </w:r>
      <w:r>
        <w:rPr>
          <w:spacing w:val="-2"/>
        </w:rPr>
        <w:t> </w:t>
      </w:r>
      <w:r>
        <w:rPr/>
        <w:t>it</w:t>
      </w:r>
      <w:r>
        <w:rPr>
          <w:spacing w:val="-2"/>
        </w:rPr>
        <w:t> </w:t>
      </w:r>
      <w:r>
        <w:rPr/>
        <w:t>offers</w:t>
      </w:r>
      <w:r>
        <w:rPr>
          <w:spacing w:val="-2"/>
        </w:rPr>
        <w:t> </w:t>
      </w:r>
      <w:r>
        <w:rPr/>
        <w:t>a</w:t>
      </w:r>
      <w:r>
        <w:rPr>
          <w:spacing w:val="-2"/>
        </w:rPr>
        <w:t> </w:t>
      </w:r>
      <w:r>
        <w:rPr/>
        <w:t>lower-cost</w:t>
      </w:r>
      <w:r>
        <w:rPr>
          <w:spacing w:val="-2"/>
        </w:rPr>
        <w:t> </w:t>
      </w:r>
      <w:r>
        <w:rPr/>
        <w:t>way</w:t>
      </w:r>
      <w:r>
        <w:rPr>
          <w:spacing w:val="-2"/>
        </w:rPr>
        <w:t> </w:t>
      </w:r>
      <w:r>
        <w:rPr/>
        <w:t>of</w:t>
      </w:r>
      <w:r>
        <w:rPr>
          <w:spacing w:val="-2"/>
        </w:rPr>
        <w:t> </w:t>
      </w:r>
      <w:r>
        <w:rPr/>
        <w:t>meeting</w:t>
      </w:r>
      <w:r>
        <w:rPr>
          <w:spacing w:val="-2"/>
        </w:rPr>
        <w:t> </w:t>
      </w:r>
      <w:r>
        <w:rPr/>
        <w:t>demand</w:t>
      </w:r>
      <w:r>
        <w:rPr>
          <w:spacing w:val="-2"/>
        </w:rPr>
        <w:t> </w:t>
      </w:r>
      <w:r>
        <w:rPr/>
        <w:t>and</w:t>
      </w:r>
      <w:r>
        <w:rPr>
          <w:spacing w:val="-2"/>
        </w:rPr>
        <w:t> </w:t>
      </w:r>
      <w:r>
        <w:rPr/>
        <w:t>reliability</w:t>
      </w:r>
      <w:r>
        <w:rPr>
          <w:spacing w:val="-2"/>
        </w:rPr>
        <w:t> </w:t>
      </w:r>
      <w:r>
        <w:rPr/>
        <w:t>constraints</w:t>
      </w:r>
      <w:r>
        <w:rPr>
          <w:spacing w:val="-2"/>
        </w:rPr>
        <w:t> </w:t>
      </w:r>
      <w:r>
        <w:rPr/>
        <w:t>than</w:t>
      </w:r>
      <w:r>
        <w:rPr>
          <w:spacing w:val="-2"/>
        </w:rPr>
        <w:t> </w:t>
      </w:r>
      <w:r>
        <w:rPr/>
        <w:t>these alternatives (Guerra et al., </w:t>
      </w:r>
      <w:hyperlink w:history="true" w:anchor="_bookmark38">
        <w:r>
          <w:rPr/>
          <w:t>20</w:t>
        </w:r>
      </w:hyperlink>
      <w:r>
        <w:rPr/>
        <w:t>16).</w:t>
      </w:r>
      <w:r>
        <w:rPr>
          <w:spacing w:val="40"/>
        </w:rPr>
        <w:t> </w:t>
      </w:r>
      <w:r>
        <w:rPr/>
        <w:t>As a result, its system value is inherently context-dependent and shaped by network constraints, alternative flexibility options, and the spatial</w:t>
      </w:r>
      <w:r>
        <w:rPr>
          <w:spacing w:val="-9"/>
        </w:rPr>
        <w:t> </w:t>
      </w:r>
      <w:r>
        <w:rPr/>
        <w:t>distribution</w:t>
      </w:r>
      <w:r>
        <w:rPr>
          <w:spacing w:val="-9"/>
        </w:rPr>
        <w:t> </w:t>
      </w:r>
      <w:r>
        <w:rPr/>
        <w:t>of</w:t>
      </w:r>
      <w:r>
        <w:rPr>
          <w:spacing w:val="-10"/>
        </w:rPr>
        <w:t> </w:t>
      </w:r>
      <w:r>
        <w:rPr/>
        <w:t>supply</w:t>
      </w:r>
      <w:r>
        <w:rPr>
          <w:spacing w:val="-9"/>
        </w:rPr>
        <w:t> </w:t>
      </w:r>
      <w:r>
        <w:rPr/>
        <w:t>and</w:t>
      </w:r>
      <w:r>
        <w:rPr>
          <w:spacing w:val="-9"/>
        </w:rPr>
        <w:t> </w:t>
      </w:r>
      <w:r>
        <w:rPr/>
        <w:t>demand</w:t>
      </w:r>
      <w:r>
        <w:rPr>
          <w:spacing w:val="-10"/>
        </w:rPr>
        <w:t> </w:t>
      </w:r>
      <w:r>
        <w:rPr/>
        <w:t>(Krishnan</w:t>
      </w:r>
      <w:r>
        <w:rPr>
          <w:spacing w:val="-9"/>
        </w:rPr>
        <w:t> </w:t>
      </w:r>
      <w:r>
        <w:rPr/>
        <w:t>et</w:t>
      </w:r>
      <w:r>
        <w:rPr>
          <w:spacing w:val="-9"/>
        </w:rPr>
        <w:t> </w:t>
      </w:r>
      <w:r>
        <w:rPr/>
        <w:t>al.,</w:t>
      </w:r>
      <w:r>
        <w:rPr>
          <w:spacing w:val="-10"/>
        </w:rPr>
        <w:t> </w:t>
      </w:r>
      <w:hyperlink w:history="true" w:anchor="_bookmark45">
        <w:r>
          <w:rPr/>
          <w:t>2016;</w:t>
        </w:r>
      </w:hyperlink>
      <w:r>
        <w:rPr>
          <w:spacing w:val="-9"/>
        </w:rPr>
        <w:t> </w:t>
      </w:r>
      <w:r>
        <w:rPr/>
        <w:t>Zerrahn</w:t>
      </w:r>
      <w:r>
        <w:rPr>
          <w:spacing w:val="-9"/>
        </w:rPr>
        <w:t> </w:t>
      </w:r>
      <w:r>
        <w:rPr/>
        <w:t>et</w:t>
      </w:r>
      <w:r>
        <w:rPr>
          <w:spacing w:val="-10"/>
        </w:rPr>
        <w:t> </w:t>
      </w:r>
      <w:r>
        <w:rPr/>
        <w:t>al.,</w:t>
      </w:r>
      <w:r>
        <w:rPr>
          <w:spacing w:val="-9"/>
        </w:rPr>
        <w:t> </w:t>
      </w:r>
      <w:hyperlink w:history="true" w:anchor="_bookmark70">
        <w:r>
          <w:rPr/>
          <w:t>2017).</w:t>
        </w:r>
      </w:hyperlink>
      <w:r>
        <w:rPr/>
        <w:t> In offshore-centric</w:t>
      </w:r>
      <w:r>
        <w:rPr>
          <w:spacing w:val="-14"/>
        </w:rPr>
        <w:t> </w:t>
      </w:r>
      <w:r>
        <w:rPr/>
        <w:t>systems,</w:t>
      </w:r>
      <w:r>
        <w:rPr>
          <w:spacing w:val="-13"/>
        </w:rPr>
        <w:t> </w:t>
      </w:r>
      <w:r>
        <w:rPr/>
        <w:t>where</w:t>
      </w:r>
      <w:r>
        <w:rPr>
          <w:spacing w:val="-13"/>
        </w:rPr>
        <w:t> </w:t>
      </w:r>
      <w:r>
        <w:rPr/>
        <w:t>generation</w:t>
      </w:r>
      <w:r>
        <w:rPr>
          <w:spacing w:val="-14"/>
        </w:rPr>
        <w:t> </w:t>
      </w:r>
      <w:r>
        <w:rPr/>
        <w:t>is</w:t>
      </w:r>
      <w:r>
        <w:rPr>
          <w:spacing w:val="-13"/>
        </w:rPr>
        <w:t> </w:t>
      </w:r>
      <w:r>
        <w:rPr/>
        <w:t>geographically</w:t>
      </w:r>
      <w:r>
        <w:rPr>
          <w:spacing w:val="-13"/>
        </w:rPr>
        <w:t> </w:t>
      </w:r>
      <w:r>
        <w:rPr/>
        <w:t>separated</w:t>
      </w:r>
      <w:r>
        <w:rPr>
          <w:spacing w:val="-13"/>
        </w:rPr>
        <w:t> </w:t>
      </w:r>
      <w:r>
        <w:rPr/>
        <w:t>from</w:t>
      </w:r>
      <w:r>
        <w:rPr>
          <w:spacing w:val="-14"/>
        </w:rPr>
        <w:t> </w:t>
      </w:r>
      <w:r>
        <w:rPr/>
        <w:t>demand</w:t>
      </w:r>
      <w:r>
        <w:rPr>
          <w:spacing w:val="-13"/>
        </w:rPr>
        <w:t> </w:t>
      </w:r>
      <w:r>
        <w:rPr/>
        <w:t>and constrained</w:t>
      </w:r>
      <w:r>
        <w:rPr>
          <w:spacing w:val="-2"/>
        </w:rPr>
        <w:t> </w:t>
      </w:r>
      <w:r>
        <w:rPr/>
        <w:t>by</w:t>
      </w:r>
      <w:r>
        <w:rPr>
          <w:spacing w:val="-2"/>
        </w:rPr>
        <w:t> </w:t>
      </w:r>
      <w:r>
        <w:rPr/>
        <w:t>export</w:t>
      </w:r>
      <w:r>
        <w:rPr>
          <w:spacing w:val="-2"/>
        </w:rPr>
        <w:t> </w:t>
      </w:r>
      <w:r>
        <w:rPr/>
        <w:t>and</w:t>
      </w:r>
      <w:r>
        <w:rPr>
          <w:spacing w:val="-2"/>
        </w:rPr>
        <w:t> </w:t>
      </w:r>
      <w:r>
        <w:rPr/>
        <w:t>landing</w:t>
      </w:r>
      <w:r>
        <w:rPr>
          <w:spacing w:val="-2"/>
        </w:rPr>
        <w:t> </w:t>
      </w:r>
      <w:r>
        <w:rPr/>
        <w:t>infrastructure,</w:t>
      </w:r>
      <w:r>
        <w:rPr>
          <w:spacing w:val="-2"/>
        </w:rPr>
        <w:t> </w:t>
      </w:r>
      <w:r>
        <w:rPr/>
        <w:t>these</w:t>
      </w:r>
      <w:r>
        <w:rPr>
          <w:spacing w:val="-2"/>
        </w:rPr>
        <w:t> </w:t>
      </w:r>
      <w:r>
        <w:rPr/>
        <w:t>interactions</w:t>
      </w:r>
      <w:r>
        <w:rPr>
          <w:spacing w:val="-2"/>
        </w:rPr>
        <w:t> </w:t>
      </w:r>
      <w:r>
        <w:rPr/>
        <w:t>become</w:t>
      </w:r>
      <w:r>
        <w:rPr>
          <w:spacing w:val="-2"/>
        </w:rPr>
        <w:t> </w:t>
      </w:r>
      <w:r>
        <w:rPr/>
        <w:t>decisive</w:t>
      </w:r>
      <w:r>
        <w:rPr>
          <w:spacing w:val="-2"/>
        </w:rPr>
        <w:t> </w:t>
      </w:r>
      <w:r>
        <w:rPr/>
        <w:t>for </w:t>
      </w:r>
      <w:bookmarkStart w:name="Determinants of storage siting in system" w:id="17"/>
      <w:bookmarkEnd w:id="17"/>
      <w:r>
        <w:rPr>
          <w:spacing w:val="-1"/>
          <w:w w:val="94"/>
        </w:rPr>
      </w:r>
      <w:bookmarkStart w:name="_bookmark8" w:id="18"/>
      <w:bookmarkEnd w:id="18"/>
      <w:r>
        <w:rPr/>
        <w:t>storage</w:t>
      </w:r>
      <w:r>
        <w:rPr/>
        <w:t> siting.</w:t>
      </w:r>
    </w:p>
    <w:p>
      <w:pPr>
        <w:pStyle w:val="BodyText"/>
        <w:spacing w:before="111"/>
        <w:jc w:val="left"/>
      </w:pPr>
    </w:p>
    <w:p>
      <w:pPr>
        <w:pStyle w:val="Heading2"/>
        <w:numPr>
          <w:ilvl w:val="1"/>
          <w:numId w:val="2"/>
        </w:numPr>
        <w:tabs>
          <w:tab w:pos="860" w:val="left" w:leader="none"/>
        </w:tabs>
        <w:spacing w:line="261" w:lineRule="auto" w:before="1" w:after="0"/>
        <w:ind w:left="860" w:right="230" w:hanging="719"/>
        <w:jc w:val="left"/>
      </w:pPr>
      <w:r>
        <w:rPr>
          <w:w w:val="105"/>
        </w:rPr>
        <w:t>Determinants</w:t>
      </w:r>
      <w:r>
        <w:rPr>
          <w:spacing w:val="32"/>
          <w:w w:val="105"/>
        </w:rPr>
        <w:t> </w:t>
      </w:r>
      <w:r>
        <w:rPr>
          <w:w w:val="105"/>
        </w:rPr>
        <w:t>of</w:t>
      </w:r>
      <w:r>
        <w:rPr>
          <w:spacing w:val="33"/>
          <w:w w:val="105"/>
        </w:rPr>
        <w:t> </w:t>
      </w:r>
      <w:r>
        <w:rPr>
          <w:w w:val="105"/>
        </w:rPr>
        <w:t>storage</w:t>
      </w:r>
      <w:r>
        <w:rPr>
          <w:spacing w:val="33"/>
          <w:w w:val="105"/>
        </w:rPr>
        <w:t> </w:t>
      </w:r>
      <w:r>
        <w:rPr>
          <w:w w:val="105"/>
        </w:rPr>
        <w:t>siting</w:t>
      </w:r>
      <w:r>
        <w:rPr>
          <w:spacing w:val="33"/>
          <w:w w:val="105"/>
        </w:rPr>
        <w:t> </w:t>
      </w:r>
      <w:r>
        <w:rPr>
          <w:w w:val="105"/>
        </w:rPr>
        <w:t>in</w:t>
      </w:r>
      <w:r>
        <w:rPr>
          <w:spacing w:val="32"/>
          <w:w w:val="105"/>
        </w:rPr>
        <w:t> </w:t>
      </w:r>
      <w:r>
        <w:rPr>
          <w:w w:val="105"/>
        </w:rPr>
        <w:t>systems</w:t>
      </w:r>
      <w:r>
        <w:rPr>
          <w:spacing w:val="33"/>
          <w:w w:val="105"/>
        </w:rPr>
        <w:t> </w:t>
      </w:r>
      <w:r>
        <w:rPr>
          <w:w w:val="105"/>
        </w:rPr>
        <w:t>with</w:t>
      </w:r>
      <w:r>
        <w:rPr>
          <w:spacing w:val="33"/>
          <w:w w:val="105"/>
        </w:rPr>
        <w:t> </w:t>
      </w:r>
      <w:r>
        <w:rPr>
          <w:w w:val="105"/>
        </w:rPr>
        <w:t>large</w:t>
      </w:r>
      <w:r>
        <w:rPr>
          <w:spacing w:val="33"/>
          <w:w w:val="105"/>
        </w:rPr>
        <w:t> </w:t>
      </w:r>
      <w:r>
        <w:rPr>
          <w:w w:val="105"/>
        </w:rPr>
        <w:t>off-shore</w:t>
      </w:r>
      <w:r>
        <w:rPr>
          <w:spacing w:val="40"/>
          <w:w w:val="105"/>
        </w:rPr>
        <w:t> </w:t>
      </w:r>
      <w:r>
        <w:rPr>
          <w:w w:val="105"/>
        </w:rPr>
        <w:t>wind</w:t>
      </w:r>
      <w:r>
        <w:rPr>
          <w:spacing w:val="40"/>
          <w:w w:val="105"/>
        </w:rPr>
        <w:t> </w:t>
      </w:r>
      <w:r>
        <w:rPr>
          <w:w w:val="105"/>
        </w:rPr>
        <w:t>shares</w:t>
      </w:r>
    </w:p>
    <w:p>
      <w:pPr>
        <w:pStyle w:val="BodyText"/>
        <w:spacing w:line="259" w:lineRule="auto" w:before="194"/>
        <w:ind w:left="136" w:right="251" w:firstLine="5"/>
      </w:pPr>
      <w:r>
        <w:rPr>
          <w:spacing w:val="-6"/>
        </w:rPr>
        <w:t>In systems with large shares of offshore wind,</w:t>
      </w:r>
      <w:r>
        <w:rPr/>
        <w:t> </w:t>
      </w:r>
      <w:r>
        <w:rPr>
          <w:spacing w:val="-6"/>
        </w:rPr>
        <w:t>generation is spatially separated from demand </w:t>
      </w:r>
      <w:r>
        <w:rPr/>
        <w:t>and</w:t>
      </w:r>
      <w:r>
        <w:rPr>
          <w:spacing w:val="-1"/>
        </w:rPr>
        <w:t> </w:t>
      </w:r>
      <w:r>
        <w:rPr/>
        <w:t>much</w:t>
      </w:r>
      <w:r>
        <w:rPr>
          <w:spacing w:val="-1"/>
        </w:rPr>
        <w:t> </w:t>
      </w:r>
      <w:r>
        <w:rPr/>
        <w:t>of</w:t>
      </w:r>
      <w:r>
        <w:rPr>
          <w:spacing w:val="-1"/>
        </w:rPr>
        <w:t> </w:t>
      </w:r>
      <w:r>
        <w:rPr/>
        <w:t>the</w:t>
      </w:r>
      <w:r>
        <w:rPr>
          <w:spacing w:val="-1"/>
        </w:rPr>
        <w:t> </w:t>
      </w:r>
      <w:r>
        <w:rPr/>
        <w:t>transmission</w:t>
      </w:r>
      <w:r>
        <w:rPr>
          <w:spacing w:val="-1"/>
        </w:rPr>
        <w:t> </w:t>
      </w:r>
      <w:r>
        <w:rPr/>
        <w:t>network. As</w:t>
      </w:r>
      <w:r>
        <w:rPr>
          <w:spacing w:val="-1"/>
        </w:rPr>
        <w:t> </w:t>
      </w:r>
      <w:r>
        <w:rPr/>
        <w:t>a</w:t>
      </w:r>
      <w:r>
        <w:rPr>
          <w:spacing w:val="-1"/>
        </w:rPr>
        <w:t> </w:t>
      </w:r>
      <w:r>
        <w:rPr/>
        <w:t>result,</w:t>
      </w:r>
      <w:r>
        <w:rPr>
          <w:spacing w:val="-1"/>
        </w:rPr>
        <w:t> </w:t>
      </w:r>
      <w:r>
        <w:rPr/>
        <w:t>the</w:t>
      </w:r>
      <w:r>
        <w:rPr>
          <w:spacing w:val="-1"/>
        </w:rPr>
        <w:t> </w:t>
      </w:r>
      <w:r>
        <w:rPr/>
        <w:t>system</w:t>
      </w:r>
      <w:r>
        <w:rPr>
          <w:spacing w:val="-1"/>
        </w:rPr>
        <w:t> </w:t>
      </w:r>
      <w:r>
        <w:rPr/>
        <w:t>value</w:t>
      </w:r>
      <w:r>
        <w:rPr>
          <w:spacing w:val="-1"/>
        </w:rPr>
        <w:t> </w:t>
      </w:r>
      <w:r>
        <w:rPr/>
        <w:t>of</w:t>
      </w:r>
      <w:r>
        <w:rPr>
          <w:spacing w:val="-1"/>
        </w:rPr>
        <w:t> </w:t>
      </w:r>
      <w:r>
        <w:rPr/>
        <w:t>storage</w:t>
      </w:r>
      <w:r>
        <w:rPr>
          <w:spacing w:val="-1"/>
        </w:rPr>
        <w:t> </w:t>
      </w:r>
      <w:r>
        <w:rPr/>
        <w:t>becomes </w:t>
      </w:r>
      <w:r>
        <w:rPr>
          <w:spacing w:val="-4"/>
        </w:rPr>
        <w:t>location-dependent, as offshore and onshore storage interact differently with export cables, landing</w:t>
      </w:r>
      <w:r>
        <w:rPr>
          <w:spacing w:val="-8"/>
        </w:rPr>
        <w:t> </w:t>
      </w:r>
      <w:r>
        <w:rPr>
          <w:spacing w:val="-4"/>
        </w:rPr>
        <w:t>infrastructure,</w:t>
      </w:r>
      <w:r>
        <w:rPr>
          <w:spacing w:val="-7"/>
        </w:rPr>
        <w:t> </w:t>
      </w:r>
      <w:r>
        <w:rPr>
          <w:spacing w:val="-4"/>
        </w:rPr>
        <w:t>inland</w:t>
      </w:r>
      <w:r>
        <w:rPr>
          <w:spacing w:val="-8"/>
        </w:rPr>
        <w:t> </w:t>
      </w:r>
      <w:r>
        <w:rPr>
          <w:spacing w:val="-4"/>
        </w:rPr>
        <w:t>congestion,</w:t>
      </w:r>
      <w:r>
        <w:rPr>
          <w:spacing w:val="-7"/>
        </w:rPr>
        <w:t> </w:t>
      </w:r>
      <w:r>
        <w:rPr>
          <w:spacing w:val="-4"/>
        </w:rPr>
        <w:t>and</w:t>
      </w:r>
      <w:r>
        <w:rPr>
          <w:spacing w:val="-8"/>
        </w:rPr>
        <w:t> </w:t>
      </w:r>
      <w:r>
        <w:rPr>
          <w:spacing w:val="-4"/>
        </w:rPr>
        <w:t>alternative</w:t>
      </w:r>
      <w:r>
        <w:rPr>
          <w:spacing w:val="-8"/>
        </w:rPr>
        <w:t> </w:t>
      </w:r>
      <w:r>
        <w:rPr>
          <w:spacing w:val="-4"/>
        </w:rPr>
        <w:t>flexibility</w:t>
      </w:r>
      <w:r>
        <w:rPr>
          <w:spacing w:val="-8"/>
        </w:rPr>
        <w:t> </w:t>
      </w:r>
      <w:r>
        <w:rPr>
          <w:spacing w:val="-4"/>
        </w:rPr>
        <w:t>options</w:t>
      </w:r>
      <w:r>
        <w:rPr>
          <w:spacing w:val="-8"/>
        </w:rPr>
        <w:t> </w:t>
      </w:r>
      <w:r>
        <w:rPr>
          <w:spacing w:val="-4"/>
        </w:rPr>
        <w:t>(Krishnan</w:t>
      </w:r>
      <w:r>
        <w:rPr>
          <w:spacing w:val="-8"/>
        </w:rPr>
        <w:t> </w:t>
      </w:r>
      <w:r>
        <w:rPr>
          <w:spacing w:val="-4"/>
        </w:rPr>
        <w:t>et</w:t>
      </w:r>
      <w:r>
        <w:rPr>
          <w:spacing w:val="-8"/>
        </w:rPr>
        <w:t> </w:t>
      </w:r>
      <w:r>
        <w:rPr>
          <w:spacing w:val="-4"/>
        </w:rPr>
        <w:t>al., </w:t>
      </w:r>
      <w:hyperlink w:history="true" w:anchor="_bookmark45">
        <w:r>
          <w:rPr/>
          <w:t>2016;</w:t>
        </w:r>
      </w:hyperlink>
      <w:r>
        <w:rPr/>
        <w:t> McKenna et al., </w:t>
      </w:r>
      <w:hyperlink w:history="true" w:anchor="_bookmark47">
        <w:r>
          <w:rPr/>
          <w:t>2021;</w:t>
        </w:r>
      </w:hyperlink>
      <w:r>
        <w:rPr/>
        <w:t> Singlitico et al., </w:t>
      </w:r>
      <w:hyperlink w:history="true" w:anchor="_bookmark58">
        <w:r>
          <w:rPr/>
          <w:t>2021;</w:t>
        </w:r>
      </w:hyperlink>
      <w:r>
        <w:rPr/>
        <w:t> Zerrahn et al., </w:t>
      </w:r>
      <w:hyperlink w:history="true" w:anchor="_bookmark70">
        <w:r>
          <w:rPr/>
          <w:t>2017).</w:t>
        </w:r>
      </w:hyperlink>
      <w:r>
        <w:rPr>
          <w:spacing w:val="40"/>
        </w:rPr>
        <w:t> </w:t>
      </w:r>
      <w:r>
        <w:rPr/>
        <w:t>This section </w:t>
      </w:r>
      <w:r>
        <w:rPr>
          <w:spacing w:val="-6"/>
        </w:rPr>
        <w:t>therefore identifies the system-level mechanisms that shape the differences between offshore </w:t>
      </w:r>
      <w:r>
        <w:rPr>
          <w:spacing w:val="-4"/>
        </w:rPr>
        <w:t>and</w:t>
      </w:r>
      <w:r>
        <w:rPr>
          <w:spacing w:val="-10"/>
        </w:rPr>
        <w:t> </w:t>
      </w:r>
      <w:r>
        <w:rPr>
          <w:spacing w:val="-4"/>
        </w:rPr>
        <w:t>onshore</w:t>
      </w:r>
      <w:r>
        <w:rPr>
          <w:spacing w:val="-9"/>
        </w:rPr>
        <w:t> </w:t>
      </w:r>
      <w:r>
        <w:rPr>
          <w:spacing w:val="-4"/>
        </w:rPr>
        <w:t>storage</w:t>
      </w:r>
      <w:r>
        <w:rPr>
          <w:spacing w:val="-9"/>
        </w:rPr>
        <w:t> </w:t>
      </w:r>
      <w:r>
        <w:rPr>
          <w:spacing w:val="-4"/>
        </w:rPr>
        <w:t>siting.</w:t>
      </w:r>
      <w:r>
        <w:rPr>
          <w:spacing w:val="5"/>
        </w:rPr>
        <w:t> </w:t>
      </w:r>
      <w:r>
        <w:rPr>
          <w:spacing w:val="-4"/>
        </w:rPr>
        <w:t>A</w:t>
      </w:r>
      <w:r>
        <w:rPr>
          <w:spacing w:val="-10"/>
        </w:rPr>
        <w:t> </w:t>
      </w:r>
      <w:r>
        <w:rPr>
          <w:spacing w:val="-4"/>
        </w:rPr>
        <w:t>mechanism</w:t>
      </w:r>
      <w:r>
        <w:rPr>
          <w:spacing w:val="-9"/>
        </w:rPr>
        <w:t> </w:t>
      </w:r>
      <w:r>
        <w:rPr>
          <w:spacing w:val="-4"/>
        </w:rPr>
        <w:t>in</w:t>
      </w:r>
      <w:r>
        <w:rPr>
          <w:spacing w:val="-9"/>
        </w:rPr>
        <w:t> </w:t>
      </w:r>
      <w:r>
        <w:rPr>
          <w:spacing w:val="-4"/>
        </w:rPr>
        <w:t>this</w:t>
      </w:r>
      <w:r>
        <w:rPr>
          <w:spacing w:val="-10"/>
        </w:rPr>
        <w:t> </w:t>
      </w:r>
      <w:r>
        <w:rPr>
          <w:spacing w:val="-4"/>
        </w:rPr>
        <w:t>section</w:t>
      </w:r>
      <w:r>
        <w:rPr>
          <w:spacing w:val="-9"/>
        </w:rPr>
        <w:t> </w:t>
      </w:r>
      <w:r>
        <w:rPr>
          <w:spacing w:val="-4"/>
        </w:rPr>
        <w:t>must</w:t>
      </w:r>
      <w:r>
        <w:rPr>
          <w:spacing w:val="-9"/>
        </w:rPr>
        <w:t> </w:t>
      </w:r>
      <w:r>
        <w:rPr>
          <w:spacing w:val="-4"/>
        </w:rPr>
        <w:t>satisfy</w:t>
      </w:r>
      <w:r>
        <w:rPr>
          <w:spacing w:val="-9"/>
        </w:rPr>
        <w:t> </w:t>
      </w:r>
      <w:r>
        <w:rPr>
          <w:spacing w:val="-4"/>
        </w:rPr>
        <w:t>two</w:t>
      </w:r>
      <w:r>
        <w:rPr>
          <w:spacing w:val="-10"/>
        </w:rPr>
        <w:t> </w:t>
      </w:r>
      <w:r>
        <w:rPr>
          <w:spacing w:val="-4"/>
        </w:rPr>
        <w:t>conditions.</w:t>
      </w:r>
      <w:r>
        <w:rPr>
          <w:spacing w:val="12"/>
        </w:rPr>
        <w:t> </w:t>
      </w:r>
      <w:r>
        <w:rPr>
          <w:spacing w:val="-4"/>
        </w:rPr>
        <w:t>Firstly, </w:t>
      </w:r>
      <w:r>
        <w:rPr/>
        <w:t>it</w:t>
      </w:r>
      <w:r>
        <w:rPr>
          <w:spacing w:val="-11"/>
        </w:rPr>
        <w:t> </w:t>
      </w:r>
      <w:r>
        <w:rPr/>
        <w:t>changes</w:t>
      </w:r>
      <w:r>
        <w:rPr>
          <w:spacing w:val="-11"/>
        </w:rPr>
        <w:t> </w:t>
      </w:r>
      <w:r>
        <w:rPr/>
        <w:t>the</w:t>
      </w:r>
      <w:r>
        <w:rPr>
          <w:spacing w:val="-11"/>
        </w:rPr>
        <w:t> </w:t>
      </w:r>
      <w:r>
        <w:rPr/>
        <w:t>relative</w:t>
      </w:r>
      <w:r>
        <w:rPr>
          <w:spacing w:val="-11"/>
        </w:rPr>
        <w:t> </w:t>
      </w:r>
      <w:r>
        <w:rPr/>
        <w:t>attractiveness</w:t>
      </w:r>
      <w:r>
        <w:rPr>
          <w:spacing w:val="-11"/>
        </w:rPr>
        <w:t> </w:t>
      </w:r>
      <w:r>
        <w:rPr/>
        <w:t>of</w:t>
      </w:r>
      <w:r>
        <w:rPr>
          <w:spacing w:val="-11"/>
        </w:rPr>
        <w:t> </w:t>
      </w:r>
      <w:r>
        <w:rPr/>
        <w:t>offshore</w:t>
      </w:r>
      <w:r>
        <w:rPr>
          <w:spacing w:val="-11"/>
        </w:rPr>
        <w:t> </w:t>
      </w:r>
      <w:r>
        <w:rPr/>
        <w:t>vs</w:t>
      </w:r>
      <w:r>
        <w:rPr>
          <w:spacing w:val="-11"/>
        </w:rPr>
        <w:t> </w:t>
      </w:r>
      <w:r>
        <w:rPr/>
        <w:t>onshore</w:t>
      </w:r>
      <w:r>
        <w:rPr>
          <w:spacing w:val="-11"/>
        </w:rPr>
        <w:t> </w:t>
      </w:r>
      <w:r>
        <w:rPr/>
        <w:t>storage. Secondly,</w:t>
      </w:r>
      <w:r>
        <w:rPr>
          <w:spacing w:val="-11"/>
        </w:rPr>
        <w:t> </w:t>
      </w:r>
      <w:r>
        <w:rPr/>
        <w:t>It</w:t>
      </w:r>
      <w:r>
        <w:rPr>
          <w:spacing w:val="-11"/>
        </w:rPr>
        <w:t> </w:t>
      </w:r>
      <w:r>
        <w:rPr/>
        <w:t>operates </w:t>
      </w:r>
      <w:bookmarkStart w:name="Upstream constraints" w:id="19"/>
      <w:bookmarkEnd w:id="19"/>
      <w:r>
        <w:rPr>
          <w:w w:val="95"/>
        </w:rPr>
      </w:r>
      <w:bookmarkStart w:name="_bookmark9" w:id="20"/>
      <w:bookmarkEnd w:id="20"/>
      <w:r>
        <w:rPr/>
        <w:t>a</w:t>
      </w:r>
      <w:r>
        <w:rPr/>
        <w:t>t system level (not private revenue).</w:t>
      </w:r>
    </w:p>
    <w:p>
      <w:pPr>
        <w:pStyle w:val="BodyText"/>
        <w:spacing w:before="46"/>
        <w:jc w:val="left"/>
      </w:pPr>
    </w:p>
    <w:p>
      <w:pPr>
        <w:pStyle w:val="Heading3"/>
        <w:numPr>
          <w:ilvl w:val="2"/>
          <w:numId w:val="2"/>
        </w:numPr>
        <w:tabs>
          <w:tab w:pos="963" w:val="left" w:leader="none"/>
        </w:tabs>
        <w:spacing w:line="240" w:lineRule="auto" w:before="0" w:after="0"/>
        <w:ind w:left="963" w:right="0" w:hanging="822"/>
        <w:jc w:val="left"/>
      </w:pPr>
      <w:r>
        <w:rPr>
          <w:w w:val="105"/>
        </w:rPr>
        <w:t>Upstream</w:t>
      </w:r>
      <w:r>
        <w:rPr>
          <w:spacing w:val="44"/>
          <w:w w:val="105"/>
        </w:rPr>
        <w:t> </w:t>
      </w:r>
      <w:r>
        <w:rPr>
          <w:spacing w:val="-2"/>
          <w:w w:val="105"/>
        </w:rPr>
        <w:t>constraints</w:t>
      </w:r>
    </w:p>
    <w:p>
      <w:pPr>
        <w:pStyle w:val="Heading4"/>
        <w:spacing w:before="179"/>
        <w:jc w:val="both"/>
      </w:pPr>
      <w:r>
        <w:rPr>
          <w:spacing w:val="-4"/>
        </w:rPr>
        <w:t>Offshore</w:t>
      </w:r>
      <w:r>
        <w:rPr>
          <w:spacing w:val="-1"/>
        </w:rPr>
        <w:t> </w:t>
      </w:r>
      <w:r>
        <w:rPr>
          <w:spacing w:val="-4"/>
        </w:rPr>
        <w:t>export</w:t>
      </w:r>
      <w:r>
        <w:rPr>
          <w:spacing w:val="-1"/>
        </w:rPr>
        <w:t> </w:t>
      </w:r>
      <w:r>
        <w:rPr>
          <w:spacing w:val="-4"/>
        </w:rPr>
        <w:t>cable</w:t>
      </w:r>
      <w:r>
        <w:rPr>
          <w:spacing w:val="-1"/>
        </w:rPr>
        <w:t> </w:t>
      </w:r>
      <w:r>
        <w:rPr>
          <w:spacing w:val="-4"/>
        </w:rPr>
        <w:t>sizing</w:t>
      </w:r>
      <w:r>
        <w:rPr>
          <w:spacing w:val="-1"/>
        </w:rPr>
        <w:t> </w:t>
      </w:r>
      <w:r>
        <w:rPr>
          <w:spacing w:val="-4"/>
        </w:rPr>
        <w:t>and</w:t>
      </w:r>
      <w:r>
        <w:rPr>
          <w:spacing w:val="-1"/>
        </w:rPr>
        <w:t> </w:t>
      </w:r>
      <w:r>
        <w:rPr>
          <w:spacing w:val="-4"/>
        </w:rPr>
        <w:t>wind</w:t>
      </w:r>
      <w:r>
        <w:rPr>
          <w:spacing w:val="-1"/>
        </w:rPr>
        <w:t> </w:t>
      </w:r>
      <w:r>
        <w:rPr>
          <w:spacing w:val="-4"/>
        </w:rPr>
        <w:t>overplanting</w:t>
      </w:r>
    </w:p>
    <w:p>
      <w:pPr>
        <w:pStyle w:val="BodyText"/>
        <w:spacing w:line="259" w:lineRule="auto" w:before="162"/>
        <w:ind w:left="111" w:right="239" w:firstLine="30"/>
      </w:pPr>
      <w:r>
        <w:rPr>
          <w:spacing w:val="-2"/>
        </w:rPr>
        <w:t>Offshore</w:t>
      </w:r>
      <w:r>
        <w:rPr>
          <w:spacing w:val="-5"/>
        </w:rPr>
        <w:t> </w:t>
      </w:r>
      <w:r>
        <w:rPr>
          <w:spacing w:val="-2"/>
        </w:rPr>
        <w:t>wind</w:t>
      </w:r>
      <w:r>
        <w:rPr>
          <w:spacing w:val="-5"/>
        </w:rPr>
        <w:t> </w:t>
      </w:r>
      <w:r>
        <w:rPr>
          <w:spacing w:val="-2"/>
        </w:rPr>
        <w:t>farms</w:t>
      </w:r>
      <w:r>
        <w:rPr>
          <w:spacing w:val="-5"/>
        </w:rPr>
        <w:t> </w:t>
      </w:r>
      <w:r>
        <w:rPr>
          <w:spacing w:val="-2"/>
        </w:rPr>
        <w:t>deliver</w:t>
      </w:r>
      <w:r>
        <w:rPr>
          <w:spacing w:val="-5"/>
        </w:rPr>
        <w:t> </w:t>
      </w:r>
      <w:r>
        <w:rPr>
          <w:spacing w:val="-2"/>
        </w:rPr>
        <w:t>electricity</w:t>
      </w:r>
      <w:r>
        <w:rPr>
          <w:spacing w:val="-5"/>
        </w:rPr>
        <w:t> </w:t>
      </w:r>
      <w:r>
        <w:rPr>
          <w:spacing w:val="-2"/>
        </w:rPr>
        <w:t>to</w:t>
      </w:r>
      <w:r>
        <w:rPr>
          <w:spacing w:val="-5"/>
        </w:rPr>
        <w:t> </w:t>
      </w:r>
      <w:r>
        <w:rPr>
          <w:spacing w:val="-2"/>
        </w:rPr>
        <w:t>shore</w:t>
      </w:r>
      <w:r>
        <w:rPr>
          <w:spacing w:val="-5"/>
        </w:rPr>
        <w:t> </w:t>
      </w:r>
      <w:r>
        <w:rPr>
          <w:spacing w:val="-2"/>
        </w:rPr>
        <w:t>via</w:t>
      </w:r>
      <w:r>
        <w:rPr>
          <w:spacing w:val="-5"/>
        </w:rPr>
        <w:t> </w:t>
      </w:r>
      <w:r>
        <w:rPr>
          <w:spacing w:val="-2"/>
        </w:rPr>
        <w:t>offshore</w:t>
      </w:r>
      <w:r>
        <w:rPr>
          <w:spacing w:val="-5"/>
        </w:rPr>
        <w:t> </w:t>
      </w:r>
      <w:r>
        <w:rPr>
          <w:spacing w:val="-2"/>
        </w:rPr>
        <w:t>substations</w:t>
      </w:r>
      <w:r>
        <w:rPr>
          <w:spacing w:val="-5"/>
        </w:rPr>
        <w:t> </w:t>
      </w:r>
      <w:r>
        <w:rPr>
          <w:spacing w:val="-2"/>
        </w:rPr>
        <w:t>and</w:t>
      </w:r>
      <w:r>
        <w:rPr>
          <w:spacing w:val="-5"/>
        </w:rPr>
        <w:t> </w:t>
      </w:r>
      <w:r>
        <w:rPr>
          <w:spacing w:val="-2"/>
        </w:rPr>
        <w:t>export</w:t>
      </w:r>
      <w:r>
        <w:rPr>
          <w:spacing w:val="-5"/>
        </w:rPr>
        <w:t> </w:t>
      </w:r>
      <w:r>
        <w:rPr>
          <w:spacing w:val="-2"/>
        </w:rPr>
        <w:t>cables. </w:t>
      </w:r>
      <w:r>
        <w:rPr/>
        <w:t>If export cables are built with a capacity equal to the rated capacity of the wind park, they are not fully utilised during a substantial share of the year, because wind output varies</w:t>
      </w:r>
      <w:r>
        <w:rPr>
          <w:spacing w:val="-7"/>
        </w:rPr>
        <w:t> </w:t>
      </w:r>
      <w:r>
        <w:rPr/>
        <w:t>over</w:t>
      </w:r>
      <w:r>
        <w:rPr>
          <w:spacing w:val="-7"/>
        </w:rPr>
        <w:t> </w:t>
      </w:r>
      <w:r>
        <w:rPr/>
        <w:t>time. Given</w:t>
      </w:r>
      <w:r>
        <w:rPr>
          <w:spacing w:val="-7"/>
        </w:rPr>
        <w:t> </w:t>
      </w:r>
      <w:r>
        <w:rPr/>
        <w:t>the</w:t>
      </w:r>
      <w:r>
        <w:rPr>
          <w:spacing w:val="-7"/>
        </w:rPr>
        <w:t> </w:t>
      </w:r>
      <w:r>
        <w:rPr/>
        <w:t>high</w:t>
      </w:r>
      <w:r>
        <w:rPr>
          <w:spacing w:val="-7"/>
        </w:rPr>
        <w:t> </w:t>
      </w:r>
      <w:r>
        <w:rPr/>
        <w:t>capital</w:t>
      </w:r>
      <w:r>
        <w:rPr>
          <w:spacing w:val="-7"/>
        </w:rPr>
        <w:t> </w:t>
      </w:r>
      <w:r>
        <w:rPr/>
        <w:t>cost</w:t>
      </w:r>
      <w:r>
        <w:rPr>
          <w:spacing w:val="-7"/>
        </w:rPr>
        <w:t> </w:t>
      </w:r>
      <w:r>
        <w:rPr/>
        <w:t>of</w:t>
      </w:r>
      <w:r>
        <w:rPr>
          <w:spacing w:val="-7"/>
        </w:rPr>
        <w:t> </w:t>
      </w:r>
      <w:r>
        <w:rPr/>
        <w:t>offshore</w:t>
      </w:r>
      <w:r>
        <w:rPr>
          <w:spacing w:val="-7"/>
        </w:rPr>
        <w:t> </w:t>
      </w:r>
      <w:r>
        <w:rPr/>
        <w:t>transmission</w:t>
      </w:r>
      <w:r>
        <w:rPr>
          <w:spacing w:val="-7"/>
        </w:rPr>
        <w:t> </w:t>
      </w:r>
      <w:r>
        <w:rPr/>
        <w:t>infrastructure,</w:t>
      </w:r>
      <w:r>
        <w:rPr>
          <w:spacing w:val="-7"/>
        </w:rPr>
        <w:t> </w:t>
      </w:r>
      <w:r>
        <w:rPr/>
        <w:t>such underutilisation may not be economically optimal.</w:t>
      </w:r>
      <w:r>
        <w:rPr>
          <w:spacing w:val="40"/>
        </w:rPr>
        <w:t> </w:t>
      </w:r>
      <w:r>
        <w:rPr/>
        <w:t>As a result, some wind farms are ’overplanted’, meaning that installed wind capacity exceeds export capacity.</w:t>
      </w:r>
      <w:r>
        <w:rPr>
          <w:spacing w:val="40"/>
        </w:rPr>
        <w:t> </w:t>
      </w:r>
      <w:r>
        <w:rPr/>
        <w:t>Although generation must then be curtailed during periods of maximum output, the average cost </w:t>
      </w:r>
      <w:r>
        <w:rPr>
          <w:spacing w:val="-2"/>
        </w:rPr>
        <w:t>per</w:t>
      </w:r>
      <w:r>
        <w:rPr>
          <w:spacing w:val="-12"/>
        </w:rPr>
        <w:t> </w:t>
      </w:r>
      <w:r>
        <w:rPr>
          <w:spacing w:val="-2"/>
        </w:rPr>
        <w:t>installed</w:t>
      </w:r>
      <w:r>
        <w:rPr>
          <w:spacing w:val="-11"/>
        </w:rPr>
        <w:t> </w:t>
      </w:r>
      <w:r>
        <w:rPr>
          <w:spacing w:val="-2"/>
        </w:rPr>
        <w:t>megawatt</w:t>
      </w:r>
      <w:r>
        <w:rPr>
          <w:spacing w:val="-11"/>
        </w:rPr>
        <w:t> </w:t>
      </w:r>
      <w:r>
        <w:rPr>
          <w:spacing w:val="-2"/>
        </w:rPr>
        <w:t>can</w:t>
      </w:r>
      <w:r>
        <w:rPr>
          <w:spacing w:val="-12"/>
        </w:rPr>
        <w:t> </w:t>
      </w:r>
      <w:r>
        <w:rPr>
          <w:spacing w:val="-2"/>
        </w:rPr>
        <w:t>decrease</w:t>
      </w:r>
      <w:r>
        <w:rPr>
          <w:spacing w:val="-11"/>
        </w:rPr>
        <w:t> </w:t>
      </w:r>
      <w:r>
        <w:rPr>
          <w:spacing w:val="-2"/>
        </w:rPr>
        <w:t>because</w:t>
      </w:r>
      <w:r>
        <w:rPr>
          <w:spacing w:val="-11"/>
        </w:rPr>
        <w:t> </w:t>
      </w:r>
      <w:r>
        <w:rPr>
          <w:spacing w:val="-2"/>
        </w:rPr>
        <w:t>export</w:t>
      </w:r>
      <w:r>
        <w:rPr>
          <w:spacing w:val="-11"/>
        </w:rPr>
        <w:t> </w:t>
      </w:r>
      <w:r>
        <w:rPr>
          <w:spacing w:val="-2"/>
        </w:rPr>
        <w:t>infrastructure</w:t>
      </w:r>
      <w:r>
        <w:rPr>
          <w:spacing w:val="-12"/>
        </w:rPr>
        <w:t> </w:t>
      </w:r>
      <w:r>
        <w:rPr>
          <w:spacing w:val="-2"/>
        </w:rPr>
        <w:t>is</w:t>
      </w:r>
      <w:r>
        <w:rPr>
          <w:spacing w:val="-11"/>
        </w:rPr>
        <w:t> </w:t>
      </w:r>
      <w:r>
        <w:rPr>
          <w:spacing w:val="-2"/>
        </w:rPr>
        <w:t>used</w:t>
      </w:r>
      <w:r>
        <w:rPr>
          <w:spacing w:val="-11"/>
        </w:rPr>
        <w:t> </w:t>
      </w:r>
      <w:r>
        <w:rPr>
          <w:spacing w:val="-2"/>
        </w:rPr>
        <w:t>more</w:t>
      </w:r>
      <w:r>
        <w:rPr>
          <w:spacing w:val="-11"/>
        </w:rPr>
        <w:t> </w:t>
      </w:r>
      <w:r>
        <w:rPr>
          <w:spacing w:val="-2"/>
        </w:rPr>
        <w:t>intensively. </w:t>
      </w:r>
      <w:r>
        <w:rPr/>
        <w:t>Export</w:t>
      </w:r>
      <w:r>
        <w:rPr>
          <w:spacing w:val="-6"/>
        </w:rPr>
        <w:t> </w:t>
      </w:r>
      <w:r>
        <w:rPr/>
        <w:t>cable</w:t>
      </w:r>
      <w:r>
        <w:rPr>
          <w:spacing w:val="-5"/>
        </w:rPr>
        <w:t> </w:t>
      </w:r>
      <w:r>
        <w:rPr/>
        <w:t>sizing</w:t>
      </w:r>
      <w:r>
        <w:rPr>
          <w:spacing w:val="-5"/>
        </w:rPr>
        <w:t> </w:t>
      </w:r>
      <w:r>
        <w:rPr/>
        <w:t>therefore</w:t>
      </w:r>
      <w:r>
        <w:rPr>
          <w:spacing w:val="-5"/>
        </w:rPr>
        <w:t> </w:t>
      </w:r>
      <w:r>
        <w:rPr/>
        <w:t>reflects</w:t>
      </w:r>
      <w:r>
        <w:rPr>
          <w:spacing w:val="-5"/>
        </w:rPr>
        <w:t> </w:t>
      </w:r>
      <w:r>
        <w:rPr/>
        <w:t>an</w:t>
      </w:r>
      <w:r>
        <w:rPr>
          <w:spacing w:val="-5"/>
        </w:rPr>
        <w:t> </w:t>
      </w:r>
      <w:r>
        <w:rPr/>
        <w:t>economic</w:t>
      </w:r>
      <w:r>
        <w:rPr>
          <w:spacing w:val="-6"/>
        </w:rPr>
        <w:t> </w:t>
      </w:r>
      <w:r>
        <w:rPr/>
        <w:t>trade-off</w:t>
      </w:r>
      <w:r>
        <w:rPr>
          <w:spacing w:val="-5"/>
        </w:rPr>
        <w:t> </w:t>
      </w:r>
      <w:r>
        <w:rPr/>
        <w:t>between</w:t>
      </w:r>
      <w:r>
        <w:rPr>
          <w:spacing w:val="-5"/>
        </w:rPr>
        <w:t> </w:t>
      </w:r>
      <w:r>
        <w:rPr/>
        <w:t>higher</w:t>
      </w:r>
      <w:r>
        <w:rPr>
          <w:spacing w:val="-5"/>
        </w:rPr>
        <w:t> </w:t>
      </w:r>
      <w:r>
        <w:rPr/>
        <w:t>transmission </w:t>
      </w:r>
      <w:r>
        <w:rPr>
          <w:spacing w:val="-2"/>
        </w:rPr>
        <w:t>investment</w:t>
      </w:r>
      <w:r>
        <w:rPr>
          <w:spacing w:val="-9"/>
        </w:rPr>
        <w:t> </w:t>
      </w:r>
      <w:r>
        <w:rPr>
          <w:spacing w:val="-2"/>
        </w:rPr>
        <w:t>and</w:t>
      </w:r>
      <w:r>
        <w:rPr>
          <w:spacing w:val="-9"/>
        </w:rPr>
        <w:t> </w:t>
      </w:r>
      <w:r>
        <w:rPr>
          <w:spacing w:val="-2"/>
        </w:rPr>
        <w:t>increased</w:t>
      </w:r>
      <w:r>
        <w:rPr>
          <w:spacing w:val="-9"/>
        </w:rPr>
        <w:t> </w:t>
      </w:r>
      <w:r>
        <w:rPr>
          <w:spacing w:val="-2"/>
        </w:rPr>
        <w:t>curtailment</w:t>
      </w:r>
      <w:r>
        <w:rPr>
          <w:spacing w:val="-9"/>
        </w:rPr>
        <w:t> </w:t>
      </w:r>
      <w:r>
        <w:rPr>
          <w:spacing w:val="-2"/>
        </w:rPr>
        <w:t>of</w:t>
      </w:r>
      <w:r>
        <w:rPr>
          <w:spacing w:val="-9"/>
        </w:rPr>
        <w:t> </w:t>
      </w:r>
      <w:r>
        <w:rPr>
          <w:spacing w:val="-2"/>
        </w:rPr>
        <w:t>wind</w:t>
      </w:r>
      <w:r>
        <w:rPr>
          <w:spacing w:val="-9"/>
        </w:rPr>
        <w:t> </w:t>
      </w:r>
      <w:r>
        <w:rPr>
          <w:spacing w:val="-2"/>
        </w:rPr>
        <w:t>energy</w:t>
      </w:r>
      <w:r>
        <w:rPr>
          <w:spacing w:val="-9"/>
        </w:rPr>
        <w:t> </w:t>
      </w:r>
      <w:r>
        <w:rPr>
          <w:spacing w:val="-2"/>
        </w:rPr>
        <w:t>(Li</w:t>
      </w:r>
      <w:r>
        <w:rPr>
          <w:spacing w:val="-9"/>
        </w:rPr>
        <w:t> </w:t>
      </w:r>
      <w:r>
        <w:rPr>
          <w:spacing w:val="-2"/>
        </w:rPr>
        <w:t>&amp;</w:t>
      </w:r>
      <w:r>
        <w:rPr>
          <w:spacing w:val="-9"/>
        </w:rPr>
        <w:t> </w:t>
      </w:r>
      <w:r>
        <w:rPr>
          <w:spacing w:val="-2"/>
        </w:rPr>
        <w:t>DeCarolis,</w:t>
      </w:r>
      <w:r>
        <w:rPr>
          <w:spacing w:val="-9"/>
        </w:rPr>
        <w:t> </w:t>
      </w:r>
      <w:hyperlink w:history="true" w:anchor="_bookmark46">
        <w:r>
          <w:rPr>
            <w:spacing w:val="-2"/>
          </w:rPr>
          <w:t>2015;</w:t>
        </w:r>
      </w:hyperlink>
      <w:r>
        <w:rPr>
          <w:spacing w:val="-8"/>
        </w:rPr>
        <w:t> </w:t>
      </w:r>
      <w:r>
        <w:rPr>
          <w:spacing w:val="-2"/>
        </w:rPr>
        <w:t>Rabanal</w:t>
      </w:r>
      <w:r>
        <w:rPr>
          <w:spacing w:val="-9"/>
        </w:rPr>
        <w:t> </w:t>
      </w:r>
      <w:r>
        <w:rPr>
          <w:spacing w:val="-2"/>
        </w:rPr>
        <w:t>et</w:t>
      </w:r>
      <w:r>
        <w:rPr>
          <w:spacing w:val="-9"/>
        </w:rPr>
        <w:t> </w:t>
      </w:r>
      <w:r>
        <w:rPr>
          <w:spacing w:val="-2"/>
        </w:rPr>
        <w:t>al., </w:t>
      </w:r>
      <w:hyperlink w:history="true" w:anchor="_bookmark53">
        <w:r>
          <w:rPr>
            <w:spacing w:val="-2"/>
          </w:rPr>
          <w:t>2024).</w:t>
        </w:r>
      </w:hyperlink>
    </w:p>
    <w:p>
      <w:pPr>
        <w:pStyle w:val="BodyText"/>
        <w:spacing w:after="0" w:line="259" w:lineRule="auto"/>
        <w:sectPr>
          <w:pgSz w:w="11910" w:h="16840"/>
          <w:pgMar w:header="0" w:footer="542" w:top="1620" w:bottom="740" w:left="1559" w:right="1417"/>
        </w:sectPr>
      </w:pPr>
    </w:p>
    <w:p>
      <w:pPr>
        <w:pStyle w:val="BodyText"/>
        <w:spacing w:line="259" w:lineRule="auto" w:before="80"/>
        <w:ind w:left="130" w:right="239" w:firstLine="3"/>
      </w:pPr>
      <w:r>
        <w:rPr/>
        <w:t>A growing body of work analyses how offshore storage can change this trade-off.</w:t>
      </w:r>
      <w:r>
        <w:rPr>
          <w:spacing w:val="40"/>
        </w:rPr>
        <w:t> </w:t>
      </w:r>
      <w:r>
        <w:rPr/>
        <w:t>By absorbing surplus production during high-output periods and discharging when export capacity</w:t>
      </w:r>
      <w:r>
        <w:rPr>
          <w:spacing w:val="-7"/>
        </w:rPr>
        <w:t> </w:t>
      </w:r>
      <w:r>
        <w:rPr/>
        <w:t>is</w:t>
      </w:r>
      <w:r>
        <w:rPr>
          <w:spacing w:val="-7"/>
        </w:rPr>
        <w:t> </w:t>
      </w:r>
      <w:r>
        <w:rPr/>
        <w:t>available,</w:t>
      </w:r>
      <w:r>
        <w:rPr>
          <w:spacing w:val="-7"/>
        </w:rPr>
        <w:t> </w:t>
      </w:r>
      <w:r>
        <w:rPr/>
        <w:t>offshore</w:t>
      </w:r>
      <w:r>
        <w:rPr>
          <w:spacing w:val="-7"/>
        </w:rPr>
        <w:t> </w:t>
      </w:r>
      <w:r>
        <w:rPr/>
        <w:t>storage</w:t>
      </w:r>
      <w:r>
        <w:rPr>
          <w:spacing w:val="-7"/>
        </w:rPr>
        <w:t> </w:t>
      </w:r>
      <w:r>
        <w:rPr/>
        <w:t>can</w:t>
      </w:r>
      <w:r>
        <w:rPr>
          <w:spacing w:val="-7"/>
        </w:rPr>
        <w:t> </w:t>
      </w:r>
      <w:r>
        <w:rPr/>
        <w:t>reduce</w:t>
      </w:r>
      <w:r>
        <w:rPr>
          <w:spacing w:val="-7"/>
        </w:rPr>
        <w:t> </w:t>
      </w:r>
      <w:r>
        <w:rPr/>
        <w:t>peak</w:t>
      </w:r>
      <w:r>
        <w:rPr>
          <w:spacing w:val="-7"/>
        </w:rPr>
        <w:t> </w:t>
      </w:r>
      <w:r>
        <w:rPr/>
        <w:t>export</w:t>
      </w:r>
      <w:r>
        <w:rPr>
          <w:spacing w:val="-7"/>
        </w:rPr>
        <w:t> </w:t>
      </w:r>
      <w:r>
        <w:rPr/>
        <w:t>flows</w:t>
      </w:r>
      <w:r>
        <w:rPr>
          <w:spacing w:val="-7"/>
        </w:rPr>
        <w:t> </w:t>
      </w:r>
      <w:r>
        <w:rPr/>
        <w:t>and</w:t>
      </w:r>
      <w:r>
        <w:rPr>
          <w:spacing w:val="-7"/>
        </w:rPr>
        <w:t> </w:t>
      </w:r>
      <w:r>
        <w:rPr/>
        <w:t>increase</w:t>
      </w:r>
      <w:r>
        <w:rPr>
          <w:spacing w:val="-7"/>
        </w:rPr>
        <w:t> </w:t>
      </w:r>
      <w:r>
        <w:rPr/>
        <w:t>effective utilisation of export infrastructure (Kazemi-Robati et al., </w:t>
      </w:r>
      <w:hyperlink w:history="true" w:anchor="_bookmark44">
        <w:r>
          <w:rPr/>
          <w:t>2025;</w:t>
        </w:r>
      </w:hyperlink>
      <w:r>
        <w:rPr/>
        <w:t> Li &amp; DeCarolis, </w:t>
      </w:r>
      <w:hyperlink w:history="true" w:anchor="_bookmark46">
        <w:r>
          <w:rPr/>
          <w:t>2015;</w:t>
        </w:r>
      </w:hyperlink>
      <w:r>
        <w:rPr/>
        <w:t> Wiegner et al., </w:t>
      </w:r>
      <w:hyperlink w:history="true" w:anchor="_bookmark68">
        <w:r>
          <w:rPr/>
          <w:t>20</w:t>
        </w:r>
      </w:hyperlink>
      <w:r>
        <w:rPr/>
        <w:t>24).</w:t>
      </w:r>
      <w:r>
        <w:rPr>
          <w:spacing w:val="40"/>
        </w:rPr>
        <w:t> </w:t>
      </w:r>
      <w:r>
        <w:rPr/>
        <w:t>This smoothing effect can make overplanting more economically attractive by limiting curtailment relative to the additional wind build (Atherton et al., </w:t>
      </w:r>
      <w:hyperlink w:history="true" w:anchor="_bookmark26">
        <w:r>
          <w:rPr/>
          <w:t>2023;</w:t>
        </w:r>
      </w:hyperlink>
      <w:r>
        <w:rPr/>
        <w:t> Bijl, </w:t>
      </w:r>
      <w:hyperlink w:history="true" w:anchor="_bookmark27">
        <w:r>
          <w:rPr/>
          <w:t>2</w:t>
        </w:r>
      </w:hyperlink>
      <w:r>
        <w:rPr/>
        <w:t>019). In system terms, the location of storage is essential. Congestion at the </w:t>
      </w:r>
      <w:r>
        <w:rPr>
          <w:spacing w:val="-4"/>
        </w:rPr>
        <w:t>export</w:t>
      </w:r>
      <w:r>
        <w:rPr>
          <w:spacing w:val="-7"/>
        </w:rPr>
        <w:t> </w:t>
      </w:r>
      <w:r>
        <w:rPr>
          <w:spacing w:val="-4"/>
        </w:rPr>
        <w:t>cable</w:t>
      </w:r>
      <w:r>
        <w:rPr>
          <w:spacing w:val="-7"/>
        </w:rPr>
        <w:t> </w:t>
      </w:r>
      <w:r>
        <w:rPr>
          <w:spacing w:val="-4"/>
        </w:rPr>
        <w:t>occurs</w:t>
      </w:r>
      <w:r>
        <w:rPr>
          <w:spacing w:val="-7"/>
        </w:rPr>
        <w:t> </w:t>
      </w:r>
      <w:r>
        <w:rPr>
          <w:spacing w:val="-4"/>
        </w:rPr>
        <w:t>upstream</w:t>
      </w:r>
      <w:r>
        <w:rPr>
          <w:spacing w:val="-7"/>
        </w:rPr>
        <w:t> </w:t>
      </w:r>
      <w:r>
        <w:rPr>
          <w:spacing w:val="-4"/>
        </w:rPr>
        <w:t>of</w:t>
      </w:r>
      <w:r>
        <w:rPr>
          <w:spacing w:val="-7"/>
        </w:rPr>
        <w:t> </w:t>
      </w:r>
      <w:r>
        <w:rPr>
          <w:spacing w:val="-4"/>
        </w:rPr>
        <w:t>the</w:t>
      </w:r>
      <w:r>
        <w:rPr>
          <w:spacing w:val="-7"/>
        </w:rPr>
        <w:t> </w:t>
      </w:r>
      <w:r>
        <w:rPr>
          <w:spacing w:val="-4"/>
        </w:rPr>
        <w:t>onshore</w:t>
      </w:r>
      <w:r>
        <w:rPr>
          <w:spacing w:val="-7"/>
        </w:rPr>
        <w:t> </w:t>
      </w:r>
      <w:r>
        <w:rPr>
          <w:spacing w:val="-4"/>
        </w:rPr>
        <w:t>grid,</w:t>
      </w:r>
      <w:r>
        <w:rPr>
          <w:spacing w:val="-6"/>
        </w:rPr>
        <w:t> </w:t>
      </w:r>
      <w:r>
        <w:rPr>
          <w:spacing w:val="-4"/>
        </w:rPr>
        <w:t>meaning</w:t>
      </w:r>
      <w:r>
        <w:rPr>
          <w:spacing w:val="-7"/>
        </w:rPr>
        <w:t> </w:t>
      </w:r>
      <w:r>
        <w:rPr>
          <w:spacing w:val="-4"/>
        </w:rPr>
        <w:t>that</w:t>
      </w:r>
      <w:r>
        <w:rPr>
          <w:spacing w:val="-7"/>
        </w:rPr>
        <w:t> </w:t>
      </w:r>
      <w:r>
        <w:rPr>
          <w:spacing w:val="-4"/>
        </w:rPr>
        <w:t>storage</w:t>
      </w:r>
      <w:r>
        <w:rPr>
          <w:spacing w:val="-7"/>
        </w:rPr>
        <w:t> </w:t>
      </w:r>
      <w:r>
        <w:rPr>
          <w:spacing w:val="-4"/>
        </w:rPr>
        <w:t>located</w:t>
      </w:r>
      <w:r>
        <w:rPr>
          <w:spacing w:val="-7"/>
        </w:rPr>
        <w:t> </w:t>
      </w:r>
      <w:r>
        <w:rPr>
          <w:spacing w:val="-4"/>
        </w:rPr>
        <w:t>onshore</w:t>
      </w:r>
      <w:r>
        <w:rPr>
          <w:spacing w:val="-7"/>
        </w:rPr>
        <w:t> </w:t>
      </w:r>
      <w:r>
        <w:rPr>
          <w:spacing w:val="-4"/>
        </w:rPr>
        <w:t>and </w:t>
      </w:r>
      <w:r>
        <w:rPr>
          <w:spacing w:val="-2"/>
        </w:rPr>
        <w:t>connected</w:t>
      </w:r>
      <w:r>
        <w:rPr>
          <w:spacing w:val="-11"/>
        </w:rPr>
        <w:t> </w:t>
      </w:r>
      <w:r>
        <w:rPr>
          <w:spacing w:val="-2"/>
        </w:rPr>
        <w:t>downstream</w:t>
      </w:r>
      <w:r>
        <w:rPr>
          <w:spacing w:val="-11"/>
        </w:rPr>
        <w:t> </w:t>
      </w:r>
      <w:r>
        <w:rPr>
          <w:spacing w:val="-2"/>
        </w:rPr>
        <w:t>cannot</w:t>
      </w:r>
      <w:r>
        <w:rPr>
          <w:spacing w:val="-11"/>
        </w:rPr>
        <w:t> </w:t>
      </w:r>
      <w:r>
        <w:rPr>
          <w:spacing w:val="-2"/>
        </w:rPr>
        <w:t>directly</w:t>
      </w:r>
      <w:r>
        <w:rPr>
          <w:spacing w:val="-11"/>
        </w:rPr>
        <w:t> </w:t>
      </w:r>
      <w:r>
        <w:rPr>
          <w:spacing w:val="-2"/>
        </w:rPr>
        <w:t>relieve</w:t>
      </w:r>
      <w:r>
        <w:rPr>
          <w:spacing w:val="-11"/>
        </w:rPr>
        <w:t> </w:t>
      </w:r>
      <w:r>
        <w:rPr>
          <w:spacing w:val="-2"/>
        </w:rPr>
        <w:t>constraints</w:t>
      </w:r>
      <w:r>
        <w:rPr>
          <w:spacing w:val="-11"/>
        </w:rPr>
        <w:t> </w:t>
      </w:r>
      <w:r>
        <w:rPr>
          <w:spacing w:val="-2"/>
        </w:rPr>
        <w:t>on</w:t>
      </w:r>
      <w:r>
        <w:rPr>
          <w:spacing w:val="-11"/>
        </w:rPr>
        <w:t> </w:t>
      </w:r>
      <w:r>
        <w:rPr>
          <w:spacing w:val="-2"/>
        </w:rPr>
        <w:t>the</w:t>
      </w:r>
      <w:r>
        <w:rPr>
          <w:spacing w:val="-11"/>
        </w:rPr>
        <w:t> </w:t>
      </w:r>
      <w:r>
        <w:rPr>
          <w:spacing w:val="-2"/>
        </w:rPr>
        <w:t>export</w:t>
      </w:r>
      <w:r>
        <w:rPr>
          <w:spacing w:val="-11"/>
        </w:rPr>
        <w:t> </w:t>
      </w:r>
      <w:r>
        <w:rPr>
          <w:spacing w:val="-2"/>
        </w:rPr>
        <w:t>cables</w:t>
      </w:r>
      <w:r>
        <w:rPr>
          <w:spacing w:val="-11"/>
        </w:rPr>
        <w:t> </w:t>
      </w:r>
      <w:r>
        <w:rPr>
          <w:spacing w:val="-2"/>
        </w:rPr>
        <w:t>themselves. </w:t>
      </w:r>
      <w:r>
        <w:rPr/>
        <w:t>Offshore storage can, because it acts before the constrained export cables.</w:t>
      </w:r>
    </w:p>
    <w:p>
      <w:pPr>
        <w:pStyle w:val="BodyText"/>
        <w:spacing w:line="259" w:lineRule="auto" w:before="146"/>
        <w:ind w:left="130" w:right="237" w:firstLine="3"/>
      </w:pPr>
      <w:r>
        <w:rPr/>
        <w:t>This interaction is not specific to the Netherlands.</w:t>
      </w:r>
      <w:r>
        <w:rPr>
          <w:spacing w:val="38"/>
        </w:rPr>
        <w:t> </w:t>
      </w:r>
      <w:r>
        <w:rPr/>
        <w:t>In any offshore wind system, export </w:t>
      </w:r>
      <w:r>
        <w:rPr>
          <w:spacing w:val="-8"/>
        </w:rPr>
        <w:t>capacity,</w:t>
      </w:r>
      <w:r>
        <w:rPr/>
        <w:t> </w:t>
      </w:r>
      <w:r>
        <w:rPr>
          <w:spacing w:val="-8"/>
        </w:rPr>
        <w:t>wind</w:t>
      </w:r>
      <w:r>
        <w:rPr/>
        <w:t> </w:t>
      </w:r>
      <w:r>
        <w:rPr>
          <w:spacing w:val="-8"/>
        </w:rPr>
        <w:t>overplanting,</w:t>
      </w:r>
      <w:r>
        <w:rPr/>
        <w:t> </w:t>
      </w:r>
      <w:r>
        <w:rPr>
          <w:spacing w:val="-8"/>
        </w:rPr>
        <w:t>curtailment,</w:t>
      </w:r>
      <w:r>
        <w:rPr/>
        <w:t> </w:t>
      </w:r>
      <w:r>
        <w:rPr>
          <w:spacing w:val="-8"/>
        </w:rPr>
        <w:t>and</w:t>
      </w:r>
      <w:r>
        <w:rPr/>
        <w:t> </w:t>
      </w:r>
      <w:r>
        <w:rPr>
          <w:spacing w:val="-8"/>
        </w:rPr>
        <w:t>storage</w:t>
      </w:r>
      <w:r>
        <w:rPr>
          <w:spacing w:val="-1"/>
        </w:rPr>
        <w:t> </w:t>
      </w:r>
      <w:r>
        <w:rPr>
          <w:spacing w:val="-8"/>
        </w:rPr>
        <w:t>form</w:t>
      </w:r>
      <w:r>
        <w:rPr>
          <w:spacing w:val="-1"/>
        </w:rPr>
        <w:t> </w:t>
      </w:r>
      <w:r>
        <w:rPr>
          <w:spacing w:val="-8"/>
        </w:rPr>
        <w:t>an</w:t>
      </w:r>
      <w:r>
        <w:rPr/>
        <w:t> </w:t>
      </w:r>
      <w:r>
        <w:rPr>
          <w:spacing w:val="-8"/>
        </w:rPr>
        <w:t>interdependent</w:t>
      </w:r>
      <w:r>
        <w:rPr>
          <w:spacing w:val="-1"/>
        </w:rPr>
        <w:t> </w:t>
      </w:r>
      <w:r>
        <w:rPr>
          <w:spacing w:val="-8"/>
        </w:rPr>
        <w:t>design</w:t>
      </w:r>
      <w:r>
        <w:rPr/>
        <w:t> </w:t>
      </w:r>
      <w:r>
        <w:rPr>
          <w:spacing w:val="-8"/>
        </w:rPr>
        <w:t>problem. </w:t>
      </w:r>
      <w:r>
        <w:rPr>
          <w:spacing w:val="-4"/>
        </w:rPr>
        <w:t>Whether</w:t>
      </w:r>
      <w:r>
        <w:rPr>
          <w:spacing w:val="-10"/>
        </w:rPr>
        <w:t> </w:t>
      </w:r>
      <w:r>
        <w:rPr>
          <w:spacing w:val="-4"/>
        </w:rPr>
        <w:t>offshore</w:t>
      </w:r>
      <w:r>
        <w:rPr>
          <w:spacing w:val="-9"/>
        </w:rPr>
        <w:t> </w:t>
      </w:r>
      <w:r>
        <w:rPr>
          <w:spacing w:val="-4"/>
        </w:rPr>
        <w:t>deployment</w:t>
      </w:r>
      <w:r>
        <w:rPr>
          <w:spacing w:val="-9"/>
        </w:rPr>
        <w:t> </w:t>
      </w:r>
      <w:r>
        <w:rPr>
          <w:spacing w:val="-4"/>
        </w:rPr>
        <w:t>is</w:t>
      </w:r>
      <w:r>
        <w:rPr>
          <w:spacing w:val="-10"/>
        </w:rPr>
        <w:t> </w:t>
      </w:r>
      <w:r>
        <w:rPr>
          <w:spacing w:val="-4"/>
        </w:rPr>
        <w:t>beneficial</w:t>
      </w:r>
      <w:r>
        <w:rPr>
          <w:spacing w:val="-9"/>
        </w:rPr>
        <w:t> </w:t>
      </w:r>
      <w:r>
        <w:rPr>
          <w:spacing w:val="-4"/>
        </w:rPr>
        <w:t>depends</w:t>
      </w:r>
      <w:r>
        <w:rPr>
          <w:spacing w:val="-9"/>
        </w:rPr>
        <w:t> </w:t>
      </w:r>
      <w:r>
        <w:rPr>
          <w:spacing w:val="-4"/>
        </w:rPr>
        <w:t>on</w:t>
      </w:r>
      <w:r>
        <w:rPr>
          <w:spacing w:val="-9"/>
        </w:rPr>
        <w:t> </w:t>
      </w:r>
      <w:r>
        <w:rPr>
          <w:spacing w:val="-4"/>
        </w:rPr>
        <w:t>relative</w:t>
      </w:r>
      <w:r>
        <w:rPr>
          <w:spacing w:val="-10"/>
        </w:rPr>
        <w:t> </w:t>
      </w:r>
      <w:r>
        <w:rPr>
          <w:spacing w:val="-4"/>
        </w:rPr>
        <w:t>costs</w:t>
      </w:r>
      <w:r>
        <w:rPr>
          <w:spacing w:val="-9"/>
        </w:rPr>
        <w:t> </w:t>
      </w:r>
      <w:r>
        <w:rPr>
          <w:spacing w:val="-4"/>
        </w:rPr>
        <w:t>and</w:t>
      </w:r>
      <w:r>
        <w:rPr>
          <w:spacing w:val="-9"/>
        </w:rPr>
        <w:t> </w:t>
      </w:r>
      <w:r>
        <w:rPr>
          <w:spacing w:val="-4"/>
        </w:rPr>
        <w:t>system</w:t>
      </w:r>
      <w:r>
        <w:rPr>
          <w:spacing w:val="-9"/>
        </w:rPr>
        <w:t> </w:t>
      </w:r>
      <w:r>
        <w:rPr>
          <w:spacing w:val="-4"/>
        </w:rPr>
        <w:t>constraints, </w:t>
      </w:r>
      <w:r>
        <w:rPr/>
        <w:t>but the structural trade-off itself is universal.</w:t>
      </w:r>
    </w:p>
    <w:p>
      <w:pPr>
        <w:pStyle w:val="BodyText"/>
        <w:spacing w:before="59"/>
        <w:jc w:val="left"/>
      </w:pPr>
    </w:p>
    <w:p>
      <w:pPr>
        <w:pStyle w:val="Heading4"/>
        <w:jc w:val="both"/>
      </w:pPr>
      <w:r>
        <w:rPr>
          <w:spacing w:val="-2"/>
        </w:rPr>
        <w:t>Hybrid</w:t>
      </w:r>
      <w:r>
        <w:rPr>
          <w:spacing w:val="1"/>
        </w:rPr>
        <w:t> </w:t>
      </w:r>
      <w:r>
        <w:rPr>
          <w:spacing w:val="-2"/>
        </w:rPr>
        <w:t>interconnectors</w:t>
      </w:r>
    </w:p>
    <w:p>
      <w:pPr>
        <w:pStyle w:val="BodyText"/>
        <w:spacing w:line="259" w:lineRule="auto" w:before="162"/>
        <w:ind w:left="133" w:right="245" w:firstLine="7"/>
      </w:pPr>
      <w:r>
        <w:rPr>
          <w:spacing w:val="-6"/>
        </w:rPr>
        <w:t>In addition to domestic connection, offshore wind generation may be exported to neighbour-</w:t>
      </w:r>
      <w:r>
        <w:rPr>
          <w:spacing w:val="-2"/>
        </w:rPr>
        <w:t>ing</w:t>
      </w:r>
      <w:r>
        <w:rPr>
          <w:spacing w:val="-12"/>
        </w:rPr>
        <w:t> </w:t>
      </w:r>
      <w:r>
        <w:rPr>
          <w:spacing w:val="-2"/>
        </w:rPr>
        <w:t>countries</w:t>
      </w:r>
      <w:r>
        <w:rPr>
          <w:spacing w:val="-11"/>
        </w:rPr>
        <w:t> </w:t>
      </w:r>
      <w:r>
        <w:rPr>
          <w:spacing w:val="-2"/>
        </w:rPr>
        <w:t>through</w:t>
      </w:r>
      <w:r>
        <w:rPr>
          <w:spacing w:val="-11"/>
        </w:rPr>
        <w:t> </w:t>
      </w:r>
      <w:r>
        <w:rPr>
          <w:spacing w:val="-2"/>
        </w:rPr>
        <w:t>interconnectors.</w:t>
      </w:r>
      <w:r>
        <w:rPr>
          <w:spacing w:val="-12"/>
        </w:rPr>
        <w:t> </w:t>
      </w:r>
      <w:r>
        <w:rPr>
          <w:spacing w:val="-2"/>
        </w:rPr>
        <w:t>Recent</w:t>
      </w:r>
      <w:r>
        <w:rPr>
          <w:spacing w:val="-11"/>
        </w:rPr>
        <w:t> </w:t>
      </w:r>
      <w:r>
        <w:rPr>
          <w:spacing w:val="-2"/>
        </w:rPr>
        <w:t>policy</w:t>
      </w:r>
      <w:r>
        <w:rPr>
          <w:spacing w:val="-11"/>
        </w:rPr>
        <w:t> </w:t>
      </w:r>
      <w:r>
        <w:rPr>
          <w:spacing w:val="-2"/>
        </w:rPr>
        <w:t>developments</w:t>
      </w:r>
      <w:r>
        <w:rPr>
          <w:spacing w:val="-11"/>
        </w:rPr>
        <w:t> </w:t>
      </w:r>
      <w:r>
        <w:rPr>
          <w:spacing w:val="-2"/>
        </w:rPr>
        <w:t>favour</w:t>
      </w:r>
      <w:r>
        <w:rPr>
          <w:spacing w:val="-12"/>
        </w:rPr>
        <w:t> </w:t>
      </w:r>
      <w:r>
        <w:rPr>
          <w:spacing w:val="-2"/>
        </w:rPr>
        <w:t>so-called</w:t>
      </w:r>
      <w:r>
        <w:rPr>
          <w:spacing w:val="-11"/>
        </w:rPr>
        <w:t> </w:t>
      </w:r>
      <w:r>
        <w:rPr>
          <w:spacing w:val="-2"/>
        </w:rPr>
        <w:t>hybrid </w:t>
      </w:r>
      <w:r>
        <w:rPr/>
        <w:t>interconnectors, in which cross-border transmission cables are integrated with offshore </w:t>
      </w:r>
      <w:r>
        <w:rPr>
          <w:spacing w:val="-2"/>
        </w:rPr>
        <w:t>wind</w:t>
      </w:r>
      <w:r>
        <w:rPr>
          <w:spacing w:val="-3"/>
        </w:rPr>
        <w:t> </w:t>
      </w:r>
      <w:r>
        <w:rPr>
          <w:spacing w:val="-2"/>
        </w:rPr>
        <w:t>infrastructure</w:t>
      </w:r>
      <w:r>
        <w:rPr>
          <w:spacing w:val="-3"/>
        </w:rPr>
        <w:t> </w:t>
      </w:r>
      <w:r>
        <w:rPr>
          <w:spacing w:val="-2"/>
        </w:rPr>
        <w:t>rather</w:t>
      </w:r>
      <w:r>
        <w:rPr>
          <w:spacing w:val="-3"/>
        </w:rPr>
        <w:t> </w:t>
      </w:r>
      <w:r>
        <w:rPr>
          <w:spacing w:val="-2"/>
        </w:rPr>
        <w:t>than</w:t>
      </w:r>
      <w:r>
        <w:rPr>
          <w:spacing w:val="-3"/>
        </w:rPr>
        <w:t> </w:t>
      </w:r>
      <w:r>
        <w:rPr>
          <w:spacing w:val="-2"/>
        </w:rPr>
        <w:t>constructed</w:t>
      </w:r>
      <w:r>
        <w:rPr>
          <w:spacing w:val="-3"/>
        </w:rPr>
        <w:t> </w:t>
      </w:r>
      <w:r>
        <w:rPr>
          <w:spacing w:val="-2"/>
        </w:rPr>
        <w:t>as</w:t>
      </w:r>
      <w:r>
        <w:rPr>
          <w:spacing w:val="-3"/>
        </w:rPr>
        <w:t> </w:t>
      </w:r>
      <w:r>
        <w:rPr>
          <w:spacing w:val="-2"/>
        </w:rPr>
        <w:t>point-to-point</w:t>
      </w:r>
      <w:r>
        <w:rPr>
          <w:spacing w:val="-3"/>
        </w:rPr>
        <w:t> </w:t>
      </w:r>
      <w:r>
        <w:rPr>
          <w:spacing w:val="-2"/>
        </w:rPr>
        <w:t>connections</w:t>
      </w:r>
      <w:r>
        <w:rPr>
          <w:spacing w:val="-3"/>
        </w:rPr>
        <w:t> </w:t>
      </w:r>
      <w:r>
        <w:rPr>
          <w:spacing w:val="-2"/>
        </w:rPr>
        <w:t>(Ministerie</w:t>
      </w:r>
      <w:r>
        <w:rPr>
          <w:spacing w:val="-3"/>
        </w:rPr>
        <w:t> </w:t>
      </w:r>
      <w:r>
        <w:rPr>
          <w:spacing w:val="-2"/>
        </w:rPr>
        <w:t>van </w:t>
      </w:r>
      <w:r>
        <w:rPr/>
        <w:t>Klimaat</w:t>
      </w:r>
      <w:r>
        <w:rPr>
          <w:spacing w:val="-14"/>
        </w:rPr>
        <w:t> </w:t>
      </w:r>
      <w:r>
        <w:rPr/>
        <w:t>en</w:t>
      </w:r>
      <w:r>
        <w:rPr>
          <w:spacing w:val="-13"/>
        </w:rPr>
        <w:t> </w:t>
      </w:r>
      <w:r>
        <w:rPr/>
        <w:t>Groene</w:t>
      </w:r>
      <w:r>
        <w:rPr>
          <w:spacing w:val="-13"/>
        </w:rPr>
        <w:t> </w:t>
      </w:r>
      <w:r>
        <w:rPr/>
        <w:t>Groei,</w:t>
      </w:r>
      <w:r>
        <w:rPr>
          <w:spacing w:val="-14"/>
        </w:rPr>
        <w:t> </w:t>
      </w:r>
      <w:hyperlink w:history="true" w:anchor="_bookmark50">
        <w:r>
          <w:rPr/>
          <w:t>2025a).</w:t>
        </w:r>
      </w:hyperlink>
      <w:r>
        <w:rPr/>
        <w:t> Such</w:t>
      </w:r>
      <w:r>
        <w:rPr>
          <w:spacing w:val="-14"/>
        </w:rPr>
        <w:t> </w:t>
      </w:r>
      <w:r>
        <w:rPr/>
        <w:t>hybrid</w:t>
      </w:r>
      <w:r>
        <w:rPr>
          <w:spacing w:val="-13"/>
        </w:rPr>
        <w:t> </w:t>
      </w:r>
      <w:r>
        <w:rPr/>
        <w:t>designs</w:t>
      </w:r>
      <w:r>
        <w:rPr>
          <w:spacing w:val="-13"/>
        </w:rPr>
        <w:t> </w:t>
      </w:r>
      <w:r>
        <w:rPr/>
        <w:t>allow</w:t>
      </w:r>
      <w:r>
        <w:rPr>
          <w:spacing w:val="-14"/>
        </w:rPr>
        <w:t> </w:t>
      </w:r>
      <w:r>
        <w:rPr/>
        <w:t>export</w:t>
      </w:r>
      <w:r>
        <w:rPr>
          <w:spacing w:val="-13"/>
        </w:rPr>
        <w:t> </w:t>
      </w:r>
      <w:r>
        <w:rPr/>
        <w:t>of</w:t>
      </w:r>
      <w:r>
        <w:rPr>
          <w:spacing w:val="-13"/>
        </w:rPr>
        <w:t> </w:t>
      </w:r>
      <w:r>
        <w:rPr/>
        <w:t>wind</w:t>
      </w:r>
      <w:r>
        <w:rPr>
          <w:spacing w:val="-13"/>
        </w:rPr>
        <w:t> </w:t>
      </w:r>
      <w:r>
        <w:rPr/>
        <w:t>power</w:t>
      </w:r>
      <w:r>
        <w:rPr>
          <w:spacing w:val="-14"/>
        </w:rPr>
        <w:t> </w:t>
      </w:r>
      <w:r>
        <w:rPr/>
        <w:t>during high-output periods and import of electricity when offshore generation is low, thereby providing an alternative to curtailment (Rettig et al., </w:t>
      </w:r>
      <w:hyperlink w:history="true" w:anchor="_bookmark55">
        <w:r>
          <w:rPr/>
          <w:t>2023;</w:t>
        </w:r>
      </w:hyperlink>
      <w:r>
        <w:rPr/>
        <w:t> Singlitico et al., </w:t>
      </w:r>
      <w:hyperlink w:history="true" w:anchor="_bookmark58">
        <w:r>
          <w:rPr/>
          <w:t>2021).</w:t>
        </w:r>
      </w:hyperlink>
    </w:p>
    <w:p>
      <w:pPr>
        <w:pStyle w:val="BodyText"/>
        <w:spacing w:line="259" w:lineRule="auto" w:before="143"/>
        <w:ind w:left="133" w:right="245"/>
      </w:pPr>
      <w:r>
        <w:rPr>
          <w:spacing w:val="-2"/>
        </w:rPr>
        <w:t>The</w:t>
      </w:r>
      <w:r>
        <w:rPr>
          <w:spacing w:val="-11"/>
        </w:rPr>
        <w:t> </w:t>
      </w:r>
      <w:r>
        <w:rPr>
          <w:spacing w:val="-2"/>
        </w:rPr>
        <w:t>availability</w:t>
      </w:r>
      <w:r>
        <w:rPr>
          <w:spacing w:val="-11"/>
        </w:rPr>
        <w:t> </w:t>
      </w:r>
      <w:r>
        <w:rPr>
          <w:spacing w:val="-2"/>
        </w:rPr>
        <w:t>of</w:t>
      </w:r>
      <w:r>
        <w:rPr>
          <w:spacing w:val="-11"/>
        </w:rPr>
        <w:t> </w:t>
      </w:r>
      <w:r>
        <w:rPr>
          <w:spacing w:val="-2"/>
        </w:rPr>
        <w:t>alternative</w:t>
      </w:r>
      <w:r>
        <w:rPr>
          <w:spacing w:val="-11"/>
        </w:rPr>
        <w:t> </w:t>
      </w:r>
      <w:r>
        <w:rPr>
          <w:spacing w:val="-2"/>
        </w:rPr>
        <w:t>export</w:t>
      </w:r>
      <w:r>
        <w:rPr>
          <w:spacing w:val="-11"/>
        </w:rPr>
        <w:t> </w:t>
      </w:r>
      <w:r>
        <w:rPr>
          <w:spacing w:val="-2"/>
        </w:rPr>
        <w:t>routes</w:t>
      </w:r>
      <w:r>
        <w:rPr>
          <w:spacing w:val="-11"/>
        </w:rPr>
        <w:t> </w:t>
      </w:r>
      <w:r>
        <w:rPr>
          <w:spacing w:val="-2"/>
        </w:rPr>
        <w:t>moderates</w:t>
      </w:r>
      <w:r>
        <w:rPr>
          <w:spacing w:val="-11"/>
        </w:rPr>
        <w:t> </w:t>
      </w:r>
      <w:r>
        <w:rPr>
          <w:spacing w:val="-2"/>
        </w:rPr>
        <w:t>the</w:t>
      </w:r>
      <w:r>
        <w:rPr>
          <w:spacing w:val="-11"/>
        </w:rPr>
        <w:t> </w:t>
      </w:r>
      <w:r>
        <w:rPr>
          <w:spacing w:val="-2"/>
        </w:rPr>
        <w:t>export-cable</w:t>
      </w:r>
      <w:r>
        <w:rPr>
          <w:spacing w:val="-11"/>
        </w:rPr>
        <w:t> </w:t>
      </w:r>
      <w:r>
        <w:rPr>
          <w:spacing w:val="-2"/>
        </w:rPr>
        <w:t>trade-off</w:t>
      </w:r>
      <w:r>
        <w:rPr>
          <w:spacing w:val="-11"/>
        </w:rPr>
        <w:t> </w:t>
      </w:r>
      <w:r>
        <w:rPr>
          <w:spacing w:val="-2"/>
        </w:rPr>
        <w:t>described </w:t>
      </w:r>
      <w:r>
        <w:rPr/>
        <w:t>above.</w:t>
      </w:r>
      <w:r>
        <w:rPr>
          <w:spacing w:val="34"/>
        </w:rPr>
        <w:t> </w:t>
      </w:r>
      <w:r>
        <w:rPr/>
        <w:t>If offshore wind can be routed to foreign markets, pressure on domestic landing capacity is reduced, lowering the marginal value of offshore storage.</w:t>
      </w:r>
      <w:r>
        <w:rPr>
          <w:spacing w:val="40"/>
        </w:rPr>
        <w:t> </w:t>
      </w:r>
      <w:r>
        <w:rPr/>
        <w:t>A key distinction, however,</w:t>
      </w:r>
      <w:r>
        <w:rPr>
          <w:spacing w:val="-12"/>
        </w:rPr>
        <w:t> </w:t>
      </w:r>
      <w:r>
        <w:rPr/>
        <w:t>is</w:t>
      </w:r>
      <w:r>
        <w:rPr>
          <w:spacing w:val="-12"/>
        </w:rPr>
        <w:t> </w:t>
      </w:r>
      <w:r>
        <w:rPr/>
        <w:t>that</w:t>
      </w:r>
      <w:r>
        <w:rPr>
          <w:spacing w:val="-12"/>
        </w:rPr>
        <w:t> </w:t>
      </w:r>
      <w:r>
        <w:rPr/>
        <w:t>interconnection</w:t>
      </w:r>
      <w:r>
        <w:rPr>
          <w:spacing w:val="-12"/>
        </w:rPr>
        <w:t> </w:t>
      </w:r>
      <w:r>
        <w:rPr/>
        <w:t>shifts</w:t>
      </w:r>
      <w:r>
        <w:rPr>
          <w:spacing w:val="-12"/>
        </w:rPr>
        <w:t> </w:t>
      </w:r>
      <w:r>
        <w:rPr/>
        <w:t>surplus</w:t>
      </w:r>
      <w:r>
        <w:rPr>
          <w:spacing w:val="-12"/>
        </w:rPr>
        <w:t> </w:t>
      </w:r>
      <w:r>
        <w:rPr/>
        <w:t>energy</w:t>
      </w:r>
      <w:r>
        <w:rPr>
          <w:spacing w:val="-12"/>
        </w:rPr>
        <w:t> </w:t>
      </w:r>
      <w:r>
        <w:rPr/>
        <w:t>spatially</w:t>
      </w:r>
      <w:r>
        <w:rPr>
          <w:spacing w:val="-12"/>
        </w:rPr>
        <w:t> </w:t>
      </w:r>
      <w:r>
        <w:rPr/>
        <w:t>to</w:t>
      </w:r>
      <w:r>
        <w:rPr>
          <w:spacing w:val="-12"/>
        </w:rPr>
        <w:t> </w:t>
      </w:r>
      <w:r>
        <w:rPr/>
        <w:t>other</w:t>
      </w:r>
      <w:r>
        <w:rPr>
          <w:spacing w:val="-12"/>
        </w:rPr>
        <w:t> </w:t>
      </w:r>
      <w:r>
        <w:rPr/>
        <w:t>markets,</w:t>
      </w:r>
      <w:r>
        <w:rPr>
          <w:spacing w:val="-12"/>
        </w:rPr>
        <w:t> </w:t>
      </w:r>
      <w:r>
        <w:rPr/>
        <w:t>whereas </w:t>
      </w:r>
      <w:r>
        <w:rPr>
          <w:spacing w:val="-2"/>
        </w:rPr>
        <w:t>storage</w:t>
      </w:r>
      <w:r>
        <w:rPr>
          <w:spacing w:val="-12"/>
        </w:rPr>
        <w:t> </w:t>
      </w:r>
      <w:r>
        <w:rPr>
          <w:spacing w:val="-2"/>
        </w:rPr>
        <w:t>shifts</w:t>
      </w:r>
      <w:r>
        <w:rPr>
          <w:spacing w:val="-11"/>
        </w:rPr>
        <w:t> </w:t>
      </w:r>
      <w:r>
        <w:rPr>
          <w:spacing w:val="-2"/>
        </w:rPr>
        <w:t>it</w:t>
      </w:r>
      <w:r>
        <w:rPr>
          <w:spacing w:val="-11"/>
        </w:rPr>
        <w:t> </w:t>
      </w:r>
      <w:r>
        <w:rPr>
          <w:spacing w:val="-2"/>
        </w:rPr>
        <w:t>temporally</w:t>
      </w:r>
      <w:r>
        <w:rPr>
          <w:spacing w:val="-12"/>
        </w:rPr>
        <w:t> </w:t>
      </w:r>
      <w:r>
        <w:rPr>
          <w:spacing w:val="-2"/>
        </w:rPr>
        <w:t>within</w:t>
      </w:r>
      <w:r>
        <w:rPr>
          <w:spacing w:val="-11"/>
        </w:rPr>
        <w:t> </w:t>
      </w:r>
      <w:r>
        <w:rPr>
          <w:spacing w:val="-2"/>
        </w:rPr>
        <w:t>the</w:t>
      </w:r>
      <w:r>
        <w:rPr>
          <w:spacing w:val="-11"/>
        </w:rPr>
        <w:t> </w:t>
      </w:r>
      <w:r>
        <w:rPr>
          <w:spacing w:val="-2"/>
        </w:rPr>
        <w:t>domestic</w:t>
      </w:r>
      <w:r>
        <w:rPr>
          <w:spacing w:val="-11"/>
        </w:rPr>
        <w:t> </w:t>
      </w:r>
      <w:r>
        <w:rPr>
          <w:spacing w:val="-2"/>
        </w:rPr>
        <w:t>system.</w:t>
      </w:r>
      <w:r>
        <w:rPr>
          <w:spacing w:val="-9"/>
        </w:rPr>
        <w:t> </w:t>
      </w:r>
      <w:r>
        <w:rPr>
          <w:spacing w:val="-2"/>
        </w:rPr>
        <w:t>Consequently,</w:t>
      </w:r>
      <w:r>
        <w:rPr>
          <w:spacing w:val="-11"/>
        </w:rPr>
        <w:t> </w:t>
      </w:r>
      <w:r>
        <w:rPr>
          <w:spacing w:val="-2"/>
        </w:rPr>
        <w:t>additional</w:t>
      </w:r>
      <w:r>
        <w:rPr>
          <w:spacing w:val="-11"/>
        </w:rPr>
        <w:t> </w:t>
      </w:r>
      <w:r>
        <w:rPr>
          <w:spacing w:val="-2"/>
        </w:rPr>
        <w:t>intercon-</w:t>
      </w:r>
      <w:r>
        <w:rPr>
          <w:spacing w:val="-6"/>
        </w:rPr>
        <w:t>nection may relieve congestion but does not necessarily increase the availability of renewable </w:t>
      </w:r>
      <w:r>
        <w:rPr>
          <w:spacing w:val="-2"/>
        </w:rPr>
        <w:t>electricity</w:t>
      </w:r>
      <w:r>
        <w:rPr>
          <w:spacing w:val="-12"/>
        </w:rPr>
        <w:t> </w:t>
      </w:r>
      <w:r>
        <w:rPr>
          <w:spacing w:val="-2"/>
        </w:rPr>
        <w:t>for</w:t>
      </w:r>
      <w:r>
        <w:rPr>
          <w:spacing w:val="-11"/>
        </w:rPr>
        <w:t> </w:t>
      </w:r>
      <w:r>
        <w:rPr>
          <w:spacing w:val="-2"/>
        </w:rPr>
        <w:t>domestic</w:t>
      </w:r>
      <w:r>
        <w:rPr>
          <w:spacing w:val="-11"/>
        </w:rPr>
        <w:t> </w:t>
      </w:r>
      <w:r>
        <w:rPr>
          <w:spacing w:val="-2"/>
        </w:rPr>
        <w:t>consumption.</w:t>
      </w:r>
      <w:r>
        <w:rPr>
          <w:spacing w:val="-12"/>
        </w:rPr>
        <w:t> </w:t>
      </w:r>
      <w:r>
        <w:rPr>
          <w:spacing w:val="-2"/>
        </w:rPr>
        <w:t>Moreover,</w:t>
      </w:r>
      <w:r>
        <w:rPr>
          <w:spacing w:val="-11"/>
        </w:rPr>
        <w:t> </w:t>
      </w:r>
      <w:r>
        <w:rPr>
          <w:spacing w:val="-2"/>
        </w:rPr>
        <w:t>projected</w:t>
      </w:r>
      <w:r>
        <w:rPr>
          <w:spacing w:val="-11"/>
        </w:rPr>
        <w:t> </w:t>
      </w:r>
      <w:r>
        <w:rPr>
          <w:spacing w:val="-2"/>
        </w:rPr>
        <w:t>hybrid</w:t>
      </w:r>
      <w:r>
        <w:rPr>
          <w:spacing w:val="-11"/>
        </w:rPr>
        <w:t> </w:t>
      </w:r>
      <w:r>
        <w:rPr>
          <w:spacing w:val="-2"/>
        </w:rPr>
        <w:t>interconnection</w:t>
      </w:r>
      <w:r>
        <w:rPr>
          <w:spacing w:val="-12"/>
        </w:rPr>
        <w:t> </w:t>
      </w:r>
      <w:r>
        <w:rPr>
          <w:spacing w:val="-2"/>
        </w:rPr>
        <w:t>capacity </w:t>
      </w:r>
      <w:r>
        <w:rPr/>
        <w:t>is much lower than the ambitions fot offshore wind capacity (Ministerie van Klimaat en Groene Groei, </w:t>
      </w:r>
      <w:hyperlink w:history="true" w:anchor="_bookmark50">
        <w:r>
          <w:rPr/>
          <w:t>2025a).</w:t>
        </w:r>
      </w:hyperlink>
      <w:r>
        <w:rPr/>
        <w:t> The moderating effect will thus not materialize at the majority of wind parks.</w:t>
      </w:r>
    </w:p>
    <w:p>
      <w:pPr>
        <w:pStyle w:val="BodyText"/>
        <w:spacing w:before="65"/>
        <w:jc w:val="left"/>
      </w:pPr>
    </w:p>
    <w:p>
      <w:pPr>
        <w:pStyle w:val="Heading4"/>
        <w:jc w:val="both"/>
      </w:pPr>
      <w:r>
        <w:rPr>
          <w:spacing w:val="-6"/>
        </w:rPr>
        <w:t>Co-location</w:t>
      </w:r>
      <w:r>
        <w:rPr/>
        <w:t> </w:t>
      </w:r>
      <w:r>
        <w:rPr>
          <w:spacing w:val="-6"/>
        </w:rPr>
        <w:t>versus</w:t>
      </w:r>
      <w:r>
        <w:rPr/>
        <w:t> </w:t>
      </w:r>
      <w:r>
        <w:rPr>
          <w:spacing w:val="-6"/>
        </w:rPr>
        <w:t>stand-alone</w:t>
      </w:r>
      <w:r>
        <w:rPr/>
        <w:t> </w:t>
      </w:r>
      <w:r>
        <w:rPr>
          <w:spacing w:val="-6"/>
        </w:rPr>
        <w:t>infrastructure</w:t>
      </w:r>
    </w:p>
    <w:p>
      <w:pPr>
        <w:pStyle w:val="BodyText"/>
        <w:spacing w:line="259" w:lineRule="auto" w:before="162"/>
        <w:ind w:left="141" w:hanging="8"/>
      </w:pPr>
      <w:r>
        <w:rPr>
          <w:w w:val="90"/>
        </w:rPr>
        <w:t>The relative attractiveness of offshore and onshore storage is further influenced by infrastructure-</w:t>
      </w:r>
      <w:r>
        <w:rPr/>
        <w:t>sharing</w:t>
      </w:r>
      <w:r>
        <w:rPr>
          <w:spacing w:val="-2"/>
        </w:rPr>
        <w:t> </w:t>
      </w:r>
      <w:r>
        <w:rPr/>
        <w:t>opportunities.</w:t>
      </w:r>
      <w:r>
        <w:rPr>
          <w:spacing w:val="15"/>
        </w:rPr>
        <w:t> </w:t>
      </w:r>
      <w:r>
        <w:rPr/>
        <w:t>Offshore</w:t>
      </w:r>
      <w:r>
        <w:rPr>
          <w:spacing w:val="-2"/>
        </w:rPr>
        <w:t> </w:t>
      </w:r>
      <w:r>
        <w:rPr/>
        <w:t>storage</w:t>
      </w:r>
      <w:r>
        <w:rPr>
          <w:spacing w:val="-2"/>
        </w:rPr>
        <w:t> </w:t>
      </w:r>
      <w:r>
        <w:rPr/>
        <w:t>can</w:t>
      </w:r>
      <w:r>
        <w:rPr>
          <w:spacing w:val="-2"/>
        </w:rPr>
        <w:t> </w:t>
      </w:r>
      <w:r>
        <w:rPr/>
        <w:t>be</w:t>
      </w:r>
      <w:r>
        <w:rPr>
          <w:spacing w:val="-2"/>
        </w:rPr>
        <w:t> </w:t>
      </w:r>
      <w:r>
        <w:rPr/>
        <w:t>co-located</w:t>
      </w:r>
      <w:r>
        <w:rPr>
          <w:spacing w:val="-2"/>
        </w:rPr>
        <w:t> </w:t>
      </w:r>
      <w:r>
        <w:rPr/>
        <w:t>with</w:t>
      </w:r>
      <w:r>
        <w:rPr>
          <w:spacing w:val="-2"/>
        </w:rPr>
        <w:t> </w:t>
      </w:r>
      <w:r>
        <w:rPr/>
        <w:t>wind</w:t>
      </w:r>
      <w:r>
        <w:rPr>
          <w:spacing w:val="-2"/>
        </w:rPr>
        <w:t> </w:t>
      </w:r>
      <w:r>
        <w:rPr/>
        <w:t>farms</w:t>
      </w:r>
      <w:r>
        <w:rPr>
          <w:spacing w:val="-2"/>
        </w:rPr>
        <w:t> </w:t>
      </w:r>
      <w:r>
        <w:rPr/>
        <w:t>and</w:t>
      </w:r>
      <w:r>
        <w:rPr>
          <w:spacing w:val="-2"/>
        </w:rPr>
        <w:t> </w:t>
      </w:r>
      <w:r>
        <w:rPr/>
        <w:t>connected</w:t>
      </w:r>
    </w:p>
    <w:p>
      <w:pPr>
        <w:pStyle w:val="BodyText"/>
        <w:spacing w:line="259" w:lineRule="auto" w:before="2"/>
        <w:ind w:left="141" w:right="277"/>
      </w:pPr>
      <w:r>
        <w:rPr>
          <w:spacing w:val="-2"/>
        </w:rPr>
        <w:t>to</w:t>
      </w:r>
      <w:r>
        <w:rPr>
          <w:spacing w:val="-11"/>
        </w:rPr>
        <w:t> </w:t>
      </w:r>
      <w:r>
        <w:rPr>
          <w:spacing w:val="-2"/>
        </w:rPr>
        <w:t>existing</w:t>
      </w:r>
      <w:r>
        <w:rPr>
          <w:spacing w:val="-11"/>
        </w:rPr>
        <w:t> </w:t>
      </w:r>
      <w:r>
        <w:rPr>
          <w:spacing w:val="-2"/>
        </w:rPr>
        <w:t>offshore</w:t>
      </w:r>
      <w:r>
        <w:rPr>
          <w:spacing w:val="-11"/>
        </w:rPr>
        <w:t> </w:t>
      </w:r>
      <w:r>
        <w:rPr>
          <w:spacing w:val="-2"/>
        </w:rPr>
        <w:t>substations</w:t>
      </w:r>
      <w:r>
        <w:rPr>
          <w:spacing w:val="-11"/>
        </w:rPr>
        <w:t> </w:t>
      </w:r>
      <w:r>
        <w:rPr>
          <w:spacing w:val="-2"/>
        </w:rPr>
        <w:t>and</w:t>
      </w:r>
      <w:r>
        <w:rPr>
          <w:spacing w:val="-11"/>
        </w:rPr>
        <w:t> </w:t>
      </w:r>
      <w:r>
        <w:rPr>
          <w:spacing w:val="-2"/>
        </w:rPr>
        <w:t>export</w:t>
      </w:r>
      <w:r>
        <w:rPr>
          <w:spacing w:val="-11"/>
        </w:rPr>
        <w:t> </w:t>
      </w:r>
      <w:r>
        <w:rPr>
          <w:spacing w:val="-2"/>
        </w:rPr>
        <w:t>systems.</w:t>
      </w:r>
      <w:r>
        <w:rPr>
          <w:spacing w:val="3"/>
        </w:rPr>
        <w:t> </w:t>
      </w:r>
      <w:r>
        <w:rPr>
          <w:spacing w:val="-2"/>
        </w:rPr>
        <w:t>In</w:t>
      </w:r>
      <w:r>
        <w:rPr>
          <w:spacing w:val="-11"/>
        </w:rPr>
        <w:t> </w:t>
      </w:r>
      <w:r>
        <w:rPr>
          <w:spacing w:val="-2"/>
        </w:rPr>
        <w:t>such</w:t>
      </w:r>
      <w:r>
        <w:rPr>
          <w:spacing w:val="-11"/>
        </w:rPr>
        <w:t> </w:t>
      </w:r>
      <w:r>
        <w:rPr>
          <w:spacing w:val="-2"/>
        </w:rPr>
        <w:t>configurations,</w:t>
      </w:r>
      <w:r>
        <w:rPr>
          <w:spacing w:val="-11"/>
        </w:rPr>
        <w:t> </w:t>
      </w:r>
      <w:r>
        <w:rPr>
          <w:spacing w:val="-2"/>
        </w:rPr>
        <w:t>storage</w:t>
      </w:r>
      <w:r>
        <w:rPr>
          <w:spacing w:val="-11"/>
        </w:rPr>
        <w:t> </w:t>
      </w:r>
      <w:r>
        <w:rPr>
          <w:spacing w:val="-2"/>
        </w:rPr>
        <w:t>shares </w:t>
      </w:r>
      <w:r>
        <w:rPr>
          <w:spacing w:val="-4"/>
        </w:rPr>
        <w:t>grid</w:t>
      </w:r>
      <w:r>
        <w:rPr>
          <w:spacing w:val="-9"/>
        </w:rPr>
        <w:t> </w:t>
      </w:r>
      <w:r>
        <w:rPr>
          <w:spacing w:val="-4"/>
        </w:rPr>
        <w:t>connection</w:t>
      </w:r>
      <w:r>
        <w:rPr>
          <w:spacing w:val="-9"/>
        </w:rPr>
        <w:t> </w:t>
      </w:r>
      <w:r>
        <w:rPr>
          <w:spacing w:val="-4"/>
        </w:rPr>
        <w:t>infrastructure</w:t>
      </w:r>
      <w:r>
        <w:rPr>
          <w:spacing w:val="-9"/>
        </w:rPr>
        <w:t> </w:t>
      </w:r>
      <w:r>
        <w:rPr>
          <w:spacing w:val="-4"/>
        </w:rPr>
        <w:t>and</w:t>
      </w:r>
      <w:r>
        <w:rPr>
          <w:spacing w:val="-9"/>
        </w:rPr>
        <w:t> </w:t>
      </w:r>
      <w:r>
        <w:rPr>
          <w:spacing w:val="-4"/>
        </w:rPr>
        <w:t>may</w:t>
      </w:r>
      <w:r>
        <w:rPr>
          <w:spacing w:val="-9"/>
        </w:rPr>
        <w:t> </w:t>
      </w:r>
      <w:r>
        <w:rPr>
          <w:spacing w:val="-4"/>
        </w:rPr>
        <w:t>reduce</w:t>
      </w:r>
      <w:r>
        <w:rPr>
          <w:spacing w:val="-9"/>
        </w:rPr>
        <w:t> </w:t>
      </w:r>
      <w:r>
        <w:rPr>
          <w:spacing w:val="-4"/>
        </w:rPr>
        <w:t>the</w:t>
      </w:r>
      <w:r>
        <w:rPr>
          <w:spacing w:val="-9"/>
        </w:rPr>
        <w:t> </w:t>
      </w:r>
      <w:r>
        <w:rPr>
          <w:spacing w:val="-4"/>
        </w:rPr>
        <w:t>need</w:t>
      </w:r>
      <w:r>
        <w:rPr>
          <w:spacing w:val="-9"/>
        </w:rPr>
        <w:t> </w:t>
      </w:r>
      <w:r>
        <w:rPr>
          <w:spacing w:val="-4"/>
        </w:rPr>
        <w:t>for</w:t>
      </w:r>
      <w:r>
        <w:rPr>
          <w:spacing w:val="-9"/>
        </w:rPr>
        <w:t> </w:t>
      </w:r>
      <w:r>
        <w:rPr>
          <w:spacing w:val="-4"/>
        </w:rPr>
        <w:t>additional</w:t>
      </w:r>
      <w:r>
        <w:rPr>
          <w:spacing w:val="-9"/>
        </w:rPr>
        <w:t> </w:t>
      </w:r>
      <w:r>
        <w:rPr>
          <w:spacing w:val="-4"/>
        </w:rPr>
        <w:t>offshore</w:t>
      </w:r>
      <w:r>
        <w:rPr>
          <w:spacing w:val="-9"/>
        </w:rPr>
        <w:t> </w:t>
      </w:r>
      <w:r>
        <w:rPr>
          <w:spacing w:val="-4"/>
        </w:rPr>
        <w:t>platforms</w:t>
      </w:r>
      <w:r>
        <w:rPr>
          <w:spacing w:val="-9"/>
        </w:rPr>
        <w:t> </w:t>
      </w:r>
      <w:r>
        <w:rPr>
          <w:spacing w:val="-4"/>
        </w:rPr>
        <w:t>or </w:t>
      </w:r>
      <w:r>
        <w:rPr/>
        <w:t>cables (Li &amp; DeCarolis, </w:t>
      </w:r>
      <w:hyperlink w:history="true" w:anchor="_bookmark46">
        <w:r>
          <w:rPr/>
          <w:t>2015;</w:t>
        </w:r>
      </w:hyperlink>
      <w:r>
        <w:rPr/>
        <w:t> Wiegner et al., </w:t>
      </w:r>
      <w:hyperlink w:history="true" w:anchor="_bookmark68">
        <w:r>
          <w:rPr/>
          <w:t>2024).</w:t>
        </w:r>
      </w:hyperlink>
    </w:p>
    <w:p>
      <w:pPr>
        <w:pStyle w:val="BodyText"/>
        <w:spacing w:line="259" w:lineRule="auto" w:before="138"/>
        <w:ind w:left="141" w:right="246"/>
      </w:pPr>
      <w:r>
        <w:rPr/>
        <w:t>Onshore storage can also be co-located, for example at renewable generation sites or industrial</w:t>
      </w:r>
      <w:r>
        <w:rPr>
          <w:spacing w:val="-14"/>
        </w:rPr>
        <w:t> </w:t>
      </w:r>
      <w:r>
        <w:rPr/>
        <w:t>facilities,</w:t>
      </w:r>
      <w:r>
        <w:rPr>
          <w:spacing w:val="-13"/>
        </w:rPr>
        <w:t> </w:t>
      </w:r>
      <w:r>
        <w:rPr/>
        <w:t>allowing</w:t>
      </w:r>
      <w:r>
        <w:rPr>
          <w:spacing w:val="-13"/>
        </w:rPr>
        <w:t> </w:t>
      </w:r>
      <w:r>
        <w:rPr/>
        <w:t>(partial)</w:t>
      </w:r>
      <w:r>
        <w:rPr>
          <w:spacing w:val="-14"/>
        </w:rPr>
        <w:t> </w:t>
      </w:r>
      <w:r>
        <w:rPr/>
        <w:t>use</w:t>
      </w:r>
      <w:r>
        <w:rPr>
          <w:spacing w:val="-13"/>
        </w:rPr>
        <w:t> </w:t>
      </w:r>
      <w:r>
        <w:rPr/>
        <w:t>of</w:t>
      </w:r>
      <w:r>
        <w:rPr>
          <w:spacing w:val="-13"/>
        </w:rPr>
        <w:t> </w:t>
      </w:r>
      <w:r>
        <w:rPr/>
        <w:t>existing</w:t>
      </w:r>
      <w:r>
        <w:rPr>
          <w:spacing w:val="-13"/>
        </w:rPr>
        <w:t> </w:t>
      </w:r>
      <w:r>
        <w:rPr/>
        <w:t>grid</w:t>
      </w:r>
      <w:r>
        <w:rPr>
          <w:spacing w:val="-14"/>
        </w:rPr>
        <w:t> </w:t>
      </w:r>
      <w:r>
        <w:rPr/>
        <w:t>connections.</w:t>
      </w:r>
      <w:r>
        <w:rPr>
          <w:spacing w:val="-2"/>
        </w:rPr>
        <w:t> </w:t>
      </w:r>
      <w:r>
        <w:rPr/>
        <w:t>Conversely,</w:t>
      </w:r>
      <w:r>
        <w:rPr>
          <w:spacing w:val="-14"/>
        </w:rPr>
        <w:t> </w:t>
      </w:r>
      <w:r>
        <w:rPr/>
        <w:t>stand-alone onshore storage projects may require new grid connections and potentially local reinforcement.</w:t>
      </w:r>
      <w:r>
        <w:rPr>
          <w:spacing w:val="40"/>
        </w:rPr>
        <w:t> </w:t>
      </w:r>
      <w:r>
        <w:rPr/>
        <w:t>Differences in connection cost and infrastructure-sharing potential can </w:t>
      </w:r>
      <w:r>
        <w:rPr>
          <w:spacing w:val="-4"/>
        </w:rPr>
        <w:t>therefore</w:t>
      </w:r>
      <w:r>
        <w:rPr>
          <w:spacing w:val="-5"/>
        </w:rPr>
        <w:t> </w:t>
      </w:r>
      <w:r>
        <w:rPr>
          <w:spacing w:val="-4"/>
        </w:rPr>
        <w:t>affect</w:t>
      </w:r>
      <w:r>
        <w:rPr>
          <w:spacing w:val="-5"/>
        </w:rPr>
        <w:t> </w:t>
      </w:r>
      <w:r>
        <w:rPr>
          <w:spacing w:val="-4"/>
        </w:rPr>
        <w:t>the</w:t>
      </w:r>
      <w:r>
        <w:rPr>
          <w:spacing w:val="-5"/>
        </w:rPr>
        <w:t> </w:t>
      </w:r>
      <w:r>
        <w:rPr>
          <w:spacing w:val="-4"/>
        </w:rPr>
        <w:t>relative</w:t>
      </w:r>
      <w:r>
        <w:rPr>
          <w:spacing w:val="-5"/>
        </w:rPr>
        <w:t> </w:t>
      </w:r>
      <w:r>
        <w:rPr>
          <w:spacing w:val="-4"/>
        </w:rPr>
        <w:t>system-level value</w:t>
      </w:r>
      <w:r>
        <w:rPr>
          <w:spacing w:val="-5"/>
        </w:rPr>
        <w:t> </w:t>
      </w:r>
      <w:r>
        <w:rPr>
          <w:spacing w:val="-4"/>
        </w:rPr>
        <w:t>of offshore versus onshore storage, but</w:t>
      </w:r>
      <w:r>
        <w:rPr>
          <w:spacing w:val="-5"/>
        </w:rPr>
        <w:t> </w:t>
      </w:r>
      <w:r>
        <w:rPr>
          <w:spacing w:val="-4"/>
        </w:rPr>
        <w:t>this</w:t>
      </w:r>
      <w:r>
        <w:rPr>
          <w:spacing w:val="-5"/>
        </w:rPr>
        <w:t> </w:t>
      </w:r>
      <w:r>
        <w:rPr>
          <w:spacing w:val="-4"/>
        </w:rPr>
        <w:t>is </w:t>
      </w:r>
      <w:bookmarkStart w:name="Interface constraints" w:id="21"/>
      <w:bookmarkEnd w:id="21"/>
      <w:r>
        <w:rPr>
          <w:w w:val="89"/>
        </w:rPr>
      </w:r>
      <w:bookmarkStart w:name="_bookmark10" w:id="22"/>
      <w:bookmarkEnd w:id="22"/>
      <w:r>
        <w:rPr/>
        <w:t>no</w:t>
      </w:r>
      <w:r>
        <w:rPr/>
        <w:t> structural distinction.</w:t>
      </w:r>
    </w:p>
    <w:p>
      <w:pPr>
        <w:pStyle w:val="BodyText"/>
        <w:spacing w:after="0" w:line="259" w:lineRule="auto"/>
        <w:sectPr>
          <w:pgSz w:w="11910" w:h="16840"/>
          <w:pgMar w:header="0" w:footer="542" w:top="1620" w:bottom="740" w:left="1559" w:right="1417"/>
        </w:sectPr>
      </w:pPr>
    </w:p>
    <w:p>
      <w:pPr>
        <w:pStyle w:val="Heading3"/>
        <w:numPr>
          <w:ilvl w:val="2"/>
          <w:numId w:val="2"/>
        </w:numPr>
        <w:tabs>
          <w:tab w:pos="963" w:val="left" w:leader="none"/>
        </w:tabs>
        <w:spacing w:line="240" w:lineRule="auto" w:before="74" w:after="0"/>
        <w:ind w:left="963" w:right="0" w:hanging="822"/>
        <w:jc w:val="left"/>
      </w:pPr>
      <w:r>
        <w:rPr>
          <w:w w:val="105"/>
        </w:rPr>
        <w:t>Interface</w:t>
      </w:r>
      <w:r>
        <w:rPr>
          <w:spacing w:val="10"/>
          <w:w w:val="105"/>
        </w:rPr>
        <w:t> </w:t>
      </w:r>
      <w:r>
        <w:rPr>
          <w:spacing w:val="-2"/>
          <w:w w:val="105"/>
        </w:rPr>
        <w:t>constraints</w:t>
      </w:r>
    </w:p>
    <w:p>
      <w:pPr>
        <w:pStyle w:val="Heading4"/>
        <w:spacing w:before="179"/>
        <w:jc w:val="both"/>
      </w:pPr>
      <w:r>
        <w:rPr>
          <w:spacing w:val="-4"/>
        </w:rPr>
        <w:t>Landing</w:t>
      </w:r>
      <w:r>
        <w:rPr>
          <w:spacing w:val="-2"/>
        </w:rPr>
        <w:t> </w:t>
      </w:r>
      <w:r>
        <w:rPr>
          <w:spacing w:val="-4"/>
        </w:rPr>
        <w:t>point</w:t>
      </w:r>
      <w:r>
        <w:rPr>
          <w:spacing w:val="-2"/>
        </w:rPr>
        <w:t> </w:t>
      </w:r>
      <w:r>
        <w:rPr>
          <w:spacing w:val="-4"/>
        </w:rPr>
        <w:t>capacity</w:t>
      </w:r>
      <w:r>
        <w:rPr>
          <w:spacing w:val="-2"/>
        </w:rPr>
        <w:t> </w:t>
      </w:r>
      <w:r>
        <w:rPr>
          <w:spacing w:val="-4"/>
        </w:rPr>
        <w:t>and</w:t>
      </w:r>
      <w:r>
        <w:rPr>
          <w:spacing w:val="-2"/>
        </w:rPr>
        <w:t> </w:t>
      </w:r>
      <w:r>
        <w:rPr>
          <w:spacing w:val="-4"/>
        </w:rPr>
        <w:t>onshore</w:t>
      </w:r>
      <w:r>
        <w:rPr>
          <w:spacing w:val="-2"/>
        </w:rPr>
        <w:t> </w:t>
      </w:r>
      <w:r>
        <w:rPr>
          <w:spacing w:val="-4"/>
        </w:rPr>
        <w:t>spatial</w:t>
      </w:r>
      <w:r>
        <w:rPr>
          <w:spacing w:val="-2"/>
        </w:rPr>
        <w:t> </w:t>
      </w:r>
      <w:r>
        <w:rPr>
          <w:spacing w:val="-4"/>
        </w:rPr>
        <w:t>constraints</w:t>
      </w:r>
    </w:p>
    <w:p>
      <w:pPr>
        <w:pStyle w:val="BodyText"/>
        <w:spacing w:line="259" w:lineRule="auto" w:before="162"/>
        <w:ind w:left="125" w:right="238" w:firstLine="8"/>
      </w:pPr>
      <w:r>
        <w:rPr/>
        <w:t>The</w:t>
      </w:r>
      <w:r>
        <w:rPr>
          <w:spacing w:val="-14"/>
        </w:rPr>
        <w:t> </w:t>
      </w:r>
      <w:r>
        <w:rPr/>
        <w:t>rapid</w:t>
      </w:r>
      <w:r>
        <w:rPr>
          <w:spacing w:val="-13"/>
        </w:rPr>
        <w:t> </w:t>
      </w:r>
      <w:r>
        <w:rPr/>
        <w:t>expansion</w:t>
      </w:r>
      <w:r>
        <w:rPr>
          <w:spacing w:val="-13"/>
        </w:rPr>
        <w:t> </w:t>
      </w:r>
      <w:r>
        <w:rPr/>
        <w:t>of</w:t>
      </w:r>
      <w:r>
        <w:rPr>
          <w:spacing w:val="-14"/>
        </w:rPr>
        <w:t> </w:t>
      </w:r>
      <w:r>
        <w:rPr/>
        <w:t>offshore</w:t>
      </w:r>
      <w:r>
        <w:rPr>
          <w:spacing w:val="-13"/>
        </w:rPr>
        <w:t> </w:t>
      </w:r>
      <w:r>
        <w:rPr/>
        <w:t>wind</w:t>
      </w:r>
      <w:r>
        <w:rPr>
          <w:spacing w:val="-13"/>
        </w:rPr>
        <w:t> </w:t>
      </w:r>
      <w:r>
        <w:rPr/>
        <w:t>towards</w:t>
      </w:r>
      <w:r>
        <w:rPr>
          <w:spacing w:val="-13"/>
        </w:rPr>
        <w:t> </w:t>
      </w:r>
      <w:r>
        <w:rPr/>
        <w:t>30–50</w:t>
      </w:r>
      <w:r>
        <w:rPr>
          <w:spacing w:val="-14"/>
        </w:rPr>
        <w:t> </w:t>
      </w:r>
      <w:r>
        <w:rPr/>
        <w:t>GW</w:t>
      </w:r>
      <w:r>
        <w:rPr>
          <w:spacing w:val="-13"/>
        </w:rPr>
        <w:t> </w:t>
      </w:r>
      <w:r>
        <w:rPr/>
        <w:t>by</w:t>
      </w:r>
      <w:r>
        <w:rPr>
          <w:spacing w:val="-13"/>
        </w:rPr>
        <w:t> </w:t>
      </w:r>
      <w:r>
        <w:rPr/>
        <w:t>2040</w:t>
      </w:r>
      <w:r>
        <w:rPr>
          <w:spacing w:val="-13"/>
        </w:rPr>
        <w:t> </w:t>
      </w:r>
      <w:r>
        <w:rPr/>
        <w:t>comes</w:t>
      </w:r>
      <w:r>
        <w:rPr>
          <w:spacing w:val="-14"/>
        </w:rPr>
        <w:t> </w:t>
      </w:r>
      <w:r>
        <w:rPr/>
        <w:t>with</w:t>
      </w:r>
      <w:r>
        <w:rPr>
          <w:spacing w:val="-13"/>
        </w:rPr>
        <w:t> </w:t>
      </w:r>
      <w:r>
        <w:rPr/>
        <w:t>integration challenges</w:t>
      </w:r>
      <w:r>
        <w:rPr>
          <w:spacing w:val="-6"/>
        </w:rPr>
        <w:t> </w:t>
      </w:r>
      <w:r>
        <w:rPr/>
        <w:t>at</w:t>
      </w:r>
      <w:r>
        <w:rPr>
          <w:spacing w:val="-6"/>
        </w:rPr>
        <w:t> </w:t>
      </w:r>
      <w:r>
        <w:rPr/>
        <w:t>the</w:t>
      </w:r>
      <w:r>
        <w:rPr>
          <w:spacing w:val="-6"/>
        </w:rPr>
        <w:t> </w:t>
      </w:r>
      <w:r>
        <w:rPr/>
        <w:t>coast</w:t>
      </w:r>
      <w:r>
        <w:rPr>
          <w:spacing w:val="-6"/>
        </w:rPr>
        <w:t> </w:t>
      </w:r>
      <w:r>
        <w:rPr/>
        <w:t>(Ministerie</w:t>
      </w:r>
      <w:r>
        <w:rPr>
          <w:spacing w:val="-6"/>
        </w:rPr>
        <w:t> </w:t>
      </w:r>
      <w:r>
        <w:rPr/>
        <w:t>van</w:t>
      </w:r>
      <w:r>
        <w:rPr>
          <w:spacing w:val="-6"/>
        </w:rPr>
        <w:t> </w:t>
      </w:r>
      <w:r>
        <w:rPr/>
        <w:t>Klimaat</w:t>
      </w:r>
      <w:r>
        <w:rPr>
          <w:spacing w:val="-6"/>
        </w:rPr>
        <w:t> </w:t>
      </w:r>
      <w:r>
        <w:rPr/>
        <w:t>en</w:t>
      </w:r>
      <w:r>
        <w:rPr>
          <w:spacing w:val="-6"/>
        </w:rPr>
        <w:t> </w:t>
      </w:r>
      <w:r>
        <w:rPr/>
        <w:t>Groene</w:t>
      </w:r>
      <w:r>
        <w:rPr>
          <w:spacing w:val="-6"/>
        </w:rPr>
        <w:t> </w:t>
      </w:r>
      <w:r>
        <w:rPr/>
        <w:t>Groei,</w:t>
      </w:r>
      <w:r>
        <w:rPr>
          <w:spacing w:val="-6"/>
        </w:rPr>
        <w:t> </w:t>
      </w:r>
      <w:hyperlink w:history="true" w:anchor="_bookmark50">
        <w:r>
          <w:rPr/>
          <w:t>2025a).</w:t>
        </w:r>
      </w:hyperlink>
      <w:r>
        <w:rPr/>
        <w:t> As</w:t>
      </w:r>
      <w:r>
        <w:rPr>
          <w:spacing w:val="-6"/>
        </w:rPr>
        <w:t> </w:t>
      </w:r>
      <w:r>
        <w:rPr/>
        <w:t>stated</w:t>
      </w:r>
      <w:r>
        <w:rPr>
          <w:spacing w:val="-6"/>
        </w:rPr>
        <w:t> </w:t>
      </w:r>
      <w:r>
        <w:rPr/>
        <w:t>in</w:t>
      </w:r>
      <w:r>
        <w:rPr>
          <w:spacing w:val="-6"/>
        </w:rPr>
        <w:t> </w:t>
      </w:r>
      <w:r>
        <w:rPr/>
        <w:t>the Wind</w:t>
      </w:r>
      <w:r>
        <w:rPr>
          <w:spacing w:val="-5"/>
        </w:rPr>
        <w:t> </w:t>
      </w:r>
      <w:r>
        <w:rPr/>
        <w:t>Energy</w:t>
      </w:r>
      <w:r>
        <w:rPr>
          <w:spacing w:val="-5"/>
        </w:rPr>
        <w:t> </w:t>
      </w:r>
      <w:r>
        <w:rPr/>
        <w:t>Infrastructure</w:t>
      </w:r>
      <w:r>
        <w:rPr>
          <w:spacing w:val="-5"/>
        </w:rPr>
        <w:t> </w:t>
      </w:r>
      <w:r>
        <w:rPr/>
        <w:t>Plan,</w:t>
      </w:r>
      <w:r>
        <w:rPr>
          <w:spacing w:val="-1"/>
        </w:rPr>
        <w:t> </w:t>
      </w:r>
      <w:r>
        <w:rPr>
          <w:rFonts w:ascii="Times New Roman" w:hAnsi="Times New Roman"/>
          <w:i/>
        </w:rPr>
        <w:t>’Until 2040, the rollout of offshore wind energy will mainly</w:t>
      </w:r>
      <w:r>
        <w:rPr>
          <w:rFonts w:ascii="Times New Roman" w:hAnsi="Times New Roman"/>
          <w:i/>
        </w:rPr>
        <w:t> take place via electrical connections’ </w:t>
      </w:r>
      <w:r>
        <w:rPr/>
        <w:t>(Ministerie van Klimaat en Groene Groei, </w:t>
      </w:r>
      <w:hyperlink w:history="true" w:anchor="_bookmark50">
        <w:r>
          <w:rPr/>
          <w:t>20</w:t>
        </w:r>
      </w:hyperlink>
      <w:r>
        <w:rPr/>
        <w:t>25a). Policy documents indicate that electrical landing capacity is expected to grow at least to 30</w:t>
      </w:r>
      <w:r>
        <w:rPr>
          <w:spacing w:val="-4"/>
        </w:rPr>
        <w:t> </w:t>
      </w:r>
      <w:r>
        <w:rPr/>
        <w:t>GW</w:t>
      </w:r>
      <w:r>
        <w:rPr>
          <w:spacing w:val="-4"/>
        </w:rPr>
        <w:t> </w:t>
      </w:r>
      <w:r>
        <w:rPr/>
        <w:t>in</w:t>
      </w:r>
      <w:r>
        <w:rPr>
          <w:spacing w:val="-4"/>
        </w:rPr>
        <w:t> </w:t>
      </w:r>
      <w:r>
        <w:rPr/>
        <w:t>2040,</w:t>
      </w:r>
      <w:r>
        <w:rPr>
          <w:spacing w:val="-4"/>
        </w:rPr>
        <w:t> </w:t>
      </w:r>
      <w:r>
        <w:rPr/>
        <w:t>with</w:t>
      </w:r>
      <w:r>
        <w:rPr>
          <w:spacing w:val="-4"/>
        </w:rPr>
        <w:t> </w:t>
      </w:r>
      <w:r>
        <w:rPr/>
        <w:t>a</w:t>
      </w:r>
      <w:r>
        <w:rPr>
          <w:spacing w:val="-4"/>
        </w:rPr>
        <w:t> </w:t>
      </w:r>
      <w:r>
        <w:rPr/>
        <w:t>potential</w:t>
      </w:r>
      <w:r>
        <w:rPr>
          <w:spacing w:val="-4"/>
        </w:rPr>
        <w:t> </w:t>
      </w:r>
      <w:r>
        <w:rPr/>
        <w:t>extension</w:t>
      </w:r>
      <w:r>
        <w:rPr>
          <w:spacing w:val="-4"/>
        </w:rPr>
        <w:t> </w:t>
      </w:r>
      <w:r>
        <w:rPr/>
        <w:t>towards</w:t>
      </w:r>
      <w:r>
        <w:rPr>
          <w:spacing w:val="-4"/>
        </w:rPr>
        <w:t> </w:t>
      </w:r>
      <w:r>
        <w:rPr/>
        <w:t>approximately</w:t>
      </w:r>
      <w:r>
        <w:rPr>
          <w:spacing w:val="-4"/>
        </w:rPr>
        <w:t> </w:t>
      </w:r>
      <w:r>
        <w:rPr/>
        <w:t>40</w:t>
      </w:r>
      <w:r>
        <w:rPr>
          <w:spacing w:val="-4"/>
        </w:rPr>
        <w:t> </w:t>
      </w:r>
      <w:r>
        <w:rPr/>
        <w:t>GW,</w:t>
      </w:r>
      <w:r>
        <w:rPr>
          <w:spacing w:val="-4"/>
        </w:rPr>
        <w:t> </w:t>
      </w:r>
      <w:r>
        <w:rPr/>
        <w:t>provided</w:t>
      </w:r>
      <w:r>
        <w:rPr>
          <w:spacing w:val="-4"/>
        </w:rPr>
        <w:t> </w:t>
      </w:r>
      <w:r>
        <w:rPr/>
        <w:t>that </w:t>
      </w:r>
      <w:r>
        <w:rPr>
          <w:spacing w:val="-4"/>
        </w:rPr>
        <w:t>sufficient</w:t>
      </w:r>
      <w:r>
        <w:rPr>
          <w:spacing w:val="-8"/>
        </w:rPr>
        <w:t> </w:t>
      </w:r>
      <w:r>
        <w:rPr>
          <w:spacing w:val="-4"/>
        </w:rPr>
        <w:t>spatial</w:t>
      </w:r>
      <w:r>
        <w:rPr>
          <w:spacing w:val="-8"/>
        </w:rPr>
        <w:t> </w:t>
      </w:r>
      <w:r>
        <w:rPr>
          <w:spacing w:val="-4"/>
        </w:rPr>
        <w:t>and</w:t>
      </w:r>
      <w:r>
        <w:rPr>
          <w:spacing w:val="-8"/>
        </w:rPr>
        <w:t> </w:t>
      </w:r>
      <w:r>
        <w:rPr>
          <w:spacing w:val="-4"/>
        </w:rPr>
        <w:t>technical</w:t>
      </w:r>
      <w:r>
        <w:rPr>
          <w:spacing w:val="-8"/>
        </w:rPr>
        <w:t> </w:t>
      </w:r>
      <w:r>
        <w:rPr>
          <w:spacing w:val="-4"/>
        </w:rPr>
        <w:t>conditions</w:t>
      </w:r>
      <w:r>
        <w:rPr>
          <w:spacing w:val="-8"/>
        </w:rPr>
        <w:t> </w:t>
      </w:r>
      <w:r>
        <w:rPr>
          <w:spacing w:val="-4"/>
        </w:rPr>
        <w:t>can</w:t>
      </w:r>
      <w:r>
        <w:rPr>
          <w:spacing w:val="-8"/>
        </w:rPr>
        <w:t> </w:t>
      </w:r>
      <w:r>
        <w:rPr>
          <w:spacing w:val="-4"/>
        </w:rPr>
        <w:t>be</w:t>
      </w:r>
      <w:r>
        <w:rPr>
          <w:spacing w:val="-8"/>
        </w:rPr>
        <w:t> </w:t>
      </w:r>
      <w:r>
        <w:rPr>
          <w:spacing w:val="-4"/>
        </w:rPr>
        <w:t>realised</w:t>
      </w:r>
      <w:r>
        <w:rPr>
          <w:spacing w:val="-8"/>
        </w:rPr>
        <w:t> </w:t>
      </w:r>
      <w:r>
        <w:rPr>
          <w:spacing w:val="-4"/>
        </w:rPr>
        <w:t>(Ministerie</w:t>
      </w:r>
      <w:r>
        <w:rPr>
          <w:spacing w:val="-8"/>
        </w:rPr>
        <w:t> </w:t>
      </w:r>
      <w:r>
        <w:rPr>
          <w:spacing w:val="-4"/>
        </w:rPr>
        <w:t>van</w:t>
      </w:r>
      <w:r>
        <w:rPr>
          <w:spacing w:val="-8"/>
        </w:rPr>
        <w:t> </w:t>
      </w:r>
      <w:r>
        <w:rPr>
          <w:spacing w:val="-4"/>
        </w:rPr>
        <w:t>Klimaat</w:t>
      </w:r>
      <w:r>
        <w:rPr>
          <w:spacing w:val="-8"/>
        </w:rPr>
        <w:t> </w:t>
      </w:r>
      <w:r>
        <w:rPr>
          <w:spacing w:val="-4"/>
        </w:rPr>
        <w:t>en</w:t>
      </w:r>
      <w:r>
        <w:rPr>
          <w:spacing w:val="-8"/>
        </w:rPr>
        <w:t> </w:t>
      </w:r>
      <w:r>
        <w:rPr>
          <w:spacing w:val="-4"/>
        </w:rPr>
        <w:t>Groene </w:t>
      </w:r>
      <w:r>
        <w:rPr/>
        <w:t>Groei, </w:t>
      </w:r>
      <w:hyperlink w:history="true" w:anchor="_bookmark51">
        <w:r>
          <w:rPr/>
          <w:t>2025b).</w:t>
        </w:r>
      </w:hyperlink>
      <w:r>
        <w:rPr>
          <w:spacing w:val="24"/>
        </w:rPr>
        <w:t> </w:t>
      </w:r>
      <w:r>
        <w:rPr/>
        <w:t>The VAWOZ 2031–2040 programme is explicitly tasked with identifying </w:t>
      </w:r>
      <w:r>
        <w:rPr>
          <w:spacing w:val="-6"/>
        </w:rPr>
        <w:t>feasible landing points under increasing spatial pressure (Ministerie van Economische Zaken </w:t>
      </w:r>
      <w:r>
        <w:rPr/>
        <w:t>en Klimaat, </w:t>
      </w:r>
      <w:hyperlink w:history="true" w:anchor="_bookmark48">
        <w:r>
          <w:rPr/>
          <w:t>2022).</w:t>
        </w:r>
      </w:hyperlink>
      <w:r>
        <w:rPr>
          <w:spacing w:val="40"/>
        </w:rPr>
        <w:t> </w:t>
      </w:r>
      <w:r>
        <w:rPr/>
        <w:t>A key uncertainty could be whether suitable landing points can be developed</w:t>
      </w:r>
      <w:r>
        <w:rPr>
          <w:spacing w:val="-1"/>
        </w:rPr>
        <w:t> </w:t>
      </w:r>
      <w:r>
        <w:rPr/>
        <w:t>at</w:t>
      </w:r>
      <w:r>
        <w:rPr>
          <w:spacing w:val="-1"/>
        </w:rPr>
        <w:t> </w:t>
      </w:r>
      <w:r>
        <w:rPr/>
        <w:t>the</w:t>
      </w:r>
      <w:r>
        <w:rPr>
          <w:spacing w:val="-1"/>
        </w:rPr>
        <w:t> </w:t>
      </w:r>
      <w:r>
        <w:rPr/>
        <w:t>required</w:t>
      </w:r>
      <w:r>
        <w:rPr>
          <w:spacing w:val="-1"/>
        </w:rPr>
        <w:t> </w:t>
      </w:r>
      <w:r>
        <w:rPr/>
        <w:t>pace</w:t>
      </w:r>
      <w:r>
        <w:rPr>
          <w:spacing w:val="-1"/>
        </w:rPr>
        <w:t> </w:t>
      </w:r>
      <w:r>
        <w:rPr/>
        <w:t>and</w:t>
      </w:r>
      <w:r>
        <w:rPr>
          <w:spacing w:val="-1"/>
        </w:rPr>
        <w:t> </w:t>
      </w:r>
      <w:r>
        <w:rPr/>
        <w:t>scale,</w:t>
      </w:r>
      <w:r>
        <w:rPr>
          <w:spacing w:val="-1"/>
        </w:rPr>
        <w:t> </w:t>
      </w:r>
      <w:r>
        <w:rPr/>
        <w:t>rather</w:t>
      </w:r>
      <w:r>
        <w:rPr>
          <w:spacing w:val="-1"/>
        </w:rPr>
        <w:t> </w:t>
      </w:r>
      <w:r>
        <w:rPr/>
        <w:t>than</w:t>
      </w:r>
      <w:r>
        <w:rPr>
          <w:spacing w:val="-1"/>
        </w:rPr>
        <w:t> </w:t>
      </w:r>
      <w:r>
        <w:rPr/>
        <w:t>realising</w:t>
      </w:r>
      <w:r>
        <w:rPr>
          <w:spacing w:val="-1"/>
        </w:rPr>
        <w:t> </w:t>
      </w:r>
      <w:r>
        <w:rPr/>
        <w:t>offshore</w:t>
      </w:r>
      <w:r>
        <w:rPr>
          <w:spacing w:val="-1"/>
        </w:rPr>
        <w:t> </w:t>
      </w:r>
      <w:r>
        <w:rPr/>
        <w:t>potential.</w:t>
      </w:r>
    </w:p>
    <w:p>
      <w:pPr>
        <w:pStyle w:val="BodyText"/>
        <w:spacing w:line="259" w:lineRule="auto" w:before="139"/>
        <w:ind w:left="141" w:right="246" w:hanging="9"/>
      </w:pPr>
      <w:r>
        <w:rPr>
          <w:spacing w:val="-2"/>
        </w:rPr>
        <w:t>At</w:t>
      </w:r>
      <w:r>
        <w:rPr>
          <w:spacing w:val="-12"/>
        </w:rPr>
        <w:t> </w:t>
      </w:r>
      <w:r>
        <w:rPr>
          <w:spacing w:val="-2"/>
        </w:rPr>
        <w:t>sea,</w:t>
      </w:r>
      <w:r>
        <w:rPr>
          <w:spacing w:val="-11"/>
        </w:rPr>
        <w:t> </w:t>
      </w:r>
      <w:r>
        <w:rPr>
          <w:spacing w:val="-2"/>
        </w:rPr>
        <w:t>export</w:t>
      </w:r>
      <w:r>
        <w:rPr>
          <w:spacing w:val="-11"/>
        </w:rPr>
        <w:t> </w:t>
      </w:r>
      <w:r>
        <w:rPr>
          <w:spacing w:val="-2"/>
        </w:rPr>
        <w:t>infrastructure</w:t>
      </w:r>
      <w:r>
        <w:rPr>
          <w:spacing w:val="-12"/>
        </w:rPr>
        <w:t> </w:t>
      </w:r>
      <w:r>
        <w:rPr>
          <w:spacing w:val="-2"/>
        </w:rPr>
        <w:t>is</w:t>
      </w:r>
      <w:r>
        <w:rPr>
          <w:spacing w:val="-11"/>
        </w:rPr>
        <w:t> </w:t>
      </w:r>
      <w:r>
        <w:rPr>
          <w:spacing w:val="-2"/>
        </w:rPr>
        <w:t>comparatively</w:t>
      </w:r>
      <w:r>
        <w:rPr>
          <w:spacing w:val="-11"/>
        </w:rPr>
        <w:t> </w:t>
      </w:r>
      <w:r>
        <w:rPr>
          <w:spacing w:val="-2"/>
        </w:rPr>
        <w:t>modular.</w:t>
      </w:r>
      <w:r>
        <w:rPr>
          <w:spacing w:val="-11"/>
        </w:rPr>
        <w:t> </w:t>
      </w:r>
      <w:r>
        <w:rPr>
          <w:spacing w:val="-2"/>
        </w:rPr>
        <w:t>The</w:t>
      </w:r>
      <w:r>
        <w:rPr>
          <w:spacing w:val="-12"/>
        </w:rPr>
        <w:t> </w:t>
      </w:r>
      <w:r>
        <w:rPr>
          <w:spacing w:val="-2"/>
        </w:rPr>
        <w:t>standardised</w:t>
      </w:r>
      <w:r>
        <w:rPr>
          <w:spacing w:val="-11"/>
        </w:rPr>
        <w:t> </w:t>
      </w:r>
      <w:r>
        <w:rPr>
          <w:spacing w:val="-2"/>
        </w:rPr>
        <w:t>2</w:t>
      </w:r>
      <w:r>
        <w:rPr>
          <w:spacing w:val="-11"/>
        </w:rPr>
        <w:t> </w:t>
      </w:r>
      <w:r>
        <w:rPr>
          <w:spacing w:val="-2"/>
        </w:rPr>
        <w:t>GW</w:t>
      </w:r>
      <w:r>
        <w:rPr>
          <w:spacing w:val="-11"/>
        </w:rPr>
        <w:t> </w:t>
      </w:r>
      <w:r>
        <w:rPr>
          <w:spacing w:val="-2"/>
        </w:rPr>
        <w:t>HVDC</w:t>
      </w:r>
      <w:r>
        <w:rPr>
          <w:spacing w:val="-12"/>
        </w:rPr>
        <w:t> </w:t>
      </w:r>
      <w:r>
        <w:rPr>
          <w:spacing w:val="-2"/>
        </w:rPr>
        <w:t>con-</w:t>
      </w:r>
      <w:r>
        <w:rPr>
          <w:spacing w:val="-4"/>
        </w:rPr>
        <w:t>cept</w:t>
      </w:r>
      <w:r>
        <w:rPr>
          <w:spacing w:val="-6"/>
        </w:rPr>
        <w:t> </w:t>
      </w:r>
      <w:r>
        <w:rPr>
          <w:spacing w:val="-4"/>
        </w:rPr>
        <w:t>functions</w:t>
      </w:r>
      <w:r>
        <w:rPr>
          <w:spacing w:val="-6"/>
        </w:rPr>
        <w:t> </w:t>
      </w:r>
      <w:r>
        <w:rPr>
          <w:spacing w:val="-4"/>
        </w:rPr>
        <w:t>as</w:t>
      </w:r>
      <w:r>
        <w:rPr>
          <w:spacing w:val="-6"/>
        </w:rPr>
        <w:t> </w:t>
      </w:r>
      <w:r>
        <w:rPr>
          <w:spacing w:val="-4"/>
        </w:rPr>
        <w:t>the</w:t>
      </w:r>
      <w:r>
        <w:rPr>
          <w:spacing w:val="-6"/>
        </w:rPr>
        <w:t> </w:t>
      </w:r>
      <w:r>
        <w:rPr>
          <w:spacing w:val="-4"/>
        </w:rPr>
        <w:t>basic</w:t>
      </w:r>
      <w:r>
        <w:rPr>
          <w:spacing w:val="-6"/>
        </w:rPr>
        <w:t> </w:t>
      </w:r>
      <w:r>
        <w:rPr>
          <w:spacing w:val="-4"/>
        </w:rPr>
        <w:t>building</w:t>
      </w:r>
      <w:r>
        <w:rPr>
          <w:spacing w:val="-6"/>
        </w:rPr>
        <w:t> </w:t>
      </w:r>
      <w:r>
        <w:rPr>
          <w:spacing w:val="-4"/>
        </w:rPr>
        <w:t>block</w:t>
      </w:r>
      <w:r>
        <w:rPr>
          <w:spacing w:val="-6"/>
        </w:rPr>
        <w:t> </w:t>
      </w:r>
      <w:r>
        <w:rPr>
          <w:spacing w:val="-4"/>
        </w:rPr>
        <w:t>for</w:t>
      </w:r>
      <w:r>
        <w:rPr>
          <w:spacing w:val="-6"/>
        </w:rPr>
        <w:t> </w:t>
      </w:r>
      <w:r>
        <w:rPr>
          <w:spacing w:val="-4"/>
        </w:rPr>
        <w:t>new</w:t>
      </w:r>
      <w:r>
        <w:rPr>
          <w:spacing w:val="-6"/>
        </w:rPr>
        <w:t> </w:t>
      </w:r>
      <w:r>
        <w:rPr>
          <w:spacing w:val="-4"/>
        </w:rPr>
        <w:t>connections</w:t>
      </w:r>
      <w:r>
        <w:rPr>
          <w:spacing w:val="-6"/>
        </w:rPr>
        <w:t> </w:t>
      </w:r>
      <w:r>
        <w:rPr>
          <w:spacing w:val="-4"/>
        </w:rPr>
        <w:t>(Ministerie</w:t>
      </w:r>
      <w:r>
        <w:rPr>
          <w:spacing w:val="-6"/>
        </w:rPr>
        <w:t> </w:t>
      </w:r>
      <w:r>
        <w:rPr>
          <w:spacing w:val="-4"/>
        </w:rPr>
        <w:t>van</w:t>
      </w:r>
      <w:r>
        <w:rPr>
          <w:spacing w:val="-5"/>
        </w:rPr>
        <w:t> </w:t>
      </w:r>
      <w:r>
        <w:rPr>
          <w:spacing w:val="-4"/>
        </w:rPr>
        <w:t>Economische </w:t>
      </w:r>
      <w:r>
        <w:rPr>
          <w:spacing w:val="-2"/>
        </w:rPr>
        <w:t>Zaken</w:t>
      </w:r>
      <w:r>
        <w:rPr>
          <w:spacing w:val="-12"/>
        </w:rPr>
        <w:t> </w:t>
      </w:r>
      <w:r>
        <w:rPr>
          <w:spacing w:val="-2"/>
        </w:rPr>
        <w:t>en</w:t>
      </w:r>
      <w:r>
        <w:rPr>
          <w:spacing w:val="-11"/>
        </w:rPr>
        <w:t> </w:t>
      </w:r>
      <w:r>
        <w:rPr>
          <w:spacing w:val="-2"/>
        </w:rPr>
        <w:t>Klimaat,</w:t>
      </w:r>
      <w:r>
        <w:rPr>
          <w:spacing w:val="-11"/>
        </w:rPr>
        <w:t> </w:t>
      </w:r>
      <w:hyperlink w:history="true" w:anchor="_bookmark48">
        <w:r>
          <w:rPr>
            <w:spacing w:val="-2"/>
          </w:rPr>
          <w:t>2022).</w:t>
        </w:r>
      </w:hyperlink>
      <w:r>
        <w:rPr>
          <w:spacing w:val="-2"/>
        </w:rPr>
        <w:t> Scaling</w:t>
      </w:r>
      <w:r>
        <w:rPr>
          <w:spacing w:val="-11"/>
        </w:rPr>
        <w:t> </w:t>
      </w:r>
      <w:r>
        <w:rPr>
          <w:spacing w:val="-2"/>
        </w:rPr>
        <w:t>offshore</w:t>
      </w:r>
      <w:r>
        <w:rPr>
          <w:spacing w:val="-11"/>
        </w:rPr>
        <w:t> </w:t>
      </w:r>
      <w:r>
        <w:rPr>
          <w:spacing w:val="-2"/>
        </w:rPr>
        <w:t>export</w:t>
      </w:r>
      <w:r>
        <w:rPr>
          <w:spacing w:val="-12"/>
        </w:rPr>
        <w:t> </w:t>
      </w:r>
      <w:r>
        <w:rPr>
          <w:spacing w:val="-2"/>
        </w:rPr>
        <w:t>capacity</w:t>
      </w:r>
      <w:r>
        <w:rPr>
          <w:spacing w:val="-11"/>
        </w:rPr>
        <w:t> </w:t>
      </w:r>
      <w:r>
        <w:rPr>
          <w:spacing w:val="-2"/>
        </w:rPr>
        <w:t>largely</w:t>
      </w:r>
      <w:r>
        <w:rPr>
          <w:spacing w:val="-11"/>
        </w:rPr>
        <w:t> </w:t>
      </w:r>
      <w:r>
        <w:rPr>
          <w:spacing w:val="-2"/>
        </w:rPr>
        <w:t>entails</w:t>
      </w:r>
      <w:r>
        <w:rPr>
          <w:spacing w:val="-11"/>
        </w:rPr>
        <w:t> </w:t>
      </w:r>
      <w:r>
        <w:rPr>
          <w:spacing w:val="-2"/>
        </w:rPr>
        <w:t>adding</w:t>
      </w:r>
      <w:r>
        <w:rPr>
          <w:spacing w:val="-12"/>
        </w:rPr>
        <w:t> </w:t>
      </w:r>
      <w:r>
        <w:rPr>
          <w:spacing w:val="-2"/>
        </w:rPr>
        <w:t>additional </w:t>
      </w:r>
      <w:r>
        <w:rPr>
          <w:spacing w:val="-4"/>
        </w:rPr>
        <w:t>radial systems.</w:t>
      </w:r>
      <w:r>
        <w:rPr>
          <w:spacing w:val="15"/>
        </w:rPr>
        <w:t> </w:t>
      </w:r>
      <w:r>
        <w:rPr>
          <w:spacing w:val="-4"/>
        </w:rPr>
        <w:t>The documents do not identify fundamental technological limits to offshore </w:t>
      </w:r>
      <w:r>
        <w:rPr/>
        <w:t>cable</w:t>
      </w:r>
      <w:r>
        <w:rPr>
          <w:spacing w:val="-1"/>
        </w:rPr>
        <w:t> </w:t>
      </w:r>
      <w:r>
        <w:rPr/>
        <w:t>capacity</w:t>
      </w:r>
      <w:r>
        <w:rPr>
          <w:spacing w:val="-1"/>
        </w:rPr>
        <w:t> </w:t>
      </w:r>
      <w:r>
        <w:rPr/>
        <w:t>itself. Constraints</w:t>
      </w:r>
      <w:r>
        <w:rPr>
          <w:spacing w:val="-1"/>
        </w:rPr>
        <w:t> </w:t>
      </w:r>
      <w:r>
        <w:rPr/>
        <w:t>at</w:t>
      </w:r>
      <w:r>
        <w:rPr>
          <w:spacing w:val="-1"/>
        </w:rPr>
        <w:t> </w:t>
      </w:r>
      <w:r>
        <w:rPr/>
        <w:t>this</w:t>
      </w:r>
      <w:r>
        <w:rPr>
          <w:spacing w:val="-1"/>
        </w:rPr>
        <w:t> </w:t>
      </w:r>
      <w:r>
        <w:rPr/>
        <w:t>level</w:t>
      </w:r>
      <w:r>
        <w:rPr>
          <w:spacing w:val="-1"/>
        </w:rPr>
        <w:t> </w:t>
      </w:r>
      <w:r>
        <w:rPr/>
        <w:t>are</w:t>
      </w:r>
      <w:r>
        <w:rPr>
          <w:spacing w:val="-1"/>
        </w:rPr>
        <w:t> </w:t>
      </w:r>
      <w:r>
        <w:rPr/>
        <w:t>primarily</w:t>
      </w:r>
      <w:r>
        <w:rPr>
          <w:spacing w:val="-1"/>
        </w:rPr>
        <w:t> </w:t>
      </w:r>
      <w:r>
        <w:rPr/>
        <w:t>financial</w:t>
      </w:r>
      <w:r>
        <w:rPr>
          <w:spacing w:val="-1"/>
        </w:rPr>
        <w:t> </w:t>
      </w:r>
      <w:r>
        <w:rPr/>
        <w:t>and</w:t>
      </w:r>
      <w:r>
        <w:rPr>
          <w:spacing w:val="-1"/>
        </w:rPr>
        <w:t> </w:t>
      </w:r>
      <w:r>
        <w:rPr/>
        <w:t>logistical</w:t>
      </w:r>
      <w:r>
        <w:rPr>
          <w:spacing w:val="-1"/>
        </w:rPr>
        <w:t> </w:t>
      </w:r>
      <w:r>
        <w:rPr/>
        <w:t>rather than physical.</w:t>
      </w:r>
    </w:p>
    <w:p>
      <w:pPr>
        <w:pStyle w:val="BodyText"/>
        <w:spacing w:line="259" w:lineRule="auto" w:before="141"/>
        <w:ind w:left="136" w:right="273" w:hanging="3"/>
      </w:pPr>
      <w:r>
        <w:rPr>
          <w:spacing w:val="-4"/>
        </w:rPr>
        <w:t>The coastal interface introduces more pronounced uncertainties.</w:t>
      </w:r>
      <w:r>
        <w:rPr>
          <w:spacing w:val="12"/>
        </w:rPr>
        <w:t> </w:t>
      </w:r>
      <w:r>
        <w:rPr>
          <w:spacing w:val="-4"/>
        </w:rPr>
        <w:t>Both PAWOZ</w:t>
      </w:r>
      <w:r>
        <w:rPr>
          <w:spacing w:val="-5"/>
        </w:rPr>
        <w:t> </w:t>
      </w:r>
      <w:r>
        <w:rPr>
          <w:spacing w:val="-4"/>
        </w:rPr>
        <w:t>(focused on </w:t>
      </w:r>
      <w:r>
        <w:rPr/>
        <w:t>Eemshaven)</w:t>
      </w:r>
      <w:r>
        <w:rPr>
          <w:spacing w:val="-7"/>
        </w:rPr>
        <w:t> </w:t>
      </w:r>
      <w:r>
        <w:rPr/>
        <w:t>and</w:t>
      </w:r>
      <w:r>
        <w:rPr>
          <w:spacing w:val="-7"/>
        </w:rPr>
        <w:t> </w:t>
      </w:r>
      <w:r>
        <w:rPr/>
        <w:t>VAWOZ</w:t>
      </w:r>
      <w:r>
        <w:rPr>
          <w:spacing w:val="-7"/>
        </w:rPr>
        <w:t> </w:t>
      </w:r>
      <w:r>
        <w:rPr/>
        <w:t>emphasise</w:t>
      </w:r>
      <w:r>
        <w:rPr>
          <w:spacing w:val="-7"/>
        </w:rPr>
        <w:t> </w:t>
      </w:r>
      <w:r>
        <w:rPr/>
        <w:t>the</w:t>
      </w:r>
      <w:r>
        <w:rPr>
          <w:spacing w:val="-7"/>
        </w:rPr>
        <w:t> </w:t>
      </w:r>
      <w:r>
        <w:rPr/>
        <w:t>sensitivity</w:t>
      </w:r>
      <w:r>
        <w:rPr>
          <w:spacing w:val="-7"/>
        </w:rPr>
        <w:t> </w:t>
      </w:r>
      <w:r>
        <w:rPr/>
        <w:t>of</w:t>
      </w:r>
      <w:r>
        <w:rPr>
          <w:spacing w:val="-7"/>
        </w:rPr>
        <w:t> </w:t>
      </w:r>
      <w:r>
        <w:rPr/>
        <w:t>the</w:t>
      </w:r>
      <w:r>
        <w:rPr>
          <w:spacing w:val="-7"/>
        </w:rPr>
        <w:t> </w:t>
      </w:r>
      <w:r>
        <w:rPr/>
        <w:t>Wadden</w:t>
      </w:r>
      <w:r>
        <w:rPr>
          <w:spacing w:val="-7"/>
        </w:rPr>
        <w:t> </w:t>
      </w:r>
      <w:r>
        <w:rPr/>
        <w:t>Sea</w:t>
      </w:r>
      <w:r>
        <w:rPr>
          <w:spacing w:val="-7"/>
        </w:rPr>
        <w:t> </w:t>
      </w:r>
      <w:r>
        <w:rPr/>
        <w:t>and</w:t>
      </w:r>
      <w:r>
        <w:rPr>
          <w:spacing w:val="-7"/>
        </w:rPr>
        <w:t> </w:t>
      </w:r>
      <w:r>
        <w:rPr/>
        <w:t>other</w:t>
      </w:r>
      <w:r>
        <w:rPr>
          <w:spacing w:val="-7"/>
        </w:rPr>
        <w:t> </w:t>
      </w:r>
      <w:r>
        <w:rPr/>
        <w:t>Natura 2000</w:t>
      </w:r>
      <w:r>
        <w:rPr>
          <w:spacing w:val="-10"/>
        </w:rPr>
        <w:t> </w:t>
      </w:r>
      <w:r>
        <w:rPr/>
        <w:t>areas,</w:t>
      </w:r>
      <w:r>
        <w:rPr>
          <w:spacing w:val="-10"/>
        </w:rPr>
        <w:t> </w:t>
      </w:r>
      <w:r>
        <w:rPr/>
        <w:t>crossings</w:t>
      </w:r>
      <w:r>
        <w:rPr>
          <w:spacing w:val="-10"/>
        </w:rPr>
        <w:t> </w:t>
      </w:r>
      <w:r>
        <w:rPr/>
        <w:t>of</w:t>
      </w:r>
      <w:r>
        <w:rPr>
          <w:spacing w:val="-10"/>
        </w:rPr>
        <w:t> </w:t>
      </w:r>
      <w:r>
        <w:rPr/>
        <w:t>primary</w:t>
      </w:r>
      <w:r>
        <w:rPr>
          <w:spacing w:val="-10"/>
        </w:rPr>
        <w:t> </w:t>
      </w:r>
      <w:r>
        <w:rPr/>
        <w:t>flood</w:t>
      </w:r>
      <w:r>
        <w:rPr>
          <w:spacing w:val="-10"/>
        </w:rPr>
        <w:t> </w:t>
      </w:r>
      <w:r>
        <w:rPr/>
        <w:t>defences,</w:t>
      </w:r>
      <w:r>
        <w:rPr>
          <w:spacing w:val="-10"/>
        </w:rPr>
        <w:t> </w:t>
      </w:r>
      <w:r>
        <w:rPr/>
        <w:t>complex</w:t>
      </w:r>
      <w:r>
        <w:rPr>
          <w:spacing w:val="-10"/>
        </w:rPr>
        <w:t> </w:t>
      </w:r>
      <w:r>
        <w:rPr/>
        <w:t>dynamics</w:t>
      </w:r>
      <w:r>
        <w:rPr>
          <w:spacing w:val="-10"/>
        </w:rPr>
        <w:t> </w:t>
      </w:r>
      <w:r>
        <w:rPr/>
        <w:t>in</w:t>
      </w:r>
      <w:r>
        <w:rPr>
          <w:spacing w:val="-10"/>
        </w:rPr>
        <w:t> </w:t>
      </w:r>
      <w:r>
        <w:rPr/>
        <w:t>coastal</w:t>
      </w:r>
      <w:r>
        <w:rPr>
          <w:spacing w:val="-10"/>
        </w:rPr>
        <w:t> </w:t>
      </w:r>
      <w:r>
        <w:rPr/>
        <w:t>zones,</w:t>
      </w:r>
      <w:r>
        <w:rPr>
          <w:spacing w:val="-10"/>
        </w:rPr>
        <w:t> </w:t>
      </w:r>
      <w:r>
        <w:rPr/>
        <w:t>and </w:t>
      </w:r>
      <w:r>
        <w:rPr>
          <w:spacing w:val="-2"/>
        </w:rPr>
        <w:t>competing</w:t>
      </w:r>
      <w:r>
        <w:rPr>
          <w:spacing w:val="-12"/>
        </w:rPr>
        <w:t> </w:t>
      </w:r>
      <w:r>
        <w:rPr>
          <w:spacing w:val="-2"/>
        </w:rPr>
        <w:t>land</w:t>
      </w:r>
      <w:r>
        <w:rPr>
          <w:spacing w:val="-11"/>
        </w:rPr>
        <w:t> </w:t>
      </w:r>
      <w:r>
        <w:rPr>
          <w:spacing w:val="-2"/>
        </w:rPr>
        <w:t>uses</w:t>
      </w:r>
      <w:r>
        <w:rPr>
          <w:spacing w:val="-11"/>
        </w:rPr>
        <w:t> </w:t>
      </w:r>
      <w:r>
        <w:rPr>
          <w:spacing w:val="-2"/>
        </w:rPr>
        <w:t>(Ministerie</w:t>
      </w:r>
      <w:r>
        <w:rPr>
          <w:spacing w:val="-12"/>
        </w:rPr>
        <w:t> </w:t>
      </w:r>
      <w:r>
        <w:rPr>
          <w:spacing w:val="-2"/>
        </w:rPr>
        <w:t>van</w:t>
      </w:r>
      <w:r>
        <w:rPr>
          <w:spacing w:val="-11"/>
        </w:rPr>
        <w:t> </w:t>
      </w:r>
      <w:r>
        <w:rPr>
          <w:spacing w:val="-2"/>
        </w:rPr>
        <w:t>Economische</w:t>
      </w:r>
      <w:r>
        <w:rPr>
          <w:spacing w:val="-11"/>
        </w:rPr>
        <w:t> </w:t>
      </w:r>
      <w:r>
        <w:rPr>
          <w:spacing w:val="-2"/>
        </w:rPr>
        <w:t>Zaken</w:t>
      </w:r>
      <w:r>
        <w:rPr>
          <w:spacing w:val="-11"/>
        </w:rPr>
        <w:t> </w:t>
      </w:r>
      <w:r>
        <w:rPr>
          <w:spacing w:val="-2"/>
        </w:rPr>
        <w:t>en</w:t>
      </w:r>
      <w:r>
        <w:rPr>
          <w:spacing w:val="-12"/>
        </w:rPr>
        <w:t> </w:t>
      </w:r>
      <w:r>
        <w:rPr>
          <w:spacing w:val="-2"/>
        </w:rPr>
        <w:t>Klimaat,</w:t>
      </w:r>
      <w:r>
        <w:rPr>
          <w:spacing w:val="-11"/>
        </w:rPr>
        <w:t> </w:t>
      </w:r>
      <w:hyperlink w:history="true" w:anchor="_bookmark48">
        <w:r>
          <w:rPr>
            <w:spacing w:val="-2"/>
          </w:rPr>
          <w:t>2022;</w:t>
        </w:r>
      </w:hyperlink>
      <w:r>
        <w:rPr>
          <w:spacing w:val="-11"/>
        </w:rPr>
        <w:t> </w:t>
      </w:r>
      <w:r>
        <w:rPr>
          <w:spacing w:val="-2"/>
        </w:rPr>
        <w:t>Ministerie</w:t>
      </w:r>
      <w:r>
        <w:rPr>
          <w:spacing w:val="-11"/>
        </w:rPr>
        <w:t> </w:t>
      </w:r>
      <w:r>
        <w:rPr>
          <w:spacing w:val="-2"/>
        </w:rPr>
        <w:t>van </w:t>
      </w:r>
      <w:r>
        <w:rPr>
          <w:spacing w:val="-4"/>
        </w:rPr>
        <w:t>Infrastructuur</w:t>
      </w:r>
      <w:r>
        <w:rPr>
          <w:spacing w:val="-10"/>
        </w:rPr>
        <w:t> </w:t>
      </w:r>
      <w:r>
        <w:rPr>
          <w:spacing w:val="-4"/>
        </w:rPr>
        <w:t>en</w:t>
      </w:r>
      <w:r>
        <w:rPr>
          <w:spacing w:val="-9"/>
        </w:rPr>
        <w:t> </w:t>
      </w:r>
      <w:r>
        <w:rPr>
          <w:spacing w:val="-4"/>
        </w:rPr>
        <w:t>Waterstaat,</w:t>
      </w:r>
      <w:r>
        <w:rPr>
          <w:spacing w:val="-9"/>
        </w:rPr>
        <w:t> </w:t>
      </w:r>
      <w:hyperlink w:history="true" w:anchor="_bookmark49">
        <w:r>
          <w:rPr>
            <w:spacing w:val="-4"/>
          </w:rPr>
          <w:t>2022;</w:t>
        </w:r>
      </w:hyperlink>
      <w:r>
        <w:rPr>
          <w:spacing w:val="-10"/>
        </w:rPr>
        <w:t> </w:t>
      </w:r>
      <w:r>
        <w:rPr>
          <w:spacing w:val="-4"/>
        </w:rPr>
        <w:t>Ministerie</w:t>
      </w:r>
      <w:r>
        <w:rPr>
          <w:spacing w:val="-9"/>
        </w:rPr>
        <w:t> </w:t>
      </w:r>
      <w:r>
        <w:rPr>
          <w:spacing w:val="-4"/>
        </w:rPr>
        <w:t>van</w:t>
      </w:r>
      <w:r>
        <w:rPr>
          <w:spacing w:val="-9"/>
        </w:rPr>
        <w:t> </w:t>
      </w:r>
      <w:r>
        <w:rPr>
          <w:spacing w:val="-4"/>
        </w:rPr>
        <w:t>Klimaat</w:t>
      </w:r>
      <w:r>
        <w:rPr>
          <w:spacing w:val="-9"/>
        </w:rPr>
        <w:t> </w:t>
      </w:r>
      <w:r>
        <w:rPr>
          <w:spacing w:val="-4"/>
        </w:rPr>
        <w:t>en</w:t>
      </w:r>
      <w:r>
        <w:rPr>
          <w:spacing w:val="-10"/>
        </w:rPr>
        <w:t> </w:t>
      </w:r>
      <w:r>
        <w:rPr>
          <w:spacing w:val="-4"/>
        </w:rPr>
        <w:t>Groene</w:t>
      </w:r>
      <w:r>
        <w:rPr>
          <w:spacing w:val="-9"/>
        </w:rPr>
        <w:t> </w:t>
      </w:r>
      <w:r>
        <w:rPr>
          <w:spacing w:val="-4"/>
        </w:rPr>
        <w:t>Groei,</w:t>
      </w:r>
      <w:r>
        <w:rPr>
          <w:spacing w:val="-9"/>
        </w:rPr>
        <w:t> </w:t>
      </w:r>
      <w:hyperlink w:history="true" w:anchor="_bookmark51">
        <w:r>
          <w:rPr>
            <w:spacing w:val="-4"/>
          </w:rPr>
          <w:t>2025b).</w:t>
        </w:r>
      </w:hyperlink>
      <w:r>
        <w:rPr>
          <w:spacing w:val="-9"/>
        </w:rPr>
        <w:t> </w:t>
      </w:r>
      <w:r>
        <w:rPr>
          <w:spacing w:val="-4"/>
        </w:rPr>
        <w:t>While </w:t>
      </w:r>
      <w:r>
        <w:rPr/>
        <w:t>complicating factors, they are largely route-specific constraints, but do not necessarily impose an absolute upper bound on landing capacity.</w:t>
      </w:r>
    </w:p>
    <w:p>
      <w:pPr>
        <w:pStyle w:val="BodyText"/>
        <w:spacing w:line="259" w:lineRule="auto" w:before="143"/>
        <w:ind w:left="116" w:right="251" w:firstLine="17"/>
      </w:pPr>
      <w:r>
        <w:rPr>
          <w:spacing w:val="-2"/>
        </w:rPr>
        <w:t>The</w:t>
      </w:r>
      <w:r>
        <w:rPr>
          <w:spacing w:val="-12"/>
        </w:rPr>
        <w:t> </w:t>
      </w:r>
      <w:r>
        <w:rPr>
          <w:spacing w:val="-2"/>
        </w:rPr>
        <w:t>structurally</w:t>
      </w:r>
      <w:r>
        <w:rPr>
          <w:spacing w:val="-11"/>
        </w:rPr>
        <w:t> </w:t>
      </w:r>
      <w:r>
        <w:rPr>
          <w:spacing w:val="-2"/>
        </w:rPr>
        <w:t>more</w:t>
      </w:r>
      <w:r>
        <w:rPr>
          <w:spacing w:val="-11"/>
        </w:rPr>
        <w:t> </w:t>
      </w:r>
      <w:r>
        <w:rPr>
          <w:spacing w:val="-2"/>
        </w:rPr>
        <w:t>binding</w:t>
      </w:r>
      <w:r>
        <w:rPr>
          <w:spacing w:val="-12"/>
        </w:rPr>
        <w:t> </w:t>
      </w:r>
      <w:r>
        <w:rPr>
          <w:spacing w:val="-2"/>
        </w:rPr>
        <w:t>constraint</w:t>
      </w:r>
      <w:r>
        <w:rPr>
          <w:spacing w:val="-11"/>
        </w:rPr>
        <w:t> </w:t>
      </w:r>
      <w:r>
        <w:rPr>
          <w:spacing w:val="-2"/>
        </w:rPr>
        <w:t>emerges</w:t>
      </w:r>
      <w:r>
        <w:rPr>
          <w:spacing w:val="-11"/>
        </w:rPr>
        <w:t> </w:t>
      </w:r>
      <w:r>
        <w:rPr>
          <w:spacing w:val="-2"/>
        </w:rPr>
        <w:t>onshore</w:t>
      </w:r>
      <w:r>
        <w:rPr>
          <w:spacing w:val="-11"/>
        </w:rPr>
        <w:t> </w:t>
      </w:r>
      <w:r>
        <w:rPr>
          <w:spacing w:val="-2"/>
        </w:rPr>
        <w:t>at</w:t>
      </w:r>
      <w:r>
        <w:rPr>
          <w:spacing w:val="-12"/>
        </w:rPr>
        <w:t> </w:t>
      </w:r>
      <w:r>
        <w:rPr>
          <w:spacing w:val="-2"/>
        </w:rPr>
        <w:t>the</w:t>
      </w:r>
      <w:r>
        <w:rPr>
          <w:spacing w:val="-11"/>
        </w:rPr>
        <w:t> </w:t>
      </w:r>
      <w:r>
        <w:rPr>
          <w:spacing w:val="-2"/>
        </w:rPr>
        <w:t>level</w:t>
      </w:r>
      <w:r>
        <w:rPr>
          <w:spacing w:val="-11"/>
        </w:rPr>
        <w:t> </w:t>
      </w:r>
      <w:r>
        <w:rPr>
          <w:spacing w:val="-2"/>
        </w:rPr>
        <w:t>of</w:t>
      </w:r>
      <w:r>
        <w:rPr>
          <w:spacing w:val="-11"/>
        </w:rPr>
        <w:t> </w:t>
      </w:r>
      <w:r>
        <w:rPr>
          <w:spacing w:val="-2"/>
        </w:rPr>
        <w:t>converter</w:t>
      </w:r>
      <w:r>
        <w:rPr>
          <w:spacing w:val="-12"/>
        </w:rPr>
        <w:t> </w:t>
      </w:r>
      <w:r>
        <w:rPr>
          <w:spacing w:val="-2"/>
        </w:rPr>
        <w:t>stations </w:t>
      </w:r>
      <w:r>
        <w:rPr/>
        <w:t>and</w:t>
      </w:r>
      <w:r>
        <w:rPr>
          <w:spacing w:val="-14"/>
        </w:rPr>
        <w:t> </w:t>
      </w:r>
      <w:r>
        <w:rPr/>
        <w:t>380</w:t>
      </w:r>
      <w:r>
        <w:rPr>
          <w:spacing w:val="-13"/>
        </w:rPr>
        <w:t> </w:t>
      </w:r>
      <w:r>
        <w:rPr/>
        <w:t>kV</w:t>
      </w:r>
      <w:r>
        <w:rPr>
          <w:spacing w:val="-13"/>
        </w:rPr>
        <w:t> </w:t>
      </w:r>
      <w:r>
        <w:rPr/>
        <w:t>substations. Electrical</w:t>
      </w:r>
      <w:r>
        <w:rPr>
          <w:spacing w:val="-13"/>
        </w:rPr>
        <w:t> </w:t>
      </w:r>
      <w:r>
        <w:rPr/>
        <w:t>connection</w:t>
      </w:r>
      <w:r>
        <w:rPr>
          <w:spacing w:val="-13"/>
        </w:rPr>
        <w:t> </w:t>
      </w:r>
      <w:r>
        <w:rPr/>
        <w:t>requires</w:t>
      </w:r>
      <w:r>
        <w:rPr>
          <w:spacing w:val="-13"/>
        </w:rPr>
        <w:t> </w:t>
      </w:r>
      <w:r>
        <w:rPr/>
        <w:t>a</w:t>
      </w:r>
      <w:r>
        <w:rPr>
          <w:spacing w:val="-14"/>
        </w:rPr>
        <w:t> </w:t>
      </w:r>
      <w:r>
        <w:rPr/>
        <w:t>converter</w:t>
      </w:r>
      <w:r>
        <w:rPr>
          <w:spacing w:val="-13"/>
        </w:rPr>
        <w:t> </w:t>
      </w:r>
      <w:r>
        <w:rPr/>
        <w:t>or</w:t>
      </w:r>
      <w:r>
        <w:rPr>
          <w:spacing w:val="-13"/>
        </w:rPr>
        <w:t> </w:t>
      </w:r>
      <w:r>
        <w:rPr/>
        <w:t>transformer</w:t>
      </w:r>
      <w:r>
        <w:rPr>
          <w:spacing w:val="-13"/>
        </w:rPr>
        <w:t> </w:t>
      </w:r>
      <w:r>
        <w:rPr/>
        <w:t>station (for</w:t>
      </w:r>
      <w:r>
        <w:rPr>
          <w:spacing w:val="-12"/>
        </w:rPr>
        <w:t> </w:t>
      </w:r>
      <w:r>
        <w:rPr/>
        <w:t>a</w:t>
      </w:r>
      <w:r>
        <w:rPr>
          <w:spacing w:val="-12"/>
        </w:rPr>
        <w:t> </w:t>
      </w:r>
      <w:r>
        <w:rPr/>
        <w:t>2</w:t>
      </w:r>
      <w:r>
        <w:rPr>
          <w:spacing w:val="-12"/>
        </w:rPr>
        <w:t> </w:t>
      </w:r>
      <w:r>
        <w:rPr/>
        <w:t>GW</w:t>
      </w:r>
      <w:r>
        <w:rPr>
          <w:spacing w:val="-12"/>
        </w:rPr>
        <w:t> </w:t>
      </w:r>
      <w:r>
        <w:rPr/>
        <w:t>HVDC</w:t>
      </w:r>
      <w:r>
        <w:rPr>
          <w:spacing w:val="-12"/>
        </w:rPr>
        <w:t> </w:t>
      </w:r>
      <w:r>
        <w:rPr/>
        <w:t>link</w:t>
      </w:r>
      <w:r>
        <w:rPr>
          <w:spacing w:val="-12"/>
        </w:rPr>
        <w:t> </w:t>
      </w:r>
      <w:r>
        <w:rPr/>
        <w:t>typically</w:t>
      </w:r>
      <w:r>
        <w:rPr>
          <w:spacing w:val="-12"/>
        </w:rPr>
        <w:t> </w:t>
      </w:r>
      <w:r>
        <w:rPr/>
        <w:t>occupying</w:t>
      </w:r>
      <w:r>
        <w:rPr>
          <w:spacing w:val="-12"/>
        </w:rPr>
        <w:t> </w:t>
      </w:r>
      <w:r>
        <w:rPr/>
        <w:t>several</w:t>
      </w:r>
      <w:r>
        <w:rPr>
          <w:spacing w:val="-12"/>
        </w:rPr>
        <w:t> </w:t>
      </w:r>
      <w:r>
        <w:rPr/>
        <w:t>hectares)</w:t>
      </w:r>
      <w:r>
        <w:rPr>
          <w:spacing w:val="-12"/>
        </w:rPr>
        <w:t> </w:t>
      </w:r>
      <w:r>
        <w:rPr/>
        <w:t>and</w:t>
      </w:r>
      <w:r>
        <w:rPr>
          <w:spacing w:val="-12"/>
        </w:rPr>
        <w:t> </w:t>
      </w:r>
      <w:r>
        <w:rPr/>
        <w:t>a</w:t>
      </w:r>
      <w:r>
        <w:rPr>
          <w:spacing w:val="-12"/>
        </w:rPr>
        <w:t> </w:t>
      </w:r>
      <w:r>
        <w:rPr/>
        <w:t>connection</w:t>
      </w:r>
      <w:r>
        <w:rPr>
          <w:spacing w:val="-12"/>
        </w:rPr>
        <w:t> </w:t>
      </w:r>
      <w:r>
        <w:rPr/>
        <w:t>to</w:t>
      </w:r>
      <w:r>
        <w:rPr>
          <w:spacing w:val="-12"/>
        </w:rPr>
        <w:t> </w:t>
      </w:r>
      <w:r>
        <w:rPr/>
        <w:t>a</w:t>
      </w:r>
      <w:r>
        <w:rPr>
          <w:spacing w:val="-12"/>
        </w:rPr>
        <w:t> </w:t>
      </w:r>
      <w:r>
        <w:rPr/>
        <w:t>380</w:t>
      </w:r>
      <w:r>
        <w:rPr>
          <w:spacing w:val="-12"/>
        </w:rPr>
        <w:t> </w:t>
      </w:r>
      <w:r>
        <w:rPr/>
        <w:t>kV </w:t>
      </w:r>
      <w:r>
        <w:rPr>
          <w:spacing w:val="-6"/>
        </w:rPr>
        <w:t>station with sufficient available capacity (or new station) (Ministerie van Economische Zaken </w:t>
      </w:r>
      <w:r>
        <w:rPr/>
        <w:t>en</w:t>
      </w:r>
      <w:r>
        <w:rPr>
          <w:spacing w:val="-6"/>
        </w:rPr>
        <w:t> </w:t>
      </w:r>
      <w:r>
        <w:rPr/>
        <w:t>Klimaat,</w:t>
      </w:r>
      <w:r>
        <w:rPr>
          <w:spacing w:val="-6"/>
        </w:rPr>
        <w:t> </w:t>
      </w:r>
      <w:hyperlink w:history="true" w:anchor="_bookmark48">
        <w:r>
          <w:rPr/>
          <w:t>2022)</w:t>
        </w:r>
      </w:hyperlink>
      <w:r>
        <w:rPr/>
        <w:t>. Importantly,</w:t>
      </w:r>
      <w:r>
        <w:rPr>
          <w:spacing w:val="-6"/>
        </w:rPr>
        <w:t> </w:t>
      </w:r>
      <w:r>
        <w:rPr/>
        <w:t>there</w:t>
      </w:r>
      <w:r>
        <w:rPr>
          <w:spacing w:val="-6"/>
        </w:rPr>
        <w:t> </w:t>
      </w:r>
      <w:r>
        <w:rPr/>
        <w:t>are</w:t>
      </w:r>
      <w:r>
        <w:rPr>
          <w:spacing w:val="-6"/>
        </w:rPr>
        <w:t> </w:t>
      </w:r>
      <w:r>
        <w:rPr/>
        <w:t>practical</w:t>
      </w:r>
      <w:r>
        <w:rPr>
          <w:spacing w:val="-6"/>
        </w:rPr>
        <w:t> </w:t>
      </w:r>
      <w:r>
        <w:rPr/>
        <w:t>limits</w:t>
      </w:r>
      <w:r>
        <w:rPr>
          <w:spacing w:val="-6"/>
        </w:rPr>
        <w:t> </w:t>
      </w:r>
      <w:r>
        <w:rPr/>
        <w:t>to</w:t>
      </w:r>
      <w:r>
        <w:rPr>
          <w:spacing w:val="-6"/>
        </w:rPr>
        <w:t> </w:t>
      </w:r>
      <w:r>
        <w:rPr/>
        <w:t>the</w:t>
      </w:r>
      <w:r>
        <w:rPr>
          <w:spacing w:val="-6"/>
        </w:rPr>
        <w:t> </w:t>
      </w:r>
      <w:r>
        <w:rPr/>
        <w:t>amount</w:t>
      </w:r>
      <w:r>
        <w:rPr>
          <w:spacing w:val="-7"/>
        </w:rPr>
        <w:t> </w:t>
      </w:r>
      <w:r>
        <w:rPr/>
        <w:t>of</w:t>
      </w:r>
      <w:r>
        <w:rPr>
          <w:spacing w:val="-6"/>
        </w:rPr>
        <w:t> </w:t>
      </w:r>
      <w:r>
        <w:rPr/>
        <w:t>offshore</w:t>
      </w:r>
      <w:r>
        <w:rPr>
          <w:spacing w:val="-6"/>
        </w:rPr>
        <w:t> </w:t>
      </w:r>
      <w:r>
        <w:rPr/>
        <w:t>wind </w:t>
      </w:r>
      <w:r>
        <w:rPr>
          <w:spacing w:val="-2"/>
        </w:rPr>
        <w:t>that</w:t>
      </w:r>
      <w:r>
        <w:rPr>
          <w:spacing w:val="-6"/>
        </w:rPr>
        <w:t> </w:t>
      </w:r>
      <w:r>
        <w:rPr>
          <w:spacing w:val="-2"/>
        </w:rPr>
        <w:t>can</w:t>
      </w:r>
      <w:r>
        <w:rPr>
          <w:spacing w:val="-5"/>
        </w:rPr>
        <w:t> </w:t>
      </w:r>
      <w:r>
        <w:rPr>
          <w:spacing w:val="-2"/>
        </w:rPr>
        <w:t>be</w:t>
      </w:r>
      <w:r>
        <w:rPr>
          <w:spacing w:val="-5"/>
        </w:rPr>
        <w:t> </w:t>
      </w:r>
      <w:r>
        <w:rPr>
          <w:spacing w:val="-2"/>
        </w:rPr>
        <w:t>injected</w:t>
      </w:r>
      <w:r>
        <w:rPr>
          <w:spacing w:val="-6"/>
        </w:rPr>
        <w:t> </w:t>
      </w:r>
      <w:r>
        <w:rPr>
          <w:spacing w:val="-2"/>
        </w:rPr>
        <w:t>at</w:t>
      </w:r>
      <w:r>
        <w:rPr>
          <w:spacing w:val="-5"/>
        </w:rPr>
        <w:t> </w:t>
      </w:r>
      <w:r>
        <w:rPr>
          <w:spacing w:val="-2"/>
        </w:rPr>
        <w:t>a</w:t>
      </w:r>
      <w:r>
        <w:rPr>
          <w:spacing w:val="-5"/>
        </w:rPr>
        <w:t> </w:t>
      </w:r>
      <w:r>
        <w:rPr>
          <w:spacing w:val="-2"/>
        </w:rPr>
        <w:t>single</w:t>
      </w:r>
      <w:r>
        <w:rPr>
          <w:spacing w:val="-6"/>
        </w:rPr>
        <w:t> </w:t>
      </w:r>
      <w:r>
        <w:rPr>
          <w:spacing w:val="-2"/>
        </w:rPr>
        <w:t>380</w:t>
      </w:r>
      <w:r>
        <w:rPr>
          <w:spacing w:val="-5"/>
        </w:rPr>
        <w:t> </w:t>
      </w:r>
      <w:r>
        <w:rPr>
          <w:spacing w:val="-2"/>
        </w:rPr>
        <w:t>kV</w:t>
      </w:r>
      <w:r>
        <w:rPr>
          <w:spacing w:val="-5"/>
        </w:rPr>
        <w:t> </w:t>
      </w:r>
      <w:r>
        <w:rPr>
          <w:spacing w:val="-2"/>
        </w:rPr>
        <w:t>station,</w:t>
      </w:r>
      <w:r>
        <w:rPr>
          <w:spacing w:val="-5"/>
        </w:rPr>
        <w:t> </w:t>
      </w:r>
      <w:r>
        <w:rPr>
          <w:spacing w:val="-2"/>
        </w:rPr>
        <w:t>related</w:t>
      </w:r>
      <w:r>
        <w:rPr>
          <w:spacing w:val="-6"/>
        </w:rPr>
        <w:t> </w:t>
      </w:r>
      <w:r>
        <w:rPr>
          <w:spacing w:val="-2"/>
        </w:rPr>
        <w:t>to</w:t>
      </w:r>
      <w:r>
        <w:rPr>
          <w:spacing w:val="-5"/>
        </w:rPr>
        <w:t> </w:t>
      </w:r>
      <w:r>
        <w:rPr>
          <w:spacing w:val="-2"/>
        </w:rPr>
        <w:t>thermal</w:t>
      </w:r>
      <w:r>
        <w:rPr>
          <w:spacing w:val="-5"/>
        </w:rPr>
        <w:t> </w:t>
      </w:r>
      <w:r>
        <w:rPr>
          <w:spacing w:val="-2"/>
        </w:rPr>
        <w:t>loading,</w:t>
      </w:r>
      <w:r>
        <w:rPr>
          <w:spacing w:val="-6"/>
        </w:rPr>
        <w:t> </w:t>
      </w:r>
      <w:r>
        <w:rPr>
          <w:spacing w:val="-2"/>
        </w:rPr>
        <w:t>voltage</w:t>
      </w:r>
      <w:r>
        <w:rPr>
          <w:spacing w:val="-5"/>
        </w:rPr>
        <w:t> </w:t>
      </w:r>
      <w:r>
        <w:rPr>
          <w:spacing w:val="-2"/>
        </w:rPr>
        <w:t>stability,</w:t>
      </w:r>
    </w:p>
    <w:p>
      <w:pPr>
        <w:pStyle w:val="BodyText"/>
        <w:spacing w:line="289" w:lineRule="exact"/>
        <w:ind w:left="141"/>
      </w:pPr>
      <w:r>
        <w:rPr>
          <w:spacing w:val="-6"/>
        </w:rPr>
        <w:t>and</w:t>
      </w:r>
      <w:r>
        <w:rPr>
          <w:spacing w:val="-8"/>
        </w:rPr>
        <w:t> </w:t>
      </w:r>
      <w:r>
        <w:rPr>
          <w:spacing w:val="-6"/>
        </w:rPr>
        <w:t>system</w:t>
      </w:r>
      <w:r>
        <w:rPr>
          <w:spacing w:val="-7"/>
        </w:rPr>
        <w:t> </w:t>
      </w:r>
      <w:r>
        <w:rPr>
          <w:spacing w:val="-6"/>
        </w:rPr>
        <w:t>security</w:t>
      </w:r>
      <w:r>
        <w:rPr>
          <w:spacing w:val="-7"/>
        </w:rPr>
        <w:t> </w:t>
      </w:r>
      <w:r>
        <w:rPr>
          <w:spacing w:val="-6"/>
        </w:rPr>
        <w:t>requirements</w:t>
      </w:r>
      <w:r>
        <w:rPr>
          <w:spacing w:val="-8"/>
        </w:rPr>
        <w:t> </w:t>
      </w:r>
      <w:r>
        <w:rPr>
          <w:spacing w:val="-6"/>
        </w:rPr>
        <w:t>(indicatively</w:t>
      </w:r>
      <w:r>
        <w:rPr>
          <w:spacing w:val="-7"/>
        </w:rPr>
        <w:t> </w:t>
      </w:r>
      <w:r>
        <w:rPr>
          <w:rFonts w:ascii="Meiryo UI" w:hAnsi="Meiryo UI"/>
          <w:i/>
          <w:spacing w:val="-6"/>
        </w:rPr>
        <w:t>∼</w:t>
      </w:r>
      <w:r>
        <w:rPr>
          <w:rFonts w:ascii="Meiryo UI" w:hAnsi="Meiryo UI"/>
          <w:i/>
          <w:spacing w:val="-14"/>
        </w:rPr>
        <w:t> </w:t>
      </w:r>
      <w:r>
        <w:rPr>
          <w:rFonts w:ascii="Times New Roman" w:hAnsi="Times New Roman"/>
          <w:spacing w:val="-6"/>
        </w:rPr>
        <w:t>6</w:t>
      </w:r>
      <w:r>
        <w:rPr>
          <w:rFonts w:ascii="Times New Roman" w:hAnsi="Times New Roman"/>
          <w:spacing w:val="-8"/>
        </w:rPr>
        <w:t> </w:t>
      </w:r>
      <w:r>
        <w:rPr>
          <w:spacing w:val="-6"/>
        </w:rPr>
        <w:t>GW)</w:t>
      </w:r>
      <w:r>
        <w:rPr>
          <w:spacing w:val="-7"/>
        </w:rPr>
        <w:t> </w:t>
      </w:r>
      <w:r>
        <w:rPr>
          <w:spacing w:val="-6"/>
        </w:rPr>
        <w:t>(Ministerie</w:t>
      </w:r>
      <w:r>
        <w:rPr>
          <w:spacing w:val="-7"/>
        </w:rPr>
        <w:t> </w:t>
      </w:r>
      <w:r>
        <w:rPr>
          <w:spacing w:val="-6"/>
        </w:rPr>
        <w:t>van Economische Zaken</w:t>
      </w:r>
    </w:p>
    <w:p>
      <w:pPr>
        <w:pStyle w:val="BodyText"/>
        <w:spacing w:line="259" w:lineRule="auto"/>
        <w:ind w:left="136" w:right="238" w:firstLine="5"/>
      </w:pPr>
      <w:r>
        <w:rPr>
          <w:spacing w:val="-4"/>
        </w:rPr>
        <w:t>en Klimaat, </w:t>
      </w:r>
      <w:hyperlink w:history="true" w:anchor="_bookmark48">
        <w:r>
          <w:rPr>
            <w:spacing w:val="-4"/>
          </w:rPr>
          <w:t>2022).</w:t>
        </w:r>
      </w:hyperlink>
      <w:r>
        <w:rPr>
          <w:spacing w:val="13"/>
        </w:rPr>
        <w:t> </w:t>
      </w:r>
      <w:r>
        <w:rPr>
          <w:spacing w:val="-4"/>
        </w:rPr>
        <w:t>Many existing 380 kV substations have limited headroom for additional </w:t>
      </w:r>
      <w:r>
        <w:rPr/>
        <w:t>offshore</w:t>
      </w:r>
      <w:r>
        <w:rPr>
          <w:spacing w:val="-14"/>
        </w:rPr>
        <w:t> </w:t>
      </w:r>
      <w:r>
        <w:rPr/>
        <w:t>injection,</w:t>
      </w:r>
      <w:r>
        <w:rPr>
          <w:spacing w:val="-13"/>
        </w:rPr>
        <w:t> </w:t>
      </w:r>
      <w:r>
        <w:rPr/>
        <w:t>while</w:t>
      </w:r>
      <w:r>
        <w:rPr>
          <w:spacing w:val="-13"/>
        </w:rPr>
        <w:t> </w:t>
      </w:r>
      <w:r>
        <w:rPr/>
        <w:t>expanding</w:t>
      </w:r>
      <w:r>
        <w:rPr>
          <w:spacing w:val="-14"/>
        </w:rPr>
        <w:t> </w:t>
      </w:r>
      <w:r>
        <w:rPr/>
        <w:t>or</w:t>
      </w:r>
      <w:r>
        <w:rPr>
          <w:spacing w:val="-13"/>
        </w:rPr>
        <w:t> </w:t>
      </w:r>
      <w:r>
        <w:rPr/>
        <w:t>constructing</w:t>
      </w:r>
      <w:r>
        <w:rPr>
          <w:spacing w:val="-13"/>
        </w:rPr>
        <w:t> </w:t>
      </w:r>
      <w:r>
        <w:rPr/>
        <w:t>new</w:t>
      </w:r>
      <w:r>
        <w:rPr>
          <w:spacing w:val="-13"/>
        </w:rPr>
        <w:t> </w:t>
      </w:r>
      <w:r>
        <w:rPr/>
        <w:t>stations</w:t>
      </w:r>
      <w:r>
        <w:rPr>
          <w:spacing w:val="-14"/>
        </w:rPr>
        <w:t> </w:t>
      </w:r>
      <w:r>
        <w:rPr/>
        <w:t>requires</w:t>
      </w:r>
      <w:r>
        <w:rPr>
          <w:spacing w:val="-13"/>
        </w:rPr>
        <w:t> </w:t>
      </w:r>
      <w:r>
        <w:rPr/>
        <w:t>substantial</w:t>
      </w:r>
      <w:r>
        <w:rPr>
          <w:spacing w:val="-13"/>
        </w:rPr>
        <w:t> </w:t>
      </w:r>
      <w:r>
        <w:rPr/>
        <w:t>land take</w:t>
      </w:r>
      <w:r>
        <w:rPr>
          <w:spacing w:val="-7"/>
        </w:rPr>
        <w:t> </w:t>
      </w:r>
      <w:r>
        <w:rPr/>
        <w:t>(approximately</w:t>
      </w:r>
      <w:r>
        <w:rPr>
          <w:spacing w:val="-7"/>
        </w:rPr>
        <w:t> </w:t>
      </w:r>
      <w:r>
        <w:rPr/>
        <w:t>15</w:t>
      </w:r>
      <w:r>
        <w:rPr>
          <w:spacing w:val="-7"/>
        </w:rPr>
        <w:t> </w:t>
      </w:r>
      <w:r>
        <w:rPr/>
        <w:t>hectares)</w:t>
      </w:r>
      <w:r>
        <w:rPr>
          <w:spacing w:val="-7"/>
        </w:rPr>
        <w:t> </w:t>
      </w:r>
      <w:r>
        <w:rPr/>
        <w:t>and</w:t>
      </w:r>
      <w:r>
        <w:rPr>
          <w:spacing w:val="-7"/>
        </w:rPr>
        <w:t> </w:t>
      </w:r>
      <w:r>
        <w:rPr/>
        <w:t>faces</w:t>
      </w:r>
      <w:r>
        <w:rPr>
          <w:spacing w:val="-7"/>
        </w:rPr>
        <w:t> </w:t>
      </w:r>
      <w:r>
        <w:rPr/>
        <w:t>spatial</w:t>
      </w:r>
      <w:r>
        <w:rPr>
          <w:spacing w:val="-7"/>
        </w:rPr>
        <w:t> </w:t>
      </w:r>
      <w:r>
        <w:rPr/>
        <w:t>constraints</w:t>
      </w:r>
      <w:r>
        <w:rPr>
          <w:spacing w:val="-7"/>
        </w:rPr>
        <w:t> </w:t>
      </w:r>
      <w:r>
        <w:rPr/>
        <w:t>in</w:t>
      </w:r>
      <w:r>
        <w:rPr>
          <w:spacing w:val="-7"/>
        </w:rPr>
        <w:t> </w:t>
      </w:r>
      <w:r>
        <w:rPr/>
        <w:t>coastal-industrial</w:t>
      </w:r>
      <w:r>
        <w:rPr>
          <w:spacing w:val="-7"/>
        </w:rPr>
        <w:t> </w:t>
      </w:r>
      <w:r>
        <w:rPr/>
        <w:t>areas. If</w:t>
      </w:r>
      <w:r>
        <w:rPr>
          <w:spacing w:val="-8"/>
        </w:rPr>
        <w:t> </w:t>
      </w:r>
      <w:r>
        <w:rPr/>
        <w:t>sufficient</w:t>
      </w:r>
      <w:r>
        <w:rPr>
          <w:spacing w:val="-8"/>
        </w:rPr>
        <w:t> </w:t>
      </w:r>
      <w:r>
        <w:rPr/>
        <w:t>new</w:t>
      </w:r>
      <w:r>
        <w:rPr>
          <w:spacing w:val="-8"/>
        </w:rPr>
        <w:t> </w:t>
      </w:r>
      <w:r>
        <w:rPr/>
        <w:t>or</w:t>
      </w:r>
      <w:r>
        <w:rPr>
          <w:spacing w:val="-8"/>
        </w:rPr>
        <w:t> </w:t>
      </w:r>
      <w:r>
        <w:rPr/>
        <w:t>expanded</w:t>
      </w:r>
      <w:r>
        <w:rPr>
          <w:spacing w:val="-8"/>
        </w:rPr>
        <w:t> </w:t>
      </w:r>
      <w:r>
        <w:rPr/>
        <w:t>landing</w:t>
      </w:r>
      <w:r>
        <w:rPr>
          <w:spacing w:val="-8"/>
        </w:rPr>
        <w:t> </w:t>
      </w:r>
      <w:r>
        <w:rPr/>
        <w:t>nodes</w:t>
      </w:r>
      <w:r>
        <w:rPr>
          <w:spacing w:val="-8"/>
        </w:rPr>
        <w:t> </w:t>
      </w:r>
      <w:r>
        <w:rPr/>
        <w:t>cannot</w:t>
      </w:r>
      <w:r>
        <w:rPr>
          <w:spacing w:val="-8"/>
        </w:rPr>
        <w:t> </w:t>
      </w:r>
      <w:r>
        <w:rPr/>
        <w:t>be</w:t>
      </w:r>
      <w:r>
        <w:rPr>
          <w:spacing w:val="-8"/>
        </w:rPr>
        <w:t> </w:t>
      </w:r>
      <w:r>
        <w:rPr/>
        <w:t>realised,</w:t>
      </w:r>
      <w:r>
        <w:rPr>
          <w:spacing w:val="-8"/>
        </w:rPr>
        <w:t> </w:t>
      </w:r>
      <w:r>
        <w:rPr/>
        <w:t>the</w:t>
      </w:r>
      <w:r>
        <w:rPr>
          <w:spacing w:val="-8"/>
        </w:rPr>
        <w:t> </w:t>
      </w:r>
      <w:r>
        <w:rPr/>
        <w:t>feasibility</w:t>
      </w:r>
      <w:r>
        <w:rPr>
          <w:spacing w:val="-8"/>
        </w:rPr>
        <w:t> </w:t>
      </w:r>
      <w:r>
        <w:rPr/>
        <w:t>of</w:t>
      </w:r>
      <w:r>
        <w:rPr>
          <w:spacing w:val="-8"/>
        </w:rPr>
        <w:t> </w:t>
      </w:r>
      <w:r>
        <w:rPr/>
        <w:t>reaching </w:t>
      </w:r>
      <w:r>
        <w:rPr>
          <w:spacing w:val="-4"/>
        </w:rPr>
        <w:t>approximately 40 GW of electrical landing capacity by 2040 becomes uncertain (Ministerie </w:t>
      </w:r>
      <w:r>
        <w:rPr/>
        <w:t>van Klimaat en Groene Groei, </w:t>
      </w:r>
      <w:hyperlink w:history="true" w:anchor="_bookmark51">
        <w:r>
          <w:rPr/>
          <w:t>2025b).</w:t>
        </w:r>
      </w:hyperlink>
    </w:p>
    <w:p>
      <w:pPr>
        <w:pStyle w:val="BodyText"/>
        <w:spacing w:line="259" w:lineRule="auto" w:before="130"/>
        <w:ind w:left="141" w:right="250"/>
      </w:pPr>
      <w:r>
        <w:rPr/>
        <w:t>From a system perspective, the dominant landing constraint therefore appears to be the availability,</w:t>
      </w:r>
      <w:r>
        <w:rPr>
          <w:spacing w:val="-6"/>
        </w:rPr>
        <w:t> </w:t>
      </w:r>
      <w:r>
        <w:rPr/>
        <w:t>expandability,</w:t>
      </w:r>
      <w:r>
        <w:rPr>
          <w:spacing w:val="-6"/>
        </w:rPr>
        <w:t> </w:t>
      </w:r>
      <w:r>
        <w:rPr/>
        <w:t>and</w:t>
      </w:r>
      <w:r>
        <w:rPr>
          <w:spacing w:val="-7"/>
        </w:rPr>
        <w:t> </w:t>
      </w:r>
      <w:r>
        <w:rPr/>
        <w:t>system-technical</w:t>
      </w:r>
      <w:r>
        <w:rPr>
          <w:spacing w:val="-7"/>
        </w:rPr>
        <w:t> </w:t>
      </w:r>
      <w:r>
        <w:rPr/>
        <w:t>limits</w:t>
      </w:r>
      <w:r>
        <w:rPr>
          <w:spacing w:val="-7"/>
        </w:rPr>
        <w:t> </w:t>
      </w:r>
      <w:r>
        <w:rPr/>
        <w:t>of</w:t>
      </w:r>
      <w:r>
        <w:rPr>
          <w:spacing w:val="-7"/>
        </w:rPr>
        <w:t> </w:t>
      </w:r>
      <w:r>
        <w:rPr/>
        <w:t>the</w:t>
      </w:r>
      <w:r>
        <w:rPr>
          <w:spacing w:val="-7"/>
        </w:rPr>
        <w:t> </w:t>
      </w:r>
      <w:r>
        <w:rPr/>
        <w:t>onshore</w:t>
      </w:r>
      <w:r>
        <w:rPr>
          <w:spacing w:val="-7"/>
        </w:rPr>
        <w:t> </w:t>
      </w:r>
      <w:r>
        <w:rPr/>
        <w:t>converter</w:t>
      </w:r>
      <w:r>
        <w:rPr>
          <w:spacing w:val="-7"/>
        </w:rPr>
        <w:t> </w:t>
      </w:r>
      <w:r>
        <w:rPr/>
        <w:t>and</w:t>
      </w:r>
      <w:r>
        <w:rPr>
          <w:spacing w:val="-7"/>
        </w:rPr>
        <w:t> </w:t>
      </w:r>
      <w:r>
        <w:rPr/>
        <w:t>380 kV</w:t>
      </w:r>
      <w:r>
        <w:rPr>
          <w:spacing w:val="-8"/>
        </w:rPr>
        <w:t> </w:t>
      </w:r>
      <w:r>
        <w:rPr/>
        <w:t>stations. If</w:t>
      </w:r>
      <w:r>
        <w:rPr>
          <w:spacing w:val="-8"/>
        </w:rPr>
        <w:t> </w:t>
      </w:r>
      <w:r>
        <w:rPr/>
        <w:t>the</w:t>
      </w:r>
      <w:r>
        <w:rPr>
          <w:spacing w:val="-8"/>
        </w:rPr>
        <w:t> </w:t>
      </w:r>
      <w:r>
        <w:rPr/>
        <w:t>binding</w:t>
      </w:r>
      <w:r>
        <w:rPr>
          <w:spacing w:val="-8"/>
        </w:rPr>
        <w:t> </w:t>
      </w:r>
      <w:r>
        <w:rPr/>
        <w:t>constraint</w:t>
      </w:r>
      <w:r>
        <w:rPr>
          <w:spacing w:val="-8"/>
        </w:rPr>
        <w:t> </w:t>
      </w:r>
      <w:r>
        <w:rPr/>
        <w:t>lies</w:t>
      </w:r>
      <w:r>
        <w:rPr>
          <w:spacing w:val="-8"/>
        </w:rPr>
        <w:t> </w:t>
      </w:r>
      <w:r>
        <w:rPr/>
        <w:t>at</w:t>
      </w:r>
      <w:r>
        <w:rPr>
          <w:spacing w:val="-8"/>
        </w:rPr>
        <w:t> </w:t>
      </w:r>
      <w:r>
        <w:rPr/>
        <w:t>the</w:t>
      </w:r>
      <w:r>
        <w:rPr>
          <w:spacing w:val="-8"/>
        </w:rPr>
        <w:t> </w:t>
      </w:r>
      <w:r>
        <w:rPr/>
        <w:t>level</w:t>
      </w:r>
      <w:r>
        <w:rPr>
          <w:spacing w:val="-8"/>
        </w:rPr>
        <w:t> </w:t>
      </w:r>
      <w:r>
        <w:rPr/>
        <w:t>of</w:t>
      </w:r>
      <w:r>
        <w:rPr>
          <w:spacing w:val="-8"/>
        </w:rPr>
        <w:t> </w:t>
      </w:r>
      <w:r>
        <w:rPr/>
        <w:t>peak</w:t>
      </w:r>
      <w:r>
        <w:rPr>
          <w:spacing w:val="-8"/>
        </w:rPr>
        <w:t> </w:t>
      </w:r>
      <w:r>
        <w:rPr/>
        <w:t>injection</w:t>
      </w:r>
      <w:r>
        <w:rPr>
          <w:spacing w:val="-8"/>
        </w:rPr>
        <w:t> </w:t>
      </w:r>
      <w:r>
        <w:rPr/>
        <w:t>into</w:t>
      </w:r>
      <w:r>
        <w:rPr>
          <w:spacing w:val="-8"/>
        </w:rPr>
        <w:t> </w:t>
      </w:r>
      <w:r>
        <w:rPr/>
        <w:t>380</w:t>
      </w:r>
      <w:r>
        <w:rPr>
          <w:spacing w:val="-8"/>
        </w:rPr>
        <w:t> </w:t>
      </w:r>
      <w:r>
        <w:rPr/>
        <w:t>kV</w:t>
      </w:r>
      <w:r>
        <w:rPr>
          <w:spacing w:val="-8"/>
        </w:rPr>
        <w:t> </w:t>
      </w:r>
      <w:r>
        <w:rPr/>
        <w:t>nodes, upstream storage may relieve pressure by smoothing instantaneous flows and deferring </w:t>
      </w:r>
      <w:r>
        <w:rPr>
          <w:spacing w:val="-2"/>
        </w:rPr>
        <w:t>substation</w:t>
      </w:r>
      <w:r>
        <w:rPr>
          <w:spacing w:val="-12"/>
        </w:rPr>
        <w:t> </w:t>
      </w:r>
      <w:r>
        <w:rPr>
          <w:spacing w:val="-2"/>
        </w:rPr>
        <w:t>expansion.</w:t>
      </w:r>
      <w:r>
        <w:rPr/>
        <w:t> </w:t>
      </w:r>
      <w:r>
        <w:rPr>
          <w:spacing w:val="-2"/>
        </w:rPr>
        <w:t>Upstream</w:t>
      </w:r>
      <w:r>
        <w:rPr>
          <w:spacing w:val="-11"/>
        </w:rPr>
        <w:t> </w:t>
      </w:r>
      <w:r>
        <w:rPr>
          <w:spacing w:val="-2"/>
        </w:rPr>
        <w:t>storage</w:t>
      </w:r>
      <w:r>
        <w:rPr>
          <w:spacing w:val="-11"/>
        </w:rPr>
        <w:t> </w:t>
      </w:r>
      <w:r>
        <w:rPr>
          <w:spacing w:val="-2"/>
        </w:rPr>
        <w:t>can</w:t>
      </w:r>
      <w:r>
        <w:rPr>
          <w:spacing w:val="-12"/>
        </w:rPr>
        <w:t> </w:t>
      </w:r>
      <w:r>
        <w:rPr>
          <w:spacing w:val="-2"/>
        </w:rPr>
        <w:t>both</w:t>
      </w:r>
      <w:r>
        <w:rPr>
          <w:spacing w:val="-11"/>
        </w:rPr>
        <w:t> </w:t>
      </w:r>
      <w:r>
        <w:rPr>
          <w:spacing w:val="-2"/>
        </w:rPr>
        <w:t>be</w:t>
      </w:r>
      <w:r>
        <w:rPr>
          <w:spacing w:val="-11"/>
        </w:rPr>
        <w:t> </w:t>
      </w:r>
      <w:r>
        <w:rPr>
          <w:spacing w:val="-2"/>
        </w:rPr>
        <w:t>offshore</w:t>
      </w:r>
      <w:r>
        <w:rPr>
          <w:spacing w:val="-12"/>
        </w:rPr>
        <w:t> </w:t>
      </w:r>
      <w:r>
        <w:rPr>
          <w:spacing w:val="-2"/>
        </w:rPr>
        <w:t>or</w:t>
      </w:r>
      <w:r>
        <w:rPr>
          <w:spacing w:val="-11"/>
        </w:rPr>
        <w:t> </w:t>
      </w:r>
      <w:r>
        <w:rPr>
          <w:spacing w:val="-2"/>
        </w:rPr>
        <w:t>onshore</w:t>
      </w:r>
      <w:r>
        <w:rPr>
          <w:spacing w:val="-11"/>
        </w:rPr>
        <w:t> </w:t>
      </w:r>
      <w:r>
        <w:rPr>
          <w:spacing w:val="-2"/>
        </w:rPr>
        <w:t>at</w:t>
      </w:r>
      <w:r>
        <w:rPr>
          <w:spacing w:val="-11"/>
        </w:rPr>
        <w:t> </w:t>
      </w:r>
      <w:r>
        <w:rPr>
          <w:spacing w:val="-2"/>
        </w:rPr>
        <w:t>landing</w:t>
      </w:r>
      <w:r>
        <w:rPr>
          <w:spacing w:val="-12"/>
        </w:rPr>
        <w:t> </w:t>
      </w:r>
      <w:r>
        <w:rPr>
          <w:spacing w:val="-2"/>
        </w:rPr>
        <w:t>points, </w:t>
      </w:r>
      <w:r>
        <w:rPr/>
        <w:t>however, space for onshore storage near landing points is limited.</w:t>
      </w:r>
      <w:r>
        <w:rPr>
          <w:spacing w:val="40"/>
        </w:rPr>
        <w:t> </w:t>
      </w:r>
      <w:r>
        <w:rPr/>
        <w:t>Depending on these </w:t>
      </w:r>
      <w:bookmarkStart w:name="Downstream constraints" w:id="23"/>
      <w:bookmarkEnd w:id="23"/>
      <w:r>
        <w:rPr>
          <w:w w:val="96"/>
        </w:rPr>
      </w:r>
      <w:bookmarkStart w:name="_bookmark11" w:id="24"/>
      <w:bookmarkEnd w:id="24"/>
      <w:r>
        <w:rPr/>
        <w:t>spatial</w:t>
      </w:r>
      <w:r>
        <w:rPr/>
        <w:t> constraints, offshore storage can be the only scalable upstream storage option.</w:t>
      </w:r>
    </w:p>
    <w:p>
      <w:pPr>
        <w:pStyle w:val="BodyText"/>
        <w:spacing w:after="0" w:line="259" w:lineRule="auto"/>
        <w:sectPr>
          <w:pgSz w:w="11910" w:h="16840"/>
          <w:pgMar w:header="0" w:footer="542" w:top="1600" w:bottom="740" w:left="1559" w:right="1417"/>
        </w:sectPr>
      </w:pPr>
    </w:p>
    <w:p>
      <w:pPr>
        <w:pStyle w:val="Heading3"/>
        <w:numPr>
          <w:ilvl w:val="2"/>
          <w:numId w:val="2"/>
        </w:numPr>
        <w:tabs>
          <w:tab w:pos="963" w:val="left" w:leader="none"/>
        </w:tabs>
        <w:spacing w:line="240" w:lineRule="auto" w:before="74" w:after="0"/>
        <w:ind w:left="963" w:right="0" w:hanging="822"/>
        <w:jc w:val="left"/>
      </w:pPr>
      <w:r>
        <w:rPr>
          <w:w w:val="105"/>
        </w:rPr>
        <w:t>Downstream</w:t>
      </w:r>
      <w:r>
        <w:rPr>
          <w:spacing w:val="10"/>
          <w:w w:val="105"/>
        </w:rPr>
        <w:t> </w:t>
      </w:r>
      <w:r>
        <w:rPr>
          <w:spacing w:val="-2"/>
          <w:w w:val="105"/>
        </w:rPr>
        <w:t>constraints</w:t>
      </w:r>
    </w:p>
    <w:p>
      <w:pPr>
        <w:pStyle w:val="Heading4"/>
        <w:spacing w:before="179"/>
        <w:jc w:val="both"/>
      </w:pPr>
      <w:r>
        <w:rPr>
          <w:w w:val="90"/>
        </w:rPr>
        <w:t>Transmission</w:t>
      </w:r>
      <w:r>
        <w:rPr>
          <w:spacing w:val="32"/>
        </w:rPr>
        <w:t> </w:t>
      </w:r>
      <w:r>
        <w:rPr>
          <w:spacing w:val="-2"/>
        </w:rPr>
        <w:t>constraints</w:t>
      </w:r>
    </w:p>
    <w:p>
      <w:pPr>
        <w:pStyle w:val="BodyText"/>
        <w:spacing w:line="259" w:lineRule="auto" w:before="162"/>
        <w:ind w:left="141" w:right="251"/>
      </w:pPr>
      <w:r>
        <w:rPr>
          <w:spacing w:val="-2"/>
        </w:rPr>
        <w:t>Even</w:t>
      </w:r>
      <w:r>
        <w:rPr>
          <w:spacing w:val="-11"/>
        </w:rPr>
        <w:t> </w:t>
      </w:r>
      <w:r>
        <w:rPr>
          <w:spacing w:val="-2"/>
        </w:rPr>
        <w:t>if</w:t>
      </w:r>
      <w:r>
        <w:rPr>
          <w:spacing w:val="-11"/>
        </w:rPr>
        <w:t> </w:t>
      </w:r>
      <w:r>
        <w:rPr>
          <w:spacing w:val="-2"/>
        </w:rPr>
        <w:t>converter</w:t>
      </w:r>
      <w:r>
        <w:rPr>
          <w:spacing w:val="-11"/>
        </w:rPr>
        <w:t> </w:t>
      </w:r>
      <w:r>
        <w:rPr>
          <w:spacing w:val="-2"/>
        </w:rPr>
        <w:t>stations</w:t>
      </w:r>
      <w:r>
        <w:rPr>
          <w:spacing w:val="-11"/>
        </w:rPr>
        <w:t> </w:t>
      </w:r>
      <w:r>
        <w:rPr>
          <w:spacing w:val="-2"/>
        </w:rPr>
        <w:t>and</w:t>
      </w:r>
      <w:r>
        <w:rPr>
          <w:spacing w:val="-11"/>
        </w:rPr>
        <w:t> </w:t>
      </w:r>
      <w:r>
        <w:rPr>
          <w:spacing w:val="-2"/>
        </w:rPr>
        <w:t>380</w:t>
      </w:r>
      <w:r>
        <w:rPr>
          <w:spacing w:val="-11"/>
        </w:rPr>
        <w:t> </w:t>
      </w:r>
      <w:r>
        <w:rPr>
          <w:spacing w:val="-2"/>
        </w:rPr>
        <w:t>kV</w:t>
      </w:r>
      <w:r>
        <w:rPr>
          <w:spacing w:val="-11"/>
        </w:rPr>
        <w:t> </w:t>
      </w:r>
      <w:r>
        <w:rPr>
          <w:spacing w:val="-2"/>
        </w:rPr>
        <w:t>substations</w:t>
      </w:r>
      <w:r>
        <w:rPr>
          <w:spacing w:val="-11"/>
        </w:rPr>
        <w:t> </w:t>
      </w:r>
      <w:r>
        <w:rPr>
          <w:spacing w:val="-2"/>
        </w:rPr>
        <w:t>can</w:t>
      </w:r>
      <w:r>
        <w:rPr>
          <w:spacing w:val="-11"/>
        </w:rPr>
        <w:t> </w:t>
      </w:r>
      <w:r>
        <w:rPr>
          <w:spacing w:val="-2"/>
        </w:rPr>
        <w:t>technically</w:t>
      </w:r>
      <w:r>
        <w:rPr>
          <w:spacing w:val="-11"/>
        </w:rPr>
        <w:t> </w:t>
      </w:r>
      <w:r>
        <w:rPr>
          <w:spacing w:val="-2"/>
        </w:rPr>
        <w:t>accommodate</w:t>
      </w:r>
      <w:r>
        <w:rPr>
          <w:spacing w:val="-11"/>
        </w:rPr>
        <w:t> </w:t>
      </w:r>
      <w:r>
        <w:rPr>
          <w:spacing w:val="-2"/>
        </w:rPr>
        <w:t>additional offshore</w:t>
      </w:r>
      <w:r>
        <w:rPr>
          <w:spacing w:val="-11"/>
        </w:rPr>
        <w:t> </w:t>
      </w:r>
      <w:r>
        <w:rPr>
          <w:spacing w:val="-2"/>
        </w:rPr>
        <w:t>connections,</w:t>
      </w:r>
      <w:r>
        <w:rPr>
          <w:spacing w:val="-11"/>
        </w:rPr>
        <w:t> </w:t>
      </w:r>
      <w:r>
        <w:rPr>
          <w:spacing w:val="-2"/>
        </w:rPr>
        <w:t>inland</w:t>
      </w:r>
      <w:r>
        <w:rPr>
          <w:spacing w:val="-11"/>
        </w:rPr>
        <w:t> </w:t>
      </w:r>
      <w:r>
        <w:rPr>
          <w:spacing w:val="-2"/>
        </w:rPr>
        <w:t>transmission</w:t>
      </w:r>
      <w:r>
        <w:rPr>
          <w:spacing w:val="-11"/>
        </w:rPr>
        <w:t> </w:t>
      </w:r>
      <w:r>
        <w:rPr>
          <w:spacing w:val="-2"/>
        </w:rPr>
        <w:t>corridors</w:t>
      </w:r>
      <w:r>
        <w:rPr>
          <w:spacing w:val="-11"/>
        </w:rPr>
        <w:t> </w:t>
      </w:r>
      <w:r>
        <w:rPr>
          <w:spacing w:val="-2"/>
        </w:rPr>
        <w:t>connected</w:t>
      </w:r>
      <w:r>
        <w:rPr>
          <w:spacing w:val="-11"/>
        </w:rPr>
        <w:t> </w:t>
      </w:r>
      <w:r>
        <w:rPr>
          <w:spacing w:val="-2"/>
        </w:rPr>
        <w:t>to</w:t>
      </w:r>
      <w:r>
        <w:rPr>
          <w:spacing w:val="-11"/>
        </w:rPr>
        <w:t> </w:t>
      </w:r>
      <w:r>
        <w:rPr>
          <w:spacing w:val="-2"/>
        </w:rPr>
        <w:t>these</w:t>
      </w:r>
      <w:r>
        <w:rPr>
          <w:spacing w:val="-11"/>
        </w:rPr>
        <w:t> </w:t>
      </w:r>
      <w:r>
        <w:rPr>
          <w:spacing w:val="-2"/>
        </w:rPr>
        <w:t>landing</w:t>
      </w:r>
      <w:r>
        <w:rPr>
          <w:spacing w:val="-11"/>
        </w:rPr>
        <w:t> </w:t>
      </w:r>
      <w:r>
        <w:rPr>
          <w:spacing w:val="-2"/>
        </w:rPr>
        <w:t>nodes</w:t>
      </w:r>
      <w:r>
        <w:rPr>
          <w:spacing w:val="-11"/>
        </w:rPr>
        <w:t> </w:t>
      </w:r>
      <w:r>
        <w:rPr>
          <w:spacing w:val="-2"/>
        </w:rPr>
        <w:t>may </w:t>
      </w:r>
      <w:r>
        <w:rPr/>
        <w:t>become</w:t>
      </w:r>
      <w:r>
        <w:rPr>
          <w:spacing w:val="-11"/>
        </w:rPr>
        <w:t> </w:t>
      </w:r>
      <w:r>
        <w:rPr/>
        <w:t>congested</w:t>
      </w:r>
      <w:r>
        <w:rPr>
          <w:spacing w:val="-11"/>
        </w:rPr>
        <w:t> </w:t>
      </w:r>
      <w:r>
        <w:rPr/>
        <w:t>under</w:t>
      </w:r>
      <w:r>
        <w:rPr>
          <w:spacing w:val="-11"/>
        </w:rPr>
        <w:t> </w:t>
      </w:r>
      <w:r>
        <w:rPr/>
        <w:t>high</w:t>
      </w:r>
      <w:r>
        <w:rPr>
          <w:spacing w:val="-11"/>
        </w:rPr>
        <w:t> </w:t>
      </w:r>
      <w:r>
        <w:rPr/>
        <w:t>wind</w:t>
      </w:r>
      <w:r>
        <w:rPr>
          <w:spacing w:val="-11"/>
        </w:rPr>
        <w:t> </w:t>
      </w:r>
      <w:r>
        <w:rPr/>
        <w:t>output. Large</w:t>
      </w:r>
      <w:r>
        <w:rPr>
          <w:spacing w:val="-11"/>
        </w:rPr>
        <w:t> </w:t>
      </w:r>
      <w:r>
        <w:rPr/>
        <w:t>peak</w:t>
      </w:r>
      <w:r>
        <w:rPr>
          <w:spacing w:val="-11"/>
        </w:rPr>
        <w:t> </w:t>
      </w:r>
      <w:r>
        <w:rPr/>
        <w:t>injections</w:t>
      </w:r>
      <w:r>
        <w:rPr>
          <w:spacing w:val="-11"/>
        </w:rPr>
        <w:t> </w:t>
      </w:r>
      <w:r>
        <w:rPr/>
        <w:t>from</w:t>
      </w:r>
      <w:r>
        <w:rPr>
          <w:spacing w:val="-11"/>
        </w:rPr>
        <w:t> </w:t>
      </w:r>
      <w:r>
        <w:rPr/>
        <w:t>offshore</w:t>
      </w:r>
      <w:r>
        <w:rPr>
          <w:spacing w:val="-11"/>
        </w:rPr>
        <w:t> </w:t>
      </w:r>
      <w:r>
        <w:rPr/>
        <w:t>wind</w:t>
      </w:r>
      <w:r>
        <w:rPr>
          <w:spacing w:val="-11"/>
        </w:rPr>
        <w:t> </w:t>
      </w:r>
      <w:r>
        <w:rPr/>
        <w:t>can </w:t>
      </w:r>
      <w:r>
        <w:rPr>
          <w:spacing w:val="-4"/>
        </w:rPr>
        <w:t>require</w:t>
      </w:r>
      <w:r>
        <w:rPr>
          <w:spacing w:val="-6"/>
        </w:rPr>
        <w:t> </w:t>
      </w:r>
      <w:r>
        <w:rPr>
          <w:spacing w:val="-4"/>
        </w:rPr>
        <w:t>reinforcement</w:t>
      </w:r>
      <w:r>
        <w:rPr>
          <w:spacing w:val="-6"/>
        </w:rPr>
        <w:t> </w:t>
      </w:r>
      <w:r>
        <w:rPr>
          <w:spacing w:val="-4"/>
        </w:rPr>
        <w:t>of</w:t>
      </w:r>
      <w:r>
        <w:rPr>
          <w:spacing w:val="-6"/>
        </w:rPr>
        <w:t> </w:t>
      </w:r>
      <w:r>
        <w:rPr>
          <w:spacing w:val="-4"/>
        </w:rPr>
        <w:t>existing</w:t>
      </w:r>
      <w:r>
        <w:rPr>
          <w:spacing w:val="-6"/>
        </w:rPr>
        <w:t> </w:t>
      </w:r>
      <w:r>
        <w:rPr>
          <w:spacing w:val="-4"/>
        </w:rPr>
        <w:t>high-voltage</w:t>
      </w:r>
      <w:r>
        <w:rPr>
          <w:spacing w:val="-6"/>
        </w:rPr>
        <w:t> </w:t>
      </w:r>
      <w:r>
        <w:rPr>
          <w:spacing w:val="-4"/>
        </w:rPr>
        <w:t>lines</w:t>
      </w:r>
      <w:r>
        <w:rPr>
          <w:spacing w:val="-6"/>
        </w:rPr>
        <w:t> </w:t>
      </w:r>
      <w:r>
        <w:rPr>
          <w:spacing w:val="-4"/>
        </w:rPr>
        <w:t>or</w:t>
      </w:r>
      <w:r>
        <w:rPr>
          <w:spacing w:val="-6"/>
        </w:rPr>
        <w:t> </w:t>
      </w:r>
      <w:r>
        <w:rPr>
          <w:spacing w:val="-4"/>
        </w:rPr>
        <w:t>the</w:t>
      </w:r>
      <w:r>
        <w:rPr>
          <w:spacing w:val="-6"/>
        </w:rPr>
        <w:t> </w:t>
      </w:r>
      <w:r>
        <w:rPr>
          <w:spacing w:val="-4"/>
        </w:rPr>
        <w:t>construction</w:t>
      </w:r>
      <w:r>
        <w:rPr>
          <w:spacing w:val="-6"/>
        </w:rPr>
        <w:t> </w:t>
      </w:r>
      <w:r>
        <w:rPr>
          <w:spacing w:val="-4"/>
        </w:rPr>
        <w:t>of</w:t>
      </w:r>
      <w:r>
        <w:rPr>
          <w:spacing w:val="-6"/>
        </w:rPr>
        <w:t> </w:t>
      </w:r>
      <w:r>
        <w:rPr>
          <w:spacing w:val="-4"/>
        </w:rPr>
        <w:t>new</w:t>
      </w:r>
      <w:r>
        <w:rPr>
          <w:spacing w:val="-6"/>
        </w:rPr>
        <w:t> </w:t>
      </w:r>
      <w:r>
        <w:rPr>
          <w:spacing w:val="-4"/>
        </w:rPr>
        <w:t>transmission </w:t>
      </w:r>
      <w:r>
        <w:rPr>
          <w:spacing w:val="-2"/>
        </w:rPr>
        <w:t>assets.</w:t>
      </w:r>
      <w:r>
        <w:rPr>
          <w:spacing w:val="-12"/>
        </w:rPr>
        <w:t> </w:t>
      </w:r>
      <w:r>
        <w:rPr>
          <w:spacing w:val="-2"/>
        </w:rPr>
        <w:t>Such</w:t>
      </w:r>
      <w:r>
        <w:rPr>
          <w:spacing w:val="-11"/>
        </w:rPr>
        <w:t> </w:t>
      </w:r>
      <w:r>
        <w:rPr>
          <w:spacing w:val="-2"/>
        </w:rPr>
        <w:t>reinforcements</w:t>
      </w:r>
      <w:r>
        <w:rPr>
          <w:spacing w:val="-11"/>
        </w:rPr>
        <w:t> </w:t>
      </w:r>
      <w:r>
        <w:rPr>
          <w:spacing w:val="-2"/>
        </w:rPr>
        <w:t>are</w:t>
      </w:r>
      <w:r>
        <w:rPr>
          <w:spacing w:val="-12"/>
        </w:rPr>
        <w:t> </w:t>
      </w:r>
      <w:r>
        <w:rPr>
          <w:spacing w:val="-2"/>
        </w:rPr>
        <w:t>technically</w:t>
      </w:r>
      <w:r>
        <w:rPr>
          <w:spacing w:val="-11"/>
        </w:rPr>
        <w:t> </w:t>
      </w:r>
      <w:r>
        <w:rPr>
          <w:spacing w:val="-2"/>
        </w:rPr>
        <w:t>feasible</w:t>
      </w:r>
      <w:r>
        <w:rPr>
          <w:spacing w:val="-11"/>
        </w:rPr>
        <w:t> </w:t>
      </w:r>
      <w:r>
        <w:rPr>
          <w:spacing w:val="-2"/>
        </w:rPr>
        <w:t>but</w:t>
      </w:r>
      <w:r>
        <w:rPr>
          <w:spacing w:val="-11"/>
        </w:rPr>
        <w:t> </w:t>
      </w:r>
      <w:r>
        <w:rPr>
          <w:spacing w:val="-2"/>
        </w:rPr>
        <w:t>capital-intensive,</w:t>
      </w:r>
      <w:r>
        <w:rPr>
          <w:spacing w:val="-12"/>
        </w:rPr>
        <w:t> </w:t>
      </w:r>
      <w:r>
        <w:rPr>
          <w:spacing w:val="-2"/>
        </w:rPr>
        <w:t>time-consuming, </w:t>
      </w:r>
      <w:r>
        <w:rPr/>
        <w:t>and</w:t>
      </w:r>
      <w:r>
        <w:rPr>
          <w:spacing w:val="-13"/>
        </w:rPr>
        <w:t> </w:t>
      </w:r>
      <w:r>
        <w:rPr/>
        <w:t>subject</w:t>
      </w:r>
      <w:r>
        <w:rPr>
          <w:spacing w:val="-13"/>
        </w:rPr>
        <w:t> </w:t>
      </w:r>
      <w:r>
        <w:rPr/>
        <w:t>to</w:t>
      </w:r>
      <w:r>
        <w:rPr>
          <w:spacing w:val="-13"/>
        </w:rPr>
        <w:t> </w:t>
      </w:r>
      <w:r>
        <w:rPr/>
        <w:t>permitting</w:t>
      </w:r>
      <w:r>
        <w:rPr>
          <w:spacing w:val="-13"/>
        </w:rPr>
        <w:t> </w:t>
      </w:r>
      <w:r>
        <w:rPr/>
        <w:t>and</w:t>
      </w:r>
      <w:r>
        <w:rPr>
          <w:spacing w:val="-13"/>
        </w:rPr>
        <w:t> </w:t>
      </w:r>
      <w:r>
        <w:rPr/>
        <w:t>spatial</w:t>
      </w:r>
      <w:r>
        <w:rPr>
          <w:spacing w:val="-13"/>
        </w:rPr>
        <w:t> </w:t>
      </w:r>
      <w:r>
        <w:rPr/>
        <w:t>constraints,</w:t>
      </w:r>
      <w:r>
        <w:rPr>
          <w:spacing w:val="-13"/>
        </w:rPr>
        <w:t> </w:t>
      </w:r>
      <w:r>
        <w:rPr/>
        <w:t>as</w:t>
      </w:r>
      <w:r>
        <w:rPr>
          <w:spacing w:val="-13"/>
        </w:rPr>
        <w:t> </w:t>
      </w:r>
      <w:r>
        <w:rPr/>
        <w:t>recognised</w:t>
      </w:r>
      <w:r>
        <w:rPr>
          <w:spacing w:val="-13"/>
        </w:rPr>
        <w:t> </w:t>
      </w:r>
      <w:r>
        <w:rPr/>
        <w:t>in</w:t>
      </w:r>
      <w:r>
        <w:rPr>
          <w:spacing w:val="-13"/>
        </w:rPr>
        <w:t> </w:t>
      </w:r>
      <w:r>
        <w:rPr/>
        <w:t>national</w:t>
      </w:r>
      <w:r>
        <w:rPr>
          <w:spacing w:val="-13"/>
        </w:rPr>
        <w:t> </w:t>
      </w:r>
      <w:r>
        <w:rPr/>
        <w:t>infrastructure </w:t>
      </w:r>
      <w:r>
        <w:rPr>
          <w:spacing w:val="-6"/>
        </w:rPr>
        <w:t>planning programmes (Ministerie van Economische Zaken en Klimaat, </w:t>
      </w:r>
      <w:hyperlink w:history="true" w:anchor="_bookmark48">
        <w:r>
          <w:rPr>
            <w:spacing w:val="-6"/>
          </w:rPr>
          <w:t>2022;</w:t>
        </w:r>
      </w:hyperlink>
      <w:r>
        <w:rPr>
          <w:spacing w:val="-6"/>
        </w:rPr>
        <w:t> Ministerie van </w:t>
      </w:r>
      <w:r>
        <w:rPr/>
        <w:t>Klimaat en Groene Groei, </w:t>
      </w:r>
      <w:hyperlink w:history="true" w:anchor="_bookmark51">
        <w:r>
          <w:rPr/>
          <w:t>2025b).</w:t>
        </w:r>
      </w:hyperlink>
    </w:p>
    <w:p>
      <w:pPr>
        <w:pStyle w:val="BodyText"/>
        <w:spacing w:line="259" w:lineRule="auto" w:before="143"/>
        <w:ind w:left="141" w:right="273"/>
      </w:pPr>
      <w:r>
        <w:rPr/>
        <w:t>Upstream</w:t>
      </w:r>
      <w:r>
        <w:rPr>
          <w:spacing w:val="-11"/>
        </w:rPr>
        <w:t> </w:t>
      </w:r>
      <w:r>
        <w:rPr/>
        <w:t>storage</w:t>
      </w:r>
      <w:r>
        <w:rPr>
          <w:spacing w:val="-11"/>
        </w:rPr>
        <w:t> </w:t>
      </w:r>
      <w:r>
        <w:rPr/>
        <w:t>can</w:t>
      </w:r>
      <w:r>
        <w:rPr>
          <w:spacing w:val="-11"/>
        </w:rPr>
        <w:t> </w:t>
      </w:r>
      <w:r>
        <w:rPr/>
        <w:t>function</w:t>
      </w:r>
      <w:r>
        <w:rPr>
          <w:spacing w:val="-11"/>
        </w:rPr>
        <w:t> </w:t>
      </w:r>
      <w:r>
        <w:rPr/>
        <w:t>as</w:t>
      </w:r>
      <w:r>
        <w:rPr>
          <w:spacing w:val="-11"/>
        </w:rPr>
        <w:t> </w:t>
      </w:r>
      <w:r>
        <w:rPr/>
        <w:t>an</w:t>
      </w:r>
      <w:r>
        <w:rPr>
          <w:spacing w:val="-11"/>
        </w:rPr>
        <w:t> </w:t>
      </w:r>
      <w:r>
        <w:rPr/>
        <w:t>alternative</w:t>
      </w:r>
      <w:r>
        <w:rPr>
          <w:spacing w:val="-11"/>
        </w:rPr>
        <w:t> </w:t>
      </w:r>
      <w:r>
        <w:rPr/>
        <w:t>to</w:t>
      </w:r>
      <w:r>
        <w:rPr>
          <w:spacing w:val="-11"/>
        </w:rPr>
        <w:t> </w:t>
      </w:r>
      <w:r>
        <w:rPr/>
        <w:t>grid</w:t>
      </w:r>
      <w:r>
        <w:rPr>
          <w:spacing w:val="-11"/>
        </w:rPr>
        <w:t> </w:t>
      </w:r>
      <w:r>
        <w:rPr/>
        <w:t>expansion</w:t>
      </w:r>
      <w:r>
        <w:rPr>
          <w:spacing w:val="-11"/>
        </w:rPr>
        <w:t> </w:t>
      </w:r>
      <w:r>
        <w:rPr/>
        <w:t>by</w:t>
      </w:r>
      <w:r>
        <w:rPr>
          <w:spacing w:val="-11"/>
        </w:rPr>
        <w:t> </w:t>
      </w:r>
      <w:r>
        <w:rPr/>
        <w:t>lowering</w:t>
      </w:r>
      <w:r>
        <w:rPr>
          <w:spacing w:val="-11"/>
        </w:rPr>
        <w:t> </w:t>
      </w:r>
      <w:r>
        <w:rPr/>
        <w:t>maximum </w:t>
      </w:r>
      <w:r>
        <w:rPr>
          <w:spacing w:val="-2"/>
        </w:rPr>
        <w:t>loading</w:t>
      </w:r>
      <w:r>
        <w:rPr>
          <w:spacing w:val="-12"/>
        </w:rPr>
        <w:t> </w:t>
      </w:r>
      <w:r>
        <w:rPr>
          <w:spacing w:val="-2"/>
        </w:rPr>
        <w:t>of</w:t>
      </w:r>
      <w:r>
        <w:rPr>
          <w:spacing w:val="-11"/>
        </w:rPr>
        <w:t> </w:t>
      </w:r>
      <w:r>
        <w:rPr>
          <w:spacing w:val="-2"/>
        </w:rPr>
        <w:t>inland</w:t>
      </w:r>
      <w:r>
        <w:rPr>
          <w:spacing w:val="-11"/>
        </w:rPr>
        <w:t> </w:t>
      </w:r>
      <w:r>
        <w:rPr>
          <w:spacing w:val="-2"/>
        </w:rPr>
        <w:t>transmission</w:t>
      </w:r>
      <w:r>
        <w:rPr>
          <w:spacing w:val="-12"/>
        </w:rPr>
        <w:t> </w:t>
      </w:r>
      <w:r>
        <w:rPr>
          <w:spacing w:val="-2"/>
        </w:rPr>
        <w:t>assets.</w:t>
      </w:r>
      <w:r>
        <w:rPr>
          <w:spacing w:val="-11"/>
        </w:rPr>
        <w:t> </w:t>
      </w:r>
      <w:r>
        <w:rPr>
          <w:spacing w:val="-2"/>
        </w:rPr>
        <w:t>However,</w:t>
      </w:r>
      <w:r>
        <w:rPr>
          <w:spacing w:val="-11"/>
        </w:rPr>
        <w:t> </w:t>
      </w:r>
      <w:r>
        <w:rPr>
          <w:spacing w:val="-2"/>
        </w:rPr>
        <w:t>as</w:t>
      </w:r>
      <w:r>
        <w:rPr>
          <w:spacing w:val="-11"/>
        </w:rPr>
        <w:t> </w:t>
      </w:r>
      <w:r>
        <w:rPr>
          <w:spacing w:val="-2"/>
        </w:rPr>
        <w:t>described</w:t>
      </w:r>
      <w:r>
        <w:rPr>
          <w:spacing w:val="-12"/>
        </w:rPr>
        <w:t> </w:t>
      </w:r>
      <w:r>
        <w:rPr>
          <w:spacing w:val="-2"/>
        </w:rPr>
        <w:t>in</w:t>
      </w:r>
      <w:r>
        <w:rPr>
          <w:spacing w:val="-11"/>
        </w:rPr>
        <w:t> </w:t>
      </w:r>
      <w:r>
        <w:rPr>
          <w:spacing w:val="-2"/>
        </w:rPr>
        <w:t>the</w:t>
      </w:r>
      <w:r>
        <w:rPr>
          <w:spacing w:val="-11"/>
        </w:rPr>
        <w:t> </w:t>
      </w:r>
      <w:r>
        <w:rPr>
          <w:spacing w:val="-2"/>
        </w:rPr>
        <w:t>previous</w:t>
      </w:r>
      <w:r>
        <w:rPr>
          <w:spacing w:val="-11"/>
        </w:rPr>
        <w:t> </w:t>
      </w:r>
      <w:r>
        <w:rPr>
          <w:spacing w:val="-2"/>
        </w:rPr>
        <w:t>section,</w:t>
      </w:r>
      <w:r>
        <w:rPr>
          <w:spacing w:val="-12"/>
        </w:rPr>
        <w:t> </w:t>
      </w:r>
      <w:r>
        <w:rPr>
          <w:spacing w:val="-2"/>
        </w:rPr>
        <w:t>space </w:t>
      </w:r>
      <w:r>
        <w:rPr>
          <w:spacing w:val="-4"/>
        </w:rPr>
        <w:t>near</w:t>
      </w:r>
      <w:r>
        <w:rPr>
          <w:spacing w:val="-10"/>
        </w:rPr>
        <w:t> </w:t>
      </w:r>
      <w:r>
        <w:rPr>
          <w:spacing w:val="-4"/>
        </w:rPr>
        <w:t>landing</w:t>
      </w:r>
      <w:r>
        <w:rPr>
          <w:spacing w:val="-9"/>
        </w:rPr>
        <w:t> </w:t>
      </w:r>
      <w:r>
        <w:rPr>
          <w:spacing w:val="-4"/>
        </w:rPr>
        <w:t>points</w:t>
      </w:r>
      <w:r>
        <w:rPr>
          <w:spacing w:val="-9"/>
        </w:rPr>
        <w:t> </w:t>
      </w:r>
      <w:r>
        <w:rPr>
          <w:spacing w:val="-4"/>
        </w:rPr>
        <w:t>is</w:t>
      </w:r>
      <w:r>
        <w:rPr>
          <w:spacing w:val="-10"/>
        </w:rPr>
        <w:t> </w:t>
      </w:r>
      <w:r>
        <w:rPr>
          <w:spacing w:val="-4"/>
        </w:rPr>
        <w:t>limited.</w:t>
      </w:r>
      <w:r>
        <w:rPr>
          <w:spacing w:val="-2"/>
        </w:rPr>
        <w:t> </w:t>
      </w:r>
      <w:r>
        <w:rPr>
          <w:spacing w:val="-4"/>
        </w:rPr>
        <w:t>Offshore</w:t>
      </w:r>
      <w:r>
        <w:rPr>
          <w:spacing w:val="-9"/>
        </w:rPr>
        <w:t> </w:t>
      </w:r>
      <w:r>
        <w:rPr>
          <w:spacing w:val="-4"/>
        </w:rPr>
        <w:t>storage</w:t>
      </w:r>
      <w:r>
        <w:rPr>
          <w:spacing w:val="-9"/>
        </w:rPr>
        <w:t> </w:t>
      </w:r>
      <w:r>
        <w:rPr>
          <w:spacing w:val="-4"/>
        </w:rPr>
        <w:t>can</w:t>
      </w:r>
      <w:r>
        <w:rPr>
          <w:spacing w:val="-9"/>
        </w:rPr>
        <w:t> </w:t>
      </w:r>
      <w:r>
        <w:rPr>
          <w:spacing w:val="-4"/>
        </w:rPr>
        <w:t>thus</w:t>
      </w:r>
      <w:r>
        <w:rPr>
          <w:spacing w:val="-10"/>
        </w:rPr>
        <w:t> </w:t>
      </w:r>
      <w:r>
        <w:rPr>
          <w:spacing w:val="-4"/>
        </w:rPr>
        <w:t>become</w:t>
      </w:r>
      <w:r>
        <w:rPr>
          <w:spacing w:val="-9"/>
        </w:rPr>
        <w:t> </w:t>
      </w:r>
      <w:r>
        <w:rPr>
          <w:spacing w:val="-4"/>
        </w:rPr>
        <w:t>relatively</w:t>
      </w:r>
      <w:r>
        <w:rPr>
          <w:spacing w:val="-9"/>
        </w:rPr>
        <w:t> </w:t>
      </w:r>
      <w:r>
        <w:rPr>
          <w:spacing w:val="-4"/>
        </w:rPr>
        <w:t>more</w:t>
      </w:r>
      <w:r>
        <w:rPr>
          <w:spacing w:val="-10"/>
        </w:rPr>
        <w:t> </w:t>
      </w:r>
      <w:r>
        <w:rPr>
          <w:spacing w:val="-4"/>
        </w:rPr>
        <w:t>attractive</w:t>
      </w:r>
      <w:r>
        <w:rPr>
          <w:spacing w:val="-9"/>
        </w:rPr>
        <w:t> </w:t>
      </w:r>
      <w:r>
        <w:rPr>
          <w:spacing w:val="-4"/>
        </w:rPr>
        <w:t>if onshore</w:t>
      </w:r>
      <w:r>
        <w:rPr>
          <w:spacing w:val="-10"/>
        </w:rPr>
        <w:t> </w:t>
      </w:r>
      <w:r>
        <w:rPr>
          <w:spacing w:val="-4"/>
        </w:rPr>
        <w:t>storage</w:t>
      </w:r>
      <w:r>
        <w:rPr>
          <w:spacing w:val="-9"/>
        </w:rPr>
        <w:t> </w:t>
      </w:r>
      <w:r>
        <w:rPr>
          <w:spacing w:val="-4"/>
        </w:rPr>
        <w:t>near</w:t>
      </w:r>
      <w:r>
        <w:rPr>
          <w:spacing w:val="-9"/>
        </w:rPr>
        <w:t> </w:t>
      </w:r>
      <w:r>
        <w:rPr>
          <w:spacing w:val="-4"/>
        </w:rPr>
        <w:t>landing</w:t>
      </w:r>
      <w:r>
        <w:rPr>
          <w:spacing w:val="-10"/>
        </w:rPr>
        <w:t> </w:t>
      </w:r>
      <w:r>
        <w:rPr>
          <w:spacing w:val="-4"/>
        </w:rPr>
        <w:t>points</w:t>
      </w:r>
      <w:r>
        <w:rPr>
          <w:spacing w:val="-9"/>
        </w:rPr>
        <w:t> </w:t>
      </w:r>
      <w:r>
        <w:rPr>
          <w:spacing w:val="-4"/>
        </w:rPr>
        <w:t>is</w:t>
      </w:r>
      <w:r>
        <w:rPr>
          <w:spacing w:val="-9"/>
        </w:rPr>
        <w:t> </w:t>
      </w:r>
      <w:r>
        <w:rPr>
          <w:spacing w:val="-4"/>
        </w:rPr>
        <w:t>constraint</w:t>
      </w:r>
      <w:r>
        <w:rPr>
          <w:spacing w:val="-9"/>
        </w:rPr>
        <w:t> </w:t>
      </w:r>
      <w:r>
        <w:rPr>
          <w:spacing w:val="-4"/>
        </w:rPr>
        <w:t>or</w:t>
      </w:r>
      <w:r>
        <w:rPr>
          <w:spacing w:val="-10"/>
        </w:rPr>
        <w:t> </w:t>
      </w:r>
      <w:r>
        <w:rPr>
          <w:spacing w:val="-4"/>
        </w:rPr>
        <w:t>downstream</w:t>
      </w:r>
      <w:r>
        <w:rPr>
          <w:spacing w:val="-9"/>
        </w:rPr>
        <w:t> </w:t>
      </w:r>
      <w:r>
        <w:rPr>
          <w:spacing w:val="-4"/>
        </w:rPr>
        <w:t>grid</w:t>
      </w:r>
      <w:r>
        <w:rPr>
          <w:spacing w:val="-9"/>
        </w:rPr>
        <w:t> </w:t>
      </w:r>
      <w:r>
        <w:rPr>
          <w:spacing w:val="-4"/>
        </w:rPr>
        <w:t>expansion</w:t>
      </w:r>
      <w:r>
        <w:rPr>
          <w:spacing w:val="-9"/>
        </w:rPr>
        <w:t> </w:t>
      </w:r>
      <w:r>
        <w:rPr>
          <w:spacing w:val="-4"/>
        </w:rPr>
        <w:t>is</w:t>
      </w:r>
      <w:r>
        <w:rPr>
          <w:spacing w:val="-10"/>
        </w:rPr>
        <w:t> </w:t>
      </w:r>
      <w:r>
        <w:rPr>
          <w:spacing w:val="-4"/>
        </w:rPr>
        <w:t>relatively </w:t>
      </w:r>
      <w:bookmarkStart w:name="Competing pathways (onshore storage, gri" w:id="25"/>
      <w:bookmarkEnd w:id="25"/>
      <w:r>
        <w:rPr>
          <w:spacing w:val="-1"/>
          <w:w w:val="95"/>
        </w:rPr>
      </w:r>
      <w:bookmarkStart w:name="_bookmark12" w:id="26"/>
      <w:bookmarkEnd w:id="26"/>
      <w:r>
        <w:rPr>
          <w:spacing w:val="-2"/>
        </w:rPr>
        <w:t>ex</w:t>
      </w:r>
      <w:r>
        <w:rPr>
          <w:spacing w:val="-2"/>
        </w:rPr>
        <w:t>pensive.</w:t>
      </w:r>
    </w:p>
    <w:p>
      <w:pPr>
        <w:pStyle w:val="BodyText"/>
        <w:spacing w:before="45"/>
        <w:jc w:val="left"/>
      </w:pPr>
    </w:p>
    <w:p>
      <w:pPr>
        <w:pStyle w:val="Heading3"/>
        <w:numPr>
          <w:ilvl w:val="2"/>
          <w:numId w:val="2"/>
        </w:numPr>
        <w:tabs>
          <w:tab w:pos="963" w:val="left" w:leader="none"/>
        </w:tabs>
        <w:spacing w:line="237" w:lineRule="auto" w:before="0" w:after="0"/>
        <w:ind w:left="963" w:right="236" w:hanging="822"/>
        <w:jc w:val="left"/>
      </w:pPr>
      <w:r>
        <w:rPr>
          <w:w w:val="105"/>
        </w:rPr>
        <w:t>Competing</w:t>
      </w:r>
      <w:r>
        <w:rPr>
          <w:spacing w:val="35"/>
          <w:w w:val="105"/>
        </w:rPr>
        <w:t> </w:t>
      </w:r>
      <w:r>
        <w:rPr>
          <w:w w:val="105"/>
        </w:rPr>
        <w:t>pathways</w:t>
      </w:r>
      <w:r>
        <w:rPr>
          <w:spacing w:val="35"/>
          <w:w w:val="105"/>
        </w:rPr>
        <w:t> </w:t>
      </w:r>
      <w:r>
        <w:rPr>
          <w:w w:val="105"/>
        </w:rPr>
        <w:t>(onshore</w:t>
      </w:r>
      <w:r>
        <w:rPr>
          <w:spacing w:val="35"/>
          <w:w w:val="105"/>
        </w:rPr>
        <w:t> </w:t>
      </w:r>
      <w:r>
        <w:rPr>
          <w:w w:val="105"/>
        </w:rPr>
        <w:t>storage,</w:t>
      </w:r>
      <w:r>
        <w:rPr>
          <w:spacing w:val="35"/>
          <w:w w:val="105"/>
        </w:rPr>
        <w:t> </w:t>
      </w:r>
      <w:r>
        <w:rPr>
          <w:w w:val="105"/>
        </w:rPr>
        <w:t>grid</w:t>
      </w:r>
      <w:r>
        <w:rPr>
          <w:spacing w:val="35"/>
          <w:w w:val="105"/>
        </w:rPr>
        <w:t> </w:t>
      </w:r>
      <w:r>
        <w:rPr>
          <w:w w:val="105"/>
        </w:rPr>
        <w:t>expansion,</w:t>
      </w:r>
      <w:r>
        <w:rPr>
          <w:spacing w:val="35"/>
          <w:w w:val="105"/>
        </w:rPr>
        <w:t> </w:t>
      </w:r>
      <w:r>
        <w:rPr>
          <w:w w:val="105"/>
        </w:rPr>
        <w:t>intercon-nection,</w:t>
      </w:r>
      <w:r>
        <w:rPr>
          <w:spacing w:val="40"/>
          <w:w w:val="105"/>
        </w:rPr>
        <w:t> </w:t>
      </w:r>
      <w:r>
        <w:rPr>
          <w:w w:val="105"/>
        </w:rPr>
        <w:t>curtailment)</w:t>
      </w:r>
    </w:p>
    <w:p>
      <w:pPr>
        <w:pStyle w:val="BodyText"/>
        <w:spacing w:line="259" w:lineRule="auto" w:before="157"/>
        <w:ind w:left="141" w:right="250" w:hanging="8"/>
      </w:pPr>
      <w:r>
        <w:rPr/>
        <w:t>The</w:t>
      </w:r>
      <w:r>
        <w:rPr>
          <w:spacing w:val="-3"/>
        </w:rPr>
        <w:t> </w:t>
      </w:r>
      <w:r>
        <w:rPr/>
        <w:t>individual</w:t>
      </w:r>
      <w:r>
        <w:rPr>
          <w:spacing w:val="-3"/>
        </w:rPr>
        <w:t> </w:t>
      </w:r>
      <w:r>
        <w:rPr/>
        <w:t>constraints</w:t>
      </w:r>
      <w:r>
        <w:rPr>
          <w:spacing w:val="-3"/>
        </w:rPr>
        <w:t> </w:t>
      </w:r>
      <w:r>
        <w:rPr/>
        <w:t>described</w:t>
      </w:r>
      <w:r>
        <w:rPr>
          <w:spacing w:val="-3"/>
        </w:rPr>
        <w:t> </w:t>
      </w:r>
      <w:r>
        <w:rPr/>
        <w:t>above</w:t>
      </w:r>
      <w:r>
        <w:rPr>
          <w:spacing w:val="-3"/>
        </w:rPr>
        <w:t> </w:t>
      </w:r>
      <w:r>
        <w:rPr/>
        <w:t>do</w:t>
      </w:r>
      <w:r>
        <w:rPr>
          <w:spacing w:val="-3"/>
        </w:rPr>
        <w:t> </w:t>
      </w:r>
      <w:r>
        <w:rPr/>
        <w:t>not</w:t>
      </w:r>
      <w:r>
        <w:rPr>
          <w:spacing w:val="-3"/>
        </w:rPr>
        <w:t> </w:t>
      </w:r>
      <w:r>
        <w:rPr/>
        <w:t>uniquely</w:t>
      </w:r>
      <w:r>
        <w:rPr>
          <w:spacing w:val="-3"/>
        </w:rPr>
        <w:t> </w:t>
      </w:r>
      <w:r>
        <w:rPr/>
        <w:t>favour</w:t>
      </w:r>
      <w:r>
        <w:rPr>
          <w:spacing w:val="-3"/>
        </w:rPr>
        <w:t> </w:t>
      </w:r>
      <w:r>
        <w:rPr/>
        <w:t>offshore</w:t>
      </w:r>
      <w:r>
        <w:rPr>
          <w:spacing w:val="-3"/>
        </w:rPr>
        <w:t> </w:t>
      </w:r>
      <w:r>
        <w:rPr/>
        <w:t>storage. In</w:t>
      </w:r>
      <w:r>
        <w:rPr>
          <w:spacing w:val="-3"/>
        </w:rPr>
        <w:t> </w:t>
      </w:r>
      <w:r>
        <w:rPr/>
        <w:t>a </w:t>
      </w:r>
      <w:r>
        <w:rPr>
          <w:spacing w:val="-4"/>
        </w:rPr>
        <w:t>cost-minimising system, congestion at the export, landing, or inland transmission level can </w:t>
      </w:r>
      <w:r>
        <w:rPr>
          <w:spacing w:val="-2"/>
        </w:rPr>
        <w:t>be</w:t>
      </w:r>
      <w:r>
        <w:rPr>
          <w:spacing w:val="-4"/>
        </w:rPr>
        <w:t> </w:t>
      </w:r>
      <w:r>
        <w:rPr>
          <w:spacing w:val="-2"/>
        </w:rPr>
        <w:t>addressed</w:t>
      </w:r>
      <w:r>
        <w:rPr>
          <w:spacing w:val="-4"/>
        </w:rPr>
        <w:t> </w:t>
      </w:r>
      <w:r>
        <w:rPr>
          <w:spacing w:val="-2"/>
        </w:rPr>
        <w:t>through</w:t>
      </w:r>
      <w:r>
        <w:rPr>
          <w:spacing w:val="-4"/>
        </w:rPr>
        <w:t> </w:t>
      </w:r>
      <w:r>
        <w:rPr>
          <w:spacing w:val="-2"/>
        </w:rPr>
        <w:t>several</w:t>
      </w:r>
      <w:r>
        <w:rPr>
          <w:spacing w:val="-4"/>
        </w:rPr>
        <w:t> </w:t>
      </w:r>
      <w:r>
        <w:rPr>
          <w:spacing w:val="-2"/>
        </w:rPr>
        <w:t>competing</w:t>
      </w:r>
      <w:r>
        <w:rPr>
          <w:spacing w:val="-4"/>
        </w:rPr>
        <w:t> </w:t>
      </w:r>
      <w:r>
        <w:rPr>
          <w:spacing w:val="-2"/>
        </w:rPr>
        <w:t>responses.</w:t>
      </w:r>
      <w:r>
        <w:rPr>
          <w:spacing w:val="13"/>
        </w:rPr>
        <w:t> </w:t>
      </w:r>
      <w:r>
        <w:rPr>
          <w:spacing w:val="-2"/>
        </w:rPr>
        <w:t>These</w:t>
      </w:r>
      <w:r>
        <w:rPr>
          <w:spacing w:val="-4"/>
        </w:rPr>
        <w:t> </w:t>
      </w:r>
      <w:r>
        <w:rPr>
          <w:spacing w:val="-2"/>
        </w:rPr>
        <w:t>include</w:t>
      </w:r>
      <w:r>
        <w:rPr>
          <w:spacing w:val="-4"/>
        </w:rPr>
        <w:t> </w:t>
      </w:r>
      <w:r>
        <w:rPr>
          <w:spacing w:val="-2"/>
        </w:rPr>
        <w:t>deployment</w:t>
      </w:r>
      <w:r>
        <w:rPr>
          <w:spacing w:val="-4"/>
        </w:rPr>
        <w:t> </w:t>
      </w:r>
      <w:r>
        <w:rPr>
          <w:spacing w:val="-2"/>
        </w:rPr>
        <w:t>of</w:t>
      </w:r>
      <w:r>
        <w:rPr>
          <w:spacing w:val="-4"/>
        </w:rPr>
        <w:t> </w:t>
      </w:r>
      <w:r>
        <w:rPr>
          <w:spacing w:val="-2"/>
        </w:rPr>
        <w:t>onshore </w:t>
      </w:r>
      <w:r>
        <w:rPr/>
        <w:t>storage (particularly near landing nodes), reinforcement of transmission infrastructure, expansion</w:t>
      </w:r>
      <w:r>
        <w:rPr>
          <w:spacing w:val="-7"/>
        </w:rPr>
        <w:t> </w:t>
      </w:r>
      <w:r>
        <w:rPr/>
        <w:t>of</w:t>
      </w:r>
      <w:r>
        <w:rPr>
          <w:spacing w:val="-6"/>
        </w:rPr>
        <w:t> </w:t>
      </w:r>
      <w:r>
        <w:rPr/>
        <w:t>interconnection</w:t>
      </w:r>
      <w:r>
        <w:rPr>
          <w:spacing w:val="-6"/>
        </w:rPr>
        <w:t> </w:t>
      </w:r>
      <w:r>
        <w:rPr/>
        <w:t>capacity,</w:t>
      </w:r>
      <w:r>
        <w:rPr>
          <w:spacing w:val="-6"/>
        </w:rPr>
        <w:t> </w:t>
      </w:r>
      <w:r>
        <w:rPr/>
        <w:t>or</w:t>
      </w:r>
      <w:r>
        <w:rPr>
          <w:spacing w:val="-7"/>
        </w:rPr>
        <w:t> </w:t>
      </w:r>
      <w:r>
        <w:rPr/>
        <w:t>acceptance</w:t>
      </w:r>
      <w:r>
        <w:rPr>
          <w:spacing w:val="-6"/>
        </w:rPr>
        <w:t> </w:t>
      </w:r>
      <w:r>
        <w:rPr/>
        <w:t>of</w:t>
      </w:r>
      <w:r>
        <w:rPr>
          <w:spacing w:val="-6"/>
        </w:rPr>
        <w:t> </w:t>
      </w:r>
      <w:r>
        <w:rPr/>
        <w:t>higher</w:t>
      </w:r>
      <w:r>
        <w:rPr>
          <w:spacing w:val="-6"/>
        </w:rPr>
        <w:t> </w:t>
      </w:r>
      <w:r>
        <w:rPr/>
        <w:t>curtailment.</w:t>
      </w:r>
    </w:p>
    <w:p>
      <w:pPr>
        <w:pStyle w:val="BodyText"/>
        <w:spacing w:line="259" w:lineRule="auto" w:before="141"/>
        <w:ind w:left="141" w:right="279"/>
      </w:pPr>
      <w:r>
        <w:rPr>
          <w:spacing w:val="-4"/>
        </w:rPr>
        <w:t>Offshore</w:t>
      </w:r>
      <w:r>
        <w:rPr>
          <w:spacing w:val="-7"/>
        </w:rPr>
        <w:t> </w:t>
      </w:r>
      <w:r>
        <w:rPr>
          <w:spacing w:val="-4"/>
        </w:rPr>
        <w:t>storage</w:t>
      </w:r>
      <w:r>
        <w:rPr>
          <w:spacing w:val="-7"/>
        </w:rPr>
        <w:t> </w:t>
      </w:r>
      <w:r>
        <w:rPr>
          <w:spacing w:val="-4"/>
        </w:rPr>
        <w:t>therefore</w:t>
      </w:r>
      <w:r>
        <w:rPr>
          <w:spacing w:val="-7"/>
        </w:rPr>
        <w:t> </w:t>
      </w:r>
      <w:r>
        <w:rPr>
          <w:spacing w:val="-4"/>
        </w:rPr>
        <w:t>does</w:t>
      </w:r>
      <w:r>
        <w:rPr>
          <w:spacing w:val="-7"/>
        </w:rPr>
        <w:t> </w:t>
      </w:r>
      <w:r>
        <w:rPr>
          <w:spacing w:val="-4"/>
        </w:rPr>
        <w:t>not</w:t>
      </w:r>
      <w:r>
        <w:rPr>
          <w:spacing w:val="-7"/>
        </w:rPr>
        <w:t> </w:t>
      </w:r>
      <w:r>
        <w:rPr>
          <w:spacing w:val="-4"/>
        </w:rPr>
        <w:t>emerge</w:t>
      </w:r>
      <w:r>
        <w:rPr>
          <w:spacing w:val="-7"/>
        </w:rPr>
        <w:t> </w:t>
      </w:r>
      <w:r>
        <w:rPr>
          <w:spacing w:val="-4"/>
        </w:rPr>
        <w:t>simply</w:t>
      </w:r>
      <w:r>
        <w:rPr>
          <w:spacing w:val="-7"/>
        </w:rPr>
        <w:t> </w:t>
      </w:r>
      <w:r>
        <w:rPr>
          <w:spacing w:val="-4"/>
        </w:rPr>
        <w:t>because</w:t>
      </w:r>
      <w:r>
        <w:rPr>
          <w:spacing w:val="-7"/>
        </w:rPr>
        <w:t> </w:t>
      </w:r>
      <w:r>
        <w:rPr>
          <w:spacing w:val="-4"/>
        </w:rPr>
        <w:t>constraints</w:t>
      </w:r>
      <w:r>
        <w:rPr>
          <w:spacing w:val="-7"/>
        </w:rPr>
        <w:t> </w:t>
      </w:r>
      <w:r>
        <w:rPr>
          <w:spacing w:val="-4"/>
        </w:rPr>
        <w:t>exist,</w:t>
      </w:r>
      <w:r>
        <w:rPr>
          <w:spacing w:val="-6"/>
        </w:rPr>
        <w:t> </w:t>
      </w:r>
      <w:r>
        <w:rPr>
          <w:spacing w:val="-4"/>
        </w:rPr>
        <w:t>but</w:t>
      </w:r>
      <w:r>
        <w:rPr>
          <w:spacing w:val="-7"/>
        </w:rPr>
        <w:t> </w:t>
      </w:r>
      <w:r>
        <w:rPr>
          <w:spacing w:val="-4"/>
        </w:rPr>
        <w:t>only</w:t>
      </w:r>
      <w:r>
        <w:rPr>
          <w:spacing w:val="-7"/>
        </w:rPr>
        <w:t> </w:t>
      </w:r>
      <w:r>
        <w:rPr>
          <w:spacing w:val="-4"/>
        </w:rPr>
        <w:t>when </w:t>
      </w:r>
      <w:r>
        <w:rPr/>
        <w:t>it provides a lower-cost or more spatially feasible response than these alternatives.</w:t>
      </w:r>
      <w:r>
        <w:rPr>
          <w:spacing w:val="40"/>
        </w:rPr>
        <w:t> </w:t>
      </w:r>
      <w:r>
        <w:rPr/>
        <w:t>Its relative</w:t>
      </w:r>
      <w:r>
        <w:rPr>
          <w:spacing w:val="-8"/>
        </w:rPr>
        <w:t> </w:t>
      </w:r>
      <w:r>
        <w:rPr/>
        <w:t>system-level</w:t>
      </w:r>
      <w:r>
        <w:rPr>
          <w:spacing w:val="-8"/>
        </w:rPr>
        <w:t> </w:t>
      </w:r>
      <w:r>
        <w:rPr/>
        <w:t>value</w:t>
      </w:r>
      <w:r>
        <w:rPr>
          <w:spacing w:val="-8"/>
        </w:rPr>
        <w:t> </w:t>
      </w:r>
      <w:r>
        <w:rPr/>
        <w:t>is</w:t>
      </w:r>
      <w:r>
        <w:rPr>
          <w:spacing w:val="-8"/>
        </w:rPr>
        <w:t> </w:t>
      </w:r>
      <w:r>
        <w:rPr/>
        <w:t>thus</w:t>
      </w:r>
      <w:r>
        <w:rPr>
          <w:spacing w:val="-8"/>
        </w:rPr>
        <w:t> </w:t>
      </w:r>
      <w:r>
        <w:rPr/>
        <w:t>determined</w:t>
      </w:r>
      <w:r>
        <w:rPr>
          <w:spacing w:val="-8"/>
        </w:rPr>
        <w:t> </w:t>
      </w:r>
      <w:r>
        <w:rPr/>
        <w:t>by</w:t>
      </w:r>
      <w:r>
        <w:rPr>
          <w:spacing w:val="-8"/>
        </w:rPr>
        <w:t> </w:t>
      </w:r>
      <w:r>
        <w:rPr/>
        <w:t>the</w:t>
      </w:r>
      <w:r>
        <w:rPr>
          <w:spacing w:val="-8"/>
        </w:rPr>
        <w:t> </w:t>
      </w:r>
      <w:r>
        <w:rPr/>
        <w:t>comparative</w:t>
      </w:r>
      <w:r>
        <w:rPr>
          <w:spacing w:val="-8"/>
        </w:rPr>
        <w:t> </w:t>
      </w:r>
      <w:r>
        <w:rPr/>
        <w:t>costs</w:t>
      </w:r>
      <w:r>
        <w:rPr>
          <w:spacing w:val="-8"/>
        </w:rPr>
        <w:t> </w:t>
      </w:r>
      <w:r>
        <w:rPr/>
        <w:t>and</w:t>
      </w:r>
      <w:r>
        <w:rPr>
          <w:spacing w:val="-8"/>
        </w:rPr>
        <w:t> </w:t>
      </w:r>
      <w:r>
        <w:rPr/>
        <w:t>scalability</w:t>
      </w:r>
      <w:r>
        <w:rPr>
          <w:spacing w:val="-8"/>
        </w:rPr>
        <w:t> </w:t>
      </w:r>
      <w:r>
        <w:rPr/>
        <w:t>of </w:t>
      </w:r>
      <w:r>
        <w:rPr>
          <w:spacing w:val="-4"/>
        </w:rPr>
        <w:t>these alternatives, in interaction with the upstream, interface, and downstream constraints </w:t>
      </w:r>
      <w:bookmarkStart w:name="System drivers" w:id="27"/>
      <w:bookmarkEnd w:id="27"/>
      <w:r>
        <w:rPr>
          <w:w w:val="97"/>
        </w:rPr>
      </w:r>
      <w:bookmarkStart w:name="_bookmark13" w:id="28"/>
      <w:bookmarkEnd w:id="28"/>
      <w:r>
        <w:rPr/>
        <w:t>descri</w:t>
      </w:r>
      <w:r>
        <w:rPr/>
        <w:t>bed above.</w:t>
      </w:r>
    </w:p>
    <w:p>
      <w:pPr>
        <w:pStyle w:val="BodyText"/>
        <w:spacing w:before="42"/>
        <w:jc w:val="left"/>
      </w:pPr>
    </w:p>
    <w:p>
      <w:pPr>
        <w:pStyle w:val="Heading3"/>
        <w:numPr>
          <w:ilvl w:val="2"/>
          <w:numId w:val="2"/>
        </w:numPr>
        <w:tabs>
          <w:tab w:pos="963" w:val="left" w:leader="none"/>
        </w:tabs>
        <w:spacing w:line="240" w:lineRule="auto" w:before="0" w:after="0"/>
        <w:ind w:left="963" w:right="0" w:hanging="822"/>
        <w:jc w:val="left"/>
      </w:pPr>
      <w:r>
        <w:rPr>
          <w:w w:val="105"/>
        </w:rPr>
        <w:t>System</w:t>
      </w:r>
      <w:r>
        <w:rPr>
          <w:spacing w:val="49"/>
          <w:w w:val="105"/>
        </w:rPr>
        <w:t> </w:t>
      </w:r>
      <w:r>
        <w:rPr>
          <w:spacing w:val="-2"/>
          <w:w w:val="105"/>
        </w:rPr>
        <w:t>drivers</w:t>
      </w:r>
    </w:p>
    <w:p>
      <w:pPr>
        <w:pStyle w:val="Heading4"/>
        <w:spacing w:before="179"/>
        <w:jc w:val="both"/>
      </w:pPr>
      <w:r>
        <w:rPr/>
        <w:t>Offshore</w:t>
      </w:r>
      <w:r>
        <w:rPr>
          <w:spacing w:val="20"/>
        </w:rPr>
        <w:t> </w:t>
      </w:r>
      <w:r>
        <w:rPr/>
        <w:t>CAPEX</w:t>
      </w:r>
      <w:r>
        <w:rPr>
          <w:spacing w:val="22"/>
        </w:rPr>
        <w:t> </w:t>
      </w:r>
      <w:r>
        <w:rPr/>
        <w:t>and</w:t>
      </w:r>
      <w:r>
        <w:rPr>
          <w:spacing w:val="22"/>
        </w:rPr>
        <w:t> </w:t>
      </w:r>
      <w:r>
        <w:rPr/>
        <w:t>OPEX</w:t>
      </w:r>
      <w:r>
        <w:rPr>
          <w:spacing w:val="23"/>
        </w:rPr>
        <w:t> </w:t>
      </w:r>
      <w:r>
        <w:rPr>
          <w:spacing w:val="-2"/>
        </w:rPr>
        <w:t>premium</w:t>
      </w:r>
    </w:p>
    <w:p>
      <w:pPr>
        <w:pStyle w:val="BodyText"/>
        <w:spacing w:line="259" w:lineRule="auto" w:before="162"/>
        <w:ind w:left="141" w:right="245"/>
      </w:pPr>
      <w:r>
        <w:rPr>
          <w:spacing w:val="-2"/>
        </w:rPr>
        <w:t>Offshore electricity storage is subject to structurally higher capital and operational expen-</w:t>
      </w:r>
      <w:r>
        <w:rPr/>
        <w:t>ditures</w:t>
      </w:r>
      <w:r>
        <w:rPr>
          <w:spacing w:val="-11"/>
        </w:rPr>
        <w:t> </w:t>
      </w:r>
      <w:r>
        <w:rPr/>
        <w:t>than</w:t>
      </w:r>
      <w:r>
        <w:rPr>
          <w:spacing w:val="-11"/>
        </w:rPr>
        <w:t> </w:t>
      </w:r>
      <w:r>
        <w:rPr/>
        <w:t>comparable</w:t>
      </w:r>
      <w:r>
        <w:rPr>
          <w:spacing w:val="-11"/>
        </w:rPr>
        <w:t> </w:t>
      </w:r>
      <w:r>
        <w:rPr/>
        <w:t>onshore</w:t>
      </w:r>
      <w:r>
        <w:rPr>
          <w:spacing w:val="-11"/>
        </w:rPr>
        <w:t> </w:t>
      </w:r>
      <w:r>
        <w:rPr/>
        <w:t>installations. Marine</w:t>
      </w:r>
      <w:r>
        <w:rPr>
          <w:spacing w:val="-11"/>
        </w:rPr>
        <w:t> </w:t>
      </w:r>
      <w:r>
        <w:rPr/>
        <w:t>foundations,</w:t>
      </w:r>
      <w:r>
        <w:rPr>
          <w:spacing w:val="-11"/>
        </w:rPr>
        <w:t> </w:t>
      </w:r>
      <w:r>
        <w:rPr/>
        <w:t>offshore</w:t>
      </w:r>
      <w:r>
        <w:rPr>
          <w:spacing w:val="-11"/>
        </w:rPr>
        <w:t> </w:t>
      </w:r>
      <w:r>
        <w:rPr/>
        <w:t>installation logistics,</w:t>
      </w:r>
      <w:r>
        <w:rPr>
          <w:spacing w:val="-1"/>
        </w:rPr>
        <w:t> </w:t>
      </w:r>
      <w:r>
        <w:rPr/>
        <w:t>and</w:t>
      </w:r>
      <w:r>
        <w:rPr>
          <w:spacing w:val="-2"/>
        </w:rPr>
        <w:t> </w:t>
      </w:r>
      <w:r>
        <w:rPr/>
        <w:t>more</w:t>
      </w:r>
      <w:r>
        <w:rPr>
          <w:spacing w:val="-2"/>
        </w:rPr>
        <w:t> </w:t>
      </w:r>
      <w:r>
        <w:rPr/>
        <w:t>complex</w:t>
      </w:r>
      <w:r>
        <w:rPr>
          <w:spacing w:val="-2"/>
        </w:rPr>
        <w:t> </w:t>
      </w:r>
      <w:r>
        <w:rPr/>
        <w:t>maintenance</w:t>
      </w:r>
      <w:r>
        <w:rPr>
          <w:spacing w:val="-2"/>
        </w:rPr>
        <w:t> </w:t>
      </w:r>
      <w:r>
        <w:rPr/>
        <w:t>increase</w:t>
      </w:r>
      <w:r>
        <w:rPr>
          <w:spacing w:val="-2"/>
        </w:rPr>
        <w:t> </w:t>
      </w:r>
      <w:r>
        <w:rPr/>
        <w:t>both</w:t>
      </w:r>
      <w:r>
        <w:rPr>
          <w:spacing w:val="-1"/>
        </w:rPr>
        <w:t> </w:t>
      </w:r>
      <w:r>
        <w:rPr/>
        <w:t>upfront</w:t>
      </w:r>
      <w:r>
        <w:rPr>
          <w:spacing w:val="-2"/>
        </w:rPr>
        <w:t> </w:t>
      </w:r>
      <w:r>
        <w:rPr/>
        <w:t>investment</w:t>
      </w:r>
      <w:r>
        <w:rPr>
          <w:spacing w:val="-2"/>
        </w:rPr>
        <w:t> </w:t>
      </w:r>
      <w:r>
        <w:rPr/>
        <w:t>and</w:t>
      </w:r>
      <w:r>
        <w:rPr>
          <w:spacing w:val="-1"/>
        </w:rPr>
        <w:t> </w:t>
      </w:r>
      <w:r>
        <w:rPr/>
        <w:t>lifetime </w:t>
      </w:r>
      <w:r>
        <w:rPr>
          <w:spacing w:val="-4"/>
        </w:rPr>
        <w:t>operating</w:t>
      </w:r>
      <w:r>
        <w:rPr>
          <w:spacing w:val="-10"/>
        </w:rPr>
        <w:t> </w:t>
      </w:r>
      <w:r>
        <w:rPr>
          <w:spacing w:val="-4"/>
        </w:rPr>
        <w:t>costs.</w:t>
      </w:r>
      <w:r>
        <w:rPr>
          <w:spacing w:val="-9"/>
        </w:rPr>
        <w:t> </w:t>
      </w:r>
      <w:r>
        <w:rPr>
          <w:spacing w:val="-4"/>
        </w:rPr>
        <w:t>Moreover,</w:t>
      </w:r>
      <w:r>
        <w:rPr>
          <w:spacing w:val="-9"/>
        </w:rPr>
        <w:t> </w:t>
      </w:r>
      <w:r>
        <w:rPr>
          <w:spacing w:val="-4"/>
        </w:rPr>
        <w:t>onshore</w:t>
      </w:r>
      <w:r>
        <w:rPr>
          <w:spacing w:val="-10"/>
        </w:rPr>
        <w:t> </w:t>
      </w:r>
      <w:r>
        <w:rPr>
          <w:spacing w:val="-4"/>
        </w:rPr>
        <w:t>storage</w:t>
      </w:r>
      <w:r>
        <w:rPr>
          <w:spacing w:val="-9"/>
        </w:rPr>
        <w:t> </w:t>
      </w:r>
      <w:r>
        <w:rPr>
          <w:spacing w:val="-4"/>
        </w:rPr>
        <w:t>is</w:t>
      </w:r>
      <w:r>
        <w:rPr>
          <w:spacing w:val="-9"/>
        </w:rPr>
        <w:t> </w:t>
      </w:r>
      <w:r>
        <w:rPr>
          <w:spacing w:val="-4"/>
        </w:rPr>
        <w:t>already</w:t>
      </w:r>
      <w:r>
        <w:rPr>
          <w:spacing w:val="-9"/>
        </w:rPr>
        <w:t> </w:t>
      </w:r>
      <w:r>
        <w:rPr>
          <w:spacing w:val="-4"/>
        </w:rPr>
        <w:t>a</w:t>
      </w:r>
      <w:r>
        <w:rPr>
          <w:spacing w:val="-10"/>
        </w:rPr>
        <w:t> </w:t>
      </w:r>
      <w:r>
        <w:rPr>
          <w:spacing w:val="-4"/>
        </w:rPr>
        <w:t>mature</w:t>
      </w:r>
      <w:r>
        <w:rPr>
          <w:spacing w:val="-9"/>
        </w:rPr>
        <w:t> </w:t>
      </w:r>
      <w:r>
        <w:rPr>
          <w:spacing w:val="-4"/>
        </w:rPr>
        <w:t>technology,</w:t>
      </w:r>
      <w:r>
        <w:rPr>
          <w:spacing w:val="-9"/>
        </w:rPr>
        <w:t> </w:t>
      </w:r>
      <w:r>
        <w:rPr>
          <w:spacing w:val="-4"/>
        </w:rPr>
        <w:t>with</w:t>
      </w:r>
      <w:r>
        <w:rPr>
          <w:spacing w:val="-9"/>
        </w:rPr>
        <w:t> </w:t>
      </w:r>
      <w:r>
        <w:rPr>
          <w:spacing w:val="-4"/>
        </w:rPr>
        <w:t>much</w:t>
      </w:r>
      <w:r>
        <w:rPr>
          <w:spacing w:val="-10"/>
        </w:rPr>
        <w:t> </w:t>
      </w:r>
      <w:r>
        <w:rPr>
          <w:spacing w:val="-4"/>
        </w:rPr>
        <w:t>lower </w:t>
      </w:r>
      <w:r>
        <w:rPr/>
        <w:t>risk and uncertainty than offshore storage. From a system perspective, this implies that </w:t>
      </w:r>
      <w:r>
        <w:rPr>
          <w:spacing w:val="-4"/>
        </w:rPr>
        <w:t>offshore storage must generate sufficiently high location-specific benefits to compensate for </w:t>
      </w:r>
      <w:r>
        <w:rPr/>
        <w:t>its cost premium (IRENA, </w:t>
      </w:r>
      <w:hyperlink w:history="true" w:anchor="_bookmark41">
        <w:r>
          <w:rPr/>
          <w:t>2025;</w:t>
        </w:r>
      </w:hyperlink>
      <w:r>
        <w:rPr/>
        <w:t> Sepulveda et al., </w:t>
      </w:r>
      <w:hyperlink w:history="true" w:anchor="_bookmark57">
        <w:r>
          <w:rPr/>
          <w:t>2018</w:t>
        </w:r>
      </w:hyperlink>
      <w:r>
        <w:rPr/>
        <w:t>).</w:t>
      </w:r>
    </w:p>
    <w:p>
      <w:pPr>
        <w:pStyle w:val="BodyText"/>
        <w:spacing w:before="62"/>
        <w:jc w:val="left"/>
      </w:pPr>
    </w:p>
    <w:p>
      <w:pPr>
        <w:pStyle w:val="Heading4"/>
        <w:jc w:val="both"/>
      </w:pPr>
      <w:r>
        <w:rPr>
          <w:spacing w:val="-8"/>
        </w:rPr>
        <w:t>Offshore</w:t>
      </w:r>
      <w:r>
        <w:rPr>
          <w:spacing w:val="8"/>
        </w:rPr>
        <w:t> </w:t>
      </w:r>
      <w:r>
        <w:rPr>
          <w:spacing w:val="-8"/>
        </w:rPr>
        <w:t>wind</w:t>
      </w:r>
      <w:r>
        <w:rPr>
          <w:spacing w:val="9"/>
        </w:rPr>
        <w:t> </w:t>
      </w:r>
      <w:r>
        <w:rPr>
          <w:spacing w:val="-8"/>
        </w:rPr>
        <w:t>capacity</w:t>
      </w:r>
    </w:p>
    <w:p>
      <w:pPr>
        <w:pStyle w:val="BodyText"/>
        <w:spacing w:line="259" w:lineRule="auto" w:before="162"/>
        <w:ind w:left="133" w:right="276"/>
      </w:pPr>
      <w:r>
        <w:rPr>
          <w:spacing w:val="-2"/>
        </w:rPr>
        <w:t>The</w:t>
      </w:r>
      <w:r>
        <w:rPr>
          <w:spacing w:val="-7"/>
        </w:rPr>
        <w:t> </w:t>
      </w:r>
      <w:r>
        <w:rPr>
          <w:spacing w:val="-2"/>
        </w:rPr>
        <w:t>relative</w:t>
      </w:r>
      <w:r>
        <w:rPr>
          <w:spacing w:val="-7"/>
        </w:rPr>
        <w:t> </w:t>
      </w:r>
      <w:r>
        <w:rPr>
          <w:spacing w:val="-2"/>
        </w:rPr>
        <w:t>value</w:t>
      </w:r>
      <w:r>
        <w:rPr>
          <w:spacing w:val="-7"/>
        </w:rPr>
        <w:t> </w:t>
      </w:r>
      <w:r>
        <w:rPr>
          <w:spacing w:val="-2"/>
        </w:rPr>
        <w:t>of</w:t>
      </w:r>
      <w:r>
        <w:rPr>
          <w:spacing w:val="-7"/>
        </w:rPr>
        <w:t> </w:t>
      </w:r>
      <w:r>
        <w:rPr>
          <w:spacing w:val="-2"/>
        </w:rPr>
        <w:t>offshore</w:t>
      </w:r>
      <w:r>
        <w:rPr>
          <w:spacing w:val="-7"/>
        </w:rPr>
        <w:t> </w:t>
      </w:r>
      <w:r>
        <w:rPr>
          <w:spacing w:val="-2"/>
        </w:rPr>
        <w:t>storage</w:t>
      </w:r>
      <w:r>
        <w:rPr>
          <w:spacing w:val="-7"/>
        </w:rPr>
        <w:t> </w:t>
      </w:r>
      <w:r>
        <w:rPr>
          <w:spacing w:val="-2"/>
        </w:rPr>
        <w:t>is</w:t>
      </w:r>
      <w:r>
        <w:rPr>
          <w:spacing w:val="-7"/>
        </w:rPr>
        <w:t> </w:t>
      </w:r>
      <w:r>
        <w:rPr>
          <w:spacing w:val="-2"/>
        </w:rPr>
        <w:t>also</w:t>
      </w:r>
      <w:r>
        <w:rPr>
          <w:spacing w:val="-7"/>
        </w:rPr>
        <w:t> </w:t>
      </w:r>
      <w:r>
        <w:rPr>
          <w:spacing w:val="-2"/>
        </w:rPr>
        <w:t>influenced</w:t>
      </w:r>
      <w:r>
        <w:rPr>
          <w:spacing w:val="-7"/>
        </w:rPr>
        <w:t> </w:t>
      </w:r>
      <w:r>
        <w:rPr>
          <w:spacing w:val="-2"/>
        </w:rPr>
        <w:t>by</w:t>
      </w:r>
      <w:r>
        <w:rPr>
          <w:spacing w:val="-7"/>
        </w:rPr>
        <w:t> </w:t>
      </w:r>
      <w:r>
        <w:rPr>
          <w:spacing w:val="-2"/>
        </w:rPr>
        <w:t>the</w:t>
      </w:r>
      <w:r>
        <w:rPr>
          <w:spacing w:val="-7"/>
        </w:rPr>
        <w:t> </w:t>
      </w:r>
      <w:r>
        <w:rPr>
          <w:spacing w:val="-2"/>
        </w:rPr>
        <w:t>penetration</w:t>
      </w:r>
      <w:r>
        <w:rPr>
          <w:spacing w:val="-7"/>
        </w:rPr>
        <w:t> </w:t>
      </w:r>
      <w:r>
        <w:rPr>
          <w:spacing w:val="-2"/>
        </w:rPr>
        <w:t>level</w:t>
      </w:r>
      <w:r>
        <w:rPr>
          <w:spacing w:val="-7"/>
        </w:rPr>
        <w:t> </w:t>
      </w:r>
      <w:r>
        <w:rPr>
          <w:spacing w:val="-2"/>
        </w:rPr>
        <w:t>of</w:t>
      </w:r>
      <w:r>
        <w:rPr>
          <w:spacing w:val="-7"/>
        </w:rPr>
        <w:t> </w:t>
      </w:r>
      <w:r>
        <w:rPr>
          <w:spacing w:val="-2"/>
        </w:rPr>
        <w:t>offshore wind</w:t>
      </w:r>
      <w:r>
        <w:rPr>
          <w:spacing w:val="-12"/>
        </w:rPr>
        <w:t> </w:t>
      </w:r>
      <w:r>
        <w:rPr>
          <w:spacing w:val="-2"/>
        </w:rPr>
        <w:t>in</w:t>
      </w:r>
      <w:r>
        <w:rPr>
          <w:spacing w:val="-11"/>
        </w:rPr>
        <w:t> </w:t>
      </w:r>
      <w:r>
        <w:rPr>
          <w:spacing w:val="-2"/>
        </w:rPr>
        <w:t>the</w:t>
      </w:r>
      <w:r>
        <w:rPr>
          <w:spacing w:val="-11"/>
        </w:rPr>
        <w:t> </w:t>
      </w:r>
      <w:r>
        <w:rPr>
          <w:spacing w:val="-2"/>
        </w:rPr>
        <w:t>generation</w:t>
      </w:r>
      <w:r>
        <w:rPr>
          <w:spacing w:val="-12"/>
        </w:rPr>
        <w:t> </w:t>
      </w:r>
      <w:r>
        <w:rPr>
          <w:spacing w:val="-2"/>
        </w:rPr>
        <w:t>mix.</w:t>
      </w:r>
      <w:r>
        <w:rPr>
          <w:spacing w:val="-7"/>
        </w:rPr>
        <w:t> </w:t>
      </w:r>
      <w:r>
        <w:rPr>
          <w:spacing w:val="-2"/>
        </w:rPr>
        <w:t>Scenario</w:t>
      </w:r>
      <w:r>
        <w:rPr>
          <w:spacing w:val="-11"/>
        </w:rPr>
        <w:t> </w:t>
      </w:r>
      <w:r>
        <w:rPr>
          <w:spacing w:val="-2"/>
        </w:rPr>
        <w:t>studies</w:t>
      </w:r>
      <w:r>
        <w:rPr>
          <w:spacing w:val="-11"/>
        </w:rPr>
        <w:t> </w:t>
      </w:r>
      <w:r>
        <w:rPr>
          <w:spacing w:val="-2"/>
        </w:rPr>
        <w:t>referenced</w:t>
      </w:r>
      <w:r>
        <w:rPr>
          <w:spacing w:val="-12"/>
        </w:rPr>
        <w:t> </w:t>
      </w:r>
      <w:r>
        <w:rPr>
          <w:spacing w:val="-2"/>
        </w:rPr>
        <w:t>in</w:t>
      </w:r>
      <w:r>
        <w:rPr>
          <w:spacing w:val="-11"/>
        </w:rPr>
        <w:t> </w:t>
      </w:r>
      <w:r>
        <w:rPr>
          <w:spacing w:val="-2"/>
        </w:rPr>
        <w:t>the</w:t>
      </w:r>
      <w:r>
        <w:rPr>
          <w:spacing w:val="-11"/>
        </w:rPr>
        <w:t> </w:t>
      </w:r>
      <w:r>
        <w:rPr>
          <w:spacing w:val="-2"/>
        </w:rPr>
        <w:t>Wind</w:t>
      </w:r>
      <w:r>
        <w:rPr>
          <w:spacing w:val="-12"/>
        </w:rPr>
        <w:t> </w:t>
      </w:r>
      <w:r>
        <w:rPr>
          <w:spacing w:val="-2"/>
        </w:rPr>
        <w:t>Energy</w:t>
      </w:r>
      <w:r>
        <w:rPr>
          <w:spacing w:val="-11"/>
        </w:rPr>
        <w:t> </w:t>
      </w:r>
      <w:r>
        <w:rPr>
          <w:spacing w:val="-2"/>
        </w:rPr>
        <w:t>Infrastructure </w:t>
      </w:r>
      <w:r>
        <w:rPr/>
        <w:t>Plan</w:t>
      </w:r>
      <w:r>
        <w:rPr>
          <w:spacing w:val="-14"/>
        </w:rPr>
        <w:t> </w:t>
      </w:r>
      <w:r>
        <w:rPr/>
        <w:t>indicate</w:t>
      </w:r>
      <w:r>
        <w:rPr>
          <w:spacing w:val="-13"/>
        </w:rPr>
        <w:t> </w:t>
      </w:r>
      <w:r>
        <w:rPr/>
        <w:t>that</w:t>
      </w:r>
      <w:r>
        <w:rPr>
          <w:spacing w:val="-13"/>
        </w:rPr>
        <w:t> </w:t>
      </w:r>
      <w:r>
        <w:rPr/>
        <w:t>required</w:t>
      </w:r>
      <w:r>
        <w:rPr>
          <w:spacing w:val="-14"/>
        </w:rPr>
        <w:t> </w:t>
      </w:r>
      <w:r>
        <w:rPr/>
        <w:t>offshore</w:t>
      </w:r>
      <w:r>
        <w:rPr>
          <w:spacing w:val="-13"/>
        </w:rPr>
        <w:t> </w:t>
      </w:r>
      <w:r>
        <w:rPr/>
        <w:t>wind</w:t>
      </w:r>
      <w:r>
        <w:rPr>
          <w:spacing w:val="-13"/>
        </w:rPr>
        <w:t> </w:t>
      </w:r>
      <w:r>
        <w:rPr/>
        <w:t>production</w:t>
      </w:r>
      <w:r>
        <w:rPr>
          <w:spacing w:val="-13"/>
        </w:rPr>
        <w:t> </w:t>
      </w:r>
      <w:r>
        <w:rPr/>
        <w:t>capacity</w:t>
      </w:r>
      <w:r>
        <w:rPr>
          <w:spacing w:val="-14"/>
        </w:rPr>
        <w:t> </w:t>
      </w:r>
      <w:r>
        <w:rPr/>
        <w:t>in</w:t>
      </w:r>
      <w:r>
        <w:rPr>
          <w:spacing w:val="-13"/>
        </w:rPr>
        <w:t> </w:t>
      </w:r>
      <w:r>
        <w:rPr/>
        <w:t>2040</w:t>
      </w:r>
      <w:r>
        <w:rPr>
          <w:spacing w:val="-13"/>
        </w:rPr>
        <w:t> </w:t>
      </w:r>
      <w:r>
        <w:rPr/>
        <w:t>ranges</w:t>
      </w:r>
      <w:r>
        <w:rPr>
          <w:spacing w:val="-13"/>
        </w:rPr>
        <w:t> </w:t>
      </w:r>
      <w:r>
        <w:rPr/>
        <w:t>between</w:t>
      </w:r>
      <w:r>
        <w:rPr>
          <w:spacing w:val="-14"/>
        </w:rPr>
        <w:t> </w:t>
      </w:r>
      <w:r>
        <w:rPr/>
        <w:t>29 and</w:t>
      </w:r>
      <w:r>
        <w:rPr>
          <w:spacing w:val="-11"/>
        </w:rPr>
        <w:t> </w:t>
      </w:r>
      <w:r>
        <w:rPr/>
        <w:t>51</w:t>
      </w:r>
      <w:r>
        <w:rPr>
          <w:spacing w:val="-11"/>
        </w:rPr>
        <w:t> </w:t>
      </w:r>
      <w:r>
        <w:rPr/>
        <w:t>GW,</w:t>
      </w:r>
      <w:r>
        <w:rPr>
          <w:spacing w:val="-11"/>
        </w:rPr>
        <w:t> </w:t>
      </w:r>
      <w:r>
        <w:rPr/>
        <w:t>with</w:t>
      </w:r>
      <w:r>
        <w:rPr>
          <w:spacing w:val="-11"/>
        </w:rPr>
        <w:t> </w:t>
      </w:r>
      <w:r>
        <w:rPr/>
        <w:t>most</w:t>
      </w:r>
      <w:r>
        <w:rPr>
          <w:spacing w:val="-11"/>
        </w:rPr>
        <w:t> </w:t>
      </w:r>
      <w:r>
        <w:rPr/>
        <w:t>scenarios</w:t>
      </w:r>
      <w:r>
        <w:rPr>
          <w:spacing w:val="-11"/>
        </w:rPr>
        <w:t> </w:t>
      </w:r>
      <w:r>
        <w:rPr/>
        <w:t>clustering</w:t>
      </w:r>
      <w:r>
        <w:rPr>
          <w:spacing w:val="-11"/>
        </w:rPr>
        <w:t> </w:t>
      </w:r>
      <w:r>
        <w:rPr/>
        <w:t>around</w:t>
      </w:r>
      <w:r>
        <w:rPr>
          <w:spacing w:val="-11"/>
        </w:rPr>
        <w:t> </w:t>
      </w:r>
      <w:r>
        <w:rPr/>
        <w:t>approximately</w:t>
      </w:r>
      <w:r>
        <w:rPr>
          <w:spacing w:val="-11"/>
        </w:rPr>
        <w:t> </w:t>
      </w:r>
      <w:r>
        <w:rPr/>
        <w:t>40</w:t>
      </w:r>
      <w:r>
        <w:rPr>
          <w:spacing w:val="-11"/>
        </w:rPr>
        <w:t> </w:t>
      </w:r>
      <w:r>
        <w:rPr/>
        <w:t>GW</w:t>
      </w:r>
      <w:r>
        <w:rPr>
          <w:spacing w:val="-11"/>
        </w:rPr>
        <w:t> </w:t>
      </w:r>
      <w:r>
        <w:rPr/>
        <w:t>(Ministerie</w:t>
      </w:r>
      <w:r>
        <w:rPr>
          <w:spacing w:val="-11"/>
        </w:rPr>
        <w:t> </w:t>
      </w:r>
      <w:r>
        <w:rPr/>
        <w:t>van </w:t>
      </w:r>
      <w:r>
        <w:rPr>
          <w:spacing w:val="-2"/>
        </w:rPr>
        <w:t>Klimaat</w:t>
      </w:r>
      <w:r>
        <w:rPr>
          <w:spacing w:val="-12"/>
        </w:rPr>
        <w:t> </w:t>
      </w:r>
      <w:r>
        <w:rPr>
          <w:spacing w:val="-2"/>
        </w:rPr>
        <w:t>en</w:t>
      </w:r>
      <w:r>
        <w:rPr>
          <w:spacing w:val="-11"/>
        </w:rPr>
        <w:t> </w:t>
      </w:r>
      <w:r>
        <w:rPr>
          <w:spacing w:val="-2"/>
        </w:rPr>
        <w:t>Groene</w:t>
      </w:r>
      <w:r>
        <w:rPr>
          <w:spacing w:val="-11"/>
        </w:rPr>
        <w:t> </w:t>
      </w:r>
      <w:r>
        <w:rPr>
          <w:spacing w:val="-2"/>
        </w:rPr>
        <w:t>Groei,</w:t>
      </w:r>
      <w:r>
        <w:rPr>
          <w:spacing w:val="-12"/>
        </w:rPr>
        <w:t> </w:t>
      </w:r>
      <w:hyperlink w:history="true" w:anchor="_bookmark50">
        <w:r>
          <w:rPr>
            <w:spacing w:val="-2"/>
          </w:rPr>
          <w:t>2025a).</w:t>
        </w:r>
      </w:hyperlink>
      <w:r>
        <w:rPr>
          <w:spacing w:val="2"/>
        </w:rPr>
        <w:t> </w:t>
      </w:r>
      <w:r>
        <w:rPr>
          <w:spacing w:val="-2"/>
        </w:rPr>
        <w:t>As</w:t>
      </w:r>
      <w:r>
        <w:rPr>
          <w:spacing w:val="-11"/>
        </w:rPr>
        <w:t> </w:t>
      </w:r>
      <w:r>
        <w:rPr>
          <w:spacing w:val="-2"/>
        </w:rPr>
        <w:t>the</w:t>
      </w:r>
      <w:r>
        <w:rPr>
          <w:spacing w:val="-11"/>
        </w:rPr>
        <w:t> </w:t>
      </w:r>
      <w:r>
        <w:rPr>
          <w:spacing w:val="-2"/>
        </w:rPr>
        <w:t>share</w:t>
      </w:r>
      <w:r>
        <w:rPr>
          <w:spacing w:val="-12"/>
        </w:rPr>
        <w:t> </w:t>
      </w:r>
      <w:r>
        <w:rPr>
          <w:spacing w:val="-2"/>
        </w:rPr>
        <w:t>of</w:t>
      </w:r>
      <w:r>
        <w:rPr>
          <w:spacing w:val="-11"/>
        </w:rPr>
        <w:t> </w:t>
      </w:r>
      <w:r>
        <w:rPr>
          <w:spacing w:val="-2"/>
        </w:rPr>
        <w:t>electricity</w:t>
      </w:r>
      <w:r>
        <w:rPr>
          <w:spacing w:val="-11"/>
        </w:rPr>
        <w:t> </w:t>
      </w:r>
      <w:r>
        <w:rPr>
          <w:spacing w:val="-2"/>
        </w:rPr>
        <w:t>produced</w:t>
      </w:r>
      <w:r>
        <w:rPr>
          <w:spacing w:val="-11"/>
        </w:rPr>
        <w:t> </w:t>
      </w:r>
      <w:r>
        <w:rPr>
          <w:spacing w:val="-2"/>
        </w:rPr>
        <w:t>offshore</w:t>
      </w:r>
      <w:r>
        <w:rPr>
          <w:spacing w:val="-12"/>
        </w:rPr>
        <w:t> </w:t>
      </w:r>
      <w:r>
        <w:rPr>
          <w:spacing w:val="-2"/>
        </w:rPr>
        <w:t>increases,</w:t>
      </w:r>
      <w:r>
        <w:rPr>
          <w:spacing w:val="-10"/>
        </w:rPr>
        <w:t> </w:t>
      </w:r>
      <w:r>
        <w:rPr>
          <w:spacing w:val="-2"/>
        </w:rPr>
        <w:t>a </w:t>
      </w:r>
      <w:r>
        <w:rPr/>
        <w:t>larger fraction of system variability and peak injection originates at sea.</w:t>
      </w:r>
      <w:r>
        <w:rPr>
          <w:spacing w:val="37"/>
        </w:rPr>
        <w:t> </w:t>
      </w:r>
      <w:r>
        <w:rPr/>
        <w:t>This amplifies</w:t>
      </w:r>
    </w:p>
    <w:p>
      <w:pPr>
        <w:pStyle w:val="BodyText"/>
        <w:spacing w:after="0" w:line="259" w:lineRule="auto"/>
        <w:sectPr>
          <w:pgSz w:w="11910" w:h="16840"/>
          <w:pgMar w:header="0" w:footer="542" w:top="1600" w:bottom="740" w:left="1559" w:right="1417"/>
        </w:sectPr>
      </w:pPr>
    </w:p>
    <w:p>
      <w:pPr>
        <w:pStyle w:val="BodyText"/>
        <w:spacing w:line="259" w:lineRule="auto" w:before="80"/>
        <w:ind w:left="141" w:right="280"/>
      </w:pPr>
      <w:r>
        <w:rPr>
          <w:spacing w:val="-8"/>
        </w:rPr>
        <w:t>pressure</w:t>
      </w:r>
      <w:r>
        <w:rPr/>
        <w:t> </w:t>
      </w:r>
      <w:r>
        <w:rPr>
          <w:spacing w:val="-8"/>
        </w:rPr>
        <w:t>on</w:t>
      </w:r>
      <w:r>
        <w:rPr/>
        <w:t> </w:t>
      </w:r>
      <w:r>
        <w:rPr>
          <w:spacing w:val="-8"/>
        </w:rPr>
        <w:t>export</w:t>
      </w:r>
      <w:r>
        <w:rPr/>
        <w:t> </w:t>
      </w:r>
      <w:r>
        <w:rPr>
          <w:spacing w:val="-8"/>
        </w:rPr>
        <w:t>cables,</w:t>
      </w:r>
      <w:r>
        <w:rPr/>
        <w:t> </w:t>
      </w:r>
      <w:r>
        <w:rPr>
          <w:spacing w:val="-8"/>
        </w:rPr>
        <w:t>landing</w:t>
      </w:r>
      <w:r>
        <w:rPr/>
        <w:t> </w:t>
      </w:r>
      <w:r>
        <w:rPr>
          <w:spacing w:val="-8"/>
        </w:rPr>
        <w:t>nodes,</w:t>
      </w:r>
      <w:r>
        <w:rPr/>
        <w:t> </w:t>
      </w:r>
      <w:r>
        <w:rPr>
          <w:spacing w:val="-8"/>
        </w:rPr>
        <w:t>and</w:t>
      </w:r>
      <w:r>
        <w:rPr/>
        <w:t> </w:t>
      </w:r>
      <w:r>
        <w:rPr>
          <w:spacing w:val="-8"/>
        </w:rPr>
        <w:t>downstream</w:t>
      </w:r>
      <w:r>
        <w:rPr/>
        <w:t> </w:t>
      </w:r>
      <w:r>
        <w:rPr>
          <w:spacing w:val="-8"/>
        </w:rPr>
        <w:t>transmission</w:t>
      </w:r>
      <w:r>
        <w:rPr/>
        <w:t> </w:t>
      </w:r>
      <w:r>
        <w:rPr>
          <w:spacing w:val="-8"/>
        </w:rPr>
        <w:t>corridors,</w:t>
      </w:r>
      <w:r>
        <w:rPr/>
        <w:t> </w:t>
      </w:r>
      <w:r>
        <w:rPr>
          <w:spacing w:val="-8"/>
        </w:rPr>
        <w:t>increasing </w:t>
      </w:r>
      <w:r>
        <w:rPr/>
        <w:t>the likelihood of congestion and curtailment.</w:t>
      </w:r>
    </w:p>
    <w:p>
      <w:pPr>
        <w:pStyle w:val="BodyText"/>
        <w:spacing w:line="259" w:lineRule="auto" w:before="138"/>
        <w:ind w:left="141" w:right="237" w:hanging="9"/>
      </w:pPr>
      <w:r>
        <w:rPr>
          <w:spacing w:val="-4"/>
        </w:rPr>
        <w:t>Academic</w:t>
      </w:r>
      <w:r>
        <w:rPr>
          <w:spacing w:val="-10"/>
        </w:rPr>
        <w:t> </w:t>
      </w:r>
      <w:r>
        <w:rPr>
          <w:spacing w:val="-4"/>
        </w:rPr>
        <w:t>studies</w:t>
      </w:r>
      <w:r>
        <w:rPr>
          <w:spacing w:val="-9"/>
        </w:rPr>
        <w:t> </w:t>
      </w:r>
      <w:r>
        <w:rPr>
          <w:spacing w:val="-4"/>
        </w:rPr>
        <w:t>consistently</w:t>
      </w:r>
      <w:r>
        <w:rPr>
          <w:spacing w:val="-9"/>
        </w:rPr>
        <w:t> </w:t>
      </w:r>
      <w:r>
        <w:rPr>
          <w:spacing w:val="-4"/>
        </w:rPr>
        <w:t>show</w:t>
      </w:r>
      <w:r>
        <w:rPr>
          <w:spacing w:val="-10"/>
        </w:rPr>
        <w:t> </w:t>
      </w:r>
      <w:r>
        <w:rPr>
          <w:spacing w:val="-4"/>
        </w:rPr>
        <w:t>that</w:t>
      </w:r>
      <w:r>
        <w:rPr>
          <w:spacing w:val="-9"/>
        </w:rPr>
        <w:t> </w:t>
      </w:r>
      <w:r>
        <w:rPr>
          <w:spacing w:val="-4"/>
        </w:rPr>
        <w:t>higher</w:t>
      </w:r>
      <w:r>
        <w:rPr>
          <w:spacing w:val="-9"/>
        </w:rPr>
        <w:t> </w:t>
      </w:r>
      <w:r>
        <w:rPr>
          <w:spacing w:val="-4"/>
        </w:rPr>
        <w:t>shares</w:t>
      </w:r>
      <w:r>
        <w:rPr>
          <w:spacing w:val="-9"/>
        </w:rPr>
        <w:t> </w:t>
      </w:r>
      <w:r>
        <w:rPr>
          <w:spacing w:val="-4"/>
        </w:rPr>
        <w:t>of</w:t>
      </w:r>
      <w:r>
        <w:rPr>
          <w:spacing w:val="-10"/>
        </w:rPr>
        <w:t> </w:t>
      </w:r>
      <w:r>
        <w:rPr>
          <w:spacing w:val="-4"/>
        </w:rPr>
        <w:t>variable</w:t>
      </w:r>
      <w:r>
        <w:rPr>
          <w:spacing w:val="-9"/>
        </w:rPr>
        <w:t> </w:t>
      </w:r>
      <w:r>
        <w:rPr>
          <w:spacing w:val="-4"/>
        </w:rPr>
        <w:t>renewable</w:t>
      </w:r>
      <w:r>
        <w:rPr>
          <w:spacing w:val="-9"/>
        </w:rPr>
        <w:t> </w:t>
      </w:r>
      <w:r>
        <w:rPr>
          <w:spacing w:val="-4"/>
        </w:rPr>
        <w:t>energy</w:t>
      </w:r>
      <w:r>
        <w:rPr>
          <w:spacing w:val="-9"/>
        </w:rPr>
        <w:t> </w:t>
      </w:r>
      <w:r>
        <w:rPr>
          <w:spacing w:val="-4"/>
        </w:rPr>
        <w:t>increase </w:t>
      </w:r>
      <w:r>
        <w:rPr>
          <w:spacing w:val="-6"/>
        </w:rPr>
        <w:t>the need for flexibility and raise the marginal value of storage,</w:t>
      </w:r>
      <w:r>
        <w:rPr>
          <w:spacing w:val="-2"/>
        </w:rPr>
        <w:t> </w:t>
      </w:r>
      <w:r>
        <w:rPr>
          <w:spacing w:val="-6"/>
        </w:rPr>
        <w:t>particularly when transmission </w:t>
      </w:r>
      <w:r>
        <w:rPr>
          <w:spacing w:val="-4"/>
        </w:rPr>
        <w:t>expansion</w:t>
      </w:r>
      <w:r>
        <w:rPr>
          <w:spacing w:val="-7"/>
        </w:rPr>
        <w:t> </w:t>
      </w:r>
      <w:r>
        <w:rPr>
          <w:spacing w:val="-4"/>
        </w:rPr>
        <w:t>is</w:t>
      </w:r>
      <w:r>
        <w:rPr>
          <w:spacing w:val="-7"/>
        </w:rPr>
        <w:t> </w:t>
      </w:r>
      <w:r>
        <w:rPr>
          <w:spacing w:val="-4"/>
        </w:rPr>
        <w:t>constrained</w:t>
      </w:r>
      <w:r>
        <w:rPr>
          <w:spacing w:val="-7"/>
        </w:rPr>
        <w:t> </w:t>
      </w:r>
      <w:r>
        <w:rPr>
          <w:spacing w:val="-4"/>
        </w:rPr>
        <w:t>(Denholm</w:t>
      </w:r>
      <w:r>
        <w:rPr>
          <w:spacing w:val="-7"/>
        </w:rPr>
        <w:t> </w:t>
      </w:r>
      <w:r>
        <w:rPr>
          <w:spacing w:val="-4"/>
        </w:rPr>
        <w:t>et</w:t>
      </w:r>
      <w:r>
        <w:rPr>
          <w:spacing w:val="-7"/>
        </w:rPr>
        <w:t> </w:t>
      </w:r>
      <w:r>
        <w:rPr>
          <w:spacing w:val="-4"/>
        </w:rPr>
        <w:t>al.,</w:t>
      </w:r>
      <w:r>
        <w:rPr>
          <w:spacing w:val="-6"/>
        </w:rPr>
        <w:t> </w:t>
      </w:r>
      <w:hyperlink w:history="true" w:anchor="_bookmark30">
        <w:r>
          <w:rPr>
            <w:spacing w:val="-4"/>
          </w:rPr>
          <w:t>2010;</w:t>
        </w:r>
      </w:hyperlink>
      <w:r>
        <w:rPr>
          <w:spacing w:val="-6"/>
        </w:rPr>
        <w:t> </w:t>
      </w:r>
      <w:r>
        <w:rPr>
          <w:spacing w:val="-4"/>
        </w:rPr>
        <w:t>Sepulveda</w:t>
      </w:r>
      <w:r>
        <w:rPr>
          <w:spacing w:val="-7"/>
        </w:rPr>
        <w:t> </w:t>
      </w:r>
      <w:r>
        <w:rPr>
          <w:spacing w:val="-4"/>
        </w:rPr>
        <w:t>et</w:t>
      </w:r>
      <w:r>
        <w:rPr>
          <w:spacing w:val="-7"/>
        </w:rPr>
        <w:t> </w:t>
      </w:r>
      <w:r>
        <w:rPr>
          <w:spacing w:val="-4"/>
        </w:rPr>
        <w:t>al.,</w:t>
      </w:r>
      <w:r>
        <w:rPr>
          <w:spacing w:val="-6"/>
        </w:rPr>
        <w:t> </w:t>
      </w:r>
      <w:hyperlink w:history="true" w:anchor="_bookmark57">
        <w:r>
          <w:rPr>
            <w:spacing w:val="-4"/>
          </w:rPr>
          <w:t>2018;</w:t>
        </w:r>
      </w:hyperlink>
      <w:r>
        <w:rPr>
          <w:spacing w:val="-6"/>
        </w:rPr>
        <w:t> </w:t>
      </w:r>
      <w:r>
        <w:rPr>
          <w:spacing w:val="-4"/>
        </w:rPr>
        <w:t>Zakeri</w:t>
      </w:r>
      <w:r>
        <w:rPr>
          <w:spacing w:val="-7"/>
        </w:rPr>
        <w:t> </w:t>
      </w:r>
      <w:r>
        <w:rPr>
          <w:spacing w:val="-4"/>
        </w:rPr>
        <w:t>&amp;</w:t>
      </w:r>
      <w:r>
        <w:rPr>
          <w:spacing w:val="-7"/>
        </w:rPr>
        <w:t> </w:t>
      </w:r>
      <w:r>
        <w:rPr>
          <w:spacing w:val="-4"/>
        </w:rPr>
        <w:t>Syri,</w:t>
      </w:r>
      <w:r>
        <w:rPr>
          <w:spacing w:val="-6"/>
        </w:rPr>
        <w:t> </w:t>
      </w:r>
      <w:hyperlink w:history="true" w:anchor="_bookmark69">
        <w:r>
          <w:rPr>
            <w:spacing w:val="-4"/>
          </w:rPr>
          <w:t>2015).</w:t>
        </w:r>
      </w:hyperlink>
      <w:r>
        <w:rPr>
          <w:spacing w:val="-4"/>
        </w:rPr>
        <w:t> </w:t>
      </w:r>
      <w:bookmarkStart w:name="Technology dimension" w:id="29"/>
      <w:bookmarkEnd w:id="29"/>
      <w:r>
        <w:rPr>
          <w:w w:val="92"/>
        </w:rPr>
      </w:r>
      <w:bookmarkStart w:name="_bookmark14" w:id="30"/>
      <w:bookmarkEnd w:id="30"/>
      <w:r>
        <w:rPr>
          <w:spacing w:val="-2"/>
        </w:rPr>
        <w:t>In</w:t>
      </w:r>
      <w:r>
        <w:rPr>
          <w:spacing w:val="-2"/>
        </w:rPr>
        <w:t> offshore-centric systems, this effect is spatially concentrated at the sea–land interface.</w:t>
      </w:r>
    </w:p>
    <w:p>
      <w:pPr>
        <w:pStyle w:val="BodyText"/>
        <w:spacing w:before="106"/>
        <w:jc w:val="left"/>
      </w:pPr>
    </w:p>
    <w:p>
      <w:pPr>
        <w:pStyle w:val="Heading2"/>
        <w:numPr>
          <w:ilvl w:val="1"/>
          <w:numId w:val="2"/>
        </w:numPr>
        <w:tabs>
          <w:tab w:pos="860" w:val="left" w:leader="none"/>
        </w:tabs>
        <w:spacing w:line="240" w:lineRule="auto" w:before="0" w:after="0"/>
        <w:ind w:left="860" w:right="0" w:hanging="719"/>
        <w:jc w:val="left"/>
      </w:pPr>
      <w:r>
        <w:rPr>
          <w:spacing w:val="-2"/>
          <w:w w:val="105"/>
        </w:rPr>
        <w:t>Technology</w:t>
      </w:r>
      <w:r>
        <w:rPr>
          <w:spacing w:val="21"/>
          <w:w w:val="105"/>
        </w:rPr>
        <w:t> </w:t>
      </w:r>
      <w:r>
        <w:rPr>
          <w:spacing w:val="-2"/>
          <w:w w:val="105"/>
        </w:rPr>
        <w:t>dimension</w:t>
      </w:r>
    </w:p>
    <w:p>
      <w:pPr>
        <w:pStyle w:val="Heading3"/>
        <w:numPr>
          <w:ilvl w:val="2"/>
          <w:numId w:val="2"/>
        </w:numPr>
        <w:tabs>
          <w:tab w:pos="963" w:val="left" w:leader="none"/>
        </w:tabs>
        <w:spacing w:line="240" w:lineRule="auto" w:before="248" w:after="0"/>
        <w:ind w:left="963" w:right="0" w:hanging="822"/>
        <w:jc w:val="left"/>
      </w:pPr>
      <w:bookmarkStart w:name="Offshore storage technologies" w:id="31"/>
      <w:bookmarkEnd w:id="31"/>
      <w:r>
        <w:rPr>
          <w:b w:val="0"/>
        </w:rPr>
      </w:r>
      <w:bookmarkStart w:name="_bookmark15" w:id="32"/>
      <w:bookmarkEnd w:id="32"/>
      <w:r>
        <w:rPr>
          <w:b w:val="0"/>
        </w:rPr>
      </w:r>
      <w:r>
        <w:rPr/>
        <w:t>Offshore</w:t>
      </w:r>
      <w:r>
        <w:rPr>
          <w:spacing w:val="58"/>
        </w:rPr>
        <w:t> </w:t>
      </w:r>
      <w:r>
        <w:rPr/>
        <w:t>storage</w:t>
      </w:r>
      <w:r>
        <w:rPr>
          <w:spacing w:val="58"/>
        </w:rPr>
        <w:t> </w:t>
      </w:r>
      <w:r>
        <w:rPr>
          <w:spacing w:val="-2"/>
        </w:rPr>
        <w:t>technologies</w:t>
      </w:r>
    </w:p>
    <w:p>
      <w:pPr>
        <w:pStyle w:val="BodyText"/>
        <w:spacing w:line="259" w:lineRule="auto" w:before="157"/>
        <w:ind w:left="141" w:right="247" w:hanging="8"/>
      </w:pPr>
      <w:r>
        <w:rPr>
          <w:spacing w:val="-4"/>
        </w:rPr>
        <w:t>The</w:t>
      </w:r>
      <w:r>
        <w:rPr>
          <w:spacing w:val="-5"/>
        </w:rPr>
        <w:t> </w:t>
      </w:r>
      <w:r>
        <w:rPr>
          <w:spacing w:val="-4"/>
        </w:rPr>
        <w:t>offshore</w:t>
      </w:r>
      <w:r>
        <w:rPr>
          <w:spacing w:val="-5"/>
        </w:rPr>
        <w:t> </w:t>
      </w:r>
      <w:r>
        <w:rPr>
          <w:spacing w:val="-4"/>
        </w:rPr>
        <w:t>storage</w:t>
      </w:r>
      <w:r>
        <w:rPr>
          <w:spacing w:val="-5"/>
        </w:rPr>
        <w:t> </w:t>
      </w:r>
      <w:r>
        <w:rPr>
          <w:spacing w:val="-4"/>
        </w:rPr>
        <w:t>literature</w:t>
      </w:r>
      <w:r>
        <w:rPr>
          <w:spacing w:val="-5"/>
        </w:rPr>
        <w:t> </w:t>
      </w:r>
      <w:r>
        <w:rPr>
          <w:spacing w:val="-4"/>
        </w:rPr>
        <w:t>identifies</w:t>
      </w:r>
      <w:r>
        <w:rPr>
          <w:spacing w:val="-5"/>
        </w:rPr>
        <w:t> </w:t>
      </w:r>
      <w:r>
        <w:rPr>
          <w:spacing w:val="-4"/>
        </w:rPr>
        <w:t>several</w:t>
      </w:r>
      <w:r>
        <w:rPr>
          <w:spacing w:val="-5"/>
        </w:rPr>
        <w:t> </w:t>
      </w:r>
      <w:r>
        <w:rPr>
          <w:spacing w:val="-4"/>
        </w:rPr>
        <w:t>candidate</w:t>
      </w:r>
      <w:r>
        <w:rPr>
          <w:spacing w:val="-5"/>
        </w:rPr>
        <w:t> </w:t>
      </w:r>
      <w:r>
        <w:rPr>
          <w:spacing w:val="-4"/>
        </w:rPr>
        <w:t>technologies,</w:t>
      </w:r>
      <w:r>
        <w:rPr>
          <w:spacing w:val="-5"/>
        </w:rPr>
        <w:t> </w:t>
      </w:r>
      <w:r>
        <w:rPr>
          <w:spacing w:val="-4"/>
        </w:rPr>
        <w:t>which</w:t>
      </w:r>
      <w:r>
        <w:rPr>
          <w:spacing w:val="-5"/>
        </w:rPr>
        <w:t> </w:t>
      </w:r>
      <w:r>
        <w:rPr>
          <w:spacing w:val="-4"/>
        </w:rPr>
        <w:t>differ</w:t>
      </w:r>
      <w:r>
        <w:rPr>
          <w:spacing w:val="-5"/>
        </w:rPr>
        <w:t> </w:t>
      </w:r>
      <w:r>
        <w:rPr>
          <w:spacing w:val="-4"/>
        </w:rPr>
        <w:t>funda-</w:t>
      </w:r>
      <w:r>
        <w:rPr/>
        <w:t>mentally in discharge duration, maturity, and spatial constraints.</w:t>
      </w:r>
    </w:p>
    <w:p>
      <w:pPr>
        <w:pStyle w:val="BodyText"/>
        <w:spacing w:before="57"/>
        <w:jc w:val="left"/>
      </w:pPr>
    </w:p>
    <w:p>
      <w:pPr>
        <w:pStyle w:val="Heading4"/>
      </w:pPr>
      <w:r>
        <w:rPr>
          <w:spacing w:val="-6"/>
        </w:rPr>
        <w:t>Electrochemical</w:t>
      </w:r>
      <w:r>
        <w:rPr>
          <w:spacing w:val="-2"/>
        </w:rPr>
        <w:t> </w:t>
      </w:r>
      <w:r>
        <w:rPr>
          <w:spacing w:val="-6"/>
        </w:rPr>
        <w:t>storage</w:t>
      </w:r>
      <w:r>
        <w:rPr>
          <w:spacing w:val="-1"/>
        </w:rPr>
        <w:t> </w:t>
      </w:r>
      <w:r>
        <w:rPr>
          <w:spacing w:val="-6"/>
        </w:rPr>
        <w:t>(lithium-ion</w:t>
      </w:r>
      <w:r>
        <w:rPr>
          <w:spacing w:val="-2"/>
        </w:rPr>
        <w:t> </w:t>
      </w:r>
      <w:r>
        <w:rPr>
          <w:spacing w:val="-6"/>
        </w:rPr>
        <w:t>batteries)</w:t>
      </w:r>
    </w:p>
    <w:p>
      <w:pPr>
        <w:pStyle w:val="BodyText"/>
        <w:spacing w:line="259" w:lineRule="auto" w:before="162"/>
        <w:ind w:left="133" w:right="240" w:firstLine="7"/>
      </w:pPr>
      <w:r>
        <w:rPr>
          <w:spacing w:val="-2"/>
        </w:rPr>
        <w:t>Lithium-ion battery energy storage systems (BESS) currently dominate grid-scale deploy-ments.</w:t>
      </w:r>
      <w:r>
        <w:rPr>
          <w:spacing w:val="-12"/>
        </w:rPr>
        <w:t> </w:t>
      </w:r>
      <w:r>
        <w:rPr>
          <w:spacing w:val="-2"/>
        </w:rPr>
        <w:t>They</w:t>
      </w:r>
      <w:r>
        <w:rPr>
          <w:spacing w:val="-11"/>
        </w:rPr>
        <w:t> </w:t>
      </w:r>
      <w:r>
        <w:rPr>
          <w:spacing w:val="-2"/>
        </w:rPr>
        <w:t>are</w:t>
      </w:r>
      <w:r>
        <w:rPr>
          <w:spacing w:val="-11"/>
        </w:rPr>
        <w:t> </w:t>
      </w:r>
      <w:r>
        <w:rPr>
          <w:spacing w:val="-2"/>
        </w:rPr>
        <w:t>modular,</w:t>
      </w:r>
      <w:r>
        <w:rPr>
          <w:spacing w:val="-12"/>
        </w:rPr>
        <w:t> </w:t>
      </w:r>
      <w:r>
        <w:rPr>
          <w:spacing w:val="-2"/>
        </w:rPr>
        <w:t>fast-responding,</w:t>
      </w:r>
      <w:r>
        <w:rPr>
          <w:spacing w:val="-11"/>
        </w:rPr>
        <w:t> </w:t>
      </w:r>
      <w:r>
        <w:rPr>
          <w:spacing w:val="-2"/>
        </w:rPr>
        <w:t>and</w:t>
      </w:r>
      <w:r>
        <w:rPr>
          <w:spacing w:val="-11"/>
        </w:rPr>
        <w:t> </w:t>
      </w:r>
      <w:r>
        <w:rPr>
          <w:spacing w:val="-2"/>
        </w:rPr>
        <w:t>typically</w:t>
      </w:r>
      <w:r>
        <w:rPr>
          <w:spacing w:val="-11"/>
        </w:rPr>
        <w:t> </w:t>
      </w:r>
      <w:r>
        <w:rPr>
          <w:spacing w:val="-2"/>
        </w:rPr>
        <w:t>designed</w:t>
      </w:r>
      <w:r>
        <w:rPr>
          <w:spacing w:val="-12"/>
        </w:rPr>
        <w:t> </w:t>
      </w:r>
      <w:r>
        <w:rPr>
          <w:spacing w:val="-2"/>
        </w:rPr>
        <w:t>for</w:t>
      </w:r>
      <w:r>
        <w:rPr>
          <w:spacing w:val="-11"/>
        </w:rPr>
        <w:t> </w:t>
      </w:r>
      <w:r>
        <w:rPr>
          <w:spacing w:val="-2"/>
        </w:rPr>
        <w:t>multi-hour</w:t>
      </w:r>
      <w:r>
        <w:rPr>
          <w:spacing w:val="-11"/>
        </w:rPr>
        <w:t> </w:t>
      </w:r>
      <w:r>
        <w:rPr>
          <w:spacing w:val="-2"/>
        </w:rPr>
        <w:t>discharge </w:t>
      </w:r>
      <w:r>
        <w:rPr/>
        <w:t>durations. In</w:t>
      </w:r>
      <w:r>
        <w:rPr>
          <w:spacing w:val="-8"/>
        </w:rPr>
        <w:t> </w:t>
      </w:r>
      <w:r>
        <w:rPr/>
        <w:t>the</w:t>
      </w:r>
      <w:r>
        <w:rPr>
          <w:spacing w:val="-9"/>
        </w:rPr>
        <w:t> </w:t>
      </w:r>
      <w:r>
        <w:rPr/>
        <w:t>offshore</w:t>
      </w:r>
      <w:r>
        <w:rPr>
          <w:spacing w:val="-8"/>
        </w:rPr>
        <w:t> </w:t>
      </w:r>
      <w:r>
        <w:rPr/>
        <w:t>context,</w:t>
      </w:r>
      <w:r>
        <w:rPr>
          <w:spacing w:val="-8"/>
        </w:rPr>
        <w:t> </w:t>
      </w:r>
      <w:r>
        <w:rPr/>
        <w:t>they</w:t>
      </w:r>
      <w:r>
        <w:rPr>
          <w:spacing w:val="-8"/>
        </w:rPr>
        <w:t> </w:t>
      </w:r>
      <w:r>
        <w:rPr/>
        <w:t>can</w:t>
      </w:r>
      <w:r>
        <w:rPr>
          <w:spacing w:val="-8"/>
        </w:rPr>
        <w:t> </w:t>
      </w:r>
      <w:r>
        <w:rPr/>
        <w:t>be</w:t>
      </w:r>
      <w:r>
        <w:rPr>
          <w:spacing w:val="-8"/>
        </w:rPr>
        <w:t> </w:t>
      </w:r>
      <w:r>
        <w:rPr/>
        <w:t>installed</w:t>
      </w:r>
      <w:r>
        <w:rPr>
          <w:spacing w:val="-8"/>
        </w:rPr>
        <w:t> </w:t>
      </w:r>
      <w:r>
        <w:rPr/>
        <w:t>at</w:t>
      </w:r>
      <w:r>
        <w:rPr>
          <w:spacing w:val="-9"/>
        </w:rPr>
        <w:t> </w:t>
      </w:r>
      <w:r>
        <w:rPr/>
        <w:t>turbine</w:t>
      </w:r>
      <w:r>
        <w:rPr>
          <w:spacing w:val="-8"/>
        </w:rPr>
        <w:t> </w:t>
      </w:r>
      <w:r>
        <w:rPr/>
        <w:t>level,</w:t>
      </w:r>
      <w:r>
        <w:rPr>
          <w:spacing w:val="-8"/>
        </w:rPr>
        <w:t> </w:t>
      </w:r>
      <w:r>
        <w:rPr/>
        <w:t>on</w:t>
      </w:r>
      <w:r>
        <w:rPr>
          <w:spacing w:val="-8"/>
        </w:rPr>
        <w:t> </w:t>
      </w:r>
      <w:r>
        <w:rPr/>
        <w:t>AC</w:t>
      </w:r>
      <w:r>
        <w:rPr>
          <w:spacing w:val="-8"/>
        </w:rPr>
        <w:t> </w:t>
      </w:r>
      <w:r>
        <w:rPr/>
        <w:t>platforms, connected to HVDC links, or embedded within converter stations.</w:t>
      </w:r>
      <w:r>
        <w:rPr>
          <w:spacing w:val="40"/>
        </w:rPr>
        <w:t> </w:t>
      </w:r>
      <w:r>
        <w:rPr/>
        <w:t>A recent systematic review</w:t>
      </w:r>
      <w:r>
        <w:rPr>
          <w:spacing w:val="-14"/>
        </w:rPr>
        <w:t> </w:t>
      </w:r>
      <w:r>
        <w:rPr/>
        <w:t>of</w:t>
      </w:r>
      <w:r>
        <w:rPr>
          <w:spacing w:val="-13"/>
        </w:rPr>
        <w:t> </w:t>
      </w:r>
      <w:r>
        <w:rPr/>
        <w:t>storage</w:t>
      </w:r>
      <w:r>
        <w:rPr>
          <w:spacing w:val="-13"/>
        </w:rPr>
        <w:t> </w:t>
      </w:r>
      <w:r>
        <w:rPr/>
        <w:t>provision</w:t>
      </w:r>
      <w:r>
        <w:rPr>
          <w:spacing w:val="-14"/>
        </w:rPr>
        <w:t> </w:t>
      </w:r>
      <w:r>
        <w:rPr/>
        <w:t>in</w:t>
      </w:r>
      <w:r>
        <w:rPr>
          <w:spacing w:val="-13"/>
        </w:rPr>
        <w:t> </w:t>
      </w:r>
      <w:r>
        <w:rPr/>
        <w:t>HVDC-connected</w:t>
      </w:r>
      <w:r>
        <w:rPr>
          <w:spacing w:val="-13"/>
        </w:rPr>
        <w:t> </w:t>
      </w:r>
      <w:r>
        <w:rPr/>
        <w:t>offshore</w:t>
      </w:r>
      <w:r>
        <w:rPr>
          <w:spacing w:val="-13"/>
        </w:rPr>
        <w:t> </w:t>
      </w:r>
      <w:r>
        <w:rPr/>
        <w:t>wind</w:t>
      </w:r>
      <w:r>
        <w:rPr>
          <w:spacing w:val="-14"/>
        </w:rPr>
        <w:t> </w:t>
      </w:r>
      <w:r>
        <w:rPr/>
        <w:t>farms</w:t>
      </w:r>
      <w:r>
        <w:rPr>
          <w:spacing w:val="-13"/>
        </w:rPr>
        <w:t> </w:t>
      </w:r>
      <w:r>
        <w:rPr/>
        <w:t>concludes</w:t>
      </w:r>
      <w:r>
        <w:rPr>
          <w:spacing w:val="-13"/>
        </w:rPr>
        <w:t> </w:t>
      </w:r>
      <w:r>
        <w:rPr/>
        <w:t>that</w:t>
      </w:r>
      <w:r>
        <w:rPr>
          <w:spacing w:val="-13"/>
        </w:rPr>
        <w:t> </w:t>
      </w:r>
      <w:r>
        <w:rPr/>
        <w:t>BESS </w:t>
      </w:r>
      <w:r>
        <w:rPr>
          <w:spacing w:val="-4"/>
        </w:rPr>
        <w:t>is</w:t>
      </w:r>
      <w:r>
        <w:rPr>
          <w:spacing w:val="-7"/>
        </w:rPr>
        <w:t> </w:t>
      </w:r>
      <w:r>
        <w:rPr>
          <w:spacing w:val="-4"/>
        </w:rPr>
        <w:t>the</w:t>
      </w:r>
      <w:r>
        <w:rPr>
          <w:spacing w:val="-7"/>
        </w:rPr>
        <w:t> </w:t>
      </w:r>
      <w:r>
        <w:rPr>
          <w:spacing w:val="-4"/>
        </w:rPr>
        <w:t>most</w:t>
      </w:r>
      <w:r>
        <w:rPr>
          <w:spacing w:val="-7"/>
        </w:rPr>
        <w:t> </w:t>
      </w:r>
      <w:r>
        <w:rPr>
          <w:spacing w:val="-4"/>
        </w:rPr>
        <w:t>versatile</w:t>
      </w:r>
      <w:r>
        <w:rPr>
          <w:spacing w:val="-7"/>
        </w:rPr>
        <w:t> </w:t>
      </w:r>
      <w:r>
        <w:rPr>
          <w:spacing w:val="-4"/>
        </w:rPr>
        <w:t>and</w:t>
      </w:r>
      <w:r>
        <w:rPr>
          <w:spacing w:val="-7"/>
        </w:rPr>
        <w:t> </w:t>
      </w:r>
      <w:r>
        <w:rPr>
          <w:spacing w:val="-4"/>
        </w:rPr>
        <w:t>promising</w:t>
      </w:r>
      <w:r>
        <w:rPr>
          <w:spacing w:val="-7"/>
        </w:rPr>
        <w:t> </w:t>
      </w:r>
      <w:r>
        <w:rPr>
          <w:spacing w:val="-4"/>
        </w:rPr>
        <w:t>technology</w:t>
      </w:r>
      <w:r>
        <w:rPr>
          <w:spacing w:val="-7"/>
        </w:rPr>
        <w:t> </w:t>
      </w:r>
      <w:r>
        <w:rPr>
          <w:spacing w:val="-4"/>
        </w:rPr>
        <w:t>among</w:t>
      </w:r>
      <w:r>
        <w:rPr>
          <w:spacing w:val="-7"/>
        </w:rPr>
        <w:t> </w:t>
      </w:r>
      <w:r>
        <w:rPr>
          <w:spacing w:val="-4"/>
        </w:rPr>
        <w:t>those</w:t>
      </w:r>
      <w:r>
        <w:rPr>
          <w:spacing w:val="-7"/>
        </w:rPr>
        <w:t> </w:t>
      </w:r>
      <w:r>
        <w:rPr>
          <w:spacing w:val="-4"/>
        </w:rPr>
        <w:t>assessed</w:t>
      </w:r>
      <w:r>
        <w:rPr>
          <w:spacing w:val="-7"/>
        </w:rPr>
        <w:t> </w:t>
      </w:r>
      <w:r>
        <w:rPr>
          <w:spacing w:val="-4"/>
        </w:rPr>
        <w:t>(Rabanal</w:t>
      </w:r>
      <w:r>
        <w:rPr>
          <w:spacing w:val="-7"/>
        </w:rPr>
        <w:t> </w:t>
      </w:r>
      <w:r>
        <w:rPr>
          <w:spacing w:val="-4"/>
        </w:rPr>
        <w:t>et</w:t>
      </w:r>
      <w:r>
        <w:rPr>
          <w:spacing w:val="-7"/>
        </w:rPr>
        <w:t> </w:t>
      </w:r>
      <w:r>
        <w:rPr>
          <w:spacing w:val="-4"/>
        </w:rPr>
        <w:t>al.,</w:t>
      </w:r>
      <w:r>
        <w:rPr>
          <w:spacing w:val="-7"/>
        </w:rPr>
        <w:t> </w:t>
      </w:r>
      <w:hyperlink w:history="true" w:anchor="_bookmark53">
        <w:r>
          <w:rPr>
            <w:spacing w:val="-4"/>
          </w:rPr>
          <w:t>2024).</w:t>
        </w:r>
      </w:hyperlink>
      <w:r>
        <w:rPr>
          <w:spacing w:val="-4"/>
        </w:rPr>
        <w:t> </w:t>
      </w:r>
      <w:r>
        <w:rPr/>
        <w:t>The authors attribute this to three structural properties.</w:t>
      </w:r>
    </w:p>
    <w:p>
      <w:pPr>
        <w:pStyle w:val="BodyText"/>
        <w:spacing w:line="259" w:lineRule="auto" w:before="143"/>
        <w:ind w:left="141" w:right="274"/>
      </w:pPr>
      <w:r>
        <w:rPr>
          <w:spacing w:val="-6"/>
        </w:rPr>
        <w:t>First, BESS offers a balanced power–energy profile:</w:t>
      </w:r>
      <w:r>
        <w:rPr>
          <w:spacing w:val="20"/>
        </w:rPr>
        <w:t> </w:t>
      </w:r>
      <w:r>
        <w:rPr>
          <w:spacing w:val="-6"/>
        </w:rPr>
        <w:t>it combines fast response with sufficient </w:t>
      </w:r>
      <w:r>
        <w:rPr>
          <w:spacing w:val="-4"/>
        </w:rPr>
        <w:t>energy</w:t>
      </w:r>
      <w:r>
        <w:rPr>
          <w:spacing w:val="-5"/>
        </w:rPr>
        <w:t> </w:t>
      </w:r>
      <w:r>
        <w:rPr>
          <w:spacing w:val="-4"/>
        </w:rPr>
        <w:t>capacity</w:t>
      </w:r>
      <w:r>
        <w:rPr>
          <w:spacing w:val="-5"/>
        </w:rPr>
        <w:t> </w:t>
      </w:r>
      <w:r>
        <w:rPr>
          <w:spacing w:val="-4"/>
        </w:rPr>
        <w:t>to</w:t>
      </w:r>
      <w:r>
        <w:rPr>
          <w:spacing w:val="-5"/>
        </w:rPr>
        <w:t> </w:t>
      </w:r>
      <w:r>
        <w:rPr>
          <w:spacing w:val="-4"/>
        </w:rPr>
        <w:t>deliver</w:t>
      </w:r>
      <w:r>
        <w:rPr>
          <w:spacing w:val="-5"/>
        </w:rPr>
        <w:t> </w:t>
      </w:r>
      <w:r>
        <w:rPr>
          <w:spacing w:val="-4"/>
        </w:rPr>
        <w:t>peak</w:t>
      </w:r>
      <w:r>
        <w:rPr>
          <w:spacing w:val="-5"/>
        </w:rPr>
        <w:t> </w:t>
      </w:r>
      <w:r>
        <w:rPr>
          <w:spacing w:val="-4"/>
        </w:rPr>
        <w:t>shaving, curtailment</w:t>
      </w:r>
      <w:r>
        <w:rPr>
          <w:spacing w:val="-5"/>
        </w:rPr>
        <w:t> </w:t>
      </w:r>
      <w:r>
        <w:rPr>
          <w:spacing w:val="-4"/>
        </w:rPr>
        <w:t>mitigation, DC</w:t>
      </w:r>
      <w:r>
        <w:rPr>
          <w:spacing w:val="-5"/>
        </w:rPr>
        <w:t> </w:t>
      </w:r>
      <w:r>
        <w:rPr>
          <w:spacing w:val="-4"/>
        </w:rPr>
        <w:t>support, and</w:t>
      </w:r>
      <w:r>
        <w:rPr>
          <w:spacing w:val="-5"/>
        </w:rPr>
        <w:t> </w:t>
      </w:r>
      <w:r>
        <w:rPr>
          <w:spacing w:val="-4"/>
        </w:rPr>
        <w:t>secondary </w:t>
      </w:r>
      <w:r>
        <w:rPr/>
        <w:t>control, unlike long-duration storage (slow response) or ultra-fast technologies (limited </w:t>
      </w:r>
      <w:r>
        <w:rPr>
          <w:spacing w:val="-6"/>
        </w:rPr>
        <w:t>energy).</w:t>
      </w:r>
      <w:r>
        <w:rPr>
          <w:spacing w:val="26"/>
        </w:rPr>
        <w:t> </w:t>
      </w:r>
      <w:r>
        <w:rPr>
          <w:spacing w:val="-6"/>
        </w:rPr>
        <w:t>Second,</w:t>
      </w:r>
      <w:r>
        <w:rPr>
          <w:spacing w:val="1"/>
        </w:rPr>
        <w:t> </w:t>
      </w:r>
      <w:r>
        <w:rPr>
          <w:spacing w:val="-6"/>
        </w:rPr>
        <w:t>it</w:t>
      </w:r>
      <w:r>
        <w:rPr/>
        <w:t> </w:t>
      </w:r>
      <w:r>
        <w:rPr>
          <w:spacing w:val="-6"/>
        </w:rPr>
        <w:t>is</w:t>
      </w:r>
      <w:r>
        <w:rPr>
          <w:spacing w:val="-1"/>
        </w:rPr>
        <w:t> </w:t>
      </w:r>
      <w:r>
        <w:rPr>
          <w:spacing w:val="-6"/>
        </w:rPr>
        <w:t>locationally</w:t>
      </w:r>
      <w:r>
        <w:rPr/>
        <w:t> </w:t>
      </w:r>
      <w:r>
        <w:rPr>
          <w:spacing w:val="-6"/>
        </w:rPr>
        <w:t>flexible,</w:t>
      </w:r>
      <w:r>
        <w:rPr>
          <w:spacing w:val="1"/>
        </w:rPr>
        <w:t> </w:t>
      </w:r>
      <w:r>
        <w:rPr>
          <w:spacing w:val="-6"/>
        </w:rPr>
        <w:t>deployable</w:t>
      </w:r>
      <w:r>
        <w:rPr>
          <w:spacing w:val="-1"/>
        </w:rPr>
        <w:t> </w:t>
      </w:r>
      <w:r>
        <w:rPr>
          <w:spacing w:val="-6"/>
        </w:rPr>
        <w:t>onshore</w:t>
      </w:r>
      <w:r>
        <w:rPr/>
        <w:t> </w:t>
      </w:r>
      <w:r>
        <w:rPr>
          <w:spacing w:val="-6"/>
        </w:rPr>
        <w:t>or</w:t>
      </w:r>
      <w:r>
        <w:rPr/>
        <w:t> </w:t>
      </w:r>
      <w:r>
        <w:rPr>
          <w:spacing w:val="-6"/>
        </w:rPr>
        <w:t>offshore</w:t>
      </w:r>
      <w:r>
        <w:rPr>
          <w:spacing w:val="-1"/>
        </w:rPr>
        <w:t> </w:t>
      </w:r>
      <w:r>
        <w:rPr>
          <w:spacing w:val="-6"/>
        </w:rPr>
        <w:t>and</w:t>
      </w:r>
      <w:r>
        <w:rPr/>
        <w:t> </w:t>
      </w:r>
      <w:r>
        <w:rPr>
          <w:spacing w:val="-6"/>
        </w:rPr>
        <w:t>across</w:t>
      </w:r>
      <w:r>
        <w:rPr>
          <w:spacing w:val="-1"/>
        </w:rPr>
        <w:t> </w:t>
      </w:r>
      <w:r>
        <w:rPr>
          <w:spacing w:val="-6"/>
        </w:rPr>
        <w:t>AC</w:t>
      </w:r>
      <w:r>
        <w:rPr/>
        <w:t> </w:t>
      </w:r>
      <w:r>
        <w:rPr>
          <w:spacing w:val="-6"/>
        </w:rPr>
        <w:t>and</w:t>
      </w:r>
    </w:p>
    <w:p>
      <w:pPr>
        <w:pStyle w:val="BodyText"/>
        <w:spacing w:line="189" w:lineRule="auto" w:before="46"/>
        <w:ind w:left="116" w:right="274" w:firstLine="25"/>
      </w:pPr>
      <w:r>
        <w:rPr>
          <w:spacing w:val="-4"/>
        </w:rPr>
        <w:t>DC</w:t>
      </w:r>
      <w:r>
        <w:rPr>
          <w:spacing w:val="-10"/>
        </w:rPr>
        <w:t> </w:t>
      </w:r>
      <w:r>
        <w:rPr>
          <w:spacing w:val="-4"/>
        </w:rPr>
        <w:t>infrastructure</w:t>
      </w:r>
      <w:r>
        <w:rPr>
          <w:spacing w:val="-9"/>
        </w:rPr>
        <w:t> </w:t>
      </w:r>
      <w:r>
        <w:rPr>
          <w:spacing w:val="-4"/>
        </w:rPr>
        <w:t>without</w:t>
      </w:r>
      <w:r>
        <w:rPr>
          <w:spacing w:val="-9"/>
        </w:rPr>
        <w:t> </w:t>
      </w:r>
      <w:r>
        <w:rPr>
          <w:spacing w:val="-4"/>
        </w:rPr>
        <w:t>geological</w:t>
      </w:r>
      <w:r>
        <w:rPr>
          <w:spacing w:val="-10"/>
        </w:rPr>
        <w:t> </w:t>
      </w:r>
      <w:r>
        <w:rPr>
          <w:spacing w:val="-4"/>
        </w:rPr>
        <w:t>constraints.</w:t>
      </w:r>
      <w:r>
        <w:rPr>
          <w:spacing w:val="9"/>
        </w:rPr>
        <w:t> </w:t>
      </w:r>
      <w:r>
        <w:rPr>
          <w:spacing w:val="-4"/>
        </w:rPr>
        <w:t>Third,</w:t>
      </w:r>
      <w:r>
        <w:rPr>
          <w:spacing w:val="-7"/>
        </w:rPr>
        <w:t> </w:t>
      </w:r>
      <w:r>
        <w:rPr>
          <w:spacing w:val="-4"/>
        </w:rPr>
        <w:t>lithium-ion</w:t>
      </w:r>
      <w:r>
        <w:rPr>
          <w:spacing w:val="-10"/>
        </w:rPr>
        <w:t> </w:t>
      </w:r>
      <w:r>
        <w:rPr>
          <w:spacing w:val="-4"/>
        </w:rPr>
        <w:t>BESS</w:t>
      </w:r>
      <w:r>
        <w:rPr>
          <w:spacing w:val="-9"/>
        </w:rPr>
        <w:t> </w:t>
      </w:r>
      <w:r>
        <w:rPr>
          <w:spacing w:val="-4"/>
        </w:rPr>
        <w:t>is</w:t>
      </w:r>
      <w:r>
        <w:rPr>
          <w:spacing w:val="-9"/>
        </w:rPr>
        <w:t> </w:t>
      </w:r>
      <w:r>
        <w:rPr>
          <w:spacing w:val="-4"/>
        </w:rPr>
        <w:t>technologically </w:t>
      </w:r>
      <w:r>
        <w:rPr>
          <w:spacing w:val="-8"/>
        </w:rPr>
        <w:t>and</w:t>
      </w:r>
      <w:r>
        <w:rPr/>
        <w:t> </w:t>
      </w:r>
      <w:r>
        <w:rPr>
          <w:spacing w:val="-8"/>
        </w:rPr>
        <w:t>commercially</w:t>
      </w:r>
      <w:r>
        <w:rPr/>
        <w:t> </w:t>
      </w:r>
      <w:r>
        <w:rPr>
          <w:spacing w:val="-8"/>
        </w:rPr>
        <w:t>mature,</w:t>
      </w:r>
      <w:r>
        <w:rPr/>
        <w:t> </w:t>
      </w:r>
      <w:r>
        <w:rPr>
          <w:spacing w:val="-8"/>
        </w:rPr>
        <w:t>with</w:t>
      </w:r>
      <w:r>
        <w:rPr/>
        <w:t> </w:t>
      </w:r>
      <w:r>
        <w:rPr>
          <w:spacing w:val="-8"/>
        </w:rPr>
        <w:t>well-documented</w:t>
      </w:r>
      <w:r>
        <w:rPr/>
        <w:t> </w:t>
      </w:r>
      <w:r>
        <w:rPr>
          <w:spacing w:val="-8"/>
        </w:rPr>
        <w:t>costs,</w:t>
      </w:r>
      <w:r>
        <w:rPr/>
        <w:t> </w:t>
      </w:r>
      <w:r>
        <w:rPr>
          <w:spacing w:val="-8"/>
        </w:rPr>
        <w:t>efficiencies</w:t>
      </w:r>
      <w:r>
        <w:rPr/>
        <w:t> </w:t>
      </w:r>
      <w:r>
        <w:rPr>
          <w:spacing w:val="-8"/>
        </w:rPr>
        <w:t>(</w:t>
      </w:r>
      <w:r>
        <w:rPr>
          <w:rFonts w:ascii="Meiryo UI" w:hAnsi="Meiryo UI"/>
          <w:i/>
          <w:spacing w:val="-8"/>
        </w:rPr>
        <w:t>∼</w:t>
      </w:r>
      <w:r>
        <w:rPr>
          <w:spacing w:val="-8"/>
        </w:rPr>
        <w:t>85–90%),</w:t>
      </w:r>
      <w:r>
        <w:rPr/>
        <w:t> </w:t>
      </w:r>
      <w:r>
        <w:rPr>
          <w:spacing w:val="-8"/>
        </w:rPr>
        <w:t>and</w:t>
      </w:r>
      <w:r>
        <w:rPr/>
        <w:t> </w:t>
      </w:r>
      <w:r>
        <w:rPr>
          <w:spacing w:val="-8"/>
        </w:rPr>
        <w:t>lifetimes </w:t>
      </w:r>
      <w:r>
        <w:rPr>
          <w:spacing w:val="-6"/>
        </w:rPr>
        <w:t>(</w:t>
      </w:r>
      <w:r>
        <w:rPr>
          <w:rFonts w:ascii="Meiryo UI" w:hAnsi="Meiryo UI"/>
          <w:i/>
          <w:spacing w:val="-6"/>
        </w:rPr>
        <w:t>∼</w:t>
      </w:r>
      <w:r>
        <w:rPr>
          <w:rFonts w:ascii="Meiryo UI" w:hAnsi="Meiryo UI"/>
          <w:i/>
          <w:spacing w:val="-14"/>
        </w:rPr>
        <w:t> </w:t>
      </w:r>
      <w:r>
        <w:rPr>
          <w:rFonts w:ascii="Times New Roman" w:hAnsi="Times New Roman"/>
          <w:spacing w:val="-6"/>
        </w:rPr>
        <w:t>15</w:t>
      </w:r>
      <w:r>
        <w:rPr>
          <w:rFonts w:ascii="Times New Roman" w:hAnsi="Times New Roman"/>
          <w:spacing w:val="-8"/>
        </w:rPr>
        <w:t> </w:t>
      </w:r>
      <w:r>
        <w:rPr>
          <w:spacing w:val="-6"/>
        </w:rPr>
        <w:t>years),</w:t>
      </w:r>
      <w:r>
        <w:rPr>
          <w:spacing w:val="-2"/>
        </w:rPr>
        <w:t> </w:t>
      </w:r>
      <w:r>
        <w:rPr>
          <w:spacing w:val="-6"/>
        </w:rPr>
        <w:t>reducing parameter uncertainty relative to alternative offshore storage concepts</w:t>
      </w:r>
    </w:p>
    <w:p>
      <w:pPr>
        <w:pStyle w:val="BodyText"/>
        <w:spacing w:line="249" w:lineRule="exact"/>
        <w:ind w:left="116"/>
      </w:pPr>
      <w:r>
        <w:rPr/>
        <w:t>(Rabanal</w:t>
      </w:r>
      <w:r>
        <w:rPr>
          <w:spacing w:val="-3"/>
        </w:rPr>
        <w:t> </w:t>
      </w:r>
      <w:r>
        <w:rPr/>
        <w:t>et</w:t>
      </w:r>
      <w:r>
        <w:rPr>
          <w:spacing w:val="-3"/>
        </w:rPr>
        <w:t> </w:t>
      </w:r>
      <w:r>
        <w:rPr/>
        <w:t>al.,</w:t>
      </w:r>
      <w:r>
        <w:rPr>
          <w:spacing w:val="-3"/>
        </w:rPr>
        <w:t> </w:t>
      </w:r>
      <w:hyperlink w:history="true" w:anchor="_bookmark53">
        <w:r>
          <w:rPr/>
          <w:t>2024;</w:t>
        </w:r>
      </w:hyperlink>
      <w:r>
        <w:rPr>
          <w:spacing w:val="-2"/>
        </w:rPr>
        <w:t> </w:t>
      </w:r>
      <w:r>
        <w:rPr/>
        <w:t>Santos</w:t>
      </w:r>
      <w:r>
        <w:rPr>
          <w:spacing w:val="-3"/>
        </w:rPr>
        <w:t> </w:t>
      </w:r>
      <w:r>
        <w:rPr/>
        <w:t>et</w:t>
      </w:r>
      <w:r>
        <w:rPr>
          <w:spacing w:val="-3"/>
        </w:rPr>
        <w:t> </w:t>
      </w:r>
      <w:r>
        <w:rPr/>
        <w:t>al.,</w:t>
      </w:r>
      <w:r>
        <w:rPr>
          <w:spacing w:val="-3"/>
        </w:rPr>
        <w:t> </w:t>
      </w:r>
      <w:hyperlink w:history="true" w:anchor="_bookmark56">
        <w:r>
          <w:rPr>
            <w:spacing w:val="-2"/>
          </w:rPr>
          <w:t>2022).</w:t>
        </w:r>
      </w:hyperlink>
    </w:p>
    <w:p>
      <w:pPr>
        <w:pStyle w:val="BodyText"/>
        <w:spacing w:before="76"/>
        <w:jc w:val="left"/>
      </w:pPr>
    </w:p>
    <w:p>
      <w:pPr>
        <w:pStyle w:val="Heading4"/>
        <w:spacing w:before="1"/>
      </w:pPr>
      <w:r>
        <w:rPr>
          <w:spacing w:val="-8"/>
        </w:rPr>
        <w:t>Subsea</w:t>
      </w:r>
      <w:r>
        <w:rPr>
          <w:spacing w:val="11"/>
        </w:rPr>
        <w:t> </w:t>
      </w:r>
      <w:r>
        <w:rPr>
          <w:spacing w:val="-8"/>
        </w:rPr>
        <w:t>hydraulic</w:t>
      </w:r>
      <w:r>
        <w:rPr>
          <w:spacing w:val="12"/>
        </w:rPr>
        <w:t> </w:t>
      </w:r>
      <w:r>
        <w:rPr>
          <w:spacing w:val="-8"/>
        </w:rPr>
        <w:t>storage</w:t>
      </w:r>
      <w:r>
        <w:rPr>
          <w:spacing w:val="11"/>
        </w:rPr>
        <w:t> </w:t>
      </w:r>
      <w:r>
        <w:rPr>
          <w:spacing w:val="-8"/>
        </w:rPr>
        <w:t>(offshore</w:t>
      </w:r>
      <w:r>
        <w:rPr>
          <w:spacing w:val="12"/>
        </w:rPr>
        <w:t> </w:t>
      </w:r>
      <w:r>
        <w:rPr>
          <w:spacing w:val="-8"/>
        </w:rPr>
        <w:t>pumped</w:t>
      </w:r>
      <w:r>
        <w:rPr>
          <w:spacing w:val="11"/>
        </w:rPr>
        <w:t> </w:t>
      </w:r>
      <w:r>
        <w:rPr>
          <w:spacing w:val="-8"/>
        </w:rPr>
        <w:t>hydro)</w:t>
      </w:r>
    </w:p>
    <w:p>
      <w:pPr>
        <w:pStyle w:val="BodyText"/>
        <w:spacing w:line="259" w:lineRule="auto" w:before="161"/>
        <w:ind w:left="133" w:right="252" w:firstLine="8"/>
      </w:pPr>
      <w:r>
        <w:rPr/>
        <w:t>Subsea pumped hydro concepts, such as the StEnSea system developed by Fraunhofer IEE (Fraunhofer Institute for Energy Economics and Energy System Technology (IEE), </w:t>
      </w:r>
      <w:hyperlink w:history="true" w:anchor="_bookmark37">
        <w:r>
          <w:rPr>
            <w:spacing w:val="-2"/>
          </w:rPr>
          <w:t>2025),</w:t>
        </w:r>
      </w:hyperlink>
      <w:r>
        <w:rPr>
          <w:spacing w:val="-12"/>
        </w:rPr>
        <w:t> </w:t>
      </w:r>
      <w:r>
        <w:rPr>
          <w:spacing w:val="-2"/>
        </w:rPr>
        <w:t>exploit</w:t>
      </w:r>
      <w:r>
        <w:rPr>
          <w:spacing w:val="-11"/>
        </w:rPr>
        <w:t> </w:t>
      </w:r>
      <w:r>
        <w:rPr>
          <w:spacing w:val="-2"/>
        </w:rPr>
        <w:t>hydrostatic</w:t>
      </w:r>
      <w:r>
        <w:rPr>
          <w:spacing w:val="-11"/>
        </w:rPr>
        <w:t> </w:t>
      </w:r>
      <w:r>
        <w:rPr>
          <w:spacing w:val="-2"/>
        </w:rPr>
        <w:t>pressure</w:t>
      </w:r>
      <w:r>
        <w:rPr>
          <w:spacing w:val="-12"/>
        </w:rPr>
        <w:t> </w:t>
      </w:r>
      <w:r>
        <w:rPr>
          <w:spacing w:val="-2"/>
        </w:rPr>
        <w:t>at</w:t>
      </w:r>
      <w:r>
        <w:rPr>
          <w:spacing w:val="-11"/>
        </w:rPr>
        <w:t> </w:t>
      </w:r>
      <w:r>
        <w:rPr>
          <w:spacing w:val="-2"/>
        </w:rPr>
        <w:t>depth</w:t>
      </w:r>
      <w:r>
        <w:rPr>
          <w:spacing w:val="-11"/>
        </w:rPr>
        <w:t> </w:t>
      </w:r>
      <w:r>
        <w:rPr>
          <w:spacing w:val="-2"/>
        </w:rPr>
        <w:t>to</w:t>
      </w:r>
      <w:r>
        <w:rPr>
          <w:spacing w:val="-11"/>
        </w:rPr>
        <w:t> </w:t>
      </w:r>
      <w:r>
        <w:rPr>
          <w:spacing w:val="-2"/>
        </w:rPr>
        <w:t>enable</w:t>
      </w:r>
      <w:r>
        <w:rPr>
          <w:spacing w:val="-12"/>
        </w:rPr>
        <w:t> </w:t>
      </w:r>
      <w:r>
        <w:rPr>
          <w:spacing w:val="-2"/>
        </w:rPr>
        <w:t>energy</w:t>
      </w:r>
      <w:r>
        <w:rPr>
          <w:spacing w:val="-11"/>
        </w:rPr>
        <w:t> </w:t>
      </w:r>
      <w:r>
        <w:rPr>
          <w:spacing w:val="-2"/>
        </w:rPr>
        <w:t>storage</w:t>
      </w:r>
      <w:r>
        <w:rPr>
          <w:spacing w:val="-11"/>
        </w:rPr>
        <w:t> </w:t>
      </w:r>
      <w:r>
        <w:rPr>
          <w:spacing w:val="-2"/>
        </w:rPr>
        <w:t>on</w:t>
      </w:r>
      <w:r>
        <w:rPr>
          <w:spacing w:val="-11"/>
        </w:rPr>
        <w:t> </w:t>
      </w:r>
      <w:r>
        <w:rPr>
          <w:spacing w:val="-2"/>
        </w:rPr>
        <w:t>the</w:t>
      </w:r>
      <w:r>
        <w:rPr>
          <w:spacing w:val="-12"/>
        </w:rPr>
        <w:t> </w:t>
      </w:r>
      <w:r>
        <w:rPr>
          <w:spacing w:val="-2"/>
        </w:rPr>
        <w:t>seabed.</w:t>
      </w:r>
      <w:r>
        <w:rPr>
          <w:spacing w:val="-11"/>
        </w:rPr>
        <w:t> </w:t>
      </w:r>
      <w:r>
        <w:rPr>
          <w:spacing w:val="-2"/>
        </w:rPr>
        <w:t>Recent </w:t>
      </w:r>
      <w:r>
        <w:rPr>
          <w:spacing w:val="-4"/>
        </w:rPr>
        <w:t>engineering</w:t>
      </w:r>
      <w:r>
        <w:rPr>
          <w:spacing w:val="-10"/>
        </w:rPr>
        <w:t> </w:t>
      </w:r>
      <w:r>
        <w:rPr>
          <w:spacing w:val="-4"/>
        </w:rPr>
        <w:t>analyses</w:t>
      </w:r>
      <w:r>
        <w:rPr>
          <w:spacing w:val="-9"/>
        </w:rPr>
        <w:t> </w:t>
      </w:r>
      <w:r>
        <w:rPr>
          <w:spacing w:val="-4"/>
        </w:rPr>
        <w:t>emphasise</w:t>
      </w:r>
      <w:r>
        <w:rPr>
          <w:spacing w:val="-9"/>
        </w:rPr>
        <w:t> </w:t>
      </w:r>
      <w:r>
        <w:rPr>
          <w:spacing w:val="-4"/>
        </w:rPr>
        <w:t>lessons</w:t>
      </w:r>
      <w:r>
        <w:rPr>
          <w:spacing w:val="-10"/>
        </w:rPr>
        <w:t> </w:t>
      </w:r>
      <w:r>
        <w:rPr>
          <w:spacing w:val="-4"/>
        </w:rPr>
        <w:t>from</w:t>
      </w:r>
      <w:r>
        <w:rPr>
          <w:spacing w:val="-9"/>
        </w:rPr>
        <w:t> </w:t>
      </w:r>
      <w:r>
        <w:rPr>
          <w:spacing w:val="-4"/>
        </w:rPr>
        <w:t>offshore</w:t>
      </w:r>
      <w:r>
        <w:rPr>
          <w:spacing w:val="-9"/>
        </w:rPr>
        <w:t> </w:t>
      </w:r>
      <w:r>
        <w:rPr>
          <w:spacing w:val="-4"/>
        </w:rPr>
        <w:t>oil</w:t>
      </w:r>
      <w:r>
        <w:rPr>
          <w:spacing w:val="-9"/>
        </w:rPr>
        <w:t> </w:t>
      </w:r>
      <w:r>
        <w:rPr>
          <w:spacing w:val="-4"/>
        </w:rPr>
        <w:t>and</w:t>
      </w:r>
      <w:r>
        <w:rPr>
          <w:spacing w:val="-10"/>
        </w:rPr>
        <w:t> </w:t>
      </w:r>
      <w:r>
        <w:rPr>
          <w:spacing w:val="-4"/>
        </w:rPr>
        <w:t>gas</w:t>
      </w:r>
      <w:r>
        <w:rPr>
          <w:spacing w:val="-9"/>
        </w:rPr>
        <w:t> </w:t>
      </w:r>
      <w:r>
        <w:rPr>
          <w:spacing w:val="-4"/>
        </w:rPr>
        <w:t>infrastructure</w:t>
      </w:r>
      <w:r>
        <w:rPr>
          <w:spacing w:val="-9"/>
        </w:rPr>
        <w:t> </w:t>
      </w:r>
      <w:r>
        <w:rPr>
          <w:spacing w:val="-4"/>
        </w:rPr>
        <w:t>and</w:t>
      </w:r>
      <w:r>
        <w:rPr>
          <w:spacing w:val="-9"/>
        </w:rPr>
        <w:t> </w:t>
      </w:r>
      <w:r>
        <w:rPr>
          <w:spacing w:val="-4"/>
        </w:rPr>
        <w:t>provide </w:t>
      </w:r>
      <w:r>
        <w:rPr/>
        <w:t>indicative cost frameworks for deepwater subsea storage structures (Juhlin, Slocum, &amp; Assadi, </w:t>
      </w:r>
      <w:hyperlink w:history="true" w:anchor="_bookmark43">
        <w:r>
          <w:rPr/>
          <w:t>2024</w:t>
        </w:r>
      </w:hyperlink>
      <w:r>
        <w:rPr/>
        <w:t>).</w:t>
      </w:r>
      <w:r>
        <w:rPr>
          <w:spacing w:val="40"/>
        </w:rPr>
        <w:t> </w:t>
      </w:r>
      <w:r>
        <w:rPr/>
        <w:t>These systems target larger energy capacities than batteries and are conceptually suited to multi-hour or multi-day shifting.</w:t>
      </w:r>
    </w:p>
    <w:p>
      <w:pPr>
        <w:pStyle w:val="BodyText"/>
        <w:spacing w:line="259" w:lineRule="auto" w:before="143"/>
        <w:ind w:left="141" w:right="250"/>
      </w:pPr>
      <w:r>
        <w:rPr/>
        <w:t>However,</w:t>
      </w:r>
      <w:r>
        <w:rPr>
          <w:spacing w:val="-11"/>
        </w:rPr>
        <w:t> </w:t>
      </w:r>
      <w:r>
        <w:rPr/>
        <w:t>their</w:t>
      </w:r>
      <w:r>
        <w:rPr>
          <w:spacing w:val="-11"/>
        </w:rPr>
        <w:t> </w:t>
      </w:r>
      <w:r>
        <w:rPr/>
        <w:t>economics</w:t>
      </w:r>
      <w:r>
        <w:rPr>
          <w:spacing w:val="-11"/>
        </w:rPr>
        <w:t> </w:t>
      </w:r>
      <w:r>
        <w:rPr/>
        <w:t>are</w:t>
      </w:r>
      <w:r>
        <w:rPr>
          <w:spacing w:val="-11"/>
        </w:rPr>
        <w:t> </w:t>
      </w:r>
      <w:r>
        <w:rPr/>
        <w:t>dominated</w:t>
      </w:r>
      <w:r>
        <w:rPr>
          <w:spacing w:val="-11"/>
        </w:rPr>
        <w:t> </w:t>
      </w:r>
      <w:r>
        <w:rPr/>
        <w:t>by</w:t>
      </w:r>
      <w:r>
        <w:rPr>
          <w:spacing w:val="-11"/>
        </w:rPr>
        <w:t> </w:t>
      </w:r>
      <w:r>
        <w:rPr/>
        <w:t>subsea</w:t>
      </w:r>
      <w:r>
        <w:rPr>
          <w:spacing w:val="-11"/>
        </w:rPr>
        <w:t> </w:t>
      </w:r>
      <w:r>
        <w:rPr/>
        <w:t>civil</w:t>
      </w:r>
      <w:r>
        <w:rPr>
          <w:spacing w:val="-11"/>
        </w:rPr>
        <w:t> </w:t>
      </w:r>
      <w:r>
        <w:rPr/>
        <w:t>works,</w:t>
      </w:r>
      <w:r>
        <w:rPr>
          <w:spacing w:val="-11"/>
        </w:rPr>
        <w:t> </w:t>
      </w:r>
      <w:r>
        <w:rPr/>
        <w:t>installation</w:t>
      </w:r>
      <w:r>
        <w:rPr>
          <w:spacing w:val="-11"/>
        </w:rPr>
        <w:t> </w:t>
      </w:r>
      <w:r>
        <w:rPr/>
        <w:t>logistics,</w:t>
      </w:r>
      <w:r>
        <w:rPr>
          <w:spacing w:val="-11"/>
        </w:rPr>
        <w:t> </w:t>
      </w:r>
      <w:r>
        <w:rPr/>
        <w:t>and site-specific constraints.</w:t>
      </w:r>
      <w:r>
        <w:rPr>
          <w:spacing w:val="28"/>
        </w:rPr>
        <w:t> </w:t>
      </w:r>
      <w:r>
        <w:rPr/>
        <w:t>Technology readiness remains below that of lithium-ion BESS, </w:t>
      </w:r>
      <w:r>
        <w:rPr>
          <w:spacing w:val="-4"/>
        </w:rPr>
        <w:t>and</w:t>
      </w:r>
      <w:r>
        <w:rPr>
          <w:spacing w:val="-5"/>
        </w:rPr>
        <w:t> </w:t>
      </w:r>
      <w:r>
        <w:rPr>
          <w:spacing w:val="-4"/>
        </w:rPr>
        <w:t>parametrisation</w:t>
      </w:r>
      <w:r>
        <w:rPr>
          <w:spacing w:val="-5"/>
        </w:rPr>
        <w:t> </w:t>
      </w:r>
      <w:r>
        <w:rPr>
          <w:spacing w:val="-4"/>
        </w:rPr>
        <w:t>in national-scale capacity-expansion models would</w:t>
      </w:r>
      <w:r>
        <w:rPr>
          <w:spacing w:val="-5"/>
        </w:rPr>
        <w:t> </w:t>
      </w:r>
      <w:r>
        <w:rPr>
          <w:spacing w:val="-4"/>
        </w:rPr>
        <w:t>require</w:t>
      </w:r>
      <w:r>
        <w:rPr>
          <w:spacing w:val="-5"/>
        </w:rPr>
        <w:t> </w:t>
      </w:r>
      <w:r>
        <w:rPr>
          <w:spacing w:val="-4"/>
        </w:rPr>
        <w:t>substantial </w:t>
      </w:r>
      <w:r>
        <w:rPr/>
        <w:t>speculative assumptions.</w:t>
      </w:r>
    </w:p>
    <w:p>
      <w:pPr>
        <w:pStyle w:val="BodyText"/>
        <w:spacing w:before="59"/>
        <w:jc w:val="left"/>
      </w:pPr>
    </w:p>
    <w:p>
      <w:pPr>
        <w:pStyle w:val="Heading4"/>
      </w:pPr>
      <w:r>
        <w:rPr>
          <w:spacing w:val="-8"/>
        </w:rPr>
        <w:t>Underwater</w:t>
      </w:r>
      <w:r>
        <w:rPr>
          <w:spacing w:val="7"/>
        </w:rPr>
        <w:t> </w:t>
      </w:r>
      <w:r>
        <w:rPr>
          <w:spacing w:val="-8"/>
        </w:rPr>
        <w:t>compressed</w:t>
      </w:r>
      <w:r>
        <w:rPr>
          <w:spacing w:val="7"/>
        </w:rPr>
        <w:t> </w:t>
      </w:r>
      <w:r>
        <w:rPr>
          <w:spacing w:val="-8"/>
        </w:rPr>
        <w:t>air</w:t>
      </w:r>
      <w:r>
        <w:rPr>
          <w:spacing w:val="8"/>
        </w:rPr>
        <w:t> </w:t>
      </w:r>
      <w:r>
        <w:rPr>
          <w:spacing w:val="-8"/>
        </w:rPr>
        <w:t>energy</w:t>
      </w:r>
      <w:r>
        <w:rPr>
          <w:spacing w:val="7"/>
        </w:rPr>
        <w:t> </w:t>
      </w:r>
      <w:r>
        <w:rPr>
          <w:spacing w:val="-8"/>
        </w:rPr>
        <w:t>storage</w:t>
      </w:r>
    </w:p>
    <w:p>
      <w:pPr>
        <w:pStyle w:val="BodyText"/>
        <w:spacing w:line="259" w:lineRule="auto" w:before="162"/>
        <w:ind w:left="141" w:right="245"/>
      </w:pPr>
      <w:r>
        <w:rPr/>
        <w:t>Underwater</w:t>
      </w:r>
      <w:r>
        <w:rPr>
          <w:spacing w:val="-14"/>
        </w:rPr>
        <w:t> </w:t>
      </w:r>
      <w:r>
        <w:rPr/>
        <w:t>CAES</w:t>
      </w:r>
      <w:r>
        <w:rPr>
          <w:spacing w:val="-13"/>
        </w:rPr>
        <w:t> </w:t>
      </w:r>
      <w:r>
        <w:rPr/>
        <w:t>concepts</w:t>
      </w:r>
      <w:r>
        <w:rPr>
          <w:spacing w:val="-13"/>
        </w:rPr>
        <w:t> </w:t>
      </w:r>
      <w:r>
        <w:rPr/>
        <w:t>use</w:t>
      </w:r>
      <w:r>
        <w:rPr>
          <w:spacing w:val="-14"/>
        </w:rPr>
        <w:t> </w:t>
      </w:r>
      <w:r>
        <w:rPr/>
        <w:t>rigid</w:t>
      </w:r>
      <w:r>
        <w:rPr>
          <w:spacing w:val="-13"/>
        </w:rPr>
        <w:t> </w:t>
      </w:r>
      <w:r>
        <w:rPr/>
        <w:t>tanks</w:t>
      </w:r>
      <w:r>
        <w:rPr>
          <w:spacing w:val="-13"/>
        </w:rPr>
        <w:t> </w:t>
      </w:r>
      <w:r>
        <w:rPr/>
        <w:t>or</w:t>
      </w:r>
      <w:r>
        <w:rPr>
          <w:spacing w:val="-13"/>
        </w:rPr>
        <w:t> </w:t>
      </w:r>
      <w:r>
        <w:rPr/>
        <w:t>flexible</w:t>
      </w:r>
      <w:r>
        <w:rPr>
          <w:spacing w:val="-14"/>
        </w:rPr>
        <w:t> </w:t>
      </w:r>
      <w:r>
        <w:rPr/>
        <w:t>bags</w:t>
      </w:r>
      <w:r>
        <w:rPr>
          <w:spacing w:val="-13"/>
        </w:rPr>
        <w:t> </w:t>
      </w:r>
      <w:r>
        <w:rPr/>
        <w:t>at</w:t>
      </w:r>
      <w:r>
        <w:rPr>
          <w:spacing w:val="-13"/>
        </w:rPr>
        <w:t> </w:t>
      </w:r>
      <w:r>
        <w:rPr/>
        <w:t>depth</w:t>
      </w:r>
      <w:r>
        <w:rPr>
          <w:spacing w:val="-13"/>
        </w:rPr>
        <w:t> </w:t>
      </w:r>
      <w:r>
        <w:rPr/>
        <w:t>to</w:t>
      </w:r>
      <w:r>
        <w:rPr>
          <w:spacing w:val="-14"/>
        </w:rPr>
        <w:t> </w:t>
      </w:r>
      <w:r>
        <w:rPr/>
        <w:t>exploit</w:t>
      </w:r>
      <w:r>
        <w:rPr>
          <w:spacing w:val="-13"/>
        </w:rPr>
        <w:t> </w:t>
      </w:r>
      <w:r>
        <w:rPr/>
        <w:t>ambient</w:t>
      </w:r>
      <w:r>
        <w:rPr>
          <w:spacing w:val="-13"/>
        </w:rPr>
        <w:t> </w:t>
      </w:r>
      <w:r>
        <w:rPr/>
        <w:t>hy-</w:t>
      </w:r>
      <w:r>
        <w:rPr>
          <w:spacing w:val="-4"/>
        </w:rPr>
        <w:t>drostatic</w:t>
      </w:r>
      <w:r>
        <w:rPr>
          <w:spacing w:val="-10"/>
        </w:rPr>
        <w:t> </w:t>
      </w:r>
      <w:r>
        <w:rPr>
          <w:spacing w:val="-4"/>
        </w:rPr>
        <w:t>pressure</w:t>
      </w:r>
      <w:r>
        <w:rPr>
          <w:spacing w:val="-9"/>
        </w:rPr>
        <w:t> </w:t>
      </w:r>
      <w:r>
        <w:rPr>
          <w:spacing w:val="-4"/>
        </w:rPr>
        <w:t>for</w:t>
      </w:r>
      <w:r>
        <w:rPr>
          <w:spacing w:val="-9"/>
        </w:rPr>
        <w:t> </w:t>
      </w:r>
      <w:r>
        <w:rPr>
          <w:spacing w:val="-4"/>
        </w:rPr>
        <w:t>near-isobaric</w:t>
      </w:r>
      <w:r>
        <w:rPr>
          <w:spacing w:val="-10"/>
        </w:rPr>
        <w:t> </w:t>
      </w:r>
      <w:r>
        <w:rPr>
          <w:spacing w:val="-4"/>
        </w:rPr>
        <w:t>storage.</w:t>
      </w:r>
      <w:r>
        <w:rPr>
          <w:spacing w:val="-9"/>
        </w:rPr>
        <w:t> </w:t>
      </w:r>
      <w:r>
        <w:rPr>
          <w:spacing w:val="-4"/>
        </w:rPr>
        <w:t>Reviews</w:t>
      </w:r>
      <w:r>
        <w:rPr>
          <w:spacing w:val="-9"/>
        </w:rPr>
        <w:t> </w:t>
      </w:r>
      <w:r>
        <w:rPr>
          <w:spacing w:val="-4"/>
        </w:rPr>
        <w:t>of</w:t>
      </w:r>
      <w:r>
        <w:rPr>
          <w:spacing w:val="-9"/>
        </w:rPr>
        <w:t> </w:t>
      </w:r>
      <w:r>
        <w:rPr>
          <w:spacing w:val="-4"/>
        </w:rPr>
        <w:t>offshore</w:t>
      </w:r>
      <w:r>
        <w:rPr>
          <w:spacing w:val="-10"/>
        </w:rPr>
        <w:t> </w:t>
      </w:r>
      <w:r>
        <w:rPr>
          <w:spacing w:val="-4"/>
        </w:rPr>
        <w:t>CAES</w:t>
      </w:r>
      <w:r>
        <w:rPr>
          <w:spacing w:val="-9"/>
        </w:rPr>
        <w:t> </w:t>
      </w:r>
      <w:r>
        <w:rPr>
          <w:spacing w:val="-4"/>
        </w:rPr>
        <w:t>options.</w:t>
      </w:r>
      <w:r>
        <w:rPr>
          <w:spacing w:val="-4"/>
        </w:rPr>
        <w:t> demonstrate </w:t>
      </w:r>
      <w:r>
        <w:rPr/>
        <w:t>technical feasibility at prototype scale.</w:t>
      </w:r>
      <w:r>
        <w:rPr>
          <w:spacing w:val="40"/>
        </w:rPr>
        <w:t> </w:t>
      </w:r>
      <w:r>
        <w:rPr/>
        <w:t>Similar to subsea pumped hydro, these systems</w:t>
      </w:r>
    </w:p>
    <w:p>
      <w:pPr>
        <w:pStyle w:val="BodyText"/>
        <w:spacing w:after="0" w:line="259" w:lineRule="auto"/>
        <w:sectPr>
          <w:pgSz w:w="11910" w:h="16840"/>
          <w:pgMar w:header="0" w:footer="542" w:top="1620" w:bottom="740" w:left="1559" w:right="1417"/>
        </w:sectPr>
      </w:pPr>
    </w:p>
    <w:p>
      <w:pPr>
        <w:pStyle w:val="BodyText"/>
        <w:spacing w:line="259" w:lineRule="auto" w:before="80"/>
        <w:ind w:left="136" w:right="250" w:firstLine="5"/>
      </w:pPr>
      <w:r>
        <w:rPr/>
        <w:t>aim at medium- to long-duration storage.</w:t>
      </w:r>
      <w:r>
        <w:rPr>
          <w:spacing w:val="37"/>
        </w:rPr>
        <w:t> </w:t>
      </w:r>
      <w:r>
        <w:rPr/>
        <w:t>Yet performance, efficiency, and cost remain design-dependent,</w:t>
      </w:r>
      <w:r>
        <w:rPr>
          <w:spacing w:val="-4"/>
        </w:rPr>
        <w:t> </w:t>
      </w:r>
      <w:r>
        <w:rPr/>
        <w:t>and</w:t>
      </w:r>
      <w:r>
        <w:rPr>
          <w:spacing w:val="-4"/>
        </w:rPr>
        <w:t> </w:t>
      </w:r>
      <w:r>
        <w:rPr/>
        <w:t>offshore</w:t>
      </w:r>
      <w:r>
        <w:rPr>
          <w:spacing w:val="-4"/>
        </w:rPr>
        <w:t> </w:t>
      </w:r>
      <w:r>
        <w:rPr/>
        <w:t>deployment</w:t>
      </w:r>
      <w:r>
        <w:rPr>
          <w:spacing w:val="-4"/>
        </w:rPr>
        <w:t> </w:t>
      </w:r>
      <w:r>
        <w:rPr/>
        <w:t>is</w:t>
      </w:r>
      <w:r>
        <w:rPr>
          <w:spacing w:val="-4"/>
        </w:rPr>
        <w:t> </w:t>
      </w:r>
      <w:r>
        <w:rPr/>
        <w:t>still</w:t>
      </w:r>
      <w:r>
        <w:rPr>
          <w:spacing w:val="-4"/>
        </w:rPr>
        <w:t> </w:t>
      </w:r>
      <w:r>
        <w:rPr/>
        <w:t>at</w:t>
      </w:r>
      <w:r>
        <w:rPr>
          <w:spacing w:val="-4"/>
        </w:rPr>
        <w:t> </w:t>
      </w:r>
      <w:r>
        <w:rPr/>
        <w:t>an</w:t>
      </w:r>
      <w:r>
        <w:rPr>
          <w:spacing w:val="-4"/>
        </w:rPr>
        <w:t> </w:t>
      </w:r>
      <w:r>
        <w:rPr/>
        <w:t>experimental</w:t>
      </w:r>
      <w:r>
        <w:rPr>
          <w:spacing w:val="-4"/>
        </w:rPr>
        <w:t> </w:t>
      </w:r>
      <w:r>
        <w:rPr/>
        <w:t>stage</w:t>
      </w:r>
      <w:r>
        <w:rPr>
          <w:spacing w:val="-4"/>
        </w:rPr>
        <w:t> </w:t>
      </w:r>
      <w:r>
        <w:rPr/>
        <w:t>(Vella</w:t>
      </w:r>
      <w:r>
        <w:rPr>
          <w:spacing w:val="-4"/>
        </w:rPr>
        <w:t> </w:t>
      </w:r>
      <w:r>
        <w:rPr/>
        <w:t>et</w:t>
      </w:r>
      <w:r>
        <w:rPr>
          <w:spacing w:val="-4"/>
        </w:rPr>
        <w:t> </w:t>
      </w:r>
      <w:r>
        <w:rPr/>
        <w:t>al., </w:t>
      </w:r>
      <w:hyperlink w:history="true" w:anchor="_bookmark64">
        <w:r>
          <w:rPr/>
          <w:t>2017;</w:t>
        </w:r>
      </w:hyperlink>
      <w:r>
        <w:rPr/>
        <w:t> Wang et al., </w:t>
      </w:r>
      <w:hyperlink w:history="true" w:anchor="_bookmark66">
        <w:r>
          <w:rPr/>
          <w:t>2015).</w:t>
        </w:r>
      </w:hyperlink>
    </w:p>
    <w:p>
      <w:pPr>
        <w:pStyle w:val="BodyText"/>
        <w:spacing w:before="58"/>
        <w:jc w:val="left"/>
      </w:pPr>
    </w:p>
    <w:p>
      <w:pPr>
        <w:pStyle w:val="Heading4"/>
      </w:pPr>
      <w:r>
        <w:rPr>
          <w:spacing w:val="-2"/>
        </w:rPr>
        <w:t>Hydrogen</w:t>
      </w:r>
    </w:p>
    <w:p>
      <w:pPr>
        <w:pStyle w:val="BodyText"/>
        <w:spacing w:line="259" w:lineRule="auto" w:before="162"/>
        <w:ind w:left="141" w:right="237"/>
      </w:pPr>
      <w:r>
        <w:rPr/>
        <w:t>Offshore hydrogen production is often discussed as an alternative to electrical export. </w:t>
      </w:r>
      <w:r>
        <w:rPr>
          <w:spacing w:val="-2"/>
        </w:rPr>
        <w:t>Strictly</w:t>
      </w:r>
      <w:r>
        <w:rPr>
          <w:spacing w:val="-12"/>
        </w:rPr>
        <w:t> </w:t>
      </w:r>
      <w:r>
        <w:rPr>
          <w:spacing w:val="-2"/>
        </w:rPr>
        <w:t>speaking,</w:t>
      </w:r>
      <w:r>
        <w:rPr>
          <w:spacing w:val="-11"/>
        </w:rPr>
        <w:t> </w:t>
      </w:r>
      <w:r>
        <w:rPr>
          <w:spacing w:val="-2"/>
        </w:rPr>
        <w:t>hydrogen</w:t>
      </w:r>
      <w:r>
        <w:rPr>
          <w:spacing w:val="-11"/>
        </w:rPr>
        <w:t> </w:t>
      </w:r>
      <w:r>
        <w:rPr>
          <w:spacing w:val="-2"/>
        </w:rPr>
        <w:t>is</w:t>
      </w:r>
      <w:r>
        <w:rPr>
          <w:spacing w:val="-12"/>
        </w:rPr>
        <w:t> </w:t>
      </w:r>
      <w:r>
        <w:rPr>
          <w:spacing w:val="-2"/>
        </w:rPr>
        <w:t>not</w:t>
      </w:r>
      <w:r>
        <w:rPr>
          <w:spacing w:val="-11"/>
        </w:rPr>
        <w:t> </w:t>
      </w:r>
      <w:r>
        <w:rPr>
          <w:spacing w:val="-2"/>
        </w:rPr>
        <w:t>electricity</w:t>
      </w:r>
      <w:r>
        <w:rPr>
          <w:spacing w:val="-11"/>
        </w:rPr>
        <w:t> </w:t>
      </w:r>
      <w:r>
        <w:rPr>
          <w:spacing w:val="-2"/>
        </w:rPr>
        <w:t>storage</w:t>
      </w:r>
      <w:r>
        <w:rPr>
          <w:spacing w:val="-11"/>
        </w:rPr>
        <w:t> </w:t>
      </w:r>
      <w:r>
        <w:rPr>
          <w:spacing w:val="-2"/>
        </w:rPr>
        <w:t>but</w:t>
      </w:r>
      <w:r>
        <w:rPr>
          <w:spacing w:val="-12"/>
        </w:rPr>
        <w:t> </w:t>
      </w:r>
      <w:r>
        <w:rPr>
          <w:spacing w:val="-2"/>
        </w:rPr>
        <w:t>carrier</w:t>
      </w:r>
      <w:r>
        <w:rPr>
          <w:spacing w:val="-11"/>
        </w:rPr>
        <w:t> </w:t>
      </w:r>
      <w:r>
        <w:rPr>
          <w:spacing w:val="-2"/>
        </w:rPr>
        <w:t>conversion.</w:t>
      </w:r>
      <w:r>
        <w:rPr>
          <w:spacing w:val="-11"/>
        </w:rPr>
        <w:t> </w:t>
      </w:r>
      <w:r>
        <w:rPr>
          <w:spacing w:val="-2"/>
        </w:rPr>
        <w:t>However,</w:t>
      </w:r>
      <w:r>
        <w:rPr>
          <w:spacing w:val="-11"/>
        </w:rPr>
        <w:t> </w:t>
      </w:r>
      <w:r>
        <w:rPr>
          <w:spacing w:val="-2"/>
        </w:rPr>
        <w:t>when </w:t>
      </w:r>
      <w:r>
        <w:rPr>
          <w:spacing w:val="-4"/>
        </w:rPr>
        <w:t>export constraints are structural rather than peak-driven, shifting energy from electricity to </w:t>
      </w:r>
      <w:r>
        <w:rPr>
          <w:spacing w:val="-6"/>
        </w:rPr>
        <w:t>hydrogen could relieve bottlenecks more effectively than short-duration batteries (Travaglini </w:t>
      </w:r>
      <w:r>
        <w:rPr/>
        <w:t>et al., </w:t>
      </w:r>
      <w:hyperlink w:history="true" w:anchor="_bookmark61">
        <w:r>
          <w:rPr/>
          <w:t>2025).</w:t>
        </w:r>
      </w:hyperlink>
      <w:r>
        <w:rPr>
          <w:spacing w:val="40"/>
        </w:rPr>
        <w:t> </w:t>
      </w:r>
      <w:r>
        <w:rPr/>
        <w:t>At the same time, hydrogen deployment is characterised by substantial uncertainty</w:t>
      </w:r>
      <w:r>
        <w:rPr>
          <w:spacing w:val="-3"/>
        </w:rPr>
        <w:t> </w:t>
      </w:r>
      <w:r>
        <w:rPr/>
        <w:t>regarding</w:t>
      </w:r>
      <w:r>
        <w:rPr>
          <w:spacing w:val="-3"/>
        </w:rPr>
        <w:t> </w:t>
      </w:r>
      <w:r>
        <w:rPr/>
        <w:t>electrolyser</w:t>
      </w:r>
      <w:r>
        <w:rPr>
          <w:spacing w:val="-3"/>
        </w:rPr>
        <w:t> </w:t>
      </w:r>
      <w:r>
        <w:rPr/>
        <w:t>costs,</w:t>
      </w:r>
      <w:r>
        <w:rPr>
          <w:spacing w:val="-2"/>
        </w:rPr>
        <w:t> </w:t>
      </w:r>
      <w:r>
        <w:rPr/>
        <w:t>infrastructure</w:t>
      </w:r>
      <w:r>
        <w:rPr>
          <w:spacing w:val="-3"/>
        </w:rPr>
        <w:t> </w:t>
      </w:r>
      <w:r>
        <w:rPr/>
        <w:t>build-out,</w:t>
      </w:r>
      <w:r>
        <w:rPr>
          <w:spacing w:val="-2"/>
        </w:rPr>
        <w:t> </w:t>
      </w:r>
      <w:r>
        <w:rPr/>
        <w:t>demand</w:t>
      </w:r>
      <w:r>
        <w:rPr>
          <w:spacing w:val="-3"/>
        </w:rPr>
        <w:t> </w:t>
      </w:r>
      <w:r>
        <w:rPr/>
        <w:t>development, and</w:t>
      </w:r>
      <w:r>
        <w:rPr>
          <w:spacing w:val="-14"/>
        </w:rPr>
        <w:t> </w:t>
      </w:r>
      <w:r>
        <w:rPr/>
        <w:t>regulatory</w:t>
      </w:r>
      <w:r>
        <w:rPr>
          <w:spacing w:val="-13"/>
        </w:rPr>
        <w:t> </w:t>
      </w:r>
      <w:r>
        <w:rPr/>
        <w:t>frameworks.</w:t>
      </w:r>
      <w:r>
        <w:rPr>
          <w:spacing w:val="-13"/>
        </w:rPr>
        <w:t> </w:t>
      </w:r>
      <w:r>
        <w:rPr/>
        <w:t>These</w:t>
      </w:r>
      <w:r>
        <w:rPr>
          <w:spacing w:val="-14"/>
        </w:rPr>
        <w:t> </w:t>
      </w:r>
      <w:r>
        <w:rPr/>
        <w:t>uncertainties</w:t>
      </w:r>
      <w:r>
        <w:rPr>
          <w:spacing w:val="-13"/>
        </w:rPr>
        <w:t> </w:t>
      </w:r>
      <w:r>
        <w:rPr/>
        <w:t>complicate</w:t>
      </w:r>
      <w:r>
        <w:rPr>
          <w:spacing w:val="-13"/>
        </w:rPr>
        <w:t> </w:t>
      </w:r>
      <w:r>
        <w:rPr/>
        <w:t>parametrisation</w:t>
      </w:r>
      <w:r>
        <w:rPr>
          <w:spacing w:val="-13"/>
        </w:rPr>
        <w:t> </w:t>
      </w:r>
      <w:r>
        <w:rPr/>
        <w:t>in</w:t>
      </w:r>
      <w:r>
        <w:rPr>
          <w:spacing w:val="-14"/>
        </w:rPr>
        <w:t> </w:t>
      </w:r>
      <w:r>
        <w:rPr/>
        <w:t>long-term </w:t>
      </w:r>
      <w:bookmarkStart w:name="Modelling implications" w:id="33"/>
      <w:bookmarkEnd w:id="33"/>
      <w:r>
        <w:rPr>
          <w:w w:val="95"/>
        </w:rPr>
      </w:r>
      <w:bookmarkStart w:name="_bookmark16" w:id="34"/>
      <w:bookmarkEnd w:id="34"/>
      <w:r>
        <w:rPr/>
        <w:t>system</w:t>
      </w:r>
      <w:r>
        <w:rPr/>
        <w:t> models (Ramakrishnan et al., </w:t>
      </w:r>
      <w:hyperlink w:history="true" w:anchor="_bookmark54">
        <w:r>
          <w:rPr/>
          <w:t>2024).</w:t>
        </w:r>
      </w:hyperlink>
    </w:p>
    <w:p>
      <w:pPr>
        <w:pStyle w:val="BodyText"/>
        <w:spacing w:before="45"/>
        <w:jc w:val="left"/>
      </w:pPr>
    </w:p>
    <w:p>
      <w:pPr>
        <w:pStyle w:val="Heading3"/>
        <w:numPr>
          <w:ilvl w:val="2"/>
          <w:numId w:val="2"/>
        </w:numPr>
        <w:tabs>
          <w:tab w:pos="963" w:val="left" w:leader="none"/>
        </w:tabs>
        <w:spacing w:line="240" w:lineRule="auto" w:before="0" w:after="0"/>
        <w:ind w:left="963" w:right="0" w:hanging="822"/>
        <w:jc w:val="left"/>
      </w:pPr>
      <w:r>
        <w:rPr>
          <w:w w:val="105"/>
        </w:rPr>
        <w:t>Modelling</w:t>
      </w:r>
      <w:r>
        <w:rPr>
          <w:spacing w:val="48"/>
          <w:w w:val="105"/>
        </w:rPr>
        <w:t> </w:t>
      </w:r>
      <w:r>
        <w:rPr>
          <w:spacing w:val="-2"/>
          <w:w w:val="105"/>
        </w:rPr>
        <w:t>implications</w:t>
      </w:r>
    </w:p>
    <w:p>
      <w:pPr>
        <w:pStyle w:val="BodyText"/>
        <w:spacing w:line="259" w:lineRule="auto" w:before="157"/>
        <w:ind w:left="141" w:right="252" w:hanging="8"/>
      </w:pPr>
      <w:r>
        <w:rPr/>
        <w:t>The</w:t>
      </w:r>
      <w:r>
        <w:rPr>
          <w:spacing w:val="-14"/>
        </w:rPr>
        <w:t> </w:t>
      </w:r>
      <w:r>
        <w:rPr/>
        <w:t>offshore</w:t>
      </w:r>
      <w:r>
        <w:rPr>
          <w:spacing w:val="-13"/>
        </w:rPr>
        <w:t> </w:t>
      </w:r>
      <w:r>
        <w:rPr/>
        <w:t>storage</w:t>
      </w:r>
      <w:r>
        <w:rPr>
          <w:spacing w:val="-13"/>
        </w:rPr>
        <w:t> </w:t>
      </w:r>
      <w:r>
        <w:rPr/>
        <w:t>literature</w:t>
      </w:r>
      <w:r>
        <w:rPr>
          <w:spacing w:val="-14"/>
        </w:rPr>
        <w:t> </w:t>
      </w:r>
      <w:r>
        <w:rPr/>
        <w:t>does</w:t>
      </w:r>
      <w:r>
        <w:rPr>
          <w:spacing w:val="-13"/>
        </w:rPr>
        <w:t> </w:t>
      </w:r>
      <w:r>
        <w:rPr/>
        <w:t>not</w:t>
      </w:r>
      <w:r>
        <w:rPr>
          <w:spacing w:val="-13"/>
        </w:rPr>
        <w:t> </w:t>
      </w:r>
      <w:r>
        <w:rPr/>
        <w:t>identify</w:t>
      </w:r>
      <w:r>
        <w:rPr>
          <w:spacing w:val="-13"/>
        </w:rPr>
        <w:t> </w:t>
      </w:r>
      <w:r>
        <w:rPr/>
        <w:t>a</w:t>
      </w:r>
      <w:r>
        <w:rPr>
          <w:spacing w:val="-14"/>
        </w:rPr>
        <w:t> </w:t>
      </w:r>
      <w:r>
        <w:rPr/>
        <w:t>universally</w:t>
      </w:r>
      <w:r>
        <w:rPr>
          <w:spacing w:val="-13"/>
        </w:rPr>
        <w:t> </w:t>
      </w:r>
      <w:r>
        <w:rPr/>
        <w:t>optimal</w:t>
      </w:r>
      <w:r>
        <w:rPr>
          <w:spacing w:val="-13"/>
        </w:rPr>
        <w:t> </w:t>
      </w:r>
      <w:r>
        <w:rPr/>
        <w:t>technology.</w:t>
      </w:r>
      <w:r>
        <w:rPr>
          <w:spacing w:val="-13"/>
        </w:rPr>
        <w:t> </w:t>
      </w:r>
      <w:r>
        <w:rPr/>
        <w:t>Rather, it shows that storage value depends on service type, discharge duration, and its position </w:t>
      </w:r>
      <w:r>
        <w:rPr>
          <w:spacing w:val="-4"/>
        </w:rPr>
        <w:t>relative to export and landing constraints.</w:t>
      </w:r>
      <w:r>
        <w:rPr>
          <w:spacing w:val="20"/>
        </w:rPr>
        <w:t> </w:t>
      </w:r>
      <w:r>
        <w:rPr>
          <w:spacing w:val="-4"/>
        </w:rPr>
        <w:t>Still, as near term scalable solution, most studies </w:t>
      </w:r>
      <w:r>
        <w:rPr/>
        <w:t>favor BESS deployment.</w:t>
      </w:r>
    </w:p>
    <w:p>
      <w:pPr>
        <w:pStyle w:val="BodyText"/>
        <w:spacing w:line="259" w:lineRule="auto" w:before="140"/>
        <w:ind w:left="133" w:right="239"/>
      </w:pPr>
      <w:r>
        <w:rPr/>
        <w:t>This</w:t>
      </w:r>
      <w:r>
        <w:rPr>
          <w:spacing w:val="-6"/>
        </w:rPr>
        <w:t> </w:t>
      </w:r>
      <w:r>
        <w:rPr/>
        <w:t>thesis</w:t>
      </w:r>
      <w:r>
        <w:rPr>
          <w:spacing w:val="-6"/>
        </w:rPr>
        <w:t> </w:t>
      </w:r>
      <w:r>
        <w:rPr/>
        <w:t>deliberately</w:t>
      </w:r>
      <w:r>
        <w:rPr>
          <w:spacing w:val="-6"/>
        </w:rPr>
        <w:t> </w:t>
      </w:r>
      <w:r>
        <w:rPr/>
        <w:t>narrows</w:t>
      </w:r>
      <w:r>
        <w:rPr>
          <w:spacing w:val="-6"/>
        </w:rPr>
        <w:t> </w:t>
      </w:r>
      <w:r>
        <w:rPr/>
        <w:t>the</w:t>
      </w:r>
      <w:r>
        <w:rPr>
          <w:spacing w:val="-6"/>
        </w:rPr>
        <w:t> </w:t>
      </w:r>
      <w:r>
        <w:rPr/>
        <w:t>scope</w:t>
      </w:r>
      <w:r>
        <w:rPr>
          <w:spacing w:val="-6"/>
        </w:rPr>
        <w:t> </w:t>
      </w:r>
      <w:r>
        <w:rPr/>
        <w:t>to</w:t>
      </w:r>
      <w:r>
        <w:rPr>
          <w:spacing w:val="-6"/>
        </w:rPr>
        <w:t> </w:t>
      </w:r>
      <w:r>
        <w:rPr/>
        <w:t>offshore</w:t>
      </w:r>
      <w:r>
        <w:rPr>
          <w:spacing w:val="-6"/>
        </w:rPr>
        <w:t> </w:t>
      </w:r>
      <w:r>
        <w:rPr/>
        <w:t>lithium-ion</w:t>
      </w:r>
      <w:r>
        <w:rPr>
          <w:spacing w:val="-6"/>
        </w:rPr>
        <w:t> </w:t>
      </w:r>
      <w:r>
        <w:rPr/>
        <w:t>battery</w:t>
      </w:r>
      <w:r>
        <w:rPr>
          <w:spacing w:val="-6"/>
        </w:rPr>
        <w:t> </w:t>
      </w:r>
      <w:r>
        <w:rPr/>
        <w:t>energy</w:t>
      </w:r>
      <w:r>
        <w:rPr>
          <w:spacing w:val="-6"/>
        </w:rPr>
        <w:t> </w:t>
      </w:r>
      <w:r>
        <w:rPr/>
        <w:t>storage. The objective is not to assess all offshore storage technologies, but to isolate a specific system</w:t>
      </w:r>
      <w:r>
        <w:rPr>
          <w:spacing w:val="-14"/>
        </w:rPr>
        <w:t> </w:t>
      </w:r>
      <w:r>
        <w:rPr/>
        <w:t>question:</w:t>
      </w:r>
      <w:r>
        <w:rPr>
          <w:spacing w:val="-13"/>
        </w:rPr>
        <w:t> </w:t>
      </w:r>
      <w:r>
        <w:rPr/>
        <w:t>under</w:t>
      </w:r>
      <w:r>
        <w:rPr>
          <w:spacing w:val="-13"/>
        </w:rPr>
        <w:t> </w:t>
      </w:r>
      <w:r>
        <w:rPr/>
        <w:t>what</w:t>
      </w:r>
      <w:r>
        <w:rPr>
          <w:spacing w:val="-14"/>
        </w:rPr>
        <w:t> </w:t>
      </w:r>
      <w:r>
        <w:rPr/>
        <w:t>conditions</w:t>
      </w:r>
      <w:r>
        <w:rPr>
          <w:spacing w:val="-13"/>
        </w:rPr>
        <w:t> </w:t>
      </w:r>
      <w:r>
        <w:rPr/>
        <w:t>does</w:t>
      </w:r>
      <w:r>
        <w:rPr>
          <w:spacing w:val="-13"/>
        </w:rPr>
        <w:t> </w:t>
      </w:r>
      <w:r>
        <w:rPr/>
        <w:t>(short-duration)</w:t>
      </w:r>
      <w:r>
        <w:rPr>
          <w:spacing w:val="-13"/>
        </w:rPr>
        <w:t> </w:t>
      </w:r>
      <w:r>
        <w:rPr/>
        <w:t>offshore</w:t>
      </w:r>
      <w:r>
        <w:rPr>
          <w:spacing w:val="-14"/>
        </w:rPr>
        <w:t> </w:t>
      </w:r>
      <w:r>
        <w:rPr/>
        <w:t>electricity</w:t>
      </w:r>
      <w:r>
        <w:rPr>
          <w:spacing w:val="-13"/>
        </w:rPr>
        <w:t> </w:t>
      </w:r>
      <w:r>
        <w:rPr/>
        <w:t>storage create structural value in a wind-dominated system with limited export capacity?</w:t>
      </w:r>
    </w:p>
    <w:p>
      <w:pPr>
        <w:pStyle w:val="BodyText"/>
        <w:spacing w:line="259" w:lineRule="auto" w:before="139"/>
        <w:ind w:left="141" w:right="244"/>
      </w:pPr>
      <w:r>
        <w:rPr/>
        <w:t>Lithium-ion is selected because it occupies a balanced position between power and en-ergy capability, allowing fast response while retaining multi-hour shifting potential.</w:t>
      </w:r>
      <w:r>
        <w:rPr>
          <w:spacing w:val="38"/>
        </w:rPr>
        <w:t> </w:t>
      </w:r>
      <w:r>
        <w:rPr/>
        <w:t>Its </w:t>
      </w:r>
      <w:r>
        <w:rPr>
          <w:spacing w:val="-2"/>
        </w:rPr>
        <w:t>technological</w:t>
      </w:r>
      <w:r>
        <w:rPr>
          <w:spacing w:val="-3"/>
        </w:rPr>
        <w:t> </w:t>
      </w:r>
      <w:r>
        <w:rPr>
          <w:spacing w:val="-2"/>
        </w:rPr>
        <w:t>maturity</w:t>
      </w:r>
      <w:r>
        <w:rPr>
          <w:spacing w:val="-4"/>
        </w:rPr>
        <w:t> </w:t>
      </w:r>
      <w:r>
        <w:rPr>
          <w:spacing w:val="-2"/>
        </w:rPr>
        <w:t>enables</w:t>
      </w:r>
      <w:r>
        <w:rPr>
          <w:spacing w:val="-3"/>
        </w:rPr>
        <w:t> </w:t>
      </w:r>
      <w:r>
        <w:rPr>
          <w:spacing w:val="-2"/>
        </w:rPr>
        <w:t>defensible</w:t>
      </w:r>
      <w:r>
        <w:rPr>
          <w:spacing w:val="-3"/>
        </w:rPr>
        <w:t> </w:t>
      </w:r>
      <w:r>
        <w:rPr>
          <w:spacing w:val="-2"/>
        </w:rPr>
        <w:t>parametrisation</w:t>
      </w:r>
      <w:r>
        <w:rPr>
          <w:spacing w:val="-3"/>
        </w:rPr>
        <w:t> </w:t>
      </w:r>
      <w:r>
        <w:rPr>
          <w:spacing w:val="-2"/>
        </w:rPr>
        <w:t>of</w:t>
      </w:r>
      <w:r>
        <w:rPr>
          <w:spacing w:val="-3"/>
        </w:rPr>
        <w:t> </w:t>
      </w:r>
      <w:r>
        <w:rPr>
          <w:spacing w:val="-2"/>
        </w:rPr>
        <w:t>efficiency,</w:t>
      </w:r>
      <w:r>
        <w:rPr>
          <w:spacing w:val="-3"/>
        </w:rPr>
        <w:t> </w:t>
      </w:r>
      <w:r>
        <w:rPr>
          <w:spacing w:val="-2"/>
        </w:rPr>
        <w:t>cost,</w:t>
      </w:r>
      <w:r>
        <w:rPr>
          <w:spacing w:val="-3"/>
        </w:rPr>
        <w:t> </w:t>
      </w:r>
      <w:r>
        <w:rPr>
          <w:spacing w:val="-2"/>
        </w:rPr>
        <w:t>and</w:t>
      </w:r>
      <w:r>
        <w:rPr>
          <w:spacing w:val="-3"/>
        </w:rPr>
        <w:t> </w:t>
      </w:r>
      <w:r>
        <w:rPr>
          <w:spacing w:val="-2"/>
        </w:rPr>
        <w:t>lifetime, and</w:t>
      </w:r>
      <w:r>
        <w:rPr>
          <w:spacing w:val="-3"/>
        </w:rPr>
        <w:t> </w:t>
      </w:r>
      <w:r>
        <w:rPr>
          <w:spacing w:val="-2"/>
        </w:rPr>
        <w:t>its</w:t>
      </w:r>
      <w:r>
        <w:rPr>
          <w:spacing w:val="-3"/>
        </w:rPr>
        <w:t> </w:t>
      </w:r>
      <w:r>
        <w:rPr>
          <w:spacing w:val="-2"/>
        </w:rPr>
        <w:t>modularity</w:t>
      </w:r>
      <w:r>
        <w:rPr>
          <w:spacing w:val="-3"/>
        </w:rPr>
        <w:t> </w:t>
      </w:r>
      <w:r>
        <w:rPr>
          <w:spacing w:val="-2"/>
        </w:rPr>
        <w:t>makes</w:t>
      </w:r>
      <w:r>
        <w:rPr>
          <w:spacing w:val="-3"/>
        </w:rPr>
        <w:t> </w:t>
      </w:r>
      <w:r>
        <w:rPr>
          <w:spacing w:val="-2"/>
        </w:rPr>
        <w:t>deployment</w:t>
      </w:r>
      <w:r>
        <w:rPr>
          <w:spacing w:val="-3"/>
        </w:rPr>
        <w:t> </w:t>
      </w:r>
      <w:r>
        <w:rPr>
          <w:spacing w:val="-2"/>
        </w:rPr>
        <w:t>at</w:t>
      </w:r>
      <w:r>
        <w:rPr>
          <w:spacing w:val="-3"/>
        </w:rPr>
        <w:t> </w:t>
      </w:r>
      <w:r>
        <w:rPr>
          <w:spacing w:val="-2"/>
        </w:rPr>
        <w:t>offshore</w:t>
      </w:r>
      <w:r>
        <w:rPr>
          <w:spacing w:val="-3"/>
        </w:rPr>
        <w:t> </w:t>
      </w:r>
      <w:r>
        <w:rPr>
          <w:spacing w:val="-2"/>
        </w:rPr>
        <w:t>hubs</w:t>
      </w:r>
      <w:r>
        <w:rPr>
          <w:spacing w:val="-3"/>
        </w:rPr>
        <w:t> </w:t>
      </w:r>
      <w:r>
        <w:rPr>
          <w:spacing w:val="-2"/>
        </w:rPr>
        <w:t>technically</w:t>
      </w:r>
      <w:r>
        <w:rPr>
          <w:spacing w:val="-3"/>
        </w:rPr>
        <w:t> </w:t>
      </w:r>
      <w:r>
        <w:rPr>
          <w:spacing w:val="-2"/>
        </w:rPr>
        <w:t>plausible.</w:t>
      </w:r>
      <w:r>
        <w:rPr>
          <w:spacing w:val="14"/>
        </w:rPr>
        <w:t> </w:t>
      </w:r>
      <w:r>
        <w:rPr>
          <w:spacing w:val="-2"/>
        </w:rPr>
        <w:t>Importantly, lithium-ion</w:t>
      </w:r>
      <w:r>
        <w:rPr>
          <w:spacing w:val="-7"/>
        </w:rPr>
        <w:t> </w:t>
      </w:r>
      <w:r>
        <w:rPr>
          <w:spacing w:val="-2"/>
        </w:rPr>
        <w:t>can</w:t>
      </w:r>
      <w:r>
        <w:rPr>
          <w:spacing w:val="-7"/>
        </w:rPr>
        <w:t> </w:t>
      </w:r>
      <w:r>
        <w:rPr>
          <w:spacing w:val="-2"/>
        </w:rPr>
        <w:t>be</w:t>
      </w:r>
      <w:r>
        <w:rPr>
          <w:spacing w:val="-7"/>
        </w:rPr>
        <w:t> </w:t>
      </w:r>
      <w:r>
        <w:rPr>
          <w:spacing w:val="-2"/>
        </w:rPr>
        <w:t>deployed</w:t>
      </w:r>
      <w:r>
        <w:rPr>
          <w:spacing w:val="-7"/>
        </w:rPr>
        <w:t> </w:t>
      </w:r>
      <w:r>
        <w:rPr>
          <w:spacing w:val="-2"/>
        </w:rPr>
        <w:t>both</w:t>
      </w:r>
      <w:r>
        <w:rPr>
          <w:spacing w:val="-7"/>
        </w:rPr>
        <w:t> </w:t>
      </w:r>
      <w:r>
        <w:rPr>
          <w:spacing w:val="-2"/>
        </w:rPr>
        <w:t>offshore</w:t>
      </w:r>
      <w:r>
        <w:rPr>
          <w:spacing w:val="-7"/>
        </w:rPr>
        <w:t> </w:t>
      </w:r>
      <w:r>
        <w:rPr>
          <w:spacing w:val="-2"/>
        </w:rPr>
        <w:t>and</w:t>
      </w:r>
      <w:r>
        <w:rPr>
          <w:spacing w:val="-7"/>
        </w:rPr>
        <w:t> </w:t>
      </w:r>
      <w:r>
        <w:rPr>
          <w:spacing w:val="-2"/>
        </w:rPr>
        <w:t>onshore</w:t>
      </w:r>
      <w:r>
        <w:rPr>
          <w:spacing w:val="-7"/>
        </w:rPr>
        <w:t> </w:t>
      </w:r>
      <w:r>
        <w:rPr>
          <w:spacing w:val="-2"/>
        </w:rPr>
        <w:t>with</w:t>
      </w:r>
      <w:r>
        <w:rPr>
          <w:spacing w:val="-7"/>
        </w:rPr>
        <w:t> </w:t>
      </w:r>
      <w:r>
        <w:rPr>
          <w:spacing w:val="-2"/>
        </w:rPr>
        <w:t>broadly</w:t>
      </w:r>
      <w:r>
        <w:rPr>
          <w:spacing w:val="-7"/>
        </w:rPr>
        <w:t> </w:t>
      </w:r>
      <w:r>
        <w:rPr>
          <w:spacing w:val="-2"/>
        </w:rPr>
        <w:t>comparable</w:t>
      </w:r>
      <w:r>
        <w:rPr>
          <w:spacing w:val="-7"/>
        </w:rPr>
        <w:t> </w:t>
      </w:r>
      <w:r>
        <w:rPr>
          <w:spacing w:val="-2"/>
        </w:rPr>
        <w:t>technical </w:t>
      </w:r>
      <w:r>
        <w:rPr/>
        <w:t>characteristics.</w:t>
      </w:r>
      <w:r>
        <w:rPr>
          <w:spacing w:val="40"/>
        </w:rPr>
        <w:t> </w:t>
      </w:r>
      <w:r>
        <w:rPr/>
        <w:t>This allows the analysis to focus on locational effects rather than on </w:t>
      </w:r>
      <w:r>
        <w:rPr>
          <w:spacing w:val="-2"/>
        </w:rPr>
        <w:t>fundamentally</w:t>
      </w:r>
      <w:r>
        <w:rPr>
          <w:spacing w:val="-4"/>
        </w:rPr>
        <w:t> </w:t>
      </w:r>
      <w:r>
        <w:rPr>
          <w:spacing w:val="-2"/>
        </w:rPr>
        <w:t>different</w:t>
      </w:r>
      <w:r>
        <w:rPr>
          <w:spacing w:val="-4"/>
        </w:rPr>
        <w:t> </w:t>
      </w:r>
      <w:r>
        <w:rPr>
          <w:spacing w:val="-2"/>
        </w:rPr>
        <w:t>storage</w:t>
      </w:r>
      <w:r>
        <w:rPr>
          <w:spacing w:val="-4"/>
        </w:rPr>
        <w:t> </w:t>
      </w:r>
      <w:r>
        <w:rPr>
          <w:spacing w:val="-2"/>
        </w:rPr>
        <w:t>physics.</w:t>
      </w:r>
      <w:r>
        <w:rPr>
          <w:spacing w:val="13"/>
        </w:rPr>
        <w:t> </w:t>
      </w:r>
      <w:r>
        <w:rPr>
          <w:spacing w:val="-2"/>
        </w:rPr>
        <w:t>In</w:t>
      </w:r>
      <w:r>
        <w:rPr>
          <w:spacing w:val="-4"/>
        </w:rPr>
        <w:t> </w:t>
      </w:r>
      <w:r>
        <w:rPr>
          <w:spacing w:val="-2"/>
        </w:rPr>
        <w:t>contrast,</w:t>
      </w:r>
      <w:r>
        <w:rPr>
          <w:spacing w:val="-4"/>
        </w:rPr>
        <w:t> </w:t>
      </w:r>
      <w:r>
        <w:rPr>
          <w:spacing w:val="-2"/>
        </w:rPr>
        <w:t>technologies</w:t>
      </w:r>
      <w:r>
        <w:rPr>
          <w:spacing w:val="-4"/>
        </w:rPr>
        <w:t> </w:t>
      </w:r>
      <w:r>
        <w:rPr>
          <w:spacing w:val="-2"/>
        </w:rPr>
        <w:t>such</w:t>
      </w:r>
      <w:r>
        <w:rPr>
          <w:spacing w:val="-4"/>
        </w:rPr>
        <w:t> </w:t>
      </w:r>
      <w:r>
        <w:rPr>
          <w:spacing w:val="-2"/>
        </w:rPr>
        <w:t>as</w:t>
      </w:r>
      <w:r>
        <w:rPr>
          <w:spacing w:val="-4"/>
        </w:rPr>
        <w:t> </w:t>
      </w:r>
      <w:r>
        <w:rPr>
          <w:spacing w:val="-2"/>
        </w:rPr>
        <w:t>subsea</w:t>
      </w:r>
      <w:r>
        <w:rPr>
          <w:spacing w:val="-4"/>
        </w:rPr>
        <w:t> </w:t>
      </w:r>
      <w:r>
        <w:rPr>
          <w:spacing w:val="-2"/>
        </w:rPr>
        <w:t>pumped </w:t>
      </w:r>
      <w:r>
        <w:rPr/>
        <w:t>hydro</w:t>
      </w:r>
      <w:r>
        <w:rPr>
          <w:spacing w:val="-7"/>
        </w:rPr>
        <w:t> </w:t>
      </w:r>
      <w:r>
        <w:rPr/>
        <w:t>or</w:t>
      </w:r>
      <w:r>
        <w:rPr>
          <w:spacing w:val="-6"/>
        </w:rPr>
        <w:t> </w:t>
      </w:r>
      <w:r>
        <w:rPr/>
        <w:t>underwater</w:t>
      </w:r>
      <w:r>
        <w:rPr>
          <w:spacing w:val="-6"/>
        </w:rPr>
        <w:t> </w:t>
      </w:r>
      <w:r>
        <w:rPr/>
        <w:t>CAES</w:t>
      </w:r>
      <w:r>
        <w:rPr>
          <w:spacing w:val="-6"/>
        </w:rPr>
        <w:t> </w:t>
      </w:r>
      <w:r>
        <w:rPr/>
        <w:t>would</w:t>
      </w:r>
      <w:r>
        <w:rPr>
          <w:spacing w:val="-6"/>
        </w:rPr>
        <w:t> </w:t>
      </w:r>
      <w:r>
        <w:rPr/>
        <w:t>introduce</w:t>
      </w:r>
      <w:r>
        <w:rPr>
          <w:spacing w:val="-7"/>
        </w:rPr>
        <w:t> </w:t>
      </w:r>
      <w:r>
        <w:rPr/>
        <w:t>offshore-specific</w:t>
      </w:r>
      <w:r>
        <w:rPr>
          <w:spacing w:val="-6"/>
        </w:rPr>
        <w:t> </w:t>
      </w:r>
      <w:r>
        <w:rPr/>
        <w:t>characteristics</w:t>
      </w:r>
      <w:r>
        <w:rPr>
          <w:spacing w:val="-7"/>
        </w:rPr>
        <w:t> </w:t>
      </w:r>
      <w:r>
        <w:rPr/>
        <w:t>that</w:t>
      </w:r>
      <w:r>
        <w:rPr>
          <w:spacing w:val="-6"/>
        </w:rPr>
        <w:t> </w:t>
      </w:r>
      <w:r>
        <w:rPr/>
        <w:t>are</w:t>
      </w:r>
      <w:r>
        <w:rPr>
          <w:spacing w:val="-7"/>
        </w:rPr>
        <w:t> </w:t>
      </w:r>
      <w:r>
        <w:rPr/>
        <w:t>not directly comparable to their onshore counterparts, risking results driven by technology effects rather than siting effects.</w:t>
      </w:r>
    </w:p>
    <w:p>
      <w:pPr>
        <w:pStyle w:val="BodyText"/>
        <w:spacing w:line="259" w:lineRule="auto" w:before="146"/>
        <w:ind w:left="141" w:right="280" w:hanging="8"/>
      </w:pPr>
      <w:r>
        <w:rPr/>
        <w:t>This technological restriction implies that the analysis primarily addresses peak-driven </w:t>
      </w:r>
      <w:r>
        <w:rPr>
          <w:spacing w:val="-2"/>
        </w:rPr>
        <w:t>congestion</w:t>
      </w:r>
      <w:r>
        <w:rPr>
          <w:spacing w:val="-12"/>
        </w:rPr>
        <w:t> </w:t>
      </w:r>
      <w:r>
        <w:rPr>
          <w:spacing w:val="-2"/>
        </w:rPr>
        <w:t>and</w:t>
      </w:r>
      <w:r>
        <w:rPr>
          <w:spacing w:val="-11"/>
        </w:rPr>
        <w:t> </w:t>
      </w:r>
      <w:r>
        <w:rPr>
          <w:spacing w:val="-2"/>
        </w:rPr>
        <w:t>short-term</w:t>
      </w:r>
      <w:r>
        <w:rPr>
          <w:spacing w:val="-11"/>
        </w:rPr>
        <w:t> </w:t>
      </w:r>
      <w:r>
        <w:rPr>
          <w:spacing w:val="-2"/>
        </w:rPr>
        <w:t>flexibility.</w:t>
      </w:r>
      <w:r>
        <w:rPr>
          <w:spacing w:val="-12"/>
        </w:rPr>
        <w:t> </w:t>
      </w:r>
      <w:r>
        <w:rPr>
          <w:spacing w:val="-2"/>
        </w:rPr>
        <w:t>Structural</w:t>
      </w:r>
      <w:r>
        <w:rPr>
          <w:spacing w:val="-11"/>
        </w:rPr>
        <w:t> </w:t>
      </w:r>
      <w:r>
        <w:rPr>
          <w:spacing w:val="-2"/>
        </w:rPr>
        <w:t>energy</w:t>
      </w:r>
      <w:r>
        <w:rPr>
          <w:spacing w:val="-11"/>
        </w:rPr>
        <w:t> </w:t>
      </w:r>
      <w:r>
        <w:rPr>
          <w:spacing w:val="-2"/>
        </w:rPr>
        <w:t>imbalance,</w:t>
      </w:r>
      <w:r>
        <w:rPr>
          <w:spacing w:val="-11"/>
        </w:rPr>
        <w:t> </w:t>
      </w:r>
      <w:r>
        <w:rPr>
          <w:spacing w:val="-2"/>
        </w:rPr>
        <w:t>where</w:t>
      </w:r>
      <w:r>
        <w:rPr>
          <w:spacing w:val="-12"/>
        </w:rPr>
        <w:t> </w:t>
      </w:r>
      <w:r>
        <w:rPr>
          <w:spacing w:val="-2"/>
        </w:rPr>
        <w:t>average</w:t>
      </w:r>
      <w:r>
        <w:rPr>
          <w:spacing w:val="-11"/>
        </w:rPr>
        <w:t> </w:t>
      </w:r>
      <w:r>
        <w:rPr>
          <w:spacing w:val="-2"/>
        </w:rPr>
        <w:t>offshore </w:t>
      </w:r>
      <w:r>
        <w:rPr/>
        <w:t>generation</w:t>
      </w:r>
      <w:r>
        <w:rPr>
          <w:spacing w:val="-9"/>
        </w:rPr>
        <w:t> </w:t>
      </w:r>
      <w:r>
        <w:rPr/>
        <w:t>persistently</w:t>
      </w:r>
      <w:r>
        <w:rPr>
          <w:spacing w:val="-9"/>
        </w:rPr>
        <w:t> </w:t>
      </w:r>
      <w:r>
        <w:rPr/>
        <w:t>exceeds</w:t>
      </w:r>
      <w:r>
        <w:rPr>
          <w:spacing w:val="-9"/>
        </w:rPr>
        <w:t> </w:t>
      </w:r>
      <w:r>
        <w:rPr/>
        <w:t>export</w:t>
      </w:r>
      <w:r>
        <w:rPr>
          <w:spacing w:val="-9"/>
        </w:rPr>
        <w:t> </w:t>
      </w:r>
      <w:r>
        <w:rPr/>
        <w:t>capability,</w:t>
      </w:r>
      <w:r>
        <w:rPr>
          <w:spacing w:val="-7"/>
        </w:rPr>
        <w:t> </w:t>
      </w:r>
      <w:r>
        <w:rPr/>
        <w:t>may</w:t>
      </w:r>
      <w:r>
        <w:rPr>
          <w:spacing w:val="-9"/>
        </w:rPr>
        <w:t> </w:t>
      </w:r>
      <w:r>
        <w:rPr/>
        <w:t>instead</w:t>
      </w:r>
      <w:r>
        <w:rPr>
          <w:spacing w:val="-9"/>
        </w:rPr>
        <w:t> </w:t>
      </w:r>
      <w:r>
        <w:rPr/>
        <w:t>favour</w:t>
      </w:r>
      <w:r>
        <w:rPr>
          <w:spacing w:val="-9"/>
        </w:rPr>
        <w:t> </w:t>
      </w:r>
      <w:r>
        <w:rPr/>
        <w:t>carrier-conversion </w:t>
      </w:r>
      <w:r>
        <w:rPr>
          <w:spacing w:val="-6"/>
        </w:rPr>
        <w:t>pathways</w:t>
      </w:r>
      <w:r>
        <w:rPr>
          <w:spacing w:val="-8"/>
        </w:rPr>
        <w:t> </w:t>
      </w:r>
      <w:r>
        <w:rPr>
          <w:spacing w:val="-6"/>
        </w:rPr>
        <w:t>such</w:t>
      </w:r>
      <w:r>
        <w:rPr>
          <w:spacing w:val="-7"/>
        </w:rPr>
        <w:t> </w:t>
      </w:r>
      <w:r>
        <w:rPr>
          <w:spacing w:val="-6"/>
        </w:rPr>
        <w:t>as</w:t>
      </w:r>
      <w:r>
        <w:rPr>
          <w:spacing w:val="-7"/>
        </w:rPr>
        <w:t> </w:t>
      </w:r>
      <w:r>
        <w:rPr>
          <w:spacing w:val="-6"/>
        </w:rPr>
        <w:t>hydrogen.</w:t>
      </w:r>
      <w:r>
        <w:rPr>
          <w:spacing w:val="14"/>
        </w:rPr>
        <w:t> </w:t>
      </w:r>
      <w:r>
        <w:rPr>
          <w:spacing w:val="-6"/>
        </w:rPr>
        <w:t>While</w:t>
      </w:r>
      <w:r>
        <w:rPr>
          <w:spacing w:val="-8"/>
        </w:rPr>
        <w:t> </w:t>
      </w:r>
      <w:r>
        <w:rPr>
          <w:spacing w:val="-6"/>
        </w:rPr>
        <w:t>such</w:t>
      </w:r>
      <w:r>
        <w:rPr>
          <w:spacing w:val="-7"/>
        </w:rPr>
        <w:t> </w:t>
      </w:r>
      <w:r>
        <w:rPr>
          <w:spacing w:val="-6"/>
        </w:rPr>
        <w:t>pathways</w:t>
      </w:r>
      <w:r>
        <w:rPr>
          <w:spacing w:val="-7"/>
        </w:rPr>
        <w:t> </w:t>
      </w:r>
      <w:r>
        <w:rPr>
          <w:spacing w:val="-6"/>
        </w:rPr>
        <w:t>fall</w:t>
      </w:r>
      <w:r>
        <w:rPr>
          <w:spacing w:val="-8"/>
        </w:rPr>
        <w:t> </w:t>
      </w:r>
      <w:r>
        <w:rPr>
          <w:spacing w:val="-6"/>
        </w:rPr>
        <w:t>outside</w:t>
      </w:r>
      <w:r>
        <w:rPr>
          <w:spacing w:val="-7"/>
        </w:rPr>
        <w:t> </w:t>
      </w:r>
      <w:r>
        <w:rPr>
          <w:spacing w:val="-6"/>
        </w:rPr>
        <w:t>the</w:t>
      </w:r>
      <w:r>
        <w:rPr>
          <w:spacing w:val="-7"/>
        </w:rPr>
        <w:t> </w:t>
      </w:r>
      <w:r>
        <w:rPr>
          <w:spacing w:val="-6"/>
        </w:rPr>
        <w:t>core</w:t>
      </w:r>
      <w:r>
        <w:rPr>
          <w:spacing w:val="-7"/>
        </w:rPr>
        <w:t> </w:t>
      </w:r>
      <w:r>
        <w:rPr>
          <w:spacing w:val="-6"/>
        </w:rPr>
        <w:t>storage</w:t>
      </w:r>
      <w:r>
        <w:rPr>
          <w:spacing w:val="-8"/>
        </w:rPr>
        <w:t> </w:t>
      </w:r>
      <w:r>
        <w:rPr>
          <w:spacing w:val="-6"/>
        </w:rPr>
        <w:t>representation </w:t>
      </w:r>
      <w:bookmarkStart w:name="Modelling approaches in literature" w:id="35"/>
      <w:bookmarkEnd w:id="35"/>
      <w:r>
        <w:rPr>
          <w:w w:val="96"/>
        </w:rPr>
      </w:r>
      <w:bookmarkStart w:name="_bookmark17" w:id="36"/>
      <w:bookmarkEnd w:id="36"/>
      <w:r>
        <w:rPr/>
        <w:t>adopted</w:t>
      </w:r>
      <w:r>
        <w:rPr>
          <w:spacing w:val="-7"/>
        </w:rPr>
        <w:t> </w:t>
      </w:r>
      <w:r>
        <w:rPr/>
        <w:t>here,</w:t>
      </w:r>
      <w:r>
        <w:rPr>
          <w:spacing w:val="-6"/>
        </w:rPr>
        <w:t> </w:t>
      </w:r>
      <w:r>
        <w:rPr/>
        <w:t>their</w:t>
      </w:r>
      <w:r>
        <w:rPr>
          <w:spacing w:val="-6"/>
        </w:rPr>
        <w:t> </w:t>
      </w:r>
      <w:r>
        <w:rPr/>
        <w:t>potential</w:t>
      </w:r>
      <w:r>
        <w:rPr>
          <w:spacing w:val="-6"/>
        </w:rPr>
        <w:t> </w:t>
      </w:r>
      <w:r>
        <w:rPr/>
        <w:t>relevance</w:t>
      </w:r>
      <w:r>
        <w:rPr>
          <w:spacing w:val="-7"/>
        </w:rPr>
        <w:t> </w:t>
      </w:r>
      <w:r>
        <w:rPr/>
        <w:t>could</w:t>
      </w:r>
      <w:r>
        <w:rPr>
          <w:spacing w:val="-6"/>
        </w:rPr>
        <w:t> </w:t>
      </w:r>
      <w:r>
        <w:rPr/>
        <w:t>be</w:t>
      </w:r>
      <w:r>
        <w:rPr>
          <w:spacing w:val="-6"/>
        </w:rPr>
        <w:t> </w:t>
      </w:r>
      <w:r>
        <w:rPr/>
        <w:t>acknowledged</w:t>
      </w:r>
      <w:r>
        <w:rPr>
          <w:spacing w:val="-6"/>
        </w:rPr>
        <w:t> </w:t>
      </w:r>
      <w:r>
        <w:rPr/>
        <w:t>in</w:t>
      </w:r>
      <w:r>
        <w:rPr>
          <w:spacing w:val="-6"/>
        </w:rPr>
        <w:t> </w:t>
      </w:r>
      <w:r>
        <w:rPr/>
        <w:t>a</w:t>
      </w:r>
      <w:r>
        <w:rPr>
          <w:spacing w:val="-7"/>
        </w:rPr>
        <w:t> </w:t>
      </w:r>
      <w:r>
        <w:rPr/>
        <w:t>simplified</w:t>
      </w:r>
      <w:r>
        <w:rPr>
          <w:spacing w:val="-6"/>
        </w:rPr>
        <w:t> </w:t>
      </w:r>
      <w:r>
        <w:rPr/>
        <w:t>manner.</w:t>
      </w:r>
    </w:p>
    <w:p>
      <w:pPr>
        <w:pStyle w:val="BodyText"/>
        <w:spacing w:before="107"/>
        <w:jc w:val="left"/>
      </w:pPr>
    </w:p>
    <w:p>
      <w:pPr>
        <w:pStyle w:val="Heading2"/>
        <w:numPr>
          <w:ilvl w:val="1"/>
          <w:numId w:val="2"/>
        </w:numPr>
        <w:tabs>
          <w:tab w:pos="860" w:val="left" w:leader="none"/>
        </w:tabs>
        <w:spacing w:line="240" w:lineRule="auto" w:before="0" w:after="0"/>
        <w:ind w:left="860" w:right="0" w:hanging="719"/>
        <w:jc w:val="left"/>
      </w:pPr>
      <w:r>
        <w:rPr>
          <w:w w:val="105"/>
        </w:rPr>
        <w:t>Modelling</w:t>
      </w:r>
      <w:r>
        <w:rPr>
          <w:spacing w:val="19"/>
          <w:w w:val="105"/>
        </w:rPr>
        <w:t> </w:t>
      </w:r>
      <w:r>
        <w:rPr>
          <w:w w:val="105"/>
        </w:rPr>
        <w:t>approaches</w:t>
      </w:r>
      <w:r>
        <w:rPr>
          <w:spacing w:val="19"/>
          <w:w w:val="105"/>
        </w:rPr>
        <w:t> </w:t>
      </w:r>
      <w:r>
        <w:rPr>
          <w:w w:val="105"/>
        </w:rPr>
        <w:t>in</w:t>
      </w:r>
      <w:r>
        <w:rPr>
          <w:spacing w:val="20"/>
          <w:w w:val="105"/>
        </w:rPr>
        <w:t> </w:t>
      </w:r>
      <w:r>
        <w:rPr>
          <w:spacing w:val="-2"/>
          <w:w w:val="105"/>
        </w:rPr>
        <w:t>literature</w:t>
      </w:r>
    </w:p>
    <w:p>
      <w:pPr>
        <w:pStyle w:val="BodyText"/>
        <w:spacing w:line="259" w:lineRule="auto" w:before="223"/>
        <w:ind w:left="141" w:right="246" w:hanging="8"/>
      </w:pPr>
      <w:r>
        <w:rPr>
          <w:spacing w:val="-2"/>
        </w:rPr>
        <w:t>The</w:t>
      </w:r>
      <w:r>
        <w:rPr>
          <w:spacing w:val="-9"/>
        </w:rPr>
        <w:t> </w:t>
      </w:r>
      <w:r>
        <w:rPr>
          <w:spacing w:val="-2"/>
        </w:rPr>
        <w:t>literature</w:t>
      </w:r>
      <w:r>
        <w:rPr>
          <w:spacing w:val="-9"/>
        </w:rPr>
        <w:t> </w:t>
      </w:r>
      <w:r>
        <w:rPr>
          <w:spacing w:val="-2"/>
        </w:rPr>
        <w:t>on</w:t>
      </w:r>
      <w:r>
        <w:rPr>
          <w:spacing w:val="-9"/>
        </w:rPr>
        <w:t> </w:t>
      </w:r>
      <w:r>
        <w:rPr>
          <w:spacing w:val="-2"/>
        </w:rPr>
        <w:t>offshore</w:t>
      </w:r>
      <w:r>
        <w:rPr>
          <w:spacing w:val="-9"/>
        </w:rPr>
        <w:t> </w:t>
      </w:r>
      <w:r>
        <w:rPr>
          <w:spacing w:val="-2"/>
        </w:rPr>
        <w:t>storage</w:t>
      </w:r>
      <w:r>
        <w:rPr>
          <w:spacing w:val="-9"/>
        </w:rPr>
        <w:t> </w:t>
      </w:r>
      <w:r>
        <w:rPr>
          <w:spacing w:val="-2"/>
        </w:rPr>
        <w:t>spans</w:t>
      </w:r>
      <w:r>
        <w:rPr>
          <w:spacing w:val="-9"/>
        </w:rPr>
        <w:t> </w:t>
      </w:r>
      <w:r>
        <w:rPr>
          <w:spacing w:val="-2"/>
        </w:rPr>
        <w:t>project-level</w:t>
      </w:r>
      <w:r>
        <w:rPr>
          <w:spacing w:val="-9"/>
        </w:rPr>
        <w:t> </w:t>
      </w:r>
      <w:r>
        <w:rPr>
          <w:spacing w:val="-2"/>
        </w:rPr>
        <w:t>techno-economic</w:t>
      </w:r>
      <w:r>
        <w:rPr>
          <w:spacing w:val="-9"/>
        </w:rPr>
        <w:t> </w:t>
      </w:r>
      <w:r>
        <w:rPr>
          <w:spacing w:val="-2"/>
        </w:rPr>
        <w:t>analyses</w:t>
      </w:r>
      <w:r>
        <w:rPr>
          <w:spacing w:val="-9"/>
        </w:rPr>
        <w:t> </w:t>
      </w:r>
      <w:r>
        <w:rPr>
          <w:spacing w:val="-2"/>
        </w:rPr>
        <w:t>and</w:t>
      </w:r>
      <w:r>
        <w:rPr>
          <w:spacing w:val="-9"/>
        </w:rPr>
        <w:t> </w:t>
      </w:r>
      <w:r>
        <w:rPr>
          <w:spacing w:val="-2"/>
        </w:rPr>
        <w:t>large-scale</w:t>
      </w:r>
      <w:r>
        <w:rPr>
          <w:spacing w:val="-9"/>
        </w:rPr>
        <w:t> </w:t>
      </w:r>
      <w:r>
        <w:rPr>
          <w:spacing w:val="-2"/>
        </w:rPr>
        <w:t>energy</w:t>
      </w:r>
      <w:r>
        <w:rPr>
          <w:spacing w:val="-9"/>
        </w:rPr>
        <w:t> </w:t>
      </w:r>
      <w:r>
        <w:rPr>
          <w:spacing w:val="-2"/>
        </w:rPr>
        <w:t>system</w:t>
      </w:r>
      <w:r>
        <w:rPr>
          <w:spacing w:val="-9"/>
        </w:rPr>
        <w:t> </w:t>
      </w:r>
      <w:r>
        <w:rPr>
          <w:spacing w:val="-2"/>
        </w:rPr>
        <w:t>models,</w:t>
      </w:r>
      <w:r>
        <w:rPr>
          <w:spacing w:val="-8"/>
        </w:rPr>
        <w:t> </w:t>
      </w:r>
      <w:r>
        <w:rPr>
          <w:spacing w:val="-2"/>
        </w:rPr>
        <w:t>yet</w:t>
      </w:r>
      <w:r>
        <w:rPr>
          <w:spacing w:val="-9"/>
        </w:rPr>
        <w:t> </w:t>
      </w:r>
      <w:r>
        <w:rPr>
          <w:spacing w:val="-2"/>
        </w:rPr>
        <w:t>these</w:t>
      </w:r>
      <w:r>
        <w:rPr>
          <w:spacing w:val="-9"/>
        </w:rPr>
        <w:t> </w:t>
      </w:r>
      <w:r>
        <w:rPr>
          <w:spacing w:val="-2"/>
        </w:rPr>
        <w:t>strands</w:t>
      </w:r>
      <w:r>
        <w:rPr>
          <w:spacing w:val="-9"/>
        </w:rPr>
        <w:t> </w:t>
      </w:r>
      <w:r>
        <w:rPr>
          <w:spacing w:val="-2"/>
        </w:rPr>
        <w:t>operate</w:t>
      </w:r>
      <w:r>
        <w:rPr>
          <w:spacing w:val="-9"/>
        </w:rPr>
        <w:t> </w:t>
      </w:r>
      <w:r>
        <w:rPr>
          <w:spacing w:val="-2"/>
        </w:rPr>
        <w:t>at</w:t>
      </w:r>
      <w:r>
        <w:rPr>
          <w:spacing w:val="-9"/>
        </w:rPr>
        <w:t> </w:t>
      </w:r>
      <w:r>
        <w:rPr>
          <w:spacing w:val="-2"/>
        </w:rPr>
        <w:t>different</w:t>
      </w:r>
      <w:r>
        <w:rPr>
          <w:spacing w:val="-9"/>
        </w:rPr>
        <w:t> </w:t>
      </w:r>
      <w:r>
        <w:rPr>
          <w:spacing w:val="-2"/>
        </w:rPr>
        <w:t>spatial</w:t>
      </w:r>
      <w:r>
        <w:rPr>
          <w:spacing w:val="-9"/>
        </w:rPr>
        <w:t> </w:t>
      </w:r>
      <w:r>
        <w:rPr>
          <w:spacing w:val="-2"/>
        </w:rPr>
        <w:t>scales</w:t>
      </w:r>
      <w:r>
        <w:rPr>
          <w:spacing w:val="-9"/>
        </w:rPr>
        <w:t> </w:t>
      </w:r>
      <w:r>
        <w:rPr>
          <w:spacing w:val="-2"/>
        </w:rPr>
        <w:t>and</w:t>
      </w:r>
      <w:r>
        <w:rPr>
          <w:spacing w:val="-9"/>
        </w:rPr>
        <w:t> </w:t>
      </w:r>
      <w:r>
        <w:rPr>
          <w:spacing w:val="-2"/>
        </w:rPr>
        <w:t>lead</w:t>
      </w:r>
      <w:r>
        <w:rPr>
          <w:spacing w:val="-9"/>
        </w:rPr>
        <w:t> </w:t>
      </w:r>
      <w:r>
        <w:rPr>
          <w:spacing w:val="-2"/>
        </w:rPr>
        <w:t>to </w:t>
      </w:r>
      <w:bookmarkStart w:name="Mixed evidence on storage siting across " w:id="37"/>
      <w:bookmarkEnd w:id="37"/>
      <w:r>
        <w:rPr>
          <w:w w:val="97"/>
        </w:rPr>
      </w:r>
      <w:bookmarkStart w:name="_bookmark18" w:id="38"/>
      <w:bookmarkEnd w:id="38"/>
      <w:r>
        <w:rPr/>
        <w:t>heterogeneous</w:t>
      </w:r>
      <w:r>
        <w:rPr/>
        <w:t> conclusions.</w:t>
      </w:r>
    </w:p>
    <w:p>
      <w:pPr>
        <w:pStyle w:val="BodyText"/>
        <w:spacing w:before="40"/>
        <w:jc w:val="left"/>
      </w:pPr>
    </w:p>
    <w:p>
      <w:pPr>
        <w:pStyle w:val="Heading3"/>
        <w:numPr>
          <w:ilvl w:val="2"/>
          <w:numId w:val="2"/>
        </w:numPr>
        <w:tabs>
          <w:tab w:pos="963" w:val="left" w:leader="none"/>
        </w:tabs>
        <w:spacing w:line="240" w:lineRule="auto" w:before="0" w:after="0"/>
        <w:ind w:left="963" w:right="0" w:hanging="822"/>
        <w:jc w:val="left"/>
      </w:pPr>
      <w:r>
        <w:rPr/>
        <w:t>Mixed</w:t>
      </w:r>
      <w:r>
        <w:rPr>
          <w:spacing w:val="47"/>
        </w:rPr>
        <w:t> </w:t>
      </w:r>
      <w:r>
        <w:rPr/>
        <w:t>evidence</w:t>
      </w:r>
      <w:r>
        <w:rPr>
          <w:spacing w:val="49"/>
        </w:rPr>
        <w:t> </w:t>
      </w:r>
      <w:r>
        <w:rPr/>
        <w:t>on</w:t>
      </w:r>
      <w:r>
        <w:rPr>
          <w:spacing w:val="48"/>
        </w:rPr>
        <w:t> </w:t>
      </w:r>
      <w:r>
        <w:rPr/>
        <w:t>storage</w:t>
      </w:r>
      <w:r>
        <w:rPr>
          <w:spacing w:val="49"/>
        </w:rPr>
        <w:t> </w:t>
      </w:r>
      <w:r>
        <w:rPr/>
        <w:t>siting</w:t>
      </w:r>
      <w:r>
        <w:rPr>
          <w:spacing w:val="49"/>
        </w:rPr>
        <w:t> </w:t>
      </w:r>
      <w:r>
        <w:rPr/>
        <w:t>across</w:t>
      </w:r>
      <w:r>
        <w:rPr>
          <w:spacing w:val="48"/>
        </w:rPr>
        <w:t> </w:t>
      </w:r>
      <w:r>
        <w:rPr/>
        <w:t>different</w:t>
      </w:r>
      <w:r>
        <w:rPr>
          <w:spacing w:val="49"/>
        </w:rPr>
        <w:t> </w:t>
      </w:r>
      <w:r>
        <w:rPr>
          <w:spacing w:val="-2"/>
        </w:rPr>
        <w:t>contexts</w:t>
      </w:r>
    </w:p>
    <w:p>
      <w:pPr>
        <w:pStyle w:val="BodyText"/>
        <w:spacing w:line="259" w:lineRule="auto" w:before="157"/>
        <w:ind w:left="141" w:right="280"/>
      </w:pPr>
      <w:r>
        <w:rPr/>
        <w:t>Outcomes from single case studies point in multiple directions regarding the siting of storage.</w:t>
      </w:r>
      <w:r>
        <w:rPr>
          <w:spacing w:val="60"/>
        </w:rPr>
        <w:t> </w:t>
      </w:r>
      <w:r>
        <w:rPr/>
        <w:t>Bijl</w:t>
      </w:r>
      <w:r>
        <w:rPr>
          <w:spacing w:val="15"/>
        </w:rPr>
        <w:t> </w:t>
      </w:r>
      <w:r>
        <w:rPr/>
        <w:t>(2019)</w:t>
      </w:r>
      <w:r>
        <w:rPr>
          <w:spacing w:val="16"/>
        </w:rPr>
        <w:t> </w:t>
      </w:r>
      <w:r>
        <w:rPr/>
        <w:t>shows</w:t>
      </w:r>
      <w:r>
        <w:rPr>
          <w:spacing w:val="15"/>
        </w:rPr>
        <w:t> </w:t>
      </w:r>
      <w:r>
        <w:rPr/>
        <w:t>that</w:t>
      </w:r>
      <w:r>
        <w:rPr>
          <w:spacing w:val="16"/>
        </w:rPr>
        <w:t> </w:t>
      </w:r>
      <w:r>
        <w:rPr/>
        <w:t>offshore</w:t>
      </w:r>
      <w:r>
        <w:rPr>
          <w:spacing w:val="15"/>
        </w:rPr>
        <w:t> </w:t>
      </w:r>
      <w:r>
        <w:rPr/>
        <w:t>batteries</w:t>
      </w:r>
      <w:r>
        <w:rPr>
          <w:spacing w:val="16"/>
        </w:rPr>
        <w:t> </w:t>
      </w:r>
      <w:r>
        <w:rPr/>
        <w:t>can</w:t>
      </w:r>
      <w:r>
        <w:rPr>
          <w:spacing w:val="15"/>
        </w:rPr>
        <w:t> </w:t>
      </w:r>
      <w:r>
        <w:rPr/>
        <w:t>reduce</w:t>
      </w:r>
      <w:r>
        <w:rPr>
          <w:spacing w:val="16"/>
        </w:rPr>
        <w:t> </w:t>
      </w:r>
      <w:r>
        <w:rPr/>
        <w:t>curtailment</w:t>
      </w:r>
      <w:r>
        <w:rPr>
          <w:spacing w:val="15"/>
        </w:rPr>
        <w:t> </w:t>
      </w:r>
      <w:r>
        <w:rPr/>
        <w:t>and</w:t>
      </w:r>
      <w:r>
        <w:rPr>
          <w:spacing w:val="16"/>
        </w:rPr>
        <w:t> </w:t>
      </w:r>
      <w:r>
        <w:rPr>
          <w:spacing w:val="-2"/>
        </w:rPr>
        <w:t>improve</w:t>
      </w:r>
    </w:p>
    <w:p>
      <w:pPr>
        <w:pStyle w:val="BodyText"/>
        <w:spacing w:after="0" w:line="259" w:lineRule="auto"/>
        <w:sectPr>
          <w:pgSz w:w="11910" w:h="16840"/>
          <w:pgMar w:header="0" w:footer="542" w:top="1620" w:bottom="740" w:left="1559" w:right="1417"/>
        </w:sectPr>
      </w:pPr>
    </w:p>
    <w:p>
      <w:pPr>
        <w:pStyle w:val="BodyText"/>
        <w:spacing w:line="259" w:lineRule="auto" w:before="80"/>
        <w:ind w:left="141" w:right="251"/>
      </w:pPr>
      <w:r>
        <w:rPr>
          <w:spacing w:val="-4"/>
        </w:rPr>
        <w:t>project economics in a Dutch case, while Qazi et al.</w:t>
      </w:r>
      <w:r>
        <w:rPr>
          <w:spacing w:val="17"/>
        </w:rPr>
        <w:t> </w:t>
      </w:r>
      <w:r>
        <w:rPr>
          <w:spacing w:val="-4"/>
        </w:rPr>
        <w:t>(2025) find offshore batteries profitable in</w:t>
      </w:r>
      <w:r>
        <w:rPr>
          <w:spacing w:val="-7"/>
        </w:rPr>
        <w:t> </w:t>
      </w:r>
      <w:r>
        <w:rPr>
          <w:spacing w:val="-4"/>
        </w:rPr>
        <w:t>hybrid</w:t>
      </w:r>
      <w:r>
        <w:rPr>
          <w:spacing w:val="-7"/>
        </w:rPr>
        <w:t> </w:t>
      </w:r>
      <w:r>
        <w:rPr>
          <w:spacing w:val="-4"/>
        </w:rPr>
        <w:t>North</w:t>
      </w:r>
      <w:r>
        <w:rPr>
          <w:spacing w:val="-7"/>
        </w:rPr>
        <w:t> </w:t>
      </w:r>
      <w:r>
        <w:rPr>
          <w:spacing w:val="-4"/>
        </w:rPr>
        <w:t>Sea</w:t>
      </w:r>
      <w:r>
        <w:rPr>
          <w:spacing w:val="-7"/>
        </w:rPr>
        <w:t> </w:t>
      </w:r>
      <w:r>
        <w:rPr>
          <w:spacing w:val="-4"/>
        </w:rPr>
        <w:t>parks</w:t>
      </w:r>
      <w:r>
        <w:rPr>
          <w:spacing w:val="-7"/>
        </w:rPr>
        <w:t> </w:t>
      </w:r>
      <w:r>
        <w:rPr>
          <w:spacing w:val="-4"/>
        </w:rPr>
        <w:t>due</w:t>
      </w:r>
      <w:r>
        <w:rPr>
          <w:spacing w:val="-8"/>
        </w:rPr>
        <w:t> </w:t>
      </w:r>
      <w:r>
        <w:rPr>
          <w:spacing w:val="-4"/>
        </w:rPr>
        <w:t>to</w:t>
      </w:r>
      <w:r>
        <w:rPr>
          <w:spacing w:val="-8"/>
        </w:rPr>
        <w:t> </w:t>
      </w:r>
      <w:r>
        <w:rPr>
          <w:spacing w:val="-4"/>
        </w:rPr>
        <w:t>congestion</w:t>
      </w:r>
      <w:r>
        <w:rPr>
          <w:spacing w:val="-7"/>
        </w:rPr>
        <w:t> </w:t>
      </w:r>
      <w:r>
        <w:rPr>
          <w:spacing w:val="-4"/>
        </w:rPr>
        <w:t>reduction</w:t>
      </w:r>
      <w:r>
        <w:rPr>
          <w:spacing w:val="-7"/>
        </w:rPr>
        <w:t> </w:t>
      </w:r>
      <w:r>
        <w:rPr>
          <w:spacing w:val="-4"/>
        </w:rPr>
        <w:t>and</w:t>
      </w:r>
      <w:r>
        <w:rPr>
          <w:spacing w:val="-7"/>
        </w:rPr>
        <w:t> </w:t>
      </w:r>
      <w:r>
        <w:rPr>
          <w:spacing w:val="-4"/>
        </w:rPr>
        <w:t>stabilising</w:t>
      </w:r>
      <w:r>
        <w:rPr>
          <w:spacing w:val="-8"/>
        </w:rPr>
        <w:t> </w:t>
      </w:r>
      <w:r>
        <w:rPr>
          <w:spacing w:val="-4"/>
        </w:rPr>
        <w:t>services,</w:t>
      </w:r>
      <w:r>
        <w:rPr>
          <w:spacing w:val="-6"/>
        </w:rPr>
        <w:t> </w:t>
      </w:r>
      <w:r>
        <w:rPr>
          <w:spacing w:val="-4"/>
        </w:rPr>
        <w:t>but</w:t>
      </w:r>
      <w:r>
        <w:rPr>
          <w:spacing w:val="-8"/>
        </w:rPr>
        <w:t> </w:t>
      </w:r>
      <w:r>
        <w:rPr>
          <w:spacing w:val="-4"/>
        </w:rPr>
        <w:t>also</w:t>
      </w:r>
      <w:r>
        <w:rPr>
          <w:spacing w:val="-8"/>
        </w:rPr>
        <w:t> </w:t>
      </w:r>
      <w:r>
        <w:rPr>
          <w:spacing w:val="-4"/>
        </w:rPr>
        <w:t>note capital costs of offshore infrastructure might be underestimated.</w:t>
      </w:r>
      <w:r>
        <w:rPr>
          <w:spacing w:val="16"/>
        </w:rPr>
        <w:t> </w:t>
      </w:r>
      <w:r>
        <w:rPr>
          <w:spacing w:val="-4"/>
        </w:rPr>
        <w:t>An analyses of Portuguese </w:t>
      </w:r>
      <w:r>
        <w:rPr/>
        <w:t>offshore parks, including batteries and hydrogen, also find positive results for offshore storage.</w:t>
      </w:r>
      <w:r>
        <w:rPr>
          <w:spacing w:val="40"/>
        </w:rPr>
        <w:t> </w:t>
      </w:r>
      <w:r>
        <w:rPr/>
        <w:t>However, they also note that profitability highly depends on cost assumptions and pipeline expansion (Varotto et al., </w:t>
      </w:r>
      <w:hyperlink w:history="true" w:anchor="_bookmark63">
        <w:r>
          <w:rPr/>
          <w:t>2025)</w:t>
        </w:r>
      </w:hyperlink>
      <w:r>
        <w:rPr/>
        <w:t>.</w:t>
      </w:r>
      <w:r>
        <w:rPr>
          <w:spacing w:val="40"/>
        </w:rPr>
        <w:t> </w:t>
      </w:r>
      <w:r>
        <w:rPr/>
        <w:t>Juhlin et al.</w:t>
      </w:r>
      <w:r>
        <w:rPr>
          <w:spacing w:val="40"/>
        </w:rPr>
        <w:t> </w:t>
      </w:r>
      <w:r>
        <w:rPr/>
        <w:t>(2024) directly compare a German</w:t>
      </w:r>
      <w:r>
        <w:rPr>
          <w:spacing w:val="-10"/>
        </w:rPr>
        <w:t> </w:t>
      </w:r>
      <w:r>
        <w:rPr/>
        <w:t>offshore</w:t>
      </w:r>
      <w:r>
        <w:rPr>
          <w:spacing w:val="-10"/>
        </w:rPr>
        <w:t> </w:t>
      </w:r>
      <w:r>
        <w:rPr/>
        <w:t>wind</w:t>
      </w:r>
      <w:r>
        <w:rPr>
          <w:spacing w:val="-10"/>
        </w:rPr>
        <w:t> </w:t>
      </w:r>
      <w:r>
        <w:rPr/>
        <w:t>farm</w:t>
      </w:r>
      <w:r>
        <w:rPr>
          <w:spacing w:val="-10"/>
        </w:rPr>
        <w:t> </w:t>
      </w:r>
      <w:r>
        <w:rPr/>
        <w:t>with</w:t>
      </w:r>
      <w:r>
        <w:rPr>
          <w:spacing w:val="-10"/>
        </w:rPr>
        <w:t> </w:t>
      </w:r>
      <w:r>
        <w:rPr/>
        <w:t>subsea</w:t>
      </w:r>
      <w:r>
        <w:rPr>
          <w:spacing w:val="-10"/>
        </w:rPr>
        <w:t> </w:t>
      </w:r>
      <w:r>
        <w:rPr/>
        <w:t>hydro-pneumatic</w:t>
      </w:r>
      <w:r>
        <w:rPr>
          <w:spacing w:val="-10"/>
        </w:rPr>
        <w:t> </w:t>
      </w:r>
      <w:r>
        <w:rPr/>
        <w:t>storage</w:t>
      </w:r>
      <w:r>
        <w:rPr>
          <w:spacing w:val="-10"/>
        </w:rPr>
        <w:t> </w:t>
      </w:r>
      <w:r>
        <w:rPr/>
        <w:t>technology</w:t>
      </w:r>
      <w:r>
        <w:rPr>
          <w:spacing w:val="-10"/>
        </w:rPr>
        <w:t> </w:t>
      </w:r>
      <w:r>
        <w:rPr/>
        <w:t>to</w:t>
      </w:r>
      <w:r>
        <w:rPr>
          <w:spacing w:val="-10"/>
        </w:rPr>
        <w:t> </w:t>
      </w:r>
      <w:r>
        <w:rPr/>
        <w:t>onshore batteries They find that both are preferable compared to no storage.</w:t>
      </w:r>
      <w:r>
        <w:rPr>
          <w:spacing w:val="40"/>
        </w:rPr>
        <w:t> </w:t>
      </w:r>
      <w:r>
        <w:rPr/>
        <w:t>Moreover, subsea </w:t>
      </w:r>
      <w:r>
        <w:rPr>
          <w:spacing w:val="-2"/>
        </w:rPr>
        <w:t>hydro-pneumatic</w:t>
      </w:r>
      <w:r>
        <w:rPr>
          <w:spacing w:val="-11"/>
        </w:rPr>
        <w:t> </w:t>
      </w:r>
      <w:r>
        <w:rPr>
          <w:spacing w:val="-2"/>
        </w:rPr>
        <w:t>storage</w:t>
      </w:r>
      <w:r>
        <w:rPr>
          <w:spacing w:val="-11"/>
        </w:rPr>
        <w:t> </w:t>
      </w:r>
      <w:r>
        <w:rPr>
          <w:spacing w:val="-2"/>
        </w:rPr>
        <w:t>is</w:t>
      </w:r>
      <w:r>
        <w:rPr>
          <w:spacing w:val="-11"/>
        </w:rPr>
        <w:t> </w:t>
      </w:r>
      <w:r>
        <w:rPr>
          <w:spacing w:val="-2"/>
        </w:rPr>
        <w:t>found</w:t>
      </w:r>
      <w:r>
        <w:rPr>
          <w:spacing w:val="-11"/>
        </w:rPr>
        <w:t> </w:t>
      </w:r>
      <w:r>
        <w:rPr>
          <w:spacing w:val="-2"/>
        </w:rPr>
        <w:t>to</w:t>
      </w:r>
      <w:r>
        <w:rPr>
          <w:spacing w:val="-11"/>
        </w:rPr>
        <w:t> </w:t>
      </w:r>
      <w:r>
        <w:rPr>
          <w:spacing w:val="-2"/>
        </w:rPr>
        <w:t>economically</w:t>
      </w:r>
      <w:r>
        <w:rPr>
          <w:spacing w:val="-11"/>
        </w:rPr>
        <w:t> </w:t>
      </w:r>
      <w:r>
        <w:rPr>
          <w:spacing w:val="-2"/>
        </w:rPr>
        <w:t>outperform</w:t>
      </w:r>
      <w:r>
        <w:rPr>
          <w:spacing w:val="-11"/>
        </w:rPr>
        <w:t> </w:t>
      </w:r>
      <w:r>
        <w:rPr>
          <w:spacing w:val="-2"/>
        </w:rPr>
        <w:t>an</w:t>
      </w:r>
      <w:r>
        <w:rPr>
          <w:spacing w:val="-11"/>
        </w:rPr>
        <w:t> </w:t>
      </w:r>
      <w:r>
        <w:rPr>
          <w:spacing w:val="-2"/>
        </w:rPr>
        <w:t>onshore</w:t>
      </w:r>
      <w:r>
        <w:rPr>
          <w:spacing w:val="-11"/>
        </w:rPr>
        <w:t> </w:t>
      </w:r>
      <w:r>
        <w:rPr>
          <w:spacing w:val="-2"/>
        </w:rPr>
        <w:t>battery,</w:t>
      </w:r>
      <w:r>
        <w:rPr>
          <w:spacing w:val="-11"/>
        </w:rPr>
        <w:t> </w:t>
      </w:r>
      <w:r>
        <w:rPr>
          <w:spacing w:val="-2"/>
        </w:rPr>
        <w:t>but</w:t>
      </w:r>
      <w:r>
        <w:rPr>
          <w:spacing w:val="-11"/>
        </w:rPr>
        <w:t> </w:t>
      </w:r>
      <w:r>
        <w:rPr>
          <w:spacing w:val="-2"/>
        </w:rPr>
        <w:t>this </w:t>
      </w:r>
      <w:r>
        <w:rPr/>
        <w:t>is</w:t>
      </w:r>
      <w:r>
        <w:rPr>
          <w:spacing w:val="-14"/>
        </w:rPr>
        <w:t> </w:t>
      </w:r>
      <w:r>
        <w:rPr/>
        <w:t>due</w:t>
      </w:r>
      <w:r>
        <w:rPr>
          <w:spacing w:val="-13"/>
        </w:rPr>
        <w:t> </w:t>
      </w:r>
      <w:r>
        <w:rPr/>
        <w:t>to</w:t>
      </w:r>
      <w:r>
        <w:rPr>
          <w:spacing w:val="-13"/>
        </w:rPr>
        <w:t> </w:t>
      </w:r>
      <w:r>
        <w:rPr/>
        <w:t>its</w:t>
      </w:r>
      <w:r>
        <w:rPr>
          <w:spacing w:val="-14"/>
        </w:rPr>
        <w:t> </w:t>
      </w:r>
      <w:r>
        <w:rPr/>
        <w:t>longer</w:t>
      </w:r>
      <w:r>
        <w:rPr>
          <w:spacing w:val="-13"/>
        </w:rPr>
        <w:t> </w:t>
      </w:r>
      <w:r>
        <w:rPr/>
        <w:t>lifetime</w:t>
      </w:r>
      <w:r>
        <w:rPr>
          <w:spacing w:val="-13"/>
        </w:rPr>
        <w:t> </w:t>
      </w:r>
      <w:r>
        <w:rPr/>
        <w:t>and</w:t>
      </w:r>
      <w:r>
        <w:rPr>
          <w:spacing w:val="-13"/>
        </w:rPr>
        <w:t> </w:t>
      </w:r>
      <w:r>
        <w:rPr/>
        <w:t>no</w:t>
      </w:r>
      <w:r>
        <w:rPr>
          <w:spacing w:val="-14"/>
        </w:rPr>
        <w:t> </w:t>
      </w:r>
      <w:r>
        <w:rPr/>
        <w:t>degradation</w:t>
      </w:r>
      <w:r>
        <w:rPr>
          <w:spacing w:val="-13"/>
        </w:rPr>
        <w:t> </w:t>
      </w:r>
      <w:r>
        <w:rPr/>
        <w:t>rather</w:t>
      </w:r>
      <w:r>
        <w:rPr>
          <w:spacing w:val="-13"/>
        </w:rPr>
        <w:t> </w:t>
      </w:r>
      <w:r>
        <w:rPr/>
        <w:t>than</w:t>
      </w:r>
      <w:r>
        <w:rPr>
          <w:spacing w:val="-13"/>
        </w:rPr>
        <w:t> </w:t>
      </w:r>
      <w:r>
        <w:rPr/>
        <w:t>the</w:t>
      </w:r>
      <w:r>
        <w:rPr>
          <w:spacing w:val="-14"/>
        </w:rPr>
        <w:t> </w:t>
      </w:r>
      <w:r>
        <w:rPr/>
        <w:t>siting</w:t>
      </w:r>
      <w:r>
        <w:rPr>
          <w:spacing w:val="-13"/>
        </w:rPr>
        <w:t> </w:t>
      </w:r>
      <w:r>
        <w:rPr/>
        <w:t>choice</w:t>
      </w:r>
      <w:r>
        <w:rPr>
          <w:spacing w:val="-13"/>
        </w:rPr>
        <w:t> </w:t>
      </w:r>
      <w:r>
        <w:rPr/>
        <w:t>(Juhlin,</w:t>
      </w:r>
      <w:r>
        <w:rPr>
          <w:spacing w:val="-13"/>
        </w:rPr>
        <w:t> </w:t>
      </w:r>
      <w:r>
        <w:rPr/>
        <w:t>Eren, et al., </w:t>
      </w:r>
      <w:hyperlink w:history="true" w:anchor="_bookmark42">
        <w:r>
          <w:rPr/>
          <w:t>2024).</w:t>
        </w:r>
      </w:hyperlink>
    </w:p>
    <w:p>
      <w:pPr>
        <w:pStyle w:val="BodyText"/>
        <w:spacing w:line="259" w:lineRule="auto" w:before="147"/>
        <w:ind w:left="133" w:right="252"/>
      </w:pPr>
      <w:r>
        <w:rPr/>
        <w:t>At the same time, several case-based analyses highlight that offshore flexibility options are not universally attractive.</w:t>
      </w:r>
      <w:r>
        <w:rPr>
          <w:spacing w:val="40"/>
        </w:rPr>
        <w:t> </w:t>
      </w:r>
      <w:r>
        <w:rPr/>
        <w:t>Van den Haak (2023) finds that when land availability </w:t>
      </w:r>
      <w:r>
        <w:rPr>
          <w:spacing w:val="-2"/>
        </w:rPr>
        <w:t>and</w:t>
      </w:r>
      <w:r>
        <w:rPr>
          <w:spacing w:val="-10"/>
        </w:rPr>
        <w:t> </w:t>
      </w:r>
      <w:r>
        <w:rPr>
          <w:spacing w:val="-2"/>
        </w:rPr>
        <w:t>grid</w:t>
      </w:r>
      <w:r>
        <w:rPr>
          <w:spacing w:val="-10"/>
        </w:rPr>
        <w:t> </w:t>
      </w:r>
      <w:r>
        <w:rPr>
          <w:spacing w:val="-2"/>
        </w:rPr>
        <w:t>access</w:t>
      </w:r>
      <w:r>
        <w:rPr>
          <w:spacing w:val="-10"/>
        </w:rPr>
        <w:t> </w:t>
      </w:r>
      <w:r>
        <w:rPr>
          <w:spacing w:val="-2"/>
        </w:rPr>
        <w:t>are</w:t>
      </w:r>
      <w:r>
        <w:rPr>
          <w:spacing w:val="-10"/>
        </w:rPr>
        <w:t> </w:t>
      </w:r>
      <w:r>
        <w:rPr>
          <w:spacing w:val="-2"/>
        </w:rPr>
        <w:t>unconstrained,</w:t>
      </w:r>
      <w:r>
        <w:rPr>
          <w:spacing w:val="-10"/>
        </w:rPr>
        <w:t> </w:t>
      </w:r>
      <w:r>
        <w:rPr>
          <w:spacing w:val="-2"/>
        </w:rPr>
        <w:t>onshore</w:t>
      </w:r>
      <w:r>
        <w:rPr>
          <w:spacing w:val="-10"/>
        </w:rPr>
        <w:t> </w:t>
      </w:r>
      <w:r>
        <w:rPr>
          <w:spacing w:val="-2"/>
        </w:rPr>
        <w:t>storage</w:t>
      </w:r>
      <w:r>
        <w:rPr>
          <w:spacing w:val="-10"/>
        </w:rPr>
        <w:t> </w:t>
      </w:r>
      <w:r>
        <w:rPr>
          <w:spacing w:val="-2"/>
        </w:rPr>
        <w:t>remains</w:t>
      </w:r>
      <w:r>
        <w:rPr>
          <w:spacing w:val="-10"/>
        </w:rPr>
        <w:t> </w:t>
      </w:r>
      <w:r>
        <w:rPr>
          <w:spacing w:val="-2"/>
        </w:rPr>
        <w:t>more</w:t>
      </w:r>
      <w:r>
        <w:rPr>
          <w:spacing w:val="-10"/>
        </w:rPr>
        <w:t> </w:t>
      </w:r>
      <w:r>
        <w:rPr>
          <w:spacing w:val="-2"/>
        </w:rPr>
        <w:t>cost-effective.</w:t>
      </w:r>
      <w:r>
        <w:rPr>
          <w:spacing w:val="5"/>
        </w:rPr>
        <w:t> </w:t>
      </w:r>
      <w:r>
        <w:rPr>
          <w:spacing w:val="-2"/>
        </w:rPr>
        <w:t>Similarly, </w:t>
      </w:r>
      <w:r>
        <w:rPr>
          <w:spacing w:val="-4"/>
        </w:rPr>
        <w:t>Atherton</w:t>
      </w:r>
      <w:r>
        <w:rPr>
          <w:spacing w:val="-6"/>
        </w:rPr>
        <w:t> </w:t>
      </w:r>
      <w:r>
        <w:rPr>
          <w:spacing w:val="-4"/>
        </w:rPr>
        <w:t>et</w:t>
      </w:r>
      <w:r>
        <w:rPr>
          <w:spacing w:val="-6"/>
        </w:rPr>
        <w:t> </w:t>
      </w:r>
      <w:r>
        <w:rPr>
          <w:spacing w:val="-4"/>
        </w:rPr>
        <w:t>al.</w:t>
      </w:r>
      <w:r>
        <w:rPr>
          <w:spacing w:val="14"/>
        </w:rPr>
        <w:t> </w:t>
      </w:r>
      <w:r>
        <w:rPr>
          <w:spacing w:val="-4"/>
        </w:rPr>
        <w:t>(2023)</w:t>
      </w:r>
      <w:r>
        <w:rPr>
          <w:spacing w:val="-6"/>
        </w:rPr>
        <w:t> </w:t>
      </w:r>
      <w:r>
        <w:rPr>
          <w:spacing w:val="-4"/>
        </w:rPr>
        <w:t>examine</w:t>
      </w:r>
      <w:r>
        <w:rPr>
          <w:spacing w:val="-6"/>
        </w:rPr>
        <w:t> </w:t>
      </w:r>
      <w:r>
        <w:rPr>
          <w:spacing w:val="-4"/>
        </w:rPr>
        <w:t>forty-seven</w:t>
      </w:r>
      <w:r>
        <w:rPr>
          <w:spacing w:val="-6"/>
        </w:rPr>
        <w:t> </w:t>
      </w:r>
      <w:r>
        <w:rPr>
          <w:spacing w:val="-4"/>
        </w:rPr>
        <w:t>Swedish</w:t>
      </w:r>
      <w:r>
        <w:rPr>
          <w:spacing w:val="-6"/>
        </w:rPr>
        <w:t> </w:t>
      </w:r>
      <w:r>
        <w:rPr>
          <w:spacing w:val="-4"/>
        </w:rPr>
        <w:t>wind</w:t>
      </w:r>
      <w:r>
        <w:rPr>
          <w:spacing w:val="-6"/>
        </w:rPr>
        <w:t> </w:t>
      </w:r>
      <w:r>
        <w:rPr>
          <w:spacing w:val="-4"/>
        </w:rPr>
        <w:t>farms,</w:t>
      </w:r>
      <w:r>
        <w:rPr>
          <w:spacing w:val="-5"/>
        </w:rPr>
        <w:t> </w:t>
      </w:r>
      <w:r>
        <w:rPr>
          <w:spacing w:val="-4"/>
        </w:rPr>
        <w:t>but</w:t>
      </w:r>
      <w:r>
        <w:rPr>
          <w:spacing w:val="-6"/>
        </w:rPr>
        <w:t> </w:t>
      </w:r>
      <w:r>
        <w:rPr>
          <w:spacing w:val="-4"/>
        </w:rPr>
        <w:t>find</w:t>
      </w:r>
      <w:r>
        <w:rPr>
          <w:spacing w:val="-6"/>
        </w:rPr>
        <w:t> </w:t>
      </w:r>
      <w:r>
        <w:rPr>
          <w:spacing w:val="-4"/>
        </w:rPr>
        <w:t>no</w:t>
      </w:r>
      <w:r>
        <w:rPr>
          <w:spacing w:val="-6"/>
        </w:rPr>
        <w:t> </w:t>
      </w:r>
      <w:r>
        <w:rPr>
          <w:spacing w:val="-4"/>
        </w:rPr>
        <w:t>suggestion</w:t>
      </w:r>
      <w:r>
        <w:rPr>
          <w:spacing w:val="-6"/>
        </w:rPr>
        <w:t> </w:t>
      </w:r>
      <w:r>
        <w:rPr>
          <w:spacing w:val="-4"/>
        </w:rPr>
        <w:t>that </w:t>
      </w:r>
      <w:r>
        <w:rPr/>
        <w:t>shifting storage offshore would lead to added benefit.</w:t>
      </w:r>
      <w:r>
        <w:rPr>
          <w:spacing w:val="28"/>
        </w:rPr>
        <w:t> </w:t>
      </w:r>
      <w:r>
        <w:rPr/>
        <w:t>More broadly, reviews of offshore energy storage concepts highlight that marine foundations, installation logistics, harsh </w:t>
      </w:r>
      <w:r>
        <w:rPr>
          <w:spacing w:val="-4"/>
        </w:rPr>
        <w:t>operating</w:t>
      </w:r>
      <w:r>
        <w:rPr>
          <w:spacing w:val="-8"/>
        </w:rPr>
        <w:t> </w:t>
      </w:r>
      <w:r>
        <w:rPr>
          <w:spacing w:val="-4"/>
        </w:rPr>
        <w:t>conditions,</w:t>
      </w:r>
      <w:r>
        <w:rPr>
          <w:spacing w:val="-8"/>
        </w:rPr>
        <w:t> </w:t>
      </w:r>
      <w:r>
        <w:rPr>
          <w:spacing w:val="-4"/>
        </w:rPr>
        <w:t>and</w:t>
      </w:r>
      <w:r>
        <w:rPr>
          <w:spacing w:val="-8"/>
        </w:rPr>
        <w:t> </w:t>
      </w:r>
      <w:r>
        <w:rPr>
          <w:spacing w:val="-4"/>
        </w:rPr>
        <w:t>complex</w:t>
      </w:r>
      <w:r>
        <w:rPr>
          <w:spacing w:val="-8"/>
        </w:rPr>
        <w:t> </w:t>
      </w:r>
      <w:r>
        <w:rPr>
          <w:spacing w:val="-4"/>
        </w:rPr>
        <w:t>maintenance</w:t>
      </w:r>
      <w:r>
        <w:rPr>
          <w:spacing w:val="-8"/>
        </w:rPr>
        <w:t> </w:t>
      </w:r>
      <w:r>
        <w:rPr>
          <w:spacing w:val="-4"/>
        </w:rPr>
        <w:t>requirements</w:t>
      </w:r>
      <w:r>
        <w:rPr>
          <w:spacing w:val="-8"/>
        </w:rPr>
        <w:t> </w:t>
      </w:r>
      <w:r>
        <w:rPr>
          <w:spacing w:val="-4"/>
        </w:rPr>
        <w:t>substantially</w:t>
      </w:r>
      <w:r>
        <w:rPr>
          <w:spacing w:val="-8"/>
        </w:rPr>
        <w:t> </w:t>
      </w:r>
      <w:r>
        <w:rPr>
          <w:spacing w:val="-4"/>
        </w:rPr>
        <w:t>increase</w:t>
      </w:r>
      <w:r>
        <w:rPr>
          <w:spacing w:val="-8"/>
        </w:rPr>
        <w:t> </w:t>
      </w:r>
      <w:r>
        <w:rPr>
          <w:spacing w:val="-4"/>
        </w:rPr>
        <w:t>capital </w:t>
      </w:r>
      <w:r>
        <w:rPr/>
        <w:t>and</w:t>
      </w:r>
      <w:r>
        <w:rPr>
          <w:spacing w:val="-2"/>
        </w:rPr>
        <w:t> </w:t>
      </w:r>
      <w:r>
        <w:rPr/>
        <w:t>operational</w:t>
      </w:r>
      <w:r>
        <w:rPr>
          <w:spacing w:val="-2"/>
        </w:rPr>
        <w:t> </w:t>
      </w:r>
      <w:r>
        <w:rPr/>
        <w:t>expenditures</w:t>
      </w:r>
      <w:r>
        <w:rPr>
          <w:spacing w:val="-2"/>
        </w:rPr>
        <w:t> </w:t>
      </w:r>
      <w:r>
        <w:rPr/>
        <w:t>relative</w:t>
      </w:r>
      <w:r>
        <w:rPr>
          <w:spacing w:val="-2"/>
        </w:rPr>
        <w:t> </w:t>
      </w:r>
      <w:r>
        <w:rPr/>
        <w:t>to</w:t>
      </w:r>
      <w:r>
        <w:rPr>
          <w:spacing w:val="-2"/>
        </w:rPr>
        <w:t> </w:t>
      </w:r>
      <w:r>
        <w:rPr/>
        <w:t>onshore</w:t>
      </w:r>
      <w:r>
        <w:rPr>
          <w:spacing w:val="-2"/>
        </w:rPr>
        <w:t> </w:t>
      </w:r>
      <w:r>
        <w:rPr/>
        <w:t>alternatives</w:t>
      </w:r>
      <w:r>
        <w:rPr>
          <w:spacing w:val="-2"/>
        </w:rPr>
        <w:t> </w:t>
      </w:r>
      <w:r>
        <w:rPr/>
        <w:t>(Santos</w:t>
      </w:r>
      <w:r>
        <w:rPr>
          <w:spacing w:val="-2"/>
        </w:rPr>
        <w:t> </w:t>
      </w:r>
      <w:r>
        <w:rPr/>
        <w:t>et</w:t>
      </w:r>
      <w:r>
        <w:rPr>
          <w:spacing w:val="-2"/>
        </w:rPr>
        <w:t> </w:t>
      </w:r>
      <w:r>
        <w:rPr/>
        <w:t>al.,</w:t>
      </w:r>
      <w:r>
        <w:rPr>
          <w:spacing w:val="-2"/>
        </w:rPr>
        <w:t> </w:t>
      </w:r>
      <w:hyperlink w:history="true" w:anchor="_bookmark56">
        <w:r>
          <w:rPr/>
          <w:t>2022;</w:t>
        </w:r>
      </w:hyperlink>
      <w:r>
        <w:rPr>
          <w:spacing w:val="-2"/>
        </w:rPr>
        <w:t> </w:t>
      </w:r>
      <w:r>
        <w:rPr/>
        <w:t>Wang et al., </w:t>
      </w:r>
      <w:hyperlink w:history="true" w:anchor="_bookmark65">
        <w:r>
          <w:rPr/>
          <w:t>2019).</w:t>
        </w:r>
      </w:hyperlink>
    </w:p>
    <w:p>
      <w:pPr>
        <w:pStyle w:val="BodyText"/>
        <w:spacing w:line="259" w:lineRule="auto" w:before="144"/>
        <w:ind w:left="130" w:right="238" w:firstLine="3"/>
      </w:pPr>
      <w:r>
        <w:rPr/>
        <w:t>These non-uniform outcomes demonstrate that neither onshore nor offshore storage is intrinsically superior.</w:t>
      </w:r>
      <w:r>
        <w:rPr>
          <w:spacing w:val="40"/>
        </w:rPr>
        <w:t> </w:t>
      </w:r>
      <w:r>
        <w:rPr/>
        <w:t>Their relative value depends significantly on assumptions made, </w:t>
      </w:r>
      <w:r>
        <w:rPr>
          <w:spacing w:val="-2"/>
        </w:rPr>
        <w:t>local</w:t>
      </w:r>
      <w:r>
        <w:rPr>
          <w:spacing w:val="-8"/>
        </w:rPr>
        <w:t> </w:t>
      </w:r>
      <w:r>
        <w:rPr>
          <w:spacing w:val="-2"/>
        </w:rPr>
        <w:t>grid</w:t>
      </w:r>
      <w:r>
        <w:rPr>
          <w:spacing w:val="-8"/>
        </w:rPr>
        <w:t> </w:t>
      </w:r>
      <w:r>
        <w:rPr>
          <w:spacing w:val="-2"/>
        </w:rPr>
        <w:t>condition,</w:t>
      </w:r>
      <w:r>
        <w:rPr>
          <w:spacing w:val="-8"/>
        </w:rPr>
        <w:t> </w:t>
      </w:r>
      <w:r>
        <w:rPr>
          <w:spacing w:val="-2"/>
        </w:rPr>
        <w:t>and</w:t>
      </w:r>
      <w:r>
        <w:rPr>
          <w:spacing w:val="-8"/>
        </w:rPr>
        <w:t> </w:t>
      </w:r>
      <w:r>
        <w:rPr>
          <w:spacing w:val="-2"/>
        </w:rPr>
        <w:t>the</w:t>
      </w:r>
      <w:r>
        <w:rPr>
          <w:spacing w:val="-8"/>
        </w:rPr>
        <w:t> </w:t>
      </w:r>
      <w:r>
        <w:rPr>
          <w:spacing w:val="-2"/>
        </w:rPr>
        <w:t>balance</w:t>
      </w:r>
      <w:r>
        <w:rPr>
          <w:spacing w:val="-8"/>
        </w:rPr>
        <w:t> </w:t>
      </w:r>
      <w:r>
        <w:rPr>
          <w:spacing w:val="-2"/>
        </w:rPr>
        <w:t>between</w:t>
      </w:r>
      <w:r>
        <w:rPr>
          <w:spacing w:val="-8"/>
        </w:rPr>
        <w:t> </w:t>
      </w:r>
      <w:r>
        <w:rPr>
          <w:spacing w:val="-2"/>
        </w:rPr>
        <w:t>infrastructure</w:t>
      </w:r>
      <w:r>
        <w:rPr>
          <w:spacing w:val="-8"/>
        </w:rPr>
        <w:t> </w:t>
      </w:r>
      <w:r>
        <w:rPr>
          <w:spacing w:val="-2"/>
        </w:rPr>
        <w:t>costs</w:t>
      </w:r>
      <w:r>
        <w:rPr>
          <w:spacing w:val="-8"/>
        </w:rPr>
        <w:t> </w:t>
      </w:r>
      <w:r>
        <w:rPr>
          <w:spacing w:val="-2"/>
        </w:rPr>
        <w:t>and</w:t>
      </w:r>
      <w:r>
        <w:rPr>
          <w:spacing w:val="-8"/>
        </w:rPr>
        <w:t> </w:t>
      </w:r>
      <w:r>
        <w:rPr>
          <w:spacing w:val="-2"/>
        </w:rPr>
        <w:t>avoided</w:t>
      </w:r>
      <w:r>
        <w:rPr>
          <w:spacing w:val="-8"/>
        </w:rPr>
        <w:t> </w:t>
      </w:r>
      <w:r>
        <w:rPr>
          <w:spacing w:val="-2"/>
        </w:rPr>
        <w:t>constraints. </w:t>
      </w:r>
      <w:r>
        <w:rPr>
          <w:spacing w:val="-4"/>
        </w:rPr>
        <w:t>While this project-level literature is essential for parameterizing models and understanding </w:t>
      </w:r>
      <w:r>
        <w:rPr>
          <w:spacing w:val="-8"/>
        </w:rPr>
        <w:t>economic</w:t>
      </w:r>
      <w:r>
        <w:rPr/>
        <w:t> </w:t>
      </w:r>
      <w:r>
        <w:rPr>
          <w:spacing w:val="-8"/>
        </w:rPr>
        <w:t>barriers,</w:t>
      </w:r>
      <w:r>
        <w:rPr/>
        <w:t> </w:t>
      </w:r>
      <w:r>
        <w:rPr>
          <w:spacing w:val="-8"/>
        </w:rPr>
        <w:t>it</w:t>
      </w:r>
      <w:r>
        <w:rPr/>
        <w:t> </w:t>
      </w:r>
      <w:r>
        <w:rPr>
          <w:spacing w:val="-8"/>
        </w:rPr>
        <w:t>does</w:t>
      </w:r>
      <w:r>
        <w:rPr/>
        <w:t> </w:t>
      </w:r>
      <w:r>
        <w:rPr>
          <w:spacing w:val="-8"/>
        </w:rPr>
        <w:t>not</w:t>
      </w:r>
      <w:r>
        <w:rPr/>
        <w:t> </w:t>
      </w:r>
      <w:r>
        <w:rPr>
          <w:spacing w:val="-8"/>
        </w:rPr>
        <w:t>establish</w:t>
      </w:r>
      <w:r>
        <w:rPr/>
        <w:t> </w:t>
      </w:r>
      <w:r>
        <w:rPr>
          <w:spacing w:val="-8"/>
        </w:rPr>
        <w:t>whether</w:t>
      </w:r>
      <w:r>
        <w:rPr/>
        <w:t> </w:t>
      </w:r>
      <w:r>
        <w:rPr>
          <w:spacing w:val="-8"/>
        </w:rPr>
        <w:t>offshore</w:t>
      </w:r>
      <w:r>
        <w:rPr/>
        <w:t> </w:t>
      </w:r>
      <w:r>
        <w:rPr>
          <w:spacing w:val="-8"/>
        </w:rPr>
        <w:t>storage</w:t>
      </w:r>
      <w:r>
        <w:rPr/>
        <w:t> </w:t>
      </w:r>
      <w:r>
        <w:rPr>
          <w:spacing w:val="-8"/>
        </w:rPr>
        <w:t>is</w:t>
      </w:r>
      <w:r>
        <w:rPr/>
        <w:t> </w:t>
      </w:r>
      <w:r>
        <w:rPr>
          <w:spacing w:val="-8"/>
        </w:rPr>
        <w:t>cost-effective</w:t>
      </w:r>
      <w:r>
        <w:rPr/>
        <w:t> </w:t>
      </w:r>
      <w:r>
        <w:rPr>
          <w:spacing w:val="-8"/>
        </w:rPr>
        <w:t>from</w:t>
      </w:r>
      <w:r>
        <w:rPr/>
        <w:t> </w:t>
      </w:r>
      <w:r>
        <w:rPr>
          <w:spacing w:val="-8"/>
        </w:rPr>
        <w:t>a</w:t>
      </w:r>
      <w:r>
        <w:rPr/>
        <w:t> </w:t>
      </w:r>
      <w:r>
        <w:rPr>
          <w:spacing w:val="-8"/>
        </w:rPr>
        <w:t>Dutch </w:t>
      </w:r>
      <w:r>
        <w:rPr/>
        <w:t>system</w:t>
      </w:r>
      <w:r>
        <w:rPr>
          <w:spacing w:val="-8"/>
        </w:rPr>
        <w:t> </w:t>
      </w:r>
      <w:r>
        <w:rPr/>
        <w:t>perspective. Cost-effectiveness</w:t>
      </w:r>
      <w:r>
        <w:rPr>
          <w:spacing w:val="-8"/>
        </w:rPr>
        <w:t> </w:t>
      </w:r>
      <w:r>
        <w:rPr/>
        <w:t>is</w:t>
      </w:r>
      <w:r>
        <w:rPr>
          <w:spacing w:val="-8"/>
        </w:rPr>
        <w:t> </w:t>
      </w:r>
      <w:r>
        <w:rPr/>
        <w:t>often</w:t>
      </w:r>
      <w:r>
        <w:rPr>
          <w:spacing w:val="-8"/>
        </w:rPr>
        <w:t> </w:t>
      </w:r>
      <w:r>
        <w:rPr/>
        <w:t>assessed</w:t>
      </w:r>
      <w:r>
        <w:rPr>
          <w:spacing w:val="-8"/>
        </w:rPr>
        <w:t> </w:t>
      </w:r>
      <w:r>
        <w:rPr/>
        <w:t>in</w:t>
      </w:r>
      <w:r>
        <w:rPr>
          <w:spacing w:val="-8"/>
        </w:rPr>
        <w:t> </w:t>
      </w:r>
      <w:r>
        <w:rPr/>
        <w:t>isolation,</w:t>
      </w:r>
      <w:r>
        <w:rPr>
          <w:spacing w:val="-8"/>
        </w:rPr>
        <w:t> </w:t>
      </w:r>
      <w:r>
        <w:rPr/>
        <w:t>without</w:t>
      </w:r>
      <w:r>
        <w:rPr>
          <w:spacing w:val="-8"/>
        </w:rPr>
        <w:t> </w:t>
      </w:r>
      <w:r>
        <w:rPr/>
        <w:t>endogenous </w:t>
      </w:r>
      <w:r>
        <w:rPr>
          <w:spacing w:val="-4"/>
        </w:rPr>
        <w:t>competition</w:t>
      </w:r>
      <w:r>
        <w:rPr>
          <w:spacing w:val="-10"/>
        </w:rPr>
        <w:t> </w:t>
      </w:r>
      <w:r>
        <w:rPr>
          <w:spacing w:val="-4"/>
        </w:rPr>
        <w:t>against</w:t>
      </w:r>
      <w:r>
        <w:rPr>
          <w:spacing w:val="-9"/>
        </w:rPr>
        <w:t> </w:t>
      </w:r>
      <w:r>
        <w:rPr>
          <w:spacing w:val="-4"/>
        </w:rPr>
        <w:t>alternative</w:t>
      </w:r>
      <w:r>
        <w:rPr>
          <w:spacing w:val="-9"/>
        </w:rPr>
        <w:t> </w:t>
      </w:r>
      <w:r>
        <w:rPr>
          <w:spacing w:val="-4"/>
        </w:rPr>
        <w:t>flexibility,</w:t>
      </w:r>
      <w:r>
        <w:rPr>
          <w:spacing w:val="-10"/>
        </w:rPr>
        <w:t> </w:t>
      </w:r>
      <w:r>
        <w:rPr>
          <w:spacing w:val="-4"/>
        </w:rPr>
        <w:t>onshore</w:t>
      </w:r>
      <w:r>
        <w:rPr>
          <w:spacing w:val="-9"/>
        </w:rPr>
        <w:t> </w:t>
      </w:r>
      <w:r>
        <w:rPr>
          <w:spacing w:val="-4"/>
        </w:rPr>
        <w:t>storage,</w:t>
      </w:r>
      <w:r>
        <w:rPr>
          <w:spacing w:val="-9"/>
        </w:rPr>
        <w:t> </w:t>
      </w:r>
      <w:r>
        <w:rPr>
          <w:spacing w:val="-4"/>
        </w:rPr>
        <w:t>or</w:t>
      </w:r>
      <w:r>
        <w:rPr>
          <w:spacing w:val="-9"/>
        </w:rPr>
        <w:t> </w:t>
      </w:r>
      <w:r>
        <w:rPr>
          <w:spacing w:val="-4"/>
        </w:rPr>
        <w:t>network</w:t>
      </w:r>
      <w:r>
        <w:rPr>
          <w:spacing w:val="-10"/>
        </w:rPr>
        <w:t> </w:t>
      </w:r>
      <w:r>
        <w:rPr>
          <w:spacing w:val="-4"/>
        </w:rPr>
        <w:t>solutions.</w:t>
      </w:r>
      <w:r>
        <w:rPr>
          <w:spacing w:val="3"/>
        </w:rPr>
        <w:t> </w:t>
      </w:r>
      <w:r>
        <w:rPr>
          <w:spacing w:val="-4"/>
        </w:rPr>
        <w:t>As</w:t>
      </w:r>
      <w:r>
        <w:rPr>
          <w:spacing w:val="-9"/>
        </w:rPr>
        <w:t> </w:t>
      </w:r>
      <w:r>
        <w:rPr>
          <w:spacing w:val="-4"/>
        </w:rPr>
        <w:t>a</w:t>
      </w:r>
      <w:r>
        <w:rPr>
          <w:spacing w:val="-9"/>
        </w:rPr>
        <w:t> </w:t>
      </w:r>
      <w:r>
        <w:rPr>
          <w:spacing w:val="-4"/>
        </w:rPr>
        <w:t>result, conclusions</w:t>
      </w:r>
      <w:r>
        <w:rPr>
          <w:spacing w:val="-5"/>
        </w:rPr>
        <w:t> </w:t>
      </w:r>
      <w:r>
        <w:rPr>
          <w:spacing w:val="-4"/>
        </w:rPr>
        <w:t>drawn</w:t>
      </w:r>
      <w:r>
        <w:rPr>
          <w:spacing w:val="-5"/>
        </w:rPr>
        <w:t> </w:t>
      </w:r>
      <w:r>
        <w:rPr>
          <w:spacing w:val="-4"/>
        </w:rPr>
        <w:t>from</w:t>
      </w:r>
      <w:r>
        <w:rPr>
          <w:spacing w:val="-5"/>
        </w:rPr>
        <w:t> </w:t>
      </w:r>
      <w:r>
        <w:rPr>
          <w:spacing w:val="-4"/>
        </w:rPr>
        <w:t>LCOE,</w:t>
      </w:r>
      <w:r>
        <w:rPr>
          <w:spacing w:val="-5"/>
        </w:rPr>
        <w:t> </w:t>
      </w:r>
      <w:r>
        <w:rPr>
          <w:spacing w:val="-4"/>
        </w:rPr>
        <w:t>NPV,</w:t>
      </w:r>
      <w:r>
        <w:rPr>
          <w:spacing w:val="-5"/>
        </w:rPr>
        <w:t> </w:t>
      </w:r>
      <w:r>
        <w:rPr>
          <w:spacing w:val="-4"/>
        </w:rPr>
        <w:t>or</w:t>
      </w:r>
      <w:r>
        <w:rPr>
          <w:spacing w:val="-5"/>
        </w:rPr>
        <w:t> </w:t>
      </w:r>
      <w:r>
        <w:rPr>
          <w:spacing w:val="-4"/>
        </w:rPr>
        <w:t>cost–benefit</w:t>
      </w:r>
      <w:r>
        <w:rPr>
          <w:spacing w:val="-5"/>
        </w:rPr>
        <w:t> </w:t>
      </w:r>
      <w:r>
        <w:rPr>
          <w:spacing w:val="-4"/>
        </w:rPr>
        <w:t>analyses</w:t>
      </w:r>
      <w:r>
        <w:rPr>
          <w:spacing w:val="-5"/>
        </w:rPr>
        <w:t> </w:t>
      </w:r>
      <w:r>
        <w:rPr>
          <w:spacing w:val="-4"/>
        </w:rPr>
        <w:t>cannot</w:t>
      </w:r>
      <w:r>
        <w:rPr>
          <w:spacing w:val="-5"/>
        </w:rPr>
        <w:t> </w:t>
      </w:r>
      <w:r>
        <w:rPr>
          <w:spacing w:val="-4"/>
        </w:rPr>
        <w:t>directly</w:t>
      </w:r>
      <w:r>
        <w:rPr>
          <w:spacing w:val="-5"/>
        </w:rPr>
        <w:t> </w:t>
      </w:r>
      <w:r>
        <w:rPr>
          <w:spacing w:val="-4"/>
        </w:rPr>
        <w:t>answer</w:t>
      </w:r>
      <w:r>
        <w:rPr>
          <w:spacing w:val="-5"/>
        </w:rPr>
        <w:t> </w:t>
      </w:r>
      <w:r>
        <w:rPr>
          <w:spacing w:val="-4"/>
        </w:rPr>
        <w:t>under </w:t>
      </w:r>
      <w:r>
        <w:rPr/>
        <w:t>what system configurations offshore storage would be selected in a cost-minimal energy </w:t>
      </w:r>
      <w:bookmarkStart w:name="System-level and spatially detailed mode" w:id="39"/>
      <w:bookmarkEnd w:id="39"/>
      <w:r>
        <w:rPr>
          <w:spacing w:val="-1"/>
          <w:w w:val="96"/>
        </w:rPr>
      </w:r>
      <w:bookmarkStart w:name="_bookmark19" w:id="40"/>
      <w:bookmarkEnd w:id="40"/>
      <w:r>
        <w:rPr/>
        <w:t>system,</w:t>
      </w:r>
      <w:r>
        <w:rPr/>
        <w:t> particularly with a high degree of renewable penetration.</w:t>
      </w:r>
    </w:p>
    <w:p>
      <w:pPr>
        <w:pStyle w:val="BodyText"/>
        <w:spacing w:before="47"/>
        <w:jc w:val="left"/>
      </w:pPr>
    </w:p>
    <w:p>
      <w:pPr>
        <w:pStyle w:val="Heading3"/>
        <w:numPr>
          <w:ilvl w:val="2"/>
          <w:numId w:val="2"/>
        </w:numPr>
        <w:tabs>
          <w:tab w:pos="963" w:val="left" w:leader="none"/>
        </w:tabs>
        <w:spacing w:line="240" w:lineRule="auto" w:before="0" w:after="0"/>
        <w:ind w:left="963" w:right="0" w:hanging="822"/>
        <w:jc w:val="left"/>
      </w:pPr>
      <w:r>
        <w:rPr>
          <w:w w:val="105"/>
        </w:rPr>
        <w:t>System-level</w:t>
      </w:r>
      <w:r>
        <w:rPr>
          <w:spacing w:val="10"/>
          <w:w w:val="105"/>
        </w:rPr>
        <w:t> </w:t>
      </w:r>
      <w:r>
        <w:rPr>
          <w:w w:val="105"/>
        </w:rPr>
        <w:t>and</w:t>
      </w:r>
      <w:r>
        <w:rPr>
          <w:spacing w:val="10"/>
          <w:w w:val="105"/>
        </w:rPr>
        <w:t> </w:t>
      </w:r>
      <w:r>
        <w:rPr>
          <w:w w:val="105"/>
        </w:rPr>
        <w:t>spatially</w:t>
      </w:r>
      <w:r>
        <w:rPr>
          <w:spacing w:val="11"/>
          <w:w w:val="105"/>
        </w:rPr>
        <w:t> </w:t>
      </w:r>
      <w:r>
        <w:rPr>
          <w:w w:val="105"/>
        </w:rPr>
        <w:t>detailed</w:t>
      </w:r>
      <w:r>
        <w:rPr>
          <w:spacing w:val="10"/>
          <w:w w:val="105"/>
        </w:rPr>
        <w:t> </w:t>
      </w:r>
      <w:r>
        <w:rPr>
          <w:w w:val="105"/>
        </w:rPr>
        <w:t>modelling</w:t>
      </w:r>
      <w:r>
        <w:rPr>
          <w:spacing w:val="11"/>
          <w:w w:val="105"/>
        </w:rPr>
        <w:t> </w:t>
      </w:r>
      <w:r>
        <w:rPr>
          <w:spacing w:val="-2"/>
          <w:w w:val="105"/>
        </w:rPr>
        <w:t>approaches</w:t>
      </w:r>
    </w:p>
    <w:p>
      <w:pPr>
        <w:pStyle w:val="BodyText"/>
        <w:spacing w:line="259" w:lineRule="auto" w:before="157"/>
        <w:ind w:left="133" w:right="240" w:hanging="1"/>
      </w:pPr>
      <w:r>
        <w:rPr>
          <w:spacing w:val="-2"/>
        </w:rPr>
        <w:t>At</w:t>
      </w:r>
      <w:r>
        <w:rPr>
          <w:spacing w:val="-10"/>
        </w:rPr>
        <w:t> </w:t>
      </w:r>
      <w:r>
        <w:rPr>
          <w:spacing w:val="-2"/>
        </w:rPr>
        <w:t>the</w:t>
      </w:r>
      <w:r>
        <w:rPr>
          <w:spacing w:val="-10"/>
        </w:rPr>
        <w:t> </w:t>
      </w:r>
      <w:r>
        <w:rPr>
          <w:spacing w:val="-2"/>
        </w:rPr>
        <w:t>system</w:t>
      </w:r>
      <w:r>
        <w:rPr>
          <w:spacing w:val="-10"/>
        </w:rPr>
        <w:t> </w:t>
      </w:r>
      <w:r>
        <w:rPr>
          <w:spacing w:val="-2"/>
        </w:rPr>
        <w:t>level,</w:t>
      </w:r>
      <w:r>
        <w:rPr>
          <w:spacing w:val="-10"/>
        </w:rPr>
        <w:t> </w:t>
      </w:r>
      <w:r>
        <w:rPr>
          <w:spacing w:val="-2"/>
        </w:rPr>
        <w:t>studies</w:t>
      </w:r>
      <w:r>
        <w:rPr>
          <w:spacing w:val="-10"/>
        </w:rPr>
        <w:t> </w:t>
      </w:r>
      <w:r>
        <w:rPr>
          <w:spacing w:val="-2"/>
        </w:rPr>
        <w:t>such</w:t>
      </w:r>
      <w:r>
        <w:rPr>
          <w:spacing w:val="-10"/>
        </w:rPr>
        <w:t> </w:t>
      </w:r>
      <w:r>
        <w:rPr>
          <w:spacing w:val="-2"/>
        </w:rPr>
        <w:t>as</w:t>
      </w:r>
      <w:r>
        <w:rPr>
          <w:spacing w:val="-10"/>
        </w:rPr>
        <w:t> </w:t>
      </w:r>
      <w:r>
        <w:rPr>
          <w:spacing w:val="-2"/>
        </w:rPr>
        <w:t>Wiegner</w:t>
      </w:r>
      <w:r>
        <w:rPr>
          <w:spacing w:val="-10"/>
        </w:rPr>
        <w:t> </w:t>
      </w:r>
      <w:r>
        <w:rPr>
          <w:spacing w:val="-2"/>
        </w:rPr>
        <w:t>(2025)</w:t>
      </w:r>
      <w:r>
        <w:rPr>
          <w:spacing w:val="-10"/>
        </w:rPr>
        <w:t> </w:t>
      </w:r>
      <w:r>
        <w:rPr>
          <w:spacing w:val="-2"/>
        </w:rPr>
        <w:t>demonstrate</w:t>
      </w:r>
      <w:r>
        <w:rPr>
          <w:spacing w:val="-10"/>
        </w:rPr>
        <w:t> </w:t>
      </w:r>
      <w:r>
        <w:rPr>
          <w:spacing w:val="-2"/>
        </w:rPr>
        <w:t>the</w:t>
      </w:r>
      <w:r>
        <w:rPr>
          <w:spacing w:val="-10"/>
        </w:rPr>
        <w:t> </w:t>
      </w:r>
      <w:r>
        <w:rPr>
          <w:spacing w:val="-2"/>
        </w:rPr>
        <w:t>importance</w:t>
      </w:r>
      <w:r>
        <w:rPr>
          <w:spacing w:val="-10"/>
        </w:rPr>
        <w:t> </w:t>
      </w:r>
      <w:r>
        <w:rPr>
          <w:spacing w:val="-2"/>
        </w:rPr>
        <w:t>of</w:t>
      </w:r>
      <w:r>
        <w:rPr>
          <w:spacing w:val="-10"/>
        </w:rPr>
        <w:t> </w:t>
      </w:r>
      <w:r>
        <w:rPr>
          <w:spacing w:val="-2"/>
        </w:rPr>
        <w:t>storage </w:t>
      </w:r>
      <w:r>
        <w:rPr/>
        <w:t>to</w:t>
      </w:r>
      <w:r>
        <w:rPr>
          <w:spacing w:val="-14"/>
        </w:rPr>
        <w:t> </w:t>
      </w:r>
      <w:r>
        <w:rPr/>
        <w:t>achieve</w:t>
      </w:r>
      <w:r>
        <w:rPr>
          <w:spacing w:val="-13"/>
        </w:rPr>
        <w:t> </w:t>
      </w:r>
      <w:r>
        <w:rPr/>
        <w:t>deep</w:t>
      </w:r>
      <w:r>
        <w:rPr>
          <w:spacing w:val="-13"/>
        </w:rPr>
        <w:t> </w:t>
      </w:r>
      <w:r>
        <w:rPr/>
        <w:t>decarbonization</w:t>
      </w:r>
      <w:r>
        <w:rPr>
          <w:spacing w:val="-14"/>
        </w:rPr>
        <w:t> </w:t>
      </w:r>
      <w:r>
        <w:rPr/>
        <w:t>and</w:t>
      </w:r>
      <w:r>
        <w:rPr>
          <w:spacing w:val="-13"/>
        </w:rPr>
        <w:t> </w:t>
      </w:r>
      <w:r>
        <w:rPr/>
        <w:t>a</w:t>
      </w:r>
      <w:r>
        <w:rPr>
          <w:spacing w:val="-13"/>
        </w:rPr>
        <w:t> </w:t>
      </w:r>
      <w:r>
        <w:rPr/>
        <w:t>reliable</w:t>
      </w:r>
      <w:r>
        <w:rPr>
          <w:spacing w:val="-13"/>
        </w:rPr>
        <w:t> </w:t>
      </w:r>
      <w:r>
        <w:rPr/>
        <w:t>North</w:t>
      </w:r>
      <w:r>
        <w:rPr>
          <w:spacing w:val="-14"/>
        </w:rPr>
        <w:t> </w:t>
      </w:r>
      <w:r>
        <w:rPr/>
        <w:t>Sea</w:t>
      </w:r>
      <w:r>
        <w:rPr>
          <w:spacing w:val="-13"/>
        </w:rPr>
        <w:t> </w:t>
      </w:r>
      <w:r>
        <w:rPr/>
        <w:t>energy</w:t>
      </w:r>
      <w:r>
        <w:rPr>
          <w:spacing w:val="-13"/>
        </w:rPr>
        <w:t> </w:t>
      </w:r>
      <w:r>
        <w:rPr/>
        <w:t>system.</w:t>
      </w:r>
      <w:r>
        <w:rPr>
          <w:spacing w:val="-13"/>
        </w:rPr>
        <w:t> </w:t>
      </w:r>
      <w:r>
        <w:rPr/>
        <w:t>Wiegner’s</w:t>
      </w:r>
      <w:r>
        <w:rPr>
          <w:spacing w:val="-13"/>
        </w:rPr>
        <w:t> </w:t>
      </w:r>
      <w:r>
        <w:rPr/>
        <w:t>model describes</w:t>
      </w:r>
      <w:r>
        <w:rPr>
          <w:spacing w:val="-8"/>
        </w:rPr>
        <w:t> </w:t>
      </w:r>
      <w:r>
        <w:rPr/>
        <w:t>the</w:t>
      </w:r>
      <w:r>
        <w:rPr>
          <w:spacing w:val="-8"/>
        </w:rPr>
        <w:t> </w:t>
      </w:r>
      <w:r>
        <w:rPr/>
        <w:t>value</w:t>
      </w:r>
      <w:r>
        <w:rPr>
          <w:spacing w:val="-8"/>
        </w:rPr>
        <w:t> </w:t>
      </w:r>
      <w:r>
        <w:rPr/>
        <w:t>of</w:t>
      </w:r>
      <w:r>
        <w:rPr>
          <w:spacing w:val="-8"/>
        </w:rPr>
        <w:t> </w:t>
      </w:r>
      <w:r>
        <w:rPr/>
        <w:t>short-,</w:t>
      </w:r>
      <w:r>
        <w:rPr>
          <w:spacing w:val="-8"/>
        </w:rPr>
        <w:t> </w:t>
      </w:r>
      <w:r>
        <w:rPr/>
        <w:t>medium-,</w:t>
      </w:r>
      <w:r>
        <w:rPr>
          <w:spacing w:val="-8"/>
        </w:rPr>
        <w:t> </w:t>
      </w:r>
      <w:r>
        <w:rPr/>
        <w:t>and</w:t>
      </w:r>
      <w:r>
        <w:rPr>
          <w:spacing w:val="-8"/>
        </w:rPr>
        <w:t> </w:t>
      </w:r>
      <w:r>
        <w:rPr/>
        <w:t>long-term</w:t>
      </w:r>
      <w:r>
        <w:rPr>
          <w:spacing w:val="-8"/>
        </w:rPr>
        <w:t> </w:t>
      </w:r>
      <w:r>
        <w:rPr/>
        <w:t>storage</w:t>
      </w:r>
      <w:r>
        <w:rPr>
          <w:spacing w:val="-8"/>
        </w:rPr>
        <w:t> </w:t>
      </w:r>
      <w:r>
        <w:rPr/>
        <w:t>technologies</w:t>
      </w:r>
      <w:r>
        <w:rPr>
          <w:spacing w:val="-8"/>
        </w:rPr>
        <w:t> </w:t>
      </w:r>
      <w:r>
        <w:rPr/>
        <w:t>for</w:t>
      </w:r>
      <w:r>
        <w:rPr>
          <w:spacing w:val="-8"/>
        </w:rPr>
        <w:t> </w:t>
      </w:r>
      <w:r>
        <w:rPr/>
        <w:t>balancing </w:t>
      </w:r>
      <w:r>
        <w:rPr>
          <w:spacing w:val="-6"/>
        </w:rPr>
        <w:t>renewables with a comprehensive sensitivity analysis of 2,000 energy system configurations. </w:t>
      </w:r>
      <w:r>
        <w:rPr>
          <w:spacing w:val="-4"/>
        </w:rPr>
        <w:t>This approach provides interesting conceptual insights about the systemic conditions under </w:t>
      </w:r>
      <w:r>
        <w:rPr/>
        <w:t>which</w:t>
      </w:r>
      <w:r>
        <w:rPr>
          <w:spacing w:val="-10"/>
        </w:rPr>
        <w:t> </w:t>
      </w:r>
      <w:r>
        <w:rPr/>
        <w:t>offshore</w:t>
      </w:r>
      <w:r>
        <w:rPr>
          <w:spacing w:val="-10"/>
        </w:rPr>
        <w:t> </w:t>
      </w:r>
      <w:r>
        <w:rPr/>
        <w:t>or</w:t>
      </w:r>
      <w:r>
        <w:rPr>
          <w:spacing w:val="-10"/>
        </w:rPr>
        <w:t> </w:t>
      </w:r>
      <w:r>
        <w:rPr/>
        <w:t>onshore</w:t>
      </w:r>
      <w:r>
        <w:rPr>
          <w:spacing w:val="-10"/>
        </w:rPr>
        <w:t> </w:t>
      </w:r>
      <w:r>
        <w:rPr/>
        <w:t>storage</w:t>
      </w:r>
      <w:r>
        <w:rPr>
          <w:spacing w:val="-10"/>
        </w:rPr>
        <w:t> </w:t>
      </w:r>
      <w:r>
        <w:rPr/>
        <w:t>is</w:t>
      </w:r>
      <w:r>
        <w:rPr>
          <w:spacing w:val="-10"/>
        </w:rPr>
        <w:t> </w:t>
      </w:r>
      <w:r>
        <w:rPr/>
        <w:t>preferred. However,</w:t>
      </w:r>
      <w:r>
        <w:rPr>
          <w:spacing w:val="-10"/>
        </w:rPr>
        <w:t> </w:t>
      </w:r>
      <w:r>
        <w:rPr/>
        <w:t>the</w:t>
      </w:r>
      <w:r>
        <w:rPr>
          <w:spacing w:val="-10"/>
        </w:rPr>
        <w:t> </w:t>
      </w:r>
      <w:r>
        <w:rPr/>
        <w:t>model</w:t>
      </w:r>
      <w:r>
        <w:rPr>
          <w:spacing w:val="-10"/>
        </w:rPr>
        <w:t> </w:t>
      </w:r>
      <w:r>
        <w:rPr/>
        <w:t>is</w:t>
      </w:r>
      <w:r>
        <w:rPr>
          <w:spacing w:val="-10"/>
        </w:rPr>
        <w:t> </w:t>
      </w:r>
      <w:r>
        <w:rPr/>
        <w:t>high-level</w:t>
      </w:r>
      <w:r>
        <w:rPr>
          <w:spacing w:val="-10"/>
        </w:rPr>
        <w:t> </w:t>
      </w:r>
      <w:r>
        <w:rPr/>
        <w:t>on</w:t>
      </w:r>
      <w:r>
        <w:rPr>
          <w:spacing w:val="-10"/>
        </w:rPr>
        <w:t> </w:t>
      </w:r>
      <w:r>
        <w:rPr/>
        <w:t>a</w:t>
      </w:r>
      <w:r>
        <w:rPr>
          <w:spacing w:val="-10"/>
        </w:rPr>
        <w:t> </w:t>
      </w:r>
      <w:r>
        <w:rPr/>
        <w:t>few important</w:t>
      </w:r>
      <w:r>
        <w:rPr>
          <w:spacing w:val="-4"/>
        </w:rPr>
        <w:t> </w:t>
      </w:r>
      <w:r>
        <w:rPr/>
        <w:t>aspects. it</w:t>
      </w:r>
      <w:r>
        <w:rPr>
          <w:spacing w:val="-5"/>
        </w:rPr>
        <w:t> </w:t>
      </w:r>
      <w:r>
        <w:rPr/>
        <w:t>represents</w:t>
      </w:r>
      <w:r>
        <w:rPr>
          <w:spacing w:val="-4"/>
        </w:rPr>
        <w:t> </w:t>
      </w:r>
      <w:r>
        <w:rPr/>
        <w:t>just</w:t>
      </w:r>
      <w:r>
        <w:rPr>
          <w:spacing w:val="-4"/>
        </w:rPr>
        <w:t> </w:t>
      </w:r>
      <w:r>
        <w:rPr/>
        <w:t>one</w:t>
      </w:r>
      <w:r>
        <w:rPr>
          <w:spacing w:val="-5"/>
        </w:rPr>
        <w:t> </w:t>
      </w:r>
      <w:r>
        <w:rPr/>
        <w:t>offshore</w:t>
      </w:r>
      <w:r>
        <w:rPr>
          <w:spacing w:val="-4"/>
        </w:rPr>
        <w:t> </w:t>
      </w:r>
      <w:r>
        <w:rPr/>
        <w:t>and</w:t>
      </w:r>
      <w:r>
        <w:rPr>
          <w:spacing w:val="-4"/>
        </w:rPr>
        <w:t> </w:t>
      </w:r>
      <w:r>
        <w:rPr/>
        <w:t>one</w:t>
      </w:r>
      <w:r>
        <w:rPr>
          <w:spacing w:val="-4"/>
        </w:rPr>
        <w:t> </w:t>
      </w:r>
      <w:r>
        <w:rPr/>
        <w:t>onshore</w:t>
      </w:r>
      <w:r>
        <w:rPr>
          <w:spacing w:val="-4"/>
        </w:rPr>
        <w:t> </w:t>
      </w:r>
      <w:r>
        <w:rPr/>
        <w:t>node</w:t>
      </w:r>
      <w:r>
        <w:rPr>
          <w:spacing w:val="-4"/>
        </w:rPr>
        <w:t> </w:t>
      </w:r>
      <w:r>
        <w:rPr/>
        <w:t>without</w:t>
      </w:r>
      <w:r>
        <w:rPr>
          <w:spacing w:val="-4"/>
        </w:rPr>
        <w:t> </w:t>
      </w:r>
      <w:r>
        <w:rPr/>
        <w:t>landing </w:t>
      </w:r>
      <w:r>
        <w:rPr>
          <w:spacing w:val="-2"/>
        </w:rPr>
        <w:t>point</w:t>
      </w:r>
      <w:r>
        <w:rPr>
          <w:spacing w:val="-4"/>
        </w:rPr>
        <w:t> </w:t>
      </w:r>
      <w:r>
        <w:rPr>
          <w:spacing w:val="-2"/>
        </w:rPr>
        <w:t>complexity,</w:t>
      </w:r>
      <w:r>
        <w:rPr>
          <w:spacing w:val="-4"/>
        </w:rPr>
        <w:t> </w:t>
      </w:r>
      <w:r>
        <w:rPr>
          <w:spacing w:val="-2"/>
        </w:rPr>
        <w:t>makes</w:t>
      </w:r>
      <w:r>
        <w:rPr>
          <w:spacing w:val="-4"/>
        </w:rPr>
        <w:t> </w:t>
      </w:r>
      <w:r>
        <w:rPr>
          <w:spacing w:val="-2"/>
        </w:rPr>
        <w:t>general</w:t>
      </w:r>
      <w:r>
        <w:rPr>
          <w:spacing w:val="-4"/>
        </w:rPr>
        <w:t> </w:t>
      </w:r>
      <w:r>
        <w:rPr>
          <w:spacing w:val="-2"/>
        </w:rPr>
        <w:t>distance</w:t>
      </w:r>
      <w:r>
        <w:rPr>
          <w:spacing w:val="-4"/>
        </w:rPr>
        <w:t> </w:t>
      </w:r>
      <w:r>
        <w:rPr>
          <w:spacing w:val="-2"/>
        </w:rPr>
        <w:t>assumptions</w:t>
      </w:r>
      <w:r>
        <w:rPr>
          <w:spacing w:val="-4"/>
        </w:rPr>
        <w:t> </w:t>
      </w:r>
      <w:r>
        <w:rPr>
          <w:spacing w:val="-2"/>
        </w:rPr>
        <w:t>(50–300km),</w:t>
      </w:r>
      <w:r>
        <w:rPr>
          <w:spacing w:val="-4"/>
        </w:rPr>
        <w:t> </w:t>
      </w:r>
      <w:r>
        <w:rPr>
          <w:spacing w:val="-2"/>
        </w:rPr>
        <w:t>and</w:t>
      </w:r>
      <w:r>
        <w:rPr>
          <w:spacing w:val="-4"/>
        </w:rPr>
        <w:t> </w:t>
      </w:r>
      <w:r>
        <w:rPr>
          <w:spacing w:val="-2"/>
        </w:rPr>
        <w:t>does</w:t>
      </w:r>
      <w:r>
        <w:rPr>
          <w:spacing w:val="-4"/>
        </w:rPr>
        <w:t> </w:t>
      </w:r>
      <w:r>
        <w:rPr>
          <w:spacing w:val="-2"/>
        </w:rPr>
        <w:t>not</w:t>
      </w:r>
      <w:r>
        <w:rPr>
          <w:spacing w:val="-4"/>
        </w:rPr>
        <w:t> </w:t>
      </w:r>
      <w:r>
        <w:rPr>
          <w:spacing w:val="-2"/>
        </w:rPr>
        <w:t>use</w:t>
      </w:r>
      <w:r>
        <w:rPr>
          <w:spacing w:val="-4"/>
        </w:rPr>
        <w:t> </w:t>
      </w:r>
      <w:r>
        <w:rPr>
          <w:spacing w:val="-2"/>
        </w:rPr>
        <w:t>the </w:t>
      </w:r>
      <w:r>
        <w:rPr/>
        <w:t>high shares of offshore winds expected in the Netherlands.</w:t>
      </w:r>
      <w:r>
        <w:rPr>
          <w:spacing w:val="40"/>
        </w:rPr>
        <w:t> </w:t>
      </w:r>
      <w:r>
        <w:rPr/>
        <w:t>As a result, outcomes are strongly</w:t>
      </w:r>
      <w:r>
        <w:rPr>
          <w:spacing w:val="-5"/>
        </w:rPr>
        <w:t> </w:t>
      </w:r>
      <w:r>
        <w:rPr/>
        <w:t>driven</w:t>
      </w:r>
      <w:r>
        <w:rPr>
          <w:spacing w:val="-5"/>
        </w:rPr>
        <w:t> </w:t>
      </w:r>
      <w:r>
        <w:rPr/>
        <w:t>by</w:t>
      </w:r>
      <w:r>
        <w:rPr>
          <w:spacing w:val="-5"/>
        </w:rPr>
        <w:t> </w:t>
      </w:r>
      <w:r>
        <w:rPr/>
        <w:t>cost</w:t>
      </w:r>
      <w:r>
        <w:rPr>
          <w:spacing w:val="-5"/>
        </w:rPr>
        <w:t> </w:t>
      </w:r>
      <w:r>
        <w:rPr/>
        <w:t>assumptions</w:t>
      </w:r>
      <w:r>
        <w:rPr>
          <w:spacing w:val="-5"/>
        </w:rPr>
        <w:t> </w:t>
      </w:r>
      <w:r>
        <w:rPr/>
        <w:t>and</w:t>
      </w:r>
      <w:r>
        <w:rPr>
          <w:spacing w:val="-5"/>
        </w:rPr>
        <w:t> </w:t>
      </w:r>
      <w:r>
        <w:rPr/>
        <w:t>backup</w:t>
      </w:r>
      <w:r>
        <w:rPr>
          <w:spacing w:val="-5"/>
        </w:rPr>
        <w:t> </w:t>
      </w:r>
      <w:r>
        <w:rPr/>
        <w:t>availability</w:t>
      </w:r>
      <w:r>
        <w:rPr>
          <w:spacing w:val="-5"/>
        </w:rPr>
        <w:t> </w:t>
      </w:r>
      <w:r>
        <w:rPr/>
        <w:t>(Wiegner,</w:t>
      </w:r>
      <w:r>
        <w:rPr>
          <w:spacing w:val="-5"/>
        </w:rPr>
        <w:t> </w:t>
      </w:r>
      <w:r>
        <w:rPr/>
        <w:t>2025)</w:t>
      </w:r>
      <w:r>
        <w:rPr>
          <w:spacing w:val="-5"/>
        </w:rPr>
        <w:t> </w:t>
      </w:r>
      <w:r>
        <w:rPr/>
        <w:t>and</w:t>
      </w:r>
      <w:r>
        <w:rPr>
          <w:spacing w:val="-5"/>
        </w:rPr>
        <w:t> </w:t>
      </w:r>
      <w:r>
        <w:rPr/>
        <w:t>cannot </w:t>
      </w:r>
      <w:r>
        <w:rPr>
          <w:spacing w:val="-4"/>
        </w:rPr>
        <w:t>represent the locational, infrastructural, and regulatory problems that determine the actual </w:t>
      </w:r>
      <w:r>
        <w:rPr/>
        <w:t>onshore/offshore</w:t>
      </w:r>
      <w:r>
        <w:rPr>
          <w:spacing w:val="-7"/>
        </w:rPr>
        <w:t> </w:t>
      </w:r>
      <w:r>
        <w:rPr/>
        <w:t>trade-off</w:t>
      </w:r>
      <w:r>
        <w:rPr>
          <w:spacing w:val="-6"/>
        </w:rPr>
        <w:t> </w:t>
      </w:r>
      <w:r>
        <w:rPr/>
        <w:t>in</w:t>
      </w:r>
      <w:r>
        <w:rPr>
          <w:spacing w:val="-6"/>
        </w:rPr>
        <w:t> </w:t>
      </w:r>
      <w:r>
        <w:rPr/>
        <w:t>the</w:t>
      </w:r>
      <w:r>
        <w:rPr>
          <w:spacing w:val="-6"/>
        </w:rPr>
        <w:t> </w:t>
      </w:r>
      <w:r>
        <w:rPr/>
        <w:t>Netherlands.</w:t>
      </w:r>
    </w:p>
    <w:p>
      <w:pPr>
        <w:pStyle w:val="BodyText"/>
        <w:spacing w:line="259" w:lineRule="auto" w:before="148"/>
        <w:ind w:left="141" w:right="280" w:hanging="9"/>
      </w:pPr>
      <w:r>
        <w:rPr/>
        <w:t>At</w:t>
      </w:r>
      <w:r>
        <w:rPr>
          <w:spacing w:val="-1"/>
        </w:rPr>
        <w:t> </w:t>
      </w:r>
      <w:r>
        <w:rPr/>
        <w:t>the</w:t>
      </w:r>
      <w:r>
        <w:rPr>
          <w:spacing w:val="-1"/>
        </w:rPr>
        <w:t> </w:t>
      </w:r>
      <w:r>
        <w:rPr/>
        <w:t>other</w:t>
      </w:r>
      <w:r>
        <w:rPr>
          <w:spacing w:val="-1"/>
        </w:rPr>
        <w:t> </w:t>
      </w:r>
      <w:r>
        <w:rPr/>
        <w:t>end</w:t>
      </w:r>
      <w:r>
        <w:rPr>
          <w:spacing w:val="-1"/>
        </w:rPr>
        <w:t> </w:t>
      </w:r>
      <w:r>
        <w:rPr/>
        <w:t>of</w:t>
      </w:r>
      <w:r>
        <w:rPr>
          <w:spacing w:val="-1"/>
        </w:rPr>
        <w:t> </w:t>
      </w:r>
      <w:r>
        <w:rPr/>
        <w:t>the</w:t>
      </w:r>
      <w:r>
        <w:rPr>
          <w:spacing w:val="-1"/>
        </w:rPr>
        <w:t> </w:t>
      </w:r>
      <w:r>
        <w:rPr/>
        <w:t>spectrum,</w:t>
      </w:r>
      <w:r>
        <w:rPr>
          <w:spacing w:val="-1"/>
        </w:rPr>
        <w:t> </w:t>
      </w:r>
      <w:r>
        <w:rPr/>
        <w:t>detailed</w:t>
      </w:r>
      <w:r>
        <w:rPr>
          <w:spacing w:val="-1"/>
        </w:rPr>
        <w:t> </w:t>
      </w:r>
      <w:r>
        <w:rPr/>
        <w:t>spatial</w:t>
      </w:r>
      <w:r>
        <w:rPr>
          <w:spacing w:val="-1"/>
        </w:rPr>
        <w:t> </w:t>
      </w:r>
      <w:r>
        <w:rPr/>
        <w:t>models</w:t>
      </w:r>
      <w:r>
        <w:rPr>
          <w:spacing w:val="-1"/>
        </w:rPr>
        <w:t> </w:t>
      </w:r>
      <w:r>
        <w:rPr/>
        <w:t>that</w:t>
      </w:r>
      <w:r>
        <w:rPr>
          <w:spacing w:val="-1"/>
        </w:rPr>
        <w:t> </w:t>
      </w:r>
      <w:r>
        <w:rPr/>
        <w:t>account</w:t>
      </w:r>
      <w:r>
        <w:rPr>
          <w:spacing w:val="-1"/>
        </w:rPr>
        <w:t> </w:t>
      </w:r>
      <w:r>
        <w:rPr/>
        <w:t>for</w:t>
      </w:r>
      <w:r>
        <w:rPr>
          <w:spacing w:val="-1"/>
        </w:rPr>
        <w:t> </w:t>
      </w:r>
      <w:r>
        <w:rPr/>
        <w:t>infrastructure such</w:t>
      </w:r>
      <w:r>
        <w:rPr>
          <w:spacing w:val="-11"/>
        </w:rPr>
        <w:t> </w:t>
      </w:r>
      <w:r>
        <w:rPr/>
        <w:t>as</w:t>
      </w:r>
      <w:r>
        <w:rPr>
          <w:spacing w:val="-11"/>
        </w:rPr>
        <w:t> </w:t>
      </w:r>
      <w:r>
        <w:rPr/>
        <w:t>Bos</w:t>
      </w:r>
      <w:r>
        <w:rPr>
          <w:spacing w:val="-11"/>
        </w:rPr>
        <w:t> </w:t>
      </w:r>
      <w:r>
        <w:rPr/>
        <w:t>(2025),</w:t>
      </w:r>
      <w:r>
        <w:rPr>
          <w:spacing w:val="-11"/>
        </w:rPr>
        <w:t> </w:t>
      </w:r>
      <w:r>
        <w:rPr/>
        <w:t>highlight</w:t>
      </w:r>
      <w:r>
        <w:rPr>
          <w:spacing w:val="-11"/>
        </w:rPr>
        <w:t> </w:t>
      </w:r>
      <w:r>
        <w:rPr/>
        <w:t>how</w:t>
      </w:r>
      <w:r>
        <w:rPr>
          <w:spacing w:val="-11"/>
        </w:rPr>
        <w:t> </w:t>
      </w:r>
      <w:r>
        <w:rPr/>
        <w:t>storage</w:t>
      </w:r>
      <w:r>
        <w:rPr>
          <w:spacing w:val="-11"/>
        </w:rPr>
        <w:t> </w:t>
      </w:r>
      <w:r>
        <w:rPr/>
        <w:t>can</w:t>
      </w:r>
      <w:r>
        <w:rPr>
          <w:spacing w:val="-11"/>
        </w:rPr>
        <w:t> </w:t>
      </w:r>
      <w:r>
        <w:rPr/>
        <w:t>relieve</w:t>
      </w:r>
      <w:r>
        <w:rPr>
          <w:spacing w:val="-11"/>
        </w:rPr>
        <w:t> </w:t>
      </w:r>
      <w:r>
        <w:rPr/>
        <w:t>congestion</w:t>
      </w:r>
      <w:r>
        <w:rPr>
          <w:spacing w:val="-11"/>
        </w:rPr>
        <w:t> </w:t>
      </w:r>
      <w:r>
        <w:rPr/>
        <w:t>when</w:t>
      </w:r>
      <w:r>
        <w:rPr>
          <w:spacing w:val="-11"/>
        </w:rPr>
        <w:t> </w:t>
      </w:r>
      <w:r>
        <w:rPr/>
        <w:t>sited</w:t>
      </w:r>
      <w:r>
        <w:rPr>
          <w:spacing w:val="-11"/>
        </w:rPr>
        <w:t> </w:t>
      </w:r>
      <w:r>
        <w:rPr/>
        <w:t>at</w:t>
      </w:r>
      <w:r>
        <w:rPr>
          <w:spacing w:val="-11"/>
        </w:rPr>
        <w:t> </w:t>
      </w:r>
      <w:r>
        <w:rPr/>
        <w:t>provincial </w:t>
      </w:r>
      <w:r>
        <w:rPr>
          <w:spacing w:val="-4"/>
        </w:rPr>
        <w:t>nodes near offshore wind landing zones.</w:t>
      </w:r>
      <w:r>
        <w:rPr>
          <w:spacing w:val="13"/>
        </w:rPr>
        <w:t> </w:t>
      </w:r>
      <w:r>
        <w:rPr>
          <w:spacing w:val="-4"/>
        </w:rPr>
        <w:t>These works show that storage siting matters, and </w:t>
      </w:r>
      <w:r>
        <w:rPr>
          <w:spacing w:val="-2"/>
        </w:rPr>
        <w:t>that</w:t>
      </w:r>
      <w:r>
        <w:rPr>
          <w:spacing w:val="-12"/>
        </w:rPr>
        <w:t> </w:t>
      </w:r>
      <w:r>
        <w:rPr>
          <w:spacing w:val="-2"/>
        </w:rPr>
        <w:t>transmission</w:t>
      </w:r>
      <w:r>
        <w:rPr>
          <w:spacing w:val="-11"/>
        </w:rPr>
        <w:t> </w:t>
      </w:r>
      <w:r>
        <w:rPr>
          <w:spacing w:val="-2"/>
        </w:rPr>
        <w:t>expansion</w:t>
      </w:r>
      <w:r>
        <w:rPr>
          <w:spacing w:val="-11"/>
        </w:rPr>
        <w:t> </w:t>
      </w:r>
      <w:r>
        <w:rPr>
          <w:spacing w:val="-2"/>
        </w:rPr>
        <w:t>alone</w:t>
      </w:r>
      <w:r>
        <w:rPr>
          <w:spacing w:val="-12"/>
        </w:rPr>
        <w:t> </w:t>
      </w:r>
      <w:r>
        <w:rPr>
          <w:spacing w:val="-2"/>
        </w:rPr>
        <w:t>cannot</w:t>
      </w:r>
      <w:r>
        <w:rPr>
          <w:spacing w:val="-11"/>
        </w:rPr>
        <w:t> </w:t>
      </w:r>
      <w:r>
        <w:rPr>
          <w:spacing w:val="-2"/>
        </w:rPr>
        <w:t>eliminate</w:t>
      </w:r>
      <w:r>
        <w:rPr>
          <w:spacing w:val="-11"/>
        </w:rPr>
        <w:t> </w:t>
      </w:r>
      <w:r>
        <w:rPr>
          <w:spacing w:val="-2"/>
        </w:rPr>
        <w:t>all</w:t>
      </w:r>
      <w:r>
        <w:rPr>
          <w:spacing w:val="-11"/>
        </w:rPr>
        <w:t> </w:t>
      </w:r>
      <w:r>
        <w:rPr>
          <w:spacing w:val="-2"/>
        </w:rPr>
        <w:t>bottlenecks.</w:t>
      </w:r>
      <w:r>
        <w:rPr>
          <w:spacing w:val="-10"/>
        </w:rPr>
        <w:t> </w:t>
      </w:r>
      <w:r>
        <w:rPr>
          <w:spacing w:val="-2"/>
        </w:rPr>
        <w:t>However,</w:t>
      </w:r>
      <w:r>
        <w:rPr>
          <w:spacing w:val="-11"/>
        </w:rPr>
        <w:t> </w:t>
      </w:r>
      <w:r>
        <w:rPr>
          <w:spacing w:val="-2"/>
        </w:rPr>
        <w:t>they</w:t>
      </w:r>
      <w:r>
        <w:rPr>
          <w:spacing w:val="-12"/>
        </w:rPr>
        <w:t> </w:t>
      </w:r>
      <w:r>
        <w:rPr>
          <w:spacing w:val="-2"/>
        </w:rPr>
        <w:t>remain limited to onshore batteries, and therefore overlook the potential role of offshore storage.</w:t>
      </w:r>
    </w:p>
    <w:p>
      <w:pPr>
        <w:pStyle w:val="BodyText"/>
        <w:spacing w:after="0" w:line="259" w:lineRule="auto"/>
        <w:sectPr>
          <w:pgSz w:w="11910" w:h="16840"/>
          <w:pgMar w:header="0" w:footer="542" w:top="1620" w:bottom="740" w:left="1559" w:right="1417"/>
        </w:sectPr>
      </w:pPr>
    </w:p>
    <w:p>
      <w:pPr>
        <w:pStyle w:val="BodyText"/>
        <w:spacing w:line="259" w:lineRule="auto" w:before="80"/>
        <w:ind w:left="133" w:right="274"/>
      </w:pPr>
      <w:r>
        <w:rPr/>
        <w:t>The literature thus exhibits a methodological gap.</w:t>
      </w:r>
      <w:r>
        <w:rPr>
          <w:spacing w:val="40"/>
        </w:rPr>
        <w:t> </w:t>
      </w:r>
      <w:r>
        <w:rPr/>
        <w:t>Project-level studies lack system </w:t>
      </w:r>
      <w:r>
        <w:rPr>
          <w:spacing w:val="-2"/>
        </w:rPr>
        <w:t>optimisation</w:t>
      </w:r>
      <w:r>
        <w:rPr>
          <w:spacing w:val="-10"/>
        </w:rPr>
        <w:t> </w:t>
      </w:r>
      <w:r>
        <w:rPr>
          <w:spacing w:val="-2"/>
        </w:rPr>
        <w:t>and</w:t>
      </w:r>
      <w:r>
        <w:rPr>
          <w:spacing w:val="-10"/>
        </w:rPr>
        <w:t> </w:t>
      </w:r>
      <w:r>
        <w:rPr>
          <w:spacing w:val="-2"/>
        </w:rPr>
        <w:t>substitution</w:t>
      </w:r>
      <w:r>
        <w:rPr>
          <w:spacing w:val="-10"/>
        </w:rPr>
        <w:t> </w:t>
      </w:r>
      <w:r>
        <w:rPr>
          <w:spacing w:val="-2"/>
        </w:rPr>
        <w:t>effects,</w:t>
      </w:r>
      <w:r>
        <w:rPr>
          <w:spacing w:val="-10"/>
        </w:rPr>
        <w:t> </w:t>
      </w:r>
      <w:r>
        <w:rPr>
          <w:spacing w:val="-2"/>
        </w:rPr>
        <w:t>while</w:t>
      </w:r>
      <w:r>
        <w:rPr>
          <w:spacing w:val="-10"/>
        </w:rPr>
        <w:t> </w:t>
      </w:r>
      <w:r>
        <w:rPr>
          <w:spacing w:val="-2"/>
        </w:rPr>
        <w:t>system-level</w:t>
      </w:r>
      <w:r>
        <w:rPr>
          <w:spacing w:val="-10"/>
        </w:rPr>
        <w:t> </w:t>
      </w:r>
      <w:r>
        <w:rPr>
          <w:spacing w:val="-2"/>
        </w:rPr>
        <w:t>models</w:t>
      </w:r>
      <w:r>
        <w:rPr>
          <w:spacing w:val="-10"/>
        </w:rPr>
        <w:t> </w:t>
      </w:r>
      <w:r>
        <w:rPr>
          <w:spacing w:val="-2"/>
        </w:rPr>
        <w:t>often</w:t>
      </w:r>
      <w:r>
        <w:rPr>
          <w:spacing w:val="-10"/>
        </w:rPr>
        <w:t> </w:t>
      </w:r>
      <w:r>
        <w:rPr>
          <w:spacing w:val="-2"/>
        </w:rPr>
        <w:t>lack</w:t>
      </w:r>
      <w:r>
        <w:rPr>
          <w:spacing w:val="-10"/>
        </w:rPr>
        <w:t> </w:t>
      </w:r>
      <w:r>
        <w:rPr>
          <w:spacing w:val="-2"/>
        </w:rPr>
        <w:t>spatial</w:t>
      </w:r>
      <w:r>
        <w:rPr>
          <w:spacing w:val="-10"/>
        </w:rPr>
        <w:t> </w:t>
      </w:r>
      <w:r>
        <w:rPr>
          <w:spacing w:val="-2"/>
        </w:rPr>
        <w:t>detail</w:t>
      </w:r>
      <w:r>
        <w:rPr>
          <w:spacing w:val="-10"/>
        </w:rPr>
        <w:t> </w:t>
      </w:r>
      <w:r>
        <w:rPr>
          <w:spacing w:val="-2"/>
        </w:rPr>
        <w:t>at </w:t>
      </w:r>
      <w:r>
        <w:rPr>
          <w:spacing w:val="-6"/>
        </w:rPr>
        <w:t>the</w:t>
      </w:r>
      <w:r>
        <w:rPr>
          <w:spacing w:val="-8"/>
        </w:rPr>
        <w:t> </w:t>
      </w:r>
      <w:r>
        <w:rPr>
          <w:spacing w:val="-6"/>
        </w:rPr>
        <w:t>offshore–onshore</w:t>
      </w:r>
      <w:r>
        <w:rPr>
          <w:spacing w:val="-7"/>
        </w:rPr>
        <w:t> </w:t>
      </w:r>
      <w:r>
        <w:rPr>
          <w:spacing w:val="-6"/>
        </w:rPr>
        <w:t>interface.</w:t>
      </w:r>
      <w:r>
        <w:rPr>
          <w:spacing w:val="-7"/>
        </w:rPr>
        <w:t> </w:t>
      </w:r>
      <w:r>
        <w:rPr>
          <w:spacing w:val="-6"/>
        </w:rPr>
        <w:t>Spatially</w:t>
      </w:r>
      <w:r>
        <w:rPr>
          <w:spacing w:val="-8"/>
        </w:rPr>
        <w:t> </w:t>
      </w:r>
      <w:r>
        <w:rPr>
          <w:spacing w:val="-6"/>
        </w:rPr>
        <w:t>detailed</w:t>
      </w:r>
      <w:r>
        <w:rPr>
          <w:spacing w:val="-7"/>
        </w:rPr>
        <w:t> </w:t>
      </w:r>
      <w:r>
        <w:rPr>
          <w:spacing w:val="-6"/>
        </w:rPr>
        <w:t>grid</w:t>
      </w:r>
      <w:r>
        <w:rPr>
          <w:spacing w:val="-7"/>
        </w:rPr>
        <w:t> </w:t>
      </w:r>
      <w:r>
        <w:rPr>
          <w:spacing w:val="-6"/>
        </w:rPr>
        <w:t>models,</w:t>
      </w:r>
      <w:r>
        <w:rPr>
          <w:spacing w:val="-7"/>
        </w:rPr>
        <w:t> </w:t>
      </w:r>
      <w:r>
        <w:rPr>
          <w:spacing w:val="-6"/>
        </w:rPr>
        <w:t>in</w:t>
      </w:r>
      <w:r>
        <w:rPr>
          <w:spacing w:val="-8"/>
        </w:rPr>
        <w:t> </w:t>
      </w:r>
      <w:r>
        <w:rPr>
          <w:spacing w:val="-6"/>
        </w:rPr>
        <w:t>turn,</w:t>
      </w:r>
      <w:r>
        <w:rPr>
          <w:spacing w:val="-7"/>
        </w:rPr>
        <w:t> </w:t>
      </w:r>
      <w:r>
        <w:rPr>
          <w:spacing w:val="-6"/>
        </w:rPr>
        <w:t>rarely</w:t>
      </w:r>
      <w:r>
        <w:rPr>
          <w:spacing w:val="-7"/>
        </w:rPr>
        <w:t> </w:t>
      </w:r>
      <w:r>
        <w:rPr>
          <w:spacing w:val="-6"/>
        </w:rPr>
        <w:t>include</w:t>
      </w:r>
      <w:r>
        <w:rPr>
          <w:spacing w:val="-7"/>
        </w:rPr>
        <w:t> </w:t>
      </w:r>
      <w:r>
        <w:rPr>
          <w:spacing w:val="-6"/>
        </w:rPr>
        <w:t>offshore </w:t>
      </w:r>
      <w:r>
        <w:rPr/>
        <w:t>storage</w:t>
      </w:r>
      <w:r>
        <w:rPr>
          <w:spacing w:val="-8"/>
        </w:rPr>
        <w:t> </w:t>
      </w:r>
      <w:r>
        <w:rPr/>
        <w:t>as</w:t>
      </w:r>
      <w:r>
        <w:rPr>
          <w:spacing w:val="-8"/>
        </w:rPr>
        <w:t> </w:t>
      </w:r>
      <w:r>
        <w:rPr/>
        <w:t>a</w:t>
      </w:r>
      <w:r>
        <w:rPr>
          <w:spacing w:val="-8"/>
        </w:rPr>
        <w:t> </w:t>
      </w:r>
      <w:r>
        <w:rPr/>
        <w:t>candidate</w:t>
      </w:r>
      <w:r>
        <w:rPr>
          <w:spacing w:val="-8"/>
        </w:rPr>
        <w:t> </w:t>
      </w:r>
      <w:r>
        <w:rPr/>
        <w:t>technology. As</w:t>
      </w:r>
      <w:r>
        <w:rPr>
          <w:spacing w:val="-8"/>
        </w:rPr>
        <w:t> </w:t>
      </w:r>
      <w:r>
        <w:rPr/>
        <w:t>a</w:t>
      </w:r>
      <w:r>
        <w:rPr>
          <w:spacing w:val="-8"/>
        </w:rPr>
        <w:t> </w:t>
      </w:r>
      <w:r>
        <w:rPr/>
        <w:t>result,</w:t>
      </w:r>
      <w:r>
        <w:rPr>
          <w:spacing w:val="-8"/>
        </w:rPr>
        <w:t> </w:t>
      </w:r>
      <w:r>
        <w:rPr/>
        <w:t>offshore</w:t>
      </w:r>
      <w:r>
        <w:rPr>
          <w:spacing w:val="-8"/>
        </w:rPr>
        <w:t> </w:t>
      </w:r>
      <w:r>
        <w:rPr/>
        <w:t>storage</w:t>
      </w:r>
      <w:r>
        <w:rPr>
          <w:spacing w:val="-8"/>
        </w:rPr>
        <w:t> </w:t>
      </w:r>
      <w:r>
        <w:rPr/>
        <w:t>has</w:t>
      </w:r>
      <w:r>
        <w:rPr>
          <w:spacing w:val="-8"/>
        </w:rPr>
        <w:t> </w:t>
      </w:r>
      <w:r>
        <w:rPr/>
        <w:t>rarely</w:t>
      </w:r>
      <w:r>
        <w:rPr>
          <w:spacing w:val="-8"/>
        </w:rPr>
        <w:t> </w:t>
      </w:r>
      <w:r>
        <w:rPr/>
        <w:t>been</w:t>
      </w:r>
      <w:r>
        <w:rPr>
          <w:spacing w:val="-8"/>
        </w:rPr>
        <w:t> </w:t>
      </w:r>
      <w:r>
        <w:rPr/>
        <w:t>evaluated </w:t>
      </w:r>
      <w:r>
        <w:rPr>
          <w:spacing w:val="-4"/>
        </w:rPr>
        <w:t>within a spatially resolved, cost-optimising national model that explicitly represents export </w:t>
      </w:r>
      <w:r>
        <w:rPr>
          <w:spacing w:val="-2"/>
        </w:rPr>
        <w:t>constraints,</w:t>
      </w:r>
      <w:r>
        <w:rPr>
          <w:spacing w:val="-4"/>
        </w:rPr>
        <w:t> </w:t>
      </w:r>
      <w:r>
        <w:rPr>
          <w:spacing w:val="-2"/>
        </w:rPr>
        <w:t>landing-point</w:t>
      </w:r>
      <w:r>
        <w:rPr>
          <w:spacing w:val="-4"/>
        </w:rPr>
        <w:t> </w:t>
      </w:r>
      <w:r>
        <w:rPr>
          <w:spacing w:val="-2"/>
        </w:rPr>
        <w:t>capacity,</w:t>
      </w:r>
      <w:r>
        <w:rPr>
          <w:spacing w:val="-4"/>
        </w:rPr>
        <w:t> </w:t>
      </w:r>
      <w:r>
        <w:rPr>
          <w:spacing w:val="-2"/>
        </w:rPr>
        <w:t>and</w:t>
      </w:r>
      <w:r>
        <w:rPr>
          <w:spacing w:val="-4"/>
        </w:rPr>
        <w:t> </w:t>
      </w:r>
      <w:r>
        <w:rPr>
          <w:spacing w:val="-2"/>
        </w:rPr>
        <w:t>endogenous</w:t>
      </w:r>
      <w:r>
        <w:rPr>
          <w:spacing w:val="-4"/>
        </w:rPr>
        <w:t> </w:t>
      </w:r>
      <w:r>
        <w:rPr>
          <w:spacing w:val="-2"/>
        </w:rPr>
        <w:t>infrastructure</w:t>
      </w:r>
      <w:r>
        <w:rPr>
          <w:spacing w:val="-4"/>
        </w:rPr>
        <w:t> </w:t>
      </w:r>
      <w:r>
        <w:rPr>
          <w:spacing w:val="-2"/>
        </w:rPr>
        <w:t>competition.</w:t>
      </w:r>
      <w:r>
        <w:rPr>
          <w:spacing w:val="14"/>
        </w:rPr>
        <w:t> </w:t>
      </w:r>
      <w:r>
        <w:rPr>
          <w:spacing w:val="-2"/>
        </w:rPr>
        <w:t>This</w:t>
      </w:r>
      <w:r>
        <w:rPr>
          <w:spacing w:val="-4"/>
        </w:rPr>
        <w:t> </w:t>
      </w:r>
      <w:r>
        <w:rPr>
          <w:spacing w:val="-2"/>
        </w:rPr>
        <w:t>gap </w:t>
      </w:r>
      <w:bookmarkStart w:name="Synthesis: mechanism framework and resea" w:id="41"/>
      <w:bookmarkEnd w:id="41"/>
      <w:r>
        <w:rPr>
          <w:w w:val="97"/>
        </w:rPr>
      </w:r>
      <w:bookmarkStart w:name="_bookmark20" w:id="42"/>
      <w:bookmarkEnd w:id="42"/>
      <w:r>
        <w:rPr/>
        <w:t>moti</w:t>
      </w:r>
      <w:r>
        <w:rPr/>
        <w:t>vates the modelling approach adopted in this thesis.</w:t>
      </w:r>
    </w:p>
    <w:p>
      <w:pPr>
        <w:pStyle w:val="BodyText"/>
        <w:spacing w:before="98"/>
        <w:jc w:val="left"/>
      </w:pPr>
    </w:p>
    <w:p>
      <w:pPr>
        <w:pStyle w:val="Heading2"/>
        <w:numPr>
          <w:ilvl w:val="1"/>
          <w:numId w:val="2"/>
        </w:numPr>
        <w:tabs>
          <w:tab w:pos="860" w:val="left" w:leader="none"/>
        </w:tabs>
        <w:spacing w:line="261" w:lineRule="auto" w:before="0" w:after="0"/>
        <w:ind w:left="860" w:right="229" w:hanging="719"/>
        <w:jc w:val="left"/>
      </w:pPr>
      <w:r>
        <w:rPr>
          <w:w w:val="105"/>
        </w:rPr>
        <w:t>Synthesis:</w:t>
      </w:r>
      <w:r>
        <w:rPr>
          <w:spacing w:val="40"/>
          <w:w w:val="105"/>
        </w:rPr>
        <w:t> </w:t>
      </w:r>
      <w:r>
        <w:rPr>
          <w:w w:val="105"/>
        </w:rPr>
        <w:t>mechanism</w:t>
      </w:r>
      <w:r>
        <w:rPr>
          <w:spacing w:val="39"/>
          <w:w w:val="105"/>
        </w:rPr>
        <w:t> </w:t>
      </w:r>
      <w:r>
        <w:rPr>
          <w:w w:val="105"/>
        </w:rPr>
        <w:t>framework</w:t>
      </w:r>
      <w:r>
        <w:rPr>
          <w:spacing w:val="39"/>
          <w:w w:val="105"/>
        </w:rPr>
        <w:t> </w:t>
      </w:r>
      <w:r>
        <w:rPr>
          <w:w w:val="105"/>
        </w:rPr>
        <w:t>and</w:t>
      </w:r>
      <w:r>
        <w:rPr>
          <w:spacing w:val="39"/>
          <w:w w:val="105"/>
        </w:rPr>
        <w:t> </w:t>
      </w:r>
      <w:r>
        <w:rPr>
          <w:w w:val="105"/>
        </w:rPr>
        <w:t>research</w:t>
      </w:r>
      <w:r>
        <w:rPr>
          <w:spacing w:val="39"/>
          <w:w w:val="105"/>
        </w:rPr>
        <w:t> </w:t>
      </w:r>
      <w:r>
        <w:rPr>
          <w:w w:val="105"/>
        </w:rPr>
        <w:t>implica-</w:t>
      </w:r>
      <w:r>
        <w:rPr>
          <w:spacing w:val="-2"/>
          <w:w w:val="105"/>
        </w:rPr>
        <w:t>tions</w:t>
      </w:r>
    </w:p>
    <w:p>
      <w:pPr>
        <w:pStyle w:val="Heading3"/>
        <w:numPr>
          <w:ilvl w:val="2"/>
          <w:numId w:val="2"/>
        </w:numPr>
        <w:tabs>
          <w:tab w:pos="963" w:val="left" w:leader="none"/>
        </w:tabs>
        <w:spacing w:line="240" w:lineRule="auto" w:before="220" w:after="0"/>
        <w:ind w:left="963" w:right="0" w:hanging="822"/>
        <w:jc w:val="left"/>
      </w:pPr>
      <w:bookmarkStart w:name="Spatial structure and mechanism interact" w:id="43"/>
      <w:bookmarkEnd w:id="43"/>
      <w:r>
        <w:rPr>
          <w:b w:val="0"/>
        </w:rPr>
      </w:r>
      <w:bookmarkStart w:name="_bookmark21" w:id="44"/>
      <w:bookmarkEnd w:id="44"/>
      <w:r>
        <w:rPr>
          <w:b w:val="0"/>
        </w:rPr>
      </w:r>
      <w:r>
        <w:rPr>
          <w:w w:val="105"/>
        </w:rPr>
        <w:t>Spatial</w:t>
      </w:r>
      <w:r>
        <w:rPr>
          <w:spacing w:val="18"/>
          <w:w w:val="105"/>
        </w:rPr>
        <w:t> </w:t>
      </w:r>
      <w:r>
        <w:rPr>
          <w:w w:val="105"/>
        </w:rPr>
        <w:t>structure</w:t>
      </w:r>
      <w:r>
        <w:rPr>
          <w:spacing w:val="19"/>
          <w:w w:val="105"/>
        </w:rPr>
        <w:t> </w:t>
      </w:r>
      <w:r>
        <w:rPr>
          <w:w w:val="105"/>
        </w:rPr>
        <w:t>and</w:t>
      </w:r>
      <w:r>
        <w:rPr>
          <w:spacing w:val="19"/>
          <w:w w:val="105"/>
        </w:rPr>
        <w:t> </w:t>
      </w:r>
      <w:r>
        <w:rPr>
          <w:w w:val="105"/>
        </w:rPr>
        <w:t>mechanism</w:t>
      </w:r>
      <w:r>
        <w:rPr>
          <w:spacing w:val="19"/>
          <w:w w:val="105"/>
        </w:rPr>
        <w:t> </w:t>
      </w:r>
      <w:r>
        <w:rPr>
          <w:spacing w:val="-2"/>
          <w:w w:val="105"/>
        </w:rPr>
        <w:t>interaction</w:t>
      </w:r>
    </w:p>
    <w:p>
      <w:pPr>
        <w:pStyle w:val="BodyText"/>
        <w:spacing w:line="259" w:lineRule="auto" w:before="156"/>
        <w:ind w:left="141" w:right="251" w:hanging="8"/>
      </w:pPr>
      <w:r>
        <w:rPr>
          <w:spacing w:val="-6"/>
        </w:rPr>
        <w:t>The mechanisms discussed in Section 2.3 reveal that offshore-centric power systems exhibit a </w:t>
      </w:r>
      <w:r>
        <w:rPr>
          <w:spacing w:val="-4"/>
        </w:rPr>
        <w:t>layered</w:t>
      </w:r>
      <w:r>
        <w:rPr>
          <w:spacing w:val="-6"/>
        </w:rPr>
        <w:t> </w:t>
      </w:r>
      <w:r>
        <w:rPr>
          <w:spacing w:val="-4"/>
        </w:rPr>
        <w:t>spatial</w:t>
      </w:r>
      <w:r>
        <w:rPr>
          <w:spacing w:val="-6"/>
        </w:rPr>
        <w:t> </w:t>
      </w:r>
      <w:r>
        <w:rPr>
          <w:spacing w:val="-4"/>
        </w:rPr>
        <w:t>structure</w:t>
      </w:r>
      <w:r>
        <w:rPr>
          <w:spacing w:val="-6"/>
        </w:rPr>
        <w:t> </w:t>
      </w:r>
      <w:r>
        <w:rPr>
          <w:spacing w:val="-4"/>
        </w:rPr>
        <w:t>between</w:t>
      </w:r>
      <w:r>
        <w:rPr>
          <w:spacing w:val="-6"/>
        </w:rPr>
        <w:t> </w:t>
      </w:r>
      <w:r>
        <w:rPr>
          <w:spacing w:val="-4"/>
        </w:rPr>
        <w:t>generation</w:t>
      </w:r>
      <w:r>
        <w:rPr>
          <w:spacing w:val="-6"/>
        </w:rPr>
        <w:t> </w:t>
      </w:r>
      <w:r>
        <w:rPr>
          <w:spacing w:val="-4"/>
        </w:rPr>
        <w:t>and</w:t>
      </w:r>
      <w:r>
        <w:rPr>
          <w:spacing w:val="-6"/>
        </w:rPr>
        <w:t> </w:t>
      </w:r>
      <w:r>
        <w:rPr>
          <w:spacing w:val="-4"/>
        </w:rPr>
        <w:t>demand</w:t>
      </w:r>
      <w:r>
        <w:rPr>
          <w:spacing w:val="-6"/>
        </w:rPr>
        <w:t> </w:t>
      </w:r>
      <w:r>
        <w:rPr>
          <w:spacing w:val="-4"/>
        </w:rPr>
        <w:t>(see</w:t>
      </w:r>
      <w:r>
        <w:rPr>
          <w:spacing w:val="-6"/>
        </w:rPr>
        <w:t> </w:t>
      </w:r>
      <w:r>
        <w:rPr>
          <w:spacing w:val="-4"/>
        </w:rPr>
        <w:t>Figure</w:t>
      </w:r>
      <w:r>
        <w:rPr>
          <w:spacing w:val="-6"/>
        </w:rPr>
        <w:t> </w:t>
      </w:r>
      <w:r>
        <w:rPr>
          <w:spacing w:val="-4"/>
        </w:rPr>
        <w:t>2.1).</w:t>
      </w:r>
      <w:r>
        <w:rPr>
          <w:spacing w:val="14"/>
        </w:rPr>
        <w:t> </w:t>
      </w:r>
      <w:r>
        <w:rPr>
          <w:spacing w:val="-4"/>
        </w:rPr>
        <w:t>As</w:t>
      </w:r>
      <w:r>
        <w:rPr>
          <w:spacing w:val="-6"/>
        </w:rPr>
        <w:t> </w:t>
      </w:r>
      <w:r>
        <w:rPr>
          <w:spacing w:val="-4"/>
        </w:rPr>
        <w:t>offshore</w:t>
      </w:r>
      <w:r>
        <w:rPr>
          <w:spacing w:val="-6"/>
        </w:rPr>
        <w:t> </w:t>
      </w:r>
      <w:r>
        <w:rPr>
          <w:spacing w:val="-4"/>
        </w:rPr>
        <w:t>wind </w:t>
      </w:r>
      <w:r>
        <w:rPr/>
        <w:t>capacity</w:t>
      </w:r>
      <w:r>
        <w:rPr>
          <w:spacing w:val="-12"/>
        </w:rPr>
        <w:t> </w:t>
      </w:r>
      <w:r>
        <w:rPr/>
        <w:t>increases,</w:t>
      </w:r>
      <w:r>
        <w:rPr>
          <w:spacing w:val="-12"/>
        </w:rPr>
        <w:t> </w:t>
      </w:r>
      <w:r>
        <w:rPr/>
        <w:t>a</w:t>
      </w:r>
      <w:r>
        <w:rPr>
          <w:spacing w:val="-12"/>
        </w:rPr>
        <w:t> </w:t>
      </w:r>
      <w:r>
        <w:rPr/>
        <w:t>larger</w:t>
      </w:r>
      <w:r>
        <w:rPr>
          <w:spacing w:val="-12"/>
        </w:rPr>
        <w:t> </w:t>
      </w:r>
      <w:r>
        <w:rPr/>
        <w:t>share</w:t>
      </w:r>
      <w:r>
        <w:rPr>
          <w:spacing w:val="-12"/>
        </w:rPr>
        <w:t> </w:t>
      </w:r>
      <w:r>
        <w:rPr/>
        <w:t>of</w:t>
      </w:r>
      <w:r>
        <w:rPr>
          <w:spacing w:val="-12"/>
        </w:rPr>
        <w:t> </w:t>
      </w:r>
      <w:r>
        <w:rPr/>
        <w:t>system</w:t>
      </w:r>
      <w:r>
        <w:rPr>
          <w:spacing w:val="-12"/>
        </w:rPr>
        <w:t> </w:t>
      </w:r>
      <w:r>
        <w:rPr/>
        <w:t>variability</w:t>
      </w:r>
      <w:r>
        <w:rPr>
          <w:spacing w:val="-12"/>
        </w:rPr>
        <w:t> </w:t>
      </w:r>
      <w:r>
        <w:rPr/>
        <w:t>and</w:t>
      </w:r>
      <w:r>
        <w:rPr>
          <w:spacing w:val="-12"/>
        </w:rPr>
        <w:t> </w:t>
      </w:r>
      <w:r>
        <w:rPr/>
        <w:t>peak</w:t>
      </w:r>
      <w:r>
        <w:rPr>
          <w:spacing w:val="-12"/>
        </w:rPr>
        <w:t> </w:t>
      </w:r>
      <w:r>
        <w:rPr/>
        <w:t>injection</w:t>
      </w:r>
      <w:r>
        <w:rPr>
          <w:spacing w:val="-12"/>
        </w:rPr>
        <w:t> </w:t>
      </w:r>
      <w:r>
        <w:rPr/>
        <w:t>originates</w:t>
      </w:r>
      <w:r>
        <w:rPr>
          <w:spacing w:val="-12"/>
        </w:rPr>
        <w:t> </w:t>
      </w:r>
      <w:r>
        <w:rPr/>
        <w:t>at</w:t>
      </w:r>
      <w:r>
        <w:rPr>
          <w:spacing w:val="-12"/>
        </w:rPr>
        <w:t> </w:t>
      </w:r>
      <w:r>
        <w:rPr/>
        <w:t>sea </w:t>
      </w:r>
      <w:r>
        <w:rPr>
          <w:spacing w:val="-2"/>
        </w:rPr>
        <w:t>and</w:t>
      </w:r>
      <w:r>
        <w:rPr>
          <w:spacing w:val="-8"/>
        </w:rPr>
        <w:t> </w:t>
      </w:r>
      <w:r>
        <w:rPr>
          <w:spacing w:val="-2"/>
        </w:rPr>
        <w:t>must</w:t>
      </w:r>
      <w:r>
        <w:rPr>
          <w:spacing w:val="-7"/>
        </w:rPr>
        <w:t> </w:t>
      </w:r>
      <w:r>
        <w:rPr>
          <w:spacing w:val="-2"/>
        </w:rPr>
        <w:t>pass</w:t>
      </w:r>
      <w:r>
        <w:rPr>
          <w:spacing w:val="-8"/>
        </w:rPr>
        <w:t> </w:t>
      </w:r>
      <w:r>
        <w:rPr>
          <w:spacing w:val="-2"/>
        </w:rPr>
        <w:t>sequentially</w:t>
      </w:r>
      <w:r>
        <w:rPr>
          <w:spacing w:val="-8"/>
        </w:rPr>
        <w:t> </w:t>
      </w:r>
      <w:r>
        <w:rPr>
          <w:spacing w:val="-2"/>
        </w:rPr>
        <w:t>through</w:t>
      </w:r>
      <w:r>
        <w:rPr>
          <w:spacing w:val="-8"/>
        </w:rPr>
        <w:t> </w:t>
      </w:r>
      <w:r>
        <w:rPr>
          <w:spacing w:val="-2"/>
        </w:rPr>
        <w:t>export</w:t>
      </w:r>
      <w:r>
        <w:rPr>
          <w:spacing w:val="-7"/>
        </w:rPr>
        <w:t> </w:t>
      </w:r>
      <w:r>
        <w:rPr>
          <w:spacing w:val="-2"/>
        </w:rPr>
        <w:t>cables,</w:t>
      </w:r>
      <w:r>
        <w:rPr>
          <w:spacing w:val="-7"/>
        </w:rPr>
        <w:t> </w:t>
      </w:r>
      <w:r>
        <w:rPr>
          <w:spacing w:val="-2"/>
        </w:rPr>
        <w:t>landing</w:t>
      </w:r>
      <w:r>
        <w:rPr>
          <w:spacing w:val="-8"/>
        </w:rPr>
        <w:t> </w:t>
      </w:r>
      <w:r>
        <w:rPr>
          <w:spacing w:val="-2"/>
        </w:rPr>
        <w:t>nodes,</w:t>
      </w:r>
      <w:r>
        <w:rPr>
          <w:spacing w:val="-8"/>
        </w:rPr>
        <w:t> </w:t>
      </w:r>
      <w:r>
        <w:rPr>
          <w:spacing w:val="-2"/>
        </w:rPr>
        <w:t>and</w:t>
      </w:r>
      <w:r>
        <w:rPr>
          <w:spacing w:val="-8"/>
        </w:rPr>
        <w:t> </w:t>
      </w:r>
      <w:r>
        <w:rPr>
          <w:spacing w:val="-2"/>
        </w:rPr>
        <w:t>inland</w:t>
      </w:r>
      <w:r>
        <w:rPr>
          <w:spacing w:val="-8"/>
        </w:rPr>
        <w:t> </w:t>
      </w:r>
      <w:r>
        <w:rPr>
          <w:spacing w:val="-2"/>
        </w:rPr>
        <w:t>transmission </w:t>
      </w:r>
      <w:r>
        <w:rPr/>
        <w:t>corridors</w:t>
      </w:r>
      <w:r>
        <w:rPr>
          <w:spacing w:val="-7"/>
        </w:rPr>
        <w:t> </w:t>
      </w:r>
      <w:r>
        <w:rPr/>
        <w:t>before</w:t>
      </w:r>
      <w:r>
        <w:rPr>
          <w:spacing w:val="-7"/>
        </w:rPr>
        <w:t> </w:t>
      </w:r>
      <w:r>
        <w:rPr/>
        <w:t>reaching</w:t>
      </w:r>
      <w:r>
        <w:rPr>
          <w:spacing w:val="-7"/>
        </w:rPr>
        <w:t> </w:t>
      </w:r>
      <w:r>
        <w:rPr/>
        <w:t>demand. Each</w:t>
      </w:r>
      <w:r>
        <w:rPr>
          <w:spacing w:val="-7"/>
        </w:rPr>
        <w:t> </w:t>
      </w:r>
      <w:r>
        <w:rPr/>
        <w:t>of</w:t>
      </w:r>
      <w:r>
        <w:rPr>
          <w:spacing w:val="-7"/>
        </w:rPr>
        <w:t> </w:t>
      </w:r>
      <w:r>
        <w:rPr/>
        <w:t>these</w:t>
      </w:r>
      <w:r>
        <w:rPr>
          <w:spacing w:val="-7"/>
        </w:rPr>
        <w:t> </w:t>
      </w:r>
      <w:r>
        <w:rPr/>
        <w:t>layers</w:t>
      </w:r>
      <w:r>
        <w:rPr>
          <w:spacing w:val="-7"/>
        </w:rPr>
        <w:t> </w:t>
      </w:r>
      <w:r>
        <w:rPr/>
        <w:t>is</w:t>
      </w:r>
      <w:r>
        <w:rPr>
          <w:spacing w:val="-7"/>
        </w:rPr>
        <w:t> </w:t>
      </w:r>
      <w:r>
        <w:rPr/>
        <w:t>governed</w:t>
      </w:r>
      <w:r>
        <w:rPr>
          <w:spacing w:val="-7"/>
        </w:rPr>
        <w:t> </w:t>
      </w:r>
      <w:r>
        <w:rPr/>
        <w:t>by</w:t>
      </w:r>
      <w:r>
        <w:rPr>
          <w:spacing w:val="-7"/>
        </w:rPr>
        <w:t> </w:t>
      </w:r>
      <w:r>
        <w:rPr/>
        <w:t>distinct</w:t>
      </w:r>
      <w:r>
        <w:rPr>
          <w:spacing w:val="-7"/>
        </w:rPr>
        <w:t> </w:t>
      </w:r>
      <w:r>
        <w:rPr/>
        <w:t>technical, </w:t>
      </w:r>
      <w:r>
        <w:rPr>
          <w:spacing w:val="-2"/>
        </w:rPr>
        <w:t>spatial, and economic constraints that influence how energy flows can be accommodated.</w:t>
      </w:r>
    </w:p>
    <w:p>
      <w:pPr>
        <w:pStyle w:val="BodyText"/>
        <w:jc w:val="left"/>
        <w:rPr>
          <w:sz w:val="15"/>
        </w:rPr>
      </w:pPr>
      <w:r>
        <w:rPr>
          <w:sz w:val="15"/>
        </w:rPr>
        <w:drawing>
          <wp:anchor distT="0" distB="0" distL="0" distR="0" allowOverlap="1" layoutInCell="1" locked="0" behindDoc="1" simplePos="0" relativeHeight="487587840">
            <wp:simplePos x="0" y="0"/>
            <wp:positionH relativeFrom="page">
              <wp:posOffset>1350022</wp:posOffset>
            </wp:positionH>
            <wp:positionV relativeFrom="paragraph">
              <wp:posOffset>123501</wp:posOffset>
            </wp:positionV>
            <wp:extent cx="4837937" cy="237896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837937" cy="2378964"/>
                    </a:xfrm>
                    <a:prstGeom prst="rect">
                      <a:avLst/>
                    </a:prstGeom>
                  </pic:spPr>
                </pic:pic>
              </a:graphicData>
            </a:graphic>
          </wp:anchor>
        </w:drawing>
      </w:r>
    </w:p>
    <w:p>
      <w:pPr>
        <w:pStyle w:val="BodyText"/>
        <w:spacing w:before="35"/>
        <w:jc w:val="left"/>
      </w:pPr>
    </w:p>
    <w:p>
      <w:pPr>
        <w:pStyle w:val="BodyText"/>
        <w:ind w:left="536"/>
        <w:jc w:val="left"/>
      </w:pPr>
      <w:r>
        <w:rPr>
          <w:spacing w:val="-2"/>
        </w:rPr>
        <w:t>Figure</w:t>
      </w:r>
      <w:r>
        <w:rPr>
          <w:spacing w:val="3"/>
        </w:rPr>
        <w:t> </w:t>
      </w:r>
      <w:r>
        <w:rPr>
          <w:spacing w:val="-2"/>
        </w:rPr>
        <w:t>2.1:</w:t>
      </w:r>
      <w:r>
        <w:rPr>
          <w:spacing w:val="22"/>
        </w:rPr>
        <w:t> </w:t>
      </w:r>
      <w:r>
        <w:rPr>
          <w:spacing w:val="-2"/>
        </w:rPr>
        <w:t>Illustration</w:t>
      </w:r>
      <w:r>
        <w:rPr>
          <w:spacing w:val="4"/>
        </w:rPr>
        <w:t> </w:t>
      </w:r>
      <w:r>
        <w:rPr>
          <w:spacing w:val="-2"/>
        </w:rPr>
        <w:t>of</w:t>
      </w:r>
      <w:r>
        <w:rPr>
          <w:spacing w:val="4"/>
        </w:rPr>
        <w:t> </w:t>
      </w:r>
      <w:r>
        <w:rPr>
          <w:spacing w:val="-2"/>
        </w:rPr>
        <w:t>mechanism</w:t>
      </w:r>
      <w:r>
        <w:rPr>
          <w:spacing w:val="3"/>
        </w:rPr>
        <w:t> </w:t>
      </w:r>
      <w:r>
        <w:rPr>
          <w:spacing w:val="-2"/>
        </w:rPr>
        <w:t>interactions</w:t>
      </w:r>
      <w:r>
        <w:rPr>
          <w:spacing w:val="4"/>
        </w:rPr>
        <w:t> </w:t>
      </w:r>
      <w:r>
        <w:rPr>
          <w:spacing w:val="-2"/>
        </w:rPr>
        <w:t>-</w:t>
      </w:r>
      <w:r>
        <w:rPr>
          <w:spacing w:val="3"/>
        </w:rPr>
        <w:t> </w:t>
      </w:r>
      <w:r>
        <w:rPr>
          <w:spacing w:val="-2"/>
        </w:rPr>
        <w:t>Adapted</w:t>
      </w:r>
      <w:r>
        <w:rPr>
          <w:spacing w:val="4"/>
        </w:rPr>
        <w:t> </w:t>
      </w:r>
      <w:r>
        <w:rPr>
          <w:spacing w:val="-2"/>
        </w:rPr>
        <w:t>from</w:t>
      </w:r>
      <w:r>
        <w:rPr>
          <w:spacing w:val="3"/>
        </w:rPr>
        <w:t> </w:t>
      </w:r>
      <w:r>
        <w:rPr>
          <w:spacing w:val="-2"/>
        </w:rPr>
        <w:t>FLASC</w:t>
      </w:r>
      <w:r>
        <w:rPr>
          <w:spacing w:val="4"/>
        </w:rPr>
        <w:t> </w:t>
      </w:r>
      <w:hyperlink w:history="true" w:anchor="_bookmark36">
        <w:r>
          <w:rPr>
            <w:spacing w:val="-2"/>
          </w:rPr>
          <w:t>(2024)</w:t>
        </w:r>
      </w:hyperlink>
    </w:p>
    <w:p>
      <w:pPr>
        <w:pStyle w:val="BodyText"/>
        <w:spacing w:line="259" w:lineRule="auto" w:before="248"/>
        <w:ind w:left="141" w:right="277"/>
      </w:pPr>
      <w:r>
        <w:rPr/>
        <w:t>Storage interacts differently with each layer depending on its location.</w:t>
      </w:r>
      <w:r>
        <w:rPr>
          <w:spacing w:val="22"/>
        </w:rPr>
        <w:t> </w:t>
      </w:r>
      <w:r>
        <w:rPr/>
        <w:t>Offshore storage affects</w:t>
      </w:r>
      <w:r>
        <w:rPr>
          <w:spacing w:val="-1"/>
        </w:rPr>
        <w:t> </w:t>
      </w:r>
      <w:r>
        <w:rPr/>
        <w:t>flows</w:t>
      </w:r>
      <w:r>
        <w:rPr>
          <w:spacing w:val="-1"/>
        </w:rPr>
        <w:t> </w:t>
      </w:r>
      <w:r>
        <w:rPr/>
        <w:t>before</w:t>
      </w:r>
      <w:r>
        <w:rPr>
          <w:spacing w:val="-1"/>
        </w:rPr>
        <w:t> </w:t>
      </w:r>
      <w:r>
        <w:rPr/>
        <w:t>they</w:t>
      </w:r>
      <w:r>
        <w:rPr>
          <w:spacing w:val="-1"/>
        </w:rPr>
        <w:t> </w:t>
      </w:r>
      <w:r>
        <w:rPr/>
        <w:t>encounter</w:t>
      </w:r>
      <w:r>
        <w:rPr>
          <w:spacing w:val="-1"/>
        </w:rPr>
        <w:t> </w:t>
      </w:r>
      <w:r>
        <w:rPr/>
        <w:t>export</w:t>
      </w:r>
      <w:r>
        <w:rPr>
          <w:spacing w:val="-1"/>
        </w:rPr>
        <w:t> </w:t>
      </w:r>
      <w:r>
        <w:rPr/>
        <w:t>and</w:t>
      </w:r>
      <w:r>
        <w:rPr>
          <w:spacing w:val="-1"/>
        </w:rPr>
        <w:t> </w:t>
      </w:r>
      <w:r>
        <w:rPr/>
        <w:t>landing</w:t>
      </w:r>
      <w:r>
        <w:rPr>
          <w:spacing w:val="-1"/>
        </w:rPr>
        <w:t> </w:t>
      </w:r>
      <w:r>
        <w:rPr/>
        <w:t>limits. Storage</w:t>
      </w:r>
      <w:r>
        <w:rPr>
          <w:spacing w:val="-1"/>
        </w:rPr>
        <w:t> </w:t>
      </w:r>
      <w:r>
        <w:rPr/>
        <w:t>located</w:t>
      </w:r>
      <w:r>
        <w:rPr>
          <w:spacing w:val="-1"/>
        </w:rPr>
        <w:t> </w:t>
      </w:r>
      <w:r>
        <w:rPr/>
        <w:t>at</w:t>
      </w:r>
      <w:r>
        <w:rPr>
          <w:spacing w:val="-1"/>
        </w:rPr>
        <w:t> </w:t>
      </w:r>
      <w:r>
        <w:rPr/>
        <w:t>or</w:t>
      </w:r>
      <w:r>
        <w:rPr>
          <w:spacing w:val="-1"/>
        </w:rPr>
        <w:t> </w:t>
      </w:r>
      <w:r>
        <w:rPr/>
        <w:t>near landing nodes interacts with converter and substation capacities, but the availability is </w:t>
      </w:r>
      <w:r>
        <w:rPr>
          <w:spacing w:val="-6"/>
        </w:rPr>
        <w:t>limited</w:t>
      </w:r>
      <w:r>
        <w:rPr>
          <w:spacing w:val="-8"/>
        </w:rPr>
        <w:t> </w:t>
      </w:r>
      <w:r>
        <w:rPr>
          <w:spacing w:val="-6"/>
        </w:rPr>
        <w:t>due</w:t>
      </w:r>
      <w:r>
        <w:rPr>
          <w:spacing w:val="-7"/>
        </w:rPr>
        <w:t> </w:t>
      </w:r>
      <w:r>
        <w:rPr>
          <w:spacing w:val="-6"/>
        </w:rPr>
        <w:t>to</w:t>
      </w:r>
      <w:r>
        <w:rPr>
          <w:spacing w:val="-7"/>
        </w:rPr>
        <w:t> </w:t>
      </w:r>
      <w:r>
        <w:rPr>
          <w:spacing w:val="-6"/>
        </w:rPr>
        <w:t>spatial</w:t>
      </w:r>
      <w:r>
        <w:rPr>
          <w:spacing w:val="-8"/>
        </w:rPr>
        <w:t> </w:t>
      </w:r>
      <w:r>
        <w:rPr>
          <w:spacing w:val="-6"/>
        </w:rPr>
        <w:t>constraints.</w:t>
      </w:r>
      <w:r>
        <w:rPr>
          <w:spacing w:val="8"/>
        </w:rPr>
        <w:t> </w:t>
      </w:r>
      <w:r>
        <w:rPr>
          <w:spacing w:val="-6"/>
        </w:rPr>
        <w:t>The</w:t>
      </w:r>
      <w:r>
        <w:rPr>
          <w:spacing w:val="-7"/>
        </w:rPr>
        <w:t> </w:t>
      </w:r>
      <w:r>
        <w:rPr>
          <w:spacing w:val="-6"/>
        </w:rPr>
        <w:t>system-level</w:t>
      </w:r>
      <w:r>
        <w:rPr>
          <w:spacing w:val="-7"/>
        </w:rPr>
        <w:t> </w:t>
      </w:r>
      <w:r>
        <w:rPr>
          <w:spacing w:val="-6"/>
        </w:rPr>
        <w:t>effectiveness</w:t>
      </w:r>
      <w:r>
        <w:rPr>
          <w:spacing w:val="-8"/>
        </w:rPr>
        <w:t> </w:t>
      </w:r>
      <w:r>
        <w:rPr>
          <w:spacing w:val="-6"/>
        </w:rPr>
        <w:t>of</w:t>
      </w:r>
      <w:r>
        <w:rPr>
          <w:spacing w:val="-7"/>
        </w:rPr>
        <w:t> </w:t>
      </w:r>
      <w:r>
        <w:rPr>
          <w:spacing w:val="-6"/>
        </w:rPr>
        <w:t>storage</w:t>
      </w:r>
      <w:r>
        <w:rPr>
          <w:spacing w:val="-7"/>
        </w:rPr>
        <w:t> </w:t>
      </w:r>
      <w:r>
        <w:rPr>
          <w:spacing w:val="-6"/>
        </w:rPr>
        <w:t>therefore</w:t>
      </w:r>
      <w:r>
        <w:rPr>
          <w:spacing w:val="-7"/>
        </w:rPr>
        <w:t> </w:t>
      </w:r>
      <w:r>
        <w:rPr>
          <w:spacing w:val="-6"/>
        </w:rPr>
        <w:t>depends </w:t>
      </w:r>
      <w:r>
        <w:rPr>
          <w:spacing w:val="-2"/>
        </w:rPr>
        <w:t>on</w:t>
      </w:r>
      <w:r>
        <w:rPr>
          <w:spacing w:val="-6"/>
        </w:rPr>
        <w:t> </w:t>
      </w:r>
      <w:r>
        <w:rPr>
          <w:spacing w:val="-2"/>
        </w:rPr>
        <w:t>where</w:t>
      </w:r>
      <w:r>
        <w:rPr>
          <w:spacing w:val="-6"/>
        </w:rPr>
        <w:t> </w:t>
      </w:r>
      <w:r>
        <w:rPr>
          <w:spacing w:val="-2"/>
        </w:rPr>
        <w:t>in</w:t>
      </w:r>
      <w:r>
        <w:rPr>
          <w:spacing w:val="-6"/>
        </w:rPr>
        <w:t> </w:t>
      </w:r>
      <w:r>
        <w:rPr>
          <w:spacing w:val="-2"/>
        </w:rPr>
        <w:t>the</w:t>
      </w:r>
      <w:r>
        <w:rPr>
          <w:spacing w:val="-6"/>
        </w:rPr>
        <w:t> </w:t>
      </w:r>
      <w:r>
        <w:rPr>
          <w:spacing w:val="-2"/>
        </w:rPr>
        <w:t>spatial</w:t>
      </w:r>
      <w:r>
        <w:rPr>
          <w:spacing w:val="-6"/>
        </w:rPr>
        <w:t> </w:t>
      </w:r>
      <w:r>
        <w:rPr>
          <w:spacing w:val="-2"/>
        </w:rPr>
        <w:t>chain</w:t>
      </w:r>
      <w:r>
        <w:rPr>
          <w:spacing w:val="-6"/>
        </w:rPr>
        <w:t> </w:t>
      </w:r>
      <w:r>
        <w:rPr>
          <w:spacing w:val="-2"/>
        </w:rPr>
        <w:t>constraints</w:t>
      </w:r>
      <w:r>
        <w:rPr>
          <w:spacing w:val="-6"/>
        </w:rPr>
        <w:t> </w:t>
      </w:r>
      <w:r>
        <w:rPr>
          <w:spacing w:val="-2"/>
        </w:rPr>
        <w:t>become</w:t>
      </w:r>
      <w:r>
        <w:rPr>
          <w:spacing w:val="-6"/>
        </w:rPr>
        <w:t> </w:t>
      </w:r>
      <w:r>
        <w:rPr>
          <w:spacing w:val="-2"/>
        </w:rPr>
        <w:t>binding</w:t>
      </w:r>
      <w:r>
        <w:rPr>
          <w:spacing w:val="-6"/>
        </w:rPr>
        <w:t> </w:t>
      </w:r>
      <w:r>
        <w:rPr>
          <w:spacing w:val="-2"/>
        </w:rPr>
        <w:t>and</w:t>
      </w:r>
      <w:r>
        <w:rPr>
          <w:spacing w:val="-6"/>
        </w:rPr>
        <w:t> </w:t>
      </w:r>
      <w:r>
        <w:rPr>
          <w:spacing w:val="-2"/>
        </w:rPr>
        <w:t>how</w:t>
      </w:r>
      <w:r>
        <w:rPr>
          <w:spacing w:val="-6"/>
        </w:rPr>
        <w:t> </w:t>
      </w:r>
      <w:r>
        <w:rPr>
          <w:spacing w:val="-2"/>
        </w:rPr>
        <w:t>storage</w:t>
      </w:r>
      <w:r>
        <w:rPr>
          <w:spacing w:val="-6"/>
        </w:rPr>
        <w:t> </w:t>
      </w:r>
      <w:r>
        <w:rPr>
          <w:spacing w:val="-2"/>
        </w:rPr>
        <w:t>at</w:t>
      </w:r>
      <w:r>
        <w:rPr>
          <w:spacing w:val="-6"/>
        </w:rPr>
        <w:t> </w:t>
      </w:r>
      <w:r>
        <w:rPr>
          <w:spacing w:val="-2"/>
        </w:rPr>
        <w:t>that</w:t>
      </w:r>
      <w:r>
        <w:rPr>
          <w:spacing w:val="-6"/>
        </w:rPr>
        <w:t> </w:t>
      </w:r>
      <w:r>
        <w:rPr>
          <w:spacing w:val="-2"/>
        </w:rPr>
        <w:t>location </w:t>
      </w:r>
      <w:r>
        <w:rPr/>
        <w:t>interacts with them.</w:t>
      </w:r>
    </w:p>
    <w:p>
      <w:pPr>
        <w:pStyle w:val="BodyText"/>
        <w:spacing w:line="259" w:lineRule="auto" w:before="142"/>
        <w:ind w:left="141" w:right="275"/>
      </w:pPr>
      <w:r>
        <w:rPr/>
        <w:t>Storage</w:t>
      </w:r>
      <w:r>
        <w:rPr>
          <w:spacing w:val="-2"/>
        </w:rPr>
        <w:t> </w:t>
      </w:r>
      <w:r>
        <w:rPr/>
        <w:t>siting</w:t>
      </w:r>
      <w:r>
        <w:rPr>
          <w:spacing w:val="-2"/>
        </w:rPr>
        <w:t> </w:t>
      </w:r>
      <w:r>
        <w:rPr/>
        <w:t>is</w:t>
      </w:r>
      <w:r>
        <w:rPr>
          <w:spacing w:val="-2"/>
        </w:rPr>
        <w:t> </w:t>
      </w:r>
      <w:r>
        <w:rPr/>
        <w:t>thus</w:t>
      </w:r>
      <w:r>
        <w:rPr>
          <w:spacing w:val="-2"/>
        </w:rPr>
        <w:t> </w:t>
      </w:r>
      <w:r>
        <w:rPr/>
        <w:t>not</w:t>
      </w:r>
      <w:r>
        <w:rPr>
          <w:spacing w:val="-2"/>
        </w:rPr>
        <w:t> </w:t>
      </w:r>
      <w:r>
        <w:rPr/>
        <w:t>a</w:t>
      </w:r>
      <w:r>
        <w:rPr>
          <w:spacing w:val="-2"/>
        </w:rPr>
        <w:t> </w:t>
      </w:r>
      <w:r>
        <w:rPr/>
        <w:t>binary</w:t>
      </w:r>
      <w:r>
        <w:rPr>
          <w:spacing w:val="-2"/>
        </w:rPr>
        <w:t> </w:t>
      </w:r>
      <w:r>
        <w:rPr/>
        <w:t>offshore</w:t>
      </w:r>
      <w:r>
        <w:rPr>
          <w:spacing w:val="-2"/>
        </w:rPr>
        <w:t> </w:t>
      </w:r>
      <w:r>
        <w:rPr/>
        <w:t>vs</w:t>
      </w:r>
      <w:r>
        <w:rPr>
          <w:spacing w:val="-2"/>
        </w:rPr>
        <w:t> </w:t>
      </w:r>
      <w:r>
        <w:rPr/>
        <w:t>onshore</w:t>
      </w:r>
      <w:r>
        <w:rPr>
          <w:spacing w:val="-2"/>
        </w:rPr>
        <w:t> </w:t>
      </w:r>
      <w:r>
        <w:rPr/>
        <w:t>distinction,</w:t>
      </w:r>
      <w:r>
        <w:rPr>
          <w:spacing w:val="-2"/>
        </w:rPr>
        <w:t> </w:t>
      </w:r>
      <w:r>
        <w:rPr/>
        <w:t>but</w:t>
      </w:r>
      <w:r>
        <w:rPr>
          <w:spacing w:val="-2"/>
        </w:rPr>
        <w:t> </w:t>
      </w:r>
      <w:r>
        <w:rPr/>
        <w:t>a</w:t>
      </w:r>
      <w:r>
        <w:rPr>
          <w:spacing w:val="-2"/>
        </w:rPr>
        <w:t> </w:t>
      </w:r>
      <w:r>
        <w:rPr/>
        <w:t>question</w:t>
      </w:r>
      <w:r>
        <w:rPr>
          <w:spacing w:val="-2"/>
        </w:rPr>
        <w:t> </w:t>
      </w:r>
      <w:r>
        <w:rPr/>
        <w:t>of</w:t>
      </w:r>
      <w:r>
        <w:rPr>
          <w:spacing w:val="-2"/>
        </w:rPr>
        <w:t> </w:t>
      </w:r>
      <w:r>
        <w:rPr/>
        <w:t>how </w:t>
      </w:r>
      <w:r>
        <w:rPr>
          <w:spacing w:val="-4"/>
        </w:rPr>
        <w:t>flexibility</w:t>
      </w:r>
      <w:r>
        <w:rPr>
          <w:spacing w:val="-10"/>
        </w:rPr>
        <w:t> </w:t>
      </w:r>
      <w:r>
        <w:rPr>
          <w:spacing w:val="-4"/>
        </w:rPr>
        <w:t>is</w:t>
      </w:r>
      <w:r>
        <w:rPr>
          <w:spacing w:val="-9"/>
        </w:rPr>
        <w:t> </w:t>
      </w:r>
      <w:r>
        <w:rPr>
          <w:spacing w:val="-4"/>
        </w:rPr>
        <w:t>positioned</w:t>
      </w:r>
      <w:r>
        <w:rPr>
          <w:spacing w:val="-9"/>
        </w:rPr>
        <w:t> </w:t>
      </w:r>
      <w:r>
        <w:rPr>
          <w:spacing w:val="-4"/>
        </w:rPr>
        <w:t>within</w:t>
      </w:r>
      <w:r>
        <w:rPr>
          <w:spacing w:val="-9"/>
        </w:rPr>
        <w:t> </w:t>
      </w:r>
      <w:r>
        <w:rPr>
          <w:spacing w:val="-4"/>
        </w:rPr>
        <w:t>the</w:t>
      </w:r>
      <w:r>
        <w:rPr>
          <w:spacing w:val="-10"/>
        </w:rPr>
        <w:t> </w:t>
      </w:r>
      <w:r>
        <w:rPr>
          <w:spacing w:val="-4"/>
        </w:rPr>
        <w:t>spatial</w:t>
      </w:r>
      <w:r>
        <w:rPr>
          <w:spacing w:val="-9"/>
        </w:rPr>
        <w:t> </w:t>
      </w:r>
      <w:r>
        <w:rPr>
          <w:spacing w:val="-4"/>
        </w:rPr>
        <w:t>architecture</w:t>
      </w:r>
      <w:r>
        <w:rPr>
          <w:spacing w:val="-9"/>
        </w:rPr>
        <w:t> </w:t>
      </w:r>
      <w:r>
        <w:rPr>
          <w:spacing w:val="-4"/>
        </w:rPr>
        <w:t>of</w:t>
      </w:r>
      <w:r>
        <w:rPr>
          <w:spacing w:val="-9"/>
        </w:rPr>
        <w:t> </w:t>
      </w:r>
      <w:r>
        <w:rPr>
          <w:spacing w:val="-4"/>
        </w:rPr>
        <w:t>the</w:t>
      </w:r>
      <w:r>
        <w:rPr>
          <w:spacing w:val="-10"/>
        </w:rPr>
        <w:t> </w:t>
      </w:r>
      <w:r>
        <w:rPr>
          <w:spacing w:val="-4"/>
        </w:rPr>
        <w:t>system.</w:t>
      </w:r>
      <w:r>
        <w:rPr>
          <w:spacing w:val="17"/>
        </w:rPr>
        <w:t> </w:t>
      </w:r>
      <w:r>
        <w:rPr>
          <w:spacing w:val="-4"/>
        </w:rPr>
        <w:t>The</w:t>
      </w:r>
      <w:r>
        <w:rPr>
          <w:spacing w:val="-10"/>
        </w:rPr>
        <w:t> </w:t>
      </w:r>
      <w:r>
        <w:rPr>
          <w:spacing w:val="-4"/>
        </w:rPr>
        <w:t>allocation</w:t>
      </w:r>
      <w:r>
        <w:rPr>
          <w:spacing w:val="-9"/>
        </w:rPr>
        <w:t> </w:t>
      </w:r>
      <w:r>
        <w:rPr>
          <w:spacing w:val="-4"/>
        </w:rPr>
        <w:t>outcome </w:t>
      </w:r>
      <w:r>
        <w:rPr>
          <w:spacing w:val="-2"/>
        </w:rPr>
        <w:t>depends</w:t>
      </w:r>
      <w:r>
        <w:rPr>
          <w:spacing w:val="-6"/>
        </w:rPr>
        <w:t> </w:t>
      </w:r>
      <w:r>
        <w:rPr>
          <w:spacing w:val="-2"/>
        </w:rPr>
        <w:t>on</w:t>
      </w:r>
      <w:r>
        <w:rPr>
          <w:spacing w:val="-6"/>
        </w:rPr>
        <w:t> </w:t>
      </w:r>
      <w:r>
        <w:rPr>
          <w:spacing w:val="-2"/>
        </w:rPr>
        <w:t>which</w:t>
      </w:r>
      <w:r>
        <w:rPr>
          <w:spacing w:val="-6"/>
        </w:rPr>
        <w:t> </w:t>
      </w:r>
      <w:r>
        <w:rPr>
          <w:spacing w:val="-2"/>
        </w:rPr>
        <w:t>layers</w:t>
      </w:r>
      <w:r>
        <w:rPr>
          <w:spacing w:val="-6"/>
        </w:rPr>
        <w:t> </w:t>
      </w:r>
      <w:r>
        <w:rPr>
          <w:spacing w:val="-2"/>
        </w:rPr>
        <w:t>become</w:t>
      </w:r>
      <w:r>
        <w:rPr>
          <w:spacing w:val="-6"/>
        </w:rPr>
        <w:t> </w:t>
      </w:r>
      <w:r>
        <w:rPr>
          <w:spacing w:val="-2"/>
        </w:rPr>
        <w:t>limiting</w:t>
      </w:r>
      <w:r>
        <w:rPr>
          <w:spacing w:val="-6"/>
        </w:rPr>
        <w:t> </w:t>
      </w:r>
      <w:r>
        <w:rPr>
          <w:spacing w:val="-2"/>
        </w:rPr>
        <w:t>under</w:t>
      </w:r>
      <w:r>
        <w:rPr>
          <w:spacing w:val="-7"/>
        </w:rPr>
        <w:t> </w:t>
      </w:r>
      <w:r>
        <w:rPr>
          <w:spacing w:val="-2"/>
        </w:rPr>
        <w:t>increasing</w:t>
      </w:r>
      <w:r>
        <w:rPr>
          <w:spacing w:val="-6"/>
        </w:rPr>
        <w:t> </w:t>
      </w:r>
      <w:r>
        <w:rPr>
          <w:spacing w:val="-2"/>
        </w:rPr>
        <w:t>offshore</w:t>
      </w:r>
      <w:r>
        <w:rPr>
          <w:spacing w:val="-6"/>
        </w:rPr>
        <w:t> </w:t>
      </w:r>
      <w:r>
        <w:rPr>
          <w:spacing w:val="-2"/>
        </w:rPr>
        <w:t>wind</w:t>
      </w:r>
      <w:r>
        <w:rPr>
          <w:spacing w:val="-6"/>
        </w:rPr>
        <w:t> </w:t>
      </w:r>
      <w:r>
        <w:rPr>
          <w:spacing w:val="-2"/>
        </w:rPr>
        <w:t>penetration</w:t>
      </w:r>
      <w:r>
        <w:rPr>
          <w:spacing w:val="-6"/>
        </w:rPr>
        <w:t> </w:t>
      </w:r>
      <w:r>
        <w:rPr>
          <w:spacing w:val="-2"/>
        </w:rPr>
        <w:t>and </w:t>
      </w:r>
      <w:bookmarkStart w:name="Selection of dominant mechanisms" w:id="45"/>
      <w:bookmarkEnd w:id="45"/>
      <w:r>
        <w:rPr>
          <w:w w:val="96"/>
        </w:rPr>
      </w:r>
      <w:bookmarkStart w:name="_bookmark22" w:id="46"/>
      <w:bookmarkEnd w:id="46"/>
      <w:r>
        <w:rPr/>
        <w:t>on</w:t>
      </w:r>
      <w:r>
        <w:rPr/>
        <w:t> how different response options interact with those limits.</w:t>
      </w:r>
    </w:p>
    <w:p>
      <w:pPr>
        <w:pStyle w:val="BodyText"/>
        <w:spacing w:before="29"/>
        <w:jc w:val="left"/>
      </w:pPr>
    </w:p>
    <w:p>
      <w:pPr>
        <w:pStyle w:val="Heading3"/>
        <w:numPr>
          <w:ilvl w:val="2"/>
          <w:numId w:val="2"/>
        </w:numPr>
        <w:tabs>
          <w:tab w:pos="963" w:val="left" w:leader="none"/>
        </w:tabs>
        <w:spacing w:line="240" w:lineRule="auto" w:before="0" w:after="0"/>
        <w:ind w:left="963" w:right="0" w:hanging="822"/>
        <w:jc w:val="left"/>
      </w:pPr>
      <w:r>
        <w:rPr/>
        <w:t>Selection</w:t>
      </w:r>
      <w:r>
        <w:rPr>
          <w:spacing w:val="54"/>
        </w:rPr>
        <w:t> </w:t>
      </w:r>
      <w:r>
        <w:rPr/>
        <w:t>of</w:t>
      </w:r>
      <w:r>
        <w:rPr>
          <w:spacing w:val="54"/>
        </w:rPr>
        <w:t> </w:t>
      </w:r>
      <w:r>
        <w:rPr/>
        <w:t>dominant</w:t>
      </w:r>
      <w:r>
        <w:rPr>
          <w:spacing w:val="55"/>
        </w:rPr>
        <w:t> </w:t>
      </w:r>
      <w:r>
        <w:rPr>
          <w:spacing w:val="-2"/>
        </w:rPr>
        <w:t>mechanisms</w:t>
      </w:r>
    </w:p>
    <w:p>
      <w:pPr>
        <w:pStyle w:val="BodyText"/>
        <w:spacing w:line="259" w:lineRule="auto" w:before="157"/>
        <w:ind w:left="136" w:right="277" w:hanging="3"/>
      </w:pPr>
      <w:r>
        <w:rPr>
          <w:spacing w:val="-2"/>
        </w:rPr>
        <w:t>The</w:t>
      </w:r>
      <w:r>
        <w:rPr>
          <w:spacing w:val="-12"/>
        </w:rPr>
        <w:t> </w:t>
      </w:r>
      <w:r>
        <w:rPr>
          <w:spacing w:val="-2"/>
        </w:rPr>
        <w:t>preceding</w:t>
      </w:r>
      <w:r>
        <w:rPr>
          <w:spacing w:val="-11"/>
        </w:rPr>
        <w:t> </w:t>
      </w:r>
      <w:r>
        <w:rPr>
          <w:spacing w:val="-2"/>
        </w:rPr>
        <w:t>sections</w:t>
      </w:r>
      <w:r>
        <w:rPr>
          <w:spacing w:val="-11"/>
        </w:rPr>
        <w:t> </w:t>
      </w:r>
      <w:r>
        <w:rPr>
          <w:spacing w:val="-2"/>
        </w:rPr>
        <w:t>identified</w:t>
      </w:r>
      <w:r>
        <w:rPr>
          <w:spacing w:val="-12"/>
        </w:rPr>
        <w:t> </w:t>
      </w:r>
      <w:r>
        <w:rPr>
          <w:spacing w:val="-2"/>
        </w:rPr>
        <w:t>a</w:t>
      </w:r>
      <w:r>
        <w:rPr>
          <w:spacing w:val="-11"/>
        </w:rPr>
        <w:t> </w:t>
      </w:r>
      <w:r>
        <w:rPr>
          <w:spacing w:val="-2"/>
        </w:rPr>
        <w:t>set</w:t>
      </w:r>
      <w:r>
        <w:rPr>
          <w:spacing w:val="-11"/>
        </w:rPr>
        <w:t> </w:t>
      </w:r>
      <w:r>
        <w:rPr>
          <w:spacing w:val="-2"/>
        </w:rPr>
        <w:t>of</w:t>
      </w:r>
      <w:r>
        <w:rPr>
          <w:spacing w:val="-11"/>
        </w:rPr>
        <w:t> </w:t>
      </w:r>
      <w:r>
        <w:rPr>
          <w:spacing w:val="-2"/>
        </w:rPr>
        <w:t>mechanisms</w:t>
      </w:r>
      <w:r>
        <w:rPr>
          <w:spacing w:val="-12"/>
        </w:rPr>
        <w:t> </w:t>
      </w:r>
      <w:r>
        <w:rPr>
          <w:spacing w:val="-2"/>
        </w:rPr>
        <w:t>influencing</w:t>
      </w:r>
      <w:r>
        <w:rPr>
          <w:spacing w:val="-11"/>
        </w:rPr>
        <w:t> </w:t>
      </w:r>
      <w:r>
        <w:rPr>
          <w:spacing w:val="-2"/>
        </w:rPr>
        <w:t>the</w:t>
      </w:r>
      <w:r>
        <w:rPr>
          <w:spacing w:val="-11"/>
        </w:rPr>
        <w:t> </w:t>
      </w:r>
      <w:r>
        <w:rPr>
          <w:spacing w:val="-2"/>
        </w:rPr>
        <w:t>relative</w:t>
      </w:r>
      <w:r>
        <w:rPr>
          <w:spacing w:val="-11"/>
        </w:rPr>
        <w:t> </w:t>
      </w:r>
      <w:r>
        <w:rPr>
          <w:spacing w:val="-2"/>
        </w:rPr>
        <w:t>system-level </w:t>
      </w:r>
      <w:r>
        <w:rPr>
          <w:spacing w:val="-6"/>
        </w:rPr>
        <w:t>value</w:t>
      </w:r>
      <w:r>
        <w:rPr>
          <w:spacing w:val="-4"/>
        </w:rPr>
        <w:t> </w:t>
      </w:r>
      <w:r>
        <w:rPr>
          <w:spacing w:val="-6"/>
        </w:rPr>
        <w:t>of</w:t>
      </w:r>
      <w:r>
        <w:rPr>
          <w:spacing w:val="-3"/>
        </w:rPr>
        <w:t> </w:t>
      </w:r>
      <w:r>
        <w:rPr>
          <w:spacing w:val="-6"/>
        </w:rPr>
        <w:t>offshore</w:t>
      </w:r>
      <w:r>
        <w:rPr>
          <w:spacing w:val="-3"/>
        </w:rPr>
        <w:t> </w:t>
      </w:r>
      <w:r>
        <w:rPr>
          <w:spacing w:val="-6"/>
        </w:rPr>
        <w:t>versus</w:t>
      </w:r>
      <w:r>
        <w:rPr>
          <w:spacing w:val="-3"/>
        </w:rPr>
        <w:t> </w:t>
      </w:r>
      <w:r>
        <w:rPr>
          <w:spacing w:val="-6"/>
        </w:rPr>
        <w:t>onshore</w:t>
      </w:r>
      <w:r>
        <w:rPr>
          <w:spacing w:val="-3"/>
        </w:rPr>
        <w:t> </w:t>
      </w:r>
      <w:r>
        <w:rPr>
          <w:spacing w:val="-6"/>
        </w:rPr>
        <w:t>alternatives.</w:t>
      </w:r>
      <w:r>
        <w:rPr>
          <w:spacing w:val="16"/>
        </w:rPr>
        <w:t> </w:t>
      </w:r>
      <w:r>
        <w:rPr>
          <w:spacing w:val="-6"/>
        </w:rPr>
        <w:t>Not</w:t>
      </w:r>
      <w:r>
        <w:rPr>
          <w:spacing w:val="-3"/>
        </w:rPr>
        <w:t> </w:t>
      </w:r>
      <w:r>
        <w:rPr>
          <w:spacing w:val="-6"/>
        </w:rPr>
        <w:t>all</w:t>
      </w:r>
      <w:r>
        <w:rPr>
          <w:spacing w:val="-3"/>
        </w:rPr>
        <w:t> </w:t>
      </w:r>
      <w:r>
        <w:rPr>
          <w:spacing w:val="-6"/>
        </w:rPr>
        <w:t>mechanisms,</w:t>
      </w:r>
      <w:r>
        <w:rPr>
          <w:spacing w:val="-2"/>
        </w:rPr>
        <w:t> </w:t>
      </w:r>
      <w:r>
        <w:rPr>
          <w:spacing w:val="-6"/>
        </w:rPr>
        <w:t>however,</w:t>
      </w:r>
      <w:r>
        <w:rPr>
          <w:spacing w:val="-3"/>
        </w:rPr>
        <w:t> </w:t>
      </w:r>
      <w:r>
        <w:rPr>
          <w:spacing w:val="-6"/>
        </w:rPr>
        <w:t>warrant</w:t>
      </w:r>
      <w:r>
        <w:rPr>
          <w:spacing w:val="-3"/>
        </w:rPr>
        <w:t> </w:t>
      </w:r>
      <w:r>
        <w:rPr>
          <w:spacing w:val="-6"/>
        </w:rPr>
        <w:t>explicit</w:t>
      </w:r>
    </w:p>
    <w:p>
      <w:pPr>
        <w:pStyle w:val="BodyText"/>
        <w:spacing w:after="0" w:line="259" w:lineRule="auto"/>
        <w:sectPr>
          <w:pgSz w:w="11910" w:h="16840"/>
          <w:pgMar w:header="0" w:footer="542" w:top="1620" w:bottom="740" w:left="1559" w:right="1417"/>
        </w:sectPr>
      </w:pPr>
    </w:p>
    <w:p>
      <w:pPr>
        <w:pStyle w:val="BodyText"/>
        <w:spacing w:line="259" w:lineRule="auto" w:before="80"/>
        <w:ind w:left="141" w:right="280" w:hanging="6"/>
      </w:pPr>
      <w:r>
        <w:rPr/>
        <w:t>variation in the experimental design.</w:t>
      </w:r>
      <w:r>
        <w:rPr>
          <w:spacing w:val="32"/>
        </w:rPr>
        <w:t> </w:t>
      </w:r>
      <w:r>
        <w:rPr/>
        <w:t>To delimit the mechanism space while preserving </w:t>
      </w:r>
      <w:r>
        <w:rPr>
          <w:spacing w:val="-4"/>
        </w:rPr>
        <w:t>analytical</w:t>
      </w:r>
      <w:r>
        <w:rPr>
          <w:spacing w:val="-5"/>
        </w:rPr>
        <w:t> </w:t>
      </w:r>
      <w:r>
        <w:rPr>
          <w:spacing w:val="-4"/>
        </w:rPr>
        <w:t>relevance,</w:t>
      </w:r>
      <w:r>
        <w:rPr>
          <w:spacing w:val="-5"/>
        </w:rPr>
        <w:t> </w:t>
      </w:r>
      <w:r>
        <w:rPr>
          <w:spacing w:val="-4"/>
        </w:rPr>
        <w:t>mechanisms</w:t>
      </w:r>
      <w:r>
        <w:rPr>
          <w:spacing w:val="-5"/>
        </w:rPr>
        <w:t> </w:t>
      </w:r>
      <w:r>
        <w:rPr>
          <w:spacing w:val="-4"/>
        </w:rPr>
        <w:t>are</w:t>
      </w:r>
      <w:r>
        <w:rPr>
          <w:spacing w:val="-5"/>
        </w:rPr>
        <w:t> </w:t>
      </w:r>
      <w:r>
        <w:rPr>
          <w:spacing w:val="-4"/>
        </w:rPr>
        <w:t>selected</w:t>
      </w:r>
      <w:r>
        <w:rPr>
          <w:spacing w:val="-5"/>
        </w:rPr>
        <w:t> </w:t>
      </w:r>
      <w:r>
        <w:rPr>
          <w:spacing w:val="-4"/>
        </w:rPr>
        <w:t>for</w:t>
      </w:r>
      <w:r>
        <w:rPr>
          <w:spacing w:val="-5"/>
        </w:rPr>
        <w:t> </w:t>
      </w:r>
      <w:r>
        <w:rPr>
          <w:spacing w:val="-4"/>
        </w:rPr>
        <w:t>scenario</w:t>
      </w:r>
      <w:r>
        <w:rPr>
          <w:spacing w:val="-5"/>
        </w:rPr>
        <w:t> </w:t>
      </w:r>
      <w:r>
        <w:rPr>
          <w:spacing w:val="-4"/>
        </w:rPr>
        <w:t>variation</w:t>
      </w:r>
      <w:r>
        <w:rPr>
          <w:spacing w:val="-5"/>
        </w:rPr>
        <w:t> </w:t>
      </w:r>
      <w:r>
        <w:rPr>
          <w:spacing w:val="-4"/>
        </w:rPr>
        <w:t>when</w:t>
      </w:r>
      <w:r>
        <w:rPr>
          <w:spacing w:val="-5"/>
        </w:rPr>
        <w:t> </w:t>
      </w:r>
      <w:r>
        <w:rPr>
          <w:spacing w:val="-4"/>
        </w:rPr>
        <w:t>they</w:t>
      </w:r>
      <w:r>
        <w:rPr>
          <w:spacing w:val="-5"/>
        </w:rPr>
        <w:t> </w:t>
      </w:r>
      <w:r>
        <w:rPr>
          <w:spacing w:val="-4"/>
        </w:rPr>
        <w:t>satisfy</w:t>
      </w:r>
      <w:r>
        <w:rPr>
          <w:spacing w:val="-5"/>
        </w:rPr>
        <w:t> </w:t>
      </w:r>
      <w:r>
        <w:rPr>
          <w:spacing w:val="-4"/>
        </w:rPr>
        <w:t>three </w:t>
      </w:r>
      <w:r>
        <w:rPr>
          <w:spacing w:val="-2"/>
        </w:rPr>
        <w:t>conditions:</w:t>
      </w:r>
    </w:p>
    <w:p>
      <w:pPr>
        <w:pStyle w:val="ListParagraph"/>
        <w:numPr>
          <w:ilvl w:val="3"/>
          <w:numId w:val="2"/>
        </w:numPr>
        <w:tabs>
          <w:tab w:pos="679" w:val="left" w:leader="none"/>
          <w:tab w:pos="684" w:val="left" w:leader="none"/>
        </w:tabs>
        <w:spacing w:line="259" w:lineRule="auto" w:before="139" w:after="0"/>
        <w:ind w:left="679" w:right="275" w:hanging="271"/>
        <w:jc w:val="left"/>
        <w:rPr>
          <w:sz w:val="22"/>
        </w:rPr>
      </w:pPr>
      <w:r>
        <w:rPr>
          <w:sz w:val="22"/>
        </w:rPr>
        <w:t>Structural</w:t>
      </w:r>
      <w:r>
        <w:rPr>
          <w:spacing w:val="21"/>
          <w:sz w:val="22"/>
        </w:rPr>
        <w:t> </w:t>
      </w:r>
      <w:r>
        <w:rPr>
          <w:sz w:val="22"/>
        </w:rPr>
        <w:t>leverage:</w:t>
      </w:r>
      <w:r>
        <w:rPr>
          <w:spacing w:val="40"/>
          <w:sz w:val="22"/>
        </w:rPr>
        <w:t> </w:t>
      </w:r>
      <w:r>
        <w:rPr>
          <w:sz w:val="22"/>
        </w:rPr>
        <w:t>the</w:t>
      </w:r>
      <w:r>
        <w:rPr>
          <w:spacing w:val="18"/>
          <w:sz w:val="22"/>
        </w:rPr>
        <w:t> </w:t>
      </w:r>
      <w:r>
        <w:rPr>
          <w:sz w:val="22"/>
        </w:rPr>
        <w:t>mechanism</w:t>
      </w:r>
      <w:r>
        <w:rPr>
          <w:spacing w:val="18"/>
          <w:sz w:val="22"/>
        </w:rPr>
        <w:t> </w:t>
      </w:r>
      <w:r>
        <w:rPr>
          <w:sz w:val="22"/>
        </w:rPr>
        <w:t>can</w:t>
      </w:r>
      <w:r>
        <w:rPr>
          <w:spacing w:val="18"/>
          <w:sz w:val="22"/>
        </w:rPr>
        <w:t> </w:t>
      </w:r>
      <w:r>
        <w:rPr>
          <w:sz w:val="22"/>
        </w:rPr>
        <w:t>alter</w:t>
      </w:r>
      <w:r>
        <w:rPr>
          <w:spacing w:val="18"/>
          <w:sz w:val="22"/>
        </w:rPr>
        <w:t> </w:t>
      </w:r>
      <w:r>
        <w:rPr>
          <w:sz w:val="22"/>
        </w:rPr>
        <w:t>the</w:t>
      </w:r>
      <w:r>
        <w:rPr>
          <w:spacing w:val="18"/>
          <w:sz w:val="22"/>
        </w:rPr>
        <w:t> </w:t>
      </w:r>
      <w:r>
        <w:rPr>
          <w:sz w:val="22"/>
        </w:rPr>
        <w:t>location</w:t>
      </w:r>
      <w:r>
        <w:rPr>
          <w:spacing w:val="18"/>
          <w:sz w:val="22"/>
        </w:rPr>
        <w:t> </w:t>
      </w:r>
      <w:r>
        <w:rPr>
          <w:sz w:val="22"/>
        </w:rPr>
        <w:t>in</w:t>
      </w:r>
      <w:r>
        <w:rPr>
          <w:spacing w:val="18"/>
          <w:sz w:val="22"/>
        </w:rPr>
        <w:t> </w:t>
      </w:r>
      <w:r>
        <w:rPr>
          <w:sz w:val="22"/>
        </w:rPr>
        <w:t>the</w:t>
      </w:r>
      <w:r>
        <w:rPr>
          <w:spacing w:val="18"/>
          <w:sz w:val="22"/>
        </w:rPr>
        <w:t> </w:t>
      </w:r>
      <w:r>
        <w:rPr>
          <w:sz w:val="22"/>
        </w:rPr>
        <w:t>spatial</w:t>
      </w:r>
      <w:r>
        <w:rPr>
          <w:spacing w:val="18"/>
          <w:sz w:val="22"/>
        </w:rPr>
        <w:t> </w:t>
      </w:r>
      <w:r>
        <w:rPr>
          <w:sz w:val="22"/>
        </w:rPr>
        <w:t>network where constraints become binding.</w:t>
      </w:r>
    </w:p>
    <w:p>
      <w:pPr>
        <w:pStyle w:val="ListParagraph"/>
        <w:numPr>
          <w:ilvl w:val="3"/>
          <w:numId w:val="2"/>
        </w:numPr>
        <w:tabs>
          <w:tab w:pos="685" w:val="left" w:leader="none"/>
          <w:tab w:pos="687" w:val="left" w:leader="none"/>
        </w:tabs>
        <w:spacing w:line="259" w:lineRule="auto" w:before="137" w:after="0"/>
        <w:ind w:left="687" w:right="246" w:hanging="278"/>
        <w:jc w:val="left"/>
        <w:rPr>
          <w:sz w:val="22"/>
        </w:rPr>
      </w:pPr>
      <w:r>
        <w:rPr>
          <w:spacing w:val="-4"/>
          <w:sz w:val="22"/>
        </w:rPr>
        <w:t>System-wide impact:</w:t>
      </w:r>
      <w:r>
        <w:rPr>
          <w:spacing w:val="19"/>
          <w:sz w:val="22"/>
        </w:rPr>
        <w:t> </w:t>
      </w:r>
      <w:r>
        <w:rPr>
          <w:spacing w:val="-4"/>
          <w:sz w:val="22"/>
        </w:rPr>
        <w:t>the mechanism materially affects total system cost and endoge-</w:t>
      </w:r>
      <w:r>
        <w:rPr>
          <w:sz w:val="22"/>
        </w:rPr>
        <w:t>nous infrastructure allocation.</w:t>
      </w:r>
    </w:p>
    <w:p>
      <w:pPr>
        <w:pStyle w:val="ListParagraph"/>
        <w:numPr>
          <w:ilvl w:val="3"/>
          <w:numId w:val="2"/>
        </w:numPr>
        <w:tabs>
          <w:tab w:pos="685" w:val="left" w:leader="none"/>
          <w:tab w:pos="687" w:val="left" w:leader="none"/>
        </w:tabs>
        <w:spacing w:line="259" w:lineRule="auto" w:before="138" w:after="0"/>
        <w:ind w:left="687" w:right="276" w:hanging="278"/>
        <w:jc w:val="left"/>
        <w:rPr>
          <w:sz w:val="22"/>
        </w:rPr>
      </w:pPr>
      <w:r>
        <w:rPr>
          <w:sz w:val="22"/>
        </w:rPr>
        <w:t>Deep uncertainty in 2040:</w:t>
      </w:r>
      <w:r>
        <w:rPr>
          <w:spacing w:val="22"/>
          <w:sz w:val="22"/>
        </w:rPr>
        <w:t> </w:t>
      </w:r>
      <w:r>
        <w:rPr>
          <w:sz w:val="22"/>
        </w:rPr>
        <w:t>the mechanism is subject to substantial policy, cost, or deployment uncertainty.</w:t>
      </w:r>
    </w:p>
    <w:p>
      <w:pPr>
        <w:pStyle w:val="BodyText"/>
        <w:spacing w:line="259" w:lineRule="auto" w:before="137"/>
        <w:ind w:left="141" w:right="248"/>
      </w:pPr>
      <w:r>
        <w:rPr>
          <w:spacing w:val="-4"/>
        </w:rPr>
        <w:t>Mechanisms</w:t>
      </w:r>
      <w:r>
        <w:rPr>
          <w:spacing w:val="-6"/>
        </w:rPr>
        <w:t> </w:t>
      </w:r>
      <w:r>
        <w:rPr>
          <w:spacing w:val="-4"/>
        </w:rPr>
        <w:t>that</w:t>
      </w:r>
      <w:r>
        <w:rPr>
          <w:spacing w:val="-6"/>
        </w:rPr>
        <w:t> </w:t>
      </w:r>
      <w:r>
        <w:rPr>
          <w:spacing w:val="-4"/>
        </w:rPr>
        <w:t>are</w:t>
      </w:r>
      <w:r>
        <w:rPr>
          <w:spacing w:val="-6"/>
        </w:rPr>
        <w:t> </w:t>
      </w:r>
      <w:r>
        <w:rPr>
          <w:spacing w:val="-4"/>
        </w:rPr>
        <w:t>either</w:t>
      </w:r>
      <w:r>
        <w:rPr>
          <w:spacing w:val="-6"/>
        </w:rPr>
        <w:t> </w:t>
      </w:r>
      <w:r>
        <w:rPr>
          <w:spacing w:val="-4"/>
        </w:rPr>
        <w:t>endogenously</w:t>
      </w:r>
      <w:r>
        <w:rPr>
          <w:spacing w:val="-6"/>
        </w:rPr>
        <w:t> </w:t>
      </w:r>
      <w:r>
        <w:rPr>
          <w:spacing w:val="-4"/>
        </w:rPr>
        <w:t>optimised</w:t>
      </w:r>
      <w:r>
        <w:rPr>
          <w:spacing w:val="-6"/>
        </w:rPr>
        <w:t> </w:t>
      </w:r>
      <w:r>
        <w:rPr>
          <w:spacing w:val="-4"/>
        </w:rPr>
        <w:t>within</w:t>
      </w:r>
      <w:r>
        <w:rPr>
          <w:spacing w:val="-6"/>
        </w:rPr>
        <w:t> </w:t>
      </w:r>
      <w:r>
        <w:rPr>
          <w:spacing w:val="-4"/>
        </w:rPr>
        <w:t>the</w:t>
      </w:r>
      <w:r>
        <w:rPr>
          <w:spacing w:val="-6"/>
        </w:rPr>
        <w:t> </w:t>
      </w:r>
      <w:r>
        <w:rPr>
          <w:spacing w:val="-4"/>
        </w:rPr>
        <w:t>model,</w:t>
      </w:r>
      <w:r>
        <w:rPr>
          <w:spacing w:val="-6"/>
        </w:rPr>
        <w:t> </w:t>
      </w:r>
      <w:r>
        <w:rPr>
          <w:spacing w:val="-4"/>
        </w:rPr>
        <w:t>secondary</w:t>
      </w:r>
      <w:r>
        <w:rPr>
          <w:spacing w:val="-6"/>
        </w:rPr>
        <w:t> </w:t>
      </w:r>
      <w:r>
        <w:rPr>
          <w:spacing w:val="-4"/>
        </w:rPr>
        <w:t>in</w:t>
      </w:r>
      <w:r>
        <w:rPr>
          <w:spacing w:val="-6"/>
        </w:rPr>
        <w:t> </w:t>
      </w:r>
      <w:r>
        <w:rPr>
          <w:spacing w:val="-4"/>
        </w:rPr>
        <w:t>magni-</w:t>
      </w:r>
      <w:r>
        <w:rPr>
          <w:spacing w:val="-2"/>
        </w:rPr>
        <w:t>tude,</w:t>
      </w:r>
      <w:r>
        <w:rPr>
          <w:spacing w:val="-3"/>
        </w:rPr>
        <w:t> </w:t>
      </w:r>
      <w:r>
        <w:rPr>
          <w:spacing w:val="-2"/>
        </w:rPr>
        <w:t>or</w:t>
      </w:r>
      <w:r>
        <w:rPr>
          <w:spacing w:val="-3"/>
        </w:rPr>
        <w:t> </w:t>
      </w:r>
      <w:r>
        <w:rPr>
          <w:spacing w:val="-2"/>
        </w:rPr>
        <w:t>insufficiently</w:t>
      </w:r>
      <w:r>
        <w:rPr>
          <w:spacing w:val="-3"/>
        </w:rPr>
        <w:t> </w:t>
      </w:r>
      <w:r>
        <w:rPr>
          <w:spacing w:val="-2"/>
        </w:rPr>
        <w:t>uncertain</w:t>
      </w:r>
      <w:r>
        <w:rPr>
          <w:spacing w:val="-3"/>
        </w:rPr>
        <w:t> </w:t>
      </w:r>
      <w:r>
        <w:rPr>
          <w:spacing w:val="-2"/>
        </w:rPr>
        <w:t>are</w:t>
      </w:r>
      <w:r>
        <w:rPr>
          <w:spacing w:val="-3"/>
        </w:rPr>
        <w:t> </w:t>
      </w:r>
      <w:r>
        <w:rPr>
          <w:spacing w:val="-2"/>
        </w:rPr>
        <w:t>treated</w:t>
      </w:r>
      <w:r>
        <w:rPr>
          <w:spacing w:val="-3"/>
        </w:rPr>
        <w:t> </w:t>
      </w:r>
      <w:r>
        <w:rPr>
          <w:spacing w:val="-2"/>
        </w:rPr>
        <w:t>as</w:t>
      </w:r>
      <w:r>
        <w:rPr>
          <w:spacing w:val="-3"/>
        </w:rPr>
        <w:t> </w:t>
      </w:r>
      <w:r>
        <w:rPr>
          <w:spacing w:val="-2"/>
        </w:rPr>
        <w:t>structural</w:t>
      </w:r>
      <w:r>
        <w:rPr>
          <w:spacing w:val="-3"/>
        </w:rPr>
        <w:t> </w:t>
      </w:r>
      <w:r>
        <w:rPr>
          <w:spacing w:val="-2"/>
        </w:rPr>
        <w:t>context</w:t>
      </w:r>
      <w:r>
        <w:rPr>
          <w:spacing w:val="-3"/>
        </w:rPr>
        <w:t> </w:t>
      </w:r>
      <w:r>
        <w:rPr>
          <w:spacing w:val="-2"/>
        </w:rPr>
        <w:t>rather</w:t>
      </w:r>
      <w:r>
        <w:rPr>
          <w:spacing w:val="-3"/>
        </w:rPr>
        <w:t> </w:t>
      </w:r>
      <w:r>
        <w:rPr>
          <w:spacing w:val="-2"/>
        </w:rPr>
        <w:t>than</w:t>
      </w:r>
      <w:r>
        <w:rPr>
          <w:spacing w:val="-3"/>
        </w:rPr>
        <w:t> </w:t>
      </w:r>
      <w:r>
        <w:rPr>
          <w:spacing w:val="-2"/>
        </w:rPr>
        <w:t>experimental drivers.</w:t>
      </w:r>
    </w:p>
    <w:p>
      <w:pPr>
        <w:pStyle w:val="BodyText"/>
        <w:spacing w:before="58"/>
        <w:jc w:val="left"/>
      </w:pPr>
    </w:p>
    <w:p>
      <w:pPr>
        <w:pStyle w:val="Heading4"/>
        <w:spacing w:before="1"/>
        <w:jc w:val="both"/>
      </w:pPr>
      <w:r>
        <w:rPr>
          <w:spacing w:val="-7"/>
        </w:rPr>
        <w:t>Experimental</w:t>
      </w:r>
      <w:r>
        <w:rPr>
          <w:spacing w:val="19"/>
        </w:rPr>
        <w:t> </w:t>
      </w:r>
      <w:r>
        <w:rPr>
          <w:spacing w:val="-2"/>
        </w:rPr>
        <w:t>drivers</w:t>
      </w:r>
    </w:p>
    <w:p>
      <w:pPr>
        <w:pStyle w:val="BodyText"/>
        <w:spacing w:before="161"/>
        <w:ind w:left="141"/>
      </w:pPr>
      <w:r>
        <w:rPr>
          <w:spacing w:val="-4"/>
        </w:rPr>
        <w:t>Offshore</w:t>
      </w:r>
      <w:r>
        <w:rPr>
          <w:spacing w:val="-2"/>
        </w:rPr>
        <w:t> </w:t>
      </w:r>
      <w:r>
        <w:rPr>
          <w:spacing w:val="-4"/>
        </w:rPr>
        <w:t>wind</w:t>
      </w:r>
      <w:r>
        <w:rPr>
          <w:spacing w:val="-1"/>
        </w:rPr>
        <w:t> </w:t>
      </w:r>
      <w:r>
        <w:rPr>
          <w:spacing w:val="-4"/>
        </w:rPr>
        <w:t>capacity:</w:t>
      </w:r>
    </w:p>
    <w:p>
      <w:pPr>
        <w:pStyle w:val="BodyText"/>
        <w:spacing w:line="259" w:lineRule="auto" w:before="21"/>
        <w:ind w:left="141" w:right="277"/>
      </w:pPr>
      <w:r>
        <w:rPr/>
        <w:t>Offshore</w:t>
      </w:r>
      <w:r>
        <w:rPr>
          <w:spacing w:val="-3"/>
        </w:rPr>
        <w:t> </w:t>
      </w:r>
      <w:r>
        <w:rPr/>
        <w:t>wind</w:t>
      </w:r>
      <w:r>
        <w:rPr>
          <w:spacing w:val="-2"/>
        </w:rPr>
        <w:t> </w:t>
      </w:r>
      <w:r>
        <w:rPr/>
        <w:t>penetration</w:t>
      </w:r>
      <w:r>
        <w:rPr>
          <w:spacing w:val="-3"/>
        </w:rPr>
        <w:t> </w:t>
      </w:r>
      <w:r>
        <w:rPr/>
        <w:t>directly</w:t>
      </w:r>
      <w:r>
        <w:rPr>
          <w:spacing w:val="-3"/>
        </w:rPr>
        <w:t> </w:t>
      </w:r>
      <w:r>
        <w:rPr/>
        <w:t>scales</w:t>
      </w:r>
      <w:r>
        <w:rPr>
          <w:spacing w:val="-3"/>
        </w:rPr>
        <w:t> </w:t>
      </w:r>
      <w:r>
        <w:rPr/>
        <w:t>upstream</w:t>
      </w:r>
      <w:r>
        <w:rPr>
          <w:spacing w:val="-2"/>
        </w:rPr>
        <w:t> </w:t>
      </w:r>
      <w:r>
        <w:rPr/>
        <w:t>injection</w:t>
      </w:r>
      <w:r>
        <w:rPr>
          <w:spacing w:val="-3"/>
        </w:rPr>
        <w:t> </w:t>
      </w:r>
      <w:r>
        <w:rPr/>
        <w:t>and</w:t>
      </w:r>
      <w:r>
        <w:rPr>
          <w:spacing w:val="-2"/>
        </w:rPr>
        <w:t> </w:t>
      </w:r>
      <w:r>
        <w:rPr/>
        <w:t>determines</w:t>
      </w:r>
      <w:r>
        <w:rPr>
          <w:spacing w:val="-2"/>
        </w:rPr>
        <w:t> </w:t>
      </w:r>
      <w:r>
        <w:rPr/>
        <w:t>the</w:t>
      </w:r>
      <w:r>
        <w:rPr>
          <w:spacing w:val="-3"/>
        </w:rPr>
        <w:t> </w:t>
      </w:r>
      <w:r>
        <w:rPr/>
        <w:t>degree of pressure on export cables, landing nodes, and inland transmission corridors.</w:t>
      </w:r>
      <w:r>
        <w:rPr>
          <w:spacing w:val="35"/>
        </w:rPr>
        <w:t> </w:t>
      </w:r>
      <w:r>
        <w:rPr/>
        <w:t>Higher </w:t>
      </w:r>
      <w:r>
        <w:rPr>
          <w:spacing w:val="-4"/>
        </w:rPr>
        <w:t>penetration increases the likelihood that upstream or interface constraints become binding </w:t>
      </w:r>
      <w:r>
        <w:rPr/>
        <w:t>and thus materially influences the spatial value of storage.</w:t>
      </w:r>
      <w:r>
        <w:rPr>
          <w:spacing w:val="40"/>
        </w:rPr>
        <w:t> </w:t>
      </w:r>
      <w:r>
        <w:rPr/>
        <w:t>Given the policy range of </w:t>
      </w:r>
      <w:r>
        <w:rPr>
          <w:spacing w:val="-6"/>
        </w:rPr>
        <w:t>approximately</w:t>
      </w:r>
      <w:r>
        <w:rPr>
          <w:spacing w:val="-7"/>
        </w:rPr>
        <w:t> </w:t>
      </w:r>
      <w:r>
        <w:rPr>
          <w:spacing w:val="-6"/>
        </w:rPr>
        <w:t>30–50</w:t>
      </w:r>
      <w:r>
        <w:rPr>
          <w:spacing w:val="-7"/>
        </w:rPr>
        <w:t> </w:t>
      </w:r>
      <w:r>
        <w:rPr>
          <w:spacing w:val="-6"/>
        </w:rPr>
        <w:t>GW</w:t>
      </w:r>
      <w:r>
        <w:rPr>
          <w:spacing w:val="-7"/>
        </w:rPr>
        <w:t> </w:t>
      </w:r>
      <w:r>
        <w:rPr>
          <w:spacing w:val="-6"/>
        </w:rPr>
        <w:t>by</w:t>
      </w:r>
      <w:r>
        <w:rPr>
          <w:spacing w:val="-7"/>
        </w:rPr>
        <w:t> </w:t>
      </w:r>
      <w:r>
        <w:rPr>
          <w:spacing w:val="-6"/>
        </w:rPr>
        <w:t>2040,</w:t>
      </w:r>
      <w:r>
        <w:rPr>
          <w:spacing w:val="-5"/>
        </w:rPr>
        <w:t> </w:t>
      </w:r>
      <w:r>
        <w:rPr>
          <w:spacing w:val="-6"/>
        </w:rPr>
        <w:t>offshore</w:t>
      </w:r>
      <w:r>
        <w:rPr>
          <w:spacing w:val="-7"/>
        </w:rPr>
        <w:t> </w:t>
      </w:r>
      <w:r>
        <w:rPr>
          <w:spacing w:val="-6"/>
        </w:rPr>
        <w:t>wind</w:t>
      </w:r>
      <w:r>
        <w:rPr>
          <w:spacing w:val="-7"/>
        </w:rPr>
        <w:t> </w:t>
      </w:r>
      <w:r>
        <w:rPr>
          <w:spacing w:val="-6"/>
        </w:rPr>
        <w:t>capacity</w:t>
      </w:r>
      <w:r>
        <w:rPr>
          <w:spacing w:val="-7"/>
        </w:rPr>
        <w:t> </w:t>
      </w:r>
      <w:r>
        <w:rPr>
          <w:spacing w:val="-6"/>
        </w:rPr>
        <w:t>satisfies</w:t>
      </w:r>
      <w:r>
        <w:rPr>
          <w:spacing w:val="-7"/>
        </w:rPr>
        <w:t> </w:t>
      </w:r>
      <w:r>
        <w:rPr>
          <w:spacing w:val="-6"/>
        </w:rPr>
        <w:t>all</w:t>
      </w:r>
      <w:r>
        <w:rPr>
          <w:spacing w:val="-7"/>
        </w:rPr>
        <w:t> </w:t>
      </w:r>
      <w:r>
        <w:rPr>
          <w:spacing w:val="-6"/>
        </w:rPr>
        <w:t>three</w:t>
      </w:r>
      <w:r>
        <w:rPr>
          <w:spacing w:val="-7"/>
        </w:rPr>
        <w:t> </w:t>
      </w:r>
      <w:r>
        <w:rPr>
          <w:spacing w:val="-6"/>
        </w:rPr>
        <w:t>selection</w:t>
      </w:r>
      <w:r>
        <w:rPr>
          <w:spacing w:val="-7"/>
        </w:rPr>
        <w:t> </w:t>
      </w:r>
      <w:r>
        <w:rPr>
          <w:spacing w:val="-6"/>
        </w:rPr>
        <w:t>criteria </w:t>
      </w:r>
      <w:r>
        <w:rPr/>
        <w:t>and qualifies as a primary system driver.</w:t>
      </w:r>
    </w:p>
    <w:p>
      <w:pPr>
        <w:pStyle w:val="BodyText"/>
        <w:spacing w:before="142"/>
        <w:ind w:left="141"/>
      </w:pPr>
      <w:r>
        <w:rPr>
          <w:spacing w:val="-4"/>
        </w:rPr>
        <w:t>Onshore</w:t>
      </w:r>
      <w:r>
        <w:rPr>
          <w:spacing w:val="-5"/>
        </w:rPr>
        <w:t> </w:t>
      </w:r>
      <w:r>
        <w:rPr>
          <w:spacing w:val="-4"/>
        </w:rPr>
        <w:t>near-landing storage availability:</w:t>
      </w:r>
    </w:p>
    <w:p>
      <w:pPr>
        <w:pStyle w:val="BodyText"/>
        <w:spacing w:line="259" w:lineRule="auto" w:before="21"/>
        <w:ind w:left="141" w:right="280" w:hanging="8"/>
      </w:pPr>
      <w:r>
        <w:rPr/>
        <w:t>The availability of storage capacity near landing nodes determines whether upstream </w:t>
      </w:r>
      <w:r>
        <w:rPr>
          <w:spacing w:val="-2"/>
        </w:rPr>
        <w:t>congestion</w:t>
      </w:r>
      <w:r>
        <w:rPr>
          <w:spacing w:val="-5"/>
        </w:rPr>
        <w:t> </w:t>
      </w:r>
      <w:r>
        <w:rPr>
          <w:spacing w:val="-2"/>
        </w:rPr>
        <w:t>can</w:t>
      </w:r>
      <w:r>
        <w:rPr>
          <w:spacing w:val="-5"/>
        </w:rPr>
        <w:t> </w:t>
      </w:r>
      <w:r>
        <w:rPr>
          <w:spacing w:val="-2"/>
        </w:rPr>
        <w:t>be</w:t>
      </w:r>
      <w:r>
        <w:rPr>
          <w:spacing w:val="-5"/>
        </w:rPr>
        <w:t> </w:t>
      </w:r>
      <w:r>
        <w:rPr>
          <w:spacing w:val="-2"/>
        </w:rPr>
        <w:t>relieved</w:t>
      </w:r>
      <w:r>
        <w:rPr>
          <w:spacing w:val="-5"/>
        </w:rPr>
        <w:t> </w:t>
      </w:r>
      <w:r>
        <w:rPr>
          <w:spacing w:val="-2"/>
        </w:rPr>
        <w:t>onshore</w:t>
      </w:r>
      <w:r>
        <w:rPr>
          <w:spacing w:val="-5"/>
        </w:rPr>
        <w:t> </w:t>
      </w:r>
      <w:r>
        <w:rPr>
          <w:spacing w:val="-2"/>
        </w:rPr>
        <w:t>or</w:t>
      </w:r>
      <w:r>
        <w:rPr>
          <w:spacing w:val="-5"/>
        </w:rPr>
        <w:t> </w:t>
      </w:r>
      <w:r>
        <w:rPr>
          <w:spacing w:val="-2"/>
        </w:rPr>
        <w:t>whether</w:t>
      </w:r>
      <w:r>
        <w:rPr>
          <w:spacing w:val="-5"/>
        </w:rPr>
        <w:t> </w:t>
      </w:r>
      <w:r>
        <w:rPr>
          <w:spacing w:val="-2"/>
        </w:rPr>
        <w:t>offshore</w:t>
      </w:r>
      <w:r>
        <w:rPr>
          <w:spacing w:val="-5"/>
        </w:rPr>
        <w:t> </w:t>
      </w:r>
      <w:r>
        <w:rPr>
          <w:spacing w:val="-2"/>
        </w:rPr>
        <w:t>storage</w:t>
      </w:r>
      <w:r>
        <w:rPr>
          <w:spacing w:val="-5"/>
        </w:rPr>
        <w:t> </w:t>
      </w:r>
      <w:r>
        <w:rPr>
          <w:spacing w:val="-2"/>
        </w:rPr>
        <w:t>becomes</w:t>
      </w:r>
      <w:r>
        <w:rPr>
          <w:spacing w:val="-5"/>
        </w:rPr>
        <w:t> </w:t>
      </w:r>
      <w:r>
        <w:rPr>
          <w:spacing w:val="-2"/>
        </w:rPr>
        <w:t>the</w:t>
      </w:r>
      <w:r>
        <w:rPr>
          <w:spacing w:val="-5"/>
        </w:rPr>
        <w:t> </w:t>
      </w:r>
      <w:r>
        <w:rPr>
          <w:spacing w:val="-2"/>
        </w:rPr>
        <w:t>only</w:t>
      </w:r>
      <w:r>
        <w:rPr>
          <w:spacing w:val="-5"/>
        </w:rPr>
        <w:t> </w:t>
      </w:r>
      <w:r>
        <w:rPr>
          <w:spacing w:val="-2"/>
        </w:rPr>
        <w:t>scalable </w:t>
      </w:r>
      <w:r>
        <w:rPr/>
        <w:t>upstream option.</w:t>
      </w:r>
      <w:r>
        <w:rPr>
          <w:spacing w:val="40"/>
        </w:rPr>
        <w:t> </w:t>
      </w:r>
      <w:r>
        <w:rPr/>
        <w:t>This mechanism directly affects the spatial substitutability between offshore and onshore storage and therefore has strong structural leverage.</w:t>
      </w:r>
      <w:r>
        <w:rPr>
          <w:spacing w:val="40"/>
        </w:rPr>
        <w:t> </w:t>
      </w:r>
      <w:r>
        <w:rPr/>
        <w:t>Its future availability is uncertain due to unclear landing point locations, spatial constraints and competing land use, justifying explicit variation.</w:t>
      </w:r>
    </w:p>
    <w:p>
      <w:pPr>
        <w:pStyle w:val="BodyText"/>
        <w:spacing w:before="142"/>
        <w:ind w:left="141"/>
      </w:pPr>
      <w:r>
        <w:rPr/>
        <w:t>Offshore</w:t>
      </w:r>
      <w:r>
        <w:rPr>
          <w:spacing w:val="11"/>
        </w:rPr>
        <w:t> </w:t>
      </w:r>
      <w:r>
        <w:rPr/>
        <w:t>storage</w:t>
      </w:r>
      <w:r>
        <w:rPr>
          <w:spacing w:val="11"/>
        </w:rPr>
        <w:t> </w:t>
      </w:r>
      <w:r>
        <w:rPr/>
        <w:t>CAPEX</w:t>
      </w:r>
      <w:r>
        <w:rPr>
          <w:spacing w:val="11"/>
        </w:rPr>
        <w:t> </w:t>
      </w:r>
      <w:r>
        <w:rPr/>
        <w:t>and</w:t>
      </w:r>
      <w:r>
        <w:rPr>
          <w:spacing w:val="12"/>
        </w:rPr>
        <w:t> </w:t>
      </w:r>
      <w:r>
        <w:rPr/>
        <w:t>OPEX</w:t>
      </w:r>
      <w:r>
        <w:rPr>
          <w:spacing w:val="11"/>
        </w:rPr>
        <w:t> </w:t>
      </w:r>
      <w:r>
        <w:rPr>
          <w:spacing w:val="-2"/>
        </w:rPr>
        <w:t>premium:</w:t>
      </w:r>
    </w:p>
    <w:p>
      <w:pPr>
        <w:pStyle w:val="BodyText"/>
        <w:spacing w:line="259" w:lineRule="auto" w:before="21"/>
        <w:ind w:left="133" w:right="274" w:firstLine="7"/>
      </w:pPr>
      <w:r>
        <w:rPr/>
        <w:t>Offshore</w:t>
      </w:r>
      <w:r>
        <w:rPr>
          <w:spacing w:val="-11"/>
        </w:rPr>
        <w:t> </w:t>
      </w:r>
      <w:r>
        <w:rPr/>
        <w:t>storage</w:t>
      </w:r>
      <w:r>
        <w:rPr>
          <w:spacing w:val="-11"/>
        </w:rPr>
        <w:t> </w:t>
      </w:r>
      <w:r>
        <w:rPr/>
        <w:t>is</w:t>
      </w:r>
      <w:r>
        <w:rPr>
          <w:spacing w:val="-11"/>
        </w:rPr>
        <w:t> </w:t>
      </w:r>
      <w:r>
        <w:rPr/>
        <w:t>characterised</w:t>
      </w:r>
      <w:r>
        <w:rPr>
          <w:spacing w:val="-11"/>
        </w:rPr>
        <w:t> </w:t>
      </w:r>
      <w:r>
        <w:rPr/>
        <w:t>by</w:t>
      </w:r>
      <w:r>
        <w:rPr>
          <w:spacing w:val="-11"/>
        </w:rPr>
        <w:t> </w:t>
      </w:r>
      <w:r>
        <w:rPr/>
        <w:t>higher</w:t>
      </w:r>
      <w:r>
        <w:rPr>
          <w:spacing w:val="-11"/>
        </w:rPr>
        <w:t> </w:t>
      </w:r>
      <w:r>
        <w:rPr/>
        <w:t>installation</w:t>
      </w:r>
      <w:r>
        <w:rPr>
          <w:spacing w:val="-11"/>
        </w:rPr>
        <w:t> </w:t>
      </w:r>
      <w:r>
        <w:rPr/>
        <w:t>and</w:t>
      </w:r>
      <w:r>
        <w:rPr>
          <w:spacing w:val="-11"/>
        </w:rPr>
        <w:t> </w:t>
      </w:r>
      <w:r>
        <w:rPr/>
        <w:t>maintenance</w:t>
      </w:r>
      <w:r>
        <w:rPr>
          <w:spacing w:val="-11"/>
        </w:rPr>
        <w:t> </w:t>
      </w:r>
      <w:r>
        <w:rPr/>
        <w:t>costs</w:t>
      </w:r>
      <w:r>
        <w:rPr>
          <w:spacing w:val="-11"/>
        </w:rPr>
        <w:t> </w:t>
      </w:r>
      <w:r>
        <w:rPr/>
        <w:t>relative</w:t>
      </w:r>
      <w:r>
        <w:rPr>
          <w:spacing w:val="-11"/>
        </w:rPr>
        <w:t> </w:t>
      </w:r>
      <w:r>
        <w:rPr/>
        <w:t>to onshore</w:t>
      </w:r>
      <w:r>
        <w:rPr>
          <w:spacing w:val="-5"/>
        </w:rPr>
        <w:t> </w:t>
      </w:r>
      <w:r>
        <w:rPr/>
        <w:t>technologies,</w:t>
      </w:r>
      <w:r>
        <w:rPr>
          <w:spacing w:val="-4"/>
        </w:rPr>
        <w:t> </w:t>
      </w:r>
      <w:r>
        <w:rPr/>
        <w:t>combined</w:t>
      </w:r>
      <w:r>
        <w:rPr>
          <w:spacing w:val="-5"/>
        </w:rPr>
        <w:t> </w:t>
      </w:r>
      <w:r>
        <w:rPr/>
        <w:t>with</w:t>
      </w:r>
      <w:r>
        <w:rPr>
          <w:spacing w:val="-5"/>
        </w:rPr>
        <w:t> </w:t>
      </w:r>
      <w:r>
        <w:rPr/>
        <w:t>substantial</w:t>
      </w:r>
      <w:r>
        <w:rPr>
          <w:spacing w:val="-5"/>
        </w:rPr>
        <w:t> </w:t>
      </w:r>
      <w:r>
        <w:rPr/>
        <w:t>uncertainty</w:t>
      </w:r>
      <w:r>
        <w:rPr>
          <w:spacing w:val="-5"/>
        </w:rPr>
        <w:t> </w:t>
      </w:r>
      <w:r>
        <w:rPr/>
        <w:t>due</w:t>
      </w:r>
      <w:r>
        <w:rPr>
          <w:spacing w:val="-5"/>
        </w:rPr>
        <w:t> </w:t>
      </w:r>
      <w:r>
        <w:rPr/>
        <w:t>to</w:t>
      </w:r>
      <w:r>
        <w:rPr>
          <w:spacing w:val="-5"/>
        </w:rPr>
        <w:t> </w:t>
      </w:r>
      <w:r>
        <w:rPr/>
        <w:t>limited</w:t>
      </w:r>
      <w:r>
        <w:rPr>
          <w:spacing w:val="-5"/>
        </w:rPr>
        <w:t> </w:t>
      </w:r>
      <w:r>
        <w:rPr/>
        <w:t>deployment </w:t>
      </w:r>
      <w:r>
        <w:rPr>
          <w:spacing w:val="-2"/>
        </w:rPr>
        <w:t>experience.</w:t>
      </w:r>
      <w:r>
        <w:rPr>
          <w:spacing w:val="-12"/>
        </w:rPr>
        <w:t> </w:t>
      </w:r>
      <w:r>
        <w:rPr>
          <w:spacing w:val="-2"/>
        </w:rPr>
        <w:t>The</w:t>
      </w:r>
      <w:r>
        <w:rPr>
          <w:spacing w:val="-11"/>
        </w:rPr>
        <w:t> </w:t>
      </w:r>
      <w:r>
        <w:rPr>
          <w:spacing w:val="-2"/>
        </w:rPr>
        <w:t>cost</w:t>
      </w:r>
      <w:r>
        <w:rPr>
          <w:spacing w:val="-11"/>
        </w:rPr>
        <w:t> </w:t>
      </w:r>
      <w:r>
        <w:rPr>
          <w:spacing w:val="-2"/>
        </w:rPr>
        <w:t>differential</w:t>
      </w:r>
      <w:r>
        <w:rPr>
          <w:spacing w:val="-12"/>
        </w:rPr>
        <w:t> </w:t>
      </w:r>
      <w:r>
        <w:rPr>
          <w:spacing w:val="-2"/>
        </w:rPr>
        <w:t>directly</w:t>
      </w:r>
      <w:r>
        <w:rPr>
          <w:spacing w:val="-11"/>
        </w:rPr>
        <w:t> </w:t>
      </w:r>
      <w:r>
        <w:rPr>
          <w:spacing w:val="-2"/>
        </w:rPr>
        <w:t>determines</w:t>
      </w:r>
      <w:r>
        <w:rPr>
          <w:spacing w:val="-11"/>
        </w:rPr>
        <w:t> </w:t>
      </w:r>
      <w:r>
        <w:rPr>
          <w:spacing w:val="-2"/>
        </w:rPr>
        <w:t>whether</w:t>
      </w:r>
      <w:r>
        <w:rPr>
          <w:spacing w:val="-11"/>
        </w:rPr>
        <w:t> </w:t>
      </w:r>
      <w:r>
        <w:rPr>
          <w:spacing w:val="-2"/>
        </w:rPr>
        <w:t>offshore</w:t>
      </w:r>
      <w:r>
        <w:rPr>
          <w:spacing w:val="-12"/>
        </w:rPr>
        <w:t> </w:t>
      </w:r>
      <w:r>
        <w:rPr>
          <w:spacing w:val="-2"/>
        </w:rPr>
        <w:t>storage</w:t>
      </w:r>
      <w:r>
        <w:rPr>
          <w:spacing w:val="-11"/>
        </w:rPr>
        <w:t> </w:t>
      </w:r>
      <w:r>
        <w:rPr>
          <w:spacing w:val="-2"/>
        </w:rPr>
        <w:t>can</w:t>
      </w:r>
      <w:r>
        <w:rPr>
          <w:spacing w:val="-11"/>
        </w:rPr>
        <w:t> </w:t>
      </w:r>
      <w:r>
        <w:rPr>
          <w:spacing w:val="-2"/>
        </w:rPr>
        <w:t>compete </w:t>
      </w:r>
      <w:r>
        <w:rPr/>
        <w:t>with</w:t>
      </w:r>
      <w:r>
        <w:rPr>
          <w:spacing w:val="-9"/>
        </w:rPr>
        <w:t> </w:t>
      </w:r>
      <w:r>
        <w:rPr/>
        <w:t>onshore</w:t>
      </w:r>
      <w:r>
        <w:rPr>
          <w:spacing w:val="-9"/>
        </w:rPr>
        <w:t> </w:t>
      </w:r>
      <w:r>
        <w:rPr/>
        <w:t>storage</w:t>
      </w:r>
      <w:r>
        <w:rPr>
          <w:spacing w:val="-9"/>
        </w:rPr>
        <w:t> </w:t>
      </w:r>
      <w:r>
        <w:rPr/>
        <w:t>and</w:t>
      </w:r>
      <w:r>
        <w:rPr>
          <w:spacing w:val="-9"/>
        </w:rPr>
        <w:t> </w:t>
      </w:r>
      <w:r>
        <w:rPr/>
        <w:t>transmission</w:t>
      </w:r>
      <w:r>
        <w:rPr>
          <w:spacing w:val="-9"/>
        </w:rPr>
        <w:t> </w:t>
      </w:r>
      <w:r>
        <w:rPr/>
        <w:t>expansion</w:t>
      </w:r>
      <w:r>
        <w:rPr>
          <w:spacing w:val="-9"/>
        </w:rPr>
        <w:t> </w:t>
      </w:r>
      <w:r>
        <w:rPr/>
        <w:t>in</w:t>
      </w:r>
      <w:r>
        <w:rPr>
          <w:spacing w:val="-9"/>
        </w:rPr>
        <w:t> </w:t>
      </w:r>
      <w:r>
        <w:rPr/>
        <w:t>a</w:t>
      </w:r>
      <w:r>
        <w:rPr>
          <w:spacing w:val="-9"/>
        </w:rPr>
        <w:t> </w:t>
      </w:r>
      <w:r>
        <w:rPr/>
        <w:t>cost-minimising</w:t>
      </w:r>
      <w:r>
        <w:rPr>
          <w:spacing w:val="-9"/>
        </w:rPr>
        <w:t> </w:t>
      </w:r>
      <w:r>
        <w:rPr/>
        <w:t>system. Given</w:t>
      </w:r>
      <w:r>
        <w:rPr>
          <w:spacing w:val="-9"/>
        </w:rPr>
        <w:t> </w:t>
      </w:r>
      <w:r>
        <w:rPr/>
        <w:t>its high impact and deep uncertainty, it is treated as an experimental driver.</w:t>
      </w:r>
    </w:p>
    <w:p>
      <w:pPr>
        <w:pStyle w:val="BodyText"/>
        <w:spacing w:before="60"/>
        <w:jc w:val="left"/>
      </w:pPr>
    </w:p>
    <w:p>
      <w:pPr>
        <w:pStyle w:val="Heading4"/>
        <w:jc w:val="both"/>
      </w:pPr>
      <w:r>
        <w:rPr>
          <w:spacing w:val="-4"/>
        </w:rPr>
        <w:t>Structural</w:t>
      </w:r>
      <w:r>
        <w:rPr>
          <w:spacing w:val="5"/>
        </w:rPr>
        <w:t> </w:t>
      </w:r>
      <w:r>
        <w:rPr>
          <w:spacing w:val="-4"/>
        </w:rPr>
        <w:t>context</w:t>
      </w:r>
      <w:r>
        <w:rPr>
          <w:spacing w:val="5"/>
        </w:rPr>
        <w:t> </w:t>
      </w:r>
      <w:r>
        <w:rPr>
          <w:spacing w:val="-4"/>
        </w:rPr>
        <w:t>and</w:t>
      </w:r>
      <w:r>
        <w:rPr>
          <w:spacing w:val="6"/>
        </w:rPr>
        <w:t> </w:t>
      </w:r>
      <w:r>
        <w:rPr>
          <w:spacing w:val="-4"/>
        </w:rPr>
        <w:t>binding</w:t>
      </w:r>
      <w:r>
        <w:rPr>
          <w:spacing w:val="5"/>
        </w:rPr>
        <w:t> </w:t>
      </w:r>
      <w:r>
        <w:rPr>
          <w:spacing w:val="-4"/>
        </w:rPr>
        <w:t>constraints</w:t>
      </w:r>
    </w:p>
    <w:p>
      <w:pPr>
        <w:pStyle w:val="BodyText"/>
        <w:spacing w:before="162"/>
        <w:ind w:left="141"/>
      </w:pPr>
      <w:r>
        <w:rPr>
          <w:spacing w:val="-2"/>
        </w:rPr>
        <w:t>Landing point</w:t>
      </w:r>
      <w:r>
        <w:rPr>
          <w:spacing w:val="-1"/>
        </w:rPr>
        <w:t> </w:t>
      </w:r>
      <w:r>
        <w:rPr>
          <w:spacing w:val="-2"/>
        </w:rPr>
        <w:t>capacity:</w:t>
      </w:r>
    </w:p>
    <w:p>
      <w:pPr>
        <w:pStyle w:val="BodyText"/>
        <w:spacing w:line="259" w:lineRule="auto" w:before="21"/>
        <w:ind w:left="141" w:right="239"/>
      </w:pPr>
      <w:r>
        <w:rPr>
          <w:spacing w:val="-2"/>
        </w:rPr>
        <w:t>Landing</w:t>
      </w:r>
      <w:r>
        <w:rPr>
          <w:spacing w:val="-11"/>
        </w:rPr>
        <w:t> </w:t>
      </w:r>
      <w:r>
        <w:rPr>
          <w:spacing w:val="-2"/>
        </w:rPr>
        <w:t>capacity</w:t>
      </w:r>
      <w:r>
        <w:rPr>
          <w:spacing w:val="-11"/>
        </w:rPr>
        <w:t> </w:t>
      </w:r>
      <w:r>
        <w:rPr>
          <w:spacing w:val="-2"/>
        </w:rPr>
        <w:t>is</w:t>
      </w:r>
      <w:r>
        <w:rPr>
          <w:spacing w:val="-11"/>
        </w:rPr>
        <w:t> </w:t>
      </w:r>
      <w:r>
        <w:rPr>
          <w:spacing w:val="-2"/>
        </w:rPr>
        <w:t>a</w:t>
      </w:r>
      <w:r>
        <w:rPr>
          <w:spacing w:val="-11"/>
        </w:rPr>
        <w:t> </w:t>
      </w:r>
      <w:r>
        <w:rPr>
          <w:spacing w:val="-2"/>
        </w:rPr>
        <w:t>central</w:t>
      </w:r>
      <w:r>
        <w:rPr>
          <w:spacing w:val="-11"/>
        </w:rPr>
        <w:t> </w:t>
      </w:r>
      <w:r>
        <w:rPr>
          <w:spacing w:val="-2"/>
        </w:rPr>
        <w:t>interface</w:t>
      </w:r>
      <w:r>
        <w:rPr>
          <w:spacing w:val="-11"/>
        </w:rPr>
        <w:t> </w:t>
      </w:r>
      <w:r>
        <w:rPr>
          <w:spacing w:val="-2"/>
        </w:rPr>
        <w:t>constraint</w:t>
      </w:r>
      <w:r>
        <w:rPr>
          <w:spacing w:val="-11"/>
        </w:rPr>
        <w:t> </w:t>
      </w:r>
      <w:r>
        <w:rPr>
          <w:spacing w:val="-2"/>
        </w:rPr>
        <w:t>because</w:t>
      </w:r>
      <w:r>
        <w:rPr>
          <w:spacing w:val="-11"/>
        </w:rPr>
        <w:t> </w:t>
      </w:r>
      <w:r>
        <w:rPr>
          <w:spacing w:val="-2"/>
        </w:rPr>
        <w:t>it</w:t>
      </w:r>
      <w:r>
        <w:rPr>
          <w:spacing w:val="-11"/>
        </w:rPr>
        <w:t> </w:t>
      </w:r>
      <w:r>
        <w:rPr>
          <w:spacing w:val="-2"/>
        </w:rPr>
        <w:t>determines</w:t>
      </w:r>
      <w:r>
        <w:rPr>
          <w:spacing w:val="-11"/>
        </w:rPr>
        <w:t> </w:t>
      </w:r>
      <w:r>
        <w:rPr>
          <w:spacing w:val="-2"/>
        </w:rPr>
        <w:t>how</w:t>
      </w:r>
      <w:r>
        <w:rPr>
          <w:spacing w:val="-11"/>
        </w:rPr>
        <w:t> </w:t>
      </w:r>
      <w:r>
        <w:rPr>
          <w:spacing w:val="-2"/>
        </w:rPr>
        <w:t>much</w:t>
      </w:r>
      <w:r>
        <w:rPr>
          <w:spacing w:val="-11"/>
        </w:rPr>
        <w:t> </w:t>
      </w:r>
      <w:r>
        <w:rPr>
          <w:spacing w:val="-2"/>
        </w:rPr>
        <w:t>offshore </w:t>
      </w:r>
      <w:r>
        <w:rPr>
          <w:spacing w:val="-6"/>
        </w:rPr>
        <w:t>generation can be injected into the onshore high-voltage grid at a limited set of coastal nodes. </w:t>
      </w:r>
      <w:r>
        <w:rPr/>
        <w:t>For the offshore–onshore storage trade-off, the decisive factor is not landing capacity in </w:t>
      </w:r>
      <w:r>
        <w:rPr>
          <w:spacing w:val="-2"/>
        </w:rPr>
        <w:t>isolation,</w:t>
      </w:r>
      <w:r>
        <w:rPr>
          <w:spacing w:val="-9"/>
        </w:rPr>
        <w:t> </w:t>
      </w:r>
      <w:r>
        <w:rPr>
          <w:spacing w:val="-2"/>
        </w:rPr>
        <w:t>but</w:t>
      </w:r>
      <w:r>
        <w:rPr>
          <w:spacing w:val="-10"/>
        </w:rPr>
        <w:t> </w:t>
      </w:r>
      <w:r>
        <w:rPr>
          <w:spacing w:val="-2"/>
        </w:rPr>
        <w:t>its</w:t>
      </w:r>
      <w:r>
        <w:rPr>
          <w:spacing w:val="-10"/>
        </w:rPr>
        <w:t> </w:t>
      </w:r>
      <w:r>
        <w:rPr>
          <w:spacing w:val="-2"/>
        </w:rPr>
        <w:t>tightness</w:t>
      </w:r>
      <w:r>
        <w:rPr>
          <w:spacing w:val="-10"/>
        </w:rPr>
        <w:t> </w:t>
      </w:r>
      <w:r>
        <w:rPr>
          <w:spacing w:val="-2"/>
        </w:rPr>
        <w:t>relative</w:t>
      </w:r>
      <w:r>
        <w:rPr>
          <w:spacing w:val="-10"/>
        </w:rPr>
        <w:t> </w:t>
      </w:r>
      <w:r>
        <w:rPr>
          <w:spacing w:val="-2"/>
        </w:rPr>
        <w:t>to</w:t>
      </w:r>
      <w:r>
        <w:rPr>
          <w:spacing w:val="-10"/>
        </w:rPr>
        <w:t> </w:t>
      </w:r>
      <w:r>
        <w:rPr>
          <w:spacing w:val="-2"/>
        </w:rPr>
        <w:t>offshore</w:t>
      </w:r>
      <w:r>
        <w:rPr>
          <w:spacing w:val="-10"/>
        </w:rPr>
        <w:t> </w:t>
      </w:r>
      <w:r>
        <w:rPr>
          <w:spacing w:val="-2"/>
        </w:rPr>
        <w:t>wind</w:t>
      </w:r>
      <w:r>
        <w:rPr>
          <w:spacing w:val="-9"/>
        </w:rPr>
        <w:t> </w:t>
      </w:r>
      <w:r>
        <w:rPr>
          <w:spacing w:val="-2"/>
        </w:rPr>
        <w:t>capacity.</w:t>
      </w:r>
      <w:r>
        <w:rPr>
          <w:spacing w:val="6"/>
        </w:rPr>
        <w:t> </w:t>
      </w:r>
      <w:r>
        <w:rPr>
          <w:spacing w:val="-2"/>
        </w:rPr>
        <w:t>A</w:t>
      </w:r>
      <w:r>
        <w:rPr>
          <w:spacing w:val="-10"/>
        </w:rPr>
        <w:t> </w:t>
      </w:r>
      <w:r>
        <w:rPr>
          <w:spacing w:val="-2"/>
        </w:rPr>
        <w:t>given</w:t>
      </w:r>
      <w:r>
        <w:rPr>
          <w:spacing w:val="-9"/>
        </w:rPr>
        <w:t> </w:t>
      </w:r>
      <w:r>
        <w:rPr>
          <w:spacing w:val="-2"/>
        </w:rPr>
        <w:t>landing</w:t>
      </w:r>
      <w:r>
        <w:rPr>
          <w:spacing w:val="-10"/>
        </w:rPr>
        <w:t> </w:t>
      </w:r>
      <w:r>
        <w:rPr>
          <w:spacing w:val="-2"/>
        </w:rPr>
        <w:t>envelope</w:t>
      </w:r>
      <w:r>
        <w:rPr>
          <w:spacing w:val="-10"/>
        </w:rPr>
        <w:t> </w:t>
      </w:r>
      <w:r>
        <w:rPr>
          <w:spacing w:val="-2"/>
        </w:rPr>
        <w:t>may be</w:t>
      </w:r>
      <w:r>
        <w:rPr>
          <w:spacing w:val="-8"/>
        </w:rPr>
        <w:t> </w:t>
      </w:r>
      <w:r>
        <w:rPr>
          <w:spacing w:val="-2"/>
        </w:rPr>
        <w:t>non-binding</w:t>
      </w:r>
      <w:r>
        <w:rPr>
          <w:spacing w:val="-8"/>
        </w:rPr>
        <w:t> </w:t>
      </w:r>
      <w:r>
        <w:rPr>
          <w:spacing w:val="-2"/>
        </w:rPr>
        <w:t>at</w:t>
      </w:r>
      <w:r>
        <w:rPr>
          <w:spacing w:val="-8"/>
        </w:rPr>
        <w:t> </w:t>
      </w:r>
      <w:r>
        <w:rPr>
          <w:spacing w:val="-2"/>
        </w:rPr>
        <w:t>low</w:t>
      </w:r>
      <w:r>
        <w:rPr>
          <w:spacing w:val="-8"/>
        </w:rPr>
        <w:t> </w:t>
      </w:r>
      <w:r>
        <w:rPr>
          <w:spacing w:val="-2"/>
        </w:rPr>
        <w:t>offshore</w:t>
      </w:r>
      <w:r>
        <w:rPr>
          <w:spacing w:val="-8"/>
        </w:rPr>
        <w:t> </w:t>
      </w:r>
      <w:r>
        <w:rPr>
          <w:spacing w:val="-2"/>
        </w:rPr>
        <w:t>wind</w:t>
      </w:r>
      <w:r>
        <w:rPr>
          <w:spacing w:val="-8"/>
        </w:rPr>
        <w:t> </w:t>
      </w:r>
      <w:r>
        <w:rPr>
          <w:spacing w:val="-2"/>
        </w:rPr>
        <w:t>penetration</w:t>
      </w:r>
      <w:r>
        <w:rPr>
          <w:spacing w:val="-8"/>
        </w:rPr>
        <w:t> </w:t>
      </w:r>
      <w:r>
        <w:rPr>
          <w:spacing w:val="-2"/>
        </w:rPr>
        <w:t>and</w:t>
      </w:r>
      <w:r>
        <w:rPr>
          <w:spacing w:val="-8"/>
        </w:rPr>
        <w:t> </w:t>
      </w:r>
      <w:r>
        <w:rPr>
          <w:spacing w:val="-2"/>
        </w:rPr>
        <w:t>strongly</w:t>
      </w:r>
      <w:r>
        <w:rPr>
          <w:spacing w:val="-8"/>
        </w:rPr>
        <w:t> </w:t>
      </w:r>
      <w:r>
        <w:rPr>
          <w:spacing w:val="-2"/>
        </w:rPr>
        <w:t>binding</w:t>
      </w:r>
      <w:r>
        <w:rPr>
          <w:spacing w:val="-8"/>
        </w:rPr>
        <w:t> </w:t>
      </w:r>
      <w:r>
        <w:rPr>
          <w:spacing w:val="-2"/>
        </w:rPr>
        <w:t>at</w:t>
      </w:r>
      <w:r>
        <w:rPr>
          <w:spacing w:val="-8"/>
        </w:rPr>
        <w:t> </w:t>
      </w:r>
      <w:r>
        <w:rPr>
          <w:spacing w:val="-2"/>
        </w:rPr>
        <w:t>high</w:t>
      </w:r>
      <w:r>
        <w:rPr>
          <w:spacing w:val="-8"/>
        </w:rPr>
        <w:t> </w:t>
      </w:r>
      <w:r>
        <w:rPr>
          <w:spacing w:val="-2"/>
        </w:rPr>
        <w:t>penetration; conversely, higher landing capacity can neutralise otherwise binding offshore build-out.</w:t>
      </w:r>
    </w:p>
    <w:p>
      <w:pPr>
        <w:pStyle w:val="BodyText"/>
        <w:spacing w:line="259" w:lineRule="auto" w:before="141"/>
        <w:ind w:left="136" w:right="239" w:firstLine="5"/>
      </w:pPr>
      <w:r>
        <w:rPr/>
        <w:t>For this reason, the analysis can treat landing capacity as a structural envelope while varying</w:t>
      </w:r>
      <w:r>
        <w:rPr>
          <w:spacing w:val="-14"/>
        </w:rPr>
        <w:t> </w:t>
      </w:r>
      <w:r>
        <w:rPr/>
        <w:t>offshore</w:t>
      </w:r>
      <w:r>
        <w:rPr>
          <w:spacing w:val="-13"/>
        </w:rPr>
        <w:t> </w:t>
      </w:r>
      <w:r>
        <w:rPr/>
        <w:t>wind</w:t>
      </w:r>
      <w:r>
        <w:rPr>
          <w:spacing w:val="-13"/>
        </w:rPr>
        <w:t> </w:t>
      </w:r>
      <w:r>
        <w:rPr/>
        <w:t>capacity,</w:t>
      </w:r>
      <w:r>
        <w:rPr>
          <w:spacing w:val="-14"/>
        </w:rPr>
        <w:t> </w:t>
      </w:r>
      <w:r>
        <w:rPr/>
        <w:t>since</w:t>
      </w:r>
      <w:r>
        <w:rPr>
          <w:spacing w:val="-13"/>
        </w:rPr>
        <w:t> </w:t>
      </w:r>
      <w:r>
        <w:rPr/>
        <w:t>the</w:t>
      </w:r>
      <w:r>
        <w:rPr>
          <w:spacing w:val="-13"/>
        </w:rPr>
        <w:t> </w:t>
      </w:r>
      <w:r>
        <w:rPr/>
        <w:t>system</w:t>
      </w:r>
      <w:r>
        <w:rPr>
          <w:spacing w:val="-13"/>
        </w:rPr>
        <w:t> </w:t>
      </w:r>
      <w:r>
        <w:rPr/>
        <w:t>effect</w:t>
      </w:r>
      <w:r>
        <w:rPr>
          <w:spacing w:val="-14"/>
        </w:rPr>
        <w:t> </w:t>
      </w:r>
      <w:r>
        <w:rPr/>
        <w:t>is</w:t>
      </w:r>
      <w:r>
        <w:rPr>
          <w:spacing w:val="-13"/>
        </w:rPr>
        <w:t> </w:t>
      </w:r>
      <w:r>
        <w:rPr/>
        <w:t>primarily</w:t>
      </w:r>
      <w:r>
        <w:rPr>
          <w:spacing w:val="-13"/>
        </w:rPr>
        <w:t> </w:t>
      </w:r>
      <w:r>
        <w:rPr/>
        <w:t>governed</w:t>
      </w:r>
      <w:r>
        <w:rPr>
          <w:spacing w:val="-13"/>
        </w:rPr>
        <w:t> </w:t>
      </w:r>
      <w:r>
        <w:rPr/>
        <w:t>by</w:t>
      </w:r>
      <w:r>
        <w:rPr>
          <w:spacing w:val="-14"/>
        </w:rPr>
        <w:t> </w:t>
      </w:r>
      <w:r>
        <w:rPr/>
        <w:t>their</w:t>
      </w:r>
      <w:r>
        <w:rPr>
          <w:spacing w:val="-13"/>
        </w:rPr>
        <w:t> </w:t>
      </w:r>
      <w:r>
        <w:rPr/>
        <w:t>ratio </w:t>
      </w:r>
      <w:r>
        <w:rPr>
          <w:spacing w:val="-4"/>
        </w:rPr>
        <w:t>and</w:t>
      </w:r>
      <w:r>
        <w:rPr>
          <w:spacing w:val="-7"/>
        </w:rPr>
        <w:t> </w:t>
      </w:r>
      <w:r>
        <w:rPr>
          <w:spacing w:val="-4"/>
        </w:rPr>
        <w:t>interaction</w:t>
      </w:r>
      <w:r>
        <w:rPr>
          <w:spacing w:val="-6"/>
        </w:rPr>
        <w:t> </w:t>
      </w:r>
      <w:r>
        <w:rPr>
          <w:spacing w:val="-4"/>
        </w:rPr>
        <w:t>(i.e.,</w:t>
      </w:r>
      <w:r>
        <w:rPr>
          <w:spacing w:val="-6"/>
        </w:rPr>
        <w:t> </w:t>
      </w:r>
      <w:r>
        <w:rPr>
          <w:spacing w:val="-4"/>
        </w:rPr>
        <w:t>whether</w:t>
      </w:r>
      <w:r>
        <w:rPr>
          <w:spacing w:val="-7"/>
        </w:rPr>
        <w:t> </w:t>
      </w:r>
      <w:r>
        <w:rPr>
          <w:spacing w:val="-4"/>
        </w:rPr>
        <w:t>offshore</w:t>
      </w:r>
      <w:r>
        <w:rPr>
          <w:spacing w:val="-6"/>
        </w:rPr>
        <w:t> </w:t>
      </w:r>
      <w:r>
        <w:rPr>
          <w:spacing w:val="-4"/>
        </w:rPr>
        <w:t>build-out</w:t>
      </w:r>
      <w:r>
        <w:rPr>
          <w:spacing w:val="-6"/>
        </w:rPr>
        <w:t> </w:t>
      </w:r>
      <w:r>
        <w:rPr>
          <w:spacing w:val="-4"/>
        </w:rPr>
        <w:t>pushes</w:t>
      </w:r>
      <w:r>
        <w:rPr>
          <w:spacing w:val="-7"/>
        </w:rPr>
        <w:t> </w:t>
      </w:r>
      <w:r>
        <w:rPr>
          <w:spacing w:val="-4"/>
        </w:rPr>
        <w:t>the</w:t>
      </w:r>
      <w:r>
        <w:rPr>
          <w:spacing w:val="-6"/>
        </w:rPr>
        <w:t> </w:t>
      </w:r>
      <w:r>
        <w:rPr>
          <w:spacing w:val="-4"/>
        </w:rPr>
        <w:t>interface</w:t>
      </w:r>
      <w:r>
        <w:rPr>
          <w:spacing w:val="-6"/>
        </w:rPr>
        <w:t> </w:t>
      </w:r>
      <w:r>
        <w:rPr>
          <w:spacing w:val="-4"/>
        </w:rPr>
        <w:t>into</w:t>
      </w:r>
      <w:r>
        <w:rPr>
          <w:spacing w:val="-6"/>
        </w:rPr>
        <w:t> </w:t>
      </w:r>
      <w:r>
        <w:rPr>
          <w:spacing w:val="-4"/>
        </w:rPr>
        <w:t>a</w:t>
      </w:r>
      <w:r>
        <w:rPr>
          <w:spacing w:val="-7"/>
        </w:rPr>
        <w:t> </w:t>
      </w:r>
      <w:r>
        <w:rPr>
          <w:spacing w:val="-4"/>
        </w:rPr>
        <w:t>binding</w:t>
      </w:r>
      <w:r>
        <w:rPr>
          <w:spacing w:val="-6"/>
        </w:rPr>
        <w:t> </w:t>
      </w:r>
      <w:r>
        <w:rPr>
          <w:spacing w:val="-4"/>
        </w:rPr>
        <w:t>regime).</w:t>
      </w:r>
    </w:p>
    <w:p>
      <w:pPr>
        <w:pStyle w:val="BodyText"/>
        <w:spacing w:after="0" w:line="259" w:lineRule="auto"/>
        <w:sectPr>
          <w:pgSz w:w="11910" w:h="16840"/>
          <w:pgMar w:header="0" w:footer="542" w:top="1620" w:bottom="740" w:left="1559" w:right="1417"/>
        </w:sectPr>
      </w:pPr>
    </w:p>
    <w:p>
      <w:pPr>
        <w:pStyle w:val="BodyText"/>
        <w:spacing w:line="259" w:lineRule="auto" w:before="80"/>
        <w:ind w:left="133" w:right="281" w:firstLine="7"/>
      </w:pPr>
      <w:r>
        <w:rPr/>
        <w:t>In</w:t>
      </w:r>
      <w:r>
        <w:rPr>
          <w:spacing w:val="-4"/>
        </w:rPr>
        <w:t> </w:t>
      </w:r>
      <w:r>
        <w:rPr/>
        <w:t>the</w:t>
      </w:r>
      <w:r>
        <w:rPr>
          <w:spacing w:val="-4"/>
        </w:rPr>
        <w:t> </w:t>
      </w:r>
      <w:r>
        <w:rPr/>
        <w:t>experimental</w:t>
      </w:r>
      <w:r>
        <w:rPr>
          <w:spacing w:val="-4"/>
        </w:rPr>
        <w:t> </w:t>
      </w:r>
      <w:r>
        <w:rPr/>
        <w:t>design,</w:t>
      </w:r>
      <w:r>
        <w:rPr>
          <w:spacing w:val="-4"/>
        </w:rPr>
        <w:t> </w:t>
      </w:r>
      <w:r>
        <w:rPr/>
        <w:t>landing</w:t>
      </w:r>
      <w:r>
        <w:rPr>
          <w:spacing w:val="-4"/>
        </w:rPr>
        <w:t> </w:t>
      </w:r>
      <w:r>
        <w:rPr/>
        <w:t>point</w:t>
      </w:r>
      <w:r>
        <w:rPr>
          <w:spacing w:val="-4"/>
        </w:rPr>
        <w:t> </w:t>
      </w:r>
      <w:r>
        <w:rPr/>
        <w:t>capacity</w:t>
      </w:r>
      <w:r>
        <w:rPr>
          <w:spacing w:val="-4"/>
        </w:rPr>
        <w:t> </w:t>
      </w:r>
      <w:r>
        <w:rPr/>
        <w:t>is</w:t>
      </w:r>
      <w:r>
        <w:rPr>
          <w:spacing w:val="-4"/>
        </w:rPr>
        <w:t> </w:t>
      </w:r>
      <w:r>
        <w:rPr/>
        <w:t>represented</w:t>
      </w:r>
      <w:r>
        <w:rPr>
          <w:spacing w:val="-4"/>
        </w:rPr>
        <w:t> </w:t>
      </w:r>
      <w:r>
        <w:rPr/>
        <w:t>as</w:t>
      </w:r>
      <w:r>
        <w:rPr>
          <w:spacing w:val="-4"/>
        </w:rPr>
        <w:t> </w:t>
      </w:r>
      <w:r>
        <w:rPr/>
        <w:t>an</w:t>
      </w:r>
      <w:r>
        <w:rPr>
          <w:spacing w:val="-4"/>
        </w:rPr>
        <w:t> </w:t>
      </w:r>
      <w:r>
        <w:rPr/>
        <w:t>existing</w:t>
      </w:r>
      <w:r>
        <w:rPr>
          <w:spacing w:val="-4"/>
        </w:rPr>
        <w:t> </w:t>
      </w:r>
      <w:r>
        <w:rPr/>
        <w:t>baseline with limited expansion potential rather than as an independent scenario axis.</w:t>
      </w:r>
    </w:p>
    <w:p>
      <w:pPr>
        <w:pStyle w:val="BodyText"/>
        <w:spacing w:before="138"/>
        <w:ind w:left="141"/>
      </w:pPr>
      <w:r>
        <w:rPr>
          <w:spacing w:val="-2"/>
        </w:rPr>
        <w:t>Export-cable</w:t>
      </w:r>
      <w:r>
        <w:rPr>
          <w:spacing w:val="2"/>
        </w:rPr>
        <w:t> </w:t>
      </w:r>
      <w:r>
        <w:rPr>
          <w:spacing w:val="-2"/>
        </w:rPr>
        <w:t>sizing</w:t>
      </w:r>
      <w:r>
        <w:rPr>
          <w:spacing w:val="2"/>
        </w:rPr>
        <w:t> </w:t>
      </w:r>
      <w:r>
        <w:rPr>
          <w:spacing w:val="-2"/>
        </w:rPr>
        <w:t>and</w:t>
      </w:r>
      <w:r>
        <w:rPr>
          <w:spacing w:val="2"/>
        </w:rPr>
        <w:t> </w:t>
      </w:r>
      <w:r>
        <w:rPr>
          <w:spacing w:val="-2"/>
        </w:rPr>
        <w:t>overplanting:</w:t>
      </w:r>
    </w:p>
    <w:p>
      <w:pPr>
        <w:pStyle w:val="BodyText"/>
        <w:spacing w:line="259" w:lineRule="auto" w:before="21"/>
        <w:ind w:left="141" w:right="275"/>
      </w:pPr>
      <w:r>
        <w:rPr/>
        <w:t>Upstream of the landing interface, export capacity defines a distinct constraint regime from</w:t>
      </w:r>
      <w:r>
        <w:rPr>
          <w:spacing w:val="-14"/>
        </w:rPr>
        <w:t> </w:t>
      </w:r>
      <w:r>
        <w:rPr/>
        <w:t>onshore</w:t>
      </w:r>
      <w:r>
        <w:rPr>
          <w:spacing w:val="-13"/>
        </w:rPr>
        <w:t> </w:t>
      </w:r>
      <w:r>
        <w:rPr/>
        <w:t>injection</w:t>
      </w:r>
      <w:r>
        <w:rPr>
          <w:spacing w:val="-13"/>
        </w:rPr>
        <w:t> </w:t>
      </w:r>
      <w:r>
        <w:rPr/>
        <w:t>limits.</w:t>
      </w:r>
      <w:r>
        <w:rPr>
          <w:spacing w:val="-10"/>
        </w:rPr>
        <w:t> </w:t>
      </w:r>
      <w:r>
        <w:rPr/>
        <w:t>It</w:t>
      </w:r>
      <w:r>
        <w:rPr>
          <w:spacing w:val="-13"/>
        </w:rPr>
        <w:t> </w:t>
      </w:r>
      <w:r>
        <w:rPr/>
        <w:t>is</w:t>
      </w:r>
      <w:r>
        <w:rPr>
          <w:spacing w:val="-13"/>
        </w:rPr>
        <w:t> </w:t>
      </w:r>
      <w:r>
        <w:rPr/>
        <w:t>structurally</w:t>
      </w:r>
      <w:r>
        <w:rPr>
          <w:spacing w:val="-14"/>
        </w:rPr>
        <w:t> </w:t>
      </w:r>
      <w:r>
        <w:rPr/>
        <w:t>important</w:t>
      </w:r>
      <w:r>
        <w:rPr>
          <w:spacing w:val="-13"/>
        </w:rPr>
        <w:t> </w:t>
      </w:r>
      <w:r>
        <w:rPr/>
        <w:t>because</w:t>
      </w:r>
      <w:r>
        <w:rPr>
          <w:spacing w:val="-13"/>
        </w:rPr>
        <w:t> </w:t>
      </w:r>
      <w:r>
        <w:rPr/>
        <w:t>it</w:t>
      </w:r>
      <w:r>
        <w:rPr>
          <w:spacing w:val="-13"/>
        </w:rPr>
        <w:t> </w:t>
      </w:r>
      <w:r>
        <w:rPr/>
        <w:t>governs</w:t>
      </w:r>
      <w:r>
        <w:rPr>
          <w:spacing w:val="-14"/>
        </w:rPr>
        <w:t> </w:t>
      </w:r>
      <w:r>
        <w:rPr/>
        <w:t>the</w:t>
      </w:r>
      <w:r>
        <w:rPr>
          <w:spacing w:val="-13"/>
        </w:rPr>
        <w:t> </w:t>
      </w:r>
      <w:r>
        <w:rPr/>
        <w:t>trade-off </w:t>
      </w:r>
      <w:r>
        <w:rPr>
          <w:spacing w:val="-4"/>
        </w:rPr>
        <w:t>between</w:t>
      </w:r>
      <w:r>
        <w:rPr>
          <w:spacing w:val="-10"/>
        </w:rPr>
        <w:t> </w:t>
      </w:r>
      <w:r>
        <w:rPr>
          <w:spacing w:val="-4"/>
        </w:rPr>
        <w:t>transmission</w:t>
      </w:r>
      <w:r>
        <w:rPr>
          <w:spacing w:val="-9"/>
        </w:rPr>
        <w:t> </w:t>
      </w:r>
      <w:r>
        <w:rPr>
          <w:spacing w:val="-4"/>
        </w:rPr>
        <w:t>investment,</w:t>
      </w:r>
      <w:r>
        <w:rPr>
          <w:spacing w:val="-9"/>
        </w:rPr>
        <w:t> </w:t>
      </w:r>
      <w:r>
        <w:rPr>
          <w:spacing w:val="-4"/>
        </w:rPr>
        <w:t>curtailment,</w:t>
      </w:r>
      <w:r>
        <w:rPr>
          <w:spacing w:val="-10"/>
        </w:rPr>
        <w:t> </w:t>
      </w:r>
      <w:r>
        <w:rPr>
          <w:spacing w:val="-4"/>
        </w:rPr>
        <w:t>and</w:t>
      </w:r>
      <w:r>
        <w:rPr>
          <w:spacing w:val="-9"/>
        </w:rPr>
        <w:t> </w:t>
      </w:r>
      <w:r>
        <w:rPr>
          <w:spacing w:val="-4"/>
        </w:rPr>
        <w:t>offshore</w:t>
      </w:r>
      <w:r>
        <w:rPr>
          <w:spacing w:val="-9"/>
        </w:rPr>
        <w:t> </w:t>
      </w:r>
      <w:r>
        <w:rPr>
          <w:spacing w:val="-4"/>
        </w:rPr>
        <w:t>storage.</w:t>
      </w:r>
      <w:r>
        <w:rPr>
          <w:spacing w:val="1"/>
        </w:rPr>
        <w:t> </w:t>
      </w:r>
      <w:r>
        <w:rPr>
          <w:spacing w:val="-4"/>
        </w:rPr>
        <w:t>However,</w:t>
      </w:r>
      <w:r>
        <w:rPr>
          <w:spacing w:val="-9"/>
        </w:rPr>
        <w:t> </w:t>
      </w:r>
      <w:r>
        <w:rPr>
          <w:spacing w:val="-4"/>
        </w:rPr>
        <w:t>its</w:t>
      </w:r>
      <w:r>
        <w:rPr>
          <w:spacing w:val="-9"/>
        </w:rPr>
        <w:t> </w:t>
      </w:r>
      <w:r>
        <w:rPr>
          <w:spacing w:val="-4"/>
        </w:rPr>
        <w:t>technical </w:t>
      </w:r>
      <w:r>
        <w:rPr>
          <w:spacing w:val="-2"/>
        </w:rPr>
        <w:t>configuration</w:t>
      </w:r>
      <w:r>
        <w:rPr>
          <w:spacing w:val="-3"/>
        </w:rPr>
        <w:t> </w:t>
      </w:r>
      <w:r>
        <w:rPr>
          <w:spacing w:val="-2"/>
        </w:rPr>
        <w:t>is</w:t>
      </w:r>
      <w:r>
        <w:rPr>
          <w:spacing w:val="-3"/>
        </w:rPr>
        <w:t> </w:t>
      </w:r>
      <w:r>
        <w:rPr>
          <w:spacing w:val="-2"/>
        </w:rPr>
        <w:t>relatively</w:t>
      </w:r>
      <w:r>
        <w:rPr>
          <w:spacing w:val="-3"/>
        </w:rPr>
        <w:t> </w:t>
      </w:r>
      <w:r>
        <w:rPr>
          <w:spacing w:val="-2"/>
        </w:rPr>
        <w:t>well-defined</w:t>
      </w:r>
      <w:r>
        <w:rPr>
          <w:spacing w:val="-3"/>
        </w:rPr>
        <w:t> </w:t>
      </w:r>
      <w:r>
        <w:rPr>
          <w:spacing w:val="-2"/>
        </w:rPr>
        <w:t>and</w:t>
      </w:r>
      <w:r>
        <w:rPr>
          <w:spacing w:val="-3"/>
        </w:rPr>
        <w:t> </w:t>
      </w:r>
      <w:r>
        <w:rPr>
          <w:spacing w:val="-2"/>
        </w:rPr>
        <w:t>modular</w:t>
      </w:r>
      <w:r>
        <w:rPr>
          <w:spacing w:val="-3"/>
        </w:rPr>
        <w:t> </w:t>
      </w:r>
      <w:r>
        <w:rPr>
          <w:spacing w:val="-2"/>
        </w:rPr>
        <w:t>in</w:t>
      </w:r>
      <w:r>
        <w:rPr>
          <w:spacing w:val="-3"/>
        </w:rPr>
        <w:t> </w:t>
      </w:r>
      <w:r>
        <w:rPr>
          <w:spacing w:val="-2"/>
        </w:rPr>
        <w:t>current</w:t>
      </w:r>
      <w:r>
        <w:rPr>
          <w:spacing w:val="-3"/>
        </w:rPr>
        <w:t> </w:t>
      </w:r>
      <w:r>
        <w:rPr>
          <w:spacing w:val="-2"/>
        </w:rPr>
        <w:t>Dutch</w:t>
      </w:r>
      <w:r>
        <w:rPr>
          <w:spacing w:val="-3"/>
        </w:rPr>
        <w:t> </w:t>
      </w:r>
      <w:r>
        <w:rPr>
          <w:spacing w:val="-2"/>
        </w:rPr>
        <w:t>planning,</w:t>
      </w:r>
      <w:r>
        <w:rPr>
          <w:spacing w:val="-3"/>
        </w:rPr>
        <w:t> </w:t>
      </w:r>
      <w:r>
        <w:rPr>
          <w:spacing w:val="-2"/>
        </w:rPr>
        <w:t>making</w:t>
      </w:r>
      <w:r>
        <w:rPr>
          <w:spacing w:val="-3"/>
        </w:rPr>
        <w:t> </w:t>
      </w:r>
      <w:r>
        <w:rPr>
          <w:spacing w:val="-2"/>
        </w:rPr>
        <w:t>it less</w:t>
      </w:r>
      <w:r>
        <w:rPr>
          <w:spacing w:val="-12"/>
        </w:rPr>
        <w:t> </w:t>
      </w:r>
      <w:r>
        <w:rPr>
          <w:spacing w:val="-2"/>
        </w:rPr>
        <w:t>deeply</w:t>
      </w:r>
      <w:r>
        <w:rPr>
          <w:spacing w:val="-11"/>
        </w:rPr>
        <w:t> </w:t>
      </w:r>
      <w:r>
        <w:rPr>
          <w:spacing w:val="-2"/>
        </w:rPr>
        <w:t>uncertain</w:t>
      </w:r>
      <w:r>
        <w:rPr>
          <w:spacing w:val="-11"/>
        </w:rPr>
        <w:t> </w:t>
      </w:r>
      <w:r>
        <w:rPr>
          <w:spacing w:val="-2"/>
        </w:rPr>
        <w:t>than</w:t>
      </w:r>
      <w:r>
        <w:rPr>
          <w:spacing w:val="-12"/>
        </w:rPr>
        <w:t> </w:t>
      </w:r>
      <w:r>
        <w:rPr>
          <w:spacing w:val="-2"/>
        </w:rPr>
        <w:t>other</w:t>
      </w:r>
      <w:r>
        <w:rPr>
          <w:spacing w:val="-11"/>
        </w:rPr>
        <w:t> </w:t>
      </w:r>
      <w:r>
        <w:rPr>
          <w:spacing w:val="-2"/>
        </w:rPr>
        <w:t>mechanisms.</w:t>
      </w:r>
      <w:r>
        <w:rPr>
          <w:spacing w:val="-11"/>
        </w:rPr>
        <w:t> </w:t>
      </w:r>
      <w:r>
        <w:rPr>
          <w:spacing w:val="-2"/>
        </w:rPr>
        <w:t>Export</w:t>
      </w:r>
      <w:r>
        <w:rPr>
          <w:spacing w:val="-11"/>
        </w:rPr>
        <w:t> </w:t>
      </w:r>
      <w:r>
        <w:rPr>
          <w:spacing w:val="-2"/>
        </w:rPr>
        <w:t>capacity</w:t>
      </w:r>
      <w:r>
        <w:rPr>
          <w:spacing w:val="-12"/>
        </w:rPr>
        <w:t> </w:t>
      </w:r>
      <w:r>
        <w:rPr>
          <w:spacing w:val="-2"/>
        </w:rPr>
        <w:t>is</w:t>
      </w:r>
      <w:r>
        <w:rPr>
          <w:spacing w:val="-11"/>
        </w:rPr>
        <w:t> </w:t>
      </w:r>
      <w:r>
        <w:rPr>
          <w:spacing w:val="-2"/>
        </w:rPr>
        <w:t>therefore</w:t>
      </w:r>
      <w:r>
        <w:rPr>
          <w:spacing w:val="-11"/>
        </w:rPr>
        <w:t> </w:t>
      </w:r>
      <w:r>
        <w:rPr>
          <w:spacing w:val="-2"/>
        </w:rPr>
        <w:t>represented</w:t>
      </w:r>
      <w:r>
        <w:rPr>
          <w:spacing w:val="-11"/>
        </w:rPr>
        <w:t> </w:t>
      </w:r>
      <w:r>
        <w:rPr>
          <w:spacing w:val="-2"/>
        </w:rPr>
        <w:t>as</w:t>
      </w:r>
      <w:r>
        <w:rPr>
          <w:spacing w:val="-12"/>
        </w:rPr>
        <w:t> </w:t>
      </w:r>
      <w:r>
        <w:rPr>
          <w:spacing w:val="-2"/>
        </w:rPr>
        <w:t>a </w:t>
      </w:r>
      <w:r>
        <w:rPr>
          <w:spacing w:val="-4"/>
        </w:rPr>
        <w:t>baseline</w:t>
      </w:r>
      <w:r>
        <w:rPr>
          <w:spacing w:val="-5"/>
        </w:rPr>
        <w:t> </w:t>
      </w:r>
      <w:r>
        <w:rPr>
          <w:spacing w:val="-4"/>
        </w:rPr>
        <w:t>level</w:t>
      </w:r>
      <w:r>
        <w:rPr>
          <w:spacing w:val="-5"/>
        </w:rPr>
        <w:t> </w:t>
      </w:r>
      <w:r>
        <w:rPr>
          <w:spacing w:val="-4"/>
        </w:rPr>
        <w:t>with</w:t>
      </w:r>
      <w:r>
        <w:rPr>
          <w:spacing w:val="-5"/>
        </w:rPr>
        <w:t> </w:t>
      </w:r>
      <w:r>
        <w:rPr>
          <w:spacing w:val="-4"/>
        </w:rPr>
        <w:t>expansion</w:t>
      </w:r>
      <w:r>
        <w:rPr>
          <w:spacing w:val="-5"/>
        </w:rPr>
        <w:t> </w:t>
      </w:r>
      <w:r>
        <w:rPr>
          <w:spacing w:val="-4"/>
        </w:rPr>
        <w:t>possible</w:t>
      </w:r>
      <w:r>
        <w:rPr>
          <w:spacing w:val="-5"/>
        </w:rPr>
        <w:t> </w:t>
      </w:r>
      <w:r>
        <w:rPr>
          <w:spacing w:val="-4"/>
        </w:rPr>
        <w:t>at</w:t>
      </w:r>
      <w:r>
        <w:rPr>
          <w:spacing w:val="-5"/>
        </w:rPr>
        <w:t> </w:t>
      </w:r>
      <w:r>
        <w:rPr>
          <w:spacing w:val="-4"/>
        </w:rPr>
        <w:t>a</w:t>
      </w:r>
      <w:r>
        <w:rPr>
          <w:spacing w:val="-5"/>
        </w:rPr>
        <w:t> </w:t>
      </w:r>
      <w:r>
        <w:rPr>
          <w:spacing w:val="-4"/>
        </w:rPr>
        <w:t>cost,</w:t>
      </w:r>
      <w:r>
        <w:rPr>
          <w:spacing w:val="-5"/>
        </w:rPr>
        <w:t> </w:t>
      </w:r>
      <w:r>
        <w:rPr>
          <w:spacing w:val="-4"/>
        </w:rPr>
        <w:t>allowing</w:t>
      </w:r>
      <w:r>
        <w:rPr>
          <w:spacing w:val="-5"/>
        </w:rPr>
        <w:t> </w:t>
      </w:r>
      <w:r>
        <w:rPr>
          <w:spacing w:val="-4"/>
        </w:rPr>
        <w:t>the</w:t>
      </w:r>
      <w:r>
        <w:rPr>
          <w:spacing w:val="-5"/>
        </w:rPr>
        <w:t> </w:t>
      </w:r>
      <w:r>
        <w:rPr>
          <w:spacing w:val="-4"/>
        </w:rPr>
        <w:t>model</w:t>
      </w:r>
      <w:r>
        <w:rPr>
          <w:spacing w:val="-5"/>
        </w:rPr>
        <w:t> </w:t>
      </w:r>
      <w:r>
        <w:rPr>
          <w:spacing w:val="-4"/>
        </w:rPr>
        <w:t>to</w:t>
      </w:r>
      <w:r>
        <w:rPr>
          <w:spacing w:val="-5"/>
        </w:rPr>
        <w:t> </w:t>
      </w:r>
      <w:r>
        <w:rPr>
          <w:spacing w:val="-4"/>
        </w:rPr>
        <w:t>endogenously</w:t>
      </w:r>
      <w:r>
        <w:rPr>
          <w:spacing w:val="-5"/>
        </w:rPr>
        <w:t> </w:t>
      </w:r>
      <w:r>
        <w:rPr>
          <w:spacing w:val="-4"/>
        </w:rPr>
        <w:t>choose </w:t>
      </w:r>
      <w:r>
        <w:rPr>
          <w:spacing w:val="-2"/>
        </w:rPr>
        <w:t>between</w:t>
      </w:r>
      <w:r>
        <w:rPr>
          <w:spacing w:val="-12"/>
        </w:rPr>
        <w:t> </w:t>
      </w:r>
      <w:r>
        <w:rPr>
          <w:spacing w:val="-2"/>
        </w:rPr>
        <w:t>additional</w:t>
      </w:r>
      <w:r>
        <w:rPr>
          <w:spacing w:val="-11"/>
        </w:rPr>
        <w:t> </w:t>
      </w:r>
      <w:r>
        <w:rPr>
          <w:spacing w:val="-2"/>
        </w:rPr>
        <w:t>export</w:t>
      </w:r>
      <w:r>
        <w:rPr>
          <w:spacing w:val="-11"/>
        </w:rPr>
        <w:t> </w:t>
      </w:r>
      <w:r>
        <w:rPr>
          <w:spacing w:val="-2"/>
        </w:rPr>
        <w:t>capacity,</w:t>
      </w:r>
      <w:r>
        <w:rPr>
          <w:spacing w:val="-12"/>
        </w:rPr>
        <w:t> </w:t>
      </w:r>
      <w:r>
        <w:rPr>
          <w:spacing w:val="-2"/>
        </w:rPr>
        <w:t>curtailment,</w:t>
      </w:r>
      <w:r>
        <w:rPr>
          <w:spacing w:val="-11"/>
        </w:rPr>
        <w:t> </w:t>
      </w:r>
      <w:r>
        <w:rPr>
          <w:spacing w:val="-2"/>
        </w:rPr>
        <w:t>and</w:t>
      </w:r>
      <w:r>
        <w:rPr>
          <w:spacing w:val="-11"/>
        </w:rPr>
        <w:t> </w:t>
      </w:r>
      <w:r>
        <w:rPr>
          <w:spacing w:val="-2"/>
        </w:rPr>
        <w:t>offshore</w:t>
      </w:r>
      <w:r>
        <w:rPr>
          <w:spacing w:val="-11"/>
        </w:rPr>
        <w:t> </w:t>
      </w:r>
      <w:r>
        <w:rPr>
          <w:spacing w:val="-2"/>
        </w:rPr>
        <w:t>storage.</w:t>
      </w:r>
      <w:r>
        <w:rPr>
          <w:spacing w:val="-12"/>
        </w:rPr>
        <w:t> </w:t>
      </w:r>
      <w:r>
        <w:rPr>
          <w:spacing w:val="-2"/>
        </w:rPr>
        <w:t>It</w:t>
      </w:r>
      <w:r>
        <w:rPr>
          <w:spacing w:val="-11"/>
        </w:rPr>
        <w:t> </w:t>
      </w:r>
      <w:r>
        <w:rPr>
          <w:spacing w:val="-2"/>
        </w:rPr>
        <w:t>is</w:t>
      </w:r>
      <w:r>
        <w:rPr>
          <w:spacing w:val="-11"/>
        </w:rPr>
        <w:t> </w:t>
      </w:r>
      <w:r>
        <w:rPr>
          <w:spacing w:val="-2"/>
        </w:rPr>
        <w:t>not</w:t>
      </w:r>
      <w:r>
        <w:rPr>
          <w:spacing w:val="-11"/>
        </w:rPr>
        <w:t> </w:t>
      </w:r>
      <w:r>
        <w:rPr>
          <w:spacing w:val="-2"/>
        </w:rPr>
        <w:t>varied</w:t>
      </w:r>
      <w:r>
        <w:rPr>
          <w:spacing w:val="-12"/>
        </w:rPr>
        <w:t> </w:t>
      </w:r>
      <w:r>
        <w:rPr>
          <w:spacing w:val="-2"/>
        </w:rPr>
        <w:t>as</w:t>
      </w:r>
      <w:r>
        <w:rPr>
          <w:spacing w:val="-11"/>
        </w:rPr>
        <w:t> </w:t>
      </w:r>
      <w:r>
        <w:rPr>
          <w:spacing w:val="-2"/>
        </w:rPr>
        <w:t>an independent</w:t>
      </w:r>
      <w:r>
        <w:rPr>
          <w:spacing w:val="-9"/>
        </w:rPr>
        <w:t> </w:t>
      </w:r>
      <w:r>
        <w:rPr>
          <w:spacing w:val="-2"/>
        </w:rPr>
        <w:t>scenario</w:t>
      </w:r>
      <w:r>
        <w:rPr>
          <w:spacing w:val="-8"/>
        </w:rPr>
        <w:t> </w:t>
      </w:r>
      <w:r>
        <w:rPr>
          <w:spacing w:val="-2"/>
        </w:rPr>
        <w:t>axis.</w:t>
      </w:r>
      <w:r>
        <w:rPr>
          <w:spacing w:val="7"/>
        </w:rPr>
        <w:t> </w:t>
      </w:r>
      <w:r>
        <w:rPr>
          <w:spacing w:val="-2"/>
        </w:rPr>
        <w:t>(Curtailment</w:t>
      </w:r>
      <w:r>
        <w:rPr>
          <w:spacing w:val="-9"/>
        </w:rPr>
        <w:t> </w:t>
      </w:r>
      <w:r>
        <w:rPr>
          <w:spacing w:val="-2"/>
        </w:rPr>
        <w:t>is</w:t>
      </w:r>
      <w:r>
        <w:rPr>
          <w:spacing w:val="-8"/>
        </w:rPr>
        <w:t> </w:t>
      </w:r>
      <w:r>
        <w:rPr>
          <w:spacing w:val="-2"/>
        </w:rPr>
        <w:t>treated</w:t>
      </w:r>
      <w:r>
        <w:rPr>
          <w:spacing w:val="-8"/>
        </w:rPr>
        <w:t> </w:t>
      </w:r>
      <w:r>
        <w:rPr>
          <w:spacing w:val="-2"/>
        </w:rPr>
        <w:t>as</w:t>
      </w:r>
      <w:r>
        <w:rPr>
          <w:spacing w:val="-8"/>
        </w:rPr>
        <w:t> </w:t>
      </w:r>
      <w:r>
        <w:rPr>
          <w:spacing w:val="-2"/>
        </w:rPr>
        <w:t>an</w:t>
      </w:r>
      <w:r>
        <w:rPr>
          <w:spacing w:val="-8"/>
        </w:rPr>
        <w:t> </w:t>
      </w:r>
      <w:r>
        <w:rPr>
          <w:spacing w:val="-2"/>
        </w:rPr>
        <w:t>endogenous</w:t>
      </w:r>
      <w:r>
        <w:rPr>
          <w:spacing w:val="-8"/>
        </w:rPr>
        <w:t> </w:t>
      </w:r>
      <w:r>
        <w:rPr>
          <w:spacing w:val="-2"/>
        </w:rPr>
        <w:t>operational</w:t>
      </w:r>
      <w:r>
        <w:rPr>
          <w:spacing w:val="-8"/>
        </w:rPr>
        <w:t> </w:t>
      </w:r>
      <w:r>
        <w:rPr>
          <w:spacing w:val="-2"/>
        </w:rPr>
        <w:t>outcome </w:t>
      </w:r>
      <w:r>
        <w:rPr/>
        <w:t>rather than a scenario driver).</w:t>
      </w:r>
    </w:p>
    <w:p>
      <w:pPr>
        <w:pStyle w:val="BodyText"/>
        <w:spacing w:before="144"/>
        <w:ind w:left="133"/>
      </w:pPr>
      <w:r>
        <w:rPr>
          <w:spacing w:val="-7"/>
        </w:rPr>
        <w:t>Transmission</w:t>
      </w:r>
      <w:r>
        <w:rPr>
          <w:spacing w:val="9"/>
        </w:rPr>
        <w:t> </w:t>
      </w:r>
      <w:r>
        <w:rPr>
          <w:spacing w:val="-2"/>
        </w:rPr>
        <w:t>expansion:</w:t>
      </w:r>
    </w:p>
    <w:p>
      <w:pPr>
        <w:pStyle w:val="BodyText"/>
        <w:spacing w:line="259" w:lineRule="auto" w:before="21"/>
        <w:ind w:left="141" w:right="244" w:hanging="8"/>
      </w:pPr>
      <w:r>
        <w:rPr/>
        <w:t>Transmission reinforcement is modelled as an endogenous response to congestion with associated investment costs.</w:t>
      </w:r>
      <w:r>
        <w:rPr>
          <w:spacing w:val="40"/>
        </w:rPr>
        <w:t> </w:t>
      </w:r>
      <w:r>
        <w:rPr/>
        <w:t>Since it constitutes a competing system response rather than an exogenous constraint, it is not varied as a scenario parameter.</w:t>
      </w:r>
      <w:r>
        <w:rPr>
          <w:spacing w:val="27"/>
        </w:rPr>
        <w:t> </w:t>
      </w:r>
      <w:r>
        <w:rPr/>
        <w:t>Imposing exoge-</w:t>
      </w:r>
      <w:r>
        <w:rPr>
          <w:spacing w:val="-2"/>
        </w:rPr>
        <w:t>nous</w:t>
      </w:r>
      <w:r>
        <w:rPr>
          <w:spacing w:val="-10"/>
        </w:rPr>
        <w:t> </w:t>
      </w:r>
      <w:r>
        <w:rPr>
          <w:spacing w:val="-2"/>
        </w:rPr>
        <w:t>transmission</w:t>
      </w:r>
      <w:r>
        <w:rPr>
          <w:spacing w:val="-10"/>
        </w:rPr>
        <w:t> </w:t>
      </w:r>
      <w:r>
        <w:rPr>
          <w:spacing w:val="-2"/>
        </w:rPr>
        <w:t>limits</w:t>
      </w:r>
      <w:r>
        <w:rPr>
          <w:spacing w:val="-10"/>
        </w:rPr>
        <w:t> </w:t>
      </w:r>
      <w:r>
        <w:rPr>
          <w:spacing w:val="-2"/>
        </w:rPr>
        <w:t>would</w:t>
      </w:r>
      <w:r>
        <w:rPr>
          <w:spacing w:val="-10"/>
        </w:rPr>
        <w:t> </w:t>
      </w:r>
      <w:r>
        <w:rPr>
          <w:spacing w:val="-2"/>
        </w:rPr>
        <w:t>predetermine</w:t>
      </w:r>
      <w:r>
        <w:rPr>
          <w:spacing w:val="-11"/>
        </w:rPr>
        <w:t> </w:t>
      </w:r>
      <w:r>
        <w:rPr>
          <w:spacing w:val="-2"/>
        </w:rPr>
        <w:t>substitution</w:t>
      </w:r>
      <w:r>
        <w:rPr>
          <w:spacing w:val="-10"/>
        </w:rPr>
        <w:t> </w:t>
      </w:r>
      <w:r>
        <w:rPr>
          <w:spacing w:val="-2"/>
        </w:rPr>
        <w:t>outcomes</w:t>
      </w:r>
      <w:r>
        <w:rPr>
          <w:spacing w:val="-11"/>
        </w:rPr>
        <w:t> </w:t>
      </w:r>
      <w:r>
        <w:rPr>
          <w:spacing w:val="-2"/>
        </w:rPr>
        <w:t>and</w:t>
      </w:r>
      <w:r>
        <w:rPr>
          <w:spacing w:val="-10"/>
        </w:rPr>
        <w:t> </w:t>
      </w:r>
      <w:r>
        <w:rPr>
          <w:spacing w:val="-2"/>
        </w:rPr>
        <w:t>reduce</w:t>
      </w:r>
      <w:r>
        <w:rPr>
          <w:spacing w:val="-11"/>
        </w:rPr>
        <w:t> </w:t>
      </w:r>
      <w:r>
        <w:rPr>
          <w:spacing w:val="-2"/>
        </w:rPr>
        <w:t>analytical neutrality.</w:t>
      </w:r>
    </w:p>
    <w:p>
      <w:pPr>
        <w:pStyle w:val="BodyText"/>
        <w:spacing w:before="141"/>
        <w:ind w:left="141"/>
      </w:pPr>
      <w:r>
        <w:rPr>
          <w:spacing w:val="-2"/>
        </w:rPr>
        <w:t>Hybrid</w:t>
      </w:r>
      <w:r>
        <w:rPr>
          <w:spacing w:val="-4"/>
        </w:rPr>
        <w:t> </w:t>
      </w:r>
      <w:r>
        <w:rPr>
          <w:spacing w:val="-2"/>
        </w:rPr>
        <w:t>interconnection:</w:t>
      </w:r>
    </w:p>
    <w:p>
      <w:pPr>
        <w:pStyle w:val="BodyText"/>
        <w:spacing w:line="259" w:lineRule="auto" w:before="21"/>
        <w:ind w:left="141" w:right="280"/>
      </w:pPr>
      <w:r>
        <w:rPr/>
        <w:t>Projected</w:t>
      </w:r>
      <w:r>
        <w:rPr>
          <w:spacing w:val="-9"/>
        </w:rPr>
        <w:t> </w:t>
      </w:r>
      <w:r>
        <w:rPr/>
        <w:t>hybrid</w:t>
      </w:r>
      <w:r>
        <w:rPr>
          <w:spacing w:val="-9"/>
        </w:rPr>
        <w:t> </w:t>
      </w:r>
      <w:r>
        <w:rPr/>
        <w:t>interconnection</w:t>
      </w:r>
      <w:r>
        <w:rPr>
          <w:spacing w:val="-9"/>
        </w:rPr>
        <w:t> </w:t>
      </w:r>
      <w:r>
        <w:rPr/>
        <w:t>capacity</w:t>
      </w:r>
      <w:r>
        <w:rPr>
          <w:spacing w:val="-9"/>
        </w:rPr>
        <w:t> </w:t>
      </w:r>
      <w:r>
        <w:rPr/>
        <w:t>remains</w:t>
      </w:r>
      <w:r>
        <w:rPr>
          <w:spacing w:val="-9"/>
        </w:rPr>
        <w:t> </w:t>
      </w:r>
      <w:r>
        <w:rPr/>
        <w:t>limited</w:t>
      </w:r>
      <w:r>
        <w:rPr>
          <w:spacing w:val="-9"/>
        </w:rPr>
        <w:t> </w:t>
      </w:r>
      <w:r>
        <w:rPr/>
        <w:t>relative</w:t>
      </w:r>
      <w:r>
        <w:rPr>
          <w:spacing w:val="-9"/>
        </w:rPr>
        <w:t> </w:t>
      </w:r>
      <w:r>
        <w:rPr/>
        <w:t>to</w:t>
      </w:r>
      <w:r>
        <w:rPr>
          <w:spacing w:val="-9"/>
        </w:rPr>
        <w:t> </w:t>
      </w:r>
      <w:r>
        <w:rPr/>
        <w:t>total</w:t>
      </w:r>
      <w:r>
        <w:rPr>
          <w:spacing w:val="-9"/>
        </w:rPr>
        <w:t> </w:t>
      </w:r>
      <w:r>
        <w:rPr/>
        <w:t>offshore</w:t>
      </w:r>
      <w:r>
        <w:rPr>
          <w:spacing w:val="-9"/>
        </w:rPr>
        <w:t> </w:t>
      </w:r>
      <w:r>
        <w:rPr/>
        <w:t>wind ambitions and does not fundamentally alter the spatial ordering of constraints within the domestic system.</w:t>
      </w:r>
      <w:r>
        <w:rPr>
          <w:spacing w:val="40"/>
        </w:rPr>
        <w:t> </w:t>
      </w:r>
      <w:r>
        <w:rPr/>
        <w:t>It is therefore included at representative levels but not varied </w:t>
      </w:r>
      <w:r>
        <w:rPr>
          <w:spacing w:val="-2"/>
        </w:rPr>
        <w:t>systematically.</w:t>
      </w:r>
    </w:p>
    <w:p>
      <w:pPr>
        <w:pStyle w:val="BodyText"/>
        <w:spacing w:before="139"/>
        <w:ind w:left="141"/>
      </w:pPr>
      <w:r>
        <w:rPr>
          <w:spacing w:val="-4"/>
        </w:rPr>
        <w:t>Co-location</w:t>
      </w:r>
      <w:r>
        <w:rPr>
          <w:spacing w:val="4"/>
        </w:rPr>
        <w:t> </w:t>
      </w:r>
      <w:r>
        <w:rPr>
          <w:spacing w:val="-4"/>
        </w:rPr>
        <w:t>versus</w:t>
      </w:r>
      <w:r>
        <w:rPr>
          <w:spacing w:val="4"/>
        </w:rPr>
        <w:t> </w:t>
      </w:r>
      <w:r>
        <w:rPr>
          <w:spacing w:val="-4"/>
        </w:rPr>
        <w:t>stand-alone</w:t>
      </w:r>
      <w:r>
        <w:rPr>
          <w:spacing w:val="5"/>
        </w:rPr>
        <w:t> </w:t>
      </w:r>
      <w:r>
        <w:rPr>
          <w:spacing w:val="-4"/>
        </w:rPr>
        <w:t>infrastructure:</w:t>
      </w:r>
    </w:p>
    <w:p>
      <w:pPr>
        <w:pStyle w:val="BodyText"/>
        <w:spacing w:line="259" w:lineRule="auto" w:before="21"/>
        <w:ind w:left="141" w:right="280"/>
      </w:pPr>
      <w:r>
        <w:rPr/>
        <mc:AlternateContent>
          <mc:Choice Requires="wps">
            <w:drawing>
              <wp:anchor distT="0" distB="0" distL="0" distR="0" allowOverlap="1" layoutInCell="1" locked="0" behindDoc="0" simplePos="0" relativeHeight="15729152">
                <wp:simplePos x="0" y="0"/>
                <wp:positionH relativeFrom="page">
                  <wp:posOffset>1079995</wp:posOffset>
                </wp:positionH>
                <wp:positionV relativeFrom="paragraph">
                  <wp:posOffset>815486</wp:posOffset>
                </wp:positionV>
                <wp:extent cx="561975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19750" cy="1270"/>
                        </a:xfrm>
                        <a:custGeom>
                          <a:avLst/>
                          <a:gdLst/>
                          <a:ahLst/>
                          <a:cxnLst/>
                          <a:rect l="l" t="t" r="r" b="b"/>
                          <a:pathLst>
                            <a:path w="5619750" h="0">
                              <a:moveTo>
                                <a:pt x="0" y="0"/>
                              </a:moveTo>
                              <a:lnTo>
                                <a:pt x="561915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5.039001pt,64.211502pt" to="527.492001pt,64.211502pt" stroked="true" strokeweight=".868pt" strokecolor="#000000">
                <v:stroke dashstyle="solid"/>
                <w10:wrap type="none"/>
              </v:line>
            </w:pict>
          </mc:Fallback>
        </mc:AlternateContent>
      </w:r>
      <w:r>
        <w:rPr>
          <w:spacing w:val="-2"/>
        </w:rPr>
        <w:t>Differences between co-located and stand-alone storage primarily affect connection costs </w:t>
      </w:r>
      <w:r>
        <w:rPr/>
        <w:t>at a detailed spatial level.</w:t>
      </w:r>
      <w:r>
        <w:rPr>
          <w:spacing w:val="35"/>
        </w:rPr>
        <w:t> </w:t>
      </w:r>
      <w:r>
        <w:rPr/>
        <w:t>Given the lack of consistent nationwide data and the limited </w:t>
      </w:r>
      <w:r>
        <w:rPr>
          <w:spacing w:val="-4"/>
        </w:rPr>
        <w:t>structural</w:t>
      </w:r>
      <w:r>
        <w:rPr>
          <w:spacing w:val="-5"/>
        </w:rPr>
        <w:t> </w:t>
      </w:r>
      <w:r>
        <w:rPr>
          <w:spacing w:val="-4"/>
        </w:rPr>
        <w:t>impact</w:t>
      </w:r>
      <w:r>
        <w:rPr>
          <w:spacing w:val="-5"/>
        </w:rPr>
        <w:t> </w:t>
      </w:r>
      <w:r>
        <w:rPr>
          <w:spacing w:val="-4"/>
        </w:rPr>
        <w:t>on</w:t>
      </w:r>
      <w:r>
        <w:rPr>
          <w:spacing w:val="-5"/>
        </w:rPr>
        <w:t> </w:t>
      </w:r>
      <w:r>
        <w:rPr>
          <w:spacing w:val="-4"/>
        </w:rPr>
        <w:t>layered</w:t>
      </w:r>
      <w:r>
        <w:rPr>
          <w:spacing w:val="-5"/>
        </w:rPr>
        <w:t> </w:t>
      </w:r>
      <w:r>
        <w:rPr>
          <w:spacing w:val="-4"/>
        </w:rPr>
        <w:t>constraint</w:t>
      </w:r>
      <w:r>
        <w:rPr>
          <w:spacing w:val="-6"/>
        </w:rPr>
        <w:t> </w:t>
      </w:r>
      <w:r>
        <w:rPr>
          <w:spacing w:val="-4"/>
        </w:rPr>
        <w:t>binding,</w:t>
      </w:r>
      <w:r>
        <w:rPr>
          <w:spacing w:val="-5"/>
        </w:rPr>
        <w:t> </w:t>
      </w:r>
      <w:r>
        <w:rPr>
          <w:spacing w:val="-4"/>
        </w:rPr>
        <w:t>this</w:t>
      </w:r>
      <w:r>
        <w:rPr>
          <w:spacing w:val="-5"/>
        </w:rPr>
        <w:t> </w:t>
      </w:r>
      <w:r>
        <w:rPr>
          <w:spacing w:val="-4"/>
        </w:rPr>
        <w:t>mechanism</w:t>
      </w:r>
      <w:r>
        <w:rPr>
          <w:spacing w:val="-5"/>
        </w:rPr>
        <w:t> </w:t>
      </w:r>
      <w:r>
        <w:rPr>
          <w:spacing w:val="-4"/>
        </w:rPr>
        <w:t>is</w:t>
      </w:r>
      <w:r>
        <w:rPr>
          <w:spacing w:val="-5"/>
        </w:rPr>
        <w:t> </w:t>
      </w:r>
      <w:r>
        <w:rPr>
          <w:spacing w:val="-4"/>
        </w:rPr>
        <w:t>abstracted</w:t>
      </w:r>
      <w:r>
        <w:rPr>
          <w:spacing w:val="-5"/>
        </w:rPr>
        <w:t> </w:t>
      </w:r>
      <w:r>
        <w:rPr>
          <w:spacing w:val="-4"/>
        </w:rPr>
        <w:t>as</w:t>
      </w:r>
      <w:r>
        <w:rPr>
          <w:spacing w:val="-5"/>
        </w:rPr>
        <w:t> </w:t>
      </w:r>
      <w:r>
        <w:rPr>
          <w:spacing w:val="-4"/>
        </w:rPr>
        <w:t>node-level </w:t>
      </w:r>
      <w:r>
        <w:rPr/>
        <w:t>co-location and not treated as a scenario driver.</w:t>
      </w:r>
    </w:p>
    <w:p>
      <w:pPr>
        <w:pStyle w:val="BodyText"/>
        <w:spacing w:before="4"/>
        <w:jc w:val="left"/>
        <w:rPr>
          <w:sz w:val="15"/>
        </w:rPr>
      </w:pPr>
    </w:p>
    <w:p>
      <w:pPr>
        <w:pStyle w:val="BodyText"/>
        <w:spacing w:after="0"/>
        <w:jc w:val="left"/>
        <w:rPr>
          <w:sz w:val="15"/>
        </w:rPr>
        <w:sectPr>
          <w:pgSz w:w="11910" w:h="16840"/>
          <w:pgMar w:header="0" w:footer="542" w:top="1620" w:bottom="740" w:left="1559" w:right="1417"/>
        </w:sectPr>
      </w:pPr>
    </w:p>
    <w:p>
      <w:pPr>
        <w:tabs>
          <w:tab w:pos="3105" w:val="left" w:leader="none"/>
        </w:tabs>
        <w:spacing w:before="104"/>
        <w:ind w:left="261" w:right="0" w:firstLine="0"/>
        <w:jc w:val="left"/>
        <w:rPr>
          <w:b/>
          <w:sz w:val="20"/>
        </w:rPr>
      </w:pPr>
      <w:r>
        <w:rPr>
          <w:b/>
          <w:sz w:val="20"/>
        </w:rPr>
        <mc:AlternateContent>
          <mc:Choice Requires="wps">
            <w:drawing>
              <wp:anchor distT="0" distB="0" distL="0" distR="0" allowOverlap="1" layoutInCell="1" locked="0" behindDoc="1" simplePos="0" relativeHeight="487180800">
                <wp:simplePos x="0" y="0"/>
                <wp:positionH relativeFrom="page">
                  <wp:posOffset>3029483</wp:posOffset>
                </wp:positionH>
                <wp:positionV relativeFrom="paragraph">
                  <wp:posOffset>215813</wp:posOffset>
                </wp:positionV>
                <wp:extent cx="516890" cy="15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16890" cy="159385"/>
                        </a:xfrm>
                        <a:prstGeom prst="rect">
                          <a:avLst/>
                        </a:prstGeom>
                      </wps:spPr>
                      <wps:txbx>
                        <w:txbxContent>
                          <w:p>
                            <w:pPr>
                              <w:spacing w:before="3"/>
                              <w:ind w:left="0" w:right="0" w:firstLine="0"/>
                              <w:jc w:val="left"/>
                              <w:rPr>
                                <w:b/>
                                <w:sz w:val="20"/>
                              </w:rPr>
                            </w:pPr>
                            <w:r>
                              <w:rPr>
                                <w:b/>
                                <w:spacing w:val="-9"/>
                                <w:sz w:val="20"/>
                              </w:rPr>
                              <w:t>leverage</w:t>
                            </w:r>
                          </w:p>
                        </w:txbxContent>
                      </wps:txbx>
                      <wps:bodyPr wrap="square" lIns="0" tIns="0" rIns="0" bIns="0" rtlCol="0">
                        <a:noAutofit/>
                      </wps:bodyPr>
                    </wps:wsp>
                  </a:graphicData>
                </a:graphic>
              </wp:anchor>
            </w:drawing>
          </mc:Choice>
          <mc:Fallback>
            <w:pict>
              <v:shape style="position:absolute;margin-left:238.542007pt;margin-top:16.993217pt;width:40.7pt;height:12.55pt;mso-position-horizontal-relative:page;mso-position-vertical-relative:paragraph;z-index:-16135680" type="#_x0000_t202" id="docshape2" filled="false" stroked="false">
                <v:textbox inset="0,0,0,0">
                  <w:txbxContent>
                    <w:p>
                      <w:pPr>
                        <w:spacing w:before="3"/>
                        <w:ind w:left="0" w:right="0" w:firstLine="0"/>
                        <w:jc w:val="left"/>
                        <w:rPr>
                          <w:b/>
                          <w:sz w:val="20"/>
                        </w:rPr>
                      </w:pPr>
                      <w:r>
                        <w:rPr>
                          <w:b/>
                          <w:spacing w:val="-9"/>
                          <w:sz w:val="20"/>
                        </w:rPr>
                        <w:t>leverage</w:t>
                      </w:r>
                    </w:p>
                  </w:txbxContent>
                </v:textbox>
                <w10:wrap type="none"/>
              </v:shape>
            </w:pict>
          </mc:Fallback>
        </mc:AlternateContent>
      </w:r>
      <w:r>
        <w:rPr>
          <w:b/>
          <w:spacing w:val="-2"/>
          <w:position w:val="-11"/>
          <w:sz w:val="20"/>
        </w:rPr>
        <w:t>Mechanism</w:t>
      </w:r>
      <w:r>
        <w:rPr>
          <w:b/>
          <w:position w:val="-11"/>
          <w:sz w:val="20"/>
        </w:rPr>
        <w:tab/>
      </w:r>
      <w:r>
        <w:rPr>
          <w:b/>
          <w:spacing w:val="-2"/>
          <w:sz w:val="20"/>
        </w:rPr>
        <w:t>Structural</w:t>
      </w:r>
    </w:p>
    <w:p>
      <w:pPr>
        <w:tabs>
          <w:tab w:pos="1333" w:val="left" w:leader="none"/>
          <w:tab w:pos="3149" w:val="left" w:leader="none"/>
        </w:tabs>
        <w:spacing w:before="224"/>
        <w:ind w:left="261" w:right="0" w:firstLine="0"/>
        <w:jc w:val="left"/>
        <w:rPr>
          <w:b/>
          <w:sz w:val="20"/>
        </w:rPr>
      </w:pPr>
      <w:r>
        <w:rPr/>
        <w:br w:type="column"/>
      </w:r>
      <w:r>
        <w:rPr>
          <w:b/>
          <w:spacing w:val="-2"/>
          <w:sz w:val="20"/>
        </w:rPr>
        <w:t>Impact</w:t>
      </w:r>
      <w:r>
        <w:rPr>
          <w:b/>
          <w:sz w:val="20"/>
        </w:rPr>
        <w:tab/>
      </w:r>
      <w:r>
        <w:rPr>
          <w:b/>
          <w:spacing w:val="-2"/>
          <w:sz w:val="20"/>
        </w:rPr>
        <w:t>Uncertainty</w:t>
      </w:r>
      <w:r>
        <w:rPr>
          <w:b/>
          <w:sz w:val="20"/>
        </w:rPr>
        <w:tab/>
      </w:r>
      <w:r>
        <w:rPr>
          <w:b/>
          <w:spacing w:val="-2"/>
          <w:sz w:val="20"/>
        </w:rPr>
        <w:t>Treatment</w:t>
      </w:r>
    </w:p>
    <w:p>
      <w:pPr>
        <w:spacing w:after="0"/>
        <w:jc w:val="left"/>
        <w:rPr>
          <w:b/>
          <w:sz w:val="20"/>
        </w:rPr>
        <w:sectPr>
          <w:type w:val="continuous"/>
          <w:pgSz w:w="11910" w:h="16840"/>
          <w:pgMar w:header="0" w:footer="542" w:top="1920" w:bottom="280" w:left="1559" w:right="1417"/>
          <w:cols w:num="2" w:equalWidth="0">
            <w:col w:w="4173" w:space="147"/>
            <w:col w:w="4614"/>
          </w:cols>
        </w:sectPr>
      </w:pPr>
    </w:p>
    <w:p>
      <w:pPr>
        <w:pStyle w:val="BodyText"/>
        <w:spacing w:before="73"/>
        <w:jc w:val="left"/>
        <w:rPr>
          <w:b/>
          <w:sz w:val="20"/>
        </w:rPr>
      </w:pPr>
    </w:p>
    <w:p>
      <w:pPr>
        <w:tabs>
          <w:tab w:pos="3411" w:val="left" w:leader="none"/>
          <w:tab w:pos="4727" w:val="left" w:leader="none"/>
          <w:tab w:pos="6044" w:val="left" w:leader="none"/>
          <w:tab w:pos="7666" w:val="left" w:leader="none"/>
        </w:tabs>
        <w:spacing w:before="0"/>
        <w:ind w:left="261" w:right="0" w:firstLine="0"/>
        <w:jc w:val="left"/>
        <w:rPr>
          <w:b/>
          <w:sz w:val="20"/>
        </w:rPr>
      </w:pPr>
      <w:r>
        <w:rPr>
          <w:b/>
          <w:sz w:val="20"/>
        </w:rPr>
        <mc:AlternateContent>
          <mc:Choice Requires="wps">
            <w:drawing>
              <wp:anchor distT="0" distB="0" distL="0" distR="0" allowOverlap="1" layoutInCell="1" locked="0" behindDoc="0" simplePos="0" relativeHeight="15729664">
                <wp:simplePos x="0" y="0"/>
                <wp:positionH relativeFrom="page">
                  <wp:posOffset>1079995</wp:posOffset>
                </wp:positionH>
                <wp:positionV relativeFrom="paragraph">
                  <wp:posOffset>-58337</wp:posOffset>
                </wp:positionV>
                <wp:extent cx="561975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619750" cy="1270"/>
                        </a:xfrm>
                        <a:custGeom>
                          <a:avLst/>
                          <a:gdLst/>
                          <a:ahLst/>
                          <a:cxnLst/>
                          <a:rect l="l" t="t" r="r" b="b"/>
                          <a:pathLst>
                            <a:path w="5619750" h="0">
                              <a:moveTo>
                                <a:pt x="0" y="0"/>
                              </a:moveTo>
                              <a:lnTo>
                                <a:pt x="5619153"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5.039001pt,-4.59351pt" to="527.492001pt,-4.59351pt" stroked="true" strokeweight=".542pt" strokecolor="#000000">
                <v:stroke dashstyle="solid"/>
                <w10:wrap type="none"/>
              </v:line>
            </w:pict>
          </mc:Fallback>
        </mc:AlternateContent>
      </w:r>
      <w:r>
        <w:rPr>
          <w:spacing w:val="-2"/>
          <w:sz w:val="20"/>
        </w:rPr>
        <w:t>Offshore</w:t>
      </w:r>
      <w:r>
        <w:rPr>
          <w:spacing w:val="-5"/>
          <w:sz w:val="20"/>
        </w:rPr>
        <w:t> </w:t>
      </w:r>
      <w:r>
        <w:rPr>
          <w:spacing w:val="-2"/>
          <w:sz w:val="20"/>
        </w:rPr>
        <w:t>wind</w:t>
      </w:r>
      <w:r>
        <w:rPr>
          <w:spacing w:val="-4"/>
          <w:sz w:val="20"/>
        </w:rPr>
        <w:t> </w:t>
      </w:r>
      <w:r>
        <w:rPr>
          <w:spacing w:val="-2"/>
          <w:sz w:val="20"/>
        </w:rPr>
        <w:t>capacity</w:t>
      </w:r>
      <w:r>
        <w:rPr>
          <w:sz w:val="20"/>
        </w:rPr>
        <w:tab/>
      </w:r>
      <w:r>
        <w:rPr>
          <w:spacing w:val="-4"/>
          <w:sz w:val="20"/>
        </w:rPr>
        <w:t>High</w:t>
      </w:r>
      <w:r>
        <w:rPr>
          <w:sz w:val="20"/>
        </w:rPr>
        <w:tab/>
      </w:r>
      <w:r>
        <w:rPr>
          <w:spacing w:val="-4"/>
          <w:sz w:val="20"/>
        </w:rPr>
        <w:t>High</w:t>
      </w:r>
      <w:r>
        <w:rPr>
          <w:sz w:val="20"/>
        </w:rPr>
        <w:tab/>
      </w:r>
      <w:r>
        <w:rPr>
          <w:spacing w:val="-4"/>
          <w:sz w:val="20"/>
        </w:rPr>
        <w:t>High</w:t>
      </w:r>
      <w:r>
        <w:rPr>
          <w:sz w:val="20"/>
        </w:rPr>
        <w:tab/>
      </w:r>
      <w:r>
        <w:rPr>
          <w:b/>
          <w:spacing w:val="-2"/>
          <w:sz w:val="20"/>
        </w:rPr>
        <w:t>Varied</w:t>
      </w:r>
    </w:p>
    <w:p>
      <w:pPr>
        <w:spacing w:after="0"/>
        <w:jc w:val="left"/>
        <w:rPr>
          <w:b/>
          <w:sz w:val="20"/>
        </w:rPr>
        <w:sectPr>
          <w:type w:val="continuous"/>
          <w:pgSz w:w="11910" w:h="16840"/>
          <w:pgMar w:header="0" w:footer="542" w:top="1920" w:bottom="280" w:left="1559" w:right="1417"/>
        </w:sectPr>
      </w:pPr>
    </w:p>
    <w:p>
      <w:pPr>
        <w:spacing w:line="252" w:lineRule="auto" w:before="72"/>
        <w:ind w:left="261" w:right="386" w:firstLine="0"/>
        <w:jc w:val="left"/>
        <w:rPr>
          <w:sz w:val="20"/>
        </w:rPr>
      </w:pPr>
      <w:r>
        <w:rPr>
          <w:spacing w:val="-4"/>
          <w:sz w:val="20"/>
        </w:rPr>
        <w:t>Onshore</w:t>
      </w:r>
      <w:r>
        <w:rPr>
          <w:spacing w:val="-6"/>
          <w:sz w:val="20"/>
        </w:rPr>
        <w:t> </w:t>
      </w:r>
      <w:r>
        <w:rPr>
          <w:spacing w:val="-4"/>
          <w:sz w:val="20"/>
        </w:rPr>
        <w:t>near-landing </w:t>
      </w:r>
      <w:r>
        <w:rPr>
          <w:sz w:val="20"/>
        </w:rPr>
        <w:t>storage availability</w:t>
      </w:r>
    </w:p>
    <w:p>
      <w:pPr>
        <w:spacing w:line="252" w:lineRule="auto" w:before="61"/>
        <w:ind w:left="261" w:right="0" w:firstLine="0"/>
        <w:jc w:val="left"/>
        <w:rPr>
          <w:sz w:val="20"/>
        </w:rPr>
      </w:pPr>
      <w:r>
        <w:rPr>
          <w:sz w:val="20"/>
        </w:rPr>
        <w:t>Offshore storage CAPEX/OPEX premium</w:t>
      </w:r>
    </w:p>
    <w:p>
      <w:pPr>
        <w:tabs>
          <w:tab w:pos="1316" w:val="left" w:leader="none"/>
          <w:tab w:pos="2226" w:val="left" w:leader="none"/>
          <w:tab w:pos="4254" w:val="left" w:leader="none"/>
        </w:tabs>
        <w:spacing w:before="191"/>
        <w:ind w:left="0" w:right="606" w:firstLine="0"/>
        <w:jc w:val="right"/>
        <w:rPr>
          <w:b/>
          <w:sz w:val="20"/>
        </w:rPr>
      </w:pPr>
      <w:r>
        <w:rPr/>
        <w:br w:type="column"/>
      </w:r>
      <w:r>
        <w:rPr>
          <w:spacing w:val="-4"/>
          <w:sz w:val="20"/>
        </w:rPr>
        <w:t>High</w:t>
      </w:r>
      <w:r>
        <w:rPr>
          <w:sz w:val="20"/>
        </w:rPr>
        <w:tab/>
      </w:r>
      <w:r>
        <w:rPr>
          <w:spacing w:val="-4"/>
          <w:sz w:val="20"/>
        </w:rPr>
        <w:t>High</w:t>
      </w:r>
      <w:r>
        <w:rPr>
          <w:sz w:val="20"/>
        </w:rPr>
        <w:tab/>
      </w:r>
      <w:r>
        <w:rPr>
          <w:w w:val="90"/>
          <w:sz w:val="20"/>
        </w:rPr>
        <w:t>Medium–</w:t>
      </w:r>
      <w:r>
        <w:rPr>
          <w:spacing w:val="-4"/>
          <w:sz w:val="20"/>
        </w:rPr>
        <w:t>High</w:t>
      </w:r>
      <w:r>
        <w:rPr>
          <w:sz w:val="20"/>
        </w:rPr>
        <w:tab/>
      </w:r>
      <w:r>
        <w:rPr>
          <w:b/>
          <w:spacing w:val="-2"/>
          <w:sz w:val="20"/>
        </w:rPr>
        <w:t>Varied</w:t>
      </w:r>
    </w:p>
    <w:p>
      <w:pPr>
        <w:pStyle w:val="BodyText"/>
        <w:spacing w:before="84"/>
        <w:jc w:val="left"/>
        <w:rPr>
          <w:b/>
          <w:sz w:val="20"/>
        </w:rPr>
      </w:pPr>
    </w:p>
    <w:p>
      <w:pPr>
        <w:tabs>
          <w:tab w:pos="1723" w:val="left" w:leader="none"/>
          <w:tab w:pos="3040" w:val="left" w:leader="none"/>
          <w:tab w:pos="4661" w:val="left" w:leader="none"/>
        </w:tabs>
        <w:spacing w:before="0"/>
        <w:ind w:left="0" w:right="605" w:firstLine="0"/>
        <w:jc w:val="right"/>
        <w:rPr>
          <w:b/>
          <w:sz w:val="20"/>
        </w:rPr>
      </w:pPr>
      <w:r>
        <w:rPr>
          <w:w w:val="90"/>
          <w:sz w:val="20"/>
        </w:rPr>
        <w:t>Medium–</w:t>
      </w:r>
      <w:r>
        <w:rPr>
          <w:spacing w:val="-4"/>
          <w:sz w:val="20"/>
        </w:rPr>
        <w:t>High</w:t>
      </w:r>
      <w:r>
        <w:rPr>
          <w:sz w:val="20"/>
        </w:rPr>
        <w:tab/>
      </w:r>
      <w:r>
        <w:rPr>
          <w:spacing w:val="-4"/>
          <w:sz w:val="20"/>
        </w:rPr>
        <w:t>High</w:t>
      </w:r>
      <w:r>
        <w:rPr>
          <w:sz w:val="20"/>
        </w:rPr>
        <w:tab/>
      </w:r>
      <w:r>
        <w:rPr>
          <w:spacing w:val="-4"/>
          <w:sz w:val="20"/>
        </w:rPr>
        <w:t>High</w:t>
      </w:r>
      <w:r>
        <w:rPr>
          <w:sz w:val="20"/>
        </w:rPr>
        <w:tab/>
      </w:r>
      <w:r>
        <w:rPr>
          <w:b/>
          <w:spacing w:val="-2"/>
          <w:sz w:val="20"/>
        </w:rPr>
        <w:t>Varied</w:t>
      </w:r>
    </w:p>
    <w:p>
      <w:pPr>
        <w:spacing w:after="0"/>
        <w:jc w:val="right"/>
        <w:rPr>
          <w:b/>
          <w:sz w:val="20"/>
        </w:rPr>
        <w:sectPr>
          <w:type w:val="continuous"/>
          <w:pgSz w:w="11910" w:h="16840"/>
          <w:pgMar w:header="0" w:footer="542" w:top="1920" w:bottom="280" w:left="1559" w:right="1417"/>
          <w:cols w:num="2" w:equalWidth="0">
            <w:col w:w="2532" w:space="211"/>
            <w:col w:w="6191"/>
          </w:cols>
        </w:sectPr>
      </w:pPr>
    </w:p>
    <w:p>
      <w:pPr>
        <w:tabs>
          <w:tab w:pos="3410" w:val="left" w:leader="none"/>
          <w:tab w:pos="4727" w:val="left" w:leader="none"/>
          <w:tab w:pos="6043" w:val="left" w:leader="none"/>
          <w:tab w:pos="7547" w:val="left" w:leader="none"/>
        </w:tabs>
        <w:spacing w:before="17"/>
        <w:ind w:left="261" w:right="0" w:firstLine="0"/>
        <w:jc w:val="left"/>
        <w:rPr>
          <w:rFonts w:ascii="Bell Centennial Std BoldListing"/>
          <w:b/>
          <w:position w:val="7"/>
          <w:sz w:val="14"/>
        </w:rPr>
      </w:pPr>
      <w:r>
        <w:rPr>
          <w:rFonts w:ascii="Bell Centennial Std BoldListing"/>
          <w:b/>
          <w:position w:val="7"/>
          <w:sz w:val="14"/>
        </w:rPr>
        <mc:AlternateContent>
          <mc:Choice Requires="wps">
            <w:drawing>
              <wp:anchor distT="0" distB="0" distL="0" distR="0" allowOverlap="1" layoutInCell="1" locked="0" behindDoc="0" simplePos="0" relativeHeight="15731200">
                <wp:simplePos x="0" y="0"/>
                <wp:positionH relativeFrom="page">
                  <wp:posOffset>3155975</wp:posOffset>
                </wp:positionH>
                <wp:positionV relativeFrom="paragraph">
                  <wp:posOffset>302076</wp:posOffset>
                </wp:positionV>
                <wp:extent cx="1099820" cy="1593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99820" cy="159385"/>
                        </a:xfrm>
                        <a:prstGeom prst="rect">
                          <a:avLst/>
                        </a:prstGeom>
                      </wps:spPr>
                      <wps:txbx>
                        <w:txbxContent>
                          <w:p>
                            <w:pPr>
                              <w:tabs>
                                <w:tab w:pos="1316" w:val="left" w:leader="none"/>
                              </w:tabs>
                              <w:spacing w:before="3"/>
                              <w:ind w:left="0" w:right="0" w:firstLine="0"/>
                              <w:jc w:val="left"/>
                              <w:rPr>
                                <w:sz w:val="20"/>
                              </w:rPr>
                            </w:pPr>
                            <w:r>
                              <w:rPr>
                                <w:spacing w:val="-4"/>
                                <w:sz w:val="20"/>
                              </w:rPr>
                              <w:t>High</w:t>
                            </w:r>
                            <w:r>
                              <w:rPr>
                                <w:sz w:val="20"/>
                              </w:rPr>
                              <w:tab/>
                            </w:r>
                            <w:r>
                              <w:rPr>
                                <w:spacing w:val="-10"/>
                                <w:sz w:val="20"/>
                              </w:rPr>
                              <w:t>High</w:t>
                            </w:r>
                          </w:p>
                        </w:txbxContent>
                      </wps:txbx>
                      <wps:bodyPr wrap="square" lIns="0" tIns="0" rIns="0" bIns="0" rtlCol="0">
                        <a:noAutofit/>
                      </wps:bodyPr>
                    </wps:wsp>
                  </a:graphicData>
                </a:graphic>
              </wp:anchor>
            </w:drawing>
          </mc:Choice>
          <mc:Fallback>
            <w:pict>
              <v:shape style="position:absolute;margin-left:248.501999pt;margin-top:23.785549pt;width:86.6pt;height:12.55pt;mso-position-horizontal-relative:page;mso-position-vertical-relative:paragraph;z-index:15731200" type="#_x0000_t202" id="docshape3" filled="false" stroked="false">
                <v:textbox inset="0,0,0,0">
                  <w:txbxContent>
                    <w:p>
                      <w:pPr>
                        <w:tabs>
                          <w:tab w:pos="1316" w:val="left" w:leader="none"/>
                        </w:tabs>
                        <w:spacing w:before="3"/>
                        <w:ind w:left="0" w:right="0" w:firstLine="0"/>
                        <w:jc w:val="left"/>
                        <w:rPr>
                          <w:sz w:val="20"/>
                        </w:rPr>
                      </w:pPr>
                      <w:r>
                        <w:rPr>
                          <w:spacing w:val="-4"/>
                          <w:sz w:val="20"/>
                        </w:rPr>
                        <w:t>High</w:t>
                      </w:r>
                      <w:r>
                        <w:rPr>
                          <w:sz w:val="20"/>
                        </w:rPr>
                        <w:tab/>
                      </w:r>
                      <w:r>
                        <w:rPr>
                          <w:spacing w:val="-10"/>
                          <w:sz w:val="20"/>
                        </w:rPr>
                        <w:t>High</w:t>
                      </w:r>
                    </w:p>
                  </w:txbxContent>
                </v:textbox>
                <w10:wrap type="none"/>
              </v:shape>
            </w:pict>
          </mc:Fallback>
        </mc:AlternateContent>
      </w:r>
      <w:r>
        <w:rPr>
          <w:spacing w:val="-2"/>
          <w:sz w:val="20"/>
        </w:rPr>
        <w:t>Landing</w:t>
      </w:r>
      <w:r>
        <w:rPr>
          <w:spacing w:val="3"/>
          <w:sz w:val="20"/>
        </w:rPr>
        <w:t> </w:t>
      </w:r>
      <w:r>
        <w:rPr>
          <w:spacing w:val="-2"/>
          <w:sz w:val="20"/>
        </w:rPr>
        <w:t>point</w:t>
      </w:r>
      <w:r>
        <w:rPr>
          <w:spacing w:val="4"/>
          <w:sz w:val="20"/>
        </w:rPr>
        <w:t> </w:t>
      </w:r>
      <w:r>
        <w:rPr>
          <w:spacing w:val="-2"/>
          <w:sz w:val="20"/>
        </w:rPr>
        <w:t>capacity</w:t>
      </w:r>
      <w:r>
        <w:rPr>
          <w:sz w:val="20"/>
        </w:rPr>
        <w:tab/>
      </w:r>
      <w:r>
        <w:rPr>
          <w:spacing w:val="-4"/>
          <w:sz w:val="20"/>
        </w:rPr>
        <w:t>High</w:t>
      </w:r>
      <w:r>
        <w:rPr>
          <w:sz w:val="20"/>
        </w:rPr>
        <w:tab/>
      </w:r>
      <w:r>
        <w:rPr>
          <w:spacing w:val="-4"/>
          <w:sz w:val="20"/>
        </w:rPr>
        <w:t>High</w:t>
      </w:r>
      <w:r>
        <w:rPr>
          <w:sz w:val="20"/>
        </w:rPr>
        <w:tab/>
      </w:r>
      <w:r>
        <w:rPr>
          <w:spacing w:val="-4"/>
          <w:sz w:val="20"/>
        </w:rPr>
        <w:t>High</w:t>
      </w:r>
      <w:r>
        <w:rPr>
          <w:sz w:val="20"/>
        </w:rPr>
        <w:tab/>
      </w:r>
      <w:r>
        <w:rPr>
          <w:b/>
          <w:spacing w:val="-2"/>
          <w:sz w:val="20"/>
        </w:rPr>
        <w:t>Bounded</w:t>
      </w:r>
      <w:r>
        <w:rPr>
          <w:rFonts w:ascii="Bell Centennial Std BoldListing"/>
          <w:b/>
          <w:spacing w:val="-2"/>
          <w:position w:val="7"/>
          <w:sz w:val="14"/>
        </w:rPr>
        <w:t>*</w:t>
      </w:r>
    </w:p>
    <w:p>
      <w:pPr>
        <w:spacing w:after="0"/>
        <w:jc w:val="left"/>
        <w:rPr>
          <w:rFonts w:ascii="Bell Centennial Std BoldListing"/>
          <w:b/>
          <w:position w:val="7"/>
          <w:sz w:val="14"/>
        </w:rPr>
        <w:sectPr>
          <w:type w:val="continuous"/>
          <w:pgSz w:w="11910" w:h="16840"/>
          <w:pgMar w:header="0" w:footer="542" w:top="1920" w:bottom="280" w:left="1559" w:right="1417"/>
        </w:sectPr>
      </w:pPr>
    </w:p>
    <w:p>
      <w:pPr>
        <w:spacing w:line="252" w:lineRule="auto" w:before="72"/>
        <w:ind w:left="261" w:right="38" w:firstLine="0"/>
        <w:jc w:val="left"/>
        <w:rPr>
          <w:sz w:val="20"/>
        </w:rPr>
      </w:pPr>
      <w:r>
        <w:rPr>
          <w:spacing w:val="-4"/>
          <w:sz w:val="20"/>
        </w:rPr>
        <w:t>Inland</w:t>
      </w:r>
      <w:r>
        <w:rPr>
          <w:spacing w:val="-6"/>
          <w:sz w:val="20"/>
        </w:rPr>
        <w:t> </w:t>
      </w:r>
      <w:r>
        <w:rPr>
          <w:spacing w:val="-4"/>
          <w:sz w:val="20"/>
        </w:rPr>
        <w:t>transmission </w:t>
      </w:r>
      <w:r>
        <w:rPr>
          <w:spacing w:val="-2"/>
          <w:sz w:val="20"/>
        </w:rPr>
        <w:t>expansion</w:t>
      </w:r>
    </w:p>
    <w:p>
      <w:pPr>
        <w:spacing w:line="252" w:lineRule="auto" w:before="72"/>
        <w:ind w:left="261" w:right="38" w:firstLine="410"/>
        <w:jc w:val="left"/>
        <w:rPr>
          <w:sz w:val="20"/>
        </w:rPr>
      </w:pPr>
      <w:r>
        <w:rPr/>
        <w:br w:type="column"/>
      </w:r>
      <w:r>
        <w:rPr>
          <w:spacing w:val="-4"/>
          <w:sz w:val="20"/>
        </w:rPr>
        <w:t>Low </w:t>
      </w:r>
      <w:r>
        <w:rPr>
          <w:spacing w:val="-6"/>
          <w:sz w:val="20"/>
        </w:rPr>
        <w:t>(endogenous)</w:t>
      </w:r>
    </w:p>
    <w:p>
      <w:pPr>
        <w:spacing w:before="191"/>
        <w:ind w:left="261" w:right="0" w:firstLine="0"/>
        <w:jc w:val="left"/>
        <w:rPr>
          <w:b/>
          <w:sz w:val="20"/>
        </w:rPr>
      </w:pPr>
      <w:r>
        <w:rPr/>
        <w:br w:type="column"/>
      </w:r>
      <w:r>
        <w:rPr>
          <w:b/>
          <w:spacing w:val="-2"/>
          <w:sz w:val="20"/>
        </w:rPr>
        <w:t>Endogenous</w:t>
      </w:r>
    </w:p>
    <w:p>
      <w:pPr>
        <w:spacing w:after="0"/>
        <w:jc w:val="left"/>
        <w:rPr>
          <w:b/>
          <w:sz w:val="20"/>
        </w:rPr>
        <w:sectPr>
          <w:type w:val="continuous"/>
          <w:pgSz w:w="11910" w:h="16840"/>
          <w:pgMar w:header="0" w:footer="542" w:top="1920" w:bottom="280" w:left="1559" w:right="1417"/>
          <w:cols w:num="3" w:equalWidth="0">
            <w:col w:w="2017" w:space="3385"/>
            <w:col w:w="1453" w:space="277"/>
            <w:col w:w="1802"/>
          </w:cols>
        </w:sectPr>
      </w:pPr>
    </w:p>
    <w:p>
      <w:pPr>
        <w:spacing w:line="252" w:lineRule="auto" w:before="61"/>
        <w:ind w:left="261" w:right="38" w:firstLine="0"/>
        <w:jc w:val="left"/>
        <w:rPr>
          <w:sz w:val="20"/>
        </w:rPr>
      </w:pPr>
      <w:r>
        <w:rPr>
          <w:sz w:val="20"/>
        </w:rPr>
        <w:t>Export-cable</w:t>
      </w:r>
      <w:r>
        <w:rPr>
          <w:spacing w:val="-6"/>
          <w:sz w:val="20"/>
        </w:rPr>
        <w:t> </w:t>
      </w:r>
      <w:r>
        <w:rPr>
          <w:sz w:val="20"/>
        </w:rPr>
        <w:t>sizing</w:t>
      </w:r>
      <w:r>
        <w:rPr>
          <w:spacing w:val="-5"/>
          <w:sz w:val="20"/>
        </w:rPr>
        <w:t> </w:t>
      </w:r>
      <w:r>
        <w:rPr>
          <w:sz w:val="20"/>
        </w:rPr>
        <w:t>/ </w:t>
      </w:r>
      <w:r>
        <w:rPr>
          <w:spacing w:val="-2"/>
          <w:sz w:val="20"/>
        </w:rPr>
        <w:t>overplanting</w:t>
      </w:r>
    </w:p>
    <w:p>
      <w:pPr>
        <w:tabs>
          <w:tab w:pos="1984" w:val="left" w:leader="none"/>
          <w:tab w:pos="3152" w:val="left" w:leader="none"/>
          <w:tab w:pos="4651" w:val="left" w:leader="none"/>
        </w:tabs>
        <w:spacing w:before="180"/>
        <w:ind w:left="261" w:right="0" w:firstLine="0"/>
        <w:jc w:val="left"/>
        <w:rPr>
          <w:b/>
          <w:sz w:val="20"/>
        </w:rPr>
      </w:pPr>
      <w:r>
        <w:rPr/>
        <w:br w:type="column"/>
      </w:r>
      <w:r>
        <w:rPr>
          <w:w w:val="90"/>
          <w:sz w:val="20"/>
        </w:rPr>
        <w:t>Medium–</w:t>
      </w:r>
      <w:r>
        <w:rPr>
          <w:spacing w:val="-4"/>
          <w:sz w:val="20"/>
        </w:rPr>
        <w:t>High</w:t>
      </w:r>
      <w:r>
        <w:rPr>
          <w:sz w:val="20"/>
        </w:rPr>
        <w:tab/>
      </w:r>
      <w:r>
        <w:rPr>
          <w:spacing w:val="-4"/>
          <w:sz w:val="20"/>
        </w:rPr>
        <w:t>High</w:t>
      </w:r>
      <w:r>
        <w:rPr>
          <w:sz w:val="20"/>
        </w:rPr>
        <w:tab/>
      </w:r>
      <w:r>
        <w:rPr>
          <w:spacing w:val="-2"/>
          <w:sz w:val="20"/>
        </w:rPr>
        <w:t>Medium</w:t>
      </w:r>
      <w:r>
        <w:rPr>
          <w:sz w:val="20"/>
        </w:rPr>
        <w:tab/>
      </w:r>
      <w:r>
        <w:rPr>
          <w:b/>
          <w:spacing w:val="-2"/>
          <w:sz w:val="20"/>
        </w:rPr>
        <w:t>Endogenous</w:t>
      </w:r>
    </w:p>
    <w:p>
      <w:pPr>
        <w:spacing w:after="0"/>
        <w:jc w:val="left"/>
        <w:rPr>
          <w:b/>
          <w:sz w:val="20"/>
        </w:rPr>
        <w:sectPr>
          <w:type w:val="continuous"/>
          <w:pgSz w:w="11910" w:h="16840"/>
          <w:pgMar w:header="0" w:footer="542" w:top="1920" w:bottom="280" w:left="1559" w:right="1417"/>
          <w:cols w:num="2" w:equalWidth="0">
            <w:col w:w="2144" w:space="599"/>
            <w:col w:w="6191"/>
          </w:cols>
        </w:sectPr>
      </w:pPr>
    </w:p>
    <w:p>
      <w:pPr>
        <w:tabs>
          <w:tab w:pos="3032" w:val="left" w:leader="none"/>
          <w:tab w:pos="4579" w:val="left" w:leader="none"/>
          <w:tab w:pos="5664" w:val="left" w:leader="none"/>
          <w:tab w:pos="7547" w:val="left" w:leader="none"/>
        </w:tabs>
        <w:spacing w:before="60"/>
        <w:ind w:left="261" w:right="0" w:firstLine="0"/>
        <w:jc w:val="left"/>
        <w:rPr>
          <w:b/>
          <w:sz w:val="20"/>
        </w:rPr>
      </w:pPr>
      <w:r>
        <w:rPr>
          <w:b/>
          <w:sz w:val="20"/>
        </w:rPr>
        <mc:AlternateContent>
          <mc:Choice Requires="wps">
            <w:drawing>
              <wp:anchor distT="0" distB="0" distL="0" distR="0" allowOverlap="1" layoutInCell="1" locked="0" behindDoc="0" simplePos="0" relativeHeight="15731712">
                <wp:simplePos x="0" y="0"/>
                <wp:positionH relativeFrom="page">
                  <wp:posOffset>3172663</wp:posOffset>
                </wp:positionH>
                <wp:positionV relativeFrom="paragraph">
                  <wp:posOffset>302101</wp:posOffset>
                </wp:positionV>
                <wp:extent cx="230504" cy="1593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0504" cy="159385"/>
                        </a:xfrm>
                        <a:prstGeom prst="rect">
                          <a:avLst/>
                        </a:prstGeom>
                      </wps:spPr>
                      <wps:txbx>
                        <w:txbxContent>
                          <w:p>
                            <w:pPr>
                              <w:spacing w:before="3"/>
                              <w:ind w:left="0" w:right="0" w:firstLine="0"/>
                              <w:jc w:val="left"/>
                              <w:rPr>
                                <w:sz w:val="20"/>
                              </w:rPr>
                            </w:pPr>
                            <w:r>
                              <w:rPr>
                                <w:spacing w:val="-9"/>
                                <w:sz w:val="20"/>
                              </w:rPr>
                              <w:t>Low</w:t>
                            </w:r>
                          </w:p>
                        </w:txbxContent>
                      </wps:txbx>
                      <wps:bodyPr wrap="square" lIns="0" tIns="0" rIns="0" bIns="0" rtlCol="0">
                        <a:noAutofit/>
                      </wps:bodyPr>
                    </wps:wsp>
                  </a:graphicData>
                </a:graphic>
              </wp:anchor>
            </w:drawing>
          </mc:Choice>
          <mc:Fallback>
            <w:pict>
              <v:shape style="position:absolute;margin-left:249.815994pt;margin-top:23.787487pt;width:18.150pt;height:12.55pt;mso-position-horizontal-relative:page;mso-position-vertical-relative:paragraph;z-index:15731712" type="#_x0000_t202" id="docshape4" filled="false" stroked="false">
                <v:textbox inset="0,0,0,0">
                  <w:txbxContent>
                    <w:p>
                      <w:pPr>
                        <w:spacing w:before="3"/>
                        <w:ind w:left="0" w:right="0" w:firstLine="0"/>
                        <w:jc w:val="left"/>
                        <w:rPr>
                          <w:sz w:val="20"/>
                        </w:rPr>
                      </w:pPr>
                      <w:r>
                        <w:rPr>
                          <w:spacing w:val="-9"/>
                          <w:sz w:val="20"/>
                        </w:rPr>
                        <w:t>Low</w:t>
                      </w:r>
                    </w:p>
                  </w:txbxContent>
                </v:textbox>
                <w10:wrap type="none"/>
              </v:shape>
            </w:pict>
          </mc:Fallback>
        </mc:AlternateContent>
      </w:r>
      <w:r>
        <w:rPr>
          <w:spacing w:val="-2"/>
          <w:sz w:val="20"/>
        </w:rPr>
        <w:t>Hybrid</w:t>
      </w:r>
      <w:r>
        <w:rPr>
          <w:spacing w:val="4"/>
          <w:sz w:val="20"/>
        </w:rPr>
        <w:t> </w:t>
      </w:r>
      <w:r>
        <w:rPr>
          <w:spacing w:val="-2"/>
          <w:sz w:val="20"/>
        </w:rPr>
        <w:t>interconnection</w:t>
      </w:r>
      <w:r>
        <w:rPr>
          <w:sz w:val="20"/>
        </w:rPr>
        <w:tab/>
      </w:r>
      <w:r>
        <w:rPr>
          <w:spacing w:val="-9"/>
          <w:sz w:val="20"/>
        </w:rPr>
        <w:t>Low–</w:t>
      </w:r>
      <w:r>
        <w:rPr>
          <w:spacing w:val="-2"/>
          <w:sz w:val="20"/>
        </w:rPr>
        <w:t>Medium</w:t>
      </w:r>
      <w:r>
        <w:rPr>
          <w:sz w:val="20"/>
        </w:rPr>
        <w:tab/>
      </w:r>
      <w:r>
        <w:rPr>
          <w:spacing w:val="-2"/>
          <w:sz w:val="20"/>
        </w:rPr>
        <w:t>Medium</w:t>
      </w:r>
      <w:r>
        <w:rPr>
          <w:sz w:val="20"/>
        </w:rPr>
        <w:tab/>
      </w:r>
      <w:r>
        <w:rPr>
          <w:spacing w:val="-9"/>
          <w:sz w:val="20"/>
        </w:rPr>
        <w:t>Low–</w:t>
      </w:r>
      <w:r>
        <w:rPr>
          <w:spacing w:val="-2"/>
          <w:sz w:val="20"/>
        </w:rPr>
        <w:t>Medium</w:t>
      </w:r>
      <w:r>
        <w:rPr>
          <w:sz w:val="20"/>
        </w:rPr>
        <w:tab/>
      </w:r>
      <w:r>
        <w:rPr>
          <w:b/>
          <w:spacing w:val="-2"/>
          <w:sz w:val="20"/>
        </w:rPr>
        <w:t>Bounded</w:t>
      </w:r>
    </w:p>
    <w:p>
      <w:pPr>
        <w:spacing w:after="0"/>
        <w:jc w:val="left"/>
        <w:rPr>
          <w:b/>
          <w:sz w:val="20"/>
        </w:rPr>
        <w:sectPr>
          <w:type w:val="continuous"/>
          <w:pgSz w:w="11910" w:h="16840"/>
          <w:pgMar w:header="0" w:footer="542" w:top="1920" w:bottom="280" w:left="1559" w:right="1417"/>
        </w:sectPr>
      </w:pPr>
    </w:p>
    <w:p>
      <w:pPr>
        <w:spacing w:line="252" w:lineRule="auto" w:before="72"/>
        <w:ind w:left="261" w:right="38" w:firstLine="0"/>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1079995</wp:posOffset>
                </wp:positionH>
                <wp:positionV relativeFrom="paragraph">
                  <wp:posOffset>400470</wp:posOffset>
                </wp:positionV>
                <wp:extent cx="56197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619750" cy="1270"/>
                        </a:xfrm>
                        <a:custGeom>
                          <a:avLst/>
                          <a:gdLst/>
                          <a:ahLst/>
                          <a:cxnLst/>
                          <a:rect l="l" t="t" r="r" b="b"/>
                          <a:pathLst>
                            <a:path w="5619750" h="0">
                              <a:moveTo>
                                <a:pt x="0" y="0"/>
                              </a:moveTo>
                              <a:lnTo>
                                <a:pt x="561915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5.039001pt,31.533138pt" to="527.492001pt,31.533138pt" stroked="true" strokeweight=".868pt" strokecolor="#000000">
                <v:stroke dashstyle="solid"/>
                <w10:wrap type="none"/>
              </v:line>
            </w:pict>
          </mc:Fallback>
        </mc:AlternateContent>
      </w:r>
      <w:r>
        <w:rPr>
          <w:spacing w:val="-2"/>
          <w:sz w:val="20"/>
        </w:rPr>
        <w:t>Co-location</w:t>
      </w:r>
      <w:r>
        <w:rPr>
          <w:spacing w:val="-6"/>
          <w:sz w:val="20"/>
        </w:rPr>
        <w:t> </w:t>
      </w:r>
      <w:r>
        <w:rPr>
          <w:spacing w:val="-2"/>
          <w:sz w:val="20"/>
        </w:rPr>
        <w:t>vs</w:t>
      </w:r>
      <w:r>
        <w:rPr>
          <w:spacing w:val="-5"/>
          <w:sz w:val="20"/>
        </w:rPr>
        <w:t> </w:t>
      </w:r>
      <w:r>
        <w:rPr>
          <w:spacing w:val="-2"/>
          <w:sz w:val="20"/>
        </w:rPr>
        <w:t>stand-</w:t>
      </w:r>
      <w:r>
        <w:rPr>
          <w:spacing w:val="-2"/>
          <w:sz w:val="20"/>
        </w:rPr>
        <w:t>alone </w:t>
      </w:r>
      <w:r>
        <w:rPr>
          <w:sz w:val="20"/>
        </w:rPr>
        <w:t>connection costs</w:t>
      </w:r>
    </w:p>
    <w:p>
      <w:pPr>
        <w:spacing w:line="252" w:lineRule="auto" w:before="72"/>
        <w:ind w:left="261" w:right="38" w:firstLine="140"/>
        <w:jc w:val="left"/>
        <w:rPr>
          <w:sz w:val="20"/>
        </w:rPr>
      </w:pPr>
      <w:r>
        <w:rPr/>
        <w:br w:type="column"/>
      </w:r>
      <w:r>
        <w:rPr>
          <w:spacing w:val="-4"/>
          <w:sz w:val="20"/>
        </w:rPr>
        <w:t>Low–</w:t>
      </w:r>
      <w:r>
        <w:rPr>
          <w:spacing w:val="-8"/>
          <w:sz w:val="20"/>
        </w:rPr>
        <w:t>Medium</w:t>
      </w:r>
    </w:p>
    <w:p>
      <w:pPr>
        <w:tabs>
          <w:tab w:pos="1968" w:val="left" w:leader="none"/>
        </w:tabs>
        <w:spacing w:before="192"/>
        <w:ind w:left="261" w:right="0" w:firstLine="0"/>
        <w:jc w:val="left"/>
        <w:rPr>
          <w:b/>
          <w:sz w:val="20"/>
        </w:rPr>
      </w:pPr>
      <w:r>
        <w:rPr/>
        <w:br w:type="column"/>
      </w:r>
      <w:r>
        <w:rPr>
          <w:spacing w:val="-2"/>
          <w:sz w:val="20"/>
        </w:rPr>
        <w:t>High</w:t>
      </w:r>
      <w:r>
        <w:rPr>
          <w:spacing w:val="-1"/>
          <w:sz w:val="20"/>
        </w:rPr>
        <w:t> </w:t>
      </w:r>
      <w:r>
        <w:rPr>
          <w:spacing w:val="-2"/>
          <w:sz w:val="20"/>
        </w:rPr>
        <w:t>(local)</w:t>
      </w:r>
      <w:r>
        <w:rPr>
          <w:sz w:val="20"/>
        </w:rPr>
        <w:tab/>
      </w:r>
      <w:r>
        <w:rPr>
          <w:b/>
          <w:spacing w:val="-2"/>
          <w:sz w:val="20"/>
        </w:rPr>
        <w:t>Abstracted</w:t>
      </w:r>
    </w:p>
    <w:p>
      <w:pPr>
        <w:spacing w:after="0"/>
        <w:jc w:val="left"/>
        <w:rPr>
          <w:b/>
          <w:sz w:val="20"/>
        </w:rPr>
        <w:sectPr>
          <w:type w:val="continuous"/>
          <w:pgSz w:w="11910" w:h="16840"/>
          <w:pgMar w:header="0" w:footer="542" w:top="1920" w:bottom="280" w:left="1559" w:right="1417"/>
          <w:cols w:num="3" w:equalWidth="0">
            <w:col w:w="2618" w:space="1699"/>
            <w:col w:w="1015" w:space="137"/>
            <w:col w:w="3465"/>
          </w:cols>
        </w:sectPr>
      </w:pPr>
    </w:p>
    <w:p>
      <w:pPr>
        <w:spacing w:before="144"/>
        <w:ind w:left="301" w:right="0" w:firstLine="0"/>
        <w:jc w:val="left"/>
        <w:rPr>
          <w:sz w:val="18"/>
        </w:rPr>
      </w:pPr>
      <w:r>
        <w:rPr>
          <w:rFonts w:ascii="Lucida Console"/>
          <w:sz w:val="18"/>
          <w:vertAlign w:val="superscript"/>
        </w:rPr>
        <w:t>*</w:t>
      </w:r>
      <w:r>
        <w:rPr>
          <w:rFonts w:ascii="Lucida Console"/>
          <w:spacing w:val="-43"/>
          <w:sz w:val="18"/>
          <w:vertAlign w:val="baseline"/>
        </w:rPr>
        <w:t> </w:t>
      </w:r>
      <w:r>
        <w:rPr>
          <w:sz w:val="18"/>
          <w:vertAlign w:val="baseline"/>
        </w:rPr>
        <w:t>Baseline</w:t>
      </w:r>
      <w:r>
        <w:rPr>
          <w:spacing w:val="-5"/>
          <w:sz w:val="18"/>
          <w:vertAlign w:val="baseline"/>
        </w:rPr>
        <w:t> </w:t>
      </w:r>
      <w:r>
        <w:rPr>
          <w:sz w:val="18"/>
          <w:vertAlign w:val="baseline"/>
        </w:rPr>
        <w:t>+</w:t>
      </w:r>
      <w:r>
        <w:rPr>
          <w:spacing w:val="-1"/>
          <w:sz w:val="18"/>
          <w:vertAlign w:val="baseline"/>
        </w:rPr>
        <w:t> </w:t>
      </w:r>
      <w:r>
        <w:rPr>
          <w:sz w:val="18"/>
          <w:vertAlign w:val="baseline"/>
        </w:rPr>
        <w:t>costed</w:t>
      </w:r>
      <w:r>
        <w:rPr>
          <w:spacing w:val="4"/>
          <w:sz w:val="18"/>
          <w:vertAlign w:val="baseline"/>
        </w:rPr>
        <w:t> </w:t>
      </w:r>
      <w:r>
        <w:rPr>
          <w:sz w:val="18"/>
          <w:vertAlign w:val="baseline"/>
        </w:rPr>
        <w:t>expansion;</w:t>
      </w:r>
      <w:r>
        <w:rPr>
          <w:spacing w:val="4"/>
          <w:sz w:val="18"/>
          <w:vertAlign w:val="baseline"/>
        </w:rPr>
        <w:t> </w:t>
      </w:r>
      <w:r>
        <w:rPr>
          <w:sz w:val="18"/>
          <w:vertAlign w:val="baseline"/>
        </w:rPr>
        <w:t>binding</w:t>
      </w:r>
      <w:r>
        <w:rPr>
          <w:spacing w:val="5"/>
          <w:sz w:val="18"/>
          <w:vertAlign w:val="baseline"/>
        </w:rPr>
        <w:t> </w:t>
      </w:r>
      <w:r>
        <w:rPr>
          <w:sz w:val="18"/>
          <w:vertAlign w:val="baseline"/>
        </w:rPr>
        <w:t>regime</w:t>
      </w:r>
      <w:r>
        <w:rPr>
          <w:spacing w:val="4"/>
          <w:sz w:val="18"/>
          <w:vertAlign w:val="baseline"/>
        </w:rPr>
        <w:t> </w:t>
      </w:r>
      <w:r>
        <w:rPr>
          <w:sz w:val="18"/>
          <w:vertAlign w:val="baseline"/>
        </w:rPr>
        <w:t>determined</w:t>
      </w:r>
      <w:r>
        <w:rPr>
          <w:spacing w:val="5"/>
          <w:sz w:val="18"/>
          <w:vertAlign w:val="baseline"/>
        </w:rPr>
        <w:t> </w:t>
      </w:r>
      <w:r>
        <w:rPr>
          <w:sz w:val="18"/>
          <w:vertAlign w:val="baseline"/>
        </w:rPr>
        <w:t>by</w:t>
      </w:r>
      <w:r>
        <w:rPr>
          <w:spacing w:val="4"/>
          <w:sz w:val="18"/>
          <w:vertAlign w:val="baseline"/>
        </w:rPr>
        <w:t> </w:t>
      </w:r>
      <w:r>
        <w:rPr>
          <w:sz w:val="18"/>
          <w:vertAlign w:val="baseline"/>
        </w:rPr>
        <w:t>interaction</w:t>
      </w:r>
      <w:r>
        <w:rPr>
          <w:spacing w:val="5"/>
          <w:sz w:val="18"/>
          <w:vertAlign w:val="baseline"/>
        </w:rPr>
        <w:t> </w:t>
      </w:r>
      <w:r>
        <w:rPr>
          <w:sz w:val="18"/>
          <w:vertAlign w:val="baseline"/>
        </w:rPr>
        <w:t>with</w:t>
      </w:r>
      <w:r>
        <w:rPr>
          <w:spacing w:val="4"/>
          <w:sz w:val="18"/>
          <w:vertAlign w:val="baseline"/>
        </w:rPr>
        <w:t> </w:t>
      </w:r>
      <w:r>
        <w:rPr>
          <w:sz w:val="18"/>
          <w:vertAlign w:val="baseline"/>
        </w:rPr>
        <w:t>offshore</w:t>
      </w:r>
      <w:r>
        <w:rPr>
          <w:spacing w:val="5"/>
          <w:sz w:val="18"/>
          <w:vertAlign w:val="baseline"/>
        </w:rPr>
        <w:t> </w:t>
      </w:r>
      <w:r>
        <w:rPr>
          <w:sz w:val="18"/>
          <w:vertAlign w:val="baseline"/>
        </w:rPr>
        <w:t>wind</w:t>
      </w:r>
      <w:r>
        <w:rPr>
          <w:spacing w:val="4"/>
          <w:sz w:val="18"/>
          <w:vertAlign w:val="baseline"/>
        </w:rPr>
        <w:t> </w:t>
      </w:r>
      <w:r>
        <w:rPr>
          <w:spacing w:val="-2"/>
          <w:sz w:val="18"/>
          <w:vertAlign w:val="baseline"/>
        </w:rPr>
        <w:t>capacity.</w:t>
      </w:r>
    </w:p>
    <w:p>
      <w:pPr>
        <w:pStyle w:val="BodyText"/>
        <w:spacing w:line="259" w:lineRule="auto" w:before="163"/>
        <w:ind w:left="141" w:hanging="8"/>
        <w:jc w:val="left"/>
      </w:pPr>
      <w:r>
        <w:rPr/>
        <w:t>Table 2.1:</w:t>
      </w:r>
      <w:r>
        <w:rPr>
          <w:spacing w:val="25"/>
        </w:rPr>
        <w:t> </w:t>
      </w:r>
      <w:r>
        <w:rPr/>
        <w:t>Assessment of mechanisms based on structural leverage, system impact, and </w:t>
      </w:r>
      <w:r>
        <w:rPr>
          <w:spacing w:val="-2"/>
        </w:rPr>
        <w:t>uncertainty.</w:t>
      </w:r>
    </w:p>
    <w:p>
      <w:pPr>
        <w:pStyle w:val="BodyText"/>
        <w:spacing w:after="0" w:line="259" w:lineRule="auto"/>
        <w:jc w:val="left"/>
        <w:sectPr>
          <w:type w:val="continuous"/>
          <w:pgSz w:w="11910" w:h="16840"/>
          <w:pgMar w:header="0" w:footer="542" w:top="1920" w:bottom="280" w:left="1559" w:right="1417"/>
        </w:sectPr>
      </w:pPr>
    </w:p>
    <w:p>
      <w:pPr>
        <w:pStyle w:val="BodyText"/>
        <w:spacing w:line="259" w:lineRule="auto" w:before="80"/>
        <w:ind w:left="141" w:right="246" w:hanging="8"/>
      </w:pPr>
      <w:r>
        <w:rPr/>
        <w:t>Together,</w:t>
      </w:r>
      <w:r>
        <w:rPr>
          <w:spacing w:val="-6"/>
        </w:rPr>
        <w:t> </w:t>
      </w:r>
      <w:r>
        <w:rPr/>
        <w:t>the</w:t>
      </w:r>
      <w:r>
        <w:rPr>
          <w:spacing w:val="-6"/>
        </w:rPr>
        <w:t> </w:t>
      </w:r>
      <w:r>
        <w:rPr/>
        <w:t>selected</w:t>
      </w:r>
      <w:r>
        <w:rPr>
          <w:spacing w:val="-6"/>
        </w:rPr>
        <w:t> </w:t>
      </w:r>
      <w:r>
        <w:rPr/>
        <w:t>mechanisms</w:t>
      </w:r>
      <w:r>
        <w:rPr>
          <w:spacing w:val="-7"/>
        </w:rPr>
        <w:t> </w:t>
      </w:r>
      <w:r>
        <w:rPr/>
        <w:t>capture</w:t>
      </w:r>
      <w:r>
        <w:rPr>
          <w:spacing w:val="-7"/>
        </w:rPr>
        <w:t> </w:t>
      </w:r>
      <w:r>
        <w:rPr/>
        <w:t>the</w:t>
      </w:r>
      <w:r>
        <w:rPr>
          <w:spacing w:val="-6"/>
        </w:rPr>
        <w:t> </w:t>
      </w:r>
      <w:r>
        <w:rPr/>
        <w:t>main</w:t>
      </w:r>
      <w:r>
        <w:rPr>
          <w:spacing w:val="-7"/>
        </w:rPr>
        <w:t> </w:t>
      </w:r>
      <w:r>
        <w:rPr/>
        <w:t>uncertainties</w:t>
      </w:r>
      <w:r>
        <w:rPr>
          <w:spacing w:val="-7"/>
        </w:rPr>
        <w:t> </w:t>
      </w:r>
      <w:r>
        <w:rPr/>
        <w:t>that</w:t>
      </w:r>
      <w:r>
        <w:rPr>
          <w:spacing w:val="-6"/>
        </w:rPr>
        <w:t> </w:t>
      </w:r>
      <w:r>
        <w:rPr/>
        <w:t>determine</w:t>
      </w:r>
      <w:r>
        <w:rPr>
          <w:spacing w:val="-7"/>
        </w:rPr>
        <w:t> </w:t>
      </w:r>
      <w:r>
        <w:rPr/>
        <w:t>where </w:t>
      </w:r>
      <w:r>
        <w:rPr>
          <w:spacing w:val="-2"/>
        </w:rPr>
        <w:t>constraints</w:t>
      </w:r>
      <w:r>
        <w:rPr>
          <w:spacing w:val="-4"/>
        </w:rPr>
        <w:t> </w:t>
      </w:r>
      <w:r>
        <w:rPr>
          <w:spacing w:val="-2"/>
        </w:rPr>
        <w:t>bind</w:t>
      </w:r>
      <w:r>
        <w:rPr>
          <w:spacing w:val="-4"/>
        </w:rPr>
        <w:t> </w:t>
      </w:r>
      <w:r>
        <w:rPr>
          <w:spacing w:val="-2"/>
        </w:rPr>
        <w:t>in</w:t>
      </w:r>
      <w:r>
        <w:rPr>
          <w:spacing w:val="-4"/>
        </w:rPr>
        <w:t> </w:t>
      </w:r>
      <w:r>
        <w:rPr>
          <w:spacing w:val="-2"/>
        </w:rPr>
        <w:t>an</w:t>
      </w:r>
      <w:r>
        <w:rPr>
          <w:spacing w:val="-4"/>
        </w:rPr>
        <w:t> </w:t>
      </w:r>
      <w:r>
        <w:rPr>
          <w:spacing w:val="-2"/>
        </w:rPr>
        <w:t>offshore-centric</w:t>
      </w:r>
      <w:r>
        <w:rPr>
          <w:spacing w:val="-4"/>
        </w:rPr>
        <w:t> </w:t>
      </w:r>
      <w:r>
        <w:rPr>
          <w:spacing w:val="-2"/>
        </w:rPr>
        <w:t>system</w:t>
      </w:r>
      <w:r>
        <w:rPr>
          <w:spacing w:val="-4"/>
        </w:rPr>
        <w:t> </w:t>
      </w:r>
      <w:r>
        <w:rPr>
          <w:spacing w:val="-2"/>
        </w:rPr>
        <w:t>and</w:t>
      </w:r>
      <w:r>
        <w:rPr>
          <w:spacing w:val="-4"/>
        </w:rPr>
        <w:t> </w:t>
      </w:r>
      <w:r>
        <w:rPr>
          <w:spacing w:val="-2"/>
        </w:rPr>
        <w:t>whether</w:t>
      </w:r>
      <w:r>
        <w:rPr>
          <w:spacing w:val="-4"/>
        </w:rPr>
        <w:t> </w:t>
      </w:r>
      <w:r>
        <w:rPr>
          <w:spacing w:val="-2"/>
        </w:rPr>
        <w:t>flexibility</w:t>
      </w:r>
      <w:r>
        <w:rPr>
          <w:spacing w:val="-4"/>
        </w:rPr>
        <w:t> </w:t>
      </w:r>
      <w:r>
        <w:rPr>
          <w:spacing w:val="-2"/>
        </w:rPr>
        <w:t>is</w:t>
      </w:r>
      <w:r>
        <w:rPr>
          <w:spacing w:val="-4"/>
        </w:rPr>
        <w:t> </w:t>
      </w:r>
      <w:r>
        <w:rPr>
          <w:spacing w:val="-2"/>
        </w:rPr>
        <w:t>placed</w:t>
      </w:r>
      <w:r>
        <w:rPr>
          <w:spacing w:val="-4"/>
        </w:rPr>
        <w:t> </w:t>
      </w:r>
      <w:r>
        <w:rPr>
          <w:spacing w:val="-2"/>
        </w:rPr>
        <w:t>offshore</w:t>
      </w:r>
      <w:r>
        <w:rPr>
          <w:spacing w:val="-4"/>
        </w:rPr>
        <w:t> </w:t>
      </w:r>
      <w:r>
        <w:rPr>
          <w:spacing w:val="-2"/>
        </w:rPr>
        <w:t>or </w:t>
      </w:r>
      <w:r>
        <w:rPr/>
        <w:t>onshore.</w:t>
      </w:r>
      <w:r>
        <w:rPr>
          <w:spacing w:val="29"/>
        </w:rPr>
        <w:t> </w:t>
      </w:r>
      <w:r>
        <w:rPr/>
        <w:t>The</w:t>
      </w:r>
      <w:r>
        <w:rPr>
          <w:spacing w:val="-1"/>
        </w:rPr>
        <w:t> </w:t>
      </w:r>
      <w:r>
        <w:rPr/>
        <w:t>experimental design therefore</w:t>
      </w:r>
      <w:r>
        <w:rPr>
          <w:spacing w:val="-1"/>
        </w:rPr>
        <w:t> </w:t>
      </w:r>
      <w:r>
        <w:rPr/>
        <w:t>varies offshore</w:t>
      </w:r>
      <w:r>
        <w:rPr>
          <w:spacing w:val="-1"/>
        </w:rPr>
        <w:t> </w:t>
      </w:r>
      <w:r>
        <w:rPr/>
        <w:t>wind capacity, near-landing storage</w:t>
      </w:r>
      <w:r>
        <w:rPr>
          <w:spacing w:val="-14"/>
        </w:rPr>
        <w:t> </w:t>
      </w:r>
      <w:r>
        <w:rPr/>
        <w:t>availability,</w:t>
      </w:r>
      <w:r>
        <w:rPr>
          <w:spacing w:val="-13"/>
        </w:rPr>
        <w:t> </w:t>
      </w:r>
      <w:r>
        <w:rPr/>
        <w:t>and</w:t>
      </w:r>
      <w:r>
        <w:rPr>
          <w:spacing w:val="-13"/>
        </w:rPr>
        <w:t> </w:t>
      </w:r>
      <w:r>
        <w:rPr/>
        <w:t>the</w:t>
      </w:r>
      <w:r>
        <w:rPr>
          <w:spacing w:val="-14"/>
        </w:rPr>
        <w:t> </w:t>
      </w:r>
      <w:r>
        <w:rPr/>
        <w:t>offshore</w:t>
      </w:r>
      <w:r>
        <w:rPr>
          <w:spacing w:val="-13"/>
        </w:rPr>
        <w:t> </w:t>
      </w:r>
      <w:r>
        <w:rPr/>
        <w:t>cost</w:t>
      </w:r>
      <w:r>
        <w:rPr>
          <w:spacing w:val="-13"/>
        </w:rPr>
        <w:t> </w:t>
      </w:r>
      <w:r>
        <w:rPr/>
        <w:t>premium,</w:t>
      </w:r>
      <w:r>
        <w:rPr>
          <w:spacing w:val="-13"/>
        </w:rPr>
        <w:t> </w:t>
      </w:r>
      <w:r>
        <w:rPr/>
        <w:t>while</w:t>
      </w:r>
      <w:r>
        <w:rPr>
          <w:spacing w:val="-14"/>
        </w:rPr>
        <w:t> </w:t>
      </w:r>
      <w:r>
        <w:rPr/>
        <w:t>allowing</w:t>
      </w:r>
      <w:r>
        <w:rPr>
          <w:spacing w:val="-13"/>
        </w:rPr>
        <w:t> </w:t>
      </w:r>
      <w:r>
        <w:rPr/>
        <w:t>export,</w:t>
      </w:r>
      <w:r>
        <w:rPr>
          <w:spacing w:val="-13"/>
        </w:rPr>
        <w:t> </w:t>
      </w:r>
      <w:r>
        <w:rPr/>
        <w:t>landing,</w:t>
      </w:r>
      <w:r>
        <w:rPr>
          <w:spacing w:val="-13"/>
        </w:rPr>
        <w:t> </w:t>
      </w:r>
      <w:r>
        <w:rPr/>
        <w:t>trans-</w:t>
      </w:r>
      <w:r>
        <w:rPr>
          <w:spacing w:val="-2"/>
        </w:rPr>
        <w:t>mission,</w:t>
      </w:r>
      <w:r>
        <w:rPr>
          <w:spacing w:val="-10"/>
        </w:rPr>
        <w:t> </w:t>
      </w:r>
      <w:r>
        <w:rPr>
          <w:spacing w:val="-2"/>
        </w:rPr>
        <w:t>and</w:t>
      </w:r>
      <w:r>
        <w:rPr>
          <w:spacing w:val="-10"/>
        </w:rPr>
        <w:t> </w:t>
      </w:r>
      <w:r>
        <w:rPr>
          <w:spacing w:val="-2"/>
        </w:rPr>
        <w:t>interconnection</w:t>
      </w:r>
      <w:r>
        <w:rPr>
          <w:spacing w:val="-10"/>
        </w:rPr>
        <w:t> </w:t>
      </w:r>
      <w:r>
        <w:rPr>
          <w:spacing w:val="-2"/>
        </w:rPr>
        <w:t>expansion</w:t>
      </w:r>
      <w:r>
        <w:rPr>
          <w:spacing w:val="-10"/>
        </w:rPr>
        <w:t> </w:t>
      </w:r>
      <w:r>
        <w:rPr>
          <w:spacing w:val="-2"/>
        </w:rPr>
        <w:t>to</w:t>
      </w:r>
      <w:r>
        <w:rPr>
          <w:spacing w:val="-10"/>
        </w:rPr>
        <w:t> </w:t>
      </w:r>
      <w:r>
        <w:rPr>
          <w:spacing w:val="-2"/>
        </w:rPr>
        <w:t>respond</w:t>
      </w:r>
      <w:r>
        <w:rPr>
          <w:spacing w:val="-10"/>
        </w:rPr>
        <w:t> </w:t>
      </w:r>
      <w:r>
        <w:rPr>
          <w:spacing w:val="-2"/>
        </w:rPr>
        <w:t>endogenously</w:t>
      </w:r>
      <w:r>
        <w:rPr>
          <w:spacing w:val="-10"/>
        </w:rPr>
        <w:t> </w:t>
      </w:r>
      <w:r>
        <w:rPr>
          <w:spacing w:val="-2"/>
        </w:rPr>
        <w:t>within</w:t>
      </w:r>
      <w:r>
        <w:rPr>
          <w:spacing w:val="-10"/>
        </w:rPr>
        <w:t> </w:t>
      </w:r>
      <w:r>
        <w:rPr>
          <w:spacing w:val="-2"/>
        </w:rPr>
        <w:t>defined</w:t>
      </w:r>
      <w:r>
        <w:rPr>
          <w:spacing w:val="-10"/>
        </w:rPr>
        <w:t> </w:t>
      </w:r>
      <w:r>
        <w:rPr>
          <w:spacing w:val="-2"/>
        </w:rPr>
        <w:t>planning </w:t>
      </w:r>
      <w:r>
        <w:rPr/>
        <w:t>limits.</w:t>
      </w:r>
      <w:r>
        <w:rPr>
          <w:spacing w:val="29"/>
        </w:rPr>
        <w:t> </w:t>
      </w:r>
      <w:r>
        <w:rPr/>
        <w:t>Chapter 3 translates this framework into a spatially resolved capacity-expansion </w:t>
      </w:r>
      <w:r>
        <w:rPr>
          <w:spacing w:val="-2"/>
        </w:rPr>
        <w:t>model.</w:t>
      </w:r>
    </w:p>
    <w:p>
      <w:pPr>
        <w:pStyle w:val="BodyText"/>
        <w:spacing w:after="0" w:line="259" w:lineRule="auto"/>
        <w:sectPr>
          <w:pgSz w:w="11910" w:h="16840"/>
          <w:pgMar w:header="0" w:footer="542" w:top="1620" w:bottom="740" w:left="1559" w:right="1417"/>
        </w:sectPr>
      </w:pPr>
    </w:p>
    <w:p>
      <w:pPr>
        <w:pStyle w:val="Heading1"/>
        <w:numPr>
          <w:ilvl w:val="0"/>
          <w:numId w:val="2"/>
        </w:numPr>
        <w:tabs>
          <w:tab w:pos="624" w:val="left" w:leader="none"/>
        </w:tabs>
        <w:spacing w:line="240" w:lineRule="auto" w:before="374" w:after="0"/>
        <w:ind w:left="624" w:right="0" w:hanging="483"/>
        <w:jc w:val="left"/>
      </w:pPr>
      <w:bookmarkStart w:name="Methodology" w:id="47"/>
      <w:bookmarkEnd w:id="47"/>
      <w:r>
        <w:rPr>
          <w:b w:val="0"/>
        </w:rPr>
      </w:r>
      <w:bookmarkStart w:name="_bookmark23" w:id="48"/>
      <w:bookmarkEnd w:id="48"/>
      <w:r>
        <w:rPr>
          <w:b w:val="0"/>
        </w:rPr>
      </w:r>
      <w:r>
        <w:rPr>
          <w:spacing w:val="-2"/>
          <w:w w:val="105"/>
        </w:rPr>
        <w:t>Methodology</w:t>
      </w:r>
    </w:p>
    <w:p>
      <w:pPr>
        <w:pStyle w:val="Heading2"/>
        <w:numPr>
          <w:ilvl w:val="1"/>
          <w:numId w:val="2"/>
        </w:numPr>
        <w:tabs>
          <w:tab w:pos="860" w:val="left" w:leader="none"/>
        </w:tabs>
        <w:spacing w:line="240" w:lineRule="auto" w:before="384" w:after="0"/>
        <w:ind w:left="860" w:right="0" w:hanging="719"/>
        <w:jc w:val="left"/>
      </w:pPr>
      <w:bookmarkStart w:name="Experiment setup summary" w:id="49"/>
      <w:bookmarkEnd w:id="49"/>
      <w:r>
        <w:rPr>
          <w:b w:val="0"/>
        </w:rPr>
      </w:r>
      <w:bookmarkStart w:name="_bookmark24" w:id="50"/>
      <w:bookmarkEnd w:id="50"/>
      <w:r>
        <w:rPr>
          <w:b w:val="0"/>
        </w:rPr>
      </w:r>
      <w:r>
        <w:rPr>
          <w:w w:val="105"/>
        </w:rPr>
        <w:t>Experiment</w:t>
      </w:r>
      <w:r>
        <w:rPr>
          <w:spacing w:val="39"/>
          <w:w w:val="105"/>
        </w:rPr>
        <w:t> </w:t>
      </w:r>
      <w:r>
        <w:rPr>
          <w:w w:val="105"/>
        </w:rPr>
        <w:t>setup</w:t>
      </w:r>
      <w:r>
        <w:rPr>
          <w:spacing w:val="39"/>
          <w:w w:val="105"/>
        </w:rPr>
        <w:t> </w:t>
      </w:r>
      <w:r>
        <w:rPr>
          <w:spacing w:val="-2"/>
          <w:w w:val="105"/>
        </w:rPr>
        <w:t>summary</w:t>
      </w:r>
    </w:p>
    <w:p>
      <w:pPr>
        <w:pStyle w:val="BodyText"/>
        <w:spacing w:before="243"/>
        <w:ind w:left="116"/>
        <w:jc w:val="left"/>
      </w:pPr>
      <w:r>
        <w:rPr>
          <w:spacing w:val="-4"/>
        </w:rPr>
        <w:t>(Indicative</w:t>
      </w:r>
      <w:r>
        <w:rPr>
          <w:spacing w:val="7"/>
        </w:rPr>
        <w:t> </w:t>
      </w:r>
      <w:r>
        <w:rPr>
          <w:spacing w:val="-4"/>
        </w:rPr>
        <w:t>summary,</w:t>
      </w:r>
      <w:r>
        <w:rPr>
          <w:spacing w:val="8"/>
        </w:rPr>
        <w:t> </w:t>
      </w:r>
      <w:r>
        <w:rPr>
          <w:spacing w:val="-4"/>
        </w:rPr>
        <w:t>structure</w:t>
      </w:r>
      <w:r>
        <w:rPr>
          <w:spacing w:val="7"/>
        </w:rPr>
        <w:t> </w:t>
      </w:r>
      <w:r>
        <w:rPr>
          <w:spacing w:val="-4"/>
        </w:rPr>
        <w:t>will</w:t>
      </w:r>
      <w:r>
        <w:rPr>
          <w:spacing w:val="8"/>
        </w:rPr>
        <w:t> </w:t>
      </w:r>
      <w:r>
        <w:rPr>
          <w:spacing w:val="-4"/>
        </w:rPr>
        <w:t>change)</w:t>
      </w:r>
    </w:p>
    <w:p>
      <w:pPr>
        <w:pStyle w:val="BodyText"/>
        <w:spacing w:before="76"/>
        <w:jc w:val="left"/>
      </w:pPr>
    </w:p>
    <w:p>
      <w:pPr>
        <w:pStyle w:val="Heading4"/>
      </w:pPr>
      <w:r>
        <w:rPr>
          <w:spacing w:val="-2"/>
        </w:rPr>
        <w:t>Objective</w:t>
      </w:r>
    </w:p>
    <w:p>
      <w:pPr>
        <w:pStyle w:val="BodyText"/>
        <w:spacing w:before="162"/>
        <w:ind w:left="133"/>
        <w:jc w:val="left"/>
      </w:pPr>
      <w:r>
        <w:rPr/>
        <w:t>The</w:t>
      </w:r>
      <w:r>
        <w:rPr>
          <w:spacing w:val="-6"/>
        </w:rPr>
        <w:t> </w:t>
      </w:r>
      <w:r>
        <w:rPr/>
        <w:t>objective</w:t>
      </w:r>
      <w:r>
        <w:rPr>
          <w:spacing w:val="-6"/>
        </w:rPr>
        <w:t> </w:t>
      </w:r>
      <w:r>
        <w:rPr/>
        <w:t>of</w:t>
      </w:r>
      <w:r>
        <w:rPr>
          <w:spacing w:val="-6"/>
        </w:rPr>
        <w:t> </w:t>
      </w:r>
      <w:r>
        <w:rPr/>
        <w:t>the</w:t>
      </w:r>
      <w:r>
        <w:rPr>
          <w:spacing w:val="-6"/>
        </w:rPr>
        <w:t> </w:t>
      </w:r>
      <w:r>
        <w:rPr/>
        <w:t>model</w:t>
      </w:r>
      <w:r>
        <w:rPr>
          <w:spacing w:val="-5"/>
        </w:rPr>
        <w:t> </w:t>
      </w:r>
      <w:r>
        <w:rPr/>
        <w:t>is</w:t>
      </w:r>
      <w:r>
        <w:rPr>
          <w:spacing w:val="-6"/>
        </w:rPr>
        <w:t> </w:t>
      </w:r>
      <w:r>
        <w:rPr/>
        <w:t>to</w:t>
      </w:r>
      <w:r>
        <w:rPr>
          <w:spacing w:val="-6"/>
        </w:rPr>
        <w:t> </w:t>
      </w:r>
      <w:r>
        <w:rPr/>
        <w:t>minimise</w:t>
      </w:r>
      <w:r>
        <w:rPr>
          <w:spacing w:val="-6"/>
        </w:rPr>
        <w:t> </w:t>
      </w:r>
      <w:r>
        <w:rPr/>
        <w:t>total</w:t>
      </w:r>
      <w:r>
        <w:rPr>
          <w:spacing w:val="-6"/>
        </w:rPr>
        <w:t> </w:t>
      </w:r>
      <w:r>
        <w:rPr/>
        <w:t>system</w:t>
      </w:r>
      <w:r>
        <w:rPr>
          <w:spacing w:val="-5"/>
        </w:rPr>
        <w:t> </w:t>
      </w:r>
      <w:r>
        <w:rPr/>
        <w:t>cost,</w:t>
      </w:r>
      <w:r>
        <w:rPr>
          <w:spacing w:val="-6"/>
        </w:rPr>
        <w:t> </w:t>
      </w:r>
      <w:r>
        <w:rPr/>
        <w:t>defined</w:t>
      </w:r>
      <w:r>
        <w:rPr>
          <w:spacing w:val="-6"/>
        </w:rPr>
        <w:t> </w:t>
      </w:r>
      <w:r>
        <w:rPr>
          <w:spacing w:val="-5"/>
        </w:rPr>
        <w:t>as:</w:t>
      </w:r>
    </w:p>
    <w:p>
      <w:pPr>
        <w:pStyle w:val="ListParagraph"/>
        <w:numPr>
          <w:ilvl w:val="0"/>
          <w:numId w:val="4"/>
        </w:numPr>
        <w:tabs>
          <w:tab w:pos="686" w:val="left" w:leader="none"/>
        </w:tabs>
        <w:spacing w:line="240" w:lineRule="auto" w:before="157" w:after="0"/>
        <w:ind w:left="686" w:right="0" w:hanging="217"/>
        <w:jc w:val="left"/>
        <w:rPr>
          <w:sz w:val="22"/>
        </w:rPr>
      </w:pPr>
      <w:r>
        <w:rPr>
          <w:spacing w:val="-2"/>
          <w:sz w:val="22"/>
        </w:rPr>
        <w:t>capital</w:t>
      </w:r>
      <w:r>
        <w:rPr>
          <w:spacing w:val="-4"/>
          <w:sz w:val="22"/>
        </w:rPr>
        <w:t> </w:t>
      </w:r>
      <w:r>
        <w:rPr>
          <w:spacing w:val="-2"/>
          <w:sz w:val="22"/>
        </w:rPr>
        <w:t>expenditures</w:t>
      </w:r>
      <w:r>
        <w:rPr>
          <w:spacing w:val="-4"/>
          <w:sz w:val="22"/>
        </w:rPr>
        <w:t> </w:t>
      </w:r>
      <w:r>
        <w:rPr>
          <w:spacing w:val="-2"/>
          <w:sz w:val="22"/>
        </w:rPr>
        <w:t>(CAPEX),</w:t>
      </w:r>
    </w:p>
    <w:p>
      <w:pPr>
        <w:pStyle w:val="ListParagraph"/>
        <w:numPr>
          <w:ilvl w:val="0"/>
          <w:numId w:val="4"/>
        </w:numPr>
        <w:tabs>
          <w:tab w:pos="686" w:val="left" w:leader="none"/>
        </w:tabs>
        <w:spacing w:line="240" w:lineRule="auto" w:before="156" w:after="0"/>
        <w:ind w:left="686" w:right="0" w:hanging="217"/>
        <w:jc w:val="left"/>
        <w:rPr>
          <w:sz w:val="22"/>
        </w:rPr>
      </w:pPr>
      <w:r>
        <w:rPr>
          <w:spacing w:val="-4"/>
          <w:sz w:val="22"/>
        </w:rPr>
        <w:t>fixed</w:t>
      </w:r>
      <w:r>
        <w:rPr>
          <w:spacing w:val="8"/>
          <w:sz w:val="22"/>
        </w:rPr>
        <w:t> </w:t>
      </w:r>
      <w:r>
        <w:rPr>
          <w:spacing w:val="-4"/>
          <w:sz w:val="22"/>
        </w:rPr>
        <w:t>and</w:t>
      </w:r>
      <w:r>
        <w:rPr>
          <w:spacing w:val="8"/>
          <w:sz w:val="22"/>
        </w:rPr>
        <w:t> </w:t>
      </w:r>
      <w:r>
        <w:rPr>
          <w:spacing w:val="-4"/>
          <w:sz w:val="22"/>
        </w:rPr>
        <w:t>variable</w:t>
      </w:r>
      <w:r>
        <w:rPr>
          <w:spacing w:val="9"/>
          <w:sz w:val="22"/>
        </w:rPr>
        <w:t> </w:t>
      </w:r>
      <w:r>
        <w:rPr>
          <w:spacing w:val="-4"/>
          <w:sz w:val="22"/>
        </w:rPr>
        <w:t>operational</w:t>
      </w:r>
      <w:r>
        <w:rPr>
          <w:spacing w:val="8"/>
          <w:sz w:val="22"/>
        </w:rPr>
        <w:t> </w:t>
      </w:r>
      <w:r>
        <w:rPr>
          <w:spacing w:val="-4"/>
          <w:sz w:val="22"/>
        </w:rPr>
        <w:t>expenditures</w:t>
      </w:r>
      <w:r>
        <w:rPr>
          <w:spacing w:val="9"/>
          <w:sz w:val="22"/>
        </w:rPr>
        <w:t> </w:t>
      </w:r>
      <w:r>
        <w:rPr>
          <w:spacing w:val="-4"/>
          <w:sz w:val="22"/>
        </w:rPr>
        <w:t>(OPEX),</w:t>
      </w:r>
    </w:p>
    <w:p>
      <w:pPr>
        <w:pStyle w:val="ListParagraph"/>
        <w:numPr>
          <w:ilvl w:val="0"/>
          <w:numId w:val="4"/>
        </w:numPr>
        <w:tabs>
          <w:tab w:pos="686" w:val="left" w:leader="none"/>
        </w:tabs>
        <w:spacing w:line="240" w:lineRule="auto" w:before="157" w:after="0"/>
        <w:ind w:left="686" w:right="0" w:hanging="217"/>
        <w:jc w:val="left"/>
        <w:rPr>
          <w:sz w:val="22"/>
        </w:rPr>
      </w:pPr>
      <w:r>
        <w:rPr>
          <w:spacing w:val="-2"/>
          <w:sz w:val="22"/>
        </w:rPr>
        <w:t>fuel</w:t>
      </w:r>
      <w:r>
        <w:rPr>
          <w:spacing w:val="1"/>
          <w:sz w:val="22"/>
        </w:rPr>
        <w:t> </w:t>
      </w:r>
      <w:r>
        <w:rPr>
          <w:spacing w:val="-2"/>
          <w:sz w:val="22"/>
        </w:rPr>
        <w:t>costs,</w:t>
      </w:r>
    </w:p>
    <w:p>
      <w:pPr>
        <w:pStyle w:val="ListParagraph"/>
        <w:numPr>
          <w:ilvl w:val="0"/>
          <w:numId w:val="4"/>
        </w:numPr>
        <w:tabs>
          <w:tab w:pos="686" w:val="left" w:leader="none"/>
        </w:tabs>
        <w:spacing w:line="240" w:lineRule="auto" w:before="149" w:after="0"/>
        <w:ind w:left="686" w:right="0" w:hanging="217"/>
        <w:jc w:val="left"/>
        <w:rPr>
          <w:sz w:val="22"/>
        </w:rPr>
      </w:pPr>
      <w:r>
        <w:rPr>
          <w:sz w:val="22"/>
        </w:rPr>
        <w:t>CO</w:t>
      </w:r>
      <w:r>
        <w:rPr>
          <w:rFonts w:ascii="Cambria" w:hAnsi="Cambria"/>
          <w:sz w:val="22"/>
          <w:vertAlign w:val="subscript"/>
        </w:rPr>
        <w:t>2</w:t>
      </w:r>
      <w:r>
        <w:rPr>
          <w:rFonts w:ascii="Cambria" w:hAnsi="Cambria"/>
          <w:spacing w:val="31"/>
          <w:sz w:val="22"/>
          <w:vertAlign w:val="baseline"/>
        </w:rPr>
        <w:t> </w:t>
      </w:r>
      <w:r>
        <w:rPr>
          <w:sz w:val="22"/>
          <w:vertAlign w:val="baseline"/>
        </w:rPr>
        <w:t>costs,</w:t>
      </w:r>
      <w:r>
        <w:rPr>
          <w:spacing w:val="17"/>
          <w:sz w:val="22"/>
          <w:vertAlign w:val="baseline"/>
        </w:rPr>
        <w:t> </w:t>
      </w:r>
      <w:r>
        <w:rPr>
          <w:spacing w:val="-5"/>
          <w:sz w:val="22"/>
          <w:vertAlign w:val="baseline"/>
        </w:rPr>
        <w:t>and</w:t>
      </w:r>
    </w:p>
    <w:p>
      <w:pPr>
        <w:pStyle w:val="ListParagraph"/>
        <w:numPr>
          <w:ilvl w:val="0"/>
          <w:numId w:val="4"/>
        </w:numPr>
        <w:tabs>
          <w:tab w:pos="686" w:val="left" w:leader="none"/>
        </w:tabs>
        <w:spacing w:line="240" w:lineRule="auto" w:before="156" w:after="0"/>
        <w:ind w:left="686" w:right="0" w:hanging="217"/>
        <w:jc w:val="left"/>
        <w:rPr>
          <w:sz w:val="22"/>
        </w:rPr>
      </w:pPr>
      <w:r>
        <w:rPr>
          <w:spacing w:val="-6"/>
          <w:sz w:val="22"/>
        </w:rPr>
        <w:t>network</w:t>
      </w:r>
      <w:r>
        <w:rPr>
          <w:spacing w:val="9"/>
          <w:sz w:val="22"/>
        </w:rPr>
        <w:t> </w:t>
      </w:r>
      <w:r>
        <w:rPr>
          <w:spacing w:val="-6"/>
          <w:sz w:val="22"/>
        </w:rPr>
        <w:t>expansion</w:t>
      </w:r>
      <w:r>
        <w:rPr>
          <w:spacing w:val="9"/>
          <w:sz w:val="22"/>
        </w:rPr>
        <w:t> </w:t>
      </w:r>
      <w:r>
        <w:rPr>
          <w:spacing w:val="-6"/>
          <w:sz w:val="22"/>
        </w:rPr>
        <w:t>costs.</w:t>
      </w:r>
    </w:p>
    <w:p>
      <w:pPr>
        <w:pStyle w:val="BodyText"/>
        <w:spacing w:before="76"/>
        <w:jc w:val="left"/>
      </w:pPr>
    </w:p>
    <w:p>
      <w:pPr>
        <w:pStyle w:val="Heading4"/>
      </w:pPr>
      <w:r>
        <w:rPr/>
        <w:t>Layer</w:t>
      </w:r>
      <w:r>
        <w:rPr>
          <w:spacing w:val="8"/>
        </w:rPr>
        <w:t> </w:t>
      </w:r>
      <w:r>
        <w:rPr/>
        <w:t>1</w:t>
      </w:r>
      <w:r>
        <w:rPr>
          <w:spacing w:val="8"/>
        </w:rPr>
        <w:t> </w:t>
      </w:r>
      <w:r>
        <w:rPr/>
        <w:t>—</w:t>
      </w:r>
      <w:r>
        <w:rPr>
          <w:spacing w:val="9"/>
        </w:rPr>
        <w:t> </w:t>
      </w:r>
      <w:r>
        <w:rPr/>
        <w:t>Scenario</w:t>
      </w:r>
      <w:r>
        <w:rPr>
          <w:spacing w:val="8"/>
        </w:rPr>
        <w:t> </w:t>
      </w:r>
      <w:r>
        <w:rPr>
          <w:spacing w:val="-2"/>
        </w:rPr>
        <w:t>space</w:t>
      </w:r>
    </w:p>
    <w:p>
      <w:pPr>
        <w:pStyle w:val="BodyText"/>
        <w:spacing w:line="220" w:lineRule="auto" w:before="114"/>
        <w:ind w:left="141" w:hanging="8"/>
        <w:jc w:val="left"/>
      </w:pPr>
      <w:r>
        <w:rPr/>
        <w:t>The</w:t>
      </w:r>
      <w:r>
        <w:rPr>
          <w:spacing w:val="-7"/>
        </w:rPr>
        <w:t> </w:t>
      </w:r>
      <w:r>
        <w:rPr/>
        <w:t>first</w:t>
      </w:r>
      <w:r>
        <w:rPr>
          <w:spacing w:val="-7"/>
        </w:rPr>
        <w:t> </w:t>
      </w:r>
      <w:r>
        <w:rPr/>
        <w:t>experimental</w:t>
      </w:r>
      <w:r>
        <w:rPr>
          <w:spacing w:val="-6"/>
        </w:rPr>
        <w:t> </w:t>
      </w:r>
      <w:r>
        <w:rPr/>
        <w:t>layer</w:t>
      </w:r>
      <w:r>
        <w:rPr>
          <w:spacing w:val="-6"/>
        </w:rPr>
        <w:t> </w:t>
      </w:r>
      <w:r>
        <w:rPr/>
        <w:t>defines</w:t>
      </w:r>
      <w:r>
        <w:rPr>
          <w:spacing w:val="-6"/>
        </w:rPr>
        <w:t> </w:t>
      </w:r>
      <w:r>
        <w:rPr/>
        <w:t>the</w:t>
      </w:r>
      <w:r>
        <w:rPr>
          <w:spacing w:val="-6"/>
        </w:rPr>
        <w:t> </w:t>
      </w:r>
      <w:r>
        <w:rPr/>
        <w:t>scenario</w:t>
      </w:r>
      <w:r>
        <w:rPr>
          <w:spacing w:val="-7"/>
        </w:rPr>
        <w:t> </w:t>
      </w:r>
      <w:r>
        <w:rPr/>
        <w:t>space.</w:t>
      </w:r>
      <w:r>
        <w:rPr>
          <w:spacing w:val="10"/>
        </w:rPr>
        <w:t> </w:t>
      </w:r>
      <w:r>
        <w:rPr/>
        <w:t>A</w:t>
      </w:r>
      <w:r>
        <w:rPr>
          <w:spacing w:val="-7"/>
        </w:rPr>
        <w:t> </w:t>
      </w:r>
      <w:r>
        <w:rPr/>
        <w:t>total</w:t>
      </w:r>
      <w:r>
        <w:rPr>
          <w:spacing w:val="-6"/>
        </w:rPr>
        <w:t> </w:t>
      </w:r>
      <w:r>
        <w:rPr/>
        <w:t>of</w:t>
      </w:r>
      <w:r>
        <w:rPr>
          <w:spacing w:val="-6"/>
        </w:rPr>
        <w:t> </w:t>
      </w:r>
      <w:r>
        <w:rPr>
          <w:rFonts w:ascii="Times New Roman" w:hAnsi="Times New Roman"/>
        </w:rPr>
        <w:t>3</w:t>
      </w:r>
      <w:r>
        <w:rPr>
          <w:rFonts w:ascii="Times New Roman" w:hAnsi="Times New Roman"/>
          <w:spacing w:val="-14"/>
        </w:rPr>
        <w:t> </w:t>
      </w:r>
      <w:r>
        <w:rPr>
          <w:rFonts w:ascii="Meiryo UI" w:hAnsi="Meiryo UI"/>
          <w:i/>
        </w:rPr>
        <w:t>×</w:t>
      </w:r>
      <w:r>
        <w:rPr>
          <w:rFonts w:ascii="Meiryo UI" w:hAnsi="Meiryo UI"/>
          <w:i/>
          <w:spacing w:val="-27"/>
        </w:rPr>
        <w:t> </w:t>
      </w:r>
      <w:r>
        <w:rPr>
          <w:rFonts w:ascii="Times New Roman" w:hAnsi="Times New Roman"/>
        </w:rPr>
        <w:t>3</w:t>
      </w:r>
      <w:r>
        <w:rPr>
          <w:rFonts w:ascii="Times New Roman" w:hAnsi="Times New Roman"/>
          <w:spacing w:val="-13"/>
        </w:rPr>
        <w:t> </w:t>
      </w:r>
      <w:r>
        <w:rPr>
          <w:rFonts w:ascii="Times New Roman" w:hAnsi="Times New Roman"/>
          <w:w w:val="105"/>
        </w:rPr>
        <w:t>=</w:t>
      </w:r>
      <w:r>
        <w:rPr>
          <w:rFonts w:ascii="Times New Roman" w:hAnsi="Times New Roman"/>
          <w:spacing w:val="-15"/>
          <w:w w:val="105"/>
        </w:rPr>
        <w:t> </w:t>
      </w:r>
      <w:r>
        <w:rPr>
          <w:rFonts w:ascii="Times New Roman" w:hAnsi="Times New Roman"/>
        </w:rPr>
        <w:t>27</w:t>
      </w:r>
      <w:r>
        <w:rPr>
          <w:rFonts w:ascii="Times New Roman" w:hAnsi="Times New Roman"/>
          <w:spacing w:val="-8"/>
        </w:rPr>
        <w:t> </w:t>
      </w:r>
      <w:r>
        <w:rPr/>
        <w:t>scenarios</w:t>
      </w:r>
      <w:r>
        <w:rPr>
          <w:spacing w:val="-6"/>
        </w:rPr>
        <w:t> </w:t>
      </w:r>
      <w:r>
        <w:rPr/>
        <w:t>are </w:t>
      </w:r>
      <w:r>
        <w:rPr>
          <w:spacing w:val="-2"/>
        </w:rPr>
        <w:t>evaluated.</w:t>
      </w:r>
    </w:p>
    <w:p>
      <w:pPr>
        <w:pStyle w:val="ListParagraph"/>
        <w:numPr>
          <w:ilvl w:val="0"/>
          <w:numId w:val="4"/>
        </w:numPr>
        <w:tabs>
          <w:tab w:pos="687" w:val="left" w:leader="none"/>
        </w:tabs>
        <w:spacing w:line="259" w:lineRule="auto" w:before="142" w:after="0"/>
        <w:ind w:left="687" w:right="251" w:hanging="218"/>
        <w:jc w:val="left"/>
        <w:rPr>
          <w:sz w:val="22"/>
        </w:rPr>
      </w:pPr>
      <w:r>
        <w:rPr>
          <w:b/>
          <w:spacing w:val="-6"/>
          <w:sz w:val="22"/>
        </w:rPr>
        <w:t>Mechanism</w:t>
      </w:r>
      <w:r>
        <w:rPr>
          <w:b/>
          <w:spacing w:val="-3"/>
          <w:sz w:val="22"/>
        </w:rPr>
        <w:t> </w:t>
      </w:r>
      <w:r>
        <w:rPr>
          <w:b/>
          <w:spacing w:val="-6"/>
          <w:sz w:val="22"/>
        </w:rPr>
        <w:t>1:</w:t>
      </w:r>
      <w:r>
        <w:rPr>
          <w:b/>
          <w:spacing w:val="18"/>
          <w:sz w:val="22"/>
        </w:rPr>
        <w:t> </w:t>
      </w:r>
      <w:r>
        <w:rPr>
          <w:b/>
          <w:spacing w:val="-6"/>
          <w:sz w:val="22"/>
        </w:rPr>
        <w:t>Offshore</w:t>
      </w:r>
      <w:r>
        <w:rPr>
          <w:b/>
          <w:spacing w:val="-3"/>
          <w:sz w:val="22"/>
        </w:rPr>
        <w:t> </w:t>
      </w:r>
      <w:r>
        <w:rPr>
          <w:b/>
          <w:spacing w:val="-6"/>
          <w:sz w:val="22"/>
        </w:rPr>
        <w:t>wind</w:t>
      </w:r>
      <w:r>
        <w:rPr>
          <w:b/>
          <w:spacing w:val="-3"/>
          <w:sz w:val="22"/>
        </w:rPr>
        <w:t> </w:t>
      </w:r>
      <w:r>
        <w:rPr>
          <w:b/>
          <w:spacing w:val="-6"/>
          <w:sz w:val="22"/>
        </w:rPr>
        <w:t>capacity.</w:t>
      </w:r>
      <w:r>
        <w:rPr>
          <w:b/>
          <w:spacing w:val="9"/>
          <w:sz w:val="22"/>
        </w:rPr>
        <w:t> </w:t>
      </w:r>
      <w:r>
        <w:rPr>
          <w:spacing w:val="-6"/>
          <w:sz w:val="22"/>
        </w:rPr>
        <w:t>Offshore</w:t>
      </w:r>
      <w:r>
        <w:rPr>
          <w:spacing w:val="-7"/>
          <w:sz w:val="22"/>
        </w:rPr>
        <w:t> </w:t>
      </w:r>
      <w:r>
        <w:rPr>
          <w:spacing w:val="-6"/>
          <w:sz w:val="22"/>
        </w:rPr>
        <w:t>wind</w:t>
      </w:r>
      <w:r>
        <w:rPr>
          <w:spacing w:val="-7"/>
          <w:sz w:val="22"/>
        </w:rPr>
        <w:t> </w:t>
      </w:r>
      <w:r>
        <w:rPr>
          <w:spacing w:val="-6"/>
          <w:sz w:val="22"/>
        </w:rPr>
        <w:t>capacity</w:t>
      </w:r>
      <w:r>
        <w:rPr>
          <w:spacing w:val="-7"/>
          <w:sz w:val="22"/>
        </w:rPr>
        <w:t> </w:t>
      </w:r>
      <w:r>
        <w:rPr>
          <w:rFonts w:ascii="Verdana" w:hAnsi="Verdana"/>
          <w:i/>
          <w:spacing w:val="-6"/>
          <w:sz w:val="22"/>
        </w:rPr>
        <w:t>W</w:t>
      </w:r>
      <w:r>
        <w:rPr>
          <w:rFonts w:ascii="Verdana" w:hAnsi="Verdana"/>
          <w:i/>
          <w:spacing w:val="-10"/>
          <w:sz w:val="22"/>
        </w:rPr>
        <w:t> </w:t>
      </w:r>
      <w:r>
        <w:rPr>
          <w:spacing w:val="-6"/>
          <w:sz w:val="22"/>
        </w:rPr>
        <w:t>is</w:t>
      </w:r>
      <w:r>
        <w:rPr>
          <w:spacing w:val="-7"/>
          <w:sz w:val="22"/>
        </w:rPr>
        <w:t> </w:t>
      </w:r>
      <w:r>
        <w:rPr>
          <w:spacing w:val="-6"/>
          <w:sz w:val="22"/>
        </w:rPr>
        <w:t>endogenous, </w:t>
      </w:r>
      <w:r>
        <w:rPr>
          <w:sz w:val="22"/>
        </w:rPr>
        <w:t>bounded by</w:t>
      </w:r>
    </w:p>
    <w:p>
      <w:pPr>
        <w:spacing w:line="295" w:lineRule="exact" w:before="0"/>
        <w:ind w:left="552" w:right="149" w:firstLine="0"/>
        <w:jc w:val="center"/>
        <w:rPr>
          <w:rFonts w:ascii="Verdana" w:hAnsi="Verdana"/>
          <w:i/>
          <w:sz w:val="22"/>
        </w:rPr>
      </w:pPr>
      <w:r>
        <w:rPr>
          <w:rFonts w:ascii="Verdana" w:hAnsi="Verdana"/>
          <w:i/>
          <w:sz w:val="22"/>
        </w:rPr>
        <w:t>W</w:t>
      </w:r>
      <w:r>
        <w:rPr>
          <w:rFonts w:ascii="Verdana" w:hAnsi="Verdana"/>
          <w:i/>
          <w:spacing w:val="-18"/>
          <w:sz w:val="22"/>
        </w:rPr>
        <w:t> </w:t>
      </w:r>
      <w:r>
        <w:rPr>
          <w:rFonts w:ascii="Meiryo UI" w:hAnsi="Meiryo UI"/>
          <w:i/>
          <w:sz w:val="22"/>
        </w:rPr>
        <w:t>∈</w:t>
      </w:r>
      <w:r>
        <w:rPr>
          <w:rFonts w:ascii="Meiryo UI" w:hAnsi="Meiryo UI"/>
          <w:i/>
          <w:spacing w:val="-19"/>
          <w:sz w:val="22"/>
        </w:rPr>
        <w:t> </w:t>
      </w:r>
      <w:r>
        <w:rPr>
          <w:rFonts w:ascii="Times New Roman" w:hAnsi="Times New Roman"/>
          <w:sz w:val="22"/>
        </w:rPr>
        <w:t>[</w:t>
      </w:r>
      <w:r>
        <w:rPr>
          <w:rFonts w:ascii="Verdana" w:hAnsi="Verdana"/>
          <w:i/>
          <w:sz w:val="22"/>
        </w:rPr>
        <w:t>W</w:t>
      </w:r>
      <w:r>
        <w:rPr>
          <w:rFonts w:ascii="Cambria" w:hAnsi="Cambria"/>
          <w:sz w:val="22"/>
          <w:vertAlign w:val="subscript"/>
        </w:rPr>
        <w:t>min</w:t>
      </w:r>
      <w:r>
        <w:rPr>
          <w:rFonts w:ascii="Verdana" w:hAnsi="Verdana"/>
          <w:i/>
          <w:sz w:val="22"/>
          <w:vertAlign w:val="baseline"/>
        </w:rPr>
        <w:t>,</w:t>
      </w:r>
      <w:r>
        <w:rPr>
          <w:rFonts w:ascii="Verdana" w:hAnsi="Verdana"/>
          <w:i/>
          <w:spacing w:val="-41"/>
          <w:sz w:val="22"/>
          <w:vertAlign w:val="baseline"/>
        </w:rPr>
        <w:t> </w:t>
      </w:r>
      <w:r>
        <w:rPr>
          <w:rFonts w:ascii="Times New Roman" w:hAnsi="Times New Roman"/>
          <w:spacing w:val="-2"/>
          <w:sz w:val="22"/>
          <w:vertAlign w:val="baseline"/>
        </w:rPr>
        <w:t>50]</w:t>
      </w:r>
      <w:r>
        <w:rPr>
          <w:rFonts w:ascii="Verdana" w:hAnsi="Verdana"/>
          <w:i/>
          <w:spacing w:val="-2"/>
          <w:sz w:val="22"/>
          <w:vertAlign w:val="baseline"/>
        </w:rPr>
        <w:t>GW,</w:t>
      </w:r>
    </w:p>
    <w:p>
      <w:pPr>
        <w:pStyle w:val="BodyText"/>
        <w:spacing w:line="220" w:lineRule="auto" w:before="59"/>
        <w:ind w:left="679"/>
        <w:jc w:val="left"/>
      </w:pPr>
      <w:r>
        <w:rPr>
          <w:spacing w:val="-6"/>
        </w:rPr>
        <w:t>where</w:t>
      </w:r>
      <w:r>
        <w:rPr>
          <w:spacing w:val="-7"/>
        </w:rPr>
        <w:t> </w:t>
      </w:r>
      <w:r>
        <w:rPr>
          <w:rFonts w:ascii="Verdana" w:hAnsi="Verdana"/>
          <w:i/>
          <w:spacing w:val="-6"/>
        </w:rPr>
        <w:t>W</w:t>
      </w:r>
      <w:r>
        <w:rPr>
          <w:rFonts w:ascii="Cambria" w:hAnsi="Cambria"/>
          <w:spacing w:val="-6"/>
          <w:vertAlign w:val="subscript"/>
        </w:rPr>
        <w:t>min</w:t>
      </w:r>
      <w:r>
        <w:rPr>
          <w:rFonts w:ascii="Cambria" w:hAnsi="Cambria"/>
          <w:spacing w:val="4"/>
          <w:vertAlign w:val="baseline"/>
        </w:rPr>
        <w:t> </w:t>
      </w:r>
      <w:r>
        <w:rPr>
          <w:rFonts w:ascii="Meiryo UI" w:hAnsi="Meiryo UI"/>
          <w:i/>
          <w:spacing w:val="-6"/>
          <w:vertAlign w:val="baseline"/>
        </w:rPr>
        <w:t>∈</w:t>
      </w:r>
      <w:r>
        <w:rPr>
          <w:rFonts w:ascii="Meiryo UI" w:hAnsi="Meiryo UI"/>
          <w:i/>
          <w:spacing w:val="-14"/>
          <w:vertAlign w:val="baseline"/>
        </w:rPr>
        <w:t> </w:t>
      </w:r>
      <w:r>
        <w:rPr>
          <w:rFonts w:ascii="Meiryo UI" w:hAnsi="Meiryo UI"/>
          <w:i/>
          <w:spacing w:val="-6"/>
          <w:vertAlign w:val="baseline"/>
        </w:rPr>
        <w:t>{</w:t>
      </w:r>
      <w:r>
        <w:rPr>
          <w:rFonts w:ascii="Times New Roman" w:hAnsi="Times New Roman"/>
          <w:spacing w:val="-6"/>
          <w:vertAlign w:val="baseline"/>
        </w:rPr>
        <w:t>30</w:t>
      </w:r>
      <w:r>
        <w:rPr>
          <w:rFonts w:ascii="Verdana" w:hAnsi="Verdana"/>
          <w:i/>
          <w:spacing w:val="-6"/>
          <w:vertAlign w:val="baseline"/>
        </w:rPr>
        <w:t>,</w:t>
      </w:r>
      <w:r>
        <w:rPr>
          <w:rFonts w:ascii="Verdana" w:hAnsi="Verdana"/>
          <w:i/>
          <w:spacing w:val="-41"/>
          <w:vertAlign w:val="baseline"/>
        </w:rPr>
        <w:t> </w:t>
      </w:r>
      <w:r>
        <w:rPr>
          <w:rFonts w:ascii="Times New Roman" w:hAnsi="Times New Roman"/>
          <w:spacing w:val="-6"/>
          <w:vertAlign w:val="baseline"/>
        </w:rPr>
        <w:t>40</w:t>
      </w:r>
      <w:r>
        <w:rPr>
          <w:rFonts w:ascii="Verdana" w:hAnsi="Verdana"/>
          <w:i/>
          <w:spacing w:val="-6"/>
          <w:vertAlign w:val="baseline"/>
        </w:rPr>
        <w:t>,</w:t>
      </w:r>
      <w:r>
        <w:rPr>
          <w:rFonts w:ascii="Verdana" w:hAnsi="Verdana"/>
          <w:i/>
          <w:spacing w:val="-41"/>
          <w:vertAlign w:val="baseline"/>
        </w:rPr>
        <w:t> </w:t>
      </w:r>
      <w:r>
        <w:rPr>
          <w:rFonts w:ascii="Times New Roman" w:hAnsi="Times New Roman"/>
          <w:spacing w:val="-6"/>
          <w:vertAlign w:val="baseline"/>
        </w:rPr>
        <w:t>45</w:t>
      </w:r>
      <w:r>
        <w:rPr>
          <w:rFonts w:ascii="Meiryo UI" w:hAnsi="Meiryo UI"/>
          <w:i/>
          <w:spacing w:val="-6"/>
          <w:vertAlign w:val="baseline"/>
        </w:rPr>
        <w:t>}</w:t>
      </w:r>
      <w:r>
        <w:rPr>
          <w:rFonts w:ascii="Meiryo UI" w:hAnsi="Meiryo UI"/>
          <w:i/>
          <w:spacing w:val="-13"/>
          <w:vertAlign w:val="baseline"/>
        </w:rPr>
        <w:t> </w:t>
      </w:r>
      <w:r>
        <w:rPr>
          <w:spacing w:val="-6"/>
          <w:vertAlign w:val="baseline"/>
        </w:rPr>
        <w:t>GW</w:t>
      </w:r>
      <w:r>
        <w:rPr>
          <w:vertAlign w:val="baseline"/>
        </w:rPr>
        <w:t> </w:t>
      </w:r>
      <w:r>
        <w:rPr>
          <w:spacing w:val="-6"/>
          <w:vertAlign w:val="baseline"/>
        </w:rPr>
        <w:t>represents</w:t>
      </w:r>
      <w:r>
        <w:rPr>
          <w:vertAlign w:val="baseline"/>
        </w:rPr>
        <w:t> </w:t>
      </w:r>
      <w:r>
        <w:rPr>
          <w:spacing w:val="-6"/>
          <w:vertAlign w:val="baseline"/>
        </w:rPr>
        <w:t>a</w:t>
      </w:r>
      <w:r>
        <w:rPr>
          <w:vertAlign w:val="baseline"/>
        </w:rPr>
        <w:t> </w:t>
      </w:r>
      <w:r>
        <w:rPr>
          <w:spacing w:val="-6"/>
          <w:vertAlign w:val="baseline"/>
        </w:rPr>
        <w:t>policy-driven</w:t>
      </w:r>
      <w:r>
        <w:rPr>
          <w:vertAlign w:val="baseline"/>
        </w:rPr>
        <w:t> </w:t>
      </w:r>
      <w:r>
        <w:rPr>
          <w:spacing w:val="-6"/>
          <w:vertAlign w:val="baseline"/>
        </w:rPr>
        <w:t>minimum</w:t>
      </w:r>
      <w:r>
        <w:rPr>
          <w:vertAlign w:val="baseline"/>
        </w:rPr>
        <w:t> </w:t>
      </w:r>
      <w:r>
        <w:rPr>
          <w:spacing w:val="-6"/>
          <w:vertAlign w:val="baseline"/>
        </w:rPr>
        <w:t>deployment</w:t>
      </w:r>
      <w:r>
        <w:rPr>
          <w:vertAlign w:val="baseline"/>
        </w:rPr>
        <w:t> </w:t>
      </w:r>
      <w:r>
        <w:rPr>
          <w:spacing w:val="-6"/>
          <w:vertAlign w:val="baseline"/>
        </w:rPr>
        <w:t>level. </w:t>
      </w:r>
      <w:r>
        <w:rPr>
          <w:vertAlign w:val="baseline"/>
        </w:rPr>
        <w:t>The 45 GW case functions as a stress scenario.</w:t>
      </w:r>
    </w:p>
    <w:p>
      <w:pPr>
        <w:pStyle w:val="ListParagraph"/>
        <w:numPr>
          <w:ilvl w:val="0"/>
          <w:numId w:val="4"/>
        </w:numPr>
        <w:tabs>
          <w:tab w:pos="687" w:val="left" w:leader="none"/>
        </w:tabs>
        <w:spacing w:line="259" w:lineRule="auto" w:before="160" w:after="0"/>
        <w:ind w:left="687" w:right="274" w:hanging="218"/>
        <w:jc w:val="both"/>
        <w:rPr>
          <w:sz w:val="22"/>
        </w:rPr>
      </w:pPr>
      <w:r>
        <w:rPr>
          <w:b/>
          <w:sz w:val="22"/>
        </w:rPr>
        <w:t>Electrical landing and export capacity.</w:t>
      </w:r>
      <w:r>
        <w:rPr>
          <w:b/>
          <w:spacing w:val="40"/>
          <w:sz w:val="22"/>
        </w:rPr>
        <w:t> </w:t>
      </w:r>
      <w:r>
        <w:rPr>
          <w:sz w:val="22"/>
        </w:rPr>
        <w:t>Existing electrical landing/export capacity</w:t>
      </w:r>
      <w:r>
        <w:rPr>
          <w:spacing w:val="-1"/>
          <w:sz w:val="22"/>
        </w:rPr>
        <w:t> </w:t>
      </w:r>
      <w:r>
        <w:rPr>
          <w:sz w:val="22"/>
        </w:rPr>
        <w:t>equals</w:t>
      </w:r>
      <w:r>
        <w:rPr>
          <w:spacing w:val="-1"/>
          <w:sz w:val="22"/>
        </w:rPr>
        <w:t> </w:t>
      </w:r>
      <w:r>
        <w:rPr>
          <w:sz w:val="22"/>
        </w:rPr>
        <w:t>30</w:t>
      </w:r>
      <w:r>
        <w:rPr>
          <w:spacing w:val="-1"/>
          <w:sz w:val="22"/>
        </w:rPr>
        <w:t> </w:t>
      </w:r>
      <w:r>
        <w:rPr>
          <w:sz w:val="22"/>
        </w:rPr>
        <w:t>GW</w:t>
      </w:r>
      <w:r>
        <w:rPr>
          <w:spacing w:val="-1"/>
          <w:sz w:val="22"/>
        </w:rPr>
        <w:t> </w:t>
      </w:r>
      <w:r>
        <w:rPr>
          <w:sz w:val="22"/>
        </w:rPr>
        <w:t>and</w:t>
      </w:r>
      <w:r>
        <w:rPr>
          <w:spacing w:val="-1"/>
          <w:sz w:val="22"/>
        </w:rPr>
        <w:t> </w:t>
      </w:r>
      <w:r>
        <w:rPr>
          <w:sz w:val="22"/>
        </w:rPr>
        <w:t>is</w:t>
      </w:r>
      <w:r>
        <w:rPr>
          <w:spacing w:val="-1"/>
          <w:sz w:val="22"/>
        </w:rPr>
        <w:t> </w:t>
      </w:r>
      <w:r>
        <w:rPr>
          <w:sz w:val="22"/>
        </w:rPr>
        <w:t>assumed</w:t>
      </w:r>
      <w:r>
        <w:rPr>
          <w:spacing w:val="-1"/>
          <w:sz w:val="22"/>
        </w:rPr>
        <w:t> </w:t>
      </w:r>
      <w:r>
        <w:rPr>
          <w:sz w:val="22"/>
        </w:rPr>
        <w:t>to</w:t>
      </w:r>
      <w:r>
        <w:rPr>
          <w:spacing w:val="-1"/>
          <w:sz w:val="22"/>
        </w:rPr>
        <w:t> </w:t>
      </w:r>
      <w:r>
        <w:rPr>
          <w:sz w:val="22"/>
        </w:rPr>
        <w:t>have</w:t>
      </w:r>
      <w:r>
        <w:rPr>
          <w:spacing w:val="-1"/>
          <w:sz w:val="22"/>
        </w:rPr>
        <w:t> </w:t>
      </w:r>
      <w:r>
        <w:rPr>
          <w:sz w:val="22"/>
        </w:rPr>
        <w:t>zero</w:t>
      </w:r>
      <w:r>
        <w:rPr>
          <w:spacing w:val="-1"/>
          <w:sz w:val="22"/>
        </w:rPr>
        <w:t> </w:t>
      </w:r>
      <w:r>
        <w:rPr>
          <w:sz w:val="22"/>
        </w:rPr>
        <w:t>additional</w:t>
      </w:r>
      <w:r>
        <w:rPr>
          <w:spacing w:val="-1"/>
          <w:sz w:val="22"/>
        </w:rPr>
        <w:t> </w:t>
      </w:r>
      <w:r>
        <w:rPr>
          <w:sz w:val="22"/>
        </w:rPr>
        <w:t>CAPEX.</w:t>
      </w:r>
      <w:r>
        <w:rPr>
          <w:spacing w:val="-1"/>
          <w:sz w:val="22"/>
        </w:rPr>
        <w:t> </w:t>
      </w:r>
      <w:r>
        <w:rPr>
          <w:sz w:val="22"/>
        </w:rPr>
        <w:t>Expansion up</w:t>
      </w:r>
      <w:r>
        <w:rPr>
          <w:spacing w:val="-8"/>
          <w:sz w:val="22"/>
        </w:rPr>
        <w:t> </w:t>
      </w:r>
      <w:r>
        <w:rPr>
          <w:sz w:val="22"/>
        </w:rPr>
        <w:t>to</w:t>
      </w:r>
      <w:r>
        <w:rPr>
          <w:spacing w:val="-8"/>
          <w:sz w:val="22"/>
        </w:rPr>
        <w:t> </w:t>
      </w:r>
      <w:r>
        <w:rPr>
          <w:sz w:val="22"/>
        </w:rPr>
        <w:t>40</w:t>
      </w:r>
      <w:r>
        <w:rPr>
          <w:spacing w:val="-8"/>
          <w:sz w:val="22"/>
        </w:rPr>
        <w:t> </w:t>
      </w:r>
      <w:r>
        <w:rPr>
          <w:sz w:val="22"/>
        </w:rPr>
        <w:t>GW</w:t>
      </w:r>
      <w:r>
        <w:rPr>
          <w:spacing w:val="-8"/>
          <w:sz w:val="22"/>
        </w:rPr>
        <w:t> </w:t>
      </w:r>
      <w:r>
        <w:rPr>
          <w:sz w:val="22"/>
        </w:rPr>
        <w:t>is</w:t>
      </w:r>
      <w:r>
        <w:rPr>
          <w:spacing w:val="-8"/>
          <w:sz w:val="22"/>
        </w:rPr>
        <w:t> </w:t>
      </w:r>
      <w:r>
        <w:rPr>
          <w:sz w:val="22"/>
        </w:rPr>
        <w:t>possible</w:t>
      </w:r>
      <w:r>
        <w:rPr>
          <w:spacing w:val="-8"/>
          <w:sz w:val="22"/>
        </w:rPr>
        <w:t> </w:t>
      </w:r>
      <w:r>
        <w:rPr>
          <w:sz w:val="22"/>
        </w:rPr>
        <w:t>through</w:t>
      </w:r>
      <w:r>
        <w:rPr>
          <w:spacing w:val="-8"/>
          <w:sz w:val="22"/>
        </w:rPr>
        <w:t> </w:t>
      </w:r>
      <w:r>
        <w:rPr>
          <w:sz w:val="22"/>
        </w:rPr>
        <w:t>candidate</w:t>
      </w:r>
      <w:r>
        <w:rPr>
          <w:spacing w:val="-8"/>
          <w:sz w:val="22"/>
        </w:rPr>
        <w:t> </w:t>
      </w:r>
      <w:r>
        <w:rPr>
          <w:sz w:val="22"/>
        </w:rPr>
        <w:t>landing</w:t>
      </w:r>
      <w:r>
        <w:rPr>
          <w:spacing w:val="-8"/>
          <w:sz w:val="22"/>
        </w:rPr>
        <w:t> </w:t>
      </w:r>
      <w:r>
        <w:rPr>
          <w:sz w:val="22"/>
        </w:rPr>
        <w:t>links,</w:t>
      </w:r>
      <w:r>
        <w:rPr>
          <w:spacing w:val="-8"/>
          <w:sz w:val="22"/>
        </w:rPr>
        <w:t> </w:t>
      </w:r>
      <w:r>
        <w:rPr>
          <w:sz w:val="22"/>
        </w:rPr>
        <w:t>each</w:t>
      </w:r>
      <w:r>
        <w:rPr>
          <w:spacing w:val="-8"/>
          <w:sz w:val="22"/>
        </w:rPr>
        <w:t> </w:t>
      </w:r>
      <w:r>
        <w:rPr>
          <w:sz w:val="22"/>
        </w:rPr>
        <w:t>subject</w:t>
      </w:r>
      <w:r>
        <w:rPr>
          <w:spacing w:val="-9"/>
          <w:sz w:val="22"/>
        </w:rPr>
        <w:t> </w:t>
      </w:r>
      <w:r>
        <w:rPr>
          <w:sz w:val="22"/>
        </w:rPr>
        <w:t>to</w:t>
      </w:r>
      <w:r>
        <w:rPr>
          <w:spacing w:val="-8"/>
          <w:sz w:val="22"/>
        </w:rPr>
        <w:t> </w:t>
      </w:r>
      <w:r>
        <w:rPr>
          <w:sz w:val="22"/>
        </w:rPr>
        <w:t>individual build limits and associated investment costs.</w:t>
      </w:r>
    </w:p>
    <w:p>
      <w:pPr>
        <w:pStyle w:val="ListParagraph"/>
        <w:numPr>
          <w:ilvl w:val="0"/>
          <w:numId w:val="4"/>
        </w:numPr>
        <w:tabs>
          <w:tab w:pos="687" w:val="left" w:leader="none"/>
        </w:tabs>
        <w:spacing w:line="259" w:lineRule="auto" w:before="140" w:after="0"/>
        <w:ind w:left="687" w:right="278" w:hanging="218"/>
        <w:jc w:val="both"/>
        <w:rPr>
          <w:sz w:val="22"/>
        </w:rPr>
      </w:pPr>
      <w:r>
        <w:rPr>
          <w:b/>
          <w:spacing w:val="-6"/>
          <w:sz w:val="22"/>
        </w:rPr>
        <w:t>Onshore</w:t>
      </w:r>
      <w:r>
        <w:rPr>
          <w:b/>
          <w:sz w:val="22"/>
        </w:rPr>
        <w:t> </w:t>
      </w:r>
      <w:r>
        <w:rPr>
          <w:b/>
          <w:spacing w:val="-6"/>
          <w:sz w:val="22"/>
        </w:rPr>
        <w:t>alternatives.</w:t>
      </w:r>
      <w:r>
        <w:rPr>
          <w:b/>
          <w:spacing w:val="14"/>
          <w:sz w:val="22"/>
        </w:rPr>
        <w:t> </w:t>
      </w:r>
      <w:r>
        <w:rPr>
          <w:spacing w:val="-6"/>
          <w:sz w:val="22"/>
        </w:rPr>
        <w:t>Onshore flexibility options are bounded by exogenous upper </w:t>
      </w:r>
      <w:r>
        <w:rPr>
          <w:sz w:val="22"/>
        </w:rPr>
        <w:t>limits, including:</w:t>
      </w:r>
    </w:p>
    <w:p>
      <w:pPr>
        <w:pStyle w:val="ListParagraph"/>
        <w:numPr>
          <w:ilvl w:val="1"/>
          <w:numId w:val="4"/>
        </w:numPr>
        <w:tabs>
          <w:tab w:pos="1166" w:val="left" w:leader="none"/>
        </w:tabs>
        <w:spacing w:line="240" w:lineRule="auto" w:before="137" w:after="0"/>
        <w:ind w:left="1166" w:right="0" w:hanging="233"/>
        <w:jc w:val="left"/>
        <w:rPr>
          <w:sz w:val="22"/>
        </w:rPr>
      </w:pPr>
      <w:r>
        <w:rPr>
          <w:spacing w:val="-4"/>
          <w:sz w:val="22"/>
        </w:rPr>
        <w:t>onshore variable renewable</w:t>
      </w:r>
      <w:r>
        <w:rPr>
          <w:spacing w:val="-3"/>
          <w:sz w:val="22"/>
        </w:rPr>
        <w:t> </w:t>
      </w:r>
      <w:r>
        <w:rPr>
          <w:spacing w:val="-4"/>
          <w:sz w:val="22"/>
        </w:rPr>
        <w:t>energy (VRE),</w:t>
      </w:r>
    </w:p>
    <w:p>
      <w:pPr>
        <w:pStyle w:val="ListParagraph"/>
        <w:numPr>
          <w:ilvl w:val="1"/>
          <w:numId w:val="4"/>
        </w:numPr>
        <w:tabs>
          <w:tab w:pos="1166" w:val="left" w:leader="none"/>
        </w:tabs>
        <w:spacing w:line="240" w:lineRule="auto" w:before="157" w:after="0"/>
        <w:ind w:left="1166" w:right="0" w:hanging="233"/>
        <w:jc w:val="left"/>
        <w:rPr>
          <w:sz w:val="22"/>
        </w:rPr>
      </w:pPr>
      <w:r>
        <w:rPr>
          <w:spacing w:val="-5"/>
          <w:sz w:val="22"/>
        </w:rPr>
        <w:t>dispatchable</w:t>
      </w:r>
      <w:r>
        <w:rPr>
          <w:spacing w:val="17"/>
          <w:sz w:val="22"/>
        </w:rPr>
        <w:t> </w:t>
      </w:r>
      <w:r>
        <w:rPr>
          <w:spacing w:val="-2"/>
          <w:sz w:val="22"/>
        </w:rPr>
        <w:t>generation,</w:t>
      </w:r>
    </w:p>
    <w:p>
      <w:pPr>
        <w:pStyle w:val="ListParagraph"/>
        <w:numPr>
          <w:ilvl w:val="1"/>
          <w:numId w:val="4"/>
        </w:numPr>
        <w:tabs>
          <w:tab w:pos="1166" w:val="left" w:leader="none"/>
        </w:tabs>
        <w:spacing w:line="240" w:lineRule="auto" w:before="156" w:after="0"/>
        <w:ind w:left="1166" w:right="0" w:hanging="233"/>
        <w:jc w:val="left"/>
        <w:rPr>
          <w:sz w:val="22"/>
        </w:rPr>
      </w:pPr>
      <w:r>
        <w:rPr>
          <w:spacing w:val="-4"/>
          <w:sz w:val="22"/>
        </w:rPr>
        <w:t>onshore</w:t>
      </w:r>
      <w:r>
        <w:rPr>
          <w:spacing w:val="-3"/>
          <w:sz w:val="22"/>
        </w:rPr>
        <w:t> </w:t>
      </w:r>
      <w:r>
        <w:rPr>
          <w:spacing w:val="-4"/>
          <w:sz w:val="22"/>
        </w:rPr>
        <w:t>storage</w:t>
      </w:r>
      <w:r>
        <w:rPr>
          <w:spacing w:val="-2"/>
          <w:sz w:val="22"/>
        </w:rPr>
        <w:t> </w:t>
      </w:r>
      <w:r>
        <w:rPr>
          <w:spacing w:val="-4"/>
          <w:sz w:val="22"/>
        </w:rPr>
        <w:t>capacity.</w:t>
      </w:r>
    </w:p>
    <w:p>
      <w:pPr>
        <w:pStyle w:val="ListParagraph"/>
        <w:numPr>
          <w:ilvl w:val="0"/>
          <w:numId w:val="4"/>
        </w:numPr>
        <w:tabs>
          <w:tab w:pos="687" w:val="left" w:leader="none"/>
        </w:tabs>
        <w:spacing w:line="259" w:lineRule="auto" w:before="157" w:after="0"/>
        <w:ind w:left="687" w:right="281" w:hanging="218"/>
        <w:jc w:val="both"/>
        <w:rPr>
          <w:sz w:val="22"/>
        </w:rPr>
      </w:pPr>
      <w:r>
        <w:rPr>
          <w:b/>
          <w:spacing w:val="-6"/>
          <w:sz w:val="22"/>
        </w:rPr>
        <w:t>Mechanism</w:t>
      </w:r>
      <w:r>
        <w:rPr>
          <w:b/>
          <w:spacing w:val="-1"/>
          <w:sz w:val="22"/>
        </w:rPr>
        <w:t> </w:t>
      </w:r>
      <w:r>
        <w:rPr>
          <w:b/>
          <w:spacing w:val="-6"/>
          <w:sz w:val="22"/>
        </w:rPr>
        <w:t>axes</w:t>
      </w:r>
      <w:r>
        <w:rPr>
          <w:b/>
          <w:spacing w:val="-1"/>
          <w:sz w:val="22"/>
        </w:rPr>
        <w:t> </w:t>
      </w:r>
      <w:r>
        <w:rPr>
          <w:b/>
          <w:spacing w:val="-6"/>
          <w:sz w:val="22"/>
        </w:rPr>
        <w:t>varied.</w:t>
      </w:r>
      <w:r>
        <w:rPr>
          <w:b/>
          <w:spacing w:val="7"/>
          <w:sz w:val="22"/>
        </w:rPr>
        <w:t> </w:t>
      </w:r>
      <w:r>
        <w:rPr>
          <w:spacing w:val="-6"/>
          <w:sz w:val="22"/>
        </w:rPr>
        <w:t>Two other mechanism dimensions are varied across three </w:t>
      </w:r>
      <w:r>
        <w:rPr>
          <w:sz w:val="22"/>
        </w:rPr>
        <w:t>levels each:</w:t>
      </w:r>
    </w:p>
    <w:p>
      <w:pPr>
        <w:pStyle w:val="ListParagraph"/>
        <w:numPr>
          <w:ilvl w:val="0"/>
          <w:numId w:val="5"/>
        </w:numPr>
        <w:tabs>
          <w:tab w:pos="1166" w:val="left" w:leader="none"/>
        </w:tabs>
        <w:spacing w:line="240" w:lineRule="auto" w:before="138" w:after="0"/>
        <w:ind w:left="1166" w:right="0" w:hanging="277"/>
        <w:jc w:val="left"/>
        <w:rPr>
          <w:sz w:val="22"/>
        </w:rPr>
      </w:pPr>
      <w:r>
        <w:rPr>
          <w:spacing w:val="-6"/>
          <w:sz w:val="22"/>
        </w:rPr>
        <w:t>Mechanism</w:t>
      </w:r>
      <w:r>
        <w:rPr>
          <w:spacing w:val="6"/>
          <w:sz w:val="22"/>
        </w:rPr>
        <w:t> </w:t>
      </w:r>
      <w:r>
        <w:rPr>
          <w:spacing w:val="-6"/>
          <w:sz w:val="22"/>
        </w:rPr>
        <w:t>2:</w:t>
      </w:r>
      <w:r>
        <w:rPr>
          <w:spacing w:val="27"/>
          <w:sz w:val="22"/>
        </w:rPr>
        <w:t> </w:t>
      </w:r>
      <w:r>
        <w:rPr>
          <w:spacing w:val="-6"/>
          <w:sz w:val="22"/>
        </w:rPr>
        <w:t>onshore</w:t>
      </w:r>
      <w:r>
        <w:rPr>
          <w:spacing w:val="7"/>
          <w:sz w:val="22"/>
        </w:rPr>
        <w:t> </w:t>
      </w:r>
      <w:r>
        <w:rPr>
          <w:spacing w:val="-6"/>
          <w:sz w:val="22"/>
        </w:rPr>
        <w:t>near-landing</w:t>
      </w:r>
      <w:r>
        <w:rPr>
          <w:spacing w:val="6"/>
          <w:sz w:val="22"/>
        </w:rPr>
        <w:t> </w:t>
      </w:r>
      <w:r>
        <w:rPr>
          <w:spacing w:val="-6"/>
          <w:sz w:val="22"/>
        </w:rPr>
        <w:t>storage</w:t>
      </w:r>
      <w:r>
        <w:rPr>
          <w:spacing w:val="7"/>
          <w:sz w:val="22"/>
        </w:rPr>
        <w:t> </w:t>
      </w:r>
      <w:r>
        <w:rPr>
          <w:spacing w:val="-6"/>
          <w:sz w:val="22"/>
        </w:rPr>
        <w:t>capacity,</w:t>
      </w:r>
    </w:p>
    <w:p>
      <w:pPr>
        <w:pStyle w:val="ListParagraph"/>
        <w:numPr>
          <w:ilvl w:val="0"/>
          <w:numId w:val="5"/>
        </w:numPr>
        <w:tabs>
          <w:tab w:pos="1166" w:val="left" w:leader="none"/>
        </w:tabs>
        <w:spacing w:line="240" w:lineRule="auto" w:before="156" w:after="0"/>
        <w:ind w:left="1166" w:right="0" w:hanging="277"/>
        <w:jc w:val="left"/>
        <w:rPr>
          <w:sz w:val="22"/>
        </w:rPr>
      </w:pPr>
      <w:r>
        <w:rPr>
          <w:sz w:val="22"/>
        </w:rPr>
        <w:t>Mechanism</w:t>
      </w:r>
      <w:r>
        <w:rPr>
          <w:spacing w:val="-5"/>
          <w:sz w:val="22"/>
        </w:rPr>
        <w:t> </w:t>
      </w:r>
      <w:r>
        <w:rPr>
          <w:sz w:val="22"/>
        </w:rPr>
        <w:t>3:</w:t>
      </w:r>
      <w:r>
        <w:rPr>
          <w:spacing w:val="12"/>
          <w:sz w:val="22"/>
        </w:rPr>
        <w:t> </w:t>
      </w:r>
      <w:r>
        <w:rPr>
          <w:sz w:val="22"/>
        </w:rPr>
        <w:t>offshore</w:t>
      </w:r>
      <w:r>
        <w:rPr>
          <w:spacing w:val="-4"/>
          <w:sz w:val="22"/>
        </w:rPr>
        <w:t> </w:t>
      </w:r>
      <w:r>
        <w:rPr>
          <w:sz w:val="22"/>
        </w:rPr>
        <w:t>storage</w:t>
      </w:r>
      <w:r>
        <w:rPr>
          <w:spacing w:val="-4"/>
          <w:sz w:val="22"/>
        </w:rPr>
        <w:t> </w:t>
      </w:r>
      <w:r>
        <w:rPr>
          <w:sz w:val="22"/>
        </w:rPr>
        <w:t>CAPEX/OPEX</w:t>
      </w:r>
      <w:r>
        <w:rPr>
          <w:spacing w:val="-4"/>
          <w:sz w:val="22"/>
        </w:rPr>
        <w:t> </w:t>
      </w:r>
      <w:r>
        <w:rPr>
          <w:spacing w:val="-2"/>
          <w:sz w:val="22"/>
        </w:rPr>
        <w:t>premium.</w:t>
      </w:r>
    </w:p>
    <w:p>
      <w:pPr>
        <w:pStyle w:val="ListParagraph"/>
        <w:spacing w:after="0" w:line="240" w:lineRule="auto"/>
        <w:jc w:val="left"/>
        <w:rPr>
          <w:sz w:val="22"/>
        </w:rPr>
        <w:sectPr>
          <w:pgSz w:w="11910" w:h="16840"/>
          <w:pgMar w:header="0" w:footer="542" w:top="1920" w:bottom="740" w:left="1559" w:right="1417"/>
        </w:sectPr>
      </w:pPr>
    </w:p>
    <w:p>
      <w:pPr>
        <w:pStyle w:val="Heading4"/>
        <w:spacing w:before="80"/>
      </w:pPr>
      <w:r>
        <w:rPr/>
        <w:t>Layer 2</w:t>
      </w:r>
      <w:r>
        <w:rPr>
          <w:spacing w:val="1"/>
        </w:rPr>
        <w:t> </w:t>
      </w:r>
      <w:r>
        <w:rPr/>
        <w:t>—</w:t>
      </w:r>
      <w:r>
        <w:rPr>
          <w:spacing w:val="1"/>
        </w:rPr>
        <w:t> </w:t>
      </w:r>
      <w:r>
        <w:rPr/>
        <w:t>Near-optimal </w:t>
      </w:r>
      <w:r>
        <w:rPr>
          <w:spacing w:val="-2"/>
        </w:rPr>
        <w:t>exploration</w:t>
      </w:r>
    </w:p>
    <w:p>
      <w:pPr>
        <w:pStyle w:val="BodyText"/>
        <w:spacing w:before="162"/>
        <w:ind w:left="130"/>
        <w:jc w:val="left"/>
      </w:pPr>
      <w:r>
        <w:rPr>
          <w:spacing w:val="-4"/>
        </w:rPr>
        <w:t>Within</w:t>
      </w:r>
      <w:r>
        <w:rPr>
          <w:spacing w:val="4"/>
        </w:rPr>
        <w:t> </w:t>
      </w:r>
      <w:r>
        <w:rPr>
          <w:spacing w:val="-4"/>
        </w:rPr>
        <w:t>each</w:t>
      </w:r>
      <w:r>
        <w:rPr>
          <w:spacing w:val="4"/>
        </w:rPr>
        <w:t> </w:t>
      </w:r>
      <w:r>
        <w:rPr>
          <w:spacing w:val="-4"/>
        </w:rPr>
        <w:t>scenario,</w:t>
      </w:r>
      <w:r>
        <w:rPr>
          <w:spacing w:val="5"/>
        </w:rPr>
        <w:t> </w:t>
      </w:r>
      <w:r>
        <w:rPr>
          <w:spacing w:val="-4"/>
        </w:rPr>
        <w:t>near-optimal</w:t>
      </w:r>
      <w:r>
        <w:rPr>
          <w:spacing w:val="4"/>
        </w:rPr>
        <w:t> </w:t>
      </w:r>
      <w:r>
        <w:rPr>
          <w:spacing w:val="-4"/>
        </w:rPr>
        <w:t>system</w:t>
      </w:r>
      <w:r>
        <w:rPr>
          <w:spacing w:val="5"/>
        </w:rPr>
        <w:t> </w:t>
      </w:r>
      <w:r>
        <w:rPr>
          <w:spacing w:val="-4"/>
        </w:rPr>
        <w:t>configurations</w:t>
      </w:r>
      <w:r>
        <w:rPr>
          <w:spacing w:val="4"/>
        </w:rPr>
        <w:t> </w:t>
      </w:r>
      <w:r>
        <w:rPr>
          <w:spacing w:val="-4"/>
        </w:rPr>
        <w:t>are</w:t>
      </w:r>
      <w:r>
        <w:rPr>
          <w:spacing w:val="5"/>
        </w:rPr>
        <w:t> </w:t>
      </w:r>
      <w:r>
        <w:rPr>
          <w:spacing w:val="-4"/>
        </w:rPr>
        <w:t>explored.</w:t>
      </w:r>
    </w:p>
    <w:p>
      <w:pPr>
        <w:pStyle w:val="ListParagraph"/>
        <w:numPr>
          <w:ilvl w:val="0"/>
          <w:numId w:val="4"/>
        </w:numPr>
        <w:tabs>
          <w:tab w:pos="687" w:val="left" w:leader="none"/>
        </w:tabs>
        <w:spacing w:line="240" w:lineRule="auto" w:before="157" w:after="0"/>
        <w:ind w:left="687" w:right="280" w:hanging="218"/>
        <w:jc w:val="both"/>
        <w:rPr>
          <w:sz w:val="22"/>
        </w:rPr>
      </w:pPr>
      <w:r>
        <w:rPr>
          <w:spacing w:val="-4"/>
          <w:sz w:val="22"/>
        </w:rPr>
        <w:t>For each scenario, near-optimal alternatives are generated using MGA/SPORES with </w:t>
      </w:r>
      <w:r>
        <w:rPr>
          <w:sz w:val="22"/>
        </w:rPr>
        <w:t>an optimality slack of </w:t>
      </w:r>
      <w:r>
        <w:rPr>
          <w:rFonts w:ascii="Verdana" w:hAnsi="Verdana"/>
          <w:i/>
          <w:sz w:val="22"/>
        </w:rPr>
        <w:t>ε</w:t>
      </w:r>
      <w:r>
        <w:rPr>
          <w:rFonts w:ascii="Verdana" w:hAnsi="Verdana"/>
          <w:i/>
          <w:spacing w:val="-20"/>
          <w:sz w:val="22"/>
        </w:rPr>
        <w:t> </w:t>
      </w:r>
      <w:r>
        <w:rPr>
          <w:rFonts w:ascii="Times New Roman" w:hAnsi="Times New Roman"/>
          <w:sz w:val="22"/>
        </w:rPr>
        <w:t>= 2</w:t>
      </w:r>
      <w:r>
        <w:rPr>
          <w:rFonts w:ascii="Verdana" w:hAnsi="Verdana"/>
          <w:i/>
          <w:sz w:val="22"/>
        </w:rPr>
        <w:t>.</w:t>
      </w:r>
      <w:r>
        <w:rPr>
          <w:rFonts w:ascii="Times New Roman" w:hAnsi="Times New Roman"/>
          <w:sz w:val="22"/>
        </w:rPr>
        <w:t>5%</w:t>
      </w:r>
      <w:r>
        <w:rPr>
          <w:sz w:val="22"/>
        </w:rPr>
        <w:t>, producing </w:t>
      </w:r>
      <w:r>
        <w:rPr>
          <w:rFonts w:ascii="Verdana" w:hAnsi="Verdana"/>
          <w:i/>
          <w:sz w:val="22"/>
        </w:rPr>
        <w:t>N </w:t>
      </w:r>
      <w:r>
        <w:rPr>
          <w:sz w:val="22"/>
        </w:rPr>
        <w:t>alternative system designs.</w:t>
      </w:r>
    </w:p>
    <w:p>
      <w:pPr>
        <w:pStyle w:val="ListParagraph"/>
        <w:numPr>
          <w:ilvl w:val="0"/>
          <w:numId w:val="4"/>
        </w:numPr>
        <w:tabs>
          <w:tab w:pos="678" w:val="left" w:leader="none"/>
          <w:tab w:pos="687" w:val="left" w:leader="none"/>
        </w:tabs>
        <w:spacing w:line="259" w:lineRule="auto" w:before="158" w:after="0"/>
        <w:ind w:left="687" w:right="282" w:hanging="218"/>
        <w:jc w:val="both"/>
        <w:rPr>
          <w:sz w:val="22"/>
        </w:rPr>
      </w:pPr>
      <w:r>
        <w:rPr>
          <w:sz w:val="22"/>
        </w:rPr>
        <w:t>These alternatives are used to evaluate the flexibility of system design within the same external conditions.</w:t>
      </w:r>
    </w:p>
    <w:p>
      <w:pPr>
        <w:pStyle w:val="ListParagraph"/>
        <w:numPr>
          <w:ilvl w:val="0"/>
          <w:numId w:val="4"/>
        </w:numPr>
        <w:tabs>
          <w:tab w:pos="687" w:val="left" w:leader="none"/>
        </w:tabs>
        <w:spacing w:line="259" w:lineRule="auto" w:before="137" w:after="0"/>
        <w:ind w:left="687" w:right="279" w:hanging="218"/>
        <w:jc w:val="both"/>
        <w:rPr>
          <w:sz w:val="22"/>
        </w:rPr>
      </w:pPr>
      <w:r>
        <w:rPr>
          <w:spacing w:val="-6"/>
          <w:sz w:val="22"/>
        </w:rPr>
        <w:t>Node-level recurrence of offshore storage deployment is computed to identify locations </w:t>
      </w:r>
      <w:r>
        <w:rPr>
          <w:sz w:val="22"/>
        </w:rPr>
        <w:t>providing structural system value.</w:t>
      </w:r>
      <w:r>
        <w:rPr>
          <w:spacing w:val="40"/>
          <w:sz w:val="22"/>
        </w:rPr>
        <w:t> </w:t>
      </w:r>
      <w:r>
        <w:rPr>
          <w:sz w:val="22"/>
        </w:rPr>
        <w:t>Locations are classified based on recurrence </w:t>
      </w:r>
      <w:r>
        <w:rPr>
          <w:spacing w:val="-2"/>
          <w:sz w:val="22"/>
        </w:rPr>
        <w:t>frequency:</w:t>
      </w:r>
    </w:p>
    <w:p>
      <w:pPr>
        <w:pStyle w:val="ListParagraph"/>
        <w:numPr>
          <w:ilvl w:val="1"/>
          <w:numId w:val="4"/>
        </w:numPr>
        <w:tabs>
          <w:tab w:pos="1166" w:val="left" w:leader="none"/>
        </w:tabs>
        <w:spacing w:line="240" w:lineRule="auto" w:before="119" w:after="0"/>
        <w:ind w:left="1166" w:right="0" w:hanging="233"/>
        <w:jc w:val="both"/>
        <w:rPr>
          <w:sz w:val="22"/>
        </w:rPr>
      </w:pPr>
      <w:r>
        <w:rPr>
          <w:b/>
          <w:spacing w:val="-2"/>
          <w:sz w:val="22"/>
        </w:rPr>
        <w:t>No-regret</w:t>
      </w:r>
      <w:r>
        <w:rPr>
          <w:spacing w:val="-2"/>
          <w:sz w:val="22"/>
        </w:rPr>
        <w:t>:</w:t>
      </w:r>
      <w:r>
        <w:rPr>
          <w:spacing w:val="9"/>
          <w:sz w:val="22"/>
        </w:rPr>
        <w:t> </w:t>
      </w:r>
      <w:r>
        <w:rPr>
          <w:rFonts w:ascii="Verdana" w:hAnsi="Verdana"/>
          <w:i/>
          <w:spacing w:val="-2"/>
          <w:sz w:val="22"/>
        </w:rPr>
        <w:t>&gt;</w:t>
      </w:r>
      <w:r>
        <w:rPr>
          <w:rFonts w:ascii="Verdana" w:hAnsi="Verdana"/>
          <w:i/>
          <w:spacing w:val="-17"/>
          <w:sz w:val="22"/>
        </w:rPr>
        <w:t> </w:t>
      </w:r>
      <w:r>
        <w:rPr>
          <w:rFonts w:ascii="Times New Roman" w:hAnsi="Times New Roman"/>
          <w:spacing w:val="-2"/>
          <w:sz w:val="22"/>
        </w:rPr>
        <w:t>90%</w:t>
      </w:r>
      <w:r>
        <w:rPr>
          <w:rFonts w:ascii="Times New Roman" w:hAnsi="Times New Roman"/>
          <w:sz w:val="22"/>
        </w:rPr>
        <w:t> </w:t>
      </w:r>
      <w:r>
        <w:rPr>
          <w:spacing w:val="-2"/>
          <w:sz w:val="22"/>
        </w:rPr>
        <w:t>occurrence,</w:t>
      </w:r>
    </w:p>
    <w:p>
      <w:pPr>
        <w:pStyle w:val="ListParagraph"/>
        <w:numPr>
          <w:ilvl w:val="1"/>
          <w:numId w:val="4"/>
        </w:numPr>
        <w:tabs>
          <w:tab w:pos="1166" w:val="left" w:leader="none"/>
        </w:tabs>
        <w:spacing w:line="240" w:lineRule="auto" w:before="153" w:after="0"/>
        <w:ind w:left="1166" w:right="0" w:hanging="233"/>
        <w:jc w:val="both"/>
        <w:rPr>
          <w:sz w:val="22"/>
        </w:rPr>
      </w:pPr>
      <w:r>
        <w:rPr>
          <w:b/>
          <w:spacing w:val="-2"/>
          <w:sz w:val="22"/>
        </w:rPr>
        <w:t>Robust</w:t>
      </w:r>
      <w:r>
        <w:rPr>
          <w:spacing w:val="-2"/>
          <w:sz w:val="22"/>
        </w:rPr>
        <w:t>:</w:t>
      </w:r>
      <w:r>
        <w:rPr>
          <w:spacing w:val="15"/>
          <w:sz w:val="22"/>
        </w:rPr>
        <w:t> </w:t>
      </w:r>
      <w:r>
        <w:rPr>
          <w:rFonts w:ascii="Times New Roman" w:hAnsi="Times New Roman"/>
          <w:spacing w:val="-2"/>
          <w:sz w:val="22"/>
        </w:rPr>
        <w:t>50</w:t>
      </w:r>
      <w:r>
        <w:rPr>
          <w:spacing w:val="-2"/>
          <w:sz w:val="22"/>
        </w:rPr>
        <w:t>–</w:t>
      </w:r>
      <w:r>
        <w:rPr>
          <w:rFonts w:ascii="Times New Roman" w:hAnsi="Times New Roman"/>
          <w:spacing w:val="-2"/>
          <w:sz w:val="22"/>
        </w:rPr>
        <w:t>90%</w:t>
      </w:r>
      <w:r>
        <w:rPr>
          <w:rFonts w:ascii="Times New Roman" w:hAnsi="Times New Roman"/>
          <w:spacing w:val="-3"/>
          <w:sz w:val="22"/>
        </w:rPr>
        <w:t> </w:t>
      </w:r>
      <w:r>
        <w:rPr>
          <w:spacing w:val="-2"/>
          <w:sz w:val="22"/>
        </w:rPr>
        <w:t>occurrence,</w:t>
      </w:r>
    </w:p>
    <w:p>
      <w:pPr>
        <w:pStyle w:val="ListParagraph"/>
        <w:numPr>
          <w:ilvl w:val="1"/>
          <w:numId w:val="4"/>
        </w:numPr>
        <w:tabs>
          <w:tab w:pos="1166" w:val="left" w:leader="none"/>
        </w:tabs>
        <w:spacing w:line="240" w:lineRule="auto" w:before="137" w:after="0"/>
        <w:ind w:left="1166" w:right="0" w:hanging="233"/>
        <w:jc w:val="left"/>
        <w:rPr>
          <w:sz w:val="22"/>
        </w:rPr>
      </w:pPr>
      <w:r>
        <w:rPr>
          <w:b/>
          <w:spacing w:val="-6"/>
          <w:sz w:val="22"/>
        </w:rPr>
        <w:t>Considerable</w:t>
      </w:r>
      <w:r>
        <w:rPr>
          <w:spacing w:val="-6"/>
          <w:sz w:val="22"/>
        </w:rPr>
        <w:t>:</w:t>
      </w:r>
      <w:r>
        <w:rPr>
          <w:spacing w:val="24"/>
          <w:sz w:val="22"/>
        </w:rPr>
        <w:t> </w:t>
      </w:r>
      <w:r>
        <w:rPr>
          <w:rFonts w:ascii="Verdana" w:hAnsi="Verdana"/>
          <w:i/>
          <w:spacing w:val="-6"/>
          <w:sz w:val="22"/>
        </w:rPr>
        <w:t>&lt;</w:t>
      </w:r>
      <w:r>
        <w:rPr>
          <w:rFonts w:ascii="Verdana" w:hAnsi="Verdana"/>
          <w:i/>
          <w:spacing w:val="-17"/>
          <w:sz w:val="22"/>
        </w:rPr>
        <w:t> </w:t>
      </w:r>
      <w:r>
        <w:rPr>
          <w:rFonts w:ascii="Times New Roman" w:hAnsi="Times New Roman"/>
          <w:spacing w:val="-6"/>
          <w:sz w:val="22"/>
        </w:rPr>
        <w:t>50%</w:t>
      </w:r>
      <w:r>
        <w:rPr>
          <w:rFonts w:ascii="Times New Roman" w:hAnsi="Times New Roman"/>
          <w:spacing w:val="9"/>
          <w:sz w:val="22"/>
        </w:rPr>
        <w:t> </w:t>
      </w:r>
      <w:r>
        <w:rPr>
          <w:spacing w:val="-6"/>
          <w:sz w:val="22"/>
        </w:rPr>
        <w:t>occurrence.</w:t>
      </w:r>
    </w:p>
    <w:p>
      <w:pPr>
        <w:pStyle w:val="BodyText"/>
        <w:spacing w:before="76"/>
        <w:jc w:val="left"/>
      </w:pPr>
    </w:p>
    <w:p>
      <w:pPr>
        <w:pStyle w:val="Heading4"/>
      </w:pPr>
      <w:r>
        <w:rPr>
          <w:spacing w:val="-6"/>
        </w:rPr>
        <w:t>Hydrogen</w:t>
      </w:r>
      <w:r>
        <w:rPr>
          <w:spacing w:val="9"/>
        </w:rPr>
        <w:t> </w:t>
      </w:r>
      <w:r>
        <w:rPr>
          <w:spacing w:val="-6"/>
        </w:rPr>
        <w:t>safety-valve</w:t>
      </w:r>
      <w:r>
        <w:rPr>
          <w:spacing w:val="10"/>
        </w:rPr>
        <w:t> </w:t>
      </w:r>
      <w:r>
        <w:rPr>
          <w:spacing w:val="-6"/>
        </w:rPr>
        <w:t>representation</w:t>
      </w:r>
    </w:p>
    <w:p>
      <w:pPr>
        <w:pStyle w:val="BodyText"/>
        <w:spacing w:line="259" w:lineRule="auto" w:before="162"/>
        <w:ind w:left="141" w:right="279"/>
      </w:pPr>
      <w:r>
        <w:rPr>
          <w:spacing w:val="-2"/>
        </w:rPr>
        <w:t>Policy</w:t>
      </w:r>
      <w:r>
        <w:rPr>
          <w:spacing w:val="-12"/>
        </w:rPr>
        <w:t> </w:t>
      </w:r>
      <w:r>
        <w:rPr>
          <w:spacing w:val="-2"/>
        </w:rPr>
        <w:t>documents</w:t>
      </w:r>
      <w:r>
        <w:rPr>
          <w:spacing w:val="-11"/>
        </w:rPr>
        <w:t> </w:t>
      </w:r>
      <w:r>
        <w:rPr>
          <w:spacing w:val="-2"/>
        </w:rPr>
        <w:t>indicate</w:t>
      </w:r>
      <w:r>
        <w:rPr>
          <w:spacing w:val="-11"/>
        </w:rPr>
        <w:t> </w:t>
      </w:r>
      <w:r>
        <w:rPr>
          <w:spacing w:val="-2"/>
        </w:rPr>
        <w:t>that</w:t>
      </w:r>
      <w:r>
        <w:rPr>
          <w:spacing w:val="-12"/>
        </w:rPr>
        <w:t> </w:t>
      </w:r>
      <w:r>
        <w:rPr>
          <w:spacing w:val="-2"/>
        </w:rPr>
        <w:t>the</w:t>
      </w:r>
      <w:r>
        <w:rPr>
          <w:spacing w:val="-11"/>
        </w:rPr>
        <w:t> </w:t>
      </w:r>
      <w:r>
        <w:rPr>
          <w:spacing w:val="-2"/>
        </w:rPr>
        <w:t>majority</w:t>
      </w:r>
      <w:r>
        <w:rPr>
          <w:spacing w:val="-11"/>
        </w:rPr>
        <w:t> </w:t>
      </w:r>
      <w:r>
        <w:rPr>
          <w:spacing w:val="-2"/>
        </w:rPr>
        <w:t>of</w:t>
      </w:r>
      <w:r>
        <w:rPr>
          <w:spacing w:val="-11"/>
        </w:rPr>
        <w:t> </w:t>
      </w:r>
      <w:r>
        <w:rPr>
          <w:spacing w:val="-2"/>
        </w:rPr>
        <w:t>offshore</w:t>
      </w:r>
      <w:r>
        <w:rPr>
          <w:spacing w:val="-12"/>
        </w:rPr>
        <w:t> </w:t>
      </w:r>
      <w:r>
        <w:rPr>
          <w:spacing w:val="-2"/>
        </w:rPr>
        <w:t>energy</w:t>
      </w:r>
      <w:r>
        <w:rPr>
          <w:spacing w:val="-11"/>
        </w:rPr>
        <w:t> </w:t>
      </w:r>
      <w:r>
        <w:rPr>
          <w:spacing w:val="-2"/>
        </w:rPr>
        <w:t>connections</w:t>
      </w:r>
      <w:r>
        <w:rPr>
          <w:spacing w:val="-11"/>
        </w:rPr>
        <w:t> </w:t>
      </w:r>
      <w:r>
        <w:rPr>
          <w:spacing w:val="-2"/>
        </w:rPr>
        <w:t>are</w:t>
      </w:r>
      <w:r>
        <w:rPr>
          <w:spacing w:val="-11"/>
        </w:rPr>
        <w:t> </w:t>
      </w:r>
      <w:r>
        <w:rPr>
          <w:spacing w:val="-2"/>
        </w:rPr>
        <w:t>expected</w:t>
      </w:r>
      <w:r>
        <w:rPr>
          <w:spacing w:val="-12"/>
        </w:rPr>
        <w:t> </w:t>
      </w:r>
      <w:r>
        <w:rPr>
          <w:spacing w:val="-2"/>
        </w:rPr>
        <w:t>to </w:t>
      </w:r>
      <w:r>
        <w:rPr>
          <w:spacing w:val="-4"/>
        </w:rPr>
        <w:t>remain</w:t>
      </w:r>
      <w:r>
        <w:rPr>
          <w:spacing w:val="-10"/>
        </w:rPr>
        <w:t> </w:t>
      </w:r>
      <w:r>
        <w:rPr>
          <w:spacing w:val="-4"/>
        </w:rPr>
        <w:t>electrical</w:t>
      </w:r>
      <w:r>
        <w:rPr>
          <w:spacing w:val="-9"/>
        </w:rPr>
        <w:t> </w:t>
      </w:r>
      <w:r>
        <w:rPr>
          <w:spacing w:val="-4"/>
        </w:rPr>
        <w:t>by</w:t>
      </w:r>
      <w:r>
        <w:rPr>
          <w:spacing w:val="-9"/>
        </w:rPr>
        <w:t> </w:t>
      </w:r>
      <w:r>
        <w:rPr>
          <w:spacing w:val="-4"/>
        </w:rPr>
        <w:t>2040;</w:t>
      </w:r>
      <w:r>
        <w:rPr>
          <w:spacing w:val="-10"/>
        </w:rPr>
        <w:t> </w:t>
      </w:r>
      <w:r>
        <w:rPr>
          <w:spacing w:val="-4"/>
        </w:rPr>
        <w:t>detailed</w:t>
      </w:r>
      <w:r>
        <w:rPr>
          <w:spacing w:val="-9"/>
        </w:rPr>
        <w:t> </w:t>
      </w:r>
      <w:r>
        <w:rPr>
          <w:spacing w:val="-4"/>
        </w:rPr>
        <w:t>hydrogen</w:t>
      </w:r>
      <w:r>
        <w:rPr>
          <w:spacing w:val="-9"/>
        </w:rPr>
        <w:t> </w:t>
      </w:r>
      <w:r>
        <w:rPr>
          <w:spacing w:val="-4"/>
        </w:rPr>
        <w:t>pathways</w:t>
      </w:r>
      <w:r>
        <w:rPr>
          <w:spacing w:val="-9"/>
        </w:rPr>
        <w:t> </w:t>
      </w:r>
      <w:r>
        <w:rPr>
          <w:spacing w:val="-4"/>
        </w:rPr>
        <w:t>are</w:t>
      </w:r>
      <w:r>
        <w:rPr>
          <w:spacing w:val="-10"/>
        </w:rPr>
        <w:t> </w:t>
      </w:r>
      <w:r>
        <w:rPr>
          <w:spacing w:val="-4"/>
        </w:rPr>
        <w:t>therefore</w:t>
      </w:r>
      <w:r>
        <w:rPr>
          <w:spacing w:val="-9"/>
        </w:rPr>
        <w:t> </w:t>
      </w:r>
      <w:r>
        <w:rPr>
          <w:spacing w:val="-4"/>
        </w:rPr>
        <w:t>excluded</w:t>
      </w:r>
      <w:r>
        <w:rPr>
          <w:spacing w:val="-9"/>
        </w:rPr>
        <w:t> </w:t>
      </w:r>
      <w:r>
        <w:rPr>
          <w:spacing w:val="-4"/>
        </w:rPr>
        <w:t>from</w:t>
      </w:r>
      <w:r>
        <w:rPr>
          <w:spacing w:val="-9"/>
        </w:rPr>
        <w:t> </w:t>
      </w:r>
      <w:r>
        <w:rPr>
          <w:spacing w:val="-4"/>
        </w:rPr>
        <w:t>the</w:t>
      </w:r>
      <w:r>
        <w:rPr>
          <w:spacing w:val="-10"/>
        </w:rPr>
        <w:t> </w:t>
      </w:r>
      <w:r>
        <w:rPr>
          <w:spacing w:val="-4"/>
        </w:rPr>
        <w:t>core </w:t>
      </w:r>
      <w:r>
        <w:rPr/>
        <w:t>model scope.</w:t>
      </w:r>
    </w:p>
    <w:p>
      <w:pPr>
        <w:pStyle w:val="BodyText"/>
        <w:spacing w:before="139"/>
        <w:ind w:left="133"/>
        <w:jc w:val="left"/>
      </w:pPr>
      <w:r>
        <w:rPr>
          <w:spacing w:val="-4"/>
        </w:rPr>
        <w:t>To</w:t>
      </w:r>
      <w:r>
        <w:rPr>
          <w:spacing w:val="4"/>
        </w:rPr>
        <w:t> </w:t>
      </w:r>
      <w:r>
        <w:rPr>
          <w:spacing w:val="-4"/>
        </w:rPr>
        <w:t>test</w:t>
      </w:r>
      <w:r>
        <w:rPr>
          <w:spacing w:val="4"/>
        </w:rPr>
        <w:t> </w:t>
      </w:r>
      <w:r>
        <w:rPr>
          <w:spacing w:val="-4"/>
        </w:rPr>
        <w:t>the</w:t>
      </w:r>
      <w:r>
        <w:rPr>
          <w:spacing w:val="4"/>
        </w:rPr>
        <w:t> </w:t>
      </w:r>
      <w:r>
        <w:rPr>
          <w:spacing w:val="-4"/>
        </w:rPr>
        <w:t>robustness</w:t>
      </w:r>
      <w:r>
        <w:rPr>
          <w:spacing w:val="4"/>
        </w:rPr>
        <w:t> </w:t>
      </w:r>
      <w:r>
        <w:rPr>
          <w:spacing w:val="-4"/>
        </w:rPr>
        <w:t>of</w:t>
      </w:r>
      <w:r>
        <w:rPr>
          <w:spacing w:val="4"/>
        </w:rPr>
        <w:t> </w:t>
      </w:r>
      <w:r>
        <w:rPr>
          <w:spacing w:val="-4"/>
        </w:rPr>
        <w:t>this</w:t>
      </w:r>
      <w:r>
        <w:rPr>
          <w:spacing w:val="5"/>
        </w:rPr>
        <w:t> </w:t>
      </w:r>
      <w:r>
        <w:rPr>
          <w:spacing w:val="-4"/>
        </w:rPr>
        <w:t>assumption,</w:t>
      </w:r>
      <w:r>
        <w:rPr>
          <w:spacing w:val="4"/>
        </w:rPr>
        <w:t> </w:t>
      </w:r>
      <w:r>
        <w:rPr>
          <w:spacing w:val="-4"/>
        </w:rPr>
        <w:t>a</w:t>
      </w:r>
      <w:r>
        <w:rPr>
          <w:spacing w:val="4"/>
        </w:rPr>
        <w:t> </w:t>
      </w:r>
      <w:r>
        <w:rPr>
          <w:spacing w:val="-4"/>
        </w:rPr>
        <w:t>simplified</w:t>
      </w:r>
      <w:r>
        <w:rPr>
          <w:spacing w:val="4"/>
        </w:rPr>
        <w:t> </w:t>
      </w:r>
      <w:r>
        <w:rPr>
          <w:spacing w:val="-4"/>
        </w:rPr>
        <w:t>hydrogen</w:t>
      </w:r>
      <w:r>
        <w:rPr>
          <w:spacing w:val="4"/>
        </w:rPr>
        <w:t> </w:t>
      </w:r>
      <w:r>
        <w:rPr>
          <w:spacing w:val="-4"/>
        </w:rPr>
        <w:t>“safety-valve”</w:t>
      </w:r>
      <w:r>
        <w:rPr>
          <w:spacing w:val="19"/>
        </w:rPr>
        <w:t> </w:t>
      </w:r>
      <w:r>
        <w:rPr>
          <w:spacing w:val="-4"/>
        </w:rPr>
        <w:t>is</w:t>
      </w:r>
      <w:r>
        <w:rPr>
          <w:spacing w:val="4"/>
        </w:rPr>
        <w:t> </w:t>
      </w:r>
      <w:r>
        <w:rPr>
          <w:spacing w:val="-4"/>
        </w:rPr>
        <w:t>included:</w:t>
      </w:r>
    </w:p>
    <w:p>
      <w:pPr>
        <w:pStyle w:val="ListParagraph"/>
        <w:numPr>
          <w:ilvl w:val="0"/>
          <w:numId w:val="4"/>
        </w:numPr>
        <w:tabs>
          <w:tab w:pos="686" w:val="left" w:leader="none"/>
        </w:tabs>
        <w:spacing w:line="240" w:lineRule="auto" w:before="156" w:after="0"/>
        <w:ind w:left="686" w:right="0" w:hanging="217"/>
        <w:jc w:val="left"/>
        <w:rPr>
          <w:sz w:val="22"/>
        </w:rPr>
      </w:pPr>
      <w:r>
        <w:rPr>
          <w:spacing w:val="-6"/>
          <w:sz w:val="22"/>
        </w:rPr>
        <w:t>an</w:t>
      </w:r>
      <w:r>
        <w:rPr>
          <w:spacing w:val="4"/>
          <w:sz w:val="22"/>
        </w:rPr>
        <w:t> </w:t>
      </w:r>
      <w:r>
        <w:rPr>
          <w:spacing w:val="-6"/>
          <w:sz w:val="22"/>
        </w:rPr>
        <w:t>offshore-only</w:t>
      </w:r>
      <w:r>
        <w:rPr>
          <w:spacing w:val="4"/>
          <w:sz w:val="22"/>
        </w:rPr>
        <w:t> </w:t>
      </w:r>
      <w:r>
        <w:rPr>
          <w:spacing w:val="-6"/>
          <w:sz w:val="22"/>
        </w:rPr>
        <w:t>energy</w:t>
      </w:r>
      <w:r>
        <w:rPr>
          <w:spacing w:val="5"/>
          <w:sz w:val="22"/>
        </w:rPr>
        <w:t> </w:t>
      </w:r>
      <w:r>
        <w:rPr>
          <w:spacing w:val="-6"/>
          <w:sz w:val="22"/>
        </w:rPr>
        <w:t>sink,</w:t>
      </w:r>
    </w:p>
    <w:p>
      <w:pPr>
        <w:pStyle w:val="ListParagraph"/>
        <w:numPr>
          <w:ilvl w:val="0"/>
          <w:numId w:val="4"/>
        </w:numPr>
        <w:tabs>
          <w:tab w:pos="686" w:val="left" w:leader="none"/>
        </w:tabs>
        <w:spacing w:line="240" w:lineRule="auto" w:before="157" w:after="0"/>
        <w:ind w:left="686" w:right="0" w:hanging="217"/>
        <w:jc w:val="left"/>
        <w:rPr>
          <w:sz w:val="22"/>
        </w:rPr>
      </w:pPr>
      <w:r>
        <w:rPr>
          <w:spacing w:val="-2"/>
          <w:sz w:val="22"/>
        </w:rPr>
        <w:t>characterised</w:t>
      </w:r>
      <w:r>
        <w:rPr>
          <w:spacing w:val="-6"/>
          <w:sz w:val="22"/>
        </w:rPr>
        <w:t> </w:t>
      </w:r>
      <w:r>
        <w:rPr>
          <w:spacing w:val="-2"/>
          <w:sz w:val="22"/>
        </w:rPr>
        <w:t>by</w:t>
      </w:r>
      <w:r>
        <w:rPr>
          <w:spacing w:val="-6"/>
          <w:sz w:val="22"/>
        </w:rPr>
        <w:t> </w:t>
      </w:r>
      <w:r>
        <w:rPr>
          <w:spacing w:val="-2"/>
          <w:sz w:val="22"/>
        </w:rPr>
        <w:t>high</w:t>
      </w:r>
      <w:r>
        <w:rPr>
          <w:spacing w:val="-5"/>
          <w:sz w:val="22"/>
        </w:rPr>
        <w:t> </w:t>
      </w:r>
      <w:r>
        <w:rPr>
          <w:spacing w:val="-2"/>
          <w:sz w:val="22"/>
        </w:rPr>
        <w:t>cost,</w:t>
      </w:r>
      <w:r>
        <w:rPr>
          <w:spacing w:val="-6"/>
          <w:sz w:val="22"/>
        </w:rPr>
        <w:t> </w:t>
      </w:r>
      <w:r>
        <w:rPr>
          <w:spacing w:val="-2"/>
          <w:sz w:val="22"/>
        </w:rPr>
        <w:t>low</w:t>
      </w:r>
      <w:r>
        <w:rPr>
          <w:spacing w:val="-5"/>
          <w:sz w:val="22"/>
        </w:rPr>
        <w:t> </w:t>
      </w:r>
      <w:r>
        <w:rPr>
          <w:spacing w:val="-2"/>
          <w:sz w:val="22"/>
        </w:rPr>
        <w:t>efficiency,</w:t>
      </w:r>
      <w:r>
        <w:rPr>
          <w:spacing w:val="-6"/>
          <w:sz w:val="22"/>
        </w:rPr>
        <w:t> </w:t>
      </w:r>
      <w:r>
        <w:rPr>
          <w:spacing w:val="-2"/>
          <w:sz w:val="22"/>
        </w:rPr>
        <w:t>and</w:t>
      </w:r>
      <w:r>
        <w:rPr>
          <w:spacing w:val="-5"/>
          <w:sz w:val="22"/>
        </w:rPr>
        <w:t> </w:t>
      </w:r>
      <w:r>
        <w:rPr>
          <w:spacing w:val="-2"/>
          <w:sz w:val="22"/>
        </w:rPr>
        <w:t>limited</w:t>
      </w:r>
      <w:r>
        <w:rPr>
          <w:spacing w:val="-6"/>
          <w:sz w:val="22"/>
        </w:rPr>
        <w:t> </w:t>
      </w:r>
      <w:r>
        <w:rPr>
          <w:spacing w:val="-2"/>
          <w:sz w:val="22"/>
        </w:rPr>
        <w:t>capacity,</w:t>
      </w:r>
    </w:p>
    <w:p>
      <w:pPr>
        <w:pStyle w:val="ListParagraph"/>
        <w:numPr>
          <w:ilvl w:val="0"/>
          <w:numId w:val="4"/>
        </w:numPr>
        <w:tabs>
          <w:tab w:pos="686" w:val="left" w:leader="none"/>
        </w:tabs>
        <w:spacing w:line="240" w:lineRule="auto" w:before="156" w:after="0"/>
        <w:ind w:left="686" w:right="0" w:hanging="217"/>
        <w:jc w:val="left"/>
        <w:rPr>
          <w:sz w:val="22"/>
        </w:rPr>
      </w:pPr>
      <w:r>
        <w:rPr>
          <w:spacing w:val="-2"/>
          <w:sz w:val="22"/>
        </w:rPr>
        <w:t>capable</w:t>
      </w:r>
      <w:r>
        <w:rPr>
          <w:spacing w:val="-4"/>
          <w:sz w:val="22"/>
        </w:rPr>
        <w:t> </w:t>
      </w:r>
      <w:r>
        <w:rPr>
          <w:spacing w:val="-2"/>
          <w:sz w:val="22"/>
        </w:rPr>
        <w:t>of</w:t>
      </w:r>
      <w:r>
        <w:rPr>
          <w:spacing w:val="-4"/>
          <w:sz w:val="22"/>
        </w:rPr>
        <w:t> </w:t>
      </w:r>
      <w:r>
        <w:rPr>
          <w:spacing w:val="-2"/>
          <w:sz w:val="22"/>
        </w:rPr>
        <w:t>bypassing</w:t>
      </w:r>
      <w:r>
        <w:rPr>
          <w:spacing w:val="-4"/>
          <w:sz w:val="22"/>
        </w:rPr>
        <w:t> </w:t>
      </w:r>
      <w:r>
        <w:rPr>
          <w:spacing w:val="-2"/>
          <w:sz w:val="22"/>
        </w:rPr>
        <w:t>electrical</w:t>
      </w:r>
      <w:r>
        <w:rPr>
          <w:spacing w:val="-3"/>
          <w:sz w:val="22"/>
        </w:rPr>
        <w:t> </w:t>
      </w:r>
      <w:r>
        <w:rPr>
          <w:spacing w:val="-2"/>
          <w:sz w:val="22"/>
        </w:rPr>
        <w:t>landing</w:t>
      </w:r>
      <w:r>
        <w:rPr>
          <w:spacing w:val="-4"/>
          <w:sz w:val="22"/>
        </w:rPr>
        <w:t> </w:t>
      </w:r>
      <w:r>
        <w:rPr>
          <w:spacing w:val="-2"/>
          <w:sz w:val="22"/>
        </w:rPr>
        <w:t>constraints.</w:t>
      </w:r>
    </w:p>
    <w:p>
      <w:pPr>
        <w:pStyle w:val="BodyText"/>
        <w:spacing w:line="259" w:lineRule="auto" w:before="157"/>
        <w:ind w:left="141" w:right="280"/>
      </w:pPr>
      <w:r>
        <w:rPr>
          <w:spacing w:val="-4"/>
        </w:rPr>
        <w:t>Frequent</w:t>
      </w:r>
      <w:r>
        <w:rPr>
          <w:spacing w:val="-10"/>
        </w:rPr>
        <w:t> </w:t>
      </w:r>
      <w:r>
        <w:rPr>
          <w:spacing w:val="-4"/>
        </w:rPr>
        <w:t>utilisation</w:t>
      </w:r>
      <w:r>
        <w:rPr>
          <w:spacing w:val="-9"/>
        </w:rPr>
        <w:t> </w:t>
      </w:r>
      <w:r>
        <w:rPr>
          <w:spacing w:val="-4"/>
        </w:rPr>
        <w:t>of</w:t>
      </w:r>
      <w:r>
        <w:rPr>
          <w:spacing w:val="-9"/>
        </w:rPr>
        <w:t> </w:t>
      </w:r>
      <w:r>
        <w:rPr>
          <w:spacing w:val="-4"/>
        </w:rPr>
        <w:t>this</w:t>
      </w:r>
      <w:r>
        <w:rPr>
          <w:spacing w:val="-10"/>
        </w:rPr>
        <w:t> </w:t>
      </w:r>
      <w:r>
        <w:rPr>
          <w:spacing w:val="-4"/>
        </w:rPr>
        <w:t>sink</w:t>
      </w:r>
      <w:r>
        <w:rPr>
          <w:spacing w:val="-9"/>
        </w:rPr>
        <w:t> </w:t>
      </w:r>
      <w:r>
        <w:rPr>
          <w:spacing w:val="-4"/>
        </w:rPr>
        <w:t>is</w:t>
      </w:r>
      <w:r>
        <w:rPr>
          <w:spacing w:val="-9"/>
        </w:rPr>
        <w:t> </w:t>
      </w:r>
      <w:r>
        <w:rPr>
          <w:spacing w:val="-4"/>
        </w:rPr>
        <w:t>interpreted</w:t>
      </w:r>
      <w:r>
        <w:rPr>
          <w:spacing w:val="-9"/>
        </w:rPr>
        <w:t> </w:t>
      </w:r>
      <w:r>
        <w:rPr>
          <w:spacing w:val="-4"/>
        </w:rPr>
        <w:t>as</w:t>
      </w:r>
      <w:r>
        <w:rPr>
          <w:spacing w:val="-10"/>
        </w:rPr>
        <w:t> </w:t>
      </w:r>
      <w:r>
        <w:rPr>
          <w:spacing w:val="-4"/>
        </w:rPr>
        <w:t>evidence</w:t>
      </w:r>
      <w:r>
        <w:rPr>
          <w:spacing w:val="-9"/>
        </w:rPr>
        <w:t> </w:t>
      </w:r>
      <w:r>
        <w:rPr>
          <w:spacing w:val="-4"/>
        </w:rPr>
        <w:t>that</w:t>
      </w:r>
      <w:r>
        <w:rPr>
          <w:spacing w:val="-9"/>
        </w:rPr>
        <w:t> </w:t>
      </w:r>
      <w:r>
        <w:rPr>
          <w:spacing w:val="-4"/>
        </w:rPr>
        <w:t>omission</w:t>
      </w:r>
      <w:r>
        <w:rPr>
          <w:spacing w:val="-9"/>
        </w:rPr>
        <w:t> </w:t>
      </w:r>
      <w:r>
        <w:rPr>
          <w:spacing w:val="-4"/>
        </w:rPr>
        <w:t>of</w:t>
      </w:r>
      <w:r>
        <w:rPr>
          <w:spacing w:val="-10"/>
        </w:rPr>
        <w:t> </w:t>
      </w:r>
      <w:r>
        <w:rPr>
          <w:spacing w:val="-4"/>
        </w:rPr>
        <w:t>explicit</w:t>
      </w:r>
      <w:r>
        <w:rPr>
          <w:spacing w:val="-9"/>
        </w:rPr>
        <w:t> </w:t>
      </w:r>
      <w:r>
        <w:rPr>
          <w:spacing w:val="-4"/>
        </w:rPr>
        <w:t>hydrogen </w:t>
      </w:r>
      <w:r>
        <w:rPr/>
        <w:t>infrastructure</w:t>
      </w:r>
      <w:r>
        <w:rPr>
          <w:spacing w:val="-1"/>
        </w:rPr>
        <w:t> </w:t>
      </w:r>
      <w:r>
        <w:rPr/>
        <w:t>may</w:t>
      </w:r>
      <w:r>
        <w:rPr>
          <w:spacing w:val="-1"/>
        </w:rPr>
        <w:t> </w:t>
      </w:r>
      <w:r>
        <w:rPr/>
        <w:t>materially</w:t>
      </w:r>
      <w:r>
        <w:rPr>
          <w:spacing w:val="-1"/>
        </w:rPr>
        <w:t> </w:t>
      </w:r>
      <w:r>
        <w:rPr/>
        <w:t>influence</w:t>
      </w:r>
      <w:r>
        <w:rPr>
          <w:spacing w:val="-1"/>
        </w:rPr>
        <w:t> </w:t>
      </w:r>
      <w:r>
        <w:rPr/>
        <w:t>system</w:t>
      </w:r>
      <w:r>
        <w:rPr>
          <w:spacing w:val="-1"/>
        </w:rPr>
        <w:t> </w:t>
      </w:r>
      <w:r>
        <w:rPr/>
        <w:t>outcomes.</w:t>
      </w:r>
    </w:p>
    <w:p>
      <w:pPr>
        <w:pStyle w:val="BodyText"/>
        <w:spacing w:before="57"/>
        <w:jc w:val="left"/>
      </w:pPr>
    </w:p>
    <w:p>
      <w:pPr>
        <w:pStyle w:val="Heading4"/>
        <w:spacing w:line="396" w:lineRule="auto"/>
        <w:ind w:right="4919"/>
      </w:pPr>
      <w:r>
        <w:rPr>
          <w:spacing w:val="-4"/>
        </w:rPr>
        <w:t>Key performance</w:t>
      </w:r>
      <w:r>
        <w:rPr>
          <w:spacing w:val="-2"/>
        </w:rPr>
        <w:t> </w:t>
      </w:r>
      <w:r>
        <w:rPr>
          <w:spacing w:val="-4"/>
        </w:rPr>
        <w:t>indicators</w:t>
      </w:r>
      <w:r>
        <w:rPr>
          <w:spacing w:val="-2"/>
        </w:rPr>
        <w:t> </w:t>
      </w:r>
      <w:r>
        <w:rPr>
          <w:spacing w:val="-4"/>
        </w:rPr>
        <w:t>(KPIs) </w:t>
      </w:r>
      <w:r>
        <w:rPr/>
        <w:t>System-level outcomes</w:t>
      </w:r>
    </w:p>
    <w:p>
      <w:pPr>
        <w:pStyle w:val="ListParagraph"/>
        <w:numPr>
          <w:ilvl w:val="0"/>
          <w:numId w:val="4"/>
        </w:numPr>
        <w:tabs>
          <w:tab w:pos="678" w:val="left" w:leader="none"/>
        </w:tabs>
        <w:spacing w:line="249" w:lineRule="exact" w:before="0" w:after="0"/>
        <w:ind w:left="678" w:right="0" w:hanging="209"/>
        <w:jc w:val="left"/>
        <w:rPr>
          <w:sz w:val="22"/>
        </w:rPr>
      </w:pPr>
      <w:r>
        <w:rPr>
          <w:spacing w:val="-2"/>
          <w:sz w:val="22"/>
        </w:rPr>
        <w:t>Total</w:t>
      </w:r>
      <w:r>
        <w:rPr>
          <w:spacing w:val="-4"/>
          <w:sz w:val="22"/>
        </w:rPr>
        <w:t> </w:t>
      </w:r>
      <w:r>
        <w:rPr>
          <w:spacing w:val="-2"/>
          <w:sz w:val="22"/>
        </w:rPr>
        <w:t>system</w:t>
      </w:r>
      <w:r>
        <w:rPr>
          <w:spacing w:val="-3"/>
          <w:sz w:val="22"/>
        </w:rPr>
        <w:t> </w:t>
      </w:r>
      <w:r>
        <w:rPr>
          <w:spacing w:val="-2"/>
          <w:sz w:val="22"/>
        </w:rPr>
        <w:t>cost</w:t>
      </w:r>
      <w:r>
        <w:rPr>
          <w:spacing w:val="-3"/>
          <w:sz w:val="22"/>
        </w:rPr>
        <w:t> </w:t>
      </w:r>
      <w:r>
        <w:rPr>
          <w:spacing w:val="-2"/>
          <w:sz w:val="22"/>
        </w:rPr>
        <w:t>(including</w:t>
      </w:r>
      <w:r>
        <w:rPr>
          <w:spacing w:val="-3"/>
          <w:sz w:val="22"/>
        </w:rPr>
        <w:t> </w:t>
      </w:r>
      <w:r>
        <w:rPr>
          <w:spacing w:val="-2"/>
          <w:sz w:val="22"/>
        </w:rPr>
        <w:t>separate</w:t>
      </w:r>
      <w:r>
        <w:rPr>
          <w:spacing w:val="-3"/>
          <w:sz w:val="22"/>
        </w:rPr>
        <w:t> </w:t>
      </w:r>
      <w:r>
        <w:rPr>
          <w:spacing w:val="-2"/>
          <w:sz w:val="22"/>
        </w:rPr>
        <w:t>accounting</w:t>
      </w:r>
      <w:r>
        <w:rPr>
          <w:spacing w:val="-3"/>
          <w:sz w:val="22"/>
        </w:rPr>
        <w:t> </w:t>
      </w:r>
      <w:r>
        <w:rPr>
          <w:spacing w:val="-2"/>
          <w:sz w:val="22"/>
        </w:rPr>
        <w:t>of</w:t>
      </w:r>
      <w:r>
        <w:rPr>
          <w:spacing w:val="-3"/>
          <w:sz w:val="22"/>
        </w:rPr>
        <w:t> </w:t>
      </w:r>
      <w:r>
        <w:rPr>
          <w:spacing w:val="-2"/>
          <w:sz w:val="22"/>
        </w:rPr>
        <w:t>grid</w:t>
      </w:r>
      <w:r>
        <w:rPr>
          <w:spacing w:val="-3"/>
          <w:sz w:val="22"/>
        </w:rPr>
        <w:t> </w:t>
      </w:r>
      <w:r>
        <w:rPr>
          <w:spacing w:val="-2"/>
          <w:sz w:val="22"/>
        </w:rPr>
        <w:t>expansion</w:t>
      </w:r>
      <w:r>
        <w:rPr>
          <w:spacing w:val="-3"/>
          <w:sz w:val="22"/>
        </w:rPr>
        <w:t> </w:t>
      </w:r>
      <w:r>
        <w:rPr>
          <w:spacing w:val="-2"/>
          <w:sz w:val="22"/>
        </w:rPr>
        <w:t>CAPEX),</w:t>
      </w:r>
    </w:p>
    <w:p>
      <w:pPr>
        <w:pStyle w:val="ListParagraph"/>
        <w:numPr>
          <w:ilvl w:val="0"/>
          <w:numId w:val="4"/>
        </w:numPr>
        <w:tabs>
          <w:tab w:pos="686" w:val="left" w:leader="none"/>
        </w:tabs>
        <w:spacing w:line="240" w:lineRule="auto" w:before="157" w:after="0"/>
        <w:ind w:left="686" w:right="0" w:hanging="217"/>
        <w:jc w:val="left"/>
        <w:rPr>
          <w:sz w:val="22"/>
        </w:rPr>
      </w:pPr>
      <w:r>
        <w:rPr>
          <w:spacing w:val="-4"/>
          <w:sz w:val="22"/>
        </w:rPr>
        <w:t>Offshore</w:t>
      </w:r>
      <w:r>
        <w:rPr>
          <w:spacing w:val="-3"/>
          <w:sz w:val="22"/>
        </w:rPr>
        <w:t> </w:t>
      </w:r>
      <w:r>
        <w:rPr>
          <w:spacing w:val="-4"/>
          <w:sz w:val="22"/>
        </w:rPr>
        <w:t>storage</w:t>
      </w:r>
      <w:r>
        <w:rPr>
          <w:spacing w:val="-2"/>
          <w:sz w:val="22"/>
        </w:rPr>
        <w:t> </w:t>
      </w:r>
      <w:r>
        <w:rPr>
          <w:spacing w:val="-4"/>
          <w:sz w:val="22"/>
        </w:rPr>
        <w:t>deployment</w:t>
      </w:r>
      <w:r>
        <w:rPr>
          <w:spacing w:val="-2"/>
          <w:sz w:val="22"/>
        </w:rPr>
        <w:t> </w:t>
      </w:r>
      <w:r>
        <w:rPr>
          <w:spacing w:val="-4"/>
          <w:sz w:val="22"/>
        </w:rPr>
        <w:t>(GW/GWh),</w:t>
      </w:r>
    </w:p>
    <w:p>
      <w:pPr>
        <w:pStyle w:val="ListParagraph"/>
        <w:numPr>
          <w:ilvl w:val="0"/>
          <w:numId w:val="4"/>
        </w:numPr>
        <w:tabs>
          <w:tab w:pos="686" w:val="left" w:leader="none"/>
        </w:tabs>
        <w:spacing w:line="240" w:lineRule="auto" w:before="156" w:after="0"/>
        <w:ind w:left="686" w:right="0" w:hanging="217"/>
        <w:jc w:val="left"/>
        <w:rPr>
          <w:sz w:val="22"/>
        </w:rPr>
      </w:pPr>
      <w:r>
        <w:rPr>
          <w:spacing w:val="-2"/>
          <w:sz w:val="22"/>
        </w:rPr>
        <w:t>MGA recurrence of offshore storage by node,</w:t>
      </w:r>
    </w:p>
    <w:p>
      <w:pPr>
        <w:pStyle w:val="ListParagraph"/>
        <w:numPr>
          <w:ilvl w:val="0"/>
          <w:numId w:val="4"/>
        </w:numPr>
        <w:tabs>
          <w:tab w:pos="686" w:val="left" w:leader="none"/>
        </w:tabs>
        <w:spacing w:line="240" w:lineRule="auto" w:before="157" w:after="0"/>
        <w:ind w:left="686" w:right="0" w:hanging="217"/>
        <w:jc w:val="left"/>
        <w:rPr>
          <w:sz w:val="22"/>
        </w:rPr>
      </w:pPr>
      <w:r>
        <w:rPr>
          <w:spacing w:val="-2"/>
          <w:sz w:val="22"/>
        </w:rPr>
        <w:t>Offshore</w:t>
      </w:r>
      <w:r>
        <w:rPr>
          <w:spacing w:val="-1"/>
          <w:sz w:val="22"/>
        </w:rPr>
        <w:t> </w:t>
      </w:r>
      <w:r>
        <w:rPr>
          <w:spacing w:val="-2"/>
          <w:sz w:val="22"/>
        </w:rPr>
        <w:t>wind</w:t>
      </w:r>
      <w:r>
        <w:rPr>
          <w:sz w:val="22"/>
        </w:rPr>
        <w:t> </w:t>
      </w:r>
      <w:r>
        <w:rPr>
          <w:spacing w:val="-2"/>
          <w:sz w:val="22"/>
        </w:rPr>
        <w:t>capacity</w:t>
      </w:r>
      <w:r>
        <w:rPr>
          <w:sz w:val="22"/>
        </w:rPr>
        <w:t> </w:t>
      </w:r>
      <w:r>
        <w:rPr>
          <w:spacing w:val="-2"/>
          <w:sz w:val="22"/>
        </w:rPr>
        <w:t>built</w:t>
      </w:r>
      <w:r>
        <w:rPr>
          <w:spacing w:val="-1"/>
          <w:sz w:val="22"/>
        </w:rPr>
        <w:t> </w:t>
      </w:r>
      <w:r>
        <w:rPr>
          <w:spacing w:val="-2"/>
          <w:sz w:val="22"/>
        </w:rPr>
        <w:t>beyond</w:t>
      </w:r>
      <w:r>
        <w:rPr>
          <w:sz w:val="22"/>
        </w:rPr>
        <w:t> </w:t>
      </w:r>
      <w:r>
        <w:rPr>
          <w:spacing w:val="-2"/>
          <w:sz w:val="22"/>
        </w:rPr>
        <w:t>minimum</w:t>
      </w:r>
      <w:r>
        <w:rPr>
          <w:sz w:val="22"/>
        </w:rPr>
        <w:t> </w:t>
      </w:r>
      <w:r>
        <w:rPr>
          <w:spacing w:val="-2"/>
          <w:sz w:val="22"/>
        </w:rPr>
        <w:t>levels</w:t>
      </w:r>
      <w:r>
        <w:rPr>
          <w:sz w:val="22"/>
        </w:rPr>
        <w:t> </w:t>
      </w:r>
      <w:r>
        <w:rPr>
          <w:spacing w:val="-2"/>
          <w:sz w:val="22"/>
        </w:rPr>
        <w:t>(GW</w:t>
      </w:r>
      <w:r>
        <w:rPr>
          <w:spacing w:val="-1"/>
          <w:sz w:val="22"/>
        </w:rPr>
        <w:t> </w:t>
      </w:r>
      <w:r>
        <w:rPr>
          <w:spacing w:val="-2"/>
          <w:sz w:val="22"/>
        </w:rPr>
        <w:t>per</w:t>
      </w:r>
      <w:r>
        <w:rPr>
          <w:sz w:val="22"/>
        </w:rPr>
        <w:t> </w:t>
      </w:r>
      <w:r>
        <w:rPr>
          <w:spacing w:val="-2"/>
          <w:sz w:val="22"/>
        </w:rPr>
        <w:t>hub).</w:t>
      </w:r>
    </w:p>
    <w:p>
      <w:pPr>
        <w:pStyle w:val="BodyText"/>
        <w:spacing w:before="76"/>
        <w:jc w:val="left"/>
      </w:pPr>
    </w:p>
    <w:p>
      <w:pPr>
        <w:pStyle w:val="Heading4"/>
      </w:pPr>
      <w:r>
        <w:rPr>
          <w:spacing w:val="-6"/>
        </w:rPr>
        <w:t>Mechanism</w:t>
      </w:r>
      <w:r>
        <w:rPr>
          <w:spacing w:val="-2"/>
        </w:rPr>
        <w:t> </w:t>
      </w:r>
      <w:r>
        <w:rPr>
          <w:spacing w:val="-6"/>
        </w:rPr>
        <w:t>and</w:t>
      </w:r>
      <w:r>
        <w:rPr>
          <w:spacing w:val="-2"/>
        </w:rPr>
        <w:t> </w:t>
      </w:r>
      <w:r>
        <w:rPr>
          <w:spacing w:val="-6"/>
        </w:rPr>
        <w:t>substitution</w:t>
      </w:r>
      <w:r>
        <w:rPr>
          <w:spacing w:val="-2"/>
        </w:rPr>
        <w:t> </w:t>
      </w:r>
      <w:r>
        <w:rPr>
          <w:spacing w:val="-6"/>
        </w:rPr>
        <w:t>effects</w:t>
      </w:r>
    </w:p>
    <w:p>
      <w:pPr>
        <w:pStyle w:val="ListParagraph"/>
        <w:numPr>
          <w:ilvl w:val="0"/>
          <w:numId w:val="4"/>
        </w:numPr>
        <w:tabs>
          <w:tab w:pos="686" w:val="left" w:leader="none"/>
        </w:tabs>
        <w:spacing w:line="240" w:lineRule="auto" w:before="162" w:after="0"/>
        <w:ind w:left="686" w:right="0" w:hanging="217"/>
        <w:jc w:val="left"/>
        <w:rPr>
          <w:sz w:val="22"/>
        </w:rPr>
      </w:pPr>
      <w:r>
        <w:rPr>
          <w:spacing w:val="-2"/>
          <w:sz w:val="22"/>
        </w:rPr>
        <w:t>Landing/export</w:t>
      </w:r>
      <w:r>
        <w:rPr>
          <w:spacing w:val="-1"/>
          <w:sz w:val="22"/>
        </w:rPr>
        <w:t> </w:t>
      </w:r>
      <w:r>
        <w:rPr>
          <w:spacing w:val="-2"/>
          <w:sz w:val="22"/>
        </w:rPr>
        <w:t>expansion</w:t>
      </w:r>
      <w:r>
        <w:rPr>
          <w:spacing w:val="-1"/>
          <w:sz w:val="22"/>
        </w:rPr>
        <w:t> </w:t>
      </w:r>
      <w:r>
        <w:rPr>
          <w:spacing w:val="-2"/>
          <w:sz w:val="22"/>
        </w:rPr>
        <w:t>(added</w:t>
      </w:r>
      <w:r>
        <w:rPr>
          <w:sz w:val="22"/>
        </w:rPr>
        <w:t> </w:t>
      </w:r>
      <w:r>
        <w:rPr>
          <w:spacing w:val="-2"/>
          <w:sz w:val="22"/>
        </w:rPr>
        <w:t>GW</w:t>
      </w:r>
      <w:r>
        <w:rPr>
          <w:spacing w:val="-1"/>
          <w:sz w:val="22"/>
        </w:rPr>
        <w:t> </w:t>
      </w:r>
      <w:r>
        <w:rPr>
          <w:spacing w:val="-2"/>
          <w:sz w:val="22"/>
        </w:rPr>
        <w:t>per</w:t>
      </w:r>
      <w:r>
        <w:rPr>
          <w:spacing w:val="-1"/>
          <w:sz w:val="22"/>
        </w:rPr>
        <w:t> </w:t>
      </w:r>
      <w:r>
        <w:rPr>
          <w:spacing w:val="-2"/>
          <w:sz w:val="22"/>
        </w:rPr>
        <w:t>landing</w:t>
      </w:r>
      <w:r>
        <w:rPr>
          <w:sz w:val="22"/>
        </w:rPr>
        <w:t> </w:t>
      </w:r>
      <w:r>
        <w:rPr>
          <w:spacing w:val="-2"/>
          <w:sz w:val="22"/>
        </w:rPr>
        <w:t>link),</w:t>
      </w:r>
    </w:p>
    <w:p>
      <w:pPr>
        <w:pStyle w:val="ListParagraph"/>
        <w:numPr>
          <w:ilvl w:val="0"/>
          <w:numId w:val="4"/>
        </w:numPr>
        <w:tabs>
          <w:tab w:pos="686" w:val="left" w:leader="none"/>
        </w:tabs>
        <w:spacing w:line="240" w:lineRule="auto" w:before="156" w:after="0"/>
        <w:ind w:left="686" w:right="0" w:hanging="217"/>
        <w:jc w:val="left"/>
        <w:rPr>
          <w:sz w:val="22"/>
        </w:rPr>
      </w:pPr>
      <w:r>
        <w:rPr>
          <w:spacing w:val="-4"/>
          <w:sz w:val="22"/>
        </w:rPr>
        <w:t>Onshore</w:t>
      </w:r>
      <w:r>
        <w:rPr>
          <w:spacing w:val="2"/>
          <w:sz w:val="22"/>
        </w:rPr>
        <w:t> </w:t>
      </w:r>
      <w:r>
        <w:rPr>
          <w:spacing w:val="-4"/>
          <w:sz w:val="22"/>
        </w:rPr>
        <w:t>grid</w:t>
      </w:r>
      <w:r>
        <w:rPr>
          <w:spacing w:val="2"/>
          <w:sz w:val="22"/>
        </w:rPr>
        <w:t> </w:t>
      </w:r>
      <w:r>
        <w:rPr>
          <w:spacing w:val="-4"/>
          <w:sz w:val="22"/>
        </w:rPr>
        <w:t>expansion</w:t>
      </w:r>
      <w:r>
        <w:rPr>
          <w:spacing w:val="3"/>
          <w:sz w:val="22"/>
        </w:rPr>
        <w:t> </w:t>
      </w:r>
      <w:r>
        <w:rPr>
          <w:spacing w:val="-4"/>
          <w:sz w:val="22"/>
        </w:rPr>
        <w:t>CAPEX,</w:t>
      </w:r>
    </w:p>
    <w:p>
      <w:pPr>
        <w:pStyle w:val="ListParagraph"/>
        <w:numPr>
          <w:ilvl w:val="0"/>
          <w:numId w:val="4"/>
        </w:numPr>
        <w:tabs>
          <w:tab w:pos="678" w:val="left" w:leader="none"/>
        </w:tabs>
        <w:spacing w:line="240" w:lineRule="auto" w:before="157" w:after="0"/>
        <w:ind w:left="678" w:right="0" w:hanging="209"/>
        <w:jc w:val="left"/>
        <w:rPr>
          <w:sz w:val="22"/>
        </w:rPr>
      </w:pPr>
      <w:r>
        <w:rPr>
          <w:spacing w:val="-4"/>
          <w:sz w:val="22"/>
        </w:rPr>
        <w:t>Total</w:t>
      </w:r>
      <w:r>
        <w:rPr>
          <w:spacing w:val="3"/>
          <w:sz w:val="22"/>
        </w:rPr>
        <w:t> </w:t>
      </w:r>
      <w:r>
        <w:rPr>
          <w:spacing w:val="-4"/>
          <w:sz w:val="22"/>
        </w:rPr>
        <w:t>onshore</w:t>
      </w:r>
      <w:r>
        <w:rPr>
          <w:spacing w:val="4"/>
          <w:sz w:val="22"/>
        </w:rPr>
        <w:t> </w:t>
      </w:r>
      <w:r>
        <w:rPr>
          <w:spacing w:val="-4"/>
          <w:sz w:val="22"/>
        </w:rPr>
        <w:t>storage</w:t>
      </w:r>
      <w:r>
        <w:rPr>
          <w:spacing w:val="3"/>
          <w:sz w:val="22"/>
        </w:rPr>
        <w:t> </w:t>
      </w:r>
      <w:r>
        <w:rPr>
          <w:spacing w:val="-4"/>
          <w:sz w:val="22"/>
        </w:rPr>
        <w:t>deployment</w:t>
      </w:r>
      <w:r>
        <w:rPr>
          <w:spacing w:val="4"/>
          <w:sz w:val="22"/>
        </w:rPr>
        <w:t> </w:t>
      </w:r>
      <w:r>
        <w:rPr>
          <w:spacing w:val="-4"/>
          <w:sz w:val="22"/>
        </w:rPr>
        <w:t>(GW/GWh),</w:t>
      </w:r>
    </w:p>
    <w:p>
      <w:pPr>
        <w:pStyle w:val="ListParagraph"/>
        <w:numPr>
          <w:ilvl w:val="0"/>
          <w:numId w:val="4"/>
        </w:numPr>
        <w:tabs>
          <w:tab w:pos="686" w:val="left" w:leader="none"/>
        </w:tabs>
        <w:spacing w:line="240" w:lineRule="auto" w:before="156" w:after="0"/>
        <w:ind w:left="686" w:right="0" w:hanging="217"/>
        <w:jc w:val="left"/>
        <w:rPr>
          <w:sz w:val="22"/>
        </w:rPr>
      </w:pPr>
      <w:r>
        <w:rPr>
          <w:spacing w:val="-4"/>
          <w:sz w:val="22"/>
        </w:rPr>
        <w:t>Installed</w:t>
      </w:r>
      <w:r>
        <w:rPr>
          <w:spacing w:val="9"/>
          <w:sz w:val="22"/>
        </w:rPr>
        <w:t> </w:t>
      </w:r>
      <w:r>
        <w:rPr>
          <w:spacing w:val="-4"/>
          <w:sz w:val="22"/>
        </w:rPr>
        <w:t>generation</w:t>
      </w:r>
      <w:r>
        <w:rPr>
          <w:spacing w:val="10"/>
          <w:sz w:val="22"/>
        </w:rPr>
        <w:t> </w:t>
      </w:r>
      <w:r>
        <w:rPr>
          <w:spacing w:val="-4"/>
          <w:sz w:val="22"/>
        </w:rPr>
        <w:t>capacities</w:t>
      </w:r>
      <w:r>
        <w:rPr>
          <w:spacing w:val="10"/>
          <w:sz w:val="22"/>
        </w:rPr>
        <w:t> </w:t>
      </w:r>
      <w:r>
        <w:rPr>
          <w:spacing w:val="-4"/>
          <w:sz w:val="22"/>
        </w:rPr>
        <w:t>(GW),</w:t>
      </w:r>
    </w:p>
    <w:p>
      <w:pPr>
        <w:pStyle w:val="ListParagraph"/>
        <w:numPr>
          <w:ilvl w:val="0"/>
          <w:numId w:val="4"/>
        </w:numPr>
        <w:tabs>
          <w:tab w:pos="686" w:val="left" w:leader="none"/>
        </w:tabs>
        <w:spacing w:line="240" w:lineRule="auto" w:before="157" w:after="0"/>
        <w:ind w:left="686" w:right="0" w:hanging="217"/>
        <w:jc w:val="left"/>
        <w:rPr>
          <w:sz w:val="22"/>
        </w:rPr>
      </w:pPr>
      <w:r>
        <w:rPr>
          <w:spacing w:val="-6"/>
          <w:sz w:val="22"/>
        </w:rPr>
        <w:t>Near-landing</w:t>
      </w:r>
      <w:r>
        <w:rPr>
          <w:spacing w:val="11"/>
          <w:sz w:val="22"/>
        </w:rPr>
        <w:t> </w:t>
      </w:r>
      <w:r>
        <w:rPr>
          <w:spacing w:val="-6"/>
          <w:sz w:val="22"/>
        </w:rPr>
        <w:t>onshore</w:t>
      </w:r>
      <w:r>
        <w:rPr>
          <w:spacing w:val="11"/>
          <w:sz w:val="22"/>
        </w:rPr>
        <w:t> </w:t>
      </w:r>
      <w:r>
        <w:rPr>
          <w:spacing w:val="-6"/>
          <w:sz w:val="22"/>
        </w:rPr>
        <w:t>storage</w:t>
      </w:r>
      <w:r>
        <w:rPr>
          <w:spacing w:val="12"/>
          <w:sz w:val="22"/>
        </w:rPr>
        <w:t> </w:t>
      </w:r>
      <w:r>
        <w:rPr>
          <w:spacing w:val="-6"/>
          <w:sz w:val="22"/>
        </w:rPr>
        <w:t>deployment</w:t>
      </w:r>
      <w:r>
        <w:rPr>
          <w:spacing w:val="11"/>
          <w:sz w:val="22"/>
        </w:rPr>
        <w:t> </w:t>
      </w:r>
      <w:r>
        <w:rPr>
          <w:spacing w:val="-6"/>
          <w:sz w:val="22"/>
        </w:rPr>
        <w:t>(GW/GWh),</w:t>
      </w:r>
    </w:p>
    <w:p>
      <w:pPr>
        <w:pStyle w:val="ListParagraph"/>
        <w:numPr>
          <w:ilvl w:val="0"/>
          <w:numId w:val="4"/>
        </w:numPr>
        <w:tabs>
          <w:tab w:pos="686" w:val="left" w:leader="none"/>
        </w:tabs>
        <w:spacing w:line="240" w:lineRule="auto" w:before="156" w:after="0"/>
        <w:ind w:left="686" w:right="0" w:hanging="217"/>
        <w:jc w:val="left"/>
        <w:rPr>
          <w:sz w:val="22"/>
        </w:rPr>
      </w:pPr>
      <w:r>
        <w:rPr>
          <w:sz w:val="22"/>
        </w:rPr>
        <w:t>Imports</w:t>
      </w:r>
      <w:r>
        <w:rPr>
          <w:spacing w:val="-1"/>
          <w:sz w:val="22"/>
        </w:rPr>
        <w:t> </w:t>
      </w:r>
      <w:r>
        <w:rPr>
          <w:sz w:val="22"/>
        </w:rPr>
        <w:t>and</w:t>
      </w:r>
      <w:r>
        <w:rPr>
          <w:spacing w:val="-1"/>
          <w:sz w:val="22"/>
        </w:rPr>
        <w:t> </w:t>
      </w:r>
      <w:r>
        <w:rPr>
          <w:sz w:val="22"/>
        </w:rPr>
        <w:t>exports</w:t>
      </w:r>
      <w:r>
        <w:rPr>
          <w:spacing w:val="-1"/>
          <w:sz w:val="22"/>
        </w:rPr>
        <w:t> </w:t>
      </w:r>
      <w:r>
        <w:rPr>
          <w:sz w:val="22"/>
        </w:rPr>
        <w:t>(annual MWh</w:t>
      </w:r>
      <w:r>
        <w:rPr>
          <w:spacing w:val="-1"/>
          <w:sz w:val="22"/>
        </w:rPr>
        <w:t> </w:t>
      </w:r>
      <w:r>
        <w:rPr>
          <w:sz w:val="22"/>
        </w:rPr>
        <w:t>and</w:t>
      </w:r>
      <w:r>
        <w:rPr>
          <w:spacing w:val="-1"/>
          <w:sz w:val="22"/>
        </w:rPr>
        <w:t> </w:t>
      </w:r>
      <w:r>
        <w:rPr>
          <w:sz w:val="22"/>
        </w:rPr>
        <w:t>peak GW</w:t>
      </w:r>
      <w:r>
        <w:rPr>
          <w:spacing w:val="-1"/>
          <w:sz w:val="22"/>
        </w:rPr>
        <w:t> </w:t>
      </w:r>
      <w:r>
        <w:rPr>
          <w:spacing w:val="-2"/>
          <w:sz w:val="22"/>
        </w:rPr>
        <w:t>flows),</w:t>
      </w:r>
    </w:p>
    <w:p>
      <w:pPr>
        <w:pStyle w:val="ListParagraph"/>
        <w:spacing w:after="0" w:line="240" w:lineRule="auto"/>
        <w:jc w:val="left"/>
        <w:rPr>
          <w:sz w:val="22"/>
        </w:rPr>
        <w:sectPr>
          <w:pgSz w:w="11910" w:h="16840"/>
          <w:pgMar w:header="0" w:footer="542" w:top="1620" w:bottom="740" w:left="1559" w:right="1417"/>
        </w:sectPr>
      </w:pPr>
    </w:p>
    <w:p>
      <w:pPr>
        <w:pStyle w:val="ListParagraph"/>
        <w:numPr>
          <w:ilvl w:val="0"/>
          <w:numId w:val="4"/>
        </w:numPr>
        <w:tabs>
          <w:tab w:pos="686" w:val="left" w:leader="none"/>
        </w:tabs>
        <w:spacing w:line="240" w:lineRule="auto" w:before="61" w:after="0"/>
        <w:ind w:left="686" w:right="0" w:hanging="217"/>
        <w:jc w:val="left"/>
        <w:rPr>
          <w:sz w:val="22"/>
        </w:rPr>
      </w:pPr>
      <w:r>
        <w:rPr>
          <w:spacing w:val="-2"/>
          <w:sz w:val="22"/>
        </w:rPr>
        <w:t>Congestion</w:t>
      </w:r>
      <w:r>
        <w:rPr>
          <w:spacing w:val="-7"/>
          <w:sz w:val="22"/>
        </w:rPr>
        <w:t> </w:t>
      </w:r>
      <w:r>
        <w:rPr>
          <w:spacing w:val="-2"/>
          <w:sz w:val="22"/>
        </w:rPr>
        <w:t>indicators</w:t>
      </w:r>
      <w:r>
        <w:rPr>
          <w:spacing w:val="-6"/>
          <w:sz w:val="22"/>
        </w:rPr>
        <w:t> </w:t>
      </w:r>
      <w:r>
        <w:rPr>
          <w:spacing w:val="-2"/>
          <w:sz w:val="22"/>
        </w:rPr>
        <w:t>(hours</w:t>
      </w:r>
      <w:r>
        <w:rPr>
          <w:spacing w:val="-6"/>
          <w:sz w:val="22"/>
        </w:rPr>
        <w:t> </w:t>
      </w:r>
      <w:r>
        <w:rPr>
          <w:spacing w:val="-2"/>
          <w:sz w:val="22"/>
        </w:rPr>
        <w:t>with</w:t>
      </w:r>
      <w:r>
        <w:rPr>
          <w:spacing w:val="-6"/>
          <w:sz w:val="22"/>
        </w:rPr>
        <w:t> </w:t>
      </w:r>
      <w:r>
        <w:rPr>
          <w:spacing w:val="-2"/>
          <w:sz w:val="22"/>
        </w:rPr>
        <w:t>loading </w:t>
      </w:r>
      <w:r>
        <w:rPr>
          <w:rFonts w:ascii="Verdana" w:hAnsi="Verdana"/>
          <w:i/>
          <w:spacing w:val="-2"/>
          <w:sz w:val="22"/>
        </w:rPr>
        <w:t>&gt;</w:t>
      </w:r>
      <w:r>
        <w:rPr>
          <w:rFonts w:ascii="Verdana" w:hAnsi="Verdana"/>
          <w:i/>
          <w:spacing w:val="-18"/>
          <w:sz w:val="22"/>
        </w:rPr>
        <w:t> </w:t>
      </w:r>
      <w:r>
        <w:rPr>
          <w:rFonts w:ascii="Times New Roman" w:hAnsi="Times New Roman"/>
          <w:spacing w:val="-2"/>
          <w:sz w:val="22"/>
        </w:rPr>
        <w:t>98%</w:t>
      </w:r>
      <w:r>
        <w:rPr>
          <w:spacing w:val="-2"/>
          <w:sz w:val="22"/>
        </w:rPr>
        <w:t>),</w:t>
      </w:r>
    </w:p>
    <w:p>
      <w:pPr>
        <w:pStyle w:val="ListParagraph"/>
        <w:numPr>
          <w:ilvl w:val="0"/>
          <w:numId w:val="4"/>
        </w:numPr>
        <w:tabs>
          <w:tab w:pos="686" w:val="left" w:leader="none"/>
        </w:tabs>
        <w:spacing w:line="240" w:lineRule="auto" w:before="156" w:after="0"/>
        <w:ind w:left="686" w:right="0" w:hanging="217"/>
        <w:jc w:val="left"/>
        <w:rPr>
          <w:sz w:val="22"/>
        </w:rPr>
      </w:pPr>
      <w:r>
        <w:rPr>
          <w:sz w:val="22"/>
        </w:rPr>
        <w:t>Curtailment</w:t>
      </w:r>
      <w:r>
        <w:rPr>
          <w:spacing w:val="-5"/>
          <w:sz w:val="22"/>
        </w:rPr>
        <w:t> </w:t>
      </w:r>
      <w:r>
        <w:rPr>
          <w:sz w:val="22"/>
        </w:rPr>
        <w:t>(MWh</w:t>
      </w:r>
      <w:r>
        <w:rPr>
          <w:spacing w:val="-5"/>
          <w:sz w:val="22"/>
        </w:rPr>
        <w:t> </w:t>
      </w:r>
      <w:r>
        <w:rPr>
          <w:sz w:val="22"/>
        </w:rPr>
        <w:t>and</w:t>
      </w:r>
      <w:r>
        <w:rPr>
          <w:spacing w:val="-4"/>
          <w:sz w:val="22"/>
        </w:rPr>
        <w:t> </w:t>
      </w:r>
      <w:r>
        <w:rPr>
          <w:sz w:val="22"/>
        </w:rPr>
        <w:t>share</w:t>
      </w:r>
      <w:r>
        <w:rPr>
          <w:spacing w:val="-5"/>
          <w:sz w:val="22"/>
        </w:rPr>
        <w:t> </w:t>
      </w:r>
      <w:r>
        <w:rPr>
          <w:sz w:val="22"/>
        </w:rPr>
        <w:t>of</w:t>
      </w:r>
      <w:r>
        <w:rPr>
          <w:spacing w:val="-4"/>
          <w:sz w:val="22"/>
        </w:rPr>
        <w:t> </w:t>
      </w:r>
      <w:r>
        <w:rPr>
          <w:sz w:val="22"/>
        </w:rPr>
        <w:t>potential</w:t>
      </w:r>
      <w:r>
        <w:rPr>
          <w:spacing w:val="-5"/>
          <w:sz w:val="22"/>
        </w:rPr>
        <w:t> </w:t>
      </w:r>
      <w:r>
        <w:rPr>
          <w:spacing w:val="-2"/>
          <w:sz w:val="22"/>
        </w:rPr>
        <w:t>generation).</w:t>
      </w:r>
    </w:p>
    <w:p>
      <w:pPr>
        <w:pStyle w:val="BodyText"/>
        <w:spacing w:before="76"/>
        <w:jc w:val="left"/>
      </w:pPr>
    </w:p>
    <w:p>
      <w:pPr>
        <w:pStyle w:val="Heading4"/>
      </w:pPr>
      <w:r>
        <w:rPr>
          <w:spacing w:val="-6"/>
        </w:rPr>
        <w:t>Operational</w:t>
      </w:r>
      <w:r>
        <w:rPr>
          <w:spacing w:val="15"/>
        </w:rPr>
        <w:t> </w:t>
      </w:r>
      <w:r>
        <w:rPr>
          <w:spacing w:val="-2"/>
        </w:rPr>
        <w:t>indicators</w:t>
      </w:r>
    </w:p>
    <w:p>
      <w:pPr>
        <w:pStyle w:val="ListParagraph"/>
        <w:numPr>
          <w:ilvl w:val="0"/>
          <w:numId w:val="4"/>
        </w:numPr>
        <w:tabs>
          <w:tab w:pos="686" w:val="left" w:leader="none"/>
        </w:tabs>
        <w:spacing w:line="240" w:lineRule="auto" w:before="162" w:after="0"/>
        <w:ind w:left="686" w:right="0" w:hanging="217"/>
        <w:jc w:val="left"/>
        <w:rPr>
          <w:sz w:val="22"/>
        </w:rPr>
      </w:pPr>
      <w:r>
        <w:rPr>
          <w:spacing w:val="-4"/>
          <w:sz w:val="22"/>
        </w:rPr>
        <w:t>Storage</w:t>
      </w:r>
      <w:r>
        <w:rPr>
          <w:spacing w:val="9"/>
          <w:sz w:val="22"/>
        </w:rPr>
        <w:t> </w:t>
      </w:r>
      <w:r>
        <w:rPr>
          <w:spacing w:val="-4"/>
          <w:sz w:val="22"/>
        </w:rPr>
        <w:t>utilisation</w:t>
      </w:r>
      <w:r>
        <w:rPr>
          <w:spacing w:val="9"/>
          <w:sz w:val="22"/>
        </w:rPr>
        <w:t> </w:t>
      </w:r>
      <w:r>
        <w:rPr>
          <w:spacing w:val="-4"/>
          <w:sz w:val="22"/>
        </w:rPr>
        <w:t>(annual</w:t>
      </w:r>
      <w:r>
        <w:rPr>
          <w:spacing w:val="9"/>
          <w:sz w:val="22"/>
        </w:rPr>
        <w:t> </w:t>
      </w:r>
      <w:r>
        <w:rPr>
          <w:spacing w:val="-4"/>
          <w:sz w:val="22"/>
        </w:rPr>
        <w:t>charging/discharging</w:t>
      </w:r>
      <w:r>
        <w:rPr>
          <w:spacing w:val="10"/>
          <w:sz w:val="22"/>
        </w:rPr>
        <w:t> </w:t>
      </w:r>
      <w:r>
        <w:rPr>
          <w:spacing w:val="-4"/>
          <w:sz w:val="22"/>
        </w:rPr>
        <w:t>throughput</w:t>
      </w:r>
      <w:r>
        <w:rPr>
          <w:spacing w:val="9"/>
          <w:sz w:val="22"/>
        </w:rPr>
        <w:t> </w:t>
      </w:r>
      <w:r>
        <w:rPr>
          <w:spacing w:val="-4"/>
          <w:sz w:val="22"/>
        </w:rPr>
        <w:t>in</w:t>
      </w:r>
      <w:r>
        <w:rPr>
          <w:spacing w:val="9"/>
          <w:sz w:val="22"/>
        </w:rPr>
        <w:t> </w:t>
      </w:r>
      <w:r>
        <w:rPr>
          <w:spacing w:val="-4"/>
          <w:sz w:val="22"/>
        </w:rPr>
        <w:t>MWh),</w:t>
      </w:r>
    </w:p>
    <w:p>
      <w:pPr>
        <w:pStyle w:val="ListParagraph"/>
        <w:numPr>
          <w:ilvl w:val="0"/>
          <w:numId w:val="4"/>
        </w:numPr>
        <w:tabs>
          <w:tab w:pos="686" w:val="left" w:leader="none"/>
        </w:tabs>
        <w:spacing w:line="240" w:lineRule="auto" w:before="150" w:after="0"/>
        <w:ind w:left="686" w:right="0" w:hanging="217"/>
        <w:jc w:val="left"/>
        <w:rPr>
          <w:sz w:val="22"/>
        </w:rPr>
      </w:pPr>
      <w:r>
        <w:rPr>
          <w:spacing w:val="-2"/>
          <w:sz w:val="22"/>
        </w:rPr>
        <w:t>System</w:t>
      </w:r>
      <w:r>
        <w:rPr>
          <w:spacing w:val="-5"/>
          <w:sz w:val="22"/>
        </w:rPr>
        <w:t> </w:t>
      </w:r>
      <w:r>
        <w:rPr>
          <w:spacing w:val="-2"/>
          <w:sz w:val="22"/>
        </w:rPr>
        <w:t>emissions</w:t>
      </w:r>
      <w:r>
        <w:rPr>
          <w:spacing w:val="-4"/>
          <w:sz w:val="22"/>
        </w:rPr>
        <w:t> </w:t>
      </w:r>
      <w:r>
        <w:rPr>
          <w:spacing w:val="-2"/>
          <w:sz w:val="22"/>
        </w:rPr>
        <w:t>(Mt</w:t>
      </w:r>
      <w:r>
        <w:rPr>
          <w:spacing w:val="-5"/>
          <w:sz w:val="22"/>
        </w:rPr>
        <w:t> </w:t>
      </w:r>
      <w:r>
        <w:rPr>
          <w:spacing w:val="-4"/>
          <w:sz w:val="22"/>
        </w:rPr>
        <w:t>CO</w:t>
      </w:r>
      <w:r>
        <w:rPr>
          <w:rFonts w:ascii="Cambria" w:hAnsi="Cambria"/>
          <w:spacing w:val="-4"/>
          <w:sz w:val="22"/>
          <w:vertAlign w:val="subscript"/>
        </w:rPr>
        <w:t>2</w:t>
      </w:r>
      <w:r>
        <w:rPr>
          <w:spacing w:val="-4"/>
          <w:sz w:val="22"/>
          <w:vertAlign w:val="baseline"/>
        </w:rPr>
        <w:t>).</w:t>
      </w:r>
    </w:p>
    <w:p>
      <w:pPr>
        <w:pStyle w:val="ListParagraph"/>
        <w:spacing w:after="0" w:line="240" w:lineRule="auto"/>
        <w:jc w:val="left"/>
        <w:rPr>
          <w:sz w:val="22"/>
        </w:rPr>
        <w:sectPr>
          <w:pgSz w:w="11910" w:h="16840"/>
          <w:pgMar w:header="0" w:footer="542" w:top="1620" w:bottom="740" w:left="1559" w:right="1417"/>
        </w:sectPr>
      </w:pPr>
    </w:p>
    <w:p>
      <w:pPr>
        <w:pStyle w:val="Heading1"/>
      </w:pPr>
      <w:r>
        <w:rPr>
          <w:spacing w:val="-2"/>
          <w:w w:val="105"/>
        </w:rPr>
        <w:t>Bibliography</w:t>
      </w:r>
    </w:p>
    <w:p>
      <w:pPr>
        <w:pStyle w:val="BodyText"/>
        <w:spacing w:line="259" w:lineRule="auto" w:before="361"/>
        <w:ind w:left="853" w:right="248" w:hanging="712"/>
      </w:pPr>
      <w:bookmarkStart w:name="_bookmark25" w:id="51"/>
      <w:bookmarkEnd w:id="51"/>
      <w:r>
        <w:rPr/>
      </w:r>
      <w:r>
        <w:rPr/>
        <w:t>Angizeh, F., Bae, J., Chen, J., Klebnikov, A., &amp; Jafari, M. A. (2023). Impact assessment framework for grid integration of energy storage systems and renewable energy sources</w:t>
      </w:r>
      <w:r>
        <w:rPr>
          <w:spacing w:val="-7"/>
        </w:rPr>
        <w:t> </w:t>
      </w:r>
      <w:r>
        <w:rPr/>
        <w:t>toward</w:t>
      </w:r>
      <w:r>
        <w:rPr>
          <w:spacing w:val="-7"/>
        </w:rPr>
        <w:t> </w:t>
      </w:r>
      <w:r>
        <w:rPr/>
        <w:t>clean</w:t>
      </w:r>
      <w:r>
        <w:rPr>
          <w:spacing w:val="-7"/>
        </w:rPr>
        <w:t> </w:t>
      </w:r>
      <w:r>
        <w:rPr/>
        <w:t>energy</w:t>
      </w:r>
      <w:r>
        <w:rPr>
          <w:spacing w:val="-7"/>
        </w:rPr>
        <w:t> </w:t>
      </w:r>
      <w:r>
        <w:rPr/>
        <w:t>transition.</w:t>
      </w:r>
      <w:r>
        <w:rPr>
          <w:spacing w:val="-7"/>
        </w:rPr>
        <w:t> </w:t>
      </w:r>
      <w:r>
        <w:rPr>
          <w:rFonts w:ascii="Times New Roman"/>
          <w:i/>
        </w:rPr>
        <w:t>IEEE</w:t>
      </w:r>
      <w:r>
        <w:rPr>
          <w:rFonts w:ascii="Times New Roman"/>
          <w:i/>
          <w:spacing w:val="-6"/>
        </w:rPr>
        <w:t> </w:t>
      </w:r>
      <w:r>
        <w:rPr>
          <w:rFonts w:ascii="Times New Roman"/>
          <w:i/>
        </w:rPr>
        <w:t>Access</w:t>
      </w:r>
      <w:r>
        <w:rPr/>
        <w:t>,</w:t>
      </w:r>
      <w:r>
        <w:rPr>
          <w:spacing w:val="-7"/>
        </w:rPr>
        <w:t> </w:t>
      </w:r>
      <w:r>
        <w:rPr>
          <w:rFonts w:ascii="Times New Roman"/>
          <w:i/>
        </w:rPr>
        <w:t>11</w:t>
      </w:r>
      <w:r>
        <w:rPr/>
        <w:t>.</w:t>
      </w:r>
      <w:r>
        <w:rPr>
          <w:spacing w:val="-7"/>
        </w:rPr>
        <w:t> </w:t>
      </w:r>
      <w:hyperlink r:id="rId8">
        <w:r>
          <w:rPr/>
          <w:t>https://doi.org/10.1109/</w:t>
        </w:r>
      </w:hyperlink>
      <w:r>
        <w:rPr/>
        <w:t> </w:t>
      </w:r>
      <w:bookmarkStart w:name="_bookmark26" w:id="52"/>
      <w:bookmarkEnd w:id="52"/>
      <w:r>
        <w:rPr>
          <w:w w:val="105"/>
        </w:rPr>
      </w:r>
      <w:hyperlink r:id="rId8">
        <w:r>
          <w:rPr>
            <w:spacing w:val="-2"/>
          </w:rPr>
          <w:t>ACCESS.2023.3337133</w:t>
        </w:r>
      </w:hyperlink>
    </w:p>
    <w:p>
      <w:pPr>
        <w:pStyle w:val="BodyText"/>
        <w:spacing w:line="256" w:lineRule="auto"/>
        <w:ind w:left="850" w:right="279" w:hanging="709"/>
      </w:pPr>
      <w:r>
        <w:rPr/>
        <w:t>Atherton, J., Akroyd, J., Farazi, F., Mosbach, S., Lim, M. Q., &amp; Kraft, M. (2023). British wind</w:t>
      </w:r>
      <w:r>
        <w:rPr>
          <w:spacing w:val="-7"/>
        </w:rPr>
        <w:t> </w:t>
      </w:r>
      <w:r>
        <w:rPr/>
        <w:t>farm</w:t>
      </w:r>
      <w:r>
        <w:rPr>
          <w:spacing w:val="-7"/>
        </w:rPr>
        <w:t> </w:t>
      </w:r>
      <w:r>
        <w:rPr/>
        <w:t>ess</w:t>
      </w:r>
      <w:r>
        <w:rPr>
          <w:spacing w:val="-7"/>
        </w:rPr>
        <w:t> </w:t>
      </w:r>
      <w:r>
        <w:rPr/>
        <w:t>attachments:</w:t>
      </w:r>
      <w:r>
        <w:rPr>
          <w:spacing w:val="-7"/>
        </w:rPr>
        <w:t> </w:t>
      </w:r>
      <w:r>
        <w:rPr/>
        <w:t>Curtailment</w:t>
      </w:r>
      <w:r>
        <w:rPr>
          <w:spacing w:val="-7"/>
        </w:rPr>
        <w:t> </w:t>
      </w:r>
      <w:r>
        <w:rPr/>
        <w:t>reduction</w:t>
      </w:r>
      <w:r>
        <w:rPr>
          <w:spacing w:val="-7"/>
        </w:rPr>
        <w:t> </w:t>
      </w:r>
      <w:r>
        <w:rPr/>
        <w:t>vs.</w:t>
      </w:r>
      <w:r>
        <w:rPr>
          <w:spacing w:val="-7"/>
        </w:rPr>
        <w:t> </w:t>
      </w:r>
      <w:r>
        <w:rPr/>
        <w:t>price</w:t>
      </w:r>
      <w:r>
        <w:rPr>
          <w:spacing w:val="-7"/>
        </w:rPr>
        <w:t> </w:t>
      </w:r>
      <w:r>
        <w:rPr/>
        <w:t>arbitrage.</w:t>
      </w:r>
      <w:r>
        <w:rPr>
          <w:spacing w:val="-7"/>
        </w:rPr>
        <w:t> </w:t>
      </w:r>
      <w:r>
        <w:rPr>
          <w:rFonts w:ascii="Times New Roman" w:hAnsi="Times New Roman"/>
          <w:i/>
        </w:rPr>
        <w:t>Energy</w:t>
      </w:r>
      <w:r>
        <w:rPr>
          <w:rFonts w:ascii="Times New Roman" w:hAnsi="Times New Roman"/>
          <w:i/>
          <w:spacing w:val="-5"/>
        </w:rPr>
        <w:t> </w:t>
      </w:r>
      <w:r>
        <w:rPr>
          <w:rFonts w:ascii="Times New Roman" w:hAnsi="Times New Roman"/>
          <w:i/>
        </w:rPr>
        <w:t>and</w:t>
      </w:r>
      <w:r>
        <w:rPr>
          <w:rFonts w:ascii="Times New Roman" w:hAnsi="Times New Roman"/>
          <w:i/>
        </w:rPr>
        <w:t> </w:t>
      </w:r>
      <w:bookmarkStart w:name="_bookmark27" w:id="53"/>
      <w:bookmarkEnd w:id="53"/>
      <w:r>
        <w:rPr>
          <w:rFonts w:ascii="Times New Roman" w:hAnsi="Times New Roman"/>
          <w:i/>
        </w:rPr>
        <w:t>Envi</w:t>
      </w:r>
      <w:r>
        <w:rPr>
          <w:rFonts w:ascii="Times New Roman" w:hAnsi="Times New Roman"/>
          <w:i/>
        </w:rPr>
        <w:t>ronmental</w:t>
      </w:r>
      <w:r>
        <w:rPr>
          <w:rFonts w:ascii="Times New Roman" w:hAnsi="Times New Roman"/>
          <w:i/>
          <w:spacing w:val="-5"/>
        </w:rPr>
        <w:t> </w:t>
      </w:r>
      <w:r>
        <w:rPr>
          <w:rFonts w:ascii="Times New Roman" w:hAnsi="Times New Roman"/>
          <w:i/>
        </w:rPr>
        <w:t>Science</w:t>
      </w:r>
      <w:r>
        <w:rPr/>
        <w:t>,</w:t>
      </w:r>
      <w:r>
        <w:rPr>
          <w:spacing w:val="-7"/>
        </w:rPr>
        <w:t> </w:t>
      </w:r>
      <w:r>
        <w:rPr>
          <w:rFonts w:ascii="Times New Roman" w:hAnsi="Times New Roman"/>
          <w:i/>
        </w:rPr>
        <w:t>16</w:t>
      </w:r>
      <w:r>
        <w:rPr/>
        <w:t>,</w:t>
      </w:r>
      <w:r>
        <w:rPr>
          <w:spacing w:val="-6"/>
        </w:rPr>
        <w:t> </w:t>
      </w:r>
      <w:r>
        <w:rPr/>
        <w:t>4020–4040.</w:t>
      </w:r>
      <w:r>
        <w:rPr>
          <w:spacing w:val="-6"/>
        </w:rPr>
        <w:t> </w:t>
      </w:r>
      <w:hyperlink r:id="rId9">
        <w:r>
          <w:rPr/>
          <w:t>https://doi.org/10.1039/d3ee01355c</w:t>
        </w:r>
      </w:hyperlink>
    </w:p>
    <w:p>
      <w:pPr>
        <w:spacing w:line="256" w:lineRule="auto" w:before="0"/>
        <w:ind w:left="861" w:right="285" w:hanging="720"/>
        <w:jc w:val="both"/>
        <w:rPr>
          <w:sz w:val="22"/>
        </w:rPr>
      </w:pPr>
      <w:r>
        <w:rPr>
          <w:w w:val="105"/>
          <w:sz w:val="22"/>
        </w:rPr>
        <w:t>Bijl, H. J. (2019). </w:t>
      </w:r>
      <w:r>
        <w:rPr>
          <w:rFonts w:ascii="Times New Roman"/>
          <w:i/>
          <w:w w:val="105"/>
          <w:sz w:val="22"/>
        </w:rPr>
        <w:t>Techno-economic analysis of energy storage systems for offshore wind</w:t>
      </w:r>
      <w:r>
        <w:rPr>
          <w:rFonts w:ascii="Times New Roman"/>
          <w:i/>
          <w:w w:val="105"/>
          <w:sz w:val="22"/>
        </w:rPr>
        <w:t> </w:t>
      </w:r>
      <w:bookmarkStart w:name="_bookmark28" w:id="54"/>
      <w:bookmarkEnd w:id="54"/>
      <w:r>
        <w:rPr>
          <w:rFonts w:ascii="Times New Roman"/>
          <w:i/>
          <w:w w:val="105"/>
          <w:sz w:val="22"/>
        </w:rPr>
        <w:t>farm</w:t>
      </w:r>
      <w:r>
        <w:rPr>
          <w:rFonts w:ascii="Times New Roman"/>
          <w:i/>
          <w:w w:val="105"/>
          <w:sz w:val="22"/>
        </w:rPr>
        <w:t>s</w:t>
      </w:r>
      <w:r>
        <w:rPr>
          <w:rFonts w:ascii="Times New Roman"/>
          <w:i/>
          <w:spacing w:val="40"/>
          <w:w w:val="105"/>
          <w:sz w:val="22"/>
        </w:rPr>
        <w:t> </w:t>
      </w:r>
      <w:r>
        <w:rPr>
          <w:w w:val="105"/>
          <w:sz w:val="22"/>
        </w:rPr>
        <w:t>(tech. rep.).</w:t>
      </w:r>
    </w:p>
    <w:p>
      <w:pPr>
        <w:spacing w:line="256" w:lineRule="auto" w:before="0"/>
        <w:ind w:left="845" w:right="280" w:hanging="704"/>
        <w:jc w:val="both"/>
        <w:rPr>
          <w:sz w:val="22"/>
        </w:rPr>
      </w:pPr>
      <w:r>
        <w:rPr>
          <w:w w:val="105"/>
          <w:sz w:val="22"/>
        </w:rPr>
        <w:t>Bos,</w:t>
      </w:r>
      <w:r>
        <w:rPr>
          <w:w w:val="105"/>
          <w:sz w:val="22"/>
        </w:rPr>
        <w:t> J.</w:t>
      </w:r>
      <w:r>
        <w:rPr>
          <w:w w:val="105"/>
          <w:sz w:val="22"/>
        </w:rPr>
        <w:t> (2025).</w:t>
      </w:r>
      <w:r>
        <w:rPr>
          <w:w w:val="105"/>
          <w:sz w:val="22"/>
        </w:rPr>
        <w:t> </w:t>
      </w:r>
      <w:r>
        <w:rPr>
          <w:rFonts w:ascii="Times New Roman"/>
          <w:i/>
          <w:w w:val="105"/>
          <w:sz w:val="22"/>
        </w:rPr>
        <w:t>Implementing</w:t>
      </w:r>
      <w:r>
        <w:rPr>
          <w:rFonts w:ascii="Times New Roman"/>
          <w:i/>
          <w:w w:val="105"/>
          <w:sz w:val="22"/>
        </w:rPr>
        <w:t> high-resolution</w:t>
      </w:r>
      <w:r>
        <w:rPr>
          <w:rFonts w:ascii="Times New Roman"/>
          <w:i/>
          <w:w w:val="105"/>
          <w:sz w:val="22"/>
        </w:rPr>
        <w:t> grid</w:t>
      </w:r>
      <w:r>
        <w:rPr>
          <w:rFonts w:ascii="Times New Roman"/>
          <w:i/>
          <w:w w:val="105"/>
          <w:sz w:val="22"/>
        </w:rPr>
        <w:t> modeling</w:t>
      </w:r>
      <w:r>
        <w:rPr>
          <w:rFonts w:ascii="Times New Roman"/>
          <w:i/>
          <w:w w:val="105"/>
          <w:sz w:val="22"/>
        </w:rPr>
        <w:t> to</w:t>
      </w:r>
      <w:r>
        <w:rPr>
          <w:rFonts w:ascii="Times New Roman"/>
          <w:i/>
          <w:w w:val="105"/>
          <w:sz w:val="22"/>
        </w:rPr>
        <w:t> find</w:t>
      </w:r>
      <w:r>
        <w:rPr>
          <w:rFonts w:ascii="Times New Roman"/>
          <w:i/>
          <w:w w:val="105"/>
          <w:sz w:val="22"/>
        </w:rPr>
        <w:t> decentralized</w:t>
      </w:r>
      <w:r>
        <w:rPr>
          <w:rFonts w:ascii="Times New Roman"/>
          <w:i/>
          <w:w w:val="105"/>
          <w:sz w:val="22"/>
        </w:rPr>
        <w:t> system</w:t>
      </w:r>
      <w:r>
        <w:rPr>
          <w:rFonts w:ascii="Times New Roman"/>
          <w:i/>
          <w:w w:val="105"/>
          <w:sz w:val="22"/>
        </w:rPr>
        <w:t> </w:t>
      </w:r>
      <w:bookmarkStart w:name="_bookmark29" w:id="55"/>
      <w:bookmarkEnd w:id="55"/>
      <w:r>
        <w:rPr>
          <w:rFonts w:ascii="Times New Roman"/>
          <w:i/>
          <w:w w:val="105"/>
          <w:sz w:val="22"/>
        </w:rPr>
        <w:t>design</w:t>
      </w:r>
      <w:r>
        <w:rPr>
          <w:rFonts w:ascii="Times New Roman"/>
          <w:i/>
          <w:w w:val="105"/>
          <w:sz w:val="22"/>
        </w:rPr>
        <w:t>s a use case of the dutch power system</w:t>
      </w:r>
      <w:r>
        <w:rPr>
          <w:rFonts w:ascii="Times New Roman"/>
          <w:i/>
          <w:w w:val="105"/>
          <w:sz w:val="22"/>
        </w:rPr>
        <w:t> </w:t>
      </w:r>
      <w:r>
        <w:rPr>
          <w:w w:val="105"/>
          <w:sz w:val="22"/>
        </w:rPr>
        <w:t>(tech. rep.).</w:t>
      </w:r>
    </w:p>
    <w:p>
      <w:pPr>
        <w:pStyle w:val="BodyText"/>
        <w:spacing w:line="259" w:lineRule="auto" w:before="1"/>
        <w:ind w:left="853" w:right="238" w:hanging="712"/>
      </w:pPr>
      <w:r>
        <w:rPr/>
        <w:t>de</w:t>
      </w:r>
      <w:r>
        <w:rPr>
          <w:spacing w:val="39"/>
        </w:rPr>
        <w:t> </w:t>
      </w:r>
      <w:r>
        <w:rPr/>
        <w:t>Oliveira,</w:t>
      </w:r>
      <w:r>
        <w:rPr>
          <w:spacing w:val="39"/>
        </w:rPr>
        <w:t> </w:t>
      </w:r>
      <w:r>
        <w:rPr/>
        <w:t>E.</w:t>
      </w:r>
      <w:r>
        <w:rPr>
          <w:spacing w:val="39"/>
        </w:rPr>
        <w:t> </w:t>
      </w:r>
      <w:r>
        <w:rPr/>
        <w:t>J.,</w:t>
      </w:r>
      <w:r>
        <w:rPr>
          <w:spacing w:val="39"/>
        </w:rPr>
        <w:t> </w:t>
      </w:r>
      <w:r>
        <w:rPr/>
        <w:t>Nepomuceno,</w:t>
      </w:r>
      <w:r>
        <w:rPr>
          <w:spacing w:val="39"/>
        </w:rPr>
        <w:t> </w:t>
      </w:r>
      <w:r>
        <w:rPr/>
        <w:t>L.</w:t>
      </w:r>
      <w:r>
        <w:rPr>
          <w:spacing w:val="39"/>
        </w:rPr>
        <w:t> </w:t>
      </w:r>
      <w:r>
        <w:rPr/>
        <w:t>S.,</w:t>
      </w:r>
      <w:r>
        <w:rPr>
          <w:spacing w:val="39"/>
        </w:rPr>
        <w:t> </w:t>
      </w:r>
      <w:r>
        <w:rPr/>
        <w:t>de</w:t>
      </w:r>
      <w:r>
        <w:rPr>
          <w:spacing w:val="39"/>
        </w:rPr>
        <w:t> </w:t>
      </w:r>
      <w:r>
        <w:rPr/>
        <w:t>Oliveira,</w:t>
      </w:r>
      <w:r>
        <w:rPr>
          <w:spacing w:val="39"/>
        </w:rPr>
        <w:t> </w:t>
      </w:r>
      <w:r>
        <w:rPr/>
        <w:t>L.</w:t>
      </w:r>
      <w:r>
        <w:rPr>
          <w:spacing w:val="39"/>
        </w:rPr>
        <w:t> </w:t>
      </w:r>
      <w:r>
        <w:rPr/>
        <w:t>W.,</w:t>
      </w:r>
      <w:r>
        <w:rPr>
          <w:spacing w:val="39"/>
        </w:rPr>
        <w:t> </w:t>
      </w:r>
      <w:r>
        <w:rPr/>
        <w:t>&amp;</w:t>
      </w:r>
      <w:r>
        <w:rPr>
          <w:spacing w:val="39"/>
        </w:rPr>
        <w:t> </w:t>
      </w:r>
      <w:r>
        <w:rPr/>
        <w:t>de</w:t>
      </w:r>
      <w:r>
        <w:rPr>
          <w:spacing w:val="39"/>
        </w:rPr>
        <w:t> </w:t>
      </w:r>
      <w:r>
        <w:rPr/>
        <w:t>Paula,</w:t>
      </w:r>
      <w:r>
        <w:rPr>
          <w:spacing w:val="39"/>
        </w:rPr>
        <w:t> </w:t>
      </w:r>
      <w:r>
        <w:rPr/>
        <w:t>A.</w:t>
      </w:r>
      <w:r>
        <w:rPr>
          <w:spacing w:val="39"/>
        </w:rPr>
        <w:t> </w:t>
      </w:r>
      <w:r>
        <w:rPr/>
        <w:t>N.</w:t>
      </w:r>
      <w:r>
        <w:rPr>
          <w:spacing w:val="39"/>
        </w:rPr>
        <w:t> </w:t>
      </w:r>
      <w:r>
        <w:rPr/>
        <w:t>(2025). A novel framework for co-expansion planning of transmission lines and energy storage</w:t>
      </w:r>
      <w:r>
        <w:rPr>
          <w:spacing w:val="27"/>
        </w:rPr>
        <w:t> </w:t>
      </w:r>
      <w:r>
        <w:rPr/>
        <w:t>devices</w:t>
      </w:r>
      <w:r>
        <w:rPr>
          <w:spacing w:val="36"/>
        </w:rPr>
        <w:t> </w:t>
      </w:r>
      <w:r>
        <w:rPr/>
        <w:t>considering</w:t>
      </w:r>
      <w:r>
        <w:rPr>
          <w:spacing w:val="36"/>
        </w:rPr>
        <w:t> </w:t>
      </w:r>
      <w:r>
        <w:rPr/>
        <w:t>unit</w:t>
      </w:r>
      <w:r>
        <w:rPr>
          <w:spacing w:val="36"/>
        </w:rPr>
        <w:t> </w:t>
      </w:r>
      <w:r>
        <w:rPr/>
        <w:t>commitment.</w:t>
      </w:r>
      <w:r>
        <w:rPr>
          <w:spacing w:val="36"/>
        </w:rPr>
        <w:t> </w:t>
      </w:r>
      <w:r>
        <w:rPr>
          <w:rFonts w:ascii="Times New Roman"/>
          <w:i/>
        </w:rPr>
        <w:t>Technologies</w:t>
      </w:r>
      <w:r>
        <w:rPr/>
        <w:t>,</w:t>
      </w:r>
      <w:r>
        <w:rPr>
          <w:spacing w:val="36"/>
        </w:rPr>
        <w:t> </w:t>
      </w:r>
      <w:r>
        <w:rPr>
          <w:rFonts w:ascii="Times New Roman"/>
          <w:i/>
        </w:rPr>
        <w:t>13</w:t>
      </w:r>
      <w:r>
        <w:rPr>
          <w:rFonts w:ascii="Times New Roman"/>
          <w:i/>
          <w:spacing w:val="-26"/>
        </w:rPr>
        <w:t> </w:t>
      </w:r>
      <w:r>
        <w:rPr/>
        <w:t>(6),</w:t>
      </w:r>
      <w:r>
        <w:rPr>
          <w:spacing w:val="36"/>
        </w:rPr>
        <w:t> </w:t>
      </w:r>
      <w:r>
        <w:rPr/>
        <w:t>241.</w:t>
      </w:r>
      <w:r>
        <w:rPr>
          <w:spacing w:val="36"/>
        </w:rPr>
        <w:t> </w:t>
      </w:r>
      <w:hyperlink r:id="rId10">
        <w:r>
          <w:rPr/>
          <w:t>https</w:t>
        </w:r>
        <w:r>
          <w:rPr>
            <w:spacing w:val="-21"/>
          </w:rPr>
          <w:t> </w:t>
        </w:r>
        <w:r>
          <w:rPr/>
          <w:t>:</w:t>
        </w:r>
      </w:hyperlink>
    </w:p>
    <w:p>
      <w:pPr>
        <w:pStyle w:val="BodyText"/>
        <w:spacing w:line="249" w:lineRule="exact"/>
        <w:ind w:left="840"/>
        <w:jc w:val="left"/>
      </w:pPr>
      <w:bookmarkStart w:name="_bookmark30" w:id="56"/>
      <w:bookmarkEnd w:id="56"/>
      <w:r>
        <w:rPr/>
      </w:r>
      <w:hyperlink r:id="rId10">
        <w:r>
          <w:rPr>
            <w:spacing w:val="-2"/>
          </w:rPr>
          <w:t>//doi.org/10.3390/technologies13060241</w:t>
        </w:r>
      </w:hyperlink>
    </w:p>
    <w:p>
      <w:pPr>
        <w:spacing w:line="259" w:lineRule="auto" w:before="18"/>
        <w:ind w:left="847" w:right="247" w:hanging="706"/>
        <w:jc w:val="both"/>
        <w:rPr>
          <w:sz w:val="22"/>
        </w:rPr>
      </w:pPr>
      <w:r>
        <w:rPr>
          <w:sz w:val="22"/>
        </w:rPr>
        <w:t>Denholm, P., Ela, E., Kirby, B., &amp; Milligan, M. (2010). </w:t>
      </w:r>
      <w:r>
        <w:rPr>
          <w:rFonts w:ascii="Times New Roman"/>
          <w:i/>
          <w:sz w:val="22"/>
        </w:rPr>
        <w:t>The role of energy storage with</w:t>
      </w:r>
      <w:r>
        <w:rPr>
          <w:rFonts w:ascii="Times New Roman"/>
          <w:i/>
          <w:sz w:val="22"/>
        </w:rPr>
        <w:t> renewable electricity generation </w:t>
      </w:r>
      <w:r>
        <w:rPr>
          <w:sz w:val="22"/>
        </w:rPr>
        <w:t>(tech. rep. No. NREL/TP-6A2-47187). National </w:t>
      </w:r>
      <w:r>
        <w:rPr>
          <w:spacing w:val="-4"/>
          <w:sz w:val="22"/>
        </w:rPr>
        <w:t>Renewable Energy Laboratory (NREL). </w:t>
      </w:r>
      <w:hyperlink r:id="rId11">
        <w:r>
          <w:rPr>
            <w:spacing w:val="-4"/>
            <w:sz w:val="22"/>
          </w:rPr>
          <w:t>http://digitalscholarship.unlv.edu/renew_</w:t>
        </w:r>
      </w:hyperlink>
      <w:r>
        <w:rPr>
          <w:spacing w:val="-4"/>
          <w:sz w:val="22"/>
        </w:rPr>
        <w:t> </w:t>
      </w:r>
      <w:bookmarkStart w:name="_bookmark31" w:id="57"/>
      <w:bookmarkEnd w:id="57"/>
      <w:r>
        <w:rPr>
          <w:w w:val="101"/>
          <w:sz w:val="22"/>
        </w:rPr>
      </w:r>
      <w:hyperlink r:id="rId11">
        <w:r>
          <w:rPr>
            <w:spacing w:val="-2"/>
            <w:sz w:val="22"/>
          </w:rPr>
          <w:t>pubs/5</w:t>
        </w:r>
      </w:hyperlink>
    </w:p>
    <w:p>
      <w:pPr>
        <w:pStyle w:val="BodyText"/>
        <w:spacing w:line="259" w:lineRule="auto"/>
        <w:ind w:left="861" w:right="282" w:hanging="720"/>
      </w:pPr>
      <w:r>
        <w:rPr>
          <w:spacing w:val="-4"/>
        </w:rPr>
        <w:t>ENTSO-E. (2025a). Entso-e transparency platform: Hourly electricity generation, load and </w:t>
      </w:r>
      <w:bookmarkStart w:name="_bookmark32" w:id="58"/>
      <w:bookmarkEnd w:id="58"/>
      <w:r>
        <w:rPr/>
        <w:t>system</w:t>
      </w:r>
      <w:r>
        <w:rPr/>
        <w:t> data.</w:t>
      </w:r>
    </w:p>
    <w:p>
      <w:pPr>
        <w:pStyle w:val="BodyText"/>
        <w:spacing w:line="259" w:lineRule="auto" w:before="2"/>
        <w:ind w:left="861" w:right="254" w:hanging="720"/>
      </w:pPr>
      <w:r>
        <w:rPr/>
        <w:t>ENTSO-E. (2025b). Offshore roadmap: Preparing europe’s power system for offshore renewable</w:t>
      </w:r>
      <w:r>
        <w:rPr>
          <w:spacing w:val="-14"/>
        </w:rPr>
        <w:t> </w:t>
      </w:r>
      <w:r>
        <w:rPr/>
        <w:t>energy.</w:t>
      </w:r>
      <w:r>
        <w:rPr>
          <w:spacing w:val="-13"/>
        </w:rPr>
        <w:t> </w:t>
      </w:r>
      <w:hyperlink r:id="rId12">
        <w:r>
          <w:rPr/>
          <w:t>https://www.entsoe.eu/news/2025/05/30/entso-e-launches-</w:t>
        </w:r>
        <w:bookmarkStart w:name="_bookmark33" w:id="59"/>
        <w:bookmarkEnd w:id="59"/>
        <w:r>
          <w:rPr>
            <w:w w:val="89"/>
          </w:rPr>
        </w:r>
      </w:hyperlink>
      <w:hyperlink r:id="rId12">
        <w:r>
          <w:rPr>
            <w:spacing w:val="-2"/>
          </w:rPr>
          <w:t>offshore-roadmap-to-support-europe-s-energy-transition/</w:t>
        </w:r>
      </w:hyperlink>
    </w:p>
    <w:p>
      <w:pPr>
        <w:spacing w:line="259" w:lineRule="auto" w:before="0"/>
        <w:ind w:left="861" w:right="237" w:hanging="720"/>
        <w:jc w:val="both"/>
        <w:rPr>
          <w:sz w:val="22"/>
        </w:rPr>
      </w:pPr>
      <w:r>
        <w:rPr>
          <w:sz w:val="22"/>
        </w:rPr>
        <w:t>European Commission. (2020). </w:t>
      </w:r>
      <w:r>
        <w:rPr>
          <w:rFonts w:ascii="Times New Roman"/>
          <w:i/>
          <w:sz w:val="22"/>
        </w:rPr>
        <w:t>Offshore renewable energy: A european action plan </w:t>
      </w:r>
      <w:r>
        <w:rPr>
          <w:sz w:val="22"/>
        </w:rPr>
        <w:t>(tech. </w:t>
      </w:r>
      <w:r>
        <w:rPr>
          <w:spacing w:val="-2"/>
          <w:sz w:val="22"/>
        </w:rPr>
        <w:t>rep.). </w:t>
      </w:r>
      <w:hyperlink r:id="rId13">
        <w:r>
          <w:rPr>
            <w:spacing w:val="-2"/>
            <w:sz w:val="22"/>
          </w:rPr>
          <w:t>https://energy.ec.europa.eu/topics/renewable-energy/offshore-renewable-</w:t>
        </w:r>
        <w:bookmarkStart w:name="_bookmark34" w:id="60"/>
        <w:bookmarkEnd w:id="60"/>
        <w:r>
          <w:rPr>
            <w:w w:val="89"/>
            <w:sz w:val="22"/>
          </w:rPr>
        </w:r>
      </w:hyperlink>
      <w:hyperlink r:id="rId13">
        <w:r>
          <w:rPr>
            <w:spacing w:val="-2"/>
            <w:sz w:val="22"/>
          </w:rPr>
          <w:t>energy_en</w:t>
        </w:r>
      </w:hyperlink>
    </w:p>
    <w:p>
      <w:pPr>
        <w:pStyle w:val="BodyText"/>
        <w:spacing w:line="259" w:lineRule="auto" w:before="2"/>
        <w:ind w:left="861" w:right="247" w:hanging="720"/>
      </w:pPr>
      <w:r>
        <w:rPr>
          <w:spacing w:val="-2"/>
        </w:rPr>
        <w:t>European</w:t>
      </w:r>
      <w:r>
        <w:rPr>
          <w:spacing w:val="-3"/>
        </w:rPr>
        <w:t> </w:t>
      </w:r>
      <w:r>
        <w:rPr>
          <w:spacing w:val="-2"/>
        </w:rPr>
        <w:t>Commission.</w:t>
      </w:r>
      <w:r>
        <w:rPr>
          <w:spacing w:val="-3"/>
        </w:rPr>
        <w:t> </w:t>
      </w:r>
      <w:r>
        <w:rPr>
          <w:spacing w:val="-2"/>
        </w:rPr>
        <w:t>(2021).</w:t>
      </w:r>
      <w:r>
        <w:rPr>
          <w:spacing w:val="-3"/>
        </w:rPr>
        <w:t> </w:t>
      </w:r>
      <w:r>
        <w:rPr>
          <w:spacing w:val="-2"/>
        </w:rPr>
        <w:t>The</w:t>
      </w:r>
      <w:r>
        <w:rPr>
          <w:spacing w:val="-3"/>
        </w:rPr>
        <w:t> </w:t>
      </w:r>
      <w:r>
        <w:rPr>
          <w:spacing w:val="-2"/>
        </w:rPr>
        <w:t>european</w:t>
      </w:r>
      <w:r>
        <w:rPr>
          <w:spacing w:val="-3"/>
        </w:rPr>
        <w:t> </w:t>
      </w:r>
      <w:r>
        <w:rPr>
          <w:spacing w:val="-2"/>
        </w:rPr>
        <w:t>green</w:t>
      </w:r>
      <w:r>
        <w:rPr>
          <w:spacing w:val="-3"/>
        </w:rPr>
        <w:t> </w:t>
      </w:r>
      <w:r>
        <w:rPr>
          <w:spacing w:val="-2"/>
        </w:rPr>
        <w:t>deal.</w:t>
      </w:r>
      <w:r>
        <w:rPr>
          <w:spacing w:val="-3"/>
        </w:rPr>
        <w:t> </w:t>
      </w:r>
      <w:hyperlink r:id="rId14">
        <w:r>
          <w:rPr>
            <w:spacing w:val="-2"/>
          </w:rPr>
          <w:t>https://commission.europa.eu/</w:t>
        </w:r>
      </w:hyperlink>
      <w:r>
        <w:rPr>
          <w:spacing w:val="-2"/>
        </w:rPr>
        <w:t> </w:t>
      </w:r>
      <w:bookmarkStart w:name="_bookmark35" w:id="61"/>
      <w:bookmarkEnd w:id="61"/>
      <w:r>
        <w:rPr>
          <w:w w:val="106"/>
        </w:rPr>
      </w:r>
      <w:hyperlink r:id="rId14">
        <w:r>
          <w:rPr>
            <w:spacing w:val="-4"/>
          </w:rPr>
          <w:t>strategy-and-policy/priorities-2019-2024/european-green-deal</w:t>
        </w:r>
      </w:hyperlink>
    </w:p>
    <w:p>
      <w:pPr>
        <w:pStyle w:val="BodyText"/>
        <w:spacing w:line="259" w:lineRule="auto" w:before="2"/>
        <w:ind w:left="861" w:right="237" w:hanging="720"/>
      </w:pPr>
      <w:r>
        <w:rPr>
          <w:spacing w:val="-6"/>
        </w:rPr>
        <w:t>European Council. (2024). European green deal: Strategic agenda 2019–2024. </w:t>
      </w:r>
      <w:hyperlink r:id="rId15">
        <w:r>
          <w:rPr>
            <w:spacing w:val="-6"/>
          </w:rPr>
          <w:t>https://www.</w:t>
        </w:r>
      </w:hyperlink>
      <w:r>
        <w:rPr>
          <w:spacing w:val="-6"/>
        </w:rPr>
        <w:t> </w:t>
      </w:r>
      <w:bookmarkStart w:name="_bookmark36" w:id="62"/>
      <w:bookmarkEnd w:id="62"/>
      <w:r>
        <w:rPr>
          <w:w w:val="95"/>
        </w:rPr>
      </w:r>
      <w:hyperlink r:id="rId15">
        <w:r>
          <w:rPr>
            <w:spacing w:val="-2"/>
          </w:rPr>
          <w:t>consilium.europa.eu/en/policies/european-green-deal/</w:t>
        </w:r>
      </w:hyperlink>
    </w:p>
    <w:p>
      <w:pPr>
        <w:spacing w:line="252" w:lineRule="exact" w:before="0"/>
        <w:ind w:left="141" w:right="0" w:firstLine="0"/>
        <w:jc w:val="both"/>
        <w:rPr>
          <w:sz w:val="22"/>
        </w:rPr>
      </w:pPr>
      <w:r>
        <w:rPr>
          <w:sz w:val="22"/>
        </w:rPr>
        <w:t>FLASC.</w:t>
      </w:r>
      <w:r>
        <w:rPr>
          <w:spacing w:val="15"/>
          <w:sz w:val="22"/>
        </w:rPr>
        <w:t> </w:t>
      </w:r>
      <w:r>
        <w:rPr>
          <w:sz w:val="22"/>
        </w:rPr>
        <w:t>(2024).</w:t>
      </w:r>
      <w:r>
        <w:rPr>
          <w:spacing w:val="16"/>
          <w:sz w:val="22"/>
        </w:rPr>
        <w:t> </w:t>
      </w:r>
      <w:r>
        <w:rPr>
          <w:rFonts w:ascii="Times New Roman"/>
          <w:i/>
          <w:sz w:val="22"/>
        </w:rPr>
        <w:t>Why</w:t>
      </w:r>
      <w:r>
        <w:rPr>
          <w:rFonts w:ascii="Times New Roman"/>
          <w:i/>
          <w:spacing w:val="18"/>
          <w:sz w:val="22"/>
        </w:rPr>
        <w:t> </w:t>
      </w:r>
      <w:r>
        <w:rPr>
          <w:rFonts w:ascii="Times New Roman"/>
          <w:i/>
          <w:sz w:val="22"/>
        </w:rPr>
        <w:t>offshore</w:t>
      </w:r>
      <w:r>
        <w:rPr>
          <w:rFonts w:ascii="Times New Roman"/>
          <w:i/>
          <w:spacing w:val="18"/>
          <w:sz w:val="22"/>
        </w:rPr>
        <w:t> </w:t>
      </w:r>
      <w:r>
        <w:rPr>
          <w:rFonts w:ascii="Times New Roman"/>
          <w:i/>
          <w:sz w:val="22"/>
        </w:rPr>
        <w:t>energy</w:t>
      </w:r>
      <w:r>
        <w:rPr>
          <w:rFonts w:ascii="Times New Roman"/>
          <w:i/>
          <w:spacing w:val="19"/>
          <w:sz w:val="22"/>
        </w:rPr>
        <w:t> </w:t>
      </w:r>
      <w:r>
        <w:rPr>
          <w:rFonts w:ascii="Times New Roman"/>
          <w:i/>
          <w:sz w:val="22"/>
        </w:rPr>
        <w:t>storage?</w:t>
      </w:r>
      <w:r>
        <w:rPr>
          <w:rFonts w:ascii="Times New Roman"/>
          <w:i/>
          <w:spacing w:val="38"/>
          <w:sz w:val="22"/>
        </w:rPr>
        <w:t> </w:t>
      </w:r>
      <w:r>
        <w:rPr>
          <w:sz w:val="22"/>
        </w:rPr>
        <w:t>Retrieved</w:t>
      </w:r>
      <w:r>
        <w:rPr>
          <w:spacing w:val="16"/>
          <w:sz w:val="22"/>
        </w:rPr>
        <w:t> </w:t>
      </w:r>
      <w:r>
        <w:rPr>
          <w:sz w:val="22"/>
        </w:rPr>
        <w:t>February</w:t>
      </w:r>
      <w:r>
        <w:rPr>
          <w:spacing w:val="16"/>
          <w:sz w:val="22"/>
        </w:rPr>
        <w:t> </w:t>
      </w:r>
      <w:r>
        <w:rPr>
          <w:sz w:val="22"/>
        </w:rPr>
        <w:t>25,</w:t>
      </w:r>
      <w:r>
        <w:rPr>
          <w:spacing w:val="15"/>
          <w:sz w:val="22"/>
        </w:rPr>
        <w:t> </w:t>
      </w:r>
      <w:r>
        <w:rPr>
          <w:sz w:val="22"/>
        </w:rPr>
        <w:t>2026,</w:t>
      </w:r>
      <w:r>
        <w:rPr>
          <w:spacing w:val="16"/>
          <w:sz w:val="22"/>
        </w:rPr>
        <w:t> </w:t>
      </w:r>
      <w:r>
        <w:rPr>
          <w:sz w:val="22"/>
        </w:rPr>
        <w:t>from</w:t>
      </w:r>
      <w:r>
        <w:rPr>
          <w:spacing w:val="16"/>
          <w:sz w:val="22"/>
        </w:rPr>
        <w:t> </w:t>
      </w:r>
      <w:hyperlink r:id="rId16">
        <w:r>
          <w:rPr>
            <w:spacing w:val="-2"/>
            <w:sz w:val="22"/>
          </w:rPr>
          <w:t>https:</w:t>
        </w:r>
      </w:hyperlink>
    </w:p>
    <w:p>
      <w:pPr>
        <w:pStyle w:val="BodyText"/>
        <w:spacing w:before="21"/>
        <w:ind w:left="840"/>
        <w:jc w:val="left"/>
      </w:pPr>
      <w:bookmarkStart w:name="_bookmark37" w:id="63"/>
      <w:bookmarkEnd w:id="63"/>
      <w:r>
        <w:rPr/>
      </w:r>
      <w:hyperlink r:id="rId16">
        <w:r>
          <w:rPr>
            <w:spacing w:val="-5"/>
          </w:rPr>
          <w:t>//flasc.eu/why-</w:t>
        </w:r>
        <w:r>
          <w:rPr>
            <w:spacing w:val="-2"/>
          </w:rPr>
          <w:t>offshore</w:t>
        </w:r>
      </w:hyperlink>
    </w:p>
    <w:p>
      <w:pPr>
        <w:pStyle w:val="BodyText"/>
        <w:spacing w:line="259" w:lineRule="auto" w:before="21"/>
        <w:ind w:left="170" w:right="238"/>
        <w:jc w:val="right"/>
      </w:pPr>
      <w:r>
        <w:rPr>
          <w:spacing w:val="-2"/>
        </w:rPr>
        <w:t>Fraunhofer</w:t>
      </w:r>
      <w:r>
        <w:rPr>
          <w:spacing w:val="-5"/>
        </w:rPr>
        <w:t> </w:t>
      </w:r>
      <w:r>
        <w:rPr>
          <w:spacing w:val="-2"/>
        </w:rPr>
        <w:t>Institute</w:t>
      </w:r>
      <w:r>
        <w:rPr>
          <w:spacing w:val="-5"/>
        </w:rPr>
        <w:t> </w:t>
      </w:r>
      <w:r>
        <w:rPr>
          <w:spacing w:val="-2"/>
        </w:rPr>
        <w:t>for</w:t>
      </w:r>
      <w:r>
        <w:rPr>
          <w:spacing w:val="-5"/>
        </w:rPr>
        <w:t> </w:t>
      </w:r>
      <w:r>
        <w:rPr>
          <w:spacing w:val="-2"/>
        </w:rPr>
        <w:t>Energy</w:t>
      </w:r>
      <w:r>
        <w:rPr>
          <w:spacing w:val="-5"/>
        </w:rPr>
        <w:t> </w:t>
      </w:r>
      <w:r>
        <w:rPr>
          <w:spacing w:val="-2"/>
        </w:rPr>
        <w:t>Economics</w:t>
      </w:r>
      <w:r>
        <w:rPr>
          <w:spacing w:val="-5"/>
        </w:rPr>
        <w:t> </w:t>
      </w:r>
      <w:r>
        <w:rPr>
          <w:spacing w:val="-2"/>
        </w:rPr>
        <w:t>and</w:t>
      </w:r>
      <w:r>
        <w:rPr>
          <w:spacing w:val="-5"/>
        </w:rPr>
        <w:t> </w:t>
      </w:r>
      <w:r>
        <w:rPr>
          <w:spacing w:val="-2"/>
        </w:rPr>
        <w:t>Energy</w:t>
      </w:r>
      <w:r>
        <w:rPr>
          <w:spacing w:val="-5"/>
        </w:rPr>
        <w:t> </w:t>
      </w:r>
      <w:r>
        <w:rPr>
          <w:spacing w:val="-2"/>
        </w:rPr>
        <w:t>System</w:t>
      </w:r>
      <w:r>
        <w:rPr>
          <w:spacing w:val="-5"/>
        </w:rPr>
        <w:t> </w:t>
      </w:r>
      <w:r>
        <w:rPr>
          <w:spacing w:val="-2"/>
        </w:rPr>
        <w:t>Technology</w:t>
      </w:r>
      <w:r>
        <w:rPr>
          <w:spacing w:val="-5"/>
        </w:rPr>
        <w:t> </w:t>
      </w:r>
      <w:r>
        <w:rPr>
          <w:spacing w:val="-2"/>
        </w:rPr>
        <w:t>(IEE).</w:t>
      </w:r>
      <w:r>
        <w:rPr>
          <w:spacing w:val="-5"/>
        </w:rPr>
        <w:t> </w:t>
      </w:r>
      <w:r>
        <w:rPr>
          <w:spacing w:val="-2"/>
        </w:rPr>
        <w:t>(2025). </w:t>
      </w:r>
      <w:bookmarkStart w:name="_bookmark38" w:id="64"/>
      <w:bookmarkEnd w:id="64"/>
      <w:r>
        <w:rPr>
          <w:spacing w:val="-4"/>
        </w:rPr>
        <w:t>Stensea:</w:t>
      </w:r>
      <w:r>
        <w:rPr>
          <w:spacing w:val="-4"/>
        </w:rPr>
        <w:t> Stored energy in the sea [Official project page and technical documentation]. </w:t>
      </w:r>
      <w:r>
        <w:rPr/>
        <w:t>Guerra, O. J., Tejada, D. A., &amp; Reklaitis, G. V. (2016). An optimization framework for</w:t>
      </w:r>
      <w:r>
        <w:rPr>
          <w:spacing w:val="80"/>
        </w:rPr>
        <w:t> </w:t>
      </w:r>
      <w:r>
        <w:rPr>
          <w:spacing w:val="-4"/>
        </w:rPr>
        <w:t>the integrated planning of generation and transmission expansion in interconnected</w:t>
      </w:r>
    </w:p>
    <w:p>
      <w:pPr>
        <w:pStyle w:val="BodyText"/>
        <w:spacing w:line="259" w:lineRule="auto"/>
        <w:ind w:left="861" w:right="238"/>
      </w:pPr>
      <w:r>
        <w:rPr>
          <w:spacing w:val="-4"/>
        </w:rPr>
        <w:t>power systems. </w:t>
      </w:r>
      <w:r>
        <w:rPr>
          <w:rFonts w:ascii="Times New Roman" w:hAnsi="Times New Roman"/>
          <w:i/>
          <w:spacing w:val="-4"/>
        </w:rPr>
        <w:t>Applied Energy</w:t>
      </w:r>
      <w:r>
        <w:rPr>
          <w:spacing w:val="-4"/>
        </w:rPr>
        <w:t>, </w:t>
      </w:r>
      <w:r>
        <w:rPr>
          <w:rFonts w:ascii="Times New Roman" w:hAnsi="Times New Roman"/>
          <w:i/>
          <w:spacing w:val="-4"/>
        </w:rPr>
        <w:t>170</w:t>
      </w:r>
      <w:r>
        <w:rPr>
          <w:spacing w:val="-4"/>
        </w:rPr>
        <w:t>, 1–21. </w:t>
      </w:r>
      <w:hyperlink r:id="rId17">
        <w:r>
          <w:rPr>
            <w:spacing w:val="-4"/>
          </w:rPr>
          <w:t>https://doi.org/10.1016/j.apenergy.2016</w:t>
        </w:r>
      </w:hyperlink>
      <w:r>
        <w:rPr>
          <w:spacing w:val="-4"/>
        </w:rPr>
        <w:t>. </w:t>
      </w:r>
      <w:bookmarkStart w:name="_bookmark39" w:id="65"/>
      <w:bookmarkEnd w:id="65"/>
      <w:r>
        <w:rPr>
          <w:w w:val="99"/>
        </w:rPr>
      </w:r>
      <w:hyperlink r:id="rId17">
        <w:r>
          <w:rPr>
            <w:spacing w:val="-2"/>
          </w:rPr>
          <w:t>02.014</w:t>
        </w:r>
      </w:hyperlink>
    </w:p>
    <w:p>
      <w:pPr>
        <w:pStyle w:val="BodyText"/>
        <w:spacing w:line="259" w:lineRule="auto" w:before="2"/>
        <w:ind w:left="850" w:right="250" w:hanging="710"/>
      </w:pPr>
      <w:r>
        <w:rPr/>
        <w:t>Hirth,</w:t>
      </w:r>
      <w:r>
        <w:rPr>
          <w:spacing w:val="-7"/>
        </w:rPr>
        <w:t> </w:t>
      </w:r>
      <w:r>
        <w:rPr/>
        <w:t>L.</w:t>
      </w:r>
      <w:r>
        <w:rPr>
          <w:spacing w:val="-7"/>
        </w:rPr>
        <w:t> </w:t>
      </w:r>
      <w:r>
        <w:rPr/>
        <w:t>(2013).</w:t>
      </w:r>
      <w:r>
        <w:rPr>
          <w:spacing w:val="-7"/>
        </w:rPr>
        <w:t> </w:t>
      </w:r>
      <w:r>
        <w:rPr/>
        <w:t>The</w:t>
      </w:r>
      <w:r>
        <w:rPr>
          <w:spacing w:val="-7"/>
        </w:rPr>
        <w:t> </w:t>
      </w:r>
      <w:r>
        <w:rPr/>
        <w:t>market</w:t>
      </w:r>
      <w:r>
        <w:rPr>
          <w:spacing w:val="-7"/>
        </w:rPr>
        <w:t> </w:t>
      </w:r>
      <w:r>
        <w:rPr/>
        <w:t>value</w:t>
      </w:r>
      <w:r>
        <w:rPr>
          <w:spacing w:val="-7"/>
        </w:rPr>
        <w:t> </w:t>
      </w:r>
      <w:r>
        <w:rPr/>
        <w:t>of</w:t>
      </w:r>
      <w:r>
        <w:rPr>
          <w:spacing w:val="-7"/>
        </w:rPr>
        <w:t> </w:t>
      </w:r>
      <w:r>
        <w:rPr/>
        <w:t>variable</w:t>
      </w:r>
      <w:r>
        <w:rPr>
          <w:spacing w:val="-7"/>
        </w:rPr>
        <w:t> </w:t>
      </w:r>
      <w:r>
        <w:rPr/>
        <w:t>renewables:</w:t>
      </w:r>
      <w:r>
        <w:rPr>
          <w:spacing w:val="-7"/>
        </w:rPr>
        <w:t> </w:t>
      </w:r>
      <w:r>
        <w:rPr/>
        <w:t>The</w:t>
      </w:r>
      <w:r>
        <w:rPr>
          <w:spacing w:val="-7"/>
        </w:rPr>
        <w:t> </w:t>
      </w:r>
      <w:r>
        <w:rPr/>
        <w:t>effect</w:t>
      </w:r>
      <w:r>
        <w:rPr>
          <w:spacing w:val="-7"/>
        </w:rPr>
        <w:t> </w:t>
      </w:r>
      <w:r>
        <w:rPr/>
        <w:t>of</w:t>
      </w:r>
      <w:r>
        <w:rPr>
          <w:spacing w:val="-7"/>
        </w:rPr>
        <w:t> </w:t>
      </w:r>
      <w:r>
        <w:rPr/>
        <w:t>solar</w:t>
      </w:r>
      <w:r>
        <w:rPr>
          <w:spacing w:val="-7"/>
        </w:rPr>
        <w:t> </w:t>
      </w:r>
      <w:r>
        <w:rPr/>
        <w:t>wind</w:t>
      </w:r>
      <w:r>
        <w:rPr>
          <w:spacing w:val="-7"/>
        </w:rPr>
        <w:t> </w:t>
      </w:r>
      <w:r>
        <w:rPr/>
        <w:t>power variability</w:t>
      </w:r>
      <w:r>
        <w:rPr>
          <w:spacing w:val="-10"/>
        </w:rPr>
        <w:t> </w:t>
      </w:r>
      <w:r>
        <w:rPr/>
        <w:t>on</w:t>
      </w:r>
      <w:r>
        <w:rPr>
          <w:spacing w:val="-10"/>
        </w:rPr>
        <w:t> </w:t>
      </w:r>
      <w:r>
        <w:rPr/>
        <w:t>their</w:t>
      </w:r>
      <w:r>
        <w:rPr>
          <w:spacing w:val="-10"/>
        </w:rPr>
        <w:t> </w:t>
      </w:r>
      <w:r>
        <w:rPr/>
        <w:t>relative</w:t>
      </w:r>
      <w:r>
        <w:rPr>
          <w:spacing w:val="-10"/>
        </w:rPr>
        <w:t> </w:t>
      </w:r>
      <w:r>
        <w:rPr/>
        <w:t>price.</w:t>
      </w:r>
      <w:r>
        <w:rPr>
          <w:spacing w:val="-10"/>
        </w:rPr>
        <w:t> </w:t>
      </w:r>
      <w:r>
        <w:rPr>
          <w:rFonts w:ascii="Times New Roman" w:hAnsi="Times New Roman"/>
          <w:i/>
        </w:rPr>
        <w:t>Energy</w:t>
      </w:r>
      <w:r>
        <w:rPr>
          <w:rFonts w:ascii="Times New Roman" w:hAnsi="Times New Roman"/>
          <w:i/>
          <w:spacing w:val="-9"/>
        </w:rPr>
        <w:t> </w:t>
      </w:r>
      <w:r>
        <w:rPr>
          <w:rFonts w:ascii="Times New Roman" w:hAnsi="Times New Roman"/>
          <w:i/>
        </w:rPr>
        <w:t>Economics</w:t>
      </w:r>
      <w:r>
        <w:rPr/>
        <w:t>,</w:t>
      </w:r>
      <w:r>
        <w:rPr>
          <w:spacing w:val="-10"/>
        </w:rPr>
        <w:t> </w:t>
      </w:r>
      <w:r>
        <w:rPr>
          <w:rFonts w:ascii="Times New Roman" w:hAnsi="Times New Roman"/>
          <w:i/>
        </w:rPr>
        <w:t>38</w:t>
      </w:r>
      <w:r>
        <w:rPr/>
        <w:t>,</w:t>
      </w:r>
      <w:r>
        <w:rPr>
          <w:spacing w:val="-10"/>
        </w:rPr>
        <w:t> </w:t>
      </w:r>
      <w:r>
        <w:rPr/>
        <w:t>218–236.</w:t>
      </w:r>
      <w:r>
        <w:rPr>
          <w:spacing w:val="-10"/>
        </w:rPr>
        <w:t> </w:t>
      </w:r>
      <w:hyperlink r:id="rId18">
        <w:r>
          <w:rPr/>
          <w:t>https://doi.org/</w:t>
        </w:r>
      </w:hyperlink>
      <w:r>
        <w:rPr/>
        <w:t> </w:t>
      </w:r>
      <w:bookmarkStart w:name="_bookmark40" w:id="66"/>
      <w:bookmarkEnd w:id="66"/>
      <w:r>
        <w:rPr>
          <w:w w:val="96"/>
        </w:rPr>
      </w:r>
      <w:hyperlink r:id="rId18">
        <w:r>
          <w:rPr>
            <w:spacing w:val="-2"/>
          </w:rPr>
          <w:t>10.1016/j.eneco.2013.02.004</w:t>
        </w:r>
      </w:hyperlink>
    </w:p>
    <w:p>
      <w:pPr>
        <w:pStyle w:val="BodyText"/>
        <w:spacing w:line="256" w:lineRule="auto"/>
        <w:ind w:left="821" w:right="246" w:hanging="680"/>
      </w:pPr>
      <w:r>
        <w:rPr/>
        <w:t>Horsch,</w:t>
      </w:r>
      <w:r>
        <w:rPr>
          <w:spacing w:val="-7"/>
        </w:rPr>
        <w:t> </w:t>
      </w:r>
      <w:r>
        <w:rPr/>
        <w:t>J.,</w:t>
      </w:r>
      <w:r>
        <w:rPr>
          <w:spacing w:val="-7"/>
        </w:rPr>
        <w:t> </w:t>
      </w:r>
      <w:r>
        <w:rPr/>
        <w:t>Hagenmeyer,</w:t>
      </w:r>
      <w:r>
        <w:rPr>
          <w:spacing w:val="-7"/>
        </w:rPr>
        <w:t> </w:t>
      </w:r>
      <w:r>
        <w:rPr/>
        <w:t>V.,</w:t>
      </w:r>
      <w:r>
        <w:rPr>
          <w:spacing w:val="-7"/>
        </w:rPr>
        <w:t> </w:t>
      </w:r>
      <w:r>
        <w:rPr/>
        <w:t>&amp;</w:t>
      </w:r>
      <w:r>
        <w:rPr>
          <w:spacing w:val="-7"/>
        </w:rPr>
        <w:t> </w:t>
      </w:r>
      <w:r>
        <w:rPr/>
        <w:t>Brown,</w:t>
      </w:r>
      <w:r>
        <w:rPr>
          <w:spacing w:val="-7"/>
        </w:rPr>
        <w:t> </w:t>
      </w:r>
      <w:r>
        <w:rPr/>
        <w:t>T.</w:t>
      </w:r>
      <w:r>
        <w:rPr>
          <w:spacing w:val="-7"/>
        </w:rPr>
        <w:t> </w:t>
      </w:r>
      <w:r>
        <w:rPr/>
        <w:t>(2018).</w:t>
      </w:r>
      <w:r>
        <w:rPr>
          <w:spacing w:val="-7"/>
        </w:rPr>
        <w:t> </w:t>
      </w:r>
      <w:r>
        <w:rPr/>
        <w:t>The</w:t>
      </w:r>
      <w:r>
        <w:rPr>
          <w:spacing w:val="-7"/>
        </w:rPr>
        <w:t> </w:t>
      </w:r>
      <w:r>
        <w:rPr/>
        <w:t>impact</w:t>
      </w:r>
      <w:r>
        <w:rPr>
          <w:spacing w:val="-7"/>
        </w:rPr>
        <w:t> </w:t>
      </w:r>
      <w:r>
        <w:rPr/>
        <w:t>of</w:t>
      </w:r>
      <w:r>
        <w:rPr>
          <w:spacing w:val="-7"/>
        </w:rPr>
        <w:t> </w:t>
      </w:r>
      <w:r>
        <w:rPr/>
        <w:t>sector-coupling</w:t>
      </w:r>
      <w:r>
        <w:rPr>
          <w:spacing w:val="-7"/>
        </w:rPr>
        <w:t> </w:t>
      </w:r>
      <w:r>
        <w:rPr/>
        <w:t>on</w:t>
      </w:r>
      <w:r>
        <w:rPr>
          <w:spacing w:val="-7"/>
        </w:rPr>
        <w:t> </w:t>
      </w:r>
      <w:r>
        <w:rPr/>
        <w:t>trans-</w:t>
      </w:r>
      <w:r>
        <w:rPr>
          <w:spacing w:val="-2"/>
        </w:rPr>
        <w:t>mission</w:t>
      </w:r>
      <w:r>
        <w:rPr>
          <w:spacing w:val="-5"/>
        </w:rPr>
        <w:t> </w:t>
      </w:r>
      <w:r>
        <w:rPr>
          <w:spacing w:val="-2"/>
        </w:rPr>
        <w:t>reinforcement</w:t>
      </w:r>
      <w:r>
        <w:rPr>
          <w:spacing w:val="-5"/>
        </w:rPr>
        <w:t> </w:t>
      </w:r>
      <w:r>
        <w:rPr>
          <w:spacing w:val="-2"/>
        </w:rPr>
        <w:t>needs</w:t>
      </w:r>
      <w:r>
        <w:rPr>
          <w:spacing w:val="-5"/>
        </w:rPr>
        <w:t> </w:t>
      </w:r>
      <w:r>
        <w:rPr>
          <w:spacing w:val="-2"/>
        </w:rPr>
        <w:t>in</w:t>
      </w:r>
      <w:r>
        <w:rPr>
          <w:spacing w:val="-5"/>
        </w:rPr>
        <w:t> </w:t>
      </w:r>
      <w:r>
        <w:rPr>
          <w:spacing w:val="-2"/>
        </w:rPr>
        <w:t>a</w:t>
      </w:r>
      <w:r>
        <w:rPr>
          <w:spacing w:val="-5"/>
        </w:rPr>
        <w:t> </w:t>
      </w:r>
      <w:r>
        <w:rPr>
          <w:spacing w:val="-2"/>
        </w:rPr>
        <w:t>highly-renewable</w:t>
      </w:r>
      <w:r>
        <w:rPr>
          <w:spacing w:val="-5"/>
        </w:rPr>
        <w:t> </w:t>
      </w:r>
      <w:r>
        <w:rPr>
          <w:spacing w:val="-2"/>
        </w:rPr>
        <w:t>european</w:t>
      </w:r>
      <w:r>
        <w:rPr>
          <w:spacing w:val="-5"/>
        </w:rPr>
        <w:t> </w:t>
      </w:r>
      <w:r>
        <w:rPr>
          <w:spacing w:val="-2"/>
        </w:rPr>
        <w:t>energy</w:t>
      </w:r>
      <w:r>
        <w:rPr>
          <w:spacing w:val="-5"/>
        </w:rPr>
        <w:t> </w:t>
      </w:r>
      <w:r>
        <w:rPr>
          <w:spacing w:val="-2"/>
        </w:rPr>
        <w:t>scenario.</w:t>
      </w:r>
      <w:r>
        <w:rPr>
          <w:spacing w:val="-5"/>
        </w:rPr>
        <w:t> </w:t>
      </w:r>
      <w:r>
        <w:rPr>
          <w:rFonts w:ascii="Times New Roman"/>
          <w:i/>
          <w:spacing w:val="-2"/>
        </w:rPr>
        <w:t>17th</w:t>
      </w:r>
      <w:r>
        <w:rPr>
          <w:rFonts w:ascii="Times New Roman"/>
          <w:i/>
          <w:spacing w:val="-2"/>
        </w:rPr>
        <w:t> </w:t>
      </w:r>
      <w:bookmarkStart w:name="_bookmark41" w:id="67"/>
      <w:bookmarkEnd w:id="67"/>
      <w:r>
        <w:rPr>
          <w:rFonts w:ascii="Times New Roman"/>
          <w:i/>
        </w:rPr>
        <w:t>Wind</w:t>
      </w:r>
      <w:r>
        <w:rPr>
          <w:rFonts w:ascii="Times New Roman"/>
          <w:i/>
        </w:rPr>
        <w:t> Integration Workshop</w:t>
      </w:r>
      <w:r>
        <w:rPr/>
        <w:t>. </w:t>
      </w:r>
      <w:hyperlink r:id="rId19">
        <w:r>
          <w:rPr/>
          <w:t>https://nworbmot.org/</w:t>
        </w:r>
      </w:hyperlink>
    </w:p>
    <w:p>
      <w:pPr>
        <w:pStyle w:val="BodyText"/>
        <w:spacing w:before="2"/>
        <w:ind w:left="141"/>
      </w:pPr>
      <w:r>
        <w:rPr>
          <w:spacing w:val="-4"/>
        </w:rPr>
        <w:t>IRENA.</w:t>
      </w:r>
      <w:r>
        <w:rPr>
          <w:spacing w:val="4"/>
        </w:rPr>
        <w:t> </w:t>
      </w:r>
      <w:r>
        <w:rPr>
          <w:spacing w:val="-4"/>
        </w:rPr>
        <w:t>(2025).</w:t>
      </w:r>
      <w:r>
        <w:rPr>
          <w:spacing w:val="4"/>
        </w:rPr>
        <w:t> </w:t>
      </w:r>
      <w:r>
        <w:rPr>
          <w:spacing w:val="-4"/>
        </w:rPr>
        <w:t>Renewable</w:t>
      </w:r>
      <w:r>
        <w:rPr>
          <w:spacing w:val="5"/>
        </w:rPr>
        <w:t> </w:t>
      </w:r>
      <w:r>
        <w:rPr>
          <w:spacing w:val="-4"/>
        </w:rPr>
        <w:t>power</w:t>
      </w:r>
      <w:r>
        <w:rPr>
          <w:spacing w:val="4"/>
        </w:rPr>
        <w:t> </w:t>
      </w:r>
      <w:r>
        <w:rPr>
          <w:spacing w:val="-4"/>
        </w:rPr>
        <w:t>generation</w:t>
      </w:r>
      <w:r>
        <w:rPr>
          <w:spacing w:val="5"/>
        </w:rPr>
        <w:t> </w:t>
      </w:r>
      <w:r>
        <w:rPr>
          <w:spacing w:val="-4"/>
        </w:rPr>
        <w:t>costs</w:t>
      </w:r>
      <w:r>
        <w:rPr>
          <w:spacing w:val="4"/>
        </w:rPr>
        <w:t> </w:t>
      </w:r>
      <w:r>
        <w:rPr>
          <w:spacing w:val="-4"/>
        </w:rPr>
        <w:t>in</w:t>
      </w:r>
      <w:r>
        <w:rPr>
          <w:spacing w:val="5"/>
        </w:rPr>
        <w:t> </w:t>
      </w:r>
      <w:r>
        <w:rPr>
          <w:spacing w:val="-4"/>
        </w:rPr>
        <w:t>2024:</w:t>
      </w:r>
      <w:r>
        <w:rPr>
          <w:spacing w:val="4"/>
        </w:rPr>
        <w:t> </w:t>
      </w:r>
      <w:r>
        <w:rPr>
          <w:spacing w:val="-4"/>
        </w:rPr>
        <w:t>Data</w:t>
      </w:r>
      <w:r>
        <w:rPr>
          <w:spacing w:val="5"/>
        </w:rPr>
        <w:t> </w:t>
      </w:r>
      <w:r>
        <w:rPr>
          <w:spacing w:val="-4"/>
        </w:rPr>
        <w:t>and</w:t>
      </w:r>
      <w:r>
        <w:rPr>
          <w:spacing w:val="4"/>
        </w:rPr>
        <w:t> </w:t>
      </w:r>
      <w:r>
        <w:rPr>
          <w:spacing w:val="-4"/>
        </w:rPr>
        <w:t>statistics.</w:t>
      </w:r>
    </w:p>
    <w:p>
      <w:pPr>
        <w:pStyle w:val="BodyText"/>
        <w:spacing w:after="0"/>
        <w:sectPr>
          <w:pgSz w:w="11910" w:h="16840"/>
          <w:pgMar w:header="0" w:footer="542" w:top="1920" w:bottom="740" w:left="1559" w:right="1417"/>
        </w:sectPr>
      </w:pPr>
    </w:p>
    <w:p>
      <w:pPr>
        <w:pStyle w:val="BodyText"/>
        <w:spacing w:line="259" w:lineRule="auto" w:before="80"/>
        <w:ind w:left="836" w:right="236" w:hanging="695"/>
      </w:pPr>
      <w:bookmarkStart w:name="_bookmark42" w:id="68"/>
      <w:bookmarkEnd w:id="68"/>
      <w:r>
        <w:rPr/>
      </w:r>
      <w:r>
        <w:rPr/>
        <w:t>Juhlin, R., Eren, E., Kloster, E., Thoen, M. H., Hörler, M., Kharabe, S., &amp; Buhagiar, D. (2024).</w:t>
      </w:r>
      <w:r>
        <w:rPr>
          <w:spacing w:val="-14"/>
        </w:rPr>
        <w:t> </w:t>
      </w:r>
      <w:r>
        <w:rPr/>
        <w:t>Increasing</w:t>
      </w:r>
      <w:r>
        <w:rPr>
          <w:spacing w:val="-13"/>
        </w:rPr>
        <w:t> </w:t>
      </w:r>
      <w:r>
        <w:rPr/>
        <w:t>revenues</w:t>
      </w:r>
      <w:r>
        <w:rPr>
          <w:spacing w:val="-13"/>
        </w:rPr>
        <w:t> </w:t>
      </w:r>
      <w:r>
        <w:rPr/>
        <w:t>of</w:t>
      </w:r>
      <w:r>
        <w:rPr>
          <w:spacing w:val="-14"/>
        </w:rPr>
        <w:t> </w:t>
      </w:r>
      <w:r>
        <w:rPr/>
        <w:t>offshore</w:t>
      </w:r>
      <w:r>
        <w:rPr>
          <w:spacing w:val="-13"/>
        </w:rPr>
        <w:t> </w:t>
      </w:r>
      <w:r>
        <w:rPr/>
        <w:t>wind</w:t>
      </w:r>
      <w:r>
        <w:rPr>
          <w:spacing w:val="-13"/>
        </w:rPr>
        <w:t> </w:t>
      </w:r>
      <w:r>
        <w:rPr/>
        <w:t>farms</w:t>
      </w:r>
      <w:r>
        <w:rPr>
          <w:spacing w:val="-13"/>
        </w:rPr>
        <w:t> </w:t>
      </w:r>
      <w:r>
        <w:rPr/>
        <w:t>with</w:t>
      </w:r>
      <w:r>
        <w:rPr>
          <w:spacing w:val="-14"/>
        </w:rPr>
        <w:t> </w:t>
      </w:r>
      <w:r>
        <w:rPr/>
        <w:t>co-located</w:t>
      </w:r>
      <w:r>
        <w:rPr>
          <w:spacing w:val="-13"/>
        </w:rPr>
        <w:t> </w:t>
      </w:r>
      <w:r>
        <w:rPr/>
        <w:t>energy</w:t>
      </w:r>
      <w:r>
        <w:rPr>
          <w:spacing w:val="-13"/>
        </w:rPr>
        <w:t> </w:t>
      </w:r>
      <w:r>
        <w:rPr/>
        <w:t>storage systems. </w:t>
      </w:r>
      <w:r>
        <w:rPr>
          <w:rFonts w:ascii="Times New Roman" w:hAnsi="Times New Roman"/>
          <w:i/>
        </w:rPr>
        <w:t>Journal of Physics: Conference Series</w:t>
      </w:r>
      <w:r>
        <w:rPr/>
        <w:t>, </w:t>
      </w:r>
      <w:r>
        <w:rPr>
          <w:rFonts w:ascii="Times New Roman" w:hAnsi="Times New Roman"/>
          <w:i/>
        </w:rPr>
        <w:t>2875</w:t>
      </w:r>
      <w:r>
        <w:rPr>
          <w:rFonts w:ascii="Times New Roman" w:hAnsi="Times New Roman"/>
          <w:i/>
          <w:spacing w:val="-14"/>
        </w:rPr>
        <w:t> </w:t>
      </w:r>
      <w:r>
        <w:rPr/>
        <w:t>(1). </w:t>
      </w:r>
      <w:hyperlink r:id="rId20">
        <w:r>
          <w:rPr/>
          <w:t>https://doi.org/10.1088/</w:t>
        </w:r>
      </w:hyperlink>
      <w:r>
        <w:rPr/>
        <w:t> </w:t>
      </w:r>
      <w:bookmarkStart w:name="_bookmark43" w:id="69"/>
      <w:bookmarkEnd w:id="69"/>
      <w:r>
        <w:rPr>
          <w:w w:val="91"/>
        </w:rPr>
      </w:r>
      <w:hyperlink r:id="rId20">
        <w:r>
          <w:rPr>
            <w:spacing w:val="-2"/>
          </w:rPr>
          <w:t>1742-6596/2875/1/012038</w:t>
        </w:r>
      </w:hyperlink>
    </w:p>
    <w:p>
      <w:pPr>
        <w:pStyle w:val="BodyText"/>
        <w:spacing w:line="256" w:lineRule="auto"/>
        <w:ind w:left="850" w:right="280" w:hanging="709"/>
      </w:pPr>
      <w:r>
        <w:rPr>
          <w:spacing w:val="-2"/>
        </w:rPr>
        <w:t>Juhlin,</w:t>
      </w:r>
      <w:r>
        <w:rPr>
          <w:spacing w:val="-9"/>
        </w:rPr>
        <w:t> </w:t>
      </w:r>
      <w:r>
        <w:rPr>
          <w:spacing w:val="-2"/>
        </w:rPr>
        <w:t>R.,</w:t>
      </w:r>
      <w:r>
        <w:rPr>
          <w:spacing w:val="-9"/>
        </w:rPr>
        <w:t> </w:t>
      </w:r>
      <w:r>
        <w:rPr>
          <w:spacing w:val="-2"/>
        </w:rPr>
        <w:t>Slocum,</w:t>
      </w:r>
      <w:r>
        <w:rPr>
          <w:spacing w:val="-9"/>
        </w:rPr>
        <w:t> </w:t>
      </w:r>
      <w:r>
        <w:rPr>
          <w:spacing w:val="-2"/>
        </w:rPr>
        <w:t>A.</w:t>
      </w:r>
      <w:r>
        <w:rPr>
          <w:spacing w:val="-9"/>
        </w:rPr>
        <w:t> </w:t>
      </w:r>
      <w:r>
        <w:rPr>
          <w:spacing w:val="-2"/>
        </w:rPr>
        <w:t>H.,</w:t>
      </w:r>
      <w:r>
        <w:rPr>
          <w:spacing w:val="-9"/>
        </w:rPr>
        <w:t> </w:t>
      </w:r>
      <w:r>
        <w:rPr>
          <w:spacing w:val="-2"/>
        </w:rPr>
        <w:t>&amp;</w:t>
      </w:r>
      <w:r>
        <w:rPr>
          <w:spacing w:val="-10"/>
        </w:rPr>
        <w:t> </w:t>
      </w:r>
      <w:r>
        <w:rPr>
          <w:spacing w:val="-2"/>
        </w:rPr>
        <w:t>Assadi,</w:t>
      </w:r>
      <w:r>
        <w:rPr>
          <w:spacing w:val="-9"/>
        </w:rPr>
        <w:t> </w:t>
      </w:r>
      <w:r>
        <w:rPr>
          <w:spacing w:val="-2"/>
        </w:rPr>
        <w:t>M.</w:t>
      </w:r>
      <w:r>
        <w:rPr>
          <w:spacing w:val="-9"/>
        </w:rPr>
        <w:t> </w:t>
      </w:r>
      <w:r>
        <w:rPr>
          <w:spacing w:val="-2"/>
        </w:rPr>
        <w:t>(2024).</w:t>
      </w:r>
      <w:r>
        <w:rPr>
          <w:spacing w:val="-9"/>
        </w:rPr>
        <w:t> </w:t>
      </w:r>
      <w:r>
        <w:rPr>
          <w:spacing w:val="-2"/>
        </w:rPr>
        <w:t>Deep</w:t>
      </w:r>
      <w:r>
        <w:rPr>
          <w:spacing w:val="-9"/>
        </w:rPr>
        <w:t> </w:t>
      </w:r>
      <w:r>
        <w:rPr>
          <w:spacing w:val="-2"/>
        </w:rPr>
        <w:t>water</w:t>
      </w:r>
      <w:r>
        <w:rPr>
          <w:spacing w:val="-10"/>
        </w:rPr>
        <w:t> </w:t>
      </w:r>
      <w:r>
        <w:rPr>
          <w:spacing w:val="-2"/>
        </w:rPr>
        <w:t>subsea</w:t>
      </w:r>
      <w:r>
        <w:rPr>
          <w:spacing w:val="-10"/>
        </w:rPr>
        <w:t> </w:t>
      </w:r>
      <w:r>
        <w:rPr>
          <w:spacing w:val="-2"/>
        </w:rPr>
        <w:t>energy</w:t>
      </w:r>
      <w:r>
        <w:rPr>
          <w:spacing w:val="-10"/>
        </w:rPr>
        <w:t> </w:t>
      </w:r>
      <w:r>
        <w:rPr>
          <w:spacing w:val="-2"/>
        </w:rPr>
        <w:t>storage:</w:t>
      </w:r>
      <w:r>
        <w:rPr>
          <w:spacing w:val="-9"/>
        </w:rPr>
        <w:t> </w:t>
      </w:r>
      <w:r>
        <w:rPr>
          <w:spacing w:val="-2"/>
        </w:rPr>
        <w:t>Lessons </w:t>
      </w:r>
      <w:r>
        <w:rPr/>
        <w:t>learned from the offshore oil and gas industry. </w:t>
      </w:r>
      <w:r>
        <w:rPr>
          <w:rFonts w:ascii="Times New Roman"/>
          <w:i/>
        </w:rPr>
        <w:t>Journal of Marine Science and</w:t>
      </w:r>
      <w:r>
        <w:rPr>
          <w:rFonts w:ascii="Times New Roman"/>
          <w:i/>
        </w:rPr>
        <w:t> </w:t>
      </w:r>
      <w:bookmarkStart w:name="_bookmark44" w:id="70"/>
      <w:bookmarkEnd w:id="70"/>
      <w:r>
        <w:rPr>
          <w:rFonts w:ascii="Times New Roman"/>
          <w:i/>
        </w:rPr>
        <w:t>Engin</w:t>
      </w:r>
      <w:r>
        <w:rPr>
          <w:rFonts w:ascii="Times New Roman"/>
          <w:i/>
        </w:rPr>
        <w:t>eering</w:t>
      </w:r>
      <w:r>
        <w:rPr/>
        <w:t>,</w:t>
      </w:r>
      <w:r>
        <w:rPr>
          <w:spacing w:val="-7"/>
        </w:rPr>
        <w:t> </w:t>
      </w:r>
      <w:r>
        <w:rPr>
          <w:rFonts w:ascii="Times New Roman"/>
          <w:i/>
        </w:rPr>
        <w:t>12</w:t>
      </w:r>
      <w:r>
        <w:rPr>
          <w:rFonts w:ascii="Times New Roman"/>
          <w:i/>
          <w:spacing w:val="-26"/>
        </w:rPr>
        <w:t> </w:t>
      </w:r>
      <w:r>
        <w:rPr/>
        <w:t>(12),</w:t>
      </w:r>
      <w:r>
        <w:rPr>
          <w:spacing w:val="-6"/>
        </w:rPr>
        <w:t> </w:t>
      </w:r>
      <w:r>
        <w:rPr/>
        <w:t>2288.</w:t>
      </w:r>
      <w:r>
        <w:rPr>
          <w:spacing w:val="-6"/>
        </w:rPr>
        <w:t> </w:t>
      </w:r>
      <w:hyperlink r:id="rId21">
        <w:r>
          <w:rPr/>
          <w:t>https://doi.org/10.3390/jmse12122288</w:t>
        </w:r>
      </w:hyperlink>
    </w:p>
    <w:p>
      <w:pPr>
        <w:pStyle w:val="BodyText"/>
        <w:spacing w:line="259" w:lineRule="auto" w:before="3"/>
        <w:ind w:left="861" w:right="238" w:hanging="720"/>
      </w:pPr>
      <w:r>
        <w:rPr>
          <w:spacing w:val="-2"/>
        </w:rPr>
        <w:t>Kazemi-Robati,</w:t>
      </w:r>
      <w:r>
        <w:rPr>
          <w:spacing w:val="-12"/>
        </w:rPr>
        <w:t> </w:t>
      </w:r>
      <w:r>
        <w:rPr>
          <w:spacing w:val="-2"/>
        </w:rPr>
        <w:t>E.,</w:t>
      </w:r>
      <w:r>
        <w:rPr>
          <w:spacing w:val="-11"/>
        </w:rPr>
        <w:t> </w:t>
      </w:r>
      <w:r>
        <w:rPr>
          <w:spacing w:val="-2"/>
        </w:rPr>
        <w:t>Varotto,</w:t>
      </w:r>
      <w:r>
        <w:rPr>
          <w:spacing w:val="-11"/>
        </w:rPr>
        <w:t> </w:t>
      </w:r>
      <w:r>
        <w:rPr>
          <w:spacing w:val="-2"/>
        </w:rPr>
        <w:t>S.,</w:t>
      </w:r>
      <w:r>
        <w:rPr>
          <w:spacing w:val="-12"/>
        </w:rPr>
        <w:t> </w:t>
      </w:r>
      <w:r>
        <w:rPr>
          <w:spacing w:val="-2"/>
        </w:rPr>
        <w:t>Silva,</w:t>
      </w:r>
      <w:r>
        <w:rPr>
          <w:spacing w:val="-11"/>
        </w:rPr>
        <w:t> </w:t>
      </w:r>
      <w:r>
        <w:rPr>
          <w:spacing w:val="-2"/>
        </w:rPr>
        <w:t>B.,</w:t>
      </w:r>
      <w:r>
        <w:rPr>
          <w:spacing w:val="-11"/>
        </w:rPr>
        <w:t> </w:t>
      </w:r>
      <w:r>
        <w:rPr>
          <w:spacing w:val="-2"/>
        </w:rPr>
        <w:t>&amp;</w:t>
      </w:r>
      <w:r>
        <w:rPr>
          <w:spacing w:val="-11"/>
        </w:rPr>
        <w:t> </w:t>
      </w:r>
      <w:r>
        <w:rPr>
          <w:spacing w:val="-2"/>
        </w:rPr>
        <w:t>Temiz,</w:t>
      </w:r>
      <w:r>
        <w:rPr>
          <w:spacing w:val="-12"/>
        </w:rPr>
        <w:t> </w:t>
      </w:r>
      <w:r>
        <w:rPr>
          <w:spacing w:val="-2"/>
        </w:rPr>
        <w:t>I.</w:t>
      </w:r>
      <w:r>
        <w:rPr>
          <w:spacing w:val="-11"/>
        </w:rPr>
        <w:t> </w:t>
      </w:r>
      <w:r>
        <w:rPr>
          <w:spacing w:val="-2"/>
        </w:rPr>
        <w:t>(2025).</w:t>
      </w:r>
      <w:r>
        <w:rPr>
          <w:spacing w:val="-11"/>
        </w:rPr>
        <w:t> </w:t>
      </w:r>
      <w:r>
        <w:rPr>
          <w:spacing w:val="-2"/>
        </w:rPr>
        <w:t>Multiobjective</w:t>
      </w:r>
      <w:r>
        <w:rPr>
          <w:spacing w:val="-11"/>
        </w:rPr>
        <w:t> </w:t>
      </w:r>
      <w:r>
        <w:rPr>
          <w:spacing w:val="-2"/>
        </w:rPr>
        <w:t>energy</w:t>
      </w:r>
      <w:r>
        <w:rPr>
          <w:spacing w:val="-12"/>
        </w:rPr>
        <w:t> </w:t>
      </w:r>
      <w:r>
        <w:rPr>
          <w:spacing w:val="-2"/>
        </w:rPr>
        <w:t>manage-</w:t>
      </w:r>
      <w:r>
        <w:rPr>
          <w:spacing w:val="-4"/>
        </w:rPr>
        <w:t>ment</w:t>
      </w:r>
      <w:r>
        <w:rPr>
          <w:spacing w:val="-10"/>
        </w:rPr>
        <w:t> </w:t>
      </w:r>
      <w:r>
        <w:rPr>
          <w:spacing w:val="-4"/>
        </w:rPr>
        <w:t>of</w:t>
      </w:r>
      <w:r>
        <w:rPr>
          <w:spacing w:val="-9"/>
        </w:rPr>
        <w:t> </w:t>
      </w:r>
      <w:r>
        <w:rPr>
          <w:spacing w:val="-4"/>
        </w:rPr>
        <w:t>multi-source</w:t>
      </w:r>
      <w:r>
        <w:rPr>
          <w:spacing w:val="-9"/>
        </w:rPr>
        <w:t> </w:t>
      </w:r>
      <w:r>
        <w:rPr>
          <w:spacing w:val="-4"/>
        </w:rPr>
        <w:t>offshore</w:t>
      </w:r>
      <w:r>
        <w:rPr>
          <w:spacing w:val="-10"/>
        </w:rPr>
        <w:t> </w:t>
      </w:r>
      <w:r>
        <w:rPr>
          <w:spacing w:val="-4"/>
        </w:rPr>
        <w:t>parks</w:t>
      </w:r>
      <w:r>
        <w:rPr>
          <w:spacing w:val="-9"/>
        </w:rPr>
        <w:t> </w:t>
      </w:r>
      <w:r>
        <w:rPr>
          <w:spacing w:val="-4"/>
        </w:rPr>
        <w:t>assisted</w:t>
      </w:r>
      <w:r>
        <w:rPr>
          <w:spacing w:val="-9"/>
        </w:rPr>
        <w:t> </w:t>
      </w:r>
      <w:r>
        <w:rPr>
          <w:spacing w:val="-4"/>
        </w:rPr>
        <w:t>with</w:t>
      </w:r>
      <w:r>
        <w:rPr>
          <w:spacing w:val="-9"/>
        </w:rPr>
        <w:t> </w:t>
      </w:r>
      <w:r>
        <w:rPr>
          <w:spacing w:val="-4"/>
        </w:rPr>
        <w:t>hybrid</w:t>
      </w:r>
      <w:r>
        <w:rPr>
          <w:spacing w:val="-10"/>
        </w:rPr>
        <w:t> </w:t>
      </w:r>
      <w:r>
        <w:rPr>
          <w:spacing w:val="-4"/>
        </w:rPr>
        <w:t>battery</w:t>
      </w:r>
      <w:r>
        <w:rPr>
          <w:spacing w:val="-9"/>
        </w:rPr>
        <w:t> </w:t>
      </w:r>
      <w:r>
        <w:rPr>
          <w:spacing w:val="-4"/>
        </w:rPr>
        <w:t>and</w:t>
      </w:r>
      <w:r>
        <w:rPr>
          <w:spacing w:val="-9"/>
        </w:rPr>
        <w:t> </w:t>
      </w:r>
      <w:r>
        <w:rPr>
          <w:spacing w:val="-4"/>
        </w:rPr>
        <w:t>hydrogen/fuel-</w:t>
      </w:r>
      <w:r>
        <w:rPr/>
        <w:t>cell energy storage systems. </w:t>
      </w:r>
      <w:r>
        <w:rPr>
          <w:rFonts w:ascii="Times New Roman"/>
          <w:i/>
        </w:rPr>
        <w:t>Applied Energy</w:t>
      </w:r>
      <w:r>
        <w:rPr/>
        <w:t>, </w:t>
      </w:r>
      <w:r>
        <w:rPr>
          <w:rFonts w:ascii="Times New Roman"/>
          <w:i/>
        </w:rPr>
        <w:t>377</w:t>
      </w:r>
      <w:r>
        <w:rPr/>
        <w:t>. </w:t>
      </w:r>
      <w:hyperlink r:id="rId22">
        <w:r>
          <w:rPr>
            <w:spacing w:val="12"/>
          </w:rPr>
          <w:t>https://doi.org/10.1016/j</w:t>
        </w:r>
      </w:hyperlink>
      <w:r>
        <w:rPr>
          <w:spacing w:val="12"/>
        </w:rPr>
        <w:t>. </w:t>
      </w:r>
      <w:bookmarkStart w:name="_bookmark45" w:id="71"/>
      <w:bookmarkEnd w:id="71"/>
      <w:r>
        <w:rPr>
          <w:w w:val="103"/>
        </w:rPr>
      </w:r>
      <w:hyperlink r:id="rId22">
        <w:r>
          <w:rPr>
            <w:spacing w:val="-2"/>
          </w:rPr>
          <w:t>apenergy.2024.124529</w:t>
        </w:r>
      </w:hyperlink>
    </w:p>
    <w:p>
      <w:pPr>
        <w:pStyle w:val="BodyText"/>
        <w:ind w:left="141"/>
      </w:pPr>
      <w:r>
        <w:rPr/>
        <w:t>Krishnan,</w:t>
      </w:r>
      <w:r>
        <w:rPr>
          <w:spacing w:val="-9"/>
        </w:rPr>
        <w:t> </w:t>
      </w:r>
      <w:r>
        <w:rPr/>
        <w:t>V.,</w:t>
      </w:r>
      <w:r>
        <w:rPr>
          <w:spacing w:val="-9"/>
        </w:rPr>
        <w:t> </w:t>
      </w:r>
      <w:r>
        <w:rPr/>
        <w:t>Ho,</w:t>
      </w:r>
      <w:r>
        <w:rPr>
          <w:spacing w:val="-8"/>
        </w:rPr>
        <w:t> </w:t>
      </w:r>
      <w:r>
        <w:rPr/>
        <w:t>J.,</w:t>
      </w:r>
      <w:r>
        <w:rPr>
          <w:spacing w:val="-9"/>
        </w:rPr>
        <w:t> </w:t>
      </w:r>
      <w:r>
        <w:rPr/>
        <w:t>Hobbs,</w:t>
      </w:r>
      <w:r>
        <w:rPr>
          <w:spacing w:val="-8"/>
        </w:rPr>
        <w:t> </w:t>
      </w:r>
      <w:r>
        <w:rPr/>
        <w:t>B.</w:t>
      </w:r>
      <w:r>
        <w:rPr>
          <w:spacing w:val="-9"/>
        </w:rPr>
        <w:t> </w:t>
      </w:r>
      <w:r>
        <w:rPr/>
        <w:t>F.,</w:t>
      </w:r>
      <w:r>
        <w:rPr>
          <w:spacing w:val="-8"/>
        </w:rPr>
        <w:t> </w:t>
      </w:r>
      <w:r>
        <w:rPr/>
        <w:t>Liu,</w:t>
      </w:r>
      <w:r>
        <w:rPr>
          <w:spacing w:val="-9"/>
        </w:rPr>
        <w:t> </w:t>
      </w:r>
      <w:r>
        <w:rPr/>
        <w:t>A.</w:t>
      </w:r>
      <w:r>
        <w:rPr>
          <w:spacing w:val="-8"/>
        </w:rPr>
        <w:t> </w:t>
      </w:r>
      <w:r>
        <w:rPr/>
        <w:t>L.,</w:t>
      </w:r>
      <w:r>
        <w:rPr>
          <w:spacing w:val="-9"/>
        </w:rPr>
        <w:t> </w:t>
      </w:r>
      <w:r>
        <w:rPr/>
        <w:t>McCalley,</w:t>
      </w:r>
      <w:r>
        <w:rPr>
          <w:spacing w:val="-8"/>
        </w:rPr>
        <w:t> </w:t>
      </w:r>
      <w:r>
        <w:rPr/>
        <w:t>J.</w:t>
      </w:r>
      <w:r>
        <w:rPr>
          <w:spacing w:val="-9"/>
        </w:rPr>
        <w:t> </w:t>
      </w:r>
      <w:r>
        <w:rPr/>
        <w:t>D.,</w:t>
      </w:r>
      <w:r>
        <w:rPr>
          <w:spacing w:val="-8"/>
        </w:rPr>
        <w:t> </w:t>
      </w:r>
      <w:r>
        <w:rPr/>
        <w:t>Shahidehpour,</w:t>
      </w:r>
      <w:r>
        <w:rPr>
          <w:spacing w:val="-9"/>
        </w:rPr>
        <w:t> </w:t>
      </w:r>
      <w:r>
        <w:rPr/>
        <w:t>M.,</w:t>
      </w:r>
      <w:r>
        <w:rPr>
          <w:spacing w:val="-8"/>
        </w:rPr>
        <w:t> </w:t>
      </w:r>
      <w:r>
        <w:rPr/>
        <w:t>&amp;</w:t>
      </w:r>
      <w:r>
        <w:rPr>
          <w:spacing w:val="-9"/>
        </w:rPr>
        <w:t> </w:t>
      </w:r>
      <w:r>
        <w:rPr>
          <w:spacing w:val="-2"/>
        </w:rPr>
        <w:t>Zheng,</w:t>
      </w:r>
    </w:p>
    <w:p>
      <w:pPr>
        <w:pStyle w:val="BodyText"/>
        <w:spacing w:line="259" w:lineRule="auto" w:before="21"/>
        <w:ind w:left="850" w:right="239" w:firstLine="11"/>
      </w:pPr>
      <w:r>
        <w:rPr/>
        <w:t>Q.</w:t>
      </w:r>
      <w:r>
        <w:rPr>
          <w:spacing w:val="-14"/>
        </w:rPr>
        <w:t> </w:t>
      </w:r>
      <w:r>
        <w:rPr/>
        <w:t>P.</w:t>
      </w:r>
      <w:r>
        <w:rPr>
          <w:spacing w:val="-13"/>
        </w:rPr>
        <w:t> </w:t>
      </w:r>
      <w:r>
        <w:rPr/>
        <w:t>(2016).</w:t>
      </w:r>
      <w:r>
        <w:rPr>
          <w:spacing w:val="-13"/>
        </w:rPr>
        <w:t> </w:t>
      </w:r>
      <w:r>
        <w:rPr/>
        <w:t>Co-optimization</w:t>
      </w:r>
      <w:r>
        <w:rPr>
          <w:spacing w:val="-14"/>
        </w:rPr>
        <w:t> </w:t>
      </w:r>
      <w:r>
        <w:rPr/>
        <w:t>of</w:t>
      </w:r>
      <w:r>
        <w:rPr>
          <w:spacing w:val="-13"/>
        </w:rPr>
        <w:t> </w:t>
      </w:r>
      <w:r>
        <w:rPr/>
        <w:t>electricity</w:t>
      </w:r>
      <w:r>
        <w:rPr>
          <w:spacing w:val="-13"/>
        </w:rPr>
        <w:t> </w:t>
      </w:r>
      <w:r>
        <w:rPr/>
        <w:t>transmission</w:t>
      </w:r>
      <w:r>
        <w:rPr>
          <w:spacing w:val="-13"/>
        </w:rPr>
        <w:t> </w:t>
      </w:r>
      <w:r>
        <w:rPr/>
        <w:t>and</w:t>
      </w:r>
      <w:r>
        <w:rPr>
          <w:spacing w:val="-14"/>
        </w:rPr>
        <w:t> </w:t>
      </w:r>
      <w:r>
        <w:rPr/>
        <w:t>generation</w:t>
      </w:r>
      <w:r>
        <w:rPr>
          <w:spacing w:val="-13"/>
        </w:rPr>
        <w:t> </w:t>
      </w:r>
      <w:r>
        <w:rPr/>
        <w:t>resources for planning and policy analysis: Review of concepts and modeling approaches. </w:t>
      </w:r>
      <w:bookmarkStart w:name="_bookmark46" w:id="72"/>
      <w:bookmarkEnd w:id="72"/>
      <w:r>
        <w:rPr>
          <w:w w:val="95"/>
        </w:rPr>
      </w:r>
      <w:r>
        <w:rPr>
          <w:rFonts w:ascii="Times New Roman" w:hAnsi="Times New Roman"/>
          <w:i/>
          <w:spacing w:val="-2"/>
        </w:rPr>
        <w:t>Energy Systems</w:t>
      </w:r>
      <w:r>
        <w:rPr>
          <w:spacing w:val="-2"/>
        </w:rPr>
        <w:t>, </w:t>
      </w:r>
      <w:r>
        <w:rPr>
          <w:rFonts w:ascii="Times New Roman" w:hAnsi="Times New Roman"/>
          <w:i/>
          <w:spacing w:val="-2"/>
        </w:rPr>
        <w:t>7</w:t>
      </w:r>
      <w:r>
        <w:rPr>
          <w:rFonts w:ascii="Times New Roman" w:hAnsi="Times New Roman"/>
          <w:i/>
          <w:spacing w:val="-26"/>
        </w:rPr>
        <w:t> </w:t>
      </w:r>
      <w:r>
        <w:rPr>
          <w:spacing w:val="-2"/>
        </w:rPr>
        <w:t>(2), 297–332. </w:t>
      </w:r>
      <w:hyperlink r:id="rId23">
        <w:r>
          <w:rPr>
            <w:spacing w:val="-2"/>
          </w:rPr>
          <w:t>https://doi.org/10.1007/s12667-015-0158-4</w:t>
        </w:r>
      </w:hyperlink>
    </w:p>
    <w:p>
      <w:pPr>
        <w:pStyle w:val="BodyText"/>
        <w:spacing w:line="256" w:lineRule="auto"/>
        <w:ind w:left="861" w:right="100" w:hanging="720"/>
        <w:jc w:val="left"/>
      </w:pPr>
      <w:r>
        <w:rPr/>
        <w:t>Li,</w:t>
      </w:r>
      <w:r>
        <w:rPr>
          <w:spacing w:val="-7"/>
        </w:rPr>
        <w:t> </w:t>
      </w:r>
      <w:r>
        <w:rPr/>
        <w:t>B.,</w:t>
      </w:r>
      <w:r>
        <w:rPr>
          <w:spacing w:val="-6"/>
        </w:rPr>
        <w:t> </w:t>
      </w:r>
      <w:r>
        <w:rPr/>
        <w:t>&amp;</w:t>
      </w:r>
      <w:r>
        <w:rPr>
          <w:spacing w:val="-6"/>
        </w:rPr>
        <w:t> </w:t>
      </w:r>
      <w:r>
        <w:rPr/>
        <w:t>DeCarolis,</w:t>
      </w:r>
      <w:r>
        <w:rPr>
          <w:spacing w:val="-6"/>
        </w:rPr>
        <w:t> </w:t>
      </w:r>
      <w:r>
        <w:rPr/>
        <w:t>J.</w:t>
      </w:r>
      <w:r>
        <w:rPr>
          <w:spacing w:val="-7"/>
        </w:rPr>
        <w:t> </w:t>
      </w:r>
      <w:r>
        <w:rPr/>
        <w:t>F.</w:t>
      </w:r>
      <w:r>
        <w:rPr>
          <w:spacing w:val="-6"/>
        </w:rPr>
        <w:t> </w:t>
      </w:r>
      <w:r>
        <w:rPr/>
        <w:t>(2015).</w:t>
      </w:r>
      <w:r>
        <w:rPr>
          <w:spacing w:val="-6"/>
        </w:rPr>
        <w:t> </w:t>
      </w:r>
      <w:r>
        <w:rPr/>
        <w:t>A</w:t>
      </w:r>
      <w:r>
        <w:rPr>
          <w:spacing w:val="-6"/>
        </w:rPr>
        <w:t> </w:t>
      </w:r>
      <w:r>
        <w:rPr/>
        <w:t>techno-economic</w:t>
      </w:r>
      <w:r>
        <w:rPr>
          <w:spacing w:val="-6"/>
        </w:rPr>
        <w:t> </w:t>
      </w:r>
      <w:r>
        <w:rPr/>
        <w:t>assessment</w:t>
      </w:r>
      <w:r>
        <w:rPr>
          <w:spacing w:val="-7"/>
        </w:rPr>
        <w:t> </w:t>
      </w:r>
      <w:r>
        <w:rPr/>
        <w:t>of</w:t>
      </w:r>
      <w:r>
        <w:rPr>
          <w:spacing w:val="-6"/>
        </w:rPr>
        <w:t> </w:t>
      </w:r>
      <w:r>
        <w:rPr/>
        <w:t>offshore</w:t>
      </w:r>
      <w:r>
        <w:rPr>
          <w:spacing w:val="-6"/>
        </w:rPr>
        <w:t> </w:t>
      </w:r>
      <w:r>
        <w:rPr/>
        <w:t>wind</w:t>
      </w:r>
      <w:r>
        <w:rPr>
          <w:spacing w:val="-6"/>
        </w:rPr>
        <w:t> </w:t>
      </w:r>
      <w:r>
        <w:rPr/>
        <w:t>coupled to</w:t>
      </w:r>
      <w:r>
        <w:rPr>
          <w:spacing w:val="14"/>
        </w:rPr>
        <w:t> </w:t>
      </w:r>
      <w:r>
        <w:rPr/>
        <w:t>offshore</w:t>
      </w:r>
      <w:r>
        <w:rPr>
          <w:spacing w:val="15"/>
        </w:rPr>
        <w:t> </w:t>
      </w:r>
      <w:r>
        <w:rPr/>
        <w:t>compressed</w:t>
      </w:r>
      <w:r>
        <w:rPr>
          <w:spacing w:val="15"/>
        </w:rPr>
        <w:t> </w:t>
      </w:r>
      <w:r>
        <w:rPr/>
        <w:t>air</w:t>
      </w:r>
      <w:r>
        <w:rPr>
          <w:spacing w:val="15"/>
        </w:rPr>
        <w:t> </w:t>
      </w:r>
      <w:r>
        <w:rPr/>
        <w:t>energy</w:t>
      </w:r>
      <w:r>
        <w:rPr>
          <w:spacing w:val="15"/>
        </w:rPr>
        <w:t> </w:t>
      </w:r>
      <w:r>
        <w:rPr/>
        <w:t>storage.</w:t>
      </w:r>
      <w:r>
        <w:rPr>
          <w:spacing w:val="14"/>
        </w:rPr>
        <w:t> </w:t>
      </w:r>
      <w:r>
        <w:rPr>
          <w:rFonts w:ascii="Times New Roman" w:hAnsi="Times New Roman"/>
          <w:i/>
        </w:rPr>
        <w:t>Applied</w:t>
      </w:r>
      <w:r>
        <w:rPr>
          <w:rFonts w:ascii="Times New Roman" w:hAnsi="Times New Roman"/>
          <w:i/>
          <w:spacing w:val="16"/>
        </w:rPr>
        <w:t> </w:t>
      </w:r>
      <w:r>
        <w:rPr>
          <w:rFonts w:ascii="Times New Roman" w:hAnsi="Times New Roman"/>
          <w:i/>
        </w:rPr>
        <w:t>Energy</w:t>
      </w:r>
      <w:r>
        <w:rPr/>
        <w:t>,</w:t>
      </w:r>
      <w:r>
        <w:rPr>
          <w:spacing w:val="15"/>
        </w:rPr>
        <w:t> </w:t>
      </w:r>
      <w:r>
        <w:rPr>
          <w:rFonts w:ascii="Times New Roman" w:hAnsi="Times New Roman"/>
          <w:i/>
        </w:rPr>
        <w:t>155</w:t>
      </w:r>
      <w:r>
        <w:rPr/>
        <w:t>,</w:t>
      </w:r>
      <w:r>
        <w:rPr>
          <w:spacing w:val="15"/>
        </w:rPr>
        <w:t> </w:t>
      </w:r>
      <w:r>
        <w:rPr/>
        <w:t>315–322.</w:t>
      </w:r>
      <w:r>
        <w:rPr>
          <w:spacing w:val="15"/>
        </w:rPr>
        <w:t> </w:t>
      </w:r>
      <w:hyperlink r:id="rId24">
        <w:r>
          <w:rPr>
            <w:spacing w:val="-2"/>
          </w:rPr>
          <w:t>https:</w:t>
        </w:r>
      </w:hyperlink>
    </w:p>
    <w:p>
      <w:pPr>
        <w:pStyle w:val="BodyText"/>
        <w:spacing w:before="3"/>
        <w:ind w:left="840"/>
        <w:jc w:val="left"/>
      </w:pPr>
      <w:bookmarkStart w:name="_bookmark47" w:id="73"/>
      <w:bookmarkEnd w:id="73"/>
      <w:r>
        <w:rPr/>
      </w:r>
      <w:hyperlink r:id="rId24">
        <w:r>
          <w:rPr>
            <w:spacing w:val="-2"/>
          </w:rPr>
          <w:t>//doi.org/10.1016/j.apenergy.2015.05.111</w:t>
        </w:r>
      </w:hyperlink>
    </w:p>
    <w:p>
      <w:pPr>
        <w:pStyle w:val="BodyText"/>
        <w:spacing w:line="256" w:lineRule="auto" w:before="21"/>
        <w:ind w:left="850" w:right="279" w:hanging="709"/>
      </w:pPr>
      <w:r>
        <w:rPr>
          <w:spacing w:val="-2"/>
        </w:rPr>
        <w:t>McKenna,</w:t>
      </w:r>
      <w:r>
        <w:rPr>
          <w:spacing w:val="-6"/>
        </w:rPr>
        <w:t> </w:t>
      </w:r>
      <w:r>
        <w:rPr>
          <w:spacing w:val="-2"/>
        </w:rPr>
        <w:t>R.,</w:t>
      </w:r>
      <w:r>
        <w:rPr>
          <w:spacing w:val="-6"/>
        </w:rPr>
        <w:t> </w:t>
      </w:r>
      <w:r>
        <w:rPr>
          <w:spacing w:val="-2"/>
        </w:rPr>
        <w:t>D’Andrea,</w:t>
      </w:r>
      <w:r>
        <w:rPr>
          <w:spacing w:val="-6"/>
        </w:rPr>
        <w:t> </w:t>
      </w:r>
      <w:r>
        <w:rPr>
          <w:spacing w:val="-2"/>
        </w:rPr>
        <w:t>M.,</w:t>
      </w:r>
      <w:r>
        <w:rPr>
          <w:spacing w:val="-6"/>
        </w:rPr>
        <w:t> </w:t>
      </w:r>
      <w:r>
        <w:rPr>
          <w:spacing w:val="-2"/>
        </w:rPr>
        <w:t>&amp;</w:t>
      </w:r>
      <w:r>
        <w:rPr>
          <w:spacing w:val="-6"/>
        </w:rPr>
        <w:t> </w:t>
      </w:r>
      <w:r>
        <w:rPr>
          <w:spacing w:val="-2"/>
        </w:rPr>
        <w:t>González,</w:t>
      </w:r>
      <w:r>
        <w:rPr>
          <w:spacing w:val="-6"/>
        </w:rPr>
        <w:t> </w:t>
      </w:r>
      <w:r>
        <w:rPr>
          <w:spacing w:val="-2"/>
        </w:rPr>
        <w:t>M.</w:t>
      </w:r>
      <w:r>
        <w:rPr>
          <w:spacing w:val="-6"/>
        </w:rPr>
        <w:t> </w:t>
      </w:r>
      <w:r>
        <w:rPr>
          <w:spacing w:val="-2"/>
        </w:rPr>
        <w:t>G.</w:t>
      </w:r>
      <w:r>
        <w:rPr>
          <w:spacing w:val="-6"/>
        </w:rPr>
        <w:t> </w:t>
      </w:r>
      <w:r>
        <w:rPr>
          <w:spacing w:val="-2"/>
        </w:rPr>
        <w:t>(2021).</w:t>
      </w:r>
      <w:r>
        <w:rPr>
          <w:spacing w:val="-6"/>
        </w:rPr>
        <w:t> </w:t>
      </w:r>
      <w:r>
        <w:rPr>
          <w:spacing w:val="-2"/>
        </w:rPr>
        <w:t>Analysing</w:t>
      </w:r>
      <w:r>
        <w:rPr>
          <w:spacing w:val="-6"/>
        </w:rPr>
        <w:t> </w:t>
      </w:r>
      <w:r>
        <w:rPr>
          <w:spacing w:val="-2"/>
        </w:rPr>
        <w:t>long-term</w:t>
      </w:r>
      <w:r>
        <w:rPr>
          <w:spacing w:val="-6"/>
        </w:rPr>
        <w:t> </w:t>
      </w:r>
      <w:r>
        <w:rPr>
          <w:spacing w:val="-2"/>
        </w:rPr>
        <w:t>opportunities </w:t>
      </w:r>
      <w:r>
        <w:rPr/>
        <w:t>for</w:t>
      </w:r>
      <w:r>
        <w:rPr>
          <w:spacing w:val="-12"/>
        </w:rPr>
        <w:t> </w:t>
      </w:r>
      <w:r>
        <w:rPr/>
        <w:t>offshore</w:t>
      </w:r>
      <w:r>
        <w:rPr>
          <w:spacing w:val="-12"/>
        </w:rPr>
        <w:t> </w:t>
      </w:r>
      <w:r>
        <w:rPr/>
        <w:t>energy</w:t>
      </w:r>
      <w:r>
        <w:rPr>
          <w:spacing w:val="-12"/>
        </w:rPr>
        <w:t> </w:t>
      </w:r>
      <w:r>
        <w:rPr/>
        <w:t>system</w:t>
      </w:r>
      <w:r>
        <w:rPr>
          <w:spacing w:val="-12"/>
        </w:rPr>
        <w:t> </w:t>
      </w:r>
      <w:r>
        <w:rPr/>
        <w:t>integration</w:t>
      </w:r>
      <w:r>
        <w:rPr>
          <w:spacing w:val="-12"/>
        </w:rPr>
        <w:t> </w:t>
      </w:r>
      <w:r>
        <w:rPr/>
        <w:t>in</w:t>
      </w:r>
      <w:r>
        <w:rPr>
          <w:spacing w:val="-12"/>
        </w:rPr>
        <w:t> </w:t>
      </w:r>
      <w:r>
        <w:rPr/>
        <w:t>the</w:t>
      </w:r>
      <w:r>
        <w:rPr>
          <w:spacing w:val="-12"/>
        </w:rPr>
        <w:t> </w:t>
      </w:r>
      <w:r>
        <w:rPr/>
        <w:t>danish</w:t>
      </w:r>
      <w:r>
        <w:rPr>
          <w:spacing w:val="-12"/>
        </w:rPr>
        <w:t> </w:t>
      </w:r>
      <w:r>
        <w:rPr/>
        <w:t>north</w:t>
      </w:r>
      <w:r>
        <w:rPr>
          <w:spacing w:val="-12"/>
        </w:rPr>
        <w:t> </w:t>
      </w:r>
      <w:r>
        <w:rPr/>
        <w:t>sea.</w:t>
      </w:r>
      <w:r>
        <w:rPr>
          <w:spacing w:val="-12"/>
        </w:rPr>
        <w:t> </w:t>
      </w:r>
      <w:r>
        <w:rPr>
          <w:rFonts w:ascii="Times New Roman" w:hAnsi="Times New Roman"/>
          <w:i/>
        </w:rPr>
        <w:t>Advances</w:t>
      </w:r>
      <w:r>
        <w:rPr>
          <w:rFonts w:ascii="Times New Roman" w:hAnsi="Times New Roman"/>
          <w:i/>
          <w:spacing w:val="-11"/>
        </w:rPr>
        <w:t> </w:t>
      </w:r>
      <w:r>
        <w:rPr>
          <w:rFonts w:ascii="Times New Roman" w:hAnsi="Times New Roman"/>
          <w:i/>
        </w:rPr>
        <w:t>in</w:t>
      </w:r>
      <w:r>
        <w:rPr>
          <w:rFonts w:ascii="Times New Roman" w:hAnsi="Times New Roman"/>
          <w:i/>
          <w:spacing w:val="-11"/>
        </w:rPr>
        <w:t> </w:t>
      </w:r>
      <w:r>
        <w:rPr>
          <w:rFonts w:ascii="Times New Roman" w:hAnsi="Times New Roman"/>
          <w:i/>
        </w:rPr>
        <w:t>Applied</w:t>
      </w:r>
      <w:r>
        <w:rPr>
          <w:rFonts w:ascii="Times New Roman" w:hAnsi="Times New Roman"/>
          <w:i/>
        </w:rPr>
        <w:t> </w:t>
      </w:r>
      <w:bookmarkStart w:name="_bookmark48" w:id="74"/>
      <w:bookmarkEnd w:id="74"/>
      <w:r>
        <w:rPr>
          <w:rFonts w:ascii="Times New Roman" w:hAnsi="Times New Roman"/>
          <w:i/>
        </w:rPr>
        <w:t>Ene</w:t>
      </w:r>
      <w:r>
        <w:rPr>
          <w:rFonts w:ascii="Times New Roman" w:hAnsi="Times New Roman"/>
          <w:i/>
        </w:rPr>
        <w:t>rgy</w:t>
      </w:r>
      <w:r>
        <w:rPr/>
        <w:t>,</w:t>
      </w:r>
      <w:r>
        <w:rPr>
          <w:spacing w:val="-1"/>
        </w:rPr>
        <w:t> </w:t>
      </w:r>
      <w:r>
        <w:rPr>
          <w:rFonts w:ascii="Times New Roman" w:hAnsi="Times New Roman"/>
          <w:i/>
        </w:rPr>
        <w:t>4</w:t>
      </w:r>
      <w:r>
        <w:rPr/>
        <w:t>.</w:t>
      </w:r>
      <w:r>
        <w:rPr>
          <w:spacing w:val="-1"/>
        </w:rPr>
        <w:t> </w:t>
      </w:r>
      <w:hyperlink r:id="rId25">
        <w:r>
          <w:rPr/>
          <w:t>https://doi.org/10.1016/j.adapen.2021.100067</w:t>
        </w:r>
      </w:hyperlink>
    </w:p>
    <w:p>
      <w:pPr>
        <w:spacing w:line="259" w:lineRule="auto" w:before="0"/>
        <w:ind w:left="847" w:right="239" w:hanging="707"/>
        <w:jc w:val="both"/>
        <w:rPr>
          <w:sz w:val="22"/>
        </w:rPr>
      </w:pPr>
      <w:r>
        <w:rPr>
          <w:spacing w:val="-2"/>
          <w:sz w:val="22"/>
        </w:rPr>
        <w:t>Ministerie</w:t>
      </w:r>
      <w:r>
        <w:rPr>
          <w:spacing w:val="-12"/>
          <w:sz w:val="22"/>
        </w:rPr>
        <w:t> </w:t>
      </w:r>
      <w:r>
        <w:rPr>
          <w:spacing w:val="-2"/>
          <w:sz w:val="22"/>
        </w:rPr>
        <w:t>van</w:t>
      </w:r>
      <w:r>
        <w:rPr>
          <w:spacing w:val="-11"/>
          <w:sz w:val="22"/>
        </w:rPr>
        <w:t> </w:t>
      </w:r>
      <w:r>
        <w:rPr>
          <w:spacing w:val="-2"/>
          <w:sz w:val="22"/>
        </w:rPr>
        <w:t>Economische</w:t>
      </w:r>
      <w:r>
        <w:rPr>
          <w:spacing w:val="-11"/>
          <w:sz w:val="22"/>
        </w:rPr>
        <w:t> </w:t>
      </w:r>
      <w:r>
        <w:rPr>
          <w:spacing w:val="-2"/>
          <w:sz w:val="22"/>
        </w:rPr>
        <w:t>Zaken</w:t>
      </w:r>
      <w:r>
        <w:rPr>
          <w:spacing w:val="-12"/>
          <w:sz w:val="22"/>
        </w:rPr>
        <w:t> </w:t>
      </w:r>
      <w:r>
        <w:rPr>
          <w:spacing w:val="-2"/>
          <w:sz w:val="22"/>
        </w:rPr>
        <w:t>en</w:t>
      </w:r>
      <w:r>
        <w:rPr>
          <w:spacing w:val="-11"/>
          <w:sz w:val="22"/>
        </w:rPr>
        <w:t> </w:t>
      </w:r>
      <w:r>
        <w:rPr>
          <w:spacing w:val="-2"/>
          <w:sz w:val="22"/>
        </w:rPr>
        <w:t>Klimaat.</w:t>
      </w:r>
      <w:r>
        <w:rPr>
          <w:spacing w:val="-11"/>
          <w:sz w:val="22"/>
        </w:rPr>
        <w:t> </w:t>
      </w:r>
      <w:r>
        <w:rPr>
          <w:spacing w:val="-2"/>
          <w:sz w:val="22"/>
        </w:rPr>
        <w:t>(2022,</w:t>
      </w:r>
      <w:r>
        <w:rPr>
          <w:spacing w:val="-11"/>
          <w:sz w:val="22"/>
        </w:rPr>
        <w:t> </w:t>
      </w:r>
      <w:r>
        <w:rPr>
          <w:spacing w:val="-2"/>
          <w:sz w:val="22"/>
        </w:rPr>
        <w:t>July).</w:t>
      </w:r>
      <w:r>
        <w:rPr>
          <w:spacing w:val="-12"/>
          <w:sz w:val="22"/>
        </w:rPr>
        <w:t> </w:t>
      </w:r>
      <w:r>
        <w:rPr>
          <w:rFonts w:ascii="Times New Roman" w:hAnsi="Times New Roman"/>
          <w:i/>
          <w:spacing w:val="-2"/>
          <w:sz w:val="22"/>
        </w:rPr>
        <w:t>Eindrapportage</w:t>
      </w:r>
      <w:r>
        <w:rPr>
          <w:rFonts w:ascii="Times New Roman" w:hAnsi="Times New Roman"/>
          <w:i/>
          <w:spacing w:val="-11"/>
          <w:sz w:val="22"/>
        </w:rPr>
        <w:t> </w:t>
      </w:r>
      <w:r>
        <w:rPr>
          <w:rFonts w:ascii="Times New Roman" w:hAnsi="Times New Roman"/>
          <w:i/>
          <w:spacing w:val="-2"/>
          <w:sz w:val="22"/>
        </w:rPr>
        <w:t>voorverkenning</w:t>
      </w:r>
      <w:r>
        <w:rPr>
          <w:rFonts w:ascii="Times New Roman" w:hAnsi="Times New Roman"/>
          <w:i/>
          <w:spacing w:val="-2"/>
          <w:sz w:val="22"/>
        </w:rPr>
        <w:t> </w:t>
      </w:r>
      <w:r>
        <w:rPr>
          <w:rFonts w:ascii="Times New Roman" w:hAnsi="Times New Roman"/>
          <w:i/>
          <w:sz w:val="22"/>
        </w:rPr>
        <w:t>vawoz</w:t>
      </w:r>
      <w:r>
        <w:rPr>
          <w:rFonts w:ascii="Times New Roman" w:hAnsi="Times New Roman"/>
          <w:i/>
          <w:spacing w:val="-12"/>
          <w:sz w:val="22"/>
        </w:rPr>
        <w:t> </w:t>
      </w:r>
      <w:r>
        <w:rPr>
          <w:rFonts w:ascii="Times New Roman" w:hAnsi="Times New Roman"/>
          <w:i/>
          <w:sz w:val="22"/>
        </w:rPr>
        <w:t>2031–2040</w:t>
      </w:r>
      <w:r>
        <w:rPr>
          <w:sz w:val="22"/>
        </w:rPr>
        <w:t>.</w:t>
      </w:r>
      <w:r>
        <w:rPr>
          <w:spacing w:val="-13"/>
          <w:sz w:val="22"/>
        </w:rPr>
        <w:t> </w:t>
      </w:r>
      <w:r>
        <w:rPr>
          <w:sz w:val="22"/>
        </w:rPr>
        <w:t>Rijksoverheid.</w:t>
      </w:r>
      <w:r>
        <w:rPr>
          <w:spacing w:val="-13"/>
          <w:sz w:val="22"/>
        </w:rPr>
        <w:t> </w:t>
      </w:r>
      <w:r>
        <w:rPr>
          <w:sz w:val="22"/>
        </w:rPr>
        <w:t>Retrieved</w:t>
      </w:r>
      <w:r>
        <w:rPr>
          <w:spacing w:val="-13"/>
          <w:sz w:val="22"/>
        </w:rPr>
        <w:t> </w:t>
      </w:r>
      <w:r>
        <w:rPr>
          <w:sz w:val="22"/>
        </w:rPr>
        <w:t>February</w:t>
      </w:r>
      <w:r>
        <w:rPr>
          <w:spacing w:val="-13"/>
          <w:sz w:val="22"/>
        </w:rPr>
        <w:t> </w:t>
      </w:r>
      <w:r>
        <w:rPr>
          <w:sz w:val="22"/>
        </w:rPr>
        <w:t>10,</w:t>
      </w:r>
      <w:r>
        <w:rPr>
          <w:spacing w:val="-13"/>
          <w:sz w:val="22"/>
        </w:rPr>
        <w:t> </w:t>
      </w:r>
      <w:r>
        <w:rPr>
          <w:sz w:val="22"/>
        </w:rPr>
        <w:t>2026,</w:t>
      </w:r>
      <w:r>
        <w:rPr>
          <w:spacing w:val="-13"/>
          <w:sz w:val="22"/>
        </w:rPr>
        <w:t> </w:t>
      </w:r>
      <w:r>
        <w:rPr>
          <w:sz w:val="22"/>
        </w:rPr>
        <w:t>from</w:t>
      </w:r>
      <w:r>
        <w:rPr>
          <w:spacing w:val="-13"/>
          <w:sz w:val="22"/>
        </w:rPr>
        <w:t> </w:t>
      </w:r>
      <w:hyperlink r:id="rId26">
        <w:r>
          <w:rPr>
            <w:sz w:val="22"/>
          </w:rPr>
          <w:t>https://www.</w:t>
        </w:r>
      </w:hyperlink>
      <w:r>
        <w:rPr>
          <w:sz w:val="22"/>
        </w:rPr>
        <w:t> </w:t>
      </w:r>
      <w:bookmarkStart w:name="_bookmark49" w:id="75"/>
      <w:bookmarkEnd w:id="75"/>
      <w:r>
        <w:rPr>
          <w:w w:val="97"/>
          <w:sz w:val="22"/>
        </w:rPr>
      </w:r>
      <w:hyperlink r:id="rId26">
        <w:r>
          <w:rPr>
            <w:spacing w:val="-2"/>
            <w:sz w:val="22"/>
          </w:rPr>
          <w:t>rijksoverheid.nl/</w:t>
        </w:r>
      </w:hyperlink>
    </w:p>
    <w:p>
      <w:pPr>
        <w:pStyle w:val="BodyText"/>
        <w:spacing w:line="259" w:lineRule="auto"/>
        <w:ind w:left="861" w:right="238" w:hanging="720"/>
      </w:pPr>
      <w:r>
        <w:rPr>
          <w:spacing w:val="-2"/>
        </w:rPr>
        <w:t>Ministerie</w:t>
      </w:r>
      <w:r>
        <w:rPr>
          <w:spacing w:val="-9"/>
        </w:rPr>
        <w:t> </w:t>
      </w:r>
      <w:r>
        <w:rPr>
          <w:spacing w:val="-2"/>
        </w:rPr>
        <w:t>van</w:t>
      </w:r>
      <w:r>
        <w:rPr>
          <w:spacing w:val="-9"/>
        </w:rPr>
        <w:t> </w:t>
      </w:r>
      <w:r>
        <w:rPr>
          <w:spacing w:val="-2"/>
        </w:rPr>
        <w:t>Infrastructuur</w:t>
      </w:r>
      <w:r>
        <w:rPr>
          <w:spacing w:val="-9"/>
        </w:rPr>
        <w:t> </w:t>
      </w:r>
      <w:r>
        <w:rPr>
          <w:spacing w:val="-2"/>
        </w:rPr>
        <w:t>en</w:t>
      </w:r>
      <w:r>
        <w:rPr>
          <w:spacing w:val="-9"/>
        </w:rPr>
        <w:t> </w:t>
      </w:r>
      <w:r>
        <w:rPr>
          <w:spacing w:val="-2"/>
        </w:rPr>
        <w:t>Waterstaat.</w:t>
      </w:r>
      <w:r>
        <w:rPr>
          <w:spacing w:val="-9"/>
        </w:rPr>
        <w:t> </w:t>
      </w:r>
      <w:r>
        <w:rPr>
          <w:spacing w:val="-2"/>
        </w:rPr>
        <w:t>(2022).</w:t>
      </w:r>
      <w:r>
        <w:rPr>
          <w:spacing w:val="-9"/>
        </w:rPr>
        <w:t> </w:t>
      </w:r>
      <w:r>
        <w:rPr>
          <w:rFonts w:ascii="Times New Roman" w:hAnsi="Times New Roman"/>
          <w:i/>
          <w:spacing w:val="-2"/>
        </w:rPr>
        <w:t>Programma</w:t>
      </w:r>
      <w:r>
        <w:rPr>
          <w:rFonts w:ascii="Times New Roman" w:hAnsi="Times New Roman"/>
          <w:i/>
          <w:spacing w:val="-8"/>
        </w:rPr>
        <w:t> </w:t>
      </w:r>
      <w:r>
        <w:rPr>
          <w:rFonts w:ascii="Times New Roman" w:hAnsi="Times New Roman"/>
          <w:i/>
          <w:spacing w:val="-2"/>
        </w:rPr>
        <w:t>noordzee</w:t>
      </w:r>
      <w:r>
        <w:rPr>
          <w:rFonts w:ascii="Times New Roman" w:hAnsi="Times New Roman"/>
          <w:i/>
          <w:spacing w:val="-8"/>
        </w:rPr>
        <w:t> </w:t>
      </w:r>
      <w:r>
        <w:rPr>
          <w:rFonts w:ascii="Times New Roman" w:hAnsi="Times New Roman"/>
          <w:i/>
          <w:spacing w:val="-2"/>
        </w:rPr>
        <w:t>2022–2027</w:t>
      </w:r>
      <w:r>
        <w:rPr>
          <w:rFonts w:ascii="Times New Roman" w:hAnsi="Times New Roman"/>
          <w:i/>
          <w:spacing w:val="7"/>
        </w:rPr>
        <w:t> </w:t>
      </w:r>
      <w:r>
        <w:rPr>
          <w:spacing w:val="-2"/>
        </w:rPr>
        <w:t>(tech. </w:t>
      </w:r>
      <w:bookmarkStart w:name="_bookmark50" w:id="76"/>
      <w:bookmarkEnd w:id="76"/>
      <w:r>
        <w:rPr/>
        <w:t>rep.</w:t>
      </w:r>
      <w:r>
        <w:rPr/>
        <w:t>)</w:t>
      </w:r>
      <w:r>
        <w:rPr>
          <w:spacing w:val="-7"/>
        </w:rPr>
        <w:t> </w:t>
      </w:r>
      <w:r>
        <w:rPr/>
        <w:t>(Bijlage</w:t>
      </w:r>
      <w:r>
        <w:rPr>
          <w:spacing w:val="-6"/>
        </w:rPr>
        <w:t> </w:t>
      </w:r>
      <w:r>
        <w:rPr/>
        <w:t>bij</w:t>
      </w:r>
      <w:r>
        <w:rPr>
          <w:spacing w:val="-6"/>
        </w:rPr>
        <w:t> </w:t>
      </w:r>
      <w:r>
        <w:rPr/>
        <w:t>het</w:t>
      </w:r>
      <w:r>
        <w:rPr>
          <w:spacing w:val="-6"/>
        </w:rPr>
        <w:t> </w:t>
      </w:r>
      <w:r>
        <w:rPr/>
        <w:t>Nationaal</w:t>
      </w:r>
      <w:r>
        <w:rPr>
          <w:spacing w:val="-7"/>
        </w:rPr>
        <w:t> </w:t>
      </w:r>
      <w:r>
        <w:rPr/>
        <w:t>Water</w:t>
      </w:r>
      <w:r>
        <w:rPr>
          <w:spacing w:val="-6"/>
        </w:rPr>
        <w:t> </w:t>
      </w:r>
      <w:r>
        <w:rPr/>
        <w:t>Programma</w:t>
      </w:r>
      <w:r>
        <w:rPr>
          <w:spacing w:val="-6"/>
        </w:rPr>
        <w:t> </w:t>
      </w:r>
      <w:r>
        <w:rPr/>
        <w:t>2022–2027).</w:t>
      </w:r>
      <w:r>
        <w:rPr>
          <w:spacing w:val="-6"/>
        </w:rPr>
        <w:t> </w:t>
      </w:r>
      <w:r>
        <w:rPr/>
        <w:t>Rijksoverheid.</w:t>
      </w:r>
    </w:p>
    <w:p>
      <w:pPr>
        <w:spacing w:line="256" w:lineRule="auto" w:before="0"/>
        <w:ind w:left="847" w:right="283" w:hanging="707"/>
        <w:jc w:val="both"/>
        <w:rPr>
          <w:sz w:val="22"/>
        </w:rPr>
      </w:pPr>
      <w:r>
        <w:rPr>
          <w:sz w:val="22"/>
        </w:rPr>
        <w:t>Ministerie</w:t>
      </w:r>
      <w:r>
        <w:rPr>
          <w:spacing w:val="-14"/>
          <w:sz w:val="22"/>
        </w:rPr>
        <w:t> </w:t>
      </w:r>
      <w:r>
        <w:rPr>
          <w:sz w:val="22"/>
        </w:rPr>
        <w:t>van</w:t>
      </w:r>
      <w:r>
        <w:rPr>
          <w:spacing w:val="-13"/>
          <w:sz w:val="22"/>
        </w:rPr>
        <w:t> </w:t>
      </w:r>
      <w:r>
        <w:rPr>
          <w:sz w:val="22"/>
        </w:rPr>
        <w:t>Klimaat</w:t>
      </w:r>
      <w:r>
        <w:rPr>
          <w:spacing w:val="-13"/>
          <w:sz w:val="22"/>
        </w:rPr>
        <w:t> </w:t>
      </w:r>
      <w:r>
        <w:rPr>
          <w:sz w:val="22"/>
        </w:rPr>
        <w:t>en</w:t>
      </w:r>
      <w:r>
        <w:rPr>
          <w:spacing w:val="-14"/>
          <w:sz w:val="22"/>
        </w:rPr>
        <w:t> </w:t>
      </w:r>
      <w:r>
        <w:rPr>
          <w:sz w:val="22"/>
        </w:rPr>
        <w:t>Groene</w:t>
      </w:r>
      <w:r>
        <w:rPr>
          <w:spacing w:val="-13"/>
          <w:sz w:val="22"/>
        </w:rPr>
        <w:t> </w:t>
      </w:r>
      <w:r>
        <w:rPr>
          <w:sz w:val="22"/>
        </w:rPr>
        <w:t>Groei.</w:t>
      </w:r>
      <w:r>
        <w:rPr>
          <w:spacing w:val="-13"/>
          <w:sz w:val="22"/>
        </w:rPr>
        <w:t> </w:t>
      </w:r>
      <w:r>
        <w:rPr>
          <w:sz w:val="22"/>
        </w:rPr>
        <w:t>(2025a,</w:t>
      </w:r>
      <w:r>
        <w:rPr>
          <w:spacing w:val="-13"/>
          <w:sz w:val="22"/>
        </w:rPr>
        <w:t> </w:t>
      </w:r>
      <w:r>
        <w:rPr>
          <w:sz w:val="22"/>
        </w:rPr>
        <w:t>June).</w:t>
      </w:r>
      <w:r>
        <w:rPr>
          <w:spacing w:val="-14"/>
          <w:sz w:val="22"/>
        </w:rPr>
        <w:t> </w:t>
      </w:r>
      <w:r>
        <w:rPr>
          <w:rFonts w:ascii="Times New Roman"/>
          <w:i/>
          <w:sz w:val="22"/>
        </w:rPr>
        <w:t>Het</w:t>
      </w:r>
      <w:r>
        <w:rPr>
          <w:rFonts w:ascii="Times New Roman"/>
          <w:i/>
          <w:spacing w:val="-13"/>
          <w:sz w:val="22"/>
        </w:rPr>
        <w:t> </w:t>
      </w:r>
      <w:r>
        <w:rPr>
          <w:rFonts w:ascii="Times New Roman"/>
          <w:i/>
          <w:sz w:val="22"/>
        </w:rPr>
        <w:t>windenergie</w:t>
      </w:r>
      <w:r>
        <w:rPr>
          <w:rFonts w:ascii="Times New Roman"/>
          <w:i/>
          <w:spacing w:val="-12"/>
          <w:sz w:val="22"/>
        </w:rPr>
        <w:t> </w:t>
      </w:r>
      <w:r>
        <w:rPr>
          <w:rFonts w:ascii="Times New Roman"/>
          <w:i/>
          <w:sz w:val="22"/>
        </w:rPr>
        <w:t>infrastructuurplan</w:t>
      </w:r>
      <w:r>
        <w:rPr>
          <w:rFonts w:ascii="Times New Roman"/>
          <w:i/>
          <w:sz w:val="22"/>
        </w:rPr>
        <w:t> </w:t>
      </w:r>
      <w:bookmarkStart w:name="_bookmark51" w:id="77"/>
      <w:bookmarkEnd w:id="77"/>
      <w:r>
        <w:rPr>
          <w:rFonts w:ascii="Times New Roman"/>
          <w:i/>
          <w:sz w:val="22"/>
        </w:rPr>
        <w:t>n</w:t>
      </w:r>
      <w:r>
        <w:rPr>
          <w:rFonts w:ascii="Times New Roman"/>
          <w:i/>
          <w:sz w:val="22"/>
        </w:rPr>
        <w:t>oordzee</w:t>
      </w:r>
      <w:r>
        <w:rPr>
          <w:rFonts w:ascii="Times New Roman"/>
          <w:i/>
          <w:spacing w:val="24"/>
          <w:sz w:val="22"/>
        </w:rPr>
        <w:t> </w:t>
      </w:r>
      <w:r>
        <w:rPr>
          <w:sz w:val="22"/>
        </w:rPr>
        <w:t>(tech. rep.). Ministerie van Klimaat en Groene Groei. Den Haag.</w:t>
      </w:r>
    </w:p>
    <w:p>
      <w:pPr>
        <w:spacing w:line="259" w:lineRule="auto" w:before="0"/>
        <w:ind w:left="852" w:right="280" w:hanging="711"/>
        <w:jc w:val="both"/>
        <w:rPr>
          <w:sz w:val="22"/>
        </w:rPr>
      </w:pPr>
      <w:r>
        <w:rPr>
          <w:sz w:val="22"/>
        </w:rPr>
        <w:t>Ministerie van Klimaat en Groene Groei. (2025b, July). </w:t>
      </w:r>
      <w:r>
        <w:rPr>
          <w:rFonts w:ascii="Times New Roman" w:hAnsi="Times New Roman"/>
          <w:i/>
          <w:sz w:val="22"/>
        </w:rPr>
        <w:t>Programma aansluiting wind op</w:t>
      </w:r>
      <w:r>
        <w:rPr>
          <w:rFonts w:ascii="Times New Roman" w:hAnsi="Times New Roman"/>
          <w:i/>
          <w:sz w:val="22"/>
        </w:rPr>
        <w:t> zee</w:t>
      </w:r>
      <w:r>
        <w:rPr>
          <w:rFonts w:ascii="Times New Roman" w:hAnsi="Times New Roman"/>
          <w:i/>
          <w:spacing w:val="-8"/>
          <w:sz w:val="22"/>
        </w:rPr>
        <w:t> </w:t>
      </w:r>
      <w:r>
        <w:rPr>
          <w:rFonts w:ascii="Times New Roman" w:hAnsi="Times New Roman"/>
          <w:i/>
          <w:sz w:val="22"/>
        </w:rPr>
        <w:t>(pawoz)</w:t>
      </w:r>
      <w:r>
        <w:rPr>
          <w:rFonts w:ascii="Times New Roman" w:hAnsi="Times New Roman"/>
          <w:i/>
          <w:spacing w:val="-8"/>
          <w:sz w:val="22"/>
        </w:rPr>
        <w:t> </w:t>
      </w:r>
      <w:r>
        <w:rPr>
          <w:rFonts w:ascii="Times New Roman" w:hAnsi="Times New Roman"/>
          <w:i/>
          <w:sz w:val="22"/>
        </w:rPr>
        <w:t>–</w:t>
      </w:r>
      <w:r>
        <w:rPr>
          <w:rFonts w:ascii="Times New Roman" w:hAnsi="Times New Roman"/>
          <w:i/>
          <w:spacing w:val="-8"/>
          <w:sz w:val="22"/>
        </w:rPr>
        <w:t> </w:t>
      </w:r>
      <w:r>
        <w:rPr>
          <w:rFonts w:ascii="Times New Roman" w:hAnsi="Times New Roman"/>
          <w:i/>
          <w:sz w:val="22"/>
        </w:rPr>
        <w:t>eemshaven</w:t>
      </w:r>
      <w:r>
        <w:rPr>
          <w:rFonts w:ascii="Times New Roman" w:hAnsi="Times New Roman"/>
          <w:i/>
          <w:spacing w:val="-1"/>
          <w:sz w:val="22"/>
        </w:rPr>
        <w:t> </w:t>
      </w:r>
      <w:r>
        <w:rPr>
          <w:sz w:val="22"/>
        </w:rPr>
        <w:t>(tech.</w:t>
      </w:r>
      <w:r>
        <w:rPr>
          <w:spacing w:val="-9"/>
          <w:sz w:val="22"/>
        </w:rPr>
        <w:t> </w:t>
      </w:r>
      <w:r>
        <w:rPr>
          <w:sz w:val="22"/>
        </w:rPr>
        <w:t>rep.).</w:t>
      </w:r>
      <w:r>
        <w:rPr>
          <w:spacing w:val="-9"/>
          <w:sz w:val="22"/>
        </w:rPr>
        <w:t> </w:t>
      </w:r>
      <w:r>
        <w:rPr>
          <w:sz w:val="22"/>
        </w:rPr>
        <w:t>Ministerie</w:t>
      </w:r>
      <w:r>
        <w:rPr>
          <w:spacing w:val="-9"/>
          <w:sz w:val="22"/>
        </w:rPr>
        <w:t> </w:t>
      </w:r>
      <w:r>
        <w:rPr>
          <w:sz w:val="22"/>
        </w:rPr>
        <w:t>van</w:t>
      </w:r>
      <w:r>
        <w:rPr>
          <w:spacing w:val="-9"/>
          <w:sz w:val="22"/>
        </w:rPr>
        <w:t> </w:t>
      </w:r>
      <w:r>
        <w:rPr>
          <w:sz w:val="22"/>
        </w:rPr>
        <w:t>Klimaat</w:t>
      </w:r>
      <w:r>
        <w:rPr>
          <w:spacing w:val="-9"/>
          <w:sz w:val="22"/>
        </w:rPr>
        <w:t> </w:t>
      </w:r>
      <w:r>
        <w:rPr>
          <w:sz w:val="22"/>
        </w:rPr>
        <w:t>en</w:t>
      </w:r>
      <w:r>
        <w:rPr>
          <w:spacing w:val="-9"/>
          <w:sz w:val="22"/>
        </w:rPr>
        <w:t> </w:t>
      </w:r>
      <w:r>
        <w:rPr>
          <w:sz w:val="22"/>
        </w:rPr>
        <w:t>Groene</w:t>
      </w:r>
      <w:r>
        <w:rPr>
          <w:spacing w:val="-9"/>
          <w:sz w:val="22"/>
        </w:rPr>
        <w:t> </w:t>
      </w:r>
      <w:r>
        <w:rPr>
          <w:sz w:val="22"/>
        </w:rPr>
        <w:t>Groei.</w:t>
      </w:r>
      <w:r>
        <w:rPr>
          <w:spacing w:val="-9"/>
          <w:sz w:val="22"/>
        </w:rPr>
        <w:t> </w:t>
      </w:r>
      <w:r>
        <w:rPr>
          <w:sz w:val="22"/>
        </w:rPr>
        <w:t>Den </w:t>
      </w:r>
      <w:bookmarkStart w:name="_bookmark52" w:id="78"/>
      <w:bookmarkEnd w:id="78"/>
      <w:r>
        <w:rPr>
          <w:spacing w:val="-2"/>
          <w:sz w:val="22"/>
        </w:rPr>
        <w:t>Haag.</w:t>
      </w:r>
    </w:p>
    <w:p>
      <w:pPr>
        <w:pStyle w:val="BodyText"/>
        <w:spacing w:line="259" w:lineRule="auto"/>
        <w:ind w:left="861" w:right="281" w:hanging="720"/>
      </w:pPr>
      <w:r>
        <w:rPr/>
        <w:t>Qazi, S. H., Kalhoro, M. D., Bozalakov, D., &amp; Vandevelde, L. (2025). Transforming grid </w:t>
      </w:r>
      <w:r>
        <w:rPr>
          <w:spacing w:val="-2"/>
        </w:rPr>
        <w:t>systems</w:t>
      </w:r>
      <w:r>
        <w:rPr>
          <w:spacing w:val="-8"/>
        </w:rPr>
        <w:t> </w:t>
      </w:r>
      <w:r>
        <w:rPr>
          <w:spacing w:val="-2"/>
        </w:rPr>
        <w:t>for</w:t>
      </w:r>
      <w:r>
        <w:rPr>
          <w:spacing w:val="-8"/>
        </w:rPr>
        <w:t> </w:t>
      </w:r>
      <w:r>
        <w:rPr>
          <w:spacing w:val="-2"/>
        </w:rPr>
        <w:t>sustainable</w:t>
      </w:r>
      <w:r>
        <w:rPr>
          <w:spacing w:val="-8"/>
        </w:rPr>
        <w:t> </w:t>
      </w:r>
      <w:r>
        <w:rPr>
          <w:spacing w:val="-2"/>
        </w:rPr>
        <w:t>energy</w:t>
      </w:r>
      <w:r>
        <w:rPr>
          <w:spacing w:val="-8"/>
        </w:rPr>
        <w:t> </w:t>
      </w:r>
      <w:r>
        <w:rPr>
          <w:spacing w:val="-2"/>
        </w:rPr>
        <w:t>futures:</w:t>
      </w:r>
      <w:r>
        <w:rPr>
          <w:spacing w:val="-8"/>
        </w:rPr>
        <w:t> </w:t>
      </w:r>
      <w:r>
        <w:rPr>
          <w:spacing w:val="-2"/>
        </w:rPr>
        <w:t>The</w:t>
      </w:r>
      <w:r>
        <w:rPr>
          <w:spacing w:val="-8"/>
        </w:rPr>
        <w:t> </w:t>
      </w:r>
      <w:r>
        <w:rPr>
          <w:spacing w:val="-2"/>
        </w:rPr>
        <w:t>role</w:t>
      </w:r>
      <w:r>
        <w:rPr>
          <w:spacing w:val="-8"/>
        </w:rPr>
        <w:t> </w:t>
      </w:r>
      <w:r>
        <w:rPr>
          <w:spacing w:val="-2"/>
        </w:rPr>
        <w:t>of</w:t>
      </w:r>
      <w:r>
        <w:rPr>
          <w:spacing w:val="-8"/>
        </w:rPr>
        <w:t> </w:t>
      </w:r>
      <w:r>
        <w:rPr>
          <w:spacing w:val="-2"/>
        </w:rPr>
        <w:t>energy</w:t>
      </w:r>
      <w:r>
        <w:rPr>
          <w:spacing w:val="-8"/>
        </w:rPr>
        <w:t> </w:t>
      </w:r>
      <w:r>
        <w:rPr>
          <w:spacing w:val="-2"/>
        </w:rPr>
        <w:t>storage</w:t>
      </w:r>
      <w:r>
        <w:rPr>
          <w:spacing w:val="-8"/>
        </w:rPr>
        <w:t> </w:t>
      </w:r>
      <w:r>
        <w:rPr>
          <w:spacing w:val="-2"/>
        </w:rPr>
        <w:t>in</w:t>
      </w:r>
      <w:r>
        <w:rPr>
          <w:spacing w:val="-8"/>
        </w:rPr>
        <w:t> </w:t>
      </w:r>
      <w:r>
        <w:rPr>
          <w:spacing w:val="-2"/>
        </w:rPr>
        <w:t>offshore</w:t>
      </w:r>
      <w:r>
        <w:rPr>
          <w:spacing w:val="-8"/>
        </w:rPr>
        <w:t> </w:t>
      </w:r>
      <w:r>
        <w:rPr>
          <w:spacing w:val="-2"/>
        </w:rPr>
        <w:t>wind </w:t>
      </w:r>
      <w:bookmarkStart w:name="_bookmark53" w:id="79"/>
      <w:bookmarkEnd w:id="79"/>
      <w:r>
        <w:rPr/>
        <w:t>and</w:t>
      </w:r>
      <w:r>
        <w:rPr>
          <w:spacing w:val="-7"/>
        </w:rPr>
        <w:t> </w:t>
      </w:r>
      <w:r>
        <w:rPr/>
        <w:t>floating</w:t>
      </w:r>
      <w:r>
        <w:rPr>
          <w:spacing w:val="-6"/>
        </w:rPr>
        <w:t> </w:t>
      </w:r>
      <w:r>
        <w:rPr/>
        <w:t>solar.</w:t>
      </w:r>
      <w:r>
        <w:rPr>
          <w:spacing w:val="-6"/>
        </w:rPr>
        <w:t> </w:t>
      </w:r>
      <w:r>
        <w:rPr>
          <w:rFonts w:ascii="Times New Roman"/>
          <w:i/>
        </w:rPr>
        <w:t>Batteries</w:t>
      </w:r>
      <w:r>
        <w:rPr/>
        <w:t>,</w:t>
      </w:r>
      <w:r>
        <w:rPr>
          <w:spacing w:val="-6"/>
        </w:rPr>
        <w:t> </w:t>
      </w:r>
      <w:r>
        <w:rPr>
          <w:rFonts w:ascii="Times New Roman"/>
          <w:i/>
        </w:rPr>
        <w:t>11</w:t>
      </w:r>
      <w:r>
        <w:rPr/>
        <w:t>.</w:t>
      </w:r>
      <w:r>
        <w:rPr>
          <w:spacing w:val="-7"/>
        </w:rPr>
        <w:t> </w:t>
      </w:r>
      <w:hyperlink r:id="rId27">
        <w:r>
          <w:rPr/>
          <w:t>https://doi.org/10.3390/batteries11060233</w:t>
        </w:r>
      </w:hyperlink>
    </w:p>
    <w:p>
      <w:pPr>
        <w:pStyle w:val="BodyText"/>
        <w:spacing w:line="259" w:lineRule="auto"/>
        <w:ind w:left="856" w:right="238" w:hanging="715"/>
      </w:pPr>
      <w:r>
        <w:rPr/>
        <w:t>Rabanal, A., Smith, A. M., Ahaotu, C. C., &amp; Tedeschi, E. (2024, August). Energy storage </w:t>
      </w:r>
      <w:r>
        <w:rPr>
          <w:spacing w:val="-6"/>
        </w:rPr>
        <w:t>systems for services provision in offshore wind farms. </w:t>
      </w:r>
      <w:hyperlink r:id="rId28">
        <w:r>
          <w:rPr>
            <w:spacing w:val="-6"/>
          </w:rPr>
          <w:t>https://doi.org/10.1016/j.rser.</w:t>
        </w:r>
      </w:hyperlink>
      <w:r>
        <w:rPr>
          <w:spacing w:val="-6"/>
        </w:rPr>
        <w:t> </w:t>
      </w:r>
      <w:bookmarkStart w:name="_bookmark54" w:id="80"/>
      <w:bookmarkEnd w:id="80"/>
      <w:r>
        <w:rPr>
          <w:w w:val="95"/>
        </w:rPr>
      </w:r>
      <w:hyperlink r:id="rId28">
        <w:r>
          <w:rPr>
            <w:spacing w:val="-2"/>
          </w:rPr>
          <w:t>2024.114573</w:t>
        </w:r>
      </w:hyperlink>
    </w:p>
    <w:p>
      <w:pPr>
        <w:pStyle w:val="BodyText"/>
        <w:ind w:left="141"/>
      </w:pPr>
      <w:r>
        <w:rPr>
          <w:spacing w:val="-2"/>
        </w:rPr>
        <w:t>Ramakrishnan,</w:t>
      </w:r>
      <w:r>
        <w:rPr>
          <w:spacing w:val="-8"/>
        </w:rPr>
        <w:t> </w:t>
      </w:r>
      <w:r>
        <w:rPr>
          <w:spacing w:val="-2"/>
        </w:rPr>
        <w:t>S.,</w:t>
      </w:r>
      <w:r>
        <w:rPr>
          <w:spacing w:val="-8"/>
        </w:rPr>
        <w:t> </w:t>
      </w:r>
      <w:r>
        <w:rPr>
          <w:spacing w:val="-2"/>
        </w:rPr>
        <w:t>Delpisheh,</w:t>
      </w:r>
      <w:r>
        <w:rPr>
          <w:spacing w:val="-8"/>
        </w:rPr>
        <w:t> </w:t>
      </w:r>
      <w:r>
        <w:rPr>
          <w:spacing w:val="-2"/>
        </w:rPr>
        <w:t>M.,</w:t>
      </w:r>
      <w:r>
        <w:rPr>
          <w:spacing w:val="-8"/>
        </w:rPr>
        <w:t> </w:t>
      </w:r>
      <w:r>
        <w:rPr>
          <w:spacing w:val="-2"/>
        </w:rPr>
        <w:t>Convery,</w:t>
      </w:r>
      <w:r>
        <w:rPr>
          <w:spacing w:val="-7"/>
        </w:rPr>
        <w:t> </w:t>
      </w:r>
      <w:r>
        <w:rPr>
          <w:spacing w:val="-2"/>
        </w:rPr>
        <w:t>C.,</w:t>
      </w:r>
      <w:r>
        <w:rPr>
          <w:spacing w:val="-8"/>
        </w:rPr>
        <w:t> </w:t>
      </w:r>
      <w:r>
        <w:rPr>
          <w:spacing w:val="-2"/>
        </w:rPr>
        <w:t>Niblett,</w:t>
      </w:r>
      <w:r>
        <w:rPr>
          <w:spacing w:val="-8"/>
        </w:rPr>
        <w:t> </w:t>
      </w:r>
      <w:r>
        <w:rPr>
          <w:spacing w:val="-2"/>
        </w:rPr>
        <w:t>D.,</w:t>
      </w:r>
      <w:r>
        <w:rPr>
          <w:spacing w:val="-8"/>
        </w:rPr>
        <w:t> </w:t>
      </w:r>
      <w:r>
        <w:rPr>
          <w:spacing w:val="-2"/>
        </w:rPr>
        <w:t>Vinothkannan,</w:t>
      </w:r>
      <w:r>
        <w:rPr>
          <w:spacing w:val="-7"/>
        </w:rPr>
        <w:t> </w:t>
      </w:r>
      <w:r>
        <w:rPr>
          <w:spacing w:val="-2"/>
        </w:rPr>
        <w:t>M.,</w:t>
      </w:r>
      <w:r>
        <w:rPr>
          <w:spacing w:val="-8"/>
        </w:rPr>
        <w:t> </w:t>
      </w:r>
      <w:r>
        <w:rPr>
          <w:spacing w:val="-2"/>
        </w:rPr>
        <w:t>&amp;</w:t>
      </w:r>
      <w:r>
        <w:rPr>
          <w:spacing w:val="-8"/>
        </w:rPr>
        <w:t> </w:t>
      </w:r>
      <w:r>
        <w:rPr>
          <w:spacing w:val="-2"/>
        </w:rPr>
        <w:t>Mamlouk,</w:t>
      </w:r>
    </w:p>
    <w:p>
      <w:pPr>
        <w:spacing w:line="256" w:lineRule="auto" w:before="14"/>
        <w:ind w:left="861" w:right="0" w:firstLine="0"/>
        <w:jc w:val="left"/>
        <w:rPr>
          <w:sz w:val="22"/>
        </w:rPr>
      </w:pPr>
      <w:r>
        <w:rPr>
          <w:spacing w:val="-2"/>
          <w:sz w:val="22"/>
        </w:rPr>
        <w:t>M. (2024). Offshore green hydrogen production from wind energy: Critical review </w:t>
      </w:r>
      <w:r>
        <w:rPr>
          <w:sz w:val="22"/>
        </w:rPr>
        <w:t>and</w:t>
      </w:r>
      <w:r>
        <w:rPr>
          <w:spacing w:val="31"/>
          <w:sz w:val="22"/>
        </w:rPr>
        <w:t> </w:t>
      </w:r>
      <w:r>
        <w:rPr>
          <w:sz w:val="22"/>
        </w:rPr>
        <w:t>perspective.</w:t>
      </w:r>
      <w:r>
        <w:rPr>
          <w:spacing w:val="32"/>
          <w:sz w:val="22"/>
        </w:rPr>
        <w:t> </w:t>
      </w:r>
      <w:r>
        <w:rPr>
          <w:rFonts w:ascii="Times New Roman"/>
          <w:i/>
          <w:sz w:val="22"/>
        </w:rPr>
        <w:t>Renewable</w:t>
      </w:r>
      <w:r>
        <w:rPr>
          <w:rFonts w:ascii="Times New Roman"/>
          <w:i/>
          <w:spacing w:val="36"/>
          <w:sz w:val="22"/>
        </w:rPr>
        <w:t> </w:t>
      </w:r>
      <w:r>
        <w:rPr>
          <w:rFonts w:ascii="Times New Roman"/>
          <w:i/>
          <w:sz w:val="22"/>
        </w:rPr>
        <w:t>and</w:t>
      </w:r>
      <w:r>
        <w:rPr>
          <w:rFonts w:ascii="Times New Roman"/>
          <w:i/>
          <w:spacing w:val="35"/>
          <w:sz w:val="22"/>
        </w:rPr>
        <w:t> </w:t>
      </w:r>
      <w:r>
        <w:rPr>
          <w:rFonts w:ascii="Times New Roman"/>
          <w:i/>
          <w:sz w:val="22"/>
        </w:rPr>
        <w:t>Sustainable</w:t>
      </w:r>
      <w:r>
        <w:rPr>
          <w:rFonts w:ascii="Times New Roman"/>
          <w:i/>
          <w:spacing w:val="36"/>
          <w:sz w:val="22"/>
        </w:rPr>
        <w:t> </w:t>
      </w:r>
      <w:r>
        <w:rPr>
          <w:rFonts w:ascii="Times New Roman"/>
          <w:i/>
          <w:sz w:val="22"/>
        </w:rPr>
        <w:t>Energy</w:t>
      </w:r>
      <w:r>
        <w:rPr>
          <w:rFonts w:ascii="Times New Roman"/>
          <w:i/>
          <w:spacing w:val="35"/>
          <w:sz w:val="22"/>
        </w:rPr>
        <w:t> </w:t>
      </w:r>
      <w:r>
        <w:rPr>
          <w:rFonts w:ascii="Times New Roman"/>
          <w:i/>
          <w:sz w:val="22"/>
        </w:rPr>
        <w:t>Reviews</w:t>
      </w:r>
      <w:r>
        <w:rPr>
          <w:sz w:val="22"/>
        </w:rPr>
        <w:t>,</w:t>
      </w:r>
      <w:r>
        <w:rPr>
          <w:spacing w:val="32"/>
          <w:sz w:val="22"/>
        </w:rPr>
        <w:t> </w:t>
      </w:r>
      <w:r>
        <w:rPr>
          <w:rFonts w:ascii="Times New Roman"/>
          <w:i/>
          <w:sz w:val="22"/>
        </w:rPr>
        <w:t>195</w:t>
      </w:r>
      <w:r>
        <w:rPr>
          <w:sz w:val="22"/>
        </w:rPr>
        <w:t>,</w:t>
      </w:r>
      <w:r>
        <w:rPr>
          <w:spacing w:val="32"/>
          <w:sz w:val="22"/>
        </w:rPr>
        <w:t> </w:t>
      </w:r>
      <w:r>
        <w:rPr>
          <w:sz w:val="22"/>
        </w:rPr>
        <w:t>114320.</w:t>
      </w:r>
      <w:r>
        <w:rPr>
          <w:spacing w:val="32"/>
          <w:sz w:val="22"/>
        </w:rPr>
        <w:t> </w:t>
      </w:r>
      <w:hyperlink r:id="rId29">
        <w:r>
          <w:rPr>
            <w:spacing w:val="-2"/>
            <w:sz w:val="22"/>
          </w:rPr>
          <w:t>https:</w:t>
        </w:r>
      </w:hyperlink>
    </w:p>
    <w:p>
      <w:pPr>
        <w:pStyle w:val="BodyText"/>
        <w:spacing w:before="3"/>
        <w:ind w:left="840"/>
        <w:jc w:val="left"/>
      </w:pPr>
      <w:bookmarkStart w:name="_bookmark55" w:id="81"/>
      <w:bookmarkEnd w:id="81"/>
      <w:r>
        <w:rPr/>
      </w:r>
      <w:hyperlink r:id="rId29">
        <w:r>
          <w:rPr>
            <w:spacing w:val="-2"/>
          </w:rPr>
          <w:t>//doi.org/10.1016/j.rser.2024.114320</w:t>
        </w:r>
      </w:hyperlink>
    </w:p>
    <w:p>
      <w:pPr>
        <w:pStyle w:val="BodyText"/>
        <w:spacing w:line="259" w:lineRule="auto" w:before="21"/>
        <w:ind w:left="853" w:hanging="713"/>
        <w:jc w:val="left"/>
      </w:pPr>
      <w:r>
        <w:rPr>
          <w:spacing w:val="-6"/>
        </w:rPr>
        <w:t>Rettig, E., Fischhendler, I., &amp; Schlecht, F. (2023, November). The meaning of energy islands: </w:t>
      </w:r>
      <w:bookmarkStart w:name="_bookmark56" w:id="82"/>
      <w:bookmarkEnd w:id="82"/>
      <w:r>
        <w:rPr>
          <w:spacing w:val="-2"/>
        </w:rPr>
        <w:t>T</w:t>
      </w:r>
      <w:r>
        <w:rPr>
          <w:spacing w:val="-2"/>
        </w:rPr>
        <w:t>owards a theoretical framework. </w:t>
      </w:r>
      <w:hyperlink r:id="rId30">
        <w:r>
          <w:rPr>
            <w:spacing w:val="-2"/>
          </w:rPr>
          <w:t>https://doi.org/10.1016/j.rser.2023.113732</w:t>
        </w:r>
      </w:hyperlink>
    </w:p>
    <w:p>
      <w:pPr>
        <w:pStyle w:val="BodyText"/>
        <w:spacing w:line="259" w:lineRule="auto" w:before="2"/>
        <w:ind w:left="72" w:right="238"/>
        <w:jc w:val="right"/>
      </w:pPr>
      <w:r>
        <w:rPr>
          <w:spacing w:val="-2"/>
        </w:rPr>
        <w:t>Santos, J., Rodrigues, C., Estanqueiro, A., &amp; Pinto, T. (2022). Energy storage solutions for </w:t>
      </w:r>
      <w:bookmarkStart w:name="_bookmark57" w:id="83"/>
      <w:bookmarkEnd w:id="83"/>
      <w:r>
        <w:rPr/>
        <w:t>offshore</w:t>
      </w:r>
      <w:r>
        <w:rPr>
          <w:spacing w:val="-5"/>
        </w:rPr>
        <w:t> </w:t>
      </w:r>
      <w:r>
        <w:rPr/>
        <w:t>applications. </w:t>
      </w:r>
      <w:r>
        <w:rPr>
          <w:rFonts w:ascii="Times New Roman"/>
          <w:i/>
        </w:rPr>
        <w:t>Energies</w:t>
      </w:r>
      <w:r>
        <w:rPr/>
        <w:t>, </w:t>
      </w:r>
      <w:r>
        <w:rPr>
          <w:rFonts w:ascii="Times New Roman"/>
          <w:i/>
        </w:rPr>
        <w:t>15</w:t>
      </w:r>
      <w:r>
        <w:rPr>
          <w:rFonts w:ascii="Times New Roman"/>
          <w:i/>
          <w:spacing w:val="-26"/>
        </w:rPr>
        <w:t> </w:t>
      </w:r>
      <w:r>
        <w:rPr/>
        <w:t>(17), 6153. </w:t>
      </w:r>
      <w:hyperlink r:id="rId31">
        <w:r>
          <w:rPr/>
          <w:t>https://doi.org/10.3390/en15176153</w:t>
        </w:r>
      </w:hyperlink>
      <w:r>
        <w:rPr/>
        <w:t> Sepulveda, N. A., Jenkins, J. D., de Sisternes, F. J., &amp; Lester, R. K. (2018). The role of</w:t>
      </w:r>
      <w:r>
        <w:rPr>
          <w:spacing w:val="80"/>
        </w:rPr>
        <w:t> </w:t>
      </w:r>
      <w:r>
        <w:rPr/>
        <w:t>firm</w:t>
      </w:r>
      <w:r>
        <w:rPr>
          <w:spacing w:val="-5"/>
        </w:rPr>
        <w:t> </w:t>
      </w:r>
      <w:r>
        <w:rPr/>
        <w:t>low-carbon</w:t>
      </w:r>
      <w:r>
        <w:rPr>
          <w:spacing w:val="-5"/>
        </w:rPr>
        <w:t> </w:t>
      </w:r>
      <w:r>
        <w:rPr/>
        <w:t>electricity</w:t>
      </w:r>
      <w:r>
        <w:rPr>
          <w:spacing w:val="-5"/>
        </w:rPr>
        <w:t> </w:t>
      </w:r>
      <w:r>
        <w:rPr/>
        <w:t>resources</w:t>
      </w:r>
      <w:r>
        <w:rPr>
          <w:spacing w:val="-5"/>
        </w:rPr>
        <w:t> </w:t>
      </w:r>
      <w:r>
        <w:rPr/>
        <w:t>in</w:t>
      </w:r>
      <w:r>
        <w:rPr>
          <w:spacing w:val="-5"/>
        </w:rPr>
        <w:t> </w:t>
      </w:r>
      <w:r>
        <w:rPr/>
        <w:t>deep</w:t>
      </w:r>
      <w:r>
        <w:rPr>
          <w:spacing w:val="-5"/>
        </w:rPr>
        <w:t> </w:t>
      </w:r>
      <w:r>
        <w:rPr/>
        <w:t>decarbonization</w:t>
      </w:r>
      <w:r>
        <w:rPr>
          <w:spacing w:val="-5"/>
        </w:rPr>
        <w:t> </w:t>
      </w:r>
      <w:r>
        <w:rPr/>
        <w:t>of</w:t>
      </w:r>
      <w:r>
        <w:rPr>
          <w:spacing w:val="-5"/>
        </w:rPr>
        <w:t> </w:t>
      </w:r>
      <w:r>
        <w:rPr/>
        <w:t>power</w:t>
      </w:r>
      <w:r>
        <w:rPr>
          <w:spacing w:val="-5"/>
        </w:rPr>
        <w:t> </w:t>
      </w:r>
      <w:r>
        <w:rPr/>
        <w:t>generation.</w:t>
      </w:r>
    </w:p>
    <w:p>
      <w:pPr>
        <w:pStyle w:val="BodyText"/>
        <w:spacing w:line="250" w:lineRule="exact"/>
        <w:ind w:left="846"/>
        <w:jc w:val="left"/>
      </w:pPr>
      <w:bookmarkStart w:name="_bookmark58" w:id="84"/>
      <w:bookmarkEnd w:id="84"/>
      <w:r>
        <w:rPr/>
      </w:r>
      <w:r>
        <w:rPr>
          <w:rFonts w:ascii="Times New Roman" w:hAnsi="Times New Roman"/>
          <w:i/>
          <w:spacing w:val="-4"/>
        </w:rPr>
        <w:t>Joule</w:t>
      </w:r>
      <w:r>
        <w:rPr>
          <w:spacing w:val="-4"/>
        </w:rPr>
        <w:t>,</w:t>
      </w:r>
      <w:r>
        <w:rPr>
          <w:spacing w:val="-2"/>
        </w:rPr>
        <w:t> </w:t>
      </w:r>
      <w:r>
        <w:rPr>
          <w:rFonts w:ascii="Times New Roman" w:hAnsi="Times New Roman"/>
          <w:i/>
          <w:spacing w:val="-4"/>
        </w:rPr>
        <w:t>2</w:t>
      </w:r>
      <w:r>
        <w:rPr>
          <w:rFonts w:ascii="Times New Roman" w:hAnsi="Times New Roman"/>
          <w:i/>
          <w:spacing w:val="-26"/>
        </w:rPr>
        <w:t> </w:t>
      </w:r>
      <w:r>
        <w:rPr>
          <w:spacing w:val="-4"/>
        </w:rPr>
        <w:t>(11),</w:t>
      </w:r>
      <w:r>
        <w:rPr>
          <w:spacing w:val="4"/>
        </w:rPr>
        <w:t> </w:t>
      </w:r>
      <w:r>
        <w:rPr>
          <w:spacing w:val="-4"/>
        </w:rPr>
        <w:t>2403–2420.</w:t>
      </w:r>
      <w:r>
        <w:rPr>
          <w:spacing w:val="4"/>
        </w:rPr>
        <w:t> </w:t>
      </w:r>
      <w:hyperlink r:id="rId32">
        <w:r>
          <w:rPr>
            <w:spacing w:val="-4"/>
          </w:rPr>
          <w:t>https://doi.org/10.1016/j.joule.2018.08.006</w:t>
        </w:r>
      </w:hyperlink>
    </w:p>
    <w:p>
      <w:pPr>
        <w:pStyle w:val="BodyText"/>
        <w:spacing w:line="259" w:lineRule="auto" w:before="21"/>
        <w:ind w:left="861" w:hanging="720"/>
        <w:jc w:val="left"/>
      </w:pPr>
      <w:r>
        <w:rPr>
          <w:spacing w:val="-4"/>
        </w:rPr>
        <w:t>Singlitico, A., Østergaard, J., &amp; Chatzivasileiadis, S. (2021). Onshore, offshore or in-turbine electrolysis?</w:t>
      </w:r>
      <w:r>
        <w:rPr/>
        <w:t> </w:t>
      </w:r>
      <w:r>
        <w:rPr>
          <w:spacing w:val="-4"/>
        </w:rPr>
        <w:t>techno-economic</w:t>
      </w:r>
      <w:r>
        <w:rPr>
          <w:spacing w:val="2"/>
        </w:rPr>
        <w:t> </w:t>
      </w:r>
      <w:r>
        <w:rPr>
          <w:spacing w:val="-4"/>
        </w:rPr>
        <w:t>overview</w:t>
      </w:r>
      <w:r>
        <w:rPr>
          <w:spacing w:val="2"/>
        </w:rPr>
        <w:t> </w:t>
      </w:r>
      <w:r>
        <w:rPr>
          <w:spacing w:val="-4"/>
        </w:rPr>
        <w:t>of</w:t>
      </w:r>
      <w:r>
        <w:rPr>
          <w:spacing w:val="2"/>
        </w:rPr>
        <w:t> </w:t>
      </w:r>
      <w:r>
        <w:rPr>
          <w:spacing w:val="-4"/>
        </w:rPr>
        <w:t>alternative</w:t>
      </w:r>
      <w:r>
        <w:rPr>
          <w:spacing w:val="2"/>
        </w:rPr>
        <w:t> </w:t>
      </w:r>
      <w:r>
        <w:rPr>
          <w:spacing w:val="-4"/>
        </w:rPr>
        <w:t>integration</w:t>
      </w:r>
      <w:r>
        <w:rPr>
          <w:spacing w:val="2"/>
        </w:rPr>
        <w:t> </w:t>
      </w:r>
      <w:r>
        <w:rPr>
          <w:spacing w:val="-4"/>
        </w:rPr>
        <w:t>designs</w:t>
      </w:r>
      <w:r>
        <w:rPr>
          <w:spacing w:val="2"/>
        </w:rPr>
        <w:t> </w:t>
      </w:r>
      <w:r>
        <w:rPr>
          <w:spacing w:val="-4"/>
        </w:rPr>
        <w:t>for</w:t>
      </w:r>
      <w:r>
        <w:rPr>
          <w:spacing w:val="3"/>
        </w:rPr>
        <w:t> </w:t>
      </w:r>
      <w:r>
        <w:rPr>
          <w:spacing w:val="-4"/>
        </w:rPr>
        <w:t>green</w:t>
      </w:r>
    </w:p>
    <w:p>
      <w:pPr>
        <w:pStyle w:val="BodyText"/>
        <w:spacing w:after="0" w:line="259" w:lineRule="auto"/>
        <w:jc w:val="left"/>
        <w:sectPr>
          <w:pgSz w:w="11910" w:h="16840"/>
          <w:pgMar w:header="0" w:footer="542" w:top="1620" w:bottom="740" w:left="1559" w:right="1417"/>
        </w:sectPr>
      </w:pPr>
    </w:p>
    <w:p>
      <w:pPr>
        <w:spacing w:line="256" w:lineRule="auto" w:before="76"/>
        <w:ind w:left="850" w:right="279" w:firstLine="11"/>
        <w:jc w:val="both"/>
        <w:rPr>
          <w:sz w:val="22"/>
        </w:rPr>
      </w:pPr>
      <w:r>
        <w:rPr>
          <w:sz w:val="22"/>
        </w:rPr>
        <w:t>hydrogen production into offshore wind power hubs. </w:t>
      </w:r>
      <w:r>
        <w:rPr>
          <w:rFonts w:ascii="Times New Roman"/>
          <w:i/>
          <w:sz w:val="22"/>
        </w:rPr>
        <w:t>Renewable and Sustainable</w:t>
      </w:r>
      <w:r>
        <w:rPr>
          <w:rFonts w:ascii="Times New Roman"/>
          <w:i/>
          <w:sz w:val="22"/>
        </w:rPr>
        <w:t> </w:t>
      </w:r>
      <w:bookmarkStart w:name="_bookmark59" w:id="85"/>
      <w:bookmarkEnd w:id="85"/>
      <w:r>
        <w:rPr>
          <w:rFonts w:ascii="Times New Roman"/>
          <w:i/>
          <w:sz w:val="22"/>
        </w:rPr>
        <w:t>Ene</w:t>
      </w:r>
      <w:r>
        <w:rPr>
          <w:rFonts w:ascii="Times New Roman"/>
          <w:i/>
          <w:sz w:val="22"/>
        </w:rPr>
        <w:t>rgy Transition</w:t>
      </w:r>
      <w:r>
        <w:rPr>
          <w:sz w:val="22"/>
        </w:rPr>
        <w:t>, </w:t>
      </w:r>
      <w:r>
        <w:rPr>
          <w:rFonts w:ascii="Times New Roman"/>
          <w:i/>
          <w:sz w:val="22"/>
        </w:rPr>
        <w:t>1</w:t>
      </w:r>
      <w:r>
        <w:rPr>
          <w:sz w:val="22"/>
        </w:rPr>
        <w:t>. </w:t>
      </w:r>
      <w:hyperlink r:id="rId33">
        <w:r>
          <w:rPr>
            <w:sz w:val="22"/>
          </w:rPr>
          <w:t>https://doi.org/10.1016/j.rset.2021.100005</w:t>
        </w:r>
      </w:hyperlink>
    </w:p>
    <w:p>
      <w:pPr>
        <w:pStyle w:val="BodyText"/>
        <w:spacing w:line="259" w:lineRule="auto" w:before="3"/>
        <w:ind w:left="861" w:right="248" w:hanging="720"/>
      </w:pPr>
      <w:r>
        <w:rPr/>
        <w:t>TenneT. (2025). Offshore: De noordzee als groene motor. </w:t>
      </w:r>
      <w:hyperlink r:id="rId34">
        <w:r>
          <w:rPr/>
          <w:t>https://www.tennet.eu/nl/</w:t>
        </w:r>
      </w:hyperlink>
      <w:r>
        <w:rPr/>
        <w:t> </w:t>
      </w:r>
      <w:bookmarkStart w:name="_bookmark60" w:id="86"/>
      <w:bookmarkEnd w:id="86"/>
      <w:r>
        <w:rPr>
          <w:w w:val="107"/>
        </w:rPr>
      </w:r>
      <w:hyperlink r:id="rId34">
        <w:r>
          <w:rPr>
            <w:spacing w:val="-2"/>
          </w:rPr>
          <w:t>projecten/provincies/offshore</w:t>
        </w:r>
      </w:hyperlink>
    </w:p>
    <w:p>
      <w:pPr>
        <w:spacing w:line="252" w:lineRule="exact" w:before="0"/>
        <w:ind w:left="141" w:right="0" w:firstLine="0"/>
        <w:jc w:val="both"/>
        <w:rPr>
          <w:sz w:val="22"/>
        </w:rPr>
      </w:pPr>
      <w:bookmarkStart w:name="_bookmark61" w:id="87"/>
      <w:bookmarkEnd w:id="87"/>
      <w:r>
        <w:rPr/>
      </w:r>
      <w:r>
        <w:rPr>
          <w:sz w:val="22"/>
        </w:rPr>
        <w:t>TNO.</w:t>
      </w:r>
      <w:r>
        <w:rPr>
          <w:spacing w:val="10"/>
          <w:sz w:val="22"/>
        </w:rPr>
        <w:t> </w:t>
      </w:r>
      <w:r>
        <w:rPr>
          <w:sz w:val="22"/>
        </w:rPr>
        <w:t>(2022).</w:t>
      </w:r>
      <w:r>
        <w:rPr>
          <w:spacing w:val="11"/>
          <w:sz w:val="22"/>
        </w:rPr>
        <w:t> </w:t>
      </w:r>
      <w:r>
        <w:rPr>
          <w:rFonts w:ascii="Times New Roman"/>
          <w:i/>
          <w:sz w:val="22"/>
        </w:rPr>
        <w:t>Offshore</w:t>
      </w:r>
      <w:r>
        <w:rPr>
          <w:rFonts w:ascii="Times New Roman"/>
          <w:i/>
          <w:spacing w:val="13"/>
          <w:sz w:val="22"/>
        </w:rPr>
        <w:t> </w:t>
      </w:r>
      <w:r>
        <w:rPr>
          <w:rFonts w:ascii="Times New Roman"/>
          <w:i/>
          <w:sz w:val="22"/>
        </w:rPr>
        <w:t>wind</w:t>
      </w:r>
      <w:r>
        <w:rPr>
          <w:rFonts w:ascii="Times New Roman"/>
          <w:i/>
          <w:spacing w:val="13"/>
          <w:sz w:val="22"/>
        </w:rPr>
        <w:t> </w:t>
      </w:r>
      <w:r>
        <w:rPr>
          <w:rFonts w:ascii="Times New Roman"/>
          <w:i/>
          <w:sz w:val="22"/>
        </w:rPr>
        <w:t>access</w:t>
      </w:r>
      <w:r>
        <w:rPr>
          <w:rFonts w:ascii="Times New Roman"/>
          <w:i/>
          <w:spacing w:val="13"/>
          <w:sz w:val="22"/>
        </w:rPr>
        <w:t> </w:t>
      </w:r>
      <w:r>
        <w:rPr>
          <w:rFonts w:ascii="Times New Roman"/>
          <w:i/>
          <w:sz w:val="22"/>
        </w:rPr>
        <w:t>report</w:t>
      </w:r>
      <w:r>
        <w:rPr>
          <w:rFonts w:ascii="Times New Roman"/>
          <w:i/>
          <w:spacing w:val="13"/>
          <w:sz w:val="22"/>
        </w:rPr>
        <w:t> </w:t>
      </w:r>
      <w:r>
        <w:rPr>
          <w:rFonts w:ascii="Times New Roman"/>
          <w:i/>
          <w:sz w:val="22"/>
        </w:rPr>
        <w:t>2022</w:t>
      </w:r>
      <w:r>
        <w:rPr>
          <w:rFonts w:ascii="Times New Roman"/>
          <w:i/>
          <w:spacing w:val="36"/>
          <w:sz w:val="22"/>
        </w:rPr>
        <w:t> </w:t>
      </w:r>
      <w:r>
        <w:rPr>
          <w:sz w:val="22"/>
        </w:rPr>
        <w:t>(tech.</w:t>
      </w:r>
      <w:r>
        <w:rPr>
          <w:spacing w:val="10"/>
          <w:sz w:val="22"/>
        </w:rPr>
        <w:t> </w:t>
      </w:r>
      <w:r>
        <w:rPr>
          <w:sz w:val="22"/>
        </w:rPr>
        <w:t>rep.).</w:t>
      </w:r>
      <w:r>
        <w:rPr>
          <w:spacing w:val="11"/>
          <w:sz w:val="22"/>
        </w:rPr>
        <w:t> </w:t>
      </w:r>
      <w:hyperlink r:id="rId35">
        <w:r>
          <w:rPr>
            <w:spacing w:val="-2"/>
            <w:sz w:val="22"/>
          </w:rPr>
          <w:t>www.tno.nl</w:t>
        </w:r>
      </w:hyperlink>
    </w:p>
    <w:p>
      <w:pPr>
        <w:pStyle w:val="BodyText"/>
        <w:spacing w:line="259" w:lineRule="auto" w:before="21"/>
        <w:ind w:left="861" w:right="244" w:hanging="720"/>
      </w:pPr>
      <w:r>
        <w:rPr/>
        <w:t>Travaglini, R., Frowijn, L. S. F., Bianchini, A., Lukszo, Z., &amp; Bruninx, K. (2025). Off-shore or onshore hydrogen production? a critical analysis on costs and opera-tional</w:t>
      </w:r>
      <w:r>
        <w:rPr>
          <w:spacing w:val="1"/>
        </w:rPr>
        <w:t> </w:t>
      </w:r>
      <w:r>
        <w:rPr/>
        <w:t>considerations</w:t>
      </w:r>
      <w:r>
        <w:rPr>
          <w:spacing w:val="1"/>
        </w:rPr>
        <w:t> </w:t>
      </w:r>
      <w:r>
        <w:rPr/>
        <w:t>for</w:t>
      </w:r>
      <w:r>
        <w:rPr>
          <w:spacing w:val="1"/>
        </w:rPr>
        <w:t> </w:t>
      </w:r>
      <w:r>
        <w:rPr/>
        <w:t>the</w:t>
      </w:r>
      <w:r>
        <w:rPr>
          <w:spacing w:val="1"/>
        </w:rPr>
        <w:t> </w:t>
      </w:r>
      <w:r>
        <w:rPr/>
        <w:t>dutch</w:t>
      </w:r>
      <w:r>
        <w:rPr>
          <w:spacing w:val="1"/>
        </w:rPr>
        <w:t> </w:t>
      </w:r>
      <w:r>
        <w:rPr/>
        <w:t>north</w:t>
      </w:r>
      <w:r>
        <w:rPr>
          <w:spacing w:val="2"/>
        </w:rPr>
        <w:t> </w:t>
      </w:r>
      <w:r>
        <w:rPr/>
        <w:t>sea.</w:t>
      </w:r>
      <w:r>
        <w:rPr>
          <w:spacing w:val="1"/>
        </w:rPr>
        <w:t> </w:t>
      </w:r>
      <w:r>
        <w:rPr>
          <w:rFonts w:ascii="Times New Roman"/>
          <w:i/>
        </w:rPr>
        <w:t>Applied</w:t>
      </w:r>
      <w:r>
        <w:rPr>
          <w:rFonts w:ascii="Times New Roman"/>
          <w:i/>
          <w:spacing w:val="3"/>
        </w:rPr>
        <w:t> </w:t>
      </w:r>
      <w:r>
        <w:rPr>
          <w:rFonts w:ascii="Times New Roman"/>
          <w:i/>
        </w:rPr>
        <w:t>Energy</w:t>
      </w:r>
      <w:r>
        <w:rPr/>
        <w:t>,</w:t>
      </w:r>
      <w:r>
        <w:rPr>
          <w:spacing w:val="1"/>
        </w:rPr>
        <w:t> </w:t>
      </w:r>
      <w:r>
        <w:rPr>
          <w:rFonts w:ascii="Times New Roman"/>
          <w:i/>
        </w:rPr>
        <w:t>397</w:t>
      </w:r>
      <w:r>
        <w:rPr/>
        <w:t>,</w:t>
      </w:r>
      <w:r>
        <w:rPr>
          <w:spacing w:val="1"/>
        </w:rPr>
        <w:t> </w:t>
      </w:r>
      <w:r>
        <w:rPr/>
        <w:t>126290.</w:t>
      </w:r>
      <w:r>
        <w:rPr>
          <w:spacing w:val="1"/>
        </w:rPr>
        <w:t> </w:t>
      </w:r>
      <w:hyperlink r:id="rId36">
        <w:r>
          <w:rPr>
            <w:spacing w:val="-2"/>
          </w:rPr>
          <w:t>https:</w:t>
        </w:r>
      </w:hyperlink>
    </w:p>
    <w:p>
      <w:pPr>
        <w:pStyle w:val="BodyText"/>
        <w:spacing w:line="249" w:lineRule="exact"/>
        <w:ind w:left="840"/>
        <w:jc w:val="left"/>
      </w:pPr>
      <w:bookmarkStart w:name="_bookmark62" w:id="88"/>
      <w:bookmarkEnd w:id="88"/>
      <w:r>
        <w:rPr/>
      </w:r>
      <w:hyperlink r:id="rId36">
        <w:r>
          <w:rPr>
            <w:spacing w:val="-2"/>
          </w:rPr>
          <w:t>//doi.org/10.1016/j.apenergy.2025.126290</w:t>
        </w:r>
      </w:hyperlink>
    </w:p>
    <w:p>
      <w:pPr>
        <w:spacing w:line="256" w:lineRule="auto" w:before="18"/>
        <w:ind w:left="845" w:right="250" w:hanging="704"/>
        <w:jc w:val="both"/>
        <w:rPr>
          <w:sz w:val="22"/>
        </w:rPr>
      </w:pPr>
      <w:r>
        <w:rPr>
          <w:w w:val="105"/>
          <w:sz w:val="22"/>
        </w:rPr>
        <w:t>van</w:t>
      </w:r>
      <w:r>
        <w:rPr>
          <w:w w:val="105"/>
          <w:sz w:val="22"/>
        </w:rPr>
        <w:t> den</w:t>
      </w:r>
      <w:r>
        <w:rPr>
          <w:w w:val="105"/>
          <w:sz w:val="22"/>
        </w:rPr>
        <w:t> Haak,</w:t>
      </w:r>
      <w:r>
        <w:rPr>
          <w:w w:val="105"/>
          <w:sz w:val="22"/>
        </w:rPr>
        <w:t> W.</w:t>
      </w:r>
      <w:r>
        <w:rPr>
          <w:w w:val="105"/>
          <w:sz w:val="22"/>
        </w:rPr>
        <w:t> J.</w:t>
      </w:r>
      <w:r>
        <w:rPr>
          <w:w w:val="105"/>
          <w:sz w:val="22"/>
        </w:rPr>
        <w:t> F.</w:t>
      </w:r>
      <w:r>
        <w:rPr>
          <w:w w:val="105"/>
          <w:sz w:val="22"/>
        </w:rPr>
        <w:t> (2023).</w:t>
      </w:r>
      <w:r>
        <w:rPr>
          <w:w w:val="105"/>
          <w:sz w:val="22"/>
        </w:rPr>
        <w:t> </w:t>
      </w:r>
      <w:r>
        <w:rPr>
          <w:rFonts w:ascii="Times New Roman"/>
          <w:i/>
          <w:w w:val="105"/>
          <w:sz w:val="22"/>
        </w:rPr>
        <w:t>A</w:t>
      </w:r>
      <w:r>
        <w:rPr>
          <w:rFonts w:ascii="Times New Roman"/>
          <w:i/>
          <w:w w:val="105"/>
          <w:sz w:val="22"/>
        </w:rPr>
        <w:t> standardised</w:t>
      </w:r>
      <w:r>
        <w:rPr>
          <w:rFonts w:ascii="Times New Roman"/>
          <w:i/>
          <w:w w:val="105"/>
          <w:sz w:val="22"/>
        </w:rPr>
        <w:t> comparison</w:t>
      </w:r>
      <w:r>
        <w:rPr>
          <w:rFonts w:ascii="Times New Roman"/>
          <w:i/>
          <w:w w:val="105"/>
          <w:sz w:val="22"/>
        </w:rPr>
        <w:t> model</w:t>
      </w:r>
      <w:r>
        <w:rPr>
          <w:rFonts w:ascii="Times New Roman"/>
          <w:i/>
          <w:w w:val="105"/>
          <w:sz w:val="22"/>
        </w:rPr>
        <w:t> for</w:t>
      </w:r>
      <w:r>
        <w:rPr>
          <w:rFonts w:ascii="Times New Roman"/>
          <w:i/>
          <w:w w:val="105"/>
          <w:sz w:val="22"/>
        </w:rPr>
        <w:t> offshore</w:t>
      </w:r>
      <w:r>
        <w:rPr>
          <w:rFonts w:ascii="Times New Roman"/>
          <w:i/>
          <w:w w:val="105"/>
          <w:sz w:val="22"/>
        </w:rPr>
        <w:t> wind</w:t>
      </w:r>
      <w:r>
        <w:rPr>
          <w:rFonts w:ascii="Times New Roman"/>
          <w:i/>
          <w:w w:val="105"/>
          <w:sz w:val="22"/>
        </w:rPr>
        <w:t> to</w:t>
      </w:r>
      <w:r>
        <w:rPr>
          <w:rFonts w:ascii="Times New Roman"/>
          <w:i/>
          <w:w w:val="105"/>
          <w:sz w:val="22"/>
        </w:rPr>
        <w:t> </w:t>
      </w:r>
      <w:r>
        <w:rPr>
          <w:rFonts w:ascii="Times New Roman"/>
          <w:i/>
          <w:spacing w:val="-2"/>
          <w:w w:val="105"/>
          <w:sz w:val="22"/>
        </w:rPr>
        <w:t>hydrogen</w:t>
      </w:r>
      <w:r>
        <w:rPr>
          <w:rFonts w:ascii="Times New Roman"/>
          <w:i/>
          <w:spacing w:val="-7"/>
          <w:w w:val="105"/>
          <w:sz w:val="22"/>
        </w:rPr>
        <w:t> </w:t>
      </w:r>
      <w:r>
        <w:rPr>
          <w:rFonts w:ascii="Times New Roman"/>
          <w:i/>
          <w:spacing w:val="-2"/>
          <w:w w:val="105"/>
          <w:sz w:val="22"/>
        </w:rPr>
        <w:t>concepts</w:t>
      </w:r>
      <w:r>
        <w:rPr>
          <w:rFonts w:ascii="Times New Roman"/>
          <w:i/>
          <w:spacing w:val="-7"/>
          <w:w w:val="105"/>
          <w:sz w:val="22"/>
        </w:rPr>
        <w:t> </w:t>
      </w:r>
      <w:r>
        <w:rPr>
          <w:rFonts w:ascii="Times New Roman"/>
          <w:i/>
          <w:spacing w:val="-2"/>
          <w:w w:val="105"/>
          <w:sz w:val="22"/>
        </w:rPr>
        <w:t>through</w:t>
      </w:r>
      <w:r>
        <w:rPr>
          <w:rFonts w:ascii="Times New Roman"/>
          <w:i/>
          <w:spacing w:val="-7"/>
          <w:w w:val="105"/>
          <w:sz w:val="22"/>
        </w:rPr>
        <w:t> </w:t>
      </w:r>
      <w:r>
        <w:rPr>
          <w:rFonts w:ascii="Times New Roman"/>
          <w:i/>
          <w:spacing w:val="-2"/>
          <w:w w:val="105"/>
          <w:sz w:val="22"/>
        </w:rPr>
        <w:t>industry</w:t>
      </w:r>
      <w:r>
        <w:rPr>
          <w:rFonts w:ascii="Times New Roman"/>
          <w:i/>
          <w:spacing w:val="-7"/>
          <w:w w:val="105"/>
          <w:sz w:val="22"/>
        </w:rPr>
        <w:t> </w:t>
      </w:r>
      <w:r>
        <w:rPr>
          <w:rFonts w:ascii="Times New Roman"/>
          <w:i/>
          <w:spacing w:val="-2"/>
          <w:w w:val="105"/>
          <w:sz w:val="22"/>
        </w:rPr>
        <w:t>validation</w:t>
      </w:r>
      <w:r>
        <w:rPr>
          <w:rFonts w:ascii="Times New Roman"/>
          <w:i/>
          <w:spacing w:val="-7"/>
          <w:w w:val="105"/>
          <w:sz w:val="22"/>
        </w:rPr>
        <w:t> </w:t>
      </w:r>
      <w:r>
        <w:rPr>
          <w:rFonts w:ascii="Times New Roman"/>
          <w:i/>
          <w:spacing w:val="-2"/>
          <w:w w:val="105"/>
          <w:sz w:val="22"/>
        </w:rPr>
        <w:t>and</w:t>
      </w:r>
      <w:r>
        <w:rPr>
          <w:rFonts w:ascii="Times New Roman"/>
          <w:i/>
          <w:spacing w:val="-7"/>
          <w:w w:val="105"/>
          <w:sz w:val="22"/>
        </w:rPr>
        <w:t> </w:t>
      </w:r>
      <w:r>
        <w:rPr>
          <w:rFonts w:ascii="Times New Roman"/>
          <w:i/>
          <w:spacing w:val="-2"/>
          <w:w w:val="105"/>
          <w:sz w:val="22"/>
        </w:rPr>
        <w:t>promotion</w:t>
      </w:r>
      <w:r>
        <w:rPr>
          <w:rFonts w:ascii="Times New Roman"/>
          <w:i/>
          <w:spacing w:val="-7"/>
          <w:w w:val="105"/>
          <w:sz w:val="22"/>
        </w:rPr>
        <w:t> </w:t>
      </w:r>
      <w:r>
        <w:rPr>
          <w:rFonts w:ascii="Times New Roman"/>
          <w:i/>
          <w:spacing w:val="-2"/>
          <w:w w:val="105"/>
          <w:sz w:val="22"/>
        </w:rPr>
        <w:t>of</w:t>
      </w:r>
      <w:r>
        <w:rPr>
          <w:rFonts w:ascii="Times New Roman"/>
          <w:i/>
          <w:spacing w:val="-7"/>
          <w:w w:val="105"/>
          <w:sz w:val="22"/>
        </w:rPr>
        <w:t> </w:t>
      </w:r>
      <w:r>
        <w:rPr>
          <w:rFonts w:ascii="Times New Roman"/>
          <w:i/>
          <w:spacing w:val="-2"/>
          <w:w w:val="105"/>
          <w:sz w:val="22"/>
        </w:rPr>
        <w:t>widespread</w:t>
      </w:r>
      <w:r>
        <w:rPr>
          <w:rFonts w:ascii="Times New Roman"/>
          <w:i/>
          <w:spacing w:val="-7"/>
          <w:w w:val="105"/>
          <w:sz w:val="22"/>
        </w:rPr>
        <w:t> </w:t>
      </w:r>
      <w:r>
        <w:rPr>
          <w:rFonts w:ascii="Times New Roman"/>
          <w:i/>
          <w:spacing w:val="-2"/>
          <w:w w:val="105"/>
          <w:sz w:val="22"/>
        </w:rPr>
        <w:t>adoption towards</w:t>
      </w:r>
      <w:r>
        <w:rPr>
          <w:rFonts w:ascii="Times New Roman"/>
          <w:i/>
          <w:spacing w:val="-6"/>
          <w:w w:val="105"/>
          <w:sz w:val="22"/>
        </w:rPr>
        <w:t> </w:t>
      </w:r>
      <w:r>
        <w:rPr>
          <w:rFonts w:ascii="Times New Roman"/>
          <w:i/>
          <w:spacing w:val="-2"/>
          <w:w w:val="105"/>
          <w:sz w:val="22"/>
        </w:rPr>
        <w:t>improved</w:t>
      </w:r>
      <w:r>
        <w:rPr>
          <w:rFonts w:ascii="Times New Roman"/>
          <w:i/>
          <w:spacing w:val="-5"/>
          <w:w w:val="105"/>
          <w:sz w:val="22"/>
        </w:rPr>
        <w:t> </w:t>
      </w:r>
      <w:r>
        <w:rPr>
          <w:rFonts w:ascii="Times New Roman"/>
          <w:i/>
          <w:spacing w:val="-2"/>
          <w:w w:val="105"/>
          <w:sz w:val="22"/>
        </w:rPr>
        <w:t>stakeholder</w:t>
      </w:r>
      <w:r>
        <w:rPr>
          <w:rFonts w:ascii="Times New Roman"/>
          <w:i/>
          <w:spacing w:val="-6"/>
          <w:w w:val="105"/>
          <w:sz w:val="22"/>
        </w:rPr>
        <w:t> </w:t>
      </w:r>
      <w:r>
        <w:rPr>
          <w:rFonts w:ascii="Times New Roman"/>
          <w:i/>
          <w:spacing w:val="-2"/>
          <w:w w:val="105"/>
          <w:sz w:val="22"/>
        </w:rPr>
        <w:t>cooperation</w:t>
      </w:r>
      <w:r>
        <w:rPr>
          <w:rFonts w:ascii="Times New Roman"/>
          <w:i/>
          <w:spacing w:val="-5"/>
          <w:w w:val="105"/>
          <w:sz w:val="22"/>
        </w:rPr>
        <w:t> </w:t>
      </w:r>
      <w:r>
        <w:rPr>
          <w:rFonts w:ascii="Times New Roman"/>
          <w:i/>
          <w:spacing w:val="-2"/>
          <w:w w:val="105"/>
          <w:sz w:val="22"/>
        </w:rPr>
        <w:t>in</w:t>
      </w:r>
      <w:r>
        <w:rPr>
          <w:rFonts w:ascii="Times New Roman"/>
          <w:i/>
          <w:spacing w:val="-6"/>
          <w:w w:val="105"/>
          <w:sz w:val="22"/>
        </w:rPr>
        <w:t> </w:t>
      </w:r>
      <w:r>
        <w:rPr>
          <w:rFonts w:ascii="Times New Roman"/>
          <w:i/>
          <w:spacing w:val="-2"/>
          <w:w w:val="105"/>
          <w:sz w:val="22"/>
        </w:rPr>
        <w:t>the</w:t>
      </w:r>
      <w:r>
        <w:rPr>
          <w:rFonts w:ascii="Times New Roman"/>
          <w:i/>
          <w:spacing w:val="-5"/>
          <w:w w:val="105"/>
          <w:sz w:val="22"/>
        </w:rPr>
        <w:t> </w:t>
      </w:r>
      <w:r>
        <w:rPr>
          <w:rFonts w:ascii="Times New Roman"/>
          <w:i/>
          <w:spacing w:val="-2"/>
          <w:w w:val="105"/>
          <w:sz w:val="22"/>
        </w:rPr>
        <w:t>energy</w:t>
      </w:r>
      <w:r>
        <w:rPr>
          <w:rFonts w:ascii="Times New Roman"/>
          <w:i/>
          <w:spacing w:val="-6"/>
          <w:w w:val="105"/>
          <w:sz w:val="22"/>
        </w:rPr>
        <w:t> </w:t>
      </w:r>
      <w:r>
        <w:rPr>
          <w:rFonts w:ascii="Times New Roman"/>
          <w:i/>
          <w:spacing w:val="-2"/>
          <w:w w:val="105"/>
          <w:sz w:val="22"/>
        </w:rPr>
        <w:t>transition</w:t>
      </w:r>
      <w:r>
        <w:rPr>
          <w:rFonts w:ascii="Times New Roman"/>
          <w:i/>
          <w:spacing w:val="3"/>
          <w:w w:val="105"/>
          <w:sz w:val="22"/>
        </w:rPr>
        <w:t> </w:t>
      </w:r>
      <w:r>
        <w:rPr>
          <w:spacing w:val="-2"/>
          <w:w w:val="105"/>
          <w:sz w:val="22"/>
        </w:rPr>
        <w:t>(tech.</w:t>
      </w:r>
      <w:r>
        <w:rPr>
          <w:spacing w:val="-7"/>
          <w:w w:val="105"/>
          <w:sz w:val="22"/>
        </w:rPr>
        <w:t> </w:t>
      </w:r>
      <w:r>
        <w:rPr>
          <w:spacing w:val="-2"/>
          <w:w w:val="105"/>
          <w:sz w:val="22"/>
        </w:rPr>
        <w:t>rep.).</w:t>
      </w:r>
      <w:r>
        <w:rPr>
          <w:spacing w:val="-7"/>
          <w:w w:val="105"/>
          <w:sz w:val="22"/>
        </w:rPr>
        <w:t> </w:t>
      </w:r>
      <w:hyperlink r:id="rId37">
        <w:r>
          <w:rPr>
            <w:spacing w:val="-4"/>
            <w:w w:val="105"/>
            <w:sz w:val="22"/>
          </w:rPr>
          <w:t>http:</w:t>
        </w:r>
      </w:hyperlink>
    </w:p>
    <w:p>
      <w:pPr>
        <w:pStyle w:val="BodyText"/>
        <w:spacing w:before="3"/>
        <w:ind w:left="840"/>
        <w:jc w:val="left"/>
      </w:pPr>
      <w:bookmarkStart w:name="_bookmark63" w:id="89"/>
      <w:bookmarkEnd w:id="89"/>
      <w:r>
        <w:rPr/>
      </w:r>
      <w:hyperlink r:id="rId37">
        <w:r>
          <w:rPr>
            <w:spacing w:val="-2"/>
          </w:rPr>
          <w:t>//repository.tudelft.nl/.</w:t>
        </w:r>
      </w:hyperlink>
    </w:p>
    <w:p>
      <w:pPr>
        <w:pStyle w:val="BodyText"/>
        <w:spacing w:line="259" w:lineRule="auto" w:before="21"/>
        <w:ind w:left="853" w:right="239" w:hanging="713"/>
      </w:pPr>
      <w:r>
        <w:rPr>
          <w:spacing w:val="-6"/>
        </w:rPr>
        <w:t>Varotto, S., Kazemi-Robati, E., &amp; Silva, B. (2025). Delivering energy from hybridised offshore </w:t>
      </w:r>
      <w:r>
        <w:rPr/>
        <w:t>wind-wave parks considering electricity and hydrogen options: An optimisation approach. </w:t>
      </w:r>
      <w:r>
        <w:rPr>
          <w:rFonts w:ascii="Times New Roman"/>
          <w:i/>
        </w:rPr>
        <w:t>Sustainable Energy, Grids and Networks</w:t>
      </w:r>
      <w:r>
        <w:rPr/>
        <w:t>, </w:t>
      </w:r>
      <w:r>
        <w:rPr>
          <w:rFonts w:ascii="Times New Roman"/>
          <w:i/>
        </w:rPr>
        <w:t>43</w:t>
      </w:r>
      <w:r>
        <w:rPr/>
        <w:t>. </w:t>
      </w:r>
      <w:hyperlink r:id="rId38">
        <w:r>
          <w:rPr/>
          <w:t>https://doi.org/10.1016/j.</w:t>
        </w:r>
      </w:hyperlink>
      <w:r>
        <w:rPr/>
        <w:t> </w:t>
      </w:r>
      <w:bookmarkStart w:name="_bookmark64" w:id="90"/>
      <w:bookmarkEnd w:id="90"/>
      <w:r>
        <w:rPr>
          <w:w w:val="102"/>
        </w:rPr>
      </w:r>
      <w:hyperlink r:id="rId38">
        <w:r>
          <w:rPr>
            <w:spacing w:val="-2"/>
          </w:rPr>
          <w:t>segan.2025.101846</w:t>
        </w:r>
      </w:hyperlink>
    </w:p>
    <w:p>
      <w:pPr>
        <w:spacing w:line="256" w:lineRule="auto" w:before="0"/>
        <w:ind w:left="821" w:right="275" w:hanging="680"/>
        <w:jc w:val="both"/>
        <w:rPr>
          <w:sz w:val="22"/>
        </w:rPr>
      </w:pPr>
      <w:r>
        <w:rPr>
          <w:sz w:val="22"/>
        </w:rPr>
        <w:t>Vella,</w:t>
      </w:r>
      <w:r>
        <w:rPr>
          <w:spacing w:val="-7"/>
          <w:sz w:val="22"/>
        </w:rPr>
        <w:t> </w:t>
      </w:r>
      <w:r>
        <w:rPr>
          <w:sz w:val="22"/>
        </w:rPr>
        <w:t>P.</w:t>
      </w:r>
      <w:r>
        <w:rPr>
          <w:spacing w:val="-7"/>
          <w:sz w:val="22"/>
        </w:rPr>
        <w:t> </w:t>
      </w:r>
      <w:r>
        <w:rPr>
          <w:sz w:val="22"/>
        </w:rPr>
        <w:t>P.,</w:t>
      </w:r>
      <w:r>
        <w:rPr>
          <w:spacing w:val="-7"/>
          <w:sz w:val="22"/>
        </w:rPr>
        <w:t> </w:t>
      </w:r>
      <w:r>
        <w:rPr>
          <w:sz w:val="22"/>
        </w:rPr>
        <w:t>Sant,</w:t>
      </w:r>
      <w:r>
        <w:rPr>
          <w:spacing w:val="-7"/>
          <w:sz w:val="22"/>
        </w:rPr>
        <w:t> </w:t>
      </w:r>
      <w:r>
        <w:rPr>
          <w:sz w:val="22"/>
        </w:rPr>
        <w:t>T.,</w:t>
      </w:r>
      <w:r>
        <w:rPr>
          <w:spacing w:val="-7"/>
          <w:sz w:val="22"/>
        </w:rPr>
        <w:t> </w:t>
      </w:r>
      <w:r>
        <w:rPr>
          <w:sz w:val="22"/>
        </w:rPr>
        <w:t>&amp;</w:t>
      </w:r>
      <w:r>
        <w:rPr>
          <w:spacing w:val="-7"/>
          <w:sz w:val="22"/>
        </w:rPr>
        <w:t> </w:t>
      </w:r>
      <w:r>
        <w:rPr>
          <w:sz w:val="22"/>
        </w:rPr>
        <w:t>Farrugia,</w:t>
      </w:r>
      <w:r>
        <w:rPr>
          <w:spacing w:val="-7"/>
          <w:sz w:val="22"/>
        </w:rPr>
        <w:t> </w:t>
      </w:r>
      <w:r>
        <w:rPr>
          <w:sz w:val="22"/>
        </w:rPr>
        <w:t>R.</w:t>
      </w:r>
      <w:r>
        <w:rPr>
          <w:spacing w:val="-7"/>
          <w:sz w:val="22"/>
        </w:rPr>
        <w:t> </w:t>
      </w:r>
      <w:r>
        <w:rPr>
          <w:sz w:val="22"/>
        </w:rPr>
        <w:t>N.</w:t>
      </w:r>
      <w:r>
        <w:rPr>
          <w:spacing w:val="-7"/>
          <w:sz w:val="22"/>
        </w:rPr>
        <w:t> </w:t>
      </w:r>
      <w:r>
        <w:rPr>
          <w:sz w:val="22"/>
        </w:rPr>
        <w:t>(2017).</w:t>
      </w:r>
      <w:r>
        <w:rPr>
          <w:spacing w:val="-7"/>
          <w:sz w:val="22"/>
        </w:rPr>
        <w:t> </w:t>
      </w:r>
      <w:r>
        <w:rPr>
          <w:sz w:val="22"/>
        </w:rPr>
        <w:t>A</w:t>
      </w:r>
      <w:r>
        <w:rPr>
          <w:spacing w:val="-7"/>
          <w:sz w:val="22"/>
        </w:rPr>
        <w:t> </w:t>
      </w:r>
      <w:r>
        <w:rPr>
          <w:sz w:val="22"/>
        </w:rPr>
        <w:t>review</w:t>
      </w:r>
      <w:r>
        <w:rPr>
          <w:spacing w:val="-7"/>
          <w:sz w:val="22"/>
        </w:rPr>
        <w:t> </w:t>
      </w:r>
      <w:r>
        <w:rPr>
          <w:sz w:val="22"/>
        </w:rPr>
        <w:t>of</w:t>
      </w:r>
      <w:r>
        <w:rPr>
          <w:spacing w:val="-7"/>
          <w:sz w:val="22"/>
        </w:rPr>
        <w:t> </w:t>
      </w:r>
      <w:r>
        <w:rPr>
          <w:sz w:val="22"/>
        </w:rPr>
        <w:t>offshore-based</w:t>
      </w:r>
      <w:r>
        <w:rPr>
          <w:spacing w:val="-7"/>
          <w:sz w:val="22"/>
        </w:rPr>
        <w:t> </w:t>
      </w:r>
      <w:r>
        <w:rPr>
          <w:sz w:val="22"/>
        </w:rPr>
        <w:t>compressed</w:t>
      </w:r>
      <w:r>
        <w:rPr>
          <w:spacing w:val="-7"/>
          <w:sz w:val="22"/>
        </w:rPr>
        <w:t> </w:t>
      </w:r>
      <w:r>
        <w:rPr>
          <w:sz w:val="22"/>
        </w:rPr>
        <w:t>air </w:t>
      </w:r>
      <w:r>
        <w:rPr>
          <w:spacing w:val="-8"/>
          <w:sz w:val="22"/>
        </w:rPr>
        <w:t>energy</w:t>
      </w:r>
      <w:r>
        <w:rPr>
          <w:sz w:val="22"/>
        </w:rPr>
        <w:t> </w:t>
      </w:r>
      <w:r>
        <w:rPr>
          <w:spacing w:val="-8"/>
          <w:sz w:val="22"/>
        </w:rPr>
        <w:t>storage</w:t>
      </w:r>
      <w:r>
        <w:rPr>
          <w:sz w:val="22"/>
        </w:rPr>
        <w:t> </w:t>
      </w:r>
      <w:r>
        <w:rPr>
          <w:spacing w:val="-8"/>
          <w:sz w:val="22"/>
        </w:rPr>
        <w:t>options</w:t>
      </w:r>
      <w:r>
        <w:rPr>
          <w:sz w:val="22"/>
        </w:rPr>
        <w:t> </w:t>
      </w:r>
      <w:r>
        <w:rPr>
          <w:spacing w:val="-8"/>
          <w:sz w:val="22"/>
        </w:rPr>
        <w:t>for</w:t>
      </w:r>
      <w:r>
        <w:rPr>
          <w:sz w:val="22"/>
        </w:rPr>
        <w:t> </w:t>
      </w:r>
      <w:r>
        <w:rPr>
          <w:spacing w:val="-8"/>
          <w:sz w:val="22"/>
        </w:rPr>
        <w:t>renewable</w:t>
      </w:r>
      <w:r>
        <w:rPr>
          <w:sz w:val="22"/>
        </w:rPr>
        <w:t> </w:t>
      </w:r>
      <w:r>
        <w:rPr>
          <w:spacing w:val="-8"/>
          <w:sz w:val="22"/>
        </w:rPr>
        <w:t>energy</w:t>
      </w:r>
      <w:r>
        <w:rPr>
          <w:sz w:val="22"/>
        </w:rPr>
        <w:t> </w:t>
      </w:r>
      <w:r>
        <w:rPr>
          <w:spacing w:val="-8"/>
          <w:sz w:val="22"/>
        </w:rPr>
        <w:t>technologies</w:t>
      </w:r>
      <w:r>
        <w:rPr>
          <w:sz w:val="22"/>
        </w:rPr>
        <w:t> </w:t>
      </w:r>
      <w:r>
        <w:rPr>
          <w:spacing w:val="-8"/>
          <w:sz w:val="22"/>
        </w:rPr>
        <w:t>[Conference</w:t>
      </w:r>
      <w:r>
        <w:rPr>
          <w:sz w:val="22"/>
        </w:rPr>
        <w:t> </w:t>
      </w:r>
      <w:r>
        <w:rPr>
          <w:spacing w:val="-8"/>
          <w:sz w:val="22"/>
        </w:rPr>
        <w:t>paper].</w:t>
      </w:r>
      <w:r>
        <w:rPr>
          <w:sz w:val="22"/>
        </w:rPr>
        <w:t> </w:t>
      </w:r>
      <w:r>
        <w:rPr>
          <w:rFonts w:ascii="Times New Roman"/>
          <w:i/>
          <w:spacing w:val="-8"/>
          <w:sz w:val="22"/>
        </w:rPr>
        <w:t>Offshore</w:t>
      </w:r>
      <w:r>
        <w:rPr>
          <w:rFonts w:ascii="Times New Roman"/>
          <w:i/>
          <w:spacing w:val="-8"/>
          <w:sz w:val="22"/>
        </w:rPr>
        <w:t> </w:t>
      </w:r>
      <w:r>
        <w:rPr>
          <w:rFonts w:ascii="Times New Roman"/>
          <w:i/>
          <w:sz w:val="22"/>
        </w:rPr>
        <w:t>Wind and Other Marine Renewable Energies in Mediterranean and European Seas </w:t>
      </w:r>
      <w:bookmarkStart w:name="_bookmark65" w:id="91"/>
      <w:bookmarkEnd w:id="91"/>
      <w:r>
        <w:rPr>
          <w:rFonts w:ascii="Times New Roman"/>
          <w:i/>
          <w:sz w:val="22"/>
        </w:rPr>
        <w:t>(</w:t>
      </w:r>
      <w:r>
        <w:rPr>
          <w:rFonts w:ascii="Times New Roman"/>
          <w:i/>
          <w:sz w:val="22"/>
        </w:rPr>
        <w:t>OWEMES 2017)</w:t>
      </w:r>
      <w:r>
        <w:rPr>
          <w:sz w:val="22"/>
        </w:rPr>
        <w:t>.</w:t>
      </w:r>
    </w:p>
    <w:p>
      <w:pPr>
        <w:pStyle w:val="BodyText"/>
        <w:spacing w:line="259" w:lineRule="auto" w:before="3"/>
        <w:ind w:left="861" w:hanging="720"/>
        <w:jc w:val="left"/>
      </w:pPr>
      <w:r>
        <w:rPr/>
        <w:t>Wang, Z., Carriveau, R., Ting, D. S., Xiong, W., &amp; Wang, Z. (2019, October). A review of </w:t>
      </w:r>
      <w:bookmarkStart w:name="_bookmark66" w:id="92"/>
      <w:bookmarkEnd w:id="92"/>
      <w:r>
        <w:rPr>
          <w:spacing w:val="-2"/>
        </w:rPr>
        <w:t>marine</w:t>
      </w:r>
      <w:r>
        <w:rPr>
          <w:spacing w:val="-5"/>
        </w:rPr>
        <w:t> </w:t>
      </w:r>
      <w:r>
        <w:rPr>
          <w:spacing w:val="-2"/>
        </w:rPr>
        <w:t>renewable</w:t>
      </w:r>
      <w:r>
        <w:rPr>
          <w:spacing w:val="-5"/>
        </w:rPr>
        <w:t> </w:t>
      </w:r>
      <w:r>
        <w:rPr>
          <w:spacing w:val="-2"/>
        </w:rPr>
        <w:t>energy</w:t>
      </w:r>
      <w:r>
        <w:rPr>
          <w:spacing w:val="-5"/>
        </w:rPr>
        <w:t> </w:t>
      </w:r>
      <w:r>
        <w:rPr>
          <w:spacing w:val="-2"/>
        </w:rPr>
        <w:t>storage.</w:t>
      </w:r>
      <w:r>
        <w:rPr>
          <w:spacing w:val="-5"/>
        </w:rPr>
        <w:t> </w:t>
      </w:r>
      <w:hyperlink r:id="rId39">
        <w:r>
          <w:rPr>
            <w:spacing w:val="-2"/>
          </w:rPr>
          <w:t>https://doi.org/10.1002/er.4444</w:t>
        </w:r>
      </w:hyperlink>
    </w:p>
    <w:p>
      <w:pPr>
        <w:spacing w:line="256" w:lineRule="auto" w:before="2"/>
        <w:ind w:left="861" w:right="100" w:hanging="720"/>
        <w:jc w:val="left"/>
        <w:rPr>
          <w:sz w:val="22"/>
        </w:rPr>
      </w:pPr>
      <w:r>
        <w:rPr>
          <w:sz w:val="22"/>
        </w:rPr>
        <w:t>Wang,</w:t>
      </w:r>
      <w:r>
        <w:rPr>
          <w:spacing w:val="-1"/>
          <w:sz w:val="22"/>
        </w:rPr>
        <w:t> </w:t>
      </w:r>
      <w:r>
        <w:rPr>
          <w:sz w:val="22"/>
        </w:rPr>
        <w:t>Z.,</w:t>
      </w:r>
      <w:r>
        <w:rPr>
          <w:spacing w:val="-1"/>
          <w:sz w:val="22"/>
        </w:rPr>
        <w:t> </w:t>
      </w:r>
      <w:r>
        <w:rPr>
          <w:sz w:val="22"/>
        </w:rPr>
        <w:t>Xiong,</w:t>
      </w:r>
      <w:r>
        <w:rPr>
          <w:spacing w:val="-1"/>
          <w:sz w:val="22"/>
        </w:rPr>
        <w:t> </w:t>
      </w:r>
      <w:r>
        <w:rPr>
          <w:sz w:val="22"/>
        </w:rPr>
        <w:t>W.,</w:t>
      </w:r>
      <w:r>
        <w:rPr>
          <w:spacing w:val="-1"/>
          <w:sz w:val="22"/>
        </w:rPr>
        <w:t> </w:t>
      </w:r>
      <w:r>
        <w:rPr>
          <w:sz w:val="22"/>
        </w:rPr>
        <w:t>Wang,</w:t>
      </w:r>
      <w:r>
        <w:rPr>
          <w:spacing w:val="-1"/>
          <w:sz w:val="22"/>
        </w:rPr>
        <w:t> </w:t>
      </w:r>
      <w:r>
        <w:rPr>
          <w:sz w:val="22"/>
        </w:rPr>
        <w:t>H.,</w:t>
      </w:r>
      <w:r>
        <w:rPr>
          <w:spacing w:val="-1"/>
          <w:sz w:val="22"/>
        </w:rPr>
        <w:t> </w:t>
      </w:r>
      <w:r>
        <w:rPr>
          <w:sz w:val="22"/>
        </w:rPr>
        <w:t>&amp;</w:t>
      </w:r>
      <w:r>
        <w:rPr>
          <w:spacing w:val="-1"/>
          <w:sz w:val="22"/>
        </w:rPr>
        <w:t> </w:t>
      </w:r>
      <w:r>
        <w:rPr>
          <w:sz w:val="22"/>
        </w:rPr>
        <w:t>Wang,</w:t>
      </w:r>
      <w:r>
        <w:rPr>
          <w:spacing w:val="-1"/>
          <w:sz w:val="22"/>
        </w:rPr>
        <w:t> </w:t>
      </w:r>
      <w:r>
        <w:rPr>
          <w:sz w:val="22"/>
        </w:rPr>
        <w:t>Z.</w:t>
      </w:r>
      <w:r>
        <w:rPr>
          <w:spacing w:val="-1"/>
          <w:sz w:val="22"/>
        </w:rPr>
        <w:t> </w:t>
      </w:r>
      <w:r>
        <w:rPr>
          <w:sz w:val="22"/>
        </w:rPr>
        <w:t>(2015).</w:t>
      </w:r>
      <w:r>
        <w:rPr>
          <w:spacing w:val="-1"/>
          <w:sz w:val="22"/>
        </w:rPr>
        <w:t> </w:t>
      </w:r>
      <w:r>
        <w:rPr>
          <w:sz w:val="22"/>
        </w:rPr>
        <w:t>A</w:t>
      </w:r>
      <w:r>
        <w:rPr>
          <w:spacing w:val="-1"/>
          <w:sz w:val="22"/>
        </w:rPr>
        <w:t> </w:t>
      </w:r>
      <w:r>
        <w:rPr>
          <w:sz w:val="22"/>
        </w:rPr>
        <w:t>review</w:t>
      </w:r>
      <w:r>
        <w:rPr>
          <w:spacing w:val="-1"/>
          <w:sz w:val="22"/>
        </w:rPr>
        <w:t> </w:t>
      </w:r>
      <w:r>
        <w:rPr>
          <w:sz w:val="22"/>
        </w:rPr>
        <w:t>on</w:t>
      </w:r>
      <w:r>
        <w:rPr>
          <w:spacing w:val="-1"/>
          <w:sz w:val="22"/>
        </w:rPr>
        <w:t> </w:t>
      </w:r>
      <w:r>
        <w:rPr>
          <w:sz w:val="22"/>
        </w:rPr>
        <w:t>underwater</w:t>
      </w:r>
      <w:r>
        <w:rPr>
          <w:spacing w:val="-1"/>
          <w:sz w:val="22"/>
        </w:rPr>
        <w:t> </w:t>
      </w:r>
      <w:r>
        <w:rPr>
          <w:sz w:val="22"/>
        </w:rPr>
        <w:t>compressed air</w:t>
      </w:r>
      <w:r>
        <w:rPr>
          <w:spacing w:val="11"/>
          <w:sz w:val="22"/>
        </w:rPr>
        <w:t> </w:t>
      </w:r>
      <w:r>
        <w:rPr>
          <w:sz w:val="22"/>
        </w:rPr>
        <w:t>energy</w:t>
      </w:r>
      <w:r>
        <w:rPr>
          <w:spacing w:val="14"/>
          <w:sz w:val="22"/>
        </w:rPr>
        <w:t> </w:t>
      </w:r>
      <w:r>
        <w:rPr>
          <w:sz w:val="22"/>
        </w:rPr>
        <w:t>storage.</w:t>
      </w:r>
      <w:r>
        <w:rPr>
          <w:spacing w:val="14"/>
          <w:sz w:val="22"/>
        </w:rPr>
        <w:t> </w:t>
      </w:r>
      <w:r>
        <w:rPr>
          <w:rFonts w:ascii="Times New Roman" w:hAnsi="Times New Roman"/>
          <w:i/>
          <w:sz w:val="22"/>
        </w:rPr>
        <w:t>Energy</w:t>
      </w:r>
      <w:r>
        <w:rPr>
          <w:rFonts w:ascii="Times New Roman" w:hAnsi="Times New Roman"/>
          <w:i/>
          <w:spacing w:val="16"/>
          <w:sz w:val="22"/>
        </w:rPr>
        <w:t> </w:t>
      </w:r>
      <w:r>
        <w:rPr>
          <w:rFonts w:ascii="Times New Roman" w:hAnsi="Times New Roman"/>
          <w:i/>
          <w:sz w:val="22"/>
        </w:rPr>
        <w:t>Storage</w:t>
      </w:r>
      <w:r>
        <w:rPr>
          <w:rFonts w:ascii="Times New Roman" w:hAnsi="Times New Roman"/>
          <w:i/>
          <w:spacing w:val="17"/>
          <w:sz w:val="22"/>
        </w:rPr>
        <w:t> </w:t>
      </w:r>
      <w:r>
        <w:rPr>
          <w:rFonts w:ascii="Times New Roman" w:hAnsi="Times New Roman"/>
          <w:i/>
          <w:sz w:val="22"/>
        </w:rPr>
        <w:t>Science</w:t>
      </w:r>
      <w:r>
        <w:rPr>
          <w:rFonts w:ascii="Times New Roman" w:hAnsi="Times New Roman"/>
          <w:i/>
          <w:spacing w:val="17"/>
          <w:sz w:val="22"/>
        </w:rPr>
        <w:t> </w:t>
      </w:r>
      <w:r>
        <w:rPr>
          <w:rFonts w:ascii="Times New Roman" w:hAnsi="Times New Roman"/>
          <w:i/>
          <w:sz w:val="22"/>
        </w:rPr>
        <w:t>and</w:t>
      </w:r>
      <w:r>
        <w:rPr>
          <w:rFonts w:ascii="Times New Roman" w:hAnsi="Times New Roman"/>
          <w:i/>
          <w:spacing w:val="17"/>
          <w:sz w:val="22"/>
        </w:rPr>
        <w:t> </w:t>
      </w:r>
      <w:r>
        <w:rPr>
          <w:rFonts w:ascii="Times New Roman" w:hAnsi="Times New Roman"/>
          <w:i/>
          <w:sz w:val="22"/>
        </w:rPr>
        <w:t>Technology</w:t>
      </w:r>
      <w:r>
        <w:rPr>
          <w:sz w:val="22"/>
        </w:rPr>
        <w:t>,</w:t>
      </w:r>
      <w:r>
        <w:rPr>
          <w:spacing w:val="14"/>
          <w:sz w:val="22"/>
        </w:rPr>
        <w:t> </w:t>
      </w:r>
      <w:r>
        <w:rPr>
          <w:rFonts w:ascii="Times New Roman" w:hAnsi="Times New Roman"/>
          <w:i/>
          <w:sz w:val="22"/>
        </w:rPr>
        <w:t>4</w:t>
      </w:r>
      <w:r>
        <w:rPr>
          <w:rFonts w:ascii="Times New Roman" w:hAnsi="Times New Roman"/>
          <w:i/>
          <w:spacing w:val="-26"/>
          <w:sz w:val="22"/>
        </w:rPr>
        <w:t> </w:t>
      </w:r>
      <w:r>
        <w:rPr>
          <w:sz w:val="22"/>
        </w:rPr>
        <w:t>(6),</w:t>
      </w:r>
      <w:r>
        <w:rPr>
          <w:spacing w:val="14"/>
          <w:sz w:val="22"/>
        </w:rPr>
        <w:t> </w:t>
      </w:r>
      <w:r>
        <w:rPr>
          <w:sz w:val="22"/>
        </w:rPr>
        <w:t>585–598.</w:t>
      </w:r>
      <w:r>
        <w:rPr>
          <w:spacing w:val="13"/>
          <w:sz w:val="22"/>
        </w:rPr>
        <w:t> </w:t>
      </w:r>
      <w:hyperlink r:id="rId40">
        <w:r>
          <w:rPr>
            <w:spacing w:val="-2"/>
            <w:sz w:val="22"/>
          </w:rPr>
          <w:t>https:</w:t>
        </w:r>
      </w:hyperlink>
    </w:p>
    <w:p>
      <w:pPr>
        <w:pStyle w:val="BodyText"/>
        <w:spacing w:before="4"/>
        <w:ind w:left="840"/>
        <w:jc w:val="left"/>
      </w:pPr>
      <w:bookmarkStart w:name="_bookmark67" w:id="93"/>
      <w:bookmarkEnd w:id="93"/>
      <w:r>
        <w:rPr/>
      </w:r>
      <w:hyperlink r:id="rId40">
        <w:r>
          <w:rPr>
            <w:w w:val="90"/>
          </w:rPr>
          <w:t>//doi.org/10.3969/j.issn.2095-</w:t>
        </w:r>
        <w:r>
          <w:rPr>
            <w:spacing w:val="-2"/>
          </w:rPr>
          <w:t>4239.2015.06.006</w:t>
        </w:r>
      </w:hyperlink>
    </w:p>
    <w:p>
      <w:pPr>
        <w:spacing w:line="256" w:lineRule="auto" w:before="17"/>
        <w:ind w:left="850" w:right="285" w:hanging="709"/>
        <w:jc w:val="both"/>
        <w:rPr>
          <w:sz w:val="22"/>
        </w:rPr>
      </w:pPr>
      <w:r>
        <w:rPr>
          <w:sz w:val="22"/>
        </w:rPr>
        <w:t>Wiegner, J. F. (2025). </w:t>
      </w:r>
      <w:r>
        <w:rPr>
          <w:rFonts w:ascii="Times New Roman"/>
          <w:i/>
          <w:sz w:val="22"/>
        </w:rPr>
        <w:t>Beyond solar and wind assessing energy transport, conversion and</w:t>
      </w:r>
      <w:r>
        <w:rPr>
          <w:rFonts w:ascii="Times New Roman"/>
          <w:i/>
          <w:sz w:val="22"/>
        </w:rPr>
        <w:t> </w:t>
      </w:r>
      <w:bookmarkStart w:name="_bookmark68" w:id="94"/>
      <w:bookmarkEnd w:id="94"/>
      <w:r>
        <w:rPr>
          <w:rFonts w:ascii="Times New Roman"/>
          <w:i/>
          <w:sz w:val="22"/>
        </w:rPr>
        <w:t>sto</w:t>
      </w:r>
      <w:r>
        <w:rPr>
          <w:rFonts w:ascii="Times New Roman"/>
          <w:i/>
          <w:sz w:val="22"/>
        </w:rPr>
        <w:t>rage</w:t>
      </w:r>
      <w:r>
        <w:rPr>
          <w:rFonts w:ascii="Times New Roman"/>
          <w:i/>
          <w:spacing w:val="40"/>
          <w:sz w:val="22"/>
        </w:rPr>
        <w:t> </w:t>
      </w:r>
      <w:r>
        <w:rPr>
          <w:rFonts w:ascii="Times New Roman"/>
          <w:i/>
          <w:sz w:val="22"/>
        </w:rPr>
        <w:t>technologies</w:t>
      </w:r>
      <w:r>
        <w:rPr>
          <w:rFonts w:ascii="Times New Roman"/>
          <w:i/>
          <w:spacing w:val="40"/>
          <w:sz w:val="22"/>
        </w:rPr>
        <w:t> </w:t>
      </w:r>
      <w:r>
        <w:rPr>
          <w:rFonts w:ascii="Times New Roman"/>
          <w:i/>
          <w:sz w:val="22"/>
        </w:rPr>
        <w:t>for</w:t>
      </w:r>
      <w:r>
        <w:rPr>
          <w:rFonts w:ascii="Times New Roman"/>
          <w:i/>
          <w:spacing w:val="40"/>
          <w:sz w:val="22"/>
        </w:rPr>
        <w:t> </w:t>
      </w:r>
      <w:r>
        <w:rPr>
          <w:rFonts w:ascii="Times New Roman"/>
          <w:i/>
          <w:sz w:val="22"/>
        </w:rPr>
        <w:t>a</w:t>
      </w:r>
      <w:r>
        <w:rPr>
          <w:rFonts w:ascii="Times New Roman"/>
          <w:i/>
          <w:spacing w:val="40"/>
          <w:sz w:val="22"/>
        </w:rPr>
        <w:t> </w:t>
      </w:r>
      <w:r>
        <w:rPr>
          <w:rFonts w:ascii="Times New Roman"/>
          <w:i/>
          <w:sz w:val="22"/>
        </w:rPr>
        <w:t>cost-effective</w:t>
      </w:r>
      <w:r>
        <w:rPr>
          <w:rFonts w:ascii="Times New Roman"/>
          <w:i/>
          <w:spacing w:val="40"/>
          <w:sz w:val="22"/>
        </w:rPr>
        <w:t> </w:t>
      </w:r>
      <w:r>
        <w:rPr>
          <w:rFonts w:ascii="Times New Roman"/>
          <w:i/>
          <w:sz w:val="22"/>
        </w:rPr>
        <w:t>transition</w:t>
      </w:r>
      <w:r>
        <w:rPr>
          <w:rFonts w:ascii="Times New Roman"/>
          <w:i/>
          <w:spacing w:val="40"/>
          <w:sz w:val="22"/>
        </w:rPr>
        <w:t> </w:t>
      </w:r>
      <w:r>
        <w:rPr>
          <w:rFonts w:ascii="Times New Roman"/>
          <w:i/>
          <w:sz w:val="22"/>
        </w:rPr>
        <w:t>towards</w:t>
      </w:r>
      <w:r>
        <w:rPr>
          <w:rFonts w:ascii="Times New Roman"/>
          <w:i/>
          <w:spacing w:val="40"/>
          <w:sz w:val="22"/>
        </w:rPr>
        <w:t> </w:t>
      </w:r>
      <w:r>
        <w:rPr>
          <w:rFonts w:ascii="Times New Roman"/>
          <w:i/>
          <w:sz w:val="22"/>
        </w:rPr>
        <w:t>net</w:t>
      </w:r>
      <w:r>
        <w:rPr>
          <w:rFonts w:ascii="Times New Roman"/>
          <w:i/>
          <w:spacing w:val="40"/>
          <w:sz w:val="22"/>
        </w:rPr>
        <w:t> </w:t>
      </w:r>
      <w:r>
        <w:rPr>
          <w:rFonts w:ascii="Times New Roman"/>
          <w:i/>
          <w:sz w:val="22"/>
        </w:rPr>
        <w:t>zero</w:t>
      </w:r>
      <w:r>
        <w:rPr>
          <w:rFonts w:ascii="Times New Roman"/>
          <w:i/>
          <w:spacing w:val="40"/>
          <w:sz w:val="22"/>
        </w:rPr>
        <w:t> </w:t>
      </w:r>
      <w:r>
        <w:rPr>
          <w:sz w:val="22"/>
        </w:rPr>
        <w:t>(tech.</w:t>
      </w:r>
      <w:r>
        <w:rPr>
          <w:spacing w:val="40"/>
          <w:sz w:val="22"/>
        </w:rPr>
        <w:t> </w:t>
      </w:r>
      <w:r>
        <w:rPr>
          <w:sz w:val="22"/>
        </w:rPr>
        <w:t>rep.).</w:t>
      </w:r>
    </w:p>
    <w:p>
      <w:pPr>
        <w:pStyle w:val="BodyText"/>
        <w:spacing w:line="259" w:lineRule="auto" w:before="3"/>
        <w:ind w:left="836" w:right="236" w:hanging="695"/>
      </w:pPr>
      <w:r>
        <w:rPr/>
        <w:t>Wiegner,</w:t>
      </w:r>
      <w:r>
        <w:rPr>
          <w:spacing w:val="-2"/>
        </w:rPr>
        <w:t> </w:t>
      </w:r>
      <w:r>
        <w:rPr/>
        <w:t>J.</w:t>
      </w:r>
      <w:r>
        <w:rPr>
          <w:spacing w:val="-2"/>
        </w:rPr>
        <w:t> </w:t>
      </w:r>
      <w:r>
        <w:rPr/>
        <w:t>F.,</w:t>
      </w:r>
      <w:r>
        <w:rPr>
          <w:spacing w:val="-2"/>
        </w:rPr>
        <w:t> </w:t>
      </w:r>
      <w:r>
        <w:rPr/>
        <w:t>Ossentjuk,</w:t>
      </w:r>
      <w:r>
        <w:rPr>
          <w:spacing w:val="-3"/>
        </w:rPr>
        <w:t> </w:t>
      </w:r>
      <w:r>
        <w:rPr/>
        <w:t>I.</w:t>
      </w:r>
      <w:r>
        <w:rPr>
          <w:spacing w:val="-2"/>
        </w:rPr>
        <w:t> </w:t>
      </w:r>
      <w:r>
        <w:rPr/>
        <w:t>M.,</w:t>
      </w:r>
      <w:r>
        <w:rPr>
          <w:spacing w:val="-2"/>
        </w:rPr>
        <w:t> </w:t>
      </w:r>
      <w:r>
        <w:rPr/>
        <w:t>Nienhuis,</w:t>
      </w:r>
      <w:r>
        <w:rPr>
          <w:spacing w:val="-2"/>
        </w:rPr>
        <w:t> </w:t>
      </w:r>
      <w:r>
        <w:rPr/>
        <w:t>R.</w:t>
      </w:r>
      <w:r>
        <w:rPr>
          <w:spacing w:val="-3"/>
        </w:rPr>
        <w:t> </w:t>
      </w:r>
      <w:r>
        <w:rPr/>
        <w:t>M.,</w:t>
      </w:r>
      <w:r>
        <w:rPr>
          <w:spacing w:val="-2"/>
        </w:rPr>
        <w:t> </w:t>
      </w:r>
      <w:r>
        <w:rPr/>
        <w:t>Vakis,</w:t>
      </w:r>
      <w:r>
        <w:rPr>
          <w:spacing w:val="-2"/>
        </w:rPr>
        <w:t> </w:t>
      </w:r>
      <w:r>
        <w:rPr/>
        <w:t>A.</w:t>
      </w:r>
      <w:r>
        <w:rPr>
          <w:spacing w:val="-2"/>
        </w:rPr>
        <w:t> </w:t>
      </w:r>
      <w:r>
        <w:rPr/>
        <w:t>I.,</w:t>
      </w:r>
      <w:r>
        <w:rPr>
          <w:spacing w:val="-3"/>
        </w:rPr>
        <w:t> </w:t>
      </w:r>
      <w:r>
        <w:rPr/>
        <w:t>Gibescu,</w:t>
      </w:r>
      <w:r>
        <w:rPr>
          <w:spacing w:val="-2"/>
        </w:rPr>
        <w:t> </w:t>
      </w:r>
      <w:r>
        <w:rPr/>
        <w:t>M.,</w:t>
      </w:r>
      <w:r>
        <w:rPr>
          <w:spacing w:val="-2"/>
        </w:rPr>
        <w:t> </w:t>
      </w:r>
      <w:r>
        <w:rPr/>
        <w:t>&amp;</w:t>
      </w:r>
      <w:r>
        <w:rPr>
          <w:spacing w:val="-2"/>
        </w:rPr>
        <w:t> </w:t>
      </w:r>
      <w:r>
        <w:rPr/>
        <w:t>Gazzani,</w:t>
      </w:r>
      <w:r>
        <w:rPr>
          <w:spacing w:val="-3"/>
        </w:rPr>
        <w:t> </w:t>
      </w:r>
      <w:r>
        <w:rPr/>
        <w:t>M. (2024). Harvesting the wind - assessment of offshore electricity storage systems. </w:t>
      </w:r>
      <w:r>
        <w:rPr>
          <w:rFonts w:ascii="Times New Roman" w:hAnsi="Times New Roman"/>
          <w:i/>
        </w:rPr>
        <w:t>Computer Aided Chemical Engineering</w:t>
      </w:r>
      <w:r>
        <w:rPr/>
        <w:t>, </w:t>
      </w:r>
      <w:r>
        <w:rPr>
          <w:rFonts w:ascii="Times New Roman" w:hAnsi="Times New Roman"/>
          <w:i/>
        </w:rPr>
        <w:t>53</w:t>
      </w:r>
      <w:r>
        <w:rPr/>
        <w:t>, 2185–2190. </w:t>
      </w:r>
      <w:hyperlink r:id="rId41">
        <w:r>
          <w:rPr/>
          <w:t>https://doi.org/10.1016/</w:t>
        </w:r>
      </w:hyperlink>
      <w:r>
        <w:rPr/>
        <w:t> </w:t>
      </w:r>
      <w:bookmarkStart w:name="_bookmark69" w:id="95"/>
      <w:bookmarkEnd w:id="95"/>
      <w:r>
        <w:rPr>
          <w:w w:val="107"/>
        </w:rPr>
      </w:r>
      <w:hyperlink r:id="rId41">
        <w:r>
          <w:rPr>
            <w:spacing w:val="-4"/>
          </w:rPr>
          <w:t>B978-0-443-28824-1.50365-3</w:t>
        </w:r>
      </w:hyperlink>
    </w:p>
    <w:p>
      <w:pPr>
        <w:spacing w:line="256" w:lineRule="auto" w:before="0"/>
        <w:ind w:left="861" w:right="250" w:hanging="720"/>
        <w:jc w:val="both"/>
        <w:rPr>
          <w:sz w:val="22"/>
        </w:rPr>
      </w:pPr>
      <w:r>
        <w:rPr>
          <w:sz w:val="22"/>
        </w:rPr>
        <w:t>Zakeri, B., &amp; Syri, S. (2015). Electrical energy storage systems: A comparative life cycle cost</w:t>
      </w:r>
      <w:r>
        <w:rPr>
          <w:spacing w:val="54"/>
          <w:sz w:val="22"/>
        </w:rPr>
        <w:t> </w:t>
      </w:r>
      <w:r>
        <w:rPr>
          <w:sz w:val="22"/>
        </w:rPr>
        <w:t>analysis.</w:t>
      </w:r>
      <w:r>
        <w:rPr>
          <w:spacing w:val="55"/>
          <w:sz w:val="22"/>
        </w:rPr>
        <w:t> </w:t>
      </w:r>
      <w:r>
        <w:rPr>
          <w:rFonts w:ascii="Times New Roman" w:hAnsi="Times New Roman"/>
          <w:i/>
          <w:sz w:val="22"/>
        </w:rPr>
        <w:t>Renewable</w:t>
      </w:r>
      <w:r>
        <w:rPr>
          <w:rFonts w:ascii="Times New Roman" w:hAnsi="Times New Roman"/>
          <w:i/>
          <w:spacing w:val="55"/>
          <w:sz w:val="22"/>
        </w:rPr>
        <w:t> </w:t>
      </w:r>
      <w:r>
        <w:rPr>
          <w:rFonts w:ascii="Times New Roman" w:hAnsi="Times New Roman"/>
          <w:i/>
          <w:sz w:val="22"/>
        </w:rPr>
        <w:t>and</w:t>
      </w:r>
      <w:r>
        <w:rPr>
          <w:rFonts w:ascii="Times New Roman" w:hAnsi="Times New Roman"/>
          <w:i/>
          <w:spacing w:val="55"/>
          <w:sz w:val="22"/>
        </w:rPr>
        <w:t> </w:t>
      </w:r>
      <w:r>
        <w:rPr>
          <w:rFonts w:ascii="Times New Roman" w:hAnsi="Times New Roman"/>
          <w:i/>
          <w:sz w:val="22"/>
        </w:rPr>
        <w:t>Sustainable</w:t>
      </w:r>
      <w:r>
        <w:rPr>
          <w:rFonts w:ascii="Times New Roman" w:hAnsi="Times New Roman"/>
          <w:i/>
          <w:spacing w:val="55"/>
          <w:sz w:val="22"/>
        </w:rPr>
        <w:t> </w:t>
      </w:r>
      <w:r>
        <w:rPr>
          <w:rFonts w:ascii="Times New Roman" w:hAnsi="Times New Roman"/>
          <w:i/>
          <w:sz w:val="22"/>
        </w:rPr>
        <w:t>Energy</w:t>
      </w:r>
      <w:r>
        <w:rPr>
          <w:rFonts w:ascii="Times New Roman" w:hAnsi="Times New Roman"/>
          <w:i/>
          <w:spacing w:val="55"/>
          <w:sz w:val="22"/>
        </w:rPr>
        <w:t> </w:t>
      </w:r>
      <w:r>
        <w:rPr>
          <w:rFonts w:ascii="Times New Roman" w:hAnsi="Times New Roman"/>
          <w:i/>
          <w:sz w:val="22"/>
        </w:rPr>
        <w:t>Reviews</w:t>
      </w:r>
      <w:r>
        <w:rPr>
          <w:sz w:val="22"/>
        </w:rPr>
        <w:t>,</w:t>
      </w:r>
      <w:r>
        <w:rPr>
          <w:spacing w:val="55"/>
          <w:sz w:val="22"/>
        </w:rPr>
        <w:t> </w:t>
      </w:r>
      <w:r>
        <w:rPr>
          <w:rFonts w:ascii="Times New Roman" w:hAnsi="Times New Roman"/>
          <w:i/>
          <w:sz w:val="22"/>
        </w:rPr>
        <w:t>42</w:t>
      </w:r>
      <w:r>
        <w:rPr>
          <w:sz w:val="22"/>
        </w:rPr>
        <w:t>,</w:t>
      </w:r>
      <w:r>
        <w:rPr>
          <w:spacing w:val="55"/>
          <w:sz w:val="22"/>
        </w:rPr>
        <w:t> </w:t>
      </w:r>
      <w:r>
        <w:rPr>
          <w:sz w:val="22"/>
        </w:rPr>
        <w:t>569–596.</w:t>
      </w:r>
      <w:r>
        <w:rPr>
          <w:spacing w:val="55"/>
          <w:sz w:val="22"/>
        </w:rPr>
        <w:t> </w:t>
      </w:r>
      <w:hyperlink r:id="rId42">
        <w:r>
          <w:rPr>
            <w:sz w:val="22"/>
          </w:rPr>
          <w:t>https</w:t>
        </w:r>
        <w:r>
          <w:rPr>
            <w:spacing w:val="-17"/>
            <w:sz w:val="22"/>
          </w:rPr>
          <w:t> </w:t>
        </w:r>
        <w:r>
          <w:rPr>
            <w:spacing w:val="-10"/>
            <w:sz w:val="22"/>
          </w:rPr>
          <w:t>:</w:t>
        </w:r>
      </w:hyperlink>
    </w:p>
    <w:p>
      <w:pPr>
        <w:pStyle w:val="BodyText"/>
        <w:spacing w:before="3"/>
        <w:ind w:left="840"/>
        <w:jc w:val="left"/>
      </w:pPr>
      <w:bookmarkStart w:name="_bookmark70" w:id="96"/>
      <w:bookmarkEnd w:id="96"/>
      <w:r>
        <w:rPr/>
      </w:r>
      <w:hyperlink r:id="rId42">
        <w:r>
          <w:rPr>
            <w:spacing w:val="-2"/>
          </w:rPr>
          <w:t>//doi.org/10.1016/j.rser.2014.10.011</w:t>
        </w:r>
      </w:hyperlink>
    </w:p>
    <w:p>
      <w:pPr>
        <w:pStyle w:val="BodyText"/>
        <w:spacing w:line="259" w:lineRule="auto" w:before="21"/>
        <w:ind w:left="850" w:right="250" w:hanging="710"/>
      </w:pPr>
      <w:r>
        <w:rPr/>
        <w:t>Zerrahn,</w:t>
      </w:r>
      <w:r>
        <w:rPr>
          <w:spacing w:val="-12"/>
        </w:rPr>
        <w:t> </w:t>
      </w:r>
      <w:r>
        <w:rPr/>
        <w:t>A.,</w:t>
      </w:r>
      <w:r>
        <w:rPr>
          <w:spacing w:val="-11"/>
        </w:rPr>
        <w:t> </w:t>
      </w:r>
      <w:r>
        <w:rPr/>
        <w:t>Schill,</w:t>
      </w:r>
      <w:r>
        <w:rPr>
          <w:spacing w:val="-12"/>
        </w:rPr>
        <w:t> </w:t>
      </w:r>
      <w:r>
        <w:rPr/>
        <w:t>W.-P.,</w:t>
      </w:r>
      <w:r>
        <w:rPr>
          <w:spacing w:val="-11"/>
        </w:rPr>
        <w:t> </w:t>
      </w:r>
      <w:r>
        <w:rPr/>
        <w:t>&amp;</w:t>
      </w:r>
      <w:r>
        <w:rPr>
          <w:spacing w:val="-12"/>
        </w:rPr>
        <w:t> </w:t>
      </w:r>
      <w:r>
        <w:rPr/>
        <w:t>Kemfert,</w:t>
      </w:r>
      <w:r>
        <w:rPr>
          <w:spacing w:val="-12"/>
        </w:rPr>
        <w:t> </w:t>
      </w:r>
      <w:r>
        <w:rPr/>
        <w:t>C.</w:t>
      </w:r>
      <w:r>
        <w:rPr>
          <w:spacing w:val="-11"/>
        </w:rPr>
        <w:t> </w:t>
      </w:r>
      <w:r>
        <w:rPr/>
        <w:t>(2017).</w:t>
      </w:r>
      <w:r>
        <w:rPr>
          <w:spacing w:val="-12"/>
        </w:rPr>
        <w:t> </w:t>
      </w:r>
      <w:r>
        <w:rPr/>
        <w:t>On</w:t>
      </w:r>
      <w:r>
        <w:rPr>
          <w:spacing w:val="-12"/>
        </w:rPr>
        <w:t> </w:t>
      </w:r>
      <w:r>
        <w:rPr/>
        <w:t>the</w:t>
      </w:r>
      <w:r>
        <w:rPr>
          <w:spacing w:val="-11"/>
        </w:rPr>
        <w:t> </w:t>
      </w:r>
      <w:r>
        <w:rPr/>
        <w:t>economics</w:t>
      </w:r>
      <w:r>
        <w:rPr>
          <w:spacing w:val="-11"/>
        </w:rPr>
        <w:t> </w:t>
      </w:r>
      <w:r>
        <w:rPr/>
        <w:t>of</w:t>
      </w:r>
      <w:r>
        <w:rPr>
          <w:spacing w:val="-12"/>
        </w:rPr>
        <w:t> </w:t>
      </w:r>
      <w:r>
        <w:rPr/>
        <w:t>electrical</w:t>
      </w:r>
      <w:r>
        <w:rPr>
          <w:spacing w:val="-12"/>
        </w:rPr>
        <w:t> </w:t>
      </w:r>
      <w:r>
        <w:rPr/>
        <w:t>storage</w:t>
      </w:r>
      <w:r>
        <w:rPr>
          <w:spacing w:val="-12"/>
        </w:rPr>
        <w:t> </w:t>
      </w:r>
      <w:r>
        <w:rPr/>
        <w:t>for variable renewable energy sources. </w:t>
      </w:r>
      <w:r>
        <w:rPr>
          <w:rFonts w:ascii="Times New Roman" w:hAnsi="Times New Roman"/>
          <w:i/>
        </w:rPr>
        <w:t>Renewable and Sustainable Energy Reviews</w:t>
      </w:r>
      <w:r>
        <w:rPr/>
        <w:t>, </w:t>
      </w:r>
      <w:r>
        <w:rPr>
          <w:rFonts w:ascii="Times New Roman" w:hAnsi="Times New Roman"/>
          <w:i/>
        </w:rPr>
        <w:t>79</w:t>
      </w:r>
      <w:r>
        <w:rPr/>
        <w:t>, </w:t>
      </w:r>
      <w:r>
        <w:rPr>
          <w:spacing w:val="-2"/>
        </w:rPr>
        <w:t>1518–1534. </w:t>
      </w:r>
      <w:hyperlink r:id="rId43">
        <w:r>
          <w:rPr>
            <w:spacing w:val="-2"/>
          </w:rPr>
          <w:t>https://doi.org/10.1016/j.rser.2016.11.098</w:t>
        </w:r>
      </w:hyperlink>
    </w:p>
    <w:sectPr>
      <w:pgSz w:w="11910" w:h="16840"/>
      <w:pgMar w:header="0" w:footer="542" w:top="1620" w:bottom="74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mbria">
    <w:altName w:val="Cambria"/>
    <w:charset w:val="0"/>
    <w:family w:val="roman"/>
    <w:pitch w:val="variable"/>
  </w:font>
  <w:font w:name="Meiryo UI">
    <w:altName w:val="Meiryo UI"/>
    <w:charset w:val="0"/>
    <w:family w:val="swiss"/>
    <w:pitch w:val="variable"/>
  </w:font>
  <w:font w:name="Bell Centennial Std BoldListing">
    <w:altName w:val="Bell Centennial Std BoldListing"/>
    <w:charset w:val="0"/>
    <w:family w:val="swiss"/>
    <w:pitch w:val="variable"/>
  </w:font>
  <w:font w:name="Georgia">
    <w:altName w:val="Georgia"/>
    <w:charset w:val="0"/>
    <w:family w:val="roman"/>
    <w:pitch w:val="variable"/>
  </w:font>
  <w:font w:name="Lucida Console">
    <w:altName w:val="Lucida Console"/>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178752">
              <wp:simplePos x="0" y="0"/>
              <wp:positionH relativeFrom="page">
                <wp:posOffset>3698417</wp:posOffset>
              </wp:positionH>
              <wp:positionV relativeFrom="page">
                <wp:posOffset>10208369</wp:posOffset>
              </wp:positionV>
              <wp:extent cx="163195" cy="2006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200660"/>
                      </a:xfrm>
                      <a:prstGeom prst="rect">
                        <a:avLst/>
                      </a:prstGeom>
                    </wps:spPr>
                    <wps:txbx>
                      <w:txbxContent>
                        <w:p>
                          <w:pPr>
                            <w:pStyle w:val="BodyText"/>
                            <w:spacing w:before="23"/>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13989pt;margin-top:803.808655pt;width:12.85pt;height:15.8pt;mso-position-horizontal-relative:page;mso-position-vertical-relative:page;z-index:-16137728" type="#_x0000_t202" id="docshape1" filled="false" stroked="false">
              <v:textbox inset="0,0,0,0">
                <w:txbxContent>
                  <w:p>
                    <w:pPr>
                      <w:pStyle w:val="BodyText"/>
                      <w:spacing w:before="23"/>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167" w:hanging="278"/>
        <w:jc w:val="left"/>
      </w:pPr>
      <w:rPr>
        <w:rFonts w:hint="default" w:ascii="Georgia" w:hAnsi="Georgia" w:eastAsia="Georgia" w:cs="Georgia"/>
        <w:b w:val="0"/>
        <w:bCs w:val="0"/>
        <w:i w:val="0"/>
        <w:iCs w:val="0"/>
        <w:spacing w:val="0"/>
        <w:w w:val="109"/>
        <w:sz w:val="22"/>
        <w:szCs w:val="22"/>
        <w:lang w:val="en-US" w:eastAsia="en-US" w:bidi="ar-SA"/>
      </w:rPr>
    </w:lvl>
    <w:lvl w:ilvl="1">
      <w:start w:val="0"/>
      <w:numFmt w:val="bullet"/>
      <w:lvlText w:val="•"/>
      <w:lvlJc w:val="left"/>
      <w:pPr>
        <w:ind w:left="1936" w:hanging="278"/>
      </w:pPr>
      <w:rPr>
        <w:rFonts w:hint="default"/>
        <w:lang w:val="en-US" w:eastAsia="en-US" w:bidi="ar-SA"/>
      </w:rPr>
    </w:lvl>
    <w:lvl w:ilvl="2">
      <w:start w:val="0"/>
      <w:numFmt w:val="bullet"/>
      <w:lvlText w:val="•"/>
      <w:lvlJc w:val="left"/>
      <w:pPr>
        <w:ind w:left="2713" w:hanging="278"/>
      </w:pPr>
      <w:rPr>
        <w:rFonts w:hint="default"/>
        <w:lang w:val="en-US" w:eastAsia="en-US" w:bidi="ar-SA"/>
      </w:rPr>
    </w:lvl>
    <w:lvl w:ilvl="3">
      <w:start w:val="0"/>
      <w:numFmt w:val="bullet"/>
      <w:lvlText w:val="•"/>
      <w:lvlJc w:val="left"/>
      <w:pPr>
        <w:ind w:left="3490" w:hanging="278"/>
      </w:pPr>
      <w:rPr>
        <w:rFonts w:hint="default"/>
        <w:lang w:val="en-US" w:eastAsia="en-US" w:bidi="ar-SA"/>
      </w:rPr>
    </w:lvl>
    <w:lvl w:ilvl="4">
      <w:start w:val="0"/>
      <w:numFmt w:val="bullet"/>
      <w:lvlText w:val="•"/>
      <w:lvlJc w:val="left"/>
      <w:pPr>
        <w:ind w:left="4267" w:hanging="278"/>
      </w:pPr>
      <w:rPr>
        <w:rFonts w:hint="default"/>
        <w:lang w:val="en-US" w:eastAsia="en-US" w:bidi="ar-SA"/>
      </w:rPr>
    </w:lvl>
    <w:lvl w:ilvl="5">
      <w:start w:val="0"/>
      <w:numFmt w:val="bullet"/>
      <w:lvlText w:val="•"/>
      <w:lvlJc w:val="left"/>
      <w:pPr>
        <w:ind w:left="5044" w:hanging="278"/>
      </w:pPr>
      <w:rPr>
        <w:rFonts w:hint="default"/>
        <w:lang w:val="en-US" w:eastAsia="en-US" w:bidi="ar-SA"/>
      </w:rPr>
    </w:lvl>
    <w:lvl w:ilvl="6">
      <w:start w:val="0"/>
      <w:numFmt w:val="bullet"/>
      <w:lvlText w:val="•"/>
      <w:lvlJc w:val="left"/>
      <w:pPr>
        <w:ind w:left="5821" w:hanging="278"/>
      </w:pPr>
      <w:rPr>
        <w:rFonts w:hint="default"/>
        <w:lang w:val="en-US" w:eastAsia="en-US" w:bidi="ar-SA"/>
      </w:rPr>
    </w:lvl>
    <w:lvl w:ilvl="7">
      <w:start w:val="0"/>
      <w:numFmt w:val="bullet"/>
      <w:lvlText w:val="•"/>
      <w:lvlJc w:val="left"/>
      <w:pPr>
        <w:ind w:left="6598" w:hanging="278"/>
      </w:pPr>
      <w:rPr>
        <w:rFonts w:hint="default"/>
        <w:lang w:val="en-US" w:eastAsia="en-US" w:bidi="ar-SA"/>
      </w:rPr>
    </w:lvl>
    <w:lvl w:ilvl="8">
      <w:start w:val="0"/>
      <w:numFmt w:val="bullet"/>
      <w:lvlText w:val="•"/>
      <w:lvlJc w:val="left"/>
      <w:pPr>
        <w:ind w:left="7375" w:hanging="278"/>
      </w:pPr>
      <w:rPr>
        <w:rFonts w:hint="default"/>
        <w:lang w:val="en-US" w:eastAsia="en-US" w:bidi="ar-SA"/>
      </w:rPr>
    </w:lvl>
  </w:abstractNum>
  <w:abstractNum w:abstractNumId="3">
    <w:multiLevelType w:val="hybridMultilevel"/>
    <w:lvl w:ilvl="0">
      <w:start w:val="0"/>
      <w:numFmt w:val="bullet"/>
      <w:lvlText w:val="•"/>
      <w:lvlJc w:val="left"/>
      <w:pPr>
        <w:ind w:left="687" w:hanging="218"/>
      </w:pPr>
      <w:rPr>
        <w:rFonts w:hint="default" w:ascii="Georgia" w:hAnsi="Georgia" w:eastAsia="Georgia" w:cs="Georgia"/>
        <w:b w:val="0"/>
        <w:bCs w:val="0"/>
        <w:i w:val="0"/>
        <w:iCs w:val="0"/>
        <w:spacing w:val="0"/>
        <w:w w:val="125"/>
        <w:sz w:val="22"/>
        <w:szCs w:val="22"/>
        <w:lang w:val="en-US" w:eastAsia="en-US" w:bidi="ar-SA"/>
      </w:rPr>
    </w:lvl>
    <w:lvl w:ilvl="1">
      <w:start w:val="0"/>
      <w:numFmt w:val="bullet"/>
      <w:lvlText w:val="–"/>
      <w:lvlJc w:val="left"/>
      <w:pPr>
        <w:ind w:left="1167" w:hanging="234"/>
      </w:pPr>
      <w:rPr>
        <w:rFonts w:hint="default" w:ascii="Georgia" w:hAnsi="Georgia" w:eastAsia="Georgia" w:cs="Georgia"/>
        <w:b/>
        <w:bCs/>
        <w:i w:val="0"/>
        <w:iCs w:val="0"/>
        <w:spacing w:val="0"/>
        <w:w w:val="80"/>
        <w:sz w:val="22"/>
        <w:szCs w:val="22"/>
        <w:lang w:val="en-US" w:eastAsia="en-US" w:bidi="ar-SA"/>
      </w:rPr>
    </w:lvl>
    <w:lvl w:ilvl="2">
      <w:start w:val="0"/>
      <w:numFmt w:val="bullet"/>
      <w:lvlText w:val="•"/>
      <w:lvlJc w:val="left"/>
      <w:pPr>
        <w:ind w:left="2023" w:hanging="234"/>
      </w:pPr>
      <w:rPr>
        <w:rFonts w:hint="default"/>
        <w:lang w:val="en-US" w:eastAsia="en-US" w:bidi="ar-SA"/>
      </w:rPr>
    </w:lvl>
    <w:lvl w:ilvl="3">
      <w:start w:val="0"/>
      <w:numFmt w:val="bullet"/>
      <w:lvlText w:val="•"/>
      <w:lvlJc w:val="left"/>
      <w:pPr>
        <w:ind w:left="2886" w:hanging="234"/>
      </w:pPr>
      <w:rPr>
        <w:rFonts w:hint="default"/>
        <w:lang w:val="en-US" w:eastAsia="en-US" w:bidi="ar-SA"/>
      </w:rPr>
    </w:lvl>
    <w:lvl w:ilvl="4">
      <w:start w:val="0"/>
      <w:numFmt w:val="bullet"/>
      <w:lvlText w:val="•"/>
      <w:lvlJc w:val="left"/>
      <w:pPr>
        <w:ind w:left="3749" w:hanging="234"/>
      </w:pPr>
      <w:rPr>
        <w:rFonts w:hint="default"/>
        <w:lang w:val="en-US" w:eastAsia="en-US" w:bidi="ar-SA"/>
      </w:rPr>
    </w:lvl>
    <w:lvl w:ilvl="5">
      <w:start w:val="0"/>
      <w:numFmt w:val="bullet"/>
      <w:lvlText w:val="•"/>
      <w:lvlJc w:val="left"/>
      <w:pPr>
        <w:ind w:left="4613" w:hanging="234"/>
      </w:pPr>
      <w:rPr>
        <w:rFonts w:hint="default"/>
        <w:lang w:val="en-US" w:eastAsia="en-US" w:bidi="ar-SA"/>
      </w:rPr>
    </w:lvl>
    <w:lvl w:ilvl="6">
      <w:start w:val="0"/>
      <w:numFmt w:val="bullet"/>
      <w:lvlText w:val="•"/>
      <w:lvlJc w:val="left"/>
      <w:pPr>
        <w:ind w:left="5476" w:hanging="234"/>
      </w:pPr>
      <w:rPr>
        <w:rFonts w:hint="default"/>
        <w:lang w:val="en-US" w:eastAsia="en-US" w:bidi="ar-SA"/>
      </w:rPr>
    </w:lvl>
    <w:lvl w:ilvl="7">
      <w:start w:val="0"/>
      <w:numFmt w:val="bullet"/>
      <w:lvlText w:val="•"/>
      <w:lvlJc w:val="left"/>
      <w:pPr>
        <w:ind w:left="6339" w:hanging="234"/>
      </w:pPr>
      <w:rPr>
        <w:rFonts w:hint="default"/>
        <w:lang w:val="en-US" w:eastAsia="en-US" w:bidi="ar-SA"/>
      </w:rPr>
    </w:lvl>
    <w:lvl w:ilvl="8">
      <w:start w:val="0"/>
      <w:numFmt w:val="bullet"/>
      <w:lvlText w:val="•"/>
      <w:lvlJc w:val="left"/>
      <w:pPr>
        <w:ind w:left="7202" w:hanging="234"/>
      </w:pPr>
      <w:rPr>
        <w:rFonts w:hint="default"/>
        <w:lang w:val="en-US" w:eastAsia="en-US" w:bidi="ar-SA"/>
      </w:rPr>
    </w:lvl>
  </w:abstractNum>
  <w:abstractNum w:abstractNumId="2">
    <w:multiLevelType w:val="hybridMultilevel"/>
    <w:lvl w:ilvl="0">
      <w:start w:val="0"/>
      <w:numFmt w:val="bullet"/>
      <w:lvlText w:val="•"/>
      <w:lvlJc w:val="left"/>
      <w:pPr>
        <w:ind w:left="687" w:hanging="218"/>
      </w:pPr>
      <w:rPr>
        <w:rFonts w:hint="default" w:ascii="Georgia" w:hAnsi="Georgia" w:eastAsia="Georgia" w:cs="Georgia"/>
        <w:b w:val="0"/>
        <w:bCs w:val="0"/>
        <w:i w:val="0"/>
        <w:iCs w:val="0"/>
        <w:spacing w:val="0"/>
        <w:w w:val="125"/>
        <w:sz w:val="22"/>
        <w:szCs w:val="22"/>
        <w:lang w:val="en-US" w:eastAsia="en-US" w:bidi="ar-SA"/>
      </w:rPr>
    </w:lvl>
    <w:lvl w:ilvl="1">
      <w:start w:val="0"/>
      <w:numFmt w:val="bullet"/>
      <w:lvlText w:val="•"/>
      <w:lvlJc w:val="left"/>
      <w:pPr>
        <w:ind w:left="1504" w:hanging="218"/>
      </w:pPr>
      <w:rPr>
        <w:rFonts w:hint="default"/>
        <w:lang w:val="en-US" w:eastAsia="en-US" w:bidi="ar-SA"/>
      </w:rPr>
    </w:lvl>
    <w:lvl w:ilvl="2">
      <w:start w:val="0"/>
      <w:numFmt w:val="bullet"/>
      <w:lvlText w:val="•"/>
      <w:lvlJc w:val="left"/>
      <w:pPr>
        <w:ind w:left="2329" w:hanging="218"/>
      </w:pPr>
      <w:rPr>
        <w:rFonts w:hint="default"/>
        <w:lang w:val="en-US" w:eastAsia="en-US" w:bidi="ar-SA"/>
      </w:rPr>
    </w:lvl>
    <w:lvl w:ilvl="3">
      <w:start w:val="0"/>
      <w:numFmt w:val="bullet"/>
      <w:lvlText w:val="•"/>
      <w:lvlJc w:val="left"/>
      <w:pPr>
        <w:ind w:left="3154" w:hanging="218"/>
      </w:pPr>
      <w:rPr>
        <w:rFonts w:hint="default"/>
        <w:lang w:val="en-US" w:eastAsia="en-US" w:bidi="ar-SA"/>
      </w:rPr>
    </w:lvl>
    <w:lvl w:ilvl="4">
      <w:start w:val="0"/>
      <w:numFmt w:val="bullet"/>
      <w:lvlText w:val="•"/>
      <w:lvlJc w:val="left"/>
      <w:pPr>
        <w:ind w:left="3979" w:hanging="218"/>
      </w:pPr>
      <w:rPr>
        <w:rFonts w:hint="default"/>
        <w:lang w:val="en-US" w:eastAsia="en-US" w:bidi="ar-SA"/>
      </w:rPr>
    </w:lvl>
    <w:lvl w:ilvl="5">
      <w:start w:val="0"/>
      <w:numFmt w:val="bullet"/>
      <w:lvlText w:val="•"/>
      <w:lvlJc w:val="left"/>
      <w:pPr>
        <w:ind w:left="4804" w:hanging="218"/>
      </w:pPr>
      <w:rPr>
        <w:rFonts w:hint="default"/>
        <w:lang w:val="en-US" w:eastAsia="en-US" w:bidi="ar-SA"/>
      </w:rPr>
    </w:lvl>
    <w:lvl w:ilvl="6">
      <w:start w:val="0"/>
      <w:numFmt w:val="bullet"/>
      <w:lvlText w:val="•"/>
      <w:lvlJc w:val="left"/>
      <w:pPr>
        <w:ind w:left="5629" w:hanging="218"/>
      </w:pPr>
      <w:rPr>
        <w:rFonts w:hint="default"/>
        <w:lang w:val="en-US" w:eastAsia="en-US" w:bidi="ar-SA"/>
      </w:rPr>
    </w:lvl>
    <w:lvl w:ilvl="7">
      <w:start w:val="0"/>
      <w:numFmt w:val="bullet"/>
      <w:lvlText w:val="•"/>
      <w:lvlJc w:val="left"/>
      <w:pPr>
        <w:ind w:left="6454" w:hanging="218"/>
      </w:pPr>
      <w:rPr>
        <w:rFonts w:hint="default"/>
        <w:lang w:val="en-US" w:eastAsia="en-US" w:bidi="ar-SA"/>
      </w:rPr>
    </w:lvl>
    <w:lvl w:ilvl="8">
      <w:start w:val="0"/>
      <w:numFmt w:val="bullet"/>
      <w:lvlText w:val="•"/>
      <w:lvlJc w:val="left"/>
      <w:pPr>
        <w:ind w:left="7279" w:hanging="218"/>
      </w:pPr>
      <w:rPr>
        <w:rFonts w:hint="default"/>
        <w:lang w:val="en-US" w:eastAsia="en-US" w:bidi="ar-SA"/>
      </w:rPr>
    </w:lvl>
  </w:abstractNum>
  <w:abstractNum w:abstractNumId="1">
    <w:multiLevelType w:val="hybridMultilevel"/>
    <w:lvl w:ilvl="0">
      <w:start w:val="1"/>
      <w:numFmt w:val="decimal"/>
      <w:lvlText w:val="%1"/>
      <w:lvlJc w:val="left"/>
      <w:pPr>
        <w:ind w:left="624" w:hanging="483"/>
        <w:jc w:val="left"/>
      </w:pPr>
      <w:rPr>
        <w:rFonts w:hint="default" w:ascii="Cambria" w:hAnsi="Cambria" w:eastAsia="Cambria" w:cs="Cambria"/>
        <w:b/>
        <w:bCs/>
        <w:i w:val="0"/>
        <w:iCs w:val="0"/>
        <w:spacing w:val="0"/>
        <w:w w:val="92"/>
        <w:sz w:val="34"/>
        <w:szCs w:val="34"/>
        <w:lang w:val="en-US" w:eastAsia="en-US" w:bidi="ar-SA"/>
      </w:rPr>
    </w:lvl>
    <w:lvl w:ilvl="1">
      <w:start w:val="1"/>
      <w:numFmt w:val="decimal"/>
      <w:lvlText w:val="%1.%2"/>
      <w:lvlJc w:val="left"/>
      <w:pPr>
        <w:ind w:left="860" w:hanging="719"/>
        <w:jc w:val="left"/>
      </w:pPr>
      <w:rPr>
        <w:rFonts w:hint="default" w:ascii="Cambria" w:hAnsi="Cambria" w:eastAsia="Cambria" w:cs="Cambria"/>
        <w:b/>
        <w:bCs/>
        <w:i w:val="0"/>
        <w:iCs w:val="0"/>
        <w:spacing w:val="-1"/>
        <w:w w:val="101"/>
        <w:sz w:val="28"/>
        <w:szCs w:val="28"/>
        <w:lang w:val="en-US" w:eastAsia="en-US" w:bidi="ar-SA"/>
      </w:rPr>
    </w:lvl>
    <w:lvl w:ilvl="2">
      <w:start w:val="1"/>
      <w:numFmt w:val="decimal"/>
      <w:lvlText w:val="%1.%2.%3"/>
      <w:lvlJc w:val="left"/>
      <w:pPr>
        <w:ind w:left="963" w:hanging="822"/>
        <w:jc w:val="left"/>
      </w:pPr>
      <w:rPr>
        <w:rFonts w:hint="default" w:ascii="Cambria" w:hAnsi="Cambria" w:eastAsia="Cambria" w:cs="Cambria"/>
        <w:b/>
        <w:bCs/>
        <w:i w:val="0"/>
        <w:iCs w:val="0"/>
        <w:spacing w:val="0"/>
        <w:w w:val="102"/>
        <w:sz w:val="24"/>
        <w:szCs w:val="24"/>
        <w:lang w:val="en-US" w:eastAsia="en-US" w:bidi="ar-SA"/>
      </w:rPr>
    </w:lvl>
    <w:lvl w:ilvl="3">
      <w:start w:val="1"/>
      <w:numFmt w:val="decimal"/>
      <w:lvlText w:val="%4."/>
      <w:lvlJc w:val="left"/>
      <w:pPr>
        <w:ind w:left="679" w:hanging="278"/>
        <w:jc w:val="left"/>
      </w:pPr>
      <w:rPr>
        <w:rFonts w:hint="default" w:ascii="Georgia" w:hAnsi="Georgia" w:eastAsia="Georgia" w:cs="Georgia"/>
        <w:b w:val="0"/>
        <w:bCs w:val="0"/>
        <w:i w:val="0"/>
        <w:iCs w:val="0"/>
        <w:spacing w:val="0"/>
        <w:w w:val="109"/>
        <w:sz w:val="22"/>
        <w:szCs w:val="22"/>
        <w:lang w:val="en-US" w:eastAsia="en-US" w:bidi="ar-SA"/>
      </w:rPr>
    </w:lvl>
    <w:lvl w:ilvl="4">
      <w:start w:val="0"/>
      <w:numFmt w:val="bullet"/>
      <w:lvlText w:val="•"/>
      <w:lvlJc w:val="left"/>
      <w:pPr>
        <w:ind w:left="2098" w:hanging="278"/>
      </w:pPr>
      <w:rPr>
        <w:rFonts w:hint="default"/>
        <w:lang w:val="en-US" w:eastAsia="en-US" w:bidi="ar-SA"/>
      </w:rPr>
    </w:lvl>
    <w:lvl w:ilvl="5">
      <w:start w:val="0"/>
      <w:numFmt w:val="bullet"/>
      <w:lvlText w:val="•"/>
      <w:lvlJc w:val="left"/>
      <w:pPr>
        <w:ind w:left="3237" w:hanging="278"/>
      </w:pPr>
      <w:rPr>
        <w:rFonts w:hint="default"/>
        <w:lang w:val="en-US" w:eastAsia="en-US" w:bidi="ar-SA"/>
      </w:rPr>
    </w:lvl>
    <w:lvl w:ilvl="6">
      <w:start w:val="0"/>
      <w:numFmt w:val="bullet"/>
      <w:lvlText w:val="•"/>
      <w:lvlJc w:val="left"/>
      <w:pPr>
        <w:ind w:left="4375" w:hanging="278"/>
      </w:pPr>
      <w:rPr>
        <w:rFonts w:hint="default"/>
        <w:lang w:val="en-US" w:eastAsia="en-US" w:bidi="ar-SA"/>
      </w:rPr>
    </w:lvl>
    <w:lvl w:ilvl="7">
      <w:start w:val="0"/>
      <w:numFmt w:val="bullet"/>
      <w:lvlText w:val="•"/>
      <w:lvlJc w:val="left"/>
      <w:pPr>
        <w:ind w:left="5514" w:hanging="278"/>
      </w:pPr>
      <w:rPr>
        <w:rFonts w:hint="default"/>
        <w:lang w:val="en-US" w:eastAsia="en-US" w:bidi="ar-SA"/>
      </w:rPr>
    </w:lvl>
    <w:lvl w:ilvl="8">
      <w:start w:val="0"/>
      <w:numFmt w:val="bullet"/>
      <w:lvlText w:val="•"/>
      <w:lvlJc w:val="left"/>
      <w:pPr>
        <w:ind w:left="6652" w:hanging="278"/>
      </w:pPr>
      <w:rPr>
        <w:rFonts w:hint="default"/>
        <w:lang w:val="en-US" w:eastAsia="en-US" w:bidi="ar-SA"/>
      </w:rPr>
    </w:lvl>
  </w:abstractNum>
  <w:abstractNum w:abstractNumId="0">
    <w:multiLevelType w:val="hybridMultilevel"/>
    <w:lvl w:ilvl="0">
      <w:start w:val="1"/>
      <w:numFmt w:val="decimal"/>
      <w:lvlText w:val="%1"/>
      <w:lvlJc w:val="left"/>
      <w:pPr>
        <w:ind w:left="467" w:hanging="326"/>
        <w:jc w:val="left"/>
      </w:pPr>
      <w:rPr>
        <w:rFonts w:hint="default" w:ascii="Georgia" w:hAnsi="Georgia" w:eastAsia="Georgia" w:cs="Georgia"/>
        <w:b/>
        <w:bCs/>
        <w:i w:val="0"/>
        <w:iCs w:val="0"/>
        <w:spacing w:val="0"/>
        <w:w w:val="115"/>
        <w:sz w:val="22"/>
        <w:szCs w:val="22"/>
        <w:lang w:val="en-US" w:eastAsia="en-US" w:bidi="ar-SA"/>
      </w:rPr>
    </w:lvl>
    <w:lvl w:ilvl="1">
      <w:start w:val="1"/>
      <w:numFmt w:val="decimal"/>
      <w:lvlText w:val="%1.%2"/>
      <w:lvlJc w:val="left"/>
      <w:pPr>
        <w:ind w:left="966" w:hanging="499"/>
        <w:jc w:val="left"/>
      </w:pPr>
      <w:rPr>
        <w:rFonts w:hint="default" w:ascii="Georgia" w:hAnsi="Georgia" w:eastAsia="Georgia" w:cs="Georgia"/>
        <w:b w:val="0"/>
        <w:bCs w:val="0"/>
        <w:i w:val="0"/>
        <w:iCs w:val="0"/>
        <w:spacing w:val="0"/>
        <w:w w:val="111"/>
        <w:sz w:val="22"/>
        <w:szCs w:val="22"/>
        <w:lang w:val="en-US" w:eastAsia="en-US" w:bidi="ar-SA"/>
      </w:rPr>
    </w:lvl>
    <w:lvl w:ilvl="2">
      <w:start w:val="1"/>
      <w:numFmt w:val="decimal"/>
      <w:lvlText w:val="%1.%2.%3"/>
      <w:lvlJc w:val="left"/>
      <w:pPr>
        <w:ind w:left="1660" w:hanging="695"/>
        <w:jc w:val="left"/>
      </w:pPr>
      <w:rPr>
        <w:rFonts w:hint="default" w:ascii="Georgia" w:hAnsi="Georgia" w:eastAsia="Georgia" w:cs="Georgia"/>
        <w:b w:val="0"/>
        <w:bCs w:val="0"/>
        <w:i w:val="0"/>
        <w:iCs w:val="0"/>
        <w:spacing w:val="0"/>
        <w:w w:val="97"/>
        <w:sz w:val="22"/>
        <w:szCs w:val="22"/>
        <w:lang w:val="en-US" w:eastAsia="en-US" w:bidi="ar-SA"/>
      </w:rPr>
    </w:lvl>
    <w:lvl w:ilvl="3">
      <w:start w:val="0"/>
      <w:numFmt w:val="bullet"/>
      <w:lvlText w:val="•"/>
      <w:lvlJc w:val="left"/>
      <w:pPr>
        <w:ind w:left="2568" w:hanging="695"/>
      </w:pPr>
      <w:rPr>
        <w:rFonts w:hint="default"/>
        <w:lang w:val="en-US" w:eastAsia="en-US" w:bidi="ar-SA"/>
      </w:rPr>
    </w:lvl>
    <w:lvl w:ilvl="4">
      <w:start w:val="0"/>
      <w:numFmt w:val="bullet"/>
      <w:lvlText w:val="•"/>
      <w:lvlJc w:val="left"/>
      <w:pPr>
        <w:ind w:left="3477" w:hanging="695"/>
      </w:pPr>
      <w:rPr>
        <w:rFonts w:hint="default"/>
        <w:lang w:val="en-US" w:eastAsia="en-US" w:bidi="ar-SA"/>
      </w:rPr>
    </w:lvl>
    <w:lvl w:ilvl="5">
      <w:start w:val="0"/>
      <w:numFmt w:val="bullet"/>
      <w:lvlText w:val="•"/>
      <w:lvlJc w:val="left"/>
      <w:pPr>
        <w:ind w:left="4386" w:hanging="695"/>
      </w:pPr>
      <w:rPr>
        <w:rFonts w:hint="default"/>
        <w:lang w:val="en-US" w:eastAsia="en-US" w:bidi="ar-SA"/>
      </w:rPr>
    </w:lvl>
    <w:lvl w:ilvl="6">
      <w:start w:val="0"/>
      <w:numFmt w:val="bullet"/>
      <w:lvlText w:val="•"/>
      <w:lvlJc w:val="left"/>
      <w:pPr>
        <w:ind w:left="5294" w:hanging="695"/>
      </w:pPr>
      <w:rPr>
        <w:rFonts w:hint="default"/>
        <w:lang w:val="en-US" w:eastAsia="en-US" w:bidi="ar-SA"/>
      </w:rPr>
    </w:lvl>
    <w:lvl w:ilvl="7">
      <w:start w:val="0"/>
      <w:numFmt w:val="bullet"/>
      <w:lvlText w:val="•"/>
      <w:lvlJc w:val="left"/>
      <w:pPr>
        <w:ind w:left="6203" w:hanging="695"/>
      </w:pPr>
      <w:rPr>
        <w:rFonts w:hint="default"/>
        <w:lang w:val="en-US" w:eastAsia="en-US" w:bidi="ar-SA"/>
      </w:rPr>
    </w:lvl>
    <w:lvl w:ilvl="8">
      <w:start w:val="0"/>
      <w:numFmt w:val="bullet"/>
      <w:lvlText w:val="•"/>
      <w:lvlJc w:val="left"/>
      <w:pPr>
        <w:ind w:left="7112" w:hanging="69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37"/>
      <w:ind w:left="467" w:hanging="326"/>
    </w:pPr>
    <w:rPr>
      <w:rFonts w:ascii="Georgia" w:hAnsi="Georgia" w:eastAsia="Georgia" w:cs="Georgia"/>
      <w:b/>
      <w:bCs/>
      <w:sz w:val="22"/>
      <w:szCs w:val="22"/>
      <w:lang w:val="en-US" w:eastAsia="en-US" w:bidi="ar-SA"/>
    </w:rPr>
  </w:style>
  <w:style w:styleId="TOC2" w:type="paragraph">
    <w:name w:val="TOC 2"/>
    <w:basedOn w:val="Normal"/>
    <w:uiPriority w:val="1"/>
    <w:qFormat/>
    <w:pPr>
      <w:spacing w:before="21"/>
      <w:ind w:left="966" w:hanging="499"/>
    </w:pPr>
    <w:rPr>
      <w:rFonts w:ascii="Georgia" w:hAnsi="Georgia" w:eastAsia="Georgia" w:cs="Georgia"/>
      <w:sz w:val="22"/>
      <w:szCs w:val="22"/>
      <w:lang w:val="en-US" w:eastAsia="en-US" w:bidi="ar-SA"/>
    </w:rPr>
  </w:style>
  <w:style w:styleId="TOC3" w:type="paragraph">
    <w:name w:val="TOC 3"/>
    <w:basedOn w:val="Normal"/>
    <w:uiPriority w:val="1"/>
    <w:qFormat/>
    <w:pPr>
      <w:spacing w:before="21"/>
      <w:ind w:left="1660" w:hanging="694"/>
    </w:pPr>
    <w:rPr>
      <w:rFonts w:ascii="Georgia" w:hAnsi="Georgia" w:eastAsia="Georgia" w:cs="Georgia"/>
      <w:sz w:val="22"/>
      <w:szCs w:val="22"/>
      <w:lang w:val="en-US" w:eastAsia="en-US" w:bidi="ar-SA"/>
    </w:rPr>
  </w:style>
  <w:style w:styleId="TOC4" w:type="paragraph">
    <w:name w:val="TOC 4"/>
    <w:basedOn w:val="Normal"/>
    <w:uiPriority w:val="1"/>
    <w:qFormat/>
    <w:pPr>
      <w:spacing w:before="21"/>
      <w:ind w:left="1660"/>
    </w:pPr>
    <w:rPr>
      <w:rFonts w:ascii="Georgia" w:hAnsi="Georgia" w:eastAsia="Georgia" w:cs="Georgia"/>
      <w:sz w:val="22"/>
      <w:szCs w:val="22"/>
      <w:lang w:val="en-US" w:eastAsia="en-US" w:bidi="ar-SA"/>
    </w:rPr>
  </w:style>
  <w:style w:styleId="BodyText" w:type="paragraph">
    <w:name w:val="Body Text"/>
    <w:basedOn w:val="Normal"/>
    <w:uiPriority w:val="1"/>
    <w:qFormat/>
    <w:pPr>
      <w:jc w:val="both"/>
    </w:pPr>
    <w:rPr>
      <w:rFonts w:ascii="Georgia" w:hAnsi="Georgia" w:eastAsia="Georgia" w:cs="Georgia"/>
      <w:sz w:val="22"/>
      <w:szCs w:val="22"/>
      <w:lang w:val="en-US" w:eastAsia="en-US" w:bidi="ar-SA"/>
    </w:rPr>
  </w:style>
  <w:style w:styleId="Heading1" w:type="paragraph">
    <w:name w:val="Heading 1"/>
    <w:basedOn w:val="Normal"/>
    <w:uiPriority w:val="1"/>
    <w:qFormat/>
    <w:pPr>
      <w:spacing w:before="374"/>
      <w:ind w:left="141"/>
      <w:outlineLvl w:val="1"/>
    </w:pPr>
    <w:rPr>
      <w:rFonts w:ascii="Cambria" w:hAnsi="Cambria" w:eastAsia="Cambria" w:cs="Cambria"/>
      <w:b/>
      <w:bCs/>
      <w:sz w:val="34"/>
      <w:szCs w:val="34"/>
      <w:lang w:val="en-US" w:eastAsia="en-US" w:bidi="ar-SA"/>
    </w:rPr>
  </w:style>
  <w:style w:styleId="Heading2" w:type="paragraph">
    <w:name w:val="Heading 2"/>
    <w:basedOn w:val="Normal"/>
    <w:uiPriority w:val="1"/>
    <w:qFormat/>
    <w:pPr>
      <w:ind w:left="860" w:hanging="719"/>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963" w:hanging="822"/>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ind w:left="141"/>
      <w:outlineLvl w:val="4"/>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spacing w:before="21"/>
      <w:ind w:left="686" w:hanging="217"/>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vantienhoven@tudelft.nl" TargetMode="Externa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s://doi.org/10.1109/ACCESS.2023.3337133" TargetMode="External"/><Relationship Id="rId9" Type="http://schemas.openxmlformats.org/officeDocument/2006/relationships/hyperlink" Target="https://doi.org/10.1039/d3ee01355c" TargetMode="External"/><Relationship Id="rId10" Type="http://schemas.openxmlformats.org/officeDocument/2006/relationships/hyperlink" Target="https://doi.org/10.3390/technologies13060241" TargetMode="External"/><Relationship Id="rId11" Type="http://schemas.openxmlformats.org/officeDocument/2006/relationships/hyperlink" Target="http://digitalscholarship.unlv.edu/renew_pubs/5" TargetMode="External"/><Relationship Id="rId12" Type="http://schemas.openxmlformats.org/officeDocument/2006/relationships/hyperlink" Target="https://www.entsoe.eu/news/2025/05/30/entso-e-launches-offshore-roadmap-to-support-europe-s-energy-transition/" TargetMode="External"/><Relationship Id="rId13" Type="http://schemas.openxmlformats.org/officeDocument/2006/relationships/hyperlink" Target="https://energy.ec.europa.eu/topics/renewable-energy/offshore-renewable-energy_en" TargetMode="External"/><Relationship Id="rId14" Type="http://schemas.openxmlformats.org/officeDocument/2006/relationships/hyperlink" Target="https://commission.europa.eu/strategy-and-policy/priorities-2019-2024/european-green-deal" TargetMode="External"/><Relationship Id="rId15" Type="http://schemas.openxmlformats.org/officeDocument/2006/relationships/hyperlink" Target="https://www.consilium.europa.eu/en/policies/european-green-deal/" TargetMode="External"/><Relationship Id="rId16" Type="http://schemas.openxmlformats.org/officeDocument/2006/relationships/hyperlink" Target="https://flasc.eu/why-offshore" TargetMode="External"/><Relationship Id="rId17" Type="http://schemas.openxmlformats.org/officeDocument/2006/relationships/hyperlink" Target="https://doi.org/10.1016/j.apenergy.2016.02.014" TargetMode="External"/><Relationship Id="rId18" Type="http://schemas.openxmlformats.org/officeDocument/2006/relationships/hyperlink" Target="https://doi.org/10.1016/j.eneco.2013.02.004" TargetMode="External"/><Relationship Id="rId19" Type="http://schemas.openxmlformats.org/officeDocument/2006/relationships/hyperlink" Target="https://nworbmot.org/" TargetMode="External"/><Relationship Id="rId20" Type="http://schemas.openxmlformats.org/officeDocument/2006/relationships/hyperlink" Target="https://doi.org/10.1088/1742-6596/2875/1/012038" TargetMode="External"/><Relationship Id="rId21" Type="http://schemas.openxmlformats.org/officeDocument/2006/relationships/hyperlink" Target="https://doi.org/10.3390/jmse12122288" TargetMode="External"/><Relationship Id="rId22" Type="http://schemas.openxmlformats.org/officeDocument/2006/relationships/hyperlink" Target="https://doi.org/10.1016/j.apenergy.2024.124529" TargetMode="External"/><Relationship Id="rId23" Type="http://schemas.openxmlformats.org/officeDocument/2006/relationships/hyperlink" Target="https://doi.org/10.1007/s12667-015-0158-4" TargetMode="External"/><Relationship Id="rId24" Type="http://schemas.openxmlformats.org/officeDocument/2006/relationships/hyperlink" Target="https://doi.org/10.1016/j.apenergy.2015.05.111" TargetMode="External"/><Relationship Id="rId25" Type="http://schemas.openxmlformats.org/officeDocument/2006/relationships/hyperlink" Target="https://doi.org/10.1016/j.adapen.2021.100067" TargetMode="External"/><Relationship Id="rId26" Type="http://schemas.openxmlformats.org/officeDocument/2006/relationships/hyperlink" Target="https://www.rijksoverheid.nl/" TargetMode="External"/><Relationship Id="rId27" Type="http://schemas.openxmlformats.org/officeDocument/2006/relationships/hyperlink" Target="https://doi.org/10.3390/batteries11060233" TargetMode="External"/><Relationship Id="rId28" Type="http://schemas.openxmlformats.org/officeDocument/2006/relationships/hyperlink" Target="https://doi.org/10.1016/j.rser.2024.114573" TargetMode="External"/><Relationship Id="rId29" Type="http://schemas.openxmlformats.org/officeDocument/2006/relationships/hyperlink" Target="https://doi.org/10.1016/j.rser.2024.114320" TargetMode="External"/><Relationship Id="rId30" Type="http://schemas.openxmlformats.org/officeDocument/2006/relationships/hyperlink" Target="https://doi.org/10.1016/j.rser.2023.113732" TargetMode="External"/><Relationship Id="rId31" Type="http://schemas.openxmlformats.org/officeDocument/2006/relationships/hyperlink" Target="https://doi.org/10.3390/en15176153" TargetMode="External"/><Relationship Id="rId32" Type="http://schemas.openxmlformats.org/officeDocument/2006/relationships/hyperlink" Target="https://doi.org/10.1016/j.joule.2018.08.006" TargetMode="External"/><Relationship Id="rId33" Type="http://schemas.openxmlformats.org/officeDocument/2006/relationships/hyperlink" Target="https://doi.org/10.1016/j.rset.2021.100005" TargetMode="External"/><Relationship Id="rId34" Type="http://schemas.openxmlformats.org/officeDocument/2006/relationships/hyperlink" Target="https://www.tennet.eu/nl/projecten/provincies/offshore" TargetMode="External"/><Relationship Id="rId35" Type="http://schemas.openxmlformats.org/officeDocument/2006/relationships/hyperlink" Target="http://www.tno.nl/" TargetMode="External"/><Relationship Id="rId36" Type="http://schemas.openxmlformats.org/officeDocument/2006/relationships/hyperlink" Target="https://doi.org/10.1016/j.apenergy.2025.126290" TargetMode="External"/><Relationship Id="rId37" Type="http://schemas.openxmlformats.org/officeDocument/2006/relationships/hyperlink" Target="http://repository.tudelft.nl/" TargetMode="External"/><Relationship Id="rId38" Type="http://schemas.openxmlformats.org/officeDocument/2006/relationships/hyperlink" Target="https://doi.org/10.1016/j.segan.2025.101846" TargetMode="External"/><Relationship Id="rId39" Type="http://schemas.openxmlformats.org/officeDocument/2006/relationships/hyperlink" Target="https://doi.org/10.1002/er.4444" TargetMode="External"/><Relationship Id="rId40" Type="http://schemas.openxmlformats.org/officeDocument/2006/relationships/hyperlink" Target="https://doi.org/10.3969/j.issn.2095-4239.2015.06.006" TargetMode="External"/><Relationship Id="rId41" Type="http://schemas.openxmlformats.org/officeDocument/2006/relationships/hyperlink" Target="https://doi.org/10.1016/B978-0-443-28824-1.50365-3" TargetMode="External"/><Relationship Id="rId42" Type="http://schemas.openxmlformats.org/officeDocument/2006/relationships/hyperlink" Target="https://doi.org/10.1016/j.rser.2014.10.011" TargetMode="External"/><Relationship Id="rId43" Type="http://schemas.openxmlformats.org/officeDocument/2006/relationships/hyperlink" Target="https://doi.org/10.1016/j.rser.2016.11.098" TargetMode="Externa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2026-02-27T14:39:31Z</dcterms:created>
  <dcterms:modified xsi:type="dcterms:W3CDTF">2026-02-27T14:39:31Z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LaTeX with hyperref</vt:lpwstr>
  </property>
  <property fmtid="{D5CDD505-2E9C-101B-9397-08002B2CF9AE}" pid="4" name="LastSaved">
    <vt:filetime>2026-02-27T00:00:00Z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