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B51" w:rsidRPr="00EE2DFB" w:rsidRDefault="00DC5B51" w:rsidP="00B65E4C">
      <w:pPr>
        <w:pStyle w:val="JIMTitle"/>
      </w:pPr>
      <w:bookmarkStart w:id="0" w:name="_GoBack"/>
      <w:bookmarkEnd w:id="0"/>
      <w:r w:rsidRPr="00EE2DFB">
        <w:t>Guidelines for authors submitting papers to THE NEW</w:t>
      </w:r>
      <w:r w:rsidR="004C227A">
        <w:t xml:space="preserve"> JOURNAL - a template to follow</w:t>
      </w:r>
    </w:p>
    <w:p w:rsidR="00DC5B51" w:rsidRDefault="00DC5B51" w:rsidP="00723EDF">
      <w:pPr>
        <w:pStyle w:val="JIMAuthors"/>
      </w:pPr>
      <w:r>
        <w:t>John Smith</w:t>
      </w:r>
      <w:r>
        <w:rPr>
          <w:position w:val="6"/>
          <w:sz w:val="12"/>
          <w:szCs w:val="12"/>
        </w:rPr>
        <w:t>1</w:t>
      </w:r>
      <w:r>
        <w:t>, António Silva</w:t>
      </w:r>
      <w:r>
        <w:rPr>
          <w:vertAlign w:val="superscript"/>
        </w:rPr>
        <w:t>1</w:t>
      </w:r>
      <w:r>
        <w:t>, Lorenzo Ortiz</w:t>
      </w:r>
      <w:r>
        <w:rPr>
          <w:position w:val="6"/>
          <w:sz w:val="12"/>
          <w:szCs w:val="12"/>
        </w:rPr>
        <w:t>1</w:t>
      </w:r>
      <w:r>
        <w:t>, Aleksi Virtanen</w:t>
      </w:r>
      <w:r>
        <w:rPr>
          <w:position w:val="6"/>
          <w:sz w:val="12"/>
          <w:szCs w:val="12"/>
        </w:rPr>
        <w:t>2</w:t>
      </w:r>
    </w:p>
    <w:p w:rsidR="00DC5B51" w:rsidRPr="0075074A" w:rsidRDefault="00DC5B51" w:rsidP="00723EDF">
      <w:pPr>
        <w:pStyle w:val="JIMAfilliation"/>
      </w:pPr>
      <w:r w:rsidRPr="0075074A">
        <w:rPr>
          <w:position w:val="6"/>
          <w:sz w:val="11"/>
          <w:szCs w:val="11"/>
        </w:rPr>
        <w:t>1</w:t>
      </w:r>
      <w:r w:rsidRPr="0075074A">
        <w:t xml:space="preserve"> Faculty of Engineering University of Porto, Department of Electrical and Computer Engineering, Porto, Portugal</w:t>
      </w:r>
    </w:p>
    <w:p w:rsidR="00DC5B51" w:rsidRPr="00EE2DFB" w:rsidRDefault="00DC5B51" w:rsidP="00723EDF">
      <w:pPr>
        <w:pStyle w:val="JIMemail"/>
      </w:pPr>
      <w:r w:rsidRPr="00EE2DFB">
        <w:rPr>
          <w:rFonts w:ascii="Times-Roman" w:hAnsi="Times-Roman" w:cs="Times-Roman"/>
        </w:rPr>
        <w:t>{</w:t>
      </w:r>
      <w:r w:rsidRPr="00EE2DFB">
        <w:t>john.smith, antonio.silva}@emailaddress.com</w:t>
      </w:r>
    </w:p>
    <w:p w:rsidR="00DC5B51" w:rsidRPr="00237EB1" w:rsidRDefault="00DC5B51" w:rsidP="00237EB1">
      <w:pPr>
        <w:pStyle w:val="JIMAfilliation"/>
        <w:rPr>
          <w:lang w:val="pt-PT"/>
        </w:rPr>
      </w:pPr>
      <w:r w:rsidRPr="00237EB1">
        <w:rPr>
          <w:position w:val="6"/>
          <w:sz w:val="11"/>
          <w:szCs w:val="11"/>
          <w:lang w:val="pt-PT"/>
        </w:rPr>
        <w:t>2</w:t>
      </w:r>
      <w:r w:rsidRPr="00237EB1">
        <w:rPr>
          <w:lang w:val="pt-PT"/>
        </w:rPr>
        <w:t xml:space="preserve"> INESC-ID, Lisboa, Portugal</w:t>
      </w:r>
    </w:p>
    <w:p w:rsidR="00DC5B51" w:rsidRPr="00BA18CF" w:rsidRDefault="00DC5B51" w:rsidP="00237EB1">
      <w:pPr>
        <w:pStyle w:val="JIMemail"/>
        <w:rPr>
          <w:lang w:val="pt-PT"/>
        </w:rPr>
      </w:pPr>
      <w:r w:rsidRPr="00BA18CF">
        <w:rPr>
          <w:lang w:val="pt-PT"/>
        </w:rPr>
        <w:t>aleksi.virtanen@emailaddress.com</w:t>
      </w:r>
    </w:p>
    <w:p w:rsidR="00DC5B51" w:rsidRPr="00EE2DFB" w:rsidRDefault="00DC5B51" w:rsidP="002856B8">
      <w:pPr>
        <w:pStyle w:val="JIMAbstract"/>
        <w:ind w:right="567"/>
      </w:pPr>
      <w:r w:rsidRPr="00EE2DFB">
        <w:rPr>
          <w:b/>
          <w:bCs/>
        </w:rPr>
        <w:t xml:space="preserve">Abstract. </w:t>
      </w:r>
      <w:r w:rsidRPr="00EE2DFB">
        <w:t xml:space="preserve">Having a well prepared abstract should allow the reader to identify the basic content of the paper in a quick and accurate way. It should summarize the contents of the paper and have between 70 and 150 words. The font size should be set in 9-point and should be inset 1.0 cm from the right and left margins. </w:t>
      </w:r>
      <w:r w:rsidR="00767A92">
        <w:t>We recommend using the provided styles in this documents by choosing the “JIM_Abstract” style.</w:t>
      </w:r>
    </w:p>
    <w:p w:rsidR="00DC5B51" w:rsidRPr="00EE2DFB" w:rsidRDefault="00DC5B51">
      <w:pPr>
        <w:widowControl w:val="0"/>
        <w:tabs>
          <w:tab w:val="left" w:pos="567"/>
        </w:tabs>
        <w:autoSpaceDE w:val="0"/>
        <w:autoSpaceDN w:val="0"/>
        <w:adjustRightInd w:val="0"/>
        <w:ind w:left="567" w:right="560"/>
        <w:rPr>
          <w:rFonts w:ascii="Times-Roman" w:hAnsi="Times-Roman" w:cs="Times-Roman"/>
          <w:sz w:val="18"/>
          <w:szCs w:val="18"/>
          <w:lang w:val="en-US"/>
        </w:rPr>
      </w:pPr>
      <w:r w:rsidRPr="00EE2DFB">
        <w:rPr>
          <w:rFonts w:ascii="Times-Roman" w:hAnsi="Times-Roman" w:cs="Times-Roman"/>
          <w:sz w:val="18"/>
          <w:szCs w:val="18"/>
          <w:lang w:val="en-US"/>
        </w:rPr>
        <w:t xml:space="preserve">This document </w:t>
      </w:r>
      <w:r w:rsidR="00767A92">
        <w:rPr>
          <w:rFonts w:ascii="Times-Roman" w:hAnsi="Times-Roman" w:cs="Times-Roman"/>
          <w:sz w:val="18"/>
          <w:szCs w:val="18"/>
          <w:lang w:val="en-US"/>
        </w:rPr>
        <w:t>serves as model to an article published in</w:t>
      </w:r>
      <w:r w:rsidRPr="00EE2DFB">
        <w:rPr>
          <w:rFonts w:ascii="Times-Roman" w:hAnsi="Times-Roman" w:cs="Times-Roman"/>
          <w:sz w:val="18"/>
          <w:szCs w:val="18"/>
          <w:lang w:val="en-US"/>
        </w:rPr>
        <w:t xml:space="preserve"> </w:t>
      </w:r>
      <w:r w:rsidR="00767A92">
        <w:rPr>
          <w:rFonts w:ascii="Times-Roman" w:hAnsi="Times-Roman" w:cs="Times-Roman"/>
          <w:sz w:val="18"/>
          <w:szCs w:val="18"/>
          <w:lang w:val="en-US"/>
        </w:rPr>
        <w:t>JIM</w:t>
      </w:r>
      <w:r w:rsidRPr="00EE2DFB">
        <w:rPr>
          <w:rFonts w:ascii="Times-Roman" w:hAnsi="Times-Roman" w:cs="Times-Roman"/>
          <w:sz w:val="18"/>
          <w:szCs w:val="18"/>
          <w:lang w:val="en-US"/>
        </w:rPr>
        <w:t xml:space="preserve"> and exemplifies the major guidelines that authors should follow when submitting a paper to </w:t>
      </w:r>
      <w:r w:rsidR="00767A92">
        <w:rPr>
          <w:rFonts w:ascii="Times-Roman" w:hAnsi="Times-Roman" w:cs="Times-Roman"/>
          <w:sz w:val="18"/>
          <w:szCs w:val="18"/>
          <w:lang w:val="en-US"/>
        </w:rPr>
        <w:t>JIM</w:t>
      </w:r>
      <w:r w:rsidRPr="00EE2DFB">
        <w:rPr>
          <w:rFonts w:ascii="Times-Roman" w:hAnsi="Times-Roman" w:cs="Times-Roman"/>
          <w:sz w:val="18"/>
          <w:szCs w:val="18"/>
          <w:lang w:val="en-US"/>
        </w:rPr>
        <w:t>.</w:t>
      </w:r>
    </w:p>
    <w:p w:rsidR="00DC5B51" w:rsidRPr="0088342E" w:rsidRDefault="00DC5B51" w:rsidP="002856B8">
      <w:pPr>
        <w:pStyle w:val="JIMKeywords"/>
        <w:ind w:right="567"/>
      </w:pPr>
      <w:r w:rsidRPr="00EE2DFB">
        <w:rPr>
          <w:b/>
          <w:bCs/>
        </w:rPr>
        <w:t xml:space="preserve">Keywords. </w:t>
      </w:r>
      <w:r w:rsidRPr="00EE2DFB">
        <w:t>Author</w:t>
      </w:r>
      <w:r w:rsidR="00767A92">
        <w:t>s</w:t>
      </w:r>
      <w:r w:rsidRPr="00EE2DFB">
        <w:t xml:space="preserve"> should use keywords according to the EUROVOC thesaurus available online. </w:t>
      </w:r>
      <w:r w:rsidRPr="0088342E">
        <w:t>Keywords must be separated by commas.</w:t>
      </w:r>
    </w:p>
    <w:p w:rsidR="00DC5B51" w:rsidRPr="0088342E" w:rsidRDefault="004C227A" w:rsidP="00EE2DFB">
      <w:pPr>
        <w:pStyle w:val="JIMH1"/>
        <w:rPr>
          <w:lang w:val="en-US"/>
        </w:rPr>
      </w:pPr>
      <w:r>
        <w:rPr>
          <w:lang w:val="en-US"/>
        </w:rPr>
        <w:t>1</w:t>
      </w:r>
      <w:r w:rsidR="00DC5B51" w:rsidRPr="0088342E">
        <w:rPr>
          <w:lang w:val="en-US"/>
        </w:rPr>
        <w:tab/>
        <w:t>Introduction</w:t>
      </w:r>
    </w:p>
    <w:p w:rsidR="00DC5B51" w:rsidRPr="0075074A" w:rsidRDefault="00DC5B51" w:rsidP="00237EB1">
      <w:pPr>
        <w:pStyle w:val="JIMtext"/>
      </w:pPr>
      <w:r w:rsidRPr="0075074A">
        <w:t>As the old saying goes, “Necessity is the mother of Invention” and this, indeed, blends the domains of technology expertise and the innovation process. This is, in fact, part of what makes innovation happen at the “Front End”, also referred to as “Fuzzy Front End” to depict the unstructured nature of the process that actually enacts New Concept Development Process and the final emergence of the New Concept. It is on the multidisciplinary nature of this process and supporting tools and concepts, as well as on why and how it actually happens that this journal aims at focusing.</w:t>
      </w:r>
    </w:p>
    <w:p w:rsidR="00DC5B51" w:rsidRPr="00EE2DFB" w:rsidRDefault="00DC5B51" w:rsidP="00EE2DFB">
      <w:pPr>
        <w:pStyle w:val="JIMH2"/>
        <w:rPr>
          <w:lang w:val="en-US"/>
        </w:rPr>
      </w:pPr>
      <w:r w:rsidRPr="00EE2DFB">
        <w:rPr>
          <w:lang w:val="en-US"/>
        </w:rPr>
        <w:t>1.1</w:t>
      </w:r>
      <w:r w:rsidRPr="00EE2DFB">
        <w:rPr>
          <w:lang w:val="en-US"/>
        </w:rPr>
        <w:tab/>
        <w:t>Research areas to be addressed</w:t>
      </w:r>
    </w:p>
    <w:p w:rsidR="00DC5B51" w:rsidRPr="00EE2DFB" w:rsidRDefault="00DC5B51" w:rsidP="00237EB1">
      <w:pPr>
        <w:pStyle w:val="JIMtext"/>
      </w:pPr>
      <w:r w:rsidRPr="00EE2DFB">
        <w:t>The multidisciplinary nature of this journal strongly suggests the need for a multidisciplinary Editorial Board that will have to cover competences that will have to range from the Social Sciences to Technology Areas. To cope with this diversity we will have at least one Associate Editor for each of the following two areas: Social Sciences and Technology.</w:t>
      </w:r>
    </w:p>
    <w:p w:rsidR="00DC5B51" w:rsidRPr="00EE2DFB" w:rsidRDefault="00DC5B51" w:rsidP="00EE2DFB">
      <w:pPr>
        <w:pStyle w:val="JIMH2"/>
        <w:rPr>
          <w:lang w:val="en-US"/>
        </w:rPr>
      </w:pPr>
      <w:r w:rsidRPr="00EE2DFB">
        <w:rPr>
          <w:lang w:val="en-US"/>
        </w:rPr>
        <w:t>1.2</w:t>
      </w:r>
      <w:r w:rsidRPr="00EE2DFB">
        <w:rPr>
          <w:lang w:val="en-US"/>
        </w:rPr>
        <w:tab/>
        <w:t>Accepted types of paper</w:t>
      </w:r>
    </w:p>
    <w:p w:rsidR="00DC5B51" w:rsidRPr="00EE2DFB" w:rsidRDefault="00DC5B51" w:rsidP="00EE2DFB">
      <w:pPr>
        <w:pStyle w:val="JIMtext"/>
      </w:pPr>
      <w:r w:rsidRPr="00EE2DFB">
        <w:t>This journal accepts papers addressing the multidisciplinary nature of the innovation process combining principles and concepts originating from social sciences and from technology research and development. In this context, technology should be looked upon as an enabler or as a trigger of the innovation process that resulted in the development of a new concept for a product or service.</w:t>
      </w:r>
    </w:p>
    <w:p w:rsidR="00DC5B51" w:rsidRPr="00EE2DFB" w:rsidRDefault="00767A92" w:rsidP="00237EB1">
      <w:pPr>
        <w:pStyle w:val="JIMtext"/>
      </w:pPr>
      <w:r>
        <w:t>JIM</w:t>
      </w:r>
      <w:r w:rsidR="00DC5B51" w:rsidRPr="00EE2DFB">
        <w:t xml:space="preserve"> only accepts papers that are written in clear and understandable English. Authors whose native language is not English are advised to have their works checked by an English-speaking colleague prior to submitting the paper.</w:t>
      </w:r>
    </w:p>
    <w:p w:rsidR="00DC5B51" w:rsidRPr="00EE2DFB" w:rsidRDefault="004C227A" w:rsidP="00EE2DFB">
      <w:pPr>
        <w:pStyle w:val="JIMH2"/>
        <w:rPr>
          <w:lang w:val="en-US"/>
        </w:rPr>
      </w:pPr>
      <w:r>
        <w:rPr>
          <w:lang w:val="en-US"/>
        </w:rPr>
        <w:lastRenderedPageBreak/>
        <w:t>1.3</w:t>
      </w:r>
      <w:r w:rsidR="00DC5B51" w:rsidRPr="00EE2DFB">
        <w:rPr>
          <w:lang w:val="en-US"/>
        </w:rPr>
        <w:tab/>
        <w:t>Review Policy</w:t>
      </w:r>
    </w:p>
    <w:p w:rsidR="00DC5B51" w:rsidRPr="00EE2DFB" w:rsidRDefault="00DC5B51" w:rsidP="00237EB1">
      <w:pPr>
        <w:pStyle w:val="JIMtext"/>
      </w:pPr>
      <w:r w:rsidRPr="00EE2DFB">
        <w:t>The Peer Review process is a very important step in any academic journal, and critical for its success and prestige. This publication is no exception and, to this end, we build on the competence of each associate editor was well as on the competence of each member of the editorial board. We will require a blind review process by at least two reviewers. Upon submission, the authors will be asked to provide the name of four possible reviewers for their paper.</w:t>
      </w:r>
    </w:p>
    <w:p w:rsidR="00DC5B51" w:rsidRPr="00EE2DFB" w:rsidRDefault="00DC5B51" w:rsidP="00766B7E">
      <w:pPr>
        <w:pStyle w:val="JIMtext"/>
      </w:pPr>
      <w:r w:rsidRPr="00EE2DFB">
        <w:t>Another factor for the success is the response time for the blind peer review process. We aim at having the lead-time of 4 weeks, from the submission date to the peer review result delivery.</w:t>
      </w:r>
    </w:p>
    <w:p w:rsidR="00DC5B51" w:rsidRPr="00F05E19" w:rsidRDefault="004C227A" w:rsidP="007F61CF">
      <w:pPr>
        <w:pStyle w:val="JIMH1"/>
        <w:rPr>
          <w:lang w:val="en-US"/>
        </w:rPr>
      </w:pPr>
      <w:r w:rsidRPr="00F05E19">
        <w:rPr>
          <w:lang w:val="en-US"/>
        </w:rPr>
        <w:t>2</w:t>
      </w:r>
      <w:r w:rsidR="00DC5B51" w:rsidRPr="00F05E19">
        <w:rPr>
          <w:lang w:val="en-US"/>
        </w:rPr>
        <w:tab/>
        <w:t xml:space="preserve">Before submitting a paper </w:t>
      </w:r>
      <w:r w:rsidR="00767A92" w:rsidRPr="00F05E19">
        <w:rPr>
          <w:lang w:val="en-US"/>
        </w:rPr>
        <w:t>JIM</w:t>
      </w:r>
    </w:p>
    <w:p w:rsidR="00DC5B51" w:rsidRPr="00EE2DFB" w:rsidRDefault="00DC5B51" w:rsidP="00766B7E">
      <w:pPr>
        <w:pStyle w:val="JIMtext"/>
      </w:pPr>
      <w:r w:rsidRPr="00EE2DFB">
        <w:t xml:space="preserve">Some items authors should get to know before submitting a paper to </w:t>
      </w:r>
      <w:r w:rsidR="00767A92">
        <w:t>JIM</w:t>
      </w:r>
      <w:r w:rsidRPr="00EE2DFB">
        <w:t>:</w:t>
      </w:r>
    </w:p>
    <w:p w:rsidR="00DC5B51" w:rsidRPr="00EE2DFB" w:rsidRDefault="004C227A" w:rsidP="00EE2DFB">
      <w:pPr>
        <w:pStyle w:val="JIMH2"/>
        <w:rPr>
          <w:lang w:val="en-US"/>
        </w:rPr>
      </w:pPr>
      <w:r>
        <w:rPr>
          <w:lang w:val="en-US"/>
        </w:rPr>
        <w:t>2.1</w:t>
      </w:r>
      <w:r w:rsidR="00DC5B51" w:rsidRPr="00EE2DFB">
        <w:rPr>
          <w:lang w:val="en-US"/>
        </w:rPr>
        <w:tab/>
        <w:t>Conflicts of interest and Ethics</w:t>
      </w:r>
    </w:p>
    <w:p w:rsidR="00DC5B51" w:rsidRPr="00EE2DFB" w:rsidRDefault="00DC5B51" w:rsidP="00766B7E">
      <w:pPr>
        <w:pStyle w:val="JIMtext"/>
      </w:pPr>
      <w:r w:rsidRPr="00EE2DFB">
        <w:t xml:space="preserve">All authors willing to submit a paper to </w:t>
      </w:r>
      <w:r w:rsidR="00767A92">
        <w:t>JIM</w:t>
      </w:r>
      <w:r w:rsidRPr="00EE2DFB">
        <w:t xml:space="preserve"> have to disclose any conflict of interest regarding the work described in the paper or any potential situation that may lead to it. The </w:t>
      </w:r>
      <w:r w:rsidR="00767A92">
        <w:t>JIM</w:t>
      </w:r>
      <w:r w:rsidRPr="00EE2DFB">
        <w:t xml:space="preserve"> follows the directives of the Committee on Publication Ethics (COPE - http://www.publicationethics.org/).</w:t>
      </w:r>
    </w:p>
    <w:p w:rsidR="00DC5B51" w:rsidRPr="00EE2DFB" w:rsidRDefault="00DC5B51" w:rsidP="00766B7E">
      <w:pPr>
        <w:pStyle w:val="JIMtext"/>
      </w:pPr>
      <w:r w:rsidRPr="00EE2DFB">
        <w:t xml:space="preserve">The board of </w:t>
      </w:r>
      <w:r w:rsidR="00767A92">
        <w:t>JIM</w:t>
      </w:r>
      <w:r w:rsidRPr="00EE2DFB">
        <w:t xml:space="preserve"> also suggests further reading of the Publishing Ethics Resource Kit (PERK) available online.</w:t>
      </w:r>
    </w:p>
    <w:p w:rsidR="00DC5B51" w:rsidRPr="00EE2DFB" w:rsidRDefault="00DC5B51" w:rsidP="00EE2DFB">
      <w:pPr>
        <w:pStyle w:val="JIMH2"/>
        <w:rPr>
          <w:lang w:val="en-US"/>
        </w:rPr>
      </w:pPr>
      <w:r w:rsidRPr="00EE2DFB">
        <w:rPr>
          <w:lang w:val="en-US"/>
        </w:rPr>
        <w:t>2.2</w:t>
      </w:r>
      <w:r w:rsidRPr="00EE2DFB">
        <w:rPr>
          <w:lang w:val="en-US"/>
        </w:rPr>
        <w:tab/>
        <w:t>Submission declaration</w:t>
      </w:r>
    </w:p>
    <w:p w:rsidR="00DC5B51" w:rsidRPr="00EE2DFB" w:rsidRDefault="00DC5B51" w:rsidP="00766B7E">
      <w:pPr>
        <w:pStyle w:val="JIMtext"/>
      </w:pPr>
      <w:r w:rsidRPr="00EE2DFB">
        <w:t xml:space="preserve">All authors that submit a paper to </w:t>
      </w:r>
      <w:r w:rsidR="00767A92">
        <w:t>JIM</w:t>
      </w:r>
      <w:r w:rsidRPr="00EE2DFB">
        <w:t xml:space="preserve"> declare that the work described has not yet been published previously nor in appreciation elsewhere and also that this publication is authorized by all the authors and responsible authorities involved. </w:t>
      </w:r>
      <w:r w:rsidR="00767A92">
        <w:t>JIM</w:t>
      </w:r>
      <w:r w:rsidRPr="00EE2DFB">
        <w:t xml:space="preserve"> also assume that in case of acceptance, the paper will not be published in any form or in any language without the written consent of the copyright-holder.</w:t>
      </w:r>
    </w:p>
    <w:p w:rsidR="00DC5B51" w:rsidRPr="00EE2DFB" w:rsidRDefault="004C227A" w:rsidP="00766B7E">
      <w:pPr>
        <w:pStyle w:val="JIMH2"/>
        <w:rPr>
          <w:lang w:val="en-US"/>
        </w:rPr>
      </w:pPr>
      <w:r>
        <w:rPr>
          <w:lang w:val="en-US"/>
        </w:rPr>
        <w:t>2.3</w:t>
      </w:r>
      <w:r w:rsidR="00DC5B51" w:rsidRPr="00EE2DFB">
        <w:rPr>
          <w:lang w:val="en-US"/>
        </w:rPr>
        <w:tab/>
        <w:t>Copyright</w:t>
      </w:r>
    </w:p>
    <w:p w:rsidR="00DC5B51" w:rsidRPr="00EE2DFB" w:rsidRDefault="00DC5B51" w:rsidP="00766B7E">
      <w:pPr>
        <w:pStyle w:val="JIMtext"/>
      </w:pPr>
      <w:r w:rsidRPr="00EE2DFB">
        <w:t>Authors who publish with this journal agree to the following terms (Creative Commons license):</w:t>
      </w:r>
    </w:p>
    <w:p w:rsidR="00DC5B51" w:rsidRPr="00EE2DFB" w:rsidRDefault="00DC5B51" w:rsidP="00766B7E">
      <w:pPr>
        <w:pStyle w:val="JIMtext"/>
      </w:pPr>
      <w:r w:rsidRPr="00EE2DFB">
        <w:t>«Authors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w:t>
      </w:r>
    </w:p>
    <w:p w:rsidR="00DC5B51" w:rsidRPr="00086996" w:rsidRDefault="00DC5B51" w:rsidP="00766B7E">
      <w:pPr>
        <w:pStyle w:val="JIMtext"/>
      </w:pPr>
      <w:r w:rsidRPr="00086996">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rsidR="00DC5B51" w:rsidRPr="00086996" w:rsidRDefault="00DC5B51" w:rsidP="00766B7E">
      <w:pPr>
        <w:pStyle w:val="JIMtext"/>
      </w:pPr>
      <w:r w:rsidRPr="00086996">
        <w:t>Authors are permitted and encouraged to post their work online (e.g., in institutional repositories or on their website) prior to and during the submission process, as it can lead to productive exchanges, as well as earlier and greater citation of published work».</w:t>
      </w:r>
    </w:p>
    <w:p w:rsidR="00DC5B51" w:rsidRPr="00BA18CF" w:rsidRDefault="00DC5B51" w:rsidP="00766B7E">
      <w:pPr>
        <w:pStyle w:val="JIMH2"/>
        <w:rPr>
          <w:lang w:val="en-US"/>
        </w:rPr>
      </w:pPr>
      <w:r w:rsidRPr="00BA18CF">
        <w:rPr>
          <w:lang w:val="en-US"/>
        </w:rPr>
        <w:t>2.4</w:t>
      </w:r>
      <w:r w:rsidRPr="00BA18CF">
        <w:rPr>
          <w:lang w:val="en-US"/>
        </w:rPr>
        <w:tab/>
        <w:t>Submission</w:t>
      </w:r>
    </w:p>
    <w:p w:rsidR="00DC5B51" w:rsidRPr="00086996" w:rsidRDefault="00DC5B51" w:rsidP="00766B7E">
      <w:pPr>
        <w:pStyle w:val="JIMtext"/>
      </w:pPr>
      <w:r w:rsidRPr="00086996">
        <w:t>The submission process is entirely online using the journal website. Authors who want to submit a paper should follow the instructions available online.</w:t>
      </w:r>
    </w:p>
    <w:p w:rsidR="00DC5B51" w:rsidRPr="00086996" w:rsidRDefault="00DC5B51" w:rsidP="00766B7E">
      <w:pPr>
        <w:pStyle w:val="JIMtext"/>
      </w:pPr>
      <w:r w:rsidRPr="00086996">
        <w:t>Authors should attach to the submission names and email addresses for suggested referees. It is up to the editor to decide whether that referees will be contacted to review the paper submitted.</w:t>
      </w:r>
    </w:p>
    <w:p w:rsidR="00DC5B51" w:rsidRPr="00086996" w:rsidRDefault="00DC5B51" w:rsidP="00766B7E">
      <w:pPr>
        <w:pStyle w:val="JIMH1"/>
        <w:rPr>
          <w:lang w:val="en-US"/>
        </w:rPr>
      </w:pPr>
      <w:r w:rsidRPr="00086996">
        <w:rPr>
          <w:lang w:val="en-US"/>
        </w:rPr>
        <w:t>3</w:t>
      </w:r>
      <w:r w:rsidRPr="00086996">
        <w:rPr>
          <w:lang w:val="en-US"/>
        </w:rPr>
        <w:tab/>
        <w:t xml:space="preserve">Preparing a paper to </w:t>
      </w:r>
      <w:r w:rsidR="00767A92">
        <w:rPr>
          <w:lang w:val="en-US"/>
        </w:rPr>
        <w:t>JIM</w:t>
      </w:r>
    </w:p>
    <w:p w:rsidR="00DC5B51" w:rsidRPr="00086996" w:rsidRDefault="00DC5B51" w:rsidP="00766B7E">
      <w:pPr>
        <w:pStyle w:val="JIMtext"/>
      </w:pPr>
      <w:r w:rsidRPr="00086996">
        <w:t xml:space="preserve">This document serves as an instruction file to authors willing to submit a paper to </w:t>
      </w:r>
      <w:r w:rsidR="00767A92">
        <w:t>JIM</w:t>
      </w:r>
      <w:r w:rsidRPr="00086996">
        <w:t xml:space="preserve">, so it should be used as a template because it regards the correct format and layout expected to all the </w:t>
      </w:r>
      <w:r w:rsidR="00767A92">
        <w:t>JIM</w:t>
      </w:r>
      <w:r w:rsidRPr="00086996">
        <w:t xml:space="preserve"> papers.</w:t>
      </w:r>
    </w:p>
    <w:p w:rsidR="00DC5B51" w:rsidRPr="00086996" w:rsidRDefault="00DC5B51" w:rsidP="00766B7E">
      <w:pPr>
        <w:pStyle w:val="JIMH2"/>
        <w:rPr>
          <w:lang w:val="en-US"/>
        </w:rPr>
      </w:pPr>
      <w:r w:rsidRPr="00086996">
        <w:rPr>
          <w:lang w:val="en-US"/>
        </w:rPr>
        <w:t>3.1</w:t>
      </w:r>
      <w:r w:rsidRPr="00086996">
        <w:rPr>
          <w:lang w:val="en-US"/>
        </w:rPr>
        <w:tab/>
        <w:t>Structuring a paper</w:t>
      </w:r>
    </w:p>
    <w:p w:rsidR="00314EB4" w:rsidRDefault="00DC5B51" w:rsidP="00314EB4">
      <w:pPr>
        <w:pStyle w:val="JIMtext"/>
      </w:pPr>
      <w:r w:rsidRPr="00086996">
        <w:t xml:space="preserve">There are many interesting resources online that may help authors to structure their paper. </w:t>
      </w:r>
      <w:r w:rsidR="00767A92">
        <w:t>JIM</w:t>
      </w:r>
      <w:r w:rsidRPr="00086996">
        <w:t xml:space="preserve"> suggests reading the resource from the TECHNISCHE UNIVERSITÄT WIEN, available in </w:t>
      </w:r>
      <w:hyperlink r:id="rId9" w:history="1">
        <w:r w:rsidRPr="00086996">
          <w:rPr>
            <w:color w:val="0000FF"/>
            <w:u w:val="single" w:color="0000FF"/>
          </w:rPr>
          <w:t>http://www.webcitation.org/5OIem27q6</w:t>
        </w:r>
      </w:hyperlink>
      <w:r w:rsidR="00314EB4">
        <w:t>, that suggests the following structure:</w:t>
      </w:r>
    </w:p>
    <w:p w:rsidR="00314EB4" w:rsidRPr="00314EB4" w:rsidRDefault="00314EB4" w:rsidP="001833FD">
      <w:pPr>
        <w:pStyle w:val="JIMBullets1"/>
      </w:pPr>
      <w:r w:rsidRPr="00314EB4">
        <w:t>Title</w:t>
      </w:r>
    </w:p>
    <w:p w:rsidR="00314EB4" w:rsidRPr="00314EB4" w:rsidRDefault="00314EB4" w:rsidP="001833FD">
      <w:pPr>
        <w:pStyle w:val="JIMBullets1"/>
      </w:pPr>
      <w:r w:rsidRPr="00314EB4">
        <w:t>Abstract</w:t>
      </w:r>
    </w:p>
    <w:p w:rsidR="00314EB4" w:rsidRPr="00314EB4" w:rsidRDefault="00314EB4" w:rsidP="001833FD">
      <w:pPr>
        <w:pStyle w:val="JIMBullets1"/>
      </w:pPr>
      <w:r w:rsidRPr="00314EB4">
        <w:t>Keywords</w:t>
      </w:r>
    </w:p>
    <w:p w:rsidR="00314EB4" w:rsidRPr="00314EB4" w:rsidRDefault="00314EB4" w:rsidP="000236FA">
      <w:pPr>
        <w:pStyle w:val="JIMBullets1"/>
      </w:pPr>
      <w:r w:rsidRPr="00314EB4">
        <w:t>Introduction</w:t>
      </w:r>
    </w:p>
    <w:p w:rsidR="00314EB4" w:rsidRPr="00314EB4" w:rsidRDefault="007B36EF" w:rsidP="000236FA">
      <w:pPr>
        <w:pStyle w:val="JIMBullets1"/>
      </w:pPr>
      <w:r>
        <w:t>R</w:t>
      </w:r>
      <w:r w:rsidR="00314EB4" w:rsidRPr="00314EB4">
        <w:t>elated Work</w:t>
      </w:r>
    </w:p>
    <w:p w:rsidR="00314EB4" w:rsidRPr="00E877A5" w:rsidRDefault="00314EB4" w:rsidP="00E877A5">
      <w:pPr>
        <w:pStyle w:val="JIMBullets1"/>
      </w:pPr>
      <w:r w:rsidRPr="00E877A5">
        <w:t>2-4 main sections</w:t>
      </w:r>
    </w:p>
    <w:p w:rsidR="00314EB4" w:rsidRPr="00314EB4" w:rsidRDefault="00314EB4" w:rsidP="000236FA">
      <w:pPr>
        <w:pStyle w:val="JIMBullets1"/>
      </w:pPr>
      <w:r w:rsidRPr="00314EB4">
        <w:t>Results</w:t>
      </w:r>
    </w:p>
    <w:p w:rsidR="00314EB4" w:rsidRPr="00314EB4" w:rsidRDefault="00314EB4" w:rsidP="000236FA">
      <w:pPr>
        <w:pStyle w:val="JIMBullets1"/>
      </w:pPr>
      <w:r w:rsidRPr="00314EB4">
        <w:t>Conclusions (and Future Work)</w:t>
      </w:r>
    </w:p>
    <w:p w:rsidR="00314EB4" w:rsidRPr="00314EB4" w:rsidRDefault="00314EB4" w:rsidP="000236FA">
      <w:pPr>
        <w:pStyle w:val="JIMBullets1"/>
      </w:pPr>
      <w:r w:rsidRPr="00314EB4">
        <w:t>Acknowledgments</w:t>
      </w:r>
    </w:p>
    <w:p w:rsidR="00314EB4" w:rsidRPr="00314EB4" w:rsidRDefault="00314EB4" w:rsidP="000236FA">
      <w:pPr>
        <w:pStyle w:val="JIMBullets1"/>
      </w:pPr>
      <w:r w:rsidRPr="00314EB4">
        <w:t>References</w:t>
      </w:r>
    </w:p>
    <w:p w:rsidR="00DC5B51" w:rsidRPr="00086996" w:rsidRDefault="00314EB4" w:rsidP="000236FA">
      <w:pPr>
        <w:pStyle w:val="JIMBullets1"/>
      </w:pPr>
      <w:r w:rsidRPr="00314EB4">
        <w:t>Appendix</w:t>
      </w:r>
    </w:p>
    <w:p w:rsidR="00DC5B51" w:rsidRPr="00086996" w:rsidRDefault="00DC5B51" w:rsidP="00766B7E">
      <w:pPr>
        <w:pStyle w:val="JIMH2"/>
        <w:rPr>
          <w:lang w:val="en-US"/>
        </w:rPr>
      </w:pPr>
      <w:r w:rsidRPr="00086996">
        <w:rPr>
          <w:lang w:val="en-US"/>
        </w:rPr>
        <w:t>3.2</w:t>
      </w:r>
      <w:r w:rsidRPr="00086996">
        <w:rPr>
          <w:lang w:val="en-US"/>
        </w:rPr>
        <w:tab/>
        <w:t>About the File Format</w:t>
      </w:r>
    </w:p>
    <w:p w:rsidR="00DC5B51" w:rsidRPr="00086996" w:rsidRDefault="00DC5B51" w:rsidP="00766B7E">
      <w:pPr>
        <w:pStyle w:val="JIMtext"/>
      </w:pPr>
      <w:r w:rsidRPr="00086996">
        <w:t>The papers will be published in PDF, but there will be a version in HTML or XHTML format. In any case, authors must submit their paper in Rich Text Format (RTF). Any common word processor is able to save the file in this format.</w:t>
      </w:r>
    </w:p>
    <w:p w:rsidR="00DC5B51" w:rsidRPr="00086996" w:rsidRDefault="00DC5B51" w:rsidP="00766B7E">
      <w:pPr>
        <w:pStyle w:val="JIMH2"/>
        <w:rPr>
          <w:lang w:val="en-US"/>
        </w:rPr>
      </w:pPr>
      <w:r w:rsidRPr="00086996">
        <w:rPr>
          <w:lang w:val="en-US"/>
        </w:rPr>
        <w:t>3.3</w:t>
      </w:r>
      <w:r w:rsidRPr="00086996">
        <w:rPr>
          <w:lang w:val="en-US"/>
        </w:rPr>
        <w:tab/>
        <w:t>About the Layout and Style</w:t>
      </w:r>
    </w:p>
    <w:p w:rsidR="006431F0" w:rsidRDefault="006431F0" w:rsidP="00766B7E">
      <w:pPr>
        <w:pStyle w:val="JIMtext"/>
      </w:pPr>
      <w:r>
        <w:t xml:space="preserve">This file has already JIM defined styles for each type of content if you use the MS-Office Word processor. You should select the text and choose the style according to its type. For instance this text should be defined as JIM_text. </w:t>
      </w:r>
    </w:p>
    <w:p w:rsidR="006431F0" w:rsidRDefault="006431F0" w:rsidP="00766B7E">
      <w:pPr>
        <w:pStyle w:val="JIMtext"/>
      </w:pPr>
      <w:r>
        <w:t>In case you are not using the MS Word processor you can follow the following instructions.</w:t>
      </w:r>
    </w:p>
    <w:p w:rsidR="00DC5B51" w:rsidRPr="00086996" w:rsidRDefault="00DC5B51" w:rsidP="00766B7E">
      <w:pPr>
        <w:pStyle w:val="JIMtext"/>
      </w:pPr>
      <w:r w:rsidRPr="00086996">
        <w:t>The name of the author(s) and the text in general should be set to 10 point font size, single line spacing and justified. Abstract and Keywords should be set to 9 points. The font used should be set to Times</w:t>
      </w:r>
      <w:r w:rsidR="007B34C9">
        <w:t xml:space="preserve"> New Roman</w:t>
      </w:r>
      <w:r w:rsidRPr="00086996">
        <w:t xml:space="preserve">. Authors may use italic to emphasize words and bold and </w:t>
      </w:r>
      <w:r w:rsidRPr="007B34C9">
        <w:rPr>
          <w:rFonts w:ascii="Times New Roman" w:hAnsi="Times New Roman" w:cs="Times New Roman"/>
        </w:rPr>
        <w:t>underlining</w:t>
      </w:r>
      <w:r w:rsidRPr="00086996">
        <w:t xml:space="preserve"> should be prevented. Papers that do not comply </w:t>
      </w:r>
      <w:r w:rsidR="007B34C9" w:rsidRPr="00086996">
        <w:t>with</w:t>
      </w:r>
      <w:r w:rsidRPr="00086996">
        <w:t xml:space="preserve"> this format may be reformatted, therefore this can lead to an increase in the number of pages.</w:t>
      </w:r>
    </w:p>
    <w:p w:rsidR="00DC5B51" w:rsidRPr="00AE2BA0" w:rsidRDefault="00DC5B51" w:rsidP="00723EDF">
      <w:pPr>
        <w:pStyle w:val="JIMH3"/>
      </w:pPr>
      <w:r w:rsidRPr="00AE2BA0">
        <w:rPr>
          <w:bCs/>
        </w:rPr>
        <w:t xml:space="preserve">Headings. </w:t>
      </w:r>
      <w:r w:rsidRPr="00AE2BA0">
        <w:rPr>
          <w:b w:val="0"/>
        </w:rPr>
        <w:t>Headings should follow this template and are summarized in the following table</w:t>
      </w:r>
      <w:r w:rsidRPr="00AE2BA0">
        <w:t>:</w:t>
      </w:r>
    </w:p>
    <w:p w:rsidR="00DC5B51" w:rsidRPr="00086996" w:rsidRDefault="00DC5B51" w:rsidP="00767A92">
      <w:pPr>
        <w:pStyle w:val="JIMtable"/>
      </w:pPr>
      <w:r w:rsidRPr="00086996">
        <w:rPr>
          <w:b/>
        </w:rPr>
        <w:t>Table 1.</w:t>
      </w:r>
      <w:r w:rsidRPr="00086996">
        <w:t xml:space="preserve">  Font sizes of headings. Table captions should always be positioned </w:t>
      </w:r>
      <w:r w:rsidRPr="00086996">
        <w:rPr>
          <w:i/>
          <w:iCs/>
        </w:rPr>
        <w:t>above</w:t>
      </w:r>
      <w:r w:rsidRPr="00086996">
        <w:t xml:space="preserve"> the tables and set to 9 points font size</w:t>
      </w:r>
      <w:r w:rsidR="00EA0510">
        <w:t xml:space="preserve"> with no paragraph space after</w:t>
      </w:r>
      <w:r w:rsidRPr="00086996">
        <w:t>.</w:t>
      </w:r>
    </w:p>
    <w:tbl>
      <w:tblPr>
        <w:tblW w:w="689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28" w:type="dxa"/>
          <w:left w:w="28" w:type="dxa"/>
          <w:bottom w:w="28" w:type="dxa"/>
          <w:right w:w="28" w:type="dxa"/>
        </w:tblCellMar>
        <w:tblLook w:val="0000" w:firstRow="0" w:lastRow="0" w:firstColumn="0" w:lastColumn="0" w:noHBand="0" w:noVBand="0"/>
      </w:tblPr>
      <w:tblGrid>
        <w:gridCol w:w="1616"/>
        <w:gridCol w:w="1758"/>
        <w:gridCol w:w="1759"/>
        <w:gridCol w:w="1759"/>
      </w:tblGrid>
      <w:tr w:rsidR="00DC5B51" w:rsidRPr="009D32F3" w:rsidTr="00AE2BA0">
        <w:trPr>
          <w:trHeight w:val="502"/>
          <w:jc w:val="center"/>
        </w:trPr>
        <w:tc>
          <w:tcPr>
            <w:tcW w:w="1616" w:type="dxa"/>
            <w:tcBorders>
              <w:top w:val="single" w:sz="12" w:space="0" w:color="auto"/>
              <w:bottom w:val="single" w:sz="12" w:space="0" w:color="auto"/>
              <w:right w:val="single" w:sz="12" w:space="0" w:color="auto"/>
            </w:tcBorders>
            <w:vAlign w:val="center"/>
          </w:tcPr>
          <w:p w:rsidR="00DC5B51" w:rsidRPr="009D32F3" w:rsidRDefault="00DC5B51" w:rsidP="00AE2BA0">
            <w:pPr>
              <w:pStyle w:val="JIMtable"/>
              <w:spacing w:before="60" w:after="60"/>
              <w:ind w:left="57"/>
              <w:jc w:val="left"/>
              <w:rPr>
                <w:b/>
              </w:rPr>
            </w:pPr>
            <w:r w:rsidRPr="009D32F3">
              <w:rPr>
                <w:b/>
              </w:rPr>
              <w:t>Heading level</w:t>
            </w:r>
          </w:p>
        </w:tc>
        <w:tc>
          <w:tcPr>
            <w:tcW w:w="1758" w:type="dxa"/>
            <w:tcBorders>
              <w:top w:val="single" w:sz="12" w:space="0" w:color="auto"/>
              <w:left w:val="single" w:sz="12" w:space="0" w:color="auto"/>
              <w:bottom w:val="single" w:sz="12" w:space="0" w:color="auto"/>
            </w:tcBorders>
            <w:vAlign w:val="center"/>
          </w:tcPr>
          <w:p w:rsidR="00DC5B51" w:rsidRPr="009D32F3" w:rsidRDefault="00DC5B51" w:rsidP="00AE2BA0">
            <w:pPr>
              <w:pStyle w:val="JIMtable"/>
              <w:spacing w:before="60" w:after="60"/>
              <w:ind w:left="57"/>
              <w:jc w:val="left"/>
              <w:rPr>
                <w:b/>
              </w:rPr>
            </w:pPr>
            <w:r w:rsidRPr="009D32F3">
              <w:rPr>
                <w:b/>
              </w:rPr>
              <w:t>Example</w:t>
            </w:r>
          </w:p>
        </w:tc>
        <w:tc>
          <w:tcPr>
            <w:tcW w:w="1759" w:type="dxa"/>
            <w:tcBorders>
              <w:top w:val="single" w:sz="12" w:space="0" w:color="auto"/>
              <w:bottom w:val="single" w:sz="12" w:space="0" w:color="auto"/>
            </w:tcBorders>
            <w:vAlign w:val="center"/>
          </w:tcPr>
          <w:p w:rsidR="00DC5B51" w:rsidRPr="009D32F3" w:rsidRDefault="00DC5B51" w:rsidP="00AE2BA0">
            <w:pPr>
              <w:pStyle w:val="JIMtable"/>
              <w:spacing w:before="60" w:after="60"/>
              <w:ind w:left="57"/>
              <w:jc w:val="left"/>
              <w:rPr>
                <w:b/>
              </w:rPr>
            </w:pPr>
            <w:r w:rsidRPr="009D32F3">
              <w:rPr>
                <w:b/>
              </w:rPr>
              <w:t>Font size and style</w:t>
            </w:r>
          </w:p>
        </w:tc>
        <w:tc>
          <w:tcPr>
            <w:tcW w:w="1759" w:type="dxa"/>
            <w:tcBorders>
              <w:top w:val="single" w:sz="12" w:space="0" w:color="auto"/>
              <w:bottom w:val="single" w:sz="12" w:space="0" w:color="auto"/>
            </w:tcBorders>
            <w:vAlign w:val="center"/>
          </w:tcPr>
          <w:p w:rsidR="00DC5B51" w:rsidRPr="009D32F3" w:rsidRDefault="00DC5B51" w:rsidP="00AE2BA0">
            <w:pPr>
              <w:pStyle w:val="JIMtable"/>
              <w:spacing w:before="60" w:after="60"/>
              <w:ind w:left="57"/>
              <w:jc w:val="left"/>
              <w:rPr>
                <w:b/>
              </w:rPr>
            </w:pPr>
            <w:r w:rsidRPr="009D32F3">
              <w:rPr>
                <w:b/>
              </w:rPr>
              <w:t>Paragraph space</w:t>
            </w:r>
          </w:p>
        </w:tc>
      </w:tr>
      <w:tr w:rsidR="00DC5B51" w:rsidRPr="009D32F3" w:rsidTr="00AE2BA0">
        <w:trPr>
          <w:trHeight w:val="390"/>
          <w:jc w:val="center"/>
        </w:trPr>
        <w:tc>
          <w:tcPr>
            <w:tcW w:w="1616" w:type="dxa"/>
            <w:tcBorders>
              <w:top w:val="single" w:sz="12" w:space="0" w:color="auto"/>
              <w:right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Title (centered)</w:t>
            </w:r>
          </w:p>
        </w:tc>
        <w:tc>
          <w:tcPr>
            <w:tcW w:w="1758" w:type="dxa"/>
            <w:tcBorders>
              <w:top w:val="single" w:sz="12" w:space="0" w:color="auto"/>
              <w:left w:val="single" w:sz="12" w:space="0" w:color="auto"/>
            </w:tcBorders>
            <w:vAlign w:val="center"/>
          </w:tcPr>
          <w:p w:rsidR="00DC5B51" w:rsidRPr="009D32F3" w:rsidRDefault="007B34C9"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b/>
                <w:bCs/>
                <w:sz w:val="25"/>
                <w:szCs w:val="25"/>
              </w:rPr>
              <w:t>Lecture Notes</w:t>
            </w:r>
          </w:p>
        </w:tc>
        <w:tc>
          <w:tcPr>
            <w:tcW w:w="1759" w:type="dxa"/>
            <w:tcBorders>
              <w:top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14 point, bold</w:t>
            </w:r>
            <w:r w:rsidR="006431F0" w:rsidRPr="009D32F3">
              <w:rPr>
                <w:rFonts w:ascii="Times-Roman" w:hAnsi="Times-Roman" w:cs="Times-Roman"/>
                <w:sz w:val="18"/>
                <w:szCs w:val="18"/>
              </w:rPr>
              <w:br/>
              <w:t>JIM_Title</w:t>
            </w:r>
          </w:p>
        </w:tc>
        <w:tc>
          <w:tcPr>
            <w:tcW w:w="1759" w:type="dxa"/>
            <w:tcBorders>
              <w:top w:val="single" w:sz="12" w:space="0" w:color="auto"/>
            </w:tcBorders>
            <w:vAlign w:val="center"/>
          </w:tcPr>
          <w:p w:rsidR="00DC5B51" w:rsidRPr="009D32F3" w:rsidRDefault="006431F0"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 xml:space="preserve">12 pts </w:t>
            </w:r>
            <w:r w:rsidR="007B34C9" w:rsidRPr="009D32F3">
              <w:rPr>
                <w:rFonts w:ascii="Times-Roman" w:hAnsi="Times-Roman" w:cs="Times-Roman"/>
                <w:sz w:val="18"/>
                <w:szCs w:val="18"/>
              </w:rPr>
              <w:t>a</w:t>
            </w:r>
            <w:r w:rsidR="00DC5B51" w:rsidRPr="009D32F3">
              <w:rPr>
                <w:rFonts w:ascii="Times-Roman" w:hAnsi="Times-Roman" w:cs="Times-Roman"/>
                <w:sz w:val="18"/>
                <w:szCs w:val="18"/>
              </w:rPr>
              <w:t>fter</w:t>
            </w:r>
          </w:p>
        </w:tc>
      </w:tr>
      <w:tr w:rsidR="00DC5B51" w:rsidRPr="009D32F3" w:rsidTr="00AE2BA0">
        <w:trPr>
          <w:trHeight w:val="488"/>
          <w:jc w:val="center"/>
        </w:trPr>
        <w:tc>
          <w:tcPr>
            <w:tcW w:w="1616" w:type="dxa"/>
            <w:tcBorders>
              <w:right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1</w:t>
            </w:r>
            <w:r w:rsidRPr="009D32F3">
              <w:rPr>
                <w:rFonts w:ascii="Times-Roman" w:hAnsi="Times-Roman" w:cs="Times-Roman"/>
                <w:sz w:val="18"/>
                <w:szCs w:val="18"/>
                <w:vertAlign w:val="superscript"/>
              </w:rPr>
              <w:t>st</w:t>
            </w:r>
            <w:r w:rsidRPr="009D32F3">
              <w:rPr>
                <w:rFonts w:ascii="Times-Roman" w:hAnsi="Times-Roman" w:cs="Times-Roman"/>
                <w:sz w:val="18"/>
                <w:szCs w:val="18"/>
              </w:rPr>
              <w:t>-level heading</w:t>
            </w:r>
          </w:p>
        </w:tc>
        <w:tc>
          <w:tcPr>
            <w:tcW w:w="1758" w:type="dxa"/>
            <w:tcBorders>
              <w:left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b/>
                <w:bCs/>
                <w:sz w:val="21"/>
                <w:szCs w:val="21"/>
              </w:rPr>
              <w:t>1 Introduction</w:t>
            </w:r>
          </w:p>
        </w:tc>
        <w:tc>
          <w:tcPr>
            <w:tcW w:w="1759" w:type="dxa"/>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12 point, bold</w:t>
            </w:r>
          </w:p>
          <w:p w:rsidR="007B34C9" w:rsidRPr="009D32F3" w:rsidRDefault="007B34C9"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JIM_H1</w:t>
            </w:r>
          </w:p>
        </w:tc>
        <w:tc>
          <w:tcPr>
            <w:tcW w:w="1759" w:type="dxa"/>
            <w:vAlign w:val="center"/>
          </w:tcPr>
          <w:p w:rsidR="00DC5B51" w:rsidRPr="009D32F3" w:rsidRDefault="006431F0"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lang w:val="en-US"/>
              </w:rPr>
            </w:pPr>
            <w:r w:rsidRPr="009D32F3">
              <w:rPr>
                <w:rFonts w:ascii="Times-Roman" w:hAnsi="Times-Roman" w:cs="Times-Roman"/>
                <w:sz w:val="18"/>
                <w:szCs w:val="18"/>
                <w:lang w:val="en-US"/>
              </w:rPr>
              <w:t xml:space="preserve">12 pts </w:t>
            </w:r>
            <w:r w:rsidR="00DC5B51" w:rsidRPr="009D32F3">
              <w:rPr>
                <w:rFonts w:ascii="Times-Roman" w:hAnsi="Times-Roman" w:cs="Times-Roman"/>
                <w:sz w:val="18"/>
                <w:szCs w:val="18"/>
                <w:lang w:val="en-US"/>
              </w:rPr>
              <w:t xml:space="preserve">after and </w:t>
            </w:r>
            <w:r w:rsidRPr="009D32F3">
              <w:rPr>
                <w:rFonts w:ascii="Times-Roman" w:hAnsi="Times-Roman" w:cs="Times-Roman"/>
                <w:sz w:val="18"/>
                <w:szCs w:val="18"/>
                <w:lang w:val="en-US"/>
              </w:rPr>
              <w:t xml:space="preserve">18 pts </w:t>
            </w:r>
            <w:r w:rsidR="00DC5B51" w:rsidRPr="009D32F3">
              <w:rPr>
                <w:rFonts w:ascii="Times-Roman" w:hAnsi="Times-Roman" w:cs="Times-Roman"/>
                <w:sz w:val="18"/>
                <w:szCs w:val="18"/>
                <w:lang w:val="en-US"/>
              </w:rPr>
              <w:t>before</w:t>
            </w:r>
          </w:p>
        </w:tc>
      </w:tr>
      <w:tr w:rsidR="00DC5B51" w:rsidRPr="009D32F3" w:rsidTr="00AE2BA0">
        <w:trPr>
          <w:trHeight w:val="321"/>
          <w:jc w:val="center"/>
        </w:trPr>
        <w:tc>
          <w:tcPr>
            <w:tcW w:w="1616" w:type="dxa"/>
            <w:tcBorders>
              <w:right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2</w:t>
            </w:r>
            <w:r w:rsidRPr="009D32F3">
              <w:rPr>
                <w:rFonts w:ascii="Times-Roman" w:hAnsi="Times-Roman" w:cs="Times-Roman"/>
                <w:sz w:val="18"/>
                <w:szCs w:val="18"/>
                <w:vertAlign w:val="superscript"/>
              </w:rPr>
              <w:t>nd</w:t>
            </w:r>
            <w:r w:rsidRPr="009D32F3">
              <w:rPr>
                <w:rFonts w:ascii="Times-Roman" w:hAnsi="Times-Roman" w:cs="Times-Roman"/>
                <w:sz w:val="18"/>
                <w:szCs w:val="18"/>
              </w:rPr>
              <w:t>-level heading</w:t>
            </w:r>
          </w:p>
        </w:tc>
        <w:tc>
          <w:tcPr>
            <w:tcW w:w="1758" w:type="dxa"/>
            <w:tcBorders>
              <w:left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b/>
                <w:bCs/>
                <w:sz w:val="18"/>
                <w:szCs w:val="18"/>
              </w:rPr>
              <w:t>2.1 Printing Area</w:t>
            </w:r>
          </w:p>
        </w:tc>
        <w:tc>
          <w:tcPr>
            <w:tcW w:w="1759" w:type="dxa"/>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10 point, bold</w:t>
            </w:r>
          </w:p>
          <w:p w:rsidR="007B34C9" w:rsidRPr="009D32F3" w:rsidRDefault="007B34C9"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JIM_H2</w:t>
            </w:r>
          </w:p>
        </w:tc>
        <w:tc>
          <w:tcPr>
            <w:tcW w:w="1759" w:type="dxa"/>
            <w:vAlign w:val="center"/>
          </w:tcPr>
          <w:p w:rsidR="00DC5B51" w:rsidRPr="009D32F3" w:rsidRDefault="007B34C9"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 xml:space="preserve">9 pts </w:t>
            </w:r>
            <w:r w:rsidR="00DC5B51" w:rsidRPr="009D32F3">
              <w:rPr>
                <w:rFonts w:ascii="Times-Roman" w:hAnsi="Times-Roman" w:cs="Times-Roman"/>
                <w:sz w:val="18"/>
                <w:szCs w:val="18"/>
              </w:rPr>
              <w:t>after</w:t>
            </w:r>
            <w:r w:rsidRPr="009D32F3">
              <w:rPr>
                <w:rFonts w:ascii="Times-Roman" w:hAnsi="Times-Roman" w:cs="Times-Roman"/>
                <w:sz w:val="18"/>
                <w:szCs w:val="18"/>
              </w:rPr>
              <w:t xml:space="preserve"> and before</w:t>
            </w:r>
          </w:p>
        </w:tc>
      </w:tr>
      <w:tr w:rsidR="00DC5B51" w:rsidRPr="009D32F3" w:rsidTr="00AE2BA0">
        <w:trPr>
          <w:trHeight w:val="502"/>
          <w:jc w:val="center"/>
        </w:trPr>
        <w:tc>
          <w:tcPr>
            <w:tcW w:w="1616" w:type="dxa"/>
            <w:tcBorders>
              <w:right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3</w:t>
            </w:r>
            <w:r w:rsidRPr="009D32F3">
              <w:rPr>
                <w:rFonts w:ascii="Times-Roman" w:hAnsi="Times-Roman" w:cs="Times-Roman"/>
                <w:sz w:val="18"/>
                <w:szCs w:val="18"/>
                <w:vertAlign w:val="superscript"/>
              </w:rPr>
              <w:t>rd</w:t>
            </w:r>
            <w:r w:rsidRPr="009D32F3">
              <w:rPr>
                <w:rFonts w:ascii="Times-Roman" w:hAnsi="Times-Roman" w:cs="Times-Roman"/>
                <w:sz w:val="18"/>
                <w:szCs w:val="18"/>
              </w:rPr>
              <w:t>-level heading</w:t>
            </w:r>
          </w:p>
        </w:tc>
        <w:tc>
          <w:tcPr>
            <w:tcW w:w="1758" w:type="dxa"/>
            <w:tcBorders>
              <w:left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b/>
                <w:bCs/>
                <w:sz w:val="18"/>
                <w:szCs w:val="18"/>
              </w:rPr>
              <w:t>Headings.</w:t>
            </w:r>
            <w:r w:rsidRPr="009D32F3">
              <w:rPr>
                <w:rFonts w:ascii="Times-Roman" w:hAnsi="Times-Roman" w:cs="Times-Roman"/>
                <w:sz w:val="18"/>
                <w:szCs w:val="18"/>
              </w:rPr>
              <w:t xml:space="preserve">  Text follows …</w:t>
            </w:r>
          </w:p>
        </w:tc>
        <w:tc>
          <w:tcPr>
            <w:tcW w:w="1759" w:type="dxa"/>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10 point, bold</w:t>
            </w:r>
            <w:r w:rsidR="007B34C9" w:rsidRPr="009D32F3">
              <w:rPr>
                <w:rFonts w:ascii="Times-Roman" w:hAnsi="Times-Roman" w:cs="Times-Roman"/>
                <w:sz w:val="18"/>
                <w:szCs w:val="18"/>
              </w:rPr>
              <w:br/>
              <w:t>JIM_H3</w:t>
            </w:r>
          </w:p>
        </w:tc>
        <w:tc>
          <w:tcPr>
            <w:tcW w:w="1759" w:type="dxa"/>
            <w:vAlign w:val="center"/>
          </w:tcPr>
          <w:p w:rsidR="00DC5B51" w:rsidRPr="009D32F3" w:rsidRDefault="007B34C9"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3 pts after and before</w:t>
            </w:r>
          </w:p>
        </w:tc>
      </w:tr>
      <w:tr w:rsidR="00DC5B51" w:rsidRPr="009D32F3" w:rsidTr="00AE2BA0">
        <w:trPr>
          <w:trHeight w:val="307"/>
          <w:jc w:val="center"/>
        </w:trPr>
        <w:tc>
          <w:tcPr>
            <w:tcW w:w="1616" w:type="dxa"/>
            <w:tcBorders>
              <w:bottom w:val="single" w:sz="12" w:space="0" w:color="auto"/>
              <w:right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4</w:t>
            </w:r>
            <w:r w:rsidRPr="009D32F3">
              <w:rPr>
                <w:rFonts w:ascii="Times-Roman" w:hAnsi="Times-Roman" w:cs="Times-Roman"/>
                <w:sz w:val="18"/>
                <w:szCs w:val="18"/>
                <w:vertAlign w:val="superscript"/>
              </w:rPr>
              <w:t>th</w:t>
            </w:r>
            <w:r w:rsidRPr="009D32F3">
              <w:rPr>
                <w:rFonts w:ascii="Times-Roman" w:hAnsi="Times-Roman" w:cs="Times-Roman"/>
                <w:sz w:val="18"/>
                <w:szCs w:val="18"/>
              </w:rPr>
              <w:t>-level heading</w:t>
            </w:r>
          </w:p>
        </w:tc>
        <w:tc>
          <w:tcPr>
            <w:tcW w:w="1758" w:type="dxa"/>
            <w:tcBorders>
              <w:left w:val="single" w:sz="12" w:space="0" w:color="auto"/>
              <w:bottom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i/>
                <w:iCs/>
                <w:sz w:val="18"/>
                <w:szCs w:val="18"/>
              </w:rPr>
              <w:t>Remark.</w:t>
            </w:r>
            <w:r w:rsidRPr="009D32F3">
              <w:rPr>
                <w:rFonts w:ascii="Times-Roman" w:hAnsi="Times-Roman" w:cs="Times-Roman"/>
                <w:sz w:val="18"/>
                <w:szCs w:val="18"/>
              </w:rPr>
              <w:t xml:space="preserve">  Text follows …</w:t>
            </w:r>
          </w:p>
        </w:tc>
        <w:tc>
          <w:tcPr>
            <w:tcW w:w="1759" w:type="dxa"/>
            <w:tcBorders>
              <w:bottom w:val="single" w:sz="12" w:space="0" w:color="auto"/>
            </w:tcBorders>
            <w:vAlign w:val="center"/>
          </w:tcPr>
          <w:p w:rsidR="00DC5B51" w:rsidRPr="009D32F3" w:rsidRDefault="00DC5B51"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lang w:val="en-US"/>
              </w:rPr>
            </w:pPr>
            <w:r w:rsidRPr="009D32F3">
              <w:rPr>
                <w:rFonts w:ascii="Times-Roman" w:hAnsi="Times-Roman" w:cs="Times-Roman"/>
                <w:sz w:val="18"/>
                <w:szCs w:val="18"/>
                <w:lang w:val="en-US"/>
              </w:rPr>
              <w:t>10 point, italic</w:t>
            </w:r>
            <w:r w:rsidR="007B34C9" w:rsidRPr="009D32F3">
              <w:rPr>
                <w:rFonts w:ascii="Times-Roman" w:hAnsi="Times-Roman" w:cs="Times-Roman"/>
                <w:sz w:val="18"/>
                <w:szCs w:val="18"/>
                <w:lang w:val="en-US"/>
              </w:rPr>
              <w:br/>
              <w:t>JIM_text (with Italic 1st word)</w:t>
            </w:r>
          </w:p>
        </w:tc>
        <w:tc>
          <w:tcPr>
            <w:tcW w:w="1759" w:type="dxa"/>
            <w:tcBorders>
              <w:bottom w:val="single" w:sz="12" w:space="0" w:color="auto"/>
            </w:tcBorders>
            <w:vAlign w:val="center"/>
          </w:tcPr>
          <w:p w:rsidR="00DC5B51" w:rsidRPr="009D32F3" w:rsidRDefault="007B34C9" w:rsidP="00AE2BA0">
            <w:pPr>
              <w:widowControl w:val="0"/>
              <w:tabs>
                <w:tab w:val="left" w:pos="567"/>
              </w:tabs>
              <w:autoSpaceDE w:val="0"/>
              <w:autoSpaceDN w:val="0"/>
              <w:adjustRightInd w:val="0"/>
              <w:spacing w:before="60" w:after="60"/>
              <w:ind w:left="57" w:right="-7"/>
              <w:jc w:val="left"/>
              <w:rPr>
                <w:rFonts w:ascii="Times-Roman" w:hAnsi="Times-Roman" w:cs="Times-Roman"/>
                <w:sz w:val="18"/>
                <w:szCs w:val="18"/>
              </w:rPr>
            </w:pPr>
            <w:r w:rsidRPr="009D32F3">
              <w:rPr>
                <w:rFonts w:ascii="Times-Roman" w:hAnsi="Times-Roman" w:cs="Times-Roman"/>
                <w:sz w:val="18"/>
                <w:szCs w:val="18"/>
              </w:rPr>
              <w:t>3 pts after and before</w:t>
            </w:r>
          </w:p>
        </w:tc>
      </w:tr>
    </w:tbl>
    <w:p w:rsidR="00DC5B51" w:rsidRPr="00CD6E7B" w:rsidRDefault="00DC5B51" w:rsidP="00EA0510">
      <w:pPr>
        <w:pStyle w:val="JIMH3"/>
        <w:rPr>
          <w:b w:val="0"/>
        </w:rPr>
      </w:pPr>
      <w:r w:rsidRPr="00CD6E7B">
        <w:rPr>
          <w:bCs/>
        </w:rPr>
        <w:t>Figures.</w:t>
      </w:r>
      <w:r w:rsidRPr="00CD6E7B">
        <w:rPr>
          <w:b w:val="0"/>
          <w:bCs/>
        </w:rPr>
        <w:t xml:space="preserve"> </w:t>
      </w:r>
      <w:r w:rsidRPr="00CD6E7B">
        <w:rPr>
          <w:b w:val="0"/>
        </w:rPr>
        <w:t xml:space="preserve">Figures must be numbered and its caption should be placed </w:t>
      </w:r>
      <w:r w:rsidRPr="00CD6E7B">
        <w:rPr>
          <w:b w:val="0"/>
          <w:i/>
        </w:rPr>
        <w:t>below</w:t>
      </w:r>
      <w:r w:rsidRPr="00CD6E7B">
        <w:rPr>
          <w:b w:val="0"/>
        </w:rPr>
        <w:t xml:space="preserve"> the i</w:t>
      </w:r>
      <w:r w:rsidR="00767A92" w:rsidRPr="00CD6E7B">
        <w:rPr>
          <w:b w:val="0"/>
        </w:rPr>
        <w:t xml:space="preserve">mage and set to a font size of </w:t>
      </w:r>
      <w:r w:rsidRPr="00CD6E7B">
        <w:rPr>
          <w:b w:val="0"/>
        </w:rPr>
        <w:t xml:space="preserve">9 points. Authors are responsible for the quality of the figures inserting but </w:t>
      </w:r>
      <w:r w:rsidR="00767A92" w:rsidRPr="00CD6E7B">
        <w:rPr>
          <w:b w:val="0"/>
        </w:rPr>
        <w:t>JIM</w:t>
      </w:r>
      <w:r w:rsidRPr="00CD6E7B">
        <w:rPr>
          <w:b w:val="0"/>
        </w:rPr>
        <w:t xml:space="preserve"> strongly advises to use images that have quality enough for printing purposes (at least 800 dpis). Please avoid the use of shading and be reasonable with the size of text and width of lines, the figure must be undoubtfully legible, thus contrast should be as pronounced as possible. Avoid at all cost the use of colored figures. Please attend to the following example:</w:t>
      </w:r>
    </w:p>
    <w:p w:rsidR="00EA0510" w:rsidRPr="00086996" w:rsidRDefault="00BF41E0" w:rsidP="00EA0510">
      <w:pPr>
        <w:pStyle w:val="JIMtext"/>
        <w:spacing w:before="120"/>
        <w:jc w:val="center"/>
      </w:pPr>
      <w:r>
        <w:rPr>
          <w:noProof/>
          <w:lang w:eastAsia="en-US"/>
        </w:rPr>
        <w:drawing>
          <wp:inline distT="0" distB="0" distL="0" distR="0">
            <wp:extent cx="30226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600" cy="2006600"/>
                    </a:xfrm>
                    <a:prstGeom prst="rect">
                      <a:avLst/>
                    </a:prstGeom>
                    <a:noFill/>
                    <a:ln>
                      <a:noFill/>
                    </a:ln>
                  </pic:spPr>
                </pic:pic>
              </a:graphicData>
            </a:graphic>
          </wp:inline>
        </w:drawing>
      </w:r>
    </w:p>
    <w:p w:rsidR="00DC5B51" w:rsidRPr="00086996" w:rsidRDefault="00DC5B51" w:rsidP="00723EDF">
      <w:pPr>
        <w:pStyle w:val="JIMfigures"/>
      </w:pPr>
      <w:r w:rsidRPr="00086996">
        <w:rPr>
          <w:b/>
        </w:rPr>
        <w:t>Fig. 1.</w:t>
      </w:r>
      <w:r w:rsidRPr="00086996">
        <w:t xml:space="preserve"> </w:t>
      </w:r>
      <w:r w:rsidR="00EA0510">
        <w:t xml:space="preserve">Figure as an example. </w:t>
      </w:r>
      <w:r w:rsidRPr="00086996">
        <w:t>This shows a figure consisting of different types of lines. Elements of the figure described in the caption should be set in italics, in parentheses, as shown in this sample caption.</w:t>
      </w:r>
    </w:p>
    <w:p w:rsidR="00DC5B51" w:rsidRPr="00314EB4" w:rsidRDefault="00DC5B51" w:rsidP="001C77F5">
      <w:pPr>
        <w:pStyle w:val="JIMH3"/>
      </w:pPr>
      <w:r w:rsidRPr="00314EB4">
        <w:t>Formulas</w:t>
      </w:r>
      <w:r w:rsidRPr="001C77F5">
        <w:rPr>
          <w:b w:val="0"/>
        </w:rPr>
        <w:t>. The use of formulas within the text should be in a separate line and centered. Displayed expressions must be numbered in the caption, which should be set in the same line as the formula, enclosed in parentheses and right margined as the following example:</w:t>
      </w:r>
    </w:p>
    <w:tbl>
      <w:tblPr>
        <w:tblW w:w="0" w:type="auto"/>
        <w:tblInd w:w="108" w:type="dxa"/>
        <w:tblLayout w:type="fixed"/>
        <w:tblLook w:val="0000" w:firstRow="0" w:lastRow="0" w:firstColumn="0" w:lastColumn="0" w:noHBand="0" w:noVBand="0"/>
      </w:tblPr>
      <w:tblGrid>
        <w:gridCol w:w="6223"/>
        <w:gridCol w:w="723"/>
      </w:tblGrid>
      <w:tr w:rsidR="00DC5B51" w:rsidRPr="009D32F3" w:rsidTr="00212B5B">
        <w:tblPrEx>
          <w:tblCellMar>
            <w:top w:w="0" w:type="dxa"/>
            <w:bottom w:w="0" w:type="dxa"/>
          </w:tblCellMar>
        </w:tblPrEx>
        <w:tc>
          <w:tcPr>
            <w:tcW w:w="6223" w:type="dxa"/>
            <w:tcBorders>
              <w:top w:val="single" w:sz="8" w:space="0" w:color="BFBFBF"/>
              <w:left w:val="single" w:sz="8" w:space="0" w:color="BFBFBF"/>
              <w:bottom w:val="single" w:sz="8" w:space="0" w:color="BFBFBF"/>
              <w:right w:val="single" w:sz="8" w:space="0" w:color="BFBFBF"/>
            </w:tcBorders>
          </w:tcPr>
          <w:p w:rsidR="00DC5B51" w:rsidRPr="009D32F3" w:rsidRDefault="00DC5B51">
            <w:pPr>
              <w:widowControl w:val="0"/>
              <w:tabs>
                <w:tab w:val="left" w:pos="567"/>
              </w:tabs>
              <w:autoSpaceDE w:val="0"/>
              <w:autoSpaceDN w:val="0"/>
              <w:adjustRightInd w:val="0"/>
              <w:spacing w:before="120" w:after="120"/>
              <w:ind w:right="-7"/>
              <w:jc w:val="center"/>
              <w:rPr>
                <w:rFonts w:ascii="Times-Roman" w:hAnsi="Times-Roman" w:cs="Times-Roman"/>
                <w:szCs w:val="20"/>
              </w:rPr>
            </w:pPr>
            <w:r w:rsidRPr="009D32F3">
              <w:rPr>
                <w:rFonts w:ascii="Times-Roman" w:hAnsi="Times-Roman" w:cs="Times-Roman"/>
                <w:szCs w:val="20"/>
              </w:rPr>
              <w:t>a2 + y</w:t>
            </w:r>
            <w:r w:rsidRPr="009D32F3">
              <w:rPr>
                <w:rFonts w:ascii="Times-Roman" w:hAnsi="Times-Roman" w:cs="Times-Roman"/>
                <w:szCs w:val="20"/>
                <w:vertAlign w:val="superscript"/>
              </w:rPr>
              <w:t>2</w:t>
            </w:r>
            <w:r w:rsidRPr="009D32F3">
              <w:rPr>
                <w:rFonts w:ascii="Times-Roman" w:hAnsi="Times-Roman" w:cs="Times-Roman"/>
                <w:szCs w:val="20"/>
              </w:rPr>
              <w:t xml:space="preserve"> = z .</w:t>
            </w:r>
          </w:p>
        </w:tc>
        <w:tc>
          <w:tcPr>
            <w:tcW w:w="723" w:type="dxa"/>
            <w:tcBorders>
              <w:top w:val="single" w:sz="8" w:space="0" w:color="BFBFBF"/>
              <w:left w:val="single" w:sz="8" w:space="0" w:color="BFBFBF"/>
              <w:bottom w:val="single" w:sz="8" w:space="0" w:color="BFBFBF"/>
              <w:right w:val="single" w:sz="8" w:space="0" w:color="BFBFBF"/>
            </w:tcBorders>
          </w:tcPr>
          <w:p w:rsidR="00DC5B51" w:rsidRPr="009D32F3" w:rsidRDefault="00DC5B51">
            <w:pPr>
              <w:widowControl w:val="0"/>
              <w:tabs>
                <w:tab w:val="left" w:pos="567"/>
              </w:tabs>
              <w:autoSpaceDE w:val="0"/>
              <w:autoSpaceDN w:val="0"/>
              <w:adjustRightInd w:val="0"/>
              <w:spacing w:before="120" w:after="120"/>
              <w:ind w:right="-7"/>
              <w:jc w:val="right"/>
              <w:rPr>
                <w:rFonts w:ascii="Times-Roman" w:hAnsi="Times-Roman" w:cs="Times-Roman"/>
                <w:szCs w:val="20"/>
              </w:rPr>
            </w:pPr>
            <w:r w:rsidRPr="009D32F3">
              <w:rPr>
                <w:rFonts w:ascii="Times-Roman" w:hAnsi="Times-Roman" w:cs="Times-Roman"/>
                <w:szCs w:val="20"/>
              </w:rPr>
              <w:t>(</w:t>
            </w:r>
            <w:r w:rsidRPr="009D32F3">
              <w:rPr>
                <w:rFonts w:ascii="Times-Roman" w:hAnsi="Times-Roman" w:cs="Times-Roman"/>
                <w:b/>
                <w:bCs/>
                <w:szCs w:val="20"/>
              </w:rPr>
              <w:t>1</w:t>
            </w:r>
            <w:r w:rsidRPr="009D32F3">
              <w:rPr>
                <w:rFonts w:ascii="Times-Roman" w:hAnsi="Times-Roman" w:cs="Times-Roman"/>
                <w:szCs w:val="20"/>
              </w:rPr>
              <w:t>)</w:t>
            </w:r>
          </w:p>
        </w:tc>
      </w:tr>
    </w:tbl>
    <w:p w:rsidR="00DC5B51" w:rsidRDefault="00DC5B51" w:rsidP="00314EB4">
      <w:pPr>
        <w:pStyle w:val="JIMH3"/>
        <w:rPr>
          <w:b w:val="0"/>
        </w:rPr>
      </w:pPr>
      <w:r w:rsidRPr="001C77F5">
        <w:t>Citations</w:t>
      </w:r>
      <w:r w:rsidRPr="001C77F5">
        <w:rPr>
          <w:b w:val="0"/>
        </w:rPr>
        <w:t>. When citing authors should use the author-date system, which means including in the text and between curved brackets, the last name of the authors and the date – example (Smith, 2005).</w:t>
      </w:r>
    </w:p>
    <w:p w:rsidR="00C0697A" w:rsidRPr="00CF1383" w:rsidRDefault="00C0697A" w:rsidP="00C0697A">
      <w:pPr>
        <w:pStyle w:val="JIMH3"/>
        <w:rPr>
          <w:b w:val="0"/>
          <w:highlight w:val="yellow"/>
        </w:rPr>
      </w:pPr>
      <w:r w:rsidRPr="00CF1383">
        <w:rPr>
          <w:highlight w:val="yellow"/>
        </w:rPr>
        <w:t xml:space="preserve">Acknowledgements. </w:t>
      </w:r>
      <w:r w:rsidRPr="00CF1383">
        <w:rPr>
          <w:b w:val="0"/>
          <w:highlight w:val="yellow"/>
        </w:rPr>
        <w:t>If the authors want to dedicate a chapter to acknowledge something or someone, they should structure the paper so that this acknowledgments appear before the References.</w:t>
      </w:r>
    </w:p>
    <w:p w:rsidR="00C0697A" w:rsidRPr="00C0697A" w:rsidRDefault="00C0697A" w:rsidP="00C0697A">
      <w:pPr>
        <w:pStyle w:val="JIMH3"/>
        <w:rPr>
          <w:b w:val="0"/>
        </w:rPr>
      </w:pPr>
      <w:r w:rsidRPr="00CF1383">
        <w:rPr>
          <w:highlight w:val="yellow"/>
        </w:rPr>
        <w:t xml:space="preserve">Appendices. </w:t>
      </w:r>
      <w:r w:rsidRPr="00CF1383">
        <w:rPr>
          <w:b w:val="0"/>
          <w:highlight w:val="yellow"/>
        </w:rPr>
        <w:t>In case there are any appendices to include in the paper, they must be presented after</w:t>
      </w:r>
      <w:r w:rsidR="00CF1383" w:rsidRPr="00CF1383">
        <w:rPr>
          <w:b w:val="0"/>
          <w:highlight w:val="yellow"/>
        </w:rPr>
        <w:t xml:space="preserve"> References with the heading “Appendix”.</w:t>
      </w:r>
    </w:p>
    <w:p w:rsidR="00DC5B51" w:rsidRPr="00BA18CF" w:rsidRDefault="00DC5B51" w:rsidP="00766B7E">
      <w:pPr>
        <w:pStyle w:val="JIMH1"/>
        <w:rPr>
          <w:lang w:val="en-US"/>
        </w:rPr>
      </w:pPr>
      <w:r w:rsidRPr="00BA18CF">
        <w:rPr>
          <w:lang w:val="en-US"/>
        </w:rPr>
        <w:t>4</w:t>
      </w:r>
      <w:r w:rsidRPr="00BA18CF">
        <w:rPr>
          <w:lang w:val="en-US"/>
        </w:rPr>
        <w:tab/>
        <w:t>Checklist submission</w:t>
      </w:r>
    </w:p>
    <w:p w:rsidR="00DC5B51" w:rsidRPr="00EE2DFB" w:rsidRDefault="00EA0510" w:rsidP="00212B5B">
      <w:pPr>
        <w:pStyle w:val="JIMtext"/>
        <w:spacing w:after="0"/>
        <w:rPr>
          <w:b/>
          <w:bCs/>
          <w:sz w:val="24"/>
          <w:szCs w:val="24"/>
        </w:rPr>
      </w:pPr>
      <w:r>
        <w:t>JIM</w:t>
      </w:r>
      <w:r w:rsidR="00DC5B51" w:rsidRPr="00EE2DFB">
        <w:t xml:space="preserve"> provides the following list in order that, authors willing to submit a paper to </w:t>
      </w:r>
      <w:r w:rsidR="00767A92">
        <w:t>JIM</w:t>
      </w:r>
      <w:r w:rsidR="00DC5B51" w:rsidRPr="00EE2DFB">
        <w:t>, can check the presence of each item and submit afterwards</w:t>
      </w:r>
      <w:r w:rsidR="00AE2BA0">
        <w:t xml:space="preserve"> </w:t>
      </w:r>
      <w:r w:rsidR="00AE2BA0" w:rsidRPr="00CF1383">
        <w:rPr>
          <w:highlight w:val="yellow"/>
        </w:rPr>
        <w:t>(we also provide an example for the use of bullets and numbering in different levels)</w:t>
      </w:r>
      <w:r w:rsidR="00DC5B51" w:rsidRPr="00CF1383">
        <w:rPr>
          <w:highlight w:val="yellow"/>
        </w:rPr>
        <w:t>:</w:t>
      </w:r>
    </w:p>
    <w:p w:rsidR="00AE2BA0" w:rsidRPr="00CF1383" w:rsidRDefault="00AE2BA0" w:rsidP="00212B5B">
      <w:pPr>
        <w:pStyle w:val="JIMnumbering"/>
        <w:spacing w:after="0"/>
        <w:ind w:left="568" w:hanging="284"/>
        <w:rPr>
          <w:highlight w:val="yellow"/>
        </w:rPr>
      </w:pPr>
      <w:r w:rsidRPr="00CF1383">
        <w:rPr>
          <w:highlight w:val="yellow"/>
        </w:rPr>
        <w:t>Contacts information:</w:t>
      </w:r>
    </w:p>
    <w:p w:rsidR="00AE2BA0" w:rsidRPr="00CF1383" w:rsidRDefault="00AE2BA0" w:rsidP="00AE2BA0">
      <w:pPr>
        <w:pStyle w:val="JIMBullets2"/>
        <w:rPr>
          <w:highlight w:val="yellow"/>
        </w:rPr>
      </w:pPr>
      <w:r w:rsidRPr="00CF1383">
        <w:rPr>
          <w:highlight w:val="yellow"/>
        </w:rPr>
        <w:t>E-mail</w:t>
      </w:r>
    </w:p>
    <w:p w:rsidR="00DC5B51" w:rsidRPr="00CF1383" w:rsidRDefault="00AE2BA0" w:rsidP="00AE2BA0">
      <w:pPr>
        <w:pStyle w:val="JIMBullets2"/>
        <w:rPr>
          <w:highlight w:val="yellow"/>
        </w:rPr>
      </w:pPr>
      <w:r w:rsidRPr="00CF1383">
        <w:rPr>
          <w:highlight w:val="yellow"/>
        </w:rPr>
        <w:t>P</w:t>
      </w:r>
      <w:r w:rsidR="00DC5B51" w:rsidRPr="00CF1383">
        <w:rPr>
          <w:highlight w:val="yellow"/>
        </w:rPr>
        <w:t>ostal address</w:t>
      </w:r>
    </w:p>
    <w:p w:rsidR="00212B5B" w:rsidRPr="00CF1383" w:rsidRDefault="00212B5B" w:rsidP="00212B5B">
      <w:pPr>
        <w:pStyle w:val="JIMBullets2"/>
        <w:rPr>
          <w:highlight w:val="yellow"/>
        </w:rPr>
      </w:pPr>
      <w:r w:rsidRPr="00CF1383">
        <w:rPr>
          <w:highlight w:val="yellow"/>
        </w:rPr>
        <w:t>Telephone or Mobile number</w:t>
      </w:r>
    </w:p>
    <w:p w:rsidR="00DC5B51" w:rsidRPr="006B7155" w:rsidRDefault="00DC5B51" w:rsidP="00250880">
      <w:pPr>
        <w:pStyle w:val="JIMnumbering"/>
      </w:pPr>
      <w:r w:rsidRPr="006B7155">
        <w:t>Keywords</w:t>
      </w:r>
    </w:p>
    <w:p w:rsidR="00DC5B51" w:rsidRPr="006B7155" w:rsidRDefault="00DC5B51" w:rsidP="00250880">
      <w:pPr>
        <w:pStyle w:val="JIMnumbering"/>
      </w:pPr>
      <w:r w:rsidRPr="006B7155">
        <w:t>All figure and table captions</w:t>
      </w:r>
    </w:p>
    <w:p w:rsidR="00DC5B51" w:rsidRPr="006B7155" w:rsidRDefault="00DC5B51" w:rsidP="00250880">
      <w:pPr>
        <w:pStyle w:val="JIMnumbering"/>
      </w:pPr>
      <w:r w:rsidRPr="006B7155">
        <w:t>References are according the template provided and cited in the text</w:t>
      </w:r>
    </w:p>
    <w:p w:rsidR="00DC5B51" w:rsidRPr="006B7155" w:rsidRDefault="00DC5B51" w:rsidP="00250880">
      <w:pPr>
        <w:pStyle w:val="JIMnumbering"/>
      </w:pPr>
      <w:r w:rsidRPr="006B7155">
        <w:t>The paper has been spellchecked and grammar-checked</w:t>
      </w:r>
    </w:p>
    <w:p w:rsidR="00DC5B51" w:rsidRPr="006B7155" w:rsidRDefault="00DC5B51" w:rsidP="00250880">
      <w:pPr>
        <w:pStyle w:val="JIMnumbering"/>
      </w:pPr>
      <w:r w:rsidRPr="006B7155">
        <w:t>References are in the correct format for this journal</w:t>
      </w:r>
      <w:r w:rsidR="00AE2BA0">
        <w:t xml:space="preserve"> (APA Style)</w:t>
      </w:r>
    </w:p>
    <w:p w:rsidR="00DC5B51" w:rsidRDefault="00DC5B51" w:rsidP="00250880">
      <w:pPr>
        <w:pStyle w:val="JIMnumbering"/>
      </w:pPr>
      <w:r w:rsidRPr="006B7155">
        <w:t>Any material with copyright has been authorized by the owner</w:t>
      </w:r>
    </w:p>
    <w:p w:rsidR="00DC5B51" w:rsidRPr="00EE2DFB" w:rsidRDefault="00DC5B51" w:rsidP="00766B7E">
      <w:pPr>
        <w:pStyle w:val="JIMH1"/>
        <w:rPr>
          <w:lang w:val="en-US"/>
        </w:rPr>
      </w:pPr>
      <w:r w:rsidRPr="00EE2DFB">
        <w:rPr>
          <w:lang w:val="en-US"/>
        </w:rPr>
        <w:t>5</w:t>
      </w:r>
      <w:r w:rsidRPr="00EE2DFB">
        <w:rPr>
          <w:lang w:val="en-US"/>
        </w:rPr>
        <w:tab/>
        <w:t xml:space="preserve">References </w:t>
      </w:r>
    </w:p>
    <w:p w:rsidR="009D32F3" w:rsidRDefault="00DC5B51" w:rsidP="00766B7E">
      <w:pPr>
        <w:pStyle w:val="JIMtext"/>
      </w:pPr>
      <w:r w:rsidRPr="00EE2DFB">
        <w:t xml:space="preserve">For referencing as for citations, </w:t>
      </w:r>
      <w:r w:rsidR="00767A92">
        <w:t>JIM</w:t>
      </w:r>
      <w:r w:rsidRPr="00EE2DFB">
        <w:t xml:space="preserve"> follows the </w:t>
      </w:r>
      <w:r w:rsidR="00EA0510">
        <w:t>APA</w:t>
      </w:r>
      <w:r w:rsidRPr="00EE2DFB">
        <w:t xml:space="preserve"> Style, available online</w:t>
      </w:r>
      <w:r w:rsidR="009D32F3">
        <w:t xml:space="preserve"> (</w:t>
      </w:r>
      <w:r w:rsidR="009D32F3" w:rsidRPr="009D32F3">
        <w:t>http://www.apastyle.org/index.aspx</w:t>
      </w:r>
      <w:r w:rsidR="009D32F3">
        <w:t>)</w:t>
      </w:r>
      <w:r w:rsidRPr="00EE2DFB">
        <w:t xml:space="preserve"> for further reading. The reference list should be arranged alphabetically. We provide some examples of different types of documents referenced (book</w:t>
      </w:r>
      <w:r w:rsidR="00314EB4">
        <w:t>s</w:t>
      </w:r>
      <w:r w:rsidRPr="00EE2DFB">
        <w:t>, scientific journal article published in an electronic jour</w:t>
      </w:r>
      <w:r w:rsidR="00EA0510">
        <w:t>nal,</w:t>
      </w:r>
      <w:r w:rsidR="00314EB4">
        <w:t xml:space="preserve"> </w:t>
      </w:r>
      <w:r w:rsidR="00314EB4" w:rsidRPr="00314EB4">
        <w:t xml:space="preserve">Book editor(s); chapter </w:t>
      </w:r>
      <w:r w:rsidR="00314EB4">
        <w:t>with own author,</w:t>
      </w:r>
      <w:r w:rsidR="00EA0510">
        <w:t xml:space="preserve"> scientific journal article</w:t>
      </w:r>
      <w:r w:rsidRPr="00EE2DFB">
        <w:t xml:space="preserve"> in a printed journal and a URL)</w:t>
      </w:r>
      <w:r w:rsidR="00314EB4">
        <w:t>:</w:t>
      </w:r>
    </w:p>
    <w:p w:rsidR="008D1954" w:rsidRDefault="008D1954" w:rsidP="008D1954">
      <w:pPr>
        <w:pStyle w:val="JIMtext"/>
        <w:ind w:left="426" w:hanging="426"/>
      </w:pPr>
      <w:r>
        <w:t xml:space="preserve">Cummings, J. N., Butler, B., &amp; Kraut, R. (2002). The quality of online social relationships. </w:t>
      </w:r>
      <w:r w:rsidRPr="009D32F3">
        <w:rPr>
          <w:i/>
        </w:rPr>
        <w:t>Communications of the ACM</w:t>
      </w:r>
      <w:r w:rsidRPr="00413593">
        <w:rPr>
          <w:i/>
        </w:rPr>
        <w:t>, 45</w:t>
      </w:r>
      <w:r>
        <w:t>(7), 103-108.</w:t>
      </w:r>
    </w:p>
    <w:p w:rsidR="008D1954" w:rsidRDefault="008D1954" w:rsidP="008D1954">
      <w:pPr>
        <w:pStyle w:val="JIMtext"/>
        <w:ind w:left="426" w:hanging="426"/>
        <w:rPr>
          <w:i/>
        </w:rPr>
      </w:pPr>
      <w:r>
        <w:t>Hu, Y., Wood, J. F., Smith, V., &amp; Westbrook, N. (2004). Friendships through IM: Examining the relationship between instant messaging and intimacy</w:t>
      </w:r>
      <w:r w:rsidRPr="009D32F3">
        <w:rPr>
          <w:i/>
        </w:rPr>
        <w:t>.</w:t>
      </w:r>
      <w:r>
        <w:rPr>
          <w:i/>
        </w:rPr>
        <w:t xml:space="preserve"> Journal of </w:t>
      </w:r>
      <w:r w:rsidRPr="009D32F3">
        <w:rPr>
          <w:i/>
        </w:rPr>
        <w:t>Computer-Mediated Communication</w:t>
      </w:r>
      <w:r>
        <w:t xml:space="preserve">, </w:t>
      </w:r>
      <w:r w:rsidRPr="00413593">
        <w:rPr>
          <w:i/>
        </w:rPr>
        <w:t>10</w:t>
      </w:r>
      <w:r>
        <w:t>(1), 38-48.</w:t>
      </w:r>
    </w:p>
    <w:p w:rsidR="008D1954" w:rsidRDefault="008D1954" w:rsidP="008D1954">
      <w:pPr>
        <w:pStyle w:val="JIMtext"/>
        <w:ind w:left="426" w:hanging="426"/>
      </w:pPr>
      <w:r>
        <w:t xml:space="preserve">Tidwell, L. C., &amp; Walther, J. B. (2002). Computer-mediated communication effects on disclosure, impressions, and interpersonal evaluations: Getting to know one another a bit at a time. </w:t>
      </w:r>
      <w:r w:rsidRPr="00413593">
        <w:rPr>
          <w:i/>
        </w:rPr>
        <w:t>Human Communication Research, 28</w:t>
      </w:r>
      <w:r>
        <w:t>(3), 317-348.</w:t>
      </w:r>
    </w:p>
    <w:p w:rsidR="008D1954" w:rsidRDefault="008D1954" w:rsidP="008D1954">
      <w:pPr>
        <w:pStyle w:val="JIMtext"/>
        <w:ind w:left="426" w:hanging="426"/>
      </w:pPr>
      <w:r>
        <w:t xml:space="preserve">Phillips, S. J., Whisnant, J. (1995). Hypertension and stroke. In J. H. Laragh, &amp; B. Brenner (Eds.), </w:t>
      </w:r>
      <w:r>
        <w:rPr>
          <w:rStyle w:val="Emphasis"/>
          <w:iCs/>
        </w:rPr>
        <w:t>Hypertension: pathophysiology, diagnosis, and management</w:t>
      </w:r>
      <w:r>
        <w:t xml:space="preserve"> (pp. 465-78). New York: Raven Press</w:t>
      </w:r>
    </w:p>
    <w:p w:rsidR="008D1954" w:rsidRDefault="008D1954" w:rsidP="008D1954">
      <w:pPr>
        <w:pStyle w:val="JIMtext"/>
        <w:ind w:left="426" w:hanging="426"/>
      </w:pPr>
      <w:r w:rsidRPr="00413593">
        <w:t xml:space="preserve">Borman, W. C., Hanson, M. A., Oppler, S. H., Pulakos, E. D., &amp; White, L. A. (1993). Role of early supervisory experience in supervisor performance. </w:t>
      </w:r>
      <w:r w:rsidRPr="00314EB4">
        <w:rPr>
          <w:i/>
        </w:rPr>
        <w:t xml:space="preserve">Journal of </w:t>
      </w:r>
      <w:r w:rsidRPr="00314EB4">
        <w:t>Applied Psychology, 78</w:t>
      </w:r>
      <w:r w:rsidRPr="00413593">
        <w:t>, 443-449. Retrieved October 23, 2000, from PsycARTICLES database</w:t>
      </w:r>
      <w:r>
        <w:t>.</w:t>
      </w:r>
    </w:p>
    <w:p w:rsidR="008D1954" w:rsidRDefault="008D1954" w:rsidP="008D1954">
      <w:pPr>
        <w:pStyle w:val="JIMtext"/>
        <w:ind w:left="426" w:hanging="426"/>
      </w:pPr>
      <w:r>
        <w:t xml:space="preserve">Chou, L., McClintock, R., Moretti, F., Nix, D. H. (1993). Technology and education: New wine in new bottles: </w:t>
      </w:r>
      <w:r>
        <w:rPr>
          <w:rStyle w:val="Emphasis"/>
          <w:iCs/>
        </w:rPr>
        <w:t>Choosing pasts and imagining educational futures</w:t>
      </w:r>
      <w:r>
        <w:t xml:space="preserve">. Retrieved August 24, 2000, from Columbia University, Institute for Learning Technologies Web site: </w:t>
      </w:r>
      <w:hyperlink r:id="rId11" w:history="1">
        <w:r w:rsidR="00C0697A" w:rsidRPr="00AC2E10">
          <w:rPr>
            <w:rStyle w:val="Hyperlink"/>
            <w:rFonts w:cs="Times-Roman"/>
          </w:rPr>
          <w:t>http://www.ilt.columbia.edu/publications/newwine1.htm</w:t>
        </w:r>
      </w:hyperlink>
    </w:p>
    <w:p w:rsidR="00C0697A" w:rsidRPr="00EE2DFB" w:rsidRDefault="00C0697A" w:rsidP="008D1954">
      <w:pPr>
        <w:pStyle w:val="JIMtext"/>
        <w:ind w:left="426" w:hanging="426"/>
      </w:pPr>
    </w:p>
    <w:sectPr w:rsidR="00C0697A" w:rsidRPr="00EE2DFB" w:rsidSect="00B23A35">
      <w:headerReference w:type="default" r:id="rId12"/>
      <w:footerReference w:type="default" r:id="rId13"/>
      <w:headerReference w:type="first" r:id="rId14"/>
      <w:footerReference w:type="first" r:id="rId15"/>
      <w:pgSz w:w="11900" w:h="16840" w:code="9"/>
      <w:pgMar w:top="2948" w:right="2495" w:bottom="2948" w:left="2495" w:header="1134" w:footer="1134"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3DF" w:rsidRDefault="009F73DF" w:rsidP="00ED649F">
      <w:r>
        <w:separator/>
      </w:r>
    </w:p>
  </w:endnote>
  <w:endnote w:type="continuationSeparator" w:id="0">
    <w:p w:rsidR="009F73DF" w:rsidRDefault="009F73DF" w:rsidP="00ED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5C" w:rsidRPr="00A1459C" w:rsidRDefault="000A275C" w:rsidP="00597CC8">
    <w:pPr>
      <w:pStyle w:val="JIMFooter"/>
    </w:pPr>
    <w:r w:rsidRPr="008D260D">
      <w:t>http://www.open-jim.org</w:t>
    </w:r>
    <w:r>
      <w:tab/>
    </w:r>
    <w:r w:rsidRPr="00431400">
      <w:fldChar w:fldCharType="begin"/>
    </w:r>
    <w:r w:rsidRPr="00431400">
      <w:instrText xml:space="preserve"> PAGE   \* MERGEFORMAT </w:instrText>
    </w:r>
    <w:r w:rsidRPr="00431400">
      <w:fldChar w:fldCharType="separate"/>
    </w:r>
    <w:r w:rsidR="00BF41E0">
      <w:rPr>
        <w:noProof/>
      </w:rPr>
      <w:t>6</w:t>
    </w:r>
    <w:r w:rsidRPr="00431400">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5C" w:rsidRPr="00D8173D" w:rsidRDefault="000A275C" w:rsidP="00D8173D">
    <w:pPr>
      <w:pStyle w:val="JIMFooter"/>
    </w:pPr>
    <w:r w:rsidRPr="00D8173D">
      <w:t>ISSN 2183-0606</w:t>
    </w:r>
  </w:p>
  <w:p w:rsidR="000A275C" w:rsidRPr="00D8173D" w:rsidRDefault="000A275C" w:rsidP="00D8173D">
    <w:pPr>
      <w:pStyle w:val="JIMFooter"/>
    </w:pPr>
    <w:r w:rsidRPr="00D8173D">
      <w:t>http://www.open-jim.org</w:t>
    </w:r>
  </w:p>
  <w:p w:rsidR="000A275C" w:rsidRPr="00D8173D" w:rsidRDefault="000A275C" w:rsidP="00D8173D">
    <w:pPr>
      <w:pStyle w:val="JIMFooter"/>
    </w:pPr>
    <w:r w:rsidRPr="00D8173D">
      <w:t>http://creativecommons.org/licenses/by/3.0</w:t>
    </w:r>
    <w:r w:rsidRPr="00D8173D">
      <w:tab/>
    </w:r>
    <w:r w:rsidRPr="00D8173D">
      <w:fldChar w:fldCharType="begin"/>
    </w:r>
    <w:r w:rsidRPr="00D8173D">
      <w:instrText xml:space="preserve"> PAGE   \* MERGEFORMAT </w:instrText>
    </w:r>
    <w:r w:rsidRPr="00D8173D">
      <w:fldChar w:fldCharType="separate"/>
    </w:r>
    <w:r w:rsidR="00BF41E0">
      <w:rPr>
        <w:noProof/>
      </w:rPr>
      <w:t>1</w:t>
    </w:r>
    <w:r w:rsidRPr="00D8173D">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3DF" w:rsidRDefault="009F73DF" w:rsidP="00ED649F">
      <w:r>
        <w:separator/>
      </w:r>
    </w:p>
  </w:footnote>
  <w:footnote w:type="continuationSeparator" w:id="0">
    <w:p w:rsidR="009F73DF" w:rsidRDefault="009F73DF" w:rsidP="00ED64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5C" w:rsidRDefault="000A275C" w:rsidP="00ED649F">
    <w:pPr>
      <w:pStyle w:val="Header"/>
      <w:tabs>
        <w:tab w:val="clear" w:pos="4252"/>
        <w:tab w:val="clear" w:pos="8504"/>
        <w:tab w:val="right" w:pos="6910"/>
      </w:tabs>
      <w:rPr>
        <w:sz w:val="18"/>
        <w:szCs w:val="18"/>
        <w:lang w:val="en-US"/>
      </w:rPr>
    </w:pPr>
    <w:r w:rsidRPr="00E65098">
      <w:rPr>
        <w:sz w:val="18"/>
        <w:szCs w:val="18"/>
        <w:lang w:val="en-US"/>
      </w:rPr>
      <w:t>Journal of Innovation Management</w:t>
    </w:r>
    <w:r>
      <w:rPr>
        <w:sz w:val="18"/>
        <w:szCs w:val="18"/>
        <w:lang w:val="en-US"/>
      </w:rPr>
      <w:tab/>
      <w:t>surname1, surname2</w:t>
    </w:r>
  </w:p>
  <w:p w:rsidR="000A275C" w:rsidRPr="008D260D" w:rsidRDefault="000A275C" w:rsidP="00ED649F">
    <w:pPr>
      <w:pStyle w:val="Header"/>
      <w:tabs>
        <w:tab w:val="clear" w:pos="4252"/>
        <w:tab w:val="clear" w:pos="8504"/>
        <w:tab w:val="right" w:pos="6910"/>
      </w:tabs>
      <w:rPr>
        <w:sz w:val="16"/>
        <w:szCs w:val="16"/>
        <w:lang w:val="en-US"/>
      </w:rPr>
    </w:pPr>
    <w:r w:rsidRPr="00862903">
      <w:rPr>
        <w:sz w:val="16"/>
        <w:szCs w:val="16"/>
        <w:lang w:val="en-US"/>
      </w:rPr>
      <w:t xml:space="preserve">JIM </w:t>
    </w:r>
    <w:r>
      <w:rPr>
        <w:sz w:val="16"/>
        <w:szCs w:val="16"/>
        <w:lang w:val="en-US"/>
      </w:rPr>
      <w:t>X</w:t>
    </w:r>
    <w:r w:rsidRPr="00862903">
      <w:rPr>
        <w:sz w:val="16"/>
        <w:szCs w:val="16"/>
        <w:lang w:val="en-US"/>
      </w:rPr>
      <w:t xml:space="preserve">, </w:t>
    </w:r>
    <w:r>
      <w:rPr>
        <w:sz w:val="16"/>
        <w:szCs w:val="16"/>
        <w:lang w:val="en-US"/>
      </w:rPr>
      <w:t>X</w:t>
    </w:r>
    <w:r w:rsidRPr="00862903">
      <w:rPr>
        <w:sz w:val="16"/>
        <w:szCs w:val="16"/>
        <w:lang w:val="en-US"/>
      </w:rPr>
      <w:t xml:space="preserve"> (2013) </w:t>
    </w:r>
    <w:r>
      <w:rPr>
        <w:sz w:val="16"/>
        <w:szCs w:val="16"/>
        <w:lang w:val="en-US"/>
      </w:rPr>
      <w:t>x-x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5C" w:rsidRDefault="000A275C" w:rsidP="00D8173D">
    <w:pPr>
      <w:pStyle w:val="JIMHeader"/>
    </w:pPr>
    <w:r w:rsidRPr="00E65098">
      <w:t>Journal of Innovation Management</w:t>
    </w:r>
    <w:r>
      <w:tab/>
      <w:t>surname1, surname2</w:t>
    </w:r>
  </w:p>
  <w:p w:rsidR="000A275C" w:rsidRPr="008D260D" w:rsidRDefault="000A275C" w:rsidP="00D8173D">
    <w:pPr>
      <w:pStyle w:val="JIMHeader"/>
      <w:rPr>
        <w:sz w:val="16"/>
        <w:szCs w:val="16"/>
      </w:rPr>
    </w:pPr>
    <w:r w:rsidRPr="00862903">
      <w:rPr>
        <w:sz w:val="16"/>
        <w:szCs w:val="16"/>
      </w:rPr>
      <w:t xml:space="preserve">JIM </w:t>
    </w:r>
    <w:r>
      <w:rPr>
        <w:sz w:val="16"/>
        <w:szCs w:val="16"/>
      </w:rPr>
      <w:t>X</w:t>
    </w:r>
    <w:r w:rsidRPr="00862903">
      <w:rPr>
        <w:sz w:val="16"/>
        <w:szCs w:val="16"/>
      </w:rPr>
      <w:t xml:space="preserve">, </w:t>
    </w:r>
    <w:r>
      <w:rPr>
        <w:sz w:val="16"/>
        <w:szCs w:val="16"/>
      </w:rPr>
      <w:t>X</w:t>
    </w:r>
    <w:r w:rsidRPr="00862903">
      <w:rPr>
        <w:sz w:val="16"/>
        <w:szCs w:val="16"/>
      </w:rPr>
      <w:t xml:space="preserve"> (2013) </w:t>
    </w:r>
    <w:r>
      <w:rPr>
        <w:sz w:val="16"/>
        <w:szCs w:val="16"/>
      </w:rPr>
      <w:t>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rPr>
        <w:rFonts w:cs="Times New Roman"/>
      </w:rPr>
    </w:lvl>
    <w:lvl w:ilvl="1" w:tplc="00000002">
      <w:start w:val="1"/>
      <w:numFmt w:val="decimal"/>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4386354D"/>
    <w:multiLevelType w:val="hybridMultilevel"/>
    <w:tmpl w:val="F5B858BA"/>
    <w:lvl w:ilvl="0" w:tplc="5D6E99FE">
      <w:start w:val="1"/>
      <w:numFmt w:val="decimal"/>
      <w:pStyle w:val="JIMnumbering"/>
      <w:lvlText w:val="%1."/>
      <w:lvlJc w:val="left"/>
      <w:pPr>
        <w:ind w:left="930" w:hanging="570"/>
      </w:pPr>
      <w:rPr>
        <w:rFonts w:cs="Times New Roman" w:hint="default"/>
      </w:rPr>
    </w:lvl>
    <w:lvl w:ilvl="1" w:tplc="F9420BBA">
      <w:start w:val="2"/>
      <w:numFmt w:val="bullet"/>
      <w:lvlText w:val=""/>
      <w:lvlJc w:val="left"/>
      <w:pPr>
        <w:ind w:left="1650" w:hanging="570"/>
      </w:pPr>
      <w:rPr>
        <w:rFonts w:ascii="Symbol" w:eastAsia="Times New Roman" w:hAnsi="Symbol" w:hint="default"/>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nsid w:val="513D4EAA"/>
    <w:multiLevelType w:val="hybridMultilevel"/>
    <w:tmpl w:val="00C61C1E"/>
    <w:lvl w:ilvl="0" w:tplc="EDC4386C">
      <w:start w:val="1"/>
      <w:numFmt w:val="bullet"/>
      <w:pStyle w:val="JIMBullets2"/>
      <w:lvlText w:val=""/>
      <w:lvlJc w:val="left"/>
      <w:pPr>
        <w:ind w:left="1069" w:hanging="360"/>
      </w:pPr>
      <w:rPr>
        <w:rFonts w:ascii="Symbol" w:hAnsi="Symbol" w:hint="default"/>
      </w:rPr>
    </w:lvl>
    <w:lvl w:ilvl="1" w:tplc="08160019">
      <w:start w:val="1"/>
      <w:numFmt w:val="lowerLetter"/>
      <w:lvlText w:val="%2."/>
      <w:lvlJc w:val="left"/>
      <w:pPr>
        <w:ind w:left="1789" w:hanging="360"/>
      </w:pPr>
      <w:rPr>
        <w:rFonts w:cs="Times New Roman"/>
      </w:rPr>
    </w:lvl>
    <w:lvl w:ilvl="2" w:tplc="0816001B" w:tentative="1">
      <w:start w:val="1"/>
      <w:numFmt w:val="lowerRoman"/>
      <w:lvlText w:val="%3."/>
      <w:lvlJc w:val="right"/>
      <w:pPr>
        <w:ind w:left="2509" w:hanging="180"/>
      </w:pPr>
      <w:rPr>
        <w:rFonts w:cs="Times New Roman"/>
      </w:rPr>
    </w:lvl>
    <w:lvl w:ilvl="3" w:tplc="0816000F" w:tentative="1">
      <w:start w:val="1"/>
      <w:numFmt w:val="decimal"/>
      <w:lvlText w:val="%4."/>
      <w:lvlJc w:val="left"/>
      <w:pPr>
        <w:ind w:left="3229" w:hanging="360"/>
      </w:pPr>
      <w:rPr>
        <w:rFonts w:cs="Times New Roman"/>
      </w:rPr>
    </w:lvl>
    <w:lvl w:ilvl="4" w:tplc="08160019" w:tentative="1">
      <w:start w:val="1"/>
      <w:numFmt w:val="lowerLetter"/>
      <w:lvlText w:val="%5."/>
      <w:lvlJc w:val="left"/>
      <w:pPr>
        <w:ind w:left="3949" w:hanging="360"/>
      </w:pPr>
      <w:rPr>
        <w:rFonts w:cs="Times New Roman"/>
      </w:rPr>
    </w:lvl>
    <w:lvl w:ilvl="5" w:tplc="0816001B" w:tentative="1">
      <w:start w:val="1"/>
      <w:numFmt w:val="lowerRoman"/>
      <w:lvlText w:val="%6."/>
      <w:lvlJc w:val="right"/>
      <w:pPr>
        <w:ind w:left="4669" w:hanging="180"/>
      </w:pPr>
      <w:rPr>
        <w:rFonts w:cs="Times New Roman"/>
      </w:rPr>
    </w:lvl>
    <w:lvl w:ilvl="6" w:tplc="0816000F" w:tentative="1">
      <w:start w:val="1"/>
      <w:numFmt w:val="decimal"/>
      <w:lvlText w:val="%7."/>
      <w:lvlJc w:val="left"/>
      <w:pPr>
        <w:ind w:left="5389" w:hanging="360"/>
      </w:pPr>
      <w:rPr>
        <w:rFonts w:cs="Times New Roman"/>
      </w:rPr>
    </w:lvl>
    <w:lvl w:ilvl="7" w:tplc="08160019" w:tentative="1">
      <w:start w:val="1"/>
      <w:numFmt w:val="lowerLetter"/>
      <w:lvlText w:val="%8."/>
      <w:lvlJc w:val="left"/>
      <w:pPr>
        <w:ind w:left="6109" w:hanging="360"/>
      </w:pPr>
      <w:rPr>
        <w:rFonts w:cs="Times New Roman"/>
      </w:rPr>
    </w:lvl>
    <w:lvl w:ilvl="8" w:tplc="0816001B" w:tentative="1">
      <w:start w:val="1"/>
      <w:numFmt w:val="lowerRoman"/>
      <w:lvlText w:val="%9."/>
      <w:lvlJc w:val="right"/>
      <w:pPr>
        <w:ind w:left="6829" w:hanging="180"/>
      </w:pPr>
      <w:rPr>
        <w:rFonts w:cs="Times New Roman"/>
      </w:rPr>
    </w:lvl>
  </w:abstractNum>
  <w:abstractNum w:abstractNumId="3">
    <w:nsid w:val="56CB6617"/>
    <w:multiLevelType w:val="hybridMultilevel"/>
    <w:tmpl w:val="CE7ABCA0"/>
    <w:lvl w:ilvl="0" w:tplc="E09A28F4">
      <w:start w:val="1"/>
      <w:numFmt w:val="bullet"/>
      <w:pStyle w:val="JIMBullets1"/>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3"/>
  </w:num>
  <w:num w:numId="6">
    <w:abstractNumId w:val="2"/>
  </w:num>
  <w:num w:numId="7">
    <w:abstractNumId w:val="1"/>
  </w:num>
  <w:num w:numId="8">
    <w:abstractNumId w:val="2"/>
  </w:num>
  <w:num w:numId="9">
    <w:abstractNumId w:val="1"/>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96"/>
    <w:rsid w:val="000236FA"/>
    <w:rsid w:val="00032643"/>
    <w:rsid w:val="00086996"/>
    <w:rsid w:val="000A275C"/>
    <w:rsid w:val="000C2544"/>
    <w:rsid w:val="0017799D"/>
    <w:rsid w:val="001833FD"/>
    <w:rsid w:val="001C77F5"/>
    <w:rsid w:val="001F5A7E"/>
    <w:rsid w:val="00212B5B"/>
    <w:rsid w:val="00237EB1"/>
    <w:rsid w:val="00250880"/>
    <w:rsid w:val="00272314"/>
    <w:rsid w:val="002856B8"/>
    <w:rsid w:val="00295FC2"/>
    <w:rsid w:val="00314EB4"/>
    <w:rsid w:val="00391F2C"/>
    <w:rsid w:val="00413593"/>
    <w:rsid w:val="00424BAB"/>
    <w:rsid w:val="00431400"/>
    <w:rsid w:val="004459EC"/>
    <w:rsid w:val="00490BD2"/>
    <w:rsid w:val="004A7E4D"/>
    <w:rsid w:val="004C227A"/>
    <w:rsid w:val="004D68A6"/>
    <w:rsid w:val="004F341E"/>
    <w:rsid w:val="00597CC8"/>
    <w:rsid w:val="00612F98"/>
    <w:rsid w:val="006431F0"/>
    <w:rsid w:val="00693E93"/>
    <w:rsid w:val="006B7155"/>
    <w:rsid w:val="006B7927"/>
    <w:rsid w:val="006E4A4C"/>
    <w:rsid w:val="00723EDF"/>
    <w:rsid w:val="0075074A"/>
    <w:rsid w:val="00766B7E"/>
    <w:rsid w:val="00767A92"/>
    <w:rsid w:val="007B34C9"/>
    <w:rsid w:val="007B36EF"/>
    <w:rsid w:val="007C78D3"/>
    <w:rsid w:val="007D09C3"/>
    <w:rsid w:val="007F61CF"/>
    <w:rsid w:val="00842DAE"/>
    <w:rsid w:val="00852E2D"/>
    <w:rsid w:val="00862903"/>
    <w:rsid w:val="0088342E"/>
    <w:rsid w:val="008A1AD2"/>
    <w:rsid w:val="008D1954"/>
    <w:rsid w:val="008D260D"/>
    <w:rsid w:val="00912D42"/>
    <w:rsid w:val="00975257"/>
    <w:rsid w:val="009C095B"/>
    <w:rsid w:val="009D32F3"/>
    <w:rsid w:val="009E342C"/>
    <w:rsid w:val="009E62B9"/>
    <w:rsid w:val="009F28D2"/>
    <w:rsid w:val="009F73DF"/>
    <w:rsid w:val="00A1459C"/>
    <w:rsid w:val="00A224FD"/>
    <w:rsid w:val="00AC2E10"/>
    <w:rsid w:val="00AE2BA0"/>
    <w:rsid w:val="00B23A35"/>
    <w:rsid w:val="00B65E4C"/>
    <w:rsid w:val="00B91024"/>
    <w:rsid w:val="00BA18CF"/>
    <w:rsid w:val="00BA6C9C"/>
    <w:rsid w:val="00BE7E87"/>
    <w:rsid w:val="00BF41E0"/>
    <w:rsid w:val="00C059C9"/>
    <w:rsid w:val="00C0697A"/>
    <w:rsid w:val="00C502B5"/>
    <w:rsid w:val="00CA7465"/>
    <w:rsid w:val="00CD6E7B"/>
    <w:rsid w:val="00CF1383"/>
    <w:rsid w:val="00D06B22"/>
    <w:rsid w:val="00D773A5"/>
    <w:rsid w:val="00D8173D"/>
    <w:rsid w:val="00DC5B51"/>
    <w:rsid w:val="00E51C30"/>
    <w:rsid w:val="00E65098"/>
    <w:rsid w:val="00E76FCF"/>
    <w:rsid w:val="00E877A5"/>
    <w:rsid w:val="00EA0510"/>
    <w:rsid w:val="00EA4A9E"/>
    <w:rsid w:val="00ED57AA"/>
    <w:rsid w:val="00ED649F"/>
    <w:rsid w:val="00EE2DFB"/>
    <w:rsid w:val="00EF6CC7"/>
    <w:rsid w:val="00F05E19"/>
    <w:rsid w:val="00F96886"/>
    <w:rsid w:val="00FA1710"/>
    <w:rsid w:val="00FA708B"/>
    <w:rsid w:val="00FE09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pt-PT"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7A92"/>
    <w:pPr>
      <w:jc w:val="both"/>
    </w:pPr>
    <w:rPr>
      <w:rFonts w:ascii="Times New Roman" w:hAnsi="Times New Roman" w:cs="Times New Roman"/>
      <w:szCs w:val="22"/>
      <w:lang w:eastAsia="pt-PT"/>
    </w:rPr>
  </w:style>
  <w:style w:type="paragraph" w:styleId="Heading1">
    <w:name w:val="heading 1"/>
    <w:basedOn w:val="Normal"/>
    <w:next w:val="Normal"/>
    <w:link w:val="Heading1Char"/>
    <w:uiPriority w:val="9"/>
    <w:qFormat/>
    <w:rsid w:val="00767A92"/>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767A92"/>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767A9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67A92"/>
    <w:rPr>
      <w:rFonts w:ascii="Calibri Light" w:hAnsi="Calibri Light" w:cs="Times New Roman"/>
      <w:b/>
      <w:kern w:val="32"/>
      <w:sz w:val="32"/>
    </w:rPr>
  </w:style>
  <w:style w:type="character" w:customStyle="1" w:styleId="Heading2Char">
    <w:name w:val="Heading 2 Char"/>
    <w:basedOn w:val="DefaultParagraphFont"/>
    <w:link w:val="Heading2"/>
    <w:uiPriority w:val="9"/>
    <w:locked/>
    <w:rsid w:val="00767A92"/>
    <w:rPr>
      <w:rFonts w:ascii="Calibri Light" w:hAnsi="Calibri Light" w:cs="Times New Roman"/>
      <w:b/>
      <w:i/>
      <w:sz w:val="28"/>
    </w:rPr>
  </w:style>
  <w:style w:type="character" w:customStyle="1" w:styleId="Heading3Char">
    <w:name w:val="Heading 3 Char"/>
    <w:basedOn w:val="DefaultParagraphFont"/>
    <w:link w:val="Heading3"/>
    <w:uiPriority w:val="9"/>
    <w:locked/>
    <w:rsid w:val="00767A92"/>
    <w:rPr>
      <w:rFonts w:ascii="Calibri Light" w:hAnsi="Calibri Light" w:cs="Times New Roman"/>
      <w:b/>
      <w:sz w:val="26"/>
    </w:rPr>
  </w:style>
  <w:style w:type="paragraph" w:customStyle="1" w:styleId="JIMAbstract">
    <w:name w:val="JIM_Abstract"/>
    <w:basedOn w:val="Normal"/>
    <w:qFormat/>
    <w:rsid w:val="00767A92"/>
    <w:pPr>
      <w:widowControl w:val="0"/>
      <w:tabs>
        <w:tab w:val="left" w:pos="567"/>
      </w:tabs>
      <w:autoSpaceDE w:val="0"/>
      <w:autoSpaceDN w:val="0"/>
      <w:adjustRightInd w:val="0"/>
      <w:spacing w:before="400"/>
      <w:ind w:left="567" w:right="561"/>
    </w:pPr>
    <w:rPr>
      <w:rFonts w:ascii="Times-Roman" w:hAnsi="Times-Roman" w:cs="Times-Roman"/>
      <w:sz w:val="18"/>
      <w:szCs w:val="18"/>
      <w:lang w:val="en-US"/>
    </w:rPr>
  </w:style>
  <w:style w:type="paragraph" w:customStyle="1" w:styleId="JIMH1">
    <w:name w:val="JIM_H1"/>
    <w:basedOn w:val="Heading1"/>
    <w:qFormat/>
    <w:rsid w:val="008A1AD2"/>
    <w:pPr>
      <w:widowControl w:val="0"/>
      <w:tabs>
        <w:tab w:val="left" w:pos="567"/>
      </w:tabs>
      <w:autoSpaceDE w:val="0"/>
      <w:autoSpaceDN w:val="0"/>
      <w:adjustRightInd w:val="0"/>
      <w:spacing w:before="360" w:after="240"/>
    </w:pPr>
    <w:rPr>
      <w:rFonts w:ascii="Times-Roman" w:hAnsi="Times-Roman" w:cs="Times-Roman"/>
      <w:bCs w:val="0"/>
      <w:sz w:val="24"/>
      <w:szCs w:val="24"/>
    </w:rPr>
  </w:style>
  <w:style w:type="paragraph" w:customStyle="1" w:styleId="JIMH2">
    <w:name w:val="JIM_H2"/>
    <w:basedOn w:val="Heading2"/>
    <w:qFormat/>
    <w:rsid w:val="006431F0"/>
    <w:pPr>
      <w:widowControl w:val="0"/>
      <w:tabs>
        <w:tab w:val="left" w:pos="567"/>
      </w:tabs>
      <w:autoSpaceDE w:val="0"/>
      <w:autoSpaceDN w:val="0"/>
      <w:adjustRightInd w:val="0"/>
      <w:spacing w:before="180" w:after="180"/>
    </w:pPr>
    <w:rPr>
      <w:rFonts w:ascii="Times-Roman" w:hAnsi="Times-Roman" w:cs="Times-Roman"/>
      <w:bCs w:val="0"/>
      <w:i w:val="0"/>
      <w:sz w:val="18"/>
      <w:szCs w:val="20"/>
    </w:rPr>
  </w:style>
  <w:style w:type="paragraph" w:customStyle="1" w:styleId="JIMtext">
    <w:name w:val="JIM_text"/>
    <w:basedOn w:val="Normal"/>
    <w:qFormat/>
    <w:rsid w:val="00767A92"/>
    <w:pPr>
      <w:widowControl w:val="0"/>
      <w:tabs>
        <w:tab w:val="left" w:pos="567"/>
      </w:tabs>
      <w:autoSpaceDE w:val="0"/>
      <w:autoSpaceDN w:val="0"/>
      <w:adjustRightInd w:val="0"/>
      <w:spacing w:after="60"/>
    </w:pPr>
    <w:rPr>
      <w:rFonts w:ascii="Times-Roman" w:hAnsi="Times-Roman" w:cs="Times-Roman"/>
      <w:szCs w:val="20"/>
      <w:lang w:val="en-US"/>
    </w:rPr>
  </w:style>
  <w:style w:type="paragraph" w:customStyle="1" w:styleId="JIMfigures">
    <w:name w:val="JIM_figures"/>
    <w:basedOn w:val="Normal"/>
    <w:qFormat/>
    <w:rsid w:val="00767A92"/>
    <w:pPr>
      <w:widowControl w:val="0"/>
      <w:tabs>
        <w:tab w:val="left" w:pos="567"/>
      </w:tabs>
      <w:autoSpaceDE w:val="0"/>
      <w:autoSpaceDN w:val="0"/>
      <w:adjustRightInd w:val="0"/>
      <w:spacing w:after="120"/>
    </w:pPr>
    <w:rPr>
      <w:rFonts w:ascii="Times-Roman" w:hAnsi="Times-Roman" w:cs="Times-Roman"/>
      <w:bCs/>
      <w:sz w:val="18"/>
      <w:szCs w:val="18"/>
      <w:lang w:val="en-US"/>
    </w:rPr>
  </w:style>
  <w:style w:type="paragraph" w:customStyle="1" w:styleId="JIMH3">
    <w:name w:val="JIM_H3"/>
    <w:basedOn w:val="Normal"/>
    <w:qFormat/>
    <w:rsid w:val="00597CC8"/>
    <w:pPr>
      <w:keepNext/>
      <w:widowControl w:val="0"/>
      <w:tabs>
        <w:tab w:val="left" w:pos="709"/>
      </w:tabs>
      <w:autoSpaceDE w:val="0"/>
      <w:autoSpaceDN w:val="0"/>
      <w:adjustRightInd w:val="0"/>
      <w:spacing w:before="60" w:after="60"/>
    </w:pPr>
    <w:rPr>
      <w:rFonts w:ascii="Times-Roman" w:hAnsi="Times-Roman" w:cs="Times-Roman"/>
      <w:b/>
      <w:szCs w:val="20"/>
      <w:lang w:val="en-US"/>
    </w:rPr>
  </w:style>
  <w:style w:type="paragraph" w:customStyle="1" w:styleId="JIMAuthors">
    <w:name w:val="JIM_Authors"/>
    <w:basedOn w:val="Normal"/>
    <w:qFormat/>
    <w:rsid w:val="00767A92"/>
    <w:pPr>
      <w:widowControl w:val="0"/>
      <w:autoSpaceDE w:val="0"/>
      <w:autoSpaceDN w:val="0"/>
      <w:adjustRightInd w:val="0"/>
      <w:spacing w:after="180"/>
      <w:jc w:val="center"/>
    </w:pPr>
    <w:rPr>
      <w:rFonts w:ascii="Times-Roman" w:hAnsi="Times-Roman" w:cs="Times-Roman"/>
      <w:szCs w:val="20"/>
    </w:rPr>
  </w:style>
  <w:style w:type="paragraph" w:customStyle="1" w:styleId="JIMTitle">
    <w:name w:val="JIM_Title"/>
    <w:basedOn w:val="Normal"/>
    <w:qFormat/>
    <w:rsid w:val="00767A92"/>
    <w:pPr>
      <w:widowControl w:val="0"/>
      <w:tabs>
        <w:tab w:val="left" w:pos="567"/>
      </w:tabs>
      <w:autoSpaceDE w:val="0"/>
      <w:autoSpaceDN w:val="0"/>
      <w:adjustRightInd w:val="0"/>
      <w:spacing w:after="240"/>
      <w:jc w:val="center"/>
    </w:pPr>
    <w:rPr>
      <w:rFonts w:ascii="TimesNewRomanPSMT" w:hAnsi="TimesNewRomanPSMT" w:cs="TimesNewRomanPSMT"/>
      <w:b/>
      <w:bCs/>
      <w:sz w:val="28"/>
      <w:szCs w:val="28"/>
      <w:lang w:val="en-US"/>
    </w:rPr>
  </w:style>
  <w:style w:type="paragraph" w:customStyle="1" w:styleId="JIMAfilliation">
    <w:name w:val="JIM_Afilliation"/>
    <w:basedOn w:val="Normal"/>
    <w:qFormat/>
    <w:rsid w:val="00767A92"/>
    <w:pPr>
      <w:widowControl w:val="0"/>
      <w:autoSpaceDE w:val="0"/>
      <w:autoSpaceDN w:val="0"/>
      <w:adjustRightInd w:val="0"/>
      <w:spacing w:after="60"/>
      <w:jc w:val="center"/>
    </w:pPr>
    <w:rPr>
      <w:rFonts w:ascii="Times-Roman" w:hAnsi="Times-Roman" w:cs="Times-Roman"/>
      <w:sz w:val="18"/>
      <w:szCs w:val="18"/>
      <w:lang w:val="en-US"/>
    </w:rPr>
  </w:style>
  <w:style w:type="paragraph" w:customStyle="1" w:styleId="JIMemail">
    <w:name w:val="JIM_email"/>
    <w:basedOn w:val="Normal"/>
    <w:qFormat/>
    <w:rsid w:val="00767A92"/>
    <w:pPr>
      <w:widowControl w:val="0"/>
      <w:tabs>
        <w:tab w:val="left" w:pos="567"/>
      </w:tabs>
      <w:autoSpaceDE w:val="0"/>
      <w:autoSpaceDN w:val="0"/>
      <w:adjustRightInd w:val="0"/>
      <w:spacing w:after="120"/>
      <w:jc w:val="center"/>
    </w:pPr>
    <w:rPr>
      <w:rFonts w:ascii="Courier" w:hAnsi="Courier" w:cs="Courier"/>
      <w:sz w:val="18"/>
      <w:szCs w:val="18"/>
      <w:lang w:val="en-US"/>
    </w:rPr>
  </w:style>
  <w:style w:type="paragraph" w:customStyle="1" w:styleId="JIMKeywords">
    <w:name w:val="JIM_Keywords"/>
    <w:basedOn w:val="Normal"/>
    <w:qFormat/>
    <w:rsid w:val="00767A92"/>
    <w:pPr>
      <w:widowControl w:val="0"/>
      <w:tabs>
        <w:tab w:val="left" w:pos="567"/>
      </w:tabs>
      <w:autoSpaceDE w:val="0"/>
      <w:autoSpaceDN w:val="0"/>
      <w:adjustRightInd w:val="0"/>
      <w:spacing w:before="120" w:after="120"/>
      <w:ind w:left="567" w:right="561"/>
    </w:pPr>
    <w:rPr>
      <w:rFonts w:ascii="Times-Roman" w:hAnsi="Times-Roman" w:cs="Times-Roman"/>
      <w:sz w:val="18"/>
      <w:szCs w:val="18"/>
      <w:lang w:val="en-US"/>
    </w:rPr>
  </w:style>
  <w:style w:type="paragraph" w:customStyle="1" w:styleId="JIMBullets1">
    <w:name w:val="JIM_Bullets1"/>
    <w:basedOn w:val="JIMtext"/>
    <w:qFormat/>
    <w:rsid w:val="000236FA"/>
    <w:pPr>
      <w:numPr>
        <w:numId w:val="5"/>
      </w:numPr>
      <w:ind w:left="567" w:hanging="283"/>
      <w:contextualSpacing/>
    </w:pPr>
  </w:style>
  <w:style w:type="paragraph" w:customStyle="1" w:styleId="JIMBullets2">
    <w:name w:val="JIM_Bullets2"/>
    <w:basedOn w:val="JIMtext"/>
    <w:qFormat/>
    <w:rsid w:val="00E877A5"/>
    <w:pPr>
      <w:numPr>
        <w:numId w:val="8"/>
      </w:numPr>
      <w:tabs>
        <w:tab w:val="clear" w:pos="567"/>
        <w:tab w:val="left" w:pos="851"/>
      </w:tabs>
      <w:ind w:left="851" w:hanging="284"/>
      <w:contextualSpacing/>
    </w:pPr>
  </w:style>
  <w:style w:type="paragraph" w:customStyle="1" w:styleId="JIMnumbering">
    <w:name w:val="JIM_numbering"/>
    <w:basedOn w:val="JIMtext"/>
    <w:qFormat/>
    <w:rsid w:val="00250880"/>
    <w:pPr>
      <w:numPr>
        <w:numId w:val="7"/>
      </w:numPr>
      <w:ind w:left="567" w:hanging="286"/>
      <w:contextualSpacing/>
    </w:pPr>
  </w:style>
  <w:style w:type="paragraph" w:customStyle="1" w:styleId="JIMQuote">
    <w:name w:val="JIM_Quote"/>
    <w:basedOn w:val="JIMtext"/>
    <w:qFormat/>
    <w:rsid w:val="00767A92"/>
    <w:pPr>
      <w:ind w:left="567" w:right="567"/>
    </w:pPr>
    <w:rPr>
      <w:i/>
    </w:rPr>
  </w:style>
  <w:style w:type="paragraph" w:customStyle="1" w:styleId="JIMtable">
    <w:name w:val="JIM_table"/>
    <w:basedOn w:val="JIMfigures"/>
    <w:qFormat/>
    <w:rsid w:val="00767A92"/>
    <w:pPr>
      <w:spacing w:before="120" w:after="0"/>
    </w:pPr>
  </w:style>
  <w:style w:type="character" w:styleId="Emphasis">
    <w:name w:val="Emphasis"/>
    <w:basedOn w:val="DefaultParagraphFont"/>
    <w:uiPriority w:val="20"/>
    <w:qFormat/>
    <w:rsid w:val="00314EB4"/>
    <w:rPr>
      <w:rFonts w:cs="Times New Roman"/>
      <w:i/>
    </w:rPr>
  </w:style>
  <w:style w:type="character" w:styleId="Hyperlink">
    <w:name w:val="Hyperlink"/>
    <w:basedOn w:val="DefaultParagraphFont"/>
    <w:uiPriority w:val="99"/>
    <w:unhideWhenUsed/>
    <w:rsid w:val="00314EB4"/>
    <w:rPr>
      <w:rFonts w:cs="Times New Roman"/>
      <w:color w:val="0563C1" w:themeColor="hyperlink"/>
      <w:u w:val="single"/>
    </w:rPr>
  </w:style>
  <w:style w:type="paragraph" w:customStyle="1" w:styleId="JIMReferences">
    <w:name w:val="JIM_References"/>
    <w:basedOn w:val="JIMtext"/>
    <w:link w:val="JIMReferencesChar"/>
    <w:qFormat/>
    <w:rsid w:val="008D1954"/>
    <w:pPr>
      <w:ind w:left="425" w:hanging="425"/>
    </w:pPr>
  </w:style>
  <w:style w:type="character" w:customStyle="1" w:styleId="JIMReferencesChar">
    <w:name w:val="JIM_References Char"/>
    <w:link w:val="JIMReferences"/>
    <w:locked/>
    <w:rsid w:val="008D1954"/>
    <w:rPr>
      <w:rFonts w:ascii="Times-Roman" w:hAnsi="Times-Roman"/>
      <w:lang w:val="en-US" w:eastAsia="x-none"/>
    </w:rPr>
  </w:style>
  <w:style w:type="paragraph" w:styleId="Header">
    <w:name w:val="header"/>
    <w:basedOn w:val="Normal"/>
    <w:link w:val="HeaderChar"/>
    <w:uiPriority w:val="99"/>
    <w:unhideWhenUsed/>
    <w:rsid w:val="00ED649F"/>
    <w:pPr>
      <w:tabs>
        <w:tab w:val="center" w:pos="4252"/>
        <w:tab w:val="right" w:pos="8504"/>
      </w:tabs>
    </w:pPr>
  </w:style>
  <w:style w:type="character" w:customStyle="1" w:styleId="HeaderChar">
    <w:name w:val="Header Char"/>
    <w:basedOn w:val="DefaultParagraphFont"/>
    <w:link w:val="Header"/>
    <w:uiPriority w:val="99"/>
    <w:locked/>
    <w:rsid w:val="00ED649F"/>
    <w:rPr>
      <w:rFonts w:ascii="Times New Roman" w:hAnsi="Times New Roman" w:cs="Times New Roman"/>
      <w:sz w:val="22"/>
      <w:szCs w:val="22"/>
    </w:rPr>
  </w:style>
  <w:style w:type="paragraph" w:styleId="Footer">
    <w:name w:val="footer"/>
    <w:basedOn w:val="Normal"/>
    <w:link w:val="FooterChar"/>
    <w:uiPriority w:val="99"/>
    <w:unhideWhenUsed/>
    <w:rsid w:val="00ED649F"/>
    <w:pPr>
      <w:tabs>
        <w:tab w:val="center" w:pos="4252"/>
        <w:tab w:val="right" w:pos="8504"/>
      </w:tabs>
    </w:pPr>
  </w:style>
  <w:style w:type="character" w:customStyle="1" w:styleId="FooterChar">
    <w:name w:val="Footer Char"/>
    <w:basedOn w:val="DefaultParagraphFont"/>
    <w:link w:val="Footer"/>
    <w:uiPriority w:val="99"/>
    <w:locked/>
    <w:rsid w:val="00ED649F"/>
    <w:rPr>
      <w:rFonts w:ascii="Times New Roman" w:hAnsi="Times New Roman" w:cs="Times New Roman"/>
      <w:sz w:val="22"/>
      <w:szCs w:val="22"/>
    </w:rPr>
  </w:style>
  <w:style w:type="paragraph" w:customStyle="1" w:styleId="JIMHeader">
    <w:name w:val="JIM_Header"/>
    <w:basedOn w:val="Header"/>
    <w:qFormat/>
    <w:rsid w:val="00D8173D"/>
    <w:pPr>
      <w:tabs>
        <w:tab w:val="clear" w:pos="4252"/>
        <w:tab w:val="clear" w:pos="8504"/>
        <w:tab w:val="right" w:pos="6910"/>
      </w:tabs>
    </w:pPr>
    <w:rPr>
      <w:sz w:val="18"/>
      <w:szCs w:val="18"/>
      <w:lang w:val="en-US"/>
    </w:rPr>
  </w:style>
  <w:style w:type="paragraph" w:customStyle="1" w:styleId="JIMFooter">
    <w:name w:val="JIM_Footer"/>
    <w:basedOn w:val="Footer"/>
    <w:qFormat/>
    <w:rsid w:val="00D8173D"/>
    <w:pPr>
      <w:tabs>
        <w:tab w:val="clear" w:pos="4252"/>
        <w:tab w:val="right" w:pos="6916"/>
      </w:tabs>
    </w:pPr>
    <w:rPr>
      <w:sz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pt-PT"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7A92"/>
    <w:pPr>
      <w:jc w:val="both"/>
    </w:pPr>
    <w:rPr>
      <w:rFonts w:ascii="Times New Roman" w:hAnsi="Times New Roman" w:cs="Times New Roman"/>
      <w:szCs w:val="22"/>
      <w:lang w:eastAsia="pt-PT"/>
    </w:rPr>
  </w:style>
  <w:style w:type="paragraph" w:styleId="Heading1">
    <w:name w:val="heading 1"/>
    <w:basedOn w:val="Normal"/>
    <w:next w:val="Normal"/>
    <w:link w:val="Heading1Char"/>
    <w:uiPriority w:val="9"/>
    <w:qFormat/>
    <w:rsid w:val="00767A92"/>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767A92"/>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767A9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67A92"/>
    <w:rPr>
      <w:rFonts w:ascii="Calibri Light" w:hAnsi="Calibri Light" w:cs="Times New Roman"/>
      <w:b/>
      <w:kern w:val="32"/>
      <w:sz w:val="32"/>
    </w:rPr>
  </w:style>
  <w:style w:type="character" w:customStyle="1" w:styleId="Heading2Char">
    <w:name w:val="Heading 2 Char"/>
    <w:basedOn w:val="DefaultParagraphFont"/>
    <w:link w:val="Heading2"/>
    <w:uiPriority w:val="9"/>
    <w:locked/>
    <w:rsid w:val="00767A92"/>
    <w:rPr>
      <w:rFonts w:ascii="Calibri Light" w:hAnsi="Calibri Light" w:cs="Times New Roman"/>
      <w:b/>
      <w:i/>
      <w:sz w:val="28"/>
    </w:rPr>
  </w:style>
  <w:style w:type="character" w:customStyle="1" w:styleId="Heading3Char">
    <w:name w:val="Heading 3 Char"/>
    <w:basedOn w:val="DefaultParagraphFont"/>
    <w:link w:val="Heading3"/>
    <w:uiPriority w:val="9"/>
    <w:locked/>
    <w:rsid w:val="00767A92"/>
    <w:rPr>
      <w:rFonts w:ascii="Calibri Light" w:hAnsi="Calibri Light" w:cs="Times New Roman"/>
      <w:b/>
      <w:sz w:val="26"/>
    </w:rPr>
  </w:style>
  <w:style w:type="paragraph" w:customStyle="1" w:styleId="JIMAbstract">
    <w:name w:val="JIM_Abstract"/>
    <w:basedOn w:val="Normal"/>
    <w:qFormat/>
    <w:rsid w:val="00767A92"/>
    <w:pPr>
      <w:widowControl w:val="0"/>
      <w:tabs>
        <w:tab w:val="left" w:pos="567"/>
      </w:tabs>
      <w:autoSpaceDE w:val="0"/>
      <w:autoSpaceDN w:val="0"/>
      <w:adjustRightInd w:val="0"/>
      <w:spacing w:before="400"/>
      <w:ind w:left="567" w:right="561"/>
    </w:pPr>
    <w:rPr>
      <w:rFonts w:ascii="Times-Roman" w:hAnsi="Times-Roman" w:cs="Times-Roman"/>
      <w:sz w:val="18"/>
      <w:szCs w:val="18"/>
      <w:lang w:val="en-US"/>
    </w:rPr>
  </w:style>
  <w:style w:type="paragraph" w:customStyle="1" w:styleId="JIMH1">
    <w:name w:val="JIM_H1"/>
    <w:basedOn w:val="Heading1"/>
    <w:qFormat/>
    <w:rsid w:val="008A1AD2"/>
    <w:pPr>
      <w:widowControl w:val="0"/>
      <w:tabs>
        <w:tab w:val="left" w:pos="567"/>
      </w:tabs>
      <w:autoSpaceDE w:val="0"/>
      <w:autoSpaceDN w:val="0"/>
      <w:adjustRightInd w:val="0"/>
      <w:spacing w:before="360" w:after="240"/>
    </w:pPr>
    <w:rPr>
      <w:rFonts w:ascii="Times-Roman" w:hAnsi="Times-Roman" w:cs="Times-Roman"/>
      <w:bCs w:val="0"/>
      <w:sz w:val="24"/>
      <w:szCs w:val="24"/>
    </w:rPr>
  </w:style>
  <w:style w:type="paragraph" w:customStyle="1" w:styleId="JIMH2">
    <w:name w:val="JIM_H2"/>
    <w:basedOn w:val="Heading2"/>
    <w:qFormat/>
    <w:rsid w:val="006431F0"/>
    <w:pPr>
      <w:widowControl w:val="0"/>
      <w:tabs>
        <w:tab w:val="left" w:pos="567"/>
      </w:tabs>
      <w:autoSpaceDE w:val="0"/>
      <w:autoSpaceDN w:val="0"/>
      <w:adjustRightInd w:val="0"/>
      <w:spacing w:before="180" w:after="180"/>
    </w:pPr>
    <w:rPr>
      <w:rFonts w:ascii="Times-Roman" w:hAnsi="Times-Roman" w:cs="Times-Roman"/>
      <w:bCs w:val="0"/>
      <w:i w:val="0"/>
      <w:sz w:val="18"/>
      <w:szCs w:val="20"/>
    </w:rPr>
  </w:style>
  <w:style w:type="paragraph" w:customStyle="1" w:styleId="JIMtext">
    <w:name w:val="JIM_text"/>
    <w:basedOn w:val="Normal"/>
    <w:qFormat/>
    <w:rsid w:val="00767A92"/>
    <w:pPr>
      <w:widowControl w:val="0"/>
      <w:tabs>
        <w:tab w:val="left" w:pos="567"/>
      </w:tabs>
      <w:autoSpaceDE w:val="0"/>
      <w:autoSpaceDN w:val="0"/>
      <w:adjustRightInd w:val="0"/>
      <w:spacing w:after="60"/>
    </w:pPr>
    <w:rPr>
      <w:rFonts w:ascii="Times-Roman" w:hAnsi="Times-Roman" w:cs="Times-Roman"/>
      <w:szCs w:val="20"/>
      <w:lang w:val="en-US"/>
    </w:rPr>
  </w:style>
  <w:style w:type="paragraph" w:customStyle="1" w:styleId="JIMfigures">
    <w:name w:val="JIM_figures"/>
    <w:basedOn w:val="Normal"/>
    <w:qFormat/>
    <w:rsid w:val="00767A92"/>
    <w:pPr>
      <w:widowControl w:val="0"/>
      <w:tabs>
        <w:tab w:val="left" w:pos="567"/>
      </w:tabs>
      <w:autoSpaceDE w:val="0"/>
      <w:autoSpaceDN w:val="0"/>
      <w:adjustRightInd w:val="0"/>
      <w:spacing w:after="120"/>
    </w:pPr>
    <w:rPr>
      <w:rFonts w:ascii="Times-Roman" w:hAnsi="Times-Roman" w:cs="Times-Roman"/>
      <w:bCs/>
      <w:sz w:val="18"/>
      <w:szCs w:val="18"/>
      <w:lang w:val="en-US"/>
    </w:rPr>
  </w:style>
  <w:style w:type="paragraph" w:customStyle="1" w:styleId="JIMH3">
    <w:name w:val="JIM_H3"/>
    <w:basedOn w:val="Normal"/>
    <w:qFormat/>
    <w:rsid w:val="00597CC8"/>
    <w:pPr>
      <w:keepNext/>
      <w:widowControl w:val="0"/>
      <w:tabs>
        <w:tab w:val="left" w:pos="709"/>
      </w:tabs>
      <w:autoSpaceDE w:val="0"/>
      <w:autoSpaceDN w:val="0"/>
      <w:adjustRightInd w:val="0"/>
      <w:spacing w:before="60" w:after="60"/>
    </w:pPr>
    <w:rPr>
      <w:rFonts w:ascii="Times-Roman" w:hAnsi="Times-Roman" w:cs="Times-Roman"/>
      <w:b/>
      <w:szCs w:val="20"/>
      <w:lang w:val="en-US"/>
    </w:rPr>
  </w:style>
  <w:style w:type="paragraph" w:customStyle="1" w:styleId="JIMAuthors">
    <w:name w:val="JIM_Authors"/>
    <w:basedOn w:val="Normal"/>
    <w:qFormat/>
    <w:rsid w:val="00767A92"/>
    <w:pPr>
      <w:widowControl w:val="0"/>
      <w:autoSpaceDE w:val="0"/>
      <w:autoSpaceDN w:val="0"/>
      <w:adjustRightInd w:val="0"/>
      <w:spacing w:after="180"/>
      <w:jc w:val="center"/>
    </w:pPr>
    <w:rPr>
      <w:rFonts w:ascii="Times-Roman" w:hAnsi="Times-Roman" w:cs="Times-Roman"/>
      <w:szCs w:val="20"/>
    </w:rPr>
  </w:style>
  <w:style w:type="paragraph" w:customStyle="1" w:styleId="JIMTitle">
    <w:name w:val="JIM_Title"/>
    <w:basedOn w:val="Normal"/>
    <w:qFormat/>
    <w:rsid w:val="00767A92"/>
    <w:pPr>
      <w:widowControl w:val="0"/>
      <w:tabs>
        <w:tab w:val="left" w:pos="567"/>
      </w:tabs>
      <w:autoSpaceDE w:val="0"/>
      <w:autoSpaceDN w:val="0"/>
      <w:adjustRightInd w:val="0"/>
      <w:spacing w:after="240"/>
      <w:jc w:val="center"/>
    </w:pPr>
    <w:rPr>
      <w:rFonts w:ascii="TimesNewRomanPSMT" w:hAnsi="TimesNewRomanPSMT" w:cs="TimesNewRomanPSMT"/>
      <w:b/>
      <w:bCs/>
      <w:sz w:val="28"/>
      <w:szCs w:val="28"/>
      <w:lang w:val="en-US"/>
    </w:rPr>
  </w:style>
  <w:style w:type="paragraph" w:customStyle="1" w:styleId="JIMAfilliation">
    <w:name w:val="JIM_Afilliation"/>
    <w:basedOn w:val="Normal"/>
    <w:qFormat/>
    <w:rsid w:val="00767A92"/>
    <w:pPr>
      <w:widowControl w:val="0"/>
      <w:autoSpaceDE w:val="0"/>
      <w:autoSpaceDN w:val="0"/>
      <w:adjustRightInd w:val="0"/>
      <w:spacing w:after="60"/>
      <w:jc w:val="center"/>
    </w:pPr>
    <w:rPr>
      <w:rFonts w:ascii="Times-Roman" w:hAnsi="Times-Roman" w:cs="Times-Roman"/>
      <w:sz w:val="18"/>
      <w:szCs w:val="18"/>
      <w:lang w:val="en-US"/>
    </w:rPr>
  </w:style>
  <w:style w:type="paragraph" w:customStyle="1" w:styleId="JIMemail">
    <w:name w:val="JIM_email"/>
    <w:basedOn w:val="Normal"/>
    <w:qFormat/>
    <w:rsid w:val="00767A92"/>
    <w:pPr>
      <w:widowControl w:val="0"/>
      <w:tabs>
        <w:tab w:val="left" w:pos="567"/>
      </w:tabs>
      <w:autoSpaceDE w:val="0"/>
      <w:autoSpaceDN w:val="0"/>
      <w:adjustRightInd w:val="0"/>
      <w:spacing w:after="120"/>
      <w:jc w:val="center"/>
    </w:pPr>
    <w:rPr>
      <w:rFonts w:ascii="Courier" w:hAnsi="Courier" w:cs="Courier"/>
      <w:sz w:val="18"/>
      <w:szCs w:val="18"/>
      <w:lang w:val="en-US"/>
    </w:rPr>
  </w:style>
  <w:style w:type="paragraph" w:customStyle="1" w:styleId="JIMKeywords">
    <w:name w:val="JIM_Keywords"/>
    <w:basedOn w:val="Normal"/>
    <w:qFormat/>
    <w:rsid w:val="00767A92"/>
    <w:pPr>
      <w:widowControl w:val="0"/>
      <w:tabs>
        <w:tab w:val="left" w:pos="567"/>
      </w:tabs>
      <w:autoSpaceDE w:val="0"/>
      <w:autoSpaceDN w:val="0"/>
      <w:adjustRightInd w:val="0"/>
      <w:spacing w:before="120" w:after="120"/>
      <w:ind w:left="567" w:right="561"/>
    </w:pPr>
    <w:rPr>
      <w:rFonts w:ascii="Times-Roman" w:hAnsi="Times-Roman" w:cs="Times-Roman"/>
      <w:sz w:val="18"/>
      <w:szCs w:val="18"/>
      <w:lang w:val="en-US"/>
    </w:rPr>
  </w:style>
  <w:style w:type="paragraph" w:customStyle="1" w:styleId="JIMBullets1">
    <w:name w:val="JIM_Bullets1"/>
    <w:basedOn w:val="JIMtext"/>
    <w:qFormat/>
    <w:rsid w:val="000236FA"/>
    <w:pPr>
      <w:numPr>
        <w:numId w:val="5"/>
      </w:numPr>
      <w:ind w:left="567" w:hanging="283"/>
      <w:contextualSpacing/>
    </w:pPr>
  </w:style>
  <w:style w:type="paragraph" w:customStyle="1" w:styleId="JIMBullets2">
    <w:name w:val="JIM_Bullets2"/>
    <w:basedOn w:val="JIMtext"/>
    <w:qFormat/>
    <w:rsid w:val="00E877A5"/>
    <w:pPr>
      <w:numPr>
        <w:numId w:val="8"/>
      </w:numPr>
      <w:tabs>
        <w:tab w:val="clear" w:pos="567"/>
        <w:tab w:val="left" w:pos="851"/>
      </w:tabs>
      <w:ind w:left="851" w:hanging="284"/>
      <w:contextualSpacing/>
    </w:pPr>
  </w:style>
  <w:style w:type="paragraph" w:customStyle="1" w:styleId="JIMnumbering">
    <w:name w:val="JIM_numbering"/>
    <w:basedOn w:val="JIMtext"/>
    <w:qFormat/>
    <w:rsid w:val="00250880"/>
    <w:pPr>
      <w:numPr>
        <w:numId w:val="7"/>
      </w:numPr>
      <w:ind w:left="567" w:hanging="286"/>
      <w:contextualSpacing/>
    </w:pPr>
  </w:style>
  <w:style w:type="paragraph" w:customStyle="1" w:styleId="JIMQuote">
    <w:name w:val="JIM_Quote"/>
    <w:basedOn w:val="JIMtext"/>
    <w:qFormat/>
    <w:rsid w:val="00767A92"/>
    <w:pPr>
      <w:ind w:left="567" w:right="567"/>
    </w:pPr>
    <w:rPr>
      <w:i/>
    </w:rPr>
  </w:style>
  <w:style w:type="paragraph" w:customStyle="1" w:styleId="JIMtable">
    <w:name w:val="JIM_table"/>
    <w:basedOn w:val="JIMfigures"/>
    <w:qFormat/>
    <w:rsid w:val="00767A92"/>
    <w:pPr>
      <w:spacing w:before="120" w:after="0"/>
    </w:pPr>
  </w:style>
  <w:style w:type="character" w:styleId="Emphasis">
    <w:name w:val="Emphasis"/>
    <w:basedOn w:val="DefaultParagraphFont"/>
    <w:uiPriority w:val="20"/>
    <w:qFormat/>
    <w:rsid w:val="00314EB4"/>
    <w:rPr>
      <w:rFonts w:cs="Times New Roman"/>
      <w:i/>
    </w:rPr>
  </w:style>
  <w:style w:type="character" w:styleId="Hyperlink">
    <w:name w:val="Hyperlink"/>
    <w:basedOn w:val="DefaultParagraphFont"/>
    <w:uiPriority w:val="99"/>
    <w:unhideWhenUsed/>
    <w:rsid w:val="00314EB4"/>
    <w:rPr>
      <w:rFonts w:cs="Times New Roman"/>
      <w:color w:val="0563C1" w:themeColor="hyperlink"/>
      <w:u w:val="single"/>
    </w:rPr>
  </w:style>
  <w:style w:type="paragraph" w:customStyle="1" w:styleId="JIMReferences">
    <w:name w:val="JIM_References"/>
    <w:basedOn w:val="JIMtext"/>
    <w:link w:val="JIMReferencesChar"/>
    <w:qFormat/>
    <w:rsid w:val="008D1954"/>
    <w:pPr>
      <w:ind w:left="425" w:hanging="425"/>
    </w:pPr>
  </w:style>
  <w:style w:type="character" w:customStyle="1" w:styleId="JIMReferencesChar">
    <w:name w:val="JIM_References Char"/>
    <w:link w:val="JIMReferences"/>
    <w:locked/>
    <w:rsid w:val="008D1954"/>
    <w:rPr>
      <w:rFonts w:ascii="Times-Roman" w:hAnsi="Times-Roman"/>
      <w:lang w:val="en-US" w:eastAsia="x-none"/>
    </w:rPr>
  </w:style>
  <w:style w:type="paragraph" w:styleId="Header">
    <w:name w:val="header"/>
    <w:basedOn w:val="Normal"/>
    <w:link w:val="HeaderChar"/>
    <w:uiPriority w:val="99"/>
    <w:unhideWhenUsed/>
    <w:rsid w:val="00ED649F"/>
    <w:pPr>
      <w:tabs>
        <w:tab w:val="center" w:pos="4252"/>
        <w:tab w:val="right" w:pos="8504"/>
      </w:tabs>
    </w:pPr>
  </w:style>
  <w:style w:type="character" w:customStyle="1" w:styleId="HeaderChar">
    <w:name w:val="Header Char"/>
    <w:basedOn w:val="DefaultParagraphFont"/>
    <w:link w:val="Header"/>
    <w:uiPriority w:val="99"/>
    <w:locked/>
    <w:rsid w:val="00ED649F"/>
    <w:rPr>
      <w:rFonts w:ascii="Times New Roman" w:hAnsi="Times New Roman" w:cs="Times New Roman"/>
      <w:sz w:val="22"/>
      <w:szCs w:val="22"/>
    </w:rPr>
  </w:style>
  <w:style w:type="paragraph" w:styleId="Footer">
    <w:name w:val="footer"/>
    <w:basedOn w:val="Normal"/>
    <w:link w:val="FooterChar"/>
    <w:uiPriority w:val="99"/>
    <w:unhideWhenUsed/>
    <w:rsid w:val="00ED649F"/>
    <w:pPr>
      <w:tabs>
        <w:tab w:val="center" w:pos="4252"/>
        <w:tab w:val="right" w:pos="8504"/>
      </w:tabs>
    </w:pPr>
  </w:style>
  <w:style w:type="character" w:customStyle="1" w:styleId="FooterChar">
    <w:name w:val="Footer Char"/>
    <w:basedOn w:val="DefaultParagraphFont"/>
    <w:link w:val="Footer"/>
    <w:uiPriority w:val="99"/>
    <w:locked/>
    <w:rsid w:val="00ED649F"/>
    <w:rPr>
      <w:rFonts w:ascii="Times New Roman" w:hAnsi="Times New Roman" w:cs="Times New Roman"/>
      <w:sz w:val="22"/>
      <w:szCs w:val="22"/>
    </w:rPr>
  </w:style>
  <w:style w:type="paragraph" w:customStyle="1" w:styleId="JIMHeader">
    <w:name w:val="JIM_Header"/>
    <w:basedOn w:val="Header"/>
    <w:qFormat/>
    <w:rsid w:val="00D8173D"/>
    <w:pPr>
      <w:tabs>
        <w:tab w:val="clear" w:pos="4252"/>
        <w:tab w:val="clear" w:pos="8504"/>
        <w:tab w:val="right" w:pos="6910"/>
      </w:tabs>
    </w:pPr>
    <w:rPr>
      <w:sz w:val="18"/>
      <w:szCs w:val="18"/>
      <w:lang w:val="en-US"/>
    </w:rPr>
  </w:style>
  <w:style w:type="paragraph" w:customStyle="1" w:styleId="JIMFooter">
    <w:name w:val="JIM_Footer"/>
    <w:basedOn w:val="Footer"/>
    <w:qFormat/>
    <w:rsid w:val="00D8173D"/>
    <w:pPr>
      <w:tabs>
        <w:tab w:val="clear" w:pos="4252"/>
        <w:tab w:val="right" w:pos="6916"/>
      </w:tabs>
    </w:pPr>
    <w:rPr>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lt.columbia.edu/publications/newwine1.ht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ebcitation.org/5OIem27q6"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Cum02</b:Tag>
    <b:SourceType>JournalArticle</b:SourceType>
    <b:Guid>{BD60BB1E-009F-4989-A91E-AEED124CFA78}</b:Guid>
    <b:Title>The quality of online social relationships</b:Title>
    <b:Year>2002</b:Year>
    <b:Author>
      <b:Author>
        <b:NameList>
          <b:Person>
            <b:Last>Cummings</b:Last>
            <b:First>J.</b:First>
            <b:Middle>N., Butler, B., &amp; Kraut, R.</b:Middle>
          </b:Person>
        </b:NameList>
      </b:Author>
    </b:Author>
    <b:JournalName>Communications of the ACM</b:JournalName>
    <b:Pages>45(7), 103-108</b:Pages>
    <b:RefOrder>1</b:RefOrder>
  </b:Source>
  <b:Source>
    <b:Tag>Placeholder1</b:Tag>
    <b:RefOrder>2</b:RefOrder>
  </b:Source>
</b:Sources>
</file>

<file path=customXml/itemProps1.xml><?xml version="1.0" encoding="utf-8"?>
<ds:datastoreItem xmlns:ds="http://schemas.openxmlformats.org/officeDocument/2006/customXml" ds:itemID="{F747C804-56C6-6B4C-8EDF-506F1FF95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1820</Words>
  <Characters>10375</Characters>
  <Application>Microsoft Macintosh Word</Application>
  <DocSecurity>0</DocSecurity>
  <Lines>86</Lines>
  <Paragraphs>24</Paragraphs>
  <ScaleCrop>false</ScaleCrop>
  <Company/>
  <LinksUpToDate>false</LinksUpToDate>
  <CharactersWithSpaces>12171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nportela</dc:creator>
  <cp:keywords/>
  <dc:description/>
  <cp:lastModifiedBy>João José Pinto Ferreira</cp:lastModifiedBy>
  <cp:revision>2</cp:revision>
  <dcterms:created xsi:type="dcterms:W3CDTF">2014-11-19T11:11:00Z</dcterms:created>
  <dcterms:modified xsi:type="dcterms:W3CDTF">2014-11-19T11:11:00Z</dcterms:modified>
</cp:coreProperties>
</file>