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Formato de requerimientos, escenarios y casos de uso</w:t>
      </w:r>
    </w:p>
    <w:p w:rsidR="00000000" w:rsidDel="00000000" w:rsidP="00000000" w:rsidRDefault="00000000" w:rsidRPr="00000000" w14:paraId="00000002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17.99999999999997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R1: Ingreso de productos al inventario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Resumen: Añadir productos con sus detalles al inventario.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Entradas: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nombreProducto: String (único, no vacío)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descripcionProducto: String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precioProducto: double (mayor o igual a 0)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cantidadDisponible: int (mayor o igual a 0)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categoriaProducto: String (pertenece a la lista de categorías)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numeroVecesComprado: int (mayor o igual a 0)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Actividades generales: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Solicitar información del producto al usuario.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Validar los datos ingresados.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Almacenar el producto en el inventario.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Resultado o postcondición: Producto añadido al inventario.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Salidas: Ninguna.</w:t>
      </w:r>
    </w:p>
    <w:p w:rsidR="00000000" w:rsidDel="00000000" w:rsidP="00000000" w:rsidRDefault="00000000" w:rsidRPr="00000000" w14:paraId="00000013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R2: Eliminación de productos del inventario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Resumen: Eliminar un producto del inventario.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Entradas: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nombreProducto: String (existente en el inventario)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Actividades generales: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Solicitar el nombre del producto a eliminar.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Validar la existencia del producto en el inventario.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Eliminar el producto del inventario.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Resultado o postcondición: Producto eliminado del inventario.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Salidas: Ninguna.</w:t>
      </w:r>
    </w:p>
    <w:p w:rsidR="00000000" w:rsidDel="00000000" w:rsidP="00000000" w:rsidRDefault="00000000" w:rsidRPr="00000000" w14:paraId="0000001D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R3: Registro de pedidos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Resumen: Registrar pedidos con la información del comprador, lista de productos, precio total y fecha de compra.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Entradas: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nombreComprador: String (no vacío)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listaProductos: ArrayList&lt;Producto&gt; (no vacía)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precioTotal: double (mayor a 0)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fechaCompra: Date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Actividades generales: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Solicitar información del pedido al usuario.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Validar los datos ingresados.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Crear y almacenar el pedido.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Resultado o postcondición: Pedido registrado y almacenado.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Salidas: Ninguna.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R4: Aumento de cantidad de producto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Resumen: Aumentar la cantidad de un producto registrado en el inventario.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Entradas: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nombreProducto: String (existente en el inventario)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cantidadAumentar: int (mayor a 0)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Actividades generales: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Solicitar el nombre del producto y la cantidad a aumentar.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Validar los datos ingresados.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Aumentar la cantidad del producto en el inventario.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Resultado o postcondición: Cantidad del producto actualizada en el inventario.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Salidas: Ninguna.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R5: Búsqueda de productos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Resumen: Buscar productos por nombre, precio, categoría y número de veces comprado.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Entradas: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criterioBusqueda: String (nombre, precio, categoría o número de veces comprado)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valorBusqueda: Object (String para nombre y categoría, double para precio, int para número de veces comprado)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Actividades generales: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Solicitar el criterio de búsqueda y el valor de búsqueda al usuario.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Validar los datos ingresados.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Realizar la búsqueda de productos en el inventario.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Resultado o postcondición: Productos que coinciden con el criterio y valor de búsqueda encontrados.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Salidas: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listaResultados: ArrayList&lt;Producto&gt; (lista de productos que coinciden con la búsqueda)</w:t>
      </w:r>
    </w:p>
    <w:p w:rsidR="00000000" w:rsidDel="00000000" w:rsidP="00000000" w:rsidRDefault="00000000" w:rsidRPr="00000000" w14:paraId="00000043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R6: Búsqueda de pedidos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Resumen: Buscar pedidos por nombre del comprador, precio total y fecha de compra.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Entradas: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criterioBusqueda: String (nombre del comprador, precio total o fecha de compra)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valorBusqueda: Object (String para nombre del comprador, double para precio total, Date para fecha de compra)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Actividades generales: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Solicitar el criterio de búsqueda y el valor de búsqueda al usuario.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Validar los datos ingresados.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Realizar la búsqueda de pedidos.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Resultado o postcondición: Pedidos que coinciden con el criterio y valor de búsqueda encontrados.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Salidas: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listaResultados: ArrayList&lt;Pedido&gt; (lista de pedidos que coinciden con la búsqueda)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-17.99999999999997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-17.99999999999997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Configuración de los Escenarios</w:t>
      </w:r>
    </w:p>
    <w:tbl>
      <w:tblPr>
        <w:tblStyle w:val="Table1"/>
        <w:tblW w:w="10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05"/>
        <w:gridCol w:w="7860"/>
        <w:tblGridChange w:id="0">
          <w:tblGrid>
            <w:gridCol w:w="1440"/>
            <w:gridCol w:w="1605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Camiseta, description: // cant:20, category: clothes, vecesComprado: 0, price: 5,00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Crema, description: // cant:10, category: beauty, vecesComprado: 0, price: 7,00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Carro, description: // category: toys , vecesComprado: 1, price: 10,00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cookies, description: // category: food, vecesComprado: 2, price: 2,00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orderNumb: 1234, purchaser: Alice, totalPrice: 9,00, datePurchased: 01/04/2023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orderNumb:5678, purchaser: Mark, totalPrice: 7,00, datePurchased: 24/03/2023</w:t>
            </w:r>
          </w:p>
        </w:tc>
      </w:tr>
    </w:tbl>
    <w:p w:rsidR="00000000" w:rsidDel="00000000" w:rsidP="00000000" w:rsidRDefault="00000000" w:rsidRPr="00000000" w14:paraId="0000006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El nombre de los escenarios puede ser setupStage1, setupStage2, etc.</w:t>
      </w:r>
    </w:p>
    <w:p w:rsidR="00000000" w:rsidDel="00000000" w:rsidP="00000000" w:rsidRDefault="00000000" w:rsidRPr="00000000" w14:paraId="0000006E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La clase es la clase de testing correspondiente al modelo donde acontece el escenario. Por ejemplo si usted está probando User, clase será UserTest.</w:t>
      </w:r>
    </w:p>
    <w:p w:rsidR="00000000" w:rsidDel="00000000" w:rsidP="00000000" w:rsidRDefault="00000000" w:rsidRPr="00000000" w14:paraId="0000006F">
      <w:pPr>
        <w:jc w:val="both"/>
        <w:rPr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El escenario es la descripción de las condiciones iniciales del escenario.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Diseño de Casos de Prueba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410"/>
        <w:gridCol w:w="2400"/>
        <w:gridCol w:w="4335"/>
        <w:tblGridChange w:id="0">
          <w:tblGrid>
            <w:gridCol w:w="1170"/>
            <w:gridCol w:w="1485"/>
            <w:gridCol w:w="1410"/>
            <w:gridCol w:w="240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R1: Ingreso de productos al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Camiseta, description:Camiseta cant:20,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category: clothes,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price: 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 registrado correctamente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Camiseta, description:Camiseta cant:20,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category: clothes,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price: -5,00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no se logró registrar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Camiseta, description: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cant:20,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category: clothes,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price: 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no se logró registrar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Camiseta, description:Camiseta cant:-20,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category: clothes,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price: 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no se logró registrar</w:t>
            </w:r>
          </w:p>
        </w:tc>
      </w:tr>
    </w:tbl>
    <w:p w:rsidR="00000000" w:rsidDel="00000000" w:rsidP="00000000" w:rsidRDefault="00000000" w:rsidRPr="00000000" w14:paraId="0000009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410"/>
        <w:gridCol w:w="2400"/>
        <w:gridCol w:w="4335"/>
        <w:tblGridChange w:id="0">
          <w:tblGrid>
            <w:gridCol w:w="1170"/>
            <w:gridCol w:w="1485"/>
            <w:gridCol w:w="1410"/>
            <w:gridCol w:w="240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Objetivo de la Prueba:</w:t>
            </w: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 R2: Eliminación de productos del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Camiseta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 eliminado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Crema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 inexistente/ no registrado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CamisetA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 debe ser escrito correctamente (no está escrito correctamente)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Camiseta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 inexistente/ no registrado (en este caso, porque ya se eliminó)</w:t>
            </w:r>
          </w:p>
        </w:tc>
      </w:tr>
    </w:tbl>
    <w:p w:rsidR="00000000" w:rsidDel="00000000" w:rsidP="00000000" w:rsidRDefault="00000000" w:rsidRPr="00000000" w14:paraId="000000B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1620"/>
        <w:gridCol w:w="1440"/>
        <w:gridCol w:w="2430"/>
        <w:gridCol w:w="4230"/>
        <w:tblGridChange w:id="0">
          <w:tblGrid>
            <w:gridCol w:w="1035"/>
            <w:gridCol w:w="1620"/>
            <w:gridCol w:w="1440"/>
            <w:gridCol w:w="2430"/>
            <w:gridCol w:w="423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5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88" w:lineRule="auto"/>
              <w:jc w:val="both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Objetivo de la Prueba: 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R3: Registro de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88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88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88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88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88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addOrder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products: [crema, cookies]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purchaser: Alice, totalPrice: 9,00, datePurchased: 01/04/2023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idPurchaser:12345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Orden registrada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addOrder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products: [crema, notebook]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purchaser: Alice, 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totalPrice: 9,00, datePurchased: 01/04/2023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idPurchaser:12345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Error, hay un producto que no está registrado/ no hay en stock</w:t>
            </w:r>
          </w:p>
        </w:tc>
      </w:tr>
    </w:tbl>
    <w:p w:rsidR="00000000" w:rsidDel="00000000" w:rsidP="00000000" w:rsidRDefault="00000000" w:rsidRPr="00000000" w14:paraId="000000D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410"/>
        <w:gridCol w:w="2400"/>
        <w:gridCol w:w="4335"/>
        <w:tblGridChange w:id="0">
          <w:tblGrid>
            <w:gridCol w:w="1170"/>
            <w:gridCol w:w="1485"/>
            <w:gridCol w:w="1410"/>
            <w:gridCol w:w="240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Objetivo de la Prueba:</w:t>
            </w: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 R4: </w:t>
            </w:r>
            <w:r w:rsidDel="00000000" w:rsidR="00000000" w:rsidRPr="00000000">
              <w:rPr>
                <w:i w:val="1"/>
                <w:rtl w:val="0"/>
              </w:rPr>
              <w:t xml:space="preserve">Aumento de cantidad de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Camiseta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cantAnterior:19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cantNueva: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Aumento producto en stock, antes: 19, ahora: 23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Camiseta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cantAnterior: 19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cantNueva: 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Error, cantidad inválida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name:Kamizeta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cantAnterior: 19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cantNueva: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Error, producto no encontrado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name:Crema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cantAnterior:10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cantNueva: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Error, la cantidad nueva debe ser mayor o igual a 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Crema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cantAnterior:0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cantNueva: 10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Error, primero debe registrar el producto</w:t>
            </w:r>
          </w:p>
        </w:tc>
      </w:tr>
    </w:tbl>
    <w:p w:rsidR="00000000" w:rsidDel="00000000" w:rsidP="00000000" w:rsidRDefault="00000000" w:rsidRPr="00000000" w14:paraId="0000010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410"/>
        <w:gridCol w:w="2400"/>
        <w:gridCol w:w="4335"/>
        <w:tblGridChange w:id="0">
          <w:tblGrid>
            <w:gridCol w:w="1170"/>
            <w:gridCol w:w="1485"/>
            <w:gridCol w:w="1410"/>
            <w:gridCol w:w="240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Objetivo de la Prueba:</w:t>
            </w: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R5: Búsqueda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“Camiseta”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 encontrado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Error, nombre inválido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notebook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 “producto no encontrado”</w:t>
            </w:r>
          </w:p>
        </w:tc>
      </w:tr>
    </w:tbl>
    <w:p w:rsidR="00000000" w:rsidDel="00000000" w:rsidP="00000000" w:rsidRDefault="00000000" w:rsidRPr="00000000" w14:paraId="0000011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1410"/>
        <w:gridCol w:w="2400"/>
        <w:gridCol w:w="4335"/>
        <w:tblGridChange w:id="0">
          <w:tblGrid>
            <w:gridCol w:w="1170"/>
            <w:gridCol w:w="1485"/>
            <w:gridCol w:w="1410"/>
            <w:gridCol w:w="240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Objetivo de la Prueba :</w:t>
            </w:r>
            <w:r w:rsidDel="00000000" w:rsidR="00000000" w:rsidRPr="00000000">
              <w:rPr>
                <w:i w:val="1"/>
                <w:rtl w:val="0"/>
              </w:rPr>
              <w:t xml:space="preserve">R6: Búsqueda de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idPurchaser: 12345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Orden encontradas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setUpStage:2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idPurchaser:67890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Orden no encontrada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idPurchaser:ABCD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 inválido</w:t>
            </w:r>
          </w:p>
        </w:tc>
      </w:tr>
    </w:tbl>
    <w:p w:rsidR="00000000" w:rsidDel="00000000" w:rsidP="00000000" w:rsidRDefault="00000000" w:rsidRPr="00000000" w14:paraId="0000013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Una prueba se compone de un conjunto de casos de prueba.</w:t>
      </w:r>
    </w:p>
    <w:p w:rsidR="00000000" w:rsidDel="00000000" w:rsidP="00000000" w:rsidRDefault="00000000" w:rsidRPr="00000000" w14:paraId="0000013B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Cada fila representa un </w:t>
      </w:r>
      <w:r w:rsidDel="00000000" w:rsidR="00000000" w:rsidRPr="00000000">
        <w:rPr>
          <w:b w:val="1"/>
          <w:i w:val="1"/>
          <w:color w:val="0b5394"/>
          <w:sz w:val="20"/>
          <w:szCs w:val="20"/>
          <w:rtl w:val="0"/>
        </w:rPr>
        <w:t xml:space="preserve">caso de prueba</w:t>
      </w:r>
      <w:r w:rsidDel="00000000" w:rsidR="00000000" w:rsidRPr="00000000">
        <w:rPr>
          <w:color w:val="0b5394"/>
          <w:sz w:val="20"/>
          <w:szCs w:val="20"/>
          <w:rtl w:val="0"/>
        </w:rPr>
        <w:t xml:space="preserve"> difente</w:t>
      </w:r>
    </w:p>
    <w:p w:rsidR="00000000" w:rsidDel="00000000" w:rsidP="00000000" w:rsidRDefault="00000000" w:rsidRPr="00000000" w14:paraId="0000013C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En el objetivo de la prueba debe escribir una descripción sobre qué es lo que específicamente está probando del modelo del programa.</w:t>
      </w:r>
    </w:p>
    <w:p w:rsidR="00000000" w:rsidDel="00000000" w:rsidP="00000000" w:rsidRDefault="00000000" w:rsidRPr="00000000" w14:paraId="0000013D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La clase es la clase del modelo que está siendo puesto a prueba.</w:t>
      </w:r>
    </w:p>
    <w:p w:rsidR="00000000" w:rsidDel="00000000" w:rsidP="00000000" w:rsidRDefault="00000000" w:rsidRPr="00000000" w14:paraId="0000013E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El método es específicamente el método de la clase que está siendo puesto a prueba.</w:t>
      </w:r>
    </w:p>
    <w:p w:rsidR="00000000" w:rsidDel="00000000" w:rsidP="00000000" w:rsidRDefault="00000000" w:rsidRPr="00000000" w14:paraId="0000013F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El escenario se refiere al nombre del escenario que usted definió. Todos los casos de prueba corresponden a escenarios.</w:t>
      </w:r>
    </w:p>
    <w:p w:rsidR="00000000" w:rsidDel="00000000" w:rsidP="00000000" w:rsidRDefault="00000000" w:rsidRPr="00000000" w14:paraId="00000140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Los valores de entrada son valores que entran al método puesto a prueba.</w:t>
      </w:r>
    </w:p>
    <w:p w:rsidR="00000000" w:rsidDel="00000000" w:rsidP="00000000" w:rsidRDefault="00000000" w:rsidRPr="00000000" w14:paraId="00000141">
      <w:pPr>
        <w:jc w:val="both"/>
        <w:rPr>
          <w:color w:val="0b5394"/>
          <w:sz w:val="20"/>
          <w:szCs w:val="20"/>
        </w:rPr>
      </w:pPr>
      <w:r w:rsidDel="00000000" w:rsidR="00000000" w:rsidRPr="00000000">
        <w:rPr>
          <w:color w:val="0b5394"/>
          <w:sz w:val="20"/>
          <w:szCs w:val="20"/>
          <w:rtl w:val="0"/>
        </w:rPr>
        <w:t xml:space="preserve">* El resultado esperado es lo que se espera que suceda luego de ejecutar el método.</w:t>
      </w:r>
    </w:p>
    <w:sectPr>
      <w:headerReference r:id="rId7" w:type="default"/>
      <w:pgSz w:h="15840" w:w="12240" w:orient="portrait"/>
      <w:pgMar w:bottom="521.5748031496071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drawing>
        <wp:inline distB="114300" distT="114300" distL="114300" distR="114300">
          <wp:extent cx="2057400" cy="72390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Algoritmos y Programación II</w:t>
    </w:r>
  </w:p>
  <w:p w:rsidR="00000000" w:rsidDel="00000000" w:rsidP="00000000" w:rsidRDefault="00000000" w:rsidRPr="00000000" w14:paraId="00000144">
    <w:pPr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Facultad de ingeniería</w:t>
    </w:r>
  </w:p>
  <w:p w:rsidR="00000000" w:rsidDel="00000000" w:rsidP="00000000" w:rsidRDefault="00000000" w:rsidRPr="00000000" w14:paraId="00000145">
    <w:pPr>
      <w:rPr>
        <w:b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6">
    <w:pPr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Michael Viertel Riviere A00381310</w:t>
    </w:r>
  </w:p>
  <w:p w:rsidR="00000000" w:rsidDel="00000000" w:rsidP="00000000" w:rsidRDefault="00000000" w:rsidRPr="00000000" w14:paraId="00000147">
    <w:pPr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Valeria Ortiz Zuleta A00381235</w:t>
    </w:r>
  </w:p>
  <w:p w:rsidR="00000000" w:rsidDel="00000000" w:rsidP="00000000" w:rsidRDefault="00000000" w:rsidRPr="00000000" w14:paraId="00000148">
    <w:pPr>
      <w:rPr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01few/r78nWjfQTauxuyUnq1Aw==">AMUW2mWoh2Hg1HZ9xH4M4Zj76Mq7jVU8T2Zw9kmDzWufCZq8vi3BFwrLm36dHb8n2TN7u7V7U7cqQViyveh/Xqkbcxzkrqs16KX3gTf42xsATbJwnELAx5Y=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