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He cumplido los plazos planificados,aunque aún quedan actividades en curso, me he mantenido alineado con la carta Gantt, cerrando los hitos críticos (definición de alcance, modelo de datos y primer cálculo de plazos) sin retrasos que afecten el avance del APT. Los ajustes realizados han sido menores y obedecen a la complejidad de algunas reglas procesales y a dependencias externas (consulta de causas), pero se gestionaron. Para sostener el ritmo, utilicé sprints cortos con control de progreso,el proyecto avanza según cronograma, con variaciones controladas y sin impacto en los entregables comprometidos.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Ante las dificultades, desacoplé el motor de reglas del UI y </w:t>
            </w:r>
            <w:r w:rsidDel="00000000" w:rsidR="00000000" w:rsidRPr="00000000">
              <w:rPr>
                <w:b w:val="1"/>
                <w:color w:val="1f4e79"/>
                <w:rtl w:val="0"/>
              </w:rPr>
              <w:t xml:space="preserve">definí</w:t>
            </w:r>
            <w:r w:rsidDel="00000000" w:rsidR="00000000" w:rsidRPr="00000000">
              <w:rPr>
                <w:b w:val="1"/>
                <w:color w:val="1f4e79"/>
                <w:rtl w:val="0"/>
              </w:rPr>
              <w:t xml:space="preserve"> ingreso asistido por RUT cuando no hubo API del PJUD. Para la ambigüedad normativa, armé escenarios realistas y pruebas con casos borde y feriados parametrizables. Use sprints cortos, planificación acotada ante dependencias externas. En seguridad/privacidad apliqué roles, checklist, seguiré reforzando pruebas y monitoreo para anticipar cambios que sean necesarios para evitar errores a futuro.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Evalúo mi trabajo como sólido y en avance controlado cumplí los hitos del Gantt, definí bien el alcance , diseñe un motor de reglas desacoplado y pruebas para casos borde (hábiles/corridos, feriados, suspensiones). </w:t>
            </w:r>
          </w:p>
          <w:p w:rsidR="00000000" w:rsidDel="00000000" w:rsidP="00000000" w:rsidRDefault="00000000" w:rsidRPr="00000000" w14:paraId="00000021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Destacó la organización en sprints, la comunicación oportuna y la calidad técnica del modelo de datos y del cómputo de plazos. </w:t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Para mejorar, priorizaré mayor cobertura de tests automatizados, ampliaré los escenarios jurídicos validados con el usuario , incorporaré feedback temprano en UX y reservaré más buffer ante dependencias externas, reforzando documentación y criterios de aceptación en cada historia.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</w:p>
          <w:p w:rsidR="00000000" w:rsidDel="00000000" w:rsidP="00000000" w:rsidRDefault="00000000" w:rsidRPr="00000000" w14:paraId="0000002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Style w:val="Heading3"/>
              <w:keepNext w:val="0"/>
              <w:keepLines w:val="0"/>
              <w:spacing w:after="80" w:before="280" w:lineRule="auto"/>
              <w:jc w:val="both"/>
              <w:rPr>
                <w:sz w:val="24"/>
                <w:szCs w:val="24"/>
              </w:rPr>
            </w:pPr>
            <w:bookmarkStart w:colFirst="0" w:colLast="0" w:name="_heading=h.6xnhkx8qzh0b" w:id="0"/>
            <w:bookmarkEnd w:id="0"/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Inquietudes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240" w:befor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Integración con PJUD: ¿Es aceptable, para la rúbrica, mantener ingreso asistido por RUT (sin scraping) en el Proyecto APT? Si no, ¿qué evidencia mínima de integración esperan?</w:t>
              <w:br w:type="textWrapping"/>
            </w:r>
          </w:p>
          <w:p w:rsidR="00000000" w:rsidDel="00000000" w:rsidP="00000000" w:rsidRDefault="00000000" w:rsidRPr="00000000" w14:paraId="0000002C">
            <w:pPr>
              <w:spacing w:after="240" w:befor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Casos borde y validación: ¿Qué set mínimo de casos (ej.: 10–20 resoluciones reales anonimizadas) consideran suficiente para validar el motor de reglas?</w:t>
              <w:br w:type="textWrapping"/>
            </w:r>
          </w:p>
          <w:p w:rsidR="00000000" w:rsidDel="00000000" w:rsidP="00000000" w:rsidRDefault="00000000" w:rsidRPr="00000000" w14:paraId="0000002D">
            <w:pPr>
              <w:spacing w:after="240" w:befor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UX y operación: ¿Qué vistas son obligatorias para evaluación (calendario mes/semana, bandejas “vence hoy/7 días”, detalle de causa) y qué nivel de auditoría piden (histórico de cambios)?</w:t>
              <w:br w:type="textWrapping"/>
            </w:r>
          </w:p>
          <w:p w:rsidR="00000000" w:rsidDel="00000000" w:rsidP="00000000" w:rsidRDefault="00000000" w:rsidRPr="00000000" w14:paraId="0000002E">
            <w:pPr>
              <w:spacing w:after="240" w:befor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Seguridad/privacidad: ¿Qué controles consideran imprescindibles para aprobar (roles, políticas de datos y las políticas de los civiles)?</w:t>
            </w:r>
          </w:p>
          <w:p w:rsidR="00000000" w:rsidDel="00000000" w:rsidP="00000000" w:rsidRDefault="00000000" w:rsidRPr="00000000" w14:paraId="0000002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 en la preguntas para el docente: por el momento no tendría ninguna ya que entiendo lo que pide el docente a la hora de mostrar el 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Backend/Tech Lead: motor de reglas y API (cómputo hábiles/corridos, suspensiones, recalcular)</w:t>
              <w:br w:type="textWrapping"/>
            </w:r>
          </w:p>
          <w:p w:rsidR="00000000" w:rsidDel="00000000" w:rsidP="00000000" w:rsidRDefault="00000000" w:rsidRPr="00000000" w14:paraId="0000003B">
            <w:pPr>
              <w:spacing w:after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Datos/Reglas: catálogo de procedimientos/actuaciones, feriados parametrizables y “oráculo” de pruebas (fechas esperadas)</w:t>
            </w:r>
          </w:p>
          <w:p w:rsidR="00000000" w:rsidDel="00000000" w:rsidP="00000000" w:rsidRDefault="00000000" w:rsidRPr="00000000" w14:paraId="0000003C">
            <w:pPr>
              <w:spacing w:after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Front-end/UX: calendario (mes/semana), bandejas “vence hoy/7 días”, filtros y mensajes claros</w:t>
              <w:br w:type="textWrapping"/>
            </w:r>
          </w:p>
          <w:p w:rsidR="00000000" w:rsidDel="00000000" w:rsidP="00000000" w:rsidRDefault="00000000" w:rsidRPr="00000000" w14:paraId="0000003D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Nuevas actividades: normalizar reglas en una plantilla única, cargar/actualizar clientes, armar paquete de 10–15 casos de prueba coherentes, y configurar pruebas. </w:t>
            </w:r>
          </w:p>
          <w:p w:rsidR="00000000" w:rsidDel="00000000" w:rsidP="00000000" w:rsidRDefault="00000000" w:rsidRPr="00000000" w14:paraId="0000003E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 esto se elimina el cuello de botella y se asegura un Proyecto Satisfactorio.</w:t>
            </w:r>
          </w:p>
          <w:p w:rsidR="00000000" w:rsidDel="00000000" w:rsidP="00000000" w:rsidRDefault="00000000" w:rsidRPr="00000000" w14:paraId="0000003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j1s1rn7heq40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Evaluamos el trabajo en grupo como positivo y en progreso: cumplimos hitos del Gantt, hubo comunicación clara en  juntas cortas y buena coordinación entre Backend–Datos–Front</w:t>
            </w:r>
          </w:p>
          <w:p w:rsidR="00000000" w:rsidDel="00000000" w:rsidP="00000000" w:rsidRDefault="00000000" w:rsidRPr="00000000" w14:paraId="0000004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Aspectos positivos: reparto de roles definido, avances visibles por sprint,juntas para ver el proyecto oportunos y disposición a apoyar cuando hay bloqueos.</w:t>
            </w:r>
          </w:p>
          <w:p w:rsidR="00000000" w:rsidDel="00000000" w:rsidP="00000000" w:rsidRDefault="00000000" w:rsidRPr="00000000" w14:paraId="0000004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 mejorar: aumentar la cobertura de tests , documentar mejor decisiones técnicas (reglas), reducir dependencias de una sola persona en tareas críticas</w:t>
            </w:r>
          </w:p>
          <w:p w:rsidR="00000000" w:rsidDel="00000000" w:rsidP="00000000" w:rsidRDefault="00000000" w:rsidRPr="00000000" w14:paraId="0000004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5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5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8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5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5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5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1kAIBTx4FLAb2poLlywvgmqfww==">CgMxLjAyDmguNnhuaGt4OHF6aDBiMg5oLmoxczFybjdoZXE0MDgAciExU3hPWEJZWnNZQy1vWk9LMm0xWDVSLS1BZFM1WjF3QnM=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