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5F7EAA" w14:textId="7C272A3D" w:rsidR="00103CED" w:rsidRPr="00856802" w:rsidRDefault="009723F1">
      <w:r w:rsidRPr="00856802">
        <w:rPr>
          <w:b/>
          <w:bCs/>
          <w:u w:val="single"/>
        </w:rPr>
        <w:t xml:space="preserve">CLIP </w:t>
      </w:r>
      <w:r w:rsidR="00482CDD" w:rsidRPr="00856802">
        <w:rPr>
          <w:b/>
          <w:bCs/>
          <w:u w:val="single"/>
        </w:rPr>
        <w:t xml:space="preserve">Run </w:t>
      </w:r>
      <w:r w:rsidRPr="00856802">
        <w:rPr>
          <w:b/>
          <w:bCs/>
          <w:u w:val="single"/>
        </w:rPr>
        <w:t>Process</w:t>
      </w:r>
    </w:p>
    <w:p w14:paraId="112BD750" w14:textId="330EEE41" w:rsidR="005F4722" w:rsidRPr="00856802" w:rsidRDefault="005C09D9" w:rsidP="009723F1">
      <w:pPr>
        <w:pStyle w:val="ListParagraph"/>
        <w:numPr>
          <w:ilvl w:val="0"/>
          <w:numId w:val="1"/>
        </w:numPr>
      </w:pPr>
      <w:r w:rsidRPr="00856802">
        <w:t xml:space="preserve">Step 1: </w:t>
      </w:r>
      <w:r w:rsidR="005F4722" w:rsidRPr="00856802">
        <w:t xml:space="preserve">Inbound file meta fields needed: Account Number, Loan Description, Name, </w:t>
      </w:r>
      <w:proofErr w:type="gramStart"/>
      <w:r w:rsidR="005F4722" w:rsidRPr="00856802">
        <w:t>Address</w:t>
      </w:r>
      <w:proofErr w:type="gramEnd"/>
      <w:r w:rsidR="005F4722" w:rsidRPr="00856802">
        <w:t xml:space="preserve"> 1, Address 2 City, State, Zip, SSN, Current Balance, Credit Limit, Available Credit, Origination Date, Next Payment Due Date, Days Past Due, Original Credit Score, Unique ID (which needs to be matched to MDPA)</w:t>
      </w:r>
    </w:p>
    <w:p w14:paraId="2CA7ABA9" w14:textId="44DED144" w:rsidR="009723F1" w:rsidRPr="00856802" w:rsidRDefault="005C09D9" w:rsidP="009723F1">
      <w:pPr>
        <w:pStyle w:val="ListParagraph"/>
        <w:numPr>
          <w:ilvl w:val="0"/>
          <w:numId w:val="1"/>
        </w:numPr>
      </w:pPr>
      <w:r w:rsidRPr="00856802">
        <w:t xml:space="preserve">Step 1: </w:t>
      </w:r>
      <w:r w:rsidR="005F4722" w:rsidRPr="00856802">
        <w:t>Review agreed parameters and make sure the needed meta data is available within the files provided by the client.</w:t>
      </w:r>
    </w:p>
    <w:p w14:paraId="163E9597" w14:textId="06E2C651" w:rsidR="005F4722" w:rsidRPr="00856802" w:rsidRDefault="005C09D9" w:rsidP="009723F1">
      <w:pPr>
        <w:pStyle w:val="ListParagraph"/>
        <w:numPr>
          <w:ilvl w:val="0"/>
          <w:numId w:val="1"/>
        </w:numPr>
      </w:pPr>
      <w:r w:rsidRPr="00856802">
        <w:t xml:space="preserve">Step 1: </w:t>
      </w:r>
      <w:r w:rsidR="005F4722" w:rsidRPr="00856802">
        <w:t xml:space="preserve">Create </w:t>
      </w:r>
      <w:proofErr w:type="gramStart"/>
      <w:r w:rsidR="005F4722" w:rsidRPr="00856802">
        <w:t>a preliminary</w:t>
      </w:r>
      <w:proofErr w:type="gramEnd"/>
      <w:r w:rsidR="005F4722" w:rsidRPr="00856802">
        <w:t xml:space="preserve"> data cleanse. This can be duplicated from other clients. You can find an example of a preliminary </w:t>
      </w:r>
      <w:proofErr w:type="gramStart"/>
      <w:r w:rsidR="005F4722" w:rsidRPr="00856802">
        <w:t>workflow @</w:t>
      </w:r>
      <w:proofErr w:type="gramEnd"/>
      <w:r w:rsidR="005F4722" w:rsidRPr="00856802">
        <w:t xml:space="preserve"> S:\Products\CLIP (Credit Line Increase </w:t>
      </w:r>
      <w:proofErr w:type="gramStart"/>
      <w:r w:rsidR="005F4722" w:rsidRPr="00856802">
        <w:t>Program)\Inputs\Direct</w:t>
      </w:r>
      <w:proofErr w:type="gramEnd"/>
      <w:r w:rsidR="005F4722" w:rsidRPr="00856802">
        <w:t xml:space="preserve"> Source Files\0016_Palmetto Citizens\Workflow(s)</w:t>
      </w:r>
    </w:p>
    <w:p w14:paraId="6CDF6757" w14:textId="151CA496" w:rsidR="005F4722" w:rsidRPr="00856802" w:rsidRDefault="005C09D9" w:rsidP="009723F1">
      <w:pPr>
        <w:pStyle w:val="ListParagraph"/>
        <w:numPr>
          <w:ilvl w:val="0"/>
          <w:numId w:val="1"/>
        </w:numPr>
      </w:pPr>
      <w:r w:rsidRPr="00856802">
        <w:t xml:space="preserve">Step 1: </w:t>
      </w:r>
      <w:r w:rsidR="005F4722" w:rsidRPr="00856802">
        <w:t>Review the Prelim Data Cleanse workflow and ensure that all the fields and metadata are correct. Remove any fields that we are not going to use. This process will take time when setting up and should be validated throughout to ensure that all data is captured throughout and all formulas are working.</w:t>
      </w:r>
    </w:p>
    <w:p w14:paraId="5C34C1F2" w14:textId="2E7D39BC" w:rsidR="005F4722" w:rsidRPr="00856802" w:rsidRDefault="005C09D9" w:rsidP="009723F1">
      <w:pPr>
        <w:pStyle w:val="ListParagraph"/>
        <w:numPr>
          <w:ilvl w:val="0"/>
          <w:numId w:val="1"/>
        </w:numPr>
      </w:pPr>
      <w:r w:rsidRPr="00856802">
        <w:t xml:space="preserve">Step 1: </w:t>
      </w:r>
      <w:r w:rsidR="005F4722" w:rsidRPr="00856802">
        <w:t>Output the file to be used for CLIP from the Prelim workflow. Make sure this is a CSV and the CORP ID is appended to the beginning of the file name. You can get the CORP ID by going to "S:\Prod\Inputs\Reference and Control Tables\CU Master for Providers.xlsx"</w:t>
      </w:r>
    </w:p>
    <w:p w14:paraId="6C021D66" w14:textId="4524C3ED" w:rsidR="005F4722" w:rsidRPr="00856802" w:rsidRDefault="005C09D9" w:rsidP="005F4722">
      <w:pPr>
        <w:pStyle w:val="ListParagraph"/>
        <w:numPr>
          <w:ilvl w:val="0"/>
          <w:numId w:val="1"/>
        </w:numPr>
        <w:rPr>
          <w:b/>
          <w:bCs/>
          <w:u w:val="single"/>
        </w:rPr>
      </w:pPr>
      <w:r w:rsidRPr="00856802">
        <w:t xml:space="preserve">Step 1: </w:t>
      </w:r>
      <w:r w:rsidR="005F4722" w:rsidRPr="00856802">
        <w:t>Place the CSV file into this folder, make sure to archive any files that may have been left in this folder from prior processing.</w:t>
      </w:r>
      <w:r w:rsidR="005F4722" w:rsidRPr="00856802">
        <w:br/>
      </w:r>
      <w:r w:rsidR="005F4722" w:rsidRPr="00856802">
        <w:rPr>
          <w:b/>
          <w:bCs/>
          <w:u w:val="single"/>
        </w:rPr>
        <w:t xml:space="preserve">S:\Products\CLIP (Credit Line Increase </w:t>
      </w:r>
      <w:proofErr w:type="gramStart"/>
      <w:r w:rsidR="005F4722" w:rsidRPr="00856802">
        <w:rPr>
          <w:b/>
          <w:bCs/>
          <w:u w:val="single"/>
        </w:rPr>
        <w:t>Program)\Inputs\Direct</w:t>
      </w:r>
      <w:proofErr w:type="gramEnd"/>
      <w:r w:rsidR="005F4722" w:rsidRPr="00856802">
        <w:rPr>
          <w:b/>
          <w:bCs/>
          <w:u w:val="single"/>
        </w:rPr>
        <w:t xml:space="preserve"> Source Files\</w:t>
      </w:r>
      <w:proofErr w:type="spellStart"/>
      <w:r w:rsidR="005F4722" w:rsidRPr="00856802">
        <w:rPr>
          <w:b/>
          <w:bCs/>
          <w:u w:val="single"/>
        </w:rPr>
        <w:t>FilesToProcess</w:t>
      </w:r>
      <w:proofErr w:type="spellEnd"/>
    </w:p>
    <w:p w14:paraId="06D24A43" w14:textId="1F26054B" w:rsidR="005F4722" w:rsidRPr="00856802" w:rsidRDefault="005C09D9" w:rsidP="005F4722">
      <w:pPr>
        <w:pStyle w:val="ListParagraph"/>
        <w:numPr>
          <w:ilvl w:val="0"/>
          <w:numId w:val="1"/>
        </w:numPr>
        <w:rPr>
          <w:b/>
          <w:bCs/>
          <w:u w:val="single"/>
        </w:rPr>
      </w:pPr>
      <w:r w:rsidRPr="00856802">
        <w:t xml:space="preserve">Step 1: </w:t>
      </w:r>
      <w:r w:rsidR="005F4722" w:rsidRPr="00856802">
        <w:t xml:space="preserve">Run this as an </w:t>
      </w:r>
      <w:proofErr w:type="gramStart"/>
      <w:r w:rsidR="005F4722" w:rsidRPr="00856802">
        <w:t>Application</w:t>
      </w:r>
      <w:proofErr w:type="gramEnd"/>
      <w:r w:rsidR="005F4722" w:rsidRPr="00856802">
        <w:br/>
      </w:r>
      <w:r w:rsidR="005F4722" w:rsidRPr="00856802">
        <w:rPr>
          <w:b/>
          <w:bCs/>
          <w:u w:val="single"/>
        </w:rPr>
        <w:t xml:space="preserve">S:\Prod\Workflows\Tools\Run </w:t>
      </w:r>
      <w:proofErr w:type="spellStart"/>
      <w:r w:rsidR="005F4722" w:rsidRPr="00856802">
        <w:rPr>
          <w:b/>
          <w:bCs/>
          <w:u w:val="single"/>
        </w:rPr>
        <w:t>CLIP.yxwz</w:t>
      </w:r>
      <w:proofErr w:type="spellEnd"/>
    </w:p>
    <w:p w14:paraId="685A6ECA" w14:textId="4910FD06" w:rsidR="00C5564D" w:rsidRPr="00856802" w:rsidRDefault="005C09D9" w:rsidP="00C5564D">
      <w:pPr>
        <w:pStyle w:val="ListParagraph"/>
        <w:numPr>
          <w:ilvl w:val="0"/>
          <w:numId w:val="1"/>
        </w:numPr>
        <w:rPr>
          <w:b/>
          <w:bCs/>
          <w:u w:val="single"/>
        </w:rPr>
      </w:pPr>
      <w:r w:rsidRPr="00856802">
        <w:t xml:space="preserve">Step </w:t>
      </w:r>
      <w:r w:rsidR="000D73C1">
        <w:t>2</w:t>
      </w:r>
      <w:r w:rsidRPr="00856802">
        <w:t xml:space="preserve">: </w:t>
      </w:r>
      <w:r w:rsidR="005F4722" w:rsidRPr="00856802">
        <w:t>This is the next workflow in the chained app process. When we do manual runs fo</w:t>
      </w:r>
      <w:r w:rsidRPr="00856802">
        <w:t>r</w:t>
      </w:r>
      <w:r w:rsidR="005F4722" w:rsidRPr="00856802">
        <w:t xml:space="preserve"> CLIP we run this manually and conduct validation. Turn off outputs before running to validate.</w:t>
      </w:r>
      <w:r w:rsidR="005F4722" w:rsidRPr="00856802">
        <w:br/>
      </w:r>
      <w:r w:rsidR="005F4722" w:rsidRPr="00856802">
        <w:rPr>
          <w:b/>
          <w:bCs/>
          <w:u w:val="single"/>
        </w:rPr>
        <w:t>S:\Prod\Workflows\Chained Apps\Clip Step2.yxwz</w:t>
      </w:r>
    </w:p>
    <w:p w14:paraId="74E65D61" w14:textId="7AF94570" w:rsidR="00C5564D" w:rsidRPr="00856802" w:rsidRDefault="00C5564D" w:rsidP="00C5564D">
      <w:pPr>
        <w:pStyle w:val="ListParagraph"/>
        <w:numPr>
          <w:ilvl w:val="0"/>
          <w:numId w:val="1"/>
        </w:numPr>
        <w:rPr>
          <w:b/>
          <w:bCs/>
          <w:u w:val="single"/>
        </w:rPr>
      </w:pPr>
      <w:r w:rsidRPr="00856802">
        <w:t xml:space="preserve">Step 2: </w:t>
      </w:r>
      <w:r w:rsidR="005F4722" w:rsidRPr="00856802">
        <w:t>Update the CLIP cycle date YYYY-MM. This can be found in formula tool 144</w:t>
      </w:r>
    </w:p>
    <w:p w14:paraId="695CAB30" w14:textId="1F73D6BF" w:rsidR="005F4722" w:rsidRPr="00856802" w:rsidRDefault="00C5564D" w:rsidP="00C5564D">
      <w:pPr>
        <w:pStyle w:val="ListParagraph"/>
        <w:numPr>
          <w:ilvl w:val="0"/>
          <w:numId w:val="1"/>
        </w:numPr>
      </w:pPr>
      <w:r w:rsidRPr="00856802">
        <w:t xml:space="preserve">Step 2: </w:t>
      </w:r>
      <w:r w:rsidR="005F4722" w:rsidRPr="00856802">
        <w:t>Review the data running through and make sure we are not dropping records incorrectly.</w:t>
      </w:r>
    </w:p>
    <w:p w14:paraId="3E808DF8" w14:textId="0CA95B54" w:rsidR="005F4722" w:rsidRPr="00856802" w:rsidRDefault="00C5564D" w:rsidP="005F4722">
      <w:pPr>
        <w:pStyle w:val="ListParagraph"/>
        <w:numPr>
          <w:ilvl w:val="0"/>
          <w:numId w:val="1"/>
        </w:numPr>
      </w:pPr>
      <w:r w:rsidRPr="00856802">
        <w:t xml:space="preserve">Step 2: There are multiple outputs from the end of "Run CLIP". These </w:t>
      </w:r>
      <w:proofErr w:type="gramStart"/>
      <w:r w:rsidRPr="00856802">
        <w:t>include,</w:t>
      </w:r>
      <w:proofErr w:type="gramEnd"/>
      <w:r w:rsidRPr="00856802">
        <w:t xml:space="preserve"> a CSV and an Xlsx.</w:t>
      </w:r>
    </w:p>
    <w:p w14:paraId="751E4984" w14:textId="7E4C5805" w:rsidR="00C5564D" w:rsidRPr="00856802" w:rsidRDefault="00C5564D" w:rsidP="00C5564D">
      <w:pPr>
        <w:pStyle w:val="ListParagraph"/>
        <w:numPr>
          <w:ilvl w:val="0"/>
          <w:numId w:val="1"/>
        </w:numPr>
        <w:rPr>
          <w:b/>
          <w:bCs/>
        </w:rPr>
      </w:pPr>
      <w:r w:rsidRPr="00856802">
        <w:t xml:space="preserve">Step 2: Bring outputs to the TU Data Exchange Gateway </w:t>
      </w:r>
      <w:proofErr w:type="gramStart"/>
      <w:r w:rsidRPr="00856802">
        <w:t>in order to</w:t>
      </w:r>
      <w:proofErr w:type="gramEnd"/>
      <w:r w:rsidRPr="00856802">
        <w:t xml:space="preserve"> send </w:t>
      </w:r>
      <w:proofErr w:type="gramStart"/>
      <w:r w:rsidRPr="00856802">
        <w:t>file</w:t>
      </w:r>
      <w:proofErr w:type="gramEnd"/>
      <w:r w:rsidRPr="00856802">
        <w:t xml:space="preserve"> to TU. Log in to the TU DEG and </w:t>
      </w:r>
      <w:proofErr w:type="gramStart"/>
      <w:r w:rsidRPr="00856802">
        <w:t>navigate</w:t>
      </w:r>
      <w:proofErr w:type="gramEnd"/>
      <w:r w:rsidRPr="00856802">
        <w:t xml:space="preserve"> to 'Send File to TU'. When within the 'Send File to TU' page, select the '/</w:t>
      </w:r>
      <w:proofErr w:type="spellStart"/>
      <w:r w:rsidRPr="00856802">
        <w:t>ToTU</w:t>
      </w:r>
      <w:proofErr w:type="spellEnd"/>
      <w:r w:rsidRPr="00856802">
        <w:t>/</w:t>
      </w:r>
      <w:proofErr w:type="spellStart"/>
      <w:r w:rsidRPr="00856802">
        <w:t>olb.edtin.twntwodt.inputa</w:t>
      </w:r>
      <w:proofErr w:type="spellEnd"/>
      <w:r w:rsidRPr="00856802">
        <w:t xml:space="preserve">' mailbox. Afterwards, do a file </w:t>
      </w:r>
      <w:proofErr w:type="gramStart"/>
      <w:r w:rsidRPr="00856802">
        <w:t>browse</w:t>
      </w:r>
      <w:proofErr w:type="gramEnd"/>
      <w:r w:rsidRPr="00856802">
        <w:t xml:space="preserve"> and submit the CSV file with the appropriate date. Hit 'Go' and it will send the data. </w:t>
      </w:r>
      <w:r w:rsidRPr="00856802">
        <w:rPr>
          <w:b/>
          <w:bCs/>
        </w:rPr>
        <w:t xml:space="preserve">As a heads up regarding receiving files from TU: We should practice only </w:t>
      </w:r>
      <w:proofErr w:type="gramStart"/>
      <w:r w:rsidRPr="00856802">
        <w:rPr>
          <w:b/>
          <w:bCs/>
        </w:rPr>
        <w:t>submitting a receiving one</w:t>
      </w:r>
      <w:proofErr w:type="gramEnd"/>
      <w:r w:rsidRPr="00856802">
        <w:rPr>
          <w:b/>
          <w:bCs/>
        </w:rPr>
        <w:t xml:space="preserve"> file at a time. Reason being is that TU will process submissions in a </w:t>
      </w:r>
      <w:proofErr w:type="spellStart"/>
      <w:r w:rsidRPr="00856802">
        <w:rPr>
          <w:b/>
          <w:bCs/>
        </w:rPr>
        <w:t>patternless</w:t>
      </w:r>
      <w:proofErr w:type="spellEnd"/>
      <w:r w:rsidRPr="00856802">
        <w:rPr>
          <w:b/>
          <w:bCs/>
        </w:rPr>
        <w:t xml:space="preserve"> way and when you go to retrieve the file back from TU, the naming convention will always be along the lines of '</w:t>
      </w:r>
      <w:proofErr w:type="gramStart"/>
      <w:r w:rsidRPr="00856802">
        <w:rPr>
          <w:b/>
          <w:bCs/>
        </w:rPr>
        <w:t>OLB.EDTOUT.TWNTWCDT.OUTPUT</w:t>
      </w:r>
      <w:proofErr w:type="gramEnd"/>
      <w:r w:rsidRPr="00856802">
        <w:rPr>
          <w:b/>
          <w:bCs/>
        </w:rPr>
        <w:t xml:space="preserve">' and it can be difficult to understand what client the file is for. The process of identifying whose client the file </w:t>
      </w:r>
      <w:r w:rsidR="005A0337" w:rsidRPr="00856802">
        <w:rPr>
          <w:b/>
          <w:bCs/>
        </w:rPr>
        <w:t>belongs to</w:t>
      </w:r>
      <w:r w:rsidRPr="00856802">
        <w:rPr>
          <w:b/>
          <w:bCs/>
        </w:rPr>
        <w:t xml:space="preserve"> can be a painful one if not processed in this manner.</w:t>
      </w:r>
    </w:p>
    <w:p w14:paraId="278B93F2" w14:textId="20E587F6" w:rsidR="00C5564D" w:rsidRPr="00856802" w:rsidRDefault="00C5564D" w:rsidP="00C5564D">
      <w:pPr>
        <w:pStyle w:val="ListParagraph"/>
        <w:numPr>
          <w:ilvl w:val="0"/>
          <w:numId w:val="1"/>
        </w:numPr>
      </w:pPr>
      <w:r w:rsidRPr="00856802">
        <w:lastRenderedPageBreak/>
        <w:t xml:space="preserve">Step 2: The output files received from TU will be two files. One will be a consumer </w:t>
      </w:r>
      <w:proofErr w:type="gramStart"/>
      <w:r w:rsidRPr="00856802">
        <w:t>file</w:t>
      </w:r>
      <w:proofErr w:type="gramEnd"/>
      <w:r w:rsidRPr="00856802">
        <w:t xml:space="preserve"> and the other will be </w:t>
      </w:r>
      <w:proofErr w:type="gramStart"/>
      <w:r w:rsidRPr="00856802">
        <w:t>a</w:t>
      </w:r>
      <w:proofErr w:type="gramEnd"/>
      <w:r w:rsidRPr="00856802">
        <w:t xml:space="preserve"> output file. The output file will have </w:t>
      </w:r>
      <w:proofErr w:type="gramStart"/>
      <w:r w:rsidRPr="00856802">
        <w:t>all of</w:t>
      </w:r>
      <w:proofErr w:type="gramEnd"/>
      <w:r w:rsidRPr="00856802">
        <w:t xml:space="preserve"> the credit attributes. It's important to paste the consumer file </w:t>
      </w:r>
      <w:proofErr w:type="gramStart"/>
      <w:r w:rsidRPr="00856802">
        <w:t>into '"</w:t>
      </w:r>
      <w:proofErr w:type="gramEnd"/>
      <w:r w:rsidRPr="00856802">
        <w:t xml:space="preserve">S:\Products\CLIP (Credit Line Increase </w:t>
      </w:r>
      <w:proofErr w:type="gramStart"/>
      <w:r w:rsidRPr="00856802">
        <w:t>Program)\Inputs\Transunion</w:t>
      </w:r>
      <w:proofErr w:type="gramEnd"/>
      <w:r w:rsidRPr="00856802">
        <w:t xml:space="preserve"> Received\Consumer Statements" while you may leave the output file in the "S:\Products\CLIP (Credit Line Increase </w:t>
      </w:r>
      <w:proofErr w:type="gramStart"/>
      <w:r w:rsidRPr="00856802">
        <w:t>Program)\Inputs\Transunion</w:t>
      </w:r>
      <w:proofErr w:type="gramEnd"/>
      <w:r w:rsidRPr="00856802">
        <w:t xml:space="preserve"> Received" folder due to a command batch that will file the document into the 'Processed' folder once it is done reading it.</w:t>
      </w:r>
    </w:p>
    <w:p w14:paraId="421DFEEE" w14:textId="155CAA5E" w:rsidR="00C5564D" w:rsidRPr="00856802" w:rsidRDefault="00C5564D" w:rsidP="00C5564D">
      <w:pPr>
        <w:pStyle w:val="ListParagraph"/>
        <w:numPr>
          <w:ilvl w:val="0"/>
          <w:numId w:val="1"/>
        </w:numPr>
      </w:pPr>
      <w:r w:rsidRPr="00856802">
        <w:t>Step 2: Reviewing the output files provided by TU in the 'Processed' folder, when the output file pertains to consulting projects, the naming convention of the file looks like 'Peer No _ Consulting Project's Report Date _ standard TU file name.' A distinction here is that when the output file pertains to running CLIP, the naming of the file would look like 'Peer No _ Date the file returns from TU _ standard TU file name.'</w:t>
      </w:r>
    </w:p>
    <w:p w14:paraId="1C62F685" w14:textId="3FFF718E" w:rsidR="00C5564D" w:rsidRPr="00856802" w:rsidRDefault="00C5564D" w:rsidP="00C5564D">
      <w:pPr>
        <w:pStyle w:val="ListParagraph"/>
        <w:numPr>
          <w:ilvl w:val="0"/>
          <w:numId w:val="1"/>
        </w:numPr>
      </w:pPr>
      <w:r w:rsidRPr="00856802">
        <w:t xml:space="preserve">Step 3: In tool Formula (64) </w:t>
      </w:r>
      <w:proofErr w:type="gramStart"/>
      <w:r w:rsidRPr="00856802">
        <w:t>need</w:t>
      </w:r>
      <w:proofErr w:type="gramEnd"/>
      <w:r w:rsidRPr="00856802">
        <w:t xml:space="preserve"> to review the credit limit max per client. The field / formula is named 'CLIP CR Limit Max'. Many thresholds need to be adjusted in this workflow based </w:t>
      </w:r>
      <w:proofErr w:type="gramStart"/>
      <w:r w:rsidRPr="00856802">
        <w:t>off of</w:t>
      </w:r>
      <w:proofErr w:type="gramEnd"/>
      <w:r w:rsidRPr="00856802">
        <w:t xml:space="preserve"> the metrics / limits provided by the client via the 'Credit Line Increase Walkthrough' document.</w:t>
      </w:r>
    </w:p>
    <w:p w14:paraId="2DB90E03" w14:textId="22946FBD" w:rsidR="00C5564D" w:rsidRPr="00856802" w:rsidRDefault="00C5564D" w:rsidP="00C5564D">
      <w:pPr>
        <w:pStyle w:val="ListParagraph"/>
        <w:numPr>
          <w:ilvl w:val="0"/>
          <w:numId w:val="1"/>
        </w:numPr>
      </w:pPr>
      <w:r w:rsidRPr="00856802">
        <w:t xml:space="preserve">Step 3: </w:t>
      </w:r>
      <w:r w:rsidR="005C09D9" w:rsidRPr="00856802">
        <w:t xml:space="preserve">Need to review tool Formula (67) to input </w:t>
      </w:r>
      <w:proofErr w:type="gramStart"/>
      <w:r w:rsidR="005C09D9" w:rsidRPr="00856802">
        <w:t>all of</w:t>
      </w:r>
      <w:proofErr w:type="gramEnd"/>
      <w:r w:rsidR="005C09D9" w:rsidRPr="00856802">
        <w:t xml:space="preserve"> the credit metrics from the document mentioned above and adjust formulas as necessary, client by client.</w:t>
      </w:r>
    </w:p>
    <w:p w14:paraId="1F3B6FCB" w14:textId="7FCCD0B0" w:rsidR="005C09D9" w:rsidRPr="00856802" w:rsidRDefault="005C09D9" w:rsidP="00C5564D">
      <w:pPr>
        <w:pStyle w:val="ListParagraph"/>
        <w:numPr>
          <w:ilvl w:val="0"/>
          <w:numId w:val="1"/>
        </w:numPr>
      </w:pPr>
      <w:r w:rsidRPr="00856802">
        <w:t>Step 3: Review tool Formula (72) for adjustments from client. In the video training, it highlights how the client relayed that they wanted 'Bankruptcies in the past 24 months' and 'Repossession trades' items considered in their run. Uncommented these items in the formula tool to involve them in the workflow.</w:t>
      </w:r>
    </w:p>
    <w:p w14:paraId="0BE8BEE2" w14:textId="4FC29885" w:rsidR="005C09D9" w:rsidRPr="00856802" w:rsidRDefault="005C09D9" w:rsidP="00C5564D">
      <w:pPr>
        <w:pStyle w:val="ListParagraph"/>
        <w:numPr>
          <w:ilvl w:val="0"/>
          <w:numId w:val="1"/>
        </w:numPr>
      </w:pPr>
      <w:r w:rsidRPr="00856802">
        <w:t>Step 3: Formula (73) determines monthly income and monthly minimum payments.</w:t>
      </w:r>
    </w:p>
    <w:p w14:paraId="09364778" w14:textId="39C0FBE7" w:rsidR="005C09D9" w:rsidRPr="00856802" w:rsidRDefault="005C09D9" w:rsidP="00C5564D">
      <w:pPr>
        <w:pStyle w:val="ListParagraph"/>
        <w:numPr>
          <w:ilvl w:val="0"/>
          <w:numId w:val="1"/>
        </w:numPr>
      </w:pPr>
      <w:r w:rsidRPr="00856802">
        <w:t xml:space="preserve">Step 3: Formula (74) </w:t>
      </w:r>
      <w:proofErr w:type="gramStart"/>
      <w:r w:rsidRPr="00856802">
        <w:t>applies</w:t>
      </w:r>
      <w:proofErr w:type="gramEnd"/>
      <w:r w:rsidRPr="00856802">
        <w:t xml:space="preserve"> the proposed new limits from client. Adjustments made within the nested ifs.</w:t>
      </w:r>
    </w:p>
    <w:p w14:paraId="1E987599" w14:textId="204481FE" w:rsidR="005C09D9" w:rsidRPr="00856802" w:rsidRDefault="005C09D9" w:rsidP="00C5564D">
      <w:pPr>
        <w:pStyle w:val="ListParagraph"/>
        <w:numPr>
          <w:ilvl w:val="0"/>
          <w:numId w:val="1"/>
        </w:numPr>
      </w:pPr>
      <w:r w:rsidRPr="00856802">
        <w:t xml:space="preserve">Step 3: Review Select (260) for any supplemental fields that need to be provided. Examples from the value stream include 'Aggregate Spend Over Past 12 Months' or ' Max Aggregate Bankcard Balance Over </w:t>
      </w:r>
      <w:proofErr w:type="gramStart"/>
      <w:r w:rsidRPr="00856802">
        <w:t>The</w:t>
      </w:r>
      <w:proofErr w:type="gramEnd"/>
      <w:r w:rsidRPr="00856802">
        <w:t xml:space="preserve"> Last Year'.</w:t>
      </w:r>
    </w:p>
    <w:p w14:paraId="2DFA32C4" w14:textId="659B12AE" w:rsidR="005C09D9" w:rsidRPr="00856802" w:rsidRDefault="005C09D9" w:rsidP="00C5564D">
      <w:pPr>
        <w:pStyle w:val="ListParagraph"/>
        <w:numPr>
          <w:ilvl w:val="0"/>
          <w:numId w:val="1"/>
        </w:numPr>
      </w:pPr>
      <w:r w:rsidRPr="00856802">
        <w:t>Step 3: Check Summary tools near end of workflow for zeros.</w:t>
      </w:r>
    </w:p>
    <w:p w14:paraId="759EE384" w14:textId="37EE3ACD" w:rsidR="005C09D9" w:rsidRPr="00856802" w:rsidRDefault="005C09D9" w:rsidP="00C5564D">
      <w:pPr>
        <w:pStyle w:val="ListParagraph"/>
        <w:numPr>
          <w:ilvl w:val="0"/>
          <w:numId w:val="1"/>
        </w:numPr>
      </w:pPr>
      <w:r w:rsidRPr="00856802">
        <w:t xml:space="preserve">Step 4: When working in PC Aggregate Limits, In the Sort (30) tool, it is highlighted how credit </w:t>
      </w:r>
      <w:proofErr w:type="gramStart"/>
      <w:r w:rsidRPr="00856802">
        <w:t>card is</w:t>
      </w:r>
      <w:proofErr w:type="gramEnd"/>
      <w:r w:rsidRPr="00856802">
        <w:t xml:space="preserve"> ranked before line of credit in instances where there are multiple records tied to one SSN.</w:t>
      </w:r>
    </w:p>
    <w:p w14:paraId="092C9A7F" w14:textId="7E3304E9" w:rsidR="005C09D9" w:rsidRPr="00856802" w:rsidRDefault="005C09D9" w:rsidP="00C5564D">
      <w:pPr>
        <w:pStyle w:val="ListParagraph"/>
        <w:numPr>
          <w:ilvl w:val="0"/>
          <w:numId w:val="1"/>
        </w:numPr>
      </w:pPr>
      <w:r w:rsidRPr="00856802">
        <w:t xml:space="preserve">Step 4: When working in PC Aggregate Limits, Formula (47) tool is used to review and adjust credit limit buckets on a </w:t>
      </w:r>
      <w:r w:rsidR="005A0337" w:rsidRPr="00856802">
        <w:t>client-by-client</w:t>
      </w:r>
      <w:r w:rsidRPr="00856802">
        <w:t xml:space="preserve"> basis.</w:t>
      </w:r>
    </w:p>
    <w:sectPr w:rsidR="005C09D9" w:rsidRPr="008568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8D068C"/>
    <w:multiLevelType w:val="hybridMultilevel"/>
    <w:tmpl w:val="584CD9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984190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23F1"/>
    <w:rsid w:val="000D73C1"/>
    <w:rsid w:val="00103CED"/>
    <w:rsid w:val="002B7520"/>
    <w:rsid w:val="003D4ADB"/>
    <w:rsid w:val="00482CDD"/>
    <w:rsid w:val="004C75D9"/>
    <w:rsid w:val="005A0337"/>
    <w:rsid w:val="005C09D9"/>
    <w:rsid w:val="005C7359"/>
    <w:rsid w:val="005F4722"/>
    <w:rsid w:val="006413FD"/>
    <w:rsid w:val="00856802"/>
    <w:rsid w:val="009723F1"/>
    <w:rsid w:val="00A92F6F"/>
    <w:rsid w:val="00C5564D"/>
    <w:rsid w:val="00FB1928"/>
    <w:rsid w:val="00FB6ECE"/>
    <w:rsid w:val="00FC0F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37B949"/>
  <w15:chartTrackingRefBased/>
  <w15:docId w15:val="{289152D3-A04C-4446-A053-A38291750C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23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23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23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23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23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23F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23F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23F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23F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23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23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23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23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23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23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23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23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23F1"/>
    <w:rPr>
      <w:rFonts w:eastAsiaTheme="majorEastAsia" w:cstheme="majorBidi"/>
      <w:color w:val="272727" w:themeColor="text1" w:themeTint="D8"/>
    </w:rPr>
  </w:style>
  <w:style w:type="paragraph" w:styleId="Title">
    <w:name w:val="Title"/>
    <w:basedOn w:val="Normal"/>
    <w:next w:val="Normal"/>
    <w:link w:val="TitleChar"/>
    <w:uiPriority w:val="10"/>
    <w:qFormat/>
    <w:rsid w:val="009723F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23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23F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23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23F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723F1"/>
    <w:rPr>
      <w:i/>
      <w:iCs/>
      <w:color w:val="404040" w:themeColor="text1" w:themeTint="BF"/>
    </w:rPr>
  </w:style>
  <w:style w:type="paragraph" w:styleId="ListParagraph">
    <w:name w:val="List Paragraph"/>
    <w:basedOn w:val="Normal"/>
    <w:uiPriority w:val="34"/>
    <w:qFormat/>
    <w:rsid w:val="009723F1"/>
    <w:pPr>
      <w:ind w:left="720"/>
      <w:contextualSpacing/>
    </w:pPr>
  </w:style>
  <w:style w:type="character" w:styleId="IntenseEmphasis">
    <w:name w:val="Intense Emphasis"/>
    <w:basedOn w:val="DefaultParagraphFont"/>
    <w:uiPriority w:val="21"/>
    <w:qFormat/>
    <w:rsid w:val="009723F1"/>
    <w:rPr>
      <w:i/>
      <w:iCs/>
      <w:color w:val="0F4761" w:themeColor="accent1" w:themeShade="BF"/>
    </w:rPr>
  </w:style>
  <w:style w:type="paragraph" w:styleId="IntenseQuote">
    <w:name w:val="Intense Quote"/>
    <w:basedOn w:val="Normal"/>
    <w:next w:val="Normal"/>
    <w:link w:val="IntenseQuoteChar"/>
    <w:uiPriority w:val="30"/>
    <w:qFormat/>
    <w:rsid w:val="009723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23F1"/>
    <w:rPr>
      <w:i/>
      <w:iCs/>
      <w:color w:val="0F4761" w:themeColor="accent1" w:themeShade="BF"/>
    </w:rPr>
  </w:style>
  <w:style w:type="character" w:styleId="IntenseReference">
    <w:name w:val="Intense Reference"/>
    <w:basedOn w:val="DefaultParagraphFont"/>
    <w:uiPriority w:val="32"/>
    <w:qFormat/>
    <w:rsid w:val="009723F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816</Words>
  <Characters>4652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'Trellance Cooperative Holdings, Inc.</Company>
  <LinksUpToDate>false</LinksUpToDate>
  <CharactersWithSpaces>5458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Brandon Chisnell</dc:creator>
  <cp:keywords/>
  <dc:description/>
  <cp:lastModifiedBy>Mwafaq Abu-Shanab</cp:lastModifiedBy>
  <cp:revision>2</cp:revision>
  <dcterms:created xsi:type="dcterms:W3CDTF">2026-01-02T18:49:00Z</dcterms:created>
  <dcterms:modified xsi:type="dcterms:W3CDTF">2026-01-02T18:49:00Z</dcterms:modified>
</cp:coreProperties>
</file>