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Heading1"/>
      </w:pPr>
      <w:bookmarkStart w:id="20" w:name="the-project"/>
      <w:r>
        <w:t xml:space="preserve">The Project</w:t>
      </w:r>
      <w:bookmarkEnd w:id="20"/>
    </w:p>
    <w:p>
      <w:pPr>
        <w:pStyle w:val="FirstParagraph"/>
      </w:pPr>
      <w:r>
        <w:t xml:space="preserve">Examines between the categories of the videos and their popularity? This includes variables such as: likes, dislikes, comment counts, and total views</w:t>
      </w:r>
    </w:p>
    <w:p>
      <w:pPr>
        <w:pStyle w:val="Heading1"/>
      </w:pPr>
      <w:bookmarkStart w:id="21" w:name="methodology"/>
      <w:r>
        <w:t xml:space="preserve">Methodology</w:t>
      </w:r>
      <w:bookmarkEnd w:id="21"/>
    </w:p>
    <w:p>
      <w:pPr>
        <w:pStyle w:val="FirstParagraph"/>
      </w:pPr>
      <w:r>
        <w:t xml:space="preserve">Calculate covariance and correlation: This sees the relationships between the variables, and their tendency to change together.</w:t>
      </w:r>
    </w:p>
    <w:p>
      <w:pPr>
        <w:pStyle w:val="BodyText"/>
      </w:pPr>
      <w:r>
        <w:t xml:space="preserve">Plot the relationships: This is a visual representation of the relationships of the data.</w:t>
      </w:r>
    </w:p>
    <w:p>
      <w:pPr>
        <w:pStyle w:val="BodyText"/>
      </w:pPr>
      <w:r>
        <w:t xml:space="preserve">KNN analysis: This is an analytic approach that is appropriate for predicting a categorical variable. This is fitting for the data because I use the continuous variables to predict the categorical variables.</w:t>
      </w:r>
    </w:p>
    <w:p>
      <w:pPr>
        <w:pStyle w:val="BodyText"/>
      </w:pPr>
      <w:r>
        <w:t xml:space="preserve">Logistic Model: This is used to model and predict how many likes a video receives based on what categories the videos are.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(class)</w:t>
      </w:r>
      <w:r>
        <w:br/>
      </w:r>
      <w:r>
        <w:br/>
      </w:r>
      <w:r>
        <w:rPr>
          <w:rStyle w:val="NormalTok"/>
        </w:rPr>
        <w:t xml:space="preserve">df&lt;-</w:t>
      </w:r>
      <w:r>
        <w:rPr>
          <w:rStyle w:val="KeywordTok"/>
        </w:rPr>
        <w:t xml:space="preserve">read.csv</w:t>
      </w:r>
      <w:r>
        <w:rPr>
          <w:rStyle w:val="NormalTok"/>
        </w:rPr>
        <w:t xml:space="preserve">(</w:t>
      </w:r>
      <w:r>
        <w:rPr>
          <w:rStyle w:val="StringTok"/>
        </w:rPr>
        <w:t xml:space="preserve">"/Users/muduo/Downloads/ThinkStats2-master/Youtube_Video_Analysis/USvideos.csv"</w:t>
      </w:r>
      <w:r>
        <w:rPr>
          <w:rStyle w:val="NormalTok"/>
        </w:rPr>
        <w:t xml:space="preserve">)</w:t>
      </w:r>
      <w:r>
        <w:br/>
      </w:r>
      <w:r>
        <w:br/>
      </w:r>
      <w:r>
        <w:br/>
      </w:r>
      <w:r>
        <w:rPr>
          <w:rStyle w:val="NormalTok"/>
        </w:rPr>
        <w:t xml:space="preserve">df</w:t>
      </w:r>
      <w:r>
        <w:rPr>
          <w:rStyle w:val="OperatorTok"/>
        </w:rPr>
        <w:t xml:space="preserve">$</w:t>
      </w:r>
      <w:r>
        <w:rPr>
          <w:rStyle w:val="NormalTok"/>
        </w:rPr>
        <w:t xml:space="preserve">category_id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category_id)</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category_id, </w:t>
      </w:r>
      <w:r>
        <w:rPr>
          <w:rStyle w:val="DataTypeTok"/>
        </w:rPr>
        <w:t xml:space="preserve">y=</w:t>
      </w:r>
      <w:r>
        <w:rPr>
          <w:rStyle w:val="NormalTok"/>
        </w:rPr>
        <w:t xml:space="preserve">views))</w:t>
      </w:r>
      <w:r>
        <w:rPr>
          <w:rStyle w:val="OperatorTok"/>
        </w:rPr>
        <w:t xml:space="preserve">+</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YT-Videos-Analysis_files/figure-docx/scatter%20plot-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lm1 &lt;-</w:t>
      </w:r>
      <w:r>
        <w:rPr>
          <w:rStyle w:val="StringTok"/>
        </w:rPr>
        <w:t xml:space="preserve"> </w:t>
      </w:r>
      <w:r>
        <w:rPr>
          <w:rStyle w:val="KeywordTok"/>
        </w:rPr>
        <w:t xml:space="preserve">glm</w:t>
      </w:r>
      <w:r>
        <w:rPr>
          <w:rStyle w:val="NormalTok"/>
        </w:rPr>
        <w:t xml:space="preserve">(df</w:t>
      </w:r>
      <w:r>
        <w:rPr>
          <w:rStyle w:val="OperatorTok"/>
        </w:rPr>
        <w:t xml:space="preserve">$</w:t>
      </w:r>
      <w:r>
        <w:rPr>
          <w:rStyle w:val="NormalTok"/>
        </w:rPr>
        <w:t xml:space="preserve">likes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category_id)</w:t>
      </w:r>
      <w:r>
        <w:br/>
      </w:r>
      <w:r>
        <w:rPr>
          <w:rStyle w:val="Keyword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glm(formula = df$likes ~ df$category_id)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-259924   -49306   -28262     -861  5394909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70788       4531  15.622  &lt; 2e-16 ***</w:t>
      </w:r>
      <w:r>
        <w:br/>
      </w:r>
      <w:r>
        <w:rPr>
          <w:rStyle w:val="VerbatimChar"/>
        </w:rPr>
        <w:t xml:space="preserve">## df$category_id2    -59731      12080  -4.945 7.66e-07 ***</w:t>
      </w:r>
      <w:r>
        <w:br/>
      </w:r>
      <w:r>
        <w:rPr>
          <w:rStyle w:val="VerbatimChar"/>
        </w:rPr>
        <w:t xml:space="preserve">## df$category_id10   148130       5289  28.007  &lt; 2e-16 ***</w:t>
      </w:r>
      <w:r>
        <w:br/>
      </w:r>
      <w:r>
        <w:rPr>
          <w:rStyle w:val="VerbatimChar"/>
        </w:rPr>
        <w:t xml:space="preserve">## df$category_id15   -49733       8536  -5.826 5.72e-09 ***</w:t>
      </w:r>
      <w:r>
        <w:br/>
      </w:r>
      <w:r>
        <w:rPr>
          <w:rStyle w:val="VerbatimChar"/>
        </w:rPr>
        <w:t xml:space="preserve">## df$category_id17   -25424       6533  -3.892 9.98e-05 ***</w:t>
      </w:r>
      <w:r>
        <w:br/>
      </w:r>
      <w:r>
        <w:rPr>
          <w:rStyle w:val="VerbatimChar"/>
        </w:rPr>
        <w:t xml:space="preserve">## df$category_id19   -58757      11845  -4.960 7.06e-07 ***</w:t>
      </w:r>
      <w:r>
        <w:br/>
      </w:r>
      <w:r>
        <w:rPr>
          <w:rStyle w:val="VerbatimChar"/>
        </w:rPr>
        <w:t xml:space="preserve">## df$category_id20    13714       8915   1.538 0.123956    </w:t>
      </w:r>
      <w:r>
        <w:br/>
      </w:r>
      <w:r>
        <w:rPr>
          <w:rStyle w:val="VerbatimChar"/>
        </w:rPr>
        <w:t xml:space="preserve">## df$category_id22   -12652       5961  -2.122 0.033806 *  </w:t>
      </w:r>
      <w:r>
        <w:br/>
      </w:r>
      <w:r>
        <w:rPr>
          <w:rStyle w:val="VerbatimChar"/>
        </w:rPr>
        <w:t xml:space="preserve">## df$category_id23    -8206       5870  -1.398 0.162186    </w:t>
      </w:r>
      <w:r>
        <w:br/>
      </w:r>
      <w:r>
        <w:rPr>
          <w:rStyle w:val="VerbatimChar"/>
        </w:rPr>
        <w:t xml:space="preserve">## df$category_id24   -17544       5036  -3.483 0.000495 ***</w:t>
      </w:r>
      <w:r>
        <w:br/>
      </w:r>
      <w:r>
        <w:rPr>
          <w:rStyle w:val="VerbatimChar"/>
        </w:rPr>
        <w:t xml:space="preserve">## df$category_id25   -63490       6316 -10.052  &lt; 2e-16 ***</w:t>
      </w:r>
      <w:r>
        <w:br/>
      </w:r>
      <w:r>
        <w:rPr>
          <w:rStyle w:val="VerbatimChar"/>
        </w:rPr>
        <w:t xml:space="preserve">## df$category_id26   -31502       5670  -5.556 2.78e-08 ***</w:t>
      </w:r>
      <w:r>
        <w:br/>
      </w:r>
      <w:r>
        <w:rPr>
          <w:rStyle w:val="VerbatimChar"/>
        </w:rPr>
        <w:t xml:space="preserve">## df$category_id27   -41043       7044  -5.827 5.68e-09 ***</w:t>
      </w:r>
      <w:r>
        <w:br/>
      </w:r>
      <w:r>
        <w:rPr>
          <w:rStyle w:val="VerbatimChar"/>
        </w:rPr>
        <w:t xml:space="preserve">## df$category_id28   -36414       6371  -5.716 1.10e-08 ***</w:t>
      </w:r>
      <w:r>
        <w:br/>
      </w:r>
      <w:r>
        <w:rPr>
          <w:rStyle w:val="VerbatimChar"/>
        </w:rPr>
        <w:t xml:space="preserve">## df$category_id29   189136      29416   6.430 1.29e-10 ***</w:t>
      </w:r>
      <w:r>
        <w:br/>
      </w:r>
      <w:r>
        <w:rPr>
          <w:rStyle w:val="VerbatimChar"/>
        </w:rPr>
        <w:t xml:space="preserve">## df$category_id43   -51794      29416  -1.761 0.078287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48151297662)</w:t>
      </w:r>
      <w:r>
        <w:br/>
      </w:r>
      <w:r>
        <w:rPr>
          <w:rStyle w:val="VerbatimChar"/>
        </w:rPr>
        <w:t xml:space="preserve">## </w:t>
      </w:r>
      <w:r>
        <w:br/>
      </w:r>
      <w:r>
        <w:rPr>
          <w:rStyle w:val="VerbatimChar"/>
        </w:rPr>
        <w:t xml:space="preserve">##     Null deviance: 2.1452e+15  on 40948  degrees of freedom</w:t>
      </w:r>
      <w:r>
        <w:br/>
      </w:r>
      <w:r>
        <w:rPr>
          <w:rStyle w:val="VerbatimChar"/>
        </w:rPr>
        <w:t xml:space="preserve">## Residual deviance: 1.9710e+15  on 40933  degrees of freedom</w:t>
      </w:r>
      <w:r>
        <w:br/>
      </w:r>
      <w:r>
        <w:rPr>
          <w:rStyle w:val="VerbatimChar"/>
        </w:rPr>
        <w:t xml:space="preserve">## AIC: 1123474</w:t>
      </w:r>
      <w:r>
        <w:br/>
      </w:r>
      <w:r>
        <w:rPr>
          <w:rStyle w:val="VerbatimChar"/>
        </w:rPr>
        <w:t xml:space="preserve">## </w:t>
      </w:r>
      <w:r>
        <w:br/>
      </w:r>
      <w:r>
        <w:rPr>
          <w:rStyle w:val="VerbatimChar"/>
        </w:rPr>
        <w:t xml:space="preserve">## Number of Fisher Scoring iterations: 2</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(lm1, </w:t>
      </w:r>
      <w:r>
        <w:rPr>
          <w:rStyle w:val="DataTypeTok"/>
        </w:rPr>
        <w:t xml:space="preserve">type =</w:t>
      </w:r>
      <w:r>
        <w:rPr>
          <w:rStyle w:val="NormalTok"/>
        </w:rPr>
        <w:t xml:space="preserve"> </w:t>
      </w:r>
      <w:r>
        <w:rPr>
          <w:rStyle w:val="StringTok"/>
        </w:rPr>
        <w:t xml:space="preserve">"response"</w:t>
      </w:r>
      <w:r>
        <w:rPr>
          <w:rStyle w:val="NormalTok"/>
        </w:rPr>
        <w:t xml:space="preserve">)</w:t>
      </w:r>
      <w:r>
        <w:br/>
      </w:r>
      <w:r>
        <w:br/>
      </w:r>
      <w:r>
        <w:rPr>
          <w:rStyle w:val="KeywordTok"/>
        </w:rPr>
        <w:t xml:space="preserve">head</w:t>
      </w:r>
      <w:r>
        <w:rPr>
          <w:rStyle w:val="NormalTok"/>
        </w:rPr>
        <w:t xml:space="preserve">(predictions)</w:t>
      </w:r>
    </w:p>
    <w:p>
      <w:pPr>
        <w:pStyle w:val="SourceCode"/>
      </w:pPr>
      <w:r>
        <w:rPr>
          <w:rStyle w:val="VerbatimChar"/>
        </w:rPr>
        <w:t xml:space="preserve">##        1        2        3        4        5        6 </w:t>
      </w:r>
      <w:r>
        <w:br/>
      </w:r>
      <w:r>
        <w:rPr>
          <w:rStyle w:val="VerbatimChar"/>
        </w:rPr>
        <w:t xml:space="preserve">## 58135.83 53243.33 62582.22 53243.33 53243.33 34374.28</w:t>
      </w:r>
    </w:p>
    <w:p>
      <w:pPr>
        <w:pStyle w:val="SourceCode"/>
      </w:pPr>
      <w:r>
        <w:rPr>
          <w:rStyle w:val="KeywordTok"/>
        </w:rPr>
        <w:t xml:space="preserve">head</w:t>
      </w:r>
      <w:r>
        <w:rPr>
          <w:rStyle w:val="NormalTok"/>
        </w:rPr>
        <w:t xml:space="preserve">(df</w:t>
      </w:r>
      <w:r>
        <w:rPr>
          <w:rStyle w:val="OperatorTok"/>
        </w:rPr>
        <w:t xml:space="preserve">$</w:t>
      </w:r>
      <w:r>
        <w:rPr>
          <w:rStyle w:val="NormalTok"/>
        </w:rPr>
        <w:t xml:space="preserve">likes)</w:t>
      </w:r>
    </w:p>
    <w:p>
      <w:pPr>
        <w:pStyle w:val="SourceCode"/>
      </w:pPr>
      <w:r>
        <w:rPr>
          <w:rStyle w:val="VerbatimChar"/>
        </w:rPr>
        <w:t xml:space="preserve">## [1]  57527  97185 146033  10172 132235   9763</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w:t>
      </w:r>
      <w:r>
        <w:rPr>
          <w:rStyle w:val="NormalTok"/>
        </w:rPr>
        <w:t xml:space="preserve">views, </w:t>
      </w:r>
      <w:r>
        <w:rPr>
          <w:rStyle w:val="DataTypeTok"/>
        </w:rPr>
        <w:t xml:space="preserve">y=</w:t>
      </w:r>
      <w:r>
        <w:rPr>
          <w:rStyle w:val="NormalTok"/>
        </w:rPr>
        <w:t xml:space="preserve">likes, </w:t>
      </w:r>
      <w:r>
        <w:rPr>
          <w:rStyle w:val="DataTypeTok"/>
        </w:rPr>
        <w:t xml:space="preserve">color=</w:t>
      </w:r>
      <w:r>
        <w:rPr>
          <w:rStyle w:val="NormalTok"/>
        </w:rPr>
        <w:t xml:space="preserve">category_id))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YT-Videos-Analysis_files/figure-docx/plots%20of%20select%20relationship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w:t>
      </w:r>
      <w:r>
        <w:rPr>
          <w:rStyle w:val="NormalTok"/>
        </w:rPr>
        <w:t xml:space="preserve">likes, </w:t>
      </w:r>
      <w:r>
        <w:rPr>
          <w:rStyle w:val="DataTypeTok"/>
        </w:rPr>
        <w:t xml:space="preserve">y=</w:t>
      </w:r>
      <w:r>
        <w:rPr>
          <w:rStyle w:val="NormalTok"/>
        </w:rPr>
        <w:t xml:space="preserve">dislikes, </w:t>
      </w:r>
      <w:r>
        <w:rPr>
          <w:rStyle w:val="DataTypeTok"/>
        </w:rPr>
        <w:t xml:space="preserve">color=</w:t>
      </w:r>
      <w:r>
        <w:rPr>
          <w:rStyle w:val="NormalTok"/>
        </w:rPr>
        <w:t xml:space="preserve">category_id))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YT-Videos-Analysis_files/figure-docx/plots%20of%20select%20relationships-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w:t>
      </w:r>
      <w:r>
        <w:rPr>
          <w:rStyle w:val="NormalTok"/>
        </w:rPr>
        <w:t xml:space="preserve">views, </w:t>
      </w:r>
      <w:r>
        <w:rPr>
          <w:rStyle w:val="DataTypeTok"/>
        </w:rPr>
        <w:t xml:space="preserve">y=</w:t>
      </w:r>
      <w:r>
        <w:rPr>
          <w:rStyle w:val="NormalTok"/>
        </w:rPr>
        <w:t xml:space="preserve">comment_count, </w:t>
      </w:r>
      <w:r>
        <w:rPr>
          <w:rStyle w:val="DataTypeTok"/>
        </w:rPr>
        <w:t xml:space="preserve">color=</w:t>
      </w:r>
      <w:r>
        <w:rPr>
          <w:rStyle w:val="NormalTok"/>
        </w:rPr>
        <w:t xml:space="preserve">category_id))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YT-Videos-Analysis_files/figure-docx/plots%20of%20select%20relationships-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KeywordTok"/>
        </w:rPr>
        <w:t xml:space="preserve">aes</w:t>
      </w:r>
      <w:r>
        <w:rPr>
          <w:rStyle w:val="NormalTok"/>
        </w:rPr>
        <w:t xml:space="preserve">(</w:t>
      </w:r>
      <w:r>
        <w:rPr>
          <w:rStyle w:val="DataTypeTok"/>
        </w:rPr>
        <w:t xml:space="preserve">x=</w:t>
      </w:r>
      <w:r>
        <w:rPr>
          <w:rStyle w:val="NormalTok"/>
        </w:rPr>
        <w:t xml:space="preserve">dislikes, </w:t>
      </w:r>
      <w:r>
        <w:rPr>
          <w:rStyle w:val="DataTypeTok"/>
        </w:rPr>
        <w:t xml:space="preserve">y=</w:t>
      </w:r>
      <w:r>
        <w:rPr>
          <w:rStyle w:val="NormalTok"/>
        </w:rPr>
        <w:t xml:space="preserve">comment_count, </w:t>
      </w:r>
      <w:r>
        <w:rPr>
          <w:rStyle w:val="DataTypeTok"/>
        </w:rPr>
        <w:t xml:space="preserve">color=</w:t>
      </w:r>
      <w:r>
        <w:rPr>
          <w:rStyle w:val="NormalTok"/>
        </w:rPr>
        <w:t xml:space="preserve">category_id))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YT-Videos-Analysis_files/figure-docx/plots%20of%20select%20relationships-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df_knn &lt;-</w:t>
      </w:r>
      <w:r>
        <w:rPr>
          <w:rStyle w:val="StringTok"/>
        </w:rPr>
        <w:t xml:space="preserve"> </w:t>
      </w:r>
      <w:r>
        <w:rPr>
          <w:rStyle w:val="KeywordTok"/>
        </w:rPr>
        <w:t xml:space="preserve">data.frame</w:t>
      </w:r>
      <w:r>
        <w:rPr>
          <w:rStyle w:val="NormalTok"/>
        </w:rPr>
        <w:t xml:space="preserve">(df</w:t>
      </w:r>
      <w:r>
        <w:rPr>
          <w:rStyle w:val="OperatorTok"/>
        </w:rPr>
        <w:t xml:space="preserve">$</w:t>
      </w:r>
      <w:r>
        <w:rPr>
          <w:rStyle w:val="NormalTok"/>
        </w:rPr>
        <w:t xml:space="preserve">likes, df</w:t>
      </w:r>
      <w:r>
        <w:rPr>
          <w:rStyle w:val="OperatorTok"/>
        </w:rPr>
        <w:t xml:space="preserve">$</w:t>
      </w:r>
      <w:r>
        <w:rPr>
          <w:rStyle w:val="NormalTok"/>
        </w:rPr>
        <w:t xml:space="preserve">dislikes, df</w:t>
      </w:r>
      <w:r>
        <w:rPr>
          <w:rStyle w:val="OperatorTok"/>
        </w:rPr>
        <w:t xml:space="preserve">$</w:t>
      </w:r>
      <w:r>
        <w:rPr>
          <w:rStyle w:val="NormalTok"/>
        </w:rPr>
        <w:t xml:space="preserve">views, df</w:t>
      </w:r>
      <w:r>
        <w:rPr>
          <w:rStyle w:val="OperatorTok"/>
        </w:rPr>
        <w:t xml:space="preserve">$</w:t>
      </w:r>
      <w:r>
        <w:rPr>
          <w:rStyle w:val="NormalTok"/>
        </w:rPr>
        <w:t xml:space="preserve">comment_count, df</w:t>
      </w:r>
      <w:r>
        <w:rPr>
          <w:rStyle w:val="OperatorTok"/>
        </w:rPr>
        <w:t xml:space="preserve">$</w:t>
      </w:r>
      <w:r>
        <w:rPr>
          <w:rStyle w:val="NormalTok"/>
        </w:rPr>
        <w:t xml:space="preserve">category_id)</w:t>
      </w:r>
      <w:r>
        <w:br/>
      </w:r>
      <w:r>
        <w:rPr>
          <w:rStyle w:val="KeywordTok"/>
        </w:rPr>
        <w:t xml:space="preserve">head</w:t>
      </w:r>
      <w:r>
        <w:rPr>
          <w:rStyle w:val="NormalTok"/>
        </w:rPr>
        <w:t xml:space="preserve">(df_knn)</w:t>
      </w:r>
    </w:p>
    <w:p>
      <w:pPr>
        <w:pStyle w:val="SourceCode"/>
      </w:pPr>
      <w:r>
        <w:rPr>
          <w:rStyle w:val="VerbatimChar"/>
        </w:rPr>
        <w:t xml:space="preserve">##   df.likes df.dislikes df.views df.comment_count df.category_id</w:t>
      </w:r>
      <w:r>
        <w:br/>
      </w:r>
      <w:r>
        <w:rPr>
          <w:rStyle w:val="VerbatimChar"/>
        </w:rPr>
        <w:t xml:space="preserve">## 1    57527        2966   748374            15954             22</w:t>
      </w:r>
      <w:r>
        <w:br/>
      </w:r>
      <w:r>
        <w:rPr>
          <w:rStyle w:val="VerbatimChar"/>
        </w:rPr>
        <w:t xml:space="preserve">## 2    97185        6146  2418783            12703             24</w:t>
      </w:r>
      <w:r>
        <w:br/>
      </w:r>
      <w:r>
        <w:rPr>
          <w:rStyle w:val="VerbatimChar"/>
        </w:rPr>
        <w:t xml:space="preserve">## 3   146033        5339  3191434             8181             23</w:t>
      </w:r>
      <w:r>
        <w:br/>
      </w:r>
      <w:r>
        <w:rPr>
          <w:rStyle w:val="VerbatimChar"/>
        </w:rPr>
        <w:t xml:space="preserve">## 4    10172         666   343168             2146             24</w:t>
      </w:r>
      <w:r>
        <w:br/>
      </w:r>
      <w:r>
        <w:rPr>
          <w:rStyle w:val="VerbatimChar"/>
        </w:rPr>
        <w:t xml:space="preserve">## 5   132235        1989  2095731            17518             24</w:t>
      </w:r>
      <w:r>
        <w:br/>
      </w:r>
      <w:r>
        <w:rPr>
          <w:rStyle w:val="VerbatimChar"/>
        </w:rPr>
        <w:t xml:space="preserve">## 6     9763         511   119180             1434             28</w:t>
      </w:r>
    </w:p>
    <w:p>
      <w:pPr>
        <w:pStyle w:val="SourceCode"/>
      </w:pPr>
      <w:r>
        <w:rPr>
          <w:rStyle w:val="NormalTok"/>
        </w:rPr>
        <w:t xml:space="preserve">classes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df_knn[</w:t>
      </w:r>
      <w:r>
        <w:rPr>
          <w:rStyle w:val="DecValTok"/>
        </w:rPr>
        <w:t xml:space="preserve">1</w:t>
      </w:r>
      <w:r>
        <w:rPr>
          <w:rStyle w:val="OperatorTok"/>
        </w:rPr>
        <w:t xml:space="preserve">:</w:t>
      </w:r>
      <w:r>
        <w:rPr>
          <w:rStyle w:val="DecValTok"/>
        </w:rPr>
        <w:t xml:space="preserve">20001</w:t>
      </w:r>
      <w:r>
        <w:rPr>
          <w:rStyle w:val="NormalTok"/>
        </w:rPr>
        <w:t xml:space="preserve">,], </w:t>
      </w:r>
      <w:r>
        <w:rPr>
          <w:rStyle w:val="DataTypeTok"/>
        </w:rPr>
        <w:t xml:space="preserve">test =</w:t>
      </w:r>
      <w:r>
        <w:rPr>
          <w:rStyle w:val="NormalTok"/>
        </w:rPr>
        <w:t xml:space="preserve"> df_knn[</w:t>
      </w:r>
      <w:r>
        <w:rPr>
          <w:rStyle w:val="DecValTok"/>
        </w:rPr>
        <w:t xml:space="preserve">20002</w:t>
      </w:r>
      <w:r>
        <w:rPr>
          <w:rStyle w:val="OperatorTok"/>
        </w:rPr>
        <w:t xml:space="preserve">:</w:t>
      </w:r>
      <w:r>
        <w:rPr>
          <w:rStyle w:val="DecValTok"/>
        </w:rPr>
        <w:t xml:space="preserve">40002</w:t>
      </w:r>
      <w:r>
        <w:rPr>
          <w:rStyle w:val="NormalTok"/>
        </w:rPr>
        <w:t xml:space="preserve">,], </w:t>
      </w:r>
      <w:r>
        <w:rPr>
          <w:rStyle w:val="DataTypeTok"/>
        </w:rPr>
        <w:t xml:space="preserve">cl=</w:t>
      </w:r>
      <w:r>
        <w:rPr>
          <w:rStyle w:val="NormalTok"/>
        </w:rPr>
        <w:t xml:space="preserve">df_knn</w:t>
      </w:r>
      <w:r>
        <w:rPr>
          <w:rStyle w:val="OperatorTok"/>
        </w:rPr>
        <w:t xml:space="preserve">$</w:t>
      </w:r>
      <w:r>
        <w:rPr>
          <w:rStyle w:val="NormalTok"/>
        </w:rPr>
        <w:t xml:space="preserve">df.category_id[</w:t>
      </w:r>
      <w:r>
        <w:rPr>
          <w:rStyle w:val="DecValTok"/>
        </w:rPr>
        <w:t xml:space="preserve">1</w:t>
      </w:r>
      <w:r>
        <w:rPr>
          <w:rStyle w:val="OperatorTok"/>
        </w:rPr>
        <w:t xml:space="preserve">:</w:t>
      </w:r>
      <w:r>
        <w:rPr>
          <w:rStyle w:val="DecValTok"/>
        </w:rPr>
        <w:t xml:space="preserve">20001</w:t>
      </w:r>
      <w:r>
        <w:rPr>
          <w:rStyle w:val="NormalTok"/>
        </w:rPr>
        <w:t xml:space="preserve">], </w:t>
      </w:r>
      <w:r>
        <w:rPr>
          <w:rStyle w:val="DataTypeTok"/>
        </w:rPr>
        <w:t xml:space="preserve">k =</w:t>
      </w:r>
      <w:r>
        <w:rPr>
          <w:rStyle w:val="NormalTok"/>
        </w:rPr>
        <w:t xml:space="preserve"> </w:t>
      </w:r>
      <w:r>
        <w:rPr>
          <w:rStyle w:val="DecValTok"/>
        </w:rPr>
        <w:t xml:space="preserve">29</w:t>
      </w:r>
      <w:r>
        <w:rPr>
          <w:rStyle w:val="NormalTok"/>
        </w:rPr>
        <w:t xml:space="preserve">)</w:t>
      </w:r>
      <w:r>
        <w:br/>
      </w:r>
      <w:r>
        <w:br/>
      </w:r>
      <w:r>
        <w:rPr>
          <w:rStyle w:val="NormalTok"/>
        </w:rPr>
        <w:t xml:space="preserve">accuracy_table &lt;-</w:t>
      </w:r>
      <w:r>
        <w:rPr>
          <w:rStyle w:val="StringTok"/>
        </w:rPr>
        <w:t xml:space="preserve"> </w:t>
      </w:r>
      <w:r>
        <w:rPr>
          <w:rStyle w:val="KeywordTok"/>
        </w:rPr>
        <w:t xml:space="preserve">data.frame</w:t>
      </w:r>
      <w:r>
        <w:rPr>
          <w:rStyle w:val="NormalTok"/>
        </w:rPr>
        <w:t xml:space="preserve">(classes, df_knn</w:t>
      </w:r>
      <w:r>
        <w:rPr>
          <w:rStyle w:val="OperatorTok"/>
        </w:rPr>
        <w:t xml:space="preserve">$</w:t>
      </w:r>
      <w:r>
        <w:rPr>
          <w:rStyle w:val="NormalTok"/>
        </w:rPr>
        <w:t xml:space="preserve">df.category_id[</w:t>
      </w:r>
      <w:r>
        <w:rPr>
          <w:rStyle w:val="DecValTok"/>
        </w:rPr>
        <w:t xml:space="preserve">1</w:t>
      </w:r>
      <w:r>
        <w:rPr>
          <w:rStyle w:val="OperatorTok"/>
        </w:rPr>
        <w:t xml:space="preserve">:</w:t>
      </w:r>
      <w:r>
        <w:rPr>
          <w:rStyle w:val="DecValTok"/>
        </w:rPr>
        <w:t xml:space="preserve">20001</w:t>
      </w:r>
      <w:r>
        <w:rPr>
          <w:rStyle w:val="NormalTok"/>
        </w:rPr>
        <w:t xml:space="preserve">])</w:t>
      </w:r>
      <w:r>
        <w:br/>
      </w:r>
      <w:r>
        <w:br/>
      </w:r>
      <w:r>
        <w:rPr>
          <w:rStyle w:val="KeywordTok"/>
        </w:rPr>
        <w:t xml:space="preserve">head</w:t>
      </w:r>
      <w:r>
        <w:rPr>
          <w:rStyle w:val="NormalTok"/>
        </w:rPr>
        <w:t xml:space="preserve">(accuracy_table)</w:t>
      </w:r>
    </w:p>
    <w:p>
      <w:pPr>
        <w:pStyle w:val="SourceCode"/>
      </w:pPr>
      <w:r>
        <w:rPr>
          <w:rStyle w:val="VerbatimChar"/>
        </w:rPr>
        <w:t xml:space="preserve">##   classes df_knn.df.category_id.1.20001.</w:t>
      </w:r>
      <w:r>
        <w:br/>
      </w:r>
      <w:r>
        <w:rPr>
          <w:rStyle w:val="VerbatimChar"/>
        </w:rPr>
        <w:t xml:space="preserve">## 1      23                             22</w:t>
      </w:r>
      <w:r>
        <w:br/>
      </w:r>
      <w:r>
        <w:rPr>
          <w:rStyle w:val="VerbatimChar"/>
        </w:rPr>
        <w:t xml:space="preserve">## 2      10                             24</w:t>
      </w:r>
      <w:r>
        <w:br/>
      </w:r>
      <w:r>
        <w:rPr>
          <w:rStyle w:val="VerbatimChar"/>
        </w:rPr>
        <w:t xml:space="preserve">## 3      24                             23</w:t>
      </w:r>
      <w:r>
        <w:br/>
      </w:r>
      <w:r>
        <w:rPr>
          <w:rStyle w:val="VerbatimChar"/>
        </w:rPr>
        <w:t xml:space="preserve">## 4      10                             24</w:t>
      </w:r>
      <w:r>
        <w:br/>
      </w:r>
      <w:r>
        <w:rPr>
          <w:rStyle w:val="VerbatimChar"/>
        </w:rPr>
        <w:t xml:space="preserve">## 5       1                             24</w:t>
      </w:r>
      <w:r>
        <w:br/>
      </w:r>
      <w:r>
        <w:rPr>
          <w:rStyle w:val="VerbatimChar"/>
        </w:rPr>
        <w:t xml:space="preserve">## 6      25                             28</w:t>
      </w:r>
    </w:p>
    <w:p>
      <w:pPr>
        <w:pStyle w:val="SourceCode"/>
      </w:pPr>
      <w:r>
        <w:rPr>
          <w:rStyle w:val="KeywordTok"/>
        </w:rPr>
        <w:t xml:space="preserve">sum</w:t>
      </w:r>
      <w:r>
        <w:rPr>
          <w:rStyle w:val="NormalTok"/>
        </w:rPr>
        <w:t xml:space="preserve">(accuracy_table</w:t>
      </w:r>
      <w:r>
        <w:rPr>
          <w:rStyle w:val="OperatorTok"/>
        </w:rPr>
        <w:t xml:space="preserve">$</w:t>
      </w:r>
      <w:r>
        <w:rPr>
          <w:rStyle w:val="NormalTok"/>
        </w:rPr>
        <w:t xml:space="preserve">classes </w:t>
      </w:r>
      <w:r>
        <w:rPr>
          <w:rStyle w:val="OperatorTok"/>
        </w:rPr>
        <w:t xml:space="preserve">==</w:t>
      </w:r>
      <w:r>
        <w:rPr>
          <w:rStyle w:val="StringTok"/>
        </w:rPr>
        <w:t xml:space="preserve"> </w:t>
      </w:r>
      <w:r>
        <w:rPr>
          <w:rStyle w:val="NormalTok"/>
        </w:rPr>
        <w:t xml:space="preserve">accuracy_table</w:t>
      </w:r>
      <w:r>
        <w:rPr>
          <w:rStyle w:val="OperatorTok"/>
        </w:rPr>
        <w:t xml:space="preserve">$</w:t>
      </w:r>
      <w:r>
        <w:rPr>
          <w:rStyle w:val="NormalTok"/>
        </w:rPr>
        <w:t xml:space="preserve">df_knn.df.category_id.</w:t>
      </w:r>
      <w:r>
        <w:rPr>
          <w:rStyle w:val="DecValTok"/>
        </w:rPr>
        <w:t xml:space="preserve">1</w:t>
      </w:r>
      <w:r>
        <w:rPr>
          <w:rStyle w:val="NormalTok"/>
        </w:rPr>
        <w:t xml:space="preserve">.</w:t>
      </w:r>
      <w:r>
        <w:rPr>
          <w:rStyle w:val="FloatTok"/>
        </w:rPr>
        <w:t xml:space="preserve">20001.</w:t>
      </w:r>
      <w:r>
        <w:rPr>
          <w:rStyle w:val="NormalTok"/>
        </w:rPr>
        <w:t xml:space="preserve">)</w:t>
      </w:r>
    </w:p>
    <w:p>
      <w:pPr>
        <w:pStyle w:val="SourceCode"/>
      </w:pPr>
      <w:r>
        <w:rPr>
          <w:rStyle w:val="VerbatimChar"/>
        </w:rPr>
        <w:t xml:space="preserve">## [1] 3408</w:t>
      </w:r>
    </w:p>
    <w:p>
      <w:pPr>
        <w:pStyle w:val="SourceCode"/>
      </w:pPr>
      <w:r>
        <w:rPr>
          <w:rStyle w:val="DecValTok"/>
        </w:rPr>
        <w:t xml:space="preserve">3421</w:t>
      </w:r>
      <w:r>
        <w:rPr>
          <w:rStyle w:val="OperatorTok"/>
        </w:rPr>
        <w:t xml:space="preserve">/</w:t>
      </w:r>
      <w:r>
        <w:rPr>
          <w:rStyle w:val="DecValTok"/>
        </w:rPr>
        <w:t xml:space="preserve">20000</w:t>
      </w:r>
    </w:p>
    <w:p>
      <w:pPr>
        <w:pStyle w:val="SourceCode"/>
      </w:pPr>
      <w:r>
        <w:rPr>
          <w:rStyle w:val="VerbatimChar"/>
        </w:rPr>
        <w:t xml:space="preserve">## [1] 0.17105</w:t>
      </w:r>
    </w:p>
    <w:p>
      <w:pPr>
        <w:pStyle w:val="Heading1"/>
      </w:pPr>
      <w:bookmarkStart w:id="27" w:name="conclusion"/>
      <w:r>
        <w:t xml:space="preserve">Conclusion</w:t>
      </w:r>
      <w:bookmarkEnd w:id="27"/>
    </w:p>
    <w:p>
      <w:pPr>
        <w:pStyle w:val="Heading2"/>
      </w:pPr>
      <w:bookmarkStart w:id="28" w:name="implications"/>
      <w:r>
        <w:t xml:space="preserve">Implications</w:t>
      </w:r>
      <w:bookmarkEnd w:id="28"/>
    </w:p>
    <w:p>
      <w:pPr>
        <w:pStyle w:val="FirstParagraph"/>
      </w:pPr>
      <w:r>
        <w:t xml:space="preserve">It is to be expected that content creating more often than not results in</w:t>
      </w:r>
      <w:r>
        <w:t xml:space="preserve"> </w:t>
      </w:r>
      <w:r>
        <w:t xml:space="preserve">“</w:t>
      </w:r>
      <w:r>
        <w:t xml:space="preserve">triviality.</w:t>
      </w:r>
      <w:r>
        <w:t xml:space="preserve">”</w:t>
      </w:r>
      <w:r>
        <w:t xml:space="preserve"> </w:t>
      </w:r>
      <w:r>
        <w:t xml:space="preserve">But every once in a while, a video does return high reception, and the video will dominate the trend, and absorb a significant proportion of the view.</w:t>
      </w:r>
    </w:p>
    <w:p>
      <w:pPr>
        <w:pStyle w:val="Heading2"/>
      </w:pPr>
      <w:bookmarkStart w:id="29" w:name="story-of-the-data"/>
      <w:r>
        <w:t xml:space="preserve">Story of the Data</w:t>
      </w:r>
      <w:bookmarkEnd w:id="29"/>
    </w:p>
    <w:p>
      <w:pPr>
        <w:pStyle w:val="FirstParagraph"/>
      </w:pPr>
      <w:r>
        <w:t xml:space="preserve">As expected, the number of views and likes grow with each other. However, there is a difference between the different categories in terms of the number of views, likes, dislikes, and comments the videos receive. With the given data, the model is able to predict the categories correctly 17 percent of the times. We may in turn expect different kinds receptions for the videos based on their genre.</w:t>
      </w:r>
    </w:p>
    <w:p>
      <w:pPr>
        <w:pStyle w:val="Heading2"/>
      </w:pPr>
      <w:bookmarkStart w:id="30" w:name="Xf7a24bf30f6dc64252a3f70d0a54de42b398cbe"/>
      <w:r>
        <w:t xml:space="preserve">Limitations of the analysis &amp; Further Development</w:t>
      </w:r>
      <w:bookmarkEnd w:id="30"/>
    </w:p>
    <w:p>
      <w:pPr>
        <w:pStyle w:val="FirstParagraph"/>
      </w:pPr>
      <w:r>
        <w:t xml:space="preserve">This analysis could be improved by doing a k-centers cluster analysis. It could also be improved by separating the data into different categories, and see how the ratios between likes, views, dislikes and comments differ.</w:t>
      </w:r>
    </w:p>
    <w:p>
      <w:pPr>
        <w:pStyle w:val="BodyText"/>
      </w:pPr>
      <w:r>
        <w:t xml:space="preserve">Another one would be to mine the textual data from the video descriptions, and see if the videos can be separated into their contents or moods or nature of the video.</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2021-04-18T00:52:54Z</dcterms:created>
  <dcterms:modified xsi:type="dcterms:W3CDTF">2021-04-18T00:52:54Z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