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1A5" w:rsidRDefault="00886B0B" w:rsidP="00886B0B">
      <w:pPr>
        <w:jc w:val="center"/>
        <w:rPr>
          <w:b/>
        </w:rPr>
      </w:pPr>
      <w:r w:rsidRPr="00886B0B">
        <w:rPr>
          <w:b/>
        </w:rPr>
        <w:t>SWITCHING CONCEPTS</w:t>
      </w:r>
    </w:p>
    <w:p w:rsidR="00886B0B" w:rsidRPr="00886B0B" w:rsidRDefault="00886B0B" w:rsidP="00886B0B">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86B0B">
        <w:rPr>
          <w:rFonts w:ascii="inherit" w:eastAsia="Times New Roman" w:hAnsi="inherit" w:cs="Arial"/>
          <w:color w:val="056153"/>
          <w:sz w:val="48"/>
          <w:szCs w:val="48"/>
        </w:rPr>
        <w:t>Why should I take this module?</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color w:val="58585B"/>
          <w:sz w:val="21"/>
          <w:szCs w:val="21"/>
        </w:rPr>
        <w:t>Welcome to Switching Concepts!</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color w:val="58585B"/>
          <w:sz w:val="21"/>
          <w:szCs w:val="21"/>
        </w:rPr>
        <w:t>You can connect and configure switches, that’s great! But even a network with the newest technology develops its own problems eventually. If you have to troubleshoot your network, you need to know how switches work. This module gives you the fundamentals of switches and switch operation. Luckily, switch operation is easy to understand!</w:t>
      </w:r>
    </w:p>
    <w:p w:rsidR="00886B0B" w:rsidRPr="00886B0B" w:rsidRDefault="00886B0B" w:rsidP="00886B0B">
      <w:pPr>
        <w:shd w:val="clear" w:color="auto" w:fill="F2FBFD"/>
        <w:spacing w:after="120" w:line="150" w:lineRule="atLeast"/>
        <w:textAlignment w:val="center"/>
        <w:rPr>
          <w:rFonts w:ascii="Arial" w:eastAsia="Times New Roman" w:hAnsi="Arial" w:cs="Arial"/>
          <w:color w:val="000000"/>
          <w:sz w:val="15"/>
          <w:szCs w:val="15"/>
        </w:rPr>
      </w:pPr>
      <w:r w:rsidRPr="00886B0B">
        <w:rPr>
          <w:rFonts w:ascii="Arial" w:eastAsia="Times New Roman" w:hAnsi="Arial" w:cs="Arial"/>
          <w:color w:val="000000"/>
          <w:sz w:val="15"/>
          <w:szCs w:val="15"/>
        </w:rPr>
        <w:t>2.0.2</w:t>
      </w:r>
    </w:p>
    <w:p w:rsidR="00886B0B" w:rsidRPr="00886B0B" w:rsidRDefault="00886B0B" w:rsidP="00886B0B">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86B0B">
        <w:rPr>
          <w:rFonts w:ascii="inherit" w:eastAsia="Times New Roman" w:hAnsi="inherit" w:cs="Arial"/>
          <w:color w:val="056153"/>
          <w:sz w:val="48"/>
          <w:szCs w:val="48"/>
        </w:rPr>
        <w:t>What will I learn to do in this module?</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b/>
          <w:bCs/>
          <w:color w:val="58585B"/>
          <w:sz w:val="21"/>
          <w:szCs w:val="21"/>
        </w:rPr>
        <w:t>Module Title:</w:t>
      </w:r>
      <w:r w:rsidRPr="00886B0B">
        <w:rPr>
          <w:rFonts w:ascii="Arial" w:eastAsia="Times New Roman" w:hAnsi="Arial" w:cs="Arial"/>
          <w:color w:val="58585B"/>
          <w:sz w:val="21"/>
          <w:szCs w:val="21"/>
        </w:rPr>
        <w:t> Switching Concepts</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b/>
          <w:bCs/>
          <w:color w:val="58585B"/>
          <w:sz w:val="21"/>
          <w:szCs w:val="21"/>
        </w:rPr>
        <w:t>Module Objective</w:t>
      </w:r>
      <w:r w:rsidRPr="00886B0B">
        <w:rPr>
          <w:rFonts w:ascii="Arial" w:eastAsia="Times New Roman" w:hAnsi="Arial" w:cs="Arial"/>
          <w:color w:val="58585B"/>
          <w:sz w:val="21"/>
          <w:szCs w:val="21"/>
        </w:rPr>
        <w:t>: Explain how Layer 2 switches forward data.</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886B0B" w:rsidRPr="00886B0B" w:rsidTr="00886B0B">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ind w:left="-15" w:right="-15"/>
              <w:jc w:val="center"/>
              <w:rPr>
                <w:rFonts w:ascii="Times New Roman" w:eastAsia="Times New Roman" w:hAnsi="Times New Roman" w:cs="Times New Roman"/>
                <w:sz w:val="24"/>
                <w:szCs w:val="24"/>
              </w:rPr>
            </w:pPr>
            <w:r w:rsidRPr="00886B0B">
              <w:rPr>
                <w:rFonts w:ascii="Times New Roman" w:eastAsia="Times New Roman" w:hAnsi="Times New Roman" w:cs="Times New Roman"/>
                <w:sz w:val="24"/>
                <w:szCs w:val="24"/>
              </w:rPr>
              <w:t>Table caption</w:t>
            </w:r>
          </w:p>
        </w:tc>
      </w:tr>
      <w:tr w:rsidR="00886B0B" w:rsidRPr="00886B0B" w:rsidTr="00886B0B">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b/>
                <w:bCs/>
                <w:sz w:val="21"/>
                <w:szCs w:val="21"/>
              </w:rPr>
            </w:pPr>
            <w:r w:rsidRPr="00886B0B">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b/>
                <w:bCs/>
                <w:sz w:val="21"/>
                <w:szCs w:val="21"/>
              </w:rPr>
            </w:pPr>
            <w:r w:rsidRPr="00886B0B">
              <w:rPr>
                <w:rFonts w:ascii="Times New Roman" w:eastAsia="Times New Roman" w:hAnsi="Times New Roman" w:cs="Times New Roman"/>
                <w:b/>
                <w:bCs/>
                <w:sz w:val="21"/>
                <w:szCs w:val="21"/>
              </w:rPr>
              <w:t>Topic Objective</w:t>
            </w:r>
          </w:p>
        </w:tc>
      </w:tr>
      <w:tr w:rsidR="00886B0B" w:rsidRPr="00886B0B" w:rsidTr="00886B0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b/>
                <w:bCs/>
                <w:sz w:val="21"/>
                <w:szCs w:val="21"/>
              </w:rPr>
              <w:t>Frame Forwarding</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sz w:val="21"/>
                <w:szCs w:val="21"/>
              </w:rPr>
              <w:t>Explain how frames are forwarded in a switched network.</w:t>
            </w:r>
          </w:p>
        </w:tc>
      </w:tr>
      <w:tr w:rsidR="00886B0B" w:rsidRPr="00886B0B" w:rsidTr="00886B0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b/>
                <w:bCs/>
                <w:sz w:val="21"/>
                <w:szCs w:val="21"/>
              </w:rPr>
              <w:t>Switching Domains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sz w:val="21"/>
                <w:szCs w:val="21"/>
              </w:rPr>
              <w:t>Compare a collision domain to a broadcast domain.</w:t>
            </w:r>
          </w:p>
        </w:tc>
      </w:tr>
    </w:tbl>
    <w:p w:rsidR="00886B0B" w:rsidRDefault="00886B0B" w:rsidP="00886B0B">
      <w:pPr>
        <w:rPr>
          <w:b/>
        </w:rPr>
      </w:pPr>
    </w:p>
    <w:p w:rsidR="00886B0B" w:rsidRDefault="00886B0B" w:rsidP="00886B0B">
      <w:pPr>
        <w:jc w:val="center"/>
        <w:rPr>
          <w:b/>
        </w:rPr>
      </w:pPr>
    </w:p>
    <w:p w:rsidR="00886B0B" w:rsidRDefault="00886B0B" w:rsidP="00886B0B">
      <w:pPr>
        <w:jc w:val="center"/>
        <w:rPr>
          <w:b/>
        </w:rPr>
      </w:pPr>
      <w:r>
        <w:rPr>
          <w:b/>
        </w:rPr>
        <w:t>FRAME FORWARDING</w:t>
      </w:r>
    </w:p>
    <w:p w:rsidR="00886B0B" w:rsidRDefault="00886B0B" w:rsidP="00886B0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Switching in Networking</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concept of switching and forwarding frames is universal in networking and telecommunications. Various types of switches are used in LANs, WANs, and in the public switched telephone network (PSTN).</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decision on how a switch forwards traffic is made based on the flow of that traffic. There are two terms associated with frames entering and leaving an interface:</w:t>
      </w:r>
    </w:p>
    <w:p w:rsidR="00886B0B" w:rsidRPr="00886B0B" w:rsidRDefault="00886B0B" w:rsidP="00886B0B">
      <w:pPr>
        <w:pStyle w:val="ListParagraph"/>
        <w:numPr>
          <w:ilvl w:val="0"/>
          <w:numId w:val="2"/>
        </w:numPr>
        <w:shd w:val="clear" w:color="auto" w:fill="FFFFFF"/>
        <w:spacing w:before="100" w:beforeAutospacing="1" w:after="100" w:afterAutospacing="1" w:line="240" w:lineRule="auto"/>
        <w:rPr>
          <w:rFonts w:ascii="Arial" w:hAnsi="Arial" w:cs="Arial"/>
          <w:color w:val="58585B"/>
          <w:sz w:val="21"/>
          <w:szCs w:val="21"/>
        </w:rPr>
      </w:pPr>
      <w:r w:rsidRPr="00886B0B">
        <w:rPr>
          <w:rStyle w:val="Strong"/>
          <w:rFonts w:ascii="Arial" w:hAnsi="Arial" w:cs="Arial"/>
          <w:color w:val="58585B"/>
          <w:sz w:val="21"/>
          <w:szCs w:val="21"/>
        </w:rPr>
        <w:t>Ingress</w:t>
      </w:r>
      <w:r w:rsidRPr="00886B0B">
        <w:rPr>
          <w:rFonts w:ascii="Arial" w:hAnsi="Arial" w:cs="Arial"/>
          <w:color w:val="58585B"/>
          <w:sz w:val="21"/>
          <w:szCs w:val="21"/>
        </w:rPr>
        <w:t> - This is used to describe the port where a frame enters the device.</w:t>
      </w:r>
    </w:p>
    <w:p w:rsidR="00886B0B" w:rsidRPr="00886B0B" w:rsidRDefault="00886B0B" w:rsidP="00886B0B">
      <w:pPr>
        <w:pStyle w:val="ListParagraph"/>
        <w:numPr>
          <w:ilvl w:val="0"/>
          <w:numId w:val="2"/>
        </w:numPr>
        <w:shd w:val="clear" w:color="auto" w:fill="FFFFFF"/>
        <w:spacing w:before="100" w:beforeAutospacing="1" w:after="100" w:afterAutospacing="1" w:line="240" w:lineRule="auto"/>
        <w:rPr>
          <w:rFonts w:ascii="Arial" w:hAnsi="Arial" w:cs="Arial"/>
          <w:color w:val="58585B"/>
          <w:sz w:val="21"/>
          <w:szCs w:val="21"/>
        </w:rPr>
      </w:pPr>
      <w:r w:rsidRPr="00886B0B">
        <w:rPr>
          <w:rStyle w:val="Strong"/>
          <w:rFonts w:ascii="Arial" w:hAnsi="Arial" w:cs="Arial"/>
          <w:color w:val="58585B"/>
          <w:sz w:val="21"/>
          <w:szCs w:val="21"/>
        </w:rPr>
        <w:t>Egress</w:t>
      </w:r>
      <w:r w:rsidRPr="00886B0B">
        <w:rPr>
          <w:rFonts w:ascii="Arial" w:hAnsi="Arial" w:cs="Arial"/>
          <w:color w:val="58585B"/>
          <w:sz w:val="21"/>
          <w:szCs w:val="21"/>
        </w:rPr>
        <w:t> - This is used to describe the port that frames will use when leaving the device.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A LAN switch maintains a table that is referenced when forwarding traffic through the switch.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only intelligence of a LAN switch is its ability to use its table to forward traffic. A LAN switch forwards traffic based on the </w:t>
      </w:r>
      <w:r w:rsidRPr="00886B0B">
        <w:rPr>
          <w:rFonts w:ascii="Arial" w:hAnsi="Arial" w:cs="Arial"/>
          <w:b/>
          <w:i/>
          <w:color w:val="58585B"/>
          <w:sz w:val="21"/>
          <w:szCs w:val="21"/>
        </w:rPr>
        <w:t>ingress port</w:t>
      </w:r>
      <w:r>
        <w:rPr>
          <w:rFonts w:ascii="Arial" w:hAnsi="Arial" w:cs="Arial"/>
          <w:color w:val="58585B"/>
          <w:sz w:val="21"/>
          <w:szCs w:val="21"/>
        </w:rPr>
        <w:t xml:space="preserve"> and the </w:t>
      </w:r>
      <w:r w:rsidRPr="00886B0B">
        <w:rPr>
          <w:rFonts w:ascii="Arial" w:hAnsi="Arial" w:cs="Arial"/>
          <w:b/>
          <w:i/>
          <w:color w:val="58585B"/>
          <w:sz w:val="21"/>
          <w:szCs w:val="21"/>
        </w:rPr>
        <w:t>destination MAC address</w:t>
      </w:r>
      <w:r>
        <w:rPr>
          <w:rFonts w:ascii="Arial" w:hAnsi="Arial" w:cs="Arial"/>
          <w:color w:val="58585B"/>
          <w:sz w:val="21"/>
          <w:szCs w:val="21"/>
        </w:rPr>
        <w:t xml:space="preserve"> of an Ethernet frame.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An Ethernet frame will never be forwarded out the same port it was on which it was received.</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to see an animation of the switching process.</w:t>
      </w:r>
    </w:p>
    <w:p w:rsidR="00886B0B" w:rsidRDefault="00886B0B" w:rsidP="00886B0B">
      <w:pPr>
        <w:jc w:val="center"/>
        <w:rPr>
          <w:b/>
        </w:rPr>
      </w:pPr>
      <w:r w:rsidRPr="00886B0B">
        <w:rPr>
          <w:b/>
        </w:rPr>
        <w:drawing>
          <wp:inline distT="0" distB="0" distL="0" distR="0" wp14:anchorId="1B775BB2" wp14:editId="4E50FDB5">
            <wp:extent cx="3972479" cy="410584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2479" cy="4105848"/>
                    </a:xfrm>
                    <a:prstGeom prst="rect">
                      <a:avLst/>
                    </a:prstGeom>
                  </pic:spPr>
                </pic:pic>
              </a:graphicData>
            </a:graphic>
          </wp:inline>
        </w:drawing>
      </w:r>
    </w:p>
    <w:p w:rsidR="00886B0B" w:rsidRDefault="00886B0B" w:rsidP="00886B0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Switch MAC Address Table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switch is made up of integrated circuits and the accompanying software that controls the data paths through the switch.</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Switches use </w:t>
      </w:r>
      <w:r w:rsidRPr="00886B0B">
        <w:rPr>
          <w:rFonts w:ascii="Arial" w:hAnsi="Arial" w:cs="Arial"/>
          <w:b/>
          <w:i/>
          <w:color w:val="58585B"/>
          <w:sz w:val="21"/>
          <w:szCs w:val="21"/>
        </w:rPr>
        <w:t>destination MAC addresses</w:t>
      </w:r>
      <w:r>
        <w:rPr>
          <w:rFonts w:ascii="Arial" w:hAnsi="Arial" w:cs="Arial"/>
          <w:color w:val="58585B"/>
          <w:sz w:val="21"/>
          <w:szCs w:val="21"/>
        </w:rPr>
        <w:t xml:space="preserve"> to direct network communications through the switch, out the </w:t>
      </w:r>
      <w:r w:rsidRPr="00886B0B">
        <w:rPr>
          <w:rFonts w:ascii="Arial" w:hAnsi="Arial" w:cs="Arial"/>
          <w:b/>
          <w:i/>
          <w:color w:val="58585B"/>
          <w:sz w:val="21"/>
          <w:szCs w:val="21"/>
        </w:rPr>
        <w:t>appropriate port</w:t>
      </w:r>
      <w:r>
        <w:rPr>
          <w:rFonts w:ascii="Arial" w:hAnsi="Arial" w:cs="Arial"/>
          <w:color w:val="58585B"/>
          <w:sz w:val="21"/>
          <w:szCs w:val="21"/>
        </w:rPr>
        <w:t>, toward the destination.</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For a switch to know which port to use to transmit a frame, it must first learn which devices exist on each port.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As the switch learns the relationship of ports to devices, it builds a table called a MAC address table. This table is stored in </w:t>
      </w:r>
      <w:r w:rsidRPr="00886B0B">
        <w:rPr>
          <w:rFonts w:ascii="Arial" w:hAnsi="Arial" w:cs="Arial"/>
          <w:b/>
          <w:i/>
          <w:color w:val="ED7D31" w:themeColor="accent2"/>
          <w:sz w:val="21"/>
          <w:szCs w:val="21"/>
        </w:rPr>
        <w:t>content addressable memory (CAM)</w:t>
      </w:r>
      <w:r w:rsidRPr="00886B0B">
        <w:rPr>
          <w:rFonts w:ascii="Arial" w:hAnsi="Arial" w:cs="Arial"/>
          <w:color w:val="ED7D31" w:themeColor="accent2"/>
          <w:sz w:val="21"/>
          <w:szCs w:val="21"/>
        </w:rPr>
        <w:t xml:space="preserve"> </w:t>
      </w:r>
      <w:r>
        <w:rPr>
          <w:rFonts w:ascii="Arial" w:hAnsi="Arial" w:cs="Arial"/>
          <w:color w:val="58585B"/>
          <w:sz w:val="21"/>
          <w:szCs w:val="21"/>
        </w:rPr>
        <w:t>which is a special type of memory used in high-speed searching applications. For this reason, the MAC address table is sometimes also called the CAM table.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LAN switches determine how to handle incoming data frames by maintaining the MAC address table.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886B0B" w:rsidRDefault="00886B0B" w:rsidP="00886B0B">
      <w:pPr>
        <w:rPr>
          <w:b/>
        </w:rPr>
      </w:pPr>
    </w:p>
    <w:p w:rsidR="00886B0B" w:rsidRDefault="00886B0B" w:rsidP="00886B0B">
      <w:pPr>
        <w:jc w:val="center"/>
        <w:rPr>
          <w:b/>
        </w:rPr>
      </w:pPr>
      <w:r w:rsidRPr="00886B0B">
        <w:rPr>
          <w:b/>
        </w:rPr>
        <w:drawing>
          <wp:inline distT="0" distB="0" distL="0" distR="0" wp14:anchorId="000F374E" wp14:editId="2D3D160D">
            <wp:extent cx="4296375" cy="365811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6375" cy="3658111"/>
                    </a:xfrm>
                    <a:prstGeom prst="rect">
                      <a:avLst/>
                    </a:prstGeom>
                  </pic:spPr>
                </pic:pic>
              </a:graphicData>
            </a:graphic>
          </wp:inline>
        </w:drawing>
      </w: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A637E7">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2.1.3</w:t>
      </w:r>
    </w:p>
    <w:p w:rsidR="00A637E7" w:rsidRDefault="00A637E7" w:rsidP="00A637E7">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Switch Learn and Forward Method</w:t>
      </w:r>
    </w:p>
    <w:p w:rsidR="00A637E7" w:rsidRDefault="00A637E7" w:rsidP="00886B0B">
      <w:pPr>
        <w:jc w:val="center"/>
        <w:rPr>
          <w:b/>
        </w:rPr>
      </w:pP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The following two-step process is performed on every Ethernet frame that enters a switch.</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b/>
          <w:bCs/>
          <w:color w:val="58585B"/>
          <w:sz w:val="21"/>
          <w:szCs w:val="21"/>
        </w:rPr>
        <w:t>Step 1. Learn - Examining the Source MAC Address</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Every frame that enters a switch is checked for new information to learn. It does this by examining the source MAC address of the frame and port number where the frame entered the switch:</w:t>
      </w:r>
    </w:p>
    <w:p w:rsidR="00A637E7" w:rsidRPr="00A637E7" w:rsidRDefault="00A637E7" w:rsidP="00A637E7">
      <w:p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source MAC address does not exist in the MAC address table, the MAC address and incoming port number are added to the table.</w:t>
      </w:r>
    </w:p>
    <w:p w:rsidR="00A637E7" w:rsidRPr="00A637E7" w:rsidRDefault="00A637E7" w:rsidP="00A637E7">
      <w:p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b/>
          <w:bCs/>
          <w:color w:val="58585B"/>
          <w:sz w:val="21"/>
          <w:szCs w:val="21"/>
        </w:rPr>
        <w:t>Step 2. Forward - Examining the Destination MAC Address</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destination MAC address is a unicast address, the switch will look for a match between the destination MAC address of the frame and an entry in its MAC address table:</w:t>
      </w:r>
    </w:p>
    <w:p w:rsidR="00A637E7" w:rsidRPr="00A637E7" w:rsidRDefault="00A637E7" w:rsidP="00A637E7">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destination MAC address is in the table, it will forward the frame out of the specified port.</w:t>
      </w:r>
    </w:p>
    <w:p w:rsidR="00A637E7" w:rsidRDefault="00A637E7" w:rsidP="00A637E7">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If the destination MAC address is not in the table, the switch will forward the frame out all ports except the incoming port. </w:t>
      </w:r>
    </w:p>
    <w:p w:rsidR="00A637E7" w:rsidRPr="00A637E7" w:rsidRDefault="00A637E7" w:rsidP="00A637E7">
      <w:pPr>
        <w:pStyle w:val="ListParagraph"/>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This is called an </w:t>
      </w:r>
      <w:r w:rsidRPr="00A637E7">
        <w:rPr>
          <w:rFonts w:ascii="Arial" w:eastAsia="Times New Roman" w:hAnsi="Arial" w:cs="Arial"/>
          <w:b/>
          <w:i/>
          <w:color w:val="ED7D31" w:themeColor="accent2"/>
          <w:sz w:val="21"/>
          <w:szCs w:val="21"/>
        </w:rPr>
        <w:t>unknown unicast</w:t>
      </w:r>
      <w:r w:rsidRPr="00A637E7">
        <w:rPr>
          <w:rFonts w:ascii="Arial" w:eastAsia="Times New Roman" w:hAnsi="Arial" w:cs="Arial"/>
          <w:color w:val="58585B"/>
          <w:sz w:val="21"/>
          <w:szCs w:val="21"/>
        </w:rPr>
        <w:t>. If the destination MAC address is a broadcast or a multicast, the frame is also flooded out all ports except the incoming port.</w:t>
      </w:r>
    </w:p>
    <w:p w:rsidR="00A637E7" w:rsidRPr="00A637E7" w:rsidRDefault="00A637E7" w:rsidP="00A637E7">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A637E7">
        <w:rPr>
          <w:rFonts w:ascii="inherit" w:eastAsia="Times New Roman" w:hAnsi="inherit" w:cs="Arial"/>
          <w:color w:val="056153"/>
          <w:sz w:val="48"/>
          <w:szCs w:val="48"/>
        </w:rPr>
        <w:t>Switching Forwarding Methods</w:t>
      </w:r>
    </w:p>
    <w:p w:rsidR="00F96C29"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Switches make Layer 2 forwarding decisions very quickly. This is because of software on </w:t>
      </w:r>
      <w:r w:rsidRPr="00A637E7">
        <w:rPr>
          <w:rFonts w:ascii="Arial" w:eastAsia="Times New Roman" w:hAnsi="Arial" w:cs="Arial"/>
          <w:b/>
          <w:i/>
          <w:color w:val="ED7D31" w:themeColor="accent2"/>
          <w:sz w:val="21"/>
          <w:szCs w:val="21"/>
        </w:rPr>
        <w:t>application-specific-integrated circuits (ASICs).</w:t>
      </w:r>
      <w:r w:rsidRPr="00A637E7">
        <w:rPr>
          <w:rFonts w:ascii="Arial" w:eastAsia="Times New Roman" w:hAnsi="Arial" w:cs="Arial"/>
          <w:color w:val="ED7D31" w:themeColor="accent2"/>
          <w:sz w:val="21"/>
          <w:szCs w:val="21"/>
        </w:rPr>
        <w:t xml:space="preserve"> </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ASICs reduce the frame-handling time within the device and allow the device to manage an increased number of frames without degrading performance.</w:t>
      </w:r>
    </w:p>
    <w:p w:rsid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Layer 2 switches use one of two methods to switch frames:</w:t>
      </w:r>
    </w:p>
    <w:p w:rsidR="00F96C29" w:rsidRPr="00A637E7" w:rsidRDefault="00F96C29" w:rsidP="00A637E7">
      <w:pPr>
        <w:shd w:val="clear" w:color="auto" w:fill="FFFFFF"/>
        <w:spacing w:before="300" w:after="300" w:line="240" w:lineRule="auto"/>
        <w:rPr>
          <w:rFonts w:ascii="Arial" w:eastAsia="Times New Roman" w:hAnsi="Arial" w:cs="Arial"/>
          <w:color w:val="58585B"/>
          <w:sz w:val="21"/>
          <w:szCs w:val="21"/>
        </w:rPr>
      </w:pPr>
    </w:p>
    <w:p w:rsidR="00A637E7" w:rsidRDefault="00A637E7" w:rsidP="00F96C29">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lastRenderedPageBreak/>
        <w:t>Store-and-forward switching</w:t>
      </w:r>
      <w:r w:rsidRPr="00F96C29">
        <w:rPr>
          <w:rFonts w:ascii="Arial" w:eastAsia="Times New Roman" w:hAnsi="Arial" w:cs="Arial"/>
          <w:color w:val="58585B"/>
          <w:sz w:val="21"/>
          <w:szCs w:val="21"/>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p>
    <w:p w:rsidR="00A637E7" w:rsidRPr="00F96C29" w:rsidRDefault="00A637E7" w:rsidP="00F96C29">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Cut-through switching</w:t>
      </w:r>
      <w:r w:rsidRPr="00F96C29">
        <w:rPr>
          <w:rFonts w:ascii="Arial" w:eastAsia="Times New Roman" w:hAnsi="Arial" w:cs="Arial"/>
          <w:color w:val="58585B"/>
          <w:sz w:val="21"/>
          <w:szCs w:val="21"/>
        </w:rPr>
        <w:t> - This method begins the forwarding process after the destination MAC address of an incoming frame and the egress port have been determined.</w:t>
      </w:r>
    </w:p>
    <w:p w:rsidR="00A637E7" w:rsidRDefault="00F96C29" w:rsidP="00A637E7">
      <w:pPr>
        <w:rPr>
          <w:b/>
        </w:rPr>
      </w:pPr>
      <w:r>
        <w:rPr>
          <w:rFonts w:ascii="Arial" w:hAnsi="Arial" w:cs="Arial"/>
          <w:color w:val="000000"/>
          <w:spacing w:val="4"/>
          <w:sz w:val="15"/>
          <w:szCs w:val="15"/>
          <w:shd w:val="clear" w:color="auto" w:fill="F2FBFD"/>
        </w:rPr>
        <w:t>2.1.6</w:t>
      </w:r>
    </w:p>
    <w:p w:rsidR="00F96C29" w:rsidRPr="00F96C29" w:rsidRDefault="00F96C29" w:rsidP="00F96C29">
      <w:pPr>
        <w:pBdr>
          <w:bottom w:val="single" w:sz="6" w:space="12" w:color="C9DEDB"/>
        </w:pBdr>
        <w:spacing w:after="240" w:line="240" w:lineRule="auto"/>
        <w:outlineLvl w:val="1"/>
        <w:rPr>
          <w:rFonts w:ascii="inherit" w:eastAsia="Times New Roman" w:hAnsi="inherit" w:cs="Times New Roman"/>
          <w:color w:val="056153"/>
          <w:sz w:val="48"/>
          <w:szCs w:val="48"/>
        </w:rPr>
      </w:pPr>
      <w:r w:rsidRPr="00F96C29">
        <w:rPr>
          <w:rFonts w:ascii="inherit" w:eastAsia="Times New Roman" w:hAnsi="inherit" w:cs="Times New Roman"/>
          <w:color w:val="056153"/>
          <w:sz w:val="48"/>
          <w:szCs w:val="48"/>
        </w:rPr>
        <w:t>Store-and-Forward Switching</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Store-and-forward switching, as distinguished from cut-through switching, has the following two primary characteristics:</w:t>
      </w:r>
    </w:p>
    <w:p w:rsidR="00F96C29" w:rsidRPr="00F96C29" w:rsidRDefault="00F96C29" w:rsidP="00F96C29">
      <w:pPr>
        <w:pStyle w:val="ListParagraph"/>
        <w:numPr>
          <w:ilvl w:val="0"/>
          <w:numId w:val="9"/>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Error checking</w:t>
      </w:r>
      <w:r w:rsidRPr="00F96C29">
        <w:rPr>
          <w:rFonts w:ascii="Arial" w:eastAsia="Times New Roman" w:hAnsi="Arial" w:cs="Arial"/>
          <w:color w:val="58585B"/>
          <w:sz w:val="21"/>
          <w:szCs w:val="21"/>
        </w:rPr>
        <w:t xml:space="preserve"> - After receiving the entire frame on the ingress port, the switch compares the frame check sequence (FCS) value in the last field of the datagram against its own FCS calculations. </w:t>
      </w:r>
    </w:p>
    <w:p w:rsid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r w:rsidRPr="00F96C29">
        <w:rPr>
          <w:rFonts w:ascii="Arial" w:eastAsia="Times New Roman" w:hAnsi="Arial" w:cs="Arial"/>
          <w:color w:val="58585B"/>
          <w:sz w:val="21"/>
          <w:szCs w:val="21"/>
        </w:rPr>
        <w:t>The FCS is an error checking process that helps to ensure that the frame is free of physical and data-link errors. If the frame is error-free, the switch forwards the frame. Otherwise, the frame is dropped.</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p>
    <w:p w:rsidR="00F96C29" w:rsidRPr="00F96C29" w:rsidRDefault="00F96C29" w:rsidP="00F96C29">
      <w:pPr>
        <w:pStyle w:val="ListParagraph"/>
        <w:numPr>
          <w:ilvl w:val="0"/>
          <w:numId w:val="9"/>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Automatic buffering</w:t>
      </w:r>
      <w:r w:rsidRPr="00F96C29">
        <w:rPr>
          <w:rFonts w:ascii="Arial" w:eastAsia="Times New Roman" w:hAnsi="Arial" w:cs="Arial"/>
          <w:color w:val="58585B"/>
          <w:sz w:val="21"/>
          <w:szCs w:val="21"/>
        </w:rPr>
        <w:t xml:space="preserve"> - The ingress port buffering process used by store-and-forward switches provides the flexibility to support any mix of Ethernet speeds. </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r w:rsidRPr="00F96C29">
        <w:rPr>
          <w:rFonts w:ascii="Arial" w:eastAsia="Times New Roman" w:hAnsi="Arial" w:cs="Arial"/>
          <w:color w:val="58585B"/>
          <w:sz w:val="21"/>
          <w:szCs w:val="21"/>
        </w:rPr>
        <w:t xml:space="preserve">For example, handling an incoming frame traveling into a 100 Mbps Ethernet port that must be sent out a 1 </w:t>
      </w:r>
      <w:proofErr w:type="spellStart"/>
      <w:r w:rsidRPr="00F96C29">
        <w:rPr>
          <w:rFonts w:ascii="Arial" w:eastAsia="Times New Roman" w:hAnsi="Arial" w:cs="Arial"/>
          <w:color w:val="58585B"/>
          <w:sz w:val="21"/>
          <w:szCs w:val="21"/>
        </w:rPr>
        <w:t>Gbps</w:t>
      </w:r>
      <w:proofErr w:type="spellEnd"/>
      <w:r w:rsidRPr="00F96C29">
        <w:rPr>
          <w:rFonts w:ascii="Arial" w:eastAsia="Times New Roman" w:hAnsi="Arial" w:cs="Arial"/>
          <w:color w:val="58585B"/>
          <w:sz w:val="21"/>
          <w:szCs w:val="21"/>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figure illustrates how store-and-forward makes a decision based on the Ethernet frame.</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proofErr w:type="gramStart"/>
      <w:r w:rsidRPr="00F96C29">
        <w:rPr>
          <w:rFonts w:ascii="Arial" w:eastAsia="Times New Roman" w:hAnsi="Arial" w:cs="Arial"/>
          <w:color w:val="58585B"/>
          <w:sz w:val="21"/>
          <w:szCs w:val="21"/>
        </w:rPr>
        <w:t>shows</w:t>
      </w:r>
      <w:proofErr w:type="gramEnd"/>
      <w:r w:rsidRPr="00F96C29">
        <w:rPr>
          <w:rFonts w:ascii="Arial" w:eastAsia="Times New Roman" w:hAnsi="Arial" w:cs="Arial"/>
          <w:color w:val="58585B"/>
          <w:sz w:val="21"/>
          <w:szCs w:val="21"/>
        </w:rPr>
        <w:t xml:space="preserve"> a diagram of an </w:t>
      </w:r>
      <w:proofErr w:type="spellStart"/>
      <w:r w:rsidRPr="00F96C29">
        <w:rPr>
          <w:rFonts w:ascii="Arial" w:eastAsia="Times New Roman" w:hAnsi="Arial" w:cs="Arial"/>
          <w:color w:val="58585B"/>
          <w:sz w:val="21"/>
          <w:szCs w:val="21"/>
        </w:rPr>
        <w:t>ethernet</w:t>
      </w:r>
      <w:proofErr w:type="spellEnd"/>
      <w:r w:rsidRPr="00F96C29">
        <w:rPr>
          <w:rFonts w:ascii="Arial" w:eastAsia="Times New Roman" w:hAnsi="Arial" w:cs="Arial"/>
          <w:color w:val="58585B"/>
          <w:sz w:val="21"/>
          <w:szCs w:val="21"/>
        </w:rPr>
        <w:t xml:space="preserve"> frame, and highlights the fact that in store-and-forward switching the switch reads the entire frame including all headers, the data, and the frame check sequence before forwarding</w:t>
      </w:r>
    </w:p>
    <w:p w:rsidR="00F96C29" w:rsidRDefault="00F96C29" w:rsidP="00A637E7">
      <w:pPr>
        <w:rPr>
          <w:b/>
        </w:rPr>
      </w:pPr>
      <w:r w:rsidRPr="00F96C29">
        <w:rPr>
          <w:b/>
        </w:rPr>
        <w:lastRenderedPageBreak/>
        <w:drawing>
          <wp:inline distT="0" distB="0" distL="0" distR="0" wp14:anchorId="7C1084B4" wp14:editId="1380422A">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rsidR="00F96C29" w:rsidRDefault="00F96C29" w:rsidP="00F96C29">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2.1.7</w:t>
      </w:r>
    </w:p>
    <w:p w:rsidR="00F96C29" w:rsidRDefault="00F96C29" w:rsidP="00F96C29">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Cut-Through Switching</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store-and-forward switching method drops frames that do not pass the FCS check. Therefore, it does not forward invalid frames.</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contrast, the cut-through switching method may forward invalid frames because no FCS check is performed.</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However, cut-through switching has the ability to perform rapid frame switching. This means the switch can make a forwarding decision as soon as it has looked up the destination MAC address of the frame in its MAC address table, as shown in the figure.</w:t>
      </w:r>
    </w:p>
    <w:p w:rsidR="00F96C29" w:rsidRDefault="00F96C29" w:rsidP="00A637E7">
      <w:pPr>
        <w:rPr>
          <w:b/>
        </w:rPr>
      </w:pPr>
      <w:r w:rsidRPr="00F96C29">
        <w:rPr>
          <w:b/>
        </w:rPr>
        <w:lastRenderedPageBreak/>
        <w:drawing>
          <wp:inline distT="0" distB="0" distL="0" distR="0" wp14:anchorId="553E5615" wp14:editId="4DCDABD0">
            <wp:extent cx="5943600" cy="3286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760"/>
                    </a:xfrm>
                    <a:prstGeom prst="rect">
                      <a:avLst/>
                    </a:prstGeom>
                  </pic:spPr>
                </pic:pic>
              </a:graphicData>
            </a:graphic>
          </wp:inline>
        </w:drawing>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switch does not have to wait for the rest of the frame to enter the ingress port before making its forwarding decision.</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b/>
          <w:i/>
          <w:color w:val="ED7D31" w:themeColor="accent2"/>
          <w:sz w:val="21"/>
          <w:szCs w:val="21"/>
        </w:rPr>
        <w:t>Fragment free switching</w:t>
      </w:r>
      <w:r w:rsidRPr="00F96C29">
        <w:rPr>
          <w:rFonts w:ascii="Arial" w:eastAsia="Times New Roman" w:hAnsi="Arial" w:cs="Arial"/>
          <w:color w:val="ED7D31" w:themeColor="accent2"/>
          <w:sz w:val="21"/>
          <w:szCs w:val="21"/>
        </w:rPr>
        <w:t xml:space="preserve"> </w:t>
      </w:r>
      <w:r w:rsidRPr="00F96C29">
        <w:rPr>
          <w:rFonts w:ascii="Arial" w:eastAsia="Times New Roman" w:hAnsi="Arial" w:cs="Arial"/>
          <w:color w:val="58585B"/>
          <w:sz w:val="21"/>
          <w:szCs w:val="21"/>
        </w:rPr>
        <w:t>is a modified form of cut-through switching in which the switch only starts forwarding the frame after it has read the Type field. Fragment free switching provides better error checking than cut-through, with practically no increase in latency.</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lower latency speed of cut-through switching makes it more appropriate for extremely demanding, high-performance computing (HPC) applications that require process-to-process latencies of 10 microseconds or less.</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cut-through switching method can forward frames with errors. If there is a high error rate (invalid frames) in the network, cut-through switching can have a negative impact on bandwidth, thereby clogging up bandwidth with damaged and invalid frames.</w:t>
      </w:r>
    </w:p>
    <w:p w:rsidR="00F96C29" w:rsidRDefault="00F96C29" w:rsidP="00A637E7">
      <w:pPr>
        <w:rPr>
          <w:b/>
        </w:rPr>
      </w:pPr>
    </w:p>
    <w:p w:rsidR="00F96C29" w:rsidRDefault="00F96C29" w:rsidP="00F96C29">
      <w:pPr>
        <w:jc w:val="center"/>
        <w:rPr>
          <w:b/>
        </w:rPr>
      </w:pPr>
    </w:p>
    <w:p w:rsidR="00F96C29" w:rsidRDefault="00F96C29" w:rsidP="00F96C29">
      <w:pPr>
        <w:jc w:val="center"/>
        <w:rPr>
          <w:b/>
        </w:rPr>
      </w:pPr>
      <w:r>
        <w:rPr>
          <w:b/>
        </w:rPr>
        <w:t>COLLISION DOMAMIN AND BROADCAST DOMAIN</w:t>
      </w:r>
    </w:p>
    <w:p w:rsidR="0029604D" w:rsidRDefault="0029604D" w:rsidP="0029604D">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Collision Domains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the previous topic, you gained a better understanding of what a switch is and how it operates. This topic discusses how switches work with each other and with other devices to eliminate collisions and reduce network congestion.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terms collisions and congestion are used here in the same way that you use them in street traffic.</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legacy hub-based Ethernet segments, network devices competed for the shared medium.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network segments that </w:t>
      </w:r>
      <w:r w:rsidRPr="0029604D">
        <w:rPr>
          <w:rFonts w:ascii="Arial" w:hAnsi="Arial" w:cs="Arial"/>
          <w:b/>
          <w:i/>
          <w:color w:val="5B9BD5" w:themeColor="accent1"/>
          <w:sz w:val="21"/>
          <w:szCs w:val="21"/>
        </w:rPr>
        <w:t>share the same bandwidth</w:t>
      </w:r>
      <w:r w:rsidRPr="0029604D">
        <w:rPr>
          <w:rFonts w:ascii="Arial" w:hAnsi="Arial" w:cs="Arial"/>
          <w:color w:val="5B9BD5" w:themeColor="accent1"/>
          <w:sz w:val="21"/>
          <w:szCs w:val="21"/>
        </w:rPr>
        <w:t xml:space="preserve"> </w:t>
      </w:r>
      <w:r>
        <w:rPr>
          <w:rFonts w:ascii="Arial" w:hAnsi="Arial" w:cs="Arial"/>
          <w:color w:val="58585B"/>
          <w:sz w:val="21"/>
          <w:szCs w:val="21"/>
        </w:rPr>
        <w:t xml:space="preserve">between devices are known as </w:t>
      </w:r>
      <w:r w:rsidRPr="0029604D">
        <w:rPr>
          <w:rFonts w:ascii="Arial" w:hAnsi="Arial" w:cs="Arial"/>
          <w:b/>
          <w:i/>
          <w:color w:val="ED7D31" w:themeColor="accent2"/>
          <w:sz w:val="21"/>
          <w:szCs w:val="21"/>
        </w:rPr>
        <w:t>collision domains</w:t>
      </w:r>
      <w:r>
        <w:rPr>
          <w:rFonts w:ascii="Arial" w:hAnsi="Arial" w:cs="Arial"/>
          <w:color w:val="58585B"/>
          <w:sz w:val="21"/>
          <w:szCs w:val="21"/>
        </w:rPr>
        <w:t>. When two or more devices within the same collision domain try to communicate at the same time, a collision will occur.</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If an Ethernet switch port is operating in half-duplex, each segment is in its own collision domain. There are no collision domains when switch ports are operating in full-duplex.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However, there could be a collision domain if a switch port is operating in </w:t>
      </w:r>
      <w:r w:rsidRPr="0029604D">
        <w:rPr>
          <w:rFonts w:ascii="Arial" w:hAnsi="Arial" w:cs="Arial"/>
          <w:b/>
          <w:i/>
          <w:color w:val="58585B"/>
          <w:sz w:val="21"/>
          <w:szCs w:val="21"/>
        </w:rPr>
        <w:t>half-duplex.</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default, Ethernet switch ports will autonegotiate full-duplex when the adjacent device can also operate in full-duplex.</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If the switch port is connected to a device operating in half-duplex, such as a legacy hub, then the switch port will operate in half-duplex. In the case of half-duplex, the switch port will be part of a collision domain.</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full-duplex is chosen if both devices have the capability along with their highest common bandwidth.</w:t>
      </w:r>
    </w:p>
    <w:p w:rsidR="0029604D" w:rsidRDefault="0029604D" w:rsidP="0029604D">
      <w:pPr>
        <w:rPr>
          <w:b/>
        </w:rPr>
      </w:pPr>
      <w:r w:rsidRPr="0029604D">
        <w:rPr>
          <w:b/>
        </w:rPr>
        <w:drawing>
          <wp:inline distT="0" distB="0" distL="0" distR="0" wp14:anchorId="12632A3F" wp14:editId="4E71E65C">
            <wp:extent cx="5943600" cy="3871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1595"/>
                    </a:xfrm>
                    <a:prstGeom prst="rect">
                      <a:avLst/>
                    </a:prstGeom>
                  </pic:spPr>
                </pic:pic>
              </a:graphicData>
            </a:graphic>
          </wp:inline>
        </w:drawing>
      </w:r>
    </w:p>
    <w:p w:rsidR="0029604D" w:rsidRDefault="0029604D" w:rsidP="0029604D">
      <w:pPr>
        <w:rPr>
          <w:b/>
        </w:rPr>
      </w:pPr>
    </w:p>
    <w:p w:rsidR="0029604D" w:rsidRDefault="0029604D" w:rsidP="0029604D">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2.2.2</w:t>
      </w:r>
    </w:p>
    <w:p w:rsidR="0029604D" w:rsidRDefault="0029604D" w:rsidP="0029604D">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Broadcast Domains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collection of interconnected switches forms a single </w:t>
      </w:r>
      <w:r w:rsidRPr="0029604D">
        <w:rPr>
          <w:rFonts w:ascii="Arial" w:hAnsi="Arial" w:cs="Arial"/>
          <w:b/>
          <w:i/>
          <w:color w:val="ED7D31" w:themeColor="accent2"/>
          <w:sz w:val="21"/>
          <w:szCs w:val="21"/>
        </w:rPr>
        <w:t>broadcast domain</w:t>
      </w:r>
      <w:r>
        <w:rPr>
          <w:rFonts w:ascii="Arial" w:hAnsi="Arial" w:cs="Arial"/>
          <w:color w:val="58585B"/>
          <w:sz w:val="21"/>
          <w:szCs w:val="21"/>
        </w:rPr>
        <w:t>.</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Only a network layer device, such as a router, can divide a Layer 2 broadcast domain. Routers are used to segment broadcast domains, but will also segment a collision domain.</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 device sends a Layer 2 broadcast, the destination MAC address in the frame is set to all binary ones.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Layer 2 broadcast domain is referred to as the</w:t>
      </w:r>
      <w:r w:rsidRPr="0029604D">
        <w:rPr>
          <w:rFonts w:ascii="Arial" w:hAnsi="Arial" w:cs="Arial"/>
          <w:b/>
          <w:i/>
          <w:color w:val="58585B"/>
          <w:sz w:val="21"/>
          <w:szCs w:val="21"/>
        </w:rPr>
        <w:t xml:space="preserve"> MAC broadcast domain. </w:t>
      </w:r>
      <w:r>
        <w:rPr>
          <w:rFonts w:ascii="Arial" w:hAnsi="Arial" w:cs="Arial"/>
          <w:color w:val="58585B"/>
          <w:sz w:val="21"/>
          <w:szCs w:val="21"/>
        </w:rPr>
        <w:t>The MAC broadcast domain consists of all devices on the LAN that receive broadcast frames from a host.</w:t>
      </w:r>
    </w:p>
    <w:p w:rsidR="0029604D" w:rsidRDefault="0029604D" w:rsidP="0029604D">
      <w:pPr>
        <w:rPr>
          <w:b/>
        </w:rPr>
      </w:pPr>
      <w:r w:rsidRPr="0029604D">
        <w:rPr>
          <w:b/>
        </w:rPr>
        <w:drawing>
          <wp:inline distT="0" distB="0" distL="0" distR="0" wp14:anchorId="3099EA28" wp14:editId="3A206DD8">
            <wp:extent cx="5229955" cy="388674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955" cy="3886742"/>
                    </a:xfrm>
                    <a:prstGeom prst="rect">
                      <a:avLst/>
                    </a:prstGeom>
                  </pic:spPr>
                </pic:pic>
              </a:graphicData>
            </a:graphic>
          </wp:inline>
        </w:drawing>
      </w:r>
    </w:p>
    <w:p w:rsidR="0029604D" w:rsidRDefault="0029604D" w:rsidP="0029604D">
      <w:pPr>
        <w:rPr>
          <w:b/>
        </w:rPr>
      </w:pPr>
      <w:r w:rsidRPr="0029604D">
        <w:rPr>
          <w:b/>
        </w:rPr>
        <w:lastRenderedPageBreak/>
        <w:drawing>
          <wp:inline distT="0" distB="0" distL="0" distR="0" wp14:anchorId="3D651F32" wp14:editId="15F4209F">
            <wp:extent cx="5172797" cy="41153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797" cy="4115374"/>
                    </a:xfrm>
                    <a:prstGeom prst="rect">
                      <a:avLst/>
                    </a:prstGeom>
                  </pic:spPr>
                </pic:pic>
              </a:graphicData>
            </a:graphic>
          </wp:inline>
        </w:drawing>
      </w:r>
    </w:p>
    <w:p w:rsidR="0029604D" w:rsidRDefault="0029604D" w:rsidP="0029604D">
      <w:pPr>
        <w:rPr>
          <w:b/>
        </w:rPr>
      </w:pPr>
      <w:r w:rsidRPr="0029604D">
        <w:rPr>
          <w:b/>
        </w:rPr>
        <w:drawing>
          <wp:inline distT="0" distB="0" distL="0" distR="0" wp14:anchorId="26F8AB1D" wp14:editId="3D69D96B">
            <wp:extent cx="5363323" cy="3696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323" cy="3696216"/>
                    </a:xfrm>
                    <a:prstGeom prst="rect">
                      <a:avLst/>
                    </a:prstGeom>
                  </pic:spPr>
                </pic:pic>
              </a:graphicData>
            </a:graphic>
          </wp:inline>
        </w:drawing>
      </w:r>
    </w:p>
    <w:p w:rsidR="0029604D" w:rsidRDefault="0029604D" w:rsidP="0029604D">
      <w:pPr>
        <w:rPr>
          <w:b/>
        </w:rPr>
      </w:pPr>
      <w:r w:rsidRPr="0029604D">
        <w:rPr>
          <w:b/>
        </w:rPr>
        <w:lastRenderedPageBreak/>
        <w:drawing>
          <wp:inline distT="0" distB="0" distL="0" distR="0" wp14:anchorId="2E2DE360" wp14:editId="46387957">
            <wp:extent cx="5163271"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271" cy="4067743"/>
                    </a:xfrm>
                    <a:prstGeom prst="rect">
                      <a:avLst/>
                    </a:prstGeom>
                  </pic:spPr>
                </pic:pic>
              </a:graphicData>
            </a:graphic>
          </wp:inline>
        </w:drawing>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When a switch receives a broadcast frame, it forwards the frame out each of its ports, except the ingress port where the broadcast frame was received. Each device connected to the switch receives a copy of the broadcast frame and processes it.</w:t>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9E758C" w:rsidRPr="009E758C" w:rsidRDefault="009E758C" w:rsidP="009E758C">
      <w:pPr>
        <w:shd w:val="clear" w:color="auto" w:fill="F2FBFD"/>
        <w:spacing w:after="120" w:line="150" w:lineRule="atLeast"/>
        <w:textAlignment w:val="center"/>
        <w:rPr>
          <w:rFonts w:ascii="Arial" w:eastAsia="Times New Roman" w:hAnsi="Arial" w:cs="Arial"/>
          <w:color w:val="000000"/>
          <w:sz w:val="15"/>
          <w:szCs w:val="15"/>
        </w:rPr>
      </w:pPr>
      <w:r w:rsidRPr="009E758C">
        <w:rPr>
          <w:rFonts w:ascii="Arial" w:eastAsia="Times New Roman" w:hAnsi="Arial" w:cs="Arial"/>
          <w:color w:val="000000"/>
          <w:sz w:val="15"/>
          <w:szCs w:val="15"/>
        </w:rPr>
        <w:t>2.2.3</w:t>
      </w:r>
    </w:p>
    <w:p w:rsidR="009E758C" w:rsidRPr="009E758C" w:rsidRDefault="009E758C" w:rsidP="009E758C">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E758C">
        <w:rPr>
          <w:rFonts w:ascii="inherit" w:eastAsia="Times New Roman" w:hAnsi="inherit" w:cs="Arial"/>
          <w:color w:val="056153"/>
          <w:sz w:val="48"/>
          <w:szCs w:val="48"/>
        </w:rPr>
        <w:t>Alleviate Network Congestion</w:t>
      </w:r>
    </w:p>
    <w:p w:rsid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LAN switches have special characteristics that help them alleviate network congestion. </w:t>
      </w:r>
    </w:p>
    <w:p w:rsidR="009E758C" w:rsidRP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By default, interconnected switch ports attempt to establish a link in full-duplex, therefore eliminating collision domains. Each full-duplex port of the switch provides the full bandwidth to the device or </w:t>
      </w:r>
      <w:r w:rsidRPr="009E758C">
        <w:rPr>
          <w:rFonts w:ascii="Arial" w:eastAsia="Times New Roman" w:hAnsi="Arial" w:cs="Arial"/>
          <w:color w:val="58585B"/>
          <w:sz w:val="21"/>
          <w:szCs w:val="21"/>
        </w:rPr>
        <w:lastRenderedPageBreak/>
        <w:t xml:space="preserve">devices that are connected to that port. Full-duplex connections have dramatically increased LAN network performance, and are required for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Ethernet speeds and higher.</w:t>
      </w:r>
    </w:p>
    <w:p w:rsidR="009E758C" w:rsidRP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Switches interconnect LAN segments, use a MAC address table to determine egress ports, and can lessen or eliminate collisions entirely. Characteristics of switches that alleviate network congestion include the following:</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Fast port speeds</w:t>
      </w:r>
      <w:r w:rsidRPr="009E758C">
        <w:rPr>
          <w:rFonts w:ascii="Arial" w:eastAsia="Times New Roman" w:hAnsi="Arial" w:cs="Arial"/>
          <w:color w:val="58585B"/>
          <w:sz w:val="21"/>
          <w:szCs w:val="21"/>
        </w:rPr>
        <w:t xml:space="preserve"> - Ethernet switch port speeds vary by model and purpose. For instance, most access layer switches support 100 Mbps and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Distribution layer switches support 100 Mbps,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and 10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and core layer and data center switches may support 100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40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and 10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Switches with faster port speeds cost more but can reduce congestion.</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Fast internal switching</w:t>
      </w:r>
      <w:r w:rsidRPr="009E758C">
        <w:rPr>
          <w:rFonts w:ascii="Arial" w:eastAsia="Times New Roman" w:hAnsi="Arial" w:cs="Arial"/>
          <w:color w:val="58585B"/>
          <w:sz w:val="21"/>
          <w:szCs w:val="21"/>
        </w:rPr>
        <w:t> - Switches use a fast internal bus or shared memory to provide high performance.</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Large frame buffers</w:t>
      </w:r>
      <w:r w:rsidRPr="009E758C">
        <w:rPr>
          <w:rFonts w:ascii="Arial" w:eastAsia="Times New Roman" w:hAnsi="Arial" w:cs="Arial"/>
          <w:color w:val="58585B"/>
          <w:sz w:val="21"/>
          <w:szCs w:val="21"/>
        </w:rPr>
        <w:t xml:space="preserve"> - Switches use large memory buffers to temporarily store more received frames before having to start dropping them. This enables ingress traffic from a faster port (e.g.,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to be forwarded to a slower (e.g., 100 Mbps) egress port without losing frames.</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High port density</w:t>
      </w:r>
      <w:r w:rsidRPr="009E758C">
        <w:rPr>
          <w:rFonts w:ascii="Arial" w:eastAsia="Times New Roman" w:hAnsi="Arial" w:cs="Arial"/>
          <w:color w:val="58585B"/>
          <w:sz w:val="21"/>
          <w:szCs w:val="21"/>
        </w:rPr>
        <w:t xml:space="preserve">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w:t>
      </w:r>
      <w:proofErr w:type="gramStart"/>
      <w:r w:rsidRPr="009E758C">
        <w:rPr>
          <w:rFonts w:ascii="Arial" w:eastAsia="Times New Roman" w:hAnsi="Arial" w:cs="Arial"/>
          <w:color w:val="58585B"/>
          <w:sz w:val="21"/>
          <w:szCs w:val="21"/>
        </w:rPr>
        <w:t>local</w:t>
      </w:r>
      <w:proofErr w:type="gramEnd"/>
      <w:r w:rsidRPr="009E758C">
        <w:rPr>
          <w:rFonts w:ascii="Arial" w:eastAsia="Times New Roman" w:hAnsi="Arial" w:cs="Arial"/>
          <w:color w:val="58585B"/>
          <w:sz w:val="21"/>
          <w:szCs w:val="21"/>
        </w:rPr>
        <w:t>, which helps alleviate congestion.</w:t>
      </w:r>
    </w:p>
    <w:p w:rsidR="0029604D" w:rsidRDefault="0029604D" w:rsidP="0029604D">
      <w:pPr>
        <w:rPr>
          <w:b/>
        </w:rPr>
      </w:pPr>
    </w:p>
    <w:p w:rsidR="009E758C" w:rsidRPr="009E758C" w:rsidRDefault="009E758C" w:rsidP="009E758C">
      <w:pPr>
        <w:shd w:val="clear" w:color="auto" w:fill="FFFFFF"/>
        <w:spacing w:before="120" w:after="12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You have successfully identified the correct answers.</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color w:val="58585B"/>
          <w:sz w:val="21"/>
          <w:szCs w:val="21"/>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bookmarkStart w:id="0" w:name="_GoBack"/>
      <w:bookmarkEnd w:id="0"/>
      <w:r>
        <w:rPr>
          <w:rFonts w:ascii="Arial" w:eastAsia="Times New Roman" w:hAnsi="Arial" w:cs="Arial"/>
          <w:color w:val="58585B"/>
          <w:sz w:val="21"/>
          <w:szCs w:val="21"/>
        </w:rPr>
        <w:t>1.</w:t>
      </w:r>
      <w:r w:rsidRPr="009E758C">
        <w:rPr>
          <w:rFonts w:ascii="Arial" w:eastAsia="Times New Roman" w:hAnsi="Arial" w:cs="Arial"/>
          <w:color w:val="58585B"/>
          <w:sz w:val="21"/>
          <w:szCs w:val="21"/>
        </w:rPr>
        <w:t xml:space="preserve"> Which port speed will be </w:t>
      </w:r>
      <w:proofErr w:type="spellStart"/>
      <w:r w:rsidRPr="009E758C">
        <w:rPr>
          <w:rFonts w:ascii="Arial" w:eastAsia="Times New Roman" w:hAnsi="Arial" w:cs="Arial"/>
          <w:color w:val="58585B"/>
          <w:sz w:val="21"/>
          <w:szCs w:val="21"/>
        </w:rPr>
        <w:t>autonegotiated</w:t>
      </w:r>
      <w:proofErr w:type="spellEnd"/>
      <w:r w:rsidRPr="009E758C">
        <w:rPr>
          <w:rFonts w:ascii="Arial" w:eastAsia="Times New Roman" w:hAnsi="Arial" w:cs="Arial"/>
          <w:color w:val="58585B"/>
          <w:sz w:val="21"/>
          <w:szCs w:val="21"/>
        </w:rPr>
        <w:t xml:space="preserve"> between a </w:t>
      </w:r>
      <w:proofErr w:type="gramStart"/>
      <w:r w:rsidRPr="009E758C">
        <w:rPr>
          <w:rFonts w:ascii="Arial" w:eastAsia="Times New Roman" w:hAnsi="Arial" w:cs="Arial"/>
          <w:color w:val="58585B"/>
          <w:sz w:val="21"/>
          <w:szCs w:val="21"/>
        </w:rPr>
        <w:t>host</w:t>
      </w:r>
      <w:proofErr w:type="gramEnd"/>
      <w:r w:rsidRPr="009E758C">
        <w:rPr>
          <w:rFonts w:ascii="Arial" w:eastAsia="Times New Roman" w:hAnsi="Arial" w:cs="Arial"/>
          <w:color w:val="58585B"/>
          <w:sz w:val="21"/>
          <w:szCs w:val="21"/>
        </w:rPr>
        <w:t xml:space="preserve"> with a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NIC connecting to a Cisco Catalyst 2960 switch with a 100 Mbps port?</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0.55pt;height:17.4pt" o:ole="">
            <v:imagedata r:id="rId14" o:title=""/>
          </v:shape>
          <w:control r:id="rId15" w:name="DefaultOcxName" w:shapeid="_x0000_i1060"/>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10 Mbps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9" type="#_x0000_t75" style="width:20.55pt;height:17.4pt" o:ole="">
            <v:imagedata r:id="rId14" o:title=""/>
          </v:shape>
          <w:control r:id="rId16" w:name="DefaultOcxName1" w:shapeid="_x0000_i1059"/>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100 Mbps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8" type="#_x0000_t75" style="width:20.55pt;height:17.4pt" o:ole="">
            <v:imagedata r:id="rId14" o:title=""/>
          </v:shape>
          <w:control r:id="rId17" w:name="DefaultOcxName2" w:shapeid="_x0000_i1058"/>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 xml:space="preserve">1 </w:t>
      </w:r>
      <w:proofErr w:type="spellStart"/>
      <w:r w:rsidRPr="009E758C">
        <w:rPr>
          <w:rFonts w:ascii="Arial" w:eastAsia="Times New Roman" w:hAnsi="Arial" w:cs="Arial"/>
          <w:color w:val="58585B"/>
          <w:sz w:val="21"/>
          <w:szCs w:val="21"/>
        </w:rPr>
        <w:t>Gbps</w:t>
      </w:r>
      <w:proofErr w:type="spell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7" type="#_x0000_t75" style="width:20.55pt;height:17.4pt" o:ole="">
            <v:imagedata r:id="rId14" o:title=""/>
          </v:shape>
          <w:control r:id="rId18" w:name="DefaultOcxName3" w:shapeid="_x0000_i1057"/>
        </w:object>
      </w:r>
    </w:p>
    <w:p w:rsidR="009E758C" w:rsidRDefault="009E758C" w:rsidP="009E758C">
      <w:pPr>
        <w:shd w:val="clear" w:color="auto" w:fill="FFFFFF"/>
        <w:spacing w:after="0" w:line="240" w:lineRule="auto"/>
        <w:ind w:left="75"/>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10 </w:t>
      </w:r>
      <w:proofErr w:type="spellStart"/>
      <w:r w:rsidRPr="009E758C">
        <w:rPr>
          <w:rFonts w:ascii="Arial" w:eastAsia="Times New Roman" w:hAnsi="Arial" w:cs="Arial"/>
          <w:color w:val="58585B"/>
          <w:sz w:val="21"/>
          <w:szCs w:val="21"/>
        </w:rPr>
        <w:t>Gbps</w:t>
      </w:r>
      <w:proofErr w:type="spellEnd"/>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i/>
          <w:color w:val="58585B"/>
          <w:sz w:val="21"/>
          <w:szCs w:val="21"/>
        </w:rPr>
      </w:pPr>
      <w:r w:rsidRPr="009E758C">
        <w:rPr>
          <w:rFonts w:ascii="Arial" w:eastAsia="Times New Roman" w:hAnsi="Arial" w:cs="Arial"/>
          <w:b/>
          <w:i/>
          <w:color w:val="58585B"/>
          <w:sz w:val="21"/>
          <w:szCs w:val="21"/>
        </w:rPr>
        <w:t xml:space="preserve">ANS: </w:t>
      </w:r>
      <w:r w:rsidRPr="009E758C">
        <w:rPr>
          <w:rFonts w:ascii="Arial" w:eastAsia="Times New Roman" w:hAnsi="Arial" w:cs="Arial"/>
          <w:b/>
          <w:i/>
          <w:color w:val="58585B"/>
          <w:sz w:val="21"/>
          <w:szCs w:val="21"/>
        </w:rPr>
        <w:t>The host and switch would autonegotiate to the slower speed of 100 Mbps.</w: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lastRenderedPageBreak/>
        <w:t>2. Which</w:t>
      </w:r>
      <w:r w:rsidRPr="009E758C">
        <w:rPr>
          <w:rFonts w:ascii="Arial" w:eastAsia="Times New Roman" w:hAnsi="Arial" w:cs="Arial"/>
          <w:color w:val="58585B"/>
          <w:sz w:val="21"/>
          <w:szCs w:val="21"/>
        </w:rPr>
        <w:t xml:space="preserve"> device separates broadcast domains?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6" type="#_x0000_t75" style="width:20.55pt;height:17.4pt" o:ole="">
            <v:imagedata r:id="rId14" o:title=""/>
          </v:shape>
          <w:control r:id="rId19" w:name="DefaultOcxName4" w:shapeid="_x0000_i1056"/>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access</w:t>
      </w:r>
      <w:proofErr w:type="gramEnd"/>
      <w:r w:rsidRPr="009E758C">
        <w:rPr>
          <w:rFonts w:ascii="Arial" w:eastAsia="Times New Roman" w:hAnsi="Arial" w:cs="Arial"/>
          <w:color w:val="58585B"/>
          <w:sz w:val="21"/>
          <w:szCs w:val="21"/>
        </w:rPr>
        <w:t xml:space="preserve"> point</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5" type="#_x0000_t75" style="width:20.55pt;height:17.4pt" o:ole="">
            <v:imagedata r:id="rId14" o:title=""/>
          </v:shape>
          <w:control r:id="rId20" w:name="DefaultOcxName5" w:shapeid="_x0000_i1055"/>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hub</w:t>
      </w:r>
      <w:proofErr w:type="gram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4" type="#_x0000_t75" style="width:20.55pt;height:17.4pt" o:ole="">
            <v:imagedata r:id="rId14" o:title=""/>
          </v:shape>
          <w:control r:id="rId21" w:name="DefaultOcxName6" w:shapeid="_x0000_i1054"/>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router</w:t>
      </w:r>
      <w:proofErr w:type="gram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3" type="#_x0000_t75" style="width:20.55pt;height:17.4pt" o:ole="">
            <v:imagedata r:id="rId14" o:title=""/>
          </v:shape>
          <w:control r:id="rId22" w:name="DefaultOcxName7" w:shapeid="_x0000_i1053"/>
        </w:object>
      </w:r>
    </w:p>
    <w:p w:rsidR="009E758C" w:rsidRDefault="009E758C" w:rsidP="009E758C">
      <w:pPr>
        <w:shd w:val="clear" w:color="auto" w:fill="FFFFFF"/>
        <w:spacing w:after="0" w:line="240" w:lineRule="auto"/>
        <w:ind w:left="75"/>
        <w:rPr>
          <w:rFonts w:ascii="Arial" w:eastAsia="Times New Roman" w:hAnsi="Arial" w:cs="Arial"/>
          <w:color w:val="58585B"/>
          <w:sz w:val="21"/>
          <w:szCs w:val="21"/>
        </w:rPr>
      </w:pPr>
      <w:r w:rsidRPr="009E758C">
        <w:rPr>
          <w:rFonts w:ascii="Arial" w:eastAsia="Times New Roman" w:hAnsi="Arial" w:cs="Arial"/>
          <w:color w:val="58585B"/>
          <w:sz w:val="21"/>
          <w:szCs w:val="21"/>
        </w:rPr>
        <w:t>Switch</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i/>
          <w:color w:val="58585B"/>
          <w:sz w:val="21"/>
          <w:szCs w:val="21"/>
        </w:rPr>
      </w:pPr>
      <w:r w:rsidRPr="009E758C">
        <w:rPr>
          <w:rFonts w:ascii="Arial" w:eastAsia="Times New Roman" w:hAnsi="Arial" w:cs="Arial"/>
          <w:b/>
          <w:i/>
          <w:color w:val="58585B"/>
          <w:sz w:val="21"/>
          <w:szCs w:val="21"/>
        </w:rPr>
        <w:t xml:space="preserve">ANS: </w:t>
      </w:r>
      <w:r w:rsidRPr="009E758C">
        <w:rPr>
          <w:rFonts w:ascii="Arial" w:eastAsia="Times New Roman" w:hAnsi="Arial" w:cs="Arial"/>
          <w:b/>
          <w:i/>
          <w:color w:val="58585B"/>
          <w:sz w:val="21"/>
          <w:szCs w:val="21"/>
        </w:rPr>
        <w:t>A router separates a broadcast domain. Access points, hubs, and switches do not separate broadcast domains.</w: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t>3.</w:t>
      </w:r>
      <w:r w:rsidRPr="009E758C">
        <w:rPr>
          <w:rFonts w:ascii="Arial" w:eastAsia="Times New Roman" w:hAnsi="Arial" w:cs="Arial"/>
          <w:color w:val="58585B"/>
          <w:sz w:val="21"/>
          <w:szCs w:val="21"/>
        </w:rPr>
        <w:t xml:space="preserve"> Which two special characteristics do LAN switches use to alleviate network congestion? (Choose two.)</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2" type="#_x0000_t75" style="width:20.55pt;height:17.4pt" o:ole="">
            <v:imagedata r:id="rId23" o:title=""/>
          </v:shape>
          <w:control r:id="rId24" w:name="DefaultOcxName8" w:shapeid="_x0000_i1052"/>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fast</w:t>
      </w:r>
      <w:proofErr w:type="gramEnd"/>
      <w:r w:rsidRPr="009E758C">
        <w:rPr>
          <w:rFonts w:ascii="Arial" w:eastAsia="Times New Roman" w:hAnsi="Arial" w:cs="Arial"/>
          <w:color w:val="58585B"/>
          <w:sz w:val="21"/>
          <w:szCs w:val="21"/>
        </w:rPr>
        <w:t xml:space="preserve"> port speeds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1" type="#_x0000_t75" style="width:20.55pt;height:17.4pt" o:ole="">
            <v:imagedata r:id="rId23" o:title=""/>
          </v:shape>
          <w:control r:id="rId25" w:name="DefaultOcxName9" w:shapeid="_x0000_i1051"/>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fast</w:t>
      </w:r>
      <w:proofErr w:type="gramEnd"/>
      <w:r w:rsidRPr="009E758C">
        <w:rPr>
          <w:rFonts w:ascii="Arial" w:eastAsia="Times New Roman" w:hAnsi="Arial" w:cs="Arial"/>
          <w:color w:val="58585B"/>
          <w:sz w:val="21"/>
          <w:szCs w:val="21"/>
        </w:rPr>
        <w:t xml:space="preserve"> internal switching</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0" type="#_x0000_t75" style="width:20.55pt;height:17.4pt" o:ole="">
            <v:imagedata r:id="rId23" o:title=""/>
          </v:shape>
          <w:control r:id="rId26" w:name="DefaultOcxName10" w:shapeid="_x0000_i1050"/>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low</w:t>
      </w:r>
      <w:proofErr w:type="gramEnd"/>
      <w:r w:rsidRPr="009E758C">
        <w:rPr>
          <w:rFonts w:ascii="Arial" w:eastAsia="Times New Roman" w:hAnsi="Arial" w:cs="Arial"/>
          <w:color w:val="58585B"/>
          <w:sz w:val="21"/>
          <w:szCs w:val="21"/>
        </w:rPr>
        <w:t xml:space="preserve"> port densities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49" type="#_x0000_t75" style="width:20.55pt;height:17.4pt" o:ole="">
            <v:imagedata r:id="rId23" o:title=""/>
          </v:shape>
          <w:control r:id="rId27" w:name="DefaultOcxName11" w:shapeid="_x0000_i1049"/>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small</w:t>
      </w:r>
      <w:proofErr w:type="gramEnd"/>
      <w:r w:rsidRPr="009E758C">
        <w:rPr>
          <w:rFonts w:ascii="Arial" w:eastAsia="Times New Roman" w:hAnsi="Arial" w:cs="Arial"/>
          <w:color w:val="58585B"/>
          <w:sz w:val="21"/>
          <w:szCs w:val="21"/>
        </w:rPr>
        <w:t xml:space="preserve"> frame buffers</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color w:val="58585B"/>
          <w:sz w:val="21"/>
          <w:szCs w:val="21"/>
        </w:rPr>
      </w:pPr>
      <w:r w:rsidRPr="009E758C">
        <w:rPr>
          <w:b/>
        </w:rPr>
        <w:t>ANS:</w:t>
      </w:r>
      <w:r w:rsidRPr="009E758C">
        <w:rPr>
          <w:rFonts w:ascii="Arial" w:eastAsia="Times New Roman" w:hAnsi="Arial" w:cs="Arial"/>
          <w:b/>
          <w:color w:val="58585B"/>
          <w:sz w:val="21"/>
          <w:szCs w:val="21"/>
        </w:rPr>
        <w:t xml:space="preserve"> </w:t>
      </w:r>
      <w:r w:rsidRPr="009E758C">
        <w:rPr>
          <w:rFonts w:ascii="Arial" w:eastAsia="Times New Roman" w:hAnsi="Arial" w:cs="Arial"/>
          <w:b/>
          <w:color w:val="58585B"/>
          <w:sz w:val="21"/>
          <w:szCs w:val="21"/>
        </w:rPr>
        <w:t>To help alleviate congestion, switches use fast port speeds, fast internal switching, large frame buffers, and high port densities</w:t>
      </w:r>
    </w:p>
    <w:p w:rsidR="009E758C" w:rsidRPr="00886B0B" w:rsidRDefault="009E758C" w:rsidP="0029604D">
      <w:pPr>
        <w:rPr>
          <w:b/>
        </w:rPr>
      </w:pPr>
    </w:p>
    <w:sectPr w:rsidR="009E758C" w:rsidRPr="00886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721"/>
    <w:multiLevelType w:val="multilevel"/>
    <w:tmpl w:val="F57A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41DBB"/>
    <w:multiLevelType w:val="multilevel"/>
    <w:tmpl w:val="AAC8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C461E"/>
    <w:multiLevelType w:val="hybridMultilevel"/>
    <w:tmpl w:val="67DE1662"/>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3" w15:restartNumberingAfterBreak="0">
    <w:nsid w:val="2BB327FF"/>
    <w:multiLevelType w:val="multilevel"/>
    <w:tmpl w:val="3484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B639F"/>
    <w:multiLevelType w:val="hybridMultilevel"/>
    <w:tmpl w:val="3D566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D447A"/>
    <w:multiLevelType w:val="multilevel"/>
    <w:tmpl w:val="970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F4BC6"/>
    <w:multiLevelType w:val="multilevel"/>
    <w:tmpl w:val="7FFC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E2C08"/>
    <w:multiLevelType w:val="multilevel"/>
    <w:tmpl w:val="F3CA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E3705"/>
    <w:multiLevelType w:val="hybridMultilevel"/>
    <w:tmpl w:val="02EC7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F57282"/>
    <w:multiLevelType w:val="multilevel"/>
    <w:tmpl w:val="5E6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91799"/>
    <w:multiLevelType w:val="multilevel"/>
    <w:tmpl w:val="1964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032152"/>
    <w:multiLevelType w:val="hybridMultilevel"/>
    <w:tmpl w:val="1914778C"/>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4"/>
  </w:num>
  <w:num w:numId="6">
    <w:abstractNumId w:val="3"/>
  </w:num>
  <w:num w:numId="7">
    <w:abstractNumId w:val="10"/>
  </w:num>
  <w:num w:numId="8">
    <w:abstractNumId w:val="2"/>
  </w:num>
  <w:num w:numId="9">
    <w:abstractNumId w:val="11"/>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B0B"/>
    <w:rsid w:val="0029604D"/>
    <w:rsid w:val="00490DE7"/>
    <w:rsid w:val="00625463"/>
    <w:rsid w:val="00886B0B"/>
    <w:rsid w:val="009E758C"/>
    <w:rsid w:val="00A637E7"/>
    <w:rsid w:val="00F96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461A"/>
  <w15:chartTrackingRefBased/>
  <w15:docId w15:val="{A4A499D5-1726-42E5-B27E-77A2FFDA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86B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B0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6B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6B0B"/>
    <w:rPr>
      <w:b/>
      <w:bCs/>
    </w:rPr>
  </w:style>
  <w:style w:type="paragraph" w:styleId="ListParagraph">
    <w:name w:val="List Paragraph"/>
    <w:basedOn w:val="Normal"/>
    <w:uiPriority w:val="34"/>
    <w:qFormat/>
    <w:rsid w:val="00886B0B"/>
    <w:pPr>
      <w:ind w:left="720"/>
      <w:contextualSpacing/>
    </w:pPr>
  </w:style>
  <w:style w:type="character" w:customStyle="1" w:styleId="radiolabel">
    <w:name w:val="radio__label"/>
    <w:basedOn w:val="DefaultParagraphFont"/>
    <w:rsid w:val="009E758C"/>
  </w:style>
  <w:style w:type="character" w:customStyle="1" w:styleId="checkboxlabel">
    <w:name w:val="checkbox__label"/>
    <w:basedOn w:val="DefaultParagraphFont"/>
    <w:rsid w:val="009E7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6535">
      <w:bodyDiv w:val="1"/>
      <w:marLeft w:val="0"/>
      <w:marRight w:val="0"/>
      <w:marTop w:val="0"/>
      <w:marBottom w:val="0"/>
      <w:divBdr>
        <w:top w:val="none" w:sz="0" w:space="0" w:color="auto"/>
        <w:left w:val="none" w:sz="0" w:space="0" w:color="auto"/>
        <w:bottom w:val="none" w:sz="0" w:space="0" w:color="auto"/>
        <w:right w:val="none" w:sz="0" w:space="0" w:color="auto"/>
      </w:divBdr>
      <w:divsChild>
        <w:div w:id="2075154816">
          <w:marLeft w:val="0"/>
          <w:marRight w:val="0"/>
          <w:marTop w:val="0"/>
          <w:marBottom w:val="120"/>
          <w:divBdr>
            <w:top w:val="single" w:sz="6" w:space="0" w:color="C9DEDB"/>
            <w:left w:val="single" w:sz="6" w:space="8" w:color="C9DEDB"/>
            <w:bottom w:val="single" w:sz="6" w:space="0" w:color="C9DEDB"/>
            <w:right w:val="single" w:sz="6" w:space="8" w:color="C9DEDB"/>
          </w:divBdr>
        </w:div>
        <w:div w:id="983773701">
          <w:marLeft w:val="-150"/>
          <w:marRight w:val="-150"/>
          <w:marTop w:val="0"/>
          <w:marBottom w:val="0"/>
          <w:divBdr>
            <w:top w:val="none" w:sz="0" w:space="0" w:color="auto"/>
            <w:left w:val="none" w:sz="0" w:space="0" w:color="auto"/>
            <w:bottom w:val="none" w:sz="0" w:space="0" w:color="auto"/>
            <w:right w:val="none" w:sz="0" w:space="0" w:color="auto"/>
          </w:divBdr>
          <w:divsChild>
            <w:div w:id="621887437">
              <w:marLeft w:val="0"/>
              <w:marRight w:val="0"/>
              <w:marTop w:val="0"/>
              <w:marBottom w:val="0"/>
              <w:divBdr>
                <w:top w:val="none" w:sz="0" w:space="0" w:color="auto"/>
                <w:left w:val="none" w:sz="0" w:space="0" w:color="auto"/>
                <w:bottom w:val="none" w:sz="0" w:space="0" w:color="auto"/>
                <w:right w:val="none" w:sz="0" w:space="0" w:color="auto"/>
              </w:divBdr>
              <w:divsChild>
                <w:div w:id="5669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6095">
      <w:bodyDiv w:val="1"/>
      <w:marLeft w:val="0"/>
      <w:marRight w:val="0"/>
      <w:marTop w:val="0"/>
      <w:marBottom w:val="0"/>
      <w:divBdr>
        <w:top w:val="none" w:sz="0" w:space="0" w:color="auto"/>
        <w:left w:val="none" w:sz="0" w:space="0" w:color="auto"/>
        <w:bottom w:val="none" w:sz="0" w:space="0" w:color="auto"/>
        <w:right w:val="none" w:sz="0" w:space="0" w:color="auto"/>
      </w:divBdr>
      <w:divsChild>
        <w:div w:id="253245028">
          <w:marLeft w:val="0"/>
          <w:marRight w:val="0"/>
          <w:marTop w:val="0"/>
          <w:marBottom w:val="0"/>
          <w:divBdr>
            <w:top w:val="none" w:sz="0" w:space="0" w:color="auto"/>
            <w:left w:val="none" w:sz="0" w:space="0" w:color="auto"/>
            <w:bottom w:val="single" w:sz="48" w:space="24" w:color="C6C7CA"/>
            <w:right w:val="none" w:sz="0" w:space="0" w:color="auto"/>
          </w:divBdr>
          <w:divsChild>
            <w:div w:id="193810084">
              <w:marLeft w:val="0"/>
              <w:marRight w:val="0"/>
              <w:marTop w:val="0"/>
              <w:marBottom w:val="0"/>
              <w:divBdr>
                <w:top w:val="none" w:sz="0" w:space="0" w:color="auto"/>
                <w:left w:val="none" w:sz="0" w:space="0" w:color="auto"/>
                <w:bottom w:val="none" w:sz="0" w:space="0" w:color="auto"/>
                <w:right w:val="none" w:sz="0" w:space="0" w:color="auto"/>
              </w:divBdr>
              <w:divsChild>
                <w:div w:id="1408771277">
                  <w:marLeft w:val="0"/>
                  <w:marRight w:val="0"/>
                  <w:marTop w:val="0"/>
                  <w:marBottom w:val="0"/>
                  <w:divBdr>
                    <w:top w:val="none" w:sz="0" w:space="0" w:color="auto"/>
                    <w:left w:val="none" w:sz="0" w:space="0" w:color="auto"/>
                    <w:bottom w:val="none" w:sz="0" w:space="0" w:color="auto"/>
                    <w:right w:val="none" w:sz="0" w:space="0" w:color="auto"/>
                  </w:divBdr>
                </w:div>
                <w:div w:id="552814277">
                  <w:marLeft w:val="-150"/>
                  <w:marRight w:val="-150"/>
                  <w:marTop w:val="0"/>
                  <w:marBottom w:val="0"/>
                  <w:divBdr>
                    <w:top w:val="none" w:sz="0" w:space="0" w:color="auto"/>
                    <w:left w:val="none" w:sz="0" w:space="0" w:color="auto"/>
                    <w:bottom w:val="none" w:sz="0" w:space="0" w:color="auto"/>
                    <w:right w:val="none" w:sz="0" w:space="0" w:color="auto"/>
                  </w:divBdr>
                  <w:divsChild>
                    <w:div w:id="1643194655">
                      <w:marLeft w:val="0"/>
                      <w:marRight w:val="0"/>
                      <w:marTop w:val="0"/>
                      <w:marBottom w:val="0"/>
                      <w:divBdr>
                        <w:top w:val="none" w:sz="0" w:space="0" w:color="auto"/>
                        <w:left w:val="none" w:sz="0" w:space="0" w:color="auto"/>
                        <w:bottom w:val="none" w:sz="0" w:space="0" w:color="auto"/>
                        <w:right w:val="none" w:sz="0" w:space="0" w:color="auto"/>
                      </w:divBdr>
                      <w:divsChild>
                        <w:div w:id="18121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608667">
          <w:marLeft w:val="0"/>
          <w:marRight w:val="0"/>
          <w:marTop w:val="0"/>
          <w:marBottom w:val="0"/>
          <w:divBdr>
            <w:top w:val="none" w:sz="0" w:space="0" w:color="auto"/>
            <w:left w:val="none" w:sz="0" w:space="0" w:color="auto"/>
            <w:bottom w:val="none" w:sz="0" w:space="0" w:color="auto"/>
            <w:right w:val="none" w:sz="0" w:space="0" w:color="auto"/>
          </w:divBdr>
          <w:divsChild>
            <w:div w:id="1116605735">
              <w:marLeft w:val="0"/>
              <w:marRight w:val="0"/>
              <w:marTop w:val="0"/>
              <w:marBottom w:val="120"/>
              <w:divBdr>
                <w:top w:val="single" w:sz="6" w:space="0" w:color="C9DEDB"/>
                <w:left w:val="single" w:sz="6" w:space="8" w:color="C9DEDB"/>
                <w:bottom w:val="single" w:sz="6" w:space="0" w:color="C9DEDB"/>
                <w:right w:val="single" w:sz="6" w:space="8" w:color="C9DEDB"/>
              </w:divBdr>
            </w:div>
            <w:div w:id="595745882">
              <w:marLeft w:val="0"/>
              <w:marRight w:val="0"/>
              <w:marTop w:val="0"/>
              <w:marBottom w:val="0"/>
              <w:divBdr>
                <w:top w:val="none" w:sz="0" w:space="0" w:color="auto"/>
                <w:left w:val="none" w:sz="0" w:space="0" w:color="auto"/>
                <w:bottom w:val="none" w:sz="0" w:space="0" w:color="auto"/>
                <w:right w:val="none" w:sz="0" w:space="0" w:color="auto"/>
              </w:divBdr>
            </w:div>
            <w:div w:id="435908202">
              <w:marLeft w:val="-150"/>
              <w:marRight w:val="-150"/>
              <w:marTop w:val="0"/>
              <w:marBottom w:val="0"/>
              <w:divBdr>
                <w:top w:val="none" w:sz="0" w:space="0" w:color="auto"/>
                <w:left w:val="none" w:sz="0" w:space="0" w:color="auto"/>
                <w:bottom w:val="none" w:sz="0" w:space="0" w:color="auto"/>
                <w:right w:val="none" w:sz="0" w:space="0" w:color="auto"/>
              </w:divBdr>
              <w:divsChild>
                <w:div w:id="1927612224">
                  <w:marLeft w:val="0"/>
                  <w:marRight w:val="0"/>
                  <w:marTop w:val="0"/>
                  <w:marBottom w:val="0"/>
                  <w:divBdr>
                    <w:top w:val="none" w:sz="0" w:space="0" w:color="auto"/>
                    <w:left w:val="none" w:sz="0" w:space="0" w:color="auto"/>
                    <w:bottom w:val="none" w:sz="0" w:space="0" w:color="auto"/>
                    <w:right w:val="none" w:sz="0" w:space="0" w:color="auto"/>
                  </w:divBdr>
                  <w:divsChild>
                    <w:div w:id="2068216919">
                      <w:marLeft w:val="0"/>
                      <w:marRight w:val="0"/>
                      <w:marTop w:val="0"/>
                      <w:marBottom w:val="0"/>
                      <w:divBdr>
                        <w:top w:val="none" w:sz="0" w:space="0" w:color="auto"/>
                        <w:left w:val="none" w:sz="0" w:space="0" w:color="auto"/>
                        <w:bottom w:val="none" w:sz="0" w:space="0" w:color="auto"/>
                        <w:right w:val="none" w:sz="0" w:space="0" w:color="auto"/>
                      </w:divBdr>
                    </w:div>
                    <w:div w:id="16631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53">
      <w:bodyDiv w:val="1"/>
      <w:marLeft w:val="0"/>
      <w:marRight w:val="0"/>
      <w:marTop w:val="0"/>
      <w:marBottom w:val="0"/>
      <w:divBdr>
        <w:top w:val="none" w:sz="0" w:space="0" w:color="auto"/>
        <w:left w:val="none" w:sz="0" w:space="0" w:color="auto"/>
        <w:bottom w:val="none" w:sz="0" w:space="0" w:color="auto"/>
        <w:right w:val="none" w:sz="0" w:space="0" w:color="auto"/>
      </w:divBdr>
      <w:divsChild>
        <w:div w:id="432045659">
          <w:marLeft w:val="-150"/>
          <w:marRight w:val="-150"/>
          <w:marTop w:val="0"/>
          <w:marBottom w:val="0"/>
          <w:divBdr>
            <w:top w:val="none" w:sz="0" w:space="0" w:color="auto"/>
            <w:left w:val="none" w:sz="0" w:space="0" w:color="auto"/>
            <w:bottom w:val="none" w:sz="0" w:space="0" w:color="auto"/>
            <w:right w:val="none" w:sz="0" w:space="0" w:color="auto"/>
          </w:divBdr>
          <w:divsChild>
            <w:div w:id="300157463">
              <w:marLeft w:val="0"/>
              <w:marRight w:val="0"/>
              <w:marTop w:val="0"/>
              <w:marBottom w:val="0"/>
              <w:divBdr>
                <w:top w:val="none" w:sz="0" w:space="0" w:color="auto"/>
                <w:left w:val="none" w:sz="0" w:space="0" w:color="auto"/>
                <w:bottom w:val="none" w:sz="0" w:space="0" w:color="auto"/>
                <w:right w:val="none" w:sz="0" w:space="0" w:color="auto"/>
              </w:divBdr>
              <w:divsChild>
                <w:div w:id="531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82603">
      <w:bodyDiv w:val="1"/>
      <w:marLeft w:val="0"/>
      <w:marRight w:val="0"/>
      <w:marTop w:val="0"/>
      <w:marBottom w:val="0"/>
      <w:divBdr>
        <w:top w:val="none" w:sz="0" w:space="0" w:color="auto"/>
        <w:left w:val="none" w:sz="0" w:space="0" w:color="auto"/>
        <w:bottom w:val="none" w:sz="0" w:space="0" w:color="auto"/>
        <w:right w:val="none" w:sz="0" w:space="0" w:color="auto"/>
      </w:divBdr>
    </w:div>
    <w:div w:id="397824353">
      <w:bodyDiv w:val="1"/>
      <w:marLeft w:val="0"/>
      <w:marRight w:val="0"/>
      <w:marTop w:val="0"/>
      <w:marBottom w:val="0"/>
      <w:divBdr>
        <w:top w:val="none" w:sz="0" w:space="0" w:color="auto"/>
        <w:left w:val="none" w:sz="0" w:space="0" w:color="auto"/>
        <w:bottom w:val="none" w:sz="0" w:space="0" w:color="auto"/>
        <w:right w:val="none" w:sz="0" w:space="0" w:color="auto"/>
      </w:divBdr>
    </w:div>
    <w:div w:id="750926381">
      <w:bodyDiv w:val="1"/>
      <w:marLeft w:val="0"/>
      <w:marRight w:val="0"/>
      <w:marTop w:val="0"/>
      <w:marBottom w:val="0"/>
      <w:divBdr>
        <w:top w:val="none" w:sz="0" w:space="0" w:color="auto"/>
        <w:left w:val="none" w:sz="0" w:space="0" w:color="auto"/>
        <w:bottom w:val="none" w:sz="0" w:space="0" w:color="auto"/>
        <w:right w:val="none" w:sz="0" w:space="0" w:color="auto"/>
      </w:divBdr>
    </w:div>
    <w:div w:id="1019896558">
      <w:bodyDiv w:val="1"/>
      <w:marLeft w:val="0"/>
      <w:marRight w:val="0"/>
      <w:marTop w:val="0"/>
      <w:marBottom w:val="0"/>
      <w:divBdr>
        <w:top w:val="none" w:sz="0" w:space="0" w:color="auto"/>
        <w:left w:val="none" w:sz="0" w:space="0" w:color="auto"/>
        <w:bottom w:val="none" w:sz="0" w:space="0" w:color="auto"/>
        <w:right w:val="none" w:sz="0" w:space="0" w:color="auto"/>
      </w:divBdr>
      <w:divsChild>
        <w:div w:id="132480974">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 w:id="1090195382">
      <w:bodyDiv w:val="1"/>
      <w:marLeft w:val="0"/>
      <w:marRight w:val="0"/>
      <w:marTop w:val="0"/>
      <w:marBottom w:val="0"/>
      <w:divBdr>
        <w:top w:val="none" w:sz="0" w:space="0" w:color="auto"/>
        <w:left w:val="none" w:sz="0" w:space="0" w:color="auto"/>
        <w:bottom w:val="none" w:sz="0" w:space="0" w:color="auto"/>
        <w:right w:val="none" w:sz="0" w:space="0" w:color="auto"/>
      </w:divBdr>
      <w:divsChild>
        <w:div w:id="937642638">
          <w:marLeft w:val="-150"/>
          <w:marRight w:val="-150"/>
          <w:marTop w:val="0"/>
          <w:marBottom w:val="0"/>
          <w:divBdr>
            <w:top w:val="none" w:sz="0" w:space="0" w:color="auto"/>
            <w:left w:val="none" w:sz="0" w:space="0" w:color="auto"/>
            <w:bottom w:val="none" w:sz="0" w:space="0" w:color="auto"/>
            <w:right w:val="none" w:sz="0" w:space="0" w:color="auto"/>
          </w:divBdr>
          <w:divsChild>
            <w:div w:id="964502769">
              <w:marLeft w:val="0"/>
              <w:marRight w:val="0"/>
              <w:marTop w:val="0"/>
              <w:marBottom w:val="0"/>
              <w:divBdr>
                <w:top w:val="none" w:sz="0" w:space="0" w:color="auto"/>
                <w:left w:val="none" w:sz="0" w:space="0" w:color="auto"/>
                <w:bottom w:val="none" w:sz="0" w:space="0" w:color="auto"/>
                <w:right w:val="none" w:sz="0" w:space="0" w:color="auto"/>
              </w:divBdr>
              <w:divsChild>
                <w:div w:id="3230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18386">
      <w:bodyDiv w:val="1"/>
      <w:marLeft w:val="0"/>
      <w:marRight w:val="0"/>
      <w:marTop w:val="0"/>
      <w:marBottom w:val="0"/>
      <w:divBdr>
        <w:top w:val="none" w:sz="0" w:space="0" w:color="auto"/>
        <w:left w:val="none" w:sz="0" w:space="0" w:color="auto"/>
        <w:bottom w:val="none" w:sz="0" w:space="0" w:color="auto"/>
        <w:right w:val="none" w:sz="0" w:space="0" w:color="auto"/>
      </w:divBdr>
      <w:divsChild>
        <w:div w:id="2033604676">
          <w:marLeft w:val="-150"/>
          <w:marRight w:val="-150"/>
          <w:marTop w:val="0"/>
          <w:marBottom w:val="0"/>
          <w:divBdr>
            <w:top w:val="none" w:sz="0" w:space="0" w:color="auto"/>
            <w:left w:val="none" w:sz="0" w:space="0" w:color="auto"/>
            <w:bottom w:val="none" w:sz="0" w:space="0" w:color="auto"/>
            <w:right w:val="none" w:sz="0" w:space="0" w:color="auto"/>
          </w:divBdr>
          <w:divsChild>
            <w:div w:id="1398825083">
              <w:marLeft w:val="0"/>
              <w:marRight w:val="0"/>
              <w:marTop w:val="0"/>
              <w:marBottom w:val="0"/>
              <w:divBdr>
                <w:top w:val="none" w:sz="0" w:space="0" w:color="auto"/>
                <w:left w:val="none" w:sz="0" w:space="0" w:color="auto"/>
                <w:bottom w:val="none" w:sz="0" w:space="0" w:color="auto"/>
                <w:right w:val="none" w:sz="0" w:space="0" w:color="auto"/>
              </w:divBdr>
              <w:divsChild>
                <w:div w:id="14078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11392">
      <w:bodyDiv w:val="1"/>
      <w:marLeft w:val="0"/>
      <w:marRight w:val="0"/>
      <w:marTop w:val="0"/>
      <w:marBottom w:val="0"/>
      <w:divBdr>
        <w:top w:val="none" w:sz="0" w:space="0" w:color="auto"/>
        <w:left w:val="none" w:sz="0" w:space="0" w:color="auto"/>
        <w:bottom w:val="none" w:sz="0" w:space="0" w:color="auto"/>
        <w:right w:val="none" w:sz="0" w:space="0" w:color="auto"/>
      </w:divBdr>
      <w:divsChild>
        <w:div w:id="798497563">
          <w:marLeft w:val="0"/>
          <w:marRight w:val="0"/>
          <w:marTop w:val="0"/>
          <w:marBottom w:val="120"/>
          <w:divBdr>
            <w:top w:val="single" w:sz="6" w:space="0" w:color="C9DEDB"/>
            <w:left w:val="single" w:sz="6" w:space="8" w:color="C9DEDB"/>
            <w:bottom w:val="single" w:sz="6" w:space="0" w:color="C9DEDB"/>
            <w:right w:val="single" w:sz="6" w:space="8" w:color="C9DEDB"/>
          </w:divBdr>
        </w:div>
        <w:div w:id="814562220">
          <w:marLeft w:val="-150"/>
          <w:marRight w:val="-150"/>
          <w:marTop w:val="0"/>
          <w:marBottom w:val="0"/>
          <w:divBdr>
            <w:top w:val="none" w:sz="0" w:space="0" w:color="auto"/>
            <w:left w:val="none" w:sz="0" w:space="0" w:color="auto"/>
            <w:bottom w:val="none" w:sz="0" w:space="0" w:color="auto"/>
            <w:right w:val="none" w:sz="0" w:space="0" w:color="auto"/>
          </w:divBdr>
          <w:divsChild>
            <w:div w:id="466122344">
              <w:marLeft w:val="0"/>
              <w:marRight w:val="0"/>
              <w:marTop w:val="0"/>
              <w:marBottom w:val="0"/>
              <w:divBdr>
                <w:top w:val="none" w:sz="0" w:space="0" w:color="auto"/>
                <w:left w:val="none" w:sz="0" w:space="0" w:color="auto"/>
                <w:bottom w:val="none" w:sz="0" w:space="0" w:color="auto"/>
                <w:right w:val="none" w:sz="0" w:space="0" w:color="auto"/>
              </w:divBdr>
              <w:divsChild>
                <w:div w:id="7456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49145">
      <w:bodyDiv w:val="1"/>
      <w:marLeft w:val="0"/>
      <w:marRight w:val="0"/>
      <w:marTop w:val="0"/>
      <w:marBottom w:val="0"/>
      <w:divBdr>
        <w:top w:val="none" w:sz="0" w:space="0" w:color="auto"/>
        <w:left w:val="none" w:sz="0" w:space="0" w:color="auto"/>
        <w:bottom w:val="none" w:sz="0" w:space="0" w:color="auto"/>
        <w:right w:val="none" w:sz="0" w:space="0" w:color="auto"/>
      </w:divBdr>
      <w:divsChild>
        <w:div w:id="1233585732">
          <w:marLeft w:val="-150"/>
          <w:marRight w:val="-150"/>
          <w:marTop w:val="0"/>
          <w:marBottom w:val="0"/>
          <w:divBdr>
            <w:top w:val="none" w:sz="0" w:space="0" w:color="auto"/>
            <w:left w:val="none" w:sz="0" w:space="0" w:color="auto"/>
            <w:bottom w:val="none" w:sz="0" w:space="0" w:color="auto"/>
            <w:right w:val="none" w:sz="0" w:space="0" w:color="auto"/>
          </w:divBdr>
          <w:divsChild>
            <w:div w:id="185991844">
              <w:marLeft w:val="0"/>
              <w:marRight w:val="0"/>
              <w:marTop w:val="0"/>
              <w:marBottom w:val="0"/>
              <w:divBdr>
                <w:top w:val="none" w:sz="0" w:space="0" w:color="auto"/>
                <w:left w:val="none" w:sz="0" w:space="0" w:color="auto"/>
                <w:bottom w:val="none" w:sz="0" w:space="0" w:color="auto"/>
                <w:right w:val="none" w:sz="0" w:space="0" w:color="auto"/>
              </w:divBdr>
              <w:divsChild>
                <w:div w:id="20659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9691">
      <w:bodyDiv w:val="1"/>
      <w:marLeft w:val="0"/>
      <w:marRight w:val="0"/>
      <w:marTop w:val="0"/>
      <w:marBottom w:val="0"/>
      <w:divBdr>
        <w:top w:val="none" w:sz="0" w:space="0" w:color="auto"/>
        <w:left w:val="none" w:sz="0" w:space="0" w:color="auto"/>
        <w:bottom w:val="none" w:sz="0" w:space="0" w:color="auto"/>
        <w:right w:val="none" w:sz="0" w:space="0" w:color="auto"/>
      </w:divBdr>
      <w:divsChild>
        <w:div w:id="2124380842">
          <w:marLeft w:val="0"/>
          <w:marRight w:val="0"/>
          <w:marTop w:val="0"/>
          <w:marBottom w:val="0"/>
          <w:divBdr>
            <w:top w:val="none" w:sz="0" w:space="0" w:color="auto"/>
            <w:left w:val="none" w:sz="0" w:space="0" w:color="auto"/>
            <w:bottom w:val="none" w:sz="0" w:space="0" w:color="auto"/>
            <w:right w:val="none" w:sz="0" w:space="0" w:color="auto"/>
          </w:divBdr>
        </w:div>
        <w:div w:id="258298918">
          <w:marLeft w:val="-150"/>
          <w:marRight w:val="-150"/>
          <w:marTop w:val="0"/>
          <w:marBottom w:val="0"/>
          <w:divBdr>
            <w:top w:val="none" w:sz="0" w:space="0" w:color="auto"/>
            <w:left w:val="none" w:sz="0" w:space="0" w:color="auto"/>
            <w:bottom w:val="none" w:sz="0" w:space="0" w:color="auto"/>
            <w:right w:val="none" w:sz="0" w:space="0" w:color="auto"/>
          </w:divBdr>
          <w:divsChild>
            <w:div w:id="1993675624">
              <w:marLeft w:val="0"/>
              <w:marRight w:val="0"/>
              <w:marTop w:val="0"/>
              <w:marBottom w:val="0"/>
              <w:divBdr>
                <w:top w:val="none" w:sz="0" w:space="0" w:color="auto"/>
                <w:left w:val="none" w:sz="0" w:space="0" w:color="auto"/>
                <w:bottom w:val="none" w:sz="0" w:space="0" w:color="auto"/>
                <w:right w:val="none" w:sz="0" w:space="0" w:color="auto"/>
              </w:divBdr>
              <w:divsChild>
                <w:div w:id="46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5550">
      <w:bodyDiv w:val="1"/>
      <w:marLeft w:val="0"/>
      <w:marRight w:val="0"/>
      <w:marTop w:val="0"/>
      <w:marBottom w:val="0"/>
      <w:divBdr>
        <w:top w:val="none" w:sz="0" w:space="0" w:color="auto"/>
        <w:left w:val="none" w:sz="0" w:space="0" w:color="auto"/>
        <w:bottom w:val="none" w:sz="0" w:space="0" w:color="auto"/>
        <w:right w:val="none" w:sz="0" w:space="0" w:color="auto"/>
      </w:divBdr>
    </w:div>
    <w:div w:id="1898129114">
      <w:bodyDiv w:val="1"/>
      <w:marLeft w:val="0"/>
      <w:marRight w:val="0"/>
      <w:marTop w:val="0"/>
      <w:marBottom w:val="0"/>
      <w:divBdr>
        <w:top w:val="none" w:sz="0" w:space="0" w:color="auto"/>
        <w:left w:val="none" w:sz="0" w:space="0" w:color="auto"/>
        <w:bottom w:val="none" w:sz="0" w:space="0" w:color="auto"/>
        <w:right w:val="none" w:sz="0" w:space="0" w:color="auto"/>
      </w:divBdr>
      <w:divsChild>
        <w:div w:id="173495869">
          <w:marLeft w:val="0"/>
          <w:marRight w:val="0"/>
          <w:marTop w:val="0"/>
          <w:marBottom w:val="120"/>
          <w:divBdr>
            <w:top w:val="single" w:sz="6" w:space="0" w:color="C9DEDB"/>
            <w:left w:val="single" w:sz="6" w:space="8" w:color="C9DEDB"/>
            <w:bottom w:val="single" w:sz="6" w:space="0" w:color="C9DEDB"/>
            <w:right w:val="single" w:sz="6" w:space="8" w:color="C9DEDB"/>
          </w:divBdr>
        </w:div>
        <w:div w:id="1579052730">
          <w:marLeft w:val="-150"/>
          <w:marRight w:val="-150"/>
          <w:marTop w:val="0"/>
          <w:marBottom w:val="0"/>
          <w:divBdr>
            <w:top w:val="none" w:sz="0" w:space="0" w:color="auto"/>
            <w:left w:val="none" w:sz="0" w:space="0" w:color="auto"/>
            <w:bottom w:val="none" w:sz="0" w:space="0" w:color="auto"/>
            <w:right w:val="none" w:sz="0" w:space="0" w:color="auto"/>
          </w:divBdr>
          <w:divsChild>
            <w:div w:id="1373070826">
              <w:marLeft w:val="0"/>
              <w:marRight w:val="0"/>
              <w:marTop w:val="0"/>
              <w:marBottom w:val="0"/>
              <w:divBdr>
                <w:top w:val="none" w:sz="0" w:space="0" w:color="auto"/>
                <w:left w:val="none" w:sz="0" w:space="0" w:color="auto"/>
                <w:bottom w:val="none" w:sz="0" w:space="0" w:color="auto"/>
                <w:right w:val="none" w:sz="0" w:space="0" w:color="auto"/>
              </w:divBdr>
              <w:divsChild>
                <w:div w:id="20623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6500">
      <w:bodyDiv w:val="1"/>
      <w:marLeft w:val="0"/>
      <w:marRight w:val="0"/>
      <w:marTop w:val="0"/>
      <w:marBottom w:val="0"/>
      <w:divBdr>
        <w:top w:val="none" w:sz="0" w:space="0" w:color="auto"/>
        <w:left w:val="none" w:sz="0" w:space="0" w:color="auto"/>
        <w:bottom w:val="none" w:sz="0" w:space="0" w:color="auto"/>
        <w:right w:val="none" w:sz="0" w:space="0" w:color="auto"/>
      </w:divBdr>
      <w:divsChild>
        <w:div w:id="995763023">
          <w:marLeft w:val="0"/>
          <w:marRight w:val="0"/>
          <w:marTop w:val="0"/>
          <w:marBottom w:val="0"/>
          <w:divBdr>
            <w:top w:val="none" w:sz="0" w:space="0" w:color="auto"/>
            <w:left w:val="none" w:sz="0" w:space="0" w:color="auto"/>
            <w:bottom w:val="none" w:sz="0" w:space="0" w:color="auto"/>
            <w:right w:val="none" w:sz="0" w:space="0" w:color="auto"/>
          </w:divBdr>
        </w:div>
        <w:div w:id="1668023308">
          <w:marLeft w:val="0"/>
          <w:marRight w:val="0"/>
          <w:marTop w:val="0"/>
          <w:marBottom w:val="0"/>
          <w:divBdr>
            <w:top w:val="none" w:sz="0" w:space="0" w:color="auto"/>
            <w:left w:val="none" w:sz="0" w:space="0" w:color="auto"/>
            <w:bottom w:val="none" w:sz="0" w:space="0" w:color="auto"/>
            <w:right w:val="none" w:sz="0" w:space="0" w:color="auto"/>
          </w:divBdr>
          <w:divsChild>
            <w:div w:id="555288139">
              <w:marLeft w:val="0"/>
              <w:marRight w:val="0"/>
              <w:marTop w:val="0"/>
              <w:marBottom w:val="0"/>
              <w:divBdr>
                <w:top w:val="none" w:sz="0" w:space="0" w:color="auto"/>
                <w:left w:val="none" w:sz="0" w:space="0" w:color="auto"/>
                <w:bottom w:val="none" w:sz="0" w:space="0" w:color="auto"/>
                <w:right w:val="none" w:sz="0" w:space="0" w:color="auto"/>
              </w:divBdr>
            </w:div>
          </w:divsChild>
        </w:div>
        <w:div w:id="1349258316">
          <w:marLeft w:val="0"/>
          <w:marRight w:val="0"/>
          <w:marTop w:val="150"/>
          <w:marBottom w:val="0"/>
          <w:divBdr>
            <w:top w:val="none" w:sz="0" w:space="0" w:color="auto"/>
            <w:left w:val="none" w:sz="0" w:space="0" w:color="auto"/>
            <w:bottom w:val="none" w:sz="0" w:space="0" w:color="auto"/>
            <w:right w:val="none" w:sz="0" w:space="0" w:color="auto"/>
          </w:divBdr>
          <w:divsChild>
            <w:div w:id="1160580109">
              <w:marLeft w:val="0"/>
              <w:marRight w:val="0"/>
              <w:marTop w:val="0"/>
              <w:marBottom w:val="0"/>
              <w:divBdr>
                <w:top w:val="none" w:sz="0" w:space="0" w:color="auto"/>
                <w:left w:val="none" w:sz="0" w:space="0" w:color="auto"/>
                <w:bottom w:val="none" w:sz="0" w:space="0" w:color="auto"/>
                <w:right w:val="none" w:sz="0" w:space="0" w:color="auto"/>
              </w:divBdr>
            </w:div>
          </w:divsChild>
        </w:div>
        <w:div w:id="908854731">
          <w:marLeft w:val="0"/>
          <w:marRight w:val="0"/>
          <w:marTop w:val="150"/>
          <w:marBottom w:val="0"/>
          <w:divBdr>
            <w:top w:val="none" w:sz="0" w:space="0" w:color="auto"/>
            <w:left w:val="none" w:sz="0" w:space="0" w:color="auto"/>
            <w:bottom w:val="none" w:sz="0" w:space="0" w:color="auto"/>
            <w:right w:val="none" w:sz="0" w:space="0" w:color="auto"/>
          </w:divBdr>
          <w:divsChild>
            <w:div w:id="1326278111">
              <w:marLeft w:val="0"/>
              <w:marRight w:val="0"/>
              <w:marTop w:val="0"/>
              <w:marBottom w:val="0"/>
              <w:divBdr>
                <w:top w:val="none" w:sz="0" w:space="0" w:color="auto"/>
                <w:left w:val="none" w:sz="0" w:space="0" w:color="auto"/>
                <w:bottom w:val="none" w:sz="0" w:space="0" w:color="auto"/>
                <w:right w:val="none" w:sz="0" w:space="0" w:color="auto"/>
              </w:divBdr>
            </w:div>
          </w:divsChild>
        </w:div>
        <w:div w:id="1406301801">
          <w:marLeft w:val="0"/>
          <w:marRight w:val="0"/>
          <w:marTop w:val="150"/>
          <w:marBottom w:val="0"/>
          <w:divBdr>
            <w:top w:val="none" w:sz="0" w:space="0" w:color="auto"/>
            <w:left w:val="none" w:sz="0" w:space="0" w:color="auto"/>
            <w:bottom w:val="none" w:sz="0" w:space="0" w:color="auto"/>
            <w:right w:val="none" w:sz="0" w:space="0" w:color="auto"/>
          </w:divBdr>
          <w:divsChild>
            <w:div w:id="1402942179">
              <w:marLeft w:val="0"/>
              <w:marRight w:val="0"/>
              <w:marTop w:val="0"/>
              <w:marBottom w:val="0"/>
              <w:divBdr>
                <w:top w:val="none" w:sz="0" w:space="0" w:color="auto"/>
                <w:left w:val="none" w:sz="0" w:space="0" w:color="auto"/>
                <w:bottom w:val="none" w:sz="0" w:space="0" w:color="auto"/>
                <w:right w:val="none" w:sz="0" w:space="0" w:color="auto"/>
              </w:divBdr>
            </w:div>
          </w:divsChild>
        </w:div>
        <w:div w:id="1123814856">
          <w:marLeft w:val="0"/>
          <w:marRight w:val="0"/>
          <w:marTop w:val="0"/>
          <w:marBottom w:val="0"/>
          <w:divBdr>
            <w:top w:val="none" w:sz="0" w:space="0" w:color="auto"/>
            <w:left w:val="none" w:sz="0" w:space="0" w:color="auto"/>
            <w:bottom w:val="none" w:sz="0" w:space="0" w:color="auto"/>
            <w:right w:val="none" w:sz="0" w:space="0" w:color="auto"/>
          </w:divBdr>
        </w:div>
        <w:div w:id="768352997">
          <w:marLeft w:val="0"/>
          <w:marRight w:val="0"/>
          <w:marTop w:val="0"/>
          <w:marBottom w:val="0"/>
          <w:divBdr>
            <w:top w:val="none" w:sz="0" w:space="0" w:color="auto"/>
            <w:left w:val="none" w:sz="0" w:space="0" w:color="auto"/>
            <w:bottom w:val="none" w:sz="0" w:space="0" w:color="auto"/>
            <w:right w:val="none" w:sz="0" w:space="0" w:color="auto"/>
          </w:divBdr>
          <w:divsChild>
            <w:div w:id="1178541933">
              <w:marLeft w:val="0"/>
              <w:marRight w:val="0"/>
              <w:marTop w:val="0"/>
              <w:marBottom w:val="0"/>
              <w:divBdr>
                <w:top w:val="none" w:sz="0" w:space="0" w:color="auto"/>
                <w:left w:val="none" w:sz="0" w:space="0" w:color="auto"/>
                <w:bottom w:val="none" w:sz="0" w:space="0" w:color="auto"/>
                <w:right w:val="none" w:sz="0" w:space="0" w:color="auto"/>
              </w:divBdr>
            </w:div>
          </w:divsChild>
        </w:div>
        <w:div w:id="370887587">
          <w:marLeft w:val="0"/>
          <w:marRight w:val="0"/>
          <w:marTop w:val="150"/>
          <w:marBottom w:val="0"/>
          <w:divBdr>
            <w:top w:val="none" w:sz="0" w:space="0" w:color="auto"/>
            <w:left w:val="none" w:sz="0" w:space="0" w:color="auto"/>
            <w:bottom w:val="none" w:sz="0" w:space="0" w:color="auto"/>
            <w:right w:val="none" w:sz="0" w:space="0" w:color="auto"/>
          </w:divBdr>
          <w:divsChild>
            <w:div w:id="1008631490">
              <w:marLeft w:val="0"/>
              <w:marRight w:val="0"/>
              <w:marTop w:val="0"/>
              <w:marBottom w:val="0"/>
              <w:divBdr>
                <w:top w:val="none" w:sz="0" w:space="0" w:color="auto"/>
                <w:left w:val="none" w:sz="0" w:space="0" w:color="auto"/>
                <w:bottom w:val="none" w:sz="0" w:space="0" w:color="auto"/>
                <w:right w:val="none" w:sz="0" w:space="0" w:color="auto"/>
              </w:divBdr>
            </w:div>
          </w:divsChild>
        </w:div>
        <w:div w:id="1806972440">
          <w:marLeft w:val="0"/>
          <w:marRight w:val="0"/>
          <w:marTop w:val="150"/>
          <w:marBottom w:val="0"/>
          <w:divBdr>
            <w:top w:val="none" w:sz="0" w:space="0" w:color="auto"/>
            <w:left w:val="none" w:sz="0" w:space="0" w:color="auto"/>
            <w:bottom w:val="none" w:sz="0" w:space="0" w:color="auto"/>
            <w:right w:val="none" w:sz="0" w:space="0" w:color="auto"/>
          </w:divBdr>
          <w:divsChild>
            <w:div w:id="1023626975">
              <w:marLeft w:val="0"/>
              <w:marRight w:val="0"/>
              <w:marTop w:val="0"/>
              <w:marBottom w:val="0"/>
              <w:divBdr>
                <w:top w:val="none" w:sz="0" w:space="0" w:color="auto"/>
                <w:left w:val="none" w:sz="0" w:space="0" w:color="auto"/>
                <w:bottom w:val="none" w:sz="0" w:space="0" w:color="auto"/>
                <w:right w:val="none" w:sz="0" w:space="0" w:color="auto"/>
              </w:divBdr>
            </w:div>
          </w:divsChild>
        </w:div>
        <w:div w:id="348415790">
          <w:marLeft w:val="0"/>
          <w:marRight w:val="0"/>
          <w:marTop w:val="150"/>
          <w:marBottom w:val="0"/>
          <w:divBdr>
            <w:top w:val="none" w:sz="0" w:space="0" w:color="auto"/>
            <w:left w:val="none" w:sz="0" w:space="0" w:color="auto"/>
            <w:bottom w:val="none" w:sz="0" w:space="0" w:color="auto"/>
            <w:right w:val="none" w:sz="0" w:space="0" w:color="auto"/>
          </w:divBdr>
          <w:divsChild>
            <w:div w:id="1116943604">
              <w:marLeft w:val="0"/>
              <w:marRight w:val="0"/>
              <w:marTop w:val="0"/>
              <w:marBottom w:val="0"/>
              <w:divBdr>
                <w:top w:val="none" w:sz="0" w:space="0" w:color="auto"/>
                <w:left w:val="none" w:sz="0" w:space="0" w:color="auto"/>
                <w:bottom w:val="none" w:sz="0" w:space="0" w:color="auto"/>
                <w:right w:val="none" w:sz="0" w:space="0" w:color="auto"/>
              </w:divBdr>
            </w:div>
          </w:divsChild>
        </w:div>
        <w:div w:id="1761292974">
          <w:marLeft w:val="0"/>
          <w:marRight w:val="0"/>
          <w:marTop w:val="0"/>
          <w:marBottom w:val="0"/>
          <w:divBdr>
            <w:top w:val="none" w:sz="0" w:space="0" w:color="auto"/>
            <w:left w:val="none" w:sz="0" w:space="0" w:color="auto"/>
            <w:bottom w:val="none" w:sz="0" w:space="0" w:color="auto"/>
            <w:right w:val="none" w:sz="0" w:space="0" w:color="auto"/>
          </w:divBdr>
        </w:div>
        <w:div w:id="1895004346">
          <w:marLeft w:val="0"/>
          <w:marRight w:val="0"/>
          <w:marTop w:val="0"/>
          <w:marBottom w:val="0"/>
          <w:divBdr>
            <w:top w:val="none" w:sz="0" w:space="0" w:color="auto"/>
            <w:left w:val="none" w:sz="0" w:space="0" w:color="auto"/>
            <w:bottom w:val="none" w:sz="0" w:space="0" w:color="auto"/>
            <w:right w:val="none" w:sz="0" w:space="0" w:color="auto"/>
          </w:divBdr>
          <w:divsChild>
            <w:div w:id="1092818044">
              <w:marLeft w:val="0"/>
              <w:marRight w:val="0"/>
              <w:marTop w:val="0"/>
              <w:marBottom w:val="0"/>
              <w:divBdr>
                <w:top w:val="none" w:sz="0" w:space="0" w:color="auto"/>
                <w:left w:val="none" w:sz="0" w:space="0" w:color="auto"/>
                <w:bottom w:val="none" w:sz="0" w:space="0" w:color="auto"/>
                <w:right w:val="none" w:sz="0" w:space="0" w:color="auto"/>
              </w:divBdr>
            </w:div>
          </w:divsChild>
        </w:div>
        <w:div w:id="74402057">
          <w:marLeft w:val="0"/>
          <w:marRight w:val="0"/>
          <w:marTop w:val="150"/>
          <w:marBottom w:val="0"/>
          <w:divBdr>
            <w:top w:val="none" w:sz="0" w:space="0" w:color="auto"/>
            <w:left w:val="none" w:sz="0" w:space="0" w:color="auto"/>
            <w:bottom w:val="none" w:sz="0" w:space="0" w:color="auto"/>
            <w:right w:val="none" w:sz="0" w:space="0" w:color="auto"/>
          </w:divBdr>
          <w:divsChild>
            <w:div w:id="462162891">
              <w:marLeft w:val="0"/>
              <w:marRight w:val="0"/>
              <w:marTop w:val="0"/>
              <w:marBottom w:val="0"/>
              <w:divBdr>
                <w:top w:val="none" w:sz="0" w:space="0" w:color="auto"/>
                <w:left w:val="none" w:sz="0" w:space="0" w:color="auto"/>
                <w:bottom w:val="none" w:sz="0" w:space="0" w:color="auto"/>
                <w:right w:val="none" w:sz="0" w:space="0" w:color="auto"/>
              </w:divBdr>
            </w:div>
          </w:divsChild>
        </w:div>
        <w:div w:id="1211648965">
          <w:marLeft w:val="0"/>
          <w:marRight w:val="0"/>
          <w:marTop w:val="150"/>
          <w:marBottom w:val="0"/>
          <w:divBdr>
            <w:top w:val="none" w:sz="0" w:space="0" w:color="auto"/>
            <w:left w:val="none" w:sz="0" w:space="0" w:color="auto"/>
            <w:bottom w:val="none" w:sz="0" w:space="0" w:color="auto"/>
            <w:right w:val="none" w:sz="0" w:space="0" w:color="auto"/>
          </w:divBdr>
          <w:divsChild>
            <w:div w:id="2064790390">
              <w:marLeft w:val="0"/>
              <w:marRight w:val="0"/>
              <w:marTop w:val="0"/>
              <w:marBottom w:val="0"/>
              <w:divBdr>
                <w:top w:val="none" w:sz="0" w:space="0" w:color="auto"/>
                <w:left w:val="none" w:sz="0" w:space="0" w:color="auto"/>
                <w:bottom w:val="none" w:sz="0" w:space="0" w:color="auto"/>
                <w:right w:val="none" w:sz="0" w:space="0" w:color="auto"/>
              </w:divBdr>
            </w:div>
          </w:divsChild>
        </w:div>
        <w:div w:id="1114522799">
          <w:marLeft w:val="0"/>
          <w:marRight w:val="0"/>
          <w:marTop w:val="150"/>
          <w:marBottom w:val="0"/>
          <w:divBdr>
            <w:top w:val="none" w:sz="0" w:space="0" w:color="auto"/>
            <w:left w:val="none" w:sz="0" w:space="0" w:color="auto"/>
            <w:bottom w:val="none" w:sz="0" w:space="0" w:color="auto"/>
            <w:right w:val="none" w:sz="0" w:space="0" w:color="auto"/>
          </w:divBdr>
          <w:divsChild>
            <w:div w:id="1776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ontrol" Target="activeX/activeX4.xml"/><Relationship Id="rId26" Type="http://schemas.openxmlformats.org/officeDocument/2006/relationships/control" Target="activeX/activeX11.xml"/><Relationship Id="rId3" Type="http://schemas.openxmlformats.org/officeDocument/2006/relationships/settings" Target="settings.xml"/><Relationship Id="rId21" Type="http://schemas.openxmlformats.org/officeDocument/2006/relationships/control" Target="activeX/activeX7.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ontrol" Target="activeX/activeX3.xml"/><Relationship Id="rId25" Type="http://schemas.openxmlformats.org/officeDocument/2006/relationships/control" Target="activeX/activeX10.xml"/><Relationship Id="rId2" Type="http://schemas.openxmlformats.org/officeDocument/2006/relationships/styles" Target="styles.xml"/><Relationship Id="rId16" Type="http://schemas.openxmlformats.org/officeDocument/2006/relationships/control" Target="activeX/activeX2.xml"/><Relationship Id="rId20" Type="http://schemas.openxmlformats.org/officeDocument/2006/relationships/control" Target="activeX/activeX6.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ontrol" Target="activeX/activeX9.xml"/><Relationship Id="rId5" Type="http://schemas.openxmlformats.org/officeDocument/2006/relationships/image" Target="media/image1.png"/><Relationship Id="rId15" Type="http://schemas.openxmlformats.org/officeDocument/2006/relationships/control" Target="activeX/activeX1.xml"/><Relationship Id="rId23" Type="http://schemas.openxmlformats.org/officeDocument/2006/relationships/image" Target="media/image11.wmf"/><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ontrol" Target="activeX/activeX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control" Target="activeX/activeX8.xml"/><Relationship Id="rId27" Type="http://schemas.openxmlformats.org/officeDocument/2006/relationships/control" Target="activeX/activeX1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1</cp:revision>
  <dcterms:created xsi:type="dcterms:W3CDTF">2021-12-27T09:02:00Z</dcterms:created>
  <dcterms:modified xsi:type="dcterms:W3CDTF">2021-12-27T10:01:00Z</dcterms:modified>
</cp:coreProperties>
</file>