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6740" w:rsidRPr="00900313" w:rsidRDefault="008B6740" w:rsidP="00084FD0">
      <w:pPr>
        <w:spacing w:after="0" w:line="360" w:lineRule="auto"/>
        <w:jc w:val="center"/>
        <w:rPr>
          <w:rFonts w:ascii="Times New Roman" w:eastAsia="Times New Roman" w:hAnsi="Times New Roman" w:cs="Times New Roman"/>
          <w:b/>
          <w:color w:val="C45911"/>
          <w:sz w:val="24"/>
          <w:szCs w:val="24"/>
        </w:rPr>
      </w:pPr>
      <w:r w:rsidRPr="00900313">
        <w:rPr>
          <w:rFonts w:ascii="Times New Roman" w:eastAsia="Times New Roman" w:hAnsi="Times New Roman" w:cs="Times New Roman"/>
          <w:noProof/>
          <w:color w:val="000000"/>
          <w:sz w:val="24"/>
        </w:rPr>
        <w:drawing>
          <wp:anchor distT="0" distB="0" distL="114300" distR="114300" simplePos="0" relativeHeight="251660288" behindDoc="0" locked="0" layoutInCell="1" allowOverlap="1" wp14:anchorId="4630F400" wp14:editId="5F0D7106">
            <wp:simplePos x="0" y="0"/>
            <wp:positionH relativeFrom="margin">
              <wp:posOffset>2486025</wp:posOffset>
            </wp:positionH>
            <wp:positionV relativeFrom="paragraph">
              <wp:posOffset>-537903</wp:posOffset>
            </wp:positionV>
            <wp:extent cx="1029325" cy="914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9325" cy="914400"/>
                    </a:xfrm>
                    <a:prstGeom prst="rect">
                      <a:avLst/>
                    </a:prstGeom>
                    <a:noFill/>
                  </pic:spPr>
                </pic:pic>
              </a:graphicData>
            </a:graphic>
            <wp14:sizeRelH relativeFrom="page">
              <wp14:pctWidth>0</wp14:pctWidth>
            </wp14:sizeRelH>
            <wp14:sizeRelV relativeFrom="page">
              <wp14:pctHeight>0</wp14:pctHeight>
            </wp14:sizeRelV>
          </wp:anchor>
        </w:drawing>
      </w:r>
    </w:p>
    <w:p w:rsidR="008B6740" w:rsidRDefault="008B6740" w:rsidP="00084FD0">
      <w:pPr>
        <w:spacing w:after="0" w:line="360" w:lineRule="auto"/>
        <w:jc w:val="center"/>
        <w:rPr>
          <w:rFonts w:ascii="Times New Roman" w:eastAsia="Times New Roman" w:hAnsi="Times New Roman" w:cs="Times New Roman"/>
          <w:b/>
          <w:color w:val="C45911"/>
          <w:sz w:val="52"/>
          <w:szCs w:val="52"/>
        </w:rPr>
      </w:pPr>
    </w:p>
    <w:p w:rsidR="008B6740" w:rsidRPr="008B6740" w:rsidRDefault="008B6740" w:rsidP="00084FD0">
      <w:pPr>
        <w:spacing w:after="0" w:line="360" w:lineRule="auto"/>
        <w:jc w:val="center"/>
        <w:rPr>
          <w:rFonts w:ascii="Tahoma" w:eastAsia="Times New Roman" w:hAnsi="Tahoma" w:cs="Tahoma"/>
          <w:noProof/>
          <w:color w:val="000000"/>
          <w:sz w:val="20"/>
          <w:szCs w:val="24"/>
        </w:rPr>
      </w:pPr>
      <w:r w:rsidRPr="008B6740">
        <w:rPr>
          <w:rFonts w:ascii="Tahoma" w:eastAsia="Times New Roman" w:hAnsi="Tahoma" w:cs="Tahoma"/>
          <w:noProof/>
          <w:color w:val="000000"/>
          <w:sz w:val="20"/>
          <w:szCs w:val="24"/>
        </w:rPr>
        <mc:AlternateContent>
          <mc:Choice Requires="wps">
            <w:drawing>
              <wp:anchor distT="4294967295" distB="4294967295" distL="114300" distR="114300" simplePos="0" relativeHeight="251659264" behindDoc="0" locked="0" layoutInCell="1" allowOverlap="1" wp14:anchorId="21B5E8E5" wp14:editId="5AB45A61">
                <wp:simplePos x="0" y="0"/>
                <wp:positionH relativeFrom="margin">
                  <wp:align>center</wp:align>
                </wp:positionH>
                <wp:positionV relativeFrom="paragraph">
                  <wp:posOffset>586875</wp:posOffset>
                </wp:positionV>
                <wp:extent cx="552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6350">
                          <a:solidFill>
                            <a:srgbClr val="5B9BD5"/>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431DBD4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6.2pt" to="43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" strokecolor="#5b9bd5" strokeweight=".5pt">
                <v:stroke joinstyle="miter"/>
                <w10:wrap anchorx="margin"/>
              </v:line>
            </w:pict>
          </mc:Fallback>
        </mc:AlternateContent>
      </w:r>
      <w:r w:rsidRPr="008B6740">
        <w:rPr>
          <w:rFonts w:ascii="Tahoma" w:eastAsia="Times New Roman" w:hAnsi="Tahoma" w:cs="Tahoma"/>
          <w:b/>
          <w:color w:val="C45911"/>
          <w:sz w:val="44"/>
          <w:szCs w:val="52"/>
        </w:rPr>
        <w:t>Kenya Institute of Primate Research</w:t>
      </w:r>
    </w:p>
    <w:tbl>
      <w:tblPr>
        <w:tblpPr w:leftFromText="180" w:rightFromText="180" w:vertAnchor="text" w:horzAnchor="margin" w:tblpY="4332"/>
        <w:tblW w:w="8774"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ook w:val="04A0" w:firstRow="1" w:lastRow="0" w:firstColumn="1" w:lastColumn="0" w:noHBand="0" w:noVBand="1"/>
      </w:tblPr>
      <w:tblGrid>
        <w:gridCol w:w="2764"/>
        <w:gridCol w:w="1372"/>
        <w:gridCol w:w="1684"/>
        <w:gridCol w:w="1536"/>
        <w:gridCol w:w="1418"/>
      </w:tblGrid>
      <w:tr w:rsidR="008B6740" w:rsidRPr="00084FD0" w:rsidTr="001843C8">
        <w:trPr>
          <w:trHeight w:val="710"/>
        </w:trPr>
        <w:tc>
          <w:tcPr>
            <w:tcW w:w="2764" w:type="dxa"/>
          </w:tcPr>
          <w:p w:rsidR="008B6740" w:rsidRPr="00084FD0" w:rsidRDefault="008B6740" w:rsidP="00084FD0">
            <w:pPr>
              <w:spacing w:after="0" w:line="360" w:lineRule="auto"/>
              <w:ind w:right="-27"/>
              <w:rPr>
                <w:rFonts w:ascii="Tahoma" w:eastAsia="Times New Roman" w:hAnsi="Tahoma" w:cs="Tahoma"/>
                <w:b/>
                <w:color w:val="000000"/>
              </w:rPr>
            </w:pPr>
            <w:r w:rsidRPr="00084FD0">
              <w:rPr>
                <w:rFonts w:ascii="Tahoma" w:eastAsia="Times New Roman" w:hAnsi="Tahoma" w:cs="Tahoma"/>
                <w:b/>
                <w:color w:val="000000"/>
              </w:rPr>
              <w:t>Policy No.</w:t>
            </w:r>
          </w:p>
        </w:tc>
        <w:tc>
          <w:tcPr>
            <w:tcW w:w="1372" w:type="dxa"/>
            <w:vAlign w:val="center"/>
          </w:tcPr>
          <w:p w:rsidR="008B6740" w:rsidRPr="00084FD0" w:rsidRDefault="008B6740" w:rsidP="00084FD0">
            <w:pPr>
              <w:spacing w:after="0" w:line="360" w:lineRule="auto"/>
              <w:ind w:right="-27"/>
              <w:rPr>
                <w:rFonts w:ascii="Tahoma" w:eastAsia="Times New Roman" w:hAnsi="Tahoma" w:cs="Tahoma"/>
                <w:b/>
                <w:color w:val="000000"/>
              </w:rPr>
            </w:pPr>
            <w:r w:rsidRPr="00084FD0">
              <w:rPr>
                <w:rFonts w:ascii="Tahoma" w:eastAsia="Times New Roman" w:hAnsi="Tahoma" w:cs="Tahoma"/>
                <w:b/>
                <w:color w:val="000000"/>
              </w:rPr>
              <w:t>Issue Number</w:t>
            </w:r>
          </w:p>
        </w:tc>
        <w:tc>
          <w:tcPr>
            <w:tcW w:w="1684" w:type="dxa"/>
            <w:vAlign w:val="center"/>
          </w:tcPr>
          <w:p w:rsidR="008B6740" w:rsidRPr="00084FD0" w:rsidRDefault="008B6740" w:rsidP="00084FD0">
            <w:pPr>
              <w:spacing w:after="0" w:line="360" w:lineRule="auto"/>
              <w:ind w:right="-27"/>
              <w:jc w:val="center"/>
              <w:rPr>
                <w:rFonts w:ascii="Tahoma" w:eastAsia="Times New Roman" w:hAnsi="Tahoma" w:cs="Tahoma"/>
                <w:b/>
                <w:color w:val="000000"/>
              </w:rPr>
            </w:pPr>
            <w:r w:rsidRPr="00084FD0">
              <w:rPr>
                <w:rFonts w:ascii="Tahoma" w:eastAsia="Times New Roman" w:hAnsi="Tahoma" w:cs="Tahoma"/>
                <w:b/>
                <w:color w:val="000000"/>
              </w:rPr>
              <w:t>Issue Date</w:t>
            </w:r>
          </w:p>
        </w:tc>
        <w:tc>
          <w:tcPr>
            <w:tcW w:w="1536" w:type="dxa"/>
            <w:vAlign w:val="center"/>
          </w:tcPr>
          <w:p w:rsidR="008B6740" w:rsidRPr="00084FD0" w:rsidRDefault="008B6740" w:rsidP="00084FD0">
            <w:pPr>
              <w:spacing w:after="0" w:line="360" w:lineRule="auto"/>
              <w:ind w:right="-27"/>
              <w:jc w:val="center"/>
              <w:rPr>
                <w:rFonts w:ascii="Tahoma" w:eastAsia="Times New Roman" w:hAnsi="Tahoma" w:cs="Tahoma"/>
                <w:b/>
                <w:color w:val="000000"/>
              </w:rPr>
            </w:pPr>
            <w:r w:rsidRPr="00084FD0">
              <w:rPr>
                <w:rFonts w:ascii="Tahoma" w:eastAsia="Times New Roman" w:hAnsi="Tahoma" w:cs="Tahoma"/>
                <w:b/>
                <w:color w:val="000000"/>
              </w:rPr>
              <w:t>Revision Status</w:t>
            </w:r>
          </w:p>
        </w:tc>
        <w:tc>
          <w:tcPr>
            <w:tcW w:w="1418" w:type="dxa"/>
            <w:vAlign w:val="center"/>
          </w:tcPr>
          <w:p w:rsidR="008B6740" w:rsidRPr="00084FD0" w:rsidRDefault="008B6740" w:rsidP="00084FD0">
            <w:pPr>
              <w:spacing w:after="0" w:line="360" w:lineRule="auto"/>
              <w:ind w:right="-27"/>
              <w:jc w:val="center"/>
              <w:rPr>
                <w:rFonts w:ascii="Tahoma" w:eastAsia="Times New Roman" w:hAnsi="Tahoma" w:cs="Tahoma"/>
                <w:b/>
                <w:color w:val="000000"/>
              </w:rPr>
            </w:pPr>
            <w:r w:rsidRPr="00084FD0">
              <w:rPr>
                <w:rFonts w:ascii="Tahoma" w:eastAsia="Times New Roman" w:hAnsi="Tahoma" w:cs="Tahoma"/>
                <w:b/>
                <w:color w:val="000000"/>
              </w:rPr>
              <w:t>Revision Date</w:t>
            </w:r>
          </w:p>
        </w:tc>
      </w:tr>
      <w:tr w:rsidR="008B6740" w:rsidRPr="00084FD0" w:rsidTr="001843C8">
        <w:trPr>
          <w:trHeight w:val="530"/>
        </w:trPr>
        <w:tc>
          <w:tcPr>
            <w:tcW w:w="2764" w:type="dxa"/>
          </w:tcPr>
          <w:p w:rsidR="008B6740" w:rsidRPr="00084FD0" w:rsidRDefault="008B6740" w:rsidP="00084FD0">
            <w:pPr>
              <w:spacing w:after="0" w:line="360" w:lineRule="auto"/>
              <w:ind w:right="-27"/>
              <w:rPr>
                <w:rFonts w:ascii="Tahoma" w:eastAsia="Times New Roman" w:hAnsi="Tahoma" w:cs="Tahoma"/>
                <w:b/>
                <w:color w:val="000000"/>
              </w:rPr>
            </w:pPr>
            <w:r w:rsidRPr="00084FD0">
              <w:rPr>
                <w:rFonts w:ascii="Tahoma" w:eastAsia="Times New Roman" w:hAnsi="Tahoma" w:cs="Tahoma"/>
                <w:b/>
                <w:color w:val="000000"/>
              </w:rPr>
              <w:t>POL/KIPRE/</w:t>
            </w:r>
          </w:p>
        </w:tc>
        <w:tc>
          <w:tcPr>
            <w:tcW w:w="1372" w:type="dxa"/>
            <w:vAlign w:val="center"/>
          </w:tcPr>
          <w:p w:rsidR="008B6740" w:rsidRPr="00084FD0" w:rsidRDefault="008B6740" w:rsidP="00084FD0">
            <w:pPr>
              <w:spacing w:after="0" w:line="360" w:lineRule="auto"/>
              <w:ind w:right="-27"/>
              <w:jc w:val="center"/>
              <w:rPr>
                <w:rFonts w:ascii="Tahoma" w:eastAsia="Times New Roman" w:hAnsi="Tahoma" w:cs="Tahoma"/>
                <w:b/>
                <w:color w:val="000000"/>
              </w:rPr>
            </w:pPr>
            <w:r w:rsidRPr="00084FD0">
              <w:rPr>
                <w:rFonts w:ascii="Tahoma" w:eastAsia="Times New Roman" w:hAnsi="Tahoma" w:cs="Tahoma"/>
                <w:b/>
                <w:color w:val="000000"/>
              </w:rPr>
              <w:t>Version 01</w:t>
            </w:r>
          </w:p>
        </w:tc>
        <w:tc>
          <w:tcPr>
            <w:tcW w:w="1684" w:type="dxa"/>
            <w:vAlign w:val="center"/>
          </w:tcPr>
          <w:p w:rsidR="008B6740" w:rsidRPr="00084FD0" w:rsidRDefault="008B6740" w:rsidP="00084FD0">
            <w:pPr>
              <w:spacing w:after="0" w:line="360" w:lineRule="auto"/>
              <w:ind w:right="-27"/>
              <w:jc w:val="center"/>
              <w:rPr>
                <w:rFonts w:ascii="Tahoma" w:eastAsia="Times New Roman" w:hAnsi="Tahoma" w:cs="Tahoma"/>
                <w:b/>
                <w:color w:val="000000"/>
              </w:rPr>
            </w:pPr>
            <w:r w:rsidRPr="00084FD0">
              <w:rPr>
                <w:rFonts w:ascii="Tahoma" w:eastAsia="Times New Roman" w:hAnsi="Tahoma" w:cs="Tahoma"/>
                <w:b/>
                <w:color w:val="000000"/>
              </w:rPr>
              <w:t>April 2024</w:t>
            </w:r>
          </w:p>
        </w:tc>
        <w:tc>
          <w:tcPr>
            <w:tcW w:w="1536" w:type="dxa"/>
            <w:vAlign w:val="center"/>
          </w:tcPr>
          <w:p w:rsidR="008B6740" w:rsidRPr="00084FD0" w:rsidRDefault="008B6740" w:rsidP="00084FD0">
            <w:pPr>
              <w:spacing w:after="0" w:line="360" w:lineRule="auto"/>
              <w:ind w:right="-27"/>
              <w:jc w:val="center"/>
              <w:rPr>
                <w:rFonts w:ascii="Tahoma" w:eastAsia="Times New Roman" w:hAnsi="Tahoma" w:cs="Tahoma"/>
                <w:b/>
                <w:color w:val="000000"/>
              </w:rPr>
            </w:pPr>
            <w:r w:rsidRPr="00084FD0">
              <w:rPr>
                <w:rFonts w:ascii="Tahoma" w:eastAsia="Times New Roman" w:hAnsi="Tahoma" w:cs="Tahoma"/>
                <w:b/>
                <w:color w:val="000000"/>
              </w:rPr>
              <w:t>-</w:t>
            </w:r>
          </w:p>
        </w:tc>
        <w:tc>
          <w:tcPr>
            <w:tcW w:w="1418" w:type="dxa"/>
            <w:vAlign w:val="center"/>
          </w:tcPr>
          <w:p w:rsidR="008B6740" w:rsidRPr="00084FD0" w:rsidRDefault="008B6740" w:rsidP="00084FD0">
            <w:pPr>
              <w:spacing w:after="0" w:line="360" w:lineRule="auto"/>
              <w:ind w:right="-27"/>
              <w:jc w:val="center"/>
              <w:rPr>
                <w:rFonts w:ascii="Tahoma" w:eastAsia="Times New Roman" w:hAnsi="Tahoma" w:cs="Tahoma"/>
                <w:b/>
                <w:color w:val="000000"/>
              </w:rPr>
            </w:pPr>
            <w:r w:rsidRPr="00084FD0">
              <w:rPr>
                <w:rFonts w:ascii="Tahoma" w:eastAsia="Times New Roman" w:hAnsi="Tahoma" w:cs="Tahoma"/>
                <w:b/>
                <w:color w:val="000000"/>
              </w:rPr>
              <w:t>-</w:t>
            </w:r>
          </w:p>
        </w:tc>
      </w:tr>
    </w:tbl>
    <w:p w:rsidR="008B6740" w:rsidRPr="008B6740" w:rsidRDefault="008B6740" w:rsidP="00084FD0">
      <w:pPr>
        <w:spacing w:after="0" w:line="360" w:lineRule="auto"/>
        <w:jc w:val="center"/>
        <w:rPr>
          <w:rFonts w:ascii="Tahoma" w:eastAsia="Times New Roman" w:hAnsi="Tahoma" w:cs="Tahoma"/>
          <w:b/>
          <w:color w:val="002060"/>
          <w:sz w:val="44"/>
          <w:szCs w:val="52"/>
        </w:rPr>
      </w:pPr>
    </w:p>
    <w:p w:rsidR="008B6740" w:rsidRPr="008B6740" w:rsidRDefault="008B6740" w:rsidP="00084FD0">
      <w:pPr>
        <w:spacing w:after="0" w:line="360" w:lineRule="auto"/>
        <w:jc w:val="center"/>
        <w:rPr>
          <w:rFonts w:ascii="Tahoma" w:eastAsia="Times New Roman" w:hAnsi="Tahoma" w:cs="Tahoma"/>
          <w:b/>
          <w:color w:val="002060"/>
          <w:sz w:val="44"/>
          <w:szCs w:val="52"/>
        </w:rPr>
      </w:pPr>
      <w:r w:rsidRPr="008B6740">
        <w:rPr>
          <w:rFonts w:ascii="Tahoma" w:eastAsia="Times New Roman" w:hAnsi="Tahoma" w:cs="Tahoma"/>
          <w:b/>
          <w:color w:val="002060"/>
          <w:sz w:val="44"/>
          <w:szCs w:val="52"/>
        </w:rPr>
        <w:t>POLICY DOCUMENT</w:t>
      </w:r>
    </w:p>
    <w:p w:rsidR="008B6740" w:rsidRPr="008B6740" w:rsidRDefault="008B6740" w:rsidP="00084FD0">
      <w:pPr>
        <w:spacing w:after="0" w:line="360" w:lineRule="auto"/>
        <w:jc w:val="center"/>
        <w:rPr>
          <w:rFonts w:ascii="Tahoma" w:eastAsia="Times New Roman" w:hAnsi="Tahoma" w:cs="Tahoma"/>
          <w:b/>
          <w:color w:val="002060"/>
          <w:sz w:val="44"/>
          <w:szCs w:val="52"/>
        </w:rPr>
      </w:pPr>
    </w:p>
    <w:p w:rsidR="008B6740" w:rsidRPr="008B6740" w:rsidRDefault="008B6740" w:rsidP="00084FD0">
      <w:pPr>
        <w:spacing w:after="0" w:line="360" w:lineRule="auto"/>
        <w:jc w:val="center"/>
        <w:rPr>
          <w:rFonts w:ascii="Tahoma" w:eastAsia="Times New Roman" w:hAnsi="Tahoma" w:cs="Tahoma"/>
          <w:b/>
          <w:color w:val="002060"/>
          <w:sz w:val="44"/>
          <w:szCs w:val="52"/>
        </w:rPr>
      </w:pPr>
    </w:p>
    <w:p w:rsidR="008B6740" w:rsidRPr="008B6740" w:rsidRDefault="003A68AB" w:rsidP="00084FD0">
      <w:pPr>
        <w:spacing w:after="0" w:line="360" w:lineRule="auto"/>
        <w:jc w:val="center"/>
        <w:rPr>
          <w:rFonts w:ascii="Tahoma" w:eastAsia="Times New Roman" w:hAnsi="Tahoma" w:cs="Tahoma"/>
          <w:b/>
          <w:color w:val="002060"/>
          <w:sz w:val="44"/>
          <w:szCs w:val="52"/>
        </w:rPr>
      </w:pPr>
      <w:r>
        <w:rPr>
          <w:rFonts w:ascii="Tahoma" w:eastAsia="Times New Roman" w:hAnsi="Tahoma" w:cs="Tahoma"/>
          <w:b/>
          <w:color w:val="002060"/>
          <w:sz w:val="44"/>
          <w:szCs w:val="52"/>
        </w:rPr>
        <w:t>Data</w:t>
      </w:r>
      <w:r w:rsidR="008B6740" w:rsidRPr="008B6740">
        <w:rPr>
          <w:rFonts w:ascii="Tahoma" w:eastAsia="Times New Roman" w:hAnsi="Tahoma" w:cs="Tahoma"/>
          <w:b/>
          <w:color w:val="002060"/>
          <w:sz w:val="44"/>
          <w:szCs w:val="52"/>
        </w:rPr>
        <w:t xml:space="preserve"> protection </w:t>
      </w:r>
      <w:r>
        <w:rPr>
          <w:rFonts w:ascii="Tahoma" w:eastAsia="Times New Roman" w:hAnsi="Tahoma" w:cs="Tahoma"/>
          <w:b/>
          <w:color w:val="002060"/>
          <w:sz w:val="44"/>
          <w:szCs w:val="52"/>
        </w:rPr>
        <w:t xml:space="preserve">and sharing </w:t>
      </w:r>
      <w:r w:rsidR="008B6740" w:rsidRPr="008B6740">
        <w:rPr>
          <w:rFonts w:ascii="Tahoma" w:eastAsia="Times New Roman" w:hAnsi="Tahoma" w:cs="Tahoma"/>
          <w:b/>
          <w:color w:val="002060"/>
          <w:sz w:val="44"/>
          <w:szCs w:val="52"/>
        </w:rPr>
        <w:t>policy</w:t>
      </w:r>
    </w:p>
    <w:p w:rsidR="006F049D" w:rsidRDefault="008B6740" w:rsidP="00084FD0">
      <w:pPr>
        <w:spacing w:after="0" w:line="360" w:lineRule="auto"/>
        <w:rPr>
          <w:rFonts w:ascii="Tahoma" w:eastAsia="Times New Roman" w:hAnsi="Tahoma" w:cs="Tahoma"/>
          <w:b/>
          <w:color w:val="000000"/>
          <w:sz w:val="24"/>
          <w:szCs w:val="24"/>
        </w:rPr>
        <w:sectPr w:rsidR="006F049D">
          <w:footerReference w:type="default" r:id="rId9"/>
          <w:pgSz w:w="12240" w:h="15840"/>
          <w:pgMar w:top="1440" w:right="1440" w:bottom="1440" w:left="1440" w:header="708" w:footer="708" w:gutter="0"/>
          <w:cols w:space="708"/>
          <w:docGrid w:linePitch="360"/>
        </w:sectPr>
      </w:pPr>
      <w:r>
        <w:rPr>
          <w:rFonts w:ascii="Tahoma" w:eastAsia="Times New Roman" w:hAnsi="Tahoma" w:cs="Tahoma"/>
          <w:b/>
          <w:color w:val="000000"/>
          <w:sz w:val="24"/>
          <w:szCs w:val="24"/>
        </w:rPr>
        <w:br w:type="page"/>
      </w:r>
    </w:p>
    <w:p w:rsidR="008B6740" w:rsidRDefault="008B6740" w:rsidP="00084FD0">
      <w:pPr>
        <w:spacing w:after="0" w:line="360" w:lineRule="auto"/>
        <w:rPr>
          <w:rFonts w:ascii="Tahoma" w:eastAsia="Times New Roman" w:hAnsi="Tahoma" w:cs="Tahoma"/>
          <w:b/>
          <w:color w:val="000000"/>
          <w:sz w:val="24"/>
          <w:szCs w:val="24"/>
        </w:rPr>
      </w:pPr>
    </w:p>
    <w:p w:rsidR="000D3845" w:rsidRPr="00A8476C" w:rsidRDefault="000D3845" w:rsidP="00A8476C">
      <w:pPr>
        <w:pStyle w:val="Heading1"/>
        <w:jc w:val="center"/>
        <w:rPr>
          <w:rFonts w:ascii="Times New Roman" w:eastAsia="Times New Roman" w:hAnsi="Times New Roman" w:cs="Times New Roman"/>
          <w:b/>
          <w:sz w:val="22"/>
          <w:szCs w:val="22"/>
        </w:rPr>
      </w:pPr>
      <w:bookmarkStart w:id="0" w:name="_Toc165495586"/>
      <w:r w:rsidRPr="00A8476C">
        <w:rPr>
          <w:rFonts w:ascii="Times New Roman" w:eastAsia="Times New Roman" w:hAnsi="Times New Roman" w:cs="Times New Roman"/>
          <w:b/>
          <w:color w:val="auto"/>
          <w:sz w:val="22"/>
          <w:szCs w:val="22"/>
        </w:rPr>
        <w:t>FOREWORD</w:t>
      </w:r>
      <w:bookmarkEnd w:id="0"/>
    </w:p>
    <w:p w:rsidR="000D3845" w:rsidRDefault="000D3845" w:rsidP="00FA4147">
      <w:pPr>
        <w:spacing w:before="100" w:beforeAutospacing="1" w:after="100" w:afterAutospacing="1" w:line="360" w:lineRule="auto"/>
        <w:ind w:right="1020"/>
        <w:rPr>
          <w:rFonts w:ascii="Tahoma" w:hAnsi="Tahoma" w:cs="Tahoma"/>
        </w:rPr>
      </w:pPr>
      <w:r>
        <w:rPr>
          <w:rFonts w:ascii="Tahoma" w:eastAsia="Times New Roman" w:hAnsi="Tahoma" w:cs="Tahoma"/>
          <w:color w:val="000000"/>
        </w:rPr>
        <w:t xml:space="preserve">The Kenya Institute of Primate Research (KIPRE) is a biomedical pre-clinical research facility which has existed since 1958. Through a legal notice No. 273 2017, it was initially recognized a body corporate under the Science Technology and Innovation act 2013. </w:t>
      </w:r>
      <w:r w:rsidRPr="00480A5A">
        <w:rPr>
          <w:rFonts w:ascii="Tahoma" w:hAnsi="Tahoma" w:cs="Tahoma"/>
        </w:rPr>
        <w:t>No. 1 October 2022 declaring KIPRE as a semi-autonomous government agency (SAGA), whose mandate is to improve human heal</w:t>
      </w:r>
      <w:r w:rsidR="00FA4147">
        <w:rPr>
          <w:rFonts w:ascii="Tahoma" w:hAnsi="Tahoma" w:cs="Tahoma"/>
        </w:rPr>
        <w:t xml:space="preserve">th through biomedical </w:t>
      </w:r>
      <w:proofErr w:type="gramStart"/>
      <w:r w:rsidR="00FA4147">
        <w:rPr>
          <w:rFonts w:ascii="Tahoma" w:hAnsi="Tahoma" w:cs="Tahoma"/>
        </w:rPr>
        <w:t>research.</w:t>
      </w:r>
      <w:proofErr w:type="gramEnd"/>
      <w:r w:rsidR="00FA4147">
        <w:rPr>
          <w:rFonts w:ascii="Tahoma" w:hAnsi="Tahoma" w:cs="Tahoma"/>
        </w:rPr>
        <w:t xml:space="preserve"> </w:t>
      </w:r>
      <w:r w:rsidRPr="00480A5A">
        <w:rPr>
          <w:rFonts w:ascii="Tahoma" w:hAnsi="Tahoma" w:cs="Tahoma"/>
        </w:rPr>
        <w:t>In January, 2023, KIPRE was then domiciled in the Ministry of Health State Department for Public Health and Professional Standards through the Presidential Executive order No. 1 of 2023.</w:t>
      </w:r>
    </w:p>
    <w:p w:rsidR="008B6740" w:rsidRDefault="008B6740" w:rsidP="00084FD0">
      <w:pPr>
        <w:spacing w:after="0" w:line="360" w:lineRule="auto"/>
        <w:rPr>
          <w:rFonts w:ascii="Tahoma" w:eastAsia="Times New Roman" w:hAnsi="Tahoma" w:cs="Tahoma"/>
          <w:b/>
          <w:color w:val="000000"/>
          <w:sz w:val="24"/>
          <w:szCs w:val="24"/>
        </w:rPr>
      </w:pPr>
      <w:r>
        <w:rPr>
          <w:rFonts w:ascii="Tahoma" w:eastAsia="Times New Roman" w:hAnsi="Tahoma" w:cs="Tahoma"/>
          <w:b/>
          <w:color w:val="000000"/>
          <w:sz w:val="24"/>
          <w:szCs w:val="24"/>
        </w:rPr>
        <w:br w:type="page"/>
      </w:r>
    </w:p>
    <w:p w:rsidR="000D3845" w:rsidRPr="00A8476C" w:rsidRDefault="008B6740" w:rsidP="00A8476C">
      <w:pPr>
        <w:pStyle w:val="Heading1"/>
        <w:jc w:val="center"/>
        <w:rPr>
          <w:rFonts w:ascii="Tahoma" w:eastAsia="Times New Roman" w:hAnsi="Tahoma" w:cs="Tahoma"/>
          <w:b/>
          <w:sz w:val="22"/>
          <w:szCs w:val="22"/>
        </w:rPr>
      </w:pPr>
      <w:bookmarkStart w:id="1" w:name="_Toc165495587"/>
      <w:r w:rsidRPr="00A8476C">
        <w:rPr>
          <w:rFonts w:ascii="Tahoma" w:eastAsia="Times New Roman" w:hAnsi="Tahoma" w:cs="Tahoma"/>
          <w:b/>
          <w:color w:val="auto"/>
          <w:sz w:val="22"/>
          <w:szCs w:val="22"/>
        </w:rPr>
        <w:lastRenderedPageBreak/>
        <w:t>PREFACE</w:t>
      </w:r>
      <w:bookmarkEnd w:id="1"/>
    </w:p>
    <w:p w:rsidR="000D3845" w:rsidRDefault="000D3845" w:rsidP="000D3845">
      <w:pPr>
        <w:spacing w:after="0" w:line="360" w:lineRule="auto"/>
        <w:rPr>
          <w:rFonts w:ascii="Tahoma" w:hAnsi="Tahoma" w:cs="Tahoma"/>
        </w:rPr>
      </w:pPr>
      <w:r>
        <w:rPr>
          <w:rFonts w:ascii="Tahoma" w:hAnsi="Tahoma" w:cs="Tahoma"/>
        </w:rPr>
        <w:t>The</w:t>
      </w:r>
      <w:r w:rsidRPr="00A442C1">
        <w:rPr>
          <w:rFonts w:ascii="Tahoma" w:hAnsi="Tahoma" w:cs="Tahoma"/>
        </w:rPr>
        <w:t xml:space="preserve"> legal notice No. 273, 2017, cited as the Kenya Institute of Primate Research (KIPRE)</w:t>
      </w:r>
      <w:r>
        <w:rPr>
          <w:rFonts w:ascii="Tahoma" w:hAnsi="Tahoma" w:cs="Tahoma"/>
        </w:rPr>
        <w:t xml:space="preserve"> Order that establishes KIPRE, mandates the institution to conduct</w:t>
      </w:r>
      <w:r w:rsidRPr="00833ED1">
        <w:rPr>
          <w:rFonts w:ascii="Tahoma" w:hAnsi="Tahoma" w:cs="Tahoma"/>
        </w:rPr>
        <w:t xml:space="preserve"> </w:t>
      </w:r>
      <w:r w:rsidRPr="00480A5A">
        <w:rPr>
          <w:rFonts w:ascii="Tahoma" w:hAnsi="Tahoma" w:cs="Tahoma"/>
        </w:rPr>
        <w:t>preclinical research leading to development of medical products to improve human health and quality of life and hence supporting the government agenda for Universal Health Coverage.</w:t>
      </w:r>
      <w:r>
        <w:rPr>
          <w:rFonts w:ascii="Tahoma" w:hAnsi="Tahoma" w:cs="Tahoma"/>
        </w:rPr>
        <w:t xml:space="preserve"> In the course of carrying out its roles, KIPRE generates, collects and processes various forms of data mainly personal data and research data. </w:t>
      </w:r>
    </w:p>
    <w:p w:rsidR="00FA4147" w:rsidRDefault="00FA4147" w:rsidP="000D3845">
      <w:pPr>
        <w:spacing w:after="0" w:line="360" w:lineRule="auto"/>
        <w:rPr>
          <w:rFonts w:ascii="Tahoma" w:hAnsi="Tahoma" w:cs="Tahoma"/>
        </w:rPr>
      </w:pPr>
    </w:p>
    <w:p w:rsidR="000D3845" w:rsidRDefault="000D3845" w:rsidP="000D3845">
      <w:pPr>
        <w:spacing w:after="0" w:line="360" w:lineRule="auto"/>
        <w:rPr>
          <w:rFonts w:ascii="Tahoma" w:hAnsi="Tahoma" w:cs="Tahoma"/>
        </w:rPr>
      </w:pPr>
      <w:r w:rsidRPr="0032332F">
        <w:rPr>
          <w:rFonts w:ascii="Tahoma" w:eastAsia="Times New Roman" w:hAnsi="Tahoma" w:cs="Tahoma"/>
          <w:color w:val="000000"/>
        </w:rPr>
        <w:t>This</w:t>
      </w:r>
      <w:r>
        <w:rPr>
          <w:rFonts w:ascii="Tahoma" w:eastAsia="Times New Roman" w:hAnsi="Tahoma" w:cs="Tahoma"/>
          <w:color w:val="000000"/>
        </w:rPr>
        <w:t xml:space="preserve"> policy document</w:t>
      </w:r>
      <w:r w:rsidRPr="0032332F">
        <w:rPr>
          <w:rFonts w:ascii="Tahoma" w:eastAsia="Times New Roman" w:hAnsi="Tahoma" w:cs="Tahoma"/>
          <w:color w:val="000000"/>
        </w:rPr>
        <w:t xml:space="preserve"> provides a framework on best practice related to data management, protection and sharing in compliance with the relevant laws particularly</w:t>
      </w:r>
      <w:r w:rsidRPr="0032332F">
        <w:rPr>
          <w:rFonts w:ascii="Tahoma" w:hAnsi="Tahoma" w:cs="Tahoma"/>
        </w:rPr>
        <w:t xml:space="preserve"> Kenya’s Data Protection Act (2019) and The Kenya Data Protection Regulations (2021)</w:t>
      </w:r>
      <w:r>
        <w:rPr>
          <w:rFonts w:ascii="Times New Roman" w:hAnsi="Times New Roman" w:cs="Times New Roman"/>
          <w:sz w:val="24"/>
          <w:szCs w:val="24"/>
        </w:rPr>
        <w:t xml:space="preserve">. </w:t>
      </w:r>
      <w:r>
        <w:rPr>
          <w:rFonts w:ascii="Tahoma" w:hAnsi="Tahoma" w:cs="Tahoma"/>
        </w:rPr>
        <w:t>The</w:t>
      </w:r>
      <w:r w:rsidRPr="00AA0FEF">
        <w:rPr>
          <w:rFonts w:ascii="Tahoma" w:hAnsi="Tahoma" w:cs="Tahoma"/>
        </w:rPr>
        <w:t xml:space="preserve"> data management and sharing policy aims at supporting KIPRE’s </w:t>
      </w:r>
      <w:r>
        <w:rPr>
          <w:rFonts w:ascii="Tahoma" w:hAnsi="Tahoma" w:cs="Tahoma"/>
        </w:rPr>
        <w:t xml:space="preserve">strategic objectives particularly </w:t>
      </w:r>
      <w:r w:rsidRPr="00AA0FEF">
        <w:rPr>
          <w:rFonts w:ascii="Tahoma" w:hAnsi="Tahoma" w:cs="Tahoma"/>
        </w:rPr>
        <w:t>storing, organizing and making available datasets generated in the course of research related activities for better evidence based dec</w:t>
      </w:r>
      <w:r>
        <w:rPr>
          <w:rFonts w:ascii="Tahoma" w:hAnsi="Tahoma" w:cs="Tahoma"/>
        </w:rPr>
        <w:t>isions</w:t>
      </w:r>
      <w:r w:rsidRPr="00AA0FEF">
        <w:rPr>
          <w:rFonts w:ascii="Tahoma" w:hAnsi="Tahoma" w:cs="Tahoma"/>
        </w:rPr>
        <w:t>.</w:t>
      </w:r>
      <w:r>
        <w:rPr>
          <w:rFonts w:ascii="Tahoma" w:hAnsi="Tahoma" w:cs="Tahoma"/>
        </w:rPr>
        <w:t xml:space="preserve"> </w:t>
      </w:r>
    </w:p>
    <w:p w:rsidR="00FA4147" w:rsidRDefault="00FA4147" w:rsidP="000D3845">
      <w:pPr>
        <w:spacing w:after="0" w:line="360" w:lineRule="auto"/>
        <w:rPr>
          <w:rFonts w:ascii="Tahoma" w:hAnsi="Tahoma" w:cs="Tahoma"/>
        </w:rPr>
      </w:pPr>
    </w:p>
    <w:p w:rsidR="000D3845" w:rsidRPr="00AA0FEF" w:rsidRDefault="000D3845" w:rsidP="000D3845">
      <w:pPr>
        <w:spacing w:after="0" w:line="360" w:lineRule="auto"/>
        <w:rPr>
          <w:rFonts w:ascii="Tahoma" w:hAnsi="Tahoma" w:cs="Tahoma"/>
        </w:rPr>
      </w:pPr>
      <w:r w:rsidRPr="00AA0FEF">
        <w:rPr>
          <w:rFonts w:ascii="Tahoma" w:hAnsi="Tahoma" w:cs="Tahoma"/>
        </w:rPr>
        <w:t>This policy will streamline data management, processing and protection operations at KIPRE enhancing research and service delivery.</w:t>
      </w:r>
    </w:p>
    <w:p w:rsidR="000D3845" w:rsidRPr="00BC266C" w:rsidRDefault="000D3845" w:rsidP="000D3845">
      <w:pPr>
        <w:spacing w:after="0" w:line="360" w:lineRule="auto"/>
        <w:rPr>
          <w:rFonts w:ascii="Tahoma" w:hAnsi="Tahoma" w:cs="Tahoma"/>
        </w:rPr>
      </w:pPr>
      <w:r>
        <w:rPr>
          <w:rFonts w:ascii="Tahoma" w:hAnsi="Tahoma" w:cs="Tahoma"/>
          <w:noProof/>
        </w:rPr>
        <w:drawing>
          <wp:inline distT="0" distB="0" distL="0" distR="0" wp14:anchorId="06BFCADC" wp14:editId="06D60622">
            <wp:extent cx="2486025" cy="2552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6025" cy="2552700"/>
                    </a:xfrm>
                    <a:prstGeom prst="rect">
                      <a:avLst/>
                    </a:prstGeom>
                    <a:noFill/>
                  </pic:spPr>
                </pic:pic>
              </a:graphicData>
            </a:graphic>
          </wp:inline>
        </w:drawing>
      </w:r>
    </w:p>
    <w:p w:rsidR="000D3845" w:rsidRPr="00BC266C" w:rsidRDefault="000D3845" w:rsidP="000D3845">
      <w:pPr>
        <w:rPr>
          <w:rFonts w:ascii="Tahoma" w:hAnsi="Tahoma" w:cs="Tahoma"/>
        </w:rPr>
      </w:pPr>
      <w:r w:rsidRPr="00BC266C">
        <w:rPr>
          <w:rFonts w:ascii="Tahoma" w:hAnsi="Tahoma" w:cs="Tahoma"/>
        </w:rPr>
        <w:t>Dr. Peter Gichuhi Mwethera PhD., MBS</w:t>
      </w:r>
    </w:p>
    <w:p w:rsidR="000D3845" w:rsidRPr="00BC266C" w:rsidRDefault="000D3845" w:rsidP="000D3845">
      <w:pPr>
        <w:rPr>
          <w:rFonts w:ascii="Tahoma" w:hAnsi="Tahoma" w:cs="Tahoma"/>
        </w:rPr>
      </w:pPr>
      <w:r w:rsidRPr="00BC266C">
        <w:rPr>
          <w:rFonts w:ascii="Tahoma" w:hAnsi="Tahoma" w:cs="Tahoma"/>
        </w:rPr>
        <w:t>Director General - KIPRE</w:t>
      </w:r>
    </w:p>
    <w:p w:rsidR="008B6740" w:rsidRDefault="008B6740" w:rsidP="00084FD0">
      <w:pPr>
        <w:spacing w:after="0" w:line="360" w:lineRule="auto"/>
        <w:rPr>
          <w:rFonts w:ascii="Tahoma" w:eastAsia="Times New Roman" w:hAnsi="Tahoma" w:cs="Tahoma"/>
          <w:b/>
          <w:color w:val="000000"/>
          <w:sz w:val="24"/>
          <w:szCs w:val="24"/>
        </w:rPr>
      </w:pPr>
    </w:p>
    <w:p w:rsidR="008B6740" w:rsidRDefault="008B6740" w:rsidP="00084FD0">
      <w:pPr>
        <w:spacing w:after="0" w:line="360" w:lineRule="auto"/>
        <w:rPr>
          <w:rFonts w:ascii="Tahoma" w:eastAsia="Times New Roman" w:hAnsi="Tahoma" w:cs="Tahoma"/>
          <w:b/>
          <w:color w:val="000000"/>
          <w:sz w:val="24"/>
          <w:szCs w:val="24"/>
        </w:rPr>
      </w:pPr>
      <w:r>
        <w:rPr>
          <w:rFonts w:ascii="Tahoma" w:eastAsia="Times New Roman" w:hAnsi="Tahoma" w:cs="Tahoma"/>
          <w:b/>
          <w:color w:val="000000"/>
          <w:sz w:val="24"/>
          <w:szCs w:val="24"/>
        </w:rPr>
        <w:br w:type="page"/>
      </w:r>
    </w:p>
    <w:p w:rsidR="008B6740" w:rsidRPr="00A8476C" w:rsidRDefault="00084FD0" w:rsidP="00A8476C">
      <w:pPr>
        <w:pStyle w:val="Heading1"/>
        <w:jc w:val="center"/>
        <w:rPr>
          <w:rFonts w:ascii="Tahoma" w:eastAsia="Times New Roman" w:hAnsi="Tahoma" w:cs="Tahoma"/>
          <w:b/>
          <w:color w:val="auto"/>
          <w:sz w:val="22"/>
          <w:szCs w:val="22"/>
        </w:rPr>
      </w:pPr>
      <w:bookmarkStart w:id="2" w:name="_Toc165495588"/>
      <w:r w:rsidRPr="00A8476C">
        <w:rPr>
          <w:rStyle w:val="Heading1Char"/>
          <w:rFonts w:ascii="Tahoma" w:hAnsi="Tahoma" w:cs="Tahoma"/>
          <w:b/>
          <w:color w:val="auto"/>
          <w:sz w:val="22"/>
          <w:szCs w:val="22"/>
        </w:rPr>
        <w:lastRenderedPageBreak/>
        <w:t>ABBREVIATION</w:t>
      </w:r>
      <w:r w:rsidRPr="00A8476C">
        <w:rPr>
          <w:rFonts w:ascii="Tahoma" w:eastAsia="Times New Roman" w:hAnsi="Tahoma" w:cs="Tahoma"/>
          <w:b/>
          <w:color w:val="auto"/>
          <w:sz w:val="22"/>
          <w:szCs w:val="22"/>
        </w:rPr>
        <w:t>S</w:t>
      </w:r>
      <w:bookmarkEnd w:id="2"/>
    </w:p>
    <w:p w:rsidR="008B6740" w:rsidRDefault="008B6740" w:rsidP="00084FD0">
      <w:pPr>
        <w:spacing w:after="0" w:line="360" w:lineRule="auto"/>
        <w:rPr>
          <w:rFonts w:ascii="Tahoma" w:eastAsia="Times New Roman" w:hAnsi="Tahoma" w:cs="Tahoma"/>
          <w:b/>
          <w:color w:val="000000"/>
          <w:sz w:val="24"/>
          <w:szCs w:val="24"/>
        </w:rPr>
      </w:pPr>
      <w:r>
        <w:rPr>
          <w:rFonts w:ascii="Tahoma" w:eastAsia="Times New Roman" w:hAnsi="Tahoma" w:cs="Tahoma"/>
          <w:b/>
          <w:color w:val="000000"/>
          <w:sz w:val="24"/>
          <w:szCs w:val="24"/>
        </w:rPr>
        <w:br w:type="page"/>
      </w:r>
    </w:p>
    <w:p w:rsidR="008B6740" w:rsidRPr="00A8476C" w:rsidRDefault="00084FD0" w:rsidP="00A8476C">
      <w:pPr>
        <w:pStyle w:val="Heading1"/>
        <w:jc w:val="center"/>
        <w:rPr>
          <w:rFonts w:ascii="Tahoma" w:eastAsia="Times New Roman" w:hAnsi="Tahoma" w:cs="Tahoma"/>
          <w:b/>
          <w:sz w:val="22"/>
          <w:szCs w:val="22"/>
        </w:rPr>
      </w:pPr>
      <w:bookmarkStart w:id="3" w:name="_Toc165495589"/>
      <w:r w:rsidRPr="00A8476C">
        <w:rPr>
          <w:rFonts w:ascii="Tahoma" w:eastAsia="Times New Roman" w:hAnsi="Tahoma" w:cs="Tahoma"/>
          <w:b/>
          <w:color w:val="auto"/>
          <w:sz w:val="22"/>
          <w:szCs w:val="22"/>
        </w:rPr>
        <w:lastRenderedPageBreak/>
        <w:t>DEFINITION OF TERMS</w:t>
      </w:r>
      <w:bookmarkEnd w:id="3"/>
    </w:p>
    <w:p w:rsidR="00FA4147" w:rsidRPr="00FA4147" w:rsidRDefault="00FA4147" w:rsidP="00FA4147">
      <w:pPr>
        <w:rPr>
          <w:rFonts w:ascii="Tahoma" w:hAnsi="Tahoma" w:cs="Tahoma"/>
        </w:rPr>
      </w:pPr>
      <w:r w:rsidRPr="00FA4147">
        <w:rPr>
          <w:rFonts w:ascii="Tahoma" w:hAnsi="Tahoma" w:cs="Tahoma"/>
          <w:b/>
        </w:rPr>
        <w:t>Data Controller</w:t>
      </w:r>
      <w:r w:rsidRPr="00FA4147">
        <w:rPr>
          <w:rFonts w:ascii="Tahoma" w:hAnsi="Tahoma" w:cs="Tahoma"/>
        </w:rPr>
        <w:t xml:space="preserve"> – is the entity with overall responsibility of data collection and management. Alone or jointly with others, the Data Controller determines the purposes and means of the processing of personal data. In this policy, KIPRE is the Data Controller.</w:t>
      </w:r>
    </w:p>
    <w:p w:rsidR="00FA4147" w:rsidRPr="00FA4147" w:rsidRDefault="00FA4147" w:rsidP="00FA4147">
      <w:pPr>
        <w:rPr>
          <w:rFonts w:ascii="Tahoma" w:hAnsi="Tahoma" w:cs="Tahoma"/>
        </w:rPr>
      </w:pPr>
      <w:r w:rsidRPr="00FA4147">
        <w:rPr>
          <w:rFonts w:ascii="Tahoma" w:hAnsi="Tahoma" w:cs="Tahoma"/>
          <w:b/>
        </w:rPr>
        <w:t>Data Processor</w:t>
      </w:r>
      <w:r w:rsidRPr="00FA4147">
        <w:rPr>
          <w:rFonts w:ascii="Tahoma" w:hAnsi="Tahoma" w:cs="Tahoma"/>
        </w:rPr>
        <w:t xml:space="preserve"> – means a natural or legal person, public authority, agency or other body handling or processing data on behalf of the Data Controller</w:t>
      </w:r>
    </w:p>
    <w:p w:rsidR="00FA4147" w:rsidRPr="00FA4147" w:rsidRDefault="00FA4147" w:rsidP="00FA4147">
      <w:pPr>
        <w:rPr>
          <w:rFonts w:ascii="Tahoma" w:hAnsi="Tahoma" w:cs="Tahoma"/>
        </w:rPr>
      </w:pPr>
      <w:r w:rsidRPr="00FA4147">
        <w:rPr>
          <w:rFonts w:ascii="Tahoma" w:hAnsi="Tahoma" w:cs="Tahoma"/>
          <w:b/>
        </w:rPr>
        <w:t>Data Protection officer</w:t>
      </w:r>
      <w:r w:rsidRPr="00FA4147">
        <w:rPr>
          <w:rFonts w:ascii="Tahoma" w:hAnsi="Tahoma" w:cs="Tahoma"/>
        </w:rPr>
        <w:t>- Person appointed by KIPRE to ensure that the organization processes the personal data of data subjects in compliance with the applicable data protection laws.</w:t>
      </w:r>
    </w:p>
    <w:p w:rsidR="00FA4147" w:rsidRPr="00FA4147" w:rsidRDefault="00FA4147" w:rsidP="00FA4147">
      <w:pPr>
        <w:rPr>
          <w:rFonts w:ascii="Tahoma" w:hAnsi="Tahoma" w:cs="Tahoma"/>
        </w:rPr>
      </w:pPr>
      <w:r w:rsidRPr="00FA4147">
        <w:rPr>
          <w:rFonts w:ascii="Tahoma" w:hAnsi="Tahoma" w:cs="Tahoma"/>
          <w:b/>
        </w:rPr>
        <w:t>Data Subject</w:t>
      </w:r>
      <w:r w:rsidRPr="00FA4147">
        <w:rPr>
          <w:rFonts w:ascii="Tahoma" w:hAnsi="Tahoma" w:cs="Tahoma"/>
        </w:rPr>
        <w:t xml:space="preserve"> – refers to an individual or entity about whom data is held</w:t>
      </w:r>
    </w:p>
    <w:p w:rsidR="00FA4147" w:rsidRPr="00FA4147" w:rsidRDefault="00FA4147" w:rsidP="00FA4147">
      <w:pPr>
        <w:rPr>
          <w:rFonts w:ascii="Tahoma" w:hAnsi="Tahoma" w:cs="Tahoma"/>
        </w:rPr>
      </w:pPr>
      <w:r w:rsidRPr="00FA4147">
        <w:rPr>
          <w:rFonts w:ascii="Tahoma" w:hAnsi="Tahoma" w:cs="Tahoma"/>
          <w:b/>
        </w:rPr>
        <w:t>Filing system</w:t>
      </w:r>
      <w:r w:rsidRPr="00FA4147">
        <w:rPr>
          <w:rFonts w:ascii="Tahoma" w:hAnsi="Tahoma" w:cs="Tahoma"/>
        </w:rPr>
        <w:t>- any structured set of personal data which are accessible according to specific criteria, whether centralized, decentralized, or dispersed on a functional or geographical basis</w:t>
      </w:r>
    </w:p>
    <w:p w:rsidR="00FA4147" w:rsidRPr="00FA4147" w:rsidRDefault="00FA4147" w:rsidP="00FA4147">
      <w:pPr>
        <w:rPr>
          <w:rFonts w:ascii="Tahoma" w:hAnsi="Tahoma" w:cs="Tahoma"/>
        </w:rPr>
      </w:pPr>
      <w:r w:rsidRPr="00FA4147">
        <w:rPr>
          <w:rFonts w:ascii="Tahoma" w:hAnsi="Tahoma" w:cs="Tahoma"/>
          <w:b/>
        </w:rPr>
        <w:t xml:space="preserve">Processing- </w:t>
      </w:r>
      <w:r w:rsidRPr="00FA4147">
        <w:rPr>
          <w:rFonts w:ascii="Tahoma" w:hAnsi="Tahoma" w:cs="Tahoma"/>
        </w:rPr>
        <w:t>means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p>
    <w:p w:rsidR="00FA4147" w:rsidRPr="00FA4147" w:rsidRDefault="00FA4147" w:rsidP="00FA4147">
      <w:pPr>
        <w:rPr>
          <w:rFonts w:ascii="Tahoma" w:hAnsi="Tahoma" w:cs="Tahoma"/>
        </w:rPr>
      </w:pPr>
      <w:r w:rsidRPr="00FA4147">
        <w:rPr>
          <w:rFonts w:ascii="Tahoma" w:hAnsi="Tahoma" w:cs="Tahoma"/>
          <w:b/>
        </w:rPr>
        <w:t>Personal data</w:t>
      </w:r>
      <w:r w:rsidRPr="00FA4147">
        <w:rPr>
          <w:rFonts w:ascii="Tahoma" w:hAnsi="Tahoma" w:cs="Tahoma"/>
        </w:rPr>
        <w:t xml:space="preserve"> –means any information relating to an identified or identifiable natural person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rsidR="00FA4147" w:rsidRPr="00FA4147" w:rsidRDefault="00FA4147" w:rsidP="00FA4147">
      <w:pPr>
        <w:rPr>
          <w:rFonts w:ascii="Tahoma" w:hAnsi="Tahoma" w:cs="Tahoma"/>
        </w:rPr>
      </w:pPr>
      <w:r w:rsidRPr="00FA4147">
        <w:rPr>
          <w:rFonts w:ascii="Tahoma" w:hAnsi="Tahoma" w:cs="Tahoma"/>
          <w:b/>
        </w:rPr>
        <w:t>Personal Data Breach</w:t>
      </w:r>
      <w:r w:rsidRPr="00FA4147">
        <w:rPr>
          <w:rFonts w:ascii="Tahoma" w:hAnsi="Tahoma" w:cs="Tahoma"/>
        </w:rPr>
        <w:t>-means a breach of security leading to the accidental or unlawful destruction, loss, alteration, unauthorized disclosure of, or access to, personal data transmitted, stored or otherwise processed</w:t>
      </w:r>
    </w:p>
    <w:p w:rsidR="00FA4147" w:rsidRPr="00FA4147" w:rsidRDefault="00FA4147" w:rsidP="00FA4147">
      <w:pPr>
        <w:rPr>
          <w:rFonts w:ascii="Tahoma" w:hAnsi="Tahoma" w:cs="Tahoma"/>
        </w:rPr>
      </w:pPr>
      <w:r w:rsidRPr="00FA4147">
        <w:rPr>
          <w:rFonts w:ascii="Tahoma" w:hAnsi="Tahoma" w:cs="Tahoma"/>
          <w:b/>
        </w:rPr>
        <w:t>Researcher</w:t>
      </w:r>
      <w:r w:rsidRPr="00FA4147">
        <w:rPr>
          <w:rFonts w:ascii="Tahoma" w:hAnsi="Tahoma" w:cs="Tahoma"/>
        </w:rPr>
        <w:t>-the individual who conducts, directs, and/or facilitates research activities and carries the primary responsibility for the research. The researcher is referred to as the principal investigator (PI) when acting as the leader of a research team.</w:t>
      </w:r>
    </w:p>
    <w:p w:rsidR="00FA4147" w:rsidRPr="00FA4147" w:rsidRDefault="00FA4147" w:rsidP="00FA4147">
      <w:pPr>
        <w:rPr>
          <w:rFonts w:ascii="Tahoma" w:hAnsi="Tahoma" w:cs="Tahoma"/>
        </w:rPr>
      </w:pPr>
      <w:r w:rsidRPr="00FA4147">
        <w:rPr>
          <w:rFonts w:ascii="Tahoma" w:hAnsi="Tahoma" w:cs="Tahoma"/>
          <w:b/>
        </w:rPr>
        <w:t>Research Data</w:t>
      </w:r>
      <w:r w:rsidRPr="00FA4147">
        <w:rPr>
          <w:rFonts w:ascii="Tahoma" w:hAnsi="Tahoma" w:cs="Tahoma"/>
        </w:rPr>
        <w:t>-facts and observations on which a test is based. The data may be numeric or descriptive</w:t>
      </w:r>
    </w:p>
    <w:p w:rsidR="00FA4147" w:rsidRPr="00FA4147" w:rsidRDefault="00FA4147" w:rsidP="00FA4147">
      <w:pPr>
        <w:rPr>
          <w:rFonts w:ascii="Tahoma" w:hAnsi="Tahoma" w:cs="Tahoma"/>
        </w:rPr>
      </w:pPr>
      <w:r w:rsidRPr="00FA4147">
        <w:rPr>
          <w:rFonts w:ascii="Tahoma" w:hAnsi="Tahoma" w:cs="Tahoma"/>
          <w:b/>
        </w:rPr>
        <w:t>Sensitive Personal Data</w:t>
      </w:r>
      <w:r w:rsidRPr="00FA4147">
        <w:rPr>
          <w:rFonts w:ascii="Tahoma" w:hAnsi="Tahoma" w:cs="Tahoma"/>
        </w:rPr>
        <w:t>-refers to data revealing a person’s race, health status, ethnic, social origin, conscience, belief, genetic data, biometric data, property details, marital status, family details – names of children, parents, spouse, gender, or sexual orientation of a data subject</w:t>
      </w:r>
    </w:p>
    <w:p w:rsidR="00FA4147" w:rsidRDefault="00FA4147" w:rsidP="00FA4147">
      <w:pPr>
        <w:spacing w:after="0" w:line="360" w:lineRule="auto"/>
        <w:rPr>
          <w:rFonts w:ascii="Tahoma" w:hAnsi="Tahoma" w:cs="Tahoma"/>
        </w:rPr>
      </w:pPr>
      <w:r w:rsidRPr="00FA4147">
        <w:rPr>
          <w:rFonts w:ascii="Tahoma" w:hAnsi="Tahoma" w:cs="Tahoma"/>
          <w:b/>
        </w:rPr>
        <w:t>Third Party</w:t>
      </w:r>
      <w:r w:rsidRPr="00FA4147">
        <w:rPr>
          <w:rFonts w:ascii="Tahoma" w:hAnsi="Tahoma" w:cs="Tahoma"/>
        </w:rPr>
        <w:t>-means an entity or person(s) who, under the direct authority of the controller or processor, are auth</w:t>
      </w:r>
      <w:r>
        <w:rPr>
          <w:rFonts w:ascii="Tahoma" w:hAnsi="Tahoma" w:cs="Tahoma"/>
        </w:rPr>
        <w:t>orized to process personal data</w:t>
      </w:r>
    </w:p>
    <w:p w:rsidR="00FA4147" w:rsidRDefault="00FA4147">
      <w:pPr>
        <w:rPr>
          <w:rFonts w:ascii="Tahoma" w:hAnsi="Tahoma" w:cs="Tahoma"/>
        </w:rPr>
      </w:pPr>
      <w:r>
        <w:rPr>
          <w:rFonts w:ascii="Tahoma" w:hAnsi="Tahoma" w:cs="Tahoma"/>
        </w:rPr>
        <w:br w:type="page"/>
      </w:r>
    </w:p>
    <w:p w:rsidR="008B6740" w:rsidRPr="00A8476C" w:rsidRDefault="00084FD0" w:rsidP="00A8476C">
      <w:pPr>
        <w:pStyle w:val="Heading1"/>
        <w:jc w:val="center"/>
        <w:rPr>
          <w:rFonts w:ascii="Tahoma" w:eastAsia="Times New Roman" w:hAnsi="Tahoma" w:cs="Tahoma"/>
          <w:b/>
          <w:color w:val="auto"/>
          <w:sz w:val="24"/>
          <w:szCs w:val="24"/>
        </w:rPr>
      </w:pPr>
      <w:bookmarkStart w:id="4" w:name="_Toc165495590"/>
      <w:r w:rsidRPr="00A8476C">
        <w:rPr>
          <w:rFonts w:ascii="Tahoma" w:eastAsia="Times New Roman" w:hAnsi="Tahoma" w:cs="Tahoma"/>
          <w:b/>
          <w:color w:val="auto"/>
          <w:sz w:val="24"/>
          <w:szCs w:val="24"/>
        </w:rPr>
        <w:lastRenderedPageBreak/>
        <w:t>TABLE OF CONTENT</w:t>
      </w:r>
      <w:r w:rsidR="00A8476C" w:rsidRPr="00A8476C">
        <w:rPr>
          <w:rFonts w:ascii="Tahoma" w:eastAsia="Times New Roman" w:hAnsi="Tahoma" w:cs="Tahoma"/>
          <w:b/>
          <w:color w:val="auto"/>
          <w:sz w:val="24"/>
          <w:szCs w:val="24"/>
        </w:rPr>
        <w:t>S</w:t>
      </w:r>
      <w:bookmarkEnd w:id="4"/>
    </w:p>
    <w:sdt>
      <w:sdtPr>
        <w:id w:val="1713773804"/>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B177AC" w:rsidRDefault="00B177AC">
          <w:pPr>
            <w:pStyle w:val="TOCHeading"/>
          </w:pPr>
        </w:p>
        <w:p w:rsidR="00B177AC" w:rsidRDefault="00B177A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5495586" w:history="1">
            <w:r w:rsidRPr="00504E3C">
              <w:rPr>
                <w:rStyle w:val="Hyperlink"/>
                <w:rFonts w:ascii="Times New Roman" w:eastAsia="Times New Roman" w:hAnsi="Times New Roman" w:cs="Times New Roman"/>
                <w:b/>
                <w:noProof/>
              </w:rPr>
              <w:t>FOREWORD</w:t>
            </w:r>
            <w:r>
              <w:rPr>
                <w:noProof/>
                <w:webHidden/>
              </w:rPr>
              <w:tab/>
            </w:r>
            <w:r>
              <w:rPr>
                <w:noProof/>
                <w:webHidden/>
              </w:rPr>
              <w:fldChar w:fldCharType="begin"/>
            </w:r>
            <w:r>
              <w:rPr>
                <w:noProof/>
                <w:webHidden/>
              </w:rPr>
              <w:instrText xml:space="preserve"> PAGEREF _Toc165495586 \h </w:instrText>
            </w:r>
            <w:r>
              <w:rPr>
                <w:noProof/>
                <w:webHidden/>
              </w:rPr>
            </w:r>
            <w:r>
              <w:rPr>
                <w:noProof/>
                <w:webHidden/>
              </w:rPr>
              <w:fldChar w:fldCharType="separate"/>
            </w:r>
            <w:r>
              <w:rPr>
                <w:noProof/>
                <w:webHidden/>
              </w:rPr>
              <w:t>i</w:t>
            </w:r>
            <w:r>
              <w:rPr>
                <w:noProof/>
                <w:webHidden/>
              </w:rPr>
              <w:fldChar w:fldCharType="end"/>
            </w:r>
          </w:hyperlink>
        </w:p>
        <w:p w:rsidR="00B177AC" w:rsidRDefault="00B177AC">
          <w:pPr>
            <w:pStyle w:val="TOC1"/>
            <w:tabs>
              <w:tab w:val="right" w:leader="dot" w:pos="9350"/>
            </w:tabs>
            <w:rPr>
              <w:rFonts w:eastAsiaTheme="minorEastAsia"/>
              <w:noProof/>
            </w:rPr>
          </w:pPr>
          <w:hyperlink w:anchor="_Toc165495587" w:history="1">
            <w:r w:rsidRPr="00504E3C">
              <w:rPr>
                <w:rStyle w:val="Hyperlink"/>
                <w:rFonts w:ascii="Tahoma" w:eastAsia="Times New Roman" w:hAnsi="Tahoma" w:cs="Tahoma"/>
                <w:b/>
                <w:noProof/>
              </w:rPr>
              <w:t>PREFACE</w:t>
            </w:r>
            <w:r>
              <w:rPr>
                <w:noProof/>
                <w:webHidden/>
              </w:rPr>
              <w:tab/>
            </w:r>
            <w:r>
              <w:rPr>
                <w:noProof/>
                <w:webHidden/>
              </w:rPr>
              <w:fldChar w:fldCharType="begin"/>
            </w:r>
            <w:r>
              <w:rPr>
                <w:noProof/>
                <w:webHidden/>
              </w:rPr>
              <w:instrText xml:space="preserve"> PAGEREF _Toc165495587 \h </w:instrText>
            </w:r>
            <w:r>
              <w:rPr>
                <w:noProof/>
                <w:webHidden/>
              </w:rPr>
            </w:r>
            <w:r>
              <w:rPr>
                <w:noProof/>
                <w:webHidden/>
              </w:rPr>
              <w:fldChar w:fldCharType="separate"/>
            </w:r>
            <w:r>
              <w:rPr>
                <w:noProof/>
                <w:webHidden/>
              </w:rPr>
              <w:t>ii</w:t>
            </w:r>
            <w:r>
              <w:rPr>
                <w:noProof/>
                <w:webHidden/>
              </w:rPr>
              <w:fldChar w:fldCharType="end"/>
            </w:r>
          </w:hyperlink>
        </w:p>
        <w:p w:rsidR="00B177AC" w:rsidRDefault="00B177AC">
          <w:pPr>
            <w:pStyle w:val="TOC1"/>
            <w:tabs>
              <w:tab w:val="right" w:leader="dot" w:pos="9350"/>
            </w:tabs>
            <w:rPr>
              <w:rFonts w:eastAsiaTheme="minorEastAsia"/>
              <w:noProof/>
            </w:rPr>
          </w:pPr>
          <w:hyperlink w:anchor="_Toc165495588" w:history="1">
            <w:r w:rsidRPr="00504E3C">
              <w:rPr>
                <w:rStyle w:val="Hyperlink"/>
                <w:rFonts w:ascii="Tahoma" w:hAnsi="Tahoma" w:cs="Tahoma"/>
                <w:b/>
                <w:noProof/>
              </w:rPr>
              <w:t>ABBREVIATION</w:t>
            </w:r>
            <w:r w:rsidRPr="00504E3C">
              <w:rPr>
                <w:rStyle w:val="Hyperlink"/>
                <w:rFonts w:ascii="Tahoma" w:eastAsia="Times New Roman" w:hAnsi="Tahoma" w:cs="Tahoma"/>
                <w:b/>
                <w:noProof/>
              </w:rPr>
              <w:t>S</w:t>
            </w:r>
            <w:r>
              <w:rPr>
                <w:noProof/>
                <w:webHidden/>
              </w:rPr>
              <w:tab/>
            </w:r>
            <w:r>
              <w:rPr>
                <w:noProof/>
                <w:webHidden/>
              </w:rPr>
              <w:fldChar w:fldCharType="begin"/>
            </w:r>
            <w:r>
              <w:rPr>
                <w:noProof/>
                <w:webHidden/>
              </w:rPr>
              <w:instrText xml:space="preserve"> PAGEREF _Toc165495588 \h </w:instrText>
            </w:r>
            <w:r>
              <w:rPr>
                <w:noProof/>
                <w:webHidden/>
              </w:rPr>
            </w:r>
            <w:r>
              <w:rPr>
                <w:noProof/>
                <w:webHidden/>
              </w:rPr>
              <w:fldChar w:fldCharType="separate"/>
            </w:r>
            <w:r>
              <w:rPr>
                <w:noProof/>
                <w:webHidden/>
              </w:rPr>
              <w:t>iii</w:t>
            </w:r>
            <w:r>
              <w:rPr>
                <w:noProof/>
                <w:webHidden/>
              </w:rPr>
              <w:fldChar w:fldCharType="end"/>
            </w:r>
          </w:hyperlink>
        </w:p>
        <w:p w:rsidR="00B177AC" w:rsidRDefault="00B177AC">
          <w:pPr>
            <w:pStyle w:val="TOC1"/>
            <w:tabs>
              <w:tab w:val="right" w:leader="dot" w:pos="9350"/>
            </w:tabs>
            <w:rPr>
              <w:rFonts w:eastAsiaTheme="minorEastAsia"/>
              <w:noProof/>
            </w:rPr>
          </w:pPr>
          <w:hyperlink w:anchor="_Toc165495589" w:history="1">
            <w:r w:rsidRPr="00504E3C">
              <w:rPr>
                <w:rStyle w:val="Hyperlink"/>
                <w:rFonts w:ascii="Tahoma" w:eastAsia="Times New Roman" w:hAnsi="Tahoma" w:cs="Tahoma"/>
                <w:b/>
                <w:noProof/>
              </w:rPr>
              <w:t>DEFINITION OF TERMS</w:t>
            </w:r>
            <w:r>
              <w:rPr>
                <w:noProof/>
                <w:webHidden/>
              </w:rPr>
              <w:tab/>
            </w:r>
            <w:r>
              <w:rPr>
                <w:noProof/>
                <w:webHidden/>
              </w:rPr>
              <w:fldChar w:fldCharType="begin"/>
            </w:r>
            <w:r>
              <w:rPr>
                <w:noProof/>
                <w:webHidden/>
              </w:rPr>
              <w:instrText xml:space="preserve"> PAGEREF _Toc165495589 \h </w:instrText>
            </w:r>
            <w:r>
              <w:rPr>
                <w:noProof/>
                <w:webHidden/>
              </w:rPr>
            </w:r>
            <w:r>
              <w:rPr>
                <w:noProof/>
                <w:webHidden/>
              </w:rPr>
              <w:fldChar w:fldCharType="separate"/>
            </w:r>
            <w:r>
              <w:rPr>
                <w:noProof/>
                <w:webHidden/>
              </w:rPr>
              <w:t>iv</w:t>
            </w:r>
            <w:r>
              <w:rPr>
                <w:noProof/>
                <w:webHidden/>
              </w:rPr>
              <w:fldChar w:fldCharType="end"/>
            </w:r>
          </w:hyperlink>
        </w:p>
        <w:p w:rsidR="00B177AC" w:rsidRDefault="00B177AC">
          <w:pPr>
            <w:pStyle w:val="TOC1"/>
            <w:tabs>
              <w:tab w:val="right" w:leader="dot" w:pos="9350"/>
            </w:tabs>
            <w:rPr>
              <w:rFonts w:eastAsiaTheme="minorEastAsia"/>
              <w:noProof/>
            </w:rPr>
          </w:pPr>
          <w:hyperlink w:anchor="_Toc165495590" w:history="1">
            <w:r w:rsidRPr="00504E3C">
              <w:rPr>
                <w:rStyle w:val="Hyperlink"/>
                <w:rFonts w:ascii="Tahoma" w:eastAsia="Times New Roman" w:hAnsi="Tahoma" w:cs="Tahoma"/>
                <w:b/>
                <w:noProof/>
              </w:rPr>
              <w:t>TABLE OF CONTENTS</w:t>
            </w:r>
            <w:r>
              <w:rPr>
                <w:noProof/>
                <w:webHidden/>
              </w:rPr>
              <w:tab/>
            </w:r>
            <w:r>
              <w:rPr>
                <w:noProof/>
                <w:webHidden/>
              </w:rPr>
              <w:fldChar w:fldCharType="begin"/>
            </w:r>
            <w:r>
              <w:rPr>
                <w:noProof/>
                <w:webHidden/>
              </w:rPr>
              <w:instrText xml:space="preserve"> PAGEREF _Toc165495590 \h </w:instrText>
            </w:r>
            <w:r>
              <w:rPr>
                <w:noProof/>
                <w:webHidden/>
              </w:rPr>
            </w:r>
            <w:r>
              <w:rPr>
                <w:noProof/>
                <w:webHidden/>
              </w:rPr>
              <w:fldChar w:fldCharType="separate"/>
            </w:r>
            <w:r>
              <w:rPr>
                <w:noProof/>
                <w:webHidden/>
              </w:rPr>
              <w:t>v</w:t>
            </w:r>
            <w:r>
              <w:rPr>
                <w:noProof/>
                <w:webHidden/>
              </w:rPr>
              <w:fldChar w:fldCharType="end"/>
            </w:r>
          </w:hyperlink>
        </w:p>
        <w:p w:rsidR="00B177AC" w:rsidRDefault="00B177AC">
          <w:pPr>
            <w:pStyle w:val="TOC1"/>
            <w:tabs>
              <w:tab w:val="right" w:leader="dot" w:pos="9350"/>
            </w:tabs>
            <w:rPr>
              <w:rFonts w:eastAsiaTheme="minorEastAsia"/>
              <w:noProof/>
            </w:rPr>
          </w:pPr>
          <w:hyperlink w:anchor="_Toc165495591" w:history="1">
            <w:r w:rsidRPr="00504E3C">
              <w:rPr>
                <w:rStyle w:val="Hyperlink"/>
                <w:rFonts w:ascii="Tahoma" w:eastAsia="Times New Roman" w:hAnsi="Tahoma" w:cs="Tahoma"/>
                <w:b/>
                <w:noProof/>
              </w:rPr>
              <w:t>ARTICLE 1: INTRODUCTION</w:t>
            </w:r>
            <w:r>
              <w:rPr>
                <w:noProof/>
                <w:webHidden/>
              </w:rPr>
              <w:tab/>
            </w:r>
            <w:r>
              <w:rPr>
                <w:noProof/>
                <w:webHidden/>
              </w:rPr>
              <w:fldChar w:fldCharType="begin"/>
            </w:r>
            <w:r>
              <w:rPr>
                <w:noProof/>
                <w:webHidden/>
              </w:rPr>
              <w:instrText xml:space="preserve"> PAGEREF _Toc165495591 \h </w:instrText>
            </w:r>
            <w:r>
              <w:rPr>
                <w:noProof/>
                <w:webHidden/>
              </w:rPr>
            </w:r>
            <w:r>
              <w:rPr>
                <w:noProof/>
                <w:webHidden/>
              </w:rPr>
              <w:fldChar w:fldCharType="separate"/>
            </w:r>
            <w:r>
              <w:rPr>
                <w:noProof/>
                <w:webHidden/>
              </w:rPr>
              <w:t>1</w:t>
            </w:r>
            <w:r>
              <w:rPr>
                <w:noProof/>
                <w:webHidden/>
              </w:rPr>
              <w:fldChar w:fldCharType="end"/>
            </w:r>
          </w:hyperlink>
        </w:p>
        <w:p w:rsidR="00B177AC" w:rsidRDefault="00B177AC">
          <w:pPr>
            <w:pStyle w:val="TOC2"/>
            <w:tabs>
              <w:tab w:val="right" w:leader="dot" w:pos="9350"/>
            </w:tabs>
            <w:rPr>
              <w:rFonts w:eastAsiaTheme="minorEastAsia"/>
              <w:noProof/>
            </w:rPr>
          </w:pPr>
          <w:hyperlink w:anchor="_Toc165495592" w:history="1">
            <w:r w:rsidRPr="00504E3C">
              <w:rPr>
                <w:rStyle w:val="Hyperlink"/>
                <w:rFonts w:ascii="Tahoma" w:eastAsia="Times New Roman" w:hAnsi="Tahoma" w:cs="Tahoma"/>
                <w:b/>
                <w:noProof/>
              </w:rPr>
              <w:t>1.1 Function</w:t>
            </w:r>
            <w:r>
              <w:rPr>
                <w:noProof/>
                <w:webHidden/>
              </w:rPr>
              <w:tab/>
            </w:r>
            <w:r>
              <w:rPr>
                <w:noProof/>
                <w:webHidden/>
              </w:rPr>
              <w:fldChar w:fldCharType="begin"/>
            </w:r>
            <w:r>
              <w:rPr>
                <w:noProof/>
                <w:webHidden/>
              </w:rPr>
              <w:instrText xml:space="preserve"> PAGEREF _Toc165495592 \h </w:instrText>
            </w:r>
            <w:r>
              <w:rPr>
                <w:noProof/>
                <w:webHidden/>
              </w:rPr>
            </w:r>
            <w:r>
              <w:rPr>
                <w:noProof/>
                <w:webHidden/>
              </w:rPr>
              <w:fldChar w:fldCharType="separate"/>
            </w:r>
            <w:r>
              <w:rPr>
                <w:noProof/>
                <w:webHidden/>
              </w:rPr>
              <w:t>1</w:t>
            </w:r>
            <w:r>
              <w:rPr>
                <w:noProof/>
                <w:webHidden/>
              </w:rPr>
              <w:fldChar w:fldCharType="end"/>
            </w:r>
          </w:hyperlink>
        </w:p>
        <w:p w:rsidR="00B177AC" w:rsidRDefault="00B177AC">
          <w:pPr>
            <w:pStyle w:val="TOC2"/>
            <w:tabs>
              <w:tab w:val="right" w:leader="dot" w:pos="9350"/>
            </w:tabs>
            <w:rPr>
              <w:rFonts w:eastAsiaTheme="minorEastAsia"/>
              <w:noProof/>
            </w:rPr>
          </w:pPr>
          <w:hyperlink w:anchor="_Toc165495593" w:history="1">
            <w:r w:rsidRPr="00504E3C">
              <w:rPr>
                <w:rStyle w:val="Hyperlink"/>
                <w:rFonts w:ascii="Tahoma" w:eastAsia="Times New Roman" w:hAnsi="Tahoma" w:cs="Tahoma"/>
                <w:b/>
                <w:noProof/>
              </w:rPr>
              <w:t>1.2 Vision</w:t>
            </w:r>
            <w:r>
              <w:rPr>
                <w:noProof/>
                <w:webHidden/>
              </w:rPr>
              <w:tab/>
            </w:r>
            <w:r>
              <w:rPr>
                <w:noProof/>
                <w:webHidden/>
              </w:rPr>
              <w:fldChar w:fldCharType="begin"/>
            </w:r>
            <w:r>
              <w:rPr>
                <w:noProof/>
                <w:webHidden/>
              </w:rPr>
              <w:instrText xml:space="preserve"> PAGEREF _Toc165495593 \h </w:instrText>
            </w:r>
            <w:r>
              <w:rPr>
                <w:noProof/>
                <w:webHidden/>
              </w:rPr>
            </w:r>
            <w:r>
              <w:rPr>
                <w:noProof/>
                <w:webHidden/>
              </w:rPr>
              <w:fldChar w:fldCharType="separate"/>
            </w:r>
            <w:r>
              <w:rPr>
                <w:noProof/>
                <w:webHidden/>
              </w:rPr>
              <w:t>2</w:t>
            </w:r>
            <w:r>
              <w:rPr>
                <w:noProof/>
                <w:webHidden/>
              </w:rPr>
              <w:fldChar w:fldCharType="end"/>
            </w:r>
          </w:hyperlink>
        </w:p>
        <w:p w:rsidR="00B177AC" w:rsidRDefault="00B177AC">
          <w:pPr>
            <w:pStyle w:val="TOC2"/>
            <w:tabs>
              <w:tab w:val="right" w:leader="dot" w:pos="9350"/>
            </w:tabs>
            <w:rPr>
              <w:rFonts w:eastAsiaTheme="minorEastAsia"/>
              <w:noProof/>
            </w:rPr>
          </w:pPr>
          <w:hyperlink w:anchor="_Toc165495594" w:history="1">
            <w:r w:rsidRPr="00504E3C">
              <w:rPr>
                <w:rStyle w:val="Hyperlink"/>
                <w:rFonts w:ascii="Tahoma" w:eastAsia="Times New Roman" w:hAnsi="Tahoma" w:cs="Tahoma"/>
                <w:b/>
                <w:noProof/>
              </w:rPr>
              <w:t>1.3 Mission</w:t>
            </w:r>
            <w:r>
              <w:rPr>
                <w:noProof/>
                <w:webHidden/>
              </w:rPr>
              <w:tab/>
            </w:r>
            <w:r>
              <w:rPr>
                <w:noProof/>
                <w:webHidden/>
              </w:rPr>
              <w:fldChar w:fldCharType="begin"/>
            </w:r>
            <w:r>
              <w:rPr>
                <w:noProof/>
                <w:webHidden/>
              </w:rPr>
              <w:instrText xml:space="preserve"> PAGEREF _Toc165495594 \h </w:instrText>
            </w:r>
            <w:r>
              <w:rPr>
                <w:noProof/>
                <w:webHidden/>
              </w:rPr>
            </w:r>
            <w:r>
              <w:rPr>
                <w:noProof/>
                <w:webHidden/>
              </w:rPr>
              <w:fldChar w:fldCharType="separate"/>
            </w:r>
            <w:r>
              <w:rPr>
                <w:noProof/>
                <w:webHidden/>
              </w:rPr>
              <w:t>2</w:t>
            </w:r>
            <w:r>
              <w:rPr>
                <w:noProof/>
                <w:webHidden/>
              </w:rPr>
              <w:fldChar w:fldCharType="end"/>
            </w:r>
          </w:hyperlink>
        </w:p>
        <w:p w:rsidR="00B177AC" w:rsidRDefault="00B177AC">
          <w:pPr>
            <w:pStyle w:val="TOC2"/>
            <w:tabs>
              <w:tab w:val="right" w:leader="dot" w:pos="9350"/>
            </w:tabs>
            <w:rPr>
              <w:rFonts w:eastAsiaTheme="minorEastAsia"/>
              <w:noProof/>
            </w:rPr>
          </w:pPr>
          <w:hyperlink w:anchor="_Toc165495595" w:history="1">
            <w:r w:rsidRPr="00504E3C">
              <w:rPr>
                <w:rStyle w:val="Hyperlink"/>
                <w:rFonts w:ascii="Tahoma" w:eastAsia="Times New Roman" w:hAnsi="Tahoma" w:cs="Tahoma"/>
                <w:b/>
                <w:noProof/>
              </w:rPr>
              <w:t>1.4 Core values</w:t>
            </w:r>
            <w:r>
              <w:rPr>
                <w:noProof/>
                <w:webHidden/>
              </w:rPr>
              <w:tab/>
            </w:r>
            <w:r>
              <w:rPr>
                <w:noProof/>
                <w:webHidden/>
              </w:rPr>
              <w:fldChar w:fldCharType="begin"/>
            </w:r>
            <w:r>
              <w:rPr>
                <w:noProof/>
                <w:webHidden/>
              </w:rPr>
              <w:instrText xml:space="preserve"> PAGEREF _Toc165495595 \h </w:instrText>
            </w:r>
            <w:r>
              <w:rPr>
                <w:noProof/>
                <w:webHidden/>
              </w:rPr>
            </w:r>
            <w:r>
              <w:rPr>
                <w:noProof/>
                <w:webHidden/>
              </w:rPr>
              <w:fldChar w:fldCharType="separate"/>
            </w:r>
            <w:r>
              <w:rPr>
                <w:noProof/>
                <w:webHidden/>
              </w:rPr>
              <w:t>2</w:t>
            </w:r>
            <w:r>
              <w:rPr>
                <w:noProof/>
                <w:webHidden/>
              </w:rPr>
              <w:fldChar w:fldCharType="end"/>
            </w:r>
          </w:hyperlink>
        </w:p>
        <w:p w:rsidR="00B177AC" w:rsidRDefault="00B177AC">
          <w:pPr>
            <w:pStyle w:val="TOC2"/>
            <w:tabs>
              <w:tab w:val="right" w:leader="dot" w:pos="9350"/>
            </w:tabs>
            <w:rPr>
              <w:rFonts w:eastAsiaTheme="minorEastAsia"/>
              <w:noProof/>
            </w:rPr>
          </w:pPr>
          <w:hyperlink w:anchor="_Toc165495596" w:history="1">
            <w:r w:rsidRPr="00504E3C">
              <w:rPr>
                <w:rStyle w:val="Hyperlink"/>
                <w:rFonts w:ascii="Tahoma" w:eastAsia="Times New Roman" w:hAnsi="Tahoma" w:cs="Tahoma"/>
                <w:b/>
                <w:noProof/>
              </w:rPr>
              <w:t>1.5 Guiding principles</w:t>
            </w:r>
            <w:r>
              <w:rPr>
                <w:noProof/>
                <w:webHidden/>
              </w:rPr>
              <w:tab/>
            </w:r>
            <w:r>
              <w:rPr>
                <w:noProof/>
                <w:webHidden/>
              </w:rPr>
              <w:fldChar w:fldCharType="begin"/>
            </w:r>
            <w:r>
              <w:rPr>
                <w:noProof/>
                <w:webHidden/>
              </w:rPr>
              <w:instrText xml:space="preserve"> PAGEREF _Toc165495596 \h </w:instrText>
            </w:r>
            <w:r>
              <w:rPr>
                <w:noProof/>
                <w:webHidden/>
              </w:rPr>
            </w:r>
            <w:r>
              <w:rPr>
                <w:noProof/>
                <w:webHidden/>
              </w:rPr>
              <w:fldChar w:fldCharType="separate"/>
            </w:r>
            <w:r>
              <w:rPr>
                <w:noProof/>
                <w:webHidden/>
              </w:rPr>
              <w:t>3</w:t>
            </w:r>
            <w:r>
              <w:rPr>
                <w:noProof/>
                <w:webHidden/>
              </w:rPr>
              <w:fldChar w:fldCharType="end"/>
            </w:r>
          </w:hyperlink>
        </w:p>
        <w:p w:rsidR="00B177AC" w:rsidRDefault="00B177AC">
          <w:pPr>
            <w:pStyle w:val="TOC2"/>
            <w:tabs>
              <w:tab w:val="right" w:leader="dot" w:pos="9350"/>
            </w:tabs>
            <w:rPr>
              <w:rFonts w:eastAsiaTheme="minorEastAsia"/>
              <w:noProof/>
            </w:rPr>
          </w:pPr>
          <w:hyperlink w:anchor="_Toc165495597" w:history="1">
            <w:r w:rsidRPr="00504E3C">
              <w:rPr>
                <w:rStyle w:val="Hyperlink"/>
                <w:rFonts w:ascii="Tahoma" w:eastAsia="Times New Roman" w:hAnsi="Tahoma" w:cs="Tahoma"/>
                <w:b/>
                <w:noProof/>
              </w:rPr>
              <w:t>1.6 Rationale of the policy</w:t>
            </w:r>
            <w:r>
              <w:rPr>
                <w:noProof/>
                <w:webHidden/>
              </w:rPr>
              <w:tab/>
            </w:r>
            <w:r>
              <w:rPr>
                <w:noProof/>
                <w:webHidden/>
              </w:rPr>
              <w:fldChar w:fldCharType="begin"/>
            </w:r>
            <w:r>
              <w:rPr>
                <w:noProof/>
                <w:webHidden/>
              </w:rPr>
              <w:instrText xml:space="preserve"> PAGEREF _Toc165495597 \h </w:instrText>
            </w:r>
            <w:r>
              <w:rPr>
                <w:noProof/>
                <w:webHidden/>
              </w:rPr>
            </w:r>
            <w:r>
              <w:rPr>
                <w:noProof/>
                <w:webHidden/>
              </w:rPr>
              <w:fldChar w:fldCharType="separate"/>
            </w:r>
            <w:r>
              <w:rPr>
                <w:noProof/>
                <w:webHidden/>
              </w:rPr>
              <w:t>3</w:t>
            </w:r>
            <w:r>
              <w:rPr>
                <w:noProof/>
                <w:webHidden/>
              </w:rPr>
              <w:fldChar w:fldCharType="end"/>
            </w:r>
          </w:hyperlink>
        </w:p>
        <w:p w:rsidR="00B177AC" w:rsidRDefault="00B177AC">
          <w:pPr>
            <w:pStyle w:val="TOC2"/>
            <w:tabs>
              <w:tab w:val="right" w:leader="dot" w:pos="9350"/>
            </w:tabs>
            <w:rPr>
              <w:rFonts w:eastAsiaTheme="minorEastAsia"/>
              <w:noProof/>
            </w:rPr>
          </w:pPr>
          <w:hyperlink w:anchor="_Toc165495598" w:history="1">
            <w:r w:rsidRPr="00504E3C">
              <w:rPr>
                <w:rStyle w:val="Hyperlink"/>
                <w:rFonts w:ascii="Tahoma" w:eastAsia="Times New Roman" w:hAnsi="Tahoma" w:cs="Tahoma"/>
                <w:b/>
                <w:noProof/>
              </w:rPr>
              <w:t>1.7 Scope</w:t>
            </w:r>
            <w:r>
              <w:rPr>
                <w:noProof/>
                <w:webHidden/>
              </w:rPr>
              <w:tab/>
            </w:r>
            <w:r>
              <w:rPr>
                <w:noProof/>
                <w:webHidden/>
              </w:rPr>
              <w:fldChar w:fldCharType="begin"/>
            </w:r>
            <w:r>
              <w:rPr>
                <w:noProof/>
                <w:webHidden/>
              </w:rPr>
              <w:instrText xml:space="preserve"> PAGEREF _Toc165495598 \h </w:instrText>
            </w:r>
            <w:r>
              <w:rPr>
                <w:noProof/>
                <w:webHidden/>
              </w:rPr>
            </w:r>
            <w:r>
              <w:rPr>
                <w:noProof/>
                <w:webHidden/>
              </w:rPr>
              <w:fldChar w:fldCharType="separate"/>
            </w:r>
            <w:r>
              <w:rPr>
                <w:noProof/>
                <w:webHidden/>
              </w:rPr>
              <w:t>3</w:t>
            </w:r>
            <w:r>
              <w:rPr>
                <w:noProof/>
                <w:webHidden/>
              </w:rPr>
              <w:fldChar w:fldCharType="end"/>
            </w:r>
          </w:hyperlink>
        </w:p>
        <w:p w:rsidR="00B177AC" w:rsidRDefault="00B177AC">
          <w:pPr>
            <w:pStyle w:val="TOC2"/>
            <w:tabs>
              <w:tab w:val="right" w:leader="dot" w:pos="9350"/>
            </w:tabs>
            <w:rPr>
              <w:rFonts w:eastAsiaTheme="minorEastAsia"/>
              <w:noProof/>
            </w:rPr>
          </w:pPr>
          <w:hyperlink w:anchor="_Toc165495599" w:history="1">
            <w:r w:rsidRPr="00504E3C">
              <w:rPr>
                <w:rStyle w:val="Hyperlink"/>
                <w:rFonts w:ascii="Tahoma" w:eastAsia="Times New Roman" w:hAnsi="Tahoma" w:cs="Tahoma"/>
                <w:b/>
                <w:noProof/>
              </w:rPr>
              <w:t>1.8 Objectives</w:t>
            </w:r>
            <w:r>
              <w:rPr>
                <w:noProof/>
                <w:webHidden/>
              </w:rPr>
              <w:tab/>
            </w:r>
            <w:r>
              <w:rPr>
                <w:noProof/>
                <w:webHidden/>
              </w:rPr>
              <w:fldChar w:fldCharType="begin"/>
            </w:r>
            <w:r>
              <w:rPr>
                <w:noProof/>
                <w:webHidden/>
              </w:rPr>
              <w:instrText xml:space="preserve"> PAGEREF _Toc165495599 \h </w:instrText>
            </w:r>
            <w:r>
              <w:rPr>
                <w:noProof/>
                <w:webHidden/>
              </w:rPr>
            </w:r>
            <w:r>
              <w:rPr>
                <w:noProof/>
                <w:webHidden/>
              </w:rPr>
              <w:fldChar w:fldCharType="separate"/>
            </w:r>
            <w:r>
              <w:rPr>
                <w:noProof/>
                <w:webHidden/>
              </w:rPr>
              <w:t>4</w:t>
            </w:r>
            <w:r>
              <w:rPr>
                <w:noProof/>
                <w:webHidden/>
              </w:rPr>
              <w:fldChar w:fldCharType="end"/>
            </w:r>
          </w:hyperlink>
        </w:p>
        <w:p w:rsidR="00B177AC" w:rsidRDefault="00B177AC">
          <w:pPr>
            <w:pStyle w:val="TOC2"/>
            <w:tabs>
              <w:tab w:val="right" w:leader="dot" w:pos="9350"/>
            </w:tabs>
            <w:rPr>
              <w:rFonts w:eastAsiaTheme="minorEastAsia"/>
              <w:noProof/>
            </w:rPr>
          </w:pPr>
          <w:hyperlink w:anchor="_Toc165495600" w:history="1">
            <w:r w:rsidRPr="00504E3C">
              <w:rPr>
                <w:rStyle w:val="Hyperlink"/>
                <w:rFonts w:ascii="Tahoma" w:eastAsia="Times New Roman" w:hAnsi="Tahoma" w:cs="Tahoma"/>
                <w:b/>
                <w:noProof/>
              </w:rPr>
              <w:t>1.9 Policy Statement</w:t>
            </w:r>
            <w:r>
              <w:rPr>
                <w:noProof/>
                <w:webHidden/>
              </w:rPr>
              <w:tab/>
            </w:r>
            <w:r>
              <w:rPr>
                <w:noProof/>
                <w:webHidden/>
              </w:rPr>
              <w:fldChar w:fldCharType="begin"/>
            </w:r>
            <w:r>
              <w:rPr>
                <w:noProof/>
                <w:webHidden/>
              </w:rPr>
              <w:instrText xml:space="preserve"> PAGEREF _Toc165495600 \h </w:instrText>
            </w:r>
            <w:r>
              <w:rPr>
                <w:noProof/>
                <w:webHidden/>
              </w:rPr>
            </w:r>
            <w:r>
              <w:rPr>
                <w:noProof/>
                <w:webHidden/>
              </w:rPr>
              <w:fldChar w:fldCharType="separate"/>
            </w:r>
            <w:r>
              <w:rPr>
                <w:noProof/>
                <w:webHidden/>
              </w:rPr>
              <w:t>4</w:t>
            </w:r>
            <w:r>
              <w:rPr>
                <w:noProof/>
                <w:webHidden/>
              </w:rPr>
              <w:fldChar w:fldCharType="end"/>
            </w:r>
          </w:hyperlink>
        </w:p>
        <w:p w:rsidR="00B177AC" w:rsidRDefault="00B177AC">
          <w:pPr>
            <w:pStyle w:val="TOC1"/>
            <w:tabs>
              <w:tab w:val="right" w:leader="dot" w:pos="9350"/>
            </w:tabs>
            <w:rPr>
              <w:rFonts w:eastAsiaTheme="minorEastAsia"/>
              <w:noProof/>
            </w:rPr>
          </w:pPr>
          <w:hyperlink w:anchor="_Toc165495601" w:history="1">
            <w:r w:rsidRPr="00504E3C">
              <w:rPr>
                <w:rStyle w:val="Hyperlink"/>
                <w:rFonts w:ascii="Tahoma" w:eastAsia="Times New Roman" w:hAnsi="Tahoma" w:cs="Tahoma"/>
                <w:b/>
                <w:noProof/>
              </w:rPr>
              <w:t>ARTICLE 2: ADMINISTRATION OF POLICY</w:t>
            </w:r>
            <w:r>
              <w:rPr>
                <w:noProof/>
                <w:webHidden/>
              </w:rPr>
              <w:tab/>
            </w:r>
            <w:r>
              <w:rPr>
                <w:noProof/>
                <w:webHidden/>
              </w:rPr>
              <w:fldChar w:fldCharType="begin"/>
            </w:r>
            <w:r>
              <w:rPr>
                <w:noProof/>
                <w:webHidden/>
              </w:rPr>
              <w:instrText xml:space="preserve"> PAGEREF _Toc165495601 \h </w:instrText>
            </w:r>
            <w:r>
              <w:rPr>
                <w:noProof/>
                <w:webHidden/>
              </w:rPr>
            </w:r>
            <w:r>
              <w:rPr>
                <w:noProof/>
                <w:webHidden/>
              </w:rPr>
              <w:fldChar w:fldCharType="separate"/>
            </w:r>
            <w:r>
              <w:rPr>
                <w:noProof/>
                <w:webHidden/>
              </w:rPr>
              <w:t>5</w:t>
            </w:r>
            <w:r>
              <w:rPr>
                <w:noProof/>
                <w:webHidden/>
              </w:rPr>
              <w:fldChar w:fldCharType="end"/>
            </w:r>
          </w:hyperlink>
        </w:p>
        <w:p w:rsidR="00B177AC" w:rsidRDefault="00B177AC">
          <w:pPr>
            <w:pStyle w:val="TOC2"/>
            <w:tabs>
              <w:tab w:val="right" w:leader="dot" w:pos="9350"/>
            </w:tabs>
            <w:rPr>
              <w:rFonts w:eastAsiaTheme="minorEastAsia"/>
              <w:noProof/>
            </w:rPr>
          </w:pPr>
          <w:hyperlink w:anchor="_Toc165495602" w:history="1">
            <w:r w:rsidRPr="00504E3C">
              <w:rPr>
                <w:rStyle w:val="Hyperlink"/>
                <w:rFonts w:ascii="Tahoma" w:hAnsi="Tahoma" w:cs="Tahoma"/>
                <w:b/>
                <w:noProof/>
              </w:rPr>
              <w:t>2.1 The Board of Directors</w:t>
            </w:r>
            <w:r>
              <w:rPr>
                <w:noProof/>
                <w:webHidden/>
              </w:rPr>
              <w:tab/>
            </w:r>
            <w:r>
              <w:rPr>
                <w:noProof/>
                <w:webHidden/>
              </w:rPr>
              <w:fldChar w:fldCharType="begin"/>
            </w:r>
            <w:r>
              <w:rPr>
                <w:noProof/>
                <w:webHidden/>
              </w:rPr>
              <w:instrText xml:space="preserve"> PAGEREF _Toc165495602 \h </w:instrText>
            </w:r>
            <w:r>
              <w:rPr>
                <w:noProof/>
                <w:webHidden/>
              </w:rPr>
            </w:r>
            <w:r>
              <w:rPr>
                <w:noProof/>
                <w:webHidden/>
              </w:rPr>
              <w:fldChar w:fldCharType="separate"/>
            </w:r>
            <w:r>
              <w:rPr>
                <w:noProof/>
                <w:webHidden/>
              </w:rPr>
              <w:t>5</w:t>
            </w:r>
            <w:r>
              <w:rPr>
                <w:noProof/>
                <w:webHidden/>
              </w:rPr>
              <w:fldChar w:fldCharType="end"/>
            </w:r>
          </w:hyperlink>
        </w:p>
        <w:p w:rsidR="00B177AC" w:rsidRDefault="00B177AC">
          <w:pPr>
            <w:pStyle w:val="TOC2"/>
            <w:tabs>
              <w:tab w:val="right" w:leader="dot" w:pos="9350"/>
            </w:tabs>
            <w:rPr>
              <w:rFonts w:eastAsiaTheme="minorEastAsia"/>
              <w:noProof/>
            </w:rPr>
          </w:pPr>
          <w:hyperlink w:anchor="_Toc165495603" w:history="1">
            <w:r w:rsidRPr="00504E3C">
              <w:rPr>
                <w:rStyle w:val="Hyperlink"/>
                <w:rFonts w:ascii="Tahoma" w:hAnsi="Tahoma" w:cs="Tahoma"/>
                <w:b/>
                <w:noProof/>
              </w:rPr>
              <w:t>2.2 The Director General/CEO</w:t>
            </w:r>
            <w:r>
              <w:rPr>
                <w:noProof/>
                <w:webHidden/>
              </w:rPr>
              <w:tab/>
            </w:r>
            <w:r>
              <w:rPr>
                <w:noProof/>
                <w:webHidden/>
              </w:rPr>
              <w:fldChar w:fldCharType="begin"/>
            </w:r>
            <w:r>
              <w:rPr>
                <w:noProof/>
                <w:webHidden/>
              </w:rPr>
              <w:instrText xml:space="preserve"> PAGEREF _Toc165495603 \h </w:instrText>
            </w:r>
            <w:r>
              <w:rPr>
                <w:noProof/>
                <w:webHidden/>
              </w:rPr>
            </w:r>
            <w:r>
              <w:rPr>
                <w:noProof/>
                <w:webHidden/>
              </w:rPr>
              <w:fldChar w:fldCharType="separate"/>
            </w:r>
            <w:r>
              <w:rPr>
                <w:noProof/>
                <w:webHidden/>
              </w:rPr>
              <w:t>5</w:t>
            </w:r>
            <w:r>
              <w:rPr>
                <w:noProof/>
                <w:webHidden/>
              </w:rPr>
              <w:fldChar w:fldCharType="end"/>
            </w:r>
          </w:hyperlink>
        </w:p>
        <w:p w:rsidR="00B177AC" w:rsidRDefault="00B177AC">
          <w:pPr>
            <w:pStyle w:val="TOC2"/>
            <w:tabs>
              <w:tab w:val="right" w:leader="dot" w:pos="9350"/>
            </w:tabs>
            <w:rPr>
              <w:rFonts w:eastAsiaTheme="minorEastAsia"/>
              <w:noProof/>
            </w:rPr>
          </w:pPr>
          <w:hyperlink w:anchor="_Toc165495604" w:history="1">
            <w:r w:rsidRPr="00504E3C">
              <w:rPr>
                <w:rStyle w:val="Hyperlink"/>
                <w:rFonts w:ascii="Tahoma" w:hAnsi="Tahoma" w:cs="Tahoma"/>
                <w:b/>
                <w:noProof/>
              </w:rPr>
              <w:t>2.3 The Data protection officer (DPO)</w:t>
            </w:r>
            <w:r>
              <w:rPr>
                <w:noProof/>
                <w:webHidden/>
              </w:rPr>
              <w:tab/>
            </w:r>
            <w:r>
              <w:rPr>
                <w:noProof/>
                <w:webHidden/>
              </w:rPr>
              <w:fldChar w:fldCharType="begin"/>
            </w:r>
            <w:r>
              <w:rPr>
                <w:noProof/>
                <w:webHidden/>
              </w:rPr>
              <w:instrText xml:space="preserve"> PAGEREF _Toc165495604 \h </w:instrText>
            </w:r>
            <w:r>
              <w:rPr>
                <w:noProof/>
                <w:webHidden/>
              </w:rPr>
            </w:r>
            <w:r>
              <w:rPr>
                <w:noProof/>
                <w:webHidden/>
              </w:rPr>
              <w:fldChar w:fldCharType="separate"/>
            </w:r>
            <w:r>
              <w:rPr>
                <w:noProof/>
                <w:webHidden/>
              </w:rPr>
              <w:t>6</w:t>
            </w:r>
            <w:r>
              <w:rPr>
                <w:noProof/>
                <w:webHidden/>
              </w:rPr>
              <w:fldChar w:fldCharType="end"/>
            </w:r>
          </w:hyperlink>
        </w:p>
        <w:p w:rsidR="00B177AC" w:rsidRDefault="00B177AC">
          <w:pPr>
            <w:pStyle w:val="TOC2"/>
            <w:tabs>
              <w:tab w:val="right" w:leader="dot" w:pos="9350"/>
            </w:tabs>
            <w:rPr>
              <w:rFonts w:eastAsiaTheme="minorEastAsia"/>
              <w:noProof/>
            </w:rPr>
          </w:pPr>
          <w:hyperlink w:anchor="_Toc165495605" w:history="1">
            <w:r w:rsidRPr="00504E3C">
              <w:rPr>
                <w:rStyle w:val="Hyperlink"/>
                <w:rFonts w:ascii="Tahoma" w:hAnsi="Tahoma" w:cs="Tahoma"/>
                <w:b/>
                <w:noProof/>
              </w:rPr>
              <w:t>2.4 Information and Communication Technology (ICT) Manager</w:t>
            </w:r>
            <w:r>
              <w:rPr>
                <w:noProof/>
                <w:webHidden/>
              </w:rPr>
              <w:tab/>
            </w:r>
            <w:r>
              <w:rPr>
                <w:noProof/>
                <w:webHidden/>
              </w:rPr>
              <w:fldChar w:fldCharType="begin"/>
            </w:r>
            <w:r>
              <w:rPr>
                <w:noProof/>
                <w:webHidden/>
              </w:rPr>
              <w:instrText xml:space="preserve"> PAGEREF _Toc165495605 \h </w:instrText>
            </w:r>
            <w:r>
              <w:rPr>
                <w:noProof/>
                <w:webHidden/>
              </w:rPr>
            </w:r>
            <w:r>
              <w:rPr>
                <w:noProof/>
                <w:webHidden/>
              </w:rPr>
              <w:fldChar w:fldCharType="separate"/>
            </w:r>
            <w:r>
              <w:rPr>
                <w:noProof/>
                <w:webHidden/>
              </w:rPr>
              <w:t>6</w:t>
            </w:r>
            <w:r>
              <w:rPr>
                <w:noProof/>
                <w:webHidden/>
              </w:rPr>
              <w:fldChar w:fldCharType="end"/>
            </w:r>
          </w:hyperlink>
        </w:p>
        <w:p w:rsidR="00B177AC" w:rsidRDefault="00B177AC">
          <w:pPr>
            <w:pStyle w:val="TOC2"/>
            <w:tabs>
              <w:tab w:val="right" w:leader="dot" w:pos="9350"/>
            </w:tabs>
            <w:rPr>
              <w:rFonts w:eastAsiaTheme="minorEastAsia"/>
              <w:noProof/>
            </w:rPr>
          </w:pPr>
          <w:hyperlink w:anchor="_Toc165495606" w:history="1">
            <w:r w:rsidRPr="00504E3C">
              <w:rPr>
                <w:rStyle w:val="Hyperlink"/>
                <w:rFonts w:ascii="Tahoma" w:hAnsi="Tahoma" w:cs="Tahoma"/>
                <w:b/>
                <w:noProof/>
              </w:rPr>
              <w:t>2.5 ICT Team</w:t>
            </w:r>
            <w:r>
              <w:rPr>
                <w:noProof/>
                <w:webHidden/>
              </w:rPr>
              <w:tab/>
            </w:r>
            <w:r>
              <w:rPr>
                <w:noProof/>
                <w:webHidden/>
              </w:rPr>
              <w:fldChar w:fldCharType="begin"/>
            </w:r>
            <w:r>
              <w:rPr>
                <w:noProof/>
                <w:webHidden/>
              </w:rPr>
              <w:instrText xml:space="preserve"> PAGEREF _Toc165495606 \h </w:instrText>
            </w:r>
            <w:r>
              <w:rPr>
                <w:noProof/>
                <w:webHidden/>
              </w:rPr>
            </w:r>
            <w:r>
              <w:rPr>
                <w:noProof/>
                <w:webHidden/>
              </w:rPr>
              <w:fldChar w:fldCharType="separate"/>
            </w:r>
            <w:r>
              <w:rPr>
                <w:noProof/>
                <w:webHidden/>
              </w:rPr>
              <w:t>6</w:t>
            </w:r>
            <w:r>
              <w:rPr>
                <w:noProof/>
                <w:webHidden/>
              </w:rPr>
              <w:fldChar w:fldCharType="end"/>
            </w:r>
          </w:hyperlink>
        </w:p>
        <w:p w:rsidR="00B177AC" w:rsidRDefault="00B177AC">
          <w:pPr>
            <w:pStyle w:val="TOC2"/>
            <w:tabs>
              <w:tab w:val="right" w:leader="dot" w:pos="9350"/>
            </w:tabs>
            <w:rPr>
              <w:rFonts w:eastAsiaTheme="minorEastAsia"/>
              <w:noProof/>
            </w:rPr>
          </w:pPr>
          <w:hyperlink w:anchor="_Toc165495607" w:history="1">
            <w:r w:rsidRPr="00504E3C">
              <w:rPr>
                <w:rStyle w:val="Hyperlink"/>
                <w:rFonts w:ascii="Tahoma" w:hAnsi="Tahoma" w:cs="Tahoma"/>
                <w:b/>
                <w:noProof/>
              </w:rPr>
              <w:t>2.6 Internal Auditor</w:t>
            </w:r>
            <w:r>
              <w:rPr>
                <w:noProof/>
                <w:webHidden/>
              </w:rPr>
              <w:tab/>
            </w:r>
            <w:r>
              <w:rPr>
                <w:noProof/>
                <w:webHidden/>
              </w:rPr>
              <w:fldChar w:fldCharType="begin"/>
            </w:r>
            <w:r>
              <w:rPr>
                <w:noProof/>
                <w:webHidden/>
              </w:rPr>
              <w:instrText xml:space="preserve"> PAGEREF _Toc165495607 \h </w:instrText>
            </w:r>
            <w:r>
              <w:rPr>
                <w:noProof/>
                <w:webHidden/>
              </w:rPr>
            </w:r>
            <w:r>
              <w:rPr>
                <w:noProof/>
                <w:webHidden/>
              </w:rPr>
              <w:fldChar w:fldCharType="separate"/>
            </w:r>
            <w:r>
              <w:rPr>
                <w:noProof/>
                <w:webHidden/>
              </w:rPr>
              <w:t>7</w:t>
            </w:r>
            <w:r>
              <w:rPr>
                <w:noProof/>
                <w:webHidden/>
              </w:rPr>
              <w:fldChar w:fldCharType="end"/>
            </w:r>
          </w:hyperlink>
        </w:p>
        <w:p w:rsidR="00B177AC" w:rsidRDefault="00B177AC">
          <w:pPr>
            <w:pStyle w:val="TOC2"/>
            <w:tabs>
              <w:tab w:val="right" w:leader="dot" w:pos="9350"/>
            </w:tabs>
            <w:rPr>
              <w:rFonts w:eastAsiaTheme="minorEastAsia"/>
              <w:noProof/>
            </w:rPr>
          </w:pPr>
          <w:hyperlink w:anchor="_Toc165495608" w:history="1">
            <w:r w:rsidRPr="00504E3C">
              <w:rPr>
                <w:rStyle w:val="Hyperlink"/>
                <w:rFonts w:ascii="Tahoma" w:hAnsi="Tahoma" w:cs="Tahoma"/>
                <w:b/>
                <w:noProof/>
              </w:rPr>
              <w:t>2.7 Legal Officers</w:t>
            </w:r>
            <w:r>
              <w:rPr>
                <w:noProof/>
                <w:webHidden/>
              </w:rPr>
              <w:tab/>
            </w:r>
            <w:r>
              <w:rPr>
                <w:noProof/>
                <w:webHidden/>
              </w:rPr>
              <w:fldChar w:fldCharType="begin"/>
            </w:r>
            <w:r>
              <w:rPr>
                <w:noProof/>
                <w:webHidden/>
              </w:rPr>
              <w:instrText xml:space="preserve"> PAGEREF _Toc165495608 \h </w:instrText>
            </w:r>
            <w:r>
              <w:rPr>
                <w:noProof/>
                <w:webHidden/>
              </w:rPr>
            </w:r>
            <w:r>
              <w:rPr>
                <w:noProof/>
                <w:webHidden/>
              </w:rPr>
              <w:fldChar w:fldCharType="separate"/>
            </w:r>
            <w:r>
              <w:rPr>
                <w:noProof/>
                <w:webHidden/>
              </w:rPr>
              <w:t>7</w:t>
            </w:r>
            <w:r>
              <w:rPr>
                <w:noProof/>
                <w:webHidden/>
              </w:rPr>
              <w:fldChar w:fldCharType="end"/>
            </w:r>
          </w:hyperlink>
        </w:p>
        <w:p w:rsidR="00B177AC" w:rsidRDefault="00B177AC">
          <w:pPr>
            <w:pStyle w:val="TOC2"/>
            <w:tabs>
              <w:tab w:val="right" w:leader="dot" w:pos="9350"/>
            </w:tabs>
            <w:rPr>
              <w:rFonts w:eastAsiaTheme="minorEastAsia"/>
              <w:noProof/>
            </w:rPr>
          </w:pPr>
          <w:hyperlink w:anchor="_Toc165495609" w:history="1">
            <w:r w:rsidRPr="00504E3C">
              <w:rPr>
                <w:rStyle w:val="Hyperlink"/>
                <w:rFonts w:ascii="Tahoma" w:hAnsi="Tahoma" w:cs="Tahoma"/>
                <w:b/>
                <w:noProof/>
              </w:rPr>
              <w:t>2.8 All KIPRE Staff</w:t>
            </w:r>
            <w:r>
              <w:rPr>
                <w:noProof/>
                <w:webHidden/>
              </w:rPr>
              <w:tab/>
            </w:r>
            <w:r>
              <w:rPr>
                <w:noProof/>
                <w:webHidden/>
              </w:rPr>
              <w:fldChar w:fldCharType="begin"/>
            </w:r>
            <w:r>
              <w:rPr>
                <w:noProof/>
                <w:webHidden/>
              </w:rPr>
              <w:instrText xml:space="preserve"> PAGEREF _Toc165495609 \h </w:instrText>
            </w:r>
            <w:r>
              <w:rPr>
                <w:noProof/>
                <w:webHidden/>
              </w:rPr>
            </w:r>
            <w:r>
              <w:rPr>
                <w:noProof/>
                <w:webHidden/>
              </w:rPr>
              <w:fldChar w:fldCharType="separate"/>
            </w:r>
            <w:r>
              <w:rPr>
                <w:noProof/>
                <w:webHidden/>
              </w:rPr>
              <w:t>7</w:t>
            </w:r>
            <w:r>
              <w:rPr>
                <w:noProof/>
                <w:webHidden/>
              </w:rPr>
              <w:fldChar w:fldCharType="end"/>
            </w:r>
          </w:hyperlink>
        </w:p>
        <w:p w:rsidR="00B177AC" w:rsidRDefault="00B177AC">
          <w:pPr>
            <w:pStyle w:val="TOC1"/>
            <w:tabs>
              <w:tab w:val="right" w:leader="dot" w:pos="9350"/>
            </w:tabs>
            <w:rPr>
              <w:rFonts w:eastAsiaTheme="minorEastAsia"/>
              <w:noProof/>
            </w:rPr>
          </w:pPr>
          <w:hyperlink w:anchor="_Toc165495610" w:history="1">
            <w:r w:rsidRPr="00504E3C">
              <w:rPr>
                <w:rStyle w:val="Hyperlink"/>
                <w:rFonts w:ascii="Tahoma" w:eastAsia="Times New Roman" w:hAnsi="Tahoma" w:cs="Tahoma"/>
                <w:b/>
                <w:noProof/>
              </w:rPr>
              <w:t>ARTICLE 3: LEGAL FRAMEWORK</w:t>
            </w:r>
            <w:r>
              <w:rPr>
                <w:noProof/>
                <w:webHidden/>
              </w:rPr>
              <w:tab/>
            </w:r>
            <w:r>
              <w:rPr>
                <w:noProof/>
                <w:webHidden/>
              </w:rPr>
              <w:fldChar w:fldCharType="begin"/>
            </w:r>
            <w:r>
              <w:rPr>
                <w:noProof/>
                <w:webHidden/>
              </w:rPr>
              <w:instrText xml:space="preserve"> PAGEREF _Toc165495610 \h </w:instrText>
            </w:r>
            <w:r>
              <w:rPr>
                <w:noProof/>
                <w:webHidden/>
              </w:rPr>
            </w:r>
            <w:r>
              <w:rPr>
                <w:noProof/>
                <w:webHidden/>
              </w:rPr>
              <w:fldChar w:fldCharType="separate"/>
            </w:r>
            <w:r>
              <w:rPr>
                <w:noProof/>
                <w:webHidden/>
              </w:rPr>
              <w:t>7</w:t>
            </w:r>
            <w:r>
              <w:rPr>
                <w:noProof/>
                <w:webHidden/>
              </w:rPr>
              <w:fldChar w:fldCharType="end"/>
            </w:r>
          </w:hyperlink>
        </w:p>
        <w:p w:rsidR="00B177AC" w:rsidRDefault="00B177AC">
          <w:pPr>
            <w:pStyle w:val="TOC1"/>
            <w:tabs>
              <w:tab w:val="right" w:leader="dot" w:pos="9350"/>
            </w:tabs>
            <w:rPr>
              <w:rFonts w:eastAsiaTheme="minorEastAsia"/>
              <w:noProof/>
            </w:rPr>
          </w:pPr>
          <w:hyperlink w:anchor="_Toc165495611" w:history="1">
            <w:r w:rsidRPr="00504E3C">
              <w:rPr>
                <w:rStyle w:val="Hyperlink"/>
                <w:rFonts w:ascii="Tahoma" w:eastAsia="Times New Roman" w:hAnsi="Tahoma" w:cs="Tahoma"/>
                <w:b/>
                <w:noProof/>
              </w:rPr>
              <w:t>ARTICLE 4: DATA PROTECTION PRINCIPLES</w:t>
            </w:r>
            <w:r>
              <w:rPr>
                <w:noProof/>
                <w:webHidden/>
              </w:rPr>
              <w:tab/>
            </w:r>
            <w:r>
              <w:rPr>
                <w:noProof/>
                <w:webHidden/>
              </w:rPr>
              <w:fldChar w:fldCharType="begin"/>
            </w:r>
            <w:r>
              <w:rPr>
                <w:noProof/>
                <w:webHidden/>
              </w:rPr>
              <w:instrText xml:space="preserve"> PAGEREF _Toc165495611 \h </w:instrText>
            </w:r>
            <w:r>
              <w:rPr>
                <w:noProof/>
                <w:webHidden/>
              </w:rPr>
            </w:r>
            <w:r>
              <w:rPr>
                <w:noProof/>
                <w:webHidden/>
              </w:rPr>
              <w:fldChar w:fldCharType="separate"/>
            </w:r>
            <w:r>
              <w:rPr>
                <w:noProof/>
                <w:webHidden/>
              </w:rPr>
              <w:t>8</w:t>
            </w:r>
            <w:r>
              <w:rPr>
                <w:noProof/>
                <w:webHidden/>
              </w:rPr>
              <w:fldChar w:fldCharType="end"/>
            </w:r>
          </w:hyperlink>
        </w:p>
        <w:p w:rsidR="00B177AC" w:rsidRDefault="00B177AC">
          <w:pPr>
            <w:pStyle w:val="TOC1"/>
            <w:tabs>
              <w:tab w:val="right" w:leader="dot" w:pos="9350"/>
            </w:tabs>
            <w:rPr>
              <w:rFonts w:eastAsiaTheme="minorEastAsia"/>
              <w:noProof/>
            </w:rPr>
          </w:pPr>
          <w:hyperlink w:anchor="_Toc165495612" w:history="1">
            <w:r w:rsidRPr="00504E3C">
              <w:rPr>
                <w:rStyle w:val="Hyperlink"/>
                <w:rFonts w:ascii="Tahoma" w:eastAsia="Times New Roman" w:hAnsi="Tahoma" w:cs="Tahoma"/>
                <w:b/>
                <w:noProof/>
              </w:rPr>
              <w:t>ARTICLE 5: DATA COMPLIANCE</w:t>
            </w:r>
            <w:r>
              <w:rPr>
                <w:noProof/>
                <w:webHidden/>
              </w:rPr>
              <w:tab/>
            </w:r>
            <w:r>
              <w:rPr>
                <w:noProof/>
                <w:webHidden/>
              </w:rPr>
              <w:fldChar w:fldCharType="begin"/>
            </w:r>
            <w:r>
              <w:rPr>
                <w:noProof/>
                <w:webHidden/>
              </w:rPr>
              <w:instrText xml:space="preserve"> PAGEREF _Toc165495612 \h </w:instrText>
            </w:r>
            <w:r>
              <w:rPr>
                <w:noProof/>
                <w:webHidden/>
              </w:rPr>
            </w:r>
            <w:r>
              <w:rPr>
                <w:noProof/>
                <w:webHidden/>
              </w:rPr>
              <w:fldChar w:fldCharType="separate"/>
            </w:r>
            <w:r>
              <w:rPr>
                <w:noProof/>
                <w:webHidden/>
              </w:rPr>
              <w:t>8</w:t>
            </w:r>
            <w:r>
              <w:rPr>
                <w:noProof/>
                <w:webHidden/>
              </w:rPr>
              <w:fldChar w:fldCharType="end"/>
            </w:r>
          </w:hyperlink>
        </w:p>
        <w:p w:rsidR="00B177AC" w:rsidRDefault="00B177AC">
          <w:pPr>
            <w:pStyle w:val="TOC1"/>
            <w:tabs>
              <w:tab w:val="right" w:leader="dot" w:pos="9350"/>
            </w:tabs>
            <w:rPr>
              <w:rFonts w:eastAsiaTheme="minorEastAsia"/>
              <w:noProof/>
            </w:rPr>
          </w:pPr>
          <w:hyperlink w:anchor="_Toc165495613" w:history="1">
            <w:r w:rsidRPr="00504E3C">
              <w:rPr>
                <w:rStyle w:val="Hyperlink"/>
                <w:rFonts w:ascii="Tahoma" w:eastAsia="Times New Roman" w:hAnsi="Tahoma" w:cs="Tahoma"/>
                <w:b/>
                <w:noProof/>
              </w:rPr>
              <w:t>ARTICLE 6: DATA OWNERSHIP AND RESPOSIBILITIES</w:t>
            </w:r>
            <w:r>
              <w:rPr>
                <w:noProof/>
                <w:webHidden/>
              </w:rPr>
              <w:tab/>
            </w:r>
            <w:r>
              <w:rPr>
                <w:noProof/>
                <w:webHidden/>
              </w:rPr>
              <w:fldChar w:fldCharType="begin"/>
            </w:r>
            <w:r>
              <w:rPr>
                <w:noProof/>
                <w:webHidden/>
              </w:rPr>
              <w:instrText xml:space="preserve"> PAGEREF _Toc165495613 \h </w:instrText>
            </w:r>
            <w:r>
              <w:rPr>
                <w:noProof/>
                <w:webHidden/>
              </w:rPr>
            </w:r>
            <w:r>
              <w:rPr>
                <w:noProof/>
                <w:webHidden/>
              </w:rPr>
              <w:fldChar w:fldCharType="separate"/>
            </w:r>
            <w:r>
              <w:rPr>
                <w:noProof/>
                <w:webHidden/>
              </w:rPr>
              <w:t>8</w:t>
            </w:r>
            <w:r>
              <w:rPr>
                <w:noProof/>
                <w:webHidden/>
              </w:rPr>
              <w:fldChar w:fldCharType="end"/>
            </w:r>
          </w:hyperlink>
        </w:p>
        <w:p w:rsidR="00B177AC" w:rsidRDefault="00B177AC">
          <w:pPr>
            <w:pStyle w:val="TOC2"/>
            <w:tabs>
              <w:tab w:val="right" w:leader="dot" w:pos="9350"/>
            </w:tabs>
            <w:rPr>
              <w:rFonts w:eastAsiaTheme="minorEastAsia"/>
              <w:noProof/>
            </w:rPr>
          </w:pPr>
          <w:hyperlink w:anchor="_Toc165495614" w:history="1">
            <w:r w:rsidRPr="00504E3C">
              <w:rPr>
                <w:rStyle w:val="Hyperlink"/>
                <w:rFonts w:ascii="Tahoma" w:hAnsi="Tahoma" w:cs="Tahoma"/>
                <w:b/>
                <w:noProof/>
              </w:rPr>
              <w:t>6.1 The Organization</w:t>
            </w:r>
            <w:r>
              <w:rPr>
                <w:noProof/>
                <w:webHidden/>
              </w:rPr>
              <w:tab/>
            </w:r>
            <w:r>
              <w:rPr>
                <w:noProof/>
                <w:webHidden/>
              </w:rPr>
              <w:fldChar w:fldCharType="begin"/>
            </w:r>
            <w:r>
              <w:rPr>
                <w:noProof/>
                <w:webHidden/>
              </w:rPr>
              <w:instrText xml:space="preserve"> PAGEREF _Toc165495614 \h </w:instrText>
            </w:r>
            <w:r>
              <w:rPr>
                <w:noProof/>
                <w:webHidden/>
              </w:rPr>
            </w:r>
            <w:r>
              <w:rPr>
                <w:noProof/>
                <w:webHidden/>
              </w:rPr>
              <w:fldChar w:fldCharType="separate"/>
            </w:r>
            <w:r>
              <w:rPr>
                <w:noProof/>
                <w:webHidden/>
              </w:rPr>
              <w:t>8</w:t>
            </w:r>
            <w:r>
              <w:rPr>
                <w:noProof/>
                <w:webHidden/>
              </w:rPr>
              <w:fldChar w:fldCharType="end"/>
            </w:r>
          </w:hyperlink>
        </w:p>
        <w:p w:rsidR="00B177AC" w:rsidRDefault="00B177AC">
          <w:pPr>
            <w:pStyle w:val="TOC2"/>
            <w:tabs>
              <w:tab w:val="right" w:leader="dot" w:pos="9350"/>
            </w:tabs>
            <w:rPr>
              <w:rFonts w:eastAsiaTheme="minorEastAsia"/>
              <w:noProof/>
            </w:rPr>
          </w:pPr>
          <w:hyperlink w:anchor="_Toc165495615" w:history="1">
            <w:r w:rsidRPr="00504E3C">
              <w:rPr>
                <w:rStyle w:val="Hyperlink"/>
                <w:rFonts w:ascii="Tahoma" w:hAnsi="Tahoma" w:cs="Tahoma"/>
                <w:b/>
                <w:noProof/>
              </w:rPr>
              <w:t>6.3 Personal Data</w:t>
            </w:r>
            <w:r>
              <w:rPr>
                <w:noProof/>
                <w:webHidden/>
              </w:rPr>
              <w:tab/>
            </w:r>
            <w:r>
              <w:rPr>
                <w:noProof/>
                <w:webHidden/>
              </w:rPr>
              <w:fldChar w:fldCharType="begin"/>
            </w:r>
            <w:r>
              <w:rPr>
                <w:noProof/>
                <w:webHidden/>
              </w:rPr>
              <w:instrText xml:space="preserve"> PAGEREF _Toc165495615 \h </w:instrText>
            </w:r>
            <w:r>
              <w:rPr>
                <w:noProof/>
                <w:webHidden/>
              </w:rPr>
            </w:r>
            <w:r>
              <w:rPr>
                <w:noProof/>
                <w:webHidden/>
              </w:rPr>
              <w:fldChar w:fldCharType="separate"/>
            </w:r>
            <w:r>
              <w:rPr>
                <w:noProof/>
                <w:webHidden/>
              </w:rPr>
              <w:t>9</w:t>
            </w:r>
            <w:r>
              <w:rPr>
                <w:noProof/>
                <w:webHidden/>
              </w:rPr>
              <w:fldChar w:fldCharType="end"/>
            </w:r>
          </w:hyperlink>
        </w:p>
        <w:p w:rsidR="00B177AC" w:rsidRDefault="00B177AC">
          <w:pPr>
            <w:pStyle w:val="TOC2"/>
            <w:tabs>
              <w:tab w:val="right" w:leader="dot" w:pos="9350"/>
            </w:tabs>
            <w:rPr>
              <w:rFonts w:eastAsiaTheme="minorEastAsia"/>
              <w:noProof/>
            </w:rPr>
          </w:pPr>
          <w:hyperlink w:anchor="_Toc165495616" w:history="1">
            <w:r w:rsidRPr="00504E3C">
              <w:rPr>
                <w:rStyle w:val="Hyperlink"/>
                <w:rFonts w:ascii="Tahoma" w:hAnsi="Tahoma" w:cs="Tahoma"/>
                <w:b/>
                <w:noProof/>
              </w:rPr>
              <w:t>6.4 Research Data</w:t>
            </w:r>
            <w:r>
              <w:rPr>
                <w:noProof/>
                <w:webHidden/>
              </w:rPr>
              <w:tab/>
            </w:r>
            <w:r>
              <w:rPr>
                <w:noProof/>
                <w:webHidden/>
              </w:rPr>
              <w:fldChar w:fldCharType="begin"/>
            </w:r>
            <w:r>
              <w:rPr>
                <w:noProof/>
                <w:webHidden/>
              </w:rPr>
              <w:instrText xml:space="preserve"> PAGEREF _Toc165495616 \h </w:instrText>
            </w:r>
            <w:r>
              <w:rPr>
                <w:noProof/>
                <w:webHidden/>
              </w:rPr>
            </w:r>
            <w:r>
              <w:rPr>
                <w:noProof/>
                <w:webHidden/>
              </w:rPr>
              <w:fldChar w:fldCharType="separate"/>
            </w:r>
            <w:r>
              <w:rPr>
                <w:noProof/>
                <w:webHidden/>
              </w:rPr>
              <w:t>10</w:t>
            </w:r>
            <w:r>
              <w:rPr>
                <w:noProof/>
                <w:webHidden/>
              </w:rPr>
              <w:fldChar w:fldCharType="end"/>
            </w:r>
          </w:hyperlink>
        </w:p>
        <w:p w:rsidR="00B177AC" w:rsidRDefault="00B177AC">
          <w:pPr>
            <w:pStyle w:val="TOC1"/>
            <w:tabs>
              <w:tab w:val="right" w:leader="dot" w:pos="9350"/>
            </w:tabs>
            <w:rPr>
              <w:rFonts w:eastAsiaTheme="minorEastAsia"/>
              <w:noProof/>
            </w:rPr>
          </w:pPr>
          <w:hyperlink w:anchor="_Toc165495617" w:history="1">
            <w:r w:rsidRPr="00504E3C">
              <w:rPr>
                <w:rStyle w:val="Hyperlink"/>
                <w:rFonts w:ascii="Tahoma" w:eastAsia="Times New Roman" w:hAnsi="Tahoma" w:cs="Tahoma"/>
                <w:b/>
                <w:noProof/>
              </w:rPr>
              <w:t>ARTICLE 7: INTELLECTUAL PROPERTY (IP) DATA</w:t>
            </w:r>
            <w:r>
              <w:rPr>
                <w:noProof/>
                <w:webHidden/>
              </w:rPr>
              <w:tab/>
            </w:r>
            <w:r>
              <w:rPr>
                <w:noProof/>
                <w:webHidden/>
              </w:rPr>
              <w:fldChar w:fldCharType="begin"/>
            </w:r>
            <w:r>
              <w:rPr>
                <w:noProof/>
                <w:webHidden/>
              </w:rPr>
              <w:instrText xml:space="preserve"> PAGEREF _Toc165495617 \h </w:instrText>
            </w:r>
            <w:r>
              <w:rPr>
                <w:noProof/>
                <w:webHidden/>
              </w:rPr>
            </w:r>
            <w:r>
              <w:rPr>
                <w:noProof/>
                <w:webHidden/>
              </w:rPr>
              <w:fldChar w:fldCharType="separate"/>
            </w:r>
            <w:r>
              <w:rPr>
                <w:noProof/>
                <w:webHidden/>
              </w:rPr>
              <w:t>11</w:t>
            </w:r>
            <w:r>
              <w:rPr>
                <w:noProof/>
                <w:webHidden/>
              </w:rPr>
              <w:fldChar w:fldCharType="end"/>
            </w:r>
          </w:hyperlink>
        </w:p>
        <w:p w:rsidR="00B177AC" w:rsidRDefault="00B177AC">
          <w:pPr>
            <w:pStyle w:val="TOC2"/>
            <w:tabs>
              <w:tab w:val="right" w:leader="dot" w:pos="9350"/>
            </w:tabs>
            <w:rPr>
              <w:rFonts w:eastAsiaTheme="minorEastAsia"/>
              <w:noProof/>
            </w:rPr>
          </w:pPr>
          <w:hyperlink w:anchor="_Toc165495618" w:history="1">
            <w:r w:rsidRPr="00504E3C">
              <w:rPr>
                <w:rStyle w:val="Hyperlink"/>
                <w:rFonts w:ascii="Tahoma" w:eastAsia="Times New Roman" w:hAnsi="Tahoma" w:cs="Tahoma"/>
                <w:b/>
                <w:noProof/>
              </w:rPr>
              <w:t>7.1 Researchers/Staff</w:t>
            </w:r>
            <w:r>
              <w:rPr>
                <w:noProof/>
                <w:webHidden/>
              </w:rPr>
              <w:tab/>
            </w:r>
            <w:r>
              <w:rPr>
                <w:noProof/>
                <w:webHidden/>
              </w:rPr>
              <w:fldChar w:fldCharType="begin"/>
            </w:r>
            <w:r>
              <w:rPr>
                <w:noProof/>
                <w:webHidden/>
              </w:rPr>
              <w:instrText xml:space="preserve"> PAGEREF _Toc165495618 \h </w:instrText>
            </w:r>
            <w:r>
              <w:rPr>
                <w:noProof/>
                <w:webHidden/>
              </w:rPr>
            </w:r>
            <w:r>
              <w:rPr>
                <w:noProof/>
                <w:webHidden/>
              </w:rPr>
              <w:fldChar w:fldCharType="separate"/>
            </w:r>
            <w:r>
              <w:rPr>
                <w:noProof/>
                <w:webHidden/>
              </w:rPr>
              <w:t>11</w:t>
            </w:r>
            <w:r>
              <w:rPr>
                <w:noProof/>
                <w:webHidden/>
              </w:rPr>
              <w:fldChar w:fldCharType="end"/>
            </w:r>
          </w:hyperlink>
        </w:p>
        <w:p w:rsidR="00B177AC" w:rsidRDefault="00B177AC">
          <w:pPr>
            <w:pStyle w:val="TOC2"/>
            <w:tabs>
              <w:tab w:val="right" w:leader="dot" w:pos="9350"/>
            </w:tabs>
            <w:rPr>
              <w:rFonts w:eastAsiaTheme="minorEastAsia"/>
              <w:noProof/>
            </w:rPr>
          </w:pPr>
          <w:hyperlink w:anchor="_Toc165495619" w:history="1">
            <w:r w:rsidRPr="00504E3C">
              <w:rPr>
                <w:rStyle w:val="Hyperlink"/>
                <w:rFonts w:ascii="Tahoma" w:eastAsia="Times New Roman" w:hAnsi="Tahoma" w:cs="Tahoma"/>
                <w:b/>
                <w:noProof/>
              </w:rPr>
              <w:t>7.2 Students</w:t>
            </w:r>
            <w:r>
              <w:rPr>
                <w:noProof/>
                <w:webHidden/>
              </w:rPr>
              <w:tab/>
            </w:r>
            <w:r>
              <w:rPr>
                <w:noProof/>
                <w:webHidden/>
              </w:rPr>
              <w:fldChar w:fldCharType="begin"/>
            </w:r>
            <w:r>
              <w:rPr>
                <w:noProof/>
                <w:webHidden/>
              </w:rPr>
              <w:instrText xml:space="preserve"> PAGEREF _Toc165495619 \h </w:instrText>
            </w:r>
            <w:r>
              <w:rPr>
                <w:noProof/>
                <w:webHidden/>
              </w:rPr>
            </w:r>
            <w:r>
              <w:rPr>
                <w:noProof/>
                <w:webHidden/>
              </w:rPr>
              <w:fldChar w:fldCharType="separate"/>
            </w:r>
            <w:r>
              <w:rPr>
                <w:noProof/>
                <w:webHidden/>
              </w:rPr>
              <w:t>11</w:t>
            </w:r>
            <w:r>
              <w:rPr>
                <w:noProof/>
                <w:webHidden/>
              </w:rPr>
              <w:fldChar w:fldCharType="end"/>
            </w:r>
          </w:hyperlink>
        </w:p>
        <w:p w:rsidR="00B177AC" w:rsidRDefault="00B177AC">
          <w:pPr>
            <w:pStyle w:val="TOC2"/>
            <w:tabs>
              <w:tab w:val="right" w:leader="dot" w:pos="9350"/>
            </w:tabs>
            <w:rPr>
              <w:rFonts w:eastAsiaTheme="minorEastAsia"/>
              <w:noProof/>
            </w:rPr>
          </w:pPr>
          <w:hyperlink w:anchor="_Toc165495620" w:history="1">
            <w:r w:rsidRPr="00504E3C">
              <w:rPr>
                <w:rStyle w:val="Hyperlink"/>
                <w:rFonts w:ascii="Tahoma" w:eastAsia="Times New Roman" w:hAnsi="Tahoma" w:cs="Tahoma"/>
                <w:b/>
                <w:noProof/>
              </w:rPr>
              <w:t>7.3 External Parties</w:t>
            </w:r>
            <w:r>
              <w:rPr>
                <w:noProof/>
                <w:webHidden/>
              </w:rPr>
              <w:tab/>
            </w:r>
            <w:r>
              <w:rPr>
                <w:noProof/>
                <w:webHidden/>
              </w:rPr>
              <w:fldChar w:fldCharType="begin"/>
            </w:r>
            <w:r>
              <w:rPr>
                <w:noProof/>
                <w:webHidden/>
              </w:rPr>
              <w:instrText xml:space="preserve"> PAGEREF _Toc165495620 \h </w:instrText>
            </w:r>
            <w:r>
              <w:rPr>
                <w:noProof/>
                <w:webHidden/>
              </w:rPr>
            </w:r>
            <w:r>
              <w:rPr>
                <w:noProof/>
                <w:webHidden/>
              </w:rPr>
              <w:fldChar w:fldCharType="separate"/>
            </w:r>
            <w:r>
              <w:rPr>
                <w:noProof/>
                <w:webHidden/>
              </w:rPr>
              <w:t>11</w:t>
            </w:r>
            <w:r>
              <w:rPr>
                <w:noProof/>
                <w:webHidden/>
              </w:rPr>
              <w:fldChar w:fldCharType="end"/>
            </w:r>
          </w:hyperlink>
        </w:p>
        <w:p w:rsidR="00B177AC" w:rsidRDefault="00B177AC">
          <w:pPr>
            <w:pStyle w:val="TOC1"/>
            <w:tabs>
              <w:tab w:val="right" w:leader="dot" w:pos="9350"/>
            </w:tabs>
            <w:rPr>
              <w:rFonts w:eastAsiaTheme="minorEastAsia"/>
              <w:noProof/>
            </w:rPr>
          </w:pPr>
          <w:hyperlink w:anchor="_Toc165495621" w:history="1">
            <w:r w:rsidRPr="00504E3C">
              <w:rPr>
                <w:rStyle w:val="Hyperlink"/>
                <w:rFonts w:ascii="Tahoma" w:eastAsia="Times New Roman" w:hAnsi="Tahoma" w:cs="Tahoma"/>
                <w:b/>
                <w:noProof/>
              </w:rPr>
              <w:t>ARTICLE 8: DATA SHARING</w:t>
            </w:r>
            <w:r>
              <w:rPr>
                <w:noProof/>
                <w:webHidden/>
              </w:rPr>
              <w:tab/>
            </w:r>
            <w:r>
              <w:rPr>
                <w:noProof/>
                <w:webHidden/>
              </w:rPr>
              <w:fldChar w:fldCharType="begin"/>
            </w:r>
            <w:r>
              <w:rPr>
                <w:noProof/>
                <w:webHidden/>
              </w:rPr>
              <w:instrText xml:space="preserve"> PAGEREF _Toc165495621 \h </w:instrText>
            </w:r>
            <w:r>
              <w:rPr>
                <w:noProof/>
                <w:webHidden/>
              </w:rPr>
            </w:r>
            <w:r>
              <w:rPr>
                <w:noProof/>
                <w:webHidden/>
              </w:rPr>
              <w:fldChar w:fldCharType="separate"/>
            </w:r>
            <w:r>
              <w:rPr>
                <w:noProof/>
                <w:webHidden/>
              </w:rPr>
              <w:t>12</w:t>
            </w:r>
            <w:r>
              <w:rPr>
                <w:noProof/>
                <w:webHidden/>
              </w:rPr>
              <w:fldChar w:fldCharType="end"/>
            </w:r>
          </w:hyperlink>
        </w:p>
        <w:p w:rsidR="00B177AC" w:rsidRDefault="00B177AC">
          <w:pPr>
            <w:pStyle w:val="TOC1"/>
            <w:tabs>
              <w:tab w:val="right" w:leader="dot" w:pos="9350"/>
            </w:tabs>
            <w:rPr>
              <w:rFonts w:eastAsiaTheme="minorEastAsia"/>
              <w:noProof/>
            </w:rPr>
          </w:pPr>
          <w:hyperlink w:anchor="_Toc165495622" w:history="1">
            <w:r w:rsidRPr="00504E3C">
              <w:rPr>
                <w:rStyle w:val="Hyperlink"/>
                <w:rFonts w:ascii="Tahoma" w:eastAsia="Times New Roman" w:hAnsi="Tahoma" w:cs="Tahoma"/>
                <w:b/>
                <w:noProof/>
              </w:rPr>
              <w:t>ARTICLE 9: CONSENT</w:t>
            </w:r>
            <w:r>
              <w:rPr>
                <w:noProof/>
                <w:webHidden/>
              </w:rPr>
              <w:tab/>
            </w:r>
            <w:r>
              <w:rPr>
                <w:noProof/>
                <w:webHidden/>
              </w:rPr>
              <w:fldChar w:fldCharType="begin"/>
            </w:r>
            <w:r>
              <w:rPr>
                <w:noProof/>
                <w:webHidden/>
              </w:rPr>
              <w:instrText xml:space="preserve"> PAGEREF _Toc165495622 \h </w:instrText>
            </w:r>
            <w:r>
              <w:rPr>
                <w:noProof/>
                <w:webHidden/>
              </w:rPr>
            </w:r>
            <w:r>
              <w:rPr>
                <w:noProof/>
                <w:webHidden/>
              </w:rPr>
              <w:fldChar w:fldCharType="separate"/>
            </w:r>
            <w:r>
              <w:rPr>
                <w:noProof/>
                <w:webHidden/>
              </w:rPr>
              <w:t>12</w:t>
            </w:r>
            <w:r>
              <w:rPr>
                <w:noProof/>
                <w:webHidden/>
              </w:rPr>
              <w:fldChar w:fldCharType="end"/>
            </w:r>
          </w:hyperlink>
        </w:p>
        <w:p w:rsidR="00B177AC" w:rsidRDefault="00B177AC">
          <w:pPr>
            <w:pStyle w:val="TOC2"/>
            <w:tabs>
              <w:tab w:val="right" w:leader="dot" w:pos="9350"/>
            </w:tabs>
            <w:rPr>
              <w:rFonts w:eastAsiaTheme="minorEastAsia"/>
              <w:noProof/>
            </w:rPr>
          </w:pPr>
          <w:hyperlink w:anchor="_Toc165495623" w:history="1">
            <w:r w:rsidRPr="00504E3C">
              <w:rPr>
                <w:rStyle w:val="Hyperlink"/>
                <w:rFonts w:ascii="Tahoma" w:eastAsia="Times New Roman" w:hAnsi="Tahoma" w:cs="Tahoma"/>
                <w:b/>
                <w:noProof/>
              </w:rPr>
              <w:t>9.1 Consent of Personal Data</w:t>
            </w:r>
            <w:r>
              <w:rPr>
                <w:noProof/>
                <w:webHidden/>
              </w:rPr>
              <w:tab/>
            </w:r>
            <w:r>
              <w:rPr>
                <w:noProof/>
                <w:webHidden/>
              </w:rPr>
              <w:fldChar w:fldCharType="begin"/>
            </w:r>
            <w:r>
              <w:rPr>
                <w:noProof/>
                <w:webHidden/>
              </w:rPr>
              <w:instrText xml:space="preserve"> PAGEREF _Toc165495623 \h </w:instrText>
            </w:r>
            <w:r>
              <w:rPr>
                <w:noProof/>
                <w:webHidden/>
              </w:rPr>
            </w:r>
            <w:r>
              <w:rPr>
                <w:noProof/>
                <w:webHidden/>
              </w:rPr>
              <w:fldChar w:fldCharType="separate"/>
            </w:r>
            <w:r>
              <w:rPr>
                <w:noProof/>
                <w:webHidden/>
              </w:rPr>
              <w:t>12</w:t>
            </w:r>
            <w:r>
              <w:rPr>
                <w:noProof/>
                <w:webHidden/>
              </w:rPr>
              <w:fldChar w:fldCharType="end"/>
            </w:r>
          </w:hyperlink>
        </w:p>
        <w:p w:rsidR="00B177AC" w:rsidRDefault="00B177AC">
          <w:pPr>
            <w:pStyle w:val="TOC2"/>
            <w:tabs>
              <w:tab w:val="right" w:leader="dot" w:pos="9350"/>
            </w:tabs>
            <w:rPr>
              <w:rFonts w:eastAsiaTheme="minorEastAsia"/>
              <w:noProof/>
            </w:rPr>
          </w:pPr>
          <w:hyperlink w:anchor="_Toc165495624" w:history="1">
            <w:r w:rsidRPr="00504E3C">
              <w:rPr>
                <w:rStyle w:val="Hyperlink"/>
                <w:rFonts w:ascii="Tahoma" w:eastAsia="Times New Roman" w:hAnsi="Tahoma" w:cs="Tahoma"/>
                <w:b/>
                <w:noProof/>
              </w:rPr>
              <w:t>9.2 Obtaining Consent</w:t>
            </w:r>
            <w:r>
              <w:rPr>
                <w:noProof/>
                <w:webHidden/>
              </w:rPr>
              <w:tab/>
            </w:r>
            <w:r>
              <w:rPr>
                <w:noProof/>
                <w:webHidden/>
              </w:rPr>
              <w:fldChar w:fldCharType="begin"/>
            </w:r>
            <w:r>
              <w:rPr>
                <w:noProof/>
                <w:webHidden/>
              </w:rPr>
              <w:instrText xml:space="preserve"> PAGEREF _Toc165495624 \h </w:instrText>
            </w:r>
            <w:r>
              <w:rPr>
                <w:noProof/>
                <w:webHidden/>
              </w:rPr>
            </w:r>
            <w:r>
              <w:rPr>
                <w:noProof/>
                <w:webHidden/>
              </w:rPr>
              <w:fldChar w:fldCharType="separate"/>
            </w:r>
            <w:r>
              <w:rPr>
                <w:noProof/>
                <w:webHidden/>
              </w:rPr>
              <w:t>13</w:t>
            </w:r>
            <w:r>
              <w:rPr>
                <w:noProof/>
                <w:webHidden/>
              </w:rPr>
              <w:fldChar w:fldCharType="end"/>
            </w:r>
          </w:hyperlink>
        </w:p>
        <w:p w:rsidR="00B177AC" w:rsidRDefault="00B177AC">
          <w:pPr>
            <w:pStyle w:val="TOC2"/>
            <w:tabs>
              <w:tab w:val="right" w:leader="dot" w:pos="9350"/>
            </w:tabs>
            <w:rPr>
              <w:rFonts w:eastAsiaTheme="minorEastAsia"/>
              <w:noProof/>
            </w:rPr>
          </w:pPr>
          <w:hyperlink w:anchor="_Toc165495625" w:history="1">
            <w:r w:rsidRPr="00504E3C">
              <w:rPr>
                <w:rStyle w:val="Hyperlink"/>
                <w:rFonts w:ascii="Tahoma" w:eastAsia="Times New Roman" w:hAnsi="Tahoma" w:cs="Tahoma"/>
                <w:b/>
                <w:noProof/>
              </w:rPr>
              <w:t>9.3 Consent Withdrawal</w:t>
            </w:r>
            <w:r>
              <w:rPr>
                <w:noProof/>
                <w:webHidden/>
              </w:rPr>
              <w:tab/>
            </w:r>
            <w:r>
              <w:rPr>
                <w:noProof/>
                <w:webHidden/>
              </w:rPr>
              <w:fldChar w:fldCharType="begin"/>
            </w:r>
            <w:r>
              <w:rPr>
                <w:noProof/>
                <w:webHidden/>
              </w:rPr>
              <w:instrText xml:space="preserve"> PAGEREF _Toc165495625 \h </w:instrText>
            </w:r>
            <w:r>
              <w:rPr>
                <w:noProof/>
                <w:webHidden/>
              </w:rPr>
            </w:r>
            <w:r>
              <w:rPr>
                <w:noProof/>
                <w:webHidden/>
              </w:rPr>
              <w:fldChar w:fldCharType="separate"/>
            </w:r>
            <w:r>
              <w:rPr>
                <w:noProof/>
                <w:webHidden/>
              </w:rPr>
              <w:t>14</w:t>
            </w:r>
            <w:r>
              <w:rPr>
                <w:noProof/>
                <w:webHidden/>
              </w:rPr>
              <w:fldChar w:fldCharType="end"/>
            </w:r>
          </w:hyperlink>
        </w:p>
        <w:p w:rsidR="00B177AC" w:rsidRDefault="00B177AC">
          <w:pPr>
            <w:pStyle w:val="TOC1"/>
            <w:tabs>
              <w:tab w:val="right" w:leader="dot" w:pos="9350"/>
            </w:tabs>
            <w:rPr>
              <w:rFonts w:eastAsiaTheme="minorEastAsia"/>
              <w:noProof/>
            </w:rPr>
          </w:pPr>
          <w:hyperlink w:anchor="_Toc165495626" w:history="1">
            <w:r w:rsidRPr="00504E3C">
              <w:rPr>
                <w:rStyle w:val="Hyperlink"/>
                <w:rFonts w:ascii="Tahoma" w:eastAsia="Times New Roman" w:hAnsi="Tahoma" w:cs="Tahoma"/>
                <w:b/>
                <w:noProof/>
              </w:rPr>
              <w:t>ARTICLE 10: DATA ACCESS RIGHTS</w:t>
            </w:r>
            <w:r>
              <w:rPr>
                <w:noProof/>
                <w:webHidden/>
              </w:rPr>
              <w:tab/>
            </w:r>
            <w:r>
              <w:rPr>
                <w:noProof/>
                <w:webHidden/>
              </w:rPr>
              <w:fldChar w:fldCharType="begin"/>
            </w:r>
            <w:r>
              <w:rPr>
                <w:noProof/>
                <w:webHidden/>
              </w:rPr>
              <w:instrText xml:space="preserve"> PAGEREF _Toc165495626 \h </w:instrText>
            </w:r>
            <w:r>
              <w:rPr>
                <w:noProof/>
                <w:webHidden/>
              </w:rPr>
            </w:r>
            <w:r>
              <w:rPr>
                <w:noProof/>
                <w:webHidden/>
              </w:rPr>
              <w:fldChar w:fldCharType="separate"/>
            </w:r>
            <w:r>
              <w:rPr>
                <w:noProof/>
                <w:webHidden/>
              </w:rPr>
              <w:t>14</w:t>
            </w:r>
            <w:r>
              <w:rPr>
                <w:noProof/>
                <w:webHidden/>
              </w:rPr>
              <w:fldChar w:fldCharType="end"/>
            </w:r>
          </w:hyperlink>
        </w:p>
        <w:p w:rsidR="00B177AC" w:rsidRDefault="00B177AC">
          <w:pPr>
            <w:pStyle w:val="TOC1"/>
            <w:tabs>
              <w:tab w:val="right" w:leader="dot" w:pos="9350"/>
            </w:tabs>
            <w:rPr>
              <w:rFonts w:eastAsiaTheme="minorEastAsia"/>
              <w:noProof/>
            </w:rPr>
          </w:pPr>
          <w:hyperlink w:anchor="_Toc165495627" w:history="1">
            <w:r w:rsidRPr="00504E3C">
              <w:rPr>
                <w:rStyle w:val="Hyperlink"/>
                <w:rFonts w:ascii="Tahoma" w:eastAsia="Times New Roman" w:hAnsi="Tahoma" w:cs="Tahoma"/>
                <w:b/>
                <w:noProof/>
              </w:rPr>
              <w:t>ARTICLE 11: DATA SECURITY</w:t>
            </w:r>
            <w:r>
              <w:rPr>
                <w:noProof/>
                <w:webHidden/>
              </w:rPr>
              <w:tab/>
            </w:r>
            <w:r>
              <w:rPr>
                <w:noProof/>
                <w:webHidden/>
              </w:rPr>
              <w:fldChar w:fldCharType="begin"/>
            </w:r>
            <w:r>
              <w:rPr>
                <w:noProof/>
                <w:webHidden/>
              </w:rPr>
              <w:instrText xml:space="preserve"> PAGEREF _Toc165495627 \h </w:instrText>
            </w:r>
            <w:r>
              <w:rPr>
                <w:noProof/>
                <w:webHidden/>
              </w:rPr>
            </w:r>
            <w:r>
              <w:rPr>
                <w:noProof/>
                <w:webHidden/>
              </w:rPr>
              <w:fldChar w:fldCharType="separate"/>
            </w:r>
            <w:r>
              <w:rPr>
                <w:noProof/>
                <w:webHidden/>
              </w:rPr>
              <w:t>15</w:t>
            </w:r>
            <w:r>
              <w:rPr>
                <w:noProof/>
                <w:webHidden/>
              </w:rPr>
              <w:fldChar w:fldCharType="end"/>
            </w:r>
          </w:hyperlink>
        </w:p>
        <w:p w:rsidR="00B177AC" w:rsidRDefault="00B177AC">
          <w:pPr>
            <w:pStyle w:val="TOC1"/>
            <w:tabs>
              <w:tab w:val="right" w:leader="dot" w:pos="9350"/>
            </w:tabs>
            <w:rPr>
              <w:rFonts w:eastAsiaTheme="minorEastAsia"/>
              <w:noProof/>
            </w:rPr>
          </w:pPr>
          <w:hyperlink w:anchor="_Toc165495628" w:history="1">
            <w:r w:rsidRPr="00504E3C">
              <w:rPr>
                <w:rStyle w:val="Hyperlink"/>
                <w:rFonts w:ascii="Tahoma" w:eastAsia="Times New Roman" w:hAnsi="Tahoma" w:cs="Tahoma"/>
                <w:b/>
                <w:noProof/>
              </w:rPr>
              <w:t>ARTICLE 12: BREACHES OF DATA PRIVACY</w:t>
            </w:r>
            <w:r>
              <w:rPr>
                <w:noProof/>
                <w:webHidden/>
              </w:rPr>
              <w:tab/>
            </w:r>
            <w:r>
              <w:rPr>
                <w:noProof/>
                <w:webHidden/>
              </w:rPr>
              <w:fldChar w:fldCharType="begin"/>
            </w:r>
            <w:r>
              <w:rPr>
                <w:noProof/>
                <w:webHidden/>
              </w:rPr>
              <w:instrText xml:space="preserve"> PAGEREF _Toc165495628 \h </w:instrText>
            </w:r>
            <w:r>
              <w:rPr>
                <w:noProof/>
                <w:webHidden/>
              </w:rPr>
            </w:r>
            <w:r>
              <w:rPr>
                <w:noProof/>
                <w:webHidden/>
              </w:rPr>
              <w:fldChar w:fldCharType="separate"/>
            </w:r>
            <w:r>
              <w:rPr>
                <w:noProof/>
                <w:webHidden/>
              </w:rPr>
              <w:t>16</w:t>
            </w:r>
            <w:r>
              <w:rPr>
                <w:noProof/>
                <w:webHidden/>
              </w:rPr>
              <w:fldChar w:fldCharType="end"/>
            </w:r>
          </w:hyperlink>
        </w:p>
        <w:p w:rsidR="00B177AC" w:rsidRDefault="00B177AC">
          <w:pPr>
            <w:pStyle w:val="TOC1"/>
            <w:tabs>
              <w:tab w:val="right" w:leader="dot" w:pos="9350"/>
            </w:tabs>
            <w:rPr>
              <w:rFonts w:eastAsiaTheme="minorEastAsia"/>
              <w:noProof/>
            </w:rPr>
          </w:pPr>
          <w:hyperlink w:anchor="_Toc165495629" w:history="1">
            <w:r w:rsidRPr="00504E3C">
              <w:rPr>
                <w:rStyle w:val="Hyperlink"/>
                <w:rFonts w:ascii="Tahoma" w:eastAsia="Times New Roman" w:hAnsi="Tahoma" w:cs="Tahoma"/>
                <w:b/>
                <w:noProof/>
              </w:rPr>
              <w:t>ARTICLE 13: RETENTION AND DISPOSAL OF DATA</w:t>
            </w:r>
            <w:r>
              <w:rPr>
                <w:noProof/>
                <w:webHidden/>
              </w:rPr>
              <w:tab/>
            </w:r>
            <w:r>
              <w:rPr>
                <w:noProof/>
                <w:webHidden/>
              </w:rPr>
              <w:fldChar w:fldCharType="begin"/>
            </w:r>
            <w:r>
              <w:rPr>
                <w:noProof/>
                <w:webHidden/>
              </w:rPr>
              <w:instrText xml:space="preserve"> PAGEREF _Toc165495629 \h </w:instrText>
            </w:r>
            <w:r>
              <w:rPr>
                <w:noProof/>
                <w:webHidden/>
              </w:rPr>
            </w:r>
            <w:r>
              <w:rPr>
                <w:noProof/>
                <w:webHidden/>
              </w:rPr>
              <w:fldChar w:fldCharType="separate"/>
            </w:r>
            <w:r>
              <w:rPr>
                <w:noProof/>
                <w:webHidden/>
              </w:rPr>
              <w:t>16</w:t>
            </w:r>
            <w:r>
              <w:rPr>
                <w:noProof/>
                <w:webHidden/>
              </w:rPr>
              <w:fldChar w:fldCharType="end"/>
            </w:r>
          </w:hyperlink>
        </w:p>
        <w:p w:rsidR="00B177AC" w:rsidRDefault="00B177AC">
          <w:pPr>
            <w:pStyle w:val="TOC2"/>
            <w:tabs>
              <w:tab w:val="right" w:leader="dot" w:pos="9350"/>
            </w:tabs>
            <w:rPr>
              <w:rFonts w:eastAsiaTheme="minorEastAsia"/>
              <w:noProof/>
            </w:rPr>
          </w:pPr>
          <w:hyperlink w:anchor="_Toc165495630" w:history="1">
            <w:r w:rsidRPr="00504E3C">
              <w:rPr>
                <w:rStyle w:val="Hyperlink"/>
                <w:rFonts w:ascii="Tahoma" w:hAnsi="Tahoma" w:cs="Tahoma"/>
                <w:b/>
                <w:noProof/>
              </w:rPr>
              <w:t>13.1 Personal data</w:t>
            </w:r>
            <w:r>
              <w:rPr>
                <w:noProof/>
                <w:webHidden/>
              </w:rPr>
              <w:tab/>
            </w:r>
            <w:r>
              <w:rPr>
                <w:noProof/>
                <w:webHidden/>
              </w:rPr>
              <w:fldChar w:fldCharType="begin"/>
            </w:r>
            <w:r>
              <w:rPr>
                <w:noProof/>
                <w:webHidden/>
              </w:rPr>
              <w:instrText xml:space="preserve"> PAGEREF _Toc165495630 \h </w:instrText>
            </w:r>
            <w:r>
              <w:rPr>
                <w:noProof/>
                <w:webHidden/>
              </w:rPr>
            </w:r>
            <w:r>
              <w:rPr>
                <w:noProof/>
                <w:webHidden/>
              </w:rPr>
              <w:fldChar w:fldCharType="separate"/>
            </w:r>
            <w:r>
              <w:rPr>
                <w:noProof/>
                <w:webHidden/>
              </w:rPr>
              <w:t>16</w:t>
            </w:r>
            <w:r>
              <w:rPr>
                <w:noProof/>
                <w:webHidden/>
              </w:rPr>
              <w:fldChar w:fldCharType="end"/>
            </w:r>
          </w:hyperlink>
        </w:p>
        <w:p w:rsidR="00B177AC" w:rsidRDefault="00B177AC">
          <w:pPr>
            <w:pStyle w:val="TOC2"/>
            <w:tabs>
              <w:tab w:val="right" w:leader="dot" w:pos="9350"/>
            </w:tabs>
            <w:rPr>
              <w:rFonts w:eastAsiaTheme="minorEastAsia"/>
              <w:noProof/>
            </w:rPr>
          </w:pPr>
          <w:hyperlink w:anchor="_Toc165495631" w:history="1">
            <w:r w:rsidRPr="00504E3C">
              <w:rPr>
                <w:rStyle w:val="Hyperlink"/>
                <w:rFonts w:ascii="Tahoma" w:hAnsi="Tahoma" w:cs="Tahoma"/>
                <w:b/>
                <w:noProof/>
              </w:rPr>
              <w:t>13.2 Research data</w:t>
            </w:r>
            <w:r>
              <w:rPr>
                <w:noProof/>
                <w:webHidden/>
              </w:rPr>
              <w:tab/>
            </w:r>
            <w:r>
              <w:rPr>
                <w:noProof/>
                <w:webHidden/>
              </w:rPr>
              <w:fldChar w:fldCharType="begin"/>
            </w:r>
            <w:r>
              <w:rPr>
                <w:noProof/>
                <w:webHidden/>
              </w:rPr>
              <w:instrText xml:space="preserve"> PAGEREF _Toc165495631 \h </w:instrText>
            </w:r>
            <w:r>
              <w:rPr>
                <w:noProof/>
                <w:webHidden/>
              </w:rPr>
            </w:r>
            <w:r>
              <w:rPr>
                <w:noProof/>
                <w:webHidden/>
              </w:rPr>
              <w:fldChar w:fldCharType="separate"/>
            </w:r>
            <w:r>
              <w:rPr>
                <w:noProof/>
                <w:webHidden/>
              </w:rPr>
              <w:t>16</w:t>
            </w:r>
            <w:r>
              <w:rPr>
                <w:noProof/>
                <w:webHidden/>
              </w:rPr>
              <w:fldChar w:fldCharType="end"/>
            </w:r>
          </w:hyperlink>
        </w:p>
        <w:p w:rsidR="00B177AC" w:rsidRDefault="00B177AC">
          <w:pPr>
            <w:pStyle w:val="TOC1"/>
            <w:tabs>
              <w:tab w:val="right" w:leader="dot" w:pos="9350"/>
            </w:tabs>
            <w:rPr>
              <w:rFonts w:eastAsiaTheme="minorEastAsia"/>
              <w:noProof/>
            </w:rPr>
          </w:pPr>
          <w:hyperlink w:anchor="_Toc165495632" w:history="1">
            <w:r w:rsidRPr="00504E3C">
              <w:rPr>
                <w:rStyle w:val="Hyperlink"/>
                <w:rFonts w:ascii="Tahoma" w:eastAsia="Times New Roman" w:hAnsi="Tahoma" w:cs="Tahoma"/>
                <w:b/>
                <w:noProof/>
              </w:rPr>
              <w:t>ARTICLE 14: DISPUTE RESOLUTION</w:t>
            </w:r>
            <w:r>
              <w:rPr>
                <w:noProof/>
                <w:webHidden/>
              </w:rPr>
              <w:tab/>
            </w:r>
            <w:r>
              <w:rPr>
                <w:noProof/>
                <w:webHidden/>
              </w:rPr>
              <w:fldChar w:fldCharType="begin"/>
            </w:r>
            <w:r>
              <w:rPr>
                <w:noProof/>
                <w:webHidden/>
              </w:rPr>
              <w:instrText xml:space="preserve"> PAGEREF _Toc165495632 \h </w:instrText>
            </w:r>
            <w:r>
              <w:rPr>
                <w:noProof/>
                <w:webHidden/>
              </w:rPr>
            </w:r>
            <w:r>
              <w:rPr>
                <w:noProof/>
                <w:webHidden/>
              </w:rPr>
              <w:fldChar w:fldCharType="separate"/>
            </w:r>
            <w:r>
              <w:rPr>
                <w:noProof/>
                <w:webHidden/>
              </w:rPr>
              <w:t>17</w:t>
            </w:r>
            <w:r>
              <w:rPr>
                <w:noProof/>
                <w:webHidden/>
              </w:rPr>
              <w:fldChar w:fldCharType="end"/>
            </w:r>
          </w:hyperlink>
        </w:p>
        <w:p w:rsidR="00B177AC" w:rsidRDefault="00B177AC">
          <w:pPr>
            <w:pStyle w:val="TOC1"/>
            <w:tabs>
              <w:tab w:val="right" w:leader="dot" w:pos="9350"/>
            </w:tabs>
            <w:rPr>
              <w:rFonts w:eastAsiaTheme="minorEastAsia"/>
              <w:noProof/>
            </w:rPr>
          </w:pPr>
          <w:hyperlink w:anchor="_Toc165495633" w:history="1">
            <w:r w:rsidRPr="00504E3C">
              <w:rPr>
                <w:rStyle w:val="Hyperlink"/>
                <w:rFonts w:ascii="Tahoma" w:eastAsia="Times New Roman" w:hAnsi="Tahoma" w:cs="Tahoma"/>
                <w:b/>
                <w:noProof/>
              </w:rPr>
              <w:t>ARTICLE 15: MONITORING AND REVIEW OF IMPLEMENTATION</w:t>
            </w:r>
            <w:r>
              <w:rPr>
                <w:noProof/>
                <w:webHidden/>
              </w:rPr>
              <w:tab/>
            </w:r>
            <w:r>
              <w:rPr>
                <w:noProof/>
                <w:webHidden/>
              </w:rPr>
              <w:fldChar w:fldCharType="begin"/>
            </w:r>
            <w:r>
              <w:rPr>
                <w:noProof/>
                <w:webHidden/>
              </w:rPr>
              <w:instrText xml:space="preserve"> PAGEREF _Toc165495633 \h </w:instrText>
            </w:r>
            <w:r>
              <w:rPr>
                <w:noProof/>
                <w:webHidden/>
              </w:rPr>
            </w:r>
            <w:r>
              <w:rPr>
                <w:noProof/>
                <w:webHidden/>
              </w:rPr>
              <w:fldChar w:fldCharType="separate"/>
            </w:r>
            <w:r>
              <w:rPr>
                <w:noProof/>
                <w:webHidden/>
              </w:rPr>
              <w:t>17</w:t>
            </w:r>
            <w:r>
              <w:rPr>
                <w:noProof/>
                <w:webHidden/>
              </w:rPr>
              <w:fldChar w:fldCharType="end"/>
            </w:r>
          </w:hyperlink>
        </w:p>
        <w:p w:rsidR="00B177AC" w:rsidRDefault="00B177AC">
          <w:pPr>
            <w:pStyle w:val="TOC1"/>
            <w:tabs>
              <w:tab w:val="right" w:leader="dot" w:pos="9350"/>
            </w:tabs>
            <w:rPr>
              <w:rFonts w:eastAsiaTheme="minorEastAsia"/>
              <w:noProof/>
            </w:rPr>
          </w:pPr>
          <w:hyperlink w:anchor="_Toc165495634" w:history="1">
            <w:r w:rsidRPr="00504E3C">
              <w:rPr>
                <w:rStyle w:val="Hyperlink"/>
                <w:rFonts w:ascii="Tahoma" w:eastAsia="Times New Roman" w:hAnsi="Tahoma" w:cs="Tahoma"/>
                <w:b/>
                <w:noProof/>
              </w:rPr>
              <w:t>ARTICLE 16: ADOPTION AND IMPLEMENTATION</w:t>
            </w:r>
            <w:r>
              <w:rPr>
                <w:noProof/>
                <w:webHidden/>
              </w:rPr>
              <w:tab/>
            </w:r>
            <w:r>
              <w:rPr>
                <w:noProof/>
                <w:webHidden/>
              </w:rPr>
              <w:fldChar w:fldCharType="begin"/>
            </w:r>
            <w:r>
              <w:rPr>
                <w:noProof/>
                <w:webHidden/>
              </w:rPr>
              <w:instrText xml:space="preserve"> PAGEREF _Toc165495634 \h </w:instrText>
            </w:r>
            <w:r>
              <w:rPr>
                <w:noProof/>
                <w:webHidden/>
              </w:rPr>
            </w:r>
            <w:r>
              <w:rPr>
                <w:noProof/>
                <w:webHidden/>
              </w:rPr>
              <w:fldChar w:fldCharType="separate"/>
            </w:r>
            <w:r>
              <w:rPr>
                <w:noProof/>
                <w:webHidden/>
              </w:rPr>
              <w:t>18</w:t>
            </w:r>
            <w:r>
              <w:rPr>
                <w:noProof/>
                <w:webHidden/>
              </w:rPr>
              <w:fldChar w:fldCharType="end"/>
            </w:r>
          </w:hyperlink>
        </w:p>
        <w:p w:rsidR="00B177AC" w:rsidRDefault="00B177AC">
          <w:pPr>
            <w:pStyle w:val="TOC1"/>
            <w:tabs>
              <w:tab w:val="right" w:leader="dot" w:pos="9350"/>
            </w:tabs>
            <w:rPr>
              <w:rFonts w:eastAsiaTheme="minorEastAsia"/>
              <w:noProof/>
            </w:rPr>
          </w:pPr>
          <w:hyperlink w:anchor="_Toc165495635" w:history="1">
            <w:r w:rsidRPr="00504E3C">
              <w:rPr>
                <w:rStyle w:val="Hyperlink"/>
                <w:rFonts w:ascii="Tahoma" w:eastAsia="Times New Roman" w:hAnsi="Tahoma" w:cs="Tahoma"/>
                <w:b/>
                <w:noProof/>
              </w:rPr>
              <w:t>ARTICLE 17: REVIEW AND AMENDMENTS</w:t>
            </w:r>
            <w:r>
              <w:rPr>
                <w:noProof/>
                <w:webHidden/>
              </w:rPr>
              <w:tab/>
            </w:r>
            <w:r>
              <w:rPr>
                <w:noProof/>
                <w:webHidden/>
              </w:rPr>
              <w:fldChar w:fldCharType="begin"/>
            </w:r>
            <w:r>
              <w:rPr>
                <w:noProof/>
                <w:webHidden/>
              </w:rPr>
              <w:instrText xml:space="preserve"> PAGEREF _Toc165495635 \h </w:instrText>
            </w:r>
            <w:r>
              <w:rPr>
                <w:noProof/>
                <w:webHidden/>
              </w:rPr>
            </w:r>
            <w:r>
              <w:rPr>
                <w:noProof/>
                <w:webHidden/>
              </w:rPr>
              <w:fldChar w:fldCharType="separate"/>
            </w:r>
            <w:r>
              <w:rPr>
                <w:noProof/>
                <w:webHidden/>
              </w:rPr>
              <w:t>18</w:t>
            </w:r>
            <w:r>
              <w:rPr>
                <w:noProof/>
                <w:webHidden/>
              </w:rPr>
              <w:fldChar w:fldCharType="end"/>
            </w:r>
          </w:hyperlink>
        </w:p>
        <w:p w:rsidR="00B177AC" w:rsidRDefault="00B177AC">
          <w:pPr>
            <w:pStyle w:val="TOC1"/>
            <w:tabs>
              <w:tab w:val="right" w:leader="dot" w:pos="9350"/>
            </w:tabs>
            <w:rPr>
              <w:rFonts w:eastAsiaTheme="minorEastAsia"/>
              <w:noProof/>
            </w:rPr>
          </w:pPr>
          <w:hyperlink w:anchor="_Toc165495636" w:history="1">
            <w:r w:rsidRPr="00504E3C">
              <w:rPr>
                <w:rStyle w:val="Hyperlink"/>
                <w:rFonts w:ascii="Tahoma" w:eastAsia="Times New Roman" w:hAnsi="Tahoma" w:cs="Tahoma"/>
                <w:b/>
                <w:noProof/>
              </w:rPr>
              <w:t>REFERENCES</w:t>
            </w:r>
            <w:r>
              <w:rPr>
                <w:noProof/>
                <w:webHidden/>
              </w:rPr>
              <w:tab/>
            </w:r>
            <w:r>
              <w:rPr>
                <w:noProof/>
                <w:webHidden/>
              </w:rPr>
              <w:fldChar w:fldCharType="begin"/>
            </w:r>
            <w:r>
              <w:rPr>
                <w:noProof/>
                <w:webHidden/>
              </w:rPr>
              <w:instrText xml:space="preserve"> PAGEREF _Toc165495636 \h </w:instrText>
            </w:r>
            <w:r>
              <w:rPr>
                <w:noProof/>
                <w:webHidden/>
              </w:rPr>
            </w:r>
            <w:r>
              <w:rPr>
                <w:noProof/>
                <w:webHidden/>
              </w:rPr>
              <w:fldChar w:fldCharType="separate"/>
            </w:r>
            <w:r>
              <w:rPr>
                <w:noProof/>
                <w:webHidden/>
              </w:rPr>
              <w:t>19</w:t>
            </w:r>
            <w:r>
              <w:rPr>
                <w:noProof/>
                <w:webHidden/>
              </w:rPr>
              <w:fldChar w:fldCharType="end"/>
            </w:r>
          </w:hyperlink>
        </w:p>
        <w:p w:rsidR="00B177AC" w:rsidRDefault="00B177AC">
          <w:pPr>
            <w:pStyle w:val="TOC1"/>
            <w:tabs>
              <w:tab w:val="right" w:leader="dot" w:pos="9350"/>
            </w:tabs>
            <w:rPr>
              <w:rFonts w:eastAsiaTheme="minorEastAsia"/>
              <w:noProof/>
            </w:rPr>
          </w:pPr>
          <w:hyperlink w:anchor="_Toc165495637" w:history="1">
            <w:r w:rsidRPr="00504E3C">
              <w:rPr>
                <w:rStyle w:val="Hyperlink"/>
                <w:rFonts w:ascii="Tahoma" w:eastAsia="Times New Roman" w:hAnsi="Tahoma" w:cs="Tahoma"/>
                <w:b/>
                <w:noProof/>
              </w:rPr>
              <w:t>ANNEXES</w:t>
            </w:r>
            <w:r>
              <w:rPr>
                <w:noProof/>
                <w:webHidden/>
              </w:rPr>
              <w:tab/>
            </w:r>
            <w:r>
              <w:rPr>
                <w:noProof/>
                <w:webHidden/>
              </w:rPr>
              <w:fldChar w:fldCharType="begin"/>
            </w:r>
            <w:r>
              <w:rPr>
                <w:noProof/>
                <w:webHidden/>
              </w:rPr>
              <w:instrText xml:space="preserve"> PAGEREF _Toc165495637 \h </w:instrText>
            </w:r>
            <w:r>
              <w:rPr>
                <w:noProof/>
                <w:webHidden/>
              </w:rPr>
            </w:r>
            <w:r>
              <w:rPr>
                <w:noProof/>
                <w:webHidden/>
              </w:rPr>
              <w:fldChar w:fldCharType="separate"/>
            </w:r>
            <w:r>
              <w:rPr>
                <w:noProof/>
                <w:webHidden/>
              </w:rPr>
              <w:t>20</w:t>
            </w:r>
            <w:r>
              <w:rPr>
                <w:noProof/>
                <w:webHidden/>
              </w:rPr>
              <w:fldChar w:fldCharType="end"/>
            </w:r>
          </w:hyperlink>
        </w:p>
        <w:p w:rsidR="00B177AC" w:rsidRDefault="00B177AC">
          <w:r>
            <w:rPr>
              <w:b/>
              <w:bCs/>
              <w:noProof/>
            </w:rPr>
            <w:fldChar w:fldCharType="end"/>
          </w:r>
        </w:p>
      </w:sdtContent>
    </w:sdt>
    <w:p w:rsidR="006F049D" w:rsidRDefault="008B6740" w:rsidP="00084FD0">
      <w:pPr>
        <w:spacing w:after="0" w:line="360" w:lineRule="auto"/>
        <w:rPr>
          <w:rFonts w:ascii="Tahoma" w:eastAsia="Times New Roman" w:hAnsi="Tahoma" w:cs="Tahoma"/>
          <w:b/>
          <w:color w:val="000000"/>
          <w:sz w:val="24"/>
          <w:szCs w:val="24"/>
        </w:rPr>
        <w:sectPr w:rsidR="006F049D" w:rsidSect="00A8476C">
          <w:footerReference w:type="default" r:id="rId11"/>
          <w:pgSz w:w="12240" w:h="15840"/>
          <w:pgMar w:top="1440" w:right="1440" w:bottom="1440" w:left="1440" w:header="708" w:footer="708" w:gutter="0"/>
          <w:pgNumType w:fmt="lowerRoman" w:start="1"/>
          <w:cols w:space="708"/>
          <w:docGrid w:linePitch="360"/>
        </w:sectPr>
      </w:pPr>
      <w:r>
        <w:rPr>
          <w:rFonts w:ascii="Tahoma" w:eastAsia="Times New Roman" w:hAnsi="Tahoma" w:cs="Tahoma"/>
          <w:b/>
          <w:color w:val="000000"/>
          <w:sz w:val="24"/>
          <w:szCs w:val="24"/>
        </w:rPr>
        <w:br w:type="page"/>
      </w:r>
    </w:p>
    <w:p w:rsidR="008B6740" w:rsidRDefault="008B6740" w:rsidP="00084FD0">
      <w:pPr>
        <w:spacing w:after="0" w:line="360" w:lineRule="auto"/>
        <w:rPr>
          <w:rFonts w:ascii="Tahoma" w:eastAsia="Times New Roman" w:hAnsi="Tahoma" w:cs="Tahoma"/>
          <w:b/>
          <w:color w:val="000000"/>
          <w:sz w:val="24"/>
          <w:szCs w:val="24"/>
        </w:rPr>
      </w:pPr>
    </w:p>
    <w:p w:rsidR="005B6965" w:rsidRPr="00A8476C" w:rsidRDefault="005B6965" w:rsidP="00A8476C">
      <w:pPr>
        <w:pStyle w:val="Heading1"/>
        <w:rPr>
          <w:rFonts w:ascii="Tahoma" w:eastAsia="Times New Roman" w:hAnsi="Tahoma" w:cs="Tahoma"/>
          <w:b/>
          <w:color w:val="auto"/>
          <w:sz w:val="22"/>
          <w:szCs w:val="22"/>
        </w:rPr>
      </w:pPr>
      <w:bookmarkStart w:id="5" w:name="_Toc165495591"/>
      <w:r w:rsidRPr="00A8476C">
        <w:rPr>
          <w:rFonts w:ascii="Tahoma" w:eastAsia="Times New Roman" w:hAnsi="Tahoma" w:cs="Tahoma"/>
          <w:b/>
          <w:color w:val="auto"/>
          <w:sz w:val="22"/>
          <w:szCs w:val="22"/>
        </w:rPr>
        <w:t>ARTICLE 1: INTRODUCTION</w:t>
      </w:r>
      <w:bookmarkEnd w:id="5"/>
    </w:p>
    <w:p w:rsidR="005B6965" w:rsidRDefault="005B6965" w:rsidP="005B6965">
      <w:pPr>
        <w:spacing w:after="0" w:line="360" w:lineRule="auto"/>
        <w:rPr>
          <w:rFonts w:ascii="Tahoma" w:hAnsi="Tahoma" w:cs="Tahoma"/>
        </w:rPr>
      </w:pPr>
      <w:r>
        <w:rPr>
          <w:rFonts w:ascii="Tahoma" w:hAnsi="Tahoma" w:cs="Tahoma"/>
        </w:rPr>
        <w:t xml:space="preserve">The </w:t>
      </w:r>
      <w:r w:rsidRPr="005F3AF5">
        <w:rPr>
          <w:rFonts w:ascii="Tahoma" w:hAnsi="Tahoma" w:cs="Tahoma"/>
        </w:rPr>
        <w:t>Kenya Institute of Primate Research (KIPRE)</w:t>
      </w:r>
      <w:r>
        <w:rPr>
          <w:rFonts w:ascii="Tahoma" w:hAnsi="Tahoma" w:cs="Tahoma"/>
        </w:rPr>
        <w:t xml:space="preserve"> whose mandate is biomedical and pre-clinical </w:t>
      </w:r>
      <w:proofErr w:type="gramStart"/>
      <w:r>
        <w:rPr>
          <w:rFonts w:ascii="Tahoma" w:hAnsi="Tahoma" w:cs="Tahoma"/>
        </w:rPr>
        <w:t>research</w:t>
      </w:r>
      <w:proofErr w:type="gramEnd"/>
      <w:r>
        <w:rPr>
          <w:rFonts w:ascii="Tahoma" w:hAnsi="Tahoma" w:cs="Tahoma"/>
        </w:rPr>
        <w:t>, is a semi-autonomous government agency established under the Legal Notice No. 273 of 2017 in the Science Technology and Innovation Act No. 28 of 2013. KIPRE operates under the Ministry of Health, State Department for Public Health and Professional Standards through the Presidential Executive Order No. 1 of January 2023.</w:t>
      </w:r>
    </w:p>
    <w:p w:rsidR="005B6965" w:rsidRDefault="005B6965" w:rsidP="005B6965">
      <w:pPr>
        <w:spacing w:after="0" w:line="360" w:lineRule="auto"/>
        <w:rPr>
          <w:rFonts w:ascii="Tahoma" w:hAnsi="Tahoma" w:cs="Tahoma"/>
        </w:rPr>
      </w:pPr>
    </w:p>
    <w:p w:rsidR="005B6965" w:rsidRDefault="005B6965" w:rsidP="005B6965">
      <w:pPr>
        <w:spacing w:after="0" w:line="360" w:lineRule="auto"/>
        <w:rPr>
          <w:rFonts w:ascii="Tahoma" w:hAnsi="Tahoma" w:cs="Tahoma"/>
        </w:rPr>
      </w:pPr>
      <w:r>
        <w:rPr>
          <w:rFonts w:ascii="Tahoma" w:hAnsi="Tahoma" w:cs="Tahoma"/>
        </w:rPr>
        <w:t>KIPRE</w:t>
      </w:r>
      <w:r w:rsidRPr="005F3AF5">
        <w:rPr>
          <w:rFonts w:ascii="Tahoma" w:hAnsi="Tahoma" w:cs="Tahoma"/>
        </w:rPr>
        <w:t xml:space="preserve"> obtains, uses, stores and shares data obtained from its corporate and research responsibilities. Such data include personal data, research data, intellectual property data and marketing data. KIPRE recognizes the value and sensitivity of its data and as such this policy provides a set of</w:t>
      </w:r>
      <w:r>
        <w:rPr>
          <w:rFonts w:ascii="Tahoma" w:hAnsi="Tahoma" w:cs="Tahoma"/>
        </w:rPr>
        <w:t xml:space="preserve"> guidelines and standards to</w:t>
      </w:r>
      <w:r w:rsidRPr="005F3AF5">
        <w:rPr>
          <w:rFonts w:ascii="Tahoma" w:hAnsi="Tahoma" w:cs="Tahoma"/>
        </w:rPr>
        <w:t xml:space="preserve"> safeguard the organization’s data from loss, m</w:t>
      </w:r>
      <w:r>
        <w:rPr>
          <w:rFonts w:ascii="Tahoma" w:hAnsi="Tahoma" w:cs="Tahoma"/>
        </w:rPr>
        <w:t>anipulation and malware, and</w:t>
      </w:r>
      <w:r w:rsidRPr="005F3AF5">
        <w:rPr>
          <w:rFonts w:ascii="Tahoma" w:hAnsi="Tahoma" w:cs="Tahoma"/>
        </w:rPr>
        <w:t xml:space="preserve"> ensure data privacy by controlling access to the data. </w:t>
      </w:r>
    </w:p>
    <w:p w:rsidR="005B6965" w:rsidRPr="005F3AF5" w:rsidRDefault="005B6965" w:rsidP="005B6965">
      <w:pPr>
        <w:spacing w:after="0" w:line="360" w:lineRule="auto"/>
        <w:rPr>
          <w:rFonts w:ascii="Tahoma" w:hAnsi="Tahoma" w:cs="Tahoma"/>
        </w:rPr>
      </w:pPr>
    </w:p>
    <w:p w:rsidR="005B6965" w:rsidRPr="005F3AF5" w:rsidRDefault="005B6965" w:rsidP="005B6965">
      <w:pPr>
        <w:autoSpaceDE w:val="0"/>
        <w:autoSpaceDN w:val="0"/>
        <w:adjustRightInd w:val="0"/>
        <w:spacing w:after="0" w:line="360" w:lineRule="auto"/>
        <w:rPr>
          <w:rFonts w:ascii="Tahoma" w:hAnsi="Tahoma" w:cs="Tahoma"/>
        </w:rPr>
      </w:pPr>
      <w:r w:rsidRPr="005F3AF5">
        <w:rPr>
          <w:rFonts w:ascii="Tahoma" w:hAnsi="Tahoma" w:cs="Tahoma"/>
        </w:rPr>
        <w:t>A core manda</w:t>
      </w:r>
      <w:r>
        <w:rPr>
          <w:rFonts w:ascii="Tahoma" w:hAnsi="Tahoma" w:cs="Tahoma"/>
        </w:rPr>
        <w:t>te</w:t>
      </w:r>
      <w:r w:rsidRPr="005F3AF5">
        <w:rPr>
          <w:rFonts w:ascii="Tahoma" w:hAnsi="Tahoma" w:cs="Tahoma"/>
        </w:rPr>
        <w:t xml:space="preserve"> of KIPRE, is to collect, analyse, publish and disseminate data. Such sharing of information particularly research findings allows a full understanding of national and global health challenges, and help in the development of solutions based on best available evidence</w:t>
      </w:r>
    </w:p>
    <w:p w:rsidR="005B6965" w:rsidRDefault="005B6965" w:rsidP="005B6965">
      <w:pPr>
        <w:autoSpaceDE w:val="0"/>
        <w:autoSpaceDN w:val="0"/>
        <w:adjustRightInd w:val="0"/>
        <w:spacing w:after="0" w:line="360" w:lineRule="auto"/>
        <w:rPr>
          <w:rFonts w:ascii="Tahoma" w:hAnsi="Tahoma" w:cs="Tahoma"/>
        </w:rPr>
      </w:pPr>
      <w:r w:rsidRPr="005F3AF5">
        <w:rPr>
          <w:rFonts w:ascii="Tahoma" w:hAnsi="Tahoma" w:cs="Tahoma"/>
        </w:rPr>
        <w:t>The purpose of this document is to further clarify current policy and practice on use and sharing of data collected by KIPRE and affiliates.</w:t>
      </w:r>
    </w:p>
    <w:p w:rsidR="005B6965" w:rsidRPr="005F3AF5" w:rsidRDefault="005B6965" w:rsidP="005B6965">
      <w:pPr>
        <w:autoSpaceDE w:val="0"/>
        <w:autoSpaceDN w:val="0"/>
        <w:adjustRightInd w:val="0"/>
        <w:spacing w:after="0" w:line="360" w:lineRule="auto"/>
        <w:rPr>
          <w:rFonts w:ascii="Tahoma" w:hAnsi="Tahoma" w:cs="Tahoma"/>
        </w:rPr>
      </w:pPr>
    </w:p>
    <w:p w:rsidR="005B6965" w:rsidRDefault="005B6965" w:rsidP="005B6965">
      <w:pPr>
        <w:spacing w:after="0" w:line="360" w:lineRule="auto"/>
        <w:rPr>
          <w:rFonts w:ascii="Tahoma" w:hAnsi="Tahoma" w:cs="Tahoma"/>
        </w:rPr>
      </w:pPr>
      <w:r w:rsidRPr="005F3AF5">
        <w:rPr>
          <w:rFonts w:ascii="Tahoma" w:hAnsi="Tahoma" w:cs="Tahoma"/>
        </w:rPr>
        <w:t>To maximize the value of research data at KIPRE it is necessary to use this data to drive further research and deliver high quality research outputs. This policy therefore provides KIPRE’s commitment to research data management &amp; sharing and the framework for its practical implementation</w:t>
      </w:r>
    </w:p>
    <w:p w:rsidR="005B6965" w:rsidRPr="000B3FF5" w:rsidRDefault="005B6965" w:rsidP="005B6965">
      <w:pPr>
        <w:spacing w:after="0" w:line="360" w:lineRule="auto"/>
        <w:rPr>
          <w:rFonts w:ascii="Tahoma" w:eastAsia="Times New Roman" w:hAnsi="Tahoma" w:cs="Tahoma"/>
          <w:b/>
          <w:color w:val="000000"/>
        </w:rPr>
      </w:pPr>
    </w:p>
    <w:p w:rsidR="005B6965" w:rsidRPr="00A8476C" w:rsidRDefault="00A8476C" w:rsidP="00A8476C">
      <w:pPr>
        <w:pStyle w:val="Heading2"/>
        <w:rPr>
          <w:rFonts w:ascii="Tahoma" w:eastAsia="Times New Roman" w:hAnsi="Tahoma" w:cs="Tahoma"/>
          <w:b/>
          <w:color w:val="auto"/>
          <w:sz w:val="22"/>
          <w:szCs w:val="22"/>
        </w:rPr>
      </w:pPr>
      <w:bookmarkStart w:id="6" w:name="_Toc165495592"/>
      <w:r>
        <w:rPr>
          <w:rFonts w:ascii="Tahoma" w:eastAsia="Times New Roman" w:hAnsi="Tahoma" w:cs="Tahoma"/>
          <w:b/>
          <w:color w:val="auto"/>
          <w:sz w:val="22"/>
          <w:szCs w:val="22"/>
        </w:rPr>
        <w:t xml:space="preserve">1.1 </w:t>
      </w:r>
      <w:r w:rsidR="005B6965" w:rsidRPr="00A8476C">
        <w:rPr>
          <w:rFonts w:ascii="Tahoma" w:eastAsia="Times New Roman" w:hAnsi="Tahoma" w:cs="Tahoma"/>
          <w:b/>
          <w:color w:val="auto"/>
          <w:sz w:val="22"/>
          <w:szCs w:val="22"/>
        </w:rPr>
        <w:t>Function</w:t>
      </w:r>
      <w:bookmarkEnd w:id="6"/>
    </w:p>
    <w:p w:rsidR="005B6965" w:rsidRPr="00480A5A" w:rsidRDefault="005B6965" w:rsidP="005B6965">
      <w:pPr>
        <w:tabs>
          <w:tab w:val="left" w:pos="630"/>
        </w:tabs>
        <w:spacing w:after="0" w:line="360" w:lineRule="auto"/>
        <w:ind w:left="630" w:hanging="540"/>
        <w:jc w:val="both"/>
        <w:rPr>
          <w:rFonts w:ascii="Tahoma" w:hAnsi="Tahoma" w:cs="Tahoma"/>
        </w:rPr>
      </w:pPr>
      <w:r>
        <w:rPr>
          <w:rFonts w:ascii="Tahoma" w:hAnsi="Tahoma" w:cs="Tahoma"/>
        </w:rPr>
        <w:t xml:space="preserve">The functions (as stated </w:t>
      </w:r>
      <w:r w:rsidRPr="00480A5A">
        <w:rPr>
          <w:rFonts w:ascii="Tahoma" w:hAnsi="Tahoma" w:cs="Tahoma"/>
        </w:rPr>
        <w:t>in</w:t>
      </w:r>
      <w:r>
        <w:rPr>
          <w:rFonts w:ascii="Tahoma" w:hAnsi="Tahoma" w:cs="Tahoma"/>
        </w:rPr>
        <w:t xml:space="preserve"> legal notice No. 273 of 2017) of the Institute shall be to:</w:t>
      </w:r>
    </w:p>
    <w:p w:rsidR="005B6965" w:rsidRPr="00E41896" w:rsidRDefault="005B6965" w:rsidP="0091672D">
      <w:pPr>
        <w:pStyle w:val="ListParagraph"/>
        <w:numPr>
          <w:ilvl w:val="0"/>
          <w:numId w:val="20"/>
        </w:numPr>
        <w:tabs>
          <w:tab w:val="left" w:pos="90"/>
          <w:tab w:val="left" w:pos="180"/>
          <w:tab w:val="left" w:pos="360"/>
          <w:tab w:val="left" w:pos="1276"/>
        </w:tabs>
        <w:spacing w:after="0" w:line="360" w:lineRule="auto"/>
        <w:ind w:left="1276" w:hanging="567"/>
        <w:jc w:val="both"/>
        <w:rPr>
          <w:rFonts w:ascii="Tahoma" w:hAnsi="Tahoma" w:cs="Tahoma"/>
        </w:rPr>
      </w:pPr>
      <w:r w:rsidRPr="00480A5A">
        <w:rPr>
          <w:rFonts w:ascii="Tahoma" w:hAnsi="Tahoma" w:cs="Tahoma"/>
        </w:rPr>
        <w:t>Conduct basic, pre-clinical and translational research using non-human primates and other experimental animals in liaison with the</w:t>
      </w:r>
      <w:r>
        <w:rPr>
          <w:rFonts w:ascii="Tahoma" w:hAnsi="Tahoma" w:cs="Tahoma"/>
        </w:rPr>
        <w:t xml:space="preserve"> relevant government agencies</w:t>
      </w:r>
    </w:p>
    <w:p w:rsidR="005B6965" w:rsidRPr="00E41896" w:rsidRDefault="005B6965" w:rsidP="0091672D">
      <w:pPr>
        <w:pStyle w:val="ListParagraph"/>
        <w:numPr>
          <w:ilvl w:val="0"/>
          <w:numId w:val="20"/>
        </w:numPr>
        <w:tabs>
          <w:tab w:val="left" w:pos="90"/>
          <w:tab w:val="left" w:pos="1276"/>
        </w:tabs>
        <w:spacing w:after="0" w:line="360" w:lineRule="auto"/>
        <w:ind w:left="1276" w:hanging="567"/>
        <w:jc w:val="both"/>
        <w:rPr>
          <w:rFonts w:ascii="Tahoma" w:hAnsi="Tahoma" w:cs="Tahoma"/>
        </w:rPr>
      </w:pPr>
      <w:r w:rsidRPr="00480A5A">
        <w:rPr>
          <w:rFonts w:ascii="Tahoma" w:hAnsi="Tahoma" w:cs="Tahoma"/>
        </w:rPr>
        <w:t xml:space="preserve">Establish an incubation </w:t>
      </w:r>
      <w:r>
        <w:rPr>
          <w:rFonts w:ascii="Tahoma" w:hAnsi="Tahoma" w:cs="Tahoma"/>
        </w:rPr>
        <w:t>centre</w:t>
      </w:r>
      <w:r w:rsidRPr="00480A5A">
        <w:rPr>
          <w:rFonts w:ascii="Tahoma" w:hAnsi="Tahoma" w:cs="Tahoma"/>
        </w:rPr>
        <w:t xml:space="preserve"> linking research and industry in </w:t>
      </w:r>
      <w:r>
        <w:rPr>
          <w:rFonts w:ascii="Tahoma" w:hAnsi="Tahoma" w:cs="Tahoma"/>
        </w:rPr>
        <w:t>the health products value chain</w:t>
      </w:r>
    </w:p>
    <w:p w:rsidR="005B6965" w:rsidRPr="00E41896" w:rsidRDefault="005B6965" w:rsidP="0091672D">
      <w:pPr>
        <w:pStyle w:val="ListParagraph"/>
        <w:numPr>
          <w:ilvl w:val="0"/>
          <w:numId w:val="20"/>
        </w:numPr>
        <w:tabs>
          <w:tab w:val="left" w:pos="90"/>
          <w:tab w:val="left" w:pos="1276"/>
        </w:tabs>
        <w:spacing w:after="0" w:line="360" w:lineRule="auto"/>
        <w:ind w:left="1276" w:hanging="567"/>
        <w:jc w:val="both"/>
        <w:rPr>
          <w:rFonts w:ascii="Tahoma" w:hAnsi="Tahoma" w:cs="Tahoma"/>
        </w:rPr>
      </w:pPr>
      <w:r w:rsidRPr="00480A5A">
        <w:rPr>
          <w:rFonts w:ascii="Tahoma" w:hAnsi="Tahoma" w:cs="Tahoma"/>
        </w:rPr>
        <w:t>Contribute to early warning systems for e</w:t>
      </w:r>
      <w:r>
        <w:rPr>
          <w:rFonts w:ascii="Tahoma" w:hAnsi="Tahoma" w:cs="Tahoma"/>
        </w:rPr>
        <w:t>merging and reemerging diseases</w:t>
      </w:r>
    </w:p>
    <w:p w:rsidR="005B6965" w:rsidRDefault="005B6965" w:rsidP="0091672D">
      <w:pPr>
        <w:pStyle w:val="ListParagraph"/>
        <w:numPr>
          <w:ilvl w:val="0"/>
          <w:numId w:val="20"/>
        </w:numPr>
        <w:tabs>
          <w:tab w:val="left" w:pos="90"/>
          <w:tab w:val="left" w:pos="1276"/>
        </w:tabs>
        <w:spacing w:after="0" w:line="360" w:lineRule="auto"/>
        <w:ind w:left="1276" w:hanging="567"/>
        <w:jc w:val="both"/>
        <w:rPr>
          <w:rFonts w:ascii="Tahoma" w:hAnsi="Tahoma" w:cs="Tahoma"/>
        </w:rPr>
      </w:pPr>
      <w:r w:rsidRPr="00480A5A">
        <w:rPr>
          <w:rFonts w:ascii="Tahoma" w:hAnsi="Tahoma" w:cs="Tahoma"/>
        </w:rPr>
        <w:lastRenderedPageBreak/>
        <w:t>Establish and operate a national breeding colony of nonhuman primates and other experimental laborator</w:t>
      </w:r>
      <w:r>
        <w:rPr>
          <w:rFonts w:ascii="Tahoma" w:hAnsi="Tahoma" w:cs="Tahoma"/>
        </w:rPr>
        <w:t>y animals for research purposes</w:t>
      </w:r>
    </w:p>
    <w:p w:rsidR="005B6965" w:rsidRDefault="005B6965" w:rsidP="0091672D">
      <w:pPr>
        <w:pStyle w:val="ListParagraph"/>
        <w:numPr>
          <w:ilvl w:val="0"/>
          <w:numId w:val="20"/>
        </w:numPr>
        <w:tabs>
          <w:tab w:val="left" w:pos="90"/>
          <w:tab w:val="left" w:pos="1276"/>
        </w:tabs>
        <w:spacing w:after="0" w:line="360" w:lineRule="auto"/>
        <w:ind w:left="1276" w:hanging="567"/>
        <w:jc w:val="both"/>
        <w:rPr>
          <w:rFonts w:ascii="Tahoma" w:hAnsi="Tahoma" w:cs="Tahoma"/>
        </w:rPr>
      </w:pPr>
      <w:r w:rsidRPr="005B6965">
        <w:rPr>
          <w:rFonts w:ascii="Tahoma" w:hAnsi="Tahoma" w:cs="Tahoma"/>
        </w:rPr>
        <w:t>Provide national in-vitro fertilization services for endangered wildlife of Kenya in liaison wi</w:t>
      </w:r>
      <w:r>
        <w:rPr>
          <w:rFonts w:ascii="Tahoma" w:hAnsi="Tahoma" w:cs="Tahoma"/>
        </w:rPr>
        <w:t>th relevant Government agencies</w:t>
      </w:r>
    </w:p>
    <w:p w:rsidR="005B6965" w:rsidRDefault="005B6965" w:rsidP="0091672D">
      <w:pPr>
        <w:pStyle w:val="ListParagraph"/>
        <w:numPr>
          <w:ilvl w:val="0"/>
          <w:numId w:val="20"/>
        </w:numPr>
        <w:tabs>
          <w:tab w:val="left" w:pos="90"/>
          <w:tab w:val="left" w:pos="1276"/>
        </w:tabs>
        <w:spacing w:after="0" w:line="360" w:lineRule="auto"/>
        <w:ind w:left="1276" w:hanging="567"/>
        <w:jc w:val="both"/>
        <w:rPr>
          <w:rFonts w:ascii="Tahoma" w:hAnsi="Tahoma" w:cs="Tahoma"/>
        </w:rPr>
      </w:pPr>
      <w:r w:rsidRPr="005B6965">
        <w:rPr>
          <w:rFonts w:ascii="Tahoma" w:hAnsi="Tahoma" w:cs="Tahoma"/>
        </w:rPr>
        <w:t xml:space="preserve">Undertake studies in non-human primate conservation biology and </w:t>
      </w:r>
      <w:r>
        <w:rPr>
          <w:rFonts w:ascii="Tahoma" w:hAnsi="Tahoma" w:cs="Tahoma"/>
        </w:rPr>
        <w:t>Primatology</w:t>
      </w:r>
    </w:p>
    <w:p w:rsidR="005B6965" w:rsidRDefault="005B6965" w:rsidP="0091672D">
      <w:pPr>
        <w:pStyle w:val="ListParagraph"/>
        <w:numPr>
          <w:ilvl w:val="0"/>
          <w:numId w:val="20"/>
        </w:numPr>
        <w:tabs>
          <w:tab w:val="left" w:pos="90"/>
          <w:tab w:val="left" w:pos="1276"/>
        </w:tabs>
        <w:spacing w:after="0" w:line="360" w:lineRule="auto"/>
        <w:ind w:left="1276" w:hanging="567"/>
        <w:jc w:val="both"/>
        <w:rPr>
          <w:rFonts w:ascii="Tahoma" w:hAnsi="Tahoma" w:cs="Tahoma"/>
        </w:rPr>
      </w:pPr>
      <w:r w:rsidRPr="005B6965">
        <w:rPr>
          <w:rFonts w:ascii="Tahoma" w:hAnsi="Tahoma" w:cs="Tahoma"/>
        </w:rPr>
        <w:t>Create and maintain a national non-human primate database on census, research affiliations, and geo-spatial distribution of non-huma</w:t>
      </w:r>
      <w:r>
        <w:rPr>
          <w:rFonts w:ascii="Tahoma" w:hAnsi="Tahoma" w:cs="Tahoma"/>
        </w:rPr>
        <w:t>n and related zoonotic diseases</w:t>
      </w:r>
    </w:p>
    <w:p w:rsidR="005B6965" w:rsidRDefault="005B6965" w:rsidP="0091672D">
      <w:pPr>
        <w:pStyle w:val="ListParagraph"/>
        <w:numPr>
          <w:ilvl w:val="0"/>
          <w:numId w:val="20"/>
        </w:numPr>
        <w:tabs>
          <w:tab w:val="left" w:pos="90"/>
          <w:tab w:val="left" w:pos="1276"/>
        </w:tabs>
        <w:spacing w:after="0" w:line="360" w:lineRule="auto"/>
        <w:ind w:left="1276" w:hanging="567"/>
        <w:jc w:val="both"/>
        <w:rPr>
          <w:rFonts w:ascii="Tahoma" w:hAnsi="Tahoma" w:cs="Tahoma"/>
        </w:rPr>
      </w:pPr>
      <w:r w:rsidRPr="005B6965">
        <w:rPr>
          <w:rFonts w:ascii="Tahoma" w:hAnsi="Tahoma" w:cs="Tahoma"/>
        </w:rPr>
        <w:t>Serve as a national research centre for venom and anti-ven</w:t>
      </w:r>
      <w:r>
        <w:rPr>
          <w:rFonts w:ascii="Tahoma" w:hAnsi="Tahoma" w:cs="Tahoma"/>
        </w:rPr>
        <w:t>om including snake bite disease</w:t>
      </w:r>
    </w:p>
    <w:p w:rsidR="005B6965" w:rsidRDefault="005B6965" w:rsidP="0091672D">
      <w:pPr>
        <w:pStyle w:val="ListParagraph"/>
        <w:numPr>
          <w:ilvl w:val="0"/>
          <w:numId w:val="20"/>
        </w:numPr>
        <w:tabs>
          <w:tab w:val="left" w:pos="90"/>
          <w:tab w:val="left" w:pos="1276"/>
        </w:tabs>
        <w:spacing w:after="0" w:line="360" w:lineRule="auto"/>
        <w:ind w:left="1276" w:hanging="567"/>
        <w:jc w:val="both"/>
        <w:rPr>
          <w:rFonts w:ascii="Tahoma" w:hAnsi="Tahoma" w:cs="Tahoma"/>
        </w:rPr>
      </w:pPr>
      <w:r w:rsidRPr="005B6965">
        <w:rPr>
          <w:rFonts w:ascii="Tahoma" w:hAnsi="Tahoma" w:cs="Tahoma"/>
        </w:rPr>
        <w:t>Undertake basic and pre-clinical research on reproductive health, infectious and non-communicable di</w:t>
      </w:r>
      <w:r>
        <w:rPr>
          <w:rFonts w:ascii="Tahoma" w:hAnsi="Tahoma" w:cs="Tahoma"/>
        </w:rPr>
        <w:t>seases using non-human primates</w:t>
      </w:r>
    </w:p>
    <w:p w:rsidR="005B6965" w:rsidRDefault="005B6965" w:rsidP="0091672D">
      <w:pPr>
        <w:pStyle w:val="ListParagraph"/>
        <w:numPr>
          <w:ilvl w:val="0"/>
          <w:numId w:val="20"/>
        </w:numPr>
        <w:tabs>
          <w:tab w:val="left" w:pos="90"/>
          <w:tab w:val="left" w:pos="1276"/>
        </w:tabs>
        <w:spacing w:after="0" w:line="360" w:lineRule="auto"/>
        <w:ind w:left="1276" w:hanging="567"/>
        <w:jc w:val="both"/>
        <w:rPr>
          <w:rFonts w:ascii="Tahoma" w:hAnsi="Tahoma" w:cs="Tahoma"/>
        </w:rPr>
      </w:pPr>
      <w:r w:rsidRPr="005B6965">
        <w:rPr>
          <w:rFonts w:ascii="Tahoma" w:hAnsi="Tahoma" w:cs="Tahoma"/>
        </w:rPr>
        <w:t>Develop and characterize both non-human primate and other experimental animal models</w:t>
      </w:r>
      <w:r>
        <w:rPr>
          <w:rFonts w:ascii="Tahoma" w:hAnsi="Tahoma" w:cs="Tahoma"/>
        </w:rPr>
        <w:t xml:space="preserve"> for priority diseases in Kenya</w:t>
      </w:r>
    </w:p>
    <w:p w:rsidR="005B6965" w:rsidRDefault="005B6965" w:rsidP="0091672D">
      <w:pPr>
        <w:pStyle w:val="ListParagraph"/>
        <w:numPr>
          <w:ilvl w:val="0"/>
          <w:numId w:val="20"/>
        </w:numPr>
        <w:tabs>
          <w:tab w:val="left" w:pos="90"/>
          <w:tab w:val="left" w:pos="1276"/>
        </w:tabs>
        <w:spacing w:after="0" w:line="360" w:lineRule="auto"/>
        <w:ind w:left="1276" w:hanging="567"/>
        <w:jc w:val="both"/>
        <w:rPr>
          <w:rFonts w:ascii="Tahoma" w:hAnsi="Tahoma" w:cs="Tahoma"/>
        </w:rPr>
      </w:pPr>
      <w:r w:rsidRPr="005B6965">
        <w:rPr>
          <w:rFonts w:ascii="Tahoma" w:hAnsi="Tahoma" w:cs="Tahoma"/>
        </w:rPr>
        <w:t xml:space="preserve">Undertake research in Human </w:t>
      </w:r>
      <w:r>
        <w:rPr>
          <w:rFonts w:ascii="Tahoma" w:hAnsi="Tahoma" w:cs="Tahoma"/>
        </w:rPr>
        <w:t>African Trypanosomiasis disease</w:t>
      </w:r>
    </w:p>
    <w:p w:rsidR="005B6965" w:rsidRDefault="005B6965" w:rsidP="0091672D">
      <w:pPr>
        <w:pStyle w:val="ListParagraph"/>
        <w:numPr>
          <w:ilvl w:val="0"/>
          <w:numId w:val="20"/>
        </w:numPr>
        <w:tabs>
          <w:tab w:val="left" w:pos="90"/>
          <w:tab w:val="left" w:pos="1276"/>
        </w:tabs>
        <w:spacing w:after="0" w:line="360" w:lineRule="auto"/>
        <w:ind w:left="1276" w:hanging="567"/>
        <w:jc w:val="both"/>
        <w:rPr>
          <w:rFonts w:ascii="Tahoma" w:hAnsi="Tahoma" w:cs="Tahoma"/>
        </w:rPr>
      </w:pPr>
      <w:r w:rsidRPr="005B6965">
        <w:rPr>
          <w:rFonts w:ascii="Tahoma" w:hAnsi="Tahoma" w:cs="Tahoma"/>
        </w:rPr>
        <w:t>Undertake capacity building in animal welfare, ethical use and care of non-human primates and other experimental animals in laboratory sett</w:t>
      </w:r>
      <w:r>
        <w:rPr>
          <w:rFonts w:ascii="Tahoma" w:hAnsi="Tahoma" w:cs="Tahoma"/>
        </w:rPr>
        <w:t>ings</w:t>
      </w:r>
    </w:p>
    <w:p w:rsidR="005B6965" w:rsidRDefault="005B6965" w:rsidP="0091672D">
      <w:pPr>
        <w:pStyle w:val="ListParagraph"/>
        <w:numPr>
          <w:ilvl w:val="0"/>
          <w:numId w:val="20"/>
        </w:numPr>
        <w:tabs>
          <w:tab w:val="left" w:pos="90"/>
          <w:tab w:val="left" w:pos="1276"/>
        </w:tabs>
        <w:spacing w:after="0" w:line="360" w:lineRule="auto"/>
        <w:ind w:left="1276" w:hanging="567"/>
        <w:jc w:val="both"/>
        <w:rPr>
          <w:rFonts w:ascii="Tahoma" w:hAnsi="Tahoma" w:cs="Tahoma"/>
        </w:rPr>
      </w:pPr>
      <w:r w:rsidRPr="005B6965">
        <w:rPr>
          <w:rFonts w:ascii="Tahoma" w:hAnsi="Tahoma" w:cs="Tahoma"/>
        </w:rPr>
        <w:t>Perform any other function which is incidental to the performance of</w:t>
      </w:r>
      <w:r>
        <w:rPr>
          <w:rFonts w:ascii="Tahoma" w:hAnsi="Tahoma" w:cs="Tahoma"/>
        </w:rPr>
        <w:t xml:space="preserve"> any of the foregoing functions</w:t>
      </w:r>
    </w:p>
    <w:p w:rsidR="005B6965" w:rsidRPr="005B6965" w:rsidRDefault="005B6965" w:rsidP="005B6965">
      <w:pPr>
        <w:pStyle w:val="ListParagraph"/>
        <w:tabs>
          <w:tab w:val="left" w:pos="90"/>
          <w:tab w:val="left" w:pos="1276"/>
        </w:tabs>
        <w:spacing w:after="0" w:line="360" w:lineRule="auto"/>
        <w:ind w:left="1276"/>
        <w:jc w:val="both"/>
        <w:rPr>
          <w:rFonts w:ascii="Tahoma" w:hAnsi="Tahoma" w:cs="Tahoma"/>
        </w:rPr>
      </w:pPr>
    </w:p>
    <w:p w:rsidR="005B6965" w:rsidRPr="00A8476C" w:rsidRDefault="00A8476C" w:rsidP="00A8476C">
      <w:pPr>
        <w:pStyle w:val="Heading2"/>
        <w:rPr>
          <w:rFonts w:ascii="Tahoma" w:eastAsia="Times New Roman" w:hAnsi="Tahoma" w:cs="Tahoma"/>
          <w:b/>
          <w:sz w:val="22"/>
          <w:szCs w:val="22"/>
        </w:rPr>
      </w:pPr>
      <w:bookmarkStart w:id="7" w:name="_Toc165495593"/>
      <w:r>
        <w:rPr>
          <w:rFonts w:ascii="Tahoma" w:eastAsia="Times New Roman" w:hAnsi="Tahoma" w:cs="Tahoma"/>
          <w:b/>
          <w:color w:val="auto"/>
          <w:sz w:val="22"/>
          <w:szCs w:val="22"/>
        </w:rPr>
        <w:t xml:space="preserve">1.2 </w:t>
      </w:r>
      <w:r w:rsidR="005B6965" w:rsidRPr="00A8476C">
        <w:rPr>
          <w:rFonts w:ascii="Tahoma" w:eastAsia="Times New Roman" w:hAnsi="Tahoma" w:cs="Tahoma"/>
          <w:b/>
          <w:color w:val="auto"/>
          <w:sz w:val="22"/>
          <w:szCs w:val="22"/>
        </w:rPr>
        <w:t>Vision</w:t>
      </w:r>
      <w:bookmarkEnd w:id="7"/>
    </w:p>
    <w:p w:rsidR="005B6965" w:rsidRDefault="005B6965" w:rsidP="005B6965">
      <w:pPr>
        <w:pStyle w:val="ListParagraph"/>
        <w:spacing w:after="0" w:line="360" w:lineRule="auto"/>
        <w:ind w:left="0"/>
        <w:rPr>
          <w:rFonts w:ascii="Tahoma" w:hAnsi="Tahoma" w:cs="Tahoma"/>
        </w:rPr>
      </w:pPr>
      <w:r>
        <w:rPr>
          <w:rFonts w:ascii="Tahoma" w:hAnsi="Tahoma" w:cs="Tahoma"/>
        </w:rPr>
        <w:t>To be a global center of excellence in innovation, basic, preclinical, biomedical research and non-human primate conservation</w:t>
      </w:r>
    </w:p>
    <w:p w:rsidR="005B6965" w:rsidRPr="006372A8" w:rsidRDefault="005B6965" w:rsidP="005B6965">
      <w:pPr>
        <w:pStyle w:val="ListParagraph"/>
        <w:spacing w:after="0" w:line="360" w:lineRule="auto"/>
        <w:ind w:left="0"/>
        <w:rPr>
          <w:rFonts w:ascii="Tahoma" w:eastAsia="Times New Roman" w:hAnsi="Tahoma" w:cs="Tahoma"/>
          <w:color w:val="000000"/>
          <w:sz w:val="24"/>
          <w:szCs w:val="24"/>
        </w:rPr>
      </w:pPr>
    </w:p>
    <w:p w:rsidR="005B6965" w:rsidRPr="00A8476C" w:rsidRDefault="00A8476C" w:rsidP="00A8476C">
      <w:pPr>
        <w:pStyle w:val="Heading2"/>
        <w:rPr>
          <w:rFonts w:ascii="Tahoma" w:eastAsia="Times New Roman" w:hAnsi="Tahoma" w:cs="Tahoma"/>
          <w:b/>
          <w:color w:val="auto"/>
          <w:sz w:val="22"/>
          <w:szCs w:val="22"/>
        </w:rPr>
      </w:pPr>
      <w:bookmarkStart w:id="8" w:name="_Toc165495594"/>
      <w:r>
        <w:rPr>
          <w:rFonts w:ascii="Tahoma" w:eastAsia="Times New Roman" w:hAnsi="Tahoma" w:cs="Tahoma"/>
          <w:b/>
          <w:color w:val="auto"/>
          <w:sz w:val="22"/>
          <w:szCs w:val="22"/>
        </w:rPr>
        <w:t xml:space="preserve">1.3 </w:t>
      </w:r>
      <w:r w:rsidR="005B6965" w:rsidRPr="00A8476C">
        <w:rPr>
          <w:rFonts w:ascii="Tahoma" w:eastAsia="Times New Roman" w:hAnsi="Tahoma" w:cs="Tahoma"/>
          <w:b/>
          <w:color w:val="auto"/>
          <w:sz w:val="22"/>
          <w:szCs w:val="22"/>
        </w:rPr>
        <w:t>Mission</w:t>
      </w:r>
      <w:bookmarkEnd w:id="8"/>
    </w:p>
    <w:p w:rsidR="005B6965" w:rsidRDefault="005B6965" w:rsidP="005B6965">
      <w:pPr>
        <w:pStyle w:val="ListParagraph"/>
        <w:spacing w:line="360" w:lineRule="auto"/>
        <w:ind w:left="0"/>
        <w:rPr>
          <w:rFonts w:ascii="Tahoma" w:hAnsi="Tahoma" w:cs="Tahoma"/>
        </w:rPr>
      </w:pPr>
      <w:r w:rsidRPr="006372A8">
        <w:rPr>
          <w:rFonts w:ascii="Tahoma" w:hAnsi="Tahoma" w:cs="Tahoma"/>
        </w:rPr>
        <w:t>To improve human health and biodiversity through advances in basic and preclini</w:t>
      </w:r>
      <w:r>
        <w:rPr>
          <w:rFonts w:ascii="Tahoma" w:hAnsi="Tahoma" w:cs="Tahoma"/>
        </w:rPr>
        <w:t>cal biomedical research and non-</w:t>
      </w:r>
      <w:r w:rsidRPr="006372A8">
        <w:rPr>
          <w:rFonts w:ascii="Tahoma" w:hAnsi="Tahoma" w:cs="Tahoma"/>
        </w:rPr>
        <w:t>human primate conservation</w:t>
      </w:r>
    </w:p>
    <w:p w:rsidR="005B6965" w:rsidRPr="006372A8" w:rsidRDefault="005B6965" w:rsidP="005B6965">
      <w:pPr>
        <w:pStyle w:val="ListParagraph"/>
        <w:spacing w:line="360" w:lineRule="auto"/>
        <w:ind w:left="0"/>
        <w:rPr>
          <w:rFonts w:ascii="Tahoma" w:hAnsi="Tahoma" w:cs="Tahoma"/>
        </w:rPr>
      </w:pPr>
    </w:p>
    <w:p w:rsidR="005B6965" w:rsidRPr="00A8476C" w:rsidRDefault="00A8476C" w:rsidP="00A8476C">
      <w:pPr>
        <w:pStyle w:val="Heading2"/>
        <w:rPr>
          <w:rFonts w:ascii="Tahoma" w:eastAsia="Times New Roman" w:hAnsi="Tahoma" w:cs="Tahoma"/>
          <w:b/>
          <w:color w:val="auto"/>
          <w:sz w:val="22"/>
          <w:szCs w:val="22"/>
        </w:rPr>
      </w:pPr>
      <w:bookmarkStart w:id="9" w:name="_Toc165495595"/>
      <w:r>
        <w:rPr>
          <w:rFonts w:ascii="Tahoma" w:eastAsia="Times New Roman" w:hAnsi="Tahoma" w:cs="Tahoma"/>
          <w:b/>
          <w:color w:val="auto"/>
          <w:sz w:val="22"/>
          <w:szCs w:val="22"/>
        </w:rPr>
        <w:t xml:space="preserve">1.4 </w:t>
      </w:r>
      <w:r w:rsidR="005B6965" w:rsidRPr="00A8476C">
        <w:rPr>
          <w:rFonts w:ascii="Tahoma" w:eastAsia="Times New Roman" w:hAnsi="Tahoma" w:cs="Tahoma"/>
          <w:b/>
          <w:color w:val="auto"/>
          <w:sz w:val="22"/>
          <w:szCs w:val="22"/>
        </w:rPr>
        <w:t>Core values</w:t>
      </w:r>
      <w:bookmarkEnd w:id="9"/>
    </w:p>
    <w:p w:rsidR="005B6965" w:rsidRPr="001D2E8D" w:rsidRDefault="005B6965" w:rsidP="0091672D">
      <w:pPr>
        <w:pStyle w:val="ListParagraph"/>
        <w:widowControl w:val="0"/>
        <w:numPr>
          <w:ilvl w:val="0"/>
          <w:numId w:val="19"/>
        </w:numPr>
        <w:autoSpaceDE w:val="0"/>
        <w:autoSpaceDN w:val="0"/>
        <w:spacing w:after="0" w:line="360" w:lineRule="auto"/>
        <w:ind w:left="1276" w:hanging="567"/>
        <w:rPr>
          <w:rFonts w:ascii="Tahoma" w:hAnsi="Tahoma" w:cs="Tahoma"/>
        </w:rPr>
      </w:pPr>
      <w:r w:rsidRPr="001D2E8D">
        <w:rPr>
          <w:rFonts w:ascii="Tahoma" w:hAnsi="Tahoma" w:cs="Tahoma"/>
        </w:rPr>
        <w:t xml:space="preserve">Research integrity </w:t>
      </w:r>
    </w:p>
    <w:p w:rsidR="005B6965" w:rsidRPr="001D2E8D" w:rsidRDefault="005B6965" w:rsidP="0091672D">
      <w:pPr>
        <w:pStyle w:val="ListParagraph"/>
        <w:widowControl w:val="0"/>
        <w:numPr>
          <w:ilvl w:val="0"/>
          <w:numId w:val="19"/>
        </w:numPr>
        <w:autoSpaceDE w:val="0"/>
        <w:autoSpaceDN w:val="0"/>
        <w:spacing w:after="0" w:line="360" w:lineRule="auto"/>
        <w:ind w:left="1276" w:hanging="567"/>
        <w:rPr>
          <w:rFonts w:ascii="Tahoma" w:hAnsi="Tahoma" w:cs="Tahoma"/>
        </w:rPr>
      </w:pPr>
      <w:r w:rsidRPr="001D2E8D">
        <w:rPr>
          <w:rFonts w:ascii="Tahoma" w:hAnsi="Tahoma" w:cs="Tahoma"/>
        </w:rPr>
        <w:t>Professionalism</w:t>
      </w:r>
    </w:p>
    <w:p w:rsidR="005B6965" w:rsidRPr="001D2E8D" w:rsidRDefault="005B6965" w:rsidP="0091672D">
      <w:pPr>
        <w:pStyle w:val="ListParagraph"/>
        <w:widowControl w:val="0"/>
        <w:numPr>
          <w:ilvl w:val="0"/>
          <w:numId w:val="19"/>
        </w:numPr>
        <w:autoSpaceDE w:val="0"/>
        <w:autoSpaceDN w:val="0"/>
        <w:spacing w:after="0" w:line="360" w:lineRule="auto"/>
        <w:ind w:left="1276" w:hanging="567"/>
        <w:rPr>
          <w:rFonts w:ascii="Tahoma" w:hAnsi="Tahoma" w:cs="Tahoma"/>
        </w:rPr>
      </w:pPr>
      <w:r w:rsidRPr="001D2E8D">
        <w:rPr>
          <w:rFonts w:ascii="Tahoma" w:hAnsi="Tahoma" w:cs="Tahoma"/>
        </w:rPr>
        <w:t>Good Corporate Governance</w:t>
      </w:r>
    </w:p>
    <w:p w:rsidR="005B6965" w:rsidRPr="001D2E8D" w:rsidRDefault="005B6965" w:rsidP="0091672D">
      <w:pPr>
        <w:pStyle w:val="ListParagraph"/>
        <w:widowControl w:val="0"/>
        <w:numPr>
          <w:ilvl w:val="0"/>
          <w:numId w:val="19"/>
        </w:numPr>
        <w:autoSpaceDE w:val="0"/>
        <w:autoSpaceDN w:val="0"/>
        <w:spacing w:after="0" w:line="360" w:lineRule="auto"/>
        <w:ind w:left="1276" w:hanging="567"/>
        <w:rPr>
          <w:rFonts w:ascii="Tahoma" w:hAnsi="Tahoma" w:cs="Tahoma"/>
        </w:rPr>
      </w:pPr>
      <w:r w:rsidRPr="001D2E8D">
        <w:rPr>
          <w:rFonts w:ascii="Tahoma" w:hAnsi="Tahoma" w:cs="Tahoma"/>
        </w:rPr>
        <w:t>Equity</w:t>
      </w:r>
    </w:p>
    <w:p w:rsidR="005B6965" w:rsidRPr="004C7202" w:rsidRDefault="005B6965" w:rsidP="005B6965">
      <w:pPr>
        <w:pStyle w:val="ListParagraph"/>
        <w:widowControl w:val="0"/>
        <w:numPr>
          <w:ilvl w:val="0"/>
          <w:numId w:val="19"/>
        </w:numPr>
        <w:autoSpaceDE w:val="0"/>
        <w:autoSpaceDN w:val="0"/>
        <w:spacing w:after="0" w:line="360" w:lineRule="auto"/>
        <w:ind w:left="1276" w:hanging="567"/>
        <w:rPr>
          <w:rFonts w:ascii="Tahoma" w:hAnsi="Tahoma" w:cs="Tahoma"/>
        </w:rPr>
      </w:pPr>
      <w:r w:rsidRPr="001D2E8D">
        <w:rPr>
          <w:rFonts w:ascii="Tahoma" w:hAnsi="Tahoma" w:cs="Tahoma"/>
        </w:rPr>
        <w:t>Customer Focus</w:t>
      </w:r>
    </w:p>
    <w:p w:rsidR="005B6965" w:rsidRPr="00A8476C" w:rsidRDefault="00A8476C" w:rsidP="00A8476C">
      <w:pPr>
        <w:pStyle w:val="Heading2"/>
        <w:rPr>
          <w:rFonts w:ascii="Tahoma" w:eastAsia="Times New Roman" w:hAnsi="Tahoma" w:cs="Tahoma"/>
          <w:b/>
          <w:color w:val="auto"/>
          <w:sz w:val="22"/>
          <w:szCs w:val="22"/>
        </w:rPr>
      </w:pPr>
      <w:bookmarkStart w:id="10" w:name="_Toc165495596"/>
      <w:r>
        <w:rPr>
          <w:rFonts w:ascii="Tahoma" w:eastAsia="Times New Roman" w:hAnsi="Tahoma" w:cs="Tahoma"/>
          <w:b/>
          <w:color w:val="auto"/>
          <w:sz w:val="22"/>
          <w:szCs w:val="22"/>
        </w:rPr>
        <w:lastRenderedPageBreak/>
        <w:t xml:space="preserve">1.5 </w:t>
      </w:r>
      <w:r w:rsidR="005B6965" w:rsidRPr="00A8476C">
        <w:rPr>
          <w:rFonts w:ascii="Tahoma" w:eastAsia="Times New Roman" w:hAnsi="Tahoma" w:cs="Tahoma"/>
          <w:b/>
          <w:color w:val="auto"/>
          <w:sz w:val="22"/>
          <w:szCs w:val="22"/>
        </w:rPr>
        <w:t>Guiding principles</w:t>
      </w:r>
      <w:bookmarkEnd w:id="10"/>
    </w:p>
    <w:p w:rsidR="005B6965" w:rsidRPr="003B5C48" w:rsidRDefault="005B6965" w:rsidP="0091672D">
      <w:pPr>
        <w:pStyle w:val="ListParagraph"/>
        <w:numPr>
          <w:ilvl w:val="0"/>
          <w:numId w:val="22"/>
        </w:numPr>
        <w:spacing w:after="0" w:line="360" w:lineRule="auto"/>
        <w:ind w:left="1276" w:hanging="567"/>
        <w:rPr>
          <w:rFonts w:ascii="Tahoma" w:eastAsia="Times New Roman" w:hAnsi="Tahoma" w:cs="Tahoma"/>
          <w:color w:val="000000"/>
        </w:rPr>
      </w:pPr>
      <w:r w:rsidRPr="003B5C48">
        <w:rPr>
          <w:rFonts w:ascii="Tahoma" w:eastAsia="Times New Roman" w:hAnsi="Tahoma" w:cs="Tahoma"/>
          <w:color w:val="000000"/>
        </w:rPr>
        <w:t>Efficiency</w:t>
      </w:r>
    </w:p>
    <w:p w:rsidR="005B6965" w:rsidRPr="003B5C48" w:rsidRDefault="005B6965" w:rsidP="0091672D">
      <w:pPr>
        <w:pStyle w:val="ListParagraph"/>
        <w:numPr>
          <w:ilvl w:val="0"/>
          <w:numId w:val="22"/>
        </w:numPr>
        <w:spacing w:after="0" w:line="360" w:lineRule="auto"/>
        <w:ind w:left="1276" w:hanging="567"/>
        <w:rPr>
          <w:rFonts w:ascii="Tahoma" w:eastAsia="Times New Roman" w:hAnsi="Tahoma" w:cs="Tahoma"/>
          <w:color w:val="000000"/>
        </w:rPr>
      </w:pPr>
      <w:r w:rsidRPr="003B5C48">
        <w:rPr>
          <w:rFonts w:ascii="Tahoma" w:eastAsia="Times New Roman" w:hAnsi="Tahoma" w:cs="Tahoma"/>
          <w:color w:val="000000"/>
        </w:rPr>
        <w:t>Teamwork</w:t>
      </w:r>
    </w:p>
    <w:p w:rsidR="005B6965" w:rsidRPr="003B5C48" w:rsidRDefault="005B6965" w:rsidP="0091672D">
      <w:pPr>
        <w:pStyle w:val="ListParagraph"/>
        <w:numPr>
          <w:ilvl w:val="0"/>
          <w:numId w:val="22"/>
        </w:numPr>
        <w:spacing w:after="0" w:line="360" w:lineRule="auto"/>
        <w:ind w:left="1276" w:hanging="567"/>
        <w:rPr>
          <w:rFonts w:ascii="Tahoma" w:eastAsia="Times New Roman" w:hAnsi="Tahoma" w:cs="Tahoma"/>
          <w:color w:val="000000"/>
        </w:rPr>
      </w:pPr>
      <w:r w:rsidRPr="003B5C48">
        <w:rPr>
          <w:rFonts w:ascii="Tahoma" w:eastAsia="Times New Roman" w:hAnsi="Tahoma" w:cs="Tahoma"/>
          <w:color w:val="000000"/>
        </w:rPr>
        <w:t xml:space="preserve"> Partnership</w:t>
      </w:r>
    </w:p>
    <w:p w:rsidR="005B6965" w:rsidRPr="003B5C48" w:rsidRDefault="005B6965" w:rsidP="0091672D">
      <w:pPr>
        <w:pStyle w:val="ListParagraph"/>
        <w:numPr>
          <w:ilvl w:val="0"/>
          <w:numId w:val="22"/>
        </w:numPr>
        <w:spacing w:after="0" w:line="360" w:lineRule="auto"/>
        <w:ind w:left="1276" w:hanging="567"/>
        <w:rPr>
          <w:rFonts w:ascii="Tahoma" w:eastAsia="Times New Roman" w:hAnsi="Tahoma" w:cs="Tahoma"/>
          <w:color w:val="000000"/>
        </w:rPr>
      </w:pPr>
      <w:r w:rsidRPr="003B5C48">
        <w:rPr>
          <w:rFonts w:ascii="Tahoma" w:eastAsia="Times New Roman" w:hAnsi="Tahoma" w:cs="Tahoma"/>
          <w:color w:val="000000"/>
        </w:rPr>
        <w:t xml:space="preserve"> Innovativeness</w:t>
      </w:r>
    </w:p>
    <w:p w:rsidR="005B6965" w:rsidRPr="003B5C48" w:rsidRDefault="005B6965" w:rsidP="0091672D">
      <w:pPr>
        <w:pStyle w:val="ListParagraph"/>
        <w:numPr>
          <w:ilvl w:val="0"/>
          <w:numId w:val="22"/>
        </w:numPr>
        <w:spacing w:after="0" w:line="360" w:lineRule="auto"/>
        <w:ind w:left="1276" w:hanging="567"/>
        <w:rPr>
          <w:rFonts w:ascii="Tahoma" w:eastAsia="Times New Roman" w:hAnsi="Tahoma" w:cs="Tahoma"/>
          <w:color w:val="000000"/>
        </w:rPr>
      </w:pPr>
      <w:r w:rsidRPr="003B5C48">
        <w:rPr>
          <w:rFonts w:ascii="Tahoma" w:eastAsia="Times New Roman" w:hAnsi="Tahoma" w:cs="Tahoma"/>
          <w:color w:val="000000"/>
        </w:rPr>
        <w:t>Dynamism</w:t>
      </w:r>
    </w:p>
    <w:p w:rsidR="005B6965" w:rsidRPr="004C7202" w:rsidRDefault="005B6965" w:rsidP="003B5C48">
      <w:pPr>
        <w:pStyle w:val="ListParagraph"/>
        <w:numPr>
          <w:ilvl w:val="0"/>
          <w:numId w:val="22"/>
        </w:numPr>
        <w:spacing w:after="0" w:line="360" w:lineRule="auto"/>
        <w:ind w:left="1276" w:hanging="567"/>
        <w:rPr>
          <w:rFonts w:ascii="Tahoma" w:eastAsia="Times New Roman" w:hAnsi="Tahoma" w:cs="Tahoma"/>
          <w:color w:val="000000"/>
        </w:rPr>
      </w:pPr>
      <w:r w:rsidRPr="003B5C48">
        <w:rPr>
          <w:rFonts w:ascii="Tahoma" w:eastAsia="Times New Roman" w:hAnsi="Tahoma" w:cs="Tahoma"/>
          <w:color w:val="000000"/>
        </w:rPr>
        <w:t>Professionalism</w:t>
      </w:r>
    </w:p>
    <w:p w:rsidR="005B6965" w:rsidRPr="00A8476C" w:rsidRDefault="00D324AC" w:rsidP="00A8476C">
      <w:pPr>
        <w:pStyle w:val="Heading2"/>
        <w:rPr>
          <w:rFonts w:ascii="Tahoma" w:eastAsia="Times New Roman" w:hAnsi="Tahoma" w:cs="Tahoma"/>
          <w:b/>
          <w:color w:val="auto"/>
          <w:sz w:val="22"/>
          <w:szCs w:val="22"/>
        </w:rPr>
      </w:pPr>
      <w:bookmarkStart w:id="11" w:name="_Toc165495597"/>
      <w:r>
        <w:rPr>
          <w:rFonts w:ascii="Tahoma" w:eastAsia="Times New Roman" w:hAnsi="Tahoma" w:cs="Tahoma"/>
          <w:b/>
          <w:color w:val="auto"/>
          <w:sz w:val="22"/>
          <w:szCs w:val="22"/>
        </w:rPr>
        <w:t xml:space="preserve">1.6 </w:t>
      </w:r>
      <w:r w:rsidR="005B6965" w:rsidRPr="00A8476C">
        <w:rPr>
          <w:rFonts w:ascii="Tahoma" w:eastAsia="Times New Roman" w:hAnsi="Tahoma" w:cs="Tahoma"/>
          <w:b/>
          <w:color w:val="auto"/>
          <w:sz w:val="22"/>
          <w:szCs w:val="22"/>
        </w:rPr>
        <w:t>Rationale of the policy</w:t>
      </w:r>
      <w:bookmarkEnd w:id="11"/>
    </w:p>
    <w:p w:rsidR="005B6965" w:rsidRDefault="005B6965" w:rsidP="005B6965">
      <w:pPr>
        <w:pStyle w:val="ListParagraph"/>
        <w:spacing w:after="0" w:line="360" w:lineRule="auto"/>
        <w:ind w:left="0"/>
        <w:rPr>
          <w:rFonts w:ascii="Times New Roman" w:hAnsi="Times New Roman" w:cs="Times New Roman"/>
          <w:sz w:val="24"/>
          <w:szCs w:val="24"/>
        </w:rPr>
      </w:pPr>
      <w:r w:rsidRPr="000B3FF5">
        <w:rPr>
          <w:rFonts w:ascii="Tahoma" w:hAnsi="Tahoma" w:cs="Tahoma"/>
        </w:rPr>
        <w:t>Kenya Institute of Primate Research (KIPRE) obtains, uses, stores and shares data obtained from its corporate and research responsibilities. Such data include personal data, research data, intellectual property data and marketing data. KIPRE recognizes the value and sensitivity of its data and as such this policy provides a set</w:t>
      </w:r>
      <w:r w:rsidR="003B5C48">
        <w:rPr>
          <w:rFonts w:ascii="Tahoma" w:hAnsi="Tahoma" w:cs="Tahoma"/>
        </w:rPr>
        <w:t xml:space="preserve"> of guidelines and standards to </w:t>
      </w:r>
      <w:r w:rsidRPr="000B3FF5">
        <w:rPr>
          <w:rFonts w:ascii="Tahoma" w:hAnsi="Tahoma" w:cs="Tahoma"/>
        </w:rPr>
        <w:t>safeguard the organization’s data from</w:t>
      </w:r>
      <w:r w:rsidR="003B5C48">
        <w:rPr>
          <w:rFonts w:ascii="Tahoma" w:hAnsi="Tahoma" w:cs="Tahoma"/>
        </w:rPr>
        <w:t xml:space="preserve"> loss, manipulation and malware and to </w:t>
      </w:r>
      <w:r w:rsidRPr="000B3FF5">
        <w:rPr>
          <w:rFonts w:ascii="Tahoma" w:hAnsi="Tahoma" w:cs="Tahoma"/>
        </w:rPr>
        <w:t>ensure data privacy by controlling access to the data</w:t>
      </w:r>
      <w:r>
        <w:rPr>
          <w:rFonts w:ascii="Times New Roman" w:hAnsi="Times New Roman" w:cs="Times New Roman"/>
          <w:sz w:val="24"/>
          <w:szCs w:val="24"/>
        </w:rPr>
        <w:t>.</w:t>
      </w:r>
    </w:p>
    <w:p w:rsidR="005B6965" w:rsidRDefault="005B6965" w:rsidP="005B6965">
      <w:pPr>
        <w:pStyle w:val="ListParagraph"/>
        <w:spacing w:after="0" w:line="360" w:lineRule="auto"/>
        <w:ind w:left="0"/>
        <w:rPr>
          <w:rFonts w:ascii="Tahoma" w:eastAsia="Times New Roman" w:hAnsi="Tahoma" w:cs="Tahoma"/>
          <w:b/>
          <w:color w:val="000000"/>
          <w:sz w:val="24"/>
          <w:szCs w:val="24"/>
        </w:rPr>
      </w:pPr>
    </w:p>
    <w:p w:rsidR="005B6965" w:rsidRPr="00D324AC" w:rsidRDefault="00D324AC" w:rsidP="00D324AC">
      <w:pPr>
        <w:pStyle w:val="Heading2"/>
        <w:rPr>
          <w:rFonts w:ascii="Tahoma" w:eastAsia="Times New Roman" w:hAnsi="Tahoma" w:cs="Tahoma"/>
          <w:b/>
          <w:color w:val="auto"/>
          <w:sz w:val="22"/>
          <w:szCs w:val="22"/>
        </w:rPr>
      </w:pPr>
      <w:bookmarkStart w:id="12" w:name="_Toc165495598"/>
      <w:r>
        <w:rPr>
          <w:rFonts w:ascii="Tahoma" w:eastAsia="Times New Roman" w:hAnsi="Tahoma" w:cs="Tahoma"/>
          <w:b/>
          <w:color w:val="auto"/>
          <w:sz w:val="22"/>
          <w:szCs w:val="22"/>
        </w:rPr>
        <w:t xml:space="preserve">1.7 </w:t>
      </w:r>
      <w:r w:rsidR="005B6965" w:rsidRPr="00D324AC">
        <w:rPr>
          <w:rFonts w:ascii="Tahoma" w:eastAsia="Times New Roman" w:hAnsi="Tahoma" w:cs="Tahoma"/>
          <w:b/>
          <w:color w:val="auto"/>
          <w:sz w:val="22"/>
          <w:szCs w:val="22"/>
        </w:rPr>
        <w:t>Scope</w:t>
      </w:r>
      <w:bookmarkEnd w:id="12"/>
    </w:p>
    <w:p w:rsidR="00C951B3" w:rsidRDefault="00D324AC" w:rsidP="00D324AC">
      <w:pPr>
        <w:pStyle w:val="ListParagraph"/>
        <w:spacing w:after="0" w:line="360" w:lineRule="auto"/>
        <w:ind w:left="709"/>
        <w:rPr>
          <w:rFonts w:ascii="Tahoma" w:hAnsi="Tahoma" w:cs="Tahoma"/>
        </w:rPr>
      </w:pPr>
      <w:r w:rsidRPr="00D324AC">
        <w:rPr>
          <w:rFonts w:ascii="Tahoma" w:hAnsi="Tahoma" w:cs="Tahoma"/>
          <w:b/>
        </w:rPr>
        <w:t>1.7.1</w:t>
      </w:r>
      <w:r>
        <w:rPr>
          <w:rFonts w:ascii="Tahoma" w:hAnsi="Tahoma" w:cs="Tahoma"/>
        </w:rPr>
        <w:t xml:space="preserve"> </w:t>
      </w:r>
      <w:r w:rsidR="005B6965" w:rsidRPr="00C951B3">
        <w:rPr>
          <w:rFonts w:ascii="Tahoma" w:hAnsi="Tahoma" w:cs="Tahoma"/>
        </w:rPr>
        <w:t>This Policy shall be guided by the existing Kenyan laws and other relevant regional and international data standards without any exceptions.</w:t>
      </w:r>
    </w:p>
    <w:p w:rsidR="006E249F" w:rsidRDefault="00D324AC" w:rsidP="00D324AC">
      <w:pPr>
        <w:pStyle w:val="ListParagraph"/>
        <w:spacing w:after="0" w:line="360" w:lineRule="auto"/>
        <w:ind w:left="709"/>
        <w:rPr>
          <w:rFonts w:ascii="Tahoma" w:hAnsi="Tahoma" w:cs="Tahoma"/>
        </w:rPr>
      </w:pPr>
      <w:r w:rsidRPr="00D324AC">
        <w:rPr>
          <w:rFonts w:ascii="Tahoma" w:hAnsi="Tahoma" w:cs="Tahoma"/>
          <w:b/>
        </w:rPr>
        <w:t>1.7.2</w:t>
      </w:r>
      <w:r>
        <w:rPr>
          <w:rFonts w:ascii="Tahoma" w:hAnsi="Tahoma" w:cs="Tahoma"/>
        </w:rPr>
        <w:t xml:space="preserve"> </w:t>
      </w:r>
      <w:r w:rsidR="005B6965" w:rsidRPr="006E249F">
        <w:rPr>
          <w:rFonts w:ascii="Tahoma" w:hAnsi="Tahoma" w:cs="Tahoma"/>
        </w:rPr>
        <w:t xml:space="preserve">This policy applies to all </w:t>
      </w:r>
      <w:r w:rsidR="003B5C48" w:rsidRPr="006E249F">
        <w:rPr>
          <w:rFonts w:ascii="Tahoma" w:hAnsi="Tahoma" w:cs="Tahoma"/>
        </w:rPr>
        <w:t xml:space="preserve">data obtained from </w:t>
      </w:r>
      <w:r w:rsidR="005B6965" w:rsidRPr="006E249F">
        <w:rPr>
          <w:rFonts w:ascii="Tahoma" w:hAnsi="Tahoma" w:cs="Tahoma"/>
        </w:rPr>
        <w:t>KIPRE staff (including joint a</w:t>
      </w:r>
      <w:r>
        <w:rPr>
          <w:rFonts w:ascii="Tahoma" w:hAnsi="Tahoma" w:cs="Tahoma"/>
        </w:rPr>
        <w:t xml:space="preserve">ppointees), </w:t>
      </w:r>
      <w:proofErr w:type="spellStart"/>
      <w:r>
        <w:rPr>
          <w:rFonts w:ascii="Tahoma" w:hAnsi="Tahoma" w:cs="Tahoma"/>
        </w:rPr>
        <w:t>consultants</w:t>
      </w:r>
      <w:proofErr w:type="gramStart"/>
      <w:r>
        <w:rPr>
          <w:rFonts w:ascii="Tahoma" w:hAnsi="Tahoma" w:cs="Tahoma"/>
        </w:rPr>
        <w:t>,</w:t>
      </w:r>
      <w:r w:rsidR="005B6965" w:rsidRPr="006E249F">
        <w:rPr>
          <w:rFonts w:ascii="Tahoma" w:hAnsi="Tahoma" w:cs="Tahoma"/>
        </w:rPr>
        <w:t>seconded</w:t>
      </w:r>
      <w:proofErr w:type="spellEnd"/>
      <w:proofErr w:type="gramEnd"/>
      <w:r w:rsidR="005B6965" w:rsidRPr="006E249F">
        <w:rPr>
          <w:rFonts w:ascii="Tahoma" w:hAnsi="Tahoma" w:cs="Tahoma"/>
        </w:rPr>
        <w:t xml:space="preserve"> staff, visiting scientists, postgraduate fellows and students involved in KIPRE research, irrespective of their duty post. Staff members who leave KIPRE are bound by this policy for 12 months after their departure. </w:t>
      </w:r>
    </w:p>
    <w:p w:rsidR="005B6965" w:rsidRPr="006E249F" w:rsidRDefault="00D324AC" w:rsidP="00D324AC">
      <w:pPr>
        <w:pStyle w:val="ListParagraph"/>
        <w:spacing w:after="0" w:line="360" w:lineRule="auto"/>
        <w:ind w:left="709"/>
        <w:rPr>
          <w:rFonts w:ascii="Tahoma" w:hAnsi="Tahoma" w:cs="Tahoma"/>
        </w:rPr>
      </w:pPr>
      <w:r w:rsidRPr="00D324AC">
        <w:rPr>
          <w:rFonts w:ascii="Tahoma" w:hAnsi="Tahoma" w:cs="Tahoma"/>
          <w:b/>
        </w:rPr>
        <w:t>1.7.3</w:t>
      </w:r>
      <w:r>
        <w:rPr>
          <w:rFonts w:ascii="Tahoma" w:hAnsi="Tahoma" w:cs="Tahoma"/>
        </w:rPr>
        <w:t xml:space="preserve"> </w:t>
      </w:r>
      <w:r w:rsidR="005B6965" w:rsidRPr="006E249F">
        <w:rPr>
          <w:rFonts w:ascii="Tahoma" w:hAnsi="Tahoma" w:cs="Tahoma"/>
        </w:rPr>
        <w:t>The policy covers the followin</w:t>
      </w:r>
      <w:r w:rsidR="006E249F" w:rsidRPr="006E249F">
        <w:rPr>
          <w:rFonts w:ascii="Tahoma" w:hAnsi="Tahoma" w:cs="Tahoma"/>
        </w:rPr>
        <w:t>g types of data:</w:t>
      </w:r>
    </w:p>
    <w:p w:rsidR="000D5B9B" w:rsidRPr="000D5B9B" w:rsidRDefault="006E249F" w:rsidP="0091672D">
      <w:pPr>
        <w:pStyle w:val="ListParagraph"/>
        <w:numPr>
          <w:ilvl w:val="0"/>
          <w:numId w:val="40"/>
        </w:numPr>
        <w:spacing w:after="0" w:line="360" w:lineRule="auto"/>
        <w:ind w:left="1276" w:hanging="567"/>
        <w:rPr>
          <w:rFonts w:ascii="Tahoma" w:hAnsi="Tahoma" w:cs="Tahoma"/>
        </w:rPr>
      </w:pPr>
      <w:r w:rsidRPr="000D5B9B">
        <w:rPr>
          <w:rFonts w:ascii="Tahoma" w:hAnsi="Tahoma" w:cs="Tahoma"/>
        </w:rPr>
        <w:t>Personal data that includes but not limited to staff data (and their dependent), donors, consultants, partners, collaborators, students, interns, casuals and visitor</w:t>
      </w:r>
    </w:p>
    <w:p w:rsidR="000D5B9B" w:rsidRPr="000D5B9B" w:rsidRDefault="005B6965" w:rsidP="0091672D">
      <w:pPr>
        <w:pStyle w:val="ListParagraph"/>
        <w:numPr>
          <w:ilvl w:val="0"/>
          <w:numId w:val="40"/>
        </w:numPr>
        <w:spacing w:after="0" w:line="360" w:lineRule="auto"/>
        <w:ind w:left="1276" w:hanging="567"/>
        <w:rPr>
          <w:rFonts w:ascii="Tahoma" w:hAnsi="Tahoma" w:cs="Tahoma"/>
        </w:rPr>
      </w:pPr>
      <w:r w:rsidRPr="000D5B9B">
        <w:rPr>
          <w:rFonts w:ascii="Tahoma" w:hAnsi="Tahoma" w:cs="Tahoma"/>
        </w:rPr>
        <w:t>Data of ‘users’ of KIPRE’s website (‘site’) and other online products and services offered by KIPRE</w:t>
      </w:r>
    </w:p>
    <w:p w:rsidR="000D5B9B" w:rsidRPr="000D5B9B" w:rsidRDefault="005B6965" w:rsidP="0091672D">
      <w:pPr>
        <w:pStyle w:val="ListParagraph"/>
        <w:numPr>
          <w:ilvl w:val="0"/>
          <w:numId w:val="40"/>
        </w:numPr>
        <w:spacing w:after="0" w:line="360" w:lineRule="auto"/>
        <w:ind w:left="1276" w:hanging="567"/>
        <w:rPr>
          <w:rFonts w:ascii="Tahoma" w:hAnsi="Tahoma" w:cs="Tahoma"/>
        </w:rPr>
      </w:pPr>
      <w:r w:rsidRPr="000D5B9B">
        <w:rPr>
          <w:rFonts w:ascii="Tahoma" w:hAnsi="Tahoma" w:cs="Tahoma"/>
        </w:rPr>
        <w:t>Data collected from beneficiaries of KIPRE activities</w:t>
      </w:r>
      <w:bookmarkStart w:id="13" w:name="_Toc164981142"/>
    </w:p>
    <w:bookmarkEnd w:id="13"/>
    <w:p w:rsidR="005B6965" w:rsidRPr="000D5B9B" w:rsidRDefault="005B6965" w:rsidP="0091672D">
      <w:pPr>
        <w:pStyle w:val="ListParagraph"/>
        <w:numPr>
          <w:ilvl w:val="0"/>
          <w:numId w:val="40"/>
        </w:numPr>
        <w:spacing w:after="0" w:line="360" w:lineRule="auto"/>
        <w:ind w:left="1276" w:hanging="567"/>
        <w:rPr>
          <w:rFonts w:ascii="Tahoma" w:hAnsi="Tahoma" w:cs="Tahoma"/>
        </w:rPr>
      </w:pPr>
      <w:r w:rsidRPr="000D5B9B">
        <w:rPr>
          <w:rFonts w:ascii="Tahoma" w:hAnsi="Tahoma" w:cs="Tahoma"/>
        </w:rPr>
        <w:t>This is data collected for the purposes of KIPRE’s research, including the metadata that describe it and information derived from it. The policy applies to numerical and non-numerical data, and to data stored</w:t>
      </w:r>
      <w:r w:rsidR="00CE148F">
        <w:rPr>
          <w:rFonts w:ascii="Tahoma" w:hAnsi="Tahoma" w:cs="Tahoma"/>
        </w:rPr>
        <w:t xml:space="preserve"> in both soft and hard copy form</w:t>
      </w:r>
    </w:p>
    <w:p w:rsidR="005B6965" w:rsidRPr="0052610F" w:rsidRDefault="005B6965" w:rsidP="0091672D">
      <w:pPr>
        <w:spacing w:after="0" w:line="360" w:lineRule="auto"/>
        <w:rPr>
          <w:rFonts w:ascii="Tahoma" w:hAnsi="Tahoma" w:cs="Tahoma"/>
        </w:rPr>
      </w:pPr>
    </w:p>
    <w:p w:rsidR="005B6965" w:rsidRPr="00D324AC" w:rsidRDefault="00D324AC" w:rsidP="00D324AC">
      <w:pPr>
        <w:pStyle w:val="Heading2"/>
        <w:rPr>
          <w:rFonts w:ascii="Tahoma" w:eastAsia="Times New Roman" w:hAnsi="Tahoma" w:cs="Tahoma"/>
          <w:b/>
          <w:color w:val="auto"/>
          <w:sz w:val="22"/>
          <w:szCs w:val="22"/>
        </w:rPr>
      </w:pPr>
      <w:bookmarkStart w:id="14" w:name="_Toc165495599"/>
      <w:r>
        <w:rPr>
          <w:rFonts w:ascii="Tahoma" w:eastAsia="Times New Roman" w:hAnsi="Tahoma" w:cs="Tahoma"/>
          <w:b/>
          <w:color w:val="auto"/>
          <w:sz w:val="22"/>
          <w:szCs w:val="22"/>
        </w:rPr>
        <w:lastRenderedPageBreak/>
        <w:t xml:space="preserve">1.8 </w:t>
      </w:r>
      <w:r w:rsidR="005B6965" w:rsidRPr="00D324AC">
        <w:rPr>
          <w:rFonts w:ascii="Tahoma" w:eastAsia="Times New Roman" w:hAnsi="Tahoma" w:cs="Tahoma"/>
          <w:b/>
          <w:color w:val="auto"/>
          <w:sz w:val="22"/>
          <w:szCs w:val="22"/>
        </w:rPr>
        <w:t>Objectives</w:t>
      </w:r>
      <w:bookmarkEnd w:id="14"/>
    </w:p>
    <w:p w:rsidR="005B6965" w:rsidRDefault="005B6965" w:rsidP="005B6965">
      <w:pPr>
        <w:pStyle w:val="ListParagraph"/>
        <w:spacing w:after="0" w:line="360" w:lineRule="auto"/>
        <w:ind w:left="0"/>
        <w:rPr>
          <w:rFonts w:ascii="Tahoma" w:eastAsia="Times New Roman" w:hAnsi="Tahoma" w:cs="Tahoma"/>
          <w:color w:val="000000"/>
        </w:rPr>
      </w:pPr>
      <w:r w:rsidRPr="0052610F">
        <w:rPr>
          <w:rFonts w:ascii="Tahoma" w:eastAsia="Times New Roman" w:hAnsi="Tahoma" w:cs="Tahoma"/>
          <w:color w:val="000000"/>
        </w:rPr>
        <w:t>The objectives</w:t>
      </w:r>
      <w:r>
        <w:rPr>
          <w:rFonts w:ascii="Tahoma" w:eastAsia="Times New Roman" w:hAnsi="Tahoma" w:cs="Tahoma"/>
          <w:color w:val="000000"/>
        </w:rPr>
        <w:t xml:space="preserve"> of this policy are too:</w:t>
      </w:r>
    </w:p>
    <w:p w:rsidR="005B6965" w:rsidRPr="002A1642" w:rsidRDefault="005B6965" w:rsidP="0091672D">
      <w:pPr>
        <w:pStyle w:val="ListParagraph"/>
        <w:numPr>
          <w:ilvl w:val="0"/>
          <w:numId w:val="21"/>
        </w:numPr>
        <w:spacing w:after="0" w:line="360" w:lineRule="auto"/>
        <w:ind w:left="1276" w:hanging="567"/>
        <w:rPr>
          <w:rFonts w:ascii="Tahoma" w:eastAsia="Times New Roman" w:hAnsi="Tahoma" w:cs="Tahoma"/>
          <w:color w:val="000000"/>
        </w:rPr>
      </w:pPr>
      <w:r w:rsidRPr="002A1642">
        <w:rPr>
          <w:rFonts w:ascii="Tahoma" w:hAnsi="Tahoma" w:cs="Tahoma"/>
        </w:rPr>
        <w:t>Govern the way KIPRE (as a ‘data controller’) collects, records, organizes, stores, uses, discloses, destructs (‘processing’) all data of ‘data subject(s)’ by digital or non-digital means, and which forms or is intended to form part of a filing system</w:t>
      </w:r>
    </w:p>
    <w:p w:rsidR="005B6965" w:rsidRPr="002A1642" w:rsidRDefault="005B6965" w:rsidP="0091672D">
      <w:pPr>
        <w:pStyle w:val="ListParagraph"/>
        <w:numPr>
          <w:ilvl w:val="0"/>
          <w:numId w:val="21"/>
        </w:numPr>
        <w:spacing w:after="0" w:line="360" w:lineRule="auto"/>
        <w:ind w:left="1276" w:hanging="567"/>
        <w:rPr>
          <w:rFonts w:ascii="Tahoma" w:eastAsia="Times New Roman" w:hAnsi="Tahoma" w:cs="Tahoma"/>
          <w:color w:val="000000"/>
        </w:rPr>
      </w:pPr>
      <w:r w:rsidRPr="002A1642">
        <w:rPr>
          <w:rFonts w:ascii="Tahoma" w:hAnsi="Tahoma" w:cs="Tahoma"/>
        </w:rPr>
        <w:t>Set out the overall data protection requirements for KIPRE’s corporate and research operations</w:t>
      </w:r>
      <w:r w:rsidRPr="002A1642">
        <w:rPr>
          <w:rFonts w:ascii="Tahoma" w:eastAsia="Times New Roman" w:hAnsi="Tahoma" w:cs="Tahoma"/>
          <w:color w:val="000000"/>
        </w:rPr>
        <w:t xml:space="preserve"> </w:t>
      </w:r>
    </w:p>
    <w:p w:rsidR="005B6965" w:rsidRPr="004C7202" w:rsidRDefault="005B6965" w:rsidP="00105D9A">
      <w:pPr>
        <w:pStyle w:val="ListParagraph"/>
        <w:numPr>
          <w:ilvl w:val="0"/>
          <w:numId w:val="21"/>
        </w:numPr>
        <w:spacing w:after="0" w:line="360" w:lineRule="auto"/>
        <w:ind w:left="1276" w:hanging="567"/>
        <w:rPr>
          <w:rFonts w:ascii="Tahoma" w:eastAsia="Times New Roman" w:hAnsi="Tahoma" w:cs="Tahoma"/>
          <w:color w:val="000000"/>
        </w:rPr>
      </w:pPr>
      <w:r w:rsidRPr="002A1642">
        <w:rPr>
          <w:rFonts w:ascii="Tahoma" w:eastAsia="Times New Roman" w:hAnsi="Tahoma" w:cs="Tahoma"/>
          <w:color w:val="000000"/>
        </w:rPr>
        <w:t xml:space="preserve"> To make KIPRE research data available and accessible to all while respecting the rights of stakeholders in terms of confidentiality</w:t>
      </w:r>
      <w:r w:rsidR="006A3CBE">
        <w:rPr>
          <w:rFonts w:ascii="Tahoma" w:eastAsia="Times New Roman" w:hAnsi="Tahoma" w:cs="Tahoma"/>
          <w:color w:val="000000"/>
        </w:rPr>
        <w:t>,</w:t>
      </w:r>
      <w:r w:rsidRPr="002A1642">
        <w:rPr>
          <w:rFonts w:ascii="Tahoma" w:eastAsia="Times New Roman" w:hAnsi="Tahoma" w:cs="Tahoma"/>
          <w:color w:val="000000"/>
        </w:rPr>
        <w:t xml:space="preserve"> intellectu</w:t>
      </w:r>
      <w:r w:rsidR="006A3CBE">
        <w:rPr>
          <w:rFonts w:ascii="Tahoma" w:eastAsia="Times New Roman" w:hAnsi="Tahoma" w:cs="Tahoma"/>
          <w:color w:val="000000"/>
        </w:rPr>
        <w:t>al property and data ownership</w:t>
      </w:r>
    </w:p>
    <w:p w:rsidR="005B6965" w:rsidRPr="00D324AC" w:rsidRDefault="00D324AC" w:rsidP="00D324AC">
      <w:pPr>
        <w:pStyle w:val="Heading2"/>
        <w:rPr>
          <w:rFonts w:ascii="Tahoma" w:eastAsia="Times New Roman" w:hAnsi="Tahoma" w:cs="Tahoma"/>
          <w:b/>
          <w:color w:val="auto"/>
          <w:sz w:val="22"/>
          <w:szCs w:val="22"/>
        </w:rPr>
      </w:pPr>
      <w:bookmarkStart w:id="15" w:name="_Toc165495600"/>
      <w:r>
        <w:rPr>
          <w:rFonts w:ascii="Tahoma" w:eastAsia="Times New Roman" w:hAnsi="Tahoma" w:cs="Tahoma"/>
          <w:b/>
          <w:color w:val="auto"/>
          <w:sz w:val="22"/>
          <w:szCs w:val="22"/>
        </w:rPr>
        <w:t>1.9 Policy S</w:t>
      </w:r>
      <w:r w:rsidR="005B6965" w:rsidRPr="00D324AC">
        <w:rPr>
          <w:rFonts w:ascii="Tahoma" w:eastAsia="Times New Roman" w:hAnsi="Tahoma" w:cs="Tahoma"/>
          <w:b/>
          <w:color w:val="auto"/>
          <w:sz w:val="22"/>
          <w:szCs w:val="22"/>
        </w:rPr>
        <w:t>tatement</w:t>
      </w:r>
      <w:bookmarkEnd w:id="15"/>
    </w:p>
    <w:p w:rsidR="005B6965" w:rsidRPr="00E82BA8" w:rsidRDefault="00D324AC" w:rsidP="00D324AC">
      <w:pPr>
        <w:pStyle w:val="ListParagraph"/>
        <w:spacing w:after="0" w:line="360" w:lineRule="auto"/>
        <w:ind w:left="709"/>
        <w:rPr>
          <w:rFonts w:ascii="Tahoma" w:hAnsi="Tahoma" w:cs="Tahoma"/>
        </w:rPr>
      </w:pPr>
      <w:r w:rsidRPr="00D324AC">
        <w:rPr>
          <w:rFonts w:ascii="Tahoma" w:hAnsi="Tahoma" w:cs="Tahoma"/>
          <w:b/>
        </w:rPr>
        <w:t>1.9.1</w:t>
      </w:r>
      <w:r>
        <w:rPr>
          <w:rFonts w:ascii="Tahoma" w:hAnsi="Tahoma" w:cs="Tahoma"/>
        </w:rPr>
        <w:t xml:space="preserve"> </w:t>
      </w:r>
      <w:r w:rsidR="005B6965" w:rsidRPr="00E82BA8">
        <w:rPr>
          <w:rFonts w:ascii="Tahoma" w:hAnsi="Tahoma" w:cs="Tahoma"/>
        </w:rPr>
        <w:t>This policy sets out how KIPRE will manage personal and research data. It is governed by key principles to ensure the achievement of KIPRE’s goal and objectives. For personal data, this policy refers to all parties (employees, job candidates, customers, suppliers etc.) who provide any amount of information to KIPRE It seeks to ensure that KIPRE:</w:t>
      </w:r>
    </w:p>
    <w:p w:rsidR="00E82BA8" w:rsidRDefault="005B6965" w:rsidP="0091672D">
      <w:pPr>
        <w:pStyle w:val="ListParagraph"/>
        <w:numPr>
          <w:ilvl w:val="0"/>
          <w:numId w:val="33"/>
        </w:numPr>
        <w:spacing w:after="0" w:line="360" w:lineRule="auto"/>
        <w:rPr>
          <w:rFonts w:ascii="Tahoma" w:hAnsi="Tahoma" w:cs="Tahoma"/>
        </w:rPr>
      </w:pPr>
      <w:r w:rsidRPr="00E82BA8">
        <w:rPr>
          <w:rFonts w:ascii="Tahoma" w:hAnsi="Tahoma" w:cs="Tahoma"/>
        </w:rPr>
        <w:t xml:space="preserve">Is clear about how personal data must be processed and the expectations of all those who process personal data on behalf of KIPRE. </w:t>
      </w:r>
    </w:p>
    <w:p w:rsidR="005B6965" w:rsidRPr="00E82BA8" w:rsidRDefault="005B6965" w:rsidP="0091672D">
      <w:pPr>
        <w:pStyle w:val="ListParagraph"/>
        <w:numPr>
          <w:ilvl w:val="0"/>
          <w:numId w:val="33"/>
        </w:numPr>
        <w:spacing w:after="0" w:line="360" w:lineRule="auto"/>
        <w:rPr>
          <w:rFonts w:ascii="Tahoma" w:hAnsi="Tahoma" w:cs="Tahoma"/>
        </w:rPr>
      </w:pPr>
      <w:r w:rsidRPr="00E82BA8">
        <w:rPr>
          <w:rFonts w:ascii="Tahoma" w:hAnsi="Tahoma" w:cs="Tahoma"/>
        </w:rPr>
        <w:t>KIPRE Will comply with the data protection laws and good practice thus protecting the Institution’s reputation by ensuring the personal data entrusted to us is processed in accordance with data subjects’ rights</w:t>
      </w:r>
      <w:r w:rsidR="00E82BA8">
        <w:rPr>
          <w:rFonts w:ascii="Tahoma" w:hAnsi="Tahoma" w:cs="Tahoma"/>
        </w:rPr>
        <w:t xml:space="preserve"> are</w:t>
      </w:r>
      <w:r w:rsidRPr="00E82BA8">
        <w:rPr>
          <w:rFonts w:ascii="Tahoma" w:hAnsi="Tahoma" w:cs="Tahoma"/>
        </w:rPr>
        <w:t xml:space="preserve"> protected from risks of personal data breaches and is compliant with the relevant data protection laws. </w:t>
      </w:r>
    </w:p>
    <w:p w:rsidR="005B6965" w:rsidRPr="00E82BA8" w:rsidRDefault="00D324AC" w:rsidP="00D324AC">
      <w:pPr>
        <w:pStyle w:val="ListParagraph"/>
        <w:spacing w:after="0" w:line="360" w:lineRule="auto"/>
        <w:ind w:left="709"/>
        <w:rPr>
          <w:rFonts w:ascii="Tahoma" w:hAnsi="Tahoma" w:cs="Tahoma"/>
        </w:rPr>
      </w:pPr>
      <w:r w:rsidRPr="00D324AC">
        <w:rPr>
          <w:rFonts w:ascii="Tahoma" w:hAnsi="Tahoma" w:cs="Tahoma"/>
          <w:b/>
        </w:rPr>
        <w:t>1.9.2</w:t>
      </w:r>
      <w:r>
        <w:rPr>
          <w:rFonts w:ascii="Tahoma" w:hAnsi="Tahoma" w:cs="Tahoma"/>
        </w:rPr>
        <w:t xml:space="preserve"> </w:t>
      </w:r>
      <w:r w:rsidR="005B6965" w:rsidRPr="00E82BA8">
        <w:rPr>
          <w:rFonts w:ascii="Tahoma" w:hAnsi="Tahoma" w:cs="Tahoma"/>
        </w:rPr>
        <w:t>With respect to research data governed by this policy KIPRE commits to implementing a positive research data management culture. This will be done by having;</w:t>
      </w:r>
    </w:p>
    <w:p w:rsidR="00E82BA8" w:rsidRDefault="005B6965" w:rsidP="0091672D">
      <w:pPr>
        <w:pStyle w:val="ListParagraph"/>
        <w:numPr>
          <w:ilvl w:val="0"/>
          <w:numId w:val="34"/>
        </w:numPr>
        <w:spacing w:after="0" w:line="360" w:lineRule="auto"/>
        <w:ind w:left="1276" w:hanging="567"/>
        <w:rPr>
          <w:rFonts w:ascii="Tahoma" w:hAnsi="Tahoma" w:cs="Tahoma"/>
        </w:rPr>
      </w:pPr>
      <w:r w:rsidRPr="00E82BA8">
        <w:rPr>
          <w:rFonts w:ascii="Tahoma" w:hAnsi="Tahoma" w:cs="Tahoma"/>
        </w:rPr>
        <w:t>A well-defined research data management process</w:t>
      </w:r>
    </w:p>
    <w:p w:rsidR="00E82BA8" w:rsidRDefault="005B6965" w:rsidP="0091672D">
      <w:pPr>
        <w:pStyle w:val="ListParagraph"/>
        <w:numPr>
          <w:ilvl w:val="0"/>
          <w:numId w:val="34"/>
        </w:numPr>
        <w:spacing w:after="0" w:line="360" w:lineRule="auto"/>
        <w:ind w:left="1276" w:hanging="567"/>
        <w:rPr>
          <w:rFonts w:ascii="Tahoma" w:hAnsi="Tahoma" w:cs="Tahoma"/>
        </w:rPr>
      </w:pPr>
      <w:r w:rsidRPr="00E82BA8">
        <w:rPr>
          <w:rFonts w:ascii="Tahoma" w:hAnsi="Tahoma" w:cs="Tahoma"/>
        </w:rPr>
        <w:t>Quality assurance standards</w:t>
      </w:r>
    </w:p>
    <w:p w:rsidR="00E82BA8" w:rsidRDefault="005B6965" w:rsidP="0091672D">
      <w:pPr>
        <w:pStyle w:val="ListParagraph"/>
        <w:numPr>
          <w:ilvl w:val="0"/>
          <w:numId w:val="34"/>
        </w:numPr>
        <w:spacing w:after="0" w:line="360" w:lineRule="auto"/>
        <w:ind w:left="1276" w:hanging="567"/>
        <w:rPr>
          <w:rFonts w:ascii="Tahoma" w:hAnsi="Tahoma" w:cs="Tahoma"/>
        </w:rPr>
      </w:pPr>
      <w:r w:rsidRPr="00E82BA8">
        <w:rPr>
          <w:rFonts w:ascii="Tahoma" w:hAnsi="Tahoma" w:cs="Tahoma"/>
        </w:rPr>
        <w:t>Open Access and Open Source</w:t>
      </w:r>
    </w:p>
    <w:p w:rsidR="00E82BA8" w:rsidRDefault="005B6965" w:rsidP="0091672D">
      <w:pPr>
        <w:pStyle w:val="ListParagraph"/>
        <w:numPr>
          <w:ilvl w:val="0"/>
          <w:numId w:val="34"/>
        </w:numPr>
        <w:spacing w:after="0" w:line="360" w:lineRule="auto"/>
        <w:ind w:left="1276" w:hanging="567"/>
        <w:rPr>
          <w:rFonts w:ascii="Tahoma" w:hAnsi="Tahoma" w:cs="Tahoma"/>
        </w:rPr>
      </w:pPr>
      <w:r w:rsidRPr="00E82BA8">
        <w:rPr>
          <w:rFonts w:ascii="Tahoma" w:hAnsi="Tahoma" w:cs="Tahoma"/>
        </w:rPr>
        <w:t>Ethics - data ownership &amp; authorship, privacy &amp; rights of stakeholders</w:t>
      </w:r>
    </w:p>
    <w:p w:rsidR="00E82BA8" w:rsidRDefault="005B6965" w:rsidP="0091672D">
      <w:pPr>
        <w:pStyle w:val="ListParagraph"/>
        <w:numPr>
          <w:ilvl w:val="0"/>
          <w:numId w:val="34"/>
        </w:numPr>
        <w:spacing w:after="0" w:line="360" w:lineRule="auto"/>
        <w:ind w:left="1276" w:hanging="567"/>
        <w:rPr>
          <w:rFonts w:ascii="Tahoma" w:hAnsi="Tahoma" w:cs="Tahoma"/>
        </w:rPr>
      </w:pPr>
      <w:r w:rsidRPr="00E82BA8">
        <w:rPr>
          <w:rFonts w:ascii="Tahoma" w:hAnsi="Tahoma" w:cs="Tahoma"/>
        </w:rPr>
        <w:t>Documentation and metadata</w:t>
      </w:r>
    </w:p>
    <w:p w:rsidR="00E82BA8" w:rsidRDefault="005B6965" w:rsidP="0091672D">
      <w:pPr>
        <w:pStyle w:val="ListParagraph"/>
        <w:numPr>
          <w:ilvl w:val="0"/>
          <w:numId w:val="34"/>
        </w:numPr>
        <w:spacing w:after="0" w:line="360" w:lineRule="auto"/>
        <w:ind w:left="1276" w:hanging="567"/>
        <w:rPr>
          <w:rFonts w:ascii="Tahoma" w:hAnsi="Tahoma" w:cs="Tahoma"/>
        </w:rPr>
      </w:pPr>
      <w:r w:rsidRPr="00E82BA8">
        <w:rPr>
          <w:rFonts w:ascii="Tahoma" w:hAnsi="Tahoma" w:cs="Tahoma"/>
        </w:rPr>
        <w:t>Suitable repositories, storage, preservation and security</w:t>
      </w:r>
    </w:p>
    <w:p w:rsidR="00E82BA8" w:rsidRDefault="005B6965" w:rsidP="0091672D">
      <w:pPr>
        <w:pStyle w:val="ListParagraph"/>
        <w:numPr>
          <w:ilvl w:val="0"/>
          <w:numId w:val="34"/>
        </w:numPr>
        <w:spacing w:after="0" w:line="360" w:lineRule="auto"/>
        <w:ind w:left="1276" w:hanging="567"/>
        <w:rPr>
          <w:rFonts w:ascii="Tahoma" w:hAnsi="Tahoma" w:cs="Tahoma"/>
        </w:rPr>
      </w:pPr>
      <w:r w:rsidRPr="00E82BA8">
        <w:rPr>
          <w:rFonts w:ascii="Tahoma" w:hAnsi="Tahoma" w:cs="Tahoma"/>
        </w:rPr>
        <w:t>Interoperability, limited connectivity and translations</w:t>
      </w:r>
    </w:p>
    <w:p w:rsidR="008B6740" w:rsidRPr="004C7202" w:rsidRDefault="005B6965" w:rsidP="00084FD0">
      <w:pPr>
        <w:pStyle w:val="ListParagraph"/>
        <w:numPr>
          <w:ilvl w:val="0"/>
          <w:numId w:val="34"/>
        </w:numPr>
        <w:spacing w:after="0" w:line="360" w:lineRule="auto"/>
        <w:ind w:left="1276" w:hanging="567"/>
        <w:rPr>
          <w:rFonts w:ascii="Tahoma" w:hAnsi="Tahoma" w:cs="Tahoma"/>
        </w:rPr>
      </w:pPr>
      <w:r w:rsidRPr="00E82BA8">
        <w:rPr>
          <w:rFonts w:ascii="Tahoma" w:hAnsi="Tahoma" w:cs="Tahoma"/>
        </w:rPr>
        <w:t>Learning across research activities</w:t>
      </w:r>
    </w:p>
    <w:p w:rsidR="00F765A3" w:rsidRPr="00D324AC" w:rsidRDefault="008B6740" w:rsidP="00D324AC">
      <w:pPr>
        <w:pStyle w:val="Heading1"/>
        <w:rPr>
          <w:rFonts w:ascii="Tahoma" w:eastAsia="Times New Roman" w:hAnsi="Tahoma" w:cs="Tahoma"/>
          <w:b/>
          <w:sz w:val="22"/>
          <w:szCs w:val="22"/>
        </w:rPr>
      </w:pPr>
      <w:bookmarkStart w:id="16" w:name="_Toc165495601"/>
      <w:r w:rsidRPr="00D324AC">
        <w:rPr>
          <w:rFonts w:ascii="Tahoma" w:eastAsia="Times New Roman" w:hAnsi="Tahoma" w:cs="Tahoma"/>
          <w:b/>
          <w:color w:val="auto"/>
          <w:sz w:val="22"/>
          <w:szCs w:val="22"/>
        </w:rPr>
        <w:lastRenderedPageBreak/>
        <w:t>ARTICLE 2:</w:t>
      </w:r>
      <w:r w:rsidR="00E22993" w:rsidRPr="00D324AC">
        <w:rPr>
          <w:rFonts w:ascii="Tahoma" w:eastAsia="Times New Roman" w:hAnsi="Tahoma" w:cs="Tahoma"/>
          <w:b/>
          <w:color w:val="auto"/>
          <w:sz w:val="22"/>
          <w:szCs w:val="22"/>
        </w:rPr>
        <w:t xml:space="preserve"> </w:t>
      </w:r>
      <w:r w:rsidR="00F765A3" w:rsidRPr="00D324AC">
        <w:rPr>
          <w:rFonts w:ascii="Tahoma" w:eastAsia="Times New Roman" w:hAnsi="Tahoma" w:cs="Tahoma"/>
          <w:b/>
          <w:color w:val="auto"/>
          <w:sz w:val="22"/>
          <w:szCs w:val="22"/>
        </w:rPr>
        <w:t>ADMINISTRATION OF POLICY</w:t>
      </w:r>
      <w:bookmarkEnd w:id="16"/>
      <w:r w:rsidR="00F765A3" w:rsidRPr="00D324AC">
        <w:rPr>
          <w:rFonts w:ascii="Tahoma" w:eastAsia="Times New Roman" w:hAnsi="Tahoma" w:cs="Tahoma"/>
          <w:b/>
          <w:color w:val="auto"/>
          <w:sz w:val="22"/>
          <w:szCs w:val="22"/>
        </w:rPr>
        <w:t xml:space="preserve"> </w:t>
      </w:r>
    </w:p>
    <w:p w:rsidR="00BA4BB4" w:rsidRDefault="00285F93" w:rsidP="00285F93">
      <w:pPr>
        <w:spacing w:after="0" w:line="360" w:lineRule="auto"/>
        <w:rPr>
          <w:rFonts w:ascii="Tahoma" w:hAnsi="Tahoma" w:cs="Tahoma"/>
        </w:rPr>
      </w:pPr>
      <w:r w:rsidRPr="00285F93">
        <w:rPr>
          <w:rFonts w:ascii="Tahoma" w:hAnsi="Tahoma" w:cs="Tahoma"/>
        </w:rPr>
        <w:t>A supporting institutional environment will be necessary for the implementation of this policy</w:t>
      </w:r>
      <w:r w:rsidR="00BA4BB4">
        <w:rPr>
          <w:rFonts w:ascii="Tahoma" w:hAnsi="Tahoma" w:cs="Tahoma"/>
        </w:rPr>
        <w:t xml:space="preserve"> and includes:</w:t>
      </w:r>
    </w:p>
    <w:p w:rsidR="000343F4" w:rsidRDefault="000343F4" w:rsidP="0091672D">
      <w:pPr>
        <w:pStyle w:val="ListParagraph"/>
        <w:numPr>
          <w:ilvl w:val="0"/>
          <w:numId w:val="2"/>
        </w:numPr>
        <w:spacing w:after="0" w:line="360" w:lineRule="auto"/>
        <w:ind w:left="1276" w:hanging="567"/>
        <w:rPr>
          <w:rFonts w:ascii="Tahoma" w:eastAsia="Times New Roman" w:hAnsi="Tahoma" w:cs="Tahoma"/>
        </w:rPr>
      </w:pPr>
      <w:r w:rsidRPr="00D545BB">
        <w:rPr>
          <w:rFonts w:ascii="Tahoma" w:hAnsi="Tahoma" w:cs="Tahoma"/>
        </w:rPr>
        <w:t>Providing guidelines for</w:t>
      </w:r>
      <w:r>
        <w:rPr>
          <w:rFonts w:ascii="Tahoma" w:hAnsi="Tahoma" w:cs="Tahoma"/>
        </w:rPr>
        <w:t xml:space="preserve"> tracking and</w:t>
      </w:r>
      <w:r w:rsidRPr="00D545BB">
        <w:rPr>
          <w:rFonts w:ascii="Tahoma" w:hAnsi="Tahoma" w:cs="Tahoma"/>
        </w:rPr>
        <w:t xml:space="preserve"> managing </w:t>
      </w:r>
      <w:r>
        <w:rPr>
          <w:rFonts w:ascii="Tahoma" w:hAnsi="Tahoma" w:cs="Tahoma"/>
        </w:rPr>
        <w:t xml:space="preserve">all data generated by the organization </w:t>
      </w:r>
      <w:r w:rsidRPr="00F337AA">
        <w:rPr>
          <w:rFonts w:ascii="Tahoma" w:eastAsia="Times New Roman" w:hAnsi="Tahoma" w:cs="Tahoma"/>
        </w:rPr>
        <w:t>throughout its lifecycle</w:t>
      </w:r>
    </w:p>
    <w:p w:rsidR="000343F4" w:rsidRPr="00D545BB" w:rsidRDefault="000343F4" w:rsidP="0091672D">
      <w:pPr>
        <w:pStyle w:val="ListParagraph"/>
        <w:numPr>
          <w:ilvl w:val="0"/>
          <w:numId w:val="2"/>
        </w:numPr>
        <w:spacing w:after="0" w:line="360" w:lineRule="auto"/>
        <w:ind w:left="1276" w:hanging="567"/>
        <w:rPr>
          <w:rFonts w:ascii="Tahoma" w:hAnsi="Tahoma" w:cs="Tahoma"/>
        </w:rPr>
      </w:pPr>
      <w:r w:rsidRPr="00D545BB">
        <w:rPr>
          <w:rFonts w:ascii="Tahoma" w:hAnsi="Tahoma" w:cs="Tahoma"/>
        </w:rPr>
        <w:t>Providing tools and systems for bette</w:t>
      </w:r>
      <w:r>
        <w:rPr>
          <w:rFonts w:ascii="Tahoma" w:hAnsi="Tahoma" w:cs="Tahoma"/>
        </w:rPr>
        <w:t>r and automated data management</w:t>
      </w:r>
      <w:r w:rsidR="00A615DD">
        <w:rPr>
          <w:rFonts w:ascii="Tahoma" w:hAnsi="Tahoma" w:cs="Tahoma"/>
        </w:rPr>
        <w:t xml:space="preserve"> and ensure data accuracy </w:t>
      </w:r>
    </w:p>
    <w:p w:rsidR="00A615DD" w:rsidRDefault="00A615DD" w:rsidP="0091672D">
      <w:pPr>
        <w:pStyle w:val="ListParagraph"/>
        <w:numPr>
          <w:ilvl w:val="0"/>
          <w:numId w:val="2"/>
        </w:numPr>
        <w:spacing w:after="0" w:line="360" w:lineRule="auto"/>
        <w:ind w:left="1276" w:hanging="567"/>
        <w:rPr>
          <w:rFonts w:ascii="Tahoma" w:eastAsia="Times New Roman" w:hAnsi="Tahoma" w:cs="Tahoma"/>
        </w:rPr>
      </w:pPr>
      <w:r>
        <w:rPr>
          <w:rFonts w:ascii="Tahoma" w:eastAsia="Times New Roman" w:hAnsi="Tahoma" w:cs="Tahoma"/>
        </w:rPr>
        <w:t>Implement ethical frameworks to protect all data</w:t>
      </w:r>
      <w:r>
        <w:rPr>
          <w:rFonts w:ascii="Tahoma" w:eastAsia="Times New Roman" w:hAnsi="Tahoma" w:cs="Tahoma"/>
          <w:color w:val="000000" w:themeColor="text1"/>
        </w:rPr>
        <w:t xml:space="preserve"> </w:t>
      </w:r>
    </w:p>
    <w:p w:rsidR="000343F4" w:rsidRDefault="000343F4" w:rsidP="0091672D">
      <w:pPr>
        <w:pStyle w:val="ListParagraph"/>
        <w:numPr>
          <w:ilvl w:val="0"/>
          <w:numId w:val="2"/>
        </w:numPr>
        <w:spacing w:after="0" w:line="360" w:lineRule="auto"/>
        <w:ind w:left="1276" w:hanging="567"/>
        <w:rPr>
          <w:rFonts w:ascii="Tahoma" w:eastAsia="Times New Roman" w:hAnsi="Tahoma" w:cs="Tahoma"/>
        </w:rPr>
      </w:pPr>
      <w:r>
        <w:rPr>
          <w:rFonts w:ascii="Tahoma" w:eastAsia="Times New Roman" w:hAnsi="Tahoma" w:cs="Tahoma"/>
        </w:rPr>
        <w:t>Provide</w:t>
      </w:r>
      <w:r w:rsidRPr="00F337AA">
        <w:rPr>
          <w:rFonts w:ascii="Tahoma" w:eastAsia="Times New Roman" w:hAnsi="Tahoma" w:cs="Tahoma"/>
        </w:rPr>
        <w:t xml:space="preserve"> individuals with transparency and knowledge of their data rights</w:t>
      </w:r>
    </w:p>
    <w:p w:rsidR="00A615DD" w:rsidRPr="00BA4BB4" w:rsidRDefault="00A615DD" w:rsidP="00285F93">
      <w:pPr>
        <w:spacing w:after="0" w:line="360" w:lineRule="auto"/>
        <w:rPr>
          <w:rFonts w:ascii="Tahoma" w:hAnsi="Tahoma" w:cs="Tahoma"/>
        </w:rPr>
      </w:pPr>
    </w:p>
    <w:p w:rsidR="00BA4BB4" w:rsidRDefault="00BA4BB4" w:rsidP="00BA4BB4">
      <w:pPr>
        <w:spacing w:after="0" w:line="360" w:lineRule="auto"/>
        <w:rPr>
          <w:rFonts w:ascii="Tahoma" w:hAnsi="Tahoma" w:cs="Tahoma"/>
        </w:rPr>
      </w:pPr>
      <w:r>
        <w:rPr>
          <w:rFonts w:ascii="Tahoma" w:hAnsi="Tahoma" w:cs="Tahoma"/>
        </w:rPr>
        <w:t>All KIPRE staff and affiliates have a</w:t>
      </w:r>
      <w:r w:rsidRPr="00BA4BB4">
        <w:rPr>
          <w:rFonts w:ascii="Tahoma" w:hAnsi="Tahoma" w:cs="Tahoma"/>
        </w:rPr>
        <w:t xml:space="preserve"> role to play</w:t>
      </w:r>
      <w:r>
        <w:rPr>
          <w:rFonts w:ascii="Tahoma" w:hAnsi="Tahoma" w:cs="Tahoma"/>
        </w:rPr>
        <w:t xml:space="preserve"> for effective implementation of this policy</w:t>
      </w:r>
      <w:r w:rsidRPr="00BA4BB4">
        <w:rPr>
          <w:rFonts w:ascii="Tahoma" w:hAnsi="Tahoma" w:cs="Tahoma"/>
        </w:rPr>
        <w:t xml:space="preserve">. It is </w:t>
      </w:r>
      <w:r>
        <w:rPr>
          <w:rFonts w:ascii="Tahoma" w:hAnsi="Tahoma" w:cs="Tahoma"/>
        </w:rPr>
        <w:t xml:space="preserve">therefore </w:t>
      </w:r>
      <w:r w:rsidRPr="00BA4BB4">
        <w:rPr>
          <w:rFonts w:ascii="Tahoma" w:hAnsi="Tahoma" w:cs="Tahoma"/>
        </w:rPr>
        <w:t>the responsibility of every user to familiarize themselves with this policy and adhere to it.</w:t>
      </w:r>
      <w:r>
        <w:rPr>
          <w:rFonts w:ascii="Tahoma" w:hAnsi="Tahoma" w:cs="Tahoma"/>
        </w:rPr>
        <w:t xml:space="preserve"> The following persons have specific roles in relation to this policy as outlined below:</w:t>
      </w:r>
    </w:p>
    <w:p w:rsidR="00485A52" w:rsidRDefault="00485A52" w:rsidP="00485A52">
      <w:pPr>
        <w:autoSpaceDE w:val="0"/>
        <w:autoSpaceDN w:val="0"/>
        <w:adjustRightInd w:val="0"/>
        <w:spacing w:after="0" w:line="360" w:lineRule="auto"/>
        <w:rPr>
          <w:rFonts w:ascii="Tahoma" w:hAnsi="Tahoma" w:cs="Tahoma"/>
        </w:rPr>
      </w:pPr>
    </w:p>
    <w:p w:rsidR="00BA4BB4" w:rsidRPr="00D324AC" w:rsidRDefault="00D324AC" w:rsidP="00D324AC">
      <w:pPr>
        <w:pStyle w:val="Heading2"/>
        <w:rPr>
          <w:rFonts w:ascii="Tahoma" w:hAnsi="Tahoma" w:cs="Tahoma"/>
          <w:b/>
          <w:color w:val="auto"/>
          <w:sz w:val="22"/>
          <w:szCs w:val="22"/>
        </w:rPr>
      </w:pPr>
      <w:bookmarkStart w:id="17" w:name="_Toc165495602"/>
      <w:r>
        <w:rPr>
          <w:rFonts w:ascii="Tahoma" w:hAnsi="Tahoma" w:cs="Tahoma"/>
          <w:b/>
          <w:color w:val="auto"/>
          <w:sz w:val="22"/>
          <w:szCs w:val="22"/>
        </w:rPr>
        <w:t xml:space="preserve">2.1 </w:t>
      </w:r>
      <w:r w:rsidR="001D4DA3" w:rsidRPr="00D324AC">
        <w:rPr>
          <w:rFonts w:ascii="Tahoma" w:hAnsi="Tahoma" w:cs="Tahoma"/>
          <w:b/>
          <w:color w:val="auto"/>
          <w:sz w:val="22"/>
          <w:szCs w:val="22"/>
        </w:rPr>
        <w:t>The Board of D</w:t>
      </w:r>
      <w:r w:rsidR="00BA4BB4" w:rsidRPr="00D324AC">
        <w:rPr>
          <w:rFonts w:ascii="Tahoma" w:hAnsi="Tahoma" w:cs="Tahoma"/>
          <w:b/>
          <w:color w:val="auto"/>
          <w:sz w:val="22"/>
          <w:szCs w:val="22"/>
        </w:rPr>
        <w:t>irectors</w:t>
      </w:r>
      <w:bookmarkEnd w:id="17"/>
      <w:r w:rsidR="00BA4BB4" w:rsidRPr="00D324AC">
        <w:rPr>
          <w:rFonts w:ascii="Tahoma" w:hAnsi="Tahoma" w:cs="Tahoma"/>
          <w:b/>
          <w:color w:val="auto"/>
          <w:sz w:val="22"/>
          <w:szCs w:val="22"/>
        </w:rPr>
        <w:t xml:space="preserve"> </w:t>
      </w:r>
    </w:p>
    <w:p w:rsidR="001D4DA3" w:rsidRPr="00BA4BB4" w:rsidRDefault="001D4DA3" w:rsidP="00901667">
      <w:pPr>
        <w:spacing w:after="0" w:line="360" w:lineRule="auto"/>
        <w:rPr>
          <w:rFonts w:ascii="Tahoma" w:hAnsi="Tahoma" w:cs="Tahoma"/>
          <w:color w:val="000000"/>
        </w:rPr>
      </w:pPr>
      <w:r>
        <w:rPr>
          <w:rFonts w:ascii="Tahoma" w:hAnsi="Tahoma" w:cs="Tahoma"/>
        </w:rPr>
        <w:t xml:space="preserve">The role of the </w:t>
      </w:r>
      <w:r w:rsidR="00901667">
        <w:rPr>
          <w:rFonts w:ascii="Tahoma" w:hAnsi="Tahoma" w:cs="Tahoma"/>
        </w:rPr>
        <w:t>Board of Directors is to</w:t>
      </w:r>
      <w:r>
        <w:rPr>
          <w:rFonts w:ascii="Tahoma" w:hAnsi="Tahoma" w:cs="Tahoma"/>
        </w:rPr>
        <w:t>:</w:t>
      </w:r>
    </w:p>
    <w:p w:rsidR="001D4DA3" w:rsidRDefault="001D4DA3" w:rsidP="0091672D">
      <w:pPr>
        <w:pStyle w:val="ListParagraph"/>
        <w:numPr>
          <w:ilvl w:val="0"/>
          <w:numId w:val="4"/>
        </w:numPr>
        <w:autoSpaceDE w:val="0"/>
        <w:autoSpaceDN w:val="0"/>
        <w:adjustRightInd w:val="0"/>
        <w:spacing w:after="0" w:line="360" w:lineRule="auto"/>
        <w:ind w:left="1276" w:hanging="567"/>
        <w:rPr>
          <w:rFonts w:ascii="Tahoma" w:hAnsi="Tahoma" w:cs="Tahoma"/>
          <w:color w:val="000000"/>
        </w:rPr>
      </w:pPr>
      <w:r>
        <w:rPr>
          <w:rFonts w:ascii="Tahoma" w:hAnsi="Tahoma" w:cs="Tahoma"/>
          <w:color w:val="000000"/>
        </w:rPr>
        <w:t>Ensure the organization</w:t>
      </w:r>
      <w:r w:rsidR="00BA4BB4" w:rsidRPr="001D4DA3">
        <w:rPr>
          <w:rFonts w:ascii="Tahoma" w:hAnsi="Tahoma" w:cs="Tahoma"/>
          <w:color w:val="000000"/>
        </w:rPr>
        <w:t xml:space="preserve"> </w:t>
      </w:r>
      <w:r>
        <w:rPr>
          <w:rFonts w:ascii="Tahoma" w:hAnsi="Tahoma" w:cs="Tahoma"/>
          <w:color w:val="000000"/>
        </w:rPr>
        <w:t xml:space="preserve">is up-to-date with </w:t>
      </w:r>
      <w:r w:rsidR="00BA4BB4" w:rsidRPr="001D4DA3">
        <w:rPr>
          <w:rFonts w:ascii="Tahoma" w:hAnsi="Tahoma" w:cs="Tahoma"/>
          <w:color w:val="000000"/>
        </w:rPr>
        <w:t xml:space="preserve">data </w:t>
      </w:r>
      <w:r>
        <w:rPr>
          <w:rFonts w:ascii="Tahoma" w:hAnsi="Tahoma" w:cs="Tahoma"/>
          <w:color w:val="000000"/>
        </w:rPr>
        <w:t>protection trends and practices</w:t>
      </w:r>
      <w:r w:rsidR="00BA4BB4" w:rsidRPr="001D4DA3">
        <w:rPr>
          <w:rFonts w:ascii="Tahoma" w:hAnsi="Tahoma" w:cs="Tahoma"/>
          <w:color w:val="000000"/>
        </w:rPr>
        <w:t xml:space="preserve"> </w:t>
      </w:r>
    </w:p>
    <w:p w:rsidR="001D4DA3" w:rsidRDefault="00BA4BB4" w:rsidP="0091672D">
      <w:pPr>
        <w:pStyle w:val="ListParagraph"/>
        <w:numPr>
          <w:ilvl w:val="0"/>
          <w:numId w:val="4"/>
        </w:numPr>
        <w:autoSpaceDE w:val="0"/>
        <w:autoSpaceDN w:val="0"/>
        <w:adjustRightInd w:val="0"/>
        <w:spacing w:after="0" w:line="360" w:lineRule="auto"/>
        <w:ind w:left="1276" w:hanging="567"/>
        <w:rPr>
          <w:rFonts w:ascii="Tahoma" w:hAnsi="Tahoma" w:cs="Tahoma"/>
          <w:color w:val="000000"/>
        </w:rPr>
      </w:pPr>
      <w:r w:rsidRPr="001D4DA3">
        <w:rPr>
          <w:rFonts w:ascii="Tahoma" w:hAnsi="Tahoma" w:cs="Tahoma"/>
          <w:color w:val="000000"/>
        </w:rPr>
        <w:t>Ensure that potential risks are monitored and appropriate mit</w:t>
      </w:r>
      <w:r w:rsidR="001D4DA3">
        <w:rPr>
          <w:rFonts w:ascii="Tahoma" w:hAnsi="Tahoma" w:cs="Tahoma"/>
          <w:color w:val="000000"/>
        </w:rPr>
        <w:t>igation strategies are put in place</w:t>
      </w:r>
      <w:r w:rsidRPr="001D4DA3">
        <w:rPr>
          <w:rFonts w:ascii="Tahoma" w:hAnsi="Tahoma" w:cs="Tahoma"/>
          <w:color w:val="000000"/>
        </w:rPr>
        <w:t xml:space="preserve"> </w:t>
      </w:r>
    </w:p>
    <w:p w:rsidR="00BA4BB4" w:rsidRPr="001D4DA3" w:rsidRDefault="001D4DA3" w:rsidP="0091672D">
      <w:pPr>
        <w:pStyle w:val="ListParagraph"/>
        <w:numPr>
          <w:ilvl w:val="0"/>
          <w:numId w:val="4"/>
        </w:numPr>
        <w:autoSpaceDE w:val="0"/>
        <w:autoSpaceDN w:val="0"/>
        <w:adjustRightInd w:val="0"/>
        <w:spacing w:after="0" w:line="360" w:lineRule="auto"/>
        <w:ind w:left="1276" w:hanging="567"/>
        <w:rPr>
          <w:rFonts w:ascii="Tahoma" w:hAnsi="Tahoma" w:cs="Tahoma"/>
          <w:color w:val="000000"/>
        </w:rPr>
      </w:pPr>
      <w:r w:rsidRPr="001D4DA3">
        <w:rPr>
          <w:rFonts w:ascii="Tahoma" w:hAnsi="Tahoma" w:cs="Tahoma"/>
          <w:color w:val="000000"/>
        </w:rPr>
        <w:t>Strengthen</w:t>
      </w:r>
      <w:r w:rsidR="00BA4BB4" w:rsidRPr="001D4DA3">
        <w:rPr>
          <w:rFonts w:ascii="Tahoma" w:hAnsi="Tahoma" w:cs="Tahoma"/>
          <w:color w:val="000000"/>
        </w:rPr>
        <w:t xml:space="preserve"> </w:t>
      </w:r>
      <w:r>
        <w:rPr>
          <w:rFonts w:ascii="Tahoma" w:hAnsi="Tahoma" w:cs="Tahoma"/>
          <w:color w:val="000000"/>
        </w:rPr>
        <w:t xml:space="preserve">the </w:t>
      </w:r>
      <w:r w:rsidR="00BA4BB4" w:rsidRPr="001D4DA3">
        <w:rPr>
          <w:rFonts w:ascii="Tahoma" w:hAnsi="Tahoma" w:cs="Tahoma"/>
          <w:color w:val="000000"/>
        </w:rPr>
        <w:t>management’s ability to apply appropriate safeguards to help minimize data breaches and other privacy mishaps, third party lawsuits, and potent</w:t>
      </w:r>
      <w:r w:rsidR="009F2227">
        <w:rPr>
          <w:rFonts w:ascii="Tahoma" w:hAnsi="Tahoma" w:cs="Tahoma"/>
          <w:color w:val="000000"/>
        </w:rPr>
        <w:t>ial negative reputational risk</w:t>
      </w:r>
    </w:p>
    <w:p w:rsidR="00BA4BB4" w:rsidRPr="00BA4BB4" w:rsidRDefault="00BA4BB4" w:rsidP="00BA4BB4">
      <w:pPr>
        <w:autoSpaceDE w:val="0"/>
        <w:autoSpaceDN w:val="0"/>
        <w:adjustRightInd w:val="0"/>
        <w:spacing w:after="0" w:line="360" w:lineRule="auto"/>
        <w:rPr>
          <w:rFonts w:ascii="Tahoma" w:hAnsi="Tahoma" w:cs="Tahoma"/>
          <w:color w:val="000000"/>
        </w:rPr>
      </w:pPr>
    </w:p>
    <w:p w:rsidR="00BA4BB4" w:rsidRPr="00D324AC" w:rsidRDefault="00D324AC" w:rsidP="00D324AC">
      <w:pPr>
        <w:pStyle w:val="Heading2"/>
        <w:rPr>
          <w:rFonts w:ascii="Tahoma" w:hAnsi="Tahoma" w:cs="Tahoma"/>
          <w:b/>
          <w:color w:val="auto"/>
          <w:sz w:val="22"/>
          <w:szCs w:val="22"/>
        </w:rPr>
      </w:pPr>
      <w:bookmarkStart w:id="18" w:name="_Toc165495603"/>
      <w:r>
        <w:rPr>
          <w:rFonts w:ascii="Tahoma" w:hAnsi="Tahoma" w:cs="Tahoma"/>
          <w:b/>
          <w:color w:val="auto"/>
          <w:sz w:val="22"/>
          <w:szCs w:val="22"/>
        </w:rPr>
        <w:t xml:space="preserve">2.2 </w:t>
      </w:r>
      <w:r w:rsidR="00901667" w:rsidRPr="00D324AC">
        <w:rPr>
          <w:rFonts w:ascii="Tahoma" w:hAnsi="Tahoma" w:cs="Tahoma"/>
          <w:b/>
          <w:color w:val="auto"/>
          <w:sz w:val="22"/>
          <w:szCs w:val="22"/>
        </w:rPr>
        <w:t>The Director General/CEO</w:t>
      </w:r>
      <w:bookmarkEnd w:id="18"/>
    </w:p>
    <w:p w:rsidR="00901667" w:rsidRPr="00BA4BB4" w:rsidRDefault="00901667" w:rsidP="00901667">
      <w:pPr>
        <w:spacing w:after="0" w:line="360" w:lineRule="auto"/>
        <w:rPr>
          <w:rFonts w:ascii="Tahoma" w:hAnsi="Tahoma" w:cs="Tahoma"/>
          <w:color w:val="000000"/>
        </w:rPr>
      </w:pPr>
      <w:r>
        <w:rPr>
          <w:rFonts w:ascii="Tahoma" w:hAnsi="Tahoma" w:cs="Tahoma"/>
        </w:rPr>
        <w:t>The role of the Director General/CEO is to:</w:t>
      </w:r>
    </w:p>
    <w:p w:rsidR="00901667" w:rsidRDefault="00BA4BB4" w:rsidP="0091672D">
      <w:pPr>
        <w:pStyle w:val="ListParagraph"/>
        <w:numPr>
          <w:ilvl w:val="0"/>
          <w:numId w:val="5"/>
        </w:numPr>
        <w:autoSpaceDE w:val="0"/>
        <w:autoSpaceDN w:val="0"/>
        <w:adjustRightInd w:val="0"/>
        <w:spacing w:after="0" w:line="360" w:lineRule="auto"/>
        <w:ind w:left="1276" w:hanging="567"/>
        <w:rPr>
          <w:rFonts w:ascii="Tahoma" w:hAnsi="Tahoma" w:cs="Tahoma"/>
          <w:color w:val="000000"/>
        </w:rPr>
      </w:pPr>
      <w:r w:rsidRPr="00901667">
        <w:rPr>
          <w:rFonts w:ascii="Tahoma" w:hAnsi="Tahoma" w:cs="Tahoma"/>
          <w:color w:val="000000"/>
        </w:rPr>
        <w:t>Oversee the implementation of the Policy by developing appropriate programs and guidelines, establishing systems a</w:t>
      </w:r>
      <w:r w:rsidR="00901667">
        <w:rPr>
          <w:rFonts w:ascii="Tahoma" w:hAnsi="Tahoma" w:cs="Tahoma"/>
          <w:color w:val="000000"/>
        </w:rPr>
        <w:t>nd processes to protect all</w:t>
      </w:r>
      <w:r w:rsidRPr="00901667">
        <w:rPr>
          <w:rFonts w:ascii="Tahoma" w:hAnsi="Tahoma" w:cs="Tahoma"/>
          <w:color w:val="000000"/>
        </w:rPr>
        <w:t xml:space="preserve"> d</w:t>
      </w:r>
      <w:r w:rsidR="00901667">
        <w:rPr>
          <w:rFonts w:ascii="Tahoma" w:hAnsi="Tahoma" w:cs="Tahoma"/>
          <w:color w:val="000000"/>
        </w:rPr>
        <w:t>ata in the organization</w:t>
      </w:r>
    </w:p>
    <w:p w:rsidR="00901667" w:rsidRDefault="00901667" w:rsidP="0091672D">
      <w:pPr>
        <w:pStyle w:val="ListParagraph"/>
        <w:numPr>
          <w:ilvl w:val="0"/>
          <w:numId w:val="5"/>
        </w:numPr>
        <w:autoSpaceDE w:val="0"/>
        <w:autoSpaceDN w:val="0"/>
        <w:adjustRightInd w:val="0"/>
        <w:spacing w:after="0" w:line="360" w:lineRule="auto"/>
        <w:ind w:left="1276" w:hanging="567"/>
        <w:rPr>
          <w:rFonts w:ascii="Tahoma" w:hAnsi="Tahoma" w:cs="Tahoma"/>
          <w:color w:val="000000"/>
        </w:rPr>
      </w:pPr>
      <w:r>
        <w:rPr>
          <w:rFonts w:ascii="Tahoma" w:hAnsi="Tahoma" w:cs="Tahoma"/>
          <w:color w:val="000000"/>
        </w:rPr>
        <w:t>Ensure that KIPRE</w:t>
      </w:r>
      <w:r w:rsidR="00BA4BB4" w:rsidRPr="00901667">
        <w:rPr>
          <w:rFonts w:ascii="Tahoma" w:hAnsi="Tahoma" w:cs="Tahoma"/>
          <w:color w:val="000000"/>
        </w:rPr>
        <w:t xml:space="preserve"> representatives are sensitized on the Policy and compliance procedures</w:t>
      </w:r>
    </w:p>
    <w:p w:rsidR="00901667" w:rsidRDefault="00BA4BB4" w:rsidP="0091672D">
      <w:pPr>
        <w:pStyle w:val="ListParagraph"/>
        <w:numPr>
          <w:ilvl w:val="0"/>
          <w:numId w:val="5"/>
        </w:numPr>
        <w:autoSpaceDE w:val="0"/>
        <w:autoSpaceDN w:val="0"/>
        <w:adjustRightInd w:val="0"/>
        <w:spacing w:after="0" w:line="360" w:lineRule="auto"/>
        <w:ind w:left="1276" w:hanging="567"/>
        <w:rPr>
          <w:rFonts w:ascii="Tahoma" w:hAnsi="Tahoma" w:cs="Tahoma"/>
          <w:color w:val="000000"/>
        </w:rPr>
      </w:pPr>
      <w:r w:rsidRPr="00901667">
        <w:rPr>
          <w:rFonts w:ascii="Tahoma" w:hAnsi="Tahoma" w:cs="Tahoma"/>
          <w:color w:val="000000"/>
        </w:rPr>
        <w:t>Exercise appropriate oversight to ensure that the Center adequately assesses data protection risks and implements risk mitig</w:t>
      </w:r>
      <w:r w:rsidR="00901667">
        <w:rPr>
          <w:rFonts w:ascii="Tahoma" w:hAnsi="Tahoma" w:cs="Tahoma"/>
          <w:color w:val="000000"/>
        </w:rPr>
        <w:t>ation procedures and processes</w:t>
      </w:r>
    </w:p>
    <w:p w:rsidR="00BA4BB4" w:rsidRPr="004C7202" w:rsidRDefault="00BA4BB4" w:rsidP="00BA4BB4">
      <w:pPr>
        <w:pStyle w:val="ListParagraph"/>
        <w:numPr>
          <w:ilvl w:val="0"/>
          <w:numId w:val="5"/>
        </w:numPr>
        <w:autoSpaceDE w:val="0"/>
        <w:autoSpaceDN w:val="0"/>
        <w:adjustRightInd w:val="0"/>
        <w:spacing w:after="0" w:line="360" w:lineRule="auto"/>
        <w:ind w:left="1276" w:hanging="567"/>
        <w:rPr>
          <w:rFonts w:ascii="Tahoma" w:hAnsi="Tahoma" w:cs="Tahoma"/>
          <w:color w:val="000000"/>
        </w:rPr>
      </w:pPr>
      <w:r w:rsidRPr="00901667">
        <w:rPr>
          <w:rFonts w:ascii="Tahoma" w:hAnsi="Tahoma" w:cs="Tahoma"/>
          <w:color w:val="000000"/>
        </w:rPr>
        <w:t>Monitor trends in data protection and</w:t>
      </w:r>
      <w:r w:rsidR="00901667">
        <w:rPr>
          <w:rFonts w:ascii="Tahoma" w:hAnsi="Tahoma" w:cs="Tahoma"/>
          <w:color w:val="000000"/>
        </w:rPr>
        <w:t xml:space="preserve"> institute appropriate measures</w:t>
      </w:r>
      <w:r w:rsidRPr="00901667">
        <w:rPr>
          <w:rFonts w:ascii="Tahoma" w:hAnsi="Tahoma" w:cs="Tahoma"/>
          <w:color w:val="000000"/>
        </w:rPr>
        <w:t xml:space="preserve"> </w:t>
      </w:r>
      <w:bookmarkStart w:id="19" w:name="_GoBack"/>
      <w:bookmarkEnd w:id="19"/>
    </w:p>
    <w:p w:rsidR="00901667" w:rsidRPr="00D324AC" w:rsidRDefault="00D324AC" w:rsidP="00D324AC">
      <w:pPr>
        <w:pStyle w:val="Heading2"/>
        <w:rPr>
          <w:rFonts w:ascii="Tahoma" w:hAnsi="Tahoma" w:cs="Tahoma"/>
          <w:b/>
          <w:color w:val="auto"/>
          <w:sz w:val="22"/>
          <w:szCs w:val="22"/>
        </w:rPr>
      </w:pPr>
      <w:bookmarkStart w:id="20" w:name="_Toc165495604"/>
      <w:r>
        <w:rPr>
          <w:rFonts w:ascii="Tahoma" w:hAnsi="Tahoma" w:cs="Tahoma"/>
          <w:b/>
          <w:color w:val="auto"/>
          <w:sz w:val="22"/>
          <w:szCs w:val="22"/>
        </w:rPr>
        <w:lastRenderedPageBreak/>
        <w:t xml:space="preserve">2.3 </w:t>
      </w:r>
      <w:r w:rsidR="00901667" w:rsidRPr="00D324AC">
        <w:rPr>
          <w:rFonts w:ascii="Tahoma" w:hAnsi="Tahoma" w:cs="Tahoma"/>
          <w:b/>
          <w:color w:val="auto"/>
          <w:sz w:val="22"/>
          <w:szCs w:val="22"/>
        </w:rPr>
        <w:t>The Data protection officer (DPO)</w:t>
      </w:r>
      <w:bookmarkEnd w:id="20"/>
    </w:p>
    <w:p w:rsidR="00901667" w:rsidRDefault="00901667" w:rsidP="00901667">
      <w:pPr>
        <w:spacing w:after="0" w:line="360" w:lineRule="auto"/>
        <w:rPr>
          <w:rFonts w:ascii="Tahoma" w:hAnsi="Tahoma" w:cs="Tahoma"/>
        </w:rPr>
      </w:pPr>
      <w:r w:rsidRPr="00162B17">
        <w:rPr>
          <w:rFonts w:ascii="Tahoma" w:hAnsi="Tahoma" w:cs="Tahoma"/>
        </w:rPr>
        <w:t xml:space="preserve">In </w:t>
      </w:r>
      <w:r>
        <w:rPr>
          <w:rFonts w:ascii="Tahoma" w:hAnsi="Tahoma" w:cs="Tahoma"/>
        </w:rPr>
        <w:t>accordance with the Data Protection Act (</w:t>
      </w:r>
      <w:r w:rsidRPr="00162B17">
        <w:rPr>
          <w:rFonts w:ascii="Tahoma" w:hAnsi="Tahoma" w:cs="Tahoma"/>
        </w:rPr>
        <w:t>DPA</w:t>
      </w:r>
      <w:r>
        <w:rPr>
          <w:rFonts w:ascii="Tahoma" w:hAnsi="Tahoma" w:cs="Tahoma"/>
        </w:rPr>
        <w:t>) 2019, KIPRE</w:t>
      </w:r>
      <w:r w:rsidRPr="00162B17">
        <w:rPr>
          <w:rFonts w:ascii="Tahoma" w:hAnsi="Tahoma" w:cs="Tahoma"/>
        </w:rPr>
        <w:t xml:space="preserve"> will appoint a Data Protection Officer (DPO) to coordinate the implementation of this policy across the Center’s various functions. The DPO will liaise with staff in critical data-heavy positions in the Operations and </w:t>
      </w:r>
      <w:r w:rsidRPr="00BA4BB4">
        <w:rPr>
          <w:rFonts w:ascii="Tahoma" w:hAnsi="Tahoma" w:cs="Tahoma"/>
        </w:rPr>
        <w:t>Program Divisions to ensure compliance with this and other related policies.</w:t>
      </w:r>
      <w:r>
        <w:rPr>
          <w:rFonts w:ascii="Tahoma" w:hAnsi="Tahoma" w:cs="Tahoma"/>
        </w:rPr>
        <w:t xml:space="preserve"> </w:t>
      </w:r>
    </w:p>
    <w:p w:rsidR="00901667" w:rsidRDefault="00901667" w:rsidP="00901667">
      <w:pPr>
        <w:spacing w:after="0" w:line="360" w:lineRule="auto"/>
        <w:rPr>
          <w:rFonts w:ascii="Tahoma" w:hAnsi="Tahoma" w:cs="Tahoma"/>
        </w:rPr>
      </w:pPr>
      <w:r>
        <w:rPr>
          <w:rFonts w:ascii="Tahoma" w:hAnsi="Tahoma" w:cs="Tahoma"/>
        </w:rPr>
        <w:t>The role of the DPO is to:</w:t>
      </w:r>
    </w:p>
    <w:p w:rsidR="00901667" w:rsidRDefault="00901667" w:rsidP="0091672D">
      <w:pPr>
        <w:pStyle w:val="ListParagraph"/>
        <w:numPr>
          <w:ilvl w:val="0"/>
          <w:numId w:val="3"/>
        </w:numPr>
        <w:autoSpaceDE w:val="0"/>
        <w:autoSpaceDN w:val="0"/>
        <w:adjustRightInd w:val="0"/>
        <w:spacing w:after="0" w:line="360" w:lineRule="auto"/>
        <w:ind w:left="1276" w:hanging="567"/>
        <w:rPr>
          <w:rFonts w:ascii="Tahoma" w:hAnsi="Tahoma" w:cs="Tahoma"/>
        </w:rPr>
      </w:pPr>
      <w:r w:rsidRPr="001D4DA3">
        <w:rPr>
          <w:rFonts w:ascii="Tahoma" w:hAnsi="Tahoma" w:cs="Tahoma"/>
        </w:rPr>
        <w:t>Ad</w:t>
      </w:r>
      <w:r>
        <w:rPr>
          <w:rFonts w:ascii="Tahoma" w:hAnsi="Tahoma" w:cs="Tahoma"/>
        </w:rPr>
        <w:t xml:space="preserve">vise the organization and affiliates </w:t>
      </w:r>
      <w:r w:rsidRPr="001D4DA3">
        <w:rPr>
          <w:rFonts w:ascii="Tahoma" w:hAnsi="Tahoma" w:cs="Tahoma"/>
        </w:rPr>
        <w:t>on data processing requirements provided under the DPA</w:t>
      </w:r>
      <w:r>
        <w:rPr>
          <w:rFonts w:ascii="Tahoma" w:hAnsi="Tahoma" w:cs="Tahoma"/>
        </w:rPr>
        <w:t xml:space="preserve"> 2019 or any other written law</w:t>
      </w:r>
    </w:p>
    <w:p w:rsidR="00901667" w:rsidRDefault="00901667" w:rsidP="0091672D">
      <w:pPr>
        <w:pStyle w:val="ListParagraph"/>
        <w:numPr>
          <w:ilvl w:val="0"/>
          <w:numId w:val="3"/>
        </w:numPr>
        <w:autoSpaceDE w:val="0"/>
        <w:autoSpaceDN w:val="0"/>
        <w:adjustRightInd w:val="0"/>
        <w:spacing w:after="0" w:line="360" w:lineRule="auto"/>
        <w:ind w:left="1276" w:hanging="567"/>
        <w:rPr>
          <w:rFonts w:ascii="Tahoma" w:hAnsi="Tahoma" w:cs="Tahoma"/>
        </w:rPr>
      </w:pPr>
      <w:r w:rsidRPr="001D4DA3">
        <w:rPr>
          <w:rFonts w:ascii="Tahoma" w:hAnsi="Tahoma" w:cs="Tahoma"/>
        </w:rPr>
        <w:t>Ensure on behalf of the organization</w:t>
      </w:r>
      <w:r>
        <w:rPr>
          <w:rFonts w:ascii="Tahoma" w:hAnsi="Tahoma" w:cs="Tahoma"/>
        </w:rPr>
        <w:t xml:space="preserve"> that the DPA is complied with</w:t>
      </w:r>
    </w:p>
    <w:p w:rsidR="00901667" w:rsidRDefault="00901667" w:rsidP="0091672D">
      <w:pPr>
        <w:pStyle w:val="ListParagraph"/>
        <w:numPr>
          <w:ilvl w:val="0"/>
          <w:numId w:val="3"/>
        </w:numPr>
        <w:autoSpaceDE w:val="0"/>
        <w:autoSpaceDN w:val="0"/>
        <w:adjustRightInd w:val="0"/>
        <w:spacing w:after="0" w:line="360" w:lineRule="auto"/>
        <w:ind w:left="1276" w:hanging="567"/>
        <w:rPr>
          <w:rFonts w:ascii="Tahoma" w:hAnsi="Tahoma" w:cs="Tahoma"/>
        </w:rPr>
      </w:pPr>
      <w:r w:rsidRPr="001D4DA3">
        <w:rPr>
          <w:rFonts w:ascii="Tahoma" w:hAnsi="Tahoma" w:cs="Tahoma"/>
        </w:rPr>
        <w:t>Facilitate capacity building of staff involved</w:t>
      </w:r>
      <w:r>
        <w:rPr>
          <w:rFonts w:ascii="Tahoma" w:hAnsi="Tahoma" w:cs="Tahoma"/>
        </w:rPr>
        <w:t xml:space="preserve"> in data processing operations</w:t>
      </w:r>
    </w:p>
    <w:p w:rsidR="00901667" w:rsidRDefault="00901667" w:rsidP="0091672D">
      <w:pPr>
        <w:pStyle w:val="ListParagraph"/>
        <w:numPr>
          <w:ilvl w:val="0"/>
          <w:numId w:val="3"/>
        </w:numPr>
        <w:autoSpaceDE w:val="0"/>
        <w:autoSpaceDN w:val="0"/>
        <w:adjustRightInd w:val="0"/>
        <w:spacing w:after="0" w:line="360" w:lineRule="auto"/>
        <w:ind w:left="1276" w:hanging="567"/>
        <w:rPr>
          <w:rFonts w:ascii="Tahoma" w:hAnsi="Tahoma" w:cs="Tahoma"/>
        </w:rPr>
      </w:pPr>
      <w:r w:rsidRPr="001D4DA3">
        <w:rPr>
          <w:rFonts w:ascii="Tahoma" w:hAnsi="Tahoma" w:cs="Tahoma"/>
        </w:rPr>
        <w:t xml:space="preserve">Cooperate and seek the guidance of the Data Protection Commissioner </w:t>
      </w:r>
      <w:r>
        <w:rPr>
          <w:rFonts w:ascii="Tahoma" w:hAnsi="Tahoma" w:cs="Tahoma"/>
        </w:rPr>
        <w:t xml:space="preserve">(DPC) </w:t>
      </w:r>
      <w:r w:rsidRPr="001D4DA3">
        <w:rPr>
          <w:rFonts w:ascii="Tahoma" w:hAnsi="Tahoma" w:cs="Tahoma"/>
        </w:rPr>
        <w:t>on any matters relating to data protectio</w:t>
      </w:r>
      <w:r>
        <w:rPr>
          <w:rFonts w:ascii="Tahoma" w:hAnsi="Tahoma" w:cs="Tahoma"/>
        </w:rPr>
        <w:t>n</w:t>
      </w:r>
    </w:p>
    <w:p w:rsidR="00901667" w:rsidRDefault="00901667" w:rsidP="0091672D">
      <w:pPr>
        <w:pStyle w:val="ListParagraph"/>
        <w:numPr>
          <w:ilvl w:val="0"/>
          <w:numId w:val="3"/>
        </w:numPr>
        <w:autoSpaceDE w:val="0"/>
        <w:autoSpaceDN w:val="0"/>
        <w:adjustRightInd w:val="0"/>
        <w:spacing w:after="0" w:line="360" w:lineRule="auto"/>
        <w:ind w:left="1276" w:hanging="567"/>
        <w:rPr>
          <w:rFonts w:ascii="Tahoma" w:hAnsi="Tahoma" w:cs="Tahoma"/>
        </w:rPr>
      </w:pPr>
      <w:r w:rsidRPr="001D4DA3">
        <w:rPr>
          <w:rFonts w:ascii="Tahoma" w:hAnsi="Tahoma" w:cs="Tahoma"/>
        </w:rPr>
        <w:t>Record all data breaches and notify the Office of the DPC within 72 hours, where it is established that the breach may result in real h</w:t>
      </w:r>
      <w:r>
        <w:rPr>
          <w:rFonts w:ascii="Tahoma" w:hAnsi="Tahoma" w:cs="Tahoma"/>
        </w:rPr>
        <w:t>arm to affected data subject(s)</w:t>
      </w:r>
      <w:r w:rsidRPr="001D4DA3">
        <w:rPr>
          <w:rFonts w:ascii="Tahoma" w:hAnsi="Tahoma" w:cs="Tahoma"/>
        </w:rPr>
        <w:t xml:space="preserve"> </w:t>
      </w:r>
    </w:p>
    <w:p w:rsidR="00901667" w:rsidRDefault="00901667" w:rsidP="0091672D">
      <w:pPr>
        <w:pStyle w:val="ListParagraph"/>
        <w:numPr>
          <w:ilvl w:val="0"/>
          <w:numId w:val="3"/>
        </w:numPr>
        <w:autoSpaceDE w:val="0"/>
        <w:autoSpaceDN w:val="0"/>
        <w:adjustRightInd w:val="0"/>
        <w:spacing w:after="0" w:line="360" w:lineRule="auto"/>
        <w:ind w:left="1276" w:hanging="567"/>
        <w:rPr>
          <w:rFonts w:ascii="Tahoma" w:hAnsi="Tahoma" w:cs="Tahoma"/>
        </w:rPr>
      </w:pPr>
      <w:r w:rsidRPr="001D4DA3">
        <w:rPr>
          <w:rFonts w:ascii="Tahoma" w:hAnsi="Tahoma" w:cs="Tahoma"/>
        </w:rPr>
        <w:t>Conduct a data protection impact assessment as required by the DPA 2019 and related regulations</w:t>
      </w:r>
    </w:p>
    <w:p w:rsidR="00901667" w:rsidRPr="001D4DA3" w:rsidRDefault="00901667" w:rsidP="00901667">
      <w:pPr>
        <w:pStyle w:val="ListParagraph"/>
        <w:autoSpaceDE w:val="0"/>
        <w:autoSpaceDN w:val="0"/>
        <w:adjustRightInd w:val="0"/>
        <w:spacing w:after="0" w:line="360" w:lineRule="auto"/>
        <w:ind w:left="851"/>
        <w:rPr>
          <w:rFonts w:ascii="Tahoma" w:hAnsi="Tahoma" w:cs="Tahoma"/>
        </w:rPr>
      </w:pPr>
    </w:p>
    <w:p w:rsidR="00485A52" w:rsidRPr="00D324AC" w:rsidRDefault="00D324AC" w:rsidP="00D324AC">
      <w:pPr>
        <w:pStyle w:val="Heading2"/>
        <w:rPr>
          <w:rFonts w:ascii="Tahoma" w:hAnsi="Tahoma" w:cs="Tahoma"/>
          <w:b/>
          <w:sz w:val="22"/>
          <w:szCs w:val="22"/>
        </w:rPr>
      </w:pPr>
      <w:bookmarkStart w:id="21" w:name="_Toc165495605"/>
      <w:r>
        <w:rPr>
          <w:rFonts w:ascii="Tahoma" w:hAnsi="Tahoma" w:cs="Tahoma"/>
          <w:b/>
          <w:color w:val="auto"/>
          <w:sz w:val="22"/>
          <w:szCs w:val="22"/>
        </w:rPr>
        <w:t xml:space="preserve">2.4 </w:t>
      </w:r>
      <w:r w:rsidR="000A4F8C" w:rsidRPr="00D324AC">
        <w:rPr>
          <w:rFonts w:ascii="Tahoma" w:hAnsi="Tahoma" w:cs="Tahoma"/>
          <w:b/>
          <w:color w:val="auto"/>
          <w:sz w:val="22"/>
          <w:szCs w:val="22"/>
        </w:rPr>
        <w:t>Information and Communication Technology (ICT)</w:t>
      </w:r>
      <w:r w:rsidR="001758C3" w:rsidRPr="00D324AC">
        <w:rPr>
          <w:rFonts w:ascii="Tahoma" w:hAnsi="Tahoma" w:cs="Tahoma"/>
          <w:b/>
          <w:color w:val="auto"/>
          <w:sz w:val="22"/>
          <w:szCs w:val="22"/>
        </w:rPr>
        <w:t xml:space="preserve"> Manager</w:t>
      </w:r>
      <w:bookmarkEnd w:id="21"/>
      <w:r w:rsidR="001758C3" w:rsidRPr="00D324AC">
        <w:rPr>
          <w:rFonts w:ascii="Tahoma" w:hAnsi="Tahoma" w:cs="Tahoma"/>
          <w:b/>
          <w:color w:val="auto"/>
          <w:sz w:val="22"/>
          <w:szCs w:val="22"/>
        </w:rPr>
        <w:t xml:space="preserve"> </w:t>
      </w:r>
    </w:p>
    <w:p w:rsidR="001758C3" w:rsidRDefault="001758C3" w:rsidP="001758C3">
      <w:pPr>
        <w:spacing w:after="0" w:line="360" w:lineRule="auto"/>
        <w:rPr>
          <w:rFonts w:ascii="Tahoma" w:hAnsi="Tahoma" w:cs="Tahoma"/>
          <w:color w:val="000000"/>
        </w:rPr>
      </w:pPr>
      <w:r>
        <w:rPr>
          <w:rFonts w:ascii="Tahoma" w:hAnsi="Tahoma" w:cs="Tahoma"/>
        </w:rPr>
        <w:t>The role of the ICT team is to:</w:t>
      </w:r>
      <w:r>
        <w:rPr>
          <w:rFonts w:ascii="Tahoma" w:hAnsi="Tahoma" w:cs="Tahoma"/>
          <w:color w:val="000000"/>
        </w:rPr>
        <w:t xml:space="preserve"> </w:t>
      </w:r>
    </w:p>
    <w:p w:rsidR="001758C3" w:rsidRDefault="001758C3" w:rsidP="0091672D">
      <w:pPr>
        <w:pStyle w:val="ListParagraph"/>
        <w:numPr>
          <w:ilvl w:val="0"/>
          <w:numId w:val="8"/>
        </w:numPr>
        <w:autoSpaceDE w:val="0"/>
        <w:autoSpaceDN w:val="0"/>
        <w:adjustRightInd w:val="0"/>
        <w:spacing w:after="0" w:line="360" w:lineRule="auto"/>
        <w:ind w:left="1276" w:hanging="567"/>
        <w:rPr>
          <w:rFonts w:ascii="Tahoma" w:hAnsi="Tahoma" w:cs="Tahoma"/>
        </w:rPr>
      </w:pPr>
      <w:r w:rsidRPr="001758C3">
        <w:rPr>
          <w:rFonts w:ascii="Tahoma" w:hAnsi="Tahoma" w:cs="Tahoma"/>
        </w:rPr>
        <w:t xml:space="preserve">Notify relevant staff in case of a data breach </w:t>
      </w:r>
    </w:p>
    <w:p w:rsidR="001758C3" w:rsidRDefault="001758C3" w:rsidP="0091672D">
      <w:pPr>
        <w:pStyle w:val="ListParagraph"/>
        <w:numPr>
          <w:ilvl w:val="0"/>
          <w:numId w:val="8"/>
        </w:numPr>
        <w:autoSpaceDE w:val="0"/>
        <w:autoSpaceDN w:val="0"/>
        <w:adjustRightInd w:val="0"/>
        <w:spacing w:after="0" w:line="360" w:lineRule="auto"/>
        <w:ind w:left="1276" w:hanging="567"/>
        <w:rPr>
          <w:rFonts w:ascii="Tahoma" w:hAnsi="Tahoma" w:cs="Tahoma"/>
        </w:rPr>
      </w:pPr>
      <w:r w:rsidRPr="001758C3">
        <w:rPr>
          <w:rFonts w:ascii="Tahoma" w:hAnsi="Tahoma" w:cs="Tahoma"/>
        </w:rPr>
        <w:t>Secure data from loss, unauthoriz</w:t>
      </w:r>
      <w:r>
        <w:rPr>
          <w:rFonts w:ascii="Tahoma" w:hAnsi="Tahoma" w:cs="Tahoma"/>
        </w:rPr>
        <w:t>ed access, and inconsistencies</w:t>
      </w:r>
    </w:p>
    <w:p w:rsidR="008F5FE5" w:rsidRDefault="001758C3" w:rsidP="0091672D">
      <w:pPr>
        <w:pStyle w:val="ListParagraph"/>
        <w:numPr>
          <w:ilvl w:val="0"/>
          <w:numId w:val="8"/>
        </w:numPr>
        <w:autoSpaceDE w:val="0"/>
        <w:autoSpaceDN w:val="0"/>
        <w:adjustRightInd w:val="0"/>
        <w:spacing w:after="0" w:line="360" w:lineRule="auto"/>
        <w:ind w:left="1276" w:hanging="567"/>
        <w:rPr>
          <w:rFonts w:ascii="Tahoma" w:hAnsi="Tahoma" w:cs="Tahoma"/>
        </w:rPr>
      </w:pPr>
      <w:r w:rsidRPr="001758C3">
        <w:rPr>
          <w:rFonts w:ascii="Tahoma" w:hAnsi="Tahoma" w:cs="Tahoma"/>
        </w:rPr>
        <w:t>Ensure data availability and accessibility</w:t>
      </w:r>
    </w:p>
    <w:p w:rsidR="001758C3" w:rsidRPr="001758C3" w:rsidRDefault="001758C3" w:rsidP="008F5FE5">
      <w:pPr>
        <w:pStyle w:val="ListParagraph"/>
        <w:autoSpaceDE w:val="0"/>
        <w:autoSpaceDN w:val="0"/>
        <w:adjustRightInd w:val="0"/>
        <w:spacing w:after="0" w:line="360" w:lineRule="auto"/>
        <w:ind w:left="1080"/>
        <w:rPr>
          <w:rFonts w:ascii="Tahoma" w:hAnsi="Tahoma" w:cs="Tahoma"/>
        </w:rPr>
      </w:pPr>
      <w:r w:rsidRPr="001758C3">
        <w:rPr>
          <w:rFonts w:ascii="Tahoma" w:hAnsi="Tahoma" w:cs="Tahoma"/>
        </w:rPr>
        <w:t xml:space="preserve"> </w:t>
      </w:r>
    </w:p>
    <w:p w:rsidR="00BA4BB4" w:rsidRPr="00D324AC" w:rsidRDefault="00D324AC" w:rsidP="00D324AC">
      <w:pPr>
        <w:pStyle w:val="Heading2"/>
        <w:rPr>
          <w:rFonts w:ascii="Tahoma" w:hAnsi="Tahoma" w:cs="Tahoma"/>
          <w:b/>
          <w:color w:val="auto"/>
          <w:sz w:val="22"/>
          <w:szCs w:val="22"/>
        </w:rPr>
      </w:pPr>
      <w:bookmarkStart w:id="22" w:name="_Toc165495606"/>
      <w:r>
        <w:rPr>
          <w:rFonts w:ascii="Tahoma" w:hAnsi="Tahoma" w:cs="Tahoma"/>
          <w:b/>
          <w:color w:val="auto"/>
          <w:sz w:val="22"/>
          <w:szCs w:val="22"/>
        </w:rPr>
        <w:t xml:space="preserve">2.5 </w:t>
      </w:r>
      <w:r w:rsidR="00901667" w:rsidRPr="00D324AC">
        <w:rPr>
          <w:rFonts w:ascii="Tahoma" w:hAnsi="Tahoma" w:cs="Tahoma"/>
          <w:b/>
          <w:color w:val="auto"/>
          <w:sz w:val="22"/>
          <w:szCs w:val="22"/>
        </w:rPr>
        <w:t>ICT Team</w:t>
      </w:r>
      <w:bookmarkEnd w:id="22"/>
    </w:p>
    <w:p w:rsidR="001758C3" w:rsidRDefault="001758C3" w:rsidP="001758C3">
      <w:pPr>
        <w:spacing w:after="0" w:line="360" w:lineRule="auto"/>
        <w:rPr>
          <w:rFonts w:ascii="Tahoma" w:hAnsi="Tahoma" w:cs="Tahoma"/>
          <w:color w:val="000000"/>
        </w:rPr>
      </w:pPr>
      <w:r>
        <w:rPr>
          <w:rFonts w:ascii="Tahoma" w:hAnsi="Tahoma" w:cs="Tahoma"/>
        </w:rPr>
        <w:t>The role of the ICT team is to:</w:t>
      </w:r>
      <w:r>
        <w:rPr>
          <w:rFonts w:ascii="Tahoma" w:hAnsi="Tahoma" w:cs="Tahoma"/>
          <w:color w:val="000000"/>
        </w:rPr>
        <w:t xml:space="preserve"> </w:t>
      </w:r>
    </w:p>
    <w:p w:rsidR="001758C3" w:rsidRDefault="00BA4BB4" w:rsidP="0091672D">
      <w:pPr>
        <w:pStyle w:val="ListParagraph"/>
        <w:numPr>
          <w:ilvl w:val="0"/>
          <w:numId w:val="6"/>
        </w:numPr>
        <w:autoSpaceDE w:val="0"/>
        <w:autoSpaceDN w:val="0"/>
        <w:adjustRightInd w:val="0"/>
        <w:spacing w:after="0" w:line="360" w:lineRule="auto"/>
        <w:ind w:left="1276" w:hanging="567"/>
        <w:rPr>
          <w:rFonts w:ascii="Tahoma" w:hAnsi="Tahoma" w:cs="Tahoma"/>
          <w:color w:val="000000"/>
        </w:rPr>
      </w:pPr>
      <w:r w:rsidRPr="001758C3">
        <w:rPr>
          <w:rFonts w:ascii="Tahoma" w:hAnsi="Tahoma" w:cs="Tahoma"/>
          <w:color w:val="000000"/>
        </w:rPr>
        <w:t xml:space="preserve">Develop databases/software used to safely capture, manage, store data collected from </w:t>
      </w:r>
      <w:r w:rsidR="001758C3">
        <w:rPr>
          <w:rFonts w:ascii="Tahoma" w:hAnsi="Tahoma" w:cs="Tahoma"/>
          <w:color w:val="000000"/>
        </w:rPr>
        <w:t>research studies at the Center</w:t>
      </w:r>
    </w:p>
    <w:p w:rsidR="001758C3" w:rsidRDefault="00BA4BB4" w:rsidP="0091672D">
      <w:pPr>
        <w:pStyle w:val="ListParagraph"/>
        <w:numPr>
          <w:ilvl w:val="0"/>
          <w:numId w:val="6"/>
        </w:numPr>
        <w:autoSpaceDE w:val="0"/>
        <w:autoSpaceDN w:val="0"/>
        <w:adjustRightInd w:val="0"/>
        <w:spacing w:after="0" w:line="360" w:lineRule="auto"/>
        <w:ind w:left="1276" w:hanging="567"/>
        <w:rPr>
          <w:rFonts w:ascii="Tahoma" w:hAnsi="Tahoma" w:cs="Tahoma"/>
          <w:color w:val="000000"/>
        </w:rPr>
      </w:pPr>
      <w:r w:rsidRPr="001758C3">
        <w:rPr>
          <w:rFonts w:ascii="Tahoma" w:hAnsi="Tahoma" w:cs="Tahoma"/>
          <w:color w:val="000000"/>
        </w:rPr>
        <w:t xml:space="preserve">Ensure compliance with the Center ICT policy in the development of data management, processing, and storage tools and platforms </w:t>
      </w:r>
    </w:p>
    <w:p w:rsidR="001758C3" w:rsidRDefault="00BA4BB4" w:rsidP="0091672D">
      <w:pPr>
        <w:pStyle w:val="ListParagraph"/>
        <w:numPr>
          <w:ilvl w:val="0"/>
          <w:numId w:val="6"/>
        </w:numPr>
        <w:autoSpaceDE w:val="0"/>
        <w:autoSpaceDN w:val="0"/>
        <w:adjustRightInd w:val="0"/>
        <w:spacing w:after="0" w:line="360" w:lineRule="auto"/>
        <w:ind w:left="1276" w:hanging="567"/>
        <w:rPr>
          <w:rFonts w:ascii="Tahoma" w:hAnsi="Tahoma" w:cs="Tahoma"/>
          <w:color w:val="000000"/>
        </w:rPr>
      </w:pPr>
      <w:r w:rsidRPr="001758C3">
        <w:rPr>
          <w:rFonts w:ascii="Tahoma" w:hAnsi="Tahoma" w:cs="Tahoma"/>
          <w:color w:val="000000"/>
        </w:rPr>
        <w:t xml:space="preserve">Liaise with the DPO to ensure the safety of personal research data </w:t>
      </w:r>
    </w:p>
    <w:p w:rsidR="00BA4BB4" w:rsidRPr="001758C3" w:rsidRDefault="00BA4BB4" w:rsidP="0091672D">
      <w:pPr>
        <w:pStyle w:val="ListParagraph"/>
        <w:numPr>
          <w:ilvl w:val="0"/>
          <w:numId w:val="6"/>
        </w:numPr>
        <w:autoSpaceDE w:val="0"/>
        <w:autoSpaceDN w:val="0"/>
        <w:adjustRightInd w:val="0"/>
        <w:spacing w:after="0" w:line="360" w:lineRule="auto"/>
        <w:ind w:left="1276" w:hanging="567"/>
        <w:rPr>
          <w:rFonts w:ascii="Tahoma" w:hAnsi="Tahoma" w:cs="Tahoma"/>
          <w:color w:val="000000"/>
        </w:rPr>
      </w:pPr>
      <w:r w:rsidRPr="001758C3">
        <w:rPr>
          <w:rFonts w:ascii="Tahoma" w:hAnsi="Tahoma" w:cs="Tahoma"/>
          <w:color w:val="000000"/>
        </w:rPr>
        <w:t>Oversee the Center’s data-sharing systems and processes, ensuring compliance with laws and regulations governing ethi</w:t>
      </w:r>
      <w:r w:rsidR="001758C3">
        <w:rPr>
          <w:rFonts w:ascii="Tahoma" w:hAnsi="Tahoma" w:cs="Tahoma"/>
          <w:color w:val="000000"/>
        </w:rPr>
        <w:t>cal use of human subjects’ data</w:t>
      </w:r>
    </w:p>
    <w:p w:rsidR="00BA4BB4" w:rsidRPr="00BA4BB4" w:rsidRDefault="00BA4BB4" w:rsidP="00BA4BB4">
      <w:pPr>
        <w:autoSpaceDE w:val="0"/>
        <w:autoSpaceDN w:val="0"/>
        <w:adjustRightInd w:val="0"/>
        <w:spacing w:after="0" w:line="360" w:lineRule="auto"/>
        <w:rPr>
          <w:rFonts w:ascii="Tahoma" w:hAnsi="Tahoma" w:cs="Tahoma"/>
        </w:rPr>
      </w:pPr>
    </w:p>
    <w:p w:rsidR="00BA4BB4" w:rsidRPr="00D324AC" w:rsidRDefault="00D324AC" w:rsidP="00D324AC">
      <w:pPr>
        <w:pStyle w:val="Heading2"/>
        <w:rPr>
          <w:rFonts w:ascii="Tahoma" w:hAnsi="Tahoma" w:cs="Tahoma"/>
          <w:b/>
          <w:color w:val="auto"/>
          <w:sz w:val="22"/>
          <w:szCs w:val="22"/>
        </w:rPr>
      </w:pPr>
      <w:bookmarkStart w:id="23" w:name="_Toc165495607"/>
      <w:r>
        <w:rPr>
          <w:rFonts w:ascii="Tahoma" w:hAnsi="Tahoma" w:cs="Tahoma"/>
          <w:b/>
          <w:color w:val="auto"/>
          <w:sz w:val="22"/>
          <w:szCs w:val="22"/>
        </w:rPr>
        <w:lastRenderedPageBreak/>
        <w:t>2.6 Internal A</w:t>
      </w:r>
      <w:r w:rsidR="00BA4BB4" w:rsidRPr="00D324AC">
        <w:rPr>
          <w:rFonts w:ascii="Tahoma" w:hAnsi="Tahoma" w:cs="Tahoma"/>
          <w:b/>
          <w:color w:val="auto"/>
          <w:sz w:val="22"/>
          <w:szCs w:val="22"/>
        </w:rPr>
        <w:t>uditor</w:t>
      </w:r>
      <w:bookmarkEnd w:id="23"/>
      <w:r w:rsidR="00BA4BB4" w:rsidRPr="00D324AC">
        <w:rPr>
          <w:rFonts w:ascii="Tahoma" w:hAnsi="Tahoma" w:cs="Tahoma"/>
          <w:b/>
          <w:color w:val="auto"/>
          <w:sz w:val="22"/>
          <w:szCs w:val="22"/>
        </w:rPr>
        <w:t xml:space="preserve"> </w:t>
      </w:r>
    </w:p>
    <w:p w:rsidR="00BA4BB4" w:rsidRPr="00BA4BB4" w:rsidRDefault="001758C3" w:rsidP="00BA4BB4">
      <w:pPr>
        <w:autoSpaceDE w:val="0"/>
        <w:autoSpaceDN w:val="0"/>
        <w:adjustRightInd w:val="0"/>
        <w:spacing w:after="0" w:line="360" w:lineRule="auto"/>
        <w:rPr>
          <w:rFonts w:ascii="Tahoma" w:hAnsi="Tahoma" w:cs="Tahoma"/>
        </w:rPr>
      </w:pPr>
      <w:r>
        <w:rPr>
          <w:rFonts w:ascii="Tahoma" w:hAnsi="Tahoma" w:cs="Tahoma"/>
        </w:rPr>
        <w:t>The role of the internal auditor is to p</w:t>
      </w:r>
      <w:r w:rsidR="00BA4BB4" w:rsidRPr="00BA4BB4">
        <w:rPr>
          <w:rFonts w:ascii="Tahoma" w:hAnsi="Tahoma" w:cs="Tahoma"/>
        </w:rPr>
        <w:t>erform an independent risk assessment biannually that identifies relevant risks and the adequacy of processes and cont</w:t>
      </w:r>
      <w:r>
        <w:rPr>
          <w:rFonts w:ascii="Tahoma" w:hAnsi="Tahoma" w:cs="Tahoma"/>
        </w:rPr>
        <w:t>rols in place to mitigate them</w:t>
      </w:r>
    </w:p>
    <w:p w:rsidR="00BA4BB4" w:rsidRPr="00BA4BB4" w:rsidRDefault="00BA4BB4" w:rsidP="00BA4BB4">
      <w:pPr>
        <w:autoSpaceDE w:val="0"/>
        <w:autoSpaceDN w:val="0"/>
        <w:adjustRightInd w:val="0"/>
        <w:spacing w:after="0" w:line="360" w:lineRule="auto"/>
        <w:rPr>
          <w:rFonts w:ascii="Tahoma" w:hAnsi="Tahoma" w:cs="Tahoma"/>
        </w:rPr>
      </w:pPr>
    </w:p>
    <w:p w:rsidR="00485A52" w:rsidRPr="00D324AC" w:rsidRDefault="00D324AC" w:rsidP="00D324AC">
      <w:pPr>
        <w:pStyle w:val="Heading2"/>
        <w:rPr>
          <w:rFonts w:ascii="Tahoma" w:hAnsi="Tahoma" w:cs="Tahoma"/>
          <w:b/>
          <w:color w:val="auto"/>
          <w:sz w:val="22"/>
          <w:szCs w:val="22"/>
        </w:rPr>
      </w:pPr>
      <w:bookmarkStart w:id="24" w:name="_Toc165495608"/>
      <w:r>
        <w:rPr>
          <w:rFonts w:ascii="Tahoma" w:hAnsi="Tahoma" w:cs="Tahoma"/>
          <w:b/>
          <w:color w:val="auto"/>
          <w:sz w:val="22"/>
          <w:szCs w:val="22"/>
        </w:rPr>
        <w:t xml:space="preserve">2.7 </w:t>
      </w:r>
      <w:r w:rsidR="001758C3" w:rsidRPr="00D324AC">
        <w:rPr>
          <w:rFonts w:ascii="Tahoma" w:hAnsi="Tahoma" w:cs="Tahoma"/>
          <w:b/>
          <w:color w:val="auto"/>
          <w:sz w:val="22"/>
          <w:szCs w:val="22"/>
        </w:rPr>
        <w:t xml:space="preserve">Legal </w:t>
      </w:r>
      <w:r>
        <w:rPr>
          <w:rFonts w:ascii="Tahoma" w:hAnsi="Tahoma" w:cs="Tahoma"/>
          <w:b/>
          <w:color w:val="auto"/>
          <w:sz w:val="22"/>
          <w:szCs w:val="22"/>
        </w:rPr>
        <w:t>O</w:t>
      </w:r>
      <w:r w:rsidR="00BA4BB4" w:rsidRPr="00D324AC">
        <w:rPr>
          <w:rFonts w:ascii="Tahoma" w:hAnsi="Tahoma" w:cs="Tahoma"/>
          <w:b/>
          <w:color w:val="auto"/>
          <w:sz w:val="22"/>
          <w:szCs w:val="22"/>
        </w:rPr>
        <w:t>fficers</w:t>
      </w:r>
      <w:bookmarkEnd w:id="24"/>
    </w:p>
    <w:p w:rsidR="001758C3" w:rsidRPr="00BA4BB4" w:rsidRDefault="001758C3" w:rsidP="00BA4BB4">
      <w:pPr>
        <w:autoSpaceDE w:val="0"/>
        <w:autoSpaceDN w:val="0"/>
        <w:adjustRightInd w:val="0"/>
        <w:spacing w:after="0" w:line="360" w:lineRule="auto"/>
        <w:rPr>
          <w:rFonts w:ascii="Tahoma" w:hAnsi="Tahoma" w:cs="Tahoma"/>
        </w:rPr>
      </w:pPr>
      <w:r>
        <w:rPr>
          <w:rFonts w:ascii="Tahoma" w:hAnsi="Tahoma" w:cs="Tahoma"/>
        </w:rPr>
        <w:t>The role of the internal auditor is to:</w:t>
      </w:r>
    </w:p>
    <w:p w:rsidR="001758C3" w:rsidRDefault="00BA4BB4" w:rsidP="0091672D">
      <w:pPr>
        <w:pStyle w:val="ListParagraph"/>
        <w:numPr>
          <w:ilvl w:val="0"/>
          <w:numId w:val="7"/>
        </w:numPr>
        <w:autoSpaceDE w:val="0"/>
        <w:autoSpaceDN w:val="0"/>
        <w:adjustRightInd w:val="0"/>
        <w:spacing w:after="0" w:line="360" w:lineRule="auto"/>
        <w:ind w:left="1276" w:hanging="567"/>
        <w:rPr>
          <w:rFonts w:ascii="Tahoma" w:hAnsi="Tahoma" w:cs="Tahoma"/>
        </w:rPr>
      </w:pPr>
      <w:r w:rsidRPr="001758C3">
        <w:rPr>
          <w:rFonts w:ascii="Tahoma" w:hAnsi="Tahoma" w:cs="Tahoma"/>
        </w:rPr>
        <w:t xml:space="preserve">Review and advise on any changes in the law relating to data protection </w:t>
      </w:r>
    </w:p>
    <w:p w:rsidR="001758C3" w:rsidRDefault="00BA4BB4" w:rsidP="0091672D">
      <w:pPr>
        <w:pStyle w:val="ListParagraph"/>
        <w:numPr>
          <w:ilvl w:val="0"/>
          <w:numId w:val="7"/>
        </w:numPr>
        <w:autoSpaceDE w:val="0"/>
        <w:autoSpaceDN w:val="0"/>
        <w:adjustRightInd w:val="0"/>
        <w:spacing w:after="0" w:line="360" w:lineRule="auto"/>
        <w:ind w:left="1276" w:hanging="567"/>
        <w:rPr>
          <w:rFonts w:ascii="Tahoma" w:hAnsi="Tahoma" w:cs="Tahoma"/>
        </w:rPr>
      </w:pPr>
      <w:r w:rsidRPr="001758C3">
        <w:rPr>
          <w:rFonts w:ascii="Tahoma" w:hAnsi="Tahoma" w:cs="Tahoma"/>
        </w:rPr>
        <w:t xml:space="preserve">Draft and review contracts with partners and third parties to ensure compliance </w:t>
      </w:r>
      <w:r w:rsidR="001758C3">
        <w:rPr>
          <w:rFonts w:ascii="Tahoma" w:hAnsi="Tahoma" w:cs="Tahoma"/>
        </w:rPr>
        <w:t>with the data protection policy</w:t>
      </w:r>
      <w:r w:rsidRPr="001758C3">
        <w:rPr>
          <w:rFonts w:ascii="Tahoma" w:hAnsi="Tahoma" w:cs="Tahoma"/>
        </w:rPr>
        <w:t xml:space="preserve"> </w:t>
      </w:r>
    </w:p>
    <w:p w:rsidR="00BA4BB4" w:rsidRPr="001758C3" w:rsidRDefault="00BA4BB4" w:rsidP="0091672D">
      <w:pPr>
        <w:pStyle w:val="ListParagraph"/>
        <w:numPr>
          <w:ilvl w:val="0"/>
          <w:numId w:val="7"/>
        </w:numPr>
        <w:autoSpaceDE w:val="0"/>
        <w:autoSpaceDN w:val="0"/>
        <w:adjustRightInd w:val="0"/>
        <w:spacing w:after="0" w:line="360" w:lineRule="auto"/>
        <w:ind w:left="1276" w:hanging="567"/>
        <w:rPr>
          <w:rFonts w:ascii="Tahoma" w:hAnsi="Tahoma" w:cs="Tahoma"/>
        </w:rPr>
      </w:pPr>
      <w:r w:rsidRPr="001758C3">
        <w:rPr>
          <w:rFonts w:ascii="Tahoma" w:hAnsi="Tahoma" w:cs="Tahoma"/>
        </w:rPr>
        <w:t>Ensure contracts with partners emb</w:t>
      </w:r>
      <w:r w:rsidR="001758C3">
        <w:rPr>
          <w:rFonts w:ascii="Tahoma" w:hAnsi="Tahoma" w:cs="Tahoma"/>
        </w:rPr>
        <w:t>ody Data Protection principles</w:t>
      </w:r>
    </w:p>
    <w:p w:rsidR="00BA4BB4" w:rsidRPr="00BA4BB4" w:rsidRDefault="00BA4BB4" w:rsidP="00BA4BB4">
      <w:pPr>
        <w:autoSpaceDE w:val="0"/>
        <w:autoSpaceDN w:val="0"/>
        <w:adjustRightInd w:val="0"/>
        <w:spacing w:after="0" w:line="360" w:lineRule="auto"/>
        <w:rPr>
          <w:rFonts w:ascii="Tahoma" w:hAnsi="Tahoma" w:cs="Tahoma"/>
        </w:rPr>
      </w:pPr>
    </w:p>
    <w:p w:rsidR="00485A52" w:rsidRPr="00D324AC" w:rsidRDefault="00D324AC" w:rsidP="00D324AC">
      <w:pPr>
        <w:pStyle w:val="Heading2"/>
        <w:rPr>
          <w:rFonts w:ascii="Tahoma" w:hAnsi="Tahoma" w:cs="Tahoma"/>
          <w:b/>
          <w:color w:val="auto"/>
          <w:sz w:val="22"/>
          <w:szCs w:val="22"/>
        </w:rPr>
      </w:pPr>
      <w:bookmarkStart w:id="25" w:name="_Toc165495609"/>
      <w:r>
        <w:rPr>
          <w:rFonts w:ascii="Tahoma" w:hAnsi="Tahoma" w:cs="Tahoma"/>
          <w:b/>
          <w:color w:val="auto"/>
          <w:sz w:val="22"/>
          <w:szCs w:val="22"/>
        </w:rPr>
        <w:t xml:space="preserve">2.8 </w:t>
      </w:r>
      <w:r w:rsidR="008F5FE5" w:rsidRPr="00D324AC">
        <w:rPr>
          <w:rFonts w:ascii="Tahoma" w:hAnsi="Tahoma" w:cs="Tahoma"/>
          <w:b/>
          <w:color w:val="auto"/>
          <w:sz w:val="22"/>
          <w:szCs w:val="22"/>
        </w:rPr>
        <w:t>All KIPRE S</w:t>
      </w:r>
      <w:r w:rsidR="00BA4BB4" w:rsidRPr="00D324AC">
        <w:rPr>
          <w:rFonts w:ascii="Tahoma" w:hAnsi="Tahoma" w:cs="Tahoma"/>
          <w:b/>
          <w:color w:val="auto"/>
          <w:sz w:val="22"/>
          <w:szCs w:val="22"/>
        </w:rPr>
        <w:t>taff</w:t>
      </w:r>
      <w:bookmarkEnd w:id="25"/>
    </w:p>
    <w:p w:rsidR="008F5FE5" w:rsidRPr="00BA4BB4" w:rsidRDefault="008F5FE5" w:rsidP="008F5FE5">
      <w:pPr>
        <w:spacing w:after="0" w:line="360" w:lineRule="auto"/>
        <w:rPr>
          <w:rFonts w:ascii="Tahoma" w:hAnsi="Tahoma" w:cs="Tahoma"/>
        </w:rPr>
      </w:pPr>
      <w:r>
        <w:rPr>
          <w:rFonts w:ascii="Tahoma" w:hAnsi="Tahoma" w:cs="Tahoma"/>
        </w:rPr>
        <w:t>The role of KIPRE staff is to:</w:t>
      </w:r>
      <w:r>
        <w:rPr>
          <w:rFonts w:ascii="Tahoma" w:hAnsi="Tahoma" w:cs="Tahoma"/>
          <w:color w:val="000000"/>
        </w:rPr>
        <w:t xml:space="preserve"> </w:t>
      </w:r>
    </w:p>
    <w:p w:rsidR="008F5FE5" w:rsidRDefault="00BA4BB4" w:rsidP="0091672D">
      <w:pPr>
        <w:pStyle w:val="ListParagraph"/>
        <w:numPr>
          <w:ilvl w:val="0"/>
          <w:numId w:val="9"/>
        </w:numPr>
        <w:autoSpaceDE w:val="0"/>
        <w:autoSpaceDN w:val="0"/>
        <w:adjustRightInd w:val="0"/>
        <w:spacing w:after="0" w:line="360" w:lineRule="auto"/>
        <w:ind w:left="1276" w:hanging="567"/>
        <w:rPr>
          <w:rFonts w:ascii="Tahoma" w:hAnsi="Tahoma" w:cs="Tahoma"/>
        </w:rPr>
      </w:pPr>
      <w:r w:rsidRPr="008F5FE5">
        <w:rPr>
          <w:rFonts w:ascii="Tahoma" w:hAnsi="Tahoma" w:cs="Tahoma"/>
        </w:rPr>
        <w:t>Handle data related to the organization as required by the applicable laws and align with the pri</w:t>
      </w:r>
      <w:r w:rsidR="008F5FE5">
        <w:rPr>
          <w:rFonts w:ascii="Tahoma" w:hAnsi="Tahoma" w:cs="Tahoma"/>
        </w:rPr>
        <w:t>nciples outlined in this policy</w:t>
      </w:r>
      <w:r w:rsidRPr="008F5FE5">
        <w:rPr>
          <w:rFonts w:ascii="Tahoma" w:hAnsi="Tahoma" w:cs="Tahoma"/>
        </w:rPr>
        <w:t xml:space="preserve"> </w:t>
      </w:r>
    </w:p>
    <w:p w:rsidR="00BA4BB4" w:rsidRPr="008F5FE5" w:rsidRDefault="00BA4BB4" w:rsidP="0091672D">
      <w:pPr>
        <w:pStyle w:val="ListParagraph"/>
        <w:numPr>
          <w:ilvl w:val="0"/>
          <w:numId w:val="9"/>
        </w:numPr>
        <w:autoSpaceDE w:val="0"/>
        <w:autoSpaceDN w:val="0"/>
        <w:adjustRightInd w:val="0"/>
        <w:spacing w:after="0" w:line="360" w:lineRule="auto"/>
        <w:ind w:left="1276" w:hanging="567"/>
        <w:rPr>
          <w:rFonts w:ascii="Tahoma" w:hAnsi="Tahoma" w:cs="Tahoma"/>
        </w:rPr>
      </w:pPr>
      <w:r w:rsidRPr="008F5FE5">
        <w:rPr>
          <w:rFonts w:ascii="Tahoma" w:hAnsi="Tahoma" w:cs="Tahoma"/>
        </w:rPr>
        <w:t>Report data incidences, breaches, and malpractice to the DPO</w:t>
      </w:r>
      <w:r w:rsidR="008F5FE5">
        <w:rPr>
          <w:rFonts w:ascii="Tahoma" w:hAnsi="Tahoma" w:cs="Tahoma"/>
        </w:rPr>
        <w:t xml:space="preserve"> within 24 hours of being aware</w:t>
      </w:r>
      <w:r w:rsidRPr="008F5FE5">
        <w:rPr>
          <w:rFonts w:ascii="Tahoma" w:hAnsi="Tahoma" w:cs="Tahoma"/>
        </w:rPr>
        <w:t xml:space="preserve"> </w:t>
      </w:r>
    </w:p>
    <w:p w:rsidR="00A75FFF" w:rsidRPr="00BA4BB4" w:rsidRDefault="00A75FFF" w:rsidP="00BA4BB4">
      <w:pPr>
        <w:spacing w:after="0" w:line="360" w:lineRule="auto"/>
        <w:rPr>
          <w:rFonts w:ascii="Tahoma" w:eastAsia="Times New Roman" w:hAnsi="Tahoma" w:cs="Tahoma"/>
          <w:b/>
          <w:color w:val="000000"/>
        </w:rPr>
      </w:pPr>
    </w:p>
    <w:p w:rsidR="008B6740" w:rsidRPr="00C35687" w:rsidRDefault="00E22993" w:rsidP="00D324AC">
      <w:pPr>
        <w:pStyle w:val="Heading1"/>
        <w:rPr>
          <w:rFonts w:ascii="Tahoma" w:eastAsia="Times New Roman" w:hAnsi="Tahoma" w:cs="Tahoma"/>
          <w:b/>
          <w:color w:val="auto"/>
          <w:sz w:val="22"/>
          <w:szCs w:val="22"/>
        </w:rPr>
      </w:pPr>
      <w:bookmarkStart w:id="26" w:name="_Toc165495610"/>
      <w:r w:rsidRPr="00C35687">
        <w:rPr>
          <w:rFonts w:ascii="Tahoma" w:eastAsia="Times New Roman" w:hAnsi="Tahoma" w:cs="Tahoma"/>
          <w:b/>
          <w:color w:val="auto"/>
          <w:sz w:val="22"/>
          <w:szCs w:val="22"/>
        </w:rPr>
        <w:t>ARTICLE 3: LEGAL FRAMEWORK</w:t>
      </w:r>
      <w:bookmarkEnd w:id="26"/>
      <w:r w:rsidRPr="00C35687">
        <w:rPr>
          <w:rFonts w:ascii="Tahoma" w:eastAsia="Times New Roman" w:hAnsi="Tahoma" w:cs="Tahoma"/>
          <w:b/>
          <w:color w:val="auto"/>
          <w:sz w:val="22"/>
          <w:szCs w:val="22"/>
        </w:rPr>
        <w:t xml:space="preserve"> </w:t>
      </w:r>
    </w:p>
    <w:p w:rsidR="009F26A7" w:rsidRPr="005F3AF5" w:rsidRDefault="009F26A7" w:rsidP="009F26A7">
      <w:pPr>
        <w:spacing w:after="0" w:line="360" w:lineRule="auto"/>
        <w:rPr>
          <w:rFonts w:ascii="Tahoma" w:hAnsi="Tahoma" w:cs="Tahoma"/>
        </w:rPr>
      </w:pPr>
      <w:r w:rsidRPr="005F3AF5">
        <w:rPr>
          <w:rFonts w:ascii="Tahoma" w:hAnsi="Tahoma" w:cs="Tahoma"/>
        </w:rPr>
        <w:t>This data protection and sharing policy is based on globally accepted principles and consistent with Kenyan and other international laws and regulations including:</w:t>
      </w:r>
    </w:p>
    <w:p w:rsidR="009F26A7" w:rsidRPr="005F3AF5" w:rsidRDefault="009F26A7" w:rsidP="0091672D">
      <w:pPr>
        <w:pStyle w:val="ListParagraph"/>
        <w:numPr>
          <w:ilvl w:val="0"/>
          <w:numId w:val="23"/>
        </w:numPr>
        <w:spacing w:after="0" w:line="360" w:lineRule="auto"/>
        <w:ind w:left="1276" w:hanging="567"/>
        <w:rPr>
          <w:rFonts w:ascii="Tahoma" w:hAnsi="Tahoma" w:cs="Tahoma"/>
        </w:rPr>
      </w:pPr>
      <w:r w:rsidRPr="005F3AF5">
        <w:rPr>
          <w:rFonts w:ascii="Tahoma" w:hAnsi="Tahoma" w:cs="Tahoma"/>
        </w:rPr>
        <w:t>Kenya’s Data Protection Act (2019)</w:t>
      </w:r>
    </w:p>
    <w:p w:rsidR="009F26A7" w:rsidRPr="005F3AF5" w:rsidRDefault="009F26A7" w:rsidP="0091672D">
      <w:pPr>
        <w:pStyle w:val="ListParagraph"/>
        <w:numPr>
          <w:ilvl w:val="0"/>
          <w:numId w:val="23"/>
        </w:numPr>
        <w:spacing w:after="0" w:line="360" w:lineRule="auto"/>
        <w:ind w:left="1276" w:hanging="567"/>
        <w:rPr>
          <w:rFonts w:ascii="Tahoma" w:hAnsi="Tahoma" w:cs="Tahoma"/>
        </w:rPr>
      </w:pPr>
      <w:r w:rsidRPr="005F3AF5">
        <w:rPr>
          <w:rFonts w:ascii="Tahoma" w:hAnsi="Tahoma" w:cs="Tahoma"/>
        </w:rPr>
        <w:t>The Kenya Data Protection Regulations (2021)</w:t>
      </w:r>
    </w:p>
    <w:p w:rsidR="009F26A7" w:rsidRPr="005F3AF5" w:rsidRDefault="009F26A7" w:rsidP="0091672D">
      <w:pPr>
        <w:pStyle w:val="ListParagraph"/>
        <w:numPr>
          <w:ilvl w:val="0"/>
          <w:numId w:val="23"/>
        </w:numPr>
        <w:spacing w:after="0" w:line="360" w:lineRule="auto"/>
        <w:ind w:left="1276" w:hanging="567"/>
        <w:rPr>
          <w:rFonts w:ascii="Tahoma" w:hAnsi="Tahoma" w:cs="Tahoma"/>
        </w:rPr>
      </w:pPr>
      <w:r w:rsidRPr="005F3AF5">
        <w:rPr>
          <w:rFonts w:ascii="Tahoma" w:hAnsi="Tahoma" w:cs="Tahoma"/>
        </w:rPr>
        <w:t>Kenya Information and Communications Act (1998)</w:t>
      </w:r>
    </w:p>
    <w:p w:rsidR="009F26A7" w:rsidRPr="005F3AF5" w:rsidRDefault="009F26A7" w:rsidP="0091672D">
      <w:pPr>
        <w:pStyle w:val="ListParagraph"/>
        <w:numPr>
          <w:ilvl w:val="0"/>
          <w:numId w:val="23"/>
        </w:numPr>
        <w:spacing w:after="0" w:line="360" w:lineRule="auto"/>
        <w:ind w:left="1276" w:hanging="567"/>
        <w:rPr>
          <w:rFonts w:ascii="Tahoma" w:hAnsi="Tahoma" w:cs="Tahoma"/>
        </w:rPr>
      </w:pPr>
      <w:r w:rsidRPr="005F3AF5">
        <w:rPr>
          <w:rFonts w:ascii="Tahoma" w:hAnsi="Tahoma" w:cs="Tahoma"/>
        </w:rPr>
        <w:t>Kenya’s Access to Information Act (2016)</w:t>
      </w:r>
    </w:p>
    <w:p w:rsidR="009F26A7" w:rsidRPr="005F3AF5" w:rsidRDefault="009F26A7" w:rsidP="0091672D">
      <w:pPr>
        <w:pStyle w:val="ListParagraph"/>
        <w:numPr>
          <w:ilvl w:val="0"/>
          <w:numId w:val="23"/>
        </w:numPr>
        <w:spacing w:after="0" w:line="360" w:lineRule="auto"/>
        <w:ind w:left="1276" w:hanging="567"/>
        <w:rPr>
          <w:rFonts w:ascii="Tahoma" w:hAnsi="Tahoma" w:cs="Tahoma"/>
        </w:rPr>
      </w:pPr>
      <w:r w:rsidRPr="005F3AF5">
        <w:rPr>
          <w:rFonts w:ascii="Tahoma" w:hAnsi="Tahoma" w:cs="Tahoma"/>
        </w:rPr>
        <w:t>Kenya’s Government ICT Standards (2019)</w:t>
      </w:r>
    </w:p>
    <w:p w:rsidR="009F26A7" w:rsidRPr="005F3AF5" w:rsidRDefault="009F26A7" w:rsidP="0091672D">
      <w:pPr>
        <w:pStyle w:val="ListParagraph"/>
        <w:numPr>
          <w:ilvl w:val="0"/>
          <w:numId w:val="23"/>
        </w:numPr>
        <w:spacing w:after="0" w:line="360" w:lineRule="auto"/>
        <w:ind w:left="1276" w:hanging="567"/>
        <w:rPr>
          <w:rFonts w:ascii="Tahoma" w:hAnsi="Tahoma" w:cs="Tahoma"/>
        </w:rPr>
      </w:pPr>
      <w:r w:rsidRPr="005F3AF5">
        <w:rPr>
          <w:rFonts w:ascii="Tahoma" w:hAnsi="Tahoma" w:cs="Tahoma"/>
        </w:rPr>
        <w:t>EU General Data Protection Regulation (2018)</w:t>
      </w:r>
    </w:p>
    <w:p w:rsidR="009F26A7" w:rsidRDefault="009F26A7" w:rsidP="0091672D">
      <w:pPr>
        <w:pStyle w:val="ListParagraph"/>
        <w:numPr>
          <w:ilvl w:val="0"/>
          <w:numId w:val="23"/>
        </w:numPr>
        <w:spacing w:after="0" w:line="360" w:lineRule="auto"/>
        <w:ind w:left="1276" w:hanging="567"/>
        <w:rPr>
          <w:rFonts w:ascii="Tahoma" w:hAnsi="Tahoma" w:cs="Tahoma"/>
        </w:rPr>
      </w:pPr>
      <w:r w:rsidRPr="005F3AF5">
        <w:rPr>
          <w:rFonts w:ascii="Tahoma" w:hAnsi="Tahoma" w:cs="Tahoma"/>
        </w:rPr>
        <w:t>WHO data sharing policy (2017)</w:t>
      </w:r>
    </w:p>
    <w:p w:rsidR="001758C3" w:rsidRPr="009F26A7" w:rsidRDefault="001758C3" w:rsidP="0091672D">
      <w:pPr>
        <w:pStyle w:val="ListParagraph"/>
        <w:numPr>
          <w:ilvl w:val="0"/>
          <w:numId w:val="23"/>
        </w:numPr>
        <w:spacing w:after="0" w:line="360" w:lineRule="auto"/>
        <w:ind w:left="1276" w:hanging="567"/>
        <w:rPr>
          <w:rFonts w:ascii="Tahoma" w:hAnsi="Tahoma" w:cs="Tahoma"/>
          <w:highlight w:val="yellow"/>
        </w:rPr>
      </w:pPr>
      <w:r w:rsidRPr="009F26A7">
        <w:rPr>
          <w:rFonts w:ascii="Tahoma" w:hAnsi="Tahoma" w:cs="Tahoma"/>
          <w:bCs/>
          <w:iCs/>
          <w:color w:val="000000"/>
          <w:highlight w:val="yellow"/>
        </w:rPr>
        <w:t xml:space="preserve">African Population and Health Research Center Data protection and privacy policy </w:t>
      </w:r>
    </w:p>
    <w:p w:rsidR="001758C3" w:rsidRPr="00BA4BB4" w:rsidRDefault="001758C3" w:rsidP="001758C3">
      <w:pPr>
        <w:autoSpaceDE w:val="0"/>
        <w:autoSpaceDN w:val="0"/>
        <w:adjustRightInd w:val="0"/>
        <w:spacing w:after="0" w:line="360" w:lineRule="auto"/>
        <w:rPr>
          <w:rFonts w:ascii="Tahoma" w:hAnsi="Tahoma" w:cs="Tahoma"/>
        </w:rPr>
      </w:pPr>
    </w:p>
    <w:p w:rsidR="00F63853" w:rsidRPr="00C35687" w:rsidRDefault="00F63853" w:rsidP="00C35687">
      <w:pPr>
        <w:pStyle w:val="Heading1"/>
        <w:rPr>
          <w:rFonts w:ascii="Tahoma" w:eastAsia="Times New Roman" w:hAnsi="Tahoma" w:cs="Tahoma"/>
          <w:b/>
          <w:sz w:val="22"/>
          <w:szCs w:val="22"/>
        </w:rPr>
      </w:pPr>
      <w:bookmarkStart w:id="27" w:name="_Toc165495611"/>
      <w:r w:rsidRPr="00C35687">
        <w:rPr>
          <w:rFonts w:ascii="Tahoma" w:eastAsia="Times New Roman" w:hAnsi="Tahoma" w:cs="Tahoma"/>
          <w:b/>
          <w:color w:val="auto"/>
          <w:sz w:val="22"/>
          <w:szCs w:val="22"/>
        </w:rPr>
        <w:lastRenderedPageBreak/>
        <w:t>ARTICLE 4: DATA PROTECTION PRINCIPLES</w:t>
      </w:r>
      <w:bookmarkEnd w:id="27"/>
    </w:p>
    <w:p w:rsidR="001843C8" w:rsidRDefault="00C35687" w:rsidP="00C35687">
      <w:pPr>
        <w:pStyle w:val="ListParagraph"/>
        <w:spacing w:after="0" w:line="360" w:lineRule="auto"/>
        <w:ind w:left="709"/>
        <w:rPr>
          <w:rFonts w:ascii="Tahoma" w:eastAsia="Times New Roman" w:hAnsi="Tahoma" w:cs="Tahoma"/>
          <w:color w:val="000000"/>
        </w:rPr>
      </w:pPr>
      <w:r w:rsidRPr="00C35687">
        <w:rPr>
          <w:rFonts w:ascii="Tahoma" w:eastAsia="Times New Roman" w:hAnsi="Tahoma" w:cs="Tahoma"/>
          <w:b/>
          <w:color w:val="000000"/>
        </w:rPr>
        <w:t>4.1</w:t>
      </w:r>
      <w:r>
        <w:rPr>
          <w:rFonts w:ascii="Tahoma" w:eastAsia="Times New Roman" w:hAnsi="Tahoma" w:cs="Tahoma"/>
          <w:color w:val="000000"/>
        </w:rPr>
        <w:t xml:space="preserve"> </w:t>
      </w:r>
      <w:r w:rsidR="001843C8" w:rsidRPr="001843C8">
        <w:rPr>
          <w:rFonts w:ascii="Tahoma" w:eastAsia="Times New Roman" w:hAnsi="Tahoma" w:cs="Tahoma"/>
          <w:color w:val="000000"/>
        </w:rPr>
        <w:t>Privacy should be built in from the outset in all data management systems including critical systems.</w:t>
      </w:r>
    </w:p>
    <w:p w:rsidR="001843C8" w:rsidRDefault="00C35687" w:rsidP="00C35687">
      <w:pPr>
        <w:pStyle w:val="ListParagraph"/>
        <w:spacing w:after="0" w:line="360" w:lineRule="auto"/>
        <w:ind w:left="709"/>
        <w:rPr>
          <w:rFonts w:ascii="Tahoma" w:eastAsia="Times New Roman" w:hAnsi="Tahoma" w:cs="Tahoma"/>
          <w:color w:val="000000"/>
        </w:rPr>
      </w:pPr>
      <w:r w:rsidRPr="00C35687">
        <w:rPr>
          <w:rFonts w:ascii="Tahoma" w:eastAsia="Times New Roman" w:hAnsi="Tahoma" w:cs="Tahoma"/>
          <w:b/>
          <w:color w:val="000000"/>
        </w:rPr>
        <w:t>4.2</w:t>
      </w:r>
      <w:r>
        <w:rPr>
          <w:rFonts w:ascii="Tahoma" w:eastAsia="Times New Roman" w:hAnsi="Tahoma" w:cs="Tahoma"/>
          <w:color w:val="000000"/>
        </w:rPr>
        <w:t xml:space="preserve"> </w:t>
      </w:r>
      <w:r w:rsidR="001843C8" w:rsidRPr="001843C8">
        <w:rPr>
          <w:rFonts w:ascii="Tahoma" w:eastAsia="Times New Roman" w:hAnsi="Tahoma" w:cs="Tahoma"/>
          <w:color w:val="000000"/>
        </w:rPr>
        <w:t>KIPRE will conduct privacy and information audit and risk assessment at each stage of every project or initiative involving collection, processing, transmitting, storage, use and disposal of personal data and in managing upgrades or enhancements to systems and processes used to handle personal data.</w:t>
      </w:r>
    </w:p>
    <w:p w:rsidR="001843C8" w:rsidRDefault="00C35687" w:rsidP="00C35687">
      <w:pPr>
        <w:pStyle w:val="ListParagraph"/>
        <w:spacing w:after="0" w:line="360" w:lineRule="auto"/>
        <w:ind w:left="709"/>
        <w:rPr>
          <w:rFonts w:ascii="Tahoma" w:eastAsia="Times New Roman" w:hAnsi="Tahoma" w:cs="Tahoma"/>
          <w:color w:val="000000"/>
        </w:rPr>
      </w:pPr>
      <w:r w:rsidRPr="00C35687">
        <w:rPr>
          <w:rFonts w:ascii="Tahoma" w:eastAsia="Times New Roman" w:hAnsi="Tahoma" w:cs="Tahoma"/>
          <w:b/>
          <w:color w:val="000000"/>
        </w:rPr>
        <w:t>4.3</w:t>
      </w:r>
      <w:r>
        <w:rPr>
          <w:rFonts w:ascii="Tahoma" w:eastAsia="Times New Roman" w:hAnsi="Tahoma" w:cs="Tahoma"/>
          <w:color w:val="000000"/>
        </w:rPr>
        <w:t xml:space="preserve"> </w:t>
      </w:r>
      <w:r w:rsidR="001843C8" w:rsidRPr="001843C8">
        <w:rPr>
          <w:rFonts w:ascii="Tahoma" w:eastAsia="Times New Roman" w:hAnsi="Tahoma" w:cs="Tahoma"/>
          <w:color w:val="000000"/>
        </w:rPr>
        <w:t>KIPRE will apply appropriate personal data security controls such as encryption, anonymization and Pseudonymisation of personal data.</w:t>
      </w:r>
    </w:p>
    <w:p w:rsidR="00C04F92" w:rsidRPr="00DC5DEE" w:rsidRDefault="00C35687" w:rsidP="00C35687">
      <w:pPr>
        <w:pStyle w:val="ListParagraph"/>
        <w:spacing w:after="0" w:line="360" w:lineRule="auto"/>
        <w:ind w:left="709"/>
        <w:rPr>
          <w:rFonts w:ascii="Tahoma" w:eastAsia="Times New Roman" w:hAnsi="Tahoma" w:cs="Tahoma"/>
          <w:b/>
          <w:color w:val="000000"/>
        </w:rPr>
      </w:pPr>
      <w:r w:rsidRPr="00C35687">
        <w:rPr>
          <w:rFonts w:ascii="Tahoma" w:eastAsia="Times New Roman" w:hAnsi="Tahoma" w:cs="Tahoma"/>
          <w:b/>
          <w:color w:val="000000"/>
        </w:rPr>
        <w:t>4.4</w:t>
      </w:r>
      <w:r>
        <w:rPr>
          <w:rFonts w:ascii="Tahoma" w:eastAsia="Times New Roman" w:hAnsi="Tahoma" w:cs="Tahoma"/>
          <w:color w:val="000000"/>
        </w:rPr>
        <w:t xml:space="preserve"> </w:t>
      </w:r>
      <w:r w:rsidR="001843C8" w:rsidRPr="00DC5DEE">
        <w:rPr>
          <w:rFonts w:ascii="Tahoma" w:eastAsia="Times New Roman" w:hAnsi="Tahoma" w:cs="Tahoma"/>
          <w:color w:val="000000"/>
        </w:rPr>
        <w:t>Priva</w:t>
      </w:r>
      <w:r w:rsidR="00DC5DEE" w:rsidRPr="00DC5DEE">
        <w:rPr>
          <w:rFonts w:ascii="Tahoma" w:eastAsia="Times New Roman" w:hAnsi="Tahoma" w:cs="Tahoma"/>
          <w:color w:val="000000"/>
        </w:rPr>
        <w:t xml:space="preserve">cy of design will be </w:t>
      </w:r>
      <w:r w:rsidR="001843C8" w:rsidRPr="00DC5DEE">
        <w:rPr>
          <w:rFonts w:ascii="Tahoma" w:eastAsia="Times New Roman" w:hAnsi="Tahoma" w:cs="Tahoma"/>
          <w:color w:val="000000"/>
        </w:rPr>
        <w:t xml:space="preserve">‘built in’ to the design and architecture of information systems, business processes, and networked infrastructure. </w:t>
      </w:r>
    </w:p>
    <w:p w:rsidR="00DC5DEE" w:rsidRPr="00DC5DEE" w:rsidRDefault="00DC5DEE" w:rsidP="00DC5DEE">
      <w:pPr>
        <w:pStyle w:val="ListParagraph"/>
        <w:spacing w:after="0" w:line="360" w:lineRule="auto"/>
        <w:ind w:left="709"/>
        <w:rPr>
          <w:rFonts w:ascii="Tahoma" w:eastAsia="Times New Roman" w:hAnsi="Tahoma" w:cs="Tahoma"/>
          <w:b/>
          <w:color w:val="000000"/>
        </w:rPr>
      </w:pPr>
    </w:p>
    <w:p w:rsidR="00FE29F4" w:rsidRPr="00C35687" w:rsidRDefault="00F63853" w:rsidP="00C35687">
      <w:pPr>
        <w:pStyle w:val="Heading1"/>
        <w:rPr>
          <w:rFonts w:ascii="Tahoma" w:eastAsia="Times New Roman" w:hAnsi="Tahoma" w:cs="Tahoma"/>
          <w:b/>
          <w:color w:val="000000"/>
          <w:sz w:val="22"/>
          <w:szCs w:val="22"/>
        </w:rPr>
      </w:pPr>
      <w:bookmarkStart w:id="28" w:name="_Toc165495612"/>
      <w:r w:rsidRPr="00C35687">
        <w:rPr>
          <w:rFonts w:ascii="Tahoma" w:eastAsia="Times New Roman" w:hAnsi="Tahoma" w:cs="Tahoma"/>
          <w:b/>
          <w:color w:val="auto"/>
          <w:sz w:val="22"/>
          <w:szCs w:val="22"/>
        </w:rPr>
        <w:t>ARTICLE 5: DATA COMPLIANCE</w:t>
      </w:r>
      <w:bookmarkEnd w:id="28"/>
      <w:r w:rsidRPr="00C35687">
        <w:rPr>
          <w:rFonts w:ascii="Tahoma" w:eastAsia="Times New Roman" w:hAnsi="Tahoma" w:cs="Tahoma"/>
          <w:b/>
          <w:color w:val="000000"/>
          <w:sz w:val="22"/>
          <w:szCs w:val="22"/>
        </w:rPr>
        <w:t xml:space="preserve"> </w:t>
      </w:r>
    </w:p>
    <w:p w:rsidR="00FE29F4" w:rsidRPr="00FE29F4" w:rsidRDefault="00C35687" w:rsidP="00C35687">
      <w:pPr>
        <w:pStyle w:val="ListParagraph"/>
        <w:spacing w:after="0" w:line="360" w:lineRule="auto"/>
        <w:ind w:left="709"/>
        <w:rPr>
          <w:rFonts w:ascii="Tahoma" w:eastAsia="Times New Roman" w:hAnsi="Tahoma" w:cs="Tahoma"/>
          <w:b/>
          <w:color w:val="000000"/>
          <w:sz w:val="24"/>
          <w:szCs w:val="24"/>
        </w:rPr>
      </w:pPr>
      <w:r w:rsidRPr="00C35687">
        <w:rPr>
          <w:rFonts w:ascii="Tahoma" w:hAnsi="Tahoma" w:cs="Tahoma"/>
          <w:b/>
        </w:rPr>
        <w:t>5.1</w:t>
      </w:r>
      <w:r w:rsidRPr="00C35687">
        <w:rPr>
          <w:rFonts w:ascii="Tahoma" w:hAnsi="Tahoma" w:cs="Tahoma"/>
        </w:rPr>
        <w:t xml:space="preserve"> </w:t>
      </w:r>
      <w:r w:rsidR="005B12FA" w:rsidRPr="00FE29F4">
        <w:rPr>
          <w:rFonts w:ascii="Tahoma" w:hAnsi="Tahoma" w:cs="Tahoma"/>
        </w:rPr>
        <w:t>It is the responsibility of all KIPRE representatives to exercise utmost care when handling and managing personal and sensitive data in a way that adheres to regulatory requirements, industry standards and internal policies involving data security and privacy.</w:t>
      </w:r>
    </w:p>
    <w:p w:rsidR="00FE29F4" w:rsidRPr="00FE29F4" w:rsidRDefault="00C35687" w:rsidP="00C35687">
      <w:pPr>
        <w:pStyle w:val="ListParagraph"/>
        <w:spacing w:after="0" w:line="360" w:lineRule="auto"/>
        <w:ind w:left="709"/>
        <w:rPr>
          <w:rFonts w:ascii="Tahoma" w:eastAsia="Times New Roman" w:hAnsi="Tahoma" w:cs="Tahoma"/>
          <w:b/>
          <w:color w:val="000000"/>
          <w:sz w:val="24"/>
          <w:szCs w:val="24"/>
        </w:rPr>
      </w:pPr>
      <w:r w:rsidRPr="00C35687">
        <w:rPr>
          <w:rFonts w:ascii="Tahoma" w:hAnsi="Tahoma" w:cs="Tahoma"/>
          <w:b/>
        </w:rPr>
        <w:t>5.2</w:t>
      </w:r>
      <w:r w:rsidRPr="00C35687">
        <w:rPr>
          <w:rFonts w:ascii="Tahoma" w:hAnsi="Tahoma" w:cs="Tahoma"/>
        </w:rPr>
        <w:t xml:space="preserve"> </w:t>
      </w:r>
      <w:r w:rsidR="002D25A5" w:rsidRPr="00FE29F4">
        <w:rPr>
          <w:rFonts w:ascii="Tahoma" w:hAnsi="Tahoma" w:cs="Tahoma"/>
        </w:rPr>
        <w:t>Disciplinary measures w</w:t>
      </w:r>
      <w:r w:rsidR="00E46BC8" w:rsidRPr="00FE29F4">
        <w:rPr>
          <w:rFonts w:ascii="Tahoma" w:hAnsi="Tahoma" w:cs="Tahoma"/>
        </w:rPr>
        <w:t>ill be taken against KIPRE</w:t>
      </w:r>
      <w:r w:rsidR="002D25A5" w:rsidRPr="00FE29F4">
        <w:rPr>
          <w:rFonts w:ascii="Tahoma" w:hAnsi="Tahoma" w:cs="Tahoma"/>
        </w:rPr>
        <w:t xml:space="preserve"> and partners who knowingly attempt to circumvent the administrative, physical, and technical safeguards that have been put in place to protect personal data of any type.</w:t>
      </w:r>
    </w:p>
    <w:p w:rsidR="00FE29F4" w:rsidRPr="00FE29F4" w:rsidRDefault="00C35687" w:rsidP="00C35687">
      <w:pPr>
        <w:pStyle w:val="ListParagraph"/>
        <w:spacing w:after="0" w:line="360" w:lineRule="auto"/>
        <w:ind w:left="709"/>
        <w:rPr>
          <w:rFonts w:ascii="Tahoma" w:eastAsia="Times New Roman" w:hAnsi="Tahoma" w:cs="Tahoma"/>
          <w:b/>
          <w:color w:val="000000"/>
          <w:sz w:val="24"/>
          <w:szCs w:val="24"/>
        </w:rPr>
      </w:pPr>
      <w:r w:rsidRPr="00C35687">
        <w:rPr>
          <w:rFonts w:ascii="Tahoma" w:hAnsi="Tahoma" w:cs="Tahoma"/>
          <w:b/>
        </w:rPr>
        <w:t>5.3</w:t>
      </w:r>
      <w:r>
        <w:rPr>
          <w:rFonts w:ascii="Tahoma" w:hAnsi="Tahoma" w:cs="Tahoma"/>
        </w:rPr>
        <w:t xml:space="preserve"> </w:t>
      </w:r>
      <w:r w:rsidR="002D25A5" w:rsidRPr="00FE29F4">
        <w:rPr>
          <w:rFonts w:ascii="Tahoma" w:hAnsi="Tahoma" w:cs="Tahoma"/>
        </w:rPr>
        <w:t>Disciplinary measures will be as outlined in the HR Policies a</w:t>
      </w:r>
      <w:r w:rsidR="00FE29F4">
        <w:rPr>
          <w:rFonts w:ascii="Tahoma" w:hAnsi="Tahoma" w:cs="Tahoma"/>
        </w:rPr>
        <w:t>nd Procedures manual.</w:t>
      </w:r>
    </w:p>
    <w:p w:rsidR="002D25A5" w:rsidRPr="00FE29F4" w:rsidRDefault="00C35687" w:rsidP="00C35687">
      <w:pPr>
        <w:pStyle w:val="ListParagraph"/>
        <w:spacing w:after="0" w:line="360" w:lineRule="auto"/>
        <w:ind w:left="709"/>
        <w:rPr>
          <w:rFonts w:ascii="Tahoma" w:eastAsia="Times New Roman" w:hAnsi="Tahoma" w:cs="Tahoma"/>
          <w:b/>
          <w:color w:val="000000"/>
          <w:sz w:val="24"/>
          <w:szCs w:val="24"/>
        </w:rPr>
      </w:pPr>
      <w:r w:rsidRPr="00C35687">
        <w:rPr>
          <w:rFonts w:ascii="Tahoma" w:hAnsi="Tahoma" w:cs="Tahoma"/>
          <w:b/>
        </w:rPr>
        <w:t>5.4</w:t>
      </w:r>
      <w:r>
        <w:rPr>
          <w:rFonts w:ascii="Tahoma" w:hAnsi="Tahoma" w:cs="Tahoma"/>
        </w:rPr>
        <w:t xml:space="preserve"> </w:t>
      </w:r>
      <w:r w:rsidR="002D25A5" w:rsidRPr="00FE29F4">
        <w:rPr>
          <w:rFonts w:ascii="Tahoma" w:hAnsi="Tahoma" w:cs="Tahoma"/>
        </w:rPr>
        <w:t>Disciplinary action does not preclude formal legal action by the affected or referral by the Center to government authorities in accordance with the law.</w:t>
      </w:r>
    </w:p>
    <w:p w:rsidR="005B12FA" w:rsidRPr="005B12FA" w:rsidRDefault="005B12FA" w:rsidP="00F337AA">
      <w:pPr>
        <w:pStyle w:val="Default"/>
        <w:spacing w:line="360" w:lineRule="auto"/>
        <w:rPr>
          <w:rFonts w:ascii="Tahoma" w:hAnsi="Tahoma" w:cs="Tahoma"/>
          <w:sz w:val="22"/>
          <w:szCs w:val="22"/>
        </w:rPr>
      </w:pPr>
    </w:p>
    <w:p w:rsidR="00204FA0" w:rsidRPr="00C35687" w:rsidRDefault="004F46E9" w:rsidP="00C35687">
      <w:pPr>
        <w:pStyle w:val="Heading1"/>
        <w:rPr>
          <w:rFonts w:ascii="Tahoma" w:eastAsia="Times New Roman" w:hAnsi="Tahoma" w:cs="Tahoma"/>
          <w:b/>
          <w:color w:val="auto"/>
          <w:sz w:val="22"/>
          <w:szCs w:val="22"/>
        </w:rPr>
      </w:pPr>
      <w:bookmarkStart w:id="29" w:name="_Toc165495613"/>
      <w:r w:rsidRPr="00C35687">
        <w:rPr>
          <w:rFonts w:ascii="Tahoma" w:eastAsia="Times New Roman" w:hAnsi="Tahoma" w:cs="Tahoma"/>
          <w:b/>
          <w:color w:val="auto"/>
          <w:sz w:val="22"/>
          <w:szCs w:val="22"/>
        </w:rPr>
        <w:t>ARTICLE 6</w:t>
      </w:r>
      <w:r w:rsidR="00F63853" w:rsidRPr="00C35687">
        <w:rPr>
          <w:rFonts w:ascii="Tahoma" w:eastAsia="Times New Roman" w:hAnsi="Tahoma" w:cs="Tahoma"/>
          <w:b/>
          <w:color w:val="auto"/>
          <w:sz w:val="22"/>
          <w:szCs w:val="22"/>
        </w:rPr>
        <w:t>: DATA OWNERSHIP</w:t>
      </w:r>
      <w:r w:rsidR="00485A52" w:rsidRPr="00C35687">
        <w:rPr>
          <w:rFonts w:ascii="Tahoma" w:eastAsia="Times New Roman" w:hAnsi="Tahoma" w:cs="Tahoma"/>
          <w:b/>
          <w:color w:val="auto"/>
          <w:sz w:val="22"/>
          <w:szCs w:val="22"/>
        </w:rPr>
        <w:t xml:space="preserve"> AND RESPOSIBILITIES</w:t>
      </w:r>
      <w:bookmarkEnd w:id="29"/>
    </w:p>
    <w:p w:rsidR="00725EE3" w:rsidRPr="00827D24" w:rsidRDefault="00827D24" w:rsidP="00827D24">
      <w:pPr>
        <w:pStyle w:val="Heading2"/>
        <w:rPr>
          <w:rFonts w:ascii="Tahoma" w:hAnsi="Tahoma" w:cs="Tahoma"/>
          <w:b/>
          <w:color w:val="auto"/>
          <w:sz w:val="22"/>
          <w:szCs w:val="22"/>
        </w:rPr>
      </w:pPr>
      <w:bookmarkStart w:id="30" w:name="_Toc165495614"/>
      <w:r>
        <w:rPr>
          <w:rFonts w:ascii="Tahoma" w:hAnsi="Tahoma" w:cs="Tahoma"/>
          <w:b/>
          <w:color w:val="auto"/>
          <w:sz w:val="22"/>
          <w:szCs w:val="22"/>
        </w:rPr>
        <w:t xml:space="preserve">6.1 </w:t>
      </w:r>
      <w:r w:rsidR="00725EE3" w:rsidRPr="00827D24">
        <w:rPr>
          <w:rFonts w:ascii="Tahoma" w:hAnsi="Tahoma" w:cs="Tahoma"/>
          <w:b/>
          <w:color w:val="auto"/>
          <w:sz w:val="22"/>
          <w:szCs w:val="22"/>
        </w:rPr>
        <w:t>The Organization</w:t>
      </w:r>
      <w:bookmarkEnd w:id="30"/>
    </w:p>
    <w:p w:rsidR="009A59BD" w:rsidRDefault="00827D24" w:rsidP="00827D24">
      <w:pPr>
        <w:pStyle w:val="ListParagraph"/>
        <w:autoSpaceDE w:val="0"/>
        <w:autoSpaceDN w:val="0"/>
        <w:adjustRightInd w:val="0"/>
        <w:spacing w:after="0" w:line="360" w:lineRule="auto"/>
        <w:ind w:left="709"/>
        <w:rPr>
          <w:rFonts w:ascii="Tahoma" w:hAnsi="Tahoma" w:cs="Tahoma"/>
          <w:color w:val="000000"/>
        </w:rPr>
      </w:pPr>
      <w:r w:rsidRPr="00827D24">
        <w:rPr>
          <w:rFonts w:ascii="Tahoma" w:hAnsi="Tahoma" w:cs="Tahoma"/>
          <w:b/>
        </w:rPr>
        <w:t>6.1.1</w:t>
      </w:r>
      <w:r>
        <w:rPr>
          <w:rFonts w:ascii="Tahoma" w:hAnsi="Tahoma" w:cs="Tahoma"/>
          <w:color w:val="000000"/>
        </w:rPr>
        <w:t xml:space="preserve"> </w:t>
      </w:r>
      <w:r w:rsidR="00725EE3" w:rsidRPr="009A0C2C">
        <w:rPr>
          <w:rFonts w:ascii="Tahoma" w:hAnsi="Tahoma" w:cs="Tahoma"/>
          <w:color w:val="000000"/>
        </w:rPr>
        <w:t xml:space="preserve">KIPRE asserts ownership over operational data and research data for all projects conducted at the institute, under the auspices of the institute, or with the institute resources. </w:t>
      </w:r>
    </w:p>
    <w:p w:rsidR="00C416CD" w:rsidRPr="00C416CD" w:rsidRDefault="00827D24" w:rsidP="00827D24">
      <w:pPr>
        <w:pStyle w:val="ListParagraph"/>
        <w:autoSpaceDE w:val="0"/>
        <w:autoSpaceDN w:val="0"/>
        <w:adjustRightInd w:val="0"/>
        <w:spacing w:after="0" w:line="360" w:lineRule="auto"/>
        <w:ind w:left="709"/>
        <w:rPr>
          <w:rFonts w:ascii="Tahoma" w:hAnsi="Tahoma" w:cs="Tahoma"/>
          <w:color w:val="000000"/>
        </w:rPr>
      </w:pPr>
      <w:r w:rsidRPr="00827D24">
        <w:rPr>
          <w:rFonts w:ascii="Tahoma" w:hAnsi="Tahoma" w:cs="Tahoma"/>
          <w:b/>
          <w:color w:val="000000"/>
        </w:rPr>
        <w:t>6.1.2</w:t>
      </w:r>
      <w:r>
        <w:rPr>
          <w:rFonts w:ascii="Tahoma" w:hAnsi="Tahoma" w:cs="Tahoma"/>
          <w:color w:val="000000"/>
        </w:rPr>
        <w:t xml:space="preserve"> </w:t>
      </w:r>
      <w:r w:rsidR="00725EE3" w:rsidRPr="00C416CD">
        <w:rPr>
          <w:rFonts w:ascii="Tahoma" w:hAnsi="Tahoma" w:cs="Tahoma"/>
          <w:color w:val="000000"/>
        </w:rPr>
        <w:t>The responsibility of the organization</w:t>
      </w:r>
      <w:r w:rsidR="009A0C2C" w:rsidRPr="00C416CD">
        <w:rPr>
          <w:rFonts w:ascii="Tahoma" w:hAnsi="Tahoma" w:cs="Tahoma"/>
          <w:color w:val="000000"/>
        </w:rPr>
        <w:t xml:space="preserve"> on research data</w:t>
      </w:r>
      <w:r w:rsidR="00725EE3" w:rsidRPr="00C416CD">
        <w:rPr>
          <w:rFonts w:ascii="Tahoma" w:hAnsi="Tahoma" w:cs="Tahoma"/>
          <w:color w:val="000000"/>
        </w:rPr>
        <w:t xml:space="preserve"> include but not limited to:</w:t>
      </w:r>
    </w:p>
    <w:p w:rsidR="00C416CD" w:rsidRDefault="00C416CD" w:rsidP="0091672D">
      <w:pPr>
        <w:pStyle w:val="ListParagraph"/>
        <w:numPr>
          <w:ilvl w:val="0"/>
          <w:numId w:val="12"/>
        </w:numPr>
        <w:autoSpaceDE w:val="0"/>
        <w:autoSpaceDN w:val="0"/>
        <w:adjustRightInd w:val="0"/>
        <w:spacing w:after="0" w:line="360" w:lineRule="auto"/>
        <w:ind w:left="1276" w:hanging="567"/>
        <w:rPr>
          <w:rFonts w:ascii="Tahoma" w:hAnsi="Tahoma" w:cs="Tahoma"/>
          <w:color w:val="000000"/>
        </w:rPr>
      </w:pPr>
      <w:r w:rsidRPr="00725EE3">
        <w:rPr>
          <w:rFonts w:ascii="Tahoma" w:hAnsi="Tahoma" w:cs="Tahoma"/>
          <w:color w:val="000000"/>
        </w:rPr>
        <w:t>Ensuring compliance with t</w:t>
      </w:r>
      <w:r>
        <w:rPr>
          <w:rFonts w:ascii="Tahoma" w:hAnsi="Tahoma" w:cs="Tahoma"/>
          <w:color w:val="000000"/>
        </w:rPr>
        <w:t>he terms of research agreements</w:t>
      </w:r>
    </w:p>
    <w:p w:rsidR="00C416CD" w:rsidRDefault="00C416CD" w:rsidP="0091672D">
      <w:pPr>
        <w:pStyle w:val="ListParagraph"/>
        <w:numPr>
          <w:ilvl w:val="0"/>
          <w:numId w:val="12"/>
        </w:numPr>
        <w:autoSpaceDE w:val="0"/>
        <w:autoSpaceDN w:val="0"/>
        <w:adjustRightInd w:val="0"/>
        <w:spacing w:after="0" w:line="360" w:lineRule="auto"/>
        <w:ind w:left="1276" w:hanging="567"/>
        <w:rPr>
          <w:rFonts w:ascii="Tahoma" w:hAnsi="Tahoma" w:cs="Tahoma"/>
          <w:color w:val="000000"/>
        </w:rPr>
      </w:pPr>
      <w:r w:rsidRPr="00725EE3">
        <w:rPr>
          <w:rFonts w:ascii="Tahoma" w:hAnsi="Tahoma" w:cs="Tahoma"/>
          <w:color w:val="000000"/>
        </w:rPr>
        <w:lastRenderedPageBreak/>
        <w:t>Protecting the rights of researchers, including, but not limited to, their rights to access to data from</w:t>
      </w:r>
      <w:r>
        <w:rPr>
          <w:rFonts w:ascii="Tahoma" w:hAnsi="Tahoma" w:cs="Tahoma"/>
          <w:color w:val="000000"/>
        </w:rPr>
        <w:t xml:space="preserve"> </w:t>
      </w:r>
      <w:r w:rsidRPr="00725EE3">
        <w:rPr>
          <w:rFonts w:ascii="Tahoma" w:hAnsi="Tahoma" w:cs="Tahoma"/>
          <w:color w:val="000000"/>
        </w:rPr>
        <w:t>research in which they participated;</w:t>
      </w:r>
    </w:p>
    <w:p w:rsidR="00C416CD" w:rsidRDefault="00C416CD" w:rsidP="0091672D">
      <w:pPr>
        <w:pStyle w:val="ListParagraph"/>
        <w:numPr>
          <w:ilvl w:val="0"/>
          <w:numId w:val="12"/>
        </w:numPr>
        <w:autoSpaceDE w:val="0"/>
        <w:autoSpaceDN w:val="0"/>
        <w:adjustRightInd w:val="0"/>
        <w:spacing w:after="0" w:line="360" w:lineRule="auto"/>
        <w:ind w:left="1276" w:hanging="567"/>
        <w:rPr>
          <w:rFonts w:ascii="Tahoma" w:hAnsi="Tahoma" w:cs="Tahoma"/>
          <w:color w:val="000000"/>
        </w:rPr>
      </w:pPr>
      <w:r w:rsidRPr="00725EE3">
        <w:rPr>
          <w:rFonts w:ascii="Tahoma" w:hAnsi="Tahoma" w:cs="Tahoma"/>
          <w:color w:val="000000"/>
        </w:rPr>
        <w:t>Securi</w:t>
      </w:r>
      <w:r>
        <w:rPr>
          <w:rFonts w:ascii="Tahoma" w:hAnsi="Tahoma" w:cs="Tahoma"/>
          <w:color w:val="000000"/>
        </w:rPr>
        <w:t>ng intellectual property rights</w:t>
      </w:r>
    </w:p>
    <w:p w:rsidR="00C416CD" w:rsidRDefault="00C416CD" w:rsidP="0091672D">
      <w:pPr>
        <w:pStyle w:val="ListParagraph"/>
        <w:numPr>
          <w:ilvl w:val="0"/>
          <w:numId w:val="12"/>
        </w:numPr>
        <w:autoSpaceDE w:val="0"/>
        <w:autoSpaceDN w:val="0"/>
        <w:adjustRightInd w:val="0"/>
        <w:spacing w:after="0" w:line="360" w:lineRule="auto"/>
        <w:ind w:left="1276" w:hanging="567"/>
        <w:rPr>
          <w:rFonts w:ascii="Tahoma" w:hAnsi="Tahoma" w:cs="Tahoma"/>
          <w:color w:val="000000"/>
        </w:rPr>
      </w:pPr>
      <w:r w:rsidRPr="00725EE3">
        <w:rPr>
          <w:rFonts w:ascii="Tahoma" w:hAnsi="Tahoma" w:cs="Tahoma"/>
          <w:color w:val="000000"/>
        </w:rPr>
        <w:t xml:space="preserve">Facilitating the investigation of charges such as research misconduct or </w:t>
      </w:r>
      <w:r>
        <w:rPr>
          <w:rFonts w:ascii="Tahoma" w:hAnsi="Tahoma" w:cs="Tahoma"/>
          <w:color w:val="000000"/>
        </w:rPr>
        <w:t>financial conflicts of interest</w:t>
      </w:r>
    </w:p>
    <w:p w:rsidR="00C416CD" w:rsidRDefault="00C416CD" w:rsidP="0091672D">
      <w:pPr>
        <w:pStyle w:val="ListParagraph"/>
        <w:numPr>
          <w:ilvl w:val="0"/>
          <w:numId w:val="12"/>
        </w:numPr>
        <w:autoSpaceDE w:val="0"/>
        <w:autoSpaceDN w:val="0"/>
        <w:adjustRightInd w:val="0"/>
        <w:spacing w:after="0" w:line="360" w:lineRule="auto"/>
        <w:ind w:left="1276" w:hanging="567"/>
        <w:rPr>
          <w:rFonts w:ascii="Tahoma" w:hAnsi="Tahoma" w:cs="Tahoma"/>
          <w:color w:val="000000"/>
        </w:rPr>
      </w:pPr>
      <w:r w:rsidRPr="00725EE3">
        <w:rPr>
          <w:rFonts w:ascii="Tahoma" w:hAnsi="Tahoma" w:cs="Tahoma"/>
          <w:color w:val="000000"/>
        </w:rPr>
        <w:t xml:space="preserve">Maintaining appropriate confidentiality and security </w:t>
      </w:r>
      <w:r>
        <w:rPr>
          <w:rFonts w:ascii="Tahoma" w:hAnsi="Tahoma" w:cs="Tahoma"/>
          <w:color w:val="000000"/>
        </w:rPr>
        <w:t>protections over research data</w:t>
      </w:r>
    </w:p>
    <w:p w:rsidR="00C416CD" w:rsidRPr="00725EE3" w:rsidRDefault="00C416CD" w:rsidP="0091672D">
      <w:pPr>
        <w:pStyle w:val="ListParagraph"/>
        <w:numPr>
          <w:ilvl w:val="0"/>
          <w:numId w:val="12"/>
        </w:numPr>
        <w:autoSpaceDE w:val="0"/>
        <w:autoSpaceDN w:val="0"/>
        <w:adjustRightInd w:val="0"/>
        <w:spacing w:after="0" w:line="360" w:lineRule="auto"/>
        <w:ind w:left="1276" w:hanging="567"/>
        <w:rPr>
          <w:rFonts w:ascii="Tahoma" w:hAnsi="Tahoma" w:cs="Tahoma"/>
          <w:color w:val="000000"/>
        </w:rPr>
      </w:pPr>
      <w:r w:rsidRPr="00725EE3">
        <w:rPr>
          <w:rFonts w:ascii="Tahoma" w:hAnsi="Tahoma" w:cs="Tahoma"/>
          <w:color w:val="000000"/>
        </w:rPr>
        <w:t>Complying with applicable federal, state,</w:t>
      </w:r>
      <w:r>
        <w:rPr>
          <w:rFonts w:ascii="Tahoma" w:hAnsi="Tahoma" w:cs="Tahoma"/>
          <w:color w:val="000000"/>
        </w:rPr>
        <w:t xml:space="preserve"> and local laws and regulations</w:t>
      </w:r>
    </w:p>
    <w:p w:rsidR="009A59BD" w:rsidRPr="009A59BD" w:rsidRDefault="00827D24" w:rsidP="00827D24">
      <w:pPr>
        <w:pStyle w:val="ListParagraph"/>
        <w:autoSpaceDE w:val="0"/>
        <w:autoSpaceDN w:val="0"/>
        <w:adjustRightInd w:val="0"/>
        <w:spacing w:after="0" w:line="360" w:lineRule="auto"/>
        <w:ind w:left="709"/>
        <w:rPr>
          <w:rFonts w:ascii="Tahoma" w:hAnsi="Tahoma" w:cs="Tahoma"/>
          <w:color w:val="000000"/>
        </w:rPr>
      </w:pPr>
      <w:r w:rsidRPr="00827D24">
        <w:rPr>
          <w:rFonts w:ascii="Tahoma" w:hAnsi="Tahoma" w:cs="Tahoma"/>
          <w:b/>
          <w:color w:val="000000"/>
        </w:rPr>
        <w:t>6.1.3</w:t>
      </w:r>
      <w:r>
        <w:rPr>
          <w:rFonts w:ascii="Tahoma" w:hAnsi="Tahoma" w:cs="Tahoma"/>
          <w:color w:val="000000"/>
        </w:rPr>
        <w:t xml:space="preserve"> </w:t>
      </w:r>
      <w:r w:rsidR="009A59BD" w:rsidRPr="009A59BD">
        <w:rPr>
          <w:rFonts w:ascii="Tahoma" w:hAnsi="Tahoma" w:cs="Tahoma"/>
          <w:color w:val="000000"/>
        </w:rPr>
        <w:t>KIPRE’S rights and obligations are not subject to negotiation and may not be altered in any agreement or proposal prepared by any faculty member or administrator.</w:t>
      </w:r>
    </w:p>
    <w:p w:rsidR="00725EE3" w:rsidRDefault="00725EE3" w:rsidP="00725EE3">
      <w:pPr>
        <w:pStyle w:val="ListParagraph"/>
        <w:autoSpaceDE w:val="0"/>
        <w:autoSpaceDN w:val="0"/>
        <w:adjustRightInd w:val="0"/>
        <w:spacing w:after="0" w:line="360" w:lineRule="auto"/>
        <w:ind w:left="709"/>
        <w:rPr>
          <w:rFonts w:ascii="Tahoma" w:hAnsi="Tahoma" w:cs="Tahoma"/>
          <w:b/>
          <w:color w:val="000000"/>
        </w:rPr>
      </w:pPr>
    </w:p>
    <w:p w:rsidR="00725EE3" w:rsidRPr="00827D24" w:rsidRDefault="00827D24" w:rsidP="00827D24">
      <w:pPr>
        <w:pStyle w:val="Heading2"/>
        <w:rPr>
          <w:rFonts w:ascii="Tahoma" w:hAnsi="Tahoma" w:cs="Tahoma"/>
          <w:b/>
          <w:sz w:val="22"/>
          <w:szCs w:val="22"/>
        </w:rPr>
      </w:pPr>
      <w:bookmarkStart w:id="31" w:name="_Toc165495615"/>
      <w:r>
        <w:rPr>
          <w:rFonts w:ascii="Tahoma" w:hAnsi="Tahoma" w:cs="Tahoma"/>
          <w:b/>
          <w:color w:val="auto"/>
          <w:sz w:val="22"/>
          <w:szCs w:val="22"/>
        </w:rPr>
        <w:t xml:space="preserve">6.3 </w:t>
      </w:r>
      <w:r w:rsidR="00725EE3" w:rsidRPr="00827D24">
        <w:rPr>
          <w:rFonts w:ascii="Tahoma" w:hAnsi="Tahoma" w:cs="Tahoma"/>
          <w:b/>
          <w:color w:val="auto"/>
          <w:sz w:val="22"/>
          <w:szCs w:val="22"/>
        </w:rPr>
        <w:t>Personal Data</w:t>
      </w:r>
      <w:bookmarkEnd w:id="31"/>
    </w:p>
    <w:p w:rsidR="002350C5" w:rsidRDefault="00827D24" w:rsidP="00827D24">
      <w:pPr>
        <w:pStyle w:val="ListParagraph"/>
        <w:autoSpaceDE w:val="0"/>
        <w:autoSpaceDN w:val="0"/>
        <w:adjustRightInd w:val="0"/>
        <w:spacing w:after="0" w:line="360" w:lineRule="auto"/>
        <w:ind w:left="709"/>
        <w:rPr>
          <w:rFonts w:ascii="Tahoma" w:hAnsi="Tahoma" w:cs="Tahoma"/>
          <w:color w:val="000000"/>
        </w:rPr>
      </w:pPr>
      <w:r w:rsidRPr="00827D24">
        <w:rPr>
          <w:rFonts w:ascii="Tahoma" w:hAnsi="Tahoma" w:cs="Tahoma"/>
          <w:b/>
          <w:color w:val="000000"/>
        </w:rPr>
        <w:t>6.3.1</w:t>
      </w:r>
      <w:r>
        <w:rPr>
          <w:rFonts w:ascii="Tahoma" w:hAnsi="Tahoma" w:cs="Tahoma"/>
          <w:color w:val="000000"/>
        </w:rPr>
        <w:t xml:space="preserve"> </w:t>
      </w:r>
      <w:r w:rsidR="002350C5">
        <w:rPr>
          <w:rFonts w:ascii="Tahoma" w:hAnsi="Tahoma" w:cs="Tahoma"/>
          <w:color w:val="000000"/>
        </w:rPr>
        <w:t>Personal data is owned by the “Data Subject” whose personal information has been collected and is being processe</w:t>
      </w:r>
      <w:r w:rsidR="006A109E">
        <w:rPr>
          <w:rFonts w:ascii="Tahoma" w:hAnsi="Tahoma" w:cs="Tahoma"/>
          <w:color w:val="000000"/>
        </w:rPr>
        <w:t>d, applied or consumed by the “data controller”</w:t>
      </w:r>
      <w:r w:rsidR="00973D93">
        <w:rPr>
          <w:rFonts w:ascii="Tahoma" w:hAnsi="Tahoma" w:cs="Tahoma"/>
          <w:color w:val="000000"/>
        </w:rPr>
        <w:t xml:space="preserve"> in this context KIPRE</w:t>
      </w:r>
      <w:r w:rsidR="002350C5">
        <w:rPr>
          <w:rFonts w:ascii="Tahoma" w:hAnsi="Tahoma" w:cs="Tahoma"/>
          <w:color w:val="000000"/>
        </w:rPr>
        <w:t>.</w:t>
      </w:r>
    </w:p>
    <w:p w:rsidR="002350C5" w:rsidRDefault="00827D24" w:rsidP="00827D24">
      <w:pPr>
        <w:pStyle w:val="ListParagraph"/>
        <w:autoSpaceDE w:val="0"/>
        <w:autoSpaceDN w:val="0"/>
        <w:adjustRightInd w:val="0"/>
        <w:spacing w:after="0" w:line="360" w:lineRule="auto"/>
        <w:ind w:left="709"/>
        <w:rPr>
          <w:rFonts w:ascii="Tahoma" w:hAnsi="Tahoma" w:cs="Tahoma"/>
          <w:color w:val="000000"/>
        </w:rPr>
      </w:pPr>
      <w:r w:rsidRPr="00827D24">
        <w:rPr>
          <w:rFonts w:ascii="Tahoma" w:hAnsi="Tahoma" w:cs="Tahoma"/>
          <w:b/>
        </w:rPr>
        <w:t>6.3.2</w:t>
      </w:r>
      <w:r w:rsidRPr="00827D24">
        <w:rPr>
          <w:rFonts w:ascii="Tahoma" w:hAnsi="Tahoma" w:cs="Tahoma"/>
        </w:rPr>
        <w:t xml:space="preserve"> </w:t>
      </w:r>
      <w:r w:rsidR="00970AC1" w:rsidRPr="0056330C">
        <w:rPr>
          <w:rFonts w:ascii="Tahoma" w:hAnsi="Tahoma" w:cs="Tahoma"/>
          <w:color w:val="000000"/>
        </w:rPr>
        <w:t xml:space="preserve">The </w:t>
      </w:r>
      <w:r w:rsidR="00D03CFC">
        <w:rPr>
          <w:rFonts w:ascii="Tahoma" w:hAnsi="Tahoma" w:cs="Tahoma"/>
          <w:color w:val="000000"/>
        </w:rPr>
        <w:t>D</w:t>
      </w:r>
      <w:r w:rsidR="00970AC1" w:rsidRPr="0056330C">
        <w:rPr>
          <w:rFonts w:ascii="Tahoma" w:hAnsi="Tahoma" w:cs="Tahoma"/>
          <w:color w:val="000000"/>
        </w:rPr>
        <w:t xml:space="preserve">ata subject </w:t>
      </w:r>
      <w:r w:rsidR="003B1146">
        <w:rPr>
          <w:rFonts w:ascii="Tahoma" w:hAnsi="Tahoma" w:cs="Tahoma"/>
          <w:color w:val="000000"/>
        </w:rPr>
        <w:t>has</w:t>
      </w:r>
      <w:r w:rsidR="00461528">
        <w:rPr>
          <w:rFonts w:ascii="Tahoma" w:hAnsi="Tahoma" w:cs="Tahoma"/>
          <w:color w:val="000000"/>
        </w:rPr>
        <w:t>:</w:t>
      </w:r>
    </w:p>
    <w:p w:rsidR="00461528" w:rsidRDefault="00461528" w:rsidP="0091672D">
      <w:pPr>
        <w:pStyle w:val="ListParagraph"/>
        <w:numPr>
          <w:ilvl w:val="0"/>
          <w:numId w:val="18"/>
        </w:numPr>
        <w:autoSpaceDE w:val="0"/>
        <w:autoSpaceDN w:val="0"/>
        <w:adjustRightInd w:val="0"/>
        <w:spacing w:after="0" w:line="360" w:lineRule="auto"/>
        <w:ind w:left="1276" w:hanging="567"/>
        <w:rPr>
          <w:rFonts w:ascii="Tahoma" w:hAnsi="Tahoma" w:cs="Tahoma"/>
          <w:color w:val="000000"/>
        </w:rPr>
      </w:pPr>
      <w:r>
        <w:rPr>
          <w:rFonts w:ascii="Tahoma" w:hAnsi="Tahoma" w:cs="Tahoma"/>
          <w:color w:val="000000"/>
        </w:rPr>
        <w:t>The right to c</w:t>
      </w:r>
      <w:r w:rsidR="00D03CFC" w:rsidRPr="00D03CFC">
        <w:rPr>
          <w:rFonts w:ascii="Tahoma" w:hAnsi="Tahoma" w:cs="Tahoma"/>
          <w:color w:val="000000"/>
        </w:rPr>
        <w:t>ontrol how the Data Subject’s personal data can be processed, applied or consumed by a user</w:t>
      </w:r>
    </w:p>
    <w:p w:rsidR="00D03CFC" w:rsidRDefault="00461528" w:rsidP="0091672D">
      <w:pPr>
        <w:pStyle w:val="ListParagraph"/>
        <w:numPr>
          <w:ilvl w:val="0"/>
          <w:numId w:val="18"/>
        </w:numPr>
        <w:autoSpaceDE w:val="0"/>
        <w:autoSpaceDN w:val="0"/>
        <w:adjustRightInd w:val="0"/>
        <w:spacing w:after="0" w:line="360" w:lineRule="auto"/>
        <w:ind w:left="1276" w:hanging="567"/>
        <w:rPr>
          <w:rFonts w:ascii="Tahoma" w:hAnsi="Tahoma" w:cs="Tahoma"/>
          <w:color w:val="000000"/>
        </w:rPr>
      </w:pPr>
      <w:r>
        <w:rPr>
          <w:rFonts w:ascii="Tahoma" w:hAnsi="Tahoma" w:cs="Tahoma"/>
          <w:color w:val="000000"/>
        </w:rPr>
        <w:t>To always provide consent</w:t>
      </w:r>
      <w:r w:rsidRPr="00461528">
        <w:rPr>
          <w:rFonts w:ascii="Tahoma" w:hAnsi="Tahoma" w:cs="Tahoma"/>
          <w:color w:val="000000"/>
        </w:rPr>
        <w:t xml:space="preserve"> where pe</w:t>
      </w:r>
      <w:r>
        <w:rPr>
          <w:rFonts w:ascii="Tahoma" w:hAnsi="Tahoma" w:cs="Tahoma"/>
          <w:color w:val="000000"/>
        </w:rPr>
        <w:t>rsonal information</w:t>
      </w:r>
      <w:r w:rsidRPr="00461528">
        <w:rPr>
          <w:rFonts w:ascii="Tahoma" w:hAnsi="Tahoma" w:cs="Tahoma"/>
          <w:color w:val="000000"/>
        </w:rPr>
        <w:t xml:space="preserve"> collected is being </w:t>
      </w:r>
      <w:r>
        <w:rPr>
          <w:rFonts w:ascii="Tahoma" w:hAnsi="Tahoma" w:cs="Tahoma"/>
          <w:color w:val="000000"/>
        </w:rPr>
        <w:t>utilized</w:t>
      </w:r>
    </w:p>
    <w:p w:rsidR="00461528" w:rsidRDefault="00461528" w:rsidP="0091672D">
      <w:pPr>
        <w:pStyle w:val="ListParagraph"/>
        <w:numPr>
          <w:ilvl w:val="0"/>
          <w:numId w:val="18"/>
        </w:numPr>
        <w:autoSpaceDE w:val="0"/>
        <w:autoSpaceDN w:val="0"/>
        <w:adjustRightInd w:val="0"/>
        <w:spacing w:after="0" w:line="360" w:lineRule="auto"/>
        <w:ind w:left="1276" w:hanging="567"/>
        <w:rPr>
          <w:rFonts w:ascii="Tahoma" w:hAnsi="Tahoma" w:cs="Tahoma"/>
          <w:color w:val="000000"/>
        </w:rPr>
      </w:pPr>
      <w:r w:rsidRPr="00461528">
        <w:rPr>
          <w:rFonts w:ascii="Tahoma" w:hAnsi="Tahoma" w:cs="Tahoma"/>
          <w:color w:val="000000"/>
        </w:rPr>
        <w:t>The right of access to their personal information and a right to demand for the correction of any inaccurate information</w:t>
      </w:r>
    </w:p>
    <w:p w:rsidR="00461528" w:rsidRPr="00461528" w:rsidRDefault="00461528" w:rsidP="00461528">
      <w:pPr>
        <w:pStyle w:val="ListParagraph"/>
        <w:autoSpaceDE w:val="0"/>
        <w:autoSpaceDN w:val="0"/>
        <w:adjustRightInd w:val="0"/>
        <w:spacing w:after="0" w:line="360" w:lineRule="auto"/>
        <w:ind w:left="1276"/>
        <w:rPr>
          <w:rFonts w:ascii="Tahoma" w:hAnsi="Tahoma" w:cs="Tahoma"/>
          <w:color w:val="000000"/>
        </w:rPr>
      </w:pPr>
    </w:p>
    <w:p w:rsidR="00973D93" w:rsidRDefault="00827D24" w:rsidP="00827D24">
      <w:pPr>
        <w:pStyle w:val="ListParagraph"/>
        <w:autoSpaceDE w:val="0"/>
        <w:autoSpaceDN w:val="0"/>
        <w:adjustRightInd w:val="0"/>
        <w:spacing w:after="0" w:line="360" w:lineRule="auto"/>
        <w:ind w:left="709"/>
        <w:rPr>
          <w:rFonts w:ascii="Tahoma" w:hAnsi="Tahoma" w:cs="Tahoma"/>
          <w:color w:val="000000"/>
        </w:rPr>
      </w:pPr>
      <w:r w:rsidRPr="00827D24">
        <w:rPr>
          <w:rFonts w:ascii="Tahoma" w:hAnsi="Tahoma" w:cs="Tahoma"/>
          <w:b/>
          <w:color w:val="000000"/>
        </w:rPr>
        <w:t xml:space="preserve">6.3.4 </w:t>
      </w:r>
      <w:r w:rsidR="00973D93">
        <w:rPr>
          <w:rFonts w:ascii="Tahoma" w:hAnsi="Tahoma" w:cs="Tahoma"/>
          <w:color w:val="000000"/>
        </w:rPr>
        <w:t>The “controller’s” responsibility is to:</w:t>
      </w:r>
    </w:p>
    <w:p w:rsidR="00973D93" w:rsidRDefault="00973D93" w:rsidP="0091672D">
      <w:pPr>
        <w:pStyle w:val="ListParagraph"/>
        <w:numPr>
          <w:ilvl w:val="0"/>
          <w:numId w:val="17"/>
        </w:numPr>
        <w:autoSpaceDE w:val="0"/>
        <w:autoSpaceDN w:val="0"/>
        <w:adjustRightInd w:val="0"/>
        <w:spacing w:after="0" w:line="360" w:lineRule="auto"/>
        <w:rPr>
          <w:rFonts w:ascii="Tahoma" w:hAnsi="Tahoma" w:cs="Tahoma"/>
          <w:color w:val="000000"/>
        </w:rPr>
      </w:pPr>
      <w:r>
        <w:rPr>
          <w:rFonts w:ascii="Tahoma" w:hAnsi="Tahoma" w:cs="Tahoma"/>
          <w:color w:val="000000"/>
        </w:rPr>
        <w:t xml:space="preserve">Ensure safety and privacy of all personal data </w:t>
      </w:r>
      <w:r w:rsidR="000B753B">
        <w:rPr>
          <w:rFonts w:ascii="Tahoma" w:hAnsi="Tahoma" w:cs="Tahoma"/>
          <w:color w:val="000000"/>
        </w:rPr>
        <w:t xml:space="preserve">and data systems </w:t>
      </w:r>
      <w:r>
        <w:rPr>
          <w:rFonts w:ascii="Tahoma" w:hAnsi="Tahoma" w:cs="Tahoma"/>
          <w:color w:val="000000"/>
        </w:rPr>
        <w:t>by preventing</w:t>
      </w:r>
      <w:r w:rsidRPr="00973D93">
        <w:rPr>
          <w:rFonts w:ascii="Calibri" w:hAnsi="Calibri" w:cs="Calibri"/>
          <w:color w:val="000000"/>
        </w:rPr>
        <w:t xml:space="preserve"> </w:t>
      </w:r>
      <w:r w:rsidRPr="00973D93">
        <w:rPr>
          <w:rFonts w:ascii="Tahoma" w:hAnsi="Tahoma" w:cs="Tahoma"/>
          <w:color w:val="000000"/>
        </w:rPr>
        <w:t xml:space="preserve">unauthorized or unlawful access, processing, accidental </w:t>
      </w:r>
      <w:r w:rsidR="000B753B">
        <w:rPr>
          <w:rFonts w:ascii="Tahoma" w:hAnsi="Tahoma" w:cs="Tahoma"/>
          <w:color w:val="000000"/>
        </w:rPr>
        <w:t>loss, destruction, or damage</w:t>
      </w:r>
    </w:p>
    <w:p w:rsidR="00973D93" w:rsidRPr="00547F5E" w:rsidRDefault="000B753B" w:rsidP="0091672D">
      <w:pPr>
        <w:pStyle w:val="ListParagraph"/>
        <w:numPr>
          <w:ilvl w:val="0"/>
          <w:numId w:val="17"/>
        </w:numPr>
        <w:autoSpaceDE w:val="0"/>
        <w:autoSpaceDN w:val="0"/>
        <w:adjustRightInd w:val="0"/>
        <w:spacing w:after="0" w:line="360" w:lineRule="auto"/>
        <w:rPr>
          <w:rFonts w:ascii="Tahoma" w:hAnsi="Tahoma" w:cs="Tahoma"/>
          <w:color w:val="000000"/>
        </w:rPr>
      </w:pPr>
      <w:r>
        <w:rPr>
          <w:rFonts w:ascii="Tahoma" w:hAnsi="Tahoma" w:cs="Tahoma"/>
          <w:color w:val="000000"/>
        </w:rPr>
        <w:t>Make</w:t>
      </w:r>
      <w:r w:rsidRPr="000B753B">
        <w:rPr>
          <w:rFonts w:ascii="Tahoma" w:hAnsi="Tahoma" w:cs="Tahoma"/>
          <w:color w:val="000000"/>
        </w:rPr>
        <w:t xml:space="preserve"> available </w:t>
      </w:r>
      <w:r>
        <w:rPr>
          <w:rFonts w:ascii="Tahoma" w:hAnsi="Tahoma" w:cs="Tahoma"/>
          <w:color w:val="000000"/>
        </w:rPr>
        <w:t xml:space="preserve">personal data </w:t>
      </w:r>
      <w:r w:rsidRPr="000B753B">
        <w:rPr>
          <w:rFonts w:ascii="Tahoma" w:hAnsi="Tahoma" w:cs="Tahoma"/>
          <w:color w:val="000000"/>
        </w:rPr>
        <w:t>to all authorized users in a timely manne</w:t>
      </w:r>
      <w:r>
        <w:rPr>
          <w:rFonts w:ascii="Tahoma" w:hAnsi="Tahoma" w:cs="Tahoma"/>
          <w:color w:val="000000"/>
        </w:rPr>
        <w:t>r and in a user-</w:t>
      </w:r>
      <w:r w:rsidRPr="00547F5E">
        <w:rPr>
          <w:rFonts w:ascii="Tahoma" w:hAnsi="Tahoma" w:cs="Tahoma"/>
          <w:color w:val="000000"/>
        </w:rPr>
        <w:t>friendly format</w:t>
      </w:r>
    </w:p>
    <w:p w:rsidR="000B753B" w:rsidRPr="00547F5E" w:rsidRDefault="000B753B" w:rsidP="0091672D">
      <w:pPr>
        <w:pStyle w:val="ListParagraph"/>
        <w:numPr>
          <w:ilvl w:val="0"/>
          <w:numId w:val="17"/>
        </w:numPr>
        <w:autoSpaceDE w:val="0"/>
        <w:autoSpaceDN w:val="0"/>
        <w:adjustRightInd w:val="0"/>
        <w:spacing w:after="0" w:line="360" w:lineRule="auto"/>
        <w:rPr>
          <w:rFonts w:ascii="Tahoma" w:hAnsi="Tahoma" w:cs="Tahoma"/>
          <w:color w:val="000000"/>
        </w:rPr>
      </w:pPr>
      <w:r w:rsidRPr="00547F5E">
        <w:rPr>
          <w:rFonts w:ascii="Tahoma" w:hAnsi="Tahoma" w:cs="Tahoma"/>
          <w:color w:val="000000"/>
        </w:rPr>
        <w:t>Will store personal data in line with the provisions of various laws and regulations guiding the storage of different types of data</w:t>
      </w:r>
    </w:p>
    <w:p w:rsidR="002350C5" w:rsidRPr="00547F5E" w:rsidRDefault="000B753B" w:rsidP="0091672D">
      <w:pPr>
        <w:pStyle w:val="ListParagraph"/>
        <w:numPr>
          <w:ilvl w:val="0"/>
          <w:numId w:val="17"/>
        </w:numPr>
        <w:autoSpaceDE w:val="0"/>
        <w:autoSpaceDN w:val="0"/>
        <w:adjustRightInd w:val="0"/>
        <w:spacing w:after="0" w:line="360" w:lineRule="auto"/>
        <w:rPr>
          <w:rFonts w:ascii="Tahoma" w:hAnsi="Tahoma" w:cs="Tahoma"/>
          <w:color w:val="000000"/>
        </w:rPr>
      </w:pPr>
      <w:r w:rsidRPr="00547F5E">
        <w:rPr>
          <w:rFonts w:ascii="Tahoma" w:hAnsi="Tahoma" w:cs="Tahoma"/>
          <w:color w:val="000000"/>
        </w:rPr>
        <w:t>Will not sell or deriving any financial benefit from handling personal data</w:t>
      </w:r>
      <w:r w:rsidR="00547F5E" w:rsidRPr="00547F5E">
        <w:rPr>
          <w:rFonts w:ascii="Tahoma" w:hAnsi="Tahoma" w:cs="Tahoma"/>
          <w:color w:val="000000"/>
        </w:rPr>
        <w:t xml:space="preserve"> unless </w:t>
      </w:r>
      <w:r w:rsidRPr="00547F5E">
        <w:rPr>
          <w:rFonts w:ascii="Tahoma" w:hAnsi="Tahoma" w:cs="Tahoma"/>
          <w:color w:val="000000"/>
        </w:rPr>
        <w:t xml:space="preserve">consent </w:t>
      </w:r>
      <w:r w:rsidR="00547F5E" w:rsidRPr="00547F5E">
        <w:rPr>
          <w:rFonts w:ascii="Tahoma" w:hAnsi="Tahoma" w:cs="Tahoma"/>
          <w:color w:val="000000"/>
        </w:rPr>
        <w:t xml:space="preserve">has been obtained from the Data Subject </w:t>
      </w:r>
      <w:r w:rsidRPr="00547F5E">
        <w:rPr>
          <w:rFonts w:ascii="Tahoma" w:hAnsi="Tahoma" w:cs="Tahoma"/>
          <w:color w:val="000000"/>
        </w:rPr>
        <w:t>or as otherwise pe</w:t>
      </w:r>
      <w:r w:rsidR="00547F5E" w:rsidRPr="00547F5E">
        <w:rPr>
          <w:rFonts w:ascii="Tahoma" w:hAnsi="Tahoma" w:cs="Tahoma"/>
          <w:color w:val="000000"/>
        </w:rPr>
        <w:t>rmitted by applicable law</w:t>
      </w:r>
      <w:r w:rsidR="00F7686B">
        <w:rPr>
          <w:rFonts w:ascii="Tahoma" w:hAnsi="Tahoma" w:cs="Tahoma"/>
          <w:color w:val="000000"/>
        </w:rPr>
        <w:t>s</w:t>
      </w:r>
    </w:p>
    <w:p w:rsidR="000B753B" w:rsidRPr="00547F5E" w:rsidRDefault="000B753B" w:rsidP="002350C5">
      <w:pPr>
        <w:autoSpaceDE w:val="0"/>
        <w:autoSpaceDN w:val="0"/>
        <w:adjustRightInd w:val="0"/>
        <w:spacing w:after="0" w:line="360" w:lineRule="auto"/>
        <w:rPr>
          <w:rFonts w:ascii="Tahoma" w:hAnsi="Tahoma" w:cs="Tahoma"/>
          <w:color w:val="000000"/>
        </w:rPr>
      </w:pPr>
    </w:p>
    <w:p w:rsidR="00725EE3" w:rsidRPr="00827D24" w:rsidRDefault="00827D24" w:rsidP="00827D24">
      <w:pPr>
        <w:pStyle w:val="Heading2"/>
        <w:rPr>
          <w:rFonts w:ascii="Tahoma" w:hAnsi="Tahoma" w:cs="Tahoma"/>
          <w:b/>
          <w:color w:val="auto"/>
          <w:sz w:val="22"/>
          <w:szCs w:val="22"/>
        </w:rPr>
      </w:pPr>
      <w:bookmarkStart w:id="32" w:name="_Toc165495616"/>
      <w:r>
        <w:rPr>
          <w:rFonts w:ascii="Tahoma" w:hAnsi="Tahoma" w:cs="Tahoma"/>
          <w:b/>
          <w:color w:val="auto"/>
          <w:sz w:val="22"/>
          <w:szCs w:val="22"/>
        </w:rPr>
        <w:lastRenderedPageBreak/>
        <w:t xml:space="preserve">6.4 </w:t>
      </w:r>
      <w:r w:rsidR="00725EE3" w:rsidRPr="00827D24">
        <w:rPr>
          <w:rFonts w:ascii="Tahoma" w:hAnsi="Tahoma" w:cs="Tahoma"/>
          <w:b/>
          <w:color w:val="auto"/>
          <w:sz w:val="22"/>
          <w:szCs w:val="22"/>
        </w:rPr>
        <w:t>Research Data</w:t>
      </w:r>
      <w:bookmarkEnd w:id="32"/>
    </w:p>
    <w:p w:rsidR="00311681" w:rsidRDefault="00827D24" w:rsidP="00827D24">
      <w:pPr>
        <w:pStyle w:val="ListParagraph"/>
        <w:spacing w:after="0" w:line="360" w:lineRule="auto"/>
        <w:ind w:left="709"/>
        <w:rPr>
          <w:rFonts w:ascii="Tahoma" w:hAnsi="Tahoma" w:cs="Tahoma"/>
          <w:color w:val="000000"/>
        </w:rPr>
      </w:pPr>
      <w:r w:rsidRPr="00827D24">
        <w:rPr>
          <w:rFonts w:ascii="Tahoma" w:hAnsi="Tahoma" w:cs="Tahoma"/>
          <w:b/>
        </w:rPr>
        <w:t>6.4.1</w:t>
      </w:r>
      <w:r w:rsidRPr="00827D24">
        <w:rPr>
          <w:rFonts w:ascii="Tahoma" w:hAnsi="Tahoma" w:cs="Tahoma"/>
        </w:rPr>
        <w:t xml:space="preserve"> </w:t>
      </w:r>
      <w:r w:rsidR="00725EE3" w:rsidRPr="00547F5E">
        <w:rPr>
          <w:rFonts w:ascii="Tahoma" w:hAnsi="Tahoma" w:cs="Tahoma"/>
          <w:color w:val="000000"/>
        </w:rPr>
        <w:t>Principal Investigators (PIs) and other resear</w:t>
      </w:r>
      <w:r w:rsidR="00725EE3" w:rsidRPr="00311681">
        <w:rPr>
          <w:rFonts w:ascii="Tahoma" w:hAnsi="Tahoma" w:cs="Tahoma"/>
          <w:color w:val="000000"/>
        </w:rPr>
        <w:t xml:space="preserve">chers are stewards and custodians of research data. However, if PIs choose to delegate responsibility within their research groups, the PIs remain accountable to KIPRE for the stewardship of research data. </w:t>
      </w:r>
    </w:p>
    <w:p w:rsidR="00B70BC0" w:rsidRPr="00B70BC0" w:rsidRDefault="00827D24" w:rsidP="00827D24">
      <w:pPr>
        <w:pStyle w:val="ListParagraph"/>
        <w:spacing w:after="0" w:line="360" w:lineRule="auto"/>
        <w:ind w:left="709"/>
        <w:rPr>
          <w:rFonts w:ascii="Tahoma" w:hAnsi="Tahoma" w:cs="Tahoma"/>
          <w:color w:val="000000"/>
        </w:rPr>
      </w:pPr>
      <w:r w:rsidRPr="00827D24">
        <w:rPr>
          <w:rFonts w:ascii="Tahoma" w:hAnsi="Tahoma" w:cs="Tahoma"/>
          <w:b/>
        </w:rPr>
        <w:t>6.4.2</w:t>
      </w:r>
      <w:r w:rsidRPr="00827D24">
        <w:rPr>
          <w:rFonts w:ascii="Tahoma" w:hAnsi="Tahoma" w:cs="Tahoma"/>
        </w:rPr>
        <w:t xml:space="preserve"> </w:t>
      </w:r>
      <w:r w:rsidR="00B70BC0" w:rsidRPr="00B70BC0">
        <w:rPr>
          <w:rFonts w:ascii="Tahoma" w:hAnsi="Tahoma" w:cs="Tahoma"/>
          <w:color w:val="000000"/>
        </w:rPr>
        <w:t>The PI’s responsibilities with respect to research data i</w:t>
      </w:r>
      <w:r>
        <w:rPr>
          <w:rFonts w:ascii="Tahoma" w:hAnsi="Tahoma" w:cs="Tahoma"/>
          <w:color w:val="000000"/>
        </w:rPr>
        <w:t>nclude, but are not limited to:</w:t>
      </w:r>
    </w:p>
    <w:p w:rsidR="00B70BC0" w:rsidRDefault="00B70BC0" w:rsidP="0091672D">
      <w:pPr>
        <w:pStyle w:val="ListParagraph"/>
        <w:numPr>
          <w:ilvl w:val="0"/>
          <w:numId w:val="13"/>
        </w:numPr>
        <w:autoSpaceDE w:val="0"/>
        <w:autoSpaceDN w:val="0"/>
        <w:adjustRightInd w:val="0"/>
        <w:spacing w:after="0" w:line="360" w:lineRule="auto"/>
        <w:ind w:left="1276" w:hanging="567"/>
        <w:rPr>
          <w:rFonts w:ascii="Tahoma" w:hAnsi="Tahoma" w:cs="Tahoma"/>
          <w:color w:val="000000"/>
        </w:rPr>
      </w:pPr>
      <w:r w:rsidRPr="00F72DD8">
        <w:rPr>
          <w:rFonts w:ascii="Tahoma" w:hAnsi="Tahoma" w:cs="Tahoma"/>
          <w:color w:val="000000"/>
        </w:rPr>
        <w:t>Ensuring proper management and retention of research data in accordance with this policy and the</w:t>
      </w:r>
      <w:r>
        <w:rPr>
          <w:rFonts w:ascii="Tahoma" w:hAnsi="Tahoma" w:cs="Tahoma"/>
          <w:color w:val="000000"/>
        </w:rPr>
        <w:t xml:space="preserve"> </w:t>
      </w:r>
      <w:r w:rsidRPr="00F72DD8">
        <w:rPr>
          <w:rFonts w:ascii="Tahoma" w:hAnsi="Tahoma" w:cs="Tahoma"/>
          <w:color w:val="000000" w:themeColor="text1"/>
        </w:rPr>
        <w:t>Guidance on Retention and Records of Research Records and Data</w:t>
      </w:r>
    </w:p>
    <w:p w:rsidR="00B70BC0" w:rsidRDefault="00B70BC0" w:rsidP="0091672D">
      <w:pPr>
        <w:pStyle w:val="ListParagraph"/>
        <w:numPr>
          <w:ilvl w:val="0"/>
          <w:numId w:val="13"/>
        </w:numPr>
        <w:autoSpaceDE w:val="0"/>
        <w:autoSpaceDN w:val="0"/>
        <w:adjustRightInd w:val="0"/>
        <w:spacing w:after="0" w:line="360" w:lineRule="auto"/>
        <w:ind w:left="1276" w:hanging="567"/>
        <w:rPr>
          <w:rFonts w:ascii="Tahoma" w:hAnsi="Tahoma" w:cs="Tahoma"/>
          <w:color w:val="000000"/>
        </w:rPr>
      </w:pPr>
      <w:r w:rsidRPr="00F72DD8">
        <w:rPr>
          <w:rFonts w:ascii="Tahoma" w:hAnsi="Tahoma" w:cs="Tahoma"/>
          <w:color w:val="000000"/>
        </w:rPr>
        <w:t>Establishing and maintaining appropriate procedures for the protection of research data and other essential</w:t>
      </w:r>
      <w:r>
        <w:rPr>
          <w:rFonts w:ascii="Tahoma" w:hAnsi="Tahoma" w:cs="Tahoma"/>
          <w:color w:val="000000"/>
        </w:rPr>
        <w:t xml:space="preserve"> </w:t>
      </w:r>
      <w:r w:rsidRPr="00F72DD8">
        <w:rPr>
          <w:rFonts w:ascii="Tahoma" w:hAnsi="Tahoma" w:cs="Tahoma"/>
          <w:color w:val="000000"/>
        </w:rPr>
        <w:t>records, particularly fo</w:t>
      </w:r>
      <w:r>
        <w:rPr>
          <w:rFonts w:ascii="Tahoma" w:hAnsi="Tahoma" w:cs="Tahoma"/>
          <w:color w:val="000000"/>
        </w:rPr>
        <w:t>r long-term research projects</w:t>
      </w:r>
    </w:p>
    <w:p w:rsidR="00B70BC0" w:rsidRDefault="00B70BC0" w:rsidP="0091672D">
      <w:pPr>
        <w:pStyle w:val="ListParagraph"/>
        <w:numPr>
          <w:ilvl w:val="0"/>
          <w:numId w:val="13"/>
        </w:numPr>
        <w:autoSpaceDE w:val="0"/>
        <w:autoSpaceDN w:val="0"/>
        <w:adjustRightInd w:val="0"/>
        <w:spacing w:after="0" w:line="360" w:lineRule="auto"/>
        <w:ind w:left="1276" w:hanging="567"/>
        <w:rPr>
          <w:rFonts w:ascii="Tahoma" w:hAnsi="Tahoma" w:cs="Tahoma"/>
          <w:color w:val="000000"/>
        </w:rPr>
      </w:pPr>
      <w:r w:rsidRPr="00F72DD8">
        <w:rPr>
          <w:rFonts w:ascii="Tahoma" w:hAnsi="Tahoma" w:cs="Tahoma"/>
          <w:color w:val="000000"/>
        </w:rPr>
        <w:t>Ensuring compl</w:t>
      </w:r>
      <w:r>
        <w:rPr>
          <w:rFonts w:ascii="Tahoma" w:hAnsi="Tahoma" w:cs="Tahoma"/>
          <w:color w:val="000000"/>
        </w:rPr>
        <w:t>iance with program requirements</w:t>
      </w:r>
    </w:p>
    <w:p w:rsidR="00B70BC0" w:rsidRDefault="00B70BC0" w:rsidP="0091672D">
      <w:pPr>
        <w:pStyle w:val="ListParagraph"/>
        <w:numPr>
          <w:ilvl w:val="0"/>
          <w:numId w:val="13"/>
        </w:numPr>
        <w:autoSpaceDE w:val="0"/>
        <w:autoSpaceDN w:val="0"/>
        <w:adjustRightInd w:val="0"/>
        <w:spacing w:after="0" w:line="360" w:lineRule="auto"/>
        <w:ind w:left="1276" w:hanging="567"/>
        <w:rPr>
          <w:rFonts w:ascii="Tahoma" w:hAnsi="Tahoma" w:cs="Tahoma"/>
          <w:color w:val="000000"/>
        </w:rPr>
      </w:pPr>
      <w:r w:rsidRPr="00F72DD8">
        <w:rPr>
          <w:rFonts w:ascii="Tahoma" w:hAnsi="Tahoma" w:cs="Tahoma"/>
          <w:color w:val="000000"/>
        </w:rPr>
        <w:t>Maintaining confidentiality of r</w:t>
      </w:r>
      <w:r>
        <w:rPr>
          <w:rFonts w:ascii="Tahoma" w:hAnsi="Tahoma" w:cs="Tahoma"/>
          <w:color w:val="000000"/>
        </w:rPr>
        <w:t>esearch data, where appropriate</w:t>
      </w:r>
    </w:p>
    <w:p w:rsidR="00F15F73" w:rsidRDefault="00B70BC0" w:rsidP="0091672D">
      <w:pPr>
        <w:pStyle w:val="ListParagraph"/>
        <w:numPr>
          <w:ilvl w:val="0"/>
          <w:numId w:val="13"/>
        </w:numPr>
        <w:autoSpaceDE w:val="0"/>
        <w:autoSpaceDN w:val="0"/>
        <w:adjustRightInd w:val="0"/>
        <w:spacing w:after="0" w:line="360" w:lineRule="auto"/>
        <w:ind w:left="1276" w:hanging="567"/>
        <w:rPr>
          <w:rFonts w:ascii="Tahoma" w:hAnsi="Tahoma" w:cs="Tahoma"/>
          <w:color w:val="000000"/>
        </w:rPr>
      </w:pPr>
      <w:r w:rsidRPr="00F72DD8">
        <w:rPr>
          <w:rFonts w:ascii="Tahoma" w:hAnsi="Tahoma" w:cs="Tahoma"/>
          <w:color w:val="000000"/>
        </w:rPr>
        <w:t>Maintaining appropriate data use agreements for t</w:t>
      </w:r>
      <w:r w:rsidR="00F15F73">
        <w:rPr>
          <w:rFonts w:ascii="Tahoma" w:hAnsi="Tahoma" w:cs="Tahoma"/>
          <w:color w:val="000000"/>
        </w:rPr>
        <w:t>he sharing of research data</w:t>
      </w:r>
    </w:p>
    <w:p w:rsidR="00B70BC0" w:rsidRPr="00F15F73" w:rsidRDefault="00B70BC0" w:rsidP="0091672D">
      <w:pPr>
        <w:pStyle w:val="ListParagraph"/>
        <w:numPr>
          <w:ilvl w:val="0"/>
          <w:numId w:val="13"/>
        </w:numPr>
        <w:autoSpaceDE w:val="0"/>
        <w:autoSpaceDN w:val="0"/>
        <w:adjustRightInd w:val="0"/>
        <w:spacing w:after="0" w:line="360" w:lineRule="auto"/>
        <w:ind w:left="1276" w:hanging="567"/>
        <w:rPr>
          <w:rFonts w:ascii="Tahoma" w:hAnsi="Tahoma" w:cs="Tahoma"/>
          <w:color w:val="000000"/>
        </w:rPr>
      </w:pPr>
      <w:r w:rsidRPr="00F15F73">
        <w:rPr>
          <w:rFonts w:ascii="Tahoma" w:hAnsi="Tahoma" w:cs="Tahoma"/>
          <w:color w:val="000000"/>
        </w:rPr>
        <w:t>Complying with applicable federal, state, and local laws and regulations</w:t>
      </w:r>
    </w:p>
    <w:p w:rsidR="00311681" w:rsidRDefault="00827D24" w:rsidP="00827D24">
      <w:pPr>
        <w:pStyle w:val="ListParagraph"/>
        <w:spacing w:after="0" w:line="360" w:lineRule="auto"/>
        <w:ind w:left="709"/>
        <w:rPr>
          <w:rFonts w:ascii="Tahoma" w:hAnsi="Tahoma" w:cs="Tahoma"/>
          <w:color w:val="000000"/>
        </w:rPr>
      </w:pPr>
      <w:r w:rsidRPr="00827D24">
        <w:rPr>
          <w:rFonts w:ascii="Tahoma" w:hAnsi="Tahoma" w:cs="Tahoma"/>
          <w:b/>
          <w:color w:val="000000"/>
        </w:rPr>
        <w:t>6.4.3</w:t>
      </w:r>
      <w:r>
        <w:rPr>
          <w:rFonts w:ascii="Tahoma" w:hAnsi="Tahoma" w:cs="Tahoma"/>
          <w:color w:val="000000"/>
        </w:rPr>
        <w:t xml:space="preserve"> </w:t>
      </w:r>
      <w:r w:rsidR="00725EE3" w:rsidRPr="00311681">
        <w:rPr>
          <w:rFonts w:ascii="Tahoma" w:hAnsi="Tahoma" w:cs="Tahoma"/>
          <w:color w:val="000000"/>
        </w:rPr>
        <w:t xml:space="preserve">When it is necessary to secure access </w:t>
      </w:r>
      <w:r w:rsidR="00B70BC0">
        <w:rPr>
          <w:rFonts w:ascii="Tahoma" w:hAnsi="Tahoma" w:cs="Tahoma"/>
          <w:color w:val="000000"/>
        </w:rPr>
        <w:t xml:space="preserve">of data </w:t>
      </w:r>
      <w:r w:rsidR="00725EE3" w:rsidRPr="00311681">
        <w:rPr>
          <w:rFonts w:ascii="Tahoma" w:hAnsi="Tahoma" w:cs="Tahoma"/>
          <w:color w:val="000000"/>
        </w:rPr>
        <w:t>(e.g. during a research misconduct proceeding)</w:t>
      </w:r>
      <w:r w:rsidR="00B70BC0">
        <w:rPr>
          <w:rFonts w:ascii="Tahoma" w:hAnsi="Tahoma" w:cs="Tahoma"/>
          <w:color w:val="000000"/>
        </w:rPr>
        <w:t>,</w:t>
      </w:r>
      <w:r w:rsidR="00725EE3" w:rsidRPr="00311681">
        <w:rPr>
          <w:rFonts w:ascii="Tahoma" w:hAnsi="Tahoma" w:cs="Tahoma"/>
          <w:color w:val="000000"/>
        </w:rPr>
        <w:t xml:space="preserve"> KIPRE may take custody of research data in a manner described in the relevant research integrity policy or as directed by the Director General.</w:t>
      </w:r>
      <w:r w:rsidR="00F72DD8" w:rsidRPr="00311681">
        <w:rPr>
          <w:rFonts w:ascii="Tahoma" w:hAnsi="Tahoma" w:cs="Tahoma"/>
          <w:color w:val="000000"/>
        </w:rPr>
        <w:t xml:space="preserve"> </w:t>
      </w:r>
    </w:p>
    <w:p w:rsidR="00B70BC0" w:rsidRDefault="00827D24" w:rsidP="00827D24">
      <w:pPr>
        <w:pStyle w:val="ListParagraph"/>
        <w:spacing w:after="0" w:line="360" w:lineRule="auto"/>
        <w:ind w:left="709"/>
        <w:rPr>
          <w:rFonts w:ascii="Tahoma" w:hAnsi="Tahoma" w:cs="Tahoma"/>
          <w:color w:val="000000"/>
        </w:rPr>
      </w:pPr>
      <w:r w:rsidRPr="00827D24">
        <w:rPr>
          <w:rFonts w:ascii="Tahoma" w:hAnsi="Tahoma" w:cs="Tahoma"/>
          <w:b/>
          <w:color w:val="000000"/>
        </w:rPr>
        <w:t>6.4.4</w:t>
      </w:r>
      <w:r>
        <w:rPr>
          <w:rFonts w:ascii="Tahoma" w:hAnsi="Tahoma" w:cs="Tahoma"/>
          <w:color w:val="000000"/>
        </w:rPr>
        <w:t xml:space="preserve"> </w:t>
      </w:r>
      <w:r w:rsidR="00311681">
        <w:rPr>
          <w:rFonts w:ascii="Tahoma" w:hAnsi="Tahoma" w:cs="Tahoma"/>
          <w:color w:val="000000"/>
        </w:rPr>
        <w:t>In the</w:t>
      </w:r>
      <w:r w:rsidR="00B70BC0">
        <w:rPr>
          <w:rFonts w:ascii="Tahoma" w:hAnsi="Tahoma" w:cs="Tahoma"/>
          <w:color w:val="000000"/>
        </w:rPr>
        <w:t xml:space="preserve"> event </w:t>
      </w:r>
      <w:r w:rsidR="00311681" w:rsidRPr="00311681">
        <w:rPr>
          <w:rFonts w:ascii="Tahoma" w:hAnsi="Tahoma" w:cs="Tahoma"/>
          <w:color w:val="000000"/>
        </w:rPr>
        <w:t xml:space="preserve">a project is to be moved to another institution, ownership of the original data may be </w:t>
      </w:r>
      <w:r w:rsidR="00311681">
        <w:rPr>
          <w:rFonts w:ascii="Tahoma" w:hAnsi="Tahoma" w:cs="Tahoma"/>
          <w:color w:val="000000"/>
        </w:rPr>
        <w:t>transferred from KIPRE</w:t>
      </w:r>
      <w:r w:rsidR="00311681" w:rsidRPr="00311681">
        <w:rPr>
          <w:rFonts w:ascii="Tahoma" w:hAnsi="Tahoma" w:cs="Tahoma"/>
          <w:color w:val="000000"/>
        </w:rPr>
        <w:t xml:space="preserve"> to the PI’s new institution upon request from the PI subject to:</w:t>
      </w:r>
    </w:p>
    <w:p w:rsidR="00F15F73" w:rsidRDefault="00F15F73" w:rsidP="0091672D">
      <w:pPr>
        <w:pStyle w:val="ListParagraph"/>
        <w:numPr>
          <w:ilvl w:val="0"/>
          <w:numId w:val="14"/>
        </w:numPr>
        <w:spacing w:after="0" w:line="360" w:lineRule="auto"/>
        <w:ind w:left="1276" w:hanging="567"/>
        <w:rPr>
          <w:rFonts w:ascii="Tahoma" w:hAnsi="Tahoma" w:cs="Tahoma"/>
          <w:color w:val="000000"/>
        </w:rPr>
      </w:pPr>
      <w:r>
        <w:rPr>
          <w:rFonts w:ascii="Tahoma" w:hAnsi="Tahoma" w:cs="Tahoma"/>
          <w:color w:val="000000"/>
        </w:rPr>
        <w:t>T</w:t>
      </w:r>
      <w:r w:rsidR="00311681" w:rsidRPr="00311681">
        <w:rPr>
          <w:rFonts w:ascii="Tahoma" w:hAnsi="Tahoma" w:cs="Tahoma"/>
          <w:color w:val="000000"/>
        </w:rPr>
        <w:t xml:space="preserve">he prior written approval </w:t>
      </w:r>
      <w:r w:rsidR="00B70BC0">
        <w:rPr>
          <w:rFonts w:ascii="Tahoma" w:hAnsi="Tahoma" w:cs="Tahoma"/>
          <w:color w:val="000000"/>
        </w:rPr>
        <w:t>of the Director General</w:t>
      </w:r>
    </w:p>
    <w:p w:rsidR="00F15F73" w:rsidRDefault="00F15F73" w:rsidP="0091672D">
      <w:pPr>
        <w:pStyle w:val="ListParagraph"/>
        <w:numPr>
          <w:ilvl w:val="0"/>
          <w:numId w:val="14"/>
        </w:numPr>
        <w:spacing w:after="0" w:line="360" w:lineRule="auto"/>
        <w:ind w:left="1276" w:hanging="567"/>
        <w:rPr>
          <w:rFonts w:ascii="Tahoma" w:hAnsi="Tahoma" w:cs="Tahoma"/>
          <w:color w:val="000000"/>
        </w:rPr>
      </w:pPr>
      <w:r>
        <w:rPr>
          <w:rFonts w:ascii="Tahoma" w:hAnsi="Tahoma" w:cs="Tahoma"/>
          <w:color w:val="000000"/>
        </w:rPr>
        <w:t>W</w:t>
      </w:r>
      <w:r w:rsidR="00311681" w:rsidRPr="00311681">
        <w:rPr>
          <w:rFonts w:ascii="Tahoma" w:hAnsi="Tahoma" w:cs="Tahoma"/>
          <w:color w:val="000000"/>
        </w:rPr>
        <w:t xml:space="preserve">ritten agreement from the PI’s new </w:t>
      </w:r>
      <w:r w:rsidR="00B70BC0">
        <w:rPr>
          <w:rFonts w:ascii="Tahoma" w:hAnsi="Tahoma" w:cs="Tahoma"/>
          <w:color w:val="000000"/>
        </w:rPr>
        <w:t xml:space="preserve">institution that guarantees </w:t>
      </w:r>
      <w:r w:rsidR="00311681" w:rsidRPr="00311681">
        <w:rPr>
          <w:rFonts w:ascii="Tahoma" w:hAnsi="Tahoma" w:cs="Tahoma"/>
          <w:color w:val="000000"/>
        </w:rPr>
        <w:t>its acceptance of ongoing custodial re</w:t>
      </w:r>
      <w:r w:rsidR="00B70BC0">
        <w:rPr>
          <w:rFonts w:ascii="Tahoma" w:hAnsi="Tahoma" w:cs="Tahoma"/>
          <w:color w:val="000000"/>
        </w:rPr>
        <w:t>sponsibilities for the data and KIPRE</w:t>
      </w:r>
      <w:r w:rsidR="00311681" w:rsidRPr="00311681">
        <w:rPr>
          <w:rFonts w:ascii="Tahoma" w:hAnsi="Tahoma" w:cs="Tahoma"/>
          <w:color w:val="000000"/>
        </w:rPr>
        <w:t xml:space="preserve"> having access to the original data, should such access </w:t>
      </w:r>
      <w:r w:rsidR="00B70BC0">
        <w:rPr>
          <w:rFonts w:ascii="Tahoma" w:hAnsi="Tahoma" w:cs="Tahoma"/>
          <w:color w:val="000000"/>
        </w:rPr>
        <w:t>become necessary for any reason</w:t>
      </w:r>
    </w:p>
    <w:p w:rsidR="00311681" w:rsidRDefault="00F15F73" w:rsidP="0091672D">
      <w:pPr>
        <w:pStyle w:val="ListParagraph"/>
        <w:numPr>
          <w:ilvl w:val="0"/>
          <w:numId w:val="14"/>
        </w:numPr>
        <w:spacing w:after="0" w:line="360" w:lineRule="auto"/>
        <w:ind w:left="1276" w:hanging="567"/>
        <w:rPr>
          <w:rFonts w:ascii="Tahoma" w:hAnsi="Tahoma" w:cs="Tahoma"/>
          <w:color w:val="000000"/>
        </w:rPr>
      </w:pPr>
      <w:r>
        <w:rPr>
          <w:rFonts w:ascii="Tahoma" w:hAnsi="Tahoma" w:cs="Tahoma"/>
          <w:color w:val="000000"/>
        </w:rPr>
        <w:t>R</w:t>
      </w:r>
      <w:r w:rsidR="00311681" w:rsidRPr="00311681">
        <w:rPr>
          <w:rFonts w:ascii="Tahoma" w:hAnsi="Tahoma" w:cs="Tahoma"/>
          <w:color w:val="000000"/>
        </w:rPr>
        <w:t>elevant confidentiality r</w:t>
      </w:r>
      <w:r>
        <w:rPr>
          <w:rFonts w:ascii="Tahoma" w:hAnsi="Tahoma" w:cs="Tahoma"/>
          <w:color w:val="000000"/>
        </w:rPr>
        <w:t>estrictions, where appropriate</w:t>
      </w:r>
    </w:p>
    <w:p w:rsidR="00B70BC0" w:rsidRDefault="00827D24" w:rsidP="00827D24">
      <w:pPr>
        <w:pStyle w:val="ListParagraph"/>
        <w:spacing w:after="0" w:line="360" w:lineRule="auto"/>
        <w:ind w:left="709"/>
        <w:rPr>
          <w:rFonts w:ascii="Tahoma" w:hAnsi="Tahoma" w:cs="Tahoma"/>
          <w:color w:val="000000"/>
        </w:rPr>
      </w:pPr>
      <w:r w:rsidRPr="00827D24">
        <w:rPr>
          <w:rFonts w:ascii="Tahoma" w:hAnsi="Tahoma" w:cs="Tahoma"/>
          <w:b/>
          <w:color w:val="000000"/>
        </w:rPr>
        <w:t>6.4.5</w:t>
      </w:r>
      <w:r>
        <w:rPr>
          <w:rFonts w:ascii="Tahoma" w:hAnsi="Tahoma" w:cs="Tahoma"/>
          <w:color w:val="000000"/>
        </w:rPr>
        <w:t xml:space="preserve"> </w:t>
      </w:r>
      <w:r w:rsidR="00311681" w:rsidRPr="00B70BC0">
        <w:rPr>
          <w:rFonts w:ascii="Tahoma" w:hAnsi="Tahoma" w:cs="Tahoma"/>
          <w:color w:val="000000"/>
        </w:rPr>
        <w:t>When individuals, other than PIs, who have been substantively involved</w:t>
      </w:r>
      <w:r w:rsidR="00F030FC">
        <w:rPr>
          <w:rFonts w:ascii="Tahoma" w:hAnsi="Tahoma" w:cs="Tahoma"/>
          <w:color w:val="000000"/>
        </w:rPr>
        <w:t xml:space="preserve"> in research projects at KIPRE leave the organization</w:t>
      </w:r>
      <w:r w:rsidR="00311681" w:rsidRPr="00B70BC0">
        <w:rPr>
          <w:rFonts w:ascii="Tahoma" w:hAnsi="Tahoma" w:cs="Tahoma"/>
          <w:color w:val="000000"/>
        </w:rPr>
        <w:t xml:space="preserve">, they may take with them copies of research data resulting from these projects, subject to relevant confidentiality restrictions and any requirements of the original research project, and conditioned upon the approval of the individual’s Department Chair or Dean. In this event the ownership of the research </w:t>
      </w:r>
      <w:r w:rsidR="00F030FC">
        <w:rPr>
          <w:rFonts w:ascii="Tahoma" w:hAnsi="Tahoma" w:cs="Tahoma"/>
          <w:color w:val="000000"/>
        </w:rPr>
        <w:t>data remains with KIPRE</w:t>
      </w:r>
      <w:r w:rsidR="00311681" w:rsidRPr="00B70BC0">
        <w:rPr>
          <w:rFonts w:ascii="Tahoma" w:hAnsi="Tahoma" w:cs="Tahoma"/>
          <w:color w:val="000000"/>
        </w:rPr>
        <w:t xml:space="preserve"> and original </w:t>
      </w:r>
      <w:r w:rsidR="00F030FC">
        <w:rPr>
          <w:rFonts w:ascii="Tahoma" w:hAnsi="Tahoma" w:cs="Tahoma"/>
          <w:color w:val="000000"/>
        </w:rPr>
        <w:t>data must be retained at KIPRE by the PI</w:t>
      </w:r>
      <w:r w:rsidR="000D391D">
        <w:rPr>
          <w:rFonts w:ascii="Tahoma" w:hAnsi="Tahoma" w:cs="Tahoma"/>
          <w:color w:val="000000"/>
        </w:rPr>
        <w:t>.</w:t>
      </w:r>
    </w:p>
    <w:p w:rsidR="00B70BC0" w:rsidRDefault="00827D24" w:rsidP="00827D24">
      <w:pPr>
        <w:pStyle w:val="ListParagraph"/>
        <w:spacing w:after="0" w:line="360" w:lineRule="auto"/>
        <w:ind w:left="709"/>
        <w:rPr>
          <w:rFonts w:ascii="Tahoma" w:hAnsi="Tahoma" w:cs="Tahoma"/>
          <w:color w:val="000000"/>
        </w:rPr>
      </w:pPr>
      <w:r w:rsidRPr="00827D24">
        <w:rPr>
          <w:rFonts w:ascii="Tahoma" w:hAnsi="Tahoma" w:cs="Tahoma"/>
          <w:b/>
          <w:color w:val="000000"/>
        </w:rPr>
        <w:lastRenderedPageBreak/>
        <w:t>6.5.6</w:t>
      </w:r>
      <w:r>
        <w:rPr>
          <w:rFonts w:ascii="Tahoma" w:hAnsi="Tahoma" w:cs="Tahoma"/>
          <w:color w:val="000000"/>
        </w:rPr>
        <w:t xml:space="preserve"> </w:t>
      </w:r>
      <w:proofErr w:type="gramStart"/>
      <w:r w:rsidR="00311681" w:rsidRPr="00B70BC0">
        <w:rPr>
          <w:rFonts w:ascii="Tahoma" w:hAnsi="Tahoma" w:cs="Tahoma"/>
          <w:color w:val="000000"/>
        </w:rPr>
        <w:t>In</w:t>
      </w:r>
      <w:proofErr w:type="gramEnd"/>
      <w:r w:rsidR="00311681" w:rsidRPr="00B70BC0">
        <w:rPr>
          <w:rFonts w:ascii="Tahoma" w:hAnsi="Tahoma" w:cs="Tahoma"/>
          <w:color w:val="000000"/>
        </w:rPr>
        <w:t xml:space="preserve"> either of these instances</w:t>
      </w:r>
      <w:r w:rsidR="00F030FC">
        <w:rPr>
          <w:rFonts w:ascii="Tahoma" w:hAnsi="Tahoma" w:cs="Tahoma"/>
          <w:color w:val="000000"/>
        </w:rPr>
        <w:t xml:space="preserve"> (6.3.4 and 6.3.5)</w:t>
      </w:r>
      <w:r w:rsidR="00311681" w:rsidRPr="00B70BC0">
        <w:rPr>
          <w:rFonts w:ascii="Tahoma" w:hAnsi="Tahoma" w:cs="Tahoma"/>
          <w:color w:val="000000"/>
        </w:rPr>
        <w:t xml:space="preserve">, the remaining members of the research team retain the </w:t>
      </w:r>
      <w:r w:rsidR="00F030FC">
        <w:rPr>
          <w:rFonts w:ascii="Tahoma" w:hAnsi="Tahoma" w:cs="Tahoma"/>
          <w:color w:val="000000"/>
        </w:rPr>
        <w:t>rights to use the original data</w:t>
      </w:r>
      <w:r w:rsidR="000D391D">
        <w:rPr>
          <w:rFonts w:ascii="Tahoma" w:hAnsi="Tahoma" w:cs="Tahoma"/>
          <w:color w:val="000000"/>
        </w:rPr>
        <w:t>.</w:t>
      </w:r>
      <w:r w:rsidR="00311681" w:rsidRPr="00B70BC0">
        <w:rPr>
          <w:rFonts w:ascii="Tahoma" w:hAnsi="Tahoma" w:cs="Tahoma"/>
          <w:color w:val="000000"/>
        </w:rPr>
        <w:t xml:space="preserve"> </w:t>
      </w:r>
    </w:p>
    <w:p w:rsidR="00725EE3" w:rsidRPr="00725EE3" w:rsidRDefault="00827D24" w:rsidP="00827D24">
      <w:pPr>
        <w:pStyle w:val="ListParagraph"/>
        <w:spacing w:after="0" w:line="360" w:lineRule="auto"/>
        <w:ind w:left="709"/>
        <w:rPr>
          <w:rFonts w:ascii="Tahoma" w:hAnsi="Tahoma" w:cs="Tahoma"/>
          <w:color w:val="000000"/>
        </w:rPr>
      </w:pPr>
      <w:r w:rsidRPr="00827D24">
        <w:rPr>
          <w:rFonts w:ascii="Tahoma" w:hAnsi="Tahoma" w:cs="Tahoma"/>
          <w:b/>
          <w:color w:val="000000"/>
        </w:rPr>
        <w:t>6.5.7</w:t>
      </w:r>
      <w:r>
        <w:rPr>
          <w:rFonts w:ascii="Tahoma" w:hAnsi="Tahoma" w:cs="Tahoma"/>
          <w:color w:val="000000"/>
        </w:rPr>
        <w:t xml:space="preserve"> </w:t>
      </w:r>
      <w:r w:rsidR="00311681" w:rsidRPr="00B70BC0">
        <w:rPr>
          <w:rFonts w:ascii="Tahoma" w:hAnsi="Tahoma" w:cs="Tahoma"/>
          <w:color w:val="000000"/>
        </w:rPr>
        <w:t xml:space="preserve">Any publications resulting from the data will be subject to the </w:t>
      </w:r>
      <w:r w:rsidR="00C257E2">
        <w:rPr>
          <w:rFonts w:ascii="Tahoma" w:hAnsi="Tahoma" w:cs="Tahoma"/>
          <w:color w:val="000000"/>
        </w:rPr>
        <w:t>KIPRE’s</w:t>
      </w:r>
      <w:r w:rsidR="00311681" w:rsidRPr="00B70BC0">
        <w:rPr>
          <w:rFonts w:ascii="Tahoma" w:hAnsi="Tahoma" w:cs="Tahoma"/>
          <w:color w:val="000000"/>
        </w:rPr>
        <w:t xml:space="preserve"> Authorship Guidelines as well as the specific requirements of the jour</w:t>
      </w:r>
      <w:r w:rsidR="00F030FC">
        <w:rPr>
          <w:rFonts w:ascii="Tahoma" w:hAnsi="Tahoma" w:cs="Tahoma"/>
          <w:color w:val="000000"/>
        </w:rPr>
        <w:t>nal in which publication occurs</w:t>
      </w:r>
      <w:r w:rsidR="000D391D">
        <w:rPr>
          <w:rFonts w:ascii="Tahoma" w:hAnsi="Tahoma" w:cs="Tahoma"/>
          <w:color w:val="000000"/>
        </w:rPr>
        <w:t>.</w:t>
      </w:r>
      <w:r w:rsidR="00311681" w:rsidRPr="00B70BC0">
        <w:rPr>
          <w:rFonts w:ascii="Tahoma" w:hAnsi="Tahoma" w:cs="Tahoma"/>
          <w:color w:val="000000"/>
        </w:rPr>
        <w:t xml:space="preserve"> </w:t>
      </w:r>
    </w:p>
    <w:p w:rsidR="00CE46AB" w:rsidRPr="00827D24" w:rsidRDefault="004F46E9" w:rsidP="00827D24">
      <w:pPr>
        <w:pStyle w:val="Heading1"/>
        <w:rPr>
          <w:rFonts w:ascii="Tahoma" w:eastAsia="Times New Roman" w:hAnsi="Tahoma" w:cs="Tahoma"/>
          <w:b/>
          <w:color w:val="auto"/>
          <w:sz w:val="22"/>
          <w:szCs w:val="22"/>
        </w:rPr>
      </w:pPr>
      <w:bookmarkStart w:id="33" w:name="_Toc165495617"/>
      <w:r w:rsidRPr="00827D24">
        <w:rPr>
          <w:rFonts w:ascii="Tahoma" w:eastAsia="Times New Roman" w:hAnsi="Tahoma" w:cs="Tahoma"/>
          <w:b/>
          <w:color w:val="auto"/>
          <w:sz w:val="22"/>
          <w:szCs w:val="22"/>
        </w:rPr>
        <w:t>ARTICLE 7</w:t>
      </w:r>
      <w:r w:rsidR="00F63853" w:rsidRPr="00827D24">
        <w:rPr>
          <w:rFonts w:ascii="Tahoma" w:eastAsia="Times New Roman" w:hAnsi="Tahoma" w:cs="Tahoma"/>
          <w:b/>
          <w:color w:val="auto"/>
          <w:sz w:val="22"/>
          <w:szCs w:val="22"/>
        </w:rPr>
        <w:t xml:space="preserve">: </w:t>
      </w:r>
      <w:r w:rsidR="00CE46AB" w:rsidRPr="00827D24">
        <w:rPr>
          <w:rFonts w:ascii="Tahoma" w:eastAsia="Times New Roman" w:hAnsi="Tahoma" w:cs="Tahoma"/>
          <w:b/>
          <w:color w:val="auto"/>
          <w:sz w:val="22"/>
          <w:szCs w:val="22"/>
        </w:rPr>
        <w:t>INTELLECTUAL PROPERTY</w:t>
      </w:r>
      <w:r w:rsidR="00601F99" w:rsidRPr="00827D24">
        <w:rPr>
          <w:rFonts w:ascii="Tahoma" w:eastAsia="Times New Roman" w:hAnsi="Tahoma" w:cs="Tahoma"/>
          <w:b/>
          <w:color w:val="auto"/>
          <w:sz w:val="22"/>
          <w:szCs w:val="22"/>
        </w:rPr>
        <w:t xml:space="preserve"> (IP)</w:t>
      </w:r>
      <w:r w:rsidR="00CE46AB" w:rsidRPr="00827D24">
        <w:rPr>
          <w:rFonts w:ascii="Tahoma" w:eastAsia="Times New Roman" w:hAnsi="Tahoma" w:cs="Tahoma"/>
          <w:b/>
          <w:color w:val="auto"/>
          <w:sz w:val="22"/>
          <w:szCs w:val="22"/>
        </w:rPr>
        <w:t xml:space="preserve"> DATA</w:t>
      </w:r>
      <w:bookmarkEnd w:id="33"/>
    </w:p>
    <w:p w:rsidR="00601F99" w:rsidRPr="00827D24" w:rsidRDefault="007C51CC" w:rsidP="00827D24">
      <w:pPr>
        <w:pStyle w:val="Heading2"/>
        <w:rPr>
          <w:rFonts w:ascii="Tahoma" w:eastAsia="Times New Roman" w:hAnsi="Tahoma" w:cs="Tahoma"/>
          <w:b/>
          <w:color w:val="auto"/>
          <w:sz w:val="22"/>
          <w:szCs w:val="22"/>
        </w:rPr>
      </w:pPr>
      <w:bookmarkStart w:id="34" w:name="_Toc165495618"/>
      <w:r>
        <w:rPr>
          <w:rFonts w:ascii="Tahoma" w:eastAsia="Times New Roman" w:hAnsi="Tahoma" w:cs="Tahoma"/>
          <w:b/>
          <w:color w:val="auto"/>
          <w:sz w:val="22"/>
          <w:szCs w:val="22"/>
        </w:rPr>
        <w:t xml:space="preserve">7.1 </w:t>
      </w:r>
      <w:r w:rsidR="00CE46AB" w:rsidRPr="00827D24">
        <w:rPr>
          <w:rFonts w:ascii="Tahoma" w:eastAsia="Times New Roman" w:hAnsi="Tahoma" w:cs="Tahoma"/>
          <w:b/>
          <w:color w:val="auto"/>
          <w:sz w:val="22"/>
          <w:szCs w:val="22"/>
        </w:rPr>
        <w:t>Researchers</w:t>
      </w:r>
      <w:r w:rsidR="00601F99" w:rsidRPr="00827D24">
        <w:rPr>
          <w:rFonts w:ascii="Tahoma" w:eastAsia="Times New Roman" w:hAnsi="Tahoma" w:cs="Tahoma"/>
          <w:b/>
          <w:color w:val="auto"/>
          <w:sz w:val="22"/>
          <w:szCs w:val="22"/>
        </w:rPr>
        <w:t>/Staff</w:t>
      </w:r>
      <w:bookmarkEnd w:id="34"/>
    </w:p>
    <w:p w:rsidR="00211FD7" w:rsidRPr="00211FD7" w:rsidRDefault="007C51CC" w:rsidP="007C51CC">
      <w:pPr>
        <w:pStyle w:val="ListParagraph"/>
        <w:spacing w:after="0" w:line="360" w:lineRule="auto"/>
        <w:ind w:left="709"/>
        <w:rPr>
          <w:rFonts w:ascii="Tahoma" w:eastAsia="Times New Roman" w:hAnsi="Tahoma" w:cs="Tahoma"/>
          <w:color w:val="000000"/>
        </w:rPr>
      </w:pPr>
      <w:r w:rsidRPr="007C51CC">
        <w:rPr>
          <w:rFonts w:ascii="Tahoma" w:eastAsia="Times New Roman" w:hAnsi="Tahoma" w:cs="Tahoma"/>
          <w:b/>
          <w:color w:val="000000"/>
        </w:rPr>
        <w:t>7.1.1</w:t>
      </w:r>
      <w:r>
        <w:rPr>
          <w:rFonts w:ascii="Tahoma" w:eastAsia="Times New Roman" w:hAnsi="Tahoma" w:cs="Tahoma"/>
          <w:color w:val="000000"/>
        </w:rPr>
        <w:t xml:space="preserve"> </w:t>
      </w:r>
      <w:r w:rsidR="00211FD7" w:rsidRPr="00211FD7">
        <w:rPr>
          <w:rFonts w:ascii="Tahoma" w:eastAsia="Times New Roman" w:hAnsi="Tahoma" w:cs="Tahoma"/>
          <w:color w:val="000000"/>
        </w:rPr>
        <w:t xml:space="preserve">KIPRE </w:t>
      </w:r>
      <w:r w:rsidR="00601F99" w:rsidRPr="00211FD7">
        <w:rPr>
          <w:rFonts w:ascii="Tahoma" w:hAnsi="Tahoma" w:cs="Tahoma"/>
        </w:rPr>
        <w:t xml:space="preserve">owns intellectual property rights, including </w:t>
      </w:r>
      <w:r w:rsidR="00FB332F">
        <w:rPr>
          <w:rFonts w:ascii="Tahoma" w:hAnsi="Tahoma" w:cs="Tahoma"/>
        </w:rPr>
        <w:t xml:space="preserve">copyright, in </w:t>
      </w:r>
      <w:r w:rsidR="00601F99" w:rsidRPr="00211FD7">
        <w:rPr>
          <w:rFonts w:ascii="Tahoma" w:hAnsi="Tahoma" w:cs="Tahoma"/>
        </w:rPr>
        <w:t>d</w:t>
      </w:r>
      <w:r w:rsidR="00211FD7">
        <w:rPr>
          <w:rFonts w:ascii="Tahoma" w:hAnsi="Tahoma" w:cs="Tahoma"/>
        </w:rPr>
        <w:t>ata originated by a researcher or staff member.</w:t>
      </w:r>
    </w:p>
    <w:p w:rsidR="00211FD7" w:rsidRPr="00211FD7" w:rsidRDefault="007C51CC" w:rsidP="007C51CC">
      <w:pPr>
        <w:pStyle w:val="ListParagraph"/>
        <w:spacing w:after="0" w:line="360" w:lineRule="auto"/>
        <w:ind w:left="709"/>
        <w:rPr>
          <w:rFonts w:ascii="Tahoma" w:eastAsia="Times New Roman" w:hAnsi="Tahoma" w:cs="Tahoma"/>
          <w:color w:val="000000"/>
        </w:rPr>
      </w:pPr>
      <w:r w:rsidRPr="007C51CC">
        <w:rPr>
          <w:rFonts w:ascii="Tahoma" w:hAnsi="Tahoma" w:cs="Tahoma"/>
          <w:b/>
        </w:rPr>
        <w:t>7.1.2</w:t>
      </w:r>
      <w:r>
        <w:rPr>
          <w:rFonts w:ascii="Tahoma" w:hAnsi="Tahoma" w:cs="Tahoma"/>
        </w:rPr>
        <w:t xml:space="preserve"> </w:t>
      </w:r>
      <w:r w:rsidR="00211FD7">
        <w:rPr>
          <w:rFonts w:ascii="Tahoma" w:hAnsi="Tahoma" w:cs="Tahoma"/>
        </w:rPr>
        <w:t>KIPRE</w:t>
      </w:r>
      <w:r w:rsidR="00211FD7" w:rsidRPr="00211FD7">
        <w:rPr>
          <w:rFonts w:ascii="Tahoma" w:hAnsi="Tahoma" w:cs="Tahoma"/>
        </w:rPr>
        <w:t xml:space="preserve"> owns intellectual property rights in data created or generated by </w:t>
      </w:r>
      <w:r w:rsidR="00211FD7">
        <w:rPr>
          <w:rFonts w:ascii="Tahoma" w:hAnsi="Tahoma" w:cs="Tahoma"/>
        </w:rPr>
        <w:t>a researcher or staff member where the Institute</w:t>
      </w:r>
      <w:r w:rsidR="00211FD7" w:rsidRPr="00211FD7">
        <w:rPr>
          <w:rFonts w:ascii="Tahoma" w:hAnsi="Tahoma" w:cs="Tahoma"/>
        </w:rPr>
        <w:t xml:space="preserve"> has made a specific contribution to the creation or collection of data, e.g. through funding or facilities or the provision of background intellectual property.</w:t>
      </w:r>
    </w:p>
    <w:p w:rsidR="00211FD7" w:rsidRPr="00211FD7" w:rsidRDefault="007C51CC" w:rsidP="007C51CC">
      <w:pPr>
        <w:pStyle w:val="ListParagraph"/>
        <w:spacing w:after="0" w:line="360" w:lineRule="auto"/>
        <w:ind w:left="709"/>
        <w:rPr>
          <w:rFonts w:ascii="Tahoma" w:eastAsia="Times New Roman" w:hAnsi="Tahoma" w:cs="Tahoma"/>
          <w:color w:val="000000"/>
        </w:rPr>
      </w:pPr>
      <w:r w:rsidRPr="007C51CC">
        <w:rPr>
          <w:rFonts w:ascii="Tahoma" w:hAnsi="Tahoma" w:cs="Tahoma"/>
          <w:b/>
        </w:rPr>
        <w:t>7.1.3</w:t>
      </w:r>
      <w:r>
        <w:rPr>
          <w:rFonts w:ascii="Tahoma" w:hAnsi="Tahoma" w:cs="Tahoma"/>
        </w:rPr>
        <w:t xml:space="preserve"> </w:t>
      </w:r>
      <w:r w:rsidR="00211FD7">
        <w:rPr>
          <w:rFonts w:ascii="Tahoma" w:hAnsi="Tahoma" w:cs="Tahoma"/>
        </w:rPr>
        <w:t>KIPRE</w:t>
      </w:r>
      <w:r w:rsidR="00601F99" w:rsidRPr="00211FD7">
        <w:rPr>
          <w:rFonts w:ascii="Tahoma" w:hAnsi="Tahoma" w:cs="Tahoma"/>
        </w:rPr>
        <w:t xml:space="preserve"> assigns copyright in that work</w:t>
      </w:r>
      <w:r w:rsidR="00211FD7">
        <w:rPr>
          <w:rFonts w:ascii="Tahoma" w:hAnsi="Tahoma" w:cs="Tahoma"/>
        </w:rPr>
        <w:t xml:space="preserve"> or data</w:t>
      </w:r>
      <w:r w:rsidR="00601F99" w:rsidRPr="00211FD7">
        <w:rPr>
          <w:rFonts w:ascii="Tahoma" w:hAnsi="Tahoma" w:cs="Tahoma"/>
        </w:rPr>
        <w:t xml:space="preserve"> to the </w:t>
      </w:r>
      <w:r w:rsidR="00211FD7">
        <w:rPr>
          <w:rFonts w:ascii="Tahoma" w:hAnsi="Tahoma" w:cs="Tahoma"/>
        </w:rPr>
        <w:t>researcher or staff member who created the work.</w:t>
      </w:r>
    </w:p>
    <w:p w:rsidR="00601F99" w:rsidRPr="00601F99" w:rsidRDefault="00601F99" w:rsidP="00601F99">
      <w:pPr>
        <w:spacing w:after="0" w:line="360" w:lineRule="auto"/>
        <w:rPr>
          <w:rFonts w:ascii="Tahoma" w:eastAsia="Times New Roman" w:hAnsi="Tahoma" w:cs="Tahoma"/>
          <w:b/>
          <w:color w:val="000000"/>
        </w:rPr>
      </w:pPr>
    </w:p>
    <w:p w:rsidR="00505FC0" w:rsidRPr="007C51CC" w:rsidRDefault="007C51CC" w:rsidP="007C51CC">
      <w:pPr>
        <w:pStyle w:val="Heading2"/>
        <w:rPr>
          <w:rFonts w:ascii="Tahoma" w:eastAsia="Times New Roman" w:hAnsi="Tahoma" w:cs="Tahoma"/>
          <w:b/>
          <w:color w:val="auto"/>
          <w:sz w:val="22"/>
          <w:szCs w:val="22"/>
        </w:rPr>
      </w:pPr>
      <w:bookmarkStart w:id="35" w:name="_Toc165495619"/>
      <w:r>
        <w:rPr>
          <w:rFonts w:ascii="Tahoma" w:eastAsia="Times New Roman" w:hAnsi="Tahoma" w:cs="Tahoma"/>
          <w:b/>
          <w:color w:val="auto"/>
          <w:sz w:val="22"/>
          <w:szCs w:val="22"/>
        </w:rPr>
        <w:t xml:space="preserve">7.2 </w:t>
      </w:r>
      <w:r w:rsidR="00601F99" w:rsidRPr="007C51CC">
        <w:rPr>
          <w:rFonts w:ascii="Tahoma" w:eastAsia="Times New Roman" w:hAnsi="Tahoma" w:cs="Tahoma"/>
          <w:b/>
          <w:color w:val="auto"/>
          <w:sz w:val="22"/>
          <w:szCs w:val="22"/>
        </w:rPr>
        <w:t>Students</w:t>
      </w:r>
      <w:bookmarkEnd w:id="35"/>
    </w:p>
    <w:p w:rsidR="007C4C32" w:rsidRDefault="00D3110A" w:rsidP="00505FC0">
      <w:pPr>
        <w:spacing w:after="0" w:line="360" w:lineRule="auto"/>
        <w:rPr>
          <w:rFonts w:ascii="Tahoma" w:eastAsia="Times New Roman" w:hAnsi="Tahoma" w:cs="Tahoma"/>
        </w:rPr>
      </w:pPr>
      <w:r>
        <w:rPr>
          <w:rFonts w:ascii="Tahoma" w:eastAsia="Times New Roman" w:hAnsi="Tahoma" w:cs="Tahoma"/>
        </w:rPr>
        <w:t>S</w:t>
      </w:r>
      <w:r w:rsidR="007C4C32" w:rsidRPr="00505FC0">
        <w:rPr>
          <w:rFonts w:ascii="Tahoma" w:eastAsia="Times New Roman" w:hAnsi="Tahoma" w:cs="Tahoma"/>
        </w:rPr>
        <w:t>tudents own the copyright in all materials generated in the course of their studies, including their thesis and the research data, except for the following three situations:</w:t>
      </w:r>
    </w:p>
    <w:p w:rsidR="00505FC0" w:rsidRPr="00505FC0" w:rsidRDefault="00505FC0" w:rsidP="0091672D">
      <w:pPr>
        <w:pStyle w:val="ListParagraph"/>
        <w:numPr>
          <w:ilvl w:val="0"/>
          <w:numId w:val="16"/>
        </w:numPr>
        <w:spacing w:after="0" w:line="360" w:lineRule="auto"/>
        <w:ind w:left="1276" w:hanging="567"/>
        <w:rPr>
          <w:rFonts w:ascii="Tahoma" w:eastAsia="Times New Roman" w:hAnsi="Tahoma" w:cs="Tahoma"/>
          <w:b/>
          <w:color w:val="000000"/>
        </w:rPr>
      </w:pPr>
      <w:r>
        <w:rPr>
          <w:rFonts w:ascii="Tahoma" w:eastAsia="Times New Roman" w:hAnsi="Tahoma" w:cs="Tahoma"/>
        </w:rPr>
        <w:t>KIPRE</w:t>
      </w:r>
      <w:r w:rsidR="007C4C32" w:rsidRPr="00505FC0">
        <w:rPr>
          <w:rFonts w:ascii="Tahoma" w:eastAsia="Times New Roman" w:hAnsi="Tahoma" w:cs="Tahoma"/>
        </w:rPr>
        <w:t xml:space="preserve"> has made a specific contribution of funding/resources/facilities or apparatus, </w:t>
      </w:r>
      <w:r w:rsidR="007C4C32" w:rsidRPr="00F820B3">
        <w:rPr>
          <w:rFonts w:ascii="Tahoma" w:eastAsia="Times New Roman" w:hAnsi="Tahoma" w:cs="Tahoma"/>
          <w:bCs/>
        </w:rPr>
        <w:t>and</w:t>
      </w:r>
      <w:r w:rsidR="007C4C32" w:rsidRPr="00505FC0">
        <w:rPr>
          <w:rFonts w:ascii="Tahoma" w:eastAsia="Times New Roman" w:hAnsi="Tahoma" w:cs="Tahoma"/>
        </w:rPr>
        <w:t> you make or contribute to a patent-worthy discovery or invention</w:t>
      </w:r>
    </w:p>
    <w:p w:rsidR="00505FC0" w:rsidRPr="00505FC0" w:rsidRDefault="007C4C32" w:rsidP="0091672D">
      <w:pPr>
        <w:pStyle w:val="ListParagraph"/>
        <w:numPr>
          <w:ilvl w:val="0"/>
          <w:numId w:val="16"/>
        </w:numPr>
        <w:spacing w:after="0" w:line="360" w:lineRule="auto"/>
        <w:ind w:left="1276" w:hanging="567"/>
        <w:rPr>
          <w:rFonts w:ascii="Tahoma" w:eastAsia="Times New Roman" w:hAnsi="Tahoma" w:cs="Tahoma"/>
          <w:b/>
          <w:color w:val="000000"/>
        </w:rPr>
      </w:pPr>
      <w:r w:rsidRPr="00505FC0">
        <w:rPr>
          <w:rFonts w:ascii="Tahoma" w:eastAsia="Times New Roman" w:hAnsi="Tahoma" w:cs="Tahoma"/>
        </w:rPr>
        <w:t>The student has been provided with background intellectual property owned by the university or their supervisor</w:t>
      </w:r>
    </w:p>
    <w:p w:rsidR="007C4C32" w:rsidRPr="00505FC0" w:rsidRDefault="007C4C32" w:rsidP="0091672D">
      <w:pPr>
        <w:pStyle w:val="ListParagraph"/>
        <w:numPr>
          <w:ilvl w:val="0"/>
          <w:numId w:val="16"/>
        </w:numPr>
        <w:spacing w:after="0" w:line="360" w:lineRule="auto"/>
        <w:ind w:left="1276" w:hanging="567"/>
        <w:rPr>
          <w:rFonts w:ascii="Tahoma" w:eastAsia="Times New Roman" w:hAnsi="Tahoma" w:cs="Tahoma"/>
          <w:b/>
          <w:color w:val="000000"/>
        </w:rPr>
      </w:pPr>
      <w:r w:rsidRPr="00505FC0">
        <w:rPr>
          <w:rFonts w:ascii="Tahoma" w:eastAsia="Times New Roman" w:hAnsi="Tahoma" w:cs="Tahoma"/>
        </w:rPr>
        <w:t xml:space="preserve">If the research is the subject of an </w:t>
      </w:r>
      <w:r w:rsidR="00505FC0">
        <w:rPr>
          <w:rFonts w:ascii="Tahoma" w:eastAsia="Times New Roman" w:hAnsi="Tahoma" w:cs="Tahoma"/>
        </w:rPr>
        <w:t>agreement between KIPRE</w:t>
      </w:r>
      <w:r w:rsidRPr="00505FC0">
        <w:rPr>
          <w:rFonts w:ascii="Tahoma" w:eastAsia="Times New Roman" w:hAnsi="Tahoma" w:cs="Tahoma"/>
        </w:rPr>
        <w:t xml:space="preserve"> and a third party that deals with IP rights</w:t>
      </w:r>
      <w:r w:rsidR="00505FC0">
        <w:rPr>
          <w:rFonts w:ascii="Tahoma" w:eastAsia="Times New Roman" w:hAnsi="Tahoma" w:cs="Tahoma"/>
        </w:rPr>
        <w:t>.</w:t>
      </w:r>
    </w:p>
    <w:p w:rsidR="007C4C32" w:rsidRDefault="007C4C32" w:rsidP="00505FC0">
      <w:pPr>
        <w:pStyle w:val="ListParagraph"/>
        <w:spacing w:after="0" w:line="360" w:lineRule="auto"/>
        <w:ind w:left="709"/>
        <w:rPr>
          <w:rFonts w:ascii="Tahoma" w:eastAsia="Times New Roman" w:hAnsi="Tahoma" w:cs="Tahoma"/>
          <w:b/>
          <w:color w:val="000000"/>
        </w:rPr>
      </w:pPr>
    </w:p>
    <w:p w:rsidR="00601F99" w:rsidRPr="007C51CC" w:rsidRDefault="007C51CC" w:rsidP="007C51CC">
      <w:pPr>
        <w:pStyle w:val="Heading2"/>
        <w:rPr>
          <w:rFonts w:ascii="Tahoma" w:eastAsia="Times New Roman" w:hAnsi="Tahoma" w:cs="Tahoma"/>
          <w:b/>
          <w:color w:val="auto"/>
          <w:sz w:val="22"/>
          <w:szCs w:val="22"/>
        </w:rPr>
      </w:pPr>
      <w:bookmarkStart w:id="36" w:name="_Toc165495620"/>
      <w:r>
        <w:rPr>
          <w:rFonts w:ascii="Tahoma" w:eastAsia="Times New Roman" w:hAnsi="Tahoma" w:cs="Tahoma"/>
          <w:b/>
          <w:color w:val="auto"/>
          <w:sz w:val="22"/>
          <w:szCs w:val="22"/>
        </w:rPr>
        <w:t xml:space="preserve">7.3 </w:t>
      </w:r>
      <w:r w:rsidR="00601F99" w:rsidRPr="007C51CC">
        <w:rPr>
          <w:rFonts w:ascii="Tahoma" w:eastAsia="Times New Roman" w:hAnsi="Tahoma" w:cs="Tahoma"/>
          <w:b/>
          <w:color w:val="auto"/>
          <w:sz w:val="22"/>
          <w:szCs w:val="22"/>
        </w:rPr>
        <w:t>External Parties</w:t>
      </w:r>
      <w:bookmarkEnd w:id="36"/>
    </w:p>
    <w:p w:rsidR="00CE46AB" w:rsidRPr="007C51CC" w:rsidRDefault="00F276FC" w:rsidP="00F63853">
      <w:pPr>
        <w:spacing w:after="0" w:line="360" w:lineRule="auto"/>
        <w:rPr>
          <w:rFonts w:ascii="Tahoma" w:eastAsia="Times New Roman" w:hAnsi="Tahoma" w:cs="Tahoma"/>
          <w:color w:val="000000"/>
        </w:rPr>
      </w:pPr>
      <w:r w:rsidRPr="008B30BC">
        <w:rPr>
          <w:rFonts w:ascii="Tahoma" w:eastAsia="Times New Roman" w:hAnsi="Tahoma" w:cs="Tahoma"/>
          <w:color w:val="000000"/>
        </w:rPr>
        <w:t xml:space="preserve">Where research is </w:t>
      </w:r>
      <w:r w:rsidRPr="008B30BC">
        <w:rPr>
          <w:rFonts w:ascii="Tahoma" w:eastAsia="Times New Roman" w:hAnsi="Tahoma" w:cs="Tahoma"/>
        </w:rPr>
        <w:t>conducted in collaboration with partners outside of KIPRE, ownership of copyright and other IP will be subject to prior agreements such as funding agreements, contracts or memorandum of understanding.</w:t>
      </w:r>
    </w:p>
    <w:p w:rsidR="00CE46AB" w:rsidRPr="007C51CC" w:rsidRDefault="00B52106" w:rsidP="007C51CC">
      <w:pPr>
        <w:pStyle w:val="Heading1"/>
        <w:rPr>
          <w:rFonts w:ascii="Tahoma" w:eastAsia="Times New Roman" w:hAnsi="Tahoma" w:cs="Tahoma"/>
          <w:b/>
          <w:color w:val="auto"/>
          <w:sz w:val="22"/>
          <w:szCs w:val="22"/>
        </w:rPr>
      </w:pPr>
      <w:bookmarkStart w:id="37" w:name="_Toc165495621"/>
      <w:r w:rsidRPr="007C51CC">
        <w:rPr>
          <w:rFonts w:ascii="Tahoma" w:eastAsia="Times New Roman" w:hAnsi="Tahoma" w:cs="Tahoma"/>
          <w:b/>
          <w:color w:val="auto"/>
          <w:sz w:val="22"/>
          <w:szCs w:val="22"/>
        </w:rPr>
        <w:t>ARTICLE 8</w:t>
      </w:r>
      <w:r w:rsidR="00CE46AB" w:rsidRPr="007C51CC">
        <w:rPr>
          <w:rFonts w:ascii="Tahoma" w:eastAsia="Times New Roman" w:hAnsi="Tahoma" w:cs="Tahoma"/>
          <w:b/>
          <w:color w:val="auto"/>
          <w:sz w:val="22"/>
          <w:szCs w:val="22"/>
        </w:rPr>
        <w:t>: DATA SHARING</w:t>
      </w:r>
      <w:bookmarkEnd w:id="37"/>
    </w:p>
    <w:p w:rsidR="00146D3D" w:rsidRPr="00146D3D" w:rsidRDefault="007C51CC" w:rsidP="007C51CC">
      <w:pPr>
        <w:pStyle w:val="ListParagraph"/>
        <w:autoSpaceDE w:val="0"/>
        <w:autoSpaceDN w:val="0"/>
        <w:adjustRightInd w:val="0"/>
        <w:spacing w:after="0" w:line="360" w:lineRule="auto"/>
        <w:ind w:left="709"/>
        <w:rPr>
          <w:rFonts w:ascii="Tahoma" w:hAnsi="Tahoma" w:cs="Tahoma"/>
          <w:color w:val="000000"/>
        </w:rPr>
      </w:pPr>
      <w:r>
        <w:rPr>
          <w:rFonts w:ascii="Tahoma" w:hAnsi="Tahoma" w:cs="Tahoma"/>
          <w:color w:val="211F1F"/>
        </w:rPr>
        <w:t xml:space="preserve">8.1 </w:t>
      </w:r>
      <w:r w:rsidR="00146D3D">
        <w:rPr>
          <w:rFonts w:ascii="Tahoma" w:hAnsi="Tahoma" w:cs="Tahoma"/>
          <w:color w:val="211F1F"/>
        </w:rPr>
        <w:t>KIPRE</w:t>
      </w:r>
      <w:r w:rsidR="00146D3D" w:rsidRPr="00146D3D">
        <w:rPr>
          <w:rFonts w:ascii="Tahoma" w:hAnsi="Tahoma" w:cs="Tahoma"/>
          <w:color w:val="211F1F"/>
        </w:rPr>
        <w:t xml:space="preserve"> shall ensure that no Personal Data is transferred to a country or organization unless that country or organization ensures an adequate level of protection for the rights </w:t>
      </w:r>
      <w:r w:rsidR="00146D3D" w:rsidRPr="00146D3D">
        <w:rPr>
          <w:rFonts w:ascii="Tahoma" w:hAnsi="Tahoma" w:cs="Tahoma"/>
          <w:color w:val="211F1F"/>
        </w:rPr>
        <w:lastRenderedPageBreak/>
        <w:t xml:space="preserve">and freedoms of Data Subjects in relation to the processing of Personal Data, unless such transfer is for compliance with AGRA’s data protection in accordance with AGRA’s ICT Policies and AGRA’s Business Continuity Plans. </w:t>
      </w:r>
    </w:p>
    <w:p w:rsidR="00146D3D" w:rsidRPr="00146D3D" w:rsidRDefault="007C51CC" w:rsidP="007C51CC">
      <w:pPr>
        <w:pStyle w:val="ListParagraph"/>
        <w:autoSpaceDE w:val="0"/>
        <w:autoSpaceDN w:val="0"/>
        <w:adjustRightInd w:val="0"/>
        <w:spacing w:after="0" w:line="360" w:lineRule="auto"/>
        <w:ind w:left="709"/>
        <w:rPr>
          <w:rFonts w:ascii="Tahoma" w:hAnsi="Tahoma" w:cs="Tahoma"/>
          <w:color w:val="000000"/>
        </w:rPr>
      </w:pPr>
      <w:r>
        <w:rPr>
          <w:rFonts w:ascii="Tahoma" w:hAnsi="Tahoma" w:cs="Tahoma"/>
          <w:color w:val="211F1F"/>
        </w:rPr>
        <w:t xml:space="preserve">8.2 </w:t>
      </w:r>
      <w:r w:rsidR="00146D3D">
        <w:rPr>
          <w:rFonts w:ascii="Tahoma" w:hAnsi="Tahoma" w:cs="Tahoma"/>
          <w:color w:val="211F1F"/>
        </w:rPr>
        <w:t>KIPRE</w:t>
      </w:r>
      <w:r w:rsidR="00146D3D" w:rsidRPr="00146D3D">
        <w:rPr>
          <w:rFonts w:ascii="Tahoma" w:hAnsi="Tahoma" w:cs="Tahoma"/>
          <w:color w:val="211F1F"/>
        </w:rPr>
        <w:t xml:space="preserve"> shall use encryption and/or Pseudonymisation wh</w:t>
      </w:r>
      <w:r w:rsidR="00146D3D">
        <w:rPr>
          <w:rFonts w:ascii="Tahoma" w:hAnsi="Tahoma" w:cs="Tahoma"/>
          <w:color w:val="211F1F"/>
        </w:rPr>
        <w:t>ere it is appropriate to do so.</w:t>
      </w:r>
    </w:p>
    <w:p w:rsidR="00146D3D" w:rsidRPr="00146D3D" w:rsidRDefault="007C51CC" w:rsidP="007C51CC">
      <w:pPr>
        <w:pStyle w:val="ListParagraph"/>
        <w:autoSpaceDE w:val="0"/>
        <w:autoSpaceDN w:val="0"/>
        <w:adjustRightInd w:val="0"/>
        <w:spacing w:after="0" w:line="360" w:lineRule="auto"/>
        <w:ind w:left="709"/>
        <w:rPr>
          <w:rFonts w:ascii="Tahoma" w:hAnsi="Tahoma" w:cs="Tahoma"/>
          <w:color w:val="000000"/>
        </w:rPr>
      </w:pPr>
      <w:r w:rsidRPr="007C51CC">
        <w:rPr>
          <w:rFonts w:ascii="Tahoma" w:hAnsi="Tahoma" w:cs="Tahoma"/>
          <w:b/>
          <w:color w:val="211F1F"/>
        </w:rPr>
        <w:t xml:space="preserve">8.3 </w:t>
      </w:r>
      <w:r w:rsidR="00146D3D">
        <w:rPr>
          <w:rFonts w:ascii="Tahoma" w:hAnsi="Tahoma" w:cs="Tahoma"/>
          <w:color w:val="211F1F"/>
        </w:rPr>
        <w:t>KIPRE</w:t>
      </w:r>
      <w:r w:rsidR="00146D3D" w:rsidRPr="00146D3D">
        <w:rPr>
          <w:rFonts w:ascii="Tahoma" w:hAnsi="Tahoma" w:cs="Tahoma"/>
          <w:color w:val="211F1F"/>
        </w:rPr>
        <w:t xml:space="preserve"> shall in some circumstances have to share Personal Data with Third Parties, including service providers and other statutory bodies. AGRA shall require Third Parties to fully comply with this Policy. </w:t>
      </w:r>
    </w:p>
    <w:p w:rsidR="00146D3D" w:rsidRPr="00146D3D" w:rsidRDefault="007C51CC" w:rsidP="007C51CC">
      <w:pPr>
        <w:pStyle w:val="ListParagraph"/>
        <w:autoSpaceDE w:val="0"/>
        <w:autoSpaceDN w:val="0"/>
        <w:adjustRightInd w:val="0"/>
        <w:spacing w:after="0" w:line="360" w:lineRule="auto"/>
        <w:ind w:left="709"/>
        <w:rPr>
          <w:rFonts w:ascii="Tahoma" w:hAnsi="Tahoma" w:cs="Tahoma"/>
          <w:color w:val="000000"/>
        </w:rPr>
      </w:pPr>
      <w:r w:rsidRPr="007C51CC">
        <w:rPr>
          <w:rFonts w:ascii="Tahoma" w:hAnsi="Tahoma" w:cs="Tahoma"/>
          <w:b/>
          <w:color w:val="211F1F"/>
        </w:rPr>
        <w:t>8.4</w:t>
      </w:r>
      <w:r>
        <w:rPr>
          <w:rFonts w:ascii="Tahoma" w:hAnsi="Tahoma" w:cs="Tahoma"/>
          <w:color w:val="211F1F"/>
        </w:rPr>
        <w:t xml:space="preserve"> </w:t>
      </w:r>
      <w:r w:rsidR="00146D3D">
        <w:rPr>
          <w:rFonts w:ascii="Tahoma" w:hAnsi="Tahoma" w:cs="Tahoma"/>
          <w:color w:val="211F1F"/>
        </w:rPr>
        <w:t>KIPRE</w:t>
      </w:r>
      <w:r w:rsidR="00146D3D" w:rsidRPr="00146D3D">
        <w:rPr>
          <w:rFonts w:ascii="Tahoma" w:hAnsi="Tahoma" w:cs="Tahoma"/>
          <w:color w:val="211F1F"/>
        </w:rPr>
        <w:t xml:space="preserve"> shall ensure that Personal Data held in organizational ICT resources that traverse national boundaries are shared across systems (such as websites, integrated information systems among others) in compliance with this Policy and/or applicable Regulatory Requirements. </w:t>
      </w:r>
    </w:p>
    <w:p w:rsidR="00725EE3" w:rsidRPr="00146D3D" w:rsidRDefault="007C51CC" w:rsidP="007C51CC">
      <w:pPr>
        <w:pStyle w:val="ListParagraph"/>
        <w:autoSpaceDE w:val="0"/>
        <w:autoSpaceDN w:val="0"/>
        <w:adjustRightInd w:val="0"/>
        <w:spacing w:after="0" w:line="360" w:lineRule="auto"/>
        <w:ind w:left="709"/>
        <w:rPr>
          <w:rFonts w:ascii="Tahoma" w:hAnsi="Tahoma" w:cs="Tahoma"/>
          <w:color w:val="000000"/>
        </w:rPr>
      </w:pPr>
      <w:r w:rsidRPr="007C51CC">
        <w:rPr>
          <w:rFonts w:ascii="Tahoma" w:hAnsi="Tahoma" w:cs="Tahoma"/>
          <w:b/>
          <w:color w:val="000000"/>
        </w:rPr>
        <w:t>8.5</w:t>
      </w:r>
      <w:r>
        <w:rPr>
          <w:rFonts w:ascii="Tahoma" w:hAnsi="Tahoma" w:cs="Tahoma"/>
          <w:color w:val="000000"/>
        </w:rPr>
        <w:t xml:space="preserve"> </w:t>
      </w:r>
      <w:r w:rsidR="00725EE3" w:rsidRPr="00146D3D">
        <w:rPr>
          <w:rFonts w:ascii="Tahoma" w:hAnsi="Tahoma" w:cs="Tahoma"/>
          <w:color w:val="000000"/>
        </w:rPr>
        <w:t>Research data may be made available to other members of the KIPRE community and/or to research collaborators at other institutions, as appropriate, within the discretion of the PI, and subject to the terms of any applicable data use agreement, or other governing agreement, which outlines the security and confidentiality requirements and other terms of any sponsored agreement or human-subjects protection requirements.</w:t>
      </w:r>
    </w:p>
    <w:p w:rsidR="00725EE3" w:rsidRPr="00146D3D" w:rsidRDefault="00725EE3" w:rsidP="00146D3D">
      <w:pPr>
        <w:pStyle w:val="ListParagraph"/>
        <w:autoSpaceDE w:val="0"/>
        <w:autoSpaceDN w:val="0"/>
        <w:adjustRightInd w:val="0"/>
        <w:spacing w:after="0" w:line="360" w:lineRule="auto"/>
        <w:ind w:left="360"/>
        <w:rPr>
          <w:rFonts w:ascii="Tahoma" w:hAnsi="Tahoma" w:cs="Tahoma"/>
          <w:color w:val="000000"/>
        </w:rPr>
      </w:pPr>
    </w:p>
    <w:p w:rsidR="0020789A" w:rsidRPr="007C51CC" w:rsidRDefault="00451BCB" w:rsidP="007C51CC">
      <w:pPr>
        <w:pStyle w:val="Heading1"/>
        <w:rPr>
          <w:rFonts w:ascii="Tahoma" w:eastAsia="Times New Roman" w:hAnsi="Tahoma" w:cs="Tahoma"/>
          <w:b/>
          <w:color w:val="auto"/>
          <w:sz w:val="22"/>
          <w:szCs w:val="22"/>
        </w:rPr>
      </w:pPr>
      <w:bookmarkStart w:id="38" w:name="_Toc165495622"/>
      <w:r w:rsidRPr="007C51CC">
        <w:rPr>
          <w:rFonts w:ascii="Tahoma" w:eastAsia="Times New Roman" w:hAnsi="Tahoma" w:cs="Tahoma"/>
          <w:b/>
          <w:color w:val="auto"/>
          <w:sz w:val="22"/>
          <w:szCs w:val="22"/>
        </w:rPr>
        <w:t>ARTICLE 9</w:t>
      </w:r>
      <w:r w:rsidR="00F63853" w:rsidRPr="007C51CC">
        <w:rPr>
          <w:rFonts w:ascii="Tahoma" w:eastAsia="Times New Roman" w:hAnsi="Tahoma" w:cs="Tahoma"/>
          <w:b/>
          <w:color w:val="auto"/>
          <w:sz w:val="22"/>
          <w:szCs w:val="22"/>
        </w:rPr>
        <w:t>: CONSENT</w:t>
      </w:r>
      <w:bookmarkEnd w:id="38"/>
    </w:p>
    <w:p w:rsidR="00451BCB" w:rsidRPr="007C51CC" w:rsidRDefault="007C51CC" w:rsidP="007C51CC">
      <w:pPr>
        <w:pStyle w:val="Heading2"/>
        <w:rPr>
          <w:rFonts w:ascii="Tahoma" w:eastAsia="Times New Roman" w:hAnsi="Tahoma" w:cs="Tahoma"/>
          <w:b/>
          <w:color w:val="auto"/>
          <w:sz w:val="22"/>
          <w:szCs w:val="22"/>
        </w:rPr>
      </w:pPr>
      <w:bookmarkStart w:id="39" w:name="_Toc165495623"/>
      <w:r>
        <w:rPr>
          <w:rFonts w:ascii="Tahoma" w:eastAsia="Times New Roman" w:hAnsi="Tahoma" w:cs="Tahoma"/>
          <w:b/>
          <w:color w:val="auto"/>
          <w:sz w:val="22"/>
          <w:szCs w:val="22"/>
        </w:rPr>
        <w:t>9.1 Consent of Personal D</w:t>
      </w:r>
      <w:r w:rsidR="00451BCB" w:rsidRPr="007C51CC">
        <w:rPr>
          <w:rFonts w:ascii="Tahoma" w:eastAsia="Times New Roman" w:hAnsi="Tahoma" w:cs="Tahoma"/>
          <w:b/>
          <w:color w:val="auto"/>
          <w:sz w:val="22"/>
          <w:szCs w:val="22"/>
        </w:rPr>
        <w:t>ata</w:t>
      </w:r>
      <w:bookmarkEnd w:id="39"/>
    </w:p>
    <w:p w:rsidR="00A806AC" w:rsidRPr="007C51CC" w:rsidRDefault="007C51CC" w:rsidP="007C51CC">
      <w:pPr>
        <w:spacing w:after="0" w:line="360" w:lineRule="auto"/>
        <w:ind w:left="720"/>
        <w:rPr>
          <w:rFonts w:ascii="Tahoma" w:eastAsia="Times New Roman" w:hAnsi="Tahoma" w:cs="Tahoma"/>
          <w:color w:val="000000"/>
        </w:rPr>
      </w:pPr>
      <w:r w:rsidRPr="007C51CC">
        <w:rPr>
          <w:rFonts w:ascii="Tahoma" w:eastAsia="Times New Roman" w:hAnsi="Tahoma" w:cs="Tahoma"/>
          <w:b/>
          <w:color w:val="000000"/>
        </w:rPr>
        <w:t>9.1.1</w:t>
      </w:r>
      <w:r w:rsidRPr="007C51CC">
        <w:rPr>
          <w:rFonts w:ascii="Tahoma" w:eastAsia="Times New Roman" w:hAnsi="Tahoma" w:cs="Tahoma"/>
          <w:color w:val="000000"/>
        </w:rPr>
        <w:t xml:space="preserve"> </w:t>
      </w:r>
      <w:r w:rsidR="00451BCB" w:rsidRPr="007C51CC">
        <w:rPr>
          <w:rFonts w:ascii="Tahoma" w:eastAsia="Times New Roman" w:hAnsi="Tahoma" w:cs="Tahoma"/>
          <w:color w:val="000000"/>
        </w:rPr>
        <w:t>KIPRE must record data subjects’ explicit consent to storing certain information (known as</w:t>
      </w:r>
      <w:r w:rsidR="00A806AC" w:rsidRPr="007C51CC">
        <w:rPr>
          <w:rFonts w:ascii="Tahoma" w:eastAsia="Times New Roman" w:hAnsi="Tahoma" w:cs="Tahoma"/>
          <w:color w:val="000000"/>
        </w:rPr>
        <w:t xml:space="preserve"> </w:t>
      </w:r>
      <w:r w:rsidR="00451BCB" w:rsidRPr="007C51CC">
        <w:rPr>
          <w:rFonts w:ascii="Tahoma" w:eastAsia="Times New Roman" w:hAnsi="Tahoma" w:cs="Tahoma"/>
          <w:color w:val="000000"/>
        </w:rPr>
        <w:t>‘Personal data’ or ‘special categories of personal data’) on file.</w:t>
      </w:r>
    </w:p>
    <w:p w:rsidR="00A806AC" w:rsidRDefault="007C51CC" w:rsidP="007C51CC">
      <w:pPr>
        <w:pStyle w:val="ListParagraph"/>
        <w:spacing w:after="0" w:line="360" w:lineRule="auto"/>
        <w:ind w:left="709"/>
        <w:rPr>
          <w:rFonts w:ascii="Tahoma" w:eastAsia="Times New Roman" w:hAnsi="Tahoma" w:cs="Tahoma"/>
          <w:color w:val="000000"/>
        </w:rPr>
      </w:pPr>
      <w:r w:rsidRPr="007C51CC">
        <w:rPr>
          <w:rFonts w:ascii="Tahoma" w:eastAsia="Times New Roman" w:hAnsi="Tahoma" w:cs="Tahoma"/>
          <w:b/>
          <w:color w:val="000000"/>
        </w:rPr>
        <w:t>9.1.2</w:t>
      </w:r>
      <w:r>
        <w:rPr>
          <w:rFonts w:ascii="Tahoma" w:eastAsia="Times New Roman" w:hAnsi="Tahoma" w:cs="Tahoma"/>
          <w:color w:val="000000"/>
        </w:rPr>
        <w:t xml:space="preserve"> </w:t>
      </w:r>
      <w:r w:rsidR="00451BCB" w:rsidRPr="00A806AC">
        <w:rPr>
          <w:rFonts w:ascii="Tahoma" w:eastAsia="Times New Roman" w:hAnsi="Tahoma" w:cs="Tahoma"/>
          <w:color w:val="000000"/>
        </w:rPr>
        <w:t xml:space="preserve">Personal and special categories of personal data cover information relating to, but not limited to: </w:t>
      </w:r>
    </w:p>
    <w:p w:rsidR="00A806AC" w:rsidRDefault="00A806AC" w:rsidP="0091672D">
      <w:pPr>
        <w:pStyle w:val="ListParagraph"/>
        <w:numPr>
          <w:ilvl w:val="0"/>
          <w:numId w:val="28"/>
        </w:numPr>
        <w:spacing w:after="0" w:line="360" w:lineRule="auto"/>
        <w:ind w:left="1418" w:hanging="709"/>
        <w:rPr>
          <w:rFonts w:ascii="Tahoma" w:eastAsia="Times New Roman" w:hAnsi="Tahoma" w:cs="Tahoma"/>
          <w:color w:val="000000"/>
        </w:rPr>
      </w:pPr>
      <w:r w:rsidRPr="00A806AC">
        <w:rPr>
          <w:rFonts w:ascii="Tahoma" w:eastAsia="Times New Roman" w:hAnsi="Tahoma" w:cs="Tahoma"/>
          <w:color w:val="000000"/>
        </w:rPr>
        <w:t>The racial or et</w:t>
      </w:r>
      <w:r>
        <w:rPr>
          <w:rFonts w:ascii="Tahoma" w:eastAsia="Times New Roman" w:hAnsi="Tahoma" w:cs="Tahoma"/>
          <w:color w:val="000000"/>
        </w:rPr>
        <w:t>hnic origin of the Data Subject</w:t>
      </w:r>
    </w:p>
    <w:p w:rsidR="00A806AC" w:rsidRDefault="00A806AC" w:rsidP="0091672D">
      <w:pPr>
        <w:pStyle w:val="ListParagraph"/>
        <w:numPr>
          <w:ilvl w:val="0"/>
          <w:numId w:val="28"/>
        </w:numPr>
        <w:spacing w:after="0" w:line="360" w:lineRule="auto"/>
        <w:ind w:left="1418" w:hanging="709"/>
        <w:rPr>
          <w:rFonts w:ascii="Tahoma" w:eastAsia="Times New Roman" w:hAnsi="Tahoma" w:cs="Tahoma"/>
          <w:color w:val="000000"/>
        </w:rPr>
      </w:pPr>
      <w:r>
        <w:rPr>
          <w:rFonts w:ascii="Tahoma" w:eastAsia="Times New Roman" w:hAnsi="Tahoma" w:cs="Tahoma"/>
          <w:color w:val="000000"/>
        </w:rPr>
        <w:t>His/her political opinions</w:t>
      </w:r>
    </w:p>
    <w:p w:rsidR="00A806AC" w:rsidRDefault="00A806AC" w:rsidP="0091672D">
      <w:pPr>
        <w:pStyle w:val="ListParagraph"/>
        <w:numPr>
          <w:ilvl w:val="0"/>
          <w:numId w:val="28"/>
        </w:numPr>
        <w:spacing w:after="0" w:line="360" w:lineRule="auto"/>
        <w:ind w:left="1418" w:hanging="709"/>
        <w:rPr>
          <w:rFonts w:ascii="Tahoma" w:eastAsia="Times New Roman" w:hAnsi="Tahoma" w:cs="Tahoma"/>
          <w:color w:val="000000"/>
        </w:rPr>
      </w:pPr>
      <w:r w:rsidRPr="00A806AC">
        <w:rPr>
          <w:rFonts w:ascii="Tahoma" w:eastAsia="Times New Roman" w:hAnsi="Tahoma" w:cs="Tahoma"/>
          <w:color w:val="000000"/>
        </w:rPr>
        <w:t>His/her religious beliefs or ot</w:t>
      </w:r>
      <w:r>
        <w:rPr>
          <w:rFonts w:ascii="Tahoma" w:eastAsia="Times New Roman" w:hAnsi="Tahoma" w:cs="Tahoma"/>
          <w:color w:val="000000"/>
        </w:rPr>
        <w:t>her beliefs of a similar nature</w:t>
      </w:r>
    </w:p>
    <w:p w:rsidR="00A806AC" w:rsidRDefault="00A806AC" w:rsidP="0091672D">
      <w:pPr>
        <w:pStyle w:val="ListParagraph"/>
        <w:numPr>
          <w:ilvl w:val="0"/>
          <w:numId w:val="28"/>
        </w:numPr>
        <w:spacing w:after="0" w:line="360" w:lineRule="auto"/>
        <w:ind w:left="1418" w:hanging="709"/>
        <w:rPr>
          <w:rFonts w:ascii="Tahoma" w:eastAsia="Times New Roman" w:hAnsi="Tahoma" w:cs="Tahoma"/>
          <w:color w:val="000000"/>
        </w:rPr>
      </w:pPr>
      <w:r w:rsidRPr="00A806AC">
        <w:rPr>
          <w:rFonts w:ascii="Tahoma" w:eastAsia="Times New Roman" w:hAnsi="Tahoma" w:cs="Tahoma"/>
          <w:color w:val="000000"/>
        </w:rPr>
        <w:t>Whether he/s</w:t>
      </w:r>
      <w:r>
        <w:rPr>
          <w:rFonts w:ascii="Tahoma" w:eastAsia="Times New Roman" w:hAnsi="Tahoma" w:cs="Tahoma"/>
          <w:color w:val="000000"/>
        </w:rPr>
        <w:t>he is a member of a trade union</w:t>
      </w:r>
    </w:p>
    <w:p w:rsidR="00A806AC" w:rsidRDefault="00A806AC" w:rsidP="0091672D">
      <w:pPr>
        <w:pStyle w:val="ListParagraph"/>
        <w:numPr>
          <w:ilvl w:val="0"/>
          <w:numId w:val="28"/>
        </w:numPr>
        <w:spacing w:after="0" w:line="360" w:lineRule="auto"/>
        <w:ind w:left="1418" w:hanging="709"/>
        <w:rPr>
          <w:rFonts w:ascii="Tahoma" w:eastAsia="Times New Roman" w:hAnsi="Tahoma" w:cs="Tahoma"/>
          <w:color w:val="000000"/>
        </w:rPr>
      </w:pPr>
      <w:r w:rsidRPr="00A806AC">
        <w:rPr>
          <w:rFonts w:ascii="Tahoma" w:eastAsia="Times New Roman" w:hAnsi="Tahoma" w:cs="Tahoma"/>
          <w:color w:val="000000"/>
        </w:rPr>
        <w:t>His/her physica</w:t>
      </w:r>
      <w:r>
        <w:rPr>
          <w:rFonts w:ascii="Tahoma" w:eastAsia="Times New Roman" w:hAnsi="Tahoma" w:cs="Tahoma"/>
          <w:color w:val="000000"/>
        </w:rPr>
        <w:t>l or mental health or condition</w:t>
      </w:r>
    </w:p>
    <w:p w:rsidR="00A806AC" w:rsidRDefault="00A806AC" w:rsidP="0091672D">
      <w:pPr>
        <w:pStyle w:val="ListParagraph"/>
        <w:numPr>
          <w:ilvl w:val="0"/>
          <w:numId w:val="28"/>
        </w:numPr>
        <w:spacing w:after="0" w:line="360" w:lineRule="auto"/>
        <w:ind w:left="1418" w:hanging="709"/>
        <w:rPr>
          <w:rFonts w:ascii="Tahoma" w:eastAsia="Times New Roman" w:hAnsi="Tahoma" w:cs="Tahoma"/>
          <w:color w:val="000000"/>
        </w:rPr>
      </w:pPr>
      <w:r>
        <w:rPr>
          <w:rFonts w:ascii="Tahoma" w:eastAsia="Times New Roman" w:hAnsi="Tahoma" w:cs="Tahoma"/>
          <w:color w:val="000000"/>
        </w:rPr>
        <w:t>His/her sexual orientation</w:t>
      </w:r>
    </w:p>
    <w:p w:rsidR="00A806AC" w:rsidRDefault="00A806AC" w:rsidP="0091672D">
      <w:pPr>
        <w:pStyle w:val="ListParagraph"/>
        <w:numPr>
          <w:ilvl w:val="0"/>
          <w:numId w:val="28"/>
        </w:numPr>
        <w:spacing w:after="0" w:line="360" w:lineRule="auto"/>
        <w:ind w:left="1418" w:hanging="709"/>
        <w:rPr>
          <w:rFonts w:ascii="Tahoma" w:eastAsia="Times New Roman" w:hAnsi="Tahoma" w:cs="Tahoma"/>
          <w:color w:val="000000"/>
        </w:rPr>
      </w:pPr>
      <w:r w:rsidRPr="00A806AC">
        <w:rPr>
          <w:rFonts w:ascii="Tahoma" w:eastAsia="Times New Roman" w:hAnsi="Tahoma" w:cs="Tahoma"/>
          <w:color w:val="000000"/>
        </w:rPr>
        <w:t>The commission or alleged comm</w:t>
      </w:r>
      <w:r>
        <w:rPr>
          <w:rFonts w:ascii="Tahoma" w:eastAsia="Times New Roman" w:hAnsi="Tahoma" w:cs="Tahoma"/>
          <w:color w:val="000000"/>
        </w:rPr>
        <w:t>ission by him/her of any offence</w:t>
      </w:r>
    </w:p>
    <w:p w:rsidR="007458DC" w:rsidRDefault="00A806AC" w:rsidP="0091672D">
      <w:pPr>
        <w:pStyle w:val="ListParagraph"/>
        <w:numPr>
          <w:ilvl w:val="0"/>
          <w:numId w:val="28"/>
        </w:numPr>
        <w:spacing w:after="0" w:line="360" w:lineRule="auto"/>
        <w:ind w:left="1418" w:hanging="709"/>
        <w:rPr>
          <w:rFonts w:ascii="Tahoma" w:eastAsia="Times New Roman" w:hAnsi="Tahoma" w:cs="Tahoma"/>
          <w:color w:val="000000"/>
        </w:rPr>
      </w:pPr>
      <w:r w:rsidRPr="00A806AC">
        <w:rPr>
          <w:rFonts w:ascii="Tahoma" w:eastAsia="Times New Roman" w:hAnsi="Tahoma" w:cs="Tahoma"/>
          <w:color w:val="000000"/>
        </w:rPr>
        <w:lastRenderedPageBreak/>
        <w:t>Name and contact details</w:t>
      </w:r>
    </w:p>
    <w:p w:rsidR="00A806AC" w:rsidRPr="007458DC" w:rsidRDefault="00A806AC" w:rsidP="0091672D">
      <w:pPr>
        <w:pStyle w:val="ListParagraph"/>
        <w:numPr>
          <w:ilvl w:val="0"/>
          <w:numId w:val="28"/>
        </w:numPr>
        <w:spacing w:after="0" w:line="360" w:lineRule="auto"/>
        <w:ind w:left="1418" w:hanging="709"/>
        <w:rPr>
          <w:rFonts w:ascii="Tahoma" w:eastAsia="Times New Roman" w:hAnsi="Tahoma" w:cs="Tahoma"/>
          <w:color w:val="000000"/>
        </w:rPr>
      </w:pPr>
      <w:r w:rsidRPr="007458DC">
        <w:rPr>
          <w:rFonts w:ascii="Tahoma" w:eastAsia="Times New Roman" w:hAnsi="Tahoma" w:cs="Tahoma"/>
          <w:color w:val="000000"/>
        </w:rPr>
        <w:t>Genetic and/or biometric data which can be used to identify an individual</w:t>
      </w:r>
    </w:p>
    <w:p w:rsidR="00A806AC" w:rsidRDefault="007C51CC" w:rsidP="007C51CC">
      <w:pPr>
        <w:pStyle w:val="ListParagraph"/>
        <w:spacing w:after="0" w:line="360" w:lineRule="auto"/>
        <w:ind w:left="709"/>
        <w:rPr>
          <w:rFonts w:ascii="Tahoma" w:eastAsia="Times New Roman" w:hAnsi="Tahoma" w:cs="Tahoma"/>
          <w:color w:val="000000"/>
        </w:rPr>
      </w:pPr>
      <w:r w:rsidRPr="007C51CC">
        <w:rPr>
          <w:rFonts w:ascii="Tahoma" w:eastAsia="Times New Roman" w:hAnsi="Tahoma" w:cs="Tahoma"/>
          <w:b/>
          <w:color w:val="000000"/>
        </w:rPr>
        <w:t>9.1.3</w:t>
      </w:r>
      <w:r>
        <w:rPr>
          <w:rFonts w:ascii="Tahoma" w:eastAsia="Times New Roman" w:hAnsi="Tahoma" w:cs="Tahoma"/>
          <w:color w:val="000000"/>
        </w:rPr>
        <w:t xml:space="preserve"> </w:t>
      </w:r>
      <w:r w:rsidR="00A806AC" w:rsidRPr="00A806AC">
        <w:rPr>
          <w:rFonts w:ascii="Tahoma" w:eastAsia="Times New Roman" w:hAnsi="Tahoma" w:cs="Tahoma"/>
          <w:color w:val="000000"/>
        </w:rPr>
        <w:t>Consent is not required to store information that is not classified as special category of personal data, if only accurate data that is necessary for a service to be provided is reco</w:t>
      </w:r>
      <w:r w:rsidR="00A806AC">
        <w:rPr>
          <w:rFonts w:ascii="Tahoma" w:eastAsia="Times New Roman" w:hAnsi="Tahoma" w:cs="Tahoma"/>
          <w:color w:val="000000"/>
        </w:rPr>
        <w:t>rded.</w:t>
      </w:r>
    </w:p>
    <w:p w:rsidR="00A806AC" w:rsidRDefault="007C51CC" w:rsidP="007C51CC">
      <w:pPr>
        <w:pStyle w:val="ListParagraph"/>
        <w:spacing w:after="0" w:line="360" w:lineRule="auto"/>
        <w:ind w:left="709"/>
        <w:rPr>
          <w:rFonts w:ascii="Tahoma" w:eastAsia="Times New Roman" w:hAnsi="Tahoma" w:cs="Tahoma"/>
          <w:color w:val="000000"/>
        </w:rPr>
      </w:pPr>
      <w:r w:rsidRPr="007C51CC">
        <w:rPr>
          <w:rFonts w:ascii="Tahoma" w:eastAsia="Times New Roman" w:hAnsi="Tahoma" w:cs="Tahoma"/>
          <w:b/>
          <w:color w:val="000000"/>
        </w:rPr>
        <w:t>9.1.3</w:t>
      </w:r>
      <w:r>
        <w:rPr>
          <w:rFonts w:ascii="Tahoma" w:eastAsia="Times New Roman" w:hAnsi="Tahoma" w:cs="Tahoma"/>
          <w:color w:val="000000"/>
        </w:rPr>
        <w:t xml:space="preserve"> </w:t>
      </w:r>
      <w:r w:rsidR="00A806AC" w:rsidRPr="00A806AC">
        <w:rPr>
          <w:rFonts w:ascii="Tahoma" w:eastAsia="Times New Roman" w:hAnsi="Tahoma" w:cs="Tahoma"/>
          <w:color w:val="000000"/>
        </w:rPr>
        <w:t xml:space="preserve">As a rule, KIPRE will always seek consent where personal or special categories of personal </w:t>
      </w:r>
      <w:r w:rsidR="00A806AC">
        <w:rPr>
          <w:rFonts w:ascii="Tahoma" w:eastAsia="Times New Roman" w:hAnsi="Tahoma" w:cs="Tahoma"/>
          <w:color w:val="000000"/>
        </w:rPr>
        <w:t>information is to be collected.</w:t>
      </w:r>
    </w:p>
    <w:p w:rsidR="00A806AC" w:rsidRDefault="007C51CC" w:rsidP="007C51CC">
      <w:pPr>
        <w:pStyle w:val="ListParagraph"/>
        <w:spacing w:after="0" w:line="360" w:lineRule="auto"/>
        <w:ind w:left="709"/>
        <w:rPr>
          <w:rFonts w:ascii="Tahoma" w:eastAsia="Times New Roman" w:hAnsi="Tahoma" w:cs="Tahoma"/>
          <w:color w:val="000000"/>
        </w:rPr>
      </w:pPr>
      <w:r w:rsidRPr="007C51CC">
        <w:rPr>
          <w:rFonts w:ascii="Tahoma" w:eastAsia="Times New Roman" w:hAnsi="Tahoma" w:cs="Tahoma"/>
          <w:b/>
          <w:color w:val="000000"/>
        </w:rPr>
        <w:t>9.1.4</w:t>
      </w:r>
      <w:r>
        <w:rPr>
          <w:rFonts w:ascii="Tahoma" w:eastAsia="Times New Roman" w:hAnsi="Tahoma" w:cs="Tahoma"/>
          <w:color w:val="000000"/>
        </w:rPr>
        <w:t xml:space="preserve"> </w:t>
      </w:r>
      <w:r w:rsidR="00A806AC" w:rsidRPr="00A806AC">
        <w:rPr>
          <w:rFonts w:ascii="Tahoma" w:eastAsia="Times New Roman" w:hAnsi="Tahoma" w:cs="Tahoma"/>
          <w:color w:val="000000"/>
        </w:rPr>
        <w:t xml:space="preserve">It should also be noted that where it is not possible or reasonable to obtain consent at the time when data is first recorded and the case remains open, retrospective consent should be sought at the earliest </w:t>
      </w:r>
      <w:r w:rsidR="00A806AC">
        <w:rPr>
          <w:rFonts w:ascii="Tahoma" w:eastAsia="Times New Roman" w:hAnsi="Tahoma" w:cs="Tahoma"/>
          <w:color w:val="000000"/>
        </w:rPr>
        <w:t>appropriate opportunity.</w:t>
      </w:r>
    </w:p>
    <w:p w:rsidR="00451BCB" w:rsidRPr="00A806AC" w:rsidRDefault="007C51CC" w:rsidP="007C51CC">
      <w:pPr>
        <w:pStyle w:val="ListParagraph"/>
        <w:spacing w:after="0" w:line="360" w:lineRule="auto"/>
        <w:ind w:left="709"/>
        <w:rPr>
          <w:rFonts w:ascii="Tahoma" w:eastAsia="Times New Roman" w:hAnsi="Tahoma" w:cs="Tahoma"/>
          <w:color w:val="000000"/>
        </w:rPr>
      </w:pPr>
      <w:r w:rsidRPr="007C51CC">
        <w:rPr>
          <w:rFonts w:ascii="Tahoma" w:eastAsia="Times New Roman" w:hAnsi="Tahoma" w:cs="Tahoma"/>
          <w:b/>
          <w:color w:val="000000"/>
        </w:rPr>
        <w:t>9.1.5</w:t>
      </w:r>
      <w:r>
        <w:rPr>
          <w:rFonts w:ascii="Tahoma" w:eastAsia="Times New Roman" w:hAnsi="Tahoma" w:cs="Tahoma"/>
          <w:color w:val="000000"/>
        </w:rPr>
        <w:t xml:space="preserve"> </w:t>
      </w:r>
      <w:r w:rsidR="00A806AC" w:rsidRPr="00A806AC">
        <w:rPr>
          <w:rFonts w:ascii="Tahoma" w:eastAsia="Times New Roman" w:hAnsi="Tahoma" w:cs="Tahoma"/>
          <w:color w:val="000000"/>
        </w:rPr>
        <w:t>If personal and/or special categories of personal data need to be recorded for the purpose of service provision and the service user refuses consent, the case should be referred to the Director General for advice.</w:t>
      </w:r>
      <w:r w:rsidR="00A806AC" w:rsidRPr="00A806AC">
        <w:rPr>
          <w:rFonts w:ascii="Times New Roman" w:hAnsi="Times New Roman" w:cs="Times New Roman"/>
          <w:sz w:val="24"/>
          <w:szCs w:val="24"/>
        </w:rPr>
        <w:t xml:space="preserve"> </w:t>
      </w:r>
    </w:p>
    <w:p w:rsidR="00451BCB" w:rsidRDefault="00451BCB" w:rsidP="00451BCB">
      <w:pPr>
        <w:pStyle w:val="ListParagraph"/>
        <w:spacing w:after="0" w:line="360" w:lineRule="auto"/>
        <w:ind w:left="360"/>
        <w:rPr>
          <w:rFonts w:ascii="Tahoma" w:eastAsia="Times New Roman" w:hAnsi="Tahoma" w:cs="Tahoma"/>
          <w:b/>
          <w:color w:val="000000"/>
        </w:rPr>
      </w:pPr>
    </w:p>
    <w:p w:rsidR="00066842" w:rsidRPr="007C51CC" w:rsidRDefault="007C51CC" w:rsidP="007C51CC">
      <w:pPr>
        <w:pStyle w:val="Heading2"/>
        <w:rPr>
          <w:rFonts w:ascii="Tahoma" w:eastAsia="Times New Roman" w:hAnsi="Tahoma" w:cs="Tahoma"/>
          <w:b/>
          <w:color w:val="auto"/>
          <w:sz w:val="22"/>
          <w:szCs w:val="22"/>
        </w:rPr>
      </w:pPr>
      <w:bookmarkStart w:id="40" w:name="_Toc165495624"/>
      <w:r>
        <w:rPr>
          <w:rFonts w:ascii="Tahoma" w:eastAsia="Times New Roman" w:hAnsi="Tahoma" w:cs="Tahoma"/>
          <w:b/>
          <w:color w:val="auto"/>
          <w:sz w:val="22"/>
          <w:szCs w:val="22"/>
        </w:rPr>
        <w:t xml:space="preserve">9.2 </w:t>
      </w:r>
      <w:r w:rsidR="00451BCB" w:rsidRPr="007C51CC">
        <w:rPr>
          <w:rFonts w:ascii="Tahoma" w:eastAsia="Times New Roman" w:hAnsi="Tahoma" w:cs="Tahoma"/>
          <w:b/>
          <w:color w:val="auto"/>
          <w:sz w:val="22"/>
          <w:szCs w:val="22"/>
        </w:rPr>
        <w:t>Obtaining Consent</w:t>
      </w:r>
      <w:bookmarkEnd w:id="40"/>
    </w:p>
    <w:p w:rsidR="000C5515" w:rsidRPr="000C5515" w:rsidRDefault="007C51CC" w:rsidP="007C51CC">
      <w:pPr>
        <w:pStyle w:val="ListParagraph"/>
        <w:spacing w:after="0" w:line="360" w:lineRule="auto"/>
        <w:ind w:left="709"/>
        <w:rPr>
          <w:rFonts w:ascii="Tahoma" w:eastAsia="Times New Roman" w:hAnsi="Tahoma" w:cs="Tahoma"/>
          <w:color w:val="000000"/>
        </w:rPr>
      </w:pPr>
      <w:r w:rsidRPr="007C51CC">
        <w:rPr>
          <w:rFonts w:ascii="Tahoma" w:eastAsia="Times New Roman" w:hAnsi="Tahoma" w:cs="Tahoma"/>
          <w:b/>
          <w:color w:val="000000"/>
        </w:rPr>
        <w:t>9.2.1</w:t>
      </w:r>
      <w:r>
        <w:rPr>
          <w:rFonts w:ascii="Tahoma" w:eastAsia="Times New Roman" w:hAnsi="Tahoma" w:cs="Tahoma"/>
          <w:color w:val="000000"/>
        </w:rPr>
        <w:t xml:space="preserve"> </w:t>
      </w:r>
      <w:r w:rsidR="000C5515" w:rsidRPr="000C5515">
        <w:rPr>
          <w:rFonts w:ascii="Tahoma" w:eastAsia="Times New Roman" w:hAnsi="Tahoma" w:cs="Tahoma"/>
          <w:color w:val="000000"/>
        </w:rPr>
        <w:t>Consent may be obtained in several ways and must be recorded on or maintained with the case records. KIPRE will obtain consent from data subjects through:</w:t>
      </w:r>
    </w:p>
    <w:p w:rsidR="000C5515" w:rsidRPr="000C5515" w:rsidRDefault="000C5515" w:rsidP="0091672D">
      <w:pPr>
        <w:pStyle w:val="ListParagraph"/>
        <w:numPr>
          <w:ilvl w:val="0"/>
          <w:numId w:val="25"/>
        </w:numPr>
        <w:spacing w:after="0" w:line="360" w:lineRule="auto"/>
        <w:ind w:left="1276" w:hanging="567"/>
        <w:rPr>
          <w:rFonts w:ascii="Tahoma" w:eastAsia="Times New Roman" w:hAnsi="Tahoma" w:cs="Tahoma"/>
          <w:color w:val="000000"/>
        </w:rPr>
      </w:pPr>
      <w:r w:rsidRPr="000C5515">
        <w:rPr>
          <w:rFonts w:ascii="Tahoma" w:eastAsia="Times New Roman" w:hAnsi="Tahoma" w:cs="Tahoma"/>
          <w:color w:val="000000"/>
        </w:rPr>
        <w:t>Face-to-face</w:t>
      </w:r>
    </w:p>
    <w:p w:rsidR="000C5515" w:rsidRPr="007935CD" w:rsidRDefault="000C5515" w:rsidP="0091672D">
      <w:pPr>
        <w:numPr>
          <w:ilvl w:val="0"/>
          <w:numId w:val="25"/>
        </w:numPr>
        <w:spacing w:after="0" w:line="360" w:lineRule="auto"/>
        <w:ind w:left="1276" w:hanging="567"/>
        <w:rPr>
          <w:rFonts w:ascii="Tahoma" w:eastAsia="Times New Roman" w:hAnsi="Tahoma" w:cs="Tahoma"/>
          <w:color w:val="000000"/>
        </w:rPr>
      </w:pPr>
      <w:r w:rsidRPr="007935CD">
        <w:rPr>
          <w:rFonts w:ascii="Tahoma" w:eastAsia="Times New Roman" w:hAnsi="Tahoma" w:cs="Tahoma"/>
          <w:color w:val="000000"/>
        </w:rPr>
        <w:t>Written</w:t>
      </w:r>
    </w:p>
    <w:p w:rsidR="000C5515" w:rsidRPr="007935CD" w:rsidRDefault="000C5515" w:rsidP="0091672D">
      <w:pPr>
        <w:numPr>
          <w:ilvl w:val="0"/>
          <w:numId w:val="25"/>
        </w:numPr>
        <w:spacing w:after="0" w:line="360" w:lineRule="auto"/>
        <w:ind w:left="1276" w:hanging="567"/>
        <w:rPr>
          <w:rFonts w:ascii="Tahoma" w:eastAsia="Times New Roman" w:hAnsi="Tahoma" w:cs="Tahoma"/>
          <w:color w:val="000000"/>
        </w:rPr>
      </w:pPr>
      <w:r w:rsidRPr="007935CD">
        <w:rPr>
          <w:rFonts w:ascii="Tahoma" w:eastAsia="Times New Roman" w:hAnsi="Tahoma" w:cs="Tahoma"/>
          <w:color w:val="000000"/>
        </w:rPr>
        <w:t>Telephone</w:t>
      </w:r>
    </w:p>
    <w:p w:rsidR="000C5515" w:rsidRPr="007935CD" w:rsidRDefault="000C5515" w:rsidP="0091672D">
      <w:pPr>
        <w:numPr>
          <w:ilvl w:val="0"/>
          <w:numId w:val="25"/>
        </w:numPr>
        <w:spacing w:after="0" w:line="360" w:lineRule="auto"/>
        <w:ind w:left="1276" w:hanging="567"/>
        <w:rPr>
          <w:rFonts w:ascii="Tahoma" w:eastAsia="Times New Roman" w:hAnsi="Tahoma" w:cs="Tahoma"/>
          <w:color w:val="000000"/>
        </w:rPr>
      </w:pPr>
      <w:r w:rsidRPr="007935CD">
        <w:rPr>
          <w:rFonts w:ascii="Tahoma" w:eastAsia="Times New Roman" w:hAnsi="Tahoma" w:cs="Tahoma"/>
          <w:color w:val="000000"/>
        </w:rPr>
        <w:t>Email</w:t>
      </w:r>
    </w:p>
    <w:p w:rsidR="000C5515" w:rsidRPr="007935CD" w:rsidRDefault="000C5515" w:rsidP="0091672D">
      <w:pPr>
        <w:numPr>
          <w:ilvl w:val="0"/>
          <w:numId w:val="25"/>
        </w:numPr>
        <w:spacing w:after="0" w:line="360" w:lineRule="auto"/>
        <w:ind w:left="1276" w:hanging="567"/>
        <w:rPr>
          <w:rFonts w:ascii="Tahoma" w:eastAsia="Times New Roman" w:hAnsi="Tahoma" w:cs="Tahoma"/>
          <w:color w:val="000000"/>
        </w:rPr>
      </w:pPr>
      <w:r w:rsidRPr="007935CD">
        <w:rPr>
          <w:rFonts w:ascii="Tahoma" w:eastAsia="Times New Roman" w:hAnsi="Tahoma" w:cs="Tahoma"/>
          <w:color w:val="000000"/>
        </w:rPr>
        <w:t>Online messaging and/or SMS</w:t>
      </w:r>
    </w:p>
    <w:p w:rsidR="000C5515" w:rsidRPr="007935CD" w:rsidRDefault="000C5515" w:rsidP="0091672D">
      <w:pPr>
        <w:numPr>
          <w:ilvl w:val="0"/>
          <w:numId w:val="25"/>
        </w:numPr>
        <w:spacing w:after="0" w:line="360" w:lineRule="auto"/>
        <w:ind w:left="1276" w:hanging="567"/>
        <w:rPr>
          <w:rFonts w:ascii="Tahoma" w:eastAsia="Times New Roman" w:hAnsi="Tahoma" w:cs="Tahoma"/>
          <w:color w:val="000000"/>
        </w:rPr>
      </w:pPr>
      <w:r w:rsidRPr="007935CD">
        <w:rPr>
          <w:rFonts w:ascii="Tahoma" w:eastAsia="Times New Roman" w:hAnsi="Tahoma" w:cs="Tahoma"/>
          <w:color w:val="000000"/>
        </w:rPr>
        <w:t>Video and/or audio recording</w:t>
      </w:r>
    </w:p>
    <w:p w:rsidR="000C5515" w:rsidRPr="007935CD" w:rsidRDefault="000C5515" w:rsidP="0091672D">
      <w:pPr>
        <w:numPr>
          <w:ilvl w:val="0"/>
          <w:numId w:val="25"/>
        </w:numPr>
        <w:spacing w:after="0" w:line="360" w:lineRule="auto"/>
        <w:ind w:left="1276" w:hanging="567"/>
        <w:rPr>
          <w:rFonts w:ascii="Tahoma" w:eastAsia="Times New Roman" w:hAnsi="Tahoma" w:cs="Tahoma"/>
          <w:color w:val="000000"/>
        </w:rPr>
      </w:pPr>
      <w:r w:rsidRPr="007935CD">
        <w:rPr>
          <w:rFonts w:ascii="Tahoma" w:eastAsia="Times New Roman" w:hAnsi="Tahoma" w:cs="Tahoma"/>
          <w:color w:val="000000"/>
        </w:rPr>
        <w:t>Filled and signed form</w:t>
      </w:r>
    </w:p>
    <w:p w:rsidR="000C5515" w:rsidRPr="007935CD" w:rsidRDefault="000C5515" w:rsidP="0091672D">
      <w:pPr>
        <w:numPr>
          <w:ilvl w:val="0"/>
          <w:numId w:val="25"/>
        </w:numPr>
        <w:spacing w:after="0" w:line="360" w:lineRule="auto"/>
        <w:ind w:left="1276" w:hanging="567"/>
        <w:rPr>
          <w:rFonts w:ascii="Tahoma" w:eastAsia="Times New Roman" w:hAnsi="Tahoma" w:cs="Tahoma"/>
          <w:color w:val="000000"/>
        </w:rPr>
      </w:pPr>
      <w:r w:rsidRPr="007935CD">
        <w:rPr>
          <w:rFonts w:ascii="Tahoma" w:eastAsia="Times New Roman" w:hAnsi="Tahoma" w:cs="Tahoma"/>
          <w:color w:val="000000"/>
        </w:rPr>
        <w:t>Disclaimer notices on webpage</w:t>
      </w:r>
    </w:p>
    <w:p w:rsidR="000C5515" w:rsidRDefault="007C51CC" w:rsidP="007C51CC">
      <w:pPr>
        <w:pStyle w:val="ListParagraph"/>
        <w:spacing w:after="0" w:line="360" w:lineRule="auto"/>
        <w:ind w:left="709"/>
        <w:rPr>
          <w:rFonts w:ascii="Tahoma" w:eastAsia="Times New Roman" w:hAnsi="Tahoma" w:cs="Tahoma"/>
          <w:color w:val="000000"/>
        </w:rPr>
      </w:pPr>
      <w:r w:rsidRPr="007C51CC">
        <w:rPr>
          <w:rFonts w:ascii="Tahoma" w:eastAsia="Times New Roman" w:hAnsi="Tahoma" w:cs="Tahoma"/>
          <w:b/>
          <w:color w:val="000000"/>
        </w:rPr>
        <w:t>9.2.2</w:t>
      </w:r>
      <w:r>
        <w:rPr>
          <w:rFonts w:ascii="Tahoma" w:eastAsia="Times New Roman" w:hAnsi="Tahoma" w:cs="Tahoma"/>
          <w:color w:val="000000"/>
        </w:rPr>
        <w:t xml:space="preserve"> </w:t>
      </w:r>
      <w:r w:rsidR="000C5515" w:rsidRPr="000C5515">
        <w:rPr>
          <w:rFonts w:ascii="Tahoma" w:eastAsia="Times New Roman" w:hAnsi="Tahoma" w:cs="Tahoma"/>
          <w:color w:val="000000"/>
        </w:rPr>
        <w:t xml:space="preserve">Consent obtained for one purpose cannot automatically be applied to all uses e.g., where consent has been obtained from a service user in relation to information needed for the provision of that service, separate consent would be required. </w:t>
      </w:r>
    </w:p>
    <w:p w:rsidR="000C5515" w:rsidRDefault="00E56FFE" w:rsidP="00E56FFE">
      <w:pPr>
        <w:pStyle w:val="ListParagraph"/>
        <w:spacing w:after="0" w:line="360" w:lineRule="auto"/>
        <w:ind w:left="709"/>
        <w:rPr>
          <w:rFonts w:ascii="Tahoma" w:eastAsia="Times New Roman" w:hAnsi="Tahoma" w:cs="Tahoma"/>
          <w:color w:val="000000"/>
        </w:rPr>
      </w:pPr>
      <w:r w:rsidRPr="00E56FFE">
        <w:rPr>
          <w:rFonts w:ascii="Tahoma" w:eastAsia="Times New Roman" w:hAnsi="Tahoma" w:cs="Tahoma"/>
          <w:b/>
          <w:color w:val="000000"/>
        </w:rPr>
        <w:t>9.2.3</w:t>
      </w:r>
      <w:r>
        <w:rPr>
          <w:rFonts w:ascii="Tahoma" w:eastAsia="Times New Roman" w:hAnsi="Tahoma" w:cs="Tahoma"/>
          <w:color w:val="000000"/>
        </w:rPr>
        <w:t xml:space="preserve"> </w:t>
      </w:r>
      <w:r w:rsidR="000C5515" w:rsidRPr="000C5515">
        <w:rPr>
          <w:rFonts w:ascii="Tahoma" w:eastAsia="Times New Roman" w:hAnsi="Tahoma" w:cs="Tahoma"/>
          <w:color w:val="000000"/>
        </w:rPr>
        <w:t xml:space="preserve">Preliminary verbal consent should be sought at the point of initial contact as personal and/or special categories of personal data will need to be recorded either on email or a computerized record. The verbal consent is to be recorded in the appropriate fields on computer record or stated on email for future reference. Although written consent is the optimum, verbal consent is the minimum requirement that will be </w:t>
      </w:r>
      <w:r w:rsidR="000C5515" w:rsidRPr="000C5515">
        <w:rPr>
          <w:rFonts w:ascii="Tahoma" w:eastAsia="Times New Roman" w:hAnsi="Tahoma" w:cs="Tahoma"/>
          <w:color w:val="000000"/>
        </w:rPr>
        <w:lastRenderedPageBreak/>
        <w:t xml:space="preserve">documented through creation of a support ticket and the ticket number shared with the data subject. </w:t>
      </w:r>
    </w:p>
    <w:p w:rsidR="000C5515" w:rsidRDefault="00E56FFE" w:rsidP="00E56FFE">
      <w:pPr>
        <w:pStyle w:val="ListParagraph"/>
        <w:spacing w:after="0" w:line="360" w:lineRule="auto"/>
        <w:ind w:left="709"/>
        <w:rPr>
          <w:rFonts w:ascii="Tahoma" w:eastAsia="Times New Roman" w:hAnsi="Tahoma" w:cs="Tahoma"/>
          <w:color w:val="000000"/>
        </w:rPr>
      </w:pPr>
      <w:r w:rsidRPr="00E56FFE">
        <w:rPr>
          <w:rFonts w:ascii="Tahoma" w:eastAsia="Times New Roman" w:hAnsi="Tahoma" w:cs="Tahoma"/>
          <w:b/>
          <w:color w:val="000000"/>
        </w:rPr>
        <w:t>9.2.4</w:t>
      </w:r>
      <w:r>
        <w:rPr>
          <w:rFonts w:ascii="Tahoma" w:eastAsia="Times New Roman" w:hAnsi="Tahoma" w:cs="Tahoma"/>
          <w:color w:val="000000"/>
        </w:rPr>
        <w:t xml:space="preserve"> </w:t>
      </w:r>
      <w:r w:rsidR="000C5515" w:rsidRPr="000C5515">
        <w:rPr>
          <w:rFonts w:ascii="Tahoma" w:eastAsia="Times New Roman" w:hAnsi="Tahoma" w:cs="Tahoma"/>
          <w:color w:val="000000"/>
        </w:rPr>
        <w:t>If the subject is less than 18 years (legal minor) of age then parental/guardian consent should be sought.</w:t>
      </w:r>
    </w:p>
    <w:p w:rsidR="000C5515" w:rsidRPr="000C5515" w:rsidRDefault="00E56FFE" w:rsidP="00E56FFE">
      <w:pPr>
        <w:pStyle w:val="ListParagraph"/>
        <w:spacing w:after="0" w:line="360" w:lineRule="auto"/>
        <w:ind w:left="709"/>
        <w:rPr>
          <w:rFonts w:ascii="Tahoma" w:eastAsia="Times New Roman" w:hAnsi="Tahoma" w:cs="Tahoma"/>
          <w:color w:val="000000"/>
        </w:rPr>
      </w:pPr>
      <w:r w:rsidRPr="00E56FFE">
        <w:rPr>
          <w:rFonts w:ascii="Tahoma" w:eastAsia="Times New Roman" w:hAnsi="Tahoma" w:cs="Tahoma"/>
          <w:b/>
          <w:color w:val="000000"/>
        </w:rPr>
        <w:t>9.2.5</w:t>
      </w:r>
      <w:r>
        <w:rPr>
          <w:rFonts w:ascii="Tahoma" w:eastAsia="Times New Roman" w:hAnsi="Tahoma" w:cs="Tahoma"/>
          <w:color w:val="000000"/>
        </w:rPr>
        <w:t xml:space="preserve"> </w:t>
      </w:r>
      <w:r w:rsidR="000C5515" w:rsidRPr="000C5515">
        <w:rPr>
          <w:rFonts w:ascii="Tahoma" w:eastAsia="Times New Roman" w:hAnsi="Tahoma" w:cs="Tahoma"/>
          <w:color w:val="000000"/>
        </w:rPr>
        <w:t>Specific consent for use of any photographs and/or videos taken should be obtained in writing. Such media could be used for, but not limited to, publicity material, press releases, social media, and websites. Consent should also indicate whether agreement has been given to their name being published in any associated publicity.</w:t>
      </w:r>
    </w:p>
    <w:p w:rsidR="000C5515" w:rsidRDefault="000C5515" w:rsidP="000C5515">
      <w:pPr>
        <w:pStyle w:val="ListParagraph"/>
        <w:spacing w:after="0" w:line="360" w:lineRule="auto"/>
        <w:ind w:left="709"/>
        <w:rPr>
          <w:rFonts w:ascii="Tahoma" w:eastAsia="Times New Roman" w:hAnsi="Tahoma" w:cs="Tahoma"/>
          <w:b/>
          <w:color w:val="000000"/>
        </w:rPr>
      </w:pPr>
    </w:p>
    <w:p w:rsidR="00451BCB" w:rsidRPr="00E56FFE" w:rsidRDefault="00E56FFE" w:rsidP="00E56FFE">
      <w:pPr>
        <w:pStyle w:val="Heading2"/>
        <w:rPr>
          <w:rFonts w:ascii="Tahoma" w:eastAsia="Times New Roman" w:hAnsi="Tahoma" w:cs="Tahoma"/>
          <w:b/>
          <w:sz w:val="22"/>
          <w:szCs w:val="22"/>
        </w:rPr>
      </w:pPr>
      <w:bookmarkStart w:id="41" w:name="_Toc165495625"/>
      <w:r>
        <w:rPr>
          <w:rFonts w:ascii="Tahoma" w:eastAsia="Times New Roman" w:hAnsi="Tahoma" w:cs="Tahoma"/>
          <w:b/>
          <w:color w:val="auto"/>
          <w:sz w:val="22"/>
          <w:szCs w:val="22"/>
        </w:rPr>
        <w:t xml:space="preserve">9.3 </w:t>
      </w:r>
      <w:r w:rsidR="00451BCB" w:rsidRPr="00E56FFE">
        <w:rPr>
          <w:rFonts w:ascii="Tahoma" w:eastAsia="Times New Roman" w:hAnsi="Tahoma" w:cs="Tahoma"/>
          <w:b/>
          <w:color w:val="auto"/>
          <w:sz w:val="22"/>
          <w:szCs w:val="22"/>
        </w:rPr>
        <w:t>Consent Withdrawal</w:t>
      </w:r>
      <w:bookmarkEnd w:id="41"/>
    </w:p>
    <w:p w:rsidR="003E0821" w:rsidRDefault="00E56FFE" w:rsidP="00E56FFE">
      <w:pPr>
        <w:pStyle w:val="ListParagraph"/>
        <w:spacing w:after="0" w:line="360" w:lineRule="auto"/>
        <w:ind w:left="709"/>
        <w:rPr>
          <w:rFonts w:ascii="Tahoma" w:eastAsia="Times New Roman" w:hAnsi="Tahoma" w:cs="Tahoma"/>
          <w:color w:val="000000"/>
        </w:rPr>
      </w:pPr>
      <w:r w:rsidRPr="00E56FFE">
        <w:rPr>
          <w:rFonts w:ascii="Tahoma" w:eastAsia="Times New Roman" w:hAnsi="Tahoma" w:cs="Tahoma"/>
          <w:b/>
          <w:color w:val="000000"/>
        </w:rPr>
        <w:t>9.3.1</w:t>
      </w:r>
      <w:r>
        <w:rPr>
          <w:rFonts w:ascii="Tahoma" w:eastAsia="Times New Roman" w:hAnsi="Tahoma" w:cs="Tahoma"/>
          <w:color w:val="000000"/>
        </w:rPr>
        <w:t xml:space="preserve"> </w:t>
      </w:r>
      <w:r w:rsidR="003E0821" w:rsidRPr="003E0821">
        <w:rPr>
          <w:rFonts w:ascii="Tahoma" w:eastAsia="Times New Roman" w:hAnsi="Tahoma" w:cs="Tahoma"/>
          <w:color w:val="000000"/>
        </w:rPr>
        <w:t>In the occasion that a Data Subject requests that their Personal Data in not published, remain confidential or are restricted to internal access, the individuals should be offered an opportunity to opt-out of the publication of the above (and other) data.</w:t>
      </w:r>
    </w:p>
    <w:p w:rsidR="003E0821" w:rsidRDefault="00E56FFE" w:rsidP="00E56FFE">
      <w:pPr>
        <w:pStyle w:val="ListParagraph"/>
        <w:spacing w:after="0" w:line="360" w:lineRule="auto"/>
        <w:ind w:left="709"/>
        <w:rPr>
          <w:rFonts w:ascii="Tahoma" w:eastAsia="Times New Roman" w:hAnsi="Tahoma" w:cs="Tahoma"/>
          <w:color w:val="000000"/>
        </w:rPr>
      </w:pPr>
      <w:r w:rsidRPr="00E56FFE">
        <w:rPr>
          <w:rFonts w:ascii="Tahoma" w:eastAsia="Times New Roman" w:hAnsi="Tahoma" w:cs="Tahoma"/>
          <w:b/>
          <w:color w:val="000000"/>
        </w:rPr>
        <w:t>9.3.2</w:t>
      </w:r>
      <w:r>
        <w:rPr>
          <w:rFonts w:ascii="Tahoma" w:eastAsia="Times New Roman" w:hAnsi="Tahoma" w:cs="Tahoma"/>
          <w:color w:val="000000"/>
        </w:rPr>
        <w:t xml:space="preserve"> </w:t>
      </w:r>
      <w:r w:rsidR="003E0821" w:rsidRPr="003E0821">
        <w:rPr>
          <w:rFonts w:ascii="Tahoma" w:eastAsia="Times New Roman" w:hAnsi="Tahoma" w:cs="Tahoma"/>
          <w:color w:val="000000"/>
        </w:rPr>
        <w:t xml:space="preserve">In such instances, KIPRE should </w:t>
      </w:r>
      <w:proofErr w:type="spellStart"/>
      <w:r w:rsidR="003E0821" w:rsidRPr="003E0821">
        <w:rPr>
          <w:rFonts w:ascii="Tahoma" w:eastAsia="Times New Roman" w:hAnsi="Tahoma" w:cs="Tahoma"/>
          <w:color w:val="000000"/>
        </w:rPr>
        <w:t>endeavour</w:t>
      </w:r>
      <w:proofErr w:type="spellEnd"/>
      <w:r w:rsidR="003E0821" w:rsidRPr="003E0821">
        <w:rPr>
          <w:rFonts w:ascii="Tahoma" w:eastAsia="Times New Roman" w:hAnsi="Tahoma" w:cs="Tahoma"/>
          <w:color w:val="000000"/>
        </w:rPr>
        <w:t xml:space="preserve"> to comply with the request where possible and ensure that appropriate action is taken. </w:t>
      </w:r>
    </w:p>
    <w:p w:rsidR="00F63853" w:rsidRPr="005042B5" w:rsidRDefault="00E56FFE" w:rsidP="00E56FFE">
      <w:pPr>
        <w:pStyle w:val="ListParagraph"/>
        <w:spacing w:after="0" w:line="360" w:lineRule="auto"/>
        <w:ind w:left="709"/>
        <w:rPr>
          <w:rFonts w:ascii="Tahoma" w:eastAsia="Times New Roman" w:hAnsi="Tahoma" w:cs="Tahoma"/>
          <w:color w:val="000000"/>
        </w:rPr>
      </w:pPr>
      <w:r w:rsidRPr="00E56FFE">
        <w:rPr>
          <w:rFonts w:ascii="Tahoma" w:eastAsia="Times New Roman" w:hAnsi="Tahoma" w:cs="Tahoma"/>
          <w:b/>
          <w:color w:val="000000"/>
        </w:rPr>
        <w:t>9.3.3</w:t>
      </w:r>
      <w:r>
        <w:rPr>
          <w:rFonts w:ascii="Tahoma" w:eastAsia="Times New Roman" w:hAnsi="Tahoma" w:cs="Tahoma"/>
          <w:color w:val="000000"/>
        </w:rPr>
        <w:t xml:space="preserve"> </w:t>
      </w:r>
      <w:r w:rsidR="003E0821" w:rsidRPr="005042B5">
        <w:rPr>
          <w:rFonts w:ascii="Tahoma" w:eastAsia="Times New Roman" w:hAnsi="Tahoma" w:cs="Tahoma"/>
          <w:color w:val="000000"/>
        </w:rPr>
        <w:t xml:space="preserve">However, where the Personal Data is published for regulatory reasons or where the Personal Data is published because of a legal compliance or security obligation, then the information shall continue to be published. </w:t>
      </w:r>
    </w:p>
    <w:p w:rsidR="0020789A" w:rsidRPr="0020789A" w:rsidRDefault="0020789A" w:rsidP="00F63853">
      <w:pPr>
        <w:spacing w:after="0" w:line="360" w:lineRule="auto"/>
        <w:rPr>
          <w:rFonts w:ascii="Tahoma" w:eastAsia="Times New Roman" w:hAnsi="Tahoma" w:cs="Tahoma"/>
          <w:color w:val="000000"/>
        </w:rPr>
      </w:pPr>
    </w:p>
    <w:p w:rsidR="00F63853" w:rsidRPr="00E56FFE" w:rsidRDefault="00E56FFE" w:rsidP="00E56FFE">
      <w:pPr>
        <w:pStyle w:val="Heading1"/>
        <w:rPr>
          <w:rFonts w:ascii="Tahoma" w:eastAsia="Times New Roman" w:hAnsi="Tahoma" w:cs="Tahoma"/>
          <w:b/>
          <w:color w:val="auto"/>
          <w:sz w:val="22"/>
          <w:szCs w:val="22"/>
        </w:rPr>
      </w:pPr>
      <w:bookmarkStart w:id="42" w:name="_Toc165495626"/>
      <w:r w:rsidRPr="00E56FFE">
        <w:rPr>
          <w:rFonts w:ascii="Tahoma" w:eastAsia="Times New Roman" w:hAnsi="Tahoma" w:cs="Tahoma"/>
          <w:b/>
          <w:color w:val="auto"/>
          <w:sz w:val="22"/>
          <w:szCs w:val="22"/>
        </w:rPr>
        <w:t>ARTICLE 10</w:t>
      </w:r>
      <w:r w:rsidR="00F63853" w:rsidRPr="00E56FFE">
        <w:rPr>
          <w:rFonts w:ascii="Tahoma" w:eastAsia="Times New Roman" w:hAnsi="Tahoma" w:cs="Tahoma"/>
          <w:b/>
          <w:color w:val="auto"/>
          <w:sz w:val="22"/>
          <w:szCs w:val="22"/>
        </w:rPr>
        <w:t>: DATA ACCESS RIGHTS</w:t>
      </w:r>
      <w:bookmarkEnd w:id="42"/>
    </w:p>
    <w:p w:rsidR="00426175" w:rsidRPr="00426175" w:rsidRDefault="00E56FFE" w:rsidP="00E56FFE">
      <w:pPr>
        <w:pStyle w:val="ListParagraph"/>
        <w:spacing w:after="0" w:line="360" w:lineRule="auto"/>
        <w:ind w:left="709"/>
        <w:rPr>
          <w:rFonts w:ascii="Tahoma" w:eastAsia="Times New Roman" w:hAnsi="Tahoma" w:cs="Tahoma"/>
        </w:rPr>
      </w:pPr>
      <w:r w:rsidRPr="00E56FFE">
        <w:rPr>
          <w:rFonts w:ascii="Tahoma" w:eastAsia="Times New Roman" w:hAnsi="Tahoma" w:cs="Tahoma"/>
          <w:b/>
        </w:rPr>
        <w:t>10.1</w:t>
      </w:r>
      <w:r>
        <w:rPr>
          <w:rFonts w:ascii="Tahoma" w:eastAsia="Times New Roman" w:hAnsi="Tahoma" w:cs="Tahoma"/>
        </w:rPr>
        <w:t xml:space="preserve"> </w:t>
      </w:r>
      <w:r w:rsidR="00426175" w:rsidRPr="00426175">
        <w:rPr>
          <w:rFonts w:ascii="Tahoma" w:eastAsia="Times New Roman" w:hAnsi="Tahoma" w:cs="Tahoma"/>
        </w:rPr>
        <w:t xml:space="preserve">The data subject shall have the right to obtain from the controller confirmation as to whether or not personal data concerning him or her are being processed, and, where that is the case, access to the personal data and the following information: </w:t>
      </w:r>
    </w:p>
    <w:p w:rsidR="00426175" w:rsidRDefault="00426175" w:rsidP="0091672D">
      <w:pPr>
        <w:pStyle w:val="ListParagraph"/>
        <w:numPr>
          <w:ilvl w:val="1"/>
          <w:numId w:val="38"/>
        </w:numPr>
        <w:spacing w:after="0" w:line="360" w:lineRule="auto"/>
        <w:ind w:left="1276" w:hanging="567"/>
        <w:rPr>
          <w:rFonts w:ascii="Tahoma" w:eastAsia="Times New Roman" w:hAnsi="Tahoma" w:cs="Tahoma"/>
        </w:rPr>
      </w:pPr>
      <w:r>
        <w:rPr>
          <w:rFonts w:ascii="Tahoma" w:eastAsia="Times New Roman" w:hAnsi="Tahoma" w:cs="Tahoma"/>
        </w:rPr>
        <w:t>the purposes of the processing</w:t>
      </w:r>
    </w:p>
    <w:p w:rsidR="009B5B64" w:rsidRDefault="00426175" w:rsidP="0091672D">
      <w:pPr>
        <w:pStyle w:val="ListParagraph"/>
        <w:numPr>
          <w:ilvl w:val="1"/>
          <w:numId w:val="38"/>
        </w:numPr>
        <w:spacing w:after="0" w:line="360" w:lineRule="auto"/>
        <w:ind w:left="1276" w:hanging="567"/>
        <w:rPr>
          <w:rFonts w:ascii="Tahoma" w:eastAsia="Times New Roman" w:hAnsi="Tahoma" w:cs="Tahoma"/>
        </w:rPr>
      </w:pPr>
      <w:r w:rsidRPr="00426175">
        <w:rPr>
          <w:rFonts w:ascii="Tahoma" w:eastAsia="Times New Roman" w:hAnsi="Tahoma" w:cs="Tahoma"/>
        </w:rPr>
        <w:t>the categories of personal data concerned</w:t>
      </w:r>
    </w:p>
    <w:p w:rsidR="009B5B64" w:rsidRDefault="00426175" w:rsidP="0091672D">
      <w:pPr>
        <w:pStyle w:val="ListParagraph"/>
        <w:numPr>
          <w:ilvl w:val="1"/>
          <w:numId w:val="38"/>
        </w:numPr>
        <w:spacing w:after="0" w:line="360" w:lineRule="auto"/>
        <w:ind w:left="1276" w:hanging="567"/>
        <w:rPr>
          <w:rFonts w:ascii="Tahoma" w:eastAsia="Times New Roman" w:hAnsi="Tahoma" w:cs="Tahoma"/>
        </w:rPr>
      </w:pPr>
      <w:r w:rsidRPr="009B5B64">
        <w:rPr>
          <w:rFonts w:ascii="Tahoma" w:eastAsia="Times New Roman" w:hAnsi="Tahoma" w:cs="Tahoma"/>
        </w:rPr>
        <w:t xml:space="preserve">the recipients or categories of recipient to whom the personal data have been or will be disclosed, in particular recipients in third countries or international </w:t>
      </w:r>
      <w:proofErr w:type="spellStart"/>
      <w:r w:rsidRPr="009B5B64">
        <w:rPr>
          <w:rFonts w:ascii="Tahoma" w:eastAsia="Times New Roman" w:hAnsi="Tahoma" w:cs="Tahoma"/>
        </w:rPr>
        <w:t>organisations</w:t>
      </w:r>
      <w:proofErr w:type="spellEnd"/>
    </w:p>
    <w:p w:rsidR="009B5B64" w:rsidRDefault="00426175" w:rsidP="0091672D">
      <w:pPr>
        <w:pStyle w:val="ListParagraph"/>
        <w:numPr>
          <w:ilvl w:val="1"/>
          <w:numId w:val="38"/>
        </w:numPr>
        <w:spacing w:after="0" w:line="360" w:lineRule="auto"/>
        <w:ind w:left="1276" w:hanging="567"/>
        <w:rPr>
          <w:rFonts w:ascii="Tahoma" w:eastAsia="Times New Roman" w:hAnsi="Tahoma" w:cs="Tahoma"/>
        </w:rPr>
      </w:pPr>
      <w:r w:rsidRPr="009B5B64">
        <w:rPr>
          <w:rFonts w:ascii="Tahoma" w:eastAsia="Times New Roman" w:hAnsi="Tahoma" w:cs="Tahoma"/>
        </w:rPr>
        <w:t>where possible, the envisaged period for which the personal data will be stored, or, if not possible, the criteria used to determine that period</w:t>
      </w:r>
    </w:p>
    <w:p w:rsidR="009B5B64" w:rsidRDefault="00426175" w:rsidP="0091672D">
      <w:pPr>
        <w:pStyle w:val="ListParagraph"/>
        <w:numPr>
          <w:ilvl w:val="1"/>
          <w:numId w:val="38"/>
        </w:numPr>
        <w:spacing w:after="0" w:line="360" w:lineRule="auto"/>
        <w:ind w:left="1276" w:hanging="567"/>
        <w:rPr>
          <w:rFonts w:ascii="Tahoma" w:eastAsia="Times New Roman" w:hAnsi="Tahoma" w:cs="Tahoma"/>
        </w:rPr>
      </w:pPr>
      <w:r w:rsidRPr="009B5B64">
        <w:rPr>
          <w:rFonts w:ascii="Tahoma" w:eastAsia="Times New Roman" w:hAnsi="Tahoma" w:cs="Tahoma"/>
        </w:rPr>
        <w:lastRenderedPageBreak/>
        <w:t>the existence of the right to request from the controller rectification or erasure of personal data or restriction of processing of personal data concerning the data subject or to object to such processing</w:t>
      </w:r>
    </w:p>
    <w:p w:rsidR="009B5B64" w:rsidRDefault="00426175" w:rsidP="0091672D">
      <w:pPr>
        <w:pStyle w:val="ListParagraph"/>
        <w:numPr>
          <w:ilvl w:val="1"/>
          <w:numId w:val="38"/>
        </w:numPr>
        <w:spacing w:after="0" w:line="360" w:lineRule="auto"/>
        <w:ind w:left="1276" w:hanging="567"/>
        <w:rPr>
          <w:rFonts w:ascii="Tahoma" w:eastAsia="Times New Roman" w:hAnsi="Tahoma" w:cs="Tahoma"/>
        </w:rPr>
      </w:pPr>
      <w:r w:rsidRPr="009B5B64">
        <w:rPr>
          <w:rFonts w:ascii="Tahoma" w:eastAsia="Times New Roman" w:hAnsi="Tahoma" w:cs="Tahoma"/>
        </w:rPr>
        <w:t>the right to lodge a complaint with a supervisory authority</w:t>
      </w:r>
    </w:p>
    <w:p w:rsidR="009B5B64" w:rsidRDefault="00426175" w:rsidP="0091672D">
      <w:pPr>
        <w:pStyle w:val="ListParagraph"/>
        <w:numPr>
          <w:ilvl w:val="1"/>
          <w:numId w:val="38"/>
        </w:numPr>
        <w:spacing w:after="0" w:line="360" w:lineRule="auto"/>
        <w:ind w:left="1276" w:hanging="567"/>
        <w:rPr>
          <w:rFonts w:ascii="Tahoma" w:eastAsia="Times New Roman" w:hAnsi="Tahoma" w:cs="Tahoma"/>
        </w:rPr>
      </w:pPr>
      <w:r w:rsidRPr="009B5B64">
        <w:rPr>
          <w:rFonts w:ascii="Tahoma" w:eastAsia="Times New Roman" w:hAnsi="Tahoma" w:cs="Tahoma"/>
        </w:rPr>
        <w:t>where the personal data are not collected from the data subject, any available information as to their source</w:t>
      </w:r>
    </w:p>
    <w:p w:rsidR="00426175" w:rsidRPr="009B5B64" w:rsidRDefault="00426175" w:rsidP="0091672D">
      <w:pPr>
        <w:pStyle w:val="ListParagraph"/>
        <w:numPr>
          <w:ilvl w:val="1"/>
          <w:numId w:val="38"/>
        </w:numPr>
        <w:spacing w:after="0" w:line="360" w:lineRule="auto"/>
        <w:ind w:left="1276" w:hanging="567"/>
        <w:rPr>
          <w:rFonts w:ascii="Tahoma" w:eastAsia="Times New Roman" w:hAnsi="Tahoma" w:cs="Tahoma"/>
        </w:rPr>
      </w:pPr>
      <w:r w:rsidRPr="009B5B64">
        <w:rPr>
          <w:rFonts w:ascii="Tahoma" w:eastAsia="Times New Roman" w:hAnsi="Tahoma" w:cs="Tahoma"/>
        </w:rPr>
        <w:t xml:space="preserve">the existence of automated decision-making, including profiling, referred to in </w:t>
      </w:r>
      <w:hyperlink r:id="rId12" w:history="1">
        <w:r w:rsidRPr="009B5B64">
          <w:rPr>
            <w:rFonts w:ascii="Tahoma" w:eastAsia="Times New Roman" w:hAnsi="Tahoma" w:cs="Tahoma"/>
            <w:color w:val="0000FF"/>
            <w:u w:val="single"/>
          </w:rPr>
          <w:t>Article 22</w:t>
        </w:r>
      </w:hyperlink>
      <w:r w:rsidRPr="009B5B64">
        <w:rPr>
          <w:rFonts w:ascii="Tahoma" w:eastAsia="Times New Roman" w:hAnsi="Tahoma" w:cs="Tahoma"/>
        </w:rPr>
        <w:t>(1) and (4) and, at least in those cases, meaningful information about the logic involved, as well as the significance and the envisaged consequences of such processing for the data subject.</w:t>
      </w:r>
    </w:p>
    <w:p w:rsidR="009B5B64" w:rsidRDefault="00E56FFE" w:rsidP="00E56FFE">
      <w:pPr>
        <w:pStyle w:val="ListParagraph"/>
        <w:spacing w:after="0" w:line="360" w:lineRule="auto"/>
        <w:ind w:left="709"/>
        <w:rPr>
          <w:rFonts w:ascii="Tahoma" w:eastAsia="Times New Roman" w:hAnsi="Tahoma" w:cs="Tahoma"/>
        </w:rPr>
      </w:pPr>
      <w:r w:rsidRPr="00E56FFE">
        <w:rPr>
          <w:rFonts w:ascii="Tahoma" w:eastAsia="Times New Roman" w:hAnsi="Tahoma" w:cs="Tahoma"/>
          <w:b/>
        </w:rPr>
        <w:t>10.2</w:t>
      </w:r>
      <w:r>
        <w:rPr>
          <w:rFonts w:ascii="Tahoma" w:eastAsia="Times New Roman" w:hAnsi="Tahoma" w:cs="Tahoma"/>
        </w:rPr>
        <w:t xml:space="preserve"> </w:t>
      </w:r>
      <w:r w:rsidR="00426175" w:rsidRPr="009B5B64">
        <w:rPr>
          <w:rFonts w:ascii="Tahoma" w:eastAsia="Times New Roman" w:hAnsi="Tahoma" w:cs="Tahoma"/>
        </w:rPr>
        <w:t xml:space="preserve">Where personal data are transferred to a third country or to an international </w:t>
      </w:r>
      <w:proofErr w:type="spellStart"/>
      <w:r w:rsidR="00426175" w:rsidRPr="009B5B64">
        <w:rPr>
          <w:rFonts w:ascii="Tahoma" w:eastAsia="Times New Roman" w:hAnsi="Tahoma" w:cs="Tahoma"/>
        </w:rPr>
        <w:t>organisation</w:t>
      </w:r>
      <w:proofErr w:type="spellEnd"/>
      <w:r w:rsidR="00426175" w:rsidRPr="009B5B64">
        <w:rPr>
          <w:rFonts w:ascii="Tahoma" w:eastAsia="Times New Roman" w:hAnsi="Tahoma" w:cs="Tahoma"/>
        </w:rPr>
        <w:t xml:space="preserve">, the data subject shall have the right to be informed of the appropriate safeguards pursuant to </w:t>
      </w:r>
      <w:hyperlink r:id="rId13" w:history="1">
        <w:r w:rsidR="00426175" w:rsidRPr="009B5B64">
          <w:rPr>
            <w:rFonts w:ascii="Tahoma" w:eastAsia="Times New Roman" w:hAnsi="Tahoma" w:cs="Tahoma"/>
            <w:color w:val="0000FF"/>
            <w:u w:val="single"/>
          </w:rPr>
          <w:t>Article 46</w:t>
        </w:r>
      </w:hyperlink>
      <w:r w:rsidR="00426175" w:rsidRPr="009B5B64">
        <w:rPr>
          <w:rFonts w:ascii="Tahoma" w:eastAsia="Times New Roman" w:hAnsi="Tahoma" w:cs="Tahoma"/>
        </w:rPr>
        <w:t xml:space="preserve"> relating to the transfer.</w:t>
      </w:r>
    </w:p>
    <w:p w:rsidR="009B5B64" w:rsidRPr="009B5B64" w:rsidRDefault="00E56FFE" w:rsidP="00E56FFE">
      <w:pPr>
        <w:pStyle w:val="ListParagraph"/>
        <w:spacing w:after="0" w:line="360" w:lineRule="auto"/>
        <w:ind w:left="709"/>
        <w:rPr>
          <w:rFonts w:ascii="Tahoma" w:eastAsia="Times New Roman" w:hAnsi="Tahoma" w:cs="Tahoma"/>
        </w:rPr>
      </w:pPr>
      <w:r w:rsidRPr="00E56FFE">
        <w:rPr>
          <w:rFonts w:ascii="Tahoma" w:eastAsia="Times New Roman" w:hAnsi="Tahoma" w:cs="Tahoma"/>
          <w:b/>
        </w:rPr>
        <w:t>10.3</w:t>
      </w:r>
      <w:r>
        <w:rPr>
          <w:rFonts w:ascii="Tahoma" w:eastAsia="Times New Roman" w:hAnsi="Tahoma" w:cs="Tahoma"/>
        </w:rPr>
        <w:t xml:space="preserve"> </w:t>
      </w:r>
      <w:r w:rsidR="00426175" w:rsidRPr="009B5B64">
        <w:rPr>
          <w:rFonts w:ascii="Tahoma" w:eastAsia="Times New Roman" w:hAnsi="Tahoma" w:cs="Tahoma"/>
        </w:rPr>
        <w:t xml:space="preserve">The controller shall provide a copy of the personal data undergoing processing. </w:t>
      </w:r>
    </w:p>
    <w:p w:rsidR="009B5B64" w:rsidRPr="009B5B64" w:rsidRDefault="00E56FFE" w:rsidP="00E56FFE">
      <w:pPr>
        <w:pStyle w:val="ListParagraph"/>
        <w:spacing w:after="0" w:line="360" w:lineRule="auto"/>
        <w:ind w:left="709"/>
        <w:rPr>
          <w:rFonts w:ascii="Tahoma" w:eastAsia="Times New Roman" w:hAnsi="Tahoma" w:cs="Tahoma"/>
        </w:rPr>
      </w:pPr>
      <w:r w:rsidRPr="00E56FFE">
        <w:rPr>
          <w:rFonts w:ascii="Tahoma" w:eastAsia="Times New Roman" w:hAnsi="Tahoma" w:cs="Tahoma"/>
          <w:b/>
        </w:rPr>
        <w:t>10.4</w:t>
      </w:r>
      <w:r>
        <w:rPr>
          <w:rFonts w:ascii="Tahoma" w:eastAsia="Times New Roman" w:hAnsi="Tahoma" w:cs="Tahoma"/>
        </w:rPr>
        <w:t xml:space="preserve"> </w:t>
      </w:r>
      <w:r w:rsidR="00426175" w:rsidRPr="009B5B64">
        <w:rPr>
          <w:rFonts w:ascii="Tahoma" w:eastAsia="Times New Roman" w:hAnsi="Tahoma" w:cs="Tahoma"/>
        </w:rPr>
        <w:t xml:space="preserve">For any further copies requested by the data subject, the controller may charge a reasonable fee based on administrative costs. </w:t>
      </w:r>
    </w:p>
    <w:p w:rsidR="009B5B64" w:rsidRDefault="00E56FFE" w:rsidP="00E56FFE">
      <w:pPr>
        <w:pStyle w:val="ListParagraph"/>
        <w:spacing w:after="0" w:line="360" w:lineRule="auto"/>
        <w:ind w:left="709"/>
        <w:rPr>
          <w:rFonts w:ascii="Tahoma" w:eastAsia="Times New Roman" w:hAnsi="Tahoma" w:cs="Tahoma"/>
        </w:rPr>
      </w:pPr>
      <w:r w:rsidRPr="00E56FFE">
        <w:rPr>
          <w:rFonts w:ascii="Tahoma" w:eastAsia="Times New Roman" w:hAnsi="Tahoma" w:cs="Tahoma"/>
          <w:b/>
        </w:rPr>
        <w:t>10.5</w:t>
      </w:r>
      <w:r>
        <w:rPr>
          <w:rFonts w:ascii="Tahoma" w:eastAsia="Times New Roman" w:hAnsi="Tahoma" w:cs="Tahoma"/>
        </w:rPr>
        <w:t xml:space="preserve"> </w:t>
      </w:r>
      <w:r w:rsidR="00426175" w:rsidRPr="009B5B64">
        <w:rPr>
          <w:rFonts w:ascii="Tahoma" w:eastAsia="Times New Roman" w:hAnsi="Tahoma" w:cs="Tahoma"/>
        </w:rPr>
        <w:t>Where the data subject makes the request by electronic means, and unless otherwise requested by the data subject, the information shall be provided in a commonly used electronic form.</w:t>
      </w:r>
    </w:p>
    <w:p w:rsidR="00426175" w:rsidRPr="00E56FFE" w:rsidRDefault="00E56FFE" w:rsidP="00E56FFE">
      <w:pPr>
        <w:pStyle w:val="ListParagraph"/>
        <w:spacing w:after="0" w:line="360" w:lineRule="auto"/>
        <w:ind w:left="709"/>
        <w:rPr>
          <w:rFonts w:ascii="Tahoma" w:eastAsia="Times New Roman" w:hAnsi="Tahoma" w:cs="Tahoma"/>
        </w:rPr>
      </w:pPr>
      <w:r w:rsidRPr="00E56FFE">
        <w:rPr>
          <w:rFonts w:ascii="Tahoma" w:eastAsia="Times New Roman" w:hAnsi="Tahoma" w:cs="Tahoma"/>
          <w:b/>
        </w:rPr>
        <w:t>10.6</w:t>
      </w:r>
      <w:r>
        <w:rPr>
          <w:rFonts w:ascii="Tahoma" w:eastAsia="Times New Roman" w:hAnsi="Tahoma" w:cs="Tahoma"/>
        </w:rPr>
        <w:t xml:space="preserve"> </w:t>
      </w:r>
      <w:r w:rsidR="00426175" w:rsidRPr="009B5B64">
        <w:rPr>
          <w:rFonts w:ascii="Tahoma" w:eastAsia="Times New Roman" w:hAnsi="Tahoma" w:cs="Tahoma"/>
        </w:rPr>
        <w:t>The right to obtain a copy referred to in paragraph 3 shall not adversely affect the rights and freedoms of others.</w:t>
      </w:r>
    </w:p>
    <w:p w:rsidR="00F63853" w:rsidRPr="00E56FFE" w:rsidRDefault="00E56FFE" w:rsidP="00E56FFE">
      <w:pPr>
        <w:pStyle w:val="Heading1"/>
        <w:rPr>
          <w:rFonts w:ascii="Tahoma" w:eastAsia="Times New Roman" w:hAnsi="Tahoma" w:cs="Tahoma"/>
          <w:b/>
          <w:color w:val="auto"/>
          <w:sz w:val="22"/>
          <w:szCs w:val="22"/>
        </w:rPr>
      </w:pPr>
      <w:bookmarkStart w:id="43" w:name="_Toc165495627"/>
      <w:r w:rsidRPr="00E56FFE">
        <w:rPr>
          <w:rFonts w:ascii="Tahoma" w:eastAsia="Times New Roman" w:hAnsi="Tahoma" w:cs="Tahoma"/>
          <w:b/>
          <w:color w:val="auto"/>
          <w:sz w:val="22"/>
          <w:szCs w:val="22"/>
        </w:rPr>
        <w:t>ARTICLE 11</w:t>
      </w:r>
      <w:r w:rsidR="00F63853" w:rsidRPr="00E56FFE">
        <w:rPr>
          <w:rFonts w:ascii="Tahoma" w:eastAsia="Times New Roman" w:hAnsi="Tahoma" w:cs="Tahoma"/>
          <w:b/>
          <w:color w:val="auto"/>
          <w:sz w:val="22"/>
          <w:szCs w:val="22"/>
        </w:rPr>
        <w:t>: DATA SECURITY</w:t>
      </w:r>
      <w:bookmarkEnd w:id="43"/>
    </w:p>
    <w:p w:rsidR="00B36FB4" w:rsidRPr="00B36FB4" w:rsidRDefault="00E56FFE" w:rsidP="00E56FFE">
      <w:pPr>
        <w:pStyle w:val="ListParagraph"/>
        <w:autoSpaceDE w:val="0"/>
        <w:autoSpaceDN w:val="0"/>
        <w:adjustRightInd w:val="0"/>
        <w:spacing w:after="0" w:line="360" w:lineRule="auto"/>
        <w:ind w:left="709"/>
        <w:rPr>
          <w:rFonts w:ascii="Tahoma" w:hAnsi="Tahoma" w:cs="Tahoma"/>
          <w:color w:val="000000"/>
          <w:szCs w:val="20"/>
        </w:rPr>
      </w:pPr>
      <w:r w:rsidRPr="00E56FFE">
        <w:rPr>
          <w:rFonts w:ascii="Tahoma" w:hAnsi="Tahoma" w:cs="Tahoma"/>
          <w:b/>
          <w:color w:val="211F1F"/>
          <w:szCs w:val="20"/>
        </w:rPr>
        <w:t>11.1</w:t>
      </w:r>
      <w:r>
        <w:rPr>
          <w:rFonts w:ascii="Tahoma" w:hAnsi="Tahoma" w:cs="Tahoma"/>
          <w:color w:val="211F1F"/>
          <w:szCs w:val="20"/>
        </w:rPr>
        <w:t xml:space="preserve"> </w:t>
      </w:r>
      <w:r w:rsidR="00DB726C" w:rsidRPr="00B36FB4">
        <w:rPr>
          <w:rFonts w:ascii="Tahoma" w:hAnsi="Tahoma" w:cs="Tahoma"/>
          <w:color w:val="211F1F"/>
          <w:szCs w:val="20"/>
        </w:rPr>
        <w:t>The ICT Information Security Policy sets out the requirements for the secure handling and management of electronic data and secure use of information technology systems; the policy plays a significant role in the effectiveness of Pers</w:t>
      </w:r>
      <w:r w:rsidR="00B36FB4">
        <w:rPr>
          <w:rFonts w:ascii="Tahoma" w:hAnsi="Tahoma" w:cs="Tahoma"/>
          <w:color w:val="211F1F"/>
          <w:szCs w:val="20"/>
        </w:rPr>
        <w:t>onal Data protection within KIPRE</w:t>
      </w:r>
      <w:r w:rsidR="00DB726C" w:rsidRPr="00B36FB4">
        <w:rPr>
          <w:rFonts w:ascii="Tahoma" w:hAnsi="Tahoma" w:cs="Tahoma"/>
          <w:color w:val="211F1F"/>
          <w:szCs w:val="20"/>
        </w:rPr>
        <w:t>.</w:t>
      </w:r>
    </w:p>
    <w:p w:rsidR="00B36FB4" w:rsidRPr="00B36FB4" w:rsidRDefault="00E56FFE" w:rsidP="00E56FFE">
      <w:pPr>
        <w:pStyle w:val="ListParagraph"/>
        <w:autoSpaceDE w:val="0"/>
        <w:autoSpaceDN w:val="0"/>
        <w:adjustRightInd w:val="0"/>
        <w:spacing w:after="0" w:line="360" w:lineRule="auto"/>
        <w:ind w:left="709"/>
        <w:rPr>
          <w:rFonts w:ascii="Tahoma" w:hAnsi="Tahoma" w:cs="Tahoma"/>
          <w:color w:val="000000"/>
          <w:szCs w:val="20"/>
        </w:rPr>
      </w:pPr>
      <w:r w:rsidRPr="00E56FFE">
        <w:rPr>
          <w:rFonts w:ascii="Tahoma" w:hAnsi="Tahoma" w:cs="Tahoma"/>
          <w:b/>
          <w:color w:val="211F1F"/>
          <w:szCs w:val="20"/>
        </w:rPr>
        <w:t>11.2</w:t>
      </w:r>
      <w:r>
        <w:rPr>
          <w:rFonts w:ascii="Tahoma" w:hAnsi="Tahoma" w:cs="Tahoma"/>
          <w:color w:val="211F1F"/>
          <w:szCs w:val="20"/>
        </w:rPr>
        <w:t xml:space="preserve"> </w:t>
      </w:r>
      <w:r w:rsidR="00B36FB4">
        <w:rPr>
          <w:rFonts w:ascii="Tahoma" w:hAnsi="Tahoma" w:cs="Tahoma"/>
          <w:color w:val="211F1F"/>
          <w:szCs w:val="20"/>
        </w:rPr>
        <w:t>All KIPRE</w:t>
      </w:r>
      <w:r w:rsidR="00DB726C" w:rsidRPr="00B36FB4">
        <w:rPr>
          <w:rFonts w:ascii="Tahoma" w:hAnsi="Tahoma" w:cs="Tahoma"/>
          <w:color w:val="211F1F"/>
          <w:szCs w:val="20"/>
        </w:rPr>
        <w:t xml:space="preserve"> employees and stakeholders are responsible for ensuring that they are familiar with and comply with the ICT Security Policy and other related ICT policies at all times. </w:t>
      </w:r>
    </w:p>
    <w:p w:rsidR="00DB726C" w:rsidRPr="00B36FB4" w:rsidRDefault="00E56FFE" w:rsidP="00E56FFE">
      <w:pPr>
        <w:pStyle w:val="ListParagraph"/>
        <w:autoSpaceDE w:val="0"/>
        <w:autoSpaceDN w:val="0"/>
        <w:adjustRightInd w:val="0"/>
        <w:spacing w:after="0" w:line="360" w:lineRule="auto"/>
        <w:ind w:left="709"/>
        <w:rPr>
          <w:rFonts w:ascii="Tahoma" w:hAnsi="Tahoma" w:cs="Tahoma"/>
          <w:color w:val="000000"/>
          <w:szCs w:val="20"/>
        </w:rPr>
      </w:pPr>
      <w:r w:rsidRPr="00E56FFE">
        <w:rPr>
          <w:rFonts w:ascii="Tahoma" w:hAnsi="Tahoma" w:cs="Tahoma"/>
          <w:b/>
          <w:color w:val="211F1F"/>
          <w:szCs w:val="20"/>
        </w:rPr>
        <w:t>11.3</w:t>
      </w:r>
      <w:r>
        <w:rPr>
          <w:rFonts w:ascii="Tahoma" w:hAnsi="Tahoma" w:cs="Tahoma"/>
          <w:color w:val="211F1F"/>
          <w:szCs w:val="20"/>
        </w:rPr>
        <w:t xml:space="preserve"> </w:t>
      </w:r>
      <w:r w:rsidR="00DB726C" w:rsidRPr="00B36FB4">
        <w:rPr>
          <w:rFonts w:ascii="Tahoma" w:hAnsi="Tahoma" w:cs="Tahoma"/>
          <w:color w:val="211F1F"/>
          <w:szCs w:val="20"/>
        </w:rPr>
        <w:t>Access to Personal Data should be limited to those who need to access it in undertaking their l</w:t>
      </w:r>
      <w:r w:rsidR="00B36FB4">
        <w:rPr>
          <w:rFonts w:ascii="Tahoma" w:hAnsi="Tahoma" w:cs="Tahoma"/>
          <w:color w:val="211F1F"/>
          <w:szCs w:val="20"/>
        </w:rPr>
        <w:t>egitimate duties as part of KIPRE</w:t>
      </w:r>
      <w:r w:rsidR="00DB726C" w:rsidRPr="00B36FB4">
        <w:rPr>
          <w:rFonts w:ascii="Tahoma" w:hAnsi="Tahoma" w:cs="Tahoma"/>
          <w:color w:val="211F1F"/>
          <w:szCs w:val="20"/>
        </w:rPr>
        <w:t xml:space="preserve">. </w:t>
      </w:r>
    </w:p>
    <w:p w:rsidR="00DB726C" w:rsidRDefault="00DB726C" w:rsidP="00F63853">
      <w:pPr>
        <w:spacing w:after="0" w:line="360" w:lineRule="auto"/>
        <w:rPr>
          <w:rFonts w:ascii="Tahoma" w:eastAsia="Times New Roman" w:hAnsi="Tahoma" w:cs="Tahoma"/>
          <w:b/>
          <w:color w:val="000000"/>
          <w:sz w:val="24"/>
          <w:szCs w:val="24"/>
        </w:rPr>
      </w:pPr>
    </w:p>
    <w:p w:rsidR="005C2232" w:rsidRPr="00E56FFE" w:rsidRDefault="00E56FFE" w:rsidP="00E56FFE">
      <w:pPr>
        <w:pStyle w:val="Heading1"/>
        <w:rPr>
          <w:rFonts w:ascii="Tahoma" w:eastAsia="Times New Roman" w:hAnsi="Tahoma" w:cs="Tahoma"/>
          <w:b/>
          <w:color w:val="auto"/>
          <w:sz w:val="22"/>
          <w:szCs w:val="22"/>
        </w:rPr>
      </w:pPr>
      <w:bookmarkStart w:id="44" w:name="_Toc165495628"/>
      <w:r w:rsidRPr="00E56FFE">
        <w:rPr>
          <w:rFonts w:ascii="Tahoma" w:eastAsia="Times New Roman" w:hAnsi="Tahoma" w:cs="Tahoma"/>
          <w:b/>
          <w:color w:val="auto"/>
          <w:sz w:val="22"/>
          <w:szCs w:val="22"/>
        </w:rPr>
        <w:lastRenderedPageBreak/>
        <w:t>ARTICLE 12</w:t>
      </w:r>
      <w:r w:rsidR="005C2232" w:rsidRPr="00E56FFE">
        <w:rPr>
          <w:rFonts w:ascii="Tahoma" w:eastAsia="Times New Roman" w:hAnsi="Tahoma" w:cs="Tahoma"/>
          <w:b/>
          <w:color w:val="auto"/>
          <w:sz w:val="22"/>
          <w:szCs w:val="22"/>
        </w:rPr>
        <w:t xml:space="preserve">: </w:t>
      </w:r>
      <w:r w:rsidR="00A75FFF" w:rsidRPr="00E56FFE">
        <w:rPr>
          <w:rFonts w:ascii="Tahoma" w:eastAsia="Times New Roman" w:hAnsi="Tahoma" w:cs="Tahoma"/>
          <w:b/>
          <w:color w:val="auto"/>
          <w:sz w:val="22"/>
          <w:szCs w:val="22"/>
        </w:rPr>
        <w:t>BREACHES OF DATA PRIVACY</w:t>
      </w:r>
      <w:bookmarkEnd w:id="44"/>
      <w:r w:rsidR="00A75FFF" w:rsidRPr="00E56FFE">
        <w:rPr>
          <w:rFonts w:ascii="Tahoma" w:eastAsia="Times New Roman" w:hAnsi="Tahoma" w:cs="Tahoma"/>
          <w:b/>
          <w:color w:val="auto"/>
          <w:sz w:val="22"/>
          <w:szCs w:val="22"/>
        </w:rPr>
        <w:t xml:space="preserve"> </w:t>
      </w:r>
    </w:p>
    <w:p w:rsidR="00EC1BCF" w:rsidRPr="00EC1BCF" w:rsidRDefault="00E56FFE" w:rsidP="00E56FFE">
      <w:pPr>
        <w:pStyle w:val="ListParagraph"/>
        <w:spacing w:after="0" w:line="360" w:lineRule="auto"/>
        <w:ind w:left="709"/>
        <w:rPr>
          <w:rFonts w:ascii="Tahoma" w:eastAsia="Times New Roman" w:hAnsi="Tahoma" w:cs="Tahoma"/>
          <w:b/>
          <w:color w:val="000000"/>
        </w:rPr>
      </w:pPr>
      <w:r w:rsidRPr="00E56FFE">
        <w:rPr>
          <w:rFonts w:ascii="Tahoma" w:hAnsi="Tahoma" w:cs="Tahoma"/>
          <w:b/>
        </w:rPr>
        <w:t>12.1</w:t>
      </w:r>
      <w:r>
        <w:rPr>
          <w:rFonts w:ascii="Tahoma" w:hAnsi="Tahoma" w:cs="Tahoma"/>
        </w:rPr>
        <w:t xml:space="preserve"> </w:t>
      </w:r>
      <w:r w:rsidR="00EC1BCF">
        <w:rPr>
          <w:rFonts w:ascii="Tahoma" w:hAnsi="Tahoma" w:cs="Tahoma"/>
        </w:rPr>
        <w:t xml:space="preserve">KIPRE </w:t>
      </w:r>
      <w:r w:rsidR="00EC1BCF" w:rsidRPr="00EC1BCF">
        <w:rPr>
          <w:rFonts w:ascii="Tahoma" w:hAnsi="Tahoma" w:cs="Tahoma"/>
        </w:rPr>
        <w:t>will investigate incidents involving a possible breach of data privacy legislation in order to ensure that, where necessary, appropriate action is taken to mitigate the consequences and prevent a repetition of similar incidents in future.</w:t>
      </w:r>
    </w:p>
    <w:p w:rsidR="00EC1BCF" w:rsidRPr="00EC1BCF" w:rsidRDefault="00E56FFE" w:rsidP="00E56FFE">
      <w:pPr>
        <w:pStyle w:val="ListParagraph"/>
        <w:spacing w:after="0" w:line="360" w:lineRule="auto"/>
        <w:ind w:left="709"/>
        <w:rPr>
          <w:rFonts w:ascii="Tahoma" w:eastAsia="Times New Roman" w:hAnsi="Tahoma" w:cs="Tahoma"/>
          <w:b/>
          <w:color w:val="000000"/>
        </w:rPr>
      </w:pPr>
      <w:r w:rsidRPr="00E56FFE">
        <w:rPr>
          <w:rFonts w:ascii="Tahoma" w:eastAsia="Calibri" w:hAnsi="Tahoma" w:cs="Tahoma"/>
          <w:b/>
        </w:rPr>
        <w:t>12.2</w:t>
      </w:r>
      <w:r>
        <w:rPr>
          <w:rFonts w:ascii="Tahoma" w:eastAsia="Calibri" w:hAnsi="Tahoma" w:cs="Tahoma"/>
        </w:rPr>
        <w:t xml:space="preserve"> </w:t>
      </w:r>
      <w:r w:rsidR="00EC1BCF" w:rsidRPr="00EC1BCF">
        <w:rPr>
          <w:rFonts w:ascii="Tahoma" w:eastAsia="Calibri" w:hAnsi="Tahoma" w:cs="Tahoma"/>
        </w:rPr>
        <w:t>For personal data, data subjects will be notified of the breach within 72 hours (or less) of KIPRE first having become aware of a breach</w:t>
      </w:r>
    </w:p>
    <w:p w:rsidR="00E81598" w:rsidRPr="00E81598" w:rsidRDefault="00E56FFE" w:rsidP="00E56FFE">
      <w:pPr>
        <w:pStyle w:val="ListParagraph"/>
        <w:spacing w:after="0" w:line="360" w:lineRule="auto"/>
        <w:ind w:left="709"/>
        <w:rPr>
          <w:rFonts w:ascii="Tahoma" w:eastAsia="Times New Roman" w:hAnsi="Tahoma" w:cs="Tahoma"/>
          <w:b/>
          <w:color w:val="000000"/>
        </w:rPr>
      </w:pPr>
      <w:r w:rsidRPr="00E56FFE">
        <w:rPr>
          <w:rFonts w:ascii="Tahoma" w:hAnsi="Tahoma" w:cs="Tahoma"/>
          <w:b/>
        </w:rPr>
        <w:t>12.3</w:t>
      </w:r>
      <w:r>
        <w:rPr>
          <w:rFonts w:ascii="Tahoma" w:hAnsi="Tahoma" w:cs="Tahoma"/>
        </w:rPr>
        <w:t xml:space="preserve"> </w:t>
      </w:r>
      <w:r w:rsidR="00162B17" w:rsidRPr="00EC1BCF">
        <w:rPr>
          <w:rFonts w:ascii="Tahoma" w:hAnsi="Tahoma" w:cs="Tahoma"/>
        </w:rPr>
        <w:t>Incidents involving failures of IT systems or processes must be reported to the</w:t>
      </w:r>
      <w:r w:rsidR="00EC1BCF">
        <w:rPr>
          <w:rFonts w:ascii="Tahoma" w:hAnsi="Tahoma" w:cs="Tahoma"/>
        </w:rPr>
        <w:t xml:space="preserve"> ICT manager</w:t>
      </w:r>
      <w:r w:rsidR="00162B17" w:rsidRPr="00EC1BCF">
        <w:rPr>
          <w:rFonts w:ascii="Tahoma" w:hAnsi="Tahoma" w:cs="Tahoma"/>
        </w:rPr>
        <w:t xml:space="preserve"> within 4 working hours of discovery. </w:t>
      </w:r>
      <w:r w:rsidR="00EC1BCF">
        <w:rPr>
          <w:rFonts w:ascii="Tahoma" w:hAnsi="Tahoma" w:cs="Tahoma"/>
        </w:rPr>
        <w:t xml:space="preserve">The ICT manager </w:t>
      </w:r>
      <w:r w:rsidR="00162B17" w:rsidRPr="00EC1BCF">
        <w:rPr>
          <w:rFonts w:ascii="Tahoma" w:hAnsi="Tahoma" w:cs="Tahoma"/>
        </w:rPr>
        <w:t xml:space="preserve">will liaise, as appropriate, with the </w:t>
      </w:r>
      <w:r w:rsidR="00EC1BCF">
        <w:rPr>
          <w:rFonts w:ascii="Tahoma" w:hAnsi="Tahoma" w:cs="Tahoma"/>
        </w:rPr>
        <w:t>ICT</w:t>
      </w:r>
      <w:r w:rsidR="00162B17" w:rsidRPr="00EC1BCF">
        <w:rPr>
          <w:rFonts w:ascii="Tahoma" w:hAnsi="Tahoma" w:cs="Tahoma"/>
        </w:rPr>
        <w:t xml:space="preserve"> Team.</w:t>
      </w:r>
    </w:p>
    <w:p w:rsidR="008D1576" w:rsidRPr="008D1576" w:rsidRDefault="00E56FFE" w:rsidP="00E56FFE">
      <w:pPr>
        <w:pStyle w:val="ListParagraph"/>
        <w:spacing w:after="0" w:line="360" w:lineRule="auto"/>
        <w:ind w:left="709"/>
        <w:rPr>
          <w:rFonts w:ascii="Tahoma" w:eastAsia="Times New Roman" w:hAnsi="Tahoma" w:cs="Tahoma"/>
          <w:b/>
          <w:color w:val="000000"/>
        </w:rPr>
      </w:pPr>
      <w:r w:rsidRPr="00E56FFE">
        <w:rPr>
          <w:rFonts w:ascii="Tahoma" w:hAnsi="Tahoma" w:cs="Tahoma"/>
          <w:b/>
        </w:rPr>
        <w:t>12.4</w:t>
      </w:r>
      <w:r>
        <w:rPr>
          <w:rFonts w:ascii="Tahoma" w:hAnsi="Tahoma" w:cs="Tahoma"/>
        </w:rPr>
        <w:t xml:space="preserve"> </w:t>
      </w:r>
      <w:r w:rsidR="00162B17" w:rsidRPr="00E81598">
        <w:rPr>
          <w:rFonts w:ascii="Tahoma" w:hAnsi="Tahoma" w:cs="Tahoma"/>
        </w:rPr>
        <w:t>All other incidents must be reported directly to the </w:t>
      </w:r>
      <w:r w:rsidR="00E81598">
        <w:rPr>
          <w:rFonts w:ascii="Tahoma" w:hAnsi="Tahoma" w:cs="Tahoma"/>
        </w:rPr>
        <w:t>DPO</w:t>
      </w:r>
      <w:r w:rsidR="00162B17" w:rsidRPr="00E81598">
        <w:rPr>
          <w:rFonts w:ascii="Tahoma" w:hAnsi="Tahoma" w:cs="Tahoma"/>
        </w:rPr>
        <w:t> at the earliest possible opportunity.</w:t>
      </w:r>
    </w:p>
    <w:p w:rsidR="00162B17" w:rsidRPr="00B42F53" w:rsidRDefault="00E56FFE" w:rsidP="00B42F53">
      <w:pPr>
        <w:pStyle w:val="ListParagraph"/>
        <w:spacing w:after="0" w:line="360" w:lineRule="auto"/>
        <w:ind w:left="709"/>
        <w:rPr>
          <w:rFonts w:ascii="Tahoma" w:eastAsia="Times New Roman" w:hAnsi="Tahoma" w:cs="Tahoma"/>
          <w:b/>
          <w:color w:val="000000"/>
        </w:rPr>
      </w:pPr>
      <w:r w:rsidRPr="00E56FFE">
        <w:rPr>
          <w:rFonts w:ascii="Tahoma" w:hAnsi="Tahoma" w:cs="Tahoma"/>
          <w:b/>
          <w:color w:val="211F1F"/>
        </w:rPr>
        <w:t>12.5</w:t>
      </w:r>
      <w:r>
        <w:rPr>
          <w:rFonts w:ascii="Tahoma" w:hAnsi="Tahoma" w:cs="Tahoma"/>
          <w:color w:val="211F1F"/>
        </w:rPr>
        <w:t xml:space="preserve"> </w:t>
      </w:r>
      <w:r w:rsidR="008D1576" w:rsidRPr="00E56FFE">
        <w:rPr>
          <w:rFonts w:ascii="Tahoma" w:hAnsi="Tahoma" w:cs="Tahoma"/>
          <w:color w:val="211F1F"/>
        </w:rPr>
        <w:t>KIPRE shall not be held responsible for disclosure of Personal Data in its possession that is also held in other public or private systems</w:t>
      </w:r>
      <w:r w:rsidR="008D1576" w:rsidRPr="008D1576">
        <w:rPr>
          <w:rFonts w:ascii="Arial" w:hAnsi="Arial" w:cs="Arial"/>
          <w:color w:val="211F1F"/>
          <w:sz w:val="23"/>
          <w:szCs w:val="23"/>
        </w:rPr>
        <w:t xml:space="preserve">. </w:t>
      </w:r>
    </w:p>
    <w:p w:rsidR="00DB726C" w:rsidRPr="00B42F53" w:rsidRDefault="00B42F53" w:rsidP="00B42F53">
      <w:pPr>
        <w:pStyle w:val="Heading1"/>
        <w:rPr>
          <w:rFonts w:ascii="Tahoma" w:hAnsi="Tahoma" w:cs="Tahoma"/>
          <w:b/>
          <w:color w:val="auto"/>
          <w:sz w:val="22"/>
          <w:szCs w:val="22"/>
        </w:rPr>
      </w:pPr>
      <w:bookmarkStart w:id="45" w:name="_Toc165495629"/>
      <w:r w:rsidRPr="00B42F53">
        <w:rPr>
          <w:rFonts w:ascii="Tahoma" w:eastAsia="Times New Roman" w:hAnsi="Tahoma" w:cs="Tahoma"/>
          <w:b/>
          <w:color w:val="auto"/>
          <w:sz w:val="22"/>
          <w:szCs w:val="22"/>
        </w:rPr>
        <w:t>ARTICLE 13</w:t>
      </w:r>
      <w:r w:rsidR="004F46E9" w:rsidRPr="00B42F53">
        <w:rPr>
          <w:rFonts w:ascii="Tahoma" w:eastAsia="Times New Roman" w:hAnsi="Tahoma" w:cs="Tahoma"/>
          <w:b/>
          <w:color w:val="auto"/>
          <w:sz w:val="22"/>
          <w:szCs w:val="22"/>
        </w:rPr>
        <w:t>:</w:t>
      </w:r>
      <w:r w:rsidR="005C2232" w:rsidRPr="00B42F53">
        <w:rPr>
          <w:rFonts w:ascii="Tahoma" w:eastAsia="Times New Roman" w:hAnsi="Tahoma" w:cs="Tahoma"/>
          <w:b/>
          <w:color w:val="auto"/>
          <w:sz w:val="22"/>
          <w:szCs w:val="22"/>
        </w:rPr>
        <w:t xml:space="preserve"> RETENTION AND DISPOSAL OF DATA</w:t>
      </w:r>
      <w:bookmarkEnd w:id="45"/>
    </w:p>
    <w:p w:rsidR="00DB726C" w:rsidRPr="00B42F53" w:rsidRDefault="00B42F53" w:rsidP="00B42F53">
      <w:pPr>
        <w:pStyle w:val="Heading2"/>
        <w:rPr>
          <w:rFonts w:ascii="Tahoma" w:hAnsi="Tahoma" w:cs="Tahoma"/>
          <w:b/>
          <w:color w:val="auto"/>
          <w:sz w:val="22"/>
          <w:szCs w:val="22"/>
        </w:rPr>
      </w:pPr>
      <w:bookmarkStart w:id="46" w:name="_Toc165495630"/>
      <w:r>
        <w:rPr>
          <w:rFonts w:ascii="Tahoma" w:hAnsi="Tahoma" w:cs="Tahoma"/>
          <w:b/>
          <w:color w:val="auto"/>
          <w:sz w:val="22"/>
          <w:szCs w:val="22"/>
        </w:rPr>
        <w:t xml:space="preserve">13.1 </w:t>
      </w:r>
      <w:r w:rsidR="00DB726C" w:rsidRPr="00B42F53">
        <w:rPr>
          <w:rFonts w:ascii="Tahoma" w:hAnsi="Tahoma" w:cs="Tahoma"/>
          <w:b/>
          <w:color w:val="auto"/>
          <w:sz w:val="22"/>
          <w:szCs w:val="22"/>
        </w:rPr>
        <w:t>Personal data</w:t>
      </w:r>
      <w:bookmarkEnd w:id="46"/>
    </w:p>
    <w:p w:rsidR="00DB726C" w:rsidRDefault="00DB726C" w:rsidP="00DB726C">
      <w:pPr>
        <w:autoSpaceDE w:val="0"/>
        <w:autoSpaceDN w:val="0"/>
        <w:adjustRightInd w:val="0"/>
        <w:spacing w:after="0" w:line="360" w:lineRule="auto"/>
        <w:rPr>
          <w:rFonts w:ascii="Tahoma" w:hAnsi="Tahoma" w:cs="Tahoma"/>
          <w:color w:val="211F1F"/>
        </w:rPr>
      </w:pPr>
      <w:r w:rsidRPr="00DB726C">
        <w:rPr>
          <w:rFonts w:ascii="Tahoma" w:hAnsi="Tahoma" w:cs="Tahoma"/>
          <w:color w:val="211F1F"/>
        </w:rPr>
        <w:t>Personal Data should not be retained longer than is required for the lawful processing of the Personal Data. Once the Personal Data is no longer required for a specific purpose then it must be disposed of in a way that protects the rights and privacy of Data Subjects or Anonymized Personal Data and maintains a trail of activity on the Personal Data for compliance purposes.</w:t>
      </w:r>
    </w:p>
    <w:p w:rsidR="00DB726C" w:rsidRPr="00DB726C" w:rsidRDefault="00DB726C" w:rsidP="00DB726C">
      <w:pPr>
        <w:autoSpaceDE w:val="0"/>
        <w:autoSpaceDN w:val="0"/>
        <w:adjustRightInd w:val="0"/>
        <w:spacing w:after="0" w:line="360" w:lineRule="auto"/>
        <w:rPr>
          <w:rFonts w:ascii="Tahoma" w:hAnsi="Tahoma" w:cs="Tahoma"/>
          <w:color w:val="000000"/>
        </w:rPr>
      </w:pPr>
      <w:r w:rsidRPr="00DB726C">
        <w:rPr>
          <w:rFonts w:ascii="Tahoma" w:hAnsi="Tahoma" w:cs="Tahoma"/>
          <w:color w:val="211F1F"/>
        </w:rPr>
        <w:t xml:space="preserve"> </w:t>
      </w:r>
    </w:p>
    <w:p w:rsidR="00DB726C" w:rsidRPr="00B42F53" w:rsidRDefault="00B42F53" w:rsidP="00B42F53">
      <w:pPr>
        <w:pStyle w:val="Heading2"/>
        <w:rPr>
          <w:rFonts w:ascii="Tahoma" w:hAnsi="Tahoma" w:cs="Tahoma"/>
          <w:b/>
          <w:color w:val="auto"/>
          <w:sz w:val="22"/>
          <w:szCs w:val="22"/>
        </w:rPr>
      </w:pPr>
      <w:bookmarkStart w:id="47" w:name="_Toc165495631"/>
      <w:r>
        <w:rPr>
          <w:rFonts w:ascii="Tahoma" w:hAnsi="Tahoma" w:cs="Tahoma"/>
          <w:b/>
          <w:color w:val="auto"/>
          <w:sz w:val="22"/>
          <w:szCs w:val="22"/>
        </w:rPr>
        <w:t xml:space="preserve">13.2 </w:t>
      </w:r>
      <w:r w:rsidR="00DB726C" w:rsidRPr="00B42F53">
        <w:rPr>
          <w:rFonts w:ascii="Tahoma" w:hAnsi="Tahoma" w:cs="Tahoma"/>
          <w:b/>
          <w:color w:val="auto"/>
          <w:sz w:val="22"/>
          <w:szCs w:val="22"/>
        </w:rPr>
        <w:t>Research data</w:t>
      </w:r>
      <w:bookmarkEnd w:id="47"/>
    </w:p>
    <w:p w:rsidR="00DB726C" w:rsidRPr="00DB726C" w:rsidRDefault="00B42F53" w:rsidP="00B42F53">
      <w:pPr>
        <w:pStyle w:val="ListParagraph"/>
        <w:autoSpaceDE w:val="0"/>
        <w:autoSpaceDN w:val="0"/>
        <w:adjustRightInd w:val="0"/>
        <w:spacing w:after="0" w:line="360" w:lineRule="auto"/>
        <w:ind w:left="709"/>
        <w:rPr>
          <w:rStyle w:val="hgkelc"/>
          <w:rFonts w:ascii="Tahoma" w:hAnsi="Tahoma" w:cs="Tahoma"/>
          <w:color w:val="000000"/>
        </w:rPr>
      </w:pPr>
      <w:r w:rsidRPr="00B42F53">
        <w:rPr>
          <w:rFonts w:ascii="Tahoma" w:hAnsi="Tahoma" w:cs="Tahoma"/>
          <w:b/>
          <w:color w:val="211F1F"/>
        </w:rPr>
        <w:t>13.2.1</w:t>
      </w:r>
      <w:r>
        <w:rPr>
          <w:rFonts w:ascii="Tahoma" w:hAnsi="Tahoma" w:cs="Tahoma"/>
          <w:color w:val="211F1F"/>
        </w:rPr>
        <w:t xml:space="preserve"> </w:t>
      </w:r>
      <w:r w:rsidR="00DB726C" w:rsidRPr="00DB726C">
        <w:rPr>
          <w:rFonts w:ascii="Tahoma" w:hAnsi="Tahoma" w:cs="Tahoma"/>
          <w:color w:val="211F1F"/>
        </w:rPr>
        <w:t xml:space="preserve">Basic research data can be retained </w:t>
      </w:r>
      <w:r w:rsidR="00DB726C" w:rsidRPr="00DB726C">
        <w:rPr>
          <w:rStyle w:val="hgkelc"/>
          <w:rFonts w:ascii="Tahoma" w:hAnsi="Tahoma" w:cs="Tahoma"/>
          <w:bCs/>
          <w:lang w:val="en"/>
        </w:rPr>
        <w:t>at least 10 years after the study has been completed</w:t>
      </w:r>
      <w:r w:rsidR="00DB726C" w:rsidRPr="00DB726C">
        <w:rPr>
          <w:rStyle w:val="hgkelc"/>
          <w:rFonts w:ascii="Tahoma" w:hAnsi="Tahoma" w:cs="Tahoma"/>
          <w:lang w:val="en"/>
        </w:rPr>
        <w:t>.</w:t>
      </w:r>
    </w:p>
    <w:p w:rsidR="00DB726C" w:rsidRPr="00DB726C" w:rsidRDefault="00B42F53" w:rsidP="00B42F53">
      <w:pPr>
        <w:pStyle w:val="ListParagraph"/>
        <w:autoSpaceDE w:val="0"/>
        <w:autoSpaceDN w:val="0"/>
        <w:adjustRightInd w:val="0"/>
        <w:spacing w:after="0" w:line="360" w:lineRule="auto"/>
        <w:ind w:left="709"/>
        <w:rPr>
          <w:rStyle w:val="hgkelc"/>
          <w:rFonts w:ascii="Tahoma" w:hAnsi="Tahoma" w:cs="Tahoma"/>
          <w:color w:val="000000"/>
        </w:rPr>
      </w:pPr>
      <w:r w:rsidRPr="00B42F53">
        <w:rPr>
          <w:rStyle w:val="hgkelc"/>
          <w:rFonts w:ascii="Tahoma" w:hAnsi="Tahoma" w:cs="Tahoma"/>
          <w:b/>
          <w:lang w:val="en"/>
        </w:rPr>
        <w:t>13.2.2</w:t>
      </w:r>
      <w:r>
        <w:rPr>
          <w:rStyle w:val="hgkelc"/>
          <w:rFonts w:ascii="Tahoma" w:hAnsi="Tahoma" w:cs="Tahoma"/>
          <w:lang w:val="en"/>
        </w:rPr>
        <w:t xml:space="preserve"> </w:t>
      </w:r>
      <w:r w:rsidR="00DB726C" w:rsidRPr="00DB726C">
        <w:rPr>
          <w:rStyle w:val="hgkelc"/>
          <w:rFonts w:ascii="Tahoma" w:hAnsi="Tahoma" w:cs="Tahoma"/>
          <w:lang w:val="en"/>
        </w:rPr>
        <w:t xml:space="preserve">Population health and clinical studies </w:t>
      </w:r>
      <w:r w:rsidR="00731AD3">
        <w:rPr>
          <w:rStyle w:val="hgkelc"/>
          <w:rFonts w:ascii="Tahoma" w:hAnsi="Tahoma" w:cs="Tahoma"/>
          <w:lang w:val="en"/>
        </w:rPr>
        <w:t>can be retained</w:t>
      </w:r>
      <w:r w:rsidR="00DB726C" w:rsidRPr="00DB726C">
        <w:rPr>
          <w:rStyle w:val="hgkelc"/>
          <w:rFonts w:ascii="Tahoma" w:hAnsi="Tahoma" w:cs="Tahoma"/>
          <w:lang w:val="en"/>
        </w:rPr>
        <w:t xml:space="preserve"> at least 20 years after study completion. </w:t>
      </w:r>
    </w:p>
    <w:p w:rsidR="00DB726C" w:rsidRPr="00835F5C" w:rsidRDefault="00B42F53" w:rsidP="00B42F53">
      <w:pPr>
        <w:pStyle w:val="ListParagraph"/>
        <w:autoSpaceDE w:val="0"/>
        <w:autoSpaceDN w:val="0"/>
        <w:adjustRightInd w:val="0"/>
        <w:spacing w:after="0" w:line="360" w:lineRule="auto"/>
        <w:ind w:left="709"/>
        <w:rPr>
          <w:rStyle w:val="hgkelc"/>
          <w:rFonts w:ascii="Tahoma" w:hAnsi="Tahoma" w:cs="Tahoma"/>
          <w:color w:val="000000" w:themeColor="text1"/>
        </w:rPr>
      </w:pPr>
      <w:r w:rsidRPr="00B42F53">
        <w:rPr>
          <w:rStyle w:val="hgkelc"/>
          <w:rFonts w:ascii="Tahoma" w:hAnsi="Tahoma" w:cs="Tahoma"/>
          <w:b/>
          <w:color w:val="000000" w:themeColor="text1"/>
          <w:lang w:val="en"/>
        </w:rPr>
        <w:t xml:space="preserve">13.2.3 </w:t>
      </w:r>
      <w:r w:rsidR="00DB726C" w:rsidRPr="00835F5C">
        <w:rPr>
          <w:rStyle w:val="hgkelc"/>
          <w:rFonts w:ascii="Tahoma" w:hAnsi="Tahoma" w:cs="Tahoma"/>
          <w:color w:val="000000" w:themeColor="text1"/>
          <w:lang w:val="en"/>
        </w:rPr>
        <w:t>If research data are no longer useful, or unlikely to be used in further research, then you should consider their destru</w:t>
      </w:r>
    </w:p>
    <w:p w:rsidR="00BE3336" w:rsidRPr="00835F5C" w:rsidRDefault="00B42F53" w:rsidP="00B42F53">
      <w:pPr>
        <w:pStyle w:val="ListParagraph"/>
        <w:autoSpaceDE w:val="0"/>
        <w:autoSpaceDN w:val="0"/>
        <w:adjustRightInd w:val="0"/>
        <w:spacing w:after="0" w:line="360" w:lineRule="auto"/>
        <w:ind w:left="709"/>
        <w:rPr>
          <w:rFonts w:ascii="Tahoma" w:hAnsi="Tahoma" w:cs="Tahoma"/>
          <w:color w:val="000000" w:themeColor="text1"/>
        </w:rPr>
      </w:pPr>
      <w:r w:rsidRPr="00B42F53">
        <w:rPr>
          <w:rFonts w:ascii="Tahoma" w:hAnsi="Tahoma" w:cs="Tahoma"/>
          <w:b/>
          <w:color w:val="000000" w:themeColor="text1"/>
        </w:rPr>
        <w:t>13.2.4</w:t>
      </w:r>
      <w:r>
        <w:rPr>
          <w:rFonts w:ascii="Tahoma" w:hAnsi="Tahoma" w:cs="Tahoma"/>
          <w:color w:val="000000" w:themeColor="text1"/>
        </w:rPr>
        <w:t xml:space="preserve"> </w:t>
      </w:r>
      <w:r w:rsidR="00DB726C" w:rsidRPr="00835F5C">
        <w:rPr>
          <w:rFonts w:ascii="Tahoma" w:hAnsi="Tahoma" w:cs="Tahoma"/>
          <w:color w:val="000000" w:themeColor="text1"/>
        </w:rPr>
        <w:t xml:space="preserve">Studies which propose retention periods beyond the minimum limits stated above, must include valid justification. However, it may be appropriate to consider longer retention periods in some cases; for example, where there is: </w:t>
      </w:r>
    </w:p>
    <w:p w:rsidR="00BE3336" w:rsidRPr="00835F5C" w:rsidRDefault="00BE3336" w:rsidP="0091672D">
      <w:pPr>
        <w:pStyle w:val="ListParagraph"/>
        <w:numPr>
          <w:ilvl w:val="0"/>
          <w:numId w:val="36"/>
        </w:numPr>
        <w:autoSpaceDE w:val="0"/>
        <w:autoSpaceDN w:val="0"/>
        <w:adjustRightInd w:val="0"/>
        <w:spacing w:after="0" w:line="360" w:lineRule="auto"/>
        <w:rPr>
          <w:rFonts w:ascii="Tahoma" w:hAnsi="Tahoma" w:cs="Tahoma"/>
          <w:color w:val="000000" w:themeColor="text1"/>
        </w:rPr>
      </w:pPr>
      <w:r w:rsidRPr="00835F5C">
        <w:rPr>
          <w:rFonts w:ascii="Tahoma" w:hAnsi="Tahoma" w:cs="Tahoma"/>
          <w:color w:val="000000" w:themeColor="text1"/>
        </w:rPr>
        <w:t xml:space="preserve"> A </w:t>
      </w:r>
      <w:r w:rsidR="00DB726C" w:rsidRPr="00835F5C">
        <w:rPr>
          <w:rFonts w:ascii="Tahoma" w:hAnsi="Tahoma" w:cs="Tahoma"/>
          <w:color w:val="000000" w:themeColor="text1"/>
        </w:rPr>
        <w:t>greater likelihood that scientists will be asked to share data with others for further research or for reproducibility reasons (i.e. because their research findings are high profile/high impact or in some way contentious)</w:t>
      </w:r>
    </w:p>
    <w:p w:rsidR="00BE3336" w:rsidRPr="00835F5C" w:rsidRDefault="00DB726C" w:rsidP="0091672D">
      <w:pPr>
        <w:pStyle w:val="ListParagraph"/>
        <w:numPr>
          <w:ilvl w:val="0"/>
          <w:numId w:val="36"/>
        </w:numPr>
        <w:autoSpaceDE w:val="0"/>
        <w:autoSpaceDN w:val="0"/>
        <w:adjustRightInd w:val="0"/>
        <w:spacing w:after="0" w:line="360" w:lineRule="auto"/>
        <w:rPr>
          <w:rFonts w:ascii="Tahoma" w:hAnsi="Tahoma" w:cs="Tahoma"/>
          <w:color w:val="000000" w:themeColor="text1"/>
        </w:rPr>
      </w:pPr>
      <w:r w:rsidRPr="00835F5C">
        <w:rPr>
          <w:rFonts w:ascii="Tahoma" w:hAnsi="Tahoma" w:cs="Tahoma"/>
          <w:color w:val="000000" w:themeColor="text1"/>
        </w:rPr>
        <w:lastRenderedPageBreak/>
        <w:t>Intellectual Property or the potential for IP to arise (e.g. laboratory notebooks and/or relevant records from clinical studies c</w:t>
      </w:r>
      <w:r w:rsidR="00BE3336" w:rsidRPr="00835F5C">
        <w:rPr>
          <w:rFonts w:ascii="Tahoma" w:hAnsi="Tahoma" w:cs="Tahoma"/>
          <w:color w:val="000000" w:themeColor="text1"/>
        </w:rPr>
        <w:t>ould be retained indefinitely)</w:t>
      </w:r>
    </w:p>
    <w:p w:rsidR="00BE3336" w:rsidRPr="00835F5C" w:rsidRDefault="00BE3336" w:rsidP="0091672D">
      <w:pPr>
        <w:pStyle w:val="ListParagraph"/>
        <w:numPr>
          <w:ilvl w:val="0"/>
          <w:numId w:val="36"/>
        </w:numPr>
        <w:autoSpaceDE w:val="0"/>
        <w:autoSpaceDN w:val="0"/>
        <w:adjustRightInd w:val="0"/>
        <w:spacing w:after="0" w:line="360" w:lineRule="auto"/>
        <w:rPr>
          <w:rFonts w:ascii="Tahoma" w:hAnsi="Tahoma" w:cs="Tahoma"/>
          <w:color w:val="000000" w:themeColor="text1"/>
        </w:rPr>
      </w:pPr>
      <w:r w:rsidRPr="00835F5C">
        <w:rPr>
          <w:rFonts w:ascii="Tahoma" w:hAnsi="Tahoma" w:cs="Tahoma"/>
          <w:color w:val="000000" w:themeColor="text1"/>
        </w:rPr>
        <w:t>A</w:t>
      </w:r>
      <w:r w:rsidR="00DB726C" w:rsidRPr="00835F5C">
        <w:rPr>
          <w:rFonts w:ascii="Tahoma" w:hAnsi="Tahoma" w:cs="Tahoma"/>
          <w:color w:val="000000" w:themeColor="text1"/>
        </w:rPr>
        <w:t xml:space="preserve"> greater likelihood that participants might suffer harm as a result of the research. For example, a clinical drug trial involving pregnancy (i.e. the clinical trial actively recruited pregnant mothers or a participant / their partner became pregnant during the tri</w:t>
      </w:r>
      <w:r w:rsidRPr="00835F5C">
        <w:rPr>
          <w:rFonts w:ascii="Tahoma" w:hAnsi="Tahoma" w:cs="Tahoma"/>
          <w:color w:val="000000" w:themeColor="text1"/>
        </w:rPr>
        <w:t>al), then a retention period of 25 years</w:t>
      </w:r>
      <w:r w:rsidR="00DB726C" w:rsidRPr="00835F5C">
        <w:rPr>
          <w:rFonts w:ascii="Tahoma" w:hAnsi="Tahoma" w:cs="Tahoma"/>
          <w:b/>
          <w:bCs/>
          <w:color w:val="000000" w:themeColor="text1"/>
        </w:rPr>
        <w:t xml:space="preserve"> </w:t>
      </w:r>
      <w:r w:rsidR="00DB726C" w:rsidRPr="00835F5C">
        <w:rPr>
          <w:rFonts w:ascii="Tahoma" w:hAnsi="Tahoma" w:cs="Tahoma"/>
          <w:color w:val="000000" w:themeColor="text1"/>
        </w:rPr>
        <w:t xml:space="preserve">might be more sensible to cover any potential claim for </w:t>
      </w:r>
    </w:p>
    <w:p w:rsidR="00BE3336" w:rsidRPr="00835F5C" w:rsidRDefault="00BE3336" w:rsidP="0091672D">
      <w:pPr>
        <w:pStyle w:val="ListParagraph"/>
        <w:numPr>
          <w:ilvl w:val="0"/>
          <w:numId w:val="36"/>
        </w:numPr>
        <w:autoSpaceDE w:val="0"/>
        <w:autoSpaceDN w:val="0"/>
        <w:adjustRightInd w:val="0"/>
        <w:spacing w:after="0" w:line="360" w:lineRule="auto"/>
        <w:rPr>
          <w:rFonts w:ascii="Tahoma" w:hAnsi="Tahoma" w:cs="Tahoma"/>
          <w:color w:val="000000" w:themeColor="text1"/>
        </w:rPr>
      </w:pPr>
      <w:r w:rsidRPr="00835F5C">
        <w:rPr>
          <w:rFonts w:ascii="Tahoma" w:hAnsi="Tahoma" w:cs="Tahoma"/>
          <w:color w:val="000000" w:themeColor="text1"/>
        </w:rPr>
        <w:t>D</w:t>
      </w:r>
      <w:r w:rsidR="00DB726C" w:rsidRPr="00835F5C">
        <w:rPr>
          <w:rFonts w:ascii="Tahoma" w:hAnsi="Tahoma" w:cs="Tahoma"/>
          <w:color w:val="000000" w:themeColor="text1"/>
        </w:rPr>
        <w:t xml:space="preserve">amages that may arise from either the participant or their child). For those who lack capacity to consent, a claim could arise at any time. Therefore, it would seem sensible to review what is being kept at 20-25 years to determine whether to keep records longer. </w:t>
      </w:r>
    </w:p>
    <w:p w:rsidR="00DB726C" w:rsidRPr="00835F5C" w:rsidRDefault="00BE3336" w:rsidP="0091672D">
      <w:pPr>
        <w:pStyle w:val="ListParagraph"/>
        <w:numPr>
          <w:ilvl w:val="0"/>
          <w:numId w:val="36"/>
        </w:numPr>
        <w:autoSpaceDE w:val="0"/>
        <w:autoSpaceDN w:val="0"/>
        <w:adjustRightInd w:val="0"/>
        <w:spacing w:after="0" w:line="360" w:lineRule="auto"/>
        <w:rPr>
          <w:rFonts w:ascii="Tahoma" w:hAnsi="Tahoma" w:cs="Tahoma"/>
          <w:color w:val="000000" w:themeColor="text1"/>
        </w:rPr>
      </w:pPr>
      <w:r w:rsidRPr="00835F5C">
        <w:rPr>
          <w:rFonts w:ascii="Tahoma" w:hAnsi="Tahoma" w:cs="Tahoma"/>
          <w:color w:val="000000" w:themeColor="text1"/>
        </w:rPr>
        <w:t>D</w:t>
      </w:r>
      <w:r w:rsidR="00DB726C" w:rsidRPr="00835F5C">
        <w:rPr>
          <w:rFonts w:ascii="Tahoma" w:hAnsi="Tahoma" w:cs="Tahoma"/>
          <w:color w:val="000000" w:themeColor="text1"/>
        </w:rPr>
        <w:t xml:space="preserve">irect impact on national policy making and/or the results are of historical importance </w:t>
      </w:r>
    </w:p>
    <w:p w:rsidR="00E33F0A" w:rsidRPr="00DB726C" w:rsidRDefault="00E33F0A" w:rsidP="00DB726C">
      <w:pPr>
        <w:spacing w:after="0" w:line="360" w:lineRule="auto"/>
        <w:rPr>
          <w:rFonts w:ascii="Tahoma" w:eastAsia="Times New Roman" w:hAnsi="Tahoma" w:cs="Tahoma"/>
          <w:b/>
          <w:color w:val="000000"/>
        </w:rPr>
      </w:pPr>
    </w:p>
    <w:p w:rsidR="006C39EB" w:rsidRPr="00B42F53" w:rsidRDefault="006C39EB" w:rsidP="00B42F53">
      <w:pPr>
        <w:pStyle w:val="Heading1"/>
        <w:rPr>
          <w:rFonts w:ascii="Tahoma" w:eastAsia="Times New Roman" w:hAnsi="Tahoma" w:cs="Tahoma"/>
          <w:b/>
          <w:color w:val="auto"/>
          <w:sz w:val="22"/>
          <w:szCs w:val="22"/>
        </w:rPr>
      </w:pPr>
      <w:bookmarkStart w:id="48" w:name="_Toc165495632"/>
      <w:r w:rsidRPr="00B42F53">
        <w:rPr>
          <w:rFonts w:ascii="Tahoma" w:eastAsia="Times New Roman" w:hAnsi="Tahoma" w:cs="Tahoma"/>
          <w:b/>
          <w:color w:val="auto"/>
          <w:sz w:val="22"/>
          <w:szCs w:val="22"/>
        </w:rPr>
        <w:t>ARTICLE 14: DISPUTE RESOLUTION</w:t>
      </w:r>
      <w:bookmarkEnd w:id="48"/>
    </w:p>
    <w:p w:rsidR="006C39EB" w:rsidRDefault="00B42F53" w:rsidP="00B42F53">
      <w:pPr>
        <w:pStyle w:val="Default"/>
        <w:spacing w:line="360" w:lineRule="auto"/>
        <w:ind w:left="709"/>
        <w:rPr>
          <w:rFonts w:ascii="Tahoma" w:hAnsi="Tahoma" w:cs="Tahoma"/>
          <w:sz w:val="22"/>
          <w:szCs w:val="22"/>
        </w:rPr>
      </w:pPr>
      <w:r w:rsidRPr="00B42F53">
        <w:rPr>
          <w:rFonts w:ascii="Tahoma" w:hAnsi="Tahoma" w:cs="Tahoma"/>
          <w:b/>
          <w:sz w:val="22"/>
          <w:szCs w:val="22"/>
        </w:rPr>
        <w:t>14.1</w:t>
      </w:r>
      <w:r>
        <w:rPr>
          <w:rFonts w:ascii="Tahoma" w:hAnsi="Tahoma" w:cs="Tahoma"/>
          <w:sz w:val="22"/>
          <w:szCs w:val="22"/>
        </w:rPr>
        <w:t xml:space="preserve"> </w:t>
      </w:r>
      <w:r w:rsidR="006C39EB" w:rsidRPr="00AA5DAC">
        <w:rPr>
          <w:rFonts w:ascii="Tahoma" w:hAnsi="Tahoma" w:cs="Tahoma"/>
          <w:sz w:val="22"/>
          <w:szCs w:val="22"/>
        </w:rPr>
        <w:t>All conditions provi</w:t>
      </w:r>
      <w:r w:rsidR="006C39EB">
        <w:rPr>
          <w:rFonts w:ascii="Tahoma" w:hAnsi="Tahoma" w:cs="Tahoma"/>
          <w:sz w:val="22"/>
          <w:szCs w:val="22"/>
        </w:rPr>
        <w:t>ded in this policy should be adhered to.</w:t>
      </w:r>
    </w:p>
    <w:p w:rsidR="006C39EB" w:rsidRDefault="00B42F53" w:rsidP="00B42F53">
      <w:pPr>
        <w:pStyle w:val="Default"/>
        <w:spacing w:line="360" w:lineRule="auto"/>
        <w:ind w:left="709"/>
        <w:rPr>
          <w:rFonts w:ascii="Tahoma" w:hAnsi="Tahoma" w:cs="Tahoma"/>
          <w:sz w:val="22"/>
          <w:szCs w:val="22"/>
        </w:rPr>
      </w:pPr>
      <w:r w:rsidRPr="00B42F53">
        <w:rPr>
          <w:rFonts w:ascii="Tahoma" w:hAnsi="Tahoma" w:cs="Tahoma"/>
          <w:b/>
          <w:sz w:val="22"/>
          <w:szCs w:val="22"/>
        </w:rPr>
        <w:t>14.2</w:t>
      </w:r>
      <w:r>
        <w:rPr>
          <w:rFonts w:ascii="Tahoma" w:hAnsi="Tahoma" w:cs="Tahoma"/>
          <w:sz w:val="22"/>
          <w:szCs w:val="22"/>
        </w:rPr>
        <w:t xml:space="preserve"> </w:t>
      </w:r>
      <w:r w:rsidR="006C39EB" w:rsidRPr="00AA5DAC">
        <w:rPr>
          <w:rFonts w:ascii="Tahoma" w:hAnsi="Tahoma" w:cs="Tahoma"/>
          <w:sz w:val="22"/>
          <w:szCs w:val="22"/>
        </w:rPr>
        <w:t>Partner organizations will notify their designated contact person for implementation of these</w:t>
      </w:r>
      <w:r w:rsidR="006C39EB">
        <w:rPr>
          <w:rFonts w:ascii="Tahoma" w:hAnsi="Tahoma" w:cs="Tahoma"/>
          <w:sz w:val="22"/>
          <w:szCs w:val="22"/>
        </w:rPr>
        <w:t xml:space="preserve"> guidelines of any complaints.</w:t>
      </w:r>
    </w:p>
    <w:p w:rsidR="006C39EB" w:rsidRDefault="00B42F53" w:rsidP="00B42F53">
      <w:pPr>
        <w:pStyle w:val="Default"/>
        <w:spacing w:line="360" w:lineRule="auto"/>
        <w:ind w:left="709"/>
        <w:rPr>
          <w:rFonts w:ascii="Tahoma" w:hAnsi="Tahoma" w:cs="Tahoma"/>
          <w:sz w:val="22"/>
          <w:szCs w:val="22"/>
        </w:rPr>
      </w:pPr>
      <w:r w:rsidRPr="00B42F53">
        <w:rPr>
          <w:rFonts w:ascii="Tahoma" w:hAnsi="Tahoma" w:cs="Tahoma"/>
          <w:b/>
          <w:sz w:val="22"/>
          <w:szCs w:val="22"/>
        </w:rPr>
        <w:t>14.3</w:t>
      </w:r>
      <w:r>
        <w:rPr>
          <w:rFonts w:ascii="Tahoma" w:hAnsi="Tahoma" w:cs="Tahoma"/>
          <w:sz w:val="22"/>
          <w:szCs w:val="22"/>
        </w:rPr>
        <w:t xml:space="preserve"> </w:t>
      </w:r>
      <w:r w:rsidR="006C39EB">
        <w:rPr>
          <w:rFonts w:ascii="Tahoma" w:hAnsi="Tahoma" w:cs="Tahoma"/>
          <w:sz w:val="22"/>
          <w:szCs w:val="22"/>
        </w:rPr>
        <w:t>The DPO</w:t>
      </w:r>
      <w:r w:rsidR="006C39EB" w:rsidRPr="00AA5DAC">
        <w:rPr>
          <w:rFonts w:ascii="Tahoma" w:hAnsi="Tahoma" w:cs="Tahoma"/>
          <w:sz w:val="22"/>
          <w:szCs w:val="22"/>
        </w:rPr>
        <w:t xml:space="preserve"> will institute investigation</w:t>
      </w:r>
      <w:r w:rsidR="006C39EB">
        <w:rPr>
          <w:rFonts w:ascii="Tahoma" w:hAnsi="Tahoma" w:cs="Tahoma"/>
          <w:sz w:val="22"/>
          <w:szCs w:val="22"/>
        </w:rPr>
        <w:t>s</w:t>
      </w:r>
      <w:r w:rsidR="006C39EB" w:rsidRPr="00AA5DAC">
        <w:rPr>
          <w:rFonts w:ascii="Tahoma" w:hAnsi="Tahoma" w:cs="Tahoma"/>
          <w:sz w:val="22"/>
          <w:szCs w:val="22"/>
        </w:rPr>
        <w:t xml:space="preserve"> in respect to the complaints and report the </w:t>
      </w:r>
      <w:r w:rsidR="006C39EB">
        <w:rPr>
          <w:rFonts w:ascii="Tahoma" w:hAnsi="Tahoma" w:cs="Tahoma"/>
          <w:sz w:val="22"/>
          <w:szCs w:val="22"/>
        </w:rPr>
        <w:t>outcome of the investigations.</w:t>
      </w:r>
    </w:p>
    <w:p w:rsidR="006C39EB" w:rsidRDefault="00B42F53" w:rsidP="00B42F53">
      <w:pPr>
        <w:pStyle w:val="Default"/>
        <w:spacing w:line="360" w:lineRule="auto"/>
        <w:ind w:left="709"/>
        <w:rPr>
          <w:rFonts w:ascii="Tahoma" w:hAnsi="Tahoma" w:cs="Tahoma"/>
          <w:sz w:val="22"/>
          <w:szCs w:val="22"/>
        </w:rPr>
      </w:pPr>
      <w:r w:rsidRPr="00B42F53">
        <w:rPr>
          <w:rFonts w:ascii="Tahoma" w:hAnsi="Tahoma" w:cs="Tahoma"/>
          <w:b/>
          <w:sz w:val="22"/>
          <w:szCs w:val="22"/>
        </w:rPr>
        <w:t>14.4</w:t>
      </w:r>
      <w:r>
        <w:rPr>
          <w:rFonts w:ascii="Tahoma" w:hAnsi="Tahoma" w:cs="Tahoma"/>
          <w:sz w:val="22"/>
          <w:szCs w:val="22"/>
        </w:rPr>
        <w:t xml:space="preserve"> </w:t>
      </w:r>
      <w:r w:rsidR="006C39EB">
        <w:rPr>
          <w:rFonts w:ascii="Tahoma" w:hAnsi="Tahoma" w:cs="Tahoma"/>
          <w:sz w:val="22"/>
          <w:szCs w:val="22"/>
        </w:rPr>
        <w:t>The Director General, KIPRE</w:t>
      </w:r>
      <w:r w:rsidR="006C39EB" w:rsidRPr="00AA5DAC">
        <w:rPr>
          <w:rFonts w:ascii="Tahoma" w:hAnsi="Tahoma" w:cs="Tahoma"/>
          <w:sz w:val="22"/>
          <w:szCs w:val="22"/>
        </w:rPr>
        <w:t xml:space="preserve"> shall provide guidance on arbitration for com</w:t>
      </w:r>
      <w:r w:rsidR="006C39EB">
        <w:rPr>
          <w:rFonts w:ascii="Tahoma" w:hAnsi="Tahoma" w:cs="Tahoma"/>
          <w:sz w:val="22"/>
          <w:szCs w:val="22"/>
        </w:rPr>
        <w:t>plaints that cannot be handled by the DPO.</w:t>
      </w:r>
    </w:p>
    <w:p w:rsidR="006C39EB" w:rsidRDefault="00B42F53" w:rsidP="00B42F53">
      <w:pPr>
        <w:pStyle w:val="Default"/>
        <w:spacing w:line="360" w:lineRule="auto"/>
        <w:ind w:left="709"/>
        <w:rPr>
          <w:rFonts w:ascii="Tahoma" w:hAnsi="Tahoma" w:cs="Tahoma"/>
          <w:sz w:val="22"/>
          <w:szCs w:val="22"/>
        </w:rPr>
      </w:pPr>
      <w:r w:rsidRPr="00B42F53">
        <w:rPr>
          <w:rFonts w:ascii="Tahoma" w:hAnsi="Tahoma" w:cs="Tahoma"/>
          <w:b/>
          <w:sz w:val="22"/>
          <w:szCs w:val="22"/>
        </w:rPr>
        <w:t>14.5</w:t>
      </w:r>
      <w:r>
        <w:rPr>
          <w:rFonts w:ascii="Tahoma" w:hAnsi="Tahoma" w:cs="Tahoma"/>
          <w:sz w:val="22"/>
          <w:szCs w:val="22"/>
        </w:rPr>
        <w:t xml:space="preserve"> </w:t>
      </w:r>
      <w:r w:rsidR="006C39EB" w:rsidRPr="00AA5DAC">
        <w:rPr>
          <w:rFonts w:ascii="Tahoma" w:hAnsi="Tahoma" w:cs="Tahoma"/>
          <w:sz w:val="22"/>
          <w:szCs w:val="22"/>
        </w:rPr>
        <w:t>Any breach of the data and information sharing guidelines shall</w:t>
      </w:r>
      <w:r w:rsidR="006C39EB">
        <w:rPr>
          <w:rFonts w:ascii="Tahoma" w:hAnsi="Tahoma" w:cs="Tahoma"/>
          <w:sz w:val="22"/>
          <w:szCs w:val="22"/>
        </w:rPr>
        <w:t xml:space="preserve"> be dealt with according to</w:t>
      </w:r>
      <w:r w:rsidR="006C39EB" w:rsidRPr="00AA5DAC">
        <w:rPr>
          <w:rFonts w:ascii="Tahoma" w:hAnsi="Tahoma" w:cs="Tahoma"/>
          <w:sz w:val="22"/>
          <w:szCs w:val="22"/>
        </w:rPr>
        <w:t xml:space="preserve"> institutional policies</w:t>
      </w:r>
      <w:r w:rsidR="006C39EB">
        <w:rPr>
          <w:rFonts w:ascii="Tahoma" w:hAnsi="Tahoma" w:cs="Tahoma"/>
          <w:sz w:val="22"/>
          <w:szCs w:val="22"/>
        </w:rPr>
        <w:t xml:space="preserve"> and appropriate national laws. </w:t>
      </w:r>
    </w:p>
    <w:p w:rsidR="006C39EB" w:rsidRDefault="00B42F53" w:rsidP="00B42F53">
      <w:pPr>
        <w:pStyle w:val="Default"/>
        <w:spacing w:line="360" w:lineRule="auto"/>
        <w:ind w:left="709"/>
        <w:rPr>
          <w:rFonts w:ascii="Tahoma" w:hAnsi="Tahoma" w:cs="Tahoma"/>
          <w:sz w:val="22"/>
          <w:szCs w:val="22"/>
        </w:rPr>
      </w:pPr>
      <w:r w:rsidRPr="00B42F53">
        <w:rPr>
          <w:rFonts w:ascii="Tahoma" w:hAnsi="Tahoma" w:cs="Tahoma"/>
          <w:b/>
          <w:sz w:val="22"/>
          <w:szCs w:val="22"/>
        </w:rPr>
        <w:t>14.6</w:t>
      </w:r>
      <w:r>
        <w:rPr>
          <w:rFonts w:ascii="Tahoma" w:hAnsi="Tahoma" w:cs="Tahoma"/>
          <w:sz w:val="22"/>
          <w:szCs w:val="22"/>
        </w:rPr>
        <w:t xml:space="preserve"> </w:t>
      </w:r>
      <w:r w:rsidR="006C39EB" w:rsidRPr="006C39EB">
        <w:rPr>
          <w:rFonts w:ascii="Tahoma" w:hAnsi="Tahoma" w:cs="Tahoma"/>
          <w:sz w:val="22"/>
          <w:szCs w:val="22"/>
        </w:rPr>
        <w:t>The D</w:t>
      </w:r>
      <w:r w:rsidR="006C39EB">
        <w:rPr>
          <w:rFonts w:ascii="Tahoma" w:hAnsi="Tahoma" w:cs="Tahoma"/>
          <w:sz w:val="22"/>
          <w:szCs w:val="22"/>
        </w:rPr>
        <w:t>PO</w:t>
      </w:r>
      <w:r w:rsidR="006C39EB" w:rsidRPr="006C39EB">
        <w:rPr>
          <w:rFonts w:ascii="Tahoma" w:hAnsi="Tahoma" w:cs="Tahoma"/>
          <w:sz w:val="22"/>
          <w:szCs w:val="22"/>
        </w:rPr>
        <w:t xml:space="preserve"> will monitor new and on-going data protection risks and update the relevant risk register at KIPRE.</w:t>
      </w:r>
    </w:p>
    <w:p w:rsidR="006C39EB" w:rsidRPr="006C39EB" w:rsidRDefault="006C39EB" w:rsidP="006C39EB">
      <w:pPr>
        <w:pStyle w:val="Default"/>
        <w:spacing w:line="360" w:lineRule="auto"/>
        <w:ind w:left="709"/>
        <w:rPr>
          <w:rFonts w:ascii="Tahoma" w:hAnsi="Tahoma" w:cs="Tahoma"/>
          <w:sz w:val="22"/>
          <w:szCs w:val="22"/>
        </w:rPr>
      </w:pPr>
    </w:p>
    <w:p w:rsidR="006C39EB" w:rsidRPr="00B42F53" w:rsidRDefault="006C39EB" w:rsidP="00B42F53">
      <w:pPr>
        <w:pStyle w:val="Heading1"/>
        <w:rPr>
          <w:rFonts w:ascii="Tahoma" w:eastAsia="Times New Roman" w:hAnsi="Tahoma" w:cs="Tahoma"/>
          <w:b/>
          <w:color w:val="auto"/>
          <w:sz w:val="22"/>
          <w:szCs w:val="22"/>
        </w:rPr>
      </w:pPr>
      <w:bookmarkStart w:id="49" w:name="_Toc165495633"/>
      <w:r w:rsidRPr="00B42F53">
        <w:rPr>
          <w:rFonts w:ascii="Tahoma" w:eastAsia="Times New Roman" w:hAnsi="Tahoma" w:cs="Tahoma"/>
          <w:b/>
          <w:color w:val="auto"/>
          <w:sz w:val="22"/>
          <w:szCs w:val="22"/>
        </w:rPr>
        <w:t>ARTICLE 15: MONITORING AND REVIEW OF IMPLEMENTATION</w:t>
      </w:r>
      <w:bookmarkEnd w:id="49"/>
    </w:p>
    <w:p w:rsidR="006C39EB" w:rsidRDefault="006C39EB" w:rsidP="006C39EB">
      <w:pPr>
        <w:spacing w:after="0" w:line="360" w:lineRule="auto"/>
        <w:rPr>
          <w:rFonts w:ascii="Tahoma" w:eastAsia="Times New Roman" w:hAnsi="Tahoma" w:cs="Tahoma"/>
          <w:color w:val="000000"/>
        </w:rPr>
      </w:pPr>
      <w:r w:rsidRPr="001976EA">
        <w:rPr>
          <w:rFonts w:ascii="Tahoma" w:eastAsia="Times New Roman" w:hAnsi="Tahoma" w:cs="Tahoma"/>
          <w:color w:val="000000"/>
        </w:rPr>
        <w:t>The Internal Audit Unit and the Data Protection Officer will monitor the implementation of this policy, regularly considering its suitability, adequacy and effectiveness</w:t>
      </w:r>
      <w:r>
        <w:rPr>
          <w:rFonts w:ascii="Tahoma" w:eastAsia="Times New Roman" w:hAnsi="Tahoma" w:cs="Tahoma"/>
          <w:color w:val="000000"/>
        </w:rPr>
        <w:t>.</w:t>
      </w:r>
    </w:p>
    <w:p w:rsidR="006C39EB" w:rsidRPr="00FD6413" w:rsidRDefault="006C39EB" w:rsidP="006C39EB">
      <w:pPr>
        <w:spacing w:after="0" w:line="360" w:lineRule="auto"/>
        <w:rPr>
          <w:rFonts w:ascii="Tahoma" w:eastAsia="Times New Roman" w:hAnsi="Tahoma" w:cs="Tahoma"/>
          <w:color w:val="000000"/>
        </w:rPr>
      </w:pPr>
    </w:p>
    <w:p w:rsidR="006C39EB" w:rsidRPr="00B42F53" w:rsidRDefault="006C39EB" w:rsidP="00B42F53">
      <w:pPr>
        <w:pStyle w:val="Heading1"/>
        <w:rPr>
          <w:rFonts w:ascii="Tahoma" w:eastAsia="Times New Roman" w:hAnsi="Tahoma" w:cs="Tahoma"/>
          <w:b/>
          <w:color w:val="auto"/>
          <w:sz w:val="22"/>
          <w:szCs w:val="22"/>
        </w:rPr>
      </w:pPr>
      <w:bookmarkStart w:id="50" w:name="_Toc165495634"/>
      <w:r w:rsidRPr="00B42F53">
        <w:rPr>
          <w:rFonts w:ascii="Tahoma" w:eastAsia="Times New Roman" w:hAnsi="Tahoma" w:cs="Tahoma"/>
          <w:b/>
          <w:color w:val="auto"/>
          <w:sz w:val="22"/>
          <w:szCs w:val="22"/>
        </w:rPr>
        <w:lastRenderedPageBreak/>
        <w:t>ARTICLE 16: ADOPTION AND IMPLEMENTATION</w:t>
      </w:r>
      <w:bookmarkEnd w:id="50"/>
    </w:p>
    <w:p w:rsidR="006C39EB" w:rsidRPr="00B42F53" w:rsidRDefault="006C39EB" w:rsidP="006C39EB">
      <w:pPr>
        <w:spacing w:after="0" w:line="360" w:lineRule="auto"/>
        <w:rPr>
          <w:rFonts w:ascii="Tahoma" w:hAnsi="Tahoma" w:cs="Tahoma"/>
        </w:rPr>
      </w:pPr>
      <w:r w:rsidRPr="00FD6413">
        <w:rPr>
          <w:rFonts w:ascii="Tahoma" w:hAnsi="Tahoma" w:cs="Tahoma"/>
        </w:rPr>
        <w:t xml:space="preserve">This Policy will be adopted </w:t>
      </w:r>
      <w:r>
        <w:rPr>
          <w:rFonts w:ascii="Tahoma" w:hAnsi="Tahoma" w:cs="Tahoma"/>
        </w:rPr>
        <w:t>by the Institute after approval by the KIPRE board of Directors and implemented immediately thereafter.</w:t>
      </w:r>
    </w:p>
    <w:p w:rsidR="006C39EB" w:rsidRPr="00B42F53" w:rsidRDefault="006C39EB" w:rsidP="00B42F53">
      <w:pPr>
        <w:pStyle w:val="Heading1"/>
        <w:rPr>
          <w:rFonts w:ascii="Tahoma" w:eastAsia="Times New Roman" w:hAnsi="Tahoma" w:cs="Tahoma"/>
          <w:b/>
          <w:color w:val="auto"/>
          <w:sz w:val="22"/>
          <w:szCs w:val="22"/>
        </w:rPr>
      </w:pPr>
      <w:bookmarkStart w:id="51" w:name="_Toc165495635"/>
      <w:r w:rsidRPr="00B42F53">
        <w:rPr>
          <w:rFonts w:ascii="Tahoma" w:eastAsia="Times New Roman" w:hAnsi="Tahoma" w:cs="Tahoma"/>
          <w:b/>
          <w:color w:val="auto"/>
          <w:sz w:val="22"/>
          <w:szCs w:val="22"/>
        </w:rPr>
        <w:t>ARTICLE 17: REVIEW AND AMENDMENTS</w:t>
      </w:r>
      <w:bookmarkEnd w:id="51"/>
    </w:p>
    <w:p w:rsidR="00B42F53" w:rsidRDefault="006C39EB" w:rsidP="009F0694">
      <w:pPr>
        <w:spacing w:after="0" w:line="360" w:lineRule="auto"/>
        <w:rPr>
          <w:rFonts w:ascii="Tahoma" w:hAnsi="Tahoma" w:cs="Tahoma"/>
        </w:rPr>
      </w:pPr>
      <w:r w:rsidRPr="00F01780">
        <w:rPr>
          <w:rFonts w:ascii="Tahoma" w:hAnsi="Tahoma" w:cs="Tahoma"/>
        </w:rPr>
        <w:t>This Policy will be reviewed every three (3) years or as need arises, informed by existing data. The Data Protection Officer will further ensure that data relating to this Policy in the Institute is updated annually</w:t>
      </w:r>
      <w:r>
        <w:rPr>
          <w:rFonts w:ascii="Tahoma" w:hAnsi="Tahoma" w:cs="Tahoma"/>
        </w:rPr>
        <w:t>.</w:t>
      </w:r>
      <w:r w:rsidR="00B42F53">
        <w:rPr>
          <w:rFonts w:ascii="Tahoma" w:hAnsi="Tahoma" w:cs="Tahoma"/>
        </w:rPr>
        <w:t xml:space="preserve"> </w:t>
      </w:r>
    </w:p>
    <w:p w:rsidR="00B42F53" w:rsidRDefault="00B42F53">
      <w:pPr>
        <w:rPr>
          <w:rFonts w:ascii="Tahoma" w:hAnsi="Tahoma" w:cs="Tahoma"/>
        </w:rPr>
      </w:pPr>
      <w:r>
        <w:rPr>
          <w:rFonts w:ascii="Tahoma" w:hAnsi="Tahoma" w:cs="Tahoma"/>
        </w:rPr>
        <w:br w:type="page"/>
      </w:r>
    </w:p>
    <w:p w:rsidR="004F46E9" w:rsidRPr="00B42F53" w:rsidRDefault="004F46E9" w:rsidP="00B42F53">
      <w:pPr>
        <w:pStyle w:val="Heading1"/>
        <w:jc w:val="center"/>
        <w:rPr>
          <w:rFonts w:ascii="Tahoma" w:eastAsia="Times New Roman" w:hAnsi="Tahoma" w:cs="Tahoma"/>
          <w:b/>
          <w:color w:val="auto"/>
          <w:sz w:val="22"/>
          <w:szCs w:val="22"/>
        </w:rPr>
      </w:pPr>
      <w:bookmarkStart w:id="52" w:name="_Toc165495636"/>
      <w:r w:rsidRPr="00B42F53">
        <w:rPr>
          <w:rFonts w:ascii="Tahoma" w:eastAsia="Times New Roman" w:hAnsi="Tahoma" w:cs="Tahoma"/>
          <w:b/>
          <w:color w:val="auto"/>
          <w:sz w:val="22"/>
          <w:szCs w:val="22"/>
        </w:rPr>
        <w:lastRenderedPageBreak/>
        <w:t>REFERENCES</w:t>
      </w:r>
      <w:bookmarkEnd w:id="52"/>
    </w:p>
    <w:p w:rsidR="00FC618E" w:rsidRDefault="00FC618E" w:rsidP="009F0694">
      <w:pPr>
        <w:spacing w:after="0" w:line="360" w:lineRule="auto"/>
        <w:rPr>
          <w:rFonts w:ascii="Tahoma" w:eastAsia="Times New Roman" w:hAnsi="Tahoma" w:cs="Tahoma"/>
          <w:b/>
          <w:color w:val="000000"/>
          <w:sz w:val="24"/>
          <w:szCs w:val="24"/>
        </w:rPr>
      </w:pPr>
    </w:p>
    <w:p w:rsidR="00B42F53" w:rsidRDefault="00B42F53">
      <w:pPr>
        <w:rPr>
          <w:rFonts w:ascii="Tahoma" w:eastAsia="Times New Roman" w:hAnsi="Tahoma" w:cs="Tahoma"/>
          <w:b/>
          <w:color w:val="000000"/>
          <w:sz w:val="24"/>
          <w:szCs w:val="24"/>
        </w:rPr>
      </w:pPr>
      <w:r>
        <w:rPr>
          <w:rFonts w:ascii="Tahoma" w:eastAsia="Times New Roman" w:hAnsi="Tahoma" w:cs="Tahoma"/>
          <w:b/>
          <w:color w:val="000000"/>
          <w:sz w:val="24"/>
          <w:szCs w:val="24"/>
        </w:rPr>
        <w:br w:type="page"/>
      </w:r>
    </w:p>
    <w:p w:rsidR="004F46E9" w:rsidRPr="00B42F53" w:rsidRDefault="004F46E9" w:rsidP="00B42F53">
      <w:pPr>
        <w:pStyle w:val="Heading1"/>
        <w:jc w:val="center"/>
        <w:rPr>
          <w:rFonts w:ascii="Tahoma" w:eastAsia="Times New Roman" w:hAnsi="Tahoma" w:cs="Tahoma"/>
          <w:b/>
          <w:sz w:val="22"/>
          <w:szCs w:val="22"/>
        </w:rPr>
      </w:pPr>
      <w:bookmarkStart w:id="53" w:name="_Toc165495637"/>
      <w:r w:rsidRPr="00B42F53">
        <w:rPr>
          <w:rFonts w:ascii="Tahoma" w:eastAsia="Times New Roman" w:hAnsi="Tahoma" w:cs="Tahoma"/>
          <w:b/>
          <w:color w:val="auto"/>
          <w:sz w:val="22"/>
          <w:szCs w:val="22"/>
        </w:rPr>
        <w:lastRenderedPageBreak/>
        <w:t>ANNEXES</w:t>
      </w:r>
      <w:bookmarkEnd w:id="53"/>
    </w:p>
    <w:p w:rsidR="004F46E9" w:rsidRDefault="004F46E9" w:rsidP="009F0694">
      <w:pPr>
        <w:spacing w:after="0" w:line="360" w:lineRule="auto"/>
        <w:rPr>
          <w:rFonts w:ascii="Tahoma" w:eastAsia="Times New Roman" w:hAnsi="Tahoma" w:cs="Tahoma"/>
          <w:b/>
          <w:color w:val="000000"/>
          <w:sz w:val="24"/>
          <w:szCs w:val="24"/>
        </w:rPr>
      </w:pPr>
    </w:p>
    <w:p w:rsidR="009F0694" w:rsidRDefault="009F0694" w:rsidP="005C2232">
      <w:pPr>
        <w:spacing w:after="0" w:line="360" w:lineRule="auto"/>
        <w:rPr>
          <w:rFonts w:ascii="Tahoma" w:eastAsia="Times New Roman" w:hAnsi="Tahoma" w:cs="Tahoma"/>
          <w:b/>
          <w:color w:val="000000"/>
          <w:sz w:val="24"/>
          <w:szCs w:val="24"/>
        </w:rPr>
      </w:pPr>
    </w:p>
    <w:p w:rsidR="009F0694" w:rsidRDefault="009F0694" w:rsidP="005C2232">
      <w:pPr>
        <w:spacing w:after="0" w:line="360" w:lineRule="auto"/>
        <w:rPr>
          <w:rFonts w:ascii="Tahoma" w:eastAsia="Times New Roman" w:hAnsi="Tahoma" w:cs="Tahoma"/>
          <w:b/>
          <w:color w:val="000000"/>
          <w:sz w:val="24"/>
          <w:szCs w:val="24"/>
        </w:rPr>
      </w:pPr>
    </w:p>
    <w:p w:rsidR="005C2232" w:rsidRDefault="005C2232" w:rsidP="00084FD0">
      <w:pPr>
        <w:spacing w:after="0" w:line="360" w:lineRule="auto"/>
        <w:rPr>
          <w:rFonts w:ascii="Tahoma" w:eastAsia="Times New Roman" w:hAnsi="Tahoma" w:cs="Tahoma"/>
          <w:b/>
          <w:color w:val="000000"/>
          <w:sz w:val="24"/>
          <w:szCs w:val="24"/>
        </w:rPr>
      </w:pPr>
    </w:p>
    <w:p w:rsidR="005C2232" w:rsidRDefault="005C2232" w:rsidP="00084FD0">
      <w:pPr>
        <w:spacing w:after="0" w:line="360" w:lineRule="auto"/>
        <w:rPr>
          <w:rFonts w:ascii="Tahoma" w:eastAsia="Times New Roman" w:hAnsi="Tahoma" w:cs="Tahoma"/>
          <w:b/>
          <w:color w:val="000000"/>
          <w:sz w:val="24"/>
          <w:szCs w:val="24"/>
        </w:rPr>
      </w:pPr>
    </w:p>
    <w:p w:rsidR="00F765A3" w:rsidRDefault="00F765A3" w:rsidP="00084FD0">
      <w:pPr>
        <w:spacing w:after="0" w:line="360" w:lineRule="auto"/>
        <w:rPr>
          <w:rFonts w:ascii="Tahoma" w:eastAsia="Times New Roman" w:hAnsi="Tahoma" w:cs="Tahoma"/>
          <w:b/>
          <w:color w:val="000000"/>
          <w:sz w:val="24"/>
          <w:szCs w:val="24"/>
        </w:rPr>
      </w:pPr>
    </w:p>
    <w:p w:rsidR="00E22993" w:rsidRPr="008B6740" w:rsidRDefault="00E22993" w:rsidP="00084FD0">
      <w:pPr>
        <w:spacing w:after="0" w:line="360" w:lineRule="auto"/>
        <w:rPr>
          <w:rFonts w:ascii="Tahoma" w:eastAsia="Times New Roman" w:hAnsi="Tahoma" w:cs="Tahoma"/>
          <w:b/>
          <w:color w:val="000000"/>
          <w:sz w:val="24"/>
          <w:szCs w:val="24"/>
        </w:rPr>
      </w:pPr>
    </w:p>
    <w:p w:rsidR="00797EC2" w:rsidRPr="000915C2" w:rsidRDefault="00797EC2" w:rsidP="00084FD0">
      <w:pPr>
        <w:spacing w:after="0" w:line="360" w:lineRule="auto"/>
        <w:rPr>
          <w:rFonts w:ascii="Tahoma" w:eastAsia="Times New Roman" w:hAnsi="Tahoma" w:cs="Tahoma"/>
          <w:b/>
          <w:color w:val="000000"/>
          <w:sz w:val="24"/>
          <w:szCs w:val="24"/>
        </w:rPr>
      </w:pPr>
    </w:p>
    <w:sectPr w:rsidR="00797EC2" w:rsidRPr="000915C2" w:rsidSect="00A8476C">
      <w:footerReference w:type="default" r:id="rId1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0411" w:rsidRDefault="00490411" w:rsidP="00A8476C">
      <w:pPr>
        <w:spacing w:after="0" w:line="240" w:lineRule="auto"/>
      </w:pPr>
      <w:r>
        <w:separator/>
      </w:r>
    </w:p>
  </w:endnote>
  <w:endnote w:type="continuationSeparator" w:id="0">
    <w:p w:rsidR="00490411" w:rsidRDefault="00490411" w:rsidP="00A84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4646138"/>
      <w:docPartObj>
        <w:docPartGallery w:val="Page Numbers (Bottom of Page)"/>
        <w:docPartUnique/>
      </w:docPartObj>
    </w:sdtPr>
    <w:sdtEndPr>
      <w:rPr>
        <w:noProof/>
      </w:rPr>
    </w:sdtEndPr>
    <w:sdtContent>
      <w:p w:rsidR="00A8476C" w:rsidRDefault="00A8476C">
        <w:pPr>
          <w:pStyle w:val="Footer"/>
          <w:jc w:val="center"/>
        </w:pPr>
        <w:r>
          <w:fldChar w:fldCharType="begin"/>
        </w:r>
        <w:r>
          <w:instrText xml:space="preserve"> PAGE   \* MERGEFORMAT </w:instrText>
        </w:r>
        <w:r>
          <w:fldChar w:fldCharType="separate"/>
        </w:r>
        <w:r w:rsidR="004C7202">
          <w:rPr>
            <w:noProof/>
          </w:rPr>
          <w:t>1</w:t>
        </w:r>
        <w:r>
          <w:rPr>
            <w:noProof/>
          </w:rPr>
          <w:fldChar w:fldCharType="end"/>
        </w:r>
      </w:p>
    </w:sdtContent>
  </w:sdt>
  <w:p w:rsidR="00A8476C" w:rsidRDefault="00A8476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4592041"/>
      <w:docPartObj>
        <w:docPartGallery w:val="Page Numbers (Bottom of Page)"/>
        <w:docPartUnique/>
      </w:docPartObj>
    </w:sdtPr>
    <w:sdtEndPr>
      <w:rPr>
        <w:noProof/>
      </w:rPr>
    </w:sdtEndPr>
    <w:sdtContent>
      <w:p w:rsidR="00A8476C" w:rsidRDefault="00A8476C">
        <w:pPr>
          <w:pStyle w:val="Footer"/>
          <w:jc w:val="center"/>
        </w:pPr>
        <w:r>
          <w:fldChar w:fldCharType="begin"/>
        </w:r>
        <w:r>
          <w:instrText xml:space="preserve"> PAGE   \* MERGEFORMAT </w:instrText>
        </w:r>
        <w:r>
          <w:fldChar w:fldCharType="separate"/>
        </w:r>
        <w:r w:rsidR="004C7202">
          <w:rPr>
            <w:noProof/>
          </w:rPr>
          <w:t>vi</w:t>
        </w:r>
        <w:r>
          <w:rPr>
            <w:noProof/>
          </w:rPr>
          <w:fldChar w:fldCharType="end"/>
        </w:r>
      </w:p>
    </w:sdtContent>
  </w:sdt>
  <w:p w:rsidR="00A8476C" w:rsidRDefault="00A8476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7154666"/>
      <w:docPartObj>
        <w:docPartGallery w:val="Page Numbers (Bottom of Page)"/>
        <w:docPartUnique/>
      </w:docPartObj>
    </w:sdtPr>
    <w:sdtEndPr>
      <w:rPr>
        <w:noProof/>
      </w:rPr>
    </w:sdtEndPr>
    <w:sdtContent>
      <w:p w:rsidR="00A8476C" w:rsidRDefault="00A8476C">
        <w:pPr>
          <w:pStyle w:val="Footer"/>
          <w:jc w:val="center"/>
        </w:pPr>
        <w:r>
          <w:fldChar w:fldCharType="begin"/>
        </w:r>
        <w:r>
          <w:instrText xml:space="preserve"> PAGE   \* MERGEFORMAT </w:instrText>
        </w:r>
        <w:r>
          <w:fldChar w:fldCharType="separate"/>
        </w:r>
        <w:r w:rsidR="004C7202">
          <w:rPr>
            <w:noProof/>
          </w:rPr>
          <w:t>14</w:t>
        </w:r>
        <w:r>
          <w:rPr>
            <w:noProof/>
          </w:rPr>
          <w:fldChar w:fldCharType="end"/>
        </w:r>
      </w:p>
    </w:sdtContent>
  </w:sdt>
  <w:p w:rsidR="00A8476C" w:rsidRDefault="00A8476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0411" w:rsidRDefault="00490411" w:rsidP="00A8476C">
      <w:pPr>
        <w:spacing w:after="0" w:line="240" w:lineRule="auto"/>
      </w:pPr>
      <w:r>
        <w:separator/>
      </w:r>
    </w:p>
  </w:footnote>
  <w:footnote w:type="continuationSeparator" w:id="0">
    <w:p w:rsidR="00490411" w:rsidRDefault="00490411" w:rsidP="00A847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65026"/>
    <w:multiLevelType w:val="multilevel"/>
    <w:tmpl w:val="CED2F6F6"/>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Tahoma" w:eastAsia="Times New Roman" w:hAnsi="Tahoma" w:cs="Tahom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C80C76"/>
    <w:multiLevelType w:val="hybridMultilevel"/>
    <w:tmpl w:val="D9A4EE48"/>
    <w:lvl w:ilvl="0" w:tplc="C5E45F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9C5705"/>
    <w:multiLevelType w:val="hybridMultilevel"/>
    <w:tmpl w:val="CE202D24"/>
    <w:lvl w:ilvl="0" w:tplc="28E0659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C377B6"/>
    <w:multiLevelType w:val="multilevel"/>
    <w:tmpl w:val="839C949A"/>
    <w:lvl w:ilvl="0">
      <w:start w:val="14"/>
      <w:numFmt w:val="decimal"/>
      <w:lvlText w:val="%1"/>
      <w:lvlJc w:val="left"/>
      <w:pPr>
        <w:ind w:left="430" w:hanging="43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130C67C9"/>
    <w:multiLevelType w:val="hybridMultilevel"/>
    <w:tmpl w:val="9BEC1D9E"/>
    <w:lvl w:ilvl="0" w:tplc="331C2E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B71400"/>
    <w:multiLevelType w:val="multilevel"/>
    <w:tmpl w:val="0172F35E"/>
    <w:lvl w:ilvl="0">
      <w:start w:val="9"/>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nsid w:val="15232218"/>
    <w:multiLevelType w:val="hybridMultilevel"/>
    <w:tmpl w:val="B038C164"/>
    <w:lvl w:ilvl="0" w:tplc="C5E45F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CB5E8A"/>
    <w:multiLevelType w:val="hybridMultilevel"/>
    <w:tmpl w:val="EE4C5DBE"/>
    <w:lvl w:ilvl="0" w:tplc="3280E864">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8">
    <w:nsid w:val="1930734F"/>
    <w:multiLevelType w:val="hybridMultilevel"/>
    <w:tmpl w:val="BBE2626C"/>
    <w:lvl w:ilvl="0" w:tplc="E0FE01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B316CD"/>
    <w:multiLevelType w:val="hybridMultilevel"/>
    <w:tmpl w:val="785AB908"/>
    <w:lvl w:ilvl="0" w:tplc="864C726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6720FA3"/>
    <w:multiLevelType w:val="hybridMultilevel"/>
    <w:tmpl w:val="37A2944A"/>
    <w:lvl w:ilvl="0" w:tplc="C5E45F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634A0C"/>
    <w:multiLevelType w:val="multilevel"/>
    <w:tmpl w:val="C2AAA228"/>
    <w:lvl w:ilvl="0">
      <w:start w:val="10"/>
      <w:numFmt w:val="decimal"/>
      <w:lvlText w:val="%1"/>
      <w:lvlJc w:val="left"/>
      <w:pPr>
        <w:ind w:left="450" w:hanging="450"/>
      </w:pPr>
      <w:rPr>
        <w:rFonts w:hint="default"/>
        <w:color w:val="211F1F"/>
      </w:rPr>
    </w:lvl>
    <w:lvl w:ilvl="1">
      <w:start w:val="1"/>
      <w:numFmt w:val="decimal"/>
      <w:lvlText w:val="%1.%2"/>
      <w:lvlJc w:val="left"/>
      <w:pPr>
        <w:ind w:left="1170" w:hanging="450"/>
      </w:pPr>
      <w:rPr>
        <w:rFonts w:hint="default"/>
        <w:color w:val="211F1F"/>
      </w:rPr>
    </w:lvl>
    <w:lvl w:ilvl="2">
      <w:start w:val="1"/>
      <w:numFmt w:val="decimal"/>
      <w:lvlText w:val="%1.%2.%3"/>
      <w:lvlJc w:val="left"/>
      <w:pPr>
        <w:ind w:left="2160" w:hanging="720"/>
      </w:pPr>
      <w:rPr>
        <w:rFonts w:hint="default"/>
        <w:color w:val="211F1F"/>
      </w:rPr>
    </w:lvl>
    <w:lvl w:ilvl="3">
      <w:start w:val="1"/>
      <w:numFmt w:val="decimal"/>
      <w:lvlText w:val="%1.%2.%3.%4"/>
      <w:lvlJc w:val="left"/>
      <w:pPr>
        <w:ind w:left="2880" w:hanging="720"/>
      </w:pPr>
      <w:rPr>
        <w:rFonts w:hint="default"/>
        <w:color w:val="211F1F"/>
      </w:rPr>
    </w:lvl>
    <w:lvl w:ilvl="4">
      <w:start w:val="1"/>
      <w:numFmt w:val="decimal"/>
      <w:lvlText w:val="%1.%2.%3.%4.%5"/>
      <w:lvlJc w:val="left"/>
      <w:pPr>
        <w:ind w:left="3960" w:hanging="1080"/>
      </w:pPr>
      <w:rPr>
        <w:rFonts w:hint="default"/>
        <w:color w:val="211F1F"/>
      </w:rPr>
    </w:lvl>
    <w:lvl w:ilvl="5">
      <w:start w:val="1"/>
      <w:numFmt w:val="decimal"/>
      <w:lvlText w:val="%1.%2.%3.%4.%5.%6"/>
      <w:lvlJc w:val="left"/>
      <w:pPr>
        <w:ind w:left="5040" w:hanging="1440"/>
      </w:pPr>
      <w:rPr>
        <w:rFonts w:hint="default"/>
        <w:color w:val="211F1F"/>
      </w:rPr>
    </w:lvl>
    <w:lvl w:ilvl="6">
      <w:start w:val="1"/>
      <w:numFmt w:val="decimal"/>
      <w:lvlText w:val="%1.%2.%3.%4.%5.%6.%7"/>
      <w:lvlJc w:val="left"/>
      <w:pPr>
        <w:ind w:left="5760" w:hanging="1440"/>
      </w:pPr>
      <w:rPr>
        <w:rFonts w:hint="default"/>
        <w:color w:val="211F1F"/>
      </w:rPr>
    </w:lvl>
    <w:lvl w:ilvl="7">
      <w:start w:val="1"/>
      <w:numFmt w:val="decimal"/>
      <w:lvlText w:val="%1.%2.%3.%4.%5.%6.%7.%8"/>
      <w:lvlJc w:val="left"/>
      <w:pPr>
        <w:ind w:left="6840" w:hanging="1800"/>
      </w:pPr>
      <w:rPr>
        <w:rFonts w:hint="default"/>
        <w:color w:val="211F1F"/>
      </w:rPr>
    </w:lvl>
    <w:lvl w:ilvl="8">
      <w:start w:val="1"/>
      <w:numFmt w:val="decimal"/>
      <w:lvlText w:val="%1.%2.%3.%4.%5.%6.%7.%8.%9"/>
      <w:lvlJc w:val="left"/>
      <w:pPr>
        <w:ind w:left="7560" w:hanging="1800"/>
      </w:pPr>
      <w:rPr>
        <w:rFonts w:hint="default"/>
        <w:color w:val="211F1F"/>
      </w:rPr>
    </w:lvl>
  </w:abstractNum>
  <w:abstractNum w:abstractNumId="12">
    <w:nsid w:val="2FE53168"/>
    <w:multiLevelType w:val="multilevel"/>
    <w:tmpl w:val="1DDCF920"/>
    <w:lvl w:ilvl="0">
      <w:start w:val="8"/>
      <w:numFmt w:val="decimal"/>
      <w:lvlText w:val="%1"/>
      <w:lvlJc w:val="left"/>
      <w:pPr>
        <w:ind w:left="360" w:hanging="360"/>
      </w:pPr>
      <w:rPr>
        <w:rFonts w:hint="default"/>
        <w:color w:val="211F1F"/>
      </w:rPr>
    </w:lvl>
    <w:lvl w:ilvl="1">
      <w:start w:val="1"/>
      <w:numFmt w:val="decimal"/>
      <w:lvlText w:val="%1.%2"/>
      <w:lvlJc w:val="left"/>
      <w:pPr>
        <w:ind w:left="1080" w:hanging="360"/>
      </w:pPr>
      <w:rPr>
        <w:rFonts w:hint="default"/>
        <w:color w:val="211F1F"/>
      </w:rPr>
    </w:lvl>
    <w:lvl w:ilvl="2">
      <w:start w:val="1"/>
      <w:numFmt w:val="decimal"/>
      <w:lvlText w:val="%1.%2.%3"/>
      <w:lvlJc w:val="left"/>
      <w:pPr>
        <w:ind w:left="2160" w:hanging="720"/>
      </w:pPr>
      <w:rPr>
        <w:rFonts w:hint="default"/>
        <w:color w:val="211F1F"/>
      </w:rPr>
    </w:lvl>
    <w:lvl w:ilvl="3">
      <w:start w:val="1"/>
      <w:numFmt w:val="decimal"/>
      <w:lvlText w:val="%1.%2.%3.%4"/>
      <w:lvlJc w:val="left"/>
      <w:pPr>
        <w:ind w:left="2880" w:hanging="720"/>
      </w:pPr>
      <w:rPr>
        <w:rFonts w:hint="default"/>
        <w:color w:val="211F1F"/>
      </w:rPr>
    </w:lvl>
    <w:lvl w:ilvl="4">
      <w:start w:val="1"/>
      <w:numFmt w:val="decimal"/>
      <w:lvlText w:val="%1.%2.%3.%4.%5"/>
      <w:lvlJc w:val="left"/>
      <w:pPr>
        <w:ind w:left="3960" w:hanging="1080"/>
      </w:pPr>
      <w:rPr>
        <w:rFonts w:hint="default"/>
        <w:color w:val="211F1F"/>
      </w:rPr>
    </w:lvl>
    <w:lvl w:ilvl="5">
      <w:start w:val="1"/>
      <w:numFmt w:val="decimal"/>
      <w:lvlText w:val="%1.%2.%3.%4.%5.%6"/>
      <w:lvlJc w:val="left"/>
      <w:pPr>
        <w:ind w:left="5040" w:hanging="1440"/>
      </w:pPr>
      <w:rPr>
        <w:rFonts w:hint="default"/>
        <w:color w:val="211F1F"/>
      </w:rPr>
    </w:lvl>
    <w:lvl w:ilvl="6">
      <w:start w:val="1"/>
      <w:numFmt w:val="decimal"/>
      <w:lvlText w:val="%1.%2.%3.%4.%5.%6.%7"/>
      <w:lvlJc w:val="left"/>
      <w:pPr>
        <w:ind w:left="5760" w:hanging="1440"/>
      </w:pPr>
      <w:rPr>
        <w:rFonts w:hint="default"/>
        <w:color w:val="211F1F"/>
      </w:rPr>
    </w:lvl>
    <w:lvl w:ilvl="7">
      <w:start w:val="1"/>
      <w:numFmt w:val="decimal"/>
      <w:lvlText w:val="%1.%2.%3.%4.%5.%6.%7.%8"/>
      <w:lvlJc w:val="left"/>
      <w:pPr>
        <w:ind w:left="6840" w:hanging="1800"/>
      </w:pPr>
      <w:rPr>
        <w:rFonts w:hint="default"/>
        <w:color w:val="211F1F"/>
      </w:rPr>
    </w:lvl>
    <w:lvl w:ilvl="8">
      <w:start w:val="1"/>
      <w:numFmt w:val="decimal"/>
      <w:lvlText w:val="%1.%2.%3.%4.%5.%6.%7.%8.%9"/>
      <w:lvlJc w:val="left"/>
      <w:pPr>
        <w:ind w:left="7560" w:hanging="1800"/>
      </w:pPr>
      <w:rPr>
        <w:rFonts w:hint="default"/>
        <w:color w:val="211F1F"/>
      </w:rPr>
    </w:lvl>
  </w:abstractNum>
  <w:abstractNum w:abstractNumId="13">
    <w:nsid w:val="30590E59"/>
    <w:multiLevelType w:val="hybridMultilevel"/>
    <w:tmpl w:val="E1E0D5EC"/>
    <w:lvl w:ilvl="0" w:tplc="023E569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348F7E79"/>
    <w:multiLevelType w:val="multilevel"/>
    <w:tmpl w:val="02223648"/>
    <w:lvl w:ilvl="0">
      <w:start w:val="2"/>
      <w:numFmt w:val="decimal"/>
      <w:lvlText w:val="%1"/>
      <w:lvlJc w:val="left"/>
      <w:pPr>
        <w:ind w:left="360" w:hanging="360"/>
      </w:pPr>
      <w:rPr>
        <w:rFonts w:hint="default"/>
        <w:b w:val="0"/>
        <w:color w:val="auto"/>
      </w:rPr>
    </w:lvl>
    <w:lvl w:ilvl="1">
      <w:start w:val="1"/>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1080" w:hanging="1080"/>
      </w:pPr>
      <w:rPr>
        <w:rFonts w:hint="default"/>
        <w:b w:val="0"/>
        <w:color w:val="auto"/>
      </w:rPr>
    </w:lvl>
    <w:lvl w:ilvl="4">
      <w:start w:val="1"/>
      <w:numFmt w:val="decimal"/>
      <w:lvlText w:val="%1.%2.%3.%4.%5"/>
      <w:lvlJc w:val="left"/>
      <w:pPr>
        <w:ind w:left="1440" w:hanging="1440"/>
      </w:pPr>
      <w:rPr>
        <w:rFonts w:hint="default"/>
        <w:b w:val="0"/>
        <w:color w:val="auto"/>
      </w:rPr>
    </w:lvl>
    <w:lvl w:ilvl="5">
      <w:start w:val="1"/>
      <w:numFmt w:val="decimal"/>
      <w:lvlText w:val="%1.%2.%3.%4.%5.%6"/>
      <w:lvlJc w:val="left"/>
      <w:pPr>
        <w:ind w:left="1440" w:hanging="1440"/>
      </w:pPr>
      <w:rPr>
        <w:rFonts w:hint="default"/>
        <w:b w:val="0"/>
        <w:color w:val="auto"/>
      </w:rPr>
    </w:lvl>
    <w:lvl w:ilvl="6">
      <w:start w:val="1"/>
      <w:numFmt w:val="decimal"/>
      <w:lvlText w:val="%1.%2.%3.%4.%5.%6.%7"/>
      <w:lvlJc w:val="left"/>
      <w:pPr>
        <w:ind w:left="1800" w:hanging="1800"/>
      </w:pPr>
      <w:rPr>
        <w:rFonts w:hint="default"/>
        <w:b w:val="0"/>
        <w:color w:val="auto"/>
      </w:rPr>
    </w:lvl>
    <w:lvl w:ilvl="7">
      <w:start w:val="1"/>
      <w:numFmt w:val="decimal"/>
      <w:lvlText w:val="%1.%2.%3.%4.%5.%6.%7.%8"/>
      <w:lvlJc w:val="left"/>
      <w:pPr>
        <w:ind w:left="2160" w:hanging="2160"/>
      </w:pPr>
      <w:rPr>
        <w:rFonts w:hint="default"/>
        <w:b w:val="0"/>
        <w:color w:val="auto"/>
      </w:rPr>
    </w:lvl>
    <w:lvl w:ilvl="8">
      <w:start w:val="1"/>
      <w:numFmt w:val="decimal"/>
      <w:lvlText w:val="%1.%2.%3.%4.%5.%6.%7.%8.%9"/>
      <w:lvlJc w:val="left"/>
      <w:pPr>
        <w:ind w:left="2520" w:hanging="2520"/>
      </w:pPr>
      <w:rPr>
        <w:rFonts w:hint="default"/>
        <w:b w:val="0"/>
        <w:color w:val="auto"/>
      </w:rPr>
    </w:lvl>
  </w:abstractNum>
  <w:abstractNum w:abstractNumId="15">
    <w:nsid w:val="366F0730"/>
    <w:multiLevelType w:val="multilevel"/>
    <w:tmpl w:val="E0F6C7D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nsid w:val="418E1E6D"/>
    <w:multiLevelType w:val="hybridMultilevel"/>
    <w:tmpl w:val="94DAEB20"/>
    <w:lvl w:ilvl="0" w:tplc="FEF23E8A">
      <w:start w:val="1"/>
      <w:numFmt w:val="lowerRoman"/>
      <w:lvlText w:val="%1)"/>
      <w:lvlJc w:val="left"/>
      <w:pPr>
        <w:ind w:left="1080" w:hanging="72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F049B1"/>
    <w:multiLevelType w:val="multilevel"/>
    <w:tmpl w:val="93BAE24C"/>
    <w:lvl w:ilvl="0">
      <w:start w:val="5"/>
      <w:numFmt w:val="decimal"/>
      <w:lvlText w:val="%1"/>
      <w:lvlJc w:val="left"/>
      <w:pPr>
        <w:ind w:left="360" w:hanging="360"/>
      </w:pPr>
      <w:rPr>
        <w:rFonts w:eastAsiaTheme="minorHAnsi" w:hint="default"/>
        <w:b w:val="0"/>
        <w:color w:val="auto"/>
        <w:sz w:val="22"/>
      </w:rPr>
    </w:lvl>
    <w:lvl w:ilvl="1">
      <w:start w:val="1"/>
      <w:numFmt w:val="decimal"/>
      <w:lvlText w:val="%1.%2"/>
      <w:lvlJc w:val="left"/>
      <w:pPr>
        <w:ind w:left="1440" w:hanging="720"/>
      </w:pPr>
      <w:rPr>
        <w:rFonts w:eastAsiaTheme="minorHAnsi" w:hint="default"/>
        <w:b w:val="0"/>
        <w:color w:val="auto"/>
        <w:sz w:val="22"/>
      </w:rPr>
    </w:lvl>
    <w:lvl w:ilvl="2">
      <w:start w:val="1"/>
      <w:numFmt w:val="decimal"/>
      <w:lvlText w:val="%1.%2.%3"/>
      <w:lvlJc w:val="left"/>
      <w:pPr>
        <w:ind w:left="2520" w:hanging="1080"/>
      </w:pPr>
      <w:rPr>
        <w:rFonts w:eastAsiaTheme="minorHAnsi" w:hint="default"/>
        <w:b w:val="0"/>
        <w:color w:val="auto"/>
        <w:sz w:val="22"/>
      </w:rPr>
    </w:lvl>
    <w:lvl w:ilvl="3">
      <w:start w:val="1"/>
      <w:numFmt w:val="decimal"/>
      <w:lvlText w:val="%1.%2.%3.%4"/>
      <w:lvlJc w:val="left"/>
      <w:pPr>
        <w:ind w:left="3240" w:hanging="1080"/>
      </w:pPr>
      <w:rPr>
        <w:rFonts w:eastAsiaTheme="minorHAnsi" w:hint="default"/>
        <w:b w:val="0"/>
        <w:color w:val="auto"/>
        <w:sz w:val="22"/>
      </w:rPr>
    </w:lvl>
    <w:lvl w:ilvl="4">
      <w:start w:val="1"/>
      <w:numFmt w:val="decimal"/>
      <w:lvlText w:val="%1.%2.%3.%4.%5"/>
      <w:lvlJc w:val="left"/>
      <w:pPr>
        <w:ind w:left="4320" w:hanging="1440"/>
      </w:pPr>
      <w:rPr>
        <w:rFonts w:eastAsiaTheme="minorHAnsi" w:hint="default"/>
        <w:b w:val="0"/>
        <w:color w:val="auto"/>
        <w:sz w:val="22"/>
      </w:rPr>
    </w:lvl>
    <w:lvl w:ilvl="5">
      <w:start w:val="1"/>
      <w:numFmt w:val="decimal"/>
      <w:lvlText w:val="%1.%2.%3.%4.%5.%6"/>
      <w:lvlJc w:val="left"/>
      <w:pPr>
        <w:ind w:left="5400" w:hanging="1800"/>
      </w:pPr>
      <w:rPr>
        <w:rFonts w:eastAsiaTheme="minorHAnsi" w:hint="default"/>
        <w:b w:val="0"/>
        <w:color w:val="auto"/>
        <w:sz w:val="22"/>
      </w:rPr>
    </w:lvl>
    <w:lvl w:ilvl="6">
      <w:start w:val="1"/>
      <w:numFmt w:val="decimal"/>
      <w:lvlText w:val="%1.%2.%3.%4.%5.%6.%7"/>
      <w:lvlJc w:val="left"/>
      <w:pPr>
        <w:ind w:left="6480" w:hanging="2160"/>
      </w:pPr>
      <w:rPr>
        <w:rFonts w:eastAsiaTheme="minorHAnsi" w:hint="default"/>
        <w:b w:val="0"/>
        <w:color w:val="auto"/>
        <w:sz w:val="22"/>
      </w:rPr>
    </w:lvl>
    <w:lvl w:ilvl="7">
      <w:start w:val="1"/>
      <w:numFmt w:val="decimal"/>
      <w:lvlText w:val="%1.%2.%3.%4.%5.%6.%7.%8"/>
      <w:lvlJc w:val="left"/>
      <w:pPr>
        <w:ind w:left="7200" w:hanging="2160"/>
      </w:pPr>
      <w:rPr>
        <w:rFonts w:eastAsiaTheme="minorHAnsi" w:hint="default"/>
        <w:b w:val="0"/>
        <w:color w:val="auto"/>
        <w:sz w:val="22"/>
      </w:rPr>
    </w:lvl>
    <w:lvl w:ilvl="8">
      <w:start w:val="1"/>
      <w:numFmt w:val="decimal"/>
      <w:lvlText w:val="%1.%2.%3.%4.%5.%6.%7.%8.%9"/>
      <w:lvlJc w:val="left"/>
      <w:pPr>
        <w:ind w:left="8280" w:hanging="2520"/>
      </w:pPr>
      <w:rPr>
        <w:rFonts w:eastAsiaTheme="minorHAnsi" w:hint="default"/>
        <w:b w:val="0"/>
        <w:color w:val="auto"/>
        <w:sz w:val="22"/>
      </w:rPr>
    </w:lvl>
  </w:abstractNum>
  <w:abstractNum w:abstractNumId="18">
    <w:nsid w:val="43F26906"/>
    <w:multiLevelType w:val="multilevel"/>
    <w:tmpl w:val="A770FCC0"/>
    <w:lvl w:ilvl="0">
      <w:start w:val="9"/>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nsid w:val="46E51469"/>
    <w:multiLevelType w:val="hybridMultilevel"/>
    <w:tmpl w:val="6596C442"/>
    <w:lvl w:ilvl="0" w:tplc="8E283D6E">
      <w:start w:val="1"/>
      <w:numFmt w:val="lowerRoman"/>
      <w:lvlText w:val="%1)"/>
      <w:lvlJc w:val="left"/>
      <w:pPr>
        <w:ind w:left="720" w:hanging="360"/>
      </w:pPr>
      <w:rPr>
        <w:rFonts w:ascii="Tahoma" w:eastAsiaTheme="minorHAnsi" w:hAnsi="Tahoma" w:cs="Tahom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9B84ABD"/>
    <w:multiLevelType w:val="multilevel"/>
    <w:tmpl w:val="FBF69D0A"/>
    <w:lvl w:ilvl="0">
      <w:start w:val="11"/>
      <w:numFmt w:val="decimal"/>
      <w:lvlText w:val="%1"/>
      <w:lvlJc w:val="left"/>
      <w:pPr>
        <w:ind w:left="420" w:hanging="420"/>
      </w:pPr>
      <w:rPr>
        <w:rFonts w:ascii="Times New Roman" w:eastAsia="Calibri" w:hAnsi="Times New Roman" w:cs="Times New Roman" w:hint="default"/>
        <w:b w:val="0"/>
        <w:color w:val="auto"/>
        <w:sz w:val="24"/>
      </w:rPr>
    </w:lvl>
    <w:lvl w:ilvl="1">
      <w:start w:val="1"/>
      <w:numFmt w:val="decimal"/>
      <w:lvlText w:val="%1.%2"/>
      <w:lvlJc w:val="left"/>
      <w:pPr>
        <w:ind w:left="1440" w:hanging="720"/>
      </w:pPr>
      <w:rPr>
        <w:rFonts w:ascii="Times New Roman" w:eastAsia="Calibri" w:hAnsi="Times New Roman" w:cs="Times New Roman" w:hint="default"/>
        <w:b w:val="0"/>
        <w:color w:val="auto"/>
        <w:sz w:val="24"/>
      </w:rPr>
    </w:lvl>
    <w:lvl w:ilvl="2">
      <w:start w:val="1"/>
      <w:numFmt w:val="decimal"/>
      <w:lvlText w:val="%1.%2.%3"/>
      <w:lvlJc w:val="left"/>
      <w:pPr>
        <w:ind w:left="2160" w:hanging="720"/>
      </w:pPr>
      <w:rPr>
        <w:rFonts w:ascii="Times New Roman" w:eastAsia="Calibri" w:hAnsi="Times New Roman" w:cs="Times New Roman" w:hint="default"/>
        <w:b w:val="0"/>
        <w:color w:val="auto"/>
        <w:sz w:val="24"/>
      </w:rPr>
    </w:lvl>
    <w:lvl w:ilvl="3">
      <w:start w:val="1"/>
      <w:numFmt w:val="decimal"/>
      <w:lvlText w:val="%1.%2.%3.%4"/>
      <w:lvlJc w:val="left"/>
      <w:pPr>
        <w:ind w:left="3240" w:hanging="1080"/>
      </w:pPr>
      <w:rPr>
        <w:rFonts w:ascii="Times New Roman" w:eastAsia="Calibri" w:hAnsi="Times New Roman" w:cs="Times New Roman" w:hint="default"/>
        <w:b w:val="0"/>
        <w:color w:val="auto"/>
        <w:sz w:val="24"/>
      </w:rPr>
    </w:lvl>
    <w:lvl w:ilvl="4">
      <w:start w:val="1"/>
      <w:numFmt w:val="decimal"/>
      <w:lvlText w:val="%1.%2.%3.%4.%5"/>
      <w:lvlJc w:val="left"/>
      <w:pPr>
        <w:ind w:left="4320" w:hanging="1440"/>
      </w:pPr>
      <w:rPr>
        <w:rFonts w:ascii="Times New Roman" w:eastAsia="Calibri" w:hAnsi="Times New Roman" w:cs="Times New Roman" w:hint="default"/>
        <w:b w:val="0"/>
        <w:color w:val="auto"/>
        <w:sz w:val="24"/>
      </w:rPr>
    </w:lvl>
    <w:lvl w:ilvl="5">
      <w:start w:val="1"/>
      <w:numFmt w:val="decimal"/>
      <w:lvlText w:val="%1.%2.%3.%4.%5.%6"/>
      <w:lvlJc w:val="left"/>
      <w:pPr>
        <w:ind w:left="5040" w:hanging="1440"/>
      </w:pPr>
      <w:rPr>
        <w:rFonts w:ascii="Times New Roman" w:eastAsia="Calibri" w:hAnsi="Times New Roman" w:cs="Times New Roman" w:hint="default"/>
        <w:b w:val="0"/>
        <w:color w:val="auto"/>
        <w:sz w:val="24"/>
      </w:rPr>
    </w:lvl>
    <w:lvl w:ilvl="6">
      <w:start w:val="1"/>
      <w:numFmt w:val="decimal"/>
      <w:lvlText w:val="%1.%2.%3.%4.%5.%6.%7"/>
      <w:lvlJc w:val="left"/>
      <w:pPr>
        <w:ind w:left="6120" w:hanging="1800"/>
      </w:pPr>
      <w:rPr>
        <w:rFonts w:ascii="Times New Roman" w:eastAsia="Calibri" w:hAnsi="Times New Roman" w:cs="Times New Roman" w:hint="default"/>
        <w:b w:val="0"/>
        <w:color w:val="auto"/>
        <w:sz w:val="24"/>
      </w:rPr>
    </w:lvl>
    <w:lvl w:ilvl="7">
      <w:start w:val="1"/>
      <w:numFmt w:val="decimal"/>
      <w:lvlText w:val="%1.%2.%3.%4.%5.%6.%7.%8"/>
      <w:lvlJc w:val="left"/>
      <w:pPr>
        <w:ind w:left="7200" w:hanging="2160"/>
      </w:pPr>
      <w:rPr>
        <w:rFonts w:ascii="Times New Roman" w:eastAsia="Calibri" w:hAnsi="Times New Roman" w:cs="Times New Roman" w:hint="default"/>
        <w:b w:val="0"/>
        <w:color w:val="auto"/>
        <w:sz w:val="24"/>
      </w:rPr>
    </w:lvl>
    <w:lvl w:ilvl="8">
      <w:start w:val="1"/>
      <w:numFmt w:val="decimal"/>
      <w:lvlText w:val="%1.%2.%3.%4.%5.%6.%7.%8.%9"/>
      <w:lvlJc w:val="left"/>
      <w:pPr>
        <w:ind w:left="8280" w:hanging="2520"/>
      </w:pPr>
      <w:rPr>
        <w:rFonts w:ascii="Times New Roman" w:eastAsia="Calibri" w:hAnsi="Times New Roman" w:cs="Times New Roman" w:hint="default"/>
        <w:b w:val="0"/>
        <w:color w:val="auto"/>
        <w:sz w:val="24"/>
      </w:rPr>
    </w:lvl>
  </w:abstractNum>
  <w:abstractNum w:abstractNumId="21">
    <w:nsid w:val="4D7F5364"/>
    <w:multiLevelType w:val="hybridMultilevel"/>
    <w:tmpl w:val="CABE6DBC"/>
    <w:lvl w:ilvl="0" w:tplc="C5E45F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DF86432"/>
    <w:multiLevelType w:val="multilevel"/>
    <w:tmpl w:val="1F124A32"/>
    <w:lvl w:ilvl="0">
      <w:start w:val="7"/>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nsid w:val="51B26B3E"/>
    <w:multiLevelType w:val="multilevel"/>
    <w:tmpl w:val="CB946BBC"/>
    <w:lvl w:ilvl="0">
      <w:start w:val="6"/>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nsid w:val="54ED477A"/>
    <w:multiLevelType w:val="hybridMultilevel"/>
    <w:tmpl w:val="53065D36"/>
    <w:lvl w:ilvl="0" w:tplc="7E702574">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nsid w:val="5DA42F1F"/>
    <w:multiLevelType w:val="hybridMultilevel"/>
    <w:tmpl w:val="9E0A84D6"/>
    <w:lvl w:ilvl="0" w:tplc="C5E45F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E1C115F"/>
    <w:multiLevelType w:val="hybridMultilevel"/>
    <w:tmpl w:val="2B48BFE0"/>
    <w:lvl w:ilvl="0" w:tplc="A8647D8A">
      <w:start w:val="1"/>
      <w:numFmt w:val="lowerRoman"/>
      <w:lvlText w:val="%1)"/>
      <w:lvlJc w:val="left"/>
      <w:pPr>
        <w:ind w:left="720" w:hanging="360"/>
      </w:pPr>
      <w:rPr>
        <w:rFonts w:ascii="Tahoma" w:eastAsiaTheme="minorHAnsi" w:hAnsi="Tahoma" w:cs="Tahom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5B220B3"/>
    <w:multiLevelType w:val="hybridMultilevel"/>
    <w:tmpl w:val="01465188"/>
    <w:lvl w:ilvl="0" w:tplc="C5E45F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6E3606E"/>
    <w:multiLevelType w:val="hybridMultilevel"/>
    <w:tmpl w:val="C9C0669C"/>
    <w:lvl w:ilvl="0" w:tplc="420E6D90">
      <w:start w:val="1"/>
      <w:numFmt w:val="lowerRoman"/>
      <w:lvlText w:val="%1)"/>
      <w:lvlJc w:val="left"/>
      <w:pPr>
        <w:ind w:left="1429" w:hanging="720"/>
      </w:pPr>
      <w:rPr>
        <w:rFonts w:hint="default"/>
        <w:color w:val="58585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nsid w:val="7036277D"/>
    <w:multiLevelType w:val="hybridMultilevel"/>
    <w:tmpl w:val="DFCAEC52"/>
    <w:lvl w:ilvl="0" w:tplc="7E702574">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nsid w:val="705C52A1"/>
    <w:multiLevelType w:val="multilevel"/>
    <w:tmpl w:val="7D3E23BC"/>
    <w:lvl w:ilvl="0">
      <w:start w:val="9"/>
      <w:numFmt w:val="decimal"/>
      <w:lvlText w:val="%1"/>
      <w:lvlJc w:val="left"/>
      <w:pPr>
        <w:ind w:left="430" w:hanging="430"/>
      </w:pPr>
      <w:rPr>
        <w:rFonts w:hint="default"/>
      </w:rPr>
    </w:lvl>
    <w:lvl w:ilvl="1">
      <w:start w:val="1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1">
    <w:nsid w:val="70941B28"/>
    <w:multiLevelType w:val="multilevel"/>
    <w:tmpl w:val="5B58A21A"/>
    <w:lvl w:ilvl="0">
      <w:start w:val="4"/>
      <w:numFmt w:val="decimal"/>
      <w:lvlText w:val="%1"/>
      <w:lvlJc w:val="left"/>
      <w:pPr>
        <w:ind w:left="360" w:hanging="360"/>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2">
    <w:nsid w:val="726C603A"/>
    <w:multiLevelType w:val="hybridMultilevel"/>
    <w:tmpl w:val="07C6B70A"/>
    <w:lvl w:ilvl="0" w:tplc="B04CC45C">
      <w:start w:val="1"/>
      <w:numFmt w:val="lowerRoman"/>
      <w:lvlText w:val="%1)"/>
      <w:lvlJc w:val="left"/>
      <w:pPr>
        <w:ind w:left="1080" w:hanging="360"/>
      </w:pPr>
      <w:rPr>
        <w:rFonts w:ascii="Tahoma" w:eastAsia="Times New Roman" w:hAnsi="Tahoma" w:cs="Tahom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728C3484"/>
    <w:multiLevelType w:val="hybridMultilevel"/>
    <w:tmpl w:val="516051C0"/>
    <w:lvl w:ilvl="0" w:tplc="7E702574">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nsid w:val="74DF6366"/>
    <w:multiLevelType w:val="hybridMultilevel"/>
    <w:tmpl w:val="742E7178"/>
    <w:lvl w:ilvl="0" w:tplc="A8148B1E">
      <w:start w:val="1"/>
      <w:numFmt w:val="lowerRoman"/>
      <w:lvlText w:val="%1)"/>
      <w:lvlJc w:val="left"/>
      <w:pPr>
        <w:ind w:left="720" w:hanging="360"/>
      </w:pPr>
      <w:rPr>
        <w:rFonts w:ascii="Tahoma" w:eastAsiaTheme="minorHAnsi" w:hAnsi="Tahoma" w:cs="Tahoma"/>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765B4D43"/>
    <w:multiLevelType w:val="hybridMultilevel"/>
    <w:tmpl w:val="617E94C8"/>
    <w:lvl w:ilvl="0" w:tplc="C5E45F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697427E"/>
    <w:multiLevelType w:val="hybridMultilevel"/>
    <w:tmpl w:val="05E45A72"/>
    <w:lvl w:ilvl="0" w:tplc="2CCAA0BA">
      <w:start w:val="1"/>
      <w:numFmt w:val="lowerRoman"/>
      <w:lvlText w:val="%1)"/>
      <w:lvlJc w:val="left"/>
      <w:pPr>
        <w:ind w:left="720" w:hanging="360"/>
      </w:pPr>
      <w:rPr>
        <w:rFonts w:ascii="Tahoma" w:eastAsiaTheme="minorHAnsi" w:hAnsi="Tahoma" w:cs="Tahom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89A79F8"/>
    <w:multiLevelType w:val="hybridMultilevel"/>
    <w:tmpl w:val="D35CFD0A"/>
    <w:lvl w:ilvl="0" w:tplc="AA0AB33E">
      <w:start w:val="1"/>
      <w:numFmt w:val="lowerRoman"/>
      <w:lvlText w:val="%1)"/>
      <w:lvlJc w:val="left"/>
      <w:pPr>
        <w:ind w:left="1080" w:hanging="72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A58447B"/>
    <w:multiLevelType w:val="hybridMultilevel"/>
    <w:tmpl w:val="2A709630"/>
    <w:lvl w:ilvl="0" w:tplc="3134FA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ABA75DD"/>
    <w:multiLevelType w:val="multilevel"/>
    <w:tmpl w:val="CE68F15A"/>
    <w:lvl w:ilvl="0">
      <w:start w:val="12"/>
      <w:numFmt w:val="decimal"/>
      <w:lvlText w:val="%1"/>
      <w:lvlJc w:val="left"/>
      <w:pPr>
        <w:ind w:left="430" w:hanging="430"/>
      </w:pPr>
      <w:rPr>
        <w:rFonts w:hint="default"/>
        <w:color w:val="211F1F"/>
      </w:rPr>
    </w:lvl>
    <w:lvl w:ilvl="1">
      <w:start w:val="1"/>
      <w:numFmt w:val="decimal"/>
      <w:lvlText w:val="%1.%2"/>
      <w:lvlJc w:val="left"/>
      <w:pPr>
        <w:ind w:left="1440" w:hanging="720"/>
      </w:pPr>
      <w:rPr>
        <w:rFonts w:hint="default"/>
        <w:color w:val="211F1F"/>
      </w:rPr>
    </w:lvl>
    <w:lvl w:ilvl="2">
      <w:start w:val="1"/>
      <w:numFmt w:val="decimal"/>
      <w:lvlText w:val="%1.%2.%3"/>
      <w:lvlJc w:val="left"/>
      <w:pPr>
        <w:ind w:left="2160" w:hanging="720"/>
      </w:pPr>
      <w:rPr>
        <w:rFonts w:hint="default"/>
        <w:color w:val="211F1F"/>
      </w:rPr>
    </w:lvl>
    <w:lvl w:ilvl="3">
      <w:start w:val="1"/>
      <w:numFmt w:val="decimal"/>
      <w:lvlText w:val="%1.%2.%3.%4"/>
      <w:lvlJc w:val="left"/>
      <w:pPr>
        <w:ind w:left="3240" w:hanging="1080"/>
      </w:pPr>
      <w:rPr>
        <w:rFonts w:hint="default"/>
        <w:color w:val="211F1F"/>
      </w:rPr>
    </w:lvl>
    <w:lvl w:ilvl="4">
      <w:start w:val="1"/>
      <w:numFmt w:val="decimal"/>
      <w:lvlText w:val="%1.%2.%3.%4.%5"/>
      <w:lvlJc w:val="left"/>
      <w:pPr>
        <w:ind w:left="3960" w:hanging="1080"/>
      </w:pPr>
      <w:rPr>
        <w:rFonts w:hint="default"/>
        <w:color w:val="211F1F"/>
      </w:rPr>
    </w:lvl>
    <w:lvl w:ilvl="5">
      <w:start w:val="1"/>
      <w:numFmt w:val="decimal"/>
      <w:lvlText w:val="%1.%2.%3.%4.%5.%6"/>
      <w:lvlJc w:val="left"/>
      <w:pPr>
        <w:ind w:left="5040" w:hanging="1440"/>
      </w:pPr>
      <w:rPr>
        <w:rFonts w:hint="default"/>
        <w:color w:val="211F1F"/>
      </w:rPr>
    </w:lvl>
    <w:lvl w:ilvl="6">
      <w:start w:val="1"/>
      <w:numFmt w:val="decimal"/>
      <w:lvlText w:val="%1.%2.%3.%4.%5.%6.%7"/>
      <w:lvlJc w:val="left"/>
      <w:pPr>
        <w:ind w:left="6120" w:hanging="1800"/>
      </w:pPr>
      <w:rPr>
        <w:rFonts w:hint="default"/>
        <w:color w:val="211F1F"/>
      </w:rPr>
    </w:lvl>
    <w:lvl w:ilvl="7">
      <w:start w:val="1"/>
      <w:numFmt w:val="decimal"/>
      <w:lvlText w:val="%1.%2.%3.%4.%5.%6.%7.%8"/>
      <w:lvlJc w:val="left"/>
      <w:pPr>
        <w:ind w:left="6840" w:hanging="1800"/>
      </w:pPr>
      <w:rPr>
        <w:rFonts w:hint="default"/>
        <w:color w:val="211F1F"/>
      </w:rPr>
    </w:lvl>
    <w:lvl w:ilvl="8">
      <w:start w:val="1"/>
      <w:numFmt w:val="decimal"/>
      <w:lvlText w:val="%1.%2.%3.%4.%5.%6.%7.%8.%9"/>
      <w:lvlJc w:val="left"/>
      <w:pPr>
        <w:ind w:left="7920" w:hanging="2160"/>
      </w:pPr>
      <w:rPr>
        <w:rFonts w:hint="default"/>
        <w:color w:val="211F1F"/>
      </w:rPr>
    </w:lvl>
  </w:abstractNum>
  <w:num w:numId="1">
    <w:abstractNumId w:val="15"/>
  </w:num>
  <w:num w:numId="2">
    <w:abstractNumId w:val="16"/>
  </w:num>
  <w:num w:numId="3">
    <w:abstractNumId w:val="10"/>
  </w:num>
  <w:num w:numId="4">
    <w:abstractNumId w:val="4"/>
  </w:num>
  <w:num w:numId="5">
    <w:abstractNumId w:val="2"/>
  </w:num>
  <w:num w:numId="6">
    <w:abstractNumId w:val="27"/>
  </w:num>
  <w:num w:numId="7">
    <w:abstractNumId w:val="25"/>
  </w:num>
  <w:num w:numId="8">
    <w:abstractNumId w:val="35"/>
  </w:num>
  <w:num w:numId="9">
    <w:abstractNumId w:val="6"/>
  </w:num>
  <w:num w:numId="10">
    <w:abstractNumId w:val="14"/>
  </w:num>
  <w:num w:numId="11">
    <w:abstractNumId w:val="23"/>
  </w:num>
  <w:num w:numId="12">
    <w:abstractNumId w:val="21"/>
  </w:num>
  <w:num w:numId="13">
    <w:abstractNumId w:val="1"/>
  </w:num>
  <w:num w:numId="14">
    <w:abstractNumId w:val="24"/>
  </w:num>
  <w:num w:numId="15">
    <w:abstractNumId w:val="22"/>
  </w:num>
  <w:num w:numId="16">
    <w:abstractNumId w:val="37"/>
  </w:num>
  <w:num w:numId="17">
    <w:abstractNumId w:val="33"/>
  </w:num>
  <w:num w:numId="18">
    <w:abstractNumId w:val="29"/>
  </w:num>
  <w:num w:numId="19">
    <w:abstractNumId w:val="26"/>
  </w:num>
  <w:num w:numId="2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6"/>
  </w:num>
  <w:num w:numId="22">
    <w:abstractNumId w:val="13"/>
  </w:num>
  <w:num w:numId="23">
    <w:abstractNumId w:val="19"/>
  </w:num>
  <w:num w:numId="24">
    <w:abstractNumId w:val="31"/>
  </w:num>
  <w:num w:numId="25">
    <w:abstractNumId w:val="32"/>
  </w:num>
  <w:num w:numId="26">
    <w:abstractNumId w:val="5"/>
  </w:num>
  <w:num w:numId="27">
    <w:abstractNumId w:val="30"/>
  </w:num>
  <w:num w:numId="28">
    <w:abstractNumId w:val="38"/>
  </w:num>
  <w:num w:numId="29">
    <w:abstractNumId w:val="20"/>
  </w:num>
  <w:num w:numId="30">
    <w:abstractNumId w:val="3"/>
  </w:num>
  <w:num w:numId="31">
    <w:abstractNumId w:val="17"/>
  </w:num>
  <w:num w:numId="32">
    <w:abstractNumId w:val="12"/>
  </w:num>
  <w:num w:numId="33">
    <w:abstractNumId w:val="9"/>
  </w:num>
  <w:num w:numId="34">
    <w:abstractNumId w:val="7"/>
  </w:num>
  <w:num w:numId="35">
    <w:abstractNumId w:val="39"/>
  </w:num>
  <w:num w:numId="36">
    <w:abstractNumId w:val="28"/>
  </w:num>
  <w:num w:numId="37">
    <w:abstractNumId w:val="11"/>
  </w:num>
  <w:num w:numId="38">
    <w:abstractNumId w:val="0"/>
  </w:num>
  <w:num w:numId="39">
    <w:abstractNumId w:val="18"/>
  </w:num>
  <w:num w:numId="40">
    <w:abstractNumId w:val="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740"/>
    <w:rsid w:val="000343F4"/>
    <w:rsid w:val="00066842"/>
    <w:rsid w:val="00084FD0"/>
    <w:rsid w:val="000915C2"/>
    <w:rsid w:val="000A4F8C"/>
    <w:rsid w:val="000B753B"/>
    <w:rsid w:val="000C5515"/>
    <w:rsid w:val="000D3845"/>
    <w:rsid w:val="000D391D"/>
    <w:rsid w:val="000D5B9B"/>
    <w:rsid w:val="000E5556"/>
    <w:rsid w:val="00105D9A"/>
    <w:rsid w:val="00146D3D"/>
    <w:rsid w:val="00162B17"/>
    <w:rsid w:val="001758C3"/>
    <w:rsid w:val="001843C8"/>
    <w:rsid w:val="001D4DA3"/>
    <w:rsid w:val="001E3A12"/>
    <w:rsid w:val="00204FA0"/>
    <w:rsid w:val="0020789A"/>
    <w:rsid w:val="00211FD7"/>
    <w:rsid w:val="002350C5"/>
    <w:rsid w:val="00284005"/>
    <w:rsid w:val="00285F93"/>
    <w:rsid w:val="00294D77"/>
    <w:rsid w:val="002A68AC"/>
    <w:rsid w:val="002B125E"/>
    <w:rsid w:val="002D25A5"/>
    <w:rsid w:val="002F7E6B"/>
    <w:rsid w:val="00311681"/>
    <w:rsid w:val="00387F31"/>
    <w:rsid w:val="003A68AB"/>
    <w:rsid w:val="003B1146"/>
    <w:rsid w:val="003B5C48"/>
    <w:rsid w:val="003E0821"/>
    <w:rsid w:val="003F736B"/>
    <w:rsid w:val="004214E4"/>
    <w:rsid w:val="00426175"/>
    <w:rsid w:val="00451BCB"/>
    <w:rsid w:val="00461528"/>
    <w:rsid w:val="00485A52"/>
    <w:rsid w:val="00490411"/>
    <w:rsid w:val="004C7202"/>
    <w:rsid w:val="004F46E9"/>
    <w:rsid w:val="005042B5"/>
    <w:rsid w:val="00505FC0"/>
    <w:rsid w:val="00547F5E"/>
    <w:rsid w:val="0056330C"/>
    <w:rsid w:val="005869F5"/>
    <w:rsid w:val="00596E3D"/>
    <w:rsid w:val="005B12FA"/>
    <w:rsid w:val="005B6965"/>
    <w:rsid w:val="005C2232"/>
    <w:rsid w:val="005E6C3E"/>
    <w:rsid w:val="00601F99"/>
    <w:rsid w:val="006A109E"/>
    <w:rsid w:val="006A3CBE"/>
    <w:rsid w:val="006C23D7"/>
    <w:rsid w:val="006C291C"/>
    <w:rsid w:val="006C39EB"/>
    <w:rsid w:val="006E0ADF"/>
    <w:rsid w:val="006E249F"/>
    <w:rsid w:val="006F049D"/>
    <w:rsid w:val="006F10AC"/>
    <w:rsid w:val="00725EE3"/>
    <w:rsid w:val="00731AD3"/>
    <w:rsid w:val="007458DC"/>
    <w:rsid w:val="007935CD"/>
    <w:rsid w:val="00797EC2"/>
    <w:rsid w:val="007C4C32"/>
    <w:rsid w:val="007C51CC"/>
    <w:rsid w:val="007C6E5C"/>
    <w:rsid w:val="007E3DD4"/>
    <w:rsid w:val="00827D24"/>
    <w:rsid w:val="00835F5C"/>
    <w:rsid w:val="00882262"/>
    <w:rsid w:val="008B30BC"/>
    <w:rsid w:val="008B3B59"/>
    <w:rsid w:val="008B6740"/>
    <w:rsid w:val="008D1576"/>
    <w:rsid w:val="008E4C67"/>
    <w:rsid w:val="008F5FE5"/>
    <w:rsid w:val="00901667"/>
    <w:rsid w:val="0091672D"/>
    <w:rsid w:val="009221AA"/>
    <w:rsid w:val="00970AC1"/>
    <w:rsid w:val="00973D93"/>
    <w:rsid w:val="0097665E"/>
    <w:rsid w:val="009A0C2C"/>
    <w:rsid w:val="009A59BD"/>
    <w:rsid w:val="009B5B64"/>
    <w:rsid w:val="009F0694"/>
    <w:rsid w:val="009F2227"/>
    <w:rsid w:val="009F26A7"/>
    <w:rsid w:val="00A615DD"/>
    <w:rsid w:val="00A75FFF"/>
    <w:rsid w:val="00A806AC"/>
    <w:rsid w:val="00A8476C"/>
    <w:rsid w:val="00B177AC"/>
    <w:rsid w:val="00B23809"/>
    <w:rsid w:val="00B36FB4"/>
    <w:rsid w:val="00B42F53"/>
    <w:rsid w:val="00B463C7"/>
    <w:rsid w:val="00B52106"/>
    <w:rsid w:val="00B57034"/>
    <w:rsid w:val="00B70BC0"/>
    <w:rsid w:val="00BA43B8"/>
    <w:rsid w:val="00BA4BB4"/>
    <w:rsid w:val="00BE3336"/>
    <w:rsid w:val="00C04F92"/>
    <w:rsid w:val="00C257E2"/>
    <w:rsid w:val="00C35687"/>
    <w:rsid w:val="00C416CD"/>
    <w:rsid w:val="00C951B3"/>
    <w:rsid w:val="00CE148F"/>
    <w:rsid w:val="00CE46AB"/>
    <w:rsid w:val="00CF5C4E"/>
    <w:rsid w:val="00D03CFC"/>
    <w:rsid w:val="00D3110A"/>
    <w:rsid w:val="00D324AC"/>
    <w:rsid w:val="00D545BB"/>
    <w:rsid w:val="00DB726C"/>
    <w:rsid w:val="00DC5DEE"/>
    <w:rsid w:val="00E06C18"/>
    <w:rsid w:val="00E22243"/>
    <w:rsid w:val="00E22993"/>
    <w:rsid w:val="00E33F0A"/>
    <w:rsid w:val="00E4615F"/>
    <w:rsid w:val="00E46BC8"/>
    <w:rsid w:val="00E56FFE"/>
    <w:rsid w:val="00E81598"/>
    <w:rsid w:val="00E82BA8"/>
    <w:rsid w:val="00EC1BCF"/>
    <w:rsid w:val="00F030FC"/>
    <w:rsid w:val="00F15F73"/>
    <w:rsid w:val="00F276FC"/>
    <w:rsid w:val="00F337AA"/>
    <w:rsid w:val="00F63853"/>
    <w:rsid w:val="00F72DD8"/>
    <w:rsid w:val="00F765A3"/>
    <w:rsid w:val="00F7686B"/>
    <w:rsid w:val="00F820B3"/>
    <w:rsid w:val="00FA4147"/>
    <w:rsid w:val="00FB332F"/>
    <w:rsid w:val="00FC618E"/>
    <w:rsid w:val="00FE2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1C269A-9116-4F55-8DAE-33584E7C3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740"/>
  </w:style>
  <w:style w:type="paragraph" w:styleId="Heading1">
    <w:name w:val="heading 1"/>
    <w:basedOn w:val="Normal"/>
    <w:next w:val="Normal"/>
    <w:link w:val="Heading1Char"/>
    <w:uiPriority w:val="9"/>
    <w:qFormat/>
    <w:rsid w:val="00A847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69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E46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Bullet Mary,List Paragraph (numbered (a))"/>
    <w:basedOn w:val="Normal"/>
    <w:link w:val="ListParagraphChar"/>
    <w:uiPriority w:val="34"/>
    <w:qFormat/>
    <w:rsid w:val="008B6740"/>
    <w:pPr>
      <w:ind w:left="720"/>
      <w:contextualSpacing/>
    </w:pPr>
  </w:style>
  <w:style w:type="paragraph" w:styleId="NormalWeb">
    <w:name w:val="Normal (Web)"/>
    <w:basedOn w:val="Normal"/>
    <w:uiPriority w:val="99"/>
    <w:semiHidden/>
    <w:unhideWhenUsed/>
    <w:rsid w:val="00162B1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62B17"/>
    <w:rPr>
      <w:color w:val="0000FF"/>
      <w:u w:val="single"/>
    </w:rPr>
  </w:style>
  <w:style w:type="paragraph" w:customStyle="1" w:styleId="Default">
    <w:name w:val="Default"/>
    <w:rsid w:val="00162B17"/>
    <w:pPr>
      <w:autoSpaceDE w:val="0"/>
      <w:autoSpaceDN w:val="0"/>
      <w:adjustRightInd w:val="0"/>
      <w:spacing w:after="0" w:line="240" w:lineRule="auto"/>
    </w:pPr>
    <w:rPr>
      <w:rFonts w:ascii="Calibri" w:hAnsi="Calibri" w:cs="Calibri"/>
      <w:color w:val="000000"/>
      <w:sz w:val="24"/>
      <w:szCs w:val="24"/>
    </w:rPr>
  </w:style>
  <w:style w:type="character" w:customStyle="1" w:styleId="hgkelc">
    <w:name w:val="hgkelc"/>
    <w:basedOn w:val="DefaultParagraphFont"/>
    <w:rsid w:val="008E4C67"/>
  </w:style>
  <w:style w:type="character" w:styleId="Strong">
    <w:name w:val="Strong"/>
    <w:basedOn w:val="DefaultParagraphFont"/>
    <w:uiPriority w:val="22"/>
    <w:qFormat/>
    <w:rsid w:val="00B463C7"/>
    <w:rPr>
      <w:b/>
      <w:bCs/>
    </w:rPr>
  </w:style>
  <w:style w:type="character" w:customStyle="1" w:styleId="Heading3Char">
    <w:name w:val="Heading 3 Char"/>
    <w:basedOn w:val="DefaultParagraphFont"/>
    <w:link w:val="Heading3"/>
    <w:uiPriority w:val="9"/>
    <w:rsid w:val="00CE46AB"/>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5B6965"/>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aliases w:val="List Bullet Mary Char,List Paragraph (numbered (a)) Char"/>
    <w:link w:val="ListParagraph"/>
    <w:uiPriority w:val="34"/>
    <w:qFormat/>
    <w:rsid w:val="005B6965"/>
  </w:style>
  <w:style w:type="paragraph" w:styleId="Header">
    <w:name w:val="header"/>
    <w:basedOn w:val="Normal"/>
    <w:link w:val="HeaderChar"/>
    <w:uiPriority w:val="99"/>
    <w:unhideWhenUsed/>
    <w:rsid w:val="00A847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476C"/>
  </w:style>
  <w:style w:type="paragraph" w:styleId="Footer">
    <w:name w:val="footer"/>
    <w:basedOn w:val="Normal"/>
    <w:link w:val="FooterChar"/>
    <w:uiPriority w:val="99"/>
    <w:unhideWhenUsed/>
    <w:rsid w:val="00A847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476C"/>
  </w:style>
  <w:style w:type="character" w:customStyle="1" w:styleId="Heading1Char">
    <w:name w:val="Heading 1 Char"/>
    <w:basedOn w:val="DefaultParagraphFont"/>
    <w:link w:val="Heading1"/>
    <w:uiPriority w:val="9"/>
    <w:rsid w:val="00A8476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177AC"/>
    <w:pPr>
      <w:outlineLvl w:val="9"/>
    </w:pPr>
  </w:style>
  <w:style w:type="paragraph" w:styleId="TOC1">
    <w:name w:val="toc 1"/>
    <w:basedOn w:val="Normal"/>
    <w:next w:val="Normal"/>
    <w:autoRedefine/>
    <w:uiPriority w:val="39"/>
    <w:unhideWhenUsed/>
    <w:rsid w:val="00B177AC"/>
    <w:pPr>
      <w:spacing w:after="100"/>
    </w:pPr>
  </w:style>
  <w:style w:type="paragraph" w:styleId="TOC2">
    <w:name w:val="toc 2"/>
    <w:basedOn w:val="Normal"/>
    <w:next w:val="Normal"/>
    <w:autoRedefine/>
    <w:uiPriority w:val="39"/>
    <w:unhideWhenUsed/>
    <w:rsid w:val="00B177A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003541">
      <w:bodyDiv w:val="1"/>
      <w:marLeft w:val="0"/>
      <w:marRight w:val="0"/>
      <w:marTop w:val="0"/>
      <w:marBottom w:val="0"/>
      <w:divBdr>
        <w:top w:val="none" w:sz="0" w:space="0" w:color="auto"/>
        <w:left w:val="none" w:sz="0" w:space="0" w:color="auto"/>
        <w:bottom w:val="none" w:sz="0" w:space="0" w:color="auto"/>
        <w:right w:val="none" w:sz="0" w:space="0" w:color="auto"/>
      </w:divBdr>
      <w:divsChild>
        <w:div w:id="1436290422">
          <w:marLeft w:val="0"/>
          <w:marRight w:val="0"/>
          <w:marTop w:val="0"/>
          <w:marBottom w:val="0"/>
          <w:divBdr>
            <w:top w:val="none" w:sz="0" w:space="0" w:color="auto"/>
            <w:left w:val="none" w:sz="0" w:space="0" w:color="auto"/>
            <w:bottom w:val="none" w:sz="0" w:space="0" w:color="auto"/>
            <w:right w:val="none" w:sz="0" w:space="0" w:color="auto"/>
          </w:divBdr>
          <w:divsChild>
            <w:div w:id="398938860">
              <w:marLeft w:val="0"/>
              <w:marRight w:val="0"/>
              <w:marTop w:val="0"/>
              <w:marBottom w:val="0"/>
              <w:divBdr>
                <w:top w:val="none" w:sz="0" w:space="0" w:color="auto"/>
                <w:left w:val="none" w:sz="0" w:space="0" w:color="auto"/>
                <w:bottom w:val="none" w:sz="0" w:space="0" w:color="auto"/>
                <w:right w:val="none" w:sz="0" w:space="0" w:color="auto"/>
              </w:divBdr>
              <w:divsChild>
                <w:div w:id="903949723">
                  <w:marLeft w:val="0"/>
                  <w:marRight w:val="0"/>
                  <w:marTop w:val="0"/>
                  <w:marBottom w:val="0"/>
                  <w:divBdr>
                    <w:top w:val="none" w:sz="0" w:space="0" w:color="auto"/>
                    <w:left w:val="none" w:sz="0" w:space="0" w:color="auto"/>
                    <w:bottom w:val="none" w:sz="0" w:space="0" w:color="auto"/>
                    <w:right w:val="none" w:sz="0" w:space="0" w:color="auto"/>
                  </w:divBdr>
                  <w:divsChild>
                    <w:div w:id="82728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82369">
      <w:bodyDiv w:val="1"/>
      <w:marLeft w:val="0"/>
      <w:marRight w:val="0"/>
      <w:marTop w:val="0"/>
      <w:marBottom w:val="0"/>
      <w:divBdr>
        <w:top w:val="none" w:sz="0" w:space="0" w:color="auto"/>
        <w:left w:val="none" w:sz="0" w:space="0" w:color="auto"/>
        <w:bottom w:val="none" w:sz="0" w:space="0" w:color="auto"/>
        <w:right w:val="none" w:sz="0" w:space="0" w:color="auto"/>
      </w:divBdr>
    </w:div>
    <w:div w:id="629281536">
      <w:bodyDiv w:val="1"/>
      <w:marLeft w:val="0"/>
      <w:marRight w:val="0"/>
      <w:marTop w:val="0"/>
      <w:marBottom w:val="0"/>
      <w:divBdr>
        <w:top w:val="none" w:sz="0" w:space="0" w:color="auto"/>
        <w:left w:val="none" w:sz="0" w:space="0" w:color="auto"/>
        <w:bottom w:val="none" w:sz="0" w:space="0" w:color="auto"/>
        <w:right w:val="none" w:sz="0" w:space="0" w:color="auto"/>
      </w:divBdr>
      <w:divsChild>
        <w:div w:id="1364591854">
          <w:marLeft w:val="0"/>
          <w:marRight w:val="0"/>
          <w:marTop w:val="0"/>
          <w:marBottom w:val="0"/>
          <w:divBdr>
            <w:top w:val="none" w:sz="0" w:space="0" w:color="auto"/>
            <w:left w:val="none" w:sz="0" w:space="0" w:color="auto"/>
            <w:bottom w:val="none" w:sz="0" w:space="0" w:color="auto"/>
            <w:right w:val="none" w:sz="0" w:space="0" w:color="auto"/>
          </w:divBdr>
          <w:divsChild>
            <w:div w:id="1780686378">
              <w:marLeft w:val="0"/>
              <w:marRight w:val="0"/>
              <w:marTop w:val="0"/>
              <w:marBottom w:val="0"/>
              <w:divBdr>
                <w:top w:val="none" w:sz="0" w:space="0" w:color="auto"/>
                <w:left w:val="none" w:sz="0" w:space="0" w:color="auto"/>
                <w:bottom w:val="none" w:sz="0" w:space="0" w:color="auto"/>
                <w:right w:val="none" w:sz="0" w:space="0" w:color="auto"/>
              </w:divBdr>
              <w:divsChild>
                <w:div w:id="643630947">
                  <w:marLeft w:val="0"/>
                  <w:marRight w:val="0"/>
                  <w:marTop w:val="0"/>
                  <w:marBottom w:val="0"/>
                  <w:divBdr>
                    <w:top w:val="none" w:sz="0" w:space="0" w:color="auto"/>
                    <w:left w:val="none" w:sz="0" w:space="0" w:color="auto"/>
                    <w:bottom w:val="none" w:sz="0" w:space="0" w:color="auto"/>
                    <w:right w:val="none" w:sz="0" w:space="0" w:color="auto"/>
                  </w:divBdr>
                  <w:divsChild>
                    <w:div w:id="205812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040064">
      <w:bodyDiv w:val="1"/>
      <w:marLeft w:val="0"/>
      <w:marRight w:val="0"/>
      <w:marTop w:val="0"/>
      <w:marBottom w:val="0"/>
      <w:divBdr>
        <w:top w:val="none" w:sz="0" w:space="0" w:color="auto"/>
        <w:left w:val="none" w:sz="0" w:space="0" w:color="auto"/>
        <w:bottom w:val="none" w:sz="0" w:space="0" w:color="auto"/>
        <w:right w:val="none" w:sz="0" w:space="0" w:color="auto"/>
      </w:divBdr>
    </w:div>
    <w:div w:id="185533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dpr-info.eu/art-46-gdp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dpr-info.eu/art-22-gdp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5E4A7-503B-4740-8150-33EF12EC1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1349</TotalTime>
  <Pages>27</Pages>
  <Words>6227</Words>
  <Characters>35498</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Hope Mwadime</cp:lastModifiedBy>
  <cp:revision>105</cp:revision>
  <dcterms:created xsi:type="dcterms:W3CDTF">2024-04-30T06:29:00Z</dcterms:created>
  <dcterms:modified xsi:type="dcterms:W3CDTF">2024-05-01T19:40:00Z</dcterms:modified>
</cp:coreProperties>
</file>