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2DDF19" w14:textId="77777777" w:rsidR="000A7B1D" w:rsidRDefault="000A7B1D" w:rsidP="000A7B1D">
      <w:pPr>
        <w:pStyle w:val="BodyText"/>
        <w:spacing w:before="1"/>
        <w:ind w:left="79"/>
      </w:pPr>
      <w:r>
        <w:t>11</w:t>
      </w:r>
      <w:r w:rsidRPr="007B081E">
        <w:rPr>
          <w:vertAlign w:val="superscript"/>
        </w:rPr>
        <w:t>th</w:t>
      </w:r>
      <w:r>
        <w:t xml:space="preserve"> February 2026</w:t>
      </w:r>
    </w:p>
    <w:p w14:paraId="3FD479D4" w14:textId="77777777" w:rsidR="000A7B1D" w:rsidRDefault="000A7B1D" w:rsidP="000A7B1D">
      <w:pPr>
        <w:pStyle w:val="BodyText"/>
        <w:spacing w:before="1"/>
        <w:ind w:left="79"/>
      </w:pPr>
      <w:r>
        <w:t>The</w:t>
      </w:r>
      <w:r>
        <w:rPr>
          <w:spacing w:val="-3"/>
        </w:rPr>
        <w:t xml:space="preserve"> </w:t>
      </w:r>
      <w:proofErr w:type="spellStart"/>
      <w:r>
        <w:t>Wellcome</w:t>
      </w:r>
      <w:proofErr w:type="spellEnd"/>
      <w:r>
        <w:rPr>
          <w:spacing w:val="-2"/>
        </w:rPr>
        <w:t xml:space="preserve"> </w:t>
      </w:r>
      <w:r>
        <w:t>Trust</w:t>
      </w:r>
      <w:r>
        <w:rPr>
          <w:spacing w:val="-1"/>
        </w:rPr>
        <w:t xml:space="preserve"> </w:t>
      </w:r>
      <w:r>
        <w:t>Early</w:t>
      </w:r>
      <w:r>
        <w:rPr>
          <w:spacing w:val="-2"/>
        </w:rPr>
        <w:t xml:space="preserve"> </w:t>
      </w:r>
      <w:r>
        <w:t>Career</w:t>
      </w:r>
      <w:r>
        <w:rPr>
          <w:spacing w:val="-1"/>
        </w:rPr>
        <w:t xml:space="preserve"> </w:t>
      </w:r>
      <w:r>
        <w:t>Grant</w:t>
      </w:r>
      <w:r>
        <w:rPr>
          <w:spacing w:val="-1"/>
        </w:rPr>
        <w:t xml:space="preserve"> </w:t>
      </w:r>
      <w:r>
        <w:rPr>
          <w:spacing w:val="-2"/>
        </w:rPr>
        <w:t>Committee,</w:t>
      </w:r>
    </w:p>
    <w:p w14:paraId="55529940" w14:textId="77777777" w:rsidR="000A7B1D" w:rsidRDefault="000A7B1D" w:rsidP="000A7B1D">
      <w:r>
        <w:t xml:space="preserve">  </w:t>
      </w:r>
      <w:proofErr w:type="spellStart"/>
      <w:r>
        <w:t>Wellcome</w:t>
      </w:r>
      <w:proofErr w:type="spellEnd"/>
      <w:r>
        <w:rPr>
          <w:spacing w:val="-4"/>
        </w:rPr>
        <w:t xml:space="preserve"> </w:t>
      </w:r>
      <w:r>
        <w:t>Trust,</w:t>
      </w:r>
      <w:r>
        <w:rPr>
          <w:spacing w:val="-2"/>
        </w:rPr>
        <w:t xml:space="preserve"> </w:t>
      </w:r>
      <w:r>
        <w:t>Gibbs</w:t>
      </w:r>
      <w:r>
        <w:rPr>
          <w:spacing w:val="-3"/>
        </w:rPr>
        <w:t xml:space="preserve"> </w:t>
      </w:r>
      <w:r>
        <w:t>Building,</w:t>
      </w:r>
      <w:r>
        <w:rPr>
          <w:spacing w:val="-3"/>
        </w:rPr>
        <w:t xml:space="preserve"> </w:t>
      </w:r>
      <w:r>
        <w:t>215</w:t>
      </w:r>
      <w:r>
        <w:rPr>
          <w:spacing w:val="-2"/>
        </w:rPr>
        <w:t xml:space="preserve"> </w:t>
      </w:r>
      <w:r>
        <w:t>Euston</w:t>
      </w:r>
      <w:r>
        <w:rPr>
          <w:spacing w:val="-3"/>
        </w:rPr>
        <w:t xml:space="preserve"> </w:t>
      </w:r>
      <w:r>
        <w:t>Road,</w:t>
      </w:r>
      <w:r>
        <w:rPr>
          <w:spacing w:val="-2"/>
        </w:rPr>
        <w:t xml:space="preserve"> </w:t>
      </w:r>
      <w:r>
        <w:t>London</w:t>
      </w:r>
      <w:r>
        <w:rPr>
          <w:spacing w:val="-3"/>
        </w:rPr>
        <w:t xml:space="preserve"> </w:t>
      </w:r>
      <w:r>
        <w:t>NW1</w:t>
      </w:r>
      <w:r>
        <w:rPr>
          <w:spacing w:val="-1"/>
        </w:rPr>
        <w:t xml:space="preserve"> </w:t>
      </w:r>
      <w:r>
        <w:rPr>
          <w:spacing w:val="-5"/>
        </w:rPr>
        <w:t>2BE</w:t>
      </w:r>
    </w:p>
    <w:p w14:paraId="6F0CE01A" w14:textId="77777777" w:rsidR="00942343" w:rsidRPr="008B2B6C" w:rsidRDefault="000A7B1D" w:rsidP="000A7B1D">
      <w:pPr>
        <w:spacing w:before="241"/>
        <w:ind w:left="79"/>
        <w:rPr>
          <w:b/>
          <w:u w:val="single"/>
        </w:rPr>
      </w:pPr>
      <w:r w:rsidRPr="008B2B6C">
        <w:rPr>
          <w:b/>
          <w:u w:val="single"/>
        </w:rPr>
        <w:t xml:space="preserve">Ref No. </w:t>
      </w:r>
      <w:r w:rsidR="00942343" w:rsidRPr="008B2B6C">
        <w:rPr>
          <w:b/>
          <w:u w:val="single"/>
        </w:rPr>
        <w:t>345293/Z/26/Z</w:t>
      </w:r>
    </w:p>
    <w:p w14:paraId="5CCE00EB" w14:textId="5BFE47BF" w:rsidR="000A7B1D" w:rsidRDefault="000A7B1D" w:rsidP="00942343">
      <w:pPr>
        <w:spacing w:before="241"/>
        <w:ind w:left="79"/>
        <w:jc w:val="center"/>
        <w:rPr>
          <w:b/>
        </w:rPr>
      </w:pPr>
      <w:r>
        <w:rPr>
          <w:b/>
          <w:u w:val="single"/>
        </w:rPr>
        <w:t>Institutional</w:t>
      </w:r>
      <w:r>
        <w:rPr>
          <w:b/>
          <w:spacing w:val="-4"/>
          <w:u w:val="single"/>
        </w:rPr>
        <w:t xml:space="preserve"> </w:t>
      </w:r>
      <w:r>
        <w:rPr>
          <w:b/>
          <w:u w:val="single"/>
        </w:rPr>
        <w:t>Overhead</w:t>
      </w:r>
      <w:r>
        <w:rPr>
          <w:b/>
          <w:spacing w:val="-2"/>
          <w:u w:val="single"/>
        </w:rPr>
        <w:t xml:space="preserve"> Costs</w:t>
      </w:r>
    </w:p>
    <w:p w14:paraId="11C7564C" w14:textId="77777777" w:rsidR="008B2B6C" w:rsidRDefault="000A7B1D" w:rsidP="000A7B1D">
      <w:pPr>
        <w:pStyle w:val="BodyText"/>
        <w:spacing w:before="240" w:line="276" w:lineRule="auto"/>
        <w:ind w:left="79" w:right="14"/>
        <w:jc w:val="both"/>
      </w:pPr>
      <w:r>
        <w:t xml:space="preserve">Reference is made of the above: The Kenya Institute of Primate Research (KIPRE), an accredited biomedical research and conservation facility, is a State Corporation under the Ministry of Health, State Department of Public Health &amp; Professional Standards in Kenya. </w:t>
      </w:r>
    </w:p>
    <w:p w14:paraId="66061AF3" w14:textId="27465FC4" w:rsidR="000A7B1D" w:rsidRDefault="000A7B1D" w:rsidP="000A7B1D">
      <w:pPr>
        <w:pStyle w:val="BodyText"/>
        <w:spacing w:before="240" w:line="276" w:lineRule="auto"/>
        <w:ind w:left="79" w:right="14"/>
        <w:jc w:val="both"/>
      </w:pPr>
      <w:r>
        <w:t>In accordance with its research mandate, the institute has put in place measures to support and encourage its research scientists to develop independent research programs.</w:t>
      </w:r>
    </w:p>
    <w:p w14:paraId="51D49C3C" w14:textId="77777777" w:rsidR="008B2B6C" w:rsidRDefault="000A7B1D" w:rsidP="000A7B1D">
      <w:pPr>
        <w:pStyle w:val="BodyText"/>
        <w:spacing w:before="200" w:line="276" w:lineRule="auto"/>
        <w:ind w:left="79" w:right="16"/>
        <w:jc w:val="both"/>
      </w:pPr>
      <w:r>
        <w:t>To facilitate the research projects, the institute affords technical, administrative, financial, and grant management services. In addition, KIPRE meets auxiliary costs such as internet access, power and lighting charges, cleaning aids, security and other misce</w:t>
      </w:r>
      <w:r w:rsidR="001D6F81">
        <w:t xml:space="preserve">llaneous expenditures. </w:t>
      </w:r>
    </w:p>
    <w:p w14:paraId="1344C57B" w14:textId="735252AF" w:rsidR="000A7B1D" w:rsidRDefault="00FC65D3" w:rsidP="000A7B1D">
      <w:pPr>
        <w:pStyle w:val="BodyText"/>
        <w:spacing w:before="200" w:line="276" w:lineRule="auto"/>
        <w:ind w:left="79" w:right="16"/>
        <w:jc w:val="both"/>
      </w:pPr>
      <w:r>
        <w:t>A sum equivalent to 12.5% of the total project budget (grant value) will be allocated to cover these services throughout the duration of the project.</w:t>
      </w:r>
      <w:r>
        <w:t xml:space="preserve"> </w:t>
      </w:r>
      <w:bookmarkStart w:id="0" w:name="_GoBack"/>
      <w:bookmarkEnd w:id="0"/>
      <w:r w:rsidR="000A7B1D">
        <w:t>This</w:t>
      </w:r>
      <w:r w:rsidR="000A7B1D">
        <w:rPr>
          <w:spacing w:val="-5"/>
        </w:rPr>
        <w:t xml:space="preserve"> </w:t>
      </w:r>
      <w:r w:rsidR="000A7B1D">
        <w:t>would</w:t>
      </w:r>
      <w:r w:rsidR="000A7B1D">
        <w:rPr>
          <w:spacing w:val="-5"/>
        </w:rPr>
        <w:t xml:space="preserve"> </w:t>
      </w:r>
      <w:r w:rsidR="000A7B1D">
        <w:t>be</w:t>
      </w:r>
      <w:r w:rsidR="000A7B1D">
        <w:rPr>
          <w:spacing w:val="-5"/>
        </w:rPr>
        <w:t xml:space="preserve"> </w:t>
      </w:r>
      <w:r w:rsidR="000A7B1D">
        <w:t>in</w:t>
      </w:r>
      <w:r w:rsidR="000A7B1D">
        <w:rPr>
          <w:spacing w:val="-5"/>
        </w:rPr>
        <w:t xml:space="preserve"> </w:t>
      </w:r>
      <w:r w:rsidR="000A7B1D">
        <w:t>line</w:t>
      </w:r>
      <w:r w:rsidR="000A7B1D">
        <w:rPr>
          <w:spacing w:val="-5"/>
        </w:rPr>
        <w:t xml:space="preserve"> </w:t>
      </w:r>
      <w:r w:rsidR="000A7B1D">
        <w:t>with</w:t>
      </w:r>
      <w:r w:rsidR="000A7B1D">
        <w:rPr>
          <w:spacing w:val="-5"/>
        </w:rPr>
        <w:t xml:space="preserve"> </w:t>
      </w:r>
      <w:r w:rsidR="000A7B1D">
        <w:t>the</w:t>
      </w:r>
      <w:r w:rsidR="000A7B1D">
        <w:rPr>
          <w:spacing w:val="-5"/>
        </w:rPr>
        <w:t xml:space="preserve"> </w:t>
      </w:r>
      <w:r w:rsidR="000A7B1D">
        <w:t>institutional</w:t>
      </w:r>
      <w:r w:rsidR="000A7B1D">
        <w:rPr>
          <w:spacing w:val="-5"/>
        </w:rPr>
        <w:t xml:space="preserve"> </w:t>
      </w:r>
      <w:r w:rsidR="000A7B1D">
        <w:t>policy,</w:t>
      </w:r>
      <w:r w:rsidR="000A7B1D">
        <w:rPr>
          <w:spacing w:val="-5"/>
        </w:rPr>
        <w:t xml:space="preserve"> </w:t>
      </w:r>
      <w:r w:rsidR="000A7B1D">
        <w:t>which</w:t>
      </w:r>
      <w:r w:rsidR="000A7B1D">
        <w:rPr>
          <w:spacing w:val="-5"/>
        </w:rPr>
        <w:t xml:space="preserve"> </w:t>
      </w:r>
      <w:r w:rsidR="000A7B1D">
        <w:t>is</w:t>
      </w:r>
      <w:r w:rsidR="000A7B1D">
        <w:rPr>
          <w:spacing w:val="-5"/>
        </w:rPr>
        <w:t xml:space="preserve"> </w:t>
      </w:r>
      <w:r w:rsidR="000A7B1D">
        <w:t>guided</w:t>
      </w:r>
      <w:r w:rsidR="000A7B1D">
        <w:rPr>
          <w:spacing w:val="-5"/>
        </w:rPr>
        <w:t xml:space="preserve"> </w:t>
      </w:r>
      <w:r w:rsidR="000A7B1D">
        <w:t>by</w:t>
      </w:r>
      <w:r w:rsidR="000A7B1D">
        <w:rPr>
          <w:spacing w:val="-5"/>
        </w:rPr>
        <w:t xml:space="preserve"> </w:t>
      </w:r>
      <w:r w:rsidR="000A7B1D">
        <w:t>government</w:t>
      </w:r>
      <w:r w:rsidR="000A7B1D">
        <w:rPr>
          <w:spacing w:val="-5"/>
        </w:rPr>
        <w:t xml:space="preserve"> </w:t>
      </w:r>
      <w:r w:rsidR="000A7B1D">
        <w:t>directive</w:t>
      </w:r>
      <w:r w:rsidR="000A7B1D">
        <w:rPr>
          <w:spacing w:val="-5"/>
        </w:rPr>
        <w:t xml:space="preserve"> </w:t>
      </w:r>
      <w:r w:rsidR="000A7B1D">
        <w:t>to</w:t>
      </w:r>
      <w:r w:rsidR="000A7B1D">
        <w:rPr>
          <w:spacing w:val="-5"/>
        </w:rPr>
        <w:t xml:space="preserve"> </w:t>
      </w:r>
      <w:r w:rsidR="000A7B1D">
        <w:t>charge</w:t>
      </w:r>
      <w:r w:rsidR="000A7B1D">
        <w:rPr>
          <w:spacing w:val="-5"/>
        </w:rPr>
        <w:t xml:space="preserve"> </w:t>
      </w:r>
      <w:r w:rsidR="000A7B1D">
        <w:t>overhead</w:t>
      </w:r>
      <w:r w:rsidR="000A7B1D">
        <w:rPr>
          <w:spacing w:val="-5"/>
        </w:rPr>
        <w:t xml:space="preserve"> </w:t>
      </w:r>
      <w:r w:rsidR="000A7B1D">
        <w:t>fees</w:t>
      </w:r>
      <w:r w:rsidR="000A7B1D">
        <w:rPr>
          <w:spacing w:val="-5"/>
        </w:rPr>
        <w:t xml:space="preserve"> </w:t>
      </w:r>
      <w:r w:rsidR="000A7B1D">
        <w:t>from</w:t>
      </w:r>
      <w:r w:rsidR="000A7B1D">
        <w:rPr>
          <w:spacing w:val="-5"/>
        </w:rPr>
        <w:t xml:space="preserve"> </w:t>
      </w:r>
      <w:r w:rsidR="000A7B1D">
        <w:t>all funded projects.</w:t>
      </w:r>
    </w:p>
    <w:p w14:paraId="7D163877" w14:textId="77777777" w:rsidR="000A7B1D" w:rsidRDefault="000A7B1D" w:rsidP="000A7B1D">
      <w:pPr>
        <w:pStyle w:val="BodyText"/>
        <w:spacing w:before="8"/>
        <w:rPr>
          <w:sz w:val="19"/>
        </w:rPr>
      </w:pPr>
    </w:p>
    <w:p w14:paraId="5881366C" w14:textId="77777777" w:rsidR="000A7B1D" w:rsidRDefault="000A7B1D" w:rsidP="000A7B1D">
      <w:pPr>
        <w:pStyle w:val="BodyText"/>
        <w:spacing w:before="5" w:line="453" w:lineRule="auto"/>
        <w:ind w:left="79" w:right="-45"/>
      </w:pPr>
      <w:r>
        <w:t>This</w:t>
      </w:r>
      <w:r>
        <w:rPr>
          <w:spacing w:val="-4"/>
        </w:rPr>
        <w:t xml:space="preserve"> </w:t>
      </w:r>
      <w:r>
        <w:t>letter</w:t>
      </w:r>
      <w:r>
        <w:rPr>
          <w:spacing w:val="-3"/>
        </w:rPr>
        <w:t xml:space="preserve"> </w:t>
      </w:r>
      <w:r>
        <w:t>therefore</w:t>
      </w:r>
      <w:r>
        <w:rPr>
          <w:spacing w:val="-3"/>
        </w:rPr>
        <w:t xml:space="preserve"> </w:t>
      </w:r>
      <w:r>
        <w:t>certifies</w:t>
      </w:r>
      <w:r>
        <w:rPr>
          <w:spacing w:val="-4"/>
        </w:rPr>
        <w:t xml:space="preserve"> </w:t>
      </w:r>
      <w:r>
        <w:t>these</w:t>
      </w:r>
      <w:r>
        <w:rPr>
          <w:spacing w:val="-3"/>
        </w:rPr>
        <w:t xml:space="preserve"> </w:t>
      </w:r>
      <w:r>
        <w:t>overhead</w:t>
      </w:r>
      <w:r>
        <w:rPr>
          <w:spacing w:val="-3"/>
        </w:rPr>
        <w:t xml:space="preserve"> </w:t>
      </w:r>
      <w:r>
        <w:t>costs</w:t>
      </w:r>
      <w:r>
        <w:rPr>
          <w:spacing w:val="-4"/>
        </w:rPr>
        <w:t xml:space="preserve"> </w:t>
      </w:r>
      <w:r>
        <w:t>as</w:t>
      </w:r>
      <w:r>
        <w:rPr>
          <w:spacing w:val="-4"/>
        </w:rPr>
        <w:t xml:space="preserve"> </w:t>
      </w:r>
      <w:r>
        <w:t>a</w:t>
      </w:r>
      <w:r>
        <w:rPr>
          <w:spacing w:val="-4"/>
        </w:rPr>
        <w:t xml:space="preserve"> </w:t>
      </w:r>
      <w:r>
        <w:t>true</w:t>
      </w:r>
      <w:r>
        <w:rPr>
          <w:spacing w:val="-3"/>
        </w:rPr>
        <w:t xml:space="preserve"> </w:t>
      </w:r>
      <w:r>
        <w:t>representative</w:t>
      </w:r>
      <w:r>
        <w:rPr>
          <w:spacing w:val="-3"/>
        </w:rPr>
        <w:t xml:space="preserve"> </w:t>
      </w:r>
      <w:r>
        <w:t>of</w:t>
      </w:r>
      <w:r>
        <w:rPr>
          <w:spacing w:val="-4"/>
        </w:rPr>
        <w:t xml:space="preserve"> </w:t>
      </w:r>
      <w:r>
        <w:t>cost</w:t>
      </w:r>
      <w:r>
        <w:rPr>
          <w:spacing w:val="-3"/>
        </w:rPr>
        <w:t xml:space="preserve"> </w:t>
      </w:r>
      <w:r>
        <w:t xml:space="preserve">incurred. </w:t>
      </w:r>
    </w:p>
    <w:p w14:paraId="7011BD8D" w14:textId="77777777" w:rsidR="000A7B1D" w:rsidRDefault="000A7B1D" w:rsidP="000A7B1D">
      <w:pPr>
        <w:pStyle w:val="BodyText"/>
        <w:spacing w:before="5" w:line="453" w:lineRule="auto"/>
        <w:ind w:left="79" w:right="-45"/>
      </w:pPr>
      <w:r>
        <w:t>Yours Sincerely,</w:t>
      </w:r>
    </w:p>
    <w:p w14:paraId="20DA3B99" w14:textId="77777777" w:rsidR="000A7B1D" w:rsidRDefault="000A7B1D" w:rsidP="000A7B1D">
      <w:pPr>
        <w:pStyle w:val="BodyText"/>
        <w:spacing w:before="5" w:line="453" w:lineRule="auto"/>
        <w:ind w:left="79" w:right="-45"/>
      </w:pPr>
    </w:p>
    <w:p w14:paraId="31EFDD0A" w14:textId="77777777" w:rsidR="000A7B1D" w:rsidRDefault="000A7B1D" w:rsidP="00033830">
      <w:pPr>
        <w:pStyle w:val="BodyText"/>
        <w:spacing w:before="5" w:line="453" w:lineRule="auto"/>
        <w:ind w:right="-45"/>
      </w:pPr>
    </w:p>
    <w:p w14:paraId="73A1AEC6" w14:textId="77777777" w:rsidR="000A7B1D" w:rsidRDefault="000A7B1D" w:rsidP="000A7B1D">
      <w:pPr>
        <w:pStyle w:val="BodyText"/>
        <w:spacing w:before="1"/>
        <w:ind w:left="79"/>
      </w:pPr>
      <w:r>
        <w:t>Esther</w:t>
      </w:r>
      <w:r>
        <w:rPr>
          <w:spacing w:val="-5"/>
        </w:rPr>
        <w:t xml:space="preserve"> </w:t>
      </w:r>
      <w:r>
        <w:t>Mukami</w:t>
      </w:r>
      <w:r>
        <w:rPr>
          <w:spacing w:val="-5"/>
        </w:rPr>
        <w:t xml:space="preserve"> </w:t>
      </w:r>
      <w:r>
        <w:rPr>
          <w:spacing w:val="-2"/>
        </w:rPr>
        <w:t>Njogu</w:t>
      </w:r>
    </w:p>
    <w:p w14:paraId="1CBAD925" w14:textId="77777777" w:rsidR="000A7B1D" w:rsidRPr="00DB60C5" w:rsidRDefault="000A7B1D" w:rsidP="000A7B1D">
      <w:r>
        <w:t xml:space="preserve">  Principal</w:t>
      </w:r>
      <w:r>
        <w:rPr>
          <w:spacing w:val="-7"/>
        </w:rPr>
        <w:t xml:space="preserve"> </w:t>
      </w:r>
      <w:r>
        <w:t>Accountant-</w:t>
      </w:r>
      <w:r>
        <w:rPr>
          <w:spacing w:val="-4"/>
        </w:rPr>
        <w:t xml:space="preserve"> </w:t>
      </w:r>
      <w:r>
        <w:t>Kenya</w:t>
      </w:r>
      <w:r>
        <w:rPr>
          <w:spacing w:val="-4"/>
        </w:rPr>
        <w:t xml:space="preserve"> </w:t>
      </w:r>
      <w:r>
        <w:t>Institute</w:t>
      </w:r>
      <w:r>
        <w:rPr>
          <w:spacing w:val="-4"/>
        </w:rPr>
        <w:t xml:space="preserve"> </w:t>
      </w:r>
      <w:r>
        <w:t>of</w:t>
      </w:r>
      <w:r>
        <w:rPr>
          <w:spacing w:val="-4"/>
        </w:rPr>
        <w:t xml:space="preserve"> </w:t>
      </w:r>
      <w:r>
        <w:t>Primate</w:t>
      </w:r>
      <w:r>
        <w:rPr>
          <w:spacing w:val="-4"/>
        </w:rPr>
        <w:t xml:space="preserve"> </w:t>
      </w:r>
      <w:r>
        <w:rPr>
          <w:spacing w:val="-2"/>
        </w:rPr>
        <w:t>Research</w:t>
      </w:r>
    </w:p>
    <w:p w14:paraId="199436C7" w14:textId="77777777" w:rsidR="00FD66AE" w:rsidRDefault="00FD66AE"/>
    <w:sectPr w:rsidR="00FD66AE" w:rsidSect="000A7B1D">
      <w:headerReference w:type="default" r:id="rId6"/>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6CC51" w14:textId="77777777" w:rsidR="001B7FEC" w:rsidRDefault="001B7FEC">
      <w:pPr>
        <w:spacing w:after="0" w:line="240" w:lineRule="auto"/>
      </w:pPr>
      <w:r>
        <w:separator/>
      </w:r>
    </w:p>
  </w:endnote>
  <w:endnote w:type="continuationSeparator" w:id="0">
    <w:p w14:paraId="536D95D2" w14:textId="77777777" w:rsidR="001B7FEC" w:rsidRDefault="001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DC114" w14:textId="77777777" w:rsidR="000A7B1D" w:rsidRDefault="000A7B1D">
    <w:pPr>
      <w:pStyle w:val="Footer"/>
    </w:pPr>
    <w:r>
      <w:rPr>
        <w:noProof/>
      </w:rPr>
      <w:drawing>
        <wp:inline distT="0" distB="0" distL="0" distR="0" wp14:anchorId="2FC8E994" wp14:editId="49B5A111">
          <wp:extent cx="5732145" cy="5956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 new16.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2145" cy="59563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6CFFB" w14:textId="77777777" w:rsidR="001B7FEC" w:rsidRDefault="001B7FEC">
      <w:pPr>
        <w:spacing w:after="0" w:line="240" w:lineRule="auto"/>
      </w:pPr>
      <w:r>
        <w:separator/>
      </w:r>
    </w:p>
  </w:footnote>
  <w:footnote w:type="continuationSeparator" w:id="0">
    <w:p w14:paraId="6047708A" w14:textId="77777777" w:rsidR="001B7FEC" w:rsidRDefault="001B7F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29139E" w14:textId="77777777" w:rsidR="000A7B1D" w:rsidRDefault="000A7B1D">
    <w:pPr>
      <w:pStyle w:val="Header"/>
    </w:pPr>
    <w:r>
      <w:rPr>
        <w:noProof/>
      </w:rPr>
      <w:drawing>
        <wp:inline distT="0" distB="0" distL="0" distR="0" wp14:anchorId="430507D3" wp14:editId="3309F661">
          <wp:extent cx="5514975" cy="9701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 new1v.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7684" cy="97417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B1D"/>
    <w:rsid w:val="00033830"/>
    <w:rsid w:val="000A7B1D"/>
    <w:rsid w:val="001B7FEC"/>
    <w:rsid w:val="001D6F81"/>
    <w:rsid w:val="00576F5E"/>
    <w:rsid w:val="008B2B6C"/>
    <w:rsid w:val="00942343"/>
    <w:rsid w:val="00974566"/>
    <w:rsid w:val="00DA073D"/>
    <w:rsid w:val="00EC49CD"/>
    <w:rsid w:val="00F4171C"/>
    <w:rsid w:val="00FC65D3"/>
    <w:rsid w:val="00FD66A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6377"/>
  <w15:chartTrackingRefBased/>
  <w15:docId w15:val="{1BD0396A-A0F1-4BFD-BA2F-C1DD930B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1D"/>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A7B1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KE"/>
      <w14:ligatures w14:val="standardContextual"/>
    </w:rPr>
  </w:style>
  <w:style w:type="paragraph" w:styleId="Heading2">
    <w:name w:val="heading 2"/>
    <w:basedOn w:val="Normal"/>
    <w:next w:val="Normal"/>
    <w:link w:val="Heading2Char"/>
    <w:uiPriority w:val="9"/>
    <w:semiHidden/>
    <w:unhideWhenUsed/>
    <w:qFormat/>
    <w:rsid w:val="000A7B1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KE"/>
      <w14:ligatures w14:val="standardContextual"/>
    </w:rPr>
  </w:style>
  <w:style w:type="paragraph" w:styleId="Heading3">
    <w:name w:val="heading 3"/>
    <w:basedOn w:val="Normal"/>
    <w:next w:val="Normal"/>
    <w:link w:val="Heading3Char"/>
    <w:uiPriority w:val="9"/>
    <w:semiHidden/>
    <w:unhideWhenUsed/>
    <w:qFormat/>
    <w:rsid w:val="000A7B1D"/>
    <w:pPr>
      <w:keepNext/>
      <w:keepLines/>
      <w:spacing w:before="160" w:after="80" w:line="259" w:lineRule="auto"/>
      <w:outlineLvl w:val="2"/>
    </w:pPr>
    <w:rPr>
      <w:rFonts w:eastAsiaTheme="majorEastAsia" w:cstheme="majorBidi"/>
      <w:color w:val="0F4761" w:themeColor="accent1" w:themeShade="BF"/>
      <w:kern w:val="2"/>
      <w:sz w:val="28"/>
      <w:szCs w:val="28"/>
      <w:lang w:val="en-KE"/>
      <w14:ligatures w14:val="standardContextual"/>
    </w:rPr>
  </w:style>
  <w:style w:type="paragraph" w:styleId="Heading4">
    <w:name w:val="heading 4"/>
    <w:basedOn w:val="Normal"/>
    <w:next w:val="Normal"/>
    <w:link w:val="Heading4Char"/>
    <w:uiPriority w:val="9"/>
    <w:semiHidden/>
    <w:unhideWhenUsed/>
    <w:qFormat/>
    <w:rsid w:val="000A7B1D"/>
    <w:pPr>
      <w:keepNext/>
      <w:keepLines/>
      <w:spacing w:before="80" w:after="40" w:line="259" w:lineRule="auto"/>
      <w:outlineLvl w:val="3"/>
    </w:pPr>
    <w:rPr>
      <w:rFonts w:eastAsiaTheme="majorEastAsia" w:cstheme="majorBidi"/>
      <w:i/>
      <w:iCs/>
      <w:color w:val="0F4761" w:themeColor="accent1" w:themeShade="BF"/>
      <w:kern w:val="2"/>
      <w:lang w:val="en-KE"/>
      <w14:ligatures w14:val="standardContextual"/>
    </w:rPr>
  </w:style>
  <w:style w:type="paragraph" w:styleId="Heading5">
    <w:name w:val="heading 5"/>
    <w:basedOn w:val="Normal"/>
    <w:next w:val="Normal"/>
    <w:link w:val="Heading5Char"/>
    <w:uiPriority w:val="9"/>
    <w:semiHidden/>
    <w:unhideWhenUsed/>
    <w:qFormat/>
    <w:rsid w:val="000A7B1D"/>
    <w:pPr>
      <w:keepNext/>
      <w:keepLines/>
      <w:spacing w:before="80" w:after="40" w:line="259" w:lineRule="auto"/>
      <w:outlineLvl w:val="4"/>
    </w:pPr>
    <w:rPr>
      <w:rFonts w:eastAsiaTheme="majorEastAsia" w:cstheme="majorBidi"/>
      <w:color w:val="0F4761" w:themeColor="accent1" w:themeShade="BF"/>
      <w:kern w:val="2"/>
      <w:lang w:val="en-KE"/>
      <w14:ligatures w14:val="standardContextual"/>
    </w:rPr>
  </w:style>
  <w:style w:type="paragraph" w:styleId="Heading6">
    <w:name w:val="heading 6"/>
    <w:basedOn w:val="Normal"/>
    <w:next w:val="Normal"/>
    <w:link w:val="Heading6Char"/>
    <w:uiPriority w:val="9"/>
    <w:semiHidden/>
    <w:unhideWhenUsed/>
    <w:qFormat/>
    <w:rsid w:val="000A7B1D"/>
    <w:pPr>
      <w:keepNext/>
      <w:keepLines/>
      <w:spacing w:before="40" w:after="0" w:line="259" w:lineRule="auto"/>
      <w:outlineLvl w:val="5"/>
    </w:pPr>
    <w:rPr>
      <w:rFonts w:eastAsiaTheme="majorEastAsia" w:cstheme="majorBidi"/>
      <w:i/>
      <w:iCs/>
      <w:color w:val="595959" w:themeColor="text1" w:themeTint="A6"/>
      <w:kern w:val="2"/>
      <w:lang w:val="en-KE"/>
      <w14:ligatures w14:val="standardContextual"/>
    </w:rPr>
  </w:style>
  <w:style w:type="paragraph" w:styleId="Heading7">
    <w:name w:val="heading 7"/>
    <w:basedOn w:val="Normal"/>
    <w:next w:val="Normal"/>
    <w:link w:val="Heading7Char"/>
    <w:uiPriority w:val="9"/>
    <w:semiHidden/>
    <w:unhideWhenUsed/>
    <w:qFormat/>
    <w:rsid w:val="000A7B1D"/>
    <w:pPr>
      <w:keepNext/>
      <w:keepLines/>
      <w:spacing w:before="40" w:after="0" w:line="259" w:lineRule="auto"/>
      <w:outlineLvl w:val="6"/>
    </w:pPr>
    <w:rPr>
      <w:rFonts w:eastAsiaTheme="majorEastAsia" w:cstheme="majorBidi"/>
      <w:color w:val="595959" w:themeColor="text1" w:themeTint="A6"/>
      <w:kern w:val="2"/>
      <w:lang w:val="en-KE"/>
      <w14:ligatures w14:val="standardContextual"/>
    </w:rPr>
  </w:style>
  <w:style w:type="paragraph" w:styleId="Heading8">
    <w:name w:val="heading 8"/>
    <w:basedOn w:val="Normal"/>
    <w:next w:val="Normal"/>
    <w:link w:val="Heading8Char"/>
    <w:uiPriority w:val="9"/>
    <w:semiHidden/>
    <w:unhideWhenUsed/>
    <w:qFormat/>
    <w:rsid w:val="000A7B1D"/>
    <w:pPr>
      <w:keepNext/>
      <w:keepLines/>
      <w:spacing w:after="0" w:line="259" w:lineRule="auto"/>
      <w:outlineLvl w:val="7"/>
    </w:pPr>
    <w:rPr>
      <w:rFonts w:eastAsiaTheme="majorEastAsia" w:cstheme="majorBidi"/>
      <w:i/>
      <w:iCs/>
      <w:color w:val="272727" w:themeColor="text1" w:themeTint="D8"/>
      <w:kern w:val="2"/>
      <w:lang w:val="en-KE"/>
      <w14:ligatures w14:val="standardContextual"/>
    </w:rPr>
  </w:style>
  <w:style w:type="paragraph" w:styleId="Heading9">
    <w:name w:val="heading 9"/>
    <w:basedOn w:val="Normal"/>
    <w:next w:val="Normal"/>
    <w:link w:val="Heading9Char"/>
    <w:uiPriority w:val="9"/>
    <w:semiHidden/>
    <w:unhideWhenUsed/>
    <w:qFormat/>
    <w:rsid w:val="000A7B1D"/>
    <w:pPr>
      <w:keepNext/>
      <w:keepLines/>
      <w:spacing w:after="0" w:line="259" w:lineRule="auto"/>
      <w:outlineLvl w:val="8"/>
    </w:pPr>
    <w:rPr>
      <w:rFonts w:eastAsiaTheme="majorEastAsia" w:cstheme="majorBidi"/>
      <w:color w:val="272727" w:themeColor="text1" w:themeTint="D8"/>
      <w:kern w:val="2"/>
      <w:lang w:val="en-K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1D"/>
    <w:rPr>
      <w:rFonts w:eastAsiaTheme="majorEastAsia" w:cstheme="majorBidi"/>
      <w:color w:val="272727" w:themeColor="text1" w:themeTint="D8"/>
    </w:rPr>
  </w:style>
  <w:style w:type="paragraph" w:styleId="Title">
    <w:name w:val="Title"/>
    <w:basedOn w:val="Normal"/>
    <w:next w:val="Normal"/>
    <w:link w:val="TitleChar"/>
    <w:uiPriority w:val="10"/>
    <w:qFormat/>
    <w:rsid w:val="000A7B1D"/>
    <w:pPr>
      <w:spacing w:after="80" w:line="240" w:lineRule="auto"/>
      <w:contextualSpacing/>
    </w:pPr>
    <w:rPr>
      <w:rFonts w:asciiTheme="majorHAnsi" w:eastAsiaTheme="majorEastAsia" w:hAnsiTheme="majorHAnsi" w:cstheme="majorBidi"/>
      <w:spacing w:val="-10"/>
      <w:kern w:val="28"/>
      <w:sz w:val="56"/>
      <w:szCs w:val="56"/>
      <w:lang w:val="en-KE"/>
      <w14:ligatures w14:val="standardContextual"/>
    </w:rPr>
  </w:style>
  <w:style w:type="character" w:customStyle="1" w:styleId="TitleChar">
    <w:name w:val="Title Char"/>
    <w:basedOn w:val="DefaultParagraphFont"/>
    <w:link w:val="Title"/>
    <w:uiPriority w:val="10"/>
    <w:rsid w:val="000A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1D"/>
    <w:pPr>
      <w:numPr>
        <w:ilvl w:val="1"/>
      </w:numPr>
      <w:spacing w:after="160" w:line="259" w:lineRule="auto"/>
    </w:pPr>
    <w:rPr>
      <w:rFonts w:eastAsiaTheme="majorEastAsia" w:cstheme="majorBidi"/>
      <w:color w:val="595959" w:themeColor="text1" w:themeTint="A6"/>
      <w:spacing w:val="15"/>
      <w:kern w:val="2"/>
      <w:sz w:val="28"/>
      <w:szCs w:val="28"/>
      <w:lang w:val="en-KE"/>
      <w14:ligatures w14:val="standardContextual"/>
    </w:rPr>
  </w:style>
  <w:style w:type="character" w:customStyle="1" w:styleId="SubtitleChar">
    <w:name w:val="Subtitle Char"/>
    <w:basedOn w:val="DefaultParagraphFont"/>
    <w:link w:val="Subtitle"/>
    <w:uiPriority w:val="11"/>
    <w:rsid w:val="000A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1D"/>
    <w:pPr>
      <w:spacing w:before="160" w:after="160" w:line="259" w:lineRule="auto"/>
      <w:jc w:val="center"/>
    </w:pPr>
    <w:rPr>
      <w:i/>
      <w:iCs/>
      <w:color w:val="404040" w:themeColor="text1" w:themeTint="BF"/>
      <w:kern w:val="2"/>
      <w:lang w:val="en-KE"/>
      <w14:ligatures w14:val="standardContextual"/>
    </w:rPr>
  </w:style>
  <w:style w:type="character" w:customStyle="1" w:styleId="QuoteChar">
    <w:name w:val="Quote Char"/>
    <w:basedOn w:val="DefaultParagraphFont"/>
    <w:link w:val="Quote"/>
    <w:uiPriority w:val="29"/>
    <w:rsid w:val="000A7B1D"/>
    <w:rPr>
      <w:i/>
      <w:iCs/>
      <w:color w:val="404040" w:themeColor="text1" w:themeTint="BF"/>
    </w:rPr>
  </w:style>
  <w:style w:type="paragraph" w:styleId="ListParagraph">
    <w:name w:val="List Paragraph"/>
    <w:basedOn w:val="Normal"/>
    <w:uiPriority w:val="34"/>
    <w:qFormat/>
    <w:rsid w:val="000A7B1D"/>
    <w:pPr>
      <w:spacing w:after="160" w:line="259" w:lineRule="auto"/>
      <w:ind w:left="720"/>
      <w:contextualSpacing/>
    </w:pPr>
    <w:rPr>
      <w:kern w:val="2"/>
      <w:lang w:val="en-KE"/>
      <w14:ligatures w14:val="standardContextual"/>
    </w:rPr>
  </w:style>
  <w:style w:type="character" w:styleId="IntenseEmphasis">
    <w:name w:val="Intense Emphasis"/>
    <w:basedOn w:val="DefaultParagraphFont"/>
    <w:uiPriority w:val="21"/>
    <w:qFormat/>
    <w:rsid w:val="000A7B1D"/>
    <w:rPr>
      <w:i/>
      <w:iCs/>
      <w:color w:val="0F4761" w:themeColor="accent1" w:themeShade="BF"/>
    </w:rPr>
  </w:style>
  <w:style w:type="paragraph" w:styleId="IntenseQuote">
    <w:name w:val="Intense Quote"/>
    <w:basedOn w:val="Normal"/>
    <w:next w:val="Normal"/>
    <w:link w:val="IntenseQuoteChar"/>
    <w:uiPriority w:val="30"/>
    <w:qFormat/>
    <w:rsid w:val="000A7B1D"/>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lang w:val="en-KE"/>
      <w14:ligatures w14:val="standardContextual"/>
    </w:rPr>
  </w:style>
  <w:style w:type="character" w:customStyle="1" w:styleId="IntenseQuoteChar">
    <w:name w:val="Intense Quote Char"/>
    <w:basedOn w:val="DefaultParagraphFont"/>
    <w:link w:val="IntenseQuote"/>
    <w:uiPriority w:val="30"/>
    <w:rsid w:val="000A7B1D"/>
    <w:rPr>
      <w:i/>
      <w:iCs/>
      <w:color w:val="0F4761" w:themeColor="accent1" w:themeShade="BF"/>
    </w:rPr>
  </w:style>
  <w:style w:type="character" w:styleId="IntenseReference">
    <w:name w:val="Intense Reference"/>
    <w:basedOn w:val="DefaultParagraphFont"/>
    <w:uiPriority w:val="32"/>
    <w:qFormat/>
    <w:rsid w:val="000A7B1D"/>
    <w:rPr>
      <w:b/>
      <w:bCs/>
      <w:smallCaps/>
      <w:color w:val="0F4761" w:themeColor="accent1" w:themeShade="BF"/>
      <w:spacing w:val="5"/>
    </w:rPr>
  </w:style>
  <w:style w:type="paragraph" w:styleId="Header">
    <w:name w:val="header"/>
    <w:basedOn w:val="Normal"/>
    <w:link w:val="HeaderChar"/>
    <w:uiPriority w:val="99"/>
    <w:unhideWhenUsed/>
    <w:rsid w:val="000A7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B1D"/>
    <w:rPr>
      <w:kern w:val="0"/>
      <w:lang w:val="en-US"/>
      <w14:ligatures w14:val="none"/>
    </w:rPr>
  </w:style>
  <w:style w:type="paragraph" w:styleId="Footer">
    <w:name w:val="footer"/>
    <w:basedOn w:val="Normal"/>
    <w:link w:val="FooterChar"/>
    <w:uiPriority w:val="99"/>
    <w:unhideWhenUsed/>
    <w:rsid w:val="000A7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B1D"/>
    <w:rPr>
      <w:kern w:val="0"/>
      <w:lang w:val="en-US"/>
      <w14:ligatures w14:val="none"/>
    </w:rPr>
  </w:style>
  <w:style w:type="paragraph" w:styleId="BodyText">
    <w:name w:val="Body Text"/>
    <w:basedOn w:val="Normal"/>
    <w:link w:val="BodyTextChar"/>
    <w:uiPriority w:val="1"/>
    <w:qFormat/>
    <w:rsid w:val="000A7B1D"/>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A7B1D"/>
    <w:rPr>
      <w:rFonts w:ascii="Calibri" w:eastAsia="Calibri" w:hAnsi="Calibri" w:cs="Calibri"/>
      <w:kern w:val="0"/>
      <w:lang w:val="en-US"/>
      <w14:ligatures w14:val="none"/>
    </w:rPr>
  </w:style>
  <w:style w:type="table" w:styleId="TableGrid">
    <w:name w:val="Table Grid"/>
    <w:basedOn w:val="TableNormal"/>
    <w:uiPriority w:val="39"/>
    <w:rsid w:val="000A7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KIPRE-Finance</dc:creator>
  <cp:keywords/>
  <dc:description/>
  <cp:lastModifiedBy>Patrick Mwaura</cp:lastModifiedBy>
  <cp:revision>3</cp:revision>
  <dcterms:created xsi:type="dcterms:W3CDTF">2026-02-16T11:24:00Z</dcterms:created>
  <dcterms:modified xsi:type="dcterms:W3CDTF">2026-02-16T11:48:00Z</dcterms:modified>
</cp:coreProperties>
</file>