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00000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0962FC5E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ADM/0</w:t>
      </w:r>
      <w:r>
        <w:rPr>
          <w:rFonts w:ascii="Times New Roman" w:hAnsi="Times New Roman" w:cs="Times New Roman"/>
          <w:bCs/>
          <w:sz w:val="24"/>
          <w:szCs w:val="24"/>
        </w:rPr>
        <w:t>1/2025</w:t>
      </w:r>
    </w:p>
    <w:p w14:paraId="565F1C76" w14:textId="64BF18B8" w:rsidR="0089444F" w:rsidRPr="00656870" w:rsidRDefault="0000000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1D1CC1">
        <w:rPr>
          <w:rFonts w:ascii="Times New Roman" w:hAnsi="Times New Roman" w:cs="Times New Roman"/>
          <w:bCs/>
          <w:sz w:val="24"/>
          <w:szCs w:val="24"/>
        </w:rPr>
        <w:t>20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J</w:t>
      </w:r>
      <w:r w:rsidR="001D1CC1">
        <w:rPr>
          <w:rFonts w:ascii="Times New Roman" w:hAnsi="Times New Roman" w:cs="Times New Roman"/>
          <w:bCs/>
          <w:sz w:val="24"/>
          <w:szCs w:val="24"/>
        </w:rPr>
        <w:t>anuary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1D1CC1">
        <w:rPr>
          <w:rFonts w:ascii="Times New Roman" w:hAnsi="Times New Roman" w:cs="Times New Roman"/>
          <w:bCs/>
          <w:sz w:val="24"/>
          <w:szCs w:val="24"/>
        </w:rPr>
        <w:t>5.</w:t>
      </w:r>
    </w:p>
    <w:p w14:paraId="19D3CF62" w14:textId="77777777" w:rsidR="0089444F" w:rsidRPr="0065687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C7A762" w14:textId="3A4D732E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3E594476" w14:textId="77777777" w:rsidR="00912ED0" w:rsidRPr="00656870" w:rsidRDefault="00912ED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CBB365" w14:textId="2196964C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Heads of Departments</w:t>
      </w:r>
    </w:p>
    <w:p w14:paraId="7F72F949" w14:textId="5E82FEBB" w:rsid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30701917" w14:textId="1B8DB5F0" w:rsidR="007E2EA2" w:rsidRPr="007E2EA2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>RE: TRAINING AND RESEARCH ACTIVITIES APPROVAL</w:t>
      </w:r>
    </w:p>
    <w:p w14:paraId="222FB859" w14:textId="6EEF645D" w:rsidR="00051B9F" w:rsidRDefault="00051B9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is to bring to your attention that all training</w:t>
      </w:r>
      <w:r w:rsidR="004C485E">
        <w:rPr>
          <w:rFonts w:ascii="Times New Roman" w:hAnsi="Times New Roman" w:cs="Times New Roman"/>
          <w:bCs/>
          <w:sz w:val="24"/>
          <w:szCs w:val="24"/>
        </w:rPr>
        <w:t>s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and Study leave requests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for staff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="007E2EA2">
        <w:rPr>
          <w:rFonts w:ascii="Times New Roman" w:hAnsi="Times New Roman" w:cs="Times New Roman"/>
          <w:bCs/>
          <w:sz w:val="24"/>
          <w:szCs w:val="24"/>
        </w:rPr>
        <w:t>must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be forwarded to the Human Resource Advisory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committee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 through</w:t>
      </w:r>
      <w:r w:rsidR="005D085B">
        <w:rPr>
          <w:rFonts w:ascii="Times New Roman" w:hAnsi="Times New Roman" w:cs="Times New Roman"/>
          <w:bCs/>
          <w:sz w:val="24"/>
          <w:szCs w:val="24"/>
        </w:rPr>
        <w:t xml:space="preserve"> Human R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esource office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for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recommendation</w:t>
      </w:r>
      <w:r w:rsidR="007A6237">
        <w:rPr>
          <w:rFonts w:ascii="Times New Roman" w:hAnsi="Times New Roman" w:cs="Times New Roman"/>
          <w:bCs/>
          <w:sz w:val="24"/>
          <w:szCs w:val="24"/>
        </w:rPr>
        <w:t>. It should also be noted that after approval, all the training certificates and reports be forwarded to the office of the Director General and the Human Resource section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7667CA" w14:textId="6CF84657" w:rsidR="007E2EA2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Any officer whose training is not sanction</w:t>
      </w:r>
      <w:r w:rsidR="00912ED0">
        <w:rPr>
          <w:rFonts w:ascii="Times New Roman" w:hAnsi="Times New Roman" w:cs="Times New Roman"/>
          <w:bCs/>
          <w:sz w:val="24"/>
          <w:szCs w:val="24"/>
        </w:rPr>
        <w:t>ed</w:t>
      </w:r>
      <w:r>
        <w:rPr>
          <w:rFonts w:ascii="Times New Roman" w:hAnsi="Times New Roman" w:cs="Times New Roman"/>
          <w:bCs/>
          <w:sz w:val="24"/>
          <w:szCs w:val="24"/>
        </w:rPr>
        <w:t xml:space="preserve"> by the Human Resource Advisory Committee (Training committee) will not be considered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57158A" w14:textId="149A5A95" w:rsidR="00AE32E4" w:rsidRPr="007A6237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</w:t>
      </w:r>
      <w:r w:rsidR="00AE32E4">
        <w:rPr>
          <w:rFonts w:ascii="Times New Roman" w:hAnsi="Times New Roman" w:cs="Times New Roman"/>
          <w:bCs/>
          <w:sz w:val="24"/>
          <w:szCs w:val="24"/>
        </w:rPr>
        <w:t>The Project Investigators (PI)should consult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and get approval from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Heads of non-Research sections before they </w:t>
      </w:r>
      <w:r w:rsidR="006F568C">
        <w:rPr>
          <w:rFonts w:ascii="Times New Roman" w:hAnsi="Times New Roman" w:cs="Times New Roman"/>
          <w:bCs/>
          <w:sz w:val="24"/>
          <w:szCs w:val="24"/>
        </w:rPr>
        <w:t>include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staffs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in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research activities. This is to avoid disruptions of operations and shortage in the respective </w:t>
      </w:r>
      <w:r>
        <w:rPr>
          <w:rFonts w:ascii="Times New Roman" w:hAnsi="Times New Roman" w:cs="Times New Roman"/>
          <w:bCs/>
          <w:sz w:val="24"/>
          <w:szCs w:val="24"/>
        </w:rPr>
        <w:t>sections. Kindly bring this to the attention of all your staff.</w:t>
      </w: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A0FD" w14:textId="77777777" w:rsidR="00AF40F8" w:rsidRDefault="00AF40F8">
      <w:pPr>
        <w:spacing w:line="240" w:lineRule="auto"/>
      </w:pPr>
      <w:r>
        <w:separator/>
      </w:r>
    </w:p>
  </w:endnote>
  <w:endnote w:type="continuationSeparator" w:id="0">
    <w:p w14:paraId="3DDA19CE" w14:textId="77777777" w:rsidR="00AF40F8" w:rsidRDefault="00AF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94B0C" w14:textId="77777777" w:rsidR="00AF40F8" w:rsidRDefault="00AF40F8">
      <w:pPr>
        <w:spacing w:after="0"/>
      </w:pPr>
      <w:r>
        <w:separator/>
      </w:r>
    </w:p>
  </w:footnote>
  <w:footnote w:type="continuationSeparator" w:id="0">
    <w:p w14:paraId="297D43A7" w14:textId="77777777" w:rsidR="00AF40F8" w:rsidRDefault="00AF40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3B45DD"/>
    <w:rsid w:val="00482F8A"/>
    <w:rsid w:val="00483D4B"/>
    <w:rsid w:val="004C485E"/>
    <w:rsid w:val="00587B6C"/>
    <w:rsid w:val="005D085B"/>
    <w:rsid w:val="00656870"/>
    <w:rsid w:val="006D7295"/>
    <w:rsid w:val="006E4ED8"/>
    <w:rsid w:val="006F568C"/>
    <w:rsid w:val="007A6237"/>
    <w:rsid w:val="007B0F42"/>
    <w:rsid w:val="007E2EA2"/>
    <w:rsid w:val="00853F2A"/>
    <w:rsid w:val="0089444F"/>
    <w:rsid w:val="00912ED0"/>
    <w:rsid w:val="009E6798"/>
    <w:rsid w:val="00A10C7D"/>
    <w:rsid w:val="00AD17EB"/>
    <w:rsid w:val="00AE32E4"/>
    <w:rsid w:val="00AF40F8"/>
    <w:rsid w:val="00B0437A"/>
    <w:rsid w:val="00B56777"/>
    <w:rsid w:val="00B81266"/>
    <w:rsid w:val="00BA0A9C"/>
    <w:rsid w:val="00C35CFD"/>
    <w:rsid w:val="00CC021F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2025-01-21T09:46:00Z</dcterms:created>
  <dcterms:modified xsi:type="dcterms:W3CDTF">2025-01-21T09:46:00Z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