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B52" w:rsidRPr="00783F5D" w:rsidRDefault="00416560">
      <w:pPr>
        <w:pStyle w:val="Heading1"/>
        <w:spacing w:before="39"/>
        <w:ind w:right="356" w:firstLine="0"/>
        <w:jc w:val="center"/>
        <w:rPr>
          <w:rFonts w:ascii="Overlock" w:hAnsi="Overlock"/>
          <w:sz w:val="22"/>
          <w:szCs w:val="22"/>
        </w:rPr>
      </w:pPr>
      <w:r w:rsidRPr="00783F5D">
        <w:rPr>
          <w:rFonts w:ascii="Overlock" w:hAnsi="Overlock"/>
          <w:sz w:val="22"/>
          <w:szCs w:val="22"/>
        </w:rPr>
        <w:t>Proposed</w:t>
      </w:r>
      <w:r w:rsidRPr="00783F5D">
        <w:rPr>
          <w:rFonts w:ascii="Overlock" w:hAnsi="Overlock"/>
          <w:spacing w:val="-5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New</w:t>
      </w:r>
      <w:r w:rsidRPr="00783F5D">
        <w:rPr>
          <w:rFonts w:ascii="Overlock" w:hAnsi="Overlock"/>
          <w:spacing w:val="-1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Division-</w:t>
      </w:r>
      <w:r w:rsidRPr="00783F5D">
        <w:rPr>
          <w:rFonts w:ascii="Overlock" w:hAnsi="Overlock"/>
          <w:spacing w:val="-4"/>
          <w:sz w:val="22"/>
          <w:szCs w:val="22"/>
        </w:rPr>
        <w:t xml:space="preserve"> </w:t>
      </w:r>
      <w:r w:rsidRPr="00783F5D">
        <w:rPr>
          <w:rFonts w:ascii="Overlock" w:hAnsi="Overlock"/>
          <w:spacing w:val="-2"/>
          <w:sz w:val="22"/>
          <w:szCs w:val="22"/>
        </w:rPr>
        <w:t>KIPRE</w:t>
      </w:r>
    </w:p>
    <w:p w:rsidR="00846B52" w:rsidRPr="00783F5D" w:rsidRDefault="00846B52">
      <w:pPr>
        <w:pStyle w:val="BodyText"/>
        <w:ind w:left="0"/>
        <w:rPr>
          <w:rFonts w:ascii="Overlock" w:hAnsi="Overlock"/>
          <w:sz w:val="22"/>
          <w:szCs w:val="22"/>
        </w:rPr>
      </w:pPr>
    </w:p>
    <w:p w:rsidR="009D23D1" w:rsidRPr="00783F5D" w:rsidRDefault="009D23D1" w:rsidP="009D23D1">
      <w:pPr>
        <w:spacing w:after="42" w:line="240" w:lineRule="exact"/>
        <w:rPr>
          <w:rFonts w:ascii="Overlock" w:hAnsi="Overlock"/>
        </w:rPr>
      </w:pPr>
      <w:bookmarkStart w:id="0" w:name="_bookmark0"/>
      <w:bookmarkEnd w:id="0"/>
    </w:p>
    <w:p w:rsidR="009D23D1" w:rsidRDefault="009D23D1" w:rsidP="009D23D1">
      <w:pPr>
        <w:pStyle w:val="Heading1"/>
        <w:rPr>
          <w:rFonts w:ascii="Overlock" w:hAnsi="Overlock"/>
          <w:sz w:val="22"/>
          <w:szCs w:val="22"/>
        </w:rPr>
      </w:pPr>
      <w:r w:rsidRPr="00783F5D">
        <w:rPr>
          <w:rFonts w:ascii="Overlock" w:hAnsi="Overlock"/>
          <w:sz w:val="22"/>
          <w:szCs w:val="22"/>
        </w:rPr>
        <w:t>Data Science and A</w:t>
      </w:r>
      <w:r w:rsidRPr="00783F5D">
        <w:rPr>
          <w:rFonts w:ascii="Overlock" w:hAnsi="Overlock"/>
          <w:spacing w:val="1"/>
          <w:sz w:val="22"/>
          <w:szCs w:val="22"/>
        </w:rPr>
        <w:t>n</w:t>
      </w:r>
      <w:r w:rsidRPr="00783F5D">
        <w:rPr>
          <w:rFonts w:ascii="Overlock" w:hAnsi="Overlock"/>
          <w:sz w:val="22"/>
          <w:szCs w:val="22"/>
        </w:rPr>
        <w:t>alyt</w:t>
      </w:r>
      <w:r w:rsidRPr="00783F5D">
        <w:rPr>
          <w:rFonts w:ascii="Overlock" w:hAnsi="Overlock"/>
          <w:spacing w:val="1"/>
          <w:sz w:val="22"/>
          <w:szCs w:val="22"/>
        </w:rPr>
        <w:t>i</w:t>
      </w:r>
      <w:r w:rsidRPr="00783F5D">
        <w:rPr>
          <w:rFonts w:ascii="Overlock" w:hAnsi="Overlock"/>
          <w:sz w:val="22"/>
          <w:szCs w:val="22"/>
        </w:rPr>
        <w:t xml:space="preserve">cs Division </w:t>
      </w:r>
    </w:p>
    <w:p w:rsidR="00783F5D" w:rsidRPr="00783F5D" w:rsidRDefault="00783F5D" w:rsidP="009D23D1">
      <w:pPr>
        <w:pStyle w:val="Heading1"/>
        <w:rPr>
          <w:rFonts w:ascii="Overlock" w:hAnsi="Overlock"/>
          <w:sz w:val="22"/>
          <w:szCs w:val="22"/>
        </w:rPr>
      </w:pPr>
    </w:p>
    <w:p w:rsidR="009D23D1" w:rsidRPr="00783F5D" w:rsidRDefault="009D23D1" w:rsidP="009D23D1">
      <w:pPr>
        <w:spacing w:line="342" w:lineRule="auto"/>
        <w:ind w:right="5776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a) Ratio</w:t>
      </w:r>
      <w:r w:rsidRPr="00783F5D">
        <w:rPr>
          <w:rFonts w:ascii="Overlock" w:hAnsi="Overlock"/>
          <w:b/>
          <w:bCs/>
          <w:color w:val="000000"/>
          <w:spacing w:val="1"/>
        </w:rPr>
        <w:t>n</w:t>
      </w:r>
      <w:r w:rsidRPr="00783F5D">
        <w:rPr>
          <w:rFonts w:ascii="Overlock" w:hAnsi="Overlock"/>
          <w:b/>
          <w:bCs/>
          <w:color w:val="000000"/>
        </w:rPr>
        <w:t>ale</w:t>
      </w:r>
    </w:p>
    <w:p w:rsidR="00F600E9" w:rsidRPr="00783F5D" w:rsidRDefault="00F600E9" w:rsidP="009D23D1">
      <w:pPr>
        <w:spacing w:before="100"/>
        <w:ind w:right="-20"/>
        <w:rPr>
          <w:rFonts w:ascii="Overlock" w:hAnsi="Overlock"/>
        </w:rPr>
      </w:pPr>
      <w:r w:rsidRPr="00783F5D">
        <w:rPr>
          <w:rFonts w:ascii="Overlock" w:hAnsi="Overlock"/>
        </w:rPr>
        <w:t>The Data Science and Analytics Division draws its mandate from Paragraph 5 of Legal Notice No. 273 of 2017, specifically focusing on functions (a), (c), and (g). It provides centralized, cross-cutting technical leadership in biostatistics, bioinformatics, and AI/ML modeling to drive data-driven research and evidence-based decision-making across all institutional programs.</w:t>
      </w:r>
    </w:p>
    <w:p w:rsidR="009D23D1" w:rsidRPr="00783F5D" w:rsidRDefault="009D23D1" w:rsidP="009D23D1">
      <w:pPr>
        <w:spacing w:before="100"/>
        <w:ind w:right="-20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 xml:space="preserve">b) </w:t>
      </w:r>
      <w:r w:rsidRPr="00783F5D">
        <w:rPr>
          <w:rFonts w:ascii="Overlock" w:hAnsi="Overlock"/>
          <w:b/>
          <w:bCs/>
          <w:color w:val="000000"/>
          <w:spacing w:val="1"/>
        </w:rPr>
        <w:t>Fu</w:t>
      </w:r>
      <w:r w:rsidRPr="00783F5D">
        <w:rPr>
          <w:rFonts w:ascii="Overlock" w:hAnsi="Overlock"/>
          <w:b/>
          <w:bCs/>
          <w:color w:val="000000"/>
        </w:rPr>
        <w:t>nctions</w:t>
      </w:r>
      <w:bookmarkStart w:id="1" w:name="_page_15_0"/>
    </w:p>
    <w:p w:rsidR="009D23D1" w:rsidRPr="00783F5D" w:rsidRDefault="009D23D1" w:rsidP="009D23D1">
      <w:p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T</w:t>
      </w:r>
      <w:r w:rsidRPr="00783F5D">
        <w:rPr>
          <w:rFonts w:ascii="Overlock" w:hAnsi="Overlock"/>
          <w:color w:val="000000"/>
          <w:spacing w:val="1"/>
        </w:rPr>
        <w:t>h</w:t>
      </w:r>
      <w:r w:rsidRPr="00783F5D">
        <w:rPr>
          <w:rFonts w:ascii="Overlock" w:hAnsi="Overlock"/>
          <w:color w:val="000000"/>
        </w:rPr>
        <w:t>e Division for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>Da</w:t>
      </w:r>
      <w:r w:rsidRPr="00783F5D">
        <w:rPr>
          <w:rFonts w:ascii="Overlock" w:hAnsi="Overlock"/>
          <w:color w:val="000000"/>
          <w:spacing w:val="2"/>
        </w:rPr>
        <w:t>t</w:t>
      </w:r>
      <w:r w:rsidRPr="00783F5D">
        <w:rPr>
          <w:rFonts w:ascii="Overlock" w:hAnsi="Overlock"/>
          <w:color w:val="000000"/>
        </w:rPr>
        <w:t>a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>Scie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ce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nd A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aly</w:t>
      </w:r>
      <w:r w:rsidRPr="00783F5D">
        <w:rPr>
          <w:rFonts w:ascii="Overlock" w:hAnsi="Overlock"/>
          <w:color w:val="000000"/>
          <w:spacing w:val="1"/>
        </w:rPr>
        <w:t>t</w:t>
      </w:r>
      <w:r w:rsidRPr="00783F5D">
        <w:rPr>
          <w:rFonts w:ascii="Overlock" w:hAnsi="Overlock"/>
          <w:color w:val="000000"/>
        </w:rPr>
        <w:t>ics is</w:t>
      </w:r>
      <w:r w:rsidRPr="00783F5D">
        <w:rPr>
          <w:rFonts w:ascii="Overlock" w:hAnsi="Overlock"/>
          <w:color w:val="000000"/>
          <w:spacing w:val="-1"/>
        </w:rPr>
        <w:t xml:space="preserve"> c</w:t>
      </w:r>
      <w:r w:rsidRPr="00783F5D">
        <w:rPr>
          <w:rFonts w:ascii="Overlock" w:hAnsi="Overlock"/>
          <w:color w:val="000000"/>
        </w:rPr>
        <w:t>h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rged</w:t>
      </w:r>
      <w:r w:rsidRPr="00783F5D">
        <w:rPr>
          <w:rFonts w:ascii="Overlock" w:hAnsi="Overlock"/>
          <w:color w:val="000000"/>
          <w:spacing w:val="2"/>
        </w:rPr>
        <w:t xml:space="preserve"> </w:t>
      </w:r>
      <w:r w:rsidRPr="00783F5D">
        <w:rPr>
          <w:rFonts w:ascii="Overlock" w:hAnsi="Overlock"/>
          <w:color w:val="000000"/>
        </w:rPr>
        <w:t>wi</w:t>
      </w:r>
      <w:r w:rsidRPr="00783F5D">
        <w:rPr>
          <w:rFonts w:ascii="Overlock" w:hAnsi="Overlock"/>
          <w:color w:val="000000"/>
          <w:spacing w:val="-1"/>
        </w:rPr>
        <w:t>t</w:t>
      </w:r>
      <w:r w:rsidRPr="00783F5D">
        <w:rPr>
          <w:rFonts w:ascii="Overlock" w:hAnsi="Overlock"/>
          <w:color w:val="000000"/>
        </w:rPr>
        <w:t>h t</w:t>
      </w:r>
      <w:r w:rsidRPr="00783F5D">
        <w:rPr>
          <w:rFonts w:ascii="Overlock" w:hAnsi="Overlock"/>
          <w:color w:val="000000"/>
          <w:spacing w:val="1"/>
        </w:rPr>
        <w:t>h</w:t>
      </w:r>
      <w:r w:rsidRPr="00783F5D">
        <w:rPr>
          <w:rFonts w:ascii="Overlock" w:hAnsi="Overlock"/>
          <w:color w:val="000000"/>
        </w:rPr>
        <w:t>e fol</w:t>
      </w:r>
      <w:r w:rsidRPr="00783F5D">
        <w:rPr>
          <w:rFonts w:ascii="Overlock" w:hAnsi="Overlock"/>
          <w:color w:val="000000"/>
          <w:spacing w:val="-1"/>
        </w:rPr>
        <w:t>l</w:t>
      </w:r>
      <w:r w:rsidRPr="00783F5D">
        <w:rPr>
          <w:rFonts w:ascii="Overlock" w:hAnsi="Overlock"/>
          <w:color w:val="000000"/>
        </w:rPr>
        <w:t>owi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g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>hig</w:t>
      </w:r>
      <w:r w:rsidRPr="00783F5D">
        <w:rPr>
          <w:rFonts w:ascii="Overlock" w:hAnsi="Overlock"/>
          <w:color w:val="000000"/>
          <w:spacing w:val="6"/>
        </w:rPr>
        <w:t>h</w:t>
      </w:r>
      <w:r w:rsidRPr="00783F5D">
        <w:rPr>
          <w:rFonts w:ascii="Overlock" w:hAnsi="Overlock"/>
          <w:color w:val="000000"/>
          <w:spacing w:val="1"/>
        </w:rPr>
        <w:t>-</w:t>
      </w:r>
      <w:r w:rsidRPr="00783F5D">
        <w:rPr>
          <w:rFonts w:ascii="Overlock" w:hAnsi="Overlock"/>
          <w:color w:val="000000"/>
        </w:rPr>
        <w:t>level macro f</w:t>
      </w:r>
      <w:r w:rsidRPr="00783F5D">
        <w:rPr>
          <w:rFonts w:ascii="Overlock" w:hAnsi="Overlock"/>
          <w:color w:val="000000"/>
          <w:spacing w:val="1"/>
        </w:rPr>
        <w:t>un</w:t>
      </w:r>
      <w:r w:rsidRPr="00783F5D">
        <w:rPr>
          <w:rFonts w:ascii="Overlock" w:hAnsi="Overlock"/>
          <w:color w:val="000000"/>
          <w:spacing w:val="-1"/>
        </w:rPr>
        <w:t>c</w:t>
      </w:r>
      <w:r w:rsidRPr="00783F5D">
        <w:rPr>
          <w:rFonts w:ascii="Overlock" w:hAnsi="Overlock"/>
          <w:color w:val="000000"/>
        </w:rPr>
        <w:t>tio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s:</w:t>
      </w:r>
    </w:p>
    <w:p w:rsidR="005A0D2C" w:rsidRDefault="005A0D2C" w:rsidP="005A0D2C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5A0D2C">
        <w:rPr>
          <w:rFonts w:ascii="Overlock" w:hAnsi="Overlock"/>
          <w:color w:val="000000"/>
        </w:rPr>
        <w:t>Formulate, review, and coordinate institutional research data governance, analytical standards, and AI/ML optimization policies across all Directorates.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Coordinate and provide cross-cutting biostatistical, bioinformatics, and computational science support across all research directorates and laboratory units.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Design, implement, and maintain secure, reproducible, and scalable institutional workflows for high-dimensional omics, genomic, and clinical research data.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Develop integrated data repositories, automated ingestion pipelines, and interactive visualization dashboards to inform disease surveillance and institutional interventions.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Deploy advanced predictive modeling, artificial intelligence (AI), and machine learning (ML) frameworks to investigate disease transmission dynamics and risks.</w:t>
      </w:r>
    </w:p>
    <w:p w:rsidR="00F600E9" w:rsidRPr="00783F5D" w:rsidRDefault="00F600E9" w:rsidP="00F600E9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Establish and enforce analytical data standards, model governance protocols, and quality assurance workflows in strict coordination with the ICT and data protection functions.</w:t>
      </w:r>
    </w:p>
    <w:p w:rsidR="00F600E9" w:rsidRPr="0092198C" w:rsidRDefault="00F600E9" w:rsidP="0092198C">
      <w:pPr>
        <w:pStyle w:val="ListParagraph"/>
        <w:numPr>
          <w:ilvl w:val="0"/>
          <w:numId w:val="8"/>
        </w:numPr>
        <w:spacing w:after="43"/>
        <w:ind w:right="-20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Deliver specialized technical training, quantitative mentorship, and data science knowledge transfer across the institute's workforce.</w:t>
      </w:r>
    </w:p>
    <w:p w:rsidR="009D23D1" w:rsidRPr="00783F5D" w:rsidRDefault="0092198C" w:rsidP="009D23D1">
      <w:pPr>
        <w:ind w:right="-20"/>
        <w:rPr>
          <w:rFonts w:ascii="Overlock" w:hAnsi="Overlock"/>
          <w:b/>
          <w:bCs/>
          <w:color w:val="000000"/>
        </w:rPr>
      </w:pPr>
      <w:r>
        <w:rPr>
          <w:rFonts w:ascii="Overlock" w:hAnsi="Overlock"/>
          <w:b/>
          <w:bCs/>
          <w:color w:val="000000"/>
          <w:spacing w:val="1"/>
        </w:rPr>
        <w:t xml:space="preserve">c) </w:t>
      </w:r>
      <w:r w:rsidR="009D23D1" w:rsidRPr="00783F5D">
        <w:rPr>
          <w:rFonts w:ascii="Overlock" w:hAnsi="Overlock"/>
          <w:b/>
          <w:bCs/>
          <w:color w:val="000000"/>
          <w:spacing w:val="1"/>
        </w:rPr>
        <w:t>Or</w:t>
      </w:r>
      <w:r w:rsidR="009D23D1" w:rsidRPr="00783F5D">
        <w:rPr>
          <w:rFonts w:ascii="Overlock" w:hAnsi="Overlock"/>
          <w:b/>
          <w:bCs/>
          <w:color w:val="000000"/>
        </w:rPr>
        <w:t>ganizational St</w:t>
      </w:r>
      <w:r w:rsidR="009D23D1" w:rsidRPr="00783F5D">
        <w:rPr>
          <w:rFonts w:ascii="Overlock" w:hAnsi="Overlock"/>
          <w:b/>
          <w:bCs/>
          <w:color w:val="000000"/>
          <w:spacing w:val="-1"/>
        </w:rPr>
        <w:t>r</w:t>
      </w:r>
      <w:r w:rsidR="009D23D1" w:rsidRPr="00783F5D">
        <w:rPr>
          <w:rFonts w:ascii="Overlock" w:hAnsi="Overlock"/>
          <w:b/>
          <w:bCs/>
          <w:color w:val="000000"/>
        </w:rPr>
        <w:t>uctu</w:t>
      </w:r>
      <w:r w:rsidR="009D23D1" w:rsidRPr="00783F5D">
        <w:rPr>
          <w:rFonts w:ascii="Overlock" w:hAnsi="Overlock"/>
          <w:b/>
          <w:bCs/>
          <w:color w:val="000000"/>
          <w:spacing w:val="1"/>
        </w:rPr>
        <w:t>r</w:t>
      </w:r>
      <w:r w:rsidR="009D23D1" w:rsidRPr="00783F5D">
        <w:rPr>
          <w:rFonts w:ascii="Overlock" w:hAnsi="Overlock"/>
          <w:b/>
          <w:bCs/>
          <w:color w:val="000000"/>
        </w:rPr>
        <w:t>e</w:t>
      </w:r>
    </w:p>
    <w:p w:rsidR="009D23D1" w:rsidRPr="00783F5D" w:rsidRDefault="009D23D1" w:rsidP="009D23D1">
      <w:pPr>
        <w:spacing w:after="41" w:line="240" w:lineRule="exact"/>
        <w:rPr>
          <w:rFonts w:ascii="Overlock" w:hAnsi="Overlock"/>
        </w:rPr>
      </w:pPr>
    </w:p>
    <w:p w:rsidR="009D23D1" w:rsidRPr="00783F5D" w:rsidRDefault="009D23D1" w:rsidP="009D23D1">
      <w:pPr>
        <w:spacing w:line="276" w:lineRule="auto"/>
        <w:ind w:right="733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T</w:t>
      </w:r>
      <w:r w:rsidRPr="00783F5D">
        <w:rPr>
          <w:rFonts w:ascii="Overlock" w:hAnsi="Overlock"/>
          <w:color w:val="000000"/>
          <w:spacing w:val="1"/>
        </w:rPr>
        <w:t>h</w:t>
      </w:r>
      <w:r w:rsidRPr="00783F5D">
        <w:rPr>
          <w:rFonts w:ascii="Overlock" w:hAnsi="Overlock"/>
          <w:color w:val="000000"/>
        </w:rPr>
        <w:t>e Data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</w:rPr>
        <w:t>Scie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ce a</w:t>
      </w:r>
      <w:r w:rsidRPr="00783F5D">
        <w:rPr>
          <w:rFonts w:ascii="Overlock" w:hAnsi="Overlock"/>
          <w:color w:val="000000"/>
          <w:spacing w:val="-1"/>
        </w:rPr>
        <w:t>n</w:t>
      </w:r>
      <w:r w:rsidRPr="00783F5D">
        <w:rPr>
          <w:rFonts w:ascii="Overlock" w:hAnsi="Overlock"/>
          <w:color w:val="000000"/>
        </w:rPr>
        <w:t>d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  <w:spacing w:val="-2"/>
        </w:rPr>
        <w:t>A</w:t>
      </w:r>
      <w:r w:rsidRPr="00783F5D">
        <w:rPr>
          <w:rFonts w:ascii="Overlock" w:hAnsi="Overlock"/>
          <w:color w:val="000000"/>
        </w:rPr>
        <w:t>nalyti</w:t>
      </w:r>
      <w:r w:rsidRPr="00783F5D">
        <w:rPr>
          <w:rFonts w:ascii="Overlock" w:hAnsi="Overlock"/>
          <w:color w:val="000000"/>
          <w:spacing w:val="2"/>
        </w:rPr>
        <w:t>c</w:t>
      </w:r>
      <w:r w:rsidRPr="00783F5D">
        <w:rPr>
          <w:rFonts w:ascii="Overlock" w:hAnsi="Overlock"/>
          <w:color w:val="000000"/>
        </w:rPr>
        <w:t xml:space="preserve">s </w:t>
      </w:r>
      <w:r w:rsidRPr="00783F5D">
        <w:rPr>
          <w:rFonts w:ascii="Overlock" w:hAnsi="Overlock"/>
          <w:color w:val="000000"/>
          <w:spacing w:val="1"/>
        </w:rPr>
        <w:t>D</w:t>
      </w:r>
      <w:r w:rsidRPr="00783F5D">
        <w:rPr>
          <w:rFonts w:ascii="Overlock" w:hAnsi="Overlock"/>
          <w:color w:val="000000"/>
        </w:rPr>
        <w:t>ivision will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  <w:spacing w:val="-1"/>
        </w:rPr>
        <w:t>b</w:t>
      </w:r>
      <w:r w:rsidRPr="00783F5D">
        <w:rPr>
          <w:rFonts w:ascii="Overlock" w:hAnsi="Overlock"/>
          <w:color w:val="000000"/>
        </w:rPr>
        <w:t>e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</w:rPr>
        <w:t>h</w:t>
      </w:r>
      <w:r w:rsidRPr="00783F5D">
        <w:rPr>
          <w:rFonts w:ascii="Overlock" w:hAnsi="Overlock"/>
          <w:color w:val="000000"/>
          <w:spacing w:val="-2"/>
        </w:rPr>
        <w:t>e</w:t>
      </w:r>
      <w:r w:rsidRPr="00783F5D">
        <w:rPr>
          <w:rFonts w:ascii="Overlock" w:hAnsi="Overlock"/>
          <w:color w:val="000000"/>
        </w:rPr>
        <w:t xml:space="preserve">aded </w:t>
      </w:r>
      <w:r w:rsidRPr="00783F5D">
        <w:rPr>
          <w:rFonts w:ascii="Overlock" w:hAnsi="Overlock"/>
          <w:color w:val="000000"/>
          <w:spacing w:val="1"/>
        </w:rPr>
        <w:t>by</w:t>
      </w:r>
      <w:r w:rsidRPr="00783F5D">
        <w:rPr>
          <w:rFonts w:ascii="Overlock" w:hAnsi="Overlock"/>
          <w:color w:val="000000"/>
        </w:rPr>
        <w:t xml:space="preserve"> a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 xml:space="preserve">Deputy </w:t>
      </w:r>
      <w:r w:rsidRPr="00783F5D">
        <w:rPr>
          <w:rFonts w:ascii="Overlock" w:hAnsi="Overlock"/>
          <w:color w:val="000000"/>
          <w:spacing w:val="1"/>
        </w:rPr>
        <w:t>D</w:t>
      </w:r>
      <w:r w:rsidRPr="00783F5D">
        <w:rPr>
          <w:rFonts w:ascii="Overlock" w:hAnsi="Overlock"/>
          <w:color w:val="000000"/>
        </w:rPr>
        <w:t>irec</w:t>
      </w:r>
      <w:r w:rsidRPr="00783F5D">
        <w:rPr>
          <w:rFonts w:ascii="Overlock" w:hAnsi="Overlock"/>
          <w:color w:val="000000"/>
          <w:spacing w:val="-1"/>
        </w:rPr>
        <w:t>t</w:t>
      </w:r>
      <w:r w:rsidRPr="00783F5D">
        <w:rPr>
          <w:rFonts w:ascii="Overlock" w:hAnsi="Overlock"/>
          <w:color w:val="000000"/>
        </w:rPr>
        <w:t xml:space="preserve">or, </w:t>
      </w:r>
      <w:r w:rsidRPr="00783F5D">
        <w:rPr>
          <w:rFonts w:ascii="Overlock" w:hAnsi="Overlock"/>
          <w:color w:val="000000"/>
          <w:spacing w:val="1"/>
        </w:rPr>
        <w:t>D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ta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</w:rPr>
        <w:t>Sci</w:t>
      </w:r>
      <w:r w:rsidRPr="00783F5D">
        <w:rPr>
          <w:rFonts w:ascii="Overlock" w:hAnsi="Overlock"/>
          <w:color w:val="000000"/>
          <w:spacing w:val="-1"/>
        </w:rPr>
        <w:t>e</w:t>
      </w:r>
      <w:r w:rsidRPr="00783F5D">
        <w:rPr>
          <w:rFonts w:ascii="Overlock" w:hAnsi="Overlock"/>
          <w:color w:val="000000"/>
        </w:rPr>
        <w:t xml:space="preserve">nce 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nd A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>aly</w:t>
      </w:r>
      <w:r w:rsidRPr="00783F5D">
        <w:rPr>
          <w:rFonts w:ascii="Overlock" w:hAnsi="Overlock"/>
          <w:color w:val="000000"/>
          <w:spacing w:val="1"/>
        </w:rPr>
        <w:t>t</w:t>
      </w:r>
      <w:r w:rsidRPr="00783F5D">
        <w:rPr>
          <w:rFonts w:ascii="Overlock" w:hAnsi="Overlock"/>
          <w:color w:val="000000"/>
        </w:rPr>
        <w:t xml:space="preserve">ics 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nd</w:t>
      </w:r>
      <w:r w:rsidRPr="00783F5D">
        <w:rPr>
          <w:rFonts w:ascii="Overlock" w:hAnsi="Overlock"/>
          <w:color w:val="000000"/>
          <w:spacing w:val="2"/>
        </w:rPr>
        <w:t xml:space="preserve"> </w:t>
      </w:r>
      <w:r w:rsidRPr="00783F5D">
        <w:rPr>
          <w:rFonts w:ascii="Overlock" w:hAnsi="Overlock"/>
          <w:color w:val="000000"/>
        </w:rPr>
        <w:t>will c</w:t>
      </w:r>
      <w:r w:rsidRPr="00783F5D">
        <w:rPr>
          <w:rFonts w:ascii="Overlock" w:hAnsi="Overlock"/>
          <w:color w:val="000000"/>
          <w:spacing w:val="-1"/>
        </w:rPr>
        <w:t>o</w:t>
      </w:r>
      <w:r w:rsidRPr="00783F5D">
        <w:rPr>
          <w:rFonts w:ascii="Overlock" w:hAnsi="Overlock"/>
          <w:color w:val="000000"/>
        </w:rPr>
        <w:t>m</w:t>
      </w:r>
      <w:r w:rsidRPr="00783F5D">
        <w:rPr>
          <w:rFonts w:ascii="Overlock" w:hAnsi="Overlock"/>
          <w:color w:val="000000"/>
          <w:spacing w:val="1"/>
        </w:rPr>
        <w:t>p</w:t>
      </w:r>
      <w:r w:rsidRPr="00783F5D">
        <w:rPr>
          <w:rFonts w:ascii="Overlock" w:hAnsi="Overlock"/>
          <w:color w:val="000000"/>
        </w:rPr>
        <w:t>r</w:t>
      </w:r>
      <w:r w:rsidRPr="00783F5D">
        <w:rPr>
          <w:rFonts w:ascii="Overlock" w:hAnsi="Overlock"/>
          <w:color w:val="000000"/>
          <w:spacing w:val="-1"/>
        </w:rPr>
        <w:t>i</w:t>
      </w:r>
      <w:r w:rsidRPr="00783F5D">
        <w:rPr>
          <w:rFonts w:ascii="Overlock" w:hAnsi="Overlock"/>
          <w:color w:val="000000"/>
        </w:rPr>
        <w:t xml:space="preserve">se </w:t>
      </w:r>
      <w:r w:rsidRPr="00783F5D">
        <w:rPr>
          <w:rFonts w:ascii="Overlock" w:hAnsi="Overlock"/>
          <w:color w:val="000000"/>
          <w:spacing w:val="1"/>
        </w:rPr>
        <w:t>t</w:t>
      </w:r>
      <w:r w:rsidRPr="00783F5D">
        <w:rPr>
          <w:rFonts w:ascii="Overlock" w:hAnsi="Overlock"/>
          <w:color w:val="000000"/>
        </w:rPr>
        <w:t>wo technical</w:t>
      </w:r>
      <w:r w:rsidRPr="00783F5D">
        <w:rPr>
          <w:rFonts w:ascii="Overlock" w:hAnsi="Overlock"/>
          <w:color w:val="000000"/>
          <w:spacing w:val="1"/>
        </w:rPr>
        <w:t xml:space="preserve"> </w:t>
      </w:r>
      <w:r w:rsidRPr="00783F5D">
        <w:rPr>
          <w:rFonts w:ascii="Overlock" w:hAnsi="Overlock"/>
          <w:color w:val="000000"/>
        </w:rPr>
        <w:t>sec</w:t>
      </w:r>
      <w:r w:rsidRPr="00783F5D">
        <w:rPr>
          <w:rFonts w:ascii="Overlock" w:hAnsi="Overlock"/>
          <w:color w:val="000000"/>
          <w:spacing w:val="-1"/>
        </w:rPr>
        <w:t>t</w:t>
      </w:r>
      <w:r w:rsidRPr="00783F5D">
        <w:rPr>
          <w:rFonts w:ascii="Overlock" w:hAnsi="Overlock"/>
          <w:color w:val="000000"/>
        </w:rPr>
        <w:t>i</w:t>
      </w:r>
      <w:r w:rsidRPr="00783F5D">
        <w:rPr>
          <w:rFonts w:ascii="Overlock" w:hAnsi="Overlock"/>
          <w:color w:val="000000"/>
          <w:spacing w:val="-1"/>
        </w:rPr>
        <w:t>o</w:t>
      </w:r>
      <w:r w:rsidRPr="00783F5D">
        <w:rPr>
          <w:rFonts w:ascii="Overlock" w:hAnsi="Overlock"/>
          <w:color w:val="000000"/>
        </w:rPr>
        <w:t xml:space="preserve">ns, </w:t>
      </w:r>
      <w:r w:rsidRPr="00783F5D">
        <w:rPr>
          <w:rFonts w:ascii="Overlock" w:hAnsi="Overlock"/>
          <w:color w:val="000000"/>
          <w:spacing w:val="1"/>
        </w:rPr>
        <w:t>e</w:t>
      </w:r>
      <w:r w:rsidRPr="00783F5D">
        <w:rPr>
          <w:rFonts w:ascii="Overlock" w:hAnsi="Overlock"/>
          <w:color w:val="000000"/>
        </w:rPr>
        <w:t>ach he</w:t>
      </w:r>
      <w:r w:rsidRPr="00783F5D">
        <w:rPr>
          <w:rFonts w:ascii="Overlock" w:hAnsi="Overlock"/>
          <w:color w:val="000000"/>
          <w:spacing w:val="-1"/>
        </w:rPr>
        <w:t>a</w:t>
      </w:r>
      <w:r w:rsidRPr="00783F5D">
        <w:rPr>
          <w:rFonts w:ascii="Overlock" w:hAnsi="Overlock"/>
          <w:color w:val="000000"/>
        </w:rPr>
        <w:t>d</w:t>
      </w:r>
      <w:r w:rsidRPr="00783F5D">
        <w:rPr>
          <w:rFonts w:ascii="Overlock" w:hAnsi="Overlock"/>
          <w:color w:val="000000"/>
          <w:spacing w:val="-1"/>
        </w:rPr>
        <w:t>e</w:t>
      </w:r>
      <w:r w:rsidRPr="00783F5D">
        <w:rPr>
          <w:rFonts w:ascii="Overlock" w:hAnsi="Overlock"/>
          <w:color w:val="000000"/>
        </w:rPr>
        <w:t>d</w:t>
      </w:r>
      <w:r w:rsidRPr="00783F5D">
        <w:rPr>
          <w:rFonts w:ascii="Overlock" w:hAnsi="Overlock"/>
          <w:color w:val="000000"/>
          <w:spacing w:val="1"/>
        </w:rPr>
        <w:t xml:space="preserve"> b</w:t>
      </w:r>
      <w:r w:rsidRPr="00783F5D">
        <w:rPr>
          <w:rFonts w:ascii="Overlock" w:hAnsi="Overlock"/>
          <w:color w:val="000000"/>
        </w:rPr>
        <w:t>y</w:t>
      </w:r>
      <w:r w:rsidRPr="00783F5D">
        <w:rPr>
          <w:rFonts w:ascii="Overlock" w:hAnsi="Overlock"/>
          <w:color w:val="000000"/>
          <w:spacing w:val="-1"/>
        </w:rPr>
        <w:t xml:space="preserve"> </w:t>
      </w:r>
      <w:r w:rsidRPr="00783F5D">
        <w:rPr>
          <w:rFonts w:ascii="Overlock" w:hAnsi="Overlock"/>
          <w:color w:val="000000"/>
        </w:rPr>
        <w:t>an A</w:t>
      </w:r>
      <w:r w:rsidRPr="00783F5D">
        <w:rPr>
          <w:rFonts w:ascii="Overlock" w:hAnsi="Overlock"/>
          <w:color w:val="000000"/>
          <w:spacing w:val="-2"/>
        </w:rPr>
        <w:t>s</w:t>
      </w:r>
      <w:r w:rsidRPr="00783F5D">
        <w:rPr>
          <w:rFonts w:ascii="Overlock" w:hAnsi="Overlock"/>
          <w:color w:val="000000"/>
        </w:rPr>
        <w:t>sista</w:t>
      </w:r>
      <w:r w:rsidRPr="00783F5D">
        <w:rPr>
          <w:rFonts w:ascii="Overlock" w:hAnsi="Overlock"/>
          <w:color w:val="000000"/>
          <w:spacing w:val="1"/>
        </w:rPr>
        <w:t>n</w:t>
      </w:r>
      <w:r w:rsidRPr="00783F5D">
        <w:rPr>
          <w:rFonts w:ascii="Overlock" w:hAnsi="Overlock"/>
          <w:color w:val="000000"/>
        </w:rPr>
        <w:t xml:space="preserve">t </w:t>
      </w:r>
      <w:r w:rsidRPr="00783F5D">
        <w:rPr>
          <w:rFonts w:ascii="Overlock" w:hAnsi="Overlock"/>
          <w:color w:val="000000"/>
          <w:spacing w:val="1"/>
        </w:rPr>
        <w:t>D</w:t>
      </w:r>
      <w:r w:rsidRPr="00783F5D">
        <w:rPr>
          <w:rFonts w:ascii="Overlock" w:hAnsi="Overlock"/>
          <w:color w:val="000000"/>
        </w:rPr>
        <w:t>i</w:t>
      </w:r>
      <w:r w:rsidRPr="00783F5D">
        <w:rPr>
          <w:rFonts w:ascii="Overlock" w:hAnsi="Overlock"/>
          <w:color w:val="000000"/>
          <w:spacing w:val="-1"/>
        </w:rPr>
        <w:t>r</w:t>
      </w:r>
      <w:r w:rsidRPr="00783F5D">
        <w:rPr>
          <w:rFonts w:ascii="Overlock" w:hAnsi="Overlock"/>
          <w:color w:val="000000"/>
        </w:rPr>
        <w:t>ector:</w:t>
      </w:r>
    </w:p>
    <w:p w:rsidR="009D23D1" w:rsidRPr="00783F5D" w:rsidRDefault="009D23D1" w:rsidP="009D23D1">
      <w:pPr>
        <w:ind w:left="1080" w:right="-20"/>
        <w:rPr>
          <w:rFonts w:ascii="Overlock" w:hAnsi="Overlock"/>
          <w:i/>
          <w:iCs/>
          <w:color w:val="000000"/>
        </w:rPr>
      </w:pPr>
      <w:r w:rsidRPr="00783F5D">
        <w:rPr>
          <w:rFonts w:ascii="Overlock" w:hAnsi="Overlock"/>
          <w:i/>
          <w:iCs/>
          <w:color w:val="000000"/>
        </w:rPr>
        <w:t>1.</w:t>
      </w:r>
      <w:r w:rsidRPr="00783F5D">
        <w:rPr>
          <w:rFonts w:ascii="Overlock" w:hAnsi="Overlock"/>
          <w:i/>
          <w:iCs/>
          <w:color w:val="000000"/>
          <w:spacing w:val="123"/>
        </w:rPr>
        <w:t xml:space="preserve"> </w:t>
      </w:r>
      <w:bookmarkStart w:id="2" w:name="_Hlk238458445"/>
      <w:r w:rsidRPr="00783F5D">
        <w:rPr>
          <w:rFonts w:ascii="Overlock" w:hAnsi="Overlock"/>
          <w:i/>
          <w:iCs/>
          <w:color w:val="000000"/>
        </w:rPr>
        <w:t>Biostatis</w:t>
      </w:r>
      <w:r w:rsidRPr="00783F5D">
        <w:rPr>
          <w:rFonts w:ascii="Overlock" w:hAnsi="Overlock"/>
          <w:i/>
          <w:iCs/>
          <w:color w:val="000000"/>
          <w:spacing w:val="1"/>
        </w:rPr>
        <w:t>t</w:t>
      </w:r>
      <w:r w:rsidRPr="00783F5D">
        <w:rPr>
          <w:rFonts w:ascii="Overlock" w:hAnsi="Overlock"/>
          <w:i/>
          <w:iCs/>
          <w:color w:val="000000"/>
        </w:rPr>
        <w:t xml:space="preserve">ics </w:t>
      </w:r>
      <w:r w:rsidRPr="00783F5D">
        <w:rPr>
          <w:rFonts w:ascii="Overlock" w:hAnsi="Overlock"/>
          <w:i/>
          <w:iCs/>
          <w:color w:val="000000"/>
          <w:spacing w:val="-1"/>
        </w:rPr>
        <w:t>an</w:t>
      </w:r>
      <w:r w:rsidRPr="00783F5D">
        <w:rPr>
          <w:rFonts w:ascii="Overlock" w:hAnsi="Overlock"/>
          <w:i/>
          <w:iCs/>
          <w:color w:val="000000"/>
        </w:rPr>
        <w:t>d Computatio</w:t>
      </w:r>
      <w:r w:rsidRPr="00783F5D">
        <w:rPr>
          <w:rFonts w:ascii="Overlock" w:hAnsi="Overlock"/>
          <w:i/>
          <w:iCs/>
          <w:color w:val="000000"/>
          <w:spacing w:val="-1"/>
        </w:rPr>
        <w:t>na</w:t>
      </w:r>
      <w:r w:rsidRPr="00783F5D">
        <w:rPr>
          <w:rFonts w:ascii="Overlock" w:hAnsi="Overlock"/>
          <w:i/>
          <w:iCs/>
          <w:color w:val="000000"/>
        </w:rPr>
        <w:t>l Analytics</w:t>
      </w:r>
      <w:r w:rsidRPr="00783F5D">
        <w:rPr>
          <w:rFonts w:ascii="Overlock" w:hAnsi="Overlock"/>
          <w:i/>
          <w:iCs/>
          <w:color w:val="000000"/>
          <w:spacing w:val="1"/>
        </w:rPr>
        <w:t xml:space="preserve"> </w:t>
      </w:r>
      <w:r w:rsidRPr="00783F5D">
        <w:rPr>
          <w:rFonts w:ascii="Overlock" w:hAnsi="Overlock"/>
          <w:i/>
          <w:iCs/>
          <w:color w:val="000000"/>
        </w:rPr>
        <w:t>Sec</w:t>
      </w:r>
      <w:r w:rsidRPr="00783F5D">
        <w:rPr>
          <w:rFonts w:ascii="Overlock" w:hAnsi="Overlock"/>
          <w:i/>
          <w:iCs/>
          <w:color w:val="000000"/>
          <w:spacing w:val="1"/>
        </w:rPr>
        <w:t>t</w:t>
      </w:r>
      <w:r w:rsidRPr="00783F5D">
        <w:rPr>
          <w:rFonts w:ascii="Overlock" w:hAnsi="Overlock"/>
          <w:i/>
          <w:iCs/>
          <w:color w:val="000000"/>
        </w:rPr>
        <w:t xml:space="preserve">ion </w:t>
      </w:r>
      <w:bookmarkEnd w:id="2"/>
    </w:p>
    <w:p w:rsidR="009D23D1" w:rsidRPr="00783F5D" w:rsidRDefault="009D23D1" w:rsidP="009D23D1">
      <w:pPr>
        <w:ind w:left="1080" w:right="-20"/>
        <w:rPr>
          <w:rFonts w:ascii="Overlock" w:hAnsi="Overlock"/>
          <w:i/>
          <w:iCs/>
          <w:color w:val="000000"/>
        </w:rPr>
      </w:pPr>
      <w:r w:rsidRPr="00783F5D">
        <w:rPr>
          <w:rFonts w:ascii="Overlock" w:hAnsi="Overlock"/>
          <w:i/>
          <w:iCs/>
          <w:color w:val="000000"/>
        </w:rPr>
        <w:t>2.</w:t>
      </w:r>
      <w:r w:rsidRPr="00783F5D">
        <w:rPr>
          <w:rFonts w:ascii="Overlock" w:hAnsi="Overlock"/>
          <w:i/>
          <w:iCs/>
          <w:color w:val="000000"/>
          <w:spacing w:val="123"/>
        </w:rPr>
        <w:t xml:space="preserve"> </w:t>
      </w:r>
      <w:r w:rsidRPr="00783F5D">
        <w:rPr>
          <w:rFonts w:ascii="Overlock" w:hAnsi="Overlock"/>
          <w:i/>
          <w:iCs/>
          <w:color w:val="000000"/>
          <w:spacing w:val="1"/>
        </w:rPr>
        <w:t>D</w:t>
      </w:r>
      <w:r w:rsidRPr="00783F5D">
        <w:rPr>
          <w:rFonts w:ascii="Overlock" w:hAnsi="Overlock"/>
          <w:i/>
          <w:iCs/>
          <w:color w:val="000000"/>
        </w:rPr>
        <w:t>ata An</w:t>
      </w:r>
      <w:r w:rsidRPr="00783F5D">
        <w:rPr>
          <w:rFonts w:ascii="Overlock" w:hAnsi="Overlock"/>
          <w:i/>
          <w:iCs/>
          <w:color w:val="000000"/>
          <w:spacing w:val="-1"/>
        </w:rPr>
        <w:t>a</w:t>
      </w:r>
      <w:r w:rsidRPr="00783F5D">
        <w:rPr>
          <w:rFonts w:ascii="Overlock" w:hAnsi="Overlock"/>
          <w:i/>
          <w:iCs/>
          <w:color w:val="000000"/>
        </w:rPr>
        <w:t>ly</w:t>
      </w:r>
      <w:r w:rsidRPr="00783F5D">
        <w:rPr>
          <w:rFonts w:ascii="Overlock" w:hAnsi="Overlock"/>
          <w:i/>
          <w:iCs/>
          <w:color w:val="000000"/>
          <w:spacing w:val="1"/>
        </w:rPr>
        <w:t>t</w:t>
      </w:r>
      <w:r w:rsidRPr="00783F5D">
        <w:rPr>
          <w:rFonts w:ascii="Overlock" w:hAnsi="Overlock"/>
          <w:i/>
          <w:iCs/>
          <w:color w:val="000000"/>
        </w:rPr>
        <w:t>i</w:t>
      </w:r>
      <w:r w:rsidRPr="00783F5D">
        <w:rPr>
          <w:rFonts w:ascii="Overlock" w:hAnsi="Overlock"/>
          <w:i/>
          <w:iCs/>
          <w:color w:val="000000"/>
          <w:spacing w:val="1"/>
        </w:rPr>
        <w:t>c</w:t>
      </w:r>
      <w:r w:rsidRPr="00783F5D">
        <w:rPr>
          <w:rFonts w:ascii="Overlock" w:hAnsi="Overlock"/>
          <w:i/>
          <w:iCs/>
          <w:color w:val="000000"/>
        </w:rPr>
        <w:t>s</w:t>
      </w:r>
      <w:r w:rsidRPr="00783F5D">
        <w:rPr>
          <w:rFonts w:ascii="Overlock" w:hAnsi="Overlock"/>
          <w:i/>
          <w:iCs/>
          <w:color w:val="000000"/>
          <w:spacing w:val="-1"/>
        </w:rPr>
        <w:t xml:space="preserve"> an</w:t>
      </w:r>
      <w:r w:rsidRPr="00783F5D">
        <w:rPr>
          <w:rFonts w:ascii="Overlock" w:hAnsi="Overlock"/>
          <w:i/>
          <w:iCs/>
          <w:color w:val="000000"/>
        </w:rPr>
        <w:t>d De</w:t>
      </w:r>
      <w:r w:rsidRPr="00783F5D">
        <w:rPr>
          <w:rFonts w:ascii="Overlock" w:hAnsi="Overlock"/>
          <w:i/>
          <w:iCs/>
          <w:color w:val="000000"/>
          <w:spacing w:val="2"/>
        </w:rPr>
        <w:t>c</w:t>
      </w:r>
      <w:r w:rsidRPr="00783F5D">
        <w:rPr>
          <w:rFonts w:ascii="Overlock" w:hAnsi="Overlock"/>
          <w:i/>
          <w:iCs/>
          <w:color w:val="000000"/>
        </w:rPr>
        <w:t>is</w:t>
      </w:r>
      <w:r w:rsidRPr="00783F5D">
        <w:rPr>
          <w:rFonts w:ascii="Overlock" w:hAnsi="Overlock"/>
          <w:i/>
          <w:iCs/>
          <w:color w:val="000000"/>
          <w:spacing w:val="-1"/>
        </w:rPr>
        <w:t>io</w:t>
      </w:r>
      <w:r w:rsidRPr="00783F5D">
        <w:rPr>
          <w:rFonts w:ascii="Overlock" w:hAnsi="Overlock"/>
          <w:i/>
          <w:iCs/>
          <w:color w:val="000000"/>
        </w:rPr>
        <w:t>n S</w:t>
      </w:r>
      <w:r w:rsidRPr="00783F5D">
        <w:rPr>
          <w:rFonts w:ascii="Overlock" w:hAnsi="Overlock"/>
          <w:i/>
          <w:iCs/>
          <w:color w:val="000000"/>
          <w:spacing w:val="-2"/>
        </w:rPr>
        <w:t>u</w:t>
      </w:r>
      <w:r w:rsidRPr="00783F5D">
        <w:rPr>
          <w:rFonts w:ascii="Overlock" w:hAnsi="Overlock"/>
          <w:i/>
          <w:iCs/>
          <w:color w:val="000000"/>
          <w:spacing w:val="1"/>
        </w:rPr>
        <w:t>p</w:t>
      </w:r>
      <w:r w:rsidRPr="00783F5D">
        <w:rPr>
          <w:rFonts w:ascii="Overlock" w:hAnsi="Overlock"/>
          <w:i/>
          <w:iCs/>
          <w:color w:val="000000"/>
        </w:rPr>
        <w:t>p</w:t>
      </w:r>
      <w:r w:rsidRPr="00783F5D">
        <w:rPr>
          <w:rFonts w:ascii="Overlock" w:hAnsi="Overlock"/>
          <w:i/>
          <w:iCs/>
          <w:color w:val="000000"/>
          <w:spacing w:val="-1"/>
        </w:rPr>
        <w:t>o</w:t>
      </w:r>
      <w:r w:rsidRPr="00783F5D">
        <w:rPr>
          <w:rFonts w:ascii="Overlock" w:hAnsi="Overlock"/>
          <w:i/>
          <w:iCs/>
          <w:color w:val="000000"/>
        </w:rPr>
        <w:t>rt</w:t>
      </w:r>
      <w:r w:rsidRPr="00783F5D">
        <w:rPr>
          <w:rFonts w:ascii="Overlock" w:hAnsi="Overlock"/>
          <w:i/>
          <w:iCs/>
          <w:color w:val="000000"/>
          <w:spacing w:val="1"/>
        </w:rPr>
        <w:t xml:space="preserve"> </w:t>
      </w:r>
      <w:r w:rsidRPr="00783F5D">
        <w:rPr>
          <w:rFonts w:ascii="Overlock" w:hAnsi="Overlock"/>
          <w:i/>
          <w:iCs/>
          <w:color w:val="000000"/>
        </w:rPr>
        <w:t>Se</w:t>
      </w:r>
      <w:r w:rsidRPr="00783F5D">
        <w:rPr>
          <w:rFonts w:ascii="Overlock" w:hAnsi="Overlock"/>
          <w:i/>
          <w:iCs/>
          <w:color w:val="000000"/>
          <w:spacing w:val="1"/>
        </w:rPr>
        <w:t>ct</w:t>
      </w:r>
      <w:r w:rsidRPr="00783F5D">
        <w:rPr>
          <w:rFonts w:ascii="Overlock" w:hAnsi="Overlock"/>
          <w:i/>
          <w:iCs/>
          <w:color w:val="000000"/>
        </w:rPr>
        <w:t>ion</w:t>
      </w:r>
    </w:p>
    <w:p w:rsidR="009D23D1" w:rsidRPr="00783F5D" w:rsidRDefault="009D23D1" w:rsidP="009D23D1">
      <w:pPr>
        <w:spacing w:after="16" w:line="220" w:lineRule="exact"/>
        <w:rPr>
          <w:rFonts w:ascii="Overlock" w:hAnsi="Overlock"/>
        </w:rPr>
      </w:pPr>
    </w:p>
    <w:p w:rsidR="009D23D1" w:rsidRPr="00783F5D" w:rsidRDefault="009D23D1" w:rsidP="009E2133">
      <w:pPr>
        <w:spacing w:line="342" w:lineRule="auto"/>
        <w:ind w:right="3341"/>
        <w:rPr>
          <w:rFonts w:ascii="Overlock" w:hAnsi="Overlock"/>
          <w:b/>
          <w:bCs/>
          <w:i/>
          <w:i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1.</w:t>
      </w:r>
      <w:r w:rsidRPr="00783F5D">
        <w:rPr>
          <w:rFonts w:ascii="Overlock" w:hAnsi="Overlock"/>
          <w:b/>
          <w:bCs/>
          <w:color w:val="000000"/>
          <w:spacing w:val="2"/>
        </w:rPr>
        <w:t xml:space="preserve"> </w:t>
      </w:r>
      <w:r w:rsidRPr="00783F5D">
        <w:rPr>
          <w:rFonts w:ascii="Overlock" w:hAnsi="Overlock"/>
          <w:b/>
          <w:bCs/>
          <w:i/>
          <w:iCs/>
          <w:color w:val="000000"/>
        </w:rPr>
        <w:t>Biostatistics and Computational Analytics</w:t>
      </w:r>
      <w:r w:rsidR="009E2133" w:rsidRPr="00783F5D">
        <w:rPr>
          <w:rFonts w:ascii="Overlock" w:hAnsi="Overlock"/>
          <w:b/>
          <w:bCs/>
          <w:i/>
          <w:iCs/>
          <w:color w:val="000000"/>
        </w:rPr>
        <w:t xml:space="preserve"> </w:t>
      </w:r>
      <w:r w:rsidRPr="00783F5D">
        <w:rPr>
          <w:rFonts w:ascii="Overlock" w:hAnsi="Overlock"/>
          <w:b/>
          <w:bCs/>
          <w:i/>
          <w:iCs/>
          <w:color w:val="000000"/>
        </w:rPr>
        <w:t xml:space="preserve">Section </w:t>
      </w:r>
    </w:p>
    <w:p w:rsidR="009D23D1" w:rsidRPr="00783F5D" w:rsidRDefault="009D23D1" w:rsidP="009D23D1">
      <w:pPr>
        <w:spacing w:line="342" w:lineRule="auto"/>
        <w:ind w:right="5152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a) Ratio</w:t>
      </w:r>
      <w:r w:rsidRPr="00783F5D">
        <w:rPr>
          <w:rFonts w:ascii="Overlock" w:hAnsi="Overlock"/>
          <w:b/>
          <w:bCs/>
          <w:color w:val="000000"/>
          <w:spacing w:val="1"/>
        </w:rPr>
        <w:t>n</w:t>
      </w:r>
      <w:r w:rsidRPr="00783F5D">
        <w:rPr>
          <w:rFonts w:ascii="Overlock" w:hAnsi="Overlock"/>
          <w:b/>
          <w:bCs/>
          <w:color w:val="000000"/>
        </w:rPr>
        <w:t>ale</w:t>
      </w:r>
    </w:p>
    <w:p w:rsidR="009D23D1" w:rsidRPr="00783F5D" w:rsidRDefault="009C4A5C" w:rsidP="009E2133">
      <w:pPr>
        <w:spacing w:before="101"/>
        <w:ind w:right="-20"/>
        <w:jc w:val="both"/>
        <w:rPr>
          <w:rFonts w:ascii="Overlock" w:hAnsi="Overlock"/>
          <w:color w:val="000000"/>
        </w:rPr>
      </w:pPr>
      <w:bookmarkStart w:id="3" w:name="_page_19_0"/>
      <w:bookmarkEnd w:id="1"/>
      <w:r w:rsidRPr="00783F5D">
        <w:rPr>
          <w:rFonts w:ascii="Overlock" w:hAnsi="Overlock"/>
          <w:color w:val="000000"/>
        </w:rPr>
        <w:t>The Biostatistics and Computational Analytics Section delivers centralized quantitative, epidemiological, and bioinformatics capabilities across all research programs. By deploying standardized computational pipelines and AI/ML modeling, the section translates high-dimensional multi-omics and biological data into actionable research insights, optimizing institutional resource utilization and eliminating structural duplication.</w:t>
      </w:r>
    </w:p>
    <w:p w:rsidR="009D23D1" w:rsidRPr="00783F5D" w:rsidRDefault="009D23D1" w:rsidP="009D23D1">
      <w:pPr>
        <w:spacing w:before="101"/>
        <w:ind w:right="-20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 xml:space="preserve">b) </w:t>
      </w:r>
      <w:r w:rsidRPr="00783F5D">
        <w:rPr>
          <w:rFonts w:ascii="Overlock" w:hAnsi="Overlock"/>
          <w:b/>
          <w:bCs/>
          <w:color w:val="000000"/>
          <w:spacing w:val="1"/>
        </w:rPr>
        <w:t>Fu</w:t>
      </w:r>
      <w:r w:rsidRPr="00783F5D">
        <w:rPr>
          <w:rFonts w:ascii="Overlock" w:hAnsi="Overlock"/>
          <w:b/>
          <w:bCs/>
          <w:color w:val="000000"/>
        </w:rPr>
        <w:t>nctions</w:t>
      </w:r>
    </w:p>
    <w:p w:rsidR="009D23D1" w:rsidRPr="00783F5D" w:rsidRDefault="009D23D1" w:rsidP="009D23D1">
      <w:pPr>
        <w:spacing w:after="40" w:line="240" w:lineRule="exact"/>
        <w:rPr>
          <w:rFonts w:ascii="Overlock" w:hAnsi="Overlock"/>
        </w:rPr>
      </w:pPr>
    </w:p>
    <w:p w:rsidR="009C4A5C" w:rsidRPr="00783F5D" w:rsidRDefault="009C4A5C" w:rsidP="009C4A5C">
      <w:pPr>
        <w:spacing w:after="15" w:line="220" w:lineRule="exact"/>
        <w:rPr>
          <w:rFonts w:ascii="Overlock" w:hAnsi="Overlock"/>
        </w:rPr>
      </w:pPr>
      <w:r w:rsidRPr="00783F5D">
        <w:rPr>
          <w:rFonts w:ascii="Overlock" w:hAnsi="Overlock"/>
        </w:rPr>
        <w:t>The Section is charged with the following specific functions:</w:t>
      </w:r>
    </w:p>
    <w:p w:rsidR="005A0D2C" w:rsidRPr="005A0D2C" w:rsidRDefault="005A0D2C" w:rsidP="005A0D2C">
      <w:pPr>
        <w:pStyle w:val="ListParagraph"/>
        <w:numPr>
          <w:ilvl w:val="0"/>
          <w:numId w:val="14"/>
        </w:numPr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Assist in the formulation, review, and implementation of operational guidelines and analytical standard operating procedures (SOPs) for quantitative biomedical research.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Provide biostatistical, epidemiological, and computational support for all pre-clinical, clinical, and biological studies.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Collect, process, and interpret genomic, pre and clinical, and epidemiological datasets alongside core research units.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Deliver expert statistical advisory services to support multi-disease surveillance and evidence-based decisions.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lastRenderedPageBreak/>
        <w:t>Execute GIS and spatial analysis to map the distribution, ecology, and transmission of zoonotic diseases.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Develop machine learning and predictive models to forecast disease patterns, risk factors, and intervention impacts.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Design and maintain reproducible pipelines to process high-dimensional genomic, transcriptomic, and proteomic data.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Conduct computational host-pathogen analytics to support biomedical, evolutionary, and ecological research portfolios.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Build standardized computational frameworks and analytical tools to secure data integrity across the institute.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Integrate diverse multi-dimensional biological datasets to discover molecular and disease-related patterns.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Enforce data quality, reproducibility, and interoperability standards across all quantitative research projects.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Deliver technical training and capacity building in biostatistics, GIS, and data science for institutional staff.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Define analytical standards, protocols, and operational best practices for quantitative workflows in all labs.</w:t>
      </w:r>
    </w:p>
    <w:p w:rsidR="00B8569A" w:rsidRPr="00783F5D" w:rsidRDefault="00B8569A" w:rsidP="00B8569A">
      <w:pPr>
        <w:pStyle w:val="ListParagraph"/>
        <w:widowControl/>
        <w:numPr>
          <w:ilvl w:val="0"/>
          <w:numId w:val="11"/>
        </w:numPr>
        <w:autoSpaceDE/>
        <w:autoSpaceDN/>
        <w:ind w:left="1560" w:hanging="284"/>
        <w:rPr>
          <w:rFonts w:ascii="Overlock" w:eastAsia="Times New Roman" w:hAnsi="Overlock" w:cs="Arial"/>
        </w:rPr>
      </w:pPr>
      <w:r w:rsidRPr="00783F5D">
        <w:rPr>
          <w:rFonts w:ascii="Overlock" w:eastAsia="Times New Roman" w:hAnsi="Overlock" w:cs="Arial"/>
        </w:rPr>
        <w:t>Partner with national and global institutions to deploy innovative computational methods that advance research.</w:t>
      </w:r>
    </w:p>
    <w:p w:rsidR="009D23D1" w:rsidRPr="00783F5D" w:rsidRDefault="009D23D1" w:rsidP="009D23D1">
      <w:pPr>
        <w:spacing w:after="15" w:line="220" w:lineRule="exact"/>
        <w:rPr>
          <w:rFonts w:ascii="Overlock" w:hAnsi="Overlock"/>
        </w:rPr>
      </w:pPr>
    </w:p>
    <w:p w:rsidR="00B8569A" w:rsidRPr="00783F5D" w:rsidRDefault="009D23D1" w:rsidP="009E2133">
      <w:pPr>
        <w:spacing w:line="340" w:lineRule="auto"/>
        <w:ind w:right="81"/>
        <w:rPr>
          <w:rFonts w:ascii="Overlock" w:hAnsi="Overlock"/>
          <w:b/>
          <w:bCs/>
          <w:color w:val="000000"/>
        </w:rPr>
      </w:pPr>
      <w:bookmarkStart w:id="4" w:name="_page_24_0"/>
      <w:bookmarkEnd w:id="3"/>
      <w:r w:rsidRPr="00783F5D">
        <w:rPr>
          <w:rFonts w:ascii="Overlock" w:hAnsi="Overlock"/>
          <w:b/>
          <w:bCs/>
          <w:color w:val="000000"/>
        </w:rPr>
        <w:t>2.</w:t>
      </w:r>
      <w:r w:rsidRPr="00783F5D">
        <w:rPr>
          <w:rFonts w:ascii="Overlock" w:hAnsi="Overlock"/>
          <w:b/>
          <w:bCs/>
          <w:color w:val="000000"/>
          <w:spacing w:val="2"/>
        </w:rPr>
        <w:t xml:space="preserve"> </w:t>
      </w:r>
      <w:r w:rsidRPr="00783F5D">
        <w:rPr>
          <w:rFonts w:ascii="Overlock" w:hAnsi="Overlock"/>
          <w:b/>
          <w:bCs/>
          <w:color w:val="000000"/>
        </w:rPr>
        <w:t>Data Analyt</w:t>
      </w:r>
      <w:r w:rsidRPr="00783F5D">
        <w:rPr>
          <w:rFonts w:ascii="Overlock" w:hAnsi="Overlock"/>
          <w:b/>
          <w:bCs/>
          <w:color w:val="000000"/>
          <w:spacing w:val="1"/>
        </w:rPr>
        <w:t>i</w:t>
      </w:r>
      <w:r w:rsidRPr="00783F5D">
        <w:rPr>
          <w:rFonts w:ascii="Overlock" w:hAnsi="Overlock"/>
          <w:b/>
          <w:bCs/>
          <w:color w:val="000000"/>
        </w:rPr>
        <w:t xml:space="preserve">cs </w:t>
      </w:r>
      <w:r w:rsidRPr="00783F5D">
        <w:rPr>
          <w:rFonts w:ascii="Overlock" w:hAnsi="Overlock"/>
          <w:b/>
          <w:bCs/>
          <w:color w:val="000000"/>
          <w:spacing w:val="-1"/>
        </w:rPr>
        <w:t>a</w:t>
      </w:r>
      <w:r w:rsidRPr="00783F5D">
        <w:rPr>
          <w:rFonts w:ascii="Overlock" w:hAnsi="Overlock"/>
          <w:b/>
          <w:bCs/>
          <w:color w:val="000000"/>
        </w:rPr>
        <w:t>nd</w:t>
      </w:r>
      <w:r w:rsidRPr="00783F5D">
        <w:rPr>
          <w:rFonts w:ascii="Overlock" w:hAnsi="Overlock"/>
          <w:b/>
          <w:bCs/>
          <w:color w:val="000000"/>
          <w:spacing w:val="1"/>
        </w:rPr>
        <w:t xml:space="preserve"> </w:t>
      </w:r>
      <w:r w:rsidRPr="00783F5D">
        <w:rPr>
          <w:rFonts w:ascii="Overlock" w:hAnsi="Overlock"/>
          <w:b/>
          <w:bCs/>
          <w:color w:val="000000"/>
        </w:rPr>
        <w:t>D</w:t>
      </w:r>
      <w:r w:rsidRPr="00783F5D">
        <w:rPr>
          <w:rFonts w:ascii="Overlock" w:hAnsi="Overlock"/>
          <w:b/>
          <w:bCs/>
          <w:color w:val="000000"/>
          <w:spacing w:val="-1"/>
        </w:rPr>
        <w:t>e</w:t>
      </w:r>
      <w:r w:rsidRPr="00783F5D">
        <w:rPr>
          <w:rFonts w:ascii="Overlock" w:hAnsi="Overlock"/>
          <w:b/>
          <w:bCs/>
          <w:color w:val="000000"/>
        </w:rPr>
        <w:t>cision</w:t>
      </w:r>
      <w:r w:rsidRPr="00783F5D">
        <w:rPr>
          <w:rFonts w:ascii="Overlock" w:hAnsi="Overlock"/>
          <w:b/>
          <w:bCs/>
          <w:color w:val="000000"/>
          <w:spacing w:val="1"/>
        </w:rPr>
        <w:t xml:space="preserve"> </w:t>
      </w:r>
      <w:r w:rsidRPr="00783F5D">
        <w:rPr>
          <w:rFonts w:ascii="Overlock" w:hAnsi="Overlock"/>
          <w:b/>
          <w:bCs/>
          <w:color w:val="000000"/>
        </w:rPr>
        <w:t>Su</w:t>
      </w:r>
      <w:r w:rsidRPr="00783F5D">
        <w:rPr>
          <w:rFonts w:ascii="Overlock" w:hAnsi="Overlock"/>
          <w:b/>
          <w:bCs/>
          <w:color w:val="000000"/>
          <w:spacing w:val="-1"/>
        </w:rPr>
        <w:t>p</w:t>
      </w:r>
      <w:r w:rsidRPr="00783F5D">
        <w:rPr>
          <w:rFonts w:ascii="Overlock" w:hAnsi="Overlock"/>
          <w:b/>
          <w:bCs/>
          <w:color w:val="000000"/>
        </w:rPr>
        <w:t>p</w:t>
      </w:r>
      <w:r w:rsidRPr="00783F5D">
        <w:rPr>
          <w:rFonts w:ascii="Overlock" w:hAnsi="Overlock"/>
          <w:b/>
          <w:bCs/>
          <w:color w:val="000000"/>
          <w:spacing w:val="-1"/>
        </w:rPr>
        <w:t>o</w:t>
      </w:r>
      <w:r w:rsidRPr="00783F5D">
        <w:rPr>
          <w:rFonts w:ascii="Overlock" w:hAnsi="Overlock"/>
          <w:b/>
          <w:bCs/>
          <w:color w:val="000000"/>
          <w:spacing w:val="1"/>
        </w:rPr>
        <w:t>r</w:t>
      </w:r>
      <w:r w:rsidRPr="00783F5D">
        <w:rPr>
          <w:rFonts w:ascii="Overlock" w:hAnsi="Overlock"/>
          <w:b/>
          <w:bCs/>
          <w:color w:val="000000"/>
        </w:rPr>
        <w:t>t</w:t>
      </w:r>
      <w:r w:rsidR="009E2133" w:rsidRPr="00783F5D">
        <w:rPr>
          <w:rFonts w:ascii="Overlock" w:hAnsi="Overlock"/>
          <w:b/>
          <w:bCs/>
          <w:color w:val="000000"/>
          <w:spacing w:val="5"/>
        </w:rPr>
        <w:t xml:space="preserve"> </w:t>
      </w:r>
      <w:r w:rsidR="009E2133" w:rsidRPr="00783F5D">
        <w:rPr>
          <w:rFonts w:ascii="Overlock" w:hAnsi="Overlock"/>
          <w:b/>
          <w:bCs/>
          <w:color w:val="000000"/>
        </w:rPr>
        <w:t>Section</w:t>
      </w:r>
    </w:p>
    <w:p w:rsidR="009D23D1" w:rsidRPr="00783F5D" w:rsidRDefault="009D23D1" w:rsidP="009D23D1">
      <w:pPr>
        <w:spacing w:line="340" w:lineRule="auto"/>
        <w:ind w:right="5254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a) Ratio</w:t>
      </w:r>
      <w:r w:rsidRPr="00783F5D">
        <w:rPr>
          <w:rFonts w:ascii="Overlock" w:hAnsi="Overlock"/>
          <w:b/>
          <w:bCs/>
          <w:color w:val="000000"/>
          <w:spacing w:val="1"/>
        </w:rPr>
        <w:t>n</w:t>
      </w:r>
      <w:r w:rsidRPr="00783F5D">
        <w:rPr>
          <w:rFonts w:ascii="Overlock" w:hAnsi="Overlock"/>
          <w:b/>
          <w:bCs/>
          <w:color w:val="000000"/>
        </w:rPr>
        <w:t>ale</w:t>
      </w:r>
    </w:p>
    <w:p w:rsidR="00B8569A" w:rsidRPr="00783F5D" w:rsidRDefault="00B8569A" w:rsidP="009E2133">
      <w:pPr>
        <w:spacing w:before="101"/>
        <w:ind w:right="-20"/>
        <w:jc w:val="both"/>
        <w:rPr>
          <w:rFonts w:ascii="Overlock" w:hAnsi="Overlock"/>
          <w:color w:val="000000"/>
        </w:rPr>
      </w:pPr>
      <w:r w:rsidRPr="00783F5D">
        <w:rPr>
          <w:rFonts w:ascii="Overlock" w:hAnsi="Overlock"/>
          <w:color w:val="000000"/>
        </w:rPr>
        <w:t>The Data Analytics and Decision Support Section establishes enterprise-wide data engineering and operational intelligence systems. It architects automated data ingestion pipelines and secure analytical repositories, transforming diverse scientific and operational streams into interactive decision dashboards to drive real-time surveillance and institutional oversight.</w:t>
      </w:r>
    </w:p>
    <w:p w:rsidR="009D23D1" w:rsidRPr="00783F5D" w:rsidRDefault="009D23D1" w:rsidP="009D23D1">
      <w:pPr>
        <w:spacing w:before="101"/>
        <w:ind w:right="-20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 xml:space="preserve">b) </w:t>
      </w:r>
      <w:r w:rsidRPr="00783F5D">
        <w:rPr>
          <w:rFonts w:ascii="Overlock" w:hAnsi="Overlock"/>
          <w:b/>
          <w:bCs/>
          <w:color w:val="000000"/>
          <w:spacing w:val="1"/>
        </w:rPr>
        <w:t>Fu</w:t>
      </w:r>
      <w:r w:rsidRPr="00783F5D">
        <w:rPr>
          <w:rFonts w:ascii="Overlock" w:hAnsi="Overlock"/>
          <w:b/>
          <w:bCs/>
          <w:color w:val="000000"/>
        </w:rPr>
        <w:t>nctions</w:t>
      </w:r>
    </w:p>
    <w:p w:rsidR="009D23D1" w:rsidRPr="00783F5D" w:rsidRDefault="009D23D1" w:rsidP="005A0D2C">
      <w:pPr>
        <w:spacing w:after="40" w:line="240" w:lineRule="exact"/>
        <w:ind w:left="1560"/>
        <w:rPr>
          <w:rFonts w:ascii="Overlock" w:hAnsi="Overlock"/>
        </w:rPr>
      </w:pPr>
    </w:p>
    <w:bookmarkEnd w:id="4"/>
    <w:p w:rsidR="005A0D2C" w:rsidRDefault="005A0D2C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 w:hanging="142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Assist in the implementation, monitoring, and enforcement of institutional data access policies, analytical quality procedures, and AI/ML model governance workflows.</w:t>
      </w:r>
    </w:p>
    <w:p w:rsid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 w:hanging="142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Develop and coordinate analytical data standards, data access workflows, data quality procedures, and AI/ML model governance protocols in strict coordination with ICT and data protection functions.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 w:hanging="142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Build and maintain optimized a</w:t>
      </w:r>
      <w:bookmarkStart w:id="5" w:name="_GoBack"/>
      <w:bookmarkEnd w:id="5"/>
      <w:r w:rsidRPr="005A0D2C">
        <w:rPr>
          <w:rFonts w:ascii="Overlock" w:eastAsia="Times New Roman" w:hAnsi="Overlock" w:cs="Arial"/>
        </w:rPr>
        <w:t>nalytical data repositories, metadata frameworks, and data integration systems supporting institutional analytics.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Establish and monitor automated data ingestion, cleaning, transformation, and validation pipelines for diverse scientific, clinical, and laboratory data streams.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Design interactive data visualizations, surveillance dashboards, and decision-support tools for real-time tracking of disease outbreaks and field research metrics.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Provide advanced, data-driven monitoring and evaluation analytics to assess research project performance, therapeutic trial outputs, and scientific programmatic interventions.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Coordinate the secure dissemination and deployment of analytical outputs through institutional data portals, technical reports, and integrated scientific publishing frameworks.</w:t>
      </w:r>
    </w:p>
    <w:p w:rsidR="00B8569A" w:rsidRPr="005A0D2C" w:rsidRDefault="00B8569A" w:rsidP="005A0D2C">
      <w:pPr>
        <w:pStyle w:val="ListParagraph"/>
        <w:widowControl/>
        <w:numPr>
          <w:ilvl w:val="0"/>
          <w:numId w:val="15"/>
        </w:numPr>
        <w:autoSpaceDE/>
        <w:autoSpaceDN/>
        <w:ind w:left="1560"/>
        <w:rPr>
          <w:rFonts w:ascii="Overlock" w:eastAsia="Times New Roman" w:hAnsi="Overlock" w:cs="Arial"/>
        </w:rPr>
      </w:pPr>
      <w:r w:rsidRPr="005A0D2C">
        <w:rPr>
          <w:rFonts w:ascii="Overlock" w:eastAsia="Times New Roman" w:hAnsi="Overlock" w:cs="Arial"/>
        </w:rPr>
        <w:t>Implement logical data safeguarding protocols, secure encryption matrices, and automated data curation profiles across all analytical nodes.</w:t>
      </w:r>
    </w:p>
    <w:p w:rsidR="009D23D1" w:rsidRPr="00783F5D" w:rsidRDefault="009D23D1" w:rsidP="00B8569A">
      <w:pPr>
        <w:spacing w:line="276" w:lineRule="auto"/>
        <w:ind w:right="731"/>
        <w:rPr>
          <w:rFonts w:ascii="Overlock" w:hAnsi="Overlock"/>
        </w:rPr>
      </w:pPr>
    </w:p>
    <w:p w:rsidR="009D23D1" w:rsidRPr="00783F5D" w:rsidRDefault="009D23D1" w:rsidP="009D23D1">
      <w:pPr>
        <w:ind w:right="-20"/>
        <w:rPr>
          <w:rFonts w:ascii="Overlock" w:hAnsi="Overlock"/>
          <w:b/>
          <w:bCs/>
          <w:color w:val="000000"/>
        </w:rPr>
      </w:pPr>
      <w:r w:rsidRPr="00783F5D">
        <w:rPr>
          <w:rFonts w:ascii="Overlock" w:hAnsi="Overlock"/>
          <w:b/>
          <w:bCs/>
          <w:color w:val="000000"/>
        </w:rPr>
        <w:t>4.</w:t>
      </w:r>
      <w:r w:rsidRPr="00783F5D">
        <w:rPr>
          <w:rFonts w:ascii="Overlock" w:hAnsi="Overlock"/>
          <w:b/>
          <w:bCs/>
          <w:color w:val="000000"/>
          <w:spacing w:val="2"/>
        </w:rPr>
        <w:t xml:space="preserve"> </w:t>
      </w:r>
      <w:r w:rsidRPr="00783F5D">
        <w:rPr>
          <w:rFonts w:ascii="Overlock" w:hAnsi="Overlock"/>
          <w:b/>
          <w:bCs/>
          <w:color w:val="000000"/>
        </w:rPr>
        <w:t>Staffing</w:t>
      </w:r>
    </w:p>
    <w:p w:rsidR="009D23D1" w:rsidRPr="00783F5D" w:rsidRDefault="009D23D1" w:rsidP="009D23D1">
      <w:pPr>
        <w:spacing w:after="67" w:line="240" w:lineRule="exact"/>
        <w:rPr>
          <w:rFonts w:ascii="Overlock" w:hAnsi="Overlock"/>
        </w:rPr>
      </w:pPr>
    </w:p>
    <w:p w:rsidR="00846B52" w:rsidRPr="00783F5D" w:rsidRDefault="00416560">
      <w:pPr>
        <w:pStyle w:val="BodyText"/>
        <w:spacing w:before="1" w:after="43"/>
        <w:ind w:left="0"/>
        <w:rPr>
          <w:rFonts w:ascii="Overlock" w:hAnsi="Overlock"/>
          <w:sz w:val="22"/>
          <w:szCs w:val="22"/>
        </w:rPr>
      </w:pPr>
      <w:r w:rsidRPr="00783F5D">
        <w:rPr>
          <w:rFonts w:ascii="Overlock" w:hAnsi="Overlock"/>
          <w:sz w:val="22"/>
          <w:szCs w:val="22"/>
        </w:rPr>
        <w:t>The</w:t>
      </w:r>
      <w:r w:rsidRPr="00783F5D">
        <w:rPr>
          <w:rFonts w:ascii="Overlock" w:hAnsi="Overlock"/>
          <w:spacing w:val="-6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Data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Science</w:t>
      </w:r>
      <w:r w:rsidRPr="00783F5D">
        <w:rPr>
          <w:rFonts w:ascii="Overlock" w:hAnsi="Overlock"/>
          <w:spacing w:val="-5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and</w:t>
      </w:r>
      <w:r w:rsidRPr="00783F5D">
        <w:rPr>
          <w:rFonts w:ascii="Overlock" w:hAnsi="Overlock"/>
          <w:spacing w:val="-2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Analytics Division</w:t>
      </w:r>
      <w:r w:rsidRPr="00783F5D">
        <w:rPr>
          <w:rFonts w:ascii="Overlock" w:hAnsi="Overlock"/>
          <w:spacing w:val="-4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is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staffed</w:t>
      </w:r>
      <w:r w:rsidRPr="00783F5D">
        <w:rPr>
          <w:rFonts w:ascii="Overlock" w:hAnsi="Overlock"/>
          <w:spacing w:val="-6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as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follows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in</w:t>
      </w:r>
      <w:r w:rsidRPr="00783F5D">
        <w:rPr>
          <w:rFonts w:ascii="Overlock" w:hAnsi="Overlock"/>
          <w:spacing w:val="-4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the</w:t>
      </w:r>
      <w:r w:rsidRPr="00783F5D">
        <w:rPr>
          <w:rFonts w:ascii="Overlock" w:hAnsi="Overlock"/>
          <w:spacing w:val="-5"/>
          <w:sz w:val="22"/>
          <w:szCs w:val="22"/>
        </w:rPr>
        <w:t xml:space="preserve"> </w:t>
      </w:r>
      <w:r w:rsidRPr="00783F5D">
        <w:rPr>
          <w:rFonts w:ascii="Overlock" w:hAnsi="Overlock"/>
          <w:sz w:val="22"/>
          <w:szCs w:val="22"/>
        </w:rPr>
        <w:t>table</w:t>
      </w:r>
      <w:r w:rsidRPr="00783F5D">
        <w:rPr>
          <w:rFonts w:ascii="Overlock" w:hAnsi="Overlock"/>
          <w:spacing w:val="-3"/>
          <w:sz w:val="22"/>
          <w:szCs w:val="22"/>
        </w:rPr>
        <w:t xml:space="preserve"> </w:t>
      </w:r>
      <w:r w:rsidRPr="00783F5D">
        <w:rPr>
          <w:rFonts w:ascii="Overlock" w:hAnsi="Overlock"/>
          <w:spacing w:val="-2"/>
          <w:sz w:val="22"/>
          <w:szCs w:val="22"/>
        </w:rPr>
        <w:t>below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2"/>
        <w:gridCol w:w="636"/>
        <w:gridCol w:w="1367"/>
        <w:gridCol w:w="426"/>
        <w:gridCol w:w="1369"/>
        <w:gridCol w:w="2500"/>
      </w:tblGrid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Designation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Grade</w:t>
            </w:r>
          </w:p>
          <w:p w:rsidR="00846B52" w:rsidRPr="00783F5D" w:rsidRDefault="00416560">
            <w:pPr>
              <w:pStyle w:val="TableParagraph"/>
              <w:spacing w:before="35" w:line="240" w:lineRule="auto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KIP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Approved</w:t>
            </w:r>
          </w:p>
          <w:p w:rsidR="00846B52" w:rsidRPr="00783F5D" w:rsidRDefault="00416560">
            <w:pPr>
              <w:pStyle w:val="TableParagraph"/>
              <w:spacing w:before="35" w:line="240" w:lineRule="auto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Establishment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In</w:t>
            </w:r>
          </w:p>
          <w:p w:rsidR="00846B52" w:rsidRPr="00783F5D" w:rsidRDefault="00416560">
            <w:pPr>
              <w:pStyle w:val="TableParagraph"/>
              <w:spacing w:before="35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4"/>
              </w:rPr>
              <w:t>post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Proposed</w:t>
            </w:r>
          </w:p>
          <w:p w:rsidR="00846B52" w:rsidRPr="00783F5D" w:rsidRDefault="00416560">
            <w:pPr>
              <w:pStyle w:val="TableParagraph"/>
              <w:spacing w:before="35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Establishment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Justification</w:t>
            </w:r>
          </w:p>
        </w:tc>
      </w:tr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Deputy</w:t>
            </w:r>
            <w:r w:rsidRPr="00783F5D">
              <w:rPr>
                <w:rFonts w:ascii="Overlock" w:hAnsi="Overlock"/>
                <w:color w:val="FF0000"/>
                <w:spacing w:val="-3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Director,</w:t>
            </w:r>
            <w:r w:rsidRPr="00783F5D">
              <w:rPr>
                <w:rFonts w:ascii="Overlock" w:hAnsi="Overlock"/>
                <w:color w:val="FF0000"/>
                <w:spacing w:val="-2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Data</w:t>
            </w:r>
            <w:r w:rsidRPr="00783F5D">
              <w:rPr>
                <w:rFonts w:ascii="Overlock" w:hAnsi="Overlock"/>
                <w:color w:val="FF0000"/>
                <w:spacing w:val="-3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Science</w:t>
            </w:r>
            <w:r w:rsidRPr="00783F5D">
              <w:rPr>
                <w:rFonts w:ascii="Overlock" w:hAnsi="Overlock"/>
                <w:color w:val="FF0000"/>
                <w:spacing w:val="-2"/>
              </w:rPr>
              <w:t xml:space="preserve"> </w:t>
            </w:r>
            <w:r w:rsidRPr="00783F5D">
              <w:rPr>
                <w:rFonts w:ascii="Overlock" w:hAnsi="Overlock"/>
                <w:color w:val="FF0000"/>
                <w:spacing w:val="-10"/>
              </w:rPr>
              <w:t>&amp;</w:t>
            </w:r>
          </w:p>
          <w:p w:rsidR="00846B52" w:rsidRPr="00783F5D" w:rsidRDefault="00416560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  <w:spacing w:val="-2"/>
              </w:rPr>
              <w:t>Analytics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3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10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000000"/>
                <w:highlight w:val="yellow"/>
              </w:rPr>
              <w:t>To</w:t>
            </w: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 xml:space="preserve"> </w:t>
            </w:r>
            <w:r w:rsidRPr="00783F5D">
              <w:rPr>
                <w:rFonts w:ascii="Overlock" w:hAnsi="Overlock"/>
                <w:color w:val="000000"/>
                <w:highlight w:val="yellow"/>
              </w:rPr>
              <w:t>head</w:t>
            </w: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 xml:space="preserve"> </w:t>
            </w:r>
            <w:r w:rsidRPr="00783F5D">
              <w:rPr>
                <w:rFonts w:ascii="Overlock" w:hAnsi="Overlock"/>
                <w:color w:val="000000"/>
                <w:highlight w:val="yellow"/>
              </w:rPr>
              <w:t>and</w:t>
            </w: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 xml:space="preserve"> </w:t>
            </w:r>
            <w:r w:rsidRPr="00783F5D">
              <w:rPr>
                <w:rFonts w:ascii="Overlock" w:hAnsi="Overlock"/>
                <w:color w:val="000000"/>
                <w:highlight w:val="yellow"/>
              </w:rPr>
              <w:t>lead</w:t>
            </w: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 xml:space="preserve"> </w:t>
            </w:r>
            <w:r w:rsidRPr="00783F5D">
              <w:rPr>
                <w:rFonts w:ascii="Overlock" w:hAnsi="Overlock"/>
                <w:color w:val="000000"/>
                <w:spacing w:val="-5"/>
                <w:highlight w:val="yellow"/>
              </w:rPr>
              <w:t>the</w:t>
            </w:r>
          </w:p>
          <w:p w:rsidR="00846B52" w:rsidRPr="00783F5D" w:rsidRDefault="00416560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000000"/>
                <w:spacing w:val="-2"/>
                <w:highlight w:val="yellow"/>
              </w:rPr>
              <w:t>division</w:t>
            </w:r>
          </w:p>
        </w:tc>
      </w:tr>
      <w:tr w:rsidR="0092198C" w:rsidRPr="00783F5D" w:rsidTr="0092198C">
        <w:trPr>
          <w:trHeight w:val="567"/>
        </w:trPr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Chief</w:t>
            </w:r>
            <w:r w:rsidRPr="00783F5D">
              <w:rPr>
                <w:rFonts w:ascii="Overlock" w:hAnsi="Overlock"/>
                <w:color w:val="FF0000"/>
                <w:spacing w:val="-5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color w:val="FF0000"/>
                <w:spacing w:val="-2"/>
              </w:rPr>
              <w:t>Scientist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92198C" w:rsidRDefault="0092198C" w:rsidP="0092198C">
            <w:r w:rsidRPr="00497660">
              <w:t>Lead high-level resource mobilization.</w:t>
            </w:r>
          </w:p>
        </w:tc>
      </w:tr>
      <w:tr w:rsidR="0092198C" w:rsidRPr="00783F5D" w:rsidTr="0092198C">
        <w:trPr>
          <w:trHeight w:val="567"/>
        </w:trPr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Senior</w:t>
            </w:r>
            <w:r w:rsidRPr="00783F5D">
              <w:rPr>
                <w:rFonts w:ascii="Overlock" w:hAnsi="Overlock"/>
                <w:color w:val="FF0000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Principal</w:t>
            </w:r>
            <w:r w:rsidRPr="00783F5D">
              <w:rPr>
                <w:rFonts w:ascii="Overlock" w:hAnsi="Overlock"/>
                <w:color w:val="FF0000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Scientist</w:t>
            </w:r>
            <w:r w:rsidRPr="00783F5D">
              <w:rPr>
                <w:rFonts w:ascii="Overlock" w:hAnsi="Overlock"/>
                <w:color w:val="FF0000"/>
                <w:spacing w:val="-3"/>
              </w:rPr>
              <w:t xml:space="preserve"> </w:t>
            </w:r>
            <w:r w:rsidRPr="00783F5D">
              <w:rPr>
                <w:rFonts w:ascii="Overlock" w:hAnsi="Overlock"/>
                <w:color w:val="FF0000"/>
                <w:spacing w:val="-10"/>
              </w:rPr>
              <w:t>I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3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92198C" w:rsidRPr="00783F5D" w:rsidRDefault="0092198C" w:rsidP="0092198C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92198C" w:rsidRDefault="0092198C" w:rsidP="0092198C">
            <w:r w:rsidRPr="0092198C">
              <w:t>Spearhead institutional technical modeling.</w:t>
            </w:r>
          </w:p>
        </w:tc>
      </w:tr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Sub-total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3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  <w:color w:val="000000"/>
              </w:rPr>
              <w:t>Core strategic management team.</w:t>
            </w:r>
          </w:p>
        </w:tc>
      </w:tr>
      <w:tr w:rsidR="00846B52" w:rsidRPr="00783F5D" w:rsidTr="0092198C">
        <w:trPr>
          <w:trHeight w:val="299"/>
        </w:trPr>
        <w:tc>
          <w:tcPr>
            <w:tcW w:w="0" w:type="auto"/>
            <w:gridSpan w:val="6"/>
          </w:tcPr>
          <w:p w:rsidR="00846B52" w:rsidRPr="00783F5D" w:rsidRDefault="009D23D1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</w:rPr>
              <w:t>Biostatistics and Computational Analytics Section</w:t>
            </w:r>
          </w:p>
        </w:tc>
      </w:tr>
      <w:tr w:rsidR="00846B52" w:rsidRPr="00783F5D" w:rsidTr="0092198C">
        <w:trPr>
          <w:trHeight w:val="300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Assistant</w:t>
            </w:r>
            <w:r w:rsidRPr="00783F5D">
              <w:rPr>
                <w:rFonts w:ascii="Overlock" w:hAnsi="Overlock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spacing w:val="-2"/>
              </w:rPr>
              <w:t>Director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4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</w:rPr>
              <w:t>Lead technical workflows and portfolios.</w:t>
            </w:r>
          </w:p>
        </w:tc>
      </w:tr>
      <w:tr w:rsidR="00846B52" w:rsidRPr="00783F5D" w:rsidTr="0092198C">
        <w:trPr>
          <w:trHeight w:val="567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spacing w:line="276" w:lineRule="auto"/>
              <w:ind w:right="11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Senior</w:t>
            </w:r>
            <w:r w:rsidRPr="00783F5D">
              <w:rPr>
                <w:rFonts w:ascii="Overlock" w:hAnsi="Overlock"/>
                <w:color w:val="FF0000"/>
                <w:spacing w:val="-11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Principal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 xml:space="preserve">Scientist </w:t>
            </w:r>
            <w:r w:rsidRPr="00783F5D">
              <w:rPr>
                <w:rFonts w:ascii="Overlock" w:hAnsi="Overlock"/>
                <w:color w:val="FF0000"/>
                <w:spacing w:val="-6"/>
              </w:rPr>
              <w:t>II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4</w:t>
            </w:r>
          </w:p>
        </w:tc>
        <w:tc>
          <w:tcPr>
            <w:tcW w:w="0" w:type="auto"/>
            <w:vMerge w:val="restart"/>
          </w:tcPr>
          <w:p w:rsidR="00846B52" w:rsidRPr="00783F5D" w:rsidRDefault="00416560" w:rsidP="0092198C">
            <w:pPr>
              <w:pStyle w:val="TableParagraph"/>
              <w:ind w:left="4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 w:val="restart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Supervise complex computational reporting.</w:t>
            </w:r>
          </w:p>
        </w:tc>
      </w:tr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3163C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Principal Biostatistician / Bioinformatician / GIS Specialist / Research Scientist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Retained for advanced omics modeling.</w:t>
            </w:r>
          </w:p>
        </w:tc>
      </w:tr>
      <w:tr w:rsidR="00846B52" w:rsidRPr="00783F5D" w:rsidTr="0092198C">
        <w:trPr>
          <w:trHeight w:val="503"/>
        </w:trPr>
        <w:tc>
          <w:tcPr>
            <w:tcW w:w="0" w:type="auto"/>
          </w:tcPr>
          <w:p w:rsidR="00846B52" w:rsidRPr="00783F5D" w:rsidRDefault="0043163C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Senior Biostatistician / Bioinformatician / GIS Analyst / Research Scientist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Retained for pipeline engineering.</w:t>
            </w:r>
          </w:p>
        </w:tc>
      </w:tr>
      <w:tr w:rsidR="00846B52" w:rsidRPr="00783F5D" w:rsidTr="0092198C">
        <w:trPr>
          <w:trHeight w:val="505"/>
        </w:trPr>
        <w:tc>
          <w:tcPr>
            <w:tcW w:w="0" w:type="auto"/>
          </w:tcPr>
          <w:p w:rsidR="00846B52" w:rsidRPr="00783F5D" w:rsidRDefault="0043163C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Biostatistician / Bioinformatician / GIS Officer / Research Scientist II/I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8/7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Execute daily study script protocols.</w:t>
            </w:r>
          </w:p>
        </w:tc>
      </w:tr>
      <w:tr w:rsidR="00846B52" w:rsidRPr="00783F5D" w:rsidTr="0092198C">
        <w:trPr>
          <w:trHeight w:val="567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</w:rPr>
              <w:t>Sub</w:t>
            </w:r>
            <w:r w:rsidRPr="00783F5D">
              <w:rPr>
                <w:rFonts w:ascii="Overlock" w:hAnsi="Overlock"/>
                <w:b/>
                <w:spacing w:val="-4"/>
              </w:rPr>
              <w:t xml:space="preserve"> </w:t>
            </w:r>
            <w:r w:rsidRPr="00783F5D">
              <w:rPr>
                <w:rFonts w:ascii="Overlock" w:hAnsi="Overlock"/>
                <w:b/>
                <w:spacing w:val="-2"/>
              </w:rPr>
              <w:t>Total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line="240" w:lineRule="auto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</w:rPr>
              <w:t>Manage pre-clinical study workloads.</w:t>
            </w:r>
          </w:p>
        </w:tc>
      </w:tr>
      <w:tr w:rsidR="00846B52" w:rsidRPr="00783F5D" w:rsidTr="0092198C">
        <w:trPr>
          <w:trHeight w:val="301"/>
        </w:trPr>
        <w:tc>
          <w:tcPr>
            <w:tcW w:w="0" w:type="auto"/>
            <w:gridSpan w:val="6"/>
          </w:tcPr>
          <w:p w:rsidR="00846B52" w:rsidRPr="00783F5D" w:rsidRDefault="009D23D1">
            <w:pPr>
              <w:pStyle w:val="TableParagraph"/>
              <w:spacing w:before="1" w:line="240" w:lineRule="auto"/>
              <w:rPr>
                <w:rFonts w:ascii="Overlock" w:hAnsi="Overlock"/>
                <w:b/>
                <w:i/>
              </w:rPr>
            </w:pPr>
            <w:r w:rsidRPr="00783F5D">
              <w:rPr>
                <w:rFonts w:ascii="Overlock" w:hAnsi="Overlock"/>
                <w:b/>
                <w:i/>
              </w:rPr>
              <w:t>Data Analytics and Decision Support Section</w:t>
            </w:r>
          </w:p>
        </w:tc>
      </w:tr>
      <w:tr w:rsidR="00846B52" w:rsidRPr="00783F5D" w:rsidTr="0092198C">
        <w:trPr>
          <w:trHeight w:val="299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Assistant</w:t>
            </w:r>
            <w:r w:rsidRPr="00783F5D">
              <w:rPr>
                <w:rFonts w:ascii="Overlock" w:hAnsi="Overlock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spacing w:val="-2"/>
              </w:rPr>
              <w:t>Director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4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1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</w:rPr>
              <w:t>To</w:t>
            </w:r>
            <w:r w:rsidRPr="00783F5D">
              <w:rPr>
                <w:rFonts w:ascii="Overlock" w:hAnsi="Overlock"/>
                <w:b/>
                <w:spacing w:val="-3"/>
              </w:rPr>
              <w:t xml:space="preserve"> </w:t>
            </w:r>
            <w:r w:rsidRPr="00783F5D">
              <w:rPr>
                <w:rFonts w:ascii="Overlock" w:hAnsi="Overlock"/>
                <w:b/>
              </w:rPr>
              <w:t>head</w:t>
            </w:r>
            <w:r w:rsidRPr="00783F5D">
              <w:rPr>
                <w:rFonts w:ascii="Overlock" w:hAnsi="Overlock"/>
                <w:b/>
                <w:spacing w:val="-2"/>
              </w:rPr>
              <w:t xml:space="preserve"> </w:t>
            </w:r>
            <w:r w:rsidRPr="00783F5D">
              <w:rPr>
                <w:rFonts w:ascii="Overlock" w:hAnsi="Overlock"/>
                <w:b/>
              </w:rPr>
              <w:t xml:space="preserve">the </w:t>
            </w:r>
            <w:r w:rsidRPr="00783F5D">
              <w:rPr>
                <w:rFonts w:ascii="Overlock" w:hAnsi="Overlock"/>
                <w:b/>
                <w:spacing w:val="-2"/>
              </w:rPr>
              <w:t>section</w:t>
            </w:r>
          </w:p>
        </w:tc>
      </w:tr>
      <w:tr w:rsidR="00846B52" w:rsidRPr="00783F5D" w:rsidTr="0092198C">
        <w:trPr>
          <w:trHeight w:val="397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spacing w:line="276" w:lineRule="auto"/>
              <w:ind w:right="11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</w:rPr>
              <w:t>Senior</w:t>
            </w:r>
            <w:r w:rsidRPr="00783F5D">
              <w:rPr>
                <w:rFonts w:ascii="Overlock" w:hAnsi="Overlock"/>
                <w:color w:val="FF0000"/>
                <w:spacing w:val="-11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Principal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 xml:space="preserve">Scientist </w:t>
            </w:r>
            <w:r w:rsidRPr="00783F5D">
              <w:rPr>
                <w:rFonts w:ascii="Overlock" w:hAnsi="Overlock"/>
                <w:color w:val="FF0000"/>
                <w:spacing w:val="-6"/>
              </w:rPr>
              <w:t>II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4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 w:val="restart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Architect automated data workflows.</w:t>
            </w:r>
          </w:p>
        </w:tc>
      </w:tr>
      <w:tr w:rsidR="00846B52" w:rsidRPr="00783F5D" w:rsidTr="0092198C">
        <w:trPr>
          <w:trHeight w:val="505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Principal</w:t>
            </w:r>
            <w:r w:rsidRPr="00783F5D">
              <w:rPr>
                <w:rFonts w:ascii="Overlock" w:hAnsi="Overlock"/>
                <w:spacing w:val="-5"/>
              </w:rPr>
              <w:t xml:space="preserve"> </w:t>
            </w:r>
            <w:r w:rsidRPr="00783F5D">
              <w:rPr>
                <w:rFonts w:ascii="Overlock" w:hAnsi="Overlock"/>
              </w:rPr>
              <w:t>Data</w:t>
            </w:r>
            <w:r w:rsidRPr="00783F5D">
              <w:rPr>
                <w:rFonts w:ascii="Overlock" w:hAnsi="Overlock"/>
                <w:spacing w:val="-4"/>
              </w:rPr>
              <w:t xml:space="preserve"> </w:t>
            </w:r>
            <w:r w:rsidRPr="00783F5D">
              <w:rPr>
                <w:rFonts w:ascii="Overlock" w:hAnsi="Overlock"/>
                <w:spacing w:val="-2"/>
              </w:rPr>
              <w:t>Scientist/</w:t>
            </w:r>
            <w:r w:rsidRPr="00783F5D">
              <w:rPr>
                <w:rFonts w:ascii="Overlock" w:hAnsi="Overlock"/>
                <w:color w:val="FF0000"/>
                <w:spacing w:val="-2"/>
              </w:rPr>
              <w:t>Research</w:t>
            </w:r>
          </w:p>
          <w:p w:rsidR="00846B52" w:rsidRPr="00783F5D" w:rsidRDefault="00416560">
            <w:pPr>
              <w:pStyle w:val="TableParagraph"/>
              <w:spacing w:before="34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  <w:spacing w:val="-2"/>
              </w:rPr>
              <w:t>Scientist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before="34"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Retained for career progression.</w:t>
            </w:r>
          </w:p>
        </w:tc>
      </w:tr>
      <w:tr w:rsidR="00846B52" w:rsidRPr="00783F5D" w:rsidTr="0092198C">
        <w:trPr>
          <w:trHeight w:val="506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Senior</w:t>
            </w:r>
            <w:r w:rsidRPr="00783F5D">
              <w:rPr>
                <w:rFonts w:ascii="Overlock" w:hAnsi="Overlock"/>
                <w:spacing w:val="-3"/>
              </w:rPr>
              <w:t xml:space="preserve"> </w:t>
            </w:r>
            <w:r w:rsidRPr="00783F5D">
              <w:rPr>
                <w:rFonts w:ascii="Overlock" w:hAnsi="Overlock"/>
              </w:rPr>
              <w:t>Data</w:t>
            </w:r>
            <w:r w:rsidRPr="00783F5D">
              <w:rPr>
                <w:rFonts w:ascii="Overlock" w:hAnsi="Overlock"/>
                <w:spacing w:val="-1"/>
              </w:rPr>
              <w:t xml:space="preserve"> </w:t>
            </w:r>
            <w:r w:rsidRPr="00783F5D">
              <w:rPr>
                <w:rFonts w:ascii="Overlock" w:hAnsi="Overlock"/>
                <w:spacing w:val="-2"/>
              </w:rPr>
              <w:t>Scientist/</w:t>
            </w:r>
            <w:r w:rsidRPr="00783F5D">
              <w:rPr>
                <w:rFonts w:ascii="Overlock" w:hAnsi="Overlock"/>
                <w:color w:val="FF0000"/>
                <w:spacing w:val="-2"/>
              </w:rPr>
              <w:t>Research</w:t>
            </w:r>
          </w:p>
          <w:p w:rsidR="00846B52" w:rsidRPr="00783F5D" w:rsidRDefault="00416560">
            <w:pPr>
              <w:pStyle w:val="TableParagraph"/>
              <w:spacing w:before="32" w:line="240" w:lineRule="auto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color w:val="FF0000"/>
                <w:spacing w:val="-2"/>
              </w:rPr>
              <w:t>Scientist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6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:rsidR="00846B52" w:rsidRPr="00783F5D" w:rsidRDefault="00846B52">
            <w:pPr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105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Retained</w:t>
            </w:r>
            <w:r w:rsidRPr="00783F5D">
              <w:rPr>
                <w:rFonts w:ascii="Overlock" w:hAnsi="Overlock"/>
                <w:spacing w:val="-3"/>
              </w:rPr>
              <w:t xml:space="preserve"> </w:t>
            </w:r>
            <w:r w:rsidRPr="00783F5D">
              <w:rPr>
                <w:rFonts w:ascii="Overlock" w:hAnsi="Overlock"/>
              </w:rPr>
              <w:t>for</w:t>
            </w:r>
            <w:r w:rsidRPr="00783F5D">
              <w:rPr>
                <w:rFonts w:ascii="Overlock" w:hAnsi="Overlock"/>
                <w:spacing w:val="-2"/>
              </w:rPr>
              <w:t xml:space="preserve"> career</w:t>
            </w:r>
          </w:p>
          <w:p w:rsidR="00846B52" w:rsidRPr="00783F5D" w:rsidRDefault="00416560">
            <w:pPr>
              <w:pStyle w:val="TableParagraph"/>
              <w:spacing w:before="32" w:line="240" w:lineRule="auto"/>
              <w:ind w:left="105"/>
              <w:rPr>
                <w:rFonts w:ascii="Overlock" w:hAnsi="Overlock"/>
              </w:rPr>
            </w:pPr>
            <w:r w:rsidRPr="00783F5D">
              <w:rPr>
                <w:rFonts w:ascii="Overlock" w:hAnsi="Overlock"/>
                <w:spacing w:val="-2"/>
              </w:rPr>
              <w:t>progression</w:t>
            </w:r>
          </w:p>
        </w:tc>
      </w:tr>
      <w:tr w:rsidR="00846B52" w:rsidRPr="00783F5D" w:rsidTr="00950E29">
        <w:trPr>
          <w:trHeight w:val="510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spacing w:line="276" w:lineRule="auto"/>
              <w:ind w:right="115"/>
              <w:rPr>
                <w:rFonts w:ascii="Overlock" w:hAnsi="Overlock"/>
              </w:rPr>
            </w:pPr>
            <w:r w:rsidRPr="00783F5D">
              <w:rPr>
                <w:rFonts w:ascii="Overlock" w:hAnsi="Overlock"/>
              </w:rPr>
              <w:t>Data</w:t>
            </w:r>
            <w:r w:rsidRPr="00783F5D">
              <w:rPr>
                <w:rFonts w:ascii="Overlock" w:hAnsi="Overlock"/>
                <w:spacing w:val="-11"/>
              </w:rPr>
              <w:t xml:space="preserve"> </w:t>
            </w:r>
            <w:r w:rsidRPr="00783F5D">
              <w:rPr>
                <w:rFonts w:ascii="Overlock" w:hAnsi="Overlock"/>
              </w:rPr>
              <w:t>Scientist/</w:t>
            </w:r>
            <w:r w:rsidRPr="00783F5D">
              <w:rPr>
                <w:rFonts w:ascii="Overlock" w:hAnsi="Overlock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>Research</w:t>
            </w:r>
            <w:r w:rsidRPr="00783F5D">
              <w:rPr>
                <w:rFonts w:ascii="Overlock" w:hAnsi="Overlock"/>
                <w:color w:val="FF0000"/>
                <w:spacing w:val="-10"/>
              </w:rPr>
              <w:t xml:space="preserve"> </w:t>
            </w:r>
            <w:r w:rsidRPr="00783F5D">
              <w:rPr>
                <w:rFonts w:ascii="Overlock" w:hAnsi="Overlock"/>
                <w:color w:val="FF0000"/>
              </w:rPr>
              <w:t xml:space="preserve">Scientist </w:t>
            </w:r>
            <w:r w:rsidRPr="00783F5D">
              <w:rPr>
                <w:rFonts w:ascii="Overlock" w:hAnsi="Overlock"/>
                <w:spacing w:val="-4"/>
              </w:rPr>
              <w:t>II/I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ind w:left="37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8/7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spacing w:line="240" w:lineRule="auto"/>
              <w:ind w:left="105"/>
              <w:rPr>
                <w:rFonts w:ascii="Overlock" w:hAnsi="Overlock"/>
              </w:rPr>
            </w:pPr>
            <w:r w:rsidRPr="0092198C">
              <w:rPr>
                <w:rFonts w:ascii="Overlock" w:hAnsi="Overlock"/>
              </w:rPr>
              <w:t>Administer ingestion pipeline indexing.</w:t>
            </w:r>
          </w:p>
        </w:tc>
      </w:tr>
      <w:tr w:rsidR="00846B52" w:rsidRPr="00783F5D" w:rsidTr="0092198C">
        <w:trPr>
          <w:trHeight w:val="510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</w:rPr>
              <w:t>Sub</w:t>
            </w:r>
            <w:r w:rsidRPr="00783F5D">
              <w:rPr>
                <w:rFonts w:ascii="Overlock" w:hAnsi="Overlock"/>
                <w:b/>
                <w:spacing w:val="-4"/>
              </w:rPr>
              <w:t xml:space="preserve"> </w:t>
            </w:r>
            <w:r w:rsidRPr="00783F5D">
              <w:rPr>
                <w:rFonts w:ascii="Overlock" w:hAnsi="Overlock"/>
                <w:b/>
                <w:spacing w:val="-2"/>
              </w:rPr>
              <w:t>Total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0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</w:rPr>
              <w:t>Secure institutional research memory.</w:t>
            </w:r>
          </w:p>
        </w:tc>
      </w:tr>
      <w:tr w:rsidR="00846B52" w:rsidRPr="00783F5D" w:rsidTr="0092198C">
        <w:trPr>
          <w:trHeight w:val="454"/>
        </w:trPr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2"/>
              </w:rPr>
              <w:t>Total</w:t>
            </w:r>
          </w:p>
        </w:tc>
        <w:tc>
          <w:tcPr>
            <w:tcW w:w="0" w:type="auto"/>
          </w:tcPr>
          <w:p w:rsidR="00846B52" w:rsidRPr="00783F5D" w:rsidRDefault="00846B52">
            <w:pPr>
              <w:pStyle w:val="TableParagraph"/>
              <w:spacing w:line="240" w:lineRule="auto"/>
              <w:ind w:left="0"/>
              <w:rPr>
                <w:rFonts w:ascii="Overlock" w:hAnsi="Overlock"/>
              </w:rPr>
            </w:pP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ind w:left="38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5</w:t>
            </w:r>
          </w:p>
        </w:tc>
        <w:tc>
          <w:tcPr>
            <w:tcW w:w="0" w:type="auto"/>
          </w:tcPr>
          <w:p w:rsidR="00846B52" w:rsidRPr="00783F5D" w:rsidRDefault="00416560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10"/>
              </w:rPr>
              <w:t>2</w:t>
            </w:r>
          </w:p>
        </w:tc>
        <w:tc>
          <w:tcPr>
            <w:tcW w:w="0" w:type="auto"/>
          </w:tcPr>
          <w:p w:rsidR="00846B52" w:rsidRPr="00783F5D" w:rsidRDefault="00B8569A">
            <w:pPr>
              <w:pStyle w:val="TableParagraph"/>
              <w:spacing w:before="1" w:line="240" w:lineRule="auto"/>
              <w:rPr>
                <w:rFonts w:ascii="Overlock" w:hAnsi="Overlock"/>
                <w:b/>
              </w:rPr>
            </w:pPr>
            <w:r w:rsidRPr="00783F5D">
              <w:rPr>
                <w:rFonts w:ascii="Overlock" w:hAnsi="Overlock"/>
                <w:b/>
                <w:spacing w:val="-5"/>
              </w:rPr>
              <w:t>10</w:t>
            </w:r>
          </w:p>
        </w:tc>
        <w:tc>
          <w:tcPr>
            <w:tcW w:w="0" w:type="auto"/>
          </w:tcPr>
          <w:p w:rsidR="00846B52" w:rsidRPr="00783F5D" w:rsidRDefault="0092198C">
            <w:pPr>
              <w:pStyle w:val="TableParagraph"/>
              <w:ind w:left="105"/>
              <w:rPr>
                <w:rFonts w:ascii="Overlock" w:hAnsi="Overlock"/>
                <w:b/>
              </w:rPr>
            </w:pPr>
            <w:r w:rsidRPr="0092198C">
              <w:rPr>
                <w:rFonts w:ascii="Overlock" w:hAnsi="Overlock"/>
                <w:b/>
              </w:rPr>
              <w:t>Operationalize divisional technical capabilities.</w:t>
            </w:r>
          </w:p>
        </w:tc>
      </w:tr>
    </w:tbl>
    <w:p w:rsidR="00416560" w:rsidRPr="00783F5D" w:rsidRDefault="00416560">
      <w:pPr>
        <w:rPr>
          <w:rFonts w:ascii="Overlock" w:hAnsi="Overlock"/>
        </w:rPr>
      </w:pPr>
    </w:p>
    <w:sectPr w:rsidR="00416560" w:rsidRPr="00783F5D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verlo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D20E1"/>
    <w:multiLevelType w:val="hybridMultilevel"/>
    <w:tmpl w:val="3E48DEF0"/>
    <w:lvl w:ilvl="0" w:tplc="3D4E4F1E">
      <w:start w:val="1"/>
      <w:numFmt w:val="decimal"/>
      <w:lvlText w:val="%1."/>
      <w:lvlJc w:val="left"/>
      <w:pPr>
        <w:ind w:left="242" w:hanging="24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E404A8">
      <w:start w:val="1"/>
      <w:numFmt w:val="lowerLetter"/>
      <w:lvlText w:val="%2)"/>
      <w:lvlJc w:val="left"/>
      <w:pPr>
        <w:ind w:left="247" w:hanging="247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DE08BC0">
      <w:start w:val="1"/>
      <w:numFmt w:val="lowerRoman"/>
      <w:lvlText w:val="(%3)."/>
      <w:lvlJc w:val="left"/>
      <w:pPr>
        <w:ind w:left="1843" w:hanging="62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 w:tplc="AF12F262">
      <w:numFmt w:val="bullet"/>
      <w:lvlText w:val="•"/>
      <w:lvlJc w:val="left"/>
      <w:pPr>
        <w:ind w:left="3591" w:hanging="622"/>
      </w:pPr>
      <w:rPr>
        <w:rFonts w:hint="default"/>
        <w:lang w:val="en-US" w:eastAsia="en-US" w:bidi="ar-SA"/>
      </w:rPr>
    </w:lvl>
    <w:lvl w:ilvl="4" w:tplc="27148FE2">
      <w:numFmt w:val="bullet"/>
      <w:lvlText w:val="•"/>
      <w:lvlJc w:val="left"/>
      <w:pPr>
        <w:ind w:left="4466" w:hanging="622"/>
      </w:pPr>
      <w:rPr>
        <w:rFonts w:hint="default"/>
        <w:lang w:val="en-US" w:eastAsia="en-US" w:bidi="ar-SA"/>
      </w:rPr>
    </w:lvl>
    <w:lvl w:ilvl="5" w:tplc="7B3E55E6">
      <w:numFmt w:val="bullet"/>
      <w:lvlText w:val="•"/>
      <w:lvlJc w:val="left"/>
      <w:pPr>
        <w:ind w:left="5342" w:hanging="622"/>
      </w:pPr>
      <w:rPr>
        <w:rFonts w:hint="default"/>
        <w:lang w:val="en-US" w:eastAsia="en-US" w:bidi="ar-SA"/>
      </w:rPr>
    </w:lvl>
    <w:lvl w:ilvl="6" w:tplc="E848CA54">
      <w:numFmt w:val="bullet"/>
      <w:lvlText w:val="•"/>
      <w:lvlJc w:val="left"/>
      <w:pPr>
        <w:ind w:left="6217" w:hanging="622"/>
      </w:pPr>
      <w:rPr>
        <w:rFonts w:hint="default"/>
        <w:lang w:val="en-US" w:eastAsia="en-US" w:bidi="ar-SA"/>
      </w:rPr>
    </w:lvl>
    <w:lvl w:ilvl="7" w:tplc="9D5A30DE">
      <w:numFmt w:val="bullet"/>
      <w:lvlText w:val="•"/>
      <w:lvlJc w:val="left"/>
      <w:pPr>
        <w:ind w:left="7093" w:hanging="622"/>
      </w:pPr>
      <w:rPr>
        <w:rFonts w:hint="default"/>
        <w:lang w:val="en-US" w:eastAsia="en-US" w:bidi="ar-SA"/>
      </w:rPr>
    </w:lvl>
    <w:lvl w:ilvl="8" w:tplc="221C0B5C">
      <w:numFmt w:val="bullet"/>
      <w:lvlText w:val="•"/>
      <w:lvlJc w:val="left"/>
      <w:pPr>
        <w:ind w:left="7968" w:hanging="622"/>
      </w:pPr>
      <w:rPr>
        <w:rFonts w:hint="default"/>
        <w:lang w:val="en-US" w:eastAsia="en-US" w:bidi="ar-SA"/>
      </w:rPr>
    </w:lvl>
  </w:abstractNum>
  <w:abstractNum w:abstractNumId="1" w15:restartNumberingAfterBreak="0">
    <w:nsid w:val="02437E00"/>
    <w:multiLevelType w:val="multilevel"/>
    <w:tmpl w:val="0FC8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1404E"/>
    <w:multiLevelType w:val="hybridMultilevel"/>
    <w:tmpl w:val="51D6EBC4"/>
    <w:lvl w:ilvl="0" w:tplc="48E615EE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8876A892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9BAC866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458AFCC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D730E0B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469C1E2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572BA5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7212A538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F3F25034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621BC6"/>
    <w:multiLevelType w:val="hybridMultilevel"/>
    <w:tmpl w:val="5F300BAA"/>
    <w:lvl w:ilvl="0" w:tplc="E8A23A16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46736"/>
    <w:multiLevelType w:val="multilevel"/>
    <w:tmpl w:val="86D28A7C"/>
    <w:lvl w:ilvl="0">
      <w:start w:val="2"/>
      <w:numFmt w:val="decimal"/>
      <w:lvlText w:val="%1"/>
      <w:lvlJc w:val="left"/>
      <w:pPr>
        <w:ind w:left="552" w:hanging="552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552" w:hanging="552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."/>
      <w:lvlJc w:val="left"/>
      <w:pPr>
        <w:ind w:left="552" w:hanging="5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443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613" w:hanging="2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1" w:hanging="2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8" w:hanging="2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6" w:hanging="2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4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280577FC"/>
    <w:multiLevelType w:val="hybridMultilevel"/>
    <w:tmpl w:val="1CBEFC68"/>
    <w:lvl w:ilvl="0" w:tplc="E8A23A16">
      <w:start w:val="1"/>
      <w:numFmt w:val="lowerRoman"/>
      <w:lvlText w:val="(%1)."/>
      <w:lvlJc w:val="right"/>
      <w:pPr>
        <w:ind w:left="2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6" w:hanging="360"/>
      </w:pPr>
    </w:lvl>
    <w:lvl w:ilvl="2" w:tplc="0409001B" w:tentative="1">
      <w:start w:val="1"/>
      <w:numFmt w:val="lowerRoman"/>
      <w:lvlText w:val="%3."/>
      <w:lvlJc w:val="right"/>
      <w:pPr>
        <w:ind w:left="3876" w:hanging="180"/>
      </w:pPr>
    </w:lvl>
    <w:lvl w:ilvl="3" w:tplc="0409000F" w:tentative="1">
      <w:start w:val="1"/>
      <w:numFmt w:val="decimal"/>
      <w:lvlText w:val="%4."/>
      <w:lvlJc w:val="left"/>
      <w:pPr>
        <w:ind w:left="4596" w:hanging="360"/>
      </w:pPr>
    </w:lvl>
    <w:lvl w:ilvl="4" w:tplc="04090019" w:tentative="1">
      <w:start w:val="1"/>
      <w:numFmt w:val="lowerLetter"/>
      <w:lvlText w:val="%5."/>
      <w:lvlJc w:val="left"/>
      <w:pPr>
        <w:ind w:left="5316" w:hanging="360"/>
      </w:pPr>
    </w:lvl>
    <w:lvl w:ilvl="5" w:tplc="0409001B" w:tentative="1">
      <w:start w:val="1"/>
      <w:numFmt w:val="lowerRoman"/>
      <w:lvlText w:val="%6."/>
      <w:lvlJc w:val="right"/>
      <w:pPr>
        <w:ind w:left="6036" w:hanging="180"/>
      </w:pPr>
    </w:lvl>
    <w:lvl w:ilvl="6" w:tplc="0409000F" w:tentative="1">
      <w:start w:val="1"/>
      <w:numFmt w:val="decimal"/>
      <w:lvlText w:val="%7."/>
      <w:lvlJc w:val="left"/>
      <w:pPr>
        <w:ind w:left="6756" w:hanging="360"/>
      </w:pPr>
    </w:lvl>
    <w:lvl w:ilvl="7" w:tplc="04090019" w:tentative="1">
      <w:start w:val="1"/>
      <w:numFmt w:val="lowerLetter"/>
      <w:lvlText w:val="%8."/>
      <w:lvlJc w:val="left"/>
      <w:pPr>
        <w:ind w:left="7476" w:hanging="360"/>
      </w:pPr>
    </w:lvl>
    <w:lvl w:ilvl="8" w:tplc="04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6" w15:restartNumberingAfterBreak="0">
    <w:nsid w:val="2C0B563C"/>
    <w:multiLevelType w:val="hybridMultilevel"/>
    <w:tmpl w:val="ED7AFDD8"/>
    <w:lvl w:ilvl="0" w:tplc="E8A23A16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065DE3"/>
    <w:multiLevelType w:val="hybridMultilevel"/>
    <w:tmpl w:val="2FE6F2D4"/>
    <w:lvl w:ilvl="0" w:tplc="561E47B0">
      <w:start w:val="1"/>
      <w:numFmt w:val="lowerLetter"/>
      <w:lvlText w:val="%1)"/>
      <w:lvlJc w:val="left"/>
      <w:pPr>
        <w:ind w:left="247" w:hanging="247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0A0059E">
      <w:start w:val="1"/>
      <w:numFmt w:val="lowerRoman"/>
      <w:lvlText w:val="(%2)."/>
      <w:lvlJc w:val="left"/>
      <w:pPr>
        <w:ind w:left="1843" w:hanging="62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BD8ADC4C">
      <w:numFmt w:val="bullet"/>
      <w:lvlText w:val="•"/>
      <w:lvlJc w:val="left"/>
      <w:pPr>
        <w:ind w:left="2715" w:hanging="622"/>
      </w:pPr>
      <w:rPr>
        <w:rFonts w:hint="default"/>
        <w:lang w:val="en-US" w:eastAsia="en-US" w:bidi="ar-SA"/>
      </w:rPr>
    </w:lvl>
    <w:lvl w:ilvl="3" w:tplc="E446D476">
      <w:numFmt w:val="bullet"/>
      <w:lvlText w:val="•"/>
      <w:lvlJc w:val="left"/>
      <w:pPr>
        <w:ind w:left="3591" w:hanging="622"/>
      </w:pPr>
      <w:rPr>
        <w:rFonts w:hint="default"/>
        <w:lang w:val="en-US" w:eastAsia="en-US" w:bidi="ar-SA"/>
      </w:rPr>
    </w:lvl>
    <w:lvl w:ilvl="4" w:tplc="43E40030">
      <w:numFmt w:val="bullet"/>
      <w:lvlText w:val="•"/>
      <w:lvlJc w:val="left"/>
      <w:pPr>
        <w:ind w:left="4466" w:hanging="622"/>
      </w:pPr>
      <w:rPr>
        <w:rFonts w:hint="default"/>
        <w:lang w:val="en-US" w:eastAsia="en-US" w:bidi="ar-SA"/>
      </w:rPr>
    </w:lvl>
    <w:lvl w:ilvl="5" w:tplc="95DCAC3C">
      <w:numFmt w:val="bullet"/>
      <w:lvlText w:val="•"/>
      <w:lvlJc w:val="left"/>
      <w:pPr>
        <w:ind w:left="5342" w:hanging="622"/>
      </w:pPr>
      <w:rPr>
        <w:rFonts w:hint="default"/>
        <w:lang w:val="en-US" w:eastAsia="en-US" w:bidi="ar-SA"/>
      </w:rPr>
    </w:lvl>
    <w:lvl w:ilvl="6" w:tplc="29DC222C">
      <w:numFmt w:val="bullet"/>
      <w:lvlText w:val="•"/>
      <w:lvlJc w:val="left"/>
      <w:pPr>
        <w:ind w:left="6217" w:hanging="622"/>
      </w:pPr>
      <w:rPr>
        <w:rFonts w:hint="default"/>
        <w:lang w:val="en-US" w:eastAsia="en-US" w:bidi="ar-SA"/>
      </w:rPr>
    </w:lvl>
    <w:lvl w:ilvl="7" w:tplc="3BF8FC1E">
      <w:numFmt w:val="bullet"/>
      <w:lvlText w:val="•"/>
      <w:lvlJc w:val="left"/>
      <w:pPr>
        <w:ind w:left="7093" w:hanging="622"/>
      </w:pPr>
      <w:rPr>
        <w:rFonts w:hint="default"/>
        <w:lang w:val="en-US" w:eastAsia="en-US" w:bidi="ar-SA"/>
      </w:rPr>
    </w:lvl>
    <w:lvl w:ilvl="8" w:tplc="9C9C8BF4">
      <w:numFmt w:val="bullet"/>
      <w:lvlText w:val="•"/>
      <w:lvlJc w:val="left"/>
      <w:pPr>
        <w:ind w:left="7968" w:hanging="622"/>
      </w:pPr>
      <w:rPr>
        <w:rFonts w:hint="default"/>
        <w:lang w:val="en-US" w:eastAsia="en-US" w:bidi="ar-SA"/>
      </w:rPr>
    </w:lvl>
  </w:abstractNum>
  <w:abstractNum w:abstractNumId="8" w15:restartNumberingAfterBreak="0">
    <w:nsid w:val="3A8967E1"/>
    <w:multiLevelType w:val="hybridMultilevel"/>
    <w:tmpl w:val="D8D292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B7FA0"/>
    <w:multiLevelType w:val="hybridMultilevel"/>
    <w:tmpl w:val="084CC19A"/>
    <w:lvl w:ilvl="0" w:tplc="E8A23A16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64161"/>
    <w:multiLevelType w:val="multilevel"/>
    <w:tmpl w:val="34421C10"/>
    <w:lvl w:ilvl="0">
      <w:start w:val="2"/>
      <w:numFmt w:val="decimal"/>
      <w:lvlText w:val="%1"/>
      <w:lvlJc w:val="left"/>
      <w:pPr>
        <w:ind w:left="614" w:hanging="615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614" w:hanging="615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."/>
      <w:lvlJc w:val="left"/>
      <w:pPr>
        <w:ind w:left="614" w:hanging="61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5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0" w:hanging="615"/>
      </w:pPr>
      <w:rPr>
        <w:rFonts w:hint="default"/>
        <w:lang w:val="en-US" w:eastAsia="en-US" w:bidi="ar-SA"/>
      </w:rPr>
    </w:lvl>
  </w:abstractNum>
  <w:abstractNum w:abstractNumId="11" w15:restartNumberingAfterBreak="0">
    <w:nsid w:val="59805489"/>
    <w:multiLevelType w:val="multilevel"/>
    <w:tmpl w:val="8650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E4BD0"/>
    <w:multiLevelType w:val="hybridMultilevel"/>
    <w:tmpl w:val="6BF4CE9A"/>
    <w:lvl w:ilvl="0" w:tplc="E8A23A16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614C6"/>
    <w:multiLevelType w:val="hybridMultilevel"/>
    <w:tmpl w:val="41362C28"/>
    <w:lvl w:ilvl="0" w:tplc="62EEDDDE">
      <w:start w:val="1"/>
      <w:numFmt w:val="decimal"/>
      <w:lvlText w:val="%1."/>
      <w:lvlJc w:val="left"/>
      <w:pPr>
        <w:ind w:left="218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88D48A">
      <w:start w:val="1"/>
      <w:numFmt w:val="lowerLetter"/>
      <w:lvlText w:val="%2)"/>
      <w:lvlJc w:val="left"/>
      <w:pPr>
        <w:ind w:left="444" w:hanging="2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5F7EE4BC">
      <w:numFmt w:val="bullet"/>
      <w:lvlText w:val="•"/>
      <w:lvlJc w:val="left"/>
      <w:pPr>
        <w:ind w:left="1471" w:hanging="224"/>
      </w:pPr>
      <w:rPr>
        <w:rFonts w:hint="default"/>
        <w:lang w:val="en-US" w:eastAsia="en-US" w:bidi="ar-SA"/>
      </w:rPr>
    </w:lvl>
    <w:lvl w:ilvl="3" w:tplc="96E40F74">
      <w:numFmt w:val="bullet"/>
      <w:lvlText w:val="•"/>
      <w:lvlJc w:val="left"/>
      <w:pPr>
        <w:ind w:left="2502" w:hanging="224"/>
      </w:pPr>
      <w:rPr>
        <w:rFonts w:hint="default"/>
        <w:lang w:val="en-US" w:eastAsia="en-US" w:bidi="ar-SA"/>
      </w:rPr>
    </w:lvl>
    <w:lvl w:ilvl="4" w:tplc="1512C202">
      <w:numFmt w:val="bullet"/>
      <w:lvlText w:val="•"/>
      <w:lvlJc w:val="left"/>
      <w:pPr>
        <w:ind w:left="3533" w:hanging="224"/>
      </w:pPr>
      <w:rPr>
        <w:rFonts w:hint="default"/>
        <w:lang w:val="en-US" w:eastAsia="en-US" w:bidi="ar-SA"/>
      </w:rPr>
    </w:lvl>
    <w:lvl w:ilvl="5" w:tplc="5668469A">
      <w:numFmt w:val="bullet"/>
      <w:lvlText w:val="•"/>
      <w:lvlJc w:val="left"/>
      <w:pPr>
        <w:ind w:left="4564" w:hanging="224"/>
      </w:pPr>
      <w:rPr>
        <w:rFonts w:hint="default"/>
        <w:lang w:val="en-US" w:eastAsia="en-US" w:bidi="ar-SA"/>
      </w:rPr>
    </w:lvl>
    <w:lvl w:ilvl="6" w:tplc="F9FCF096">
      <w:numFmt w:val="bullet"/>
      <w:lvlText w:val="•"/>
      <w:lvlJc w:val="left"/>
      <w:pPr>
        <w:ind w:left="5595" w:hanging="224"/>
      </w:pPr>
      <w:rPr>
        <w:rFonts w:hint="default"/>
        <w:lang w:val="en-US" w:eastAsia="en-US" w:bidi="ar-SA"/>
      </w:rPr>
    </w:lvl>
    <w:lvl w:ilvl="7" w:tplc="737276AA">
      <w:numFmt w:val="bullet"/>
      <w:lvlText w:val="•"/>
      <w:lvlJc w:val="left"/>
      <w:pPr>
        <w:ind w:left="6626" w:hanging="224"/>
      </w:pPr>
      <w:rPr>
        <w:rFonts w:hint="default"/>
        <w:lang w:val="en-US" w:eastAsia="en-US" w:bidi="ar-SA"/>
      </w:rPr>
    </w:lvl>
    <w:lvl w:ilvl="8" w:tplc="E06C0FDE">
      <w:numFmt w:val="bullet"/>
      <w:lvlText w:val="•"/>
      <w:lvlJc w:val="left"/>
      <w:pPr>
        <w:ind w:left="7657" w:hanging="224"/>
      </w:pPr>
      <w:rPr>
        <w:rFonts w:hint="default"/>
        <w:lang w:val="en-US" w:eastAsia="en-US" w:bidi="ar-SA"/>
      </w:rPr>
    </w:lvl>
  </w:abstractNum>
  <w:abstractNum w:abstractNumId="14" w15:restartNumberingAfterBreak="0">
    <w:nsid w:val="653F701B"/>
    <w:multiLevelType w:val="hybridMultilevel"/>
    <w:tmpl w:val="3D02C4E6"/>
    <w:lvl w:ilvl="0" w:tplc="E8A23A16">
      <w:start w:val="1"/>
      <w:numFmt w:val="lowerRoman"/>
      <w:lvlText w:val="(%1)."/>
      <w:lvlJc w:val="right"/>
      <w:pPr>
        <w:ind w:left="18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44" w:hanging="360"/>
      </w:pPr>
    </w:lvl>
    <w:lvl w:ilvl="2" w:tplc="0409001B" w:tentative="1">
      <w:start w:val="1"/>
      <w:numFmt w:val="lowerRoman"/>
      <w:lvlText w:val="%3."/>
      <w:lvlJc w:val="right"/>
      <w:pPr>
        <w:ind w:left="3264" w:hanging="180"/>
      </w:pPr>
    </w:lvl>
    <w:lvl w:ilvl="3" w:tplc="0409000F" w:tentative="1">
      <w:start w:val="1"/>
      <w:numFmt w:val="decimal"/>
      <w:lvlText w:val="%4."/>
      <w:lvlJc w:val="left"/>
      <w:pPr>
        <w:ind w:left="3984" w:hanging="360"/>
      </w:pPr>
    </w:lvl>
    <w:lvl w:ilvl="4" w:tplc="04090019" w:tentative="1">
      <w:start w:val="1"/>
      <w:numFmt w:val="lowerLetter"/>
      <w:lvlText w:val="%5."/>
      <w:lvlJc w:val="left"/>
      <w:pPr>
        <w:ind w:left="4704" w:hanging="360"/>
      </w:pPr>
    </w:lvl>
    <w:lvl w:ilvl="5" w:tplc="0409001B" w:tentative="1">
      <w:start w:val="1"/>
      <w:numFmt w:val="lowerRoman"/>
      <w:lvlText w:val="%6."/>
      <w:lvlJc w:val="right"/>
      <w:pPr>
        <w:ind w:left="5424" w:hanging="180"/>
      </w:pPr>
    </w:lvl>
    <w:lvl w:ilvl="6" w:tplc="0409000F" w:tentative="1">
      <w:start w:val="1"/>
      <w:numFmt w:val="decimal"/>
      <w:lvlText w:val="%7."/>
      <w:lvlJc w:val="left"/>
      <w:pPr>
        <w:ind w:left="6144" w:hanging="360"/>
      </w:pPr>
    </w:lvl>
    <w:lvl w:ilvl="7" w:tplc="04090019" w:tentative="1">
      <w:start w:val="1"/>
      <w:numFmt w:val="lowerLetter"/>
      <w:lvlText w:val="%8."/>
      <w:lvlJc w:val="left"/>
      <w:pPr>
        <w:ind w:left="6864" w:hanging="360"/>
      </w:pPr>
    </w:lvl>
    <w:lvl w:ilvl="8" w:tplc="0409001B" w:tentative="1">
      <w:start w:val="1"/>
      <w:numFmt w:val="lowerRoman"/>
      <w:lvlText w:val="%9."/>
      <w:lvlJc w:val="right"/>
      <w:pPr>
        <w:ind w:left="7584" w:hanging="1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0"/>
  </w:num>
  <w:num w:numId="5">
    <w:abstractNumId w:val="13"/>
  </w:num>
  <w:num w:numId="6">
    <w:abstractNumId w:val="4"/>
  </w:num>
  <w:num w:numId="7">
    <w:abstractNumId w:val="8"/>
  </w:num>
  <w:num w:numId="8">
    <w:abstractNumId w:val="12"/>
  </w:num>
  <w:num w:numId="9">
    <w:abstractNumId w:val="9"/>
  </w:num>
  <w:num w:numId="10">
    <w:abstractNumId w:val="11"/>
  </w:num>
  <w:num w:numId="11">
    <w:abstractNumId w:val="6"/>
  </w:num>
  <w:num w:numId="12">
    <w:abstractNumId w:val="1"/>
  </w:num>
  <w:num w:numId="13">
    <w:abstractNumId w:val="3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B52"/>
    <w:rsid w:val="0035120F"/>
    <w:rsid w:val="003C0270"/>
    <w:rsid w:val="00416560"/>
    <w:rsid w:val="0043163C"/>
    <w:rsid w:val="005A0D2C"/>
    <w:rsid w:val="00783F5D"/>
    <w:rsid w:val="00846B52"/>
    <w:rsid w:val="0092198C"/>
    <w:rsid w:val="00950E29"/>
    <w:rsid w:val="009C4A5C"/>
    <w:rsid w:val="009D23D1"/>
    <w:rsid w:val="009E2133"/>
    <w:rsid w:val="00B8569A"/>
    <w:rsid w:val="00DD4E9B"/>
    <w:rsid w:val="00F6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3ED259-721E-45AA-AE12-1E247F4C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hanging="257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217" w:hanging="217"/>
    </w:pPr>
  </w:style>
  <w:style w:type="paragraph" w:styleId="TOC2">
    <w:name w:val="toc 2"/>
    <w:basedOn w:val="Normal"/>
    <w:uiPriority w:val="1"/>
    <w:qFormat/>
    <w:pPr>
      <w:spacing w:before="120"/>
      <w:ind w:left="442" w:hanging="231"/>
    </w:pPr>
  </w:style>
  <w:style w:type="paragraph" w:styleId="BodyText">
    <w:name w:val="Body Text"/>
    <w:basedOn w:val="Normal"/>
    <w:uiPriority w:val="1"/>
    <w:qFormat/>
    <w:pPr>
      <w:ind w:left="184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82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843" w:hanging="730"/>
    </w:pPr>
  </w:style>
  <w:style w:type="paragraph" w:customStyle="1" w:styleId="TableParagraph">
    <w:name w:val="Table Paragraph"/>
    <w:basedOn w:val="Normal"/>
    <w:uiPriority w:val="1"/>
    <w:qFormat/>
    <w:pPr>
      <w:spacing w:line="219" w:lineRule="exact"/>
      <w:ind w:left="40"/>
    </w:pPr>
  </w:style>
  <w:style w:type="character" w:customStyle="1" w:styleId="inqyif">
    <w:name w:val="inqyif"/>
    <w:basedOn w:val="DefaultParagraphFont"/>
    <w:rsid w:val="00B8569A"/>
  </w:style>
  <w:style w:type="character" w:styleId="Strong">
    <w:name w:val="Strong"/>
    <w:basedOn w:val="DefaultParagraphFont"/>
    <w:uiPriority w:val="22"/>
    <w:qFormat/>
    <w:rsid w:val="00B856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84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03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67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1143</Words>
  <Characters>6521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Proposed New Division- KIPRE</vt:lpstr>
      <vt:lpstr>Data Science and Analytics Division </vt:lpstr>
      <vt:lpstr/>
    </vt:vector>
  </TitlesOfParts>
  <Company/>
  <LinksUpToDate>false</LinksUpToDate>
  <CharactersWithSpaces>7649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Mwaura</dc:creator>
  <cp:lastModifiedBy>Patrick Mwaura</cp:lastModifiedBy>
  <cp:revision>12</cp:revision>
  <cp:lastPrinted>2026-08-26T09:43:00Z</cp:lastPrinted>
  <dcterms:created xsi:type="dcterms:W3CDTF">2026-08-26T08:48:00Z</dcterms:created>
  <dcterms:modified xsi:type="dcterms:W3CDTF">2026-08-26T10:35:00Z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2013</vt:lpwstr>
  </property>
</Properties>
</file>