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p w14:paraId="54D3F510" w14:textId="286174A7" w:rsidR="008B5059" w:rsidRPr="00E1792A" w:rsidRDefault="00E12FEA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bookmarkStart w:id="2" w:name="_GoBack"/>
      <w:bookmarkEnd w:id="1"/>
      <w:r w:rsidRPr="00E677B7">
        <w:rPr>
          <w:b/>
          <w:color w:val="auto"/>
          <w:sz w:val="44"/>
          <w:szCs w:val="24"/>
        </w:rPr>
        <w:t>Project Performance Monitoring (M&amp;E Framework and KPIs)</w:t>
      </w:r>
      <w:bookmarkEnd w:id="2"/>
      <w:r w:rsidR="008B5059"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0245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0245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0245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0245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0245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0245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lastRenderedPageBreak/>
        <w:t>PURPOSE</w:t>
      </w:r>
      <w:bookmarkEnd w:id="5"/>
    </w:p>
    <w:p w14:paraId="750FBA7F" w14:textId="132E35BD" w:rsidR="00A430C0" w:rsidRPr="00E1792A" w:rsidRDefault="002435E5" w:rsidP="002A2729">
      <w:pPr>
        <w:pStyle w:val="NormalWeb"/>
      </w:pPr>
      <w:r>
        <w:t xml:space="preserve"> </w:t>
      </w:r>
      <w:r w:rsidR="00506C64">
        <w:t>To standardize project performance monitoring across DS&amp;AS-supported projects, ensuring timely evaluation against pre-defined indicators, alignment with institutional goals, and evidence-based decision-making.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6ED03FB7" w:rsidR="00A430C0" w:rsidRPr="00E1792A" w:rsidRDefault="002435E5" w:rsidP="002A2729">
      <w:pPr>
        <w:pStyle w:val="NormalWeb"/>
      </w:pPr>
      <w:r>
        <w:t xml:space="preserve"> </w:t>
      </w:r>
      <w:r w:rsidR="00506C64">
        <w:t>Applies to all research and institutional projects supported by DS&amp;AS, from inception to completion.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402845C5" w14:textId="74C3104C" w:rsidR="00506C64" w:rsidRDefault="00506C64" w:rsidP="00506C64">
      <w:pPr>
        <w:pStyle w:val="NormalWeb"/>
        <w:numPr>
          <w:ilvl w:val="0"/>
          <w:numId w:val="12"/>
        </w:numPr>
      </w:pPr>
      <w:r>
        <w:rPr>
          <w:rStyle w:val="Strong"/>
        </w:rPr>
        <w:t>Project Principal Investigator (PI):</w:t>
      </w:r>
      <w:r>
        <w:t xml:space="preserve"> Provides project-specific indicators.</w:t>
      </w:r>
    </w:p>
    <w:p w14:paraId="64096BD5" w14:textId="77777777" w:rsidR="00506C64" w:rsidRDefault="00506C64" w:rsidP="00506C64">
      <w:pPr>
        <w:pStyle w:val="NormalWeb"/>
        <w:numPr>
          <w:ilvl w:val="0"/>
          <w:numId w:val="12"/>
        </w:numPr>
      </w:pPr>
      <w:r>
        <w:rPr>
          <w:rStyle w:val="Strong"/>
        </w:rPr>
        <w:t>DS&amp;AS M&amp;E Officer/Analyst:</w:t>
      </w:r>
      <w:r>
        <w:t xml:space="preserve"> Designs M&amp;E framework, tracks KPIs.</w:t>
      </w:r>
    </w:p>
    <w:p w14:paraId="587ABF57" w14:textId="77777777" w:rsidR="00506C64" w:rsidRDefault="00506C64" w:rsidP="00506C64">
      <w:pPr>
        <w:pStyle w:val="NormalWeb"/>
        <w:numPr>
          <w:ilvl w:val="0"/>
          <w:numId w:val="12"/>
        </w:numPr>
      </w:pPr>
      <w:r>
        <w:rPr>
          <w:rStyle w:val="Strong"/>
        </w:rPr>
        <w:t>Head of DS&amp;AS:</w:t>
      </w:r>
      <w:r>
        <w:t xml:space="preserve"> Approves frameworks and ensures alignment with strategy.</w:t>
      </w:r>
    </w:p>
    <w:p w14:paraId="7D8F408C" w14:textId="0E5883C0" w:rsidR="00A430C0" w:rsidRPr="00E1792A" w:rsidRDefault="00506C64" w:rsidP="002A2729">
      <w:pPr>
        <w:pStyle w:val="NormalWeb"/>
        <w:numPr>
          <w:ilvl w:val="0"/>
          <w:numId w:val="12"/>
        </w:numPr>
      </w:pPr>
      <w:r>
        <w:rPr>
          <w:rStyle w:val="Strong"/>
        </w:rPr>
        <w:t>Director of Research &amp; Product Development:</w:t>
      </w:r>
      <w:r>
        <w:t xml:space="preserve"> Reviews institutional-level reporting.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76FA53DC" w14:textId="7A55329C" w:rsidR="00506C64" w:rsidRDefault="00506C64" w:rsidP="00506C64">
      <w:pPr>
        <w:pStyle w:val="NormalWeb"/>
        <w:numPr>
          <w:ilvl w:val="0"/>
          <w:numId w:val="13"/>
        </w:numPr>
      </w:pPr>
      <w:r>
        <w:rPr>
          <w:rStyle w:val="Strong"/>
        </w:rPr>
        <w:t>Quarterly monitoring reports</w:t>
      </w:r>
      <w:r>
        <w:t xml:space="preserve"> for ongoing projects.</w:t>
      </w:r>
    </w:p>
    <w:p w14:paraId="7C7022DE" w14:textId="77777777" w:rsidR="00506C64" w:rsidRDefault="00506C64" w:rsidP="00506C64">
      <w:pPr>
        <w:pStyle w:val="NormalWeb"/>
        <w:numPr>
          <w:ilvl w:val="0"/>
          <w:numId w:val="13"/>
        </w:numPr>
      </w:pPr>
      <w:r>
        <w:rPr>
          <w:rStyle w:val="Strong"/>
        </w:rPr>
        <w:t>Mid-term and final evaluations</w:t>
      </w:r>
      <w:r>
        <w:t xml:space="preserve"> for each project.</w:t>
      </w:r>
    </w:p>
    <w:p w14:paraId="189F2F5B" w14:textId="742DEA46" w:rsidR="00A430C0" w:rsidRDefault="00A430C0" w:rsidP="00A430C0">
      <w:pPr>
        <w:rPr>
          <w:szCs w:val="24"/>
        </w:rPr>
      </w:pP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4BF0E86A" w14:textId="42438325" w:rsidR="00506C64" w:rsidRDefault="00506C64" w:rsidP="00506C64">
      <w:pPr>
        <w:pStyle w:val="NormalWeb"/>
        <w:numPr>
          <w:ilvl w:val="0"/>
          <w:numId w:val="14"/>
        </w:numPr>
      </w:pPr>
      <w:r>
        <w:t xml:space="preserve">Project </w:t>
      </w:r>
      <w:r w:rsidR="002A2729">
        <w:t>log frames</w:t>
      </w:r>
      <w:r>
        <w:t xml:space="preserve"> (objectives, outputs, outcomes).</w:t>
      </w:r>
    </w:p>
    <w:p w14:paraId="74110492" w14:textId="77777777" w:rsidR="00506C64" w:rsidRDefault="00506C64" w:rsidP="00506C64">
      <w:pPr>
        <w:pStyle w:val="NormalWeb"/>
        <w:numPr>
          <w:ilvl w:val="0"/>
          <w:numId w:val="14"/>
        </w:numPr>
      </w:pPr>
      <w:r>
        <w:t>KPI dashboards (R Shiny, Tableau, PowerBI).</w:t>
      </w:r>
    </w:p>
    <w:p w14:paraId="4BE93B9E" w14:textId="77777777" w:rsidR="00506C64" w:rsidRDefault="00506C64" w:rsidP="00506C64">
      <w:pPr>
        <w:pStyle w:val="NormalWeb"/>
        <w:numPr>
          <w:ilvl w:val="0"/>
          <w:numId w:val="14"/>
        </w:numPr>
      </w:pPr>
      <w:r>
        <w:t>Institutional M&amp;E templates.</w:t>
      </w:r>
    </w:p>
    <w:p w14:paraId="7F3F2D49" w14:textId="6EAD603A" w:rsidR="00EF6627" w:rsidRPr="002A2729" w:rsidRDefault="00506C64" w:rsidP="002A2729">
      <w:pPr>
        <w:pStyle w:val="NormalWeb"/>
        <w:numPr>
          <w:ilvl w:val="0"/>
          <w:numId w:val="14"/>
        </w:numPr>
      </w:pPr>
      <w:r>
        <w:t>Data collection tools (surveys, databases, monitoring forms).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6F385E7B" w14:textId="77777777" w:rsidR="00506C64" w:rsidRDefault="00506C64" w:rsidP="00506C64">
      <w:pPr>
        <w:pStyle w:val="NormalWeb"/>
        <w:numPr>
          <w:ilvl w:val="0"/>
          <w:numId w:val="15"/>
        </w:numPr>
      </w:pPr>
      <w:r>
        <w:rPr>
          <w:rStyle w:val="Strong"/>
        </w:rPr>
        <w:t>Framework Design:</w:t>
      </w:r>
      <w:r>
        <w:t xml:space="preserve"> DS&amp;AS collaborates with PI to define indicators, targets, and data sources.</w:t>
      </w:r>
    </w:p>
    <w:p w14:paraId="608D7F28" w14:textId="77777777" w:rsidR="00506C64" w:rsidRDefault="00506C64" w:rsidP="00506C64">
      <w:pPr>
        <w:pStyle w:val="NormalWeb"/>
        <w:numPr>
          <w:ilvl w:val="0"/>
          <w:numId w:val="15"/>
        </w:numPr>
      </w:pPr>
      <w:r>
        <w:rPr>
          <w:rStyle w:val="Strong"/>
        </w:rPr>
        <w:t>Baseline Assessment:</w:t>
      </w:r>
      <w:r>
        <w:t xml:space="preserve"> Collect initial measurements before project implementation.</w:t>
      </w:r>
    </w:p>
    <w:p w14:paraId="2F53FFB8" w14:textId="77777777" w:rsidR="00506C64" w:rsidRDefault="00506C64" w:rsidP="00506C64">
      <w:pPr>
        <w:pStyle w:val="NormalWeb"/>
        <w:numPr>
          <w:ilvl w:val="0"/>
          <w:numId w:val="15"/>
        </w:numPr>
      </w:pPr>
      <w:r>
        <w:rPr>
          <w:rStyle w:val="Strong"/>
        </w:rPr>
        <w:t>Data Collection:</w:t>
      </w:r>
      <w:r>
        <w:t xml:space="preserve"> Routine monitoring of activities, outputs, and outcomes.</w:t>
      </w:r>
    </w:p>
    <w:p w14:paraId="4485F5AF" w14:textId="77777777" w:rsidR="00506C64" w:rsidRDefault="00506C64" w:rsidP="00506C64">
      <w:pPr>
        <w:pStyle w:val="NormalWeb"/>
        <w:numPr>
          <w:ilvl w:val="0"/>
          <w:numId w:val="15"/>
        </w:numPr>
      </w:pPr>
      <w:r>
        <w:rPr>
          <w:rStyle w:val="Strong"/>
        </w:rPr>
        <w:t>Analysis:</w:t>
      </w:r>
      <w:r>
        <w:t xml:space="preserve"> DS&amp;AS compiles KPI dashboards for project leadership.</w:t>
      </w:r>
    </w:p>
    <w:p w14:paraId="622F0B1F" w14:textId="77777777" w:rsidR="00506C64" w:rsidRDefault="00506C64" w:rsidP="00506C64">
      <w:pPr>
        <w:pStyle w:val="NormalWeb"/>
        <w:numPr>
          <w:ilvl w:val="0"/>
          <w:numId w:val="15"/>
        </w:numPr>
      </w:pPr>
      <w:r>
        <w:rPr>
          <w:rStyle w:val="Strong"/>
        </w:rPr>
        <w:t>Reporting:</w:t>
      </w:r>
      <w:r>
        <w:t xml:space="preserve"> Quarterly and end-of-project reports submitted to PI and Directorate.</w:t>
      </w:r>
    </w:p>
    <w:p w14:paraId="41CA8837" w14:textId="77777777" w:rsidR="00506C64" w:rsidRDefault="00506C64" w:rsidP="00506C64">
      <w:pPr>
        <w:pStyle w:val="NormalWeb"/>
        <w:numPr>
          <w:ilvl w:val="0"/>
          <w:numId w:val="15"/>
        </w:numPr>
      </w:pPr>
      <w:r>
        <w:rPr>
          <w:rStyle w:val="Strong"/>
        </w:rPr>
        <w:t>Review:</w:t>
      </w:r>
      <w:r>
        <w:t xml:space="preserve"> Feedback incorporated into project decisions and institutional learning.</w:t>
      </w:r>
    </w:p>
    <w:p w14:paraId="2D343F9E" w14:textId="77777777" w:rsidR="002435E5" w:rsidRPr="002435E5" w:rsidRDefault="002435E5" w:rsidP="002435E5"/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lastRenderedPageBreak/>
        <w:t>REFERENCES</w:t>
      </w:r>
      <w:bookmarkEnd w:id="16"/>
    </w:p>
    <w:p w14:paraId="5CB04A4B" w14:textId="6E36D690" w:rsidR="004378C3" w:rsidRPr="00E1792A" w:rsidRDefault="002435E5" w:rsidP="00B759DA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</w:p>
    <w:bookmarkEnd w:id="4"/>
    <w:p w14:paraId="721F06A5" w14:textId="77777777" w:rsidR="004378C3" w:rsidRPr="00E1792A" w:rsidRDefault="004378C3" w:rsidP="00B759DA">
      <w:pPr>
        <w:pStyle w:val="ListParagraph"/>
        <w:ind w:left="0"/>
        <w:rPr>
          <w:szCs w:val="24"/>
        </w:rPr>
      </w:pPr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18804" w14:textId="77777777" w:rsidR="0002457F" w:rsidRDefault="0002457F">
      <w:pPr>
        <w:spacing w:after="0" w:line="240" w:lineRule="auto"/>
      </w:pPr>
      <w:r>
        <w:separator/>
      </w:r>
    </w:p>
  </w:endnote>
  <w:endnote w:type="continuationSeparator" w:id="0">
    <w:p w14:paraId="52087CCF" w14:textId="77777777" w:rsidR="0002457F" w:rsidRDefault="00024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677B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677B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C7346" w14:textId="77777777" w:rsidR="0002457F" w:rsidRDefault="0002457F">
      <w:pPr>
        <w:spacing w:after="0" w:line="240" w:lineRule="auto"/>
      </w:pPr>
      <w:r>
        <w:separator/>
      </w:r>
    </w:p>
  </w:footnote>
  <w:footnote w:type="continuationSeparator" w:id="0">
    <w:p w14:paraId="72607360" w14:textId="77777777" w:rsidR="0002457F" w:rsidRDefault="00024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157B42"/>
    <w:multiLevelType w:val="multilevel"/>
    <w:tmpl w:val="E74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96735"/>
    <w:multiLevelType w:val="multilevel"/>
    <w:tmpl w:val="669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D46AE"/>
    <w:multiLevelType w:val="multilevel"/>
    <w:tmpl w:val="923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0B1D06"/>
    <w:multiLevelType w:val="multilevel"/>
    <w:tmpl w:val="5186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545BC"/>
    <w:multiLevelType w:val="multilevel"/>
    <w:tmpl w:val="F88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D282D37"/>
    <w:multiLevelType w:val="multilevel"/>
    <w:tmpl w:val="B950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62D1A"/>
    <w:multiLevelType w:val="multilevel"/>
    <w:tmpl w:val="072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B5681"/>
    <w:multiLevelType w:val="multilevel"/>
    <w:tmpl w:val="C630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2"/>
    </w:lvlOverride>
  </w:num>
  <w:num w:numId="4">
    <w:abstractNumId w:val="12"/>
  </w:num>
  <w:num w:numId="5">
    <w:abstractNumId w:val="16"/>
  </w:num>
  <w:num w:numId="6">
    <w:abstractNumId w:val="14"/>
  </w:num>
  <w:num w:numId="7">
    <w:abstractNumId w:val="4"/>
    <w:lvlOverride w:ilvl="0">
      <w:startOverride w:val="1"/>
    </w:lvlOverride>
  </w:num>
  <w:num w:numId="8">
    <w:abstractNumId w:val="10"/>
  </w:num>
  <w:num w:numId="9">
    <w:abstractNumId w:val="7"/>
  </w:num>
  <w:num w:numId="10">
    <w:abstractNumId w:val="11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5"/>
  </w:num>
  <w:num w:numId="16">
    <w:abstractNumId w:val="2"/>
  </w:num>
  <w:num w:numId="17">
    <w:abstractNumId w:val="3"/>
  </w:num>
  <w:num w:numId="18">
    <w:abstractNumId w:val="1"/>
  </w:num>
  <w:num w:numId="19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2457F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A2729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3F214F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06C64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A7ED0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2FEA"/>
    <w:rsid w:val="00E1792A"/>
    <w:rsid w:val="00E3530E"/>
    <w:rsid w:val="00E369A4"/>
    <w:rsid w:val="00E42178"/>
    <w:rsid w:val="00E44794"/>
    <w:rsid w:val="00E57390"/>
    <w:rsid w:val="00E6072A"/>
    <w:rsid w:val="00E677B7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84DE3-F456-43FB-B764-FE1B53D4D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7</cp:revision>
  <cp:lastPrinted>2023-08-21T06:20:00Z</cp:lastPrinted>
  <dcterms:created xsi:type="dcterms:W3CDTF">2025-10-06T10:01:00Z</dcterms:created>
  <dcterms:modified xsi:type="dcterms:W3CDTF">2025-10-06T11:07:00Z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