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19BBB99C" w:rsidR="008B5059" w:rsidRPr="00C93F17" w:rsidRDefault="00C93F17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C93F17">
        <w:rPr>
          <w:rStyle w:val="Strong"/>
          <w:bCs w:val="0"/>
          <w:sz w:val="44"/>
        </w:rPr>
        <w:t>Data Storage, Backup, Encryption, and Disaster Recovery</w:t>
      </w:r>
      <w:r w:rsidRPr="00C93F17">
        <w:rPr>
          <w:color w:val="000000" w:themeColor="text1"/>
          <w:sz w:val="44"/>
          <w:szCs w:val="24"/>
        </w:rPr>
        <w:t xml:space="preserve"> </w:t>
      </w:r>
      <w:r w:rsidR="008B5059" w:rsidRPr="00C93F17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BA1F3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BA1F3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BA1F3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BA1F3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BA1F3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BA1F3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25394762" w14:textId="066DE983" w:rsidR="00C93F17" w:rsidRPr="00E1792A" w:rsidRDefault="002435E5" w:rsidP="00A67649">
      <w:pPr>
        <w:pStyle w:val="NormalWeb"/>
      </w:pPr>
      <w:r>
        <w:t xml:space="preserve"> </w:t>
      </w:r>
      <w:r w:rsidR="00C93F17">
        <w:t>To define secure storage, backup, encryption, and recovery procedures ensuring availability, integrity, and confidentiality of all DS&amp;AS datasets.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63177214" w14:textId="3F234CB9" w:rsidR="00C93F17" w:rsidRPr="00E1792A" w:rsidRDefault="002435E5" w:rsidP="00A67649">
      <w:pPr>
        <w:pStyle w:val="NormalWeb"/>
      </w:pPr>
      <w:r>
        <w:t xml:space="preserve"> </w:t>
      </w:r>
      <w:r w:rsidR="00C93F17">
        <w:t>Applies to all data (raw, processed, and metadata) managed by DS&amp;AS, including on premise servers and cloud platforms.</w:t>
      </w:r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3A583115" w14:textId="77777777" w:rsidR="00C93F17" w:rsidRDefault="00C93F17" w:rsidP="00C93F17">
      <w:pPr>
        <w:pStyle w:val="NormalWeb"/>
        <w:numPr>
          <w:ilvl w:val="0"/>
          <w:numId w:val="16"/>
        </w:numPr>
      </w:pPr>
      <w:r>
        <w:rPr>
          <w:rStyle w:val="Strong"/>
        </w:rPr>
        <w:t>Data Engineer:</w:t>
      </w:r>
      <w:r>
        <w:t xml:space="preserve"> Implements storage, backup, and encryption.</w:t>
      </w:r>
    </w:p>
    <w:p w14:paraId="645FC6FF" w14:textId="77777777" w:rsidR="00C93F17" w:rsidRDefault="00C93F17" w:rsidP="00C93F17">
      <w:pPr>
        <w:pStyle w:val="NormalWeb"/>
        <w:numPr>
          <w:ilvl w:val="0"/>
          <w:numId w:val="16"/>
        </w:numPr>
      </w:pPr>
      <w:r>
        <w:rPr>
          <w:rStyle w:val="Strong"/>
        </w:rPr>
        <w:t>ICT Lead:</w:t>
      </w:r>
      <w:r>
        <w:t xml:space="preserve"> Ensures infrastructure resilience.</w:t>
      </w:r>
    </w:p>
    <w:p w14:paraId="7D8F408C" w14:textId="789FAE9B" w:rsidR="00A430C0" w:rsidRPr="00E1792A" w:rsidRDefault="00C93F17" w:rsidP="00C93F17">
      <w:pPr>
        <w:pStyle w:val="NormalWeb"/>
        <w:numPr>
          <w:ilvl w:val="0"/>
          <w:numId w:val="16"/>
        </w:numPr>
      </w:pPr>
      <w:r>
        <w:rPr>
          <w:rStyle w:val="Strong"/>
        </w:rPr>
        <w:t>Head of DS&amp;AS:</w:t>
      </w:r>
      <w:r>
        <w:t xml:space="preserve"> Monitors compliance with policy.</w:t>
      </w:r>
    </w:p>
    <w:p w14:paraId="7BAC35F7" w14:textId="77777777" w:rsidR="00A430C0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242DF8C6" w14:textId="77777777" w:rsidR="00C93F17" w:rsidRDefault="00C93F17" w:rsidP="00C93F17">
      <w:pPr>
        <w:pStyle w:val="NormalWeb"/>
        <w:numPr>
          <w:ilvl w:val="0"/>
          <w:numId w:val="17"/>
        </w:numPr>
      </w:pPr>
      <w:bookmarkStart w:id="12" w:name="_Toc144316962"/>
      <w:r>
        <w:t xml:space="preserve">Backups conducted </w:t>
      </w:r>
      <w:r>
        <w:rPr>
          <w:rStyle w:val="Strong"/>
        </w:rPr>
        <w:t>daily</w:t>
      </w:r>
      <w:r>
        <w:t xml:space="preserve"> (incremental) and </w:t>
      </w:r>
      <w:r>
        <w:rPr>
          <w:rStyle w:val="Strong"/>
        </w:rPr>
        <w:t>weekly</w:t>
      </w:r>
      <w:r>
        <w:t xml:space="preserve"> (full).</w:t>
      </w:r>
    </w:p>
    <w:p w14:paraId="12AD8798" w14:textId="77777777" w:rsidR="00C93F17" w:rsidRDefault="00C93F17" w:rsidP="00C93F17">
      <w:pPr>
        <w:pStyle w:val="NormalWeb"/>
        <w:numPr>
          <w:ilvl w:val="0"/>
          <w:numId w:val="17"/>
        </w:numPr>
      </w:pPr>
      <w:r>
        <w:t xml:space="preserve">Disaster recovery drills conducted </w:t>
      </w:r>
      <w:r>
        <w:rPr>
          <w:rStyle w:val="Strong"/>
        </w:rPr>
        <w:t>annually</w:t>
      </w:r>
      <w:r>
        <w:t>.</w:t>
      </w:r>
    </w:p>
    <w:p w14:paraId="257F66B4" w14:textId="070A5ED6" w:rsidR="00A67649" w:rsidRDefault="00EF6627" w:rsidP="00A67649">
      <w:pPr>
        <w:pStyle w:val="Heading1"/>
      </w:pPr>
      <w:r>
        <w:t>MATERIALS</w:t>
      </w:r>
      <w:bookmarkEnd w:id="12"/>
    </w:p>
    <w:p w14:paraId="329C5414" w14:textId="77777777" w:rsidR="00C93F17" w:rsidRDefault="00C93F17" w:rsidP="00C93F17">
      <w:pPr>
        <w:pStyle w:val="NormalWeb"/>
        <w:numPr>
          <w:ilvl w:val="0"/>
          <w:numId w:val="18"/>
        </w:numPr>
      </w:pPr>
      <w:bookmarkStart w:id="13" w:name="_Toc144203934"/>
      <w:bookmarkStart w:id="14" w:name="_Toc144316963"/>
      <w:r>
        <w:t>Secure servers/cloud (PostgreSQL, MySQL, AWS/Azure).</w:t>
      </w:r>
    </w:p>
    <w:p w14:paraId="325252C4" w14:textId="77777777" w:rsidR="00C93F17" w:rsidRDefault="00C93F17" w:rsidP="00C93F17">
      <w:pPr>
        <w:pStyle w:val="NormalWeb"/>
        <w:numPr>
          <w:ilvl w:val="0"/>
          <w:numId w:val="18"/>
        </w:numPr>
      </w:pPr>
      <w:r>
        <w:t>Encryption tools (AES-256, SSL/TLS).</w:t>
      </w:r>
    </w:p>
    <w:p w14:paraId="1B3DF854" w14:textId="77777777" w:rsidR="00C93F17" w:rsidRDefault="00C93F17" w:rsidP="00C93F17">
      <w:pPr>
        <w:pStyle w:val="NormalWeb"/>
        <w:numPr>
          <w:ilvl w:val="0"/>
          <w:numId w:val="18"/>
        </w:numPr>
      </w:pPr>
      <w:r>
        <w:t>Backup automation software.</w:t>
      </w:r>
    </w:p>
    <w:p w14:paraId="336C812A" w14:textId="77777777" w:rsidR="00C93F17" w:rsidRDefault="00C93F17" w:rsidP="00C93F17">
      <w:pPr>
        <w:pStyle w:val="NormalWeb"/>
        <w:numPr>
          <w:ilvl w:val="0"/>
          <w:numId w:val="18"/>
        </w:numPr>
      </w:pPr>
      <w:r>
        <w:t>Disaster Recovery (DR) plan.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3"/>
      <w:bookmarkEnd w:id="14"/>
    </w:p>
    <w:p w14:paraId="2A8A9941" w14:textId="317892B1" w:rsidR="00C93F17" w:rsidRDefault="00C93F17" w:rsidP="00C93F17">
      <w:pPr>
        <w:pStyle w:val="NormalWeb"/>
        <w:numPr>
          <w:ilvl w:val="0"/>
          <w:numId w:val="19"/>
        </w:numPr>
      </w:pPr>
      <w:r>
        <w:rPr>
          <w:rStyle w:val="Strong"/>
        </w:rPr>
        <w:t>Storage:</w:t>
      </w:r>
      <w:r>
        <w:t xml:space="preserve"> Store datasets in centralized repository with role-based access.</w:t>
      </w:r>
    </w:p>
    <w:p w14:paraId="22262111" w14:textId="77777777" w:rsidR="00C93F17" w:rsidRDefault="00C93F17" w:rsidP="00C93F17">
      <w:pPr>
        <w:pStyle w:val="NormalWeb"/>
        <w:numPr>
          <w:ilvl w:val="0"/>
          <w:numId w:val="19"/>
        </w:numPr>
      </w:pPr>
      <w:r>
        <w:rPr>
          <w:rStyle w:val="Strong"/>
        </w:rPr>
        <w:t>Encryption:</w:t>
      </w:r>
      <w:r>
        <w:t xml:space="preserve"> Encrypt all sensitive datasets at rest and in transit.</w:t>
      </w:r>
    </w:p>
    <w:p w14:paraId="2BCF4379" w14:textId="77777777" w:rsidR="00C93F17" w:rsidRDefault="00C93F17" w:rsidP="00C93F17">
      <w:pPr>
        <w:pStyle w:val="NormalWeb"/>
        <w:numPr>
          <w:ilvl w:val="0"/>
          <w:numId w:val="19"/>
        </w:numPr>
      </w:pPr>
      <w:r>
        <w:rPr>
          <w:rStyle w:val="Strong"/>
        </w:rPr>
        <w:t>Backups:</w:t>
      </w:r>
      <w:r>
        <w:t xml:space="preserve"> Automate daily incremental and weekly full backups; test restore monthly.</w:t>
      </w:r>
    </w:p>
    <w:p w14:paraId="4CB5B8A7" w14:textId="77777777" w:rsidR="00C93F17" w:rsidRDefault="00C93F17" w:rsidP="00C93F17">
      <w:pPr>
        <w:pStyle w:val="NormalWeb"/>
        <w:numPr>
          <w:ilvl w:val="0"/>
          <w:numId w:val="19"/>
        </w:numPr>
      </w:pPr>
      <w:r>
        <w:rPr>
          <w:rStyle w:val="Strong"/>
        </w:rPr>
        <w:t>Disaster Recovery:</w:t>
      </w:r>
      <w:r>
        <w:t xml:space="preserve"> Maintain offsite/cloud backup; initiate DR plan in case of system failure.</w:t>
      </w:r>
    </w:p>
    <w:p w14:paraId="4211920F" w14:textId="51A5074C" w:rsidR="00A67649" w:rsidRDefault="00C93F17" w:rsidP="00A67649">
      <w:pPr>
        <w:pStyle w:val="NormalWeb"/>
        <w:numPr>
          <w:ilvl w:val="0"/>
          <w:numId w:val="19"/>
        </w:numPr>
      </w:pPr>
      <w:r>
        <w:rPr>
          <w:rStyle w:val="Strong"/>
        </w:rPr>
        <w:t>Monitoring:</w:t>
      </w:r>
      <w:r>
        <w:t xml:space="preserve"> DS&amp;AS reviews storage/backup logs weekly.</w:t>
      </w:r>
    </w:p>
    <w:p w14:paraId="4315CA3F" w14:textId="77777777" w:rsidR="00C93F17" w:rsidRDefault="00C93F17" w:rsidP="00C93F17">
      <w:pPr>
        <w:pStyle w:val="NormalWeb"/>
        <w:ind w:left="720"/>
        <w:rPr>
          <w:rStyle w:val="Strong"/>
        </w:rPr>
      </w:pPr>
    </w:p>
    <w:p w14:paraId="142482B7" w14:textId="77777777" w:rsidR="00C93F17" w:rsidRDefault="00C93F17" w:rsidP="00C93F17">
      <w:pPr>
        <w:pStyle w:val="NormalWeb"/>
        <w:ind w:left="720"/>
        <w:rPr>
          <w:rStyle w:val="Strong"/>
        </w:rPr>
      </w:pPr>
    </w:p>
    <w:p w14:paraId="3D820F2F" w14:textId="77777777" w:rsidR="00C93F17" w:rsidRPr="002435E5" w:rsidRDefault="00C93F17" w:rsidP="00C93F17">
      <w:pPr>
        <w:pStyle w:val="NormalWeb"/>
        <w:ind w:left="720"/>
      </w:pP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lastRenderedPageBreak/>
        <w:t>REFERENCES</w:t>
      </w:r>
      <w:bookmarkEnd w:id="15"/>
    </w:p>
    <w:p w14:paraId="65358666" w14:textId="59B5C496" w:rsidR="009E3771" w:rsidRDefault="002435E5" w:rsidP="00C93F17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  <w:bookmarkStart w:id="16" w:name="_GoBack"/>
      <w:bookmarkEnd w:id="16"/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E1FC6" w14:textId="77777777" w:rsidR="00BA1F31" w:rsidRDefault="00BA1F31">
      <w:pPr>
        <w:spacing w:after="0" w:line="240" w:lineRule="auto"/>
      </w:pPr>
      <w:r>
        <w:separator/>
      </w:r>
    </w:p>
  </w:endnote>
  <w:endnote w:type="continuationSeparator" w:id="0">
    <w:p w14:paraId="63A9BEFA" w14:textId="77777777" w:rsidR="00BA1F31" w:rsidRDefault="00BA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6169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6169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FBDCA" w14:textId="77777777" w:rsidR="00BA1F31" w:rsidRDefault="00BA1F31">
      <w:pPr>
        <w:spacing w:after="0" w:line="240" w:lineRule="auto"/>
      </w:pPr>
      <w:r>
        <w:separator/>
      </w:r>
    </w:p>
  </w:footnote>
  <w:footnote w:type="continuationSeparator" w:id="0">
    <w:p w14:paraId="435C3839" w14:textId="77777777" w:rsidR="00BA1F31" w:rsidRDefault="00BA1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B1445"/>
    <w:multiLevelType w:val="multilevel"/>
    <w:tmpl w:val="9588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33A9"/>
    <w:multiLevelType w:val="multilevel"/>
    <w:tmpl w:val="3DF4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179D9"/>
    <w:multiLevelType w:val="multilevel"/>
    <w:tmpl w:val="9D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3F56"/>
    <w:multiLevelType w:val="multilevel"/>
    <w:tmpl w:val="EE5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5630"/>
    <w:multiLevelType w:val="multilevel"/>
    <w:tmpl w:val="4B4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9CF773C"/>
    <w:multiLevelType w:val="multilevel"/>
    <w:tmpl w:val="F27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1567A"/>
    <w:multiLevelType w:val="multilevel"/>
    <w:tmpl w:val="C2B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58B"/>
    <w:multiLevelType w:val="multilevel"/>
    <w:tmpl w:val="3AD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03666"/>
    <w:multiLevelType w:val="multilevel"/>
    <w:tmpl w:val="6A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347542"/>
    <w:multiLevelType w:val="multilevel"/>
    <w:tmpl w:val="55C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AC80291"/>
    <w:multiLevelType w:val="multilevel"/>
    <w:tmpl w:val="43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46D81"/>
    <w:multiLevelType w:val="multilevel"/>
    <w:tmpl w:val="53A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7268E"/>
    <w:multiLevelType w:val="multilevel"/>
    <w:tmpl w:val="8C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A18DE"/>
    <w:multiLevelType w:val="multilevel"/>
    <w:tmpl w:val="5AB0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73978"/>
    <w:multiLevelType w:val="multilevel"/>
    <w:tmpl w:val="FC2C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E6AF3"/>
    <w:multiLevelType w:val="multilevel"/>
    <w:tmpl w:val="975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19"/>
  </w:num>
  <w:num w:numId="5">
    <w:abstractNumId w:val="24"/>
  </w:num>
  <w:num w:numId="6">
    <w:abstractNumId w:val="21"/>
  </w:num>
  <w:num w:numId="7">
    <w:abstractNumId w:val="6"/>
    <w:lvlOverride w:ilvl="0">
      <w:startOverride w:val="1"/>
    </w:lvlOverride>
  </w:num>
  <w:num w:numId="8">
    <w:abstractNumId w:val="13"/>
  </w:num>
  <w:num w:numId="9">
    <w:abstractNumId w:val="11"/>
  </w:num>
  <w:num w:numId="10">
    <w:abstractNumId w:val="18"/>
  </w:num>
  <w:num w:numId="11">
    <w:abstractNumId w:val="23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14"/>
  </w:num>
  <w:num w:numId="18">
    <w:abstractNumId w:val="16"/>
  </w:num>
  <w:num w:numId="19">
    <w:abstractNumId w:val="20"/>
  </w:num>
  <w:num w:numId="20">
    <w:abstractNumId w:val="22"/>
  </w:num>
  <w:num w:numId="21">
    <w:abstractNumId w:val="1"/>
  </w:num>
  <w:num w:numId="22">
    <w:abstractNumId w:val="2"/>
  </w:num>
  <w:num w:numId="23">
    <w:abstractNumId w:val="15"/>
  </w:num>
  <w:num w:numId="24">
    <w:abstractNumId w:val="10"/>
  </w:num>
  <w:num w:numId="25">
    <w:abstractNumId w:val="17"/>
  </w:num>
  <w:num w:numId="26">
    <w:abstractNumId w:val="5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E4A26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629E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1699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A1F31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93F17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963A9-8FAD-44D0-A375-FDA69422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5</cp:revision>
  <cp:lastPrinted>2023-08-21T06:20:00Z</cp:lastPrinted>
  <dcterms:created xsi:type="dcterms:W3CDTF">2025-10-06T09:43:00Z</dcterms:created>
  <dcterms:modified xsi:type="dcterms:W3CDTF">2025-10-06T11:03:00Z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