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BCB4" w14:textId="77777777" w:rsidR="009A4B1D" w:rsidRPr="00176A45" w:rsidRDefault="009A4B1D" w:rsidP="009A4B1D">
      <w:pPr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176A45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FINANCIAL IMPLICATION ON APPOINTMENT OF ACTING DIRECTORS.</w:t>
      </w:r>
    </w:p>
    <w:p w14:paraId="7BE704DA" w14:textId="77777777" w:rsidR="009A4B1D" w:rsidRPr="00176A45" w:rsidRDefault="009A4B1D" w:rsidP="009A4B1D">
      <w:pPr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176A45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MONTHLY BUDGET</w:t>
      </w:r>
    </w:p>
    <w:tbl>
      <w:tblPr>
        <w:tblStyle w:val="TableGrid1"/>
        <w:tblW w:w="1044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340"/>
        <w:gridCol w:w="2520"/>
        <w:gridCol w:w="1710"/>
        <w:gridCol w:w="2250"/>
        <w:gridCol w:w="1620"/>
      </w:tblGrid>
      <w:tr w:rsidR="009A4B1D" w:rsidRPr="00887EA1" w14:paraId="4247B334" w14:textId="77777777" w:rsidTr="000F04A2">
        <w:trPr>
          <w:trHeight w:val="1637"/>
        </w:trPr>
        <w:tc>
          <w:tcPr>
            <w:tcW w:w="2340" w:type="dxa"/>
          </w:tcPr>
          <w:p w14:paraId="68B219A0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NAME OF DIRECTORATE</w:t>
            </w:r>
          </w:p>
        </w:tc>
        <w:tc>
          <w:tcPr>
            <w:tcW w:w="2520" w:type="dxa"/>
          </w:tcPr>
          <w:p w14:paraId="138E07D6" w14:textId="38F7436A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20%OF SUBSTATIVE ACTING ALLOWANCE KIP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ENTRY SCALE -CATEGORY (147,907)</w:t>
            </w:r>
          </w:p>
        </w:tc>
        <w:tc>
          <w:tcPr>
            <w:tcW w:w="1710" w:type="dxa"/>
          </w:tcPr>
          <w:p w14:paraId="4ACF681F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RESPONSIBILITY ALLOWANCE PER MONTH</w:t>
            </w:r>
          </w:p>
        </w:tc>
        <w:tc>
          <w:tcPr>
            <w:tcW w:w="2250" w:type="dxa"/>
          </w:tcPr>
          <w:p w14:paraId="11DA3CC4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 xml:space="preserve">ENTERTAINMENT ALLOWANCE PER MONTH   </w:t>
            </w:r>
          </w:p>
        </w:tc>
        <w:tc>
          <w:tcPr>
            <w:tcW w:w="1620" w:type="dxa"/>
          </w:tcPr>
          <w:p w14:paraId="7C59D3F6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TOTAL.</w:t>
            </w:r>
          </w:p>
          <w:p w14:paraId="1D257D61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4B1D" w:rsidRPr="00887EA1" w14:paraId="52210311" w14:textId="77777777" w:rsidTr="000F04A2">
        <w:tc>
          <w:tcPr>
            <w:tcW w:w="2340" w:type="dxa"/>
          </w:tcPr>
          <w:p w14:paraId="53B297DF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 xml:space="preserve">CORPORATION SECRETARY AND LEGAL SERVICE </w:t>
            </w:r>
          </w:p>
        </w:tc>
        <w:tc>
          <w:tcPr>
            <w:tcW w:w="2520" w:type="dxa"/>
          </w:tcPr>
          <w:p w14:paraId="057938E1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29,581.40</w:t>
            </w:r>
          </w:p>
        </w:tc>
        <w:tc>
          <w:tcPr>
            <w:tcW w:w="1710" w:type="dxa"/>
          </w:tcPr>
          <w:p w14:paraId="1687D4AD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2250" w:type="dxa"/>
          </w:tcPr>
          <w:p w14:paraId="73F6A884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  <w:tc>
          <w:tcPr>
            <w:tcW w:w="1620" w:type="dxa"/>
          </w:tcPr>
          <w:p w14:paraId="58ABCE95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52,581.40</w:t>
            </w:r>
          </w:p>
        </w:tc>
      </w:tr>
      <w:tr w:rsidR="009A4B1D" w:rsidRPr="00887EA1" w14:paraId="6F27C97B" w14:textId="77777777" w:rsidTr="000F04A2">
        <w:tc>
          <w:tcPr>
            <w:tcW w:w="2340" w:type="dxa"/>
          </w:tcPr>
          <w:p w14:paraId="577F9451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RESEARCH AND PRODUCT DEVELOPMENT</w:t>
            </w:r>
          </w:p>
        </w:tc>
        <w:tc>
          <w:tcPr>
            <w:tcW w:w="2520" w:type="dxa"/>
          </w:tcPr>
          <w:p w14:paraId="5469CBE7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29,581.40</w:t>
            </w:r>
          </w:p>
        </w:tc>
        <w:tc>
          <w:tcPr>
            <w:tcW w:w="1710" w:type="dxa"/>
          </w:tcPr>
          <w:p w14:paraId="79C04D02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2250" w:type="dxa"/>
          </w:tcPr>
          <w:p w14:paraId="61573BBD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  <w:tc>
          <w:tcPr>
            <w:tcW w:w="1620" w:type="dxa"/>
          </w:tcPr>
          <w:p w14:paraId="6A9B9ECB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52,581.40</w:t>
            </w:r>
          </w:p>
        </w:tc>
      </w:tr>
      <w:tr w:rsidR="009A4B1D" w:rsidRPr="00887EA1" w14:paraId="4B02FEE4" w14:textId="77777777" w:rsidTr="000F04A2">
        <w:trPr>
          <w:trHeight w:val="962"/>
        </w:trPr>
        <w:tc>
          <w:tcPr>
            <w:tcW w:w="2340" w:type="dxa"/>
          </w:tcPr>
          <w:p w14:paraId="64695790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ANIMAL SCIENCE, WELFAREAND ETHICS</w:t>
            </w:r>
          </w:p>
        </w:tc>
        <w:tc>
          <w:tcPr>
            <w:tcW w:w="2520" w:type="dxa"/>
          </w:tcPr>
          <w:p w14:paraId="38510E19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29,581.40</w:t>
            </w:r>
          </w:p>
        </w:tc>
        <w:tc>
          <w:tcPr>
            <w:tcW w:w="1710" w:type="dxa"/>
          </w:tcPr>
          <w:p w14:paraId="1896A64F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2250" w:type="dxa"/>
          </w:tcPr>
          <w:p w14:paraId="6676D447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  <w:tc>
          <w:tcPr>
            <w:tcW w:w="1620" w:type="dxa"/>
          </w:tcPr>
          <w:p w14:paraId="77BA8EBE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52,581.40</w:t>
            </w:r>
          </w:p>
        </w:tc>
      </w:tr>
      <w:tr w:rsidR="009A4B1D" w:rsidRPr="00887EA1" w14:paraId="155B4639" w14:textId="77777777" w:rsidTr="000F04A2">
        <w:tc>
          <w:tcPr>
            <w:tcW w:w="2340" w:type="dxa"/>
          </w:tcPr>
          <w:p w14:paraId="4CF95202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 xml:space="preserve">CAPACITY BUILDING, PARTNERSHIP AND GRANT MANAGEMENT </w:t>
            </w:r>
          </w:p>
        </w:tc>
        <w:tc>
          <w:tcPr>
            <w:tcW w:w="2520" w:type="dxa"/>
          </w:tcPr>
          <w:p w14:paraId="13CC071F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29,581.40</w:t>
            </w:r>
          </w:p>
        </w:tc>
        <w:tc>
          <w:tcPr>
            <w:tcW w:w="1710" w:type="dxa"/>
          </w:tcPr>
          <w:p w14:paraId="1539F56C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2250" w:type="dxa"/>
          </w:tcPr>
          <w:p w14:paraId="6B88FCCF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  <w:tc>
          <w:tcPr>
            <w:tcW w:w="1620" w:type="dxa"/>
          </w:tcPr>
          <w:p w14:paraId="01578378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52,581.40</w:t>
            </w:r>
          </w:p>
        </w:tc>
      </w:tr>
      <w:tr w:rsidR="009A4B1D" w:rsidRPr="00887EA1" w14:paraId="37D31F7D" w14:textId="77777777" w:rsidTr="000F04A2">
        <w:tc>
          <w:tcPr>
            <w:tcW w:w="2340" w:type="dxa"/>
          </w:tcPr>
          <w:p w14:paraId="69A1B1F4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CORPORATE SERVICES DIRECTOR</w:t>
            </w:r>
          </w:p>
        </w:tc>
        <w:tc>
          <w:tcPr>
            <w:tcW w:w="2520" w:type="dxa"/>
          </w:tcPr>
          <w:p w14:paraId="7B34BA49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29,581.40</w:t>
            </w:r>
          </w:p>
        </w:tc>
        <w:tc>
          <w:tcPr>
            <w:tcW w:w="1710" w:type="dxa"/>
          </w:tcPr>
          <w:p w14:paraId="30DB868B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2250" w:type="dxa"/>
          </w:tcPr>
          <w:p w14:paraId="70C55E6E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  <w:tc>
          <w:tcPr>
            <w:tcW w:w="1620" w:type="dxa"/>
          </w:tcPr>
          <w:p w14:paraId="5EC49D4B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52,581.40</w:t>
            </w:r>
          </w:p>
        </w:tc>
      </w:tr>
      <w:tr w:rsidR="009A4B1D" w:rsidRPr="00887EA1" w14:paraId="044B092A" w14:textId="77777777" w:rsidTr="000F04A2">
        <w:tc>
          <w:tcPr>
            <w:tcW w:w="2340" w:type="dxa"/>
          </w:tcPr>
          <w:p w14:paraId="396BBEB3" w14:textId="77777777" w:rsidR="009A4B1D" w:rsidRPr="00176A45" w:rsidRDefault="009A4B1D" w:rsidP="000F0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520" w:type="dxa"/>
          </w:tcPr>
          <w:p w14:paraId="757FAD05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147,907</w:t>
            </w:r>
          </w:p>
        </w:tc>
        <w:tc>
          <w:tcPr>
            <w:tcW w:w="1710" w:type="dxa"/>
          </w:tcPr>
          <w:p w14:paraId="3E1D8A68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75,000</w:t>
            </w:r>
          </w:p>
        </w:tc>
        <w:tc>
          <w:tcPr>
            <w:tcW w:w="2250" w:type="dxa"/>
          </w:tcPr>
          <w:p w14:paraId="0E539FB6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40,000</w:t>
            </w:r>
          </w:p>
        </w:tc>
        <w:tc>
          <w:tcPr>
            <w:tcW w:w="1620" w:type="dxa"/>
          </w:tcPr>
          <w:p w14:paraId="3922BA1F" w14:textId="77777777" w:rsidR="009A4B1D" w:rsidRPr="00176A45" w:rsidRDefault="009A4B1D" w:rsidP="000F04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6A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262,907</w:t>
            </w:r>
          </w:p>
        </w:tc>
      </w:tr>
    </w:tbl>
    <w:p w14:paraId="4DAB31D3" w14:textId="77777777" w:rsidR="009A4B1D" w:rsidRPr="00176A45" w:rsidRDefault="009A4B1D" w:rsidP="009A4B1D">
      <w:pPr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3BA353E1" w14:textId="77777777" w:rsidR="009A4B1D" w:rsidRPr="00AE516B" w:rsidRDefault="009A4B1D" w:rsidP="009A4B1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AE516B">
        <w:rPr>
          <w:rFonts w:ascii="Times New Roman" w:hAnsi="Times New Roman" w:cs="Times New Roman"/>
          <w:kern w:val="0"/>
          <w:sz w:val="24"/>
          <w:szCs w:val="24"/>
          <w14:ligatures w14:val="none"/>
        </w:rPr>
        <w:t>House allowance and commuter allowance remains as at the current job group.</w:t>
      </w:r>
    </w:p>
    <w:p w14:paraId="6EC520C1" w14:textId="77777777" w:rsidR="007F795C" w:rsidRDefault="007F795C"/>
    <w:sectPr w:rsidR="007F7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1D"/>
    <w:rsid w:val="00003BB9"/>
    <w:rsid w:val="00227865"/>
    <w:rsid w:val="003D66C7"/>
    <w:rsid w:val="004550C0"/>
    <w:rsid w:val="007F795C"/>
    <w:rsid w:val="009A4B1D"/>
    <w:rsid w:val="00AF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33D1"/>
  <w15:chartTrackingRefBased/>
  <w15:docId w15:val="{986AED56-001D-4460-A0C3-E09B842F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1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B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1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1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1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1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1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1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1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1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1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A4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1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A4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1D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9A4B1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A4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2025-05-15T09:08:00Z</dcterms:created>
  <dcterms:modified xsi:type="dcterms:W3CDTF">2025-05-15T09:08:00Z</dcterms:modified>
</cp:coreProperties>
</file>