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2.xml" ContentType="application/vnd.openxmlformats-officedocument.wordprocessingml.footer+xml"/>
  <Override PartName="/word/header2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84874" w14:textId="77777777" w:rsidR="002E681A" w:rsidRDefault="002E681A">
      <w:pPr>
        <w:spacing w:after="0" w:line="240" w:lineRule="auto"/>
        <w:rPr>
          <w:rStyle w:val="Emphasis"/>
          <w:rFonts w:ascii="Tahoma" w:hAnsi="Tahoma" w:cs="Tahoma"/>
          <w:sz w:val="24"/>
          <w:szCs w:val="24"/>
        </w:rPr>
      </w:pPr>
    </w:p>
    <w:p w14:paraId="4F0041E3" w14:textId="77777777" w:rsidR="002E681A" w:rsidRDefault="002E681A">
      <w:pPr>
        <w:spacing w:after="0" w:line="240" w:lineRule="auto"/>
        <w:rPr>
          <w:rStyle w:val="Emphasis"/>
          <w:rFonts w:ascii="Tahoma" w:hAnsi="Tahoma" w:cs="Tahoma"/>
          <w:sz w:val="24"/>
          <w:szCs w:val="24"/>
        </w:rPr>
      </w:pPr>
    </w:p>
    <w:p w14:paraId="57EC80B3" w14:textId="77777777" w:rsidR="002E681A" w:rsidRDefault="002E681A">
      <w:pPr>
        <w:spacing w:after="0" w:line="240" w:lineRule="auto"/>
        <w:rPr>
          <w:rFonts w:ascii="Tahoma" w:hAnsi="Tahoma" w:cs="Tahoma"/>
          <w:b/>
          <w:bCs/>
          <w:sz w:val="24"/>
          <w:szCs w:val="24"/>
        </w:rPr>
      </w:pPr>
    </w:p>
    <w:p w14:paraId="271227B3" w14:textId="77777777" w:rsidR="002E681A" w:rsidRDefault="00B4694F">
      <w:pPr>
        <w:spacing w:line="240" w:lineRule="auto"/>
        <w:jc w:val="center"/>
        <w:rPr>
          <w:rFonts w:ascii="Tahoma" w:hAnsi="Tahoma" w:cs="Tahoma"/>
          <w:sz w:val="24"/>
          <w:szCs w:val="24"/>
        </w:rPr>
      </w:pPr>
      <w:r>
        <w:rPr>
          <w:rFonts w:eastAsiaTheme="majorEastAsia"/>
          <w:noProof/>
          <w:sz w:val="72"/>
          <w:szCs w:val="72"/>
        </w:rPr>
        <w:drawing>
          <wp:anchor distT="0" distB="0" distL="114300" distR="114300" simplePos="0" relativeHeight="251665408" behindDoc="0" locked="0" layoutInCell="1" allowOverlap="1" wp14:anchorId="4EDC3AAB" wp14:editId="71C383DD">
            <wp:simplePos x="0" y="0"/>
            <wp:positionH relativeFrom="column">
              <wp:posOffset>1866900</wp:posOffset>
            </wp:positionH>
            <wp:positionV relativeFrom="paragraph">
              <wp:posOffset>10160</wp:posOffset>
            </wp:positionV>
            <wp:extent cx="2026920" cy="156591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26920" cy="1565910"/>
                    </a:xfrm>
                    <a:prstGeom prst="rect">
                      <a:avLst/>
                    </a:prstGeom>
                    <a:noFill/>
                    <a:ln>
                      <a:noFill/>
                    </a:ln>
                  </pic:spPr>
                </pic:pic>
              </a:graphicData>
            </a:graphic>
          </wp:anchor>
        </w:drawing>
      </w:r>
    </w:p>
    <w:p w14:paraId="7E89BB3E" w14:textId="77777777" w:rsidR="002E681A" w:rsidRDefault="002E681A">
      <w:pPr>
        <w:spacing w:line="240" w:lineRule="auto"/>
        <w:jc w:val="center"/>
        <w:rPr>
          <w:rFonts w:ascii="Tahoma" w:hAnsi="Tahoma" w:cs="Tahoma"/>
          <w:sz w:val="24"/>
          <w:szCs w:val="24"/>
        </w:rPr>
      </w:pPr>
    </w:p>
    <w:p w14:paraId="04E122BA" w14:textId="77777777" w:rsidR="002E681A" w:rsidRDefault="002E681A">
      <w:pPr>
        <w:spacing w:line="240" w:lineRule="auto"/>
        <w:jc w:val="center"/>
        <w:rPr>
          <w:rFonts w:ascii="Tahoma" w:hAnsi="Tahoma" w:cs="Tahoma"/>
          <w:sz w:val="24"/>
          <w:szCs w:val="24"/>
        </w:rPr>
      </w:pPr>
    </w:p>
    <w:p w14:paraId="4BFDEDF2" w14:textId="77777777" w:rsidR="002E681A" w:rsidRDefault="002E681A">
      <w:pPr>
        <w:spacing w:line="240" w:lineRule="auto"/>
        <w:rPr>
          <w:rFonts w:ascii="Tahoma" w:hAnsi="Tahoma" w:cs="Tahoma"/>
          <w:sz w:val="24"/>
          <w:szCs w:val="24"/>
        </w:rPr>
      </w:pPr>
    </w:p>
    <w:p w14:paraId="679E357A" w14:textId="77777777" w:rsidR="002E681A" w:rsidRDefault="002E681A">
      <w:pPr>
        <w:spacing w:line="240" w:lineRule="auto"/>
        <w:jc w:val="center"/>
        <w:rPr>
          <w:rFonts w:ascii="Tahoma" w:hAnsi="Tahoma" w:cs="Tahoma"/>
          <w:sz w:val="24"/>
          <w:szCs w:val="24"/>
        </w:rPr>
      </w:pPr>
    </w:p>
    <w:p w14:paraId="3B767DFC" w14:textId="77777777" w:rsidR="002E681A" w:rsidRDefault="002E681A">
      <w:pPr>
        <w:spacing w:line="240" w:lineRule="auto"/>
        <w:jc w:val="center"/>
        <w:rPr>
          <w:rFonts w:ascii="Tahoma" w:hAnsi="Tahoma" w:cs="Tahoma"/>
          <w:sz w:val="24"/>
          <w:szCs w:val="24"/>
        </w:rPr>
      </w:pPr>
    </w:p>
    <w:p w14:paraId="4BCBFF44" w14:textId="77777777" w:rsidR="002E681A" w:rsidRDefault="002E681A">
      <w:pPr>
        <w:spacing w:line="240" w:lineRule="auto"/>
        <w:jc w:val="center"/>
        <w:rPr>
          <w:rFonts w:ascii="Tahoma" w:hAnsi="Tahoma" w:cs="Tahoma"/>
          <w:b/>
          <w:sz w:val="24"/>
          <w:szCs w:val="24"/>
        </w:rPr>
      </w:pPr>
    </w:p>
    <w:p w14:paraId="6C0CC1EC" w14:textId="77777777" w:rsidR="002E681A" w:rsidRDefault="00B4694F">
      <w:pPr>
        <w:spacing w:after="0" w:line="240" w:lineRule="auto"/>
        <w:jc w:val="center"/>
        <w:rPr>
          <w:rFonts w:ascii="Tahoma" w:hAnsi="Tahoma" w:cs="Tahoma"/>
          <w:b/>
          <w:sz w:val="24"/>
          <w:szCs w:val="24"/>
        </w:rPr>
      </w:pPr>
      <w:r>
        <w:rPr>
          <w:rFonts w:ascii="Tahoma" w:hAnsi="Tahoma" w:cs="Tahoma"/>
          <w:b/>
          <w:sz w:val="24"/>
          <w:szCs w:val="24"/>
        </w:rPr>
        <w:t xml:space="preserve">KENYA INSTITUTE OF PRIMATE RESEARCH </w:t>
      </w:r>
    </w:p>
    <w:p w14:paraId="40785BFE" w14:textId="77777777" w:rsidR="002E681A" w:rsidRDefault="002E681A">
      <w:pPr>
        <w:spacing w:after="0" w:line="240" w:lineRule="auto"/>
        <w:jc w:val="center"/>
        <w:rPr>
          <w:rFonts w:ascii="Tahoma" w:hAnsi="Tahoma" w:cs="Tahoma"/>
          <w:b/>
          <w:sz w:val="24"/>
          <w:szCs w:val="24"/>
        </w:rPr>
      </w:pPr>
    </w:p>
    <w:p w14:paraId="646DF06B" w14:textId="77777777" w:rsidR="002E681A" w:rsidRDefault="002E681A">
      <w:pPr>
        <w:spacing w:after="0" w:line="240" w:lineRule="auto"/>
        <w:rPr>
          <w:rFonts w:ascii="Tahoma" w:hAnsi="Tahoma" w:cs="Tahoma"/>
          <w:b/>
          <w:sz w:val="24"/>
          <w:szCs w:val="24"/>
        </w:rPr>
      </w:pPr>
    </w:p>
    <w:p w14:paraId="68AD2E35" w14:textId="77777777" w:rsidR="002E681A" w:rsidRDefault="002E681A">
      <w:pPr>
        <w:spacing w:after="0" w:line="240" w:lineRule="auto"/>
        <w:jc w:val="center"/>
        <w:rPr>
          <w:rFonts w:ascii="Tahoma" w:hAnsi="Tahoma" w:cs="Tahoma"/>
          <w:b/>
          <w:sz w:val="24"/>
          <w:szCs w:val="24"/>
        </w:rPr>
      </w:pPr>
    </w:p>
    <w:p w14:paraId="56D29253" w14:textId="77777777" w:rsidR="002E681A" w:rsidRDefault="002E681A">
      <w:pPr>
        <w:spacing w:after="0" w:line="240" w:lineRule="auto"/>
        <w:jc w:val="center"/>
        <w:rPr>
          <w:rFonts w:ascii="Tahoma" w:hAnsi="Tahoma" w:cs="Tahoma"/>
          <w:b/>
          <w:sz w:val="24"/>
          <w:szCs w:val="24"/>
        </w:rPr>
      </w:pPr>
    </w:p>
    <w:p w14:paraId="674469A5" w14:textId="77777777" w:rsidR="002E681A" w:rsidRDefault="00B4694F">
      <w:pPr>
        <w:spacing w:after="0" w:line="240" w:lineRule="auto"/>
        <w:jc w:val="center"/>
        <w:rPr>
          <w:rFonts w:ascii="Tahoma" w:hAnsi="Tahoma" w:cs="Tahoma"/>
          <w:b/>
          <w:sz w:val="24"/>
          <w:szCs w:val="24"/>
        </w:rPr>
      </w:pPr>
      <w:r>
        <w:rPr>
          <w:rFonts w:ascii="Tahoma" w:hAnsi="Tahoma" w:cs="Tahoma"/>
          <w:b/>
          <w:sz w:val="24"/>
          <w:szCs w:val="24"/>
        </w:rPr>
        <w:t xml:space="preserve">HUMAN RESOURCE POLICIES </w:t>
      </w:r>
    </w:p>
    <w:p w14:paraId="4695C392" w14:textId="77777777" w:rsidR="002E681A" w:rsidRDefault="00B4694F">
      <w:pPr>
        <w:spacing w:after="0" w:line="240" w:lineRule="auto"/>
        <w:jc w:val="center"/>
        <w:rPr>
          <w:rFonts w:ascii="Tahoma" w:hAnsi="Tahoma" w:cs="Tahoma"/>
          <w:b/>
          <w:sz w:val="24"/>
          <w:szCs w:val="24"/>
        </w:rPr>
      </w:pPr>
      <w:r>
        <w:rPr>
          <w:rFonts w:ascii="Tahoma" w:hAnsi="Tahoma" w:cs="Tahoma"/>
          <w:b/>
          <w:sz w:val="24"/>
          <w:szCs w:val="24"/>
        </w:rPr>
        <w:t xml:space="preserve">AND </w:t>
      </w:r>
    </w:p>
    <w:p w14:paraId="7A7C8FB4" w14:textId="77777777" w:rsidR="002E681A" w:rsidRDefault="00B4694F">
      <w:pPr>
        <w:spacing w:after="0" w:line="240" w:lineRule="auto"/>
        <w:jc w:val="center"/>
        <w:rPr>
          <w:rFonts w:ascii="Tahoma" w:hAnsi="Tahoma" w:cs="Tahoma"/>
          <w:b/>
          <w:sz w:val="24"/>
          <w:szCs w:val="24"/>
        </w:rPr>
      </w:pPr>
      <w:r>
        <w:rPr>
          <w:rFonts w:ascii="Tahoma" w:hAnsi="Tahoma" w:cs="Tahoma"/>
          <w:b/>
          <w:sz w:val="24"/>
          <w:szCs w:val="24"/>
        </w:rPr>
        <w:t>PROCEDURE MANUAL</w:t>
      </w:r>
    </w:p>
    <w:p w14:paraId="17A1DA2A" w14:textId="77777777" w:rsidR="002E681A" w:rsidRDefault="002E681A">
      <w:pPr>
        <w:spacing w:after="0" w:line="240" w:lineRule="auto"/>
        <w:jc w:val="center"/>
        <w:rPr>
          <w:rFonts w:ascii="Tahoma" w:hAnsi="Tahoma" w:cs="Tahoma"/>
          <w:b/>
          <w:sz w:val="24"/>
          <w:szCs w:val="24"/>
        </w:rPr>
      </w:pPr>
    </w:p>
    <w:p w14:paraId="373B34C8" w14:textId="77777777" w:rsidR="002E681A" w:rsidRDefault="002E681A">
      <w:pPr>
        <w:pStyle w:val="NoSpacing"/>
        <w:spacing w:line="276" w:lineRule="auto"/>
        <w:jc w:val="center"/>
        <w:rPr>
          <w:rFonts w:ascii="Tahoma" w:hAnsi="Tahoma" w:cs="Tahoma"/>
          <w:b/>
          <w:sz w:val="24"/>
          <w:szCs w:val="24"/>
        </w:rPr>
      </w:pPr>
    </w:p>
    <w:p w14:paraId="7564A6FB" w14:textId="77777777" w:rsidR="002E681A" w:rsidRDefault="002E681A">
      <w:pPr>
        <w:pStyle w:val="NoSpacing"/>
        <w:spacing w:line="276" w:lineRule="auto"/>
        <w:rPr>
          <w:rFonts w:ascii="Tahoma" w:hAnsi="Tahoma" w:cs="Tahoma"/>
          <w:b/>
          <w:sz w:val="24"/>
          <w:szCs w:val="24"/>
        </w:rPr>
      </w:pPr>
    </w:p>
    <w:p w14:paraId="3166F295" w14:textId="77777777" w:rsidR="002E681A" w:rsidRDefault="002E681A">
      <w:pPr>
        <w:pStyle w:val="NoSpacing"/>
        <w:spacing w:line="276" w:lineRule="auto"/>
        <w:jc w:val="center"/>
        <w:rPr>
          <w:rFonts w:ascii="Tahoma" w:hAnsi="Tahoma" w:cs="Tahoma"/>
          <w:b/>
          <w:sz w:val="24"/>
          <w:szCs w:val="24"/>
        </w:rPr>
      </w:pPr>
    </w:p>
    <w:p w14:paraId="5574FA4C" w14:textId="77777777" w:rsidR="002E681A" w:rsidRDefault="002E681A">
      <w:pPr>
        <w:pStyle w:val="NoSpacing"/>
        <w:spacing w:line="276" w:lineRule="auto"/>
        <w:jc w:val="center"/>
        <w:rPr>
          <w:rFonts w:ascii="Tahoma" w:hAnsi="Tahoma" w:cs="Tahoma"/>
          <w:b/>
          <w:sz w:val="24"/>
          <w:szCs w:val="24"/>
        </w:rPr>
      </w:pPr>
    </w:p>
    <w:p w14:paraId="03B309FC" w14:textId="77777777" w:rsidR="002E681A" w:rsidRDefault="002E681A">
      <w:pPr>
        <w:pStyle w:val="NoSpacing"/>
        <w:spacing w:line="276" w:lineRule="auto"/>
        <w:jc w:val="center"/>
        <w:rPr>
          <w:rFonts w:ascii="Tahoma" w:hAnsi="Tahoma" w:cs="Tahoma"/>
          <w:b/>
          <w:sz w:val="24"/>
          <w:szCs w:val="24"/>
        </w:rPr>
      </w:pPr>
    </w:p>
    <w:p w14:paraId="0692A9E5" w14:textId="77777777" w:rsidR="002E681A" w:rsidRDefault="002E681A">
      <w:pPr>
        <w:pStyle w:val="NoSpacing"/>
        <w:spacing w:line="276" w:lineRule="auto"/>
        <w:jc w:val="center"/>
        <w:rPr>
          <w:rFonts w:ascii="Tahoma" w:hAnsi="Tahoma" w:cs="Tahoma"/>
          <w:b/>
          <w:sz w:val="24"/>
          <w:szCs w:val="24"/>
        </w:rPr>
      </w:pPr>
    </w:p>
    <w:p w14:paraId="438C6326" w14:textId="77777777" w:rsidR="002E681A" w:rsidRDefault="002E681A">
      <w:pPr>
        <w:pStyle w:val="NoSpacing"/>
        <w:spacing w:line="276" w:lineRule="auto"/>
        <w:jc w:val="center"/>
        <w:rPr>
          <w:rFonts w:ascii="Tahoma" w:hAnsi="Tahoma" w:cs="Tahoma"/>
          <w:b/>
          <w:sz w:val="24"/>
          <w:szCs w:val="24"/>
        </w:rPr>
      </w:pPr>
    </w:p>
    <w:p w14:paraId="7BC4820A" w14:textId="77777777" w:rsidR="002E681A" w:rsidRDefault="002E681A">
      <w:pPr>
        <w:pStyle w:val="NoSpacing"/>
        <w:spacing w:line="276" w:lineRule="auto"/>
        <w:jc w:val="center"/>
        <w:rPr>
          <w:rFonts w:ascii="Tahoma" w:hAnsi="Tahoma" w:cs="Tahoma"/>
          <w:b/>
          <w:sz w:val="24"/>
          <w:szCs w:val="24"/>
        </w:rPr>
      </w:pPr>
    </w:p>
    <w:p w14:paraId="3CBDC6A6" w14:textId="77777777" w:rsidR="002E681A" w:rsidRDefault="00B4694F">
      <w:pPr>
        <w:pStyle w:val="NoSpacing"/>
        <w:spacing w:line="276" w:lineRule="auto"/>
        <w:jc w:val="center"/>
        <w:rPr>
          <w:rFonts w:ascii="Tahoma" w:hAnsi="Tahoma" w:cs="Tahoma"/>
          <w:b/>
          <w:sz w:val="24"/>
          <w:szCs w:val="24"/>
        </w:rPr>
      </w:pPr>
      <w:r>
        <w:rPr>
          <w:rFonts w:ascii="Tahoma" w:hAnsi="Tahoma" w:cs="Tahoma"/>
          <w:b/>
          <w:sz w:val="24"/>
          <w:szCs w:val="24"/>
        </w:rPr>
        <w:t>OCTOBER, 2023</w:t>
      </w:r>
    </w:p>
    <w:p w14:paraId="577AA273" w14:textId="77777777" w:rsidR="002E681A" w:rsidRDefault="00B4694F">
      <w:pPr>
        <w:rPr>
          <w:rFonts w:ascii="Tahoma" w:eastAsia="Arial Unicode MS" w:hAnsi="Tahoma" w:cs="Tahoma"/>
          <w:b/>
          <w:sz w:val="24"/>
          <w:szCs w:val="24"/>
        </w:rPr>
      </w:pPr>
      <w:r>
        <w:rPr>
          <w:rFonts w:ascii="Tahoma" w:eastAsia="Arial Unicode MS" w:hAnsi="Tahoma" w:cs="Tahoma"/>
          <w:b/>
          <w:sz w:val="24"/>
          <w:szCs w:val="24"/>
        </w:rPr>
        <w:br w:type="page"/>
      </w:r>
    </w:p>
    <w:sdt>
      <w:sdtPr>
        <w:rPr>
          <w:rFonts w:ascii="Tahoma" w:eastAsia="Arial Unicode MS" w:hAnsi="Tahoma" w:cs="Tahoma"/>
          <w:b/>
          <w:bCs/>
          <w:sz w:val="24"/>
          <w:szCs w:val="24"/>
        </w:rPr>
        <w:id w:val="1297408397"/>
        <w:docPartObj>
          <w:docPartGallery w:val="Table of Contents"/>
          <w:docPartUnique/>
        </w:docPartObj>
      </w:sdtPr>
      <w:sdtEndPr>
        <w:rPr>
          <w:bCs w:val="0"/>
        </w:rPr>
      </w:sdtEndPr>
      <w:sdtContent>
        <w:p w14:paraId="16B6EEF2" w14:textId="77777777" w:rsidR="002E681A" w:rsidRDefault="00B4694F">
          <w:pPr>
            <w:tabs>
              <w:tab w:val="left" w:pos="3915"/>
            </w:tabs>
            <w:spacing w:after="0"/>
            <w:jc w:val="center"/>
            <w:rPr>
              <w:rFonts w:ascii="Tahoma" w:eastAsia="Arial Unicode MS" w:hAnsi="Tahoma" w:cs="Tahoma"/>
              <w:b/>
              <w:sz w:val="24"/>
              <w:szCs w:val="24"/>
            </w:rPr>
          </w:pPr>
          <w:r>
            <w:rPr>
              <w:rFonts w:ascii="Tahoma" w:eastAsia="Arial Unicode MS" w:hAnsi="Tahoma" w:cs="Tahoma"/>
              <w:b/>
              <w:sz w:val="24"/>
              <w:szCs w:val="24"/>
            </w:rPr>
            <w:t>TABLE OF CONTENTS</w:t>
          </w:r>
        </w:p>
        <w:p w14:paraId="02F9733D" w14:textId="77777777" w:rsidR="002E681A" w:rsidRDefault="00B4694F">
          <w:pPr>
            <w:pStyle w:val="TOC1"/>
            <w:rPr>
              <w:rFonts w:ascii="Tahoma" w:eastAsiaTheme="minorEastAsia" w:hAnsi="Tahoma"/>
              <w:b w:val="0"/>
              <w:bCs w:val="0"/>
              <w:sz w:val="24"/>
              <w:szCs w:val="24"/>
              <w:lang w:val="zh-CN" w:eastAsia="zh-CN"/>
            </w:rPr>
          </w:pPr>
          <w:r>
            <w:rPr>
              <w:rFonts w:ascii="Tahoma" w:hAnsi="Tahoma"/>
              <w:b w:val="0"/>
              <w:bCs w:val="0"/>
              <w:sz w:val="24"/>
              <w:szCs w:val="24"/>
            </w:rPr>
            <w:fldChar w:fldCharType="begin"/>
          </w:r>
          <w:r>
            <w:rPr>
              <w:rFonts w:ascii="Tahoma" w:hAnsi="Tahoma"/>
              <w:b w:val="0"/>
              <w:sz w:val="24"/>
              <w:szCs w:val="24"/>
            </w:rPr>
            <w:instrText xml:space="preserve"> TOC \o "1-3" \h \z \u </w:instrText>
          </w:r>
          <w:r>
            <w:rPr>
              <w:rFonts w:ascii="Tahoma" w:hAnsi="Tahoma"/>
              <w:b w:val="0"/>
              <w:bCs w:val="0"/>
              <w:sz w:val="24"/>
              <w:szCs w:val="24"/>
            </w:rPr>
            <w:fldChar w:fldCharType="separate"/>
          </w:r>
          <w:hyperlink w:anchor="_Toc149742403" w:history="1">
            <w:r>
              <w:rPr>
                <w:rStyle w:val="Hyperlink"/>
                <w:rFonts w:ascii="Tahoma" w:hAnsi="Tahoma" w:cs="Tahoma"/>
                <w:sz w:val="24"/>
                <w:szCs w:val="24"/>
              </w:rPr>
              <w:t>ABBREVIATIONS / ACRONYMS</w:t>
            </w:r>
            <w:r>
              <w:rPr>
                <w:rFonts w:ascii="Tahoma" w:hAnsi="Tahoma"/>
                <w:sz w:val="24"/>
                <w:szCs w:val="24"/>
              </w:rPr>
              <w:tab/>
            </w:r>
            <w:r>
              <w:rPr>
                <w:rFonts w:ascii="Tahoma" w:hAnsi="Tahoma"/>
                <w:sz w:val="24"/>
                <w:szCs w:val="24"/>
              </w:rPr>
              <w:fldChar w:fldCharType="begin"/>
            </w:r>
            <w:r>
              <w:rPr>
                <w:rFonts w:ascii="Tahoma" w:hAnsi="Tahoma"/>
                <w:sz w:val="24"/>
                <w:szCs w:val="24"/>
              </w:rPr>
              <w:instrText xml:space="preserve"> PAGEREF _Toc149742403 \h </w:instrText>
            </w:r>
            <w:r>
              <w:rPr>
                <w:rFonts w:ascii="Tahoma" w:hAnsi="Tahoma"/>
                <w:sz w:val="24"/>
                <w:szCs w:val="24"/>
              </w:rPr>
            </w:r>
            <w:r>
              <w:rPr>
                <w:rFonts w:ascii="Tahoma" w:hAnsi="Tahoma"/>
                <w:sz w:val="24"/>
                <w:szCs w:val="24"/>
              </w:rPr>
              <w:fldChar w:fldCharType="separate"/>
            </w:r>
            <w:r>
              <w:rPr>
                <w:rFonts w:ascii="Tahoma" w:hAnsi="Tahoma"/>
                <w:sz w:val="24"/>
                <w:szCs w:val="24"/>
              </w:rPr>
              <w:t>3</w:t>
            </w:r>
            <w:r>
              <w:rPr>
                <w:rFonts w:ascii="Tahoma" w:hAnsi="Tahoma"/>
                <w:sz w:val="24"/>
                <w:szCs w:val="24"/>
              </w:rPr>
              <w:fldChar w:fldCharType="end"/>
            </w:r>
          </w:hyperlink>
        </w:p>
        <w:p w14:paraId="36C69CEA" w14:textId="77777777" w:rsidR="002E681A" w:rsidRDefault="00372918">
          <w:pPr>
            <w:pStyle w:val="TOC1"/>
            <w:rPr>
              <w:rFonts w:ascii="Tahoma" w:eastAsiaTheme="minorEastAsia" w:hAnsi="Tahoma"/>
              <w:b w:val="0"/>
              <w:bCs w:val="0"/>
              <w:sz w:val="24"/>
              <w:szCs w:val="24"/>
              <w:lang w:val="zh-CN" w:eastAsia="zh-CN"/>
            </w:rPr>
          </w:pPr>
          <w:hyperlink w:anchor="_Toc149742404" w:history="1">
            <w:r w:rsidR="00B4694F">
              <w:rPr>
                <w:rStyle w:val="Hyperlink"/>
                <w:rFonts w:ascii="Tahoma" w:hAnsi="Tahoma" w:cs="Tahoma"/>
                <w:sz w:val="24"/>
                <w:szCs w:val="24"/>
              </w:rPr>
              <w:t>DEFINITION OF TERMS</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_Toc149742404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4</w:t>
            </w:r>
            <w:r w:rsidR="00B4694F">
              <w:rPr>
                <w:rFonts w:ascii="Tahoma" w:hAnsi="Tahoma"/>
                <w:sz w:val="24"/>
                <w:szCs w:val="24"/>
              </w:rPr>
              <w:fldChar w:fldCharType="end"/>
            </w:r>
          </w:hyperlink>
        </w:p>
        <w:p w14:paraId="7C7E87DC" w14:textId="77777777" w:rsidR="002E681A" w:rsidRDefault="00372918">
          <w:pPr>
            <w:pStyle w:val="TOC1"/>
            <w:rPr>
              <w:rFonts w:ascii="Tahoma" w:eastAsiaTheme="minorEastAsia" w:hAnsi="Tahoma"/>
              <w:b w:val="0"/>
              <w:bCs w:val="0"/>
              <w:sz w:val="24"/>
              <w:szCs w:val="24"/>
              <w:lang w:val="zh-CN" w:eastAsia="zh-CN"/>
            </w:rPr>
          </w:pPr>
          <w:hyperlink w:anchor="_Toc149742405" w:history="1">
            <w:r w:rsidR="00B4694F">
              <w:rPr>
                <w:rStyle w:val="Hyperlink"/>
                <w:rFonts w:ascii="Tahoma" w:hAnsi="Tahoma" w:cs="Tahoma"/>
                <w:sz w:val="24"/>
                <w:szCs w:val="24"/>
              </w:rPr>
              <w:t>SECTION 1:</w:t>
            </w:r>
            <w:r w:rsidR="00B4694F">
              <w:rPr>
                <w:rFonts w:ascii="Tahoma" w:eastAsiaTheme="minorEastAsia" w:hAnsi="Tahoma"/>
                <w:b w:val="0"/>
                <w:bCs w:val="0"/>
                <w:sz w:val="24"/>
                <w:szCs w:val="24"/>
                <w:lang w:val="zh-CN" w:eastAsia="zh-CN"/>
              </w:rPr>
              <w:tab/>
            </w:r>
            <w:r w:rsidR="00B4694F">
              <w:rPr>
                <w:rStyle w:val="Hyperlink"/>
                <w:rFonts w:ascii="Tahoma" w:hAnsi="Tahoma" w:cs="Tahoma"/>
                <w:sz w:val="24"/>
                <w:szCs w:val="24"/>
              </w:rPr>
              <w:t>GENERAL PROVISIONS</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_Toc149742405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7</w:t>
            </w:r>
            <w:r w:rsidR="00B4694F">
              <w:rPr>
                <w:rFonts w:ascii="Tahoma" w:hAnsi="Tahoma"/>
                <w:sz w:val="24"/>
                <w:szCs w:val="24"/>
              </w:rPr>
              <w:fldChar w:fldCharType="end"/>
            </w:r>
          </w:hyperlink>
        </w:p>
        <w:p w14:paraId="1D2F0560" w14:textId="77777777" w:rsidR="002E681A" w:rsidRDefault="00372918">
          <w:pPr>
            <w:pStyle w:val="TOC2"/>
            <w:rPr>
              <w:rFonts w:ascii="Tahoma" w:eastAsiaTheme="minorEastAsia" w:hAnsi="Tahoma" w:cs="Tahoma"/>
              <w:lang w:val="zh-CN" w:eastAsia="zh-CN"/>
            </w:rPr>
          </w:pPr>
          <w:hyperlink w:anchor="_Toc149742406" w:history="1">
            <w:r w:rsidR="00B4694F">
              <w:rPr>
                <w:rStyle w:val="Hyperlink"/>
                <w:rFonts w:ascii="Tahoma" w:hAnsi="Tahoma" w:cs="Tahoma"/>
              </w:rPr>
              <w:t>1.1.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_Toc149742406 \h </w:instrText>
            </w:r>
            <w:r w:rsidR="00B4694F">
              <w:rPr>
                <w:rFonts w:ascii="Tahoma" w:hAnsi="Tahoma" w:cs="Tahoma"/>
              </w:rPr>
            </w:r>
            <w:r w:rsidR="00B4694F">
              <w:rPr>
                <w:rFonts w:ascii="Tahoma" w:hAnsi="Tahoma" w:cs="Tahoma"/>
              </w:rPr>
              <w:fldChar w:fldCharType="separate"/>
            </w:r>
            <w:r w:rsidR="00B4694F">
              <w:rPr>
                <w:rFonts w:ascii="Tahoma" w:hAnsi="Tahoma" w:cs="Tahoma"/>
              </w:rPr>
              <w:t>7</w:t>
            </w:r>
            <w:r w:rsidR="00B4694F">
              <w:rPr>
                <w:rFonts w:ascii="Tahoma" w:hAnsi="Tahoma" w:cs="Tahoma"/>
              </w:rPr>
              <w:fldChar w:fldCharType="end"/>
            </w:r>
          </w:hyperlink>
        </w:p>
        <w:p w14:paraId="2FEDF07E" w14:textId="77777777" w:rsidR="002E681A" w:rsidRDefault="00372918">
          <w:pPr>
            <w:pStyle w:val="TOC2"/>
            <w:rPr>
              <w:rFonts w:ascii="Tahoma" w:eastAsiaTheme="minorEastAsia" w:hAnsi="Tahoma" w:cs="Tahoma"/>
              <w:lang w:val="zh-CN" w:eastAsia="zh-CN"/>
            </w:rPr>
          </w:pPr>
          <w:hyperlink w:anchor="_Toc149742407" w:history="1">
            <w:r w:rsidR="00B4694F">
              <w:rPr>
                <w:rStyle w:val="Hyperlink"/>
                <w:rFonts w:ascii="Tahoma" w:hAnsi="Tahoma" w:cs="Tahoma"/>
              </w:rPr>
              <w:t>1.2.</w:t>
            </w:r>
            <w:r w:rsidR="00B4694F">
              <w:rPr>
                <w:rFonts w:ascii="Tahoma" w:eastAsiaTheme="minorEastAsia" w:hAnsi="Tahoma" w:cs="Tahoma"/>
                <w:lang w:val="zh-CN" w:eastAsia="zh-CN"/>
              </w:rPr>
              <w:tab/>
            </w:r>
            <w:r w:rsidR="00B4694F">
              <w:rPr>
                <w:rStyle w:val="Hyperlink"/>
                <w:rFonts w:ascii="Tahoma" w:hAnsi="Tahoma" w:cs="Tahoma"/>
              </w:rPr>
              <w:t>Objectives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_Toc149742407 \h </w:instrText>
            </w:r>
            <w:r w:rsidR="00B4694F">
              <w:rPr>
                <w:rFonts w:ascii="Tahoma" w:hAnsi="Tahoma" w:cs="Tahoma"/>
              </w:rPr>
            </w:r>
            <w:r w:rsidR="00B4694F">
              <w:rPr>
                <w:rFonts w:ascii="Tahoma" w:hAnsi="Tahoma" w:cs="Tahoma"/>
              </w:rPr>
              <w:fldChar w:fldCharType="separate"/>
            </w:r>
            <w:r w:rsidR="00B4694F">
              <w:rPr>
                <w:rFonts w:ascii="Tahoma" w:hAnsi="Tahoma" w:cs="Tahoma"/>
              </w:rPr>
              <w:t>9</w:t>
            </w:r>
            <w:r w:rsidR="00B4694F">
              <w:rPr>
                <w:rFonts w:ascii="Tahoma" w:hAnsi="Tahoma" w:cs="Tahoma"/>
              </w:rPr>
              <w:fldChar w:fldCharType="end"/>
            </w:r>
          </w:hyperlink>
        </w:p>
        <w:p w14:paraId="562FE997" w14:textId="77777777" w:rsidR="002E681A" w:rsidRDefault="00372918">
          <w:pPr>
            <w:pStyle w:val="TOC2"/>
            <w:rPr>
              <w:rFonts w:ascii="Tahoma" w:eastAsiaTheme="minorEastAsia" w:hAnsi="Tahoma" w:cs="Tahoma"/>
              <w:lang w:val="zh-CN" w:eastAsia="zh-CN"/>
            </w:rPr>
          </w:pPr>
          <w:hyperlink w:anchor="_Toc149742408" w:history="1">
            <w:r w:rsidR="00B4694F">
              <w:rPr>
                <w:rStyle w:val="Hyperlink"/>
                <w:rFonts w:ascii="Tahoma" w:hAnsi="Tahoma" w:cs="Tahoma"/>
              </w:rPr>
              <w:t>1.3.</w:t>
            </w:r>
            <w:r w:rsidR="00B4694F">
              <w:rPr>
                <w:rFonts w:ascii="Tahoma" w:eastAsiaTheme="minorEastAsia" w:hAnsi="Tahoma" w:cs="Tahoma"/>
                <w:lang w:val="zh-CN" w:eastAsia="zh-CN"/>
              </w:rPr>
              <w:tab/>
            </w:r>
            <w:r w:rsidR="00B4694F">
              <w:rPr>
                <w:rStyle w:val="Hyperlink"/>
                <w:rFonts w:ascii="Tahoma" w:hAnsi="Tahoma" w:cs="Tahoma"/>
              </w:rPr>
              <w:t>Interpretation and enforcement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_Toc149742408 \h </w:instrText>
            </w:r>
            <w:r w:rsidR="00B4694F">
              <w:rPr>
                <w:rFonts w:ascii="Tahoma" w:hAnsi="Tahoma" w:cs="Tahoma"/>
              </w:rPr>
            </w:r>
            <w:r w:rsidR="00B4694F">
              <w:rPr>
                <w:rFonts w:ascii="Tahoma" w:hAnsi="Tahoma" w:cs="Tahoma"/>
              </w:rPr>
              <w:fldChar w:fldCharType="separate"/>
            </w:r>
            <w:r w:rsidR="00B4694F">
              <w:rPr>
                <w:rFonts w:ascii="Tahoma" w:hAnsi="Tahoma" w:cs="Tahoma"/>
              </w:rPr>
              <w:t>11</w:t>
            </w:r>
            <w:r w:rsidR="00B4694F">
              <w:rPr>
                <w:rFonts w:ascii="Tahoma" w:hAnsi="Tahoma" w:cs="Tahoma"/>
              </w:rPr>
              <w:fldChar w:fldCharType="end"/>
            </w:r>
          </w:hyperlink>
        </w:p>
        <w:p w14:paraId="07211B34" w14:textId="77777777" w:rsidR="002E681A" w:rsidRDefault="00372918">
          <w:pPr>
            <w:pStyle w:val="TOC2"/>
            <w:rPr>
              <w:rFonts w:ascii="Tahoma" w:eastAsiaTheme="minorEastAsia" w:hAnsi="Tahoma" w:cs="Tahoma"/>
              <w:lang w:val="zh-CN" w:eastAsia="zh-CN"/>
            </w:rPr>
          </w:pPr>
          <w:hyperlink w:anchor="_Toc149742409" w:history="1">
            <w:r w:rsidR="00B4694F">
              <w:rPr>
                <w:rStyle w:val="Hyperlink"/>
                <w:rFonts w:ascii="Tahoma" w:hAnsi="Tahoma" w:cs="Tahoma"/>
              </w:rPr>
              <w:t>1.4.</w:t>
            </w:r>
            <w:r w:rsidR="00B4694F">
              <w:rPr>
                <w:rFonts w:ascii="Tahoma" w:eastAsiaTheme="minorEastAsia" w:hAnsi="Tahoma" w:cs="Tahoma"/>
                <w:lang w:val="zh-CN" w:eastAsia="zh-CN"/>
              </w:rPr>
              <w:tab/>
            </w:r>
            <w:r w:rsidR="00B4694F">
              <w:rPr>
                <w:rStyle w:val="Hyperlink"/>
                <w:rFonts w:ascii="Tahoma" w:hAnsi="Tahoma" w:cs="Tahoma"/>
              </w:rPr>
              <w:t>Amendments / Review</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_Toc149742409 \h </w:instrText>
            </w:r>
            <w:r w:rsidR="00B4694F">
              <w:rPr>
                <w:rFonts w:ascii="Tahoma" w:hAnsi="Tahoma" w:cs="Tahoma"/>
              </w:rPr>
            </w:r>
            <w:r w:rsidR="00B4694F">
              <w:rPr>
                <w:rFonts w:ascii="Tahoma" w:hAnsi="Tahoma" w:cs="Tahoma"/>
              </w:rPr>
              <w:fldChar w:fldCharType="separate"/>
            </w:r>
            <w:r w:rsidR="00B4694F">
              <w:rPr>
                <w:rFonts w:ascii="Tahoma" w:hAnsi="Tahoma" w:cs="Tahoma"/>
              </w:rPr>
              <w:t>11</w:t>
            </w:r>
            <w:r w:rsidR="00B4694F">
              <w:rPr>
                <w:rFonts w:ascii="Tahoma" w:hAnsi="Tahoma" w:cs="Tahoma"/>
              </w:rPr>
              <w:fldChar w:fldCharType="end"/>
            </w:r>
          </w:hyperlink>
        </w:p>
        <w:p w14:paraId="1C1D4919" w14:textId="77777777" w:rsidR="002E681A" w:rsidRDefault="00372918">
          <w:pPr>
            <w:pStyle w:val="TOC2"/>
            <w:rPr>
              <w:rFonts w:ascii="Tahoma" w:eastAsiaTheme="minorEastAsia" w:hAnsi="Tahoma" w:cs="Tahoma"/>
              <w:lang w:val="zh-CN" w:eastAsia="zh-CN"/>
            </w:rPr>
          </w:pPr>
          <w:hyperlink w:anchor="_Toc149742410" w:history="1">
            <w:r w:rsidR="00B4694F">
              <w:rPr>
                <w:rStyle w:val="Hyperlink"/>
                <w:rFonts w:ascii="Tahoma" w:hAnsi="Tahoma" w:cs="Tahoma"/>
              </w:rPr>
              <w:t>1.5.</w:t>
            </w:r>
            <w:r w:rsidR="00B4694F">
              <w:rPr>
                <w:rFonts w:ascii="Tahoma" w:eastAsiaTheme="minorEastAsia" w:hAnsi="Tahoma" w:cs="Tahoma"/>
                <w:lang w:val="zh-CN" w:eastAsia="zh-CN"/>
              </w:rPr>
              <w:tab/>
            </w:r>
            <w:r w:rsidR="00B4694F">
              <w:rPr>
                <w:rStyle w:val="Hyperlink"/>
                <w:rFonts w:ascii="Tahoma" w:hAnsi="Tahoma" w:cs="Tahoma"/>
              </w:rPr>
              <w:t>Objects and Organization of KIPRE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_Toc149742410 \h </w:instrText>
            </w:r>
            <w:r w:rsidR="00B4694F">
              <w:rPr>
                <w:rFonts w:ascii="Tahoma" w:hAnsi="Tahoma" w:cs="Tahoma"/>
              </w:rPr>
            </w:r>
            <w:r w:rsidR="00B4694F">
              <w:rPr>
                <w:rFonts w:ascii="Tahoma" w:hAnsi="Tahoma" w:cs="Tahoma"/>
              </w:rPr>
              <w:fldChar w:fldCharType="separate"/>
            </w:r>
            <w:r w:rsidR="00B4694F">
              <w:rPr>
                <w:rFonts w:ascii="Tahoma" w:hAnsi="Tahoma" w:cs="Tahoma"/>
              </w:rPr>
              <w:t>11</w:t>
            </w:r>
            <w:r w:rsidR="00B4694F">
              <w:rPr>
                <w:rFonts w:ascii="Tahoma" w:hAnsi="Tahoma" w:cs="Tahoma"/>
              </w:rPr>
              <w:fldChar w:fldCharType="end"/>
            </w:r>
          </w:hyperlink>
        </w:p>
        <w:p w14:paraId="2A8A0832" w14:textId="77777777" w:rsidR="002E681A" w:rsidRDefault="00372918">
          <w:pPr>
            <w:pStyle w:val="TOC2"/>
            <w:rPr>
              <w:rFonts w:ascii="Tahoma" w:eastAsiaTheme="minorEastAsia" w:hAnsi="Tahoma" w:cs="Tahoma"/>
              <w:lang w:val="zh-CN" w:eastAsia="zh-CN"/>
            </w:rPr>
          </w:pPr>
          <w:hyperlink w:anchor="_Toc149742411" w:history="1">
            <w:r w:rsidR="00B4694F">
              <w:rPr>
                <w:rStyle w:val="Hyperlink"/>
                <w:rFonts w:ascii="Tahoma" w:hAnsi="Tahoma" w:cs="Tahoma"/>
                <w:lang w:eastAsia="zh-CN"/>
              </w:rPr>
              <w:t>1.6.</w:t>
            </w:r>
            <w:r w:rsidR="00B4694F">
              <w:rPr>
                <w:rFonts w:ascii="Tahoma" w:eastAsiaTheme="minorEastAsia" w:hAnsi="Tahoma" w:cs="Tahoma"/>
                <w:lang w:val="zh-CN" w:eastAsia="zh-CN"/>
              </w:rPr>
              <w:tab/>
            </w:r>
            <w:r w:rsidR="00B4694F">
              <w:rPr>
                <w:rStyle w:val="Hyperlink"/>
                <w:rFonts w:ascii="Tahoma" w:hAnsi="Tahoma" w:cs="Tahoma"/>
                <w:lang w:eastAsia="zh-CN"/>
              </w:rPr>
              <w:t>Governance Structure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_Toc149742411 \h </w:instrText>
            </w:r>
            <w:r w:rsidR="00B4694F">
              <w:rPr>
                <w:rFonts w:ascii="Tahoma" w:hAnsi="Tahoma" w:cs="Tahoma"/>
              </w:rPr>
            </w:r>
            <w:r w:rsidR="00B4694F">
              <w:rPr>
                <w:rFonts w:ascii="Tahoma" w:hAnsi="Tahoma" w:cs="Tahoma"/>
              </w:rPr>
              <w:fldChar w:fldCharType="separate"/>
            </w:r>
            <w:r w:rsidR="00B4694F">
              <w:rPr>
                <w:rFonts w:ascii="Tahoma" w:hAnsi="Tahoma" w:cs="Tahoma"/>
              </w:rPr>
              <w:t>11</w:t>
            </w:r>
            <w:r w:rsidR="00B4694F">
              <w:rPr>
                <w:rFonts w:ascii="Tahoma" w:hAnsi="Tahoma" w:cs="Tahoma"/>
              </w:rPr>
              <w:fldChar w:fldCharType="end"/>
            </w:r>
          </w:hyperlink>
        </w:p>
        <w:p w14:paraId="0C691DEA" w14:textId="77777777" w:rsidR="002E681A" w:rsidRDefault="00372918">
          <w:pPr>
            <w:pStyle w:val="TOC3"/>
            <w:tabs>
              <w:tab w:val="left" w:pos="1620"/>
              <w:tab w:val="right" w:leader="dot" w:pos="9372"/>
            </w:tabs>
            <w:rPr>
              <w:rFonts w:ascii="Tahoma" w:eastAsiaTheme="minorEastAsia" w:hAnsi="Tahoma" w:cs="Tahoma"/>
              <w:i w:val="0"/>
              <w:iCs w:val="0"/>
              <w:sz w:val="24"/>
              <w:szCs w:val="24"/>
              <w:lang w:val="zh-CN" w:eastAsia="zh-CN"/>
            </w:rPr>
          </w:pPr>
          <w:hyperlink w:anchor="_Toc149742412" w:history="1">
            <w:r w:rsidR="00B4694F">
              <w:rPr>
                <w:rStyle w:val="Hyperlink"/>
                <w:rFonts w:ascii="Tahoma" w:hAnsi="Tahoma" w:cs="Tahoma"/>
                <w:bCs/>
                <w:sz w:val="24"/>
                <w:szCs w:val="24"/>
                <w:lang w:val="zh-CN" w:eastAsia="zh-CN"/>
              </w:rPr>
              <w:t>1.1.1</w:t>
            </w:r>
            <w:r w:rsidR="00B4694F">
              <w:rPr>
                <w:rFonts w:ascii="Tahoma" w:eastAsiaTheme="minorEastAsia" w:hAnsi="Tahoma" w:cs="Tahoma"/>
                <w:i w:val="0"/>
                <w:iCs w:val="0"/>
                <w:sz w:val="24"/>
                <w:szCs w:val="24"/>
                <w:lang w:val="zh-CN" w:eastAsia="zh-CN"/>
              </w:rPr>
              <w:tab/>
            </w:r>
            <w:r w:rsidR="00B4694F">
              <w:rPr>
                <w:rStyle w:val="Hyperlink"/>
                <w:rFonts w:ascii="Tahoma" w:hAnsi="Tahoma" w:cs="Tahoma"/>
                <w:b/>
                <w:bCs/>
                <w:sz w:val="24"/>
                <w:szCs w:val="24"/>
                <w:lang w:eastAsia="zh-CN"/>
              </w:rPr>
              <w:t>The Executive</w:t>
            </w:r>
            <w:r w:rsidR="00B4694F">
              <w:rPr>
                <w:rStyle w:val="Hyperlink"/>
                <w:rFonts w:ascii="Tahoma" w:hAnsi="Tahoma" w:cs="Tahoma"/>
                <w:b/>
                <w:bCs/>
                <w:sz w:val="24"/>
                <w:szCs w:val="24"/>
                <w:lang w:val="zh-CN" w:eastAsia="zh-CN"/>
              </w:rPr>
              <w:t xml:space="preserve"> structure:</w:t>
            </w:r>
            <w:r w:rsidR="00B4694F">
              <w:rPr>
                <w:rFonts w:ascii="Tahoma" w:hAnsi="Tahoma" w:cs="Tahoma"/>
                <w:sz w:val="24"/>
                <w:szCs w:val="24"/>
              </w:rPr>
              <w:tab/>
            </w:r>
            <w:r w:rsidR="00B4694F">
              <w:rPr>
                <w:rFonts w:ascii="Tahoma" w:hAnsi="Tahoma" w:cs="Tahoma"/>
                <w:sz w:val="24"/>
                <w:szCs w:val="24"/>
              </w:rPr>
              <w:fldChar w:fldCharType="begin"/>
            </w:r>
            <w:r w:rsidR="00B4694F">
              <w:rPr>
                <w:rFonts w:ascii="Tahoma" w:hAnsi="Tahoma" w:cs="Tahoma"/>
                <w:sz w:val="24"/>
                <w:szCs w:val="24"/>
              </w:rPr>
              <w:instrText xml:space="preserve"> PAGEREF _Toc149742412 \h </w:instrText>
            </w:r>
            <w:r w:rsidR="00B4694F">
              <w:rPr>
                <w:rFonts w:ascii="Tahoma" w:hAnsi="Tahoma" w:cs="Tahoma"/>
                <w:sz w:val="24"/>
                <w:szCs w:val="24"/>
              </w:rPr>
            </w:r>
            <w:r w:rsidR="00B4694F">
              <w:rPr>
                <w:rFonts w:ascii="Tahoma" w:hAnsi="Tahoma" w:cs="Tahoma"/>
                <w:sz w:val="24"/>
                <w:szCs w:val="24"/>
              </w:rPr>
              <w:fldChar w:fldCharType="separate"/>
            </w:r>
            <w:r w:rsidR="00B4694F">
              <w:rPr>
                <w:rFonts w:ascii="Tahoma" w:hAnsi="Tahoma" w:cs="Tahoma"/>
                <w:sz w:val="24"/>
                <w:szCs w:val="24"/>
              </w:rPr>
              <w:t>11</w:t>
            </w:r>
            <w:r w:rsidR="00B4694F">
              <w:rPr>
                <w:rFonts w:ascii="Tahoma" w:hAnsi="Tahoma" w:cs="Tahoma"/>
                <w:sz w:val="24"/>
                <w:szCs w:val="24"/>
              </w:rPr>
              <w:fldChar w:fldCharType="end"/>
            </w:r>
          </w:hyperlink>
        </w:p>
        <w:p w14:paraId="37AD52E1" w14:textId="77777777" w:rsidR="002E681A" w:rsidRDefault="00372918">
          <w:pPr>
            <w:pStyle w:val="TOC1"/>
            <w:rPr>
              <w:rFonts w:ascii="Tahoma" w:eastAsiaTheme="minorEastAsia" w:hAnsi="Tahoma"/>
              <w:b w:val="0"/>
              <w:bCs w:val="0"/>
              <w:sz w:val="24"/>
              <w:szCs w:val="24"/>
              <w:lang w:val="zh-CN" w:eastAsia="zh-CN"/>
            </w:rPr>
          </w:pPr>
          <w:hyperlink w:anchor="_Toc149742413" w:history="1">
            <w:r w:rsidR="00B4694F">
              <w:rPr>
                <w:rStyle w:val="Hyperlink"/>
                <w:rFonts w:ascii="Tahoma" w:hAnsi="Tahoma" w:cs="Tahoma"/>
                <w:sz w:val="24"/>
                <w:szCs w:val="24"/>
              </w:rPr>
              <w:t>SECTION 2: TERMS AND CONDITION OF EMPLOYMENT</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_Toc149742413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12</w:t>
            </w:r>
            <w:r w:rsidR="00B4694F">
              <w:rPr>
                <w:rFonts w:ascii="Tahoma" w:hAnsi="Tahoma"/>
                <w:sz w:val="24"/>
                <w:szCs w:val="24"/>
              </w:rPr>
              <w:fldChar w:fldCharType="end"/>
            </w:r>
          </w:hyperlink>
        </w:p>
        <w:p w14:paraId="0F515669" w14:textId="77777777" w:rsidR="002E681A" w:rsidRDefault="00372918">
          <w:pPr>
            <w:pStyle w:val="TOC2"/>
            <w:rPr>
              <w:rFonts w:ascii="Tahoma" w:eastAsiaTheme="minorEastAsia" w:hAnsi="Tahoma" w:cs="Tahoma"/>
              <w:lang w:val="zh-CN" w:eastAsia="zh-CN"/>
            </w:rPr>
          </w:pPr>
          <w:hyperlink w:anchor="_Toc149742414" w:history="1">
            <w:r w:rsidR="00B4694F">
              <w:rPr>
                <w:rStyle w:val="Hyperlink"/>
                <w:rFonts w:ascii="Tahoma" w:hAnsi="Tahoma" w:cs="Tahoma"/>
              </w:rPr>
              <w:t>2.1.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_Toc149742414 \h </w:instrText>
            </w:r>
            <w:r w:rsidR="00B4694F">
              <w:rPr>
                <w:rFonts w:ascii="Tahoma" w:hAnsi="Tahoma" w:cs="Tahoma"/>
              </w:rPr>
            </w:r>
            <w:r w:rsidR="00B4694F">
              <w:rPr>
                <w:rFonts w:ascii="Tahoma" w:hAnsi="Tahoma" w:cs="Tahoma"/>
              </w:rPr>
              <w:fldChar w:fldCharType="separate"/>
            </w:r>
            <w:r w:rsidR="00B4694F">
              <w:rPr>
                <w:rFonts w:ascii="Tahoma" w:hAnsi="Tahoma" w:cs="Tahoma"/>
              </w:rPr>
              <w:t>12</w:t>
            </w:r>
            <w:r w:rsidR="00B4694F">
              <w:rPr>
                <w:rFonts w:ascii="Tahoma" w:hAnsi="Tahoma" w:cs="Tahoma"/>
              </w:rPr>
              <w:fldChar w:fldCharType="end"/>
            </w:r>
          </w:hyperlink>
        </w:p>
        <w:p w14:paraId="3E6CB75D" w14:textId="77777777" w:rsidR="002E681A" w:rsidRDefault="00372918">
          <w:pPr>
            <w:pStyle w:val="TOC2"/>
            <w:rPr>
              <w:rFonts w:ascii="Tahoma" w:eastAsiaTheme="minorEastAsia" w:hAnsi="Tahoma" w:cs="Tahoma"/>
              <w:lang w:val="zh-CN" w:eastAsia="zh-CN"/>
            </w:rPr>
          </w:pPr>
          <w:hyperlink w:anchor="_Toc149742415" w:history="1">
            <w:r w:rsidR="00B4694F">
              <w:rPr>
                <w:rStyle w:val="Hyperlink"/>
                <w:rFonts w:ascii="Tahoma" w:hAnsi="Tahoma" w:cs="Tahoma"/>
              </w:rPr>
              <w:t>2.2.</w:t>
            </w:r>
            <w:r w:rsidR="00B4694F">
              <w:rPr>
                <w:rFonts w:ascii="Tahoma" w:eastAsiaTheme="minorEastAsia" w:hAnsi="Tahoma" w:cs="Tahoma"/>
                <w:lang w:val="zh-CN" w:eastAsia="zh-CN"/>
              </w:rPr>
              <w:tab/>
            </w:r>
            <w:r w:rsidR="00B4694F">
              <w:rPr>
                <w:rStyle w:val="Hyperlink"/>
                <w:rFonts w:ascii="Tahoma" w:hAnsi="Tahoma" w:cs="Tahoma"/>
              </w:rPr>
              <w:t>Career Guidelines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_Toc149742415 \h </w:instrText>
            </w:r>
            <w:r w:rsidR="00B4694F">
              <w:rPr>
                <w:rFonts w:ascii="Tahoma" w:hAnsi="Tahoma" w:cs="Tahoma"/>
              </w:rPr>
            </w:r>
            <w:r w:rsidR="00B4694F">
              <w:rPr>
                <w:rFonts w:ascii="Tahoma" w:hAnsi="Tahoma" w:cs="Tahoma"/>
              </w:rPr>
              <w:fldChar w:fldCharType="separate"/>
            </w:r>
            <w:r w:rsidR="00B4694F">
              <w:rPr>
                <w:rFonts w:ascii="Tahoma" w:hAnsi="Tahoma" w:cs="Tahoma"/>
              </w:rPr>
              <w:t>12</w:t>
            </w:r>
            <w:r w:rsidR="00B4694F">
              <w:rPr>
                <w:rFonts w:ascii="Tahoma" w:hAnsi="Tahoma" w:cs="Tahoma"/>
              </w:rPr>
              <w:fldChar w:fldCharType="end"/>
            </w:r>
          </w:hyperlink>
        </w:p>
        <w:p w14:paraId="6BC32D9E" w14:textId="77777777" w:rsidR="002E681A" w:rsidRDefault="00372918">
          <w:pPr>
            <w:pStyle w:val="TOC2"/>
            <w:rPr>
              <w:rFonts w:ascii="Tahoma" w:eastAsiaTheme="minorEastAsia" w:hAnsi="Tahoma" w:cs="Tahoma"/>
              <w:lang w:val="zh-CN" w:eastAsia="zh-CN"/>
            </w:rPr>
          </w:pPr>
          <w:hyperlink w:anchor="_Toc149742416" w:history="1">
            <w:r w:rsidR="00B4694F">
              <w:rPr>
                <w:rStyle w:val="Hyperlink"/>
                <w:rFonts w:ascii="Tahoma" w:hAnsi="Tahoma" w:cs="Tahoma"/>
              </w:rPr>
              <w:t>2.3.</w:t>
            </w:r>
            <w:r w:rsidR="00B4694F">
              <w:rPr>
                <w:rFonts w:ascii="Tahoma" w:eastAsiaTheme="minorEastAsia" w:hAnsi="Tahoma" w:cs="Tahoma"/>
                <w:lang w:val="zh-CN" w:eastAsia="zh-CN"/>
              </w:rPr>
              <w:tab/>
            </w:r>
            <w:r w:rsidR="00B4694F">
              <w:rPr>
                <w:rStyle w:val="Hyperlink"/>
                <w:rFonts w:ascii="Tahoma" w:hAnsi="Tahoma" w:cs="Tahoma"/>
              </w:rPr>
              <w:t>Terms of Employment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_Toc149742416 \h </w:instrText>
            </w:r>
            <w:r w:rsidR="00B4694F">
              <w:rPr>
                <w:rFonts w:ascii="Tahoma" w:hAnsi="Tahoma" w:cs="Tahoma"/>
              </w:rPr>
            </w:r>
            <w:r w:rsidR="00B4694F">
              <w:rPr>
                <w:rFonts w:ascii="Tahoma" w:hAnsi="Tahoma" w:cs="Tahoma"/>
              </w:rPr>
              <w:fldChar w:fldCharType="separate"/>
            </w:r>
            <w:r w:rsidR="00B4694F">
              <w:rPr>
                <w:rFonts w:ascii="Tahoma" w:hAnsi="Tahoma" w:cs="Tahoma"/>
              </w:rPr>
              <w:t>13</w:t>
            </w:r>
            <w:r w:rsidR="00B4694F">
              <w:rPr>
                <w:rFonts w:ascii="Tahoma" w:hAnsi="Tahoma" w:cs="Tahoma"/>
              </w:rPr>
              <w:fldChar w:fldCharType="end"/>
            </w:r>
          </w:hyperlink>
        </w:p>
        <w:p w14:paraId="39BA0780" w14:textId="77777777" w:rsidR="002E681A" w:rsidRDefault="00372918">
          <w:pPr>
            <w:pStyle w:val="TOC2"/>
            <w:rPr>
              <w:rFonts w:ascii="Tahoma" w:eastAsiaTheme="minorEastAsia" w:hAnsi="Tahoma" w:cs="Tahoma"/>
              <w:lang w:val="zh-CN" w:eastAsia="zh-CN"/>
            </w:rPr>
          </w:pPr>
          <w:hyperlink w:anchor="_Toc149742417" w:history="1">
            <w:r w:rsidR="00B4694F">
              <w:rPr>
                <w:rStyle w:val="Hyperlink"/>
                <w:rFonts w:ascii="Tahoma" w:hAnsi="Tahoma" w:cs="Tahoma"/>
              </w:rPr>
              <w:t>2.4.</w:t>
            </w:r>
            <w:r w:rsidR="00B4694F">
              <w:rPr>
                <w:rFonts w:ascii="Tahoma" w:eastAsiaTheme="minorEastAsia" w:hAnsi="Tahoma" w:cs="Tahoma"/>
                <w:lang w:val="zh-CN" w:eastAsia="zh-CN"/>
              </w:rPr>
              <w:tab/>
            </w:r>
            <w:r w:rsidR="00B4694F">
              <w:rPr>
                <w:rStyle w:val="Hyperlink"/>
                <w:rFonts w:ascii="Tahoma" w:hAnsi="Tahoma" w:cs="Tahoma"/>
              </w:rPr>
              <w:t>Permanent Terms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_Toc149742417 \h </w:instrText>
            </w:r>
            <w:r w:rsidR="00B4694F">
              <w:rPr>
                <w:rFonts w:ascii="Tahoma" w:hAnsi="Tahoma" w:cs="Tahoma"/>
              </w:rPr>
            </w:r>
            <w:r w:rsidR="00B4694F">
              <w:rPr>
                <w:rFonts w:ascii="Tahoma" w:hAnsi="Tahoma" w:cs="Tahoma"/>
              </w:rPr>
              <w:fldChar w:fldCharType="separate"/>
            </w:r>
            <w:r w:rsidR="00B4694F">
              <w:rPr>
                <w:rFonts w:ascii="Tahoma" w:hAnsi="Tahoma" w:cs="Tahoma"/>
              </w:rPr>
              <w:t>13</w:t>
            </w:r>
            <w:r w:rsidR="00B4694F">
              <w:rPr>
                <w:rFonts w:ascii="Tahoma" w:hAnsi="Tahoma" w:cs="Tahoma"/>
              </w:rPr>
              <w:fldChar w:fldCharType="end"/>
            </w:r>
          </w:hyperlink>
        </w:p>
        <w:p w14:paraId="30BE9224" w14:textId="77777777" w:rsidR="002E681A" w:rsidRDefault="00372918">
          <w:pPr>
            <w:pStyle w:val="TOC2"/>
            <w:rPr>
              <w:rFonts w:ascii="Tahoma" w:eastAsiaTheme="minorEastAsia" w:hAnsi="Tahoma" w:cs="Tahoma"/>
              <w:lang w:val="zh-CN" w:eastAsia="zh-CN"/>
            </w:rPr>
          </w:pPr>
          <w:hyperlink w:anchor="_Toc149742418" w:history="1">
            <w:r w:rsidR="00B4694F">
              <w:rPr>
                <w:rStyle w:val="Hyperlink"/>
                <w:rFonts w:ascii="Tahoma" w:hAnsi="Tahoma" w:cs="Tahoma"/>
              </w:rPr>
              <w:t>2.5.</w:t>
            </w:r>
            <w:r w:rsidR="00B4694F">
              <w:rPr>
                <w:rFonts w:ascii="Tahoma" w:eastAsiaTheme="minorEastAsia" w:hAnsi="Tahoma" w:cs="Tahoma"/>
                <w:lang w:val="zh-CN" w:eastAsia="zh-CN"/>
              </w:rPr>
              <w:tab/>
            </w:r>
            <w:r w:rsidR="00B4694F">
              <w:rPr>
                <w:rStyle w:val="Hyperlink"/>
                <w:rFonts w:ascii="Tahoma" w:hAnsi="Tahoma" w:cs="Tahoma"/>
              </w:rPr>
              <w:t>Contract Terms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_Toc149742418 \h </w:instrText>
            </w:r>
            <w:r w:rsidR="00B4694F">
              <w:rPr>
                <w:rFonts w:ascii="Tahoma" w:hAnsi="Tahoma" w:cs="Tahoma"/>
              </w:rPr>
            </w:r>
            <w:r w:rsidR="00B4694F">
              <w:rPr>
                <w:rFonts w:ascii="Tahoma" w:hAnsi="Tahoma" w:cs="Tahoma"/>
              </w:rPr>
              <w:fldChar w:fldCharType="separate"/>
            </w:r>
            <w:r w:rsidR="00B4694F">
              <w:rPr>
                <w:rFonts w:ascii="Tahoma" w:hAnsi="Tahoma" w:cs="Tahoma"/>
              </w:rPr>
              <w:t>13</w:t>
            </w:r>
            <w:r w:rsidR="00B4694F">
              <w:rPr>
                <w:rFonts w:ascii="Tahoma" w:hAnsi="Tahoma" w:cs="Tahoma"/>
              </w:rPr>
              <w:fldChar w:fldCharType="end"/>
            </w:r>
          </w:hyperlink>
        </w:p>
        <w:p w14:paraId="19F94459" w14:textId="77777777" w:rsidR="002E681A" w:rsidRDefault="00372918">
          <w:pPr>
            <w:pStyle w:val="TOC2"/>
            <w:rPr>
              <w:rFonts w:ascii="Tahoma" w:eastAsiaTheme="minorEastAsia" w:hAnsi="Tahoma" w:cs="Tahoma"/>
              <w:lang w:val="zh-CN" w:eastAsia="zh-CN"/>
            </w:rPr>
          </w:pPr>
          <w:hyperlink w:anchor="_Toc149742419" w:history="1">
            <w:r w:rsidR="00B4694F">
              <w:rPr>
                <w:rStyle w:val="Hyperlink"/>
                <w:rFonts w:ascii="Tahoma" w:hAnsi="Tahoma" w:cs="Tahoma"/>
              </w:rPr>
              <w:t>2.6.</w:t>
            </w:r>
            <w:r w:rsidR="00B4694F">
              <w:rPr>
                <w:rFonts w:ascii="Tahoma" w:eastAsiaTheme="minorEastAsia" w:hAnsi="Tahoma" w:cs="Tahoma"/>
                <w:lang w:val="zh-CN" w:eastAsia="zh-CN"/>
              </w:rPr>
              <w:tab/>
            </w:r>
            <w:r w:rsidR="00B4694F">
              <w:rPr>
                <w:rStyle w:val="Hyperlink"/>
                <w:rFonts w:ascii="Tahoma" w:hAnsi="Tahoma" w:cs="Tahoma"/>
              </w:rPr>
              <w:t>Renewal of Contract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_Toc149742419 \h </w:instrText>
            </w:r>
            <w:r w:rsidR="00B4694F">
              <w:rPr>
                <w:rFonts w:ascii="Tahoma" w:hAnsi="Tahoma" w:cs="Tahoma"/>
              </w:rPr>
            </w:r>
            <w:r w:rsidR="00B4694F">
              <w:rPr>
                <w:rFonts w:ascii="Tahoma" w:hAnsi="Tahoma" w:cs="Tahoma"/>
              </w:rPr>
              <w:fldChar w:fldCharType="separate"/>
            </w:r>
            <w:r w:rsidR="00B4694F">
              <w:rPr>
                <w:rFonts w:ascii="Tahoma" w:hAnsi="Tahoma" w:cs="Tahoma"/>
              </w:rPr>
              <w:t>14</w:t>
            </w:r>
            <w:r w:rsidR="00B4694F">
              <w:rPr>
                <w:rFonts w:ascii="Tahoma" w:hAnsi="Tahoma" w:cs="Tahoma"/>
              </w:rPr>
              <w:fldChar w:fldCharType="end"/>
            </w:r>
          </w:hyperlink>
        </w:p>
        <w:p w14:paraId="0ABFD8EF" w14:textId="77777777" w:rsidR="002E681A" w:rsidRDefault="00372918">
          <w:pPr>
            <w:pStyle w:val="TOC2"/>
            <w:rPr>
              <w:rFonts w:ascii="Tahoma" w:eastAsiaTheme="minorEastAsia" w:hAnsi="Tahoma" w:cs="Tahoma"/>
              <w:lang w:val="zh-CN" w:eastAsia="zh-CN"/>
            </w:rPr>
          </w:pPr>
          <w:hyperlink w:anchor="_Toc149742420" w:history="1">
            <w:r w:rsidR="00B4694F">
              <w:rPr>
                <w:rStyle w:val="Hyperlink"/>
                <w:rFonts w:ascii="Tahoma" w:hAnsi="Tahoma" w:cs="Tahoma"/>
              </w:rPr>
              <w:t>2.7.</w:t>
            </w:r>
            <w:r w:rsidR="00B4694F">
              <w:rPr>
                <w:rFonts w:ascii="Tahoma" w:eastAsiaTheme="minorEastAsia" w:hAnsi="Tahoma" w:cs="Tahoma"/>
                <w:lang w:val="zh-CN" w:eastAsia="zh-CN"/>
              </w:rPr>
              <w:tab/>
            </w:r>
            <w:r w:rsidR="00B4694F">
              <w:rPr>
                <w:rStyle w:val="Hyperlink"/>
                <w:rFonts w:ascii="Tahoma" w:hAnsi="Tahoma" w:cs="Tahoma"/>
              </w:rPr>
              <w:t>Temporary Terms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_Toc149742420 \h </w:instrText>
            </w:r>
            <w:r w:rsidR="00B4694F">
              <w:rPr>
                <w:rFonts w:ascii="Tahoma" w:hAnsi="Tahoma" w:cs="Tahoma"/>
              </w:rPr>
            </w:r>
            <w:r w:rsidR="00B4694F">
              <w:rPr>
                <w:rFonts w:ascii="Tahoma" w:hAnsi="Tahoma" w:cs="Tahoma"/>
              </w:rPr>
              <w:fldChar w:fldCharType="separate"/>
            </w:r>
            <w:r w:rsidR="00B4694F">
              <w:rPr>
                <w:rFonts w:ascii="Tahoma" w:hAnsi="Tahoma" w:cs="Tahoma"/>
              </w:rPr>
              <w:t>14</w:t>
            </w:r>
            <w:r w:rsidR="00B4694F">
              <w:rPr>
                <w:rFonts w:ascii="Tahoma" w:hAnsi="Tahoma" w:cs="Tahoma"/>
              </w:rPr>
              <w:fldChar w:fldCharType="end"/>
            </w:r>
          </w:hyperlink>
        </w:p>
        <w:p w14:paraId="7CF2110D" w14:textId="77777777" w:rsidR="002E681A" w:rsidRDefault="00372918">
          <w:pPr>
            <w:pStyle w:val="TOC2"/>
            <w:rPr>
              <w:rFonts w:ascii="Tahoma" w:eastAsiaTheme="minorEastAsia" w:hAnsi="Tahoma" w:cs="Tahoma"/>
              <w:lang w:val="zh-CN" w:eastAsia="zh-CN"/>
            </w:rPr>
          </w:pPr>
          <w:hyperlink w:anchor="_Toc149742421" w:history="1">
            <w:r w:rsidR="00B4694F">
              <w:rPr>
                <w:rStyle w:val="Hyperlink"/>
                <w:rFonts w:ascii="Tahoma" w:hAnsi="Tahoma" w:cs="Tahoma"/>
              </w:rPr>
              <w:t>2.8.</w:t>
            </w:r>
            <w:r w:rsidR="00B4694F">
              <w:rPr>
                <w:rFonts w:ascii="Tahoma" w:eastAsiaTheme="minorEastAsia" w:hAnsi="Tahoma" w:cs="Tahoma"/>
                <w:lang w:val="zh-CN" w:eastAsia="zh-CN"/>
              </w:rPr>
              <w:tab/>
            </w:r>
            <w:r w:rsidR="00B4694F">
              <w:rPr>
                <w:rStyle w:val="Hyperlink"/>
                <w:rFonts w:ascii="Tahoma" w:hAnsi="Tahoma" w:cs="Tahoma"/>
              </w:rPr>
              <w:t>Casual Employment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_Toc149742421 \h </w:instrText>
            </w:r>
            <w:r w:rsidR="00B4694F">
              <w:rPr>
                <w:rFonts w:ascii="Tahoma" w:hAnsi="Tahoma" w:cs="Tahoma"/>
              </w:rPr>
            </w:r>
            <w:r w:rsidR="00B4694F">
              <w:rPr>
                <w:rFonts w:ascii="Tahoma" w:hAnsi="Tahoma" w:cs="Tahoma"/>
              </w:rPr>
              <w:fldChar w:fldCharType="separate"/>
            </w:r>
            <w:r w:rsidR="00B4694F">
              <w:rPr>
                <w:rFonts w:ascii="Tahoma" w:hAnsi="Tahoma" w:cs="Tahoma"/>
              </w:rPr>
              <w:t>17</w:t>
            </w:r>
            <w:r w:rsidR="00B4694F">
              <w:rPr>
                <w:rFonts w:ascii="Tahoma" w:hAnsi="Tahoma" w:cs="Tahoma"/>
              </w:rPr>
              <w:fldChar w:fldCharType="end"/>
            </w:r>
          </w:hyperlink>
        </w:p>
        <w:p w14:paraId="6D8523D2" w14:textId="77777777" w:rsidR="002E681A" w:rsidRDefault="00372918">
          <w:pPr>
            <w:pStyle w:val="TOC2"/>
            <w:rPr>
              <w:rFonts w:ascii="Tahoma" w:eastAsiaTheme="minorEastAsia" w:hAnsi="Tahoma" w:cs="Tahoma"/>
              <w:lang w:val="zh-CN" w:eastAsia="zh-CN"/>
            </w:rPr>
          </w:pPr>
          <w:hyperlink w:anchor="_Toc149742422" w:history="1">
            <w:r w:rsidR="00B4694F">
              <w:rPr>
                <w:rStyle w:val="Hyperlink"/>
                <w:rFonts w:ascii="Tahoma" w:hAnsi="Tahoma" w:cs="Tahoma"/>
              </w:rPr>
              <w:t>2.9.</w:t>
            </w:r>
            <w:r w:rsidR="00B4694F">
              <w:rPr>
                <w:rFonts w:ascii="Tahoma" w:eastAsiaTheme="minorEastAsia" w:hAnsi="Tahoma" w:cs="Tahoma"/>
                <w:lang w:val="zh-CN" w:eastAsia="zh-CN"/>
              </w:rPr>
              <w:tab/>
            </w:r>
            <w:r w:rsidR="00B4694F">
              <w:rPr>
                <w:rStyle w:val="Hyperlink"/>
                <w:rFonts w:ascii="Tahoma" w:hAnsi="Tahoma" w:cs="Tahoma"/>
              </w:rPr>
              <w:t>Internship and Industrial Attachments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_Toc149742422 \h </w:instrText>
            </w:r>
            <w:r w:rsidR="00B4694F">
              <w:rPr>
                <w:rFonts w:ascii="Tahoma" w:hAnsi="Tahoma" w:cs="Tahoma"/>
              </w:rPr>
            </w:r>
            <w:r w:rsidR="00B4694F">
              <w:rPr>
                <w:rFonts w:ascii="Tahoma" w:hAnsi="Tahoma" w:cs="Tahoma"/>
              </w:rPr>
              <w:fldChar w:fldCharType="separate"/>
            </w:r>
            <w:r w:rsidR="00B4694F">
              <w:rPr>
                <w:rFonts w:ascii="Tahoma" w:hAnsi="Tahoma" w:cs="Tahoma"/>
              </w:rPr>
              <w:t>17</w:t>
            </w:r>
            <w:r w:rsidR="00B4694F">
              <w:rPr>
                <w:rFonts w:ascii="Tahoma" w:hAnsi="Tahoma" w:cs="Tahoma"/>
              </w:rPr>
              <w:fldChar w:fldCharType="end"/>
            </w:r>
          </w:hyperlink>
        </w:p>
        <w:p w14:paraId="27BC121F" w14:textId="77777777" w:rsidR="002E681A" w:rsidRDefault="00372918">
          <w:pPr>
            <w:pStyle w:val="TOC2"/>
            <w:rPr>
              <w:rFonts w:ascii="Tahoma" w:eastAsiaTheme="minorEastAsia" w:hAnsi="Tahoma" w:cs="Tahoma"/>
              <w:lang w:val="zh-CN" w:eastAsia="zh-CN"/>
            </w:rPr>
          </w:pPr>
          <w:hyperlink w:anchor="_Toc149742423" w:history="1">
            <w:r w:rsidR="00B4694F">
              <w:rPr>
                <w:rStyle w:val="Hyperlink"/>
                <w:rFonts w:ascii="Tahoma" w:hAnsi="Tahoma" w:cs="Tahoma"/>
              </w:rPr>
              <w:t>2.10.</w:t>
            </w:r>
            <w:r w:rsidR="00B4694F">
              <w:rPr>
                <w:rFonts w:ascii="Tahoma" w:eastAsiaTheme="minorEastAsia" w:hAnsi="Tahoma" w:cs="Tahoma"/>
                <w:lang w:val="zh-CN" w:eastAsia="zh-CN"/>
              </w:rPr>
              <w:tab/>
            </w:r>
            <w:r w:rsidR="00B4694F">
              <w:rPr>
                <w:rStyle w:val="Hyperlink"/>
                <w:rFonts w:ascii="Tahoma" w:hAnsi="Tahoma" w:cs="Tahoma"/>
              </w:rPr>
              <w:t>Industrial Attachment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_Toc149742423 \h </w:instrText>
            </w:r>
            <w:r w:rsidR="00B4694F">
              <w:rPr>
                <w:rFonts w:ascii="Tahoma" w:hAnsi="Tahoma" w:cs="Tahoma"/>
              </w:rPr>
            </w:r>
            <w:r w:rsidR="00B4694F">
              <w:rPr>
                <w:rFonts w:ascii="Tahoma" w:hAnsi="Tahoma" w:cs="Tahoma"/>
              </w:rPr>
              <w:fldChar w:fldCharType="separate"/>
            </w:r>
            <w:r w:rsidR="00B4694F">
              <w:rPr>
                <w:rFonts w:ascii="Tahoma" w:hAnsi="Tahoma" w:cs="Tahoma"/>
              </w:rPr>
              <w:t>17</w:t>
            </w:r>
            <w:r w:rsidR="00B4694F">
              <w:rPr>
                <w:rFonts w:ascii="Tahoma" w:hAnsi="Tahoma" w:cs="Tahoma"/>
              </w:rPr>
              <w:fldChar w:fldCharType="end"/>
            </w:r>
          </w:hyperlink>
        </w:p>
        <w:p w14:paraId="750FF937" w14:textId="77777777" w:rsidR="002E681A" w:rsidRDefault="00372918">
          <w:pPr>
            <w:pStyle w:val="TOC2"/>
            <w:rPr>
              <w:rFonts w:ascii="Tahoma" w:eastAsiaTheme="minorEastAsia" w:hAnsi="Tahoma" w:cs="Tahoma"/>
              <w:lang w:val="zh-CN" w:eastAsia="zh-CN"/>
            </w:rPr>
          </w:pPr>
          <w:hyperlink w:anchor="_Toc149742424" w:history="1">
            <w:r w:rsidR="00B4694F">
              <w:rPr>
                <w:rStyle w:val="Hyperlink"/>
                <w:rFonts w:ascii="Tahoma" w:hAnsi="Tahoma" w:cs="Tahoma"/>
              </w:rPr>
              <w:t>2.11.</w:t>
            </w:r>
            <w:r w:rsidR="00B4694F">
              <w:rPr>
                <w:rFonts w:ascii="Tahoma" w:eastAsiaTheme="minorEastAsia" w:hAnsi="Tahoma" w:cs="Tahoma"/>
                <w:lang w:val="zh-CN" w:eastAsia="zh-CN"/>
              </w:rPr>
              <w:tab/>
            </w:r>
            <w:r w:rsidR="00B4694F">
              <w:rPr>
                <w:rStyle w:val="Hyperlink"/>
                <w:rFonts w:ascii="Tahoma" w:hAnsi="Tahoma" w:cs="Tahoma"/>
              </w:rPr>
              <w:t>Internship</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_Toc149742424 \h </w:instrText>
            </w:r>
            <w:r w:rsidR="00B4694F">
              <w:rPr>
                <w:rFonts w:ascii="Tahoma" w:hAnsi="Tahoma" w:cs="Tahoma"/>
              </w:rPr>
            </w:r>
            <w:r w:rsidR="00B4694F">
              <w:rPr>
                <w:rFonts w:ascii="Tahoma" w:hAnsi="Tahoma" w:cs="Tahoma"/>
              </w:rPr>
              <w:fldChar w:fldCharType="separate"/>
            </w:r>
            <w:r w:rsidR="00B4694F">
              <w:rPr>
                <w:rFonts w:ascii="Tahoma" w:hAnsi="Tahoma" w:cs="Tahoma"/>
              </w:rPr>
              <w:t>17</w:t>
            </w:r>
            <w:r w:rsidR="00B4694F">
              <w:rPr>
                <w:rFonts w:ascii="Tahoma" w:hAnsi="Tahoma" w:cs="Tahoma"/>
              </w:rPr>
              <w:fldChar w:fldCharType="end"/>
            </w:r>
          </w:hyperlink>
        </w:p>
        <w:p w14:paraId="00D8978A" w14:textId="77777777" w:rsidR="002E681A" w:rsidRDefault="00372918">
          <w:pPr>
            <w:pStyle w:val="TOC2"/>
            <w:rPr>
              <w:rFonts w:ascii="Tahoma" w:eastAsiaTheme="minorEastAsia" w:hAnsi="Tahoma" w:cs="Tahoma"/>
              <w:lang w:val="zh-CN" w:eastAsia="zh-CN"/>
            </w:rPr>
          </w:pPr>
          <w:hyperlink w:anchor="_Toc149742425" w:history="1">
            <w:r w:rsidR="00B4694F">
              <w:rPr>
                <w:rStyle w:val="Hyperlink"/>
                <w:rFonts w:ascii="Tahoma" w:hAnsi="Tahoma" w:cs="Tahoma"/>
              </w:rPr>
              <w:t>2.12.</w:t>
            </w:r>
            <w:r w:rsidR="00B4694F">
              <w:rPr>
                <w:rFonts w:ascii="Tahoma" w:eastAsiaTheme="minorEastAsia" w:hAnsi="Tahoma" w:cs="Tahoma"/>
                <w:lang w:val="zh-CN" w:eastAsia="zh-CN"/>
              </w:rPr>
              <w:tab/>
            </w:r>
            <w:r w:rsidR="00B4694F">
              <w:rPr>
                <w:rStyle w:val="Hyperlink"/>
                <w:rFonts w:ascii="Tahoma" w:hAnsi="Tahoma" w:cs="Tahoma"/>
              </w:rPr>
              <w:t>Outsourcing</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_Toc149742425 \h </w:instrText>
            </w:r>
            <w:r w:rsidR="00B4694F">
              <w:rPr>
                <w:rFonts w:ascii="Tahoma" w:hAnsi="Tahoma" w:cs="Tahoma"/>
              </w:rPr>
            </w:r>
            <w:r w:rsidR="00B4694F">
              <w:rPr>
                <w:rFonts w:ascii="Tahoma" w:hAnsi="Tahoma" w:cs="Tahoma"/>
              </w:rPr>
              <w:fldChar w:fldCharType="separate"/>
            </w:r>
            <w:r w:rsidR="00B4694F">
              <w:rPr>
                <w:rFonts w:ascii="Tahoma" w:hAnsi="Tahoma" w:cs="Tahoma"/>
              </w:rPr>
              <w:t>18</w:t>
            </w:r>
            <w:r w:rsidR="00B4694F">
              <w:rPr>
                <w:rFonts w:ascii="Tahoma" w:hAnsi="Tahoma" w:cs="Tahoma"/>
              </w:rPr>
              <w:fldChar w:fldCharType="end"/>
            </w:r>
          </w:hyperlink>
        </w:p>
        <w:p w14:paraId="103A339F" w14:textId="77777777" w:rsidR="002E681A" w:rsidRDefault="00372918">
          <w:pPr>
            <w:pStyle w:val="TOC2"/>
            <w:rPr>
              <w:rFonts w:ascii="Tahoma" w:eastAsiaTheme="minorEastAsia" w:hAnsi="Tahoma" w:cs="Tahoma"/>
              <w:lang w:val="zh-CN" w:eastAsia="zh-CN"/>
            </w:rPr>
          </w:pPr>
          <w:hyperlink w:anchor="_Toc149742426" w:history="1">
            <w:r w:rsidR="00B4694F">
              <w:rPr>
                <w:rStyle w:val="Hyperlink"/>
                <w:rFonts w:ascii="Tahoma" w:hAnsi="Tahoma" w:cs="Tahoma"/>
              </w:rPr>
              <w:t>2.13.</w:t>
            </w:r>
            <w:r w:rsidR="00B4694F">
              <w:rPr>
                <w:rFonts w:ascii="Tahoma" w:eastAsiaTheme="minorEastAsia" w:hAnsi="Tahoma" w:cs="Tahoma"/>
                <w:lang w:val="zh-CN" w:eastAsia="zh-CN"/>
              </w:rPr>
              <w:tab/>
            </w:r>
            <w:r w:rsidR="00B4694F">
              <w:rPr>
                <w:rStyle w:val="Hyperlink"/>
                <w:rFonts w:ascii="Tahoma" w:hAnsi="Tahoma" w:cs="Tahoma"/>
              </w:rPr>
              <w:t>Powers to Make Appointments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_Toc149742426 \h </w:instrText>
            </w:r>
            <w:r w:rsidR="00B4694F">
              <w:rPr>
                <w:rFonts w:ascii="Tahoma" w:hAnsi="Tahoma" w:cs="Tahoma"/>
              </w:rPr>
            </w:r>
            <w:r w:rsidR="00B4694F">
              <w:rPr>
                <w:rFonts w:ascii="Tahoma" w:hAnsi="Tahoma" w:cs="Tahoma"/>
              </w:rPr>
              <w:fldChar w:fldCharType="separate"/>
            </w:r>
            <w:r w:rsidR="00B4694F">
              <w:rPr>
                <w:rFonts w:ascii="Tahoma" w:hAnsi="Tahoma" w:cs="Tahoma"/>
              </w:rPr>
              <w:t>18</w:t>
            </w:r>
            <w:r w:rsidR="00B4694F">
              <w:rPr>
                <w:rFonts w:ascii="Tahoma" w:hAnsi="Tahoma" w:cs="Tahoma"/>
              </w:rPr>
              <w:fldChar w:fldCharType="end"/>
            </w:r>
          </w:hyperlink>
        </w:p>
        <w:p w14:paraId="23DB0DDE" w14:textId="77777777" w:rsidR="002E681A" w:rsidRDefault="00372918">
          <w:pPr>
            <w:pStyle w:val="TOC2"/>
            <w:rPr>
              <w:rFonts w:ascii="Tahoma" w:eastAsiaTheme="minorEastAsia" w:hAnsi="Tahoma" w:cs="Tahoma"/>
              <w:lang w:val="zh-CN" w:eastAsia="zh-CN"/>
            </w:rPr>
          </w:pPr>
          <w:hyperlink w:anchor="_Toc149742427" w:history="1">
            <w:r w:rsidR="00B4694F">
              <w:rPr>
                <w:rStyle w:val="Hyperlink"/>
                <w:rFonts w:ascii="Tahoma" w:hAnsi="Tahoma" w:cs="Tahoma"/>
              </w:rPr>
              <w:t>2.14.</w:t>
            </w:r>
            <w:r w:rsidR="00B4694F">
              <w:rPr>
                <w:rFonts w:ascii="Tahoma" w:eastAsiaTheme="minorEastAsia" w:hAnsi="Tahoma" w:cs="Tahoma"/>
                <w:lang w:val="zh-CN" w:eastAsia="zh-CN"/>
              </w:rPr>
              <w:tab/>
            </w:r>
            <w:r w:rsidR="00B4694F">
              <w:rPr>
                <w:rStyle w:val="Hyperlink"/>
                <w:rFonts w:ascii="Tahoma" w:hAnsi="Tahoma" w:cs="Tahoma"/>
              </w:rPr>
              <w:t>Appointments by the Board</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_Toc149742427 \h </w:instrText>
            </w:r>
            <w:r w:rsidR="00B4694F">
              <w:rPr>
                <w:rFonts w:ascii="Tahoma" w:hAnsi="Tahoma" w:cs="Tahoma"/>
              </w:rPr>
            </w:r>
            <w:r w:rsidR="00B4694F">
              <w:rPr>
                <w:rFonts w:ascii="Tahoma" w:hAnsi="Tahoma" w:cs="Tahoma"/>
              </w:rPr>
              <w:fldChar w:fldCharType="separate"/>
            </w:r>
            <w:r w:rsidR="00B4694F">
              <w:rPr>
                <w:rFonts w:ascii="Tahoma" w:hAnsi="Tahoma" w:cs="Tahoma"/>
              </w:rPr>
              <w:t>18</w:t>
            </w:r>
            <w:r w:rsidR="00B4694F">
              <w:rPr>
                <w:rFonts w:ascii="Tahoma" w:hAnsi="Tahoma" w:cs="Tahoma"/>
              </w:rPr>
              <w:fldChar w:fldCharType="end"/>
            </w:r>
          </w:hyperlink>
        </w:p>
        <w:p w14:paraId="25AFB7FB" w14:textId="77777777" w:rsidR="002E681A" w:rsidRDefault="00372918">
          <w:pPr>
            <w:pStyle w:val="TOC2"/>
            <w:rPr>
              <w:rFonts w:ascii="Tahoma" w:eastAsiaTheme="minorEastAsia" w:hAnsi="Tahoma" w:cs="Tahoma"/>
              <w:lang w:val="zh-CN" w:eastAsia="zh-CN"/>
            </w:rPr>
          </w:pPr>
          <w:hyperlink w:anchor="_Toc149742428" w:history="1">
            <w:r w:rsidR="00B4694F">
              <w:rPr>
                <w:rStyle w:val="Hyperlink"/>
                <w:rFonts w:ascii="Tahoma" w:hAnsi="Tahoma" w:cs="Tahoma"/>
              </w:rPr>
              <w:t>2.15.</w:t>
            </w:r>
            <w:r w:rsidR="00B4694F">
              <w:rPr>
                <w:rFonts w:ascii="Tahoma" w:eastAsiaTheme="minorEastAsia" w:hAnsi="Tahoma" w:cs="Tahoma"/>
                <w:lang w:val="zh-CN" w:eastAsia="zh-CN"/>
              </w:rPr>
              <w:tab/>
            </w:r>
            <w:r w:rsidR="00B4694F">
              <w:rPr>
                <w:rStyle w:val="Hyperlink"/>
                <w:rFonts w:ascii="Tahoma" w:hAnsi="Tahoma" w:cs="Tahoma"/>
              </w:rPr>
              <w:t>Human Resource Management Advisory Committee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_Toc149742428 \h </w:instrText>
            </w:r>
            <w:r w:rsidR="00B4694F">
              <w:rPr>
                <w:rFonts w:ascii="Tahoma" w:hAnsi="Tahoma" w:cs="Tahoma"/>
              </w:rPr>
            </w:r>
            <w:r w:rsidR="00B4694F">
              <w:rPr>
                <w:rFonts w:ascii="Tahoma" w:hAnsi="Tahoma" w:cs="Tahoma"/>
              </w:rPr>
              <w:fldChar w:fldCharType="separate"/>
            </w:r>
            <w:r w:rsidR="00B4694F">
              <w:rPr>
                <w:rFonts w:ascii="Tahoma" w:hAnsi="Tahoma" w:cs="Tahoma"/>
              </w:rPr>
              <w:t>19</w:t>
            </w:r>
            <w:r w:rsidR="00B4694F">
              <w:rPr>
                <w:rFonts w:ascii="Tahoma" w:hAnsi="Tahoma" w:cs="Tahoma"/>
              </w:rPr>
              <w:fldChar w:fldCharType="end"/>
            </w:r>
          </w:hyperlink>
        </w:p>
        <w:p w14:paraId="6131EE76" w14:textId="77777777" w:rsidR="002E681A" w:rsidRDefault="00372918">
          <w:pPr>
            <w:pStyle w:val="TOC2"/>
            <w:rPr>
              <w:rFonts w:ascii="Tahoma" w:eastAsiaTheme="minorEastAsia" w:hAnsi="Tahoma" w:cs="Tahoma"/>
              <w:lang w:val="zh-CN" w:eastAsia="zh-CN"/>
            </w:rPr>
          </w:pPr>
          <w:hyperlink w:anchor="_Toc149742429" w:history="1">
            <w:r w:rsidR="00B4694F">
              <w:rPr>
                <w:rStyle w:val="Hyperlink"/>
                <w:rFonts w:ascii="Tahoma" w:hAnsi="Tahoma" w:cs="Tahoma"/>
              </w:rPr>
              <w:t>2.16.</w:t>
            </w:r>
            <w:r w:rsidR="00B4694F">
              <w:rPr>
                <w:rFonts w:ascii="Tahoma" w:eastAsiaTheme="minorEastAsia" w:hAnsi="Tahoma" w:cs="Tahoma"/>
                <w:lang w:val="zh-CN" w:eastAsia="zh-CN"/>
              </w:rPr>
              <w:tab/>
            </w:r>
            <w:r w:rsidR="00B4694F">
              <w:rPr>
                <w:rStyle w:val="Hyperlink"/>
                <w:rFonts w:ascii="Tahoma" w:hAnsi="Tahoma" w:cs="Tahoma"/>
              </w:rPr>
              <w:t>Recruitment Procedure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_Toc149742429 \h </w:instrText>
            </w:r>
            <w:r w:rsidR="00B4694F">
              <w:rPr>
                <w:rFonts w:ascii="Tahoma" w:hAnsi="Tahoma" w:cs="Tahoma"/>
              </w:rPr>
            </w:r>
            <w:r w:rsidR="00B4694F">
              <w:rPr>
                <w:rFonts w:ascii="Tahoma" w:hAnsi="Tahoma" w:cs="Tahoma"/>
              </w:rPr>
              <w:fldChar w:fldCharType="separate"/>
            </w:r>
            <w:r w:rsidR="00B4694F">
              <w:rPr>
                <w:rFonts w:ascii="Tahoma" w:hAnsi="Tahoma" w:cs="Tahoma"/>
              </w:rPr>
              <w:t>20</w:t>
            </w:r>
            <w:r w:rsidR="00B4694F">
              <w:rPr>
                <w:rFonts w:ascii="Tahoma" w:hAnsi="Tahoma" w:cs="Tahoma"/>
              </w:rPr>
              <w:fldChar w:fldCharType="end"/>
            </w:r>
          </w:hyperlink>
        </w:p>
        <w:p w14:paraId="539617FE" w14:textId="77777777" w:rsidR="002E681A" w:rsidRDefault="00372918">
          <w:pPr>
            <w:pStyle w:val="TOC2"/>
            <w:rPr>
              <w:rFonts w:ascii="Tahoma" w:eastAsiaTheme="minorEastAsia" w:hAnsi="Tahoma" w:cs="Tahoma"/>
              <w:lang w:val="zh-CN" w:eastAsia="zh-CN"/>
            </w:rPr>
          </w:pPr>
          <w:hyperlink w:anchor="_Toc149742430" w:history="1">
            <w:r w:rsidR="00B4694F">
              <w:rPr>
                <w:rStyle w:val="Hyperlink"/>
                <w:rFonts w:ascii="Tahoma" w:hAnsi="Tahoma" w:cs="Tahoma"/>
              </w:rPr>
              <w:t>2.17.</w:t>
            </w:r>
            <w:r w:rsidR="00B4694F">
              <w:rPr>
                <w:rFonts w:ascii="Tahoma" w:eastAsiaTheme="minorEastAsia" w:hAnsi="Tahoma" w:cs="Tahoma"/>
                <w:lang w:val="zh-CN" w:eastAsia="zh-CN"/>
              </w:rPr>
              <w:tab/>
            </w:r>
            <w:r w:rsidR="00B4694F">
              <w:rPr>
                <w:rStyle w:val="Hyperlink"/>
                <w:rFonts w:ascii="Tahoma" w:hAnsi="Tahoma" w:cs="Tahoma"/>
              </w:rPr>
              <w:t>Short Listing</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_Toc149742430 \h </w:instrText>
            </w:r>
            <w:r w:rsidR="00B4694F">
              <w:rPr>
                <w:rFonts w:ascii="Tahoma" w:hAnsi="Tahoma" w:cs="Tahoma"/>
              </w:rPr>
            </w:r>
            <w:r w:rsidR="00B4694F">
              <w:rPr>
                <w:rFonts w:ascii="Tahoma" w:hAnsi="Tahoma" w:cs="Tahoma"/>
              </w:rPr>
              <w:fldChar w:fldCharType="separate"/>
            </w:r>
            <w:r w:rsidR="00B4694F">
              <w:rPr>
                <w:rFonts w:ascii="Tahoma" w:hAnsi="Tahoma" w:cs="Tahoma"/>
              </w:rPr>
              <w:t>21</w:t>
            </w:r>
            <w:r w:rsidR="00B4694F">
              <w:rPr>
                <w:rFonts w:ascii="Tahoma" w:hAnsi="Tahoma" w:cs="Tahoma"/>
              </w:rPr>
              <w:fldChar w:fldCharType="end"/>
            </w:r>
          </w:hyperlink>
        </w:p>
        <w:p w14:paraId="40235BD1" w14:textId="77777777" w:rsidR="002E681A" w:rsidRDefault="00372918">
          <w:pPr>
            <w:pStyle w:val="TOC2"/>
            <w:rPr>
              <w:rFonts w:ascii="Tahoma" w:eastAsiaTheme="minorEastAsia" w:hAnsi="Tahoma" w:cs="Tahoma"/>
              <w:lang w:val="zh-CN" w:eastAsia="zh-CN"/>
            </w:rPr>
          </w:pPr>
          <w:hyperlink w:anchor="_Toc149742431" w:history="1">
            <w:r w:rsidR="00B4694F">
              <w:rPr>
                <w:rStyle w:val="Hyperlink"/>
                <w:rFonts w:ascii="Tahoma" w:hAnsi="Tahoma" w:cs="Tahoma"/>
              </w:rPr>
              <w:t>2.18.</w:t>
            </w:r>
            <w:r w:rsidR="00B4694F">
              <w:rPr>
                <w:rFonts w:ascii="Tahoma" w:eastAsiaTheme="minorEastAsia" w:hAnsi="Tahoma" w:cs="Tahoma"/>
                <w:lang w:val="zh-CN" w:eastAsia="zh-CN"/>
              </w:rPr>
              <w:tab/>
            </w:r>
            <w:r w:rsidR="00B4694F">
              <w:rPr>
                <w:rStyle w:val="Hyperlink"/>
                <w:rFonts w:ascii="Tahoma" w:hAnsi="Tahoma" w:cs="Tahoma"/>
              </w:rPr>
              <w:t>Interviews and Selection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_Toc149742431 \h </w:instrText>
            </w:r>
            <w:r w:rsidR="00B4694F">
              <w:rPr>
                <w:rFonts w:ascii="Tahoma" w:hAnsi="Tahoma" w:cs="Tahoma"/>
              </w:rPr>
            </w:r>
            <w:r w:rsidR="00B4694F">
              <w:rPr>
                <w:rFonts w:ascii="Tahoma" w:hAnsi="Tahoma" w:cs="Tahoma"/>
              </w:rPr>
              <w:fldChar w:fldCharType="separate"/>
            </w:r>
            <w:r w:rsidR="00B4694F">
              <w:rPr>
                <w:rFonts w:ascii="Tahoma" w:hAnsi="Tahoma" w:cs="Tahoma"/>
              </w:rPr>
              <w:t>22</w:t>
            </w:r>
            <w:r w:rsidR="00B4694F">
              <w:rPr>
                <w:rFonts w:ascii="Tahoma" w:hAnsi="Tahoma" w:cs="Tahoma"/>
              </w:rPr>
              <w:fldChar w:fldCharType="end"/>
            </w:r>
          </w:hyperlink>
        </w:p>
        <w:p w14:paraId="27863406" w14:textId="77777777" w:rsidR="002E681A" w:rsidRDefault="00372918">
          <w:pPr>
            <w:pStyle w:val="TOC2"/>
            <w:rPr>
              <w:rFonts w:ascii="Tahoma" w:eastAsiaTheme="minorEastAsia" w:hAnsi="Tahoma" w:cs="Tahoma"/>
              <w:lang w:val="zh-CN" w:eastAsia="zh-CN"/>
            </w:rPr>
          </w:pPr>
          <w:hyperlink w:anchor="_Toc149742432" w:history="1">
            <w:r w:rsidR="00B4694F">
              <w:rPr>
                <w:rStyle w:val="Hyperlink"/>
                <w:rFonts w:ascii="Tahoma" w:eastAsia="Calibri" w:hAnsi="Tahoma" w:cs="Tahoma"/>
              </w:rPr>
              <w:t>2.19.</w:t>
            </w:r>
            <w:r w:rsidR="00B4694F">
              <w:rPr>
                <w:rFonts w:ascii="Tahoma" w:eastAsiaTheme="minorEastAsia" w:hAnsi="Tahoma" w:cs="Tahoma"/>
                <w:lang w:val="zh-CN" w:eastAsia="zh-CN"/>
              </w:rPr>
              <w:tab/>
            </w:r>
            <w:r w:rsidR="00B4694F">
              <w:rPr>
                <w:rStyle w:val="Hyperlink"/>
                <w:rFonts w:ascii="Tahoma" w:hAnsi="Tahoma" w:cs="Tahoma"/>
              </w:rPr>
              <w:t>Appointment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_Toc149742432 \h </w:instrText>
            </w:r>
            <w:r w:rsidR="00B4694F">
              <w:rPr>
                <w:rFonts w:ascii="Tahoma" w:hAnsi="Tahoma" w:cs="Tahoma"/>
              </w:rPr>
            </w:r>
            <w:r w:rsidR="00B4694F">
              <w:rPr>
                <w:rFonts w:ascii="Tahoma" w:hAnsi="Tahoma" w:cs="Tahoma"/>
              </w:rPr>
              <w:fldChar w:fldCharType="separate"/>
            </w:r>
            <w:r w:rsidR="00B4694F">
              <w:rPr>
                <w:rFonts w:ascii="Tahoma" w:hAnsi="Tahoma" w:cs="Tahoma"/>
              </w:rPr>
              <w:t>22</w:t>
            </w:r>
            <w:r w:rsidR="00B4694F">
              <w:rPr>
                <w:rFonts w:ascii="Tahoma" w:hAnsi="Tahoma" w:cs="Tahoma"/>
              </w:rPr>
              <w:fldChar w:fldCharType="end"/>
            </w:r>
          </w:hyperlink>
        </w:p>
        <w:p w14:paraId="62868E83" w14:textId="77777777" w:rsidR="002E681A" w:rsidRDefault="00372918">
          <w:pPr>
            <w:pStyle w:val="TOC2"/>
            <w:rPr>
              <w:rFonts w:ascii="Tahoma" w:eastAsiaTheme="minorEastAsia" w:hAnsi="Tahoma" w:cs="Tahoma"/>
              <w:lang w:val="zh-CN" w:eastAsia="zh-CN"/>
            </w:rPr>
          </w:pPr>
          <w:hyperlink w:anchor="_Toc149742433" w:history="1">
            <w:r w:rsidR="00B4694F">
              <w:rPr>
                <w:rStyle w:val="Hyperlink"/>
                <w:rFonts w:ascii="Tahoma" w:hAnsi="Tahoma" w:cs="Tahoma"/>
              </w:rPr>
              <w:t>2.20.</w:t>
            </w:r>
            <w:r w:rsidR="00B4694F">
              <w:rPr>
                <w:rFonts w:ascii="Tahoma" w:eastAsiaTheme="minorEastAsia" w:hAnsi="Tahoma" w:cs="Tahoma"/>
                <w:lang w:val="zh-CN" w:eastAsia="zh-CN"/>
              </w:rPr>
              <w:tab/>
            </w:r>
            <w:r w:rsidR="00B4694F">
              <w:rPr>
                <w:rStyle w:val="Hyperlink"/>
                <w:rFonts w:ascii="Tahoma" w:hAnsi="Tahoma" w:cs="Tahoma"/>
              </w:rPr>
              <w:t>Offer of appointment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_Toc149742433 \h </w:instrText>
            </w:r>
            <w:r w:rsidR="00B4694F">
              <w:rPr>
                <w:rFonts w:ascii="Tahoma" w:hAnsi="Tahoma" w:cs="Tahoma"/>
              </w:rPr>
            </w:r>
            <w:r w:rsidR="00B4694F">
              <w:rPr>
                <w:rFonts w:ascii="Tahoma" w:hAnsi="Tahoma" w:cs="Tahoma"/>
              </w:rPr>
              <w:fldChar w:fldCharType="separate"/>
            </w:r>
            <w:r w:rsidR="00B4694F">
              <w:rPr>
                <w:rFonts w:ascii="Tahoma" w:hAnsi="Tahoma" w:cs="Tahoma"/>
              </w:rPr>
              <w:t>23</w:t>
            </w:r>
            <w:r w:rsidR="00B4694F">
              <w:rPr>
                <w:rFonts w:ascii="Tahoma" w:hAnsi="Tahoma" w:cs="Tahoma"/>
              </w:rPr>
              <w:fldChar w:fldCharType="end"/>
            </w:r>
          </w:hyperlink>
        </w:p>
        <w:p w14:paraId="5F162A9A" w14:textId="77777777" w:rsidR="002E681A" w:rsidRDefault="00372918">
          <w:pPr>
            <w:pStyle w:val="TOC2"/>
            <w:rPr>
              <w:rFonts w:ascii="Tahoma" w:eastAsiaTheme="minorEastAsia" w:hAnsi="Tahoma" w:cs="Tahoma"/>
              <w:lang w:val="zh-CN" w:eastAsia="zh-CN"/>
            </w:rPr>
          </w:pPr>
          <w:hyperlink w:anchor="_Toc149742434" w:history="1">
            <w:r w:rsidR="00B4694F">
              <w:rPr>
                <w:rStyle w:val="Hyperlink"/>
                <w:rFonts w:ascii="Tahoma" w:hAnsi="Tahoma" w:cs="Tahoma"/>
              </w:rPr>
              <w:t>2.21.</w:t>
            </w:r>
            <w:r w:rsidR="00B4694F">
              <w:rPr>
                <w:rFonts w:ascii="Tahoma" w:eastAsiaTheme="minorEastAsia" w:hAnsi="Tahoma" w:cs="Tahoma"/>
                <w:lang w:val="zh-CN" w:eastAsia="zh-CN"/>
              </w:rPr>
              <w:tab/>
            </w:r>
            <w:r w:rsidR="00B4694F">
              <w:rPr>
                <w:rStyle w:val="Hyperlink"/>
                <w:rFonts w:ascii="Tahoma" w:hAnsi="Tahoma" w:cs="Tahoma"/>
              </w:rPr>
              <w:t>Acceptance of offer of appointment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_Toc149742434 \h </w:instrText>
            </w:r>
            <w:r w:rsidR="00B4694F">
              <w:rPr>
                <w:rFonts w:ascii="Tahoma" w:hAnsi="Tahoma" w:cs="Tahoma"/>
              </w:rPr>
            </w:r>
            <w:r w:rsidR="00B4694F">
              <w:rPr>
                <w:rFonts w:ascii="Tahoma" w:hAnsi="Tahoma" w:cs="Tahoma"/>
              </w:rPr>
              <w:fldChar w:fldCharType="separate"/>
            </w:r>
            <w:r w:rsidR="00B4694F">
              <w:rPr>
                <w:rFonts w:ascii="Tahoma" w:hAnsi="Tahoma" w:cs="Tahoma"/>
              </w:rPr>
              <w:t>23</w:t>
            </w:r>
            <w:r w:rsidR="00B4694F">
              <w:rPr>
                <w:rFonts w:ascii="Tahoma" w:hAnsi="Tahoma" w:cs="Tahoma"/>
              </w:rPr>
              <w:fldChar w:fldCharType="end"/>
            </w:r>
          </w:hyperlink>
        </w:p>
        <w:p w14:paraId="706D4F2D" w14:textId="77777777" w:rsidR="002E681A" w:rsidRDefault="00372918">
          <w:pPr>
            <w:pStyle w:val="TOC2"/>
            <w:rPr>
              <w:rFonts w:ascii="Tahoma" w:eastAsiaTheme="minorEastAsia" w:hAnsi="Tahoma" w:cs="Tahoma"/>
              <w:lang w:val="zh-CN" w:eastAsia="zh-CN"/>
            </w:rPr>
          </w:pPr>
          <w:hyperlink w:anchor="_Toc149742435" w:history="1">
            <w:r w:rsidR="00B4694F">
              <w:rPr>
                <w:rStyle w:val="Hyperlink"/>
                <w:rFonts w:ascii="Tahoma" w:hAnsi="Tahoma" w:cs="Tahoma"/>
              </w:rPr>
              <w:t>2.22.</w:t>
            </w:r>
            <w:r w:rsidR="00B4694F">
              <w:rPr>
                <w:rFonts w:ascii="Tahoma" w:eastAsiaTheme="minorEastAsia" w:hAnsi="Tahoma" w:cs="Tahoma"/>
                <w:lang w:val="zh-CN" w:eastAsia="zh-CN"/>
              </w:rPr>
              <w:tab/>
            </w:r>
            <w:r w:rsidR="00B4694F">
              <w:rPr>
                <w:rStyle w:val="Hyperlink"/>
                <w:rFonts w:ascii="Tahoma" w:hAnsi="Tahoma" w:cs="Tahoma"/>
              </w:rPr>
              <w:t>Record of Previous Employment and Qualifications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_Toc149742435 \h </w:instrText>
            </w:r>
            <w:r w:rsidR="00B4694F">
              <w:rPr>
                <w:rFonts w:ascii="Tahoma" w:hAnsi="Tahoma" w:cs="Tahoma"/>
              </w:rPr>
            </w:r>
            <w:r w:rsidR="00B4694F">
              <w:rPr>
                <w:rFonts w:ascii="Tahoma" w:hAnsi="Tahoma" w:cs="Tahoma"/>
              </w:rPr>
              <w:fldChar w:fldCharType="separate"/>
            </w:r>
            <w:r w:rsidR="00B4694F">
              <w:rPr>
                <w:rFonts w:ascii="Tahoma" w:hAnsi="Tahoma" w:cs="Tahoma"/>
              </w:rPr>
              <w:t>23</w:t>
            </w:r>
            <w:r w:rsidR="00B4694F">
              <w:rPr>
                <w:rFonts w:ascii="Tahoma" w:hAnsi="Tahoma" w:cs="Tahoma"/>
              </w:rPr>
              <w:fldChar w:fldCharType="end"/>
            </w:r>
          </w:hyperlink>
        </w:p>
        <w:p w14:paraId="2C836D81" w14:textId="77777777" w:rsidR="002E681A" w:rsidRDefault="00372918">
          <w:pPr>
            <w:pStyle w:val="TOC2"/>
            <w:rPr>
              <w:rFonts w:ascii="Tahoma" w:eastAsiaTheme="minorEastAsia" w:hAnsi="Tahoma" w:cs="Tahoma"/>
              <w:lang w:val="zh-CN" w:eastAsia="zh-CN"/>
            </w:rPr>
          </w:pPr>
          <w:hyperlink w:anchor="_Toc149742436" w:history="1">
            <w:r w:rsidR="00B4694F">
              <w:rPr>
                <w:rStyle w:val="Hyperlink"/>
                <w:rFonts w:ascii="Tahoma" w:hAnsi="Tahoma" w:cs="Tahoma"/>
              </w:rPr>
              <w:t>2.23.</w:t>
            </w:r>
            <w:r w:rsidR="00B4694F">
              <w:rPr>
                <w:rFonts w:ascii="Tahoma" w:eastAsiaTheme="minorEastAsia" w:hAnsi="Tahoma" w:cs="Tahoma"/>
                <w:lang w:val="zh-CN" w:eastAsia="zh-CN"/>
              </w:rPr>
              <w:tab/>
            </w:r>
            <w:r w:rsidR="00B4694F">
              <w:rPr>
                <w:rStyle w:val="Hyperlink"/>
                <w:rFonts w:ascii="Tahoma" w:hAnsi="Tahoma" w:cs="Tahoma"/>
              </w:rPr>
              <w:t>Medical Examination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_Toc149742436 \h </w:instrText>
            </w:r>
            <w:r w:rsidR="00B4694F">
              <w:rPr>
                <w:rFonts w:ascii="Tahoma" w:hAnsi="Tahoma" w:cs="Tahoma"/>
              </w:rPr>
            </w:r>
            <w:r w:rsidR="00B4694F">
              <w:rPr>
                <w:rFonts w:ascii="Tahoma" w:hAnsi="Tahoma" w:cs="Tahoma"/>
              </w:rPr>
              <w:fldChar w:fldCharType="separate"/>
            </w:r>
            <w:r w:rsidR="00B4694F">
              <w:rPr>
                <w:rFonts w:ascii="Tahoma" w:hAnsi="Tahoma" w:cs="Tahoma"/>
              </w:rPr>
              <w:t>24</w:t>
            </w:r>
            <w:r w:rsidR="00B4694F">
              <w:rPr>
                <w:rFonts w:ascii="Tahoma" w:hAnsi="Tahoma" w:cs="Tahoma"/>
              </w:rPr>
              <w:fldChar w:fldCharType="end"/>
            </w:r>
          </w:hyperlink>
        </w:p>
        <w:p w14:paraId="490CC6F4" w14:textId="77777777" w:rsidR="002E681A" w:rsidRDefault="00372918">
          <w:pPr>
            <w:pStyle w:val="TOC2"/>
            <w:rPr>
              <w:rFonts w:ascii="Tahoma" w:eastAsiaTheme="minorEastAsia" w:hAnsi="Tahoma" w:cs="Tahoma"/>
              <w:lang w:val="zh-CN" w:eastAsia="zh-CN"/>
            </w:rPr>
          </w:pPr>
          <w:hyperlink w:anchor="_Toc149742437" w:history="1">
            <w:r w:rsidR="00B4694F">
              <w:rPr>
                <w:rStyle w:val="Hyperlink"/>
                <w:rFonts w:ascii="Tahoma" w:hAnsi="Tahoma" w:cs="Tahoma"/>
              </w:rPr>
              <w:t>2.24.</w:t>
            </w:r>
            <w:r w:rsidR="00B4694F">
              <w:rPr>
                <w:rFonts w:ascii="Tahoma" w:eastAsiaTheme="minorEastAsia" w:hAnsi="Tahoma" w:cs="Tahoma"/>
                <w:lang w:val="zh-CN" w:eastAsia="zh-CN"/>
              </w:rPr>
              <w:tab/>
            </w:r>
            <w:r w:rsidR="00B4694F">
              <w:rPr>
                <w:rStyle w:val="Hyperlink"/>
                <w:rFonts w:ascii="Tahoma" w:hAnsi="Tahoma" w:cs="Tahoma"/>
              </w:rPr>
              <w:t>Letter of Appointment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_Toc149742437 \h </w:instrText>
            </w:r>
            <w:r w:rsidR="00B4694F">
              <w:rPr>
                <w:rFonts w:ascii="Tahoma" w:hAnsi="Tahoma" w:cs="Tahoma"/>
              </w:rPr>
            </w:r>
            <w:r w:rsidR="00B4694F">
              <w:rPr>
                <w:rFonts w:ascii="Tahoma" w:hAnsi="Tahoma" w:cs="Tahoma"/>
              </w:rPr>
              <w:fldChar w:fldCharType="separate"/>
            </w:r>
            <w:r w:rsidR="00B4694F">
              <w:rPr>
                <w:rFonts w:ascii="Tahoma" w:hAnsi="Tahoma" w:cs="Tahoma"/>
              </w:rPr>
              <w:t>24</w:t>
            </w:r>
            <w:r w:rsidR="00B4694F">
              <w:rPr>
                <w:rFonts w:ascii="Tahoma" w:hAnsi="Tahoma" w:cs="Tahoma"/>
              </w:rPr>
              <w:fldChar w:fldCharType="end"/>
            </w:r>
          </w:hyperlink>
        </w:p>
        <w:p w14:paraId="0A39575C" w14:textId="77777777" w:rsidR="002E681A" w:rsidRDefault="00372918">
          <w:pPr>
            <w:pStyle w:val="TOC2"/>
            <w:rPr>
              <w:rFonts w:ascii="Tahoma" w:eastAsiaTheme="minorEastAsia" w:hAnsi="Tahoma" w:cs="Tahoma"/>
              <w:lang w:val="zh-CN" w:eastAsia="zh-CN"/>
            </w:rPr>
          </w:pPr>
          <w:hyperlink w:anchor="_Toc149742438" w:history="1">
            <w:r w:rsidR="00B4694F">
              <w:rPr>
                <w:rStyle w:val="Hyperlink"/>
                <w:rFonts w:ascii="Tahoma" w:hAnsi="Tahoma" w:cs="Tahoma"/>
              </w:rPr>
              <w:t>2.25.</w:t>
            </w:r>
            <w:r w:rsidR="00B4694F">
              <w:rPr>
                <w:rFonts w:ascii="Tahoma" w:eastAsiaTheme="minorEastAsia" w:hAnsi="Tahoma" w:cs="Tahoma"/>
                <w:lang w:val="zh-CN" w:eastAsia="zh-CN"/>
              </w:rPr>
              <w:tab/>
            </w:r>
            <w:r w:rsidR="00B4694F">
              <w:rPr>
                <w:rStyle w:val="Hyperlink"/>
                <w:rFonts w:ascii="Tahoma" w:hAnsi="Tahoma" w:cs="Tahoma"/>
              </w:rPr>
              <w:t>Date of Appointment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_Toc149742438 \h </w:instrText>
            </w:r>
            <w:r w:rsidR="00B4694F">
              <w:rPr>
                <w:rFonts w:ascii="Tahoma" w:hAnsi="Tahoma" w:cs="Tahoma"/>
              </w:rPr>
            </w:r>
            <w:r w:rsidR="00B4694F">
              <w:rPr>
                <w:rFonts w:ascii="Tahoma" w:hAnsi="Tahoma" w:cs="Tahoma"/>
              </w:rPr>
              <w:fldChar w:fldCharType="separate"/>
            </w:r>
            <w:r w:rsidR="00B4694F">
              <w:rPr>
                <w:rFonts w:ascii="Tahoma" w:hAnsi="Tahoma" w:cs="Tahoma"/>
              </w:rPr>
              <w:t>25</w:t>
            </w:r>
            <w:r w:rsidR="00B4694F">
              <w:rPr>
                <w:rFonts w:ascii="Tahoma" w:hAnsi="Tahoma" w:cs="Tahoma"/>
              </w:rPr>
              <w:fldChar w:fldCharType="end"/>
            </w:r>
          </w:hyperlink>
        </w:p>
        <w:p w14:paraId="54D91A4B" w14:textId="77777777" w:rsidR="002E681A" w:rsidRDefault="00372918">
          <w:pPr>
            <w:pStyle w:val="TOC2"/>
            <w:rPr>
              <w:rFonts w:ascii="Tahoma" w:eastAsiaTheme="minorEastAsia" w:hAnsi="Tahoma" w:cs="Tahoma"/>
              <w:lang w:val="zh-CN" w:eastAsia="zh-CN"/>
            </w:rPr>
          </w:pPr>
          <w:hyperlink w:anchor="_Toc149742439" w:history="1">
            <w:r w:rsidR="00B4694F">
              <w:rPr>
                <w:rStyle w:val="Hyperlink"/>
                <w:rFonts w:ascii="Tahoma" w:hAnsi="Tahoma" w:cs="Tahoma"/>
              </w:rPr>
              <w:t>2.26.</w:t>
            </w:r>
            <w:r w:rsidR="00B4694F">
              <w:rPr>
                <w:rFonts w:ascii="Tahoma" w:eastAsiaTheme="minorEastAsia" w:hAnsi="Tahoma" w:cs="Tahoma"/>
                <w:lang w:val="zh-CN" w:eastAsia="zh-CN"/>
              </w:rPr>
              <w:tab/>
            </w:r>
            <w:r w:rsidR="00B4694F">
              <w:rPr>
                <w:rStyle w:val="Hyperlink"/>
                <w:rFonts w:ascii="Tahoma" w:hAnsi="Tahoma" w:cs="Tahoma"/>
              </w:rPr>
              <w:t>Personal Records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_Toc149742439 \h </w:instrText>
            </w:r>
            <w:r w:rsidR="00B4694F">
              <w:rPr>
                <w:rFonts w:ascii="Tahoma" w:hAnsi="Tahoma" w:cs="Tahoma"/>
              </w:rPr>
            </w:r>
            <w:r w:rsidR="00B4694F">
              <w:rPr>
                <w:rFonts w:ascii="Tahoma" w:hAnsi="Tahoma" w:cs="Tahoma"/>
              </w:rPr>
              <w:fldChar w:fldCharType="separate"/>
            </w:r>
            <w:r w:rsidR="00B4694F">
              <w:rPr>
                <w:rFonts w:ascii="Tahoma" w:hAnsi="Tahoma" w:cs="Tahoma"/>
              </w:rPr>
              <w:t>25</w:t>
            </w:r>
            <w:r w:rsidR="00B4694F">
              <w:rPr>
                <w:rFonts w:ascii="Tahoma" w:hAnsi="Tahoma" w:cs="Tahoma"/>
              </w:rPr>
              <w:fldChar w:fldCharType="end"/>
            </w:r>
          </w:hyperlink>
        </w:p>
        <w:p w14:paraId="27D2A017" w14:textId="77777777" w:rsidR="002E681A" w:rsidRDefault="00372918">
          <w:pPr>
            <w:pStyle w:val="TOC2"/>
            <w:rPr>
              <w:rFonts w:ascii="Tahoma" w:eastAsiaTheme="minorEastAsia" w:hAnsi="Tahoma" w:cs="Tahoma"/>
              <w:lang w:val="zh-CN" w:eastAsia="zh-CN"/>
            </w:rPr>
          </w:pPr>
          <w:hyperlink w:anchor="_Toc149742440" w:history="1">
            <w:r w:rsidR="00B4694F">
              <w:rPr>
                <w:rStyle w:val="Hyperlink"/>
                <w:rFonts w:ascii="Tahoma" w:hAnsi="Tahoma" w:cs="Tahoma"/>
              </w:rPr>
              <w:t>2.27.</w:t>
            </w:r>
            <w:r w:rsidR="00B4694F">
              <w:rPr>
                <w:rFonts w:ascii="Tahoma" w:eastAsiaTheme="minorEastAsia" w:hAnsi="Tahoma" w:cs="Tahoma"/>
                <w:lang w:val="zh-CN" w:eastAsia="zh-CN"/>
              </w:rPr>
              <w:tab/>
            </w:r>
            <w:r w:rsidR="00B4694F">
              <w:rPr>
                <w:rStyle w:val="Hyperlink"/>
                <w:rFonts w:ascii="Tahoma" w:hAnsi="Tahoma" w:cs="Tahoma"/>
              </w:rPr>
              <w:t>Probationary Period</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_Toc149742440 \h </w:instrText>
            </w:r>
            <w:r w:rsidR="00B4694F">
              <w:rPr>
                <w:rFonts w:ascii="Tahoma" w:hAnsi="Tahoma" w:cs="Tahoma"/>
              </w:rPr>
            </w:r>
            <w:r w:rsidR="00B4694F">
              <w:rPr>
                <w:rFonts w:ascii="Tahoma" w:hAnsi="Tahoma" w:cs="Tahoma"/>
              </w:rPr>
              <w:fldChar w:fldCharType="separate"/>
            </w:r>
            <w:r w:rsidR="00B4694F">
              <w:rPr>
                <w:rFonts w:ascii="Tahoma" w:hAnsi="Tahoma" w:cs="Tahoma"/>
              </w:rPr>
              <w:t>26</w:t>
            </w:r>
            <w:r w:rsidR="00B4694F">
              <w:rPr>
                <w:rFonts w:ascii="Tahoma" w:hAnsi="Tahoma" w:cs="Tahoma"/>
              </w:rPr>
              <w:fldChar w:fldCharType="end"/>
            </w:r>
          </w:hyperlink>
        </w:p>
        <w:p w14:paraId="56545AF6" w14:textId="77777777" w:rsidR="002E681A" w:rsidRDefault="00372918">
          <w:pPr>
            <w:pStyle w:val="TOC2"/>
            <w:rPr>
              <w:rFonts w:ascii="Tahoma" w:eastAsiaTheme="minorEastAsia" w:hAnsi="Tahoma" w:cs="Tahoma"/>
              <w:lang w:val="zh-CN" w:eastAsia="zh-CN"/>
            </w:rPr>
          </w:pPr>
          <w:hyperlink w:anchor="_Toc149742441" w:history="1">
            <w:r w:rsidR="00B4694F">
              <w:rPr>
                <w:rStyle w:val="Hyperlink"/>
                <w:rFonts w:ascii="Tahoma" w:hAnsi="Tahoma" w:cs="Tahoma"/>
              </w:rPr>
              <w:t>2.28.</w:t>
            </w:r>
            <w:r w:rsidR="00B4694F">
              <w:rPr>
                <w:rFonts w:ascii="Tahoma" w:eastAsiaTheme="minorEastAsia" w:hAnsi="Tahoma" w:cs="Tahoma"/>
                <w:lang w:val="zh-CN" w:eastAsia="zh-CN"/>
              </w:rPr>
              <w:tab/>
            </w:r>
            <w:r w:rsidR="00B4694F">
              <w:rPr>
                <w:rStyle w:val="Hyperlink"/>
                <w:rFonts w:ascii="Tahoma" w:hAnsi="Tahoma" w:cs="Tahoma"/>
              </w:rPr>
              <w:t>Next of Kin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_Toc149742441 \h </w:instrText>
            </w:r>
            <w:r w:rsidR="00B4694F">
              <w:rPr>
                <w:rFonts w:ascii="Tahoma" w:hAnsi="Tahoma" w:cs="Tahoma"/>
              </w:rPr>
            </w:r>
            <w:r w:rsidR="00B4694F">
              <w:rPr>
                <w:rFonts w:ascii="Tahoma" w:hAnsi="Tahoma" w:cs="Tahoma"/>
              </w:rPr>
              <w:fldChar w:fldCharType="separate"/>
            </w:r>
            <w:r w:rsidR="00B4694F">
              <w:rPr>
                <w:rFonts w:ascii="Tahoma" w:hAnsi="Tahoma" w:cs="Tahoma"/>
              </w:rPr>
              <w:t>26</w:t>
            </w:r>
            <w:r w:rsidR="00B4694F">
              <w:rPr>
                <w:rFonts w:ascii="Tahoma" w:hAnsi="Tahoma" w:cs="Tahoma"/>
              </w:rPr>
              <w:fldChar w:fldCharType="end"/>
            </w:r>
          </w:hyperlink>
        </w:p>
        <w:p w14:paraId="7D326994" w14:textId="77777777" w:rsidR="002E681A" w:rsidRDefault="00372918">
          <w:pPr>
            <w:pStyle w:val="TOC2"/>
            <w:rPr>
              <w:rFonts w:ascii="Tahoma" w:eastAsiaTheme="minorEastAsia" w:hAnsi="Tahoma" w:cs="Tahoma"/>
              <w:lang w:val="zh-CN" w:eastAsia="zh-CN"/>
            </w:rPr>
          </w:pPr>
          <w:hyperlink w:anchor="_Toc149742442" w:history="1">
            <w:r w:rsidR="00B4694F">
              <w:rPr>
                <w:rStyle w:val="Hyperlink"/>
                <w:rFonts w:ascii="Tahoma" w:hAnsi="Tahoma" w:cs="Tahoma"/>
              </w:rPr>
              <w:t>2.29.</w:t>
            </w:r>
            <w:r w:rsidR="00B4694F">
              <w:rPr>
                <w:rFonts w:ascii="Tahoma" w:eastAsiaTheme="minorEastAsia" w:hAnsi="Tahoma" w:cs="Tahoma"/>
                <w:lang w:val="zh-CN" w:eastAsia="zh-CN"/>
              </w:rPr>
              <w:tab/>
            </w:r>
            <w:r w:rsidR="00B4694F">
              <w:rPr>
                <w:rStyle w:val="Hyperlink"/>
                <w:rFonts w:ascii="Tahoma" w:hAnsi="Tahoma" w:cs="Tahoma"/>
              </w:rPr>
              <w:t>Official Secrets Act Declaration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_Toc149742442 \h </w:instrText>
            </w:r>
            <w:r w:rsidR="00B4694F">
              <w:rPr>
                <w:rFonts w:ascii="Tahoma" w:hAnsi="Tahoma" w:cs="Tahoma"/>
              </w:rPr>
            </w:r>
            <w:r w:rsidR="00B4694F">
              <w:rPr>
                <w:rFonts w:ascii="Tahoma" w:hAnsi="Tahoma" w:cs="Tahoma"/>
              </w:rPr>
              <w:fldChar w:fldCharType="separate"/>
            </w:r>
            <w:r w:rsidR="00B4694F">
              <w:rPr>
                <w:rFonts w:ascii="Tahoma" w:hAnsi="Tahoma" w:cs="Tahoma"/>
              </w:rPr>
              <w:t>27</w:t>
            </w:r>
            <w:r w:rsidR="00B4694F">
              <w:rPr>
                <w:rFonts w:ascii="Tahoma" w:hAnsi="Tahoma" w:cs="Tahoma"/>
              </w:rPr>
              <w:fldChar w:fldCharType="end"/>
            </w:r>
          </w:hyperlink>
        </w:p>
        <w:p w14:paraId="12094748" w14:textId="77777777" w:rsidR="002E681A" w:rsidRDefault="00372918">
          <w:pPr>
            <w:pStyle w:val="TOC2"/>
            <w:rPr>
              <w:rFonts w:ascii="Tahoma" w:eastAsiaTheme="minorEastAsia" w:hAnsi="Tahoma" w:cs="Tahoma"/>
              <w:lang w:val="zh-CN" w:eastAsia="zh-CN"/>
            </w:rPr>
          </w:pPr>
          <w:hyperlink w:anchor="_Toc149742443" w:history="1">
            <w:r w:rsidR="00B4694F">
              <w:rPr>
                <w:rStyle w:val="Hyperlink"/>
                <w:rFonts w:ascii="Tahoma" w:hAnsi="Tahoma" w:cs="Tahoma"/>
              </w:rPr>
              <w:t>2.30.</w:t>
            </w:r>
            <w:r w:rsidR="00B4694F">
              <w:rPr>
                <w:rFonts w:ascii="Tahoma" w:eastAsiaTheme="minorEastAsia" w:hAnsi="Tahoma" w:cs="Tahoma"/>
                <w:lang w:val="zh-CN" w:eastAsia="zh-CN"/>
              </w:rPr>
              <w:tab/>
            </w:r>
            <w:r w:rsidR="00B4694F">
              <w:rPr>
                <w:rStyle w:val="Hyperlink"/>
                <w:rFonts w:ascii="Tahoma" w:hAnsi="Tahoma" w:cs="Tahoma"/>
              </w:rPr>
              <w:t>Employment Card</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_Toc149742443 \h </w:instrText>
            </w:r>
            <w:r w:rsidR="00B4694F">
              <w:rPr>
                <w:rFonts w:ascii="Tahoma" w:hAnsi="Tahoma" w:cs="Tahoma"/>
              </w:rPr>
            </w:r>
            <w:r w:rsidR="00B4694F">
              <w:rPr>
                <w:rFonts w:ascii="Tahoma" w:hAnsi="Tahoma" w:cs="Tahoma"/>
              </w:rPr>
              <w:fldChar w:fldCharType="separate"/>
            </w:r>
            <w:r w:rsidR="00B4694F">
              <w:rPr>
                <w:rFonts w:ascii="Tahoma" w:hAnsi="Tahoma" w:cs="Tahoma"/>
              </w:rPr>
              <w:t>27</w:t>
            </w:r>
            <w:r w:rsidR="00B4694F">
              <w:rPr>
                <w:rFonts w:ascii="Tahoma" w:hAnsi="Tahoma" w:cs="Tahoma"/>
              </w:rPr>
              <w:fldChar w:fldCharType="end"/>
            </w:r>
          </w:hyperlink>
        </w:p>
        <w:p w14:paraId="09005A05" w14:textId="77777777" w:rsidR="002E681A" w:rsidRDefault="00372918">
          <w:pPr>
            <w:pStyle w:val="TOC2"/>
            <w:rPr>
              <w:rFonts w:ascii="Tahoma" w:eastAsiaTheme="minorEastAsia" w:hAnsi="Tahoma" w:cs="Tahoma"/>
              <w:lang w:val="zh-CN" w:eastAsia="zh-CN"/>
            </w:rPr>
          </w:pPr>
          <w:hyperlink w:anchor="_Toc149742444" w:history="1">
            <w:r w:rsidR="00B4694F">
              <w:rPr>
                <w:rStyle w:val="Hyperlink"/>
                <w:rFonts w:ascii="Tahoma" w:hAnsi="Tahoma" w:cs="Tahoma"/>
              </w:rPr>
              <w:t>2.31.</w:t>
            </w:r>
            <w:r w:rsidR="00B4694F">
              <w:rPr>
                <w:rFonts w:ascii="Tahoma" w:eastAsiaTheme="minorEastAsia" w:hAnsi="Tahoma" w:cs="Tahoma"/>
                <w:lang w:val="zh-CN" w:eastAsia="zh-CN"/>
              </w:rPr>
              <w:tab/>
            </w:r>
            <w:r w:rsidR="00B4694F">
              <w:rPr>
                <w:rStyle w:val="Hyperlink"/>
                <w:rFonts w:ascii="Tahoma" w:hAnsi="Tahoma" w:cs="Tahoma"/>
              </w:rPr>
              <w:t>Orientation and Induction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_Toc149742444 \h </w:instrText>
            </w:r>
            <w:r w:rsidR="00B4694F">
              <w:rPr>
                <w:rFonts w:ascii="Tahoma" w:hAnsi="Tahoma" w:cs="Tahoma"/>
              </w:rPr>
            </w:r>
            <w:r w:rsidR="00B4694F">
              <w:rPr>
                <w:rFonts w:ascii="Tahoma" w:hAnsi="Tahoma" w:cs="Tahoma"/>
              </w:rPr>
              <w:fldChar w:fldCharType="separate"/>
            </w:r>
            <w:r w:rsidR="00B4694F">
              <w:rPr>
                <w:rFonts w:ascii="Tahoma" w:hAnsi="Tahoma" w:cs="Tahoma"/>
              </w:rPr>
              <w:t>27</w:t>
            </w:r>
            <w:r w:rsidR="00B4694F">
              <w:rPr>
                <w:rFonts w:ascii="Tahoma" w:hAnsi="Tahoma" w:cs="Tahoma"/>
              </w:rPr>
              <w:fldChar w:fldCharType="end"/>
            </w:r>
          </w:hyperlink>
        </w:p>
        <w:p w14:paraId="6D8A2284" w14:textId="77777777" w:rsidR="002E681A" w:rsidRDefault="00372918">
          <w:pPr>
            <w:pStyle w:val="TOC2"/>
            <w:rPr>
              <w:rFonts w:ascii="Tahoma" w:eastAsiaTheme="minorEastAsia" w:hAnsi="Tahoma" w:cs="Tahoma"/>
              <w:lang w:val="zh-CN" w:eastAsia="zh-CN"/>
            </w:rPr>
          </w:pPr>
          <w:hyperlink w:anchor="_Toc149742445" w:history="1">
            <w:r w:rsidR="00B4694F">
              <w:rPr>
                <w:rStyle w:val="Hyperlink"/>
                <w:rFonts w:ascii="Tahoma" w:hAnsi="Tahoma" w:cs="Tahoma"/>
              </w:rPr>
              <w:t>2.32.</w:t>
            </w:r>
            <w:r w:rsidR="00B4694F">
              <w:rPr>
                <w:rFonts w:ascii="Tahoma" w:eastAsiaTheme="minorEastAsia" w:hAnsi="Tahoma" w:cs="Tahoma"/>
                <w:lang w:val="zh-CN" w:eastAsia="zh-CN"/>
              </w:rPr>
              <w:tab/>
            </w:r>
            <w:r w:rsidR="00B4694F">
              <w:rPr>
                <w:rStyle w:val="Hyperlink"/>
                <w:rFonts w:ascii="Tahoma" w:hAnsi="Tahoma" w:cs="Tahoma"/>
              </w:rPr>
              <w:t>Duties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_Toc149742445 \h </w:instrText>
            </w:r>
            <w:r w:rsidR="00B4694F">
              <w:rPr>
                <w:rFonts w:ascii="Tahoma" w:hAnsi="Tahoma" w:cs="Tahoma"/>
              </w:rPr>
            </w:r>
            <w:r w:rsidR="00B4694F">
              <w:rPr>
                <w:rFonts w:ascii="Tahoma" w:hAnsi="Tahoma" w:cs="Tahoma"/>
              </w:rPr>
              <w:fldChar w:fldCharType="separate"/>
            </w:r>
            <w:r w:rsidR="00B4694F">
              <w:rPr>
                <w:rFonts w:ascii="Tahoma" w:hAnsi="Tahoma" w:cs="Tahoma"/>
              </w:rPr>
              <w:t>27</w:t>
            </w:r>
            <w:r w:rsidR="00B4694F">
              <w:rPr>
                <w:rFonts w:ascii="Tahoma" w:hAnsi="Tahoma" w:cs="Tahoma"/>
              </w:rPr>
              <w:fldChar w:fldCharType="end"/>
            </w:r>
          </w:hyperlink>
        </w:p>
        <w:p w14:paraId="675B24B3" w14:textId="77777777" w:rsidR="002E681A" w:rsidRDefault="00372918">
          <w:pPr>
            <w:pStyle w:val="TOC2"/>
            <w:rPr>
              <w:rFonts w:ascii="Tahoma" w:eastAsiaTheme="minorEastAsia" w:hAnsi="Tahoma" w:cs="Tahoma"/>
              <w:lang w:val="zh-CN" w:eastAsia="zh-CN"/>
            </w:rPr>
          </w:pPr>
          <w:hyperlink w:anchor="_Toc149742446" w:history="1">
            <w:r w:rsidR="00B4694F">
              <w:rPr>
                <w:rStyle w:val="Hyperlink"/>
                <w:rFonts w:ascii="Tahoma" w:hAnsi="Tahoma" w:cs="Tahoma"/>
              </w:rPr>
              <w:t>2.33.</w:t>
            </w:r>
            <w:r w:rsidR="00B4694F">
              <w:rPr>
                <w:rFonts w:ascii="Tahoma" w:eastAsiaTheme="minorEastAsia" w:hAnsi="Tahoma" w:cs="Tahoma"/>
                <w:lang w:val="zh-CN" w:eastAsia="zh-CN"/>
              </w:rPr>
              <w:tab/>
            </w:r>
            <w:r w:rsidR="00B4694F">
              <w:rPr>
                <w:rStyle w:val="Hyperlink"/>
                <w:rFonts w:ascii="Tahoma" w:hAnsi="Tahoma" w:cs="Tahoma"/>
              </w:rPr>
              <w:t>Re-Designation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_Toc149742446 \h </w:instrText>
            </w:r>
            <w:r w:rsidR="00B4694F">
              <w:rPr>
                <w:rFonts w:ascii="Tahoma" w:hAnsi="Tahoma" w:cs="Tahoma"/>
              </w:rPr>
            </w:r>
            <w:r w:rsidR="00B4694F">
              <w:rPr>
                <w:rFonts w:ascii="Tahoma" w:hAnsi="Tahoma" w:cs="Tahoma"/>
              </w:rPr>
              <w:fldChar w:fldCharType="separate"/>
            </w:r>
            <w:r w:rsidR="00B4694F">
              <w:rPr>
                <w:rFonts w:ascii="Tahoma" w:hAnsi="Tahoma" w:cs="Tahoma"/>
              </w:rPr>
              <w:t>28</w:t>
            </w:r>
            <w:r w:rsidR="00B4694F">
              <w:rPr>
                <w:rFonts w:ascii="Tahoma" w:hAnsi="Tahoma" w:cs="Tahoma"/>
              </w:rPr>
              <w:fldChar w:fldCharType="end"/>
            </w:r>
          </w:hyperlink>
        </w:p>
        <w:p w14:paraId="2E9BE5E2" w14:textId="77777777" w:rsidR="002E681A" w:rsidRDefault="00372918">
          <w:pPr>
            <w:pStyle w:val="TOC2"/>
            <w:rPr>
              <w:rFonts w:ascii="Tahoma" w:eastAsiaTheme="minorEastAsia" w:hAnsi="Tahoma" w:cs="Tahoma"/>
              <w:lang w:val="zh-CN" w:eastAsia="zh-CN"/>
            </w:rPr>
          </w:pPr>
          <w:hyperlink w:anchor="_Toc149742447" w:history="1">
            <w:r w:rsidR="00B4694F">
              <w:rPr>
                <w:rStyle w:val="Hyperlink"/>
                <w:rFonts w:ascii="Tahoma" w:hAnsi="Tahoma" w:cs="Tahoma"/>
                <w:lang w:val="en-GB"/>
              </w:rPr>
              <w:t>2.34.</w:t>
            </w:r>
            <w:r w:rsidR="00B4694F">
              <w:rPr>
                <w:rFonts w:ascii="Tahoma" w:eastAsiaTheme="minorEastAsia" w:hAnsi="Tahoma" w:cs="Tahoma"/>
                <w:lang w:val="zh-CN" w:eastAsia="zh-CN"/>
              </w:rPr>
              <w:tab/>
            </w:r>
            <w:r w:rsidR="00B4694F">
              <w:rPr>
                <w:rStyle w:val="Hyperlink"/>
                <w:rFonts w:ascii="Tahoma" w:hAnsi="Tahoma" w:cs="Tahoma"/>
                <w:lang w:val="en-GB"/>
              </w:rPr>
              <w:t>Position re-grading</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_Toc149742447 \h </w:instrText>
            </w:r>
            <w:r w:rsidR="00B4694F">
              <w:rPr>
                <w:rFonts w:ascii="Tahoma" w:hAnsi="Tahoma" w:cs="Tahoma"/>
              </w:rPr>
            </w:r>
            <w:r w:rsidR="00B4694F">
              <w:rPr>
                <w:rFonts w:ascii="Tahoma" w:hAnsi="Tahoma" w:cs="Tahoma"/>
              </w:rPr>
              <w:fldChar w:fldCharType="separate"/>
            </w:r>
            <w:r w:rsidR="00B4694F">
              <w:rPr>
                <w:rFonts w:ascii="Tahoma" w:hAnsi="Tahoma" w:cs="Tahoma"/>
              </w:rPr>
              <w:t>28</w:t>
            </w:r>
            <w:r w:rsidR="00B4694F">
              <w:rPr>
                <w:rFonts w:ascii="Tahoma" w:hAnsi="Tahoma" w:cs="Tahoma"/>
              </w:rPr>
              <w:fldChar w:fldCharType="end"/>
            </w:r>
          </w:hyperlink>
        </w:p>
        <w:p w14:paraId="2DCED66F" w14:textId="77777777" w:rsidR="002E681A" w:rsidRDefault="00372918">
          <w:pPr>
            <w:pStyle w:val="TOC2"/>
            <w:rPr>
              <w:rFonts w:ascii="Tahoma" w:eastAsiaTheme="minorEastAsia" w:hAnsi="Tahoma" w:cs="Tahoma"/>
              <w:lang w:val="zh-CN" w:eastAsia="zh-CN"/>
            </w:rPr>
          </w:pPr>
          <w:hyperlink w:anchor="_Toc149742448" w:history="1">
            <w:r w:rsidR="00B4694F">
              <w:rPr>
                <w:rStyle w:val="Hyperlink"/>
                <w:rFonts w:ascii="Tahoma" w:hAnsi="Tahoma" w:cs="Tahoma"/>
              </w:rPr>
              <w:t>2.35.</w:t>
            </w:r>
            <w:r w:rsidR="00B4694F">
              <w:rPr>
                <w:rFonts w:ascii="Tahoma" w:eastAsiaTheme="minorEastAsia" w:hAnsi="Tahoma" w:cs="Tahoma"/>
                <w:lang w:val="zh-CN" w:eastAsia="zh-CN"/>
              </w:rPr>
              <w:tab/>
            </w:r>
            <w:r w:rsidR="00B4694F">
              <w:rPr>
                <w:rStyle w:val="Hyperlink"/>
                <w:rFonts w:ascii="Tahoma" w:hAnsi="Tahoma" w:cs="Tahoma"/>
              </w:rPr>
              <w:t>Promotion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_Toc149742448 \h </w:instrText>
            </w:r>
            <w:r w:rsidR="00B4694F">
              <w:rPr>
                <w:rFonts w:ascii="Tahoma" w:hAnsi="Tahoma" w:cs="Tahoma"/>
              </w:rPr>
            </w:r>
            <w:r w:rsidR="00B4694F">
              <w:rPr>
                <w:rFonts w:ascii="Tahoma" w:hAnsi="Tahoma" w:cs="Tahoma"/>
              </w:rPr>
              <w:fldChar w:fldCharType="separate"/>
            </w:r>
            <w:r w:rsidR="00B4694F">
              <w:rPr>
                <w:rFonts w:ascii="Tahoma" w:hAnsi="Tahoma" w:cs="Tahoma"/>
              </w:rPr>
              <w:t>28</w:t>
            </w:r>
            <w:r w:rsidR="00B4694F">
              <w:rPr>
                <w:rFonts w:ascii="Tahoma" w:hAnsi="Tahoma" w:cs="Tahoma"/>
              </w:rPr>
              <w:fldChar w:fldCharType="end"/>
            </w:r>
          </w:hyperlink>
        </w:p>
        <w:p w14:paraId="7305372A" w14:textId="77777777" w:rsidR="002E681A" w:rsidRDefault="00372918">
          <w:pPr>
            <w:pStyle w:val="TOC2"/>
            <w:rPr>
              <w:rFonts w:ascii="Tahoma" w:eastAsiaTheme="minorEastAsia" w:hAnsi="Tahoma" w:cs="Tahoma"/>
              <w:lang w:val="zh-CN" w:eastAsia="zh-CN"/>
            </w:rPr>
          </w:pPr>
          <w:hyperlink w:anchor="_Toc149742449" w:history="1">
            <w:r w:rsidR="00B4694F">
              <w:rPr>
                <w:rStyle w:val="Hyperlink"/>
                <w:rFonts w:ascii="Tahoma" w:hAnsi="Tahoma" w:cs="Tahoma"/>
              </w:rPr>
              <w:t>2.36.</w:t>
            </w:r>
            <w:r w:rsidR="00B4694F">
              <w:rPr>
                <w:rFonts w:ascii="Tahoma" w:eastAsiaTheme="minorEastAsia" w:hAnsi="Tahoma" w:cs="Tahoma"/>
                <w:lang w:val="zh-CN" w:eastAsia="zh-CN"/>
              </w:rPr>
              <w:tab/>
            </w:r>
            <w:r w:rsidR="00B4694F">
              <w:rPr>
                <w:rStyle w:val="Hyperlink"/>
                <w:rFonts w:ascii="Tahoma" w:hAnsi="Tahoma" w:cs="Tahoma"/>
              </w:rPr>
              <w:t>Posting/ Transfers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_Toc149742449 \h </w:instrText>
            </w:r>
            <w:r w:rsidR="00B4694F">
              <w:rPr>
                <w:rFonts w:ascii="Tahoma" w:hAnsi="Tahoma" w:cs="Tahoma"/>
              </w:rPr>
            </w:r>
            <w:r w:rsidR="00B4694F">
              <w:rPr>
                <w:rFonts w:ascii="Tahoma" w:hAnsi="Tahoma" w:cs="Tahoma"/>
              </w:rPr>
              <w:fldChar w:fldCharType="separate"/>
            </w:r>
            <w:r w:rsidR="00B4694F">
              <w:rPr>
                <w:rFonts w:ascii="Tahoma" w:hAnsi="Tahoma" w:cs="Tahoma"/>
              </w:rPr>
              <w:t>29</w:t>
            </w:r>
            <w:r w:rsidR="00B4694F">
              <w:rPr>
                <w:rFonts w:ascii="Tahoma" w:hAnsi="Tahoma" w:cs="Tahoma"/>
              </w:rPr>
              <w:fldChar w:fldCharType="end"/>
            </w:r>
          </w:hyperlink>
        </w:p>
        <w:p w14:paraId="2A22341B" w14:textId="77777777" w:rsidR="002E681A" w:rsidRDefault="00372918">
          <w:pPr>
            <w:pStyle w:val="TOC2"/>
            <w:rPr>
              <w:rFonts w:ascii="Tahoma" w:eastAsiaTheme="minorEastAsia" w:hAnsi="Tahoma" w:cs="Tahoma"/>
              <w:lang w:val="zh-CN" w:eastAsia="zh-CN"/>
            </w:rPr>
          </w:pPr>
          <w:hyperlink w:anchor="_Toc149742450" w:history="1">
            <w:r w:rsidR="00B4694F">
              <w:rPr>
                <w:rStyle w:val="Hyperlink"/>
                <w:rFonts w:ascii="Tahoma" w:hAnsi="Tahoma" w:cs="Tahoma"/>
              </w:rPr>
              <w:t>2.37.</w:t>
            </w:r>
            <w:r w:rsidR="00B4694F">
              <w:rPr>
                <w:rFonts w:ascii="Tahoma" w:eastAsiaTheme="minorEastAsia" w:hAnsi="Tahoma" w:cs="Tahoma"/>
                <w:lang w:val="zh-CN" w:eastAsia="zh-CN"/>
              </w:rPr>
              <w:tab/>
            </w:r>
            <w:r w:rsidR="00B4694F">
              <w:rPr>
                <w:rStyle w:val="Hyperlink"/>
                <w:rFonts w:ascii="Tahoma" w:hAnsi="Tahoma" w:cs="Tahoma"/>
              </w:rPr>
              <w:t>External Deployment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_Toc149742450 \h </w:instrText>
            </w:r>
            <w:r w:rsidR="00B4694F">
              <w:rPr>
                <w:rFonts w:ascii="Tahoma" w:hAnsi="Tahoma" w:cs="Tahoma"/>
              </w:rPr>
            </w:r>
            <w:r w:rsidR="00B4694F">
              <w:rPr>
                <w:rFonts w:ascii="Tahoma" w:hAnsi="Tahoma" w:cs="Tahoma"/>
              </w:rPr>
              <w:fldChar w:fldCharType="separate"/>
            </w:r>
            <w:r w:rsidR="00B4694F">
              <w:rPr>
                <w:rFonts w:ascii="Tahoma" w:hAnsi="Tahoma" w:cs="Tahoma"/>
              </w:rPr>
              <w:t>30</w:t>
            </w:r>
            <w:r w:rsidR="00B4694F">
              <w:rPr>
                <w:rFonts w:ascii="Tahoma" w:hAnsi="Tahoma" w:cs="Tahoma"/>
              </w:rPr>
              <w:fldChar w:fldCharType="end"/>
            </w:r>
          </w:hyperlink>
        </w:p>
        <w:p w14:paraId="7D35AE5F" w14:textId="77777777" w:rsidR="002E681A" w:rsidRDefault="00372918">
          <w:pPr>
            <w:pStyle w:val="TOC2"/>
            <w:rPr>
              <w:rFonts w:ascii="Tahoma" w:eastAsiaTheme="minorEastAsia" w:hAnsi="Tahoma" w:cs="Tahoma"/>
              <w:lang w:val="zh-CN" w:eastAsia="zh-CN"/>
            </w:rPr>
          </w:pPr>
          <w:hyperlink w:anchor="_Toc149742451" w:history="1">
            <w:r w:rsidR="00B4694F">
              <w:rPr>
                <w:rStyle w:val="Hyperlink"/>
                <w:rFonts w:ascii="Tahoma" w:hAnsi="Tahoma" w:cs="Tahoma"/>
              </w:rPr>
              <w:t>2.38.</w:t>
            </w:r>
            <w:r w:rsidR="00B4694F">
              <w:rPr>
                <w:rFonts w:ascii="Tahoma" w:eastAsiaTheme="minorEastAsia" w:hAnsi="Tahoma" w:cs="Tahoma"/>
                <w:lang w:val="zh-CN" w:eastAsia="zh-CN"/>
              </w:rPr>
              <w:tab/>
            </w:r>
            <w:r w:rsidR="00B4694F">
              <w:rPr>
                <w:rStyle w:val="Hyperlink"/>
                <w:rFonts w:ascii="Tahoma" w:hAnsi="Tahoma" w:cs="Tahoma"/>
              </w:rPr>
              <w:t>Procedure for Management Initiated Transfers/Rotations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_Toc149742451 \h </w:instrText>
            </w:r>
            <w:r w:rsidR="00B4694F">
              <w:rPr>
                <w:rFonts w:ascii="Tahoma" w:hAnsi="Tahoma" w:cs="Tahoma"/>
              </w:rPr>
            </w:r>
            <w:r w:rsidR="00B4694F">
              <w:rPr>
                <w:rFonts w:ascii="Tahoma" w:hAnsi="Tahoma" w:cs="Tahoma"/>
              </w:rPr>
              <w:fldChar w:fldCharType="separate"/>
            </w:r>
            <w:r w:rsidR="00B4694F">
              <w:rPr>
                <w:rFonts w:ascii="Tahoma" w:hAnsi="Tahoma" w:cs="Tahoma"/>
              </w:rPr>
              <w:t>30</w:t>
            </w:r>
            <w:r w:rsidR="00B4694F">
              <w:rPr>
                <w:rFonts w:ascii="Tahoma" w:hAnsi="Tahoma" w:cs="Tahoma"/>
              </w:rPr>
              <w:fldChar w:fldCharType="end"/>
            </w:r>
          </w:hyperlink>
        </w:p>
        <w:p w14:paraId="0F6F660E" w14:textId="77777777" w:rsidR="002E681A" w:rsidRDefault="00372918">
          <w:pPr>
            <w:pStyle w:val="TOC2"/>
            <w:rPr>
              <w:rFonts w:ascii="Tahoma" w:eastAsiaTheme="minorEastAsia" w:hAnsi="Tahoma" w:cs="Tahoma"/>
              <w:lang w:val="zh-CN" w:eastAsia="zh-CN"/>
            </w:rPr>
          </w:pPr>
          <w:hyperlink w:anchor="_Toc149742452" w:history="1">
            <w:r w:rsidR="00B4694F">
              <w:rPr>
                <w:rStyle w:val="Hyperlink"/>
                <w:rFonts w:ascii="Tahoma" w:hAnsi="Tahoma" w:cs="Tahoma"/>
              </w:rPr>
              <w:t>2.39.</w:t>
            </w:r>
            <w:r w:rsidR="00B4694F">
              <w:rPr>
                <w:rFonts w:ascii="Tahoma" w:eastAsiaTheme="minorEastAsia" w:hAnsi="Tahoma" w:cs="Tahoma"/>
                <w:lang w:val="zh-CN" w:eastAsia="zh-CN"/>
              </w:rPr>
              <w:tab/>
            </w:r>
            <w:r w:rsidR="00B4694F">
              <w:rPr>
                <w:rStyle w:val="Hyperlink"/>
                <w:rFonts w:ascii="Tahoma" w:hAnsi="Tahoma" w:cs="Tahoma"/>
              </w:rPr>
              <w:t>Posting/ Transfers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_Toc149742452 \h </w:instrText>
            </w:r>
            <w:r w:rsidR="00B4694F">
              <w:rPr>
                <w:rFonts w:ascii="Tahoma" w:hAnsi="Tahoma" w:cs="Tahoma"/>
              </w:rPr>
            </w:r>
            <w:r w:rsidR="00B4694F">
              <w:rPr>
                <w:rFonts w:ascii="Tahoma" w:hAnsi="Tahoma" w:cs="Tahoma"/>
              </w:rPr>
              <w:fldChar w:fldCharType="separate"/>
            </w:r>
            <w:r w:rsidR="00B4694F">
              <w:rPr>
                <w:rFonts w:ascii="Tahoma" w:hAnsi="Tahoma" w:cs="Tahoma"/>
              </w:rPr>
              <w:t>32</w:t>
            </w:r>
            <w:r w:rsidR="00B4694F">
              <w:rPr>
                <w:rFonts w:ascii="Tahoma" w:hAnsi="Tahoma" w:cs="Tahoma"/>
              </w:rPr>
              <w:fldChar w:fldCharType="end"/>
            </w:r>
          </w:hyperlink>
        </w:p>
        <w:p w14:paraId="3FAADE29" w14:textId="77777777" w:rsidR="002E681A" w:rsidRDefault="00372918">
          <w:pPr>
            <w:pStyle w:val="TOC2"/>
            <w:rPr>
              <w:rFonts w:ascii="Tahoma" w:eastAsiaTheme="minorEastAsia" w:hAnsi="Tahoma" w:cs="Tahoma"/>
              <w:lang w:val="zh-CN" w:eastAsia="zh-CN"/>
            </w:rPr>
          </w:pPr>
          <w:hyperlink w:anchor="_Toc149742453" w:history="1">
            <w:r w:rsidR="00B4694F">
              <w:rPr>
                <w:rStyle w:val="Hyperlink"/>
                <w:rFonts w:ascii="Tahoma" w:hAnsi="Tahoma" w:cs="Tahoma"/>
              </w:rPr>
              <w:t>2.40.</w:t>
            </w:r>
            <w:r w:rsidR="00B4694F">
              <w:rPr>
                <w:rFonts w:ascii="Tahoma" w:eastAsiaTheme="minorEastAsia" w:hAnsi="Tahoma" w:cs="Tahoma"/>
                <w:lang w:val="zh-CN" w:eastAsia="zh-CN"/>
              </w:rPr>
              <w:tab/>
            </w:r>
            <w:r w:rsidR="00B4694F">
              <w:rPr>
                <w:rStyle w:val="Hyperlink"/>
                <w:rFonts w:ascii="Tahoma" w:hAnsi="Tahoma" w:cs="Tahoma"/>
              </w:rPr>
              <w:t>Transfer of Service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_Toc149742453 \h </w:instrText>
            </w:r>
            <w:r w:rsidR="00B4694F">
              <w:rPr>
                <w:rFonts w:ascii="Tahoma" w:hAnsi="Tahoma" w:cs="Tahoma"/>
              </w:rPr>
            </w:r>
            <w:r w:rsidR="00B4694F">
              <w:rPr>
                <w:rFonts w:ascii="Tahoma" w:hAnsi="Tahoma" w:cs="Tahoma"/>
              </w:rPr>
              <w:fldChar w:fldCharType="separate"/>
            </w:r>
            <w:r w:rsidR="00B4694F">
              <w:rPr>
                <w:rFonts w:ascii="Tahoma" w:hAnsi="Tahoma" w:cs="Tahoma"/>
              </w:rPr>
              <w:t>32</w:t>
            </w:r>
            <w:r w:rsidR="00B4694F">
              <w:rPr>
                <w:rFonts w:ascii="Tahoma" w:hAnsi="Tahoma" w:cs="Tahoma"/>
              </w:rPr>
              <w:fldChar w:fldCharType="end"/>
            </w:r>
          </w:hyperlink>
        </w:p>
        <w:p w14:paraId="191991C8" w14:textId="77777777" w:rsidR="002E681A" w:rsidRDefault="00372918">
          <w:pPr>
            <w:pStyle w:val="TOC2"/>
            <w:rPr>
              <w:rFonts w:ascii="Tahoma" w:eastAsiaTheme="minorEastAsia" w:hAnsi="Tahoma" w:cs="Tahoma"/>
              <w:lang w:val="zh-CN" w:eastAsia="zh-CN"/>
            </w:rPr>
          </w:pPr>
          <w:hyperlink w:anchor="_Toc149742454" w:history="1">
            <w:r w:rsidR="00B4694F">
              <w:rPr>
                <w:rStyle w:val="Hyperlink"/>
                <w:rFonts w:ascii="Tahoma" w:hAnsi="Tahoma" w:cs="Tahoma"/>
              </w:rPr>
              <w:t>2.41.</w:t>
            </w:r>
            <w:r w:rsidR="00B4694F">
              <w:rPr>
                <w:rFonts w:ascii="Tahoma" w:eastAsiaTheme="minorEastAsia" w:hAnsi="Tahoma" w:cs="Tahoma"/>
                <w:lang w:val="zh-CN" w:eastAsia="zh-CN"/>
              </w:rPr>
              <w:tab/>
            </w:r>
            <w:r w:rsidR="00B4694F">
              <w:rPr>
                <w:rStyle w:val="Hyperlink"/>
                <w:rFonts w:ascii="Tahoma" w:hAnsi="Tahoma" w:cs="Tahoma"/>
              </w:rPr>
              <w:t>Secondment of employees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_Toc149742454 \h </w:instrText>
            </w:r>
            <w:r w:rsidR="00B4694F">
              <w:rPr>
                <w:rFonts w:ascii="Tahoma" w:hAnsi="Tahoma" w:cs="Tahoma"/>
              </w:rPr>
            </w:r>
            <w:r w:rsidR="00B4694F">
              <w:rPr>
                <w:rFonts w:ascii="Tahoma" w:hAnsi="Tahoma" w:cs="Tahoma"/>
              </w:rPr>
              <w:fldChar w:fldCharType="separate"/>
            </w:r>
            <w:r w:rsidR="00B4694F">
              <w:rPr>
                <w:rFonts w:ascii="Tahoma" w:hAnsi="Tahoma" w:cs="Tahoma"/>
              </w:rPr>
              <w:t>32</w:t>
            </w:r>
            <w:r w:rsidR="00B4694F">
              <w:rPr>
                <w:rFonts w:ascii="Tahoma" w:hAnsi="Tahoma" w:cs="Tahoma"/>
              </w:rPr>
              <w:fldChar w:fldCharType="end"/>
            </w:r>
          </w:hyperlink>
        </w:p>
        <w:p w14:paraId="04FA52B1" w14:textId="77777777" w:rsidR="002E681A" w:rsidRDefault="00372918">
          <w:pPr>
            <w:pStyle w:val="TOC2"/>
            <w:rPr>
              <w:rFonts w:ascii="Tahoma" w:eastAsiaTheme="minorEastAsia" w:hAnsi="Tahoma" w:cs="Tahoma"/>
              <w:lang w:val="zh-CN" w:eastAsia="zh-CN"/>
            </w:rPr>
          </w:pPr>
          <w:hyperlink w:anchor="_Toc149742455" w:history="1">
            <w:r w:rsidR="00B4694F">
              <w:rPr>
                <w:rStyle w:val="Hyperlink"/>
                <w:rFonts w:ascii="Tahoma" w:hAnsi="Tahoma" w:cs="Tahoma"/>
              </w:rPr>
              <w:t>2.42.</w:t>
            </w:r>
            <w:r w:rsidR="00B4694F">
              <w:rPr>
                <w:rFonts w:ascii="Tahoma" w:eastAsiaTheme="minorEastAsia" w:hAnsi="Tahoma" w:cs="Tahoma"/>
                <w:lang w:val="zh-CN" w:eastAsia="zh-CN"/>
              </w:rPr>
              <w:tab/>
            </w:r>
            <w:r w:rsidR="00B4694F">
              <w:rPr>
                <w:rStyle w:val="Hyperlink"/>
                <w:rFonts w:ascii="Tahoma" w:hAnsi="Tahoma" w:cs="Tahoma"/>
              </w:rPr>
              <w:t>Employment of expatriates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_Toc149742455 \h </w:instrText>
            </w:r>
            <w:r w:rsidR="00B4694F">
              <w:rPr>
                <w:rFonts w:ascii="Tahoma" w:hAnsi="Tahoma" w:cs="Tahoma"/>
              </w:rPr>
            </w:r>
            <w:r w:rsidR="00B4694F">
              <w:rPr>
                <w:rFonts w:ascii="Tahoma" w:hAnsi="Tahoma" w:cs="Tahoma"/>
              </w:rPr>
              <w:fldChar w:fldCharType="separate"/>
            </w:r>
            <w:r w:rsidR="00B4694F">
              <w:rPr>
                <w:rFonts w:ascii="Tahoma" w:hAnsi="Tahoma" w:cs="Tahoma"/>
              </w:rPr>
              <w:t>33</w:t>
            </w:r>
            <w:r w:rsidR="00B4694F">
              <w:rPr>
                <w:rFonts w:ascii="Tahoma" w:hAnsi="Tahoma" w:cs="Tahoma"/>
              </w:rPr>
              <w:fldChar w:fldCharType="end"/>
            </w:r>
          </w:hyperlink>
        </w:p>
        <w:p w14:paraId="12430A26" w14:textId="77777777" w:rsidR="002E681A" w:rsidRDefault="00372918">
          <w:pPr>
            <w:pStyle w:val="TOC2"/>
            <w:rPr>
              <w:rFonts w:ascii="Tahoma" w:eastAsiaTheme="minorEastAsia" w:hAnsi="Tahoma" w:cs="Tahoma"/>
              <w:lang w:val="zh-CN" w:eastAsia="zh-CN"/>
            </w:rPr>
          </w:pPr>
          <w:hyperlink w:anchor="_Toc149742456" w:history="1">
            <w:r w:rsidR="00B4694F">
              <w:rPr>
                <w:rStyle w:val="Hyperlink"/>
                <w:rFonts w:ascii="Tahoma" w:hAnsi="Tahoma" w:cs="Tahoma"/>
              </w:rPr>
              <w:t>2.43.</w:t>
            </w:r>
            <w:r w:rsidR="00B4694F">
              <w:rPr>
                <w:rFonts w:ascii="Tahoma" w:eastAsiaTheme="minorEastAsia" w:hAnsi="Tahoma" w:cs="Tahoma"/>
                <w:lang w:val="zh-CN" w:eastAsia="zh-CN"/>
              </w:rPr>
              <w:tab/>
            </w:r>
            <w:r w:rsidR="00B4694F">
              <w:rPr>
                <w:rStyle w:val="Hyperlink"/>
                <w:rFonts w:ascii="Tahoma" w:hAnsi="Tahoma" w:cs="Tahoma"/>
              </w:rPr>
              <w:t>Handing-Over Report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_Toc149742456 \h </w:instrText>
            </w:r>
            <w:r w:rsidR="00B4694F">
              <w:rPr>
                <w:rFonts w:ascii="Tahoma" w:hAnsi="Tahoma" w:cs="Tahoma"/>
              </w:rPr>
            </w:r>
            <w:r w:rsidR="00B4694F">
              <w:rPr>
                <w:rFonts w:ascii="Tahoma" w:hAnsi="Tahoma" w:cs="Tahoma"/>
              </w:rPr>
              <w:fldChar w:fldCharType="separate"/>
            </w:r>
            <w:r w:rsidR="00B4694F">
              <w:rPr>
                <w:rFonts w:ascii="Tahoma" w:hAnsi="Tahoma" w:cs="Tahoma"/>
              </w:rPr>
              <w:t>33</w:t>
            </w:r>
            <w:r w:rsidR="00B4694F">
              <w:rPr>
                <w:rFonts w:ascii="Tahoma" w:hAnsi="Tahoma" w:cs="Tahoma"/>
              </w:rPr>
              <w:fldChar w:fldCharType="end"/>
            </w:r>
          </w:hyperlink>
        </w:p>
        <w:p w14:paraId="30E90FF9" w14:textId="77777777" w:rsidR="002E681A" w:rsidRDefault="00372918">
          <w:pPr>
            <w:pStyle w:val="TOC2"/>
            <w:rPr>
              <w:rFonts w:ascii="Tahoma" w:eastAsiaTheme="minorEastAsia" w:hAnsi="Tahoma" w:cs="Tahoma"/>
              <w:lang w:val="zh-CN" w:eastAsia="zh-CN"/>
            </w:rPr>
          </w:pPr>
          <w:hyperlink w:anchor="_Toc149742457" w:history="1">
            <w:r w:rsidR="00B4694F">
              <w:rPr>
                <w:rStyle w:val="Hyperlink"/>
                <w:rFonts w:ascii="Tahoma" w:hAnsi="Tahoma" w:cs="Tahoma"/>
              </w:rPr>
              <w:t>2.44.</w:t>
            </w:r>
            <w:r w:rsidR="00B4694F">
              <w:rPr>
                <w:rFonts w:ascii="Tahoma" w:eastAsiaTheme="minorEastAsia" w:hAnsi="Tahoma" w:cs="Tahoma"/>
                <w:lang w:val="zh-CN" w:eastAsia="zh-CN"/>
              </w:rPr>
              <w:tab/>
            </w:r>
            <w:r w:rsidR="00B4694F">
              <w:rPr>
                <w:rStyle w:val="Hyperlink"/>
                <w:rFonts w:ascii="Tahoma" w:hAnsi="Tahoma" w:cs="Tahoma"/>
              </w:rPr>
              <w:t>Testimonials and Letters of Commendation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_Toc149742457 \h </w:instrText>
            </w:r>
            <w:r w:rsidR="00B4694F">
              <w:rPr>
                <w:rFonts w:ascii="Tahoma" w:hAnsi="Tahoma" w:cs="Tahoma"/>
              </w:rPr>
            </w:r>
            <w:r w:rsidR="00B4694F">
              <w:rPr>
                <w:rFonts w:ascii="Tahoma" w:hAnsi="Tahoma" w:cs="Tahoma"/>
              </w:rPr>
              <w:fldChar w:fldCharType="separate"/>
            </w:r>
            <w:r w:rsidR="00B4694F">
              <w:rPr>
                <w:rFonts w:ascii="Tahoma" w:hAnsi="Tahoma" w:cs="Tahoma"/>
              </w:rPr>
              <w:t>34</w:t>
            </w:r>
            <w:r w:rsidR="00B4694F">
              <w:rPr>
                <w:rFonts w:ascii="Tahoma" w:hAnsi="Tahoma" w:cs="Tahoma"/>
              </w:rPr>
              <w:fldChar w:fldCharType="end"/>
            </w:r>
          </w:hyperlink>
        </w:p>
        <w:p w14:paraId="781697D3" w14:textId="77777777" w:rsidR="002E681A" w:rsidRDefault="00372918">
          <w:pPr>
            <w:pStyle w:val="TOC1"/>
            <w:rPr>
              <w:rFonts w:ascii="Tahoma" w:eastAsiaTheme="minorEastAsia" w:hAnsi="Tahoma"/>
              <w:b w:val="0"/>
              <w:bCs w:val="0"/>
              <w:sz w:val="24"/>
              <w:szCs w:val="24"/>
              <w:lang w:val="zh-CN" w:eastAsia="zh-CN"/>
            </w:rPr>
          </w:pPr>
          <w:hyperlink w:anchor="_Toc149742458" w:history="1">
            <w:r w:rsidR="00B4694F">
              <w:rPr>
                <w:rStyle w:val="Hyperlink"/>
                <w:rFonts w:ascii="Tahoma" w:hAnsi="Tahoma" w:cs="Tahoma"/>
                <w:sz w:val="24"/>
                <w:szCs w:val="24"/>
              </w:rPr>
              <w:t>SECTION 3:</w:t>
            </w:r>
            <w:r w:rsidR="00B4694F">
              <w:rPr>
                <w:rFonts w:ascii="Tahoma" w:eastAsiaTheme="minorEastAsia" w:hAnsi="Tahoma"/>
                <w:b w:val="0"/>
                <w:bCs w:val="0"/>
                <w:sz w:val="24"/>
                <w:szCs w:val="24"/>
                <w:lang w:val="zh-CN" w:eastAsia="zh-CN"/>
              </w:rPr>
              <w:tab/>
            </w:r>
            <w:r w:rsidR="00B4694F">
              <w:rPr>
                <w:rStyle w:val="Hyperlink"/>
                <w:rFonts w:ascii="Tahoma" w:hAnsi="Tahoma" w:cs="Tahoma"/>
                <w:sz w:val="24"/>
                <w:szCs w:val="24"/>
              </w:rPr>
              <w:t>SALARIES AND ADVANCES</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_Toc149742458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35</w:t>
            </w:r>
            <w:r w:rsidR="00B4694F">
              <w:rPr>
                <w:rFonts w:ascii="Tahoma" w:hAnsi="Tahoma"/>
                <w:sz w:val="24"/>
                <w:szCs w:val="24"/>
              </w:rPr>
              <w:fldChar w:fldCharType="end"/>
            </w:r>
          </w:hyperlink>
        </w:p>
        <w:p w14:paraId="15CB67BA" w14:textId="77777777" w:rsidR="002E681A" w:rsidRDefault="00372918">
          <w:pPr>
            <w:pStyle w:val="TOC2"/>
            <w:rPr>
              <w:rFonts w:ascii="Tahoma" w:eastAsiaTheme="minorEastAsia" w:hAnsi="Tahoma" w:cs="Tahoma"/>
              <w:lang w:val="zh-CN" w:eastAsia="zh-CN"/>
            </w:rPr>
          </w:pPr>
          <w:hyperlink w:anchor="_Toc149742459" w:history="1">
            <w:r w:rsidR="00B4694F">
              <w:rPr>
                <w:rStyle w:val="Hyperlink"/>
                <w:rFonts w:ascii="Tahoma" w:hAnsi="Tahoma" w:cs="Tahoma"/>
              </w:rPr>
              <w:t>3.1.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_Toc149742459 \h </w:instrText>
            </w:r>
            <w:r w:rsidR="00B4694F">
              <w:rPr>
                <w:rFonts w:ascii="Tahoma" w:hAnsi="Tahoma" w:cs="Tahoma"/>
              </w:rPr>
            </w:r>
            <w:r w:rsidR="00B4694F">
              <w:rPr>
                <w:rFonts w:ascii="Tahoma" w:hAnsi="Tahoma" w:cs="Tahoma"/>
              </w:rPr>
              <w:fldChar w:fldCharType="separate"/>
            </w:r>
            <w:r w:rsidR="00B4694F">
              <w:rPr>
                <w:rFonts w:ascii="Tahoma" w:hAnsi="Tahoma" w:cs="Tahoma"/>
              </w:rPr>
              <w:t>35</w:t>
            </w:r>
            <w:r w:rsidR="00B4694F">
              <w:rPr>
                <w:rFonts w:ascii="Tahoma" w:hAnsi="Tahoma" w:cs="Tahoma"/>
              </w:rPr>
              <w:fldChar w:fldCharType="end"/>
            </w:r>
          </w:hyperlink>
        </w:p>
        <w:p w14:paraId="3756F79A" w14:textId="77777777" w:rsidR="002E681A" w:rsidRDefault="00372918">
          <w:pPr>
            <w:pStyle w:val="TOC2"/>
            <w:rPr>
              <w:rFonts w:ascii="Tahoma" w:eastAsiaTheme="minorEastAsia" w:hAnsi="Tahoma" w:cs="Tahoma"/>
              <w:lang w:val="zh-CN" w:eastAsia="zh-CN"/>
            </w:rPr>
          </w:pPr>
          <w:hyperlink w:anchor="_Toc149742460" w:history="1">
            <w:r w:rsidR="00B4694F">
              <w:rPr>
                <w:rStyle w:val="Hyperlink"/>
                <w:rFonts w:ascii="Tahoma" w:hAnsi="Tahoma" w:cs="Tahoma"/>
              </w:rPr>
              <w:t>3.2.</w:t>
            </w:r>
            <w:r w:rsidR="00B4694F">
              <w:rPr>
                <w:rFonts w:ascii="Tahoma" w:eastAsiaTheme="minorEastAsia" w:hAnsi="Tahoma" w:cs="Tahoma"/>
                <w:lang w:val="zh-CN" w:eastAsia="zh-CN"/>
              </w:rPr>
              <w:tab/>
            </w:r>
            <w:r w:rsidR="00B4694F">
              <w:rPr>
                <w:rStyle w:val="Hyperlink"/>
                <w:rFonts w:ascii="Tahoma" w:hAnsi="Tahoma" w:cs="Tahoma"/>
              </w:rPr>
              <w:t>Salary Grades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_Toc149742460 \h </w:instrText>
            </w:r>
            <w:r w:rsidR="00B4694F">
              <w:rPr>
                <w:rFonts w:ascii="Tahoma" w:hAnsi="Tahoma" w:cs="Tahoma"/>
              </w:rPr>
            </w:r>
            <w:r w:rsidR="00B4694F">
              <w:rPr>
                <w:rFonts w:ascii="Tahoma" w:hAnsi="Tahoma" w:cs="Tahoma"/>
              </w:rPr>
              <w:fldChar w:fldCharType="separate"/>
            </w:r>
            <w:r w:rsidR="00B4694F">
              <w:rPr>
                <w:rFonts w:ascii="Tahoma" w:hAnsi="Tahoma" w:cs="Tahoma"/>
              </w:rPr>
              <w:t>35</w:t>
            </w:r>
            <w:r w:rsidR="00B4694F">
              <w:rPr>
                <w:rFonts w:ascii="Tahoma" w:hAnsi="Tahoma" w:cs="Tahoma"/>
              </w:rPr>
              <w:fldChar w:fldCharType="end"/>
            </w:r>
          </w:hyperlink>
        </w:p>
        <w:p w14:paraId="1E65AF28" w14:textId="77777777" w:rsidR="002E681A" w:rsidRDefault="00372918">
          <w:pPr>
            <w:pStyle w:val="TOC2"/>
            <w:rPr>
              <w:rFonts w:ascii="Tahoma" w:eastAsiaTheme="minorEastAsia" w:hAnsi="Tahoma" w:cs="Tahoma"/>
              <w:lang w:val="zh-CN" w:eastAsia="zh-CN"/>
            </w:rPr>
          </w:pPr>
          <w:hyperlink w:anchor="_Toc149742461" w:history="1">
            <w:r w:rsidR="00B4694F">
              <w:rPr>
                <w:rStyle w:val="Hyperlink"/>
                <w:rFonts w:ascii="Tahoma" w:hAnsi="Tahoma" w:cs="Tahoma"/>
              </w:rPr>
              <w:t>3.3.</w:t>
            </w:r>
            <w:r w:rsidR="00B4694F">
              <w:rPr>
                <w:rFonts w:ascii="Tahoma" w:eastAsiaTheme="minorEastAsia" w:hAnsi="Tahoma" w:cs="Tahoma"/>
                <w:lang w:val="zh-CN" w:eastAsia="zh-CN"/>
              </w:rPr>
              <w:tab/>
            </w:r>
            <w:r w:rsidR="00B4694F">
              <w:rPr>
                <w:rStyle w:val="Hyperlink"/>
                <w:rFonts w:ascii="Tahoma" w:hAnsi="Tahoma" w:cs="Tahoma"/>
              </w:rPr>
              <w:t>Advice on Salary and Benefits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_Toc149742461 \h </w:instrText>
            </w:r>
            <w:r w:rsidR="00B4694F">
              <w:rPr>
                <w:rFonts w:ascii="Tahoma" w:hAnsi="Tahoma" w:cs="Tahoma"/>
              </w:rPr>
            </w:r>
            <w:r w:rsidR="00B4694F">
              <w:rPr>
                <w:rFonts w:ascii="Tahoma" w:hAnsi="Tahoma" w:cs="Tahoma"/>
              </w:rPr>
              <w:fldChar w:fldCharType="separate"/>
            </w:r>
            <w:r w:rsidR="00B4694F">
              <w:rPr>
                <w:rFonts w:ascii="Tahoma" w:hAnsi="Tahoma" w:cs="Tahoma"/>
              </w:rPr>
              <w:t>36</w:t>
            </w:r>
            <w:r w:rsidR="00B4694F">
              <w:rPr>
                <w:rFonts w:ascii="Tahoma" w:hAnsi="Tahoma" w:cs="Tahoma"/>
              </w:rPr>
              <w:fldChar w:fldCharType="end"/>
            </w:r>
          </w:hyperlink>
        </w:p>
        <w:p w14:paraId="3DFD4DB3" w14:textId="77777777" w:rsidR="002E681A" w:rsidRDefault="00372918">
          <w:pPr>
            <w:pStyle w:val="TOC2"/>
            <w:rPr>
              <w:rFonts w:ascii="Tahoma" w:eastAsiaTheme="minorEastAsia" w:hAnsi="Tahoma" w:cs="Tahoma"/>
              <w:lang w:val="zh-CN" w:eastAsia="zh-CN"/>
            </w:rPr>
          </w:pPr>
          <w:hyperlink w:anchor="_Toc149742462" w:history="1">
            <w:r w:rsidR="00B4694F">
              <w:rPr>
                <w:rStyle w:val="Hyperlink"/>
                <w:rFonts w:ascii="Tahoma" w:hAnsi="Tahoma" w:cs="Tahoma"/>
              </w:rPr>
              <w:t>3.4.</w:t>
            </w:r>
            <w:r w:rsidR="00B4694F">
              <w:rPr>
                <w:rFonts w:ascii="Tahoma" w:eastAsiaTheme="minorEastAsia" w:hAnsi="Tahoma" w:cs="Tahoma"/>
                <w:lang w:val="zh-CN" w:eastAsia="zh-CN"/>
              </w:rPr>
              <w:tab/>
            </w:r>
            <w:r w:rsidR="00B4694F">
              <w:rPr>
                <w:rStyle w:val="Hyperlink"/>
                <w:rFonts w:ascii="Tahoma" w:hAnsi="Tahoma" w:cs="Tahoma"/>
              </w:rPr>
              <w:t>Payment of Salary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_Toc149742462 \h </w:instrText>
            </w:r>
            <w:r w:rsidR="00B4694F">
              <w:rPr>
                <w:rFonts w:ascii="Tahoma" w:hAnsi="Tahoma" w:cs="Tahoma"/>
              </w:rPr>
            </w:r>
            <w:r w:rsidR="00B4694F">
              <w:rPr>
                <w:rFonts w:ascii="Tahoma" w:hAnsi="Tahoma" w:cs="Tahoma"/>
              </w:rPr>
              <w:fldChar w:fldCharType="separate"/>
            </w:r>
            <w:r w:rsidR="00B4694F">
              <w:rPr>
                <w:rFonts w:ascii="Tahoma" w:hAnsi="Tahoma" w:cs="Tahoma"/>
              </w:rPr>
              <w:t>36</w:t>
            </w:r>
            <w:r w:rsidR="00B4694F">
              <w:rPr>
                <w:rFonts w:ascii="Tahoma" w:hAnsi="Tahoma" w:cs="Tahoma"/>
              </w:rPr>
              <w:fldChar w:fldCharType="end"/>
            </w:r>
          </w:hyperlink>
        </w:p>
        <w:p w14:paraId="399AA066" w14:textId="77777777" w:rsidR="002E681A" w:rsidRDefault="00372918">
          <w:pPr>
            <w:pStyle w:val="TOC2"/>
            <w:rPr>
              <w:rFonts w:ascii="Tahoma" w:eastAsiaTheme="minorEastAsia" w:hAnsi="Tahoma" w:cs="Tahoma"/>
              <w:lang w:val="zh-CN" w:eastAsia="zh-CN"/>
            </w:rPr>
          </w:pPr>
          <w:hyperlink w:anchor="_Toc149742463" w:history="1">
            <w:r w:rsidR="00B4694F">
              <w:rPr>
                <w:rStyle w:val="Hyperlink"/>
                <w:rFonts w:ascii="Tahoma" w:hAnsi="Tahoma" w:cs="Tahoma"/>
              </w:rPr>
              <w:t>3.1.</w:t>
            </w:r>
            <w:r w:rsidR="00B4694F">
              <w:rPr>
                <w:rFonts w:ascii="Tahoma" w:eastAsiaTheme="minorEastAsia" w:hAnsi="Tahoma" w:cs="Tahoma"/>
                <w:lang w:val="zh-CN" w:eastAsia="zh-CN"/>
              </w:rPr>
              <w:tab/>
            </w:r>
            <w:r w:rsidR="00B4694F">
              <w:rPr>
                <w:rStyle w:val="Hyperlink"/>
                <w:rFonts w:ascii="Tahoma" w:hAnsi="Tahoma" w:cs="Tahoma"/>
              </w:rPr>
              <w:t>Casual wages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_Toc149742463 \h </w:instrText>
            </w:r>
            <w:r w:rsidR="00B4694F">
              <w:rPr>
                <w:rFonts w:ascii="Tahoma" w:hAnsi="Tahoma" w:cs="Tahoma"/>
              </w:rPr>
            </w:r>
            <w:r w:rsidR="00B4694F">
              <w:rPr>
                <w:rFonts w:ascii="Tahoma" w:hAnsi="Tahoma" w:cs="Tahoma"/>
              </w:rPr>
              <w:fldChar w:fldCharType="separate"/>
            </w:r>
            <w:r w:rsidR="00B4694F">
              <w:rPr>
                <w:rFonts w:ascii="Tahoma" w:hAnsi="Tahoma" w:cs="Tahoma"/>
              </w:rPr>
              <w:t>37</w:t>
            </w:r>
            <w:r w:rsidR="00B4694F">
              <w:rPr>
                <w:rFonts w:ascii="Tahoma" w:hAnsi="Tahoma" w:cs="Tahoma"/>
              </w:rPr>
              <w:fldChar w:fldCharType="end"/>
            </w:r>
          </w:hyperlink>
        </w:p>
        <w:p w14:paraId="7C0830C2" w14:textId="77777777" w:rsidR="002E681A" w:rsidRDefault="00372918">
          <w:pPr>
            <w:pStyle w:val="TOC2"/>
            <w:rPr>
              <w:rFonts w:ascii="Tahoma" w:eastAsiaTheme="minorEastAsia" w:hAnsi="Tahoma" w:cs="Tahoma"/>
              <w:lang w:val="zh-CN" w:eastAsia="zh-CN"/>
            </w:rPr>
          </w:pPr>
          <w:hyperlink w:anchor="_Toc149742464" w:history="1">
            <w:r w:rsidR="00B4694F">
              <w:rPr>
                <w:rStyle w:val="Hyperlink"/>
                <w:rFonts w:ascii="Tahoma" w:hAnsi="Tahoma" w:cs="Tahoma"/>
              </w:rPr>
              <w:t>3.2.</w:t>
            </w:r>
            <w:r w:rsidR="00B4694F">
              <w:rPr>
                <w:rFonts w:ascii="Tahoma" w:eastAsiaTheme="minorEastAsia" w:hAnsi="Tahoma" w:cs="Tahoma"/>
                <w:lang w:val="zh-CN" w:eastAsia="zh-CN"/>
              </w:rPr>
              <w:tab/>
            </w:r>
            <w:r w:rsidR="00B4694F">
              <w:rPr>
                <w:rStyle w:val="Hyperlink"/>
                <w:rFonts w:ascii="Tahoma" w:hAnsi="Tahoma" w:cs="Tahoma"/>
              </w:rPr>
              <w:t>Salary Increments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_Toc149742464 \h </w:instrText>
            </w:r>
            <w:r w:rsidR="00B4694F">
              <w:rPr>
                <w:rFonts w:ascii="Tahoma" w:hAnsi="Tahoma" w:cs="Tahoma"/>
              </w:rPr>
            </w:r>
            <w:r w:rsidR="00B4694F">
              <w:rPr>
                <w:rFonts w:ascii="Tahoma" w:hAnsi="Tahoma" w:cs="Tahoma"/>
              </w:rPr>
              <w:fldChar w:fldCharType="separate"/>
            </w:r>
            <w:r w:rsidR="00B4694F">
              <w:rPr>
                <w:rFonts w:ascii="Tahoma" w:hAnsi="Tahoma" w:cs="Tahoma"/>
              </w:rPr>
              <w:t>37</w:t>
            </w:r>
            <w:r w:rsidR="00B4694F">
              <w:rPr>
                <w:rFonts w:ascii="Tahoma" w:hAnsi="Tahoma" w:cs="Tahoma"/>
              </w:rPr>
              <w:fldChar w:fldCharType="end"/>
            </w:r>
          </w:hyperlink>
        </w:p>
        <w:p w14:paraId="61437C29" w14:textId="77777777" w:rsidR="002E681A" w:rsidRDefault="00372918">
          <w:pPr>
            <w:pStyle w:val="TOC2"/>
            <w:rPr>
              <w:rFonts w:ascii="Tahoma" w:eastAsiaTheme="minorEastAsia" w:hAnsi="Tahoma" w:cs="Tahoma"/>
              <w:lang w:val="zh-CN" w:eastAsia="zh-CN"/>
            </w:rPr>
          </w:pPr>
          <w:hyperlink w:anchor="_Toc149742465" w:history="1">
            <w:r w:rsidR="00B4694F">
              <w:rPr>
                <w:rStyle w:val="Hyperlink"/>
                <w:rFonts w:ascii="Tahoma" w:hAnsi="Tahoma" w:cs="Tahoma"/>
                <w:lang w:val="en-GB"/>
              </w:rPr>
              <w:t>3.3.</w:t>
            </w:r>
            <w:r w:rsidR="00B4694F">
              <w:rPr>
                <w:rFonts w:ascii="Tahoma" w:eastAsiaTheme="minorEastAsia" w:hAnsi="Tahoma" w:cs="Tahoma"/>
                <w:lang w:val="zh-CN" w:eastAsia="zh-CN"/>
              </w:rPr>
              <w:tab/>
            </w:r>
            <w:r w:rsidR="00B4694F">
              <w:rPr>
                <w:rStyle w:val="Hyperlink"/>
                <w:rFonts w:ascii="Tahoma" w:hAnsi="Tahoma" w:cs="Tahoma"/>
                <w:lang w:val="en-GB"/>
              </w:rPr>
              <w:t>Determination of Salary on First Appointment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_Toc149742465 \h </w:instrText>
            </w:r>
            <w:r w:rsidR="00B4694F">
              <w:rPr>
                <w:rFonts w:ascii="Tahoma" w:hAnsi="Tahoma" w:cs="Tahoma"/>
              </w:rPr>
            </w:r>
            <w:r w:rsidR="00B4694F">
              <w:rPr>
                <w:rFonts w:ascii="Tahoma" w:hAnsi="Tahoma" w:cs="Tahoma"/>
              </w:rPr>
              <w:fldChar w:fldCharType="separate"/>
            </w:r>
            <w:r w:rsidR="00B4694F">
              <w:rPr>
                <w:rFonts w:ascii="Tahoma" w:hAnsi="Tahoma" w:cs="Tahoma"/>
              </w:rPr>
              <w:t>37</w:t>
            </w:r>
            <w:r w:rsidR="00B4694F">
              <w:rPr>
                <w:rFonts w:ascii="Tahoma" w:hAnsi="Tahoma" w:cs="Tahoma"/>
              </w:rPr>
              <w:fldChar w:fldCharType="end"/>
            </w:r>
          </w:hyperlink>
        </w:p>
        <w:p w14:paraId="74FF0A22" w14:textId="77777777" w:rsidR="002E681A" w:rsidRDefault="00372918">
          <w:pPr>
            <w:pStyle w:val="TOC2"/>
            <w:rPr>
              <w:rFonts w:ascii="Tahoma" w:eastAsiaTheme="minorEastAsia" w:hAnsi="Tahoma" w:cs="Tahoma"/>
              <w:lang w:val="zh-CN" w:eastAsia="zh-CN"/>
            </w:rPr>
          </w:pPr>
          <w:hyperlink w:anchor="_Toc149742466" w:history="1">
            <w:r w:rsidR="00B4694F">
              <w:rPr>
                <w:rStyle w:val="Hyperlink"/>
                <w:rFonts w:ascii="Tahoma" w:hAnsi="Tahoma" w:cs="Tahoma"/>
              </w:rPr>
              <w:t>3.4.</w:t>
            </w:r>
            <w:r w:rsidR="00B4694F">
              <w:rPr>
                <w:rFonts w:ascii="Tahoma" w:eastAsiaTheme="minorEastAsia" w:hAnsi="Tahoma" w:cs="Tahoma"/>
                <w:lang w:val="zh-CN" w:eastAsia="zh-CN"/>
              </w:rPr>
              <w:tab/>
            </w:r>
            <w:r w:rsidR="00B4694F">
              <w:rPr>
                <w:rStyle w:val="Hyperlink"/>
                <w:rFonts w:ascii="Tahoma" w:hAnsi="Tahoma" w:cs="Tahoma"/>
              </w:rPr>
              <w:t>Determination of Salary on Promotion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_Toc149742466 \h </w:instrText>
            </w:r>
            <w:r w:rsidR="00B4694F">
              <w:rPr>
                <w:rFonts w:ascii="Tahoma" w:hAnsi="Tahoma" w:cs="Tahoma"/>
              </w:rPr>
            </w:r>
            <w:r w:rsidR="00B4694F">
              <w:rPr>
                <w:rFonts w:ascii="Tahoma" w:hAnsi="Tahoma" w:cs="Tahoma"/>
              </w:rPr>
              <w:fldChar w:fldCharType="separate"/>
            </w:r>
            <w:r w:rsidR="00B4694F">
              <w:rPr>
                <w:rFonts w:ascii="Tahoma" w:hAnsi="Tahoma" w:cs="Tahoma"/>
              </w:rPr>
              <w:t>38</w:t>
            </w:r>
            <w:r w:rsidR="00B4694F">
              <w:rPr>
                <w:rFonts w:ascii="Tahoma" w:hAnsi="Tahoma" w:cs="Tahoma"/>
              </w:rPr>
              <w:fldChar w:fldCharType="end"/>
            </w:r>
          </w:hyperlink>
        </w:p>
        <w:p w14:paraId="7734A100" w14:textId="77777777" w:rsidR="002E681A" w:rsidRDefault="00372918">
          <w:pPr>
            <w:pStyle w:val="TOC2"/>
            <w:rPr>
              <w:rFonts w:ascii="Tahoma" w:eastAsiaTheme="minorEastAsia" w:hAnsi="Tahoma" w:cs="Tahoma"/>
              <w:lang w:val="zh-CN" w:eastAsia="zh-CN"/>
            </w:rPr>
          </w:pPr>
          <w:hyperlink w:anchor="_Toc149742467" w:history="1">
            <w:r w:rsidR="00B4694F">
              <w:rPr>
                <w:rStyle w:val="Hyperlink"/>
                <w:rFonts w:ascii="Tahoma" w:hAnsi="Tahoma" w:cs="Tahoma"/>
              </w:rPr>
              <w:t>3.5.</w:t>
            </w:r>
            <w:r w:rsidR="00B4694F">
              <w:rPr>
                <w:rFonts w:ascii="Tahoma" w:eastAsiaTheme="minorEastAsia" w:hAnsi="Tahoma" w:cs="Tahoma"/>
                <w:lang w:val="zh-CN" w:eastAsia="zh-CN"/>
              </w:rPr>
              <w:tab/>
            </w:r>
            <w:r w:rsidR="00B4694F">
              <w:rPr>
                <w:rStyle w:val="Hyperlink"/>
                <w:rFonts w:ascii="Tahoma" w:hAnsi="Tahoma" w:cs="Tahoma"/>
              </w:rPr>
              <w:t>Retroactivity of payments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_Toc149742467 \h </w:instrText>
            </w:r>
            <w:r w:rsidR="00B4694F">
              <w:rPr>
                <w:rFonts w:ascii="Tahoma" w:hAnsi="Tahoma" w:cs="Tahoma"/>
              </w:rPr>
            </w:r>
            <w:r w:rsidR="00B4694F">
              <w:rPr>
                <w:rFonts w:ascii="Tahoma" w:hAnsi="Tahoma" w:cs="Tahoma"/>
              </w:rPr>
              <w:fldChar w:fldCharType="separate"/>
            </w:r>
            <w:r w:rsidR="00B4694F">
              <w:rPr>
                <w:rFonts w:ascii="Tahoma" w:hAnsi="Tahoma" w:cs="Tahoma"/>
              </w:rPr>
              <w:t>39</w:t>
            </w:r>
            <w:r w:rsidR="00B4694F">
              <w:rPr>
                <w:rFonts w:ascii="Tahoma" w:hAnsi="Tahoma" w:cs="Tahoma"/>
              </w:rPr>
              <w:fldChar w:fldCharType="end"/>
            </w:r>
          </w:hyperlink>
        </w:p>
        <w:p w14:paraId="39117782" w14:textId="77777777" w:rsidR="002E681A" w:rsidRDefault="00372918">
          <w:pPr>
            <w:pStyle w:val="TOC2"/>
            <w:rPr>
              <w:rFonts w:ascii="Tahoma" w:eastAsiaTheme="minorEastAsia" w:hAnsi="Tahoma" w:cs="Tahoma"/>
              <w:lang w:val="zh-CN" w:eastAsia="zh-CN"/>
            </w:rPr>
          </w:pPr>
          <w:hyperlink w:anchor="_Toc149742468" w:history="1">
            <w:r w:rsidR="00B4694F">
              <w:rPr>
                <w:rStyle w:val="Hyperlink"/>
                <w:rFonts w:ascii="Tahoma" w:hAnsi="Tahoma" w:cs="Tahoma"/>
              </w:rPr>
              <w:t>3.6.</w:t>
            </w:r>
            <w:r w:rsidR="00B4694F">
              <w:rPr>
                <w:rFonts w:ascii="Tahoma" w:eastAsiaTheme="minorEastAsia" w:hAnsi="Tahoma" w:cs="Tahoma"/>
                <w:lang w:val="zh-CN" w:eastAsia="zh-CN"/>
              </w:rPr>
              <w:tab/>
            </w:r>
            <w:r w:rsidR="00B4694F">
              <w:rPr>
                <w:rStyle w:val="Hyperlink"/>
                <w:rFonts w:ascii="Tahoma" w:hAnsi="Tahoma" w:cs="Tahoma"/>
              </w:rPr>
              <w:t>Salary Advance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_Toc149742468 \h </w:instrText>
            </w:r>
            <w:r w:rsidR="00B4694F">
              <w:rPr>
                <w:rFonts w:ascii="Tahoma" w:hAnsi="Tahoma" w:cs="Tahoma"/>
              </w:rPr>
            </w:r>
            <w:r w:rsidR="00B4694F">
              <w:rPr>
                <w:rFonts w:ascii="Tahoma" w:hAnsi="Tahoma" w:cs="Tahoma"/>
              </w:rPr>
              <w:fldChar w:fldCharType="separate"/>
            </w:r>
            <w:r w:rsidR="00B4694F">
              <w:rPr>
                <w:rFonts w:ascii="Tahoma" w:hAnsi="Tahoma" w:cs="Tahoma"/>
              </w:rPr>
              <w:t>39</w:t>
            </w:r>
            <w:r w:rsidR="00B4694F">
              <w:rPr>
                <w:rFonts w:ascii="Tahoma" w:hAnsi="Tahoma" w:cs="Tahoma"/>
              </w:rPr>
              <w:fldChar w:fldCharType="end"/>
            </w:r>
          </w:hyperlink>
        </w:p>
        <w:p w14:paraId="6E228F77" w14:textId="77777777" w:rsidR="002E681A" w:rsidRDefault="00372918">
          <w:pPr>
            <w:pStyle w:val="TOC2"/>
            <w:rPr>
              <w:rFonts w:ascii="Tahoma" w:eastAsiaTheme="minorEastAsia" w:hAnsi="Tahoma" w:cs="Tahoma"/>
              <w:lang w:val="zh-CN" w:eastAsia="zh-CN"/>
            </w:rPr>
          </w:pPr>
          <w:hyperlink w:anchor="_Toc149742469" w:history="1">
            <w:r w:rsidR="00B4694F">
              <w:rPr>
                <w:rStyle w:val="Hyperlink"/>
                <w:rFonts w:ascii="Tahoma" w:hAnsi="Tahoma" w:cs="Tahoma"/>
              </w:rPr>
              <w:t>3.7.</w:t>
            </w:r>
            <w:r w:rsidR="00B4694F">
              <w:rPr>
                <w:rFonts w:ascii="Tahoma" w:eastAsiaTheme="minorEastAsia" w:hAnsi="Tahoma" w:cs="Tahoma"/>
                <w:lang w:val="zh-CN" w:eastAsia="zh-CN"/>
              </w:rPr>
              <w:tab/>
            </w:r>
            <w:r w:rsidR="00B4694F">
              <w:rPr>
                <w:rStyle w:val="Hyperlink"/>
                <w:rFonts w:ascii="Tahoma" w:hAnsi="Tahoma" w:cs="Tahoma"/>
              </w:rPr>
              <w:t>Recovery of salary advance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_Toc149742469 \h </w:instrText>
            </w:r>
            <w:r w:rsidR="00B4694F">
              <w:rPr>
                <w:rFonts w:ascii="Tahoma" w:hAnsi="Tahoma" w:cs="Tahoma"/>
              </w:rPr>
            </w:r>
            <w:r w:rsidR="00B4694F">
              <w:rPr>
                <w:rFonts w:ascii="Tahoma" w:hAnsi="Tahoma" w:cs="Tahoma"/>
              </w:rPr>
              <w:fldChar w:fldCharType="separate"/>
            </w:r>
            <w:r w:rsidR="00B4694F">
              <w:rPr>
                <w:rFonts w:ascii="Tahoma" w:hAnsi="Tahoma" w:cs="Tahoma"/>
              </w:rPr>
              <w:t>40</w:t>
            </w:r>
            <w:r w:rsidR="00B4694F">
              <w:rPr>
                <w:rFonts w:ascii="Tahoma" w:hAnsi="Tahoma" w:cs="Tahoma"/>
              </w:rPr>
              <w:fldChar w:fldCharType="end"/>
            </w:r>
          </w:hyperlink>
        </w:p>
        <w:p w14:paraId="3EE6AEE2" w14:textId="77777777" w:rsidR="002E681A" w:rsidRDefault="00372918">
          <w:pPr>
            <w:pStyle w:val="TOC2"/>
            <w:rPr>
              <w:rFonts w:ascii="Tahoma" w:eastAsiaTheme="minorEastAsia" w:hAnsi="Tahoma" w:cs="Tahoma"/>
              <w:lang w:val="zh-CN" w:eastAsia="zh-CN"/>
            </w:rPr>
          </w:pPr>
          <w:hyperlink w:anchor="_Toc149742470" w:history="1">
            <w:r w:rsidR="00B4694F">
              <w:rPr>
                <w:rStyle w:val="Hyperlink"/>
                <w:rFonts w:ascii="Tahoma" w:hAnsi="Tahoma" w:cs="Tahoma"/>
              </w:rPr>
              <w:t>3.8.</w:t>
            </w:r>
            <w:r w:rsidR="00B4694F">
              <w:rPr>
                <w:rFonts w:ascii="Tahoma" w:eastAsiaTheme="minorEastAsia" w:hAnsi="Tahoma" w:cs="Tahoma"/>
                <w:lang w:val="zh-CN" w:eastAsia="zh-CN"/>
              </w:rPr>
              <w:tab/>
            </w:r>
            <w:r w:rsidR="00B4694F">
              <w:rPr>
                <w:rStyle w:val="Hyperlink"/>
                <w:rFonts w:ascii="Tahoma" w:hAnsi="Tahoma" w:cs="Tahoma"/>
              </w:rPr>
              <w:t>Salary in Advance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_Toc149742470 \h </w:instrText>
            </w:r>
            <w:r w:rsidR="00B4694F">
              <w:rPr>
                <w:rFonts w:ascii="Tahoma" w:hAnsi="Tahoma" w:cs="Tahoma"/>
              </w:rPr>
            </w:r>
            <w:r w:rsidR="00B4694F">
              <w:rPr>
                <w:rFonts w:ascii="Tahoma" w:hAnsi="Tahoma" w:cs="Tahoma"/>
              </w:rPr>
              <w:fldChar w:fldCharType="separate"/>
            </w:r>
            <w:r w:rsidR="00B4694F">
              <w:rPr>
                <w:rFonts w:ascii="Tahoma" w:hAnsi="Tahoma" w:cs="Tahoma"/>
              </w:rPr>
              <w:t>40</w:t>
            </w:r>
            <w:r w:rsidR="00B4694F">
              <w:rPr>
                <w:rFonts w:ascii="Tahoma" w:hAnsi="Tahoma" w:cs="Tahoma"/>
              </w:rPr>
              <w:fldChar w:fldCharType="end"/>
            </w:r>
          </w:hyperlink>
        </w:p>
        <w:p w14:paraId="32CFE83F" w14:textId="77777777" w:rsidR="002E681A" w:rsidRDefault="00372918">
          <w:pPr>
            <w:pStyle w:val="TOC2"/>
            <w:rPr>
              <w:rFonts w:ascii="Tahoma" w:eastAsiaTheme="minorEastAsia" w:hAnsi="Tahoma" w:cs="Tahoma"/>
              <w:lang w:val="zh-CN" w:eastAsia="zh-CN"/>
            </w:rPr>
          </w:pPr>
          <w:hyperlink w:anchor="_Toc149742471" w:history="1">
            <w:r w:rsidR="00B4694F">
              <w:rPr>
                <w:rStyle w:val="Hyperlink"/>
                <w:rFonts w:ascii="Tahoma" w:hAnsi="Tahoma" w:cs="Tahoma"/>
                <w:lang w:val="en-GB"/>
              </w:rPr>
              <w:t>3.9.</w:t>
            </w:r>
            <w:r w:rsidR="00B4694F">
              <w:rPr>
                <w:rFonts w:ascii="Tahoma" w:eastAsiaTheme="minorEastAsia" w:hAnsi="Tahoma" w:cs="Tahoma"/>
                <w:lang w:val="zh-CN" w:eastAsia="zh-CN"/>
              </w:rPr>
              <w:tab/>
            </w:r>
            <w:r w:rsidR="00B4694F">
              <w:rPr>
                <w:rStyle w:val="Hyperlink"/>
                <w:rFonts w:ascii="Tahoma" w:hAnsi="Tahoma" w:cs="Tahoma"/>
              </w:rPr>
              <w:t>Car Loans and Mortgage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_Toc149742471 \h </w:instrText>
            </w:r>
            <w:r w:rsidR="00B4694F">
              <w:rPr>
                <w:rFonts w:ascii="Tahoma" w:hAnsi="Tahoma" w:cs="Tahoma"/>
              </w:rPr>
            </w:r>
            <w:r w:rsidR="00B4694F">
              <w:rPr>
                <w:rFonts w:ascii="Tahoma" w:hAnsi="Tahoma" w:cs="Tahoma"/>
              </w:rPr>
              <w:fldChar w:fldCharType="separate"/>
            </w:r>
            <w:r w:rsidR="00B4694F">
              <w:rPr>
                <w:rFonts w:ascii="Tahoma" w:hAnsi="Tahoma" w:cs="Tahoma"/>
              </w:rPr>
              <w:t>40</w:t>
            </w:r>
            <w:r w:rsidR="00B4694F">
              <w:rPr>
                <w:rFonts w:ascii="Tahoma" w:hAnsi="Tahoma" w:cs="Tahoma"/>
              </w:rPr>
              <w:fldChar w:fldCharType="end"/>
            </w:r>
          </w:hyperlink>
        </w:p>
        <w:p w14:paraId="6D0D920D" w14:textId="77777777" w:rsidR="002E681A" w:rsidRDefault="00372918">
          <w:pPr>
            <w:pStyle w:val="TOC2"/>
            <w:rPr>
              <w:rFonts w:ascii="Tahoma" w:eastAsiaTheme="minorEastAsia" w:hAnsi="Tahoma" w:cs="Tahoma"/>
              <w:lang w:val="zh-CN" w:eastAsia="zh-CN"/>
            </w:rPr>
          </w:pPr>
          <w:hyperlink w:anchor="_Toc149742472" w:history="1">
            <w:r w:rsidR="00B4694F">
              <w:rPr>
                <w:rStyle w:val="Hyperlink"/>
                <w:rFonts w:ascii="Tahoma" w:hAnsi="Tahoma" w:cs="Tahoma"/>
              </w:rPr>
              <w:t>3.10.</w:t>
            </w:r>
            <w:r w:rsidR="00B4694F">
              <w:rPr>
                <w:rFonts w:ascii="Tahoma" w:eastAsiaTheme="minorEastAsia" w:hAnsi="Tahoma" w:cs="Tahoma"/>
                <w:lang w:val="zh-CN" w:eastAsia="zh-CN"/>
              </w:rPr>
              <w:tab/>
            </w:r>
            <w:r w:rsidR="00B4694F">
              <w:rPr>
                <w:rStyle w:val="Hyperlink"/>
                <w:rFonts w:ascii="Tahoma" w:hAnsi="Tahoma" w:cs="Tahoma"/>
              </w:rPr>
              <w:t>Deductions</w:t>
            </w:r>
            <w:r w:rsidR="00B4694F">
              <w:rPr>
                <w:rStyle w:val="Hyperlink"/>
                <w:rFonts w:ascii="Tahoma" w:eastAsia="Gill Sans MT" w:hAnsi="Tahoma" w:cs="Tahoma"/>
              </w:rPr>
              <w:t xml:space="preserve"> from Salaries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_Toc149742472 \h </w:instrText>
            </w:r>
            <w:r w:rsidR="00B4694F">
              <w:rPr>
                <w:rFonts w:ascii="Tahoma" w:hAnsi="Tahoma" w:cs="Tahoma"/>
              </w:rPr>
            </w:r>
            <w:r w:rsidR="00B4694F">
              <w:rPr>
                <w:rFonts w:ascii="Tahoma" w:hAnsi="Tahoma" w:cs="Tahoma"/>
              </w:rPr>
              <w:fldChar w:fldCharType="separate"/>
            </w:r>
            <w:r w:rsidR="00B4694F">
              <w:rPr>
                <w:rFonts w:ascii="Tahoma" w:hAnsi="Tahoma" w:cs="Tahoma"/>
              </w:rPr>
              <w:t>41</w:t>
            </w:r>
            <w:r w:rsidR="00B4694F">
              <w:rPr>
                <w:rFonts w:ascii="Tahoma" w:hAnsi="Tahoma" w:cs="Tahoma"/>
              </w:rPr>
              <w:fldChar w:fldCharType="end"/>
            </w:r>
          </w:hyperlink>
        </w:p>
        <w:p w14:paraId="3CA8DC68" w14:textId="77777777" w:rsidR="002E681A" w:rsidRDefault="00372918">
          <w:pPr>
            <w:pStyle w:val="TOC2"/>
            <w:rPr>
              <w:rFonts w:ascii="Tahoma" w:eastAsiaTheme="minorEastAsia" w:hAnsi="Tahoma" w:cs="Tahoma"/>
              <w:lang w:val="zh-CN" w:eastAsia="zh-CN"/>
            </w:rPr>
          </w:pPr>
          <w:hyperlink w:anchor="_Toc149742473" w:history="1">
            <w:r w:rsidR="00B4694F">
              <w:rPr>
                <w:rStyle w:val="Hyperlink"/>
                <w:rFonts w:ascii="Tahoma" w:hAnsi="Tahoma" w:cs="Tahoma"/>
              </w:rPr>
              <w:t>3.11.</w:t>
            </w:r>
            <w:r w:rsidR="00B4694F">
              <w:rPr>
                <w:rFonts w:ascii="Tahoma" w:eastAsiaTheme="minorEastAsia" w:hAnsi="Tahoma" w:cs="Tahoma"/>
                <w:lang w:val="zh-CN" w:eastAsia="zh-CN"/>
              </w:rPr>
              <w:tab/>
            </w:r>
            <w:r w:rsidR="00B4694F">
              <w:rPr>
                <w:rStyle w:val="Hyperlink"/>
                <w:rFonts w:ascii="Tahoma" w:eastAsia="Gill Sans MT" w:hAnsi="Tahoma" w:cs="Tahoma"/>
              </w:rPr>
              <w:t>Deductions of Income Tax</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_Toc149742473 \h </w:instrText>
            </w:r>
            <w:r w:rsidR="00B4694F">
              <w:rPr>
                <w:rFonts w:ascii="Tahoma" w:hAnsi="Tahoma" w:cs="Tahoma"/>
              </w:rPr>
            </w:r>
            <w:r w:rsidR="00B4694F">
              <w:rPr>
                <w:rFonts w:ascii="Tahoma" w:hAnsi="Tahoma" w:cs="Tahoma"/>
              </w:rPr>
              <w:fldChar w:fldCharType="separate"/>
            </w:r>
            <w:r w:rsidR="00B4694F">
              <w:rPr>
                <w:rFonts w:ascii="Tahoma" w:hAnsi="Tahoma" w:cs="Tahoma"/>
              </w:rPr>
              <w:t>41</w:t>
            </w:r>
            <w:r w:rsidR="00B4694F">
              <w:rPr>
                <w:rFonts w:ascii="Tahoma" w:hAnsi="Tahoma" w:cs="Tahoma"/>
              </w:rPr>
              <w:fldChar w:fldCharType="end"/>
            </w:r>
          </w:hyperlink>
        </w:p>
        <w:p w14:paraId="351C59F9" w14:textId="77777777" w:rsidR="002E681A" w:rsidRDefault="00372918">
          <w:pPr>
            <w:pStyle w:val="TOC1"/>
            <w:rPr>
              <w:rFonts w:ascii="Tahoma" w:eastAsiaTheme="minorEastAsia" w:hAnsi="Tahoma"/>
              <w:b w:val="0"/>
              <w:bCs w:val="0"/>
              <w:sz w:val="24"/>
              <w:szCs w:val="24"/>
              <w:lang w:val="zh-CN" w:eastAsia="zh-CN"/>
            </w:rPr>
          </w:pPr>
          <w:hyperlink w:anchor="_Toc149742474" w:history="1">
            <w:r w:rsidR="00B4694F">
              <w:rPr>
                <w:rStyle w:val="Hyperlink"/>
                <w:rFonts w:ascii="Tahoma" w:hAnsi="Tahoma" w:cs="Tahoma"/>
                <w:sz w:val="24"/>
                <w:szCs w:val="24"/>
              </w:rPr>
              <w:t>SECTION 4: ALLOWANCES</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_Toc149742474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42</w:t>
            </w:r>
            <w:r w:rsidR="00B4694F">
              <w:rPr>
                <w:rFonts w:ascii="Tahoma" w:hAnsi="Tahoma"/>
                <w:sz w:val="24"/>
                <w:szCs w:val="24"/>
              </w:rPr>
              <w:fldChar w:fldCharType="end"/>
            </w:r>
          </w:hyperlink>
        </w:p>
        <w:p w14:paraId="1BB47748" w14:textId="77777777" w:rsidR="002E681A" w:rsidRDefault="00372918">
          <w:pPr>
            <w:pStyle w:val="TOC2"/>
            <w:rPr>
              <w:rFonts w:ascii="Tahoma" w:eastAsiaTheme="minorEastAsia" w:hAnsi="Tahoma" w:cs="Tahoma"/>
              <w:lang w:val="zh-CN" w:eastAsia="zh-CN"/>
            </w:rPr>
          </w:pPr>
          <w:hyperlink w:anchor="_Toc149742475" w:history="1">
            <w:r w:rsidR="00B4694F">
              <w:rPr>
                <w:rStyle w:val="Hyperlink"/>
                <w:rFonts w:ascii="Tahoma" w:hAnsi="Tahoma" w:cs="Tahoma"/>
              </w:rPr>
              <w:t>4.1.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_Toc149742475 \h </w:instrText>
            </w:r>
            <w:r w:rsidR="00B4694F">
              <w:rPr>
                <w:rFonts w:ascii="Tahoma" w:hAnsi="Tahoma" w:cs="Tahoma"/>
              </w:rPr>
            </w:r>
            <w:r w:rsidR="00B4694F">
              <w:rPr>
                <w:rFonts w:ascii="Tahoma" w:hAnsi="Tahoma" w:cs="Tahoma"/>
              </w:rPr>
              <w:fldChar w:fldCharType="separate"/>
            </w:r>
            <w:r w:rsidR="00B4694F">
              <w:rPr>
                <w:rFonts w:ascii="Tahoma" w:hAnsi="Tahoma" w:cs="Tahoma"/>
              </w:rPr>
              <w:t>42</w:t>
            </w:r>
            <w:r w:rsidR="00B4694F">
              <w:rPr>
                <w:rFonts w:ascii="Tahoma" w:hAnsi="Tahoma" w:cs="Tahoma"/>
              </w:rPr>
              <w:fldChar w:fldCharType="end"/>
            </w:r>
          </w:hyperlink>
        </w:p>
        <w:p w14:paraId="7550C61E" w14:textId="77777777" w:rsidR="002E681A" w:rsidRDefault="00372918">
          <w:pPr>
            <w:pStyle w:val="TOC2"/>
            <w:rPr>
              <w:rFonts w:ascii="Tahoma" w:eastAsiaTheme="minorEastAsia" w:hAnsi="Tahoma" w:cs="Tahoma"/>
              <w:lang w:val="zh-CN" w:eastAsia="zh-CN"/>
            </w:rPr>
          </w:pPr>
          <w:hyperlink w:anchor="_Toc149742476" w:history="1">
            <w:r w:rsidR="00B4694F">
              <w:rPr>
                <w:rStyle w:val="Hyperlink"/>
                <w:rFonts w:ascii="Tahoma" w:hAnsi="Tahoma" w:cs="Tahoma"/>
              </w:rPr>
              <w:t>4.2.</w:t>
            </w:r>
            <w:r w:rsidR="00B4694F">
              <w:rPr>
                <w:rFonts w:ascii="Tahoma" w:eastAsiaTheme="minorEastAsia" w:hAnsi="Tahoma" w:cs="Tahoma"/>
                <w:lang w:val="zh-CN" w:eastAsia="zh-CN"/>
              </w:rPr>
              <w:tab/>
            </w:r>
            <w:r w:rsidR="00B4694F">
              <w:rPr>
                <w:rStyle w:val="Hyperlink"/>
                <w:rFonts w:ascii="Tahoma" w:hAnsi="Tahoma" w:cs="Tahoma"/>
              </w:rPr>
              <w:t>Accommodation Allowance (Local Subsistence)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_Toc149742476 \h </w:instrText>
            </w:r>
            <w:r w:rsidR="00B4694F">
              <w:rPr>
                <w:rFonts w:ascii="Tahoma" w:hAnsi="Tahoma" w:cs="Tahoma"/>
              </w:rPr>
            </w:r>
            <w:r w:rsidR="00B4694F">
              <w:rPr>
                <w:rFonts w:ascii="Tahoma" w:hAnsi="Tahoma" w:cs="Tahoma"/>
              </w:rPr>
              <w:fldChar w:fldCharType="separate"/>
            </w:r>
            <w:r w:rsidR="00B4694F">
              <w:rPr>
                <w:rFonts w:ascii="Tahoma" w:hAnsi="Tahoma" w:cs="Tahoma"/>
              </w:rPr>
              <w:t>42</w:t>
            </w:r>
            <w:r w:rsidR="00B4694F">
              <w:rPr>
                <w:rFonts w:ascii="Tahoma" w:hAnsi="Tahoma" w:cs="Tahoma"/>
              </w:rPr>
              <w:fldChar w:fldCharType="end"/>
            </w:r>
          </w:hyperlink>
        </w:p>
        <w:p w14:paraId="36CD593F" w14:textId="77777777" w:rsidR="002E681A" w:rsidRDefault="00372918">
          <w:pPr>
            <w:pStyle w:val="TOC2"/>
            <w:rPr>
              <w:rFonts w:ascii="Tahoma" w:eastAsiaTheme="minorEastAsia" w:hAnsi="Tahoma" w:cs="Tahoma"/>
              <w:lang w:val="zh-CN" w:eastAsia="zh-CN"/>
            </w:rPr>
          </w:pPr>
          <w:hyperlink w:anchor="_Toc149742477" w:history="1">
            <w:r w:rsidR="00B4694F">
              <w:rPr>
                <w:rStyle w:val="Hyperlink"/>
                <w:rFonts w:ascii="Tahoma" w:hAnsi="Tahoma" w:cs="Tahoma"/>
              </w:rPr>
              <w:t>4.3.</w:t>
            </w:r>
            <w:r w:rsidR="00B4694F">
              <w:rPr>
                <w:rFonts w:ascii="Tahoma" w:eastAsiaTheme="minorEastAsia" w:hAnsi="Tahoma" w:cs="Tahoma"/>
                <w:lang w:val="zh-CN" w:eastAsia="zh-CN"/>
              </w:rPr>
              <w:tab/>
            </w:r>
            <w:r w:rsidR="00B4694F">
              <w:rPr>
                <w:rStyle w:val="Hyperlink"/>
                <w:rFonts w:ascii="Tahoma" w:hAnsi="Tahoma" w:cs="Tahoma"/>
              </w:rPr>
              <w:t>Telephone Airtime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_Toc149742477 \h </w:instrText>
            </w:r>
            <w:r w:rsidR="00B4694F">
              <w:rPr>
                <w:rFonts w:ascii="Tahoma" w:hAnsi="Tahoma" w:cs="Tahoma"/>
              </w:rPr>
            </w:r>
            <w:r w:rsidR="00B4694F">
              <w:rPr>
                <w:rFonts w:ascii="Tahoma" w:hAnsi="Tahoma" w:cs="Tahoma"/>
              </w:rPr>
              <w:fldChar w:fldCharType="separate"/>
            </w:r>
            <w:r w:rsidR="00B4694F">
              <w:rPr>
                <w:rFonts w:ascii="Tahoma" w:hAnsi="Tahoma" w:cs="Tahoma"/>
              </w:rPr>
              <w:t>43</w:t>
            </w:r>
            <w:r w:rsidR="00B4694F">
              <w:rPr>
                <w:rFonts w:ascii="Tahoma" w:hAnsi="Tahoma" w:cs="Tahoma"/>
              </w:rPr>
              <w:fldChar w:fldCharType="end"/>
            </w:r>
          </w:hyperlink>
        </w:p>
        <w:p w14:paraId="7EE59289" w14:textId="77777777" w:rsidR="002E681A" w:rsidRDefault="00372918">
          <w:pPr>
            <w:pStyle w:val="TOC2"/>
            <w:rPr>
              <w:rFonts w:ascii="Tahoma" w:eastAsiaTheme="minorEastAsia" w:hAnsi="Tahoma" w:cs="Tahoma"/>
              <w:lang w:val="zh-CN" w:eastAsia="zh-CN"/>
            </w:rPr>
          </w:pPr>
          <w:hyperlink w:anchor="_Toc149742478" w:history="1">
            <w:r w:rsidR="00B4694F">
              <w:rPr>
                <w:rStyle w:val="Hyperlink"/>
                <w:rFonts w:ascii="Tahoma" w:hAnsi="Tahoma" w:cs="Tahoma"/>
              </w:rPr>
              <w:t>4.4.</w:t>
            </w:r>
            <w:r w:rsidR="00B4694F">
              <w:rPr>
                <w:rFonts w:ascii="Tahoma" w:eastAsiaTheme="minorEastAsia" w:hAnsi="Tahoma" w:cs="Tahoma"/>
                <w:lang w:val="zh-CN" w:eastAsia="zh-CN"/>
              </w:rPr>
              <w:tab/>
            </w:r>
            <w:r w:rsidR="00B4694F">
              <w:rPr>
                <w:rStyle w:val="Hyperlink"/>
                <w:rFonts w:ascii="Tahoma" w:hAnsi="Tahoma" w:cs="Tahoma"/>
              </w:rPr>
              <w:t>International/Overseas Subsistence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_Toc149742478 \h </w:instrText>
            </w:r>
            <w:r w:rsidR="00B4694F">
              <w:rPr>
                <w:rFonts w:ascii="Tahoma" w:hAnsi="Tahoma" w:cs="Tahoma"/>
              </w:rPr>
            </w:r>
            <w:r w:rsidR="00B4694F">
              <w:rPr>
                <w:rFonts w:ascii="Tahoma" w:hAnsi="Tahoma" w:cs="Tahoma"/>
              </w:rPr>
              <w:fldChar w:fldCharType="separate"/>
            </w:r>
            <w:r w:rsidR="00B4694F">
              <w:rPr>
                <w:rFonts w:ascii="Tahoma" w:hAnsi="Tahoma" w:cs="Tahoma"/>
              </w:rPr>
              <w:t>43</w:t>
            </w:r>
            <w:r w:rsidR="00B4694F">
              <w:rPr>
                <w:rFonts w:ascii="Tahoma" w:hAnsi="Tahoma" w:cs="Tahoma"/>
              </w:rPr>
              <w:fldChar w:fldCharType="end"/>
            </w:r>
          </w:hyperlink>
        </w:p>
        <w:p w14:paraId="48338B01" w14:textId="77777777" w:rsidR="002E681A" w:rsidRDefault="00372918">
          <w:pPr>
            <w:pStyle w:val="TOC2"/>
            <w:rPr>
              <w:rFonts w:ascii="Tahoma" w:eastAsiaTheme="minorEastAsia" w:hAnsi="Tahoma" w:cs="Tahoma"/>
              <w:lang w:val="zh-CN" w:eastAsia="zh-CN"/>
            </w:rPr>
          </w:pPr>
          <w:hyperlink w:anchor="_Toc149742479" w:history="1">
            <w:r w:rsidR="00B4694F">
              <w:rPr>
                <w:rStyle w:val="Hyperlink"/>
                <w:rFonts w:ascii="Tahoma" w:hAnsi="Tahoma" w:cs="Tahoma"/>
              </w:rPr>
              <w:t>4.5.</w:t>
            </w:r>
            <w:r w:rsidR="00B4694F">
              <w:rPr>
                <w:rFonts w:ascii="Tahoma" w:eastAsiaTheme="minorEastAsia" w:hAnsi="Tahoma" w:cs="Tahoma"/>
                <w:lang w:val="zh-CN" w:eastAsia="zh-CN"/>
              </w:rPr>
              <w:tab/>
            </w:r>
            <w:r w:rsidR="00B4694F">
              <w:rPr>
                <w:rStyle w:val="Hyperlink"/>
                <w:rFonts w:ascii="Tahoma" w:hAnsi="Tahoma" w:cs="Tahoma"/>
              </w:rPr>
              <w:t>Acting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_Toc149742479 \h </w:instrText>
            </w:r>
            <w:r w:rsidR="00B4694F">
              <w:rPr>
                <w:rFonts w:ascii="Tahoma" w:hAnsi="Tahoma" w:cs="Tahoma"/>
              </w:rPr>
            </w:r>
            <w:r w:rsidR="00B4694F">
              <w:rPr>
                <w:rFonts w:ascii="Tahoma" w:hAnsi="Tahoma" w:cs="Tahoma"/>
              </w:rPr>
              <w:fldChar w:fldCharType="separate"/>
            </w:r>
            <w:r w:rsidR="00B4694F">
              <w:rPr>
                <w:rFonts w:ascii="Tahoma" w:hAnsi="Tahoma" w:cs="Tahoma"/>
              </w:rPr>
              <w:t>45</w:t>
            </w:r>
            <w:r w:rsidR="00B4694F">
              <w:rPr>
                <w:rFonts w:ascii="Tahoma" w:hAnsi="Tahoma" w:cs="Tahoma"/>
              </w:rPr>
              <w:fldChar w:fldCharType="end"/>
            </w:r>
          </w:hyperlink>
        </w:p>
        <w:p w14:paraId="7C687B4D" w14:textId="77777777" w:rsidR="002E681A" w:rsidRDefault="00372918">
          <w:pPr>
            <w:pStyle w:val="TOC2"/>
            <w:rPr>
              <w:rFonts w:ascii="Tahoma" w:eastAsiaTheme="minorEastAsia" w:hAnsi="Tahoma" w:cs="Tahoma"/>
              <w:lang w:val="zh-CN" w:eastAsia="zh-CN"/>
            </w:rPr>
          </w:pPr>
          <w:hyperlink w:anchor="_Toc149742480" w:history="1">
            <w:r w:rsidR="00B4694F">
              <w:rPr>
                <w:rStyle w:val="Hyperlink"/>
                <w:rFonts w:ascii="Tahoma" w:hAnsi="Tahoma" w:cs="Tahoma"/>
              </w:rPr>
              <w:t>4.6.</w:t>
            </w:r>
            <w:r w:rsidR="00B4694F">
              <w:rPr>
                <w:rFonts w:ascii="Tahoma" w:eastAsiaTheme="minorEastAsia" w:hAnsi="Tahoma" w:cs="Tahoma"/>
                <w:lang w:val="zh-CN" w:eastAsia="zh-CN"/>
              </w:rPr>
              <w:tab/>
            </w:r>
            <w:r w:rsidR="00B4694F">
              <w:rPr>
                <w:rStyle w:val="Hyperlink"/>
                <w:rFonts w:ascii="Tahoma" w:hAnsi="Tahoma" w:cs="Tahoma"/>
              </w:rPr>
              <w:t>Special Duty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_Toc149742480 \h </w:instrText>
            </w:r>
            <w:r w:rsidR="00B4694F">
              <w:rPr>
                <w:rFonts w:ascii="Tahoma" w:hAnsi="Tahoma" w:cs="Tahoma"/>
              </w:rPr>
            </w:r>
            <w:r w:rsidR="00B4694F">
              <w:rPr>
                <w:rFonts w:ascii="Tahoma" w:hAnsi="Tahoma" w:cs="Tahoma"/>
              </w:rPr>
              <w:fldChar w:fldCharType="separate"/>
            </w:r>
            <w:r w:rsidR="00B4694F">
              <w:rPr>
                <w:rFonts w:ascii="Tahoma" w:hAnsi="Tahoma" w:cs="Tahoma"/>
              </w:rPr>
              <w:t>46</w:t>
            </w:r>
            <w:r w:rsidR="00B4694F">
              <w:rPr>
                <w:rFonts w:ascii="Tahoma" w:hAnsi="Tahoma" w:cs="Tahoma"/>
              </w:rPr>
              <w:fldChar w:fldCharType="end"/>
            </w:r>
          </w:hyperlink>
        </w:p>
        <w:p w14:paraId="4F4F4649" w14:textId="77777777" w:rsidR="002E681A" w:rsidRDefault="00372918">
          <w:pPr>
            <w:pStyle w:val="TOC2"/>
            <w:rPr>
              <w:rFonts w:ascii="Tahoma" w:eastAsiaTheme="minorEastAsia" w:hAnsi="Tahoma" w:cs="Tahoma"/>
              <w:lang w:val="zh-CN" w:eastAsia="zh-CN"/>
            </w:rPr>
          </w:pPr>
          <w:hyperlink w:anchor="_Toc149742481" w:history="1">
            <w:r w:rsidR="00B4694F">
              <w:rPr>
                <w:rStyle w:val="Hyperlink"/>
                <w:rFonts w:ascii="Tahoma" w:hAnsi="Tahoma" w:cs="Tahoma"/>
              </w:rPr>
              <w:t>4.7.</w:t>
            </w:r>
            <w:r w:rsidR="00B4694F">
              <w:rPr>
                <w:rFonts w:ascii="Tahoma" w:eastAsiaTheme="minorEastAsia" w:hAnsi="Tahoma" w:cs="Tahoma"/>
                <w:lang w:val="zh-CN" w:eastAsia="zh-CN"/>
              </w:rPr>
              <w:tab/>
            </w:r>
            <w:r w:rsidR="00B4694F">
              <w:rPr>
                <w:rStyle w:val="Hyperlink"/>
                <w:rFonts w:ascii="Tahoma" w:hAnsi="Tahoma" w:cs="Tahoma"/>
              </w:rPr>
              <w:t>Transfer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_Toc149742481 \h </w:instrText>
            </w:r>
            <w:r w:rsidR="00B4694F">
              <w:rPr>
                <w:rFonts w:ascii="Tahoma" w:hAnsi="Tahoma" w:cs="Tahoma"/>
              </w:rPr>
            </w:r>
            <w:r w:rsidR="00B4694F">
              <w:rPr>
                <w:rFonts w:ascii="Tahoma" w:hAnsi="Tahoma" w:cs="Tahoma"/>
              </w:rPr>
              <w:fldChar w:fldCharType="separate"/>
            </w:r>
            <w:r w:rsidR="00B4694F">
              <w:rPr>
                <w:rFonts w:ascii="Tahoma" w:hAnsi="Tahoma" w:cs="Tahoma"/>
              </w:rPr>
              <w:t>47</w:t>
            </w:r>
            <w:r w:rsidR="00B4694F">
              <w:rPr>
                <w:rFonts w:ascii="Tahoma" w:hAnsi="Tahoma" w:cs="Tahoma"/>
              </w:rPr>
              <w:fldChar w:fldCharType="end"/>
            </w:r>
          </w:hyperlink>
        </w:p>
        <w:p w14:paraId="2F484E8A" w14:textId="77777777" w:rsidR="002E681A" w:rsidRDefault="00372918">
          <w:pPr>
            <w:pStyle w:val="TOC2"/>
            <w:rPr>
              <w:rFonts w:ascii="Tahoma" w:eastAsiaTheme="minorEastAsia" w:hAnsi="Tahoma" w:cs="Tahoma"/>
              <w:lang w:val="zh-CN" w:eastAsia="zh-CN"/>
            </w:rPr>
          </w:pPr>
          <w:hyperlink w:anchor="_Toc149742482" w:history="1">
            <w:r w:rsidR="00B4694F">
              <w:rPr>
                <w:rStyle w:val="Hyperlink"/>
                <w:rFonts w:ascii="Tahoma" w:hAnsi="Tahoma" w:cs="Tahoma"/>
              </w:rPr>
              <w:t>4.8.</w:t>
            </w:r>
            <w:r w:rsidR="00B4694F">
              <w:rPr>
                <w:rFonts w:ascii="Tahoma" w:eastAsiaTheme="minorEastAsia" w:hAnsi="Tahoma" w:cs="Tahoma"/>
                <w:lang w:val="zh-CN" w:eastAsia="zh-CN"/>
              </w:rPr>
              <w:tab/>
            </w:r>
            <w:r w:rsidR="00B4694F">
              <w:rPr>
                <w:rStyle w:val="Hyperlink"/>
                <w:rFonts w:ascii="Tahoma" w:hAnsi="Tahoma" w:cs="Tahoma"/>
              </w:rPr>
              <w:t>Meal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_Toc149742482 \h </w:instrText>
            </w:r>
            <w:r w:rsidR="00B4694F">
              <w:rPr>
                <w:rFonts w:ascii="Tahoma" w:hAnsi="Tahoma" w:cs="Tahoma"/>
              </w:rPr>
            </w:r>
            <w:r w:rsidR="00B4694F">
              <w:rPr>
                <w:rFonts w:ascii="Tahoma" w:hAnsi="Tahoma" w:cs="Tahoma"/>
              </w:rPr>
              <w:fldChar w:fldCharType="separate"/>
            </w:r>
            <w:r w:rsidR="00B4694F">
              <w:rPr>
                <w:rFonts w:ascii="Tahoma" w:hAnsi="Tahoma" w:cs="Tahoma"/>
              </w:rPr>
              <w:t>48</w:t>
            </w:r>
            <w:r w:rsidR="00B4694F">
              <w:rPr>
                <w:rFonts w:ascii="Tahoma" w:hAnsi="Tahoma" w:cs="Tahoma"/>
              </w:rPr>
              <w:fldChar w:fldCharType="end"/>
            </w:r>
          </w:hyperlink>
        </w:p>
        <w:p w14:paraId="03F9CCD1" w14:textId="77777777" w:rsidR="002E681A" w:rsidRDefault="00372918">
          <w:pPr>
            <w:pStyle w:val="TOC2"/>
            <w:rPr>
              <w:rFonts w:ascii="Tahoma" w:eastAsiaTheme="minorEastAsia" w:hAnsi="Tahoma" w:cs="Tahoma"/>
              <w:lang w:val="zh-CN" w:eastAsia="zh-CN"/>
            </w:rPr>
          </w:pPr>
          <w:hyperlink w:anchor="_Toc149742483" w:history="1">
            <w:r w:rsidR="00B4694F">
              <w:rPr>
                <w:rStyle w:val="Hyperlink"/>
                <w:rFonts w:ascii="Tahoma" w:hAnsi="Tahoma" w:cs="Tahoma"/>
              </w:rPr>
              <w:t>5.2.</w:t>
            </w:r>
            <w:r w:rsidR="00B4694F">
              <w:rPr>
                <w:rFonts w:ascii="Tahoma" w:eastAsiaTheme="minorEastAsia" w:hAnsi="Tahoma" w:cs="Tahoma"/>
                <w:lang w:val="zh-CN" w:eastAsia="zh-CN"/>
              </w:rPr>
              <w:tab/>
            </w:r>
            <w:r w:rsidR="00B4694F">
              <w:rPr>
                <w:rStyle w:val="Hyperlink"/>
                <w:rFonts w:ascii="Tahoma" w:hAnsi="Tahoma" w:cs="Tahoma"/>
              </w:rPr>
              <w:t>Hardship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_Toc149742483 \h </w:instrText>
            </w:r>
            <w:r w:rsidR="00B4694F">
              <w:rPr>
                <w:rFonts w:ascii="Tahoma" w:hAnsi="Tahoma" w:cs="Tahoma"/>
              </w:rPr>
            </w:r>
            <w:r w:rsidR="00B4694F">
              <w:rPr>
                <w:rFonts w:ascii="Tahoma" w:hAnsi="Tahoma" w:cs="Tahoma"/>
              </w:rPr>
              <w:fldChar w:fldCharType="separate"/>
            </w:r>
            <w:r w:rsidR="00B4694F">
              <w:rPr>
                <w:rFonts w:ascii="Tahoma" w:hAnsi="Tahoma" w:cs="Tahoma"/>
              </w:rPr>
              <w:t>48</w:t>
            </w:r>
            <w:r w:rsidR="00B4694F">
              <w:rPr>
                <w:rFonts w:ascii="Tahoma" w:hAnsi="Tahoma" w:cs="Tahoma"/>
              </w:rPr>
              <w:fldChar w:fldCharType="end"/>
            </w:r>
          </w:hyperlink>
        </w:p>
        <w:p w14:paraId="213328BF" w14:textId="77777777" w:rsidR="002E681A" w:rsidRDefault="00372918">
          <w:pPr>
            <w:pStyle w:val="TOC2"/>
            <w:rPr>
              <w:rFonts w:ascii="Tahoma" w:eastAsiaTheme="minorEastAsia" w:hAnsi="Tahoma" w:cs="Tahoma"/>
              <w:lang w:val="zh-CN" w:eastAsia="zh-CN"/>
            </w:rPr>
          </w:pPr>
          <w:hyperlink w:anchor="_Toc149742484" w:history="1">
            <w:r w:rsidR="00B4694F">
              <w:rPr>
                <w:rStyle w:val="Hyperlink"/>
                <w:rFonts w:ascii="Tahoma" w:hAnsi="Tahoma" w:cs="Tahoma"/>
              </w:rPr>
              <w:t>5.3.</w:t>
            </w:r>
            <w:r w:rsidR="00B4694F">
              <w:rPr>
                <w:rFonts w:ascii="Tahoma" w:eastAsiaTheme="minorEastAsia" w:hAnsi="Tahoma" w:cs="Tahoma"/>
                <w:lang w:val="zh-CN" w:eastAsia="zh-CN"/>
              </w:rPr>
              <w:tab/>
            </w:r>
            <w:r w:rsidR="00B4694F">
              <w:rPr>
                <w:rStyle w:val="Hyperlink"/>
                <w:rFonts w:ascii="Tahoma" w:hAnsi="Tahoma" w:cs="Tahoma"/>
              </w:rPr>
              <w:t>Extraneous Allowances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_Toc149742484 \h </w:instrText>
            </w:r>
            <w:r w:rsidR="00B4694F">
              <w:rPr>
                <w:rFonts w:ascii="Tahoma" w:hAnsi="Tahoma" w:cs="Tahoma"/>
              </w:rPr>
            </w:r>
            <w:r w:rsidR="00B4694F">
              <w:rPr>
                <w:rFonts w:ascii="Tahoma" w:hAnsi="Tahoma" w:cs="Tahoma"/>
              </w:rPr>
              <w:fldChar w:fldCharType="separate"/>
            </w:r>
            <w:r w:rsidR="00B4694F">
              <w:rPr>
                <w:rFonts w:ascii="Tahoma" w:hAnsi="Tahoma" w:cs="Tahoma"/>
              </w:rPr>
              <w:t>48</w:t>
            </w:r>
            <w:r w:rsidR="00B4694F">
              <w:rPr>
                <w:rFonts w:ascii="Tahoma" w:hAnsi="Tahoma" w:cs="Tahoma"/>
              </w:rPr>
              <w:fldChar w:fldCharType="end"/>
            </w:r>
          </w:hyperlink>
        </w:p>
        <w:p w14:paraId="42AEF16B" w14:textId="77777777" w:rsidR="002E681A" w:rsidRDefault="00372918">
          <w:pPr>
            <w:pStyle w:val="TOC2"/>
            <w:rPr>
              <w:rFonts w:ascii="Tahoma" w:eastAsiaTheme="minorEastAsia" w:hAnsi="Tahoma" w:cs="Tahoma"/>
              <w:lang w:val="zh-CN" w:eastAsia="zh-CN"/>
            </w:rPr>
          </w:pPr>
          <w:hyperlink w:anchor="_Toc149742485" w:history="1">
            <w:r w:rsidR="00B4694F">
              <w:rPr>
                <w:rStyle w:val="Hyperlink"/>
                <w:rFonts w:ascii="Tahoma" w:hAnsi="Tahoma" w:cs="Tahoma"/>
              </w:rPr>
              <w:t>5.4.</w:t>
            </w:r>
            <w:r w:rsidR="00B4694F">
              <w:rPr>
                <w:rFonts w:ascii="Tahoma" w:eastAsiaTheme="minorEastAsia" w:hAnsi="Tahoma" w:cs="Tahoma"/>
                <w:lang w:val="zh-CN" w:eastAsia="zh-CN"/>
              </w:rPr>
              <w:tab/>
            </w:r>
            <w:r w:rsidR="00B4694F">
              <w:rPr>
                <w:rStyle w:val="Hyperlink"/>
                <w:rFonts w:ascii="Tahoma" w:hAnsi="Tahoma" w:cs="Tahoma"/>
              </w:rPr>
              <w:t>Leave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_Toc149742485 \h </w:instrText>
            </w:r>
            <w:r w:rsidR="00B4694F">
              <w:rPr>
                <w:rFonts w:ascii="Tahoma" w:hAnsi="Tahoma" w:cs="Tahoma"/>
              </w:rPr>
            </w:r>
            <w:r w:rsidR="00B4694F">
              <w:rPr>
                <w:rFonts w:ascii="Tahoma" w:hAnsi="Tahoma" w:cs="Tahoma"/>
              </w:rPr>
              <w:fldChar w:fldCharType="separate"/>
            </w:r>
            <w:r w:rsidR="00B4694F">
              <w:rPr>
                <w:rFonts w:ascii="Tahoma" w:hAnsi="Tahoma" w:cs="Tahoma"/>
              </w:rPr>
              <w:t>48</w:t>
            </w:r>
            <w:r w:rsidR="00B4694F">
              <w:rPr>
                <w:rFonts w:ascii="Tahoma" w:hAnsi="Tahoma" w:cs="Tahoma"/>
              </w:rPr>
              <w:fldChar w:fldCharType="end"/>
            </w:r>
          </w:hyperlink>
        </w:p>
        <w:p w14:paraId="4C705B08" w14:textId="77777777" w:rsidR="002E681A" w:rsidRDefault="00372918">
          <w:pPr>
            <w:pStyle w:val="TOC2"/>
            <w:rPr>
              <w:rFonts w:ascii="Tahoma" w:eastAsiaTheme="minorEastAsia" w:hAnsi="Tahoma" w:cs="Tahoma"/>
              <w:lang w:val="zh-CN" w:eastAsia="zh-CN"/>
            </w:rPr>
          </w:pPr>
          <w:hyperlink w:anchor="_Toc149742486" w:history="1">
            <w:r w:rsidR="00B4694F">
              <w:rPr>
                <w:rStyle w:val="Hyperlink"/>
                <w:rFonts w:ascii="Tahoma" w:hAnsi="Tahoma" w:cs="Tahoma"/>
              </w:rPr>
              <w:t>5.5.</w:t>
            </w:r>
            <w:r w:rsidR="00B4694F">
              <w:rPr>
                <w:rFonts w:ascii="Tahoma" w:eastAsiaTheme="minorEastAsia" w:hAnsi="Tahoma" w:cs="Tahoma"/>
                <w:lang w:val="zh-CN" w:eastAsia="zh-CN"/>
              </w:rPr>
              <w:tab/>
            </w:r>
            <w:r w:rsidR="00B4694F">
              <w:rPr>
                <w:rStyle w:val="Hyperlink"/>
                <w:rFonts w:ascii="Tahoma" w:hAnsi="Tahoma" w:cs="Tahoma"/>
              </w:rPr>
              <w:t>Commuter/Transport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_Toc149742486 \h </w:instrText>
            </w:r>
            <w:r w:rsidR="00B4694F">
              <w:rPr>
                <w:rFonts w:ascii="Tahoma" w:hAnsi="Tahoma" w:cs="Tahoma"/>
              </w:rPr>
            </w:r>
            <w:r w:rsidR="00B4694F">
              <w:rPr>
                <w:rFonts w:ascii="Tahoma" w:hAnsi="Tahoma" w:cs="Tahoma"/>
              </w:rPr>
              <w:fldChar w:fldCharType="separate"/>
            </w:r>
            <w:r w:rsidR="00B4694F">
              <w:rPr>
                <w:rFonts w:ascii="Tahoma" w:hAnsi="Tahoma" w:cs="Tahoma"/>
              </w:rPr>
              <w:t>49</w:t>
            </w:r>
            <w:r w:rsidR="00B4694F">
              <w:rPr>
                <w:rFonts w:ascii="Tahoma" w:hAnsi="Tahoma" w:cs="Tahoma"/>
              </w:rPr>
              <w:fldChar w:fldCharType="end"/>
            </w:r>
          </w:hyperlink>
        </w:p>
        <w:p w14:paraId="0D610E7D" w14:textId="77777777" w:rsidR="002E681A" w:rsidRDefault="00372918">
          <w:pPr>
            <w:pStyle w:val="TOC2"/>
            <w:rPr>
              <w:rFonts w:ascii="Tahoma" w:eastAsiaTheme="minorEastAsia" w:hAnsi="Tahoma" w:cs="Tahoma"/>
              <w:lang w:val="zh-CN" w:eastAsia="zh-CN"/>
            </w:rPr>
          </w:pPr>
          <w:hyperlink w:anchor="_Toc149742487" w:history="1">
            <w:r w:rsidR="00B4694F">
              <w:rPr>
                <w:rStyle w:val="Hyperlink"/>
                <w:rFonts w:ascii="Tahoma" w:hAnsi="Tahoma" w:cs="Tahoma"/>
              </w:rPr>
              <w:t>5.6.</w:t>
            </w:r>
            <w:r w:rsidR="00B4694F">
              <w:rPr>
                <w:rFonts w:ascii="Tahoma" w:eastAsiaTheme="minorEastAsia" w:hAnsi="Tahoma" w:cs="Tahoma"/>
                <w:lang w:val="zh-CN" w:eastAsia="zh-CN"/>
              </w:rPr>
              <w:tab/>
            </w:r>
            <w:r w:rsidR="00B4694F">
              <w:rPr>
                <w:rStyle w:val="Hyperlink"/>
                <w:rFonts w:ascii="Tahoma" w:hAnsi="Tahoma" w:cs="Tahoma"/>
              </w:rPr>
              <w:t>Risk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_Toc149742487 \h </w:instrText>
            </w:r>
            <w:r w:rsidR="00B4694F">
              <w:rPr>
                <w:rFonts w:ascii="Tahoma" w:hAnsi="Tahoma" w:cs="Tahoma"/>
              </w:rPr>
            </w:r>
            <w:r w:rsidR="00B4694F">
              <w:rPr>
                <w:rFonts w:ascii="Tahoma" w:hAnsi="Tahoma" w:cs="Tahoma"/>
              </w:rPr>
              <w:fldChar w:fldCharType="separate"/>
            </w:r>
            <w:r w:rsidR="00B4694F">
              <w:rPr>
                <w:rFonts w:ascii="Tahoma" w:hAnsi="Tahoma" w:cs="Tahoma"/>
              </w:rPr>
              <w:t>49</w:t>
            </w:r>
            <w:r w:rsidR="00B4694F">
              <w:rPr>
                <w:rFonts w:ascii="Tahoma" w:hAnsi="Tahoma" w:cs="Tahoma"/>
              </w:rPr>
              <w:fldChar w:fldCharType="end"/>
            </w:r>
          </w:hyperlink>
        </w:p>
        <w:p w14:paraId="5F7576F3" w14:textId="77777777" w:rsidR="002E681A" w:rsidRDefault="00372918">
          <w:pPr>
            <w:pStyle w:val="TOC2"/>
            <w:rPr>
              <w:rFonts w:ascii="Tahoma" w:eastAsiaTheme="minorEastAsia" w:hAnsi="Tahoma" w:cs="Tahoma"/>
              <w:lang w:val="zh-CN" w:eastAsia="zh-CN"/>
            </w:rPr>
          </w:pPr>
          <w:hyperlink w:anchor="_Toc149742488" w:history="1">
            <w:r w:rsidR="00B4694F">
              <w:rPr>
                <w:rStyle w:val="Hyperlink"/>
                <w:rFonts w:ascii="Tahoma" w:hAnsi="Tahoma" w:cs="Tahoma"/>
              </w:rPr>
              <w:t>5.7.</w:t>
            </w:r>
            <w:r w:rsidR="00B4694F">
              <w:rPr>
                <w:rFonts w:ascii="Tahoma" w:eastAsiaTheme="minorEastAsia" w:hAnsi="Tahoma" w:cs="Tahoma"/>
                <w:lang w:val="zh-CN" w:eastAsia="zh-CN"/>
              </w:rPr>
              <w:tab/>
            </w:r>
            <w:r w:rsidR="00B4694F">
              <w:rPr>
                <w:rStyle w:val="Hyperlink"/>
                <w:rFonts w:ascii="Tahoma" w:hAnsi="Tahoma" w:cs="Tahoma"/>
              </w:rPr>
              <w:t>Non-Practicing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_Toc149742488 \h </w:instrText>
            </w:r>
            <w:r w:rsidR="00B4694F">
              <w:rPr>
                <w:rFonts w:ascii="Tahoma" w:hAnsi="Tahoma" w:cs="Tahoma"/>
              </w:rPr>
            </w:r>
            <w:r w:rsidR="00B4694F">
              <w:rPr>
                <w:rFonts w:ascii="Tahoma" w:hAnsi="Tahoma" w:cs="Tahoma"/>
              </w:rPr>
              <w:fldChar w:fldCharType="separate"/>
            </w:r>
            <w:r w:rsidR="00B4694F">
              <w:rPr>
                <w:rFonts w:ascii="Tahoma" w:hAnsi="Tahoma" w:cs="Tahoma"/>
              </w:rPr>
              <w:t>49</w:t>
            </w:r>
            <w:r w:rsidR="00B4694F">
              <w:rPr>
                <w:rFonts w:ascii="Tahoma" w:hAnsi="Tahoma" w:cs="Tahoma"/>
              </w:rPr>
              <w:fldChar w:fldCharType="end"/>
            </w:r>
          </w:hyperlink>
        </w:p>
        <w:p w14:paraId="38612231" w14:textId="77777777" w:rsidR="002E681A" w:rsidRDefault="00372918">
          <w:pPr>
            <w:pStyle w:val="TOC2"/>
            <w:rPr>
              <w:rFonts w:ascii="Tahoma" w:eastAsiaTheme="minorEastAsia" w:hAnsi="Tahoma" w:cs="Tahoma"/>
              <w:lang w:val="zh-CN" w:eastAsia="zh-CN"/>
            </w:rPr>
          </w:pPr>
          <w:hyperlink w:anchor="_Toc149742489" w:history="1">
            <w:r w:rsidR="00B4694F">
              <w:rPr>
                <w:rStyle w:val="Hyperlink"/>
                <w:rFonts w:ascii="Tahoma" w:hAnsi="Tahoma" w:cs="Tahoma"/>
              </w:rPr>
              <w:t>5.8.</w:t>
            </w:r>
            <w:r w:rsidR="00B4694F">
              <w:rPr>
                <w:rFonts w:ascii="Tahoma" w:eastAsiaTheme="minorEastAsia" w:hAnsi="Tahoma" w:cs="Tahoma"/>
                <w:lang w:val="zh-CN" w:eastAsia="zh-CN"/>
              </w:rPr>
              <w:tab/>
            </w:r>
            <w:r w:rsidR="00B4694F">
              <w:rPr>
                <w:rStyle w:val="Hyperlink"/>
                <w:rFonts w:ascii="Tahoma" w:hAnsi="Tahoma" w:cs="Tahoma"/>
              </w:rPr>
              <w:t>Entertainment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_Toc149742489 \h </w:instrText>
            </w:r>
            <w:r w:rsidR="00B4694F">
              <w:rPr>
                <w:rFonts w:ascii="Tahoma" w:hAnsi="Tahoma" w:cs="Tahoma"/>
              </w:rPr>
            </w:r>
            <w:r w:rsidR="00B4694F">
              <w:rPr>
                <w:rFonts w:ascii="Tahoma" w:hAnsi="Tahoma" w:cs="Tahoma"/>
              </w:rPr>
              <w:fldChar w:fldCharType="separate"/>
            </w:r>
            <w:r w:rsidR="00B4694F">
              <w:rPr>
                <w:rFonts w:ascii="Tahoma" w:hAnsi="Tahoma" w:cs="Tahoma"/>
              </w:rPr>
              <w:t>49</w:t>
            </w:r>
            <w:r w:rsidR="00B4694F">
              <w:rPr>
                <w:rFonts w:ascii="Tahoma" w:hAnsi="Tahoma" w:cs="Tahoma"/>
              </w:rPr>
              <w:fldChar w:fldCharType="end"/>
            </w:r>
          </w:hyperlink>
        </w:p>
        <w:p w14:paraId="01698A72" w14:textId="77777777" w:rsidR="002E681A" w:rsidRDefault="00372918">
          <w:pPr>
            <w:pStyle w:val="TOC2"/>
            <w:rPr>
              <w:rFonts w:ascii="Tahoma" w:eastAsiaTheme="minorEastAsia" w:hAnsi="Tahoma" w:cs="Tahoma"/>
              <w:lang w:val="zh-CN" w:eastAsia="zh-CN"/>
            </w:rPr>
          </w:pPr>
          <w:hyperlink w:anchor="_Toc149742490" w:history="1">
            <w:r w:rsidR="00B4694F">
              <w:rPr>
                <w:rStyle w:val="Hyperlink"/>
                <w:rFonts w:ascii="Tahoma" w:hAnsi="Tahoma" w:cs="Tahoma"/>
              </w:rPr>
              <w:t>5.9.</w:t>
            </w:r>
            <w:r w:rsidR="00B4694F">
              <w:rPr>
                <w:rFonts w:ascii="Tahoma" w:eastAsiaTheme="minorEastAsia" w:hAnsi="Tahoma" w:cs="Tahoma"/>
                <w:lang w:val="zh-CN" w:eastAsia="zh-CN"/>
              </w:rPr>
              <w:tab/>
            </w:r>
            <w:r w:rsidR="00B4694F">
              <w:rPr>
                <w:rStyle w:val="Hyperlink"/>
                <w:rFonts w:ascii="Tahoma" w:hAnsi="Tahoma" w:cs="Tahoma"/>
              </w:rPr>
              <w:t>Club Membership</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_Toc149742490 \h </w:instrText>
            </w:r>
            <w:r w:rsidR="00B4694F">
              <w:rPr>
                <w:rFonts w:ascii="Tahoma" w:hAnsi="Tahoma" w:cs="Tahoma"/>
              </w:rPr>
            </w:r>
            <w:r w:rsidR="00B4694F">
              <w:rPr>
                <w:rFonts w:ascii="Tahoma" w:hAnsi="Tahoma" w:cs="Tahoma"/>
              </w:rPr>
              <w:fldChar w:fldCharType="separate"/>
            </w:r>
            <w:r w:rsidR="00B4694F">
              <w:rPr>
                <w:rFonts w:ascii="Tahoma" w:hAnsi="Tahoma" w:cs="Tahoma"/>
              </w:rPr>
              <w:t>50</w:t>
            </w:r>
            <w:r w:rsidR="00B4694F">
              <w:rPr>
                <w:rFonts w:ascii="Tahoma" w:hAnsi="Tahoma" w:cs="Tahoma"/>
              </w:rPr>
              <w:fldChar w:fldCharType="end"/>
            </w:r>
          </w:hyperlink>
        </w:p>
        <w:p w14:paraId="48F0E652" w14:textId="77777777" w:rsidR="002E681A" w:rsidRDefault="00372918">
          <w:pPr>
            <w:pStyle w:val="TOC2"/>
            <w:rPr>
              <w:rFonts w:ascii="Tahoma" w:eastAsiaTheme="minorEastAsia" w:hAnsi="Tahoma" w:cs="Tahoma"/>
              <w:lang w:val="zh-CN" w:eastAsia="zh-CN"/>
            </w:rPr>
          </w:pPr>
          <w:hyperlink w:anchor="_Toc149742491" w:history="1">
            <w:r w:rsidR="00B4694F">
              <w:rPr>
                <w:rStyle w:val="Hyperlink"/>
                <w:rFonts w:ascii="Tahoma" w:hAnsi="Tahoma" w:cs="Tahoma"/>
              </w:rPr>
              <w:t>5.10.</w:t>
            </w:r>
            <w:r w:rsidR="00B4694F">
              <w:rPr>
                <w:rFonts w:ascii="Tahoma" w:eastAsiaTheme="minorEastAsia" w:hAnsi="Tahoma" w:cs="Tahoma"/>
                <w:lang w:val="zh-CN" w:eastAsia="zh-CN"/>
              </w:rPr>
              <w:tab/>
            </w:r>
            <w:r w:rsidR="00B4694F">
              <w:rPr>
                <w:rStyle w:val="Hyperlink"/>
                <w:rFonts w:ascii="Tahoma" w:hAnsi="Tahoma" w:cs="Tahoma"/>
              </w:rPr>
              <w:t>House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_Toc149742491 \h </w:instrText>
            </w:r>
            <w:r w:rsidR="00B4694F">
              <w:rPr>
                <w:rFonts w:ascii="Tahoma" w:hAnsi="Tahoma" w:cs="Tahoma"/>
              </w:rPr>
            </w:r>
            <w:r w:rsidR="00B4694F">
              <w:rPr>
                <w:rFonts w:ascii="Tahoma" w:hAnsi="Tahoma" w:cs="Tahoma"/>
              </w:rPr>
              <w:fldChar w:fldCharType="separate"/>
            </w:r>
            <w:r w:rsidR="00B4694F">
              <w:rPr>
                <w:rFonts w:ascii="Tahoma" w:hAnsi="Tahoma" w:cs="Tahoma"/>
              </w:rPr>
              <w:t>50</w:t>
            </w:r>
            <w:r w:rsidR="00B4694F">
              <w:rPr>
                <w:rFonts w:ascii="Tahoma" w:hAnsi="Tahoma" w:cs="Tahoma"/>
              </w:rPr>
              <w:fldChar w:fldCharType="end"/>
            </w:r>
          </w:hyperlink>
        </w:p>
        <w:p w14:paraId="5CC0A663" w14:textId="77777777" w:rsidR="002E681A" w:rsidRDefault="00372918">
          <w:pPr>
            <w:pStyle w:val="TOC2"/>
            <w:rPr>
              <w:rFonts w:ascii="Tahoma" w:eastAsiaTheme="minorEastAsia" w:hAnsi="Tahoma" w:cs="Tahoma"/>
              <w:lang w:val="zh-CN" w:eastAsia="zh-CN"/>
            </w:rPr>
          </w:pPr>
          <w:hyperlink w:anchor="_Toc149742492" w:history="1">
            <w:r w:rsidR="00B4694F">
              <w:rPr>
                <w:rStyle w:val="Hyperlink"/>
                <w:rFonts w:ascii="Tahoma" w:hAnsi="Tahoma" w:cs="Tahoma"/>
              </w:rPr>
              <w:t>5.11.</w:t>
            </w:r>
            <w:r w:rsidR="00B4694F">
              <w:rPr>
                <w:rFonts w:ascii="Tahoma" w:eastAsiaTheme="minorEastAsia" w:hAnsi="Tahoma" w:cs="Tahoma"/>
                <w:lang w:val="zh-CN" w:eastAsia="zh-CN"/>
              </w:rPr>
              <w:tab/>
            </w:r>
            <w:r w:rsidR="00B4694F">
              <w:rPr>
                <w:rStyle w:val="Hyperlink"/>
                <w:rFonts w:ascii="Tahoma" w:hAnsi="Tahoma" w:cs="Tahoma"/>
              </w:rPr>
              <w:t>Special Task Force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_Toc149742492 \h </w:instrText>
            </w:r>
            <w:r w:rsidR="00B4694F">
              <w:rPr>
                <w:rFonts w:ascii="Tahoma" w:hAnsi="Tahoma" w:cs="Tahoma"/>
              </w:rPr>
            </w:r>
            <w:r w:rsidR="00B4694F">
              <w:rPr>
                <w:rFonts w:ascii="Tahoma" w:hAnsi="Tahoma" w:cs="Tahoma"/>
              </w:rPr>
              <w:fldChar w:fldCharType="separate"/>
            </w:r>
            <w:r w:rsidR="00B4694F">
              <w:rPr>
                <w:rFonts w:ascii="Tahoma" w:hAnsi="Tahoma" w:cs="Tahoma"/>
              </w:rPr>
              <w:t>50</w:t>
            </w:r>
            <w:r w:rsidR="00B4694F">
              <w:rPr>
                <w:rFonts w:ascii="Tahoma" w:hAnsi="Tahoma" w:cs="Tahoma"/>
              </w:rPr>
              <w:fldChar w:fldCharType="end"/>
            </w:r>
          </w:hyperlink>
        </w:p>
        <w:p w14:paraId="65BC1E05" w14:textId="77777777" w:rsidR="002E681A" w:rsidRDefault="00372918">
          <w:pPr>
            <w:pStyle w:val="TOC2"/>
            <w:rPr>
              <w:rFonts w:ascii="Tahoma" w:eastAsiaTheme="minorEastAsia" w:hAnsi="Tahoma" w:cs="Tahoma"/>
              <w:lang w:val="zh-CN" w:eastAsia="zh-CN"/>
            </w:rPr>
          </w:pPr>
          <w:hyperlink w:anchor="_Toc149742493" w:history="1">
            <w:r w:rsidR="00B4694F">
              <w:rPr>
                <w:rStyle w:val="Hyperlink"/>
                <w:rFonts w:ascii="Tahoma" w:hAnsi="Tahoma" w:cs="Tahoma"/>
              </w:rPr>
              <w:t>5.12.</w:t>
            </w:r>
            <w:r w:rsidR="00B4694F">
              <w:rPr>
                <w:rFonts w:ascii="Tahoma" w:eastAsiaTheme="minorEastAsia" w:hAnsi="Tahoma" w:cs="Tahoma"/>
                <w:lang w:val="zh-CN" w:eastAsia="zh-CN"/>
              </w:rPr>
              <w:tab/>
            </w:r>
            <w:r w:rsidR="00B4694F">
              <w:rPr>
                <w:rStyle w:val="Hyperlink"/>
                <w:rFonts w:ascii="Tahoma" w:hAnsi="Tahoma" w:cs="Tahoma"/>
              </w:rPr>
              <w:t>Baggage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_Toc149742493 \h </w:instrText>
            </w:r>
            <w:r w:rsidR="00B4694F">
              <w:rPr>
                <w:rFonts w:ascii="Tahoma" w:hAnsi="Tahoma" w:cs="Tahoma"/>
              </w:rPr>
            </w:r>
            <w:r w:rsidR="00B4694F">
              <w:rPr>
                <w:rFonts w:ascii="Tahoma" w:hAnsi="Tahoma" w:cs="Tahoma"/>
              </w:rPr>
              <w:fldChar w:fldCharType="separate"/>
            </w:r>
            <w:r w:rsidR="00B4694F">
              <w:rPr>
                <w:rFonts w:ascii="Tahoma" w:hAnsi="Tahoma" w:cs="Tahoma"/>
              </w:rPr>
              <w:t>50</w:t>
            </w:r>
            <w:r w:rsidR="00B4694F">
              <w:rPr>
                <w:rFonts w:ascii="Tahoma" w:hAnsi="Tahoma" w:cs="Tahoma"/>
              </w:rPr>
              <w:fldChar w:fldCharType="end"/>
            </w:r>
          </w:hyperlink>
        </w:p>
        <w:p w14:paraId="7CD8A1E5" w14:textId="77777777" w:rsidR="002E681A" w:rsidRDefault="00372918">
          <w:pPr>
            <w:pStyle w:val="TOC2"/>
            <w:rPr>
              <w:rFonts w:ascii="Tahoma" w:eastAsiaTheme="minorEastAsia" w:hAnsi="Tahoma" w:cs="Tahoma"/>
              <w:lang w:val="zh-CN" w:eastAsia="zh-CN"/>
            </w:rPr>
          </w:pPr>
          <w:hyperlink w:anchor="_Toc149742494" w:history="1">
            <w:r w:rsidR="00B4694F">
              <w:rPr>
                <w:rStyle w:val="Hyperlink"/>
                <w:rFonts w:ascii="Tahoma" w:eastAsia="Gill Sans MT" w:hAnsi="Tahoma" w:cs="Tahoma"/>
              </w:rPr>
              <w:t>5.13.</w:t>
            </w:r>
            <w:r w:rsidR="00B4694F">
              <w:rPr>
                <w:rFonts w:ascii="Tahoma" w:eastAsiaTheme="minorEastAsia" w:hAnsi="Tahoma" w:cs="Tahoma"/>
                <w:lang w:val="zh-CN" w:eastAsia="zh-CN"/>
              </w:rPr>
              <w:tab/>
            </w:r>
            <w:r w:rsidR="00B4694F">
              <w:rPr>
                <w:rStyle w:val="Hyperlink"/>
                <w:rFonts w:ascii="Tahoma" w:eastAsia="Gill Sans MT" w:hAnsi="Tahoma" w:cs="Tahoma"/>
              </w:rPr>
              <w:t>Mortgage loans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_Toc149742494 \h </w:instrText>
            </w:r>
            <w:r w:rsidR="00B4694F">
              <w:rPr>
                <w:rFonts w:ascii="Tahoma" w:hAnsi="Tahoma" w:cs="Tahoma"/>
              </w:rPr>
            </w:r>
            <w:r w:rsidR="00B4694F">
              <w:rPr>
                <w:rFonts w:ascii="Tahoma" w:hAnsi="Tahoma" w:cs="Tahoma"/>
              </w:rPr>
              <w:fldChar w:fldCharType="separate"/>
            </w:r>
            <w:r w:rsidR="00B4694F">
              <w:rPr>
                <w:rFonts w:ascii="Tahoma" w:hAnsi="Tahoma" w:cs="Tahoma"/>
              </w:rPr>
              <w:t>50</w:t>
            </w:r>
            <w:r w:rsidR="00B4694F">
              <w:rPr>
                <w:rFonts w:ascii="Tahoma" w:hAnsi="Tahoma" w:cs="Tahoma"/>
              </w:rPr>
              <w:fldChar w:fldCharType="end"/>
            </w:r>
          </w:hyperlink>
        </w:p>
        <w:p w14:paraId="1DC7C69B" w14:textId="77777777" w:rsidR="002E681A" w:rsidRDefault="00372918">
          <w:pPr>
            <w:pStyle w:val="TOC2"/>
            <w:rPr>
              <w:rFonts w:ascii="Tahoma" w:eastAsiaTheme="minorEastAsia" w:hAnsi="Tahoma" w:cs="Tahoma"/>
              <w:lang w:val="zh-CN" w:eastAsia="zh-CN"/>
            </w:rPr>
          </w:pPr>
          <w:hyperlink w:anchor="_Toc149742495" w:history="1">
            <w:r w:rsidR="00B4694F">
              <w:rPr>
                <w:rStyle w:val="Hyperlink"/>
                <w:rFonts w:ascii="Tahoma" w:hAnsi="Tahoma" w:cs="Tahoma"/>
              </w:rPr>
              <w:t>5.14.</w:t>
            </w:r>
            <w:r w:rsidR="00B4694F">
              <w:rPr>
                <w:rFonts w:ascii="Tahoma" w:eastAsiaTheme="minorEastAsia" w:hAnsi="Tahoma" w:cs="Tahoma"/>
                <w:lang w:val="zh-CN" w:eastAsia="zh-CN"/>
              </w:rPr>
              <w:tab/>
            </w:r>
            <w:r w:rsidR="00B4694F">
              <w:rPr>
                <w:rStyle w:val="Hyperlink"/>
                <w:rFonts w:ascii="Tahoma" w:hAnsi="Tahoma" w:cs="Tahoma"/>
              </w:rPr>
              <w:t>Warm Clothing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_Toc149742495 \h </w:instrText>
            </w:r>
            <w:r w:rsidR="00B4694F">
              <w:rPr>
                <w:rFonts w:ascii="Tahoma" w:hAnsi="Tahoma" w:cs="Tahoma"/>
              </w:rPr>
            </w:r>
            <w:r w:rsidR="00B4694F">
              <w:rPr>
                <w:rFonts w:ascii="Tahoma" w:hAnsi="Tahoma" w:cs="Tahoma"/>
              </w:rPr>
              <w:fldChar w:fldCharType="separate"/>
            </w:r>
            <w:r w:rsidR="00B4694F">
              <w:rPr>
                <w:rFonts w:ascii="Tahoma" w:hAnsi="Tahoma" w:cs="Tahoma"/>
              </w:rPr>
              <w:t>51</w:t>
            </w:r>
            <w:r w:rsidR="00B4694F">
              <w:rPr>
                <w:rFonts w:ascii="Tahoma" w:hAnsi="Tahoma" w:cs="Tahoma"/>
              </w:rPr>
              <w:fldChar w:fldCharType="end"/>
            </w:r>
          </w:hyperlink>
        </w:p>
        <w:p w14:paraId="141AD7E4" w14:textId="77777777" w:rsidR="002E681A" w:rsidRDefault="00372918">
          <w:pPr>
            <w:pStyle w:val="TOC2"/>
            <w:rPr>
              <w:rFonts w:ascii="Tahoma" w:eastAsiaTheme="minorEastAsia" w:hAnsi="Tahoma" w:cs="Tahoma"/>
              <w:lang w:val="zh-CN" w:eastAsia="zh-CN"/>
            </w:rPr>
          </w:pPr>
          <w:hyperlink w:anchor="_Toc149742496" w:history="1">
            <w:r w:rsidR="00B4694F">
              <w:rPr>
                <w:rStyle w:val="Hyperlink"/>
                <w:rFonts w:ascii="Tahoma" w:hAnsi="Tahoma" w:cs="Tahoma"/>
              </w:rPr>
              <w:t>5.15.</w:t>
            </w:r>
            <w:r w:rsidR="00B4694F">
              <w:rPr>
                <w:rFonts w:ascii="Tahoma" w:eastAsiaTheme="minorEastAsia" w:hAnsi="Tahoma" w:cs="Tahoma"/>
                <w:lang w:val="zh-CN" w:eastAsia="zh-CN"/>
              </w:rPr>
              <w:tab/>
            </w:r>
            <w:r w:rsidR="00B4694F">
              <w:rPr>
                <w:rStyle w:val="Hyperlink"/>
                <w:rFonts w:ascii="Tahoma" w:hAnsi="Tahoma" w:cs="Tahoma"/>
              </w:rPr>
              <w:t>Research Allowance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_Toc149742496 \h </w:instrText>
            </w:r>
            <w:r w:rsidR="00B4694F">
              <w:rPr>
                <w:rFonts w:ascii="Tahoma" w:hAnsi="Tahoma" w:cs="Tahoma"/>
              </w:rPr>
            </w:r>
            <w:r w:rsidR="00B4694F">
              <w:rPr>
                <w:rFonts w:ascii="Tahoma" w:hAnsi="Tahoma" w:cs="Tahoma"/>
              </w:rPr>
              <w:fldChar w:fldCharType="separate"/>
            </w:r>
            <w:r w:rsidR="00B4694F">
              <w:rPr>
                <w:rFonts w:ascii="Tahoma" w:hAnsi="Tahoma" w:cs="Tahoma"/>
              </w:rPr>
              <w:t>51</w:t>
            </w:r>
            <w:r w:rsidR="00B4694F">
              <w:rPr>
                <w:rFonts w:ascii="Tahoma" w:hAnsi="Tahoma" w:cs="Tahoma"/>
              </w:rPr>
              <w:fldChar w:fldCharType="end"/>
            </w:r>
          </w:hyperlink>
        </w:p>
        <w:p w14:paraId="64D9066A" w14:textId="77777777" w:rsidR="002E681A" w:rsidRDefault="00372918">
          <w:pPr>
            <w:pStyle w:val="TOC2"/>
            <w:rPr>
              <w:rFonts w:ascii="Tahoma" w:eastAsiaTheme="minorEastAsia" w:hAnsi="Tahoma" w:cs="Tahoma"/>
              <w:lang w:val="zh-CN" w:eastAsia="zh-CN"/>
            </w:rPr>
          </w:pPr>
          <w:hyperlink w:anchor="_Toc149742497" w:history="1">
            <w:r w:rsidR="00B4694F">
              <w:rPr>
                <w:rStyle w:val="Hyperlink"/>
                <w:rFonts w:ascii="Tahoma" w:eastAsia="Gill Sans MT" w:hAnsi="Tahoma" w:cs="Tahoma"/>
              </w:rPr>
              <w:t>5.16.</w:t>
            </w:r>
            <w:r w:rsidR="00B4694F">
              <w:rPr>
                <w:rFonts w:ascii="Tahoma" w:eastAsiaTheme="minorEastAsia" w:hAnsi="Tahoma" w:cs="Tahoma"/>
                <w:lang w:val="zh-CN" w:eastAsia="zh-CN"/>
              </w:rPr>
              <w:tab/>
            </w:r>
            <w:r w:rsidR="00B4694F">
              <w:rPr>
                <w:rStyle w:val="Hyperlink"/>
                <w:rFonts w:ascii="Tahoma" w:eastAsia="Gill Sans MT" w:hAnsi="Tahoma" w:cs="Tahoma"/>
              </w:rPr>
              <w:t>Transitional Provisions on prevailing Allowances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_Toc149742497 \h </w:instrText>
            </w:r>
            <w:r w:rsidR="00B4694F">
              <w:rPr>
                <w:rFonts w:ascii="Tahoma" w:hAnsi="Tahoma" w:cs="Tahoma"/>
              </w:rPr>
            </w:r>
            <w:r w:rsidR="00B4694F">
              <w:rPr>
                <w:rFonts w:ascii="Tahoma" w:hAnsi="Tahoma" w:cs="Tahoma"/>
              </w:rPr>
              <w:fldChar w:fldCharType="separate"/>
            </w:r>
            <w:r w:rsidR="00B4694F">
              <w:rPr>
                <w:rFonts w:ascii="Tahoma" w:hAnsi="Tahoma" w:cs="Tahoma"/>
              </w:rPr>
              <w:t>51</w:t>
            </w:r>
            <w:r w:rsidR="00B4694F">
              <w:rPr>
                <w:rFonts w:ascii="Tahoma" w:hAnsi="Tahoma" w:cs="Tahoma"/>
              </w:rPr>
              <w:fldChar w:fldCharType="end"/>
            </w:r>
          </w:hyperlink>
        </w:p>
        <w:p w14:paraId="74D8005F" w14:textId="77777777" w:rsidR="002E681A" w:rsidRDefault="00372918">
          <w:pPr>
            <w:pStyle w:val="TOC1"/>
            <w:rPr>
              <w:rFonts w:ascii="Tahoma" w:eastAsiaTheme="minorEastAsia" w:hAnsi="Tahoma"/>
              <w:b w:val="0"/>
              <w:bCs w:val="0"/>
              <w:sz w:val="24"/>
              <w:szCs w:val="24"/>
              <w:lang w:val="zh-CN" w:eastAsia="zh-CN"/>
            </w:rPr>
          </w:pPr>
          <w:hyperlink w:anchor="_Toc149742498" w:history="1">
            <w:r w:rsidR="00B4694F">
              <w:rPr>
                <w:rStyle w:val="Hyperlink"/>
                <w:rFonts w:ascii="Tahoma" w:hAnsi="Tahoma" w:cs="Tahoma"/>
                <w:sz w:val="24"/>
                <w:szCs w:val="24"/>
              </w:rPr>
              <w:t>SECTION 5: MEDICAL BENEFIT</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_Toc149742498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53</w:t>
            </w:r>
            <w:r w:rsidR="00B4694F">
              <w:rPr>
                <w:rFonts w:ascii="Tahoma" w:hAnsi="Tahoma"/>
                <w:sz w:val="24"/>
                <w:szCs w:val="24"/>
              </w:rPr>
              <w:fldChar w:fldCharType="end"/>
            </w:r>
          </w:hyperlink>
        </w:p>
        <w:p w14:paraId="1D9343FC" w14:textId="77777777" w:rsidR="002E681A" w:rsidRDefault="00372918">
          <w:pPr>
            <w:pStyle w:val="TOC2"/>
            <w:rPr>
              <w:rFonts w:ascii="Tahoma" w:eastAsiaTheme="minorEastAsia" w:hAnsi="Tahoma" w:cs="Tahoma"/>
              <w:lang w:val="zh-CN" w:eastAsia="zh-CN"/>
            </w:rPr>
          </w:pPr>
          <w:hyperlink w:anchor="_Toc149742499" w:history="1">
            <w:r w:rsidR="00B4694F">
              <w:rPr>
                <w:rStyle w:val="Hyperlink"/>
                <w:rFonts w:ascii="Tahoma" w:hAnsi="Tahoma" w:cs="Tahoma"/>
              </w:rPr>
              <w:t>5.1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_Toc149742499 \h </w:instrText>
            </w:r>
            <w:r w:rsidR="00B4694F">
              <w:rPr>
                <w:rFonts w:ascii="Tahoma" w:hAnsi="Tahoma" w:cs="Tahoma"/>
              </w:rPr>
            </w:r>
            <w:r w:rsidR="00B4694F">
              <w:rPr>
                <w:rFonts w:ascii="Tahoma" w:hAnsi="Tahoma" w:cs="Tahoma"/>
              </w:rPr>
              <w:fldChar w:fldCharType="separate"/>
            </w:r>
            <w:r w:rsidR="00B4694F">
              <w:rPr>
                <w:rFonts w:ascii="Tahoma" w:hAnsi="Tahoma" w:cs="Tahoma"/>
              </w:rPr>
              <w:t>53</w:t>
            </w:r>
            <w:r w:rsidR="00B4694F">
              <w:rPr>
                <w:rFonts w:ascii="Tahoma" w:hAnsi="Tahoma" w:cs="Tahoma"/>
              </w:rPr>
              <w:fldChar w:fldCharType="end"/>
            </w:r>
          </w:hyperlink>
        </w:p>
        <w:p w14:paraId="35A3DD9C" w14:textId="77777777" w:rsidR="002E681A" w:rsidRDefault="00372918">
          <w:pPr>
            <w:pStyle w:val="TOC2"/>
            <w:rPr>
              <w:rFonts w:ascii="Tahoma" w:eastAsiaTheme="minorEastAsia" w:hAnsi="Tahoma" w:cs="Tahoma"/>
              <w:lang w:val="zh-CN" w:eastAsia="zh-CN"/>
            </w:rPr>
          </w:pPr>
          <w:hyperlink w:anchor="_Toc149742500" w:history="1">
            <w:r w:rsidR="00B4694F">
              <w:rPr>
                <w:rStyle w:val="Hyperlink"/>
                <w:rFonts w:ascii="Tahoma" w:hAnsi="Tahoma" w:cs="Tahoma"/>
              </w:rPr>
              <w:t>5.2</w:t>
            </w:r>
            <w:r w:rsidR="00B4694F">
              <w:rPr>
                <w:rFonts w:ascii="Tahoma" w:eastAsiaTheme="minorEastAsia" w:hAnsi="Tahoma" w:cs="Tahoma"/>
                <w:lang w:val="zh-CN" w:eastAsia="zh-CN"/>
              </w:rPr>
              <w:tab/>
            </w:r>
            <w:r w:rsidR="00B4694F">
              <w:rPr>
                <w:rStyle w:val="Hyperlink"/>
                <w:rFonts w:ascii="Tahoma" w:hAnsi="Tahoma" w:cs="Tahoma"/>
              </w:rPr>
              <w:t>Management of the Medical Scheme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_Toc149742500 \h </w:instrText>
            </w:r>
            <w:r w:rsidR="00B4694F">
              <w:rPr>
                <w:rFonts w:ascii="Tahoma" w:hAnsi="Tahoma" w:cs="Tahoma"/>
              </w:rPr>
            </w:r>
            <w:r w:rsidR="00B4694F">
              <w:rPr>
                <w:rFonts w:ascii="Tahoma" w:hAnsi="Tahoma" w:cs="Tahoma"/>
              </w:rPr>
              <w:fldChar w:fldCharType="separate"/>
            </w:r>
            <w:r w:rsidR="00B4694F">
              <w:rPr>
                <w:rFonts w:ascii="Tahoma" w:hAnsi="Tahoma" w:cs="Tahoma"/>
              </w:rPr>
              <w:t>53</w:t>
            </w:r>
            <w:r w:rsidR="00B4694F">
              <w:rPr>
                <w:rFonts w:ascii="Tahoma" w:hAnsi="Tahoma" w:cs="Tahoma"/>
              </w:rPr>
              <w:fldChar w:fldCharType="end"/>
            </w:r>
          </w:hyperlink>
        </w:p>
        <w:p w14:paraId="6A7972F3" w14:textId="77777777" w:rsidR="002E681A" w:rsidRDefault="00372918">
          <w:pPr>
            <w:pStyle w:val="TOC2"/>
            <w:rPr>
              <w:rFonts w:ascii="Tahoma" w:eastAsiaTheme="minorEastAsia" w:hAnsi="Tahoma" w:cs="Tahoma"/>
              <w:lang w:val="zh-CN" w:eastAsia="zh-CN"/>
            </w:rPr>
          </w:pPr>
          <w:hyperlink w:anchor="_Toc149742501" w:history="1">
            <w:r w:rsidR="00B4694F">
              <w:rPr>
                <w:rStyle w:val="Hyperlink"/>
                <w:rFonts w:ascii="Tahoma" w:hAnsi="Tahoma" w:cs="Tahoma"/>
              </w:rPr>
              <w:t>5.3</w:t>
            </w:r>
            <w:r w:rsidR="00B4694F">
              <w:rPr>
                <w:rFonts w:ascii="Tahoma" w:eastAsiaTheme="minorEastAsia" w:hAnsi="Tahoma" w:cs="Tahoma"/>
                <w:lang w:val="zh-CN" w:eastAsia="zh-CN"/>
              </w:rPr>
              <w:tab/>
            </w:r>
            <w:r w:rsidR="00B4694F">
              <w:rPr>
                <w:rStyle w:val="Hyperlink"/>
                <w:rFonts w:ascii="Tahoma" w:hAnsi="Tahoma" w:cs="Tahoma"/>
              </w:rPr>
              <w:t>Accidents on Duty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_Toc149742501 \h </w:instrText>
            </w:r>
            <w:r w:rsidR="00B4694F">
              <w:rPr>
                <w:rFonts w:ascii="Tahoma" w:hAnsi="Tahoma" w:cs="Tahoma"/>
              </w:rPr>
            </w:r>
            <w:r w:rsidR="00B4694F">
              <w:rPr>
                <w:rFonts w:ascii="Tahoma" w:hAnsi="Tahoma" w:cs="Tahoma"/>
              </w:rPr>
              <w:fldChar w:fldCharType="separate"/>
            </w:r>
            <w:r w:rsidR="00B4694F">
              <w:rPr>
                <w:rFonts w:ascii="Tahoma" w:hAnsi="Tahoma" w:cs="Tahoma"/>
              </w:rPr>
              <w:t>53</w:t>
            </w:r>
            <w:r w:rsidR="00B4694F">
              <w:rPr>
                <w:rFonts w:ascii="Tahoma" w:hAnsi="Tahoma" w:cs="Tahoma"/>
              </w:rPr>
              <w:fldChar w:fldCharType="end"/>
            </w:r>
          </w:hyperlink>
        </w:p>
        <w:p w14:paraId="503BC6D8" w14:textId="77777777" w:rsidR="002E681A" w:rsidRDefault="00372918">
          <w:pPr>
            <w:pStyle w:val="TOC2"/>
            <w:rPr>
              <w:rFonts w:ascii="Tahoma" w:eastAsiaTheme="minorEastAsia" w:hAnsi="Tahoma" w:cs="Tahoma"/>
              <w:lang w:val="zh-CN" w:eastAsia="zh-CN"/>
            </w:rPr>
          </w:pPr>
          <w:hyperlink w:anchor="_Toc149742502" w:history="1">
            <w:r w:rsidR="00B4694F">
              <w:rPr>
                <w:rStyle w:val="Hyperlink"/>
                <w:rFonts w:ascii="Tahoma" w:hAnsi="Tahoma" w:cs="Tahoma"/>
              </w:rPr>
              <w:t>5.4</w:t>
            </w:r>
            <w:r w:rsidR="00B4694F">
              <w:rPr>
                <w:rFonts w:ascii="Tahoma" w:eastAsiaTheme="minorEastAsia" w:hAnsi="Tahoma" w:cs="Tahoma"/>
                <w:lang w:val="zh-CN" w:eastAsia="zh-CN"/>
              </w:rPr>
              <w:tab/>
            </w:r>
            <w:r w:rsidR="00B4694F">
              <w:rPr>
                <w:rStyle w:val="Hyperlink"/>
                <w:rFonts w:ascii="Tahoma" w:hAnsi="Tahoma" w:cs="Tahoma"/>
              </w:rPr>
              <w:t>Insurance Policies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_Toc149742502 \h </w:instrText>
            </w:r>
            <w:r w:rsidR="00B4694F">
              <w:rPr>
                <w:rFonts w:ascii="Tahoma" w:hAnsi="Tahoma" w:cs="Tahoma"/>
              </w:rPr>
            </w:r>
            <w:r w:rsidR="00B4694F">
              <w:rPr>
                <w:rFonts w:ascii="Tahoma" w:hAnsi="Tahoma" w:cs="Tahoma"/>
              </w:rPr>
              <w:fldChar w:fldCharType="separate"/>
            </w:r>
            <w:r w:rsidR="00B4694F">
              <w:rPr>
                <w:rFonts w:ascii="Tahoma" w:hAnsi="Tahoma" w:cs="Tahoma"/>
              </w:rPr>
              <w:t>54</w:t>
            </w:r>
            <w:r w:rsidR="00B4694F">
              <w:rPr>
                <w:rFonts w:ascii="Tahoma" w:hAnsi="Tahoma" w:cs="Tahoma"/>
              </w:rPr>
              <w:fldChar w:fldCharType="end"/>
            </w:r>
          </w:hyperlink>
        </w:p>
        <w:p w14:paraId="20481BE5" w14:textId="77777777" w:rsidR="002E681A" w:rsidRDefault="00372918">
          <w:pPr>
            <w:pStyle w:val="TOC2"/>
            <w:rPr>
              <w:rFonts w:ascii="Tahoma" w:eastAsiaTheme="minorEastAsia" w:hAnsi="Tahoma" w:cs="Tahoma"/>
              <w:lang w:val="zh-CN" w:eastAsia="zh-CN"/>
            </w:rPr>
          </w:pPr>
          <w:hyperlink w:anchor="_Toc149742503" w:history="1">
            <w:r w:rsidR="00B4694F">
              <w:rPr>
                <w:rStyle w:val="Hyperlink"/>
                <w:rFonts w:ascii="Tahoma" w:eastAsiaTheme="minorHAnsi" w:hAnsi="Tahoma" w:cs="Tahoma"/>
              </w:rPr>
              <w:t>5.5</w:t>
            </w:r>
            <w:r w:rsidR="00B4694F">
              <w:rPr>
                <w:rFonts w:ascii="Tahoma" w:eastAsiaTheme="minorEastAsia" w:hAnsi="Tahoma" w:cs="Tahoma"/>
                <w:lang w:val="zh-CN" w:eastAsia="zh-CN"/>
              </w:rPr>
              <w:tab/>
            </w:r>
            <w:r w:rsidR="00B4694F">
              <w:rPr>
                <w:rStyle w:val="Hyperlink"/>
                <w:rFonts w:ascii="Tahoma" w:hAnsi="Tahoma" w:cs="Tahoma"/>
              </w:rPr>
              <w:t>Medical Ex Gratia Assistance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_Toc149742503 \h </w:instrText>
            </w:r>
            <w:r w:rsidR="00B4694F">
              <w:rPr>
                <w:rFonts w:ascii="Tahoma" w:hAnsi="Tahoma" w:cs="Tahoma"/>
              </w:rPr>
            </w:r>
            <w:r w:rsidR="00B4694F">
              <w:rPr>
                <w:rFonts w:ascii="Tahoma" w:hAnsi="Tahoma" w:cs="Tahoma"/>
              </w:rPr>
              <w:fldChar w:fldCharType="separate"/>
            </w:r>
            <w:r w:rsidR="00B4694F">
              <w:rPr>
                <w:rFonts w:ascii="Tahoma" w:hAnsi="Tahoma" w:cs="Tahoma"/>
              </w:rPr>
              <w:t>54</w:t>
            </w:r>
            <w:r w:rsidR="00B4694F">
              <w:rPr>
                <w:rFonts w:ascii="Tahoma" w:hAnsi="Tahoma" w:cs="Tahoma"/>
              </w:rPr>
              <w:fldChar w:fldCharType="end"/>
            </w:r>
          </w:hyperlink>
        </w:p>
        <w:p w14:paraId="0962E85A" w14:textId="77777777" w:rsidR="002E681A" w:rsidRDefault="00372918">
          <w:pPr>
            <w:pStyle w:val="TOC1"/>
            <w:rPr>
              <w:rFonts w:ascii="Tahoma" w:eastAsiaTheme="minorEastAsia" w:hAnsi="Tahoma"/>
              <w:b w:val="0"/>
              <w:bCs w:val="0"/>
              <w:sz w:val="24"/>
              <w:szCs w:val="24"/>
              <w:lang w:val="zh-CN" w:eastAsia="zh-CN"/>
            </w:rPr>
          </w:pPr>
          <w:hyperlink w:anchor="_Toc149742504" w:history="1">
            <w:r w:rsidR="00B4694F">
              <w:rPr>
                <w:rStyle w:val="Hyperlink"/>
                <w:rFonts w:ascii="Tahoma" w:hAnsi="Tahoma" w:cs="Tahoma"/>
                <w:sz w:val="24"/>
                <w:szCs w:val="24"/>
              </w:rPr>
              <w:t>SECTION 6: LEAVE</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_Toc149742504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55</w:t>
            </w:r>
            <w:r w:rsidR="00B4694F">
              <w:rPr>
                <w:rFonts w:ascii="Tahoma" w:hAnsi="Tahoma"/>
                <w:sz w:val="24"/>
                <w:szCs w:val="24"/>
              </w:rPr>
              <w:fldChar w:fldCharType="end"/>
            </w:r>
          </w:hyperlink>
        </w:p>
        <w:p w14:paraId="3278751A" w14:textId="77777777" w:rsidR="002E681A" w:rsidRDefault="00372918">
          <w:pPr>
            <w:pStyle w:val="TOC2"/>
            <w:rPr>
              <w:rFonts w:ascii="Tahoma" w:eastAsiaTheme="minorEastAsia" w:hAnsi="Tahoma" w:cs="Tahoma"/>
              <w:lang w:val="zh-CN" w:eastAsia="zh-CN"/>
            </w:rPr>
          </w:pPr>
          <w:hyperlink w:anchor="_Toc149742505" w:history="1">
            <w:r w:rsidR="00B4694F">
              <w:rPr>
                <w:rStyle w:val="Hyperlink"/>
                <w:rFonts w:ascii="Tahoma" w:hAnsi="Tahoma" w:cs="Tahoma"/>
              </w:rPr>
              <w:t>6.1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_Toc149742505 \h </w:instrText>
            </w:r>
            <w:r w:rsidR="00B4694F">
              <w:rPr>
                <w:rFonts w:ascii="Tahoma" w:hAnsi="Tahoma" w:cs="Tahoma"/>
              </w:rPr>
            </w:r>
            <w:r w:rsidR="00B4694F">
              <w:rPr>
                <w:rFonts w:ascii="Tahoma" w:hAnsi="Tahoma" w:cs="Tahoma"/>
              </w:rPr>
              <w:fldChar w:fldCharType="separate"/>
            </w:r>
            <w:r w:rsidR="00B4694F">
              <w:rPr>
                <w:rFonts w:ascii="Tahoma" w:hAnsi="Tahoma" w:cs="Tahoma"/>
              </w:rPr>
              <w:t>55</w:t>
            </w:r>
            <w:r w:rsidR="00B4694F">
              <w:rPr>
                <w:rFonts w:ascii="Tahoma" w:hAnsi="Tahoma" w:cs="Tahoma"/>
              </w:rPr>
              <w:fldChar w:fldCharType="end"/>
            </w:r>
          </w:hyperlink>
        </w:p>
        <w:p w14:paraId="523126F5" w14:textId="77777777" w:rsidR="002E681A" w:rsidRDefault="00372918">
          <w:pPr>
            <w:pStyle w:val="TOC2"/>
            <w:rPr>
              <w:rFonts w:ascii="Tahoma" w:eastAsiaTheme="minorEastAsia" w:hAnsi="Tahoma" w:cs="Tahoma"/>
              <w:lang w:val="zh-CN" w:eastAsia="zh-CN"/>
            </w:rPr>
          </w:pPr>
          <w:hyperlink w:anchor="_Toc149742506" w:history="1">
            <w:r w:rsidR="00B4694F">
              <w:rPr>
                <w:rStyle w:val="Hyperlink"/>
                <w:rFonts w:ascii="Tahoma" w:hAnsi="Tahoma" w:cs="Tahoma"/>
              </w:rPr>
              <w:t>6.2</w:t>
            </w:r>
            <w:r w:rsidR="00B4694F">
              <w:rPr>
                <w:rFonts w:ascii="Tahoma" w:eastAsiaTheme="minorEastAsia" w:hAnsi="Tahoma" w:cs="Tahoma"/>
                <w:lang w:val="zh-CN" w:eastAsia="zh-CN"/>
              </w:rPr>
              <w:tab/>
            </w:r>
            <w:r w:rsidR="00B4694F">
              <w:rPr>
                <w:rStyle w:val="Hyperlink"/>
                <w:rFonts w:ascii="Tahoma" w:hAnsi="Tahoma" w:cs="Tahoma"/>
              </w:rPr>
              <w:t>Categories of Leave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_Toc149742506 \h </w:instrText>
            </w:r>
            <w:r w:rsidR="00B4694F">
              <w:rPr>
                <w:rFonts w:ascii="Tahoma" w:hAnsi="Tahoma" w:cs="Tahoma"/>
              </w:rPr>
            </w:r>
            <w:r w:rsidR="00B4694F">
              <w:rPr>
                <w:rFonts w:ascii="Tahoma" w:hAnsi="Tahoma" w:cs="Tahoma"/>
              </w:rPr>
              <w:fldChar w:fldCharType="separate"/>
            </w:r>
            <w:r w:rsidR="00B4694F">
              <w:rPr>
                <w:rFonts w:ascii="Tahoma" w:hAnsi="Tahoma" w:cs="Tahoma"/>
              </w:rPr>
              <w:t>55</w:t>
            </w:r>
            <w:r w:rsidR="00B4694F">
              <w:rPr>
                <w:rFonts w:ascii="Tahoma" w:hAnsi="Tahoma" w:cs="Tahoma"/>
              </w:rPr>
              <w:fldChar w:fldCharType="end"/>
            </w:r>
          </w:hyperlink>
        </w:p>
        <w:p w14:paraId="42B06DE7" w14:textId="77777777" w:rsidR="002E681A" w:rsidRDefault="00372918">
          <w:pPr>
            <w:pStyle w:val="TOC2"/>
            <w:rPr>
              <w:rFonts w:ascii="Tahoma" w:eastAsiaTheme="minorEastAsia" w:hAnsi="Tahoma" w:cs="Tahoma"/>
              <w:lang w:val="zh-CN" w:eastAsia="zh-CN"/>
            </w:rPr>
          </w:pPr>
          <w:hyperlink w:anchor="_Toc149742507" w:history="1">
            <w:r w:rsidR="00B4694F">
              <w:rPr>
                <w:rStyle w:val="Hyperlink"/>
                <w:rFonts w:ascii="Tahoma" w:hAnsi="Tahoma" w:cs="Tahoma"/>
              </w:rPr>
              <w:t>6.3</w:t>
            </w:r>
            <w:r w:rsidR="00B4694F">
              <w:rPr>
                <w:rFonts w:ascii="Tahoma" w:eastAsiaTheme="minorEastAsia" w:hAnsi="Tahoma" w:cs="Tahoma"/>
                <w:lang w:val="zh-CN" w:eastAsia="zh-CN"/>
              </w:rPr>
              <w:tab/>
            </w:r>
            <w:r w:rsidR="00B4694F">
              <w:rPr>
                <w:rStyle w:val="Hyperlink"/>
                <w:rFonts w:ascii="Tahoma" w:hAnsi="Tahoma" w:cs="Tahoma"/>
              </w:rPr>
              <w:t>Annual Leave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_Toc149742507 \h </w:instrText>
            </w:r>
            <w:r w:rsidR="00B4694F">
              <w:rPr>
                <w:rFonts w:ascii="Tahoma" w:hAnsi="Tahoma" w:cs="Tahoma"/>
              </w:rPr>
            </w:r>
            <w:r w:rsidR="00B4694F">
              <w:rPr>
                <w:rFonts w:ascii="Tahoma" w:hAnsi="Tahoma" w:cs="Tahoma"/>
              </w:rPr>
              <w:fldChar w:fldCharType="separate"/>
            </w:r>
            <w:r w:rsidR="00B4694F">
              <w:rPr>
                <w:rFonts w:ascii="Tahoma" w:hAnsi="Tahoma" w:cs="Tahoma"/>
              </w:rPr>
              <w:t>55</w:t>
            </w:r>
            <w:r w:rsidR="00B4694F">
              <w:rPr>
                <w:rFonts w:ascii="Tahoma" w:hAnsi="Tahoma" w:cs="Tahoma"/>
              </w:rPr>
              <w:fldChar w:fldCharType="end"/>
            </w:r>
          </w:hyperlink>
        </w:p>
        <w:p w14:paraId="05751C26" w14:textId="77777777" w:rsidR="002E681A" w:rsidRDefault="00372918">
          <w:pPr>
            <w:pStyle w:val="TOC2"/>
            <w:rPr>
              <w:rFonts w:ascii="Tahoma" w:eastAsiaTheme="minorEastAsia" w:hAnsi="Tahoma" w:cs="Tahoma"/>
              <w:lang w:val="zh-CN" w:eastAsia="zh-CN"/>
            </w:rPr>
          </w:pPr>
          <w:hyperlink w:anchor="_Toc149742508" w:history="1">
            <w:r w:rsidR="00B4694F">
              <w:rPr>
                <w:rStyle w:val="Hyperlink"/>
                <w:rFonts w:ascii="Tahoma" w:hAnsi="Tahoma" w:cs="Tahoma"/>
              </w:rPr>
              <w:t>6.4</w:t>
            </w:r>
            <w:r w:rsidR="00B4694F">
              <w:rPr>
                <w:rFonts w:ascii="Tahoma" w:eastAsiaTheme="minorEastAsia" w:hAnsi="Tahoma" w:cs="Tahoma"/>
                <w:lang w:val="zh-CN" w:eastAsia="zh-CN"/>
              </w:rPr>
              <w:tab/>
            </w:r>
            <w:r w:rsidR="00B4694F">
              <w:rPr>
                <w:rStyle w:val="Hyperlink"/>
                <w:rFonts w:ascii="Tahoma" w:hAnsi="Tahoma" w:cs="Tahoma"/>
              </w:rPr>
              <w:t>Maternity Leave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_Toc149742508 \h </w:instrText>
            </w:r>
            <w:r w:rsidR="00B4694F">
              <w:rPr>
                <w:rFonts w:ascii="Tahoma" w:hAnsi="Tahoma" w:cs="Tahoma"/>
              </w:rPr>
            </w:r>
            <w:r w:rsidR="00B4694F">
              <w:rPr>
                <w:rFonts w:ascii="Tahoma" w:hAnsi="Tahoma" w:cs="Tahoma"/>
              </w:rPr>
              <w:fldChar w:fldCharType="separate"/>
            </w:r>
            <w:r w:rsidR="00B4694F">
              <w:rPr>
                <w:rFonts w:ascii="Tahoma" w:hAnsi="Tahoma" w:cs="Tahoma"/>
              </w:rPr>
              <w:t>56</w:t>
            </w:r>
            <w:r w:rsidR="00B4694F">
              <w:rPr>
                <w:rFonts w:ascii="Tahoma" w:hAnsi="Tahoma" w:cs="Tahoma"/>
              </w:rPr>
              <w:fldChar w:fldCharType="end"/>
            </w:r>
          </w:hyperlink>
        </w:p>
        <w:p w14:paraId="78C5A07D" w14:textId="77777777" w:rsidR="002E681A" w:rsidRDefault="00372918">
          <w:pPr>
            <w:pStyle w:val="TOC2"/>
            <w:rPr>
              <w:rFonts w:ascii="Tahoma" w:eastAsiaTheme="minorEastAsia" w:hAnsi="Tahoma" w:cs="Tahoma"/>
              <w:lang w:val="zh-CN" w:eastAsia="zh-CN"/>
            </w:rPr>
          </w:pPr>
          <w:hyperlink w:anchor="_Toc149742509" w:history="1">
            <w:r w:rsidR="00B4694F">
              <w:rPr>
                <w:rStyle w:val="Hyperlink"/>
                <w:rFonts w:ascii="Tahoma" w:hAnsi="Tahoma" w:cs="Tahoma"/>
              </w:rPr>
              <w:t>6.5</w:t>
            </w:r>
            <w:r w:rsidR="00B4694F">
              <w:rPr>
                <w:rFonts w:ascii="Tahoma" w:eastAsiaTheme="minorEastAsia" w:hAnsi="Tahoma" w:cs="Tahoma"/>
                <w:lang w:val="zh-CN" w:eastAsia="zh-CN"/>
              </w:rPr>
              <w:tab/>
            </w:r>
            <w:r w:rsidR="00B4694F">
              <w:rPr>
                <w:rStyle w:val="Hyperlink"/>
                <w:rFonts w:ascii="Tahoma" w:hAnsi="Tahoma" w:cs="Tahoma"/>
              </w:rPr>
              <w:t>Child Adoption Leave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_Toc149742509 \h </w:instrText>
            </w:r>
            <w:r w:rsidR="00B4694F">
              <w:rPr>
                <w:rFonts w:ascii="Tahoma" w:hAnsi="Tahoma" w:cs="Tahoma"/>
              </w:rPr>
            </w:r>
            <w:r w:rsidR="00B4694F">
              <w:rPr>
                <w:rFonts w:ascii="Tahoma" w:hAnsi="Tahoma" w:cs="Tahoma"/>
              </w:rPr>
              <w:fldChar w:fldCharType="separate"/>
            </w:r>
            <w:r w:rsidR="00B4694F">
              <w:rPr>
                <w:rFonts w:ascii="Tahoma" w:hAnsi="Tahoma" w:cs="Tahoma"/>
              </w:rPr>
              <w:t>57</w:t>
            </w:r>
            <w:r w:rsidR="00B4694F">
              <w:rPr>
                <w:rFonts w:ascii="Tahoma" w:hAnsi="Tahoma" w:cs="Tahoma"/>
              </w:rPr>
              <w:fldChar w:fldCharType="end"/>
            </w:r>
          </w:hyperlink>
        </w:p>
        <w:p w14:paraId="50AACE93" w14:textId="77777777" w:rsidR="002E681A" w:rsidRDefault="00372918">
          <w:pPr>
            <w:pStyle w:val="TOC2"/>
            <w:rPr>
              <w:rFonts w:ascii="Tahoma" w:eastAsiaTheme="minorEastAsia" w:hAnsi="Tahoma" w:cs="Tahoma"/>
              <w:lang w:val="zh-CN" w:eastAsia="zh-CN"/>
            </w:rPr>
          </w:pPr>
          <w:hyperlink w:anchor="_Toc149742510" w:history="1">
            <w:r w:rsidR="00B4694F">
              <w:rPr>
                <w:rStyle w:val="Hyperlink"/>
                <w:rFonts w:ascii="Tahoma" w:hAnsi="Tahoma" w:cs="Tahoma"/>
              </w:rPr>
              <w:t>6.6</w:t>
            </w:r>
            <w:r w:rsidR="00B4694F">
              <w:rPr>
                <w:rFonts w:ascii="Tahoma" w:eastAsiaTheme="minorEastAsia" w:hAnsi="Tahoma" w:cs="Tahoma"/>
                <w:lang w:val="zh-CN" w:eastAsia="zh-CN"/>
              </w:rPr>
              <w:tab/>
            </w:r>
            <w:r w:rsidR="00B4694F">
              <w:rPr>
                <w:rStyle w:val="Hyperlink"/>
                <w:rFonts w:ascii="Tahoma" w:hAnsi="Tahoma" w:cs="Tahoma"/>
              </w:rPr>
              <w:t>Paternity Leave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_Toc149742510 \h </w:instrText>
            </w:r>
            <w:r w:rsidR="00B4694F">
              <w:rPr>
                <w:rFonts w:ascii="Tahoma" w:hAnsi="Tahoma" w:cs="Tahoma"/>
              </w:rPr>
            </w:r>
            <w:r w:rsidR="00B4694F">
              <w:rPr>
                <w:rFonts w:ascii="Tahoma" w:hAnsi="Tahoma" w:cs="Tahoma"/>
              </w:rPr>
              <w:fldChar w:fldCharType="separate"/>
            </w:r>
            <w:r w:rsidR="00B4694F">
              <w:rPr>
                <w:rFonts w:ascii="Tahoma" w:hAnsi="Tahoma" w:cs="Tahoma"/>
              </w:rPr>
              <w:t>57</w:t>
            </w:r>
            <w:r w:rsidR="00B4694F">
              <w:rPr>
                <w:rFonts w:ascii="Tahoma" w:hAnsi="Tahoma" w:cs="Tahoma"/>
              </w:rPr>
              <w:fldChar w:fldCharType="end"/>
            </w:r>
          </w:hyperlink>
        </w:p>
        <w:p w14:paraId="43C3BE49" w14:textId="77777777" w:rsidR="002E681A" w:rsidRDefault="00372918">
          <w:pPr>
            <w:pStyle w:val="TOC2"/>
            <w:rPr>
              <w:rFonts w:ascii="Tahoma" w:eastAsiaTheme="minorEastAsia" w:hAnsi="Tahoma" w:cs="Tahoma"/>
              <w:lang w:val="zh-CN" w:eastAsia="zh-CN"/>
            </w:rPr>
          </w:pPr>
          <w:hyperlink w:anchor="_Toc149742511" w:history="1">
            <w:r w:rsidR="00B4694F">
              <w:rPr>
                <w:rStyle w:val="Hyperlink"/>
                <w:rFonts w:ascii="Tahoma" w:hAnsi="Tahoma" w:cs="Tahoma"/>
              </w:rPr>
              <w:t>6.7</w:t>
            </w:r>
            <w:r w:rsidR="00B4694F">
              <w:rPr>
                <w:rFonts w:ascii="Tahoma" w:eastAsiaTheme="minorEastAsia" w:hAnsi="Tahoma" w:cs="Tahoma"/>
                <w:lang w:val="zh-CN" w:eastAsia="zh-CN"/>
              </w:rPr>
              <w:tab/>
            </w:r>
            <w:r w:rsidR="00B4694F">
              <w:rPr>
                <w:rStyle w:val="Hyperlink"/>
                <w:rFonts w:ascii="Tahoma" w:hAnsi="Tahoma" w:cs="Tahoma"/>
              </w:rPr>
              <w:t>Sick Leave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_Toc149742511 \h </w:instrText>
            </w:r>
            <w:r w:rsidR="00B4694F">
              <w:rPr>
                <w:rFonts w:ascii="Tahoma" w:hAnsi="Tahoma" w:cs="Tahoma"/>
              </w:rPr>
            </w:r>
            <w:r w:rsidR="00B4694F">
              <w:rPr>
                <w:rFonts w:ascii="Tahoma" w:hAnsi="Tahoma" w:cs="Tahoma"/>
              </w:rPr>
              <w:fldChar w:fldCharType="separate"/>
            </w:r>
            <w:r w:rsidR="00B4694F">
              <w:rPr>
                <w:rFonts w:ascii="Tahoma" w:hAnsi="Tahoma" w:cs="Tahoma"/>
              </w:rPr>
              <w:t>58</w:t>
            </w:r>
            <w:r w:rsidR="00B4694F">
              <w:rPr>
                <w:rFonts w:ascii="Tahoma" w:hAnsi="Tahoma" w:cs="Tahoma"/>
              </w:rPr>
              <w:fldChar w:fldCharType="end"/>
            </w:r>
          </w:hyperlink>
        </w:p>
        <w:p w14:paraId="4767CB0A" w14:textId="77777777" w:rsidR="002E681A" w:rsidRDefault="00372918">
          <w:pPr>
            <w:pStyle w:val="TOC2"/>
            <w:rPr>
              <w:rFonts w:ascii="Tahoma" w:eastAsiaTheme="minorEastAsia" w:hAnsi="Tahoma" w:cs="Tahoma"/>
              <w:lang w:val="zh-CN" w:eastAsia="zh-CN"/>
            </w:rPr>
          </w:pPr>
          <w:hyperlink w:anchor="_Toc149742512" w:history="1">
            <w:r w:rsidR="00B4694F">
              <w:rPr>
                <w:rStyle w:val="Hyperlink"/>
                <w:rFonts w:ascii="Tahoma" w:hAnsi="Tahoma" w:cs="Tahoma"/>
              </w:rPr>
              <w:t>6.8</w:t>
            </w:r>
            <w:r w:rsidR="00B4694F">
              <w:rPr>
                <w:rFonts w:ascii="Tahoma" w:eastAsiaTheme="minorEastAsia" w:hAnsi="Tahoma" w:cs="Tahoma"/>
                <w:lang w:val="zh-CN" w:eastAsia="zh-CN"/>
              </w:rPr>
              <w:tab/>
            </w:r>
            <w:r w:rsidR="00B4694F">
              <w:rPr>
                <w:rStyle w:val="Hyperlink"/>
                <w:rFonts w:ascii="Tahoma" w:hAnsi="Tahoma" w:cs="Tahoma"/>
              </w:rPr>
              <w:t>Compassionate Leave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_Toc149742512 \h </w:instrText>
            </w:r>
            <w:r w:rsidR="00B4694F">
              <w:rPr>
                <w:rFonts w:ascii="Tahoma" w:hAnsi="Tahoma" w:cs="Tahoma"/>
              </w:rPr>
            </w:r>
            <w:r w:rsidR="00B4694F">
              <w:rPr>
                <w:rFonts w:ascii="Tahoma" w:hAnsi="Tahoma" w:cs="Tahoma"/>
              </w:rPr>
              <w:fldChar w:fldCharType="separate"/>
            </w:r>
            <w:r w:rsidR="00B4694F">
              <w:rPr>
                <w:rFonts w:ascii="Tahoma" w:hAnsi="Tahoma" w:cs="Tahoma"/>
              </w:rPr>
              <w:t>59</w:t>
            </w:r>
            <w:r w:rsidR="00B4694F">
              <w:rPr>
                <w:rFonts w:ascii="Tahoma" w:hAnsi="Tahoma" w:cs="Tahoma"/>
              </w:rPr>
              <w:fldChar w:fldCharType="end"/>
            </w:r>
          </w:hyperlink>
        </w:p>
        <w:p w14:paraId="73E51446" w14:textId="77777777" w:rsidR="002E681A" w:rsidRDefault="00372918">
          <w:pPr>
            <w:pStyle w:val="TOC2"/>
            <w:rPr>
              <w:rFonts w:ascii="Tahoma" w:eastAsiaTheme="minorEastAsia" w:hAnsi="Tahoma" w:cs="Tahoma"/>
              <w:lang w:val="zh-CN" w:eastAsia="zh-CN"/>
            </w:rPr>
          </w:pPr>
          <w:hyperlink w:anchor="_Toc149742513" w:history="1">
            <w:r w:rsidR="00B4694F">
              <w:rPr>
                <w:rStyle w:val="Hyperlink"/>
                <w:rFonts w:ascii="Tahoma" w:hAnsi="Tahoma" w:cs="Tahoma"/>
              </w:rPr>
              <w:t>6.9</w:t>
            </w:r>
            <w:r w:rsidR="00B4694F">
              <w:rPr>
                <w:rFonts w:ascii="Tahoma" w:eastAsiaTheme="minorEastAsia" w:hAnsi="Tahoma" w:cs="Tahoma"/>
                <w:lang w:val="zh-CN" w:eastAsia="zh-CN"/>
              </w:rPr>
              <w:tab/>
            </w:r>
            <w:r w:rsidR="00B4694F">
              <w:rPr>
                <w:rStyle w:val="Hyperlink"/>
                <w:rFonts w:ascii="Tahoma" w:hAnsi="Tahoma" w:cs="Tahoma"/>
              </w:rPr>
              <w:t>Unpaid Leave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_Toc149742513 \h </w:instrText>
            </w:r>
            <w:r w:rsidR="00B4694F">
              <w:rPr>
                <w:rFonts w:ascii="Tahoma" w:hAnsi="Tahoma" w:cs="Tahoma"/>
              </w:rPr>
            </w:r>
            <w:r w:rsidR="00B4694F">
              <w:rPr>
                <w:rFonts w:ascii="Tahoma" w:hAnsi="Tahoma" w:cs="Tahoma"/>
              </w:rPr>
              <w:fldChar w:fldCharType="separate"/>
            </w:r>
            <w:r w:rsidR="00B4694F">
              <w:rPr>
                <w:rFonts w:ascii="Tahoma" w:hAnsi="Tahoma" w:cs="Tahoma"/>
              </w:rPr>
              <w:t>59</w:t>
            </w:r>
            <w:r w:rsidR="00B4694F">
              <w:rPr>
                <w:rFonts w:ascii="Tahoma" w:hAnsi="Tahoma" w:cs="Tahoma"/>
              </w:rPr>
              <w:fldChar w:fldCharType="end"/>
            </w:r>
          </w:hyperlink>
        </w:p>
        <w:p w14:paraId="3647B2DF" w14:textId="77777777" w:rsidR="002E681A" w:rsidRDefault="00372918">
          <w:pPr>
            <w:pStyle w:val="TOC2"/>
            <w:rPr>
              <w:rFonts w:ascii="Tahoma" w:eastAsiaTheme="minorEastAsia" w:hAnsi="Tahoma" w:cs="Tahoma"/>
              <w:lang w:val="zh-CN" w:eastAsia="zh-CN"/>
            </w:rPr>
          </w:pPr>
          <w:hyperlink w:anchor="_Toc149742514" w:history="1">
            <w:r w:rsidR="00B4694F">
              <w:rPr>
                <w:rStyle w:val="Hyperlink"/>
                <w:rFonts w:ascii="Tahoma" w:hAnsi="Tahoma" w:cs="Tahoma"/>
              </w:rPr>
              <w:t>6.10</w:t>
            </w:r>
            <w:r w:rsidR="00B4694F">
              <w:rPr>
                <w:rFonts w:ascii="Tahoma" w:eastAsiaTheme="minorEastAsia" w:hAnsi="Tahoma" w:cs="Tahoma"/>
                <w:lang w:val="zh-CN" w:eastAsia="zh-CN"/>
              </w:rPr>
              <w:tab/>
            </w:r>
            <w:r w:rsidR="00B4694F">
              <w:rPr>
                <w:rStyle w:val="Hyperlink"/>
                <w:rFonts w:ascii="Tahoma" w:hAnsi="Tahoma" w:cs="Tahoma"/>
              </w:rPr>
              <w:t>Study/ Exam Leave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_Toc149742514 \h </w:instrText>
            </w:r>
            <w:r w:rsidR="00B4694F">
              <w:rPr>
                <w:rFonts w:ascii="Tahoma" w:hAnsi="Tahoma" w:cs="Tahoma"/>
              </w:rPr>
            </w:r>
            <w:r w:rsidR="00B4694F">
              <w:rPr>
                <w:rFonts w:ascii="Tahoma" w:hAnsi="Tahoma" w:cs="Tahoma"/>
              </w:rPr>
              <w:fldChar w:fldCharType="separate"/>
            </w:r>
            <w:r w:rsidR="00B4694F">
              <w:rPr>
                <w:rFonts w:ascii="Tahoma" w:hAnsi="Tahoma" w:cs="Tahoma"/>
              </w:rPr>
              <w:t>60</w:t>
            </w:r>
            <w:r w:rsidR="00B4694F">
              <w:rPr>
                <w:rFonts w:ascii="Tahoma" w:hAnsi="Tahoma" w:cs="Tahoma"/>
              </w:rPr>
              <w:fldChar w:fldCharType="end"/>
            </w:r>
          </w:hyperlink>
        </w:p>
        <w:p w14:paraId="77A5EF26" w14:textId="77777777" w:rsidR="002E681A" w:rsidRDefault="00372918">
          <w:pPr>
            <w:pStyle w:val="TOC2"/>
            <w:rPr>
              <w:rFonts w:ascii="Tahoma" w:eastAsiaTheme="minorEastAsia" w:hAnsi="Tahoma" w:cs="Tahoma"/>
              <w:lang w:val="zh-CN" w:eastAsia="zh-CN"/>
            </w:rPr>
          </w:pPr>
          <w:hyperlink w:anchor="_Toc149742515" w:history="1">
            <w:r w:rsidR="00B4694F">
              <w:rPr>
                <w:rStyle w:val="Hyperlink"/>
                <w:rFonts w:ascii="Tahoma" w:hAnsi="Tahoma" w:cs="Tahoma"/>
              </w:rPr>
              <w:t>6.11</w:t>
            </w:r>
            <w:r w:rsidR="00B4694F">
              <w:rPr>
                <w:rFonts w:ascii="Tahoma" w:eastAsiaTheme="minorEastAsia" w:hAnsi="Tahoma" w:cs="Tahoma"/>
                <w:lang w:val="zh-CN" w:eastAsia="zh-CN"/>
              </w:rPr>
              <w:tab/>
            </w:r>
            <w:r w:rsidR="00B4694F">
              <w:rPr>
                <w:rStyle w:val="Hyperlink"/>
                <w:rFonts w:ascii="Tahoma" w:hAnsi="Tahoma" w:cs="Tahoma"/>
              </w:rPr>
              <w:t>Special Leave for Sportsmen/Women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_Toc149742515 \h </w:instrText>
            </w:r>
            <w:r w:rsidR="00B4694F">
              <w:rPr>
                <w:rFonts w:ascii="Tahoma" w:hAnsi="Tahoma" w:cs="Tahoma"/>
              </w:rPr>
            </w:r>
            <w:r w:rsidR="00B4694F">
              <w:rPr>
                <w:rFonts w:ascii="Tahoma" w:hAnsi="Tahoma" w:cs="Tahoma"/>
              </w:rPr>
              <w:fldChar w:fldCharType="separate"/>
            </w:r>
            <w:r w:rsidR="00B4694F">
              <w:rPr>
                <w:rFonts w:ascii="Tahoma" w:hAnsi="Tahoma" w:cs="Tahoma"/>
              </w:rPr>
              <w:t>60</w:t>
            </w:r>
            <w:r w:rsidR="00B4694F">
              <w:rPr>
                <w:rFonts w:ascii="Tahoma" w:hAnsi="Tahoma" w:cs="Tahoma"/>
              </w:rPr>
              <w:fldChar w:fldCharType="end"/>
            </w:r>
          </w:hyperlink>
        </w:p>
        <w:p w14:paraId="33D4725A" w14:textId="77777777" w:rsidR="002E681A" w:rsidRDefault="00372918">
          <w:pPr>
            <w:pStyle w:val="TOC2"/>
            <w:rPr>
              <w:rFonts w:ascii="Tahoma" w:eastAsiaTheme="minorEastAsia" w:hAnsi="Tahoma" w:cs="Tahoma"/>
              <w:lang w:val="zh-CN" w:eastAsia="zh-CN"/>
            </w:rPr>
          </w:pPr>
          <w:hyperlink w:anchor="_Toc149742516" w:history="1">
            <w:r w:rsidR="00B4694F">
              <w:rPr>
                <w:rStyle w:val="Hyperlink"/>
                <w:rFonts w:ascii="Tahoma" w:hAnsi="Tahoma" w:cs="Tahoma"/>
              </w:rPr>
              <w:t>6.12</w:t>
            </w:r>
            <w:r w:rsidR="00B4694F">
              <w:rPr>
                <w:rFonts w:ascii="Tahoma" w:eastAsiaTheme="minorEastAsia" w:hAnsi="Tahoma" w:cs="Tahoma"/>
                <w:lang w:val="zh-CN" w:eastAsia="zh-CN"/>
              </w:rPr>
              <w:tab/>
            </w:r>
            <w:r w:rsidR="00B4694F">
              <w:rPr>
                <w:rStyle w:val="Hyperlink"/>
                <w:rFonts w:ascii="Tahoma" w:hAnsi="Tahoma" w:cs="Tahoma"/>
              </w:rPr>
              <w:t>Leave for Special Purposes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_Toc149742516 \h </w:instrText>
            </w:r>
            <w:r w:rsidR="00B4694F">
              <w:rPr>
                <w:rFonts w:ascii="Tahoma" w:hAnsi="Tahoma" w:cs="Tahoma"/>
              </w:rPr>
            </w:r>
            <w:r w:rsidR="00B4694F">
              <w:rPr>
                <w:rFonts w:ascii="Tahoma" w:hAnsi="Tahoma" w:cs="Tahoma"/>
              </w:rPr>
              <w:fldChar w:fldCharType="separate"/>
            </w:r>
            <w:r w:rsidR="00B4694F">
              <w:rPr>
                <w:rFonts w:ascii="Tahoma" w:hAnsi="Tahoma" w:cs="Tahoma"/>
              </w:rPr>
              <w:t>60</w:t>
            </w:r>
            <w:r w:rsidR="00B4694F">
              <w:rPr>
                <w:rFonts w:ascii="Tahoma" w:hAnsi="Tahoma" w:cs="Tahoma"/>
              </w:rPr>
              <w:fldChar w:fldCharType="end"/>
            </w:r>
          </w:hyperlink>
        </w:p>
        <w:p w14:paraId="7833AFBF" w14:textId="77777777" w:rsidR="002E681A" w:rsidRDefault="00372918">
          <w:pPr>
            <w:pStyle w:val="TOC2"/>
            <w:rPr>
              <w:rFonts w:ascii="Tahoma" w:eastAsiaTheme="minorEastAsia" w:hAnsi="Tahoma" w:cs="Tahoma"/>
              <w:lang w:val="zh-CN" w:eastAsia="zh-CN"/>
            </w:rPr>
          </w:pPr>
          <w:hyperlink w:anchor="_Toc149742517" w:history="1">
            <w:r w:rsidR="00B4694F">
              <w:rPr>
                <w:rStyle w:val="Hyperlink"/>
                <w:rFonts w:ascii="Tahoma" w:hAnsi="Tahoma" w:cs="Tahoma"/>
              </w:rPr>
              <w:t>6.13</w:t>
            </w:r>
            <w:r w:rsidR="00B4694F">
              <w:rPr>
                <w:rFonts w:ascii="Tahoma" w:eastAsiaTheme="minorEastAsia" w:hAnsi="Tahoma" w:cs="Tahoma"/>
                <w:lang w:val="zh-CN" w:eastAsia="zh-CN"/>
              </w:rPr>
              <w:tab/>
            </w:r>
            <w:r w:rsidR="00B4694F">
              <w:rPr>
                <w:rStyle w:val="Hyperlink"/>
                <w:rFonts w:ascii="Tahoma" w:hAnsi="Tahoma" w:cs="Tahoma"/>
              </w:rPr>
              <w:t>Terminal Leave Pending Retirement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_Toc149742517 \h </w:instrText>
            </w:r>
            <w:r w:rsidR="00B4694F">
              <w:rPr>
                <w:rFonts w:ascii="Tahoma" w:hAnsi="Tahoma" w:cs="Tahoma"/>
              </w:rPr>
            </w:r>
            <w:r w:rsidR="00B4694F">
              <w:rPr>
                <w:rFonts w:ascii="Tahoma" w:hAnsi="Tahoma" w:cs="Tahoma"/>
              </w:rPr>
              <w:fldChar w:fldCharType="separate"/>
            </w:r>
            <w:r w:rsidR="00B4694F">
              <w:rPr>
                <w:rFonts w:ascii="Tahoma" w:hAnsi="Tahoma" w:cs="Tahoma"/>
              </w:rPr>
              <w:t>61</w:t>
            </w:r>
            <w:r w:rsidR="00B4694F">
              <w:rPr>
                <w:rFonts w:ascii="Tahoma" w:hAnsi="Tahoma" w:cs="Tahoma"/>
              </w:rPr>
              <w:fldChar w:fldCharType="end"/>
            </w:r>
          </w:hyperlink>
        </w:p>
        <w:p w14:paraId="71EA3668" w14:textId="77777777" w:rsidR="002E681A" w:rsidRDefault="00372918">
          <w:pPr>
            <w:pStyle w:val="TOC2"/>
            <w:rPr>
              <w:rFonts w:ascii="Tahoma" w:eastAsiaTheme="minorEastAsia" w:hAnsi="Tahoma" w:cs="Tahoma"/>
              <w:lang w:val="zh-CN" w:eastAsia="zh-CN"/>
            </w:rPr>
          </w:pPr>
          <w:hyperlink w:anchor="_Toc149742518" w:history="1">
            <w:r w:rsidR="00B4694F">
              <w:rPr>
                <w:rStyle w:val="Hyperlink"/>
                <w:rFonts w:ascii="Tahoma" w:hAnsi="Tahoma" w:cs="Tahoma"/>
              </w:rPr>
              <w:t>6.14</w:t>
            </w:r>
            <w:r w:rsidR="00B4694F">
              <w:rPr>
                <w:rFonts w:ascii="Tahoma" w:eastAsiaTheme="minorEastAsia" w:hAnsi="Tahoma" w:cs="Tahoma"/>
                <w:lang w:val="zh-CN" w:eastAsia="zh-CN"/>
              </w:rPr>
              <w:tab/>
            </w:r>
            <w:r w:rsidR="00B4694F">
              <w:rPr>
                <w:rStyle w:val="Hyperlink"/>
                <w:rFonts w:ascii="Tahoma" w:hAnsi="Tahoma" w:cs="Tahoma"/>
              </w:rPr>
              <w:t>Sabbatical Leave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_Toc149742518 \h </w:instrText>
            </w:r>
            <w:r w:rsidR="00B4694F">
              <w:rPr>
                <w:rFonts w:ascii="Tahoma" w:hAnsi="Tahoma" w:cs="Tahoma"/>
              </w:rPr>
            </w:r>
            <w:r w:rsidR="00B4694F">
              <w:rPr>
                <w:rFonts w:ascii="Tahoma" w:hAnsi="Tahoma" w:cs="Tahoma"/>
              </w:rPr>
              <w:fldChar w:fldCharType="separate"/>
            </w:r>
            <w:r w:rsidR="00B4694F">
              <w:rPr>
                <w:rFonts w:ascii="Tahoma" w:hAnsi="Tahoma" w:cs="Tahoma"/>
              </w:rPr>
              <w:t>61</w:t>
            </w:r>
            <w:r w:rsidR="00B4694F">
              <w:rPr>
                <w:rFonts w:ascii="Tahoma" w:hAnsi="Tahoma" w:cs="Tahoma"/>
              </w:rPr>
              <w:fldChar w:fldCharType="end"/>
            </w:r>
          </w:hyperlink>
        </w:p>
        <w:p w14:paraId="41363615" w14:textId="77777777" w:rsidR="002E681A" w:rsidRDefault="00372918">
          <w:pPr>
            <w:pStyle w:val="TOC2"/>
            <w:rPr>
              <w:rFonts w:ascii="Tahoma" w:eastAsiaTheme="minorEastAsia" w:hAnsi="Tahoma" w:cs="Tahoma"/>
              <w:lang w:val="zh-CN" w:eastAsia="zh-CN"/>
            </w:rPr>
          </w:pPr>
          <w:hyperlink w:anchor="_Toc149742519" w:history="1">
            <w:r w:rsidR="00B4694F">
              <w:rPr>
                <w:rStyle w:val="Hyperlink"/>
                <w:rFonts w:ascii="Tahoma" w:hAnsi="Tahoma" w:cs="Tahoma"/>
              </w:rPr>
              <w:t>6.15</w:t>
            </w:r>
            <w:r w:rsidR="00B4694F">
              <w:rPr>
                <w:rFonts w:ascii="Tahoma" w:eastAsiaTheme="minorEastAsia" w:hAnsi="Tahoma" w:cs="Tahoma"/>
                <w:lang w:val="zh-CN" w:eastAsia="zh-CN"/>
              </w:rPr>
              <w:tab/>
            </w:r>
            <w:r w:rsidR="00B4694F">
              <w:rPr>
                <w:rStyle w:val="Hyperlink"/>
                <w:rFonts w:ascii="Tahoma" w:hAnsi="Tahoma" w:cs="Tahoma"/>
              </w:rPr>
              <w:t>Public Holidays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_Toc149742519 \h </w:instrText>
            </w:r>
            <w:r w:rsidR="00B4694F">
              <w:rPr>
                <w:rFonts w:ascii="Tahoma" w:hAnsi="Tahoma" w:cs="Tahoma"/>
              </w:rPr>
            </w:r>
            <w:r w:rsidR="00B4694F">
              <w:rPr>
                <w:rFonts w:ascii="Tahoma" w:hAnsi="Tahoma" w:cs="Tahoma"/>
              </w:rPr>
              <w:fldChar w:fldCharType="separate"/>
            </w:r>
            <w:r w:rsidR="00B4694F">
              <w:rPr>
                <w:rFonts w:ascii="Tahoma" w:hAnsi="Tahoma" w:cs="Tahoma"/>
              </w:rPr>
              <w:t>61</w:t>
            </w:r>
            <w:r w:rsidR="00B4694F">
              <w:rPr>
                <w:rFonts w:ascii="Tahoma" w:hAnsi="Tahoma" w:cs="Tahoma"/>
              </w:rPr>
              <w:fldChar w:fldCharType="end"/>
            </w:r>
          </w:hyperlink>
        </w:p>
        <w:p w14:paraId="57C598AC" w14:textId="77777777" w:rsidR="002E681A" w:rsidRDefault="00372918">
          <w:pPr>
            <w:pStyle w:val="TOC2"/>
            <w:rPr>
              <w:rFonts w:ascii="Tahoma" w:eastAsiaTheme="minorEastAsia" w:hAnsi="Tahoma" w:cs="Tahoma"/>
              <w:lang w:val="zh-CN" w:eastAsia="zh-CN"/>
            </w:rPr>
          </w:pPr>
          <w:hyperlink w:anchor="_Toc149742520" w:history="1">
            <w:r w:rsidR="00B4694F">
              <w:rPr>
                <w:rStyle w:val="Hyperlink"/>
                <w:rFonts w:ascii="Tahoma" w:hAnsi="Tahoma" w:cs="Tahoma"/>
              </w:rPr>
              <w:t>6.16</w:t>
            </w:r>
            <w:r w:rsidR="00B4694F">
              <w:rPr>
                <w:rFonts w:ascii="Tahoma" w:eastAsiaTheme="minorEastAsia" w:hAnsi="Tahoma" w:cs="Tahoma"/>
                <w:lang w:val="zh-CN" w:eastAsia="zh-CN"/>
              </w:rPr>
              <w:tab/>
            </w:r>
            <w:r w:rsidR="00B4694F">
              <w:rPr>
                <w:rStyle w:val="Hyperlink"/>
                <w:rFonts w:ascii="Tahoma" w:hAnsi="Tahoma" w:cs="Tahoma"/>
              </w:rPr>
              <w:t>Application for Leave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_Toc149742520 \h </w:instrText>
            </w:r>
            <w:r w:rsidR="00B4694F">
              <w:rPr>
                <w:rFonts w:ascii="Tahoma" w:hAnsi="Tahoma" w:cs="Tahoma"/>
              </w:rPr>
            </w:r>
            <w:r w:rsidR="00B4694F">
              <w:rPr>
                <w:rFonts w:ascii="Tahoma" w:hAnsi="Tahoma" w:cs="Tahoma"/>
              </w:rPr>
              <w:fldChar w:fldCharType="separate"/>
            </w:r>
            <w:r w:rsidR="00B4694F">
              <w:rPr>
                <w:rFonts w:ascii="Tahoma" w:hAnsi="Tahoma" w:cs="Tahoma"/>
              </w:rPr>
              <w:t>62</w:t>
            </w:r>
            <w:r w:rsidR="00B4694F">
              <w:rPr>
                <w:rFonts w:ascii="Tahoma" w:hAnsi="Tahoma" w:cs="Tahoma"/>
              </w:rPr>
              <w:fldChar w:fldCharType="end"/>
            </w:r>
          </w:hyperlink>
        </w:p>
        <w:p w14:paraId="527EDE8B" w14:textId="77777777" w:rsidR="002E681A" w:rsidRDefault="00372918">
          <w:pPr>
            <w:pStyle w:val="TOC1"/>
            <w:rPr>
              <w:rFonts w:ascii="Tahoma" w:eastAsiaTheme="minorEastAsia" w:hAnsi="Tahoma"/>
              <w:b w:val="0"/>
              <w:bCs w:val="0"/>
              <w:sz w:val="24"/>
              <w:szCs w:val="24"/>
              <w:lang w:val="zh-CN" w:eastAsia="zh-CN"/>
            </w:rPr>
          </w:pPr>
          <w:hyperlink w:anchor="_Toc149742521" w:history="1">
            <w:r w:rsidR="00B4694F">
              <w:rPr>
                <w:rStyle w:val="Hyperlink"/>
                <w:rFonts w:ascii="Tahoma" w:hAnsi="Tahoma" w:cs="Tahoma"/>
                <w:sz w:val="24"/>
                <w:szCs w:val="24"/>
              </w:rPr>
              <w:t>SECTION 7: TRANSPORT</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_Toc149742521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63</w:t>
            </w:r>
            <w:r w:rsidR="00B4694F">
              <w:rPr>
                <w:rFonts w:ascii="Tahoma" w:hAnsi="Tahoma"/>
                <w:sz w:val="24"/>
                <w:szCs w:val="24"/>
              </w:rPr>
              <w:fldChar w:fldCharType="end"/>
            </w:r>
          </w:hyperlink>
        </w:p>
        <w:p w14:paraId="682C4F17" w14:textId="77777777" w:rsidR="002E681A" w:rsidRDefault="00372918">
          <w:pPr>
            <w:pStyle w:val="TOC2"/>
            <w:rPr>
              <w:rFonts w:ascii="Tahoma" w:eastAsiaTheme="minorEastAsia" w:hAnsi="Tahoma" w:cs="Tahoma"/>
              <w:lang w:val="zh-CN" w:eastAsia="zh-CN"/>
            </w:rPr>
          </w:pPr>
          <w:hyperlink w:anchor="_Toc149742522" w:history="1">
            <w:r w:rsidR="00B4694F">
              <w:rPr>
                <w:rStyle w:val="Hyperlink"/>
                <w:rFonts w:ascii="Tahoma" w:hAnsi="Tahoma" w:cs="Tahoma"/>
              </w:rPr>
              <w:t>7.1</w:t>
            </w:r>
            <w:r w:rsidR="00B4694F">
              <w:rPr>
                <w:rFonts w:ascii="Tahoma" w:eastAsiaTheme="minorEastAsia" w:hAnsi="Tahoma" w:cs="Tahoma"/>
                <w:lang w:val="zh-CN" w:eastAsia="zh-CN"/>
              </w:rPr>
              <w:tab/>
            </w:r>
            <w:r w:rsidR="00B4694F">
              <w:rPr>
                <w:rStyle w:val="Hyperlink"/>
                <w:rFonts w:ascii="Tahoma" w:hAnsi="Tahoma" w:cs="Tahoma"/>
              </w:rPr>
              <w:t>Transport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_Toc149742522 \h </w:instrText>
            </w:r>
            <w:r w:rsidR="00B4694F">
              <w:rPr>
                <w:rFonts w:ascii="Tahoma" w:hAnsi="Tahoma" w:cs="Tahoma"/>
              </w:rPr>
            </w:r>
            <w:r w:rsidR="00B4694F">
              <w:rPr>
                <w:rFonts w:ascii="Tahoma" w:hAnsi="Tahoma" w:cs="Tahoma"/>
              </w:rPr>
              <w:fldChar w:fldCharType="separate"/>
            </w:r>
            <w:r w:rsidR="00B4694F">
              <w:rPr>
                <w:rFonts w:ascii="Tahoma" w:hAnsi="Tahoma" w:cs="Tahoma"/>
              </w:rPr>
              <w:t>63</w:t>
            </w:r>
            <w:r w:rsidR="00B4694F">
              <w:rPr>
                <w:rFonts w:ascii="Tahoma" w:hAnsi="Tahoma" w:cs="Tahoma"/>
              </w:rPr>
              <w:fldChar w:fldCharType="end"/>
            </w:r>
          </w:hyperlink>
        </w:p>
        <w:p w14:paraId="06E301F8" w14:textId="77777777" w:rsidR="002E681A" w:rsidRDefault="00372918">
          <w:pPr>
            <w:pStyle w:val="TOC2"/>
            <w:rPr>
              <w:rFonts w:ascii="Tahoma" w:eastAsiaTheme="minorEastAsia" w:hAnsi="Tahoma" w:cs="Tahoma"/>
              <w:lang w:val="zh-CN" w:eastAsia="zh-CN"/>
            </w:rPr>
          </w:pPr>
          <w:hyperlink w:anchor="_Toc149742523" w:history="1">
            <w:r w:rsidR="00B4694F">
              <w:rPr>
                <w:rStyle w:val="Hyperlink"/>
                <w:rFonts w:ascii="Tahoma" w:hAnsi="Tahoma" w:cs="Tahoma"/>
              </w:rPr>
              <w:t>7.2</w:t>
            </w:r>
            <w:r w:rsidR="00B4694F">
              <w:rPr>
                <w:rFonts w:ascii="Tahoma" w:eastAsiaTheme="minorEastAsia" w:hAnsi="Tahoma" w:cs="Tahoma"/>
                <w:lang w:val="zh-CN" w:eastAsia="zh-CN"/>
              </w:rPr>
              <w:tab/>
            </w:r>
            <w:r w:rsidR="00B4694F">
              <w:rPr>
                <w:rStyle w:val="Hyperlink"/>
                <w:rFonts w:ascii="Tahoma" w:hAnsi="Tahoma" w:cs="Tahoma"/>
              </w:rPr>
              <w:t>Traveling by Public Transport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_Toc149742523 \h </w:instrText>
            </w:r>
            <w:r w:rsidR="00B4694F">
              <w:rPr>
                <w:rFonts w:ascii="Tahoma" w:hAnsi="Tahoma" w:cs="Tahoma"/>
              </w:rPr>
            </w:r>
            <w:r w:rsidR="00B4694F">
              <w:rPr>
                <w:rFonts w:ascii="Tahoma" w:hAnsi="Tahoma" w:cs="Tahoma"/>
              </w:rPr>
              <w:fldChar w:fldCharType="separate"/>
            </w:r>
            <w:r w:rsidR="00B4694F">
              <w:rPr>
                <w:rFonts w:ascii="Tahoma" w:hAnsi="Tahoma" w:cs="Tahoma"/>
              </w:rPr>
              <w:t>63</w:t>
            </w:r>
            <w:r w:rsidR="00B4694F">
              <w:rPr>
                <w:rFonts w:ascii="Tahoma" w:hAnsi="Tahoma" w:cs="Tahoma"/>
              </w:rPr>
              <w:fldChar w:fldCharType="end"/>
            </w:r>
          </w:hyperlink>
        </w:p>
        <w:p w14:paraId="4DCF4E0D" w14:textId="77777777" w:rsidR="002E681A" w:rsidRDefault="00372918">
          <w:pPr>
            <w:pStyle w:val="TOC2"/>
            <w:rPr>
              <w:rFonts w:ascii="Tahoma" w:eastAsiaTheme="minorEastAsia" w:hAnsi="Tahoma" w:cs="Tahoma"/>
              <w:lang w:val="zh-CN" w:eastAsia="zh-CN"/>
            </w:rPr>
          </w:pPr>
          <w:hyperlink w:anchor="_Toc149742524" w:history="1">
            <w:r w:rsidR="00B4694F">
              <w:rPr>
                <w:rStyle w:val="Hyperlink"/>
                <w:rFonts w:ascii="Tahoma" w:hAnsi="Tahoma" w:cs="Tahoma"/>
              </w:rPr>
              <w:t>7.3</w:t>
            </w:r>
            <w:r w:rsidR="00B4694F">
              <w:rPr>
                <w:rFonts w:ascii="Tahoma" w:eastAsiaTheme="minorEastAsia" w:hAnsi="Tahoma" w:cs="Tahoma"/>
                <w:lang w:val="zh-CN" w:eastAsia="zh-CN"/>
              </w:rPr>
              <w:tab/>
            </w:r>
            <w:r w:rsidR="00B4694F">
              <w:rPr>
                <w:rStyle w:val="Hyperlink"/>
                <w:rFonts w:ascii="Tahoma" w:hAnsi="Tahoma" w:cs="Tahoma"/>
              </w:rPr>
              <w:t>Travelling in Own Car on Official Duty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_Toc149742524 \h </w:instrText>
            </w:r>
            <w:r w:rsidR="00B4694F">
              <w:rPr>
                <w:rFonts w:ascii="Tahoma" w:hAnsi="Tahoma" w:cs="Tahoma"/>
              </w:rPr>
            </w:r>
            <w:r w:rsidR="00B4694F">
              <w:rPr>
                <w:rFonts w:ascii="Tahoma" w:hAnsi="Tahoma" w:cs="Tahoma"/>
              </w:rPr>
              <w:fldChar w:fldCharType="separate"/>
            </w:r>
            <w:r w:rsidR="00B4694F">
              <w:rPr>
                <w:rFonts w:ascii="Tahoma" w:hAnsi="Tahoma" w:cs="Tahoma"/>
              </w:rPr>
              <w:t>63</w:t>
            </w:r>
            <w:r w:rsidR="00B4694F">
              <w:rPr>
                <w:rFonts w:ascii="Tahoma" w:hAnsi="Tahoma" w:cs="Tahoma"/>
              </w:rPr>
              <w:fldChar w:fldCharType="end"/>
            </w:r>
          </w:hyperlink>
        </w:p>
        <w:p w14:paraId="24F22317" w14:textId="77777777" w:rsidR="002E681A" w:rsidRDefault="00372918">
          <w:pPr>
            <w:pStyle w:val="TOC2"/>
            <w:rPr>
              <w:rFonts w:ascii="Tahoma" w:eastAsiaTheme="minorEastAsia" w:hAnsi="Tahoma" w:cs="Tahoma"/>
              <w:lang w:val="zh-CN" w:eastAsia="zh-CN"/>
            </w:rPr>
          </w:pPr>
          <w:hyperlink w:anchor="_Toc149742525" w:history="1">
            <w:r w:rsidR="00B4694F">
              <w:rPr>
                <w:rStyle w:val="Hyperlink"/>
                <w:rFonts w:ascii="Tahoma" w:hAnsi="Tahoma" w:cs="Tahoma"/>
              </w:rPr>
              <w:t>7.4</w:t>
            </w:r>
            <w:r w:rsidR="00B4694F">
              <w:rPr>
                <w:rFonts w:ascii="Tahoma" w:eastAsiaTheme="minorEastAsia" w:hAnsi="Tahoma" w:cs="Tahoma"/>
                <w:lang w:val="zh-CN" w:eastAsia="zh-CN"/>
              </w:rPr>
              <w:tab/>
            </w:r>
            <w:r w:rsidR="00B4694F">
              <w:rPr>
                <w:rStyle w:val="Hyperlink"/>
                <w:rFonts w:ascii="Tahoma" w:hAnsi="Tahoma" w:cs="Tahoma"/>
              </w:rPr>
              <w:t>Travelling in Official Vehicles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_Toc149742525 \h </w:instrText>
            </w:r>
            <w:r w:rsidR="00B4694F">
              <w:rPr>
                <w:rFonts w:ascii="Tahoma" w:hAnsi="Tahoma" w:cs="Tahoma"/>
              </w:rPr>
            </w:r>
            <w:r w:rsidR="00B4694F">
              <w:rPr>
                <w:rFonts w:ascii="Tahoma" w:hAnsi="Tahoma" w:cs="Tahoma"/>
              </w:rPr>
              <w:fldChar w:fldCharType="separate"/>
            </w:r>
            <w:r w:rsidR="00B4694F">
              <w:rPr>
                <w:rFonts w:ascii="Tahoma" w:hAnsi="Tahoma" w:cs="Tahoma"/>
              </w:rPr>
              <w:t>64</w:t>
            </w:r>
            <w:r w:rsidR="00B4694F">
              <w:rPr>
                <w:rFonts w:ascii="Tahoma" w:hAnsi="Tahoma" w:cs="Tahoma"/>
              </w:rPr>
              <w:fldChar w:fldCharType="end"/>
            </w:r>
          </w:hyperlink>
        </w:p>
        <w:p w14:paraId="7838DF13" w14:textId="77777777" w:rsidR="002E681A" w:rsidRDefault="00372918">
          <w:pPr>
            <w:pStyle w:val="TOC2"/>
            <w:rPr>
              <w:rFonts w:ascii="Tahoma" w:eastAsiaTheme="minorEastAsia" w:hAnsi="Tahoma" w:cs="Tahoma"/>
              <w:lang w:val="zh-CN" w:eastAsia="zh-CN"/>
            </w:rPr>
          </w:pPr>
          <w:hyperlink w:anchor="_Toc149742526" w:history="1">
            <w:r w:rsidR="00B4694F">
              <w:rPr>
                <w:rStyle w:val="Hyperlink"/>
                <w:rFonts w:ascii="Tahoma" w:hAnsi="Tahoma" w:cs="Tahoma"/>
              </w:rPr>
              <w:t>7.5</w:t>
            </w:r>
            <w:r w:rsidR="00B4694F">
              <w:rPr>
                <w:rFonts w:ascii="Tahoma" w:eastAsiaTheme="minorEastAsia" w:hAnsi="Tahoma" w:cs="Tahoma"/>
                <w:lang w:val="zh-CN" w:eastAsia="zh-CN"/>
              </w:rPr>
              <w:tab/>
            </w:r>
            <w:r w:rsidR="00B4694F">
              <w:rPr>
                <w:rStyle w:val="Hyperlink"/>
                <w:rFonts w:ascii="Tahoma" w:hAnsi="Tahoma" w:cs="Tahoma"/>
              </w:rPr>
              <w:t>Management of Vehicles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_Toc149742526 \h </w:instrText>
            </w:r>
            <w:r w:rsidR="00B4694F">
              <w:rPr>
                <w:rFonts w:ascii="Tahoma" w:hAnsi="Tahoma" w:cs="Tahoma"/>
              </w:rPr>
            </w:r>
            <w:r w:rsidR="00B4694F">
              <w:rPr>
                <w:rFonts w:ascii="Tahoma" w:hAnsi="Tahoma" w:cs="Tahoma"/>
              </w:rPr>
              <w:fldChar w:fldCharType="separate"/>
            </w:r>
            <w:r w:rsidR="00B4694F">
              <w:rPr>
                <w:rFonts w:ascii="Tahoma" w:hAnsi="Tahoma" w:cs="Tahoma"/>
              </w:rPr>
              <w:t>64</w:t>
            </w:r>
            <w:r w:rsidR="00B4694F">
              <w:rPr>
                <w:rFonts w:ascii="Tahoma" w:hAnsi="Tahoma" w:cs="Tahoma"/>
              </w:rPr>
              <w:fldChar w:fldCharType="end"/>
            </w:r>
          </w:hyperlink>
        </w:p>
        <w:p w14:paraId="38D2E52C" w14:textId="77777777" w:rsidR="002E681A" w:rsidRDefault="00372918">
          <w:pPr>
            <w:pStyle w:val="TOC2"/>
            <w:rPr>
              <w:rFonts w:ascii="Tahoma" w:eastAsiaTheme="minorEastAsia" w:hAnsi="Tahoma" w:cs="Tahoma"/>
              <w:lang w:val="zh-CN" w:eastAsia="zh-CN"/>
            </w:rPr>
          </w:pPr>
          <w:hyperlink w:anchor="_Toc149742527" w:history="1">
            <w:r w:rsidR="00B4694F">
              <w:rPr>
                <w:rStyle w:val="Hyperlink"/>
                <w:rFonts w:ascii="Tahoma" w:hAnsi="Tahoma" w:cs="Tahoma"/>
              </w:rPr>
              <w:t>7.6</w:t>
            </w:r>
            <w:r w:rsidR="00B4694F">
              <w:rPr>
                <w:rFonts w:ascii="Tahoma" w:eastAsiaTheme="minorEastAsia" w:hAnsi="Tahoma" w:cs="Tahoma"/>
                <w:lang w:val="zh-CN" w:eastAsia="zh-CN"/>
              </w:rPr>
              <w:tab/>
            </w:r>
            <w:r w:rsidR="00B4694F">
              <w:rPr>
                <w:rStyle w:val="Hyperlink"/>
                <w:rFonts w:ascii="Tahoma" w:hAnsi="Tahoma" w:cs="Tahoma"/>
              </w:rPr>
              <w:t>Reporting of Accidents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_Toc149742527 \h </w:instrText>
            </w:r>
            <w:r w:rsidR="00B4694F">
              <w:rPr>
                <w:rFonts w:ascii="Tahoma" w:hAnsi="Tahoma" w:cs="Tahoma"/>
              </w:rPr>
            </w:r>
            <w:r w:rsidR="00B4694F">
              <w:rPr>
                <w:rFonts w:ascii="Tahoma" w:hAnsi="Tahoma" w:cs="Tahoma"/>
              </w:rPr>
              <w:fldChar w:fldCharType="separate"/>
            </w:r>
            <w:r w:rsidR="00B4694F">
              <w:rPr>
                <w:rFonts w:ascii="Tahoma" w:hAnsi="Tahoma" w:cs="Tahoma"/>
              </w:rPr>
              <w:t>65</w:t>
            </w:r>
            <w:r w:rsidR="00B4694F">
              <w:rPr>
                <w:rFonts w:ascii="Tahoma" w:hAnsi="Tahoma" w:cs="Tahoma"/>
              </w:rPr>
              <w:fldChar w:fldCharType="end"/>
            </w:r>
          </w:hyperlink>
        </w:p>
        <w:p w14:paraId="0DAE99D6" w14:textId="77777777" w:rsidR="002E681A" w:rsidRDefault="00372918">
          <w:pPr>
            <w:pStyle w:val="TOC2"/>
            <w:rPr>
              <w:rFonts w:ascii="Tahoma" w:eastAsiaTheme="minorEastAsia" w:hAnsi="Tahoma" w:cs="Tahoma"/>
              <w:lang w:val="zh-CN" w:eastAsia="zh-CN"/>
            </w:rPr>
          </w:pPr>
          <w:hyperlink w:anchor="_Toc149742528" w:history="1">
            <w:r w:rsidR="00B4694F">
              <w:rPr>
                <w:rStyle w:val="Hyperlink"/>
                <w:rFonts w:ascii="Tahoma" w:hAnsi="Tahoma" w:cs="Tahoma"/>
              </w:rPr>
              <w:t>7.7</w:t>
            </w:r>
            <w:r w:rsidR="00B4694F">
              <w:rPr>
                <w:rFonts w:ascii="Tahoma" w:eastAsiaTheme="minorEastAsia" w:hAnsi="Tahoma" w:cs="Tahoma"/>
                <w:lang w:val="zh-CN" w:eastAsia="zh-CN"/>
              </w:rPr>
              <w:tab/>
            </w:r>
            <w:r w:rsidR="00B4694F">
              <w:rPr>
                <w:rStyle w:val="Hyperlink"/>
                <w:rFonts w:ascii="Tahoma" w:hAnsi="Tahoma" w:cs="Tahoma"/>
              </w:rPr>
              <w:t>Traveling by Air</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_Toc149742528 \h </w:instrText>
            </w:r>
            <w:r w:rsidR="00B4694F">
              <w:rPr>
                <w:rFonts w:ascii="Tahoma" w:hAnsi="Tahoma" w:cs="Tahoma"/>
              </w:rPr>
            </w:r>
            <w:r w:rsidR="00B4694F">
              <w:rPr>
                <w:rFonts w:ascii="Tahoma" w:hAnsi="Tahoma" w:cs="Tahoma"/>
              </w:rPr>
              <w:fldChar w:fldCharType="separate"/>
            </w:r>
            <w:r w:rsidR="00B4694F">
              <w:rPr>
                <w:rFonts w:ascii="Tahoma" w:hAnsi="Tahoma" w:cs="Tahoma"/>
              </w:rPr>
              <w:t>65</w:t>
            </w:r>
            <w:r w:rsidR="00B4694F">
              <w:rPr>
                <w:rFonts w:ascii="Tahoma" w:hAnsi="Tahoma" w:cs="Tahoma"/>
              </w:rPr>
              <w:fldChar w:fldCharType="end"/>
            </w:r>
          </w:hyperlink>
        </w:p>
        <w:p w14:paraId="7E5059D7" w14:textId="77777777" w:rsidR="002E681A" w:rsidRDefault="00372918">
          <w:pPr>
            <w:pStyle w:val="TOC2"/>
            <w:rPr>
              <w:rFonts w:ascii="Tahoma" w:eastAsiaTheme="minorEastAsia" w:hAnsi="Tahoma" w:cs="Tahoma"/>
              <w:lang w:val="zh-CN" w:eastAsia="zh-CN"/>
            </w:rPr>
          </w:pPr>
          <w:hyperlink w:anchor="_Toc149742529" w:history="1">
            <w:r w:rsidR="00B4694F">
              <w:rPr>
                <w:rStyle w:val="Hyperlink"/>
                <w:rFonts w:ascii="Tahoma" w:hAnsi="Tahoma" w:cs="Tahoma"/>
              </w:rPr>
              <w:t>7.8</w:t>
            </w:r>
            <w:r w:rsidR="00B4694F">
              <w:rPr>
                <w:rFonts w:ascii="Tahoma" w:eastAsiaTheme="minorEastAsia" w:hAnsi="Tahoma" w:cs="Tahoma"/>
                <w:lang w:val="zh-CN" w:eastAsia="zh-CN"/>
              </w:rPr>
              <w:tab/>
            </w:r>
            <w:r w:rsidR="00B4694F">
              <w:rPr>
                <w:rStyle w:val="Hyperlink"/>
                <w:rFonts w:ascii="Tahoma" w:hAnsi="Tahoma" w:cs="Tahoma"/>
              </w:rPr>
              <w:t>Travelling by Taxi</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_Toc149742529 \h </w:instrText>
            </w:r>
            <w:r w:rsidR="00B4694F">
              <w:rPr>
                <w:rFonts w:ascii="Tahoma" w:hAnsi="Tahoma" w:cs="Tahoma"/>
              </w:rPr>
            </w:r>
            <w:r w:rsidR="00B4694F">
              <w:rPr>
                <w:rFonts w:ascii="Tahoma" w:hAnsi="Tahoma" w:cs="Tahoma"/>
              </w:rPr>
              <w:fldChar w:fldCharType="separate"/>
            </w:r>
            <w:r w:rsidR="00B4694F">
              <w:rPr>
                <w:rFonts w:ascii="Tahoma" w:hAnsi="Tahoma" w:cs="Tahoma"/>
              </w:rPr>
              <w:t>65</w:t>
            </w:r>
            <w:r w:rsidR="00B4694F">
              <w:rPr>
                <w:rFonts w:ascii="Tahoma" w:hAnsi="Tahoma" w:cs="Tahoma"/>
              </w:rPr>
              <w:fldChar w:fldCharType="end"/>
            </w:r>
          </w:hyperlink>
        </w:p>
        <w:p w14:paraId="6B9388A9" w14:textId="77777777" w:rsidR="002E681A" w:rsidRDefault="00372918">
          <w:pPr>
            <w:pStyle w:val="TOC2"/>
            <w:rPr>
              <w:rFonts w:ascii="Tahoma" w:eastAsiaTheme="minorEastAsia" w:hAnsi="Tahoma" w:cs="Tahoma"/>
              <w:lang w:val="zh-CN" w:eastAsia="zh-CN"/>
            </w:rPr>
          </w:pPr>
          <w:hyperlink w:anchor="_Toc149742530" w:history="1">
            <w:r w:rsidR="00B4694F">
              <w:rPr>
                <w:rStyle w:val="Hyperlink"/>
                <w:rFonts w:ascii="Tahoma" w:hAnsi="Tahoma" w:cs="Tahoma"/>
              </w:rPr>
              <w:t>7.9</w:t>
            </w:r>
            <w:r w:rsidR="00B4694F">
              <w:rPr>
                <w:rFonts w:ascii="Tahoma" w:eastAsiaTheme="minorEastAsia" w:hAnsi="Tahoma" w:cs="Tahoma"/>
                <w:lang w:val="zh-CN" w:eastAsia="zh-CN"/>
              </w:rPr>
              <w:tab/>
            </w:r>
            <w:r w:rsidR="00B4694F">
              <w:rPr>
                <w:rStyle w:val="Hyperlink"/>
                <w:rFonts w:ascii="Tahoma" w:hAnsi="Tahoma" w:cs="Tahoma"/>
              </w:rPr>
              <w:t>Travelling for Interview</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_Toc149742530 \h </w:instrText>
            </w:r>
            <w:r w:rsidR="00B4694F">
              <w:rPr>
                <w:rFonts w:ascii="Tahoma" w:hAnsi="Tahoma" w:cs="Tahoma"/>
              </w:rPr>
            </w:r>
            <w:r w:rsidR="00B4694F">
              <w:rPr>
                <w:rFonts w:ascii="Tahoma" w:hAnsi="Tahoma" w:cs="Tahoma"/>
              </w:rPr>
              <w:fldChar w:fldCharType="separate"/>
            </w:r>
            <w:r w:rsidR="00B4694F">
              <w:rPr>
                <w:rFonts w:ascii="Tahoma" w:hAnsi="Tahoma" w:cs="Tahoma"/>
              </w:rPr>
              <w:t>66</w:t>
            </w:r>
            <w:r w:rsidR="00B4694F">
              <w:rPr>
                <w:rFonts w:ascii="Tahoma" w:hAnsi="Tahoma" w:cs="Tahoma"/>
              </w:rPr>
              <w:fldChar w:fldCharType="end"/>
            </w:r>
          </w:hyperlink>
        </w:p>
        <w:p w14:paraId="15EEA978" w14:textId="77777777" w:rsidR="002E681A" w:rsidRDefault="00372918">
          <w:pPr>
            <w:pStyle w:val="TOC2"/>
            <w:rPr>
              <w:rFonts w:ascii="Tahoma" w:eastAsiaTheme="minorEastAsia" w:hAnsi="Tahoma" w:cs="Tahoma"/>
              <w:lang w:val="zh-CN" w:eastAsia="zh-CN"/>
            </w:rPr>
          </w:pPr>
          <w:hyperlink w:anchor="_Toc149742531" w:history="1">
            <w:r w:rsidR="00B4694F">
              <w:rPr>
                <w:rStyle w:val="Hyperlink"/>
                <w:rFonts w:ascii="Tahoma" w:hAnsi="Tahoma" w:cs="Tahoma"/>
              </w:rPr>
              <w:t>7.10</w:t>
            </w:r>
            <w:r w:rsidR="00B4694F">
              <w:rPr>
                <w:rFonts w:ascii="Tahoma" w:eastAsiaTheme="minorEastAsia" w:hAnsi="Tahoma" w:cs="Tahoma"/>
                <w:lang w:val="zh-CN" w:eastAsia="zh-CN"/>
              </w:rPr>
              <w:tab/>
            </w:r>
            <w:r w:rsidR="00B4694F">
              <w:rPr>
                <w:rStyle w:val="Hyperlink"/>
                <w:rFonts w:ascii="Tahoma" w:hAnsi="Tahoma" w:cs="Tahoma"/>
              </w:rPr>
              <w:t>Transportation of Baggage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_Toc149742531 \h </w:instrText>
            </w:r>
            <w:r w:rsidR="00B4694F">
              <w:rPr>
                <w:rFonts w:ascii="Tahoma" w:hAnsi="Tahoma" w:cs="Tahoma"/>
              </w:rPr>
            </w:r>
            <w:r w:rsidR="00B4694F">
              <w:rPr>
                <w:rFonts w:ascii="Tahoma" w:hAnsi="Tahoma" w:cs="Tahoma"/>
              </w:rPr>
              <w:fldChar w:fldCharType="separate"/>
            </w:r>
            <w:r w:rsidR="00B4694F">
              <w:rPr>
                <w:rFonts w:ascii="Tahoma" w:hAnsi="Tahoma" w:cs="Tahoma"/>
              </w:rPr>
              <w:t>66</w:t>
            </w:r>
            <w:r w:rsidR="00B4694F">
              <w:rPr>
                <w:rFonts w:ascii="Tahoma" w:hAnsi="Tahoma" w:cs="Tahoma"/>
              </w:rPr>
              <w:fldChar w:fldCharType="end"/>
            </w:r>
          </w:hyperlink>
        </w:p>
        <w:p w14:paraId="7FE80D9F" w14:textId="77777777" w:rsidR="002E681A" w:rsidRDefault="00372918">
          <w:pPr>
            <w:pStyle w:val="TOC2"/>
            <w:rPr>
              <w:rFonts w:ascii="Tahoma" w:eastAsiaTheme="minorEastAsia" w:hAnsi="Tahoma" w:cs="Tahoma"/>
              <w:lang w:val="zh-CN" w:eastAsia="zh-CN"/>
            </w:rPr>
          </w:pPr>
          <w:hyperlink w:anchor="_Toc149742532" w:history="1">
            <w:r w:rsidR="00B4694F">
              <w:rPr>
                <w:rStyle w:val="Hyperlink"/>
                <w:rFonts w:ascii="Tahoma" w:hAnsi="Tahoma" w:cs="Tahoma"/>
              </w:rPr>
              <w:t>7.11</w:t>
            </w:r>
            <w:r w:rsidR="00B4694F">
              <w:rPr>
                <w:rFonts w:ascii="Tahoma" w:eastAsiaTheme="minorEastAsia" w:hAnsi="Tahoma" w:cs="Tahoma"/>
                <w:lang w:val="zh-CN" w:eastAsia="zh-CN"/>
              </w:rPr>
              <w:tab/>
            </w:r>
            <w:r w:rsidR="00B4694F">
              <w:rPr>
                <w:rStyle w:val="Hyperlink"/>
                <w:rFonts w:ascii="Tahoma" w:hAnsi="Tahoma" w:cs="Tahoma"/>
              </w:rPr>
              <w:t>Transportation for Burial</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_Toc149742532 \h </w:instrText>
            </w:r>
            <w:r w:rsidR="00B4694F">
              <w:rPr>
                <w:rFonts w:ascii="Tahoma" w:hAnsi="Tahoma" w:cs="Tahoma"/>
              </w:rPr>
            </w:r>
            <w:r w:rsidR="00B4694F">
              <w:rPr>
                <w:rFonts w:ascii="Tahoma" w:hAnsi="Tahoma" w:cs="Tahoma"/>
              </w:rPr>
              <w:fldChar w:fldCharType="separate"/>
            </w:r>
            <w:r w:rsidR="00B4694F">
              <w:rPr>
                <w:rFonts w:ascii="Tahoma" w:hAnsi="Tahoma" w:cs="Tahoma"/>
              </w:rPr>
              <w:t>66</w:t>
            </w:r>
            <w:r w:rsidR="00B4694F">
              <w:rPr>
                <w:rFonts w:ascii="Tahoma" w:hAnsi="Tahoma" w:cs="Tahoma"/>
              </w:rPr>
              <w:fldChar w:fldCharType="end"/>
            </w:r>
          </w:hyperlink>
        </w:p>
        <w:p w14:paraId="045F9356" w14:textId="77777777" w:rsidR="002E681A" w:rsidRDefault="00372918">
          <w:pPr>
            <w:pStyle w:val="TOC2"/>
            <w:rPr>
              <w:rFonts w:ascii="Tahoma" w:eastAsiaTheme="minorEastAsia" w:hAnsi="Tahoma" w:cs="Tahoma"/>
              <w:lang w:val="zh-CN" w:eastAsia="zh-CN"/>
            </w:rPr>
          </w:pPr>
          <w:hyperlink w:anchor="_Toc149742533" w:history="1">
            <w:r w:rsidR="00B4694F">
              <w:rPr>
                <w:rStyle w:val="Hyperlink"/>
                <w:rFonts w:ascii="Tahoma" w:hAnsi="Tahoma" w:cs="Tahoma"/>
              </w:rPr>
              <w:t>8.1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_Toc149742533 \h </w:instrText>
            </w:r>
            <w:r w:rsidR="00B4694F">
              <w:rPr>
                <w:rFonts w:ascii="Tahoma" w:hAnsi="Tahoma" w:cs="Tahoma"/>
              </w:rPr>
            </w:r>
            <w:r w:rsidR="00B4694F">
              <w:rPr>
                <w:rFonts w:ascii="Tahoma" w:hAnsi="Tahoma" w:cs="Tahoma"/>
              </w:rPr>
              <w:fldChar w:fldCharType="separate"/>
            </w:r>
            <w:r w:rsidR="00B4694F">
              <w:rPr>
                <w:rFonts w:ascii="Tahoma" w:hAnsi="Tahoma" w:cs="Tahoma"/>
              </w:rPr>
              <w:t>67</w:t>
            </w:r>
            <w:r w:rsidR="00B4694F">
              <w:rPr>
                <w:rFonts w:ascii="Tahoma" w:hAnsi="Tahoma" w:cs="Tahoma"/>
              </w:rPr>
              <w:fldChar w:fldCharType="end"/>
            </w:r>
          </w:hyperlink>
        </w:p>
        <w:p w14:paraId="61A40668" w14:textId="77777777" w:rsidR="002E681A" w:rsidRDefault="00372918">
          <w:pPr>
            <w:pStyle w:val="TOC2"/>
            <w:rPr>
              <w:rFonts w:ascii="Tahoma" w:eastAsiaTheme="minorEastAsia" w:hAnsi="Tahoma" w:cs="Tahoma"/>
              <w:lang w:val="zh-CN" w:eastAsia="zh-CN"/>
            </w:rPr>
          </w:pPr>
          <w:hyperlink w:anchor="_Toc149742534" w:history="1">
            <w:r w:rsidR="00B4694F">
              <w:rPr>
                <w:rStyle w:val="Hyperlink"/>
                <w:rFonts w:ascii="Tahoma" w:hAnsi="Tahoma" w:cs="Tahoma"/>
              </w:rPr>
              <w:t>8.2</w:t>
            </w:r>
            <w:r w:rsidR="00B4694F">
              <w:rPr>
                <w:rFonts w:ascii="Tahoma" w:eastAsiaTheme="minorEastAsia" w:hAnsi="Tahoma" w:cs="Tahoma"/>
                <w:lang w:val="zh-CN" w:eastAsia="zh-CN"/>
              </w:rPr>
              <w:tab/>
            </w:r>
            <w:r w:rsidR="00B4694F">
              <w:rPr>
                <w:rStyle w:val="Hyperlink"/>
                <w:rFonts w:ascii="Tahoma" w:hAnsi="Tahoma" w:cs="Tahoma"/>
              </w:rPr>
              <w:t>Strategic Planning</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_Toc149742534 \h </w:instrText>
            </w:r>
            <w:r w:rsidR="00B4694F">
              <w:rPr>
                <w:rFonts w:ascii="Tahoma" w:hAnsi="Tahoma" w:cs="Tahoma"/>
              </w:rPr>
            </w:r>
            <w:r w:rsidR="00B4694F">
              <w:rPr>
                <w:rFonts w:ascii="Tahoma" w:hAnsi="Tahoma" w:cs="Tahoma"/>
              </w:rPr>
              <w:fldChar w:fldCharType="separate"/>
            </w:r>
            <w:r w:rsidR="00B4694F">
              <w:rPr>
                <w:rFonts w:ascii="Tahoma" w:hAnsi="Tahoma" w:cs="Tahoma"/>
              </w:rPr>
              <w:t>67</w:t>
            </w:r>
            <w:r w:rsidR="00B4694F">
              <w:rPr>
                <w:rFonts w:ascii="Tahoma" w:hAnsi="Tahoma" w:cs="Tahoma"/>
              </w:rPr>
              <w:fldChar w:fldCharType="end"/>
            </w:r>
          </w:hyperlink>
        </w:p>
        <w:p w14:paraId="6C96BE83" w14:textId="77777777" w:rsidR="002E681A" w:rsidRDefault="00372918">
          <w:pPr>
            <w:pStyle w:val="TOC2"/>
            <w:rPr>
              <w:rFonts w:ascii="Tahoma" w:eastAsiaTheme="minorEastAsia" w:hAnsi="Tahoma" w:cs="Tahoma"/>
              <w:lang w:val="zh-CN" w:eastAsia="zh-CN"/>
            </w:rPr>
          </w:pPr>
          <w:hyperlink w:anchor="_Toc149742535" w:history="1">
            <w:r w:rsidR="00B4694F">
              <w:rPr>
                <w:rStyle w:val="Hyperlink"/>
                <w:rFonts w:ascii="Tahoma" w:hAnsi="Tahoma" w:cs="Tahoma"/>
              </w:rPr>
              <w:t>8.3</w:t>
            </w:r>
            <w:r w:rsidR="00B4694F">
              <w:rPr>
                <w:rFonts w:ascii="Tahoma" w:eastAsiaTheme="minorEastAsia" w:hAnsi="Tahoma" w:cs="Tahoma"/>
                <w:lang w:val="zh-CN" w:eastAsia="zh-CN"/>
              </w:rPr>
              <w:tab/>
            </w:r>
            <w:r w:rsidR="00B4694F">
              <w:rPr>
                <w:rStyle w:val="Hyperlink"/>
                <w:rFonts w:ascii="Tahoma" w:hAnsi="Tahoma" w:cs="Tahoma"/>
              </w:rPr>
              <w:t>Performance Contracting</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_Toc149742535 \h </w:instrText>
            </w:r>
            <w:r w:rsidR="00B4694F">
              <w:rPr>
                <w:rFonts w:ascii="Tahoma" w:hAnsi="Tahoma" w:cs="Tahoma"/>
              </w:rPr>
            </w:r>
            <w:r w:rsidR="00B4694F">
              <w:rPr>
                <w:rFonts w:ascii="Tahoma" w:hAnsi="Tahoma" w:cs="Tahoma"/>
              </w:rPr>
              <w:fldChar w:fldCharType="separate"/>
            </w:r>
            <w:r w:rsidR="00B4694F">
              <w:rPr>
                <w:rFonts w:ascii="Tahoma" w:hAnsi="Tahoma" w:cs="Tahoma"/>
              </w:rPr>
              <w:t>67</w:t>
            </w:r>
            <w:r w:rsidR="00B4694F">
              <w:rPr>
                <w:rFonts w:ascii="Tahoma" w:hAnsi="Tahoma" w:cs="Tahoma"/>
              </w:rPr>
              <w:fldChar w:fldCharType="end"/>
            </w:r>
          </w:hyperlink>
        </w:p>
        <w:p w14:paraId="6E1795A8" w14:textId="77777777" w:rsidR="002E681A" w:rsidRDefault="00372918">
          <w:pPr>
            <w:pStyle w:val="TOC2"/>
            <w:rPr>
              <w:rFonts w:ascii="Tahoma" w:eastAsiaTheme="minorEastAsia" w:hAnsi="Tahoma" w:cs="Tahoma"/>
              <w:lang w:val="zh-CN" w:eastAsia="zh-CN"/>
            </w:rPr>
          </w:pPr>
          <w:hyperlink w:anchor="_Toc149742536" w:history="1">
            <w:r w:rsidR="00B4694F">
              <w:rPr>
                <w:rStyle w:val="Hyperlink"/>
                <w:rFonts w:ascii="Tahoma" w:hAnsi="Tahoma" w:cs="Tahoma"/>
              </w:rPr>
              <w:t>8.4</w:t>
            </w:r>
            <w:r w:rsidR="00B4694F">
              <w:rPr>
                <w:rFonts w:ascii="Tahoma" w:eastAsiaTheme="minorEastAsia" w:hAnsi="Tahoma" w:cs="Tahoma"/>
                <w:lang w:val="zh-CN" w:eastAsia="zh-CN"/>
              </w:rPr>
              <w:tab/>
            </w:r>
            <w:r w:rsidR="00B4694F">
              <w:rPr>
                <w:rStyle w:val="Hyperlink"/>
                <w:rFonts w:ascii="Tahoma" w:hAnsi="Tahoma" w:cs="Tahoma"/>
              </w:rPr>
              <w:t>Staff Performance Appraisal System</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_Toc149742536 \h </w:instrText>
            </w:r>
            <w:r w:rsidR="00B4694F">
              <w:rPr>
                <w:rFonts w:ascii="Tahoma" w:hAnsi="Tahoma" w:cs="Tahoma"/>
              </w:rPr>
            </w:r>
            <w:r w:rsidR="00B4694F">
              <w:rPr>
                <w:rFonts w:ascii="Tahoma" w:hAnsi="Tahoma" w:cs="Tahoma"/>
              </w:rPr>
              <w:fldChar w:fldCharType="separate"/>
            </w:r>
            <w:r w:rsidR="00B4694F">
              <w:rPr>
                <w:rFonts w:ascii="Tahoma" w:hAnsi="Tahoma" w:cs="Tahoma"/>
              </w:rPr>
              <w:t>67</w:t>
            </w:r>
            <w:r w:rsidR="00B4694F">
              <w:rPr>
                <w:rFonts w:ascii="Tahoma" w:hAnsi="Tahoma" w:cs="Tahoma"/>
              </w:rPr>
              <w:fldChar w:fldCharType="end"/>
            </w:r>
          </w:hyperlink>
        </w:p>
        <w:p w14:paraId="19D547CB" w14:textId="77777777" w:rsidR="002E681A" w:rsidRDefault="00372918">
          <w:pPr>
            <w:pStyle w:val="TOC2"/>
            <w:rPr>
              <w:rFonts w:ascii="Tahoma" w:eastAsiaTheme="minorEastAsia" w:hAnsi="Tahoma" w:cs="Tahoma"/>
              <w:lang w:val="zh-CN" w:eastAsia="zh-CN"/>
            </w:rPr>
          </w:pPr>
          <w:hyperlink w:anchor="_Toc149742537" w:history="1">
            <w:r w:rsidR="00B4694F">
              <w:rPr>
                <w:rStyle w:val="Hyperlink"/>
                <w:rFonts w:ascii="Tahoma" w:hAnsi="Tahoma" w:cs="Tahoma"/>
              </w:rPr>
              <w:t>8.5</w:t>
            </w:r>
            <w:r w:rsidR="00B4694F">
              <w:rPr>
                <w:rFonts w:ascii="Tahoma" w:eastAsiaTheme="minorEastAsia" w:hAnsi="Tahoma" w:cs="Tahoma"/>
                <w:lang w:val="zh-CN" w:eastAsia="zh-CN"/>
              </w:rPr>
              <w:tab/>
            </w:r>
            <w:r w:rsidR="00B4694F">
              <w:rPr>
                <w:rStyle w:val="Hyperlink"/>
                <w:rFonts w:ascii="Tahoma" w:hAnsi="Tahoma" w:cs="Tahoma"/>
              </w:rPr>
              <w:t>Objectives of Performance Appraisal</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_Toc149742537 \h </w:instrText>
            </w:r>
            <w:r w:rsidR="00B4694F">
              <w:rPr>
                <w:rFonts w:ascii="Tahoma" w:hAnsi="Tahoma" w:cs="Tahoma"/>
              </w:rPr>
            </w:r>
            <w:r w:rsidR="00B4694F">
              <w:rPr>
                <w:rFonts w:ascii="Tahoma" w:hAnsi="Tahoma" w:cs="Tahoma"/>
              </w:rPr>
              <w:fldChar w:fldCharType="separate"/>
            </w:r>
            <w:r w:rsidR="00B4694F">
              <w:rPr>
                <w:rFonts w:ascii="Tahoma" w:hAnsi="Tahoma" w:cs="Tahoma"/>
              </w:rPr>
              <w:t>68</w:t>
            </w:r>
            <w:r w:rsidR="00B4694F">
              <w:rPr>
                <w:rFonts w:ascii="Tahoma" w:hAnsi="Tahoma" w:cs="Tahoma"/>
              </w:rPr>
              <w:fldChar w:fldCharType="end"/>
            </w:r>
          </w:hyperlink>
        </w:p>
        <w:p w14:paraId="262FF0AB" w14:textId="77777777" w:rsidR="002E681A" w:rsidRDefault="00372918">
          <w:pPr>
            <w:pStyle w:val="TOC2"/>
            <w:rPr>
              <w:rFonts w:ascii="Tahoma" w:eastAsiaTheme="minorEastAsia" w:hAnsi="Tahoma" w:cs="Tahoma"/>
              <w:lang w:val="zh-CN" w:eastAsia="zh-CN"/>
            </w:rPr>
          </w:pPr>
          <w:hyperlink w:anchor="_Toc149742538" w:history="1">
            <w:r w:rsidR="00B4694F">
              <w:rPr>
                <w:rStyle w:val="Hyperlink"/>
                <w:rFonts w:ascii="Tahoma" w:hAnsi="Tahoma" w:cs="Tahoma"/>
              </w:rPr>
              <w:t>8.6</w:t>
            </w:r>
            <w:r w:rsidR="00B4694F">
              <w:rPr>
                <w:rFonts w:ascii="Tahoma" w:eastAsiaTheme="minorEastAsia" w:hAnsi="Tahoma" w:cs="Tahoma"/>
                <w:lang w:val="zh-CN" w:eastAsia="zh-CN"/>
              </w:rPr>
              <w:tab/>
            </w:r>
            <w:r w:rsidR="00B4694F">
              <w:rPr>
                <w:rStyle w:val="Hyperlink"/>
                <w:rFonts w:ascii="Tahoma" w:hAnsi="Tahoma" w:cs="Tahoma"/>
              </w:rPr>
              <w:t>Performance Management Process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_Toc149742538 \h </w:instrText>
            </w:r>
            <w:r w:rsidR="00B4694F">
              <w:rPr>
                <w:rFonts w:ascii="Tahoma" w:hAnsi="Tahoma" w:cs="Tahoma"/>
              </w:rPr>
            </w:r>
            <w:r w:rsidR="00B4694F">
              <w:rPr>
                <w:rFonts w:ascii="Tahoma" w:hAnsi="Tahoma" w:cs="Tahoma"/>
              </w:rPr>
              <w:fldChar w:fldCharType="separate"/>
            </w:r>
            <w:r w:rsidR="00B4694F">
              <w:rPr>
                <w:rFonts w:ascii="Tahoma" w:hAnsi="Tahoma" w:cs="Tahoma"/>
              </w:rPr>
              <w:t>68</w:t>
            </w:r>
            <w:r w:rsidR="00B4694F">
              <w:rPr>
                <w:rFonts w:ascii="Tahoma" w:hAnsi="Tahoma" w:cs="Tahoma"/>
              </w:rPr>
              <w:fldChar w:fldCharType="end"/>
            </w:r>
          </w:hyperlink>
        </w:p>
        <w:p w14:paraId="18309342" w14:textId="77777777" w:rsidR="002E681A" w:rsidRDefault="00372918">
          <w:pPr>
            <w:pStyle w:val="TOC2"/>
            <w:rPr>
              <w:rFonts w:ascii="Tahoma" w:eastAsiaTheme="minorEastAsia" w:hAnsi="Tahoma" w:cs="Tahoma"/>
              <w:lang w:val="zh-CN" w:eastAsia="zh-CN"/>
            </w:rPr>
          </w:pPr>
          <w:hyperlink w:anchor="_Toc149742539" w:history="1">
            <w:r w:rsidR="00B4694F">
              <w:rPr>
                <w:rStyle w:val="Hyperlink"/>
                <w:rFonts w:ascii="Tahoma" w:hAnsi="Tahoma" w:cs="Tahoma"/>
              </w:rPr>
              <w:t>8.7</w:t>
            </w:r>
            <w:r w:rsidR="00B4694F">
              <w:rPr>
                <w:rFonts w:ascii="Tahoma" w:eastAsiaTheme="minorEastAsia" w:hAnsi="Tahoma" w:cs="Tahoma"/>
                <w:lang w:val="zh-CN" w:eastAsia="zh-CN"/>
              </w:rPr>
              <w:tab/>
            </w:r>
            <w:r w:rsidR="00B4694F">
              <w:rPr>
                <w:rStyle w:val="Hyperlink"/>
                <w:rFonts w:ascii="Tahoma" w:hAnsi="Tahoma" w:cs="Tahoma"/>
              </w:rPr>
              <w:t>Work Planning and Setting of Performance Targets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_Toc149742539 \h </w:instrText>
            </w:r>
            <w:r w:rsidR="00B4694F">
              <w:rPr>
                <w:rFonts w:ascii="Tahoma" w:hAnsi="Tahoma" w:cs="Tahoma"/>
              </w:rPr>
            </w:r>
            <w:r w:rsidR="00B4694F">
              <w:rPr>
                <w:rFonts w:ascii="Tahoma" w:hAnsi="Tahoma" w:cs="Tahoma"/>
              </w:rPr>
              <w:fldChar w:fldCharType="separate"/>
            </w:r>
            <w:r w:rsidR="00B4694F">
              <w:rPr>
                <w:rFonts w:ascii="Tahoma" w:hAnsi="Tahoma" w:cs="Tahoma"/>
              </w:rPr>
              <w:t>69</w:t>
            </w:r>
            <w:r w:rsidR="00B4694F">
              <w:rPr>
                <w:rFonts w:ascii="Tahoma" w:hAnsi="Tahoma" w:cs="Tahoma"/>
              </w:rPr>
              <w:fldChar w:fldCharType="end"/>
            </w:r>
          </w:hyperlink>
        </w:p>
        <w:p w14:paraId="1A8E1B3A" w14:textId="77777777" w:rsidR="002E681A" w:rsidRDefault="00372918">
          <w:pPr>
            <w:pStyle w:val="TOC2"/>
            <w:rPr>
              <w:rFonts w:ascii="Tahoma" w:eastAsiaTheme="minorEastAsia" w:hAnsi="Tahoma" w:cs="Tahoma"/>
              <w:lang w:val="zh-CN" w:eastAsia="zh-CN"/>
            </w:rPr>
          </w:pPr>
          <w:hyperlink w:anchor="_Toc149742540" w:history="1">
            <w:r w:rsidR="00B4694F">
              <w:rPr>
                <w:rStyle w:val="Hyperlink"/>
                <w:rFonts w:ascii="Tahoma" w:hAnsi="Tahoma" w:cs="Tahoma"/>
              </w:rPr>
              <w:t>8.8</w:t>
            </w:r>
            <w:r w:rsidR="00B4694F">
              <w:rPr>
                <w:rFonts w:ascii="Tahoma" w:eastAsiaTheme="minorEastAsia" w:hAnsi="Tahoma" w:cs="Tahoma"/>
                <w:lang w:val="zh-CN" w:eastAsia="zh-CN"/>
              </w:rPr>
              <w:tab/>
            </w:r>
            <w:r w:rsidR="00B4694F">
              <w:rPr>
                <w:rStyle w:val="Hyperlink"/>
                <w:rFonts w:ascii="Tahoma" w:hAnsi="Tahoma" w:cs="Tahoma"/>
              </w:rPr>
              <w:t>Appraisal Period</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_Toc149742540 \h </w:instrText>
            </w:r>
            <w:r w:rsidR="00B4694F">
              <w:rPr>
                <w:rFonts w:ascii="Tahoma" w:hAnsi="Tahoma" w:cs="Tahoma"/>
              </w:rPr>
            </w:r>
            <w:r w:rsidR="00B4694F">
              <w:rPr>
                <w:rFonts w:ascii="Tahoma" w:hAnsi="Tahoma" w:cs="Tahoma"/>
              </w:rPr>
              <w:fldChar w:fldCharType="separate"/>
            </w:r>
            <w:r w:rsidR="00B4694F">
              <w:rPr>
                <w:rFonts w:ascii="Tahoma" w:hAnsi="Tahoma" w:cs="Tahoma"/>
              </w:rPr>
              <w:t>70</w:t>
            </w:r>
            <w:r w:rsidR="00B4694F">
              <w:rPr>
                <w:rFonts w:ascii="Tahoma" w:hAnsi="Tahoma" w:cs="Tahoma"/>
              </w:rPr>
              <w:fldChar w:fldCharType="end"/>
            </w:r>
          </w:hyperlink>
        </w:p>
        <w:p w14:paraId="58B74826" w14:textId="77777777" w:rsidR="002E681A" w:rsidRDefault="00372918">
          <w:pPr>
            <w:pStyle w:val="TOC2"/>
            <w:rPr>
              <w:rFonts w:ascii="Tahoma" w:eastAsiaTheme="minorEastAsia" w:hAnsi="Tahoma" w:cs="Tahoma"/>
              <w:lang w:val="zh-CN" w:eastAsia="zh-CN"/>
            </w:rPr>
          </w:pPr>
          <w:hyperlink w:anchor="_Toc149742541" w:history="1">
            <w:r w:rsidR="00B4694F">
              <w:rPr>
                <w:rStyle w:val="Hyperlink"/>
                <w:rFonts w:ascii="Tahoma" w:hAnsi="Tahoma" w:cs="Tahoma"/>
              </w:rPr>
              <w:t>8.9</w:t>
            </w:r>
            <w:r w:rsidR="00B4694F">
              <w:rPr>
                <w:rFonts w:ascii="Tahoma" w:eastAsiaTheme="minorEastAsia" w:hAnsi="Tahoma" w:cs="Tahoma"/>
                <w:lang w:val="zh-CN" w:eastAsia="zh-CN"/>
              </w:rPr>
              <w:tab/>
            </w:r>
            <w:r w:rsidR="00B4694F">
              <w:rPr>
                <w:rStyle w:val="Hyperlink"/>
                <w:rFonts w:ascii="Tahoma" w:hAnsi="Tahoma" w:cs="Tahoma"/>
              </w:rPr>
              <w:t>Continuous Performance Appraisal</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_Toc149742541 \h </w:instrText>
            </w:r>
            <w:r w:rsidR="00B4694F">
              <w:rPr>
                <w:rFonts w:ascii="Tahoma" w:hAnsi="Tahoma" w:cs="Tahoma"/>
              </w:rPr>
            </w:r>
            <w:r w:rsidR="00B4694F">
              <w:rPr>
                <w:rFonts w:ascii="Tahoma" w:hAnsi="Tahoma" w:cs="Tahoma"/>
              </w:rPr>
              <w:fldChar w:fldCharType="separate"/>
            </w:r>
            <w:r w:rsidR="00B4694F">
              <w:rPr>
                <w:rFonts w:ascii="Tahoma" w:hAnsi="Tahoma" w:cs="Tahoma"/>
              </w:rPr>
              <w:t>70</w:t>
            </w:r>
            <w:r w:rsidR="00B4694F">
              <w:rPr>
                <w:rFonts w:ascii="Tahoma" w:hAnsi="Tahoma" w:cs="Tahoma"/>
              </w:rPr>
              <w:fldChar w:fldCharType="end"/>
            </w:r>
          </w:hyperlink>
        </w:p>
        <w:p w14:paraId="0A57CFF8" w14:textId="77777777" w:rsidR="002E681A" w:rsidRDefault="00372918">
          <w:pPr>
            <w:pStyle w:val="TOC2"/>
            <w:rPr>
              <w:rFonts w:ascii="Tahoma" w:eastAsiaTheme="minorEastAsia" w:hAnsi="Tahoma" w:cs="Tahoma"/>
              <w:lang w:val="zh-CN" w:eastAsia="zh-CN"/>
            </w:rPr>
          </w:pPr>
          <w:hyperlink w:anchor="_Toc149742542" w:history="1">
            <w:r w:rsidR="00B4694F">
              <w:rPr>
                <w:rStyle w:val="Hyperlink"/>
                <w:rFonts w:ascii="Tahoma" w:hAnsi="Tahoma" w:cs="Tahoma"/>
              </w:rPr>
              <w:t>8.10</w:t>
            </w:r>
            <w:r w:rsidR="00B4694F">
              <w:rPr>
                <w:rFonts w:ascii="Tahoma" w:eastAsiaTheme="minorEastAsia" w:hAnsi="Tahoma" w:cs="Tahoma"/>
                <w:lang w:val="zh-CN" w:eastAsia="zh-CN"/>
              </w:rPr>
              <w:tab/>
            </w:r>
            <w:r w:rsidR="00B4694F">
              <w:rPr>
                <w:rStyle w:val="Hyperlink"/>
                <w:rFonts w:ascii="Tahoma" w:hAnsi="Tahoma" w:cs="Tahoma"/>
              </w:rPr>
              <w:t>Mid-Year Performance Review</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_Toc149742542 \h </w:instrText>
            </w:r>
            <w:r w:rsidR="00B4694F">
              <w:rPr>
                <w:rFonts w:ascii="Tahoma" w:hAnsi="Tahoma" w:cs="Tahoma"/>
              </w:rPr>
            </w:r>
            <w:r w:rsidR="00B4694F">
              <w:rPr>
                <w:rFonts w:ascii="Tahoma" w:hAnsi="Tahoma" w:cs="Tahoma"/>
              </w:rPr>
              <w:fldChar w:fldCharType="separate"/>
            </w:r>
            <w:r w:rsidR="00B4694F">
              <w:rPr>
                <w:rFonts w:ascii="Tahoma" w:hAnsi="Tahoma" w:cs="Tahoma"/>
              </w:rPr>
              <w:t>70</w:t>
            </w:r>
            <w:r w:rsidR="00B4694F">
              <w:rPr>
                <w:rFonts w:ascii="Tahoma" w:hAnsi="Tahoma" w:cs="Tahoma"/>
              </w:rPr>
              <w:fldChar w:fldCharType="end"/>
            </w:r>
          </w:hyperlink>
        </w:p>
        <w:p w14:paraId="65D221BA" w14:textId="77777777" w:rsidR="002E681A" w:rsidRDefault="00372918">
          <w:pPr>
            <w:pStyle w:val="TOC2"/>
            <w:rPr>
              <w:rFonts w:ascii="Tahoma" w:eastAsiaTheme="minorEastAsia" w:hAnsi="Tahoma" w:cs="Tahoma"/>
              <w:lang w:val="zh-CN" w:eastAsia="zh-CN"/>
            </w:rPr>
          </w:pPr>
          <w:hyperlink w:anchor="_Toc149742543" w:history="1">
            <w:r w:rsidR="00B4694F">
              <w:rPr>
                <w:rStyle w:val="Hyperlink"/>
                <w:rFonts w:ascii="Tahoma" w:hAnsi="Tahoma" w:cs="Tahoma"/>
              </w:rPr>
              <w:t>8.11</w:t>
            </w:r>
            <w:r w:rsidR="00B4694F">
              <w:rPr>
                <w:rFonts w:ascii="Tahoma" w:eastAsiaTheme="minorEastAsia" w:hAnsi="Tahoma" w:cs="Tahoma"/>
                <w:lang w:val="zh-CN" w:eastAsia="zh-CN"/>
              </w:rPr>
              <w:tab/>
            </w:r>
            <w:r w:rsidR="00B4694F">
              <w:rPr>
                <w:rStyle w:val="Hyperlink"/>
                <w:rFonts w:ascii="Tahoma" w:hAnsi="Tahoma" w:cs="Tahoma"/>
              </w:rPr>
              <w:t>End of Year Appraisal Process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_Toc149742543 \h </w:instrText>
            </w:r>
            <w:r w:rsidR="00B4694F">
              <w:rPr>
                <w:rFonts w:ascii="Tahoma" w:hAnsi="Tahoma" w:cs="Tahoma"/>
              </w:rPr>
            </w:r>
            <w:r w:rsidR="00B4694F">
              <w:rPr>
                <w:rFonts w:ascii="Tahoma" w:hAnsi="Tahoma" w:cs="Tahoma"/>
              </w:rPr>
              <w:fldChar w:fldCharType="separate"/>
            </w:r>
            <w:r w:rsidR="00B4694F">
              <w:rPr>
                <w:rFonts w:ascii="Tahoma" w:hAnsi="Tahoma" w:cs="Tahoma"/>
              </w:rPr>
              <w:t>71</w:t>
            </w:r>
            <w:r w:rsidR="00B4694F">
              <w:rPr>
                <w:rFonts w:ascii="Tahoma" w:hAnsi="Tahoma" w:cs="Tahoma"/>
              </w:rPr>
              <w:fldChar w:fldCharType="end"/>
            </w:r>
          </w:hyperlink>
        </w:p>
        <w:p w14:paraId="4964C518" w14:textId="77777777" w:rsidR="002E681A" w:rsidRDefault="00372918">
          <w:pPr>
            <w:pStyle w:val="TOC2"/>
            <w:rPr>
              <w:rFonts w:ascii="Tahoma" w:eastAsiaTheme="minorEastAsia" w:hAnsi="Tahoma" w:cs="Tahoma"/>
              <w:lang w:val="zh-CN" w:eastAsia="zh-CN"/>
            </w:rPr>
          </w:pPr>
          <w:hyperlink w:anchor="_Toc149742544" w:history="1">
            <w:r w:rsidR="00B4694F">
              <w:rPr>
                <w:rStyle w:val="Hyperlink"/>
                <w:rFonts w:ascii="Tahoma" w:hAnsi="Tahoma" w:cs="Tahoma"/>
              </w:rPr>
              <w:t>8.12</w:t>
            </w:r>
            <w:r w:rsidR="00B4694F">
              <w:rPr>
                <w:rFonts w:ascii="Tahoma" w:eastAsiaTheme="minorEastAsia" w:hAnsi="Tahoma" w:cs="Tahoma"/>
                <w:lang w:val="zh-CN" w:eastAsia="zh-CN"/>
              </w:rPr>
              <w:tab/>
            </w:r>
            <w:r w:rsidR="00B4694F">
              <w:rPr>
                <w:rStyle w:val="Hyperlink"/>
                <w:rFonts w:ascii="Tahoma" w:hAnsi="Tahoma" w:cs="Tahoma"/>
              </w:rPr>
              <w:t>Performance Rating Levels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_Toc149742544 \h </w:instrText>
            </w:r>
            <w:r w:rsidR="00B4694F">
              <w:rPr>
                <w:rFonts w:ascii="Tahoma" w:hAnsi="Tahoma" w:cs="Tahoma"/>
              </w:rPr>
            </w:r>
            <w:r w:rsidR="00B4694F">
              <w:rPr>
                <w:rFonts w:ascii="Tahoma" w:hAnsi="Tahoma" w:cs="Tahoma"/>
              </w:rPr>
              <w:fldChar w:fldCharType="separate"/>
            </w:r>
            <w:r w:rsidR="00B4694F">
              <w:rPr>
                <w:rFonts w:ascii="Tahoma" w:hAnsi="Tahoma" w:cs="Tahoma"/>
              </w:rPr>
              <w:t>71</w:t>
            </w:r>
            <w:r w:rsidR="00B4694F">
              <w:rPr>
                <w:rFonts w:ascii="Tahoma" w:hAnsi="Tahoma" w:cs="Tahoma"/>
              </w:rPr>
              <w:fldChar w:fldCharType="end"/>
            </w:r>
          </w:hyperlink>
        </w:p>
        <w:p w14:paraId="39EA1278" w14:textId="77777777" w:rsidR="002E681A" w:rsidRDefault="00372918">
          <w:pPr>
            <w:pStyle w:val="TOC2"/>
            <w:rPr>
              <w:rFonts w:ascii="Tahoma" w:eastAsiaTheme="minorEastAsia" w:hAnsi="Tahoma" w:cs="Tahoma"/>
              <w:lang w:val="zh-CN" w:eastAsia="zh-CN"/>
            </w:rPr>
          </w:pPr>
          <w:hyperlink w:anchor="_Toc149742545" w:history="1">
            <w:r w:rsidR="00B4694F">
              <w:rPr>
                <w:rStyle w:val="Hyperlink"/>
                <w:rFonts w:ascii="Tahoma" w:hAnsi="Tahoma" w:cs="Tahoma"/>
              </w:rPr>
              <w:t>8.13</w:t>
            </w:r>
            <w:r w:rsidR="00B4694F">
              <w:rPr>
                <w:rFonts w:ascii="Tahoma" w:eastAsiaTheme="minorEastAsia" w:hAnsi="Tahoma" w:cs="Tahoma"/>
                <w:lang w:val="zh-CN" w:eastAsia="zh-CN"/>
              </w:rPr>
              <w:tab/>
            </w:r>
            <w:r w:rsidR="00B4694F">
              <w:rPr>
                <w:rStyle w:val="Hyperlink"/>
                <w:rFonts w:ascii="Tahoma" w:hAnsi="Tahoma" w:cs="Tahoma"/>
              </w:rPr>
              <w:t>Appeals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_Toc149742545 \h </w:instrText>
            </w:r>
            <w:r w:rsidR="00B4694F">
              <w:rPr>
                <w:rFonts w:ascii="Tahoma" w:hAnsi="Tahoma" w:cs="Tahoma"/>
              </w:rPr>
            </w:r>
            <w:r w:rsidR="00B4694F">
              <w:rPr>
                <w:rFonts w:ascii="Tahoma" w:hAnsi="Tahoma" w:cs="Tahoma"/>
              </w:rPr>
              <w:fldChar w:fldCharType="separate"/>
            </w:r>
            <w:r w:rsidR="00B4694F">
              <w:rPr>
                <w:rFonts w:ascii="Tahoma" w:hAnsi="Tahoma" w:cs="Tahoma"/>
              </w:rPr>
              <w:t>71</w:t>
            </w:r>
            <w:r w:rsidR="00B4694F">
              <w:rPr>
                <w:rFonts w:ascii="Tahoma" w:hAnsi="Tahoma" w:cs="Tahoma"/>
              </w:rPr>
              <w:fldChar w:fldCharType="end"/>
            </w:r>
          </w:hyperlink>
        </w:p>
        <w:p w14:paraId="63D35CE2" w14:textId="77777777" w:rsidR="002E681A" w:rsidRDefault="00372918">
          <w:pPr>
            <w:pStyle w:val="TOC2"/>
            <w:rPr>
              <w:rFonts w:ascii="Tahoma" w:eastAsiaTheme="minorEastAsia" w:hAnsi="Tahoma" w:cs="Tahoma"/>
              <w:lang w:val="zh-CN" w:eastAsia="zh-CN"/>
            </w:rPr>
          </w:pPr>
          <w:hyperlink w:anchor="_Toc149742546" w:history="1">
            <w:r w:rsidR="00B4694F">
              <w:rPr>
                <w:rStyle w:val="Hyperlink"/>
                <w:rFonts w:ascii="Tahoma" w:hAnsi="Tahoma" w:cs="Tahoma"/>
              </w:rPr>
              <w:t>8.14</w:t>
            </w:r>
            <w:r w:rsidR="00B4694F">
              <w:rPr>
                <w:rFonts w:ascii="Tahoma" w:eastAsiaTheme="minorEastAsia" w:hAnsi="Tahoma" w:cs="Tahoma"/>
                <w:lang w:val="zh-CN" w:eastAsia="zh-CN"/>
              </w:rPr>
              <w:tab/>
            </w:r>
            <w:r w:rsidR="00B4694F">
              <w:rPr>
                <w:rStyle w:val="Hyperlink"/>
                <w:rFonts w:ascii="Tahoma" w:hAnsi="Tahoma" w:cs="Tahoma"/>
              </w:rPr>
              <w:t>Rewards and Sanctions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_Toc149742546 \h </w:instrText>
            </w:r>
            <w:r w:rsidR="00B4694F">
              <w:rPr>
                <w:rFonts w:ascii="Tahoma" w:hAnsi="Tahoma" w:cs="Tahoma"/>
              </w:rPr>
            </w:r>
            <w:r w:rsidR="00B4694F">
              <w:rPr>
                <w:rFonts w:ascii="Tahoma" w:hAnsi="Tahoma" w:cs="Tahoma"/>
              </w:rPr>
              <w:fldChar w:fldCharType="separate"/>
            </w:r>
            <w:r w:rsidR="00B4694F">
              <w:rPr>
                <w:rFonts w:ascii="Tahoma" w:hAnsi="Tahoma" w:cs="Tahoma"/>
              </w:rPr>
              <w:t>72</w:t>
            </w:r>
            <w:r w:rsidR="00B4694F">
              <w:rPr>
                <w:rFonts w:ascii="Tahoma" w:hAnsi="Tahoma" w:cs="Tahoma"/>
              </w:rPr>
              <w:fldChar w:fldCharType="end"/>
            </w:r>
          </w:hyperlink>
        </w:p>
        <w:p w14:paraId="3E9F3B65" w14:textId="77777777" w:rsidR="002E681A" w:rsidRDefault="00372918">
          <w:pPr>
            <w:pStyle w:val="TOC2"/>
            <w:rPr>
              <w:rFonts w:ascii="Tahoma" w:eastAsiaTheme="minorEastAsia" w:hAnsi="Tahoma" w:cs="Tahoma"/>
              <w:lang w:val="zh-CN" w:eastAsia="zh-CN"/>
            </w:rPr>
          </w:pPr>
          <w:hyperlink w:anchor="_Toc149742547" w:history="1">
            <w:r w:rsidR="00B4694F">
              <w:rPr>
                <w:rStyle w:val="Hyperlink"/>
                <w:rFonts w:ascii="Tahoma" w:hAnsi="Tahoma" w:cs="Tahoma"/>
              </w:rPr>
              <w:t>8.15</w:t>
            </w:r>
            <w:r w:rsidR="00B4694F">
              <w:rPr>
                <w:rFonts w:ascii="Tahoma" w:eastAsiaTheme="minorEastAsia" w:hAnsi="Tahoma" w:cs="Tahoma"/>
                <w:lang w:val="zh-CN" w:eastAsia="zh-CN"/>
              </w:rPr>
              <w:tab/>
            </w:r>
            <w:r w:rsidR="00B4694F">
              <w:rPr>
                <w:rStyle w:val="Hyperlink"/>
                <w:rFonts w:ascii="Tahoma" w:hAnsi="Tahoma" w:cs="Tahoma"/>
              </w:rPr>
              <w:t>Appeals on employee Performance Appraisal process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_Toc149742547 \h </w:instrText>
            </w:r>
            <w:r w:rsidR="00B4694F">
              <w:rPr>
                <w:rFonts w:ascii="Tahoma" w:hAnsi="Tahoma" w:cs="Tahoma"/>
              </w:rPr>
            </w:r>
            <w:r w:rsidR="00B4694F">
              <w:rPr>
                <w:rFonts w:ascii="Tahoma" w:hAnsi="Tahoma" w:cs="Tahoma"/>
              </w:rPr>
              <w:fldChar w:fldCharType="separate"/>
            </w:r>
            <w:r w:rsidR="00B4694F">
              <w:rPr>
                <w:rFonts w:ascii="Tahoma" w:hAnsi="Tahoma" w:cs="Tahoma"/>
              </w:rPr>
              <w:t>72</w:t>
            </w:r>
            <w:r w:rsidR="00B4694F">
              <w:rPr>
                <w:rFonts w:ascii="Tahoma" w:hAnsi="Tahoma" w:cs="Tahoma"/>
              </w:rPr>
              <w:fldChar w:fldCharType="end"/>
            </w:r>
          </w:hyperlink>
        </w:p>
        <w:p w14:paraId="7DB65DBD" w14:textId="77777777" w:rsidR="002E681A" w:rsidRDefault="00372918">
          <w:pPr>
            <w:pStyle w:val="TOC2"/>
            <w:rPr>
              <w:rFonts w:ascii="Tahoma" w:eastAsiaTheme="minorEastAsia" w:hAnsi="Tahoma" w:cs="Tahoma"/>
              <w:lang w:val="zh-CN" w:eastAsia="zh-CN"/>
            </w:rPr>
          </w:pPr>
          <w:hyperlink w:anchor="_Toc149742548" w:history="1">
            <w:r w:rsidR="00B4694F">
              <w:rPr>
                <w:rStyle w:val="Hyperlink"/>
                <w:rFonts w:ascii="Tahoma" w:hAnsi="Tahoma" w:cs="Tahoma"/>
              </w:rPr>
              <w:t>8.16</w:t>
            </w:r>
            <w:r w:rsidR="00B4694F">
              <w:rPr>
                <w:rFonts w:ascii="Tahoma" w:eastAsiaTheme="minorEastAsia" w:hAnsi="Tahoma" w:cs="Tahoma"/>
                <w:lang w:val="zh-CN" w:eastAsia="zh-CN"/>
              </w:rPr>
              <w:tab/>
            </w:r>
            <w:r w:rsidR="00B4694F">
              <w:rPr>
                <w:rStyle w:val="Hyperlink"/>
                <w:rFonts w:ascii="Tahoma" w:hAnsi="Tahoma" w:cs="Tahoma"/>
              </w:rPr>
              <w:t>Rules of Conduct for the HRMAC</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_Toc149742548 \h </w:instrText>
            </w:r>
            <w:r w:rsidR="00B4694F">
              <w:rPr>
                <w:rFonts w:ascii="Tahoma" w:hAnsi="Tahoma" w:cs="Tahoma"/>
              </w:rPr>
            </w:r>
            <w:r w:rsidR="00B4694F">
              <w:rPr>
                <w:rFonts w:ascii="Tahoma" w:hAnsi="Tahoma" w:cs="Tahoma"/>
              </w:rPr>
              <w:fldChar w:fldCharType="separate"/>
            </w:r>
            <w:r w:rsidR="00B4694F">
              <w:rPr>
                <w:rFonts w:ascii="Tahoma" w:hAnsi="Tahoma" w:cs="Tahoma"/>
              </w:rPr>
              <w:t>72</w:t>
            </w:r>
            <w:r w:rsidR="00B4694F">
              <w:rPr>
                <w:rFonts w:ascii="Tahoma" w:hAnsi="Tahoma" w:cs="Tahoma"/>
              </w:rPr>
              <w:fldChar w:fldCharType="end"/>
            </w:r>
          </w:hyperlink>
        </w:p>
        <w:p w14:paraId="583729DF" w14:textId="77777777" w:rsidR="002E681A" w:rsidRDefault="00372918">
          <w:pPr>
            <w:pStyle w:val="TOC2"/>
            <w:rPr>
              <w:rFonts w:ascii="Tahoma" w:eastAsiaTheme="minorEastAsia" w:hAnsi="Tahoma" w:cs="Tahoma"/>
              <w:lang w:val="zh-CN" w:eastAsia="zh-CN"/>
            </w:rPr>
          </w:pPr>
          <w:hyperlink w:anchor="_Toc149742549" w:history="1">
            <w:r w:rsidR="00B4694F">
              <w:rPr>
                <w:rStyle w:val="Hyperlink"/>
                <w:rFonts w:ascii="Tahoma" w:hAnsi="Tahoma" w:cs="Tahoma"/>
              </w:rPr>
              <w:t>8.17</w:t>
            </w:r>
            <w:r w:rsidR="00B4694F">
              <w:rPr>
                <w:rFonts w:ascii="Tahoma" w:eastAsiaTheme="minorEastAsia" w:hAnsi="Tahoma" w:cs="Tahoma"/>
                <w:lang w:val="zh-CN" w:eastAsia="zh-CN"/>
              </w:rPr>
              <w:tab/>
            </w:r>
            <w:r w:rsidR="00B4694F">
              <w:rPr>
                <w:rStyle w:val="Hyperlink"/>
                <w:rFonts w:ascii="Tahoma" w:hAnsi="Tahoma" w:cs="Tahoma"/>
              </w:rPr>
              <w:t>HRMAC Recommendations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_Toc149742549 \h </w:instrText>
            </w:r>
            <w:r w:rsidR="00B4694F">
              <w:rPr>
                <w:rFonts w:ascii="Tahoma" w:hAnsi="Tahoma" w:cs="Tahoma"/>
              </w:rPr>
            </w:r>
            <w:r w:rsidR="00B4694F">
              <w:rPr>
                <w:rFonts w:ascii="Tahoma" w:hAnsi="Tahoma" w:cs="Tahoma"/>
              </w:rPr>
              <w:fldChar w:fldCharType="separate"/>
            </w:r>
            <w:r w:rsidR="00B4694F">
              <w:rPr>
                <w:rFonts w:ascii="Tahoma" w:hAnsi="Tahoma" w:cs="Tahoma"/>
              </w:rPr>
              <w:t>73</w:t>
            </w:r>
            <w:r w:rsidR="00B4694F">
              <w:rPr>
                <w:rFonts w:ascii="Tahoma" w:hAnsi="Tahoma" w:cs="Tahoma"/>
              </w:rPr>
              <w:fldChar w:fldCharType="end"/>
            </w:r>
          </w:hyperlink>
        </w:p>
        <w:p w14:paraId="574E46EC" w14:textId="77777777" w:rsidR="002E681A" w:rsidRDefault="00372918">
          <w:pPr>
            <w:pStyle w:val="TOC1"/>
            <w:rPr>
              <w:rFonts w:ascii="Tahoma" w:eastAsiaTheme="minorEastAsia" w:hAnsi="Tahoma"/>
              <w:b w:val="0"/>
              <w:bCs w:val="0"/>
              <w:sz w:val="24"/>
              <w:szCs w:val="24"/>
              <w:lang w:val="zh-CN" w:eastAsia="zh-CN"/>
            </w:rPr>
          </w:pPr>
          <w:hyperlink w:anchor="_Toc149742550" w:history="1">
            <w:r w:rsidR="00B4694F">
              <w:rPr>
                <w:rStyle w:val="Hyperlink"/>
                <w:rFonts w:ascii="Tahoma" w:hAnsi="Tahoma" w:cs="Tahoma"/>
                <w:sz w:val="24"/>
                <w:szCs w:val="24"/>
              </w:rPr>
              <w:t>SECTION 9: TRAINING AND DEVELOPMENT</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_Toc149742550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74</w:t>
            </w:r>
            <w:r w:rsidR="00B4694F">
              <w:rPr>
                <w:rFonts w:ascii="Tahoma" w:hAnsi="Tahoma"/>
                <w:sz w:val="24"/>
                <w:szCs w:val="24"/>
              </w:rPr>
              <w:fldChar w:fldCharType="end"/>
            </w:r>
          </w:hyperlink>
        </w:p>
        <w:p w14:paraId="7103AFB0" w14:textId="77777777" w:rsidR="002E681A" w:rsidRDefault="00372918">
          <w:pPr>
            <w:pStyle w:val="TOC2"/>
            <w:rPr>
              <w:rFonts w:ascii="Tahoma" w:eastAsiaTheme="minorEastAsia" w:hAnsi="Tahoma" w:cs="Tahoma"/>
              <w:lang w:val="zh-CN" w:eastAsia="zh-CN"/>
            </w:rPr>
          </w:pPr>
          <w:hyperlink w:anchor="_Toc149742551" w:history="1">
            <w:r w:rsidR="00B4694F">
              <w:rPr>
                <w:rStyle w:val="Hyperlink"/>
                <w:rFonts w:ascii="Tahoma" w:hAnsi="Tahoma" w:cs="Tahoma"/>
              </w:rPr>
              <w:t>9.1</w:t>
            </w:r>
            <w:r w:rsidR="00B4694F">
              <w:rPr>
                <w:rFonts w:ascii="Tahoma" w:eastAsiaTheme="minorEastAsia" w:hAnsi="Tahoma" w:cs="Tahoma"/>
                <w:lang w:val="zh-CN" w:eastAsia="zh-CN"/>
              </w:rPr>
              <w:tab/>
            </w:r>
            <w:r w:rsidR="00B4694F">
              <w:rPr>
                <w:rStyle w:val="Hyperlink"/>
                <w:rFonts w:ascii="Tahoma" w:eastAsia="Gill Sans MT" w:hAnsi="Tahoma" w:cs="Tahoma"/>
              </w:rPr>
              <w:t>Policy Statement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_Toc149742551 \h </w:instrText>
            </w:r>
            <w:r w:rsidR="00B4694F">
              <w:rPr>
                <w:rFonts w:ascii="Tahoma" w:hAnsi="Tahoma" w:cs="Tahoma"/>
              </w:rPr>
            </w:r>
            <w:r w:rsidR="00B4694F">
              <w:rPr>
                <w:rFonts w:ascii="Tahoma" w:hAnsi="Tahoma" w:cs="Tahoma"/>
              </w:rPr>
              <w:fldChar w:fldCharType="separate"/>
            </w:r>
            <w:r w:rsidR="00B4694F">
              <w:rPr>
                <w:rFonts w:ascii="Tahoma" w:hAnsi="Tahoma" w:cs="Tahoma"/>
              </w:rPr>
              <w:t>74</w:t>
            </w:r>
            <w:r w:rsidR="00B4694F">
              <w:rPr>
                <w:rFonts w:ascii="Tahoma" w:hAnsi="Tahoma" w:cs="Tahoma"/>
              </w:rPr>
              <w:fldChar w:fldCharType="end"/>
            </w:r>
          </w:hyperlink>
        </w:p>
        <w:p w14:paraId="3577D89E" w14:textId="77777777" w:rsidR="002E681A" w:rsidRDefault="00372918">
          <w:pPr>
            <w:pStyle w:val="TOC2"/>
            <w:rPr>
              <w:rFonts w:ascii="Tahoma" w:eastAsiaTheme="minorEastAsia" w:hAnsi="Tahoma" w:cs="Tahoma"/>
              <w:lang w:val="zh-CN" w:eastAsia="zh-CN"/>
            </w:rPr>
          </w:pPr>
          <w:hyperlink w:anchor="_Toc149742552" w:history="1">
            <w:r w:rsidR="00B4694F">
              <w:rPr>
                <w:rStyle w:val="Hyperlink"/>
                <w:rFonts w:ascii="Tahoma" w:eastAsia="Gill Sans MT" w:hAnsi="Tahoma" w:cs="Tahoma"/>
              </w:rPr>
              <w:t>9.2</w:t>
            </w:r>
            <w:r w:rsidR="00B4694F">
              <w:rPr>
                <w:rFonts w:ascii="Tahoma" w:eastAsiaTheme="minorEastAsia" w:hAnsi="Tahoma" w:cs="Tahoma"/>
                <w:lang w:val="zh-CN" w:eastAsia="zh-CN"/>
              </w:rPr>
              <w:tab/>
            </w:r>
            <w:r w:rsidR="00B4694F">
              <w:rPr>
                <w:rStyle w:val="Hyperlink"/>
                <w:rFonts w:ascii="Tahoma" w:eastAsia="Gill Sans MT" w:hAnsi="Tahoma" w:cs="Tahoma"/>
              </w:rPr>
              <w:t>Training Strategy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_Toc149742552 \h </w:instrText>
            </w:r>
            <w:r w:rsidR="00B4694F">
              <w:rPr>
                <w:rFonts w:ascii="Tahoma" w:hAnsi="Tahoma" w:cs="Tahoma"/>
              </w:rPr>
            </w:r>
            <w:r w:rsidR="00B4694F">
              <w:rPr>
                <w:rFonts w:ascii="Tahoma" w:hAnsi="Tahoma" w:cs="Tahoma"/>
              </w:rPr>
              <w:fldChar w:fldCharType="separate"/>
            </w:r>
            <w:r w:rsidR="00B4694F">
              <w:rPr>
                <w:rFonts w:ascii="Tahoma" w:hAnsi="Tahoma" w:cs="Tahoma"/>
              </w:rPr>
              <w:t>75</w:t>
            </w:r>
            <w:r w:rsidR="00B4694F">
              <w:rPr>
                <w:rFonts w:ascii="Tahoma" w:hAnsi="Tahoma" w:cs="Tahoma"/>
              </w:rPr>
              <w:fldChar w:fldCharType="end"/>
            </w:r>
          </w:hyperlink>
        </w:p>
        <w:p w14:paraId="51BDEB9B" w14:textId="77777777" w:rsidR="002E681A" w:rsidRDefault="00372918">
          <w:pPr>
            <w:pStyle w:val="TOC2"/>
            <w:rPr>
              <w:rFonts w:ascii="Tahoma" w:eastAsiaTheme="minorEastAsia" w:hAnsi="Tahoma" w:cs="Tahoma"/>
              <w:lang w:val="zh-CN" w:eastAsia="zh-CN"/>
            </w:rPr>
          </w:pPr>
          <w:hyperlink w:anchor="_Toc149742553" w:history="1">
            <w:r w:rsidR="00B4694F">
              <w:rPr>
                <w:rStyle w:val="Hyperlink"/>
                <w:rFonts w:ascii="Tahoma" w:hAnsi="Tahoma" w:cs="Tahoma"/>
              </w:rPr>
              <w:t>9.3</w:t>
            </w:r>
            <w:r w:rsidR="00B4694F">
              <w:rPr>
                <w:rFonts w:ascii="Tahoma" w:eastAsiaTheme="minorEastAsia" w:hAnsi="Tahoma" w:cs="Tahoma"/>
                <w:lang w:val="zh-CN" w:eastAsia="zh-CN"/>
              </w:rPr>
              <w:tab/>
            </w:r>
            <w:r w:rsidR="00B4694F">
              <w:rPr>
                <w:rStyle w:val="Hyperlink"/>
                <w:rFonts w:ascii="Tahoma" w:hAnsi="Tahoma" w:cs="Tahoma"/>
              </w:rPr>
              <w:t>Training Needs Assessment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_Toc149742553 \h </w:instrText>
            </w:r>
            <w:r w:rsidR="00B4694F">
              <w:rPr>
                <w:rFonts w:ascii="Tahoma" w:hAnsi="Tahoma" w:cs="Tahoma"/>
              </w:rPr>
            </w:r>
            <w:r w:rsidR="00B4694F">
              <w:rPr>
                <w:rFonts w:ascii="Tahoma" w:hAnsi="Tahoma" w:cs="Tahoma"/>
              </w:rPr>
              <w:fldChar w:fldCharType="separate"/>
            </w:r>
            <w:r w:rsidR="00B4694F">
              <w:rPr>
                <w:rFonts w:ascii="Tahoma" w:hAnsi="Tahoma" w:cs="Tahoma"/>
              </w:rPr>
              <w:t>75</w:t>
            </w:r>
            <w:r w:rsidR="00B4694F">
              <w:rPr>
                <w:rFonts w:ascii="Tahoma" w:hAnsi="Tahoma" w:cs="Tahoma"/>
              </w:rPr>
              <w:fldChar w:fldCharType="end"/>
            </w:r>
          </w:hyperlink>
        </w:p>
        <w:p w14:paraId="7E047AB6" w14:textId="77777777" w:rsidR="002E681A" w:rsidRDefault="00372918">
          <w:pPr>
            <w:pStyle w:val="TOC2"/>
            <w:rPr>
              <w:rFonts w:ascii="Tahoma" w:eastAsiaTheme="minorEastAsia" w:hAnsi="Tahoma" w:cs="Tahoma"/>
              <w:lang w:val="zh-CN" w:eastAsia="zh-CN"/>
            </w:rPr>
          </w:pPr>
          <w:hyperlink w:anchor="_Toc149742554" w:history="1">
            <w:r w:rsidR="00B4694F">
              <w:rPr>
                <w:rStyle w:val="Hyperlink"/>
                <w:rFonts w:ascii="Tahoma" w:hAnsi="Tahoma" w:cs="Tahoma"/>
              </w:rPr>
              <w:t>9.4</w:t>
            </w:r>
            <w:r w:rsidR="00B4694F">
              <w:rPr>
                <w:rFonts w:ascii="Tahoma" w:eastAsiaTheme="minorEastAsia" w:hAnsi="Tahoma" w:cs="Tahoma"/>
                <w:lang w:val="zh-CN" w:eastAsia="zh-CN"/>
              </w:rPr>
              <w:tab/>
            </w:r>
            <w:r w:rsidR="00B4694F">
              <w:rPr>
                <w:rStyle w:val="Hyperlink"/>
                <w:rFonts w:ascii="Tahoma" w:hAnsi="Tahoma" w:cs="Tahoma"/>
              </w:rPr>
              <w:t>Course Approval</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_Toc149742554 \h </w:instrText>
            </w:r>
            <w:r w:rsidR="00B4694F">
              <w:rPr>
                <w:rFonts w:ascii="Tahoma" w:hAnsi="Tahoma" w:cs="Tahoma"/>
              </w:rPr>
            </w:r>
            <w:r w:rsidR="00B4694F">
              <w:rPr>
                <w:rFonts w:ascii="Tahoma" w:hAnsi="Tahoma" w:cs="Tahoma"/>
              </w:rPr>
              <w:fldChar w:fldCharType="separate"/>
            </w:r>
            <w:r w:rsidR="00B4694F">
              <w:rPr>
                <w:rFonts w:ascii="Tahoma" w:hAnsi="Tahoma" w:cs="Tahoma"/>
              </w:rPr>
              <w:t>76</w:t>
            </w:r>
            <w:r w:rsidR="00B4694F">
              <w:rPr>
                <w:rFonts w:ascii="Tahoma" w:hAnsi="Tahoma" w:cs="Tahoma"/>
              </w:rPr>
              <w:fldChar w:fldCharType="end"/>
            </w:r>
          </w:hyperlink>
        </w:p>
        <w:p w14:paraId="0CE49D6B" w14:textId="77777777" w:rsidR="002E681A" w:rsidRDefault="00372918">
          <w:pPr>
            <w:pStyle w:val="TOC2"/>
            <w:rPr>
              <w:rFonts w:ascii="Tahoma" w:eastAsiaTheme="minorEastAsia" w:hAnsi="Tahoma" w:cs="Tahoma"/>
              <w:lang w:val="zh-CN" w:eastAsia="zh-CN"/>
            </w:rPr>
          </w:pPr>
          <w:hyperlink w:anchor="_Toc149742555" w:history="1">
            <w:r w:rsidR="00B4694F">
              <w:rPr>
                <w:rStyle w:val="Hyperlink"/>
                <w:rFonts w:ascii="Tahoma" w:hAnsi="Tahoma" w:cs="Tahoma"/>
              </w:rPr>
              <w:t>9.5</w:t>
            </w:r>
            <w:r w:rsidR="00B4694F">
              <w:rPr>
                <w:rFonts w:ascii="Tahoma" w:eastAsiaTheme="minorEastAsia" w:hAnsi="Tahoma" w:cs="Tahoma"/>
                <w:lang w:val="zh-CN" w:eastAsia="zh-CN"/>
              </w:rPr>
              <w:tab/>
            </w:r>
            <w:r w:rsidR="00B4694F">
              <w:rPr>
                <w:rStyle w:val="Hyperlink"/>
                <w:rFonts w:ascii="Tahoma" w:hAnsi="Tahoma" w:cs="Tahoma"/>
              </w:rPr>
              <w:t>Progress Reports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_Toc149742555 \h </w:instrText>
            </w:r>
            <w:r w:rsidR="00B4694F">
              <w:rPr>
                <w:rFonts w:ascii="Tahoma" w:hAnsi="Tahoma" w:cs="Tahoma"/>
              </w:rPr>
            </w:r>
            <w:r w:rsidR="00B4694F">
              <w:rPr>
                <w:rFonts w:ascii="Tahoma" w:hAnsi="Tahoma" w:cs="Tahoma"/>
              </w:rPr>
              <w:fldChar w:fldCharType="separate"/>
            </w:r>
            <w:r w:rsidR="00B4694F">
              <w:rPr>
                <w:rFonts w:ascii="Tahoma" w:hAnsi="Tahoma" w:cs="Tahoma"/>
              </w:rPr>
              <w:t>76</w:t>
            </w:r>
            <w:r w:rsidR="00B4694F">
              <w:rPr>
                <w:rFonts w:ascii="Tahoma" w:hAnsi="Tahoma" w:cs="Tahoma"/>
              </w:rPr>
              <w:fldChar w:fldCharType="end"/>
            </w:r>
          </w:hyperlink>
        </w:p>
        <w:p w14:paraId="3977CABE" w14:textId="77777777" w:rsidR="002E681A" w:rsidRDefault="00372918">
          <w:pPr>
            <w:pStyle w:val="TOC2"/>
            <w:rPr>
              <w:rFonts w:ascii="Tahoma" w:eastAsiaTheme="minorEastAsia" w:hAnsi="Tahoma" w:cs="Tahoma"/>
              <w:lang w:val="zh-CN" w:eastAsia="zh-CN"/>
            </w:rPr>
          </w:pPr>
          <w:hyperlink w:anchor="_Toc149742556" w:history="1">
            <w:r w:rsidR="00B4694F">
              <w:rPr>
                <w:rStyle w:val="Hyperlink"/>
                <w:rFonts w:ascii="Tahoma" w:hAnsi="Tahoma" w:cs="Tahoma"/>
              </w:rPr>
              <w:t>9.6</w:t>
            </w:r>
            <w:r w:rsidR="00B4694F">
              <w:rPr>
                <w:rFonts w:ascii="Tahoma" w:eastAsiaTheme="minorEastAsia" w:hAnsi="Tahoma" w:cs="Tahoma"/>
                <w:lang w:val="zh-CN" w:eastAsia="zh-CN"/>
              </w:rPr>
              <w:tab/>
            </w:r>
            <w:r w:rsidR="00B4694F">
              <w:rPr>
                <w:rStyle w:val="Hyperlink"/>
                <w:rFonts w:ascii="Tahoma" w:hAnsi="Tahoma" w:cs="Tahoma"/>
              </w:rPr>
              <w:t>In-House Training Programmes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_Toc149742556 \h </w:instrText>
            </w:r>
            <w:r w:rsidR="00B4694F">
              <w:rPr>
                <w:rFonts w:ascii="Tahoma" w:hAnsi="Tahoma" w:cs="Tahoma"/>
              </w:rPr>
            </w:r>
            <w:r w:rsidR="00B4694F">
              <w:rPr>
                <w:rFonts w:ascii="Tahoma" w:hAnsi="Tahoma" w:cs="Tahoma"/>
              </w:rPr>
              <w:fldChar w:fldCharType="separate"/>
            </w:r>
            <w:r w:rsidR="00B4694F">
              <w:rPr>
                <w:rFonts w:ascii="Tahoma" w:hAnsi="Tahoma" w:cs="Tahoma"/>
              </w:rPr>
              <w:t>76</w:t>
            </w:r>
            <w:r w:rsidR="00B4694F">
              <w:rPr>
                <w:rFonts w:ascii="Tahoma" w:hAnsi="Tahoma" w:cs="Tahoma"/>
              </w:rPr>
              <w:fldChar w:fldCharType="end"/>
            </w:r>
          </w:hyperlink>
        </w:p>
        <w:p w14:paraId="43A9AFB1" w14:textId="77777777" w:rsidR="002E681A" w:rsidRDefault="00372918">
          <w:pPr>
            <w:pStyle w:val="TOC2"/>
            <w:rPr>
              <w:rFonts w:ascii="Tahoma" w:eastAsiaTheme="minorEastAsia" w:hAnsi="Tahoma" w:cs="Tahoma"/>
              <w:lang w:val="zh-CN" w:eastAsia="zh-CN"/>
            </w:rPr>
          </w:pPr>
          <w:hyperlink w:anchor="_Toc149742557" w:history="1">
            <w:r w:rsidR="00B4694F">
              <w:rPr>
                <w:rStyle w:val="Hyperlink"/>
                <w:rFonts w:ascii="Tahoma" w:hAnsi="Tahoma" w:cs="Tahoma"/>
              </w:rPr>
              <w:t>9.7</w:t>
            </w:r>
            <w:r w:rsidR="00B4694F">
              <w:rPr>
                <w:rFonts w:ascii="Tahoma" w:eastAsiaTheme="minorEastAsia" w:hAnsi="Tahoma" w:cs="Tahoma"/>
                <w:lang w:val="zh-CN" w:eastAsia="zh-CN"/>
              </w:rPr>
              <w:tab/>
            </w:r>
            <w:r w:rsidR="00B4694F">
              <w:rPr>
                <w:rStyle w:val="Hyperlink"/>
                <w:rFonts w:ascii="Tahoma" w:hAnsi="Tahoma" w:cs="Tahoma"/>
              </w:rPr>
              <w:t>E-Learning/Digital Training and Development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_Toc149742557 \h </w:instrText>
            </w:r>
            <w:r w:rsidR="00B4694F">
              <w:rPr>
                <w:rFonts w:ascii="Tahoma" w:hAnsi="Tahoma" w:cs="Tahoma"/>
              </w:rPr>
            </w:r>
            <w:r w:rsidR="00B4694F">
              <w:rPr>
                <w:rFonts w:ascii="Tahoma" w:hAnsi="Tahoma" w:cs="Tahoma"/>
              </w:rPr>
              <w:fldChar w:fldCharType="separate"/>
            </w:r>
            <w:r w:rsidR="00B4694F">
              <w:rPr>
                <w:rFonts w:ascii="Tahoma" w:hAnsi="Tahoma" w:cs="Tahoma"/>
              </w:rPr>
              <w:t>76</w:t>
            </w:r>
            <w:r w:rsidR="00B4694F">
              <w:rPr>
                <w:rFonts w:ascii="Tahoma" w:hAnsi="Tahoma" w:cs="Tahoma"/>
              </w:rPr>
              <w:fldChar w:fldCharType="end"/>
            </w:r>
          </w:hyperlink>
        </w:p>
        <w:p w14:paraId="5FC5FCE1" w14:textId="77777777" w:rsidR="002E681A" w:rsidRDefault="00372918">
          <w:pPr>
            <w:pStyle w:val="TOC2"/>
            <w:rPr>
              <w:rFonts w:ascii="Tahoma" w:eastAsiaTheme="minorEastAsia" w:hAnsi="Tahoma" w:cs="Tahoma"/>
              <w:lang w:val="zh-CN" w:eastAsia="zh-CN"/>
            </w:rPr>
          </w:pPr>
          <w:hyperlink w:anchor="_Toc149742558" w:history="1">
            <w:r w:rsidR="00B4694F">
              <w:rPr>
                <w:rStyle w:val="Hyperlink"/>
                <w:rFonts w:ascii="Tahoma" w:hAnsi="Tahoma" w:cs="Tahoma"/>
              </w:rPr>
              <w:t>9.8</w:t>
            </w:r>
            <w:r w:rsidR="00B4694F">
              <w:rPr>
                <w:rFonts w:ascii="Tahoma" w:eastAsiaTheme="minorEastAsia" w:hAnsi="Tahoma" w:cs="Tahoma"/>
                <w:lang w:val="zh-CN" w:eastAsia="zh-CN"/>
              </w:rPr>
              <w:tab/>
            </w:r>
            <w:r w:rsidR="00B4694F">
              <w:rPr>
                <w:rStyle w:val="Hyperlink"/>
                <w:rFonts w:ascii="Tahoma" w:hAnsi="Tahoma" w:cs="Tahoma"/>
              </w:rPr>
              <w:t>Criteria for Training Funds Allocation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_Toc149742558 \h </w:instrText>
            </w:r>
            <w:r w:rsidR="00B4694F">
              <w:rPr>
                <w:rFonts w:ascii="Tahoma" w:hAnsi="Tahoma" w:cs="Tahoma"/>
              </w:rPr>
            </w:r>
            <w:r w:rsidR="00B4694F">
              <w:rPr>
                <w:rFonts w:ascii="Tahoma" w:hAnsi="Tahoma" w:cs="Tahoma"/>
              </w:rPr>
              <w:fldChar w:fldCharType="separate"/>
            </w:r>
            <w:r w:rsidR="00B4694F">
              <w:rPr>
                <w:rFonts w:ascii="Tahoma" w:hAnsi="Tahoma" w:cs="Tahoma"/>
              </w:rPr>
              <w:t>77</w:t>
            </w:r>
            <w:r w:rsidR="00B4694F">
              <w:rPr>
                <w:rFonts w:ascii="Tahoma" w:hAnsi="Tahoma" w:cs="Tahoma"/>
              </w:rPr>
              <w:fldChar w:fldCharType="end"/>
            </w:r>
          </w:hyperlink>
        </w:p>
        <w:p w14:paraId="49832CF0" w14:textId="77777777" w:rsidR="002E681A" w:rsidRDefault="00372918">
          <w:pPr>
            <w:pStyle w:val="TOC2"/>
            <w:rPr>
              <w:rFonts w:ascii="Tahoma" w:eastAsiaTheme="minorEastAsia" w:hAnsi="Tahoma" w:cs="Tahoma"/>
              <w:lang w:val="zh-CN" w:eastAsia="zh-CN"/>
            </w:rPr>
          </w:pPr>
          <w:hyperlink w:anchor="_Toc149742559" w:history="1">
            <w:r w:rsidR="00B4694F">
              <w:rPr>
                <w:rStyle w:val="Hyperlink"/>
                <w:rFonts w:ascii="Tahoma" w:hAnsi="Tahoma" w:cs="Tahoma"/>
              </w:rPr>
              <w:t>9.9</w:t>
            </w:r>
            <w:r w:rsidR="00B4694F">
              <w:rPr>
                <w:rFonts w:ascii="Tahoma" w:eastAsiaTheme="minorEastAsia" w:hAnsi="Tahoma" w:cs="Tahoma"/>
                <w:lang w:val="zh-CN" w:eastAsia="zh-CN"/>
              </w:rPr>
              <w:tab/>
            </w:r>
            <w:r w:rsidR="00B4694F">
              <w:rPr>
                <w:rStyle w:val="Hyperlink"/>
                <w:rFonts w:ascii="Tahoma" w:hAnsi="Tahoma" w:cs="Tahoma"/>
              </w:rPr>
              <w:t>Sponsorship for Education and Professional Training</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_Toc149742559 \h </w:instrText>
            </w:r>
            <w:r w:rsidR="00B4694F">
              <w:rPr>
                <w:rFonts w:ascii="Tahoma" w:hAnsi="Tahoma" w:cs="Tahoma"/>
              </w:rPr>
            </w:r>
            <w:r w:rsidR="00B4694F">
              <w:rPr>
                <w:rFonts w:ascii="Tahoma" w:hAnsi="Tahoma" w:cs="Tahoma"/>
              </w:rPr>
              <w:fldChar w:fldCharType="separate"/>
            </w:r>
            <w:r w:rsidR="00B4694F">
              <w:rPr>
                <w:rFonts w:ascii="Tahoma" w:hAnsi="Tahoma" w:cs="Tahoma"/>
              </w:rPr>
              <w:t>78</w:t>
            </w:r>
            <w:r w:rsidR="00B4694F">
              <w:rPr>
                <w:rFonts w:ascii="Tahoma" w:hAnsi="Tahoma" w:cs="Tahoma"/>
              </w:rPr>
              <w:fldChar w:fldCharType="end"/>
            </w:r>
          </w:hyperlink>
        </w:p>
        <w:p w14:paraId="485FCDED" w14:textId="77777777" w:rsidR="002E681A" w:rsidRDefault="00372918">
          <w:pPr>
            <w:pStyle w:val="TOC2"/>
            <w:rPr>
              <w:rFonts w:ascii="Tahoma" w:eastAsiaTheme="minorEastAsia" w:hAnsi="Tahoma" w:cs="Tahoma"/>
              <w:lang w:val="zh-CN" w:eastAsia="zh-CN"/>
            </w:rPr>
          </w:pPr>
          <w:hyperlink w:anchor="_Toc149742560" w:history="1">
            <w:r w:rsidR="00B4694F">
              <w:rPr>
                <w:rStyle w:val="Hyperlink"/>
                <w:rFonts w:ascii="Tahoma" w:hAnsi="Tahoma" w:cs="Tahoma"/>
              </w:rPr>
              <w:t>9.10</w:t>
            </w:r>
            <w:r w:rsidR="00B4694F">
              <w:rPr>
                <w:rFonts w:ascii="Tahoma" w:eastAsiaTheme="minorEastAsia" w:hAnsi="Tahoma" w:cs="Tahoma"/>
                <w:lang w:val="zh-CN" w:eastAsia="zh-CN"/>
              </w:rPr>
              <w:tab/>
            </w:r>
            <w:r w:rsidR="00B4694F">
              <w:rPr>
                <w:rStyle w:val="Hyperlink"/>
                <w:rFonts w:ascii="Tahoma" w:hAnsi="Tahoma" w:cs="Tahoma"/>
              </w:rPr>
              <w:t>Conditions for Sponsorship</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_Toc149742560 \h </w:instrText>
            </w:r>
            <w:r w:rsidR="00B4694F">
              <w:rPr>
                <w:rFonts w:ascii="Tahoma" w:hAnsi="Tahoma" w:cs="Tahoma"/>
              </w:rPr>
            </w:r>
            <w:r w:rsidR="00B4694F">
              <w:rPr>
                <w:rFonts w:ascii="Tahoma" w:hAnsi="Tahoma" w:cs="Tahoma"/>
              </w:rPr>
              <w:fldChar w:fldCharType="separate"/>
            </w:r>
            <w:r w:rsidR="00B4694F">
              <w:rPr>
                <w:rFonts w:ascii="Tahoma" w:hAnsi="Tahoma" w:cs="Tahoma"/>
              </w:rPr>
              <w:t>78</w:t>
            </w:r>
            <w:r w:rsidR="00B4694F">
              <w:rPr>
                <w:rFonts w:ascii="Tahoma" w:hAnsi="Tahoma" w:cs="Tahoma"/>
              </w:rPr>
              <w:fldChar w:fldCharType="end"/>
            </w:r>
          </w:hyperlink>
        </w:p>
        <w:p w14:paraId="1E6BD5AA" w14:textId="77777777" w:rsidR="002E681A" w:rsidRDefault="00372918">
          <w:pPr>
            <w:pStyle w:val="TOC2"/>
            <w:rPr>
              <w:rFonts w:ascii="Tahoma" w:eastAsiaTheme="minorEastAsia" w:hAnsi="Tahoma" w:cs="Tahoma"/>
              <w:lang w:val="zh-CN" w:eastAsia="zh-CN"/>
            </w:rPr>
          </w:pPr>
          <w:hyperlink w:anchor="_Toc149742561" w:history="1">
            <w:r w:rsidR="00B4694F">
              <w:rPr>
                <w:rStyle w:val="Hyperlink"/>
                <w:rFonts w:ascii="Tahoma" w:hAnsi="Tahoma" w:cs="Tahoma"/>
              </w:rPr>
              <w:t>9.11</w:t>
            </w:r>
            <w:r w:rsidR="00B4694F">
              <w:rPr>
                <w:rFonts w:ascii="Tahoma" w:eastAsiaTheme="minorEastAsia" w:hAnsi="Tahoma" w:cs="Tahoma"/>
                <w:lang w:val="zh-CN" w:eastAsia="zh-CN"/>
              </w:rPr>
              <w:tab/>
            </w:r>
            <w:r w:rsidR="00B4694F">
              <w:rPr>
                <w:rStyle w:val="Hyperlink"/>
                <w:rFonts w:ascii="Tahoma" w:hAnsi="Tahoma" w:cs="Tahoma"/>
              </w:rPr>
              <w:t>Under Graduate Training</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_Toc149742561 \h </w:instrText>
            </w:r>
            <w:r w:rsidR="00B4694F">
              <w:rPr>
                <w:rFonts w:ascii="Tahoma" w:hAnsi="Tahoma" w:cs="Tahoma"/>
              </w:rPr>
            </w:r>
            <w:r w:rsidR="00B4694F">
              <w:rPr>
                <w:rFonts w:ascii="Tahoma" w:hAnsi="Tahoma" w:cs="Tahoma"/>
              </w:rPr>
              <w:fldChar w:fldCharType="separate"/>
            </w:r>
            <w:r w:rsidR="00B4694F">
              <w:rPr>
                <w:rFonts w:ascii="Tahoma" w:hAnsi="Tahoma" w:cs="Tahoma"/>
              </w:rPr>
              <w:t>78</w:t>
            </w:r>
            <w:r w:rsidR="00B4694F">
              <w:rPr>
                <w:rFonts w:ascii="Tahoma" w:hAnsi="Tahoma" w:cs="Tahoma"/>
              </w:rPr>
              <w:fldChar w:fldCharType="end"/>
            </w:r>
          </w:hyperlink>
        </w:p>
        <w:p w14:paraId="29F0A90F" w14:textId="77777777" w:rsidR="002E681A" w:rsidRDefault="00372918">
          <w:pPr>
            <w:pStyle w:val="TOC2"/>
            <w:rPr>
              <w:rFonts w:ascii="Tahoma" w:eastAsiaTheme="minorEastAsia" w:hAnsi="Tahoma" w:cs="Tahoma"/>
              <w:lang w:val="zh-CN" w:eastAsia="zh-CN"/>
            </w:rPr>
          </w:pPr>
          <w:hyperlink w:anchor="_Toc149742562" w:history="1">
            <w:r w:rsidR="00B4694F">
              <w:rPr>
                <w:rStyle w:val="Hyperlink"/>
                <w:rFonts w:ascii="Tahoma" w:hAnsi="Tahoma" w:cs="Tahoma"/>
              </w:rPr>
              <w:t>9.12</w:t>
            </w:r>
            <w:r w:rsidR="00B4694F">
              <w:rPr>
                <w:rFonts w:ascii="Tahoma" w:eastAsiaTheme="minorEastAsia" w:hAnsi="Tahoma" w:cs="Tahoma"/>
                <w:lang w:val="zh-CN" w:eastAsia="zh-CN"/>
              </w:rPr>
              <w:tab/>
            </w:r>
            <w:r w:rsidR="00B4694F">
              <w:rPr>
                <w:rStyle w:val="Hyperlink"/>
                <w:rFonts w:ascii="Tahoma" w:hAnsi="Tahoma" w:cs="Tahoma"/>
              </w:rPr>
              <w:t>Masters Programmes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_Toc149742562 \h </w:instrText>
            </w:r>
            <w:r w:rsidR="00B4694F">
              <w:rPr>
                <w:rFonts w:ascii="Tahoma" w:hAnsi="Tahoma" w:cs="Tahoma"/>
              </w:rPr>
            </w:r>
            <w:r w:rsidR="00B4694F">
              <w:rPr>
                <w:rFonts w:ascii="Tahoma" w:hAnsi="Tahoma" w:cs="Tahoma"/>
              </w:rPr>
              <w:fldChar w:fldCharType="separate"/>
            </w:r>
            <w:r w:rsidR="00B4694F">
              <w:rPr>
                <w:rFonts w:ascii="Tahoma" w:hAnsi="Tahoma" w:cs="Tahoma"/>
              </w:rPr>
              <w:t>79</w:t>
            </w:r>
            <w:r w:rsidR="00B4694F">
              <w:rPr>
                <w:rFonts w:ascii="Tahoma" w:hAnsi="Tahoma" w:cs="Tahoma"/>
              </w:rPr>
              <w:fldChar w:fldCharType="end"/>
            </w:r>
          </w:hyperlink>
        </w:p>
        <w:p w14:paraId="1092772C" w14:textId="77777777" w:rsidR="002E681A" w:rsidRDefault="00372918">
          <w:pPr>
            <w:pStyle w:val="TOC2"/>
            <w:rPr>
              <w:rFonts w:ascii="Tahoma" w:eastAsiaTheme="minorEastAsia" w:hAnsi="Tahoma" w:cs="Tahoma"/>
              <w:lang w:val="zh-CN" w:eastAsia="zh-CN"/>
            </w:rPr>
          </w:pPr>
          <w:hyperlink w:anchor="_Toc149742563" w:history="1">
            <w:r w:rsidR="00B4694F">
              <w:rPr>
                <w:rStyle w:val="Hyperlink"/>
                <w:rFonts w:ascii="Tahoma" w:hAnsi="Tahoma" w:cs="Tahoma"/>
              </w:rPr>
              <w:t>9.13</w:t>
            </w:r>
            <w:r w:rsidR="00B4694F">
              <w:rPr>
                <w:rFonts w:ascii="Tahoma" w:eastAsiaTheme="minorEastAsia" w:hAnsi="Tahoma" w:cs="Tahoma"/>
                <w:lang w:val="zh-CN" w:eastAsia="zh-CN"/>
              </w:rPr>
              <w:tab/>
            </w:r>
            <w:r w:rsidR="00B4694F">
              <w:rPr>
                <w:rStyle w:val="Hyperlink"/>
                <w:rFonts w:ascii="Tahoma" w:hAnsi="Tahoma" w:cs="Tahoma"/>
              </w:rPr>
              <w:t>PHD Programmes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_Toc149742563 \h </w:instrText>
            </w:r>
            <w:r w:rsidR="00B4694F">
              <w:rPr>
                <w:rFonts w:ascii="Tahoma" w:hAnsi="Tahoma" w:cs="Tahoma"/>
              </w:rPr>
            </w:r>
            <w:r w:rsidR="00B4694F">
              <w:rPr>
                <w:rFonts w:ascii="Tahoma" w:hAnsi="Tahoma" w:cs="Tahoma"/>
              </w:rPr>
              <w:fldChar w:fldCharType="separate"/>
            </w:r>
            <w:r w:rsidR="00B4694F">
              <w:rPr>
                <w:rFonts w:ascii="Tahoma" w:hAnsi="Tahoma" w:cs="Tahoma"/>
              </w:rPr>
              <w:t>79</w:t>
            </w:r>
            <w:r w:rsidR="00B4694F">
              <w:rPr>
                <w:rFonts w:ascii="Tahoma" w:hAnsi="Tahoma" w:cs="Tahoma"/>
              </w:rPr>
              <w:fldChar w:fldCharType="end"/>
            </w:r>
          </w:hyperlink>
        </w:p>
        <w:p w14:paraId="5DF29AD7" w14:textId="77777777" w:rsidR="002E681A" w:rsidRDefault="00372918">
          <w:pPr>
            <w:pStyle w:val="TOC2"/>
            <w:rPr>
              <w:rFonts w:ascii="Tahoma" w:eastAsiaTheme="minorEastAsia" w:hAnsi="Tahoma" w:cs="Tahoma"/>
              <w:lang w:val="zh-CN" w:eastAsia="zh-CN"/>
            </w:rPr>
          </w:pPr>
          <w:hyperlink w:anchor="_Toc149742564" w:history="1">
            <w:r w:rsidR="00B4694F">
              <w:rPr>
                <w:rStyle w:val="Hyperlink"/>
                <w:rFonts w:ascii="Tahoma" w:hAnsi="Tahoma" w:cs="Tahoma"/>
              </w:rPr>
              <w:t>9.14</w:t>
            </w:r>
            <w:r w:rsidR="00B4694F">
              <w:rPr>
                <w:rFonts w:ascii="Tahoma" w:eastAsiaTheme="minorEastAsia" w:hAnsi="Tahoma" w:cs="Tahoma"/>
                <w:lang w:val="zh-CN" w:eastAsia="zh-CN"/>
              </w:rPr>
              <w:tab/>
            </w:r>
            <w:r w:rsidR="00B4694F">
              <w:rPr>
                <w:rStyle w:val="Hyperlink"/>
                <w:rFonts w:ascii="Tahoma" w:hAnsi="Tahoma" w:cs="Tahoma"/>
              </w:rPr>
              <w:t>General Provisions on Training</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_Toc149742564 \h </w:instrText>
            </w:r>
            <w:r w:rsidR="00B4694F">
              <w:rPr>
                <w:rFonts w:ascii="Tahoma" w:hAnsi="Tahoma" w:cs="Tahoma"/>
              </w:rPr>
            </w:r>
            <w:r w:rsidR="00B4694F">
              <w:rPr>
                <w:rFonts w:ascii="Tahoma" w:hAnsi="Tahoma" w:cs="Tahoma"/>
              </w:rPr>
              <w:fldChar w:fldCharType="separate"/>
            </w:r>
            <w:r w:rsidR="00B4694F">
              <w:rPr>
                <w:rFonts w:ascii="Tahoma" w:hAnsi="Tahoma" w:cs="Tahoma"/>
              </w:rPr>
              <w:t>80</w:t>
            </w:r>
            <w:r w:rsidR="00B4694F">
              <w:rPr>
                <w:rFonts w:ascii="Tahoma" w:hAnsi="Tahoma" w:cs="Tahoma"/>
              </w:rPr>
              <w:fldChar w:fldCharType="end"/>
            </w:r>
          </w:hyperlink>
        </w:p>
        <w:p w14:paraId="3F2B0B5D" w14:textId="77777777" w:rsidR="002E681A" w:rsidRDefault="00372918">
          <w:pPr>
            <w:pStyle w:val="TOC2"/>
            <w:rPr>
              <w:rFonts w:ascii="Tahoma" w:eastAsiaTheme="minorEastAsia" w:hAnsi="Tahoma" w:cs="Tahoma"/>
              <w:lang w:val="zh-CN" w:eastAsia="zh-CN"/>
            </w:rPr>
          </w:pPr>
          <w:hyperlink w:anchor="_Toc149742565" w:history="1">
            <w:r w:rsidR="00B4694F">
              <w:rPr>
                <w:rStyle w:val="Hyperlink"/>
                <w:rFonts w:ascii="Tahoma" w:hAnsi="Tahoma" w:cs="Tahoma"/>
              </w:rPr>
              <w:t>9.15</w:t>
            </w:r>
            <w:r w:rsidR="00B4694F">
              <w:rPr>
                <w:rFonts w:ascii="Tahoma" w:eastAsiaTheme="minorEastAsia" w:hAnsi="Tahoma" w:cs="Tahoma"/>
                <w:lang w:val="zh-CN" w:eastAsia="zh-CN"/>
              </w:rPr>
              <w:tab/>
            </w:r>
            <w:r w:rsidR="00B4694F">
              <w:rPr>
                <w:rStyle w:val="Hyperlink"/>
                <w:rFonts w:ascii="Tahoma" w:hAnsi="Tahoma" w:cs="Tahoma"/>
              </w:rPr>
              <w:t>Expenses to be met by the employee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_Toc149742565 \h </w:instrText>
            </w:r>
            <w:r w:rsidR="00B4694F">
              <w:rPr>
                <w:rFonts w:ascii="Tahoma" w:hAnsi="Tahoma" w:cs="Tahoma"/>
              </w:rPr>
            </w:r>
            <w:r w:rsidR="00B4694F">
              <w:rPr>
                <w:rFonts w:ascii="Tahoma" w:hAnsi="Tahoma" w:cs="Tahoma"/>
              </w:rPr>
              <w:fldChar w:fldCharType="separate"/>
            </w:r>
            <w:r w:rsidR="00B4694F">
              <w:rPr>
                <w:rFonts w:ascii="Tahoma" w:hAnsi="Tahoma" w:cs="Tahoma"/>
              </w:rPr>
              <w:t>80</w:t>
            </w:r>
            <w:r w:rsidR="00B4694F">
              <w:rPr>
                <w:rFonts w:ascii="Tahoma" w:hAnsi="Tahoma" w:cs="Tahoma"/>
              </w:rPr>
              <w:fldChar w:fldCharType="end"/>
            </w:r>
          </w:hyperlink>
        </w:p>
        <w:p w14:paraId="715FBFC8" w14:textId="77777777" w:rsidR="002E681A" w:rsidRDefault="00372918">
          <w:pPr>
            <w:pStyle w:val="TOC2"/>
            <w:rPr>
              <w:rFonts w:ascii="Tahoma" w:eastAsiaTheme="minorEastAsia" w:hAnsi="Tahoma" w:cs="Tahoma"/>
              <w:lang w:val="zh-CN" w:eastAsia="zh-CN"/>
            </w:rPr>
          </w:pPr>
          <w:hyperlink w:anchor="_Toc149742566" w:history="1">
            <w:r w:rsidR="00B4694F">
              <w:rPr>
                <w:rStyle w:val="Hyperlink"/>
                <w:rFonts w:ascii="Tahoma" w:hAnsi="Tahoma" w:cs="Tahoma"/>
              </w:rPr>
              <w:t>9.16</w:t>
            </w:r>
            <w:r w:rsidR="00B4694F">
              <w:rPr>
                <w:rFonts w:ascii="Tahoma" w:eastAsiaTheme="minorEastAsia" w:hAnsi="Tahoma" w:cs="Tahoma"/>
                <w:lang w:val="zh-CN" w:eastAsia="zh-CN"/>
              </w:rPr>
              <w:tab/>
            </w:r>
            <w:r w:rsidR="00B4694F">
              <w:rPr>
                <w:rStyle w:val="Hyperlink"/>
                <w:rFonts w:ascii="Tahoma" w:hAnsi="Tahoma" w:cs="Tahoma"/>
              </w:rPr>
              <w:t>Expenses to be met by the Institute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_Toc149742566 \h </w:instrText>
            </w:r>
            <w:r w:rsidR="00B4694F">
              <w:rPr>
                <w:rFonts w:ascii="Tahoma" w:hAnsi="Tahoma" w:cs="Tahoma"/>
              </w:rPr>
            </w:r>
            <w:r w:rsidR="00B4694F">
              <w:rPr>
                <w:rFonts w:ascii="Tahoma" w:hAnsi="Tahoma" w:cs="Tahoma"/>
              </w:rPr>
              <w:fldChar w:fldCharType="separate"/>
            </w:r>
            <w:r w:rsidR="00B4694F">
              <w:rPr>
                <w:rFonts w:ascii="Tahoma" w:hAnsi="Tahoma" w:cs="Tahoma"/>
              </w:rPr>
              <w:t>80</w:t>
            </w:r>
            <w:r w:rsidR="00B4694F">
              <w:rPr>
                <w:rFonts w:ascii="Tahoma" w:hAnsi="Tahoma" w:cs="Tahoma"/>
              </w:rPr>
              <w:fldChar w:fldCharType="end"/>
            </w:r>
          </w:hyperlink>
        </w:p>
        <w:p w14:paraId="014D4310" w14:textId="77777777" w:rsidR="002E681A" w:rsidRDefault="00372918">
          <w:pPr>
            <w:pStyle w:val="TOC2"/>
            <w:rPr>
              <w:rFonts w:ascii="Tahoma" w:eastAsiaTheme="minorEastAsia" w:hAnsi="Tahoma" w:cs="Tahoma"/>
              <w:lang w:val="zh-CN" w:eastAsia="zh-CN"/>
            </w:rPr>
          </w:pPr>
          <w:hyperlink w:anchor="_Toc149742567" w:history="1">
            <w:r w:rsidR="00B4694F">
              <w:rPr>
                <w:rStyle w:val="Hyperlink"/>
                <w:rFonts w:ascii="Tahoma" w:hAnsi="Tahoma" w:cs="Tahoma"/>
              </w:rPr>
              <w:t>9.17</w:t>
            </w:r>
            <w:r w:rsidR="00B4694F">
              <w:rPr>
                <w:rFonts w:ascii="Tahoma" w:eastAsiaTheme="minorEastAsia" w:hAnsi="Tahoma" w:cs="Tahoma"/>
                <w:lang w:val="zh-CN" w:eastAsia="zh-CN"/>
              </w:rPr>
              <w:tab/>
            </w:r>
            <w:r w:rsidR="00B4694F">
              <w:rPr>
                <w:rStyle w:val="Hyperlink"/>
                <w:rFonts w:ascii="Tahoma" w:hAnsi="Tahoma" w:cs="Tahoma"/>
              </w:rPr>
              <w:t>Mentorship Programme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_Toc149742567 \h </w:instrText>
            </w:r>
            <w:r w:rsidR="00B4694F">
              <w:rPr>
                <w:rFonts w:ascii="Tahoma" w:hAnsi="Tahoma" w:cs="Tahoma"/>
              </w:rPr>
            </w:r>
            <w:r w:rsidR="00B4694F">
              <w:rPr>
                <w:rFonts w:ascii="Tahoma" w:hAnsi="Tahoma" w:cs="Tahoma"/>
              </w:rPr>
              <w:fldChar w:fldCharType="separate"/>
            </w:r>
            <w:r w:rsidR="00B4694F">
              <w:rPr>
                <w:rFonts w:ascii="Tahoma" w:hAnsi="Tahoma" w:cs="Tahoma"/>
              </w:rPr>
              <w:t>81</w:t>
            </w:r>
            <w:r w:rsidR="00B4694F">
              <w:rPr>
                <w:rFonts w:ascii="Tahoma" w:hAnsi="Tahoma" w:cs="Tahoma"/>
              </w:rPr>
              <w:fldChar w:fldCharType="end"/>
            </w:r>
          </w:hyperlink>
        </w:p>
        <w:p w14:paraId="0C126367" w14:textId="77777777" w:rsidR="002E681A" w:rsidRDefault="00372918">
          <w:pPr>
            <w:pStyle w:val="TOC2"/>
            <w:rPr>
              <w:rFonts w:ascii="Tahoma" w:eastAsiaTheme="minorEastAsia" w:hAnsi="Tahoma" w:cs="Tahoma"/>
              <w:lang w:val="zh-CN" w:eastAsia="zh-CN"/>
            </w:rPr>
          </w:pPr>
          <w:hyperlink w:anchor="_Toc149742568" w:history="1">
            <w:r w:rsidR="00B4694F">
              <w:rPr>
                <w:rStyle w:val="Hyperlink"/>
                <w:rFonts w:ascii="Tahoma" w:hAnsi="Tahoma" w:cs="Tahoma"/>
              </w:rPr>
              <w:t>9.18</w:t>
            </w:r>
            <w:r w:rsidR="00B4694F">
              <w:rPr>
                <w:rFonts w:ascii="Tahoma" w:eastAsiaTheme="minorEastAsia" w:hAnsi="Tahoma" w:cs="Tahoma"/>
                <w:lang w:val="zh-CN" w:eastAsia="zh-CN"/>
              </w:rPr>
              <w:tab/>
            </w:r>
            <w:r w:rsidR="00B4694F">
              <w:rPr>
                <w:rStyle w:val="Hyperlink"/>
                <w:rFonts w:ascii="Tahoma" w:hAnsi="Tahoma" w:cs="Tahoma"/>
              </w:rPr>
              <w:t>Training Levy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_Toc149742568 \h </w:instrText>
            </w:r>
            <w:r w:rsidR="00B4694F">
              <w:rPr>
                <w:rFonts w:ascii="Tahoma" w:hAnsi="Tahoma" w:cs="Tahoma"/>
              </w:rPr>
            </w:r>
            <w:r w:rsidR="00B4694F">
              <w:rPr>
                <w:rFonts w:ascii="Tahoma" w:hAnsi="Tahoma" w:cs="Tahoma"/>
              </w:rPr>
              <w:fldChar w:fldCharType="separate"/>
            </w:r>
            <w:r w:rsidR="00B4694F">
              <w:rPr>
                <w:rFonts w:ascii="Tahoma" w:hAnsi="Tahoma" w:cs="Tahoma"/>
              </w:rPr>
              <w:t>81</w:t>
            </w:r>
            <w:r w:rsidR="00B4694F">
              <w:rPr>
                <w:rFonts w:ascii="Tahoma" w:hAnsi="Tahoma" w:cs="Tahoma"/>
              </w:rPr>
              <w:fldChar w:fldCharType="end"/>
            </w:r>
          </w:hyperlink>
        </w:p>
        <w:p w14:paraId="387C2ECD" w14:textId="77777777" w:rsidR="002E681A" w:rsidRDefault="00372918">
          <w:pPr>
            <w:pStyle w:val="TOC2"/>
            <w:rPr>
              <w:rFonts w:ascii="Tahoma" w:eastAsiaTheme="minorEastAsia" w:hAnsi="Tahoma" w:cs="Tahoma"/>
              <w:lang w:val="zh-CN" w:eastAsia="zh-CN"/>
            </w:rPr>
          </w:pPr>
          <w:hyperlink w:anchor="_Toc149742569" w:history="1">
            <w:r w:rsidR="00B4694F">
              <w:rPr>
                <w:rStyle w:val="Hyperlink"/>
                <w:rFonts w:ascii="Tahoma" w:hAnsi="Tahoma" w:cs="Tahoma"/>
              </w:rPr>
              <w:t>9.19</w:t>
            </w:r>
            <w:r w:rsidR="00B4694F">
              <w:rPr>
                <w:rFonts w:ascii="Tahoma" w:eastAsiaTheme="minorEastAsia" w:hAnsi="Tahoma" w:cs="Tahoma"/>
                <w:lang w:val="zh-CN" w:eastAsia="zh-CN"/>
              </w:rPr>
              <w:tab/>
            </w:r>
            <w:r w:rsidR="00B4694F">
              <w:rPr>
                <w:rStyle w:val="Hyperlink"/>
                <w:rFonts w:ascii="Tahoma" w:hAnsi="Tahoma" w:cs="Tahoma"/>
              </w:rPr>
              <w:t>Management and Co-ordination of Training</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_Toc149742569 \h </w:instrText>
            </w:r>
            <w:r w:rsidR="00B4694F">
              <w:rPr>
                <w:rFonts w:ascii="Tahoma" w:hAnsi="Tahoma" w:cs="Tahoma"/>
              </w:rPr>
            </w:r>
            <w:r w:rsidR="00B4694F">
              <w:rPr>
                <w:rFonts w:ascii="Tahoma" w:hAnsi="Tahoma" w:cs="Tahoma"/>
              </w:rPr>
              <w:fldChar w:fldCharType="separate"/>
            </w:r>
            <w:r w:rsidR="00B4694F">
              <w:rPr>
                <w:rFonts w:ascii="Tahoma" w:hAnsi="Tahoma" w:cs="Tahoma"/>
              </w:rPr>
              <w:t>81</w:t>
            </w:r>
            <w:r w:rsidR="00B4694F">
              <w:rPr>
                <w:rFonts w:ascii="Tahoma" w:hAnsi="Tahoma" w:cs="Tahoma"/>
              </w:rPr>
              <w:fldChar w:fldCharType="end"/>
            </w:r>
          </w:hyperlink>
        </w:p>
        <w:p w14:paraId="0F1C3F49" w14:textId="77777777" w:rsidR="002E681A" w:rsidRDefault="00372918">
          <w:pPr>
            <w:pStyle w:val="TOC2"/>
            <w:rPr>
              <w:rFonts w:ascii="Tahoma" w:eastAsiaTheme="minorEastAsia" w:hAnsi="Tahoma" w:cs="Tahoma"/>
              <w:lang w:val="zh-CN" w:eastAsia="zh-CN"/>
            </w:rPr>
          </w:pPr>
          <w:hyperlink w:anchor="_Toc149742570" w:history="1">
            <w:r w:rsidR="00B4694F">
              <w:rPr>
                <w:rStyle w:val="Hyperlink"/>
                <w:rFonts w:ascii="Tahoma" w:hAnsi="Tahoma" w:cs="Tahoma"/>
              </w:rPr>
              <w:t>9.20</w:t>
            </w:r>
            <w:r w:rsidR="00B4694F">
              <w:rPr>
                <w:rFonts w:ascii="Tahoma" w:eastAsiaTheme="minorEastAsia" w:hAnsi="Tahoma" w:cs="Tahoma"/>
                <w:lang w:val="zh-CN" w:eastAsia="zh-CN"/>
              </w:rPr>
              <w:tab/>
            </w:r>
            <w:r w:rsidR="00B4694F">
              <w:rPr>
                <w:rStyle w:val="Hyperlink"/>
                <w:rFonts w:ascii="Tahoma" w:hAnsi="Tahoma" w:cs="Tahoma"/>
              </w:rPr>
              <w:t>Conditions Applicable to Employees on Training</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_Toc149742570 \h </w:instrText>
            </w:r>
            <w:r w:rsidR="00B4694F">
              <w:rPr>
                <w:rFonts w:ascii="Tahoma" w:hAnsi="Tahoma" w:cs="Tahoma"/>
              </w:rPr>
            </w:r>
            <w:r w:rsidR="00B4694F">
              <w:rPr>
                <w:rFonts w:ascii="Tahoma" w:hAnsi="Tahoma" w:cs="Tahoma"/>
              </w:rPr>
              <w:fldChar w:fldCharType="separate"/>
            </w:r>
            <w:r w:rsidR="00B4694F">
              <w:rPr>
                <w:rFonts w:ascii="Tahoma" w:hAnsi="Tahoma" w:cs="Tahoma"/>
              </w:rPr>
              <w:t>81</w:t>
            </w:r>
            <w:r w:rsidR="00B4694F">
              <w:rPr>
                <w:rFonts w:ascii="Tahoma" w:hAnsi="Tahoma" w:cs="Tahoma"/>
              </w:rPr>
              <w:fldChar w:fldCharType="end"/>
            </w:r>
          </w:hyperlink>
        </w:p>
        <w:p w14:paraId="49B4965B" w14:textId="77777777" w:rsidR="002E681A" w:rsidRDefault="00372918">
          <w:pPr>
            <w:pStyle w:val="TOC2"/>
            <w:rPr>
              <w:rFonts w:ascii="Tahoma" w:eastAsiaTheme="minorEastAsia" w:hAnsi="Tahoma" w:cs="Tahoma"/>
              <w:lang w:val="zh-CN" w:eastAsia="zh-CN"/>
            </w:rPr>
          </w:pPr>
          <w:hyperlink w:anchor="_Toc149742571" w:history="1">
            <w:r w:rsidR="00B4694F">
              <w:rPr>
                <w:rStyle w:val="Hyperlink"/>
                <w:rFonts w:ascii="Tahoma" w:hAnsi="Tahoma" w:cs="Tahoma"/>
              </w:rPr>
              <w:t>9.21</w:t>
            </w:r>
            <w:r w:rsidR="00B4694F">
              <w:rPr>
                <w:rFonts w:ascii="Tahoma" w:eastAsiaTheme="minorEastAsia" w:hAnsi="Tahoma" w:cs="Tahoma"/>
                <w:lang w:val="zh-CN" w:eastAsia="zh-CN"/>
              </w:rPr>
              <w:tab/>
            </w:r>
            <w:r w:rsidR="00B4694F">
              <w:rPr>
                <w:rStyle w:val="Hyperlink"/>
                <w:rFonts w:ascii="Tahoma" w:hAnsi="Tahoma" w:cs="Tahoma"/>
              </w:rPr>
              <w:t>Provision for Annual Leave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_Toc149742571 \h </w:instrText>
            </w:r>
            <w:r w:rsidR="00B4694F">
              <w:rPr>
                <w:rFonts w:ascii="Tahoma" w:hAnsi="Tahoma" w:cs="Tahoma"/>
              </w:rPr>
            </w:r>
            <w:r w:rsidR="00B4694F">
              <w:rPr>
                <w:rFonts w:ascii="Tahoma" w:hAnsi="Tahoma" w:cs="Tahoma"/>
              </w:rPr>
              <w:fldChar w:fldCharType="separate"/>
            </w:r>
            <w:r w:rsidR="00B4694F">
              <w:rPr>
                <w:rFonts w:ascii="Tahoma" w:hAnsi="Tahoma" w:cs="Tahoma"/>
              </w:rPr>
              <w:t>82</w:t>
            </w:r>
            <w:r w:rsidR="00B4694F">
              <w:rPr>
                <w:rFonts w:ascii="Tahoma" w:hAnsi="Tahoma" w:cs="Tahoma"/>
              </w:rPr>
              <w:fldChar w:fldCharType="end"/>
            </w:r>
          </w:hyperlink>
        </w:p>
        <w:p w14:paraId="2FF8FBCC" w14:textId="77777777" w:rsidR="002E681A" w:rsidRDefault="00372918">
          <w:pPr>
            <w:pStyle w:val="TOC2"/>
            <w:rPr>
              <w:rFonts w:ascii="Tahoma" w:eastAsiaTheme="minorEastAsia" w:hAnsi="Tahoma" w:cs="Tahoma"/>
              <w:lang w:val="zh-CN" w:eastAsia="zh-CN"/>
            </w:rPr>
          </w:pPr>
          <w:hyperlink w:anchor="_Toc149742572" w:history="1">
            <w:r w:rsidR="00B4694F">
              <w:rPr>
                <w:rStyle w:val="Hyperlink"/>
                <w:rFonts w:ascii="Tahoma" w:hAnsi="Tahoma" w:cs="Tahoma"/>
              </w:rPr>
              <w:t>9.22</w:t>
            </w:r>
            <w:r w:rsidR="00B4694F">
              <w:rPr>
                <w:rFonts w:ascii="Tahoma" w:eastAsiaTheme="minorEastAsia" w:hAnsi="Tahoma" w:cs="Tahoma"/>
                <w:lang w:val="zh-CN" w:eastAsia="zh-CN"/>
              </w:rPr>
              <w:tab/>
            </w:r>
            <w:r w:rsidR="00B4694F">
              <w:rPr>
                <w:rStyle w:val="Hyperlink"/>
                <w:rFonts w:ascii="Tahoma" w:hAnsi="Tahoma" w:cs="Tahoma"/>
              </w:rPr>
              <w:t>Training Reports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_Toc149742572 \h </w:instrText>
            </w:r>
            <w:r w:rsidR="00B4694F">
              <w:rPr>
                <w:rFonts w:ascii="Tahoma" w:hAnsi="Tahoma" w:cs="Tahoma"/>
              </w:rPr>
            </w:r>
            <w:r w:rsidR="00B4694F">
              <w:rPr>
                <w:rFonts w:ascii="Tahoma" w:hAnsi="Tahoma" w:cs="Tahoma"/>
              </w:rPr>
              <w:fldChar w:fldCharType="separate"/>
            </w:r>
            <w:r w:rsidR="00B4694F">
              <w:rPr>
                <w:rFonts w:ascii="Tahoma" w:hAnsi="Tahoma" w:cs="Tahoma"/>
              </w:rPr>
              <w:t>82</w:t>
            </w:r>
            <w:r w:rsidR="00B4694F">
              <w:rPr>
                <w:rFonts w:ascii="Tahoma" w:hAnsi="Tahoma" w:cs="Tahoma"/>
              </w:rPr>
              <w:fldChar w:fldCharType="end"/>
            </w:r>
          </w:hyperlink>
        </w:p>
        <w:p w14:paraId="7DE099AC" w14:textId="77777777" w:rsidR="002E681A" w:rsidRDefault="00372918">
          <w:pPr>
            <w:pStyle w:val="TOC2"/>
            <w:rPr>
              <w:rFonts w:ascii="Tahoma" w:eastAsiaTheme="minorEastAsia" w:hAnsi="Tahoma" w:cs="Tahoma"/>
              <w:lang w:val="zh-CN" w:eastAsia="zh-CN"/>
            </w:rPr>
          </w:pPr>
          <w:hyperlink w:anchor="_Toc149742573" w:history="1">
            <w:r w:rsidR="00B4694F">
              <w:rPr>
                <w:rStyle w:val="Hyperlink"/>
                <w:rFonts w:ascii="Tahoma" w:hAnsi="Tahoma" w:cs="Tahoma"/>
              </w:rPr>
              <w:t>9.23</w:t>
            </w:r>
            <w:r w:rsidR="00B4694F">
              <w:rPr>
                <w:rFonts w:ascii="Tahoma" w:eastAsiaTheme="minorEastAsia" w:hAnsi="Tahoma" w:cs="Tahoma"/>
                <w:lang w:val="zh-CN" w:eastAsia="zh-CN"/>
              </w:rPr>
              <w:tab/>
            </w:r>
            <w:r w:rsidR="00B4694F">
              <w:rPr>
                <w:rStyle w:val="Hyperlink"/>
                <w:rFonts w:ascii="Tahoma" w:hAnsi="Tahoma" w:cs="Tahoma"/>
              </w:rPr>
              <w:t>Self-Sponsored Courses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_Toc149742573 \h </w:instrText>
            </w:r>
            <w:r w:rsidR="00B4694F">
              <w:rPr>
                <w:rFonts w:ascii="Tahoma" w:hAnsi="Tahoma" w:cs="Tahoma"/>
              </w:rPr>
            </w:r>
            <w:r w:rsidR="00B4694F">
              <w:rPr>
                <w:rFonts w:ascii="Tahoma" w:hAnsi="Tahoma" w:cs="Tahoma"/>
              </w:rPr>
              <w:fldChar w:fldCharType="separate"/>
            </w:r>
            <w:r w:rsidR="00B4694F">
              <w:rPr>
                <w:rFonts w:ascii="Tahoma" w:hAnsi="Tahoma" w:cs="Tahoma"/>
              </w:rPr>
              <w:t>83</w:t>
            </w:r>
            <w:r w:rsidR="00B4694F">
              <w:rPr>
                <w:rFonts w:ascii="Tahoma" w:hAnsi="Tahoma" w:cs="Tahoma"/>
              </w:rPr>
              <w:fldChar w:fldCharType="end"/>
            </w:r>
          </w:hyperlink>
        </w:p>
        <w:p w14:paraId="2C745026" w14:textId="77777777" w:rsidR="002E681A" w:rsidRDefault="00372918">
          <w:pPr>
            <w:pStyle w:val="TOC2"/>
            <w:rPr>
              <w:rFonts w:ascii="Tahoma" w:eastAsiaTheme="minorEastAsia" w:hAnsi="Tahoma" w:cs="Tahoma"/>
              <w:lang w:val="zh-CN" w:eastAsia="zh-CN"/>
            </w:rPr>
          </w:pPr>
          <w:hyperlink w:anchor="_Toc149742574" w:history="1">
            <w:r w:rsidR="00B4694F">
              <w:rPr>
                <w:rStyle w:val="Hyperlink"/>
                <w:rFonts w:ascii="Tahoma" w:hAnsi="Tahoma" w:cs="Tahoma"/>
              </w:rPr>
              <w:t>9.24</w:t>
            </w:r>
            <w:r w:rsidR="00B4694F">
              <w:rPr>
                <w:rFonts w:ascii="Tahoma" w:eastAsiaTheme="minorEastAsia" w:hAnsi="Tahoma" w:cs="Tahoma"/>
                <w:lang w:val="zh-CN" w:eastAsia="zh-CN"/>
              </w:rPr>
              <w:tab/>
            </w:r>
            <w:r w:rsidR="00B4694F">
              <w:rPr>
                <w:rStyle w:val="Hyperlink"/>
                <w:rFonts w:ascii="Tahoma" w:hAnsi="Tahoma" w:cs="Tahoma"/>
              </w:rPr>
              <w:t>Reimbursement of Training and Examination Fees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_Toc149742574 \h </w:instrText>
            </w:r>
            <w:r w:rsidR="00B4694F">
              <w:rPr>
                <w:rFonts w:ascii="Tahoma" w:hAnsi="Tahoma" w:cs="Tahoma"/>
              </w:rPr>
            </w:r>
            <w:r w:rsidR="00B4694F">
              <w:rPr>
                <w:rFonts w:ascii="Tahoma" w:hAnsi="Tahoma" w:cs="Tahoma"/>
              </w:rPr>
              <w:fldChar w:fldCharType="separate"/>
            </w:r>
            <w:r w:rsidR="00B4694F">
              <w:rPr>
                <w:rFonts w:ascii="Tahoma" w:hAnsi="Tahoma" w:cs="Tahoma"/>
              </w:rPr>
              <w:t>83</w:t>
            </w:r>
            <w:r w:rsidR="00B4694F">
              <w:rPr>
                <w:rFonts w:ascii="Tahoma" w:hAnsi="Tahoma" w:cs="Tahoma"/>
              </w:rPr>
              <w:fldChar w:fldCharType="end"/>
            </w:r>
          </w:hyperlink>
        </w:p>
        <w:p w14:paraId="0533949B" w14:textId="77777777" w:rsidR="002E681A" w:rsidRDefault="00372918">
          <w:pPr>
            <w:pStyle w:val="TOC2"/>
            <w:rPr>
              <w:rFonts w:ascii="Tahoma" w:eastAsiaTheme="minorEastAsia" w:hAnsi="Tahoma" w:cs="Tahoma"/>
              <w:lang w:val="zh-CN" w:eastAsia="zh-CN"/>
            </w:rPr>
          </w:pPr>
          <w:hyperlink w:anchor="_Toc149742575" w:history="1">
            <w:r w:rsidR="00B4694F">
              <w:rPr>
                <w:rStyle w:val="Hyperlink"/>
                <w:rFonts w:ascii="Tahoma" w:hAnsi="Tahoma" w:cs="Tahoma"/>
              </w:rPr>
              <w:t>9.25</w:t>
            </w:r>
            <w:r w:rsidR="00B4694F">
              <w:rPr>
                <w:rFonts w:ascii="Tahoma" w:eastAsiaTheme="minorEastAsia" w:hAnsi="Tahoma" w:cs="Tahoma"/>
                <w:lang w:val="zh-CN" w:eastAsia="zh-CN"/>
              </w:rPr>
              <w:tab/>
            </w:r>
            <w:r w:rsidR="00B4694F">
              <w:rPr>
                <w:rStyle w:val="Hyperlink"/>
                <w:rFonts w:ascii="Tahoma" w:hAnsi="Tahoma" w:cs="Tahoma"/>
              </w:rPr>
              <w:t>Refund of Training Expenses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_Toc149742575 \h </w:instrText>
            </w:r>
            <w:r w:rsidR="00B4694F">
              <w:rPr>
                <w:rFonts w:ascii="Tahoma" w:hAnsi="Tahoma" w:cs="Tahoma"/>
              </w:rPr>
            </w:r>
            <w:r w:rsidR="00B4694F">
              <w:rPr>
                <w:rFonts w:ascii="Tahoma" w:hAnsi="Tahoma" w:cs="Tahoma"/>
              </w:rPr>
              <w:fldChar w:fldCharType="separate"/>
            </w:r>
            <w:r w:rsidR="00B4694F">
              <w:rPr>
                <w:rFonts w:ascii="Tahoma" w:hAnsi="Tahoma" w:cs="Tahoma"/>
              </w:rPr>
              <w:t>83</w:t>
            </w:r>
            <w:r w:rsidR="00B4694F">
              <w:rPr>
                <w:rFonts w:ascii="Tahoma" w:hAnsi="Tahoma" w:cs="Tahoma"/>
              </w:rPr>
              <w:fldChar w:fldCharType="end"/>
            </w:r>
          </w:hyperlink>
        </w:p>
        <w:p w14:paraId="26D8A6C6" w14:textId="77777777" w:rsidR="002E681A" w:rsidRDefault="00372918">
          <w:pPr>
            <w:pStyle w:val="TOC2"/>
            <w:rPr>
              <w:rFonts w:ascii="Tahoma" w:eastAsiaTheme="minorEastAsia" w:hAnsi="Tahoma" w:cs="Tahoma"/>
              <w:lang w:val="zh-CN" w:eastAsia="zh-CN"/>
            </w:rPr>
          </w:pPr>
          <w:hyperlink w:anchor="_Toc149742576" w:history="1">
            <w:r w:rsidR="00B4694F">
              <w:rPr>
                <w:rStyle w:val="Hyperlink"/>
                <w:rFonts w:ascii="Tahoma" w:hAnsi="Tahoma" w:cs="Tahoma"/>
              </w:rPr>
              <w:t>9.26</w:t>
            </w:r>
            <w:r w:rsidR="00B4694F">
              <w:rPr>
                <w:rFonts w:ascii="Tahoma" w:eastAsiaTheme="minorEastAsia" w:hAnsi="Tahoma" w:cs="Tahoma"/>
                <w:lang w:val="zh-CN" w:eastAsia="zh-CN"/>
              </w:rPr>
              <w:tab/>
            </w:r>
            <w:r w:rsidR="00B4694F">
              <w:rPr>
                <w:rStyle w:val="Hyperlink"/>
                <w:rFonts w:ascii="Tahoma" w:hAnsi="Tahoma" w:cs="Tahoma"/>
              </w:rPr>
              <w:t>Conference and Seminars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_Toc149742576 \h </w:instrText>
            </w:r>
            <w:r w:rsidR="00B4694F">
              <w:rPr>
                <w:rFonts w:ascii="Tahoma" w:hAnsi="Tahoma" w:cs="Tahoma"/>
              </w:rPr>
            </w:r>
            <w:r w:rsidR="00B4694F">
              <w:rPr>
                <w:rFonts w:ascii="Tahoma" w:hAnsi="Tahoma" w:cs="Tahoma"/>
              </w:rPr>
              <w:fldChar w:fldCharType="separate"/>
            </w:r>
            <w:r w:rsidR="00B4694F">
              <w:rPr>
                <w:rFonts w:ascii="Tahoma" w:hAnsi="Tahoma" w:cs="Tahoma"/>
              </w:rPr>
              <w:t>84</w:t>
            </w:r>
            <w:r w:rsidR="00B4694F">
              <w:rPr>
                <w:rFonts w:ascii="Tahoma" w:hAnsi="Tahoma" w:cs="Tahoma"/>
              </w:rPr>
              <w:fldChar w:fldCharType="end"/>
            </w:r>
          </w:hyperlink>
        </w:p>
        <w:p w14:paraId="6082B0B3" w14:textId="77777777" w:rsidR="002E681A" w:rsidRDefault="00372918">
          <w:pPr>
            <w:pStyle w:val="TOC2"/>
            <w:rPr>
              <w:rFonts w:ascii="Tahoma" w:eastAsiaTheme="minorEastAsia" w:hAnsi="Tahoma" w:cs="Tahoma"/>
              <w:lang w:val="zh-CN" w:eastAsia="zh-CN"/>
            </w:rPr>
          </w:pPr>
          <w:hyperlink w:anchor="_Toc149742577" w:history="1">
            <w:r w:rsidR="00B4694F">
              <w:rPr>
                <w:rStyle w:val="Hyperlink"/>
                <w:rFonts w:ascii="Tahoma" w:hAnsi="Tahoma" w:cs="Tahoma"/>
              </w:rPr>
              <w:t>9.27</w:t>
            </w:r>
            <w:r w:rsidR="00B4694F">
              <w:rPr>
                <w:rFonts w:ascii="Tahoma" w:eastAsiaTheme="minorEastAsia" w:hAnsi="Tahoma" w:cs="Tahoma"/>
                <w:lang w:val="zh-CN" w:eastAsia="zh-CN"/>
              </w:rPr>
              <w:tab/>
            </w:r>
            <w:r w:rsidR="00B4694F">
              <w:rPr>
                <w:rStyle w:val="Hyperlink"/>
                <w:rFonts w:ascii="Tahoma" w:hAnsi="Tahoma" w:cs="Tahoma"/>
              </w:rPr>
              <w:t>Security Bond</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_Toc149742577 \h </w:instrText>
            </w:r>
            <w:r w:rsidR="00B4694F">
              <w:rPr>
                <w:rFonts w:ascii="Tahoma" w:hAnsi="Tahoma" w:cs="Tahoma"/>
              </w:rPr>
            </w:r>
            <w:r w:rsidR="00B4694F">
              <w:rPr>
                <w:rFonts w:ascii="Tahoma" w:hAnsi="Tahoma" w:cs="Tahoma"/>
              </w:rPr>
              <w:fldChar w:fldCharType="separate"/>
            </w:r>
            <w:r w:rsidR="00B4694F">
              <w:rPr>
                <w:rFonts w:ascii="Tahoma" w:hAnsi="Tahoma" w:cs="Tahoma"/>
              </w:rPr>
              <w:t>84</w:t>
            </w:r>
            <w:r w:rsidR="00B4694F">
              <w:rPr>
                <w:rFonts w:ascii="Tahoma" w:hAnsi="Tahoma" w:cs="Tahoma"/>
              </w:rPr>
              <w:fldChar w:fldCharType="end"/>
            </w:r>
          </w:hyperlink>
        </w:p>
        <w:p w14:paraId="10C1BAC4" w14:textId="77777777" w:rsidR="002E681A" w:rsidRDefault="00372918">
          <w:pPr>
            <w:pStyle w:val="TOC2"/>
            <w:rPr>
              <w:rFonts w:ascii="Tahoma" w:eastAsiaTheme="minorEastAsia" w:hAnsi="Tahoma" w:cs="Tahoma"/>
              <w:lang w:val="zh-CN" w:eastAsia="zh-CN"/>
            </w:rPr>
          </w:pPr>
          <w:hyperlink w:anchor="_Toc149742578" w:history="1">
            <w:r w:rsidR="00B4694F">
              <w:rPr>
                <w:rStyle w:val="Hyperlink"/>
                <w:rFonts w:ascii="Tahoma" w:hAnsi="Tahoma" w:cs="Tahoma"/>
              </w:rPr>
              <w:t>9.28</w:t>
            </w:r>
            <w:r w:rsidR="00B4694F">
              <w:rPr>
                <w:rFonts w:ascii="Tahoma" w:eastAsiaTheme="minorEastAsia" w:hAnsi="Tahoma" w:cs="Tahoma"/>
                <w:lang w:val="zh-CN" w:eastAsia="zh-CN"/>
              </w:rPr>
              <w:tab/>
            </w:r>
            <w:r w:rsidR="00B4694F">
              <w:rPr>
                <w:rStyle w:val="Hyperlink"/>
                <w:rFonts w:ascii="Tahoma" w:hAnsi="Tahoma" w:cs="Tahoma"/>
              </w:rPr>
              <w:t>Monitoring and Evaluation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_Toc149742578 \h </w:instrText>
            </w:r>
            <w:r w:rsidR="00B4694F">
              <w:rPr>
                <w:rFonts w:ascii="Tahoma" w:hAnsi="Tahoma" w:cs="Tahoma"/>
              </w:rPr>
            </w:r>
            <w:r w:rsidR="00B4694F">
              <w:rPr>
                <w:rFonts w:ascii="Tahoma" w:hAnsi="Tahoma" w:cs="Tahoma"/>
              </w:rPr>
              <w:fldChar w:fldCharType="separate"/>
            </w:r>
            <w:r w:rsidR="00B4694F">
              <w:rPr>
                <w:rFonts w:ascii="Tahoma" w:hAnsi="Tahoma" w:cs="Tahoma"/>
              </w:rPr>
              <w:t>84</w:t>
            </w:r>
            <w:r w:rsidR="00B4694F">
              <w:rPr>
                <w:rFonts w:ascii="Tahoma" w:hAnsi="Tahoma" w:cs="Tahoma"/>
              </w:rPr>
              <w:fldChar w:fldCharType="end"/>
            </w:r>
          </w:hyperlink>
        </w:p>
        <w:p w14:paraId="7326AEB7" w14:textId="77777777" w:rsidR="002E681A" w:rsidRDefault="00372918">
          <w:pPr>
            <w:pStyle w:val="TOC2"/>
            <w:rPr>
              <w:rFonts w:ascii="Tahoma" w:eastAsiaTheme="minorEastAsia" w:hAnsi="Tahoma" w:cs="Tahoma"/>
              <w:lang w:val="zh-CN" w:eastAsia="zh-CN"/>
            </w:rPr>
          </w:pPr>
          <w:hyperlink w:anchor="_Toc149742579" w:history="1">
            <w:r w:rsidR="00B4694F">
              <w:rPr>
                <w:rStyle w:val="Hyperlink"/>
                <w:rFonts w:ascii="Tahoma" w:hAnsi="Tahoma" w:cs="Tahoma"/>
              </w:rPr>
              <w:t>9.29</w:t>
            </w:r>
            <w:r w:rsidR="00B4694F">
              <w:rPr>
                <w:rFonts w:ascii="Tahoma" w:eastAsiaTheme="minorEastAsia" w:hAnsi="Tahoma" w:cs="Tahoma"/>
                <w:lang w:val="zh-CN" w:eastAsia="zh-CN"/>
              </w:rPr>
              <w:tab/>
            </w:r>
            <w:r w:rsidR="00B4694F">
              <w:rPr>
                <w:rStyle w:val="Hyperlink"/>
                <w:rFonts w:ascii="Tahoma" w:hAnsi="Tahoma" w:cs="Tahoma"/>
              </w:rPr>
              <w:t>Training Projection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_Toc149742579 \h </w:instrText>
            </w:r>
            <w:r w:rsidR="00B4694F">
              <w:rPr>
                <w:rFonts w:ascii="Tahoma" w:hAnsi="Tahoma" w:cs="Tahoma"/>
              </w:rPr>
            </w:r>
            <w:r w:rsidR="00B4694F">
              <w:rPr>
                <w:rFonts w:ascii="Tahoma" w:hAnsi="Tahoma" w:cs="Tahoma"/>
              </w:rPr>
              <w:fldChar w:fldCharType="separate"/>
            </w:r>
            <w:r w:rsidR="00B4694F">
              <w:rPr>
                <w:rFonts w:ascii="Tahoma" w:hAnsi="Tahoma" w:cs="Tahoma"/>
              </w:rPr>
              <w:t>85</w:t>
            </w:r>
            <w:r w:rsidR="00B4694F">
              <w:rPr>
                <w:rFonts w:ascii="Tahoma" w:hAnsi="Tahoma" w:cs="Tahoma"/>
              </w:rPr>
              <w:fldChar w:fldCharType="end"/>
            </w:r>
          </w:hyperlink>
        </w:p>
        <w:p w14:paraId="2E09A78E" w14:textId="77777777" w:rsidR="002E681A" w:rsidRDefault="00372918">
          <w:pPr>
            <w:pStyle w:val="TOC2"/>
            <w:rPr>
              <w:rFonts w:ascii="Tahoma" w:eastAsiaTheme="minorEastAsia" w:hAnsi="Tahoma" w:cs="Tahoma"/>
              <w:lang w:val="zh-CN" w:eastAsia="zh-CN"/>
            </w:rPr>
          </w:pPr>
          <w:hyperlink w:anchor="_Toc149742580" w:history="1">
            <w:r w:rsidR="00B4694F">
              <w:rPr>
                <w:rStyle w:val="Hyperlink"/>
                <w:rFonts w:ascii="Tahoma" w:hAnsi="Tahoma" w:cs="Tahoma"/>
              </w:rPr>
              <w:t>9.30</w:t>
            </w:r>
            <w:r w:rsidR="00B4694F">
              <w:rPr>
                <w:rFonts w:ascii="Tahoma" w:eastAsiaTheme="minorEastAsia" w:hAnsi="Tahoma" w:cs="Tahoma"/>
                <w:lang w:val="zh-CN" w:eastAsia="zh-CN"/>
              </w:rPr>
              <w:tab/>
            </w:r>
            <w:r w:rsidR="00B4694F">
              <w:rPr>
                <w:rStyle w:val="Hyperlink"/>
                <w:rFonts w:ascii="Tahoma" w:hAnsi="Tahoma" w:cs="Tahoma"/>
              </w:rPr>
              <w:t>Skills Inventory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_Toc149742580 \h </w:instrText>
            </w:r>
            <w:r w:rsidR="00B4694F">
              <w:rPr>
                <w:rFonts w:ascii="Tahoma" w:hAnsi="Tahoma" w:cs="Tahoma"/>
              </w:rPr>
            </w:r>
            <w:r w:rsidR="00B4694F">
              <w:rPr>
                <w:rFonts w:ascii="Tahoma" w:hAnsi="Tahoma" w:cs="Tahoma"/>
              </w:rPr>
              <w:fldChar w:fldCharType="separate"/>
            </w:r>
            <w:r w:rsidR="00B4694F">
              <w:rPr>
                <w:rFonts w:ascii="Tahoma" w:hAnsi="Tahoma" w:cs="Tahoma"/>
              </w:rPr>
              <w:t>85</w:t>
            </w:r>
            <w:r w:rsidR="00B4694F">
              <w:rPr>
                <w:rFonts w:ascii="Tahoma" w:hAnsi="Tahoma" w:cs="Tahoma"/>
              </w:rPr>
              <w:fldChar w:fldCharType="end"/>
            </w:r>
          </w:hyperlink>
        </w:p>
        <w:p w14:paraId="436DBCD7" w14:textId="77777777" w:rsidR="002E681A" w:rsidRDefault="00372918">
          <w:pPr>
            <w:pStyle w:val="TOC2"/>
            <w:rPr>
              <w:rFonts w:ascii="Tahoma" w:eastAsiaTheme="minorEastAsia" w:hAnsi="Tahoma" w:cs="Tahoma"/>
              <w:lang w:val="zh-CN" w:eastAsia="zh-CN"/>
            </w:rPr>
          </w:pPr>
          <w:hyperlink w:anchor="_Toc149742581" w:history="1">
            <w:r w:rsidR="00B4694F">
              <w:rPr>
                <w:rStyle w:val="Hyperlink"/>
                <w:rFonts w:ascii="Tahoma" w:hAnsi="Tahoma" w:cs="Tahoma"/>
              </w:rPr>
              <w:t>9.31</w:t>
            </w:r>
            <w:r w:rsidR="00B4694F">
              <w:rPr>
                <w:rFonts w:ascii="Tahoma" w:eastAsiaTheme="minorEastAsia" w:hAnsi="Tahoma" w:cs="Tahoma"/>
                <w:lang w:val="zh-CN" w:eastAsia="zh-CN"/>
              </w:rPr>
              <w:tab/>
            </w:r>
            <w:r w:rsidR="00B4694F">
              <w:rPr>
                <w:rStyle w:val="Hyperlink"/>
                <w:rFonts w:ascii="Tahoma" w:hAnsi="Tahoma" w:cs="Tahoma"/>
              </w:rPr>
              <w:t>Subscription to Professional Bodies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_Toc149742581 \h </w:instrText>
            </w:r>
            <w:r w:rsidR="00B4694F">
              <w:rPr>
                <w:rFonts w:ascii="Tahoma" w:hAnsi="Tahoma" w:cs="Tahoma"/>
              </w:rPr>
            </w:r>
            <w:r w:rsidR="00B4694F">
              <w:rPr>
                <w:rFonts w:ascii="Tahoma" w:hAnsi="Tahoma" w:cs="Tahoma"/>
              </w:rPr>
              <w:fldChar w:fldCharType="separate"/>
            </w:r>
            <w:r w:rsidR="00B4694F">
              <w:rPr>
                <w:rFonts w:ascii="Tahoma" w:hAnsi="Tahoma" w:cs="Tahoma"/>
              </w:rPr>
              <w:t>85</w:t>
            </w:r>
            <w:r w:rsidR="00B4694F">
              <w:rPr>
                <w:rFonts w:ascii="Tahoma" w:hAnsi="Tahoma" w:cs="Tahoma"/>
              </w:rPr>
              <w:fldChar w:fldCharType="end"/>
            </w:r>
          </w:hyperlink>
        </w:p>
        <w:p w14:paraId="63F25E2B" w14:textId="77777777" w:rsidR="002E681A" w:rsidRDefault="00372918">
          <w:pPr>
            <w:pStyle w:val="TOC1"/>
            <w:rPr>
              <w:rFonts w:ascii="Tahoma" w:eastAsiaTheme="minorEastAsia" w:hAnsi="Tahoma"/>
              <w:b w:val="0"/>
              <w:bCs w:val="0"/>
              <w:sz w:val="24"/>
              <w:szCs w:val="24"/>
              <w:lang w:val="zh-CN" w:eastAsia="zh-CN"/>
            </w:rPr>
          </w:pPr>
          <w:hyperlink w:anchor="_Toc149742582" w:history="1">
            <w:r w:rsidR="00B4694F">
              <w:rPr>
                <w:rStyle w:val="Hyperlink"/>
                <w:rFonts w:ascii="Tahoma" w:hAnsi="Tahoma" w:cs="Tahoma"/>
                <w:sz w:val="24"/>
                <w:szCs w:val="24"/>
              </w:rPr>
              <w:t>SECTION 10: CODE OF CONDUCT AND ETHICS</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_Toc149742582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86</w:t>
            </w:r>
            <w:r w:rsidR="00B4694F">
              <w:rPr>
                <w:rFonts w:ascii="Tahoma" w:hAnsi="Tahoma"/>
                <w:sz w:val="24"/>
                <w:szCs w:val="24"/>
              </w:rPr>
              <w:fldChar w:fldCharType="end"/>
            </w:r>
          </w:hyperlink>
        </w:p>
        <w:p w14:paraId="64137E32" w14:textId="77777777" w:rsidR="002E681A" w:rsidRDefault="00372918">
          <w:pPr>
            <w:pStyle w:val="TOC2"/>
            <w:rPr>
              <w:rFonts w:ascii="Tahoma" w:eastAsiaTheme="minorEastAsia" w:hAnsi="Tahoma" w:cs="Tahoma"/>
              <w:lang w:val="zh-CN" w:eastAsia="zh-CN"/>
            </w:rPr>
          </w:pPr>
          <w:hyperlink w:anchor="_Toc149742583" w:history="1">
            <w:r w:rsidR="00B4694F">
              <w:rPr>
                <w:rStyle w:val="Hyperlink"/>
                <w:rFonts w:ascii="Tahoma" w:hAnsi="Tahoma" w:cs="Tahoma"/>
              </w:rPr>
              <w:t>10.1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_Toc149742583 \h </w:instrText>
            </w:r>
            <w:r w:rsidR="00B4694F">
              <w:rPr>
                <w:rFonts w:ascii="Tahoma" w:hAnsi="Tahoma" w:cs="Tahoma"/>
              </w:rPr>
            </w:r>
            <w:r w:rsidR="00B4694F">
              <w:rPr>
                <w:rFonts w:ascii="Tahoma" w:hAnsi="Tahoma" w:cs="Tahoma"/>
              </w:rPr>
              <w:fldChar w:fldCharType="separate"/>
            </w:r>
            <w:r w:rsidR="00B4694F">
              <w:rPr>
                <w:rFonts w:ascii="Tahoma" w:hAnsi="Tahoma" w:cs="Tahoma"/>
              </w:rPr>
              <w:t>86</w:t>
            </w:r>
            <w:r w:rsidR="00B4694F">
              <w:rPr>
                <w:rFonts w:ascii="Tahoma" w:hAnsi="Tahoma" w:cs="Tahoma"/>
              </w:rPr>
              <w:fldChar w:fldCharType="end"/>
            </w:r>
          </w:hyperlink>
        </w:p>
        <w:p w14:paraId="5ADD378D" w14:textId="77777777" w:rsidR="002E681A" w:rsidRDefault="00372918">
          <w:pPr>
            <w:pStyle w:val="TOC2"/>
            <w:rPr>
              <w:rFonts w:ascii="Tahoma" w:eastAsiaTheme="minorEastAsia" w:hAnsi="Tahoma" w:cs="Tahoma"/>
              <w:lang w:val="zh-CN" w:eastAsia="zh-CN"/>
            </w:rPr>
          </w:pPr>
          <w:hyperlink w:anchor="_Toc149742584" w:history="1">
            <w:r w:rsidR="00B4694F">
              <w:rPr>
                <w:rStyle w:val="Hyperlink"/>
                <w:rFonts w:ascii="Tahoma" w:eastAsia="Calibri" w:hAnsi="Tahoma" w:cs="Tahoma"/>
              </w:rPr>
              <w:t>10.2</w:t>
            </w:r>
            <w:r w:rsidR="00B4694F">
              <w:rPr>
                <w:rFonts w:ascii="Tahoma" w:eastAsiaTheme="minorEastAsia" w:hAnsi="Tahoma" w:cs="Tahoma"/>
                <w:lang w:val="zh-CN" w:eastAsia="zh-CN"/>
              </w:rPr>
              <w:tab/>
            </w:r>
            <w:r w:rsidR="00B4694F">
              <w:rPr>
                <w:rStyle w:val="Hyperlink"/>
                <w:rFonts w:ascii="Tahoma" w:hAnsi="Tahoma" w:cs="Tahoma"/>
              </w:rPr>
              <w:t>Policy</w:t>
            </w:r>
            <w:r w:rsidR="00B4694F">
              <w:rPr>
                <w:rStyle w:val="Hyperlink"/>
                <w:rFonts w:ascii="Tahoma" w:eastAsia="Calibri" w:hAnsi="Tahoma" w:cs="Tahoma"/>
              </w:rPr>
              <w:t xml:space="preserve"> Statement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_Toc149742584 \h </w:instrText>
            </w:r>
            <w:r w:rsidR="00B4694F">
              <w:rPr>
                <w:rFonts w:ascii="Tahoma" w:hAnsi="Tahoma" w:cs="Tahoma"/>
              </w:rPr>
            </w:r>
            <w:r w:rsidR="00B4694F">
              <w:rPr>
                <w:rFonts w:ascii="Tahoma" w:hAnsi="Tahoma" w:cs="Tahoma"/>
              </w:rPr>
              <w:fldChar w:fldCharType="separate"/>
            </w:r>
            <w:r w:rsidR="00B4694F">
              <w:rPr>
                <w:rFonts w:ascii="Tahoma" w:hAnsi="Tahoma" w:cs="Tahoma"/>
              </w:rPr>
              <w:t>86</w:t>
            </w:r>
            <w:r w:rsidR="00B4694F">
              <w:rPr>
                <w:rFonts w:ascii="Tahoma" w:hAnsi="Tahoma" w:cs="Tahoma"/>
              </w:rPr>
              <w:fldChar w:fldCharType="end"/>
            </w:r>
          </w:hyperlink>
        </w:p>
        <w:p w14:paraId="73A911EF" w14:textId="77777777" w:rsidR="002E681A" w:rsidRDefault="00372918">
          <w:pPr>
            <w:pStyle w:val="TOC2"/>
            <w:rPr>
              <w:rFonts w:ascii="Tahoma" w:eastAsiaTheme="minorEastAsia" w:hAnsi="Tahoma" w:cs="Tahoma"/>
              <w:lang w:val="zh-CN" w:eastAsia="zh-CN"/>
            </w:rPr>
          </w:pPr>
          <w:hyperlink w:anchor="_Toc149742585" w:history="1">
            <w:r w:rsidR="00B4694F">
              <w:rPr>
                <w:rStyle w:val="Hyperlink"/>
                <w:rFonts w:ascii="Tahoma" w:hAnsi="Tahoma" w:cs="Tahoma"/>
              </w:rPr>
              <w:t>10.3</w:t>
            </w:r>
            <w:r w:rsidR="00B4694F">
              <w:rPr>
                <w:rFonts w:ascii="Tahoma" w:eastAsiaTheme="minorEastAsia" w:hAnsi="Tahoma" w:cs="Tahoma"/>
                <w:lang w:val="zh-CN" w:eastAsia="zh-CN"/>
              </w:rPr>
              <w:tab/>
            </w:r>
            <w:r w:rsidR="00B4694F">
              <w:rPr>
                <w:rStyle w:val="Hyperlink"/>
                <w:rFonts w:ascii="Tahoma" w:hAnsi="Tahoma" w:cs="Tahoma"/>
              </w:rPr>
              <w:t>Policy Purpose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_Toc149742585 \h </w:instrText>
            </w:r>
            <w:r w:rsidR="00B4694F">
              <w:rPr>
                <w:rFonts w:ascii="Tahoma" w:hAnsi="Tahoma" w:cs="Tahoma"/>
              </w:rPr>
            </w:r>
            <w:r w:rsidR="00B4694F">
              <w:rPr>
                <w:rFonts w:ascii="Tahoma" w:hAnsi="Tahoma" w:cs="Tahoma"/>
              </w:rPr>
              <w:fldChar w:fldCharType="separate"/>
            </w:r>
            <w:r w:rsidR="00B4694F">
              <w:rPr>
                <w:rFonts w:ascii="Tahoma" w:hAnsi="Tahoma" w:cs="Tahoma"/>
              </w:rPr>
              <w:t>87</w:t>
            </w:r>
            <w:r w:rsidR="00B4694F">
              <w:rPr>
                <w:rFonts w:ascii="Tahoma" w:hAnsi="Tahoma" w:cs="Tahoma"/>
              </w:rPr>
              <w:fldChar w:fldCharType="end"/>
            </w:r>
          </w:hyperlink>
        </w:p>
        <w:p w14:paraId="3821E560" w14:textId="77777777" w:rsidR="002E681A" w:rsidRDefault="00372918">
          <w:pPr>
            <w:pStyle w:val="TOC2"/>
            <w:rPr>
              <w:rFonts w:ascii="Tahoma" w:eastAsiaTheme="minorEastAsia" w:hAnsi="Tahoma" w:cs="Tahoma"/>
              <w:lang w:val="zh-CN" w:eastAsia="zh-CN"/>
            </w:rPr>
          </w:pPr>
          <w:hyperlink w:anchor="_Toc149742586" w:history="1">
            <w:r w:rsidR="00B4694F">
              <w:rPr>
                <w:rStyle w:val="Hyperlink"/>
                <w:rFonts w:ascii="Tahoma" w:hAnsi="Tahoma" w:cs="Tahoma"/>
              </w:rPr>
              <w:t>10.4</w:t>
            </w:r>
            <w:r w:rsidR="00B4694F">
              <w:rPr>
                <w:rFonts w:ascii="Tahoma" w:eastAsiaTheme="minorEastAsia" w:hAnsi="Tahoma" w:cs="Tahoma"/>
                <w:lang w:val="zh-CN" w:eastAsia="zh-CN"/>
              </w:rPr>
              <w:tab/>
            </w:r>
            <w:r w:rsidR="00B4694F">
              <w:rPr>
                <w:rStyle w:val="Hyperlink"/>
                <w:rFonts w:ascii="Tahoma" w:hAnsi="Tahoma" w:cs="Tahoma"/>
              </w:rPr>
              <w:t>Objectives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_Toc149742586 \h </w:instrText>
            </w:r>
            <w:r w:rsidR="00B4694F">
              <w:rPr>
                <w:rFonts w:ascii="Tahoma" w:hAnsi="Tahoma" w:cs="Tahoma"/>
              </w:rPr>
            </w:r>
            <w:r w:rsidR="00B4694F">
              <w:rPr>
                <w:rFonts w:ascii="Tahoma" w:hAnsi="Tahoma" w:cs="Tahoma"/>
              </w:rPr>
              <w:fldChar w:fldCharType="separate"/>
            </w:r>
            <w:r w:rsidR="00B4694F">
              <w:rPr>
                <w:rFonts w:ascii="Tahoma" w:hAnsi="Tahoma" w:cs="Tahoma"/>
              </w:rPr>
              <w:t>87</w:t>
            </w:r>
            <w:r w:rsidR="00B4694F">
              <w:rPr>
                <w:rFonts w:ascii="Tahoma" w:hAnsi="Tahoma" w:cs="Tahoma"/>
              </w:rPr>
              <w:fldChar w:fldCharType="end"/>
            </w:r>
          </w:hyperlink>
        </w:p>
        <w:p w14:paraId="07696EEB" w14:textId="77777777" w:rsidR="002E681A" w:rsidRDefault="00372918">
          <w:pPr>
            <w:pStyle w:val="TOC2"/>
            <w:rPr>
              <w:rFonts w:ascii="Tahoma" w:eastAsiaTheme="minorEastAsia" w:hAnsi="Tahoma" w:cs="Tahoma"/>
              <w:lang w:val="zh-CN" w:eastAsia="zh-CN"/>
            </w:rPr>
          </w:pPr>
          <w:hyperlink w:anchor="_Toc149742587" w:history="1">
            <w:r w:rsidR="00B4694F">
              <w:rPr>
                <w:rStyle w:val="Hyperlink"/>
                <w:rFonts w:ascii="Tahoma" w:hAnsi="Tahoma" w:cs="Tahoma"/>
              </w:rPr>
              <w:t>10.5</w:t>
            </w:r>
            <w:r w:rsidR="00B4694F">
              <w:rPr>
                <w:rFonts w:ascii="Tahoma" w:eastAsiaTheme="minorEastAsia" w:hAnsi="Tahoma" w:cs="Tahoma"/>
                <w:lang w:val="zh-CN" w:eastAsia="zh-CN"/>
              </w:rPr>
              <w:tab/>
            </w:r>
            <w:r w:rsidR="00B4694F">
              <w:rPr>
                <w:rStyle w:val="Hyperlink"/>
                <w:rFonts w:ascii="Tahoma" w:hAnsi="Tahoma" w:cs="Tahoma"/>
              </w:rPr>
              <w:t>Scope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_Toc149742587 \h </w:instrText>
            </w:r>
            <w:r w:rsidR="00B4694F">
              <w:rPr>
                <w:rFonts w:ascii="Tahoma" w:hAnsi="Tahoma" w:cs="Tahoma"/>
              </w:rPr>
            </w:r>
            <w:r w:rsidR="00B4694F">
              <w:rPr>
                <w:rFonts w:ascii="Tahoma" w:hAnsi="Tahoma" w:cs="Tahoma"/>
              </w:rPr>
              <w:fldChar w:fldCharType="separate"/>
            </w:r>
            <w:r w:rsidR="00B4694F">
              <w:rPr>
                <w:rFonts w:ascii="Tahoma" w:hAnsi="Tahoma" w:cs="Tahoma"/>
              </w:rPr>
              <w:t>87</w:t>
            </w:r>
            <w:r w:rsidR="00B4694F">
              <w:rPr>
                <w:rFonts w:ascii="Tahoma" w:hAnsi="Tahoma" w:cs="Tahoma"/>
              </w:rPr>
              <w:fldChar w:fldCharType="end"/>
            </w:r>
          </w:hyperlink>
        </w:p>
        <w:p w14:paraId="72D0D515" w14:textId="77777777" w:rsidR="002E681A" w:rsidRDefault="00372918">
          <w:pPr>
            <w:pStyle w:val="TOC2"/>
            <w:rPr>
              <w:rFonts w:ascii="Tahoma" w:eastAsiaTheme="minorEastAsia" w:hAnsi="Tahoma" w:cs="Tahoma"/>
              <w:lang w:val="zh-CN" w:eastAsia="zh-CN"/>
            </w:rPr>
          </w:pPr>
          <w:hyperlink w:anchor="_Toc149742588" w:history="1">
            <w:r w:rsidR="00B4694F">
              <w:rPr>
                <w:rStyle w:val="Hyperlink"/>
                <w:rFonts w:ascii="Tahoma" w:hAnsi="Tahoma" w:cs="Tahoma"/>
              </w:rPr>
              <w:t>10.6</w:t>
            </w:r>
            <w:r w:rsidR="00B4694F">
              <w:rPr>
                <w:rFonts w:ascii="Tahoma" w:eastAsiaTheme="minorEastAsia" w:hAnsi="Tahoma" w:cs="Tahoma"/>
                <w:lang w:val="zh-CN" w:eastAsia="zh-CN"/>
              </w:rPr>
              <w:tab/>
            </w:r>
            <w:r w:rsidR="00B4694F">
              <w:rPr>
                <w:rStyle w:val="Hyperlink"/>
                <w:rFonts w:ascii="Tahoma" w:hAnsi="Tahoma" w:cs="Tahoma"/>
              </w:rPr>
              <w:t>Office Hours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_Toc149742588 \h </w:instrText>
            </w:r>
            <w:r w:rsidR="00B4694F">
              <w:rPr>
                <w:rFonts w:ascii="Tahoma" w:hAnsi="Tahoma" w:cs="Tahoma"/>
              </w:rPr>
            </w:r>
            <w:r w:rsidR="00B4694F">
              <w:rPr>
                <w:rFonts w:ascii="Tahoma" w:hAnsi="Tahoma" w:cs="Tahoma"/>
              </w:rPr>
              <w:fldChar w:fldCharType="separate"/>
            </w:r>
            <w:r w:rsidR="00B4694F">
              <w:rPr>
                <w:rFonts w:ascii="Tahoma" w:hAnsi="Tahoma" w:cs="Tahoma"/>
              </w:rPr>
              <w:t>88</w:t>
            </w:r>
            <w:r w:rsidR="00B4694F">
              <w:rPr>
                <w:rFonts w:ascii="Tahoma" w:hAnsi="Tahoma" w:cs="Tahoma"/>
              </w:rPr>
              <w:fldChar w:fldCharType="end"/>
            </w:r>
          </w:hyperlink>
        </w:p>
        <w:p w14:paraId="508B6ACF" w14:textId="77777777" w:rsidR="002E681A" w:rsidRDefault="00372918">
          <w:pPr>
            <w:pStyle w:val="TOC2"/>
            <w:rPr>
              <w:rFonts w:ascii="Tahoma" w:eastAsiaTheme="minorEastAsia" w:hAnsi="Tahoma" w:cs="Tahoma"/>
              <w:lang w:val="zh-CN" w:eastAsia="zh-CN"/>
            </w:rPr>
          </w:pPr>
          <w:hyperlink w:anchor="_Toc149742589" w:history="1">
            <w:r w:rsidR="00B4694F">
              <w:rPr>
                <w:rStyle w:val="Hyperlink"/>
                <w:rFonts w:ascii="Tahoma" w:hAnsi="Tahoma" w:cs="Tahoma"/>
              </w:rPr>
              <w:t>10.7</w:t>
            </w:r>
            <w:r w:rsidR="00B4694F">
              <w:rPr>
                <w:rFonts w:ascii="Tahoma" w:eastAsiaTheme="minorEastAsia" w:hAnsi="Tahoma" w:cs="Tahoma"/>
                <w:lang w:val="zh-CN" w:eastAsia="zh-CN"/>
              </w:rPr>
              <w:tab/>
            </w:r>
            <w:r w:rsidR="00B4694F">
              <w:rPr>
                <w:rStyle w:val="Hyperlink"/>
                <w:rFonts w:ascii="Tahoma" w:hAnsi="Tahoma" w:cs="Tahoma"/>
              </w:rPr>
              <w:t>Official Office Attire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_Toc149742589 \h </w:instrText>
            </w:r>
            <w:r w:rsidR="00B4694F">
              <w:rPr>
                <w:rFonts w:ascii="Tahoma" w:hAnsi="Tahoma" w:cs="Tahoma"/>
              </w:rPr>
            </w:r>
            <w:r w:rsidR="00B4694F">
              <w:rPr>
                <w:rFonts w:ascii="Tahoma" w:hAnsi="Tahoma" w:cs="Tahoma"/>
              </w:rPr>
              <w:fldChar w:fldCharType="separate"/>
            </w:r>
            <w:r w:rsidR="00B4694F">
              <w:rPr>
                <w:rFonts w:ascii="Tahoma" w:hAnsi="Tahoma" w:cs="Tahoma"/>
              </w:rPr>
              <w:t>88</w:t>
            </w:r>
            <w:r w:rsidR="00B4694F">
              <w:rPr>
                <w:rFonts w:ascii="Tahoma" w:hAnsi="Tahoma" w:cs="Tahoma"/>
              </w:rPr>
              <w:fldChar w:fldCharType="end"/>
            </w:r>
          </w:hyperlink>
        </w:p>
        <w:p w14:paraId="0F8D5B7F" w14:textId="77777777" w:rsidR="002E681A" w:rsidRDefault="00372918">
          <w:pPr>
            <w:pStyle w:val="TOC2"/>
            <w:rPr>
              <w:rFonts w:ascii="Tahoma" w:eastAsiaTheme="minorEastAsia" w:hAnsi="Tahoma" w:cs="Tahoma"/>
              <w:lang w:val="zh-CN" w:eastAsia="zh-CN"/>
            </w:rPr>
          </w:pPr>
          <w:hyperlink w:anchor="_Toc149742590" w:history="1">
            <w:r w:rsidR="00B4694F">
              <w:rPr>
                <w:rStyle w:val="Hyperlink"/>
                <w:rFonts w:ascii="Tahoma" w:hAnsi="Tahoma" w:cs="Tahoma"/>
              </w:rPr>
              <w:t>10.8</w:t>
            </w:r>
            <w:r w:rsidR="00B4694F">
              <w:rPr>
                <w:rFonts w:ascii="Tahoma" w:eastAsiaTheme="minorEastAsia" w:hAnsi="Tahoma" w:cs="Tahoma"/>
                <w:lang w:val="zh-CN" w:eastAsia="zh-CN"/>
              </w:rPr>
              <w:tab/>
            </w:r>
            <w:r w:rsidR="00B4694F">
              <w:rPr>
                <w:rStyle w:val="Hyperlink"/>
                <w:rFonts w:ascii="Tahoma" w:hAnsi="Tahoma" w:cs="Tahoma"/>
              </w:rPr>
              <w:t>Core Values, Guiding Values, Principles and Requirements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_Toc149742590 \h </w:instrText>
            </w:r>
            <w:r w:rsidR="00B4694F">
              <w:rPr>
                <w:rFonts w:ascii="Tahoma" w:hAnsi="Tahoma" w:cs="Tahoma"/>
              </w:rPr>
            </w:r>
            <w:r w:rsidR="00B4694F">
              <w:rPr>
                <w:rFonts w:ascii="Tahoma" w:hAnsi="Tahoma" w:cs="Tahoma"/>
              </w:rPr>
              <w:fldChar w:fldCharType="separate"/>
            </w:r>
            <w:r w:rsidR="00B4694F">
              <w:rPr>
                <w:rFonts w:ascii="Tahoma" w:hAnsi="Tahoma" w:cs="Tahoma"/>
              </w:rPr>
              <w:t>89</w:t>
            </w:r>
            <w:r w:rsidR="00B4694F">
              <w:rPr>
                <w:rFonts w:ascii="Tahoma" w:hAnsi="Tahoma" w:cs="Tahoma"/>
              </w:rPr>
              <w:fldChar w:fldCharType="end"/>
            </w:r>
          </w:hyperlink>
        </w:p>
        <w:p w14:paraId="3CFBD7E0" w14:textId="77777777" w:rsidR="002E681A" w:rsidRDefault="00372918">
          <w:pPr>
            <w:pStyle w:val="TOC2"/>
            <w:rPr>
              <w:rFonts w:ascii="Tahoma" w:eastAsiaTheme="minorEastAsia" w:hAnsi="Tahoma" w:cs="Tahoma"/>
              <w:lang w:val="zh-CN" w:eastAsia="zh-CN"/>
            </w:rPr>
          </w:pPr>
          <w:hyperlink w:anchor="_Toc149742591" w:history="1">
            <w:r w:rsidR="00B4694F">
              <w:rPr>
                <w:rStyle w:val="Hyperlink"/>
                <w:rFonts w:ascii="Tahoma" w:hAnsi="Tahoma" w:cs="Tahoma"/>
              </w:rPr>
              <w:t>10.9</w:t>
            </w:r>
            <w:r w:rsidR="00B4694F">
              <w:rPr>
                <w:rFonts w:ascii="Tahoma" w:eastAsiaTheme="minorEastAsia" w:hAnsi="Tahoma" w:cs="Tahoma"/>
                <w:lang w:val="zh-CN" w:eastAsia="zh-CN"/>
              </w:rPr>
              <w:tab/>
            </w:r>
            <w:r w:rsidR="00B4694F">
              <w:rPr>
                <w:rStyle w:val="Hyperlink"/>
                <w:rFonts w:ascii="Tahoma" w:hAnsi="Tahoma" w:cs="Tahoma"/>
              </w:rPr>
              <w:t>Rule of Law</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_Toc149742591 \h </w:instrText>
            </w:r>
            <w:r w:rsidR="00B4694F">
              <w:rPr>
                <w:rFonts w:ascii="Tahoma" w:hAnsi="Tahoma" w:cs="Tahoma"/>
              </w:rPr>
            </w:r>
            <w:r w:rsidR="00B4694F">
              <w:rPr>
                <w:rFonts w:ascii="Tahoma" w:hAnsi="Tahoma" w:cs="Tahoma"/>
              </w:rPr>
              <w:fldChar w:fldCharType="separate"/>
            </w:r>
            <w:r w:rsidR="00B4694F">
              <w:rPr>
                <w:rFonts w:ascii="Tahoma" w:hAnsi="Tahoma" w:cs="Tahoma"/>
              </w:rPr>
              <w:t>89</w:t>
            </w:r>
            <w:r w:rsidR="00B4694F">
              <w:rPr>
                <w:rFonts w:ascii="Tahoma" w:hAnsi="Tahoma" w:cs="Tahoma"/>
              </w:rPr>
              <w:fldChar w:fldCharType="end"/>
            </w:r>
          </w:hyperlink>
        </w:p>
        <w:p w14:paraId="249583D1" w14:textId="77777777" w:rsidR="002E681A" w:rsidRDefault="00372918">
          <w:pPr>
            <w:pStyle w:val="TOC2"/>
            <w:rPr>
              <w:rFonts w:ascii="Tahoma" w:eastAsiaTheme="minorEastAsia" w:hAnsi="Tahoma" w:cs="Tahoma"/>
              <w:lang w:val="zh-CN" w:eastAsia="zh-CN"/>
            </w:rPr>
          </w:pPr>
          <w:hyperlink w:anchor="_Toc149742592" w:history="1">
            <w:r w:rsidR="00B4694F">
              <w:rPr>
                <w:rStyle w:val="Hyperlink"/>
                <w:rFonts w:ascii="Tahoma" w:hAnsi="Tahoma" w:cs="Tahoma"/>
              </w:rPr>
              <w:t>10.10</w:t>
            </w:r>
            <w:r w:rsidR="00B4694F">
              <w:rPr>
                <w:rFonts w:ascii="Tahoma" w:eastAsiaTheme="minorEastAsia" w:hAnsi="Tahoma" w:cs="Tahoma"/>
                <w:lang w:val="zh-CN" w:eastAsia="zh-CN"/>
              </w:rPr>
              <w:tab/>
            </w:r>
            <w:r w:rsidR="00B4694F">
              <w:rPr>
                <w:rStyle w:val="Hyperlink"/>
                <w:rFonts w:ascii="Tahoma" w:hAnsi="Tahoma" w:cs="Tahoma"/>
              </w:rPr>
              <w:t>Conflict Of Interest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_Toc149742592 \h </w:instrText>
            </w:r>
            <w:r w:rsidR="00B4694F">
              <w:rPr>
                <w:rFonts w:ascii="Tahoma" w:hAnsi="Tahoma" w:cs="Tahoma"/>
              </w:rPr>
            </w:r>
            <w:r w:rsidR="00B4694F">
              <w:rPr>
                <w:rFonts w:ascii="Tahoma" w:hAnsi="Tahoma" w:cs="Tahoma"/>
              </w:rPr>
              <w:fldChar w:fldCharType="separate"/>
            </w:r>
            <w:r w:rsidR="00B4694F">
              <w:rPr>
                <w:rFonts w:ascii="Tahoma" w:hAnsi="Tahoma" w:cs="Tahoma"/>
              </w:rPr>
              <w:t>89</w:t>
            </w:r>
            <w:r w:rsidR="00B4694F">
              <w:rPr>
                <w:rFonts w:ascii="Tahoma" w:hAnsi="Tahoma" w:cs="Tahoma"/>
              </w:rPr>
              <w:fldChar w:fldCharType="end"/>
            </w:r>
          </w:hyperlink>
        </w:p>
        <w:p w14:paraId="16EEC1CB" w14:textId="77777777" w:rsidR="002E681A" w:rsidRDefault="00372918">
          <w:pPr>
            <w:pStyle w:val="TOC2"/>
            <w:rPr>
              <w:rFonts w:ascii="Tahoma" w:eastAsiaTheme="minorEastAsia" w:hAnsi="Tahoma" w:cs="Tahoma"/>
              <w:lang w:val="zh-CN" w:eastAsia="zh-CN"/>
            </w:rPr>
          </w:pPr>
          <w:hyperlink w:anchor="_Toc149742593" w:history="1">
            <w:r w:rsidR="00B4694F">
              <w:rPr>
                <w:rStyle w:val="Hyperlink"/>
                <w:rFonts w:ascii="Tahoma" w:hAnsi="Tahoma" w:cs="Tahoma"/>
              </w:rPr>
              <w:t>10.11</w:t>
            </w:r>
            <w:r w:rsidR="00B4694F">
              <w:rPr>
                <w:rFonts w:ascii="Tahoma" w:eastAsiaTheme="minorEastAsia" w:hAnsi="Tahoma" w:cs="Tahoma"/>
                <w:lang w:val="zh-CN" w:eastAsia="zh-CN"/>
              </w:rPr>
              <w:tab/>
            </w:r>
            <w:r w:rsidR="00B4694F">
              <w:rPr>
                <w:rStyle w:val="Hyperlink"/>
                <w:rFonts w:ascii="Tahoma" w:hAnsi="Tahoma" w:cs="Tahoma"/>
              </w:rPr>
              <w:t>Improper Enrichment or Receiving of Gifts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_Toc149742593 \h </w:instrText>
            </w:r>
            <w:r w:rsidR="00B4694F">
              <w:rPr>
                <w:rFonts w:ascii="Tahoma" w:hAnsi="Tahoma" w:cs="Tahoma"/>
              </w:rPr>
            </w:r>
            <w:r w:rsidR="00B4694F">
              <w:rPr>
                <w:rFonts w:ascii="Tahoma" w:hAnsi="Tahoma" w:cs="Tahoma"/>
              </w:rPr>
              <w:fldChar w:fldCharType="separate"/>
            </w:r>
            <w:r w:rsidR="00B4694F">
              <w:rPr>
                <w:rFonts w:ascii="Tahoma" w:hAnsi="Tahoma" w:cs="Tahoma"/>
              </w:rPr>
              <w:t>90</w:t>
            </w:r>
            <w:r w:rsidR="00B4694F">
              <w:rPr>
                <w:rFonts w:ascii="Tahoma" w:hAnsi="Tahoma" w:cs="Tahoma"/>
              </w:rPr>
              <w:fldChar w:fldCharType="end"/>
            </w:r>
          </w:hyperlink>
        </w:p>
        <w:p w14:paraId="608D4C8E" w14:textId="77777777" w:rsidR="002E681A" w:rsidRDefault="00372918">
          <w:pPr>
            <w:pStyle w:val="TOC2"/>
            <w:rPr>
              <w:rFonts w:ascii="Tahoma" w:eastAsiaTheme="minorEastAsia" w:hAnsi="Tahoma" w:cs="Tahoma"/>
              <w:lang w:val="zh-CN" w:eastAsia="zh-CN"/>
            </w:rPr>
          </w:pPr>
          <w:hyperlink w:anchor="_Toc149742594" w:history="1">
            <w:r w:rsidR="00B4694F">
              <w:rPr>
                <w:rStyle w:val="Hyperlink"/>
                <w:rFonts w:ascii="Tahoma" w:hAnsi="Tahoma" w:cs="Tahoma"/>
              </w:rPr>
              <w:t>10.12</w:t>
            </w:r>
            <w:r w:rsidR="00B4694F">
              <w:rPr>
                <w:rFonts w:ascii="Tahoma" w:eastAsiaTheme="minorEastAsia" w:hAnsi="Tahoma" w:cs="Tahoma"/>
                <w:lang w:val="zh-CN" w:eastAsia="zh-CN"/>
              </w:rPr>
              <w:tab/>
            </w:r>
            <w:r w:rsidR="00B4694F">
              <w:rPr>
                <w:rStyle w:val="Hyperlink"/>
                <w:rFonts w:ascii="Tahoma" w:hAnsi="Tahoma" w:cs="Tahoma"/>
              </w:rPr>
              <w:t>Harambees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_Toc149742594 \h </w:instrText>
            </w:r>
            <w:r w:rsidR="00B4694F">
              <w:rPr>
                <w:rFonts w:ascii="Tahoma" w:hAnsi="Tahoma" w:cs="Tahoma"/>
              </w:rPr>
            </w:r>
            <w:r w:rsidR="00B4694F">
              <w:rPr>
                <w:rFonts w:ascii="Tahoma" w:hAnsi="Tahoma" w:cs="Tahoma"/>
              </w:rPr>
              <w:fldChar w:fldCharType="separate"/>
            </w:r>
            <w:r w:rsidR="00B4694F">
              <w:rPr>
                <w:rFonts w:ascii="Tahoma" w:hAnsi="Tahoma" w:cs="Tahoma"/>
              </w:rPr>
              <w:t>91</w:t>
            </w:r>
            <w:r w:rsidR="00B4694F">
              <w:rPr>
                <w:rFonts w:ascii="Tahoma" w:hAnsi="Tahoma" w:cs="Tahoma"/>
              </w:rPr>
              <w:fldChar w:fldCharType="end"/>
            </w:r>
          </w:hyperlink>
        </w:p>
        <w:p w14:paraId="27BECC30" w14:textId="77777777" w:rsidR="002E681A" w:rsidRDefault="00372918">
          <w:pPr>
            <w:pStyle w:val="TOC2"/>
            <w:rPr>
              <w:rFonts w:ascii="Tahoma" w:eastAsiaTheme="minorEastAsia" w:hAnsi="Tahoma" w:cs="Tahoma"/>
              <w:lang w:val="zh-CN" w:eastAsia="zh-CN"/>
            </w:rPr>
          </w:pPr>
          <w:hyperlink w:anchor="_Toc149742595" w:history="1">
            <w:r w:rsidR="00B4694F">
              <w:rPr>
                <w:rStyle w:val="Hyperlink"/>
                <w:rFonts w:ascii="Tahoma" w:hAnsi="Tahoma" w:cs="Tahoma"/>
              </w:rPr>
              <w:t>10.13</w:t>
            </w:r>
            <w:r w:rsidR="00B4694F">
              <w:rPr>
                <w:rFonts w:ascii="Tahoma" w:eastAsiaTheme="minorEastAsia" w:hAnsi="Tahoma" w:cs="Tahoma"/>
                <w:lang w:val="zh-CN" w:eastAsia="zh-CN"/>
              </w:rPr>
              <w:tab/>
            </w:r>
            <w:r w:rsidR="00B4694F">
              <w:rPr>
                <w:rStyle w:val="Hyperlink"/>
                <w:rFonts w:ascii="Tahoma" w:hAnsi="Tahoma" w:cs="Tahoma"/>
              </w:rPr>
              <w:t>Declaration of Income, Assets and Liabilities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_Toc149742595 \h </w:instrText>
            </w:r>
            <w:r w:rsidR="00B4694F">
              <w:rPr>
                <w:rFonts w:ascii="Tahoma" w:hAnsi="Tahoma" w:cs="Tahoma"/>
              </w:rPr>
            </w:r>
            <w:r w:rsidR="00B4694F">
              <w:rPr>
                <w:rFonts w:ascii="Tahoma" w:hAnsi="Tahoma" w:cs="Tahoma"/>
              </w:rPr>
              <w:fldChar w:fldCharType="separate"/>
            </w:r>
            <w:r w:rsidR="00B4694F">
              <w:rPr>
                <w:rFonts w:ascii="Tahoma" w:hAnsi="Tahoma" w:cs="Tahoma"/>
              </w:rPr>
              <w:t>91</w:t>
            </w:r>
            <w:r w:rsidR="00B4694F">
              <w:rPr>
                <w:rFonts w:ascii="Tahoma" w:hAnsi="Tahoma" w:cs="Tahoma"/>
              </w:rPr>
              <w:fldChar w:fldCharType="end"/>
            </w:r>
          </w:hyperlink>
        </w:p>
        <w:p w14:paraId="5DAC16CA" w14:textId="77777777" w:rsidR="002E681A" w:rsidRDefault="00372918">
          <w:pPr>
            <w:pStyle w:val="TOC2"/>
            <w:rPr>
              <w:rFonts w:ascii="Tahoma" w:eastAsiaTheme="minorEastAsia" w:hAnsi="Tahoma" w:cs="Tahoma"/>
              <w:lang w:val="zh-CN" w:eastAsia="zh-CN"/>
            </w:rPr>
          </w:pPr>
          <w:hyperlink w:anchor="_Toc149742596" w:history="1">
            <w:r w:rsidR="00B4694F">
              <w:rPr>
                <w:rStyle w:val="Hyperlink"/>
                <w:rFonts w:ascii="Tahoma" w:hAnsi="Tahoma" w:cs="Tahoma"/>
              </w:rPr>
              <w:t>10.14</w:t>
            </w:r>
            <w:r w:rsidR="00B4694F">
              <w:rPr>
                <w:rFonts w:ascii="Tahoma" w:eastAsiaTheme="minorEastAsia" w:hAnsi="Tahoma" w:cs="Tahoma"/>
                <w:lang w:val="zh-CN" w:eastAsia="zh-CN"/>
              </w:rPr>
              <w:tab/>
            </w:r>
            <w:r w:rsidR="00B4694F">
              <w:rPr>
                <w:rStyle w:val="Hyperlink"/>
                <w:rFonts w:ascii="Tahoma" w:hAnsi="Tahoma" w:cs="Tahoma"/>
              </w:rPr>
              <w:t>Undue influence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_Toc149742596 \h </w:instrText>
            </w:r>
            <w:r w:rsidR="00B4694F">
              <w:rPr>
                <w:rFonts w:ascii="Tahoma" w:hAnsi="Tahoma" w:cs="Tahoma"/>
              </w:rPr>
            </w:r>
            <w:r w:rsidR="00B4694F">
              <w:rPr>
                <w:rFonts w:ascii="Tahoma" w:hAnsi="Tahoma" w:cs="Tahoma"/>
              </w:rPr>
              <w:fldChar w:fldCharType="separate"/>
            </w:r>
            <w:r w:rsidR="00B4694F">
              <w:rPr>
                <w:rFonts w:ascii="Tahoma" w:hAnsi="Tahoma" w:cs="Tahoma"/>
              </w:rPr>
              <w:t>92</w:t>
            </w:r>
            <w:r w:rsidR="00B4694F">
              <w:rPr>
                <w:rFonts w:ascii="Tahoma" w:hAnsi="Tahoma" w:cs="Tahoma"/>
              </w:rPr>
              <w:fldChar w:fldCharType="end"/>
            </w:r>
          </w:hyperlink>
        </w:p>
        <w:p w14:paraId="2DF33CEB" w14:textId="77777777" w:rsidR="002E681A" w:rsidRDefault="00372918">
          <w:pPr>
            <w:pStyle w:val="TOC2"/>
            <w:rPr>
              <w:rFonts w:ascii="Tahoma" w:eastAsiaTheme="minorEastAsia" w:hAnsi="Tahoma" w:cs="Tahoma"/>
              <w:lang w:val="zh-CN" w:eastAsia="zh-CN"/>
            </w:rPr>
          </w:pPr>
          <w:hyperlink w:anchor="_Toc149742597" w:history="1">
            <w:r w:rsidR="00B4694F">
              <w:rPr>
                <w:rStyle w:val="Hyperlink"/>
                <w:rFonts w:ascii="Tahoma" w:hAnsi="Tahoma" w:cs="Tahoma"/>
              </w:rPr>
              <w:t>10.15</w:t>
            </w:r>
            <w:r w:rsidR="00B4694F">
              <w:rPr>
                <w:rFonts w:ascii="Tahoma" w:eastAsiaTheme="minorEastAsia" w:hAnsi="Tahoma" w:cs="Tahoma"/>
                <w:lang w:val="zh-CN" w:eastAsia="zh-CN"/>
              </w:rPr>
              <w:tab/>
            </w:r>
            <w:r w:rsidR="00B4694F">
              <w:rPr>
                <w:rStyle w:val="Hyperlink"/>
                <w:rFonts w:ascii="Tahoma" w:hAnsi="Tahoma" w:cs="Tahoma"/>
              </w:rPr>
              <w:t>Professionalism and Integrity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_Toc149742597 \h </w:instrText>
            </w:r>
            <w:r w:rsidR="00B4694F">
              <w:rPr>
                <w:rFonts w:ascii="Tahoma" w:hAnsi="Tahoma" w:cs="Tahoma"/>
              </w:rPr>
            </w:r>
            <w:r w:rsidR="00B4694F">
              <w:rPr>
                <w:rFonts w:ascii="Tahoma" w:hAnsi="Tahoma" w:cs="Tahoma"/>
              </w:rPr>
              <w:fldChar w:fldCharType="separate"/>
            </w:r>
            <w:r w:rsidR="00B4694F">
              <w:rPr>
                <w:rFonts w:ascii="Tahoma" w:hAnsi="Tahoma" w:cs="Tahoma"/>
              </w:rPr>
              <w:t>92</w:t>
            </w:r>
            <w:r w:rsidR="00B4694F">
              <w:rPr>
                <w:rFonts w:ascii="Tahoma" w:hAnsi="Tahoma" w:cs="Tahoma"/>
              </w:rPr>
              <w:fldChar w:fldCharType="end"/>
            </w:r>
          </w:hyperlink>
        </w:p>
        <w:p w14:paraId="6774CEAC" w14:textId="77777777" w:rsidR="002E681A" w:rsidRDefault="00372918">
          <w:pPr>
            <w:pStyle w:val="TOC2"/>
            <w:rPr>
              <w:rFonts w:ascii="Tahoma" w:eastAsiaTheme="minorEastAsia" w:hAnsi="Tahoma" w:cs="Tahoma"/>
              <w:lang w:val="zh-CN" w:eastAsia="zh-CN"/>
            </w:rPr>
          </w:pPr>
          <w:hyperlink w:anchor="_Toc149742598" w:history="1">
            <w:r w:rsidR="00B4694F">
              <w:rPr>
                <w:rStyle w:val="Hyperlink"/>
                <w:rFonts w:ascii="Tahoma" w:hAnsi="Tahoma" w:cs="Tahoma"/>
              </w:rPr>
              <w:t>10.16</w:t>
            </w:r>
            <w:r w:rsidR="00B4694F">
              <w:rPr>
                <w:rFonts w:ascii="Tahoma" w:eastAsiaTheme="minorEastAsia" w:hAnsi="Tahoma" w:cs="Tahoma"/>
                <w:lang w:val="zh-CN" w:eastAsia="zh-CN"/>
              </w:rPr>
              <w:tab/>
            </w:r>
            <w:r w:rsidR="00B4694F">
              <w:rPr>
                <w:rStyle w:val="Hyperlink"/>
                <w:rFonts w:ascii="Tahoma" w:hAnsi="Tahoma" w:cs="Tahoma"/>
              </w:rPr>
              <w:t>Confidentiality and the Official Secrets Act, Cap 187</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_Toc149742598 \h </w:instrText>
            </w:r>
            <w:r w:rsidR="00B4694F">
              <w:rPr>
                <w:rFonts w:ascii="Tahoma" w:hAnsi="Tahoma" w:cs="Tahoma"/>
              </w:rPr>
            </w:r>
            <w:r w:rsidR="00B4694F">
              <w:rPr>
                <w:rFonts w:ascii="Tahoma" w:hAnsi="Tahoma" w:cs="Tahoma"/>
              </w:rPr>
              <w:fldChar w:fldCharType="separate"/>
            </w:r>
            <w:r w:rsidR="00B4694F">
              <w:rPr>
                <w:rFonts w:ascii="Tahoma" w:hAnsi="Tahoma" w:cs="Tahoma"/>
              </w:rPr>
              <w:t>92</w:t>
            </w:r>
            <w:r w:rsidR="00B4694F">
              <w:rPr>
                <w:rFonts w:ascii="Tahoma" w:hAnsi="Tahoma" w:cs="Tahoma"/>
              </w:rPr>
              <w:fldChar w:fldCharType="end"/>
            </w:r>
          </w:hyperlink>
        </w:p>
        <w:p w14:paraId="07298B62" w14:textId="77777777" w:rsidR="002E681A" w:rsidRDefault="00372918">
          <w:pPr>
            <w:pStyle w:val="TOC2"/>
            <w:rPr>
              <w:rFonts w:ascii="Tahoma" w:eastAsiaTheme="minorEastAsia" w:hAnsi="Tahoma" w:cs="Tahoma"/>
              <w:lang w:val="zh-CN" w:eastAsia="zh-CN"/>
            </w:rPr>
          </w:pPr>
          <w:hyperlink w:anchor="_Toc149742599" w:history="1">
            <w:r w:rsidR="00B4694F">
              <w:rPr>
                <w:rStyle w:val="Hyperlink"/>
                <w:rFonts w:ascii="Tahoma" w:hAnsi="Tahoma" w:cs="Tahoma"/>
              </w:rPr>
              <w:t>10.17</w:t>
            </w:r>
            <w:r w:rsidR="00B4694F">
              <w:rPr>
                <w:rFonts w:ascii="Tahoma" w:eastAsiaTheme="minorEastAsia" w:hAnsi="Tahoma" w:cs="Tahoma"/>
                <w:lang w:val="zh-CN" w:eastAsia="zh-CN"/>
              </w:rPr>
              <w:tab/>
            </w:r>
            <w:r w:rsidR="00B4694F">
              <w:rPr>
                <w:rStyle w:val="Hyperlink"/>
                <w:rFonts w:ascii="Tahoma" w:hAnsi="Tahoma" w:cs="Tahoma"/>
              </w:rPr>
              <w:t>Rule of Law</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_Toc149742599 \h </w:instrText>
            </w:r>
            <w:r w:rsidR="00B4694F">
              <w:rPr>
                <w:rFonts w:ascii="Tahoma" w:hAnsi="Tahoma" w:cs="Tahoma"/>
              </w:rPr>
            </w:r>
            <w:r w:rsidR="00B4694F">
              <w:rPr>
                <w:rFonts w:ascii="Tahoma" w:hAnsi="Tahoma" w:cs="Tahoma"/>
              </w:rPr>
              <w:fldChar w:fldCharType="separate"/>
            </w:r>
            <w:r w:rsidR="00B4694F">
              <w:rPr>
                <w:rFonts w:ascii="Tahoma" w:hAnsi="Tahoma" w:cs="Tahoma"/>
              </w:rPr>
              <w:t>92</w:t>
            </w:r>
            <w:r w:rsidR="00B4694F">
              <w:rPr>
                <w:rFonts w:ascii="Tahoma" w:hAnsi="Tahoma" w:cs="Tahoma"/>
              </w:rPr>
              <w:fldChar w:fldCharType="end"/>
            </w:r>
          </w:hyperlink>
        </w:p>
        <w:p w14:paraId="5FD4DB7B" w14:textId="77777777" w:rsidR="002E681A" w:rsidRDefault="00372918">
          <w:pPr>
            <w:pStyle w:val="TOC2"/>
            <w:rPr>
              <w:rFonts w:ascii="Tahoma" w:eastAsiaTheme="minorEastAsia" w:hAnsi="Tahoma" w:cs="Tahoma"/>
              <w:lang w:val="zh-CN" w:eastAsia="zh-CN"/>
            </w:rPr>
          </w:pPr>
          <w:hyperlink w:anchor="_Toc149742600" w:history="1">
            <w:r w:rsidR="00B4694F">
              <w:rPr>
                <w:rStyle w:val="Hyperlink"/>
                <w:rFonts w:ascii="Tahoma" w:hAnsi="Tahoma" w:cs="Tahoma"/>
              </w:rPr>
              <w:t>10.18</w:t>
            </w:r>
            <w:r w:rsidR="00B4694F">
              <w:rPr>
                <w:rFonts w:ascii="Tahoma" w:eastAsiaTheme="minorEastAsia" w:hAnsi="Tahoma" w:cs="Tahoma"/>
                <w:lang w:val="zh-CN" w:eastAsia="zh-CN"/>
              </w:rPr>
              <w:tab/>
            </w:r>
            <w:r w:rsidR="00B4694F">
              <w:rPr>
                <w:rStyle w:val="Hyperlink"/>
                <w:rFonts w:ascii="Tahoma" w:hAnsi="Tahoma" w:cs="Tahoma"/>
              </w:rPr>
              <w:t>Respect and Courtesy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_Toc149742600 \h </w:instrText>
            </w:r>
            <w:r w:rsidR="00B4694F">
              <w:rPr>
                <w:rFonts w:ascii="Tahoma" w:hAnsi="Tahoma" w:cs="Tahoma"/>
              </w:rPr>
            </w:r>
            <w:r w:rsidR="00B4694F">
              <w:rPr>
                <w:rFonts w:ascii="Tahoma" w:hAnsi="Tahoma" w:cs="Tahoma"/>
              </w:rPr>
              <w:fldChar w:fldCharType="separate"/>
            </w:r>
            <w:r w:rsidR="00B4694F">
              <w:rPr>
                <w:rFonts w:ascii="Tahoma" w:hAnsi="Tahoma" w:cs="Tahoma"/>
              </w:rPr>
              <w:t>93</w:t>
            </w:r>
            <w:r w:rsidR="00B4694F">
              <w:rPr>
                <w:rFonts w:ascii="Tahoma" w:hAnsi="Tahoma" w:cs="Tahoma"/>
              </w:rPr>
              <w:fldChar w:fldCharType="end"/>
            </w:r>
          </w:hyperlink>
        </w:p>
        <w:p w14:paraId="03F4F652" w14:textId="77777777" w:rsidR="002E681A" w:rsidRDefault="00372918">
          <w:pPr>
            <w:pStyle w:val="TOC2"/>
            <w:rPr>
              <w:rFonts w:ascii="Tahoma" w:eastAsiaTheme="minorEastAsia" w:hAnsi="Tahoma" w:cs="Tahoma"/>
              <w:lang w:val="zh-CN" w:eastAsia="zh-CN"/>
            </w:rPr>
          </w:pPr>
          <w:hyperlink w:anchor="_Toc149742601" w:history="1">
            <w:r w:rsidR="00B4694F">
              <w:rPr>
                <w:rStyle w:val="Hyperlink"/>
                <w:rFonts w:ascii="Tahoma" w:hAnsi="Tahoma" w:cs="Tahoma"/>
              </w:rPr>
              <w:t>10.19</w:t>
            </w:r>
            <w:r w:rsidR="00B4694F">
              <w:rPr>
                <w:rFonts w:ascii="Tahoma" w:eastAsiaTheme="minorEastAsia" w:hAnsi="Tahoma" w:cs="Tahoma"/>
                <w:lang w:val="zh-CN" w:eastAsia="zh-CN"/>
              </w:rPr>
              <w:tab/>
            </w:r>
            <w:r w:rsidR="00B4694F">
              <w:rPr>
                <w:rStyle w:val="Hyperlink"/>
                <w:rFonts w:ascii="Tahoma" w:hAnsi="Tahoma" w:cs="Tahoma"/>
              </w:rPr>
              <w:t>Discrimination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_Toc149742601 \h </w:instrText>
            </w:r>
            <w:r w:rsidR="00B4694F">
              <w:rPr>
                <w:rFonts w:ascii="Tahoma" w:hAnsi="Tahoma" w:cs="Tahoma"/>
              </w:rPr>
            </w:r>
            <w:r w:rsidR="00B4694F">
              <w:rPr>
                <w:rFonts w:ascii="Tahoma" w:hAnsi="Tahoma" w:cs="Tahoma"/>
              </w:rPr>
              <w:fldChar w:fldCharType="separate"/>
            </w:r>
            <w:r w:rsidR="00B4694F">
              <w:rPr>
                <w:rFonts w:ascii="Tahoma" w:hAnsi="Tahoma" w:cs="Tahoma"/>
              </w:rPr>
              <w:t>93</w:t>
            </w:r>
            <w:r w:rsidR="00B4694F">
              <w:rPr>
                <w:rFonts w:ascii="Tahoma" w:hAnsi="Tahoma" w:cs="Tahoma"/>
              </w:rPr>
              <w:fldChar w:fldCharType="end"/>
            </w:r>
          </w:hyperlink>
        </w:p>
        <w:p w14:paraId="679A6C32" w14:textId="77777777" w:rsidR="002E681A" w:rsidRDefault="00372918">
          <w:pPr>
            <w:pStyle w:val="TOC2"/>
            <w:rPr>
              <w:rFonts w:ascii="Tahoma" w:eastAsiaTheme="minorEastAsia" w:hAnsi="Tahoma" w:cs="Tahoma"/>
              <w:lang w:val="zh-CN" w:eastAsia="zh-CN"/>
            </w:rPr>
          </w:pPr>
          <w:hyperlink w:anchor="_Toc149742602" w:history="1">
            <w:r w:rsidR="00B4694F">
              <w:rPr>
                <w:rStyle w:val="Hyperlink"/>
                <w:rFonts w:ascii="Tahoma" w:hAnsi="Tahoma" w:cs="Tahoma"/>
              </w:rPr>
              <w:t>10.20</w:t>
            </w:r>
            <w:r w:rsidR="00B4694F">
              <w:rPr>
                <w:rFonts w:ascii="Tahoma" w:eastAsiaTheme="minorEastAsia" w:hAnsi="Tahoma" w:cs="Tahoma"/>
                <w:lang w:val="zh-CN" w:eastAsia="zh-CN"/>
              </w:rPr>
              <w:tab/>
            </w:r>
            <w:r w:rsidR="00B4694F">
              <w:rPr>
                <w:rStyle w:val="Hyperlink"/>
                <w:rFonts w:ascii="Tahoma" w:hAnsi="Tahoma" w:cs="Tahoma"/>
              </w:rPr>
              <w:t>Confidentiality and Trust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_Toc149742602 \h </w:instrText>
            </w:r>
            <w:r w:rsidR="00B4694F">
              <w:rPr>
                <w:rFonts w:ascii="Tahoma" w:hAnsi="Tahoma" w:cs="Tahoma"/>
              </w:rPr>
            </w:r>
            <w:r w:rsidR="00B4694F">
              <w:rPr>
                <w:rFonts w:ascii="Tahoma" w:hAnsi="Tahoma" w:cs="Tahoma"/>
              </w:rPr>
              <w:fldChar w:fldCharType="separate"/>
            </w:r>
            <w:r w:rsidR="00B4694F">
              <w:rPr>
                <w:rFonts w:ascii="Tahoma" w:hAnsi="Tahoma" w:cs="Tahoma"/>
              </w:rPr>
              <w:t>93</w:t>
            </w:r>
            <w:r w:rsidR="00B4694F">
              <w:rPr>
                <w:rFonts w:ascii="Tahoma" w:hAnsi="Tahoma" w:cs="Tahoma"/>
              </w:rPr>
              <w:fldChar w:fldCharType="end"/>
            </w:r>
          </w:hyperlink>
        </w:p>
        <w:p w14:paraId="2A35B426" w14:textId="77777777" w:rsidR="002E681A" w:rsidRDefault="00372918">
          <w:pPr>
            <w:pStyle w:val="TOC2"/>
            <w:rPr>
              <w:rFonts w:ascii="Tahoma" w:eastAsiaTheme="minorEastAsia" w:hAnsi="Tahoma" w:cs="Tahoma"/>
              <w:lang w:val="zh-CN" w:eastAsia="zh-CN"/>
            </w:rPr>
          </w:pPr>
          <w:hyperlink w:anchor="_Toc149742603" w:history="1">
            <w:r w:rsidR="00B4694F">
              <w:rPr>
                <w:rStyle w:val="Hyperlink"/>
                <w:rFonts w:ascii="Tahoma" w:hAnsi="Tahoma" w:cs="Tahoma"/>
              </w:rPr>
              <w:t>10.21</w:t>
            </w:r>
            <w:r w:rsidR="00B4694F">
              <w:rPr>
                <w:rFonts w:ascii="Tahoma" w:eastAsiaTheme="minorEastAsia" w:hAnsi="Tahoma" w:cs="Tahoma"/>
                <w:lang w:val="zh-CN" w:eastAsia="zh-CN"/>
              </w:rPr>
              <w:tab/>
            </w:r>
            <w:r w:rsidR="00B4694F">
              <w:rPr>
                <w:rStyle w:val="Hyperlink"/>
                <w:rFonts w:ascii="Tahoma" w:hAnsi="Tahoma" w:cs="Tahoma"/>
              </w:rPr>
              <w:t>Care of Assets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_Toc149742603 \h </w:instrText>
            </w:r>
            <w:r w:rsidR="00B4694F">
              <w:rPr>
                <w:rFonts w:ascii="Tahoma" w:hAnsi="Tahoma" w:cs="Tahoma"/>
              </w:rPr>
            </w:r>
            <w:r w:rsidR="00B4694F">
              <w:rPr>
                <w:rFonts w:ascii="Tahoma" w:hAnsi="Tahoma" w:cs="Tahoma"/>
              </w:rPr>
              <w:fldChar w:fldCharType="separate"/>
            </w:r>
            <w:r w:rsidR="00B4694F">
              <w:rPr>
                <w:rFonts w:ascii="Tahoma" w:hAnsi="Tahoma" w:cs="Tahoma"/>
              </w:rPr>
              <w:t>93</w:t>
            </w:r>
            <w:r w:rsidR="00B4694F">
              <w:rPr>
                <w:rFonts w:ascii="Tahoma" w:hAnsi="Tahoma" w:cs="Tahoma"/>
              </w:rPr>
              <w:fldChar w:fldCharType="end"/>
            </w:r>
          </w:hyperlink>
        </w:p>
        <w:p w14:paraId="694CE48D" w14:textId="77777777" w:rsidR="002E681A" w:rsidRDefault="00372918">
          <w:pPr>
            <w:pStyle w:val="TOC2"/>
            <w:rPr>
              <w:rFonts w:ascii="Tahoma" w:eastAsiaTheme="minorEastAsia" w:hAnsi="Tahoma" w:cs="Tahoma"/>
              <w:lang w:val="zh-CN" w:eastAsia="zh-CN"/>
            </w:rPr>
          </w:pPr>
          <w:hyperlink w:anchor="_Toc149742604" w:history="1">
            <w:r w:rsidR="00B4694F">
              <w:rPr>
                <w:rStyle w:val="Hyperlink"/>
                <w:rFonts w:ascii="Tahoma" w:hAnsi="Tahoma" w:cs="Tahoma"/>
              </w:rPr>
              <w:t>10.22</w:t>
            </w:r>
            <w:r w:rsidR="00B4694F">
              <w:rPr>
                <w:rFonts w:ascii="Tahoma" w:eastAsiaTheme="minorEastAsia" w:hAnsi="Tahoma" w:cs="Tahoma"/>
                <w:lang w:val="zh-CN" w:eastAsia="zh-CN"/>
              </w:rPr>
              <w:tab/>
            </w:r>
            <w:r w:rsidR="00B4694F">
              <w:rPr>
                <w:rStyle w:val="Hyperlink"/>
                <w:rFonts w:ascii="Tahoma" w:hAnsi="Tahoma" w:cs="Tahoma"/>
              </w:rPr>
              <w:t>Media Interviews and Interactions with the Media</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_Toc149742604 \h </w:instrText>
            </w:r>
            <w:r w:rsidR="00B4694F">
              <w:rPr>
                <w:rFonts w:ascii="Tahoma" w:hAnsi="Tahoma" w:cs="Tahoma"/>
              </w:rPr>
            </w:r>
            <w:r w:rsidR="00B4694F">
              <w:rPr>
                <w:rFonts w:ascii="Tahoma" w:hAnsi="Tahoma" w:cs="Tahoma"/>
              </w:rPr>
              <w:fldChar w:fldCharType="separate"/>
            </w:r>
            <w:r w:rsidR="00B4694F">
              <w:rPr>
                <w:rFonts w:ascii="Tahoma" w:hAnsi="Tahoma" w:cs="Tahoma"/>
              </w:rPr>
              <w:t>93</w:t>
            </w:r>
            <w:r w:rsidR="00B4694F">
              <w:rPr>
                <w:rFonts w:ascii="Tahoma" w:hAnsi="Tahoma" w:cs="Tahoma"/>
              </w:rPr>
              <w:fldChar w:fldCharType="end"/>
            </w:r>
          </w:hyperlink>
        </w:p>
        <w:p w14:paraId="45E8F1C1" w14:textId="77777777" w:rsidR="002E681A" w:rsidRDefault="00372918">
          <w:pPr>
            <w:pStyle w:val="TOC2"/>
            <w:rPr>
              <w:rFonts w:ascii="Tahoma" w:eastAsiaTheme="minorEastAsia" w:hAnsi="Tahoma" w:cs="Tahoma"/>
              <w:lang w:val="zh-CN" w:eastAsia="zh-CN"/>
            </w:rPr>
          </w:pPr>
          <w:hyperlink w:anchor="_Toc149742605" w:history="1">
            <w:r w:rsidR="00B4694F">
              <w:rPr>
                <w:rStyle w:val="Hyperlink"/>
                <w:rFonts w:ascii="Tahoma" w:hAnsi="Tahoma" w:cs="Tahoma"/>
              </w:rPr>
              <w:t>10.23</w:t>
            </w:r>
            <w:r w:rsidR="00B4694F">
              <w:rPr>
                <w:rFonts w:ascii="Tahoma" w:eastAsiaTheme="minorEastAsia" w:hAnsi="Tahoma" w:cs="Tahoma"/>
                <w:lang w:val="zh-CN" w:eastAsia="zh-CN"/>
              </w:rPr>
              <w:tab/>
            </w:r>
            <w:r w:rsidR="00B4694F">
              <w:rPr>
                <w:rStyle w:val="Hyperlink"/>
                <w:rFonts w:ascii="Tahoma" w:hAnsi="Tahoma" w:cs="Tahoma"/>
              </w:rPr>
              <w:t>Private Agencies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_Toc149742605 \h </w:instrText>
            </w:r>
            <w:r w:rsidR="00B4694F">
              <w:rPr>
                <w:rFonts w:ascii="Tahoma" w:hAnsi="Tahoma" w:cs="Tahoma"/>
              </w:rPr>
            </w:r>
            <w:r w:rsidR="00B4694F">
              <w:rPr>
                <w:rFonts w:ascii="Tahoma" w:hAnsi="Tahoma" w:cs="Tahoma"/>
              </w:rPr>
              <w:fldChar w:fldCharType="separate"/>
            </w:r>
            <w:r w:rsidR="00B4694F">
              <w:rPr>
                <w:rFonts w:ascii="Tahoma" w:hAnsi="Tahoma" w:cs="Tahoma"/>
              </w:rPr>
              <w:t>94</w:t>
            </w:r>
            <w:r w:rsidR="00B4694F">
              <w:rPr>
                <w:rFonts w:ascii="Tahoma" w:hAnsi="Tahoma" w:cs="Tahoma"/>
              </w:rPr>
              <w:fldChar w:fldCharType="end"/>
            </w:r>
          </w:hyperlink>
        </w:p>
        <w:p w14:paraId="148F4E9C" w14:textId="77777777" w:rsidR="002E681A" w:rsidRDefault="00372918">
          <w:pPr>
            <w:pStyle w:val="TOC2"/>
            <w:rPr>
              <w:rFonts w:ascii="Tahoma" w:eastAsiaTheme="minorEastAsia" w:hAnsi="Tahoma" w:cs="Tahoma"/>
              <w:lang w:val="zh-CN" w:eastAsia="zh-CN"/>
            </w:rPr>
          </w:pPr>
          <w:hyperlink w:anchor="_Toc149742606" w:history="1">
            <w:r w:rsidR="00B4694F">
              <w:rPr>
                <w:rStyle w:val="Hyperlink"/>
                <w:rFonts w:ascii="Tahoma" w:hAnsi="Tahoma" w:cs="Tahoma"/>
              </w:rPr>
              <w:t>10.24</w:t>
            </w:r>
            <w:r w:rsidR="00B4694F">
              <w:rPr>
                <w:rFonts w:ascii="Tahoma" w:eastAsiaTheme="minorEastAsia" w:hAnsi="Tahoma" w:cs="Tahoma"/>
                <w:lang w:val="zh-CN" w:eastAsia="zh-CN"/>
              </w:rPr>
              <w:tab/>
            </w:r>
            <w:r w:rsidR="00B4694F">
              <w:rPr>
                <w:rStyle w:val="Hyperlink"/>
                <w:rFonts w:ascii="Tahoma" w:hAnsi="Tahoma" w:cs="Tahoma"/>
              </w:rPr>
              <w:t>Political Views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_Toc149742606 \h </w:instrText>
            </w:r>
            <w:r w:rsidR="00B4694F">
              <w:rPr>
                <w:rFonts w:ascii="Tahoma" w:hAnsi="Tahoma" w:cs="Tahoma"/>
              </w:rPr>
            </w:r>
            <w:r w:rsidR="00B4694F">
              <w:rPr>
                <w:rFonts w:ascii="Tahoma" w:hAnsi="Tahoma" w:cs="Tahoma"/>
              </w:rPr>
              <w:fldChar w:fldCharType="separate"/>
            </w:r>
            <w:r w:rsidR="00B4694F">
              <w:rPr>
                <w:rFonts w:ascii="Tahoma" w:hAnsi="Tahoma" w:cs="Tahoma"/>
              </w:rPr>
              <w:t>94</w:t>
            </w:r>
            <w:r w:rsidR="00B4694F">
              <w:rPr>
                <w:rFonts w:ascii="Tahoma" w:hAnsi="Tahoma" w:cs="Tahoma"/>
              </w:rPr>
              <w:fldChar w:fldCharType="end"/>
            </w:r>
          </w:hyperlink>
        </w:p>
        <w:p w14:paraId="58C773D0" w14:textId="77777777" w:rsidR="002E681A" w:rsidRDefault="00372918">
          <w:pPr>
            <w:pStyle w:val="TOC2"/>
            <w:rPr>
              <w:rFonts w:ascii="Tahoma" w:eastAsiaTheme="minorEastAsia" w:hAnsi="Tahoma" w:cs="Tahoma"/>
              <w:lang w:val="zh-CN" w:eastAsia="zh-CN"/>
            </w:rPr>
          </w:pPr>
          <w:hyperlink w:anchor="_Toc149742607" w:history="1">
            <w:r w:rsidR="00B4694F">
              <w:rPr>
                <w:rStyle w:val="Hyperlink"/>
                <w:rFonts w:ascii="Tahoma" w:hAnsi="Tahoma" w:cs="Tahoma"/>
              </w:rPr>
              <w:t>10.25</w:t>
            </w:r>
            <w:r w:rsidR="00B4694F">
              <w:rPr>
                <w:rFonts w:ascii="Tahoma" w:eastAsiaTheme="minorEastAsia" w:hAnsi="Tahoma" w:cs="Tahoma"/>
                <w:lang w:val="zh-CN" w:eastAsia="zh-CN"/>
              </w:rPr>
              <w:tab/>
            </w:r>
            <w:r w:rsidR="00B4694F">
              <w:rPr>
                <w:rStyle w:val="Hyperlink"/>
                <w:rFonts w:ascii="Tahoma" w:hAnsi="Tahoma" w:cs="Tahoma"/>
              </w:rPr>
              <w:t>Trading</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_Toc149742607 \h </w:instrText>
            </w:r>
            <w:r w:rsidR="00B4694F">
              <w:rPr>
                <w:rFonts w:ascii="Tahoma" w:hAnsi="Tahoma" w:cs="Tahoma"/>
              </w:rPr>
            </w:r>
            <w:r w:rsidR="00B4694F">
              <w:rPr>
                <w:rFonts w:ascii="Tahoma" w:hAnsi="Tahoma" w:cs="Tahoma"/>
              </w:rPr>
              <w:fldChar w:fldCharType="separate"/>
            </w:r>
            <w:r w:rsidR="00B4694F">
              <w:rPr>
                <w:rFonts w:ascii="Tahoma" w:hAnsi="Tahoma" w:cs="Tahoma"/>
              </w:rPr>
              <w:t>94</w:t>
            </w:r>
            <w:r w:rsidR="00B4694F">
              <w:rPr>
                <w:rFonts w:ascii="Tahoma" w:hAnsi="Tahoma" w:cs="Tahoma"/>
              </w:rPr>
              <w:fldChar w:fldCharType="end"/>
            </w:r>
          </w:hyperlink>
        </w:p>
        <w:p w14:paraId="76B2D4CA" w14:textId="77777777" w:rsidR="002E681A" w:rsidRDefault="00372918">
          <w:pPr>
            <w:pStyle w:val="TOC2"/>
            <w:rPr>
              <w:rFonts w:ascii="Tahoma" w:eastAsiaTheme="minorEastAsia" w:hAnsi="Tahoma" w:cs="Tahoma"/>
              <w:lang w:val="zh-CN" w:eastAsia="zh-CN"/>
            </w:rPr>
          </w:pPr>
          <w:hyperlink w:anchor="_Toc149742608" w:history="1">
            <w:r w:rsidR="00B4694F">
              <w:rPr>
                <w:rStyle w:val="Hyperlink"/>
                <w:rFonts w:ascii="Tahoma" w:hAnsi="Tahoma" w:cs="Tahoma"/>
              </w:rPr>
              <w:t>10.26</w:t>
            </w:r>
            <w:r w:rsidR="00B4694F">
              <w:rPr>
                <w:rFonts w:ascii="Tahoma" w:eastAsiaTheme="minorEastAsia" w:hAnsi="Tahoma" w:cs="Tahoma"/>
                <w:lang w:val="zh-CN" w:eastAsia="zh-CN"/>
              </w:rPr>
              <w:tab/>
            </w:r>
            <w:r w:rsidR="00B4694F">
              <w:rPr>
                <w:rStyle w:val="Hyperlink"/>
                <w:rFonts w:ascii="Tahoma" w:hAnsi="Tahoma" w:cs="Tahoma"/>
              </w:rPr>
              <w:t>Borrowing and Lending Money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_Toc149742608 \h </w:instrText>
            </w:r>
            <w:r w:rsidR="00B4694F">
              <w:rPr>
                <w:rFonts w:ascii="Tahoma" w:hAnsi="Tahoma" w:cs="Tahoma"/>
              </w:rPr>
            </w:r>
            <w:r w:rsidR="00B4694F">
              <w:rPr>
                <w:rFonts w:ascii="Tahoma" w:hAnsi="Tahoma" w:cs="Tahoma"/>
              </w:rPr>
              <w:fldChar w:fldCharType="separate"/>
            </w:r>
            <w:r w:rsidR="00B4694F">
              <w:rPr>
                <w:rFonts w:ascii="Tahoma" w:hAnsi="Tahoma" w:cs="Tahoma"/>
              </w:rPr>
              <w:t>95</w:t>
            </w:r>
            <w:r w:rsidR="00B4694F">
              <w:rPr>
                <w:rFonts w:ascii="Tahoma" w:hAnsi="Tahoma" w:cs="Tahoma"/>
              </w:rPr>
              <w:fldChar w:fldCharType="end"/>
            </w:r>
          </w:hyperlink>
        </w:p>
        <w:p w14:paraId="459A4E9B" w14:textId="77777777" w:rsidR="002E681A" w:rsidRDefault="00372918">
          <w:pPr>
            <w:pStyle w:val="TOC2"/>
            <w:rPr>
              <w:rFonts w:ascii="Tahoma" w:eastAsiaTheme="minorEastAsia" w:hAnsi="Tahoma" w:cs="Tahoma"/>
              <w:lang w:val="zh-CN" w:eastAsia="zh-CN"/>
            </w:rPr>
          </w:pPr>
          <w:hyperlink w:anchor="_Toc149742609" w:history="1">
            <w:r w:rsidR="00B4694F">
              <w:rPr>
                <w:rStyle w:val="Hyperlink"/>
                <w:rFonts w:ascii="Tahoma" w:hAnsi="Tahoma" w:cs="Tahoma"/>
              </w:rPr>
              <w:t>10.27</w:t>
            </w:r>
            <w:r w:rsidR="00B4694F">
              <w:rPr>
                <w:rFonts w:ascii="Tahoma" w:eastAsiaTheme="minorEastAsia" w:hAnsi="Tahoma" w:cs="Tahoma"/>
                <w:lang w:val="zh-CN" w:eastAsia="zh-CN"/>
              </w:rPr>
              <w:tab/>
            </w:r>
            <w:r w:rsidR="00B4694F">
              <w:rPr>
                <w:rStyle w:val="Hyperlink"/>
                <w:rFonts w:ascii="Tahoma" w:hAnsi="Tahoma" w:cs="Tahoma"/>
              </w:rPr>
              <w:t>Harassment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_Toc149742609 \h </w:instrText>
            </w:r>
            <w:r w:rsidR="00B4694F">
              <w:rPr>
                <w:rFonts w:ascii="Tahoma" w:hAnsi="Tahoma" w:cs="Tahoma"/>
              </w:rPr>
            </w:r>
            <w:r w:rsidR="00B4694F">
              <w:rPr>
                <w:rFonts w:ascii="Tahoma" w:hAnsi="Tahoma" w:cs="Tahoma"/>
              </w:rPr>
              <w:fldChar w:fldCharType="separate"/>
            </w:r>
            <w:r w:rsidR="00B4694F">
              <w:rPr>
                <w:rFonts w:ascii="Tahoma" w:hAnsi="Tahoma" w:cs="Tahoma"/>
              </w:rPr>
              <w:t>95</w:t>
            </w:r>
            <w:r w:rsidR="00B4694F">
              <w:rPr>
                <w:rFonts w:ascii="Tahoma" w:hAnsi="Tahoma" w:cs="Tahoma"/>
              </w:rPr>
              <w:fldChar w:fldCharType="end"/>
            </w:r>
          </w:hyperlink>
        </w:p>
        <w:p w14:paraId="4BC668A6" w14:textId="77777777" w:rsidR="002E681A" w:rsidRDefault="00372918">
          <w:pPr>
            <w:pStyle w:val="TOC2"/>
            <w:rPr>
              <w:rFonts w:ascii="Tahoma" w:eastAsiaTheme="minorEastAsia" w:hAnsi="Tahoma" w:cs="Tahoma"/>
              <w:lang w:val="zh-CN" w:eastAsia="zh-CN"/>
            </w:rPr>
          </w:pPr>
          <w:hyperlink w:anchor="_Toc149742610" w:history="1">
            <w:r w:rsidR="00B4694F">
              <w:rPr>
                <w:rStyle w:val="Hyperlink"/>
                <w:rFonts w:ascii="Tahoma" w:hAnsi="Tahoma" w:cs="Tahoma"/>
              </w:rPr>
              <w:t>10.28</w:t>
            </w:r>
            <w:r w:rsidR="00B4694F">
              <w:rPr>
                <w:rFonts w:ascii="Tahoma" w:eastAsiaTheme="minorEastAsia" w:hAnsi="Tahoma" w:cs="Tahoma"/>
                <w:lang w:val="zh-CN" w:eastAsia="zh-CN"/>
              </w:rPr>
              <w:tab/>
            </w:r>
            <w:r w:rsidR="00B4694F">
              <w:rPr>
                <w:rStyle w:val="Hyperlink"/>
                <w:rFonts w:ascii="Tahoma" w:hAnsi="Tahoma" w:cs="Tahoma"/>
              </w:rPr>
              <w:t>Nepotism</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_Toc149742610 \h </w:instrText>
            </w:r>
            <w:r w:rsidR="00B4694F">
              <w:rPr>
                <w:rFonts w:ascii="Tahoma" w:hAnsi="Tahoma" w:cs="Tahoma"/>
              </w:rPr>
            </w:r>
            <w:r w:rsidR="00B4694F">
              <w:rPr>
                <w:rFonts w:ascii="Tahoma" w:hAnsi="Tahoma" w:cs="Tahoma"/>
              </w:rPr>
              <w:fldChar w:fldCharType="separate"/>
            </w:r>
            <w:r w:rsidR="00B4694F">
              <w:rPr>
                <w:rFonts w:ascii="Tahoma" w:hAnsi="Tahoma" w:cs="Tahoma"/>
              </w:rPr>
              <w:t>96</w:t>
            </w:r>
            <w:r w:rsidR="00B4694F">
              <w:rPr>
                <w:rFonts w:ascii="Tahoma" w:hAnsi="Tahoma" w:cs="Tahoma"/>
              </w:rPr>
              <w:fldChar w:fldCharType="end"/>
            </w:r>
          </w:hyperlink>
        </w:p>
        <w:p w14:paraId="15A98811" w14:textId="77777777" w:rsidR="002E681A" w:rsidRDefault="00372918">
          <w:pPr>
            <w:pStyle w:val="TOC2"/>
            <w:rPr>
              <w:rFonts w:ascii="Tahoma" w:eastAsiaTheme="minorEastAsia" w:hAnsi="Tahoma" w:cs="Tahoma"/>
              <w:lang w:val="zh-CN" w:eastAsia="zh-CN"/>
            </w:rPr>
          </w:pPr>
          <w:hyperlink w:anchor="_Toc149742611" w:history="1">
            <w:r w:rsidR="00B4694F">
              <w:rPr>
                <w:rStyle w:val="Hyperlink"/>
                <w:rFonts w:ascii="Tahoma" w:hAnsi="Tahoma" w:cs="Tahoma"/>
              </w:rPr>
              <w:t>10.29</w:t>
            </w:r>
            <w:r w:rsidR="00B4694F">
              <w:rPr>
                <w:rFonts w:ascii="Tahoma" w:eastAsiaTheme="minorEastAsia" w:hAnsi="Tahoma" w:cs="Tahoma"/>
                <w:lang w:val="zh-CN" w:eastAsia="zh-CN"/>
              </w:rPr>
              <w:tab/>
            </w:r>
            <w:r w:rsidR="00B4694F">
              <w:rPr>
                <w:rStyle w:val="Hyperlink"/>
                <w:rFonts w:ascii="Tahoma" w:hAnsi="Tahoma" w:cs="Tahoma"/>
              </w:rPr>
              <w:t>Acting through others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_Toc149742611 \h </w:instrText>
            </w:r>
            <w:r w:rsidR="00B4694F">
              <w:rPr>
                <w:rFonts w:ascii="Tahoma" w:hAnsi="Tahoma" w:cs="Tahoma"/>
              </w:rPr>
            </w:r>
            <w:r w:rsidR="00B4694F">
              <w:rPr>
                <w:rFonts w:ascii="Tahoma" w:hAnsi="Tahoma" w:cs="Tahoma"/>
              </w:rPr>
              <w:fldChar w:fldCharType="separate"/>
            </w:r>
            <w:r w:rsidR="00B4694F">
              <w:rPr>
                <w:rFonts w:ascii="Tahoma" w:hAnsi="Tahoma" w:cs="Tahoma"/>
              </w:rPr>
              <w:t>96</w:t>
            </w:r>
            <w:r w:rsidR="00B4694F">
              <w:rPr>
                <w:rFonts w:ascii="Tahoma" w:hAnsi="Tahoma" w:cs="Tahoma"/>
              </w:rPr>
              <w:fldChar w:fldCharType="end"/>
            </w:r>
          </w:hyperlink>
        </w:p>
        <w:p w14:paraId="23D5ACE6" w14:textId="77777777" w:rsidR="002E681A" w:rsidRDefault="00372918">
          <w:pPr>
            <w:pStyle w:val="TOC2"/>
            <w:rPr>
              <w:rFonts w:ascii="Tahoma" w:eastAsiaTheme="minorEastAsia" w:hAnsi="Tahoma" w:cs="Tahoma"/>
              <w:lang w:val="zh-CN" w:eastAsia="zh-CN"/>
            </w:rPr>
          </w:pPr>
          <w:hyperlink w:anchor="_Toc149742612" w:history="1">
            <w:r w:rsidR="00B4694F">
              <w:rPr>
                <w:rStyle w:val="Hyperlink"/>
                <w:rFonts w:ascii="Tahoma" w:hAnsi="Tahoma" w:cs="Tahoma"/>
              </w:rPr>
              <w:t>10.30</w:t>
            </w:r>
            <w:r w:rsidR="00B4694F">
              <w:rPr>
                <w:rFonts w:ascii="Tahoma" w:eastAsiaTheme="minorEastAsia" w:hAnsi="Tahoma" w:cs="Tahoma"/>
                <w:lang w:val="zh-CN" w:eastAsia="zh-CN"/>
              </w:rPr>
              <w:tab/>
            </w:r>
            <w:r w:rsidR="00B4694F">
              <w:rPr>
                <w:rStyle w:val="Hyperlink"/>
                <w:rFonts w:ascii="Tahoma" w:hAnsi="Tahoma" w:cs="Tahoma"/>
              </w:rPr>
              <w:t>Absence from Duty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_Toc149742612 \h </w:instrText>
            </w:r>
            <w:r w:rsidR="00B4694F">
              <w:rPr>
                <w:rFonts w:ascii="Tahoma" w:hAnsi="Tahoma" w:cs="Tahoma"/>
              </w:rPr>
            </w:r>
            <w:r w:rsidR="00B4694F">
              <w:rPr>
                <w:rFonts w:ascii="Tahoma" w:hAnsi="Tahoma" w:cs="Tahoma"/>
              </w:rPr>
              <w:fldChar w:fldCharType="separate"/>
            </w:r>
            <w:r w:rsidR="00B4694F">
              <w:rPr>
                <w:rFonts w:ascii="Tahoma" w:hAnsi="Tahoma" w:cs="Tahoma"/>
              </w:rPr>
              <w:t>96</w:t>
            </w:r>
            <w:r w:rsidR="00B4694F">
              <w:rPr>
                <w:rFonts w:ascii="Tahoma" w:hAnsi="Tahoma" w:cs="Tahoma"/>
              </w:rPr>
              <w:fldChar w:fldCharType="end"/>
            </w:r>
          </w:hyperlink>
        </w:p>
        <w:p w14:paraId="5756BA49" w14:textId="77777777" w:rsidR="002E681A" w:rsidRDefault="00372918">
          <w:pPr>
            <w:pStyle w:val="TOC2"/>
            <w:rPr>
              <w:rFonts w:ascii="Tahoma" w:eastAsiaTheme="minorEastAsia" w:hAnsi="Tahoma" w:cs="Tahoma"/>
              <w:lang w:val="zh-CN" w:eastAsia="zh-CN"/>
            </w:rPr>
          </w:pPr>
          <w:hyperlink w:anchor="_Toc149742613" w:history="1">
            <w:r w:rsidR="00B4694F">
              <w:rPr>
                <w:rStyle w:val="Hyperlink"/>
                <w:rFonts w:ascii="Tahoma" w:hAnsi="Tahoma" w:cs="Tahoma"/>
              </w:rPr>
              <w:t>10.31</w:t>
            </w:r>
            <w:r w:rsidR="00B4694F">
              <w:rPr>
                <w:rFonts w:ascii="Tahoma" w:eastAsiaTheme="minorEastAsia" w:hAnsi="Tahoma" w:cs="Tahoma"/>
                <w:lang w:val="zh-CN" w:eastAsia="zh-CN"/>
              </w:rPr>
              <w:tab/>
            </w:r>
            <w:r w:rsidR="00B4694F">
              <w:rPr>
                <w:rStyle w:val="Hyperlink"/>
                <w:rFonts w:ascii="Tahoma" w:hAnsi="Tahoma" w:cs="Tahoma"/>
              </w:rPr>
              <w:t>Newspapers and Publications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_Toc149742613 \h </w:instrText>
            </w:r>
            <w:r w:rsidR="00B4694F">
              <w:rPr>
                <w:rFonts w:ascii="Tahoma" w:hAnsi="Tahoma" w:cs="Tahoma"/>
              </w:rPr>
            </w:r>
            <w:r w:rsidR="00B4694F">
              <w:rPr>
                <w:rFonts w:ascii="Tahoma" w:hAnsi="Tahoma" w:cs="Tahoma"/>
              </w:rPr>
              <w:fldChar w:fldCharType="separate"/>
            </w:r>
            <w:r w:rsidR="00B4694F">
              <w:rPr>
                <w:rFonts w:ascii="Tahoma" w:hAnsi="Tahoma" w:cs="Tahoma"/>
              </w:rPr>
              <w:t>97</w:t>
            </w:r>
            <w:r w:rsidR="00B4694F">
              <w:rPr>
                <w:rFonts w:ascii="Tahoma" w:hAnsi="Tahoma" w:cs="Tahoma"/>
              </w:rPr>
              <w:fldChar w:fldCharType="end"/>
            </w:r>
          </w:hyperlink>
        </w:p>
        <w:p w14:paraId="35356E58" w14:textId="77777777" w:rsidR="002E681A" w:rsidRDefault="00372918">
          <w:pPr>
            <w:pStyle w:val="TOC2"/>
            <w:rPr>
              <w:rFonts w:ascii="Tahoma" w:eastAsiaTheme="minorEastAsia" w:hAnsi="Tahoma" w:cs="Tahoma"/>
              <w:lang w:val="zh-CN" w:eastAsia="zh-CN"/>
            </w:rPr>
          </w:pPr>
          <w:hyperlink w:anchor="_Toc149742614" w:history="1">
            <w:r w:rsidR="00B4694F">
              <w:rPr>
                <w:rStyle w:val="Hyperlink"/>
                <w:rFonts w:ascii="Tahoma" w:hAnsi="Tahoma" w:cs="Tahoma"/>
              </w:rPr>
              <w:t>10.32</w:t>
            </w:r>
            <w:r w:rsidR="00B4694F">
              <w:rPr>
                <w:rFonts w:ascii="Tahoma" w:eastAsiaTheme="minorEastAsia" w:hAnsi="Tahoma" w:cs="Tahoma"/>
                <w:lang w:val="zh-CN" w:eastAsia="zh-CN"/>
              </w:rPr>
              <w:tab/>
            </w:r>
            <w:r w:rsidR="00B4694F">
              <w:rPr>
                <w:rStyle w:val="Hyperlink"/>
                <w:rFonts w:ascii="Tahoma" w:hAnsi="Tahoma" w:cs="Tahoma"/>
              </w:rPr>
              <w:t>Pecuniary Embarrassment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_Toc149742614 \h </w:instrText>
            </w:r>
            <w:r w:rsidR="00B4694F">
              <w:rPr>
                <w:rFonts w:ascii="Tahoma" w:hAnsi="Tahoma" w:cs="Tahoma"/>
              </w:rPr>
            </w:r>
            <w:r w:rsidR="00B4694F">
              <w:rPr>
                <w:rFonts w:ascii="Tahoma" w:hAnsi="Tahoma" w:cs="Tahoma"/>
              </w:rPr>
              <w:fldChar w:fldCharType="separate"/>
            </w:r>
            <w:r w:rsidR="00B4694F">
              <w:rPr>
                <w:rFonts w:ascii="Tahoma" w:hAnsi="Tahoma" w:cs="Tahoma"/>
              </w:rPr>
              <w:t>97</w:t>
            </w:r>
            <w:r w:rsidR="00B4694F">
              <w:rPr>
                <w:rFonts w:ascii="Tahoma" w:hAnsi="Tahoma" w:cs="Tahoma"/>
              </w:rPr>
              <w:fldChar w:fldCharType="end"/>
            </w:r>
          </w:hyperlink>
        </w:p>
        <w:p w14:paraId="5DD6E80E" w14:textId="77777777" w:rsidR="002E681A" w:rsidRDefault="00372918">
          <w:pPr>
            <w:pStyle w:val="TOC2"/>
            <w:rPr>
              <w:rFonts w:ascii="Tahoma" w:eastAsiaTheme="minorEastAsia" w:hAnsi="Tahoma" w:cs="Tahoma"/>
              <w:lang w:val="zh-CN" w:eastAsia="zh-CN"/>
            </w:rPr>
          </w:pPr>
          <w:hyperlink w:anchor="_Toc149742615" w:history="1">
            <w:r w:rsidR="00B4694F">
              <w:rPr>
                <w:rStyle w:val="Hyperlink"/>
                <w:rFonts w:ascii="Tahoma" w:hAnsi="Tahoma" w:cs="Tahoma"/>
              </w:rPr>
              <w:t>10.33</w:t>
            </w:r>
            <w:r w:rsidR="00B4694F">
              <w:rPr>
                <w:rFonts w:ascii="Tahoma" w:eastAsiaTheme="minorEastAsia" w:hAnsi="Tahoma" w:cs="Tahoma"/>
                <w:lang w:val="zh-CN" w:eastAsia="zh-CN"/>
              </w:rPr>
              <w:tab/>
            </w:r>
            <w:r w:rsidR="00B4694F">
              <w:rPr>
                <w:rStyle w:val="Hyperlink"/>
                <w:rFonts w:ascii="Tahoma" w:hAnsi="Tahoma" w:cs="Tahoma"/>
              </w:rPr>
              <w:t>Security Measures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_Toc149742615 \h </w:instrText>
            </w:r>
            <w:r w:rsidR="00B4694F">
              <w:rPr>
                <w:rFonts w:ascii="Tahoma" w:hAnsi="Tahoma" w:cs="Tahoma"/>
              </w:rPr>
            </w:r>
            <w:r w:rsidR="00B4694F">
              <w:rPr>
                <w:rFonts w:ascii="Tahoma" w:hAnsi="Tahoma" w:cs="Tahoma"/>
              </w:rPr>
              <w:fldChar w:fldCharType="separate"/>
            </w:r>
            <w:r w:rsidR="00B4694F">
              <w:rPr>
                <w:rFonts w:ascii="Tahoma" w:hAnsi="Tahoma" w:cs="Tahoma"/>
              </w:rPr>
              <w:t>97</w:t>
            </w:r>
            <w:r w:rsidR="00B4694F">
              <w:rPr>
                <w:rFonts w:ascii="Tahoma" w:hAnsi="Tahoma" w:cs="Tahoma"/>
              </w:rPr>
              <w:fldChar w:fldCharType="end"/>
            </w:r>
          </w:hyperlink>
        </w:p>
        <w:p w14:paraId="189142DF" w14:textId="77777777" w:rsidR="002E681A" w:rsidRDefault="00372918">
          <w:pPr>
            <w:pStyle w:val="TOC2"/>
            <w:rPr>
              <w:rFonts w:ascii="Tahoma" w:eastAsiaTheme="minorEastAsia" w:hAnsi="Tahoma" w:cs="Tahoma"/>
              <w:lang w:val="zh-CN" w:eastAsia="zh-CN"/>
            </w:rPr>
          </w:pPr>
          <w:hyperlink w:anchor="_Toc149742616" w:history="1">
            <w:r w:rsidR="00B4694F">
              <w:rPr>
                <w:rStyle w:val="Hyperlink"/>
                <w:rFonts w:ascii="Tahoma" w:hAnsi="Tahoma" w:cs="Tahoma"/>
              </w:rPr>
              <w:t>10.34</w:t>
            </w:r>
            <w:r w:rsidR="00B4694F">
              <w:rPr>
                <w:rFonts w:ascii="Tahoma" w:eastAsiaTheme="minorEastAsia" w:hAnsi="Tahoma" w:cs="Tahoma"/>
                <w:lang w:val="zh-CN" w:eastAsia="zh-CN"/>
              </w:rPr>
              <w:tab/>
            </w:r>
            <w:r w:rsidR="00B4694F">
              <w:rPr>
                <w:rStyle w:val="Hyperlink"/>
                <w:rFonts w:ascii="Tahoma" w:hAnsi="Tahoma" w:cs="Tahoma"/>
              </w:rPr>
              <w:t>Whistle Blowing</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_Toc149742616 \h </w:instrText>
            </w:r>
            <w:r w:rsidR="00B4694F">
              <w:rPr>
                <w:rFonts w:ascii="Tahoma" w:hAnsi="Tahoma" w:cs="Tahoma"/>
              </w:rPr>
            </w:r>
            <w:r w:rsidR="00B4694F">
              <w:rPr>
                <w:rFonts w:ascii="Tahoma" w:hAnsi="Tahoma" w:cs="Tahoma"/>
              </w:rPr>
              <w:fldChar w:fldCharType="separate"/>
            </w:r>
            <w:r w:rsidR="00B4694F">
              <w:rPr>
                <w:rFonts w:ascii="Tahoma" w:hAnsi="Tahoma" w:cs="Tahoma"/>
              </w:rPr>
              <w:t>98</w:t>
            </w:r>
            <w:r w:rsidR="00B4694F">
              <w:rPr>
                <w:rFonts w:ascii="Tahoma" w:hAnsi="Tahoma" w:cs="Tahoma"/>
              </w:rPr>
              <w:fldChar w:fldCharType="end"/>
            </w:r>
          </w:hyperlink>
        </w:p>
        <w:p w14:paraId="17BF1A10" w14:textId="77777777" w:rsidR="002E681A" w:rsidRDefault="00372918">
          <w:pPr>
            <w:pStyle w:val="TOC2"/>
            <w:rPr>
              <w:rFonts w:ascii="Tahoma" w:eastAsiaTheme="minorEastAsia" w:hAnsi="Tahoma" w:cs="Tahoma"/>
              <w:lang w:val="zh-CN" w:eastAsia="zh-CN"/>
            </w:rPr>
          </w:pPr>
          <w:hyperlink w:anchor="_Toc149742617" w:history="1">
            <w:r w:rsidR="00B4694F">
              <w:rPr>
                <w:rStyle w:val="Hyperlink"/>
                <w:rFonts w:ascii="Tahoma" w:hAnsi="Tahoma" w:cs="Tahoma"/>
              </w:rPr>
              <w:t>10.35</w:t>
            </w:r>
            <w:r w:rsidR="00B4694F">
              <w:rPr>
                <w:rFonts w:ascii="Tahoma" w:eastAsiaTheme="minorEastAsia" w:hAnsi="Tahoma" w:cs="Tahoma"/>
                <w:lang w:val="zh-CN" w:eastAsia="zh-CN"/>
              </w:rPr>
              <w:tab/>
            </w:r>
            <w:r w:rsidR="00B4694F">
              <w:rPr>
                <w:rStyle w:val="Hyperlink"/>
                <w:rFonts w:ascii="Tahoma" w:hAnsi="Tahoma" w:cs="Tahoma"/>
              </w:rPr>
              <w:t>Former Employees Acting in the Institute’s Matter</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_Toc149742617 \h </w:instrText>
            </w:r>
            <w:r w:rsidR="00B4694F">
              <w:rPr>
                <w:rFonts w:ascii="Tahoma" w:hAnsi="Tahoma" w:cs="Tahoma"/>
              </w:rPr>
            </w:r>
            <w:r w:rsidR="00B4694F">
              <w:rPr>
                <w:rFonts w:ascii="Tahoma" w:hAnsi="Tahoma" w:cs="Tahoma"/>
              </w:rPr>
              <w:fldChar w:fldCharType="separate"/>
            </w:r>
            <w:r w:rsidR="00B4694F">
              <w:rPr>
                <w:rFonts w:ascii="Tahoma" w:hAnsi="Tahoma" w:cs="Tahoma"/>
              </w:rPr>
              <w:t>98</w:t>
            </w:r>
            <w:r w:rsidR="00B4694F">
              <w:rPr>
                <w:rFonts w:ascii="Tahoma" w:hAnsi="Tahoma" w:cs="Tahoma"/>
              </w:rPr>
              <w:fldChar w:fldCharType="end"/>
            </w:r>
          </w:hyperlink>
        </w:p>
        <w:p w14:paraId="1957A25E" w14:textId="77777777" w:rsidR="002E681A" w:rsidRDefault="00372918">
          <w:pPr>
            <w:pStyle w:val="TOC2"/>
            <w:rPr>
              <w:rFonts w:ascii="Tahoma" w:eastAsiaTheme="minorEastAsia" w:hAnsi="Tahoma" w:cs="Tahoma"/>
              <w:lang w:val="zh-CN" w:eastAsia="zh-CN"/>
            </w:rPr>
          </w:pPr>
          <w:hyperlink w:anchor="_Toc149742618" w:history="1">
            <w:r w:rsidR="00B4694F">
              <w:rPr>
                <w:rStyle w:val="Hyperlink"/>
                <w:rFonts w:ascii="Tahoma" w:hAnsi="Tahoma" w:cs="Tahoma"/>
              </w:rPr>
              <w:t>10.36</w:t>
            </w:r>
            <w:r w:rsidR="00B4694F">
              <w:rPr>
                <w:rFonts w:ascii="Tahoma" w:eastAsiaTheme="minorEastAsia" w:hAnsi="Tahoma" w:cs="Tahoma"/>
                <w:lang w:val="zh-CN" w:eastAsia="zh-CN"/>
              </w:rPr>
              <w:tab/>
            </w:r>
            <w:r w:rsidR="00B4694F">
              <w:rPr>
                <w:rStyle w:val="Hyperlink"/>
                <w:rFonts w:ascii="Tahoma" w:hAnsi="Tahoma" w:cs="Tahoma"/>
              </w:rPr>
              <w:t>Defense of Officers in Criminal and Civil Suits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_Toc149742618 \h </w:instrText>
            </w:r>
            <w:r w:rsidR="00B4694F">
              <w:rPr>
                <w:rFonts w:ascii="Tahoma" w:hAnsi="Tahoma" w:cs="Tahoma"/>
              </w:rPr>
            </w:r>
            <w:r w:rsidR="00B4694F">
              <w:rPr>
                <w:rFonts w:ascii="Tahoma" w:hAnsi="Tahoma" w:cs="Tahoma"/>
              </w:rPr>
              <w:fldChar w:fldCharType="separate"/>
            </w:r>
            <w:r w:rsidR="00B4694F">
              <w:rPr>
                <w:rFonts w:ascii="Tahoma" w:hAnsi="Tahoma" w:cs="Tahoma"/>
              </w:rPr>
              <w:t>98</w:t>
            </w:r>
            <w:r w:rsidR="00B4694F">
              <w:rPr>
                <w:rFonts w:ascii="Tahoma" w:hAnsi="Tahoma" w:cs="Tahoma"/>
              </w:rPr>
              <w:fldChar w:fldCharType="end"/>
            </w:r>
          </w:hyperlink>
        </w:p>
        <w:p w14:paraId="51FCBFB9" w14:textId="77777777" w:rsidR="002E681A" w:rsidRDefault="00372918">
          <w:pPr>
            <w:pStyle w:val="TOC2"/>
            <w:rPr>
              <w:rFonts w:ascii="Tahoma" w:eastAsiaTheme="minorEastAsia" w:hAnsi="Tahoma" w:cs="Tahoma"/>
              <w:lang w:val="zh-CN" w:eastAsia="zh-CN"/>
            </w:rPr>
          </w:pPr>
          <w:hyperlink w:anchor="_Toc149742619" w:history="1">
            <w:r w:rsidR="00B4694F">
              <w:rPr>
                <w:rStyle w:val="Hyperlink"/>
                <w:rFonts w:ascii="Tahoma" w:hAnsi="Tahoma" w:cs="Tahoma"/>
              </w:rPr>
              <w:t>10.37</w:t>
            </w:r>
            <w:r w:rsidR="00B4694F">
              <w:rPr>
                <w:rFonts w:ascii="Tahoma" w:eastAsiaTheme="minorEastAsia" w:hAnsi="Tahoma" w:cs="Tahoma"/>
                <w:lang w:val="zh-CN" w:eastAsia="zh-CN"/>
              </w:rPr>
              <w:tab/>
            </w:r>
            <w:r w:rsidR="00B4694F">
              <w:rPr>
                <w:rStyle w:val="Hyperlink"/>
                <w:rFonts w:ascii="Tahoma" w:hAnsi="Tahoma" w:cs="Tahoma"/>
              </w:rPr>
              <w:t>Civil Proceedings by Officers for Defamation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_Toc149742619 \h </w:instrText>
            </w:r>
            <w:r w:rsidR="00B4694F">
              <w:rPr>
                <w:rFonts w:ascii="Tahoma" w:hAnsi="Tahoma" w:cs="Tahoma"/>
              </w:rPr>
            </w:r>
            <w:r w:rsidR="00B4694F">
              <w:rPr>
                <w:rFonts w:ascii="Tahoma" w:hAnsi="Tahoma" w:cs="Tahoma"/>
              </w:rPr>
              <w:fldChar w:fldCharType="separate"/>
            </w:r>
            <w:r w:rsidR="00B4694F">
              <w:rPr>
                <w:rFonts w:ascii="Tahoma" w:hAnsi="Tahoma" w:cs="Tahoma"/>
              </w:rPr>
              <w:t>98</w:t>
            </w:r>
            <w:r w:rsidR="00B4694F">
              <w:rPr>
                <w:rFonts w:ascii="Tahoma" w:hAnsi="Tahoma" w:cs="Tahoma"/>
              </w:rPr>
              <w:fldChar w:fldCharType="end"/>
            </w:r>
          </w:hyperlink>
        </w:p>
        <w:p w14:paraId="6853F24C" w14:textId="77777777" w:rsidR="002E681A" w:rsidRDefault="00372918">
          <w:pPr>
            <w:pStyle w:val="TOC2"/>
            <w:rPr>
              <w:rFonts w:ascii="Tahoma" w:eastAsiaTheme="minorEastAsia" w:hAnsi="Tahoma" w:cs="Tahoma"/>
              <w:lang w:val="zh-CN" w:eastAsia="zh-CN"/>
            </w:rPr>
          </w:pPr>
          <w:hyperlink w:anchor="_Toc149742620" w:history="1">
            <w:r w:rsidR="00B4694F">
              <w:rPr>
                <w:rStyle w:val="Hyperlink"/>
                <w:rFonts w:ascii="Tahoma" w:eastAsia="Gill Sans MT" w:hAnsi="Tahoma" w:cs="Tahoma"/>
              </w:rPr>
              <w:t>10.38</w:t>
            </w:r>
            <w:r w:rsidR="00B4694F">
              <w:rPr>
                <w:rFonts w:ascii="Tahoma" w:eastAsiaTheme="minorEastAsia" w:hAnsi="Tahoma" w:cs="Tahoma"/>
                <w:lang w:val="zh-CN" w:eastAsia="zh-CN"/>
              </w:rPr>
              <w:tab/>
            </w:r>
            <w:r w:rsidR="00B4694F">
              <w:rPr>
                <w:rStyle w:val="Hyperlink"/>
                <w:rFonts w:ascii="Tahoma" w:hAnsi="Tahoma" w:cs="Tahoma"/>
              </w:rPr>
              <w:t>Lodging</w:t>
            </w:r>
            <w:r w:rsidR="00B4694F">
              <w:rPr>
                <w:rStyle w:val="Hyperlink"/>
                <w:rFonts w:ascii="Tahoma" w:eastAsia="Gill Sans MT" w:hAnsi="Tahoma" w:cs="Tahoma"/>
              </w:rPr>
              <w:t xml:space="preserve"> of Complaints and Investigations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_Toc149742620 \h </w:instrText>
            </w:r>
            <w:r w:rsidR="00B4694F">
              <w:rPr>
                <w:rFonts w:ascii="Tahoma" w:hAnsi="Tahoma" w:cs="Tahoma"/>
              </w:rPr>
            </w:r>
            <w:r w:rsidR="00B4694F">
              <w:rPr>
                <w:rFonts w:ascii="Tahoma" w:hAnsi="Tahoma" w:cs="Tahoma"/>
              </w:rPr>
              <w:fldChar w:fldCharType="separate"/>
            </w:r>
            <w:r w:rsidR="00B4694F">
              <w:rPr>
                <w:rFonts w:ascii="Tahoma" w:hAnsi="Tahoma" w:cs="Tahoma"/>
              </w:rPr>
              <w:t>99</w:t>
            </w:r>
            <w:r w:rsidR="00B4694F">
              <w:rPr>
                <w:rFonts w:ascii="Tahoma" w:hAnsi="Tahoma" w:cs="Tahoma"/>
              </w:rPr>
              <w:fldChar w:fldCharType="end"/>
            </w:r>
          </w:hyperlink>
        </w:p>
        <w:p w14:paraId="7783427F" w14:textId="77777777" w:rsidR="002E681A" w:rsidRDefault="00372918">
          <w:pPr>
            <w:pStyle w:val="TOC2"/>
            <w:rPr>
              <w:rFonts w:ascii="Tahoma" w:eastAsiaTheme="minorEastAsia" w:hAnsi="Tahoma" w:cs="Tahoma"/>
              <w:lang w:val="zh-CN" w:eastAsia="zh-CN"/>
            </w:rPr>
          </w:pPr>
          <w:hyperlink w:anchor="_Toc149742621" w:history="1">
            <w:r w:rsidR="00B4694F">
              <w:rPr>
                <w:rStyle w:val="Hyperlink"/>
                <w:rFonts w:ascii="Tahoma" w:hAnsi="Tahoma" w:cs="Tahoma"/>
              </w:rPr>
              <w:t>10.39</w:t>
            </w:r>
            <w:r w:rsidR="00B4694F">
              <w:rPr>
                <w:rFonts w:ascii="Tahoma" w:eastAsiaTheme="minorEastAsia" w:hAnsi="Tahoma" w:cs="Tahoma"/>
                <w:lang w:val="zh-CN" w:eastAsia="zh-CN"/>
              </w:rPr>
              <w:tab/>
            </w:r>
            <w:r w:rsidR="00B4694F">
              <w:rPr>
                <w:rStyle w:val="Hyperlink"/>
                <w:rFonts w:ascii="Tahoma" w:hAnsi="Tahoma" w:cs="Tahoma"/>
              </w:rPr>
              <w:t>Investigations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_Toc149742621 \h </w:instrText>
            </w:r>
            <w:r w:rsidR="00B4694F">
              <w:rPr>
                <w:rFonts w:ascii="Tahoma" w:hAnsi="Tahoma" w:cs="Tahoma"/>
              </w:rPr>
            </w:r>
            <w:r w:rsidR="00B4694F">
              <w:rPr>
                <w:rFonts w:ascii="Tahoma" w:hAnsi="Tahoma" w:cs="Tahoma"/>
              </w:rPr>
              <w:fldChar w:fldCharType="separate"/>
            </w:r>
            <w:r w:rsidR="00B4694F">
              <w:rPr>
                <w:rFonts w:ascii="Tahoma" w:hAnsi="Tahoma" w:cs="Tahoma"/>
              </w:rPr>
              <w:t>100</w:t>
            </w:r>
            <w:r w:rsidR="00B4694F">
              <w:rPr>
                <w:rFonts w:ascii="Tahoma" w:hAnsi="Tahoma" w:cs="Tahoma"/>
              </w:rPr>
              <w:fldChar w:fldCharType="end"/>
            </w:r>
          </w:hyperlink>
        </w:p>
        <w:p w14:paraId="019AE9C4" w14:textId="77777777" w:rsidR="002E681A" w:rsidRDefault="00372918">
          <w:pPr>
            <w:pStyle w:val="TOC2"/>
            <w:rPr>
              <w:rFonts w:ascii="Tahoma" w:eastAsiaTheme="minorEastAsia" w:hAnsi="Tahoma" w:cs="Tahoma"/>
              <w:lang w:val="zh-CN" w:eastAsia="zh-CN"/>
            </w:rPr>
          </w:pPr>
          <w:hyperlink w:anchor="_Toc149742622" w:history="1">
            <w:r w:rsidR="00B4694F">
              <w:rPr>
                <w:rStyle w:val="Hyperlink"/>
                <w:rFonts w:ascii="Tahoma" w:hAnsi="Tahoma" w:cs="Tahoma"/>
              </w:rPr>
              <w:t>10.40</w:t>
            </w:r>
            <w:r w:rsidR="00B4694F">
              <w:rPr>
                <w:rFonts w:ascii="Tahoma" w:eastAsiaTheme="minorEastAsia" w:hAnsi="Tahoma" w:cs="Tahoma"/>
                <w:lang w:val="zh-CN" w:eastAsia="zh-CN"/>
              </w:rPr>
              <w:tab/>
            </w:r>
            <w:r w:rsidR="00B4694F">
              <w:rPr>
                <w:rStyle w:val="Hyperlink"/>
                <w:rFonts w:ascii="Tahoma" w:hAnsi="Tahoma" w:cs="Tahoma"/>
              </w:rPr>
              <w:t>Further Action on Investigations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_Toc149742622 \h </w:instrText>
            </w:r>
            <w:r w:rsidR="00B4694F">
              <w:rPr>
                <w:rFonts w:ascii="Tahoma" w:hAnsi="Tahoma" w:cs="Tahoma"/>
              </w:rPr>
            </w:r>
            <w:r w:rsidR="00B4694F">
              <w:rPr>
                <w:rFonts w:ascii="Tahoma" w:hAnsi="Tahoma" w:cs="Tahoma"/>
              </w:rPr>
              <w:fldChar w:fldCharType="separate"/>
            </w:r>
            <w:r w:rsidR="00B4694F">
              <w:rPr>
                <w:rFonts w:ascii="Tahoma" w:hAnsi="Tahoma" w:cs="Tahoma"/>
              </w:rPr>
              <w:t>100</w:t>
            </w:r>
            <w:r w:rsidR="00B4694F">
              <w:rPr>
                <w:rFonts w:ascii="Tahoma" w:hAnsi="Tahoma" w:cs="Tahoma"/>
              </w:rPr>
              <w:fldChar w:fldCharType="end"/>
            </w:r>
          </w:hyperlink>
        </w:p>
        <w:p w14:paraId="2F06BFC6" w14:textId="77777777" w:rsidR="002E681A" w:rsidRDefault="00372918">
          <w:pPr>
            <w:pStyle w:val="TOC2"/>
            <w:rPr>
              <w:rFonts w:ascii="Tahoma" w:eastAsiaTheme="minorEastAsia" w:hAnsi="Tahoma" w:cs="Tahoma"/>
              <w:lang w:val="zh-CN" w:eastAsia="zh-CN"/>
            </w:rPr>
          </w:pPr>
          <w:hyperlink w:anchor="_Toc149742623" w:history="1">
            <w:r w:rsidR="00B4694F">
              <w:rPr>
                <w:rStyle w:val="Hyperlink"/>
                <w:rFonts w:ascii="Tahoma" w:eastAsia="Gill Sans MT" w:hAnsi="Tahoma" w:cs="Tahoma"/>
              </w:rPr>
              <w:t>10.41</w:t>
            </w:r>
            <w:r w:rsidR="00B4694F">
              <w:rPr>
                <w:rFonts w:ascii="Tahoma" w:eastAsiaTheme="minorEastAsia" w:hAnsi="Tahoma" w:cs="Tahoma"/>
                <w:lang w:val="zh-CN" w:eastAsia="zh-CN"/>
              </w:rPr>
              <w:tab/>
            </w:r>
            <w:r w:rsidR="00B4694F">
              <w:rPr>
                <w:rStyle w:val="Hyperlink"/>
                <w:rFonts w:ascii="Tahoma" w:hAnsi="Tahoma" w:cs="Tahoma"/>
              </w:rPr>
              <w:t>Promotion</w:t>
            </w:r>
            <w:r w:rsidR="00B4694F">
              <w:rPr>
                <w:rStyle w:val="Hyperlink"/>
                <w:rFonts w:ascii="Tahoma" w:eastAsia="Gill Sans MT" w:hAnsi="Tahoma" w:cs="Tahoma"/>
              </w:rPr>
              <w:t xml:space="preserve"> of Compliance.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_Toc149742623 \h </w:instrText>
            </w:r>
            <w:r w:rsidR="00B4694F">
              <w:rPr>
                <w:rFonts w:ascii="Tahoma" w:hAnsi="Tahoma" w:cs="Tahoma"/>
              </w:rPr>
            </w:r>
            <w:r w:rsidR="00B4694F">
              <w:rPr>
                <w:rFonts w:ascii="Tahoma" w:hAnsi="Tahoma" w:cs="Tahoma"/>
              </w:rPr>
              <w:fldChar w:fldCharType="separate"/>
            </w:r>
            <w:r w:rsidR="00B4694F">
              <w:rPr>
                <w:rFonts w:ascii="Tahoma" w:hAnsi="Tahoma" w:cs="Tahoma"/>
              </w:rPr>
              <w:t>100</w:t>
            </w:r>
            <w:r w:rsidR="00B4694F">
              <w:rPr>
                <w:rFonts w:ascii="Tahoma" w:hAnsi="Tahoma" w:cs="Tahoma"/>
              </w:rPr>
              <w:fldChar w:fldCharType="end"/>
            </w:r>
          </w:hyperlink>
        </w:p>
        <w:p w14:paraId="30F7D1EB" w14:textId="77777777" w:rsidR="002E681A" w:rsidRDefault="00372918">
          <w:pPr>
            <w:pStyle w:val="TOC1"/>
            <w:rPr>
              <w:rFonts w:ascii="Tahoma" w:eastAsiaTheme="minorEastAsia" w:hAnsi="Tahoma"/>
              <w:b w:val="0"/>
              <w:bCs w:val="0"/>
              <w:sz w:val="24"/>
              <w:szCs w:val="24"/>
              <w:lang w:val="zh-CN" w:eastAsia="zh-CN"/>
            </w:rPr>
          </w:pPr>
          <w:hyperlink w:anchor="_Toc149742624" w:history="1">
            <w:r w:rsidR="00B4694F">
              <w:rPr>
                <w:rStyle w:val="Hyperlink"/>
                <w:rFonts w:ascii="Tahoma" w:hAnsi="Tahoma" w:cs="Tahoma"/>
                <w:sz w:val="24"/>
                <w:szCs w:val="24"/>
              </w:rPr>
              <w:t>SECTION 11: EMPLOYEE DISCIPLINE</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_Toc149742624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101</w:t>
            </w:r>
            <w:r w:rsidR="00B4694F">
              <w:rPr>
                <w:rFonts w:ascii="Tahoma" w:hAnsi="Tahoma"/>
                <w:sz w:val="24"/>
                <w:szCs w:val="24"/>
              </w:rPr>
              <w:fldChar w:fldCharType="end"/>
            </w:r>
          </w:hyperlink>
        </w:p>
        <w:p w14:paraId="2E3CF22F" w14:textId="77777777" w:rsidR="002E681A" w:rsidRDefault="00372918">
          <w:pPr>
            <w:pStyle w:val="TOC2"/>
            <w:rPr>
              <w:rFonts w:ascii="Tahoma" w:eastAsiaTheme="minorEastAsia" w:hAnsi="Tahoma" w:cs="Tahoma"/>
              <w:lang w:val="zh-CN" w:eastAsia="zh-CN"/>
            </w:rPr>
          </w:pPr>
          <w:hyperlink w:anchor="_Toc149742625" w:history="1">
            <w:r w:rsidR="00B4694F">
              <w:rPr>
                <w:rStyle w:val="Hyperlink"/>
                <w:rFonts w:ascii="Tahoma" w:hAnsi="Tahoma" w:cs="Tahoma"/>
              </w:rPr>
              <w:t>11.1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_Toc149742625 \h </w:instrText>
            </w:r>
            <w:r w:rsidR="00B4694F">
              <w:rPr>
                <w:rFonts w:ascii="Tahoma" w:hAnsi="Tahoma" w:cs="Tahoma"/>
              </w:rPr>
            </w:r>
            <w:r w:rsidR="00B4694F">
              <w:rPr>
                <w:rFonts w:ascii="Tahoma" w:hAnsi="Tahoma" w:cs="Tahoma"/>
              </w:rPr>
              <w:fldChar w:fldCharType="separate"/>
            </w:r>
            <w:r w:rsidR="00B4694F">
              <w:rPr>
                <w:rFonts w:ascii="Tahoma" w:hAnsi="Tahoma" w:cs="Tahoma"/>
              </w:rPr>
              <w:t>101</w:t>
            </w:r>
            <w:r w:rsidR="00B4694F">
              <w:rPr>
                <w:rFonts w:ascii="Tahoma" w:hAnsi="Tahoma" w:cs="Tahoma"/>
              </w:rPr>
              <w:fldChar w:fldCharType="end"/>
            </w:r>
          </w:hyperlink>
        </w:p>
        <w:p w14:paraId="7323D40B" w14:textId="77777777" w:rsidR="002E681A" w:rsidRDefault="00372918">
          <w:pPr>
            <w:pStyle w:val="TOC2"/>
            <w:rPr>
              <w:rFonts w:ascii="Tahoma" w:eastAsiaTheme="minorEastAsia" w:hAnsi="Tahoma" w:cs="Tahoma"/>
              <w:lang w:val="zh-CN" w:eastAsia="zh-CN"/>
            </w:rPr>
          </w:pPr>
          <w:hyperlink w:anchor="_Toc149742626" w:history="1">
            <w:r w:rsidR="00B4694F">
              <w:rPr>
                <w:rStyle w:val="Hyperlink"/>
                <w:rFonts w:ascii="Tahoma" w:hAnsi="Tahoma" w:cs="Tahoma"/>
              </w:rPr>
              <w:t>11.2</w:t>
            </w:r>
            <w:r w:rsidR="00B4694F">
              <w:rPr>
                <w:rFonts w:ascii="Tahoma" w:eastAsiaTheme="minorEastAsia" w:hAnsi="Tahoma" w:cs="Tahoma"/>
                <w:lang w:val="zh-CN" w:eastAsia="zh-CN"/>
              </w:rPr>
              <w:tab/>
            </w:r>
            <w:r w:rsidR="00B4694F">
              <w:rPr>
                <w:rStyle w:val="Hyperlink"/>
                <w:rFonts w:ascii="Tahoma" w:hAnsi="Tahoma" w:cs="Tahoma"/>
              </w:rPr>
              <w:t>Policy Statement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_Toc149742626 \h </w:instrText>
            </w:r>
            <w:r w:rsidR="00B4694F">
              <w:rPr>
                <w:rFonts w:ascii="Tahoma" w:hAnsi="Tahoma" w:cs="Tahoma"/>
              </w:rPr>
            </w:r>
            <w:r w:rsidR="00B4694F">
              <w:rPr>
                <w:rFonts w:ascii="Tahoma" w:hAnsi="Tahoma" w:cs="Tahoma"/>
              </w:rPr>
              <w:fldChar w:fldCharType="separate"/>
            </w:r>
            <w:r w:rsidR="00B4694F">
              <w:rPr>
                <w:rFonts w:ascii="Tahoma" w:hAnsi="Tahoma" w:cs="Tahoma"/>
              </w:rPr>
              <w:t>101</w:t>
            </w:r>
            <w:r w:rsidR="00B4694F">
              <w:rPr>
                <w:rFonts w:ascii="Tahoma" w:hAnsi="Tahoma" w:cs="Tahoma"/>
              </w:rPr>
              <w:fldChar w:fldCharType="end"/>
            </w:r>
          </w:hyperlink>
        </w:p>
        <w:p w14:paraId="408A9FD2" w14:textId="77777777" w:rsidR="002E681A" w:rsidRDefault="00372918">
          <w:pPr>
            <w:pStyle w:val="TOC2"/>
            <w:rPr>
              <w:rFonts w:ascii="Tahoma" w:eastAsiaTheme="minorEastAsia" w:hAnsi="Tahoma" w:cs="Tahoma"/>
              <w:lang w:val="zh-CN" w:eastAsia="zh-CN"/>
            </w:rPr>
          </w:pPr>
          <w:hyperlink w:anchor="_Toc149742627" w:history="1">
            <w:r w:rsidR="00B4694F">
              <w:rPr>
                <w:rStyle w:val="Hyperlink"/>
                <w:rFonts w:ascii="Tahoma" w:hAnsi="Tahoma" w:cs="Tahoma"/>
              </w:rPr>
              <w:t>11.3</w:t>
            </w:r>
            <w:r w:rsidR="00B4694F">
              <w:rPr>
                <w:rFonts w:ascii="Tahoma" w:eastAsiaTheme="minorEastAsia" w:hAnsi="Tahoma" w:cs="Tahoma"/>
                <w:lang w:val="zh-CN" w:eastAsia="zh-CN"/>
              </w:rPr>
              <w:tab/>
            </w:r>
            <w:r w:rsidR="00B4694F">
              <w:rPr>
                <w:rStyle w:val="Hyperlink"/>
                <w:rFonts w:ascii="Tahoma" w:hAnsi="Tahoma" w:cs="Tahoma"/>
              </w:rPr>
              <w:t>Scope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_Toc149742627 \h </w:instrText>
            </w:r>
            <w:r w:rsidR="00B4694F">
              <w:rPr>
                <w:rFonts w:ascii="Tahoma" w:hAnsi="Tahoma" w:cs="Tahoma"/>
              </w:rPr>
            </w:r>
            <w:r w:rsidR="00B4694F">
              <w:rPr>
                <w:rFonts w:ascii="Tahoma" w:hAnsi="Tahoma" w:cs="Tahoma"/>
              </w:rPr>
              <w:fldChar w:fldCharType="separate"/>
            </w:r>
            <w:r w:rsidR="00B4694F">
              <w:rPr>
                <w:rFonts w:ascii="Tahoma" w:hAnsi="Tahoma" w:cs="Tahoma"/>
              </w:rPr>
              <w:t>101</w:t>
            </w:r>
            <w:r w:rsidR="00B4694F">
              <w:rPr>
                <w:rFonts w:ascii="Tahoma" w:hAnsi="Tahoma" w:cs="Tahoma"/>
              </w:rPr>
              <w:fldChar w:fldCharType="end"/>
            </w:r>
          </w:hyperlink>
        </w:p>
        <w:p w14:paraId="21221A3A" w14:textId="77777777" w:rsidR="002E681A" w:rsidRDefault="00372918">
          <w:pPr>
            <w:pStyle w:val="TOC2"/>
            <w:rPr>
              <w:rFonts w:ascii="Tahoma" w:eastAsiaTheme="minorEastAsia" w:hAnsi="Tahoma" w:cs="Tahoma"/>
              <w:lang w:val="zh-CN" w:eastAsia="zh-CN"/>
            </w:rPr>
          </w:pPr>
          <w:hyperlink w:anchor="_Toc149742628" w:history="1">
            <w:r w:rsidR="00B4694F">
              <w:rPr>
                <w:rStyle w:val="Hyperlink"/>
                <w:rFonts w:ascii="Tahoma" w:hAnsi="Tahoma" w:cs="Tahoma"/>
              </w:rPr>
              <w:t>11.4</w:t>
            </w:r>
            <w:r w:rsidR="00B4694F">
              <w:rPr>
                <w:rFonts w:ascii="Tahoma" w:eastAsiaTheme="minorEastAsia" w:hAnsi="Tahoma" w:cs="Tahoma"/>
                <w:lang w:val="zh-CN" w:eastAsia="zh-CN"/>
              </w:rPr>
              <w:tab/>
            </w:r>
            <w:r w:rsidR="00B4694F">
              <w:rPr>
                <w:rStyle w:val="Hyperlink"/>
                <w:rFonts w:ascii="Tahoma" w:hAnsi="Tahoma" w:cs="Tahoma"/>
              </w:rPr>
              <w:t>Objectives of the Manual</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_Toc149742628 \h </w:instrText>
            </w:r>
            <w:r w:rsidR="00B4694F">
              <w:rPr>
                <w:rFonts w:ascii="Tahoma" w:hAnsi="Tahoma" w:cs="Tahoma"/>
              </w:rPr>
            </w:r>
            <w:r w:rsidR="00B4694F">
              <w:rPr>
                <w:rFonts w:ascii="Tahoma" w:hAnsi="Tahoma" w:cs="Tahoma"/>
              </w:rPr>
              <w:fldChar w:fldCharType="separate"/>
            </w:r>
            <w:r w:rsidR="00B4694F">
              <w:rPr>
                <w:rFonts w:ascii="Tahoma" w:hAnsi="Tahoma" w:cs="Tahoma"/>
              </w:rPr>
              <w:t>101</w:t>
            </w:r>
            <w:r w:rsidR="00B4694F">
              <w:rPr>
                <w:rFonts w:ascii="Tahoma" w:hAnsi="Tahoma" w:cs="Tahoma"/>
              </w:rPr>
              <w:fldChar w:fldCharType="end"/>
            </w:r>
          </w:hyperlink>
        </w:p>
        <w:p w14:paraId="3454DBDE" w14:textId="77777777" w:rsidR="002E681A" w:rsidRDefault="00372918">
          <w:pPr>
            <w:pStyle w:val="TOC2"/>
            <w:rPr>
              <w:rFonts w:ascii="Tahoma" w:eastAsiaTheme="minorEastAsia" w:hAnsi="Tahoma" w:cs="Tahoma"/>
              <w:lang w:val="zh-CN" w:eastAsia="zh-CN"/>
            </w:rPr>
          </w:pPr>
          <w:hyperlink w:anchor="_Toc149742629" w:history="1">
            <w:r w:rsidR="00B4694F">
              <w:rPr>
                <w:rStyle w:val="Hyperlink"/>
                <w:rFonts w:ascii="Tahoma" w:hAnsi="Tahoma" w:cs="Tahoma"/>
              </w:rPr>
              <w:t>11.5</w:t>
            </w:r>
            <w:r w:rsidR="00B4694F">
              <w:rPr>
                <w:rFonts w:ascii="Tahoma" w:eastAsiaTheme="minorEastAsia" w:hAnsi="Tahoma" w:cs="Tahoma"/>
                <w:lang w:val="zh-CN" w:eastAsia="zh-CN"/>
              </w:rPr>
              <w:tab/>
            </w:r>
            <w:r w:rsidR="00B4694F">
              <w:rPr>
                <w:rStyle w:val="Hyperlink"/>
                <w:rFonts w:ascii="Tahoma" w:hAnsi="Tahoma" w:cs="Tahoma"/>
              </w:rPr>
              <w:t>Disciplinary Powers and Appeal</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_Toc149742629 \h </w:instrText>
            </w:r>
            <w:r w:rsidR="00B4694F">
              <w:rPr>
                <w:rFonts w:ascii="Tahoma" w:hAnsi="Tahoma" w:cs="Tahoma"/>
              </w:rPr>
            </w:r>
            <w:r w:rsidR="00B4694F">
              <w:rPr>
                <w:rFonts w:ascii="Tahoma" w:hAnsi="Tahoma" w:cs="Tahoma"/>
              </w:rPr>
              <w:fldChar w:fldCharType="separate"/>
            </w:r>
            <w:r w:rsidR="00B4694F">
              <w:rPr>
                <w:rFonts w:ascii="Tahoma" w:hAnsi="Tahoma" w:cs="Tahoma"/>
              </w:rPr>
              <w:t>102</w:t>
            </w:r>
            <w:r w:rsidR="00B4694F">
              <w:rPr>
                <w:rFonts w:ascii="Tahoma" w:hAnsi="Tahoma" w:cs="Tahoma"/>
              </w:rPr>
              <w:fldChar w:fldCharType="end"/>
            </w:r>
          </w:hyperlink>
        </w:p>
        <w:p w14:paraId="3683A15A" w14:textId="77777777" w:rsidR="002E681A" w:rsidRDefault="00372918">
          <w:pPr>
            <w:pStyle w:val="TOC2"/>
            <w:rPr>
              <w:rFonts w:ascii="Tahoma" w:eastAsiaTheme="minorEastAsia" w:hAnsi="Tahoma" w:cs="Tahoma"/>
              <w:lang w:val="zh-CN" w:eastAsia="zh-CN"/>
            </w:rPr>
          </w:pPr>
          <w:hyperlink w:anchor="_Toc149742630" w:history="1">
            <w:r w:rsidR="00B4694F">
              <w:rPr>
                <w:rStyle w:val="Hyperlink"/>
                <w:rFonts w:ascii="Tahoma" w:hAnsi="Tahoma" w:cs="Tahoma"/>
              </w:rPr>
              <w:t>11.6</w:t>
            </w:r>
            <w:r w:rsidR="00B4694F">
              <w:rPr>
                <w:rFonts w:ascii="Tahoma" w:eastAsiaTheme="minorEastAsia" w:hAnsi="Tahoma" w:cs="Tahoma"/>
                <w:lang w:val="zh-CN" w:eastAsia="zh-CN"/>
              </w:rPr>
              <w:tab/>
            </w:r>
            <w:r w:rsidR="00B4694F">
              <w:rPr>
                <w:rStyle w:val="Hyperlink"/>
                <w:rFonts w:ascii="Tahoma" w:hAnsi="Tahoma" w:cs="Tahoma"/>
              </w:rPr>
              <w:t>Disciplinary Procedure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_Toc149742630 \h </w:instrText>
            </w:r>
            <w:r w:rsidR="00B4694F">
              <w:rPr>
                <w:rFonts w:ascii="Tahoma" w:hAnsi="Tahoma" w:cs="Tahoma"/>
              </w:rPr>
            </w:r>
            <w:r w:rsidR="00B4694F">
              <w:rPr>
                <w:rFonts w:ascii="Tahoma" w:hAnsi="Tahoma" w:cs="Tahoma"/>
              </w:rPr>
              <w:fldChar w:fldCharType="separate"/>
            </w:r>
            <w:r w:rsidR="00B4694F">
              <w:rPr>
                <w:rFonts w:ascii="Tahoma" w:hAnsi="Tahoma" w:cs="Tahoma"/>
              </w:rPr>
              <w:t>102</w:t>
            </w:r>
            <w:r w:rsidR="00B4694F">
              <w:rPr>
                <w:rFonts w:ascii="Tahoma" w:hAnsi="Tahoma" w:cs="Tahoma"/>
              </w:rPr>
              <w:fldChar w:fldCharType="end"/>
            </w:r>
          </w:hyperlink>
        </w:p>
        <w:p w14:paraId="72D1BB08" w14:textId="77777777" w:rsidR="002E681A" w:rsidRDefault="00372918">
          <w:pPr>
            <w:pStyle w:val="TOC2"/>
            <w:rPr>
              <w:rFonts w:ascii="Tahoma" w:eastAsiaTheme="minorEastAsia" w:hAnsi="Tahoma" w:cs="Tahoma"/>
              <w:lang w:val="zh-CN" w:eastAsia="zh-CN"/>
            </w:rPr>
          </w:pPr>
          <w:hyperlink w:anchor="_Toc149742631" w:history="1">
            <w:r w:rsidR="00B4694F">
              <w:rPr>
                <w:rStyle w:val="Hyperlink"/>
                <w:rFonts w:ascii="Tahoma" w:hAnsi="Tahoma" w:cs="Tahoma"/>
              </w:rPr>
              <w:t>11.7</w:t>
            </w:r>
            <w:r w:rsidR="00B4694F">
              <w:rPr>
                <w:rFonts w:ascii="Tahoma" w:eastAsiaTheme="minorEastAsia" w:hAnsi="Tahoma" w:cs="Tahoma"/>
                <w:lang w:val="zh-CN" w:eastAsia="zh-CN"/>
              </w:rPr>
              <w:tab/>
            </w:r>
            <w:r w:rsidR="00B4694F">
              <w:rPr>
                <w:rStyle w:val="Hyperlink"/>
                <w:rFonts w:ascii="Tahoma" w:hAnsi="Tahoma" w:cs="Tahoma"/>
              </w:rPr>
              <w:t>Guiding Principles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_Toc149742631 \h </w:instrText>
            </w:r>
            <w:r w:rsidR="00B4694F">
              <w:rPr>
                <w:rFonts w:ascii="Tahoma" w:hAnsi="Tahoma" w:cs="Tahoma"/>
              </w:rPr>
            </w:r>
            <w:r w:rsidR="00B4694F">
              <w:rPr>
                <w:rFonts w:ascii="Tahoma" w:hAnsi="Tahoma" w:cs="Tahoma"/>
              </w:rPr>
              <w:fldChar w:fldCharType="separate"/>
            </w:r>
            <w:r w:rsidR="00B4694F">
              <w:rPr>
                <w:rFonts w:ascii="Tahoma" w:hAnsi="Tahoma" w:cs="Tahoma"/>
              </w:rPr>
              <w:t>102</w:t>
            </w:r>
            <w:r w:rsidR="00B4694F">
              <w:rPr>
                <w:rFonts w:ascii="Tahoma" w:hAnsi="Tahoma" w:cs="Tahoma"/>
              </w:rPr>
              <w:fldChar w:fldCharType="end"/>
            </w:r>
          </w:hyperlink>
        </w:p>
        <w:p w14:paraId="73010ABA" w14:textId="77777777" w:rsidR="002E681A" w:rsidRDefault="00372918">
          <w:pPr>
            <w:pStyle w:val="TOC2"/>
            <w:rPr>
              <w:rFonts w:ascii="Tahoma" w:eastAsiaTheme="minorEastAsia" w:hAnsi="Tahoma" w:cs="Tahoma"/>
              <w:lang w:val="zh-CN" w:eastAsia="zh-CN"/>
            </w:rPr>
          </w:pPr>
          <w:hyperlink w:anchor="_Toc149742632" w:history="1">
            <w:r w:rsidR="00B4694F">
              <w:rPr>
                <w:rStyle w:val="Hyperlink"/>
                <w:rFonts w:ascii="Tahoma" w:hAnsi="Tahoma" w:cs="Tahoma"/>
              </w:rPr>
              <w:t>11.8</w:t>
            </w:r>
            <w:r w:rsidR="00B4694F">
              <w:rPr>
                <w:rFonts w:ascii="Tahoma" w:eastAsiaTheme="minorEastAsia" w:hAnsi="Tahoma" w:cs="Tahoma"/>
                <w:lang w:val="zh-CN" w:eastAsia="zh-CN"/>
              </w:rPr>
              <w:tab/>
            </w:r>
            <w:r w:rsidR="00B4694F">
              <w:rPr>
                <w:rStyle w:val="Hyperlink"/>
                <w:rFonts w:ascii="Tahoma" w:hAnsi="Tahoma" w:cs="Tahoma"/>
              </w:rPr>
              <w:t>Institutional Framework for handling disciplinary cases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_Toc149742632 \h </w:instrText>
            </w:r>
            <w:r w:rsidR="00B4694F">
              <w:rPr>
                <w:rFonts w:ascii="Tahoma" w:hAnsi="Tahoma" w:cs="Tahoma"/>
              </w:rPr>
            </w:r>
            <w:r w:rsidR="00B4694F">
              <w:rPr>
                <w:rFonts w:ascii="Tahoma" w:hAnsi="Tahoma" w:cs="Tahoma"/>
              </w:rPr>
              <w:fldChar w:fldCharType="separate"/>
            </w:r>
            <w:r w:rsidR="00B4694F">
              <w:rPr>
                <w:rFonts w:ascii="Tahoma" w:hAnsi="Tahoma" w:cs="Tahoma"/>
              </w:rPr>
              <w:t>103</w:t>
            </w:r>
            <w:r w:rsidR="00B4694F">
              <w:rPr>
                <w:rFonts w:ascii="Tahoma" w:hAnsi="Tahoma" w:cs="Tahoma"/>
              </w:rPr>
              <w:fldChar w:fldCharType="end"/>
            </w:r>
          </w:hyperlink>
        </w:p>
        <w:p w14:paraId="0A058646" w14:textId="77777777" w:rsidR="002E681A" w:rsidRDefault="00372918">
          <w:pPr>
            <w:pStyle w:val="TOC2"/>
            <w:rPr>
              <w:rFonts w:ascii="Tahoma" w:eastAsiaTheme="minorEastAsia" w:hAnsi="Tahoma" w:cs="Tahoma"/>
              <w:lang w:val="zh-CN" w:eastAsia="zh-CN"/>
            </w:rPr>
          </w:pPr>
          <w:hyperlink w:anchor="_Toc149742633" w:history="1">
            <w:r w:rsidR="00B4694F">
              <w:rPr>
                <w:rStyle w:val="Hyperlink"/>
                <w:rFonts w:ascii="Tahoma" w:hAnsi="Tahoma" w:cs="Tahoma"/>
              </w:rPr>
              <w:t>11.9</w:t>
            </w:r>
            <w:r w:rsidR="00B4694F">
              <w:rPr>
                <w:rFonts w:ascii="Tahoma" w:eastAsiaTheme="minorEastAsia" w:hAnsi="Tahoma" w:cs="Tahoma"/>
                <w:lang w:val="zh-CN" w:eastAsia="zh-CN"/>
              </w:rPr>
              <w:tab/>
            </w:r>
            <w:r w:rsidR="00B4694F">
              <w:rPr>
                <w:rStyle w:val="Hyperlink"/>
                <w:rFonts w:ascii="Tahoma" w:hAnsi="Tahoma" w:cs="Tahoma"/>
              </w:rPr>
              <w:t>General Provisions regarding disciplinary proceedings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_Toc149742633 \h </w:instrText>
            </w:r>
            <w:r w:rsidR="00B4694F">
              <w:rPr>
                <w:rFonts w:ascii="Tahoma" w:hAnsi="Tahoma" w:cs="Tahoma"/>
              </w:rPr>
            </w:r>
            <w:r w:rsidR="00B4694F">
              <w:rPr>
                <w:rFonts w:ascii="Tahoma" w:hAnsi="Tahoma" w:cs="Tahoma"/>
              </w:rPr>
              <w:fldChar w:fldCharType="separate"/>
            </w:r>
            <w:r w:rsidR="00B4694F">
              <w:rPr>
                <w:rFonts w:ascii="Tahoma" w:hAnsi="Tahoma" w:cs="Tahoma"/>
              </w:rPr>
              <w:t>105</w:t>
            </w:r>
            <w:r w:rsidR="00B4694F">
              <w:rPr>
                <w:rFonts w:ascii="Tahoma" w:hAnsi="Tahoma" w:cs="Tahoma"/>
              </w:rPr>
              <w:fldChar w:fldCharType="end"/>
            </w:r>
          </w:hyperlink>
        </w:p>
        <w:p w14:paraId="10FCD2EC" w14:textId="77777777" w:rsidR="002E681A" w:rsidRDefault="00372918">
          <w:pPr>
            <w:pStyle w:val="TOC2"/>
            <w:rPr>
              <w:rFonts w:ascii="Tahoma" w:eastAsiaTheme="minorEastAsia" w:hAnsi="Tahoma" w:cs="Tahoma"/>
              <w:lang w:val="zh-CN" w:eastAsia="zh-CN"/>
            </w:rPr>
          </w:pPr>
          <w:hyperlink w:anchor="_Toc149742634" w:history="1">
            <w:r w:rsidR="00B4694F">
              <w:rPr>
                <w:rStyle w:val="Hyperlink"/>
                <w:rFonts w:ascii="Tahoma" w:hAnsi="Tahoma" w:cs="Tahoma"/>
              </w:rPr>
              <w:t>11.10</w:t>
            </w:r>
            <w:r w:rsidR="00B4694F">
              <w:rPr>
                <w:rFonts w:ascii="Tahoma" w:eastAsiaTheme="minorEastAsia" w:hAnsi="Tahoma" w:cs="Tahoma"/>
                <w:lang w:val="zh-CN" w:eastAsia="zh-CN"/>
              </w:rPr>
              <w:tab/>
            </w:r>
            <w:r w:rsidR="00B4694F">
              <w:rPr>
                <w:rStyle w:val="Hyperlink"/>
                <w:rFonts w:ascii="Tahoma" w:hAnsi="Tahoma" w:cs="Tahoma"/>
              </w:rPr>
              <w:t>Alternative Interventions in the Discipline Process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_Toc149742634 \h </w:instrText>
            </w:r>
            <w:r w:rsidR="00B4694F">
              <w:rPr>
                <w:rFonts w:ascii="Tahoma" w:hAnsi="Tahoma" w:cs="Tahoma"/>
              </w:rPr>
            </w:r>
            <w:r w:rsidR="00B4694F">
              <w:rPr>
                <w:rFonts w:ascii="Tahoma" w:hAnsi="Tahoma" w:cs="Tahoma"/>
              </w:rPr>
              <w:fldChar w:fldCharType="separate"/>
            </w:r>
            <w:r w:rsidR="00B4694F">
              <w:rPr>
                <w:rFonts w:ascii="Tahoma" w:hAnsi="Tahoma" w:cs="Tahoma"/>
              </w:rPr>
              <w:t>105</w:t>
            </w:r>
            <w:r w:rsidR="00B4694F">
              <w:rPr>
                <w:rFonts w:ascii="Tahoma" w:hAnsi="Tahoma" w:cs="Tahoma"/>
              </w:rPr>
              <w:fldChar w:fldCharType="end"/>
            </w:r>
          </w:hyperlink>
        </w:p>
        <w:p w14:paraId="4E3450A5" w14:textId="77777777" w:rsidR="002E681A" w:rsidRDefault="00372918">
          <w:pPr>
            <w:pStyle w:val="TOC2"/>
            <w:rPr>
              <w:rFonts w:ascii="Tahoma" w:eastAsiaTheme="minorEastAsia" w:hAnsi="Tahoma" w:cs="Tahoma"/>
              <w:lang w:val="zh-CN" w:eastAsia="zh-CN"/>
            </w:rPr>
          </w:pPr>
          <w:hyperlink w:anchor="_Toc149742635" w:history="1">
            <w:r w:rsidR="00B4694F">
              <w:rPr>
                <w:rStyle w:val="Hyperlink"/>
                <w:rFonts w:ascii="Tahoma" w:hAnsi="Tahoma" w:cs="Tahoma"/>
              </w:rPr>
              <w:t>11.11</w:t>
            </w:r>
            <w:r w:rsidR="00B4694F">
              <w:rPr>
                <w:rFonts w:ascii="Tahoma" w:eastAsiaTheme="minorEastAsia" w:hAnsi="Tahoma" w:cs="Tahoma"/>
                <w:lang w:val="zh-CN" w:eastAsia="zh-CN"/>
              </w:rPr>
              <w:tab/>
            </w:r>
            <w:r w:rsidR="00B4694F">
              <w:rPr>
                <w:rStyle w:val="Hyperlink"/>
                <w:rFonts w:ascii="Tahoma" w:hAnsi="Tahoma" w:cs="Tahoma"/>
              </w:rPr>
              <w:t>Disciplinary Offences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_Toc149742635 \h </w:instrText>
            </w:r>
            <w:r w:rsidR="00B4694F">
              <w:rPr>
                <w:rFonts w:ascii="Tahoma" w:hAnsi="Tahoma" w:cs="Tahoma"/>
              </w:rPr>
            </w:r>
            <w:r w:rsidR="00B4694F">
              <w:rPr>
                <w:rFonts w:ascii="Tahoma" w:hAnsi="Tahoma" w:cs="Tahoma"/>
              </w:rPr>
              <w:fldChar w:fldCharType="separate"/>
            </w:r>
            <w:r w:rsidR="00B4694F">
              <w:rPr>
                <w:rFonts w:ascii="Tahoma" w:hAnsi="Tahoma" w:cs="Tahoma"/>
              </w:rPr>
              <w:t>105</w:t>
            </w:r>
            <w:r w:rsidR="00B4694F">
              <w:rPr>
                <w:rFonts w:ascii="Tahoma" w:hAnsi="Tahoma" w:cs="Tahoma"/>
              </w:rPr>
              <w:fldChar w:fldCharType="end"/>
            </w:r>
          </w:hyperlink>
        </w:p>
        <w:p w14:paraId="4806AA86" w14:textId="77777777" w:rsidR="002E681A" w:rsidRDefault="00372918">
          <w:pPr>
            <w:pStyle w:val="TOC2"/>
            <w:rPr>
              <w:rFonts w:ascii="Tahoma" w:eastAsiaTheme="minorEastAsia" w:hAnsi="Tahoma" w:cs="Tahoma"/>
              <w:lang w:val="zh-CN" w:eastAsia="zh-CN"/>
            </w:rPr>
          </w:pPr>
          <w:hyperlink w:anchor="_Toc149742636" w:history="1">
            <w:r w:rsidR="00B4694F">
              <w:rPr>
                <w:rStyle w:val="Hyperlink"/>
                <w:rFonts w:ascii="Tahoma" w:hAnsi="Tahoma" w:cs="Tahoma"/>
              </w:rPr>
              <w:t>11.12</w:t>
            </w:r>
            <w:r w:rsidR="00B4694F">
              <w:rPr>
                <w:rFonts w:ascii="Tahoma" w:eastAsiaTheme="minorEastAsia" w:hAnsi="Tahoma" w:cs="Tahoma"/>
                <w:lang w:val="zh-CN" w:eastAsia="zh-CN"/>
              </w:rPr>
              <w:tab/>
            </w:r>
            <w:r w:rsidR="00B4694F">
              <w:rPr>
                <w:rStyle w:val="Hyperlink"/>
                <w:rFonts w:ascii="Tahoma" w:hAnsi="Tahoma" w:cs="Tahoma"/>
              </w:rPr>
              <w:t>Forms of Punishment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_Toc149742636 \h </w:instrText>
            </w:r>
            <w:r w:rsidR="00B4694F">
              <w:rPr>
                <w:rFonts w:ascii="Tahoma" w:hAnsi="Tahoma" w:cs="Tahoma"/>
              </w:rPr>
            </w:r>
            <w:r w:rsidR="00B4694F">
              <w:rPr>
                <w:rFonts w:ascii="Tahoma" w:hAnsi="Tahoma" w:cs="Tahoma"/>
              </w:rPr>
              <w:fldChar w:fldCharType="separate"/>
            </w:r>
            <w:r w:rsidR="00B4694F">
              <w:rPr>
                <w:rFonts w:ascii="Tahoma" w:hAnsi="Tahoma" w:cs="Tahoma"/>
              </w:rPr>
              <w:t>107</w:t>
            </w:r>
            <w:r w:rsidR="00B4694F">
              <w:rPr>
                <w:rFonts w:ascii="Tahoma" w:hAnsi="Tahoma" w:cs="Tahoma"/>
              </w:rPr>
              <w:fldChar w:fldCharType="end"/>
            </w:r>
          </w:hyperlink>
        </w:p>
        <w:p w14:paraId="42C8B5B0" w14:textId="77777777" w:rsidR="002E681A" w:rsidRDefault="00372918">
          <w:pPr>
            <w:pStyle w:val="TOC2"/>
            <w:rPr>
              <w:rFonts w:ascii="Tahoma" w:eastAsiaTheme="minorEastAsia" w:hAnsi="Tahoma" w:cs="Tahoma"/>
              <w:lang w:val="zh-CN" w:eastAsia="zh-CN"/>
            </w:rPr>
          </w:pPr>
          <w:hyperlink w:anchor="_Toc149742637" w:history="1">
            <w:r w:rsidR="00B4694F">
              <w:rPr>
                <w:rStyle w:val="Hyperlink"/>
                <w:rFonts w:ascii="Tahoma" w:hAnsi="Tahoma" w:cs="Tahoma"/>
              </w:rPr>
              <w:t>11.13</w:t>
            </w:r>
            <w:r w:rsidR="00B4694F">
              <w:rPr>
                <w:rFonts w:ascii="Tahoma" w:eastAsiaTheme="minorEastAsia" w:hAnsi="Tahoma" w:cs="Tahoma"/>
                <w:lang w:val="zh-CN" w:eastAsia="zh-CN"/>
              </w:rPr>
              <w:tab/>
            </w:r>
            <w:r w:rsidR="00B4694F">
              <w:rPr>
                <w:rStyle w:val="Hyperlink"/>
                <w:rFonts w:ascii="Tahoma" w:hAnsi="Tahoma" w:cs="Tahoma"/>
              </w:rPr>
              <w:t>Formal Procedure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_Toc149742637 \h </w:instrText>
            </w:r>
            <w:r w:rsidR="00B4694F">
              <w:rPr>
                <w:rFonts w:ascii="Tahoma" w:hAnsi="Tahoma" w:cs="Tahoma"/>
              </w:rPr>
            </w:r>
            <w:r w:rsidR="00B4694F">
              <w:rPr>
                <w:rFonts w:ascii="Tahoma" w:hAnsi="Tahoma" w:cs="Tahoma"/>
              </w:rPr>
              <w:fldChar w:fldCharType="separate"/>
            </w:r>
            <w:r w:rsidR="00B4694F">
              <w:rPr>
                <w:rFonts w:ascii="Tahoma" w:hAnsi="Tahoma" w:cs="Tahoma"/>
              </w:rPr>
              <w:t>107</w:t>
            </w:r>
            <w:r w:rsidR="00B4694F">
              <w:rPr>
                <w:rFonts w:ascii="Tahoma" w:hAnsi="Tahoma" w:cs="Tahoma"/>
              </w:rPr>
              <w:fldChar w:fldCharType="end"/>
            </w:r>
          </w:hyperlink>
        </w:p>
        <w:p w14:paraId="28EF0711" w14:textId="77777777" w:rsidR="002E681A" w:rsidRDefault="00372918">
          <w:pPr>
            <w:pStyle w:val="TOC2"/>
            <w:rPr>
              <w:rFonts w:ascii="Tahoma" w:eastAsiaTheme="minorEastAsia" w:hAnsi="Tahoma" w:cs="Tahoma"/>
              <w:lang w:val="zh-CN" w:eastAsia="zh-CN"/>
            </w:rPr>
          </w:pPr>
          <w:hyperlink w:anchor="_Toc149742638" w:history="1">
            <w:r w:rsidR="00B4694F">
              <w:rPr>
                <w:rStyle w:val="Hyperlink"/>
                <w:rFonts w:ascii="Tahoma" w:hAnsi="Tahoma" w:cs="Tahoma"/>
              </w:rPr>
              <w:t>11.14</w:t>
            </w:r>
            <w:r w:rsidR="00B4694F">
              <w:rPr>
                <w:rFonts w:ascii="Tahoma" w:eastAsiaTheme="minorEastAsia" w:hAnsi="Tahoma" w:cs="Tahoma"/>
                <w:lang w:val="zh-CN" w:eastAsia="zh-CN"/>
              </w:rPr>
              <w:tab/>
            </w:r>
            <w:r w:rsidR="00B4694F">
              <w:rPr>
                <w:rStyle w:val="Hyperlink"/>
                <w:rFonts w:ascii="Tahoma" w:hAnsi="Tahoma" w:cs="Tahoma"/>
              </w:rPr>
              <w:t>Conduct of investigations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_Toc149742638 \h </w:instrText>
            </w:r>
            <w:r w:rsidR="00B4694F">
              <w:rPr>
                <w:rFonts w:ascii="Tahoma" w:hAnsi="Tahoma" w:cs="Tahoma"/>
              </w:rPr>
            </w:r>
            <w:r w:rsidR="00B4694F">
              <w:rPr>
                <w:rFonts w:ascii="Tahoma" w:hAnsi="Tahoma" w:cs="Tahoma"/>
              </w:rPr>
              <w:fldChar w:fldCharType="separate"/>
            </w:r>
            <w:r w:rsidR="00B4694F">
              <w:rPr>
                <w:rFonts w:ascii="Tahoma" w:hAnsi="Tahoma" w:cs="Tahoma"/>
              </w:rPr>
              <w:t>109</w:t>
            </w:r>
            <w:r w:rsidR="00B4694F">
              <w:rPr>
                <w:rFonts w:ascii="Tahoma" w:hAnsi="Tahoma" w:cs="Tahoma"/>
              </w:rPr>
              <w:fldChar w:fldCharType="end"/>
            </w:r>
          </w:hyperlink>
        </w:p>
        <w:p w14:paraId="74EEE0C1" w14:textId="77777777" w:rsidR="002E681A" w:rsidRDefault="00372918">
          <w:pPr>
            <w:pStyle w:val="TOC2"/>
            <w:rPr>
              <w:rFonts w:ascii="Tahoma" w:eastAsiaTheme="minorEastAsia" w:hAnsi="Tahoma" w:cs="Tahoma"/>
              <w:lang w:val="zh-CN" w:eastAsia="zh-CN"/>
            </w:rPr>
          </w:pPr>
          <w:hyperlink w:anchor="_Toc149742639" w:history="1">
            <w:r w:rsidR="00B4694F">
              <w:rPr>
                <w:rStyle w:val="Hyperlink"/>
                <w:rFonts w:ascii="Tahoma" w:hAnsi="Tahoma" w:cs="Tahoma"/>
              </w:rPr>
              <w:t>11.15</w:t>
            </w:r>
            <w:r w:rsidR="00B4694F">
              <w:rPr>
                <w:rFonts w:ascii="Tahoma" w:eastAsiaTheme="minorEastAsia" w:hAnsi="Tahoma" w:cs="Tahoma"/>
                <w:lang w:val="zh-CN" w:eastAsia="zh-CN"/>
              </w:rPr>
              <w:tab/>
            </w:r>
            <w:r w:rsidR="00B4694F">
              <w:rPr>
                <w:rStyle w:val="Hyperlink"/>
                <w:rFonts w:ascii="Tahoma" w:hAnsi="Tahoma" w:cs="Tahoma"/>
              </w:rPr>
              <w:t>Informal procedure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_Toc149742639 \h </w:instrText>
            </w:r>
            <w:r w:rsidR="00B4694F">
              <w:rPr>
                <w:rFonts w:ascii="Tahoma" w:hAnsi="Tahoma" w:cs="Tahoma"/>
              </w:rPr>
            </w:r>
            <w:r w:rsidR="00B4694F">
              <w:rPr>
                <w:rFonts w:ascii="Tahoma" w:hAnsi="Tahoma" w:cs="Tahoma"/>
              </w:rPr>
              <w:fldChar w:fldCharType="separate"/>
            </w:r>
            <w:r w:rsidR="00B4694F">
              <w:rPr>
                <w:rFonts w:ascii="Tahoma" w:hAnsi="Tahoma" w:cs="Tahoma"/>
              </w:rPr>
              <w:t>110</w:t>
            </w:r>
            <w:r w:rsidR="00B4694F">
              <w:rPr>
                <w:rFonts w:ascii="Tahoma" w:hAnsi="Tahoma" w:cs="Tahoma"/>
              </w:rPr>
              <w:fldChar w:fldCharType="end"/>
            </w:r>
          </w:hyperlink>
        </w:p>
        <w:p w14:paraId="0B313431" w14:textId="77777777" w:rsidR="002E681A" w:rsidRDefault="00372918">
          <w:pPr>
            <w:pStyle w:val="TOC2"/>
            <w:rPr>
              <w:rFonts w:ascii="Tahoma" w:eastAsiaTheme="minorEastAsia" w:hAnsi="Tahoma" w:cs="Tahoma"/>
              <w:lang w:val="zh-CN" w:eastAsia="zh-CN"/>
            </w:rPr>
          </w:pPr>
          <w:hyperlink w:anchor="_Toc149742640" w:history="1">
            <w:r w:rsidR="00B4694F">
              <w:rPr>
                <w:rStyle w:val="Hyperlink"/>
                <w:rFonts w:ascii="Tahoma" w:hAnsi="Tahoma" w:cs="Tahoma"/>
              </w:rPr>
              <w:t>11.16</w:t>
            </w:r>
            <w:r w:rsidR="00B4694F">
              <w:rPr>
                <w:rFonts w:ascii="Tahoma" w:eastAsiaTheme="minorEastAsia" w:hAnsi="Tahoma" w:cs="Tahoma"/>
                <w:lang w:val="zh-CN" w:eastAsia="zh-CN"/>
              </w:rPr>
              <w:tab/>
            </w:r>
            <w:r w:rsidR="00B4694F">
              <w:rPr>
                <w:rStyle w:val="Hyperlink"/>
                <w:rFonts w:ascii="Tahoma" w:hAnsi="Tahoma" w:cs="Tahoma"/>
              </w:rPr>
              <w:t>Disciplinary hearing</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_Toc149742640 \h </w:instrText>
            </w:r>
            <w:r w:rsidR="00B4694F">
              <w:rPr>
                <w:rFonts w:ascii="Tahoma" w:hAnsi="Tahoma" w:cs="Tahoma"/>
              </w:rPr>
            </w:r>
            <w:r w:rsidR="00B4694F">
              <w:rPr>
                <w:rFonts w:ascii="Tahoma" w:hAnsi="Tahoma" w:cs="Tahoma"/>
              </w:rPr>
              <w:fldChar w:fldCharType="separate"/>
            </w:r>
            <w:r w:rsidR="00B4694F">
              <w:rPr>
                <w:rFonts w:ascii="Tahoma" w:hAnsi="Tahoma" w:cs="Tahoma"/>
              </w:rPr>
              <w:t>110</w:t>
            </w:r>
            <w:r w:rsidR="00B4694F">
              <w:rPr>
                <w:rFonts w:ascii="Tahoma" w:hAnsi="Tahoma" w:cs="Tahoma"/>
              </w:rPr>
              <w:fldChar w:fldCharType="end"/>
            </w:r>
          </w:hyperlink>
        </w:p>
        <w:p w14:paraId="79ABFAD0" w14:textId="77777777" w:rsidR="002E681A" w:rsidRDefault="00372918">
          <w:pPr>
            <w:pStyle w:val="TOC2"/>
            <w:rPr>
              <w:rFonts w:ascii="Tahoma" w:eastAsiaTheme="minorEastAsia" w:hAnsi="Tahoma" w:cs="Tahoma"/>
              <w:lang w:val="zh-CN" w:eastAsia="zh-CN"/>
            </w:rPr>
          </w:pPr>
          <w:hyperlink w:anchor="_Toc149742641" w:history="1">
            <w:r w:rsidR="00B4694F">
              <w:rPr>
                <w:rStyle w:val="Hyperlink"/>
                <w:rFonts w:ascii="Tahoma" w:hAnsi="Tahoma" w:cs="Tahoma"/>
                <w:lang w:eastAsia="en-GB"/>
              </w:rPr>
              <w:t>11.17</w:t>
            </w:r>
            <w:r w:rsidR="00B4694F">
              <w:rPr>
                <w:rFonts w:ascii="Tahoma" w:eastAsiaTheme="minorEastAsia" w:hAnsi="Tahoma" w:cs="Tahoma"/>
                <w:lang w:val="zh-CN" w:eastAsia="zh-CN"/>
              </w:rPr>
              <w:tab/>
            </w:r>
            <w:r w:rsidR="00B4694F">
              <w:rPr>
                <w:rStyle w:val="Hyperlink"/>
                <w:rFonts w:ascii="Tahoma" w:hAnsi="Tahoma" w:cs="Tahoma"/>
              </w:rPr>
              <w:t>Hearing</w:t>
            </w:r>
            <w:r w:rsidR="00B4694F">
              <w:rPr>
                <w:rStyle w:val="Hyperlink"/>
                <w:rFonts w:ascii="Tahoma" w:hAnsi="Tahoma" w:cs="Tahoma"/>
                <w:lang w:eastAsia="en-GB"/>
              </w:rPr>
              <w:t xml:space="preserve"> panel</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_Toc149742641 \h </w:instrText>
            </w:r>
            <w:r w:rsidR="00B4694F">
              <w:rPr>
                <w:rFonts w:ascii="Tahoma" w:hAnsi="Tahoma" w:cs="Tahoma"/>
              </w:rPr>
            </w:r>
            <w:r w:rsidR="00B4694F">
              <w:rPr>
                <w:rFonts w:ascii="Tahoma" w:hAnsi="Tahoma" w:cs="Tahoma"/>
              </w:rPr>
              <w:fldChar w:fldCharType="separate"/>
            </w:r>
            <w:r w:rsidR="00B4694F">
              <w:rPr>
                <w:rFonts w:ascii="Tahoma" w:hAnsi="Tahoma" w:cs="Tahoma"/>
              </w:rPr>
              <w:t>110</w:t>
            </w:r>
            <w:r w:rsidR="00B4694F">
              <w:rPr>
                <w:rFonts w:ascii="Tahoma" w:hAnsi="Tahoma" w:cs="Tahoma"/>
              </w:rPr>
              <w:fldChar w:fldCharType="end"/>
            </w:r>
          </w:hyperlink>
        </w:p>
        <w:p w14:paraId="55C1F48C" w14:textId="77777777" w:rsidR="002E681A" w:rsidRDefault="00372918">
          <w:pPr>
            <w:pStyle w:val="TOC2"/>
            <w:rPr>
              <w:rFonts w:ascii="Tahoma" w:eastAsiaTheme="minorEastAsia" w:hAnsi="Tahoma" w:cs="Tahoma"/>
              <w:lang w:val="zh-CN" w:eastAsia="zh-CN"/>
            </w:rPr>
          </w:pPr>
          <w:hyperlink w:anchor="_Toc149742642" w:history="1">
            <w:r w:rsidR="00B4694F">
              <w:rPr>
                <w:rStyle w:val="Hyperlink"/>
                <w:rFonts w:ascii="Tahoma" w:hAnsi="Tahoma" w:cs="Tahoma"/>
                <w:lang w:eastAsia="en-GB"/>
              </w:rPr>
              <w:t>11.18</w:t>
            </w:r>
            <w:r w:rsidR="00B4694F">
              <w:rPr>
                <w:rFonts w:ascii="Tahoma" w:eastAsiaTheme="minorEastAsia" w:hAnsi="Tahoma" w:cs="Tahoma"/>
                <w:lang w:val="zh-CN" w:eastAsia="zh-CN"/>
              </w:rPr>
              <w:tab/>
            </w:r>
            <w:r w:rsidR="00B4694F">
              <w:rPr>
                <w:rStyle w:val="Hyperlink"/>
                <w:rFonts w:ascii="Tahoma" w:hAnsi="Tahoma" w:cs="Tahoma"/>
                <w:lang w:eastAsia="en-GB"/>
              </w:rPr>
              <w:t>Hearing proceedings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_Toc149742642 \h </w:instrText>
            </w:r>
            <w:r w:rsidR="00B4694F">
              <w:rPr>
                <w:rFonts w:ascii="Tahoma" w:hAnsi="Tahoma" w:cs="Tahoma"/>
              </w:rPr>
            </w:r>
            <w:r w:rsidR="00B4694F">
              <w:rPr>
                <w:rFonts w:ascii="Tahoma" w:hAnsi="Tahoma" w:cs="Tahoma"/>
              </w:rPr>
              <w:fldChar w:fldCharType="separate"/>
            </w:r>
            <w:r w:rsidR="00B4694F">
              <w:rPr>
                <w:rFonts w:ascii="Tahoma" w:hAnsi="Tahoma" w:cs="Tahoma"/>
              </w:rPr>
              <w:t>111</w:t>
            </w:r>
            <w:r w:rsidR="00B4694F">
              <w:rPr>
                <w:rFonts w:ascii="Tahoma" w:hAnsi="Tahoma" w:cs="Tahoma"/>
              </w:rPr>
              <w:fldChar w:fldCharType="end"/>
            </w:r>
          </w:hyperlink>
        </w:p>
        <w:p w14:paraId="0CCF89C9" w14:textId="77777777" w:rsidR="002E681A" w:rsidRDefault="00372918">
          <w:pPr>
            <w:pStyle w:val="TOC2"/>
            <w:rPr>
              <w:rFonts w:ascii="Tahoma" w:eastAsiaTheme="minorEastAsia" w:hAnsi="Tahoma" w:cs="Tahoma"/>
              <w:lang w:val="zh-CN" w:eastAsia="zh-CN"/>
            </w:rPr>
          </w:pPr>
          <w:hyperlink w:anchor="_Toc149742643" w:history="1">
            <w:r w:rsidR="00B4694F">
              <w:rPr>
                <w:rStyle w:val="Hyperlink"/>
                <w:rFonts w:ascii="Tahoma" w:hAnsi="Tahoma" w:cs="Tahoma"/>
              </w:rPr>
              <w:t>11.19</w:t>
            </w:r>
            <w:r w:rsidR="00B4694F">
              <w:rPr>
                <w:rFonts w:ascii="Tahoma" w:eastAsiaTheme="minorEastAsia" w:hAnsi="Tahoma" w:cs="Tahoma"/>
                <w:lang w:val="zh-CN" w:eastAsia="zh-CN"/>
              </w:rPr>
              <w:tab/>
            </w:r>
            <w:r w:rsidR="00B4694F">
              <w:rPr>
                <w:rStyle w:val="Hyperlink"/>
                <w:rFonts w:ascii="Tahoma" w:hAnsi="Tahoma" w:cs="Tahoma"/>
              </w:rPr>
              <w:t>Interdiction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_Toc149742643 \h </w:instrText>
            </w:r>
            <w:r w:rsidR="00B4694F">
              <w:rPr>
                <w:rFonts w:ascii="Tahoma" w:hAnsi="Tahoma" w:cs="Tahoma"/>
              </w:rPr>
            </w:r>
            <w:r w:rsidR="00B4694F">
              <w:rPr>
                <w:rFonts w:ascii="Tahoma" w:hAnsi="Tahoma" w:cs="Tahoma"/>
              </w:rPr>
              <w:fldChar w:fldCharType="separate"/>
            </w:r>
            <w:r w:rsidR="00B4694F">
              <w:rPr>
                <w:rFonts w:ascii="Tahoma" w:hAnsi="Tahoma" w:cs="Tahoma"/>
              </w:rPr>
              <w:t>111</w:t>
            </w:r>
            <w:r w:rsidR="00B4694F">
              <w:rPr>
                <w:rFonts w:ascii="Tahoma" w:hAnsi="Tahoma" w:cs="Tahoma"/>
              </w:rPr>
              <w:fldChar w:fldCharType="end"/>
            </w:r>
          </w:hyperlink>
        </w:p>
        <w:p w14:paraId="10E59F37" w14:textId="77777777" w:rsidR="002E681A" w:rsidRDefault="00372918">
          <w:pPr>
            <w:pStyle w:val="TOC2"/>
            <w:rPr>
              <w:rFonts w:ascii="Tahoma" w:eastAsiaTheme="minorEastAsia" w:hAnsi="Tahoma" w:cs="Tahoma"/>
              <w:lang w:val="zh-CN" w:eastAsia="zh-CN"/>
            </w:rPr>
          </w:pPr>
          <w:hyperlink w:anchor="_Toc149742644" w:history="1">
            <w:r w:rsidR="00B4694F">
              <w:rPr>
                <w:rStyle w:val="Hyperlink"/>
                <w:rFonts w:ascii="Tahoma" w:hAnsi="Tahoma" w:cs="Tahoma"/>
              </w:rPr>
              <w:t>11.20</w:t>
            </w:r>
            <w:r w:rsidR="00B4694F">
              <w:rPr>
                <w:rFonts w:ascii="Tahoma" w:eastAsiaTheme="minorEastAsia" w:hAnsi="Tahoma" w:cs="Tahoma"/>
                <w:lang w:val="zh-CN" w:eastAsia="zh-CN"/>
              </w:rPr>
              <w:tab/>
            </w:r>
            <w:r w:rsidR="00B4694F">
              <w:rPr>
                <w:rStyle w:val="Hyperlink"/>
                <w:rFonts w:ascii="Tahoma" w:hAnsi="Tahoma" w:cs="Tahoma"/>
              </w:rPr>
              <w:t>Suspension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_Toc149742644 \h </w:instrText>
            </w:r>
            <w:r w:rsidR="00B4694F">
              <w:rPr>
                <w:rFonts w:ascii="Tahoma" w:hAnsi="Tahoma" w:cs="Tahoma"/>
              </w:rPr>
            </w:r>
            <w:r w:rsidR="00B4694F">
              <w:rPr>
                <w:rFonts w:ascii="Tahoma" w:hAnsi="Tahoma" w:cs="Tahoma"/>
              </w:rPr>
              <w:fldChar w:fldCharType="separate"/>
            </w:r>
            <w:r w:rsidR="00B4694F">
              <w:rPr>
                <w:rFonts w:ascii="Tahoma" w:hAnsi="Tahoma" w:cs="Tahoma"/>
              </w:rPr>
              <w:t>112</w:t>
            </w:r>
            <w:r w:rsidR="00B4694F">
              <w:rPr>
                <w:rFonts w:ascii="Tahoma" w:hAnsi="Tahoma" w:cs="Tahoma"/>
              </w:rPr>
              <w:fldChar w:fldCharType="end"/>
            </w:r>
          </w:hyperlink>
        </w:p>
        <w:p w14:paraId="5419C77D" w14:textId="77777777" w:rsidR="002E681A" w:rsidRDefault="00372918">
          <w:pPr>
            <w:pStyle w:val="TOC2"/>
            <w:rPr>
              <w:rFonts w:ascii="Tahoma" w:eastAsiaTheme="minorEastAsia" w:hAnsi="Tahoma" w:cs="Tahoma"/>
              <w:lang w:val="zh-CN" w:eastAsia="zh-CN"/>
            </w:rPr>
          </w:pPr>
          <w:hyperlink w:anchor="_Toc149742645" w:history="1">
            <w:r w:rsidR="00B4694F">
              <w:rPr>
                <w:rStyle w:val="Hyperlink"/>
                <w:rFonts w:ascii="Tahoma" w:hAnsi="Tahoma" w:cs="Tahoma"/>
                <w:lang w:val="en-GB"/>
              </w:rPr>
              <w:t>11.21</w:t>
            </w:r>
            <w:r w:rsidR="00B4694F">
              <w:rPr>
                <w:rFonts w:ascii="Tahoma" w:eastAsiaTheme="minorEastAsia" w:hAnsi="Tahoma" w:cs="Tahoma"/>
                <w:lang w:val="zh-CN" w:eastAsia="zh-CN"/>
              </w:rPr>
              <w:tab/>
            </w:r>
            <w:r w:rsidR="00B4694F">
              <w:rPr>
                <w:rStyle w:val="Hyperlink"/>
                <w:rFonts w:ascii="Tahoma" w:hAnsi="Tahoma" w:cs="Tahoma"/>
              </w:rPr>
              <w:t>Criminal</w:t>
            </w:r>
            <w:r w:rsidR="00B4694F">
              <w:rPr>
                <w:rStyle w:val="Hyperlink"/>
                <w:rFonts w:ascii="Tahoma" w:hAnsi="Tahoma" w:cs="Tahoma"/>
                <w:lang w:val="en-GB"/>
              </w:rPr>
              <w:t xml:space="preserve"> Proceedings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_Toc149742645 \h </w:instrText>
            </w:r>
            <w:r w:rsidR="00B4694F">
              <w:rPr>
                <w:rFonts w:ascii="Tahoma" w:hAnsi="Tahoma" w:cs="Tahoma"/>
              </w:rPr>
            </w:r>
            <w:r w:rsidR="00B4694F">
              <w:rPr>
                <w:rFonts w:ascii="Tahoma" w:hAnsi="Tahoma" w:cs="Tahoma"/>
              </w:rPr>
              <w:fldChar w:fldCharType="separate"/>
            </w:r>
            <w:r w:rsidR="00B4694F">
              <w:rPr>
                <w:rFonts w:ascii="Tahoma" w:hAnsi="Tahoma" w:cs="Tahoma"/>
              </w:rPr>
              <w:t>113</w:t>
            </w:r>
            <w:r w:rsidR="00B4694F">
              <w:rPr>
                <w:rFonts w:ascii="Tahoma" w:hAnsi="Tahoma" w:cs="Tahoma"/>
              </w:rPr>
              <w:fldChar w:fldCharType="end"/>
            </w:r>
          </w:hyperlink>
        </w:p>
        <w:p w14:paraId="7C06DD53" w14:textId="77777777" w:rsidR="002E681A" w:rsidRDefault="00372918">
          <w:pPr>
            <w:pStyle w:val="TOC2"/>
            <w:rPr>
              <w:rFonts w:ascii="Tahoma" w:eastAsiaTheme="minorEastAsia" w:hAnsi="Tahoma" w:cs="Tahoma"/>
              <w:lang w:val="zh-CN" w:eastAsia="zh-CN"/>
            </w:rPr>
          </w:pPr>
          <w:hyperlink w:anchor="_Toc149742646" w:history="1">
            <w:r w:rsidR="00B4694F">
              <w:rPr>
                <w:rStyle w:val="Hyperlink"/>
                <w:rFonts w:ascii="Tahoma" w:hAnsi="Tahoma" w:cs="Tahoma"/>
              </w:rPr>
              <w:t>11.22</w:t>
            </w:r>
            <w:r w:rsidR="00B4694F">
              <w:rPr>
                <w:rFonts w:ascii="Tahoma" w:eastAsiaTheme="minorEastAsia" w:hAnsi="Tahoma" w:cs="Tahoma"/>
                <w:lang w:val="zh-CN" w:eastAsia="zh-CN"/>
              </w:rPr>
              <w:tab/>
            </w:r>
            <w:r w:rsidR="00B4694F">
              <w:rPr>
                <w:rStyle w:val="Hyperlink"/>
                <w:rFonts w:ascii="Tahoma" w:hAnsi="Tahoma" w:cs="Tahoma"/>
              </w:rPr>
              <w:t>Requirements for Carrying Out Investigations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_Toc149742646 \h </w:instrText>
            </w:r>
            <w:r w:rsidR="00B4694F">
              <w:rPr>
                <w:rFonts w:ascii="Tahoma" w:hAnsi="Tahoma" w:cs="Tahoma"/>
              </w:rPr>
            </w:r>
            <w:r w:rsidR="00B4694F">
              <w:rPr>
                <w:rFonts w:ascii="Tahoma" w:hAnsi="Tahoma" w:cs="Tahoma"/>
              </w:rPr>
              <w:fldChar w:fldCharType="separate"/>
            </w:r>
            <w:r w:rsidR="00B4694F">
              <w:rPr>
                <w:rFonts w:ascii="Tahoma" w:hAnsi="Tahoma" w:cs="Tahoma"/>
              </w:rPr>
              <w:t>113</w:t>
            </w:r>
            <w:r w:rsidR="00B4694F">
              <w:rPr>
                <w:rFonts w:ascii="Tahoma" w:hAnsi="Tahoma" w:cs="Tahoma"/>
              </w:rPr>
              <w:fldChar w:fldCharType="end"/>
            </w:r>
          </w:hyperlink>
        </w:p>
        <w:p w14:paraId="2E65ADF8" w14:textId="77777777" w:rsidR="002E681A" w:rsidRDefault="00372918">
          <w:pPr>
            <w:pStyle w:val="TOC2"/>
            <w:rPr>
              <w:rFonts w:ascii="Tahoma" w:eastAsiaTheme="minorEastAsia" w:hAnsi="Tahoma" w:cs="Tahoma"/>
              <w:lang w:val="zh-CN" w:eastAsia="zh-CN"/>
            </w:rPr>
          </w:pPr>
          <w:hyperlink w:anchor="_Toc149742647" w:history="1">
            <w:r w:rsidR="00B4694F">
              <w:rPr>
                <w:rStyle w:val="Hyperlink"/>
                <w:rFonts w:ascii="Tahoma" w:hAnsi="Tahoma" w:cs="Tahoma"/>
              </w:rPr>
              <w:t>11.23</w:t>
            </w:r>
            <w:r w:rsidR="00B4694F">
              <w:rPr>
                <w:rFonts w:ascii="Tahoma" w:eastAsiaTheme="minorEastAsia" w:hAnsi="Tahoma" w:cs="Tahoma"/>
                <w:lang w:val="zh-CN" w:eastAsia="zh-CN"/>
              </w:rPr>
              <w:tab/>
            </w:r>
            <w:r w:rsidR="00B4694F">
              <w:rPr>
                <w:rStyle w:val="Hyperlink"/>
                <w:rFonts w:ascii="Tahoma" w:hAnsi="Tahoma" w:cs="Tahoma"/>
              </w:rPr>
              <w:t>Recovery of loss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_Toc149742647 \h </w:instrText>
            </w:r>
            <w:r w:rsidR="00B4694F">
              <w:rPr>
                <w:rFonts w:ascii="Tahoma" w:hAnsi="Tahoma" w:cs="Tahoma"/>
              </w:rPr>
            </w:r>
            <w:r w:rsidR="00B4694F">
              <w:rPr>
                <w:rFonts w:ascii="Tahoma" w:hAnsi="Tahoma" w:cs="Tahoma"/>
              </w:rPr>
              <w:fldChar w:fldCharType="separate"/>
            </w:r>
            <w:r w:rsidR="00B4694F">
              <w:rPr>
                <w:rFonts w:ascii="Tahoma" w:hAnsi="Tahoma" w:cs="Tahoma"/>
              </w:rPr>
              <w:t>114</w:t>
            </w:r>
            <w:r w:rsidR="00B4694F">
              <w:rPr>
                <w:rFonts w:ascii="Tahoma" w:hAnsi="Tahoma" w:cs="Tahoma"/>
              </w:rPr>
              <w:fldChar w:fldCharType="end"/>
            </w:r>
          </w:hyperlink>
        </w:p>
        <w:p w14:paraId="0DCFBD77" w14:textId="77777777" w:rsidR="002E681A" w:rsidRDefault="00372918">
          <w:pPr>
            <w:pStyle w:val="TOC2"/>
            <w:rPr>
              <w:rFonts w:ascii="Tahoma" w:eastAsiaTheme="minorEastAsia" w:hAnsi="Tahoma" w:cs="Tahoma"/>
              <w:lang w:val="zh-CN" w:eastAsia="zh-CN"/>
            </w:rPr>
          </w:pPr>
          <w:hyperlink w:anchor="_Toc149742648" w:history="1">
            <w:r w:rsidR="00B4694F">
              <w:rPr>
                <w:rStyle w:val="Hyperlink"/>
                <w:rFonts w:ascii="Tahoma" w:hAnsi="Tahoma" w:cs="Tahoma"/>
              </w:rPr>
              <w:t>11.24</w:t>
            </w:r>
            <w:r w:rsidR="00B4694F">
              <w:rPr>
                <w:rFonts w:ascii="Tahoma" w:eastAsiaTheme="minorEastAsia" w:hAnsi="Tahoma" w:cs="Tahoma"/>
                <w:lang w:val="zh-CN" w:eastAsia="zh-CN"/>
              </w:rPr>
              <w:tab/>
            </w:r>
            <w:r w:rsidR="00B4694F">
              <w:rPr>
                <w:rStyle w:val="Hyperlink"/>
                <w:rFonts w:ascii="Tahoma" w:hAnsi="Tahoma" w:cs="Tahoma"/>
              </w:rPr>
              <w:t>Dismissal</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_Toc149742648 \h </w:instrText>
            </w:r>
            <w:r w:rsidR="00B4694F">
              <w:rPr>
                <w:rFonts w:ascii="Tahoma" w:hAnsi="Tahoma" w:cs="Tahoma"/>
              </w:rPr>
            </w:r>
            <w:r w:rsidR="00B4694F">
              <w:rPr>
                <w:rFonts w:ascii="Tahoma" w:hAnsi="Tahoma" w:cs="Tahoma"/>
              </w:rPr>
              <w:fldChar w:fldCharType="separate"/>
            </w:r>
            <w:r w:rsidR="00B4694F">
              <w:rPr>
                <w:rFonts w:ascii="Tahoma" w:hAnsi="Tahoma" w:cs="Tahoma"/>
              </w:rPr>
              <w:t>115</w:t>
            </w:r>
            <w:r w:rsidR="00B4694F">
              <w:rPr>
                <w:rFonts w:ascii="Tahoma" w:hAnsi="Tahoma" w:cs="Tahoma"/>
              </w:rPr>
              <w:fldChar w:fldCharType="end"/>
            </w:r>
          </w:hyperlink>
        </w:p>
        <w:p w14:paraId="75A444CF" w14:textId="77777777" w:rsidR="002E681A" w:rsidRDefault="00372918">
          <w:pPr>
            <w:pStyle w:val="TOC2"/>
            <w:rPr>
              <w:rFonts w:ascii="Tahoma" w:eastAsiaTheme="minorEastAsia" w:hAnsi="Tahoma" w:cs="Tahoma"/>
              <w:lang w:val="zh-CN" w:eastAsia="zh-CN"/>
            </w:rPr>
          </w:pPr>
          <w:hyperlink w:anchor="_Toc149742649" w:history="1">
            <w:r w:rsidR="00B4694F">
              <w:rPr>
                <w:rStyle w:val="Hyperlink"/>
                <w:rFonts w:ascii="Tahoma" w:hAnsi="Tahoma" w:cs="Tahoma"/>
              </w:rPr>
              <w:t>11.25</w:t>
            </w:r>
            <w:r w:rsidR="00B4694F">
              <w:rPr>
                <w:rFonts w:ascii="Tahoma" w:eastAsiaTheme="minorEastAsia" w:hAnsi="Tahoma" w:cs="Tahoma"/>
                <w:lang w:val="zh-CN" w:eastAsia="zh-CN"/>
              </w:rPr>
              <w:tab/>
            </w:r>
            <w:r w:rsidR="00B4694F">
              <w:rPr>
                <w:rStyle w:val="Hyperlink"/>
                <w:rFonts w:ascii="Tahoma" w:hAnsi="Tahoma" w:cs="Tahoma"/>
              </w:rPr>
              <w:t>Checklist for Submission of Cases to the Board of Directors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_Toc149742649 \h </w:instrText>
            </w:r>
            <w:r w:rsidR="00B4694F">
              <w:rPr>
                <w:rFonts w:ascii="Tahoma" w:hAnsi="Tahoma" w:cs="Tahoma"/>
              </w:rPr>
            </w:r>
            <w:r w:rsidR="00B4694F">
              <w:rPr>
                <w:rFonts w:ascii="Tahoma" w:hAnsi="Tahoma" w:cs="Tahoma"/>
              </w:rPr>
              <w:fldChar w:fldCharType="separate"/>
            </w:r>
            <w:r w:rsidR="00B4694F">
              <w:rPr>
                <w:rFonts w:ascii="Tahoma" w:hAnsi="Tahoma" w:cs="Tahoma"/>
              </w:rPr>
              <w:t>115</w:t>
            </w:r>
            <w:r w:rsidR="00B4694F">
              <w:rPr>
                <w:rFonts w:ascii="Tahoma" w:hAnsi="Tahoma" w:cs="Tahoma"/>
              </w:rPr>
              <w:fldChar w:fldCharType="end"/>
            </w:r>
          </w:hyperlink>
        </w:p>
        <w:p w14:paraId="39F0BD73" w14:textId="77777777" w:rsidR="002E681A" w:rsidRDefault="00372918">
          <w:pPr>
            <w:pStyle w:val="TOC2"/>
            <w:rPr>
              <w:rFonts w:ascii="Tahoma" w:eastAsiaTheme="minorEastAsia" w:hAnsi="Tahoma" w:cs="Tahoma"/>
              <w:lang w:val="zh-CN" w:eastAsia="zh-CN"/>
            </w:rPr>
          </w:pPr>
          <w:hyperlink w:anchor="_Toc149742650" w:history="1">
            <w:r w:rsidR="00B4694F">
              <w:rPr>
                <w:rStyle w:val="Hyperlink"/>
                <w:rFonts w:ascii="Tahoma" w:hAnsi="Tahoma" w:cs="Tahoma"/>
              </w:rPr>
              <w:t>11.26</w:t>
            </w:r>
            <w:r w:rsidR="00B4694F">
              <w:rPr>
                <w:rFonts w:ascii="Tahoma" w:eastAsiaTheme="minorEastAsia" w:hAnsi="Tahoma" w:cs="Tahoma"/>
                <w:lang w:val="zh-CN" w:eastAsia="zh-CN"/>
              </w:rPr>
              <w:tab/>
            </w:r>
            <w:r w:rsidR="00B4694F">
              <w:rPr>
                <w:rStyle w:val="Hyperlink"/>
                <w:rFonts w:ascii="Tahoma" w:hAnsi="Tahoma" w:cs="Tahoma"/>
              </w:rPr>
              <w:t>Lodging an Appeal or Application for Review</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_Toc149742650 \h </w:instrText>
            </w:r>
            <w:r w:rsidR="00B4694F">
              <w:rPr>
                <w:rFonts w:ascii="Tahoma" w:hAnsi="Tahoma" w:cs="Tahoma"/>
              </w:rPr>
            </w:r>
            <w:r w:rsidR="00B4694F">
              <w:rPr>
                <w:rFonts w:ascii="Tahoma" w:hAnsi="Tahoma" w:cs="Tahoma"/>
              </w:rPr>
              <w:fldChar w:fldCharType="separate"/>
            </w:r>
            <w:r w:rsidR="00B4694F">
              <w:rPr>
                <w:rFonts w:ascii="Tahoma" w:hAnsi="Tahoma" w:cs="Tahoma"/>
              </w:rPr>
              <w:t>116</w:t>
            </w:r>
            <w:r w:rsidR="00B4694F">
              <w:rPr>
                <w:rFonts w:ascii="Tahoma" w:hAnsi="Tahoma" w:cs="Tahoma"/>
              </w:rPr>
              <w:fldChar w:fldCharType="end"/>
            </w:r>
          </w:hyperlink>
        </w:p>
        <w:p w14:paraId="63A0AF2E" w14:textId="77777777" w:rsidR="002E681A" w:rsidRDefault="00372918">
          <w:pPr>
            <w:pStyle w:val="TOC1"/>
            <w:rPr>
              <w:rFonts w:ascii="Tahoma" w:eastAsiaTheme="minorEastAsia" w:hAnsi="Tahoma"/>
              <w:b w:val="0"/>
              <w:bCs w:val="0"/>
              <w:sz w:val="24"/>
              <w:szCs w:val="24"/>
              <w:lang w:val="zh-CN" w:eastAsia="zh-CN"/>
            </w:rPr>
          </w:pPr>
          <w:hyperlink w:anchor="_Toc149742651" w:history="1">
            <w:r w:rsidR="00B4694F">
              <w:rPr>
                <w:rStyle w:val="Hyperlink"/>
                <w:rFonts w:ascii="Tahoma" w:hAnsi="Tahoma" w:cs="Tahoma"/>
                <w:sz w:val="24"/>
                <w:szCs w:val="24"/>
              </w:rPr>
              <w:t>SECTION 12: HANDLING OF GRIEVANCES</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_Toc149742651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117</w:t>
            </w:r>
            <w:r w:rsidR="00B4694F">
              <w:rPr>
                <w:rFonts w:ascii="Tahoma" w:hAnsi="Tahoma"/>
                <w:sz w:val="24"/>
                <w:szCs w:val="24"/>
              </w:rPr>
              <w:fldChar w:fldCharType="end"/>
            </w:r>
          </w:hyperlink>
        </w:p>
        <w:p w14:paraId="266D5FB7" w14:textId="77777777" w:rsidR="002E681A" w:rsidRDefault="00372918">
          <w:pPr>
            <w:pStyle w:val="TOC2"/>
            <w:rPr>
              <w:rFonts w:ascii="Tahoma" w:eastAsiaTheme="minorEastAsia" w:hAnsi="Tahoma" w:cs="Tahoma"/>
              <w:lang w:val="zh-CN" w:eastAsia="zh-CN"/>
            </w:rPr>
          </w:pPr>
          <w:hyperlink w:anchor="_Toc149742652" w:history="1">
            <w:r w:rsidR="00B4694F">
              <w:rPr>
                <w:rStyle w:val="Hyperlink"/>
                <w:rFonts w:ascii="Tahoma" w:hAnsi="Tahoma" w:cs="Tahoma"/>
              </w:rPr>
              <w:t>12.1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_Toc149742652 \h </w:instrText>
            </w:r>
            <w:r w:rsidR="00B4694F">
              <w:rPr>
                <w:rFonts w:ascii="Tahoma" w:hAnsi="Tahoma" w:cs="Tahoma"/>
              </w:rPr>
            </w:r>
            <w:r w:rsidR="00B4694F">
              <w:rPr>
                <w:rFonts w:ascii="Tahoma" w:hAnsi="Tahoma" w:cs="Tahoma"/>
              </w:rPr>
              <w:fldChar w:fldCharType="separate"/>
            </w:r>
            <w:r w:rsidR="00B4694F">
              <w:rPr>
                <w:rFonts w:ascii="Tahoma" w:hAnsi="Tahoma" w:cs="Tahoma"/>
              </w:rPr>
              <w:t>117</w:t>
            </w:r>
            <w:r w:rsidR="00B4694F">
              <w:rPr>
                <w:rFonts w:ascii="Tahoma" w:hAnsi="Tahoma" w:cs="Tahoma"/>
              </w:rPr>
              <w:fldChar w:fldCharType="end"/>
            </w:r>
          </w:hyperlink>
        </w:p>
        <w:p w14:paraId="4CFDA774" w14:textId="77777777" w:rsidR="002E681A" w:rsidRDefault="00372918">
          <w:pPr>
            <w:pStyle w:val="TOC2"/>
            <w:rPr>
              <w:rFonts w:ascii="Tahoma" w:eastAsiaTheme="minorEastAsia" w:hAnsi="Tahoma" w:cs="Tahoma"/>
              <w:lang w:val="zh-CN" w:eastAsia="zh-CN"/>
            </w:rPr>
          </w:pPr>
          <w:hyperlink w:anchor="_Toc149742653" w:history="1">
            <w:r w:rsidR="00B4694F">
              <w:rPr>
                <w:rStyle w:val="Hyperlink"/>
                <w:rFonts w:ascii="Tahoma" w:hAnsi="Tahoma" w:cs="Tahoma"/>
              </w:rPr>
              <w:t>12.2</w:t>
            </w:r>
            <w:r w:rsidR="00B4694F">
              <w:rPr>
                <w:rFonts w:ascii="Tahoma" w:eastAsiaTheme="minorEastAsia" w:hAnsi="Tahoma" w:cs="Tahoma"/>
                <w:lang w:val="zh-CN" w:eastAsia="zh-CN"/>
              </w:rPr>
              <w:tab/>
            </w:r>
            <w:r w:rsidR="00B4694F">
              <w:rPr>
                <w:rStyle w:val="Hyperlink"/>
                <w:rFonts w:ascii="Tahoma" w:hAnsi="Tahoma" w:cs="Tahoma"/>
              </w:rPr>
              <w:t>Grievance procedure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_Toc149742653 \h </w:instrText>
            </w:r>
            <w:r w:rsidR="00B4694F">
              <w:rPr>
                <w:rFonts w:ascii="Tahoma" w:hAnsi="Tahoma" w:cs="Tahoma"/>
              </w:rPr>
            </w:r>
            <w:r w:rsidR="00B4694F">
              <w:rPr>
                <w:rFonts w:ascii="Tahoma" w:hAnsi="Tahoma" w:cs="Tahoma"/>
              </w:rPr>
              <w:fldChar w:fldCharType="separate"/>
            </w:r>
            <w:r w:rsidR="00B4694F">
              <w:rPr>
                <w:rFonts w:ascii="Tahoma" w:hAnsi="Tahoma" w:cs="Tahoma"/>
              </w:rPr>
              <w:t>117</w:t>
            </w:r>
            <w:r w:rsidR="00B4694F">
              <w:rPr>
                <w:rFonts w:ascii="Tahoma" w:hAnsi="Tahoma" w:cs="Tahoma"/>
              </w:rPr>
              <w:fldChar w:fldCharType="end"/>
            </w:r>
          </w:hyperlink>
        </w:p>
        <w:p w14:paraId="3A0DDAEB" w14:textId="77777777" w:rsidR="002E681A" w:rsidRDefault="00372918">
          <w:pPr>
            <w:pStyle w:val="TOC2"/>
            <w:rPr>
              <w:rFonts w:ascii="Tahoma" w:eastAsiaTheme="minorEastAsia" w:hAnsi="Tahoma" w:cs="Tahoma"/>
              <w:lang w:val="zh-CN" w:eastAsia="zh-CN"/>
            </w:rPr>
          </w:pPr>
          <w:hyperlink w:anchor="_Toc149742654" w:history="1">
            <w:r w:rsidR="00B4694F">
              <w:rPr>
                <w:rStyle w:val="Hyperlink"/>
                <w:rFonts w:ascii="Tahoma" w:hAnsi="Tahoma" w:cs="Tahoma"/>
              </w:rPr>
              <w:t>12.3</w:t>
            </w:r>
            <w:r w:rsidR="00B4694F">
              <w:rPr>
                <w:rFonts w:ascii="Tahoma" w:eastAsiaTheme="minorEastAsia" w:hAnsi="Tahoma" w:cs="Tahoma"/>
                <w:lang w:val="zh-CN" w:eastAsia="zh-CN"/>
              </w:rPr>
              <w:tab/>
            </w:r>
            <w:r w:rsidR="00B4694F">
              <w:rPr>
                <w:rStyle w:val="Hyperlink"/>
                <w:rFonts w:ascii="Tahoma" w:hAnsi="Tahoma" w:cs="Tahoma"/>
              </w:rPr>
              <w:t>Negotiation, Conciliation, Mediation and Arbitration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_Toc149742654 \h </w:instrText>
            </w:r>
            <w:r w:rsidR="00B4694F">
              <w:rPr>
                <w:rFonts w:ascii="Tahoma" w:hAnsi="Tahoma" w:cs="Tahoma"/>
              </w:rPr>
            </w:r>
            <w:r w:rsidR="00B4694F">
              <w:rPr>
                <w:rFonts w:ascii="Tahoma" w:hAnsi="Tahoma" w:cs="Tahoma"/>
              </w:rPr>
              <w:fldChar w:fldCharType="separate"/>
            </w:r>
            <w:r w:rsidR="00B4694F">
              <w:rPr>
                <w:rFonts w:ascii="Tahoma" w:hAnsi="Tahoma" w:cs="Tahoma"/>
              </w:rPr>
              <w:t>118</w:t>
            </w:r>
            <w:r w:rsidR="00B4694F">
              <w:rPr>
                <w:rFonts w:ascii="Tahoma" w:hAnsi="Tahoma" w:cs="Tahoma"/>
              </w:rPr>
              <w:fldChar w:fldCharType="end"/>
            </w:r>
          </w:hyperlink>
        </w:p>
        <w:p w14:paraId="409431AD" w14:textId="77777777" w:rsidR="002E681A" w:rsidRDefault="00372918">
          <w:pPr>
            <w:pStyle w:val="TOC2"/>
            <w:rPr>
              <w:rFonts w:ascii="Tahoma" w:eastAsiaTheme="minorEastAsia" w:hAnsi="Tahoma" w:cs="Tahoma"/>
              <w:lang w:val="zh-CN" w:eastAsia="zh-CN"/>
            </w:rPr>
          </w:pPr>
          <w:hyperlink w:anchor="_Toc149742655" w:history="1">
            <w:r w:rsidR="00B4694F">
              <w:rPr>
                <w:rStyle w:val="Hyperlink"/>
                <w:rFonts w:ascii="Tahoma" w:hAnsi="Tahoma" w:cs="Tahoma"/>
              </w:rPr>
              <w:t>12.4</w:t>
            </w:r>
            <w:r w:rsidR="00B4694F">
              <w:rPr>
                <w:rFonts w:ascii="Tahoma" w:eastAsiaTheme="minorEastAsia" w:hAnsi="Tahoma" w:cs="Tahoma"/>
                <w:lang w:val="zh-CN" w:eastAsia="zh-CN"/>
              </w:rPr>
              <w:tab/>
            </w:r>
            <w:r w:rsidR="00B4694F">
              <w:rPr>
                <w:rStyle w:val="Hyperlink"/>
                <w:rFonts w:ascii="Tahoma" w:hAnsi="Tahoma" w:cs="Tahoma"/>
              </w:rPr>
              <w:t>Complaints and Grievances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_Toc149742655 \h </w:instrText>
            </w:r>
            <w:r w:rsidR="00B4694F">
              <w:rPr>
                <w:rFonts w:ascii="Tahoma" w:hAnsi="Tahoma" w:cs="Tahoma"/>
              </w:rPr>
            </w:r>
            <w:r w:rsidR="00B4694F">
              <w:rPr>
                <w:rFonts w:ascii="Tahoma" w:hAnsi="Tahoma" w:cs="Tahoma"/>
              </w:rPr>
              <w:fldChar w:fldCharType="separate"/>
            </w:r>
            <w:r w:rsidR="00B4694F">
              <w:rPr>
                <w:rFonts w:ascii="Tahoma" w:hAnsi="Tahoma" w:cs="Tahoma"/>
              </w:rPr>
              <w:t>118</w:t>
            </w:r>
            <w:r w:rsidR="00B4694F">
              <w:rPr>
                <w:rFonts w:ascii="Tahoma" w:hAnsi="Tahoma" w:cs="Tahoma"/>
              </w:rPr>
              <w:fldChar w:fldCharType="end"/>
            </w:r>
          </w:hyperlink>
        </w:p>
        <w:p w14:paraId="10429E8E" w14:textId="77777777" w:rsidR="002E681A" w:rsidRDefault="00372918">
          <w:pPr>
            <w:pStyle w:val="TOC2"/>
            <w:rPr>
              <w:rFonts w:ascii="Tahoma" w:eastAsiaTheme="minorEastAsia" w:hAnsi="Tahoma" w:cs="Tahoma"/>
              <w:lang w:val="zh-CN" w:eastAsia="zh-CN"/>
            </w:rPr>
          </w:pPr>
          <w:hyperlink w:anchor="_Toc149742656" w:history="1">
            <w:r w:rsidR="00B4694F">
              <w:rPr>
                <w:rStyle w:val="Hyperlink"/>
                <w:rFonts w:ascii="Tahoma" w:hAnsi="Tahoma" w:cs="Tahoma"/>
                <w:i/>
              </w:rPr>
              <w:t>12.5</w:t>
            </w:r>
            <w:r w:rsidR="00B4694F">
              <w:rPr>
                <w:rFonts w:ascii="Tahoma" w:eastAsiaTheme="minorEastAsia" w:hAnsi="Tahoma" w:cs="Tahoma"/>
                <w:lang w:val="zh-CN" w:eastAsia="zh-CN"/>
              </w:rPr>
              <w:tab/>
            </w:r>
            <w:r w:rsidR="00B4694F">
              <w:rPr>
                <w:rStyle w:val="Hyperlink"/>
                <w:rFonts w:ascii="Tahoma" w:hAnsi="Tahoma" w:cs="Tahoma"/>
              </w:rPr>
              <w:t>Labour</w:t>
            </w:r>
            <w:r w:rsidR="00B4694F">
              <w:rPr>
                <w:rStyle w:val="Hyperlink"/>
                <w:rFonts w:ascii="Tahoma" w:hAnsi="Tahoma" w:cs="Tahoma"/>
                <w:i/>
              </w:rPr>
              <w:t xml:space="preserve"> Relations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_Toc149742656 \h </w:instrText>
            </w:r>
            <w:r w:rsidR="00B4694F">
              <w:rPr>
                <w:rFonts w:ascii="Tahoma" w:hAnsi="Tahoma" w:cs="Tahoma"/>
              </w:rPr>
            </w:r>
            <w:r w:rsidR="00B4694F">
              <w:rPr>
                <w:rFonts w:ascii="Tahoma" w:hAnsi="Tahoma" w:cs="Tahoma"/>
              </w:rPr>
              <w:fldChar w:fldCharType="separate"/>
            </w:r>
            <w:r w:rsidR="00B4694F">
              <w:rPr>
                <w:rFonts w:ascii="Tahoma" w:hAnsi="Tahoma" w:cs="Tahoma"/>
              </w:rPr>
              <w:t>118</w:t>
            </w:r>
            <w:r w:rsidR="00B4694F">
              <w:rPr>
                <w:rFonts w:ascii="Tahoma" w:hAnsi="Tahoma" w:cs="Tahoma"/>
              </w:rPr>
              <w:fldChar w:fldCharType="end"/>
            </w:r>
          </w:hyperlink>
        </w:p>
        <w:p w14:paraId="66C965DB" w14:textId="77777777" w:rsidR="002E681A" w:rsidRDefault="00372918">
          <w:pPr>
            <w:pStyle w:val="TOC2"/>
            <w:rPr>
              <w:rFonts w:ascii="Tahoma" w:eastAsiaTheme="minorEastAsia" w:hAnsi="Tahoma" w:cs="Tahoma"/>
              <w:lang w:val="zh-CN" w:eastAsia="zh-CN"/>
            </w:rPr>
          </w:pPr>
          <w:hyperlink w:anchor="_Toc149742657" w:history="1">
            <w:r w:rsidR="00B4694F">
              <w:rPr>
                <w:rStyle w:val="Hyperlink"/>
                <w:rFonts w:ascii="Tahoma" w:hAnsi="Tahoma" w:cs="Tahoma"/>
              </w:rPr>
              <w:t>13.1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_Toc149742657 \h </w:instrText>
            </w:r>
            <w:r w:rsidR="00B4694F">
              <w:rPr>
                <w:rFonts w:ascii="Tahoma" w:hAnsi="Tahoma" w:cs="Tahoma"/>
              </w:rPr>
            </w:r>
            <w:r w:rsidR="00B4694F">
              <w:rPr>
                <w:rFonts w:ascii="Tahoma" w:hAnsi="Tahoma" w:cs="Tahoma"/>
              </w:rPr>
              <w:fldChar w:fldCharType="separate"/>
            </w:r>
            <w:r w:rsidR="00B4694F">
              <w:rPr>
                <w:rFonts w:ascii="Tahoma" w:hAnsi="Tahoma" w:cs="Tahoma"/>
              </w:rPr>
              <w:t>120</w:t>
            </w:r>
            <w:r w:rsidR="00B4694F">
              <w:rPr>
                <w:rFonts w:ascii="Tahoma" w:hAnsi="Tahoma" w:cs="Tahoma"/>
              </w:rPr>
              <w:fldChar w:fldCharType="end"/>
            </w:r>
          </w:hyperlink>
        </w:p>
        <w:p w14:paraId="57556C35" w14:textId="77777777" w:rsidR="002E681A" w:rsidRDefault="00372918">
          <w:pPr>
            <w:pStyle w:val="TOC2"/>
            <w:rPr>
              <w:rFonts w:ascii="Tahoma" w:eastAsiaTheme="minorEastAsia" w:hAnsi="Tahoma" w:cs="Tahoma"/>
              <w:lang w:val="zh-CN" w:eastAsia="zh-CN"/>
            </w:rPr>
          </w:pPr>
          <w:hyperlink w:anchor="_Toc149742658" w:history="1">
            <w:r w:rsidR="00B4694F">
              <w:rPr>
                <w:rStyle w:val="Hyperlink"/>
                <w:rFonts w:ascii="Tahoma" w:hAnsi="Tahoma" w:cs="Tahoma"/>
              </w:rPr>
              <w:t>13.2</w:t>
            </w:r>
            <w:r w:rsidR="00B4694F">
              <w:rPr>
                <w:rFonts w:ascii="Tahoma" w:eastAsiaTheme="minorEastAsia" w:hAnsi="Tahoma" w:cs="Tahoma"/>
                <w:lang w:val="zh-CN" w:eastAsia="zh-CN"/>
              </w:rPr>
              <w:tab/>
            </w:r>
            <w:r w:rsidR="00B4694F">
              <w:rPr>
                <w:rStyle w:val="Hyperlink"/>
                <w:rFonts w:ascii="Tahoma" w:hAnsi="Tahoma" w:cs="Tahoma"/>
              </w:rPr>
              <w:t>Forms of Exit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_Toc149742658 \h </w:instrText>
            </w:r>
            <w:r w:rsidR="00B4694F">
              <w:rPr>
                <w:rFonts w:ascii="Tahoma" w:hAnsi="Tahoma" w:cs="Tahoma"/>
              </w:rPr>
            </w:r>
            <w:r w:rsidR="00B4694F">
              <w:rPr>
                <w:rFonts w:ascii="Tahoma" w:hAnsi="Tahoma" w:cs="Tahoma"/>
              </w:rPr>
              <w:fldChar w:fldCharType="separate"/>
            </w:r>
            <w:r w:rsidR="00B4694F">
              <w:rPr>
                <w:rFonts w:ascii="Tahoma" w:hAnsi="Tahoma" w:cs="Tahoma"/>
              </w:rPr>
              <w:t>121</w:t>
            </w:r>
            <w:r w:rsidR="00B4694F">
              <w:rPr>
                <w:rFonts w:ascii="Tahoma" w:hAnsi="Tahoma" w:cs="Tahoma"/>
              </w:rPr>
              <w:fldChar w:fldCharType="end"/>
            </w:r>
          </w:hyperlink>
        </w:p>
        <w:p w14:paraId="03250B71" w14:textId="77777777" w:rsidR="002E681A" w:rsidRDefault="00372918">
          <w:pPr>
            <w:pStyle w:val="TOC2"/>
            <w:rPr>
              <w:rFonts w:ascii="Tahoma" w:eastAsiaTheme="minorEastAsia" w:hAnsi="Tahoma" w:cs="Tahoma"/>
              <w:lang w:val="zh-CN" w:eastAsia="zh-CN"/>
            </w:rPr>
          </w:pPr>
          <w:hyperlink w:anchor="_Toc149742659" w:history="1">
            <w:r w:rsidR="00B4694F">
              <w:rPr>
                <w:rStyle w:val="Hyperlink"/>
                <w:rFonts w:ascii="Tahoma" w:hAnsi="Tahoma" w:cs="Tahoma"/>
              </w:rPr>
              <w:t>13.3</w:t>
            </w:r>
            <w:r w:rsidR="00B4694F">
              <w:rPr>
                <w:rFonts w:ascii="Tahoma" w:eastAsiaTheme="minorEastAsia" w:hAnsi="Tahoma" w:cs="Tahoma"/>
                <w:lang w:val="zh-CN" w:eastAsia="zh-CN"/>
              </w:rPr>
              <w:tab/>
            </w:r>
            <w:r w:rsidR="00B4694F">
              <w:rPr>
                <w:rStyle w:val="Hyperlink"/>
                <w:rFonts w:ascii="Tahoma" w:hAnsi="Tahoma" w:cs="Tahoma"/>
              </w:rPr>
              <w:t>Retirement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_Toc149742659 \h </w:instrText>
            </w:r>
            <w:r w:rsidR="00B4694F">
              <w:rPr>
                <w:rFonts w:ascii="Tahoma" w:hAnsi="Tahoma" w:cs="Tahoma"/>
              </w:rPr>
            </w:r>
            <w:r w:rsidR="00B4694F">
              <w:rPr>
                <w:rFonts w:ascii="Tahoma" w:hAnsi="Tahoma" w:cs="Tahoma"/>
              </w:rPr>
              <w:fldChar w:fldCharType="separate"/>
            </w:r>
            <w:r w:rsidR="00B4694F">
              <w:rPr>
                <w:rFonts w:ascii="Tahoma" w:hAnsi="Tahoma" w:cs="Tahoma"/>
              </w:rPr>
              <w:t>121</w:t>
            </w:r>
            <w:r w:rsidR="00B4694F">
              <w:rPr>
                <w:rFonts w:ascii="Tahoma" w:hAnsi="Tahoma" w:cs="Tahoma"/>
              </w:rPr>
              <w:fldChar w:fldCharType="end"/>
            </w:r>
          </w:hyperlink>
        </w:p>
        <w:p w14:paraId="3F34ADE4" w14:textId="77777777" w:rsidR="002E681A" w:rsidRDefault="00372918">
          <w:pPr>
            <w:pStyle w:val="TOC2"/>
            <w:rPr>
              <w:rFonts w:ascii="Tahoma" w:eastAsiaTheme="minorEastAsia" w:hAnsi="Tahoma" w:cs="Tahoma"/>
              <w:lang w:val="zh-CN" w:eastAsia="zh-CN"/>
            </w:rPr>
          </w:pPr>
          <w:hyperlink w:anchor="_Toc149742660" w:history="1">
            <w:r w:rsidR="00B4694F">
              <w:rPr>
                <w:rStyle w:val="Hyperlink"/>
                <w:rFonts w:ascii="Tahoma" w:hAnsi="Tahoma" w:cs="Tahoma"/>
              </w:rPr>
              <w:t>13.4</w:t>
            </w:r>
            <w:r w:rsidR="00B4694F">
              <w:rPr>
                <w:rFonts w:ascii="Tahoma" w:eastAsiaTheme="minorEastAsia" w:hAnsi="Tahoma" w:cs="Tahoma"/>
                <w:lang w:val="zh-CN" w:eastAsia="zh-CN"/>
              </w:rPr>
              <w:tab/>
            </w:r>
            <w:r w:rsidR="00B4694F">
              <w:rPr>
                <w:rStyle w:val="Hyperlink"/>
                <w:rFonts w:ascii="Tahoma" w:hAnsi="Tahoma" w:cs="Tahoma"/>
              </w:rPr>
              <w:t>Resignation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_Toc149742660 \h </w:instrText>
            </w:r>
            <w:r w:rsidR="00B4694F">
              <w:rPr>
                <w:rFonts w:ascii="Tahoma" w:hAnsi="Tahoma" w:cs="Tahoma"/>
              </w:rPr>
            </w:r>
            <w:r w:rsidR="00B4694F">
              <w:rPr>
                <w:rFonts w:ascii="Tahoma" w:hAnsi="Tahoma" w:cs="Tahoma"/>
              </w:rPr>
              <w:fldChar w:fldCharType="separate"/>
            </w:r>
            <w:r w:rsidR="00B4694F">
              <w:rPr>
                <w:rFonts w:ascii="Tahoma" w:hAnsi="Tahoma" w:cs="Tahoma"/>
              </w:rPr>
              <w:t>122</w:t>
            </w:r>
            <w:r w:rsidR="00B4694F">
              <w:rPr>
                <w:rFonts w:ascii="Tahoma" w:hAnsi="Tahoma" w:cs="Tahoma"/>
              </w:rPr>
              <w:fldChar w:fldCharType="end"/>
            </w:r>
          </w:hyperlink>
        </w:p>
        <w:p w14:paraId="62FFD460" w14:textId="77777777" w:rsidR="002E681A" w:rsidRDefault="00372918">
          <w:pPr>
            <w:pStyle w:val="TOC2"/>
            <w:rPr>
              <w:rFonts w:ascii="Tahoma" w:eastAsiaTheme="minorEastAsia" w:hAnsi="Tahoma" w:cs="Tahoma"/>
              <w:lang w:val="zh-CN" w:eastAsia="zh-CN"/>
            </w:rPr>
          </w:pPr>
          <w:hyperlink w:anchor="_Toc149742661" w:history="1">
            <w:r w:rsidR="00B4694F">
              <w:rPr>
                <w:rStyle w:val="Hyperlink"/>
                <w:rFonts w:ascii="Tahoma" w:hAnsi="Tahoma" w:cs="Tahoma"/>
              </w:rPr>
              <w:t>13.5</w:t>
            </w:r>
            <w:r w:rsidR="00B4694F">
              <w:rPr>
                <w:rFonts w:ascii="Tahoma" w:eastAsiaTheme="minorEastAsia" w:hAnsi="Tahoma" w:cs="Tahoma"/>
                <w:lang w:val="zh-CN" w:eastAsia="zh-CN"/>
              </w:rPr>
              <w:tab/>
            </w:r>
            <w:r w:rsidR="00B4694F">
              <w:rPr>
                <w:rStyle w:val="Hyperlink"/>
                <w:rFonts w:ascii="Tahoma" w:hAnsi="Tahoma" w:cs="Tahoma"/>
              </w:rPr>
              <w:t>Death</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_Toc149742661 \h </w:instrText>
            </w:r>
            <w:r w:rsidR="00B4694F">
              <w:rPr>
                <w:rFonts w:ascii="Tahoma" w:hAnsi="Tahoma" w:cs="Tahoma"/>
              </w:rPr>
            </w:r>
            <w:r w:rsidR="00B4694F">
              <w:rPr>
                <w:rFonts w:ascii="Tahoma" w:hAnsi="Tahoma" w:cs="Tahoma"/>
              </w:rPr>
              <w:fldChar w:fldCharType="separate"/>
            </w:r>
            <w:r w:rsidR="00B4694F">
              <w:rPr>
                <w:rFonts w:ascii="Tahoma" w:hAnsi="Tahoma" w:cs="Tahoma"/>
              </w:rPr>
              <w:t>122</w:t>
            </w:r>
            <w:r w:rsidR="00B4694F">
              <w:rPr>
                <w:rFonts w:ascii="Tahoma" w:hAnsi="Tahoma" w:cs="Tahoma"/>
              </w:rPr>
              <w:fldChar w:fldCharType="end"/>
            </w:r>
          </w:hyperlink>
        </w:p>
        <w:p w14:paraId="0B8361D6" w14:textId="77777777" w:rsidR="002E681A" w:rsidRDefault="00372918">
          <w:pPr>
            <w:pStyle w:val="TOC2"/>
            <w:rPr>
              <w:rFonts w:ascii="Tahoma" w:eastAsiaTheme="minorEastAsia" w:hAnsi="Tahoma" w:cs="Tahoma"/>
              <w:lang w:val="zh-CN" w:eastAsia="zh-CN"/>
            </w:rPr>
          </w:pPr>
          <w:hyperlink w:anchor="_Toc149742662" w:history="1">
            <w:r w:rsidR="00B4694F">
              <w:rPr>
                <w:rStyle w:val="Hyperlink"/>
                <w:rFonts w:ascii="Tahoma" w:hAnsi="Tahoma" w:cs="Tahoma"/>
              </w:rPr>
              <w:t>13.6</w:t>
            </w:r>
            <w:r w:rsidR="00B4694F">
              <w:rPr>
                <w:rFonts w:ascii="Tahoma" w:eastAsiaTheme="minorEastAsia" w:hAnsi="Tahoma" w:cs="Tahoma"/>
                <w:lang w:val="zh-CN" w:eastAsia="zh-CN"/>
              </w:rPr>
              <w:tab/>
            </w:r>
            <w:r w:rsidR="00B4694F">
              <w:rPr>
                <w:rStyle w:val="Hyperlink"/>
                <w:rFonts w:ascii="Tahoma" w:hAnsi="Tahoma" w:cs="Tahoma"/>
              </w:rPr>
              <w:t>Early Retirement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_Toc149742662 \h </w:instrText>
            </w:r>
            <w:r w:rsidR="00B4694F">
              <w:rPr>
                <w:rFonts w:ascii="Tahoma" w:hAnsi="Tahoma" w:cs="Tahoma"/>
              </w:rPr>
            </w:r>
            <w:r w:rsidR="00B4694F">
              <w:rPr>
                <w:rFonts w:ascii="Tahoma" w:hAnsi="Tahoma" w:cs="Tahoma"/>
              </w:rPr>
              <w:fldChar w:fldCharType="separate"/>
            </w:r>
            <w:r w:rsidR="00B4694F">
              <w:rPr>
                <w:rFonts w:ascii="Tahoma" w:hAnsi="Tahoma" w:cs="Tahoma"/>
              </w:rPr>
              <w:t>122</w:t>
            </w:r>
            <w:r w:rsidR="00B4694F">
              <w:rPr>
                <w:rFonts w:ascii="Tahoma" w:hAnsi="Tahoma" w:cs="Tahoma"/>
              </w:rPr>
              <w:fldChar w:fldCharType="end"/>
            </w:r>
          </w:hyperlink>
        </w:p>
        <w:p w14:paraId="4A4D04FD" w14:textId="77777777" w:rsidR="002E681A" w:rsidRDefault="00372918">
          <w:pPr>
            <w:pStyle w:val="TOC2"/>
            <w:rPr>
              <w:rFonts w:ascii="Tahoma" w:eastAsiaTheme="minorEastAsia" w:hAnsi="Tahoma" w:cs="Tahoma"/>
              <w:lang w:val="zh-CN" w:eastAsia="zh-CN"/>
            </w:rPr>
          </w:pPr>
          <w:hyperlink w:anchor="_Toc149742663" w:history="1">
            <w:r w:rsidR="00B4694F">
              <w:rPr>
                <w:rStyle w:val="Hyperlink"/>
                <w:rFonts w:ascii="Tahoma" w:hAnsi="Tahoma" w:cs="Tahoma"/>
              </w:rPr>
              <w:t>13.7</w:t>
            </w:r>
            <w:r w:rsidR="00B4694F">
              <w:rPr>
                <w:rFonts w:ascii="Tahoma" w:eastAsiaTheme="minorEastAsia" w:hAnsi="Tahoma" w:cs="Tahoma"/>
                <w:lang w:val="zh-CN" w:eastAsia="zh-CN"/>
              </w:rPr>
              <w:tab/>
            </w:r>
            <w:r w:rsidR="00B4694F">
              <w:rPr>
                <w:rStyle w:val="Hyperlink"/>
                <w:rFonts w:ascii="Tahoma" w:hAnsi="Tahoma" w:cs="Tahoma"/>
              </w:rPr>
              <w:t>Mandatory Retirement Age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_Toc149742663 \h </w:instrText>
            </w:r>
            <w:r w:rsidR="00B4694F">
              <w:rPr>
                <w:rFonts w:ascii="Tahoma" w:hAnsi="Tahoma" w:cs="Tahoma"/>
              </w:rPr>
            </w:r>
            <w:r w:rsidR="00B4694F">
              <w:rPr>
                <w:rFonts w:ascii="Tahoma" w:hAnsi="Tahoma" w:cs="Tahoma"/>
              </w:rPr>
              <w:fldChar w:fldCharType="separate"/>
            </w:r>
            <w:r w:rsidR="00B4694F">
              <w:rPr>
                <w:rFonts w:ascii="Tahoma" w:hAnsi="Tahoma" w:cs="Tahoma"/>
              </w:rPr>
              <w:t>122</w:t>
            </w:r>
            <w:r w:rsidR="00B4694F">
              <w:rPr>
                <w:rFonts w:ascii="Tahoma" w:hAnsi="Tahoma" w:cs="Tahoma"/>
              </w:rPr>
              <w:fldChar w:fldCharType="end"/>
            </w:r>
          </w:hyperlink>
        </w:p>
        <w:p w14:paraId="07C54B3C" w14:textId="77777777" w:rsidR="002E681A" w:rsidRDefault="00372918">
          <w:pPr>
            <w:pStyle w:val="TOC2"/>
            <w:rPr>
              <w:rFonts w:ascii="Tahoma" w:eastAsiaTheme="minorEastAsia" w:hAnsi="Tahoma" w:cs="Tahoma"/>
              <w:lang w:val="zh-CN" w:eastAsia="zh-CN"/>
            </w:rPr>
          </w:pPr>
          <w:hyperlink w:anchor="_Toc149742664" w:history="1">
            <w:r w:rsidR="00B4694F">
              <w:rPr>
                <w:rStyle w:val="Hyperlink"/>
                <w:rFonts w:ascii="Tahoma" w:hAnsi="Tahoma" w:cs="Tahoma"/>
              </w:rPr>
              <w:t>13.8</w:t>
            </w:r>
            <w:r w:rsidR="00B4694F">
              <w:rPr>
                <w:rFonts w:ascii="Tahoma" w:eastAsiaTheme="minorEastAsia" w:hAnsi="Tahoma" w:cs="Tahoma"/>
                <w:lang w:val="zh-CN" w:eastAsia="zh-CN"/>
              </w:rPr>
              <w:tab/>
            </w:r>
            <w:r w:rsidR="00B4694F">
              <w:rPr>
                <w:rStyle w:val="Hyperlink"/>
                <w:rFonts w:ascii="Tahoma" w:hAnsi="Tahoma" w:cs="Tahoma"/>
              </w:rPr>
              <w:t>Retirement on Medical Grounds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_Toc149742664 \h </w:instrText>
            </w:r>
            <w:r w:rsidR="00B4694F">
              <w:rPr>
                <w:rFonts w:ascii="Tahoma" w:hAnsi="Tahoma" w:cs="Tahoma"/>
              </w:rPr>
            </w:r>
            <w:r w:rsidR="00B4694F">
              <w:rPr>
                <w:rFonts w:ascii="Tahoma" w:hAnsi="Tahoma" w:cs="Tahoma"/>
              </w:rPr>
              <w:fldChar w:fldCharType="separate"/>
            </w:r>
            <w:r w:rsidR="00B4694F">
              <w:rPr>
                <w:rFonts w:ascii="Tahoma" w:hAnsi="Tahoma" w:cs="Tahoma"/>
              </w:rPr>
              <w:t>123</w:t>
            </w:r>
            <w:r w:rsidR="00B4694F">
              <w:rPr>
                <w:rFonts w:ascii="Tahoma" w:hAnsi="Tahoma" w:cs="Tahoma"/>
              </w:rPr>
              <w:fldChar w:fldCharType="end"/>
            </w:r>
          </w:hyperlink>
        </w:p>
        <w:p w14:paraId="36E3F0CC" w14:textId="77777777" w:rsidR="002E681A" w:rsidRDefault="00372918">
          <w:pPr>
            <w:pStyle w:val="TOC2"/>
            <w:rPr>
              <w:rFonts w:ascii="Tahoma" w:eastAsiaTheme="minorEastAsia" w:hAnsi="Tahoma" w:cs="Tahoma"/>
              <w:lang w:val="zh-CN" w:eastAsia="zh-CN"/>
            </w:rPr>
          </w:pPr>
          <w:hyperlink w:anchor="_Toc149742665" w:history="1">
            <w:r w:rsidR="00B4694F">
              <w:rPr>
                <w:rStyle w:val="Hyperlink"/>
                <w:rFonts w:ascii="Tahoma" w:hAnsi="Tahoma" w:cs="Tahoma"/>
              </w:rPr>
              <w:t>13.9</w:t>
            </w:r>
            <w:r w:rsidR="00B4694F">
              <w:rPr>
                <w:rFonts w:ascii="Tahoma" w:eastAsiaTheme="minorEastAsia" w:hAnsi="Tahoma" w:cs="Tahoma"/>
                <w:lang w:val="zh-CN" w:eastAsia="zh-CN"/>
              </w:rPr>
              <w:tab/>
            </w:r>
            <w:r w:rsidR="00B4694F">
              <w:rPr>
                <w:rStyle w:val="Hyperlink"/>
                <w:rFonts w:ascii="Tahoma" w:hAnsi="Tahoma" w:cs="Tahoma"/>
              </w:rPr>
              <w:t>Retirement on Abolition/Re-organization of Office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_Toc149742665 \h </w:instrText>
            </w:r>
            <w:r w:rsidR="00B4694F">
              <w:rPr>
                <w:rFonts w:ascii="Tahoma" w:hAnsi="Tahoma" w:cs="Tahoma"/>
              </w:rPr>
            </w:r>
            <w:r w:rsidR="00B4694F">
              <w:rPr>
                <w:rFonts w:ascii="Tahoma" w:hAnsi="Tahoma" w:cs="Tahoma"/>
              </w:rPr>
              <w:fldChar w:fldCharType="separate"/>
            </w:r>
            <w:r w:rsidR="00B4694F">
              <w:rPr>
                <w:rFonts w:ascii="Tahoma" w:hAnsi="Tahoma" w:cs="Tahoma"/>
              </w:rPr>
              <w:t>123</w:t>
            </w:r>
            <w:r w:rsidR="00B4694F">
              <w:rPr>
                <w:rFonts w:ascii="Tahoma" w:hAnsi="Tahoma" w:cs="Tahoma"/>
              </w:rPr>
              <w:fldChar w:fldCharType="end"/>
            </w:r>
          </w:hyperlink>
        </w:p>
        <w:p w14:paraId="61999E32" w14:textId="77777777" w:rsidR="002E681A" w:rsidRDefault="00372918">
          <w:pPr>
            <w:pStyle w:val="TOC2"/>
            <w:rPr>
              <w:rFonts w:ascii="Tahoma" w:eastAsiaTheme="minorEastAsia" w:hAnsi="Tahoma" w:cs="Tahoma"/>
              <w:lang w:val="zh-CN" w:eastAsia="zh-CN"/>
            </w:rPr>
          </w:pPr>
          <w:hyperlink w:anchor="_Toc149742666" w:history="1">
            <w:r w:rsidR="00B4694F">
              <w:rPr>
                <w:rStyle w:val="Hyperlink"/>
                <w:rFonts w:ascii="Tahoma" w:hAnsi="Tahoma" w:cs="Tahoma"/>
              </w:rPr>
              <w:t>13.10</w:t>
            </w:r>
            <w:r w:rsidR="00B4694F">
              <w:rPr>
                <w:rFonts w:ascii="Tahoma" w:eastAsiaTheme="minorEastAsia" w:hAnsi="Tahoma" w:cs="Tahoma"/>
                <w:lang w:val="zh-CN" w:eastAsia="zh-CN"/>
              </w:rPr>
              <w:tab/>
            </w:r>
            <w:r w:rsidR="00B4694F">
              <w:rPr>
                <w:rStyle w:val="Hyperlink"/>
                <w:rFonts w:ascii="Tahoma" w:hAnsi="Tahoma" w:cs="Tahoma"/>
              </w:rPr>
              <w:t>Retirement in Public Interest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_Toc149742666 \h </w:instrText>
            </w:r>
            <w:r w:rsidR="00B4694F">
              <w:rPr>
                <w:rFonts w:ascii="Tahoma" w:hAnsi="Tahoma" w:cs="Tahoma"/>
              </w:rPr>
            </w:r>
            <w:r w:rsidR="00B4694F">
              <w:rPr>
                <w:rFonts w:ascii="Tahoma" w:hAnsi="Tahoma" w:cs="Tahoma"/>
              </w:rPr>
              <w:fldChar w:fldCharType="separate"/>
            </w:r>
            <w:r w:rsidR="00B4694F">
              <w:rPr>
                <w:rFonts w:ascii="Tahoma" w:hAnsi="Tahoma" w:cs="Tahoma"/>
              </w:rPr>
              <w:t>123</w:t>
            </w:r>
            <w:r w:rsidR="00B4694F">
              <w:rPr>
                <w:rFonts w:ascii="Tahoma" w:hAnsi="Tahoma" w:cs="Tahoma"/>
              </w:rPr>
              <w:fldChar w:fldCharType="end"/>
            </w:r>
          </w:hyperlink>
        </w:p>
        <w:p w14:paraId="5D56C711" w14:textId="77777777" w:rsidR="002E681A" w:rsidRDefault="00372918">
          <w:pPr>
            <w:pStyle w:val="TOC2"/>
            <w:rPr>
              <w:rFonts w:ascii="Tahoma" w:eastAsiaTheme="minorEastAsia" w:hAnsi="Tahoma" w:cs="Tahoma"/>
              <w:lang w:val="zh-CN" w:eastAsia="zh-CN"/>
            </w:rPr>
          </w:pPr>
          <w:hyperlink w:anchor="_Toc149742667" w:history="1">
            <w:r w:rsidR="00B4694F">
              <w:rPr>
                <w:rStyle w:val="Hyperlink"/>
                <w:rFonts w:ascii="Tahoma" w:eastAsia="Gill Sans MT" w:hAnsi="Tahoma" w:cs="Tahoma"/>
              </w:rPr>
              <w:t>13.11</w:t>
            </w:r>
            <w:r w:rsidR="00B4694F">
              <w:rPr>
                <w:rFonts w:ascii="Tahoma" w:eastAsiaTheme="minorEastAsia" w:hAnsi="Tahoma" w:cs="Tahoma"/>
                <w:lang w:val="zh-CN" w:eastAsia="zh-CN"/>
              </w:rPr>
              <w:tab/>
            </w:r>
            <w:r w:rsidR="00B4694F">
              <w:rPr>
                <w:rStyle w:val="Hyperlink"/>
                <w:rFonts w:ascii="Tahoma" w:eastAsia="Gill Sans MT" w:hAnsi="Tahoma" w:cs="Tahoma"/>
              </w:rPr>
              <w:t>Notification of Retirements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_Toc149742667 \h </w:instrText>
            </w:r>
            <w:r w:rsidR="00B4694F">
              <w:rPr>
                <w:rFonts w:ascii="Tahoma" w:hAnsi="Tahoma" w:cs="Tahoma"/>
              </w:rPr>
            </w:r>
            <w:r w:rsidR="00B4694F">
              <w:rPr>
                <w:rFonts w:ascii="Tahoma" w:hAnsi="Tahoma" w:cs="Tahoma"/>
              </w:rPr>
              <w:fldChar w:fldCharType="separate"/>
            </w:r>
            <w:r w:rsidR="00B4694F">
              <w:rPr>
                <w:rFonts w:ascii="Tahoma" w:hAnsi="Tahoma" w:cs="Tahoma"/>
              </w:rPr>
              <w:t>124</w:t>
            </w:r>
            <w:r w:rsidR="00B4694F">
              <w:rPr>
                <w:rFonts w:ascii="Tahoma" w:hAnsi="Tahoma" w:cs="Tahoma"/>
              </w:rPr>
              <w:fldChar w:fldCharType="end"/>
            </w:r>
          </w:hyperlink>
        </w:p>
        <w:p w14:paraId="651FCE62" w14:textId="77777777" w:rsidR="002E681A" w:rsidRDefault="00372918">
          <w:pPr>
            <w:pStyle w:val="TOC2"/>
            <w:rPr>
              <w:rFonts w:ascii="Tahoma" w:eastAsiaTheme="minorEastAsia" w:hAnsi="Tahoma" w:cs="Tahoma"/>
              <w:lang w:val="zh-CN" w:eastAsia="zh-CN"/>
            </w:rPr>
          </w:pPr>
          <w:hyperlink w:anchor="_Toc149742668" w:history="1">
            <w:r w:rsidR="00B4694F">
              <w:rPr>
                <w:rStyle w:val="Hyperlink"/>
                <w:rFonts w:ascii="Tahoma" w:hAnsi="Tahoma" w:cs="Tahoma"/>
              </w:rPr>
              <w:t>13.12</w:t>
            </w:r>
            <w:r w:rsidR="00B4694F">
              <w:rPr>
                <w:rFonts w:ascii="Tahoma" w:eastAsiaTheme="minorEastAsia" w:hAnsi="Tahoma" w:cs="Tahoma"/>
                <w:lang w:val="zh-CN" w:eastAsia="zh-CN"/>
              </w:rPr>
              <w:tab/>
            </w:r>
            <w:r w:rsidR="00B4694F">
              <w:rPr>
                <w:rStyle w:val="Hyperlink"/>
                <w:rFonts w:ascii="Tahoma" w:hAnsi="Tahoma" w:cs="Tahoma"/>
              </w:rPr>
              <w:t>Death in Services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_Toc149742668 \h </w:instrText>
            </w:r>
            <w:r w:rsidR="00B4694F">
              <w:rPr>
                <w:rFonts w:ascii="Tahoma" w:hAnsi="Tahoma" w:cs="Tahoma"/>
              </w:rPr>
            </w:r>
            <w:r w:rsidR="00B4694F">
              <w:rPr>
                <w:rFonts w:ascii="Tahoma" w:hAnsi="Tahoma" w:cs="Tahoma"/>
              </w:rPr>
              <w:fldChar w:fldCharType="separate"/>
            </w:r>
            <w:r w:rsidR="00B4694F">
              <w:rPr>
                <w:rFonts w:ascii="Tahoma" w:hAnsi="Tahoma" w:cs="Tahoma"/>
              </w:rPr>
              <w:t>124</w:t>
            </w:r>
            <w:r w:rsidR="00B4694F">
              <w:rPr>
                <w:rFonts w:ascii="Tahoma" w:hAnsi="Tahoma" w:cs="Tahoma"/>
              </w:rPr>
              <w:fldChar w:fldCharType="end"/>
            </w:r>
          </w:hyperlink>
        </w:p>
        <w:p w14:paraId="103D856F" w14:textId="77777777" w:rsidR="002E681A" w:rsidRDefault="00372918">
          <w:pPr>
            <w:pStyle w:val="TOC2"/>
            <w:rPr>
              <w:rFonts w:ascii="Tahoma" w:eastAsiaTheme="minorEastAsia" w:hAnsi="Tahoma" w:cs="Tahoma"/>
              <w:lang w:val="zh-CN" w:eastAsia="zh-CN"/>
            </w:rPr>
          </w:pPr>
          <w:hyperlink w:anchor="_Toc149742669" w:history="1">
            <w:r w:rsidR="00B4694F">
              <w:rPr>
                <w:rStyle w:val="Hyperlink"/>
                <w:rFonts w:ascii="Tahoma" w:hAnsi="Tahoma" w:cs="Tahoma"/>
              </w:rPr>
              <w:t>13.13</w:t>
            </w:r>
            <w:r w:rsidR="00B4694F">
              <w:rPr>
                <w:rFonts w:ascii="Tahoma" w:eastAsiaTheme="minorEastAsia" w:hAnsi="Tahoma" w:cs="Tahoma"/>
                <w:lang w:val="zh-CN" w:eastAsia="zh-CN"/>
              </w:rPr>
              <w:tab/>
            </w:r>
            <w:r w:rsidR="00B4694F">
              <w:rPr>
                <w:rStyle w:val="Hyperlink"/>
                <w:rFonts w:ascii="Tahoma" w:hAnsi="Tahoma" w:cs="Tahoma"/>
              </w:rPr>
              <w:t>Clearance Certificate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_Toc149742669 \h </w:instrText>
            </w:r>
            <w:r w:rsidR="00B4694F">
              <w:rPr>
                <w:rFonts w:ascii="Tahoma" w:hAnsi="Tahoma" w:cs="Tahoma"/>
              </w:rPr>
            </w:r>
            <w:r w:rsidR="00B4694F">
              <w:rPr>
                <w:rFonts w:ascii="Tahoma" w:hAnsi="Tahoma" w:cs="Tahoma"/>
              </w:rPr>
              <w:fldChar w:fldCharType="separate"/>
            </w:r>
            <w:r w:rsidR="00B4694F">
              <w:rPr>
                <w:rFonts w:ascii="Tahoma" w:hAnsi="Tahoma" w:cs="Tahoma"/>
              </w:rPr>
              <w:t>124</w:t>
            </w:r>
            <w:r w:rsidR="00B4694F">
              <w:rPr>
                <w:rFonts w:ascii="Tahoma" w:hAnsi="Tahoma" w:cs="Tahoma"/>
              </w:rPr>
              <w:fldChar w:fldCharType="end"/>
            </w:r>
          </w:hyperlink>
        </w:p>
        <w:p w14:paraId="2334A228" w14:textId="77777777" w:rsidR="002E681A" w:rsidRDefault="00372918">
          <w:pPr>
            <w:pStyle w:val="TOC2"/>
            <w:rPr>
              <w:rFonts w:ascii="Tahoma" w:eastAsiaTheme="minorEastAsia" w:hAnsi="Tahoma" w:cs="Tahoma"/>
              <w:lang w:val="zh-CN" w:eastAsia="zh-CN"/>
            </w:rPr>
          </w:pPr>
          <w:hyperlink w:anchor="_Toc149742670" w:history="1">
            <w:r w:rsidR="00B4694F">
              <w:rPr>
                <w:rStyle w:val="Hyperlink"/>
                <w:rFonts w:ascii="Tahoma" w:hAnsi="Tahoma" w:cs="Tahoma"/>
              </w:rPr>
              <w:t>13.14</w:t>
            </w:r>
            <w:r w:rsidR="00B4694F">
              <w:rPr>
                <w:rFonts w:ascii="Tahoma" w:eastAsiaTheme="minorEastAsia" w:hAnsi="Tahoma" w:cs="Tahoma"/>
                <w:lang w:val="zh-CN" w:eastAsia="zh-CN"/>
              </w:rPr>
              <w:tab/>
            </w:r>
            <w:r w:rsidR="00B4694F">
              <w:rPr>
                <w:rStyle w:val="Hyperlink"/>
                <w:rFonts w:ascii="Tahoma" w:hAnsi="Tahoma" w:cs="Tahoma"/>
              </w:rPr>
              <w:t>Certificate of Service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_Toc149742670 \h </w:instrText>
            </w:r>
            <w:r w:rsidR="00B4694F">
              <w:rPr>
                <w:rFonts w:ascii="Tahoma" w:hAnsi="Tahoma" w:cs="Tahoma"/>
              </w:rPr>
            </w:r>
            <w:r w:rsidR="00B4694F">
              <w:rPr>
                <w:rFonts w:ascii="Tahoma" w:hAnsi="Tahoma" w:cs="Tahoma"/>
              </w:rPr>
              <w:fldChar w:fldCharType="separate"/>
            </w:r>
            <w:r w:rsidR="00B4694F">
              <w:rPr>
                <w:rFonts w:ascii="Tahoma" w:hAnsi="Tahoma" w:cs="Tahoma"/>
              </w:rPr>
              <w:t>124</w:t>
            </w:r>
            <w:r w:rsidR="00B4694F">
              <w:rPr>
                <w:rFonts w:ascii="Tahoma" w:hAnsi="Tahoma" w:cs="Tahoma"/>
              </w:rPr>
              <w:fldChar w:fldCharType="end"/>
            </w:r>
          </w:hyperlink>
        </w:p>
        <w:p w14:paraId="353DA02A" w14:textId="77777777" w:rsidR="002E681A" w:rsidRDefault="00372918">
          <w:pPr>
            <w:pStyle w:val="TOC2"/>
            <w:rPr>
              <w:rFonts w:ascii="Tahoma" w:eastAsiaTheme="minorEastAsia" w:hAnsi="Tahoma" w:cs="Tahoma"/>
              <w:lang w:val="zh-CN" w:eastAsia="zh-CN"/>
            </w:rPr>
          </w:pPr>
          <w:hyperlink w:anchor="_Toc149742671" w:history="1">
            <w:r w:rsidR="00B4694F">
              <w:rPr>
                <w:rStyle w:val="Hyperlink"/>
                <w:rFonts w:ascii="Tahoma" w:hAnsi="Tahoma" w:cs="Tahoma"/>
              </w:rPr>
              <w:t>13.15</w:t>
            </w:r>
            <w:r w:rsidR="00B4694F">
              <w:rPr>
                <w:rFonts w:ascii="Tahoma" w:eastAsiaTheme="minorEastAsia" w:hAnsi="Tahoma" w:cs="Tahoma"/>
                <w:lang w:val="zh-CN" w:eastAsia="zh-CN"/>
              </w:rPr>
              <w:tab/>
            </w:r>
            <w:r w:rsidR="00B4694F">
              <w:rPr>
                <w:rStyle w:val="Hyperlink"/>
                <w:rFonts w:ascii="Tahoma" w:hAnsi="Tahoma" w:cs="Tahoma"/>
              </w:rPr>
              <w:t>Indemnity Certificate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_Toc149742671 \h </w:instrText>
            </w:r>
            <w:r w:rsidR="00B4694F">
              <w:rPr>
                <w:rFonts w:ascii="Tahoma" w:hAnsi="Tahoma" w:cs="Tahoma"/>
              </w:rPr>
            </w:r>
            <w:r w:rsidR="00B4694F">
              <w:rPr>
                <w:rFonts w:ascii="Tahoma" w:hAnsi="Tahoma" w:cs="Tahoma"/>
              </w:rPr>
              <w:fldChar w:fldCharType="separate"/>
            </w:r>
            <w:r w:rsidR="00B4694F">
              <w:rPr>
                <w:rFonts w:ascii="Tahoma" w:hAnsi="Tahoma" w:cs="Tahoma"/>
              </w:rPr>
              <w:t>124</w:t>
            </w:r>
            <w:r w:rsidR="00B4694F">
              <w:rPr>
                <w:rFonts w:ascii="Tahoma" w:hAnsi="Tahoma" w:cs="Tahoma"/>
              </w:rPr>
              <w:fldChar w:fldCharType="end"/>
            </w:r>
          </w:hyperlink>
        </w:p>
        <w:p w14:paraId="1836379D" w14:textId="77777777" w:rsidR="002E681A" w:rsidRDefault="00372918">
          <w:pPr>
            <w:pStyle w:val="TOC2"/>
            <w:rPr>
              <w:rFonts w:ascii="Tahoma" w:eastAsiaTheme="minorEastAsia" w:hAnsi="Tahoma" w:cs="Tahoma"/>
              <w:lang w:val="zh-CN" w:eastAsia="zh-CN"/>
            </w:rPr>
          </w:pPr>
          <w:hyperlink w:anchor="_Toc149742672" w:history="1">
            <w:r w:rsidR="00B4694F">
              <w:rPr>
                <w:rStyle w:val="Hyperlink"/>
                <w:rFonts w:ascii="Tahoma" w:hAnsi="Tahoma" w:cs="Tahoma"/>
              </w:rPr>
              <w:t>13.16</w:t>
            </w:r>
            <w:r w:rsidR="00B4694F">
              <w:rPr>
                <w:rFonts w:ascii="Tahoma" w:eastAsiaTheme="minorEastAsia" w:hAnsi="Tahoma" w:cs="Tahoma"/>
                <w:lang w:val="zh-CN" w:eastAsia="zh-CN"/>
              </w:rPr>
              <w:tab/>
            </w:r>
            <w:r w:rsidR="00B4694F">
              <w:rPr>
                <w:rStyle w:val="Hyperlink"/>
                <w:rFonts w:ascii="Tahoma" w:hAnsi="Tahoma" w:cs="Tahoma"/>
              </w:rPr>
              <w:t>Exit Interviews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_Toc149742672 \h </w:instrText>
            </w:r>
            <w:r w:rsidR="00B4694F">
              <w:rPr>
                <w:rFonts w:ascii="Tahoma" w:hAnsi="Tahoma" w:cs="Tahoma"/>
              </w:rPr>
            </w:r>
            <w:r w:rsidR="00B4694F">
              <w:rPr>
                <w:rFonts w:ascii="Tahoma" w:hAnsi="Tahoma" w:cs="Tahoma"/>
              </w:rPr>
              <w:fldChar w:fldCharType="separate"/>
            </w:r>
            <w:r w:rsidR="00B4694F">
              <w:rPr>
                <w:rFonts w:ascii="Tahoma" w:hAnsi="Tahoma" w:cs="Tahoma"/>
              </w:rPr>
              <w:t>124</w:t>
            </w:r>
            <w:r w:rsidR="00B4694F">
              <w:rPr>
                <w:rFonts w:ascii="Tahoma" w:hAnsi="Tahoma" w:cs="Tahoma"/>
              </w:rPr>
              <w:fldChar w:fldCharType="end"/>
            </w:r>
          </w:hyperlink>
        </w:p>
        <w:p w14:paraId="73003908" w14:textId="77777777" w:rsidR="002E681A" w:rsidRDefault="00372918">
          <w:pPr>
            <w:pStyle w:val="TOC1"/>
            <w:rPr>
              <w:rFonts w:ascii="Tahoma" w:eastAsiaTheme="minorEastAsia" w:hAnsi="Tahoma"/>
              <w:b w:val="0"/>
              <w:bCs w:val="0"/>
              <w:sz w:val="24"/>
              <w:szCs w:val="24"/>
              <w:lang w:val="zh-CN" w:eastAsia="zh-CN"/>
            </w:rPr>
          </w:pPr>
          <w:hyperlink w:anchor="_Toc149742673" w:history="1">
            <w:r w:rsidR="00B4694F">
              <w:rPr>
                <w:rStyle w:val="Hyperlink"/>
                <w:rFonts w:ascii="Tahoma" w:hAnsi="Tahoma" w:cs="Tahoma"/>
                <w:sz w:val="24"/>
                <w:szCs w:val="24"/>
              </w:rPr>
              <w:t>SECTION 14: HEALTH, SAFETY AND ENVIRONMENT</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_Toc149742673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126</w:t>
            </w:r>
            <w:r w:rsidR="00B4694F">
              <w:rPr>
                <w:rFonts w:ascii="Tahoma" w:hAnsi="Tahoma"/>
                <w:sz w:val="24"/>
                <w:szCs w:val="24"/>
              </w:rPr>
              <w:fldChar w:fldCharType="end"/>
            </w:r>
          </w:hyperlink>
        </w:p>
        <w:p w14:paraId="6A98CE2E" w14:textId="77777777" w:rsidR="002E681A" w:rsidRDefault="00372918">
          <w:pPr>
            <w:pStyle w:val="TOC2"/>
            <w:rPr>
              <w:rFonts w:ascii="Tahoma" w:eastAsiaTheme="minorEastAsia" w:hAnsi="Tahoma" w:cs="Tahoma"/>
              <w:lang w:val="zh-CN" w:eastAsia="zh-CN"/>
            </w:rPr>
          </w:pPr>
          <w:hyperlink w:anchor="_Toc149742674" w:history="1">
            <w:r w:rsidR="00B4694F">
              <w:rPr>
                <w:rStyle w:val="Hyperlink"/>
                <w:rFonts w:ascii="Tahoma" w:hAnsi="Tahoma" w:cs="Tahoma"/>
              </w:rPr>
              <w:t>14.1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_Toc149742674 \h </w:instrText>
            </w:r>
            <w:r w:rsidR="00B4694F">
              <w:rPr>
                <w:rFonts w:ascii="Tahoma" w:hAnsi="Tahoma" w:cs="Tahoma"/>
              </w:rPr>
            </w:r>
            <w:r w:rsidR="00B4694F">
              <w:rPr>
                <w:rFonts w:ascii="Tahoma" w:hAnsi="Tahoma" w:cs="Tahoma"/>
              </w:rPr>
              <w:fldChar w:fldCharType="separate"/>
            </w:r>
            <w:r w:rsidR="00B4694F">
              <w:rPr>
                <w:rFonts w:ascii="Tahoma" w:hAnsi="Tahoma" w:cs="Tahoma"/>
              </w:rPr>
              <w:t>126</w:t>
            </w:r>
            <w:r w:rsidR="00B4694F">
              <w:rPr>
                <w:rFonts w:ascii="Tahoma" w:hAnsi="Tahoma" w:cs="Tahoma"/>
              </w:rPr>
              <w:fldChar w:fldCharType="end"/>
            </w:r>
          </w:hyperlink>
        </w:p>
        <w:p w14:paraId="032AB8AB" w14:textId="77777777" w:rsidR="002E681A" w:rsidRDefault="00372918">
          <w:pPr>
            <w:pStyle w:val="TOC2"/>
            <w:rPr>
              <w:rFonts w:ascii="Tahoma" w:eastAsiaTheme="minorEastAsia" w:hAnsi="Tahoma" w:cs="Tahoma"/>
              <w:lang w:val="zh-CN" w:eastAsia="zh-CN"/>
            </w:rPr>
          </w:pPr>
          <w:hyperlink w:anchor="_Toc149742675" w:history="1">
            <w:r w:rsidR="00B4694F">
              <w:rPr>
                <w:rStyle w:val="Hyperlink"/>
                <w:rFonts w:ascii="Tahoma" w:hAnsi="Tahoma" w:cs="Tahoma"/>
              </w:rPr>
              <w:t>14.2</w:t>
            </w:r>
            <w:r w:rsidR="00B4694F">
              <w:rPr>
                <w:rFonts w:ascii="Tahoma" w:eastAsiaTheme="minorEastAsia" w:hAnsi="Tahoma" w:cs="Tahoma"/>
                <w:lang w:val="zh-CN" w:eastAsia="zh-CN"/>
              </w:rPr>
              <w:tab/>
            </w:r>
            <w:r w:rsidR="00B4694F">
              <w:rPr>
                <w:rStyle w:val="Hyperlink"/>
                <w:rFonts w:ascii="Tahoma" w:hAnsi="Tahoma" w:cs="Tahoma"/>
              </w:rPr>
              <w:t>Guidelines to General Safety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_Toc149742675 \h </w:instrText>
            </w:r>
            <w:r w:rsidR="00B4694F">
              <w:rPr>
                <w:rFonts w:ascii="Tahoma" w:hAnsi="Tahoma" w:cs="Tahoma"/>
              </w:rPr>
            </w:r>
            <w:r w:rsidR="00B4694F">
              <w:rPr>
                <w:rFonts w:ascii="Tahoma" w:hAnsi="Tahoma" w:cs="Tahoma"/>
              </w:rPr>
              <w:fldChar w:fldCharType="separate"/>
            </w:r>
            <w:r w:rsidR="00B4694F">
              <w:rPr>
                <w:rFonts w:ascii="Tahoma" w:hAnsi="Tahoma" w:cs="Tahoma"/>
              </w:rPr>
              <w:t>126</w:t>
            </w:r>
            <w:r w:rsidR="00B4694F">
              <w:rPr>
                <w:rFonts w:ascii="Tahoma" w:hAnsi="Tahoma" w:cs="Tahoma"/>
              </w:rPr>
              <w:fldChar w:fldCharType="end"/>
            </w:r>
          </w:hyperlink>
        </w:p>
        <w:p w14:paraId="18FB3890" w14:textId="77777777" w:rsidR="002E681A" w:rsidRDefault="00372918">
          <w:pPr>
            <w:pStyle w:val="TOC2"/>
            <w:rPr>
              <w:rFonts w:ascii="Tahoma" w:eastAsiaTheme="minorEastAsia" w:hAnsi="Tahoma" w:cs="Tahoma"/>
              <w:lang w:val="zh-CN" w:eastAsia="zh-CN"/>
            </w:rPr>
          </w:pPr>
          <w:hyperlink w:anchor="_Toc149742676" w:history="1">
            <w:r w:rsidR="00B4694F">
              <w:rPr>
                <w:rStyle w:val="Hyperlink"/>
                <w:rFonts w:ascii="Tahoma" w:hAnsi="Tahoma" w:cs="Tahoma"/>
              </w:rPr>
              <w:t>14.3</w:t>
            </w:r>
            <w:r w:rsidR="00B4694F">
              <w:rPr>
                <w:rFonts w:ascii="Tahoma" w:eastAsiaTheme="minorEastAsia" w:hAnsi="Tahoma" w:cs="Tahoma"/>
                <w:lang w:val="zh-CN" w:eastAsia="zh-CN"/>
              </w:rPr>
              <w:tab/>
            </w:r>
            <w:r w:rsidR="00B4694F">
              <w:rPr>
                <w:rStyle w:val="Hyperlink"/>
                <w:rFonts w:ascii="Tahoma" w:hAnsi="Tahoma" w:cs="Tahoma"/>
              </w:rPr>
              <w:t>Emergency Preparedness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_Toc149742676 \h </w:instrText>
            </w:r>
            <w:r w:rsidR="00B4694F">
              <w:rPr>
                <w:rFonts w:ascii="Tahoma" w:hAnsi="Tahoma" w:cs="Tahoma"/>
              </w:rPr>
            </w:r>
            <w:r w:rsidR="00B4694F">
              <w:rPr>
                <w:rFonts w:ascii="Tahoma" w:hAnsi="Tahoma" w:cs="Tahoma"/>
              </w:rPr>
              <w:fldChar w:fldCharType="separate"/>
            </w:r>
            <w:r w:rsidR="00B4694F">
              <w:rPr>
                <w:rFonts w:ascii="Tahoma" w:hAnsi="Tahoma" w:cs="Tahoma"/>
              </w:rPr>
              <w:t>126</w:t>
            </w:r>
            <w:r w:rsidR="00B4694F">
              <w:rPr>
                <w:rFonts w:ascii="Tahoma" w:hAnsi="Tahoma" w:cs="Tahoma"/>
              </w:rPr>
              <w:fldChar w:fldCharType="end"/>
            </w:r>
          </w:hyperlink>
        </w:p>
        <w:p w14:paraId="78B5A7E1" w14:textId="77777777" w:rsidR="002E681A" w:rsidRDefault="00372918">
          <w:pPr>
            <w:pStyle w:val="TOC2"/>
            <w:rPr>
              <w:rFonts w:ascii="Tahoma" w:eastAsiaTheme="minorEastAsia" w:hAnsi="Tahoma" w:cs="Tahoma"/>
              <w:lang w:val="zh-CN" w:eastAsia="zh-CN"/>
            </w:rPr>
          </w:pPr>
          <w:hyperlink w:anchor="_Toc149742677" w:history="1">
            <w:r w:rsidR="00B4694F">
              <w:rPr>
                <w:rStyle w:val="Hyperlink"/>
                <w:rFonts w:ascii="Tahoma" w:hAnsi="Tahoma" w:cs="Tahoma"/>
              </w:rPr>
              <w:t>14.4</w:t>
            </w:r>
            <w:r w:rsidR="00B4694F">
              <w:rPr>
                <w:rFonts w:ascii="Tahoma" w:eastAsiaTheme="minorEastAsia" w:hAnsi="Tahoma" w:cs="Tahoma"/>
                <w:lang w:val="zh-CN" w:eastAsia="zh-CN"/>
              </w:rPr>
              <w:tab/>
            </w:r>
            <w:r w:rsidR="00B4694F">
              <w:rPr>
                <w:rStyle w:val="Hyperlink"/>
                <w:rFonts w:ascii="Tahoma" w:hAnsi="Tahoma" w:cs="Tahoma"/>
              </w:rPr>
              <w:t>Fire Precautions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_Toc149742677 \h </w:instrText>
            </w:r>
            <w:r w:rsidR="00B4694F">
              <w:rPr>
                <w:rFonts w:ascii="Tahoma" w:hAnsi="Tahoma" w:cs="Tahoma"/>
              </w:rPr>
            </w:r>
            <w:r w:rsidR="00B4694F">
              <w:rPr>
                <w:rFonts w:ascii="Tahoma" w:hAnsi="Tahoma" w:cs="Tahoma"/>
              </w:rPr>
              <w:fldChar w:fldCharType="separate"/>
            </w:r>
            <w:r w:rsidR="00B4694F">
              <w:rPr>
                <w:rFonts w:ascii="Tahoma" w:hAnsi="Tahoma" w:cs="Tahoma"/>
              </w:rPr>
              <w:t>126</w:t>
            </w:r>
            <w:r w:rsidR="00B4694F">
              <w:rPr>
                <w:rFonts w:ascii="Tahoma" w:hAnsi="Tahoma" w:cs="Tahoma"/>
              </w:rPr>
              <w:fldChar w:fldCharType="end"/>
            </w:r>
          </w:hyperlink>
        </w:p>
        <w:p w14:paraId="6BF66317" w14:textId="77777777" w:rsidR="002E681A" w:rsidRDefault="00372918">
          <w:pPr>
            <w:pStyle w:val="TOC2"/>
            <w:rPr>
              <w:rFonts w:ascii="Tahoma" w:eastAsiaTheme="minorEastAsia" w:hAnsi="Tahoma" w:cs="Tahoma"/>
              <w:lang w:val="zh-CN" w:eastAsia="zh-CN"/>
            </w:rPr>
          </w:pPr>
          <w:hyperlink w:anchor="_Toc149742678" w:history="1">
            <w:r w:rsidR="00B4694F">
              <w:rPr>
                <w:rStyle w:val="Hyperlink"/>
                <w:rFonts w:ascii="Tahoma" w:hAnsi="Tahoma" w:cs="Tahoma"/>
              </w:rPr>
              <w:t>14.5</w:t>
            </w:r>
            <w:r w:rsidR="00B4694F">
              <w:rPr>
                <w:rFonts w:ascii="Tahoma" w:eastAsiaTheme="minorEastAsia" w:hAnsi="Tahoma" w:cs="Tahoma"/>
                <w:lang w:val="zh-CN" w:eastAsia="zh-CN"/>
              </w:rPr>
              <w:tab/>
            </w:r>
            <w:r w:rsidR="00B4694F">
              <w:rPr>
                <w:rStyle w:val="Hyperlink"/>
                <w:rFonts w:ascii="Tahoma" w:hAnsi="Tahoma" w:cs="Tahoma"/>
              </w:rPr>
              <w:t>Fire Prevention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_Toc149742678 \h </w:instrText>
            </w:r>
            <w:r w:rsidR="00B4694F">
              <w:rPr>
                <w:rFonts w:ascii="Tahoma" w:hAnsi="Tahoma" w:cs="Tahoma"/>
              </w:rPr>
            </w:r>
            <w:r w:rsidR="00B4694F">
              <w:rPr>
                <w:rFonts w:ascii="Tahoma" w:hAnsi="Tahoma" w:cs="Tahoma"/>
              </w:rPr>
              <w:fldChar w:fldCharType="separate"/>
            </w:r>
            <w:r w:rsidR="00B4694F">
              <w:rPr>
                <w:rFonts w:ascii="Tahoma" w:hAnsi="Tahoma" w:cs="Tahoma"/>
              </w:rPr>
              <w:t>127</w:t>
            </w:r>
            <w:r w:rsidR="00B4694F">
              <w:rPr>
                <w:rFonts w:ascii="Tahoma" w:hAnsi="Tahoma" w:cs="Tahoma"/>
              </w:rPr>
              <w:fldChar w:fldCharType="end"/>
            </w:r>
          </w:hyperlink>
        </w:p>
        <w:p w14:paraId="66444909" w14:textId="77777777" w:rsidR="002E681A" w:rsidRDefault="00372918">
          <w:pPr>
            <w:pStyle w:val="TOC2"/>
            <w:rPr>
              <w:rFonts w:ascii="Tahoma" w:eastAsiaTheme="minorEastAsia" w:hAnsi="Tahoma" w:cs="Tahoma"/>
              <w:lang w:val="zh-CN" w:eastAsia="zh-CN"/>
            </w:rPr>
          </w:pPr>
          <w:hyperlink w:anchor="_Toc149742679" w:history="1">
            <w:r w:rsidR="00B4694F">
              <w:rPr>
                <w:rStyle w:val="Hyperlink"/>
                <w:rFonts w:ascii="Tahoma" w:hAnsi="Tahoma" w:cs="Tahoma"/>
              </w:rPr>
              <w:t>14.6</w:t>
            </w:r>
            <w:r w:rsidR="00B4694F">
              <w:rPr>
                <w:rFonts w:ascii="Tahoma" w:eastAsiaTheme="minorEastAsia" w:hAnsi="Tahoma" w:cs="Tahoma"/>
                <w:lang w:val="zh-CN" w:eastAsia="zh-CN"/>
              </w:rPr>
              <w:tab/>
            </w:r>
            <w:r w:rsidR="00B4694F">
              <w:rPr>
                <w:rStyle w:val="Hyperlink"/>
                <w:rFonts w:ascii="Tahoma" w:hAnsi="Tahoma" w:cs="Tahoma"/>
              </w:rPr>
              <w:t>Notification of Fires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_Toc149742679 \h </w:instrText>
            </w:r>
            <w:r w:rsidR="00B4694F">
              <w:rPr>
                <w:rFonts w:ascii="Tahoma" w:hAnsi="Tahoma" w:cs="Tahoma"/>
              </w:rPr>
            </w:r>
            <w:r w:rsidR="00B4694F">
              <w:rPr>
                <w:rFonts w:ascii="Tahoma" w:hAnsi="Tahoma" w:cs="Tahoma"/>
              </w:rPr>
              <w:fldChar w:fldCharType="separate"/>
            </w:r>
            <w:r w:rsidR="00B4694F">
              <w:rPr>
                <w:rFonts w:ascii="Tahoma" w:hAnsi="Tahoma" w:cs="Tahoma"/>
              </w:rPr>
              <w:t>127</w:t>
            </w:r>
            <w:r w:rsidR="00B4694F">
              <w:rPr>
                <w:rFonts w:ascii="Tahoma" w:hAnsi="Tahoma" w:cs="Tahoma"/>
              </w:rPr>
              <w:fldChar w:fldCharType="end"/>
            </w:r>
          </w:hyperlink>
        </w:p>
        <w:p w14:paraId="64B2DCD2" w14:textId="77777777" w:rsidR="002E681A" w:rsidRDefault="00372918">
          <w:pPr>
            <w:pStyle w:val="TOC2"/>
            <w:rPr>
              <w:rFonts w:ascii="Tahoma" w:eastAsiaTheme="minorEastAsia" w:hAnsi="Tahoma" w:cs="Tahoma"/>
              <w:lang w:val="zh-CN" w:eastAsia="zh-CN"/>
            </w:rPr>
          </w:pPr>
          <w:hyperlink w:anchor="_Toc149742680" w:history="1">
            <w:r w:rsidR="00B4694F">
              <w:rPr>
                <w:rStyle w:val="Hyperlink"/>
                <w:rFonts w:ascii="Tahoma" w:hAnsi="Tahoma" w:cs="Tahoma"/>
              </w:rPr>
              <w:t>14.7</w:t>
            </w:r>
            <w:r w:rsidR="00B4694F">
              <w:rPr>
                <w:rFonts w:ascii="Tahoma" w:eastAsiaTheme="minorEastAsia" w:hAnsi="Tahoma" w:cs="Tahoma"/>
                <w:lang w:val="zh-CN" w:eastAsia="zh-CN"/>
              </w:rPr>
              <w:tab/>
            </w:r>
            <w:r w:rsidR="00B4694F">
              <w:rPr>
                <w:rStyle w:val="Hyperlink"/>
                <w:rFonts w:ascii="Tahoma" w:hAnsi="Tahoma" w:cs="Tahoma"/>
              </w:rPr>
              <w:t>Compensation to Employees in case of Injury or Death</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_Toc149742680 \h </w:instrText>
            </w:r>
            <w:r w:rsidR="00B4694F">
              <w:rPr>
                <w:rFonts w:ascii="Tahoma" w:hAnsi="Tahoma" w:cs="Tahoma"/>
              </w:rPr>
            </w:r>
            <w:r w:rsidR="00B4694F">
              <w:rPr>
                <w:rFonts w:ascii="Tahoma" w:hAnsi="Tahoma" w:cs="Tahoma"/>
              </w:rPr>
              <w:fldChar w:fldCharType="separate"/>
            </w:r>
            <w:r w:rsidR="00B4694F">
              <w:rPr>
                <w:rFonts w:ascii="Tahoma" w:hAnsi="Tahoma" w:cs="Tahoma"/>
              </w:rPr>
              <w:t>127</w:t>
            </w:r>
            <w:r w:rsidR="00B4694F">
              <w:rPr>
                <w:rFonts w:ascii="Tahoma" w:hAnsi="Tahoma" w:cs="Tahoma"/>
              </w:rPr>
              <w:fldChar w:fldCharType="end"/>
            </w:r>
          </w:hyperlink>
        </w:p>
        <w:p w14:paraId="3CCE5C79" w14:textId="77777777" w:rsidR="002E681A" w:rsidRDefault="00372918">
          <w:pPr>
            <w:pStyle w:val="TOC2"/>
            <w:rPr>
              <w:rFonts w:ascii="Tahoma" w:eastAsiaTheme="minorEastAsia" w:hAnsi="Tahoma" w:cs="Tahoma"/>
              <w:lang w:val="zh-CN" w:eastAsia="zh-CN"/>
            </w:rPr>
          </w:pPr>
          <w:hyperlink w:anchor="_Toc149742681" w:history="1">
            <w:r w:rsidR="00B4694F">
              <w:rPr>
                <w:rStyle w:val="Hyperlink"/>
                <w:rFonts w:ascii="Tahoma" w:hAnsi="Tahoma" w:cs="Tahoma"/>
              </w:rPr>
              <w:t>14.8</w:t>
            </w:r>
            <w:r w:rsidR="00B4694F">
              <w:rPr>
                <w:rFonts w:ascii="Tahoma" w:eastAsiaTheme="minorEastAsia" w:hAnsi="Tahoma" w:cs="Tahoma"/>
                <w:lang w:val="zh-CN" w:eastAsia="zh-CN"/>
              </w:rPr>
              <w:tab/>
            </w:r>
            <w:r w:rsidR="00B4694F">
              <w:rPr>
                <w:rStyle w:val="Hyperlink"/>
                <w:rFonts w:ascii="Tahoma" w:hAnsi="Tahoma" w:cs="Tahoma"/>
              </w:rPr>
              <w:t>Reporting of Accident and Occupational Diseases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_Toc149742681 \h </w:instrText>
            </w:r>
            <w:r w:rsidR="00B4694F">
              <w:rPr>
                <w:rFonts w:ascii="Tahoma" w:hAnsi="Tahoma" w:cs="Tahoma"/>
              </w:rPr>
            </w:r>
            <w:r w:rsidR="00B4694F">
              <w:rPr>
                <w:rFonts w:ascii="Tahoma" w:hAnsi="Tahoma" w:cs="Tahoma"/>
              </w:rPr>
              <w:fldChar w:fldCharType="separate"/>
            </w:r>
            <w:r w:rsidR="00B4694F">
              <w:rPr>
                <w:rFonts w:ascii="Tahoma" w:hAnsi="Tahoma" w:cs="Tahoma"/>
              </w:rPr>
              <w:t>128</w:t>
            </w:r>
            <w:r w:rsidR="00B4694F">
              <w:rPr>
                <w:rFonts w:ascii="Tahoma" w:hAnsi="Tahoma" w:cs="Tahoma"/>
              </w:rPr>
              <w:fldChar w:fldCharType="end"/>
            </w:r>
          </w:hyperlink>
        </w:p>
        <w:p w14:paraId="53BE7548" w14:textId="77777777" w:rsidR="002E681A" w:rsidRDefault="00372918">
          <w:pPr>
            <w:pStyle w:val="TOC2"/>
            <w:rPr>
              <w:rFonts w:ascii="Tahoma" w:eastAsiaTheme="minorEastAsia" w:hAnsi="Tahoma" w:cs="Tahoma"/>
              <w:lang w:val="zh-CN" w:eastAsia="zh-CN"/>
            </w:rPr>
          </w:pPr>
          <w:hyperlink w:anchor="_Toc149742682" w:history="1">
            <w:r w:rsidR="00B4694F">
              <w:rPr>
                <w:rStyle w:val="Hyperlink"/>
                <w:rFonts w:ascii="Tahoma" w:hAnsi="Tahoma" w:cs="Tahoma"/>
              </w:rPr>
              <w:t>14.9</w:t>
            </w:r>
            <w:r w:rsidR="00B4694F">
              <w:rPr>
                <w:rFonts w:ascii="Tahoma" w:eastAsiaTheme="minorEastAsia" w:hAnsi="Tahoma" w:cs="Tahoma"/>
                <w:lang w:val="zh-CN" w:eastAsia="zh-CN"/>
              </w:rPr>
              <w:tab/>
            </w:r>
            <w:r w:rsidR="00B4694F">
              <w:rPr>
                <w:rStyle w:val="Hyperlink"/>
                <w:rFonts w:ascii="Tahoma" w:hAnsi="Tahoma" w:cs="Tahoma"/>
              </w:rPr>
              <w:t>Approval and Distribution of Compensation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_Toc149742682 \h </w:instrText>
            </w:r>
            <w:r w:rsidR="00B4694F">
              <w:rPr>
                <w:rFonts w:ascii="Tahoma" w:hAnsi="Tahoma" w:cs="Tahoma"/>
              </w:rPr>
            </w:r>
            <w:r w:rsidR="00B4694F">
              <w:rPr>
                <w:rFonts w:ascii="Tahoma" w:hAnsi="Tahoma" w:cs="Tahoma"/>
              </w:rPr>
              <w:fldChar w:fldCharType="separate"/>
            </w:r>
            <w:r w:rsidR="00B4694F">
              <w:rPr>
                <w:rFonts w:ascii="Tahoma" w:hAnsi="Tahoma" w:cs="Tahoma"/>
              </w:rPr>
              <w:t>128</w:t>
            </w:r>
            <w:r w:rsidR="00B4694F">
              <w:rPr>
                <w:rFonts w:ascii="Tahoma" w:hAnsi="Tahoma" w:cs="Tahoma"/>
              </w:rPr>
              <w:fldChar w:fldCharType="end"/>
            </w:r>
          </w:hyperlink>
        </w:p>
        <w:p w14:paraId="4CA63781" w14:textId="77777777" w:rsidR="002E681A" w:rsidRDefault="00372918">
          <w:pPr>
            <w:pStyle w:val="TOC2"/>
            <w:rPr>
              <w:rFonts w:ascii="Tahoma" w:eastAsiaTheme="minorEastAsia" w:hAnsi="Tahoma" w:cs="Tahoma"/>
              <w:lang w:val="zh-CN" w:eastAsia="zh-CN"/>
            </w:rPr>
          </w:pPr>
          <w:hyperlink w:anchor="_Toc149742683" w:history="1">
            <w:r w:rsidR="00B4694F">
              <w:rPr>
                <w:rStyle w:val="Hyperlink"/>
                <w:rFonts w:ascii="Tahoma" w:hAnsi="Tahoma" w:cs="Tahoma"/>
              </w:rPr>
              <w:t>14.10</w:t>
            </w:r>
            <w:r w:rsidR="00B4694F">
              <w:rPr>
                <w:rFonts w:ascii="Tahoma" w:eastAsiaTheme="minorEastAsia" w:hAnsi="Tahoma" w:cs="Tahoma"/>
                <w:lang w:val="zh-CN" w:eastAsia="zh-CN"/>
              </w:rPr>
              <w:tab/>
            </w:r>
            <w:r w:rsidR="00B4694F">
              <w:rPr>
                <w:rStyle w:val="Hyperlink"/>
                <w:rFonts w:ascii="Tahoma" w:hAnsi="Tahoma" w:cs="Tahoma"/>
              </w:rPr>
              <w:t>Recourse to Court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_Toc149742683 \h </w:instrText>
            </w:r>
            <w:r w:rsidR="00B4694F">
              <w:rPr>
                <w:rFonts w:ascii="Tahoma" w:hAnsi="Tahoma" w:cs="Tahoma"/>
              </w:rPr>
            </w:r>
            <w:r w:rsidR="00B4694F">
              <w:rPr>
                <w:rFonts w:ascii="Tahoma" w:hAnsi="Tahoma" w:cs="Tahoma"/>
              </w:rPr>
              <w:fldChar w:fldCharType="separate"/>
            </w:r>
            <w:r w:rsidR="00B4694F">
              <w:rPr>
                <w:rFonts w:ascii="Tahoma" w:hAnsi="Tahoma" w:cs="Tahoma"/>
              </w:rPr>
              <w:t>129</w:t>
            </w:r>
            <w:r w:rsidR="00B4694F">
              <w:rPr>
                <w:rFonts w:ascii="Tahoma" w:hAnsi="Tahoma" w:cs="Tahoma"/>
              </w:rPr>
              <w:fldChar w:fldCharType="end"/>
            </w:r>
          </w:hyperlink>
        </w:p>
        <w:p w14:paraId="1FAC1C5E" w14:textId="77777777" w:rsidR="002E681A" w:rsidRDefault="00372918">
          <w:pPr>
            <w:pStyle w:val="TOC2"/>
            <w:rPr>
              <w:rFonts w:ascii="Tahoma" w:eastAsiaTheme="minorEastAsia" w:hAnsi="Tahoma" w:cs="Tahoma"/>
              <w:lang w:val="zh-CN" w:eastAsia="zh-CN"/>
            </w:rPr>
          </w:pPr>
          <w:hyperlink w:anchor="_Toc149742684" w:history="1">
            <w:r w:rsidR="00B4694F">
              <w:rPr>
                <w:rStyle w:val="Hyperlink"/>
                <w:rFonts w:ascii="Tahoma" w:hAnsi="Tahoma" w:cs="Tahoma"/>
              </w:rPr>
              <w:t>14.11</w:t>
            </w:r>
            <w:r w:rsidR="00B4694F">
              <w:rPr>
                <w:rFonts w:ascii="Tahoma" w:eastAsiaTheme="minorEastAsia" w:hAnsi="Tahoma" w:cs="Tahoma"/>
                <w:lang w:val="zh-CN" w:eastAsia="zh-CN"/>
              </w:rPr>
              <w:tab/>
            </w:r>
            <w:r w:rsidR="00B4694F">
              <w:rPr>
                <w:rStyle w:val="Hyperlink"/>
                <w:rFonts w:ascii="Tahoma" w:hAnsi="Tahoma" w:cs="Tahoma"/>
              </w:rPr>
              <w:t>Compensation Payable during Sick Leave under WIBA</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_Toc149742684 \h </w:instrText>
            </w:r>
            <w:r w:rsidR="00B4694F">
              <w:rPr>
                <w:rFonts w:ascii="Tahoma" w:hAnsi="Tahoma" w:cs="Tahoma"/>
              </w:rPr>
            </w:r>
            <w:r w:rsidR="00B4694F">
              <w:rPr>
                <w:rFonts w:ascii="Tahoma" w:hAnsi="Tahoma" w:cs="Tahoma"/>
              </w:rPr>
              <w:fldChar w:fldCharType="separate"/>
            </w:r>
            <w:r w:rsidR="00B4694F">
              <w:rPr>
                <w:rFonts w:ascii="Tahoma" w:hAnsi="Tahoma" w:cs="Tahoma"/>
              </w:rPr>
              <w:t>129</w:t>
            </w:r>
            <w:r w:rsidR="00B4694F">
              <w:rPr>
                <w:rFonts w:ascii="Tahoma" w:hAnsi="Tahoma" w:cs="Tahoma"/>
              </w:rPr>
              <w:fldChar w:fldCharType="end"/>
            </w:r>
          </w:hyperlink>
        </w:p>
        <w:p w14:paraId="28C90716" w14:textId="77777777" w:rsidR="002E681A" w:rsidRDefault="00372918">
          <w:pPr>
            <w:pStyle w:val="TOC2"/>
            <w:rPr>
              <w:rFonts w:ascii="Tahoma" w:eastAsiaTheme="minorEastAsia" w:hAnsi="Tahoma" w:cs="Tahoma"/>
              <w:lang w:val="zh-CN" w:eastAsia="zh-CN"/>
            </w:rPr>
          </w:pPr>
          <w:hyperlink w:anchor="_Toc149742685" w:history="1">
            <w:r w:rsidR="00B4694F">
              <w:rPr>
                <w:rStyle w:val="Hyperlink"/>
                <w:rFonts w:ascii="Tahoma" w:hAnsi="Tahoma" w:cs="Tahoma"/>
              </w:rPr>
              <w:t>14.12</w:t>
            </w:r>
            <w:r w:rsidR="00B4694F">
              <w:rPr>
                <w:rFonts w:ascii="Tahoma" w:eastAsiaTheme="minorEastAsia" w:hAnsi="Tahoma" w:cs="Tahoma"/>
                <w:lang w:val="zh-CN" w:eastAsia="zh-CN"/>
              </w:rPr>
              <w:tab/>
            </w:r>
            <w:r w:rsidR="00B4694F">
              <w:rPr>
                <w:rStyle w:val="Hyperlink"/>
                <w:rFonts w:ascii="Tahoma" w:hAnsi="Tahoma" w:cs="Tahoma"/>
              </w:rPr>
              <w:t>Source of Funds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_Toc149742685 \h </w:instrText>
            </w:r>
            <w:r w:rsidR="00B4694F">
              <w:rPr>
                <w:rFonts w:ascii="Tahoma" w:hAnsi="Tahoma" w:cs="Tahoma"/>
              </w:rPr>
            </w:r>
            <w:r w:rsidR="00B4694F">
              <w:rPr>
                <w:rFonts w:ascii="Tahoma" w:hAnsi="Tahoma" w:cs="Tahoma"/>
              </w:rPr>
              <w:fldChar w:fldCharType="separate"/>
            </w:r>
            <w:r w:rsidR="00B4694F">
              <w:rPr>
                <w:rFonts w:ascii="Tahoma" w:hAnsi="Tahoma" w:cs="Tahoma"/>
              </w:rPr>
              <w:t>129</w:t>
            </w:r>
            <w:r w:rsidR="00B4694F">
              <w:rPr>
                <w:rFonts w:ascii="Tahoma" w:hAnsi="Tahoma" w:cs="Tahoma"/>
              </w:rPr>
              <w:fldChar w:fldCharType="end"/>
            </w:r>
          </w:hyperlink>
        </w:p>
        <w:p w14:paraId="43218EAA" w14:textId="77777777" w:rsidR="002E681A" w:rsidRDefault="00372918">
          <w:pPr>
            <w:pStyle w:val="TOC2"/>
            <w:rPr>
              <w:rFonts w:ascii="Tahoma" w:eastAsiaTheme="minorEastAsia" w:hAnsi="Tahoma" w:cs="Tahoma"/>
              <w:lang w:val="zh-CN" w:eastAsia="zh-CN"/>
            </w:rPr>
          </w:pPr>
          <w:hyperlink w:anchor="_Toc149742686" w:history="1">
            <w:r w:rsidR="00B4694F">
              <w:rPr>
                <w:rStyle w:val="Hyperlink"/>
                <w:rFonts w:ascii="Tahoma" w:hAnsi="Tahoma" w:cs="Tahoma"/>
              </w:rPr>
              <w:t>14.13</w:t>
            </w:r>
            <w:r w:rsidR="00B4694F">
              <w:rPr>
                <w:rFonts w:ascii="Tahoma" w:eastAsiaTheme="minorEastAsia" w:hAnsi="Tahoma" w:cs="Tahoma"/>
                <w:lang w:val="zh-CN" w:eastAsia="zh-CN"/>
              </w:rPr>
              <w:tab/>
            </w:r>
            <w:r w:rsidR="00B4694F">
              <w:rPr>
                <w:rStyle w:val="Hyperlink"/>
                <w:rFonts w:ascii="Tahoma" w:hAnsi="Tahoma" w:cs="Tahoma"/>
              </w:rPr>
              <w:t>Risk Assessment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_Toc149742686 \h </w:instrText>
            </w:r>
            <w:r w:rsidR="00B4694F">
              <w:rPr>
                <w:rFonts w:ascii="Tahoma" w:hAnsi="Tahoma" w:cs="Tahoma"/>
              </w:rPr>
            </w:r>
            <w:r w:rsidR="00B4694F">
              <w:rPr>
                <w:rFonts w:ascii="Tahoma" w:hAnsi="Tahoma" w:cs="Tahoma"/>
              </w:rPr>
              <w:fldChar w:fldCharType="separate"/>
            </w:r>
            <w:r w:rsidR="00B4694F">
              <w:rPr>
                <w:rFonts w:ascii="Tahoma" w:hAnsi="Tahoma" w:cs="Tahoma"/>
              </w:rPr>
              <w:t>129</w:t>
            </w:r>
            <w:r w:rsidR="00B4694F">
              <w:rPr>
                <w:rFonts w:ascii="Tahoma" w:hAnsi="Tahoma" w:cs="Tahoma"/>
              </w:rPr>
              <w:fldChar w:fldCharType="end"/>
            </w:r>
          </w:hyperlink>
        </w:p>
        <w:p w14:paraId="796AE805" w14:textId="77777777" w:rsidR="002E681A" w:rsidRDefault="00372918">
          <w:pPr>
            <w:pStyle w:val="TOC2"/>
            <w:rPr>
              <w:rFonts w:ascii="Tahoma" w:eastAsiaTheme="minorEastAsia" w:hAnsi="Tahoma" w:cs="Tahoma"/>
              <w:lang w:val="zh-CN" w:eastAsia="zh-CN"/>
            </w:rPr>
          </w:pPr>
          <w:hyperlink w:anchor="_Toc149742687" w:history="1">
            <w:r w:rsidR="00B4694F">
              <w:rPr>
                <w:rStyle w:val="Hyperlink"/>
                <w:rFonts w:ascii="Tahoma" w:hAnsi="Tahoma" w:cs="Tahoma"/>
              </w:rPr>
              <w:t>14.15</w:t>
            </w:r>
            <w:r w:rsidR="00B4694F">
              <w:rPr>
                <w:rFonts w:ascii="Tahoma" w:eastAsiaTheme="minorEastAsia" w:hAnsi="Tahoma" w:cs="Tahoma"/>
                <w:lang w:val="zh-CN" w:eastAsia="zh-CN"/>
              </w:rPr>
              <w:tab/>
            </w:r>
            <w:r w:rsidR="00B4694F">
              <w:rPr>
                <w:rStyle w:val="Hyperlink"/>
                <w:rFonts w:ascii="Tahoma" w:hAnsi="Tahoma" w:cs="Tahoma"/>
              </w:rPr>
              <w:t>Security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_Toc149742687 \h </w:instrText>
            </w:r>
            <w:r w:rsidR="00B4694F">
              <w:rPr>
                <w:rFonts w:ascii="Tahoma" w:hAnsi="Tahoma" w:cs="Tahoma"/>
              </w:rPr>
            </w:r>
            <w:r w:rsidR="00B4694F">
              <w:rPr>
                <w:rFonts w:ascii="Tahoma" w:hAnsi="Tahoma" w:cs="Tahoma"/>
              </w:rPr>
              <w:fldChar w:fldCharType="separate"/>
            </w:r>
            <w:r w:rsidR="00B4694F">
              <w:rPr>
                <w:rFonts w:ascii="Tahoma" w:hAnsi="Tahoma" w:cs="Tahoma"/>
              </w:rPr>
              <w:t>130</w:t>
            </w:r>
            <w:r w:rsidR="00B4694F">
              <w:rPr>
                <w:rFonts w:ascii="Tahoma" w:hAnsi="Tahoma" w:cs="Tahoma"/>
              </w:rPr>
              <w:fldChar w:fldCharType="end"/>
            </w:r>
          </w:hyperlink>
        </w:p>
        <w:p w14:paraId="155406F9" w14:textId="77777777" w:rsidR="002E681A" w:rsidRDefault="00372918">
          <w:pPr>
            <w:pStyle w:val="TOC1"/>
            <w:rPr>
              <w:rFonts w:ascii="Tahoma" w:eastAsiaTheme="minorEastAsia" w:hAnsi="Tahoma"/>
              <w:b w:val="0"/>
              <w:bCs w:val="0"/>
              <w:sz w:val="24"/>
              <w:szCs w:val="24"/>
              <w:lang w:val="zh-CN" w:eastAsia="zh-CN"/>
            </w:rPr>
          </w:pPr>
          <w:hyperlink w:anchor="_Toc149742688" w:history="1">
            <w:r w:rsidR="00B4694F">
              <w:rPr>
                <w:rStyle w:val="Hyperlink"/>
                <w:rFonts w:ascii="Tahoma" w:hAnsi="Tahoma" w:cs="Tahoma"/>
                <w:sz w:val="24"/>
                <w:szCs w:val="24"/>
              </w:rPr>
              <w:t>SECTION 15:</w:t>
            </w:r>
            <w:r w:rsidR="00B4694F">
              <w:rPr>
                <w:rFonts w:ascii="Tahoma" w:eastAsiaTheme="minorEastAsia" w:hAnsi="Tahoma"/>
                <w:b w:val="0"/>
                <w:bCs w:val="0"/>
                <w:sz w:val="24"/>
                <w:szCs w:val="24"/>
                <w:lang w:val="zh-CN" w:eastAsia="zh-CN"/>
              </w:rPr>
              <w:tab/>
            </w:r>
            <w:r w:rsidR="00B4694F">
              <w:rPr>
                <w:rStyle w:val="Hyperlink"/>
                <w:rFonts w:ascii="Tahoma" w:hAnsi="Tahoma" w:cs="Tahoma"/>
                <w:sz w:val="24"/>
                <w:szCs w:val="24"/>
              </w:rPr>
              <w:t>EMPLOYEES WELFARE</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_Toc149742688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131</w:t>
            </w:r>
            <w:r w:rsidR="00B4694F">
              <w:rPr>
                <w:rFonts w:ascii="Tahoma" w:hAnsi="Tahoma"/>
                <w:sz w:val="24"/>
                <w:szCs w:val="24"/>
              </w:rPr>
              <w:fldChar w:fldCharType="end"/>
            </w:r>
          </w:hyperlink>
        </w:p>
        <w:p w14:paraId="539C3B5F" w14:textId="77777777" w:rsidR="002E681A" w:rsidRDefault="00372918">
          <w:pPr>
            <w:pStyle w:val="TOC2"/>
            <w:rPr>
              <w:rFonts w:ascii="Tahoma" w:eastAsiaTheme="minorEastAsia" w:hAnsi="Tahoma" w:cs="Tahoma"/>
              <w:lang w:val="zh-CN" w:eastAsia="zh-CN"/>
            </w:rPr>
          </w:pPr>
          <w:hyperlink w:anchor="_Toc149742689" w:history="1">
            <w:r w:rsidR="00B4694F">
              <w:rPr>
                <w:rStyle w:val="Hyperlink"/>
                <w:rFonts w:ascii="Tahoma" w:hAnsi="Tahoma" w:cs="Tahoma"/>
              </w:rPr>
              <w:t>15.1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_Toc149742689 \h </w:instrText>
            </w:r>
            <w:r w:rsidR="00B4694F">
              <w:rPr>
                <w:rFonts w:ascii="Tahoma" w:hAnsi="Tahoma" w:cs="Tahoma"/>
              </w:rPr>
            </w:r>
            <w:r w:rsidR="00B4694F">
              <w:rPr>
                <w:rFonts w:ascii="Tahoma" w:hAnsi="Tahoma" w:cs="Tahoma"/>
              </w:rPr>
              <w:fldChar w:fldCharType="separate"/>
            </w:r>
            <w:r w:rsidR="00B4694F">
              <w:rPr>
                <w:rFonts w:ascii="Tahoma" w:hAnsi="Tahoma" w:cs="Tahoma"/>
              </w:rPr>
              <w:t>131</w:t>
            </w:r>
            <w:r w:rsidR="00B4694F">
              <w:rPr>
                <w:rFonts w:ascii="Tahoma" w:hAnsi="Tahoma" w:cs="Tahoma"/>
              </w:rPr>
              <w:fldChar w:fldCharType="end"/>
            </w:r>
          </w:hyperlink>
        </w:p>
        <w:p w14:paraId="2B9E9F34" w14:textId="77777777" w:rsidR="002E681A" w:rsidRDefault="00372918">
          <w:pPr>
            <w:pStyle w:val="TOC2"/>
            <w:rPr>
              <w:rFonts w:ascii="Tahoma" w:eastAsiaTheme="minorEastAsia" w:hAnsi="Tahoma" w:cs="Tahoma"/>
              <w:lang w:val="zh-CN" w:eastAsia="zh-CN"/>
            </w:rPr>
          </w:pPr>
          <w:hyperlink w:anchor="_Toc149742690" w:history="1">
            <w:r w:rsidR="00B4694F">
              <w:rPr>
                <w:rStyle w:val="Hyperlink"/>
                <w:rFonts w:ascii="Tahoma" w:hAnsi="Tahoma" w:cs="Tahoma"/>
              </w:rPr>
              <w:t>15.2</w:t>
            </w:r>
            <w:r w:rsidR="00B4694F">
              <w:rPr>
                <w:rFonts w:ascii="Tahoma" w:eastAsiaTheme="minorEastAsia" w:hAnsi="Tahoma" w:cs="Tahoma"/>
                <w:lang w:val="zh-CN" w:eastAsia="zh-CN"/>
              </w:rPr>
              <w:tab/>
            </w:r>
            <w:r w:rsidR="00B4694F">
              <w:rPr>
                <w:rStyle w:val="Hyperlink"/>
                <w:rFonts w:ascii="Tahoma" w:hAnsi="Tahoma" w:cs="Tahoma"/>
              </w:rPr>
              <w:t>HIV/AIDs Policy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_Toc149742690 \h </w:instrText>
            </w:r>
            <w:r w:rsidR="00B4694F">
              <w:rPr>
                <w:rFonts w:ascii="Tahoma" w:hAnsi="Tahoma" w:cs="Tahoma"/>
              </w:rPr>
            </w:r>
            <w:r w:rsidR="00B4694F">
              <w:rPr>
                <w:rFonts w:ascii="Tahoma" w:hAnsi="Tahoma" w:cs="Tahoma"/>
              </w:rPr>
              <w:fldChar w:fldCharType="separate"/>
            </w:r>
            <w:r w:rsidR="00B4694F">
              <w:rPr>
                <w:rFonts w:ascii="Tahoma" w:hAnsi="Tahoma" w:cs="Tahoma"/>
              </w:rPr>
              <w:t>131</w:t>
            </w:r>
            <w:r w:rsidR="00B4694F">
              <w:rPr>
                <w:rFonts w:ascii="Tahoma" w:hAnsi="Tahoma" w:cs="Tahoma"/>
              </w:rPr>
              <w:fldChar w:fldCharType="end"/>
            </w:r>
          </w:hyperlink>
        </w:p>
        <w:p w14:paraId="7F4E52BF" w14:textId="77777777" w:rsidR="002E681A" w:rsidRDefault="00372918">
          <w:pPr>
            <w:pStyle w:val="TOC2"/>
            <w:rPr>
              <w:rFonts w:ascii="Tahoma" w:eastAsiaTheme="minorEastAsia" w:hAnsi="Tahoma" w:cs="Tahoma"/>
              <w:lang w:val="zh-CN" w:eastAsia="zh-CN"/>
            </w:rPr>
          </w:pPr>
          <w:hyperlink w:anchor="_Toc149742691" w:history="1">
            <w:r w:rsidR="00B4694F">
              <w:rPr>
                <w:rStyle w:val="Hyperlink"/>
                <w:rFonts w:ascii="Tahoma" w:hAnsi="Tahoma" w:cs="Tahoma"/>
              </w:rPr>
              <w:t>15.3</w:t>
            </w:r>
            <w:r w:rsidR="00B4694F">
              <w:rPr>
                <w:rFonts w:ascii="Tahoma" w:eastAsiaTheme="minorEastAsia" w:hAnsi="Tahoma" w:cs="Tahoma"/>
                <w:lang w:val="zh-CN" w:eastAsia="zh-CN"/>
              </w:rPr>
              <w:tab/>
            </w:r>
            <w:r w:rsidR="00B4694F">
              <w:rPr>
                <w:rStyle w:val="Hyperlink"/>
                <w:rFonts w:ascii="Tahoma" w:hAnsi="Tahoma" w:cs="Tahoma"/>
              </w:rPr>
              <w:t>Recognition of HIV/AIDS as a Workplace Issue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_Toc149742691 \h </w:instrText>
            </w:r>
            <w:r w:rsidR="00B4694F">
              <w:rPr>
                <w:rFonts w:ascii="Tahoma" w:hAnsi="Tahoma" w:cs="Tahoma"/>
              </w:rPr>
            </w:r>
            <w:r w:rsidR="00B4694F">
              <w:rPr>
                <w:rFonts w:ascii="Tahoma" w:hAnsi="Tahoma" w:cs="Tahoma"/>
              </w:rPr>
              <w:fldChar w:fldCharType="separate"/>
            </w:r>
            <w:r w:rsidR="00B4694F">
              <w:rPr>
                <w:rFonts w:ascii="Tahoma" w:hAnsi="Tahoma" w:cs="Tahoma"/>
              </w:rPr>
              <w:t>131</w:t>
            </w:r>
            <w:r w:rsidR="00B4694F">
              <w:rPr>
                <w:rFonts w:ascii="Tahoma" w:hAnsi="Tahoma" w:cs="Tahoma"/>
              </w:rPr>
              <w:fldChar w:fldCharType="end"/>
            </w:r>
          </w:hyperlink>
        </w:p>
        <w:p w14:paraId="7AC966D0" w14:textId="77777777" w:rsidR="002E681A" w:rsidRDefault="00372918">
          <w:pPr>
            <w:pStyle w:val="TOC2"/>
            <w:rPr>
              <w:rFonts w:ascii="Tahoma" w:eastAsiaTheme="minorEastAsia" w:hAnsi="Tahoma" w:cs="Tahoma"/>
              <w:lang w:val="zh-CN" w:eastAsia="zh-CN"/>
            </w:rPr>
          </w:pPr>
          <w:hyperlink w:anchor="_Toc149742692" w:history="1">
            <w:r w:rsidR="00B4694F">
              <w:rPr>
                <w:rStyle w:val="Hyperlink"/>
                <w:rFonts w:ascii="Tahoma" w:hAnsi="Tahoma" w:cs="Tahoma"/>
              </w:rPr>
              <w:t>15.4</w:t>
            </w:r>
            <w:r w:rsidR="00B4694F">
              <w:rPr>
                <w:rFonts w:ascii="Tahoma" w:eastAsiaTheme="minorEastAsia" w:hAnsi="Tahoma" w:cs="Tahoma"/>
                <w:lang w:val="zh-CN" w:eastAsia="zh-CN"/>
              </w:rPr>
              <w:tab/>
            </w:r>
            <w:r w:rsidR="00B4694F">
              <w:rPr>
                <w:rStyle w:val="Hyperlink"/>
                <w:rFonts w:ascii="Tahoma" w:hAnsi="Tahoma" w:cs="Tahoma"/>
              </w:rPr>
              <w:t>Non-discrimination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_Toc149742692 \h </w:instrText>
            </w:r>
            <w:r w:rsidR="00B4694F">
              <w:rPr>
                <w:rFonts w:ascii="Tahoma" w:hAnsi="Tahoma" w:cs="Tahoma"/>
              </w:rPr>
            </w:r>
            <w:r w:rsidR="00B4694F">
              <w:rPr>
                <w:rFonts w:ascii="Tahoma" w:hAnsi="Tahoma" w:cs="Tahoma"/>
              </w:rPr>
              <w:fldChar w:fldCharType="separate"/>
            </w:r>
            <w:r w:rsidR="00B4694F">
              <w:rPr>
                <w:rFonts w:ascii="Tahoma" w:hAnsi="Tahoma" w:cs="Tahoma"/>
              </w:rPr>
              <w:t>131</w:t>
            </w:r>
            <w:r w:rsidR="00B4694F">
              <w:rPr>
                <w:rFonts w:ascii="Tahoma" w:hAnsi="Tahoma" w:cs="Tahoma"/>
              </w:rPr>
              <w:fldChar w:fldCharType="end"/>
            </w:r>
          </w:hyperlink>
        </w:p>
        <w:p w14:paraId="1B7A3C77" w14:textId="77777777" w:rsidR="002E681A" w:rsidRDefault="00372918">
          <w:pPr>
            <w:pStyle w:val="TOC2"/>
            <w:rPr>
              <w:rFonts w:ascii="Tahoma" w:eastAsiaTheme="minorEastAsia" w:hAnsi="Tahoma" w:cs="Tahoma"/>
              <w:lang w:val="zh-CN" w:eastAsia="zh-CN"/>
            </w:rPr>
          </w:pPr>
          <w:hyperlink w:anchor="_Toc149742693" w:history="1">
            <w:r w:rsidR="00B4694F">
              <w:rPr>
                <w:rStyle w:val="Hyperlink"/>
                <w:rFonts w:ascii="Tahoma" w:hAnsi="Tahoma" w:cs="Tahoma"/>
              </w:rPr>
              <w:t>15.5</w:t>
            </w:r>
            <w:r w:rsidR="00B4694F">
              <w:rPr>
                <w:rFonts w:ascii="Tahoma" w:eastAsiaTheme="minorEastAsia" w:hAnsi="Tahoma" w:cs="Tahoma"/>
                <w:lang w:val="zh-CN" w:eastAsia="zh-CN"/>
              </w:rPr>
              <w:tab/>
            </w:r>
            <w:r w:rsidR="00B4694F">
              <w:rPr>
                <w:rStyle w:val="Hyperlink"/>
                <w:rFonts w:ascii="Tahoma" w:hAnsi="Tahoma" w:cs="Tahoma"/>
              </w:rPr>
              <w:t>HIV Prevention and Management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_Toc149742693 \h </w:instrText>
            </w:r>
            <w:r w:rsidR="00B4694F">
              <w:rPr>
                <w:rFonts w:ascii="Tahoma" w:hAnsi="Tahoma" w:cs="Tahoma"/>
              </w:rPr>
            </w:r>
            <w:r w:rsidR="00B4694F">
              <w:rPr>
                <w:rFonts w:ascii="Tahoma" w:hAnsi="Tahoma" w:cs="Tahoma"/>
              </w:rPr>
              <w:fldChar w:fldCharType="separate"/>
            </w:r>
            <w:r w:rsidR="00B4694F">
              <w:rPr>
                <w:rFonts w:ascii="Tahoma" w:hAnsi="Tahoma" w:cs="Tahoma"/>
              </w:rPr>
              <w:t>131</w:t>
            </w:r>
            <w:r w:rsidR="00B4694F">
              <w:rPr>
                <w:rFonts w:ascii="Tahoma" w:hAnsi="Tahoma" w:cs="Tahoma"/>
              </w:rPr>
              <w:fldChar w:fldCharType="end"/>
            </w:r>
          </w:hyperlink>
        </w:p>
        <w:p w14:paraId="3B6E614B" w14:textId="77777777" w:rsidR="002E681A" w:rsidRDefault="00372918">
          <w:pPr>
            <w:pStyle w:val="TOC2"/>
            <w:rPr>
              <w:rFonts w:ascii="Tahoma" w:eastAsiaTheme="minorEastAsia" w:hAnsi="Tahoma" w:cs="Tahoma"/>
              <w:lang w:val="zh-CN" w:eastAsia="zh-CN"/>
            </w:rPr>
          </w:pPr>
          <w:hyperlink w:anchor="_Toc149742694" w:history="1">
            <w:r w:rsidR="00B4694F">
              <w:rPr>
                <w:rStyle w:val="Hyperlink"/>
                <w:rFonts w:ascii="Tahoma" w:hAnsi="Tahoma" w:cs="Tahoma"/>
              </w:rPr>
              <w:t>15.6</w:t>
            </w:r>
            <w:r w:rsidR="00B4694F">
              <w:rPr>
                <w:rFonts w:ascii="Tahoma" w:eastAsiaTheme="minorEastAsia" w:hAnsi="Tahoma" w:cs="Tahoma"/>
                <w:lang w:val="zh-CN" w:eastAsia="zh-CN"/>
              </w:rPr>
              <w:tab/>
            </w:r>
            <w:r w:rsidR="00B4694F">
              <w:rPr>
                <w:rStyle w:val="Hyperlink"/>
                <w:rFonts w:ascii="Tahoma" w:hAnsi="Tahoma" w:cs="Tahoma"/>
              </w:rPr>
              <w:t>Privacy and Confidentiality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_Toc149742694 \h </w:instrText>
            </w:r>
            <w:r w:rsidR="00B4694F">
              <w:rPr>
                <w:rFonts w:ascii="Tahoma" w:hAnsi="Tahoma" w:cs="Tahoma"/>
              </w:rPr>
            </w:r>
            <w:r w:rsidR="00B4694F">
              <w:rPr>
                <w:rFonts w:ascii="Tahoma" w:hAnsi="Tahoma" w:cs="Tahoma"/>
              </w:rPr>
              <w:fldChar w:fldCharType="separate"/>
            </w:r>
            <w:r w:rsidR="00B4694F">
              <w:rPr>
                <w:rFonts w:ascii="Tahoma" w:hAnsi="Tahoma" w:cs="Tahoma"/>
              </w:rPr>
              <w:t>132</w:t>
            </w:r>
            <w:r w:rsidR="00B4694F">
              <w:rPr>
                <w:rFonts w:ascii="Tahoma" w:hAnsi="Tahoma" w:cs="Tahoma"/>
              </w:rPr>
              <w:fldChar w:fldCharType="end"/>
            </w:r>
          </w:hyperlink>
        </w:p>
        <w:p w14:paraId="14975FB4" w14:textId="77777777" w:rsidR="002E681A" w:rsidRDefault="00372918">
          <w:pPr>
            <w:pStyle w:val="TOC2"/>
            <w:rPr>
              <w:rFonts w:ascii="Tahoma" w:eastAsiaTheme="minorEastAsia" w:hAnsi="Tahoma" w:cs="Tahoma"/>
              <w:lang w:val="zh-CN" w:eastAsia="zh-CN"/>
            </w:rPr>
          </w:pPr>
          <w:hyperlink w:anchor="_Toc149742695" w:history="1">
            <w:r w:rsidR="00B4694F">
              <w:rPr>
                <w:rStyle w:val="Hyperlink"/>
                <w:rFonts w:ascii="Tahoma" w:hAnsi="Tahoma" w:cs="Tahoma"/>
              </w:rPr>
              <w:t>15.7</w:t>
            </w:r>
            <w:r w:rsidR="00B4694F">
              <w:rPr>
                <w:rFonts w:ascii="Tahoma" w:eastAsiaTheme="minorEastAsia" w:hAnsi="Tahoma" w:cs="Tahoma"/>
                <w:lang w:val="zh-CN" w:eastAsia="zh-CN"/>
              </w:rPr>
              <w:tab/>
            </w:r>
            <w:r w:rsidR="00B4694F">
              <w:rPr>
                <w:rStyle w:val="Hyperlink"/>
                <w:rFonts w:ascii="Tahoma" w:hAnsi="Tahoma" w:cs="Tahoma"/>
              </w:rPr>
              <w:t>Information, Education and Communication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_Toc149742695 \h </w:instrText>
            </w:r>
            <w:r w:rsidR="00B4694F">
              <w:rPr>
                <w:rFonts w:ascii="Tahoma" w:hAnsi="Tahoma" w:cs="Tahoma"/>
              </w:rPr>
            </w:r>
            <w:r w:rsidR="00B4694F">
              <w:rPr>
                <w:rFonts w:ascii="Tahoma" w:hAnsi="Tahoma" w:cs="Tahoma"/>
              </w:rPr>
              <w:fldChar w:fldCharType="separate"/>
            </w:r>
            <w:r w:rsidR="00B4694F">
              <w:rPr>
                <w:rFonts w:ascii="Tahoma" w:hAnsi="Tahoma" w:cs="Tahoma"/>
              </w:rPr>
              <w:t>132</w:t>
            </w:r>
            <w:r w:rsidR="00B4694F">
              <w:rPr>
                <w:rFonts w:ascii="Tahoma" w:hAnsi="Tahoma" w:cs="Tahoma"/>
              </w:rPr>
              <w:fldChar w:fldCharType="end"/>
            </w:r>
          </w:hyperlink>
        </w:p>
        <w:p w14:paraId="0E3F2D9F" w14:textId="77777777" w:rsidR="002E681A" w:rsidRDefault="00372918">
          <w:pPr>
            <w:pStyle w:val="TOC2"/>
            <w:rPr>
              <w:rFonts w:ascii="Tahoma" w:eastAsiaTheme="minorEastAsia" w:hAnsi="Tahoma" w:cs="Tahoma"/>
              <w:lang w:val="zh-CN" w:eastAsia="zh-CN"/>
            </w:rPr>
          </w:pPr>
          <w:hyperlink w:anchor="_Toc149742696" w:history="1">
            <w:r w:rsidR="00B4694F">
              <w:rPr>
                <w:rStyle w:val="Hyperlink"/>
                <w:rFonts w:ascii="Tahoma" w:hAnsi="Tahoma" w:cs="Tahoma"/>
              </w:rPr>
              <w:t>15.8</w:t>
            </w:r>
            <w:r w:rsidR="00B4694F">
              <w:rPr>
                <w:rFonts w:ascii="Tahoma" w:eastAsiaTheme="minorEastAsia" w:hAnsi="Tahoma" w:cs="Tahoma"/>
                <w:lang w:val="zh-CN" w:eastAsia="zh-CN"/>
              </w:rPr>
              <w:tab/>
            </w:r>
            <w:r w:rsidR="00B4694F">
              <w:rPr>
                <w:rStyle w:val="Hyperlink"/>
                <w:rFonts w:ascii="Tahoma" w:hAnsi="Tahoma" w:cs="Tahoma"/>
              </w:rPr>
              <w:t>Care and Support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_Toc149742696 \h </w:instrText>
            </w:r>
            <w:r w:rsidR="00B4694F">
              <w:rPr>
                <w:rFonts w:ascii="Tahoma" w:hAnsi="Tahoma" w:cs="Tahoma"/>
              </w:rPr>
            </w:r>
            <w:r w:rsidR="00B4694F">
              <w:rPr>
                <w:rFonts w:ascii="Tahoma" w:hAnsi="Tahoma" w:cs="Tahoma"/>
              </w:rPr>
              <w:fldChar w:fldCharType="separate"/>
            </w:r>
            <w:r w:rsidR="00B4694F">
              <w:rPr>
                <w:rFonts w:ascii="Tahoma" w:hAnsi="Tahoma" w:cs="Tahoma"/>
              </w:rPr>
              <w:t>132</w:t>
            </w:r>
            <w:r w:rsidR="00B4694F">
              <w:rPr>
                <w:rFonts w:ascii="Tahoma" w:hAnsi="Tahoma" w:cs="Tahoma"/>
              </w:rPr>
              <w:fldChar w:fldCharType="end"/>
            </w:r>
          </w:hyperlink>
        </w:p>
        <w:p w14:paraId="28C5ED34" w14:textId="77777777" w:rsidR="002E681A" w:rsidRDefault="00372918">
          <w:pPr>
            <w:pStyle w:val="TOC2"/>
            <w:rPr>
              <w:rFonts w:ascii="Tahoma" w:eastAsiaTheme="minorEastAsia" w:hAnsi="Tahoma" w:cs="Tahoma"/>
              <w:lang w:val="zh-CN" w:eastAsia="zh-CN"/>
            </w:rPr>
          </w:pPr>
          <w:hyperlink w:anchor="_Toc149742697" w:history="1">
            <w:r w:rsidR="00B4694F">
              <w:rPr>
                <w:rStyle w:val="Hyperlink"/>
                <w:rFonts w:ascii="Tahoma" w:hAnsi="Tahoma" w:cs="Tahoma"/>
              </w:rPr>
              <w:t>15.9</w:t>
            </w:r>
            <w:r w:rsidR="00B4694F">
              <w:rPr>
                <w:rFonts w:ascii="Tahoma" w:eastAsiaTheme="minorEastAsia" w:hAnsi="Tahoma" w:cs="Tahoma"/>
                <w:lang w:val="zh-CN" w:eastAsia="zh-CN"/>
              </w:rPr>
              <w:tab/>
            </w:r>
            <w:r w:rsidR="00B4694F">
              <w:rPr>
                <w:rStyle w:val="Hyperlink"/>
                <w:rFonts w:ascii="Tahoma" w:hAnsi="Tahoma" w:cs="Tahoma"/>
              </w:rPr>
              <w:t>Counseling Services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_Toc149742697 \h </w:instrText>
            </w:r>
            <w:r w:rsidR="00B4694F">
              <w:rPr>
                <w:rFonts w:ascii="Tahoma" w:hAnsi="Tahoma" w:cs="Tahoma"/>
              </w:rPr>
            </w:r>
            <w:r w:rsidR="00B4694F">
              <w:rPr>
                <w:rFonts w:ascii="Tahoma" w:hAnsi="Tahoma" w:cs="Tahoma"/>
              </w:rPr>
              <w:fldChar w:fldCharType="separate"/>
            </w:r>
            <w:r w:rsidR="00B4694F">
              <w:rPr>
                <w:rFonts w:ascii="Tahoma" w:hAnsi="Tahoma" w:cs="Tahoma"/>
              </w:rPr>
              <w:t>133</w:t>
            </w:r>
            <w:r w:rsidR="00B4694F">
              <w:rPr>
                <w:rFonts w:ascii="Tahoma" w:hAnsi="Tahoma" w:cs="Tahoma"/>
              </w:rPr>
              <w:fldChar w:fldCharType="end"/>
            </w:r>
          </w:hyperlink>
        </w:p>
        <w:p w14:paraId="4C299F75" w14:textId="77777777" w:rsidR="002E681A" w:rsidRDefault="00372918">
          <w:pPr>
            <w:pStyle w:val="TOC2"/>
            <w:rPr>
              <w:rFonts w:ascii="Tahoma" w:eastAsiaTheme="minorEastAsia" w:hAnsi="Tahoma" w:cs="Tahoma"/>
              <w:lang w:val="zh-CN" w:eastAsia="zh-CN"/>
            </w:rPr>
          </w:pPr>
          <w:hyperlink w:anchor="_Toc149742698" w:history="1">
            <w:r w:rsidR="00B4694F">
              <w:rPr>
                <w:rStyle w:val="Hyperlink"/>
                <w:rFonts w:ascii="Tahoma" w:hAnsi="Tahoma" w:cs="Tahoma"/>
              </w:rPr>
              <w:t>15.10</w:t>
            </w:r>
            <w:r w:rsidR="00B4694F">
              <w:rPr>
                <w:rFonts w:ascii="Tahoma" w:eastAsiaTheme="minorEastAsia" w:hAnsi="Tahoma" w:cs="Tahoma"/>
                <w:lang w:val="zh-CN" w:eastAsia="zh-CN"/>
              </w:rPr>
              <w:tab/>
            </w:r>
            <w:r w:rsidR="00B4694F">
              <w:rPr>
                <w:rStyle w:val="Hyperlink"/>
                <w:rFonts w:ascii="Tahoma" w:hAnsi="Tahoma" w:cs="Tahoma"/>
              </w:rPr>
              <w:t>Drug and Substance Abuse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_Toc149742698 \h </w:instrText>
            </w:r>
            <w:r w:rsidR="00B4694F">
              <w:rPr>
                <w:rFonts w:ascii="Tahoma" w:hAnsi="Tahoma" w:cs="Tahoma"/>
              </w:rPr>
            </w:r>
            <w:r w:rsidR="00B4694F">
              <w:rPr>
                <w:rFonts w:ascii="Tahoma" w:hAnsi="Tahoma" w:cs="Tahoma"/>
              </w:rPr>
              <w:fldChar w:fldCharType="separate"/>
            </w:r>
            <w:r w:rsidR="00B4694F">
              <w:rPr>
                <w:rFonts w:ascii="Tahoma" w:hAnsi="Tahoma" w:cs="Tahoma"/>
              </w:rPr>
              <w:t>133</w:t>
            </w:r>
            <w:r w:rsidR="00B4694F">
              <w:rPr>
                <w:rFonts w:ascii="Tahoma" w:hAnsi="Tahoma" w:cs="Tahoma"/>
              </w:rPr>
              <w:fldChar w:fldCharType="end"/>
            </w:r>
          </w:hyperlink>
        </w:p>
        <w:p w14:paraId="73D734DA" w14:textId="77777777" w:rsidR="002E681A" w:rsidRDefault="00372918">
          <w:pPr>
            <w:pStyle w:val="TOC2"/>
            <w:rPr>
              <w:rFonts w:ascii="Tahoma" w:eastAsiaTheme="minorEastAsia" w:hAnsi="Tahoma" w:cs="Tahoma"/>
              <w:lang w:val="zh-CN" w:eastAsia="zh-CN"/>
            </w:rPr>
          </w:pPr>
          <w:hyperlink w:anchor="_Toc149742699" w:history="1">
            <w:r w:rsidR="00B4694F">
              <w:rPr>
                <w:rStyle w:val="Hyperlink"/>
                <w:rFonts w:ascii="Tahoma" w:hAnsi="Tahoma" w:cs="Tahoma"/>
              </w:rPr>
              <w:t>15.11</w:t>
            </w:r>
            <w:r w:rsidR="00B4694F">
              <w:rPr>
                <w:rFonts w:ascii="Tahoma" w:eastAsiaTheme="minorEastAsia" w:hAnsi="Tahoma" w:cs="Tahoma"/>
                <w:lang w:val="zh-CN" w:eastAsia="zh-CN"/>
              </w:rPr>
              <w:tab/>
            </w:r>
            <w:r w:rsidR="00B4694F">
              <w:rPr>
                <w:rStyle w:val="Hyperlink"/>
                <w:rFonts w:ascii="Tahoma" w:hAnsi="Tahoma" w:cs="Tahoma"/>
              </w:rPr>
              <w:t>Gender and Disability Issues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_Toc149742699 \h </w:instrText>
            </w:r>
            <w:r w:rsidR="00B4694F">
              <w:rPr>
                <w:rFonts w:ascii="Tahoma" w:hAnsi="Tahoma" w:cs="Tahoma"/>
              </w:rPr>
            </w:r>
            <w:r w:rsidR="00B4694F">
              <w:rPr>
                <w:rFonts w:ascii="Tahoma" w:hAnsi="Tahoma" w:cs="Tahoma"/>
              </w:rPr>
              <w:fldChar w:fldCharType="separate"/>
            </w:r>
            <w:r w:rsidR="00B4694F">
              <w:rPr>
                <w:rFonts w:ascii="Tahoma" w:hAnsi="Tahoma" w:cs="Tahoma"/>
              </w:rPr>
              <w:t>133</w:t>
            </w:r>
            <w:r w:rsidR="00B4694F">
              <w:rPr>
                <w:rFonts w:ascii="Tahoma" w:hAnsi="Tahoma" w:cs="Tahoma"/>
              </w:rPr>
              <w:fldChar w:fldCharType="end"/>
            </w:r>
          </w:hyperlink>
        </w:p>
        <w:p w14:paraId="221377DF" w14:textId="77777777" w:rsidR="002E681A" w:rsidRDefault="00372918">
          <w:pPr>
            <w:pStyle w:val="TOC2"/>
            <w:rPr>
              <w:rFonts w:ascii="Tahoma" w:eastAsiaTheme="minorEastAsia" w:hAnsi="Tahoma" w:cs="Tahoma"/>
              <w:lang w:val="zh-CN" w:eastAsia="zh-CN"/>
            </w:rPr>
          </w:pPr>
          <w:hyperlink w:anchor="_Toc149742700" w:history="1">
            <w:r w:rsidR="00B4694F">
              <w:rPr>
                <w:rStyle w:val="Hyperlink"/>
                <w:rFonts w:ascii="Tahoma" w:hAnsi="Tahoma" w:cs="Tahoma"/>
              </w:rPr>
              <w:t>15.12</w:t>
            </w:r>
            <w:r w:rsidR="00B4694F">
              <w:rPr>
                <w:rFonts w:ascii="Tahoma" w:eastAsiaTheme="minorEastAsia" w:hAnsi="Tahoma" w:cs="Tahoma"/>
                <w:lang w:val="zh-CN" w:eastAsia="zh-CN"/>
              </w:rPr>
              <w:tab/>
            </w:r>
            <w:r w:rsidR="00B4694F">
              <w:rPr>
                <w:rStyle w:val="Hyperlink"/>
                <w:rFonts w:ascii="Tahoma" w:hAnsi="Tahoma" w:cs="Tahoma"/>
              </w:rPr>
              <w:t>Working Environment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_Toc149742700 \h </w:instrText>
            </w:r>
            <w:r w:rsidR="00B4694F">
              <w:rPr>
                <w:rFonts w:ascii="Tahoma" w:hAnsi="Tahoma" w:cs="Tahoma"/>
              </w:rPr>
            </w:r>
            <w:r w:rsidR="00B4694F">
              <w:rPr>
                <w:rFonts w:ascii="Tahoma" w:hAnsi="Tahoma" w:cs="Tahoma"/>
              </w:rPr>
              <w:fldChar w:fldCharType="separate"/>
            </w:r>
            <w:r w:rsidR="00B4694F">
              <w:rPr>
                <w:rFonts w:ascii="Tahoma" w:hAnsi="Tahoma" w:cs="Tahoma"/>
              </w:rPr>
              <w:t>133</w:t>
            </w:r>
            <w:r w:rsidR="00B4694F">
              <w:rPr>
                <w:rFonts w:ascii="Tahoma" w:hAnsi="Tahoma" w:cs="Tahoma"/>
              </w:rPr>
              <w:fldChar w:fldCharType="end"/>
            </w:r>
          </w:hyperlink>
        </w:p>
        <w:p w14:paraId="5FEA7668" w14:textId="77777777" w:rsidR="002E681A" w:rsidRDefault="00372918">
          <w:pPr>
            <w:pStyle w:val="TOC2"/>
            <w:rPr>
              <w:rFonts w:ascii="Tahoma" w:eastAsiaTheme="minorEastAsia" w:hAnsi="Tahoma" w:cs="Tahoma"/>
              <w:lang w:val="zh-CN" w:eastAsia="zh-CN"/>
            </w:rPr>
          </w:pPr>
          <w:hyperlink w:anchor="_Toc149742701" w:history="1">
            <w:r w:rsidR="00B4694F">
              <w:rPr>
                <w:rStyle w:val="Hyperlink"/>
                <w:rFonts w:ascii="Tahoma" w:hAnsi="Tahoma" w:cs="Tahoma"/>
              </w:rPr>
              <w:t>15.13</w:t>
            </w:r>
            <w:r w:rsidR="00B4694F">
              <w:rPr>
                <w:rFonts w:ascii="Tahoma" w:eastAsiaTheme="minorEastAsia" w:hAnsi="Tahoma" w:cs="Tahoma"/>
                <w:lang w:val="zh-CN" w:eastAsia="zh-CN"/>
              </w:rPr>
              <w:tab/>
            </w:r>
            <w:r w:rsidR="00B4694F">
              <w:rPr>
                <w:rStyle w:val="Hyperlink"/>
                <w:rFonts w:ascii="Tahoma" w:hAnsi="Tahoma" w:cs="Tahoma"/>
              </w:rPr>
              <w:t>Funeral Expenses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_Toc149742701 \h </w:instrText>
            </w:r>
            <w:r w:rsidR="00B4694F">
              <w:rPr>
                <w:rFonts w:ascii="Tahoma" w:hAnsi="Tahoma" w:cs="Tahoma"/>
              </w:rPr>
            </w:r>
            <w:r w:rsidR="00B4694F">
              <w:rPr>
                <w:rFonts w:ascii="Tahoma" w:hAnsi="Tahoma" w:cs="Tahoma"/>
              </w:rPr>
              <w:fldChar w:fldCharType="separate"/>
            </w:r>
            <w:r w:rsidR="00B4694F">
              <w:rPr>
                <w:rFonts w:ascii="Tahoma" w:hAnsi="Tahoma" w:cs="Tahoma"/>
              </w:rPr>
              <w:t>133</w:t>
            </w:r>
            <w:r w:rsidR="00B4694F">
              <w:rPr>
                <w:rFonts w:ascii="Tahoma" w:hAnsi="Tahoma" w:cs="Tahoma"/>
              </w:rPr>
              <w:fldChar w:fldCharType="end"/>
            </w:r>
          </w:hyperlink>
        </w:p>
        <w:p w14:paraId="40CD702A" w14:textId="77777777" w:rsidR="002E681A" w:rsidRDefault="00372918">
          <w:pPr>
            <w:pStyle w:val="TOC1"/>
            <w:rPr>
              <w:rFonts w:ascii="Tahoma" w:eastAsiaTheme="minorEastAsia" w:hAnsi="Tahoma"/>
              <w:b w:val="0"/>
              <w:bCs w:val="0"/>
              <w:sz w:val="24"/>
              <w:szCs w:val="24"/>
              <w:lang w:val="zh-CN" w:eastAsia="zh-CN"/>
            </w:rPr>
          </w:pPr>
          <w:hyperlink w:anchor="_Toc149742702" w:history="1">
            <w:r w:rsidR="00B4694F">
              <w:rPr>
                <w:rStyle w:val="Hyperlink"/>
                <w:rFonts w:ascii="Tahoma" w:hAnsi="Tahoma" w:cs="Tahoma"/>
                <w:sz w:val="24"/>
                <w:szCs w:val="24"/>
              </w:rPr>
              <w:t>SECTION 16:</w:t>
            </w:r>
            <w:r w:rsidR="00B4694F">
              <w:rPr>
                <w:rFonts w:ascii="Tahoma" w:eastAsiaTheme="minorEastAsia" w:hAnsi="Tahoma"/>
                <w:b w:val="0"/>
                <w:bCs w:val="0"/>
                <w:sz w:val="24"/>
                <w:szCs w:val="24"/>
                <w:lang w:val="zh-CN" w:eastAsia="zh-CN"/>
              </w:rPr>
              <w:tab/>
            </w:r>
            <w:r w:rsidR="00B4694F">
              <w:rPr>
                <w:rStyle w:val="Hyperlink"/>
                <w:rFonts w:ascii="Tahoma" w:hAnsi="Tahoma" w:cs="Tahoma"/>
                <w:sz w:val="24"/>
                <w:szCs w:val="24"/>
              </w:rPr>
              <w:t>OFFICIAL COMMUNICATION</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_Toc149742702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135</w:t>
            </w:r>
            <w:r w:rsidR="00B4694F">
              <w:rPr>
                <w:rFonts w:ascii="Tahoma" w:hAnsi="Tahoma"/>
                <w:sz w:val="24"/>
                <w:szCs w:val="24"/>
              </w:rPr>
              <w:fldChar w:fldCharType="end"/>
            </w:r>
          </w:hyperlink>
        </w:p>
        <w:p w14:paraId="2454C2D1" w14:textId="77777777" w:rsidR="002E681A" w:rsidRDefault="00372918">
          <w:pPr>
            <w:pStyle w:val="TOC2"/>
            <w:rPr>
              <w:rFonts w:ascii="Tahoma" w:eastAsiaTheme="minorEastAsia" w:hAnsi="Tahoma" w:cs="Tahoma"/>
              <w:lang w:val="zh-CN" w:eastAsia="zh-CN"/>
            </w:rPr>
          </w:pPr>
          <w:hyperlink w:anchor="_Toc149742703" w:history="1">
            <w:r w:rsidR="00B4694F">
              <w:rPr>
                <w:rStyle w:val="Hyperlink"/>
                <w:rFonts w:ascii="Tahoma" w:hAnsi="Tahoma" w:cs="Tahoma"/>
              </w:rPr>
              <w:t>16.1</w:t>
            </w:r>
            <w:r w:rsidR="00B4694F">
              <w:rPr>
                <w:rFonts w:ascii="Tahoma" w:eastAsiaTheme="minorEastAsia" w:hAnsi="Tahoma" w:cs="Tahoma"/>
                <w:lang w:val="zh-CN" w:eastAsia="zh-CN"/>
              </w:rPr>
              <w:tab/>
            </w:r>
            <w:r w:rsidR="00B4694F">
              <w:rPr>
                <w:rStyle w:val="Hyperlink"/>
                <w:rFonts w:ascii="Tahoma" w:hAnsi="Tahoma" w:cs="Tahoma"/>
              </w:rPr>
              <w:t>Introduction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_Toc149742703 \h </w:instrText>
            </w:r>
            <w:r w:rsidR="00B4694F">
              <w:rPr>
                <w:rFonts w:ascii="Tahoma" w:hAnsi="Tahoma" w:cs="Tahoma"/>
              </w:rPr>
            </w:r>
            <w:r w:rsidR="00B4694F">
              <w:rPr>
                <w:rFonts w:ascii="Tahoma" w:hAnsi="Tahoma" w:cs="Tahoma"/>
              </w:rPr>
              <w:fldChar w:fldCharType="separate"/>
            </w:r>
            <w:r w:rsidR="00B4694F">
              <w:rPr>
                <w:rFonts w:ascii="Tahoma" w:hAnsi="Tahoma" w:cs="Tahoma"/>
              </w:rPr>
              <w:t>135</w:t>
            </w:r>
            <w:r w:rsidR="00B4694F">
              <w:rPr>
                <w:rFonts w:ascii="Tahoma" w:hAnsi="Tahoma" w:cs="Tahoma"/>
              </w:rPr>
              <w:fldChar w:fldCharType="end"/>
            </w:r>
          </w:hyperlink>
        </w:p>
        <w:p w14:paraId="62C2914F" w14:textId="77777777" w:rsidR="002E681A" w:rsidRDefault="00372918">
          <w:pPr>
            <w:pStyle w:val="TOC2"/>
            <w:rPr>
              <w:rFonts w:ascii="Tahoma" w:eastAsiaTheme="minorEastAsia" w:hAnsi="Tahoma" w:cs="Tahoma"/>
              <w:lang w:val="zh-CN" w:eastAsia="zh-CN"/>
            </w:rPr>
          </w:pPr>
          <w:hyperlink w:anchor="_Toc149742704" w:history="1">
            <w:r w:rsidR="00B4694F">
              <w:rPr>
                <w:rStyle w:val="Hyperlink"/>
                <w:rFonts w:ascii="Tahoma" w:hAnsi="Tahoma" w:cs="Tahoma"/>
              </w:rPr>
              <w:t>16.2</w:t>
            </w:r>
            <w:r w:rsidR="00B4694F">
              <w:rPr>
                <w:rFonts w:ascii="Tahoma" w:eastAsiaTheme="minorEastAsia" w:hAnsi="Tahoma" w:cs="Tahoma"/>
                <w:lang w:val="zh-CN" w:eastAsia="zh-CN"/>
              </w:rPr>
              <w:tab/>
            </w:r>
            <w:r w:rsidR="00B4694F">
              <w:rPr>
                <w:rStyle w:val="Hyperlink"/>
                <w:rFonts w:ascii="Tahoma" w:hAnsi="Tahoma" w:cs="Tahoma"/>
              </w:rPr>
              <w:t>General Guidance on Correspondences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_Toc149742704 \h </w:instrText>
            </w:r>
            <w:r w:rsidR="00B4694F">
              <w:rPr>
                <w:rFonts w:ascii="Tahoma" w:hAnsi="Tahoma" w:cs="Tahoma"/>
              </w:rPr>
            </w:r>
            <w:r w:rsidR="00B4694F">
              <w:rPr>
                <w:rFonts w:ascii="Tahoma" w:hAnsi="Tahoma" w:cs="Tahoma"/>
              </w:rPr>
              <w:fldChar w:fldCharType="separate"/>
            </w:r>
            <w:r w:rsidR="00B4694F">
              <w:rPr>
                <w:rFonts w:ascii="Tahoma" w:hAnsi="Tahoma" w:cs="Tahoma"/>
              </w:rPr>
              <w:t>135</w:t>
            </w:r>
            <w:r w:rsidR="00B4694F">
              <w:rPr>
                <w:rFonts w:ascii="Tahoma" w:hAnsi="Tahoma" w:cs="Tahoma"/>
              </w:rPr>
              <w:fldChar w:fldCharType="end"/>
            </w:r>
          </w:hyperlink>
        </w:p>
        <w:p w14:paraId="5D4D652E" w14:textId="77777777" w:rsidR="002E681A" w:rsidRDefault="00372918">
          <w:pPr>
            <w:pStyle w:val="TOC2"/>
            <w:rPr>
              <w:rFonts w:ascii="Tahoma" w:eastAsiaTheme="minorEastAsia" w:hAnsi="Tahoma" w:cs="Tahoma"/>
              <w:lang w:val="zh-CN" w:eastAsia="zh-CN"/>
            </w:rPr>
          </w:pPr>
          <w:hyperlink w:anchor="_Toc149742705" w:history="1">
            <w:r w:rsidR="00B4694F">
              <w:rPr>
                <w:rStyle w:val="Hyperlink"/>
                <w:rFonts w:ascii="Tahoma" w:hAnsi="Tahoma" w:cs="Tahoma"/>
              </w:rPr>
              <w:t>16.3</w:t>
            </w:r>
            <w:r w:rsidR="00B4694F">
              <w:rPr>
                <w:rFonts w:ascii="Tahoma" w:eastAsiaTheme="minorEastAsia" w:hAnsi="Tahoma" w:cs="Tahoma"/>
                <w:lang w:val="zh-CN" w:eastAsia="zh-CN"/>
              </w:rPr>
              <w:tab/>
            </w:r>
            <w:r w:rsidR="00B4694F">
              <w:rPr>
                <w:rStyle w:val="Hyperlink"/>
                <w:rFonts w:ascii="Tahoma" w:hAnsi="Tahoma" w:cs="Tahoma"/>
              </w:rPr>
              <w:t>Classified correspondence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_Toc149742705 \h </w:instrText>
            </w:r>
            <w:r w:rsidR="00B4694F">
              <w:rPr>
                <w:rFonts w:ascii="Tahoma" w:hAnsi="Tahoma" w:cs="Tahoma"/>
              </w:rPr>
            </w:r>
            <w:r w:rsidR="00B4694F">
              <w:rPr>
                <w:rFonts w:ascii="Tahoma" w:hAnsi="Tahoma" w:cs="Tahoma"/>
              </w:rPr>
              <w:fldChar w:fldCharType="separate"/>
            </w:r>
            <w:r w:rsidR="00B4694F">
              <w:rPr>
                <w:rFonts w:ascii="Tahoma" w:hAnsi="Tahoma" w:cs="Tahoma"/>
              </w:rPr>
              <w:t>136</w:t>
            </w:r>
            <w:r w:rsidR="00B4694F">
              <w:rPr>
                <w:rFonts w:ascii="Tahoma" w:hAnsi="Tahoma" w:cs="Tahoma"/>
              </w:rPr>
              <w:fldChar w:fldCharType="end"/>
            </w:r>
          </w:hyperlink>
        </w:p>
        <w:p w14:paraId="7D2F7B9C" w14:textId="77777777" w:rsidR="002E681A" w:rsidRDefault="00372918">
          <w:pPr>
            <w:pStyle w:val="TOC2"/>
            <w:rPr>
              <w:rFonts w:ascii="Tahoma" w:eastAsiaTheme="minorEastAsia" w:hAnsi="Tahoma" w:cs="Tahoma"/>
              <w:lang w:val="zh-CN" w:eastAsia="zh-CN"/>
            </w:rPr>
          </w:pPr>
          <w:hyperlink w:anchor="_Toc149742706" w:history="1">
            <w:r w:rsidR="00B4694F">
              <w:rPr>
                <w:rStyle w:val="Hyperlink"/>
                <w:rFonts w:ascii="Tahoma" w:hAnsi="Tahoma" w:cs="Tahoma"/>
              </w:rPr>
              <w:t>16.4</w:t>
            </w:r>
            <w:r w:rsidR="00B4694F">
              <w:rPr>
                <w:rFonts w:ascii="Tahoma" w:eastAsiaTheme="minorEastAsia" w:hAnsi="Tahoma" w:cs="Tahoma"/>
                <w:lang w:val="zh-CN" w:eastAsia="zh-CN"/>
              </w:rPr>
              <w:tab/>
            </w:r>
            <w:r w:rsidR="00B4694F">
              <w:rPr>
                <w:rStyle w:val="Hyperlink"/>
                <w:rFonts w:ascii="Tahoma" w:hAnsi="Tahoma" w:cs="Tahoma"/>
              </w:rPr>
              <w:t>Internal Communication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_Toc149742706 \h </w:instrText>
            </w:r>
            <w:r w:rsidR="00B4694F">
              <w:rPr>
                <w:rFonts w:ascii="Tahoma" w:hAnsi="Tahoma" w:cs="Tahoma"/>
              </w:rPr>
            </w:r>
            <w:r w:rsidR="00B4694F">
              <w:rPr>
                <w:rFonts w:ascii="Tahoma" w:hAnsi="Tahoma" w:cs="Tahoma"/>
              </w:rPr>
              <w:fldChar w:fldCharType="separate"/>
            </w:r>
            <w:r w:rsidR="00B4694F">
              <w:rPr>
                <w:rFonts w:ascii="Tahoma" w:hAnsi="Tahoma" w:cs="Tahoma"/>
              </w:rPr>
              <w:t>137</w:t>
            </w:r>
            <w:r w:rsidR="00B4694F">
              <w:rPr>
                <w:rFonts w:ascii="Tahoma" w:hAnsi="Tahoma" w:cs="Tahoma"/>
              </w:rPr>
              <w:fldChar w:fldCharType="end"/>
            </w:r>
          </w:hyperlink>
        </w:p>
        <w:p w14:paraId="21A61113" w14:textId="77777777" w:rsidR="002E681A" w:rsidRDefault="00372918">
          <w:pPr>
            <w:pStyle w:val="TOC2"/>
            <w:rPr>
              <w:rFonts w:ascii="Tahoma" w:eastAsiaTheme="minorEastAsia" w:hAnsi="Tahoma" w:cs="Tahoma"/>
              <w:lang w:val="zh-CN" w:eastAsia="zh-CN"/>
            </w:rPr>
          </w:pPr>
          <w:hyperlink w:anchor="_Toc149742707" w:history="1">
            <w:r w:rsidR="00B4694F">
              <w:rPr>
                <w:rStyle w:val="Hyperlink"/>
                <w:rFonts w:ascii="Tahoma" w:hAnsi="Tahoma" w:cs="Tahoma"/>
              </w:rPr>
              <w:t>16.5</w:t>
            </w:r>
            <w:r w:rsidR="00B4694F">
              <w:rPr>
                <w:rFonts w:ascii="Tahoma" w:eastAsiaTheme="minorEastAsia" w:hAnsi="Tahoma" w:cs="Tahoma"/>
                <w:lang w:val="zh-CN" w:eastAsia="zh-CN"/>
              </w:rPr>
              <w:tab/>
            </w:r>
            <w:r w:rsidR="00B4694F">
              <w:rPr>
                <w:rStyle w:val="Hyperlink"/>
                <w:rFonts w:ascii="Tahoma" w:hAnsi="Tahoma" w:cs="Tahoma"/>
              </w:rPr>
              <w:t>Memos and Circulars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_Toc149742707 \h </w:instrText>
            </w:r>
            <w:r w:rsidR="00B4694F">
              <w:rPr>
                <w:rFonts w:ascii="Tahoma" w:hAnsi="Tahoma" w:cs="Tahoma"/>
              </w:rPr>
            </w:r>
            <w:r w:rsidR="00B4694F">
              <w:rPr>
                <w:rFonts w:ascii="Tahoma" w:hAnsi="Tahoma" w:cs="Tahoma"/>
              </w:rPr>
              <w:fldChar w:fldCharType="separate"/>
            </w:r>
            <w:r w:rsidR="00B4694F">
              <w:rPr>
                <w:rFonts w:ascii="Tahoma" w:hAnsi="Tahoma" w:cs="Tahoma"/>
              </w:rPr>
              <w:t>137</w:t>
            </w:r>
            <w:r w:rsidR="00B4694F">
              <w:rPr>
                <w:rFonts w:ascii="Tahoma" w:hAnsi="Tahoma" w:cs="Tahoma"/>
              </w:rPr>
              <w:fldChar w:fldCharType="end"/>
            </w:r>
          </w:hyperlink>
        </w:p>
        <w:p w14:paraId="7AE9D40D" w14:textId="77777777" w:rsidR="002E681A" w:rsidRDefault="00372918">
          <w:pPr>
            <w:pStyle w:val="TOC2"/>
            <w:rPr>
              <w:rFonts w:ascii="Tahoma" w:eastAsiaTheme="minorEastAsia" w:hAnsi="Tahoma" w:cs="Tahoma"/>
              <w:lang w:val="zh-CN" w:eastAsia="zh-CN"/>
            </w:rPr>
          </w:pPr>
          <w:hyperlink w:anchor="_Toc149742708" w:history="1">
            <w:r w:rsidR="00B4694F">
              <w:rPr>
                <w:rStyle w:val="Hyperlink"/>
                <w:rFonts w:ascii="Tahoma" w:hAnsi="Tahoma" w:cs="Tahoma"/>
              </w:rPr>
              <w:t>16.6</w:t>
            </w:r>
            <w:r w:rsidR="00B4694F">
              <w:rPr>
                <w:rFonts w:ascii="Tahoma" w:eastAsiaTheme="minorEastAsia" w:hAnsi="Tahoma" w:cs="Tahoma"/>
                <w:lang w:val="zh-CN" w:eastAsia="zh-CN"/>
              </w:rPr>
              <w:tab/>
            </w:r>
            <w:r w:rsidR="00B4694F">
              <w:rPr>
                <w:rStyle w:val="Hyperlink"/>
                <w:rFonts w:ascii="Tahoma" w:hAnsi="Tahoma" w:cs="Tahoma"/>
              </w:rPr>
              <w:t>External Communication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_Toc149742708 \h </w:instrText>
            </w:r>
            <w:r w:rsidR="00B4694F">
              <w:rPr>
                <w:rFonts w:ascii="Tahoma" w:hAnsi="Tahoma" w:cs="Tahoma"/>
              </w:rPr>
            </w:r>
            <w:r w:rsidR="00B4694F">
              <w:rPr>
                <w:rFonts w:ascii="Tahoma" w:hAnsi="Tahoma" w:cs="Tahoma"/>
              </w:rPr>
              <w:fldChar w:fldCharType="separate"/>
            </w:r>
            <w:r w:rsidR="00B4694F">
              <w:rPr>
                <w:rFonts w:ascii="Tahoma" w:hAnsi="Tahoma" w:cs="Tahoma"/>
              </w:rPr>
              <w:t>137</w:t>
            </w:r>
            <w:r w:rsidR="00B4694F">
              <w:rPr>
                <w:rFonts w:ascii="Tahoma" w:hAnsi="Tahoma" w:cs="Tahoma"/>
              </w:rPr>
              <w:fldChar w:fldCharType="end"/>
            </w:r>
          </w:hyperlink>
        </w:p>
        <w:p w14:paraId="7778E1DE" w14:textId="77777777" w:rsidR="002E681A" w:rsidRDefault="00372918">
          <w:pPr>
            <w:pStyle w:val="TOC2"/>
            <w:rPr>
              <w:rFonts w:ascii="Tahoma" w:eastAsiaTheme="minorEastAsia" w:hAnsi="Tahoma" w:cs="Tahoma"/>
              <w:lang w:val="zh-CN" w:eastAsia="zh-CN"/>
            </w:rPr>
          </w:pPr>
          <w:hyperlink w:anchor="_Toc149742709" w:history="1">
            <w:r w:rsidR="00B4694F">
              <w:rPr>
                <w:rStyle w:val="Hyperlink"/>
                <w:rFonts w:ascii="Tahoma" w:hAnsi="Tahoma" w:cs="Tahoma"/>
              </w:rPr>
              <w:t>16.7</w:t>
            </w:r>
            <w:r w:rsidR="00B4694F">
              <w:rPr>
                <w:rFonts w:ascii="Tahoma" w:eastAsiaTheme="minorEastAsia" w:hAnsi="Tahoma" w:cs="Tahoma"/>
                <w:lang w:val="zh-CN" w:eastAsia="zh-CN"/>
              </w:rPr>
              <w:tab/>
            </w:r>
            <w:r w:rsidR="00B4694F">
              <w:rPr>
                <w:rStyle w:val="Hyperlink"/>
                <w:rFonts w:ascii="Tahoma" w:hAnsi="Tahoma" w:cs="Tahoma"/>
              </w:rPr>
              <w:t>Economy in use of Stationery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_Toc149742709 \h </w:instrText>
            </w:r>
            <w:r w:rsidR="00B4694F">
              <w:rPr>
                <w:rFonts w:ascii="Tahoma" w:hAnsi="Tahoma" w:cs="Tahoma"/>
              </w:rPr>
            </w:r>
            <w:r w:rsidR="00B4694F">
              <w:rPr>
                <w:rFonts w:ascii="Tahoma" w:hAnsi="Tahoma" w:cs="Tahoma"/>
              </w:rPr>
              <w:fldChar w:fldCharType="separate"/>
            </w:r>
            <w:r w:rsidR="00B4694F">
              <w:rPr>
                <w:rFonts w:ascii="Tahoma" w:hAnsi="Tahoma" w:cs="Tahoma"/>
              </w:rPr>
              <w:t>138</w:t>
            </w:r>
            <w:r w:rsidR="00B4694F">
              <w:rPr>
                <w:rFonts w:ascii="Tahoma" w:hAnsi="Tahoma" w:cs="Tahoma"/>
              </w:rPr>
              <w:fldChar w:fldCharType="end"/>
            </w:r>
          </w:hyperlink>
        </w:p>
        <w:p w14:paraId="737DF842" w14:textId="77777777" w:rsidR="002E681A" w:rsidRDefault="00372918">
          <w:pPr>
            <w:pStyle w:val="TOC2"/>
            <w:rPr>
              <w:rFonts w:ascii="Tahoma" w:eastAsiaTheme="minorEastAsia" w:hAnsi="Tahoma" w:cs="Tahoma"/>
              <w:lang w:val="zh-CN" w:eastAsia="zh-CN"/>
            </w:rPr>
          </w:pPr>
          <w:hyperlink w:anchor="_Toc149742710" w:history="1">
            <w:r w:rsidR="00B4694F">
              <w:rPr>
                <w:rStyle w:val="Hyperlink"/>
                <w:rFonts w:ascii="Tahoma" w:hAnsi="Tahoma" w:cs="Tahoma"/>
              </w:rPr>
              <w:t>16.8</w:t>
            </w:r>
            <w:r w:rsidR="00B4694F">
              <w:rPr>
                <w:rFonts w:ascii="Tahoma" w:eastAsiaTheme="minorEastAsia" w:hAnsi="Tahoma" w:cs="Tahoma"/>
                <w:lang w:val="zh-CN" w:eastAsia="zh-CN"/>
              </w:rPr>
              <w:tab/>
            </w:r>
            <w:r w:rsidR="00B4694F">
              <w:rPr>
                <w:rStyle w:val="Hyperlink"/>
                <w:rFonts w:ascii="Tahoma" w:hAnsi="Tahoma" w:cs="Tahoma"/>
              </w:rPr>
              <w:t>Official Seal</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_Toc149742710 \h </w:instrText>
            </w:r>
            <w:r w:rsidR="00B4694F">
              <w:rPr>
                <w:rFonts w:ascii="Tahoma" w:hAnsi="Tahoma" w:cs="Tahoma"/>
              </w:rPr>
            </w:r>
            <w:r w:rsidR="00B4694F">
              <w:rPr>
                <w:rFonts w:ascii="Tahoma" w:hAnsi="Tahoma" w:cs="Tahoma"/>
              </w:rPr>
              <w:fldChar w:fldCharType="separate"/>
            </w:r>
            <w:r w:rsidR="00B4694F">
              <w:rPr>
                <w:rFonts w:ascii="Tahoma" w:hAnsi="Tahoma" w:cs="Tahoma"/>
              </w:rPr>
              <w:t>138</w:t>
            </w:r>
            <w:r w:rsidR="00B4694F">
              <w:rPr>
                <w:rFonts w:ascii="Tahoma" w:hAnsi="Tahoma" w:cs="Tahoma"/>
              </w:rPr>
              <w:fldChar w:fldCharType="end"/>
            </w:r>
          </w:hyperlink>
        </w:p>
        <w:p w14:paraId="42A9EA7F" w14:textId="77777777" w:rsidR="002E681A" w:rsidRDefault="00372918">
          <w:pPr>
            <w:pStyle w:val="TOC2"/>
            <w:rPr>
              <w:rFonts w:ascii="Tahoma" w:eastAsiaTheme="minorEastAsia" w:hAnsi="Tahoma" w:cs="Tahoma"/>
              <w:lang w:val="zh-CN" w:eastAsia="zh-CN"/>
            </w:rPr>
          </w:pPr>
          <w:hyperlink w:anchor="_Toc149742711" w:history="1">
            <w:r w:rsidR="00B4694F">
              <w:rPr>
                <w:rStyle w:val="Hyperlink"/>
                <w:rFonts w:ascii="Tahoma" w:hAnsi="Tahoma" w:cs="Tahoma"/>
              </w:rPr>
              <w:t>16.9</w:t>
            </w:r>
            <w:r w:rsidR="00B4694F">
              <w:rPr>
                <w:rFonts w:ascii="Tahoma" w:eastAsiaTheme="minorEastAsia" w:hAnsi="Tahoma" w:cs="Tahoma"/>
                <w:lang w:val="zh-CN" w:eastAsia="zh-CN"/>
              </w:rPr>
              <w:tab/>
            </w:r>
            <w:r w:rsidR="00B4694F">
              <w:rPr>
                <w:rStyle w:val="Hyperlink"/>
                <w:rFonts w:ascii="Tahoma" w:hAnsi="Tahoma" w:cs="Tahoma"/>
              </w:rPr>
              <w:t>Corporate Identity/Image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_Toc149742711 \h </w:instrText>
            </w:r>
            <w:r w:rsidR="00B4694F">
              <w:rPr>
                <w:rFonts w:ascii="Tahoma" w:hAnsi="Tahoma" w:cs="Tahoma"/>
              </w:rPr>
            </w:r>
            <w:r w:rsidR="00B4694F">
              <w:rPr>
                <w:rFonts w:ascii="Tahoma" w:hAnsi="Tahoma" w:cs="Tahoma"/>
              </w:rPr>
              <w:fldChar w:fldCharType="separate"/>
            </w:r>
            <w:r w:rsidR="00B4694F">
              <w:rPr>
                <w:rFonts w:ascii="Tahoma" w:hAnsi="Tahoma" w:cs="Tahoma"/>
              </w:rPr>
              <w:t>138</w:t>
            </w:r>
            <w:r w:rsidR="00B4694F">
              <w:rPr>
                <w:rFonts w:ascii="Tahoma" w:hAnsi="Tahoma" w:cs="Tahoma"/>
              </w:rPr>
              <w:fldChar w:fldCharType="end"/>
            </w:r>
          </w:hyperlink>
        </w:p>
        <w:p w14:paraId="0B95E0FB" w14:textId="77777777" w:rsidR="002E681A" w:rsidRDefault="00372918">
          <w:pPr>
            <w:pStyle w:val="TOC2"/>
            <w:rPr>
              <w:rFonts w:ascii="Tahoma" w:eastAsiaTheme="minorEastAsia" w:hAnsi="Tahoma" w:cs="Tahoma"/>
              <w:lang w:val="zh-CN" w:eastAsia="zh-CN"/>
            </w:rPr>
          </w:pPr>
          <w:hyperlink w:anchor="_Toc149742712" w:history="1">
            <w:r w:rsidR="00B4694F">
              <w:rPr>
                <w:rStyle w:val="Hyperlink"/>
                <w:rFonts w:ascii="Tahoma" w:hAnsi="Tahoma" w:cs="Tahoma"/>
              </w:rPr>
              <w:t>16.10</w:t>
            </w:r>
            <w:r w:rsidR="00B4694F">
              <w:rPr>
                <w:rFonts w:ascii="Tahoma" w:eastAsiaTheme="minorEastAsia" w:hAnsi="Tahoma" w:cs="Tahoma"/>
                <w:lang w:val="zh-CN" w:eastAsia="zh-CN"/>
              </w:rPr>
              <w:tab/>
            </w:r>
            <w:r w:rsidR="00B4694F">
              <w:rPr>
                <w:rStyle w:val="Hyperlink"/>
                <w:rFonts w:ascii="Tahoma" w:hAnsi="Tahoma" w:cs="Tahoma"/>
              </w:rPr>
              <w:t>Media Relations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_Toc149742712 \h </w:instrText>
            </w:r>
            <w:r w:rsidR="00B4694F">
              <w:rPr>
                <w:rFonts w:ascii="Tahoma" w:hAnsi="Tahoma" w:cs="Tahoma"/>
              </w:rPr>
            </w:r>
            <w:r w:rsidR="00B4694F">
              <w:rPr>
                <w:rFonts w:ascii="Tahoma" w:hAnsi="Tahoma" w:cs="Tahoma"/>
              </w:rPr>
              <w:fldChar w:fldCharType="separate"/>
            </w:r>
            <w:r w:rsidR="00B4694F">
              <w:rPr>
                <w:rFonts w:ascii="Tahoma" w:hAnsi="Tahoma" w:cs="Tahoma"/>
              </w:rPr>
              <w:t>139</w:t>
            </w:r>
            <w:r w:rsidR="00B4694F">
              <w:rPr>
                <w:rFonts w:ascii="Tahoma" w:hAnsi="Tahoma" w:cs="Tahoma"/>
              </w:rPr>
              <w:fldChar w:fldCharType="end"/>
            </w:r>
          </w:hyperlink>
        </w:p>
        <w:p w14:paraId="0FE4C4AB" w14:textId="77777777" w:rsidR="002E681A" w:rsidRDefault="00372918">
          <w:pPr>
            <w:pStyle w:val="TOC2"/>
            <w:rPr>
              <w:rFonts w:ascii="Tahoma" w:eastAsiaTheme="minorEastAsia" w:hAnsi="Tahoma" w:cs="Tahoma"/>
              <w:lang w:val="zh-CN" w:eastAsia="zh-CN"/>
            </w:rPr>
          </w:pPr>
          <w:hyperlink w:anchor="_Toc149742713" w:history="1">
            <w:r w:rsidR="00B4694F">
              <w:rPr>
                <w:rStyle w:val="Hyperlink"/>
                <w:rFonts w:ascii="Tahoma" w:hAnsi="Tahoma" w:cs="Tahoma"/>
              </w:rPr>
              <w:t>16.11</w:t>
            </w:r>
            <w:r w:rsidR="00B4694F">
              <w:rPr>
                <w:rFonts w:ascii="Tahoma" w:eastAsiaTheme="minorEastAsia" w:hAnsi="Tahoma" w:cs="Tahoma"/>
                <w:lang w:val="zh-CN" w:eastAsia="zh-CN"/>
              </w:rPr>
              <w:tab/>
            </w:r>
            <w:r w:rsidR="00B4694F">
              <w:rPr>
                <w:rStyle w:val="Hyperlink"/>
                <w:rFonts w:ascii="Tahoma" w:hAnsi="Tahoma" w:cs="Tahoma"/>
              </w:rPr>
              <w:t>Spokesperson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_Toc149742713 \h </w:instrText>
            </w:r>
            <w:r w:rsidR="00B4694F">
              <w:rPr>
                <w:rFonts w:ascii="Tahoma" w:hAnsi="Tahoma" w:cs="Tahoma"/>
              </w:rPr>
            </w:r>
            <w:r w:rsidR="00B4694F">
              <w:rPr>
                <w:rFonts w:ascii="Tahoma" w:hAnsi="Tahoma" w:cs="Tahoma"/>
              </w:rPr>
              <w:fldChar w:fldCharType="separate"/>
            </w:r>
            <w:r w:rsidR="00B4694F">
              <w:rPr>
                <w:rFonts w:ascii="Tahoma" w:hAnsi="Tahoma" w:cs="Tahoma"/>
              </w:rPr>
              <w:t>139</w:t>
            </w:r>
            <w:r w:rsidR="00B4694F">
              <w:rPr>
                <w:rFonts w:ascii="Tahoma" w:hAnsi="Tahoma" w:cs="Tahoma"/>
              </w:rPr>
              <w:fldChar w:fldCharType="end"/>
            </w:r>
          </w:hyperlink>
        </w:p>
        <w:p w14:paraId="56599289" w14:textId="77777777" w:rsidR="002E681A" w:rsidRDefault="00372918">
          <w:pPr>
            <w:pStyle w:val="TOC2"/>
            <w:rPr>
              <w:rFonts w:ascii="Tahoma" w:eastAsiaTheme="minorEastAsia" w:hAnsi="Tahoma" w:cs="Tahoma"/>
              <w:lang w:val="zh-CN" w:eastAsia="zh-CN"/>
            </w:rPr>
          </w:pPr>
          <w:hyperlink w:anchor="_Toc149742714" w:history="1">
            <w:r w:rsidR="00B4694F">
              <w:rPr>
                <w:rStyle w:val="Hyperlink"/>
                <w:rFonts w:ascii="Tahoma" w:hAnsi="Tahoma" w:cs="Tahoma"/>
              </w:rPr>
              <w:t>16.12</w:t>
            </w:r>
            <w:r w:rsidR="00B4694F">
              <w:rPr>
                <w:rFonts w:ascii="Tahoma" w:eastAsiaTheme="minorEastAsia" w:hAnsi="Tahoma" w:cs="Tahoma"/>
                <w:lang w:val="zh-CN" w:eastAsia="zh-CN"/>
              </w:rPr>
              <w:tab/>
            </w:r>
            <w:r w:rsidR="00B4694F">
              <w:rPr>
                <w:rStyle w:val="Hyperlink"/>
                <w:rFonts w:ascii="Tahoma" w:hAnsi="Tahoma" w:cs="Tahoma"/>
              </w:rPr>
              <w:t>Complaints Management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_Toc149742714 \h </w:instrText>
            </w:r>
            <w:r w:rsidR="00B4694F">
              <w:rPr>
                <w:rFonts w:ascii="Tahoma" w:hAnsi="Tahoma" w:cs="Tahoma"/>
              </w:rPr>
            </w:r>
            <w:r w:rsidR="00B4694F">
              <w:rPr>
                <w:rFonts w:ascii="Tahoma" w:hAnsi="Tahoma" w:cs="Tahoma"/>
              </w:rPr>
              <w:fldChar w:fldCharType="separate"/>
            </w:r>
            <w:r w:rsidR="00B4694F">
              <w:rPr>
                <w:rFonts w:ascii="Tahoma" w:hAnsi="Tahoma" w:cs="Tahoma"/>
              </w:rPr>
              <w:t>139</w:t>
            </w:r>
            <w:r w:rsidR="00B4694F">
              <w:rPr>
                <w:rFonts w:ascii="Tahoma" w:hAnsi="Tahoma" w:cs="Tahoma"/>
              </w:rPr>
              <w:fldChar w:fldCharType="end"/>
            </w:r>
          </w:hyperlink>
        </w:p>
        <w:p w14:paraId="4557775F" w14:textId="77777777" w:rsidR="002E681A" w:rsidRDefault="00372918">
          <w:pPr>
            <w:pStyle w:val="TOC2"/>
            <w:rPr>
              <w:rFonts w:ascii="Tahoma" w:eastAsiaTheme="minorEastAsia" w:hAnsi="Tahoma" w:cs="Tahoma"/>
              <w:lang w:val="zh-CN" w:eastAsia="zh-CN"/>
            </w:rPr>
          </w:pPr>
          <w:hyperlink w:anchor="_Toc149742715" w:history="1">
            <w:r w:rsidR="00B4694F">
              <w:rPr>
                <w:rStyle w:val="Hyperlink"/>
                <w:rFonts w:ascii="Tahoma" w:hAnsi="Tahoma" w:cs="Tahoma"/>
              </w:rPr>
              <w:t>16.13</w:t>
            </w:r>
            <w:r w:rsidR="00B4694F">
              <w:rPr>
                <w:rFonts w:ascii="Tahoma" w:eastAsiaTheme="minorEastAsia" w:hAnsi="Tahoma" w:cs="Tahoma"/>
                <w:lang w:val="zh-CN" w:eastAsia="zh-CN"/>
              </w:rPr>
              <w:tab/>
            </w:r>
            <w:r w:rsidR="00B4694F">
              <w:rPr>
                <w:rStyle w:val="Hyperlink"/>
                <w:rFonts w:ascii="Tahoma" w:hAnsi="Tahoma" w:cs="Tahoma"/>
              </w:rPr>
              <w:t>Inventions and Innovations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_Toc149742715 \h </w:instrText>
            </w:r>
            <w:r w:rsidR="00B4694F">
              <w:rPr>
                <w:rFonts w:ascii="Tahoma" w:hAnsi="Tahoma" w:cs="Tahoma"/>
              </w:rPr>
            </w:r>
            <w:r w:rsidR="00B4694F">
              <w:rPr>
                <w:rFonts w:ascii="Tahoma" w:hAnsi="Tahoma" w:cs="Tahoma"/>
              </w:rPr>
              <w:fldChar w:fldCharType="separate"/>
            </w:r>
            <w:r w:rsidR="00B4694F">
              <w:rPr>
                <w:rFonts w:ascii="Tahoma" w:hAnsi="Tahoma" w:cs="Tahoma"/>
              </w:rPr>
              <w:t>139</w:t>
            </w:r>
            <w:r w:rsidR="00B4694F">
              <w:rPr>
                <w:rFonts w:ascii="Tahoma" w:hAnsi="Tahoma" w:cs="Tahoma"/>
              </w:rPr>
              <w:fldChar w:fldCharType="end"/>
            </w:r>
          </w:hyperlink>
        </w:p>
        <w:p w14:paraId="478B5D0A" w14:textId="77777777" w:rsidR="002E681A" w:rsidRDefault="00372918">
          <w:pPr>
            <w:pStyle w:val="TOC2"/>
            <w:rPr>
              <w:rFonts w:ascii="Tahoma" w:eastAsiaTheme="minorEastAsia" w:hAnsi="Tahoma" w:cs="Tahoma"/>
              <w:lang w:val="zh-CN" w:eastAsia="zh-CN"/>
            </w:rPr>
          </w:pPr>
          <w:hyperlink w:anchor="_Toc149742716" w:history="1">
            <w:r w:rsidR="00B4694F">
              <w:rPr>
                <w:rStyle w:val="Hyperlink"/>
                <w:rFonts w:ascii="Tahoma" w:hAnsi="Tahoma" w:cs="Tahoma"/>
              </w:rPr>
              <w:t>16.14</w:t>
            </w:r>
            <w:r w:rsidR="00B4694F">
              <w:rPr>
                <w:rFonts w:ascii="Tahoma" w:eastAsiaTheme="minorEastAsia" w:hAnsi="Tahoma" w:cs="Tahoma"/>
                <w:lang w:val="zh-CN" w:eastAsia="zh-CN"/>
              </w:rPr>
              <w:tab/>
            </w:r>
            <w:r w:rsidR="00B4694F">
              <w:rPr>
                <w:rStyle w:val="Hyperlink"/>
                <w:rFonts w:ascii="Tahoma" w:hAnsi="Tahoma" w:cs="Tahoma"/>
              </w:rPr>
              <w:t>Communication of Board’s Decision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_Toc149742716 \h </w:instrText>
            </w:r>
            <w:r w:rsidR="00B4694F">
              <w:rPr>
                <w:rFonts w:ascii="Tahoma" w:hAnsi="Tahoma" w:cs="Tahoma"/>
              </w:rPr>
            </w:r>
            <w:r w:rsidR="00B4694F">
              <w:rPr>
                <w:rFonts w:ascii="Tahoma" w:hAnsi="Tahoma" w:cs="Tahoma"/>
              </w:rPr>
              <w:fldChar w:fldCharType="separate"/>
            </w:r>
            <w:r w:rsidR="00B4694F">
              <w:rPr>
                <w:rFonts w:ascii="Tahoma" w:hAnsi="Tahoma" w:cs="Tahoma"/>
              </w:rPr>
              <w:t>140</w:t>
            </w:r>
            <w:r w:rsidR="00B4694F">
              <w:rPr>
                <w:rFonts w:ascii="Tahoma" w:hAnsi="Tahoma" w:cs="Tahoma"/>
              </w:rPr>
              <w:fldChar w:fldCharType="end"/>
            </w:r>
          </w:hyperlink>
        </w:p>
        <w:p w14:paraId="487D2731" w14:textId="77777777" w:rsidR="002E681A" w:rsidRDefault="00372918">
          <w:pPr>
            <w:pStyle w:val="TOC2"/>
            <w:rPr>
              <w:rFonts w:ascii="Tahoma" w:eastAsiaTheme="minorEastAsia" w:hAnsi="Tahoma" w:cs="Tahoma"/>
              <w:lang w:val="zh-CN" w:eastAsia="zh-CN"/>
            </w:rPr>
          </w:pPr>
          <w:hyperlink w:anchor="_Toc149742717" w:history="1">
            <w:r w:rsidR="00B4694F">
              <w:rPr>
                <w:rStyle w:val="Hyperlink"/>
                <w:rFonts w:ascii="Tahoma" w:hAnsi="Tahoma" w:cs="Tahoma"/>
              </w:rPr>
              <w:t>16.15</w:t>
            </w:r>
            <w:r w:rsidR="00B4694F">
              <w:rPr>
                <w:rFonts w:ascii="Tahoma" w:eastAsiaTheme="minorEastAsia" w:hAnsi="Tahoma" w:cs="Tahoma"/>
                <w:lang w:val="zh-CN" w:eastAsia="zh-CN"/>
              </w:rPr>
              <w:tab/>
            </w:r>
            <w:r w:rsidR="00B4694F">
              <w:rPr>
                <w:rStyle w:val="Hyperlink"/>
                <w:rFonts w:ascii="Tahoma" w:hAnsi="Tahoma" w:cs="Tahoma"/>
              </w:rPr>
              <w:t>Institute may prescribe Forms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_Toc149742717 \h </w:instrText>
            </w:r>
            <w:r w:rsidR="00B4694F">
              <w:rPr>
                <w:rFonts w:ascii="Tahoma" w:hAnsi="Tahoma" w:cs="Tahoma"/>
              </w:rPr>
            </w:r>
            <w:r w:rsidR="00B4694F">
              <w:rPr>
                <w:rFonts w:ascii="Tahoma" w:hAnsi="Tahoma" w:cs="Tahoma"/>
              </w:rPr>
              <w:fldChar w:fldCharType="separate"/>
            </w:r>
            <w:r w:rsidR="00B4694F">
              <w:rPr>
                <w:rFonts w:ascii="Tahoma" w:hAnsi="Tahoma" w:cs="Tahoma"/>
              </w:rPr>
              <w:t>140</w:t>
            </w:r>
            <w:r w:rsidR="00B4694F">
              <w:rPr>
                <w:rFonts w:ascii="Tahoma" w:hAnsi="Tahoma" w:cs="Tahoma"/>
              </w:rPr>
              <w:fldChar w:fldCharType="end"/>
            </w:r>
          </w:hyperlink>
        </w:p>
        <w:p w14:paraId="0455657C" w14:textId="77777777" w:rsidR="002E681A" w:rsidRDefault="00372918">
          <w:pPr>
            <w:pStyle w:val="TOC2"/>
            <w:rPr>
              <w:rFonts w:ascii="Tahoma" w:eastAsiaTheme="minorEastAsia" w:hAnsi="Tahoma" w:cs="Tahoma"/>
              <w:lang w:val="zh-CN" w:eastAsia="zh-CN"/>
            </w:rPr>
          </w:pPr>
          <w:hyperlink w:anchor="_Toc149742718" w:history="1">
            <w:r w:rsidR="00B4694F">
              <w:rPr>
                <w:rStyle w:val="Hyperlink"/>
                <w:rFonts w:ascii="Tahoma" w:hAnsi="Tahoma" w:cs="Tahoma"/>
              </w:rPr>
              <w:t>16.16</w:t>
            </w:r>
            <w:r w:rsidR="00B4694F">
              <w:rPr>
                <w:rFonts w:ascii="Tahoma" w:eastAsiaTheme="minorEastAsia" w:hAnsi="Tahoma" w:cs="Tahoma"/>
                <w:lang w:val="zh-CN" w:eastAsia="zh-CN"/>
              </w:rPr>
              <w:tab/>
            </w:r>
            <w:r w:rsidR="00B4694F">
              <w:rPr>
                <w:rStyle w:val="Hyperlink"/>
                <w:rFonts w:ascii="Tahoma" w:hAnsi="Tahoma" w:cs="Tahoma"/>
              </w:rPr>
              <w:t>Virtual Meetings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_Toc149742718 \h </w:instrText>
            </w:r>
            <w:r w:rsidR="00B4694F">
              <w:rPr>
                <w:rFonts w:ascii="Tahoma" w:hAnsi="Tahoma" w:cs="Tahoma"/>
              </w:rPr>
            </w:r>
            <w:r w:rsidR="00B4694F">
              <w:rPr>
                <w:rFonts w:ascii="Tahoma" w:hAnsi="Tahoma" w:cs="Tahoma"/>
              </w:rPr>
              <w:fldChar w:fldCharType="separate"/>
            </w:r>
            <w:r w:rsidR="00B4694F">
              <w:rPr>
                <w:rFonts w:ascii="Tahoma" w:hAnsi="Tahoma" w:cs="Tahoma"/>
              </w:rPr>
              <w:t>140</w:t>
            </w:r>
            <w:r w:rsidR="00B4694F">
              <w:rPr>
                <w:rFonts w:ascii="Tahoma" w:hAnsi="Tahoma" w:cs="Tahoma"/>
              </w:rPr>
              <w:fldChar w:fldCharType="end"/>
            </w:r>
          </w:hyperlink>
        </w:p>
        <w:p w14:paraId="5B2301FD" w14:textId="77777777" w:rsidR="002E681A" w:rsidRDefault="00372918">
          <w:pPr>
            <w:pStyle w:val="TOC1"/>
            <w:rPr>
              <w:rFonts w:ascii="Tahoma" w:eastAsiaTheme="minorEastAsia" w:hAnsi="Tahoma"/>
              <w:b w:val="0"/>
              <w:bCs w:val="0"/>
              <w:sz w:val="24"/>
              <w:szCs w:val="24"/>
              <w:lang w:val="zh-CN" w:eastAsia="zh-CN"/>
            </w:rPr>
          </w:pPr>
          <w:hyperlink w:anchor="_Toc149742719" w:history="1">
            <w:r w:rsidR="00B4694F">
              <w:rPr>
                <w:rStyle w:val="Hyperlink"/>
                <w:rFonts w:ascii="Tahoma" w:hAnsi="Tahoma" w:cs="Tahoma"/>
                <w:sz w:val="24"/>
                <w:szCs w:val="24"/>
              </w:rPr>
              <w:t>SECTION 17: MISCELLANEOUS</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_Toc149742719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141</w:t>
            </w:r>
            <w:r w:rsidR="00B4694F">
              <w:rPr>
                <w:rFonts w:ascii="Tahoma" w:hAnsi="Tahoma"/>
                <w:sz w:val="24"/>
                <w:szCs w:val="24"/>
              </w:rPr>
              <w:fldChar w:fldCharType="end"/>
            </w:r>
          </w:hyperlink>
        </w:p>
        <w:p w14:paraId="69102CBC" w14:textId="77777777" w:rsidR="002E681A" w:rsidRDefault="00372918">
          <w:pPr>
            <w:pStyle w:val="TOC2"/>
            <w:rPr>
              <w:rFonts w:ascii="Tahoma" w:eastAsiaTheme="minorEastAsia" w:hAnsi="Tahoma" w:cs="Tahoma"/>
              <w:lang w:val="zh-CN" w:eastAsia="zh-CN"/>
            </w:rPr>
          </w:pPr>
          <w:hyperlink w:anchor="_Toc149742720" w:history="1">
            <w:r w:rsidR="00B4694F">
              <w:rPr>
                <w:rStyle w:val="Hyperlink"/>
                <w:rFonts w:ascii="Tahoma" w:hAnsi="Tahoma" w:cs="Tahoma"/>
              </w:rPr>
              <w:t>17.1</w:t>
            </w:r>
            <w:r w:rsidR="00B4694F">
              <w:rPr>
                <w:rFonts w:ascii="Tahoma" w:eastAsiaTheme="minorEastAsia" w:hAnsi="Tahoma" w:cs="Tahoma"/>
                <w:lang w:val="zh-CN" w:eastAsia="zh-CN"/>
              </w:rPr>
              <w:tab/>
            </w:r>
            <w:r w:rsidR="00B4694F">
              <w:rPr>
                <w:rStyle w:val="Hyperlink"/>
                <w:rFonts w:ascii="Tahoma" w:hAnsi="Tahoma" w:cs="Tahoma"/>
              </w:rPr>
              <w:t>Communication of the Institute’s Decision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_Toc149742720 \h </w:instrText>
            </w:r>
            <w:r w:rsidR="00B4694F">
              <w:rPr>
                <w:rFonts w:ascii="Tahoma" w:hAnsi="Tahoma" w:cs="Tahoma"/>
              </w:rPr>
            </w:r>
            <w:r w:rsidR="00B4694F">
              <w:rPr>
                <w:rFonts w:ascii="Tahoma" w:hAnsi="Tahoma" w:cs="Tahoma"/>
              </w:rPr>
              <w:fldChar w:fldCharType="separate"/>
            </w:r>
            <w:r w:rsidR="00B4694F">
              <w:rPr>
                <w:rFonts w:ascii="Tahoma" w:hAnsi="Tahoma" w:cs="Tahoma"/>
              </w:rPr>
              <w:t>141</w:t>
            </w:r>
            <w:r w:rsidR="00B4694F">
              <w:rPr>
                <w:rFonts w:ascii="Tahoma" w:hAnsi="Tahoma" w:cs="Tahoma"/>
              </w:rPr>
              <w:fldChar w:fldCharType="end"/>
            </w:r>
          </w:hyperlink>
        </w:p>
        <w:p w14:paraId="2C9122BB" w14:textId="77777777" w:rsidR="002E681A" w:rsidRDefault="00372918">
          <w:pPr>
            <w:pStyle w:val="TOC2"/>
            <w:rPr>
              <w:rFonts w:ascii="Tahoma" w:eastAsiaTheme="minorEastAsia" w:hAnsi="Tahoma" w:cs="Tahoma"/>
              <w:lang w:val="zh-CN" w:eastAsia="zh-CN"/>
            </w:rPr>
          </w:pPr>
          <w:hyperlink w:anchor="_Toc149742721" w:history="1">
            <w:r w:rsidR="00B4694F">
              <w:rPr>
                <w:rStyle w:val="Hyperlink"/>
                <w:rFonts w:ascii="Tahoma" w:hAnsi="Tahoma" w:cs="Tahoma"/>
              </w:rPr>
              <w:t>17.2</w:t>
            </w:r>
            <w:r w:rsidR="00B4694F">
              <w:rPr>
                <w:rFonts w:ascii="Tahoma" w:eastAsiaTheme="minorEastAsia" w:hAnsi="Tahoma" w:cs="Tahoma"/>
                <w:lang w:val="zh-CN" w:eastAsia="zh-CN"/>
              </w:rPr>
              <w:tab/>
            </w:r>
            <w:r w:rsidR="00B4694F">
              <w:rPr>
                <w:rStyle w:val="Hyperlink"/>
                <w:rFonts w:ascii="Tahoma" w:hAnsi="Tahoma" w:cs="Tahoma"/>
              </w:rPr>
              <w:t>The Institute may prescribe Forms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_Toc149742721 \h </w:instrText>
            </w:r>
            <w:r w:rsidR="00B4694F">
              <w:rPr>
                <w:rFonts w:ascii="Tahoma" w:hAnsi="Tahoma" w:cs="Tahoma"/>
              </w:rPr>
            </w:r>
            <w:r w:rsidR="00B4694F">
              <w:rPr>
                <w:rFonts w:ascii="Tahoma" w:hAnsi="Tahoma" w:cs="Tahoma"/>
              </w:rPr>
              <w:fldChar w:fldCharType="separate"/>
            </w:r>
            <w:r w:rsidR="00B4694F">
              <w:rPr>
                <w:rFonts w:ascii="Tahoma" w:hAnsi="Tahoma" w:cs="Tahoma"/>
              </w:rPr>
              <w:t>141</w:t>
            </w:r>
            <w:r w:rsidR="00B4694F">
              <w:rPr>
                <w:rFonts w:ascii="Tahoma" w:hAnsi="Tahoma" w:cs="Tahoma"/>
              </w:rPr>
              <w:fldChar w:fldCharType="end"/>
            </w:r>
          </w:hyperlink>
        </w:p>
        <w:p w14:paraId="56EE3221" w14:textId="77777777" w:rsidR="002E681A" w:rsidRDefault="00372918">
          <w:pPr>
            <w:pStyle w:val="TOC1"/>
            <w:rPr>
              <w:rFonts w:ascii="Tahoma" w:eastAsiaTheme="minorEastAsia" w:hAnsi="Tahoma"/>
              <w:b w:val="0"/>
              <w:bCs w:val="0"/>
              <w:sz w:val="24"/>
              <w:szCs w:val="24"/>
              <w:lang w:val="zh-CN" w:eastAsia="zh-CN"/>
            </w:rPr>
          </w:pPr>
          <w:hyperlink w:anchor="_Toc149742722" w:history="1">
            <w:r w:rsidR="00B4694F">
              <w:rPr>
                <w:rStyle w:val="Hyperlink"/>
                <w:rFonts w:ascii="Tahoma" w:hAnsi="Tahoma" w:cs="Tahoma"/>
                <w:sz w:val="24"/>
                <w:szCs w:val="24"/>
              </w:rPr>
              <w:t>APPENDICES</w:t>
            </w:r>
            <w:r w:rsidR="00B4694F">
              <w:rPr>
                <w:rFonts w:ascii="Tahoma" w:hAnsi="Tahoma"/>
                <w:sz w:val="24"/>
                <w:szCs w:val="24"/>
              </w:rPr>
              <w:tab/>
            </w:r>
            <w:r w:rsidR="00B4694F">
              <w:rPr>
                <w:rFonts w:ascii="Tahoma" w:hAnsi="Tahoma"/>
                <w:sz w:val="24"/>
                <w:szCs w:val="24"/>
              </w:rPr>
              <w:fldChar w:fldCharType="begin"/>
            </w:r>
            <w:r w:rsidR="00B4694F">
              <w:rPr>
                <w:rFonts w:ascii="Tahoma" w:hAnsi="Tahoma"/>
                <w:sz w:val="24"/>
                <w:szCs w:val="24"/>
              </w:rPr>
              <w:instrText xml:space="preserve"> PAGEREF _Toc149742722 \h </w:instrText>
            </w:r>
            <w:r w:rsidR="00B4694F">
              <w:rPr>
                <w:rFonts w:ascii="Tahoma" w:hAnsi="Tahoma"/>
                <w:sz w:val="24"/>
                <w:szCs w:val="24"/>
              </w:rPr>
            </w:r>
            <w:r w:rsidR="00B4694F">
              <w:rPr>
                <w:rFonts w:ascii="Tahoma" w:hAnsi="Tahoma"/>
                <w:sz w:val="24"/>
                <w:szCs w:val="24"/>
              </w:rPr>
              <w:fldChar w:fldCharType="separate"/>
            </w:r>
            <w:r w:rsidR="00B4694F">
              <w:rPr>
                <w:rFonts w:ascii="Tahoma" w:hAnsi="Tahoma"/>
                <w:sz w:val="24"/>
                <w:szCs w:val="24"/>
              </w:rPr>
              <w:t>142</w:t>
            </w:r>
            <w:r w:rsidR="00B4694F">
              <w:rPr>
                <w:rFonts w:ascii="Tahoma" w:hAnsi="Tahoma"/>
                <w:sz w:val="24"/>
                <w:szCs w:val="24"/>
              </w:rPr>
              <w:fldChar w:fldCharType="end"/>
            </w:r>
          </w:hyperlink>
        </w:p>
        <w:p w14:paraId="0B05FFCC" w14:textId="77777777" w:rsidR="002E681A" w:rsidRDefault="00372918">
          <w:pPr>
            <w:pStyle w:val="TOC2"/>
            <w:rPr>
              <w:rFonts w:ascii="Tahoma" w:eastAsiaTheme="minorEastAsia" w:hAnsi="Tahoma" w:cs="Tahoma"/>
              <w:lang w:val="zh-CN" w:eastAsia="zh-CN"/>
            </w:rPr>
          </w:pPr>
          <w:hyperlink w:anchor="_Toc149742723" w:history="1">
            <w:r w:rsidR="00B4694F">
              <w:rPr>
                <w:rStyle w:val="Hyperlink"/>
                <w:rFonts w:ascii="Tahoma" w:hAnsi="Tahoma" w:cs="Tahoma"/>
                <w:spacing w:val="1"/>
              </w:rPr>
              <w:t>A</w:t>
            </w:r>
            <w:r w:rsidR="00B4694F">
              <w:rPr>
                <w:rStyle w:val="Hyperlink"/>
                <w:rFonts w:ascii="Tahoma" w:hAnsi="Tahoma" w:cs="Tahoma"/>
                <w:spacing w:val="-1"/>
              </w:rPr>
              <w:t>ppe</w:t>
            </w:r>
            <w:r w:rsidR="00B4694F">
              <w:rPr>
                <w:rStyle w:val="Hyperlink"/>
                <w:rFonts w:ascii="Tahoma" w:hAnsi="Tahoma" w:cs="Tahoma"/>
                <w:spacing w:val="2"/>
              </w:rPr>
              <w:t>n</w:t>
            </w:r>
            <w:r w:rsidR="00B4694F">
              <w:rPr>
                <w:rStyle w:val="Hyperlink"/>
                <w:rFonts w:ascii="Tahoma" w:hAnsi="Tahoma" w:cs="Tahoma"/>
                <w:spacing w:val="-2"/>
              </w:rPr>
              <w:t>d</w:t>
            </w:r>
            <w:r w:rsidR="00B4694F">
              <w:rPr>
                <w:rStyle w:val="Hyperlink"/>
                <w:rFonts w:ascii="Tahoma" w:hAnsi="Tahoma" w:cs="Tahoma"/>
                <w:spacing w:val="2"/>
              </w:rPr>
              <w:t>i</w:t>
            </w:r>
            <w:r w:rsidR="00B4694F">
              <w:rPr>
                <w:rStyle w:val="Hyperlink"/>
                <w:rFonts w:ascii="Tahoma" w:hAnsi="Tahoma" w:cs="Tahoma"/>
              </w:rPr>
              <w:t>x</w:t>
            </w:r>
            <w:r w:rsidR="00B4694F">
              <w:rPr>
                <w:rStyle w:val="Hyperlink"/>
                <w:rFonts w:ascii="Tahoma" w:hAnsi="Tahoma" w:cs="Tahoma"/>
                <w:spacing w:val="-4"/>
              </w:rPr>
              <w:t xml:space="preserve"> </w:t>
            </w:r>
            <w:r w:rsidR="00B4694F">
              <w:rPr>
                <w:rStyle w:val="Hyperlink"/>
                <w:rFonts w:ascii="Tahoma" w:hAnsi="Tahoma" w:cs="Tahoma"/>
                <w:spacing w:val="2"/>
              </w:rPr>
              <w:t>I</w:t>
            </w:r>
            <w:r w:rsidR="00B4694F">
              <w:rPr>
                <w:rStyle w:val="Hyperlink"/>
                <w:rFonts w:ascii="Tahoma" w:hAnsi="Tahoma" w:cs="Tahoma"/>
              </w:rPr>
              <w:t xml:space="preserve">:  </w:t>
            </w:r>
            <w:r w:rsidR="00B4694F">
              <w:rPr>
                <w:rStyle w:val="Hyperlink"/>
                <w:rFonts w:ascii="Tahoma" w:hAnsi="Tahoma" w:cs="Tahoma"/>
                <w:spacing w:val="-2"/>
              </w:rPr>
              <w:t>D</w:t>
            </w:r>
            <w:r w:rsidR="00B4694F">
              <w:rPr>
                <w:rStyle w:val="Hyperlink"/>
                <w:rFonts w:ascii="Tahoma" w:hAnsi="Tahoma" w:cs="Tahoma"/>
                <w:spacing w:val="-1"/>
              </w:rPr>
              <w:t>e</w:t>
            </w:r>
            <w:r w:rsidR="00B4694F">
              <w:rPr>
                <w:rStyle w:val="Hyperlink"/>
                <w:rFonts w:ascii="Tahoma" w:hAnsi="Tahoma" w:cs="Tahoma"/>
                <w:spacing w:val="1"/>
              </w:rPr>
              <w:t>s</w:t>
            </w:r>
            <w:r w:rsidR="00B4694F">
              <w:rPr>
                <w:rStyle w:val="Hyperlink"/>
                <w:rFonts w:ascii="Tahoma" w:hAnsi="Tahoma" w:cs="Tahoma"/>
                <w:spacing w:val="2"/>
              </w:rPr>
              <w:t>i</w:t>
            </w:r>
            <w:r w:rsidR="00B4694F">
              <w:rPr>
                <w:rStyle w:val="Hyperlink"/>
                <w:rFonts w:ascii="Tahoma" w:hAnsi="Tahoma" w:cs="Tahoma"/>
                <w:spacing w:val="-5"/>
              </w:rPr>
              <w:t>g</w:t>
            </w:r>
            <w:r w:rsidR="00B4694F">
              <w:rPr>
                <w:rStyle w:val="Hyperlink"/>
                <w:rFonts w:ascii="Tahoma" w:hAnsi="Tahoma" w:cs="Tahoma"/>
                <w:spacing w:val="2"/>
              </w:rPr>
              <w:t>n</w:t>
            </w:r>
            <w:r w:rsidR="00B4694F">
              <w:rPr>
                <w:rStyle w:val="Hyperlink"/>
                <w:rFonts w:ascii="Tahoma" w:hAnsi="Tahoma" w:cs="Tahoma"/>
                <w:spacing w:val="-4"/>
              </w:rPr>
              <w:t>a</w:t>
            </w:r>
            <w:r w:rsidR="00B4694F">
              <w:rPr>
                <w:rStyle w:val="Hyperlink"/>
                <w:rFonts w:ascii="Tahoma" w:hAnsi="Tahoma" w:cs="Tahoma"/>
                <w:spacing w:val="3"/>
              </w:rPr>
              <w:t>t</w:t>
            </w:r>
            <w:r w:rsidR="00B4694F">
              <w:rPr>
                <w:rStyle w:val="Hyperlink"/>
                <w:rFonts w:ascii="Tahoma" w:hAnsi="Tahoma" w:cs="Tahoma"/>
                <w:spacing w:val="-1"/>
              </w:rPr>
              <w:t>e</w:t>
            </w:r>
            <w:r w:rsidR="00B4694F">
              <w:rPr>
                <w:rStyle w:val="Hyperlink"/>
                <w:rFonts w:ascii="Tahoma" w:hAnsi="Tahoma" w:cs="Tahoma"/>
              </w:rPr>
              <w:t>d H</w:t>
            </w:r>
            <w:r w:rsidR="00B4694F">
              <w:rPr>
                <w:rStyle w:val="Hyperlink"/>
                <w:rFonts w:ascii="Tahoma" w:hAnsi="Tahoma" w:cs="Tahoma"/>
                <w:spacing w:val="-4"/>
              </w:rPr>
              <w:t>a</w:t>
            </w:r>
            <w:r w:rsidR="00B4694F">
              <w:rPr>
                <w:rStyle w:val="Hyperlink"/>
                <w:rFonts w:ascii="Tahoma" w:hAnsi="Tahoma" w:cs="Tahoma"/>
                <w:spacing w:val="2"/>
              </w:rPr>
              <w:t>r</w:t>
            </w:r>
            <w:r w:rsidR="00B4694F">
              <w:rPr>
                <w:rStyle w:val="Hyperlink"/>
                <w:rFonts w:ascii="Tahoma" w:hAnsi="Tahoma" w:cs="Tahoma"/>
                <w:spacing w:val="-2"/>
              </w:rPr>
              <w:t>d</w:t>
            </w:r>
            <w:r w:rsidR="00B4694F">
              <w:rPr>
                <w:rStyle w:val="Hyperlink"/>
                <w:rFonts w:ascii="Tahoma" w:hAnsi="Tahoma" w:cs="Tahoma"/>
                <w:spacing w:val="1"/>
              </w:rPr>
              <w:t>s</w:t>
            </w:r>
            <w:r w:rsidR="00B4694F">
              <w:rPr>
                <w:rStyle w:val="Hyperlink"/>
                <w:rFonts w:ascii="Tahoma" w:hAnsi="Tahoma" w:cs="Tahoma"/>
              </w:rPr>
              <w:t>h</w:t>
            </w:r>
            <w:r w:rsidR="00B4694F">
              <w:rPr>
                <w:rStyle w:val="Hyperlink"/>
                <w:rFonts w:ascii="Tahoma" w:hAnsi="Tahoma" w:cs="Tahoma"/>
                <w:spacing w:val="2"/>
              </w:rPr>
              <w:t>i</w:t>
            </w:r>
            <w:r w:rsidR="00B4694F">
              <w:rPr>
                <w:rStyle w:val="Hyperlink"/>
                <w:rFonts w:ascii="Tahoma" w:hAnsi="Tahoma" w:cs="Tahoma"/>
              </w:rPr>
              <w:t>p</w:t>
            </w:r>
            <w:r w:rsidR="00B4694F">
              <w:rPr>
                <w:rStyle w:val="Hyperlink"/>
                <w:rFonts w:ascii="Tahoma" w:hAnsi="Tahoma" w:cs="Tahoma"/>
                <w:spacing w:val="-4"/>
              </w:rPr>
              <w:t xml:space="preserve"> A</w:t>
            </w:r>
            <w:r w:rsidR="00B4694F">
              <w:rPr>
                <w:rStyle w:val="Hyperlink"/>
                <w:rFonts w:ascii="Tahoma" w:hAnsi="Tahoma" w:cs="Tahoma"/>
                <w:spacing w:val="2"/>
              </w:rPr>
              <w:t>r</w:t>
            </w:r>
            <w:r w:rsidR="00B4694F">
              <w:rPr>
                <w:rStyle w:val="Hyperlink"/>
                <w:rFonts w:ascii="Tahoma" w:hAnsi="Tahoma" w:cs="Tahoma"/>
                <w:spacing w:val="-1"/>
              </w:rPr>
              <w:t>e</w:t>
            </w:r>
            <w:r w:rsidR="00B4694F">
              <w:rPr>
                <w:rStyle w:val="Hyperlink"/>
                <w:rFonts w:ascii="Tahoma" w:hAnsi="Tahoma" w:cs="Tahoma"/>
                <w:spacing w:val="1"/>
              </w:rPr>
              <w:t>a</w:t>
            </w:r>
            <w:r w:rsidR="00B4694F">
              <w:rPr>
                <w:rStyle w:val="Hyperlink"/>
                <w:rFonts w:ascii="Tahoma" w:hAnsi="Tahoma" w:cs="Tahoma"/>
              </w:rPr>
              <w: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_Toc149742723 \h </w:instrText>
            </w:r>
            <w:r w:rsidR="00B4694F">
              <w:rPr>
                <w:rFonts w:ascii="Tahoma" w:hAnsi="Tahoma" w:cs="Tahoma"/>
              </w:rPr>
            </w:r>
            <w:r w:rsidR="00B4694F">
              <w:rPr>
                <w:rFonts w:ascii="Tahoma" w:hAnsi="Tahoma" w:cs="Tahoma"/>
              </w:rPr>
              <w:fldChar w:fldCharType="separate"/>
            </w:r>
            <w:r w:rsidR="00B4694F">
              <w:rPr>
                <w:rFonts w:ascii="Tahoma" w:hAnsi="Tahoma" w:cs="Tahoma"/>
              </w:rPr>
              <w:t>142</w:t>
            </w:r>
            <w:r w:rsidR="00B4694F">
              <w:rPr>
                <w:rFonts w:ascii="Tahoma" w:hAnsi="Tahoma" w:cs="Tahoma"/>
              </w:rPr>
              <w:fldChar w:fldCharType="end"/>
            </w:r>
          </w:hyperlink>
        </w:p>
        <w:p w14:paraId="0032E67E" w14:textId="77777777" w:rsidR="002E681A" w:rsidRDefault="00372918">
          <w:pPr>
            <w:pStyle w:val="TOC2"/>
            <w:rPr>
              <w:rFonts w:ascii="Tahoma" w:eastAsiaTheme="minorEastAsia" w:hAnsi="Tahoma" w:cs="Tahoma"/>
              <w:lang w:val="zh-CN" w:eastAsia="zh-CN"/>
            </w:rPr>
          </w:pPr>
          <w:hyperlink w:anchor="_Toc149742724" w:history="1">
            <w:r w:rsidR="00B4694F">
              <w:rPr>
                <w:rStyle w:val="Hyperlink"/>
                <w:rFonts w:ascii="Tahoma" w:hAnsi="Tahoma" w:cs="Tahoma"/>
              </w:rPr>
              <w:t>Appendix III: - Register of Declaration of Conflict of Interest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_Toc149742724 \h </w:instrText>
            </w:r>
            <w:r w:rsidR="00B4694F">
              <w:rPr>
                <w:rFonts w:ascii="Tahoma" w:hAnsi="Tahoma" w:cs="Tahoma"/>
              </w:rPr>
            </w:r>
            <w:r w:rsidR="00B4694F">
              <w:rPr>
                <w:rFonts w:ascii="Tahoma" w:hAnsi="Tahoma" w:cs="Tahoma"/>
              </w:rPr>
              <w:fldChar w:fldCharType="separate"/>
            </w:r>
            <w:r w:rsidR="00B4694F">
              <w:rPr>
                <w:rFonts w:ascii="Tahoma" w:hAnsi="Tahoma" w:cs="Tahoma"/>
              </w:rPr>
              <w:t>5</w:t>
            </w:r>
            <w:r w:rsidR="00B4694F">
              <w:rPr>
                <w:rFonts w:ascii="Tahoma" w:hAnsi="Tahoma" w:cs="Tahoma"/>
              </w:rPr>
              <w:fldChar w:fldCharType="end"/>
            </w:r>
          </w:hyperlink>
        </w:p>
        <w:p w14:paraId="3BC117C9" w14:textId="77777777" w:rsidR="002E681A" w:rsidRDefault="00372918">
          <w:pPr>
            <w:pStyle w:val="TOC2"/>
            <w:rPr>
              <w:rFonts w:ascii="Tahoma" w:eastAsiaTheme="minorEastAsia" w:hAnsi="Tahoma" w:cs="Tahoma"/>
              <w:lang w:val="zh-CN" w:eastAsia="zh-CN"/>
            </w:rPr>
          </w:pPr>
          <w:hyperlink w:anchor="_Toc149742725" w:history="1">
            <w:r w:rsidR="00B4694F">
              <w:rPr>
                <w:rStyle w:val="Hyperlink"/>
                <w:rFonts w:ascii="Tahoma" w:hAnsi="Tahoma" w:cs="Tahoma"/>
                <w:spacing w:val="1"/>
              </w:rPr>
              <w:t>A</w:t>
            </w:r>
            <w:r w:rsidR="00B4694F">
              <w:rPr>
                <w:rStyle w:val="Hyperlink"/>
                <w:rFonts w:ascii="Tahoma" w:hAnsi="Tahoma" w:cs="Tahoma"/>
                <w:spacing w:val="-1"/>
              </w:rPr>
              <w:t>ppe</w:t>
            </w:r>
            <w:r w:rsidR="00B4694F">
              <w:rPr>
                <w:rStyle w:val="Hyperlink"/>
                <w:rFonts w:ascii="Tahoma" w:hAnsi="Tahoma" w:cs="Tahoma"/>
                <w:spacing w:val="2"/>
              </w:rPr>
              <w:t>n</w:t>
            </w:r>
            <w:r w:rsidR="00B4694F">
              <w:rPr>
                <w:rStyle w:val="Hyperlink"/>
                <w:rFonts w:ascii="Tahoma" w:hAnsi="Tahoma" w:cs="Tahoma"/>
                <w:spacing w:val="-2"/>
              </w:rPr>
              <w:t>d</w:t>
            </w:r>
            <w:r w:rsidR="00B4694F">
              <w:rPr>
                <w:rStyle w:val="Hyperlink"/>
                <w:rFonts w:ascii="Tahoma" w:hAnsi="Tahoma" w:cs="Tahoma"/>
                <w:spacing w:val="2"/>
              </w:rPr>
              <w:t>i</w:t>
            </w:r>
            <w:r w:rsidR="00B4694F">
              <w:rPr>
                <w:rStyle w:val="Hyperlink"/>
                <w:rFonts w:ascii="Tahoma" w:hAnsi="Tahoma" w:cs="Tahoma"/>
              </w:rPr>
              <w:t>x</w:t>
            </w:r>
            <w:r w:rsidR="00B4694F">
              <w:rPr>
                <w:rStyle w:val="Hyperlink"/>
                <w:rFonts w:ascii="Tahoma" w:hAnsi="Tahoma" w:cs="Tahoma"/>
                <w:spacing w:val="-4"/>
              </w:rPr>
              <w:t xml:space="preserve"> </w:t>
            </w:r>
            <w:r w:rsidR="00B4694F">
              <w:rPr>
                <w:rStyle w:val="Hyperlink"/>
                <w:rFonts w:ascii="Tahoma" w:hAnsi="Tahoma" w:cs="Tahoma"/>
                <w:spacing w:val="2"/>
              </w:rPr>
              <w:t>I</w:t>
            </w:r>
            <w:r w:rsidR="00B4694F">
              <w:rPr>
                <w:rStyle w:val="Hyperlink"/>
                <w:rFonts w:ascii="Tahoma" w:hAnsi="Tahoma" w:cs="Tahoma"/>
                <w:spacing w:val="-2"/>
              </w:rPr>
              <w:t>V</w:t>
            </w:r>
            <w:r w:rsidR="00B4694F">
              <w:rPr>
                <w:rStyle w:val="Hyperlink"/>
                <w:rFonts w:ascii="Tahoma" w:hAnsi="Tahoma" w:cs="Tahoma"/>
              </w:rPr>
              <w:t>:</w:t>
            </w:r>
            <w:r w:rsidR="00B4694F">
              <w:rPr>
                <w:rStyle w:val="Hyperlink"/>
                <w:rFonts w:ascii="Tahoma" w:hAnsi="Tahoma" w:cs="Tahoma"/>
                <w:spacing w:val="-2"/>
              </w:rPr>
              <w:t>-</w:t>
            </w:r>
            <w:r w:rsidR="00B4694F">
              <w:rPr>
                <w:rStyle w:val="Hyperlink"/>
                <w:rFonts w:ascii="Tahoma" w:hAnsi="Tahoma" w:cs="Tahoma"/>
                <w:spacing w:val="1"/>
              </w:rPr>
              <w:t>Co</w:t>
            </w:r>
            <w:r w:rsidR="00B4694F">
              <w:rPr>
                <w:rStyle w:val="Hyperlink"/>
                <w:rFonts w:ascii="Tahoma" w:hAnsi="Tahoma" w:cs="Tahoma"/>
                <w:spacing w:val="-5"/>
              </w:rPr>
              <w:t>m</w:t>
            </w:r>
            <w:r w:rsidR="00B4694F">
              <w:rPr>
                <w:rStyle w:val="Hyperlink"/>
                <w:rFonts w:ascii="Tahoma" w:hAnsi="Tahoma" w:cs="Tahoma"/>
              </w:rPr>
              <w:t>m</w:t>
            </w:r>
            <w:r w:rsidR="00B4694F">
              <w:rPr>
                <w:rStyle w:val="Hyperlink"/>
                <w:rFonts w:ascii="Tahoma" w:hAnsi="Tahoma" w:cs="Tahoma"/>
                <w:spacing w:val="-3"/>
              </w:rPr>
              <w:t>i</w:t>
            </w:r>
            <w:r w:rsidR="00B4694F">
              <w:rPr>
                <w:rStyle w:val="Hyperlink"/>
                <w:rFonts w:ascii="Tahoma" w:hAnsi="Tahoma" w:cs="Tahoma"/>
                <w:spacing w:val="2"/>
              </w:rPr>
              <w:t>t</w:t>
            </w:r>
            <w:r w:rsidR="00B4694F">
              <w:rPr>
                <w:rStyle w:val="Hyperlink"/>
                <w:rFonts w:ascii="Tahoma" w:hAnsi="Tahoma" w:cs="Tahoma"/>
              </w:rPr>
              <w:t>m</w:t>
            </w:r>
            <w:r w:rsidR="00B4694F">
              <w:rPr>
                <w:rStyle w:val="Hyperlink"/>
                <w:rFonts w:ascii="Tahoma" w:hAnsi="Tahoma" w:cs="Tahoma"/>
                <w:spacing w:val="-1"/>
              </w:rPr>
              <w:t>e</w:t>
            </w:r>
            <w:r w:rsidR="00B4694F">
              <w:rPr>
                <w:rStyle w:val="Hyperlink"/>
                <w:rFonts w:ascii="Tahoma" w:hAnsi="Tahoma" w:cs="Tahoma"/>
                <w:spacing w:val="-3"/>
              </w:rPr>
              <w:t>n</w:t>
            </w:r>
            <w:r w:rsidR="00B4694F">
              <w:rPr>
                <w:rStyle w:val="Hyperlink"/>
                <w:rFonts w:ascii="Tahoma" w:hAnsi="Tahoma" w:cs="Tahoma"/>
              </w:rPr>
              <w:t xml:space="preserve">t </w:t>
            </w:r>
            <w:r w:rsidR="00B4694F">
              <w:rPr>
                <w:rStyle w:val="Hyperlink"/>
                <w:rFonts w:ascii="Tahoma" w:hAnsi="Tahoma" w:cs="Tahoma"/>
                <w:spacing w:val="1"/>
              </w:rPr>
              <w:t>Fo</w:t>
            </w:r>
            <w:r w:rsidR="00B4694F">
              <w:rPr>
                <w:rStyle w:val="Hyperlink"/>
                <w:rFonts w:ascii="Tahoma" w:hAnsi="Tahoma" w:cs="Tahoma"/>
                <w:spacing w:val="-3"/>
              </w:rPr>
              <w:t>r</w:t>
            </w:r>
            <w:r w:rsidR="00B4694F">
              <w:rPr>
                <w:rStyle w:val="Hyperlink"/>
                <w:rFonts w:ascii="Tahoma" w:hAnsi="Tahoma" w:cs="Tahoma"/>
              </w:rPr>
              <w:t>m</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_Toc149742725 \h </w:instrText>
            </w:r>
            <w:r w:rsidR="00B4694F">
              <w:rPr>
                <w:rFonts w:ascii="Tahoma" w:hAnsi="Tahoma" w:cs="Tahoma"/>
              </w:rPr>
            </w:r>
            <w:r w:rsidR="00B4694F">
              <w:rPr>
                <w:rFonts w:ascii="Tahoma" w:hAnsi="Tahoma" w:cs="Tahoma"/>
              </w:rPr>
              <w:fldChar w:fldCharType="separate"/>
            </w:r>
            <w:r w:rsidR="00B4694F">
              <w:rPr>
                <w:rFonts w:ascii="Tahoma" w:hAnsi="Tahoma" w:cs="Tahoma"/>
              </w:rPr>
              <w:t>6</w:t>
            </w:r>
            <w:r w:rsidR="00B4694F">
              <w:rPr>
                <w:rFonts w:ascii="Tahoma" w:hAnsi="Tahoma" w:cs="Tahoma"/>
              </w:rPr>
              <w:fldChar w:fldCharType="end"/>
            </w:r>
          </w:hyperlink>
        </w:p>
        <w:p w14:paraId="79BA53B5" w14:textId="77777777" w:rsidR="002E681A" w:rsidRDefault="00372918">
          <w:pPr>
            <w:pStyle w:val="TOC2"/>
            <w:rPr>
              <w:rFonts w:ascii="Tahoma" w:eastAsiaTheme="minorEastAsia" w:hAnsi="Tahoma" w:cs="Tahoma"/>
              <w:lang w:val="zh-CN" w:eastAsia="zh-CN"/>
            </w:rPr>
          </w:pPr>
          <w:hyperlink w:anchor="_Toc149742726" w:history="1">
            <w:r w:rsidR="00B4694F">
              <w:rPr>
                <w:rStyle w:val="Hyperlink"/>
                <w:rFonts w:ascii="Tahoma" w:hAnsi="Tahoma" w:cs="Tahoma"/>
                <w:spacing w:val="1"/>
              </w:rPr>
              <w:t>A</w:t>
            </w:r>
            <w:r w:rsidR="00B4694F">
              <w:rPr>
                <w:rStyle w:val="Hyperlink"/>
                <w:rFonts w:ascii="Tahoma" w:hAnsi="Tahoma" w:cs="Tahoma"/>
                <w:spacing w:val="-1"/>
              </w:rPr>
              <w:t>ppe</w:t>
            </w:r>
            <w:r w:rsidR="00B4694F">
              <w:rPr>
                <w:rStyle w:val="Hyperlink"/>
                <w:rFonts w:ascii="Tahoma" w:hAnsi="Tahoma" w:cs="Tahoma"/>
                <w:spacing w:val="2"/>
              </w:rPr>
              <w:t>n</w:t>
            </w:r>
            <w:r w:rsidR="00B4694F">
              <w:rPr>
                <w:rStyle w:val="Hyperlink"/>
                <w:rFonts w:ascii="Tahoma" w:hAnsi="Tahoma" w:cs="Tahoma"/>
                <w:spacing w:val="-2"/>
              </w:rPr>
              <w:t>d</w:t>
            </w:r>
            <w:r w:rsidR="00B4694F">
              <w:rPr>
                <w:rStyle w:val="Hyperlink"/>
                <w:rFonts w:ascii="Tahoma" w:hAnsi="Tahoma" w:cs="Tahoma"/>
                <w:spacing w:val="2"/>
              </w:rPr>
              <w:t>i</w:t>
            </w:r>
            <w:r w:rsidR="00B4694F">
              <w:rPr>
                <w:rStyle w:val="Hyperlink"/>
                <w:rFonts w:ascii="Tahoma" w:hAnsi="Tahoma" w:cs="Tahoma"/>
              </w:rPr>
              <w:t>x</w:t>
            </w:r>
            <w:r w:rsidR="00B4694F">
              <w:rPr>
                <w:rStyle w:val="Hyperlink"/>
                <w:rFonts w:ascii="Tahoma" w:hAnsi="Tahoma" w:cs="Tahoma"/>
                <w:spacing w:val="-4"/>
              </w:rPr>
              <w:t xml:space="preserve"> </w:t>
            </w:r>
            <w:r w:rsidR="00B4694F">
              <w:rPr>
                <w:rStyle w:val="Hyperlink"/>
                <w:rFonts w:ascii="Tahoma" w:hAnsi="Tahoma" w:cs="Tahoma"/>
              </w:rPr>
              <w:t>V</w:t>
            </w:r>
            <w:r w:rsidR="00B4694F">
              <w:rPr>
                <w:rStyle w:val="Hyperlink"/>
                <w:rFonts w:ascii="Tahoma" w:hAnsi="Tahoma" w:cs="Tahoma"/>
                <w:spacing w:val="1"/>
              </w:rPr>
              <w:t>:</w:t>
            </w:r>
            <w:r w:rsidR="00B4694F">
              <w:rPr>
                <w:rStyle w:val="Hyperlink"/>
                <w:rFonts w:ascii="Tahoma" w:hAnsi="Tahoma" w:cs="Tahoma"/>
                <w:spacing w:val="-2"/>
              </w:rPr>
              <w:t>-</w:t>
            </w:r>
            <w:r w:rsidR="00B4694F">
              <w:rPr>
                <w:rStyle w:val="Hyperlink"/>
                <w:rFonts w:ascii="Tahoma" w:hAnsi="Tahoma" w:cs="Tahoma"/>
                <w:spacing w:val="2"/>
              </w:rPr>
              <w:t>R</w:t>
            </w:r>
            <w:r w:rsidR="00B4694F">
              <w:rPr>
                <w:rStyle w:val="Hyperlink"/>
                <w:rFonts w:ascii="Tahoma" w:hAnsi="Tahoma" w:cs="Tahoma"/>
                <w:spacing w:val="-1"/>
              </w:rPr>
              <w:t>e</w:t>
            </w:r>
            <w:r w:rsidR="00B4694F">
              <w:rPr>
                <w:rStyle w:val="Hyperlink"/>
                <w:rFonts w:ascii="Tahoma" w:hAnsi="Tahoma" w:cs="Tahoma"/>
                <w:spacing w:val="-5"/>
              </w:rPr>
              <w:t>g</w:t>
            </w:r>
            <w:r w:rsidR="00B4694F">
              <w:rPr>
                <w:rStyle w:val="Hyperlink"/>
                <w:rFonts w:ascii="Tahoma" w:hAnsi="Tahoma" w:cs="Tahoma"/>
                <w:spacing w:val="2"/>
              </w:rPr>
              <w:t>i</w:t>
            </w:r>
            <w:r w:rsidR="00B4694F">
              <w:rPr>
                <w:rStyle w:val="Hyperlink"/>
                <w:rFonts w:ascii="Tahoma" w:hAnsi="Tahoma" w:cs="Tahoma"/>
                <w:spacing w:val="1"/>
              </w:rPr>
              <w:t>s</w:t>
            </w:r>
            <w:r w:rsidR="00B4694F">
              <w:rPr>
                <w:rStyle w:val="Hyperlink"/>
                <w:rFonts w:ascii="Tahoma" w:hAnsi="Tahoma" w:cs="Tahoma"/>
                <w:spacing w:val="2"/>
              </w:rPr>
              <w:t>t</w:t>
            </w:r>
            <w:r w:rsidR="00B4694F">
              <w:rPr>
                <w:rStyle w:val="Hyperlink"/>
                <w:rFonts w:ascii="Tahoma" w:hAnsi="Tahoma" w:cs="Tahoma"/>
                <w:spacing w:val="-6"/>
              </w:rPr>
              <w:t>e</w:t>
            </w:r>
            <w:r w:rsidR="00B4694F">
              <w:rPr>
                <w:rStyle w:val="Hyperlink"/>
                <w:rFonts w:ascii="Tahoma" w:hAnsi="Tahoma" w:cs="Tahoma"/>
              </w:rPr>
              <w:t>r</w:t>
            </w:r>
            <w:r w:rsidR="00B4694F">
              <w:rPr>
                <w:rStyle w:val="Hyperlink"/>
                <w:rFonts w:ascii="Tahoma" w:hAnsi="Tahoma" w:cs="Tahoma"/>
                <w:spacing w:val="-1"/>
              </w:rPr>
              <w:t xml:space="preserve"> </w:t>
            </w:r>
            <w:r w:rsidR="00B4694F">
              <w:rPr>
                <w:rStyle w:val="Hyperlink"/>
                <w:rFonts w:ascii="Tahoma" w:hAnsi="Tahoma" w:cs="Tahoma"/>
                <w:spacing w:val="1"/>
              </w:rPr>
              <w:t>o</w:t>
            </w:r>
            <w:r w:rsidR="00B4694F">
              <w:rPr>
                <w:rStyle w:val="Hyperlink"/>
                <w:rFonts w:ascii="Tahoma" w:hAnsi="Tahoma" w:cs="Tahoma"/>
              </w:rPr>
              <w:t>f</w:t>
            </w:r>
            <w:r w:rsidR="00B4694F">
              <w:rPr>
                <w:rStyle w:val="Hyperlink"/>
                <w:rFonts w:ascii="Tahoma" w:hAnsi="Tahoma" w:cs="Tahoma"/>
                <w:spacing w:val="-2"/>
              </w:rPr>
              <w:t xml:space="preserve"> </w:t>
            </w:r>
            <w:r w:rsidR="00B4694F">
              <w:rPr>
                <w:rStyle w:val="Hyperlink"/>
                <w:rFonts w:ascii="Tahoma" w:hAnsi="Tahoma" w:cs="Tahoma"/>
              </w:rPr>
              <w:t>C</w:t>
            </w:r>
            <w:r w:rsidR="00B4694F">
              <w:rPr>
                <w:rStyle w:val="Hyperlink"/>
                <w:rFonts w:ascii="Tahoma" w:hAnsi="Tahoma" w:cs="Tahoma"/>
                <w:spacing w:val="1"/>
              </w:rPr>
              <w:t>o</w:t>
            </w:r>
            <w:r w:rsidR="00B4694F">
              <w:rPr>
                <w:rStyle w:val="Hyperlink"/>
                <w:rFonts w:ascii="Tahoma" w:hAnsi="Tahoma" w:cs="Tahoma"/>
              </w:rPr>
              <w:t>m</w:t>
            </w:r>
            <w:r w:rsidR="00B4694F">
              <w:rPr>
                <w:rStyle w:val="Hyperlink"/>
                <w:rFonts w:ascii="Tahoma" w:hAnsi="Tahoma" w:cs="Tahoma"/>
                <w:spacing w:val="-1"/>
              </w:rPr>
              <w:t>p</w:t>
            </w:r>
            <w:r w:rsidR="00B4694F">
              <w:rPr>
                <w:rStyle w:val="Hyperlink"/>
                <w:rFonts w:ascii="Tahoma" w:hAnsi="Tahoma" w:cs="Tahoma"/>
                <w:spacing w:val="-3"/>
              </w:rPr>
              <w:t>l</w:t>
            </w:r>
            <w:r w:rsidR="00B4694F">
              <w:rPr>
                <w:rStyle w:val="Hyperlink"/>
                <w:rFonts w:ascii="Tahoma" w:hAnsi="Tahoma" w:cs="Tahoma"/>
                <w:spacing w:val="1"/>
              </w:rPr>
              <w:t>a</w:t>
            </w:r>
            <w:r w:rsidR="00B4694F">
              <w:rPr>
                <w:rStyle w:val="Hyperlink"/>
                <w:rFonts w:ascii="Tahoma" w:hAnsi="Tahoma" w:cs="Tahoma"/>
                <w:spacing w:val="-2"/>
              </w:rPr>
              <w:t>i</w:t>
            </w:r>
            <w:r w:rsidR="00B4694F">
              <w:rPr>
                <w:rStyle w:val="Hyperlink"/>
                <w:rFonts w:ascii="Tahoma" w:hAnsi="Tahoma" w:cs="Tahoma"/>
                <w:spacing w:val="-3"/>
              </w:rPr>
              <w:t>n</w:t>
            </w:r>
            <w:r w:rsidR="00B4694F">
              <w:rPr>
                <w:rStyle w:val="Hyperlink"/>
                <w:rFonts w:ascii="Tahoma" w:hAnsi="Tahoma" w:cs="Tahoma"/>
                <w:spacing w:val="-2"/>
              </w:rPr>
              <w:t>t</w:t>
            </w:r>
            <w:r w:rsidR="00B4694F">
              <w:rPr>
                <w:rStyle w:val="Hyperlink"/>
                <w:rFonts w:ascii="Tahoma" w:hAnsi="Tahoma" w:cs="Tahoma"/>
              </w:rPr>
              <w:t>s</w:t>
            </w:r>
            <w:r w:rsidR="00B4694F">
              <w:rPr>
                <w:rStyle w:val="Hyperlink"/>
                <w:rFonts w:ascii="Tahoma" w:hAnsi="Tahoma" w:cs="Tahoma"/>
                <w:spacing w:val="3"/>
              </w:rPr>
              <w:t xml:space="preserve"> </w:t>
            </w:r>
            <w:r w:rsidR="00B4694F">
              <w:rPr>
                <w:rStyle w:val="Hyperlink"/>
                <w:rFonts w:ascii="Tahoma" w:hAnsi="Tahoma" w:cs="Tahoma"/>
                <w:spacing w:val="-3"/>
              </w:rPr>
              <w:t>(</w:t>
            </w:r>
            <w:r w:rsidR="00B4694F">
              <w:rPr>
                <w:rStyle w:val="Hyperlink"/>
                <w:rFonts w:ascii="Tahoma" w:hAnsi="Tahoma" w:cs="Tahoma"/>
                <w:spacing w:val="3"/>
              </w:rPr>
              <w:t>T</w:t>
            </w:r>
            <w:r w:rsidR="00B4694F">
              <w:rPr>
                <w:rStyle w:val="Hyperlink"/>
                <w:rFonts w:ascii="Tahoma" w:hAnsi="Tahoma" w:cs="Tahoma"/>
                <w:spacing w:val="-1"/>
              </w:rPr>
              <w:t>e</w:t>
            </w:r>
            <w:r w:rsidR="00B4694F">
              <w:rPr>
                <w:rStyle w:val="Hyperlink"/>
                <w:rFonts w:ascii="Tahoma" w:hAnsi="Tahoma" w:cs="Tahoma"/>
              </w:rPr>
              <w:t>m</w:t>
            </w:r>
            <w:r w:rsidR="00B4694F">
              <w:rPr>
                <w:rStyle w:val="Hyperlink"/>
                <w:rFonts w:ascii="Tahoma" w:hAnsi="Tahoma" w:cs="Tahoma"/>
                <w:spacing w:val="-1"/>
              </w:rPr>
              <w:t>p</w:t>
            </w:r>
            <w:r w:rsidR="00B4694F">
              <w:rPr>
                <w:rStyle w:val="Hyperlink"/>
                <w:rFonts w:ascii="Tahoma" w:hAnsi="Tahoma" w:cs="Tahoma"/>
                <w:spacing w:val="-3"/>
              </w:rPr>
              <w:t>l</w:t>
            </w:r>
            <w:r w:rsidR="00B4694F">
              <w:rPr>
                <w:rStyle w:val="Hyperlink"/>
                <w:rFonts w:ascii="Tahoma" w:hAnsi="Tahoma" w:cs="Tahoma"/>
                <w:spacing w:val="1"/>
              </w:rPr>
              <w:t>a</w:t>
            </w:r>
            <w:r w:rsidR="00B4694F">
              <w:rPr>
                <w:rStyle w:val="Hyperlink"/>
                <w:rFonts w:ascii="Tahoma" w:hAnsi="Tahoma" w:cs="Tahoma"/>
                <w:spacing w:val="3"/>
              </w:rPr>
              <w:t>t</w:t>
            </w:r>
            <w:r w:rsidR="00B4694F">
              <w:rPr>
                <w:rStyle w:val="Hyperlink"/>
                <w:rFonts w:ascii="Tahoma" w:hAnsi="Tahoma" w:cs="Tahoma"/>
                <w:spacing w:val="-6"/>
              </w:rPr>
              <w:t>e</w:t>
            </w:r>
            <w:r w:rsidR="00B4694F">
              <w:rPr>
                <w:rStyle w:val="Hyperlink"/>
                <w:rFonts w:ascii="Tahoma" w:hAnsi="Tahoma" w:cs="Tahoma"/>
              </w:rPr>
              <w: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_Toc149742726 \h </w:instrText>
            </w:r>
            <w:r w:rsidR="00B4694F">
              <w:rPr>
                <w:rFonts w:ascii="Tahoma" w:hAnsi="Tahoma" w:cs="Tahoma"/>
              </w:rPr>
            </w:r>
            <w:r w:rsidR="00B4694F">
              <w:rPr>
                <w:rFonts w:ascii="Tahoma" w:hAnsi="Tahoma" w:cs="Tahoma"/>
              </w:rPr>
              <w:fldChar w:fldCharType="separate"/>
            </w:r>
            <w:r w:rsidR="00B4694F">
              <w:rPr>
                <w:rFonts w:ascii="Tahoma" w:hAnsi="Tahoma" w:cs="Tahoma"/>
              </w:rPr>
              <w:t>7</w:t>
            </w:r>
            <w:r w:rsidR="00B4694F">
              <w:rPr>
                <w:rFonts w:ascii="Tahoma" w:hAnsi="Tahoma" w:cs="Tahoma"/>
              </w:rPr>
              <w:fldChar w:fldCharType="end"/>
            </w:r>
          </w:hyperlink>
        </w:p>
        <w:p w14:paraId="7C2A3F3C" w14:textId="77777777" w:rsidR="002E681A" w:rsidRDefault="00372918">
          <w:pPr>
            <w:pStyle w:val="TOC2"/>
            <w:rPr>
              <w:rFonts w:ascii="Tahoma" w:eastAsiaTheme="minorEastAsia" w:hAnsi="Tahoma" w:cs="Tahoma"/>
              <w:lang w:val="zh-CN" w:eastAsia="zh-CN"/>
            </w:rPr>
          </w:pPr>
          <w:hyperlink w:anchor="_Toc149742727" w:history="1">
            <w:r w:rsidR="00B4694F">
              <w:rPr>
                <w:rStyle w:val="Hyperlink"/>
                <w:rFonts w:ascii="Tahoma" w:hAnsi="Tahoma" w:cs="Tahoma"/>
                <w:spacing w:val="1"/>
              </w:rPr>
              <w:t>A</w:t>
            </w:r>
            <w:r w:rsidR="00B4694F">
              <w:rPr>
                <w:rStyle w:val="Hyperlink"/>
                <w:rFonts w:ascii="Tahoma" w:hAnsi="Tahoma" w:cs="Tahoma"/>
                <w:spacing w:val="-1"/>
              </w:rPr>
              <w:t>ppe</w:t>
            </w:r>
            <w:r w:rsidR="00B4694F">
              <w:rPr>
                <w:rStyle w:val="Hyperlink"/>
                <w:rFonts w:ascii="Tahoma" w:hAnsi="Tahoma" w:cs="Tahoma"/>
                <w:spacing w:val="2"/>
              </w:rPr>
              <w:t>n</w:t>
            </w:r>
            <w:r w:rsidR="00B4694F">
              <w:rPr>
                <w:rStyle w:val="Hyperlink"/>
                <w:rFonts w:ascii="Tahoma" w:hAnsi="Tahoma" w:cs="Tahoma"/>
                <w:spacing w:val="-2"/>
              </w:rPr>
              <w:t>d</w:t>
            </w:r>
            <w:r w:rsidR="00B4694F">
              <w:rPr>
                <w:rStyle w:val="Hyperlink"/>
                <w:rFonts w:ascii="Tahoma" w:hAnsi="Tahoma" w:cs="Tahoma"/>
                <w:spacing w:val="2"/>
              </w:rPr>
              <w:t>i</w:t>
            </w:r>
            <w:r w:rsidR="00B4694F">
              <w:rPr>
                <w:rStyle w:val="Hyperlink"/>
                <w:rFonts w:ascii="Tahoma" w:hAnsi="Tahoma" w:cs="Tahoma"/>
              </w:rPr>
              <w:t>x</w:t>
            </w:r>
            <w:r w:rsidR="00B4694F">
              <w:rPr>
                <w:rStyle w:val="Hyperlink"/>
                <w:rFonts w:ascii="Tahoma" w:hAnsi="Tahoma" w:cs="Tahoma"/>
                <w:spacing w:val="1"/>
              </w:rPr>
              <w:t xml:space="preserve"> </w:t>
            </w:r>
            <w:r w:rsidR="00B4694F">
              <w:rPr>
                <w:rStyle w:val="Hyperlink"/>
                <w:rFonts w:ascii="Tahoma" w:hAnsi="Tahoma" w:cs="Tahoma"/>
              </w:rPr>
              <w:t>VI-</w:t>
            </w:r>
            <w:r w:rsidR="00B4694F">
              <w:rPr>
                <w:rStyle w:val="Hyperlink"/>
                <w:rFonts w:ascii="Tahoma" w:hAnsi="Tahoma" w:cs="Tahoma"/>
                <w:spacing w:val="-6"/>
              </w:rPr>
              <w:t xml:space="preserve"> </w:t>
            </w:r>
            <w:r w:rsidR="00B4694F">
              <w:rPr>
                <w:rStyle w:val="Hyperlink"/>
                <w:rFonts w:ascii="Tahoma" w:hAnsi="Tahoma" w:cs="Tahoma"/>
                <w:spacing w:val="2"/>
              </w:rPr>
              <w:t>I</w:t>
            </w:r>
            <w:r w:rsidR="00B4694F">
              <w:rPr>
                <w:rStyle w:val="Hyperlink"/>
                <w:rFonts w:ascii="Tahoma" w:hAnsi="Tahoma" w:cs="Tahoma"/>
                <w:spacing w:val="-3"/>
              </w:rPr>
              <w:t>n</w:t>
            </w:r>
            <w:r w:rsidR="00B4694F">
              <w:rPr>
                <w:rStyle w:val="Hyperlink"/>
                <w:rFonts w:ascii="Tahoma" w:hAnsi="Tahoma" w:cs="Tahoma"/>
                <w:spacing w:val="3"/>
              </w:rPr>
              <w:t>t</w:t>
            </w:r>
            <w:r w:rsidR="00B4694F">
              <w:rPr>
                <w:rStyle w:val="Hyperlink"/>
                <w:rFonts w:ascii="Tahoma" w:hAnsi="Tahoma" w:cs="Tahoma"/>
                <w:spacing w:val="-1"/>
              </w:rPr>
              <w:t>e</w:t>
            </w:r>
            <w:r w:rsidR="00B4694F">
              <w:rPr>
                <w:rStyle w:val="Hyperlink"/>
                <w:rFonts w:ascii="Tahoma" w:hAnsi="Tahoma" w:cs="Tahoma"/>
                <w:spacing w:val="2"/>
              </w:rPr>
              <w:t>r</w:t>
            </w:r>
            <w:r w:rsidR="00B4694F">
              <w:rPr>
                <w:rStyle w:val="Hyperlink"/>
                <w:rFonts w:ascii="Tahoma" w:hAnsi="Tahoma" w:cs="Tahoma"/>
                <w:spacing w:val="-7"/>
              </w:rPr>
              <w:t>d</w:t>
            </w:r>
            <w:r w:rsidR="00B4694F">
              <w:rPr>
                <w:rStyle w:val="Hyperlink"/>
                <w:rFonts w:ascii="Tahoma" w:hAnsi="Tahoma" w:cs="Tahoma"/>
                <w:spacing w:val="2"/>
              </w:rPr>
              <w:t>i</w:t>
            </w:r>
            <w:r w:rsidR="00B4694F">
              <w:rPr>
                <w:rStyle w:val="Hyperlink"/>
                <w:rFonts w:ascii="Tahoma" w:hAnsi="Tahoma" w:cs="Tahoma"/>
              </w:rPr>
              <w:t>c</w:t>
            </w:r>
            <w:r w:rsidR="00B4694F">
              <w:rPr>
                <w:rStyle w:val="Hyperlink"/>
                <w:rFonts w:ascii="Tahoma" w:hAnsi="Tahoma" w:cs="Tahoma"/>
                <w:spacing w:val="-2"/>
              </w:rPr>
              <w:t>t</w:t>
            </w:r>
            <w:r w:rsidR="00B4694F">
              <w:rPr>
                <w:rStyle w:val="Hyperlink"/>
                <w:rFonts w:ascii="Tahoma" w:hAnsi="Tahoma" w:cs="Tahoma"/>
                <w:spacing w:val="2"/>
              </w:rPr>
              <w:t>i</w:t>
            </w:r>
            <w:r w:rsidR="00B4694F">
              <w:rPr>
                <w:rStyle w:val="Hyperlink"/>
                <w:rFonts w:ascii="Tahoma" w:hAnsi="Tahoma" w:cs="Tahoma"/>
                <w:spacing w:val="-3"/>
              </w:rPr>
              <w:t>o</w:t>
            </w:r>
            <w:r w:rsidR="00B4694F">
              <w:rPr>
                <w:rStyle w:val="Hyperlink"/>
                <w:rFonts w:ascii="Tahoma" w:hAnsi="Tahoma" w:cs="Tahoma"/>
              </w:rPr>
              <w:t>n</w:t>
            </w:r>
            <w:r w:rsidR="00B4694F">
              <w:rPr>
                <w:rStyle w:val="Hyperlink"/>
                <w:rFonts w:ascii="Tahoma" w:hAnsi="Tahoma" w:cs="Tahoma"/>
                <w:spacing w:val="-1"/>
              </w:rPr>
              <w:t xml:space="preserve"> </w:t>
            </w:r>
            <w:r w:rsidR="00B4694F">
              <w:rPr>
                <w:rStyle w:val="Hyperlink"/>
                <w:rFonts w:ascii="Tahoma" w:hAnsi="Tahoma" w:cs="Tahoma"/>
                <w:spacing w:val="1"/>
              </w:rPr>
              <w:t>F</w:t>
            </w:r>
            <w:r w:rsidR="00B4694F">
              <w:rPr>
                <w:rStyle w:val="Hyperlink"/>
                <w:rFonts w:ascii="Tahoma" w:hAnsi="Tahoma" w:cs="Tahoma"/>
                <w:spacing w:val="-3"/>
              </w:rPr>
              <w:t>o</w:t>
            </w:r>
            <w:r w:rsidR="00B4694F">
              <w:rPr>
                <w:rStyle w:val="Hyperlink"/>
                <w:rFonts w:ascii="Tahoma" w:hAnsi="Tahoma" w:cs="Tahoma"/>
                <w:spacing w:val="2"/>
              </w:rPr>
              <w:t>l</w:t>
            </w:r>
            <w:r w:rsidR="00B4694F">
              <w:rPr>
                <w:rStyle w:val="Hyperlink"/>
                <w:rFonts w:ascii="Tahoma" w:hAnsi="Tahoma" w:cs="Tahoma"/>
                <w:spacing w:val="-3"/>
              </w:rPr>
              <w:t>l</w:t>
            </w:r>
            <w:r w:rsidR="00B4694F">
              <w:rPr>
                <w:rStyle w:val="Hyperlink"/>
                <w:rFonts w:ascii="Tahoma" w:hAnsi="Tahoma" w:cs="Tahoma"/>
                <w:spacing w:val="1"/>
              </w:rPr>
              <w:t>o</w:t>
            </w:r>
            <w:r w:rsidR="00B4694F">
              <w:rPr>
                <w:rStyle w:val="Hyperlink"/>
                <w:rFonts w:ascii="Tahoma" w:hAnsi="Tahoma" w:cs="Tahoma"/>
                <w:spacing w:val="-4"/>
              </w:rPr>
              <w:t>w</w:t>
            </w:r>
            <w:r w:rsidR="00B4694F">
              <w:rPr>
                <w:rStyle w:val="Hyperlink"/>
                <w:rFonts w:ascii="Tahoma" w:hAnsi="Tahoma" w:cs="Tahoma"/>
                <w:spacing w:val="2"/>
              </w:rPr>
              <w:t>i</w:t>
            </w:r>
            <w:r w:rsidR="00B4694F">
              <w:rPr>
                <w:rStyle w:val="Hyperlink"/>
                <w:rFonts w:ascii="Tahoma" w:hAnsi="Tahoma" w:cs="Tahoma"/>
                <w:spacing w:val="-3"/>
              </w:rPr>
              <w:t>n</w:t>
            </w:r>
            <w:r w:rsidR="00B4694F">
              <w:rPr>
                <w:rStyle w:val="Hyperlink"/>
                <w:rFonts w:ascii="Tahoma" w:hAnsi="Tahoma" w:cs="Tahoma"/>
              </w:rPr>
              <w:t>g</w:t>
            </w:r>
            <w:r w:rsidR="00B4694F">
              <w:rPr>
                <w:rStyle w:val="Hyperlink"/>
                <w:rFonts w:ascii="Tahoma" w:hAnsi="Tahoma" w:cs="Tahoma"/>
                <w:spacing w:val="1"/>
              </w:rPr>
              <w:t xml:space="preserve"> </w:t>
            </w:r>
            <w:r w:rsidR="00B4694F">
              <w:rPr>
                <w:rStyle w:val="Hyperlink"/>
                <w:rFonts w:ascii="Tahoma" w:hAnsi="Tahoma" w:cs="Tahoma"/>
              </w:rPr>
              <w:t>A</w:t>
            </w:r>
            <w:r w:rsidR="00B4694F">
              <w:rPr>
                <w:rStyle w:val="Hyperlink"/>
                <w:rFonts w:ascii="Tahoma" w:hAnsi="Tahoma" w:cs="Tahoma"/>
                <w:spacing w:val="3"/>
              </w:rPr>
              <w:t xml:space="preserve"> </w:t>
            </w:r>
            <w:r w:rsidR="00B4694F">
              <w:rPr>
                <w:rStyle w:val="Hyperlink"/>
                <w:rFonts w:ascii="Tahoma" w:hAnsi="Tahoma" w:cs="Tahoma"/>
                <w:spacing w:val="-4"/>
              </w:rPr>
              <w:t>C</w:t>
            </w:r>
            <w:r w:rsidR="00B4694F">
              <w:rPr>
                <w:rStyle w:val="Hyperlink"/>
                <w:rFonts w:ascii="Tahoma" w:hAnsi="Tahoma" w:cs="Tahoma"/>
                <w:spacing w:val="2"/>
              </w:rPr>
              <w:t>ri</w:t>
            </w:r>
            <w:r w:rsidR="00B4694F">
              <w:rPr>
                <w:rStyle w:val="Hyperlink"/>
                <w:rFonts w:ascii="Tahoma" w:hAnsi="Tahoma" w:cs="Tahoma"/>
                <w:spacing w:val="-5"/>
              </w:rPr>
              <w:t>m</w:t>
            </w:r>
            <w:r w:rsidR="00B4694F">
              <w:rPr>
                <w:rStyle w:val="Hyperlink"/>
                <w:rFonts w:ascii="Tahoma" w:hAnsi="Tahoma" w:cs="Tahoma"/>
                <w:spacing w:val="2"/>
              </w:rPr>
              <w:t>i</w:t>
            </w:r>
            <w:r w:rsidR="00B4694F">
              <w:rPr>
                <w:rStyle w:val="Hyperlink"/>
                <w:rFonts w:ascii="Tahoma" w:hAnsi="Tahoma" w:cs="Tahoma"/>
                <w:spacing w:val="-3"/>
              </w:rPr>
              <w:t>n</w:t>
            </w:r>
            <w:r w:rsidR="00B4694F">
              <w:rPr>
                <w:rStyle w:val="Hyperlink"/>
                <w:rFonts w:ascii="Tahoma" w:hAnsi="Tahoma" w:cs="Tahoma"/>
                <w:spacing w:val="1"/>
              </w:rPr>
              <w:t>a</w:t>
            </w:r>
            <w:r w:rsidR="00B4694F">
              <w:rPr>
                <w:rStyle w:val="Hyperlink"/>
                <w:rFonts w:ascii="Tahoma" w:hAnsi="Tahoma" w:cs="Tahoma"/>
              </w:rPr>
              <w:t>l</w:t>
            </w:r>
            <w:r w:rsidR="00B4694F">
              <w:rPr>
                <w:rStyle w:val="Hyperlink"/>
                <w:rFonts w:ascii="Tahoma" w:hAnsi="Tahoma" w:cs="Tahoma"/>
                <w:spacing w:val="-1"/>
              </w:rPr>
              <w:t xml:space="preserve"> </w:t>
            </w:r>
            <w:r w:rsidR="00B4694F">
              <w:rPr>
                <w:rStyle w:val="Hyperlink"/>
                <w:rFonts w:ascii="Tahoma" w:hAnsi="Tahoma" w:cs="Tahoma"/>
              </w:rPr>
              <w:t>Ch</w:t>
            </w:r>
            <w:r w:rsidR="00B4694F">
              <w:rPr>
                <w:rStyle w:val="Hyperlink"/>
                <w:rFonts w:ascii="Tahoma" w:hAnsi="Tahoma" w:cs="Tahoma"/>
                <w:spacing w:val="-4"/>
              </w:rPr>
              <w:t>a</w:t>
            </w:r>
            <w:r w:rsidR="00B4694F">
              <w:rPr>
                <w:rStyle w:val="Hyperlink"/>
                <w:rFonts w:ascii="Tahoma" w:hAnsi="Tahoma" w:cs="Tahoma"/>
                <w:spacing w:val="2"/>
              </w:rPr>
              <w:t>r</w:t>
            </w:r>
            <w:r w:rsidR="00B4694F">
              <w:rPr>
                <w:rStyle w:val="Hyperlink"/>
                <w:rFonts w:ascii="Tahoma" w:hAnsi="Tahoma" w:cs="Tahoma"/>
                <w:spacing w:val="-1"/>
              </w:rPr>
              <w:t>g</w:t>
            </w:r>
            <w:r w:rsidR="00B4694F">
              <w:rPr>
                <w:rStyle w:val="Hyperlink"/>
                <w:rFonts w:ascii="Tahoma" w:hAnsi="Tahoma" w:cs="Tahoma"/>
              </w:rPr>
              <w:t>e</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_Toc149742727 \h </w:instrText>
            </w:r>
            <w:r w:rsidR="00B4694F">
              <w:rPr>
                <w:rFonts w:ascii="Tahoma" w:hAnsi="Tahoma" w:cs="Tahoma"/>
              </w:rPr>
            </w:r>
            <w:r w:rsidR="00B4694F">
              <w:rPr>
                <w:rFonts w:ascii="Tahoma" w:hAnsi="Tahoma" w:cs="Tahoma"/>
              </w:rPr>
              <w:fldChar w:fldCharType="separate"/>
            </w:r>
            <w:r w:rsidR="00B4694F">
              <w:rPr>
                <w:rFonts w:ascii="Tahoma" w:hAnsi="Tahoma" w:cs="Tahoma"/>
              </w:rPr>
              <w:t>8</w:t>
            </w:r>
            <w:r w:rsidR="00B4694F">
              <w:rPr>
                <w:rFonts w:ascii="Tahoma" w:hAnsi="Tahoma" w:cs="Tahoma"/>
              </w:rPr>
              <w:fldChar w:fldCharType="end"/>
            </w:r>
          </w:hyperlink>
        </w:p>
        <w:p w14:paraId="7BC8E3FE" w14:textId="77777777" w:rsidR="002E681A" w:rsidRDefault="00372918">
          <w:pPr>
            <w:pStyle w:val="TOC2"/>
            <w:rPr>
              <w:rFonts w:ascii="Tahoma" w:eastAsiaTheme="minorEastAsia" w:hAnsi="Tahoma" w:cs="Tahoma"/>
              <w:lang w:val="zh-CN" w:eastAsia="zh-CN"/>
            </w:rPr>
          </w:pPr>
          <w:hyperlink w:anchor="_Toc149742728" w:history="1">
            <w:r w:rsidR="00B4694F">
              <w:rPr>
                <w:rStyle w:val="Hyperlink"/>
                <w:rFonts w:ascii="Tahoma" w:hAnsi="Tahoma" w:cs="Tahoma"/>
              </w:rPr>
              <w:t>Appendix VII - Interdiction Following Gross Misconduct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_Toc149742728 \h </w:instrText>
            </w:r>
            <w:r w:rsidR="00B4694F">
              <w:rPr>
                <w:rFonts w:ascii="Tahoma" w:hAnsi="Tahoma" w:cs="Tahoma"/>
              </w:rPr>
            </w:r>
            <w:r w:rsidR="00B4694F">
              <w:rPr>
                <w:rFonts w:ascii="Tahoma" w:hAnsi="Tahoma" w:cs="Tahoma"/>
              </w:rPr>
              <w:fldChar w:fldCharType="separate"/>
            </w:r>
            <w:r w:rsidR="00B4694F">
              <w:rPr>
                <w:rFonts w:ascii="Tahoma" w:hAnsi="Tahoma" w:cs="Tahoma"/>
              </w:rPr>
              <w:t>8</w:t>
            </w:r>
            <w:r w:rsidR="00B4694F">
              <w:rPr>
                <w:rFonts w:ascii="Tahoma" w:hAnsi="Tahoma" w:cs="Tahoma"/>
              </w:rPr>
              <w:fldChar w:fldCharType="end"/>
            </w:r>
          </w:hyperlink>
        </w:p>
        <w:p w14:paraId="64DF8992" w14:textId="77777777" w:rsidR="002E681A" w:rsidRDefault="00372918">
          <w:pPr>
            <w:pStyle w:val="TOC2"/>
            <w:rPr>
              <w:rFonts w:ascii="Tahoma" w:eastAsiaTheme="minorEastAsia" w:hAnsi="Tahoma" w:cs="Tahoma"/>
              <w:lang w:val="zh-CN" w:eastAsia="zh-CN"/>
            </w:rPr>
          </w:pPr>
          <w:hyperlink w:anchor="_Toc149742729" w:history="1">
            <w:r w:rsidR="00B4694F">
              <w:rPr>
                <w:rStyle w:val="Hyperlink"/>
                <w:rFonts w:ascii="Tahoma" w:hAnsi="Tahoma" w:cs="Tahoma"/>
                <w:spacing w:val="1"/>
              </w:rPr>
              <w:t>A</w:t>
            </w:r>
            <w:r w:rsidR="00B4694F">
              <w:rPr>
                <w:rStyle w:val="Hyperlink"/>
                <w:rFonts w:ascii="Tahoma" w:hAnsi="Tahoma" w:cs="Tahoma"/>
                <w:spacing w:val="-1"/>
              </w:rPr>
              <w:t>ppe</w:t>
            </w:r>
            <w:r w:rsidR="00B4694F">
              <w:rPr>
                <w:rStyle w:val="Hyperlink"/>
                <w:rFonts w:ascii="Tahoma" w:hAnsi="Tahoma" w:cs="Tahoma"/>
              </w:rPr>
              <w:t>n</w:t>
            </w:r>
            <w:r w:rsidR="00B4694F">
              <w:rPr>
                <w:rStyle w:val="Hyperlink"/>
                <w:rFonts w:ascii="Tahoma" w:hAnsi="Tahoma" w:cs="Tahoma"/>
                <w:spacing w:val="-2"/>
              </w:rPr>
              <w:t>d</w:t>
            </w:r>
            <w:r w:rsidR="00B4694F">
              <w:rPr>
                <w:rStyle w:val="Hyperlink"/>
                <w:rFonts w:ascii="Tahoma" w:hAnsi="Tahoma" w:cs="Tahoma"/>
              </w:rPr>
              <w:t>ix</w:t>
            </w:r>
            <w:r w:rsidR="00B4694F">
              <w:rPr>
                <w:rStyle w:val="Hyperlink"/>
                <w:rFonts w:ascii="Tahoma" w:hAnsi="Tahoma" w:cs="Tahoma"/>
                <w:spacing w:val="1"/>
              </w:rPr>
              <w:t xml:space="preserve"> </w:t>
            </w:r>
            <w:r w:rsidR="00B4694F">
              <w:rPr>
                <w:rStyle w:val="Hyperlink"/>
                <w:rFonts w:ascii="Tahoma" w:hAnsi="Tahoma" w:cs="Tahoma"/>
                <w:spacing w:val="-5"/>
              </w:rPr>
              <w:t>V</w:t>
            </w:r>
            <w:r w:rsidR="00B4694F">
              <w:rPr>
                <w:rStyle w:val="Hyperlink"/>
                <w:rFonts w:ascii="Tahoma" w:hAnsi="Tahoma" w:cs="Tahoma"/>
              </w:rPr>
              <w:t>III -</w:t>
            </w:r>
            <w:r w:rsidR="00B4694F">
              <w:rPr>
                <w:rStyle w:val="Hyperlink"/>
                <w:rFonts w:ascii="Tahoma" w:hAnsi="Tahoma" w:cs="Tahoma"/>
                <w:spacing w:val="-1"/>
              </w:rPr>
              <w:t xml:space="preserve"> </w:t>
            </w:r>
            <w:r w:rsidR="00B4694F">
              <w:rPr>
                <w:rStyle w:val="Hyperlink"/>
                <w:rFonts w:ascii="Tahoma" w:hAnsi="Tahoma" w:cs="Tahoma"/>
              </w:rPr>
              <w:t>L</w:t>
            </w:r>
            <w:r w:rsidR="00B4694F">
              <w:rPr>
                <w:rStyle w:val="Hyperlink"/>
                <w:rFonts w:ascii="Tahoma" w:hAnsi="Tahoma" w:cs="Tahoma"/>
                <w:spacing w:val="-6"/>
              </w:rPr>
              <w:t>e</w:t>
            </w:r>
            <w:r w:rsidR="00B4694F">
              <w:rPr>
                <w:rStyle w:val="Hyperlink"/>
                <w:rFonts w:ascii="Tahoma" w:hAnsi="Tahoma" w:cs="Tahoma"/>
                <w:spacing w:val="3"/>
              </w:rPr>
              <w:t>tt</w:t>
            </w:r>
            <w:r w:rsidR="00B4694F">
              <w:rPr>
                <w:rStyle w:val="Hyperlink"/>
                <w:rFonts w:ascii="Tahoma" w:hAnsi="Tahoma" w:cs="Tahoma"/>
                <w:spacing w:val="-6"/>
              </w:rPr>
              <w:t>e</w:t>
            </w:r>
            <w:r w:rsidR="00B4694F">
              <w:rPr>
                <w:rStyle w:val="Hyperlink"/>
                <w:rFonts w:ascii="Tahoma" w:hAnsi="Tahoma" w:cs="Tahoma"/>
              </w:rPr>
              <w:t>r</w:t>
            </w:r>
            <w:r w:rsidR="00B4694F">
              <w:rPr>
                <w:rStyle w:val="Hyperlink"/>
                <w:rFonts w:ascii="Tahoma" w:hAnsi="Tahoma" w:cs="Tahoma"/>
                <w:spacing w:val="-1"/>
              </w:rPr>
              <w:t xml:space="preserve"> </w:t>
            </w:r>
            <w:r w:rsidR="00B4694F">
              <w:rPr>
                <w:rStyle w:val="Hyperlink"/>
                <w:rFonts w:ascii="Tahoma" w:hAnsi="Tahoma" w:cs="Tahoma"/>
              </w:rPr>
              <w:t>L</w:t>
            </w:r>
            <w:r w:rsidR="00B4694F">
              <w:rPr>
                <w:rStyle w:val="Hyperlink"/>
                <w:rFonts w:ascii="Tahoma" w:hAnsi="Tahoma" w:cs="Tahoma"/>
                <w:spacing w:val="-2"/>
              </w:rPr>
              <w:t>i</w:t>
            </w:r>
            <w:r w:rsidR="00B4694F">
              <w:rPr>
                <w:rStyle w:val="Hyperlink"/>
                <w:rFonts w:ascii="Tahoma" w:hAnsi="Tahoma" w:cs="Tahoma"/>
                <w:spacing w:val="1"/>
              </w:rPr>
              <w:t>f</w:t>
            </w:r>
            <w:r w:rsidR="00B4694F">
              <w:rPr>
                <w:rStyle w:val="Hyperlink"/>
                <w:rFonts w:ascii="Tahoma" w:hAnsi="Tahoma" w:cs="Tahoma"/>
                <w:spacing w:val="-2"/>
              </w:rPr>
              <w:t>t</w:t>
            </w:r>
            <w:r w:rsidR="00B4694F">
              <w:rPr>
                <w:rStyle w:val="Hyperlink"/>
                <w:rFonts w:ascii="Tahoma" w:hAnsi="Tahoma" w:cs="Tahoma"/>
              </w:rPr>
              <w:t>ing</w:t>
            </w:r>
            <w:r w:rsidR="00B4694F">
              <w:rPr>
                <w:rStyle w:val="Hyperlink"/>
                <w:rFonts w:ascii="Tahoma" w:hAnsi="Tahoma" w:cs="Tahoma"/>
                <w:spacing w:val="-3"/>
              </w:rPr>
              <w:t xml:space="preserve"> </w:t>
            </w:r>
            <w:r w:rsidR="00B4694F">
              <w:rPr>
                <w:rStyle w:val="Hyperlink"/>
                <w:rFonts w:ascii="Tahoma" w:hAnsi="Tahoma" w:cs="Tahoma"/>
                <w:spacing w:val="-2"/>
              </w:rPr>
              <w:t>I</w:t>
            </w:r>
            <w:r w:rsidR="00B4694F">
              <w:rPr>
                <w:rStyle w:val="Hyperlink"/>
                <w:rFonts w:ascii="Tahoma" w:hAnsi="Tahoma" w:cs="Tahoma"/>
              </w:rPr>
              <w:t>n</w:t>
            </w:r>
            <w:r w:rsidR="00B4694F">
              <w:rPr>
                <w:rStyle w:val="Hyperlink"/>
                <w:rFonts w:ascii="Tahoma" w:hAnsi="Tahoma" w:cs="Tahoma"/>
                <w:spacing w:val="3"/>
              </w:rPr>
              <w:t>t</w:t>
            </w:r>
            <w:r w:rsidR="00B4694F">
              <w:rPr>
                <w:rStyle w:val="Hyperlink"/>
                <w:rFonts w:ascii="Tahoma" w:hAnsi="Tahoma" w:cs="Tahoma"/>
                <w:spacing w:val="-6"/>
              </w:rPr>
              <w:t>e</w:t>
            </w:r>
            <w:r w:rsidR="00B4694F">
              <w:rPr>
                <w:rStyle w:val="Hyperlink"/>
                <w:rFonts w:ascii="Tahoma" w:hAnsi="Tahoma" w:cs="Tahoma"/>
              </w:rPr>
              <w:t>r</w:t>
            </w:r>
            <w:r w:rsidR="00B4694F">
              <w:rPr>
                <w:rStyle w:val="Hyperlink"/>
                <w:rFonts w:ascii="Tahoma" w:hAnsi="Tahoma" w:cs="Tahoma"/>
                <w:spacing w:val="-6"/>
              </w:rPr>
              <w:t>d</w:t>
            </w:r>
            <w:r w:rsidR="00B4694F">
              <w:rPr>
                <w:rStyle w:val="Hyperlink"/>
                <w:rFonts w:ascii="Tahoma" w:hAnsi="Tahoma" w:cs="Tahoma"/>
              </w:rPr>
              <w:t>i</w:t>
            </w:r>
            <w:r w:rsidR="00B4694F">
              <w:rPr>
                <w:rStyle w:val="Hyperlink"/>
                <w:rFonts w:ascii="Tahoma" w:hAnsi="Tahoma" w:cs="Tahoma"/>
                <w:spacing w:val="1"/>
              </w:rPr>
              <w:t>c</w:t>
            </w:r>
            <w:r w:rsidR="00B4694F">
              <w:rPr>
                <w:rStyle w:val="Hyperlink"/>
                <w:rFonts w:ascii="Tahoma" w:hAnsi="Tahoma" w:cs="Tahoma"/>
                <w:spacing w:val="-2"/>
              </w:rPr>
              <w:t>t</w:t>
            </w:r>
            <w:r w:rsidR="00B4694F">
              <w:rPr>
                <w:rStyle w:val="Hyperlink"/>
                <w:rFonts w:ascii="Tahoma" w:hAnsi="Tahoma" w:cs="Tahoma"/>
              </w:rPr>
              <w:t>i</w:t>
            </w:r>
            <w:r w:rsidR="00B4694F">
              <w:rPr>
                <w:rStyle w:val="Hyperlink"/>
                <w:rFonts w:ascii="Tahoma" w:hAnsi="Tahoma" w:cs="Tahoma"/>
                <w:spacing w:val="-3"/>
              </w:rPr>
              <w:t>o</w:t>
            </w:r>
            <w:r w:rsidR="00B4694F">
              <w:rPr>
                <w:rStyle w:val="Hyperlink"/>
                <w:rFonts w:ascii="Tahoma" w:hAnsi="Tahoma" w:cs="Tahoma"/>
              </w:rPr>
              <w:t>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_Toc149742729 \h </w:instrText>
            </w:r>
            <w:r w:rsidR="00B4694F">
              <w:rPr>
                <w:rFonts w:ascii="Tahoma" w:hAnsi="Tahoma" w:cs="Tahoma"/>
              </w:rPr>
            </w:r>
            <w:r w:rsidR="00B4694F">
              <w:rPr>
                <w:rFonts w:ascii="Tahoma" w:hAnsi="Tahoma" w:cs="Tahoma"/>
              </w:rPr>
              <w:fldChar w:fldCharType="separate"/>
            </w:r>
            <w:r w:rsidR="00B4694F">
              <w:rPr>
                <w:rFonts w:ascii="Tahoma" w:hAnsi="Tahoma" w:cs="Tahoma"/>
              </w:rPr>
              <w:t>9</w:t>
            </w:r>
            <w:r w:rsidR="00B4694F">
              <w:rPr>
                <w:rFonts w:ascii="Tahoma" w:hAnsi="Tahoma" w:cs="Tahoma"/>
              </w:rPr>
              <w:fldChar w:fldCharType="end"/>
            </w:r>
          </w:hyperlink>
        </w:p>
        <w:p w14:paraId="6EADA172" w14:textId="77777777" w:rsidR="002E681A" w:rsidRDefault="00372918">
          <w:pPr>
            <w:pStyle w:val="TOC2"/>
            <w:rPr>
              <w:rFonts w:ascii="Tahoma" w:eastAsiaTheme="minorEastAsia" w:hAnsi="Tahoma" w:cs="Tahoma"/>
              <w:lang w:val="zh-CN" w:eastAsia="zh-CN"/>
            </w:rPr>
          </w:pPr>
          <w:hyperlink w:anchor="_Toc149742730" w:history="1">
            <w:r w:rsidR="00B4694F">
              <w:rPr>
                <w:rStyle w:val="Hyperlink"/>
                <w:rFonts w:ascii="Tahoma" w:hAnsi="Tahoma" w:cs="Tahoma"/>
                <w:spacing w:val="1"/>
              </w:rPr>
              <w:t>A</w:t>
            </w:r>
            <w:r w:rsidR="00B4694F">
              <w:rPr>
                <w:rStyle w:val="Hyperlink"/>
                <w:rFonts w:ascii="Tahoma" w:hAnsi="Tahoma" w:cs="Tahoma"/>
              </w:rPr>
              <w:t>ppe</w:t>
            </w:r>
            <w:r w:rsidR="00B4694F">
              <w:rPr>
                <w:rStyle w:val="Hyperlink"/>
                <w:rFonts w:ascii="Tahoma" w:hAnsi="Tahoma" w:cs="Tahoma"/>
                <w:spacing w:val="2"/>
              </w:rPr>
              <w:t>n</w:t>
            </w:r>
            <w:r w:rsidR="00B4694F">
              <w:rPr>
                <w:rStyle w:val="Hyperlink"/>
                <w:rFonts w:ascii="Tahoma" w:hAnsi="Tahoma" w:cs="Tahoma"/>
                <w:spacing w:val="-2"/>
              </w:rPr>
              <w:t>d</w:t>
            </w:r>
            <w:r w:rsidR="00B4694F">
              <w:rPr>
                <w:rStyle w:val="Hyperlink"/>
                <w:rFonts w:ascii="Tahoma" w:hAnsi="Tahoma" w:cs="Tahoma"/>
                <w:spacing w:val="2"/>
              </w:rPr>
              <w:t>i</w:t>
            </w:r>
            <w:r w:rsidR="00B4694F">
              <w:rPr>
                <w:rStyle w:val="Hyperlink"/>
                <w:rFonts w:ascii="Tahoma" w:hAnsi="Tahoma" w:cs="Tahoma"/>
              </w:rPr>
              <w:t>x</w:t>
            </w:r>
            <w:r w:rsidR="00B4694F">
              <w:rPr>
                <w:rStyle w:val="Hyperlink"/>
                <w:rFonts w:ascii="Tahoma" w:hAnsi="Tahoma" w:cs="Tahoma"/>
                <w:spacing w:val="1"/>
              </w:rPr>
              <w:t xml:space="preserve"> </w:t>
            </w:r>
            <w:r w:rsidR="00B4694F">
              <w:rPr>
                <w:rStyle w:val="Hyperlink"/>
                <w:rFonts w:ascii="Tahoma" w:hAnsi="Tahoma" w:cs="Tahoma"/>
                <w:spacing w:val="-5"/>
              </w:rPr>
              <w:t>IX</w:t>
            </w:r>
            <w:r w:rsidR="00B4694F">
              <w:rPr>
                <w:rStyle w:val="Hyperlink"/>
                <w:rFonts w:ascii="Tahoma" w:hAnsi="Tahoma" w:cs="Tahoma"/>
              </w:rPr>
              <w:t xml:space="preserve">- </w:t>
            </w:r>
            <w:r w:rsidR="00B4694F">
              <w:rPr>
                <w:rStyle w:val="Hyperlink"/>
                <w:rFonts w:ascii="Tahoma" w:hAnsi="Tahoma" w:cs="Tahoma"/>
                <w:spacing w:val="1"/>
              </w:rPr>
              <w:t>S</w:t>
            </w:r>
            <w:r w:rsidR="00B4694F">
              <w:rPr>
                <w:rStyle w:val="Hyperlink"/>
                <w:rFonts w:ascii="Tahoma" w:hAnsi="Tahoma" w:cs="Tahoma"/>
                <w:spacing w:val="-2"/>
              </w:rPr>
              <w:t>u</w:t>
            </w:r>
            <w:r w:rsidR="00B4694F">
              <w:rPr>
                <w:rStyle w:val="Hyperlink"/>
                <w:rFonts w:ascii="Tahoma" w:hAnsi="Tahoma" w:cs="Tahoma"/>
                <w:spacing w:val="1"/>
              </w:rPr>
              <w:t>s</w:t>
            </w:r>
            <w:r w:rsidR="00B4694F">
              <w:rPr>
                <w:rStyle w:val="Hyperlink"/>
                <w:rFonts w:ascii="Tahoma" w:hAnsi="Tahoma" w:cs="Tahoma"/>
              </w:rPr>
              <w:t>pe</w:t>
            </w:r>
            <w:r w:rsidR="00B4694F">
              <w:rPr>
                <w:rStyle w:val="Hyperlink"/>
                <w:rFonts w:ascii="Tahoma" w:hAnsi="Tahoma" w:cs="Tahoma"/>
                <w:spacing w:val="-3"/>
              </w:rPr>
              <w:t>n</w:t>
            </w:r>
            <w:r w:rsidR="00B4694F">
              <w:rPr>
                <w:rStyle w:val="Hyperlink"/>
                <w:rFonts w:ascii="Tahoma" w:hAnsi="Tahoma" w:cs="Tahoma"/>
                <w:spacing w:val="1"/>
              </w:rPr>
              <w:t>s</w:t>
            </w:r>
            <w:r w:rsidR="00B4694F">
              <w:rPr>
                <w:rStyle w:val="Hyperlink"/>
                <w:rFonts w:ascii="Tahoma" w:hAnsi="Tahoma" w:cs="Tahoma"/>
                <w:spacing w:val="-2"/>
              </w:rPr>
              <w:t>i</w:t>
            </w:r>
            <w:r w:rsidR="00B4694F">
              <w:rPr>
                <w:rStyle w:val="Hyperlink"/>
                <w:rFonts w:ascii="Tahoma" w:hAnsi="Tahoma" w:cs="Tahoma"/>
                <w:spacing w:val="1"/>
              </w:rPr>
              <w:t>o</w:t>
            </w:r>
            <w:r w:rsidR="00B4694F">
              <w:rPr>
                <w:rStyle w:val="Hyperlink"/>
                <w:rFonts w:ascii="Tahoma" w:hAnsi="Tahoma" w:cs="Tahoma"/>
              </w:rPr>
              <w:t xml:space="preserve">n </w:t>
            </w:r>
            <w:r w:rsidR="00B4694F">
              <w:rPr>
                <w:rStyle w:val="Hyperlink"/>
                <w:rFonts w:ascii="Tahoma" w:hAnsi="Tahoma" w:cs="Tahoma"/>
                <w:spacing w:val="2"/>
              </w:rPr>
              <w:t>L</w:t>
            </w:r>
            <w:r w:rsidR="00B4694F">
              <w:rPr>
                <w:rStyle w:val="Hyperlink"/>
                <w:rFonts w:ascii="Tahoma" w:hAnsi="Tahoma" w:cs="Tahoma"/>
                <w:spacing w:val="-6"/>
              </w:rPr>
              <w:t>e</w:t>
            </w:r>
            <w:r w:rsidR="00B4694F">
              <w:rPr>
                <w:rStyle w:val="Hyperlink"/>
                <w:rFonts w:ascii="Tahoma" w:hAnsi="Tahoma" w:cs="Tahoma"/>
                <w:spacing w:val="3"/>
              </w:rPr>
              <w:t>tt</w:t>
            </w:r>
            <w:r w:rsidR="00B4694F">
              <w:rPr>
                <w:rStyle w:val="Hyperlink"/>
                <w:rFonts w:ascii="Tahoma" w:hAnsi="Tahoma" w:cs="Tahoma"/>
                <w:spacing w:val="-6"/>
              </w:rPr>
              <w:t>e</w:t>
            </w:r>
            <w:r w:rsidR="00B4694F">
              <w:rPr>
                <w:rStyle w:val="Hyperlink"/>
                <w:rFonts w:ascii="Tahoma" w:hAnsi="Tahoma" w:cs="Tahoma"/>
              </w:rPr>
              <w:t>r</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_Toc149742730 \h </w:instrText>
            </w:r>
            <w:r w:rsidR="00B4694F">
              <w:rPr>
                <w:rFonts w:ascii="Tahoma" w:hAnsi="Tahoma" w:cs="Tahoma"/>
              </w:rPr>
            </w:r>
            <w:r w:rsidR="00B4694F">
              <w:rPr>
                <w:rFonts w:ascii="Tahoma" w:hAnsi="Tahoma" w:cs="Tahoma"/>
              </w:rPr>
              <w:fldChar w:fldCharType="separate"/>
            </w:r>
            <w:r w:rsidR="00B4694F">
              <w:rPr>
                <w:rFonts w:ascii="Tahoma" w:hAnsi="Tahoma" w:cs="Tahoma"/>
              </w:rPr>
              <w:t>10</w:t>
            </w:r>
            <w:r w:rsidR="00B4694F">
              <w:rPr>
                <w:rFonts w:ascii="Tahoma" w:hAnsi="Tahoma" w:cs="Tahoma"/>
              </w:rPr>
              <w:fldChar w:fldCharType="end"/>
            </w:r>
          </w:hyperlink>
        </w:p>
        <w:p w14:paraId="1617727A" w14:textId="77777777" w:rsidR="002E681A" w:rsidRDefault="00372918">
          <w:pPr>
            <w:pStyle w:val="TOC2"/>
            <w:rPr>
              <w:rFonts w:ascii="Tahoma" w:eastAsiaTheme="minorEastAsia" w:hAnsi="Tahoma" w:cs="Tahoma"/>
              <w:lang w:val="zh-CN" w:eastAsia="zh-CN"/>
            </w:rPr>
          </w:pPr>
          <w:hyperlink w:anchor="_Toc149742731" w:history="1">
            <w:r w:rsidR="00B4694F">
              <w:rPr>
                <w:rStyle w:val="Hyperlink"/>
                <w:rFonts w:ascii="Tahoma" w:hAnsi="Tahoma" w:cs="Tahoma"/>
                <w:spacing w:val="1"/>
              </w:rPr>
              <w:t>A</w:t>
            </w:r>
            <w:r w:rsidR="00B4694F">
              <w:rPr>
                <w:rStyle w:val="Hyperlink"/>
                <w:rFonts w:ascii="Tahoma" w:hAnsi="Tahoma" w:cs="Tahoma"/>
              </w:rPr>
              <w:t>ppe</w:t>
            </w:r>
            <w:r w:rsidR="00B4694F">
              <w:rPr>
                <w:rStyle w:val="Hyperlink"/>
                <w:rFonts w:ascii="Tahoma" w:hAnsi="Tahoma" w:cs="Tahoma"/>
                <w:spacing w:val="2"/>
              </w:rPr>
              <w:t>n</w:t>
            </w:r>
            <w:r w:rsidR="00B4694F">
              <w:rPr>
                <w:rStyle w:val="Hyperlink"/>
                <w:rFonts w:ascii="Tahoma" w:hAnsi="Tahoma" w:cs="Tahoma"/>
                <w:spacing w:val="-2"/>
              </w:rPr>
              <w:t>d</w:t>
            </w:r>
            <w:r w:rsidR="00B4694F">
              <w:rPr>
                <w:rStyle w:val="Hyperlink"/>
                <w:rFonts w:ascii="Tahoma" w:hAnsi="Tahoma" w:cs="Tahoma"/>
                <w:spacing w:val="2"/>
              </w:rPr>
              <w:t>i</w:t>
            </w:r>
            <w:r w:rsidR="00B4694F">
              <w:rPr>
                <w:rStyle w:val="Hyperlink"/>
                <w:rFonts w:ascii="Tahoma" w:hAnsi="Tahoma" w:cs="Tahoma"/>
              </w:rPr>
              <w:t>x</w:t>
            </w:r>
            <w:r w:rsidR="00B4694F">
              <w:rPr>
                <w:rStyle w:val="Hyperlink"/>
                <w:rFonts w:ascii="Tahoma" w:hAnsi="Tahoma" w:cs="Tahoma"/>
                <w:spacing w:val="-4"/>
              </w:rPr>
              <w:t xml:space="preserve"> </w:t>
            </w:r>
            <w:r w:rsidR="00B4694F">
              <w:rPr>
                <w:rStyle w:val="Hyperlink"/>
                <w:rFonts w:ascii="Tahoma" w:hAnsi="Tahoma" w:cs="Tahoma"/>
                <w:spacing w:val="2"/>
              </w:rPr>
              <w:t>X</w:t>
            </w:r>
            <w:r w:rsidR="00B4694F">
              <w:rPr>
                <w:rStyle w:val="Hyperlink"/>
                <w:rFonts w:ascii="Tahoma" w:hAnsi="Tahoma" w:cs="Tahoma"/>
                <w:spacing w:val="1"/>
              </w:rPr>
              <w:t xml:space="preserve"> </w:t>
            </w:r>
            <w:r w:rsidR="00B4694F">
              <w:rPr>
                <w:rStyle w:val="Hyperlink"/>
                <w:rFonts w:ascii="Tahoma" w:hAnsi="Tahoma" w:cs="Tahoma"/>
              </w:rPr>
              <w:t>-</w:t>
            </w:r>
            <w:r w:rsidR="00B4694F">
              <w:rPr>
                <w:rStyle w:val="Hyperlink"/>
                <w:rFonts w:ascii="Tahoma" w:hAnsi="Tahoma" w:cs="Tahoma"/>
                <w:spacing w:val="-5"/>
              </w:rPr>
              <w:t xml:space="preserve"> </w:t>
            </w:r>
            <w:r w:rsidR="00B4694F">
              <w:rPr>
                <w:rStyle w:val="Hyperlink"/>
                <w:rFonts w:ascii="Tahoma" w:hAnsi="Tahoma" w:cs="Tahoma"/>
                <w:spacing w:val="2"/>
              </w:rPr>
              <w:t>L</w:t>
            </w:r>
            <w:r w:rsidR="00B4694F">
              <w:rPr>
                <w:rStyle w:val="Hyperlink"/>
                <w:rFonts w:ascii="Tahoma" w:hAnsi="Tahoma" w:cs="Tahoma"/>
              </w:rPr>
              <w:t>e</w:t>
            </w:r>
            <w:r w:rsidR="00B4694F">
              <w:rPr>
                <w:rStyle w:val="Hyperlink"/>
                <w:rFonts w:ascii="Tahoma" w:hAnsi="Tahoma" w:cs="Tahoma"/>
                <w:spacing w:val="-2"/>
              </w:rPr>
              <w:t>t</w:t>
            </w:r>
            <w:r w:rsidR="00B4694F">
              <w:rPr>
                <w:rStyle w:val="Hyperlink"/>
                <w:rFonts w:ascii="Tahoma" w:hAnsi="Tahoma" w:cs="Tahoma"/>
                <w:spacing w:val="3"/>
              </w:rPr>
              <w:t>t</w:t>
            </w:r>
            <w:r w:rsidR="00B4694F">
              <w:rPr>
                <w:rStyle w:val="Hyperlink"/>
                <w:rFonts w:ascii="Tahoma" w:hAnsi="Tahoma" w:cs="Tahoma"/>
              </w:rPr>
              <w:t xml:space="preserve">er </w:t>
            </w:r>
            <w:r w:rsidR="00B4694F">
              <w:rPr>
                <w:rStyle w:val="Hyperlink"/>
                <w:rFonts w:ascii="Tahoma" w:hAnsi="Tahoma" w:cs="Tahoma"/>
                <w:spacing w:val="-3"/>
              </w:rPr>
              <w:t>L</w:t>
            </w:r>
            <w:r w:rsidR="00B4694F">
              <w:rPr>
                <w:rStyle w:val="Hyperlink"/>
                <w:rFonts w:ascii="Tahoma" w:hAnsi="Tahoma" w:cs="Tahoma"/>
                <w:spacing w:val="2"/>
              </w:rPr>
              <w:t>i</w:t>
            </w:r>
            <w:r w:rsidR="00B4694F">
              <w:rPr>
                <w:rStyle w:val="Hyperlink"/>
                <w:rFonts w:ascii="Tahoma" w:hAnsi="Tahoma" w:cs="Tahoma"/>
                <w:spacing w:val="-4"/>
              </w:rPr>
              <w:t>f</w:t>
            </w:r>
            <w:r w:rsidR="00B4694F">
              <w:rPr>
                <w:rStyle w:val="Hyperlink"/>
                <w:rFonts w:ascii="Tahoma" w:hAnsi="Tahoma" w:cs="Tahoma"/>
                <w:spacing w:val="3"/>
              </w:rPr>
              <w:t>t</w:t>
            </w:r>
            <w:r w:rsidR="00B4694F">
              <w:rPr>
                <w:rStyle w:val="Hyperlink"/>
                <w:rFonts w:ascii="Tahoma" w:hAnsi="Tahoma" w:cs="Tahoma"/>
                <w:spacing w:val="-2"/>
              </w:rPr>
              <w:t>i</w:t>
            </w:r>
            <w:r w:rsidR="00B4694F">
              <w:rPr>
                <w:rStyle w:val="Hyperlink"/>
                <w:rFonts w:ascii="Tahoma" w:hAnsi="Tahoma" w:cs="Tahoma"/>
                <w:spacing w:val="2"/>
              </w:rPr>
              <w:t>n</w:t>
            </w:r>
            <w:r w:rsidR="00B4694F">
              <w:rPr>
                <w:rStyle w:val="Hyperlink"/>
                <w:rFonts w:ascii="Tahoma" w:hAnsi="Tahoma" w:cs="Tahoma"/>
              </w:rPr>
              <w:t>g</w:t>
            </w:r>
            <w:r w:rsidR="00B4694F">
              <w:rPr>
                <w:rStyle w:val="Hyperlink"/>
                <w:rFonts w:ascii="Tahoma" w:hAnsi="Tahoma" w:cs="Tahoma"/>
                <w:spacing w:val="1"/>
              </w:rPr>
              <w:t xml:space="preserve"> S</w:t>
            </w:r>
            <w:r w:rsidR="00B4694F">
              <w:rPr>
                <w:rStyle w:val="Hyperlink"/>
                <w:rFonts w:ascii="Tahoma" w:hAnsi="Tahoma" w:cs="Tahoma"/>
                <w:spacing w:val="-2"/>
              </w:rPr>
              <w:t>u</w:t>
            </w:r>
            <w:r w:rsidR="00B4694F">
              <w:rPr>
                <w:rStyle w:val="Hyperlink"/>
                <w:rFonts w:ascii="Tahoma" w:hAnsi="Tahoma" w:cs="Tahoma"/>
                <w:spacing w:val="1"/>
              </w:rPr>
              <w:t>s</w:t>
            </w:r>
            <w:r w:rsidR="00B4694F">
              <w:rPr>
                <w:rStyle w:val="Hyperlink"/>
                <w:rFonts w:ascii="Tahoma" w:hAnsi="Tahoma" w:cs="Tahoma"/>
              </w:rPr>
              <w:t>p</w:t>
            </w:r>
            <w:r w:rsidR="00B4694F">
              <w:rPr>
                <w:rStyle w:val="Hyperlink"/>
                <w:rFonts w:ascii="Tahoma" w:hAnsi="Tahoma" w:cs="Tahoma"/>
                <w:spacing w:val="-6"/>
              </w:rPr>
              <w:t>e</w:t>
            </w:r>
            <w:r w:rsidR="00B4694F">
              <w:rPr>
                <w:rStyle w:val="Hyperlink"/>
                <w:rFonts w:ascii="Tahoma" w:hAnsi="Tahoma" w:cs="Tahoma"/>
                <w:spacing w:val="-3"/>
              </w:rPr>
              <w:t>n</w:t>
            </w:r>
            <w:r w:rsidR="00B4694F">
              <w:rPr>
                <w:rStyle w:val="Hyperlink"/>
                <w:rFonts w:ascii="Tahoma" w:hAnsi="Tahoma" w:cs="Tahoma"/>
                <w:spacing w:val="1"/>
              </w:rPr>
              <w:t>s</w:t>
            </w:r>
            <w:r w:rsidR="00B4694F">
              <w:rPr>
                <w:rStyle w:val="Hyperlink"/>
                <w:rFonts w:ascii="Tahoma" w:hAnsi="Tahoma" w:cs="Tahoma"/>
                <w:spacing w:val="2"/>
              </w:rPr>
              <w:t>i</w:t>
            </w:r>
            <w:r w:rsidR="00B4694F">
              <w:rPr>
                <w:rStyle w:val="Hyperlink"/>
                <w:rFonts w:ascii="Tahoma" w:hAnsi="Tahoma" w:cs="Tahoma"/>
                <w:spacing w:val="-3"/>
              </w:rPr>
              <w:t>o</w:t>
            </w:r>
            <w:r w:rsidR="00B4694F">
              <w:rPr>
                <w:rStyle w:val="Hyperlink"/>
                <w:rFonts w:ascii="Tahoma" w:hAnsi="Tahoma" w:cs="Tahoma"/>
              </w:rPr>
              <w:t>n</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_Toc149742731 \h </w:instrText>
            </w:r>
            <w:r w:rsidR="00B4694F">
              <w:rPr>
                <w:rFonts w:ascii="Tahoma" w:hAnsi="Tahoma" w:cs="Tahoma"/>
              </w:rPr>
            </w:r>
            <w:r w:rsidR="00B4694F">
              <w:rPr>
                <w:rFonts w:ascii="Tahoma" w:hAnsi="Tahoma" w:cs="Tahoma"/>
              </w:rPr>
              <w:fldChar w:fldCharType="separate"/>
            </w:r>
            <w:r w:rsidR="00B4694F">
              <w:rPr>
                <w:rFonts w:ascii="Tahoma" w:hAnsi="Tahoma" w:cs="Tahoma"/>
              </w:rPr>
              <w:t>12</w:t>
            </w:r>
            <w:r w:rsidR="00B4694F">
              <w:rPr>
                <w:rFonts w:ascii="Tahoma" w:hAnsi="Tahoma" w:cs="Tahoma"/>
              </w:rPr>
              <w:fldChar w:fldCharType="end"/>
            </w:r>
          </w:hyperlink>
        </w:p>
        <w:p w14:paraId="1C8F60B4" w14:textId="77777777" w:rsidR="002E681A" w:rsidRDefault="00372918">
          <w:pPr>
            <w:pStyle w:val="TOC2"/>
            <w:rPr>
              <w:rFonts w:ascii="Tahoma" w:eastAsiaTheme="minorEastAsia" w:hAnsi="Tahoma" w:cs="Tahoma"/>
              <w:lang w:val="zh-CN" w:eastAsia="zh-CN"/>
            </w:rPr>
          </w:pPr>
          <w:hyperlink w:anchor="_Toc149742732" w:history="1">
            <w:r w:rsidR="00B4694F">
              <w:rPr>
                <w:rStyle w:val="Hyperlink"/>
                <w:rFonts w:ascii="Tahoma" w:hAnsi="Tahoma" w:cs="Tahoma"/>
                <w:spacing w:val="1"/>
              </w:rPr>
              <w:t>A</w:t>
            </w:r>
            <w:r w:rsidR="00B4694F">
              <w:rPr>
                <w:rStyle w:val="Hyperlink"/>
                <w:rFonts w:ascii="Tahoma" w:hAnsi="Tahoma" w:cs="Tahoma"/>
                <w:spacing w:val="-1"/>
              </w:rPr>
              <w:t>ppe</w:t>
            </w:r>
            <w:r w:rsidR="00B4694F">
              <w:rPr>
                <w:rStyle w:val="Hyperlink"/>
                <w:rFonts w:ascii="Tahoma" w:hAnsi="Tahoma" w:cs="Tahoma"/>
                <w:spacing w:val="2"/>
              </w:rPr>
              <w:t>n</w:t>
            </w:r>
            <w:r w:rsidR="00B4694F">
              <w:rPr>
                <w:rStyle w:val="Hyperlink"/>
                <w:rFonts w:ascii="Tahoma" w:hAnsi="Tahoma" w:cs="Tahoma"/>
                <w:spacing w:val="-2"/>
              </w:rPr>
              <w:t>d</w:t>
            </w:r>
            <w:r w:rsidR="00B4694F">
              <w:rPr>
                <w:rStyle w:val="Hyperlink"/>
                <w:rFonts w:ascii="Tahoma" w:hAnsi="Tahoma" w:cs="Tahoma"/>
                <w:spacing w:val="2"/>
              </w:rPr>
              <w:t>i</w:t>
            </w:r>
            <w:r w:rsidR="00B4694F">
              <w:rPr>
                <w:rStyle w:val="Hyperlink"/>
                <w:rFonts w:ascii="Tahoma" w:hAnsi="Tahoma" w:cs="Tahoma"/>
              </w:rPr>
              <w:t>x</w:t>
            </w:r>
            <w:r w:rsidR="00B4694F">
              <w:rPr>
                <w:rStyle w:val="Hyperlink"/>
                <w:rFonts w:ascii="Tahoma" w:hAnsi="Tahoma" w:cs="Tahoma"/>
                <w:spacing w:val="1"/>
              </w:rPr>
              <w:t xml:space="preserve"> </w:t>
            </w:r>
            <w:r w:rsidR="00B4694F">
              <w:rPr>
                <w:rStyle w:val="Hyperlink"/>
                <w:rFonts w:ascii="Tahoma" w:hAnsi="Tahoma" w:cs="Tahoma"/>
              </w:rPr>
              <w:t>XI-</w:t>
            </w:r>
            <w:r w:rsidR="00B4694F">
              <w:rPr>
                <w:rStyle w:val="Hyperlink"/>
                <w:rFonts w:ascii="Tahoma" w:hAnsi="Tahoma" w:cs="Tahoma"/>
                <w:spacing w:val="-5"/>
              </w:rPr>
              <w:t xml:space="preserve"> </w:t>
            </w:r>
            <w:r w:rsidR="00B4694F">
              <w:rPr>
                <w:rStyle w:val="Hyperlink"/>
                <w:rFonts w:ascii="Tahoma" w:hAnsi="Tahoma" w:cs="Tahoma"/>
                <w:spacing w:val="1"/>
              </w:rPr>
              <w:t>S</w:t>
            </w:r>
            <w:r w:rsidR="00B4694F">
              <w:rPr>
                <w:rStyle w:val="Hyperlink"/>
                <w:rFonts w:ascii="Tahoma" w:hAnsi="Tahoma" w:cs="Tahoma"/>
              </w:rPr>
              <w:t>h</w:t>
            </w:r>
            <w:r w:rsidR="00B4694F">
              <w:rPr>
                <w:rStyle w:val="Hyperlink"/>
                <w:rFonts w:ascii="Tahoma" w:hAnsi="Tahoma" w:cs="Tahoma"/>
                <w:spacing w:val="-3"/>
              </w:rPr>
              <w:t>o</w:t>
            </w:r>
            <w:r w:rsidR="00B4694F">
              <w:rPr>
                <w:rStyle w:val="Hyperlink"/>
                <w:rFonts w:ascii="Tahoma" w:hAnsi="Tahoma" w:cs="Tahoma"/>
              </w:rPr>
              <w:t>w</w:t>
            </w:r>
            <w:r w:rsidR="00B4694F">
              <w:rPr>
                <w:rStyle w:val="Hyperlink"/>
                <w:rFonts w:ascii="Tahoma" w:hAnsi="Tahoma" w:cs="Tahoma"/>
                <w:spacing w:val="3"/>
              </w:rPr>
              <w:t xml:space="preserve"> </w:t>
            </w:r>
            <w:r w:rsidR="00B4694F">
              <w:rPr>
                <w:rStyle w:val="Hyperlink"/>
                <w:rFonts w:ascii="Tahoma" w:hAnsi="Tahoma" w:cs="Tahoma"/>
                <w:spacing w:val="-4"/>
              </w:rPr>
              <w:t>C</w:t>
            </w:r>
            <w:r w:rsidR="00B4694F">
              <w:rPr>
                <w:rStyle w:val="Hyperlink"/>
                <w:rFonts w:ascii="Tahoma" w:hAnsi="Tahoma" w:cs="Tahoma"/>
                <w:spacing w:val="1"/>
              </w:rPr>
              <w:t>a</w:t>
            </w:r>
            <w:r w:rsidR="00B4694F">
              <w:rPr>
                <w:rStyle w:val="Hyperlink"/>
                <w:rFonts w:ascii="Tahoma" w:hAnsi="Tahoma" w:cs="Tahoma"/>
                <w:spacing w:val="-2"/>
              </w:rPr>
              <w:t>u</w:t>
            </w:r>
            <w:r w:rsidR="00B4694F">
              <w:rPr>
                <w:rStyle w:val="Hyperlink"/>
                <w:rFonts w:ascii="Tahoma" w:hAnsi="Tahoma" w:cs="Tahoma"/>
                <w:spacing w:val="1"/>
              </w:rPr>
              <w:t>s</w:t>
            </w:r>
            <w:r w:rsidR="00B4694F">
              <w:rPr>
                <w:rStyle w:val="Hyperlink"/>
                <w:rFonts w:ascii="Tahoma" w:hAnsi="Tahoma" w:cs="Tahoma"/>
              </w:rPr>
              <w:t>e</w:t>
            </w:r>
            <w:r w:rsidR="00B4694F">
              <w:rPr>
                <w:rStyle w:val="Hyperlink"/>
                <w:rFonts w:ascii="Tahoma" w:hAnsi="Tahoma" w:cs="Tahoma"/>
                <w:spacing w:val="1"/>
              </w:rPr>
              <w:t xml:space="preserve"> </w:t>
            </w:r>
            <w:r w:rsidR="00B4694F">
              <w:rPr>
                <w:rStyle w:val="Hyperlink"/>
                <w:rFonts w:ascii="Tahoma" w:hAnsi="Tahoma" w:cs="Tahoma"/>
                <w:spacing w:val="2"/>
              </w:rPr>
              <w:t>L</w:t>
            </w:r>
            <w:r w:rsidR="00B4694F">
              <w:rPr>
                <w:rStyle w:val="Hyperlink"/>
                <w:rFonts w:ascii="Tahoma" w:hAnsi="Tahoma" w:cs="Tahoma"/>
                <w:spacing w:val="-6"/>
              </w:rPr>
              <w:t>e</w:t>
            </w:r>
            <w:r w:rsidR="00B4694F">
              <w:rPr>
                <w:rStyle w:val="Hyperlink"/>
                <w:rFonts w:ascii="Tahoma" w:hAnsi="Tahoma" w:cs="Tahoma"/>
                <w:spacing w:val="-2"/>
              </w:rPr>
              <w:t>t</w:t>
            </w:r>
            <w:r w:rsidR="00B4694F">
              <w:rPr>
                <w:rStyle w:val="Hyperlink"/>
                <w:rFonts w:ascii="Tahoma" w:hAnsi="Tahoma" w:cs="Tahoma"/>
                <w:spacing w:val="3"/>
              </w:rPr>
              <w:t>t</w:t>
            </w:r>
            <w:r w:rsidR="00B4694F">
              <w:rPr>
                <w:rStyle w:val="Hyperlink"/>
                <w:rFonts w:ascii="Tahoma" w:hAnsi="Tahoma" w:cs="Tahoma"/>
                <w:spacing w:val="-1"/>
              </w:rPr>
              <w:t>e</w:t>
            </w:r>
            <w:r w:rsidR="00B4694F">
              <w:rPr>
                <w:rStyle w:val="Hyperlink"/>
                <w:rFonts w:ascii="Tahoma" w:hAnsi="Tahoma" w:cs="Tahoma"/>
              </w:rPr>
              <w:t>r</w:t>
            </w:r>
            <w:r w:rsidR="00B4694F">
              <w:rPr>
                <w:rStyle w:val="Hyperlink"/>
                <w:rFonts w:ascii="Tahoma" w:hAnsi="Tahoma" w:cs="Tahoma"/>
                <w:spacing w:val="3"/>
              </w:rPr>
              <w:t xml:space="preserve"> </w:t>
            </w:r>
            <w:r w:rsidR="00B4694F">
              <w:rPr>
                <w:rStyle w:val="Hyperlink"/>
                <w:rFonts w:ascii="Tahoma" w:hAnsi="Tahoma" w:cs="Tahoma"/>
              </w:rPr>
              <w:t>-</w:t>
            </w:r>
            <w:r w:rsidR="00B4694F">
              <w:rPr>
                <w:rStyle w:val="Hyperlink"/>
                <w:rFonts w:ascii="Tahoma" w:hAnsi="Tahoma" w:cs="Tahoma"/>
                <w:spacing w:val="-5"/>
              </w:rPr>
              <w:t xml:space="preserve"> </w:t>
            </w:r>
            <w:r w:rsidR="00B4694F">
              <w:rPr>
                <w:rStyle w:val="Hyperlink"/>
                <w:rFonts w:ascii="Tahoma" w:hAnsi="Tahoma" w:cs="Tahoma"/>
                <w:spacing w:val="1"/>
              </w:rPr>
              <w:t>A</w:t>
            </w:r>
            <w:r w:rsidR="00B4694F">
              <w:rPr>
                <w:rStyle w:val="Hyperlink"/>
                <w:rFonts w:ascii="Tahoma" w:hAnsi="Tahoma" w:cs="Tahoma"/>
                <w:spacing w:val="-4"/>
              </w:rPr>
              <w:t>b</w:t>
            </w:r>
            <w:r w:rsidR="00B4694F">
              <w:rPr>
                <w:rStyle w:val="Hyperlink"/>
                <w:rFonts w:ascii="Tahoma" w:hAnsi="Tahoma" w:cs="Tahoma"/>
                <w:spacing w:val="1"/>
              </w:rPr>
              <w:t>s</w:t>
            </w:r>
            <w:r w:rsidR="00B4694F">
              <w:rPr>
                <w:rStyle w:val="Hyperlink"/>
                <w:rFonts w:ascii="Tahoma" w:hAnsi="Tahoma" w:cs="Tahoma"/>
                <w:spacing w:val="-1"/>
              </w:rPr>
              <w:t>e</w:t>
            </w:r>
            <w:r w:rsidR="00B4694F">
              <w:rPr>
                <w:rStyle w:val="Hyperlink"/>
                <w:rFonts w:ascii="Tahoma" w:hAnsi="Tahoma" w:cs="Tahoma"/>
                <w:spacing w:val="2"/>
              </w:rPr>
              <w:t>n</w:t>
            </w:r>
            <w:r w:rsidR="00B4694F">
              <w:rPr>
                <w:rStyle w:val="Hyperlink"/>
                <w:rFonts w:ascii="Tahoma" w:hAnsi="Tahoma" w:cs="Tahoma"/>
              </w:rPr>
              <w:t>ce</w:t>
            </w:r>
            <w:r w:rsidR="00B4694F">
              <w:rPr>
                <w:rStyle w:val="Hyperlink"/>
                <w:rFonts w:ascii="Tahoma" w:hAnsi="Tahoma" w:cs="Tahoma"/>
                <w:spacing w:val="-4"/>
              </w:rPr>
              <w:t xml:space="preserve"> </w:t>
            </w:r>
            <w:r w:rsidR="00B4694F">
              <w:rPr>
                <w:rStyle w:val="Hyperlink"/>
                <w:rFonts w:ascii="Tahoma" w:hAnsi="Tahoma" w:cs="Tahoma"/>
                <w:spacing w:val="1"/>
              </w:rPr>
              <w:t>Fr</w:t>
            </w:r>
            <w:r w:rsidR="00B4694F">
              <w:rPr>
                <w:rStyle w:val="Hyperlink"/>
                <w:rFonts w:ascii="Tahoma" w:hAnsi="Tahoma" w:cs="Tahoma"/>
                <w:spacing w:val="-4"/>
              </w:rPr>
              <w:t>o</w:t>
            </w:r>
            <w:r w:rsidR="00B4694F">
              <w:rPr>
                <w:rStyle w:val="Hyperlink"/>
                <w:rFonts w:ascii="Tahoma" w:hAnsi="Tahoma" w:cs="Tahoma"/>
              </w:rPr>
              <w:t>m</w:t>
            </w:r>
            <w:r w:rsidR="00B4694F">
              <w:rPr>
                <w:rStyle w:val="Hyperlink"/>
                <w:rFonts w:ascii="Tahoma" w:hAnsi="Tahoma" w:cs="Tahoma"/>
                <w:spacing w:val="2"/>
              </w:rPr>
              <w:t xml:space="preserve"> </w:t>
            </w:r>
            <w:r w:rsidR="00B4694F">
              <w:rPr>
                <w:rStyle w:val="Hyperlink"/>
                <w:rFonts w:ascii="Tahoma" w:hAnsi="Tahoma" w:cs="Tahoma"/>
                <w:spacing w:val="-2"/>
              </w:rPr>
              <w:t>Dut</w:t>
            </w:r>
            <w:r w:rsidR="00B4694F">
              <w:rPr>
                <w:rStyle w:val="Hyperlink"/>
                <w:rFonts w:ascii="Tahoma" w:hAnsi="Tahoma" w:cs="Tahoma"/>
              </w:rPr>
              <w:t>y</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_Toc149742732 \h </w:instrText>
            </w:r>
            <w:r w:rsidR="00B4694F">
              <w:rPr>
                <w:rFonts w:ascii="Tahoma" w:hAnsi="Tahoma" w:cs="Tahoma"/>
              </w:rPr>
            </w:r>
            <w:r w:rsidR="00B4694F">
              <w:rPr>
                <w:rFonts w:ascii="Tahoma" w:hAnsi="Tahoma" w:cs="Tahoma"/>
              </w:rPr>
              <w:fldChar w:fldCharType="separate"/>
            </w:r>
            <w:r w:rsidR="00B4694F">
              <w:rPr>
                <w:rFonts w:ascii="Tahoma" w:hAnsi="Tahoma" w:cs="Tahoma"/>
              </w:rPr>
              <w:t>13</w:t>
            </w:r>
            <w:r w:rsidR="00B4694F">
              <w:rPr>
                <w:rFonts w:ascii="Tahoma" w:hAnsi="Tahoma" w:cs="Tahoma"/>
              </w:rPr>
              <w:fldChar w:fldCharType="end"/>
            </w:r>
          </w:hyperlink>
        </w:p>
        <w:p w14:paraId="437D9D93" w14:textId="77777777" w:rsidR="002E681A" w:rsidRDefault="00372918">
          <w:pPr>
            <w:pStyle w:val="TOC2"/>
            <w:rPr>
              <w:rFonts w:ascii="Tahoma" w:eastAsiaTheme="minorEastAsia" w:hAnsi="Tahoma" w:cs="Tahoma"/>
              <w:lang w:val="zh-CN" w:eastAsia="zh-CN"/>
            </w:rPr>
          </w:pPr>
          <w:hyperlink w:anchor="_Toc149742733" w:history="1">
            <w:r w:rsidR="00B4694F">
              <w:rPr>
                <w:rStyle w:val="Hyperlink"/>
                <w:rFonts w:ascii="Tahoma" w:hAnsi="Tahoma" w:cs="Tahoma"/>
                <w:spacing w:val="1"/>
              </w:rPr>
              <w:t>A</w:t>
            </w:r>
            <w:r w:rsidR="00B4694F">
              <w:rPr>
                <w:rStyle w:val="Hyperlink"/>
                <w:rFonts w:ascii="Tahoma" w:hAnsi="Tahoma" w:cs="Tahoma"/>
                <w:spacing w:val="-1"/>
              </w:rPr>
              <w:t>ppe</w:t>
            </w:r>
            <w:r w:rsidR="00B4694F">
              <w:rPr>
                <w:rStyle w:val="Hyperlink"/>
                <w:rFonts w:ascii="Tahoma" w:hAnsi="Tahoma" w:cs="Tahoma"/>
                <w:spacing w:val="2"/>
              </w:rPr>
              <w:t>n</w:t>
            </w:r>
            <w:r w:rsidR="00B4694F">
              <w:rPr>
                <w:rStyle w:val="Hyperlink"/>
                <w:rFonts w:ascii="Tahoma" w:hAnsi="Tahoma" w:cs="Tahoma"/>
                <w:spacing w:val="-2"/>
              </w:rPr>
              <w:t>d</w:t>
            </w:r>
            <w:r w:rsidR="00B4694F">
              <w:rPr>
                <w:rStyle w:val="Hyperlink"/>
                <w:rFonts w:ascii="Tahoma" w:hAnsi="Tahoma" w:cs="Tahoma"/>
                <w:spacing w:val="2"/>
              </w:rPr>
              <w:t>i</w:t>
            </w:r>
            <w:r w:rsidR="00B4694F">
              <w:rPr>
                <w:rStyle w:val="Hyperlink"/>
                <w:rFonts w:ascii="Tahoma" w:hAnsi="Tahoma" w:cs="Tahoma"/>
              </w:rPr>
              <w:t xml:space="preserve">x </w:t>
            </w:r>
            <w:r w:rsidR="00B4694F">
              <w:rPr>
                <w:rStyle w:val="Hyperlink"/>
                <w:rFonts w:ascii="Tahoma" w:hAnsi="Tahoma" w:cs="Tahoma"/>
                <w:spacing w:val="22"/>
              </w:rPr>
              <w:t xml:space="preserve"> </w:t>
            </w:r>
            <w:r w:rsidR="00B4694F">
              <w:rPr>
                <w:rStyle w:val="Hyperlink"/>
                <w:rFonts w:ascii="Tahoma" w:hAnsi="Tahoma" w:cs="Tahoma"/>
                <w:spacing w:val="-6"/>
              </w:rPr>
              <w:t>X</w:t>
            </w:r>
            <w:r w:rsidR="00B4694F">
              <w:rPr>
                <w:rStyle w:val="Hyperlink"/>
                <w:rFonts w:ascii="Tahoma" w:hAnsi="Tahoma" w:cs="Tahoma"/>
              </w:rPr>
              <w:t xml:space="preserve">II </w:t>
            </w:r>
            <w:r w:rsidR="00B4694F">
              <w:rPr>
                <w:rStyle w:val="Hyperlink"/>
                <w:rFonts w:ascii="Tahoma" w:hAnsi="Tahoma" w:cs="Tahoma"/>
                <w:spacing w:val="26"/>
              </w:rPr>
              <w:t xml:space="preserve"> </w:t>
            </w:r>
            <w:r w:rsidR="00B4694F">
              <w:rPr>
                <w:rStyle w:val="Hyperlink"/>
                <w:rFonts w:ascii="Tahoma" w:hAnsi="Tahoma" w:cs="Tahoma"/>
              </w:rPr>
              <w:t xml:space="preserve">- </w:t>
            </w:r>
            <w:r w:rsidR="00B4694F">
              <w:rPr>
                <w:rStyle w:val="Hyperlink"/>
                <w:rFonts w:ascii="Tahoma" w:hAnsi="Tahoma" w:cs="Tahoma"/>
                <w:spacing w:val="23"/>
              </w:rPr>
              <w:t xml:space="preserve"> </w:t>
            </w:r>
            <w:r w:rsidR="00B4694F">
              <w:rPr>
                <w:rStyle w:val="Hyperlink"/>
                <w:rFonts w:ascii="Tahoma" w:hAnsi="Tahoma" w:cs="Tahoma"/>
                <w:spacing w:val="-3"/>
              </w:rPr>
              <w:t>N</w:t>
            </w:r>
            <w:r w:rsidR="00B4694F">
              <w:rPr>
                <w:rStyle w:val="Hyperlink"/>
                <w:rFonts w:ascii="Tahoma" w:hAnsi="Tahoma" w:cs="Tahoma"/>
                <w:spacing w:val="-4"/>
              </w:rPr>
              <w:t>o</w:t>
            </w:r>
            <w:r w:rsidR="00B4694F">
              <w:rPr>
                <w:rStyle w:val="Hyperlink"/>
                <w:rFonts w:ascii="Tahoma" w:hAnsi="Tahoma" w:cs="Tahoma"/>
                <w:spacing w:val="3"/>
              </w:rPr>
              <w:t>t</w:t>
            </w:r>
            <w:r w:rsidR="00B4694F">
              <w:rPr>
                <w:rStyle w:val="Hyperlink"/>
                <w:rFonts w:ascii="Tahoma" w:hAnsi="Tahoma" w:cs="Tahoma"/>
                <w:spacing w:val="2"/>
              </w:rPr>
              <w:t>i</w:t>
            </w:r>
            <w:r w:rsidR="00B4694F">
              <w:rPr>
                <w:rStyle w:val="Hyperlink"/>
                <w:rFonts w:ascii="Tahoma" w:hAnsi="Tahoma" w:cs="Tahoma"/>
              </w:rPr>
              <w:t xml:space="preserve">ce </w:t>
            </w:r>
            <w:r w:rsidR="00B4694F">
              <w:rPr>
                <w:rStyle w:val="Hyperlink"/>
                <w:rFonts w:ascii="Tahoma" w:hAnsi="Tahoma" w:cs="Tahoma"/>
                <w:spacing w:val="18"/>
              </w:rPr>
              <w:t xml:space="preserve"> </w:t>
            </w:r>
            <w:r w:rsidR="00B4694F">
              <w:rPr>
                <w:rStyle w:val="Hyperlink"/>
                <w:rFonts w:ascii="Tahoma" w:hAnsi="Tahoma" w:cs="Tahoma"/>
                <w:spacing w:val="-3"/>
              </w:rPr>
              <w:t>o</w:t>
            </w:r>
            <w:r w:rsidR="00B4694F">
              <w:rPr>
                <w:rStyle w:val="Hyperlink"/>
                <w:rFonts w:ascii="Tahoma" w:hAnsi="Tahoma" w:cs="Tahoma"/>
              </w:rPr>
              <w:t xml:space="preserve">f </w:t>
            </w:r>
            <w:r w:rsidR="00B4694F">
              <w:rPr>
                <w:rStyle w:val="Hyperlink"/>
                <w:rFonts w:ascii="Tahoma" w:hAnsi="Tahoma" w:cs="Tahoma"/>
                <w:spacing w:val="19"/>
              </w:rPr>
              <w:t xml:space="preserve"> </w:t>
            </w:r>
            <w:r w:rsidR="00B4694F">
              <w:rPr>
                <w:rStyle w:val="Hyperlink"/>
                <w:rFonts w:ascii="Tahoma" w:hAnsi="Tahoma" w:cs="Tahoma"/>
                <w:spacing w:val="2"/>
              </w:rPr>
              <w:t>I</w:t>
            </w:r>
            <w:r w:rsidR="00B4694F">
              <w:rPr>
                <w:rStyle w:val="Hyperlink"/>
                <w:rFonts w:ascii="Tahoma" w:hAnsi="Tahoma" w:cs="Tahoma"/>
                <w:spacing w:val="-3"/>
              </w:rPr>
              <w:t>n</w:t>
            </w:r>
            <w:r w:rsidR="00B4694F">
              <w:rPr>
                <w:rStyle w:val="Hyperlink"/>
                <w:rFonts w:ascii="Tahoma" w:hAnsi="Tahoma" w:cs="Tahoma"/>
                <w:spacing w:val="3"/>
              </w:rPr>
              <w:t>t</w:t>
            </w:r>
            <w:r w:rsidR="00B4694F">
              <w:rPr>
                <w:rStyle w:val="Hyperlink"/>
                <w:rFonts w:ascii="Tahoma" w:hAnsi="Tahoma" w:cs="Tahoma"/>
                <w:spacing w:val="-1"/>
              </w:rPr>
              <w:t>e</w:t>
            </w:r>
            <w:r w:rsidR="00B4694F">
              <w:rPr>
                <w:rStyle w:val="Hyperlink"/>
                <w:rFonts w:ascii="Tahoma" w:hAnsi="Tahoma" w:cs="Tahoma"/>
                <w:spacing w:val="-3"/>
              </w:rPr>
              <w:t>n</w:t>
            </w:r>
            <w:r w:rsidR="00B4694F">
              <w:rPr>
                <w:rStyle w:val="Hyperlink"/>
                <w:rFonts w:ascii="Tahoma" w:hAnsi="Tahoma" w:cs="Tahoma"/>
                <w:spacing w:val="-2"/>
              </w:rPr>
              <w:t>t</w:t>
            </w:r>
            <w:r w:rsidR="00B4694F">
              <w:rPr>
                <w:rStyle w:val="Hyperlink"/>
                <w:rFonts w:ascii="Tahoma" w:hAnsi="Tahoma" w:cs="Tahoma"/>
                <w:spacing w:val="2"/>
              </w:rPr>
              <w:t>i</w:t>
            </w:r>
            <w:r w:rsidR="00B4694F">
              <w:rPr>
                <w:rStyle w:val="Hyperlink"/>
                <w:rFonts w:ascii="Tahoma" w:hAnsi="Tahoma" w:cs="Tahoma"/>
                <w:spacing w:val="-3"/>
              </w:rPr>
              <w:t>o</w:t>
            </w:r>
            <w:r w:rsidR="00B4694F">
              <w:rPr>
                <w:rStyle w:val="Hyperlink"/>
                <w:rFonts w:ascii="Tahoma" w:hAnsi="Tahoma" w:cs="Tahoma"/>
              </w:rPr>
              <w:t xml:space="preserve">n </w:t>
            </w:r>
            <w:r w:rsidR="00B4694F">
              <w:rPr>
                <w:rStyle w:val="Hyperlink"/>
                <w:rFonts w:ascii="Tahoma" w:hAnsi="Tahoma" w:cs="Tahoma"/>
                <w:spacing w:val="20"/>
              </w:rPr>
              <w:t xml:space="preserve"> </w:t>
            </w:r>
            <w:r w:rsidR="00B4694F">
              <w:rPr>
                <w:rStyle w:val="Hyperlink"/>
                <w:rFonts w:ascii="Tahoma" w:hAnsi="Tahoma" w:cs="Tahoma"/>
                <w:spacing w:val="3"/>
              </w:rPr>
              <w:t>t</w:t>
            </w:r>
            <w:r w:rsidR="00B4694F">
              <w:rPr>
                <w:rStyle w:val="Hyperlink"/>
                <w:rFonts w:ascii="Tahoma" w:hAnsi="Tahoma" w:cs="Tahoma"/>
              </w:rPr>
              <w:t xml:space="preserve">o </w:t>
            </w:r>
            <w:r w:rsidR="00B4694F">
              <w:rPr>
                <w:rStyle w:val="Hyperlink"/>
                <w:rFonts w:ascii="Tahoma" w:hAnsi="Tahoma" w:cs="Tahoma"/>
                <w:spacing w:val="20"/>
              </w:rPr>
              <w:t xml:space="preserve"> </w:t>
            </w:r>
            <w:r w:rsidR="00B4694F">
              <w:rPr>
                <w:rStyle w:val="Hyperlink"/>
                <w:rFonts w:ascii="Tahoma" w:hAnsi="Tahoma" w:cs="Tahoma"/>
                <w:spacing w:val="2"/>
              </w:rPr>
              <w:t>R</w:t>
            </w:r>
            <w:r w:rsidR="00B4694F">
              <w:rPr>
                <w:rStyle w:val="Hyperlink"/>
                <w:rFonts w:ascii="Tahoma" w:hAnsi="Tahoma" w:cs="Tahoma"/>
                <w:spacing w:val="-6"/>
              </w:rPr>
              <w:t>e</w:t>
            </w:r>
            <w:r w:rsidR="00B4694F">
              <w:rPr>
                <w:rStyle w:val="Hyperlink"/>
                <w:rFonts w:ascii="Tahoma" w:hAnsi="Tahoma" w:cs="Tahoma"/>
                <w:spacing w:val="3"/>
              </w:rPr>
              <w:t>t</w:t>
            </w:r>
            <w:r w:rsidR="00B4694F">
              <w:rPr>
                <w:rStyle w:val="Hyperlink"/>
                <w:rFonts w:ascii="Tahoma" w:hAnsi="Tahoma" w:cs="Tahoma"/>
                <w:spacing w:val="-2"/>
              </w:rPr>
              <w:t>i</w:t>
            </w:r>
            <w:r w:rsidR="00B4694F">
              <w:rPr>
                <w:rStyle w:val="Hyperlink"/>
                <w:rFonts w:ascii="Tahoma" w:hAnsi="Tahoma" w:cs="Tahoma"/>
                <w:spacing w:val="2"/>
              </w:rPr>
              <w:t>r</w:t>
            </w:r>
            <w:r w:rsidR="00B4694F">
              <w:rPr>
                <w:rStyle w:val="Hyperlink"/>
                <w:rFonts w:ascii="Tahoma" w:hAnsi="Tahoma" w:cs="Tahoma"/>
              </w:rPr>
              <w:t xml:space="preserve">e </w:t>
            </w:r>
            <w:r w:rsidR="00B4694F">
              <w:rPr>
                <w:rStyle w:val="Hyperlink"/>
                <w:rFonts w:ascii="Tahoma" w:hAnsi="Tahoma" w:cs="Tahoma"/>
                <w:spacing w:val="18"/>
              </w:rPr>
              <w:t xml:space="preserve"> </w:t>
            </w:r>
            <w:r w:rsidR="00B4694F">
              <w:rPr>
                <w:rStyle w:val="Hyperlink"/>
                <w:rFonts w:ascii="Tahoma" w:hAnsi="Tahoma" w:cs="Tahoma"/>
                <w:spacing w:val="1"/>
              </w:rPr>
              <w:t>o</w:t>
            </w:r>
            <w:r w:rsidR="00B4694F">
              <w:rPr>
                <w:rStyle w:val="Hyperlink"/>
                <w:rFonts w:ascii="Tahoma" w:hAnsi="Tahoma" w:cs="Tahoma"/>
              </w:rPr>
              <w:t xml:space="preserve">n </w:t>
            </w:r>
            <w:r w:rsidR="00B4694F">
              <w:rPr>
                <w:rStyle w:val="Hyperlink"/>
                <w:rFonts w:ascii="Tahoma" w:hAnsi="Tahoma" w:cs="Tahoma"/>
                <w:spacing w:val="20"/>
              </w:rPr>
              <w:t xml:space="preserve"> </w:t>
            </w:r>
            <w:r w:rsidR="00B4694F">
              <w:rPr>
                <w:rStyle w:val="Hyperlink"/>
                <w:rFonts w:ascii="Tahoma" w:hAnsi="Tahoma" w:cs="Tahoma"/>
                <w:spacing w:val="-1"/>
              </w:rPr>
              <w:t>G</w:t>
            </w:r>
            <w:r w:rsidR="00B4694F">
              <w:rPr>
                <w:rStyle w:val="Hyperlink"/>
                <w:rFonts w:ascii="Tahoma" w:hAnsi="Tahoma" w:cs="Tahoma"/>
                <w:spacing w:val="-3"/>
              </w:rPr>
              <w:t>r</w:t>
            </w:r>
            <w:r w:rsidR="00B4694F">
              <w:rPr>
                <w:rStyle w:val="Hyperlink"/>
                <w:rFonts w:ascii="Tahoma" w:hAnsi="Tahoma" w:cs="Tahoma"/>
                <w:spacing w:val="1"/>
              </w:rPr>
              <w:t>o</w:t>
            </w:r>
            <w:r w:rsidR="00B4694F">
              <w:rPr>
                <w:rStyle w:val="Hyperlink"/>
                <w:rFonts w:ascii="Tahoma" w:hAnsi="Tahoma" w:cs="Tahoma"/>
                <w:spacing w:val="-2"/>
              </w:rPr>
              <w:t>u</w:t>
            </w:r>
            <w:r w:rsidR="00B4694F">
              <w:rPr>
                <w:rStyle w:val="Hyperlink"/>
                <w:rFonts w:ascii="Tahoma" w:hAnsi="Tahoma" w:cs="Tahoma"/>
                <w:spacing w:val="2"/>
              </w:rPr>
              <w:t>n</w:t>
            </w:r>
            <w:r w:rsidR="00B4694F">
              <w:rPr>
                <w:rStyle w:val="Hyperlink"/>
                <w:rFonts w:ascii="Tahoma" w:hAnsi="Tahoma" w:cs="Tahoma"/>
                <w:spacing w:val="-2"/>
              </w:rPr>
              <w:t>d</w:t>
            </w:r>
            <w:r w:rsidR="00B4694F">
              <w:rPr>
                <w:rStyle w:val="Hyperlink"/>
                <w:rFonts w:ascii="Tahoma" w:hAnsi="Tahoma" w:cs="Tahoma"/>
              </w:rPr>
              <w:t xml:space="preserve">s </w:t>
            </w:r>
            <w:r w:rsidR="00B4694F">
              <w:rPr>
                <w:rStyle w:val="Hyperlink"/>
                <w:rFonts w:ascii="Tahoma" w:hAnsi="Tahoma" w:cs="Tahoma"/>
                <w:spacing w:val="19"/>
              </w:rPr>
              <w:t xml:space="preserve"> </w:t>
            </w:r>
            <w:r w:rsidR="00B4694F">
              <w:rPr>
                <w:rStyle w:val="Hyperlink"/>
                <w:rFonts w:ascii="Tahoma" w:hAnsi="Tahoma" w:cs="Tahoma"/>
                <w:spacing w:val="-3"/>
              </w:rPr>
              <w:t>o</w:t>
            </w:r>
            <w:r w:rsidR="00B4694F">
              <w:rPr>
                <w:rStyle w:val="Hyperlink"/>
                <w:rFonts w:ascii="Tahoma" w:hAnsi="Tahoma" w:cs="Tahoma"/>
              </w:rPr>
              <w:t xml:space="preserve">f </w:t>
            </w:r>
            <w:r w:rsidR="00B4694F">
              <w:rPr>
                <w:rStyle w:val="Hyperlink"/>
                <w:rFonts w:ascii="Tahoma" w:hAnsi="Tahoma" w:cs="Tahoma"/>
                <w:spacing w:val="24"/>
              </w:rPr>
              <w:t xml:space="preserve"> </w:t>
            </w:r>
            <w:r w:rsidR="00B4694F">
              <w:rPr>
                <w:rStyle w:val="Hyperlink"/>
                <w:rFonts w:ascii="Tahoma" w:hAnsi="Tahoma" w:cs="Tahoma"/>
                <w:spacing w:val="-1"/>
              </w:rPr>
              <w:t>P</w:t>
            </w:r>
            <w:r w:rsidR="00B4694F">
              <w:rPr>
                <w:rStyle w:val="Hyperlink"/>
                <w:rFonts w:ascii="Tahoma" w:hAnsi="Tahoma" w:cs="Tahoma"/>
                <w:spacing w:val="-2"/>
              </w:rPr>
              <w:t>u</w:t>
            </w:r>
            <w:r w:rsidR="00B4694F">
              <w:rPr>
                <w:rStyle w:val="Hyperlink"/>
                <w:rFonts w:ascii="Tahoma" w:hAnsi="Tahoma" w:cs="Tahoma"/>
                <w:spacing w:val="-4"/>
              </w:rPr>
              <w:t>b</w:t>
            </w:r>
            <w:r w:rsidR="00B4694F">
              <w:rPr>
                <w:rStyle w:val="Hyperlink"/>
                <w:rFonts w:ascii="Tahoma" w:hAnsi="Tahoma" w:cs="Tahoma"/>
                <w:spacing w:val="2"/>
              </w:rPr>
              <w:t>l</w:t>
            </w:r>
            <w:r w:rsidR="00B4694F">
              <w:rPr>
                <w:rStyle w:val="Hyperlink"/>
                <w:rFonts w:ascii="Tahoma" w:hAnsi="Tahoma" w:cs="Tahoma"/>
                <w:spacing w:val="-2"/>
              </w:rPr>
              <w:t>i</w:t>
            </w:r>
            <w:r w:rsidR="00B4694F">
              <w:rPr>
                <w:rStyle w:val="Hyperlink"/>
                <w:rFonts w:ascii="Tahoma" w:hAnsi="Tahoma" w:cs="Tahoma"/>
              </w:rPr>
              <w:t xml:space="preserve">c </w:t>
            </w:r>
            <w:r w:rsidR="00B4694F">
              <w:rPr>
                <w:rStyle w:val="Hyperlink"/>
                <w:rFonts w:ascii="Tahoma" w:hAnsi="Tahoma" w:cs="Tahoma"/>
                <w:spacing w:val="2"/>
              </w:rPr>
              <w:t>I</w:t>
            </w:r>
            <w:r w:rsidR="00B4694F">
              <w:rPr>
                <w:rStyle w:val="Hyperlink"/>
                <w:rFonts w:ascii="Tahoma" w:hAnsi="Tahoma" w:cs="Tahoma"/>
                <w:spacing w:val="-3"/>
              </w:rPr>
              <w:t>n</w:t>
            </w:r>
            <w:r w:rsidR="00B4694F">
              <w:rPr>
                <w:rStyle w:val="Hyperlink"/>
                <w:rFonts w:ascii="Tahoma" w:hAnsi="Tahoma" w:cs="Tahoma"/>
                <w:spacing w:val="3"/>
              </w:rPr>
              <w:t>t</w:t>
            </w:r>
            <w:r w:rsidR="00B4694F">
              <w:rPr>
                <w:rStyle w:val="Hyperlink"/>
                <w:rFonts w:ascii="Tahoma" w:hAnsi="Tahoma" w:cs="Tahoma"/>
                <w:spacing w:val="-1"/>
              </w:rPr>
              <w:t>e</w:t>
            </w:r>
            <w:r w:rsidR="00B4694F">
              <w:rPr>
                <w:rStyle w:val="Hyperlink"/>
                <w:rFonts w:ascii="Tahoma" w:hAnsi="Tahoma" w:cs="Tahoma"/>
                <w:spacing w:val="2"/>
              </w:rPr>
              <w:t>r</w:t>
            </w:r>
            <w:r w:rsidR="00B4694F">
              <w:rPr>
                <w:rStyle w:val="Hyperlink"/>
                <w:rFonts w:ascii="Tahoma" w:hAnsi="Tahoma" w:cs="Tahoma"/>
                <w:spacing w:val="-1"/>
              </w:rPr>
              <w:t>e</w:t>
            </w:r>
            <w:r w:rsidR="00B4694F">
              <w:rPr>
                <w:rStyle w:val="Hyperlink"/>
                <w:rFonts w:ascii="Tahoma" w:hAnsi="Tahoma" w:cs="Tahoma"/>
                <w:spacing w:val="-4"/>
              </w:rPr>
              <w:t>s</w:t>
            </w:r>
            <w:r w:rsidR="00B4694F">
              <w:rPr>
                <w:rStyle w:val="Hyperlink"/>
                <w:rFonts w:ascii="Tahoma" w:hAnsi="Tahoma" w:cs="Tahoma"/>
              </w:rPr>
              <w:t>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_Toc149742733 \h </w:instrText>
            </w:r>
            <w:r w:rsidR="00B4694F">
              <w:rPr>
                <w:rFonts w:ascii="Tahoma" w:hAnsi="Tahoma" w:cs="Tahoma"/>
              </w:rPr>
            </w:r>
            <w:r w:rsidR="00B4694F">
              <w:rPr>
                <w:rFonts w:ascii="Tahoma" w:hAnsi="Tahoma" w:cs="Tahoma"/>
              </w:rPr>
              <w:fldChar w:fldCharType="separate"/>
            </w:r>
            <w:r w:rsidR="00B4694F">
              <w:rPr>
                <w:rFonts w:ascii="Tahoma" w:hAnsi="Tahoma" w:cs="Tahoma"/>
              </w:rPr>
              <w:t>13</w:t>
            </w:r>
            <w:r w:rsidR="00B4694F">
              <w:rPr>
                <w:rFonts w:ascii="Tahoma" w:hAnsi="Tahoma" w:cs="Tahoma"/>
              </w:rPr>
              <w:fldChar w:fldCharType="end"/>
            </w:r>
          </w:hyperlink>
        </w:p>
        <w:p w14:paraId="4512F57B" w14:textId="77777777" w:rsidR="002E681A" w:rsidRDefault="00372918">
          <w:pPr>
            <w:pStyle w:val="TOC2"/>
            <w:rPr>
              <w:rFonts w:ascii="Tahoma" w:eastAsiaTheme="minorEastAsia" w:hAnsi="Tahoma" w:cs="Tahoma"/>
              <w:lang w:val="zh-CN" w:eastAsia="zh-CN"/>
            </w:rPr>
          </w:pPr>
          <w:hyperlink w:anchor="_Toc149742734" w:history="1">
            <w:r w:rsidR="00B4694F">
              <w:rPr>
                <w:rStyle w:val="Hyperlink"/>
                <w:rFonts w:ascii="Tahoma" w:hAnsi="Tahoma" w:cs="Tahoma"/>
              </w:rPr>
              <w:t>Appendix XIII- Decision Letter on Retirement in Public Interest</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_Toc149742734 \h </w:instrText>
            </w:r>
            <w:r w:rsidR="00B4694F">
              <w:rPr>
                <w:rFonts w:ascii="Tahoma" w:hAnsi="Tahoma" w:cs="Tahoma"/>
              </w:rPr>
            </w:r>
            <w:r w:rsidR="00B4694F">
              <w:rPr>
                <w:rFonts w:ascii="Tahoma" w:hAnsi="Tahoma" w:cs="Tahoma"/>
              </w:rPr>
              <w:fldChar w:fldCharType="separate"/>
            </w:r>
            <w:r w:rsidR="00B4694F">
              <w:rPr>
                <w:rFonts w:ascii="Tahoma" w:hAnsi="Tahoma" w:cs="Tahoma"/>
              </w:rPr>
              <w:t>14</w:t>
            </w:r>
            <w:r w:rsidR="00B4694F">
              <w:rPr>
                <w:rFonts w:ascii="Tahoma" w:hAnsi="Tahoma" w:cs="Tahoma"/>
              </w:rPr>
              <w:fldChar w:fldCharType="end"/>
            </w:r>
          </w:hyperlink>
        </w:p>
        <w:p w14:paraId="03604ACD" w14:textId="77777777" w:rsidR="002E681A" w:rsidRDefault="00372918">
          <w:pPr>
            <w:pStyle w:val="TOC2"/>
            <w:rPr>
              <w:rFonts w:ascii="Tahoma" w:hAnsi="Tahoma" w:cs="Tahoma"/>
            </w:rPr>
          </w:pPr>
          <w:hyperlink w:anchor="_Toc149742735" w:history="1">
            <w:r w:rsidR="00B4694F">
              <w:rPr>
                <w:rStyle w:val="Hyperlink"/>
                <w:rFonts w:ascii="Tahoma" w:hAnsi="Tahoma" w:cs="Tahoma"/>
                <w:spacing w:val="1"/>
              </w:rPr>
              <w:t>A</w:t>
            </w:r>
            <w:r w:rsidR="00B4694F">
              <w:rPr>
                <w:rStyle w:val="Hyperlink"/>
                <w:rFonts w:ascii="Tahoma" w:hAnsi="Tahoma" w:cs="Tahoma"/>
                <w:spacing w:val="-1"/>
              </w:rPr>
              <w:t>ppe</w:t>
            </w:r>
            <w:r w:rsidR="00B4694F">
              <w:rPr>
                <w:rStyle w:val="Hyperlink"/>
                <w:rFonts w:ascii="Tahoma" w:hAnsi="Tahoma" w:cs="Tahoma"/>
                <w:spacing w:val="2"/>
              </w:rPr>
              <w:t>n</w:t>
            </w:r>
            <w:r w:rsidR="00B4694F">
              <w:rPr>
                <w:rStyle w:val="Hyperlink"/>
                <w:rFonts w:ascii="Tahoma" w:hAnsi="Tahoma" w:cs="Tahoma"/>
                <w:spacing w:val="-2"/>
              </w:rPr>
              <w:t>d</w:t>
            </w:r>
            <w:r w:rsidR="00B4694F">
              <w:rPr>
                <w:rStyle w:val="Hyperlink"/>
                <w:rFonts w:ascii="Tahoma" w:hAnsi="Tahoma" w:cs="Tahoma"/>
                <w:spacing w:val="2"/>
              </w:rPr>
              <w:t>i</w:t>
            </w:r>
            <w:r w:rsidR="00B4694F">
              <w:rPr>
                <w:rStyle w:val="Hyperlink"/>
                <w:rFonts w:ascii="Tahoma" w:hAnsi="Tahoma" w:cs="Tahoma"/>
              </w:rPr>
              <w:t>x</w:t>
            </w:r>
            <w:r w:rsidR="00B4694F">
              <w:rPr>
                <w:rStyle w:val="Hyperlink"/>
                <w:rFonts w:ascii="Tahoma" w:hAnsi="Tahoma" w:cs="Tahoma"/>
                <w:spacing w:val="1"/>
              </w:rPr>
              <w:t xml:space="preserve"> </w:t>
            </w:r>
            <w:r w:rsidR="00B4694F">
              <w:rPr>
                <w:rStyle w:val="Hyperlink"/>
                <w:rFonts w:ascii="Tahoma" w:hAnsi="Tahoma" w:cs="Tahoma"/>
                <w:spacing w:val="-6"/>
              </w:rPr>
              <w:t>X</w:t>
            </w:r>
            <w:r w:rsidR="00B4694F">
              <w:rPr>
                <w:rStyle w:val="Hyperlink"/>
                <w:rFonts w:ascii="Tahoma" w:hAnsi="Tahoma" w:cs="Tahoma"/>
                <w:spacing w:val="2"/>
              </w:rPr>
              <w:t>I</w:t>
            </w:r>
            <w:r w:rsidR="00B4694F">
              <w:rPr>
                <w:rStyle w:val="Hyperlink"/>
                <w:rFonts w:ascii="Tahoma" w:hAnsi="Tahoma" w:cs="Tahoma"/>
                <w:spacing w:val="-2"/>
              </w:rPr>
              <w:t>V</w:t>
            </w:r>
            <w:r w:rsidR="00B4694F">
              <w:rPr>
                <w:rStyle w:val="Hyperlink"/>
                <w:rFonts w:ascii="Tahoma" w:hAnsi="Tahoma" w:cs="Tahoma"/>
              </w:rPr>
              <w:t>:</w:t>
            </w:r>
            <w:r w:rsidR="00B4694F">
              <w:rPr>
                <w:rStyle w:val="Hyperlink"/>
                <w:rFonts w:ascii="Tahoma" w:hAnsi="Tahoma" w:cs="Tahoma"/>
                <w:spacing w:val="2"/>
              </w:rPr>
              <w:t xml:space="preserve"> </w:t>
            </w:r>
            <w:r w:rsidR="00B4694F">
              <w:rPr>
                <w:rStyle w:val="Hyperlink"/>
                <w:rFonts w:ascii="Tahoma" w:hAnsi="Tahoma" w:cs="Tahoma"/>
              </w:rPr>
              <w:t>-</w:t>
            </w:r>
            <w:r w:rsidR="00B4694F">
              <w:rPr>
                <w:rStyle w:val="Hyperlink"/>
                <w:rFonts w:ascii="Tahoma" w:hAnsi="Tahoma" w:cs="Tahoma"/>
                <w:spacing w:val="-5"/>
              </w:rPr>
              <w:t xml:space="preserve"> </w:t>
            </w:r>
            <w:r w:rsidR="00B4694F">
              <w:rPr>
                <w:rStyle w:val="Hyperlink"/>
                <w:rFonts w:ascii="Tahoma" w:hAnsi="Tahoma" w:cs="Tahoma"/>
                <w:spacing w:val="1"/>
              </w:rPr>
              <w:t>Fo</w:t>
            </w:r>
            <w:r w:rsidR="00B4694F">
              <w:rPr>
                <w:rStyle w:val="Hyperlink"/>
                <w:rFonts w:ascii="Tahoma" w:hAnsi="Tahoma" w:cs="Tahoma"/>
                <w:spacing w:val="-3"/>
              </w:rPr>
              <w:t>r</w:t>
            </w:r>
            <w:r w:rsidR="00B4694F">
              <w:rPr>
                <w:rStyle w:val="Hyperlink"/>
                <w:rFonts w:ascii="Tahoma" w:hAnsi="Tahoma" w:cs="Tahoma"/>
              </w:rPr>
              <w:t>m</w:t>
            </w:r>
            <w:r w:rsidR="00B4694F">
              <w:rPr>
                <w:rStyle w:val="Hyperlink"/>
                <w:rFonts w:ascii="Tahoma" w:hAnsi="Tahoma" w:cs="Tahoma"/>
                <w:spacing w:val="1"/>
              </w:rPr>
              <w:t>a</w:t>
            </w:r>
            <w:r w:rsidR="00B4694F">
              <w:rPr>
                <w:rStyle w:val="Hyperlink"/>
                <w:rFonts w:ascii="Tahoma" w:hAnsi="Tahoma" w:cs="Tahoma"/>
              </w:rPr>
              <w:t xml:space="preserve">t </w:t>
            </w:r>
            <w:r w:rsidR="00B4694F">
              <w:rPr>
                <w:rStyle w:val="Hyperlink"/>
                <w:rFonts w:ascii="Tahoma" w:hAnsi="Tahoma" w:cs="Tahoma"/>
                <w:spacing w:val="1"/>
              </w:rPr>
              <w:t>f</w:t>
            </w:r>
            <w:r w:rsidR="00B4694F">
              <w:rPr>
                <w:rStyle w:val="Hyperlink"/>
                <w:rFonts w:ascii="Tahoma" w:hAnsi="Tahoma" w:cs="Tahoma"/>
                <w:spacing w:val="-4"/>
              </w:rPr>
              <w:t>o</w:t>
            </w:r>
            <w:r w:rsidR="00B4694F">
              <w:rPr>
                <w:rStyle w:val="Hyperlink"/>
                <w:rFonts w:ascii="Tahoma" w:hAnsi="Tahoma" w:cs="Tahoma"/>
              </w:rPr>
              <w:t>r</w:t>
            </w:r>
            <w:r w:rsidR="00B4694F">
              <w:rPr>
                <w:rStyle w:val="Hyperlink"/>
                <w:rFonts w:ascii="Tahoma" w:hAnsi="Tahoma" w:cs="Tahoma"/>
                <w:spacing w:val="3"/>
              </w:rPr>
              <w:t xml:space="preserve"> </w:t>
            </w:r>
            <w:r w:rsidR="00B4694F">
              <w:rPr>
                <w:rStyle w:val="Hyperlink"/>
                <w:rFonts w:ascii="Tahoma" w:hAnsi="Tahoma" w:cs="Tahoma"/>
                <w:spacing w:val="-6"/>
              </w:rPr>
              <w:t>P</w:t>
            </w:r>
            <w:r w:rsidR="00B4694F">
              <w:rPr>
                <w:rStyle w:val="Hyperlink"/>
                <w:rFonts w:ascii="Tahoma" w:hAnsi="Tahoma" w:cs="Tahoma"/>
                <w:spacing w:val="1"/>
              </w:rPr>
              <w:t>r</w:t>
            </w:r>
            <w:r w:rsidR="00B4694F">
              <w:rPr>
                <w:rStyle w:val="Hyperlink"/>
                <w:rFonts w:ascii="Tahoma" w:hAnsi="Tahoma" w:cs="Tahoma"/>
                <w:spacing w:val="-1"/>
              </w:rPr>
              <w:t>e</w:t>
            </w:r>
            <w:r w:rsidR="00B4694F">
              <w:rPr>
                <w:rStyle w:val="Hyperlink"/>
                <w:rFonts w:ascii="Tahoma" w:hAnsi="Tahoma" w:cs="Tahoma"/>
                <w:spacing w:val="1"/>
              </w:rPr>
              <w:t>s</w:t>
            </w:r>
            <w:r w:rsidR="00B4694F">
              <w:rPr>
                <w:rStyle w:val="Hyperlink"/>
                <w:rFonts w:ascii="Tahoma" w:hAnsi="Tahoma" w:cs="Tahoma"/>
                <w:spacing w:val="-1"/>
              </w:rPr>
              <w:t>e</w:t>
            </w:r>
            <w:r w:rsidR="00B4694F">
              <w:rPr>
                <w:rStyle w:val="Hyperlink"/>
                <w:rFonts w:ascii="Tahoma" w:hAnsi="Tahoma" w:cs="Tahoma"/>
                <w:spacing w:val="-3"/>
              </w:rPr>
              <w:t>n</w:t>
            </w:r>
            <w:r w:rsidR="00B4694F">
              <w:rPr>
                <w:rStyle w:val="Hyperlink"/>
                <w:rFonts w:ascii="Tahoma" w:hAnsi="Tahoma" w:cs="Tahoma"/>
                <w:spacing w:val="-2"/>
              </w:rPr>
              <w:t>t</w:t>
            </w:r>
            <w:r w:rsidR="00B4694F">
              <w:rPr>
                <w:rStyle w:val="Hyperlink"/>
                <w:rFonts w:ascii="Tahoma" w:hAnsi="Tahoma" w:cs="Tahoma"/>
                <w:spacing w:val="2"/>
              </w:rPr>
              <w:t>in</w:t>
            </w:r>
            <w:r w:rsidR="00B4694F">
              <w:rPr>
                <w:rStyle w:val="Hyperlink"/>
                <w:rFonts w:ascii="Tahoma" w:hAnsi="Tahoma" w:cs="Tahoma"/>
              </w:rPr>
              <w:t>g</w:t>
            </w:r>
            <w:r w:rsidR="00B4694F">
              <w:rPr>
                <w:rStyle w:val="Hyperlink"/>
                <w:rFonts w:ascii="Tahoma" w:hAnsi="Tahoma" w:cs="Tahoma"/>
                <w:spacing w:val="2"/>
              </w:rPr>
              <w:t xml:space="preserve"> </w:t>
            </w:r>
            <w:r w:rsidR="00B4694F">
              <w:rPr>
                <w:rStyle w:val="Hyperlink"/>
                <w:rFonts w:ascii="Tahoma" w:hAnsi="Tahoma" w:cs="Tahoma"/>
                <w:spacing w:val="-7"/>
              </w:rPr>
              <w:t>D</w:t>
            </w:r>
            <w:r w:rsidR="00B4694F">
              <w:rPr>
                <w:rStyle w:val="Hyperlink"/>
                <w:rFonts w:ascii="Tahoma" w:hAnsi="Tahoma" w:cs="Tahoma"/>
                <w:spacing w:val="2"/>
              </w:rPr>
              <w:t>i</w:t>
            </w:r>
            <w:r w:rsidR="00B4694F">
              <w:rPr>
                <w:rStyle w:val="Hyperlink"/>
                <w:rFonts w:ascii="Tahoma" w:hAnsi="Tahoma" w:cs="Tahoma"/>
                <w:spacing w:val="1"/>
              </w:rPr>
              <w:t>s</w:t>
            </w:r>
            <w:r w:rsidR="00B4694F">
              <w:rPr>
                <w:rStyle w:val="Hyperlink"/>
                <w:rFonts w:ascii="Tahoma" w:hAnsi="Tahoma" w:cs="Tahoma"/>
                <w:spacing w:val="-4"/>
              </w:rPr>
              <w:t>c</w:t>
            </w:r>
            <w:r w:rsidR="00B4694F">
              <w:rPr>
                <w:rStyle w:val="Hyperlink"/>
                <w:rFonts w:ascii="Tahoma" w:hAnsi="Tahoma" w:cs="Tahoma"/>
                <w:spacing w:val="2"/>
              </w:rPr>
              <w:t>i</w:t>
            </w:r>
            <w:r w:rsidR="00B4694F">
              <w:rPr>
                <w:rStyle w:val="Hyperlink"/>
                <w:rFonts w:ascii="Tahoma" w:hAnsi="Tahoma" w:cs="Tahoma"/>
                <w:spacing w:val="-1"/>
              </w:rPr>
              <w:t>p</w:t>
            </w:r>
            <w:r w:rsidR="00B4694F">
              <w:rPr>
                <w:rStyle w:val="Hyperlink"/>
                <w:rFonts w:ascii="Tahoma" w:hAnsi="Tahoma" w:cs="Tahoma"/>
                <w:spacing w:val="-2"/>
              </w:rPr>
              <w:t>l</w:t>
            </w:r>
            <w:r w:rsidR="00B4694F">
              <w:rPr>
                <w:rStyle w:val="Hyperlink"/>
                <w:rFonts w:ascii="Tahoma" w:hAnsi="Tahoma" w:cs="Tahoma"/>
                <w:spacing w:val="2"/>
              </w:rPr>
              <w:t>i</w:t>
            </w:r>
            <w:r w:rsidR="00B4694F">
              <w:rPr>
                <w:rStyle w:val="Hyperlink"/>
                <w:rFonts w:ascii="Tahoma" w:hAnsi="Tahoma" w:cs="Tahoma"/>
                <w:spacing w:val="-3"/>
              </w:rPr>
              <w:t>n</w:t>
            </w:r>
            <w:r w:rsidR="00B4694F">
              <w:rPr>
                <w:rStyle w:val="Hyperlink"/>
                <w:rFonts w:ascii="Tahoma" w:hAnsi="Tahoma" w:cs="Tahoma"/>
                <w:spacing w:val="1"/>
              </w:rPr>
              <w:t>a</w:t>
            </w:r>
            <w:r w:rsidR="00B4694F">
              <w:rPr>
                <w:rStyle w:val="Hyperlink"/>
                <w:rFonts w:ascii="Tahoma" w:hAnsi="Tahoma" w:cs="Tahoma"/>
                <w:spacing w:val="-3"/>
              </w:rPr>
              <w:t>r</w:t>
            </w:r>
            <w:r w:rsidR="00B4694F">
              <w:rPr>
                <w:rStyle w:val="Hyperlink"/>
                <w:rFonts w:ascii="Tahoma" w:hAnsi="Tahoma" w:cs="Tahoma"/>
              </w:rPr>
              <w:t>y</w:t>
            </w:r>
            <w:r w:rsidR="00B4694F">
              <w:rPr>
                <w:rStyle w:val="Hyperlink"/>
                <w:rFonts w:ascii="Tahoma" w:hAnsi="Tahoma" w:cs="Tahoma"/>
                <w:spacing w:val="4"/>
              </w:rPr>
              <w:t xml:space="preserve"> </w:t>
            </w:r>
            <w:r w:rsidR="00B4694F">
              <w:rPr>
                <w:rStyle w:val="Hyperlink"/>
                <w:rFonts w:ascii="Tahoma" w:hAnsi="Tahoma" w:cs="Tahoma"/>
              </w:rPr>
              <w:t>C</w:t>
            </w:r>
            <w:r w:rsidR="00B4694F">
              <w:rPr>
                <w:rStyle w:val="Hyperlink"/>
                <w:rFonts w:ascii="Tahoma" w:hAnsi="Tahoma" w:cs="Tahoma"/>
                <w:spacing w:val="-4"/>
              </w:rPr>
              <w:t>a</w:t>
            </w:r>
            <w:r w:rsidR="00B4694F">
              <w:rPr>
                <w:rStyle w:val="Hyperlink"/>
                <w:rFonts w:ascii="Tahoma" w:hAnsi="Tahoma" w:cs="Tahoma"/>
                <w:spacing w:val="1"/>
              </w:rPr>
              <w:t>s</w:t>
            </w:r>
            <w:r w:rsidR="00B4694F">
              <w:rPr>
                <w:rStyle w:val="Hyperlink"/>
                <w:rFonts w:ascii="Tahoma" w:hAnsi="Tahoma" w:cs="Tahoma"/>
                <w:spacing w:val="-1"/>
              </w:rPr>
              <w:t>e</w:t>
            </w:r>
            <w:r w:rsidR="00B4694F">
              <w:rPr>
                <w:rStyle w:val="Hyperlink"/>
                <w:rFonts w:ascii="Tahoma" w:hAnsi="Tahoma" w:cs="Tahoma"/>
              </w:rPr>
              <w:t>s</w:t>
            </w:r>
            <w:r w:rsidR="00B4694F">
              <w:rPr>
                <w:rFonts w:ascii="Tahoma" w:hAnsi="Tahoma" w:cs="Tahoma"/>
              </w:rPr>
              <w:tab/>
            </w:r>
            <w:r w:rsidR="00B4694F">
              <w:rPr>
                <w:rFonts w:ascii="Tahoma" w:hAnsi="Tahoma" w:cs="Tahoma"/>
              </w:rPr>
              <w:fldChar w:fldCharType="begin"/>
            </w:r>
            <w:r w:rsidR="00B4694F">
              <w:rPr>
                <w:rFonts w:ascii="Tahoma" w:hAnsi="Tahoma" w:cs="Tahoma"/>
              </w:rPr>
              <w:instrText xml:space="preserve"> PAGEREF _Toc149742735 \h </w:instrText>
            </w:r>
            <w:r w:rsidR="00B4694F">
              <w:rPr>
                <w:rFonts w:ascii="Tahoma" w:hAnsi="Tahoma" w:cs="Tahoma"/>
              </w:rPr>
            </w:r>
            <w:r w:rsidR="00B4694F">
              <w:rPr>
                <w:rFonts w:ascii="Tahoma" w:hAnsi="Tahoma" w:cs="Tahoma"/>
              </w:rPr>
              <w:fldChar w:fldCharType="separate"/>
            </w:r>
            <w:r w:rsidR="00B4694F">
              <w:rPr>
                <w:rFonts w:ascii="Tahoma" w:hAnsi="Tahoma" w:cs="Tahoma"/>
              </w:rPr>
              <w:t>15</w:t>
            </w:r>
            <w:r w:rsidR="00B4694F">
              <w:rPr>
                <w:rFonts w:ascii="Tahoma" w:hAnsi="Tahoma" w:cs="Tahoma"/>
              </w:rPr>
              <w:fldChar w:fldCharType="end"/>
            </w:r>
          </w:hyperlink>
          <w:r w:rsidR="00B4694F">
            <w:rPr>
              <w:rFonts w:ascii="Tahoma" w:hAnsi="Tahoma" w:cs="Tahoma"/>
              <w:bCs/>
            </w:rPr>
            <w:fldChar w:fldCharType="end"/>
          </w:r>
        </w:p>
      </w:sdtContent>
    </w:sdt>
    <w:p w14:paraId="0083F25C" w14:textId="77777777" w:rsidR="002E681A" w:rsidRDefault="002E681A">
      <w:pPr>
        <w:pStyle w:val="Heading1"/>
        <w:tabs>
          <w:tab w:val="left" w:pos="3405"/>
        </w:tabs>
        <w:spacing w:before="0"/>
        <w:jc w:val="both"/>
        <w:rPr>
          <w:rFonts w:eastAsia="Arial Unicode MS" w:cs="Tahoma"/>
          <w:sz w:val="24"/>
          <w:szCs w:val="24"/>
        </w:rPr>
        <w:sectPr w:rsidR="002E681A">
          <w:footerReference w:type="default" r:id="rId10"/>
          <w:footerReference w:type="first" r:id="rId11"/>
          <w:pgSz w:w="12240" w:h="15840"/>
          <w:pgMar w:top="1440" w:right="1418" w:bottom="1440" w:left="1440" w:header="720" w:footer="369"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20"/>
          <w:titlePg/>
          <w:docGrid w:linePitch="360"/>
        </w:sectPr>
      </w:pPr>
      <w:bookmarkStart w:id="0" w:name="_Toc499061196"/>
      <w:bookmarkStart w:id="1" w:name="_Toc372979046"/>
      <w:bookmarkStart w:id="2" w:name="_Toc372979047"/>
      <w:bookmarkStart w:id="3" w:name="_Toc373445498"/>
    </w:p>
    <w:p w14:paraId="60F55417" w14:textId="77777777" w:rsidR="002E681A" w:rsidRDefault="00B4694F">
      <w:pPr>
        <w:rPr>
          <w:rFonts w:ascii="Tahoma" w:eastAsia="Arial Unicode MS" w:hAnsi="Tahoma" w:cs="Tahoma"/>
          <w:b/>
          <w:bCs/>
          <w:sz w:val="24"/>
          <w:szCs w:val="20"/>
        </w:rPr>
      </w:pPr>
      <w:bookmarkStart w:id="4" w:name="_Toc40287937"/>
      <w:r>
        <w:rPr>
          <w:rFonts w:ascii="Tahoma" w:eastAsia="Arial Unicode MS" w:hAnsi="Tahoma" w:cs="Tahoma"/>
          <w:b/>
          <w:bCs/>
          <w:sz w:val="24"/>
          <w:szCs w:val="20"/>
        </w:rPr>
        <w:lastRenderedPageBreak/>
        <w:t>PREFACE</w:t>
      </w:r>
      <w:bookmarkEnd w:id="4"/>
    </w:p>
    <w:p w14:paraId="3EA7D7B0" w14:textId="77777777" w:rsidR="002E681A" w:rsidRDefault="002E681A">
      <w:pPr>
        <w:spacing w:after="0" w:line="240" w:lineRule="auto"/>
        <w:rPr>
          <w:rFonts w:ascii="Tahoma" w:eastAsia="Arial Unicode MS" w:hAnsi="Tahoma" w:cs="Tahoma"/>
          <w:b/>
          <w:sz w:val="24"/>
          <w:szCs w:val="24"/>
        </w:rPr>
      </w:pPr>
    </w:p>
    <w:p w14:paraId="480A5E5E" w14:textId="77777777" w:rsidR="002E681A" w:rsidRDefault="00B4694F">
      <w:pPr>
        <w:spacing w:after="0" w:line="240" w:lineRule="auto"/>
        <w:rPr>
          <w:rFonts w:ascii="Tahoma" w:eastAsia="Arial Unicode MS" w:hAnsi="Tahoma" w:cs="Tahoma"/>
          <w:sz w:val="24"/>
          <w:szCs w:val="24"/>
        </w:rPr>
      </w:pPr>
      <w:r>
        <w:rPr>
          <w:rFonts w:ascii="Tahoma" w:eastAsia="Arial Unicode MS" w:hAnsi="Tahoma" w:cs="Tahoma"/>
          <w:sz w:val="24"/>
          <w:szCs w:val="24"/>
        </w:rPr>
        <w:t xml:space="preserve">This Manual is designed to give the Institute a ready and easy reference on Human Resource Policies and Procedures. It is intended that the Manual shall offer a two-way communication; what employees may expect from the Institute and what the Institute expects from the employees. </w:t>
      </w:r>
    </w:p>
    <w:p w14:paraId="50D31769" w14:textId="77777777" w:rsidR="002E681A" w:rsidRDefault="002E681A">
      <w:pPr>
        <w:spacing w:after="0" w:line="240" w:lineRule="auto"/>
        <w:rPr>
          <w:rFonts w:ascii="Tahoma" w:eastAsia="Arial Unicode MS" w:hAnsi="Tahoma" w:cs="Tahoma"/>
          <w:sz w:val="24"/>
          <w:szCs w:val="24"/>
        </w:rPr>
      </w:pPr>
    </w:p>
    <w:p w14:paraId="4D35FA20" w14:textId="77777777" w:rsidR="002E681A" w:rsidRDefault="00B4694F">
      <w:pPr>
        <w:spacing w:after="0" w:line="240" w:lineRule="auto"/>
        <w:rPr>
          <w:rFonts w:ascii="Tahoma" w:eastAsia="Arial Unicode MS" w:hAnsi="Tahoma" w:cs="Tahoma"/>
          <w:sz w:val="24"/>
          <w:szCs w:val="24"/>
        </w:rPr>
      </w:pPr>
      <w:r>
        <w:rPr>
          <w:rFonts w:ascii="Tahoma" w:eastAsia="Arial Unicode MS" w:hAnsi="Tahoma" w:cs="Tahoma"/>
          <w:sz w:val="24"/>
          <w:szCs w:val="24"/>
        </w:rPr>
        <w:t xml:space="preserve">The contents of this Manual constitute policies and procedures covering practically all aspects of human resources and employment regulations. The policies and benefits outlined in the Manual shall be revised from time to time to respond to emerging needs and changing situations of the Institute. </w:t>
      </w:r>
    </w:p>
    <w:p w14:paraId="2AC97571" w14:textId="77777777" w:rsidR="002E681A" w:rsidRDefault="002E681A">
      <w:pPr>
        <w:spacing w:after="0" w:line="240" w:lineRule="auto"/>
        <w:rPr>
          <w:rFonts w:ascii="Tahoma" w:eastAsia="Arial Unicode MS" w:hAnsi="Tahoma" w:cs="Tahoma"/>
          <w:sz w:val="24"/>
          <w:szCs w:val="24"/>
        </w:rPr>
      </w:pPr>
    </w:p>
    <w:p w14:paraId="0DAB4566" w14:textId="77777777" w:rsidR="002E681A" w:rsidRDefault="00B4694F">
      <w:pPr>
        <w:spacing w:after="0" w:line="240" w:lineRule="auto"/>
        <w:rPr>
          <w:rFonts w:ascii="Tahoma" w:eastAsia="Arial Unicode MS" w:hAnsi="Tahoma" w:cs="Tahoma"/>
          <w:sz w:val="24"/>
          <w:szCs w:val="24"/>
        </w:rPr>
      </w:pPr>
      <w:r>
        <w:rPr>
          <w:rFonts w:ascii="Tahoma" w:eastAsia="Arial Unicode MS" w:hAnsi="Tahoma" w:cs="Tahoma"/>
          <w:sz w:val="24"/>
          <w:szCs w:val="24"/>
        </w:rPr>
        <w:t xml:space="preserve">As the Institute seeks to respond to its opportunities and deliver services at a level that is unparalleled, it is important for all employees to recognize that the decisions made in pursuing the mission and objectives of the Institute shall be practical and business oriented. Development of a strong team that subscribes passionately to the values of the Institute is vital for its success. </w:t>
      </w:r>
    </w:p>
    <w:p w14:paraId="7E920942" w14:textId="77777777" w:rsidR="002E681A" w:rsidRDefault="002E681A">
      <w:pPr>
        <w:spacing w:after="0" w:line="240" w:lineRule="auto"/>
        <w:rPr>
          <w:rFonts w:ascii="Tahoma" w:eastAsia="Arial Unicode MS" w:hAnsi="Tahoma" w:cs="Tahoma"/>
          <w:sz w:val="24"/>
          <w:szCs w:val="24"/>
        </w:rPr>
      </w:pPr>
    </w:p>
    <w:p w14:paraId="437A1373" w14:textId="77777777" w:rsidR="002E681A" w:rsidRDefault="00B4694F">
      <w:pPr>
        <w:spacing w:after="0" w:line="240" w:lineRule="auto"/>
        <w:rPr>
          <w:rFonts w:ascii="Tahoma" w:eastAsia="Arial Unicode MS" w:hAnsi="Tahoma" w:cs="Tahoma"/>
          <w:sz w:val="24"/>
          <w:szCs w:val="24"/>
        </w:rPr>
      </w:pPr>
      <w:r>
        <w:rPr>
          <w:rFonts w:ascii="Tahoma" w:eastAsia="Arial Unicode MS" w:hAnsi="Tahoma" w:cs="Tahoma"/>
          <w:sz w:val="24"/>
          <w:szCs w:val="24"/>
        </w:rPr>
        <w:t>All employees shall therefore be expected to acquaint themselves with the contents of this Manual.</w:t>
      </w:r>
    </w:p>
    <w:p w14:paraId="3D4900F6" w14:textId="77777777" w:rsidR="002E681A" w:rsidRDefault="002E681A">
      <w:pPr>
        <w:spacing w:after="0" w:line="240" w:lineRule="auto"/>
        <w:rPr>
          <w:rFonts w:ascii="Tahoma" w:eastAsia="Arial Unicode MS" w:hAnsi="Tahoma" w:cs="Tahoma"/>
          <w:sz w:val="24"/>
          <w:szCs w:val="24"/>
        </w:rPr>
      </w:pPr>
    </w:p>
    <w:p w14:paraId="34B6C392" w14:textId="77777777" w:rsidR="002E681A" w:rsidRDefault="002E681A">
      <w:pPr>
        <w:spacing w:after="0" w:line="240" w:lineRule="auto"/>
        <w:rPr>
          <w:rFonts w:ascii="Tahoma" w:eastAsia="Arial Unicode MS" w:hAnsi="Tahoma" w:cs="Tahoma"/>
          <w:sz w:val="24"/>
          <w:szCs w:val="24"/>
        </w:rPr>
      </w:pPr>
    </w:p>
    <w:p w14:paraId="62798896" w14:textId="77777777" w:rsidR="002E681A" w:rsidRDefault="00B4694F">
      <w:pPr>
        <w:spacing w:after="0" w:line="240" w:lineRule="auto"/>
        <w:rPr>
          <w:rFonts w:ascii="Tahoma" w:eastAsia="Arial Unicode MS" w:hAnsi="Tahoma" w:cs="Tahoma"/>
          <w:sz w:val="24"/>
          <w:szCs w:val="24"/>
        </w:rPr>
      </w:pPr>
      <w:r>
        <w:rPr>
          <w:rFonts w:ascii="Tahoma" w:eastAsia="Arial Unicode MS" w:hAnsi="Tahoma" w:cs="Tahoma"/>
          <w:sz w:val="24"/>
          <w:szCs w:val="24"/>
        </w:rPr>
        <w:t>Chair</w:t>
      </w:r>
    </w:p>
    <w:p w14:paraId="6B79C672"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b/>
          <w:sz w:val="24"/>
          <w:szCs w:val="24"/>
        </w:rPr>
        <w:t>KIPRE BOARD</w:t>
      </w:r>
      <w:r>
        <w:rPr>
          <w:rFonts w:ascii="Tahoma" w:eastAsia="Arial Unicode MS" w:hAnsi="Tahoma" w:cs="Tahoma"/>
          <w:b/>
          <w:sz w:val="24"/>
          <w:szCs w:val="24"/>
        </w:rPr>
        <w:br w:type="page"/>
      </w:r>
    </w:p>
    <w:p w14:paraId="39BEE918" w14:textId="77777777" w:rsidR="002E681A" w:rsidRDefault="00B4694F">
      <w:pPr>
        <w:rPr>
          <w:rFonts w:ascii="Tahoma" w:eastAsia="Arial Unicode MS" w:hAnsi="Tahoma" w:cs="Tahoma"/>
          <w:b/>
          <w:bCs/>
          <w:sz w:val="24"/>
          <w:szCs w:val="20"/>
        </w:rPr>
      </w:pPr>
      <w:r>
        <w:rPr>
          <w:rFonts w:ascii="Tahoma" w:eastAsia="Arial Unicode MS" w:hAnsi="Tahoma" w:cs="Tahoma"/>
          <w:b/>
          <w:bCs/>
          <w:sz w:val="24"/>
          <w:szCs w:val="20"/>
        </w:rPr>
        <w:lastRenderedPageBreak/>
        <w:t xml:space="preserve">FOREWORD </w:t>
      </w:r>
    </w:p>
    <w:p w14:paraId="6C0103ED" w14:textId="77777777" w:rsidR="002E681A" w:rsidRDefault="002E681A">
      <w:pPr>
        <w:spacing w:after="0" w:line="240" w:lineRule="auto"/>
        <w:rPr>
          <w:rFonts w:ascii="Tahoma" w:eastAsia="Arial Unicode MS" w:hAnsi="Tahoma" w:cs="Tahoma"/>
          <w:b/>
          <w:sz w:val="24"/>
          <w:szCs w:val="24"/>
        </w:rPr>
      </w:pPr>
    </w:p>
    <w:p w14:paraId="7E007C80" w14:textId="77777777" w:rsidR="002E681A" w:rsidRDefault="00B4694F">
      <w:pPr>
        <w:spacing w:after="0" w:line="240" w:lineRule="auto"/>
        <w:rPr>
          <w:rFonts w:ascii="Tahoma" w:eastAsia="Arial Unicode MS" w:hAnsi="Tahoma" w:cs="Tahoma"/>
          <w:sz w:val="24"/>
          <w:szCs w:val="24"/>
        </w:rPr>
      </w:pPr>
      <w:r>
        <w:rPr>
          <w:rFonts w:ascii="Tahoma" w:eastAsia="Arial Unicode MS" w:hAnsi="Tahoma" w:cs="Tahoma"/>
          <w:sz w:val="24"/>
          <w:szCs w:val="24"/>
        </w:rPr>
        <w:t xml:space="preserve">This Manual is the Primary Policy document in Management of the Institute Human Resource. The Manual is expected to act as a reference document for the Institute, and forms the basis upon which the Institute’s work culture and environment will develop. </w:t>
      </w:r>
    </w:p>
    <w:p w14:paraId="73B53FCB" w14:textId="77777777" w:rsidR="002E681A" w:rsidRDefault="002E681A">
      <w:pPr>
        <w:spacing w:after="0" w:line="240" w:lineRule="auto"/>
        <w:rPr>
          <w:rFonts w:ascii="Tahoma" w:eastAsia="Arial Unicode MS" w:hAnsi="Tahoma" w:cs="Tahoma"/>
          <w:sz w:val="24"/>
          <w:szCs w:val="24"/>
        </w:rPr>
      </w:pPr>
    </w:p>
    <w:p w14:paraId="0B5D5459" w14:textId="77777777" w:rsidR="002E681A" w:rsidRDefault="00B4694F">
      <w:pPr>
        <w:spacing w:after="0" w:line="240" w:lineRule="auto"/>
        <w:jc w:val="both"/>
        <w:rPr>
          <w:rFonts w:ascii="Tahoma" w:eastAsia="Arial Unicode MS" w:hAnsi="Tahoma" w:cs="Tahoma"/>
          <w:sz w:val="24"/>
          <w:szCs w:val="24"/>
        </w:rPr>
      </w:pPr>
      <w:r>
        <w:rPr>
          <w:rFonts w:ascii="Tahoma" w:eastAsia="Arial Unicode MS" w:hAnsi="Tahoma" w:cs="Tahoma"/>
          <w:sz w:val="24"/>
          <w:szCs w:val="24"/>
        </w:rPr>
        <w:t xml:space="preserve">The document has been developed to guide the Institute and employees of the Institute on matters of policy and practice. The Manual is also intended for use by Management as a guide for every day decision making and advisory purposes.  The Management of the Institute is expected to acquaint itself with all the provisions of the Manual to ensure common understanding, interpretation and implementation. </w:t>
      </w:r>
    </w:p>
    <w:p w14:paraId="167988B7" w14:textId="77777777" w:rsidR="002E681A" w:rsidRDefault="00B4694F">
      <w:pPr>
        <w:spacing w:after="0" w:line="240" w:lineRule="auto"/>
        <w:jc w:val="both"/>
        <w:rPr>
          <w:rFonts w:ascii="Tahoma" w:eastAsia="Arial Unicode MS" w:hAnsi="Tahoma" w:cs="Tahoma"/>
          <w:sz w:val="24"/>
          <w:szCs w:val="24"/>
        </w:rPr>
      </w:pPr>
      <w:r>
        <w:rPr>
          <w:rFonts w:ascii="Tahoma" w:eastAsia="Arial Unicode MS" w:hAnsi="Tahoma" w:cs="Tahoma"/>
          <w:sz w:val="24"/>
          <w:szCs w:val="24"/>
        </w:rPr>
        <w:br/>
        <w:t xml:space="preserve">The Manual incorporates provisions of relevant legislations which are applicable on matters of Human Resource Management and Development.  It is important to note that the Manual should be read together with the Constitution, Employment Act, and other applicable laws, policies/guidelines that may be issued by the Institute from time to time. </w:t>
      </w:r>
    </w:p>
    <w:p w14:paraId="4F7E98AA" w14:textId="77777777" w:rsidR="002E681A" w:rsidRDefault="002E681A">
      <w:pPr>
        <w:spacing w:after="0" w:line="240" w:lineRule="auto"/>
        <w:jc w:val="both"/>
        <w:rPr>
          <w:rFonts w:ascii="Tahoma" w:eastAsia="Arial Unicode MS" w:hAnsi="Tahoma" w:cs="Tahoma"/>
          <w:sz w:val="24"/>
          <w:szCs w:val="24"/>
        </w:rPr>
      </w:pPr>
    </w:p>
    <w:p w14:paraId="46B396D6" w14:textId="77777777" w:rsidR="002E681A" w:rsidRDefault="00B4694F">
      <w:pPr>
        <w:spacing w:after="0" w:line="240" w:lineRule="auto"/>
        <w:jc w:val="both"/>
        <w:rPr>
          <w:rFonts w:ascii="Tahoma" w:eastAsia="Arial Unicode MS" w:hAnsi="Tahoma" w:cs="Tahoma"/>
          <w:sz w:val="24"/>
          <w:szCs w:val="24"/>
        </w:rPr>
      </w:pPr>
      <w:r>
        <w:rPr>
          <w:rFonts w:ascii="Tahoma" w:eastAsia="Arial Unicode MS" w:hAnsi="Tahoma" w:cs="Tahoma"/>
          <w:sz w:val="24"/>
          <w:szCs w:val="24"/>
        </w:rPr>
        <w:t>This Manual may not be exhaustive of all the rules and regulations governing the Institute’s employees in their day-to-day activities but is to a great extent a summary of the core and significant regulations.  Where clarification of any regulation contained in this Manual is required, guidance may be sought from the Managing Director.</w:t>
      </w:r>
    </w:p>
    <w:p w14:paraId="72AE6ADA" w14:textId="77777777" w:rsidR="002E681A" w:rsidRDefault="002E681A">
      <w:pPr>
        <w:spacing w:after="0" w:line="240" w:lineRule="auto"/>
        <w:jc w:val="both"/>
        <w:rPr>
          <w:rFonts w:ascii="Tahoma" w:eastAsia="Arial Unicode MS" w:hAnsi="Tahoma" w:cs="Tahoma"/>
          <w:sz w:val="24"/>
          <w:szCs w:val="24"/>
        </w:rPr>
      </w:pPr>
    </w:p>
    <w:p w14:paraId="2846289B" w14:textId="77777777" w:rsidR="002E681A" w:rsidRDefault="00B4694F">
      <w:pPr>
        <w:spacing w:after="0" w:line="240" w:lineRule="auto"/>
        <w:jc w:val="both"/>
        <w:rPr>
          <w:rFonts w:ascii="Tahoma" w:eastAsia="Arial Unicode MS" w:hAnsi="Tahoma" w:cs="Tahoma"/>
          <w:sz w:val="24"/>
          <w:szCs w:val="24"/>
        </w:rPr>
      </w:pPr>
      <w:r>
        <w:rPr>
          <w:rFonts w:ascii="Tahoma" w:eastAsia="Arial Unicode MS" w:hAnsi="Tahoma" w:cs="Tahoma"/>
          <w:sz w:val="24"/>
          <w:szCs w:val="24"/>
        </w:rPr>
        <w:t xml:space="preserve">All the employees of the Institute are required to observe the provisions and procedures contained in the Manual and familiarize themselves with its contents to enhance their awareness of responsibilities, obligations, entitlements and Management expectations. </w:t>
      </w:r>
    </w:p>
    <w:p w14:paraId="26907C15" w14:textId="77777777" w:rsidR="002E681A" w:rsidRDefault="002E681A">
      <w:pPr>
        <w:spacing w:after="0" w:line="240" w:lineRule="auto"/>
        <w:jc w:val="both"/>
        <w:rPr>
          <w:rFonts w:ascii="Tahoma" w:eastAsia="Arial Unicode MS" w:hAnsi="Tahoma" w:cs="Tahoma"/>
          <w:b/>
          <w:sz w:val="24"/>
          <w:szCs w:val="24"/>
        </w:rPr>
      </w:pPr>
    </w:p>
    <w:p w14:paraId="0FF4E6D5" w14:textId="77777777" w:rsidR="002E681A" w:rsidRDefault="002E681A">
      <w:pPr>
        <w:spacing w:after="0" w:line="240" w:lineRule="auto"/>
        <w:jc w:val="both"/>
        <w:rPr>
          <w:rFonts w:ascii="Tahoma" w:eastAsia="Arial Unicode MS" w:hAnsi="Tahoma" w:cs="Tahoma"/>
          <w:bCs/>
          <w:sz w:val="24"/>
          <w:szCs w:val="24"/>
          <w:lang w:val="zh-CN"/>
        </w:rPr>
      </w:pPr>
    </w:p>
    <w:p w14:paraId="41482B82" w14:textId="77777777" w:rsidR="002E681A" w:rsidRDefault="002E681A">
      <w:pPr>
        <w:spacing w:after="0" w:line="240" w:lineRule="auto"/>
        <w:jc w:val="both"/>
        <w:rPr>
          <w:rFonts w:ascii="Tahoma" w:eastAsia="Arial Unicode MS" w:hAnsi="Tahoma" w:cs="Tahoma"/>
          <w:bCs/>
          <w:sz w:val="24"/>
          <w:szCs w:val="24"/>
          <w:lang w:val="zh-CN"/>
        </w:rPr>
      </w:pPr>
    </w:p>
    <w:p w14:paraId="08B9E190" w14:textId="77777777" w:rsidR="002E681A" w:rsidRDefault="002E681A">
      <w:pPr>
        <w:spacing w:after="0" w:line="240" w:lineRule="auto"/>
        <w:jc w:val="both"/>
        <w:rPr>
          <w:rFonts w:ascii="Tahoma" w:eastAsia="Arial Unicode MS" w:hAnsi="Tahoma" w:cs="Tahoma"/>
          <w:bCs/>
          <w:sz w:val="24"/>
          <w:szCs w:val="24"/>
          <w:lang w:val="zh-CN"/>
        </w:rPr>
      </w:pPr>
    </w:p>
    <w:p w14:paraId="5E0F01CA" w14:textId="77777777" w:rsidR="002E681A" w:rsidRDefault="00B4694F">
      <w:pPr>
        <w:spacing w:after="0" w:line="240" w:lineRule="auto"/>
        <w:jc w:val="both"/>
        <w:rPr>
          <w:rFonts w:ascii="Tahoma" w:eastAsia="Arial Unicode MS" w:hAnsi="Tahoma" w:cs="Tahoma"/>
          <w:bCs/>
          <w:sz w:val="24"/>
          <w:szCs w:val="24"/>
        </w:rPr>
      </w:pPr>
      <w:r>
        <w:rPr>
          <w:rFonts w:ascii="Tahoma" w:eastAsia="Arial Unicode MS" w:hAnsi="Tahoma" w:cs="Tahoma"/>
          <w:bCs/>
          <w:sz w:val="24"/>
          <w:szCs w:val="24"/>
        </w:rPr>
        <w:t>Director General</w:t>
      </w:r>
    </w:p>
    <w:p w14:paraId="00C4903B" w14:textId="77777777" w:rsidR="002E681A" w:rsidRDefault="00B4694F">
      <w:pPr>
        <w:spacing w:after="0" w:line="240" w:lineRule="auto"/>
        <w:jc w:val="both"/>
        <w:rPr>
          <w:rFonts w:ascii="Tahoma" w:eastAsia="Arial Unicode MS" w:hAnsi="Tahoma" w:cs="Tahoma"/>
          <w:sz w:val="24"/>
          <w:szCs w:val="24"/>
        </w:rPr>
      </w:pPr>
      <w:r>
        <w:rPr>
          <w:rFonts w:ascii="Tahoma" w:eastAsia="Arial Unicode MS" w:hAnsi="Tahoma" w:cs="Tahoma"/>
          <w:b/>
          <w:sz w:val="24"/>
          <w:szCs w:val="24"/>
        </w:rPr>
        <w:t xml:space="preserve">KENYA INSTITUTE OF PRIMATE RESEARCH </w:t>
      </w:r>
    </w:p>
    <w:p w14:paraId="0FDDE5DA" w14:textId="77777777" w:rsidR="002E681A" w:rsidRDefault="00B4694F">
      <w:pPr>
        <w:spacing w:after="0" w:line="240" w:lineRule="auto"/>
        <w:jc w:val="both"/>
        <w:rPr>
          <w:rFonts w:ascii="Tahoma" w:eastAsia="Arial Unicode MS" w:hAnsi="Tahoma" w:cs="Tahoma"/>
          <w:b/>
          <w:bCs/>
          <w:sz w:val="24"/>
          <w:szCs w:val="24"/>
        </w:rPr>
      </w:pPr>
      <w:r>
        <w:rPr>
          <w:rFonts w:ascii="Tahoma" w:eastAsia="Arial Unicode MS" w:hAnsi="Tahoma" w:cs="Tahoma"/>
          <w:sz w:val="24"/>
          <w:szCs w:val="24"/>
        </w:rPr>
        <w:br w:type="page"/>
      </w:r>
    </w:p>
    <w:p w14:paraId="4EC79B6F" w14:textId="77777777" w:rsidR="002E681A" w:rsidRDefault="00B4694F">
      <w:pPr>
        <w:pStyle w:val="Heading1"/>
        <w:spacing w:before="0"/>
        <w:jc w:val="both"/>
        <w:rPr>
          <w:rFonts w:eastAsia="Arial Unicode MS" w:cs="Tahoma"/>
          <w:sz w:val="24"/>
          <w:szCs w:val="24"/>
        </w:rPr>
      </w:pPr>
      <w:bookmarkStart w:id="5" w:name="_Toc149742403"/>
      <w:r>
        <w:rPr>
          <w:rFonts w:eastAsia="Arial Unicode MS" w:cs="Tahoma"/>
          <w:sz w:val="24"/>
          <w:szCs w:val="24"/>
        </w:rPr>
        <w:lastRenderedPageBreak/>
        <w:t>ABBREVIATIONS / ACRONYMS</w:t>
      </w:r>
      <w:bookmarkEnd w:id="5"/>
    </w:p>
    <w:p w14:paraId="5AA2E25A" w14:textId="77777777" w:rsidR="002E681A" w:rsidRDefault="002E681A">
      <w:pPr>
        <w:pStyle w:val="Heading1"/>
        <w:spacing w:before="0"/>
        <w:jc w:val="both"/>
        <w:rPr>
          <w:rFonts w:eastAsia="Arial Unicode MS" w:cs="Tahoma"/>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4"/>
        <w:gridCol w:w="7288"/>
      </w:tblGrid>
      <w:tr w:rsidR="002E681A" w14:paraId="29982F20" w14:textId="77777777">
        <w:trPr>
          <w:trHeight w:hRule="exact" w:val="424"/>
        </w:trPr>
        <w:tc>
          <w:tcPr>
            <w:tcW w:w="2084" w:type="dxa"/>
          </w:tcPr>
          <w:p w14:paraId="35D283F1"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b/>
                <w:sz w:val="24"/>
                <w:szCs w:val="24"/>
                <w:lang w:eastAsia="en-GB"/>
              </w:rPr>
              <w:t>Abbreviations</w:t>
            </w:r>
          </w:p>
        </w:tc>
        <w:tc>
          <w:tcPr>
            <w:tcW w:w="7288" w:type="dxa"/>
          </w:tcPr>
          <w:p w14:paraId="681C87F2"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b/>
                <w:sz w:val="24"/>
                <w:szCs w:val="24"/>
                <w:lang w:eastAsia="en-GB"/>
              </w:rPr>
              <w:t>Meaning</w:t>
            </w:r>
          </w:p>
        </w:tc>
      </w:tr>
      <w:tr w:rsidR="002E681A" w14:paraId="4166709B" w14:textId="77777777">
        <w:trPr>
          <w:trHeight w:hRule="exact" w:val="361"/>
        </w:trPr>
        <w:tc>
          <w:tcPr>
            <w:tcW w:w="2084" w:type="dxa"/>
          </w:tcPr>
          <w:p w14:paraId="4E549ACB"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CPD</w:t>
            </w:r>
          </w:p>
        </w:tc>
        <w:tc>
          <w:tcPr>
            <w:tcW w:w="7288" w:type="dxa"/>
          </w:tcPr>
          <w:p w14:paraId="1EC3321E" w14:textId="77777777" w:rsidR="002E681A" w:rsidRDefault="00B4694F">
            <w:pPr>
              <w:spacing w:after="0" w:line="240" w:lineRule="auto"/>
              <w:rPr>
                <w:rFonts w:ascii="Tahoma" w:eastAsia="Arial Unicode MS" w:hAnsi="Tahoma" w:cs="Tahoma"/>
                <w:bCs/>
                <w:sz w:val="24"/>
                <w:szCs w:val="24"/>
              </w:rPr>
            </w:pPr>
            <w:r>
              <w:rPr>
                <w:rFonts w:ascii="Tahoma" w:eastAsia="Arial Unicode MS" w:hAnsi="Tahoma" w:cs="Tahoma"/>
                <w:sz w:val="24"/>
                <w:szCs w:val="24"/>
                <w:lang w:eastAsia="en-GB"/>
              </w:rPr>
              <w:t>Continuing Professional Development</w:t>
            </w:r>
          </w:p>
        </w:tc>
      </w:tr>
      <w:tr w:rsidR="002E681A" w14:paraId="32F4A039" w14:textId="77777777">
        <w:trPr>
          <w:trHeight w:hRule="exact" w:val="361"/>
        </w:trPr>
        <w:tc>
          <w:tcPr>
            <w:tcW w:w="2084" w:type="dxa"/>
          </w:tcPr>
          <w:p w14:paraId="11FABDA2"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HELB</w:t>
            </w:r>
          </w:p>
        </w:tc>
        <w:tc>
          <w:tcPr>
            <w:tcW w:w="7288" w:type="dxa"/>
          </w:tcPr>
          <w:p w14:paraId="5B49A2BA" w14:textId="77777777" w:rsidR="002E681A" w:rsidRDefault="00B4694F">
            <w:pPr>
              <w:spacing w:after="0" w:line="240" w:lineRule="auto"/>
              <w:rPr>
                <w:rFonts w:ascii="Tahoma" w:eastAsia="Arial Unicode MS" w:hAnsi="Tahoma" w:cs="Tahoma"/>
                <w:bCs/>
                <w:sz w:val="24"/>
                <w:szCs w:val="24"/>
              </w:rPr>
            </w:pPr>
            <w:r>
              <w:rPr>
                <w:rFonts w:ascii="Tahoma" w:eastAsia="Arial Unicode MS" w:hAnsi="Tahoma" w:cs="Tahoma"/>
                <w:sz w:val="24"/>
                <w:szCs w:val="24"/>
                <w:lang w:eastAsia="en-GB"/>
              </w:rPr>
              <w:t>Higher Education Loan Board</w:t>
            </w:r>
          </w:p>
        </w:tc>
      </w:tr>
      <w:tr w:rsidR="002E681A" w14:paraId="5CB63A36" w14:textId="77777777">
        <w:trPr>
          <w:trHeight w:hRule="exact" w:val="567"/>
        </w:trPr>
        <w:tc>
          <w:tcPr>
            <w:tcW w:w="2084" w:type="dxa"/>
          </w:tcPr>
          <w:p w14:paraId="6DB37EB3"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HIV / AIDS</w:t>
            </w:r>
          </w:p>
        </w:tc>
        <w:tc>
          <w:tcPr>
            <w:tcW w:w="7288" w:type="dxa"/>
          </w:tcPr>
          <w:p w14:paraId="1A108A9F" w14:textId="77777777" w:rsidR="002E681A" w:rsidRDefault="00B4694F">
            <w:pPr>
              <w:spacing w:after="0" w:line="240" w:lineRule="auto"/>
              <w:rPr>
                <w:rFonts w:ascii="Tahoma" w:eastAsia="Arial Unicode MS" w:hAnsi="Tahoma" w:cs="Tahoma"/>
                <w:sz w:val="24"/>
                <w:szCs w:val="24"/>
                <w:lang w:eastAsia="en-GB"/>
              </w:rPr>
            </w:pPr>
            <w:r>
              <w:rPr>
                <w:rFonts w:ascii="Tahoma" w:eastAsia="Arial Unicode MS" w:hAnsi="Tahoma" w:cs="Tahoma"/>
                <w:sz w:val="24"/>
                <w:szCs w:val="24"/>
                <w:lang w:eastAsia="en-GB"/>
              </w:rPr>
              <w:t>Human Immunodeficiency Virus/Acquired Immunodeficiency Syndrome</w:t>
            </w:r>
          </w:p>
          <w:p w14:paraId="07A2B754" w14:textId="77777777" w:rsidR="002E681A" w:rsidRDefault="002E681A">
            <w:pPr>
              <w:spacing w:after="0" w:line="240" w:lineRule="auto"/>
              <w:rPr>
                <w:rFonts w:ascii="Tahoma" w:eastAsia="Arial Unicode MS" w:hAnsi="Tahoma" w:cs="Tahoma"/>
                <w:sz w:val="24"/>
                <w:szCs w:val="24"/>
                <w:lang w:eastAsia="en-GB"/>
              </w:rPr>
            </w:pPr>
          </w:p>
          <w:p w14:paraId="085FC286" w14:textId="77777777" w:rsidR="002E681A" w:rsidRDefault="002E681A">
            <w:pPr>
              <w:spacing w:after="0" w:line="240" w:lineRule="auto"/>
              <w:rPr>
                <w:rFonts w:ascii="Tahoma" w:eastAsia="Arial Unicode MS" w:hAnsi="Tahoma" w:cs="Tahoma"/>
                <w:bCs/>
                <w:sz w:val="24"/>
                <w:szCs w:val="24"/>
              </w:rPr>
            </w:pPr>
          </w:p>
        </w:tc>
      </w:tr>
      <w:tr w:rsidR="002E681A" w14:paraId="2F84DFF4" w14:textId="77777777">
        <w:trPr>
          <w:trHeight w:hRule="exact" w:val="325"/>
        </w:trPr>
        <w:tc>
          <w:tcPr>
            <w:tcW w:w="2084" w:type="dxa"/>
          </w:tcPr>
          <w:p w14:paraId="55E417E9"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HOFA</w:t>
            </w:r>
          </w:p>
        </w:tc>
        <w:tc>
          <w:tcPr>
            <w:tcW w:w="7288" w:type="dxa"/>
          </w:tcPr>
          <w:p w14:paraId="2A762DDF" w14:textId="77777777" w:rsidR="002E681A" w:rsidRDefault="00B4694F">
            <w:pPr>
              <w:spacing w:after="0" w:line="240" w:lineRule="auto"/>
              <w:rPr>
                <w:rFonts w:ascii="Tahoma" w:eastAsia="Arial Unicode MS" w:hAnsi="Tahoma" w:cs="Tahoma"/>
                <w:sz w:val="24"/>
                <w:szCs w:val="24"/>
                <w:lang w:eastAsia="en-GB"/>
              </w:rPr>
            </w:pPr>
            <w:r>
              <w:rPr>
                <w:rFonts w:ascii="Tahoma" w:eastAsia="Arial Unicode MS" w:hAnsi="Tahoma" w:cs="Tahoma"/>
                <w:sz w:val="24"/>
                <w:szCs w:val="24"/>
                <w:lang w:eastAsia="en-GB"/>
              </w:rPr>
              <w:t>Head of Functional Areas</w:t>
            </w:r>
          </w:p>
          <w:p w14:paraId="12CA90E4" w14:textId="77777777" w:rsidR="002E681A" w:rsidRDefault="002E681A">
            <w:pPr>
              <w:spacing w:after="0" w:line="240" w:lineRule="auto"/>
              <w:rPr>
                <w:rFonts w:ascii="Tahoma" w:eastAsia="Arial Unicode MS" w:hAnsi="Tahoma" w:cs="Tahoma"/>
                <w:sz w:val="24"/>
                <w:szCs w:val="24"/>
                <w:lang w:eastAsia="en-GB"/>
              </w:rPr>
            </w:pPr>
          </w:p>
          <w:p w14:paraId="00253C3F" w14:textId="77777777" w:rsidR="002E681A" w:rsidRDefault="002E681A">
            <w:pPr>
              <w:spacing w:after="0" w:line="240" w:lineRule="auto"/>
              <w:rPr>
                <w:rFonts w:ascii="Tahoma" w:eastAsia="Arial Unicode MS" w:hAnsi="Tahoma" w:cs="Tahoma"/>
                <w:bCs/>
                <w:sz w:val="24"/>
                <w:szCs w:val="24"/>
              </w:rPr>
            </w:pPr>
          </w:p>
        </w:tc>
      </w:tr>
      <w:tr w:rsidR="002E681A" w14:paraId="4814E02E" w14:textId="77777777">
        <w:trPr>
          <w:trHeight w:hRule="exact" w:val="361"/>
        </w:trPr>
        <w:tc>
          <w:tcPr>
            <w:tcW w:w="2084" w:type="dxa"/>
          </w:tcPr>
          <w:p w14:paraId="17906DC9"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HR</w:t>
            </w:r>
          </w:p>
        </w:tc>
        <w:tc>
          <w:tcPr>
            <w:tcW w:w="7288" w:type="dxa"/>
          </w:tcPr>
          <w:p w14:paraId="1AD0673A" w14:textId="77777777" w:rsidR="002E681A" w:rsidRDefault="00B4694F">
            <w:pPr>
              <w:spacing w:after="0" w:line="240" w:lineRule="auto"/>
              <w:rPr>
                <w:rFonts w:ascii="Tahoma" w:eastAsia="Arial Unicode MS" w:hAnsi="Tahoma" w:cs="Tahoma"/>
                <w:bCs/>
                <w:sz w:val="24"/>
                <w:szCs w:val="24"/>
              </w:rPr>
            </w:pPr>
            <w:r>
              <w:rPr>
                <w:rFonts w:ascii="Tahoma" w:eastAsia="Arial Unicode MS" w:hAnsi="Tahoma" w:cs="Tahoma"/>
                <w:sz w:val="24"/>
                <w:szCs w:val="24"/>
                <w:lang w:eastAsia="en-GB"/>
              </w:rPr>
              <w:t>Human Resource</w:t>
            </w:r>
          </w:p>
        </w:tc>
      </w:tr>
      <w:tr w:rsidR="002E681A" w14:paraId="7D4C3658" w14:textId="77777777">
        <w:trPr>
          <w:trHeight w:hRule="exact" w:val="370"/>
        </w:trPr>
        <w:tc>
          <w:tcPr>
            <w:tcW w:w="2084" w:type="dxa"/>
          </w:tcPr>
          <w:p w14:paraId="63E922D2"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HRM</w:t>
            </w:r>
          </w:p>
        </w:tc>
        <w:tc>
          <w:tcPr>
            <w:tcW w:w="7288" w:type="dxa"/>
          </w:tcPr>
          <w:p w14:paraId="01E9B187" w14:textId="77777777" w:rsidR="002E681A" w:rsidRDefault="00B4694F">
            <w:pPr>
              <w:spacing w:after="0" w:line="240" w:lineRule="auto"/>
              <w:rPr>
                <w:rFonts w:ascii="Tahoma" w:eastAsia="Arial Unicode MS" w:hAnsi="Tahoma" w:cs="Tahoma"/>
                <w:bCs/>
                <w:sz w:val="24"/>
                <w:szCs w:val="24"/>
              </w:rPr>
            </w:pPr>
            <w:r>
              <w:rPr>
                <w:rFonts w:ascii="Tahoma" w:eastAsia="Arial Unicode MS" w:hAnsi="Tahoma" w:cs="Tahoma"/>
                <w:sz w:val="24"/>
                <w:szCs w:val="24"/>
                <w:lang w:eastAsia="en-GB"/>
              </w:rPr>
              <w:t xml:space="preserve">Human Resource Management </w:t>
            </w:r>
          </w:p>
        </w:tc>
      </w:tr>
      <w:tr w:rsidR="002E681A" w14:paraId="41AA2794" w14:textId="77777777">
        <w:trPr>
          <w:trHeight w:hRule="exact" w:val="352"/>
        </w:trPr>
        <w:tc>
          <w:tcPr>
            <w:tcW w:w="2084" w:type="dxa"/>
          </w:tcPr>
          <w:p w14:paraId="6FCDD7E9"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HRMAC</w:t>
            </w:r>
          </w:p>
        </w:tc>
        <w:tc>
          <w:tcPr>
            <w:tcW w:w="7288" w:type="dxa"/>
          </w:tcPr>
          <w:p w14:paraId="46E105D9" w14:textId="77777777" w:rsidR="002E681A" w:rsidRDefault="00B4694F">
            <w:pPr>
              <w:spacing w:after="0" w:line="240" w:lineRule="auto"/>
              <w:rPr>
                <w:rFonts w:ascii="Tahoma" w:eastAsia="Arial Unicode MS" w:hAnsi="Tahoma" w:cs="Tahoma"/>
                <w:bCs/>
                <w:sz w:val="24"/>
                <w:szCs w:val="24"/>
              </w:rPr>
            </w:pPr>
            <w:r>
              <w:rPr>
                <w:rFonts w:ascii="Tahoma" w:eastAsia="Arial Unicode MS" w:hAnsi="Tahoma" w:cs="Tahoma"/>
                <w:sz w:val="24"/>
                <w:szCs w:val="24"/>
                <w:lang w:eastAsia="en-GB"/>
              </w:rPr>
              <w:t xml:space="preserve">Human Resource Management Advisory Committee </w:t>
            </w:r>
          </w:p>
        </w:tc>
      </w:tr>
      <w:tr w:rsidR="002E681A" w14:paraId="0A50B410" w14:textId="77777777">
        <w:trPr>
          <w:trHeight w:hRule="exact" w:val="361"/>
        </w:trPr>
        <w:tc>
          <w:tcPr>
            <w:tcW w:w="2084" w:type="dxa"/>
          </w:tcPr>
          <w:p w14:paraId="37BD3920"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HRM &amp; Admin</w:t>
            </w:r>
          </w:p>
        </w:tc>
        <w:tc>
          <w:tcPr>
            <w:tcW w:w="7288" w:type="dxa"/>
          </w:tcPr>
          <w:p w14:paraId="71454ABA" w14:textId="77777777" w:rsidR="002E681A" w:rsidRDefault="00B4694F">
            <w:pPr>
              <w:spacing w:after="0" w:line="240" w:lineRule="auto"/>
              <w:rPr>
                <w:rFonts w:ascii="Tahoma" w:eastAsia="Arial Unicode MS" w:hAnsi="Tahoma" w:cs="Tahoma"/>
                <w:bCs/>
                <w:sz w:val="24"/>
                <w:szCs w:val="24"/>
              </w:rPr>
            </w:pPr>
            <w:r>
              <w:rPr>
                <w:rFonts w:ascii="Tahoma" w:eastAsia="Arial Unicode MS" w:hAnsi="Tahoma" w:cs="Tahoma"/>
                <w:sz w:val="24"/>
                <w:szCs w:val="24"/>
                <w:lang w:eastAsia="en-GB"/>
              </w:rPr>
              <w:t xml:space="preserve">Human Resource Management and Administration </w:t>
            </w:r>
          </w:p>
        </w:tc>
      </w:tr>
      <w:tr w:rsidR="002E681A" w14:paraId="43C85F5C" w14:textId="77777777">
        <w:trPr>
          <w:trHeight w:hRule="exact" w:val="361"/>
        </w:trPr>
        <w:tc>
          <w:tcPr>
            <w:tcW w:w="2084" w:type="dxa"/>
          </w:tcPr>
          <w:p w14:paraId="55189244"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KIPRE</w:t>
            </w:r>
          </w:p>
        </w:tc>
        <w:tc>
          <w:tcPr>
            <w:tcW w:w="7288" w:type="dxa"/>
          </w:tcPr>
          <w:p w14:paraId="2AB02D58" w14:textId="77777777" w:rsidR="002E681A" w:rsidRDefault="00B4694F">
            <w:pPr>
              <w:spacing w:after="0" w:line="240" w:lineRule="auto"/>
              <w:rPr>
                <w:rFonts w:ascii="Tahoma" w:eastAsia="Arial Unicode MS" w:hAnsi="Tahoma" w:cs="Tahoma"/>
                <w:bCs/>
                <w:sz w:val="24"/>
                <w:szCs w:val="24"/>
              </w:rPr>
            </w:pPr>
            <w:r>
              <w:rPr>
                <w:rFonts w:ascii="Tahoma" w:eastAsia="Arial Unicode MS" w:hAnsi="Tahoma" w:cs="Tahoma"/>
                <w:sz w:val="24"/>
                <w:szCs w:val="24"/>
                <w:lang w:eastAsia="en-GB"/>
              </w:rPr>
              <w:t>Kenya Institute of Primate Research</w:t>
            </w:r>
          </w:p>
        </w:tc>
      </w:tr>
      <w:tr w:rsidR="002E681A" w14:paraId="432F7864" w14:textId="77777777">
        <w:trPr>
          <w:trHeight w:hRule="exact" w:val="361"/>
        </w:trPr>
        <w:tc>
          <w:tcPr>
            <w:tcW w:w="2084" w:type="dxa"/>
          </w:tcPr>
          <w:p w14:paraId="78FF36D1"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NHIF</w:t>
            </w:r>
          </w:p>
        </w:tc>
        <w:tc>
          <w:tcPr>
            <w:tcW w:w="7288" w:type="dxa"/>
          </w:tcPr>
          <w:p w14:paraId="71E6ED6E" w14:textId="77777777" w:rsidR="002E681A" w:rsidRDefault="00B4694F">
            <w:pPr>
              <w:spacing w:after="0" w:line="240" w:lineRule="auto"/>
              <w:rPr>
                <w:rFonts w:ascii="Tahoma" w:eastAsia="Arial Unicode MS" w:hAnsi="Tahoma" w:cs="Tahoma"/>
                <w:bCs/>
                <w:sz w:val="24"/>
                <w:szCs w:val="24"/>
              </w:rPr>
            </w:pPr>
            <w:r>
              <w:rPr>
                <w:rFonts w:ascii="Tahoma" w:eastAsia="Arial Unicode MS" w:hAnsi="Tahoma" w:cs="Tahoma"/>
                <w:sz w:val="24"/>
                <w:szCs w:val="24"/>
                <w:lang w:eastAsia="en-GB"/>
              </w:rPr>
              <w:t>National Hospital Insurance Fund</w:t>
            </w:r>
          </w:p>
        </w:tc>
      </w:tr>
      <w:tr w:rsidR="002E681A" w14:paraId="38101173" w14:textId="77777777">
        <w:trPr>
          <w:trHeight w:hRule="exact" w:val="361"/>
        </w:trPr>
        <w:tc>
          <w:tcPr>
            <w:tcW w:w="2084" w:type="dxa"/>
          </w:tcPr>
          <w:p w14:paraId="0F2A6FAB"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NSSF</w:t>
            </w:r>
          </w:p>
        </w:tc>
        <w:tc>
          <w:tcPr>
            <w:tcW w:w="7288" w:type="dxa"/>
          </w:tcPr>
          <w:p w14:paraId="6A0AB6B4" w14:textId="77777777" w:rsidR="002E681A" w:rsidRDefault="00B4694F">
            <w:pPr>
              <w:spacing w:after="0" w:line="240" w:lineRule="auto"/>
              <w:rPr>
                <w:rFonts w:ascii="Tahoma" w:eastAsia="Arial Unicode MS" w:hAnsi="Tahoma" w:cs="Tahoma"/>
                <w:bCs/>
                <w:sz w:val="24"/>
                <w:szCs w:val="24"/>
              </w:rPr>
            </w:pPr>
            <w:r>
              <w:rPr>
                <w:rFonts w:ascii="Tahoma" w:eastAsia="Arial Unicode MS" w:hAnsi="Tahoma" w:cs="Tahoma"/>
                <w:sz w:val="24"/>
                <w:szCs w:val="24"/>
                <w:lang w:eastAsia="en-GB"/>
              </w:rPr>
              <w:t>National Social Security Fund</w:t>
            </w:r>
          </w:p>
        </w:tc>
      </w:tr>
      <w:tr w:rsidR="002E681A" w14:paraId="04C2C0F2" w14:textId="77777777">
        <w:trPr>
          <w:trHeight w:hRule="exact" w:val="361"/>
        </w:trPr>
        <w:tc>
          <w:tcPr>
            <w:tcW w:w="2084" w:type="dxa"/>
          </w:tcPr>
          <w:p w14:paraId="5B7A3E7E"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PMRC</w:t>
            </w:r>
          </w:p>
        </w:tc>
        <w:tc>
          <w:tcPr>
            <w:tcW w:w="7288" w:type="dxa"/>
          </w:tcPr>
          <w:p w14:paraId="7BBC602E" w14:textId="77777777" w:rsidR="002E681A" w:rsidRDefault="00B4694F">
            <w:pPr>
              <w:spacing w:after="0" w:line="240" w:lineRule="auto"/>
              <w:rPr>
                <w:rFonts w:ascii="Tahoma" w:eastAsia="Arial Unicode MS" w:hAnsi="Tahoma" w:cs="Tahoma"/>
                <w:bCs/>
                <w:sz w:val="24"/>
                <w:szCs w:val="24"/>
              </w:rPr>
            </w:pPr>
            <w:r>
              <w:rPr>
                <w:rFonts w:ascii="Tahoma" w:eastAsia="Arial Unicode MS" w:hAnsi="Tahoma" w:cs="Tahoma"/>
                <w:sz w:val="24"/>
                <w:szCs w:val="24"/>
                <w:lang w:eastAsia="en-GB"/>
              </w:rPr>
              <w:t>Performance Management Review Committee</w:t>
            </w:r>
          </w:p>
        </w:tc>
      </w:tr>
      <w:tr w:rsidR="002E681A" w14:paraId="0A701D35" w14:textId="77777777">
        <w:trPr>
          <w:trHeight w:hRule="exact" w:val="352"/>
        </w:trPr>
        <w:tc>
          <w:tcPr>
            <w:tcW w:w="2084" w:type="dxa"/>
          </w:tcPr>
          <w:p w14:paraId="3E70BDAF"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SCAC</w:t>
            </w:r>
          </w:p>
        </w:tc>
        <w:tc>
          <w:tcPr>
            <w:tcW w:w="7288" w:type="dxa"/>
          </w:tcPr>
          <w:p w14:paraId="0629BE24" w14:textId="77777777" w:rsidR="002E681A" w:rsidRDefault="00B4694F">
            <w:pPr>
              <w:spacing w:after="0" w:line="240" w:lineRule="auto"/>
              <w:rPr>
                <w:rFonts w:ascii="Tahoma" w:eastAsia="Arial Unicode MS" w:hAnsi="Tahoma" w:cs="Tahoma"/>
                <w:bCs/>
                <w:sz w:val="24"/>
                <w:szCs w:val="24"/>
              </w:rPr>
            </w:pPr>
            <w:r>
              <w:rPr>
                <w:rFonts w:ascii="Tahoma" w:eastAsia="Arial Unicode MS" w:hAnsi="Tahoma" w:cs="Tahoma"/>
                <w:sz w:val="24"/>
                <w:szCs w:val="24"/>
                <w:lang w:eastAsia="en-GB"/>
              </w:rPr>
              <w:t>State Corporations Advisory Committee</w:t>
            </w:r>
          </w:p>
        </w:tc>
      </w:tr>
      <w:tr w:rsidR="002E681A" w14:paraId="3DE920B9" w14:textId="77777777">
        <w:trPr>
          <w:trHeight w:hRule="exact" w:val="280"/>
        </w:trPr>
        <w:tc>
          <w:tcPr>
            <w:tcW w:w="2084" w:type="dxa"/>
          </w:tcPr>
          <w:p w14:paraId="0A1D4197"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lang w:eastAsia="en-GB"/>
              </w:rPr>
              <w:t>WIBA</w:t>
            </w:r>
          </w:p>
        </w:tc>
        <w:tc>
          <w:tcPr>
            <w:tcW w:w="7288" w:type="dxa"/>
          </w:tcPr>
          <w:p w14:paraId="1F69EE56" w14:textId="77777777" w:rsidR="002E681A" w:rsidRDefault="00B4694F">
            <w:pPr>
              <w:spacing w:after="0" w:line="240" w:lineRule="auto"/>
              <w:rPr>
                <w:rFonts w:ascii="Tahoma" w:eastAsia="Arial Unicode MS" w:hAnsi="Tahoma" w:cs="Tahoma"/>
                <w:bCs/>
                <w:sz w:val="24"/>
                <w:szCs w:val="24"/>
              </w:rPr>
            </w:pPr>
            <w:r>
              <w:rPr>
                <w:rFonts w:ascii="Tahoma" w:eastAsia="Arial Unicode MS" w:hAnsi="Tahoma" w:cs="Tahoma"/>
                <w:sz w:val="24"/>
                <w:szCs w:val="24"/>
                <w:lang w:eastAsia="en-GB"/>
              </w:rPr>
              <w:t>Work Injury Benefits Act</w:t>
            </w:r>
          </w:p>
        </w:tc>
      </w:tr>
    </w:tbl>
    <w:p w14:paraId="33993DFD" w14:textId="77777777" w:rsidR="002E681A" w:rsidRDefault="00B4694F">
      <w:pPr>
        <w:ind w:left="273"/>
        <w:rPr>
          <w:rFonts w:ascii="Tahoma" w:eastAsia="Arial Unicode MS" w:hAnsi="Tahoma" w:cs="Tahoma"/>
          <w:sz w:val="24"/>
          <w:szCs w:val="24"/>
        </w:rPr>
      </w:pPr>
      <w:r>
        <w:rPr>
          <w:rFonts w:ascii="Tahoma" w:eastAsia="Arial Unicode MS" w:hAnsi="Tahoma" w:cs="Tahoma"/>
          <w:sz w:val="24"/>
          <w:szCs w:val="24"/>
        </w:rPr>
        <w:br w:type="page"/>
      </w:r>
    </w:p>
    <w:p w14:paraId="18EBD227" w14:textId="77777777" w:rsidR="002E681A" w:rsidRDefault="00B4694F">
      <w:pPr>
        <w:pStyle w:val="Heading1"/>
        <w:spacing w:before="0"/>
        <w:ind w:left="273"/>
        <w:jc w:val="both"/>
        <w:rPr>
          <w:rFonts w:eastAsia="Arial Unicode MS" w:cs="Tahoma"/>
          <w:sz w:val="24"/>
          <w:szCs w:val="24"/>
        </w:rPr>
      </w:pPr>
      <w:bookmarkStart w:id="6" w:name="_Toc149742404"/>
      <w:r>
        <w:rPr>
          <w:rFonts w:eastAsia="Arial Unicode MS" w:cs="Tahoma"/>
          <w:sz w:val="24"/>
          <w:szCs w:val="24"/>
        </w:rPr>
        <w:lastRenderedPageBreak/>
        <w:t>DEFINITION OF TERMS</w:t>
      </w:r>
      <w:bookmarkEnd w:id="0"/>
      <w:bookmarkEnd w:id="1"/>
      <w:bookmarkEnd w:id="2"/>
      <w:bookmarkEnd w:id="3"/>
      <w:bookmarkEnd w:id="6"/>
      <w:r>
        <w:rPr>
          <w:rFonts w:eastAsia="Arial Unicode MS" w:cs="Tahoma"/>
          <w:sz w:val="24"/>
          <w:szCs w:val="24"/>
        </w:rPr>
        <w:t xml:space="preserve"> </w:t>
      </w:r>
    </w:p>
    <w:p w14:paraId="29E9E156" w14:textId="77777777" w:rsidR="002E681A" w:rsidRDefault="002E681A">
      <w:pPr>
        <w:pStyle w:val="NoSpacing"/>
        <w:spacing w:line="276" w:lineRule="auto"/>
        <w:ind w:left="273"/>
        <w:jc w:val="both"/>
        <w:rPr>
          <w:rFonts w:ascii="Tahoma" w:eastAsia="Arial Unicode MS" w:hAnsi="Tahoma" w:cs="Tahoma"/>
          <w:b/>
          <w:sz w:val="24"/>
          <w:szCs w:val="24"/>
        </w:rPr>
      </w:pPr>
    </w:p>
    <w:p w14:paraId="0C765871" w14:textId="77777777" w:rsidR="002E681A" w:rsidRDefault="00B4694F">
      <w:pPr>
        <w:pStyle w:val="NoSpacing"/>
        <w:spacing w:line="276" w:lineRule="auto"/>
        <w:ind w:left="273"/>
        <w:jc w:val="both"/>
        <w:rPr>
          <w:rFonts w:ascii="Tahoma" w:eastAsia="Arial Unicode MS" w:hAnsi="Tahoma" w:cs="Tahoma"/>
          <w:sz w:val="24"/>
          <w:szCs w:val="24"/>
        </w:rPr>
      </w:pPr>
      <w:r>
        <w:rPr>
          <w:rFonts w:ascii="Tahoma" w:eastAsia="Arial Unicode MS" w:hAnsi="Tahoma" w:cs="Tahoma"/>
          <w:sz w:val="24"/>
          <w:szCs w:val="24"/>
        </w:rPr>
        <w:t>The terms in subsequent sub-paragraphs will have meanings specifically assigned to them as follows: -</w:t>
      </w:r>
    </w:p>
    <w:p w14:paraId="332BA35F" w14:textId="77777777" w:rsidR="002E681A" w:rsidRDefault="002E681A">
      <w:pPr>
        <w:pStyle w:val="NoSpacing"/>
        <w:spacing w:line="276" w:lineRule="auto"/>
        <w:ind w:left="273"/>
        <w:jc w:val="both"/>
        <w:rPr>
          <w:rFonts w:ascii="Tahoma" w:eastAsia="Arial Unicode MS" w:hAnsi="Tahoma" w:cs="Tahoma"/>
          <w:sz w:val="24"/>
          <w:szCs w:val="24"/>
        </w:rPr>
      </w:pPr>
    </w:p>
    <w:p w14:paraId="2C272F75" w14:textId="77777777" w:rsidR="002E681A" w:rsidRDefault="002E681A">
      <w:pPr>
        <w:pStyle w:val="NoSpacing"/>
        <w:spacing w:line="276" w:lineRule="auto"/>
        <w:ind w:left="273"/>
        <w:jc w:val="both"/>
        <w:rPr>
          <w:rFonts w:ascii="Tahoma" w:eastAsia="Arial Unicode MS" w:hAnsi="Tahoma" w:cs="Tahoma"/>
          <w:sz w:val="24"/>
          <w:szCs w:val="24"/>
        </w:rPr>
      </w:pP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7020"/>
      </w:tblGrid>
      <w:tr w:rsidR="002E681A" w14:paraId="701FBEAF" w14:textId="77777777">
        <w:trPr>
          <w:trHeight w:val="242"/>
        </w:trPr>
        <w:tc>
          <w:tcPr>
            <w:tcW w:w="2430" w:type="dxa"/>
          </w:tcPr>
          <w:p w14:paraId="76545AF7"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TERM</w:t>
            </w:r>
          </w:p>
          <w:p w14:paraId="1D32B02A" w14:textId="77777777" w:rsidR="002E681A" w:rsidRDefault="002E681A">
            <w:pPr>
              <w:pStyle w:val="NoSpacing"/>
              <w:jc w:val="both"/>
              <w:rPr>
                <w:rFonts w:ascii="Tahoma" w:eastAsia="Arial Unicode MS" w:hAnsi="Tahoma" w:cs="Tahoma"/>
                <w:b/>
                <w:sz w:val="24"/>
                <w:szCs w:val="24"/>
              </w:rPr>
            </w:pPr>
          </w:p>
        </w:tc>
        <w:tc>
          <w:tcPr>
            <w:tcW w:w="7020" w:type="dxa"/>
          </w:tcPr>
          <w:p w14:paraId="3C9D0D9B" w14:textId="77777777" w:rsidR="002E681A" w:rsidRDefault="00B4694F">
            <w:pPr>
              <w:pStyle w:val="NoSpacing"/>
              <w:jc w:val="both"/>
              <w:rPr>
                <w:rFonts w:ascii="Tahoma" w:eastAsia="Arial Unicode MS" w:hAnsi="Tahoma" w:cs="Tahoma"/>
                <w:sz w:val="24"/>
                <w:szCs w:val="24"/>
              </w:rPr>
            </w:pPr>
            <w:r>
              <w:rPr>
                <w:rFonts w:ascii="Tahoma" w:eastAsia="Arial Unicode MS" w:hAnsi="Tahoma" w:cs="Tahoma"/>
                <w:b/>
                <w:sz w:val="24"/>
                <w:szCs w:val="24"/>
              </w:rPr>
              <w:t>DEFINITION</w:t>
            </w:r>
          </w:p>
        </w:tc>
      </w:tr>
      <w:tr w:rsidR="002E681A" w14:paraId="0E56EA85" w14:textId="77777777">
        <w:trPr>
          <w:trHeight w:val="368"/>
        </w:trPr>
        <w:tc>
          <w:tcPr>
            <w:tcW w:w="2430" w:type="dxa"/>
          </w:tcPr>
          <w:p w14:paraId="0CE33571"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 xml:space="preserve">Act </w:t>
            </w:r>
          </w:p>
          <w:p w14:paraId="0385D8E4" w14:textId="77777777" w:rsidR="002E681A" w:rsidRDefault="002E681A">
            <w:pPr>
              <w:pStyle w:val="NoSpacing"/>
              <w:jc w:val="both"/>
              <w:rPr>
                <w:rFonts w:ascii="Tahoma" w:eastAsia="Arial Unicode MS" w:hAnsi="Tahoma" w:cs="Tahoma"/>
                <w:b/>
                <w:sz w:val="24"/>
                <w:szCs w:val="24"/>
              </w:rPr>
            </w:pPr>
          </w:p>
          <w:p w14:paraId="40DE5614" w14:textId="77777777" w:rsidR="002E681A" w:rsidRDefault="002E681A">
            <w:pPr>
              <w:pStyle w:val="NoSpacing"/>
              <w:jc w:val="both"/>
              <w:rPr>
                <w:rFonts w:ascii="Tahoma" w:eastAsia="Arial Unicode MS" w:hAnsi="Tahoma" w:cs="Tahoma"/>
                <w:b/>
                <w:sz w:val="24"/>
                <w:szCs w:val="24"/>
              </w:rPr>
            </w:pPr>
          </w:p>
        </w:tc>
        <w:tc>
          <w:tcPr>
            <w:tcW w:w="7020" w:type="dxa"/>
          </w:tcPr>
          <w:p w14:paraId="2C992066" w14:textId="77777777" w:rsidR="002E681A" w:rsidRDefault="00B4694F">
            <w:pPr>
              <w:pStyle w:val="NoSpacing"/>
              <w:jc w:val="both"/>
              <w:rPr>
                <w:rFonts w:ascii="Tahoma" w:hAnsi="Tahoma" w:cs="Tahoma"/>
                <w:sz w:val="24"/>
                <w:szCs w:val="24"/>
              </w:rPr>
            </w:pPr>
            <w:r>
              <w:rPr>
                <w:rFonts w:ascii="Tahoma" w:hAnsi="Tahoma" w:cs="Tahoma"/>
                <w:sz w:val="24"/>
                <w:szCs w:val="24"/>
              </w:rPr>
              <w:t>Refers to Science, Technology and Innovation Act No 28 of 2013</w:t>
            </w:r>
          </w:p>
          <w:p w14:paraId="097CA873" w14:textId="77777777" w:rsidR="002E681A" w:rsidRDefault="002E681A">
            <w:pPr>
              <w:pStyle w:val="NoSpacing"/>
              <w:shd w:val="clear" w:color="auto" w:fill="FFFFFF" w:themeFill="background1"/>
              <w:jc w:val="both"/>
              <w:rPr>
                <w:rFonts w:ascii="Tahoma" w:eastAsia="Arial Unicode MS" w:hAnsi="Tahoma" w:cs="Tahoma"/>
                <w:sz w:val="24"/>
                <w:szCs w:val="24"/>
              </w:rPr>
            </w:pPr>
          </w:p>
        </w:tc>
      </w:tr>
      <w:tr w:rsidR="002E681A" w14:paraId="0E76AFE3" w14:textId="77777777">
        <w:trPr>
          <w:trHeight w:val="998"/>
        </w:trPr>
        <w:tc>
          <w:tcPr>
            <w:tcW w:w="2430" w:type="dxa"/>
          </w:tcPr>
          <w:p w14:paraId="376FA045"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Authorized Officer</w:t>
            </w:r>
          </w:p>
          <w:p w14:paraId="50645A7F" w14:textId="77777777" w:rsidR="002E681A" w:rsidRDefault="002E681A">
            <w:pPr>
              <w:pStyle w:val="NoSpacing"/>
              <w:jc w:val="both"/>
              <w:rPr>
                <w:rFonts w:ascii="Tahoma" w:eastAsia="Arial Unicode MS" w:hAnsi="Tahoma" w:cs="Tahoma"/>
                <w:b/>
                <w:sz w:val="24"/>
                <w:szCs w:val="24"/>
              </w:rPr>
            </w:pPr>
          </w:p>
          <w:p w14:paraId="34F09566" w14:textId="77777777" w:rsidR="002E681A" w:rsidRDefault="002E681A">
            <w:pPr>
              <w:pStyle w:val="NoSpacing"/>
              <w:jc w:val="both"/>
              <w:rPr>
                <w:rFonts w:ascii="Tahoma" w:eastAsia="Arial Unicode MS" w:hAnsi="Tahoma" w:cs="Tahoma"/>
                <w:b/>
                <w:sz w:val="24"/>
                <w:szCs w:val="24"/>
              </w:rPr>
            </w:pPr>
          </w:p>
          <w:p w14:paraId="0CA04D0A" w14:textId="77777777" w:rsidR="002E681A" w:rsidRDefault="002E681A">
            <w:pPr>
              <w:pStyle w:val="NoSpacing"/>
              <w:jc w:val="both"/>
              <w:rPr>
                <w:rFonts w:ascii="Tahoma" w:eastAsia="Arial Unicode MS" w:hAnsi="Tahoma" w:cs="Tahoma"/>
                <w:b/>
                <w:sz w:val="24"/>
                <w:szCs w:val="24"/>
              </w:rPr>
            </w:pPr>
          </w:p>
        </w:tc>
        <w:tc>
          <w:tcPr>
            <w:tcW w:w="7020" w:type="dxa"/>
          </w:tcPr>
          <w:p w14:paraId="7CB82A15" w14:textId="77777777" w:rsidR="002E681A" w:rsidRDefault="00B4694F">
            <w:pPr>
              <w:pStyle w:val="NoSpacing"/>
              <w:shd w:val="clear" w:color="auto" w:fill="FFFFFF" w:themeFill="background1"/>
              <w:jc w:val="both"/>
              <w:rPr>
                <w:rFonts w:ascii="Tahoma" w:hAnsi="Tahoma" w:cs="Tahoma"/>
                <w:sz w:val="24"/>
                <w:szCs w:val="24"/>
              </w:rPr>
            </w:pPr>
            <w:r>
              <w:rPr>
                <w:rFonts w:ascii="Tahoma" w:hAnsi="Tahoma" w:cs="Tahoma"/>
                <w:sz w:val="24"/>
                <w:szCs w:val="24"/>
              </w:rPr>
              <w:t xml:space="preserve"> The Director General/CEO or any employee of the Institute</w:t>
            </w:r>
          </w:p>
          <w:p w14:paraId="40336356" w14:textId="77777777" w:rsidR="002E681A" w:rsidRDefault="00B4694F">
            <w:pPr>
              <w:pStyle w:val="NoSpacing"/>
              <w:shd w:val="clear" w:color="auto" w:fill="FFFFFF" w:themeFill="background1"/>
              <w:jc w:val="both"/>
              <w:rPr>
                <w:rFonts w:ascii="Tahoma" w:eastAsia="Arial Unicode MS" w:hAnsi="Tahoma" w:cs="Tahoma"/>
                <w:sz w:val="24"/>
                <w:szCs w:val="24"/>
              </w:rPr>
            </w:pPr>
            <w:r>
              <w:rPr>
                <w:rFonts w:ascii="Tahoma" w:hAnsi="Tahoma" w:cs="Tahoma"/>
                <w:sz w:val="24"/>
                <w:szCs w:val="24"/>
              </w:rPr>
              <w:t>authorized by the Director General/CEO to act on his behalf in any particular matter under powers expressly delegated for purpose of this Manual.</w:t>
            </w:r>
          </w:p>
        </w:tc>
      </w:tr>
      <w:tr w:rsidR="002E681A" w14:paraId="43A58A20" w14:textId="77777777">
        <w:trPr>
          <w:trHeight w:val="485"/>
        </w:trPr>
        <w:tc>
          <w:tcPr>
            <w:tcW w:w="2430" w:type="dxa"/>
          </w:tcPr>
          <w:p w14:paraId="7A46628A"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Basic Salary</w:t>
            </w:r>
          </w:p>
        </w:tc>
        <w:tc>
          <w:tcPr>
            <w:tcW w:w="7020" w:type="dxa"/>
          </w:tcPr>
          <w:p w14:paraId="793F487B" w14:textId="77777777" w:rsidR="002E681A" w:rsidRDefault="00B4694F">
            <w:pPr>
              <w:pStyle w:val="NoSpacing"/>
              <w:jc w:val="both"/>
              <w:rPr>
                <w:rFonts w:ascii="Tahoma" w:eastAsia="Arial Unicode MS" w:hAnsi="Tahoma" w:cs="Tahoma"/>
                <w:sz w:val="24"/>
                <w:szCs w:val="24"/>
              </w:rPr>
            </w:pPr>
            <w:r>
              <w:rPr>
                <w:rFonts w:ascii="Tahoma" w:eastAsia="Arial Unicode MS" w:hAnsi="Tahoma" w:cs="Tahoma"/>
                <w:sz w:val="24"/>
                <w:szCs w:val="24"/>
              </w:rPr>
              <w:t>Means an employee’s salary exclusive of allowances.</w:t>
            </w:r>
          </w:p>
          <w:p w14:paraId="0BCC9CBC" w14:textId="77777777" w:rsidR="002E681A" w:rsidRDefault="002E681A">
            <w:pPr>
              <w:pStyle w:val="NoSpacing"/>
              <w:jc w:val="both"/>
              <w:rPr>
                <w:rFonts w:ascii="Tahoma" w:hAnsi="Tahoma" w:cs="Tahoma"/>
                <w:sz w:val="24"/>
                <w:szCs w:val="24"/>
              </w:rPr>
            </w:pPr>
          </w:p>
        </w:tc>
      </w:tr>
      <w:tr w:rsidR="002E681A" w14:paraId="1E0E035F" w14:textId="77777777">
        <w:trPr>
          <w:trHeight w:val="611"/>
        </w:trPr>
        <w:tc>
          <w:tcPr>
            <w:tcW w:w="2430" w:type="dxa"/>
          </w:tcPr>
          <w:p w14:paraId="40B0BF72"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Board</w:t>
            </w:r>
          </w:p>
          <w:p w14:paraId="57AD5FBD" w14:textId="77777777" w:rsidR="002E681A" w:rsidRDefault="002E681A">
            <w:pPr>
              <w:pStyle w:val="NoSpacing"/>
              <w:jc w:val="both"/>
              <w:rPr>
                <w:rFonts w:ascii="Tahoma" w:eastAsia="Arial Unicode MS" w:hAnsi="Tahoma" w:cs="Tahoma"/>
                <w:b/>
                <w:sz w:val="24"/>
                <w:szCs w:val="24"/>
                <w:highlight w:val="yellow"/>
              </w:rPr>
            </w:pPr>
          </w:p>
        </w:tc>
        <w:tc>
          <w:tcPr>
            <w:tcW w:w="7020" w:type="dxa"/>
          </w:tcPr>
          <w:p w14:paraId="313EC202" w14:textId="77777777" w:rsidR="002E681A" w:rsidRDefault="00B4694F">
            <w:pPr>
              <w:pStyle w:val="NoSpacing"/>
              <w:shd w:val="clear" w:color="auto" w:fill="FFFFFF" w:themeFill="background1"/>
              <w:jc w:val="both"/>
              <w:rPr>
                <w:rFonts w:ascii="Tahoma" w:hAnsi="Tahoma" w:cs="Tahoma"/>
                <w:sz w:val="24"/>
                <w:szCs w:val="24"/>
              </w:rPr>
            </w:pPr>
            <w:r>
              <w:rPr>
                <w:rFonts w:ascii="Tahoma" w:hAnsi="Tahoma" w:cs="Tahoma"/>
                <w:sz w:val="24"/>
                <w:szCs w:val="24"/>
              </w:rPr>
              <w:t>Means Board of Directors as established under section 7 of the Act.</w:t>
            </w:r>
          </w:p>
          <w:p w14:paraId="4FA5933A" w14:textId="77777777" w:rsidR="002E681A" w:rsidRDefault="002E681A">
            <w:pPr>
              <w:pStyle w:val="NoSpacing"/>
              <w:jc w:val="both"/>
              <w:rPr>
                <w:rFonts w:ascii="Tahoma" w:eastAsia="Arial Unicode MS" w:hAnsi="Tahoma" w:cs="Tahoma"/>
                <w:sz w:val="24"/>
                <w:szCs w:val="24"/>
              </w:rPr>
            </w:pPr>
          </w:p>
        </w:tc>
      </w:tr>
      <w:tr w:rsidR="002E681A" w14:paraId="685CEAE9" w14:textId="77777777">
        <w:trPr>
          <w:trHeight w:val="1304"/>
        </w:trPr>
        <w:tc>
          <w:tcPr>
            <w:tcW w:w="2430" w:type="dxa"/>
          </w:tcPr>
          <w:p w14:paraId="1AA40B30" w14:textId="77777777" w:rsidR="002E681A" w:rsidRDefault="002E681A">
            <w:pPr>
              <w:pStyle w:val="NoSpacing"/>
              <w:jc w:val="both"/>
              <w:rPr>
                <w:rFonts w:ascii="Tahoma" w:eastAsia="Arial Unicode MS" w:hAnsi="Tahoma" w:cs="Tahoma"/>
                <w:b/>
                <w:sz w:val="24"/>
                <w:szCs w:val="24"/>
              </w:rPr>
            </w:pPr>
          </w:p>
          <w:p w14:paraId="224DE258"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Institute</w:t>
            </w:r>
          </w:p>
        </w:tc>
        <w:tc>
          <w:tcPr>
            <w:tcW w:w="7020" w:type="dxa"/>
          </w:tcPr>
          <w:p w14:paraId="20F0FC66" w14:textId="77777777" w:rsidR="002E681A" w:rsidRDefault="00B4694F">
            <w:pPr>
              <w:pStyle w:val="NoSpacing"/>
              <w:shd w:val="clear" w:color="auto" w:fill="FFFFFF" w:themeFill="background1"/>
              <w:jc w:val="both"/>
              <w:rPr>
                <w:rFonts w:ascii="Tahoma" w:eastAsia="Arial Unicode MS" w:hAnsi="Tahoma" w:cs="Tahoma"/>
                <w:sz w:val="24"/>
                <w:szCs w:val="24"/>
              </w:rPr>
            </w:pPr>
            <w:r>
              <w:rPr>
                <w:rFonts w:ascii="Tahoma" w:hAnsi="Tahoma" w:cs="Tahoma"/>
                <w:sz w:val="24"/>
                <w:szCs w:val="24"/>
              </w:rPr>
              <w:t>Refers to the Kenya Institute of Primate Research as established vide Legal Notice No. 273 of 10</w:t>
            </w:r>
            <w:r>
              <w:rPr>
                <w:rFonts w:ascii="Tahoma" w:hAnsi="Tahoma" w:cs="Tahoma"/>
                <w:sz w:val="24"/>
                <w:szCs w:val="24"/>
                <w:vertAlign w:val="superscript"/>
              </w:rPr>
              <w:t>th</w:t>
            </w:r>
            <w:r>
              <w:rPr>
                <w:rFonts w:ascii="Tahoma" w:hAnsi="Tahoma" w:cs="Tahoma"/>
                <w:sz w:val="24"/>
                <w:szCs w:val="24"/>
              </w:rPr>
              <w:t xml:space="preserve"> October 2017, pursuant </w:t>
            </w:r>
            <w:proofErr w:type="gramStart"/>
            <w:r>
              <w:rPr>
                <w:rFonts w:ascii="Tahoma" w:hAnsi="Tahoma" w:cs="Tahoma"/>
                <w:sz w:val="24"/>
                <w:szCs w:val="24"/>
              </w:rPr>
              <w:t>to  the</w:t>
            </w:r>
            <w:proofErr w:type="gramEnd"/>
            <w:r>
              <w:rPr>
                <w:rFonts w:ascii="Tahoma" w:hAnsi="Tahoma" w:cs="Tahoma"/>
                <w:sz w:val="24"/>
                <w:szCs w:val="24"/>
              </w:rPr>
              <w:t xml:space="preserve"> provisions of section 3 of the Science, Technology and Innovation Act No 28 of 2013.</w:t>
            </w:r>
          </w:p>
          <w:p w14:paraId="580F91E5" w14:textId="77777777" w:rsidR="002E681A" w:rsidRDefault="002E681A">
            <w:pPr>
              <w:pStyle w:val="NoSpacing"/>
              <w:jc w:val="both"/>
              <w:rPr>
                <w:rFonts w:ascii="Tahoma" w:hAnsi="Tahoma" w:cs="Tahoma"/>
                <w:sz w:val="24"/>
                <w:szCs w:val="24"/>
              </w:rPr>
            </w:pPr>
          </w:p>
        </w:tc>
      </w:tr>
      <w:tr w:rsidR="002E681A" w14:paraId="7A5FE636" w14:textId="77777777">
        <w:trPr>
          <w:trHeight w:val="541"/>
        </w:trPr>
        <w:tc>
          <w:tcPr>
            <w:tcW w:w="2430" w:type="dxa"/>
          </w:tcPr>
          <w:p w14:paraId="4FACDBFD"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Cabinet Secretary</w:t>
            </w:r>
          </w:p>
          <w:p w14:paraId="35804F9A" w14:textId="77777777" w:rsidR="002E681A" w:rsidRDefault="002E681A">
            <w:pPr>
              <w:pStyle w:val="NoSpacing"/>
              <w:jc w:val="both"/>
              <w:rPr>
                <w:rFonts w:ascii="Tahoma" w:eastAsia="Arial Unicode MS" w:hAnsi="Tahoma" w:cs="Tahoma"/>
                <w:b/>
                <w:sz w:val="24"/>
                <w:szCs w:val="24"/>
              </w:rPr>
            </w:pPr>
          </w:p>
        </w:tc>
        <w:tc>
          <w:tcPr>
            <w:tcW w:w="7020" w:type="dxa"/>
          </w:tcPr>
          <w:p w14:paraId="167AA6DB" w14:textId="77777777" w:rsidR="002E681A" w:rsidRDefault="00B4694F">
            <w:pPr>
              <w:pStyle w:val="NoSpacing"/>
              <w:jc w:val="both"/>
              <w:rPr>
                <w:rFonts w:ascii="Tahoma" w:eastAsia="Arial Unicode MS" w:hAnsi="Tahoma" w:cs="Tahoma"/>
                <w:sz w:val="24"/>
                <w:szCs w:val="24"/>
              </w:rPr>
            </w:pPr>
            <w:r>
              <w:rPr>
                <w:rFonts w:ascii="Tahoma" w:eastAsia="Arial Unicode MS" w:hAnsi="Tahoma" w:cs="Tahoma"/>
                <w:sz w:val="24"/>
                <w:szCs w:val="24"/>
                <w:lang w:val="en-GB"/>
              </w:rPr>
              <w:t>Means</w:t>
            </w:r>
            <w:r>
              <w:rPr>
                <w:rFonts w:ascii="Tahoma" w:eastAsia="Arial Unicode MS" w:hAnsi="Tahoma" w:cs="Tahoma"/>
                <w:sz w:val="24"/>
                <w:szCs w:val="24"/>
              </w:rPr>
              <w:t xml:space="preserve"> the Cabinet Secretary for the time being responsible for </w:t>
            </w:r>
            <w:r>
              <w:rPr>
                <w:rFonts w:ascii="Tahoma" w:hAnsi="Tahoma" w:cs="Tahoma"/>
                <w:sz w:val="24"/>
                <w:szCs w:val="24"/>
              </w:rPr>
              <w:t xml:space="preserve">matters relating to Health </w:t>
            </w:r>
          </w:p>
        </w:tc>
      </w:tr>
      <w:tr w:rsidR="002E681A" w14:paraId="517C6A4A" w14:textId="77777777">
        <w:trPr>
          <w:trHeight w:val="647"/>
        </w:trPr>
        <w:tc>
          <w:tcPr>
            <w:tcW w:w="2430" w:type="dxa"/>
          </w:tcPr>
          <w:p w14:paraId="4C0FB0D5"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Career</w:t>
            </w:r>
          </w:p>
          <w:p w14:paraId="10FFC81A" w14:textId="77777777" w:rsidR="002E681A" w:rsidRDefault="002E681A">
            <w:pPr>
              <w:pStyle w:val="NoSpacing"/>
              <w:jc w:val="both"/>
              <w:rPr>
                <w:rFonts w:ascii="Tahoma" w:eastAsia="Arial Unicode MS" w:hAnsi="Tahoma" w:cs="Tahoma"/>
                <w:b/>
                <w:sz w:val="24"/>
                <w:szCs w:val="24"/>
              </w:rPr>
            </w:pPr>
          </w:p>
        </w:tc>
        <w:tc>
          <w:tcPr>
            <w:tcW w:w="7020" w:type="dxa"/>
          </w:tcPr>
          <w:p w14:paraId="3FAC566D" w14:textId="77777777" w:rsidR="002E681A" w:rsidRDefault="00B4694F">
            <w:pPr>
              <w:pStyle w:val="NoSpacing"/>
              <w:jc w:val="both"/>
              <w:rPr>
                <w:rFonts w:ascii="Tahoma" w:eastAsia="Arial Unicode MS" w:hAnsi="Tahoma" w:cs="Tahoma"/>
                <w:sz w:val="24"/>
                <w:szCs w:val="24"/>
                <w:lang w:val="en-GB"/>
              </w:rPr>
            </w:pPr>
            <w:r>
              <w:rPr>
                <w:rFonts w:ascii="Tahoma" w:eastAsia="Arial Unicode MS" w:hAnsi="Tahoma" w:cs="Tahoma"/>
                <w:sz w:val="24"/>
                <w:szCs w:val="24"/>
                <w:lang w:val="en-GB"/>
              </w:rPr>
              <w:t>An employee’s line of work or service involving continuity over a long period of his working life</w:t>
            </w:r>
          </w:p>
        </w:tc>
      </w:tr>
      <w:tr w:rsidR="002E681A" w14:paraId="003A057B" w14:textId="77777777">
        <w:trPr>
          <w:trHeight w:val="620"/>
        </w:trPr>
        <w:tc>
          <w:tcPr>
            <w:tcW w:w="2430" w:type="dxa"/>
          </w:tcPr>
          <w:p w14:paraId="2D0678CB"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Calendar year</w:t>
            </w:r>
          </w:p>
          <w:p w14:paraId="6C54CA67" w14:textId="77777777" w:rsidR="002E681A" w:rsidRDefault="002E681A">
            <w:pPr>
              <w:pStyle w:val="NoSpacing"/>
              <w:jc w:val="both"/>
              <w:rPr>
                <w:rFonts w:ascii="Tahoma" w:eastAsia="Arial Unicode MS" w:hAnsi="Tahoma" w:cs="Tahoma"/>
                <w:b/>
                <w:sz w:val="24"/>
                <w:szCs w:val="24"/>
              </w:rPr>
            </w:pPr>
          </w:p>
          <w:p w14:paraId="0BE5B646" w14:textId="77777777" w:rsidR="002E681A" w:rsidRDefault="002E681A">
            <w:pPr>
              <w:pStyle w:val="NoSpacing"/>
              <w:jc w:val="both"/>
              <w:rPr>
                <w:rFonts w:ascii="Tahoma" w:eastAsia="Arial Unicode MS" w:hAnsi="Tahoma" w:cs="Tahoma"/>
                <w:b/>
                <w:sz w:val="24"/>
                <w:szCs w:val="24"/>
              </w:rPr>
            </w:pPr>
          </w:p>
        </w:tc>
        <w:tc>
          <w:tcPr>
            <w:tcW w:w="7020" w:type="dxa"/>
          </w:tcPr>
          <w:p w14:paraId="068E61CB" w14:textId="77777777" w:rsidR="002E681A" w:rsidRDefault="00B4694F">
            <w:pPr>
              <w:pStyle w:val="NoSpacing"/>
              <w:jc w:val="both"/>
              <w:rPr>
                <w:rFonts w:ascii="Tahoma" w:eastAsia="Arial Unicode MS" w:hAnsi="Tahoma" w:cs="Tahoma"/>
                <w:sz w:val="24"/>
                <w:szCs w:val="24"/>
              </w:rPr>
            </w:pPr>
            <w:r>
              <w:rPr>
                <w:rFonts w:ascii="Tahoma" w:eastAsia="Arial Unicode MS" w:hAnsi="Tahoma" w:cs="Tahoma"/>
                <w:sz w:val="24"/>
                <w:szCs w:val="24"/>
                <w:lang w:val="en-GB"/>
              </w:rPr>
              <w:t>Means</w:t>
            </w:r>
            <w:r>
              <w:rPr>
                <w:rFonts w:ascii="Tahoma" w:eastAsia="Arial Unicode MS" w:hAnsi="Tahoma" w:cs="Tahoma"/>
                <w:sz w:val="24"/>
                <w:szCs w:val="24"/>
              </w:rPr>
              <w:t xml:space="preserve"> the period from 1</w:t>
            </w:r>
            <w:r>
              <w:rPr>
                <w:rFonts w:ascii="Tahoma" w:eastAsia="Arial Unicode MS" w:hAnsi="Tahoma" w:cs="Tahoma"/>
                <w:sz w:val="24"/>
                <w:szCs w:val="24"/>
                <w:vertAlign w:val="superscript"/>
              </w:rPr>
              <w:t>st</w:t>
            </w:r>
            <w:r>
              <w:rPr>
                <w:rFonts w:ascii="Tahoma" w:eastAsia="Arial Unicode MS" w:hAnsi="Tahoma" w:cs="Tahoma"/>
                <w:sz w:val="24"/>
                <w:szCs w:val="24"/>
              </w:rPr>
              <w:t xml:space="preserve"> January to 31</w:t>
            </w:r>
            <w:r>
              <w:rPr>
                <w:rFonts w:ascii="Tahoma" w:eastAsia="Arial Unicode MS" w:hAnsi="Tahoma" w:cs="Tahoma"/>
                <w:sz w:val="24"/>
                <w:szCs w:val="24"/>
                <w:vertAlign w:val="superscript"/>
              </w:rPr>
              <w:t>st</w:t>
            </w:r>
            <w:r>
              <w:rPr>
                <w:rFonts w:ascii="Tahoma" w:eastAsia="Arial Unicode MS" w:hAnsi="Tahoma" w:cs="Tahoma"/>
                <w:sz w:val="24"/>
                <w:szCs w:val="24"/>
              </w:rPr>
              <w:t xml:space="preserve"> December both days inclusive.</w:t>
            </w:r>
          </w:p>
          <w:p w14:paraId="1F4A4B5E" w14:textId="77777777" w:rsidR="002E681A" w:rsidRDefault="002E681A">
            <w:pPr>
              <w:pStyle w:val="NoSpacing"/>
              <w:jc w:val="both"/>
              <w:rPr>
                <w:rFonts w:ascii="Tahoma" w:eastAsia="Arial Unicode MS" w:hAnsi="Tahoma" w:cs="Tahoma"/>
                <w:sz w:val="24"/>
                <w:szCs w:val="24"/>
              </w:rPr>
            </w:pPr>
          </w:p>
        </w:tc>
      </w:tr>
      <w:tr w:rsidR="002E681A" w14:paraId="0233E212" w14:textId="77777777">
        <w:trPr>
          <w:trHeight w:val="1007"/>
        </w:trPr>
        <w:tc>
          <w:tcPr>
            <w:tcW w:w="2430" w:type="dxa"/>
          </w:tcPr>
          <w:p w14:paraId="4CF0F93A" w14:textId="77777777" w:rsidR="002E681A" w:rsidRDefault="002E681A">
            <w:pPr>
              <w:pStyle w:val="NoSpacing"/>
              <w:jc w:val="both"/>
              <w:rPr>
                <w:rFonts w:ascii="Tahoma" w:eastAsia="Arial Unicode MS" w:hAnsi="Tahoma" w:cs="Tahoma"/>
                <w:b/>
                <w:sz w:val="24"/>
                <w:szCs w:val="24"/>
              </w:rPr>
            </w:pPr>
          </w:p>
          <w:p w14:paraId="53961317" w14:textId="77777777" w:rsidR="002E681A" w:rsidRDefault="002E681A">
            <w:pPr>
              <w:pStyle w:val="NoSpacing"/>
              <w:jc w:val="both"/>
              <w:rPr>
                <w:rFonts w:ascii="Tahoma" w:eastAsia="Arial Unicode MS" w:hAnsi="Tahoma" w:cs="Tahoma"/>
                <w:b/>
                <w:sz w:val="24"/>
                <w:szCs w:val="24"/>
              </w:rPr>
            </w:pPr>
          </w:p>
          <w:p w14:paraId="3F674C98"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Chairman</w:t>
            </w:r>
          </w:p>
        </w:tc>
        <w:tc>
          <w:tcPr>
            <w:tcW w:w="7020" w:type="dxa"/>
          </w:tcPr>
          <w:p w14:paraId="78F24AFE" w14:textId="77777777" w:rsidR="002E681A" w:rsidRDefault="00B4694F">
            <w:pPr>
              <w:pStyle w:val="NoSpacing"/>
              <w:jc w:val="both"/>
              <w:rPr>
                <w:rFonts w:ascii="Tahoma" w:eastAsia="Arial Unicode MS" w:hAnsi="Tahoma" w:cs="Tahoma"/>
                <w:sz w:val="24"/>
                <w:szCs w:val="24"/>
                <w:lang w:val="en-GB"/>
              </w:rPr>
            </w:pPr>
            <w:r>
              <w:rPr>
                <w:rFonts w:ascii="Tahoma" w:eastAsia="Arial Unicode MS" w:hAnsi="Tahoma" w:cs="Tahoma"/>
                <w:sz w:val="24"/>
                <w:szCs w:val="24"/>
              </w:rPr>
              <w:t>Chairman of the Kenya Institute of Primate Research as established under section 7 of the Science, Technology and Innovation Act No 28 of 2013,</w:t>
            </w:r>
            <w:r>
              <w:rPr>
                <w:rFonts w:ascii="Tahoma" w:hAnsi="Tahoma" w:cs="Tahoma"/>
                <w:sz w:val="24"/>
                <w:szCs w:val="24"/>
              </w:rPr>
              <w:t xml:space="preserve"> The State Corporation Act Cap 446 and the laws of Kenya.</w:t>
            </w:r>
          </w:p>
        </w:tc>
      </w:tr>
      <w:tr w:rsidR="002E681A" w14:paraId="730EA294" w14:textId="77777777">
        <w:trPr>
          <w:trHeight w:val="296"/>
        </w:trPr>
        <w:tc>
          <w:tcPr>
            <w:tcW w:w="2430" w:type="dxa"/>
          </w:tcPr>
          <w:p w14:paraId="1B748051"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Classified Information</w:t>
            </w:r>
          </w:p>
          <w:p w14:paraId="5F6B6A9C" w14:textId="77777777" w:rsidR="002E681A" w:rsidRDefault="002E681A">
            <w:pPr>
              <w:pStyle w:val="NoSpacing"/>
              <w:jc w:val="both"/>
              <w:rPr>
                <w:rFonts w:ascii="Tahoma" w:eastAsia="Arial Unicode MS" w:hAnsi="Tahoma" w:cs="Tahoma"/>
                <w:b/>
                <w:sz w:val="24"/>
                <w:szCs w:val="24"/>
              </w:rPr>
            </w:pPr>
          </w:p>
        </w:tc>
        <w:tc>
          <w:tcPr>
            <w:tcW w:w="7020" w:type="dxa"/>
          </w:tcPr>
          <w:p w14:paraId="36E5C295" w14:textId="77777777" w:rsidR="002E681A" w:rsidRDefault="00B4694F">
            <w:pPr>
              <w:pStyle w:val="NoSpacing"/>
              <w:jc w:val="both"/>
              <w:rPr>
                <w:rFonts w:ascii="Tahoma" w:eastAsia="Arial Unicode MS" w:hAnsi="Tahoma" w:cs="Tahoma"/>
                <w:sz w:val="24"/>
                <w:szCs w:val="24"/>
                <w:lang w:val="en-GB"/>
              </w:rPr>
            </w:pPr>
            <w:r>
              <w:rPr>
                <w:rFonts w:ascii="Tahoma" w:eastAsia="Arial Unicode MS" w:hAnsi="Tahoma" w:cs="Tahoma"/>
                <w:sz w:val="24"/>
                <w:szCs w:val="24"/>
                <w:lang w:val="en-GB"/>
              </w:rPr>
              <w:t>Any official code, plan, article, or document relating to the affairs of the Institute</w:t>
            </w:r>
          </w:p>
          <w:p w14:paraId="276694CA" w14:textId="77777777" w:rsidR="002E681A" w:rsidRDefault="002E681A">
            <w:pPr>
              <w:pStyle w:val="NoSpacing"/>
              <w:jc w:val="both"/>
              <w:rPr>
                <w:rFonts w:ascii="Tahoma" w:eastAsia="Arial Unicode MS" w:hAnsi="Tahoma" w:cs="Tahoma"/>
                <w:sz w:val="24"/>
                <w:szCs w:val="24"/>
                <w:lang w:val="en-GB"/>
              </w:rPr>
            </w:pPr>
          </w:p>
          <w:p w14:paraId="2566C7E0" w14:textId="77777777" w:rsidR="002E681A" w:rsidRDefault="002E681A">
            <w:pPr>
              <w:pStyle w:val="NoSpacing"/>
              <w:jc w:val="both"/>
              <w:rPr>
                <w:rFonts w:ascii="Tahoma" w:eastAsia="Arial Unicode MS" w:hAnsi="Tahoma" w:cs="Tahoma"/>
                <w:sz w:val="24"/>
                <w:szCs w:val="24"/>
                <w:lang w:val="en-GB"/>
              </w:rPr>
            </w:pPr>
          </w:p>
        </w:tc>
      </w:tr>
      <w:tr w:rsidR="002E681A" w14:paraId="67849082" w14:textId="77777777">
        <w:trPr>
          <w:trHeight w:val="724"/>
        </w:trPr>
        <w:tc>
          <w:tcPr>
            <w:tcW w:w="2430" w:type="dxa"/>
          </w:tcPr>
          <w:p w14:paraId="13800F8A"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 xml:space="preserve">Dangerous Weapons </w:t>
            </w:r>
          </w:p>
          <w:p w14:paraId="32E0D9B4" w14:textId="77777777" w:rsidR="002E681A" w:rsidRDefault="002E681A">
            <w:pPr>
              <w:pStyle w:val="NoSpacing"/>
              <w:jc w:val="both"/>
              <w:rPr>
                <w:rFonts w:ascii="Tahoma" w:eastAsia="Arial Unicode MS" w:hAnsi="Tahoma" w:cs="Tahoma"/>
                <w:b/>
                <w:sz w:val="24"/>
                <w:szCs w:val="24"/>
              </w:rPr>
            </w:pPr>
          </w:p>
        </w:tc>
        <w:tc>
          <w:tcPr>
            <w:tcW w:w="7020" w:type="dxa"/>
          </w:tcPr>
          <w:p w14:paraId="770CAD8C" w14:textId="77777777" w:rsidR="002E681A" w:rsidRDefault="00B4694F">
            <w:pPr>
              <w:pStyle w:val="NoSpacing"/>
              <w:jc w:val="both"/>
              <w:rPr>
                <w:rFonts w:ascii="Tahoma" w:eastAsia="Arial Unicode MS" w:hAnsi="Tahoma" w:cs="Tahoma"/>
                <w:sz w:val="24"/>
                <w:szCs w:val="24"/>
                <w:lang w:val="en-GB"/>
              </w:rPr>
            </w:pPr>
            <w:r>
              <w:rPr>
                <w:rFonts w:ascii="Tahoma" w:eastAsia="Arial Unicode MS" w:hAnsi="Tahoma" w:cs="Tahoma"/>
                <w:sz w:val="24"/>
                <w:szCs w:val="24"/>
                <w:lang w:val="en-GB"/>
              </w:rPr>
              <w:t xml:space="preserve">Means any instrument capable of causing bodily harm which includes but are not limited to firearms, explosives, mines, clubs </w:t>
            </w:r>
          </w:p>
          <w:p w14:paraId="3C6AC7ED" w14:textId="77777777" w:rsidR="002E681A" w:rsidRDefault="002E681A">
            <w:pPr>
              <w:pStyle w:val="NoSpacing"/>
              <w:jc w:val="both"/>
              <w:rPr>
                <w:rFonts w:ascii="Tahoma" w:eastAsia="Arial Unicode MS" w:hAnsi="Tahoma" w:cs="Tahoma"/>
                <w:sz w:val="24"/>
                <w:szCs w:val="24"/>
              </w:rPr>
            </w:pPr>
          </w:p>
        </w:tc>
      </w:tr>
      <w:tr w:rsidR="002E681A" w14:paraId="302367B2" w14:textId="77777777">
        <w:trPr>
          <w:trHeight w:val="800"/>
        </w:trPr>
        <w:tc>
          <w:tcPr>
            <w:tcW w:w="2430" w:type="dxa"/>
          </w:tcPr>
          <w:p w14:paraId="63A8BB05" w14:textId="77777777" w:rsidR="002E681A" w:rsidRDefault="002E681A">
            <w:pPr>
              <w:pStyle w:val="NoSpacing"/>
              <w:jc w:val="both"/>
              <w:rPr>
                <w:rFonts w:ascii="Tahoma" w:eastAsia="Arial Unicode MS" w:hAnsi="Tahoma" w:cs="Tahoma"/>
                <w:b/>
                <w:sz w:val="24"/>
                <w:szCs w:val="24"/>
              </w:rPr>
            </w:pPr>
          </w:p>
          <w:p w14:paraId="5B1B88F4" w14:textId="77777777" w:rsidR="002E681A" w:rsidRDefault="00B4694F">
            <w:pPr>
              <w:pStyle w:val="NoSpacing"/>
              <w:jc w:val="both"/>
              <w:rPr>
                <w:rFonts w:ascii="Tahoma" w:eastAsia="Arial Unicode MS" w:hAnsi="Tahoma" w:cs="Tahoma"/>
                <w:b/>
                <w:sz w:val="24"/>
                <w:szCs w:val="24"/>
              </w:rPr>
            </w:pPr>
            <w:r>
              <w:rPr>
                <w:rFonts w:ascii="Tahoma" w:hAnsi="Tahoma" w:cs="Tahoma"/>
                <w:b/>
                <w:bCs/>
                <w:sz w:val="24"/>
                <w:szCs w:val="24"/>
              </w:rPr>
              <w:t xml:space="preserve">Delegated Authority </w:t>
            </w:r>
          </w:p>
          <w:p w14:paraId="4A61E62F" w14:textId="77777777" w:rsidR="002E681A" w:rsidRDefault="002E681A">
            <w:pPr>
              <w:pStyle w:val="NoSpacing"/>
              <w:jc w:val="both"/>
              <w:rPr>
                <w:rFonts w:ascii="Tahoma" w:eastAsia="Arial Unicode MS" w:hAnsi="Tahoma" w:cs="Tahoma"/>
                <w:b/>
                <w:sz w:val="24"/>
                <w:szCs w:val="24"/>
              </w:rPr>
            </w:pPr>
          </w:p>
        </w:tc>
        <w:tc>
          <w:tcPr>
            <w:tcW w:w="7020" w:type="dxa"/>
          </w:tcPr>
          <w:p w14:paraId="28C88858" w14:textId="77777777" w:rsidR="002E681A" w:rsidRDefault="00B4694F">
            <w:pPr>
              <w:pStyle w:val="NoSpacing"/>
              <w:jc w:val="both"/>
              <w:rPr>
                <w:rFonts w:ascii="Tahoma" w:eastAsia="Arial Unicode MS" w:hAnsi="Tahoma" w:cs="Tahoma"/>
                <w:sz w:val="24"/>
                <w:szCs w:val="24"/>
                <w:lang w:val="en-GB"/>
              </w:rPr>
            </w:pPr>
            <w:r>
              <w:rPr>
                <w:rFonts w:ascii="Tahoma" w:hAnsi="Tahoma" w:cs="Tahoma"/>
                <w:sz w:val="24"/>
                <w:szCs w:val="24"/>
                <w:lang w:val="en-GB"/>
              </w:rPr>
              <w:t>The powers of the Board of Directors which have been assigned to any or more of its members or employees of the Institute to exercise on its behalf.</w:t>
            </w:r>
          </w:p>
        </w:tc>
      </w:tr>
      <w:tr w:rsidR="002E681A" w14:paraId="31850D46" w14:textId="77777777">
        <w:trPr>
          <w:trHeight w:val="611"/>
        </w:trPr>
        <w:tc>
          <w:tcPr>
            <w:tcW w:w="2430" w:type="dxa"/>
          </w:tcPr>
          <w:p w14:paraId="594DD554" w14:textId="77777777" w:rsidR="002E681A" w:rsidRDefault="00B4694F">
            <w:pPr>
              <w:pStyle w:val="NoSpacing"/>
              <w:jc w:val="both"/>
              <w:rPr>
                <w:rFonts w:ascii="Tahoma" w:hAnsi="Tahoma" w:cs="Tahoma"/>
                <w:b/>
                <w:bCs/>
                <w:sz w:val="24"/>
                <w:szCs w:val="24"/>
              </w:rPr>
            </w:pPr>
            <w:r>
              <w:rPr>
                <w:rFonts w:ascii="Tahoma" w:hAnsi="Tahoma" w:cs="Tahoma"/>
                <w:b/>
                <w:bCs/>
                <w:sz w:val="24"/>
                <w:szCs w:val="24"/>
              </w:rPr>
              <w:t>Disciplinary Authority</w:t>
            </w:r>
          </w:p>
          <w:p w14:paraId="19FDE42A" w14:textId="77777777" w:rsidR="002E681A" w:rsidRDefault="002E681A">
            <w:pPr>
              <w:pStyle w:val="NoSpacing"/>
              <w:jc w:val="both"/>
              <w:rPr>
                <w:rFonts w:ascii="Tahoma" w:eastAsia="Arial Unicode MS" w:hAnsi="Tahoma" w:cs="Tahoma"/>
                <w:b/>
                <w:sz w:val="24"/>
                <w:szCs w:val="24"/>
              </w:rPr>
            </w:pPr>
          </w:p>
        </w:tc>
        <w:tc>
          <w:tcPr>
            <w:tcW w:w="7020" w:type="dxa"/>
          </w:tcPr>
          <w:p w14:paraId="3C26E145" w14:textId="77777777" w:rsidR="002E681A" w:rsidRDefault="00B4694F">
            <w:pPr>
              <w:pStyle w:val="NoSpacing"/>
              <w:jc w:val="both"/>
              <w:rPr>
                <w:rFonts w:ascii="Tahoma" w:eastAsia="Arial Unicode MS" w:hAnsi="Tahoma" w:cs="Tahoma"/>
                <w:sz w:val="24"/>
                <w:szCs w:val="24"/>
                <w:lang w:val="en-GB"/>
              </w:rPr>
            </w:pPr>
            <w:r>
              <w:rPr>
                <w:rFonts w:ascii="Tahoma" w:hAnsi="Tahoma" w:cs="Tahoma"/>
                <w:sz w:val="24"/>
                <w:szCs w:val="24"/>
              </w:rPr>
              <w:t>The Board of Directors, Committee of the Board or Management level that may authorize award of punishment</w:t>
            </w:r>
          </w:p>
          <w:p w14:paraId="3A9CEEE1" w14:textId="77777777" w:rsidR="002E681A" w:rsidRDefault="002E681A">
            <w:pPr>
              <w:pStyle w:val="NoSpacing"/>
              <w:jc w:val="both"/>
              <w:rPr>
                <w:rFonts w:ascii="Tahoma" w:hAnsi="Tahoma" w:cs="Tahoma"/>
                <w:sz w:val="24"/>
                <w:szCs w:val="24"/>
                <w:lang w:val="en-GB"/>
              </w:rPr>
            </w:pPr>
          </w:p>
        </w:tc>
      </w:tr>
      <w:tr w:rsidR="002E681A" w14:paraId="1CA50104" w14:textId="77777777">
        <w:trPr>
          <w:trHeight w:val="2888"/>
        </w:trPr>
        <w:tc>
          <w:tcPr>
            <w:tcW w:w="2430" w:type="dxa"/>
          </w:tcPr>
          <w:p w14:paraId="585B009C"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Dependent Child</w:t>
            </w:r>
          </w:p>
          <w:p w14:paraId="363333C5" w14:textId="77777777" w:rsidR="002E681A" w:rsidRDefault="002E681A">
            <w:pPr>
              <w:pStyle w:val="NoSpacing"/>
              <w:jc w:val="both"/>
              <w:rPr>
                <w:rFonts w:ascii="Tahoma" w:eastAsia="Arial Unicode MS" w:hAnsi="Tahoma" w:cs="Tahoma"/>
                <w:b/>
                <w:sz w:val="24"/>
                <w:szCs w:val="24"/>
              </w:rPr>
            </w:pPr>
          </w:p>
          <w:p w14:paraId="6555D0E6" w14:textId="77777777" w:rsidR="002E681A" w:rsidRDefault="002E681A">
            <w:pPr>
              <w:pStyle w:val="NoSpacing"/>
              <w:jc w:val="both"/>
              <w:rPr>
                <w:rFonts w:ascii="Tahoma" w:eastAsia="Arial Unicode MS" w:hAnsi="Tahoma" w:cs="Tahoma"/>
                <w:b/>
                <w:sz w:val="24"/>
                <w:szCs w:val="24"/>
              </w:rPr>
            </w:pPr>
          </w:p>
          <w:p w14:paraId="283BFA92" w14:textId="77777777" w:rsidR="002E681A" w:rsidRDefault="002E681A">
            <w:pPr>
              <w:pStyle w:val="NoSpacing"/>
              <w:jc w:val="both"/>
              <w:rPr>
                <w:rFonts w:ascii="Tahoma" w:eastAsia="Arial Unicode MS" w:hAnsi="Tahoma" w:cs="Tahoma"/>
                <w:b/>
                <w:sz w:val="24"/>
                <w:szCs w:val="24"/>
              </w:rPr>
            </w:pPr>
          </w:p>
          <w:p w14:paraId="200885E9" w14:textId="77777777" w:rsidR="002E681A" w:rsidRDefault="002E681A">
            <w:pPr>
              <w:pStyle w:val="NoSpacing"/>
              <w:jc w:val="both"/>
              <w:rPr>
                <w:rFonts w:ascii="Tahoma" w:eastAsia="Arial Unicode MS" w:hAnsi="Tahoma" w:cs="Tahoma"/>
                <w:b/>
                <w:sz w:val="24"/>
                <w:szCs w:val="24"/>
              </w:rPr>
            </w:pPr>
          </w:p>
          <w:p w14:paraId="02061171" w14:textId="77777777" w:rsidR="002E681A" w:rsidRDefault="002E681A">
            <w:pPr>
              <w:pStyle w:val="NoSpacing"/>
              <w:jc w:val="both"/>
              <w:rPr>
                <w:rFonts w:ascii="Tahoma" w:eastAsia="Arial Unicode MS" w:hAnsi="Tahoma" w:cs="Tahoma"/>
                <w:b/>
                <w:sz w:val="24"/>
                <w:szCs w:val="24"/>
              </w:rPr>
            </w:pPr>
          </w:p>
          <w:p w14:paraId="3DD7CEB4" w14:textId="77777777" w:rsidR="002E681A" w:rsidRDefault="002E681A">
            <w:pPr>
              <w:pStyle w:val="NoSpacing"/>
              <w:jc w:val="both"/>
              <w:rPr>
                <w:rFonts w:ascii="Tahoma" w:eastAsia="Arial Unicode MS" w:hAnsi="Tahoma" w:cs="Tahoma"/>
                <w:b/>
                <w:sz w:val="24"/>
                <w:szCs w:val="24"/>
              </w:rPr>
            </w:pPr>
          </w:p>
          <w:p w14:paraId="1B21A124" w14:textId="77777777" w:rsidR="002E681A" w:rsidRDefault="002E681A">
            <w:pPr>
              <w:pStyle w:val="NoSpacing"/>
              <w:jc w:val="both"/>
              <w:rPr>
                <w:rFonts w:ascii="Tahoma" w:eastAsia="Arial Unicode MS" w:hAnsi="Tahoma" w:cs="Tahoma"/>
                <w:b/>
                <w:sz w:val="24"/>
                <w:szCs w:val="24"/>
              </w:rPr>
            </w:pPr>
          </w:p>
          <w:p w14:paraId="742FB313" w14:textId="77777777" w:rsidR="002E681A" w:rsidRDefault="002E681A">
            <w:pPr>
              <w:pStyle w:val="NoSpacing"/>
              <w:jc w:val="both"/>
              <w:rPr>
                <w:rFonts w:ascii="Tahoma" w:eastAsia="Arial Unicode MS" w:hAnsi="Tahoma" w:cs="Tahoma"/>
                <w:b/>
                <w:sz w:val="24"/>
                <w:szCs w:val="24"/>
              </w:rPr>
            </w:pPr>
          </w:p>
          <w:p w14:paraId="64F5C74D" w14:textId="77777777" w:rsidR="002E681A" w:rsidRDefault="002E681A">
            <w:pPr>
              <w:pStyle w:val="NoSpacing"/>
              <w:jc w:val="both"/>
              <w:rPr>
                <w:rFonts w:ascii="Tahoma" w:eastAsia="Arial Unicode MS" w:hAnsi="Tahoma" w:cs="Tahoma"/>
                <w:b/>
                <w:sz w:val="24"/>
                <w:szCs w:val="24"/>
              </w:rPr>
            </w:pPr>
          </w:p>
        </w:tc>
        <w:tc>
          <w:tcPr>
            <w:tcW w:w="7020" w:type="dxa"/>
          </w:tcPr>
          <w:p w14:paraId="43EBC84A" w14:textId="77777777" w:rsidR="002E681A" w:rsidRDefault="00B4694F">
            <w:pPr>
              <w:pStyle w:val="NoSpacing"/>
              <w:jc w:val="both"/>
              <w:rPr>
                <w:rFonts w:ascii="Tahoma" w:eastAsia="Arial Unicode MS" w:hAnsi="Tahoma" w:cs="Tahoma"/>
                <w:sz w:val="24"/>
                <w:szCs w:val="24"/>
                <w:lang w:val="en-GB"/>
              </w:rPr>
            </w:pPr>
            <w:r>
              <w:rPr>
                <w:rFonts w:ascii="Tahoma" w:eastAsia="Arial Unicode MS" w:hAnsi="Tahoma" w:cs="Tahoma"/>
                <w:sz w:val="24"/>
                <w:szCs w:val="24"/>
                <w:lang w:val="en-GB"/>
              </w:rPr>
              <w:t>Means the biological offspring or legally adopted child under the age of twenty-five (25) years who is unmarried and wholly dependent on the Officer. The term dependent child shall also include a child who has permanent disability and is wholly dependent on the Officer and duly registered with the National Disability Council. For purpose of records, the names of the children must be declared at the time of birth or adoption if it occurs during employment in the Institute. Copies of birth certificates or legal adoption papers will be required in either case.</w:t>
            </w:r>
          </w:p>
          <w:p w14:paraId="476F8743" w14:textId="77777777" w:rsidR="002E681A" w:rsidRDefault="002E681A">
            <w:pPr>
              <w:pStyle w:val="NoSpacing"/>
              <w:jc w:val="both"/>
              <w:rPr>
                <w:rFonts w:ascii="Tahoma" w:eastAsia="Arial Unicode MS" w:hAnsi="Tahoma" w:cs="Tahoma"/>
                <w:sz w:val="24"/>
                <w:szCs w:val="24"/>
                <w:lang w:val="en-GB"/>
              </w:rPr>
            </w:pPr>
          </w:p>
        </w:tc>
      </w:tr>
      <w:tr w:rsidR="002E681A" w14:paraId="557F5A9D" w14:textId="77777777">
        <w:trPr>
          <w:trHeight w:val="863"/>
        </w:trPr>
        <w:tc>
          <w:tcPr>
            <w:tcW w:w="2430" w:type="dxa"/>
          </w:tcPr>
          <w:p w14:paraId="0124AA9B"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Discrimination</w:t>
            </w:r>
          </w:p>
        </w:tc>
        <w:tc>
          <w:tcPr>
            <w:tcW w:w="7020" w:type="dxa"/>
          </w:tcPr>
          <w:p w14:paraId="76B1BFF7" w14:textId="77777777" w:rsidR="002E681A" w:rsidRDefault="00B4694F">
            <w:pPr>
              <w:pStyle w:val="NoSpacing"/>
              <w:jc w:val="both"/>
              <w:rPr>
                <w:rFonts w:ascii="Tahoma" w:eastAsia="Arial Unicode MS" w:hAnsi="Tahoma" w:cs="Tahoma"/>
                <w:sz w:val="24"/>
                <w:szCs w:val="24"/>
              </w:rPr>
            </w:pPr>
            <w:r>
              <w:rPr>
                <w:rFonts w:ascii="Tahoma" w:eastAsia="Arial Unicode MS" w:hAnsi="Tahoma" w:cs="Tahoma"/>
                <w:sz w:val="24"/>
                <w:szCs w:val="24"/>
              </w:rPr>
              <w:t>Means the unjust or prejudicial treatment of different categories of people especially on the grounds of race, age, disability, ethnicity, gender, sickness or marital status.</w:t>
            </w:r>
          </w:p>
          <w:p w14:paraId="1C1E67C3" w14:textId="77777777" w:rsidR="002E681A" w:rsidRDefault="002E681A">
            <w:pPr>
              <w:pStyle w:val="NoSpacing"/>
              <w:jc w:val="both"/>
              <w:rPr>
                <w:rFonts w:ascii="Tahoma" w:eastAsia="Arial Unicode MS" w:hAnsi="Tahoma" w:cs="Tahoma"/>
                <w:sz w:val="24"/>
                <w:szCs w:val="24"/>
                <w:lang w:val="en-GB"/>
              </w:rPr>
            </w:pPr>
          </w:p>
        </w:tc>
      </w:tr>
      <w:tr w:rsidR="002E681A" w14:paraId="77B1330F" w14:textId="77777777">
        <w:trPr>
          <w:trHeight w:val="638"/>
        </w:trPr>
        <w:tc>
          <w:tcPr>
            <w:tcW w:w="2430" w:type="dxa"/>
          </w:tcPr>
          <w:p w14:paraId="11C40A69"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Employee</w:t>
            </w:r>
            <w:r>
              <w:rPr>
                <w:rFonts w:ascii="Tahoma" w:eastAsia="Arial Unicode MS" w:hAnsi="Tahoma" w:cs="Tahoma"/>
                <w:b/>
                <w:sz w:val="24"/>
                <w:szCs w:val="24"/>
              </w:rPr>
              <w:tab/>
            </w:r>
            <w:r>
              <w:rPr>
                <w:rFonts w:ascii="Tahoma" w:eastAsia="Arial Unicode MS" w:hAnsi="Tahoma" w:cs="Tahoma"/>
                <w:b/>
                <w:sz w:val="24"/>
                <w:szCs w:val="24"/>
              </w:rPr>
              <w:tab/>
            </w:r>
          </w:p>
        </w:tc>
        <w:tc>
          <w:tcPr>
            <w:tcW w:w="7020" w:type="dxa"/>
          </w:tcPr>
          <w:p w14:paraId="28D01BAA" w14:textId="77777777" w:rsidR="002E681A" w:rsidRDefault="00B4694F">
            <w:pPr>
              <w:pStyle w:val="NoSpacing"/>
              <w:jc w:val="both"/>
              <w:rPr>
                <w:rFonts w:ascii="Tahoma" w:eastAsia="Arial Unicode MS" w:hAnsi="Tahoma" w:cs="Tahoma"/>
                <w:sz w:val="24"/>
                <w:szCs w:val="24"/>
              </w:rPr>
            </w:pPr>
            <w:r>
              <w:rPr>
                <w:rFonts w:ascii="Tahoma" w:hAnsi="Tahoma" w:cs="Tahoma"/>
                <w:sz w:val="24"/>
                <w:szCs w:val="24"/>
                <w:lang w:val="en-GB"/>
              </w:rPr>
              <w:t>Any person employed in the Institute on contract or permanent terms of service unless otherwise stated.</w:t>
            </w:r>
            <w:r>
              <w:rPr>
                <w:rFonts w:ascii="Tahoma" w:eastAsia="Arial Unicode MS" w:hAnsi="Tahoma" w:cs="Tahoma"/>
                <w:sz w:val="24"/>
                <w:szCs w:val="24"/>
              </w:rPr>
              <w:t xml:space="preserve"> </w:t>
            </w:r>
          </w:p>
          <w:p w14:paraId="52C2011A" w14:textId="77777777" w:rsidR="002E681A" w:rsidRDefault="002E681A">
            <w:pPr>
              <w:pStyle w:val="NoSpacing"/>
              <w:jc w:val="both"/>
              <w:rPr>
                <w:rFonts w:ascii="Tahoma" w:eastAsia="Arial Unicode MS" w:hAnsi="Tahoma" w:cs="Tahoma"/>
                <w:sz w:val="24"/>
                <w:szCs w:val="24"/>
              </w:rPr>
            </w:pPr>
          </w:p>
        </w:tc>
      </w:tr>
      <w:tr w:rsidR="002E681A" w14:paraId="7FBED48C" w14:textId="77777777">
        <w:trPr>
          <w:trHeight w:val="440"/>
        </w:trPr>
        <w:tc>
          <w:tcPr>
            <w:tcW w:w="2430" w:type="dxa"/>
          </w:tcPr>
          <w:p w14:paraId="6400C6E0"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Financial year</w:t>
            </w:r>
          </w:p>
          <w:p w14:paraId="0CDA661B" w14:textId="77777777" w:rsidR="002E681A" w:rsidRDefault="002E681A">
            <w:pPr>
              <w:pStyle w:val="NoSpacing"/>
              <w:jc w:val="both"/>
              <w:rPr>
                <w:rFonts w:ascii="Tahoma" w:eastAsia="Arial Unicode MS" w:hAnsi="Tahoma" w:cs="Tahoma"/>
                <w:b/>
                <w:sz w:val="24"/>
                <w:szCs w:val="24"/>
              </w:rPr>
            </w:pPr>
          </w:p>
        </w:tc>
        <w:tc>
          <w:tcPr>
            <w:tcW w:w="7020" w:type="dxa"/>
          </w:tcPr>
          <w:p w14:paraId="318BCE69" w14:textId="77777777" w:rsidR="002E681A" w:rsidRDefault="00B4694F">
            <w:pPr>
              <w:pStyle w:val="NoSpacing"/>
              <w:jc w:val="both"/>
              <w:rPr>
                <w:rFonts w:ascii="Tahoma" w:eastAsia="Arial Unicode MS" w:hAnsi="Tahoma" w:cs="Tahoma"/>
                <w:sz w:val="24"/>
                <w:szCs w:val="24"/>
              </w:rPr>
            </w:pPr>
            <w:r>
              <w:rPr>
                <w:rFonts w:ascii="Tahoma" w:eastAsia="Arial Unicode MS" w:hAnsi="Tahoma" w:cs="Tahoma"/>
                <w:sz w:val="24"/>
                <w:szCs w:val="24"/>
                <w:lang w:val="en-GB"/>
              </w:rPr>
              <w:t>Means</w:t>
            </w:r>
            <w:r>
              <w:rPr>
                <w:rFonts w:ascii="Tahoma" w:eastAsia="Arial Unicode MS" w:hAnsi="Tahoma" w:cs="Tahoma"/>
                <w:sz w:val="24"/>
                <w:szCs w:val="24"/>
              </w:rPr>
              <w:t xml:space="preserve"> the period from 1</w:t>
            </w:r>
            <w:r>
              <w:rPr>
                <w:rFonts w:ascii="Tahoma" w:eastAsia="Arial Unicode MS" w:hAnsi="Tahoma" w:cs="Tahoma"/>
                <w:sz w:val="24"/>
                <w:szCs w:val="24"/>
                <w:vertAlign w:val="superscript"/>
              </w:rPr>
              <w:t>st</w:t>
            </w:r>
            <w:r>
              <w:rPr>
                <w:rFonts w:ascii="Tahoma" w:eastAsia="Arial Unicode MS" w:hAnsi="Tahoma" w:cs="Tahoma"/>
                <w:sz w:val="24"/>
                <w:szCs w:val="24"/>
              </w:rPr>
              <w:t xml:space="preserve"> July to 30</w:t>
            </w:r>
            <w:r>
              <w:rPr>
                <w:rFonts w:ascii="Tahoma" w:eastAsia="Arial Unicode MS" w:hAnsi="Tahoma" w:cs="Tahoma"/>
                <w:sz w:val="24"/>
                <w:szCs w:val="24"/>
                <w:vertAlign w:val="superscript"/>
              </w:rPr>
              <w:t>th</w:t>
            </w:r>
            <w:r>
              <w:rPr>
                <w:rFonts w:ascii="Tahoma" w:eastAsia="Arial Unicode MS" w:hAnsi="Tahoma" w:cs="Tahoma"/>
                <w:sz w:val="24"/>
                <w:szCs w:val="24"/>
              </w:rPr>
              <w:t xml:space="preserve"> June. </w:t>
            </w:r>
          </w:p>
          <w:p w14:paraId="5B7A5940" w14:textId="77777777" w:rsidR="002E681A" w:rsidRDefault="002E681A">
            <w:pPr>
              <w:pStyle w:val="NoSpacing"/>
              <w:jc w:val="both"/>
              <w:rPr>
                <w:rFonts w:ascii="Tahoma" w:eastAsia="Arial Unicode MS" w:hAnsi="Tahoma" w:cs="Tahoma"/>
                <w:sz w:val="24"/>
                <w:szCs w:val="24"/>
              </w:rPr>
            </w:pPr>
          </w:p>
        </w:tc>
      </w:tr>
      <w:tr w:rsidR="002E681A" w14:paraId="3529690E" w14:textId="77777777">
        <w:tc>
          <w:tcPr>
            <w:tcW w:w="2430" w:type="dxa"/>
          </w:tcPr>
          <w:p w14:paraId="56ECF911"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Gross salary</w:t>
            </w:r>
          </w:p>
        </w:tc>
        <w:tc>
          <w:tcPr>
            <w:tcW w:w="7020" w:type="dxa"/>
          </w:tcPr>
          <w:p w14:paraId="5C1BE4E7" w14:textId="77777777" w:rsidR="002E681A" w:rsidRDefault="00B4694F">
            <w:pPr>
              <w:pStyle w:val="NoSpacing"/>
              <w:jc w:val="both"/>
              <w:rPr>
                <w:rFonts w:ascii="Tahoma" w:eastAsia="Arial Unicode MS" w:hAnsi="Tahoma" w:cs="Tahoma"/>
                <w:sz w:val="24"/>
                <w:szCs w:val="24"/>
              </w:rPr>
            </w:pPr>
            <w:r>
              <w:rPr>
                <w:rFonts w:ascii="Tahoma" w:eastAsia="Arial Unicode MS" w:hAnsi="Tahoma" w:cs="Tahoma"/>
                <w:sz w:val="24"/>
                <w:szCs w:val="24"/>
                <w:lang w:val="en-GB"/>
              </w:rPr>
              <w:t>Means</w:t>
            </w:r>
            <w:r>
              <w:rPr>
                <w:rFonts w:ascii="Tahoma" w:eastAsia="Arial Unicode MS" w:hAnsi="Tahoma" w:cs="Tahoma"/>
                <w:sz w:val="24"/>
                <w:szCs w:val="24"/>
              </w:rPr>
              <w:t xml:space="preserve"> pay of an employee including all allowances.</w:t>
            </w:r>
          </w:p>
        </w:tc>
      </w:tr>
      <w:tr w:rsidR="002E681A" w14:paraId="4D6F275C" w14:textId="77777777">
        <w:tc>
          <w:tcPr>
            <w:tcW w:w="2430" w:type="dxa"/>
          </w:tcPr>
          <w:p w14:paraId="10B01096" w14:textId="77777777" w:rsidR="002E681A" w:rsidRDefault="00B4694F">
            <w:pPr>
              <w:pStyle w:val="NoSpacing"/>
              <w:rPr>
                <w:rFonts w:ascii="Tahoma" w:eastAsia="Arial Unicode MS" w:hAnsi="Tahoma" w:cs="Tahoma"/>
                <w:b/>
                <w:sz w:val="24"/>
                <w:szCs w:val="24"/>
              </w:rPr>
            </w:pPr>
            <w:r>
              <w:rPr>
                <w:rFonts w:ascii="Tahoma" w:eastAsia="Arial Unicode MS" w:hAnsi="Tahoma" w:cs="Tahoma"/>
                <w:b/>
                <w:sz w:val="24"/>
                <w:szCs w:val="24"/>
              </w:rPr>
              <w:t>Head of Functional Area</w:t>
            </w:r>
          </w:p>
          <w:p w14:paraId="4D78FD71" w14:textId="77777777" w:rsidR="002E681A" w:rsidRDefault="002E681A">
            <w:pPr>
              <w:pStyle w:val="NoSpacing"/>
              <w:rPr>
                <w:rFonts w:ascii="Tahoma" w:eastAsia="Arial Unicode MS" w:hAnsi="Tahoma" w:cs="Tahoma"/>
                <w:sz w:val="24"/>
                <w:szCs w:val="24"/>
              </w:rPr>
            </w:pPr>
          </w:p>
        </w:tc>
        <w:tc>
          <w:tcPr>
            <w:tcW w:w="7020" w:type="dxa"/>
          </w:tcPr>
          <w:p w14:paraId="359FC5AC" w14:textId="77777777" w:rsidR="002E681A" w:rsidRDefault="00B4694F">
            <w:pPr>
              <w:pStyle w:val="NoSpacing"/>
              <w:jc w:val="both"/>
              <w:rPr>
                <w:rFonts w:ascii="Tahoma" w:eastAsia="Arial Unicode MS" w:hAnsi="Tahoma" w:cs="Tahoma"/>
                <w:sz w:val="24"/>
                <w:szCs w:val="24"/>
              </w:rPr>
            </w:pPr>
            <w:r>
              <w:rPr>
                <w:rFonts w:ascii="Tahoma" w:hAnsi="Tahoma" w:cs="Tahoma"/>
                <w:sz w:val="24"/>
                <w:szCs w:val="24"/>
                <w:lang w:val="en-GB"/>
              </w:rPr>
              <w:t>Refers to the head of directorate, department or division as the case may be.</w:t>
            </w:r>
          </w:p>
        </w:tc>
      </w:tr>
      <w:tr w:rsidR="002E681A" w14:paraId="6BB0D0E0" w14:textId="77777777">
        <w:tc>
          <w:tcPr>
            <w:tcW w:w="2430" w:type="dxa"/>
          </w:tcPr>
          <w:p w14:paraId="3C45C006"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 xml:space="preserve">Immediate Family </w:t>
            </w:r>
          </w:p>
          <w:p w14:paraId="5AE48A95" w14:textId="77777777" w:rsidR="002E681A" w:rsidRDefault="002E681A">
            <w:pPr>
              <w:pStyle w:val="NoSpacing"/>
              <w:jc w:val="both"/>
              <w:rPr>
                <w:rFonts w:ascii="Tahoma" w:eastAsia="Arial Unicode MS" w:hAnsi="Tahoma" w:cs="Tahoma"/>
                <w:b/>
                <w:sz w:val="24"/>
                <w:szCs w:val="24"/>
              </w:rPr>
            </w:pPr>
          </w:p>
          <w:p w14:paraId="0CA55F42"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Leave year</w:t>
            </w:r>
          </w:p>
          <w:p w14:paraId="3F441462" w14:textId="77777777" w:rsidR="002E681A" w:rsidRDefault="002E681A">
            <w:pPr>
              <w:pStyle w:val="NoSpacing"/>
              <w:jc w:val="both"/>
              <w:rPr>
                <w:rFonts w:ascii="Tahoma" w:eastAsia="Arial Unicode MS" w:hAnsi="Tahoma" w:cs="Tahoma"/>
                <w:b/>
                <w:sz w:val="24"/>
                <w:szCs w:val="24"/>
              </w:rPr>
            </w:pPr>
          </w:p>
          <w:p w14:paraId="31CED04A" w14:textId="77777777" w:rsidR="002E681A" w:rsidRDefault="002E681A">
            <w:pPr>
              <w:pStyle w:val="NoSpacing"/>
              <w:jc w:val="both"/>
              <w:rPr>
                <w:rFonts w:ascii="Tahoma" w:eastAsia="Arial Unicode MS" w:hAnsi="Tahoma" w:cs="Tahoma"/>
                <w:b/>
                <w:sz w:val="24"/>
                <w:szCs w:val="24"/>
              </w:rPr>
            </w:pPr>
          </w:p>
        </w:tc>
        <w:tc>
          <w:tcPr>
            <w:tcW w:w="7020" w:type="dxa"/>
          </w:tcPr>
          <w:tbl>
            <w:tblPr>
              <w:tblW w:w="0" w:type="auto"/>
              <w:tblLook w:val="04A0" w:firstRow="1" w:lastRow="0" w:firstColumn="1" w:lastColumn="0" w:noHBand="0" w:noVBand="1"/>
            </w:tblPr>
            <w:tblGrid>
              <w:gridCol w:w="6804"/>
            </w:tblGrid>
            <w:tr w:rsidR="002E681A" w14:paraId="7D2E6E82" w14:textId="77777777">
              <w:trPr>
                <w:trHeight w:val="319"/>
              </w:trPr>
              <w:tc>
                <w:tcPr>
                  <w:tcW w:w="0" w:type="auto"/>
                </w:tcPr>
                <w:p w14:paraId="661974CE" w14:textId="77777777" w:rsidR="002E681A" w:rsidRDefault="00B4694F">
                  <w:pPr>
                    <w:pStyle w:val="NoSpacing"/>
                    <w:jc w:val="both"/>
                    <w:rPr>
                      <w:rFonts w:ascii="Tahoma" w:eastAsia="Arial Unicode MS" w:hAnsi="Tahoma" w:cs="Tahoma"/>
                      <w:sz w:val="24"/>
                      <w:szCs w:val="24"/>
                      <w:lang w:val="en-GB"/>
                    </w:rPr>
                  </w:pPr>
                  <w:r>
                    <w:rPr>
                      <w:rFonts w:ascii="Tahoma" w:eastAsia="Arial Unicode MS" w:hAnsi="Tahoma" w:cs="Tahoma"/>
                      <w:sz w:val="24"/>
                      <w:szCs w:val="24"/>
                    </w:rPr>
                    <w:t xml:space="preserve">Includes the officer, spouse(s), children and the officer’s parents, siblings </w:t>
                  </w:r>
                  <w:r>
                    <w:rPr>
                      <w:rFonts w:ascii="Tahoma" w:eastAsia="Arial Unicode MS" w:hAnsi="Tahoma" w:cs="Tahoma"/>
                      <w:sz w:val="24"/>
                      <w:szCs w:val="24"/>
                      <w:lang w:val="en-GB"/>
                    </w:rPr>
                    <w:t xml:space="preserve">by consanguinity (blood and affinity) </w:t>
                  </w:r>
                </w:p>
                <w:p w14:paraId="79A2FF70" w14:textId="77777777" w:rsidR="002E681A" w:rsidRDefault="002E681A">
                  <w:pPr>
                    <w:pStyle w:val="NoSpacing"/>
                    <w:jc w:val="both"/>
                    <w:rPr>
                      <w:rFonts w:ascii="Tahoma" w:eastAsia="Arial Unicode MS" w:hAnsi="Tahoma" w:cs="Tahoma"/>
                      <w:sz w:val="24"/>
                      <w:szCs w:val="24"/>
                    </w:rPr>
                  </w:pPr>
                </w:p>
              </w:tc>
            </w:tr>
          </w:tbl>
          <w:p w14:paraId="7952771F" w14:textId="77777777" w:rsidR="002E681A" w:rsidRDefault="00B4694F">
            <w:pPr>
              <w:pStyle w:val="NoSpacing"/>
              <w:jc w:val="both"/>
              <w:rPr>
                <w:rFonts w:ascii="Tahoma" w:eastAsia="Arial Unicode MS" w:hAnsi="Tahoma" w:cs="Tahoma"/>
                <w:sz w:val="24"/>
                <w:szCs w:val="24"/>
              </w:rPr>
            </w:pPr>
            <w:r>
              <w:rPr>
                <w:rFonts w:ascii="Tahoma" w:eastAsia="Arial Unicode MS" w:hAnsi="Tahoma" w:cs="Tahoma"/>
                <w:sz w:val="24"/>
                <w:szCs w:val="24"/>
                <w:lang w:val="en-GB"/>
              </w:rPr>
              <w:t xml:space="preserve">Means </w:t>
            </w:r>
            <w:r>
              <w:rPr>
                <w:rFonts w:ascii="Tahoma" w:eastAsia="Arial Unicode MS" w:hAnsi="Tahoma" w:cs="Tahoma"/>
                <w:sz w:val="24"/>
                <w:szCs w:val="24"/>
              </w:rPr>
              <w:t>the period from 1</w:t>
            </w:r>
            <w:r>
              <w:rPr>
                <w:rFonts w:ascii="Tahoma" w:eastAsia="Arial Unicode MS" w:hAnsi="Tahoma" w:cs="Tahoma"/>
                <w:sz w:val="24"/>
                <w:szCs w:val="24"/>
                <w:vertAlign w:val="superscript"/>
              </w:rPr>
              <w:t>st</w:t>
            </w:r>
            <w:r>
              <w:rPr>
                <w:rFonts w:ascii="Tahoma" w:eastAsia="Arial Unicode MS" w:hAnsi="Tahoma" w:cs="Tahoma"/>
                <w:sz w:val="24"/>
                <w:szCs w:val="24"/>
              </w:rPr>
              <w:t xml:space="preserve"> January to 30</w:t>
            </w:r>
            <w:r>
              <w:rPr>
                <w:rFonts w:ascii="Tahoma" w:eastAsia="Arial Unicode MS" w:hAnsi="Tahoma" w:cs="Tahoma"/>
                <w:sz w:val="24"/>
                <w:szCs w:val="24"/>
                <w:vertAlign w:val="superscript"/>
              </w:rPr>
              <w:t>th</w:t>
            </w:r>
            <w:r>
              <w:rPr>
                <w:rFonts w:ascii="Tahoma" w:eastAsia="Arial Unicode MS" w:hAnsi="Tahoma" w:cs="Tahoma"/>
                <w:sz w:val="24"/>
                <w:szCs w:val="24"/>
              </w:rPr>
              <w:t xml:space="preserve"> December of each financial year.</w:t>
            </w:r>
          </w:p>
        </w:tc>
      </w:tr>
      <w:tr w:rsidR="002E681A" w14:paraId="37520E10" w14:textId="77777777">
        <w:tc>
          <w:tcPr>
            <w:tcW w:w="2430" w:type="dxa"/>
          </w:tcPr>
          <w:p w14:paraId="794A21E0"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 xml:space="preserve">Manual </w:t>
            </w:r>
          </w:p>
        </w:tc>
        <w:tc>
          <w:tcPr>
            <w:tcW w:w="7020" w:type="dxa"/>
          </w:tcPr>
          <w:p w14:paraId="2C027BFF" w14:textId="77777777" w:rsidR="002E681A" w:rsidRDefault="00B4694F">
            <w:pPr>
              <w:pStyle w:val="NoSpacing"/>
              <w:jc w:val="both"/>
              <w:rPr>
                <w:rFonts w:ascii="Tahoma" w:eastAsia="Arial Unicode MS" w:hAnsi="Tahoma" w:cs="Tahoma"/>
                <w:sz w:val="24"/>
                <w:szCs w:val="24"/>
              </w:rPr>
            </w:pPr>
            <w:r>
              <w:rPr>
                <w:rFonts w:ascii="Tahoma" w:eastAsia="Arial Unicode MS" w:hAnsi="Tahoma" w:cs="Tahoma"/>
                <w:sz w:val="24"/>
                <w:szCs w:val="24"/>
              </w:rPr>
              <w:t>Means Human Resource Policy &amp; Procedures Manual</w:t>
            </w:r>
          </w:p>
          <w:p w14:paraId="765BB595" w14:textId="77777777" w:rsidR="002E681A" w:rsidRDefault="002E681A">
            <w:pPr>
              <w:pStyle w:val="NoSpacing"/>
              <w:jc w:val="both"/>
              <w:rPr>
                <w:rFonts w:ascii="Tahoma" w:eastAsia="Arial Unicode MS" w:hAnsi="Tahoma" w:cs="Tahoma"/>
                <w:sz w:val="24"/>
                <w:szCs w:val="24"/>
              </w:rPr>
            </w:pPr>
          </w:p>
        </w:tc>
      </w:tr>
      <w:tr w:rsidR="002E681A" w14:paraId="0344E462" w14:textId="77777777">
        <w:trPr>
          <w:trHeight w:val="649"/>
        </w:trPr>
        <w:tc>
          <w:tcPr>
            <w:tcW w:w="2430" w:type="dxa"/>
          </w:tcPr>
          <w:p w14:paraId="61F25C3E"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Next of Kin</w:t>
            </w:r>
          </w:p>
          <w:p w14:paraId="29C9ADF6" w14:textId="77777777" w:rsidR="002E681A" w:rsidRDefault="002E681A">
            <w:pPr>
              <w:pStyle w:val="NoSpacing"/>
              <w:jc w:val="both"/>
              <w:rPr>
                <w:rFonts w:ascii="Tahoma" w:eastAsia="Arial Unicode MS" w:hAnsi="Tahoma" w:cs="Tahoma"/>
                <w:b/>
                <w:sz w:val="24"/>
                <w:szCs w:val="24"/>
              </w:rPr>
            </w:pPr>
          </w:p>
          <w:p w14:paraId="39237E60" w14:textId="77777777" w:rsidR="002E681A" w:rsidRDefault="002E681A">
            <w:pPr>
              <w:pStyle w:val="NoSpacing"/>
              <w:jc w:val="both"/>
              <w:rPr>
                <w:rFonts w:ascii="Tahoma" w:eastAsia="Arial Unicode MS" w:hAnsi="Tahoma" w:cs="Tahoma"/>
                <w:b/>
                <w:sz w:val="24"/>
                <w:szCs w:val="24"/>
              </w:rPr>
            </w:pPr>
          </w:p>
        </w:tc>
        <w:tc>
          <w:tcPr>
            <w:tcW w:w="7020" w:type="dxa"/>
          </w:tcPr>
          <w:p w14:paraId="21B3F1B5" w14:textId="77777777" w:rsidR="002E681A" w:rsidRDefault="00B4694F">
            <w:pPr>
              <w:pStyle w:val="NoSpacing"/>
              <w:jc w:val="both"/>
              <w:rPr>
                <w:rFonts w:ascii="Tahoma" w:eastAsia="Arial Unicode MS" w:hAnsi="Tahoma" w:cs="Tahoma"/>
                <w:sz w:val="24"/>
                <w:szCs w:val="24"/>
                <w:lang w:val="en-GB"/>
              </w:rPr>
            </w:pPr>
            <w:r>
              <w:rPr>
                <w:rFonts w:ascii="Tahoma" w:eastAsia="Arial Unicode MS" w:hAnsi="Tahoma" w:cs="Tahoma"/>
                <w:sz w:val="24"/>
                <w:szCs w:val="24"/>
                <w:lang w:val="en-GB"/>
              </w:rPr>
              <w:t xml:space="preserve">Means the person whose name is provided by the employee for the purpose of contact. </w:t>
            </w:r>
          </w:p>
          <w:p w14:paraId="0F4C7583" w14:textId="77777777" w:rsidR="002E681A" w:rsidRDefault="002E681A">
            <w:pPr>
              <w:pStyle w:val="NoSpacing"/>
              <w:jc w:val="both"/>
              <w:rPr>
                <w:rFonts w:ascii="Tahoma" w:eastAsia="Arial Unicode MS" w:hAnsi="Tahoma" w:cs="Tahoma"/>
                <w:sz w:val="24"/>
                <w:szCs w:val="24"/>
              </w:rPr>
            </w:pPr>
          </w:p>
        </w:tc>
      </w:tr>
      <w:tr w:rsidR="002E681A" w14:paraId="55BAB55E" w14:textId="77777777">
        <w:trPr>
          <w:trHeight w:val="766"/>
        </w:trPr>
        <w:tc>
          <w:tcPr>
            <w:tcW w:w="2430" w:type="dxa"/>
          </w:tcPr>
          <w:p w14:paraId="04FA2326"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Nuclear family</w:t>
            </w:r>
          </w:p>
        </w:tc>
        <w:tc>
          <w:tcPr>
            <w:tcW w:w="7020" w:type="dxa"/>
          </w:tcPr>
          <w:p w14:paraId="0B232E58" w14:textId="77777777" w:rsidR="002E681A" w:rsidRDefault="00B4694F">
            <w:pPr>
              <w:pStyle w:val="NoSpacing"/>
              <w:jc w:val="both"/>
              <w:rPr>
                <w:rFonts w:ascii="Tahoma" w:eastAsia="Arial Unicode MS" w:hAnsi="Tahoma" w:cs="Tahoma"/>
                <w:sz w:val="24"/>
                <w:szCs w:val="24"/>
              </w:rPr>
            </w:pPr>
            <w:r>
              <w:rPr>
                <w:rFonts w:ascii="Tahoma" w:eastAsia="Arial Unicode MS" w:hAnsi="Tahoma" w:cs="Tahoma"/>
                <w:sz w:val="24"/>
                <w:szCs w:val="24"/>
                <w:lang w:val="en-GB"/>
              </w:rPr>
              <w:t>Means</w:t>
            </w:r>
            <w:r>
              <w:rPr>
                <w:rFonts w:ascii="Tahoma" w:eastAsia="Arial Unicode MS" w:hAnsi="Tahoma" w:cs="Tahoma"/>
                <w:sz w:val="24"/>
                <w:szCs w:val="24"/>
              </w:rPr>
              <w:t xml:space="preserve"> the employee’s spouse and children.</w:t>
            </w:r>
          </w:p>
          <w:p w14:paraId="5FB59FA7" w14:textId="77777777" w:rsidR="002E681A" w:rsidRDefault="002E681A">
            <w:pPr>
              <w:pStyle w:val="NoSpacing"/>
              <w:jc w:val="both"/>
              <w:rPr>
                <w:rFonts w:ascii="Tahoma" w:eastAsia="Arial Unicode MS" w:hAnsi="Tahoma" w:cs="Tahoma"/>
                <w:sz w:val="24"/>
                <w:szCs w:val="24"/>
                <w:lang w:val="en-GB"/>
              </w:rPr>
            </w:pPr>
          </w:p>
        </w:tc>
      </w:tr>
      <w:tr w:rsidR="002E681A" w14:paraId="3330EE2F" w14:textId="77777777">
        <w:tc>
          <w:tcPr>
            <w:tcW w:w="2430" w:type="dxa"/>
          </w:tcPr>
          <w:p w14:paraId="76CCB914" w14:textId="77777777" w:rsidR="002E681A" w:rsidRDefault="00B4694F">
            <w:pPr>
              <w:spacing w:after="0" w:line="240" w:lineRule="auto"/>
              <w:jc w:val="both"/>
              <w:rPr>
                <w:rFonts w:ascii="Tahoma" w:eastAsia="Arial Unicode MS" w:hAnsi="Tahoma" w:cs="Tahoma"/>
                <w:b/>
                <w:sz w:val="24"/>
                <w:szCs w:val="24"/>
              </w:rPr>
            </w:pPr>
            <w:r>
              <w:rPr>
                <w:rFonts w:ascii="Tahoma" w:eastAsia="Arial Unicode MS" w:hAnsi="Tahoma" w:cs="Tahoma"/>
                <w:b/>
                <w:sz w:val="24"/>
                <w:szCs w:val="24"/>
              </w:rPr>
              <w:lastRenderedPageBreak/>
              <w:t>Performance</w:t>
            </w:r>
          </w:p>
        </w:tc>
        <w:tc>
          <w:tcPr>
            <w:tcW w:w="7020" w:type="dxa"/>
          </w:tcPr>
          <w:p w14:paraId="26E51D9E" w14:textId="77777777" w:rsidR="002E681A" w:rsidRDefault="00B4694F">
            <w:pPr>
              <w:pStyle w:val="NoSpacing"/>
              <w:jc w:val="both"/>
              <w:rPr>
                <w:rFonts w:ascii="Tahoma" w:eastAsia="Arial Unicode MS" w:hAnsi="Tahoma" w:cs="Tahoma"/>
                <w:sz w:val="24"/>
                <w:szCs w:val="24"/>
                <w:lang w:val="en-GB"/>
              </w:rPr>
            </w:pPr>
            <w:r>
              <w:rPr>
                <w:rFonts w:ascii="Tahoma" w:eastAsia="Arial Unicode MS" w:hAnsi="Tahoma" w:cs="Tahoma"/>
                <w:sz w:val="24"/>
                <w:szCs w:val="24"/>
                <w:lang w:val="en-GB"/>
              </w:rPr>
              <w:t>Means the level of achievement of agreed target based on standard as defined by the Institute.</w:t>
            </w:r>
          </w:p>
          <w:p w14:paraId="3EADF8DC" w14:textId="77777777" w:rsidR="002E681A" w:rsidRDefault="002E681A">
            <w:pPr>
              <w:pStyle w:val="NoSpacing"/>
              <w:jc w:val="both"/>
              <w:rPr>
                <w:rFonts w:ascii="Tahoma" w:eastAsia="Arial Unicode MS" w:hAnsi="Tahoma" w:cs="Tahoma"/>
                <w:sz w:val="24"/>
                <w:szCs w:val="24"/>
                <w:lang w:val="en-GB"/>
              </w:rPr>
            </w:pPr>
          </w:p>
        </w:tc>
      </w:tr>
      <w:tr w:rsidR="002E681A" w14:paraId="0E3378DF" w14:textId="77777777">
        <w:trPr>
          <w:trHeight w:val="1178"/>
        </w:trPr>
        <w:tc>
          <w:tcPr>
            <w:tcW w:w="2430" w:type="dxa"/>
          </w:tcPr>
          <w:p w14:paraId="772E47E1"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Probation Period</w:t>
            </w:r>
          </w:p>
          <w:p w14:paraId="45887587" w14:textId="77777777" w:rsidR="002E681A" w:rsidRDefault="002E681A">
            <w:pPr>
              <w:pStyle w:val="NoSpacing"/>
              <w:jc w:val="both"/>
              <w:rPr>
                <w:rFonts w:ascii="Tahoma" w:eastAsia="Arial Unicode MS" w:hAnsi="Tahoma" w:cs="Tahoma"/>
                <w:b/>
                <w:sz w:val="24"/>
                <w:szCs w:val="24"/>
              </w:rPr>
            </w:pPr>
          </w:p>
          <w:p w14:paraId="1F11A060" w14:textId="77777777" w:rsidR="002E681A" w:rsidRDefault="002E681A">
            <w:pPr>
              <w:pStyle w:val="NoSpacing"/>
              <w:jc w:val="both"/>
              <w:rPr>
                <w:rFonts w:ascii="Tahoma" w:eastAsia="Arial Unicode MS" w:hAnsi="Tahoma" w:cs="Tahoma"/>
                <w:b/>
                <w:sz w:val="24"/>
                <w:szCs w:val="24"/>
              </w:rPr>
            </w:pPr>
          </w:p>
          <w:p w14:paraId="02423EAC" w14:textId="77777777" w:rsidR="002E681A" w:rsidRDefault="002E681A">
            <w:pPr>
              <w:pStyle w:val="NoSpacing"/>
              <w:jc w:val="both"/>
              <w:rPr>
                <w:rFonts w:ascii="Tahoma" w:eastAsia="Arial Unicode MS" w:hAnsi="Tahoma" w:cs="Tahoma"/>
                <w:b/>
                <w:sz w:val="24"/>
                <w:szCs w:val="24"/>
              </w:rPr>
            </w:pPr>
          </w:p>
          <w:p w14:paraId="426AFE03" w14:textId="77777777" w:rsidR="002E681A" w:rsidRDefault="002E681A">
            <w:pPr>
              <w:spacing w:before="240" w:line="240" w:lineRule="auto"/>
              <w:rPr>
                <w:rFonts w:ascii="Tahoma" w:eastAsia="Arial Unicode MS" w:hAnsi="Tahoma" w:cs="Tahoma"/>
                <w:sz w:val="24"/>
                <w:szCs w:val="24"/>
              </w:rPr>
            </w:pPr>
          </w:p>
        </w:tc>
        <w:tc>
          <w:tcPr>
            <w:tcW w:w="7020" w:type="dxa"/>
          </w:tcPr>
          <w:p w14:paraId="1D9F9568" w14:textId="77777777" w:rsidR="002E681A" w:rsidRDefault="00B4694F">
            <w:pPr>
              <w:pStyle w:val="NoSpacing"/>
              <w:jc w:val="both"/>
              <w:rPr>
                <w:rFonts w:ascii="Tahoma" w:eastAsia="Arial Unicode MS" w:hAnsi="Tahoma" w:cs="Tahoma"/>
                <w:sz w:val="24"/>
                <w:szCs w:val="24"/>
              </w:rPr>
            </w:pPr>
            <w:r>
              <w:rPr>
                <w:rFonts w:ascii="Tahoma" w:eastAsia="Arial Unicode MS" w:hAnsi="Tahoma" w:cs="Tahoma"/>
                <w:bCs/>
                <w:sz w:val="24"/>
                <w:szCs w:val="24"/>
                <w:lang w:val="en-GB"/>
              </w:rPr>
              <w:t>Means the duration under which newly recruited employees on permanent terms of service have to serve on trial basis to determine their competencies or otherwise leading to confirmation on permanent and pensionable terms of services.</w:t>
            </w:r>
          </w:p>
        </w:tc>
      </w:tr>
      <w:tr w:rsidR="002E681A" w14:paraId="65BED9F0" w14:textId="77777777">
        <w:trPr>
          <w:trHeight w:val="809"/>
        </w:trPr>
        <w:tc>
          <w:tcPr>
            <w:tcW w:w="2430" w:type="dxa"/>
          </w:tcPr>
          <w:p w14:paraId="67B0BE6E"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Pro-rata</w:t>
            </w:r>
          </w:p>
          <w:p w14:paraId="02865D61" w14:textId="77777777" w:rsidR="002E681A" w:rsidRDefault="002E681A">
            <w:pPr>
              <w:spacing w:before="240" w:line="240" w:lineRule="auto"/>
              <w:rPr>
                <w:rFonts w:ascii="Tahoma" w:eastAsia="Arial Unicode MS" w:hAnsi="Tahoma" w:cs="Tahoma"/>
                <w:b/>
                <w:sz w:val="24"/>
                <w:szCs w:val="24"/>
              </w:rPr>
            </w:pPr>
          </w:p>
        </w:tc>
        <w:tc>
          <w:tcPr>
            <w:tcW w:w="7020" w:type="dxa"/>
          </w:tcPr>
          <w:p w14:paraId="77B8F66D" w14:textId="77777777" w:rsidR="002E681A" w:rsidRDefault="00B4694F">
            <w:pPr>
              <w:pStyle w:val="NoSpacing"/>
              <w:jc w:val="both"/>
              <w:rPr>
                <w:rFonts w:ascii="Tahoma" w:eastAsia="Arial Unicode MS" w:hAnsi="Tahoma" w:cs="Tahoma"/>
                <w:sz w:val="24"/>
                <w:szCs w:val="24"/>
              </w:rPr>
            </w:pPr>
            <w:r>
              <w:rPr>
                <w:rFonts w:ascii="Tahoma" w:eastAsia="Arial Unicode MS" w:hAnsi="Tahoma" w:cs="Tahoma"/>
                <w:sz w:val="24"/>
                <w:szCs w:val="24"/>
              </w:rPr>
              <w:t>Means computation of benefits for the period served in relation to the full-term entitlement.</w:t>
            </w:r>
          </w:p>
          <w:p w14:paraId="0DD2A98A" w14:textId="77777777" w:rsidR="002E681A" w:rsidRDefault="002E681A">
            <w:pPr>
              <w:spacing w:before="240" w:after="0" w:line="240" w:lineRule="auto"/>
              <w:rPr>
                <w:rFonts w:ascii="Tahoma" w:eastAsia="Arial Unicode MS" w:hAnsi="Tahoma" w:cs="Tahoma"/>
                <w:bCs/>
                <w:sz w:val="24"/>
                <w:szCs w:val="24"/>
                <w:lang w:val="en-GB"/>
              </w:rPr>
            </w:pPr>
          </w:p>
        </w:tc>
      </w:tr>
      <w:tr w:rsidR="002E681A" w14:paraId="338DD0F6" w14:textId="77777777">
        <w:trPr>
          <w:trHeight w:val="700"/>
        </w:trPr>
        <w:tc>
          <w:tcPr>
            <w:tcW w:w="2430" w:type="dxa"/>
          </w:tcPr>
          <w:p w14:paraId="65BBBEFA" w14:textId="77777777" w:rsidR="002E681A" w:rsidRDefault="00B4694F">
            <w:pPr>
              <w:spacing w:line="240" w:lineRule="auto"/>
              <w:rPr>
                <w:rFonts w:ascii="Tahoma" w:eastAsia="Arial Unicode MS" w:hAnsi="Tahoma" w:cs="Tahoma"/>
                <w:b/>
                <w:sz w:val="24"/>
                <w:szCs w:val="24"/>
              </w:rPr>
            </w:pPr>
            <w:r>
              <w:rPr>
                <w:rFonts w:ascii="Tahoma" w:hAnsi="Tahoma" w:cs="Tahoma"/>
                <w:b/>
                <w:bCs/>
                <w:sz w:val="24"/>
                <w:szCs w:val="24"/>
              </w:rPr>
              <w:t>Reimbursable Allowances</w:t>
            </w:r>
          </w:p>
        </w:tc>
        <w:tc>
          <w:tcPr>
            <w:tcW w:w="7020" w:type="dxa"/>
          </w:tcPr>
          <w:p w14:paraId="6E9A6126" w14:textId="77777777" w:rsidR="002E681A" w:rsidRDefault="00B4694F">
            <w:pPr>
              <w:pStyle w:val="NoSpacing"/>
              <w:spacing w:after="240"/>
              <w:jc w:val="both"/>
              <w:rPr>
                <w:rFonts w:ascii="Tahoma" w:eastAsia="Arial Unicode MS" w:hAnsi="Tahoma" w:cs="Tahoma"/>
                <w:sz w:val="24"/>
                <w:szCs w:val="24"/>
              </w:rPr>
            </w:pPr>
            <w:r>
              <w:rPr>
                <w:rFonts w:ascii="Tahoma" w:hAnsi="Tahoma" w:cs="Tahoma"/>
                <w:sz w:val="24"/>
                <w:szCs w:val="24"/>
                <w:lang w:val="en-GB"/>
              </w:rPr>
              <w:t>Those Allowances where an employee gets reimbursement on the expenditure incurred in the course of duty.</w:t>
            </w:r>
          </w:p>
        </w:tc>
      </w:tr>
      <w:tr w:rsidR="002E681A" w14:paraId="0355A91D" w14:textId="77777777">
        <w:trPr>
          <w:trHeight w:val="962"/>
        </w:trPr>
        <w:tc>
          <w:tcPr>
            <w:tcW w:w="2430" w:type="dxa"/>
          </w:tcPr>
          <w:p w14:paraId="62964568" w14:textId="77777777" w:rsidR="002E681A" w:rsidRDefault="00B4694F">
            <w:pPr>
              <w:spacing w:before="240" w:line="240" w:lineRule="auto"/>
              <w:rPr>
                <w:rFonts w:ascii="Tahoma" w:hAnsi="Tahoma" w:cs="Tahoma"/>
                <w:b/>
                <w:bCs/>
                <w:sz w:val="24"/>
                <w:szCs w:val="24"/>
              </w:rPr>
            </w:pPr>
            <w:r>
              <w:rPr>
                <w:rFonts w:ascii="Tahoma" w:hAnsi="Tahoma" w:cs="Tahoma"/>
                <w:b/>
                <w:bCs/>
                <w:sz w:val="24"/>
                <w:szCs w:val="24"/>
              </w:rPr>
              <w:t>Remunerative Allowance</w:t>
            </w:r>
          </w:p>
        </w:tc>
        <w:tc>
          <w:tcPr>
            <w:tcW w:w="7020" w:type="dxa"/>
          </w:tcPr>
          <w:p w14:paraId="39F19108" w14:textId="77777777" w:rsidR="002E681A" w:rsidRDefault="00B4694F">
            <w:pPr>
              <w:spacing w:before="240" w:after="0" w:line="240" w:lineRule="auto"/>
              <w:rPr>
                <w:rFonts w:ascii="Tahoma" w:hAnsi="Tahoma" w:cs="Tahoma"/>
                <w:sz w:val="24"/>
                <w:szCs w:val="24"/>
                <w:lang w:val="en-GB"/>
              </w:rPr>
            </w:pPr>
            <w:r>
              <w:rPr>
                <w:rFonts w:ascii="Tahoma" w:hAnsi="Tahoma" w:cs="Tahoma"/>
                <w:sz w:val="24"/>
                <w:szCs w:val="24"/>
                <w:lang w:val="en-GB"/>
              </w:rPr>
              <w:t>Those Allowances paid to an employee in addition to salary as a form of compensation for additional responsibilities.</w:t>
            </w:r>
          </w:p>
        </w:tc>
      </w:tr>
      <w:tr w:rsidR="002E681A" w14:paraId="7CC72529" w14:textId="77777777">
        <w:trPr>
          <w:trHeight w:val="1025"/>
        </w:trPr>
        <w:tc>
          <w:tcPr>
            <w:tcW w:w="2430" w:type="dxa"/>
          </w:tcPr>
          <w:p w14:paraId="084582C6" w14:textId="77777777" w:rsidR="002E681A" w:rsidRDefault="00B4694F">
            <w:pPr>
              <w:pStyle w:val="NoSpacing"/>
              <w:jc w:val="both"/>
              <w:rPr>
                <w:rFonts w:ascii="Tahoma" w:eastAsia="Arial Unicode MS" w:hAnsi="Tahoma" w:cs="Tahoma"/>
                <w:b/>
                <w:sz w:val="24"/>
                <w:szCs w:val="24"/>
              </w:rPr>
            </w:pPr>
            <w:r>
              <w:rPr>
                <w:rFonts w:ascii="Tahoma" w:eastAsia="Arial Unicode MS" w:hAnsi="Tahoma" w:cs="Tahoma"/>
                <w:b/>
                <w:sz w:val="24"/>
                <w:szCs w:val="24"/>
              </w:rPr>
              <w:t>Spouse</w:t>
            </w:r>
          </w:p>
          <w:p w14:paraId="6DB6931C" w14:textId="77777777" w:rsidR="002E681A" w:rsidRDefault="002E681A">
            <w:pPr>
              <w:pStyle w:val="NoSpacing"/>
              <w:jc w:val="both"/>
              <w:rPr>
                <w:rFonts w:ascii="Tahoma" w:eastAsia="Arial Unicode MS" w:hAnsi="Tahoma" w:cs="Tahoma"/>
                <w:b/>
                <w:sz w:val="24"/>
                <w:szCs w:val="24"/>
              </w:rPr>
            </w:pPr>
          </w:p>
          <w:p w14:paraId="10368752" w14:textId="77777777" w:rsidR="002E681A" w:rsidRDefault="002E681A">
            <w:pPr>
              <w:pStyle w:val="NoSpacing"/>
              <w:jc w:val="both"/>
              <w:rPr>
                <w:rFonts w:ascii="Tahoma" w:eastAsia="Arial Unicode MS" w:hAnsi="Tahoma" w:cs="Tahoma"/>
                <w:b/>
                <w:sz w:val="24"/>
                <w:szCs w:val="24"/>
              </w:rPr>
            </w:pPr>
          </w:p>
          <w:p w14:paraId="16F208DE" w14:textId="77777777" w:rsidR="002E681A" w:rsidRDefault="002E681A">
            <w:pPr>
              <w:pStyle w:val="NoSpacing"/>
              <w:jc w:val="both"/>
              <w:rPr>
                <w:rFonts w:ascii="Tahoma" w:eastAsia="Arial Unicode MS" w:hAnsi="Tahoma" w:cs="Tahoma"/>
                <w:b/>
                <w:sz w:val="24"/>
                <w:szCs w:val="24"/>
              </w:rPr>
            </w:pPr>
          </w:p>
          <w:p w14:paraId="5E4AE957" w14:textId="77777777" w:rsidR="002E681A" w:rsidRDefault="002E681A">
            <w:pPr>
              <w:spacing w:after="0" w:line="240" w:lineRule="auto"/>
              <w:jc w:val="both"/>
              <w:rPr>
                <w:rFonts w:ascii="Tahoma" w:eastAsia="Arial Unicode MS" w:hAnsi="Tahoma" w:cs="Tahoma"/>
                <w:b/>
                <w:sz w:val="24"/>
                <w:szCs w:val="24"/>
              </w:rPr>
            </w:pPr>
          </w:p>
        </w:tc>
        <w:tc>
          <w:tcPr>
            <w:tcW w:w="7020" w:type="dxa"/>
          </w:tcPr>
          <w:p w14:paraId="7AE68D63" w14:textId="77777777" w:rsidR="002E681A" w:rsidRDefault="00B4694F">
            <w:pPr>
              <w:pStyle w:val="NoSpacing"/>
              <w:jc w:val="both"/>
              <w:rPr>
                <w:rFonts w:ascii="Tahoma" w:eastAsia="Arial Unicode MS" w:hAnsi="Tahoma" w:cs="Tahoma"/>
                <w:sz w:val="24"/>
                <w:szCs w:val="24"/>
                <w:lang w:val="en-GB"/>
              </w:rPr>
            </w:pPr>
            <w:r>
              <w:rPr>
                <w:rFonts w:ascii="Tahoma" w:eastAsia="Arial Unicode MS" w:hAnsi="Tahoma" w:cs="Tahoma"/>
                <w:bCs/>
                <w:sz w:val="24"/>
                <w:szCs w:val="24"/>
                <w:lang w:val="en-GB"/>
              </w:rPr>
              <w:t>M</w:t>
            </w:r>
            <w:r>
              <w:rPr>
                <w:rFonts w:ascii="Tahoma" w:eastAsia="Arial Unicode MS" w:hAnsi="Tahoma" w:cs="Tahoma"/>
                <w:sz w:val="24"/>
                <w:szCs w:val="24"/>
                <w:lang w:val="en-GB"/>
              </w:rPr>
              <w:t>eans legally married partner of an employee as specified under the relevant Laws.  The spouse must be disclosed at the time of appointment or at the time of marriage if it occurs during employment in the Institute.</w:t>
            </w:r>
          </w:p>
          <w:p w14:paraId="79CB068C" w14:textId="77777777" w:rsidR="002E681A" w:rsidRDefault="002E681A">
            <w:pPr>
              <w:pStyle w:val="NoSpacing"/>
              <w:jc w:val="both"/>
              <w:rPr>
                <w:rFonts w:ascii="Tahoma" w:eastAsia="Arial Unicode MS" w:hAnsi="Tahoma" w:cs="Tahoma"/>
                <w:sz w:val="24"/>
                <w:szCs w:val="24"/>
              </w:rPr>
            </w:pPr>
          </w:p>
        </w:tc>
      </w:tr>
    </w:tbl>
    <w:p w14:paraId="7EE9A348" w14:textId="77777777" w:rsidR="002E681A" w:rsidRDefault="002E681A">
      <w:pPr>
        <w:pStyle w:val="NoSpacing"/>
        <w:spacing w:line="276" w:lineRule="auto"/>
        <w:ind w:left="273"/>
        <w:jc w:val="both"/>
        <w:rPr>
          <w:rFonts w:ascii="Tahoma" w:eastAsia="Arial Unicode MS" w:hAnsi="Tahoma" w:cs="Tahoma"/>
          <w:sz w:val="24"/>
          <w:szCs w:val="24"/>
        </w:rPr>
      </w:pPr>
    </w:p>
    <w:p w14:paraId="6429F811" w14:textId="77777777" w:rsidR="002E681A" w:rsidRDefault="002E681A">
      <w:pPr>
        <w:pStyle w:val="NoSpacing"/>
        <w:spacing w:line="276" w:lineRule="auto"/>
        <w:ind w:left="273"/>
        <w:jc w:val="both"/>
        <w:rPr>
          <w:rFonts w:ascii="Tahoma" w:eastAsia="Arial Unicode MS" w:hAnsi="Tahoma" w:cs="Tahoma"/>
          <w:sz w:val="24"/>
          <w:szCs w:val="24"/>
        </w:rPr>
      </w:pPr>
    </w:p>
    <w:p w14:paraId="391E8835" w14:textId="77777777" w:rsidR="002E681A" w:rsidRDefault="00B4694F">
      <w:pPr>
        <w:spacing w:after="0"/>
        <w:ind w:left="1713" w:hanging="1440"/>
        <w:jc w:val="both"/>
        <w:rPr>
          <w:rFonts w:ascii="Tahoma" w:eastAsia="Arial Unicode MS" w:hAnsi="Tahoma" w:cs="Tahoma"/>
          <w:sz w:val="24"/>
          <w:szCs w:val="24"/>
        </w:rPr>
      </w:pPr>
      <w:r>
        <w:rPr>
          <w:rFonts w:ascii="Tahoma" w:eastAsia="Arial Unicode MS" w:hAnsi="Tahoma" w:cs="Tahoma"/>
          <w:b/>
          <w:bCs/>
          <w:iCs/>
          <w:sz w:val="24"/>
          <w:szCs w:val="24"/>
        </w:rPr>
        <w:t>Note:</w:t>
      </w:r>
      <w:r>
        <w:rPr>
          <w:rFonts w:ascii="Tahoma" w:eastAsia="Arial Unicode MS" w:hAnsi="Tahoma" w:cs="Tahoma"/>
          <w:sz w:val="24"/>
          <w:szCs w:val="24"/>
        </w:rPr>
        <w:tab/>
        <w:t>Unless otherwise stated or implied, words in the masculine gender include the feminine gender; words in the plural include the singular and words in the singular include the plural.</w:t>
      </w:r>
    </w:p>
    <w:p w14:paraId="635C1F89" w14:textId="77777777" w:rsidR="002E681A" w:rsidRDefault="002E681A">
      <w:pPr>
        <w:ind w:left="273"/>
        <w:rPr>
          <w:rFonts w:ascii="Tahoma" w:hAnsi="Tahoma" w:cs="Tahoma"/>
          <w:sz w:val="24"/>
          <w:szCs w:val="24"/>
        </w:rPr>
      </w:pPr>
      <w:bookmarkStart w:id="7" w:name="_Toc486953008"/>
      <w:bookmarkStart w:id="8" w:name="_Toc486952395"/>
      <w:bookmarkStart w:id="9" w:name="_Toc486952704"/>
    </w:p>
    <w:p w14:paraId="6032B325" w14:textId="77777777" w:rsidR="002E681A" w:rsidRDefault="002E681A">
      <w:pPr>
        <w:ind w:left="273"/>
        <w:rPr>
          <w:rFonts w:ascii="Tahoma" w:hAnsi="Tahoma" w:cs="Tahoma"/>
          <w:sz w:val="24"/>
          <w:szCs w:val="24"/>
        </w:rPr>
      </w:pPr>
    </w:p>
    <w:p w14:paraId="140F6D42" w14:textId="77777777" w:rsidR="002E681A" w:rsidRDefault="002E681A">
      <w:pPr>
        <w:ind w:left="273"/>
        <w:rPr>
          <w:rFonts w:ascii="Tahoma" w:hAnsi="Tahoma" w:cs="Tahoma"/>
          <w:sz w:val="24"/>
          <w:szCs w:val="24"/>
        </w:rPr>
      </w:pPr>
    </w:p>
    <w:p w14:paraId="2EDF3626" w14:textId="77777777" w:rsidR="002E681A" w:rsidRDefault="002E681A">
      <w:pPr>
        <w:ind w:left="273"/>
        <w:rPr>
          <w:rFonts w:ascii="Tahoma" w:hAnsi="Tahoma" w:cs="Tahoma"/>
          <w:sz w:val="24"/>
          <w:szCs w:val="24"/>
        </w:rPr>
      </w:pPr>
    </w:p>
    <w:p w14:paraId="442D19FC" w14:textId="77777777" w:rsidR="002E681A" w:rsidRDefault="002E681A">
      <w:pPr>
        <w:ind w:left="273"/>
        <w:rPr>
          <w:rFonts w:ascii="Tahoma" w:hAnsi="Tahoma" w:cs="Tahoma"/>
          <w:sz w:val="24"/>
          <w:szCs w:val="24"/>
        </w:rPr>
      </w:pPr>
    </w:p>
    <w:p w14:paraId="114AABA5" w14:textId="77777777" w:rsidR="002E681A" w:rsidRDefault="002E681A">
      <w:pPr>
        <w:ind w:left="273"/>
        <w:rPr>
          <w:rFonts w:ascii="Tahoma" w:hAnsi="Tahoma" w:cs="Tahoma"/>
          <w:sz w:val="24"/>
          <w:szCs w:val="24"/>
        </w:rPr>
      </w:pPr>
    </w:p>
    <w:p w14:paraId="78A79D46" w14:textId="77777777" w:rsidR="002E681A" w:rsidRDefault="002E681A">
      <w:pPr>
        <w:ind w:left="273"/>
        <w:rPr>
          <w:rFonts w:ascii="Tahoma" w:hAnsi="Tahoma" w:cs="Tahoma"/>
          <w:sz w:val="24"/>
          <w:szCs w:val="24"/>
        </w:rPr>
      </w:pPr>
    </w:p>
    <w:p w14:paraId="51497972" w14:textId="77777777" w:rsidR="002E681A" w:rsidRDefault="00B4694F">
      <w:pPr>
        <w:pStyle w:val="Heading1"/>
        <w:ind w:left="273"/>
        <w:jc w:val="both"/>
        <w:rPr>
          <w:rFonts w:cs="Tahoma"/>
          <w:sz w:val="24"/>
          <w:szCs w:val="24"/>
        </w:rPr>
      </w:pPr>
      <w:bookmarkStart w:id="10" w:name="_Toc286141755"/>
      <w:bookmarkStart w:id="11" w:name="_Toc250560903"/>
      <w:bookmarkStart w:id="12" w:name="_Toc499061207"/>
      <w:bookmarkStart w:id="13" w:name="_Toc372979048"/>
      <w:bookmarkStart w:id="14" w:name="_Toc149742405"/>
      <w:bookmarkEnd w:id="7"/>
      <w:bookmarkEnd w:id="8"/>
      <w:bookmarkEnd w:id="9"/>
      <w:r>
        <w:rPr>
          <w:rFonts w:cs="Tahoma"/>
          <w:sz w:val="24"/>
          <w:szCs w:val="24"/>
        </w:rPr>
        <w:lastRenderedPageBreak/>
        <w:t>SECTION 1:</w:t>
      </w:r>
      <w:r>
        <w:rPr>
          <w:rFonts w:cs="Tahoma"/>
          <w:sz w:val="24"/>
          <w:szCs w:val="24"/>
        </w:rPr>
        <w:tab/>
        <w:t>GENERAL</w:t>
      </w:r>
      <w:bookmarkEnd w:id="10"/>
      <w:bookmarkEnd w:id="11"/>
      <w:r>
        <w:rPr>
          <w:rFonts w:cs="Tahoma"/>
          <w:sz w:val="24"/>
          <w:szCs w:val="24"/>
        </w:rPr>
        <w:t xml:space="preserve"> PROVISIONS</w:t>
      </w:r>
      <w:bookmarkEnd w:id="12"/>
      <w:bookmarkEnd w:id="13"/>
      <w:bookmarkEnd w:id="14"/>
    </w:p>
    <w:p w14:paraId="0AC4DD5D" w14:textId="77777777" w:rsidR="002E681A" w:rsidRDefault="00B4694F">
      <w:pPr>
        <w:pStyle w:val="Heading2"/>
        <w:numPr>
          <w:ilvl w:val="1"/>
          <w:numId w:val="1"/>
        </w:numPr>
        <w:ind w:left="993"/>
        <w:jc w:val="both"/>
        <w:rPr>
          <w:rFonts w:cs="Tahoma"/>
          <w:sz w:val="24"/>
          <w:szCs w:val="24"/>
        </w:rPr>
      </w:pPr>
      <w:bookmarkStart w:id="15" w:name="_Toc149742406"/>
      <w:bookmarkStart w:id="16" w:name="_Toc372979049"/>
      <w:bookmarkStart w:id="17" w:name="_Toc499061208"/>
      <w:r>
        <w:rPr>
          <w:rFonts w:cs="Tahoma"/>
          <w:sz w:val="24"/>
          <w:szCs w:val="24"/>
        </w:rPr>
        <w:t>Introduction</w:t>
      </w:r>
      <w:bookmarkEnd w:id="15"/>
      <w:bookmarkEnd w:id="16"/>
      <w:bookmarkEnd w:id="17"/>
    </w:p>
    <w:p w14:paraId="3D6CEF2F" w14:textId="77777777" w:rsidR="002E681A" w:rsidRDefault="002E681A">
      <w:pPr>
        <w:tabs>
          <w:tab w:val="left" w:pos="990"/>
        </w:tabs>
        <w:autoSpaceDE w:val="0"/>
        <w:autoSpaceDN w:val="0"/>
        <w:adjustRightInd w:val="0"/>
        <w:spacing w:after="0"/>
        <w:ind w:left="273"/>
        <w:jc w:val="both"/>
        <w:rPr>
          <w:rFonts w:ascii="Tahoma" w:eastAsia="Arial Unicode MS" w:hAnsi="Tahoma" w:cs="Tahoma"/>
          <w:b/>
          <w:sz w:val="24"/>
          <w:szCs w:val="24"/>
        </w:rPr>
      </w:pPr>
    </w:p>
    <w:p w14:paraId="1720B2F9" w14:textId="77777777" w:rsidR="002E681A" w:rsidRDefault="00B4694F">
      <w:pPr>
        <w:pStyle w:val="ListParagraph"/>
        <w:numPr>
          <w:ilvl w:val="2"/>
          <w:numId w:val="1"/>
        </w:numPr>
        <w:tabs>
          <w:tab w:val="left" w:pos="990"/>
        </w:tabs>
        <w:autoSpaceDE w:val="0"/>
        <w:autoSpaceDN w:val="0"/>
        <w:adjustRightInd w:val="0"/>
        <w:spacing w:after="0"/>
        <w:ind w:left="990"/>
        <w:jc w:val="both"/>
        <w:rPr>
          <w:rFonts w:ascii="Tahoma" w:eastAsia="Arial Unicode MS" w:hAnsi="Tahoma" w:cs="Tahoma"/>
          <w:sz w:val="24"/>
          <w:szCs w:val="24"/>
        </w:rPr>
      </w:pPr>
      <w:r>
        <w:rPr>
          <w:rFonts w:ascii="Tahoma" w:eastAsia="Arial Unicode MS" w:hAnsi="Tahoma" w:cs="Tahoma"/>
          <w:sz w:val="24"/>
          <w:szCs w:val="24"/>
        </w:rPr>
        <w:t>The Human Resource Policy and Procedures Manual has been developed to support service delivery, commitments and obligations of the Kenya Institute of Primate Research (KIPRE) to the targeted beneficiaries.</w:t>
      </w:r>
    </w:p>
    <w:p w14:paraId="5C7EA637" w14:textId="77777777" w:rsidR="002E681A" w:rsidRDefault="002E681A">
      <w:pPr>
        <w:pStyle w:val="ListParagraph"/>
        <w:tabs>
          <w:tab w:val="left" w:pos="990"/>
        </w:tabs>
        <w:autoSpaceDE w:val="0"/>
        <w:autoSpaceDN w:val="0"/>
        <w:adjustRightInd w:val="0"/>
        <w:spacing w:after="0"/>
        <w:ind w:left="1266"/>
        <w:jc w:val="both"/>
        <w:rPr>
          <w:rFonts w:ascii="Tahoma" w:eastAsia="Arial Unicode MS" w:hAnsi="Tahoma" w:cs="Tahoma"/>
          <w:sz w:val="24"/>
          <w:szCs w:val="24"/>
        </w:rPr>
      </w:pPr>
    </w:p>
    <w:p w14:paraId="01BB68D2" w14:textId="77777777" w:rsidR="002E681A" w:rsidRDefault="00B4694F">
      <w:pPr>
        <w:pStyle w:val="ListParagraph"/>
        <w:numPr>
          <w:ilvl w:val="2"/>
          <w:numId w:val="1"/>
        </w:numPr>
        <w:tabs>
          <w:tab w:val="left" w:pos="990"/>
        </w:tabs>
        <w:autoSpaceDE w:val="0"/>
        <w:autoSpaceDN w:val="0"/>
        <w:adjustRightInd w:val="0"/>
        <w:spacing w:after="0"/>
        <w:ind w:left="1266" w:hanging="993"/>
        <w:jc w:val="both"/>
        <w:rPr>
          <w:rFonts w:ascii="Tahoma" w:eastAsia="Arial Unicode MS" w:hAnsi="Tahoma" w:cs="Tahoma"/>
          <w:sz w:val="24"/>
          <w:szCs w:val="24"/>
        </w:rPr>
      </w:pPr>
      <w:r>
        <w:rPr>
          <w:rFonts w:ascii="Tahoma" w:eastAsia="Arial Unicode MS" w:hAnsi="Tahoma" w:cs="Tahoma"/>
          <w:sz w:val="24"/>
          <w:szCs w:val="24"/>
        </w:rPr>
        <w:t>Unless otherwise expressly provided, employees of the Institute shall be required to observe the provisions of the policy and procedures provided in this Manual.</w:t>
      </w:r>
    </w:p>
    <w:p w14:paraId="0DB0F5CB" w14:textId="77777777" w:rsidR="002E681A" w:rsidRDefault="002E681A">
      <w:pPr>
        <w:tabs>
          <w:tab w:val="left" w:pos="990"/>
        </w:tabs>
        <w:autoSpaceDE w:val="0"/>
        <w:autoSpaceDN w:val="0"/>
        <w:adjustRightInd w:val="0"/>
        <w:spacing w:after="0"/>
        <w:ind w:left="273"/>
        <w:jc w:val="both"/>
        <w:rPr>
          <w:rFonts w:ascii="Tahoma" w:eastAsia="Arial Unicode MS" w:hAnsi="Tahoma" w:cs="Tahoma"/>
          <w:sz w:val="24"/>
          <w:szCs w:val="24"/>
        </w:rPr>
      </w:pPr>
    </w:p>
    <w:p w14:paraId="58D21462" w14:textId="77777777" w:rsidR="002E681A" w:rsidRDefault="00B4694F">
      <w:pPr>
        <w:pStyle w:val="ListParagraph"/>
        <w:numPr>
          <w:ilvl w:val="2"/>
          <w:numId w:val="1"/>
        </w:numPr>
        <w:tabs>
          <w:tab w:val="left" w:pos="990"/>
        </w:tabs>
        <w:autoSpaceDE w:val="0"/>
        <w:autoSpaceDN w:val="0"/>
        <w:adjustRightInd w:val="0"/>
        <w:spacing w:after="0"/>
        <w:ind w:left="1266" w:hanging="993"/>
        <w:jc w:val="both"/>
        <w:rPr>
          <w:rFonts w:ascii="Tahoma" w:eastAsia="Arial Unicode MS" w:hAnsi="Tahoma" w:cs="Tahoma"/>
          <w:sz w:val="24"/>
          <w:szCs w:val="24"/>
        </w:rPr>
      </w:pPr>
      <w:r>
        <w:rPr>
          <w:rFonts w:ascii="Tahoma" w:eastAsia="Arial Unicode MS" w:hAnsi="Tahoma" w:cs="Tahoma"/>
          <w:sz w:val="24"/>
          <w:szCs w:val="24"/>
        </w:rPr>
        <w:t>The Manual shall be read in conjunction with the Constitution of Kenya, relevant Laws guiding management of staff and Government policy guidelines released from time to time. These shall include</w:t>
      </w:r>
    </w:p>
    <w:p w14:paraId="0E64E7D2"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Constitution of Kenya, 2010.</w:t>
      </w:r>
    </w:p>
    <w:p w14:paraId="501E0C33"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The State Corporations Act, Cap 446, Laws of Kenya;</w:t>
      </w:r>
    </w:p>
    <w:p w14:paraId="2BC6E11D"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Public Service Commission Act, 2017.</w:t>
      </w:r>
    </w:p>
    <w:p w14:paraId="07B6CE2F"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Public Service Commission Regulations, 2020.</w:t>
      </w:r>
    </w:p>
    <w:p w14:paraId="0B10A0D7"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Access to information Act, 2016.</w:t>
      </w:r>
    </w:p>
    <w:p w14:paraId="17F721B0"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Anti-Corruption and Economic Crimes Act, Revised 2016.</w:t>
      </w:r>
    </w:p>
    <w:p w14:paraId="7ED41EA5"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Fair Administrative Action Act, 2015.</w:t>
      </w:r>
    </w:p>
    <w:p w14:paraId="2AA8AB9C"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Public Service (Values and Principles) Act, 2015.</w:t>
      </w:r>
    </w:p>
    <w:p w14:paraId="23CC4954"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Leadership and Integrity Act, 2012.</w:t>
      </w:r>
    </w:p>
    <w:p w14:paraId="6F25E432"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Ethics and Anti-Corruption Commission Act, 2011.</w:t>
      </w:r>
    </w:p>
    <w:p w14:paraId="1BB03359"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Employment Act, 2007.</w:t>
      </w:r>
    </w:p>
    <w:p w14:paraId="51AEA76F"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proofErr w:type="spellStart"/>
      <w:r>
        <w:rPr>
          <w:rFonts w:ascii="Tahoma" w:hAnsi="Tahoma" w:cs="Tahoma"/>
          <w:sz w:val="24"/>
          <w:szCs w:val="24"/>
          <w:lang w:eastAsia="zh-CN"/>
        </w:rPr>
        <w:t>Labour</w:t>
      </w:r>
      <w:proofErr w:type="spellEnd"/>
      <w:r>
        <w:rPr>
          <w:rFonts w:ascii="Tahoma" w:hAnsi="Tahoma" w:cs="Tahoma"/>
          <w:sz w:val="24"/>
          <w:szCs w:val="24"/>
          <w:lang w:eastAsia="zh-CN"/>
        </w:rPr>
        <w:t xml:space="preserve"> Institutions Act, 2007.</w:t>
      </w:r>
    </w:p>
    <w:p w14:paraId="345A3FD1"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proofErr w:type="spellStart"/>
      <w:r>
        <w:rPr>
          <w:rFonts w:ascii="Tahoma" w:hAnsi="Tahoma" w:cs="Tahoma"/>
          <w:sz w:val="24"/>
          <w:szCs w:val="24"/>
          <w:lang w:eastAsia="zh-CN"/>
        </w:rPr>
        <w:t>Labour</w:t>
      </w:r>
      <w:proofErr w:type="spellEnd"/>
      <w:r>
        <w:rPr>
          <w:rFonts w:ascii="Tahoma" w:hAnsi="Tahoma" w:cs="Tahoma"/>
          <w:sz w:val="24"/>
          <w:szCs w:val="24"/>
          <w:lang w:eastAsia="zh-CN"/>
        </w:rPr>
        <w:t xml:space="preserve"> Relations Act, 2007.</w:t>
      </w:r>
    </w:p>
    <w:p w14:paraId="054EFD63"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The Work Injury Benefits Act, 2007.</w:t>
      </w:r>
    </w:p>
    <w:p w14:paraId="425B64E1"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The Occupational Safety and Health Act, 2007.</w:t>
      </w:r>
    </w:p>
    <w:p w14:paraId="4739E221"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Public Officer Ethics Act, 2003.</w:t>
      </w:r>
    </w:p>
    <w:p w14:paraId="12A4F664"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Prisons Act (Cap. 90).</w:t>
      </w:r>
    </w:p>
    <w:p w14:paraId="5D8D0B1B"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Pensions Act (Cap. 189).</w:t>
      </w:r>
    </w:p>
    <w:p w14:paraId="06EFEE2B"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Human Resource Policies and Procedures Manual for the Public Service, 2016.</w:t>
      </w:r>
    </w:p>
    <w:p w14:paraId="3D90958D"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Public Service Commission (Performance Management) Regulations, 2021.</w:t>
      </w:r>
    </w:p>
    <w:p w14:paraId="6EC62952"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Penal code.</w:t>
      </w:r>
    </w:p>
    <w:p w14:paraId="432C2C98"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Policies and general circulars issued by the Government from time to time.</w:t>
      </w:r>
    </w:p>
    <w:p w14:paraId="10B79C29" w14:textId="77777777" w:rsidR="002E681A" w:rsidRDefault="00B4694F">
      <w:pPr>
        <w:numPr>
          <w:ilvl w:val="0"/>
          <w:numId w:val="2"/>
        </w:numPr>
        <w:tabs>
          <w:tab w:val="left" w:pos="1800"/>
        </w:tabs>
        <w:spacing w:after="0" w:line="240" w:lineRule="auto"/>
        <w:ind w:left="1710" w:hanging="540"/>
        <w:rPr>
          <w:rFonts w:ascii="Tahoma" w:hAnsi="Tahoma" w:cs="Tahoma"/>
          <w:sz w:val="24"/>
          <w:szCs w:val="24"/>
          <w:lang w:eastAsia="zh-CN"/>
        </w:rPr>
      </w:pPr>
      <w:r>
        <w:rPr>
          <w:rFonts w:ascii="Tahoma" w:hAnsi="Tahoma" w:cs="Tahoma"/>
          <w:sz w:val="24"/>
          <w:szCs w:val="24"/>
          <w:lang w:eastAsia="zh-CN"/>
        </w:rPr>
        <w:t>Any other law governing public service and employment.</w:t>
      </w:r>
    </w:p>
    <w:p w14:paraId="6EEE9BAC" w14:textId="77777777" w:rsidR="002E681A" w:rsidRDefault="002E681A">
      <w:pPr>
        <w:pStyle w:val="ListParagraph"/>
        <w:tabs>
          <w:tab w:val="left" w:pos="990"/>
        </w:tabs>
        <w:autoSpaceDE w:val="0"/>
        <w:autoSpaceDN w:val="0"/>
        <w:adjustRightInd w:val="0"/>
        <w:spacing w:after="0"/>
        <w:ind w:left="1266"/>
        <w:jc w:val="both"/>
        <w:rPr>
          <w:rFonts w:ascii="Tahoma" w:eastAsia="Arial Unicode MS" w:hAnsi="Tahoma" w:cs="Tahoma"/>
          <w:sz w:val="24"/>
          <w:szCs w:val="24"/>
        </w:rPr>
      </w:pPr>
    </w:p>
    <w:p w14:paraId="52D6F9F6" w14:textId="77777777" w:rsidR="002E681A" w:rsidRDefault="002E681A">
      <w:pPr>
        <w:tabs>
          <w:tab w:val="left" w:pos="990"/>
        </w:tabs>
        <w:autoSpaceDE w:val="0"/>
        <w:autoSpaceDN w:val="0"/>
        <w:adjustRightInd w:val="0"/>
        <w:spacing w:after="0"/>
        <w:ind w:left="273"/>
        <w:jc w:val="both"/>
        <w:rPr>
          <w:rFonts w:ascii="Tahoma" w:eastAsia="Arial Unicode MS" w:hAnsi="Tahoma" w:cs="Tahoma"/>
          <w:sz w:val="24"/>
          <w:szCs w:val="24"/>
        </w:rPr>
      </w:pPr>
    </w:p>
    <w:p w14:paraId="1C40428A" w14:textId="77777777" w:rsidR="002E681A" w:rsidRDefault="00B4694F">
      <w:pPr>
        <w:pStyle w:val="ListParagraph"/>
        <w:numPr>
          <w:ilvl w:val="2"/>
          <w:numId w:val="1"/>
        </w:numPr>
        <w:tabs>
          <w:tab w:val="left" w:pos="990"/>
        </w:tabs>
        <w:autoSpaceDE w:val="0"/>
        <w:autoSpaceDN w:val="0"/>
        <w:adjustRightInd w:val="0"/>
        <w:spacing w:after="0"/>
        <w:ind w:left="1440" w:hanging="993"/>
        <w:jc w:val="both"/>
        <w:rPr>
          <w:rFonts w:ascii="Tahoma" w:eastAsia="Arial Unicode MS" w:hAnsi="Tahoma" w:cs="Tahoma"/>
          <w:sz w:val="24"/>
          <w:szCs w:val="24"/>
        </w:rPr>
      </w:pPr>
      <w:r>
        <w:rPr>
          <w:rFonts w:ascii="Tahoma" w:eastAsia="Arial Unicode MS" w:hAnsi="Tahoma" w:cs="Tahoma"/>
          <w:sz w:val="24"/>
          <w:szCs w:val="24"/>
        </w:rPr>
        <w:t>This Manual will act as a reference document for the Institute. It therefore forms the basis upon which the Institute’s working culture and environment will develop.</w:t>
      </w:r>
    </w:p>
    <w:p w14:paraId="68455862" w14:textId="77777777" w:rsidR="002E681A" w:rsidRDefault="002E681A">
      <w:pPr>
        <w:tabs>
          <w:tab w:val="left" w:pos="990"/>
        </w:tabs>
        <w:autoSpaceDE w:val="0"/>
        <w:autoSpaceDN w:val="0"/>
        <w:adjustRightInd w:val="0"/>
        <w:spacing w:after="0"/>
        <w:ind w:left="1440"/>
        <w:jc w:val="both"/>
        <w:rPr>
          <w:rFonts w:ascii="Tahoma" w:eastAsia="Arial Unicode MS" w:hAnsi="Tahoma" w:cs="Tahoma"/>
          <w:sz w:val="24"/>
          <w:szCs w:val="24"/>
        </w:rPr>
      </w:pPr>
    </w:p>
    <w:p w14:paraId="475CA6E8" w14:textId="77777777" w:rsidR="002E681A" w:rsidRDefault="00B4694F">
      <w:pPr>
        <w:pStyle w:val="ListParagraph"/>
        <w:numPr>
          <w:ilvl w:val="2"/>
          <w:numId w:val="1"/>
        </w:numPr>
        <w:tabs>
          <w:tab w:val="left" w:pos="990"/>
        </w:tabs>
        <w:autoSpaceDE w:val="0"/>
        <w:autoSpaceDN w:val="0"/>
        <w:adjustRightInd w:val="0"/>
        <w:spacing w:after="0"/>
        <w:ind w:left="1440" w:hanging="993"/>
        <w:jc w:val="both"/>
        <w:rPr>
          <w:rFonts w:ascii="Tahoma" w:eastAsia="Arial Unicode MS" w:hAnsi="Tahoma" w:cs="Tahoma"/>
          <w:sz w:val="24"/>
          <w:szCs w:val="24"/>
        </w:rPr>
      </w:pPr>
      <w:r>
        <w:rPr>
          <w:rFonts w:ascii="Tahoma" w:eastAsia="Arial Unicode MS" w:hAnsi="Tahoma" w:cs="Tahoma"/>
          <w:sz w:val="24"/>
          <w:szCs w:val="24"/>
        </w:rPr>
        <w:t>The Manual sets the guidelines on recruitment and selection of members of staff, management and development of human resource in the Institute. It is also the official means for the Institute to communicate its policies on human resource management related matters.</w:t>
      </w:r>
    </w:p>
    <w:p w14:paraId="487BDD0F" w14:textId="77777777" w:rsidR="002E681A" w:rsidRDefault="002E681A">
      <w:pPr>
        <w:tabs>
          <w:tab w:val="left" w:pos="990"/>
          <w:tab w:val="left" w:pos="1440"/>
        </w:tabs>
        <w:autoSpaceDE w:val="0"/>
        <w:autoSpaceDN w:val="0"/>
        <w:adjustRightInd w:val="0"/>
        <w:spacing w:after="0"/>
        <w:ind w:left="1440"/>
        <w:jc w:val="both"/>
        <w:rPr>
          <w:rFonts w:ascii="Tahoma" w:eastAsia="Arial Unicode MS" w:hAnsi="Tahoma" w:cs="Tahoma"/>
          <w:sz w:val="24"/>
          <w:szCs w:val="24"/>
        </w:rPr>
      </w:pPr>
    </w:p>
    <w:p w14:paraId="52DC6CED" w14:textId="77777777" w:rsidR="002E681A" w:rsidRDefault="00B4694F">
      <w:pPr>
        <w:pStyle w:val="ListParagraph"/>
        <w:numPr>
          <w:ilvl w:val="2"/>
          <w:numId w:val="1"/>
        </w:numPr>
        <w:tabs>
          <w:tab w:val="left" w:pos="990"/>
          <w:tab w:val="left" w:pos="1440"/>
        </w:tabs>
        <w:autoSpaceDE w:val="0"/>
        <w:autoSpaceDN w:val="0"/>
        <w:adjustRightInd w:val="0"/>
        <w:spacing w:after="0"/>
        <w:ind w:left="1440" w:hanging="993"/>
        <w:jc w:val="both"/>
        <w:rPr>
          <w:rFonts w:ascii="Tahoma" w:eastAsia="Arial Unicode MS" w:hAnsi="Tahoma" w:cs="Tahoma"/>
          <w:sz w:val="24"/>
          <w:szCs w:val="24"/>
        </w:rPr>
      </w:pPr>
      <w:r>
        <w:rPr>
          <w:rFonts w:ascii="Tahoma" w:eastAsia="Arial Unicode MS" w:hAnsi="Tahoma" w:cs="Tahoma"/>
          <w:sz w:val="24"/>
          <w:szCs w:val="24"/>
        </w:rPr>
        <w:t>This Manual will be used in conjunction with other approved policies and procedures manuals relating to specific administrative functions of the Institute. It therefore forms an integral part of the management processes of the Institute.</w:t>
      </w:r>
    </w:p>
    <w:p w14:paraId="6D4BB030" w14:textId="77777777" w:rsidR="002E681A" w:rsidRDefault="002E681A">
      <w:pPr>
        <w:pStyle w:val="ListParagraph"/>
        <w:tabs>
          <w:tab w:val="left" w:pos="1440"/>
        </w:tabs>
        <w:ind w:left="1440"/>
        <w:rPr>
          <w:rFonts w:ascii="Tahoma" w:eastAsia="Arial Unicode MS" w:hAnsi="Tahoma" w:cs="Tahoma"/>
          <w:sz w:val="24"/>
          <w:szCs w:val="24"/>
        </w:rPr>
      </w:pPr>
    </w:p>
    <w:p w14:paraId="0BB31774" w14:textId="77777777" w:rsidR="002E681A" w:rsidRDefault="00B4694F">
      <w:pPr>
        <w:pStyle w:val="ListParagraph"/>
        <w:numPr>
          <w:ilvl w:val="2"/>
          <w:numId w:val="1"/>
        </w:numPr>
        <w:tabs>
          <w:tab w:val="left" w:pos="990"/>
          <w:tab w:val="left" w:pos="1440"/>
        </w:tabs>
        <w:autoSpaceDE w:val="0"/>
        <w:autoSpaceDN w:val="0"/>
        <w:adjustRightInd w:val="0"/>
        <w:spacing w:after="0"/>
        <w:ind w:left="1440" w:hanging="993"/>
        <w:jc w:val="both"/>
        <w:rPr>
          <w:rFonts w:ascii="Tahoma" w:eastAsia="Arial Unicode MS" w:hAnsi="Tahoma" w:cs="Tahoma"/>
          <w:sz w:val="24"/>
          <w:szCs w:val="24"/>
        </w:rPr>
      </w:pPr>
      <w:r>
        <w:rPr>
          <w:rFonts w:ascii="Tahoma" w:eastAsia="Arial Unicode MS" w:hAnsi="Tahoma" w:cs="Tahoma"/>
          <w:sz w:val="24"/>
          <w:szCs w:val="24"/>
        </w:rPr>
        <w:t xml:space="preserve"> Since the manual is not exhaustive any new written provisions, guideline, directive, circular or memo from government shall be deemed as an update</w:t>
      </w:r>
    </w:p>
    <w:p w14:paraId="709773E9" w14:textId="77777777" w:rsidR="002E681A" w:rsidRDefault="002E681A">
      <w:pPr>
        <w:tabs>
          <w:tab w:val="left" w:pos="990"/>
          <w:tab w:val="left" w:pos="1440"/>
        </w:tabs>
        <w:autoSpaceDE w:val="0"/>
        <w:autoSpaceDN w:val="0"/>
        <w:adjustRightInd w:val="0"/>
        <w:spacing w:after="0"/>
        <w:ind w:left="1440"/>
        <w:jc w:val="both"/>
        <w:rPr>
          <w:rFonts w:ascii="Tahoma" w:eastAsia="Arial Unicode MS" w:hAnsi="Tahoma" w:cs="Tahoma"/>
          <w:sz w:val="24"/>
          <w:szCs w:val="24"/>
        </w:rPr>
      </w:pPr>
    </w:p>
    <w:p w14:paraId="7D46A960" w14:textId="77777777" w:rsidR="002E681A" w:rsidRDefault="002E681A">
      <w:pPr>
        <w:tabs>
          <w:tab w:val="left" w:pos="990"/>
          <w:tab w:val="left" w:pos="1440"/>
        </w:tabs>
        <w:autoSpaceDE w:val="0"/>
        <w:autoSpaceDN w:val="0"/>
        <w:adjustRightInd w:val="0"/>
        <w:spacing w:after="0"/>
        <w:ind w:left="1440"/>
        <w:jc w:val="both"/>
        <w:rPr>
          <w:rFonts w:ascii="Tahoma" w:eastAsia="Arial Unicode MS" w:hAnsi="Tahoma" w:cs="Tahoma"/>
          <w:sz w:val="24"/>
          <w:szCs w:val="24"/>
        </w:rPr>
      </w:pPr>
    </w:p>
    <w:p w14:paraId="1ADCD245" w14:textId="77777777" w:rsidR="002E681A" w:rsidRDefault="00B4694F">
      <w:pPr>
        <w:pStyle w:val="ListParagraph"/>
        <w:numPr>
          <w:ilvl w:val="2"/>
          <w:numId w:val="1"/>
        </w:numPr>
        <w:tabs>
          <w:tab w:val="left" w:pos="990"/>
          <w:tab w:val="left" w:pos="1440"/>
        </w:tabs>
        <w:autoSpaceDE w:val="0"/>
        <w:autoSpaceDN w:val="0"/>
        <w:adjustRightInd w:val="0"/>
        <w:spacing w:after="0"/>
        <w:ind w:left="1440" w:hanging="993"/>
        <w:jc w:val="both"/>
        <w:rPr>
          <w:rFonts w:ascii="Tahoma" w:eastAsia="Arial Unicode MS" w:hAnsi="Tahoma" w:cs="Tahoma"/>
          <w:sz w:val="24"/>
          <w:szCs w:val="24"/>
        </w:rPr>
      </w:pPr>
      <w:r>
        <w:rPr>
          <w:rFonts w:ascii="Tahoma" w:eastAsia="Arial Unicode MS" w:hAnsi="Tahoma" w:cs="Tahoma"/>
          <w:sz w:val="24"/>
          <w:szCs w:val="24"/>
        </w:rPr>
        <w:t>All copies of this Manual are the property of the Institute and it is the responsibility of all members of staff to make sure that they have access to the Manual.</w:t>
      </w:r>
    </w:p>
    <w:p w14:paraId="247B676D" w14:textId="77777777" w:rsidR="002E681A" w:rsidRDefault="002E681A">
      <w:pPr>
        <w:tabs>
          <w:tab w:val="left" w:pos="990"/>
        </w:tabs>
        <w:autoSpaceDE w:val="0"/>
        <w:autoSpaceDN w:val="0"/>
        <w:adjustRightInd w:val="0"/>
        <w:spacing w:after="0"/>
        <w:ind w:left="1440" w:hanging="990"/>
        <w:jc w:val="both"/>
        <w:rPr>
          <w:rFonts w:ascii="Tahoma" w:eastAsia="Arial Unicode MS" w:hAnsi="Tahoma" w:cs="Tahoma"/>
          <w:sz w:val="24"/>
          <w:szCs w:val="24"/>
        </w:rPr>
      </w:pPr>
    </w:p>
    <w:p w14:paraId="2D3B8994" w14:textId="77777777" w:rsidR="002E681A" w:rsidRDefault="00B4694F">
      <w:pPr>
        <w:pStyle w:val="ListParagraph"/>
        <w:numPr>
          <w:ilvl w:val="2"/>
          <w:numId w:val="1"/>
        </w:numPr>
        <w:tabs>
          <w:tab w:val="left" w:pos="990"/>
        </w:tabs>
        <w:autoSpaceDE w:val="0"/>
        <w:autoSpaceDN w:val="0"/>
        <w:adjustRightInd w:val="0"/>
        <w:spacing w:after="0"/>
        <w:ind w:left="1440" w:hanging="990"/>
        <w:jc w:val="both"/>
        <w:rPr>
          <w:rFonts w:ascii="Tahoma" w:eastAsia="Arial Unicode MS" w:hAnsi="Tahoma" w:cs="Tahoma"/>
          <w:sz w:val="24"/>
          <w:szCs w:val="24"/>
        </w:rPr>
      </w:pPr>
      <w:r>
        <w:rPr>
          <w:rFonts w:ascii="Tahoma" w:eastAsia="Arial Unicode MS" w:hAnsi="Tahoma" w:cs="Tahoma"/>
          <w:sz w:val="24"/>
          <w:szCs w:val="24"/>
        </w:rPr>
        <w:t>All employees of the Institute will also be subject to relevant provisions of other regulations, Government circulars, rules and instructions as may be issued by other authorities who may be authorized to do so from time to time.</w:t>
      </w:r>
    </w:p>
    <w:p w14:paraId="6019C975" w14:textId="77777777" w:rsidR="002E681A" w:rsidRDefault="002E681A">
      <w:pPr>
        <w:tabs>
          <w:tab w:val="left" w:pos="990"/>
        </w:tabs>
        <w:autoSpaceDE w:val="0"/>
        <w:autoSpaceDN w:val="0"/>
        <w:adjustRightInd w:val="0"/>
        <w:spacing w:after="0"/>
        <w:ind w:left="1440" w:hanging="990"/>
        <w:jc w:val="both"/>
        <w:rPr>
          <w:rFonts w:ascii="Tahoma" w:eastAsia="Arial Unicode MS" w:hAnsi="Tahoma" w:cs="Tahoma"/>
          <w:sz w:val="24"/>
          <w:szCs w:val="24"/>
        </w:rPr>
      </w:pPr>
    </w:p>
    <w:p w14:paraId="58526D69" w14:textId="77777777" w:rsidR="002E681A" w:rsidRDefault="00B4694F">
      <w:pPr>
        <w:pStyle w:val="ListParagraph"/>
        <w:numPr>
          <w:ilvl w:val="2"/>
          <w:numId w:val="1"/>
        </w:numPr>
        <w:tabs>
          <w:tab w:val="left" w:pos="990"/>
        </w:tabs>
        <w:autoSpaceDE w:val="0"/>
        <w:autoSpaceDN w:val="0"/>
        <w:adjustRightInd w:val="0"/>
        <w:spacing w:after="0"/>
        <w:ind w:left="1440" w:hanging="990"/>
        <w:jc w:val="both"/>
        <w:rPr>
          <w:rFonts w:ascii="Tahoma" w:eastAsia="Arial Unicode MS" w:hAnsi="Tahoma" w:cs="Tahoma"/>
          <w:sz w:val="24"/>
          <w:szCs w:val="24"/>
        </w:rPr>
      </w:pPr>
      <w:r>
        <w:rPr>
          <w:rFonts w:ascii="Tahoma" w:eastAsia="Arial Unicode MS" w:hAnsi="Tahoma" w:cs="Tahoma"/>
          <w:sz w:val="24"/>
          <w:szCs w:val="24"/>
        </w:rPr>
        <w:t>This manual will be reviewed as and when necessitated but at least every four (4) years so as to be in harmony with legislation and organization and technological changes.</w:t>
      </w:r>
    </w:p>
    <w:p w14:paraId="6D3C422A" w14:textId="77777777" w:rsidR="002E681A" w:rsidRDefault="00B4694F">
      <w:pPr>
        <w:ind w:left="1440" w:hanging="990"/>
        <w:rPr>
          <w:rFonts w:ascii="Tahoma" w:hAnsi="Tahoma" w:cs="Tahoma"/>
          <w:b/>
          <w:bCs/>
          <w:iCs/>
          <w:sz w:val="24"/>
          <w:szCs w:val="24"/>
        </w:rPr>
      </w:pPr>
      <w:bookmarkStart w:id="18" w:name="_Toc372979050"/>
      <w:bookmarkStart w:id="19" w:name="_Toc286141757"/>
      <w:bookmarkStart w:id="20" w:name="_Toc250560905"/>
      <w:r>
        <w:rPr>
          <w:rFonts w:ascii="Tahoma" w:hAnsi="Tahoma" w:cs="Tahoma"/>
          <w:sz w:val="24"/>
          <w:szCs w:val="24"/>
        </w:rPr>
        <w:br w:type="page"/>
      </w:r>
    </w:p>
    <w:p w14:paraId="3BC32A1D" w14:textId="77777777" w:rsidR="002E681A" w:rsidRDefault="00B4694F">
      <w:pPr>
        <w:pStyle w:val="Heading2"/>
        <w:numPr>
          <w:ilvl w:val="1"/>
          <w:numId w:val="1"/>
        </w:numPr>
        <w:ind w:left="1440" w:hanging="990"/>
        <w:jc w:val="both"/>
        <w:rPr>
          <w:rFonts w:cs="Tahoma"/>
          <w:sz w:val="24"/>
          <w:szCs w:val="24"/>
        </w:rPr>
      </w:pPr>
      <w:bookmarkStart w:id="21" w:name="_Toc149742407"/>
      <w:bookmarkStart w:id="22" w:name="_Toc499061209"/>
      <w:r>
        <w:rPr>
          <w:rFonts w:cs="Tahoma"/>
          <w:sz w:val="24"/>
          <w:szCs w:val="24"/>
        </w:rPr>
        <w:lastRenderedPageBreak/>
        <w:t>Objectives</w:t>
      </w:r>
      <w:bookmarkStart w:id="23" w:name="_Toc254863085"/>
      <w:bookmarkStart w:id="24" w:name="_Toc254861180"/>
      <w:bookmarkStart w:id="25" w:name="_Toc254862074"/>
      <w:bookmarkStart w:id="26" w:name="_Toc254864709"/>
      <w:bookmarkStart w:id="27" w:name="_Toc254867830"/>
      <w:bookmarkStart w:id="28" w:name="_Toc254868019"/>
      <w:bookmarkStart w:id="29" w:name="_Toc254867924"/>
      <w:bookmarkStart w:id="30" w:name="_Toc254860651"/>
      <w:bookmarkStart w:id="31" w:name="_Toc254863292"/>
      <w:bookmarkStart w:id="32" w:name="_Toc254868214"/>
      <w:bookmarkStart w:id="33" w:name="_Toc254863864"/>
      <w:bookmarkStart w:id="34" w:name="_Toc254859543"/>
      <w:bookmarkStart w:id="35" w:name="_Toc254858705"/>
      <w:bookmarkStart w:id="36" w:name="_Toc254861429"/>
      <w:bookmarkStart w:id="37" w:name="_Toc254862685"/>
      <w:bookmarkStart w:id="38" w:name="_Toc254867244"/>
      <w:bookmarkStart w:id="39" w:name="_Toc254862720"/>
      <w:bookmarkStart w:id="40" w:name="_Toc254868207"/>
      <w:bookmarkStart w:id="41" w:name="_Toc254868397"/>
      <w:bookmarkStart w:id="42" w:name="_Toc373445503"/>
      <w:bookmarkStart w:id="43" w:name="_Toc372979051"/>
      <w:bookmarkStart w:id="44" w:name="_Toc254861653"/>
      <w:bookmarkStart w:id="45" w:name="_Toc254860923"/>
      <w:bookmarkStart w:id="46" w:name="_Toc254863577"/>
      <w:bookmarkStart w:id="47" w:name="_Toc254864984"/>
      <w:bookmarkStart w:id="48" w:name="_Toc254862886"/>
      <w:bookmarkStart w:id="49" w:name="_Toc254868346"/>
      <w:bookmarkStart w:id="50" w:name="_Toc254867245"/>
      <w:bookmarkStart w:id="51" w:name="_Toc406571141"/>
      <w:bookmarkStart w:id="52" w:name="_Toc254864431"/>
      <w:bookmarkStart w:id="53" w:name="_Toc254862279"/>
      <w:bookmarkStart w:id="54" w:name="_Toc254868282"/>
      <w:bookmarkStart w:id="55" w:name="_Toc254860101"/>
      <w:bookmarkStart w:id="56" w:name="_Toc373482680"/>
      <w:bookmarkStart w:id="57" w:name="_Toc406571466"/>
      <w:bookmarkStart w:id="58" w:name="_Toc254851707"/>
      <w:bookmarkStart w:id="59" w:name="_Toc254867829"/>
      <w:bookmarkStart w:id="60" w:name="_Toc254863291"/>
      <w:bookmarkStart w:id="61" w:name="_Toc254861179"/>
      <w:bookmarkStart w:id="62" w:name="_Toc448480446"/>
      <w:bookmarkStart w:id="63" w:name="_Toc254863482"/>
      <w:bookmarkStart w:id="64" w:name="_Toc254860377"/>
      <w:bookmarkStart w:id="65" w:name="_Toc254863283"/>
      <w:bookmarkStart w:id="66" w:name="_Toc254867773"/>
      <w:bookmarkStart w:id="67" w:name="_Toc254867110"/>
      <w:bookmarkStart w:id="68" w:name="_Toc254866413"/>
      <w:bookmarkStart w:id="69" w:name="_Toc254866185"/>
      <w:bookmarkStart w:id="70" w:name="_Toc254858706"/>
      <w:bookmarkStart w:id="71" w:name="_Toc254865492"/>
      <w:bookmarkStart w:id="72" w:name="_Toc254858984"/>
      <w:bookmarkStart w:id="73" w:name="_Toc254860100"/>
      <w:bookmarkStart w:id="74" w:name="_Toc254875558"/>
      <w:bookmarkStart w:id="75" w:name="_Toc254859264"/>
      <w:bookmarkStart w:id="76" w:name="_Toc254863483"/>
      <w:bookmarkStart w:id="77" w:name="_Toc254862719"/>
      <w:bookmarkStart w:id="78" w:name="_Toc254863682"/>
      <w:bookmarkStart w:id="79" w:name="_Toc254864983"/>
      <w:bookmarkStart w:id="80" w:name="_Toc254867290"/>
      <w:bookmarkStart w:id="81" w:name="_Toc254866186"/>
      <w:bookmarkStart w:id="82" w:name="_Toc254867635"/>
      <w:bookmarkStart w:id="83" w:name="_Toc254851996"/>
      <w:bookmarkStart w:id="84" w:name="_Toc254861868"/>
      <w:bookmarkStart w:id="85" w:name="_Toc254858427"/>
      <w:bookmarkStart w:id="86" w:name="_Toc254862278"/>
      <w:bookmarkStart w:id="87" w:name="_Toc254859542"/>
      <w:bookmarkStart w:id="88" w:name="_Toc373445022"/>
      <w:bookmarkStart w:id="89" w:name="_Toc254868208"/>
      <w:bookmarkStart w:id="90" w:name="_Toc254860376"/>
      <w:bookmarkStart w:id="91" w:name="_Toc254868018"/>
      <w:bookmarkStart w:id="92" w:name="_Toc254851421"/>
      <w:bookmarkStart w:id="93" w:name="_Toc254867050"/>
      <w:bookmarkStart w:id="94" w:name="_Toc254863084"/>
      <w:bookmarkStart w:id="95" w:name="_Toc254866842"/>
      <w:bookmarkStart w:id="96" w:name="_Toc254865956"/>
      <w:bookmarkStart w:id="97" w:name="_Toc254859263"/>
      <w:bookmarkStart w:id="98" w:name="_Toc254868074"/>
      <w:bookmarkStart w:id="99" w:name="_Toc254868410"/>
      <w:bookmarkStart w:id="100" w:name="_Toc254868396"/>
      <w:bookmarkStart w:id="101" w:name="_Toc254862885"/>
      <w:bookmarkStart w:id="102" w:name="_Toc254861654"/>
      <w:bookmarkStart w:id="103" w:name="_Toc254865955"/>
      <w:bookmarkStart w:id="104" w:name="_Toc254865493"/>
      <w:bookmarkStart w:id="105" w:name="_Toc254868283"/>
      <w:bookmarkStart w:id="106" w:name="_Toc254868073"/>
      <w:bookmarkStart w:id="107" w:name="_Toc254858426"/>
      <w:bookmarkStart w:id="108" w:name="_Toc254865724"/>
      <w:bookmarkStart w:id="109" w:name="_Toc254862483"/>
      <w:bookmarkStart w:id="110" w:name="_Toc254860650"/>
      <w:bookmarkStart w:id="111" w:name="_Toc254868409"/>
      <w:bookmarkStart w:id="112" w:name="_Toc254859821"/>
      <w:bookmarkStart w:id="113" w:name="_Toc254863863"/>
      <w:bookmarkStart w:id="114" w:name="_Toc254863578"/>
      <w:bookmarkStart w:id="115" w:name="_Toc254867772"/>
      <w:bookmarkStart w:id="116" w:name="_Toc254851420"/>
      <w:bookmarkStart w:id="117" w:name="_Toc254851997"/>
      <w:bookmarkStart w:id="118" w:name="_Toc254863681"/>
      <w:bookmarkStart w:id="119" w:name="_Toc254867111"/>
      <w:bookmarkStart w:id="120" w:name="_Toc254857858"/>
      <w:bookmarkStart w:id="121" w:name="_Toc254866631"/>
      <w:bookmarkStart w:id="122" w:name="_Toc254862073"/>
      <w:bookmarkStart w:id="123" w:name="_Toc286141758"/>
      <w:bookmarkStart w:id="124" w:name="_Toc448480829"/>
      <w:bookmarkStart w:id="125" w:name="_Toc254867634"/>
      <w:bookmarkStart w:id="126" w:name="_Toc254863005"/>
      <w:bookmarkStart w:id="127" w:name="_Toc254859822"/>
      <w:bookmarkStart w:id="128" w:name="_Toc459971738"/>
      <w:bookmarkStart w:id="129" w:name="_Toc254865242"/>
      <w:bookmarkStart w:id="130" w:name="_Toc254861430"/>
      <w:bookmarkStart w:id="131" w:name="_Toc254867616"/>
      <w:bookmarkStart w:id="132" w:name="_Toc254868468"/>
      <w:bookmarkStart w:id="133" w:name="_Toc254866841"/>
      <w:bookmarkStart w:id="134" w:name="_Toc254866414"/>
      <w:bookmarkStart w:id="135" w:name="_Toc254862482"/>
      <w:bookmarkStart w:id="136" w:name="_Toc254867460"/>
      <w:bookmarkStart w:id="137" w:name="_Toc254861867"/>
      <w:bookmarkStart w:id="138" w:name="_Toc254851708"/>
      <w:bookmarkStart w:id="139" w:name="_Toc448303139"/>
      <w:bookmarkStart w:id="140" w:name="_Toc286141759"/>
      <w:bookmarkStart w:id="141" w:name="_Toc254862684"/>
      <w:bookmarkStart w:id="142" w:name="_Toc254866632"/>
      <w:bookmarkStart w:id="143" w:name="_Toc254863004"/>
      <w:bookmarkStart w:id="144" w:name="_Toc254868469"/>
      <w:bookmarkStart w:id="145" w:name="_Toc254864708"/>
      <w:bookmarkStart w:id="146" w:name="_Toc254860922"/>
      <w:bookmarkStart w:id="147" w:name="_Toc254875559"/>
      <w:bookmarkStart w:id="148" w:name="_Toc254867459"/>
      <w:bookmarkStart w:id="149" w:name="_Toc254867049"/>
      <w:bookmarkStart w:id="150" w:name="_Toc457992885"/>
      <w:bookmarkStart w:id="151" w:name="_Toc460259248"/>
      <w:bookmarkStart w:id="152" w:name="_Toc448439622"/>
      <w:bookmarkStart w:id="153" w:name="_Toc254867925"/>
      <w:bookmarkStart w:id="154" w:name="_Toc254868347"/>
      <w:bookmarkStart w:id="155" w:name="_Toc448432579"/>
      <w:bookmarkStart w:id="156" w:name="_Toc254858985"/>
      <w:bookmarkStart w:id="157" w:name="_Toc254864432"/>
      <w:bookmarkStart w:id="158" w:name="_Toc254867439"/>
      <w:bookmarkStart w:id="159" w:name="_Toc254863284"/>
      <w:bookmarkStart w:id="160" w:name="_Toc448437805"/>
      <w:bookmarkStart w:id="161" w:name="_Toc406570368"/>
      <w:bookmarkStart w:id="162" w:name="_Toc254867440"/>
      <w:bookmarkStart w:id="163" w:name="_Toc254867615"/>
      <w:bookmarkStart w:id="164" w:name="_Toc254867291"/>
      <w:bookmarkStart w:id="165" w:name="_Toc254865241"/>
      <w:bookmarkStart w:id="166" w:name="_Toc254868215"/>
      <w:bookmarkStart w:id="167" w:name="_Toc254865725"/>
      <w:bookmarkStart w:id="168" w:name="_Toc448436092"/>
      <w:bookmarkStart w:id="169" w:name="_Toc254857859"/>
      <w:bookmarkStart w:id="170" w:name="_Toc457975280"/>
      <w:bookmarkStart w:id="171" w:name="_Toc459990528"/>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493360E5" w14:textId="77777777" w:rsidR="002E681A" w:rsidRDefault="002E681A">
      <w:pPr>
        <w:spacing w:after="0"/>
        <w:ind w:left="1440" w:hanging="990"/>
        <w:jc w:val="both"/>
        <w:rPr>
          <w:rFonts w:ascii="Tahoma" w:eastAsia="Arial Unicode MS" w:hAnsi="Tahoma" w:cs="Tahoma"/>
          <w:sz w:val="24"/>
          <w:szCs w:val="24"/>
        </w:rPr>
      </w:pPr>
    </w:p>
    <w:p w14:paraId="5318FA2C" w14:textId="77777777" w:rsidR="002E681A" w:rsidRDefault="00B4694F">
      <w:pPr>
        <w:pStyle w:val="ListParagraph"/>
        <w:numPr>
          <w:ilvl w:val="2"/>
          <w:numId w:val="1"/>
        </w:numPr>
        <w:tabs>
          <w:tab w:val="left" w:pos="990"/>
        </w:tabs>
        <w:autoSpaceDE w:val="0"/>
        <w:autoSpaceDN w:val="0"/>
        <w:adjustRightInd w:val="0"/>
        <w:spacing w:after="0"/>
        <w:ind w:left="1440" w:hanging="990"/>
        <w:jc w:val="both"/>
        <w:rPr>
          <w:rFonts w:ascii="Tahoma" w:eastAsia="Arial Unicode MS" w:hAnsi="Tahoma" w:cs="Tahoma"/>
          <w:sz w:val="24"/>
          <w:szCs w:val="24"/>
        </w:rPr>
      </w:pPr>
      <w:r>
        <w:rPr>
          <w:rFonts w:ascii="Tahoma" w:eastAsia="Arial Unicode MS" w:hAnsi="Tahoma" w:cs="Tahoma"/>
          <w:sz w:val="24"/>
          <w:szCs w:val="24"/>
        </w:rPr>
        <w:t>The general objective of this Manual is to summarize Human Resource Management policies, procedures, regulations and other administrative processes to facilitate those responsible for managing the Institute to use one common reference document on all human resource related matters.</w:t>
      </w:r>
    </w:p>
    <w:p w14:paraId="004240AE" w14:textId="77777777" w:rsidR="002E681A" w:rsidRDefault="002E681A">
      <w:pPr>
        <w:tabs>
          <w:tab w:val="left" w:pos="990"/>
        </w:tabs>
        <w:autoSpaceDE w:val="0"/>
        <w:autoSpaceDN w:val="0"/>
        <w:adjustRightInd w:val="0"/>
        <w:spacing w:after="0"/>
        <w:ind w:left="273"/>
        <w:jc w:val="both"/>
        <w:rPr>
          <w:rFonts w:ascii="Tahoma" w:eastAsia="Arial Unicode MS" w:hAnsi="Tahoma" w:cs="Tahoma"/>
          <w:sz w:val="24"/>
          <w:szCs w:val="24"/>
        </w:rPr>
      </w:pPr>
    </w:p>
    <w:p w14:paraId="08B80CC2" w14:textId="77777777" w:rsidR="002E681A" w:rsidRDefault="00B4694F">
      <w:pPr>
        <w:pStyle w:val="ListParagraph"/>
        <w:numPr>
          <w:ilvl w:val="2"/>
          <w:numId w:val="1"/>
        </w:numPr>
        <w:tabs>
          <w:tab w:val="left" w:pos="990"/>
        </w:tabs>
        <w:autoSpaceDE w:val="0"/>
        <w:autoSpaceDN w:val="0"/>
        <w:adjustRightInd w:val="0"/>
        <w:spacing w:after="0"/>
        <w:ind w:left="1266" w:hanging="993"/>
        <w:jc w:val="both"/>
        <w:rPr>
          <w:rFonts w:ascii="Tahoma" w:eastAsia="Arial Unicode MS" w:hAnsi="Tahoma" w:cs="Tahoma"/>
          <w:sz w:val="24"/>
          <w:szCs w:val="24"/>
        </w:rPr>
      </w:pPr>
      <w:r>
        <w:rPr>
          <w:rFonts w:ascii="Tahoma" w:eastAsia="Arial Unicode MS" w:hAnsi="Tahoma" w:cs="Tahoma"/>
          <w:sz w:val="24"/>
          <w:szCs w:val="24"/>
        </w:rPr>
        <w:t>The specific objectives of this Manual are to ensure: -</w:t>
      </w:r>
    </w:p>
    <w:p w14:paraId="17CE3523" w14:textId="77777777" w:rsidR="002E681A" w:rsidRDefault="002E681A">
      <w:pPr>
        <w:pStyle w:val="NoSpacing"/>
        <w:spacing w:line="276" w:lineRule="auto"/>
        <w:ind w:left="273"/>
        <w:jc w:val="both"/>
        <w:rPr>
          <w:rFonts w:ascii="Tahoma" w:eastAsia="Arial Unicode MS" w:hAnsi="Tahoma" w:cs="Tahoma"/>
          <w:sz w:val="24"/>
          <w:szCs w:val="24"/>
        </w:rPr>
      </w:pPr>
    </w:p>
    <w:p w14:paraId="5CD94C95" w14:textId="77777777" w:rsidR="002E681A" w:rsidRDefault="00B4694F">
      <w:pPr>
        <w:pStyle w:val="ListParagraph"/>
        <w:numPr>
          <w:ilvl w:val="0"/>
          <w:numId w:val="3"/>
        </w:numPr>
        <w:autoSpaceDE w:val="0"/>
        <w:autoSpaceDN w:val="0"/>
        <w:adjustRightInd w:val="0"/>
        <w:spacing w:after="0"/>
        <w:ind w:left="1974" w:hanging="351"/>
        <w:contextualSpacing/>
        <w:jc w:val="both"/>
        <w:rPr>
          <w:rFonts w:ascii="Tahoma" w:eastAsia="Arial Unicode MS" w:hAnsi="Tahoma" w:cs="Tahoma"/>
          <w:sz w:val="24"/>
          <w:szCs w:val="24"/>
        </w:rPr>
      </w:pPr>
      <w:r>
        <w:rPr>
          <w:rFonts w:ascii="Tahoma" w:eastAsia="Arial Unicode MS" w:hAnsi="Tahoma" w:cs="Tahoma"/>
          <w:sz w:val="24"/>
          <w:szCs w:val="24"/>
        </w:rPr>
        <w:t>Adherence to the Constitution of Kenya 2010, statues, legal notices and other Government guidelines.</w:t>
      </w:r>
    </w:p>
    <w:p w14:paraId="175BC8A9" w14:textId="77777777" w:rsidR="002E681A" w:rsidRDefault="002E681A">
      <w:pPr>
        <w:pStyle w:val="ListParagraph"/>
        <w:autoSpaceDE w:val="0"/>
        <w:autoSpaceDN w:val="0"/>
        <w:adjustRightInd w:val="0"/>
        <w:spacing w:after="0"/>
        <w:ind w:left="1974" w:hanging="351"/>
        <w:contextualSpacing/>
        <w:jc w:val="both"/>
        <w:rPr>
          <w:rFonts w:ascii="Tahoma" w:eastAsia="Arial Unicode MS" w:hAnsi="Tahoma" w:cs="Tahoma"/>
          <w:sz w:val="24"/>
          <w:szCs w:val="24"/>
        </w:rPr>
      </w:pPr>
    </w:p>
    <w:p w14:paraId="372DB2FE" w14:textId="77777777" w:rsidR="002E681A" w:rsidRDefault="00B4694F">
      <w:pPr>
        <w:pStyle w:val="ListParagraph"/>
        <w:numPr>
          <w:ilvl w:val="0"/>
          <w:numId w:val="3"/>
        </w:numPr>
        <w:autoSpaceDE w:val="0"/>
        <w:autoSpaceDN w:val="0"/>
        <w:adjustRightInd w:val="0"/>
        <w:spacing w:after="0"/>
        <w:ind w:left="1974" w:hanging="351"/>
        <w:contextualSpacing/>
        <w:jc w:val="both"/>
        <w:rPr>
          <w:rFonts w:ascii="Tahoma" w:eastAsia="Arial Unicode MS" w:hAnsi="Tahoma" w:cs="Tahoma"/>
          <w:sz w:val="24"/>
          <w:szCs w:val="24"/>
        </w:rPr>
      </w:pPr>
      <w:r>
        <w:rPr>
          <w:rFonts w:ascii="Tahoma" w:eastAsia="Arial Unicode MS" w:hAnsi="Tahoma" w:cs="Tahoma"/>
          <w:sz w:val="24"/>
          <w:szCs w:val="24"/>
        </w:rPr>
        <w:t>Support from employees, stakeholders, the Government, the public and the development partners.</w:t>
      </w:r>
    </w:p>
    <w:p w14:paraId="6F388B91" w14:textId="77777777" w:rsidR="002E681A" w:rsidRDefault="002E681A">
      <w:pPr>
        <w:pStyle w:val="ListParagraph"/>
        <w:autoSpaceDE w:val="0"/>
        <w:autoSpaceDN w:val="0"/>
        <w:adjustRightInd w:val="0"/>
        <w:spacing w:after="0"/>
        <w:ind w:left="1974" w:hanging="351"/>
        <w:contextualSpacing/>
        <w:jc w:val="both"/>
        <w:rPr>
          <w:rFonts w:ascii="Tahoma" w:eastAsia="Arial Unicode MS" w:hAnsi="Tahoma" w:cs="Tahoma"/>
          <w:sz w:val="24"/>
          <w:szCs w:val="24"/>
        </w:rPr>
      </w:pPr>
    </w:p>
    <w:p w14:paraId="674F3CF3" w14:textId="77777777" w:rsidR="002E681A" w:rsidRDefault="00B4694F">
      <w:pPr>
        <w:pStyle w:val="ListParagraph"/>
        <w:numPr>
          <w:ilvl w:val="0"/>
          <w:numId w:val="3"/>
        </w:numPr>
        <w:autoSpaceDE w:val="0"/>
        <w:autoSpaceDN w:val="0"/>
        <w:adjustRightInd w:val="0"/>
        <w:spacing w:after="0"/>
        <w:ind w:left="1974" w:hanging="351"/>
        <w:contextualSpacing/>
        <w:jc w:val="both"/>
        <w:rPr>
          <w:rFonts w:ascii="Tahoma" w:eastAsia="Arial Unicode MS" w:hAnsi="Tahoma" w:cs="Tahoma"/>
          <w:sz w:val="24"/>
          <w:szCs w:val="24"/>
        </w:rPr>
      </w:pPr>
      <w:r>
        <w:rPr>
          <w:rFonts w:ascii="Tahoma" w:eastAsia="Arial Unicode MS" w:hAnsi="Tahoma" w:cs="Tahoma"/>
          <w:sz w:val="24"/>
          <w:szCs w:val="24"/>
        </w:rPr>
        <w:t xml:space="preserve">That Human Resource policies, organizational structure and individual roles operate in an integrated manner so that the Institute’s objectives are met in a timely and </w:t>
      </w:r>
      <w:proofErr w:type="gramStart"/>
      <w:r>
        <w:rPr>
          <w:rFonts w:ascii="Tahoma" w:eastAsia="Arial Unicode MS" w:hAnsi="Tahoma" w:cs="Tahoma"/>
          <w:sz w:val="24"/>
          <w:szCs w:val="24"/>
        </w:rPr>
        <w:t>cost effective</w:t>
      </w:r>
      <w:proofErr w:type="gramEnd"/>
      <w:r>
        <w:rPr>
          <w:rFonts w:ascii="Tahoma" w:eastAsia="Arial Unicode MS" w:hAnsi="Tahoma" w:cs="Tahoma"/>
          <w:sz w:val="24"/>
          <w:szCs w:val="24"/>
        </w:rPr>
        <w:t xml:space="preserve"> manner.</w:t>
      </w:r>
    </w:p>
    <w:p w14:paraId="65E2191B" w14:textId="77777777" w:rsidR="002E681A" w:rsidRDefault="002E681A">
      <w:pPr>
        <w:pStyle w:val="ListParagraph"/>
        <w:autoSpaceDE w:val="0"/>
        <w:autoSpaceDN w:val="0"/>
        <w:adjustRightInd w:val="0"/>
        <w:spacing w:after="0"/>
        <w:ind w:left="1974" w:hanging="351"/>
        <w:contextualSpacing/>
        <w:jc w:val="both"/>
        <w:rPr>
          <w:rFonts w:ascii="Tahoma" w:eastAsia="Arial Unicode MS" w:hAnsi="Tahoma" w:cs="Tahoma"/>
          <w:sz w:val="24"/>
          <w:szCs w:val="24"/>
        </w:rPr>
      </w:pPr>
    </w:p>
    <w:p w14:paraId="2DEA110D" w14:textId="77777777" w:rsidR="002E681A" w:rsidRDefault="00B4694F">
      <w:pPr>
        <w:pStyle w:val="ListParagraph"/>
        <w:numPr>
          <w:ilvl w:val="0"/>
          <w:numId w:val="3"/>
        </w:numPr>
        <w:autoSpaceDE w:val="0"/>
        <w:autoSpaceDN w:val="0"/>
        <w:adjustRightInd w:val="0"/>
        <w:spacing w:after="0"/>
        <w:ind w:left="1974" w:hanging="351"/>
        <w:contextualSpacing/>
        <w:jc w:val="both"/>
        <w:rPr>
          <w:rFonts w:ascii="Tahoma" w:eastAsia="Arial Unicode MS" w:hAnsi="Tahoma" w:cs="Tahoma"/>
          <w:sz w:val="24"/>
          <w:szCs w:val="24"/>
        </w:rPr>
      </w:pPr>
      <w:r>
        <w:rPr>
          <w:rFonts w:ascii="Tahoma" w:eastAsia="Arial Unicode MS" w:hAnsi="Tahoma" w:cs="Tahoma"/>
          <w:sz w:val="24"/>
          <w:szCs w:val="24"/>
        </w:rPr>
        <w:t>Adherence to various professional etiquettes and public expectation of a work environment of zero tolerance to corruption</w:t>
      </w:r>
    </w:p>
    <w:p w14:paraId="079CFD50" w14:textId="77777777" w:rsidR="002E681A" w:rsidRDefault="002E681A">
      <w:pPr>
        <w:pStyle w:val="ListParagraph"/>
        <w:autoSpaceDE w:val="0"/>
        <w:autoSpaceDN w:val="0"/>
        <w:adjustRightInd w:val="0"/>
        <w:spacing w:after="0"/>
        <w:ind w:left="1974" w:hanging="351"/>
        <w:contextualSpacing/>
        <w:jc w:val="both"/>
        <w:rPr>
          <w:rFonts w:ascii="Tahoma" w:eastAsia="Arial Unicode MS" w:hAnsi="Tahoma" w:cs="Tahoma"/>
          <w:sz w:val="24"/>
          <w:szCs w:val="24"/>
        </w:rPr>
      </w:pPr>
    </w:p>
    <w:p w14:paraId="2CAE9485" w14:textId="77777777" w:rsidR="002E681A" w:rsidRDefault="00B4694F">
      <w:pPr>
        <w:pStyle w:val="ListParagraph"/>
        <w:numPr>
          <w:ilvl w:val="0"/>
          <w:numId w:val="3"/>
        </w:numPr>
        <w:autoSpaceDE w:val="0"/>
        <w:autoSpaceDN w:val="0"/>
        <w:adjustRightInd w:val="0"/>
        <w:spacing w:after="0"/>
        <w:ind w:left="1974" w:hanging="351"/>
        <w:contextualSpacing/>
        <w:jc w:val="both"/>
        <w:rPr>
          <w:rFonts w:ascii="Tahoma" w:eastAsia="Arial Unicode MS" w:hAnsi="Tahoma" w:cs="Tahoma"/>
          <w:sz w:val="24"/>
          <w:szCs w:val="24"/>
        </w:rPr>
      </w:pPr>
      <w:r>
        <w:rPr>
          <w:rFonts w:ascii="Tahoma" w:eastAsia="Arial Unicode MS" w:hAnsi="Tahoma" w:cs="Tahoma"/>
          <w:sz w:val="24"/>
          <w:szCs w:val="24"/>
        </w:rPr>
        <w:t xml:space="preserve">A common understanding by the Institute employees of stipulated standards and procedures in monitoring their performance for continued improvement.  </w:t>
      </w:r>
      <w:bookmarkStart w:id="172" w:name="_Toc286141760"/>
      <w:bookmarkStart w:id="173" w:name="_Toc372979052"/>
    </w:p>
    <w:bookmarkEnd w:id="172"/>
    <w:bookmarkEnd w:id="173"/>
    <w:p w14:paraId="40847D78" w14:textId="77777777" w:rsidR="002E681A" w:rsidRDefault="00B4694F">
      <w:pPr>
        <w:pStyle w:val="ListParagraph"/>
        <w:numPr>
          <w:ilvl w:val="2"/>
          <w:numId w:val="1"/>
        </w:numPr>
        <w:tabs>
          <w:tab w:val="left" w:pos="990"/>
        </w:tabs>
        <w:autoSpaceDE w:val="0"/>
        <w:autoSpaceDN w:val="0"/>
        <w:adjustRightInd w:val="0"/>
        <w:spacing w:after="0"/>
        <w:ind w:left="1080" w:hanging="810"/>
        <w:jc w:val="both"/>
        <w:rPr>
          <w:rFonts w:ascii="Tahoma" w:eastAsia="Arial Unicode MS" w:hAnsi="Tahoma" w:cs="Tahoma"/>
          <w:sz w:val="24"/>
          <w:szCs w:val="24"/>
        </w:rPr>
      </w:pPr>
      <w:r>
        <w:rPr>
          <w:rFonts w:ascii="Tahoma" w:eastAsia="Calibri" w:hAnsi="Tahoma" w:cs="Tahoma"/>
          <w:b/>
          <w:bCs/>
          <w:sz w:val="24"/>
          <w:szCs w:val="24"/>
        </w:rPr>
        <w:t>Guiding Principles of Governance</w:t>
      </w:r>
    </w:p>
    <w:p w14:paraId="35CE458D" w14:textId="77777777" w:rsidR="002E681A" w:rsidRDefault="00B4694F">
      <w:pPr>
        <w:pStyle w:val="ListParagraph"/>
        <w:tabs>
          <w:tab w:val="left" w:pos="990"/>
        </w:tabs>
        <w:autoSpaceDE w:val="0"/>
        <w:autoSpaceDN w:val="0"/>
        <w:adjustRightInd w:val="0"/>
        <w:spacing w:after="0"/>
        <w:ind w:left="1080" w:hanging="1176"/>
        <w:jc w:val="both"/>
        <w:rPr>
          <w:rFonts w:ascii="Tahoma" w:eastAsia="Calibri" w:hAnsi="Tahoma" w:cs="Tahoma"/>
          <w:sz w:val="24"/>
          <w:szCs w:val="24"/>
        </w:rPr>
      </w:pPr>
      <w:r>
        <w:rPr>
          <w:rFonts w:ascii="Tahoma" w:eastAsia="Calibri" w:hAnsi="Tahoma" w:cs="Tahoma"/>
          <w:sz w:val="24"/>
          <w:szCs w:val="24"/>
        </w:rPr>
        <w:tab/>
        <w:t>The Institute shall be guided by the Constitutional National Values and Principles as stipulated in the Article 10 and Article 232 of the Constitution.</w:t>
      </w:r>
    </w:p>
    <w:p w14:paraId="454F0DB6" w14:textId="77777777" w:rsidR="002E681A" w:rsidRDefault="002E681A">
      <w:pPr>
        <w:pStyle w:val="ListParagraph"/>
        <w:tabs>
          <w:tab w:val="left" w:pos="990"/>
        </w:tabs>
        <w:autoSpaceDE w:val="0"/>
        <w:autoSpaceDN w:val="0"/>
        <w:adjustRightInd w:val="0"/>
        <w:spacing w:after="0"/>
        <w:ind w:left="1266"/>
        <w:jc w:val="both"/>
        <w:rPr>
          <w:rFonts w:ascii="Tahoma" w:eastAsia="Arial Unicode MS" w:hAnsi="Tahoma" w:cs="Tahoma"/>
          <w:sz w:val="24"/>
          <w:szCs w:val="24"/>
        </w:rPr>
      </w:pPr>
    </w:p>
    <w:p w14:paraId="04CDD0A5" w14:textId="77777777" w:rsidR="002E681A" w:rsidRDefault="00B4694F">
      <w:pPr>
        <w:pStyle w:val="ListParagraph"/>
        <w:numPr>
          <w:ilvl w:val="2"/>
          <w:numId w:val="1"/>
        </w:numPr>
        <w:tabs>
          <w:tab w:val="left" w:pos="990"/>
        </w:tabs>
        <w:autoSpaceDE w:val="0"/>
        <w:autoSpaceDN w:val="0"/>
        <w:adjustRightInd w:val="0"/>
        <w:spacing w:after="0"/>
        <w:ind w:left="1266" w:hanging="993"/>
        <w:contextualSpacing/>
        <w:jc w:val="both"/>
        <w:rPr>
          <w:rFonts w:ascii="Tahoma" w:eastAsia="Arial Unicode MS" w:hAnsi="Tahoma" w:cs="Tahoma"/>
          <w:sz w:val="24"/>
          <w:szCs w:val="24"/>
        </w:rPr>
      </w:pPr>
      <w:r>
        <w:rPr>
          <w:rFonts w:ascii="Tahoma" w:eastAsia="Arial Unicode MS" w:hAnsi="Tahoma" w:cs="Tahoma"/>
          <w:b/>
          <w:bCs/>
          <w:sz w:val="24"/>
          <w:szCs w:val="24"/>
        </w:rPr>
        <w:t>Values and Principles of Governance</w:t>
      </w:r>
    </w:p>
    <w:p w14:paraId="66C9EF07" w14:textId="77777777" w:rsidR="002E681A" w:rsidRDefault="00B4694F">
      <w:pPr>
        <w:numPr>
          <w:ilvl w:val="0"/>
          <w:numId w:val="4"/>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Patriotism, national unity, sharing and devolution of power, the rule of law, democracy and participation of the people.</w:t>
      </w:r>
    </w:p>
    <w:p w14:paraId="6BE3DC5F" w14:textId="77777777" w:rsidR="002E681A" w:rsidRDefault="00B4694F">
      <w:pPr>
        <w:numPr>
          <w:ilvl w:val="0"/>
          <w:numId w:val="4"/>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Human dignity, equity, social justice, inclusiveness, equality, human rights, non- discrimination and protection of the marginalized;</w:t>
      </w:r>
    </w:p>
    <w:p w14:paraId="1F8A19E1" w14:textId="77777777" w:rsidR="002E681A" w:rsidRDefault="00B4694F">
      <w:pPr>
        <w:numPr>
          <w:ilvl w:val="0"/>
          <w:numId w:val="4"/>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Good governance, integrity, transparency and accountability; and</w:t>
      </w:r>
    </w:p>
    <w:p w14:paraId="100F9FD6" w14:textId="77777777" w:rsidR="002E681A" w:rsidRDefault="00B4694F">
      <w:pPr>
        <w:numPr>
          <w:ilvl w:val="0"/>
          <w:numId w:val="4"/>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Sustainable development.</w:t>
      </w:r>
    </w:p>
    <w:p w14:paraId="42739914" w14:textId="77777777" w:rsidR="002E681A" w:rsidRDefault="002E681A">
      <w:pPr>
        <w:pStyle w:val="ListParagraph"/>
        <w:tabs>
          <w:tab w:val="left" w:pos="990"/>
        </w:tabs>
        <w:autoSpaceDE w:val="0"/>
        <w:autoSpaceDN w:val="0"/>
        <w:adjustRightInd w:val="0"/>
        <w:spacing w:after="0"/>
        <w:ind w:left="1266"/>
        <w:contextualSpacing/>
        <w:jc w:val="both"/>
        <w:rPr>
          <w:rFonts w:ascii="Tahoma" w:eastAsia="Arial Unicode MS" w:hAnsi="Tahoma" w:cs="Tahoma"/>
          <w:sz w:val="24"/>
          <w:szCs w:val="24"/>
        </w:rPr>
      </w:pPr>
    </w:p>
    <w:p w14:paraId="67C460EA" w14:textId="77777777" w:rsidR="002E681A" w:rsidRDefault="00B4694F">
      <w:pPr>
        <w:pStyle w:val="ListParagraph"/>
        <w:numPr>
          <w:ilvl w:val="2"/>
          <w:numId w:val="1"/>
        </w:numPr>
        <w:tabs>
          <w:tab w:val="left" w:pos="990"/>
        </w:tabs>
        <w:autoSpaceDE w:val="0"/>
        <w:autoSpaceDN w:val="0"/>
        <w:adjustRightInd w:val="0"/>
        <w:spacing w:after="0"/>
        <w:ind w:left="1266" w:hanging="993"/>
        <w:contextualSpacing/>
        <w:jc w:val="both"/>
        <w:rPr>
          <w:rFonts w:ascii="Tahoma" w:eastAsia="Arial Unicode MS" w:hAnsi="Tahoma" w:cs="Tahoma"/>
          <w:sz w:val="24"/>
          <w:szCs w:val="24"/>
        </w:rPr>
      </w:pPr>
      <w:r>
        <w:rPr>
          <w:rFonts w:ascii="Tahoma" w:eastAsia="Arial Unicode MS" w:hAnsi="Tahoma" w:cs="Tahoma"/>
          <w:bCs/>
          <w:sz w:val="24"/>
          <w:szCs w:val="24"/>
        </w:rPr>
        <w:t>Values and Principles of Public Service</w:t>
      </w:r>
    </w:p>
    <w:p w14:paraId="73C6EA3D" w14:textId="77777777" w:rsidR="002E681A" w:rsidRDefault="00B4694F">
      <w:pPr>
        <w:numPr>
          <w:ilvl w:val="0"/>
          <w:numId w:val="5"/>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High standards of professional ethics.</w:t>
      </w:r>
    </w:p>
    <w:p w14:paraId="31152251" w14:textId="77777777" w:rsidR="002E681A" w:rsidRDefault="00B4694F">
      <w:pPr>
        <w:numPr>
          <w:ilvl w:val="0"/>
          <w:numId w:val="5"/>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Efficient, effective and economic use of resources.</w:t>
      </w:r>
    </w:p>
    <w:p w14:paraId="12D25685" w14:textId="77777777" w:rsidR="002E681A" w:rsidRDefault="00B4694F">
      <w:pPr>
        <w:numPr>
          <w:ilvl w:val="0"/>
          <w:numId w:val="5"/>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Responsive, prompt, effective, impartial and equitable provision of services.</w:t>
      </w:r>
    </w:p>
    <w:p w14:paraId="2A4DDEAB" w14:textId="77777777" w:rsidR="002E681A" w:rsidRDefault="00B4694F">
      <w:pPr>
        <w:numPr>
          <w:ilvl w:val="0"/>
          <w:numId w:val="5"/>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Involvement of the people in the process of policy making.</w:t>
      </w:r>
    </w:p>
    <w:p w14:paraId="0864225D" w14:textId="77777777" w:rsidR="002E681A" w:rsidRDefault="00B4694F">
      <w:pPr>
        <w:numPr>
          <w:ilvl w:val="0"/>
          <w:numId w:val="5"/>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Accountability for administrative acts.</w:t>
      </w:r>
    </w:p>
    <w:p w14:paraId="0486EDE8" w14:textId="77777777" w:rsidR="002E681A" w:rsidRDefault="00B4694F">
      <w:pPr>
        <w:numPr>
          <w:ilvl w:val="0"/>
          <w:numId w:val="5"/>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Transparency and provision to the public of timely, accurate information.</w:t>
      </w:r>
    </w:p>
    <w:p w14:paraId="47617F86" w14:textId="77777777" w:rsidR="002E681A" w:rsidRDefault="00B4694F">
      <w:pPr>
        <w:numPr>
          <w:ilvl w:val="0"/>
          <w:numId w:val="5"/>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Fair competition and merit as the basis of appointments and promotions.</w:t>
      </w:r>
    </w:p>
    <w:p w14:paraId="026611E6" w14:textId="77777777" w:rsidR="002E681A" w:rsidRDefault="00B4694F">
      <w:pPr>
        <w:numPr>
          <w:ilvl w:val="0"/>
          <w:numId w:val="5"/>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Representation of Kenya’s diverse communities; and</w:t>
      </w:r>
    </w:p>
    <w:p w14:paraId="20C94C58" w14:textId="77777777" w:rsidR="002E681A" w:rsidRDefault="00B4694F">
      <w:pPr>
        <w:numPr>
          <w:ilvl w:val="0"/>
          <w:numId w:val="5"/>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Affording adequate and equal opportunities for appointment, training and advancement, at all levels of the public service, of:</w:t>
      </w:r>
    </w:p>
    <w:p w14:paraId="658290C1" w14:textId="77777777" w:rsidR="002E681A" w:rsidRDefault="00B4694F">
      <w:pPr>
        <w:numPr>
          <w:ilvl w:val="0"/>
          <w:numId w:val="6"/>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men and women;</w:t>
      </w:r>
    </w:p>
    <w:p w14:paraId="5CF82337" w14:textId="77777777" w:rsidR="002E681A" w:rsidRDefault="00B4694F">
      <w:pPr>
        <w:numPr>
          <w:ilvl w:val="0"/>
          <w:numId w:val="6"/>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the members of all ethnic groups; and</w:t>
      </w:r>
    </w:p>
    <w:p w14:paraId="366BCC6C" w14:textId="77777777" w:rsidR="002E681A" w:rsidRDefault="00B4694F">
      <w:pPr>
        <w:numPr>
          <w:ilvl w:val="0"/>
          <w:numId w:val="6"/>
        </w:numPr>
        <w:spacing w:after="160" w:line="360" w:lineRule="auto"/>
        <w:contextualSpacing/>
        <w:jc w:val="both"/>
        <w:rPr>
          <w:rFonts w:ascii="Tahoma" w:eastAsia="SimSun" w:hAnsi="Tahoma" w:cs="Tahoma"/>
          <w:sz w:val="24"/>
          <w:szCs w:val="24"/>
        </w:rPr>
      </w:pPr>
      <w:r>
        <w:rPr>
          <w:rFonts w:ascii="Tahoma" w:eastAsia="SimSun" w:hAnsi="Tahoma" w:cs="Tahoma"/>
          <w:sz w:val="24"/>
          <w:szCs w:val="24"/>
        </w:rPr>
        <w:t>persons with disabilities.</w:t>
      </w:r>
    </w:p>
    <w:p w14:paraId="608E2419" w14:textId="77777777" w:rsidR="002E681A" w:rsidRDefault="00B4694F">
      <w:pPr>
        <w:widowControl w:val="0"/>
        <w:autoSpaceDE w:val="0"/>
        <w:autoSpaceDN w:val="0"/>
        <w:adjustRightInd w:val="0"/>
        <w:spacing w:after="160"/>
        <w:ind w:left="810" w:right="78"/>
        <w:contextualSpacing/>
        <w:jc w:val="both"/>
        <w:rPr>
          <w:rFonts w:ascii="Tahoma" w:eastAsia="Calibri" w:hAnsi="Tahoma" w:cs="Tahoma"/>
          <w:b/>
          <w:bCs/>
          <w:sz w:val="24"/>
          <w:szCs w:val="24"/>
        </w:rPr>
      </w:pPr>
      <w:r>
        <w:rPr>
          <w:rFonts w:ascii="Tahoma" w:eastAsia="Calibri" w:hAnsi="Tahoma" w:cs="Tahoma"/>
          <w:b/>
          <w:bCs/>
          <w:sz w:val="24"/>
          <w:szCs w:val="24"/>
        </w:rPr>
        <w:t>Scope of application</w:t>
      </w:r>
    </w:p>
    <w:p w14:paraId="480BBD41" w14:textId="77777777" w:rsidR="002E681A" w:rsidRDefault="00B4694F">
      <w:pPr>
        <w:pStyle w:val="ListParagraph"/>
        <w:tabs>
          <w:tab w:val="left" w:pos="990"/>
        </w:tabs>
        <w:autoSpaceDE w:val="0"/>
        <w:autoSpaceDN w:val="0"/>
        <w:adjustRightInd w:val="0"/>
        <w:spacing w:after="0"/>
        <w:ind w:left="1266"/>
        <w:contextualSpacing/>
        <w:jc w:val="both"/>
        <w:rPr>
          <w:rFonts w:ascii="Tahoma" w:eastAsia="Calibri" w:hAnsi="Tahoma" w:cs="Tahoma"/>
          <w:sz w:val="24"/>
          <w:szCs w:val="24"/>
        </w:rPr>
      </w:pPr>
      <w:r>
        <w:rPr>
          <w:rFonts w:ascii="Tahoma" w:eastAsia="Calibri" w:hAnsi="Tahoma" w:cs="Tahoma"/>
          <w:sz w:val="24"/>
          <w:szCs w:val="24"/>
        </w:rPr>
        <w:t>The provisions of this manual shall apply to the Board where applicable and in full to all employees of the Institute</w:t>
      </w:r>
    </w:p>
    <w:p w14:paraId="05684F38" w14:textId="77777777" w:rsidR="002E681A" w:rsidRDefault="002E681A">
      <w:pPr>
        <w:pStyle w:val="ListParagraph"/>
        <w:tabs>
          <w:tab w:val="left" w:pos="990"/>
        </w:tabs>
        <w:autoSpaceDE w:val="0"/>
        <w:autoSpaceDN w:val="0"/>
        <w:adjustRightInd w:val="0"/>
        <w:spacing w:after="0"/>
        <w:ind w:left="1266"/>
        <w:contextualSpacing/>
        <w:jc w:val="both"/>
        <w:rPr>
          <w:rFonts w:ascii="Tahoma" w:eastAsia="Arial Unicode MS" w:hAnsi="Tahoma" w:cs="Tahoma"/>
          <w:sz w:val="24"/>
          <w:szCs w:val="24"/>
        </w:rPr>
      </w:pPr>
    </w:p>
    <w:p w14:paraId="0DB3BA57" w14:textId="77777777" w:rsidR="002E681A" w:rsidRDefault="00B4694F">
      <w:pPr>
        <w:pStyle w:val="ListParagraph"/>
        <w:numPr>
          <w:ilvl w:val="2"/>
          <w:numId w:val="1"/>
        </w:numPr>
        <w:tabs>
          <w:tab w:val="left" w:pos="810"/>
        </w:tabs>
        <w:autoSpaceDE w:val="0"/>
        <w:autoSpaceDN w:val="0"/>
        <w:adjustRightInd w:val="0"/>
        <w:spacing w:after="0"/>
        <w:ind w:hanging="723"/>
        <w:contextualSpacing/>
        <w:jc w:val="both"/>
        <w:rPr>
          <w:rFonts w:ascii="Tahoma" w:eastAsia="Arial Unicode MS" w:hAnsi="Tahoma" w:cs="Tahoma"/>
          <w:sz w:val="24"/>
          <w:szCs w:val="24"/>
        </w:rPr>
      </w:pPr>
      <w:r>
        <w:rPr>
          <w:rFonts w:ascii="Tahoma" w:eastAsia="Arial Unicode MS" w:hAnsi="Tahoma" w:cs="Tahoma"/>
          <w:sz w:val="24"/>
          <w:szCs w:val="24"/>
        </w:rPr>
        <w:t>The Functional Head responsible for Human Resource and Development shall make the Manual available to all employees. Thereafter, it will be the responsibility of all employees to read and understand the Manual and any other subsequent amendments therein.</w:t>
      </w:r>
    </w:p>
    <w:p w14:paraId="4300486A" w14:textId="77777777" w:rsidR="002E681A" w:rsidRDefault="002E681A">
      <w:pPr>
        <w:pStyle w:val="ListParagraph"/>
        <w:tabs>
          <w:tab w:val="left" w:pos="990"/>
        </w:tabs>
        <w:autoSpaceDE w:val="0"/>
        <w:autoSpaceDN w:val="0"/>
        <w:adjustRightInd w:val="0"/>
        <w:spacing w:after="0"/>
        <w:ind w:left="1266"/>
        <w:contextualSpacing/>
        <w:jc w:val="both"/>
        <w:rPr>
          <w:rFonts w:ascii="Tahoma" w:eastAsia="Arial Unicode MS" w:hAnsi="Tahoma" w:cs="Tahoma"/>
          <w:sz w:val="24"/>
          <w:szCs w:val="24"/>
        </w:rPr>
      </w:pPr>
    </w:p>
    <w:p w14:paraId="7CE6D5CF" w14:textId="77777777" w:rsidR="002E681A" w:rsidRDefault="00B4694F">
      <w:pPr>
        <w:pStyle w:val="ListParagraph"/>
        <w:numPr>
          <w:ilvl w:val="2"/>
          <w:numId w:val="1"/>
        </w:numPr>
        <w:tabs>
          <w:tab w:val="left" w:pos="990"/>
        </w:tabs>
        <w:autoSpaceDE w:val="0"/>
        <w:autoSpaceDN w:val="0"/>
        <w:adjustRightInd w:val="0"/>
        <w:spacing w:after="0"/>
        <w:contextualSpacing/>
        <w:jc w:val="both"/>
        <w:rPr>
          <w:rFonts w:ascii="Tahoma" w:hAnsi="Tahoma" w:cs="Tahoma"/>
          <w:sz w:val="24"/>
          <w:szCs w:val="24"/>
        </w:rPr>
      </w:pPr>
      <w:bookmarkStart w:id="174" w:name="_Toc372979053"/>
      <w:bookmarkStart w:id="175" w:name="_Toc499061211"/>
      <w:r>
        <w:rPr>
          <w:rFonts w:ascii="Tahoma" w:hAnsi="Tahoma" w:cs="Tahoma"/>
          <w:sz w:val="24"/>
          <w:szCs w:val="24"/>
        </w:rPr>
        <w:t>Responsibility</w:t>
      </w:r>
    </w:p>
    <w:p w14:paraId="3EA55518" w14:textId="77777777" w:rsidR="002E681A" w:rsidRDefault="002E681A">
      <w:pPr>
        <w:tabs>
          <w:tab w:val="left" w:pos="990"/>
        </w:tabs>
        <w:autoSpaceDE w:val="0"/>
        <w:autoSpaceDN w:val="0"/>
        <w:adjustRightInd w:val="0"/>
        <w:spacing w:after="0"/>
        <w:contextualSpacing/>
        <w:jc w:val="both"/>
        <w:rPr>
          <w:rFonts w:ascii="Tahoma" w:hAnsi="Tahoma" w:cs="Tahoma"/>
          <w:sz w:val="24"/>
          <w:szCs w:val="24"/>
        </w:rPr>
      </w:pPr>
    </w:p>
    <w:p w14:paraId="67BE4CF6" w14:textId="77777777" w:rsidR="002E681A" w:rsidRDefault="00B4694F">
      <w:pPr>
        <w:widowControl w:val="0"/>
        <w:autoSpaceDE w:val="0"/>
        <w:autoSpaceDN w:val="0"/>
        <w:adjustRightInd w:val="0"/>
        <w:ind w:left="720" w:right="75"/>
        <w:jc w:val="both"/>
        <w:rPr>
          <w:rFonts w:ascii="Tahoma" w:eastAsia="Calibri" w:hAnsi="Tahoma" w:cs="Tahoma"/>
          <w:b/>
          <w:sz w:val="24"/>
          <w:szCs w:val="24"/>
        </w:rPr>
      </w:pPr>
      <w:r>
        <w:rPr>
          <w:rFonts w:ascii="Tahoma" w:eastAsia="Calibri" w:hAnsi="Tahoma" w:cs="Tahoma"/>
          <w:b/>
          <w:sz w:val="24"/>
          <w:szCs w:val="24"/>
        </w:rPr>
        <w:t>Managing Director/Chief Executive Officer</w:t>
      </w:r>
    </w:p>
    <w:p w14:paraId="0A9B7201" w14:textId="77777777" w:rsidR="002E681A" w:rsidRDefault="00B4694F">
      <w:pPr>
        <w:widowControl w:val="0"/>
        <w:autoSpaceDE w:val="0"/>
        <w:autoSpaceDN w:val="0"/>
        <w:adjustRightInd w:val="0"/>
        <w:ind w:left="720" w:right="75"/>
        <w:jc w:val="both"/>
        <w:rPr>
          <w:rFonts w:ascii="Tahoma" w:eastAsia="Calibri" w:hAnsi="Tahoma" w:cs="Tahoma"/>
          <w:sz w:val="24"/>
          <w:szCs w:val="24"/>
        </w:rPr>
      </w:pPr>
      <w:r>
        <w:rPr>
          <w:rFonts w:ascii="Tahoma" w:eastAsia="Calibri" w:hAnsi="Tahoma" w:cs="Tahoma"/>
          <w:sz w:val="24"/>
          <w:szCs w:val="24"/>
        </w:rPr>
        <w:t>Responsibility of this manual shall be ves</w:t>
      </w:r>
      <w:r>
        <w:rPr>
          <w:rFonts w:ascii="Tahoma" w:eastAsia="Calibri" w:hAnsi="Tahoma" w:cs="Tahoma"/>
          <w:spacing w:val="-1"/>
          <w:sz w:val="24"/>
          <w:szCs w:val="24"/>
        </w:rPr>
        <w:t>t</w:t>
      </w:r>
      <w:r>
        <w:rPr>
          <w:rFonts w:ascii="Tahoma" w:eastAsia="Calibri" w:hAnsi="Tahoma" w:cs="Tahoma"/>
          <w:sz w:val="24"/>
          <w:szCs w:val="24"/>
        </w:rPr>
        <w:t>ed</w:t>
      </w:r>
      <w:r>
        <w:rPr>
          <w:rFonts w:ascii="Tahoma" w:eastAsia="Calibri" w:hAnsi="Tahoma" w:cs="Tahoma"/>
          <w:spacing w:val="1"/>
          <w:sz w:val="24"/>
          <w:szCs w:val="24"/>
        </w:rPr>
        <w:t xml:space="preserve"> </w:t>
      </w:r>
      <w:r>
        <w:rPr>
          <w:rFonts w:ascii="Tahoma" w:eastAsia="Calibri" w:hAnsi="Tahoma" w:cs="Tahoma"/>
          <w:sz w:val="24"/>
          <w:szCs w:val="24"/>
        </w:rPr>
        <w:t>in the Director General/C</w:t>
      </w:r>
      <w:r>
        <w:rPr>
          <w:rFonts w:ascii="Tahoma" w:eastAsia="Calibri" w:hAnsi="Tahoma" w:cs="Tahoma"/>
          <w:spacing w:val="-1"/>
          <w:sz w:val="24"/>
          <w:szCs w:val="24"/>
        </w:rPr>
        <w:t>E</w:t>
      </w:r>
      <w:r>
        <w:rPr>
          <w:rFonts w:ascii="Tahoma" w:eastAsia="Calibri" w:hAnsi="Tahoma" w:cs="Tahoma"/>
          <w:sz w:val="24"/>
          <w:szCs w:val="24"/>
        </w:rPr>
        <w:t>O</w:t>
      </w:r>
      <w:r>
        <w:rPr>
          <w:rFonts w:ascii="Tahoma" w:eastAsia="Calibri" w:hAnsi="Tahoma" w:cs="Tahoma"/>
          <w:spacing w:val="4"/>
          <w:sz w:val="24"/>
          <w:szCs w:val="24"/>
        </w:rPr>
        <w:t xml:space="preserve"> </w:t>
      </w:r>
      <w:r>
        <w:rPr>
          <w:rFonts w:ascii="Tahoma" w:eastAsia="Calibri" w:hAnsi="Tahoma" w:cs="Tahoma"/>
          <w:sz w:val="24"/>
          <w:szCs w:val="24"/>
        </w:rPr>
        <w:t xml:space="preserve">in </w:t>
      </w:r>
      <w:r>
        <w:rPr>
          <w:rFonts w:ascii="Tahoma" w:eastAsia="Calibri" w:hAnsi="Tahoma" w:cs="Tahoma"/>
          <w:spacing w:val="-1"/>
          <w:sz w:val="24"/>
          <w:szCs w:val="24"/>
        </w:rPr>
        <w:t>c</w:t>
      </w:r>
      <w:r>
        <w:rPr>
          <w:rFonts w:ascii="Tahoma" w:eastAsia="Calibri" w:hAnsi="Tahoma" w:cs="Tahoma"/>
          <w:sz w:val="24"/>
          <w:szCs w:val="24"/>
        </w:rPr>
        <w:t>on</w:t>
      </w:r>
      <w:r>
        <w:rPr>
          <w:rFonts w:ascii="Tahoma" w:eastAsia="Calibri" w:hAnsi="Tahoma" w:cs="Tahoma"/>
          <w:spacing w:val="-1"/>
          <w:sz w:val="24"/>
          <w:szCs w:val="24"/>
        </w:rPr>
        <w:t>s</w:t>
      </w:r>
      <w:r>
        <w:rPr>
          <w:rFonts w:ascii="Tahoma" w:eastAsia="Calibri" w:hAnsi="Tahoma" w:cs="Tahoma"/>
          <w:spacing w:val="1"/>
          <w:sz w:val="24"/>
          <w:szCs w:val="24"/>
        </w:rPr>
        <w:t>u</w:t>
      </w:r>
      <w:r>
        <w:rPr>
          <w:rFonts w:ascii="Tahoma" w:eastAsia="Calibri" w:hAnsi="Tahoma" w:cs="Tahoma"/>
          <w:sz w:val="24"/>
          <w:szCs w:val="24"/>
        </w:rPr>
        <w:t>ltation</w:t>
      </w:r>
      <w:r>
        <w:rPr>
          <w:rFonts w:ascii="Tahoma" w:eastAsia="Calibri" w:hAnsi="Tahoma" w:cs="Tahoma"/>
          <w:spacing w:val="-1"/>
          <w:sz w:val="24"/>
          <w:szCs w:val="24"/>
        </w:rPr>
        <w:t xml:space="preserve"> </w:t>
      </w:r>
      <w:r>
        <w:rPr>
          <w:rFonts w:ascii="Tahoma" w:eastAsia="Calibri" w:hAnsi="Tahoma" w:cs="Tahoma"/>
          <w:spacing w:val="2"/>
          <w:sz w:val="24"/>
          <w:szCs w:val="24"/>
        </w:rPr>
        <w:t>w</w:t>
      </w:r>
      <w:r>
        <w:rPr>
          <w:rFonts w:ascii="Tahoma" w:eastAsia="Calibri" w:hAnsi="Tahoma" w:cs="Tahoma"/>
          <w:sz w:val="24"/>
          <w:szCs w:val="24"/>
        </w:rPr>
        <w:t>ith</w:t>
      </w:r>
      <w:r>
        <w:rPr>
          <w:rFonts w:ascii="Tahoma" w:eastAsia="Calibri" w:hAnsi="Tahoma" w:cs="Tahoma"/>
          <w:spacing w:val="-2"/>
          <w:sz w:val="24"/>
          <w:szCs w:val="24"/>
        </w:rPr>
        <w:t xml:space="preserve"> </w:t>
      </w:r>
      <w:r>
        <w:rPr>
          <w:rFonts w:ascii="Tahoma" w:eastAsia="Calibri" w:hAnsi="Tahoma" w:cs="Tahoma"/>
          <w:sz w:val="24"/>
          <w:szCs w:val="24"/>
        </w:rPr>
        <w:t>the</w:t>
      </w:r>
      <w:r>
        <w:rPr>
          <w:rFonts w:ascii="Tahoma" w:eastAsia="Calibri" w:hAnsi="Tahoma" w:cs="Tahoma"/>
          <w:spacing w:val="1"/>
          <w:sz w:val="24"/>
          <w:szCs w:val="24"/>
        </w:rPr>
        <w:t xml:space="preserve"> </w:t>
      </w:r>
      <w:r>
        <w:rPr>
          <w:rFonts w:ascii="Tahoma" w:eastAsia="Calibri" w:hAnsi="Tahoma" w:cs="Tahoma"/>
          <w:spacing w:val="3"/>
          <w:sz w:val="24"/>
          <w:szCs w:val="24"/>
        </w:rPr>
        <w:t>Board</w:t>
      </w:r>
      <w:r>
        <w:rPr>
          <w:rFonts w:ascii="Tahoma" w:eastAsia="Calibri" w:hAnsi="Tahoma" w:cs="Tahoma"/>
          <w:sz w:val="24"/>
          <w:szCs w:val="24"/>
        </w:rPr>
        <w:t xml:space="preserve">. In case of any doubt as to the interpretation of any provision in the Manual the same shall be referred to the Director General/CEO. </w:t>
      </w:r>
      <w:commentRangeStart w:id="176"/>
      <w:commentRangeEnd w:id="176"/>
      <w:r>
        <w:rPr>
          <w:rStyle w:val="CommentReference"/>
          <w:rFonts w:ascii="Tahoma" w:hAnsi="Tahoma" w:cs="Tahoma"/>
          <w:sz w:val="24"/>
          <w:szCs w:val="24"/>
          <w:lang w:val="zh-CN" w:eastAsia="zh-CN"/>
        </w:rPr>
        <w:commentReference w:id="176"/>
      </w:r>
    </w:p>
    <w:p w14:paraId="406B06F9" w14:textId="77777777" w:rsidR="002E681A" w:rsidRDefault="002E681A">
      <w:pPr>
        <w:widowControl w:val="0"/>
        <w:autoSpaceDE w:val="0"/>
        <w:autoSpaceDN w:val="0"/>
        <w:adjustRightInd w:val="0"/>
        <w:ind w:left="720" w:right="75"/>
        <w:jc w:val="both"/>
        <w:rPr>
          <w:rFonts w:ascii="Tahoma" w:hAnsi="Tahoma" w:cs="Tahoma"/>
          <w:b/>
          <w:sz w:val="24"/>
          <w:szCs w:val="24"/>
        </w:rPr>
      </w:pPr>
    </w:p>
    <w:p w14:paraId="64F754B3" w14:textId="77777777" w:rsidR="002E681A" w:rsidRDefault="002E681A">
      <w:pPr>
        <w:widowControl w:val="0"/>
        <w:autoSpaceDE w:val="0"/>
        <w:autoSpaceDN w:val="0"/>
        <w:adjustRightInd w:val="0"/>
        <w:ind w:left="720" w:right="75"/>
        <w:jc w:val="both"/>
        <w:rPr>
          <w:rFonts w:ascii="Tahoma" w:hAnsi="Tahoma" w:cs="Tahoma"/>
          <w:b/>
          <w:sz w:val="24"/>
          <w:szCs w:val="24"/>
        </w:rPr>
      </w:pPr>
    </w:p>
    <w:p w14:paraId="7F79337C" w14:textId="77777777" w:rsidR="002E681A" w:rsidRDefault="00B4694F">
      <w:pPr>
        <w:pStyle w:val="ListParagraph"/>
        <w:numPr>
          <w:ilvl w:val="2"/>
          <w:numId w:val="1"/>
        </w:numPr>
        <w:tabs>
          <w:tab w:val="left" w:pos="990"/>
        </w:tabs>
        <w:autoSpaceDE w:val="0"/>
        <w:autoSpaceDN w:val="0"/>
        <w:adjustRightInd w:val="0"/>
        <w:spacing w:after="0"/>
        <w:contextualSpacing/>
        <w:jc w:val="both"/>
        <w:rPr>
          <w:rFonts w:ascii="Tahoma" w:hAnsi="Tahoma" w:cs="Tahoma"/>
          <w:b/>
          <w:sz w:val="24"/>
          <w:szCs w:val="24"/>
        </w:rPr>
      </w:pPr>
      <w:r>
        <w:rPr>
          <w:rFonts w:ascii="Tahoma" w:hAnsi="Tahoma" w:cs="Tahoma"/>
          <w:b/>
          <w:sz w:val="24"/>
          <w:szCs w:val="24"/>
        </w:rPr>
        <w:lastRenderedPageBreak/>
        <w:t>Head of Human Resource Management</w:t>
      </w:r>
    </w:p>
    <w:p w14:paraId="67B921CB" w14:textId="77777777" w:rsidR="002E681A" w:rsidRDefault="00B4694F">
      <w:pPr>
        <w:jc w:val="both"/>
        <w:rPr>
          <w:rFonts w:ascii="Tahoma" w:hAnsi="Tahoma" w:cs="Tahoma"/>
          <w:sz w:val="24"/>
          <w:szCs w:val="24"/>
        </w:rPr>
      </w:pPr>
      <w:r>
        <w:rPr>
          <w:rFonts w:ascii="Tahoma" w:hAnsi="Tahoma" w:cs="Tahoma"/>
          <w:sz w:val="24"/>
          <w:szCs w:val="24"/>
        </w:rPr>
        <w:tab/>
        <w:t xml:space="preserve">The Head of Human Resource shall make the Manual available to all employees. </w:t>
      </w:r>
      <w:r>
        <w:rPr>
          <w:rFonts w:ascii="Tahoma" w:hAnsi="Tahoma" w:cs="Tahoma"/>
          <w:sz w:val="24"/>
          <w:szCs w:val="24"/>
        </w:rPr>
        <w:tab/>
        <w:t xml:space="preserve">Thereafter, it will be the responsibility of all employees to read and understand </w:t>
      </w:r>
      <w:r>
        <w:rPr>
          <w:rFonts w:ascii="Tahoma" w:hAnsi="Tahoma" w:cs="Tahoma"/>
          <w:sz w:val="24"/>
          <w:szCs w:val="24"/>
        </w:rPr>
        <w:tab/>
        <w:t>the Manual and any other subsequent amendments therein</w:t>
      </w:r>
    </w:p>
    <w:p w14:paraId="44524B6D" w14:textId="77777777" w:rsidR="002E681A" w:rsidRDefault="00B4694F">
      <w:pPr>
        <w:pStyle w:val="Heading2"/>
        <w:numPr>
          <w:ilvl w:val="1"/>
          <w:numId w:val="1"/>
        </w:numPr>
        <w:jc w:val="both"/>
        <w:rPr>
          <w:rFonts w:cs="Tahoma"/>
          <w:sz w:val="24"/>
          <w:szCs w:val="24"/>
        </w:rPr>
      </w:pPr>
      <w:bookmarkStart w:id="177" w:name="_Toc149742408"/>
      <w:r>
        <w:rPr>
          <w:rFonts w:cs="Tahoma"/>
          <w:sz w:val="24"/>
          <w:szCs w:val="24"/>
        </w:rPr>
        <w:t>Interpretation</w:t>
      </w:r>
      <w:bookmarkEnd w:id="174"/>
      <w:r>
        <w:rPr>
          <w:rFonts w:cs="Tahoma"/>
          <w:sz w:val="24"/>
          <w:szCs w:val="24"/>
        </w:rPr>
        <w:t xml:space="preserve"> and enforcement</w:t>
      </w:r>
      <w:bookmarkEnd w:id="175"/>
      <w:bookmarkEnd w:id="177"/>
    </w:p>
    <w:p w14:paraId="242476E8" w14:textId="77777777" w:rsidR="002E681A" w:rsidRDefault="002E681A">
      <w:pPr>
        <w:spacing w:after="0"/>
        <w:ind w:left="273"/>
        <w:jc w:val="both"/>
        <w:rPr>
          <w:rFonts w:ascii="Tahoma" w:eastAsia="Arial Unicode MS" w:hAnsi="Tahoma" w:cs="Tahoma"/>
          <w:sz w:val="24"/>
          <w:szCs w:val="24"/>
        </w:rPr>
      </w:pPr>
    </w:p>
    <w:p w14:paraId="25F261BF" w14:textId="77777777" w:rsidR="002E681A" w:rsidRDefault="00B4694F">
      <w:pPr>
        <w:pStyle w:val="ListParagraph"/>
        <w:numPr>
          <w:ilvl w:val="2"/>
          <w:numId w:val="1"/>
        </w:numPr>
        <w:tabs>
          <w:tab w:val="left" w:pos="990"/>
        </w:tabs>
        <w:autoSpaceDE w:val="0"/>
        <w:autoSpaceDN w:val="0"/>
        <w:adjustRightInd w:val="0"/>
        <w:spacing w:after="0"/>
        <w:contextualSpacing/>
        <w:jc w:val="both"/>
        <w:rPr>
          <w:rFonts w:ascii="Tahoma" w:eastAsia="Arial Unicode MS" w:hAnsi="Tahoma" w:cs="Tahoma"/>
          <w:sz w:val="24"/>
          <w:szCs w:val="24"/>
          <w:lang w:val="en-GB"/>
        </w:rPr>
      </w:pPr>
      <w:r>
        <w:rPr>
          <w:rFonts w:ascii="Tahoma" w:hAnsi="Tahoma" w:cs="Tahoma"/>
          <w:sz w:val="24"/>
          <w:szCs w:val="24"/>
        </w:rPr>
        <w:t>In case of any doubt as to the interpretation of any provision in the Manual, the same shall be referred to the Director General. CEO will seek guidance from the Board or any relevant Government department or authority on any matter that may not be covered by these policies and procedures</w:t>
      </w:r>
      <w:r>
        <w:rPr>
          <w:rFonts w:ascii="Tahoma" w:eastAsia="Arial Unicode MS" w:hAnsi="Tahoma" w:cs="Tahoma"/>
          <w:sz w:val="24"/>
          <w:szCs w:val="24"/>
          <w:lang w:val="en-GB"/>
        </w:rPr>
        <w:t>;</w:t>
      </w:r>
    </w:p>
    <w:p w14:paraId="5E9CB074" w14:textId="77777777" w:rsidR="002E681A" w:rsidRDefault="002E681A">
      <w:pPr>
        <w:spacing w:after="0"/>
        <w:ind w:left="273"/>
        <w:jc w:val="both"/>
        <w:rPr>
          <w:rFonts w:ascii="Tahoma" w:eastAsia="Arial Unicode MS" w:hAnsi="Tahoma" w:cs="Tahoma"/>
          <w:sz w:val="24"/>
          <w:szCs w:val="24"/>
          <w:lang w:val="en-GB"/>
        </w:rPr>
      </w:pPr>
    </w:p>
    <w:p w14:paraId="3C2A4AB3" w14:textId="77777777" w:rsidR="002E681A" w:rsidRDefault="00B4694F">
      <w:pPr>
        <w:pStyle w:val="Heading2"/>
        <w:numPr>
          <w:ilvl w:val="1"/>
          <w:numId w:val="1"/>
        </w:numPr>
        <w:jc w:val="both"/>
        <w:rPr>
          <w:rFonts w:cs="Tahoma"/>
          <w:sz w:val="24"/>
          <w:szCs w:val="24"/>
        </w:rPr>
      </w:pPr>
      <w:bookmarkStart w:id="178" w:name="_Toc372979054"/>
      <w:bookmarkStart w:id="179" w:name="_Toc499061212"/>
      <w:bookmarkStart w:id="180" w:name="_Toc149742409"/>
      <w:r>
        <w:rPr>
          <w:rFonts w:cs="Tahoma"/>
          <w:sz w:val="24"/>
          <w:szCs w:val="24"/>
        </w:rPr>
        <w:t>Amendments</w:t>
      </w:r>
      <w:bookmarkEnd w:id="178"/>
      <w:r>
        <w:rPr>
          <w:rFonts w:cs="Tahoma"/>
          <w:sz w:val="24"/>
          <w:szCs w:val="24"/>
        </w:rPr>
        <w:t xml:space="preserve"> / Review</w:t>
      </w:r>
      <w:bookmarkEnd w:id="179"/>
      <w:bookmarkEnd w:id="180"/>
    </w:p>
    <w:p w14:paraId="3D8098D5" w14:textId="77777777" w:rsidR="002E681A" w:rsidRDefault="00B4694F">
      <w:pPr>
        <w:pStyle w:val="NoSpacing"/>
        <w:numPr>
          <w:ilvl w:val="2"/>
          <w:numId w:val="1"/>
        </w:numPr>
        <w:tabs>
          <w:tab w:val="left" w:pos="990"/>
        </w:tabs>
        <w:spacing w:line="276" w:lineRule="auto"/>
        <w:jc w:val="both"/>
        <w:rPr>
          <w:rFonts w:ascii="Tahoma" w:eastAsia="Arial Unicode MS" w:hAnsi="Tahoma" w:cs="Tahoma"/>
          <w:sz w:val="24"/>
          <w:szCs w:val="24"/>
        </w:rPr>
      </w:pPr>
      <w:r>
        <w:rPr>
          <w:rFonts w:ascii="Tahoma" w:eastAsia="Arial Unicode MS" w:hAnsi="Tahoma" w:cs="Tahoma"/>
          <w:sz w:val="24"/>
          <w:szCs w:val="24"/>
        </w:rPr>
        <w:t>The Manual may be amended from time to time as and when necessary. Such changes will require authorization of the Institute and will be communicated to employees in writing through separate communication.</w:t>
      </w:r>
    </w:p>
    <w:p w14:paraId="0973FB20" w14:textId="77777777" w:rsidR="002E681A" w:rsidRDefault="002E681A">
      <w:pPr>
        <w:pStyle w:val="NoSpacing"/>
        <w:tabs>
          <w:tab w:val="left" w:pos="990"/>
        </w:tabs>
        <w:spacing w:line="276" w:lineRule="auto"/>
        <w:ind w:left="1266"/>
        <w:jc w:val="both"/>
        <w:rPr>
          <w:rFonts w:ascii="Tahoma" w:eastAsia="Arial Unicode MS" w:hAnsi="Tahoma" w:cs="Tahoma"/>
          <w:sz w:val="24"/>
          <w:szCs w:val="24"/>
        </w:rPr>
      </w:pPr>
    </w:p>
    <w:p w14:paraId="4175A2A3" w14:textId="77777777" w:rsidR="002E681A" w:rsidRDefault="00B4694F">
      <w:pPr>
        <w:pStyle w:val="NoSpacing"/>
        <w:numPr>
          <w:ilvl w:val="2"/>
          <w:numId w:val="1"/>
        </w:numPr>
        <w:tabs>
          <w:tab w:val="left" w:pos="990"/>
        </w:tabs>
        <w:spacing w:line="276" w:lineRule="auto"/>
        <w:jc w:val="both"/>
        <w:rPr>
          <w:rFonts w:ascii="Tahoma" w:eastAsia="Arial Unicode MS" w:hAnsi="Tahoma" w:cs="Tahoma"/>
          <w:sz w:val="24"/>
          <w:szCs w:val="24"/>
        </w:rPr>
      </w:pPr>
      <w:r>
        <w:rPr>
          <w:rFonts w:ascii="Tahoma" w:eastAsia="Arial Unicode MS" w:hAnsi="Tahoma" w:cs="Tahoma"/>
          <w:sz w:val="24"/>
          <w:szCs w:val="24"/>
        </w:rPr>
        <w:t xml:space="preserve">The Institute reserves the right to consider and approve a </w:t>
      </w:r>
      <w:r>
        <w:rPr>
          <w:rFonts w:ascii="Tahoma" w:eastAsia="Arial Unicode MS" w:hAnsi="Tahoma" w:cs="Tahoma"/>
          <w:bCs/>
          <w:sz w:val="24"/>
          <w:szCs w:val="24"/>
        </w:rPr>
        <w:t>revision, revocation or addition to the general policies contained in this Manual</w:t>
      </w:r>
    </w:p>
    <w:p w14:paraId="58ED20E7" w14:textId="77777777" w:rsidR="002E681A" w:rsidRDefault="002E681A">
      <w:pPr>
        <w:pStyle w:val="ListParagraph"/>
        <w:rPr>
          <w:rFonts w:ascii="Tahoma" w:eastAsia="Arial Unicode MS" w:hAnsi="Tahoma" w:cs="Tahoma"/>
          <w:sz w:val="24"/>
          <w:szCs w:val="24"/>
        </w:rPr>
      </w:pPr>
    </w:p>
    <w:p w14:paraId="1C142805" w14:textId="77777777" w:rsidR="002E681A" w:rsidRDefault="00B4694F">
      <w:pPr>
        <w:pStyle w:val="Heading2"/>
        <w:numPr>
          <w:ilvl w:val="1"/>
          <w:numId w:val="1"/>
        </w:numPr>
        <w:ind w:left="810"/>
        <w:jc w:val="both"/>
        <w:rPr>
          <w:rFonts w:cs="Tahoma"/>
          <w:sz w:val="24"/>
          <w:szCs w:val="24"/>
        </w:rPr>
      </w:pPr>
      <w:bookmarkStart w:id="181" w:name="_Toc102502719"/>
      <w:bookmarkStart w:id="182" w:name="_Toc149742410"/>
      <w:r>
        <w:rPr>
          <w:rFonts w:cs="Tahoma"/>
          <w:sz w:val="24"/>
          <w:szCs w:val="24"/>
        </w:rPr>
        <w:t>Objects and Organization of K</w:t>
      </w:r>
      <w:bookmarkEnd w:id="181"/>
      <w:r>
        <w:rPr>
          <w:rFonts w:cs="Tahoma"/>
          <w:sz w:val="24"/>
          <w:szCs w:val="24"/>
        </w:rPr>
        <w:t>IPRE</w:t>
      </w:r>
      <w:bookmarkEnd w:id="182"/>
    </w:p>
    <w:p w14:paraId="4C500316" w14:textId="77777777" w:rsidR="002E681A" w:rsidRDefault="00B4694F">
      <w:pPr>
        <w:ind w:left="720" w:hanging="720"/>
        <w:rPr>
          <w:rFonts w:ascii="Tahoma" w:hAnsi="Tahoma" w:cs="Tahoma"/>
          <w:sz w:val="24"/>
          <w:szCs w:val="24"/>
        </w:rPr>
      </w:pPr>
      <w:r>
        <w:rPr>
          <w:rFonts w:ascii="Tahoma" w:eastAsia="Arial Unicode MS" w:hAnsi="Tahoma" w:cs="Tahoma"/>
          <w:sz w:val="24"/>
          <w:szCs w:val="24"/>
        </w:rPr>
        <w:tab/>
      </w:r>
      <w:r>
        <w:rPr>
          <w:rFonts w:ascii="Tahoma" w:hAnsi="Tahoma" w:cs="Tahoma"/>
          <w:sz w:val="24"/>
          <w:szCs w:val="24"/>
        </w:rPr>
        <w:t xml:space="preserve">The current organizational structure of the Institute can be broadly </w:t>
      </w:r>
      <w:r>
        <w:rPr>
          <w:rFonts w:ascii="Tahoma" w:hAnsi="Tahoma" w:cs="Tahoma"/>
          <w:sz w:val="24"/>
          <w:szCs w:val="24"/>
        </w:rPr>
        <w:tab/>
      </w:r>
      <w:r>
        <w:rPr>
          <w:rFonts w:ascii="Tahoma" w:hAnsi="Tahoma" w:cs="Tahoma"/>
          <w:sz w:val="24"/>
          <w:szCs w:val="24"/>
        </w:rPr>
        <w:tab/>
      </w:r>
      <w:r>
        <w:rPr>
          <w:rFonts w:ascii="Tahoma" w:hAnsi="Tahoma" w:cs="Tahoma"/>
          <w:sz w:val="24"/>
          <w:szCs w:val="24"/>
        </w:rPr>
        <w:tab/>
        <w:t xml:space="preserve">         categorized into two tiers which comprises of Governance and the </w:t>
      </w:r>
      <w:r>
        <w:rPr>
          <w:rFonts w:ascii="Tahoma" w:hAnsi="Tahoma" w:cs="Tahoma"/>
          <w:sz w:val="24"/>
          <w:szCs w:val="24"/>
        </w:rPr>
        <w:tab/>
      </w:r>
      <w:r>
        <w:rPr>
          <w:rFonts w:ascii="Tahoma" w:hAnsi="Tahoma" w:cs="Tahoma"/>
          <w:sz w:val="24"/>
          <w:szCs w:val="24"/>
        </w:rPr>
        <w:tab/>
      </w:r>
      <w:r>
        <w:rPr>
          <w:rFonts w:ascii="Tahoma" w:hAnsi="Tahoma" w:cs="Tahoma"/>
          <w:sz w:val="24"/>
          <w:szCs w:val="24"/>
        </w:rPr>
        <w:tab/>
        <w:t xml:space="preserve">         Management</w:t>
      </w:r>
    </w:p>
    <w:p w14:paraId="34933078" w14:textId="77777777" w:rsidR="002E681A" w:rsidRDefault="00B4694F">
      <w:pPr>
        <w:pStyle w:val="Heading2"/>
        <w:numPr>
          <w:ilvl w:val="1"/>
          <w:numId w:val="1"/>
        </w:numPr>
        <w:ind w:left="810" w:hanging="630"/>
        <w:jc w:val="both"/>
        <w:rPr>
          <w:rFonts w:cs="Tahoma"/>
          <w:sz w:val="24"/>
          <w:szCs w:val="24"/>
          <w:lang w:eastAsia="zh-CN"/>
        </w:rPr>
      </w:pPr>
      <w:bookmarkStart w:id="183" w:name="_Toc149742411"/>
      <w:r>
        <w:rPr>
          <w:rFonts w:cs="Tahoma"/>
          <w:sz w:val="24"/>
          <w:szCs w:val="24"/>
          <w:lang w:eastAsia="zh-CN"/>
        </w:rPr>
        <w:t>Governance Structure</w:t>
      </w:r>
      <w:bookmarkEnd w:id="183"/>
      <w:r>
        <w:rPr>
          <w:rFonts w:cs="Tahoma"/>
          <w:sz w:val="24"/>
          <w:szCs w:val="24"/>
          <w:lang w:eastAsia="zh-CN"/>
        </w:rPr>
        <w:t xml:space="preserve"> </w:t>
      </w:r>
    </w:p>
    <w:p w14:paraId="0DB73E65" w14:textId="77777777" w:rsidR="002E681A" w:rsidRDefault="00B4694F">
      <w:pPr>
        <w:rPr>
          <w:rFonts w:ascii="Tahoma" w:hAnsi="Tahoma" w:cs="Tahoma"/>
          <w:b/>
          <w:bCs/>
          <w:sz w:val="24"/>
          <w:szCs w:val="24"/>
        </w:rPr>
      </w:pPr>
      <w:r>
        <w:rPr>
          <w:rFonts w:ascii="Tahoma" w:hAnsi="Tahoma" w:cs="Tahoma"/>
          <w:b/>
          <w:bCs/>
          <w:sz w:val="24"/>
          <w:szCs w:val="24"/>
        </w:rPr>
        <w:tab/>
        <w:t xml:space="preserve">  The Management of the institute is vested in the Board.</w:t>
      </w:r>
    </w:p>
    <w:p w14:paraId="49E15127" w14:textId="77777777" w:rsidR="002E681A" w:rsidRDefault="00B4694F">
      <w:pPr>
        <w:keepNext/>
        <w:numPr>
          <w:ilvl w:val="2"/>
          <w:numId w:val="7"/>
        </w:numPr>
        <w:spacing w:before="240" w:after="60" w:line="240" w:lineRule="auto"/>
        <w:ind w:left="720"/>
        <w:jc w:val="both"/>
        <w:outlineLvl w:val="2"/>
        <w:rPr>
          <w:rFonts w:ascii="Tahoma" w:hAnsi="Tahoma" w:cs="Tahoma"/>
          <w:b/>
          <w:bCs/>
          <w:sz w:val="24"/>
          <w:szCs w:val="24"/>
          <w:lang w:val="zh-CN" w:eastAsia="zh-CN"/>
        </w:rPr>
      </w:pPr>
      <w:r>
        <w:rPr>
          <w:rFonts w:ascii="Tahoma" w:hAnsi="Tahoma" w:cs="Tahoma"/>
          <w:b/>
          <w:bCs/>
          <w:sz w:val="24"/>
          <w:szCs w:val="24"/>
          <w:lang w:eastAsia="zh-CN"/>
        </w:rPr>
        <w:t xml:space="preserve"> </w:t>
      </w:r>
      <w:bookmarkStart w:id="184" w:name="_Toc149742412"/>
      <w:r>
        <w:rPr>
          <w:rFonts w:ascii="Tahoma" w:hAnsi="Tahoma" w:cs="Tahoma"/>
          <w:b/>
          <w:bCs/>
          <w:sz w:val="24"/>
          <w:szCs w:val="24"/>
          <w:lang w:eastAsia="zh-CN"/>
        </w:rPr>
        <w:t>The Executive</w:t>
      </w:r>
      <w:r>
        <w:rPr>
          <w:rFonts w:ascii="Tahoma" w:hAnsi="Tahoma" w:cs="Tahoma"/>
          <w:b/>
          <w:bCs/>
          <w:sz w:val="24"/>
          <w:szCs w:val="24"/>
          <w:lang w:val="zh-CN" w:eastAsia="zh-CN"/>
        </w:rPr>
        <w:t xml:space="preserve"> structure:</w:t>
      </w:r>
      <w:bookmarkEnd w:id="184"/>
      <w:r>
        <w:rPr>
          <w:rFonts w:ascii="Tahoma" w:hAnsi="Tahoma" w:cs="Tahoma"/>
          <w:b/>
          <w:bCs/>
          <w:sz w:val="24"/>
          <w:szCs w:val="24"/>
          <w:lang w:val="zh-CN" w:eastAsia="zh-CN"/>
        </w:rPr>
        <w:t xml:space="preserve"> </w:t>
      </w:r>
    </w:p>
    <w:p w14:paraId="63F3224D" w14:textId="77777777" w:rsidR="002E681A" w:rsidRDefault="00B4694F">
      <w:pPr>
        <w:ind w:left="810"/>
        <w:jc w:val="both"/>
        <w:rPr>
          <w:rFonts w:ascii="Tahoma" w:eastAsia="Arial Unicode MS" w:hAnsi="Tahoma" w:cs="Tahoma"/>
          <w:sz w:val="24"/>
          <w:szCs w:val="24"/>
        </w:rPr>
      </w:pPr>
      <w:r>
        <w:rPr>
          <w:rFonts w:ascii="Tahoma" w:hAnsi="Tahoma" w:cs="Tahoma"/>
          <w:sz w:val="24"/>
          <w:szCs w:val="24"/>
        </w:rPr>
        <w:t>The Executive is responsible for the day–to-day operations of the Institute. The management of the Institute is structured from the office of the Director General/CEO to the various Directorates, Departments, divisions, sections and units as may be determined by the Institute from time to time</w:t>
      </w:r>
    </w:p>
    <w:p w14:paraId="0177DBB6" w14:textId="77777777" w:rsidR="002E681A" w:rsidRDefault="002E681A">
      <w:pPr>
        <w:pStyle w:val="NoSpacing"/>
        <w:tabs>
          <w:tab w:val="left" w:pos="990"/>
        </w:tabs>
        <w:spacing w:line="276" w:lineRule="auto"/>
        <w:ind w:left="1266"/>
        <w:jc w:val="both"/>
        <w:rPr>
          <w:rFonts w:ascii="Tahoma" w:eastAsia="Arial Unicode MS" w:hAnsi="Tahoma" w:cs="Tahoma"/>
          <w:sz w:val="24"/>
          <w:szCs w:val="24"/>
        </w:rPr>
      </w:pPr>
    </w:p>
    <w:p w14:paraId="6E3492A1" w14:textId="77777777" w:rsidR="002E681A" w:rsidRDefault="00B4694F">
      <w:pPr>
        <w:spacing w:after="0" w:line="240" w:lineRule="auto"/>
        <w:rPr>
          <w:rFonts w:ascii="Tahoma" w:eastAsia="Arial Unicode MS" w:hAnsi="Tahoma" w:cs="Tahoma"/>
          <w:sz w:val="24"/>
          <w:szCs w:val="24"/>
          <w:lang w:val="en-GB"/>
        </w:rPr>
      </w:pPr>
      <w:bookmarkStart w:id="185" w:name="_Toc286141765"/>
      <w:bookmarkStart w:id="186" w:name="_Toc372979055"/>
      <w:r>
        <w:rPr>
          <w:rFonts w:ascii="Tahoma" w:eastAsia="Arial Unicode MS" w:hAnsi="Tahoma" w:cs="Tahoma"/>
          <w:sz w:val="24"/>
          <w:szCs w:val="24"/>
          <w:lang w:val="en-GB"/>
        </w:rPr>
        <w:br w:type="page"/>
      </w:r>
    </w:p>
    <w:p w14:paraId="71EA2F8F" w14:textId="77777777" w:rsidR="002E681A" w:rsidRDefault="00B4694F">
      <w:pPr>
        <w:pStyle w:val="Heading1"/>
        <w:jc w:val="both"/>
        <w:rPr>
          <w:rFonts w:cs="Tahoma"/>
          <w:sz w:val="24"/>
          <w:szCs w:val="24"/>
        </w:rPr>
      </w:pPr>
      <w:bookmarkStart w:id="187" w:name="_Toc499061214"/>
      <w:bookmarkStart w:id="188" w:name="_Toc149742413"/>
      <w:r>
        <w:rPr>
          <w:rFonts w:cs="Tahoma"/>
          <w:sz w:val="24"/>
          <w:szCs w:val="24"/>
        </w:rPr>
        <w:lastRenderedPageBreak/>
        <w:t xml:space="preserve">SECTION 2: TERMS AND CONDITION OF </w:t>
      </w:r>
      <w:bookmarkEnd w:id="185"/>
      <w:bookmarkEnd w:id="186"/>
      <w:r>
        <w:rPr>
          <w:rFonts w:cs="Tahoma"/>
          <w:sz w:val="24"/>
          <w:szCs w:val="24"/>
        </w:rPr>
        <w:t>EMPLOYMENT</w:t>
      </w:r>
      <w:bookmarkEnd w:id="187"/>
      <w:bookmarkEnd w:id="188"/>
    </w:p>
    <w:p w14:paraId="402F7D1B" w14:textId="77777777" w:rsidR="002E681A" w:rsidRDefault="00B4694F">
      <w:pPr>
        <w:pStyle w:val="Heading2"/>
        <w:numPr>
          <w:ilvl w:val="1"/>
          <w:numId w:val="8"/>
        </w:numPr>
        <w:ind w:left="993" w:hanging="993"/>
        <w:jc w:val="both"/>
        <w:rPr>
          <w:rFonts w:cs="Tahoma"/>
          <w:sz w:val="24"/>
          <w:szCs w:val="24"/>
        </w:rPr>
      </w:pPr>
      <w:bookmarkStart w:id="189" w:name="_Toc149742414"/>
      <w:bookmarkStart w:id="190" w:name="_Toc372979056"/>
      <w:bookmarkStart w:id="191" w:name="_Toc499061215"/>
      <w:r>
        <w:rPr>
          <w:rFonts w:cs="Tahoma"/>
          <w:sz w:val="24"/>
          <w:szCs w:val="24"/>
        </w:rPr>
        <w:t>Introduction</w:t>
      </w:r>
      <w:bookmarkEnd w:id="189"/>
      <w:bookmarkEnd w:id="190"/>
      <w:bookmarkEnd w:id="191"/>
    </w:p>
    <w:p w14:paraId="78DF4DE5" w14:textId="77777777" w:rsidR="002E681A" w:rsidRDefault="002E681A">
      <w:pPr>
        <w:pStyle w:val="NoSpacing"/>
        <w:autoSpaceDE w:val="0"/>
        <w:autoSpaceDN w:val="0"/>
        <w:adjustRightInd w:val="0"/>
        <w:spacing w:line="276" w:lineRule="auto"/>
        <w:ind w:left="990" w:hanging="990"/>
        <w:jc w:val="both"/>
        <w:rPr>
          <w:rFonts w:ascii="Tahoma" w:eastAsia="Arial Unicode MS" w:hAnsi="Tahoma" w:cs="Tahoma"/>
          <w:sz w:val="24"/>
          <w:szCs w:val="24"/>
        </w:rPr>
      </w:pPr>
    </w:p>
    <w:p w14:paraId="29BC4945"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 xml:space="preserve">The Institute is committed to attracting and retaining competent employees required for efficient and effective service delivery. </w:t>
      </w:r>
    </w:p>
    <w:p w14:paraId="3753B84E" w14:textId="77777777" w:rsidR="002E681A" w:rsidRDefault="002E681A">
      <w:pPr>
        <w:pStyle w:val="NoSpacing"/>
        <w:tabs>
          <w:tab w:val="left" w:pos="990"/>
        </w:tabs>
        <w:autoSpaceDE w:val="0"/>
        <w:autoSpaceDN w:val="0"/>
        <w:adjustRightInd w:val="0"/>
        <w:spacing w:line="276" w:lineRule="auto"/>
        <w:ind w:left="993"/>
        <w:jc w:val="both"/>
        <w:rPr>
          <w:rFonts w:ascii="Tahoma" w:eastAsia="Arial Unicode MS" w:hAnsi="Tahoma" w:cs="Tahoma"/>
          <w:sz w:val="24"/>
          <w:szCs w:val="24"/>
        </w:rPr>
      </w:pPr>
    </w:p>
    <w:p w14:paraId="21D252D1"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The Institute is an equal opportunity employer and shall not in its recruitment and selection process, discriminate on the basis of gender, race, religion, ethnicity or any other form of discrimination.  The constitutional requirement on mainstreaming of gender and persons with disabilities as stipulated in Article 52 to 57 of the Constitution will be observed alongside any other policies issued by the National Cohesion and Integration Commission.</w:t>
      </w:r>
    </w:p>
    <w:p w14:paraId="1CBFE489" w14:textId="77777777" w:rsidR="002E681A" w:rsidRDefault="002E681A">
      <w:pPr>
        <w:pStyle w:val="NoSpacing"/>
        <w:tabs>
          <w:tab w:val="left" w:pos="990"/>
        </w:tabs>
        <w:autoSpaceDE w:val="0"/>
        <w:autoSpaceDN w:val="0"/>
        <w:adjustRightInd w:val="0"/>
        <w:spacing w:line="276" w:lineRule="auto"/>
        <w:ind w:left="993"/>
        <w:jc w:val="both"/>
        <w:rPr>
          <w:rFonts w:ascii="Tahoma" w:eastAsia="Arial Unicode MS" w:hAnsi="Tahoma" w:cs="Tahoma"/>
          <w:sz w:val="24"/>
          <w:szCs w:val="24"/>
        </w:rPr>
      </w:pPr>
    </w:p>
    <w:p w14:paraId="08AF0FA0"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The Institute’s efficiency and effectiveness depends on the quality and competencies of employees it engages. The Institute shall therefore endeavor to recruit suitably qualified and experienced employees with the right skills and experience required to achieve its goals and objectives</w:t>
      </w:r>
    </w:p>
    <w:p w14:paraId="3EF714EA" w14:textId="77777777" w:rsidR="002E681A" w:rsidRDefault="002E681A">
      <w:pPr>
        <w:pStyle w:val="ListParagraph"/>
        <w:rPr>
          <w:rFonts w:ascii="Tahoma" w:eastAsia="Arial Unicode MS" w:hAnsi="Tahoma" w:cs="Tahoma"/>
          <w:sz w:val="24"/>
          <w:szCs w:val="24"/>
        </w:rPr>
      </w:pPr>
    </w:p>
    <w:p w14:paraId="27EA19CB"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When making a decision on selection on first appointment, information concerning a candidate’s general background and/or previous employment shall be verified. No appointment shall be offered to any employee prior to such verification.</w:t>
      </w:r>
    </w:p>
    <w:p w14:paraId="5AEC50D8" w14:textId="77777777" w:rsidR="002E681A" w:rsidRDefault="002E681A">
      <w:pPr>
        <w:pStyle w:val="NoSpacing"/>
        <w:tabs>
          <w:tab w:val="left" w:pos="990"/>
        </w:tabs>
        <w:autoSpaceDE w:val="0"/>
        <w:autoSpaceDN w:val="0"/>
        <w:adjustRightInd w:val="0"/>
        <w:spacing w:line="276" w:lineRule="auto"/>
        <w:ind w:left="993"/>
        <w:jc w:val="both"/>
        <w:rPr>
          <w:rFonts w:ascii="Tahoma" w:eastAsia="Arial Unicode MS" w:hAnsi="Tahoma" w:cs="Tahoma"/>
          <w:sz w:val="24"/>
          <w:szCs w:val="24"/>
        </w:rPr>
      </w:pPr>
    </w:p>
    <w:p w14:paraId="36E64EFA"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All appointments shall be made with the approval of the Board or as delegated and shall be within the approved establishment.</w:t>
      </w:r>
    </w:p>
    <w:p w14:paraId="3C70A4DD" w14:textId="77777777" w:rsidR="002E681A" w:rsidRDefault="002E681A">
      <w:pPr>
        <w:pStyle w:val="NoSpacing"/>
        <w:tabs>
          <w:tab w:val="left" w:pos="990"/>
        </w:tabs>
        <w:autoSpaceDE w:val="0"/>
        <w:autoSpaceDN w:val="0"/>
        <w:adjustRightInd w:val="0"/>
        <w:spacing w:line="276" w:lineRule="auto"/>
        <w:ind w:left="993"/>
        <w:jc w:val="both"/>
        <w:rPr>
          <w:rFonts w:ascii="Tahoma" w:eastAsia="Arial Unicode MS" w:hAnsi="Tahoma" w:cs="Tahoma"/>
          <w:sz w:val="24"/>
          <w:szCs w:val="24"/>
        </w:rPr>
      </w:pPr>
    </w:p>
    <w:p w14:paraId="4871762C"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 xml:space="preserve">Appointments in all cases shall be aligned to clear job descriptions and specifications for various cadres of employees in their respective fields of employment. </w:t>
      </w:r>
    </w:p>
    <w:p w14:paraId="43CF3F30"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00B8000A" w14:textId="77777777" w:rsidR="002E681A" w:rsidRDefault="00B4694F">
      <w:pPr>
        <w:pStyle w:val="Heading2"/>
        <w:numPr>
          <w:ilvl w:val="1"/>
          <w:numId w:val="8"/>
        </w:numPr>
        <w:ind w:left="993" w:hanging="993"/>
        <w:jc w:val="both"/>
        <w:rPr>
          <w:rFonts w:eastAsia="Arial Unicode MS" w:cs="Tahoma"/>
          <w:sz w:val="24"/>
          <w:szCs w:val="24"/>
        </w:rPr>
      </w:pPr>
      <w:bookmarkStart w:id="192" w:name="_Toc457389081"/>
      <w:bookmarkStart w:id="193" w:name="_Toc425868318"/>
      <w:r>
        <w:rPr>
          <w:rFonts w:eastAsia="Arial Unicode MS" w:cs="Tahoma"/>
          <w:sz w:val="24"/>
          <w:szCs w:val="24"/>
        </w:rPr>
        <w:t xml:space="preserve"> </w:t>
      </w:r>
      <w:bookmarkStart w:id="194" w:name="_Toc499061216"/>
      <w:bookmarkStart w:id="195" w:name="_Toc149742415"/>
      <w:r>
        <w:rPr>
          <w:rFonts w:eastAsia="Arial Unicode MS" w:cs="Tahoma"/>
          <w:sz w:val="24"/>
          <w:szCs w:val="24"/>
        </w:rPr>
        <w:t>Career Guidelines</w:t>
      </w:r>
      <w:bookmarkEnd w:id="192"/>
      <w:bookmarkEnd w:id="193"/>
      <w:bookmarkEnd w:id="194"/>
      <w:bookmarkEnd w:id="195"/>
    </w:p>
    <w:p w14:paraId="2DE62CD1" w14:textId="77777777" w:rsidR="002E681A" w:rsidRDefault="002E681A">
      <w:pPr>
        <w:spacing w:after="0"/>
        <w:jc w:val="both"/>
        <w:rPr>
          <w:rFonts w:ascii="Tahoma" w:eastAsia="Arial Unicode MS" w:hAnsi="Tahoma" w:cs="Tahoma"/>
          <w:sz w:val="24"/>
          <w:szCs w:val="24"/>
        </w:rPr>
      </w:pPr>
    </w:p>
    <w:p w14:paraId="725215B5" w14:textId="77777777" w:rsidR="002E681A" w:rsidRDefault="00B4694F">
      <w:pPr>
        <w:pStyle w:val="ListParagraph"/>
        <w:numPr>
          <w:ilvl w:val="2"/>
          <w:numId w:val="8"/>
        </w:numPr>
        <w:autoSpaceDE w:val="0"/>
        <w:autoSpaceDN w:val="0"/>
        <w:adjustRightInd w:val="0"/>
        <w:spacing w:after="0"/>
        <w:ind w:left="993" w:hanging="993"/>
        <w:contextualSpacing/>
        <w:jc w:val="both"/>
        <w:rPr>
          <w:rFonts w:ascii="Tahoma" w:eastAsia="Arial Unicode MS" w:hAnsi="Tahoma" w:cs="Tahoma"/>
          <w:b/>
          <w:sz w:val="24"/>
          <w:szCs w:val="24"/>
        </w:rPr>
      </w:pPr>
      <w:r>
        <w:rPr>
          <w:rFonts w:ascii="Tahoma" w:eastAsia="Arial Unicode MS" w:hAnsi="Tahoma" w:cs="Tahoma"/>
          <w:sz w:val="24"/>
          <w:szCs w:val="24"/>
        </w:rPr>
        <w:t>The grading structure, qualifications and other requirements for recruitment into the Institute are laid down in the KIPRE Career Guidelines. The Career Guidelines must be followed in processing appointments and promotions of employees in their respective fields of employment.</w:t>
      </w:r>
    </w:p>
    <w:p w14:paraId="5217A68B" w14:textId="77777777" w:rsidR="002E681A" w:rsidRDefault="00B4694F">
      <w:pPr>
        <w:pStyle w:val="Heading2"/>
        <w:numPr>
          <w:ilvl w:val="1"/>
          <w:numId w:val="8"/>
        </w:numPr>
        <w:spacing w:line="480" w:lineRule="auto"/>
        <w:ind w:left="993" w:hanging="993"/>
        <w:jc w:val="both"/>
        <w:rPr>
          <w:rFonts w:eastAsia="Arial Unicode MS" w:cs="Tahoma"/>
          <w:sz w:val="24"/>
          <w:szCs w:val="24"/>
        </w:rPr>
      </w:pPr>
      <w:bookmarkStart w:id="196" w:name="_Toc372979057"/>
      <w:bookmarkStart w:id="197" w:name="_Toc149742416"/>
      <w:bookmarkStart w:id="198" w:name="_Toc499061217"/>
      <w:r>
        <w:rPr>
          <w:rFonts w:eastAsia="Arial Unicode MS" w:cs="Tahoma"/>
          <w:sz w:val="24"/>
          <w:szCs w:val="24"/>
        </w:rPr>
        <w:lastRenderedPageBreak/>
        <w:t>Terms of Employment</w:t>
      </w:r>
      <w:bookmarkEnd w:id="196"/>
      <w:bookmarkEnd w:id="197"/>
      <w:bookmarkEnd w:id="198"/>
    </w:p>
    <w:p w14:paraId="705D065F" w14:textId="77777777" w:rsidR="002E681A" w:rsidRDefault="00B4694F">
      <w:pPr>
        <w:pStyle w:val="NoSpacing"/>
        <w:numPr>
          <w:ilvl w:val="2"/>
          <w:numId w:val="8"/>
        </w:numPr>
        <w:tabs>
          <w:tab w:val="left" w:pos="993"/>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Appointment at the Institute shall be based on either of the following terms of service:</w:t>
      </w:r>
    </w:p>
    <w:p w14:paraId="3BCA6F96" w14:textId="77777777" w:rsidR="002E681A" w:rsidRDefault="002E681A">
      <w:pPr>
        <w:pStyle w:val="NoSpacing"/>
        <w:tabs>
          <w:tab w:val="left" w:pos="990"/>
          <w:tab w:val="left" w:pos="1800"/>
        </w:tabs>
        <w:autoSpaceDE w:val="0"/>
        <w:autoSpaceDN w:val="0"/>
        <w:adjustRightInd w:val="0"/>
        <w:spacing w:line="276" w:lineRule="auto"/>
        <w:ind w:left="1260"/>
        <w:jc w:val="both"/>
        <w:rPr>
          <w:rFonts w:ascii="Tahoma" w:eastAsia="Arial Unicode MS" w:hAnsi="Tahoma" w:cs="Tahoma"/>
          <w:sz w:val="24"/>
          <w:szCs w:val="24"/>
        </w:rPr>
      </w:pPr>
    </w:p>
    <w:p w14:paraId="602797BF" w14:textId="77777777" w:rsidR="002E681A" w:rsidRDefault="00B4694F">
      <w:pPr>
        <w:pStyle w:val="NoSpacing"/>
        <w:numPr>
          <w:ilvl w:val="0"/>
          <w:numId w:val="9"/>
        </w:numPr>
        <w:tabs>
          <w:tab w:val="left" w:pos="990"/>
          <w:tab w:val="left" w:pos="1701"/>
        </w:tabs>
        <w:autoSpaceDE w:val="0"/>
        <w:autoSpaceDN w:val="0"/>
        <w:adjustRightInd w:val="0"/>
        <w:spacing w:line="276" w:lineRule="auto"/>
        <w:ind w:left="1701" w:hanging="567"/>
        <w:jc w:val="both"/>
        <w:rPr>
          <w:rFonts w:ascii="Tahoma" w:eastAsia="Arial Unicode MS" w:hAnsi="Tahoma" w:cs="Tahoma"/>
          <w:sz w:val="24"/>
          <w:szCs w:val="24"/>
        </w:rPr>
      </w:pPr>
      <w:r>
        <w:rPr>
          <w:rFonts w:ascii="Tahoma" w:eastAsia="Arial Unicode MS" w:hAnsi="Tahoma" w:cs="Tahoma"/>
          <w:sz w:val="24"/>
          <w:szCs w:val="24"/>
        </w:rPr>
        <w:t>Permanent</w:t>
      </w:r>
    </w:p>
    <w:p w14:paraId="69F55473" w14:textId="77777777" w:rsidR="002E681A" w:rsidRDefault="00B4694F">
      <w:pPr>
        <w:pStyle w:val="NoSpacing"/>
        <w:numPr>
          <w:ilvl w:val="0"/>
          <w:numId w:val="9"/>
        </w:numPr>
        <w:tabs>
          <w:tab w:val="left" w:pos="990"/>
          <w:tab w:val="left" w:pos="1701"/>
        </w:tabs>
        <w:autoSpaceDE w:val="0"/>
        <w:autoSpaceDN w:val="0"/>
        <w:adjustRightInd w:val="0"/>
        <w:spacing w:line="276" w:lineRule="auto"/>
        <w:ind w:left="1701" w:hanging="567"/>
        <w:jc w:val="both"/>
        <w:rPr>
          <w:rFonts w:ascii="Tahoma" w:eastAsia="Arial Unicode MS" w:hAnsi="Tahoma" w:cs="Tahoma"/>
          <w:sz w:val="24"/>
          <w:szCs w:val="24"/>
        </w:rPr>
      </w:pPr>
      <w:r>
        <w:rPr>
          <w:rFonts w:ascii="Tahoma" w:eastAsia="Arial Unicode MS" w:hAnsi="Tahoma" w:cs="Tahoma"/>
          <w:sz w:val="24"/>
          <w:szCs w:val="24"/>
        </w:rPr>
        <w:t>Contract</w:t>
      </w:r>
    </w:p>
    <w:p w14:paraId="03B5A65C" w14:textId="77777777" w:rsidR="002E681A" w:rsidRDefault="00B4694F">
      <w:pPr>
        <w:pStyle w:val="NoSpacing"/>
        <w:numPr>
          <w:ilvl w:val="0"/>
          <w:numId w:val="9"/>
        </w:numPr>
        <w:tabs>
          <w:tab w:val="left" w:pos="990"/>
          <w:tab w:val="left" w:pos="1701"/>
        </w:tabs>
        <w:autoSpaceDE w:val="0"/>
        <w:autoSpaceDN w:val="0"/>
        <w:adjustRightInd w:val="0"/>
        <w:spacing w:line="276" w:lineRule="auto"/>
        <w:ind w:left="1701" w:hanging="567"/>
        <w:jc w:val="both"/>
        <w:rPr>
          <w:rFonts w:ascii="Tahoma" w:eastAsia="Arial Unicode MS" w:hAnsi="Tahoma" w:cs="Tahoma"/>
          <w:sz w:val="24"/>
          <w:szCs w:val="24"/>
        </w:rPr>
      </w:pPr>
      <w:r>
        <w:rPr>
          <w:rFonts w:ascii="Tahoma" w:eastAsia="Arial Unicode MS" w:hAnsi="Tahoma" w:cs="Tahoma"/>
          <w:sz w:val="24"/>
          <w:szCs w:val="24"/>
        </w:rPr>
        <w:t>Temporary</w:t>
      </w:r>
    </w:p>
    <w:p w14:paraId="6ABBBE15" w14:textId="77777777" w:rsidR="002E681A" w:rsidRDefault="00B4694F">
      <w:pPr>
        <w:pStyle w:val="NoSpacing"/>
        <w:numPr>
          <w:ilvl w:val="0"/>
          <w:numId w:val="9"/>
        </w:numPr>
        <w:tabs>
          <w:tab w:val="left" w:pos="990"/>
          <w:tab w:val="left" w:pos="1701"/>
        </w:tabs>
        <w:autoSpaceDE w:val="0"/>
        <w:autoSpaceDN w:val="0"/>
        <w:adjustRightInd w:val="0"/>
        <w:spacing w:line="276" w:lineRule="auto"/>
        <w:ind w:left="1701" w:hanging="567"/>
        <w:jc w:val="both"/>
        <w:rPr>
          <w:rFonts w:ascii="Tahoma" w:eastAsia="Arial Unicode MS" w:hAnsi="Tahoma" w:cs="Tahoma"/>
          <w:sz w:val="24"/>
          <w:szCs w:val="24"/>
        </w:rPr>
      </w:pPr>
      <w:r>
        <w:rPr>
          <w:rFonts w:ascii="Tahoma" w:eastAsia="Arial Unicode MS" w:hAnsi="Tahoma" w:cs="Tahoma"/>
          <w:sz w:val="24"/>
          <w:szCs w:val="24"/>
        </w:rPr>
        <w:t>Casual</w:t>
      </w:r>
    </w:p>
    <w:p w14:paraId="3F782157" w14:textId="77777777" w:rsidR="002E681A" w:rsidRDefault="002E681A">
      <w:pPr>
        <w:pStyle w:val="NoSpacing"/>
        <w:tabs>
          <w:tab w:val="left" w:pos="990"/>
          <w:tab w:val="left" w:pos="1701"/>
        </w:tabs>
        <w:autoSpaceDE w:val="0"/>
        <w:autoSpaceDN w:val="0"/>
        <w:adjustRightInd w:val="0"/>
        <w:spacing w:line="276" w:lineRule="auto"/>
        <w:ind w:left="1701"/>
        <w:jc w:val="both"/>
        <w:rPr>
          <w:rFonts w:ascii="Tahoma" w:eastAsia="Arial Unicode MS" w:hAnsi="Tahoma" w:cs="Tahoma"/>
          <w:sz w:val="24"/>
          <w:szCs w:val="24"/>
        </w:rPr>
      </w:pPr>
    </w:p>
    <w:p w14:paraId="7EA3EE27"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Any instance that may require translation of terms of service of a serving employee should be undertaken by the institute on mutual agreement with the employee. Where the terms of service of any Grade are variant from the terms of service of an employee and the employee is not willing to have the existing terms translated, the institute may opt to declare the post as restructured and redundancy occasioned. The redundancy process would be undertaken under the Government Tripartite Committee framework.</w:t>
      </w:r>
    </w:p>
    <w:p w14:paraId="71F44F6B" w14:textId="77777777" w:rsidR="002E681A" w:rsidRDefault="00B4694F">
      <w:pPr>
        <w:pStyle w:val="Heading2"/>
        <w:numPr>
          <w:ilvl w:val="1"/>
          <w:numId w:val="8"/>
        </w:numPr>
        <w:ind w:left="993" w:hanging="993"/>
        <w:jc w:val="both"/>
        <w:rPr>
          <w:rFonts w:eastAsia="Arial Unicode MS" w:cs="Tahoma"/>
          <w:sz w:val="24"/>
          <w:szCs w:val="24"/>
        </w:rPr>
      </w:pPr>
      <w:bookmarkStart w:id="199" w:name="_Toc372979058"/>
      <w:bookmarkStart w:id="200" w:name="_Toc149742417"/>
      <w:bookmarkStart w:id="201" w:name="_Toc499061218"/>
      <w:r>
        <w:rPr>
          <w:rFonts w:eastAsia="Arial Unicode MS" w:cs="Tahoma"/>
          <w:sz w:val="24"/>
          <w:szCs w:val="24"/>
        </w:rPr>
        <w:t xml:space="preserve">Permanent </w:t>
      </w:r>
      <w:bookmarkEnd w:id="199"/>
      <w:r>
        <w:rPr>
          <w:rFonts w:eastAsia="Arial Unicode MS" w:cs="Tahoma"/>
          <w:sz w:val="24"/>
          <w:szCs w:val="24"/>
        </w:rPr>
        <w:t>Terms</w:t>
      </w:r>
      <w:bookmarkEnd w:id="200"/>
      <w:bookmarkEnd w:id="201"/>
    </w:p>
    <w:p w14:paraId="4497A273" w14:textId="77777777" w:rsidR="002E681A" w:rsidRDefault="002E681A">
      <w:pPr>
        <w:spacing w:after="0"/>
        <w:jc w:val="both"/>
        <w:rPr>
          <w:rFonts w:ascii="Tahoma" w:eastAsia="Arial Unicode MS" w:hAnsi="Tahoma" w:cs="Tahoma"/>
          <w:sz w:val="24"/>
          <w:szCs w:val="24"/>
        </w:rPr>
      </w:pPr>
    </w:p>
    <w:p w14:paraId="083FE2E2"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Appointment on permanent terms shall apply to employees who on successful completion of the probationary period shall be eligible for confirmation in appointment.</w:t>
      </w:r>
    </w:p>
    <w:p w14:paraId="15EFA80F" w14:textId="77777777" w:rsidR="002E681A" w:rsidRDefault="00B4694F">
      <w:pPr>
        <w:pStyle w:val="Heading2"/>
        <w:numPr>
          <w:ilvl w:val="1"/>
          <w:numId w:val="8"/>
        </w:numPr>
        <w:ind w:left="993" w:hanging="993"/>
        <w:jc w:val="both"/>
        <w:rPr>
          <w:rFonts w:eastAsia="Arial Unicode MS" w:cs="Tahoma"/>
          <w:sz w:val="24"/>
          <w:szCs w:val="24"/>
        </w:rPr>
      </w:pPr>
      <w:bookmarkStart w:id="202" w:name="_Toc372979059"/>
      <w:bookmarkStart w:id="203" w:name="_Toc149742418"/>
      <w:bookmarkStart w:id="204" w:name="_Toc499061219"/>
      <w:r>
        <w:rPr>
          <w:rFonts w:eastAsia="Arial Unicode MS" w:cs="Tahoma"/>
          <w:sz w:val="24"/>
          <w:szCs w:val="24"/>
        </w:rPr>
        <w:t>Contract</w:t>
      </w:r>
      <w:bookmarkEnd w:id="202"/>
      <w:r>
        <w:rPr>
          <w:rFonts w:eastAsia="Arial Unicode MS" w:cs="Tahoma"/>
          <w:sz w:val="24"/>
          <w:szCs w:val="24"/>
        </w:rPr>
        <w:t xml:space="preserve"> Terms</w:t>
      </w:r>
      <w:bookmarkEnd w:id="203"/>
      <w:bookmarkEnd w:id="204"/>
    </w:p>
    <w:p w14:paraId="260F0485" w14:textId="77777777" w:rsidR="002E681A" w:rsidRDefault="002E681A">
      <w:pPr>
        <w:pStyle w:val="NoSpacing"/>
        <w:tabs>
          <w:tab w:val="left" w:pos="990"/>
        </w:tabs>
        <w:autoSpaceDE w:val="0"/>
        <w:autoSpaceDN w:val="0"/>
        <w:adjustRightInd w:val="0"/>
        <w:spacing w:line="276" w:lineRule="auto"/>
        <w:ind w:left="990" w:hanging="990"/>
        <w:jc w:val="both"/>
        <w:rPr>
          <w:rFonts w:ascii="Tahoma" w:eastAsia="Arial Unicode MS" w:hAnsi="Tahoma" w:cs="Tahoma"/>
          <w:sz w:val="24"/>
          <w:szCs w:val="24"/>
        </w:rPr>
      </w:pPr>
    </w:p>
    <w:p w14:paraId="292D1738"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 xml:space="preserve">The Institute may engage staff on contract terms as may be stipulated in this policy or other Government guidelines. </w:t>
      </w:r>
    </w:p>
    <w:p w14:paraId="41E07BF6" w14:textId="77777777" w:rsidR="002E681A" w:rsidRDefault="002E681A">
      <w:pPr>
        <w:pStyle w:val="NoSpacing"/>
        <w:tabs>
          <w:tab w:val="left" w:pos="990"/>
        </w:tabs>
        <w:autoSpaceDE w:val="0"/>
        <w:autoSpaceDN w:val="0"/>
        <w:adjustRightInd w:val="0"/>
        <w:spacing w:line="276" w:lineRule="auto"/>
        <w:ind w:left="993"/>
        <w:jc w:val="both"/>
        <w:rPr>
          <w:rFonts w:ascii="Tahoma" w:eastAsia="Arial Unicode MS" w:hAnsi="Tahoma" w:cs="Tahoma"/>
          <w:sz w:val="24"/>
          <w:szCs w:val="24"/>
        </w:rPr>
      </w:pPr>
    </w:p>
    <w:p w14:paraId="5C00642F"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The Director General/CEO shall be appointed on a contract of five (5) years renewable once subject to performance.</w:t>
      </w:r>
    </w:p>
    <w:p w14:paraId="1610346C" w14:textId="77777777" w:rsidR="002E681A" w:rsidRDefault="002E681A">
      <w:pPr>
        <w:pStyle w:val="NoSpacing"/>
        <w:tabs>
          <w:tab w:val="left" w:pos="990"/>
        </w:tabs>
        <w:autoSpaceDE w:val="0"/>
        <w:autoSpaceDN w:val="0"/>
        <w:adjustRightInd w:val="0"/>
        <w:spacing w:line="276" w:lineRule="auto"/>
        <w:ind w:left="993"/>
        <w:jc w:val="both"/>
        <w:rPr>
          <w:rFonts w:ascii="Tahoma" w:eastAsia="Arial Unicode MS" w:hAnsi="Tahoma" w:cs="Tahoma"/>
          <w:sz w:val="24"/>
          <w:szCs w:val="24"/>
        </w:rPr>
      </w:pPr>
    </w:p>
    <w:p w14:paraId="06B7C271"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 xml:space="preserve">Officers at Grade KIP 2 shall be engaged on contracts of five (5) years renewable, subject to performance. </w:t>
      </w:r>
    </w:p>
    <w:p w14:paraId="52AB2D29" w14:textId="77777777" w:rsidR="002E681A" w:rsidRDefault="002E681A">
      <w:pPr>
        <w:pStyle w:val="NoSpacing"/>
        <w:tabs>
          <w:tab w:val="left" w:pos="990"/>
        </w:tabs>
        <w:autoSpaceDE w:val="0"/>
        <w:autoSpaceDN w:val="0"/>
        <w:adjustRightInd w:val="0"/>
        <w:spacing w:line="276" w:lineRule="auto"/>
        <w:ind w:left="993"/>
        <w:jc w:val="both"/>
        <w:rPr>
          <w:rFonts w:ascii="Tahoma" w:eastAsia="Arial Unicode MS" w:hAnsi="Tahoma" w:cs="Tahoma"/>
          <w:sz w:val="24"/>
          <w:szCs w:val="24"/>
        </w:rPr>
      </w:pPr>
    </w:p>
    <w:p w14:paraId="0BF05C02"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Unless otherwise provided for in this manual, all other appointments on contract will normally be for a period of not more than twelve (12) months.</w:t>
      </w:r>
    </w:p>
    <w:p w14:paraId="1F067199" w14:textId="77777777" w:rsidR="002E681A" w:rsidRDefault="00B4694F">
      <w:pPr>
        <w:pStyle w:val="NoSpacing"/>
        <w:tabs>
          <w:tab w:val="left" w:pos="990"/>
        </w:tabs>
        <w:autoSpaceDE w:val="0"/>
        <w:autoSpaceDN w:val="0"/>
        <w:adjustRightInd w:val="0"/>
        <w:spacing w:line="276" w:lineRule="auto"/>
        <w:ind w:left="993"/>
        <w:jc w:val="both"/>
        <w:rPr>
          <w:rFonts w:ascii="Tahoma" w:eastAsia="Arial Unicode MS" w:hAnsi="Tahoma" w:cs="Tahoma"/>
          <w:sz w:val="24"/>
          <w:szCs w:val="24"/>
        </w:rPr>
      </w:pPr>
      <w:r>
        <w:rPr>
          <w:rFonts w:ascii="Tahoma" w:eastAsia="Arial Unicode MS" w:hAnsi="Tahoma" w:cs="Tahoma"/>
          <w:sz w:val="24"/>
          <w:szCs w:val="24"/>
        </w:rPr>
        <w:t xml:space="preserve"> </w:t>
      </w:r>
    </w:p>
    <w:p w14:paraId="5540CF40" w14:textId="77777777" w:rsidR="002E681A" w:rsidRDefault="00B4694F">
      <w:pPr>
        <w:pStyle w:val="NoSpacing"/>
        <w:numPr>
          <w:ilvl w:val="2"/>
          <w:numId w:val="8"/>
        </w:numPr>
        <w:tabs>
          <w:tab w:val="left" w:pos="993"/>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lastRenderedPageBreak/>
        <w:t>Officers serving on contract terms are subject to the retirement age for Public Servants and shall be eligible for payment of service gratuity based on prevailing Government guidelines.</w:t>
      </w:r>
    </w:p>
    <w:p w14:paraId="325BADD5" w14:textId="77777777" w:rsidR="002E681A" w:rsidRDefault="002E681A">
      <w:pPr>
        <w:pStyle w:val="NoSpacing"/>
        <w:tabs>
          <w:tab w:val="left" w:pos="990"/>
        </w:tabs>
        <w:autoSpaceDE w:val="0"/>
        <w:autoSpaceDN w:val="0"/>
        <w:adjustRightInd w:val="0"/>
        <w:spacing w:line="276" w:lineRule="auto"/>
        <w:ind w:left="993"/>
        <w:jc w:val="both"/>
        <w:rPr>
          <w:rFonts w:ascii="Tahoma" w:eastAsia="Arial Unicode MS" w:hAnsi="Tahoma" w:cs="Tahoma"/>
          <w:sz w:val="24"/>
          <w:szCs w:val="24"/>
        </w:rPr>
      </w:pPr>
    </w:p>
    <w:p w14:paraId="02288738"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Where the employment under contract is terminated, gratuity will be paid on pro-rata basis for the period completed.</w:t>
      </w:r>
    </w:p>
    <w:p w14:paraId="67D823B7" w14:textId="77777777" w:rsidR="002E681A" w:rsidRDefault="00B4694F">
      <w:pPr>
        <w:pStyle w:val="Heading2"/>
        <w:numPr>
          <w:ilvl w:val="1"/>
          <w:numId w:val="8"/>
        </w:numPr>
        <w:ind w:left="993" w:hanging="993"/>
        <w:jc w:val="both"/>
        <w:rPr>
          <w:rFonts w:eastAsia="Arial Unicode MS" w:cs="Tahoma"/>
          <w:sz w:val="24"/>
          <w:szCs w:val="24"/>
        </w:rPr>
      </w:pPr>
      <w:bookmarkStart w:id="205" w:name="_Toc499061220"/>
      <w:bookmarkStart w:id="206" w:name="_Toc149742419"/>
      <w:r>
        <w:rPr>
          <w:rFonts w:eastAsia="Arial Unicode MS" w:cs="Tahoma"/>
          <w:sz w:val="24"/>
          <w:szCs w:val="24"/>
        </w:rPr>
        <w:t>Renewal of Contract</w:t>
      </w:r>
      <w:bookmarkEnd w:id="205"/>
      <w:bookmarkEnd w:id="206"/>
    </w:p>
    <w:p w14:paraId="69DF2269"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b/>
          <w:sz w:val="24"/>
          <w:szCs w:val="24"/>
        </w:rPr>
      </w:pPr>
    </w:p>
    <w:p w14:paraId="3037FB73"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b/>
          <w:sz w:val="24"/>
          <w:szCs w:val="24"/>
        </w:rPr>
      </w:pPr>
      <w:r>
        <w:rPr>
          <w:rFonts w:ascii="Tahoma" w:eastAsia="Arial Unicode MS" w:hAnsi="Tahoma" w:cs="Tahoma"/>
          <w:sz w:val="24"/>
          <w:szCs w:val="24"/>
          <w:lang w:val="en-GB"/>
        </w:rPr>
        <w:t>An employee serving under contract terms and wishing to be considered for a further term is required to notify the Director General/CEO in writing six (6) months before the expiry of the contract. In case of the Director General/CEO, he/she will be required to notify the Board of Directors.</w:t>
      </w:r>
    </w:p>
    <w:p w14:paraId="6EB6346E" w14:textId="77777777" w:rsidR="002E681A" w:rsidRDefault="002E681A">
      <w:pPr>
        <w:pStyle w:val="NoSpacing"/>
        <w:tabs>
          <w:tab w:val="left" w:pos="990"/>
        </w:tabs>
        <w:autoSpaceDE w:val="0"/>
        <w:autoSpaceDN w:val="0"/>
        <w:adjustRightInd w:val="0"/>
        <w:spacing w:line="276" w:lineRule="auto"/>
        <w:ind w:left="993"/>
        <w:jc w:val="both"/>
        <w:rPr>
          <w:rFonts w:ascii="Tahoma" w:eastAsia="Arial Unicode MS" w:hAnsi="Tahoma" w:cs="Tahoma"/>
          <w:sz w:val="24"/>
          <w:szCs w:val="24"/>
          <w:lang w:val="en-GB"/>
        </w:rPr>
      </w:pPr>
    </w:p>
    <w:p w14:paraId="5F064F01"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b/>
          <w:sz w:val="24"/>
          <w:szCs w:val="24"/>
        </w:rPr>
      </w:pPr>
      <w:r>
        <w:rPr>
          <w:rFonts w:ascii="Tahoma" w:eastAsia="Arial Unicode MS" w:hAnsi="Tahoma" w:cs="Tahoma"/>
          <w:sz w:val="24"/>
          <w:szCs w:val="24"/>
          <w:lang w:val="en-GB"/>
        </w:rPr>
        <w:t xml:space="preserve">If such a notification is not made, the employee will be deemed to have completed his term on the date specified in the contract and the contract shall not be renewed or extended. </w:t>
      </w:r>
    </w:p>
    <w:p w14:paraId="1011BAB3" w14:textId="77777777" w:rsidR="002E681A" w:rsidRDefault="002E681A">
      <w:pPr>
        <w:pStyle w:val="NoSpacing"/>
        <w:tabs>
          <w:tab w:val="left" w:pos="990"/>
        </w:tabs>
        <w:autoSpaceDE w:val="0"/>
        <w:autoSpaceDN w:val="0"/>
        <w:adjustRightInd w:val="0"/>
        <w:spacing w:line="276" w:lineRule="auto"/>
        <w:ind w:left="993"/>
        <w:jc w:val="both"/>
        <w:rPr>
          <w:rFonts w:ascii="Tahoma" w:eastAsia="Arial Unicode MS" w:hAnsi="Tahoma" w:cs="Tahoma"/>
          <w:b/>
          <w:sz w:val="24"/>
          <w:szCs w:val="24"/>
        </w:rPr>
      </w:pPr>
    </w:p>
    <w:p w14:paraId="133416A2"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b/>
          <w:sz w:val="24"/>
          <w:szCs w:val="24"/>
        </w:rPr>
      </w:pPr>
      <w:r>
        <w:rPr>
          <w:rFonts w:ascii="Tahoma" w:eastAsia="Arial Unicode MS" w:hAnsi="Tahoma" w:cs="Tahoma"/>
          <w:sz w:val="24"/>
          <w:szCs w:val="24"/>
          <w:lang w:val="en-GB"/>
        </w:rPr>
        <w:t xml:space="preserve">The Director General/CEO shall consider any notification from an employee wishing to be considered for a further term. Upon consideration, the employee will be advised of the Institute’s decision to renew, not to renew, or to extend the employee’s contract in writing three (3) months before the expiry of the contract. </w:t>
      </w:r>
    </w:p>
    <w:p w14:paraId="505501C5" w14:textId="77777777" w:rsidR="002E681A" w:rsidRDefault="002E681A">
      <w:pPr>
        <w:pStyle w:val="NoSpacing"/>
        <w:tabs>
          <w:tab w:val="left" w:pos="990"/>
        </w:tabs>
        <w:autoSpaceDE w:val="0"/>
        <w:autoSpaceDN w:val="0"/>
        <w:adjustRightInd w:val="0"/>
        <w:spacing w:line="276" w:lineRule="auto"/>
        <w:ind w:left="993"/>
        <w:jc w:val="both"/>
        <w:rPr>
          <w:rFonts w:ascii="Tahoma" w:eastAsia="Arial Unicode MS" w:hAnsi="Tahoma" w:cs="Tahoma"/>
          <w:b/>
          <w:sz w:val="24"/>
          <w:szCs w:val="24"/>
        </w:rPr>
      </w:pPr>
    </w:p>
    <w:p w14:paraId="6831AFE4" w14:textId="77777777" w:rsidR="002E681A" w:rsidRDefault="00B4694F">
      <w:pPr>
        <w:pStyle w:val="NoSpacing"/>
        <w:numPr>
          <w:ilvl w:val="2"/>
          <w:numId w:val="8"/>
        </w:numPr>
        <w:tabs>
          <w:tab w:val="left" w:pos="990"/>
        </w:tabs>
        <w:autoSpaceDE w:val="0"/>
        <w:autoSpaceDN w:val="0"/>
        <w:adjustRightInd w:val="0"/>
        <w:spacing w:line="276" w:lineRule="auto"/>
        <w:ind w:left="993" w:hanging="993"/>
        <w:jc w:val="both"/>
        <w:rPr>
          <w:rFonts w:ascii="Tahoma" w:eastAsia="Arial Unicode MS" w:hAnsi="Tahoma" w:cs="Tahoma"/>
          <w:b/>
          <w:sz w:val="24"/>
          <w:szCs w:val="24"/>
        </w:rPr>
      </w:pPr>
      <w:r>
        <w:rPr>
          <w:rFonts w:ascii="Tahoma" w:eastAsia="Arial Unicode MS" w:hAnsi="Tahoma" w:cs="Tahoma"/>
          <w:sz w:val="24"/>
          <w:szCs w:val="24"/>
          <w:lang w:val="en-GB"/>
        </w:rPr>
        <w:t xml:space="preserve">If dissatisfied with the decision, an employee may appeal to the Board for reconsideration within fourteen (14) days of receipt of the decision. </w:t>
      </w:r>
    </w:p>
    <w:p w14:paraId="5535A90D" w14:textId="77777777" w:rsidR="002E681A" w:rsidRDefault="002E681A">
      <w:pPr>
        <w:pStyle w:val="NoSpacing"/>
        <w:tabs>
          <w:tab w:val="left" w:pos="990"/>
        </w:tabs>
        <w:autoSpaceDE w:val="0"/>
        <w:autoSpaceDN w:val="0"/>
        <w:adjustRightInd w:val="0"/>
        <w:spacing w:line="276" w:lineRule="auto"/>
        <w:ind w:left="993"/>
        <w:jc w:val="both"/>
        <w:rPr>
          <w:rFonts w:ascii="Tahoma" w:eastAsia="Arial Unicode MS" w:hAnsi="Tahoma" w:cs="Tahoma"/>
          <w:b/>
          <w:sz w:val="24"/>
          <w:szCs w:val="24"/>
        </w:rPr>
      </w:pPr>
    </w:p>
    <w:p w14:paraId="06A32ECB" w14:textId="77777777" w:rsidR="002E681A" w:rsidRDefault="00B4694F">
      <w:pPr>
        <w:pStyle w:val="Heading2"/>
        <w:numPr>
          <w:ilvl w:val="1"/>
          <w:numId w:val="8"/>
        </w:numPr>
        <w:ind w:left="993" w:hanging="993"/>
        <w:jc w:val="both"/>
        <w:rPr>
          <w:rFonts w:eastAsia="Arial Unicode MS" w:cs="Tahoma"/>
          <w:sz w:val="24"/>
          <w:szCs w:val="24"/>
        </w:rPr>
      </w:pPr>
      <w:bookmarkStart w:id="207" w:name="_Toc149742420"/>
      <w:bookmarkStart w:id="208" w:name="_Toc499061221"/>
      <w:r>
        <w:rPr>
          <w:rFonts w:eastAsia="Arial Unicode MS" w:cs="Tahoma"/>
          <w:sz w:val="24"/>
          <w:szCs w:val="24"/>
        </w:rPr>
        <w:t>Temporary Terms</w:t>
      </w:r>
      <w:bookmarkEnd w:id="207"/>
      <w:bookmarkEnd w:id="208"/>
    </w:p>
    <w:p w14:paraId="3D46D7C5" w14:textId="77777777" w:rsidR="002E681A" w:rsidRDefault="002E681A">
      <w:pPr>
        <w:pStyle w:val="Heading2"/>
        <w:spacing w:before="0" w:after="0"/>
        <w:ind w:left="720"/>
        <w:jc w:val="both"/>
        <w:rPr>
          <w:rFonts w:eastAsia="Arial Unicode MS" w:cs="Tahoma"/>
          <w:b w:val="0"/>
          <w:sz w:val="24"/>
          <w:szCs w:val="24"/>
        </w:rPr>
      </w:pPr>
    </w:p>
    <w:p w14:paraId="61D078FB" w14:textId="77777777" w:rsidR="002E681A" w:rsidRDefault="00B4694F">
      <w:pPr>
        <w:pStyle w:val="ListParagraph"/>
        <w:numPr>
          <w:ilvl w:val="2"/>
          <w:numId w:val="8"/>
        </w:numPr>
        <w:ind w:left="993" w:hanging="993"/>
        <w:jc w:val="both"/>
        <w:rPr>
          <w:rFonts w:ascii="Tahoma" w:eastAsia="Arial Unicode MS" w:hAnsi="Tahoma" w:cs="Tahoma"/>
          <w:sz w:val="24"/>
          <w:szCs w:val="24"/>
          <w:lang w:val="en-GB"/>
        </w:rPr>
      </w:pPr>
      <w:r>
        <w:rPr>
          <w:rFonts w:ascii="Tahoma" w:eastAsia="Arial Unicode MS" w:hAnsi="Tahoma" w:cs="Tahoma"/>
          <w:sz w:val="24"/>
          <w:szCs w:val="24"/>
        </w:rPr>
        <w:t>The Institute may employ members of staff on temporary terms in cases where the human resource gaps exist and such positions do not exist in the authorized establishment.</w:t>
      </w:r>
      <w:bookmarkStart w:id="209" w:name="_Toc485383871"/>
      <w:bookmarkStart w:id="210" w:name="_Toc486953065"/>
      <w:bookmarkStart w:id="211" w:name="_Toc486952761"/>
      <w:bookmarkStart w:id="212" w:name="_Toc485384175"/>
      <w:bookmarkStart w:id="213" w:name="_Toc486952452"/>
      <w:r>
        <w:rPr>
          <w:rFonts w:ascii="Tahoma" w:eastAsia="Arial Unicode MS" w:hAnsi="Tahoma" w:cs="Tahoma"/>
          <w:sz w:val="24"/>
          <w:szCs w:val="24"/>
        </w:rPr>
        <w:t xml:space="preserve"> T</w:t>
      </w:r>
      <w:r>
        <w:rPr>
          <w:rFonts w:ascii="Tahoma" w:hAnsi="Tahoma" w:cs="Tahoma"/>
          <w:bCs/>
          <w:sz w:val="24"/>
          <w:szCs w:val="24"/>
        </w:rPr>
        <w:t>emporary employment is for a specific or fixed start and end date and which expires by effusion of time.</w:t>
      </w:r>
      <w:bookmarkEnd w:id="209"/>
      <w:bookmarkEnd w:id="210"/>
      <w:bookmarkEnd w:id="211"/>
      <w:bookmarkEnd w:id="212"/>
      <w:bookmarkEnd w:id="213"/>
    </w:p>
    <w:p w14:paraId="15BE1BEA" w14:textId="77777777" w:rsidR="002E681A" w:rsidRDefault="00B4694F">
      <w:pPr>
        <w:pStyle w:val="ListParagraph"/>
        <w:numPr>
          <w:ilvl w:val="2"/>
          <w:numId w:val="8"/>
        </w:numPr>
        <w:ind w:left="993" w:hanging="993"/>
        <w:jc w:val="both"/>
        <w:rPr>
          <w:rFonts w:ascii="Tahoma" w:eastAsia="Arial Unicode MS" w:hAnsi="Tahoma" w:cs="Tahoma"/>
          <w:sz w:val="24"/>
          <w:szCs w:val="24"/>
          <w:lang w:val="en-GB"/>
        </w:rPr>
      </w:pPr>
      <w:r>
        <w:rPr>
          <w:rFonts w:ascii="Tahoma" w:eastAsia="Arial Unicode MS" w:hAnsi="Tahoma" w:cs="Tahoma"/>
          <w:sz w:val="24"/>
          <w:szCs w:val="24"/>
        </w:rPr>
        <w:t xml:space="preserve">Such engagement will require that the Institute employ the services of an employee for not more than twelve (12) months. </w:t>
      </w:r>
    </w:p>
    <w:p w14:paraId="3941949C" w14:textId="77777777" w:rsidR="002E681A" w:rsidRDefault="00B4694F">
      <w:pPr>
        <w:pStyle w:val="ListParagraph"/>
        <w:numPr>
          <w:ilvl w:val="2"/>
          <w:numId w:val="8"/>
        </w:numPr>
        <w:ind w:left="993" w:hanging="993"/>
        <w:jc w:val="both"/>
        <w:rPr>
          <w:rFonts w:ascii="Tahoma" w:eastAsia="Arial Unicode MS" w:hAnsi="Tahoma" w:cs="Tahoma"/>
          <w:sz w:val="24"/>
          <w:szCs w:val="24"/>
          <w:lang w:val="en-GB"/>
        </w:rPr>
      </w:pPr>
      <w:r>
        <w:rPr>
          <w:rFonts w:ascii="Tahoma" w:hAnsi="Tahoma" w:cs="Tahoma"/>
          <w:sz w:val="24"/>
          <w:szCs w:val="24"/>
        </w:rPr>
        <w:t xml:space="preserve">Appointment on temporary terms will be made under the following circumstances: </w:t>
      </w:r>
    </w:p>
    <w:p w14:paraId="23EEEBC8" w14:textId="77777777" w:rsidR="002E681A" w:rsidRDefault="00B4694F">
      <w:pPr>
        <w:pStyle w:val="ListParagraph"/>
        <w:numPr>
          <w:ilvl w:val="2"/>
          <w:numId w:val="10"/>
        </w:numPr>
        <w:ind w:hanging="540"/>
        <w:jc w:val="both"/>
        <w:rPr>
          <w:rFonts w:ascii="Tahoma" w:eastAsia="Arial Unicode MS" w:hAnsi="Tahoma" w:cs="Tahoma"/>
          <w:sz w:val="24"/>
          <w:szCs w:val="24"/>
          <w:lang w:val="en-GB"/>
        </w:rPr>
      </w:pPr>
      <w:r>
        <w:rPr>
          <w:rFonts w:ascii="Tahoma" w:hAnsi="Tahoma" w:cs="Tahoma"/>
          <w:sz w:val="24"/>
          <w:szCs w:val="24"/>
        </w:rPr>
        <w:lastRenderedPageBreak/>
        <w:t>Where there is a demonstrable case that a Department/Division requires specialist skills or expertise for a specific period of time and/or where it can be demonstrated that a specific task-oriented project that will only last for a limited term.</w:t>
      </w:r>
    </w:p>
    <w:p w14:paraId="1FD81998" w14:textId="77777777" w:rsidR="002E681A" w:rsidRDefault="00B4694F">
      <w:pPr>
        <w:pStyle w:val="ListParagraph"/>
        <w:numPr>
          <w:ilvl w:val="2"/>
          <w:numId w:val="10"/>
        </w:numPr>
        <w:ind w:hanging="540"/>
        <w:jc w:val="both"/>
        <w:rPr>
          <w:rFonts w:ascii="Tahoma" w:eastAsia="Arial Unicode MS" w:hAnsi="Tahoma" w:cs="Tahoma"/>
          <w:sz w:val="24"/>
          <w:szCs w:val="24"/>
          <w:lang w:val="en-GB"/>
        </w:rPr>
      </w:pPr>
      <w:r>
        <w:rPr>
          <w:rFonts w:ascii="Tahoma" w:hAnsi="Tahoma" w:cs="Tahoma"/>
          <w:sz w:val="24"/>
          <w:szCs w:val="24"/>
        </w:rPr>
        <w:t>To cover staff absence such as absences occasioned by maternity leave, sick leave, Secondments etc.</w:t>
      </w:r>
    </w:p>
    <w:p w14:paraId="405AB010" w14:textId="77777777" w:rsidR="002E681A" w:rsidRDefault="00B4694F">
      <w:pPr>
        <w:pStyle w:val="ListParagraph"/>
        <w:numPr>
          <w:ilvl w:val="2"/>
          <w:numId w:val="10"/>
        </w:numPr>
        <w:ind w:hanging="540"/>
        <w:jc w:val="both"/>
        <w:rPr>
          <w:rFonts w:ascii="Tahoma" w:eastAsia="Arial Unicode MS" w:hAnsi="Tahoma" w:cs="Tahoma"/>
          <w:sz w:val="24"/>
          <w:szCs w:val="24"/>
          <w:lang w:val="en-GB"/>
        </w:rPr>
      </w:pPr>
      <w:r>
        <w:rPr>
          <w:rFonts w:ascii="Tahoma" w:hAnsi="Tahoma" w:cs="Tahoma"/>
          <w:sz w:val="24"/>
          <w:szCs w:val="24"/>
        </w:rPr>
        <w:t>Where capacity in the Institute is lacking or specific skills are required and such a position does not exist in the approved staff establishment.</w:t>
      </w:r>
    </w:p>
    <w:p w14:paraId="72213977" w14:textId="77777777" w:rsidR="002E681A" w:rsidRDefault="00B4694F">
      <w:pPr>
        <w:pStyle w:val="ListParagraph"/>
        <w:numPr>
          <w:ilvl w:val="2"/>
          <w:numId w:val="8"/>
        </w:numPr>
        <w:ind w:left="993" w:hanging="993"/>
        <w:jc w:val="both"/>
        <w:rPr>
          <w:rFonts w:ascii="Tahoma" w:eastAsia="Arial Unicode MS" w:hAnsi="Tahoma" w:cs="Tahoma"/>
          <w:sz w:val="24"/>
          <w:szCs w:val="24"/>
          <w:lang w:val="en-GB"/>
        </w:rPr>
      </w:pPr>
      <w:r>
        <w:rPr>
          <w:rFonts w:ascii="Tahoma" w:eastAsia="Arial Unicode MS" w:hAnsi="Tahoma" w:cs="Tahoma"/>
          <w:sz w:val="24"/>
          <w:szCs w:val="24"/>
        </w:rPr>
        <w:t>The procedure for engaging temporary members of staff shall be as follows;</w:t>
      </w:r>
    </w:p>
    <w:p w14:paraId="7FA67A65" w14:textId="77777777" w:rsidR="002E681A" w:rsidRDefault="00B4694F">
      <w:pPr>
        <w:pStyle w:val="ListParagraph"/>
        <w:numPr>
          <w:ilvl w:val="0"/>
          <w:numId w:val="11"/>
        </w:numPr>
        <w:tabs>
          <w:tab w:val="left" w:pos="1980"/>
        </w:tabs>
        <w:spacing w:after="0"/>
        <w:ind w:left="1530" w:hanging="540"/>
        <w:contextualSpacing/>
        <w:jc w:val="both"/>
        <w:rPr>
          <w:rFonts w:ascii="Tahoma" w:eastAsia="Arial Unicode MS" w:hAnsi="Tahoma" w:cs="Tahoma"/>
          <w:sz w:val="24"/>
          <w:szCs w:val="24"/>
        </w:rPr>
      </w:pPr>
      <w:r>
        <w:rPr>
          <w:rFonts w:ascii="Tahoma" w:eastAsia="Arial Unicode MS" w:hAnsi="Tahoma" w:cs="Tahoma"/>
          <w:sz w:val="24"/>
          <w:szCs w:val="24"/>
        </w:rPr>
        <w:t xml:space="preserve">Once the need for a temporary member of staff is identified, the </w:t>
      </w:r>
      <w:r>
        <w:rPr>
          <w:rFonts w:ascii="Tahoma" w:eastAsia="Arial Unicode MS" w:hAnsi="Tahoma" w:cs="Tahoma"/>
          <w:sz w:val="24"/>
          <w:szCs w:val="24"/>
          <w:lang w:val="en-GB"/>
        </w:rPr>
        <w:t>HOFA</w:t>
      </w:r>
      <w:r>
        <w:rPr>
          <w:rFonts w:ascii="Tahoma" w:eastAsia="Arial Unicode MS" w:hAnsi="Tahoma" w:cs="Tahoma"/>
          <w:sz w:val="24"/>
          <w:szCs w:val="24"/>
        </w:rPr>
        <w:t xml:space="preserve"> shall make a formal request to the Director General/CEO, through the Head of Human Resource Management;</w:t>
      </w:r>
    </w:p>
    <w:p w14:paraId="30B271BF" w14:textId="77777777" w:rsidR="002E681A" w:rsidRDefault="002E681A">
      <w:pPr>
        <w:tabs>
          <w:tab w:val="left" w:pos="1980"/>
        </w:tabs>
        <w:spacing w:after="0"/>
        <w:contextualSpacing/>
        <w:jc w:val="both"/>
        <w:rPr>
          <w:rFonts w:ascii="Tahoma" w:eastAsia="Arial Unicode MS" w:hAnsi="Tahoma" w:cs="Tahoma"/>
          <w:sz w:val="24"/>
          <w:szCs w:val="24"/>
        </w:rPr>
      </w:pPr>
    </w:p>
    <w:p w14:paraId="48C28C5F" w14:textId="77777777" w:rsidR="002E681A" w:rsidRDefault="00B4694F">
      <w:pPr>
        <w:pStyle w:val="ListParagraph"/>
        <w:numPr>
          <w:ilvl w:val="0"/>
          <w:numId w:val="11"/>
        </w:numPr>
        <w:tabs>
          <w:tab w:val="left" w:pos="1980"/>
        </w:tabs>
        <w:spacing w:after="0"/>
        <w:ind w:left="1530" w:hanging="540"/>
        <w:contextualSpacing/>
        <w:jc w:val="both"/>
        <w:rPr>
          <w:rFonts w:ascii="Tahoma" w:eastAsia="Arial Unicode MS" w:hAnsi="Tahoma" w:cs="Tahoma"/>
          <w:sz w:val="24"/>
          <w:szCs w:val="24"/>
        </w:rPr>
      </w:pPr>
      <w:r>
        <w:rPr>
          <w:rFonts w:ascii="Tahoma" w:eastAsia="Arial Unicode MS" w:hAnsi="Tahoma" w:cs="Tahoma"/>
          <w:sz w:val="24"/>
          <w:szCs w:val="24"/>
        </w:rPr>
        <w:t>After the Director General/CEO’s approval, the Head of HR shall start the process of recruitment.</w:t>
      </w:r>
    </w:p>
    <w:p w14:paraId="6A8FE623" w14:textId="77777777" w:rsidR="002E681A" w:rsidRDefault="002E681A">
      <w:pPr>
        <w:pStyle w:val="ListParagraph"/>
        <w:tabs>
          <w:tab w:val="left" w:pos="1980"/>
        </w:tabs>
        <w:spacing w:after="0"/>
        <w:ind w:left="1530"/>
        <w:contextualSpacing/>
        <w:jc w:val="both"/>
        <w:rPr>
          <w:rFonts w:ascii="Tahoma" w:eastAsia="Arial Unicode MS" w:hAnsi="Tahoma" w:cs="Tahoma"/>
          <w:sz w:val="24"/>
          <w:szCs w:val="24"/>
        </w:rPr>
      </w:pPr>
    </w:p>
    <w:p w14:paraId="2D7CAD73" w14:textId="77777777" w:rsidR="002E681A" w:rsidRDefault="00B4694F">
      <w:pPr>
        <w:pStyle w:val="ListParagraph"/>
        <w:numPr>
          <w:ilvl w:val="0"/>
          <w:numId w:val="11"/>
        </w:numPr>
        <w:tabs>
          <w:tab w:val="left" w:pos="1980"/>
        </w:tabs>
        <w:spacing w:after="0"/>
        <w:ind w:left="1530" w:hanging="540"/>
        <w:contextualSpacing/>
        <w:jc w:val="both"/>
        <w:rPr>
          <w:rFonts w:ascii="Tahoma" w:eastAsia="Arial Unicode MS" w:hAnsi="Tahoma" w:cs="Tahoma"/>
          <w:sz w:val="24"/>
          <w:szCs w:val="24"/>
        </w:rPr>
      </w:pPr>
      <w:r>
        <w:rPr>
          <w:rFonts w:ascii="Tahoma" w:eastAsia="Arial Unicode MS" w:hAnsi="Tahoma" w:cs="Tahoma"/>
          <w:sz w:val="24"/>
          <w:szCs w:val="24"/>
        </w:rPr>
        <w:t xml:space="preserve">The Director General/CEO may however authorize the hiring of previously but competitively hired temporary members of staff /interns where appropriate. </w:t>
      </w:r>
    </w:p>
    <w:p w14:paraId="2316DB5D" w14:textId="77777777" w:rsidR="002E681A" w:rsidRDefault="002E681A">
      <w:pPr>
        <w:tabs>
          <w:tab w:val="left" w:pos="1980"/>
        </w:tabs>
        <w:spacing w:after="0"/>
        <w:contextualSpacing/>
        <w:jc w:val="both"/>
        <w:rPr>
          <w:rFonts w:ascii="Tahoma" w:eastAsia="Arial Unicode MS" w:hAnsi="Tahoma" w:cs="Tahoma"/>
          <w:sz w:val="24"/>
          <w:szCs w:val="24"/>
        </w:rPr>
      </w:pPr>
    </w:p>
    <w:p w14:paraId="3EEA364F" w14:textId="77777777" w:rsidR="002E681A" w:rsidRDefault="00B4694F">
      <w:pPr>
        <w:pStyle w:val="ListParagraph"/>
        <w:numPr>
          <w:ilvl w:val="0"/>
          <w:numId w:val="11"/>
        </w:numPr>
        <w:tabs>
          <w:tab w:val="left" w:pos="1980"/>
        </w:tabs>
        <w:spacing w:after="0"/>
        <w:ind w:left="1530" w:hanging="540"/>
        <w:contextualSpacing/>
        <w:jc w:val="both"/>
        <w:rPr>
          <w:rFonts w:ascii="Tahoma" w:eastAsia="Arial Unicode MS" w:hAnsi="Tahoma" w:cs="Tahoma"/>
          <w:sz w:val="24"/>
          <w:szCs w:val="24"/>
        </w:rPr>
      </w:pPr>
      <w:r>
        <w:rPr>
          <w:rFonts w:ascii="Tahoma" w:eastAsia="Arial Unicode MS" w:hAnsi="Tahoma" w:cs="Tahoma"/>
          <w:sz w:val="24"/>
          <w:szCs w:val="24"/>
        </w:rPr>
        <w:t xml:space="preserve">Engagement of temporary members of staff shall not exceed the period of twelve (12) months. Once this period expires, the temporary appointment ends. </w:t>
      </w:r>
    </w:p>
    <w:p w14:paraId="3A323F07" w14:textId="77777777" w:rsidR="002E681A" w:rsidRDefault="002E681A">
      <w:pPr>
        <w:pStyle w:val="ListParagraph"/>
        <w:spacing w:after="0"/>
        <w:ind w:left="1980" w:hanging="360"/>
        <w:jc w:val="both"/>
        <w:rPr>
          <w:rFonts w:ascii="Tahoma" w:eastAsia="Arial Unicode MS" w:hAnsi="Tahoma" w:cs="Tahoma"/>
          <w:sz w:val="24"/>
          <w:szCs w:val="24"/>
        </w:rPr>
      </w:pPr>
    </w:p>
    <w:p w14:paraId="34A8D093" w14:textId="77777777" w:rsidR="002E681A" w:rsidRDefault="00B4694F">
      <w:pPr>
        <w:pStyle w:val="ListParagraph"/>
        <w:numPr>
          <w:ilvl w:val="2"/>
          <w:numId w:val="8"/>
        </w:numPr>
        <w:tabs>
          <w:tab w:val="left" w:pos="1418"/>
        </w:tabs>
        <w:ind w:left="1418" w:hanging="1276"/>
        <w:jc w:val="both"/>
        <w:rPr>
          <w:rFonts w:ascii="Tahoma" w:eastAsia="Arial Unicode MS" w:hAnsi="Tahoma" w:cs="Tahoma"/>
          <w:sz w:val="24"/>
          <w:szCs w:val="24"/>
        </w:rPr>
      </w:pPr>
      <w:r>
        <w:rPr>
          <w:rFonts w:ascii="Tahoma" w:eastAsia="Arial Unicode MS" w:hAnsi="Tahoma" w:cs="Tahoma"/>
          <w:sz w:val="24"/>
          <w:szCs w:val="24"/>
        </w:rPr>
        <w:t>Temporary employees are entitled to earn a taxable consolidated salary applicable to a relevant post at the prevailing approved rates.</w:t>
      </w:r>
    </w:p>
    <w:p w14:paraId="4B5679DC" w14:textId="77777777" w:rsidR="002E681A" w:rsidRDefault="00B4694F">
      <w:pPr>
        <w:numPr>
          <w:ilvl w:val="2"/>
          <w:numId w:val="8"/>
        </w:numPr>
        <w:tabs>
          <w:tab w:val="left" w:pos="1418"/>
        </w:tabs>
        <w:ind w:left="1418" w:hanging="1418"/>
        <w:jc w:val="both"/>
        <w:rPr>
          <w:rFonts w:ascii="Tahoma" w:eastAsia="Arial Unicode MS" w:hAnsi="Tahoma" w:cs="Tahoma"/>
          <w:sz w:val="24"/>
          <w:szCs w:val="24"/>
        </w:rPr>
      </w:pPr>
      <w:r>
        <w:rPr>
          <w:rFonts w:ascii="Tahoma" w:eastAsia="Arial Unicode MS" w:hAnsi="Tahoma" w:cs="Tahoma"/>
          <w:sz w:val="24"/>
          <w:szCs w:val="24"/>
        </w:rPr>
        <w:t xml:space="preserve">Temporary members of staff shall be entitled to thirty (30) days annual leave, sick leave and maternity/paternity leave where they serve or are meant to serve for 12 consecutive months. </w:t>
      </w:r>
    </w:p>
    <w:p w14:paraId="4F8DBA52" w14:textId="77777777" w:rsidR="002E681A" w:rsidRDefault="00B4694F">
      <w:pPr>
        <w:numPr>
          <w:ilvl w:val="2"/>
          <w:numId w:val="8"/>
        </w:numPr>
        <w:spacing w:after="0"/>
        <w:ind w:left="1418" w:hanging="1418"/>
        <w:jc w:val="both"/>
        <w:rPr>
          <w:rFonts w:ascii="Tahoma" w:eastAsia="Arial Unicode MS" w:hAnsi="Tahoma" w:cs="Tahoma"/>
          <w:sz w:val="24"/>
          <w:szCs w:val="24"/>
        </w:rPr>
      </w:pPr>
      <w:r>
        <w:rPr>
          <w:rFonts w:ascii="Tahoma" w:eastAsia="Arial Unicode MS" w:hAnsi="Tahoma" w:cs="Tahoma"/>
          <w:sz w:val="24"/>
          <w:szCs w:val="24"/>
        </w:rPr>
        <w:t>Temporary members of staff are entitled to sick leave of up to a maximum of one (1) month with full pay, followed by one month with half (1/2) pay.</w:t>
      </w:r>
    </w:p>
    <w:p w14:paraId="0B31CDFC" w14:textId="77777777" w:rsidR="002E681A" w:rsidRDefault="002E681A">
      <w:pPr>
        <w:tabs>
          <w:tab w:val="left" w:pos="990"/>
        </w:tabs>
        <w:spacing w:after="0"/>
        <w:ind w:left="993"/>
        <w:jc w:val="both"/>
        <w:rPr>
          <w:rFonts w:ascii="Tahoma" w:eastAsia="Arial Unicode MS" w:hAnsi="Tahoma" w:cs="Tahoma"/>
          <w:sz w:val="24"/>
          <w:szCs w:val="24"/>
        </w:rPr>
      </w:pPr>
    </w:p>
    <w:p w14:paraId="10B7E922" w14:textId="77777777" w:rsidR="002E681A" w:rsidRDefault="00B4694F">
      <w:pPr>
        <w:numPr>
          <w:ilvl w:val="2"/>
          <w:numId w:val="8"/>
        </w:numPr>
        <w:tabs>
          <w:tab w:val="left" w:pos="1418"/>
        </w:tabs>
        <w:spacing w:after="0"/>
        <w:ind w:left="1418" w:hanging="1418"/>
        <w:jc w:val="both"/>
        <w:rPr>
          <w:rFonts w:ascii="Tahoma" w:eastAsia="Arial Unicode MS" w:hAnsi="Tahoma" w:cs="Tahoma"/>
          <w:sz w:val="24"/>
          <w:szCs w:val="24"/>
        </w:rPr>
      </w:pPr>
      <w:r>
        <w:rPr>
          <w:rFonts w:ascii="Tahoma" w:hAnsi="Tahoma" w:cs="Tahoma"/>
          <w:sz w:val="24"/>
          <w:szCs w:val="24"/>
        </w:rPr>
        <w:t>Temporary appointment carries no guarantee for permanent appointment but staff on contracts are free to apply for permanent positions falling vacant during their employment term.</w:t>
      </w:r>
    </w:p>
    <w:p w14:paraId="7A7773BF" w14:textId="77777777" w:rsidR="002E681A" w:rsidRDefault="002E681A">
      <w:pPr>
        <w:tabs>
          <w:tab w:val="left" w:pos="990"/>
        </w:tabs>
        <w:spacing w:after="0"/>
        <w:jc w:val="both"/>
        <w:rPr>
          <w:rFonts w:ascii="Tahoma" w:eastAsia="Arial Unicode MS" w:hAnsi="Tahoma" w:cs="Tahoma"/>
          <w:sz w:val="24"/>
          <w:szCs w:val="24"/>
        </w:rPr>
      </w:pPr>
    </w:p>
    <w:p w14:paraId="53A061A5" w14:textId="77777777" w:rsidR="002E681A" w:rsidRDefault="00B4694F">
      <w:pPr>
        <w:numPr>
          <w:ilvl w:val="2"/>
          <w:numId w:val="8"/>
        </w:numPr>
        <w:tabs>
          <w:tab w:val="left" w:pos="1418"/>
        </w:tabs>
        <w:spacing w:after="0"/>
        <w:ind w:left="1418" w:hanging="1418"/>
        <w:jc w:val="both"/>
        <w:rPr>
          <w:rFonts w:ascii="Tahoma" w:eastAsia="Arial Unicode MS" w:hAnsi="Tahoma" w:cs="Tahoma"/>
          <w:sz w:val="24"/>
          <w:szCs w:val="24"/>
        </w:rPr>
      </w:pPr>
      <w:r>
        <w:rPr>
          <w:rFonts w:ascii="Tahoma" w:hAnsi="Tahoma" w:cs="Tahoma"/>
          <w:sz w:val="24"/>
          <w:szCs w:val="24"/>
        </w:rPr>
        <w:t xml:space="preserve">Temporary employees </w:t>
      </w:r>
      <w:r>
        <w:rPr>
          <w:rFonts w:ascii="Tahoma" w:hAnsi="Tahoma" w:cs="Tahoma"/>
          <w:bCs/>
          <w:sz w:val="24"/>
          <w:szCs w:val="24"/>
        </w:rPr>
        <w:t>shall have their performance monitored and evaluated in accordance with the Institute’s Staff Performance Appraisal Systems guidelines and policy.</w:t>
      </w:r>
    </w:p>
    <w:p w14:paraId="4ACEC923" w14:textId="77777777" w:rsidR="002E681A" w:rsidRDefault="002E681A">
      <w:pPr>
        <w:tabs>
          <w:tab w:val="left" w:pos="990"/>
        </w:tabs>
        <w:spacing w:after="0"/>
        <w:jc w:val="both"/>
        <w:rPr>
          <w:rFonts w:ascii="Tahoma" w:eastAsia="Arial Unicode MS" w:hAnsi="Tahoma" w:cs="Tahoma"/>
          <w:sz w:val="24"/>
          <w:szCs w:val="24"/>
        </w:rPr>
      </w:pPr>
    </w:p>
    <w:p w14:paraId="7A072784" w14:textId="77777777" w:rsidR="002E681A" w:rsidRDefault="00B4694F">
      <w:pPr>
        <w:numPr>
          <w:ilvl w:val="2"/>
          <w:numId w:val="8"/>
        </w:numPr>
        <w:tabs>
          <w:tab w:val="left" w:pos="1276"/>
        </w:tabs>
        <w:spacing w:after="0"/>
        <w:ind w:left="1418" w:hanging="1418"/>
        <w:jc w:val="both"/>
        <w:rPr>
          <w:rFonts w:ascii="Tahoma" w:eastAsia="Arial Unicode MS" w:hAnsi="Tahoma" w:cs="Tahoma"/>
          <w:sz w:val="24"/>
          <w:szCs w:val="24"/>
        </w:rPr>
      </w:pPr>
      <w:r>
        <w:rPr>
          <w:rFonts w:ascii="Tahoma" w:hAnsi="Tahoma" w:cs="Tahoma"/>
          <w:sz w:val="24"/>
          <w:szCs w:val="24"/>
        </w:rPr>
        <w:t xml:space="preserve"> Temporary employees will have access to medical benefits cover operated by the Institute including one spouse and up to a maximum of four (4) children aged twenty-five (25) years and below or beyond twenty-five (25) years subject to proof that the disability has occasioned full dependency on the employee.</w:t>
      </w:r>
    </w:p>
    <w:p w14:paraId="7F83F10E" w14:textId="77777777" w:rsidR="002E681A" w:rsidRDefault="002E681A">
      <w:pPr>
        <w:tabs>
          <w:tab w:val="left" w:pos="1276"/>
        </w:tabs>
        <w:spacing w:after="0"/>
        <w:ind w:left="1418"/>
        <w:jc w:val="both"/>
        <w:rPr>
          <w:rFonts w:ascii="Tahoma" w:eastAsia="Arial Unicode MS" w:hAnsi="Tahoma" w:cs="Tahoma"/>
          <w:sz w:val="24"/>
          <w:szCs w:val="24"/>
        </w:rPr>
      </w:pPr>
    </w:p>
    <w:p w14:paraId="03C39AE7" w14:textId="77777777" w:rsidR="002E681A" w:rsidRDefault="00B4694F">
      <w:pPr>
        <w:numPr>
          <w:ilvl w:val="2"/>
          <w:numId w:val="8"/>
        </w:numPr>
        <w:tabs>
          <w:tab w:val="left" w:pos="1418"/>
        </w:tabs>
        <w:spacing w:after="0"/>
        <w:ind w:left="1418" w:hanging="1418"/>
        <w:jc w:val="both"/>
        <w:rPr>
          <w:rFonts w:ascii="Tahoma" w:eastAsia="Arial Unicode MS" w:hAnsi="Tahoma" w:cs="Tahoma"/>
          <w:sz w:val="24"/>
          <w:szCs w:val="24"/>
        </w:rPr>
      </w:pPr>
      <w:r>
        <w:rPr>
          <w:rFonts w:ascii="Tahoma" w:hAnsi="Tahoma" w:cs="Tahoma"/>
          <w:sz w:val="24"/>
          <w:szCs w:val="24"/>
        </w:rPr>
        <w:t xml:space="preserve">Temporary employees shall be covered under the Group Personal Accident (GPA) and Workers Injury Benefit Act (WIBA) </w:t>
      </w:r>
      <w:proofErr w:type="gramStart"/>
      <w:r>
        <w:rPr>
          <w:rFonts w:ascii="Tahoma" w:hAnsi="Tahoma" w:cs="Tahoma"/>
          <w:sz w:val="24"/>
          <w:szCs w:val="24"/>
        </w:rPr>
        <w:t>Insurances</w:t>
      </w:r>
      <w:proofErr w:type="gramEnd"/>
      <w:r>
        <w:rPr>
          <w:rFonts w:ascii="Tahoma" w:hAnsi="Tahoma" w:cs="Tahoma"/>
          <w:sz w:val="24"/>
          <w:szCs w:val="24"/>
        </w:rPr>
        <w:t xml:space="preserve"> policies operated by the Institute.</w:t>
      </w:r>
    </w:p>
    <w:p w14:paraId="021A4A4B" w14:textId="77777777" w:rsidR="002E681A" w:rsidRDefault="002E681A">
      <w:pPr>
        <w:pStyle w:val="ListParagraph"/>
        <w:tabs>
          <w:tab w:val="left" w:pos="1418"/>
        </w:tabs>
        <w:ind w:left="1418" w:hanging="1418"/>
        <w:rPr>
          <w:rFonts w:ascii="Tahoma" w:eastAsia="Arial Unicode MS" w:hAnsi="Tahoma" w:cs="Tahoma"/>
          <w:sz w:val="24"/>
          <w:szCs w:val="24"/>
        </w:rPr>
      </w:pPr>
    </w:p>
    <w:p w14:paraId="45A0BF77" w14:textId="77777777" w:rsidR="002E681A" w:rsidRDefault="00B4694F">
      <w:pPr>
        <w:numPr>
          <w:ilvl w:val="2"/>
          <w:numId w:val="8"/>
        </w:numPr>
        <w:tabs>
          <w:tab w:val="left" w:pos="1276"/>
        </w:tabs>
        <w:spacing w:after="0"/>
        <w:ind w:left="1276" w:hanging="1276"/>
        <w:jc w:val="both"/>
        <w:rPr>
          <w:rFonts w:ascii="Tahoma" w:eastAsia="Arial Unicode MS" w:hAnsi="Tahoma" w:cs="Tahoma"/>
          <w:sz w:val="24"/>
          <w:szCs w:val="24"/>
        </w:rPr>
      </w:pPr>
      <w:r>
        <w:rPr>
          <w:rFonts w:ascii="Tahoma" w:hAnsi="Tahoma" w:cs="Tahoma"/>
          <w:sz w:val="24"/>
          <w:szCs w:val="24"/>
        </w:rPr>
        <w:t>Where temporary employment is renewed, a salary step increment shall be awarded in the new fixed term contract.</w:t>
      </w:r>
    </w:p>
    <w:p w14:paraId="42DE161E" w14:textId="77777777" w:rsidR="002E681A" w:rsidRDefault="002E681A">
      <w:pPr>
        <w:tabs>
          <w:tab w:val="left" w:pos="990"/>
        </w:tabs>
        <w:spacing w:after="0"/>
        <w:jc w:val="both"/>
        <w:rPr>
          <w:rFonts w:ascii="Tahoma" w:eastAsia="Arial Unicode MS" w:hAnsi="Tahoma" w:cs="Tahoma"/>
          <w:sz w:val="24"/>
          <w:szCs w:val="24"/>
        </w:rPr>
      </w:pPr>
    </w:p>
    <w:p w14:paraId="5D035E3B" w14:textId="77777777" w:rsidR="002E681A" w:rsidRDefault="00B4694F">
      <w:pPr>
        <w:numPr>
          <w:ilvl w:val="2"/>
          <w:numId w:val="8"/>
        </w:numPr>
        <w:tabs>
          <w:tab w:val="left" w:pos="1276"/>
        </w:tabs>
        <w:spacing w:after="0"/>
        <w:ind w:left="1276" w:hanging="1276"/>
        <w:jc w:val="both"/>
        <w:rPr>
          <w:rFonts w:ascii="Tahoma" w:eastAsia="Arial Unicode MS" w:hAnsi="Tahoma" w:cs="Tahoma"/>
          <w:sz w:val="24"/>
          <w:szCs w:val="24"/>
        </w:rPr>
      </w:pPr>
      <w:r>
        <w:rPr>
          <w:rFonts w:ascii="Tahoma" w:hAnsi="Tahoma" w:cs="Tahoma"/>
          <w:sz w:val="24"/>
          <w:szCs w:val="24"/>
        </w:rPr>
        <w:t>Temporary employees will be entitled to NSSF and NHIF benefits including deductions.</w:t>
      </w:r>
    </w:p>
    <w:p w14:paraId="6542D566" w14:textId="77777777" w:rsidR="002E681A" w:rsidRDefault="002E681A">
      <w:pPr>
        <w:tabs>
          <w:tab w:val="left" w:pos="990"/>
        </w:tabs>
        <w:spacing w:after="0"/>
        <w:jc w:val="both"/>
        <w:rPr>
          <w:rFonts w:ascii="Tahoma" w:eastAsia="Arial Unicode MS" w:hAnsi="Tahoma" w:cs="Tahoma"/>
          <w:sz w:val="24"/>
          <w:szCs w:val="24"/>
        </w:rPr>
      </w:pPr>
    </w:p>
    <w:p w14:paraId="50018D56" w14:textId="77777777" w:rsidR="002E681A" w:rsidRDefault="00B4694F">
      <w:pPr>
        <w:numPr>
          <w:ilvl w:val="2"/>
          <w:numId w:val="8"/>
        </w:numPr>
        <w:spacing w:after="0"/>
        <w:ind w:left="1276" w:hanging="1276"/>
        <w:jc w:val="both"/>
        <w:rPr>
          <w:rFonts w:ascii="Tahoma" w:eastAsia="Arial Unicode MS" w:hAnsi="Tahoma" w:cs="Tahoma"/>
          <w:sz w:val="24"/>
          <w:szCs w:val="24"/>
        </w:rPr>
      </w:pPr>
      <w:r>
        <w:rPr>
          <w:rFonts w:ascii="Tahoma" w:hAnsi="Tahoma" w:cs="Tahoma"/>
          <w:sz w:val="24"/>
          <w:szCs w:val="24"/>
        </w:rPr>
        <w:t xml:space="preserve">Temporary employees are expected to adhere to the Institute’s regulations. </w:t>
      </w:r>
    </w:p>
    <w:p w14:paraId="6697E991" w14:textId="77777777" w:rsidR="002E681A" w:rsidRDefault="002E681A">
      <w:pPr>
        <w:tabs>
          <w:tab w:val="left" w:pos="990"/>
        </w:tabs>
        <w:spacing w:after="0"/>
        <w:jc w:val="both"/>
        <w:rPr>
          <w:rFonts w:ascii="Tahoma" w:eastAsia="Arial Unicode MS" w:hAnsi="Tahoma" w:cs="Tahoma"/>
          <w:sz w:val="24"/>
          <w:szCs w:val="24"/>
        </w:rPr>
      </w:pPr>
    </w:p>
    <w:p w14:paraId="6CE84AE5" w14:textId="77777777" w:rsidR="002E681A" w:rsidRDefault="00B4694F">
      <w:pPr>
        <w:numPr>
          <w:ilvl w:val="2"/>
          <w:numId w:val="8"/>
        </w:numPr>
        <w:tabs>
          <w:tab w:val="left" w:pos="1276"/>
        </w:tabs>
        <w:spacing w:after="0"/>
        <w:ind w:left="1276" w:hanging="1276"/>
        <w:jc w:val="both"/>
        <w:rPr>
          <w:rFonts w:ascii="Tahoma" w:eastAsia="Arial Unicode MS" w:hAnsi="Tahoma" w:cs="Tahoma"/>
          <w:sz w:val="24"/>
          <w:szCs w:val="24"/>
        </w:rPr>
      </w:pPr>
      <w:r>
        <w:rPr>
          <w:rFonts w:ascii="Tahoma" w:hAnsi="Tahoma" w:cs="Tahoma"/>
          <w:sz w:val="24"/>
          <w:szCs w:val="24"/>
        </w:rPr>
        <w:t>Temporary employees are eligible to Loans and Salary Advance provided they are serviced within the contract period. The administration of the loans and salary advance will be guided by the Terms and Conditions as outlined in the Manual.</w:t>
      </w:r>
    </w:p>
    <w:p w14:paraId="268E30A0" w14:textId="77777777" w:rsidR="002E681A" w:rsidRDefault="002E681A">
      <w:pPr>
        <w:tabs>
          <w:tab w:val="left" w:pos="990"/>
        </w:tabs>
        <w:spacing w:after="0"/>
        <w:ind w:left="1276" w:hanging="1276"/>
        <w:jc w:val="both"/>
        <w:rPr>
          <w:rFonts w:ascii="Tahoma" w:eastAsia="Arial Unicode MS" w:hAnsi="Tahoma" w:cs="Tahoma"/>
          <w:sz w:val="24"/>
          <w:szCs w:val="24"/>
        </w:rPr>
      </w:pPr>
    </w:p>
    <w:p w14:paraId="37EC204D" w14:textId="77777777" w:rsidR="002E681A" w:rsidRDefault="00B4694F">
      <w:pPr>
        <w:numPr>
          <w:ilvl w:val="2"/>
          <w:numId w:val="8"/>
        </w:numPr>
        <w:tabs>
          <w:tab w:val="left" w:pos="1418"/>
        </w:tabs>
        <w:spacing w:after="0"/>
        <w:ind w:left="1276" w:hanging="1276"/>
        <w:jc w:val="both"/>
        <w:rPr>
          <w:rFonts w:ascii="Tahoma" w:eastAsia="Arial Unicode MS" w:hAnsi="Tahoma" w:cs="Tahoma"/>
          <w:sz w:val="24"/>
          <w:szCs w:val="24"/>
        </w:rPr>
      </w:pPr>
      <w:r>
        <w:rPr>
          <w:rFonts w:ascii="Tahoma" w:hAnsi="Tahoma" w:cs="Tahoma"/>
          <w:sz w:val="24"/>
          <w:szCs w:val="24"/>
        </w:rPr>
        <w:t>Temporary employees will be liable to be posted anywhere within the Institute to discharge the usual duties of his/her office.</w:t>
      </w:r>
    </w:p>
    <w:p w14:paraId="789FE9F5" w14:textId="77777777" w:rsidR="002E681A" w:rsidRDefault="002E681A">
      <w:pPr>
        <w:tabs>
          <w:tab w:val="left" w:pos="990"/>
        </w:tabs>
        <w:spacing w:after="0"/>
        <w:jc w:val="both"/>
        <w:rPr>
          <w:rFonts w:ascii="Tahoma" w:eastAsia="Arial Unicode MS" w:hAnsi="Tahoma" w:cs="Tahoma"/>
          <w:sz w:val="24"/>
          <w:szCs w:val="24"/>
        </w:rPr>
      </w:pPr>
    </w:p>
    <w:p w14:paraId="29DF60DA" w14:textId="77777777" w:rsidR="002E681A" w:rsidRDefault="00B4694F">
      <w:pPr>
        <w:numPr>
          <w:ilvl w:val="2"/>
          <w:numId w:val="8"/>
        </w:numPr>
        <w:spacing w:after="0"/>
        <w:ind w:left="1276" w:hanging="1276"/>
        <w:jc w:val="both"/>
        <w:rPr>
          <w:rFonts w:ascii="Tahoma" w:eastAsia="Arial Unicode MS" w:hAnsi="Tahoma" w:cs="Tahoma"/>
          <w:sz w:val="24"/>
          <w:szCs w:val="24"/>
        </w:rPr>
      </w:pPr>
      <w:r>
        <w:rPr>
          <w:rFonts w:ascii="Tahoma" w:eastAsia="Arial Unicode MS" w:hAnsi="Tahoma" w:cs="Tahoma"/>
          <w:sz w:val="24"/>
          <w:szCs w:val="24"/>
        </w:rPr>
        <w:t>The Temporary employees shall be subject to all Code of Conduct of the Institute</w:t>
      </w:r>
      <w:r>
        <w:rPr>
          <w:rFonts w:ascii="Tahoma" w:hAnsi="Tahoma" w:cs="Tahoma"/>
          <w:sz w:val="24"/>
          <w:szCs w:val="24"/>
        </w:rPr>
        <w:t>.</w:t>
      </w:r>
    </w:p>
    <w:p w14:paraId="799366FB" w14:textId="77777777" w:rsidR="002E681A" w:rsidRDefault="00B4694F">
      <w:pPr>
        <w:pStyle w:val="Heading2"/>
        <w:numPr>
          <w:ilvl w:val="1"/>
          <w:numId w:val="8"/>
        </w:numPr>
        <w:spacing w:line="480" w:lineRule="auto"/>
        <w:ind w:left="993" w:hanging="993"/>
        <w:jc w:val="both"/>
        <w:rPr>
          <w:rFonts w:eastAsia="Arial Unicode MS" w:cs="Tahoma"/>
          <w:sz w:val="24"/>
          <w:szCs w:val="24"/>
        </w:rPr>
      </w:pPr>
      <w:bookmarkStart w:id="214" w:name="_Toc149742421"/>
      <w:bookmarkStart w:id="215" w:name="_Toc499061222"/>
      <w:r>
        <w:rPr>
          <w:rFonts w:eastAsia="Arial Unicode MS" w:cs="Tahoma"/>
          <w:sz w:val="24"/>
          <w:szCs w:val="24"/>
        </w:rPr>
        <w:lastRenderedPageBreak/>
        <w:t>Casual Employment</w:t>
      </w:r>
      <w:bookmarkEnd w:id="214"/>
      <w:bookmarkEnd w:id="215"/>
    </w:p>
    <w:p w14:paraId="26E29895" w14:textId="77777777" w:rsidR="002E681A" w:rsidRDefault="00B4694F">
      <w:pPr>
        <w:pStyle w:val="NoSpacing"/>
        <w:numPr>
          <w:ilvl w:val="2"/>
          <w:numId w:val="8"/>
        </w:numPr>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A casual employee is a person whose term of engagement provide for his payment at the end of each day and who is not engaged for a period longer than twenty-four (24) hours at a time.</w:t>
      </w:r>
    </w:p>
    <w:p w14:paraId="5E044719" w14:textId="77777777" w:rsidR="002E681A" w:rsidRDefault="002E681A">
      <w:pPr>
        <w:pStyle w:val="NoSpacing"/>
        <w:spacing w:line="276" w:lineRule="auto"/>
        <w:ind w:left="993"/>
        <w:jc w:val="both"/>
        <w:rPr>
          <w:rFonts w:ascii="Tahoma" w:eastAsia="Arial Unicode MS" w:hAnsi="Tahoma" w:cs="Tahoma"/>
          <w:sz w:val="24"/>
          <w:szCs w:val="24"/>
        </w:rPr>
      </w:pPr>
    </w:p>
    <w:p w14:paraId="6528620C" w14:textId="77777777" w:rsidR="002E681A" w:rsidRDefault="00B4694F">
      <w:pPr>
        <w:pStyle w:val="NoSpacing"/>
        <w:numPr>
          <w:ilvl w:val="2"/>
          <w:numId w:val="8"/>
        </w:numPr>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 xml:space="preserve">Casual employees shall be engaged as per the prevailing </w:t>
      </w:r>
      <w:proofErr w:type="spellStart"/>
      <w:r>
        <w:rPr>
          <w:rFonts w:ascii="Tahoma" w:eastAsia="Arial Unicode MS" w:hAnsi="Tahoma" w:cs="Tahoma"/>
          <w:sz w:val="24"/>
          <w:szCs w:val="24"/>
        </w:rPr>
        <w:t>Labour</w:t>
      </w:r>
      <w:proofErr w:type="spellEnd"/>
      <w:r>
        <w:rPr>
          <w:rFonts w:ascii="Tahoma" w:eastAsia="Arial Unicode MS" w:hAnsi="Tahoma" w:cs="Tahoma"/>
          <w:sz w:val="24"/>
          <w:szCs w:val="24"/>
        </w:rPr>
        <w:t xml:space="preserve"> Laws in Kenya.</w:t>
      </w:r>
    </w:p>
    <w:p w14:paraId="594649A3" w14:textId="77777777" w:rsidR="002E681A" w:rsidRDefault="00B4694F">
      <w:pPr>
        <w:pStyle w:val="Heading2"/>
        <w:numPr>
          <w:ilvl w:val="1"/>
          <w:numId w:val="8"/>
        </w:numPr>
        <w:spacing w:line="480" w:lineRule="auto"/>
        <w:ind w:left="993" w:hanging="993"/>
        <w:jc w:val="both"/>
        <w:rPr>
          <w:rFonts w:eastAsia="Arial Unicode MS" w:cs="Tahoma"/>
          <w:sz w:val="24"/>
          <w:szCs w:val="24"/>
        </w:rPr>
      </w:pPr>
      <w:bookmarkStart w:id="216" w:name="_Toc499061223"/>
      <w:bookmarkStart w:id="217" w:name="_Toc149742422"/>
      <w:r>
        <w:rPr>
          <w:rFonts w:eastAsia="Arial Unicode MS" w:cs="Tahoma"/>
          <w:sz w:val="24"/>
          <w:szCs w:val="24"/>
        </w:rPr>
        <w:t>Internship and Industrial Attachments</w:t>
      </w:r>
      <w:bookmarkEnd w:id="216"/>
      <w:bookmarkEnd w:id="217"/>
    </w:p>
    <w:p w14:paraId="7883E5E7" w14:textId="77777777" w:rsidR="002E681A" w:rsidRDefault="00B4694F">
      <w:pPr>
        <w:pStyle w:val="ListParagraph"/>
        <w:numPr>
          <w:ilvl w:val="2"/>
          <w:numId w:val="8"/>
        </w:numPr>
        <w:tabs>
          <w:tab w:val="left" w:pos="990"/>
        </w:tabs>
        <w:spacing w:after="0"/>
        <w:ind w:left="990" w:hanging="990"/>
        <w:contextualSpacing/>
        <w:jc w:val="both"/>
        <w:rPr>
          <w:rFonts w:ascii="Tahoma" w:eastAsia="Arial Unicode MS" w:hAnsi="Tahoma" w:cs="Tahoma"/>
          <w:b/>
          <w:sz w:val="24"/>
          <w:szCs w:val="24"/>
        </w:rPr>
      </w:pPr>
      <w:r>
        <w:rPr>
          <w:rFonts w:ascii="Tahoma" w:eastAsia="Arial Unicode MS" w:hAnsi="Tahoma" w:cs="Tahoma"/>
          <w:sz w:val="24"/>
          <w:szCs w:val="24"/>
        </w:rPr>
        <w:t xml:space="preserve">The Institute shall engage students/graduates from time to time on internship/attachments for a continuous period of not more than </w:t>
      </w:r>
      <w:r>
        <w:rPr>
          <w:rFonts w:ascii="Tahoma" w:eastAsia="Arial Unicode MS" w:hAnsi="Tahoma" w:cs="Tahoma"/>
          <w:sz w:val="24"/>
          <w:szCs w:val="24"/>
          <w:lang w:val="en-GB"/>
        </w:rPr>
        <w:t>twelve (12)</w:t>
      </w:r>
      <w:r>
        <w:rPr>
          <w:rFonts w:ascii="Tahoma" w:eastAsia="Arial Unicode MS" w:hAnsi="Tahoma" w:cs="Tahoma"/>
          <w:sz w:val="24"/>
          <w:szCs w:val="24"/>
        </w:rPr>
        <w:t xml:space="preserve"> months</w:t>
      </w:r>
      <w:r>
        <w:rPr>
          <w:rFonts w:ascii="Tahoma" w:eastAsia="Arial Unicode MS" w:hAnsi="Tahoma" w:cs="Tahoma"/>
          <w:sz w:val="24"/>
          <w:szCs w:val="24"/>
          <w:lang w:val="en-GB"/>
        </w:rPr>
        <w:t xml:space="preserve"> and or any other period as may be stipulated from time to time by Government guidelines</w:t>
      </w:r>
      <w:r>
        <w:rPr>
          <w:rFonts w:ascii="Tahoma" w:eastAsia="Arial Unicode MS" w:hAnsi="Tahoma" w:cs="Tahoma"/>
          <w:sz w:val="24"/>
          <w:szCs w:val="24"/>
        </w:rPr>
        <w:t>.</w:t>
      </w:r>
    </w:p>
    <w:p w14:paraId="7717BA23" w14:textId="77777777" w:rsidR="002E681A" w:rsidRDefault="00B4694F">
      <w:pPr>
        <w:pStyle w:val="Heading2"/>
        <w:numPr>
          <w:ilvl w:val="1"/>
          <w:numId w:val="8"/>
        </w:numPr>
        <w:spacing w:line="480" w:lineRule="auto"/>
        <w:ind w:left="993" w:hanging="993"/>
        <w:jc w:val="both"/>
        <w:rPr>
          <w:rFonts w:eastAsia="Arial Unicode MS" w:cs="Tahoma"/>
          <w:sz w:val="24"/>
          <w:szCs w:val="24"/>
        </w:rPr>
      </w:pPr>
      <w:bookmarkStart w:id="218" w:name="_Toc499061224"/>
      <w:bookmarkStart w:id="219" w:name="_Toc149742423"/>
      <w:r>
        <w:rPr>
          <w:rFonts w:cs="Tahoma"/>
          <w:bCs w:val="0"/>
          <w:sz w:val="24"/>
          <w:szCs w:val="24"/>
        </w:rPr>
        <w:t>Industrial Attachment</w:t>
      </w:r>
      <w:bookmarkEnd w:id="218"/>
      <w:bookmarkEnd w:id="219"/>
    </w:p>
    <w:p w14:paraId="644CCE38" w14:textId="77777777" w:rsidR="002E681A" w:rsidRDefault="00B4694F">
      <w:pPr>
        <w:pStyle w:val="ListParagraph"/>
        <w:numPr>
          <w:ilvl w:val="2"/>
          <w:numId w:val="8"/>
        </w:numPr>
        <w:tabs>
          <w:tab w:val="left" w:pos="990"/>
        </w:tabs>
        <w:spacing w:after="0"/>
        <w:ind w:left="990" w:hanging="990"/>
        <w:contextualSpacing/>
        <w:jc w:val="both"/>
        <w:rPr>
          <w:rFonts w:ascii="Tahoma" w:eastAsia="Arial Unicode MS" w:hAnsi="Tahoma" w:cs="Tahoma"/>
          <w:b/>
          <w:sz w:val="24"/>
          <w:szCs w:val="24"/>
        </w:rPr>
      </w:pPr>
      <w:r>
        <w:rPr>
          <w:rFonts w:ascii="Tahoma" w:eastAsia="Calibri" w:hAnsi="Tahoma" w:cs="Tahoma"/>
          <w:sz w:val="24"/>
          <w:szCs w:val="24"/>
        </w:rPr>
        <w:t>The Institute will support industrial attachment by providing opportunities to students in tertiary and higher education institutions.</w:t>
      </w:r>
    </w:p>
    <w:p w14:paraId="71901DC5" w14:textId="77777777" w:rsidR="002E681A" w:rsidRDefault="002E681A">
      <w:pPr>
        <w:pStyle w:val="ListParagraph"/>
        <w:tabs>
          <w:tab w:val="left" w:pos="900"/>
        </w:tabs>
        <w:spacing w:after="0"/>
        <w:ind w:left="851"/>
        <w:contextualSpacing/>
        <w:jc w:val="both"/>
        <w:rPr>
          <w:rFonts w:ascii="Tahoma" w:eastAsia="Arial Unicode MS" w:hAnsi="Tahoma" w:cs="Tahoma"/>
          <w:b/>
          <w:sz w:val="24"/>
          <w:szCs w:val="24"/>
        </w:rPr>
      </w:pPr>
    </w:p>
    <w:p w14:paraId="40D31031" w14:textId="77777777" w:rsidR="002E681A" w:rsidRDefault="00B4694F">
      <w:pPr>
        <w:pStyle w:val="ListParagraph"/>
        <w:numPr>
          <w:ilvl w:val="2"/>
          <w:numId w:val="8"/>
        </w:numPr>
        <w:tabs>
          <w:tab w:val="left" w:pos="990"/>
        </w:tabs>
        <w:spacing w:after="0"/>
        <w:ind w:left="990" w:hanging="990"/>
        <w:contextualSpacing/>
        <w:jc w:val="both"/>
        <w:rPr>
          <w:rFonts w:ascii="Tahoma" w:eastAsia="Arial Unicode MS" w:hAnsi="Tahoma" w:cs="Tahoma"/>
          <w:b/>
          <w:sz w:val="24"/>
          <w:szCs w:val="24"/>
        </w:rPr>
      </w:pPr>
      <w:r>
        <w:rPr>
          <w:rFonts w:ascii="Tahoma" w:eastAsia="Calibri" w:hAnsi="Tahoma" w:cs="Tahoma"/>
          <w:sz w:val="24"/>
          <w:szCs w:val="24"/>
        </w:rPr>
        <w:t xml:space="preserve">Attachment will be undertaken during the course and the duration will be for a maximum period of three (3) months for undergraduates, Diploma and Certificate and craft </w:t>
      </w:r>
      <w:proofErr w:type="spellStart"/>
      <w:r>
        <w:rPr>
          <w:rFonts w:ascii="Tahoma" w:eastAsia="Calibri" w:hAnsi="Tahoma" w:cs="Tahoma"/>
          <w:sz w:val="24"/>
          <w:szCs w:val="24"/>
        </w:rPr>
        <w:t>programmes</w:t>
      </w:r>
      <w:proofErr w:type="spellEnd"/>
      <w:r>
        <w:rPr>
          <w:rFonts w:ascii="Tahoma" w:eastAsia="Calibri" w:hAnsi="Tahoma" w:cs="Tahoma"/>
          <w:sz w:val="24"/>
          <w:szCs w:val="24"/>
        </w:rPr>
        <w:t xml:space="preserve">. </w:t>
      </w:r>
    </w:p>
    <w:p w14:paraId="7C210AED" w14:textId="77777777" w:rsidR="002E681A" w:rsidRDefault="002E681A">
      <w:pPr>
        <w:pStyle w:val="ListParagraph"/>
        <w:rPr>
          <w:rFonts w:ascii="Tahoma" w:eastAsia="Arial Unicode MS" w:hAnsi="Tahoma" w:cs="Tahoma"/>
          <w:b/>
          <w:sz w:val="24"/>
          <w:szCs w:val="24"/>
        </w:rPr>
      </w:pPr>
    </w:p>
    <w:p w14:paraId="1AAD3237" w14:textId="77777777" w:rsidR="002E681A" w:rsidRDefault="00B4694F">
      <w:pPr>
        <w:pStyle w:val="ListParagraph"/>
        <w:numPr>
          <w:ilvl w:val="2"/>
          <w:numId w:val="8"/>
        </w:numPr>
        <w:tabs>
          <w:tab w:val="left" w:pos="990"/>
        </w:tabs>
        <w:spacing w:after="0"/>
        <w:ind w:left="990" w:hanging="990"/>
        <w:contextualSpacing/>
        <w:jc w:val="both"/>
        <w:rPr>
          <w:rFonts w:ascii="Tahoma" w:eastAsia="Arial Unicode MS" w:hAnsi="Tahoma" w:cs="Tahoma"/>
          <w:sz w:val="24"/>
          <w:szCs w:val="24"/>
        </w:rPr>
      </w:pPr>
      <w:r>
        <w:rPr>
          <w:rFonts w:ascii="Tahoma" w:eastAsia="Arial Unicode MS" w:hAnsi="Tahoma" w:cs="Tahoma"/>
          <w:sz w:val="24"/>
          <w:szCs w:val="24"/>
        </w:rPr>
        <w:t>Attachment for masters’ studentships will be for a maximum period of twelve months</w:t>
      </w:r>
    </w:p>
    <w:p w14:paraId="016C353C" w14:textId="77777777" w:rsidR="002E681A" w:rsidRDefault="002E681A">
      <w:pPr>
        <w:pStyle w:val="ListParagraph"/>
        <w:rPr>
          <w:rFonts w:ascii="Tahoma" w:eastAsia="Arial Unicode MS" w:hAnsi="Tahoma" w:cs="Tahoma"/>
          <w:sz w:val="24"/>
          <w:szCs w:val="24"/>
        </w:rPr>
      </w:pPr>
    </w:p>
    <w:p w14:paraId="2F42FCB0" w14:textId="77777777" w:rsidR="002E681A" w:rsidRDefault="00B4694F">
      <w:pPr>
        <w:pStyle w:val="ListParagraph"/>
        <w:numPr>
          <w:ilvl w:val="2"/>
          <w:numId w:val="8"/>
        </w:numPr>
        <w:tabs>
          <w:tab w:val="left" w:pos="990"/>
        </w:tabs>
        <w:spacing w:after="0"/>
        <w:ind w:left="990" w:hanging="990"/>
        <w:contextualSpacing/>
        <w:jc w:val="both"/>
        <w:rPr>
          <w:rFonts w:ascii="Tahoma" w:eastAsia="Arial Unicode MS" w:hAnsi="Tahoma" w:cs="Tahoma"/>
          <w:sz w:val="24"/>
          <w:szCs w:val="24"/>
        </w:rPr>
      </w:pPr>
      <w:r>
        <w:rPr>
          <w:rFonts w:ascii="Tahoma" w:eastAsia="Arial Unicode MS" w:hAnsi="Tahoma" w:cs="Tahoma"/>
          <w:sz w:val="24"/>
          <w:szCs w:val="24"/>
        </w:rPr>
        <w:t>Attachment for PhD studentships will be for a maximum period of three years.</w:t>
      </w:r>
    </w:p>
    <w:p w14:paraId="37E4C721" w14:textId="77777777" w:rsidR="002E681A" w:rsidRDefault="002E681A">
      <w:pPr>
        <w:tabs>
          <w:tab w:val="left" w:pos="900"/>
        </w:tabs>
        <w:spacing w:after="0"/>
        <w:contextualSpacing/>
        <w:jc w:val="both"/>
        <w:rPr>
          <w:rFonts w:ascii="Tahoma" w:eastAsia="Arial Unicode MS" w:hAnsi="Tahoma" w:cs="Tahoma"/>
          <w:b/>
          <w:sz w:val="24"/>
          <w:szCs w:val="24"/>
        </w:rPr>
      </w:pPr>
    </w:p>
    <w:p w14:paraId="5EB7FE23" w14:textId="77777777" w:rsidR="002E681A" w:rsidRDefault="00B4694F">
      <w:pPr>
        <w:pStyle w:val="ListParagraph"/>
        <w:numPr>
          <w:ilvl w:val="2"/>
          <w:numId w:val="8"/>
        </w:numPr>
        <w:tabs>
          <w:tab w:val="left" w:pos="993"/>
        </w:tabs>
        <w:spacing w:after="0"/>
        <w:ind w:left="993" w:hanging="993"/>
        <w:contextualSpacing/>
        <w:jc w:val="both"/>
        <w:rPr>
          <w:rFonts w:ascii="Tahoma" w:eastAsia="Arial Unicode MS" w:hAnsi="Tahoma" w:cs="Tahoma"/>
          <w:b/>
          <w:sz w:val="24"/>
          <w:szCs w:val="24"/>
        </w:rPr>
      </w:pPr>
      <w:r>
        <w:rPr>
          <w:rFonts w:ascii="Tahoma" w:eastAsia="Calibri" w:hAnsi="Tahoma" w:cs="Tahoma"/>
          <w:sz w:val="24"/>
          <w:szCs w:val="24"/>
        </w:rPr>
        <w:t xml:space="preserve">The attachment shall be in line with the values and principles of public service and the existing </w:t>
      </w:r>
      <w:proofErr w:type="spellStart"/>
      <w:r>
        <w:rPr>
          <w:rFonts w:ascii="Tahoma" w:eastAsia="Calibri" w:hAnsi="Tahoma" w:cs="Tahoma"/>
          <w:sz w:val="24"/>
          <w:szCs w:val="24"/>
        </w:rPr>
        <w:t>Labour</w:t>
      </w:r>
      <w:proofErr w:type="spellEnd"/>
      <w:r>
        <w:rPr>
          <w:rFonts w:ascii="Tahoma" w:eastAsia="Calibri" w:hAnsi="Tahoma" w:cs="Tahoma"/>
          <w:sz w:val="24"/>
          <w:szCs w:val="24"/>
        </w:rPr>
        <w:t xml:space="preserve"> laws.</w:t>
      </w:r>
    </w:p>
    <w:p w14:paraId="539D6F43" w14:textId="77777777" w:rsidR="002E681A" w:rsidRDefault="00B4694F">
      <w:pPr>
        <w:pStyle w:val="Heading2"/>
        <w:numPr>
          <w:ilvl w:val="1"/>
          <w:numId w:val="8"/>
        </w:numPr>
        <w:spacing w:line="480" w:lineRule="auto"/>
        <w:ind w:left="993" w:hanging="993"/>
        <w:jc w:val="both"/>
        <w:rPr>
          <w:rFonts w:eastAsia="Arial Unicode MS" w:cs="Tahoma"/>
          <w:sz w:val="24"/>
          <w:szCs w:val="24"/>
        </w:rPr>
      </w:pPr>
      <w:bookmarkStart w:id="220" w:name="_Toc486952655"/>
      <w:bookmarkStart w:id="221" w:name="_Toc499061225"/>
      <w:bookmarkStart w:id="222" w:name="_Toc149742424"/>
      <w:bookmarkStart w:id="223" w:name="_Toc486953268"/>
      <w:bookmarkStart w:id="224" w:name="_Toc486952964"/>
      <w:r>
        <w:rPr>
          <w:rFonts w:cs="Tahoma"/>
          <w:sz w:val="24"/>
          <w:szCs w:val="24"/>
        </w:rPr>
        <w:t>Internship</w:t>
      </w:r>
      <w:bookmarkEnd w:id="220"/>
      <w:bookmarkEnd w:id="221"/>
      <w:bookmarkEnd w:id="222"/>
      <w:bookmarkEnd w:id="223"/>
      <w:bookmarkEnd w:id="224"/>
    </w:p>
    <w:p w14:paraId="59C2426B" w14:textId="77777777" w:rsidR="002E681A" w:rsidRDefault="00B4694F">
      <w:pPr>
        <w:pStyle w:val="ListParagraph"/>
        <w:numPr>
          <w:ilvl w:val="2"/>
          <w:numId w:val="8"/>
        </w:numPr>
        <w:tabs>
          <w:tab w:val="left" w:pos="993"/>
        </w:tabs>
        <w:spacing w:after="0"/>
        <w:ind w:left="993" w:hanging="993"/>
        <w:contextualSpacing/>
        <w:jc w:val="both"/>
        <w:rPr>
          <w:rFonts w:ascii="Tahoma" w:eastAsia="Arial Unicode MS" w:hAnsi="Tahoma" w:cs="Tahoma"/>
          <w:b/>
          <w:sz w:val="24"/>
          <w:szCs w:val="24"/>
        </w:rPr>
      </w:pPr>
      <w:r>
        <w:rPr>
          <w:rFonts w:ascii="Tahoma" w:eastAsia="Calibri" w:hAnsi="Tahoma" w:cs="Tahoma"/>
          <w:sz w:val="24"/>
          <w:szCs w:val="24"/>
        </w:rPr>
        <w:t xml:space="preserve">Trainees graduating from training institutions join the </w:t>
      </w:r>
      <w:proofErr w:type="spellStart"/>
      <w:r>
        <w:rPr>
          <w:rFonts w:ascii="Tahoma" w:eastAsia="Calibri" w:hAnsi="Tahoma" w:cs="Tahoma"/>
          <w:sz w:val="24"/>
          <w:szCs w:val="24"/>
        </w:rPr>
        <w:t>Labour</w:t>
      </w:r>
      <w:proofErr w:type="spellEnd"/>
      <w:r>
        <w:rPr>
          <w:rFonts w:ascii="Tahoma" w:eastAsia="Calibri" w:hAnsi="Tahoma" w:cs="Tahoma"/>
          <w:sz w:val="24"/>
          <w:szCs w:val="24"/>
        </w:rPr>
        <w:t xml:space="preserve"> market with academic and theoretical approaches to work and hence require practical exposure in a real work environment.</w:t>
      </w:r>
    </w:p>
    <w:p w14:paraId="0C7ADDFD" w14:textId="77777777" w:rsidR="002E681A" w:rsidRDefault="002E681A">
      <w:pPr>
        <w:pStyle w:val="ListParagraph"/>
        <w:tabs>
          <w:tab w:val="left" w:pos="900"/>
        </w:tabs>
        <w:spacing w:after="0"/>
        <w:ind w:left="851"/>
        <w:contextualSpacing/>
        <w:jc w:val="both"/>
        <w:rPr>
          <w:rFonts w:ascii="Tahoma" w:eastAsia="Arial Unicode MS" w:hAnsi="Tahoma" w:cs="Tahoma"/>
          <w:b/>
          <w:sz w:val="24"/>
          <w:szCs w:val="24"/>
        </w:rPr>
      </w:pPr>
    </w:p>
    <w:p w14:paraId="60A2E197" w14:textId="77777777" w:rsidR="002E681A" w:rsidRDefault="00B4694F">
      <w:pPr>
        <w:pStyle w:val="ListParagraph"/>
        <w:numPr>
          <w:ilvl w:val="2"/>
          <w:numId w:val="8"/>
        </w:numPr>
        <w:tabs>
          <w:tab w:val="left" w:pos="993"/>
        </w:tabs>
        <w:spacing w:after="0"/>
        <w:ind w:left="993" w:hanging="993"/>
        <w:contextualSpacing/>
        <w:jc w:val="both"/>
        <w:rPr>
          <w:rFonts w:ascii="Tahoma" w:eastAsia="Arial Unicode MS" w:hAnsi="Tahoma" w:cs="Tahoma"/>
          <w:b/>
          <w:sz w:val="24"/>
          <w:szCs w:val="24"/>
        </w:rPr>
      </w:pPr>
      <w:r>
        <w:rPr>
          <w:rFonts w:ascii="Tahoma" w:eastAsia="Calibri" w:hAnsi="Tahoma" w:cs="Tahoma"/>
          <w:sz w:val="24"/>
          <w:szCs w:val="24"/>
        </w:rPr>
        <w:lastRenderedPageBreak/>
        <w:t xml:space="preserve">The Institute shall avail opportunities for internship as part of </w:t>
      </w:r>
      <w:proofErr w:type="gramStart"/>
      <w:r>
        <w:rPr>
          <w:rFonts w:ascii="Tahoma" w:eastAsia="Calibri" w:hAnsi="Tahoma" w:cs="Tahoma"/>
          <w:sz w:val="24"/>
          <w:szCs w:val="24"/>
        </w:rPr>
        <w:t>on the job</w:t>
      </w:r>
      <w:proofErr w:type="gramEnd"/>
      <w:r>
        <w:rPr>
          <w:rFonts w:ascii="Tahoma" w:eastAsia="Calibri" w:hAnsi="Tahoma" w:cs="Tahoma"/>
          <w:sz w:val="24"/>
          <w:szCs w:val="24"/>
        </w:rPr>
        <w:t xml:space="preserve"> training for the purpose of molding interns to become responsible citizens who will contribute effectively to the socio-economic development of the country. </w:t>
      </w:r>
    </w:p>
    <w:p w14:paraId="63B53DE9" w14:textId="77777777" w:rsidR="002E681A" w:rsidRDefault="002E681A">
      <w:pPr>
        <w:tabs>
          <w:tab w:val="left" w:pos="900"/>
        </w:tabs>
        <w:spacing w:after="0"/>
        <w:contextualSpacing/>
        <w:jc w:val="both"/>
        <w:rPr>
          <w:rFonts w:ascii="Tahoma" w:eastAsia="Arial Unicode MS" w:hAnsi="Tahoma" w:cs="Tahoma"/>
          <w:b/>
          <w:sz w:val="24"/>
          <w:szCs w:val="24"/>
        </w:rPr>
      </w:pPr>
    </w:p>
    <w:p w14:paraId="3B150E9A" w14:textId="77777777" w:rsidR="002E681A" w:rsidRDefault="00B4694F">
      <w:pPr>
        <w:pStyle w:val="ListParagraph"/>
        <w:numPr>
          <w:ilvl w:val="2"/>
          <w:numId w:val="8"/>
        </w:numPr>
        <w:tabs>
          <w:tab w:val="left" w:pos="993"/>
        </w:tabs>
        <w:spacing w:after="0"/>
        <w:ind w:left="993" w:hanging="993"/>
        <w:contextualSpacing/>
        <w:jc w:val="both"/>
        <w:rPr>
          <w:rFonts w:ascii="Tahoma" w:eastAsia="Arial Unicode MS" w:hAnsi="Tahoma" w:cs="Tahoma"/>
          <w:b/>
          <w:sz w:val="24"/>
          <w:szCs w:val="24"/>
        </w:rPr>
      </w:pPr>
      <w:r>
        <w:rPr>
          <w:rFonts w:ascii="Tahoma" w:eastAsia="Calibri" w:hAnsi="Tahoma" w:cs="Tahoma"/>
          <w:sz w:val="24"/>
          <w:szCs w:val="24"/>
        </w:rPr>
        <w:t xml:space="preserve">Internship programs shall be undertaken under the Institute’s internship policy and guideline and comply with the relevant provisions of the Constitution and relevant professional bodies. </w:t>
      </w:r>
    </w:p>
    <w:p w14:paraId="31DE068F" w14:textId="77777777" w:rsidR="002E681A" w:rsidRDefault="002E681A">
      <w:pPr>
        <w:tabs>
          <w:tab w:val="left" w:pos="900"/>
        </w:tabs>
        <w:spacing w:after="0"/>
        <w:contextualSpacing/>
        <w:jc w:val="both"/>
        <w:rPr>
          <w:rFonts w:ascii="Tahoma" w:eastAsia="Arial Unicode MS" w:hAnsi="Tahoma" w:cs="Tahoma"/>
          <w:b/>
          <w:sz w:val="24"/>
          <w:szCs w:val="24"/>
        </w:rPr>
      </w:pPr>
    </w:p>
    <w:p w14:paraId="2DAE62E8" w14:textId="77777777" w:rsidR="002E681A" w:rsidRDefault="00B4694F">
      <w:pPr>
        <w:pStyle w:val="ListParagraph"/>
        <w:numPr>
          <w:ilvl w:val="2"/>
          <w:numId w:val="8"/>
        </w:numPr>
        <w:tabs>
          <w:tab w:val="left" w:pos="993"/>
        </w:tabs>
        <w:spacing w:after="0"/>
        <w:ind w:left="993" w:hanging="993"/>
        <w:contextualSpacing/>
        <w:jc w:val="both"/>
        <w:rPr>
          <w:rFonts w:ascii="Tahoma" w:eastAsia="Arial Unicode MS" w:hAnsi="Tahoma" w:cs="Tahoma"/>
          <w:b/>
          <w:sz w:val="24"/>
          <w:szCs w:val="24"/>
        </w:rPr>
      </w:pPr>
      <w:r>
        <w:rPr>
          <w:rFonts w:ascii="Tahoma" w:eastAsia="Calibri" w:hAnsi="Tahoma" w:cs="Tahoma"/>
          <w:sz w:val="24"/>
          <w:szCs w:val="24"/>
        </w:rPr>
        <w:t>Internship programs shall not exceed twelve (12) months.</w:t>
      </w:r>
    </w:p>
    <w:p w14:paraId="161538A6" w14:textId="77777777" w:rsidR="002E681A" w:rsidRDefault="002E681A">
      <w:pPr>
        <w:pStyle w:val="ListParagraph"/>
        <w:tabs>
          <w:tab w:val="left" w:pos="993"/>
        </w:tabs>
        <w:spacing w:after="0"/>
        <w:ind w:left="993" w:hanging="993"/>
        <w:contextualSpacing/>
        <w:jc w:val="both"/>
        <w:rPr>
          <w:rFonts w:ascii="Tahoma" w:eastAsia="Arial Unicode MS" w:hAnsi="Tahoma" w:cs="Tahoma"/>
          <w:b/>
          <w:sz w:val="24"/>
          <w:szCs w:val="24"/>
        </w:rPr>
      </w:pPr>
    </w:p>
    <w:p w14:paraId="472AEE07" w14:textId="77777777" w:rsidR="002E681A" w:rsidRDefault="00B4694F">
      <w:pPr>
        <w:pStyle w:val="ListParagraph"/>
        <w:numPr>
          <w:ilvl w:val="2"/>
          <w:numId w:val="8"/>
        </w:numPr>
        <w:tabs>
          <w:tab w:val="left" w:pos="993"/>
        </w:tabs>
        <w:spacing w:after="0"/>
        <w:ind w:left="993" w:hanging="993"/>
        <w:contextualSpacing/>
        <w:rPr>
          <w:rFonts w:ascii="Tahoma" w:eastAsia="Arial Unicode MS" w:hAnsi="Tahoma" w:cs="Tahoma"/>
          <w:b/>
          <w:sz w:val="24"/>
          <w:szCs w:val="24"/>
        </w:rPr>
      </w:pPr>
      <w:r>
        <w:rPr>
          <w:rFonts w:ascii="Tahoma" w:eastAsia="Arial Unicode MS" w:hAnsi="Tahoma" w:cs="Tahoma"/>
          <w:sz w:val="24"/>
          <w:szCs w:val="24"/>
        </w:rPr>
        <w:t>In the course of this duration, Interns shall be expected to abide to the code of conduct of the Institute.</w:t>
      </w:r>
    </w:p>
    <w:p w14:paraId="54FA6573" w14:textId="77777777" w:rsidR="002E681A" w:rsidRDefault="002E681A">
      <w:pPr>
        <w:pStyle w:val="ListParagraph"/>
        <w:tabs>
          <w:tab w:val="left" w:pos="993"/>
        </w:tabs>
        <w:spacing w:after="0"/>
        <w:ind w:left="851"/>
        <w:contextualSpacing/>
        <w:rPr>
          <w:rFonts w:ascii="Tahoma" w:eastAsia="Arial Unicode MS" w:hAnsi="Tahoma" w:cs="Tahoma"/>
          <w:b/>
          <w:sz w:val="24"/>
          <w:szCs w:val="24"/>
        </w:rPr>
      </w:pPr>
    </w:p>
    <w:p w14:paraId="2512BDA0" w14:textId="77777777" w:rsidR="002E681A" w:rsidRDefault="00B4694F">
      <w:pPr>
        <w:pStyle w:val="ListParagraph"/>
        <w:numPr>
          <w:ilvl w:val="2"/>
          <w:numId w:val="8"/>
        </w:numPr>
        <w:tabs>
          <w:tab w:val="left" w:pos="993"/>
        </w:tabs>
        <w:spacing w:after="0"/>
        <w:ind w:left="993" w:hanging="993"/>
        <w:contextualSpacing/>
        <w:rPr>
          <w:rFonts w:ascii="Tahoma" w:eastAsia="Arial Unicode MS" w:hAnsi="Tahoma" w:cs="Tahoma"/>
          <w:b/>
          <w:sz w:val="24"/>
          <w:szCs w:val="24"/>
        </w:rPr>
      </w:pPr>
      <w:r>
        <w:rPr>
          <w:rFonts w:ascii="Tahoma" w:eastAsia="Arial Unicode MS" w:hAnsi="Tahoma" w:cs="Tahoma"/>
          <w:sz w:val="24"/>
          <w:szCs w:val="24"/>
        </w:rPr>
        <w:t>The Institute shall offer trainees on internship a stipend/allowance during the period of internship as per the prevailing Government guidelines and the Institute’s policy.</w:t>
      </w:r>
    </w:p>
    <w:p w14:paraId="5B017C97" w14:textId="77777777" w:rsidR="002E681A" w:rsidRDefault="00B4694F">
      <w:pPr>
        <w:pStyle w:val="Heading2"/>
        <w:numPr>
          <w:ilvl w:val="1"/>
          <w:numId w:val="8"/>
        </w:numPr>
        <w:spacing w:line="480" w:lineRule="auto"/>
        <w:ind w:left="1134" w:hanging="1134"/>
        <w:jc w:val="both"/>
        <w:rPr>
          <w:rFonts w:eastAsia="Arial Unicode MS" w:cs="Tahoma"/>
          <w:sz w:val="24"/>
          <w:szCs w:val="24"/>
        </w:rPr>
      </w:pPr>
      <w:bookmarkStart w:id="225" w:name="_Toc457389068"/>
      <w:bookmarkStart w:id="226" w:name="_Toc499061226"/>
      <w:bookmarkStart w:id="227" w:name="_Toc149742425"/>
      <w:r>
        <w:rPr>
          <w:rFonts w:eastAsia="Arial Unicode MS" w:cs="Tahoma"/>
          <w:sz w:val="24"/>
          <w:szCs w:val="24"/>
        </w:rPr>
        <w:t>Outsourcing</w:t>
      </w:r>
      <w:bookmarkEnd w:id="225"/>
      <w:bookmarkEnd w:id="226"/>
      <w:bookmarkEnd w:id="227"/>
    </w:p>
    <w:p w14:paraId="6315820C" w14:textId="77777777" w:rsidR="002E681A" w:rsidRDefault="00B4694F">
      <w:pPr>
        <w:pStyle w:val="ListParagraph"/>
        <w:numPr>
          <w:ilvl w:val="2"/>
          <w:numId w:val="8"/>
        </w:numPr>
        <w:tabs>
          <w:tab w:val="left" w:pos="993"/>
        </w:tabs>
        <w:spacing w:after="0"/>
        <w:ind w:left="993" w:hanging="993"/>
        <w:contextualSpacing/>
        <w:jc w:val="both"/>
        <w:rPr>
          <w:rFonts w:ascii="Tahoma" w:eastAsia="Arial Unicode MS" w:hAnsi="Tahoma" w:cs="Tahoma"/>
          <w:b/>
          <w:sz w:val="24"/>
          <w:szCs w:val="24"/>
        </w:rPr>
      </w:pPr>
      <w:r>
        <w:rPr>
          <w:rFonts w:ascii="Tahoma" w:eastAsia="Arial Unicode MS" w:hAnsi="Tahoma" w:cs="Tahoma"/>
          <w:sz w:val="24"/>
          <w:szCs w:val="24"/>
        </w:rPr>
        <w:t xml:space="preserve">The Institute may from time to time outsource </w:t>
      </w:r>
      <w:proofErr w:type="spellStart"/>
      <w:r>
        <w:rPr>
          <w:rFonts w:ascii="Tahoma" w:eastAsia="Arial Unicode MS" w:hAnsi="Tahoma" w:cs="Tahoma"/>
          <w:sz w:val="24"/>
          <w:szCs w:val="24"/>
        </w:rPr>
        <w:t>Labour</w:t>
      </w:r>
      <w:proofErr w:type="spellEnd"/>
      <w:r>
        <w:rPr>
          <w:rFonts w:ascii="Tahoma" w:eastAsia="Arial Unicode MS" w:hAnsi="Tahoma" w:cs="Tahoma"/>
          <w:sz w:val="24"/>
          <w:szCs w:val="24"/>
        </w:rPr>
        <w:t xml:space="preserve"> services from firms that specialize in certain kind of jobs provided always that such outsourcing shall not derogate from the requirements of procurement laws and policies. Such jobs shall include, but not limited to, cleaning and security. </w:t>
      </w:r>
    </w:p>
    <w:p w14:paraId="4B2AF45B" w14:textId="77777777" w:rsidR="002E681A" w:rsidRDefault="002E681A">
      <w:pPr>
        <w:pStyle w:val="ListParagraph"/>
        <w:tabs>
          <w:tab w:val="left" w:pos="993"/>
        </w:tabs>
        <w:spacing w:after="0"/>
        <w:ind w:left="993"/>
        <w:contextualSpacing/>
        <w:jc w:val="both"/>
        <w:rPr>
          <w:rFonts w:ascii="Tahoma" w:eastAsia="Arial Unicode MS" w:hAnsi="Tahoma" w:cs="Tahoma"/>
          <w:b/>
          <w:sz w:val="24"/>
          <w:szCs w:val="24"/>
        </w:rPr>
      </w:pPr>
    </w:p>
    <w:p w14:paraId="49ED1369" w14:textId="77777777" w:rsidR="002E681A" w:rsidRDefault="00B4694F">
      <w:pPr>
        <w:pStyle w:val="Heading2"/>
        <w:numPr>
          <w:ilvl w:val="1"/>
          <w:numId w:val="8"/>
        </w:numPr>
        <w:spacing w:before="0" w:after="0" w:line="480" w:lineRule="auto"/>
        <w:ind w:left="993" w:hanging="993"/>
        <w:jc w:val="both"/>
        <w:rPr>
          <w:rFonts w:eastAsia="Arial Unicode MS" w:cs="Tahoma"/>
          <w:sz w:val="24"/>
          <w:szCs w:val="24"/>
        </w:rPr>
      </w:pPr>
      <w:bookmarkStart w:id="228" w:name="_Toc499061227"/>
      <w:bookmarkStart w:id="229" w:name="_Toc372979061"/>
      <w:bookmarkStart w:id="230" w:name="_Toc149742426"/>
      <w:bookmarkStart w:id="231" w:name="_Toc298401717"/>
      <w:r>
        <w:rPr>
          <w:rFonts w:eastAsia="Arial Unicode MS" w:cs="Tahoma"/>
          <w:sz w:val="24"/>
          <w:szCs w:val="24"/>
        </w:rPr>
        <w:t>Powers to Make Appointments</w:t>
      </w:r>
      <w:bookmarkEnd w:id="228"/>
      <w:bookmarkEnd w:id="229"/>
      <w:bookmarkEnd w:id="230"/>
      <w:bookmarkEnd w:id="231"/>
    </w:p>
    <w:p w14:paraId="270E8082" w14:textId="77777777" w:rsidR="002E681A" w:rsidRDefault="00B4694F">
      <w:pPr>
        <w:pStyle w:val="NoSpacing"/>
        <w:numPr>
          <w:ilvl w:val="2"/>
          <w:numId w:val="8"/>
        </w:numPr>
        <w:tabs>
          <w:tab w:val="left" w:pos="993"/>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The power to appoint employees is vested in the Board. However, the Board may delegate some of these powers in writing and for a specific cadre of employees to the Director General/CEO. The Director General/CEO shall report such appointments not later than the next Board meeting for noting.</w:t>
      </w:r>
    </w:p>
    <w:p w14:paraId="7264BB23" w14:textId="77777777" w:rsidR="002E681A" w:rsidRDefault="00B4694F">
      <w:pPr>
        <w:pStyle w:val="Heading2"/>
        <w:numPr>
          <w:ilvl w:val="1"/>
          <w:numId w:val="8"/>
        </w:numPr>
        <w:spacing w:line="480" w:lineRule="auto"/>
        <w:ind w:left="1170" w:hanging="1170"/>
        <w:jc w:val="both"/>
        <w:rPr>
          <w:rFonts w:eastAsia="Arial Unicode MS" w:cs="Tahoma"/>
          <w:b w:val="0"/>
          <w:sz w:val="24"/>
          <w:szCs w:val="24"/>
        </w:rPr>
      </w:pPr>
      <w:bookmarkStart w:id="232" w:name="_Toc140480644"/>
      <w:bookmarkStart w:id="233" w:name="_Toc140567132"/>
      <w:bookmarkStart w:id="234" w:name="_Toc179257165"/>
      <w:bookmarkStart w:id="235" w:name="_Toc140574222"/>
      <w:bookmarkStart w:id="236" w:name="_Toc170034468"/>
      <w:bookmarkStart w:id="237" w:name="_Toc372979062"/>
      <w:bookmarkStart w:id="238" w:name="_Toc499061228"/>
      <w:bookmarkStart w:id="239" w:name="_Toc149742427"/>
      <w:r>
        <w:rPr>
          <w:rStyle w:val="Heading1Char"/>
          <w:rFonts w:eastAsia="Arial Unicode MS" w:cs="Tahoma"/>
          <w:b/>
          <w:sz w:val="24"/>
          <w:szCs w:val="24"/>
        </w:rPr>
        <w:t xml:space="preserve">Appointments by the </w:t>
      </w:r>
      <w:bookmarkEnd w:id="232"/>
      <w:bookmarkEnd w:id="233"/>
      <w:bookmarkEnd w:id="234"/>
      <w:bookmarkEnd w:id="235"/>
      <w:bookmarkEnd w:id="236"/>
      <w:r>
        <w:rPr>
          <w:rStyle w:val="Heading1Char"/>
          <w:rFonts w:eastAsia="Arial Unicode MS" w:cs="Tahoma"/>
          <w:b/>
          <w:sz w:val="24"/>
          <w:szCs w:val="24"/>
        </w:rPr>
        <w:t>Board</w:t>
      </w:r>
      <w:bookmarkEnd w:id="237"/>
      <w:bookmarkEnd w:id="238"/>
      <w:bookmarkEnd w:id="239"/>
    </w:p>
    <w:p w14:paraId="1D6C2B99" w14:textId="77777777" w:rsidR="002E681A" w:rsidRDefault="00B4694F">
      <w:pPr>
        <w:widowControl w:val="0"/>
        <w:numPr>
          <w:ilvl w:val="2"/>
          <w:numId w:val="8"/>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 xml:space="preserve">The Director General/CEO shall be appointed by the Board through an open, competitive, fair and merit-based process. While making the appointment, the Board shall adhere to national values and principles of Governance and the values and principles of Public Service as set out in the Constitution. </w:t>
      </w:r>
    </w:p>
    <w:p w14:paraId="59D1460D" w14:textId="77777777" w:rsidR="002E681A" w:rsidRDefault="002E681A">
      <w:pPr>
        <w:widowControl w:val="0"/>
        <w:tabs>
          <w:tab w:val="left" w:pos="1134"/>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4C7946C6" w14:textId="77777777" w:rsidR="002E681A" w:rsidRDefault="00B4694F">
      <w:pPr>
        <w:widowControl w:val="0"/>
        <w:numPr>
          <w:ilvl w:val="2"/>
          <w:numId w:val="8"/>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 xml:space="preserve">The Director General/CEO shall be appointed on contract terms in accordance with section 2.5.2 of this Manual. </w:t>
      </w:r>
    </w:p>
    <w:p w14:paraId="639D02E7" w14:textId="77777777" w:rsidR="002E681A" w:rsidRDefault="002E681A">
      <w:pPr>
        <w:widowControl w:val="0"/>
        <w:tabs>
          <w:tab w:val="left" w:pos="1134"/>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1985441E" w14:textId="77777777" w:rsidR="002E681A" w:rsidRDefault="00B4694F">
      <w:pPr>
        <w:widowControl w:val="0"/>
        <w:numPr>
          <w:ilvl w:val="2"/>
          <w:numId w:val="8"/>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Appointments to positions in Job Grade KIP 1 to KIP 3 shall be made by the Board. The power to appoint from positions Job Grade KIP 4 to Job Grade KIP 12 is delegated to Director General/CEO. All appointments shall be in accordance with the approved procedures.</w:t>
      </w:r>
    </w:p>
    <w:p w14:paraId="2892F177" w14:textId="77777777" w:rsidR="002E681A" w:rsidRDefault="002E681A">
      <w:pPr>
        <w:widowControl w:val="0"/>
        <w:tabs>
          <w:tab w:val="left" w:pos="990"/>
        </w:tabs>
        <w:overflowPunct w:val="0"/>
        <w:autoSpaceDE w:val="0"/>
        <w:autoSpaceDN w:val="0"/>
        <w:adjustRightInd w:val="0"/>
        <w:spacing w:after="0"/>
        <w:jc w:val="both"/>
        <w:textAlignment w:val="baseline"/>
        <w:rPr>
          <w:rFonts w:ascii="Tahoma" w:eastAsia="Arial Unicode MS" w:hAnsi="Tahoma" w:cs="Tahoma"/>
          <w:sz w:val="24"/>
          <w:szCs w:val="24"/>
        </w:rPr>
      </w:pPr>
    </w:p>
    <w:p w14:paraId="28462F69" w14:textId="77777777" w:rsidR="002E681A" w:rsidRDefault="00B4694F">
      <w:pPr>
        <w:pStyle w:val="Heading2"/>
        <w:numPr>
          <w:ilvl w:val="1"/>
          <w:numId w:val="8"/>
        </w:numPr>
        <w:tabs>
          <w:tab w:val="left" w:pos="1134"/>
        </w:tabs>
        <w:spacing w:before="0" w:after="0"/>
        <w:ind w:left="1134" w:hanging="1134"/>
        <w:jc w:val="both"/>
        <w:rPr>
          <w:rFonts w:eastAsia="Arial Unicode MS" w:cs="Tahoma"/>
          <w:sz w:val="24"/>
          <w:szCs w:val="24"/>
        </w:rPr>
      </w:pPr>
      <w:bookmarkStart w:id="240" w:name="_Toc149742428"/>
      <w:bookmarkStart w:id="241" w:name="_Toc499061229"/>
      <w:bookmarkStart w:id="242" w:name="_Toc179257166"/>
      <w:bookmarkStart w:id="243" w:name="_Toc372979063"/>
      <w:bookmarkStart w:id="244" w:name="_Toc140574223"/>
      <w:bookmarkStart w:id="245" w:name="_Toc288726002"/>
      <w:bookmarkStart w:id="246" w:name="_Toc136745739"/>
      <w:bookmarkStart w:id="247" w:name="_Toc140567133"/>
      <w:bookmarkStart w:id="248" w:name="_Toc288663312"/>
      <w:bookmarkStart w:id="249" w:name="_Toc298401718"/>
      <w:bookmarkStart w:id="250" w:name="_Toc179252595"/>
      <w:bookmarkStart w:id="251" w:name="_Toc170034469"/>
      <w:bookmarkStart w:id="252" w:name="_Toc140480645"/>
      <w:bookmarkStart w:id="253" w:name="_Toc129746507"/>
      <w:r>
        <w:rPr>
          <w:rFonts w:eastAsia="Arial Unicode MS" w:cs="Tahoma"/>
          <w:sz w:val="24"/>
          <w:szCs w:val="24"/>
        </w:rPr>
        <w:t>Human Resource Management Advisory Committee</w:t>
      </w:r>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27958612" w14:textId="77777777" w:rsidR="002E681A" w:rsidRDefault="002E681A">
      <w:pPr>
        <w:tabs>
          <w:tab w:val="left" w:pos="990"/>
        </w:tabs>
        <w:spacing w:after="0"/>
        <w:ind w:left="990" w:hanging="990"/>
        <w:jc w:val="both"/>
        <w:rPr>
          <w:rFonts w:ascii="Tahoma" w:eastAsia="Arial Unicode MS" w:hAnsi="Tahoma" w:cs="Tahoma"/>
          <w:sz w:val="24"/>
          <w:szCs w:val="24"/>
        </w:rPr>
      </w:pPr>
    </w:p>
    <w:p w14:paraId="2E45197C" w14:textId="77777777" w:rsidR="002E681A" w:rsidRDefault="00B4694F">
      <w:pPr>
        <w:numPr>
          <w:ilvl w:val="2"/>
          <w:numId w:val="8"/>
        </w:numPr>
        <w:tabs>
          <w:tab w:val="left" w:pos="1134"/>
        </w:tabs>
        <w:spacing w:after="0"/>
        <w:ind w:left="1134" w:hanging="1134"/>
        <w:jc w:val="both"/>
        <w:rPr>
          <w:rFonts w:ascii="Tahoma" w:eastAsia="Arial Unicode MS" w:hAnsi="Tahoma" w:cs="Tahoma"/>
          <w:sz w:val="24"/>
          <w:szCs w:val="24"/>
        </w:rPr>
      </w:pPr>
      <w:r>
        <w:rPr>
          <w:rFonts w:ascii="Tahoma" w:eastAsia="Arial Unicode MS" w:hAnsi="Tahoma" w:cs="Tahoma"/>
          <w:sz w:val="24"/>
          <w:szCs w:val="24"/>
        </w:rPr>
        <w:t>The Director General/CEO shall constitute a Human Resource Management Advisory Committee (HRMAC). The committee shall be responsible for advising the Director General/CEO on all human resource management issues as may be delegated by the Board. The committee’s responsibilities shall include but are not limited to:</w:t>
      </w:r>
    </w:p>
    <w:p w14:paraId="2BEF85B0" w14:textId="77777777" w:rsidR="002E681A" w:rsidRDefault="002E681A">
      <w:pPr>
        <w:tabs>
          <w:tab w:val="left" w:pos="1134"/>
        </w:tabs>
        <w:spacing w:after="0"/>
        <w:ind w:left="1134"/>
        <w:jc w:val="both"/>
        <w:rPr>
          <w:rFonts w:ascii="Tahoma" w:eastAsia="Arial Unicode MS" w:hAnsi="Tahoma" w:cs="Tahoma"/>
          <w:sz w:val="24"/>
          <w:szCs w:val="24"/>
        </w:rPr>
      </w:pPr>
    </w:p>
    <w:p w14:paraId="1EE86A09" w14:textId="77777777" w:rsidR="002E681A" w:rsidRDefault="00B4694F">
      <w:pPr>
        <w:pStyle w:val="ListParagraph"/>
        <w:numPr>
          <w:ilvl w:val="0"/>
          <w:numId w:val="12"/>
        </w:numPr>
        <w:tabs>
          <w:tab w:val="left" w:pos="1134"/>
          <w:tab w:val="left" w:pos="2250"/>
        </w:tabs>
        <w:spacing w:after="0"/>
        <w:ind w:hanging="810"/>
        <w:jc w:val="both"/>
        <w:rPr>
          <w:rFonts w:ascii="Tahoma" w:eastAsia="Arial Unicode MS" w:hAnsi="Tahoma" w:cs="Tahoma"/>
          <w:sz w:val="24"/>
          <w:szCs w:val="24"/>
        </w:rPr>
      </w:pPr>
      <w:r>
        <w:rPr>
          <w:rFonts w:ascii="Tahoma" w:eastAsia="Arial Unicode MS" w:hAnsi="Tahoma" w:cs="Tahoma"/>
          <w:sz w:val="24"/>
          <w:szCs w:val="24"/>
        </w:rPr>
        <w:t>Maintenance of the Institute establishment</w:t>
      </w:r>
    </w:p>
    <w:p w14:paraId="55389E7B" w14:textId="77777777" w:rsidR="002E681A" w:rsidRDefault="00B4694F">
      <w:pPr>
        <w:pStyle w:val="ListParagraph"/>
        <w:numPr>
          <w:ilvl w:val="0"/>
          <w:numId w:val="12"/>
        </w:numPr>
        <w:tabs>
          <w:tab w:val="left" w:pos="1134"/>
          <w:tab w:val="left" w:pos="2250"/>
        </w:tabs>
        <w:spacing w:after="0"/>
        <w:ind w:hanging="810"/>
        <w:jc w:val="both"/>
        <w:rPr>
          <w:rFonts w:ascii="Tahoma" w:eastAsia="Arial Unicode MS" w:hAnsi="Tahoma" w:cs="Tahoma"/>
          <w:sz w:val="24"/>
          <w:szCs w:val="24"/>
        </w:rPr>
      </w:pPr>
      <w:r>
        <w:rPr>
          <w:rFonts w:ascii="Tahoma" w:eastAsia="Arial Unicode MS" w:hAnsi="Tahoma" w:cs="Tahoma"/>
          <w:sz w:val="24"/>
          <w:szCs w:val="24"/>
        </w:rPr>
        <w:t>Management of the recruitment process</w:t>
      </w:r>
    </w:p>
    <w:p w14:paraId="7824ABE6" w14:textId="77777777" w:rsidR="002E681A" w:rsidRDefault="00B4694F">
      <w:pPr>
        <w:pStyle w:val="ListParagraph"/>
        <w:numPr>
          <w:ilvl w:val="0"/>
          <w:numId w:val="12"/>
        </w:numPr>
        <w:tabs>
          <w:tab w:val="left" w:pos="1134"/>
          <w:tab w:val="left" w:pos="2250"/>
        </w:tabs>
        <w:spacing w:after="0"/>
        <w:ind w:hanging="810"/>
        <w:jc w:val="both"/>
        <w:rPr>
          <w:rFonts w:ascii="Tahoma" w:eastAsia="Arial Unicode MS" w:hAnsi="Tahoma" w:cs="Tahoma"/>
          <w:sz w:val="24"/>
          <w:szCs w:val="24"/>
        </w:rPr>
      </w:pPr>
      <w:r>
        <w:rPr>
          <w:rFonts w:ascii="Tahoma" w:eastAsia="Arial Unicode MS" w:hAnsi="Tahoma" w:cs="Tahoma"/>
          <w:sz w:val="24"/>
          <w:szCs w:val="24"/>
        </w:rPr>
        <w:t>The induction and confirmation of new employees</w:t>
      </w:r>
    </w:p>
    <w:p w14:paraId="31E380E1" w14:textId="77777777" w:rsidR="002E681A" w:rsidRDefault="00B4694F">
      <w:pPr>
        <w:pStyle w:val="ListParagraph"/>
        <w:numPr>
          <w:ilvl w:val="0"/>
          <w:numId w:val="12"/>
        </w:numPr>
        <w:tabs>
          <w:tab w:val="left" w:pos="1134"/>
          <w:tab w:val="left" w:pos="2250"/>
        </w:tabs>
        <w:spacing w:after="0"/>
        <w:ind w:hanging="810"/>
        <w:jc w:val="both"/>
        <w:rPr>
          <w:rFonts w:ascii="Tahoma" w:eastAsia="Arial Unicode MS" w:hAnsi="Tahoma" w:cs="Tahoma"/>
          <w:sz w:val="24"/>
          <w:szCs w:val="24"/>
        </w:rPr>
      </w:pPr>
      <w:r>
        <w:rPr>
          <w:rFonts w:ascii="Tahoma" w:eastAsia="Arial Unicode MS" w:hAnsi="Tahoma" w:cs="Tahoma"/>
          <w:sz w:val="24"/>
          <w:szCs w:val="24"/>
        </w:rPr>
        <w:t>Compiling reports in accordance with statutory requirements.</w:t>
      </w:r>
    </w:p>
    <w:p w14:paraId="7FD407FC" w14:textId="77777777" w:rsidR="002E681A" w:rsidRDefault="00B4694F">
      <w:pPr>
        <w:numPr>
          <w:ilvl w:val="0"/>
          <w:numId w:val="12"/>
        </w:numPr>
        <w:tabs>
          <w:tab w:val="left" w:pos="2250"/>
        </w:tabs>
        <w:spacing w:after="0"/>
        <w:ind w:hanging="810"/>
        <w:rPr>
          <w:rFonts w:ascii="Tahoma" w:hAnsi="Tahoma" w:cs="Tahoma"/>
          <w:sz w:val="24"/>
          <w:szCs w:val="24"/>
        </w:rPr>
      </w:pPr>
      <w:r>
        <w:rPr>
          <w:rFonts w:ascii="Tahoma" w:hAnsi="Tahoma" w:cs="Tahoma"/>
          <w:sz w:val="24"/>
          <w:szCs w:val="24"/>
        </w:rPr>
        <w:t xml:space="preserve">Performance management; </w:t>
      </w:r>
    </w:p>
    <w:p w14:paraId="04433CFF" w14:textId="77777777" w:rsidR="002E681A" w:rsidRDefault="00B4694F">
      <w:pPr>
        <w:numPr>
          <w:ilvl w:val="0"/>
          <w:numId w:val="12"/>
        </w:numPr>
        <w:tabs>
          <w:tab w:val="left" w:pos="2250"/>
        </w:tabs>
        <w:spacing w:after="0"/>
        <w:ind w:hanging="810"/>
        <w:rPr>
          <w:rFonts w:ascii="Tahoma" w:hAnsi="Tahoma" w:cs="Tahoma"/>
          <w:sz w:val="24"/>
          <w:szCs w:val="24"/>
        </w:rPr>
      </w:pPr>
      <w:r>
        <w:rPr>
          <w:rFonts w:ascii="Tahoma" w:hAnsi="Tahoma" w:cs="Tahoma"/>
          <w:sz w:val="24"/>
          <w:szCs w:val="24"/>
        </w:rPr>
        <w:t xml:space="preserve">Promotions; </w:t>
      </w:r>
    </w:p>
    <w:p w14:paraId="2287AC39" w14:textId="77777777" w:rsidR="002E681A" w:rsidRDefault="00B4694F">
      <w:pPr>
        <w:numPr>
          <w:ilvl w:val="0"/>
          <w:numId w:val="12"/>
        </w:numPr>
        <w:tabs>
          <w:tab w:val="left" w:pos="2250"/>
        </w:tabs>
        <w:spacing w:after="0"/>
        <w:ind w:hanging="810"/>
        <w:rPr>
          <w:rFonts w:ascii="Tahoma" w:hAnsi="Tahoma" w:cs="Tahoma"/>
          <w:sz w:val="24"/>
          <w:szCs w:val="24"/>
        </w:rPr>
      </w:pPr>
      <w:r>
        <w:rPr>
          <w:rFonts w:ascii="Tahoma" w:hAnsi="Tahoma" w:cs="Tahoma"/>
          <w:sz w:val="24"/>
          <w:szCs w:val="24"/>
        </w:rPr>
        <w:t xml:space="preserve">Confirmation in appointment; </w:t>
      </w:r>
    </w:p>
    <w:p w14:paraId="49E6D947" w14:textId="77777777" w:rsidR="002E681A" w:rsidRDefault="00B4694F">
      <w:pPr>
        <w:numPr>
          <w:ilvl w:val="0"/>
          <w:numId w:val="12"/>
        </w:numPr>
        <w:tabs>
          <w:tab w:val="left" w:pos="2250"/>
        </w:tabs>
        <w:spacing w:after="0"/>
        <w:ind w:hanging="810"/>
        <w:rPr>
          <w:rFonts w:ascii="Tahoma" w:hAnsi="Tahoma" w:cs="Tahoma"/>
          <w:sz w:val="24"/>
          <w:szCs w:val="24"/>
        </w:rPr>
      </w:pPr>
      <w:r>
        <w:rPr>
          <w:rFonts w:ascii="Tahoma" w:hAnsi="Tahoma" w:cs="Tahoma"/>
          <w:sz w:val="24"/>
          <w:szCs w:val="24"/>
        </w:rPr>
        <w:t xml:space="preserve">Training and Development; </w:t>
      </w:r>
    </w:p>
    <w:p w14:paraId="382A5914" w14:textId="77777777" w:rsidR="002E681A" w:rsidRDefault="00B4694F">
      <w:pPr>
        <w:numPr>
          <w:ilvl w:val="0"/>
          <w:numId w:val="12"/>
        </w:numPr>
        <w:tabs>
          <w:tab w:val="left" w:pos="2250"/>
        </w:tabs>
        <w:spacing w:after="0"/>
        <w:ind w:hanging="810"/>
        <w:rPr>
          <w:rFonts w:ascii="Tahoma" w:hAnsi="Tahoma" w:cs="Tahoma"/>
          <w:sz w:val="24"/>
          <w:szCs w:val="24"/>
        </w:rPr>
      </w:pPr>
      <w:r>
        <w:rPr>
          <w:rFonts w:ascii="Tahoma" w:hAnsi="Tahoma" w:cs="Tahoma"/>
          <w:sz w:val="24"/>
          <w:szCs w:val="24"/>
        </w:rPr>
        <w:t xml:space="preserve">Management of skills inventory; </w:t>
      </w:r>
    </w:p>
    <w:p w14:paraId="4BA81767" w14:textId="77777777" w:rsidR="002E681A" w:rsidRDefault="00B4694F">
      <w:pPr>
        <w:numPr>
          <w:ilvl w:val="0"/>
          <w:numId w:val="12"/>
        </w:numPr>
        <w:tabs>
          <w:tab w:val="left" w:pos="2250"/>
        </w:tabs>
        <w:spacing w:after="0"/>
        <w:ind w:hanging="810"/>
        <w:rPr>
          <w:rFonts w:ascii="Tahoma" w:hAnsi="Tahoma" w:cs="Tahoma"/>
          <w:sz w:val="24"/>
          <w:szCs w:val="24"/>
        </w:rPr>
      </w:pPr>
      <w:r>
        <w:rPr>
          <w:rFonts w:ascii="Tahoma" w:hAnsi="Tahoma" w:cs="Tahoma"/>
          <w:sz w:val="24"/>
          <w:szCs w:val="24"/>
        </w:rPr>
        <w:t xml:space="preserve">Promotion of values and Principles of Public Service; </w:t>
      </w:r>
    </w:p>
    <w:p w14:paraId="0A969AAB" w14:textId="77777777" w:rsidR="002E681A" w:rsidRDefault="00B4694F">
      <w:pPr>
        <w:numPr>
          <w:ilvl w:val="0"/>
          <w:numId w:val="12"/>
        </w:numPr>
        <w:tabs>
          <w:tab w:val="left" w:pos="2250"/>
        </w:tabs>
        <w:spacing w:after="0"/>
        <w:ind w:hanging="810"/>
        <w:rPr>
          <w:rFonts w:ascii="Tahoma" w:hAnsi="Tahoma" w:cs="Tahoma"/>
          <w:sz w:val="24"/>
          <w:szCs w:val="24"/>
        </w:rPr>
      </w:pPr>
      <w:r>
        <w:rPr>
          <w:rFonts w:ascii="Tahoma" w:hAnsi="Tahoma" w:cs="Tahoma"/>
          <w:sz w:val="24"/>
          <w:szCs w:val="24"/>
        </w:rPr>
        <w:t xml:space="preserve">Secondments and unpaid leave; </w:t>
      </w:r>
    </w:p>
    <w:p w14:paraId="4EB85A34" w14:textId="77777777" w:rsidR="002E681A" w:rsidRDefault="00B4694F">
      <w:pPr>
        <w:numPr>
          <w:ilvl w:val="0"/>
          <w:numId w:val="12"/>
        </w:numPr>
        <w:tabs>
          <w:tab w:val="left" w:pos="2250"/>
        </w:tabs>
        <w:spacing w:after="0"/>
        <w:ind w:hanging="810"/>
        <w:rPr>
          <w:rFonts w:ascii="Tahoma" w:hAnsi="Tahoma" w:cs="Tahoma"/>
          <w:sz w:val="24"/>
          <w:szCs w:val="24"/>
        </w:rPr>
      </w:pPr>
      <w:r>
        <w:rPr>
          <w:rFonts w:ascii="Tahoma" w:hAnsi="Tahoma" w:cs="Tahoma"/>
          <w:sz w:val="24"/>
          <w:szCs w:val="24"/>
        </w:rPr>
        <w:t>Issues of retirement;</w:t>
      </w:r>
    </w:p>
    <w:p w14:paraId="11694CB1" w14:textId="77777777" w:rsidR="002E681A" w:rsidRDefault="00B4694F">
      <w:pPr>
        <w:numPr>
          <w:ilvl w:val="0"/>
          <w:numId w:val="12"/>
        </w:numPr>
        <w:tabs>
          <w:tab w:val="left" w:pos="450"/>
          <w:tab w:val="left" w:pos="2250"/>
        </w:tabs>
        <w:spacing w:after="0"/>
        <w:ind w:hanging="810"/>
        <w:rPr>
          <w:rFonts w:ascii="Tahoma" w:hAnsi="Tahoma" w:cs="Tahoma"/>
          <w:sz w:val="24"/>
          <w:szCs w:val="24"/>
        </w:rPr>
      </w:pPr>
      <w:r>
        <w:rPr>
          <w:rFonts w:ascii="Tahoma" w:hAnsi="Tahoma" w:cs="Tahoma"/>
          <w:sz w:val="24"/>
          <w:szCs w:val="24"/>
        </w:rPr>
        <w:t xml:space="preserve">Re-designation; </w:t>
      </w:r>
    </w:p>
    <w:p w14:paraId="0FAFE6F0" w14:textId="77777777" w:rsidR="002E681A" w:rsidRDefault="00B4694F">
      <w:pPr>
        <w:numPr>
          <w:ilvl w:val="0"/>
          <w:numId w:val="12"/>
        </w:numPr>
        <w:tabs>
          <w:tab w:val="left" w:pos="2250"/>
        </w:tabs>
        <w:spacing w:after="0"/>
        <w:ind w:hanging="810"/>
        <w:rPr>
          <w:rFonts w:ascii="Tahoma" w:hAnsi="Tahoma" w:cs="Tahoma"/>
          <w:sz w:val="24"/>
          <w:szCs w:val="24"/>
        </w:rPr>
      </w:pPr>
      <w:r>
        <w:rPr>
          <w:rFonts w:ascii="Tahoma" w:hAnsi="Tahoma" w:cs="Tahoma"/>
          <w:sz w:val="24"/>
          <w:szCs w:val="24"/>
        </w:rPr>
        <w:t>Renewal of contract; and</w:t>
      </w:r>
    </w:p>
    <w:p w14:paraId="6A3B4759" w14:textId="77777777" w:rsidR="002E681A" w:rsidRDefault="00B4694F">
      <w:pPr>
        <w:numPr>
          <w:ilvl w:val="0"/>
          <w:numId w:val="12"/>
        </w:numPr>
        <w:tabs>
          <w:tab w:val="left" w:pos="2250"/>
        </w:tabs>
        <w:spacing w:after="0"/>
        <w:ind w:hanging="810"/>
        <w:rPr>
          <w:rFonts w:ascii="Tahoma" w:hAnsi="Tahoma" w:cs="Tahoma"/>
          <w:sz w:val="24"/>
          <w:szCs w:val="24"/>
          <w:lang w:val="fr-FR"/>
        </w:rPr>
      </w:pPr>
      <w:r>
        <w:rPr>
          <w:rFonts w:ascii="Tahoma" w:hAnsi="Tahoma" w:cs="Tahoma"/>
          <w:sz w:val="24"/>
          <w:szCs w:val="24"/>
          <w:lang w:val="fr-FR"/>
        </w:rPr>
        <w:t>Discipline.</w:t>
      </w:r>
    </w:p>
    <w:p w14:paraId="7F2D0A14" w14:textId="77777777" w:rsidR="002E681A" w:rsidRDefault="002E681A">
      <w:pPr>
        <w:tabs>
          <w:tab w:val="left" w:pos="1134"/>
        </w:tabs>
        <w:spacing w:after="0"/>
        <w:jc w:val="both"/>
        <w:rPr>
          <w:rFonts w:ascii="Tahoma" w:eastAsia="Arial Unicode MS" w:hAnsi="Tahoma" w:cs="Tahoma"/>
          <w:sz w:val="24"/>
          <w:szCs w:val="24"/>
        </w:rPr>
      </w:pPr>
    </w:p>
    <w:p w14:paraId="7DE89EEB" w14:textId="77777777" w:rsidR="002E681A" w:rsidRDefault="00B4694F">
      <w:pPr>
        <w:numPr>
          <w:ilvl w:val="2"/>
          <w:numId w:val="8"/>
        </w:numPr>
        <w:tabs>
          <w:tab w:val="left" w:pos="1134"/>
        </w:tabs>
        <w:spacing w:after="0"/>
        <w:ind w:left="1134" w:hanging="1134"/>
        <w:jc w:val="both"/>
        <w:rPr>
          <w:rFonts w:ascii="Tahoma" w:eastAsia="Arial Unicode MS" w:hAnsi="Tahoma" w:cs="Tahoma"/>
          <w:sz w:val="24"/>
          <w:szCs w:val="24"/>
        </w:rPr>
      </w:pPr>
      <w:r>
        <w:rPr>
          <w:rFonts w:ascii="Tahoma" w:eastAsia="Arial Unicode MS" w:hAnsi="Tahoma" w:cs="Tahoma"/>
          <w:sz w:val="24"/>
          <w:szCs w:val="24"/>
        </w:rPr>
        <w:t xml:space="preserve">The committee shall comprise of at least five (5) but not more than seven (7) members who shall not be below grade KIP 3. The Director General/CEO shall appoint one of the members as the chair of the committee. </w:t>
      </w:r>
    </w:p>
    <w:p w14:paraId="60258EBC" w14:textId="77777777" w:rsidR="002E681A" w:rsidRDefault="002E681A">
      <w:pPr>
        <w:tabs>
          <w:tab w:val="left" w:pos="1134"/>
        </w:tabs>
        <w:spacing w:after="0"/>
        <w:ind w:left="1134"/>
        <w:jc w:val="both"/>
        <w:rPr>
          <w:rFonts w:ascii="Tahoma" w:eastAsia="Arial Unicode MS" w:hAnsi="Tahoma" w:cs="Tahoma"/>
          <w:sz w:val="24"/>
          <w:szCs w:val="24"/>
        </w:rPr>
      </w:pPr>
    </w:p>
    <w:p w14:paraId="1BE1BBC2" w14:textId="77777777" w:rsidR="002E681A" w:rsidRDefault="00B4694F">
      <w:pPr>
        <w:numPr>
          <w:ilvl w:val="2"/>
          <w:numId w:val="8"/>
        </w:numPr>
        <w:tabs>
          <w:tab w:val="left" w:pos="1134"/>
        </w:tabs>
        <w:spacing w:after="0"/>
        <w:ind w:left="1134" w:hanging="1134"/>
        <w:jc w:val="both"/>
        <w:rPr>
          <w:rFonts w:ascii="Tahoma" w:eastAsia="Arial Unicode MS" w:hAnsi="Tahoma" w:cs="Tahoma"/>
          <w:sz w:val="24"/>
          <w:szCs w:val="24"/>
        </w:rPr>
      </w:pPr>
      <w:r>
        <w:rPr>
          <w:rFonts w:ascii="Tahoma" w:eastAsia="Arial Unicode MS" w:hAnsi="Tahoma" w:cs="Tahoma"/>
          <w:sz w:val="24"/>
          <w:szCs w:val="24"/>
        </w:rPr>
        <w:t>The quorum of the committee shall be two thirds of the appointed members.</w:t>
      </w:r>
    </w:p>
    <w:p w14:paraId="3DECC5D0" w14:textId="77777777" w:rsidR="002E681A" w:rsidRDefault="002E681A">
      <w:pPr>
        <w:tabs>
          <w:tab w:val="left" w:pos="1134"/>
        </w:tabs>
        <w:spacing w:after="0"/>
        <w:ind w:left="1134"/>
        <w:jc w:val="both"/>
        <w:rPr>
          <w:rFonts w:ascii="Tahoma" w:eastAsia="Arial Unicode MS" w:hAnsi="Tahoma" w:cs="Tahoma"/>
          <w:sz w:val="24"/>
          <w:szCs w:val="24"/>
        </w:rPr>
      </w:pPr>
    </w:p>
    <w:p w14:paraId="3F6D8937" w14:textId="77777777" w:rsidR="002E681A" w:rsidRDefault="00B4694F">
      <w:pPr>
        <w:numPr>
          <w:ilvl w:val="2"/>
          <w:numId w:val="8"/>
        </w:numPr>
        <w:tabs>
          <w:tab w:val="left" w:pos="1134"/>
        </w:tabs>
        <w:spacing w:after="0"/>
        <w:ind w:left="1134" w:hanging="1134"/>
        <w:jc w:val="both"/>
        <w:rPr>
          <w:rFonts w:ascii="Tahoma" w:eastAsia="Arial Unicode MS" w:hAnsi="Tahoma" w:cs="Tahoma"/>
          <w:sz w:val="24"/>
          <w:szCs w:val="24"/>
        </w:rPr>
      </w:pPr>
      <w:r>
        <w:rPr>
          <w:rFonts w:ascii="Tahoma" w:eastAsia="Arial Unicode MS" w:hAnsi="Tahoma" w:cs="Tahoma"/>
          <w:sz w:val="24"/>
          <w:szCs w:val="24"/>
        </w:rPr>
        <w:t>The Chairman shall be a non-voting member of the committee but shall cast his vote in case of a tie. The Head of HR shall be the Secretary to the committee.</w:t>
      </w:r>
    </w:p>
    <w:p w14:paraId="6835D5D9" w14:textId="77777777" w:rsidR="002E681A" w:rsidRDefault="002E681A">
      <w:pPr>
        <w:tabs>
          <w:tab w:val="left" w:pos="1134"/>
        </w:tabs>
        <w:spacing w:after="0"/>
        <w:jc w:val="both"/>
        <w:rPr>
          <w:rFonts w:ascii="Tahoma" w:eastAsia="Arial Unicode MS" w:hAnsi="Tahoma" w:cs="Tahoma"/>
          <w:sz w:val="24"/>
          <w:szCs w:val="24"/>
        </w:rPr>
      </w:pPr>
    </w:p>
    <w:p w14:paraId="7459E1FC" w14:textId="77777777" w:rsidR="002E681A" w:rsidRDefault="00B4694F">
      <w:pPr>
        <w:pStyle w:val="Heading2"/>
        <w:numPr>
          <w:ilvl w:val="1"/>
          <w:numId w:val="8"/>
        </w:numPr>
        <w:spacing w:before="0" w:after="0" w:line="480" w:lineRule="auto"/>
        <w:ind w:left="1134" w:hanging="1134"/>
        <w:jc w:val="both"/>
        <w:rPr>
          <w:rFonts w:eastAsia="Arial Unicode MS" w:cs="Tahoma"/>
          <w:sz w:val="24"/>
          <w:szCs w:val="24"/>
        </w:rPr>
      </w:pPr>
      <w:bookmarkStart w:id="254" w:name="_Toc499061230"/>
      <w:bookmarkStart w:id="255" w:name="_Toc372979064"/>
      <w:bookmarkStart w:id="256" w:name="_Toc149742429"/>
      <w:r>
        <w:rPr>
          <w:rFonts w:eastAsia="Arial Unicode MS" w:cs="Tahoma"/>
          <w:sz w:val="24"/>
          <w:szCs w:val="24"/>
        </w:rPr>
        <w:t>Recruitment Procedure</w:t>
      </w:r>
      <w:bookmarkEnd w:id="254"/>
      <w:bookmarkEnd w:id="255"/>
      <w:bookmarkEnd w:id="256"/>
    </w:p>
    <w:p w14:paraId="373F7FED" w14:textId="77777777" w:rsidR="002E681A" w:rsidRDefault="00B4694F">
      <w:pPr>
        <w:widowControl w:val="0"/>
        <w:numPr>
          <w:ilvl w:val="2"/>
          <w:numId w:val="8"/>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The Director General/CEO shall ensure the development of a Human Resource plan based on comprehensive job analysis and which shall be reviewed every year to address emerging issues and needs.</w:t>
      </w:r>
    </w:p>
    <w:p w14:paraId="1A1B78D9" w14:textId="77777777" w:rsidR="002E681A" w:rsidRDefault="002E681A">
      <w:pPr>
        <w:widowControl w:val="0"/>
        <w:tabs>
          <w:tab w:val="left" w:pos="1134"/>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2AF7D6D4" w14:textId="77777777" w:rsidR="002E681A" w:rsidRDefault="00B4694F">
      <w:pPr>
        <w:widowControl w:val="0"/>
        <w:numPr>
          <w:ilvl w:val="2"/>
          <w:numId w:val="8"/>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 xml:space="preserve">The Director General/CEO shall declare to the Board in accordance with the procedures set out in this Manual, all vacant posts within the establishment, which are to be filled substantively, or in an acting capacity. Such declaration should originate from the various HOFAs and must be supported by good justification for the recruitment and confirmation that the positions are not only within the approved establishment but also fully funded within the budget. </w:t>
      </w:r>
    </w:p>
    <w:p w14:paraId="00F94D20" w14:textId="77777777" w:rsidR="002E681A" w:rsidRDefault="002E681A">
      <w:pPr>
        <w:widowControl w:val="0"/>
        <w:tabs>
          <w:tab w:val="left" w:pos="1134"/>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77106A63" w14:textId="77777777" w:rsidR="002E681A" w:rsidRDefault="00B4694F">
      <w:pPr>
        <w:widowControl w:val="0"/>
        <w:numPr>
          <w:ilvl w:val="2"/>
          <w:numId w:val="8"/>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 xml:space="preserve">Consideration should always be given to promote candidates from within the Institute for Job Grade KIP 4 to Job Grade KIP 12, so as to meet the employee career growth expectations. Senior posts, Job Grade KIP 1 to KIP 3 will be advertised externally in an open, competitive, fair and </w:t>
      </w:r>
      <w:proofErr w:type="gramStart"/>
      <w:r>
        <w:rPr>
          <w:rFonts w:ascii="Tahoma" w:eastAsia="Arial Unicode MS" w:hAnsi="Tahoma" w:cs="Tahoma"/>
          <w:sz w:val="24"/>
          <w:szCs w:val="24"/>
        </w:rPr>
        <w:t>merit based</w:t>
      </w:r>
      <w:proofErr w:type="gramEnd"/>
      <w:r>
        <w:rPr>
          <w:rFonts w:ascii="Tahoma" w:eastAsia="Arial Unicode MS" w:hAnsi="Tahoma" w:cs="Tahoma"/>
          <w:sz w:val="24"/>
          <w:szCs w:val="24"/>
        </w:rPr>
        <w:t xml:space="preserve"> process. </w:t>
      </w:r>
    </w:p>
    <w:p w14:paraId="4BCE46C9" w14:textId="77777777" w:rsidR="002E681A" w:rsidRDefault="002E681A">
      <w:pPr>
        <w:widowControl w:val="0"/>
        <w:tabs>
          <w:tab w:val="left" w:pos="1134"/>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437E64E9" w14:textId="77777777" w:rsidR="002E681A" w:rsidRDefault="00B4694F">
      <w:pPr>
        <w:widowControl w:val="0"/>
        <w:numPr>
          <w:ilvl w:val="2"/>
          <w:numId w:val="8"/>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Before external recruitment is considered for Job Grade KIP 4 to Job Grade KIP 12, the following steps of filling up the post internally shall first be exhausted:</w:t>
      </w:r>
    </w:p>
    <w:p w14:paraId="62F21AF4" w14:textId="77777777" w:rsidR="002E681A" w:rsidRDefault="002E681A">
      <w:pPr>
        <w:pStyle w:val="NoSpacing"/>
        <w:spacing w:line="276" w:lineRule="auto"/>
        <w:jc w:val="both"/>
        <w:rPr>
          <w:rFonts w:ascii="Tahoma" w:eastAsia="Arial Unicode MS" w:hAnsi="Tahoma" w:cs="Tahoma"/>
          <w:sz w:val="24"/>
          <w:szCs w:val="24"/>
        </w:rPr>
      </w:pPr>
    </w:p>
    <w:p w14:paraId="7D00FA73" w14:textId="77777777" w:rsidR="002E681A" w:rsidRDefault="00B4694F">
      <w:pPr>
        <w:pStyle w:val="ListParagraph"/>
        <w:numPr>
          <w:ilvl w:val="0"/>
          <w:numId w:val="13"/>
        </w:numPr>
        <w:jc w:val="both"/>
        <w:rPr>
          <w:rFonts w:ascii="Tahoma" w:eastAsia="Arial Unicode MS" w:hAnsi="Tahoma" w:cs="Tahoma"/>
          <w:sz w:val="24"/>
          <w:szCs w:val="24"/>
        </w:rPr>
      </w:pPr>
      <w:r>
        <w:rPr>
          <w:rFonts w:ascii="Tahoma" w:eastAsia="Arial Unicode MS" w:hAnsi="Tahoma" w:cs="Tahoma"/>
          <w:sz w:val="24"/>
          <w:szCs w:val="24"/>
          <w:lang w:val="en-GB"/>
        </w:rPr>
        <w:t xml:space="preserve"> Promotion </w:t>
      </w:r>
      <w:r>
        <w:rPr>
          <w:rFonts w:ascii="Tahoma" w:eastAsia="Arial Unicode MS" w:hAnsi="Tahoma" w:cs="Tahoma"/>
          <w:sz w:val="24"/>
          <w:szCs w:val="24"/>
        </w:rPr>
        <w:t xml:space="preserve">of the </w:t>
      </w:r>
      <w:r>
        <w:rPr>
          <w:rFonts w:ascii="Tahoma" w:eastAsia="Arial Unicode MS" w:hAnsi="Tahoma" w:cs="Tahoma"/>
          <w:sz w:val="24"/>
          <w:szCs w:val="24"/>
          <w:lang w:val="en-GB"/>
        </w:rPr>
        <w:t>qualified candidates</w:t>
      </w:r>
      <w:r>
        <w:rPr>
          <w:rFonts w:ascii="Tahoma" w:eastAsia="Arial Unicode MS" w:hAnsi="Tahoma" w:cs="Tahoma"/>
          <w:sz w:val="24"/>
          <w:szCs w:val="24"/>
        </w:rPr>
        <w:t xml:space="preserve"> in the department or qualified candidates from another department who has the requisite qualifications and competence to do the job</w:t>
      </w:r>
      <w:r>
        <w:rPr>
          <w:rFonts w:ascii="Tahoma" w:eastAsia="Arial Unicode MS" w:hAnsi="Tahoma" w:cs="Tahoma"/>
          <w:sz w:val="24"/>
          <w:szCs w:val="24"/>
          <w:lang w:val="en-GB"/>
        </w:rPr>
        <w:t>.</w:t>
      </w:r>
    </w:p>
    <w:p w14:paraId="2994F8A0" w14:textId="77777777" w:rsidR="002E681A" w:rsidRDefault="00B4694F">
      <w:pPr>
        <w:pStyle w:val="ListParagraph"/>
        <w:numPr>
          <w:ilvl w:val="0"/>
          <w:numId w:val="13"/>
        </w:numPr>
        <w:jc w:val="both"/>
        <w:rPr>
          <w:rFonts w:ascii="Tahoma" w:eastAsia="Arial Unicode MS" w:hAnsi="Tahoma" w:cs="Tahoma"/>
          <w:sz w:val="24"/>
          <w:szCs w:val="24"/>
        </w:rPr>
      </w:pPr>
      <w:r>
        <w:rPr>
          <w:rFonts w:ascii="Tahoma" w:eastAsia="Arial Unicode MS" w:hAnsi="Tahoma" w:cs="Tahoma"/>
          <w:sz w:val="24"/>
          <w:szCs w:val="24"/>
        </w:rPr>
        <w:t>Internal advertisement to attract applications from any staff members within the Institute.</w:t>
      </w:r>
    </w:p>
    <w:p w14:paraId="5312ECDD" w14:textId="77777777" w:rsidR="002E681A" w:rsidRDefault="00B4694F">
      <w:pPr>
        <w:widowControl w:val="0"/>
        <w:numPr>
          <w:ilvl w:val="2"/>
          <w:numId w:val="8"/>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 xml:space="preserve">Where the internal recruitment process is exhausted and no suitable internal candidate exists, applicants will be sourced through open advertisements. The Institute shall opt to go to the open </w:t>
      </w:r>
      <w:proofErr w:type="spellStart"/>
      <w:r>
        <w:rPr>
          <w:rFonts w:ascii="Tahoma" w:eastAsia="Arial Unicode MS" w:hAnsi="Tahoma" w:cs="Tahoma"/>
          <w:sz w:val="24"/>
          <w:szCs w:val="24"/>
        </w:rPr>
        <w:t>Labour</w:t>
      </w:r>
      <w:proofErr w:type="spellEnd"/>
      <w:r>
        <w:rPr>
          <w:rFonts w:ascii="Tahoma" w:eastAsia="Arial Unicode MS" w:hAnsi="Tahoma" w:cs="Tahoma"/>
          <w:sz w:val="24"/>
          <w:szCs w:val="24"/>
        </w:rPr>
        <w:t xml:space="preserve"> market to recruit. Where there will be need for specialized services, the Institute may use employment agencies or search firms to hire suitable candidates.</w:t>
      </w:r>
    </w:p>
    <w:p w14:paraId="1815B2DA" w14:textId="77777777" w:rsidR="002E681A" w:rsidRDefault="002E681A">
      <w:pPr>
        <w:widowControl w:val="0"/>
        <w:tabs>
          <w:tab w:val="left" w:pos="1134"/>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137B2380" w14:textId="77777777" w:rsidR="002E681A" w:rsidRDefault="00B4694F">
      <w:pPr>
        <w:widowControl w:val="0"/>
        <w:numPr>
          <w:ilvl w:val="2"/>
          <w:numId w:val="8"/>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 xml:space="preserve">Once applications are received, the short-listing panel(s) shall be constituted by the by the Board or the Director General/CEO as per the delegated powers. </w:t>
      </w:r>
    </w:p>
    <w:p w14:paraId="760D91DB" w14:textId="77777777" w:rsidR="002E681A" w:rsidRDefault="002E681A">
      <w:pPr>
        <w:widowControl w:val="0"/>
        <w:tabs>
          <w:tab w:val="left" w:pos="1134"/>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01A16CC8" w14:textId="77777777" w:rsidR="002E681A" w:rsidRDefault="00B4694F">
      <w:pPr>
        <w:widowControl w:val="0"/>
        <w:numPr>
          <w:ilvl w:val="2"/>
          <w:numId w:val="8"/>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 xml:space="preserve">The principles of affirmative action, gender and persons living with disability and national values will apply. The Institute shall observe gender main </w:t>
      </w:r>
      <w:r>
        <w:rPr>
          <w:rFonts w:ascii="Tahoma" w:eastAsia="Arial Unicode MS" w:hAnsi="Tahoma" w:cs="Tahoma"/>
          <w:sz w:val="24"/>
          <w:szCs w:val="24"/>
        </w:rPr>
        <w:lastRenderedPageBreak/>
        <w:t xml:space="preserve">streaming, balance on appointment, promotion and ensure that a minimum of a third (1/3) are of either gender. </w:t>
      </w:r>
    </w:p>
    <w:p w14:paraId="28D6EFA0" w14:textId="77777777" w:rsidR="002E681A" w:rsidRDefault="002E681A">
      <w:pPr>
        <w:pStyle w:val="NoSpacing"/>
        <w:spacing w:line="276" w:lineRule="auto"/>
        <w:jc w:val="both"/>
        <w:rPr>
          <w:rFonts w:ascii="Tahoma" w:eastAsia="Arial Unicode MS" w:hAnsi="Tahoma" w:cs="Tahoma"/>
          <w:sz w:val="24"/>
          <w:szCs w:val="24"/>
        </w:rPr>
      </w:pPr>
    </w:p>
    <w:p w14:paraId="58B3A517" w14:textId="77777777" w:rsidR="002E681A" w:rsidRDefault="00B4694F">
      <w:pPr>
        <w:widowControl w:val="0"/>
        <w:numPr>
          <w:ilvl w:val="2"/>
          <w:numId w:val="8"/>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Internal and external advertisements will contain the following: -</w:t>
      </w:r>
    </w:p>
    <w:p w14:paraId="7ED15222" w14:textId="77777777" w:rsidR="002E681A" w:rsidRDefault="002E681A">
      <w:pPr>
        <w:pStyle w:val="ListParagraph"/>
        <w:ind w:left="1440"/>
        <w:contextualSpacing/>
        <w:jc w:val="both"/>
        <w:rPr>
          <w:rFonts w:ascii="Tahoma" w:eastAsia="Arial Unicode MS" w:hAnsi="Tahoma" w:cs="Tahoma"/>
          <w:sz w:val="24"/>
          <w:szCs w:val="24"/>
        </w:rPr>
      </w:pPr>
    </w:p>
    <w:p w14:paraId="3F48E4BA" w14:textId="77777777" w:rsidR="002E681A" w:rsidRDefault="00B4694F">
      <w:pPr>
        <w:pStyle w:val="ListParagraph"/>
        <w:numPr>
          <w:ilvl w:val="0"/>
          <w:numId w:val="14"/>
        </w:numPr>
        <w:ind w:left="1701" w:hanging="425"/>
        <w:contextualSpacing/>
        <w:jc w:val="both"/>
        <w:rPr>
          <w:rFonts w:ascii="Tahoma" w:eastAsia="Arial Unicode MS" w:hAnsi="Tahoma" w:cs="Tahoma"/>
          <w:sz w:val="24"/>
          <w:szCs w:val="24"/>
        </w:rPr>
      </w:pPr>
      <w:r>
        <w:rPr>
          <w:rFonts w:ascii="Tahoma" w:eastAsia="Arial Unicode MS" w:hAnsi="Tahoma" w:cs="Tahoma"/>
          <w:sz w:val="24"/>
          <w:szCs w:val="24"/>
        </w:rPr>
        <w:t>A brief description of the Institute’s mandate;</w:t>
      </w:r>
    </w:p>
    <w:p w14:paraId="6A7B8F81" w14:textId="77777777" w:rsidR="002E681A" w:rsidRDefault="00B4694F">
      <w:pPr>
        <w:pStyle w:val="ListParagraph"/>
        <w:numPr>
          <w:ilvl w:val="0"/>
          <w:numId w:val="14"/>
        </w:numPr>
        <w:ind w:left="1701" w:hanging="441"/>
        <w:contextualSpacing/>
        <w:jc w:val="both"/>
        <w:rPr>
          <w:rFonts w:ascii="Tahoma" w:eastAsia="Arial Unicode MS" w:hAnsi="Tahoma" w:cs="Tahoma"/>
          <w:sz w:val="24"/>
          <w:szCs w:val="24"/>
        </w:rPr>
      </w:pPr>
      <w:r>
        <w:rPr>
          <w:rFonts w:ascii="Tahoma" w:eastAsia="Arial Unicode MS" w:hAnsi="Tahoma" w:cs="Tahoma"/>
          <w:sz w:val="24"/>
          <w:szCs w:val="24"/>
        </w:rPr>
        <w:t>Job title;</w:t>
      </w:r>
    </w:p>
    <w:p w14:paraId="213D4333" w14:textId="77777777" w:rsidR="002E681A" w:rsidRDefault="00B4694F">
      <w:pPr>
        <w:pStyle w:val="ListParagraph"/>
        <w:numPr>
          <w:ilvl w:val="0"/>
          <w:numId w:val="14"/>
        </w:numPr>
        <w:ind w:left="1701" w:hanging="441"/>
        <w:contextualSpacing/>
        <w:jc w:val="both"/>
        <w:rPr>
          <w:rFonts w:ascii="Tahoma" w:eastAsia="Arial Unicode MS" w:hAnsi="Tahoma" w:cs="Tahoma"/>
          <w:sz w:val="24"/>
          <w:szCs w:val="24"/>
        </w:rPr>
      </w:pPr>
      <w:r>
        <w:rPr>
          <w:rFonts w:ascii="Tahoma" w:eastAsia="Arial Unicode MS" w:hAnsi="Tahoma" w:cs="Tahoma"/>
          <w:sz w:val="24"/>
          <w:szCs w:val="24"/>
        </w:rPr>
        <w:t>Main purpose of the job;</w:t>
      </w:r>
    </w:p>
    <w:p w14:paraId="4647AE41" w14:textId="77777777" w:rsidR="002E681A" w:rsidRDefault="00B4694F">
      <w:pPr>
        <w:pStyle w:val="ListParagraph"/>
        <w:numPr>
          <w:ilvl w:val="0"/>
          <w:numId w:val="14"/>
        </w:numPr>
        <w:ind w:left="1701" w:hanging="441"/>
        <w:contextualSpacing/>
        <w:jc w:val="both"/>
        <w:rPr>
          <w:rFonts w:ascii="Tahoma" w:eastAsia="Arial Unicode MS" w:hAnsi="Tahoma" w:cs="Tahoma"/>
          <w:sz w:val="24"/>
          <w:szCs w:val="24"/>
        </w:rPr>
      </w:pPr>
      <w:r>
        <w:rPr>
          <w:rFonts w:ascii="Tahoma" w:eastAsia="Arial Unicode MS" w:hAnsi="Tahoma" w:cs="Tahoma"/>
          <w:sz w:val="24"/>
          <w:szCs w:val="24"/>
        </w:rPr>
        <w:t>A brief description of the key responsibilities of the job;</w:t>
      </w:r>
    </w:p>
    <w:p w14:paraId="46F4CC54" w14:textId="77777777" w:rsidR="002E681A" w:rsidRDefault="00B4694F">
      <w:pPr>
        <w:pStyle w:val="ListParagraph"/>
        <w:numPr>
          <w:ilvl w:val="0"/>
          <w:numId w:val="14"/>
        </w:numPr>
        <w:ind w:left="1701" w:hanging="441"/>
        <w:contextualSpacing/>
        <w:jc w:val="both"/>
        <w:rPr>
          <w:rFonts w:ascii="Tahoma" w:eastAsia="Arial Unicode MS" w:hAnsi="Tahoma" w:cs="Tahoma"/>
          <w:sz w:val="24"/>
          <w:szCs w:val="24"/>
        </w:rPr>
      </w:pPr>
      <w:r>
        <w:rPr>
          <w:rFonts w:ascii="Tahoma" w:eastAsia="Arial Unicode MS" w:hAnsi="Tahoma" w:cs="Tahoma"/>
          <w:sz w:val="24"/>
          <w:szCs w:val="24"/>
        </w:rPr>
        <w:t>Education, experience, skills and competencies required for the job;</w:t>
      </w:r>
    </w:p>
    <w:p w14:paraId="384F8EC1" w14:textId="77777777" w:rsidR="002E681A" w:rsidRDefault="00B4694F">
      <w:pPr>
        <w:pStyle w:val="ListParagraph"/>
        <w:numPr>
          <w:ilvl w:val="0"/>
          <w:numId w:val="14"/>
        </w:numPr>
        <w:ind w:left="1701" w:hanging="441"/>
        <w:contextualSpacing/>
        <w:jc w:val="both"/>
        <w:rPr>
          <w:rFonts w:ascii="Tahoma" w:eastAsia="Arial Unicode MS" w:hAnsi="Tahoma" w:cs="Tahoma"/>
          <w:sz w:val="24"/>
          <w:szCs w:val="24"/>
        </w:rPr>
      </w:pPr>
      <w:r>
        <w:rPr>
          <w:rFonts w:ascii="Tahoma" w:eastAsia="Arial Unicode MS" w:hAnsi="Tahoma" w:cs="Tahoma"/>
          <w:sz w:val="24"/>
          <w:szCs w:val="24"/>
        </w:rPr>
        <w:t>Salary and benefits (optional);</w:t>
      </w:r>
    </w:p>
    <w:p w14:paraId="5F244C97" w14:textId="77777777" w:rsidR="002E681A" w:rsidRDefault="00B4694F">
      <w:pPr>
        <w:pStyle w:val="ListParagraph"/>
        <w:numPr>
          <w:ilvl w:val="0"/>
          <w:numId w:val="14"/>
        </w:numPr>
        <w:ind w:left="1701" w:hanging="441"/>
        <w:contextualSpacing/>
        <w:jc w:val="both"/>
        <w:rPr>
          <w:rFonts w:ascii="Tahoma" w:eastAsia="Arial Unicode MS" w:hAnsi="Tahoma" w:cs="Tahoma"/>
          <w:sz w:val="24"/>
          <w:szCs w:val="24"/>
        </w:rPr>
      </w:pPr>
      <w:r>
        <w:rPr>
          <w:rFonts w:ascii="Tahoma" w:eastAsia="Arial Unicode MS" w:hAnsi="Tahoma" w:cs="Tahoma"/>
          <w:sz w:val="24"/>
          <w:szCs w:val="24"/>
        </w:rPr>
        <w:t>Location of the job (where necessary);</w:t>
      </w:r>
    </w:p>
    <w:p w14:paraId="0E9B2BD4" w14:textId="77777777" w:rsidR="002E681A" w:rsidRDefault="00B4694F">
      <w:pPr>
        <w:pStyle w:val="ListParagraph"/>
        <w:numPr>
          <w:ilvl w:val="0"/>
          <w:numId w:val="14"/>
        </w:numPr>
        <w:ind w:left="1701" w:hanging="441"/>
        <w:contextualSpacing/>
        <w:jc w:val="both"/>
        <w:rPr>
          <w:rFonts w:ascii="Tahoma" w:eastAsia="Arial Unicode MS" w:hAnsi="Tahoma" w:cs="Tahoma"/>
          <w:sz w:val="24"/>
          <w:szCs w:val="24"/>
        </w:rPr>
      </w:pPr>
      <w:r>
        <w:rPr>
          <w:rFonts w:ascii="Tahoma" w:eastAsia="Arial Unicode MS" w:hAnsi="Tahoma" w:cs="Tahoma"/>
          <w:sz w:val="24"/>
          <w:szCs w:val="24"/>
        </w:rPr>
        <w:t>Clear instructions on how to apply and information to be submitted in the application; and</w:t>
      </w:r>
    </w:p>
    <w:p w14:paraId="71ED17DD" w14:textId="77777777" w:rsidR="002E681A" w:rsidRDefault="00B4694F">
      <w:pPr>
        <w:pStyle w:val="ListParagraph"/>
        <w:numPr>
          <w:ilvl w:val="0"/>
          <w:numId w:val="14"/>
        </w:numPr>
        <w:ind w:left="1701" w:hanging="621"/>
        <w:contextualSpacing/>
        <w:jc w:val="both"/>
        <w:rPr>
          <w:rFonts w:ascii="Tahoma" w:eastAsia="Arial Unicode MS" w:hAnsi="Tahoma" w:cs="Tahoma"/>
          <w:sz w:val="24"/>
          <w:szCs w:val="24"/>
        </w:rPr>
      </w:pPr>
      <w:r>
        <w:rPr>
          <w:rFonts w:ascii="Tahoma" w:eastAsia="Arial Unicode MS" w:hAnsi="Tahoma" w:cs="Tahoma"/>
          <w:sz w:val="24"/>
          <w:szCs w:val="24"/>
        </w:rPr>
        <w:t>Closing date for receipt of applications.</w:t>
      </w:r>
    </w:p>
    <w:p w14:paraId="2FB96DCD" w14:textId="77777777" w:rsidR="002E681A" w:rsidRDefault="00B4694F">
      <w:pPr>
        <w:pStyle w:val="Heading2"/>
        <w:numPr>
          <w:ilvl w:val="1"/>
          <w:numId w:val="8"/>
        </w:numPr>
        <w:ind w:left="1134" w:hanging="1134"/>
        <w:jc w:val="both"/>
        <w:rPr>
          <w:rFonts w:eastAsia="Arial Unicode MS" w:cs="Tahoma"/>
          <w:sz w:val="24"/>
          <w:szCs w:val="24"/>
        </w:rPr>
      </w:pPr>
      <w:bookmarkStart w:id="257" w:name="_Toc499061231"/>
      <w:bookmarkStart w:id="258" w:name="_Toc149742430"/>
      <w:r>
        <w:rPr>
          <w:rFonts w:eastAsia="Arial Unicode MS" w:cs="Tahoma"/>
          <w:sz w:val="24"/>
          <w:szCs w:val="24"/>
        </w:rPr>
        <w:t>Short Listing</w:t>
      </w:r>
      <w:bookmarkEnd w:id="257"/>
      <w:bookmarkEnd w:id="258"/>
    </w:p>
    <w:p w14:paraId="77B61654" w14:textId="77777777" w:rsidR="002E681A" w:rsidRDefault="002E681A">
      <w:pPr>
        <w:widowControl w:val="0"/>
        <w:tabs>
          <w:tab w:val="left" w:pos="900"/>
        </w:tabs>
        <w:overflowPunct w:val="0"/>
        <w:autoSpaceDE w:val="0"/>
        <w:autoSpaceDN w:val="0"/>
        <w:adjustRightInd w:val="0"/>
        <w:spacing w:after="0"/>
        <w:ind w:left="1080"/>
        <w:jc w:val="both"/>
        <w:textAlignment w:val="baseline"/>
        <w:rPr>
          <w:rFonts w:ascii="Tahoma" w:eastAsia="Arial Unicode MS" w:hAnsi="Tahoma" w:cs="Tahoma"/>
          <w:sz w:val="24"/>
          <w:szCs w:val="24"/>
        </w:rPr>
      </w:pPr>
    </w:p>
    <w:p w14:paraId="1F8391F3"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The Head of HR shall prepare and maintain summary of all applications.</w:t>
      </w:r>
    </w:p>
    <w:p w14:paraId="1582CD74" w14:textId="77777777" w:rsidR="002E681A" w:rsidRDefault="002E681A">
      <w:pPr>
        <w:pStyle w:val="ListParagraph"/>
        <w:ind w:left="1134"/>
        <w:contextualSpacing/>
        <w:jc w:val="both"/>
        <w:rPr>
          <w:rFonts w:ascii="Tahoma" w:eastAsia="Arial Unicode MS" w:hAnsi="Tahoma" w:cs="Tahoma"/>
          <w:sz w:val="24"/>
          <w:szCs w:val="24"/>
        </w:rPr>
      </w:pPr>
    </w:p>
    <w:p w14:paraId="56109B21"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Short listing criteria shall include minimum constitutional and statutory requirements and shall be on merit (meeting minimum requirements as advertised). The requirement for Gender, Disability and Diversity mainstreaming may be considered.</w:t>
      </w:r>
    </w:p>
    <w:p w14:paraId="561C1F79" w14:textId="77777777" w:rsidR="002E681A" w:rsidRDefault="002E681A">
      <w:pPr>
        <w:pStyle w:val="ListParagraph"/>
        <w:ind w:left="1134"/>
        <w:contextualSpacing/>
        <w:jc w:val="both"/>
        <w:rPr>
          <w:rFonts w:ascii="Tahoma" w:eastAsia="Arial Unicode MS" w:hAnsi="Tahoma" w:cs="Tahoma"/>
          <w:sz w:val="24"/>
          <w:szCs w:val="24"/>
        </w:rPr>
      </w:pPr>
    </w:p>
    <w:p w14:paraId="0FF040AC"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 xml:space="preserve">No panelist at either the short listing or interviewing stage will participate in cases where there is an applicant who is related to him in any way to avoid conflict of interest.  </w:t>
      </w:r>
    </w:p>
    <w:p w14:paraId="0EEDC68D" w14:textId="77777777" w:rsidR="002E681A" w:rsidRDefault="002E681A">
      <w:pPr>
        <w:pStyle w:val="ListParagraph"/>
        <w:ind w:left="1134"/>
        <w:contextualSpacing/>
        <w:jc w:val="both"/>
        <w:rPr>
          <w:rFonts w:ascii="Tahoma" w:eastAsia="Arial Unicode MS" w:hAnsi="Tahoma" w:cs="Tahoma"/>
          <w:sz w:val="24"/>
          <w:szCs w:val="24"/>
        </w:rPr>
      </w:pPr>
    </w:p>
    <w:p w14:paraId="52E6CE50"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The Institute shall not bear any cost incurred by the candidates coming to attend interviews.</w:t>
      </w:r>
    </w:p>
    <w:p w14:paraId="7B85AAA6" w14:textId="77777777" w:rsidR="002E681A" w:rsidRDefault="002E681A">
      <w:pPr>
        <w:pStyle w:val="ListParagraph"/>
        <w:ind w:left="1134"/>
        <w:contextualSpacing/>
        <w:jc w:val="both"/>
        <w:rPr>
          <w:rFonts w:ascii="Tahoma" w:eastAsia="Arial Unicode MS" w:hAnsi="Tahoma" w:cs="Tahoma"/>
          <w:sz w:val="24"/>
          <w:szCs w:val="24"/>
        </w:rPr>
      </w:pPr>
    </w:p>
    <w:p w14:paraId="51F0AF78"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Where possible, during short listing, a ratio of three (3) candidates per position as a minimum will be adopted.</w:t>
      </w:r>
    </w:p>
    <w:p w14:paraId="19887087" w14:textId="77777777" w:rsidR="002E681A" w:rsidRDefault="002E681A">
      <w:pPr>
        <w:pStyle w:val="ListParagraph"/>
        <w:ind w:left="1134"/>
        <w:contextualSpacing/>
        <w:jc w:val="both"/>
        <w:rPr>
          <w:rFonts w:ascii="Tahoma" w:eastAsia="Arial Unicode MS" w:hAnsi="Tahoma" w:cs="Tahoma"/>
          <w:sz w:val="24"/>
          <w:szCs w:val="24"/>
        </w:rPr>
      </w:pPr>
    </w:p>
    <w:p w14:paraId="2251AE08"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All application letters including those of candidates not short-listed shall be retained for six (6) months after the appointment has been made before archiving.</w:t>
      </w:r>
    </w:p>
    <w:p w14:paraId="328E2B38" w14:textId="77777777" w:rsidR="002E681A" w:rsidRDefault="002E681A">
      <w:pPr>
        <w:pStyle w:val="ListParagraph"/>
        <w:ind w:left="0"/>
        <w:contextualSpacing/>
        <w:jc w:val="both"/>
        <w:rPr>
          <w:rFonts w:ascii="Tahoma" w:eastAsia="Arial Unicode MS" w:hAnsi="Tahoma" w:cs="Tahoma"/>
          <w:sz w:val="24"/>
          <w:szCs w:val="24"/>
        </w:rPr>
      </w:pPr>
    </w:p>
    <w:p w14:paraId="131CD3AC" w14:textId="77777777" w:rsidR="002E681A" w:rsidRDefault="00B4694F">
      <w:pPr>
        <w:pStyle w:val="Heading2"/>
        <w:numPr>
          <w:ilvl w:val="1"/>
          <w:numId w:val="8"/>
        </w:numPr>
        <w:spacing w:line="480" w:lineRule="auto"/>
        <w:ind w:left="1134" w:hanging="1134"/>
        <w:jc w:val="both"/>
        <w:rPr>
          <w:rFonts w:eastAsia="Arial Unicode MS" w:cs="Tahoma"/>
          <w:sz w:val="24"/>
          <w:szCs w:val="24"/>
        </w:rPr>
      </w:pPr>
      <w:bookmarkStart w:id="259" w:name="_Toc499061232"/>
      <w:bookmarkStart w:id="260" w:name="_Toc149742431"/>
      <w:r>
        <w:rPr>
          <w:rFonts w:eastAsia="Arial Unicode MS" w:cs="Tahoma"/>
          <w:sz w:val="24"/>
          <w:szCs w:val="24"/>
        </w:rPr>
        <w:lastRenderedPageBreak/>
        <w:t>Interviews and Selection</w:t>
      </w:r>
      <w:bookmarkEnd w:id="259"/>
      <w:bookmarkEnd w:id="260"/>
    </w:p>
    <w:p w14:paraId="53F1162B" w14:textId="77777777" w:rsidR="002E681A" w:rsidRDefault="002E681A">
      <w:pPr>
        <w:pStyle w:val="ListParagraph"/>
        <w:ind w:left="1134"/>
        <w:contextualSpacing/>
        <w:jc w:val="both"/>
        <w:rPr>
          <w:rFonts w:ascii="Tahoma" w:eastAsia="Arial Unicode MS" w:hAnsi="Tahoma" w:cs="Tahoma"/>
          <w:sz w:val="24"/>
          <w:szCs w:val="24"/>
        </w:rPr>
      </w:pPr>
    </w:p>
    <w:p w14:paraId="62EC61A9"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Candidates should be informed of their interview date, time and venue at least one week in advance.</w:t>
      </w:r>
    </w:p>
    <w:p w14:paraId="216B7BC5" w14:textId="77777777" w:rsidR="002E681A" w:rsidRDefault="002E681A">
      <w:pPr>
        <w:pStyle w:val="ListParagraph"/>
        <w:ind w:left="1134"/>
        <w:contextualSpacing/>
        <w:jc w:val="both"/>
        <w:rPr>
          <w:rFonts w:ascii="Tahoma" w:eastAsia="Arial Unicode MS" w:hAnsi="Tahoma" w:cs="Tahoma"/>
          <w:sz w:val="24"/>
          <w:szCs w:val="24"/>
        </w:rPr>
      </w:pPr>
    </w:p>
    <w:p w14:paraId="3377F335"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 xml:space="preserve">Anyone who is involved in a selection process (short listing or interviewing) and is </w:t>
      </w:r>
      <w:proofErr w:type="gramStart"/>
      <w:r>
        <w:rPr>
          <w:rFonts w:ascii="Tahoma" w:eastAsia="Arial Unicode MS" w:hAnsi="Tahoma" w:cs="Tahoma"/>
          <w:sz w:val="24"/>
          <w:szCs w:val="24"/>
        </w:rPr>
        <w:t>aware  that</w:t>
      </w:r>
      <w:proofErr w:type="gramEnd"/>
      <w:r>
        <w:rPr>
          <w:rFonts w:ascii="Tahoma" w:eastAsia="Arial Unicode MS" w:hAnsi="Tahoma" w:cs="Tahoma"/>
          <w:sz w:val="24"/>
          <w:szCs w:val="24"/>
        </w:rPr>
        <w:t xml:space="preserve">  a family member, a closely  related person,  or  indeed  any  other  person  that  they  know personally, has  applied,  should  declare  this  to  the  other  members  of  the  short listing/interview panel at the earliest opportunity. Unless otherwise approved in writing by the Board or the Director General/CEO they should then be withdrawn </w:t>
      </w:r>
      <w:proofErr w:type="gramStart"/>
      <w:r>
        <w:rPr>
          <w:rFonts w:ascii="Tahoma" w:eastAsia="Arial Unicode MS" w:hAnsi="Tahoma" w:cs="Tahoma"/>
          <w:sz w:val="24"/>
          <w:szCs w:val="24"/>
        </w:rPr>
        <w:t>from  the</w:t>
      </w:r>
      <w:proofErr w:type="gramEnd"/>
      <w:r>
        <w:rPr>
          <w:rFonts w:ascii="Tahoma" w:eastAsia="Arial Unicode MS" w:hAnsi="Tahoma" w:cs="Tahoma"/>
          <w:sz w:val="24"/>
          <w:szCs w:val="24"/>
        </w:rPr>
        <w:t xml:space="preserve">  selection  process  and replaced  by  a suitable colleague.</w:t>
      </w:r>
    </w:p>
    <w:p w14:paraId="1BBA0C67" w14:textId="77777777" w:rsidR="002E681A" w:rsidRDefault="002E681A">
      <w:pPr>
        <w:pStyle w:val="ListParagraph"/>
        <w:ind w:left="1134"/>
        <w:contextualSpacing/>
        <w:jc w:val="both"/>
        <w:rPr>
          <w:rFonts w:ascii="Tahoma" w:eastAsia="Arial Unicode MS" w:hAnsi="Tahoma" w:cs="Tahoma"/>
          <w:sz w:val="24"/>
          <w:szCs w:val="24"/>
        </w:rPr>
      </w:pPr>
    </w:p>
    <w:p w14:paraId="4B7A7E38"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The Institute shall conduct background checks for candidates to be recruited.</w:t>
      </w:r>
    </w:p>
    <w:p w14:paraId="35490A07" w14:textId="77777777" w:rsidR="002E681A" w:rsidRDefault="002E681A">
      <w:pPr>
        <w:pStyle w:val="ListParagraph"/>
        <w:ind w:left="1134"/>
        <w:contextualSpacing/>
        <w:jc w:val="both"/>
        <w:rPr>
          <w:rFonts w:ascii="Tahoma" w:eastAsia="Arial Unicode MS" w:hAnsi="Tahoma" w:cs="Tahoma"/>
          <w:sz w:val="24"/>
          <w:szCs w:val="24"/>
        </w:rPr>
      </w:pPr>
    </w:p>
    <w:p w14:paraId="4E1286A8"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The interview panel shall prepare a summary report of the interview and selection process.</w:t>
      </w:r>
    </w:p>
    <w:p w14:paraId="37C4CC40" w14:textId="77777777" w:rsidR="002E681A" w:rsidRDefault="002E681A">
      <w:pPr>
        <w:pStyle w:val="ListParagraph"/>
        <w:ind w:left="1134"/>
        <w:contextualSpacing/>
        <w:jc w:val="both"/>
        <w:rPr>
          <w:rFonts w:ascii="Tahoma" w:eastAsia="Arial Unicode MS" w:hAnsi="Tahoma" w:cs="Tahoma"/>
          <w:sz w:val="24"/>
          <w:szCs w:val="24"/>
        </w:rPr>
      </w:pPr>
    </w:p>
    <w:p w14:paraId="13DC7856"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 xml:space="preserve">The panel members shall sign the report and the secretary of the committee shall submit the report to the Director General/CEO within </w:t>
      </w:r>
      <w:proofErr w:type="gramStart"/>
      <w:r>
        <w:rPr>
          <w:rFonts w:ascii="Tahoma" w:eastAsia="Arial Unicode MS" w:hAnsi="Tahoma" w:cs="Tahoma"/>
          <w:sz w:val="24"/>
          <w:szCs w:val="24"/>
        </w:rPr>
        <w:t>twenty one</w:t>
      </w:r>
      <w:proofErr w:type="gramEnd"/>
      <w:r>
        <w:rPr>
          <w:rFonts w:ascii="Tahoma" w:eastAsia="Arial Unicode MS" w:hAnsi="Tahoma" w:cs="Tahoma"/>
          <w:sz w:val="24"/>
          <w:szCs w:val="24"/>
        </w:rPr>
        <w:t xml:space="preserve"> (21) working days from the last date of the interview.</w:t>
      </w:r>
    </w:p>
    <w:p w14:paraId="0C0140DB" w14:textId="77777777" w:rsidR="002E681A" w:rsidRDefault="002E681A">
      <w:pPr>
        <w:pStyle w:val="ListParagraph"/>
        <w:ind w:left="1134"/>
        <w:contextualSpacing/>
        <w:jc w:val="both"/>
        <w:rPr>
          <w:rFonts w:ascii="Tahoma" w:eastAsia="Arial Unicode MS" w:hAnsi="Tahoma" w:cs="Tahoma"/>
          <w:sz w:val="24"/>
          <w:szCs w:val="24"/>
        </w:rPr>
      </w:pPr>
    </w:p>
    <w:p w14:paraId="2721BB38"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The report shall include and not be limited to the following information:</w:t>
      </w:r>
    </w:p>
    <w:p w14:paraId="54182CE2" w14:textId="77777777" w:rsidR="002E681A" w:rsidRDefault="00B4694F">
      <w:pPr>
        <w:pStyle w:val="ListParagraph"/>
        <w:numPr>
          <w:ilvl w:val="0"/>
          <w:numId w:val="15"/>
        </w:numPr>
        <w:ind w:left="1800" w:hanging="450"/>
        <w:contextualSpacing/>
        <w:jc w:val="both"/>
        <w:rPr>
          <w:rFonts w:ascii="Tahoma" w:eastAsia="Arial Unicode MS" w:hAnsi="Tahoma" w:cs="Tahoma"/>
          <w:sz w:val="24"/>
          <w:szCs w:val="24"/>
        </w:rPr>
      </w:pPr>
      <w:r>
        <w:rPr>
          <w:rFonts w:ascii="Tahoma" w:eastAsia="Arial Unicode MS" w:hAnsi="Tahoma" w:cs="Tahoma"/>
          <w:sz w:val="24"/>
          <w:szCs w:val="24"/>
        </w:rPr>
        <w:t>Membership of the panel;</w:t>
      </w:r>
    </w:p>
    <w:p w14:paraId="3E7EB644" w14:textId="77777777" w:rsidR="002E681A" w:rsidRDefault="00B4694F">
      <w:pPr>
        <w:pStyle w:val="ListParagraph"/>
        <w:numPr>
          <w:ilvl w:val="0"/>
          <w:numId w:val="15"/>
        </w:numPr>
        <w:ind w:left="1800" w:hanging="450"/>
        <w:contextualSpacing/>
        <w:jc w:val="both"/>
        <w:rPr>
          <w:rFonts w:ascii="Tahoma" w:eastAsia="Arial Unicode MS" w:hAnsi="Tahoma" w:cs="Tahoma"/>
          <w:sz w:val="24"/>
          <w:szCs w:val="24"/>
        </w:rPr>
      </w:pPr>
      <w:r>
        <w:rPr>
          <w:rFonts w:ascii="Tahoma" w:eastAsia="Arial Unicode MS" w:hAnsi="Tahoma" w:cs="Tahoma"/>
          <w:sz w:val="24"/>
          <w:szCs w:val="24"/>
        </w:rPr>
        <w:t>Interview scores for each candidate in order of performance;</w:t>
      </w:r>
    </w:p>
    <w:p w14:paraId="1E231237" w14:textId="77777777" w:rsidR="002E681A" w:rsidRDefault="00B4694F">
      <w:pPr>
        <w:pStyle w:val="ListParagraph"/>
        <w:numPr>
          <w:ilvl w:val="0"/>
          <w:numId w:val="15"/>
        </w:numPr>
        <w:ind w:left="1800" w:hanging="450"/>
        <w:contextualSpacing/>
        <w:jc w:val="both"/>
        <w:rPr>
          <w:rFonts w:ascii="Tahoma" w:eastAsia="Arial Unicode MS" w:hAnsi="Tahoma" w:cs="Tahoma"/>
          <w:sz w:val="24"/>
          <w:szCs w:val="24"/>
        </w:rPr>
      </w:pPr>
      <w:r>
        <w:rPr>
          <w:rFonts w:ascii="Tahoma" w:eastAsia="Arial Unicode MS" w:hAnsi="Tahoma" w:cs="Tahoma"/>
          <w:sz w:val="24"/>
          <w:szCs w:val="24"/>
        </w:rPr>
        <w:t>Brief summary of recommended candidates; and</w:t>
      </w:r>
    </w:p>
    <w:p w14:paraId="427E94B5" w14:textId="77777777" w:rsidR="002E681A" w:rsidRDefault="00B4694F">
      <w:pPr>
        <w:pStyle w:val="ListParagraph"/>
        <w:numPr>
          <w:ilvl w:val="0"/>
          <w:numId w:val="15"/>
        </w:numPr>
        <w:ind w:left="1800" w:hanging="450"/>
        <w:contextualSpacing/>
        <w:jc w:val="both"/>
        <w:rPr>
          <w:rFonts w:ascii="Tahoma" w:eastAsia="Arial Unicode MS" w:hAnsi="Tahoma" w:cs="Tahoma"/>
          <w:sz w:val="24"/>
          <w:szCs w:val="24"/>
        </w:rPr>
      </w:pPr>
      <w:r>
        <w:rPr>
          <w:rFonts w:ascii="Tahoma" w:eastAsia="Arial Unicode MS" w:hAnsi="Tahoma" w:cs="Tahoma"/>
          <w:sz w:val="24"/>
          <w:szCs w:val="24"/>
        </w:rPr>
        <w:t>Candidate’s salary expectations.</w:t>
      </w:r>
    </w:p>
    <w:p w14:paraId="0D1BBD99" w14:textId="77777777" w:rsidR="002E681A" w:rsidRDefault="002E681A">
      <w:pPr>
        <w:pStyle w:val="ListParagraph"/>
        <w:tabs>
          <w:tab w:val="left" w:pos="900"/>
        </w:tabs>
        <w:ind w:left="900"/>
        <w:contextualSpacing/>
        <w:jc w:val="both"/>
        <w:rPr>
          <w:rFonts w:ascii="Tahoma" w:eastAsia="Calibri" w:hAnsi="Tahoma" w:cs="Tahoma"/>
          <w:b/>
          <w:bCs/>
          <w:sz w:val="24"/>
          <w:szCs w:val="24"/>
        </w:rPr>
      </w:pPr>
    </w:p>
    <w:p w14:paraId="7C4541E3" w14:textId="77777777" w:rsidR="002E681A" w:rsidRDefault="00B4694F">
      <w:pPr>
        <w:pStyle w:val="Heading2"/>
        <w:numPr>
          <w:ilvl w:val="1"/>
          <w:numId w:val="8"/>
        </w:numPr>
        <w:spacing w:line="480" w:lineRule="auto"/>
        <w:ind w:left="1134" w:hanging="1134"/>
        <w:jc w:val="both"/>
        <w:rPr>
          <w:rFonts w:eastAsia="Calibri" w:cs="Tahoma"/>
          <w:sz w:val="24"/>
          <w:szCs w:val="24"/>
        </w:rPr>
      </w:pPr>
      <w:bookmarkStart w:id="261" w:name="_Toc149742432"/>
      <w:r>
        <w:rPr>
          <w:rFonts w:eastAsia="Arial Unicode MS" w:cs="Tahoma"/>
          <w:sz w:val="24"/>
          <w:szCs w:val="24"/>
        </w:rPr>
        <w:t>Appointment</w:t>
      </w:r>
      <w:bookmarkEnd w:id="261"/>
    </w:p>
    <w:p w14:paraId="07FDA139" w14:textId="77777777" w:rsidR="002E681A" w:rsidRDefault="00B4694F">
      <w:pPr>
        <w:pStyle w:val="ListParagraph"/>
        <w:numPr>
          <w:ilvl w:val="2"/>
          <w:numId w:val="8"/>
        </w:numPr>
        <w:ind w:left="1134" w:hanging="1134"/>
        <w:contextualSpacing/>
        <w:jc w:val="both"/>
        <w:rPr>
          <w:rFonts w:ascii="Tahoma" w:eastAsia="SimSun" w:hAnsi="Tahoma" w:cs="Tahoma"/>
          <w:sz w:val="24"/>
          <w:szCs w:val="24"/>
        </w:rPr>
      </w:pPr>
      <w:r>
        <w:rPr>
          <w:rFonts w:ascii="Tahoma" w:eastAsia="Arial Unicode MS" w:hAnsi="Tahoma" w:cs="Tahoma"/>
          <w:sz w:val="24"/>
          <w:szCs w:val="24"/>
        </w:rPr>
        <w:t>The</w:t>
      </w:r>
      <w:r>
        <w:rPr>
          <w:rFonts w:ascii="Tahoma" w:eastAsia="SimSun" w:hAnsi="Tahoma" w:cs="Tahoma"/>
          <w:sz w:val="24"/>
          <w:szCs w:val="24"/>
        </w:rPr>
        <w:t xml:space="preserve"> Board or Director General/CEO shall review the interview report and appoint suitable candidate to fill the vacant post.</w:t>
      </w:r>
    </w:p>
    <w:p w14:paraId="281EAFA5" w14:textId="77777777" w:rsidR="002E681A" w:rsidRDefault="00B4694F">
      <w:pPr>
        <w:pStyle w:val="ListParagraph"/>
        <w:numPr>
          <w:ilvl w:val="2"/>
          <w:numId w:val="8"/>
        </w:numPr>
        <w:ind w:left="1134" w:hanging="1134"/>
        <w:contextualSpacing/>
        <w:jc w:val="both"/>
        <w:rPr>
          <w:rFonts w:ascii="Tahoma" w:eastAsia="Calibri" w:hAnsi="Tahoma" w:cs="Tahoma"/>
          <w:sz w:val="24"/>
          <w:szCs w:val="24"/>
        </w:rPr>
      </w:pPr>
      <w:r>
        <w:rPr>
          <w:rFonts w:ascii="Tahoma" w:eastAsia="Arial Unicode MS" w:hAnsi="Tahoma" w:cs="Tahoma"/>
          <w:sz w:val="24"/>
          <w:szCs w:val="24"/>
        </w:rPr>
        <w:t>The</w:t>
      </w:r>
      <w:r>
        <w:rPr>
          <w:rFonts w:ascii="Tahoma" w:eastAsia="Calibri" w:hAnsi="Tahoma" w:cs="Tahoma"/>
          <w:sz w:val="24"/>
          <w:szCs w:val="24"/>
        </w:rPr>
        <w:t xml:space="preserve"> power to appoint employees is vested in the Board. However, where the Board has delegated some of these powers to the </w:t>
      </w:r>
      <w:r>
        <w:rPr>
          <w:rFonts w:ascii="Tahoma" w:eastAsia="SimSun" w:hAnsi="Tahoma" w:cs="Tahoma"/>
          <w:sz w:val="24"/>
          <w:szCs w:val="24"/>
        </w:rPr>
        <w:t>Director General/CEO</w:t>
      </w:r>
      <w:r>
        <w:rPr>
          <w:rFonts w:ascii="Tahoma" w:eastAsia="Calibri" w:hAnsi="Tahoma" w:cs="Tahoma"/>
          <w:sz w:val="24"/>
          <w:szCs w:val="24"/>
        </w:rPr>
        <w:t xml:space="preserve">, the </w:t>
      </w:r>
      <w:r>
        <w:rPr>
          <w:rFonts w:ascii="Tahoma" w:eastAsia="SimSun" w:hAnsi="Tahoma" w:cs="Tahoma"/>
          <w:sz w:val="24"/>
          <w:szCs w:val="24"/>
        </w:rPr>
        <w:t xml:space="preserve">Director General/CEO </w:t>
      </w:r>
      <w:r>
        <w:rPr>
          <w:rFonts w:ascii="Tahoma" w:eastAsia="Calibri" w:hAnsi="Tahoma" w:cs="Tahoma"/>
          <w:sz w:val="24"/>
          <w:szCs w:val="24"/>
        </w:rPr>
        <w:t>shall report such appointments not later than the next Board meeting for</w:t>
      </w:r>
      <w:r>
        <w:rPr>
          <w:rFonts w:ascii="Tahoma" w:eastAsia="Calibri" w:hAnsi="Tahoma" w:cs="Tahoma"/>
          <w:spacing w:val="-1"/>
          <w:sz w:val="24"/>
          <w:szCs w:val="24"/>
        </w:rPr>
        <w:t xml:space="preserve"> </w:t>
      </w:r>
      <w:r>
        <w:rPr>
          <w:rFonts w:ascii="Tahoma" w:eastAsia="Calibri" w:hAnsi="Tahoma" w:cs="Tahoma"/>
          <w:sz w:val="24"/>
          <w:szCs w:val="24"/>
        </w:rPr>
        <w:t>n</w:t>
      </w:r>
      <w:r>
        <w:rPr>
          <w:rFonts w:ascii="Tahoma" w:eastAsia="Calibri" w:hAnsi="Tahoma" w:cs="Tahoma"/>
          <w:spacing w:val="1"/>
          <w:sz w:val="24"/>
          <w:szCs w:val="24"/>
        </w:rPr>
        <w:t>o</w:t>
      </w:r>
      <w:r>
        <w:rPr>
          <w:rFonts w:ascii="Tahoma" w:eastAsia="Calibri" w:hAnsi="Tahoma" w:cs="Tahoma"/>
          <w:spacing w:val="2"/>
          <w:sz w:val="24"/>
          <w:szCs w:val="24"/>
        </w:rPr>
        <w:t>t</w:t>
      </w:r>
      <w:r>
        <w:rPr>
          <w:rFonts w:ascii="Tahoma" w:eastAsia="Calibri" w:hAnsi="Tahoma" w:cs="Tahoma"/>
          <w:sz w:val="24"/>
          <w:szCs w:val="24"/>
        </w:rPr>
        <w:t>i</w:t>
      </w:r>
      <w:r>
        <w:rPr>
          <w:rFonts w:ascii="Tahoma" w:eastAsia="Calibri" w:hAnsi="Tahoma" w:cs="Tahoma"/>
          <w:spacing w:val="-1"/>
          <w:sz w:val="24"/>
          <w:szCs w:val="24"/>
        </w:rPr>
        <w:t>n</w:t>
      </w:r>
      <w:r>
        <w:rPr>
          <w:rFonts w:ascii="Tahoma" w:eastAsia="Calibri" w:hAnsi="Tahoma" w:cs="Tahoma"/>
          <w:sz w:val="24"/>
          <w:szCs w:val="24"/>
        </w:rPr>
        <w:t>g.</w:t>
      </w:r>
    </w:p>
    <w:p w14:paraId="3C451FAA" w14:textId="77777777" w:rsidR="002E681A" w:rsidRDefault="00B4694F">
      <w:pPr>
        <w:pStyle w:val="Heading2"/>
        <w:numPr>
          <w:ilvl w:val="1"/>
          <w:numId w:val="8"/>
        </w:numPr>
        <w:ind w:left="1134" w:hanging="1134"/>
        <w:jc w:val="both"/>
        <w:rPr>
          <w:rFonts w:eastAsia="Arial Unicode MS" w:cs="Tahoma"/>
          <w:sz w:val="24"/>
          <w:szCs w:val="24"/>
        </w:rPr>
      </w:pPr>
      <w:bookmarkStart w:id="262" w:name="_Toc499061233"/>
      <w:bookmarkStart w:id="263" w:name="_Toc149742433"/>
      <w:r>
        <w:rPr>
          <w:rFonts w:eastAsia="Arial Unicode MS" w:cs="Tahoma"/>
          <w:sz w:val="24"/>
          <w:szCs w:val="24"/>
        </w:rPr>
        <w:lastRenderedPageBreak/>
        <w:t xml:space="preserve">Offer of </w:t>
      </w:r>
      <w:bookmarkEnd w:id="262"/>
      <w:r>
        <w:rPr>
          <w:rFonts w:eastAsia="Arial Unicode MS" w:cs="Tahoma"/>
          <w:sz w:val="24"/>
          <w:szCs w:val="24"/>
        </w:rPr>
        <w:t>appointment</w:t>
      </w:r>
      <w:bookmarkEnd w:id="263"/>
    </w:p>
    <w:p w14:paraId="42DC849D" w14:textId="77777777" w:rsidR="002E681A" w:rsidRDefault="002E681A">
      <w:pPr>
        <w:widowControl w:val="0"/>
        <w:tabs>
          <w:tab w:val="left" w:pos="900"/>
        </w:tabs>
        <w:overflowPunct w:val="0"/>
        <w:autoSpaceDE w:val="0"/>
        <w:autoSpaceDN w:val="0"/>
        <w:adjustRightInd w:val="0"/>
        <w:spacing w:after="0"/>
        <w:jc w:val="both"/>
        <w:textAlignment w:val="baseline"/>
        <w:rPr>
          <w:rFonts w:ascii="Tahoma" w:eastAsia="Arial Unicode MS" w:hAnsi="Tahoma" w:cs="Tahoma"/>
          <w:sz w:val="24"/>
          <w:szCs w:val="24"/>
        </w:rPr>
      </w:pPr>
    </w:p>
    <w:p w14:paraId="20D85C4B" w14:textId="77777777" w:rsidR="002E681A" w:rsidRDefault="00B4694F">
      <w:pPr>
        <w:pStyle w:val="ListParagraph"/>
        <w:numPr>
          <w:ilvl w:val="2"/>
          <w:numId w:val="8"/>
        </w:numPr>
        <w:ind w:left="1134" w:hanging="1134"/>
        <w:jc w:val="both"/>
        <w:rPr>
          <w:rFonts w:ascii="Tahoma" w:eastAsia="Arial Unicode MS" w:hAnsi="Tahoma" w:cs="Tahoma"/>
          <w:sz w:val="24"/>
          <w:szCs w:val="24"/>
        </w:rPr>
      </w:pPr>
      <w:r>
        <w:rPr>
          <w:rFonts w:ascii="Tahoma" w:eastAsia="Arial Unicode MS" w:hAnsi="Tahoma" w:cs="Tahoma"/>
          <w:sz w:val="24"/>
          <w:szCs w:val="24"/>
        </w:rPr>
        <w:t xml:space="preserve">The offer letter shall be issued to successful candidate(s) subject consideration of article 232 of the constitution. </w:t>
      </w:r>
    </w:p>
    <w:p w14:paraId="27597A3F" w14:textId="77777777" w:rsidR="002E681A" w:rsidRDefault="00B4694F">
      <w:pPr>
        <w:pStyle w:val="ListParagraph"/>
        <w:numPr>
          <w:ilvl w:val="2"/>
          <w:numId w:val="8"/>
        </w:numPr>
        <w:ind w:left="1134" w:hanging="1134"/>
        <w:jc w:val="both"/>
        <w:rPr>
          <w:rFonts w:ascii="Tahoma" w:eastAsia="Arial Unicode MS" w:hAnsi="Tahoma" w:cs="Tahoma"/>
          <w:sz w:val="24"/>
          <w:szCs w:val="24"/>
        </w:rPr>
      </w:pPr>
      <w:r>
        <w:rPr>
          <w:rFonts w:ascii="Tahoma" w:eastAsia="Arial Unicode MS" w:hAnsi="Tahoma" w:cs="Tahoma"/>
          <w:sz w:val="24"/>
          <w:szCs w:val="24"/>
        </w:rPr>
        <w:t>The offer letter issued to successful candidate(s) shall contain the specific period within which the candidate should indicate acceptance/decline of the offer.</w:t>
      </w:r>
    </w:p>
    <w:p w14:paraId="2EB383ED" w14:textId="77777777" w:rsidR="002E681A" w:rsidRDefault="00B4694F">
      <w:pPr>
        <w:pStyle w:val="Heading2"/>
        <w:numPr>
          <w:ilvl w:val="1"/>
          <w:numId w:val="8"/>
        </w:numPr>
        <w:spacing w:line="480" w:lineRule="auto"/>
        <w:ind w:left="1134" w:hanging="1134"/>
        <w:jc w:val="both"/>
        <w:rPr>
          <w:rFonts w:eastAsia="Arial Unicode MS" w:cs="Tahoma"/>
          <w:sz w:val="24"/>
          <w:szCs w:val="24"/>
        </w:rPr>
      </w:pPr>
      <w:bookmarkStart w:id="264" w:name="_Toc149742434"/>
      <w:r>
        <w:rPr>
          <w:rFonts w:eastAsia="Arial Unicode MS" w:cs="Tahoma"/>
          <w:sz w:val="24"/>
          <w:szCs w:val="24"/>
        </w:rPr>
        <w:t>Acceptance of offer of appointment</w:t>
      </w:r>
      <w:bookmarkEnd w:id="264"/>
    </w:p>
    <w:p w14:paraId="37D8E80D" w14:textId="77777777" w:rsidR="002E681A" w:rsidRDefault="00B4694F">
      <w:pPr>
        <w:pStyle w:val="ListParagraph"/>
        <w:ind w:left="1134"/>
        <w:contextualSpacing/>
        <w:jc w:val="both"/>
        <w:rPr>
          <w:rFonts w:ascii="Tahoma" w:eastAsia="Arial Unicode MS" w:hAnsi="Tahoma" w:cs="Tahoma"/>
          <w:sz w:val="24"/>
          <w:szCs w:val="24"/>
        </w:rPr>
      </w:pPr>
      <w:r>
        <w:rPr>
          <w:rFonts w:ascii="Tahoma" w:eastAsia="Arial Unicode MS" w:hAnsi="Tahoma" w:cs="Tahoma"/>
          <w:sz w:val="24"/>
          <w:szCs w:val="24"/>
        </w:rPr>
        <w:t>Acceptance of an offer of appointment shall be made by signing on the duplicate offer of appointment letter. The period of acceptance shall not be more than twenty-one (21) days from the date of the notification.</w:t>
      </w:r>
    </w:p>
    <w:p w14:paraId="174B031B" w14:textId="77777777" w:rsidR="002E681A" w:rsidRDefault="002E681A">
      <w:pPr>
        <w:pStyle w:val="ListParagraph"/>
        <w:ind w:left="1134"/>
        <w:contextualSpacing/>
        <w:jc w:val="both"/>
        <w:rPr>
          <w:rFonts w:ascii="Tahoma" w:eastAsia="Arial Unicode MS" w:hAnsi="Tahoma" w:cs="Tahoma"/>
          <w:sz w:val="24"/>
          <w:szCs w:val="24"/>
        </w:rPr>
      </w:pPr>
    </w:p>
    <w:p w14:paraId="33C2E81E"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A candidate who has not accepted the offer within twenty-one (21) days, from the date of notification shall be deemed to have declined the offer.</w:t>
      </w:r>
    </w:p>
    <w:p w14:paraId="574FA169" w14:textId="77777777" w:rsidR="002E681A" w:rsidRDefault="00B4694F">
      <w:pPr>
        <w:pStyle w:val="ListParagraph"/>
        <w:ind w:left="1134"/>
        <w:contextualSpacing/>
        <w:jc w:val="both"/>
        <w:rPr>
          <w:rFonts w:ascii="Tahoma" w:eastAsia="Arial Unicode MS" w:hAnsi="Tahoma" w:cs="Tahoma"/>
          <w:sz w:val="24"/>
          <w:szCs w:val="24"/>
        </w:rPr>
      </w:pPr>
      <w:r>
        <w:rPr>
          <w:rFonts w:ascii="Tahoma" w:eastAsia="Arial Unicode MS" w:hAnsi="Tahoma" w:cs="Tahoma"/>
          <w:sz w:val="24"/>
          <w:szCs w:val="24"/>
        </w:rPr>
        <w:t xml:space="preserve"> </w:t>
      </w:r>
    </w:p>
    <w:p w14:paraId="24F0232C"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In the event that the first (1</w:t>
      </w:r>
      <w:r>
        <w:rPr>
          <w:rFonts w:ascii="Tahoma" w:eastAsia="Arial Unicode MS" w:hAnsi="Tahoma" w:cs="Tahoma"/>
          <w:sz w:val="24"/>
          <w:szCs w:val="24"/>
          <w:vertAlign w:val="superscript"/>
        </w:rPr>
        <w:t>st</w:t>
      </w:r>
      <w:r>
        <w:rPr>
          <w:rFonts w:ascii="Tahoma" w:eastAsia="Arial Unicode MS" w:hAnsi="Tahoma" w:cs="Tahoma"/>
          <w:sz w:val="24"/>
          <w:szCs w:val="24"/>
        </w:rPr>
        <w:t>) candidate declines the offer, the Board may consider extending the same offer to the second (2</w:t>
      </w:r>
      <w:r>
        <w:rPr>
          <w:rFonts w:ascii="Tahoma" w:eastAsia="Arial Unicode MS" w:hAnsi="Tahoma" w:cs="Tahoma"/>
          <w:sz w:val="24"/>
          <w:szCs w:val="24"/>
          <w:vertAlign w:val="superscript"/>
        </w:rPr>
        <w:t>nd</w:t>
      </w:r>
      <w:r>
        <w:rPr>
          <w:rFonts w:ascii="Tahoma" w:eastAsia="Arial Unicode MS" w:hAnsi="Tahoma" w:cs="Tahoma"/>
          <w:sz w:val="24"/>
          <w:szCs w:val="24"/>
        </w:rPr>
        <w:t>) and third (3</w:t>
      </w:r>
      <w:r>
        <w:rPr>
          <w:rFonts w:ascii="Tahoma" w:eastAsia="Arial Unicode MS" w:hAnsi="Tahoma" w:cs="Tahoma"/>
          <w:sz w:val="24"/>
          <w:szCs w:val="24"/>
          <w:vertAlign w:val="superscript"/>
        </w:rPr>
        <w:t>rd</w:t>
      </w:r>
      <w:r>
        <w:rPr>
          <w:rFonts w:ascii="Tahoma" w:eastAsia="Arial Unicode MS" w:hAnsi="Tahoma" w:cs="Tahoma"/>
          <w:sz w:val="24"/>
          <w:szCs w:val="24"/>
        </w:rPr>
        <w:t>) best candidate in that order provided that this candidate had reached the cut off marks during interviews. Should the third candidate also decline, the Board shall re-advertise the position.</w:t>
      </w:r>
    </w:p>
    <w:p w14:paraId="2B820349" w14:textId="77777777" w:rsidR="002E681A" w:rsidRDefault="002E681A">
      <w:pPr>
        <w:pStyle w:val="ListParagraph"/>
        <w:ind w:left="1134"/>
        <w:contextualSpacing/>
        <w:jc w:val="both"/>
        <w:rPr>
          <w:rFonts w:ascii="Tahoma" w:eastAsia="Arial Unicode MS" w:hAnsi="Tahoma" w:cs="Tahoma"/>
          <w:sz w:val="24"/>
          <w:szCs w:val="24"/>
        </w:rPr>
      </w:pPr>
    </w:p>
    <w:p w14:paraId="35C4D91E" w14:textId="77777777" w:rsidR="002E681A" w:rsidRDefault="00B4694F">
      <w:pPr>
        <w:pStyle w:val="ListParagraph"/>
        <w:numPr>
          <w:ilvl w:val="2"/>
          <w:numId w:val="8"/>
        </w:numPr>
        <w:ind w:left="1134" w:hanging="1134"/>
        <w:contextualSpacing/>
        <w:jc w:val="both"/>
        <w:rPr>
          <w:rFonts w:ascii="Tahoma" w:eastAsia="Arial Unicode MS" w:hAnsi="Tahoma" w:cs="Tahoma"/>
          <w:sz w:val="24"/>
          <w:szCs w:val="24"/>
        </w:rPr>
      </w:pPr>
      <w:r>
        <w:rPr>
          <w:rFonts w:ascii="Tahoma" w:eastAsia="Arial Unicode MS" w:hAnsi="Tahoma" w:cs="Tahoma"/>
          <w:sz w:val="24"/>
          <w:szCs w:val="24"/>
        </w:rPr>
        <w:t xml:space="preserve">Where a position has been filled and it falls vacant within six (6) months, consideration for employment may be made in respect of the next best candidate as guided by the Board/CEO if the candidate is still available and interested in the position. </w:t>
      </w:r>
    </w:p>
    <w:p w14:paraId="5BCA2651" w14:textId="77777777" w:rsidR="002E681A" w:rsidRDefault="00B4694F">
      <w:pPr>
        <w:pStyle w:val="Heading2"/>
        <w:numPr>
          <w:ilvl w:val="1"/>
          <w:numId w:val="8"/>
        </w:numPr>
        <w:ind w:left="1134" w:hanging="1134"/>
        <w:jc w:val="both"/>
        <w:rPr>
          <w:rFonts w:eastAsia="Arial Unicode MS" w:cs="Tahoma"/>
          <w:sz w:val="24"/>
          <w:szCs w:val="24"/>
        </w:rPr>
      </w:pPr>
      <w:bookmarkStart w:id="265" w:name="_Toc499061235"/>
      <w:bookmarkStart w:id="266" w:name="_Toc372979065"/>
      <w:bookmarkStart w:id="267" w:name="_Toc149742435"/>
      <w:r>
        <w:rPr>
          <w:rFonts w:eastAsia="Arial Unicode MS" w:cs="Tahoma"/>
          <w:sz w:val="24"/>
          <w:szCs w:val="24"/>
        </w:rPr>
        <w:t>Record of Previous Employment and Qualifications</w:t>
      </w:r>
      <w:bookmarkEnd w:id="265"/>
      <w:bookmarkEnd w:id="266"/>
      <w:bookmarkEnd w:id="267"/>
    </w:p>
    <w:p w14:paraId="752CEA22" w14:textId="77777777" w:rsidR="002E681A" w:rsidRDefault="002E681A">
      <w:pPr>
        <w:pStyle w:val="NoSpacing"/>
        <w:tabs>
          <w:tab w:val="left" w:pos="900"/>
        </w:tabs>
        <w:autoSpaceDE w:val="0"/>
        <w:autoSpaceDN w:val="0"/>
        <w:adjustRightInd w:val="0"/>
        <w:spacing w:line="276" w:lineRule="auto"/>
        <w:ind w:left="900"/>
        <w:jc w:val="both"/>
        <w:rPr>
          <w:rFonts w:ascii="Tahoma" w:eastAsia="Arial Unicode MS" w:hAnsi="Tahoma" w:cs="Tahoma"/>
          <w:sz w:val="24"/>
          <w:szCs w:val="24"/>
        </w:rPr>
      </w:pPr>
    </w:p>
    <w:p w14:paraId="571F0C17"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Candidates will before engagements provide the Institute with information on all previous employment, which must be supported by satisfactory documentary evidence.</w:t>
      </w:r>
    </w:p>
    <w:p w14:paraId="5D1FC45E" w14:textId="77777777" w:rsidR="002E681A" w:rsidRDefault="002E681A">
      <w:pPr>
        <w:pStyle w:val="NoSpacing"/>
        <w:tabs>
          <w:tab w:val="left" w:pos="900"/>
        </w:tabs>
        <w:autoSpaceDE w:val="0"/>
        <w:autoSpaceDN w:val="0"/>
        <w:adjustRightInd w:val="0"/>
        <w:spacing w:line="276" w:lineRule="auto"/>
        <w:ind w:left="900"/>
        <w:jc w:val="both"/>
        <w:rPr>
          <w:rFonts w:ascii="Tahoma" w:eastAsia="Arial Unicode MS" w:hAnsi="Tahoma" w:cs="Tahoma"/>
          <w:sz w:val="24"/>
          <w:szCs w:val="24"/>
        </w:rPr>
      </w:pPr>
    </w:p>
    <w:p w14:paraId="26BD2736"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It is the duty of the Director General/CEO when recommending appointments to ensure that a candidate’s record of previous employment is satisfactory in all aspects. The Director General /CEO may call for a confidential report of a </w:t>
      </w:r>
      <w:r>
        <w:rPr>
          <w:rFonts w:ascii="Tahoma" w:eastAsia="Arial Unicode MS" w:hAnsi="Tahoma" w:cs="Tahoma"/>
          <w:sz w:val="24"/>
          <w:szCs w:val="24"/>
        </w:rPr>
        <w:lastRenderedPageBreak/>
        <w:t>candidate from previous employers, contents of which may determine whether or not to appoint the candidate.</w:t>
      </w:r>
    </w:p>
    <w:p w14:paraId="41960D05" w14:textId="77777777" w:rsidR="002E681A" w:rsidRDefault="002E681A">
      <w:pPr>
        <w:pStyle w:val="NoSpacing"/>
        <w:tabs>
          <w:tab w:val="left" w:pos="1134"/>
        </w:tabs>
        <w:autoSpaceDE w:val="0"/>
        <w:autoSpaceDN w:val="0"/>
        <w:adjustRightInd w:val="0"/>
        <w:spacing w:line="276" w:lineRule="auto"/>
        <w:ind w:left="1134" w:hanging="1134"/>
        <w:jc w:val="both"/>
        <w:rPr>
          <w:rFonts w:ascii="Tahoma" w:eastAsia="Arial Unicode MS" w:hAnsi="Tahoma" w:cs="Tahoma"/>
          <w:sz w:val="24"/>
          <w:szCs w:val="24"/>
        </w:rPr>
      </w:pPr>
    </w:p>
    <w:p w14:paraId="347E60D1"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Where appointment is based on specific educational, professional or other qualifications, the original copies of the relevant certificates will be obtained from the candidate and authenticated before engagement or during the period of probation. All relevant examining bodies shall be consulted in case of doubt regarding the authenticity of the certificates produced by a candidate. Certified copies of all relevant documents should be retained in the personal file of the candidate for the record.</w:t>
      </w:r>
    </w:p>
    <w:p w14:paraId="6F551042" w14:textId="77777777" w:rsidR="002E681A" w:rsidRDefault="00B4694F">
      <w:pPr>
        <w:pStyle w:val="Heading2"/>
        <w:numPr>
          <w:ilvl w:val="1"/>
          <w:numId w:val="8"/>
        </w:numPr>
        <w:ind w:hanging="1215"/>
        <w:jc w:val="both"/>
        <w:rPr>
          <w:rFonts w:eastAsia="Arial Unicode MS" w:cs="Tahoma"/>
          <w:sz w:val="24"/>
          <w:szCs w:val="24"/>
        </w:rPr>
      </w:pPr>
      <w:bookmarkStart w:id="268" w:name="_Toc149742436"/>
      <w:bookmarkStart w:id="269" w:name="_Toc499061236"/>
      <w:r>
        <w:rPr>
          <w:rFonts w:eastAsia="Arial Unicode MS" w:cs="Tahoma"/>
          <w:sz w:val="24"/>
          <w:szCs w:val="24"/>
        </w:rPr>
        <w:t>Medical Examination</w:t>
      </w:r>
      <w:bookmarkEnd w:id="268"/>
      <w:bookmarkEnd w:id="269"/>
    </w:p>
    <w:p w14:paraId="2D5DA81E" w14:textId="77777777" w:rsidR="002E681A" w:rsidRDefault="002E681A">
      <w:pPr>
        <w:spacing w:after="0"/>
        <w:ind w:left="720"/>
        <w:jc w:val="both"/>
        <w:rPr>
          <w:rFonts w:ascii="Tahoma" w:eastAsia="Arial Unicode MS" w:hAnsi="Tahoma" w:cs="Tahoma"/>
          <w:sz w:val="24"/>
          <w:szCs w:val="24"/>
          <w:lang w:val="en-GB" w:eastAsia="en-GB"/>
        </w:rPr>
      </w:pPr>
    </w:p>
    <w:p w14:paraId="7D074F5A" w14:textId="77777777" w:rsidR="002E681A" w:rsidRDefault="00B4694F">
      <w:pPr>
        <w:pStyle w:val="ListParagraph"/>
        <w:numPr>
          <w:ilvl w:val="2"/>
          <w:numId w:val="8"/>
        </w:numPr>
        <w:spacing w:after="0"/>
        <w:ind w:left="1134" w:hanging="1134"/>
        <w:jc w:val="both"/>
        <w:rPr>
          <w:rFonts w:ascii="Tahoma" w:eastAsia="Arial Unicode MS" w:hAnsi="Tahoma" w:cs="Tahoma"/>
          <w:sz w:val="24"/>
          <w:szCs w:val="24"/>
          <w:lang w:val="en-GB" w:eastAsia="en-GB"/>
        </w:rPr>
      </w:pPr>
      <w:r>
        <w:rPr>
          <w:rFonts w:ascii="Tahoma" w:eastAsia="Arial Unicode MS" w:hAnsi="Tahoma" w:cs="Tahoma"/>
          <w:sz w:val="24"/>
          <w:szCs w:val="24"/>
          <w:lang w:val="en-GB" w:eastAsia="en-GB"/>
        </w:rPr>
        <w:t xml:space="preserve">All candidates on new appointment shall be required to undergo a medical examination by a Medical Officer who must complete the prescribed form. The purpose of the medical examination shall be to guide deployment and job assignment of the employees and not to exclude them from employment. </w:t>
      </w:r>
    </w:p>
    <w:p w14:paraId="1C7C2257" w14:textId="77777777" w:rsidR="002E681A" w:rsidRDefault="00B4694F">
      <w:pPr>
        <w:pStyle w:val="Heading2"/>
        <w:numPr>
          <w:ilvl w:val="1"/>
          <w:numId w:val="8"/>
        </w:numPr>
        <w:ind w:left="1134" w:hanging="1134"/>
        <w:jc w:val="both"/>
        <w:rPr>
          <w:rFonts w:eastAsia="Arial Unicode MS" w:cs="Tahoma"/>
          <w:sz w:val="24"/>
          <w:szCs w:val="24"/>
        </w:rPr>
      </w:pPr>
      <w:bookmarkStart w:id="270" w:name="_Toc499061237"/>
      <w:bookmarkStart w:id="271" w:name="_Toc149742437"/>
      <w:bookmarkStart w:id="272" w:name="_Toc372979067"/>
      <w:r>
        <w:rPr>
          <w:rFonts w:eastAsia="Arial Unicode MS" w:cs="Tahoma"/>
          <w:sz w:val="24"/>
          <w:szCs w:val="24"/>
        </w:rPr>
        <w:t>Letter of Appointment</w:t>
      </w:r>
      <w:bookmarkEnd w:id="270"/>
      <w:bookmarkEnd w:id="271"/>
      <w:bookmarkEnd w:id="272"/>
      <w:r>
        <w:rPr>
          <w:rFonts w:eastAsia="Arial Unicode MS" w:cs="Tahoma"/>
          <w:sz w:val="24"/>
          <w:szCs w:val="24"/>
        </w:rPr>
        <w:t xml:space="preserve"> </w:t>
      </w:r>
    </w:p>
    <w:p w14:paraId="613E13C8" w14:textId="77777777" w:rsidR="002E681A" w:rsidRDefault="002E681A">
      <w:pPr>
        <w:pStyle w:val="NoSpacing"/>
        <w:tabs>
          <w:tab w:val="left" w:pos="990"/>
        </w:tabs>
        <w:autoSpaceDE w:val="0"/>
        <w:autoSpaceDN w:val="0"/>
        <w:adjustRightInd w:val="0"/>
        <w:spacing w:line="276" w:lineRule="auto"/>
        <w:ind w:left="990"/>
        <w:jc w:val="both"/>
        <w:rPr>
          <w:rFonts w:ascii="Tahoma" w:eastAsia="Arial Unicode MS" w:hAnsi="Tahoma" w:cs="Tahoma"/>
          <w:sz w:val="24"/>
          <w:szCs w:val="24"/>
        </w:rPr>
      </w:pPr>
    </w:p>
    <w:p w14:paraId="2589D7FE"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A letter of appointment shall be issued, in duplicate, to an employee on first appointment and shall contain the following details: -</w:t>
      </w:r>
    </w:p>
    <w:p w14:paraId="342FFA2D" w14:textId="77777777" w:rsidR="002E681A" w:rsidRDefault="002E681A">
      <w:pPr>
        <w:pStyle w:val="NoSpacing"/>
        <w:tabs>
          <w:tab w:val="left" w:pos="1980"/>
        </w:tabs>
        <w:autoSpaceDE w:val="0"/>
        <w:autoSpaceDN w:val="0"/>
        <w:adjustRightInd w:val="0"/>
        <w:spacing w:line="276" w:lineRule="auto"/>
        <w:ind w:left="1980"/>
        <w:jc w:val="both"/>
        <w:rPr>
          <w:rFonts w:ascii="Tahoma" w:eastAsia="Arial Unicode MS" w:hAnsi="Tahoma" w:cs="Tahoma"/>
          <w:sz w:val="24"/>
          <w:szCs w:val="24"/>
        </w:rPr>
      </w:pPr>
    </w:p>
    <w:p w14:paraId="2F9D4E17" w14:textId="77777777" w:rsidR="002E681A" w:rsidRDefault="00B4694F">
      <w:pPr>
        <w:pStyle w:val="NoSpacing"/>
        <w:numPr>
          <w:ilvl w:val="2"/>
          <w:numId w:val="16"/>
        </w:numPr>
        <w:tabs>
          <w:tab w:val="left" w:pos="1843"/>
        </w:tabs>
        <w:autoSpaceDE w:val="0"/>
        <w:autoSpaceDN w:val="0"/>
        <w:adjustRightInd w:val="0"/>
        <w:spacing w:line="276" w:lineRule="auto"/>
        <w:ind w:left="1843" w:hanging="425"/>
        <w:jc w:val="both"/>
        <w:rPr>
          <w:rFonts w:ascii="Tahoma" w:eastAsia="Arial Unicode MS" w:hAnsi="Tahoma" w:cs="Tahoma"/>
          <w:sz w:val="24"/>
          <w:szCs w:val="24"/>
        </w:rPr>
      </w:pPr>
      <w:r>
        <w:rPr>
          <w:rFonts w:ascii="Tahoma" w:eastAsia="Arial Unicode MS" w:hAnsi="Tahoma" w:cs="Tahoma"/>
          <w:sz w:val="24"/>
          <w:szCs w:val="24"/>
        </w:rPr>
        <w:t>The Grade and designation;</w:t>
      </w:r>
    </w:p>
    <w:p w14:paraId="40C9959B" w14:textId="77777777" w:rsidR="002E681A" w:rsidRDefault="00B4694F">
      <w:pPr>
        <w:pStyle w:val="NoSpacing"/>
        <w:numPr>
          <w:ilvl w:val="2"/>
          <w:numId w:val="16"/>
        </w:numPr>
        <w:tabs>
          <w:tab w:val="left" w:pos="1843"/>
        </w:tabs>
        <w:autoSpaceDE w:val="0"/>
        <w:autoSpaceDN w:val="0"/>
        <w:adjustRightInd w:val="0"/>
        <w:spacing w:line="276" w:lineRule="auto"/>
        <w:ind w:left="1843" w:hanging="425"/>
        <w:jc w:val="both"/>
        <w:rPr>
          <w:rFonts w:ascii="Tahoma" w:eastAsia="Arial Unicode MS" w:hAnsi="Tahoma" w:cs="Tahoma"/>
          <w:sz w:val="24"/>
          <w:szCs w:val="24"/>
        </w:rPr>
      </w:pPr>
      <w:r>
        <w:rPr>
          <w:rFonts w:ascii="Tahoma" w:eastAsia="Arial Unicode MS" w:hAnsi="Tahoma" w:cs="Tahoma"/>
          <w:sz w:val="24"/>
          <w:szCs w:val="24"/>
        </w:rPr>
        <w:t>Date of appointment;</w:t>
      </w:r>
    </w:p>
    <w:p w14:paraId="107D3F91" w14:textId="77777777" w:rsidR="002E681A" w:rsidRDefault="00B4694F">
      <w:pPr>
        <w:pStyle w:val="NoSpacing"/>
        <w:numPr>
          <w:ilvl w:val="2"/>
          <w:numId w:val="16"/>
        </w:numPr>
        <w:tabs>
          <w:tab w:val="left" w:pos="1843"/>
        </w:tabs>
        <w:autoSpaceDE w:val="0"/>
        <w:autoSpaceDN w:val="0"/>
        <w:adjustRightInd w:val="0"/>
        <w:spacing w:line="276" w:lineRule="auto"/>
        <w:ind w:left="1843" w:hanging="425"/>
        <w:jc w:val="both"/>
        <w:rPr>
          <w:rFonts w:ascii="Tahoma" w:eastAsia="Arial Unicode MS" w:hAnsi="Tahoma" w:cs="Tahoma"/>
          <w:sz w:val="24"/>
          <w:szCs w:val="24"/>
        </w:rPr>
      </w:pPr>
      <w:r>
        <w:rPr>
          <w:rFonts w:ascii="Tahoma" w:eastAsia="Arial Unicode MS" w:hAnsi="Tahoma" w:cs="Tahoma"/>
          <w:sz w:val="24"/>
          <w:szCs w:val="24"/>
        </w:rPr>
        <w:t>Salary scale and salary entry point to which the candidate is appointed;</w:t>
      </w:r>
    </w:p>
    <w:p w14:paraId="2FFC5280" w14:textId="77777777" w:rsidR="002E681A" w:rsidRDefault="00B4694F">
      <w:pPr>
        <w:pStyle w:val="NoSpacing"/>
        <w:numPr>
          <w:ilvl w:val="2"/>
          <w:numId w:val="16"/>
        </w:numPr>
        <w:tabs>
          <w:tab w:val="left" w:pos="1843"/>
        </w:tabs>
        <w:autoSpaceDE w:val="0"/>
        <w:autoSpaceDN w:val="0"/>
        <w:adjustRightInd w:val="0"/>
        <w:spacing w:line="276" w:lineRule="auto"/>
        <w:ind w:left="1843" w:hanging="425"/>
        <w:jc w:val="both"/>
        <w:rPr>
          <w:rFonts w:ascii="Tahoma" w:eastAsia="Arial Unicode MS" w:hAnsi="Tahoma" w:cs="Tahoma"/>
          <w:sz w:val="24"/>
          <w:szCs w:val="24"/>
        </w:rPr>
      </w:pPr>
      <w:r>
        <w:rPr>
          <w:rFonts w:ascii="Tahoma" w:eastAsia="Arial Unicode MS" w:hAnsi="Tahoma" w:cs="Tahoma"/>
          <w:sz w:val="24"/>
          <w:szCs w:val="24"/>
        </w:rPr>
        <w:t xml:space="preserve">Terms of appointment; </w:t>
      </w:r>
    </w:p>
    <w:p w14:paraId="7DF5D482" w14:textId="77777777" w:rsidR="002E681A" w:rsidRDefault="00B4694F">
      <w:pPr>
        <w:pStyle w:val="NoSpacing"/>
        <w:numPr>
          <w:ilvl w:val="2"/>
          <w:numId w:val="16"/>
        </w:numPr>
        <w:tabs>
          <w:tab w:val="left" w:pos="1843"/>
        </w:tabs>
        <w:autoSpaceDE w:val="0"/>
        <w:autoSpaceDN w:val="0"/>
        <w:adjustRightInd w:val="0"/>
        <w:spacing w:line="276" w:lineRule="auto"/>
        <w:ind w:left="1843" w:hanging="425"/>
        <w:jc w:val="both"/>
        <w:rPr>
          <w:rFonts w:ascii="Tahoma" w:eastAsia="Arial Unicode MS" w:hAnsi="Tahoma" w:cs="Tahoma"/>
          <w:sz w:val="24"/>
          <w:szCs w:val="24"/>
        </w:rPr>
      </w:pPr>
      <w:r>
        <w:rPr>
          <w:rFonts w:ascii="Tahoma" w:eastAsia="Arial Unicode MS" w:hAnsi="Tahoma" w:cs="Tahoma"/>
          <w:sz w:val="24"/>
          <w:szCs w:val="24"/>
        </w:rPr>
        <w:t>Details of housing and other allowances payable;</w:t>
      </w:r>
    </w:p>
    <w:p w14:paraId="5AE68187" w14:textId="77777777" w:rsidR="002E681A" w:rsidRDefault="00B4694F">
      <w:pPr>
        <w:pStyle w:val="NoSpacing"/>
        <w:numPr>
          <w:ilvl w:val="2"/>
          <w:numId w:val="16"/>
        </w:numPr>
        <w:tabs>
          <w:tab w:val="left" w:pos="1843"/>
        </w:tabs>
        <w:autoSpaceDE w:val="0"/>
        <w:autoSpaceDN w:val="0"/>
        <w:adjustRightInd w:val="0"/>
        <w:spacing w:line="276" w:lineRule="auto"/>
        <w:ind w:left="1843" w:hanging="425"/>
        <w:jc w:val="both"/>
        <w:rPr>
          <w:rFonts w:ascii="Tahoma" w:eastAsia="Arial Unicode MS" w:hAnsi="Tahoma" w:cs="Tahoma"/>
          <w:sz w:val="24"/>
          <w:szCs w:val="24"/>
        </w:rPr>
      </w:pPr>
      <w:r>
        <w:rPr>
          <w:rFonts w:ascii="Tahoma" w:eastAsia="Arial Unicode MS" w:hAnsi="Tahoma" w:cs="Tahoma"/>
          <w:sz w:val="24"/>
          <w:szCs w:val="24"/>
        </w:rPr>
        <w:t>Medical benefits and other benefits payable for the position;</w:t>
      </w:r>
    </w:p>
    <w:p w14:paraId="5803ED16" w14:textId="77777777" w:rsidR="002E681A" w:rsidRDefault="00B4694F">
      <w:pPr>
        <w:pStyle w:val="NoSpacing"/>
        <w:numPr>
          <w:ilvl w:val="2"/>
          <w:numId w:val="16"/>
        </w:numPr>
        <w:tabs>
          <w:tab w:val="left" w:pos="1843"/>
        </w:tabs>
        <w:autoSpaceDE w:val="0"/>
        <w:autoSpaceDN w:val="0"/>
        <w:adjustRightInd w:val="0"/>
        <w:spacing w:line="276" w:lineRule="auto"/>
        <w:ind w:left="1843" w:hanging="425"/>
        <w:jc w:val="both"/>
        <w:rPr>
          <w:rFonts w:ascii="Tahoma" w:eastAsia="Arial Unicode MS" w:hAnsi="Tahoma" w:cs="Tahoma"/>
          <w:sz w:val="24"/>
          <w:szCs w:val="24"/>
        </w:rPr>
      </w:pPr>
      <w:r>
        <w:rPr>
          <w:rFonts w:ascii="Tahoma" w:eastAsia="Arial Unicode MS" w:hAnsi="Tahoma" w:cs="Tahoma"/>
          <w:sz w:val="24"/>
          <w:szCs w:val="24"/>
        </w:rPr>
        <w:t>Station of deployment; and</w:t>
      </w:r>
    </w:p>
    <w:p w14:paraId="29AB450D" w14:textId="77777777" w:rsidR="002E681A" w:rsidRDefault="00B4694F">
      <w:pPr>
        <w:pStyle w:val="NoSpacing"/>
        <w:numPr>
          <w:ilvl w:val="2"/>
          <w:numId w:val="16"/>
        </w:numPr>
        <w:tabs>
          <w:tab w:val="left" w:pos="1843"/>
        </w:tabs>
        <w:autoSpaceDE w:val="0"/>
        <w:autoSpaceDN w:val="0"/>
        <w:adjustRightInd w:val="0"/>
        <w:spacing w:line="276" w:lineRule="auto"/>
        <w:ind w:left="1843" w:hanging="425"/>
        <w:jc w:val="both"/>
        <w:rPr>
          <w:rFonts w:ascii="Tahoma" w:eastAsia="Arial Unicode MS" w:hAnsi="Tahoma" w:cs="Tahoma"/>
          <w:sz w:val="24"/>
          <w:szCs w:val="24"/>
        </w:rPr>
      </w:pPr>
      <w:r>
        <w:rPr>
          <w:rFonts w:ascii="Tahoma" w:eastAsia="Arial Unicode MS" w:hAnsi="Tahoma" w:cs="Tahoma"/>
          <w:sz w:val="24"/>
          <w:szCs w:val="24"/>
        </w:rPr>
        <w:t>Terminal benefits.</w:t>
      </w:r>
    </w:p>
    <w:p w14:paraId="2A84D851" w14:textId="77777777" w:rsidR="002E681A" w:rsidRDefault="002E681A">
      <w:pPr>
        <w:pStyle w:val="NoSpacing"/>
        <w:tabs>
          <w:tab w:val="left" w:pos="1843"/>
        </w:tabs>
        <w:autoSpaceDE w:val="0"/>
        <w:autoSpaceDN w:val="0"/>
        <w:adjustRightInd w:val="0"/>
        <w:spacing w:line="276" w:lineRule="auto"/>
        <w:jc w:val="both"/>
        <w:rPr>
          <w:rFonts w:ascii="Tahoma" w:eastAsia="Arial Unicode MS" w:hAnsi="Tahoma" w:cs="Tahoma"/>
          <w:sz w:val="24"/>
          <w:szCs w:val="24"/>
        </w:rPr>
      </w:pPr>
    </w:p>
    <w:p w14:paraId="456B780A" w14:textId="77777777" w:rsidR="002E681A" w:rsidRDefault="00B4694F">
      <w:pPr>
        <w:pStyle w:val="NoSpacing"/>
        <w:numPr>
          <w:ilvl w:val="2"/>
          <w:numId w:val="8"/>
        </w:numPr>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The employee will be required to acknowledge the letter of appointment and append his signature before or on the date of engagement.  A copy of the letter shall be placed in his personal file.</w:t>
      </w:r>
    </w:p>
    <w:p w14:paraId="46E8DE97" w14:textId="77777777" w:rsidR="002E681A" w:rsidRDefault="002E681A">
      <w:pPr>
        <w:pStyle w:val="NoSpacing"/>
        <w:autoSpaceDE w:val="0"/>
        <w:autoSpaceDN w:val="0"/>
        <w:adjustRightInd w:val="0"/>
        <w:spacing w:line="276" w:lineRule="auto"/>
        <w:ind w:left="1134"/>
        <w:jc w:val="both"/>
        <w:rPr>
          <w:rFonts w:ascii="Tahoma" w:eastAsia="Arial Unicode MS" w:hAnsi="Tahoma" w:cs="Tahoma"/>
          <w:sz w:val="24"/>
          <w:szCs w:val="24"/>
        </w:rPr>
      </w:pPr>
    </w:p>
    <w:p w14:paraId="6EB02137" w14:textId="77777777" w:rsidR="002E681A" w:rsidRDefault="00B4694F">
      <w:pPr>
        <w:pStyle w:val="NoSpacing"/>
        <w:numPr>
          <w:ilvl w:val="2"/>
          <w:numId w:val="8"/>
        </w:numPr>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A candidate shall be required to take up the post within a period of thirty (30) days from the date of acceptance, otherwise the offer shall be deemed withdrawn.</w:t>
      </w:r>
    </w:p>
    <w:p w14:paraId="75F73D6D" w14:textId="77777777" w:rsidR="002E681A" w:rsidRDefault="00B4694F">
      <w:pPr>
        <w:pStyle w:val="Heading2"/>
        <w:numPr>
          <w:ilvl w:val="1"/>
          <w:numId w:val="8"/>
        </w:numPr>
        <w:spacing w:line="480" w:lineRule="auto"/>
        <w:ind w:hanging="1215"/>
        <w:jc w:val="both"/>
        <w:rPr>
          <w:rFonts w:eastAsia="Arial Unicode MS" w:cs="Tahoma"/>
          <w:sz w:val="24"/>
          <w:szCs w:val="24"/>
        </w:rPr>
      </w:pPr>
      <w:bookmarkStart w:id="273" w:name="_Toc372979068"/>
      <w:bookmarkStart w:id="274" w:name="_Toc499061238"/>
      <w:bookmarkStart w:id="275" w:name="_Toc149742438"/>
      <w:r>
        <w:rPr>
          <w:rFonts w:eastAsia="Arial Unicode MS" w:cs="Tahoma"/>
          <w:sz w:val="24"/>
          <w:szCs w:val="24"/>
        </w:rPr>
        <w:lastRenderedPageBreak/>
        <w:t>Date of Appointment</w:t>
      </w:r>
      <w:bookmarkEnd w:id="273"/>
      <w:bookmarkEnd w:id="274"/>
      <w:bookmarkEnd w:id="275"/>
    </w:p>
    <w:p w14:paraId="28FC87F1" w14:textId="77777777" w:rsidR="002E681A" w:rsidRDefault="00B4694F">
      <w:pPr>
        <w:pStyle w:val="NoSpacing"/>
        <w:numPr>
          <w:ilvl w:val="2"/>
          <w:numId w:val="8"/>
        </w:numPr>
        <w:tabs>
          <w:tab w:val="left" w:pos="1134"/>
        </w:tabs>
        <w:autoSpaceDE w:val="0"/>
        <w:autoSpaceDN w:val="0"/>
        <w:adjustRightInd w:val="0"/>
        <w:spacing w:line="276" w:lineRule="auto"/>
        <w:ind w:hanging="1530"/>
        <w:jc w:val="both"/>
        <w:rPr>
          <w:rFonts w:ascii="Tahoma" w:eastAsia="Arial Unicode MS" w:hAnsi="Tahoma" w:cs="Tahoma"/>
          <w:sz w:val="24"/>
          <w:szCs w:val="24"/>
        </w:rPr>
      </w:pPr>
      <w:r>
        <w:rPr>
          <w:rFonts w:ascii="Tahoma" w:eastAsia="Arial Unicode MS" w:hAnsi="Tahoma" w:cs="Tahoma"/>
          <w:sz w:val="24"/>
          <w:szCs w:val="24"/>
        </w:rPr>
        <w:t xml:space="preserve">The date of appointment will be the date the employee assumes duty. </w:t>
      </w:r>
    </w:p>
    <w:p w14:paraId="7AF80070" w14:textId="77777777" w:rsidR="002E681A" w:rsidRDefault="00B4694F">
      <w:pPr>
        <w:pStyle w:val="Heading2"/>
        <w:numPr>
          <w:ilvl w:val="1"/>
          <w:numId w:val="8"/>
        </w:numPr>
        <w:spacing w:line="480" w:lineRule="auto"/>
        <w:ind w:hanging="1215"/>
        <w:jc w:val="both"/>
        <w:rPr>
          <w:rFonts w:eastAsia="Arial Unicode MS" w:cs="Tahoma"/>
          <w:sz w:val="24"/>
          <w:szCs w:val="24"/>
        </w:rPr>
      </w:pPr>
      <w:bookmarkStart w:id="276" w:name="_Toc372979069"/>
      <w:bookmarkStart w:id="277" w:name="_Toc499061239"/>
      <w:bookmarkStart w:id="278" w:name="_Toc149742439"/>
      <w:r>
        <w:rPr>
          <w:rFonts w:eastAsia="Arial Unicode MS" w:cs="Tahoma"/>
          <w:sz w:val="24"/>
          <w:szCs w:val="24"/>
        </w:rPr>
        <w:t xml:space="preserve">Personal </w:t>
      </w:r>
      <w:bookmarkEnd w:id="276"/>
      <w:r>
        <w:rPr>
          <w:rFonts w:eastAsia="Arial Unicode MS" w:cs="Tahoma"/>
          <w:sz w:val="24"/>
          <w:szCs w:val="24"/>
        </w:rPr>
        <w:t>Records</w:t>
      </w:r>
      <w:bookmarkEnd w:id="277"/>
      <w:bookmarkEnd w:id="278"/>
    </w:p>
    <w:p w14:paraId="1735CB5E"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An employee on first appointment shall provide the following documents/information which shall be maintained in each employee’s personal file: -</w:t>
      </w:r>
    </w:p>
    <w:p w14:paraId="05C7803C"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518F4248" w14:textId="77777777" w:rsidR="002E681A" w:rsidRDefault="00B4694F">
      <w:pPr>
        <w:pStyle w:val="NoSpacing"/>
        <w:numPr>
          <w:ilvl w:val="0"/>
          <w:numId w:val="17"/>
        </w:numPr>
        <w:tabs>
          <w:tab w:val="left" w:pos="1890"/>
        </w:tabs>
        <w:autoSpaceDE w:val="0"/>
        <w:autoSpaceDN w:val="0"/>
        <w:adjustRightInd w:val="0"/>
        <w:spacing w:line="276" w:lineRule="auto"/>
        <w:ind w:left="1843" w:hanging="493"/>
        <w:jc w:val="both"/>
        <w:rPr>
          <w:rFonts w:ascii="Tahoma" w:eastAsia="Arial Unicode MS" w:hAnsi="Tahoma" w:cs="Tahoma"/>
          <w:sz w:val="24"/>
          <w:szCs w:val="24"/>
        </w:rPr>
      </w:pPr>
      <w:r>
        <w:rPr>
          <w:rFonts w:ascii="Tahoma" w:eastAsia="Arial Unicode MS" w:hAnsi="Tahoma" w:cs="Tahoma"/>
          <w:sz w:val="24"/>
          <w:szCs w:val="24"/>
        </w:rPr>
        <w:t>Copy of original academic and professional certificates;</w:t>
      </w:r>
    </w:p>
    <w:p w14:paraId="7FEE9EBE" w14:textId="77777777" w:rsidR="002E681A" w:rsidRDefault="00B4694F">
      <w:pPr>
        <w:pStyle w:val="NoSpacing"/>
        <w:numPr>
          <w:ilvl w:val="0"/>
          <w:numId w:val="17"/>
        </w:numPr>
        <w:tabs>
          <w:tab w:val="left" w:pos="1890"/>
        </w:tabs>
        <w:autoSpaceDE w:val="0"/>
        <w:autoSpaceDN w:val="0"/>
        <w:adjustRightInd w:val="0"/>
        <w:spacing w:line="276" w:lineRule="auto"/>
        <w:ind w:left="1843" w:hanging="493"/>
        <w:jc w:val="both"/>
        <w:rPr>
          <w:rFonts w:ascii="Tahoma" w:eastAsia="Arial Unicode MS" w:hAnsi="Tahoma" w:cs="Tahoma"/>
          <w:sz w:val="24"/>
          <w:szCs w:val="24"/>
        </w:rPr>
      </w:pPr>
      <w:r>
        <w:rPr>
          <w:rFonts w:ascii="Tahoma" w:eastAsia="Arial Unicode MS" w:hAnsi="Tahoma" w:cs="Tahoma"/>
          <w:sz w:val="24"/>
          <w:szCs w:val="24"/>
        </w:rPr>
        <w:t xml:space="preserve">Copy of National Identity Card/Passport; </w:t>
      </w:r>
    </w:p>
    <w:p w14:paraId="004CD005" w14:textId="77777777" w:rsidR="002E681A" w:rsidRDefault="00B4694F">
      <w:pPr>
        <w:pStyle w:val="NoSpacing"/>
        <w:numPr>
          <w:ilvl w:val="0"/>
          <w:numId w:val="17"/>
        </w:numPr>
        <w:tabs>
          <w:tab w:val="left" w:pos="1890"/>
        </w:tabs>
        <w:autoSpaceDE w:val="0"/>
        <w:autoSpaceDN w:val="0"/>
        <w:adjustRightInd w:val="0"/>
        <w:spacing w:line="276" w:lineRule="auto"/>
        <w:ind w:left="1843" w:hanging="493"/>
        <w:jc w:val="both"/>
        <w:rPr>
          <w:rFonts w:ascii="Tahoma" w:eastAsia="Arial Unicode MS" w:hAnsi="Tahoma" w:cs="Tahoma"/>
          <w:sz w:val="24"/>
          <w:szCs w:val="24"/>
        </w:rPr>
      </w:pPr>
      <w:r>
        <w:rPr>
          <w:rFonts w:ascii="Tahoma" w:eastAsia="Arial Unicode MS" w:hAnsi="Tahoma" w:cs="Tahoma"/>
          <w:sz w:val="24"/>
          <w:szCs w:val="24"/>
        </w:rPr>
        <w:t xml:space="preserve">Two </w:t>
      </w:r>
      <w:proofErr w:type="spellStart"/>
      <w:r>
        <w:rPr>
          <w:rFonts w:ascii="Tahoma" w:eastAsia="Arial Unicode MS" w:hAnsi="Tahoma" w:cs="Tahoma"/>
          <w:sz w:val="24"/>
          <w:szCs w:val="24"/>
        </w:rPr>
        <w:t>coloured</w:t>
      </w:r>
      <w:proofErr w:type="spellEnd"/>
      <w:r>
        <w:rPr>
          <w:rFonts w:ascii="Tahoma" w:eastAsia="Arial Unicode MS" w:hAnsi="Tahoma" w:cs="Tahoma"/>
          <w:sz w:val="24"/>
          <w:szCs w:val="24"/>
        </w:rPr>
        <w:t xml:space="preserve"> passport size photographs;</w:t>
      </w:r>
    </w:p>
    <w:p w14:paraId="1DD4FFFF" w14:textId="77777777" w:rsidR="002E681A" w:rsidRDefault="00B4694F">
      <w:pPr>
        <w:pStyle w:val="NoSpacing"/>
        <w:numPr>
          <w:ilvl w:val="0"/>
          <w:numId w:val="17"/>
        </w:numPr>
        <w:tabs>
          <w:tab w:val="left" w:pos="1890"/>
        </w:tabs>
        <w:autoSpaceDE w:val="0"/>
        <w:autoSpaceDN w:val="0"/>
        <w:adjustRightInd w:val="0"/>
        <w:spacing w:line="276" w:lineRule="auto"/>
        <w:ind w:left="1843" w:hanging="493"/>
        <w:jc w:val="both"/>
        <w:rPr>
          <w:rFonts w:ascii="Tahoma" w:eastAsia="Arial Unicode MS" w:hAnsi="Tahoma" w:cs="Tahoma"/>
          <w:sz w:val="24"/>
          <w:szCs w:val="24"/>
        </w:rPr>
      </w:pPr>
      <w:r>
        <w:rPr>
          <w:rFonts w:ascii="Tahoma" w:eastAsia="Arial Unicode MS" w:hAnsi="Tahoma" w:cs="Tahoma"/>
          <w:sz w:val="24"/>
          <w:szCs w:val="24"/>
        </w:rPr>
        <w:t>Certified copy of birth certificate;</w:t>
      </w:r>
    </w:p>
    <w:p w14:paraId="0F6DAB9D" w14:textId="77777777" w:rsidR="002E681A" w:rsidRDefault="00B4694F">
      <w:pPr>
        <w:pStyle w:val="NoSpacing"/>
        <w:numPr>
          <w:ilvl w:val="0"/>
          <w:numId w:val="17"/>
        </w:numPr>
        <w:tabs>
          <w:tab w:val="left" w:pos="1890"/>
        </w:tabs>
        <w:autoSpaceDE w:val="0"/>
        <w:autoSpaceDN w:val="0"/>
        <w:adjustRightInd w:val="0"/>
        <w:spacing w:line="276" w:lineRule="auto"/>
        <w:ind w:left="1843" w:hanging="493"/>
        <w:jc w:val="both"/>
        <w:rPr>
          <w:rFonts w:ascii="Tahoma" w:eastAsia="Arial Unicode MS" w:hAnsi="Tahoma" w:cs="Tahoma"/>
          <w:sz w:val="24"/>
          <w:szCs w:val="24"/>
        </w:rPr>
      </w:pPr>
      <w:r>
        <w:rPr>
          <w:rFonts w:ascii="Tahoma" w:eastAsia="Arial Unicode MS" w:hAnsi="Tahoma" w:cs="Tahoma"/>
          <w:sz w:val="24"/>
          <w:szCs w:val="24"/>
        </w:rPr>
        <w:t>Copy of KRA Pin number, NSSF and NHIF details;</w:t>
      </w:r>
    </w:p>
    <w:p w14:paraId="7D5D5CF4" w14:textId="77777777" w:rsidR="002E681A" w:rsidRDefault="00B4694F">
      <w:pPr>
        <w:pStyle w:val="NoSpacing"/>
        <w:numPr>
          <w:ilvl w:val="0"/>
          <w:numId w:val="17"/>
        </w:numPr>
        <w:tabs>
          <w:tab w:val="left" w:pos="1440"/>
          <w:tab w:val="left" w:pos="1890"/>
        </w:tabs>
        <w:autoSpaceDE w:val="0"/>
        <w:autoSpaceDN w:val="0"/>
        <w:adjustRightInd w:val="0"/>
        <w:spacing w:line="276" w:lineRule="auto"/>
        <w:ind w:left="1843" w:hanging="493"/>
        <w:jc w:val="both"/>
        <w:rPr>
          <w:rFonts w:ascii="Tahoma" w:eastAsia="Arial Unicode MS" w:hAnsi="Tahoma" w:cs="Tahoma"/>
          <w:sz w:val="24"/>
          <w:szCs w:val="24"/>
        </w:rPr>
      </w:pPr>
      <w:r>
        <w:rPr>
          <w:rFonts w:ascii="Tahoma" w:eastAsia="Arial Unicode MS" w:hAnsi="Tahoma" w:cs="Tahoma"/>
          <w:sz w:val="24"/>
          <w:szCs w:val="24"/>
        </w:rPr>
        <w:t xml:space="preserve">Bank Account details; </w:t>
      </w:r>
    </w:p>
    <w:p w14:paraId="01C40251" w14:textId="77777777" w:rsidR="002E681A" w:rsidRDefault="00B4694F">
      <w:pPr>
        <w:pStyle w:val="NoSpacing"/>
        <w:numPr>
          <w:ilvl w:val="0"/>
          <w:numId w:val="17"/>
        </w:numPr>
        <w:tabs>
          <w:tab w:val="left" w:pos="1440"/>
          <w:tab w:val="left" w:pos="1890"/>
        </w:tabs>
        <w:autoSpaceDE w:val="0"/>
        <w:autoSpaceDN w:val="0"/>
        <w:adjustRightInd w:val="0"/>
        <w:spacing w:line="276" w:lineRule="auto"/>
        <w:ind w:left="1843" w:hanging="493"/>
        <w:jc w:val="both"/>
        <w:rPr>
          <w:rFonts w:ascii="Tahoma" w:eastAsia="Arial Unicode MS" w:hAnsi="Tahoma" w:cs="Tahoma"/>
          <w:sz w:val="24"/>
          <w:szCs w:val="24"/>
        </w:rPr>
      </w:pPr>
      <w:r>
        <w:rPr>
          <w:rFonts w:ascii="Tahoma" w:eastAsia="Arial Unicode MS" w:hAnsi="Tahoma" w:cs="Tahoma"/>
          <w:sz w:val="24"/>
          <w:szCs w:val="24"/>
        </w:rPr>
        <w:t>Certificate of Good Conduct from the Directorate of Criminal Investigations;</w:t>
      </w:r>
    </w:p>
    <w:p w14:paraId="579992B3" w14:textId="77777777" w:rsidR="002E681A" w:rsidRDefault="00B4694F">
      <w:pPr>
        <w:pStyle w:val="NoSpacing"/>
        <w:numPr>
          <w:ilvl w:val="0"/>
          <w:numId w:val="17"/>
        </w:numPr>
        <w:tabs>
          <w:tab w:val="left" w:pos="1440"/>
          <w:tab w:val="left" w:pos="1890"/>
        </w:tabs>
        <w:autoSpaceDE w:val="0"/>
        <w:autoSpaceDN w:val="0"/>
        <w:adjustRightInd w:val="0"/>
        <w:spacing w:line="276" w:lineRule="auto"/>
        <w:ind w:left="1843" w:hanging="493"/>
        <w:jc w:val="both"/>
        <w:rPr>
          <w:rFonts w:ascii="Tahoma" w:eastAsia="Arial Unicode MS" w:hAnsi="Tahoma" w:cs="Tahoma"/>
          <w:sz w:val="24"/>
          <w:szCs w:val="24"/>
        </w:rPr>
      </w:pPr>
      <w:r>
        <w:rPr>
          <w:rFonts w:ascii="Tahoma" w:eastAsia="Arial Unicode MS" w:hAnsi="Tahoma" w:cs="Tahoma"/>
          <w:sz w:val="24"/>
          <w:szCs w:val="24"/>
        </w:rPr>
        <w:t>EACC clearance;</w:t>
      </w:r>
    </w:p>
    <w:p w14:paraId="399DBC7D" w14:textId="77777777" w:rsidR="002E681A" w:rsidRDefault="00B4694F">
      <w:pPr>
        <w:pStyle w:val="NoSpacing"/>
        <w:numPr>
          <w:ilvl w:val="0"/>
          <w:numId w:val="17"/>
        </w:numPr>
        <w:tabs>
          <w:tab w:val="left" w:pos="1440"/>
          <w:tab w:val="left" w:pos="1890"/>
        </w:tabs>
        <w:autoSpaceDE w:val="0"/>
        <w:autoSpaceDN w:val="0"/>
        <w:adjustRightInd w:val="0"/>
        <w:spacing w:line="276" w:lineRule="auto"/>
        <w:ind w:left="1843" w:hanging="493"/>
        <w:jc w:val="both"/>
        <w:rPr>
          <w:rFonts w:ascii="Tahoma" w:eastAsia="Arial Unicode MS" w:hAnsi="Tahoma" w:cs="Tahoma"/>
          <w:sz w:val="24"/>
          <w:szCs w:val="24"/>
        </w:rPr>
      </w:pPr>
      <w:r>
        <w:rPr>
          <w:rFonts w:ascii="Tahoma" w:eastAsia="Arial Unicode MS" w:hAnsi="Tahoma" w:cs="Tahoma"/>
          <w:sz w:val="24"/>
          <w:szCs w:val="24"/>
        </w:rPr>
        <w:t>HELB Clearance certificate, and</w:t>
      </w:r>
    </w:p>
    <w:p w14:paraId="7354E19F" w14:textId="77777777" w:rsidR="002E681A" w:rsidRDefault="00B4694F">
      <w:pPr>
        <w:pStyle w:val="NoSpacing"/>
        <w:numPr>
          <w:ilvl w:val="0"/>
          <w:numId w:val="17"/>
        </w:numPr>
        <w:tabs>
          <w:tab w:val="left" w:pos="1440"/>
          <w:tab w:val="left" w:pos="1890"/>
        </w:tabs>
        <w:autoSpaceDE w:val="0"/>
        <w:autoSpaceDN w:val="0"/>
        <w:adjustRightInd w:val="0"/>
        <w:spacing w:line="276" w:lineRule="auto"/>
        <w:ind w:left="1843" w:hanging="493"/>
        <w:jc w:val="both"/>
        <w:rPr>
          <w:rFonts w:ascii="Tahoma" w:eastAsia="Arial Unicode MS" w:hAnsi="Tahoma" w:cs="Tahoma"/>
          <w:sz w:val="24"/>
          <w:szCs w:val="24"/>
        </w:rPr>
      </w:pPr>
      <w:r>
        <w:rPr>
          <w:rFonts w:ascii="Tahoma" w:eastAsia="Arial Unicode MS" w:hAnsi="Tahoma" w:cs="Tahoma"/>
          <w:sz w:val="24"/>
          <w:szCs w:val="24"/>
        </w:rPr>
        <w:t>Tax Compliance Certificate.</w:t>
      </w:r>
    </w:p>
    <w:p w14:paraId="1A608547" w14:textId="77777777" w:rsidR="002E681A" w:rsidRDefault="002E681A">
      <w:pPr>
        <w:pStyle w:val="NoSpacing"/>
        <w:tabs>
          <w:tab w:val="left" w:pos="900"/>
        </w:tabs>
        <w:autoSpaceDE w:val="0"/>
        <w:autoSpaceDN w:val="0"/>
        <w:adjustRightInd w:val="0"/>
        <w:spacing w:line="276" w:lineRule="auto"/>
        <w:ind w:left="900"/>
        <w:jc w:val="both"/>
        <w:rPr>
          <w:rFonts w:ascii="Tahoma" w:eastAsia="Arial Unicode MS" w:hAnsi="Tahoma" w:cs="Tahoma"/>
          <w:sz w:val="24"/>
          <w:szCs w:val="24"/>
        </w:rPr>
      </w:pPr>
    </w:p>
    <w:p w14:paraId="03E5B9A8"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The following documents shall also be maintained in each employee’s personal file:</w:t>
      </w:r>
    </w:p>
    <w:p w14:paraId="1F1012BD" w14:textId="77777777" w:rsidR="002E681A" w:rsidRDefault="00B4694F">
      <w:pPr>
        <w:pStyle w:val="NoSpacing"/>
        <w:numPr>
          <w:ilvl w:val="4"/>
          <w:numId w:val="18"/>
        </w:numPr>
        <w:tabs>
          <w:tab w:val="left" w:pos="1134"/>
        </w:tabs>
        <w:autoSpaceDE w:val="0"/>
        <w:autoSpaceDN w:val="0"/>
        <w:adjustRightInd w:val="0"/>
        <w:spacing w:line="276" w:lineRule="auto"/>
        <w:ind w:left="1843" w:hanging="567"/>
        <w:jc w:val="both"/>
        <w:rPr>
          <w:rFonts w:ascii="Tahoma" w:eastAsia="Arial Unicode MS" w:hAnsi="Tahoma" w:cs="Tahoma"/>
          <w:sz w:val="24"/>
          <w:szCs w:val="24"/>
        </w:rPr>
      </w:pPr>
      <w:r>
        <w:rPr>
          <w:rFonts w:ascii="Tahoma" w:eastAsia="Arial Unicode MS" w:hAnsi="Tahoma" w:cs="Tahoma"/>
          <w:sz w:val="24"/>
          <w:szCs w:val="24"/>
        </w:rPr>
        <w:t>Personal data form</w:t>
      </w:r>
    </w:p>
    <w:p w14:paraId="46AB92AF" w14:textId="77777777" w:rsidR="002E681A" w:rsidRDefault="00B4694F">
      <w:pPr>
        <w:pStyle w:val="NoSpacing"/>
        <w:numPr>
          <w:ilvl w:val="4"/>
          <w:numId w:val="18"/>
        </w:numPr>
        <w:tabs>
          <w:tab w:val="left" w:pos="1134"/>
        </w:tabs>
        <w:autoSpaceDE w:val="0"/>
        <w:autoSpaceDN w:val="0"/>
        <w:adjustRightInd w:val="0"/>
        <w:spacing w:line="276" w:lineRule="auto"/>
        <w:ind w:left="1843" w:hanging="567"/>
        <w:jc w:val="both"/>
        <w:rPr>
          <w:rFonts w:ascii="Tahoma" w:eastAsia="Arial Unicode MS" w:hAnsi="Tahoma" w:cs="Tahoma"/>
          <w:sz w:val="24"/>
          <w:szCs w:val="24"/>
        </w:rPr>
      </w:pPr>
      <w:r>
        <w:rPr>
          <w:rFonts w:ascii="Tahoma" w:eastAsia="Arial Unicode MS" w:hAnsi="Tahoma" w:cs="Tahoma"/>
          <w:sz w:val="24"/>
          <w:szCs w:val="24"/>
        </w:rPr>
        <w:t>Application for employment and updated curriculum vitae;</w:t>
      </w:r>
    </w:p>
    <w:p w14:paraId="3F271BFD" w14:textId="77777777" w:rsidR="002E681A" w:rsidRDefault="00B4694F">
      <w:pPr>
        <w:pStyle w:val="NoSpacing"/>
        <w:numPr>
          <w:ilvl w:val="4"/>
          <w:numId w:val="18"/>
        </w:numPr>
        <w:tabs>
          <w:tab w:val="left" w:pos="1134"/>
        </w:tabs>
        <w:autoSpaceDE w:val="0"/>
        <w:autoSpaceDN w:val="0"/>
        <w:adjustRightInd w:val="0"/>
        <w:spacing w:line="276" w:lineRule="auto"/>
        <w:ind w:left="1843" w:hanging="567"/>
        <w:jc w:val="both"/>
        <w:rPr>
          <w:rFonts w:ascii="Tahoma" w:eastAsia="Arial Unicode MS" w:hAnsi="Tahoma" w:cs="Tahoma"/>
          <w:sz w:val="24"/>
          <w:szCs w:val="24"/>
        </w:rPr>
      </w:pPr>
      <w:r>
        <w:rPr>
          <w:rFonts w:ascii="Tahoma" w:eastAsia="Arial Unicode MS" w:hAnsi="Tahoma" w:cs="Tahoma"/>
          <w:sz w:val="24"/>
          <w:szCs w:val="24"/>
        </w:rPr>
        <w:t>Letter of appointment;</w:t>
      </w:r>
    </w:p>
    <w:p w14:paraId="5A699FA3" w14:textId="77777777" w:rsidR="002E681A" w:rsidRDefault="00B4694F">
      <w:pPr>
        <w:pStyle w:val="NoSpacing"/>
        <w:numPr>
          <w:ilvl w:val="4"/>
          <w:numId w:val="18"/>
        </w:numPr>
        <w:tabs>
          <w:tab w:val="left" w:pos="1134"/>
        </w:tabs>
        <w:autoSpaceDE w:val="0"/>
        <w:autoSpaceDN w:val="0"/>
        <w:adjustRightInd w:val="0"/>
        <w:spacing w:line="276" w:lineRule="auto"/>
        <w:ind w:left="1843" w:hanging="567"/>
        <w:jc w:val="both"/>
        <w:rPr>
          <w:rFonts w:ascii="Tahoma" w:eastAsia="Arial Unicode MS" w:hAnsi="Tahoma" w:cs="Tahoma"/>
          <w:sz w:val="24"/>
          <w:szCs w:val="24"/>
        </w:rPr>
      </w:pPr>
      <w:r>
        <w:rPr>
          <w:rFonts w:ascii="Tahoma" w:eastAsia="Arial Unicode MS" w:hAnsi="Tahoma" w:cs="Tahoma"/>
          <w:sz w:val="24"/>
          <w:szCs w:val="24"/>
        </w:rPr>
        <w:t>Letter of confirmation in appointment;</w:t>
      </w:r>
    </w:p>
    <w:p w14:paraId="211E0B2E" w14:textId="77777777" w:rsidR="002E681A" w:rsidRDefault="00B4694F">
      <w:pPr>
        <w:pStyle w:val="NoSpacing"/>
        <w:numPr>
          <w:ilvl w:val="4"/>
          <w:numId w:val="18"/>
        </w:numPr>
        <w:tabs>
          <w:tab w:val="left" w:pos="1134"/>
        </w:tabs>
        <w:autoSpaceDE w:val="0"/>
        <w:autoSpaceDN w:val="0"/>
        <w:adjustRightInd w:val="0"/>
        <w:spacing w:line="276" w:lineRule="auto"/>
        <w:ind w:left="1843" w:hanging="567"/>
        <w:jc w:val="both"/>
        <w:rPr>
          <w:rFonts w:ascii="Tahoma" w:eastAsia="Arial Unicode MS" w:hAnsi="Tahoma" w:cs="Tahoma"/>
          <w:sz w:val="24"/>
          <w:szCs w:val="24"/>
        </w:rPr>
      </w:pPr>
      <w:r>
        <w:rPr>
          <w:rFonts w:ascii="Tahoma" w:eastAsia="Arial Unicode MS" w:hAnsi="Tahoma" w:cs="Tahoma"/>
          <w:sz w:val="24"/>
          <w:szCs w:val="24"/>
        </w:rPr>
        <w:t>Completed performance appraisal forms;</w:t>
      </w:r>
    </w:p>
    <w:p w14:paraId="189FAAD2" w14:textId="77777777" w:rsidR="002E681A" w:rsidRDefault="00B4694F">
      <w:pPr>
        <w:pStyle w:val="NoSpacing"/>
        <w:numPr>
          <w:ilvl w:val="4"/>
          <w:numId w:val="18"/>
        </w:numPr>
        <w:tabs>
          <w:tab w:val="left" w:pos="1134"/>
        </w:tabs>
        <w:autoSpaceDE w:val="0"/>
        <w:autoSpaceDN w:val="0"/>
        <w:adjustRightInd w:val="0"/>
        <w:spacing w:line="276" w:lineRule="auto"/>
        <w:ind w:left="1843" w:hanging="567"/>
        <w:jc w:val="both"/>
        <w:rPr>
          <w:rFonts w:ascii="Tahoma" w:eastAsia="Arial Unicode MS" w:hAnsi="Tahoma" w:cs="Tahoma"/>
          <w:sz w:val="24"/>
          <w:szCs w:val="24"/>
        </w:rPr>
      </w:pPr>
      <w:r>
        <w:rPr>
          <w:rFonts w:ascii="Tahoma" w:eastAsia="Arial Unicode MS" w:hAnsi="Tahoma" w:cs="Tahoma"/>
          <w:sz w:val="24"/>
          <w:szCs w:val="24"/>
        </w:rPr>
        <w:t>Birth certificates of dependent children (where applicable);</w:t>
      </w:r>
    </w:p>
    <w:p w14:paraId="4068FC3A" w14:textId="77777777" w:rsidR="002E681A" w:rsidRDefault="00B4694F">
      <w:pPr>
        <w:pStyle w:val="NoSpacing"/>
        <w:numPr>
          <w:ilvl w:val="4"/>
          <w:numId w:val="18"/>
        </w:numPr>
        <w:tabs>
          <w:tab w:val="left" w:pos="1134"/>
        </w:tabs>
        <w:autoSpaceDE w:val="0"/>
        <w:autoSpaceDN w:val="0"/>
        <w:adjustRightInd w:val="0"/>
        <w:spacing w:line="276" w:lineRule="auto"/>
        <w:ind w:left="1843" w:hanging="567"/>
        <w:jc w:val="both"/>
        <w:rPr>
          <w:rFonts w:ascii="Tahoma" w:eastAsia="Arial Unicode MS" w:hAnsi="Tahoma" w:cs="Tahoma"/>
          <w:sz w:val="24"/>
          <w:szCs w:val="24"/>
        </w:rPr>
      </w:pPr>
      <w:r>
        <w:rPr>
          <w:rFonts w:ascii="Tahoma" w:eastAsia="Arial Unicode MS" w:hAnsi="Tahoma" w:cs="Tahoma"/>
          <w:sz w:val="24"/>
          <w:szCs w:val="24"/>
        </w:rPr>
        <w:t>Certified copy of marriage certificate or an affidavit (where applicable) and</w:t>
      </w:r>
    </w:p>
    <w:p w14:paraId="16A110EB" w14:textId="77777777" w:rsidR="002E681A" w:rsidRDefault="00B4694F">
      <w:pPr>
        <w:pStyle w:val="NoSpacing"/>
        <w:numPr>
          <w:ilvl w:val="4"/>
          <w:numId w:val="18"/>
        </w:numPr>
        <w:tabs>
          <w:tab w:val="left" w:pos="1134"/>
        </w:tabs>
        <w:autoSpaceDE w:val="0"/>
        <w:autoSpaceDN w:val="0"/>
        <w:adjustRightInd w:val="0"/>
        <w:spacing w:line="276" w:lineRule="auto"/>
        <w:ind w:left="1843" w:hanging="567"/>
        <w:jc w:val="both"/>
        <w:rPr>
          <w:rFonts w:ascii="Tahoma" w:eastAsia="Arial Unicode MS" w:hAnsi="Tahoma" w:cs="Tahoma"/>
          <w:sz w:val="24"/>
          <w:szCs w:val="24"/>
        </w:rPr>
      </w:pPr>
      <w:r>
        <w:rPr>
          <w:rFonts w:ascii="Tahoma" w:eastAsia="Arial Unicode MS" w:hAnsi="Tahoma" w:cs="Tahoma"/>
          <w:sz w:val="24"/>
          <w:szCs w:val="24"/>
        </w:rPr>
        <w:t>Any other document that may be required.</w:t>
      </w:r>
    </w:p>
    <w:p w14:paraId="3C12C4AA" w14:textId="77777777" w:rsidR="002E681A" w:rsidRDefault="002E681A">
      <w:pPr>
        <w:pStyle w:val="NoSpacing"/>
        <w:tabs>
          <w:tab w:val="left" w:pos="900"/>
        </w:tabs>
        <w:autoSpaceDE w:val="0"/>
        <w:autoSpaceDN w:val="0"/>
        <w:adjustRightInd w:val="0"/>
        <w:spacing w:line="276" w:lineRule="auto"/>
        <w:jc w:val="both"/>
        <w:rPr>
          <w:rFonts w:ascii="Tahoma" w:eastAsia="Arial Unicode MS" w:hAnsi="Tahoma" w:cs="Tahoma"/>
          <w:sz w:val="24"/>
          <w:szCs w:val="24"/>
        </w:rPr>
      </w:pPr>
    </w:p>
    <w:p w14:paraId="370F7790"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The employee shall also make an initial declaration of income, assets and liabilities by completing the prescribed form. </w:t>
      </w:r>
    </w:p>
    <w:p w14:paraId="676AA5ED"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016C7468"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Where an employee is or becomes a relative of another employee while both are employed by the Institute, the Employee shall make a declaration of the </w:t>
      </w:r>
      <w:r>
        <w:rPr>
          <w:rFonts w:ascii="Tahoma" w:eastAsia="Arial Unicode MS" w:hAnsi="Tahoma" w:cs="Tahoma"/>
          <w:sz w:val="24"/>
          <w:szCs w:val="24"/>
        </w:rPr>
        <w:lastRenderedPageBreak/>
        <w:t>same and such employee shall not be administratively or managerially subordinate to the other.</w:t>
      </w:r>
    </w:p>
    <w:p w14:paraId="38BA5E32" w14:textId="77777777" w:rsidR="002E681A" w:rsidRDefault="00B4694F">
      <w:pPr>
        <w:pStyle w:val="Heading2"/>
        <w:numPr>
          <w:ilvl w:val="1"/>
          <w:numId w:val="8"/>
        </w:numPr>
        <w:spacing w:line="480" w:lineRule="auto"/>
        <w:ind w:hanging="1215"/>
        <w:jc w:val="both"/>
        <w:rPr>
          <w:rFonts w:eastAsia="Arial Unicode MS" w:cs="Tahoma"/>
          <w:sz w:val="24"/>
          <w:szCs w:val="24"/>
        </w:rPr>
      </w:pPr>
      <w:bookmarkStart w:id="279" w:name="_Toc372979070"/>
      <w:bookmarkStart w:id="280" w:name="_Toc149742440"/>
      <w:bookmarkStart w:id="281" w:name="_Toc499061240"/>
      <w:r>
        <w:rPr>
          <w:rFonts w:eastAsia="Arial Unicode MS" w:cs="Tahoma"/>
          <w:sz w:val="24"/>
          <w:szCs w:val="24"/>
        </w:rPr>
        <w:t>Probationary Period</w:t>
      </w:r>
      <w:bookmarkEnd w:id="279"/>
      <w:bookmarkEnd w:id="280"/>
      <w:bookmarkEnd w:id="281"/>
    </w:p>
    <w:p w14:paraId="60BC88A4"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Unless otherwise specified, all newly appointed employees on permanent terms will be required to undergo a probationary period of six (6) months.</w:t>
      </w:r>
    </w:p>
    <w:p w14:paraId="3BD2F723"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275FC159"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During the period, the HOFA will submit detailed progress reports and recommendations indicating the employee’s performance. Based on the recommendations, the HOFA responsible for Human Resource will advise the Director General/CEO whether, or not, the employee should be confirmed, probationary period extended, or the appointment terminated altogether.</w:t>
      </w:r>
    </w:p>
    <w:p w14:paraId="1F893FB0"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6F5CF9EF"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If the probationary period will be extended, the employee’s performance shall be reviewed again after six (6) months.</w:t>
      </w:r>
    </w:p>
    <w:p w14:paraId="5CED2C1A"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11C1B90A"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An employee, who has completed the normal or extended period of probation satisfactorily, shall be confirmed in the post. If the probationary service is unsatisfactory, the appointment shall be terminated.</w:t>
      </w:r>
    </w:p>
    <w:p w14:paraId="4FE47512"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0A6C1579"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Members of staff employed on contract terms will not be subject to probationary period, however quarterly appraisals shall be done of their performance in the first year of the contract. </w:t>
      </w:r>
    </w:p>
    <w:p w14:paraId="6F8085F1" w14:textId="77777777" w:rsidR="002E681A" w:rsidRDefault="00B4694F">
      <w:pPr>
        <w:pStyle w:val="Heading2"/>
        <w:numPr>
          <w:ilvl w:val="1"/>
          <w:numId w:val="8"/>
        </w:numPr>
        <w:spacing w:line="480" w:lineRule="auto"/>
        <w:ind w:left="1134" w:hanging="1134"/>
        <w:jc w:val="both"/>
        <w:rPr>
          <w:rFonts w:eastAsia="Arial Unicode MS" w:cs="Tahoma"/>
          <w:sz w:val="24"/>
          <w:szCs w:val="24"/>
        </w:rPr>
      </w:pPr>
      <w:bookmarkStart w:id="282" w:name="_Toc149742441"/>
      <w:bookmarkStart w:id="283" w:name="_Toc499061241"/>
      <w:bookmarkStart w:id="284" w:name="_Toc372979071"/>
      <w:r>
        <w:rPr>
          <w:rFonts w:eastAsia="Arial Unicode MS" w:cs="Tahoma"/>
          <w:sz w:val="24"/>
          <w:szCs w:val="24"/>
        </w:rPr>
        <w:t>Next of Kin</w:t>
      </w:r>
      <w:bookmarkEnd w:id="282"/>
      <w:bookmarkEnd w:id="283"/>
      <w:bookmarkEnd w:id="284"/>
    </w:p>
    <w:p w14:paraId="309F573A"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New employees will be issued with a Personal Data Sheet in which they will enter specified data including nomination of their Next of Kin.</w:t>
      </w:r>
    </w:p>
    <w:p w14:paraId="6BE21C77" w14:textId="77777777" w:rsidR="002E681A" w:rsidRDefault="002E681A">
      <w:pPr>
        <w:pStyle w:val="NoSpacing"/>
        <w:tabs>
          <w:tab w:val="left" w:pos="1134"/>
        </w:tabs>
        <w:autoSpaceDE w:val="0"/>
        <w:autoSpaceDN w:val="0"/>
        <w:adjustRightInd w:val="0"/>
        <w:spacing w:line="276" w:lineRule="auto"/>
        <w:ind w:left="1134" w:hanging="1134"/>
        <w:jc w:val="both"/>
        <w:rPr>
          <w:rFonts w:ascii="Tahoma" w:eastAsia="Arial Unicode MS" w:hAnsi="Tahoma" w:cs="Tahoma"/>
          <w:sz w:val="24"/>
          <w:szCs w:val="24"/>
        </w:rPr>
      </w:pPr>
    </w:p>
    <w:p w14:paraId="5C6AFD9C"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An employee will notify the Institute of any change in name and address of the Next of Kin for updating of the records.</w:t>
      </w:r>
    </w:p>
    <w:p w14:paraId="0F903798" w14:textId="77777777" w:rsidR="002E681A" w:rsidRDefault="00B4694F">
      <w:pPr>
        <w:pStyle w:val="Heading2"/>
        <w:numPr>
          <w:ilvl w:val="1"/>
          <w:numId w:val="8"/>
        </w:numPr>
        <w:spacing w:after="0" w:line="480" w:lineRule="auto"/>
        <w:ind w:left="1134" w:hanging="1134"/>
        <w:jc w:val="both"/>
        <w:rPr>
          <w:rFonts w:eastAsia="Arial Unicode MS" w:cs="Tahoma"/>
          <w:sz w:val="24"/>
          <w:szCs w:val="24"/>
        </w:rPr>
      </w:pPr>
      <w:bookmarkStart w:id="285" w:name="_Toc149742442"/>
      <w:bookmarkStart w:id="286" w:name="_Toc499061242"/>
      <w:bookmarkStart w:id="287" w:name="_Toc372979072"/>
      <w:r>
        <w:rPr>
          <w:rFonts w:eastAsia="Arial Unicode MS" w:cs="Tahoma"/>
          <w:sz w:val="24"/>
          <w:szCs w:val="24"/>
        </w:rPr>
        <w:t>Official Secrets Act Declaration</w:t>
      </w:r>
      <w:bookmarkEnd w:id="285"/>
      <w:bookmarkEnd w:id="286"/>
      <w:bookmarkEnd w:id="287"/>
    </w:p>
    <w:p w14:paraId="2AB1879B" w14:textId="77777777" w:rsidR="002E681A" w:rsidRDefault="00B4694F">
      <w:pPr>
        <w:numPr>
          <w:ilvl w:val="2"/>
          <w:numId w:val="8"/>
        </w:numPr>
        <w:tabs>
          <w:tab w:val="left" w:pos="1134"/>
        </w:tabs>
        <w:spacing w:after="0"/>
        <w:ind w:left="1134" w:hanging="1134"/>
        <w:jc w:val="both"/>
        <w:rPr>
          <w:rFonts w:ascii="Tahoma" w:eastAsia="Arial Unicode MS" w:hAnsi="Tahoma" w:cs="Tahoma"/>
          <w:sz w:val="24"/>
          <w:szCs w:val="24"/>
        </w:rPr>
      </w:pPr>
      <w:r>
        <w:rPr>
          <w:rFonts w:ascii="Tahoma" w:eastAsia="Arial Unicode MS" w:hAnsi="Tahoma" w:cs="Tahoma"/>
          <w:sz w:val="24"/>
          <w:szCs w:val="24"/>
        </w:rPr>
        <w:t xml:space="preserve">Each employee shall be required to sign a Declaration of Secrecy Form under the Official Secrets Act, Cap. 187, on appointment and on termination of the service. The Head of Human Resources shall bring to the attention of all employees the provisions of the Official Secrets Act on annual basis. </w:t>
      </w:r>
    </w:p>
    <w:p w14:paraId="77AC006D" w14:textId="77777777" w:rsidR="002E681A" w:rsidRDefault="00B4694F">
      <w:pPr>
        <w:pStyle w:val="Heading2"/>
        <w:numPr>
          <w:ilvl w:val="1"/>
          <w:numId w:val="8"/>
        </w:numPr>
        <w:spacing w:line="480" w:lineRule="auto"/>
        <w:ind w:left="1134" w:hanging="1134"/>
        <w:jc w:val="both"/>
        <w:rPr>
          <w:rFonts w:eastAsia="Arial Unicode MS" w:cs="Tahoma"/>
          <w:sz w:val="24"/>
          <w:szCs w:val="24"/>
        </w:rPr>
      </w:pPr>
      <w:bookmarkStart w:id="288" w:name="_Toc149742443"/>
      <w:bookmarkStart w:id="289" w:name="_Toc372979073"/>
      <w:bookmarkStart w:id="290" w:name="_Toc499061243"/>
      <w:r>
        <w:rPr>
          <w:rFonts w:eastAsia="Arial Unicode MS" w:cs="Tahoma"/>
          <w:sz w:val="24"/>
          <w:szCs w:val="24"/>
        </w:rPr>
        <w:lastRenderedPageBreak/>
        <w:t>Employment Card</w:t>
      </w:r>
      <w:bookmarkEnd w:id="288"/>
      <w:bookmarkEnd w:id="289"/>
      <w:bookmarkEnd w:id="290"/>
    </w:p>
    <w:p w14:paraId="1C993B81"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Each employee will be issued with an official employment card.</w:t>
      </w:r>
    </w:p>
    <w:p w14:paraId="3D8C788A" w14:textId="77777777" w:rsidR="002E681A" w:rsidRDefault="002E681A">
      <w:pPr>
        <w:pStyle w:val="NoSpacing"/>
        <w:tabs>
          <w:tab w:val="left" w:pos="1134"/>
        </w:tabs>
        <w:autoSpaceDE w:val="0"/>
        <w:autoSpaceDN w:val="0"/>
        <w:adjustRightInd w:val="0"/>
        <w:spacing w:line="276" w:lineRule="auto"/>
        <w:ind w:left="1134" w:hanging="1134"/>
        <w:jc w:val="both"/>
        <w:rPr>
          <w:rFonts w:ascii="Tahoma" w:eastAsia="Arial Unicode MS" w:hAnsi="Tahoma" w:cs="Tahoma"/>
          <w:sz w:val="24"/>
          <w:szCs w:val="24"/>
        </w:rPr>
      </w:pPr>
    </w:p>
    <w:p w14:paraId="50F91435"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In the event of loss of the employment card, an employee shall apply for a replacement upon payment of a specified fee to be determined by the Institute. If a replacement is as a result of change of designation or marital status, no fee shall be charged.</w:t>
      </w:r>
    </w:p>
    <w:p w14:paraId="7E89196E"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6CA18B8B"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The Employment Card should be displayed at all times within the premises of the Institute, and during site visits.</w:t>
      </w:r>
    </w:p>
    <w:p w14:paraId="0C7333A2" w14:textId="77777777" w:rsidR="002E681A" w:rsidRDefault="002E681A">
      <w:pPr>
        <w:pStyle w:val="ListParagraph"/>
        <w:tabs>
          <w:tab w:val="left" w:pos="1134"/>
        </w:tabs>
        <w:spacing w:after="0"/>
        <w:ind w:left="1134" w:hanging="1134"/>
        <w:jc w:val="both"/>
        <w:rPr>
          <w:rFonts w:ascii="Tahoma" w:eastAsia="Arial Unicode MS" w:hAnsi="Tahoma" w:cs="Tahoma"/>
          <w:sz w:val="24"/>
          <w:szCs w:val="24"/>
        </w:rPr>
      </w:pPr>
    </w:p>
    <w:p w14:paraId="3A908320"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On termination of employment, an employee shall be required to surrender his employment card to the Institute.</w:t>
      </w:r>
    </w:p>
    <w:p w14:paraId="55034215" w14:textId="77777777" w:rsidR="002E681A" w:rsidRDefault="00B4694F">
      <w:pPr>
        <w:pStyle w:val="Heading2"/>
        <w:numPr>
          <w:ilvl w:val="1"/>
          <w:numId w:val="8"/>
        </w:numPr>
        <w:spacing w:line="480" w:lineRule="auto"/>
        <w:ind w:left="1134" w:hanging="1134"/>
        <w:jc w:val="both"/>
        <w:rPr>
          <w:rFonts w:eastAsia="Arial Unicode MS" w:cs="Tahoma"/>
          <w:sz w:val="24"/>
          <w:szCs w:val="24"/>
        </w:rPr>
      </w:pPr>
      <w:bookmarkStart w:id="291" w:name="_Toc372979074"/>
      <w:bookmarkStart w:id="292" w:name="_Toc499061244"/>
      <w:bookmarkStart w:id="293" w:name="_Toc149742444"/>
      <w:r>
        <w:rPr>
          <w:rFonts w:eastAsia="Arial Unicode MS" w:cs="Tahoma"/>
          <w:sz w:val="24"/>
          <w:szCs w:val="24"/>
        </w:rPr>
        <w:t>Orientation and Induction</w:t>
      </w:r>
      <w:bookmarkEnd w:id="291"/>
      <w:bookmarkEnd w:id="292"/>
      <w:bookmarkEnd w:id="293"/>
    </w:p>
    <w:p w14:paraId="790B0933"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All</w:t>
      </w:r>
      <w:r>
        <w:rPr>
          <w:rFonts w:ascii="Tahoma" w:eastAsia="Arial Unicode MS" w:hAnsi="Tahoma" w:cs="Tahoma"/>
          <w:b/>
          <w:sz w:val="24"/>
          <w:szCs w:val="24"/>
        </w:rPr>
        <w:t xml:space="preserve"> </w:t>
      </w:r>
      <w:r>
        <w:rPr>
          <w:rFonts w:ascii="Tahoma" w:eastAsia="Arial Unicode MS" w:hAnsi="Tahoma" w:cs="Tahoma"/>
          <w:sz w:val="24"/>
          <w:szCs w:val="24"/>
        </w:rPr>
        <w:t xml:space="preserve">newly appointed employees shall within three (3) months undergo an orientation and induction prior to assignment of any duties to familiarize and socialize in a new work environment; and for them to adjust to the new work environment and responsibilities. </w:t>
      </w:r>
      <w:r>
        <w:rPr>
          <w:rFonts w:ascii="Tahoma" w:eastAsia="Calibri" w:hAnsi="Tahoma" w:cs="Tahoma"/>
          <w:sz w:val="24"/>
          <w:szCs w:val="24"/>
        </w:rPr>
        <w:t xml:space="preserve"> </w:t>
      </w:r>
      <w:r>
        <w:rPr>
          <w:rFonts w:ascii="Tahoma" w:eastAsia="Arial Unicode MS" w:hAnsi="Tahoma" w:cs="Tahoma"/>
          <w:sz w:val="24"/>
          <w:szCs w:val="24"/>
        </w:rPr>
        <w:t>The Institute shall for this purpose, develop an Orientation and Induction Manual</w:t>
      </w:r>
    </w:p>
    <w:p w14:paraId="376CE71C"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67EAE121"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The Institute shall for this purpose, develop an Induction Manual.</w:t>
      </w:r>
    </w:p>
    <w:p w14:paraId="38CBA587" w14:textId="77777777" w:rsidR="002E681A" w:rsidRDefault="00B4694F">
      <w:pPr>
        <w:pStyle w:val="Heading2"/>
        <w:numPr>
          <w:ilvl w:val="1"/>
          <w:numId w:val="8"/>
        </w:numPr>
        <w:spacing w:line="480" w:lineRule="auto"/>
        <w:ind w:left="1134" w:hanging="1134"/>
        <w:jc w:val="both"/>
        <w:rPr>
          <w:rFonts w:eastAsia="Arial Unicode MS" w:cs="Tahoma"/>
          <w:sz w:val="24"/>
          <w:szCs w:val="24"/>
        </w:rPr>
      </w:pPr>
      <w:bookmarkStart w:id="294" w:name="_Toc372979075"/>
      <w:bookmarkStart w:id="295" w:name="_Toc499061245"/>
      <w:bookmarkStart w:id="296" w:name="_Toc149742445"/>
      <w:r>
        <w:rPr>
          <w:rFonts w:eastAsia="Arial Unicode MS" w:cs="Tahoma"/>
          <w:sz w:val="24"/>
          <w:szCs w:val="24"/>
        </w:rPr>
        <w:t>Duties</w:t>
      </w:r>
      <w:bookmarkEnd w:id="294"/>
      <w:bookmarkEnd w:id="295"/>
      <w:bookmarkEnd w:id="296"/>
    </w:p>
    <w:p w14:paraId="7799ED27"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All employees shall be given a job description and assigned duties accordingly.</w:t>
      </w:r>
    </w:p>
    <w:p w14:paraId="672BEB73" w14:textId="77777777" w:rsidR="002E681A" w:rsidRDefault="002E681A">
      <w:pPr>
        <w:pStyle w:val="NoSpacing"/>
        <w:tabs>
          <w:tab w:val="left" w:pos="1134"/>
        </w:tabs>
        <w:autoSpaceDE w:val="0"/>
        <w:autoSpaceDN w:val="0"/>
        <w:adjustRightInd w:val="0"/>
        <w:spacing w:line="276" w:lineRule="auto"/>
        <w:ind w:left="1134" w:hanging="1134"/>
        <w:jc w:val="both"/>
        <w:rPr>
          <w:rFonts w:ascii="Tahoma" w:eastAsia="Arial Unicode MS" w:hAnsi="Tahoma" w:cs="Tahoma"/>
          <w:sz w:val="24"/>
          <w:szCs w:val="24"/>
        </w:rPr>
      </w:pPr>
    </w:p>
    <w:p w14:paraId="1AF48567"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An employee may be transferred to work in any station provided that he possesses the core-competencies required for effective performance.</w:t>
      </w:r>
    </w:p>
    <w:p w14:paraId="31AE861A" w14:textId="77777777" w:rsidR="002E681A" w:rsidRDefault="00B4694F">
      <w:pPr>
        <w:pStyle w:val="Heading2"/>
        <w:numPr>
          <w:ilvl w:val="1"/>
          <w:numId w:val="8"/>
        </w:numPr>
        <w:ind w:hanging="1215"/>
        <w:jc w:val="both"/>
        <w:rPr>
          <w:rFonts w:eastAsia="Arial Unicode MS" w:cs="Tahoma"/>
          <w:sz w:val="24"/>
          <w:szCs w:val="24"/>
        </w:rPr>
      </w:pPr>
      <w:bookmarkStart w:id="297" w:name="_Toc499061246"/>
      <w:bookmarkStart w:id="298" w:name="_Toc457389084"/>
      <w:bookmarkStart w:id="299" w:name="_Toc425868323"/>
      <w:bookmarkStart w:id="300" w:name="_Toc149742446"/>
      <w:r>
        <w:rPr>
          <w:rFonts w:eastAsia="Arial Unicode MS" w:cs="Tahoma"/>
          <w:sz w:val="24"/>
          <w:szCs w:val="24"/>
        </w:rPr>
        <w:t>Re-Designation</w:t>
      </w:r>
      <w:bookmarkEnd w:id="297"/>
      <w:bookmarkEnd w:id="298"/>
      <w:bookmarkEnd w:id="299"/>
      <w:bookmarkEnd w:id="300"/>
    </w:p>
    <w:p w14:paraId="0F5B6A71"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410F201B" w14:textId="77777777" w:rsidR="002E681A" w:rsidRDefault="00B4694F">
      <w:pPr>
        <w:pStyle w:val="ListParagraph"/>
        <w:numPr>
          <w:ilvl w:val="2"/>
          <w:numId w:val="8"/>
        </w:numPr>
        <w:autoSpaceDE w:val="0"/>
        <w:autoSpaceDN w:val="0"/>
        <w:adjustRightInd w:val="0"/>
        <w:spacing w:after="0"/>
        <w:ind w:left="1134" w:hanging="1134"/>
        <w:contextualSpacing/>
        <w:jc w:val="both"/>
        <w:rPr>
          <w:rFonts w:ascii="Tahoma" w:eastAsia="Arial Unicode MS" w:hAnsi="Tahoma" w:cs="Tahoma"/>
          <w:sz w:val="24"/>
          <w:szCs w:val="24"/>
        </w:rPr>
      </w:pPr>
      <w:r>
        <w:rPr>
          <w:rFonts w:ascii="Tahoma" w:eastAsia="Arial Unicode MS" w:hAnsi="Tahoma" w:cs="Tahoma"/>
          <w:sz w:val="24"/>
          <w:szCs w:val="24"/>
        </w:rPr>
        <w:t xml:space="preserve">The Institute may, from </w:t>
      </w:r>
      <w:proofErr w:type="gramStart"/>
      <w:r>
        <w:rPr>
          <w:rFonts w:ascii="Tahoma" w:eastAsia="Arial Unicode MS" w:hAnsi="Tahoma" w:cs="Tahoma"/>
          <w:sz w:val="24"/>
          <w:szCs w:val="24"/>
        </w:rPr>
        <w:t>time to time</w:t>
      </w:r>
      <w:proofErr w:type="gramEnd"/>
      <w:r>
        <w:rPr>
          <w:rFonts w:ascii="Tahoma" w:eastAsia="Arial Unicode MS" w:hAnsi="Tahoma" w:cs="Tahoma"/>
          <w:sz w:val="24"/>
          <w:szCs w:val="24"/>
        </w:rPr>
        <w:t xml:space="preserve"> review and reorganize the staff establishment of the organization. This may necessitate the re-designation of titles and job descriptions.  Re-designation of an </w:t>
      </w:r>
      <w:r>
        <w:rPr>
          <w:rFonts w:ascii="Tahoma" w:eastAsia="Arial Unicode MS" w:hAnsi="Tahoma" w:cs="Tahoma"/>
          <w:sz w:val="24"/>
          <w:szCs w:val="24"/>
          <w:lang w:val="en-GB"/>
        </w:rPr>
        <w:t>employee</w:t>
      </w:r>
      <w:r>
        <w:rPr>
          <w:rFonts w:ascii="Tahoma" w:eastAsia="Arial Unicode MS" w:hAnsi="Tahoma" w:cs="Tahoma"/>
          <w:sz w:val="24"/>
          <w:szCs w:val="24"/>
        </w:rPr>
        <w:t xml:space="preserve"> may require redeployment.</w:t>
      </w:r>
    </w:p>
    <w:p w14:paraId="7C4F8857" w14:textId="77777777" w:rsidR="002E681A" w:rsidRDefault="002E681A">
      <w:pPr>
        <w:pStyle w:val="ListParagraph"/>
        <w:autoSpaceDE w:val="0"/>
        <w:autoSpaceDN w:val="0"/>
        <w:adjustRightInd w:val="0"/>
        <w:spacing w:after="0"/>
        <w:ind w:left="1134" w:hanging="1134"/>
        <w:contextualSpacing/>
        <w:jc w:val="both"/>
        <w:rPr>
          <w:rFonts w:ascii="Tahoma" w:eastAsia="Arial Unicode MS" w:hAnsi="Tahoma" w:cs="Tahoma"/>
          <w:sz w:val="24"/>
          <w:szCs w:val="24"/>
        </w:rPr>
      </w:pPr>
    </w:p>
    <w:p w14:paraId="122E7E53" w14:textId="77777777" w:rsidR="002E681A" w:rsidRDefault="00B4694F">
      <w:pPr>
        <w:pStyle w:val="ListParagraph"/>
        <w:numPr>
          <w:ilvl w:val="2"/>
          <w:numId w:val="8"/>
        </w:numPr>
        <w:autoSpaceDE w:val="0"/>
        <w:autoSpaceDN w:val="0"/>
        <w:adjustRightInd w:val="0"/>
        <w:spacing w:after="0"/>
        <w:ind w:left="1134" w:hanging="1134"/>
        <w:contextualSpacing/>
        <w:jc w:val="both"/>
        <w:rPr>
          <w:rFonts w:ascii="Tahoma" w:eastAsia="Arial Unicode MS" w:hAnsi="Tahoma" w:cs="Tahoma"/>
          <w:sz w:val="24"/>
          <w:szCs w:val="24"/>
        </w:rPr>
      </w:pPr>
      <w:r>
        <w:rPr>
          <w:rFonts w:ascii="Tahoma" w:eastAsia="Arial Unicode MS" w:hAnsi="Tahoma" w:cs="Tahoma"/>
          <w:sz w:val="24"/>
          <w:szCs w:val="24"/>
        </w:rPr>
        <w:lastRenderedPageBreak/>
        <w:t>In selecting employees for re-designation, the criteria for appointment shall apply. If an employee is re-designated, the employee shall not in any way suffer reduction in remuneration.</w:t>
      </w:r>
    </w:p>
    <w:p w14:paraId="1CB0EE6D" w14:textId="77777777" w:rsidR="002E681A" w:rsidRDefault="002E681A">
      <w:pPr>
        <w:pStyle w:val="ListParagraph"/>
        <w:rPr>
          <w:rFonts w:ascii="Tahoma" w:eastAsia="Arial Unicode MS" w:hAnsi="Tahoma" w:cs="Tahoma"/>
          <w:sz w:val="24"/>
          <w:szCs w:val="24"/>
        </w:rPr>
      </w:pPr>
    </w:p>
    <w:p w14:paraId="4AB78EE2" w14:textId="77777777" w:rsidR="002E681A" w:rsidRDefault="00B4694F">
      <w:pPr>
        <w:pStyle w:val="ListParagraph"/>
        <w:numPr>
          <w:ilvl w:val="2"/>
          <w:numId w:val="8"/>
        </w:numPr>
        <w:autoSpaceDE w:val="0"/>
        <w:autoSpaceDN w:val="0"/>
        <w:adjustRightInd w:val="0"/>
        <w:spacing w:after="0"/>
        <w:ind w:left="900" w:hanging="864"/>
        <w:contextualSpacing/>
        <w:rPr>
          <w:rFonts w:ascii="Tahoma" w:eastAsia="Calibri" w:hAnsi="Tahoma" w:cs="Tahoma"/>
          <w:sz w:val="24"/>
          <w:szCs w:val="24"/>
        </w:rPr>
      </w:pPr>
      <w:r>
        <w:rPr>
          <w:rFonts w:ascii="Tahoma" w:eastAsia="Arial Unicode MS" w:hAnsi="Tahoma" w:cs="Tahoma"/>
          <w:sz w:val="24"/>
          <w:szCs w:val="24"/>
        </w:rPr>
        <w:t>Re</w:t>
      </w:r>
      <w:r>
        <w:rPr>
          <w:rFonts w:ascii="Tahoma" w:eastAsia="Calibri" w:hAnsi="Tahoma" w:cs="Tahoma"/>
          <w:sz w:val="24"/>
          <w:szCs w:val="24"/>
        </w:rPr>
        <w:t xml:space="preserve">-designation of employees shall be subject to the following conditions: </w:t>
      </w:r>
    </w:p>
    <w:p w14:paraId="7EF15248" w14:textId="77777777" w:rsidR="002E681A" w:rsidRDefault="002E681A">
      <w:pPr>
        <w:autoSpaceDE w:val="0"/>
        <w:autoSpaceDN w:val="0"/>
        <w:adjustRightInd w:val="0"/>
        <w:spacing w:line="240" w:lineRule="exact"/>
        <w:rPr>
          <w:rFonts w:ascii="Tahoma" w:eastAsia="Calibri" w:hAnsi="Tahoma" w:cs="Tahoma"/>
          <w:sz w:val="24"/>
          <w:szCs w:val="24"/>
        </w:rPr>
      </w:pPr>
    </w:p>
    <w:p w14:paraId="0AEEA0BA" w14:textId="77777777" w:rsidR="002E681A" w:rsidRDefault="00B4694F">
      <w:pPr>
        <w:pStyle w:val="Default"/>
        <w:numPr>
          <w:ilvl w:val="0"/>
          <w:numId w:val="19"/>
        </w:numPr>
        <w:spacing w:line="240" w:lineRule="exact"/>
        <w:ind w:left="1620" w:hanging="540"/>
        <w:rPr>
          <w:rFonts w:ascii="Tahoma" w:eastAsia="Arial Unicode MS" w:hAnsi="Tahoma" w:cs="Tahoma"/>
          <w:color w:val="auto"/>
        </w:rPr>
      </w:pPr>
      <w:r>
        <w:rPr>
          <w:rFonts w:ascii="Tahoma" w:eastAsia="Arial Unicode MS" w:hAnsi="Tahoma" w:cs="Tahoma"/>
          <w:color w:val="auto"/>
        </w:rPr>
        <w:t xml:space="preserve">Suitability interview for officers who are moving from one cadre to another; </w:t>
      </w:r>
    </w:p>
    <w:p w14:paraId="7F98A9C0" w14:textId="77777777" w:rsidR="002E681A" w:rsidRDefault="00B4694F">
      <w:pPr>
        <w:pStyle w:val="Default"/>
        <w:numPr>
          <w:ilvl w:val="0"/>
          <w:numId w:val="19"/>
        </w:numPr>
        <w:spacing w:line="240" w:lineRule="exact"/>
        <w:ind w:left="1620" w:hanging="540"/>
        <w:rPr>
          <w:rFonts w:ascii="Tahoma" w:eastAsia="Arial Unicode MS" w:hAnsi="Tahoma" w:cs="Tahoma"/>
          <w:color w:val="auto"/>
        </w:rPr>
      </w:pPr>
      <w:r>
        <w:rPr>
          <w:rFonts w:ascii="Tahoma" w:eastAsia="Arial Unicode MS" w:hAnsi="Tahoma" w:cs="Tahoma"/>
          <w:color w:val="auto"/>
        </w:rPr>
        <w:t xml:space="preserve">Suitability Interview shall apply to all posts; </w:t>
      </w:r>
    </w:p>
    <w:p w14:paraId="1EB53512" w14:textId="77777777" w:rsidR="002E681A" w:rsidRDefault="00B4694F">
      <w:pPr>
        <w:pStyle w:val="Default"/>
        <w:numPr>
          <w:ilvl w:val="0"/>
          <w:numId w:val="19"/>
        </w:numPr>
        <w:spacing w:line="240" w:lineRule="exact"/>
        <w:ind w:left="1620" w:hanging="540"/>
        <w:rPr>
          <w:rFonts w:ascii="Tahoma" w:eastAsia="Arial Unicode MS" w:hAnsi="Tahoma" w:cs="Tahoma"/>
          <w:color w:val="auto"/>
        </w:rPr>
      </w:pPr>
      <w:r>
        <w:rPr>
          <w:rFonts w:ascii="Tahoma" w:eastAsia="Arial Unicode MS" w:hAnsi="Tahoma" w:cs="Tahoma"/>
          <w:color w:val="auto"/>
        </w:rPr>
        <w:t xml:space="preserve">Shall be limited to positions in the first two (2) entry levels in any cadre; </w:t>
      </w:r>
    </w:p>
    <w:p w14:paraId="28C1B301" w14:textId="77777777" w:rsidR="002E681A" w:rsidRDefault="00B4694F">
      <w:pPr>
        <w:pStyle w:val="Default"/>
        <w:numPr>
          <w:ilvl w:val="0"/>
          <w:numId w:val="19"/>
        </w:numPr>
        <w:spacing w:line="240" w:lineRule="exact"/>
        <w:ind w:left="1620" w:hanging="540"/>
        <w:rPr>
          <w:rFonts w:ascii="Tahoma" w:eastAsia="Arial Unicode MS" w:hAnsi="Tahoma" w:cs="Tahoma"/>
          <w:color w:val="auto"/>
        </w:rPr>
      </w:pPr>
      <w:r>
        <w:rPr>
          <w:rFonts w:ascii="Tahoma" w:eastAsia="Arial Unicode MS" w:hAnsi="Tahoma" w:cs="Tahoma"/>
          <w:color w:val="auto"/>
        </w:rPr>
        <w:t>Shall take effect from the date of the decision;</w:t>
      </w:r>
    </w:p>
    <w:p w14:paraId="29FD016F" w14:textId="77777777" w:rsidR="002E681A" w:rsidRDefault="00B4694F">
      <w:pPr>
        <w:pStyle w:val="Default"/>
        <w:numPr>
          <w:ilvl w:val="0"/>
          <w:numId w:val="19"/>
        </w:numPr>
        <w:spacing w:line="240" w:lineRule="exact"/>
        <w:ind w:left="1620" w:hanging="540"/>
        <w:rPr>
          <w:rFonts w:ascii="Tahoma" w:eastAsia="Arial Unicode MS" w:hAnsi="Tahoma" w:cs="Tahoma"/>
          <w:color w:val="auto"/>
        </w:rPr>
      </w:pPr>
      <w:r>
        <w:rPr>
          <w:rFonts w:ascii="Tahoma" w:eastAsia="Arial Unicode MS" w:hAnsi="Tahoma" w:cs="Tahoma"/>
          <w:color w:val="auto"/>
        </w:rPr>
        <w:t xml:space="preserve">Qualified officers shall be promoted before re-designation requests is </w:t>
      </w:r>
      <w:proofErr w:type="gramStart"/>
      <w:r>
        <w:rPr>
          <w:rFonts w:ascii="Tahoma" w:eastAsia="Arial Unicode MS" w:hAnsi="Tahoma" w:cs="Tahoma"/>
          <w:color w:val="auto"/>
        </w:rPr>
        <w:t>effected</w:t>
      </w:r>
      <w:proofErr w:type="gramEnd"/>
      <w:r>
        <w:rPr>
          <w:rFonts w:ascii="Tahoma" w:eastAsia="Arial Unicode MS" w:hAnsi="Tahoma" w:cs="Tahoma"/>
          <w:color w:val="auto"/>
        </w:rPr>
        <w:t>;</w:t>
      </w:r>
    </w:p>
    <w:p w14:paraId="6A2CD185" w14:textId="77777777" w:rsidR="002E681A" w:rsidRDefault="00B4694F">
      <w:pPr>
        <w:pStyle w:val="Default"/>
        <w:numPr>
          <w:ilvl w:val="0"/>
          <w:numId w:val="19"/>
        </w:numPr>
        <w:spacing w:line="240" w:lineRule="exact"/>
        <w:ind w:left="1620" w:hanging="540"/>
        <w:rPr>
          <w:rFonts w:ascii="Tahoma" w:eastAsia="Arial Unicode MS" w:hAnsi="Tahoma" w:cs="Tahoma"/>
          <w:color w:val="auto"/>
        </w:rPr>
      </w:pPr>
      <w:r>
        <w:rPr>
          <w:rFonts w:ascii="Tahoma" w:eastAsia="Arial Unicode MS" w:hAnsi="Tahoma" w:cs="Tahoma"/>
          <w:color w:val="auto"/>
        </w:rPr>
        <w:t>Re-designation with continuous service will be allowed only for technical cadres whose job specifications are similar for both graduate and non-graduate officers; and</w:t>
      </w:r>
    </w:p>
    <w:p w14:paraId="546EBF1F" w14:textId="77777777" w:rsidR="002E681A" w:rsidRDefault="00B4694F">
      <w:pPr>
        <w:numPr>
          <w:ilvl w:val="0"/>
          <w:numId w:val="19"/>
        </w:numPr>
        <w:autoSpaceDE w:val="0"/>
        <w:autoSpaceDN w:val="0"/>
        <w:adjustRightInd w:val="0"/>
        <w:spacing w:after="0" w:line="240" w:lineRule="exact"/>
        <w:ind w:left="1620" w:hanging="540"/>
        <w:rPr>
          <w:rFonts w:ascii="Tahoma" w:eastAsia="Calibri" w:hAnsi="Tahoma" w:cs="Tahoma"/>
          <w:sz w:val="24"/>
          <w:szCs w:val="24"/>
        </w:rPr>
      </w:pPr>
      <w:r>
        <w:rPr>
          <w:rFonts w:ascii="Tahoma" w:eastAsia="Arial Unicode MS" w:hAnsi="Tahoma" w:cs="Tahoma"/>
          <w:sz w:val="24"/>
          <w:szCs w:val="24"/>
        </w:rPr>
        <w:t>Shall be subject to existence of vacancies</w:t>
      </w:r>
      <w:r>
        <w:rPr>
          <w:rFonts w:ascii="Tahoma" w:eastAsia="Calibri" w:hAnsi="Tahoma" w:cs="Tahoma"/>
          <w:sz w:val="24"/>
          <w:szCs w:val="24"/>
        </w:rPr>
        <w:t xml:space="preserve">. </w:t>
      </w:r>
    </w:p>
    <w:p w14:paraId="37A6E001" w14:textId="77777777" w:rsidR="002E681A" w:rsidRDefault="002E681A">
      <w:pPr>
        <w:pStyle w:val="Default"/>
        <w:spacing w:line="240" w:lineRule="exact"/>
        <w:ind w:left="1710"/>
        <w:rPr>
          <w:rFonts w:ascii="Tahoma" w:hAnsi="Tahoma" w:cs="Tahoma"/>
          <w:color w:val="auto"/>
        </w:rPr>
      </w:pPr>
    </w:p>
    <w:p w14:paraId="17EC54BE" w14:textId="77777777" w:rsidR="002E681A" w:rsidRDefault="00B4694F">
      <w:pPr>
        <w:pStyle w:val="ListParagraph"/>
        <w:autoSpaceDE w:val="0"/>
        <w:autoSpaceDN w:val="0"/>
        <w:adjustRightInd w:val="0"/>
        <w:ind w:left="0"/>
        <w:contextualSpacing/>
        <w:jc w:val="both"/>
        <w:rPr>
          <w:rFonts w:ascii="Tahoma" w:eastAsia="Arial Unicode MS" w:hAnsi="Tahoma" w:cs="Tahoma"/>
          <w:sz w:val="24"/>
          <w:szCs w:val="24"/>
        </w:rPr>
      </w:pPr>
      <w:r>
        <w:rPr>
          <w:rFonts w:ascii="Tahoma" w:hAnsi="Tahoma" w:cs="Tahoma"/>
          <w:sz w:val="24"/>
          <w:szCs w:val="24"/>
        </w:rPr>
        <w:t xml:space="preserve">The above notwithstanding, re-designations will be based on an officers’ demonstration of competence, merit </w:t>
      </w:r>
      <w:r>
        <w:rPr>
          <w:rFonts w:ascii="Tahoma" w:eastAsia="Calibri" w:hAnsi="Tahoma" w:cs="Tahoma"/>
          <w:sz w:val="24"/>
          <w:szCs w:val="24"/>
        </w:rPr>
        <w:t>and</w:t>
      </w:r>
      <w:r>
        <w:rPr>
          <w:rFonts w:ascii="Tahoma" w:hAnsi="Tahoma" w:cs="Tahoma"/>
          <w:sz w:val="24"/>
          <w:szCs w:val="24"/>
        </w:rPr>
        <w:t xml:space="preserve"> ability in performance.</w:t>
      </w:r>
    </w:p>
    <w:p w14:paraId="607BB059" w14:textId="77777777" w:rsidR="002E681A" w:rsidRDefault="002E681A">
      <w:pPr>
        <w:pStyle w:val="ListParagraph"/>
        <w:autoSpaceDE w:val="0"/>
        <w:autoSpaceDN w:val="0"/>
        <w:adjustRightInd w:val="0"/>
        <w:spacing w:after="0"/>
        <w:ind w:left="1134"/>
        <w:contextualSpacing/>
        <w:jc w:val="both"/>
        <w:rPr>
          <w:rFonts w:ascii="Tahoma" w:eastAsia="Arial Unicode MS" w:hAnsi="Tahoma" w:cs="Tahoma"/>
          <w:sz w:val="24"/>
          <w:szCs w:val="24"/>
        </w:rPr>
      </w:pPr>
    </w:p>
    <w:p w14:paraId="0429306F" w14:textId="77777777" w:rsidR="002E681A" w:rsidRDefault="00B4694F">
      <w:pPr>
        <w:pStyle w:val="Heading2"/>
        <w:numPr>
          <w:ilvl w:val="1"/>
          <w:numId w:val="8"/>
        </w:numPr>
        <w:ind w:left="1134" w:hanging="1134"/>
        <w:jc w:val="both"/>
        <w:rPr>
          <w:rFonts w:eastAsia="Arial Unicode MS" w:cs="Tahoma"/>
          <w:sz w:val="24"/>
          <w:szCs w:val="24"/>
          <w:lang w:val="en-GB"/>
        </w:rPr>
      </w:pPr>
      <w:bookmarkStart w:id="301" w:name="_Toc149742447"/>
      <w:bookmarkStart w:id="302" w:name="_Toc499061247"/>
      <w:bookmarkStart w:id="303" w:name="_Toc372979076"/>
      <w:r>
        <w:rPr>
          <w:rFonts w:eastAsia="Arial Unicode MS" w:cs="Tahoma"/>
          <w:sz w:val="24"/>
          <w:szCs w:val="24"/>
          <w:lang w:val="en-GB"/>
        </w:rPr>
        <w:t>Position re-grading</w:t>
      </w:r>
      <w:bookmarkEnd w:id="301"/>
      <w:bookmarkEnd w:id="302"/>
    </w:p>
    <w:p w14:paraId="3B33CD98" w14:textId="77777777" w:rsidR="002E681A" w:rsidRDefault="002E681A">
      <w:pPr>
        <w:pStyle w:val="NoSpacing"/>
        <w:spacing w:line="276" w:lineRule="auto"/>
        <w:jc w:val="both"/>
        <w:rPr>
          <w:rFonts w:ascii="Tahoma" w:eastAsia="Arial Unicode MS" w:hAnsi="Tahoma" w:cs="Tahoma"/>
          <w:sz w:val="24"/>
          <w:szCs w:val="24"/>
          <w:lang w:val="en-GB"/>
        </w:rPr>
      </w:pPr>
    </w:p>
    <w:p w14:paraId="4D630DB2" w14:textId="77777777" w:rsidR="002E681A" w:rsidRDefault="00B4694F">
      <w:pPr>
        <w:pStyle w:val="ListParagraph"/>
        <w:numPr>
          <w:ilvl w:val="2"/>
          <w:numId w:val="8"/>
        </w:numPr>
        <w:ind w:left="1134" w:hanging="1134"/>
        <w:jc w:val="both"/>
        <w:rPr>
          <w:rFonts w:ascii="Tahoma" w:eastAsia="Arial Unicode MS" w:hAnsi="Tahoma" w:cs="Tahoma"/>
          <w:sz w:val="24"/>
          <w:szCs w:val="24"/>
          <w:lang w:val="en-GB"/>
        </w:rPr>
      </w:pPr>
      <w:r>
        <w:rPr>
          <w:rFonts w:ascii="Tahoma" w:eastAsia="Arial Unicode MS" w:hAnsi="Tahoma" w:cs="Tahoma"/>
          <w:sz w:val="24"/>
          <w:szCs w:val="24"/>
          <w:lang w:val="en-GB"/>
        </w:rPr>
        <w:t>Re-grading of positions may be done to correct staffing imbalances and other critical needs arising from succession management, review of Career Guideline policy, or restructuring</w:t>
      </w:r>
    </w:p>
    <w:p w14:paraId="6C113875" w14:textId="77777777" w:rsidR="002E681A" w:rsidRDefault="00B4694F">
      <w:pPr>
        <w:pStyle w:val="Heading2"/>
        <w:numPr>
          <w:ilvl w:val="1"/>
          <w:numId w:val="8"/>
        </w:numPr>
        <w:ind w:hanging="1215"/>
        <w:jc w:val="both"/>
        <w:rPr>
          <w:rFonts w:eastAsia="Arial Unicode MS" w:cs="Tahoma"/>
          <w:sz w:val="24"/>
          <w:szCs w:val="24"/>
        </w:rPr>
      </w:pPr>
      <w:bookmarkStart w:id="304" w:name="_Toc149742448"/>
      <w:bookmarkStart w:id="305" w:name="_Toc499061248"/>
      <w:r>
        <w:rPr>
          <w:rFonts w:eastAsia="Arial Unicode MS" w:cs="Tahoma"/>
          <w:sz w:val="24"/>
          <w:szCs w:val="24"/>
        </w:rPr>
        <w:t>Promotion</w:t>
      </w:r>
      <w:bookmarkEnd w:id="303"/>
      <w:bookmarkEnd w:id="304"/>
      <w:bookmarkEnd w:id="305"/>
    </w:p>
    <w:p w14:paraId="6BAFD5B0" w14:textId="77777777" w:rsidR="002E681A" w:rsidRDefault="002E681A">
      <w:pPr>
        <w:pStyle w:val="NoSpacing"/>
        <w:tabs>
          <w:tab w:val="left" w:pos="900"/>
        </w:tabs>
        <w:autoSpaceDE w:val="0"/>
        <w:autoSpaceDN w:val="0"/>
        <w:adjustRightInd w:val="0"/>
        <w:spacing w:line="276" w:lineRule="auto"/>
        <w:ind w:left="900"/>
        <w:jc w:val="both"/>
        <w:rPr>
          <w:rFonts w:ascii="Tahoma" w:eastAsia="Arial Unicode MS" w:hAnsi="Tahoma" w:cs="Tahoma"/>
          <w:sz w:val="24"/>
          <w:szCs w:val="24"/>
        </w:rPr>
      </w:pPr>
    </w:p>
    <w:p w14:paraId="53A5C470"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It is desirable to achieve a healthy mix between promotions from within and external recruitment. Serving candidates who meet job requirements with satisfactory performance and have potential for development will be given priority when filling higher vacant positions.</w:t>
      </w:r>
    </w:p>
    <w:p w14:paraId="196DCE23"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2489D934"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The Institute will strive to expeditiously fill all vacancies by promotion of suitable employees. Consideration of promotion shall be in accordance with the provisions of the Career Guidelines developed for each cadre. Employees who have relevant experience, qualifications and proven merit will be given first priority. </w:t>
      </w:r>
    </w:p>
    <w:p w14:paraId="575E541D"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58CDCD87"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lastRenderedPageBreak/>
        <w:t>The process of filling vacancies by promotion will be through advertisement.</w:t>
      </w:r>
    </w:p>
    <w:p w14:paraId="6A528A95"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7B9B6E76" w14:textId="77777777" w:rsidR="002E681A" w:rsidRDefault="00B4694F">
      <w:pPr>
        <w:pStyle w:val="Heading2"/>
        <w:numPr>
          <w:ilvl w:val="1"/>
          <w:numId w:val="8"/>
        </w:numPr>
        <w:ind w:left="1134" w:hanging="1134"/>
        <w:jc w:val="both"/>
        <w:rPr>
          <w:rFonts w:eastAsia="Arial Unicode MS" w:cs="Tahoma"/>
          <w:sz w:val="24"/>
          <w:szCs w:val="24"/>
        </w:rPr>
      </w:pPr>
      <w:bookmarkStart w:id="306" w:name="_Toc372979077"/>
      <w:bookmarkStart w:id="307" w:name="_Toc149742449"/>
      <w:bookmarkStart w:id="308" w:name="_Toc499061249"/>
      <w:r>
        <w:rPr>
          <w:rFonts w:eastAsia="Arial Unicode MS" w:cs="Tahoma"/>
          <w:sz w:val="24"/>
          <w:szCs w:val="24"/>
        </w:rPr>
        <w:t>Posting</w:t>
      </w:r>
      <w:bookmarkEnd w:id="306"/>
      <w:r>
        <w:rPr>
          <w:rFonts w:eastAsia="Arial Unicode MS" w:cs="Tahoma"/>
          <w:sz w:val="24"/>
          <w:szCs w:val="24"/>
        </w:rPr>
        <w:t>/ Transfers</w:t>
      </w:r>
      <w:bookmarkEnd w:id="307"/>
      <w:bookmarkEnd w:id="308"/>
    </w:p>
    <w:p w14:paraId="14E99A22" w14:textId="77777777" w:rsidR="002E681A" w:rsidRDefault="002E681A">
      <w:pPr>
        <w:pStyle w:val="NoSpacing"/>
        <w:tabs>
          <w:tab w:val="left" w:pos="990"/>
        </w:tabs>
        <w:autoSpaceDE w:val="0"/>
        <w:autoSpaceDN w:val="0"/>
        <w:adjustRightInd w:val="0"/>
        <w:spacing w:line="276" w:lineRule="auto"/>
        <w:ind w:left="990" w:hanging="990"/>
        <w:jc w:val="both"/>
        <w:rPr>
          <w:rFonts w:ascii="Tahoma" w:eastAsia="Arial Unicode MS" w:hAnsi="Tahoma" w:cs="Tahoma"/>
          <w:sz w:val="24"/>
          <w:szCs w:val="24"/>
        </w:rPr>
      </w:pPr>
    </w:p>
    <w:p w14:paraId="60CAC82A"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 xml:space="preserve">The Institute recognizes that in order to meet its operational requirements, it may be necessary to transfer/post staff member from one department to another or region within the Institute. This policy has therefore been developed in support of the provisions for staff to allow for an </w:t>
      </w:r>
      <w:r>
        <w:rPr>
          <w:rFonts w:ascii="Tahoma" w:eastAsia="Arial Unicode MS" w:hAnsi="Tahoma" w:cs="Tahoma"/>
          <w:sz w:val="24"/>
          <w:szCs w:val="24"/>
        </w:rPr>
        <w:t>employee to be posted to any duty station.</w:t>
      </w:r>
    </w:p>
    <w:p w14:paraId="5E6DEDD7" w14:textId="77777777" w:rsidR="002E681A" w:rsidRDefault="002E681A">
      <w:pPr>
        <w:pStyle w:val="NoSpacing"/>
        <w:tabs>
          <w:tab w:val="left" w:pos="1080"/>
        </w:tabs>
        <w:autoSpaceDE w:val="0"/>
        <w:autoSpaceDN w:val="0"/>
        <w:adjustRightInd w:val="0"/>
        <w:spacing w:line="276" w:lineRule="auto"/>
        <w:ind w:left="1530"/>
        <w:jc w:val="both"/>
        <w:rPr>
          <w:rFonts w:ascii="Tahoma" w:eastAsia="Arial Unicode MS" w:hAnsi="Tahoma" w:cs="Tahoma"/>
          <w:sz w:val="24"/>
          <w:szCs w:val="24"/>
        </w:rPr>
      </w:pPr>
    </w:p>
    <w:p w14:paraId="3A4A313D"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It is therefore the policy of the Institute to provide fair and equitable guidelines in transferring or rotating an employee; whether voluntarily or involuntarily in order to meet its operational requirements and for affording jobs that are well suited to employees.</w:t>
      </w:r>
    </w:p>
    <w:p w14:paraId="4B4FCCB9"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4F6DADB2"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 xml:space="preserve">As a general policy, employees will be required to serve in one Department and Division for three (3) years after which they may be eligible for consideration for job rotation. </w:t>
      </w:r>
    </w:p>
    <w:p w14:paraId="3DAD735C"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422F6744"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However, for certain positions either because of seniority or nature of responsibilities, it will not be possible to undertake job rotation. In such cases the Institute shall endeavor to enhance other competence development mechanisms available.</w:t>
      </w:r>
    </w:p>
    <w:p w14:paraId="2F996330"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2A7EE6DB"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There are three (3) types of transfers; lateral transfers, voluntary transfers and involuntary transfers.</w:t>
      </w:r>
    </w:p>
    <w:p w14:paraId="616B1ECC"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65895DA3"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Lateral Transfer/rotation occurs when an employee is transferred to another area or department with the same title, or the same salary grade, if the title is different. In this case, there will be no change in salary.</w:t>
      </w:r>
    </w:p>
    <w:p w14:paraId="61DA14C6"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065BD29D"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Voluntary Transfer/rotation refers to a situation where an employee voluntarily elects to apply for transfer on family or personal grounds.</w:t>
      </w:r>
    </w:p>
    <w:p w14:paraId="0BAB8CFB"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4F4C38A6"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Involuntary Transfer/rotation occurs where an employee’s current position is eliminated due to a restructuring or reclassification and is transferred to a re-designated position on the same salary grade.</w:t>
      </w:r>
    </w:p>
    <w:p w14:paraId="3A260C60"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60B59112"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lastRenderedPageBreak/>
        <w:t>A transfer/rotation at the direction of the Board may occur as part of a change management process; as part of a developmental strategy to afford the employee wide exposure of the entire functions of the organization and different aspects of specific functions, in order to avoid the need for notification of redundancy; because work in a particular department/region is declining or increasing; or due to staff member’s capacity to perform some or all of the duties of her/his position.</w:t>
      </w:r>
    </w:p>
    <w:p w14:paraId="308B4358" w14:textId="77777777" w:rsidR="002E681A" w:rsidRDefault="002E681A">
      <w:pPr>
        <w:pStyle w:val="ListParagraph"/>
        <w:rPr>
          <w:rFonts w:ascii="Tahoma" w:eastAsia="Arial Unicode MS" w:hAnsi="Tahoma" w:cs="Tahoma"/>
          <w:sz w:val="24"/>
          <w:szCs w:val="24"/>
        </w:rPr>
      </w:pPr>
    </w:p>
    <w:p w14:paraId="69A35EB5"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3B753A7E" w14:textId="77777777" w:rsidR="002E681A" w:rsidRDefault="00B4694F">
      <w:pPr>
        <w:pStyle w:val="Heading2"/>
        <w:numPr>
          <w:ilvl w:val="1"/>
          <w:numId w:val="8"/>
        </w:numPr>
        <w:spacing w:after="0" w:line="480" w:lineRule="auto"/>
        <w:ind w:left="1170" w:hanging="1170"/>
        <w:jc w:val="both"/>
        <w:rPr>
          <w:rFonts w:cs="Tahoma"/>
          <w:sz w:val="24"/>
          <w:szCs w:val="24"/>
        </w:rPr>
      </w:pPr>
      <w:bookmarkStart w:id="309" w:name="_Toc149742450"/>
      <w:r>
        <w:rPr>
          <w:rFonts w:cs="Tahoma"/>
          <w:sz w:val="24"/>
          <w:szCs w:val="24"/>
        </w:rPr>
        <w:t>External Deployment</w:t>
      </w:r>
      <w:bookmarkEnd w:id="309"/>
    </w:p>
    <w:p w14:paraId="1B51CD77" w14:textId="77777777" w:rsidR="002E681A" w:rsidRDefault="00B4694F">
      <w:pPr>
        <w:ind w:left="1170" w:hanging="1170"/>
        <w:rPr>
          <w:rFonts w:ascii="Tahoma" w:hAnsi="Tahoma" w:cs="Tahoma"/>
          <w:sz w:val="24"/>
          <w:szCs w:val="24"/>
          <w:lang w:eastAsia="zh-CN"/>
        </w:rPr>
      </w:pPr>
      <w:r>
        <w:rPr>
          <w:rFonts w:ascii="Tahoma" w:hAnsi="Tahoma" w:cs="Tahoma"/>
          <w:sz w:val="24"/>
          <w:szCs w:val="24"/>
          <w:lang w:eastAsia="zh-CN"/>
        </w:rPr>
        <w:t>2.37.1</w:t>
      </w:r>
      <w:r>
        <w:rPr>
          <w:rFonts w:ascii="Tahoma" w:hAnsi="Tahoma" w:cs="Tahoma"/>
          <w:sz w:val="24"/>
          <w:szCs w:val="24"/>
          <w:lang w:eastAsia="zh-CN"/>
        </w:rPr>
        <w:tab/>
        <w:t>External deployment of staff may apply in the following two scenarios: -</w:t>
      </w:r>
    </w:p>
    <w:p w14:paraId="2C4411F8" w14:textId="77777777" w:rsidR="002E681A" w:rsidRDefault="00B4694F">
      <w:pPr>
        <w:numPr>
          <w:ilvl w:val="0"/>
          <w:numId w:val="20"/>
        </w:numPr>
        <w:spacing w:after="0" w:line="240" w:lineRule="auto"/>
        <w:ind w:left="1800" w:hanging="540"/>
        <w:rPr>
          <w:rFonts w:ascii="Tahoma" w:hAnsi="Tahoma" w:cs="Tahoma"/>
          <w:sz w:val="24"/>
          <w:szCs w:val="24"/>
          <w:lang w:eastAsia="zh-CN"/>
        </w:rPr>
      </w:pPr>
      <w:r>
        <w:rPr>
          <w:rFonts w:ascii="Tahoma" w:hAnsi="Tahoma" w:cs="Tahoma"/>
          <w:sz w:val="24"/>
          <w:szCs w:val="24"/>
          <w:lang w:eastAsia="zh-CN"/>
        </w:rPr>
        <w:t>In instances where Institute staff are deployed in other public sector institution on short term basis to provide their services, such staff shall be retained on the Institute payroll but the Institution to which they are deployed required to fully reimburse the incidental payroll and other staff costs.</w:t>
      </w:r>
    </w:p>
    <w:p w14:paraId="4A72125D" w14:textId="77777777" w:rsidR="002E681A" w:rsidRDefault="002E681A">
      <w:pPr>
        <w:ind w:left="1800" w:hanging="540"/>
        <w:rPr>
          <w:rFonts w:ascii="Tahoma" w:hAnsi="Tahoma" w:cs="Tahoma"/>
          <w:sz w:val="24"/>
          <w:szCs w:val="24"/>
          <w:lang w:eastAsia="zh-CN"/>
        </w:rPr>
      </w:pPr>
    </w:p>
    <w:p w14:paraId="15374744" w14:textId="77777777" w:rsidR="002E681A" w:rsidRDefault="00B4694F">
      <w:pPr>
        <w:numPr>
          <w:ilvl w:val="0"/>
          <w:numId w:val="20"/>
        </w:numPr>
        <w:spacing w:after="0" w:line="240" w:lineRule="auto"/>
        <w:ind w:left="1800" w:hanging="540"/>
        <w:rPr>
          <w:rFonts w:ascii="Tahoma" w:hAnsi="Tahoma" w:cs="Tahoma"/>
          <w:sz w:val="24"/>
          <w:szCs w:val="24"/>
          <w:lang w:eastAsia="zh-CN"/>
        </w:rPr>
      </w:pPr>
      <w:r>
        <w:rPr>
          <w:rFonts w:ascii="Tahoma" w:hAnsi="Tahoma" w:cs="Tahoma"/>
          <w:sz w:val="24"/>
          <w:szCs w:val="24"/>
          <w:lang w:eastAsia="zh-CN"/>
        </w:rPr>
        <w:t>In instances where officers from other public institutions are deployed to the Institute on short term basis to bridge service deficit, it shall be expected that the institution where they are substantively employed shall retain them on their payroll and be reimbursed by Institute the actual payroll and other staff costs.</w:t>
      </w:r>
    </w:p>
    <w:p w14:paraId="04B5A824"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4800158A" w14:textId="77777777" w:rsidR="002E681A" w:rsidRDefault="00B4694F">
      <w:pPr>
        <w:pStyle w:val="Heading2"/>
        <w:numPr>
          <w:ilvl w:val="1"/>
          <w:numId w:val="8"/>
        </w:numPr>
        <w:ind w:left="1134" w:hanging="1134"/>
        <w:jc w:val="both"/>
        <w:rPr>
          <w:rFonts w:eastAsia="Arial Unicode MS" w:cs="Tahoma"/>
          <w:sz w:val="24"/>
          <w:szCs w:val="24"/>
        </w:rPr>
      </w:pPr>
      <w:bookmarkStart w:id="310" w:name="_Toc149742451"/>
      <w:r>
        <w:rPr>
          <w:rFonts w:cs="Tahoma"/>
          <w:sz w:val="24"/>
          <w:szCs w:val="24"/>
        </w:rPr>
        <w:t>Procedure for Management Initiated Transfers/Rotations</w:t>
      </w:r>
      <w:bookmarkEnd w:id="310"/>
      <w:r>
        <w:rPr>
          <w:rFonts w:cs="Tahoma"/>
          <w:sz w:val="24"/>
          <w:szCs w:val="24"/>
        </w:rPr>
        <w:t xml:space="preserve"> </w:t>
      </w:r>
    </w:p>
    <w:p w14:paraId="46472C45"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337A2471"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 xml:space="preserve">On a regular basis, the HRM shall initiate the rotation </w:t>
      </w:r>
      <w:proofErr w:type="spellStart"/>
      <w:r>
        <w:rPr>
          <w:rFonts w:ascii="Tahoma" w:hAnsi="Tahoma" w:cs="Tahoma"/>
          <w:sz w:val="24"/>
          <w:szCs w:val="24"/>
        </w:rPr>
        <w:t>programme</w:t>
      </w:r>
      <w:proofErr w:type="spellEnd"/>
      <w:r>
        <w:rPr>
          <w:rFonts w:ascii="Tahoma" w:hAnsi="Tahoma" w:cs="Tahoma"/>
          <w:sz w:val="24"/>
          <w:szCs w:val="24"/>
        </w:rPr>
        <w:t xml:space="preserve"> for members of staff who have served in one Department or Unit for a period of three years.</w:t>
      </w:r>
    </w:p>
    <w:p w14:paraId="6FD4C090" w14:textId="77777777" w:rsidR="002E681A" w:rsidRDefault="002E681A">
      <w:pPr>
        <w:pStyle w:val="ListParagraph"/>
        <w:rPr>
          <w:rFonts w:ascii="Tahoma" w:hAnsi="Tahoma" w:cs="Tahoma"/>
          <w:sz w:val="24"/>
          <w:szCs w:val="24"/>
        </w:rPr>
      </w:pPr>
    </w:p>
    <w:p w14:paraId="4FEC5962"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The Head of Functional Area or Region may propose to an employee that she/he consider job rotation, as part of her/his individual Performance Review and succession planning process.</w:t>
      </w:r>
    </w:p>
    <w:p w14:paraId="392DF538"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33253F69"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 xml:space="preserve">When an operational requirement for an employee to be transferred to another position is identified, the Director General/CEO and current Head of Functional </w:t>
      </w:r>
      <w:r>
        <w:rPr>
          <w:rFonts w:ascii="Tahoma" w:hAnsi="Tahoma" w:cs="Tahoma"/>
          <w:sz w:val="24"/>
          <w:szCs w:val="24"/>
        </w:rPr>
        <w:lastRenderedPageBreak/>
        <w:t>Area/Division/ and Head HRM will normally consult about the proposed transfer.</w:t>
      </w:r>
    </w:p>
    <w:p w14:paraId="36FE5F5C"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579D1972"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A list of proposed transfers will be submitted to Board or Director General/CEO for approval depending on schedule of delegated powers.</w:t>
      </w:r>
    </w:p>
    <w:p w14:paraId="40E62020"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576B532D"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The approved list will be passed to HOFA, HRM to prepare the notification letters.</w:t>
      </w:r>
    </w:p>
    <w:p w14:paraId="4B62C03C"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2675A44D"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 xml:space="preserve">An employee wishing to propose her/his participation in job rotation/transfer should do so by undertaking the following </w:t>
      </w:r>
      <w:proofErr w:type="gramStart"/>
      <w:r>
        <w:rPr>
          <w:rFonts w:ascii="Tahoma" w:hAnsi="Tahoma" w:cs="Tahoma"/>
          <w:sz w:val="24"/>
          <w:szCs w:val="24"/>
        </w:rPr>
        <w:t>steps:-</w:t>
      </w:r>
      <w:proofErr w:type="gramEnd"/>
    </w:p>
    <w:p w14:paraId="0A2CE409"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7734DA60" w14:textId="77777777" w:rsidR="002E681A" w:rsidRDefault="00B4694F">
      <w:pPr>
        <w:widowControl w:val="0"/>
        <w:numPr>
          <w:ilvl w:val="0"/>
          <w:numId w:val="21"/>
        </w:numPr>
        <w:autoSpaceDE w:val="0"/>
        <w:autoSpaceDN w:val="0"/>
        <w:adjustRightInd w:val="0"/>
        <w:spacing w:after="240"/>
        <w:ind w:left="1620" w:hanging="540"/>
        <w:jc w:val="both"/>
        <w:rPr>
          <w:rFonts w:ascii="Tahoma" w:hAnsi="Tahoma" w:cs="Tahoma"/>
          <w:sz w:val="24"/>
          <w:szCs w:val="24"/>
        </w:rPr>
      </w:pPr>
      <w:r>
        <w:rPr>
          <w:rFonts w:ascii="Tahoma" w:hAnsi="Tahoma" w:cs="Tahoma"/>
          <w:sz w:val="24"/>
          <w:szCs w:val="24"/>
        </w:rPr>
        <w:t>A written request to participate in job rotation must be submitted by the staff member to the Head of Functional Area or Division. The request should outline the proposed location/role(s) for job rotation, the expected outcomes of the program, the time frame, and new location(s).</w:t>
      </w:r>
    </w:p>
    <w:p w14:paraId="41AA7C0D" w14:textId="77777777" w:rsidR="002E681A" w:rsidRDefault="00B4694F">
      <w:pPr>
        <w:widowControl w:val="0"/>
        <w:numPr>
          <w:ilvl w:val="0"/>
          <w:numId w:val="21"/>
        </w:numPr>
        <w:autoSpaceDE w:val="0"/>
        <w:autoSpaceDN w:val="0"/>
        <w:adjustRightInd w:val="0"/>
        <w:spacing w:after="240"/>
        <w:ind w:left="1620" w:hanging="540"/>
        <w:jc w:val="both"/>
        <w:rPr>
          <w:rFonts w:ascii="Tahoma" w:hAnsi="Tahoma" w:cs="Tahoma"/>
          <w:sz w:val="24"/>
          <w:szCs w:val="24"/>
        </w:rPr>
      </w:pPr>
      <w:r>
        <w:rPr>
          <w:rFonts w:ascii="Tahoma" w:hAnsi="Tahoma" w:cs="Tahoma"/>
          <w:sz w:val="24"/>
          <w:szCs w:val="24"/>
        </w:rPr>
        <w:t>If the Head of Functional Area or division supports the request, he/she   should then hold discussions with the potential receiving Department/Division including clarifying the skills and expertise to be acquired by the employee, the timeframes involved, and the budgetary and supervisory arrangements.</w:t>
      </w:r>
    </w:p>
    <w:p w14:paraId="4465DD35" w14:textId="77777777" w:rsidR="002E681A" w:rsidRDefault="00B4694F">
      <w:pPr>
        <w:widowControl w:val="0"/>
        <w:numPr>
          <w:ilvl w:val="0"/>
          <w:numId w:val="21"/>
        </w:numPr>
        <w:autoSpaceDE w:val="0"/>
        <w:autoSpaceDN w:val="0"/>
        <w:adjustRightInd w:val="0"/>
        <w:spacing w:after="0"/>
        <w:ind w:left="1620" w:hanging="540"/>
        <w:jc w:val="both"/>
        <w:rPr>
          <w:rFonts w:ascii="Tahoma" w:hAnsi="Tahoma" w:cs="Tahoma"/>
          <w:sz w:val="24"/>
          <w:szCs w:val="24"/>
        </w:rPr>
      </w:pPr>
      <w:r>
        <w:rPr>
          <w:rFonts w:ascii="Tahoma" w:hAnsi="Tahoma" w:cs="Tahoma"/>
          <w:sz w:val="24"/>
          <w:szCs w:val="24"/>
        </w:rPr>
        <w:t>Following an agreement being reached with the potential receiving Department/Division, the current HOF will make a recommendation to the HOF, Human Resource Management who will forward to the Director General/CEO to consider the request on the basis of its benefits to the employee and the Institute.</w:t>
      </w:r>
    </w:p>
    <w:p w14:paraId="12E415F8" w14:textId="77777777" w:rsidR="002E681A" w:rsidRDefault="002E681A">
      <w:pPr>
        <w:widowControl w:val="0"/>
        <w:autoSpaceDE w:val="0"/>
        <w:autoSpaceDN w:val="0"/>
        <w:adjustRightInd w:val="0"/>
        <w:spacing w:after="0"/>
        <w:ind w:left="1620"/>
        <w:jc w:val="both"/>
        <w:rPr>
          <w:rFonts w:ascii="Tahoma" w:hAnsi="Tahoma" w:cs="Tahoma"/>
          <w:sz w:val="24"/>
          <w:szCs w:val="24"/>
        </w:rPr>
      </w:pPr>
    </w:p>
    <w:p w14:paraId="532B8B28"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Approval of job rotation/transfers arrangements must be in accordance with the Institute’s Schedule of Delegated Powers for Appointment of Staff.</w:t>
      </w:r>
    </w:p>
    <w:p w14:paraId="488662FC" w14:textId="77777777" w:rsidR="002E681A" w:rsidRDefault="002E681A">
      <w:pPr>
        <w:pStyle w:val="NoSpacing"/>
        <w:tabs>
          <w:tab w:val="left" w:pos="1080"/>
        </w:tabs>
        <w:autoSpaceDE w:val="0"/>
        <w:autoSpaceDN w:val="0"/>
        <w:adjustRightInd w:val="0"/>
        <w:spacing w:line="276" w:lineRule="auto"/>
        <w:ind w:left="1530"/>
        <w:jc w:val="both"/>
        <w:rPr>
          <w:rFonts w:ascii="Tahoma" w:hAnsi="Tahoma" w:cs="Tahoma"/>
          <w:sz w:val="24"/>
          <w:szCs w:val="24"/>
        </w:rPr>
      </w:pPr>
    </w:p>
    <w:p w14:paraId="66903523"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The HOFA, Human Resource Management will confirm in writing to the employee the outcome of her/his request) through Head of Functional Area or Division.</w:t>
      </w:r>
    </w:p>
    <w:p w14:paraId="45536684" w14:textId="77777777" w:rsidR="002E681A" w:rsidRDefault="002E681A">
      <w:pPr>
        <w:pStyle w:val="ListParagraph"/>
        <w:rPr>
          <w:rFonts w:ascii="Tahoma" w:hAnsi="Tahoma" w:cs="Tahoma"/>
          <w:sz w:val="24"/>
          <w:szCs w:val="24"/>
        </w:rPr>
      </w:pPr>
    </w:p>
    <w:p w14:paraId="2B90B7E3"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In all instances, a twenty-one (21) days’ notice of transfer must be given to avoid the risk of disrupting the workflow in the employee's current area.</w:t>
      </w:r>
    </w:p>
    <w:p w14:paraId="69EB4273" w14:textId="77777777" w:rsidR="002E681A" w:rsidRDefault="002E681A">
      <w:pPr>
        <w:pStyle w:val="NoSpacing"/>
        <w:tabs>
          <w:tab w:val="left" w:pos="1134"/>
        </w:tabs>
        <w:autoSpaceDE w:val="0"/>
        <w:autoSpaceDN w:val="0"/>
        <w:adjustRightInd w:val="0"/>
        <w:spacing w:line="276" w:lineRule="auto"/>
        <w:jc w:val="both"/>
        <w:rPr>
          <w:rFonts w:ascii="Tahoma" w:hAnsi="Tahoma" w:cs="Tahoma"/>
          <w:sz w:val="24"/>
          <w:szCs w:val="24"/>
        </w:rPr>
      </w:pPr>
    </w:p>
    <w:p w14:paraId="01611E75" w14:textId="77777777" w:rsidR="002E681A" w:rsidRDefault="00B4694F">
      <w:pPr>
        <w:pStyle w:val="Heading2"/>
        <w:numPr>
          <w:ilvl w:val="1"/>
          <w:numId w:val="8"/>
        </w:numPr>
        <w:ind w:left="1134" w:hanging="1134"/>
        <w:jc w:val="both"/>
        <w:rPr>
          <w:rFonts w:eastAsia="Arial Unicode MS" w:cs="Tahoma"/>
          <w:sz w:val="24"/>
          <w:szCs w:val="24"/>
        </w:rPr>
      </w:pPr>
      <w:bookmarkStart w:id="311" w:name="_Toc149742452"/>
      <w:r>
        <w:rPr>
          <w:rFonts w:eastAsia="Arial Unicode MS" w:cs="Tahoma"/>
          <w:sz w:val="24"/>
          <w:szCs w:val="24"/>
        </w:rPr>
        <w:t>Posting/ Transfers</w:t>
      </w:r>
      <w:bookmarkEnd w:id="311"/>
    </w:p>
    <w:p w14:paraId="05DA1878"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A new performance review and planning process and associated goals and key performance objectives should normally be developed within three months of the employee’s transfer into the position.</w:t>
      </w:r>
      <w:bookmarkStart w:id="312" w:name="_Toc486952785"/>
      <w:bookmarkStart w:id="313" w:name="_Toc486952476"/>
      <w:bookmarkStart w:id="314" w:name="_Toc486953089"/>
    </w:p>
    <w:p w14:paraId="1AE95C49" w14:textId="77777777" w:rsidR="002E681A" w:rsidRDefault="002E681A">
      <w:pPr>
        <w:pStyle w:val="NoSpacing"/>
        <w:tabs>
          <w:tab w:val="left" w:pos="1134"/>
        </w:tabs>
        <w:autoSpaceDE w:val="0"/>
        <w:autoSpaceDN w:val="0"/>
        <w:adjustRightInd w:val="0"/>
        <w:spacing w:line="276" w:lineRule="auto"/>
        <w:ind w:left="1134"/>
        <w:jc w:val="both"/>
        <w:rPr>
          <w:rFonts w:ascii="Tahoma" w:hAnsi="Tahoma" w:cs="Tahoma"/>
          <w:sz w:val="24"/>
          <w:szCs w:val="24"/>
        </w:rPr>
      </w:pPr>
    </w:p>
    <w:p w14:paraId="05860D56"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Officers posted to serve in foreign countries shall be eligible to receive allowances that apply to public officers in foreign service.</w:t>
      </w:r>
    </w:p>
    <w:p w14:paraId="02BA41E6" w14:textId="77777777" w:rsidR="002E681A" w:rsidRDefault="002E681A">
      <w:pPr>
        <w:pStyle w:val="ListParagraph"/>
        <w:rPr>
          <w:rFonts w:ascii="Tahoma" w:hAnsi="Tahoma" w:cs="Tahoma"/>
          <w:sz w:val="24"/>
          <w:szCs w:val="24"/>
        </w:rPr>
      </w:pPr>
    </w:p>
    <w:p w14:paraId="3E7EBF60" w14:textId="77777777" w:rsidR="002E681A" w:rsidRDefault="00B4694F">
      <w:pPr>
        <w:pStyle w:val="Heading2"/>
        <w:numPr>
          <w:ilvl w:val="1"/>
          <w:numId w:val="8"/>
        </w:numPr>
        <w:spacing w:after="0" w:line="480" w:lineRule="auto"/>
        <w:ind w:left="1134" w:hanging="1134"/>
        <w:jc w:val="both"/>
        <w:rPr>
          <w:rFonts w:cs="Tahoma"/>
          <w:sz w:val="24"/>
          <w:szCs w:val="24"/>
        </w:rPr>
      </w:pPr>
      <w:bookmarkStart w:id="315" w:name="_Toc149742453"/>
      <w:bookmarkStart w:id="316" w:name="_Toc499061250"/>
      <w:r>
        <w:rPr>
          <w:rFonts w:cs="Tahoma"/>
          <w:sz w:val="24"/>
          <w:szCs w:val="24"/>
        </w:rPr>
        <w:t>Transfer of Service</w:t>
      </w:r>
      <w:bookmarkEnd w:id="312"/>
      <w:bookmarkEnd w:id="313"/>
      <w:bookmarkEnd w:id="314"/>
      <w:bookmarkEnd w:id="315"/>
      <w:bookmarkEnd w:id="316"/>
    </w:p>
    <w:p w14:paraId="1F80AB85"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 xml:space="preserve">Transfers of service between the Institute and other Public Organizations or Institutions shall be approved by the Board of Directors </w:t>
      </w:r>
    </w:p>
    <w:p w14:paraId="2640D3C0" w14:textId="77777777" w:rsidR="002E681A" w:rsidRDefault="002E681A">
      <w:pPr>
        <w:pStyle w:val="NoSpacing"/>
        <w:tabs>
          <w:tab w:val="left" w:pos="1134"/>
        </w:tabs>
        <w:autoSpaceDE w:val="0"/>
        <w:autoSpaceDN w:val="0"/>
        <w:adjustRightInd w:val="0"/>
        <w:spacing w:line="276" w:lineRule="auto"/>
        <w:ind w:left="1134"/>
        <w:jc w:val="both"/>
        <w:rPr>
          <w:rFonts w:ascii="Tahoma" w:hAnsi="Tahoma" w:cs="Tahoma"/>
          <w:sz w:val="24"/>
          <w:szCs w:val="24"/>
        </w:rPr>
      </w:pPr>
    </w:p>
    <w:p w14:paraId="20083CB3"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 xml:space="preserve">An employee will be considered for transfer of service having regard to the provisions of applicable pension schemes. </w:t>
      </w:r>
    </w:p>
    <w:p w14:paraId="770D7198" w14:textId="77777777" w:rsidR="002E681A" w:rsidRDefault="002E681A">
      <w:pPr>
        <w:pStyle w:val="NoSpacing"/>
        <w:tabs>
          <w:tab w:val="left" w:pos="1134"/>
        </w:tabs>
        <w:autoSpaceDE w:val="0"/>
        <w:autoSpaceDN w:val="0"/>
        <w:adjustRightInd w:val="0"/>
        <w:spacing w:line="276" w:lineRule="auto"/>
        <w:ind w:left="1134"/>
        <w:jc w:val="both"/>
        <w:rPr>
          <w:rFonts w:ascii="Tahoma" w:hAnsi="Tahoma" w:cs="Tahoma"/>
          <w:sz w:val="24"/>
          <w:szCs w:val="24"/>
        </w:rPr>
      </w:pPr>
    </w:p>
    <w:p w14:paraId="59CBDADD"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 xml:space="preserve">An employee seeking appointment in any other </w:t>
      </w:r>
      <w:proofErr w:type="gramStart"/>
      <w:r>
        <w:rPr>
          <w:rFonts w:ascii="Tahoma" w:hAnsi="Tahoma" w:cs="Tahoma"/>
          <w:sz w:val="24"/>
          <w:szCs w:val="24"/>
        </w:rPr>
        <w:t>Public</w:t>
      </w:r>
      <w:proofErr w:type="gramEnd"/>
      <w:r>
        <w:rPr>
          <w:rFonts w:ascii="Tahoma" w:hAnsi="Tahoma" w:cs="Tahoma"/>
          <w:sz w:val="24"/>
          <w:szCs w:val="24"/>
        </w:rPr>
        <w:t xml:space="preserve"> organizations or Institutions should submit his application through the Director General/CEO.</w:t>
      </w:r>
    </w:p>
    <w:p w14:paraId="7C9839DB" w14:textId="77777777" w:rsidR="002E681A" w:rsidRDefault="002E681A">
      <w:pPr>
        <w:pStyle w:val="NoSpacing"/>
        <w:tabs>
          <w:tab w:val="left" w:pos="1134"/>
        </w:tabs>
        <w:autoSpaceDE w:val="0"/>
        <w:autoSpaceDN w:val="0"/>
        <w:adjustRightInd w:val="0"/>
        <w:spacing w:line="276" w:lineRule="auto"/>
        <w:jc w:val="both"/>
        <w:rPr>
          <w:rFonts w:ascii="Tahoma" w:hAnsi="Tahoma" w:cs="Tahoma"/>
          <w:sz w:val="24"/>
          <w:szCs w:val="24"/>
        </w:rPr>
      </w:pPr>
    </w:p>
    <w:p w14:paraId="76F08423"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If the Board of Directors does not approve the request the employee will have the option to resign.</w:t>
      </w:r>
    </w:p>
    <w:p w14:paraId="040A1D0B" w14:textId="77777777" w:rsidR="002E681A" w:rsidRDefault="002E681A">
      <w:pPr>
        <w:pStyle w:val="NoSpacing"/>
        <w:tabs>
          <w:tab w:val="left" w:pos="1134"/>
        </w:tabs>
        <w:autoSpaceDE w:val="0"/>
        <w:autoSpaceDN w:val="0"/>
        <w:adjustRightInd w:val="0"/>
        <w:spacing w:line="276" w:lineRule="auto"/>
        <w:ind w:left="1134"/>
        <w:jc w:val="both"/>
        <w:rPr>
          <w:rFonts w:ascii="Tahoma" w:hAnsi="Tahoma" w:cs="Tahoma"/>
          <w:sz w:val="24"/>
          <w:szCs w:val="24"/>
        </w:rPr>
      </w:pPr>
    </w:p>
    <w:p w14:paraId="1308D8E2"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 xml:space="preserve">An employee who wishes to take up appointment in any other </w:t>
      </w:r>
      <w:proofErr w:type="gramStart"/>
      <w:r>
        <w:rPr>
          <w:rFonts w:ascii="Tahoma" w:hAnsi="Tahoma" w:cs="Tahoma"/>
          <w:sz w:val="24"/>
          <w:szCs w:val="24"/>
        </w:rPr>
        <w:t>Public</w:t>
      </w:r>
      <w:proofErr w:type="gramEnd"/>
      <w:r>
        <w:rPr>
          <w:rFonts w:ascii="Tahoma" w:hAnsi="Tahoma" w:cs="Tahoma"/>
          <w:sz w:val="24"/>
          <w:szCs w:val="24"/>
        </w:rPr>
        <w:t xml:space="preserve"> organizations or Institutions other than in accordance with the procedures set out in this manual, shall be required to resign from his position in the Institute.</w:t>
      </w:r>
    </w:p>
    <w:p w14:paraId="55751E2E" w14:textId="77777777" w:rsidR="002E681A" w:rsidRDefault="00B4694F">
      <w:pPr>
        <w:pStyle w:val="Heading2"/>
        <w:numPr>
          <w:ilvl w:val="1"/>
          <w:numId w:val="8"/>
        </w:numPr>
        <w:spacing w:after="0" w:line="480" w:lineRule="auto"/>
        <w:ind w:left="1134" w:hanging="1134"/>
        <w:jc w:val="both"/>
        <w:rPr>
          <w:rFonts w:cs="Tahoma"/>
          <w:sz w:val="24"/>
          <w:szCs w:val="24"/>
        </w:rPr>
      </w:pPr>
      <w:bookmarkStart w:id="317" w:name="_Toc499061251"/>
      <w:bookmarkStart w:id="318" w:name="_Toc149742454"/>
      <w:bookmarkStart w:id="319" w:name="_Toc486953090"/>
      <w:bookmarkStart w:id="320" w:name="_Toc486952477"/>
      <w:bookmarkStart w:id="321" w:name="_Toc486952786"/>
      <w:r>
        <w:rPr>
          <w:rFonts w:cs="Tahoma"/>
          <w:sz w:val="24"/>
          <w:szCs w:val="24"/>
        </w:rPr>
        <w:t>Secondment of employees</w:t>
      </w:r>
      <w:bookmarkEnd w:id="317"/>
      <w:bookmarkEnd w:id="318"/>
    </w:p>
    <w:bookmarkEnd w:id="319"/>
    <w:bookmarkEnd w:id="320"/>
    <w:bookmarkEnd w:id="321"/>
    <w:p w14:paraId="0913C0E0"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Secondment of officers from the Civil Service to the Institute or from the Institute to other Public Service Departments or Agencies, is applicable to pensionable officers, for a period not exceeding three (3) years and may be renewable once.</w:t>
      </w:r>
    </w:p>
    <w:p w14:paraId="55DB1602" w14:textId="77777777" w:rsidR="002E681A" w:rsidRDefault="002E681A">
      <w:pPr>
        <w:pStyle w:val="NoSpacing"/>
        <w:tabs>
          <w:tab w:val="left" w:pos="1134"/>
        </w:tabs>
        <w:autoSpaceDE w:val="0"/>
        <w:autoSpaceDN w:val="0"/>
        <w:adjustRightInd w:val="0"/>
        <w:spacing w:line="276" w:lineRule="auto"/>
        <w:ind w:left="1134"/>
        <w:jc w:val="both"/>
        <w:rPr>
          <w:rFonts w:ascii="Tahoma" w:hAnsi="Tahoma" w:cs="Tahoma"/>
          <w:sz w:val="24"/>
          <w:szCs w:val="24"/>
        </w:rPr>
      </w:pPr>
    </w:p>
    <w:p w14:paraId="50E83340"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Approval for Secondment for officers moving from the Civil Service to the Institute shall be the responsibility of the Ministry responsible for Public Service.</w:t>
      </w:r>
    </w:p>
    <w:p w14:paraId="770306FF" w14:textId="77777777" w:rsidR="002E681A" w:rsidRDefault="002E681A">
      <w:pPr>
        <w:pStyle w:val="NoSpacing"/>
        <w:tabs>
          <w:tab w:val="left" w:pos="1134"/>
        </w:tabs>
        <w:autoSpaceDE w:val="0"/>
        <w:autoSpaceDN w:val="0"/>
        <w:adjustRightInd w:val="0"/>
        <w:spacing w:line="276" w:lineRule="auto"/>
        <w:ind w:left="1134"/>
        <w:jc w:val="both"/>
        <w:rPr>
          <w:rFonts w:ascii="Tahoma" w:hAnsi="Tahoma" w:cs="Tahoma"/>
          <w:sz w:val="24"/>
          <w:szCs w:val="24"/>
        </w:rPr>
      </w:pPr>
    </w:p>
    <w:p w14:paraId="4A30624B"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lastRenderedPageBreak/>
        <w:t>The Board of Directors approval shall also be sought before secondment of employees from Civil Service or from Institute is done.</w:t>
      </w:r>
    </w:p>
    <w:p w14:paraId="3D37A240" w14:textId="77777777" w:rsidR="002E681A" w:rsidRDefault="002E681A">
      <w:pPr>
        <w:pStyle w:val="NoSpacing"/>
        <w:tabs>
          <w:tab w:val="left" w:pos="1134"/>
        </w:tabs>
        <w:autoSpaceDE w:val="0"/>
        <w:autoSpaceDN w:val="0"/>
        <w:adjustRightInd w:val="0"/>
        <w:spacing w:line="276" w:lineRule="auto"/>
        <w:ind w:left="1134"/>
        <w:jc w:val="both"/>
        <w:rPr>
          <w:rFonts w:ascii="Tahoma" w:hAnsi="Tahoma" w:cs="Tahoma"/>
          <w:sz w:val="24"/>
          <w:szCs w:val="24"/>
        </w:rPr>
      </w:pPr>
    </w:p>
    <w:p w14:paraId="1A584446"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To maintain pensionable status of an employee on secondment to the Institute will be required to make pensionable contribution at a prevailing rate.</w:t>
      </w:r>
    </w:p>
    <w:p w14:paraId="473FEECC" w14:textId="77777777" w:rsidR="002E681A" w:rsidRDefault="002E681A">
      <w:pPr>
        <w:pStyle w:val="NoSpacing"/>
        <w:tabs>
          <w:tab w:val="left" w:pos="1134"/>
        </w:tabs>
        <w:autoSpaceDE w:val="0"/>
        <w:autoSpaceDN w:val="0"/>
        <w:adjustRightInd w:val="0"/>
        <w:spacing w:line="276" w:lineRule="auto"/>
        <w:ind w:left="1134"/>
        <w:jc w:val="both"/>
        <w:rPr>
          <w:rFonts w:ascii="Tahoma" w:hAnsi="Tahoma" w:cs="Tahoma"/>
          <w:sz w:val="24"/>
          <w:szCs w:val="24"/>
        </w:rPr>
      </w:pPr>
    </w:p>
    <w:p w14:paraId="7AB8D8E1"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Where the Institute pays pension contribution for the employee on secondment, such amount shall be deducted from the employees’ service gratuity.</w:t>
      </w:r>
    </w:p>
    <w:p w14:paraId="2065289A" w14:textId="77777777" w:rsidR="002E681A" w:rsidRDefault="002E681A">
      <w:pPr>
        <w:pStyle w:val="NoSpacing"/>
        <w:tabs>
          <w:tab w:val="left" w:pos="1134"/>
        </w:tabs>
        <w:autoSpaceDE w:val="0"/>
        <w:autoSpaceDN w:val="0"/>
        <w:adjustRightInd w:val="0"/>
        <w:spacing w:line="276" w:lineRule="auto"/>
        <w:ind w:left="1134"/>
        <w:jc w:val="both"/>
        <w:rPr>
          <w:rFonts w:ascii="Tahoma" w:hAnsi="Tahoma" w:cs="Tahoma"/>
          <w:sz w:val="24"/>
          <w:szCs w:val="24"/>
        </w:rPr>
      </w:pPr>
    </w:p>
    <w:p w14:paraId="63D34EF8"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 xml:space="preserve">The Institute can recruit staff from Civil Service on secondment for a period of three (3) years. This shall be guided by the Public Service Commission Code of Regulations. </w:t>
      </w:r>
    </w:p>
    <w:p w14:paraId="3C8974AF" w14:textId="77777777" w:rsidR="002E681A" w:rsidRDefault="002E681A">
      <w:pPr>
        <w:pStyle w:val="NoSpacing"/>
        <w:tabs>
          <w:tab w:val="left" w:pos="1134"/>
        </w:tabs>
        <w:autoSpaceDE w:val="0"/>
        <w:autoSpaceDN w:val="0"/>
        <w:adjustRightInd w:val="0"/>
        <w:spacing w:line="276" w:lineRule="auto"/>
        <w:ind w:left="1134"/>
        <w:jc w:val="both"/>
        <w:rPr>
          <w:rFonts w:ascii="Tahoma" w:hAnsi="Tahoma" w:cs="Tahoma"/>
          <w:sz w:val="24"/>
          <w:szCs w:val="24"/>
        </w:rPr>
      </w:pPr>
    </w:p>
    <w:p w14:paraId="004E2955"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 xml:space="preserve">The Institute shall pay salaries and other allowances to all employees on secondment from the civil service. </w:t>
      </w:r>
    </w:p>
    <w:p w14:paraId="5194477E" w14:textId="77777777" w:rsidR="002E681A" w:rsidRDefault="002E681A">
      <w:pPr>
        <w:pStyle w:val="NoSpacing"/>
        <w:tabs>
          <w:tab w:val="left" w:pos="1134"/>
        </w:tabs>
        <w:autoSpaceDE w:val="0"/>
        <w:autoSpaceDN w:val="0"/>
        <w:adjustRightInd w:val="0"/>
        <w:spacing w:line="276" w:lineRule="auto"/>
        <w:ind w:left="1134"/>
        <w:jc w:val="both"/>
        <w:rPr>
          <w:rFonts w:ascii="Tahoma" w:hAnsi="Tahoma" w:cs="Tahoma"/>
          <w:sz w:val="24"/>
          <w:szCs w:val="24"/>
        </w:rPr>
      </w:pPr>
    </w:p>
    <w:p w14:paraId="40878DA8"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hAnsi="Tahoma" w:cs="Tahoma"/>
          <w:sz w:val="24"/>
          <w:szCs w:val="24"/>
        </w:rPr>
      </w:pPr>
      <w:r>
        <w:rPr>
          <w:rFonts w:ascii="Tahoma" w:hAnsi="Tahoma" w:cs="Tahoma"/>
          <w:sz w:val="24"/>
          <w:szCs w:val="24"/>
        </w:rPr>
        <w:t xml:space="preserve">Secondment of employees to the Institute from the Civil Service or from the Institute to other Public Service Departments or Agencies will be regulated in the context of the relevant pension legislation. </w:t>
      </w:r>
    </w:p>
    <w:p w14:paraId="2B5248F0" w14:textId="77777777" w:rsidR="002E681A" w:rsidRDefault="00B4694F">
      <w:pPr>
        <w:pStyle w:val="Heading2"/>
        <w:numPr>
          <w:ilvl w:val="1"/>
          <w:numId w:val="8"/>
        </w:numPr>
        <w:ind w:left="1080" w:hanging="1080"/>
        <w:jc w:val="both"/>
        <w:rPr>
          <w:rFonts w:eastAsia="Arial Unicode MS" w:cs="Tahoma"/>
          <w:sz w:val="24"/>
          <w:szCs w:val="24"/>
        </w:rPr>
      </w:pPr>
      <w:bookmarkStart w:id="322" w:name="_Toc149742455"/>
      <w:r>
        <w:rPr>
          <w:rFonts w:eastAsia="Arial Unicode MS" w:cs="Tahoma"/>
          <w:sz w:val="24"/>
          <w:szCs w:val="24"/>
        </w:rPr>
        <w:t>Employment of expatriates</w:t>
      </w:r>
      <w:bookmarkEnd w:id="322"/>
      <w:r>
        <w:rPr>
          <w:rFonts w:eastAsia="Arial Unicode MS" w:cs="Tahoma"/>
          <w:sz w:val="24"/>
          <w:szCs w:val="24"/>
        </w:rPr>
        <w:t xml:space="preserve"> </w:t>
      </w:r>
    </w:p>
    <w:p w14:paraId="0EC4F00A"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Employment</w:t>
      </w:r>
      <w:r>
        <w:rPr>
          <w:rFonts w:ascii="Tahoma" w:eastAsia="Arial Unicode MS" w:hAnsi="Tahoma" w:cs="Tahoma"/>
          <w:b/>
          <w:bCs/>
          <w:i/>
          <w:iCs/>
          <w:sz w:val="24"/>
          <w:szCs w:val="24"/>
        </w:rPr>
        <w:t xml:space="preserve"> </w:t>
      </w:r>
      <w:r>
        <w:rPr>
          <w:rFonts w:ascii="Tahoma" w:eastAsia="Arial Unicode MS" w:hAnsi="Tahoma" w:cs="Tahoma"/>
          <w:bCs/>
          <w:iCs/>
          <w:sz w:val="24"/>
          <w:szCs w:val="24"/>
        </w:rPr>
        <w:t xml:space="preserve">of expatriates shall be governed by the provisions of the Public Service Commission Act and regulations thereof. </w:t>
      </w:r>
    </w:p>
    <w:p w14:paraId="343962BC" w14:textId="77777777" w:rsidR="002E681A" w:rsidRDefault="00B4694F">
      <w:pPr>
        <w:pStyle w:val="Heading2"/>
        <w:numPr>
          <w:ilvl w:val="1"/>
          <w:numId w:val="8"/>
        </w:numPr>
        <w:ind w:hanging="1215"/>
        <w:jc w:val="both"/>
        <w:rPr>
          <w:rFonts w:eastAsia="Arial Unicode MS" w:cs="Tahoma"/>
          <w:sz w:val="24"/>
          <w:szCs w:val="24"/>
        </w:rPr>
      </w:pPr>
      <w:bookmarkStart w:id="323" w:name="_Toc149742456"/>
      <w:bookmarkStart w:id="324" w:name="_Toc499061252"/>
      <w:bookmarkStart w:id="325" w:name="_Toc372979078"/>
      <w:r>
        <w:rPr>
          <w:rFonts w:eastAsia="Arial Unicode MS" w:cs="Tahoma"/>
          <w:sz w:val="24"/>
          <w:szCs w:val="24"/>
        </w:rPr>
        <w:t>Handing-Over Report</w:t>
      </w:r>
      <w:bookmarkEnd w:id="323"/>
      <w:bookmarkEnd w:id="324"/>
      <w:bookmarkEnd w:id="325"/>
    </w:p>
    <w:p w14:paraId="188D9B7E" w14:textId="77777777" w:rsidR="002E681A" w:rsidRDefault="002E681A">
      <w:pPr>
        <w:pStyle w:val="NoSpacing"/>
        <w:tabs>
          <w:tab w:val="left" w:pos="990"/>
        </w:tabs>
        <w:autoSpaceDE w:val="0"/>
        <w:autoSpaceDN w:val="0"/>
        <w:adjustRightInd w:val="0"/>
        <w:spacing w:line="276" w:lineRule="auto"/>
        <w:ind w:left="990" w:hanging="990"/>
        <w:jc w:val="both"/>
        <w:rPr>
          <w:rFonts w:ascii="Tahoma" w:eastAsia="Arial Unicode MS" w:hAnsi="Tahoma" w:cs="Tahoma"/>
          <w:sz w:val="24"/>
          <w:szCs w:val="24"/>
        </w:rPr>
      </w:pPr>
    </w:p>
    <w:p w14:paraId="0B92F869" w14:textId="77777777" w:rsidR="002E681A" w:rsidRDefault="00B4694F">
      <w:pPr>
        <w:pStyle w:val="NoSpacing"/>
        <w:numPr>
          <w:ilvl w:val="2"/>
          <w:numId w:val="8"/>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On re-deployment or on exit from the Institute, an employee will prepare a comprehensive handing-over report under the supervision of the immediate Supervisor and/or the relevant functional heads. A copy of the report will be submitted to the Director General/CEO for record purposes.</w:t>
      </w:r>
    </w:p>
    <w:p w14:paraId="20507A23" w14:textId="77777777" w:rsidR="002E681A" w:rsidRDefault="00B4694F">
      <w:pPr>
        <w:pStyle w:val="Heading2"/>
        <w:numPr>
          <w:ilvl w:val="1"/>
          <w:numId w:val="8"/>
        </w:numPr>
        <w:tabs>
          <w:tab w:val="left" w:pos="1134"/>
        </w:tabs>
        <w:ind w:hanging="1215"/>
        <w:jc w:val="both"/>
        <w:rPr>
          <w:rFonts w:eastAsia="Arial Unicode MS" w:cs="Tahoma"/>
          <w:sz w:val="24"/>
          <w:szCs w:val="24"/>
        </w:rPr>
      </w:pPr>
      <w:bookmarkStart w:id="326" w:name="_Toc149742457"/>
      <w:bookmarkStart w:id="327" w:name="_Toc499061253"/>
      <w:r>
        <w:rPr>
          <w:rFonts w:eastAsia="Arial Unicode MS" w:cs="Tahoma"/>
          <w:sz w:val="24"/>
          <w:szCs w:val="24"/>
        </w:rPr>
        <w:t>Testimonials and Letters of Commendation</w:t>
      </w:r>
      <w:bookmarkEnd w:id="326"/>
      <w:bookmarkEnd w:id="327"/>
    </w:p>
    <w:p w14:paraId="4A6A47B6" w14:textId="77777777" w:rsidR="002E681A" w:rsidRDefault="002E681A">
      <w:pPr>
        <w:pStyle w:val="NoSpacing"/>
        <w:tabs>
          <w:tab w:val="left" w:pos="990"/>
        </w:tabs>
        <w:autoSpaceDE w:val="0"/>
        <w:autoSpaceDN w:val="0"/>
        <w:adjustRightInd w:val="0"/>
        <w:spacing w:line="276" w:lineRule="auto"/>
        <w:ind w:left="990" w:hanging="990"/>
        <w:jc w:val="both"/>
        <w:rPr>
          <w:rFonts w:ascii="Tahoma" w:eastAsia="Arial Unicode MS" w:hAnsi="Tahoma" w:cs="Tahoma"/>
          <w:b/>
          <w:sz w:val="24"/>
          <w:szCs w:val="24"/>
        </w:rPr>
      </w:pPr>
    </w:p>
    <w:p w14:paraId="6A4DF764" w14:textId="77777777" w:rsidR="002E681A" w:rsidRDefault="00B4694F">
      <w:pPr>
        <w:pStyle w:val="NoSpacing"/>
        <w:numPr>
          <w:ilvl w:val="2"/>
          <w:numId w:val="8"/>
        </w:numPr>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Testimonials and commendation letters may be given to employees by supervisors as a way of recognizing exemplary service from their members of staff.</w:t>
      </w:r>
    </w:p>
    <w:p w14:paraId="4C18B535" w14:textId="77777777" w:rsidR="002E681A" w:rsidRDefault="002E681A">
      <w:pPr>
        <w:pStyle w:val="NoSpacing"/>
        <w:autoSpaceDE w:val="0"/>
        <w:autoSpaceDN w:val="0"/>
        <w:adjustRightInd w:val="0"/>
        <w:spacing w:line="276" w:lineRule="auto"/>
        <w:ind w:left="1134"/>
        <w:jc w:val="both"/>
        <w:rPr>
          <w:rFonts w:ascii="Tahoma" w:eastAsia="Arial Unicode MS" w:hAnsi="Tahoma" w:cs="Tahoma"/>
          <w:sz w:val="24"/>
          <w:szCs w:val="24"/>
        </w:rPr>
      </w:pPr>
    </w:p>
    <w:p w14:paraId="6AEC9216" w14:textId="77777777" w:rsidR="002E681A" w:rsidRDefault="00B4694F">
      <w:pPr>
        <w:rPr>
          <w:rFonts w:ascii="Tahoma" w:eastAsia="Arial Unicode MS" w:hAnsi="Tahoma" w:cs="Tahoma"/>
          <w:b/>
          <w:bCs/>
          <w:sz w:val="24"/>
          <w:szCs w:val="24"/>
        </w:rPr>
      </w:pPr>
      <w:bookmarkStart w:id="328" w:name="_Toc372979081"/>
      <w:bookmarkStart w:id="329" w:name="_Toc286141767"/>
      <w:r>
        <w:rPr>
          <w:rFonts w:ascii="Tahoma" w:eastAsia="Arial Unicode MS" w:hAnsi="Tahoma" w:cs="Tahoma"/>
          <w:sz w:val="24"/>
          <w:szCs w:val="24"/>
        </w:rPr>
        <w:br w:type="page"/>
      </w:r>
    </w:p>
    <w:p w14:paraId="10AD3C0C" w14:textId="77777777" w:rsidR="002E681A" w:rsidRDefault="00B4694F">
      <w:pPr>
        <w:pStyle w:val="Heading1"/>
        <w:spacing w:before="0"/>
        <w:jc w:val="both"/>
        <w:rPr>
          <w:rFonts w:eastAsia="Arial Unicode MS" w:cs="Tahoma"/>
          <w:sz w:val="24"/>
          <w:szCs w:val="24"/>
        </w:rPr>
      </w:pPr>
      <w:bookmarkStart w:id="330" w:name="_Toc149742458"/>
      <w:bookmarkStart w:id="331" w:name="_Toc499061254"/>
      <w:r>
        <w:rPr>
          <w:rFonts w:eastAsia="Arial Unicode MS" w:cs="Tahoma"/>
          <w:sz w:val="24"/>
          <w:szCs w:val="24"/>
        </w:rPr>
        <w:lastRenderedPageBreak/>
        <w:t>SECTION 3:</w:t>
      </w:r>
      <w:r>
        <w:rPr>
          <w:rFonts w:eastAsia="Arial Unicode MS" w:cs="Tahoma"/>
          <w:sz w:val="24"/>
          <w:szCs w:val="24"/>
        </w:rPr>
        <w:tab/>
        <w:t>SALARIES AND ADVANCES</w:t>
      </w:r>
      <w:bookmarkEnd w:id="328"/>
      <w:bookmarkEnd w:id="329"/>
      <w:bookmarkEnd w:id="330"/>
      <w:bookmarkEnd w:id="331"/>
    </w:p>
    <w:p w14:paraId="60E55B1E" w14:textId="77777777" w:rsidR="002E681A" w:rsidRDefault="00B4694F">
      <w:pPr>
        <w:pStyle w:val="Heading2"/>
        <w:numPr>
          <w:ilvl w:val="1"/>
          <w:numId w:val="22"/>
        </w:numPr>
        <w:ind w:hanging="1170"/>
        <w:jc w:val="both"/>
        <w:rPr>
          <w:rFonts w:eastAsia="Arial Unicode MS" w:cs="Tahoma"/>
          <w:sz w:val="24"/>
          <w:szCs w:val="24"/>
        </w:rPr>
      </w:pPr>
      <w:bookmarkStart w:id="332" w:name="_Toc149742459"/>
      <w:bookmarkStart w:id="333" w:name="_Toc499061255"/>
      <w:bookmarkStart w:id="334" w:name="_Toc372979082"/>
      <w:r>
        <w:rPr>
          <w:rFonts w:eastAsia="Arial Unicode MS" w:cs="Tahoma"/>
          <w:sz w:val="24"/>
          <w:szCs w:val="24"/>
        </w:rPr>
        <w:t>Introduction</w:t>
      </w:r>
      <w:bookmarkEnd w:id="332"/>
      <w:bookmarkEnd w:id="333"/>
      <w:bookmarkEnd w:id="334"/>
    </w:p>
    <w:p w14:paraId="59E58808" w14:textId="77777777" w:rsidR="002E681A" w:rsidRDefault="002E681A">
      <w:pPr>
        <w:pStyle w:val="NoSpacing"/>
        <w:autoSpaceDE w:val="0"/>
        <w:autoSpaceDN w:val="0"/>
        <w:adjustRightInd w:val="0"/>
        <w:spacing w:line="276" w:lineRule="auto"/>
        <w:ind w:left="990"/>
        <w:jc w:val="center"/>
        <w:rPr>
          <w:rFonts w:ascii="Tahoma" w:eastAsia="Arial Unicode MS" w:hAnsi="Tahoma" w:cs="Tahoma"/>
          <w:sz w:val="24"/>
          <w:szCs w:val="24"/>
        </w:rPr>
      </w:pPr>
    </w:p>
    <w:p w14:paraId="55A07797" w14:textId="77777777" w:rsidR="002E681A" w:rsidRDefault="00B4694F">
      <w:pPr>
        <w:pStyle w:val="NoSpacing"/>
        <w:numPr>
          <w:ilvl w:val="2"/>
          <w:numId w:val="22"/>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The Institute will remunerate the employees in a manner that motivates them and which supports and develops a high-performance workforce required to provide quality service efficiently and effectively.</w:t>
      </w:r>
    </w:p>
    <w:p w14:paraId="0818D026"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3AF5F1AF" w14:textId="77777777" w:rsidR="002E681A" w:rsidRDefault="00B4694F">
      <w:pPr>
        <w:pStyle w:val="NoSpacing"/>
        <w:numPr>
          <w:ilvl w:val="2"/>
          <w:numId w:val="22"/>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The remuneration policy is based on the following guiding principles: -</w:t>
      </w:r>
    </w:p>
    <w:p w14:paraId="0845A30A" w14:textId="77777777" w:rsidR="002E681A" w:rsidRDefault="002E681A">
      <w:pPr>
        <w:pStyle w:val="NoSpacing"/>
        <w:spacing w:line="276" w:lineRule="auto"/>
        <w:rPr>
          <w:rFonts w:ascii="Tahoma" w:eastAsia="Arial Unicode MS" w:hAnsi="Tahoma" w:cs="Tahoma"/>
          <w:sz w:val="24"/>
          <w:szCs w:val="24"/>
        </w:rPr>
      </w:pPr>
    </w:p>
    <w:p w14:paraId="728C6FA7" w14:textId="77777777" w:rsidR="002E681A" w:rsidRDefault="00B4694F">
      <w:pPr>
        <w:pStyle w:val="NoSpacing"/>
        <w:numPr>
          <w:ilvl w:val="0"/>
          <w:numId w:val="23"/>
        </w:numPr>
        <w:tabs>
          <w:tab w:val="left" w:pos="1843"/>
          <w:tab w:val="left" w:pos="1890"/>
        </w:tabs>
        <w:autoSpaceDE w:val="0"/>
        <w:autoSpaceDN w:val="0"/>
        <w:adjustRightInd w:val="0"/>
        <w:spacing w:line="276" w:lineRule="auto"/>
        <w:ind w:left="1843" w:hanging="583"/>
        <w:jc w:val="both"/>
        <w:rPr>
          <w:rFonts w:ascii="Tahoma" w:eastAsia="Arial Unicode MS" w:hAnsi="Tahoma" w:cs="Tahoma"/>
          <w:sz w:val="24"/>
          <w:szCs w:val="24"/>
        </w:rPr>
      </w:pPr>
      <w:r>
        <w:rPr>
          <w:rFonts w:ascii="Tahoma" w:eastAsia="Arial Unicode MS" w:hAnsi="Tahoma" w:cs="Tahoma"/>
          <w:sz w:val="24"/>
          <w:szCs w:val="24"/>
        </w:rPr>
        <w:t>Provision for adequate pay differentials to recognize responsibility, levels, skills, competencies, attitudes, experience and performance in relation to the goals and objectives of the Institute;</w:t>
      </w:r>
    </w:p>
    <w:p w14:paraId="10A43C47" w14:textId="77777777" w:rsidR="002E681A" w:rsidRDefault="002E681A">
      <w:pPr>
        <w:pStyle w:val="NoSpacing"/>
        <w:tabs>
          <w:tab w:val="left" w:pos="1843"/>
          <w:tab w:val="left" w:pos="1890"/>
        </w:tabs>
        <w:autoSpaceDE w:val="0"/>
        <w:autoSpaceDN w:val="0"/>
        <w:adjustRightInd w:val="0"/>
        <w:spacing w:line="276" w:lineRule="auto"/>
        <w:ind w:left="1843"/>
        <w:jc w:val="both"/>
        <w:rPr>
          <w:rFonts w:ascii="Tahoma" w:eastAsia="Arial Unicode MS" w:hAnsi="Tahoma" w:cs="Tahoma"/>
          <w:sz w:val="24"/>
          <w:szCs w:val="24"/>
        </w:rPr>
      </w:pPr>
    </w:p>
    <w:p w14:paraId="07A924C5" w14:textId="77777777" w:rsidR="002E681A" w:rsidRDefault="00B4694F">
      <w:pPr>
        <w:pStyle w:val="NoSpacing"/>
        <w:numPr>
          <w:ilvl w:val="0"/>
          <w:numId w:val="23"/>
        </w:numPr>
        <w:tabs>
          <w:tab w:val="left" w:pos="1843"/>
          <w:tab w:val="left" w:pos="1890"/>
        </w:tabs>
        <w:autoSpaceDE w:val="0"/>
        <w:autoSpaceDN w:val="0"/>
        <w:adjustRightInd w:val="0"/>
        <w:spacing w:line="276" w:lineRule="auto"/>
        <w:ind w:left="1843" w:hanging="583"/>
        <w:jc w:val="both"/>
        <w:rPr>
          <w:rFonts w:ascii="Tahoma" w:eastAsia="Arial Unicode MS" w:hAnsi="Tahoma" w:cs="Tahoma"/>
          <w:sz w:val="24"/>
          <w:szCs w:val="24"/>
        </w:rPr>
      </w:pPr>
      <w:r>
        <w:rPr>
          <w:rFonts w:ascii="Tahoma" w:eastAsia="Arial Unicode MS" w:hAnsi="Tahoma" w:cs="Tahoma"/>
          <w:sz w:val="24"/>
          <w:szCs w:val="24"/>
        </w:rPr>
        <w:t>Achievement of equity, transparency and competitiveness in the remuneration packages based on Job Evaluation;</w:t>
      </w:r>
    </w:p>
    <w:p w14:paraId="7EF45D26" w14:textId="77777777" w:rsidR="002E681A" w:rsidRDefault="002E681A">
      <w:pPr>
        <w:pStyle w:val="NoSpacing"/>
        <w:tabs>
          <w:tab w:val="left" w:pos="1843"/>
          <w:tab w:val="left" w:pos="1890"/>
        </w:tabs>
        <w:autoSpaceDE w:val="0"/>
        <w:autoSpaceDN w:val="0"/>
        <w:adjustRightInd w:val="0"/>
        <w:spacing w:line="276" w:lineRule="auto"/>
        <w:jc w:val="both"/>
        <w:rPr>
          <w:rFonts w:ascii="Tahoma" w:eastAsia="Arial Unicode MS" w:hAnsi="Tahoma" w:cs="Tahoma"/>
          <w:sz w:val="24"/>
          <w:szCs w:val="24"/>
        </w:rPr>
      </w:pPr>
    </w:p>
    <w:p w14:paraId="7FA674DC" w14:textId="77777777" w:rsidR="002E681A" w:rsidRDefault="00B4694F">
      <w:pPr>
        <w:pStyle w:val="NoSpacing"/>
        <w:numPr>
          <w:ilvl w:val="0"/>
          <w:numId w:val="23"/>
        </w:numPr>
        <w:tabs>
          <w:tab w:val="left" w:pos="1843"/>
          <w:tab w:val="left" w:pos="1890"/>
        </w:tabs>
        <w:autoSpaceDE w:val="0"/>
        <w:autoSpaceDN w:val="0"/>
        <w:adjustRightInd w:val="0"/>
        <w:spacing w:line="276" w:lineRule="auto"/>
        <w:ind w:left="1843" w:hanging="583"/>
        <w:jc w:val="both"/>
        <w:rPr>
          <w:rFonts w:ascii="Tahoma" w:eastAsia="Arial Unicode MS" w:hAnsi="Tahoma" w:cs="Tahoma"/>
          <w:sz w:val="24"/>
          <w:szCs w:val="24"/>
        </w:rPr>
      </w:pPr>
      <w:r>
        <w:rPr>
          <w:rFonts w:ascii="Tahoma" w:eastAsia="Arial Unicode MS" w:hAnsi="Tahoma" w:cs="Tahoma"/>
          <w:sz w:val="24"/>
          <w:szCs w:val="24"/>
        </w:rPr>
        <w:t>Adoption and implementation of best human resource management practices in regard to compensation;</w:t>
      </w:r>
    </w:p>
    <w:p w14:paraId="2FDE1814" w14:textId="77777777" w:rsidR="002E681A" w:rsidRDefault="002E681A">
      <w:pPr>
        <w:pStyle w:val="NoSpacing"/>
        <w:tabs>
          <w:tab w:val="left" w:pos="1843"/>
          <w:tab w:val="left" w:pos="1890"/>
        </w:tabs>
        <w:autoSpaceDE w:val="0"/>
        <w:autoSpaceDN w:val="0"/>
        <w:adjustRightInd w:val="0"/>
        <w:spacing w:line="276" w:lineRule="auto"/>
        <w:jc w:val="both"/>
        <w:rPr>
          <w:rFonts w:ascii="Tahoma" w:eastAsia="Arial Unicode MS" w:hAnsi="Tahoma" w:cs="Tahoma"/>
          <w:sz w:val="24"/>
          <w:szCs w:val="24"/>
        </w:rPr>
      </w:pPr>
    </w:p>
    <w:p w14:paraId="764E905A" w14:textId="77777777" w:rsidR="002E681A" w:rsidRDefault="00B4694F">
      <w:pPr>
        <w:pStyle w:val="NoSpacing"/>
        <w:numPr>
          <w:ilvl w:val="0"/>
          <w:numId w:val="23"/>
        </w:numPr>
        <w:tabs>
          <w:tab w:val="left" w:pos="1843"/>
          <w:tab w:val="left" w:pos="1890"/>
        </w:tabs>
        <w:autoSpaceDE w:val="0"/>
        <w:autoSpaceDN w:val="0"/>
        <w:adjustRightInd w:val="0"/>
        <w:spacing w:line="276" w:lineRule="auto"/>
        <w:ind w:left="1843" w:hanging="583"/>
        <w:jc w:val="both"/>
        <w:rPr>
          <w:rFonts w:ascii="Tahoma" w:eastAsia="Arial Unicode MS" w:hAnsi="Tahoma" w:cs="Tahoma"/>
          <w:sz w:val="24"/>
          <w:szCs w:val="24"/>
        </w:rPr>
      </w:pPr>
      <w:r>
        <w:rPr>
          <w:rFonts w:ascii="Tahoma" w:eastAsia="Arial Unicode MS" w:hAnsi="Tahoma" w:cs="Tahoma"/>
          <w:sz w:val="24"/>
          <w:szCs w:val="24"/>
        </w:rPr>
        <w:t>Maintenance of a salary structure that will enable the Institute to attract, retain and motivate qualified employees;</w:t>
      </w:r>
    </w:p>
    <w:p w14:paraId="3F04CBC6" w14:textId="77777777" w:rsidR="002E681A" w:rsidRDefault="002E681A">
      <w:pPr>
        <w:pStyle w:val="NoSpacing"/>
        <w:tabs>
          <w:tab w:val="left" w:pos="1843"/>
          <w:tab w:val="left" w:pos="1890"/>
        </w:tabs>
        <w:autoSpaceDE w:val="0"/>
        <w:autoSpaceDN w:val="0"/>
        <w:adjustRightInd w:val="0"/>
        <w:spacing w:line="276" w:lineRule="auto"/>
        <w:jc w:val="both"/>
        <w:rPr>
          <w:rFonts w:ascii="Tahoma" w:eastAsia="Arial Unicode MS" w:hAnsi="Tahoma" w:cs="Tahoma"/>
          <w:sz w:val="24"/>
          <w:szCs w:val="24"/>
        </w:rPr>
      </w:pPr>
    </w:p>
    <w:p w14:paraId="360A472B" w14:textId="77777777" w:rsidR="002E681A" w:rsidRDefault="00B4694F">
      <w:pPr>
        <w:pStyle w:val="NoSpacing"/>
        <w:numPr>
          <w:ilvl w:val="0"/>
          <w:numId w:val="23"/>
        </w:numPr>
        <w:tabs>
          <w:tab w:val="left" w:pos="1843"/>
          <w:tab w:val="left" w:pos="1890"/>
        </w:tabs>
        <w:autoSpaceDE w:val="0"/>
        <w:autoSpaceDN w:val="0"/>
        <w:adjustRightInd w:val="0"/>
        <w:spacing w:line="276" w:lineRule="auto"/>
        <w:ind w:left="1843" w:hanging="583"/>
        <w:jc w:val="both"/>
        <w:rPr>
          <w:rFonts w:ascii="Tahoma" w:eastAsia="Arial Unicode MS" w:hAnsi="Tahoma" w:cs="Tahoma"/>
          <w:sz w:val="24"/>
          <w:szCs w:val="24"/>
        </w:rPr>
      </w:pPr>
      <w:r>
        <w:rPr>
          <w:rFonts w:ascii="Tahoma" w:eastAsia="Arial Unicode MS" w:hAnsi="Tahoma" w:cs="Tahoma"/>
          <w:sz w:val="24"/>
          <w:szCs w:val="24"/>
        </w:rPr>
        <w:t>Focus on the value of total compensation, which includes basic salary, allowances and other benefits; and</w:t>
      </w:r>
    </w:p>
    <w:p w14:paraId="4359071A" w14:textId="77777777" w:rsidR="002E681A" w:rsidRDefault="002E681A">
      <w:pPr>
        <w:pStyle w:val="NoSpacing"/>
        <w:tabs>
          <w:tab w:val="left" w:pos="1843"/>
          <w:tab w:val="left" w:pos="1890"/>
        </w:tabs>
        <w:autoSpaceDE w:val="0"/>
        <w:autoSpaceDN w:val="0"/>
        <w:adjustRightInd w:val="0"/>
        <w:spacing w:line="276" w:lineRule="auto"/>
        <w:jc w:val="both"/>
        <w:rPr>
          <w:rFonts w:ascii="Tahoma" w:eastAsia="Arial Unicode MS" w:hAnsi="Tahoma" w:cs="Tahoma"/>
          <w:sz w:val="24"/>
          <w:szCs w:val="24"/>
        </w:rPr>
      </w:pPr>
    </w:p>
    <w:p w14:paraId="4972390D" w14:textId="77777777" w:rsidR="002E681A" w:rsidRDefault="00B4694F">
      <w:pPr>
        <w:pStyle w:val="NoSpacing"/>
        <w:numPr>
          <w:ilvl w:val="0"/>
          <w:numId w:val="23"/>
        </w:numPr>
        <w:tabs>
          <w:tab w:val="left" w:pos="1843"/>
          <w:tab w:val="left" w:pos="1890"/>
        </w:tabs>
        <w:autoSpaceDE w:val="0"/>
        <w:autoSpaceDN w:val="0"/>
        <w:adjustRightInd w:val="0"/>
        <w:spacing w:line="276" w:lineRule="auto"/>
        <w:ind w:left="1843" w:hanging="583"/>
        <w:jc w:val="both"/>
        <w:rPr>
          <w:rFonts w:ascii="Tahoma" w:eastAsia="Arial Unicode MS" w:hAnsi="Tahoma" w:cs="Tahoma"/>
          <w:sz w:val="24"/>
          <w:szCs w:val="24"/>
        </w:rPr>
      </w:pPr>
      <w:r>
        <w:rPr>
          <w:rFonts w:ascii="Tahoma" w:eastAsia="Arial Unicode MS" w:hAnsi="Tahoma" w:cs="Tahoma"/>
          <w:sz w:val="24"/>
          <w:szCs w:val="24"/>
        </w:rPr>
        <w:t>Adherence to salary and remuneration guidelines issued by the Government from time to time.</w:t>
      </w:r>
    </w:p>
    <w:p w14:paraId="3E0381F0" w14:textId="77777777" w:rsidR="002E681A" w:rsidRDefault="00B4694F">
      <w:pPr>
        <w:pStyle w:val="Heading2"/>
        <w:numPr>
          <w:ilvl w:val="1"/>
          <w:numId w:val="22"/>
        </w:numPr>
        <w:ind w:hanging="1170"/>
        <w:jc w:val="both"/>
        <w:rPr>
          <w:rFonts w:eastAsia="Arial Unicode MS" w:cs="Tahoma"/>
          <w:sz w:val="24"/>
          <w:szCs w:val="24"/>
        </w:rPr>
      </w:pPr>
      <w:bookmarkStart w:id="335" w:name="_Toc140511995"/>
      <w:bookmarkStart w:id="336" w:name="_Toc149742460"/>
      <w:bookmarkStart w:id="337" w:name="_Toc372979083"/>
      <w:bookmarkStart w:id="338" w:name="_Toc499061256"/>
      <w:r>
        <w:rPr>
          <w:rFonts w:eastAsia="Arial Unicode MS" w:cs="Tahoma"/>
          <w:sz w:val="24"/>
          <w:szCs w:val="24"/>
        </w:rPr>
        <w:t xml:space="preserve">Salary </w:t>
      </w:r>
      <w:bookmarkEnd w:id="335"/>
      <w:r>
        <w:rPr>
          <w:rFonts w:eastAsia="Arial Unicode MS" w:cs="Tahoma"/>
          <w:sz w:val="24"/>
          <w:szCs w:val="24"/>
        </w:rPr>
        <w:t>Grades</w:t>
      </w:r>
      <w:bookmarkEnd w:id="336"/>
      <w:bookmarkEnd w:id="337"/>
      <w:bookmarkEnd w:id="338"/>
    </w:p>
    <w:p w14:paraId="279CA257" w14:textId="77777777" w:rsidR="002E681A" w:rsidRDefault="002E681A">
      <w:pPr>
        <w:widowControl w:val="0"/>
        <w:overflowPunct w:val="0"/>
        <w:autoSpaceDE w:val="0"/>
        <w:autoSpaceDN w:val="0"/>
        <w:adjustRightInd w:val="0"/>
        <w:spacing w:after="0"/>
        <w:ind w:left="562"/>
        <w:jc w:val="both"/>
        <w:textAlignment w:val="baseline"/>
        <w:rPr>
          <w:rFonts w:ascii="Tahoma" w:eastAsia="Arial Unicode MS" w:hAnsi="Tahoma" w:cs="Tahoma"/>
          <w:sz w:val="24"/>
          <w:szCs w:val="24"/>
        </w:rPr>
      </w:pPr>
    </w:p>
    <w:p w14:paraId="3F0CA864" w14:textId="77777777" w:rsidR="002E681A" w:rsidRDefault="00B4694F">
      <w:pPr>
        <w:pStyle w:val="ListParagraph"/>
        <w:widowControl w:val="0"/>
        <w:numPr>
          <w:ilvl w:val="2"/>
          <w:numId w:val="22"/>
        </w:numPr>
        <w:tabs>
          <w:tab w:val="left" w:pos="0"/>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There shall be such salary grades as the Institute may, from time to time, determine.</w:t>
      </w:r>
    </w:p>
    <w:p w14:paraId="63A4D46D" w14:textId="77777777" w:rsidR="002E681A" w:rsidRDefault="002E681A">
      <w:pPr>
        <w:pStyle w:val="ListParagraph"/>
        <w:widowControl w:val="0"/>
        <w:tabs>
          <w:tab w:val="left" w:pos="0"/>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45763A1B" w14:textId="77777777" w:rsidR="002E681A" w:rsidRDefault="00B4694F">
      <w:pPr>
        <w:pStyle w:val="ListParagraph"/>
        <w:widowControl w:val="0"/>
        <w:numPr>
          <w:ilvl w:val="2"/>
          <w:numId w:val="22"/>
        </w:numPr>
        <w:tabs>
          <w:tab w:val="left" w:pos="0"/>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The Director General/CEO may conduct periodic salary surveys to determine changes in cost of living and terms of employment being offered by comparable organizations. Such surveys shall form the basis of consultation by the Institute with the relevant Government authority for salary reviews.</w:t>
      </w:r>
    </w:p>
    <w:p w14:paraId="639FF5D9" w14:textId="77777777" w:rsidR="002E681A" w:rsidRDefault="002E681A">
      <w:pPr>
        <w:pStyle w:val="NoSpacing"/>
        <w:spacing w:line="276" w:lineRule="auto"/>
        <w:rPr>
          <w:rFonts w:ascii="Tahoma" w:eastAsia="Arial Unicode MS" w:hAnsi="Tahoma" w:cs="Tahoma"/>
          <w:sz w:val="24"/>
          <w:szCs w:val="24"/>
          <w:lang w:val="en-GB"/>
        </w:rPr>
      </w:pPr>
    </w:p>
    <w:p w14:paraId="0AA77015" w14:textId="77777777" w:rsidR="002E681A" w:rsidRDefault="00B4694F">
      <w:pPr>
        <w:pStyle w:val="ListParagraph"/>
        <w:widowControl w:val="0"/>
        <w:numPr>
          <w:ilvl w:val="2"/>
          <w:numId w:val="22"/>
        </w:numPr>
        <w:tabs>
          <w:tab w:val="left" w:pos="0"/>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lang w:val="en-GB"/>
        </w:rPr>
        <w:lastRenderedPageBreak/>
        <w:t>The current salary structure consists of ten (10) salary grades.</w:t>
      </w:r>
    </w:p>
    <w:p w14:paraId="54839ED5" w14:textId="77777777" w:rsidR="002E681A" w:rsidRDefault="00B4694F">
      <w:pPr>
        <w:pStyle w:val="Heading2"/>
        <w:numPr>
          <w:ilvl w:val="1"/>
          <w:numId w:val="22"/>
        </w:numPr>
        <w:spacing w:line="360" w:lineRule="auto"/>
        <w:ind w:hanging="1170"/>
        <w:jc w:val="both"/>
        <w:rPr>
          <w:rFonts w:eastAsia="Arial Unicode MS" w:cs="Tahoma"/>
          <w:sz w:val="24"/>
          <w:szCs w:val="24"/>
        </w:rPr>
      </w:pPr>
      <w:bookmarkStart w:id="339" w:name="_Toc372979084"/>
      <w:bookmarkStart w:id="340" w:name="_Toc149742461"/>
      <w:bookmarkStart w:id="341" w:name="_Toc499061257"/>
      <w:r>
        <w:rPr>
          <w:rFonts w:eastAsia="Arial Unicode MS" w:cs="Tahoma"/>
          <w:sz w:val="24"/>
          <w:szCs w:val="24"/>
        </w:rPr>
        <w:t>Advice on Salary and Benefits</w:t>
      </w:r>
      <w:bookmarkEnd w:id="339"/>
      <w:bookmarkEnd w:id="340"/>
      <w:bookmarkEnd w:id="341"/>
    </w:p>
    <w:p w14:paraId="58713CFA" w14:textId="77777777" w:rsidR="002E681A" w:rsidRDefault="00B4694F">
      <w:pPr>
        <w:pStyle w:val="NoSpacing"/>
        <w:numPr>
          <w:ilvl w:val="2"/>
          <w:numId w:val="22"/>
        </w:numPr>
        <w:tabs>
          <w:tab w:val="left" w:pos="0"/>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The salary for each employee will be specified in the appointment letter. </w:t>
      </w:r>
    </w:p>
    <w:p w14:paraId="0B3D165E" w14:textId="77777777" w:rsidR="002E681A" w:rsidRDefault="002E681A">
      <w:pPr>
        <w:pStyle w:val="NoSpacing"/>
        <w:tabs>
          <w:tab w:val="left" w:pos="0"/>
        </w:tabs>
        <w:autoSpaceDE w:val="0"/>
        <w:autoSpaceDN w:val="0"/>
        <w:adjustRightInd w:val="0"/>
        <w:spacing w:line="276" w:lineRule="auto"/>
        <w:ind w:left="1134"/>
        <w:jc w:val="both"/>
        <w:rPr>
          <w:rFonts w:ascii="Tahoma" w:eastAsia="Arial Unicode MS" w:hAnsi="Tahoma" w:cs="Tahoma"/>
          <w:sz w:val="24"/>
          <w:szCs w:val="24"/>
        </w:rPr>
      </w:pPr>
    </w:p>
    <w:p w14:paraId="418FDBEE" w14:textId="77777777" w:rsidR="002E681A" w:rsidRDefault="00B4694F">
      <w:pPr>
        <w:pStyle w:val="NoSpacing"/>
        <w:numPr>
          <w:ilvl w:val="2"/>
          <w:numId w:val="22"/>
        </w:numPr>
        <w:tabs>
          <w:tab w:val="left" w:pos="0"/>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Basic salary and benefits will be communicated to the employee in writing on appointment, at which time; the employee will also be informed of their grades and designation. Any subsequent change in basic salary, grade or designation shall be communicated to the employee(s) in writing.</w:t>
      </w:r>
    </w:p>
    <w:p w14:paraId="46F513C0" w14:textId="77777777" w:rsidR="002E681A" w:rsidRDefault="002E681A">
      <w:pPr>
        <w:pStyle w:val="NoSpacing"/>
        <w:tabs>
          <w:tab w:val="left" w:pos="0"/>
        </w:tabs>
        <w:autoSpaceDE w:val="0"/>
        <w:autoSpaceDN w:val="0"/>
        <w:adjustRightInd w:val="0"/>
        <w:spacing w:line="276" w:lineRule="auto"/>
        <w:ind w:left="1134"/>
        <w:jc w:val="both"/>
        <w:rPr>
          <w:rFonts w:ascii="Tahoma" w:eastAsia="Arial Unicode MS" w:hAnsi="Tahoma" w:cs="Tahoma"/>
          <w:sz w:val="24"/>
          <w:szCs w:val="24"/>
        </w:rPr>
      </w:pPr>
    </w:p>
    <w:p w14:paraId="430381DE" w14:textId="77777777" w:rsidR="002E681A" w:rsidRDefault="00B4694F">
      <w:pPr>
        <w:pStyle w:val="NoSpacing"/>
        <w:numPr>
          <w:ilvl w:val="2"/>
          <w:numId w:val="22"/>
        </w:numPr>
        <w:tabs>
          <w:tab w:val="left" w:pos="0"/>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Any change in benefits, which affect all or any category of employees, will be communicated through a circular letter.</w:t>
      </w:r>
    </w:p>
    <w:p w14:paraId="789A08AC" w14:textId="77777777" w:rsidR="002E681A" w:rsidRDefault="00B4694F">
      <w:pPr>
        <w:pStyle w:val="Heading2"/>
        <w:numPr>
          <w:ilvl w:val="1"/>
          <w:numId w:val="22"/>
        </w:numPr>
        <w:spacing w:line="480" w:lineRule="auto"/>
        <w:ind w:hanging="1170"/>
        <w:jc w:val="both"/>
        <w:rPr>
          <w:rFonts w:eastAsia="Arial Unicode MS" w:cs="Tahoma"/>
          <w:sz w:val="24"/>
          <w:szCs w:val="24"/>
        </w:rPr>
      </w:pPr>
      <w:bookmarkStart w:id="342" w:name="_Toc179257187"/>
      <w:bookmarkStart w:id="343" w:name="_Toc129746531"/>
      <w:bookmarkStart w:id="344" w:name="_Toc170034493"/>
      <w:bookmarkStart w:id="345" w:name="_Toc298401739"/>
      <w:bookmarkStart w:id="346" w:name="_Toc372979085"/>
      <w:bookmarkStart w:id="347" w:name="_Toc499061258"/>
      <w:bookmarkStart w:id="348" w:name="_Toc136745756"/>
      <w:bookmarkStart w:id="349" w:name="_Toc179252616"/>
      <w:bookmarkStart w:id="350" w:name="_Toc149742462"/>
      <w:r>
        <w:rPr>
          <w:rFonts w:eastAsia="Arial Unicode MS" w:cs="Tahoma"/>
          <w:sz w:val="24"/>
          <w:szCs w:val="24"/>
        </w:rPr>
        <w:t>Payment of Salary</w:t>
      </w:r>
      <w:bookmarkEnd w:id="342"/>
      <w:bookmarkEnd w:id="343"/>
      <w:bookmarkEnd w:id="344"/>
      <w:bookmarkEnd w:id="345"/>
      <w:bookmarkEnd w:id="346"/>
      <w:bookmarkEnd w:id="347"/>
      <w:bookmarkEnd w:id="348"/>
      <w:bookmarkEnd w:id="349"/>
      <w:bookmarkEnd w:id="350"/>
    </w:p>
    <w:p w14:paraId="484BA552" w14:textId="77777777" w:rsidR="002E681A" w:rsidRDefault="00B4694F">
      <w:pPr>
        <w:pStyle w:val="ListParagraph"/>
        <w:widowControl w:val="0"/>
        <w:numPr>
          <w:ilvl w:val="2"/>
          <w:numId w:val="22"/>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An employee on first appointment will be paid salary with effect from the date of reporting for duty.</w:t>
      </w:r>
    </w:p>
    <w:p w14:paraId="191217ED" w14:textId="77777777" w:rsidR="002E681A" w:rsidRDefault="002E681A">
      <w:pPr>
        <w:pStyle w:val="ListParagraph"/>
        <w:widowControl w:val="0"/>
        <w:tabs>
          <w:tab w:val="left" w:pos="1134"/>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662CB078" w14:textId="77777777" w:rsidR="002E681A" w:rsidRDefault="00B4694F">
      <w:pPr>
        <w:pStyle w:val="ListParagraph"/>
        <w:widowControl w:val="0"/>
        <w:numPr>
          <w:ilvl w:val="2"/>
          <w:numId w:val="22"/>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Each employee will have a stated monthly basic salary quoted before any statutory deductions.</w:t>
      </w:r>
    </w:p>
    <w:p w14:paraId="5B7ACF79" w14:textId="77777777" w:rsidR="002E681A" w:rsidRDefault="002E681A">
      <w:pPr>
        <w:pStyle w:val="ListParagraph"/>
        <w:widowControl w:val="0"/>
        <w:tabs>
          <w:tab w:val="left" w:pos="1134"/>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117633AB" w14:textId="77777777" w:rsidR="002E681A" w:rsidRDefault="00B4694F">
      <w:pPr>
        <w:pStyle w:val="ListParagraph"/>
        <w:widowControl w:val="0"/>
        <w:numPr>
          <w:ilvl w:val="2"/>
          <w:numId w:val="22"/>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Salary will be paid monthly in arrears and will be denominated and paid in Kenya shillings (</w:t>
      </w:r>
      <w:proofErr w:type="spellStart"/>
      <w:r>
        <w:rPr>
          <w:rFonts w:ascii="Tahoma" w:eastAsia="Arial Unicode MS" w:hAnsi="Tahoma" w:cs="Tahoma"/>
          <w:sz w:val="24"/>
          <w:szCs w:val="24"/>
        </w:rPr>
        <w:t>Kshs</w:t>
      </w:r>
      <w:proofErr w:type="spellEnd"/>
      <w:r>
        <w:rPr>
          <w:rFonts w:ascii="Tahoma" w:eastAsia="Arial Unicode MS" w:hAnsi="Tahoma" w:cs="Tahoma"/>
          <w:sz w:val="24"/>
          <w:szCs w:val="24"/>
        </w:rPr>
        <w:t>).</w:t>
      </w:r>
    </w:p>
    <w:p w14:paraId="7EA8F15F" w14:textId="77777777" w:rsidR="002E681A" w:rsidRDefault="002E681A">
      <w:pPr>
        <w:pStyle w:val="ListParagraph"/>
        <w:spacing w:after="0"/>
        <w:rPr>
          <w:rFonts w:ascii="Tahoma" w:eastAsia="Arial Unicode MS" w:hAnsi="Tahoma" w:cs="Tahoma"/>
          <w:sz w:val="24"/>
          <w:szCs w:val="24"/>
        </w:rPr>
      </w:pPr>
    </w:p>
    <w:p w14:paraId="3240C9F1" w14:textId="77777777" w:rsidR="002E681A" w:rsidRDefault="00B4694F">
      <w:pPr>
        <w:pStyle w:val="ListParagraph"/>
        <w:widowControl w:val="0"/>
        <w:numPr>
          <w:ilvl w:val="2"/>
          <w:numId w:val="22"/>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lang w:val="en-GB"/>
        </w:rPr>
        <w:t>The salary of an employee will be net of statutory deductions and other deductions that may be agreed upon or imposed by the employee or the Institute respectively. A statement/payslip indicating the gross salary, deductions made and the resultant net salary will be made available to every employee each month.</w:t>
      </w:r>
    </w:p>
    <w:p w14:paraId="7A8FE2E9" w14:textId="77777777" w:rsidR="002E681A" w:rsidRDefault="002E681A">
      <w:pPr>
        <w:pStyle w:val="ListParagraph"/>
        <w:widowControl w:val="0"/>
        <w:tabs>
          <w:tab w:val="left" w:pos="1134"/>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7D0105F8" w14:textId="77777777" w:rsidR="002E681A" w:rsidRDefault="00B4694F">
      <w:pPr>
        <w:pStyle w:val="ListParagraph"/>
        <w:widowControl w:val="0"/>
        <w:numPr>
          <w:ilvl w:val="2"/>
          <w:numId w:val="22"/>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Salary will be paid through the Bank and all employees will be required to open Bank Accounts and submit the details to the HOFA responsible for HRM.</w:t>
      </w:r>
    </w:p>
    <w:p w14:paraId="2B4EE8B7" w14:textId="77777777" w:rsidR="002E681A" w:rsidRDefault="002E681A">
      <w:pPr>
        <w:pStyle w:val="ListParagraph"/>
        <w:widowControl w:val="0"/>
        <w:tabs>
          <w:tab w:val="left" w:pos="1134"/>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0D42846F" w14:textId="77777777" w:rsidR="002E681A" w:rsidRDefault="00B4694F">
      <w:pPr>
        <w:pStyle w:val="ListParagraph"/>
        <w:widowControl w:val="0"/>
        <w:numPr>
          <w:ilvl w:val="2"/>
          <w:numId w:val="22"/>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Employees of the Institute shall not over-commit their salaries beyond two thirds (2/3) of their basic salaries and the HOFA responsible for Human Resource Management should ensure compliance.</w:t>
      </w:r>
    </w:p>
    <w:p w14:paraId="4BDF4288" w14:textId="77777777" w:rsidR="002E681A" w:rsidRDefault="002E681A">
      <w:pPr>
        <w:pStyle w:val="NoSpacing"/>
        <w:spacing w:line="276" w:lineRule="auto"/>
        <w:rPr>
          <w:rFonts w:ascii="Tahoma" w:eastAsia="Arial Unicode MS" w:hAnsi="Tahoma" w:cs="Tahoma"/>
          <w:sz w:val="24"/>
          <w:szCs w:val="24"/>
        </w:rPr>
      </w:pPr>
    </w:p>
    <w:p w14:paraId="4F083BB0" w14:textId="77777777" w:rsidR="002E681A" w:rsidRDefault="00B4694F">
      <w:pPr>
        <w:pStyle w:val="ListParagraph"/>
        <w:widowControl w:val="0"/>
        <w:numPr>
          <w:ilvl w:val="2"/>
          <w:numId w:val="22"/>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 xml:space="preserve">Statutory deductions such as PAYE, NSSF, NHIF, HELB and other legal taxes, as well as deductions arising from court orders/attachments, will be made from </w:t>
      </w:r>
      <w:r>
        <w:rPr>
          <w:rFonts w:ascii="Tahoma" w:eastAsia="Arial Unicode MS" w:hAnsi="Tahoma" w:cs="Tahoma"/>
          <w:sz w:val="24"/>
          <w:szCs w:val="24"/>
        </w:rPr>
        <w:lastRenderedPageBreak/>
        <w:t>an employee’s salary without his authorization.</w:t>
      </w:r>
    </w:p>
    <w:p w14:paraId="09E6B871" w14:textId="77777777" w:rsidR="002E681A" w:rsidRDefault="002E681A">
      <w:pPr>
        <w:pStyle w:val="ListParagraph"/>
        <w:widowControl w:val="0"/>
        <w:tabs>
          <w:tab w:val="left" w:pos="1134"/>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733E70EF" w14:textId="77777777" w:rsidR="002E681A" w:rsidRDefault="00B4694F">
      <w:pPr>
        <w:pStyle w:val="ListParagraph"/>
        <w:widowControl w:val="0"/>
        <w:numPr>
          <w:ilvl w:val="2"/>
          <w:numId w:val="22"/>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 xml:space="preserve">Voluntary deductions such as remittances to co-operatives, insurance firms, among others, will be </w:t>
      </w:r>
      <w:proofErr w:type="gramStart"/>
      <w:r>
        <w:rPr>
          <w:rFonts w:ascii="Tahoma" w:eastAsia="Arial Unicode MS" w:hAnsi="Tahoma" w:cs="Tahoma"/>
          <w:sz w:val="24"/>
          <w:szCs w:val="24"/>
        </w:rPr>
        <w:t>effected</w:t>
      </w:r>
      <w:proofErr w:type="gramEnd"/>
      <w:r>
        <w:rPr>
          <w:rFonts w:ascii="Tahoma" w:eastAsia="Arial Unicode MS" w:hAnsi="Tahoma" w:cs="Tahoma"/>
          <w:sz w:val="24"/>
          <w:szCs w:val="24"/>
        </w:rPr>
        <w:t xml:space="preserve"> provided the employee gives written authorization. </w:t>
      </w:r>
    </w:p>
    <w:p w14:paraId="3D7F6F45" w14:textId="77777777" w:rsidR="002E681A" w:rsidRDefault="002E681A">
      <w:pPr>
        <w:pStyle w:val="ListParagraph"/>
        <w:widowControl w:val="0"/>
        <w:tabs>
          <w:tab w:val="left" w:pos="1134"/>
        </w:tabs>
        <w:overflowPunct w:val="0"/>
        <w:autoSpaceDE w:val="0"/>
        <w:autoSpaceDN w:val="0"/>
        <w:adjustRightInd w:val="0"/>
        <w:spacing w:after="0"/>
        <w:ind w:left="1134"/>
        <w:jc w:val="both"/>
        <w:textAlignment w:val="baseline"/>
        <w:rPr>
          <w:rFonts w:ascii="Tahoma" w:eastAsia="Arial Unicode MS" w:hAnsi="Tahoma" w:cs="Tahoma"/>
          <w:sz w:val="24"/>
          <w:szCs w:val="24"/>
        </w:rPr>
      </w:pPr>
    </w:p>
    <w:p w14:paraId="5CDC7A03" w14:textId="77777777" w:rsidR="002E681A" w:rsidRDefault="00B4694F">
      <w:pPr>
        <w:pStyle w:val="ListParagraph"/>
        <w:widowControl w:val="0"/>
        <w:numPr>
          <w:ilvl w:val="2"/>
          <w:numId w:val="22"/>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On termination of employment, the final benefits will be made on confirmation that the employee has been cleared and issued with a Clearance Certificate.</w:t>
      </w:r>
    </w:p>
    <w:p w14:paraId="1141BE07" w14:textId="77777777" w:rsidR="002E681A" w:rsidRDefault="00B4694F">
      <w:pPr>
        <w:pStyle w:val="Heading2"/>
        <w:numPr>
          <w:ilvl w:val="1"/>
          <w:numId w:val="24"/>
        </w:numPr>
        <w:spacing w:line="480" w:lineRule="auto"/>
        <w:ind w:hanging="1170"/>
        <w:jc w:val="both"/>
        <w:rPr>
          <w:rFonts w:eastAsia="Arial Unicode MS" w:cs="Tahoma"/>
          <w:sz w:val="24"/>
          <w:szCs w:val="24"/>
        </w:rPr>
      </w:pPr>
      <w:bookmarkStart w:id="351" w:name="_Toc102502765"/>
      <w:bookmarkStart w:id="352" w:name="_Toc149742463"/>
      <w:bookmarkStart w:id="353" w:name="_Hlk99876320"/>
      <w:bookmarkStart w:id="354" w:name="_Toc372979086"/>
      <w:bookmarkStart w:id="355" w:name="_Toc499061259"/>
      <w:r>
        <w:rPr>
          <w:rFonts w:eastAsia="Arial Unicode MS" w:cs="Tahoma"/>
          <w:sz w:val="24"/>
          <w:szCs w:val="24"/>
        </w:rPr>
        <w:t>Casual wages</w:t>
      </w:r>
      <w:bookmarkEnd w:id="351"/>
      <w:bookmarkEnd w:id="352"/>
    </w:p>
    <w:p w14:paraId="2223CC77" w14:textId="77777777" w:rsidR="002E681A" w:rsidRDefault="00B4694F">
      <w:pPr>
        <w:pStyle w:val="ListParagraph"/>
        <w:widowControl w:val="0"/>
        <w:numPr>
          <w:ilvl w:val="2"/>
          <w:numId w:val="22"/>
        </w:numPr>
        <w:tabs>
          <w:tab w:val="left" w:pos="1134"/>
        </w:tabs>
        <w:overflowPunct w:val="0"/>
        <w:autoSpaceDE w:val="0"/>
        <w:autoSpaceDN w:val="0"/>
        <w:adjustRightInd w:val="0"/>
        <w:spacing w:after="0"/>
        <w:ind w:left="1134" w:hanging="1134"/>
        <w:jc w:val="both"/>
        <w:textAlignment w:val="baseline"/>
        <w:rPr>
          <w:rFonts w:ascii="Tahoma" w:eastAsia="Arial Unicode MS" w:hAnsi="Tahoma" w:cs="Tahoma"/>
          <w:sz w:val="24"/>
          <w:szCs w:val="24"/>
        </w:rPr>
      </w:pPr>
      <w:r>
        <w:rPr>
          <w:rFonts w:ascii="Tahoma" w:eastAsia="Arial Unicode MS" w:hAnsi="Tahoma" w:cs="Tahoma"/>
          <w:sz w:val="24"/>
          <w:szCs w:val="24"/>
        </w:rPr>
        <w:t>Casual wages shall be determined in accordance with the prevailing minimum wage guidelines issued by the government from time to time.</w:t>
      </w:r>
      <w:bookmarkEnd w:id="353"/>
    </w:p>
    <w:p w14:paraId="5267B45E" w14:textId="77777777" w:rsidR="002E681A" w:rsidRDefault="00B4694F">
      <w:pPr>
        <w:pStyle w:val="Heading2"/>
        <w:numPr>
          <w:ilvl w:val="1"/>
          <w:numId w:val="22"/>
        </w:numPr>
        <w:spacing w:line="480" w:lineRule="auto"/>
        <w:ind w:hanging="1170"/>
        <w:jc w:val="both"/>
        <w:rPr>
          <w:rFonts w:eastAsia="Arial Unicode MS" w:cs="Tahoma"/>
          <w:sz w:val="24"/>
          <w:szCs w:val="24"/>
        </w:rPr>
      </w:pPr>
      <w:bookmarkStart w:id="356" w:name="_Toc149742464"/>
      <w:r>
        <w:rPr>
          <w:rFonts w:eastAsia="Arial Unicode MS" w:cs="Tahoma"/>
          <w:sz w:val="24"/>
          <w:szCs w:val="24"/>
        </w:rPr>
        <w:t>Salary Increments</w:t>
      </w:r>
      <w:bookmarkEnd w:id="354"/>
      <w:bookmarkEnd w:id="355"/>
      <w:bookmarkEnd w:id="356"/>
    </w:p>
    <w:p w14:paraId="6F7F4A65" w14:textId="77777777" w:rsidR="002E681A" w:rsidRDefault="00B4694F">
      <w:pPr>
        <w:pStyle w:val="NoSpacing"/>
        <w:numPr>
          <w:ilvl w:val="2"/>
          <w:numId w:val="22"/>
        </w:numPr>
        <w:tabs>
          <w:tab w:val="left" w:pos="1134"/>
        </w:tabs>
        <w:autoSpaceDE w:val="0"/>
        <w:autoSpaceDN w:val="0"/>
        <w:adjustRightInd w:val="0"/>
        <w:spacing w:line="276" w:lineRule="auto"/>
        <w:ind w:left="1134" w:hanging="1134"/>
        <w:jc w:val="both"/>
        <w:rPr>
          <w:rFonts w:ascii="Tahoma" w:eastAsia="Arial Unicode MS" w:hAnsi="Tahoma" w:cs="Tahoma"/>
          <w:sz w:val="24"/>
          <w:szCs w:val="24"/>
          <w:lang w:val="en-GB"/>
        </w:rPr>
      </w:pPr>
      <w:r>
        <w:rPr>
          <w:rFonts w:ascii="Tahoma" w:eastAsia="Arial Unicode MS" w:hAnsi="Tahoma" w:cs="Tahoma"/>
          <w:sz w:val="24"/>
          <w:szCs w:val="24"/>
          <w:lang w:val="en-GB"/>
        </w:rPr>
        <w:t xml:space="preserve">The first date of the month shall be an incremental date. An officer’s annual incremental date shall be the first date of the month one is appointed. </w:t>
      </w:r>
    </w:p>
    <w:p w14:paraId="0155F324" w14:textId="77777777" w:rsidR="002E681A" w:rsidRDefault="00B4694F">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r>
        <w:rPr>
          <w:rFonts w:ascii="Tahoma" w:eastAsia="Arial Unicode MS" w:hAnsi="Tahoma" w:cs="Tahoma"/>
          <w:sz w:val="24"/>
          <w:szCs w:val="24"/>
        </w:rPr>
        <w:t xml:space="preserve"> </w:t>
      </w:r>
    </w:p>
    <w:p w14:paraId="595D55AA" w14:textId="77777777" w:rsidR="002E681A" w:rsidRDefault="00B4694F">
      <w:pPr>
        <w:pStyle w:val="NoSpacing"/>
        <w:numPr>
          <w:ilvl w:val="2"/>
          <w:numId w:val="22"/>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If an employee is granted unpaid leave which is not increment earning, his incremental date will be re-computed based on the month he resumes duty.</w:t>
      </w:r>
    </w:p>
    <w:p w14:paraId="6CAC2D54" w14:textId="77777777" w:rsidR="002E681A" w:rsidRDefault="00B4694F">
      <w:pPr>
        <w:pStyle w:val="Heading2"/>
        <w:numPr>
          <w:ilvl w:val="1"/>
          <w:numId w:val="22"/>
        </w:numPr>
        <w:spacing w:line="480" w:lineRule="auto"/>
        <w:ind w:hanging="1170"/>
        <w:jc w:val="both"/>
        <w:rPr>
          <w:rFonts w:eastAsia="Arial Unicode MS" w:cs="Tahoma"/>
          <w:sz w:val="24"/>
          <w:szCs w:val="24"/>
          <w:lang w:val="en-GB"/>
        </w:rPr>
      </w:pPr>
      <w:bookmarkStart w:id="357" w:name="_Toc499061260"/>
      <w:bookmarkStart w:id="358" w:name="_Toc149742465"/>
      <w:bookmarkStart w:id="359" w:name="_Toc372979087"/>
      <w:r>
        <w:rPr>
          <w:rFonts w:eastAsia="Arial Unicode MS" w:cs="Tahoma"/>
          <w:sz w:val="24"/>
          <w:szCs w:val="24"/>
          <w:lang w:val="en-GB"/>
        </w:rPr>
        <w:t>Determination of Salary</w:t>
      </w:r>
      <w:bookmarkEnd w:id="357"/>
      <w:r>
        <w:rPr>
          <w:rFonts w:eastAsia="Arial Unicode MS" w:cs="Tahoma"/>
          <w:sz w:val="24"/>
          <w:szCs w:val="24"/>
          <w:lang w:val="en-GB"/>
        </w:rPr>
        <w:t xml:space="preserve"> on First Appointment</w:t>
      </w:r>
      <w:bookmarkEnd w:id="358"/>
      <w:r>
        <w:rPr>
          <w:rFonts w:eastAsia="Arial Unicode MS" w:cs="Tahoma"/>
          <w:sz w:val="24"/>
          <w:szCs w:val="24"/>
          <w:lang w:val="en-GB"/>
        </w:rPr>
        <w:t xml:space="preserve"> </w:t>
      </w:r>
    </w:p>
    <w:p w14:paraId="2453DB44" w14:textId="77777777" w:rsidR="002E681A" w:rsidRDefault="00B4694F">
      <w:pPr>
        <w:pStyle w:val="ListParagraph"/>
        <w:numPr>
          <w:ilvl w:val="2"/>
          <w:numId w:val="22"/>
        </w:numPr>
        <w:ind w:left="1134" w:hanging="1134"/>
        <w:jc w:val="both"/>
        <w:rPr>
          <w:rFonts w:ascii="Tahoma" w:eastAsia="Arial Unicode MS" w:hAnsi="Tahoma" w:cs="Tahoma"/>
          <w:sz w:val="24"/>
          <w:szCs w:val="24"/>
        </w:rPr>
      </w:pPr>
      <w:r>
        <w:rPr>
          <w:rFonts w:ascii="Tahoma" w:eastAsia="Arial Unicode MS" w:hAnsi="Tahoma" w:cs="Tahoma"/>
          <w:sz w:val="24"/>
          <w:szCs w:val="24"/>
        </w:rPr>
        <w:t xml:space="preserve">On first appointment, an officer shall enter the salary structure at the minimum point of the respective salary scale. However, an officer maybe granted incremental credit for previous remuneration and relevant experience. This shall be at the rate of one increment for each complete year of approved experience provided the maximum salary of the grade assigned to the post is not exceeded. The grant of increments for relevant experience shall be subject to the following conditions: </w:t>
      </w:r>
    </w:p>
    <w:p w14:paraId="400F7AF9" w14:textId="77777777" w:rsidR="002E681A" w:rsidRDefault="00B4694F">
      <w:pPr>
        <w:pStyle w:val="ListParagraph"/>
        <w:numPr>
          <w:ilvl w:val="4"/>
          <w:numId w:val="8"/>
        </w:numPr>
        <w:ind w:left="1985" w:hanging="709"/>
        <w:jc w:val="both"/>
        <w:rPr>
          <w:rFonts w:ascii="Tahoma" w:eastAsia="Arial Unicode MS" w:hAnsi="Tahoma" w:cs="Tahoma"/>
          <w:sz w:val="24"/>
          <w:szCs w:val="24"/>
        </w:rPr>
      </w:pPr>
      <w:r>
        <w:rPr>
          <w:rFonts w:ascii="Tahoma" w:eastAsia="Arial Unicode MS" w:hAnsi="Tahoma" w:cs="Tahoma"/>
          <w:sz w:val="24"/>
          <w:szCs w:val="24"/>
        </w:rPr>
        <w:t xml:space="preserve">Incremental credit shall only be granted in respect of approved experience gained after acquiring the requisite minimum qualifications for the grade. </w:t>
      </w:r>
    </w:p>
    <w:p w14:paraId="2CED6FEF" w14:textId="77777777" w:rsidR="002E681A" w:rsidRDefault="00B4694F">
      <w:pPr>
        <w:pStyle w:val="ListParagraph"/>
        <w:numPr>
          <w:ilvl w:val="4"/>
          <w:numId w:val="8"/>
        </w:numPr>
        <w:ind w:left="1985" w:hanging="709"/>
        <w:jc w:val="both"/>
        <w:rPr>
          <w:rFonts w:ascii="Tahoma" w:eastAsia="Arial Unicode MS" w:hAnsi="Tahoma" w:cs="Tahoma"/>
          <w:sz w:val="24"/>
          <w:szCs w:val="24"/>
        </w:rPr>
      </w:pPr>
      <w:r>
        <w:rPr>
          <w:rFonts w:ascii="Tahoma" w:eastAsia="Arial Unicode MS" w:hAnsi="Tahoma" w:cs="Tahoma"/>
          <w:sz w:val="24"/>
          <w:szCs w:val="24"/>
        </w:rPr>
        <w:t xml:space="preserve">In granting incremental credit, previously earned remuneration shall be considered;  </w:t>
      </w:r>
    </w:p>
    <w:p w14:paraId="2BEBF69F" w14:textId="77777777" w:rsidR="002E681A" w:rsidRDefault="00B4694F">
      <w:pPr>
        <w:pStyle w:val="ListParagraph"/>
        <w:numPr>
          <w:ilvl w:val="4"/>
          <w:numId w:val="8"/>
        </w:numPr>
        <w:ind w:left="1985" w:hanging="709"/>
        <w:jc w:val="both"/>
        <w:rPr>
          <w:rFonts w:ascii="Tahoma" w:eastAsia="Arial Unicode MS" w:hAnsi="Tahoma" w:cs="Tahoma"/>
          <w:sz w:val="24"/>
          <w:szCs w:val="24"/>
        </w:rPr>
      </w:pPr>
      <w:r>
        <w:rPr>
          <w:rFonts w:ascii="Tahoma" w:eastAsia="Arial Unicode MS" w:hAnsi="Tahoma" w:cs="Tahoma"/>
          <w:sz w:val="24"/>
          <w:szCs w:val="24"/>
        </w:rPr>
        <w:lastRenderedPageBreak/>
        <w:t>Incremental credit shall be granted only for previous approved experience in the type of work upon which an officer will be employed on his appointment to the particular grade; and</w:t>
      </w:r>
    </w:p>
    <w:p w14:paraId="16610097" w14:textId="77777777" w:rsidR="002E681A" w:rsidRDefault="00B4694F">
      <w:pPr>
        <w:pStyle w:val="ListParagraph"/>
        <w:numPr>
          <w:ilvl w:val="4"/>
          <w:numId w:val="8"/>
        </w:numPr>
        <w:ind w:left="1985" w:hanging="709"/>
        <w:jc w:val="both"/>
        <w:rPr>
          <w:rFonts w:ascii="Tahoma" w:eastAsia="Arial Unicode MS" w:hAnsi="Tahoma" w:cs="Tahoma"/>
          <w:sz w:val="24"/>
          <w:szCs w:val="24"/>
        </w:rPr>
      </w:pPr>
      <w:r>
        <w:rPr>
          <w:rFonts w:ascii="Tahoma" w:eastAsia="Arial Unicode MS" w:hAnsi="Tahoma" w:cs="Tahoma"/>
          <w:sz w:val="24"/>
          <w:szCs w:val="24"/>
        </w:rPr>
        <w:t xml:space="preserve">Incremental credit may not be granted on appointment to promotional posts, </w:t>
      </w:r>
      <w:proofErr w:type="gramStart"/>
      <w:r>
        <w:rPr>
          <w:rFonts w:ascii="Tahoma" w:eastAsia="Arial Unicode MS" w:hAnsi="Tahoma" w:cs="Tahoma"/>
          <w:sz w:val="24"/>
          <w:szCs w:val="24"/>
        </w:rPr>
        <w:t>i.e.</w:t>
      </w:r>
      <w:proofErr w:type="gramEnd"/>
      <w:r>
        <w:rPr>
          <w:rFonts w:ascii="Tahoma" w:eastAsia="Arial Unicode MS" w:hAnsi="Tahoma" w:cs="Tahoma"/>
          <w:sz w:val="24"/>
          <w:szCs w:val="24"/>
        </w:rPr>
        <w:t xml:space="preserve"> posts to which an officer would not normally be appointed if he had joined the Institute immediately after completing his education; </w:t>
      </w:r>
    </w:p>
    <w:p w14:paraId="226057A1" w14:textId="77777777" w:rsidR="002E681A" w:rsidRDefault="00B4694F">
      <w:pPr>
        <w:pStyle w:val="ListParagraph"/>
        <w:numPr>
          <w:ilvl w:val="4"/>
          <w:numId w:val="8"/>
        </w:numPr>
        <w:ind w:left="1985" w:hanging="709"/>
        <w:jc w:val="both"/>
        <w:rPr>
          <w:rFonts w:ascii="Tahoma" w:eastAsia="Arial Unicode MS" w:hAnsi="Tahoma" w:cs="Tahoma"/>
          <w:sz w:val="24"/>
          <w:szCs w:val="24"/>
        </w:rPr>
      </w:pPr>
      <w:r>
        <w:rPr>
          <w:rFonts w:ascii="Tahoma" w:eastAsia="Arial Unicode MS" w:hAnsi="Tahoma" w:cs="Tahoma"/>
          <w:sz w:val="24"/>
          <w:szCs w:val="24"/>
        </w:rPr>
        <w:t>Incremental credit may be granted for the number of years of aggregate approved experience in line with the Institute’s Career Guidelines, periods in excess of full years being ignored</w:t>
      </w:r>
    </w:p>
    <w:p w14:paraId="650E8CDC" w14:textId="77777777" w:rsidR="002E681A" w:rsidRDefault="002E681A">
      <w:pPr>
        <w:pStyle w:val="ListParagraph"/>
        <w:ind w:left="1985"/>
        <w:jc w:val="both"/>
        <w:rPr>
          <w:rFonts w:ascii="Tahoma" w:eastAsia="Arial Unicode MS" w:hAnsi="Tahoma" w:cs="Tahoma"/>
          <w:sz w:val="24"/>
          <w:szCs w:val="24"/>
        </w:rPr>
      </w:pPr>
    </w:p>
    <w:p w14:paraId="7A3EB7CC" w14:textId="77777777" w:rsidR="002E681A" w:rsidRDefault="00B4694F">
      <w:pPr>
        <w:pStyle w:val="Heading2"/>
        <w:numPr>
          <w:ilvl w:val="1"/>
          <w:numId w:val="22"/>
        </w:numPr>
        <w:ind w:hanging="1170"/>
        <w:jc w:val="both"/>
        <w:rPr>
          <w:rFonts w:eastAsia="Arial Unicode MS" w:cs="Tahoma"/>
          <w:sz w:val="24"/>
          <w:szCs w:val="24"/>
        </w:rPr>
      </w:pPr>
      <w:bookmarkStart w:id="360" w:name="_Toc149742466"/>
      <w:bookmarkStart w:id="361" w:name="_Toc499061261"/>
      <w:r>
        <w:rPr>
          <w:rFonts w:eastAsia="Arial Unicode MS" w:cs="Tahoma"/>
          <w:sz w:val="24"/>
          <w:szCs w:val="24"/>
        </w:rPr>
        <w:t>Determination of Salary on Promotion</w:t>
      </w:r>
      <w:bookmarkEnd w:id="359"/>
      <w:bookmarkEnd w:id="360"/>
      <w:bookmarkEnd w:id="361"/>
    </w:p>
    <w:p w14:paraId="531E122E" w14:textId="77777777" w:rsidR="002E681A" w:rsidRDefault="002E681A">
      <w:pPr>
        <w:pStyle w:val="NoSpacing"/>
        <w:tabs>
          <w:tab w:val="left" w:pos="1276"/>
        </w:tabs>
        <w:autoSpaceDE w:val="0"/>
        <w:autoSpaceDN w:val="0"/>
        <w:adjustRightInd w:val="0"/>
        <w:spacing w:line="276" w:lineRule="auto"/>
        <w:ind w:left="1134"/>
        <w:jc w:val="both"/>
        <w:rPr>
          <w:rFonts w:ascii="Tahoma" w:eastAsia="Arial Unicode MS" w:hAnsi="Tahoma" w:cs="Tahoma"/>
          <w:sz w:val="24"/>
          <w:szCs w:val="24"/>
        </w:rPr>
      </w:pPr>
    </w:p>
    <w:p w14:paraId="43AC5F54" w14:textId="77777777" w:rsidR="002E681A" w:rsidRDefault="00B4694F">
      <w:pPr>
        <w:pStyle w:val="NoSpacing"/>
        <w:numPr>
          <w:ilvl w:val="2"/>
          <w:numId w:val="22"/>
        </w:numPr>
        <w:tabs>
          <w:tab w:val="left" w:pos="1276"/>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Where an employee is promoted from one grade to another and his salary on the effective date of promotion is less than the minimum of the salary scale attached to the new grade and where that employee was earning an annual increment, he shall receive the minimum of the salary scale attached to his new grade on the effective date of his promotion and his incremental date will be retained. </w:t>
      </w:r>
    </w:p>
    <w:p w14:paraId="46D1F394" w14:textId="77777777" w:rsidR="002E681A" w:rsidRDefault="002E681A">
      <w:pPr>
        <w:pStyle w:val="NoSpacing"/>
        <w:tabs>
          <w:tab w:val="left" w:pos="1276"/>
        </w:tabs>
        <w:autoSpaceDE w:val="0"/>
        <w:autoSpaceDN w:val="0"/>
        <w:adjustRightInd w:val="0"/>
        <w:spacing w:line="276" w:lineRule="auto"/>
        <w:ind w:left="1134"/>
        <w:jc w:val="both"/>
        <w:rPr>
          <w:rFonts w:ascii="Tahoma" w:eastAsia="Arial Unicode MS" w:hAnsi="Tahoma" w:cs="Tahoma"/>
          <w:sz w:val="24"/>
          <w:szCs w:val="24"/>
        </w:rPr>
      </w:pPr>
    </w:p>
    <w:p w14:paraId="7F7A5B57" w14:textId="77777777" w:rsidR="002E681A" w:rsidRDefault="00B4694F">
      <w:pPr>
        <w:pStyle w:val="NoSpacing"/>
        <w:numPr>
          <w:ilvl w:val="2"/>
          <w:numId w:val="22"/>
        </w:numPr>
        <w:tabs>
          <w:tab w:val="left" w:pos="1276"/>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Where the salary of an employee on the day preceding the effective date of his promotion is one point immediately below the minimum of the salary scale attached to his new Grade and where that employee was earning an annual increment, he will receive the minimum of the salary scale attached to his new Grade on the effective date of his promotion and retain the incremental date.</w:t>
      </w:r>
    </w:p>
    <w:p w14:paraId="140F0BFF" w14:textId="77777777" w:rsidR="002E681A" w:rsidRDefault="002E681A">
      <w:pPr>
        <w:pStyle w:val="NoSpacing"/>
        <w:tabs>
          <w:tab w:val="left" w:pos="1276"/>
        </w:tabs>
        <w:autoSpaceDE w:val="0"/>
        <w:autoSpaceDN w:val="0"/>
        <w:adjustRightInd w:val="0"/>
        <w:spacing w:line="276" w:lineRule="auto"/>
        <w:ind w:left="1134"/>
        <w:jc w:val="both"/>
        <w:rPr>
          <w:rFonts w:ascii="Tahoma" w:eastAsia="Arial Unicode MS" w:hAnsi="Tahoma" w:cs="Tahoma"/>
          <w:sz w:val="24"/>
          <w:szCs w:val="24"/>
        </w:rPr>
      </w:pPr>
    </w:p>
    <w:p w14:paraId="204C04FD" w14:textId="77777777" w:rsidR="002E681A" w:rsidRDefault="00B4694F">
      <w:pPr>
        <w:pStyle w:val="NoSpacing"/>
        <w:numPr>
          <w:ilvl w:val="2"/>
          <w:numId w:val="22"/>
        </w:numPr>
        <w:tabs>
          <w:tab w:val="left" w:pos="1276"/>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Where the salary of an employee on the day preceding the effective date of his promotion corresponds to or is higher than the minimum of the salary scale attached to the Grade to which he is promoted, his salary on promotion will be determined in accordance with the rules set out below: -</w:t>
      </w:r>
    </w:p>
    <w:p w14:paraId="1F681F1A" w14:textId="77777777" w:rsidR="002E681A" w:rsidRDefault="002E681A">
      <w:pPr>
        <w:pStyle w:val="NoSpacing"/>
        <w:tabs>
          <w:tab w:val="left" w:pos="1710"/>
        </w:tabs>
        <w:autoSpaceDE w:val="0"/>
        <w:autoSpaceDN w:val="0"/>
        <w:adjustRightInd w:val="0"/>
        <w:spacing w:line="276" w:lineRule="auto"/>
        <w:ind w:left="1710"/>
        <w:jc w:val="both"/>
        <w:rPr>
          <w:rFonts w:ascii="Tahoma" w:eastAsia="Arial Unicode MS" w:hAnsi="Tahoma" w:cs="Tahoma"/>
          <w:sz w:val="24"/>
          <w:szCs w:val="24"/>
        </w:rPr>
      </w:pPr>
    </w:p>
    <w:p w14:paraId="787DDCF8" w14:textId="77777777" w:rsidR="002E681A" w:rsidRDefault="00B4694F">
      <w:pPr>
        <w:pStyle w:val="NoSpacing"/>
        <w:numPr>
          <w:ilvl w:val="0"/>
          <w:numId w:val="25"/>
        </w:numPr>
        <w:tabs>
          <w:tab w:val="left" w:pos="1710"/>
        </w:tabs>
        <w:autoSpaceDE w:val="0"/>
        <w:autoSpaceDN w:val="0"/>
        <w:adjustRightInd w:val="0"/>
        <w:spacing w:line="276" w:lineRule="auto"/>
        <w:ind w:left="1701" w:hanging="567"/>
        <w:jc w:val="both"/>
        <w:rPr>
          <w:rFonts w:ascii="Tahoma" w:eastAsia="Arial Unicode MS" w:hAnsi="Tahoma" w:cs="Tahoma"/>
          <w:sz w:val="24"/>
          <w:szCs w:val="24"/>
        </w:rPr>
      </w:pPr>
      <w:r>
        <w:rPr>
          <w:rFonts w:ascii="Tahoma" w:eastAsia="Arial Unicode MS" w:hAnsi="Tahoma" w:cs="Tahoma"/>
          <w:sz w:val="24"/>
          <w:szCs w:val="24"/>
        </w:rPr>
        <w:t xml:space="preserve">Where on the day preceding the effective date of his </w:t>
      </w:r>
      <w:proofErr w:type="gramStart"/>
      <w:r>
        <w:rPr>
          <w:rFonts w:ascii="Tahoma" w:eastAsia="Arial Unicode MS" w:hAnsi="Tahoma" w:cs="Tahoma"/>
          <w:sz w:val="24"/>
          <w:szCs w:val="24"/>
        </w:rPr>
        <w:t>promotion</w:t>
      </w:r>
      <w:proofErr w:type="gramEnd"/>
      <w:r>
        <w:rPr>
          <w:rFonts w:ascii="Tahoma" w:eastAsia="Arial Unicode MS" w:hAnsi="Tahoma" w:cs="Tahoma"/>
          <w:sz w:val="24"/>
          <w:szCs w:val="24"/>
        </w:rPr>
        <w:t xml:space="preserve"> he had attained the maximum point of the salary scale attached to his previous Grade and his service at that salary amounts to less than one (1) year, he will enter the salary scale attached to his new Grade from the effective </w:t>
      </w:r>
      <w:r>
        <w:rPr>
          <w:rFonts w:ascii="Tahoma" w:eastAsia="Arial Unicode MS" w:hAnsi="Tahoma" w:cs="Tahoma"/>
          <w:sz w:val="24"/>
          <w:szCs w:val="24"/>
        </w:rPr>
        <w:lastRenderedPageBreak/>
        <w:t xml:space="preserve">date of his promotion at the next point above his salary and will retain his incremental date </w:t>
      </w:r>
    </w:p>
    <w:p w14:paraId="0F92FC99" w14:textId="77777777" w:rsidR="002E681A" w:rsidRDefault="002E681A">
      <w:pPr>
        <w:pStyle w:val="NoSpacing"/>
        <w:tabs>
          <w:tab w:val="left" w:pos="1710"/>
        </w:tabs>
        <w:autoSpaceDE w:val="0"/>
        <w:autoSpaceDN w:val="0"/>
        <w:adjustRightInd w:val="0"/>
        <w:spacing w:line="276" w:lineRule="auto"/>
        <w:ind w:left="1701"/>
        <w:jc w:val="both"/>
        <w:rPr>
          <w:rFonts w:ascii="Tahoma" w:eastAsia="Arial Unicode MS" w:hAnsi="Tahoma" w:cs="Tahoma"/>
          <w:sz w:val="24"/>
          <w:szCs w:val="24"/>
        </w:rPr>
      </w:pPr>
    </w:p>
    <w:p w14:paraId="14F13FA5" w14:textId="77777777" w:rsidR="002E681A" w:rsidRDefault="00B4694F">
      <w:pPr>
        <w:pStyle w:val="NoSpacing"/>
        <w:numPr>
          <w:ilvl w:val="0"/>
          <w:numId w:val="25"/>
        </w:numPr>
        <w:tabs>
          <w:tab w:val="left" w:pos="1710"/>
        </w:tabs>
        <w:autoSpaceDE w:val="0"/>
        <w:autoSpaceDN w:val="0"/>
        <w:adjustRightInd w:val="0"/>
        <w:spacing w:line="276" w:lineRule="auto"/>
        <w:ind w:left="1701" w:hanging="567"/>
        <w:jc w:val="both"/>
        <w:rPr>
          <w:rFonts w:ascii="Tahoma" w:eastAsia="Arial Unicode MS" w:hAnsi="Tahoma" w:cs="Tahoma"/>
          <w:sz w:val="24"/>
          <w:szCs w:val="24"/>
        </w:rPr>
      </w:pPr>
      <w:r>
        <w:rPr>
          <w:rFonts w:ascii="Tahoma" w:eastAsia="Arial Unicode MS" w:hAnsi="Tahoma" w:cs="Tahoma"/>
          <w:sz w:val="24"/>
          <w:szCs w:val="24"/>
        </w:rPr>
        <w:t xml:space="preserve">Where on the day preceding the effective date of his </w:t>
      </w:r>
      <w:proofErr w:type="gramStart"/>
      <w:r>
        <w:rPr>
          <w:rFonts w:ascii="Tahoma" w:eastAsia="Arial Unicode MS" w:hAnsi="Tahoma" w:cs="Tahoma"/>
          <w:sz w:val="24"/>
          <w:szCs w:val="24"/>
        </w:rPr>
        <w:t>promotion</w:t>
      </w:r>
      <w:proofErr w:type="gramEnd"/>
      <w:r>
        <w:rPr>
          <w:rFonts w:ascii="Tahoma" w:eastAsia="Arial Unicode MS" w:hAnsi="Tahoma" w:cs="Tahoma"/>
          <w:sz w:val="24"/>
          <w:szCs w:val="24"/>
        </w:rPr>
        <w:t xml:space="preserve"> he had attained the maximum point of the salary scale attached to his previous Grade and his service at that salary amount to less than three (3) years, he will enter the salary scale attached to his new Grade from the effective date of his promotion at the next point above his salary and thereafter be awarded one increment and retain his incremental date.</w:t>
      </w:r>
    </w:p>
    <w:p w14:paraId="06234A0D" w14:textId="77777777" w:rsidR="002E681A" w:rsidRDefault="002E681A">
      <w:pPr>
        <w:pStyle w:val="NoSpacing"/>
        <w:tabs>
          <w:tab w:val="left" w:pos="1710"/>
        </w:tabs>
        <w:autoSpaceDE w:val="0"/>
        <w:autoSpaceDN w:val="0"/>
        <w:adjustRightInd w:val="0"/>
        <w:spacing w:line="276" w:lineRule="auto"/>
        <w:ind w:left="1701"/>
        <w:jc w:val="both"/>
        <w:rPr>
          <w:rFonts w:ascii="Tahoma" w:eastAsia="Arial Unicode MS" w:hAnsi="Tahoma" w:cs="Tahoma"/>
          <w:sz w:val="24"/>
          <w:szCs w:val="24"/>
        </w:rPr>
      </w:pPr>
    </w:p>
    <w:p w14:paraId="12DC958A" w14:textId="77777777" w:rsidR="002E681A" w:rsidRDefault="00B4694F">
      <w:pPr>
        <w:pStyle w:val="NoSpacing"/>
        <w:numPr>
          <w:ilvl w:val="0"/>
          <w:numId w:val="25"/>
        </w:numPr>
        <w:tabs>
          <w:tab w:val="left" w:pos="1710"/>
        </w:tabs>
        <w:autoSpaceDE w:val="0"/>
        <w:autoSpaceDN w:val="0"/>
        <w:adjustRightInd w:val="0"/>
        <w:spacing w:line="276" w:lineRule="auto"/>
        <w:ind w:left="1701" w:hanging="567"/>
        <w:jc w:val="both"/>
        <w:rPr>
          <w:rFonts w:ascii="Tahoma" w:eastAsia="Arial Unicode MS" w:hAnsi="Tahoma" w:cs="Tahoma"/>
          <w:sz w:val="24"/>
          <w:szCs w:val="24"/>
        </w:rPr>
      </w:pPr>
      <w:r>
        <w:rPr>
          <w:rFonts w:ascii="Tahoma" w:eastAsia="Arial Unicode MS" w:hAnsi="Tahoma" w:cs="Tahoma"/>
          <w:sz w:val="24"/>
          <w:szCs w:val="24"/>
        </w:rPr>
        <w:t xml:space="preserve">Where on the day preceding the effective date of his </w:t>
      </w:r>
      <w:proofErr w:type="gramStart"/>
      <w:r>
        <w:rPr>
          <w:rFonts w:ascii="Tahoma" w:eastAsia="Arial Unicode MS" w:hAnsi="Tahoma" w:cs="Tahoma"/>
          <w:sz w:val="24"/>
          <w:szCs w:val="24"/>
        </w:rPr>
        <w:t>promotion</w:t>
      </w:r>
      <w:proofErr w:type="gramEnd"/>
      <w:r>
        <w:rPr>
          <w:rFonts w:ascii="Tahoma" w:eastAsia="Arial Unicode MS" w:hAnsi="Tahoma" w:cs="Tahoma"/>
          <w:sz w:val="24"/>
          <w:szCs w:val="24"/>
        </w:rPr>
        <w:t xml:space="preserve"> he had attained the maximum point of the salary scale attached to his previous Grade and his service at that salary amounts to three (3) years or more, he will enter the salary scale attached to his new Grade from the effective date of his promotion at one point higher than his salary and thereafter be awarded three increments and retain his incremental date.</w:t>
      </w:r>
    </w:p>
    <w:p w14:paraId="3361872E" w14:textId="77777777" w:rsidR="002E681A" w:rsidRDefault="002E681A">
      <w:pPr>
        <w:pStyle w:val="NoSpacing"/>
        <w:tabs>
          <w:tab w:val="left" w:pos="1710"/>
        </w:tabs>
        <w:autoSpaceDE w:val="0"/>
        <w:autoSpaceDN w:val="0"/>
        <w:adjustRightInd w:val="0"/>
        <w:spacing w:line="276" w:lineRule="auto"/>
        <w:ind w:left="1701"/>
        <w:jc w:val="both"/>
        <w:rPr>
          <w:rFonts w:ascii="Tahoma" w:eastAsia="Arial Unicode MS" w:hAnsi="Tahoma" w:cs="Tahoma"/>
          <w:sz w:val="24"/>
          <w:szCs w:val="24"/>
        </w:rPr>
      </w:pPr>
    </w:p>
    <w:p w14:paraId="3F8BC475" w14:textId="77777777" w:rsidR="002E681A" w:rsidRDefault="00B4694F">
      <w:pPr>
        <w:pStyle w:val="NoSpacing"/>
        <w:numPr>
          <w:ilvl w:val="0"/>
          <w:numId w:val="25"/>
        </w:numPr>
        <w:tabs>
          <w:tab w:val="left" w:pos="1710"/>
        </w:tabs>
        <w:autoSpaceDE w:val="0"/>
        <w:autoSpaceDN w:val="0"/>
        <w:adjustRightInd w:val="0"/>
        <w:spacing w:line="276" w:lineRule="auto"/>
        <w:ind w:left="1701" w:hanging="567"/>
        <w:jc w:val="both"/>
        <w:rPr>
          <w:rFonts w:ascii="Tahoma" w:eastAsia="Arial Unicode MS" w:hAnsi="Tahoma" w:cs="Tahoma"/>
          <w:sz w:val="24"/>
          <w:szCs w:val="24"/>
        </w:rPr>
      </w:pPr>
      <w:r>
        <w:rPr>
          <w:rFonts w:ascii="Tahoma" w:eastAsia="Arial Unicode MS" w:hAnsi="Tahoma" w:cs="Tahoma"/>
          <w:sz w:val="24"/>
          <w:szCs w:val="24"/>
        </w:rPr>
        <w:t xml:space="preserve">Where on the day preceding the effective date of his </w:t>
      </w:r>
      <w:proofErr w:type="gramStart"/>
      <w:r>
        <w:rPr>
          <w:rFonts w:ascii="Tahoma" w:eastAsia="Arial Unicode MS" w:hAnsi="Tahoma" w:cs="Tahoma"/>
          <w:sz w:val="24"/>
          <w:szCs w:val="24"/>
        </w:rPr>
        <w:t>promotion</w:t>
      </w:r>
      <w:proofErr w:type="gramEnd"/>
      <w:r>
        <w:rPr>
          <w:rFonts w:ascii="Tahoma" w:eastAsia="Arial Unicode MS" w:hAnsi="Tahoma" w:cs="Tahoma"/>
          <w:sz w:val="24"/>
          <w:szCs w:val="24"/>
        </w:rPr>
        <w:t xml:space="preserve"> he had not attained the maximum point of the salary scale attached to his previous Grade but was earning an annual increment in that salary scale, he will enter the salary scale attached to his new Grade from the effective date of his promotion at the next point above his salary and retain his incremental date. </w:t>
      </w:r>
    </w:p>
    <w:p w14:paraId="6FFC80B0" w14:textId="77777777" w:rsidR="002E681A" w:rsidRDefault="002E681A">
      <w:pPr>
        <w:pStyle w:val="NoSpacing"/>
        <w:tabs>
          <w:tab w:val="left" w:pos="1710"/>
        </w:tabs>
        <w:autoSpaceDE w:val="0"/>
        <w:autoSpaceDN w:val="0"/>
        <w:adjustRightInd w:val="0"/>
        <w:spacing w:line="276" w:lineRule="auto"/>
        <w:ind w:left="1701"/>
        <w:jc w:val="both"/>
        <w:rPr>
          <w:rFonts w:ascii="Tahoma" w:eastAsia="Arial Unicode MS" w:hAnsi="Tahoma" w:cs="Tahoma"/>
          <w:sz w:val="24"/>
          <w:szCs w:val="24"/>
        </w:rPr>
      </w:pPr>
    </w:p>
    <w:p w14:paraId="44E1C504" w14:textId="77777777" w:rsidR="002E681A" w:rsidRDefault="00B4694F">
      <w:pPr>
        <w:pStyle w:val="NoSpacing"/>
        <w:numPr>
          <w:ilvl w:val="2"/>
          <w:numId w:val="22"/>
        </w:numPr>
        <w:tabs>
          <w:tab w:val="left" w:pos="1276"/>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The above rules will not apply to employees employed on contract. </w:t>
      </w:r>
    </w:p>
    <w:p w14:paraId="245005A5"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2CF54097" w14:textId="77777777" w:rsidR="002E681A" w:rsidRDefault="00B4694F">
      <w:pPr>
        <w:pStyle w:val="NoSpacing"/>
        <w:numPr>
          <w:ilvl w:val="2"/>
          <w:numId w:val="22"/>
        </w:numPr>
        <w:tabs>
          <w:tab w:val="left" w:pos="1276"/>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Determination of salary for an employee transferred from Public Service shall be by application of the provisions contained in this manual.</w:t>
      </w:r>
    </w:p>
    <w:p w14:paraId="57BBBCCB" w14:textId="77777777" w:rsidR="002E681A" w:rsidRDefault="00B4694F">
      <w:pPr>
        <w:pStyle w:val="Heading2"/>
        <w:numPr>
          <w:ilvl w:val="1"/>
          <w:numId w:val="22"/>
        </w:numPr>
        <w:spacing w:line="480" w:lineRule="auto"/>
        <w:ind w:hanging="1170"/>
        <w:jc w:val="both"/>
        <w:rPr>
          <w:rFonts w:eastAsia="Arial Unicode MS" w:cs="Tahoma"/>
          <w:sz w:val="24"/>
          <w:szCs w:val="24"/>
        </w:rPr>
      </w:pPr>
      <w:bookmarkStart w:id="362" w:name="_Toc499061262"/>
      <w:bookmarkStart w:id="363" w:name="_Toc149742467"/>
      <w:r>
        <w:rPr>
          <w:rFonts w:eastAsia="Arial Unicode MS" w:cs="Tahoma"/>
          <w:sz w:val="24"/>
          <w:szCs w:val="24"/>
        </w:rPr>
        <w:t>Retroactivity of payments</w:t>
      </w:r>
      <w:bookmarkStart w:id="364" w:name="_Toc372979088"/>
      <w:bookmarkEnd w:id="362"/>
      <w:bookmarkEnd w:id="363"/>
    </w:p>
    <w:p w14:paraId="58468CB7" w14:textId="77777777" w:rsidR="002E681A" w:rsidRDefault="00B4694F">
      <w:pPr>
        <w:pStyle w:val="NoSpacing"/>
        <w:numPr>
          <w:ilvl w:val="2"/>
          <w:numId w:val="26"/>
        </w:numPr>
        <w:tabs>
          <w:tab w:val="left" w:pos="1134"/>
        </w:tabs>
        <w:autoSpaceDE w:val="0"/>
        <w:autoSpaceDN w:val="0"/>
        <w:adjustRightInd w:val="0"/>
        <w:spacing w:line="276" w:lineRule="auto"/>
        <w:ind w:left="1170" w:hanging="1170"/>
        <w:jc w:val="both"/>
        <w:rPr>
          <w:rFonts w:ascii="Tahoma" w:eastAsia="Arial Unicode MS" w:hAnsi="Tahoma" w:cs="Tahoma"/>
          <w:sz w:val="24"/>
          <w:szCs w:val="24"/>
        </w:rPr>
      </w:pPr>
      <w:r>
        <w:rPr>
          <w:rFonts w:ascii="Tahoma" w:eastAsia="Arial Unicode MS" w:hAnsi="Tahoma" w:cs="Tahoma"/>
          <w:sz w:val="24"/>
          <w:szCs w:val="24"/>
        </w:rPr>
        <w:t xml:space="preserve">An employee who has not been receiving an allowance, grant or other payment to which he is entitled shall not receive retroactively such allowance, grant or payment unless he has made a written claim within six months of eligibility. </w:t>
      </w:r>
    </w:p>
    <w:p w14:paraId="25912192" w14:textId="77777777" w:rsidR="002E681A" w:rsidRDefault="00B4694F">
      <w:pPr>
        <w:pStyle w:val="Heading2"/>
        <w:numPr>
          <w:ilvl w:val="1"/>
          <w:numId w:val="22"/>
        </w:numPr>
        <w:spacing w:line="480" w:lineRule="auto"/>
        <w:ind w:hanging="1170"/>
        <w:jc w:val="both"/>
        <w:rPr>
          <w:rFonts w:eastAsia="Arial Unicode MS" w:cs="Tahoma"/>
          <w:sz w:val="24"/>
          <w:szCs w:val="24"/>
        </w:rPr>
      </w:pPr>
      <w:bookmarkStart w:id="365" w:name="_Toc149742468"/>
      <w:bookmarkStart w:id="366" w:name="_Toc499061263"/>
      <w:r>
        <w:rPr>
          <w:rFonts w:eastAsia="Arial Unicode MS" w:cs="Tahoma"/>
          <w:sz w:val="24"/>
          <w:szCs w:val="24"/>
        </w:rPr>
        <w:t>Salary Advance</w:t>
      </w:r>
      <w:bookmarkEnd w:id="364"/>
      <w:bookmarkEnd w:id="365"/>
      <w:bookmarkEnd w:id="366"/>
    </w:p>
    <w:p w14:paraId="4BC1B6C1" w14:textId="77777777" w:rsidR="002E681A" w:rsidRDefault="00B4694F">
      <w:pPr>
        <w:pStyle w:val="NoSpacing"/>
        <w:numPr>
          <w:ilvl w:val="2"/>
          <w:numId w:val="27"/>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An advance of not more than one (1) month’s salary may be granted by the Director General/CEO to an employee, when the employee owing to </w:t>
      </w:r>
      <w:r>
        <w:rPr>
          <w:rFonts w:ascii="Tahoma" w:eastAsia="Arial Unicode MS" w:hAnsi="Tahoma" w:cs="Tahoma"/>
          <w:sz w:val="24"/>
          <w:szCs w:val="24"/>
        </w:rPr>
        <w:lastRenderedPageBreak/>
        <w:t>circumstances beyond his control, is placed in a difficult financial position requiring assistance.</w:t>
      </w:r>
    </w:p>
    <w:p w14:paraId="618CE659"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756DD52C" w14:textId="77777777" w:rsidR="002E681A" w:rsidRDefault="00B4694F">
      <w:pPr>
        <w:pStyle w:val="NoSpacing"/>
        <w:numPr>
          <w:ilvl w:val="2"/>
          <w:numId w:val="27"/>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The Director General/CEO may, in very exceptional and special circumstances, grant an advance of not more than two (2) months’ </w:t>
      </w:r>
      <w:proofErr w:type="gramStart"/>
      <w:r>
        <w:rPr>
          <w:rFonts w:ascii="Tahoma" w:eastAsia="Arial Unicode MS" w:hAnsi="Tahoma" w:cs="Tahoma"/>
          <w:sz w:val="24"/>
          <w:szCs w:val="24"/>
        </w:rPr>
        <w:t>salary</w:t>
      </w:r>
      <w:proofErr w:type="gramEnd"/>
      <w:r>
        <w:rPr>
          <w:rFonts w:ascii="Tahoma" w:eastAsia="Arial Unicode MS" w:hAnsi="Tahoma" w:cs="Tahoma"/>
          <w:sz w:val="24"/>
          <w:szCs w:val="24"/>
        </w:rPr>
        <w:t>.</w:t>
      </w:r>
    </w:p>
    <w:p w14:paraId="1197E7F5"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0BAA55EF" w14:textId="77777777" w:rsidR="002E681A" w:rsidRDefault="00B4694F">
      <w:pPr>
        <w:pStyle w:val="NoSpacing"/>
        <w:numPr>
          <w:ilvl w:val="2"/>
          <w:numId w:val="27"/>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In applying for the advance an employee should explain the circumstances leading to the situation which he could not have foreseen and therefore planned for. </w:t>
      </w:r>
    </w:p>
    <w:p w14:paraId="20AF6095"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0318F4CC" w14:textId="77777777" w:rsidR="002E681A" w:rsidRDefault="00B4694F">
      <w:pPr>
        <w:pStyle w:val="NoSpacing"/>
        <w:numPr>
          <w:ilvl w:val="2"/>
          <w:numId w:val="27"/>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An advance under this regulation may be granted only when an employee has no other outstanding salary advance </w:t>
      </w:r>
      <w:proofErr w:type="gramStart"/>
      <w:r>
        <w:rPr>
          <w:rFonts w:ascii="Tahoma" w:eastAsia="Arial Unicode MS" w:hAnsi="Tahoma" w:cs="Tahoma"/>
          <w:sz w:val="24"/>
          <w:szCs w:val="24"/>
        </w:rPr>
        <w:t>i.e.</w:t>
      </w:r>
      <w:proofErr w:type="gramEnd"/>
      <w:r>
        <w:rPr>
          <w:rFonts w:ascii="Tahoma" w:eastAsia="Arial Unicode MS" w:hAnsi="Tahoma" w:cs="Tahoma"/>
          <w:sz w:val="24"/>
          <w:szCs w:val="24"/>
        </w:rPr>
        <w:t xml:space="preserve"> where he/she has completed paying for the one previously taken.</w:t>
      </w:r>
    </w:p>
    <w:p w14:paraId="6F73E037"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4B6DA155" w14:textId="77777777" w:rsidR="002E681A" w:rsidRDefault="00B4694F">
      <w:pPr>
        <w:pStyle w:val="NoSpacing"/>
        <w:numPr>
          <w:ilvl w:val="2"/>
          <w:numId w:val="27"/>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Advance of salary will only be made to an employee who has served for more than one (1) year. </w:t>
      </w:r>
    </w:p>
    <w:p w14:paraId="47D31451"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07BF4A7C" w14:textId="77777777" w:rsidR="002E681A" w:rsidRDefault="00B4694F">
      <w:pPr>
        <w:pStyle w:val="NoSpacing"/>
        <w:numPr>
          <w:ilvl w:val="2"/>
          <w:numId w:val="27"/>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 xml:space="preserve">After repayment of the salary advance, the employee can only qualify for another one after six (6) months except in exceptional situations where that employee is in an unforeseen and absolutely difficult situation to warrant another advance. </w:t>
      </w:r>
    </w:p>
    <w:p w14:paraId="50992F78"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1FBEDFD1" w14:textId="77777777" w:rsidR="002E681A" w:rsidRDefault="00B4694F">
      <w:pPr>
        <w:pStyle w:val="Heading2"/>
        <w:numPr>
          <w:ilvl w:val="1"/>
          <w:numId w:val="22"/>
        </w:numPr>
        <w:ind w:hanging="1170"/>
        <w:jc w:val="both"/>
        <w:rPr>
          <w:rFonts w:eastAsia="Arial Unicode MS" w:cs="Tahoma"/>
          <w:sz w:val="24"/>
          <w:szCs w:val="24"/>
        </w:rPr>
      </w:pPr>
      <w:bookmarkStart w:id="367" w:name="_Toc149742469"/>
      <w:r>
        <w:rPr>
          <w:rFonts w:eastAsia="Arial Unicode MS" w:cs="Tahoma"/>
          <w:sz w:val="24"/>
          <w:szCs w:val="24"/>
        </w:rPr>
        <w:t>Recovery of salary advance</w:t>
      </w:r>
      <w:bookmarkEnd w:id="367"/>
      <w:r>
        <w:rPr>
          <w:rFonts w:eastAsia="Arial Unicode MS" w:cs="Tahoma"/>
          <w:sz w:val="24"/>
          <w:szCs w:val="24"/>
        </w:rPr>
        <w:t xml:space="preserve"> </w:t>
      </w:r>
    </w:p>
    <w:p w14:paraId="789D2ADE" w14:textId="77777777" w:rsidR="002E681A" w:rsidRDefault="00B4694F">
      <w:pPr>
        <w:pStyle w:val="NoSpacing"/>
        <w:numPr>
          <w:ilvl w:val="2"/>
          <w:numId w:val="22"/>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hAnsi="Tahoma" w:cs="Tahoma"/>
          <w:sz w:val="24"/>
          <w:szCs w:val="24"/>
        </w:rPr>
        <w:t xml:space="preserve">Recovery of salary advance will be made in reasonable installments for a maximum period of twelve (12) months or a shorter period if the employee contract ends in less than twelve (12) months. </w:t>
      </w:r>
    </w:p>
    <w:p w14:paraId="40826D9A" w14:textId="77777777" w:rsidR="002E681A" w:rsidRDefault="00B4694F">
      <w:pPr>
        <w:pStyle w:val="Heading2"/>
        <w:numPr>
          <w:ilvl w:val="1"/>
          <w:numId w:val="22"/>
        </w:numPr>
        <w:ind w:hanging="1170"/>
        <w:jc w:val="both"/>
        <w:rPr>
          <w:rFonts w:eastAsia="Arial Unicode MS" w:cs="Tahoma"/>
          <w:sz w:val="24"/>
          <w:szCs w:val="24"/>
        </w:rPr>
      </w:pPr>
      <w:bookmarkStart w:id="368" w:name="_Toc149742470"/>
      <w:r>
        <w:rPr>
          <w:rFonts w:eastAsia="Arial Unicode MS" w:cs="Tahoma"/>
          <w:sz w:val="24"/>
          <w:szCs w:val="24"/>
        </w:rPr>
        <w:t>Salary in Advance</w:t>
      </w:r>
      <w:bookmarkEnd w:id="368"/>
    </w:p>
    <w:p w14:paraId="66B37699" w14:textId="77777777" w:rsidR="002E681A" w:rsidRDefault="00B4694F">
      <w:pPr>
        <w:pStyle w:val="NoSpacing"/>
        <w:numPr>
          <w:ilvl w:val="2"/>
          <w:numId w:val="22"/>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Salary in advance may also be considered by the Director General/CEO or HOFA HRM under special circumstances. </w:t>
      </w:r>
    </w:p>
    <w:p w14:paraId="0DD9BAA1" w14:textId="77777777" w:rsidR="002E681A" w:rsidRDefault="002E681A">
      <w:pPr>
        <w:pStyle w:val="NoSpacing"/>
        <w:tabs>
          <w:tab w:val="left" w:pos="1134"/>
        </w:tabs>
        <w:autoSpaceDE w:val="0"/>
        <w:autoSpaceDN w:val="0"/>
        <w:adjustRightInd w:val="0"/>
        <w:spacing w:line="276" w:lineRule="auto"/>
        <w:ind w:left="1134"/>
        <w:jc w:val="both"/>
        <w:rPr>
          <w:rFonts w:ascii="Tahoma" w:eastAsia="Arial Unicode MS" w:hAnsi="Tahoma" w:cs="Tahoma"/>
          <w:sz w:val="24"/>
          <w:szCs w:val="24"/>
        </w:rPr>
      </w:pPr>
    </w:p>
    <w:p w14:paraId="74D96D4E" w14:textId="77777777" w:rsidR="002E681A" w:rsidRDefault="00B4694F">
      <w:pPr>
        <w:pStyle w:val="NoSpacing"/>
        <w:numPr>
          <w:ilvl w:val="2"/>
          <w:numId w:val="22"/>
        </w:numPr>
        <w:tabs>
          <w:tab w:val="left" w:pos="1134"/>
        </w:tabs>
        <w:autoSpaceDE w:val="0"/>
        <w:autoSpaceDN w:val="0"/>
        <w:adjustRightInd w:val="0"/>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An </w:t>
      </w:r>
      <w:r>
        <w:rPr>
          <w:rFonts w:ascii="Tahoma" w:eastAsia="Arial Unicode MS" w:hAnsi="Tahoma" w:cs="Tahoma"/>
          <w:sz w:val="24"/>
          <w:szCs w:val="24"/>
          <w:lang w:val="en-GB"/>
        </w:rPr>
        <w:t>employee</w:t>
      </w:r>
      <w:r>
        <w:rPr>
          <w:rFonts w:ascii="Tahoma" w:eastAsia="Arial Unicode MS" w:hAnsi="Tahoma" w:cs="Tahoma"/>
          <w:sz w:val="24"/>
          <w:szCs w:val="24"/>
        </w:rPr>
        <w:t xml:space="preserve"> proceeding on annual leave may, when he avails himself of not less than one-half of his annual leave, be paid his salary for the month in which he proceeds on leave three (3) days before commencement of the leave.</w:t>
      </w:r>
    </w:p>
    <w:p w14:paraId="544339BA"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320A8018"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57E0E54B" w14:textId="77777777" w:rsidR="002E681A" w:rsidRDefault="00B4694F">
      <w:pPr>
        <w:pStyle w:val="Heading2"/>
        <w:numPr>
          <w:ilvl w:val="1"/>
          <w:numId w:val="22"/>
        </w:numPr>
        <w:ind w:hanging="1170"/>
        <w:jc w:val="both"/>
        <w:rPr>
          <w:rFonts w:eastAsia="Arial Unicode MS" w:cs="Tahoma"/>
          <w:sz w:val="24"/>
          <w:szCs w:val="24"/>
          <w:lang w:val="en-GB"/>
        </w:rPr>
      </w:pPr>
      <w:bookmarkStart w:id="369" w:name="_Toc149742471"/>
      <w:bookmarkStart w:id="370" w:name="_Toc499061264"/>
      <w:bookmarkStart w:id="371" w:name="_Toc372979091"/>
      <w:bookmarkStart w:id="372" w:name="_Toc286141768"/>
      <w:r>
        <w:rPr>
          <w:rFonts w:eastAsia="Arial Unicode MS" w:cs="Tahoma"/>
          <w:sz w:val="24"/>
          <w:szCs w:val="24"/>
        </w:rPr>
        <w:lastRenderedPageBreak/>
        <w:t>Car Loans and Mortgage</w:t>
      </w:r>
      <w:bookmarkEnd w:id="369"/>
      <w:bookmarkEnd w:id="370"/>
    </w:p>
    <w:p w14:paraId="69C96082" w14:textId="77777777" w:rsidR="002E681A" w:rsidRDefault="002E681A">
      <w:pPr>
        <w:pStyle w:val="NoSpacing"/>
        <w:spacing w:line="276" w:lineRule="auto"/>
        <w:jc w:val="both"/>
        <w:rPr>
          <w:rFonts w:ascii="Tahoma" w:eastAsia="Arial Unicode MS" w:hAnsi="Tahoma" w:cs="Tahoma"/>
          <w:sz w:val="24"/>
          <w:szCs w:val="24"/>
        </w:rPr>
      </w:pPr>
    </w:p>
    <w:p w14:paraId="6D885B80" w14:textId="77777777" w:rsidR="002E681A" w:rsidRDefault="00B4694F">
      <w:pPr>
        <w:pStyle w:val="ListParagraph"/>
        <w:numPr>
          <w:ilvl w:val="2"/>
          <w:numId w:val="22"/>
        </w:numPr>
        <w:ind w:left="1134" w:hanging="1134"/>
        <w:jc w:val="both"/>
        <w:rPr>
          <w:rFonts w:ascii="Tahoma" w:eastAsia="Arial Unicode MS" w:hAnsi="Tahoma" w:cs="Tahoma"/>
          <w:sz w:val="24"/>
          <w:szCs w:val="24"/>
        </w:rPr>
      </w:pPr>
      <w:r>
        <w:rPr>
          <w:rFonts w:ascii="Tahoma" w:eastAsia="Arial Unicode MS" w:hAnsi="Tahoma" w:cs="Tahoma"/>
          <w:sz w:val="24"/>
          <w:szCs w:val="24"/>
        </w:rPr>
        <w:t xml:space="preserve">The Institute may establish a Car Loan and Mortgage Scheme based on prevailing Government guidelines or join an established existing government </w:t>
      </w:r>
      <w:proofErr w:type="gramStart"/>
      <w:r>
        <w:rPr>
          <w:rFonts w:ascii="Tahoma" w:eastAsia="Arial Unicode MS" w:hAnsi="Tahoma" w:cs="Tahoma"/>
          <w:sz w:val="24"/>
          <w:szCs w:val="24"/>
        </w:rPr>
        <w:t>schemes</w:t>
      </w:r>
      <w:proofErr w:type="gramEnd"/>
      <w:r>
        <w:rPr>
          <w:rFonts w:ascii="Tahoma" w:eastAsia="Arial Unicode MS" w:hAnsi="Tahoma" w:cs="Tahoma"/>
          <w:sz w:val="24"/>
          <w:szCs w:val="24"/>
        </w:rPr>
        <w:t>.</w:t>
      </w:r>
    </w:p>
    <w:p w14:paraId="232B3C81" w14:textId="77777777" w:rsidR="002E681A" w:rsidRDefault="00B4694F">
      <w:pPr>
        <w:pStyle w:val="Heading2"/>
        <w:numPr>
          <w:ilvl w:val="1"/>
          <w:numId w:val="22"/>
        </w:numPr>
        <w:spacing w:line="480" w:lineRule="auto"/>
        <w:ind w:hanging="1170"/>
        <w:jc w:val="both"/>
        <w:rPr>
          <w:rFonts w:eastAsia="Arial Unicode MS" w:cs="Tahoma"/>
          <w:sz w:val="24"/>
          <w:szCs w:val="24"/>
        </w:rPr>
      </w:pPr>
      <w:bookmarkStart w:id="373" w:name="_Toc149742472"/>
      <w:bookmarkStart w:id="374" w:name="_Toc499061265"/>
      <w:r>
        <w:rPr>
          <w:rFonts w:cs="Tahoma"/>
          <w:sz w:val="24"/>
          <w:szCs w:val="24"/>
        </w:rPr>
        <w:t>Deductions</w:t>
      </w:r>
      <w:r>
        <w:rPr>
          <w:rFonts w:eastAsia="Gill Sans MT" w:cs="Tahoma"/>
          <w:sz w:val="24"/>
          <w:szCs w:val="24"/>
        </w:rPr>
        <w:t xml:space="preserve"> from Salaries</w:t>
      </w:r>
      <w:bookmarkEnd w:id="373"/>
      <w:bookmarkEnd w:id="374"/>
    </w:p>
    <w:p w14:paraId="4CBCF635" w14:textId="77777777" w:rsidR="002E681A" w:rsidRDefault="00B4694F">
      <w:pPr>
        <w:pStyle w:val="ListParagraph"/>
        <w:ind w:left="1134"/>
        <w:jc w:val="both"/>
        <w:rPr>
          <w:rFonts w:ascii="Tahoma" w:eastAsia="Arial Unicode MS" w:hAnsi="Tahoma" w:cs="Tahoma"/>
          <w:sz w:val="24"/>
          <w:szCs w:val="24"/>
        </w:rPr>
      </w:pPr>
      <w:r>
        <w:rPr>
          <w:rFonts w:ascii="Tahoma" w:eastAsia="Gill Sans MT" w:hAnsi="Tahoma" w:cs="Tahoma"/>
          <w:sz w:val="24"/>
          <w:szCs w:val="24"/>
        </w:rPr>
        <w:t>The Director General/CEO shall authorize the following deductions from the salaries of employees:</w:t>
      </w:r>
    </w:p>
    <w:p w14:paraId="083E24D3" w14:textId="77777777" w:rsidR="002E681A" w:rsidRDefault="00B4694F">
      <w:pPr>
        <w:pStyle w:val="ListParagraph"/>
        <w:numPr>
          <w:ilvl w:val="2"/>
          <w:numId w:val="28"/>
        </w:numPr>
        <w:jc w:val="both"/>
        <w:rPr>
          <w:rFonts w:ascii="Tahoma" w:eastAsia="Arial Unicode MS" w:hAnsi="Tahoma" w:cs="Tahoma"/>
          <w:sz w:val="24"/>
          <w:szCs w:val="24"/>
        </w:rPr>
      </w:pPr>
      <w:r>
        <w:rPr>
          <w:rFonts w:ascii="Tahoma" w:eastAsia="Gill Sans MT" w:hAnsi="Tahoma" w:cs="Tahoma"/>
          <w:sz w:val="24"/>
          <w:szCs w:val="24"/>
        </w:rPr>
        <w:t>Any amount the deduction of which is authorized by any written law (Statutory Deductions).</w:t>
      </w:r>
    </w:p>
    <w:p w14:paraId="531776C3" w14:textId="77777777" w:rsidR="002E681A" w:rsidRDefault="00B4694F">
      <w:pPr>
        <w:pStyle w:val="ListParagraph"/>
        <w:numPr>
          <w:ilvl w:val="2"/>
          <w:numId w:val="28"/>
        </w:numPr>
        <w:jc w:val="both"/>
        <w:rPr>
          <w:rFonts w:ascii="Tahoma" w:eastAsia="Arial Unicode MS" w:hAnsi="Tahoma" w:cs="Tahoma"/>
          <w:sz w:val="24"/>
          <w:szCs w:val="24"/>
        </w:rPr>
      </w:pPr>
      <w:r>
        <w:rPr>
          <w:rFonts w:ascii="Tahoma" w:eastAsia="Gill Sans MT" w:hAnsi="Tahoma" w:cs="Tahoma"/>
          <w:sz w:val="24"/>
          <w:szCs w:val="24"/>
        </w:rPr>
        <w:t>Any amount due as a contribution to a provident fund, pension fund or superannuation scheme or any other scheme approved by the Board.</w:t>
      </w:r>
    </w:p>
    <w:p w14:paraId="4633F4F3" w14:textId="77777777" w:rsidR="002E681A" w:rsidRDefault="00B4694F">
      <w:pPr>
        <w:pStyle w:val="ListParagraph"/>
        <w:numPr>
          <w:ilvl w:val="2"/>
          <w:numId w:val="28"/>
        </w:numPr>
        <w:jc w:val="both"/>
        <w:rPr>
          <w:rFonts w:ascii="Tahoma" w:eastAsia="Arial Unicode MS" w:hAnsi="Tahoma" w:cs="Tahoma"/>
          <w:sz w:val="24"/>
          <w:szCs w:val="24"/>
        </w:rPr>
      </w:pPr>
      <w:r>
        <w:rPr>
          <w:rFonts w:ascii="Tahoma" w:eastAsia="Gill Sans MT" w:hAnsi="Tahoma" w:cs="Tahoma"/>
          <w:sz w:val="24"/>
          <w:szCs w:val="24"/>
        </w:rPr>
        <w:t>Any amount for damage done to, misuse or loss of the property of the Institute which may be occasioned by willful default of an employee or any amount due for indebtedness to the Institute.</w:t>
      </w:r>
    </w:p>
    <w:p w14:paraId="5248ED83" w14:textId="77777777" w:rsidR="002E681A" w:rsidRDefault="00B4694F">
      <w:pPr>
        <w:pStyle w:val="ListParagraph"/>
        <w:numPr>
          <w:ilvl w:val="2"/>
          <w:numId w:val="28"/>
        </w:numPr>
        <w:jc w:val="both"/>
        <w:rPr>
          <w:rFonts w:ascii="Tahoma" w:eastAsia="Arial Unicode MS" w:hAnsi="Tahoma" w:cs="Tahoma"/>
          <w:sz w:val="24"/>
          <w:szCs w:val="24"/>
        </w:rPr>
      </w:pPr>
      <w:r>
        <w:rPr>
          <w:rFonts w:ascii="Tahoma" w:eastAsia="Gill Sans MT" w:hAnsi="Tahoma" w:cs="Tahoma"/>
          <w:sz w:val="24"/>
          <w:szCs w:val="24"/>
        </w:rPr>
        <w:t xml:space="preserve">Any other deduction resulting from court orders subject to the deductions not exceeding one half of an employee’s monthly salary and/or having the net effect of one’s salary falling below a third of his basic salary. Where an employee is liable to refund any amount to the Institute, any such amount shall be deducted from the salary or any sums due to the employee in a manner as the Director General/CEO may deem fit subject to </w:t>
      </w:r>
      <w:proofErr w:type="spellStart"/>
      <w:r>
        <w:rPr>
          <w:rFonts w:ascii="Tahoma" w:eastAsia="Gill Sans MT" w:hAnsi="Tahoma" w:cs="Tahoma"/>
          <w:sz w:val="24"/>
          <w:szCs w:val="24"/>
        </w:rPr>
        <w:t>labour</w:t>
      </w:r>
      <w:proofErr w:type="spellEnd"/>
      <w:r>
        <w:rPr>
          <w:rFonts w:ascii="Tahoma" w:eastAsia="Gill Sans MT" w:hAnsi="Tahoma" w:cs="Tahoma"/>
          <w:sz w:val="24"/>
          <w:szCs w:val="24"/>
        </w:rPr>
        <w:t xml:space="preserve"> laws provisions.</w:t>
      </w:r>
      <w:bookmarkStart w:id="375" w:name="_Toc486952492"/>
      <w:bookmarkStart w:id="376" w:name="_Toc486952801"/>
      <w:bookmarkStart w:id="377" w:name="_Toc486953105"/>
    </w:p>
    <w:p w14:paraId="52CC8F42" w14:textId="77777777" w:rsidR="002E681A" w:rsidRDefault="00B4694F">
      <w:pPr>
        <w:pStyle w:val="Heading2"/>
        <w:numPr>
          <w:ilvl w:val="1"/>
          <w:numId w:val="22"/>
        </w:numPr>
        <w:spacing w:line="480" w:lineRule="auto"/>
        <w:ind w:hanging="1170"/>
        <w:jc w:val="both"/>
        <w:rPr>
          <w:rFonts w:eastAsia="Arial Unicode MS" w:cs="Tahoma"/>
          <w:sz w:val="24"/>
          <w:szCs w:val="24"/>
        </w:rPr>
      </w:pPr>
      <w:bookmarkStart w:id="378" w:name="_Toc499061266"/>
      <w:bookmarkStart w:id="379" w:name="_Toc149742473"/>
      <w:r>
        <w:rPr>
          <w:rFonts w:eastAsia="Gill Sans MT" w:cs="Tahoma"/>
          <w:sz w:val="24"/>
          <w:szCs w:val="24"/>
        </w:rPr>
        <w:t>Deductions of Income Tax</w:t>
      </w:r>
      <w:bookmarkEnd w:id="375"/>
      <w:bookmarkEnd w:id="376"/>
      <w:bookmarkEnd w:id="377"/>
      <w:bookmarkEnd w:id="378"/>
      <w:bookmarkEnd w:id="379"/>
    </w:p>
    <w:p w14:paraId="0CA0BA8F" w14:textId="77777777" w:rsidR="002E681A" w:rsidRDefault="00B4694F">
      <w:pPr>
        <w:pStyle w:val="ListParagraph"/>
        <w:numPr>
          <w:ilvl w:val="2"/>
          <w:numId w:val="22"/>
        </w:numPr>
        <w:ind w:left="1134" w:hanging="1134"/>
        <w:jc w:val="both"/>
        <w:rPr>
          <w:rFonts w:ascii="Tahoma" w:eastAsia="Arial Unicode MS" w:hAnsi="Tahoma" w:cs="Tahoma"/>
          <w:sz w:val="24"/>
          <w:szCs w:val="24"/>
        </w:rPr>
      </w:pPr>
      <w:r>
        <w:rPr>
          <w:rFonts w:ascii="Tahoma" w:eastAsia="Gill Sans MT" w:hAnsi="Tahoma" w:cs="Tahoma"/>
          <w:sz w:val="24"/>
          <w:szCs w:val="24"/>
        </w:rPr>
        <w:t>In addition to the income tax under PAYE arrangements, the Director General/CEO having been appointed an agent for the collection of income tax under the Income Tax Management Act may collect such tax by deduction from the employee’s salary or any other sum due from the employee.</w:t>
      </w:r>
    </w:p>
    <w:p w14:paraId="0D21C2CA" w14:textId="77777777" w:rsidR="002E681A" w:rsidRDefault="00B4694F">
      <w:pPr>
        <w:rPr>
          <w:rFonts w:ascii="Tahoma" w:eastAsia="Arial Unicode MS" w:hAnsi="Tahoma" w:cs="Tahoma"/>
          <w:b/>
          <w:bCs/>
          <w:sz w:val="24"/>
          <w:szCs w:val="24"/>
        </w:rPr>
      </w:pPr>
      <w:bookmarkStart w:id="380" w:name="_Toc499061267"/>
      <w:r>
        <w:rPr>
          <w:rFonts w:ascii="Tahoma" w:eastAsia="Arial Unicode MS" w:hAnsi="Tahoma" w:cs="Tahoma"/>
          <w:sz w:val="24"/>
          <w:szCs w:val="24"/>
        </w:rPr>
        <w:br w:type="page"/>
      </w:r>
    </w:p>
    <w:p w14:paraId="633A73C2" w14:textId="77777777" w:rsidR="002E681A" w:rsidRDefault="00B4694F">
      <w:pPr>
        <w:pStyle w:val="Heading1"/>
        <w:jc w:val="both"/>
        <w:rPr>
          <w:rFonts w:eastAsia="Arial Unicode MS" w:cs="Tahoma"/>
          <w:sz w:val="24"/>
          <w:szCs w:val="24"/>
        </w:rPr>
      </w:pPr>
      <w:bookmarkStart w:id="381" w:name="_Toc149742474"/>
      <w:r>
        <w:rPr>
          <w:rFonts w:eastAsia="Arial Unicode MS" w:cs="Tahoma"/>
          <w:sz w:val="24"/>
          <w:szCs w:val="24"/>
        </w:rPr>
        <w:lastRenderedPageBreak/>
        <w:t>SECTION 4: ALLOWANCES</w:t>
      </w:r>
      <w:bookmarkEnd w:id="371"/>
      <w:bookmarkEnd w:id="372"/>
      <w:bookmarkEnd w:id="380"/>
      <w:bookmarkEnd w:id="381"/>
    </w:p>
    <w:p w14:paraId="5477B20A" w14:textId="77777777" w:rsidR="002E681A" w:rsidRDefault="00B4694F">
      <w:pPr>
        <w:pStyle w:val="Heading2"/>
        <w:numPr>
          <w:ilvl w:val="1"/>
          <w:numId w:val="29"/>
        </w:numPr>
        <w:ind w:left="993" w:hanging="993"/>
        <w:jc w:val="both"/>
        <w:rPr>
          <w:rFonts w:eastAsia="Arial Unicode MS" w:cs="Tahoma"/>
          <w:sz w:val="24"/>
          <w:szCs w:val="24"/>
        </w:rPr>
      </w:pPr>
      <w:bookmarkStart w:id="382" w:name="_Toc149742475"/>
      <w:bookmarkStart w:id="383" w:name="_Toc372979092"/>
      <w:bookmarkStart w:id="384" w:name="_Toc499061268"/>
      <w:r>
        <w:rPr>
          <w:rFonts w:eastAsia="Arial Unicode MS" w:cs="Tahoma"/>
          <w:sz w:val="24"/>
          <w:szCs w:val="24"/>
        </w:rPr>
        <w:t>Introduction</w:t>
      </w:r>
      <w:bookmarkEnd w:id="382"/>
      <w:bookmarkEnd w:id="383"/>
      <w:bookmarkEnd w:id="384"/>
    </w:p>
    <w:p w14:paraId="0EF61E4D" w14:textId="77777777" w:rsidR="002E681A" w:rsidRDefault="002E681A">
      <w:pPr>
        <w:pStyle w:val="NoSpacing"/>
        <w:autoSpaceDE w:val="0"/>
        <w:autoSpaceDN w:val="0"/>
        <w:adjustRightInd w:val="0"/>
        <w:spacing w:line="276" w:lineRule="auto"/>
        <w:ind w:left="994"/>
        <w:jc w:val="both"/>
        <w:rPr>
          <w:rFonts w:ascii="Tahoma" w:eastAsia="Arial Unicode MS" w:hAnsi="Tahoma" w:cs="Tahoma"/>
          <w:b/>
          <w:sz w:val="24"/>
          <w:szCs w:val="24"/>
        </w:rPr>
      </w:pPr>
    </w:p>
    <w:p w14:paraId="12F51C55" w14:textId="77777777" w:rsidR="002E681A" w:rsidRDefault="00B4694F">
      <w:pPr>
        <w:pStyle w:val="NoSpacing"/>
        <w:numPr>
          <w:ilvl w:val="2"/>
          <w:numId w:val="29"/>
        </w:numPr>
        <w:tabs>
          <w:tab w:val="left" w:pos="990"/>
        </w:tabs>
        <w:autoSpaceDE w:val="0"/>
        <w:autoSpaceDN w:val="0"/>
        <w:adjustRightInd w:val="0"/>
        <w:spacing w:line="276" w:lineRule="auto"/>
        <w:ind w:left="993" w:hanging="993"/>
        <w:jc w:val="both"/>
        <w:rPr>
          <w:rFonts w:ascii="Tahoma" w:eastAsia="Arial Unicode MS" w:hAnsi="Tahoma" w:cs="Tahoma"/>
          <w:sz w:val="24"/>
          <w:szCs w:val="24"/>
        </w:rPr>
      </w:pPr>
      <w:r>
        <w:rPr>
          <w:rFonts w:ascii="Tahoma" w:eastAsia="Arial Unicode MS" w:hAnsi="Tahoma" w:cs="Tahoma"/>
          <w:sz w:val="24"/>
          <w:szCs w:val="24"/>
        </w:rPr>
        <w:t xml:space="preserve">The Institute is committed to remunerate the employees in a manner that motivates them and which supports and develops a high-performance workforce required to provide quality service. </w:t>
      </w:r>
    </w:p>
    <w:p w14:paraId="604CB0BC" w14:textId="77777777" w:rsidR="002E681A" w:rsidRDefault="002E681A">
      <w:pPr>
        <w:pStyle w:val="NoSpacing"/>
        <w:tabs>
          <w:tab w:val="left" w:pos="990"/>
        </w:tabs>
        <w:autoSpaceDE w:val="0"/>
        <w:autoSpaceDN w:val="0"/>
        <w:adjustRightInd w:val="0"/>
        <w:spacing w:line="276" w:lineRule="auto"/>
        <w:ind w:left="990" w:hanging="990"/>
        <w:jc w:val="both"/>
        <w:rPr>
          <w:rFonts w:ascii="Tahoma" w:eastAsia="Arial Unicode MS" w:hAnsi="Tahoma" w:cs="Tahoma"/>
          <w:sz w:val="24"/>
          <w:szCs w:val="24"/>
        </w:rPr>
      </w:pPr>
    </w:p>
    <w:p w14:paraId="7924FD8D"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While it may be considered that the salary attached to a position represents appropriate remuneration of its holder for proper and efficient performance of day-to-day duties, there are circumstances in which additional payments are warranted. Such additional payments are made in form of allowances, either to reimburse an </w:t>
      </w:r>
      <w:r>
        <w:rPr>
          <w:rFonts w:ascii="Tahoma" w:eastAsia="Arial Unicode MS" w:hAnsi="Tahoma" w:cs="Tahoma"/>
          <w:sz w:val="24"/>
          <w:szCs w:val="24"/>
          <w:lang w:val="en-GB"/>
        </w:rPr>
        <w:t>employee</w:t>
      </w:r>
      <w:r>
        <w:rPr>
          <w:rFonts w:ascii="Tahoma" w:eastAsia="Arial Unicode MS" w:hAnsi="Tahoma" w:cs="Tahoma"/>
          <w:sz w:val="24"/>
          <w:szCs w:val="24"/>
        </w:rPr>
        <w:t xml:space="preserve"> for expenses incurred directly or indirectly in the execution of his duties, or to compensate him for services rendered over and above the normal job requirements.  </w:t>
      </w:r>
    </w:p>
    <w:p w14:paraId="1B200196" w14:textId="77777777" w:rsidR="002E681A" w:rsidRDefault="00B4694F">
      <w:pPr>
        <w:pStyle w:val="Heading2"/>
        <w:numPr>
          <w:ilvl w:val="1"/>
          <w:numId w:val="29"/>
        </w:numPr>
        <w:ind w:left="993" w:hanging="993"/>
        <w:jc w:val="both"/>
        <w:rPr>
          <w:rFonts w:eastAsia="Arial Unicode MS" w:cs="Tahoma"/>
          <w:sz w:val="24"/>
          <w:szCs w:val="24"/>
        </w:rPr>
      </w:pPr>
      <w:bookmarkStart w:id="385" w:name="_Toc457386453"/>
      <w:bookmarkStart w:id="386" w:name="_Toc425868397"/>
      <w:bookmarkStart w:id="387" w:name="_Toc149742476"/>
      <w:bookmarkStart w:id="388" w:name="_Toc499061269"/>
      <w:r>
        <w:rPr>
          <w:rFonts w:eastAsia="Arial Unicode MS" w:cs="Tahoma"/>
          <w:sz w:val="24"/>
          <w:szCs w:val="24"/>
        </w:rPr>
        <w:t>Accommodation Allowance</w:t>
      </w:r>
      <w:bookmarkEnd w:id="385"/>
      <w:bookmarkEnd w:id="386"/>
      <w:r>
        <w:rPr>
          <w:rFonts w:eastAsia="Arial Unicode MS" w:cs="Tahoma"/>
          <w:sz w:val="24"/>
          <w:szCs w:val="24"/>
        </w:rPr>
        <w:t xml:space="preserve"> (Local Subsistence)</w:t>
      </w:r>
      <w:bookmarkEnd w:id="387"/>
      <w:bookmarkEnd w:id="388"/>
    </w:p>
    <w:p w14:paraId="35E9989B" w14:textId="77777777" w:rsidR="002E681A" w:rsidRDefault="002E681A">
      <w:pPr>
        <w:spacing w:after="0"/>
        <w:jc w:val="both"/>
        <w:rPr>
          <w:rFonts w:ascii="Tahoma" w:eastAsia="Arial Unicode MS" w:hAnsi="Tahoma" w:cs="Tahoma"/>
          <w:sz w:val="24"/>
          <w:szCs w:val="24"/>
        </w:rPr>
      </w:pPr>
    </w:p>
    <w:p w14:paraId="5D90463A"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Where an employee travelling on duty, is required to stay overnight away from his permanent station, he shall be paid accommodation allowance at rates determined by Government from time to time.</w:t>
      </w:r>
    </w:p>
    <w:p w14:paraId="02E309B3" w14:textId="77777777" w:rsidR="002E681A" w:rsidRDefault="002E681A">
      <w:pPr>
        <w:pStyle w:val="ListParagraph"/>
        <w:autoSpaceDE w:val="0"/>
        <w:autoSpaceDN w:val="0"/>
        <w:adjustRightInd w:val="0"/>
        <w:spacing w:after="0"/>
        <w:ind w:left="1134"/>
        <w:contextualSpacing/>
        <w:jc w:val="both"/>
        <w:rPr>
          <w:rFonts w:ascii="Tahoma" w:eastAsia="Arial Unicode MS" w:hAnsi="Tahoma" w:cs="Tahoma"/>
          <w:sz w:val="24"/>
          <w:szCs w:val="24"/>
        </w:rPr>
      </w:pPr>
    </w:p>
    <w:p w14:paraId="5AF7B759"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The rates of subsistence allowance are designed to meet the cost of accommodation at good but not luxury class hotels, meals, including service charges, local travelling (such as taxi, bus or train fare), incidental expenses including any taxes and an element in respect of essential entertainment.</w:t>
      </w:r>
    </w:p>
    <w:p w14:paraId="6C41A853" w14:textId="77777777" w:rsidR="002E681A" w:rsidRDefault="002E681A">
      <w:pPr>
        <w:pStyle w:val="ListParagraph"/>
        <w:autoSpaceDE w:val="0"/>
        <w:autoSpaceDN w:val="0"/>
        <w:adjustRightInd w:val="0"/>
        <w:spacing w:after="0"/>
        <w:ind w:left="1134"/>
        <w:contextualSpacing/>
        <w:jc w:val="both"/>
        <w:rPr>
          <w:rFonts w:ascii="Tahoma" w:eastAsia="Arial Unicode MS" w:hAnsi="Tahoma" w:cs="Tahoma"/>
          <w:sz w:val="24"/>
          <w:szCs w:val="24"/>
        </w:rPr>
      </w:pPr>
    </w:p>
    <w:p w14:paraId="2DE36493"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Gill Sans MT" w:hAnsi="Tahoma" w:cs="Tahoma"/>
          <w:sz w:val="24"/>
          <w:szCs w:val="24"/>
        </w:rPr>
        <w:t>Accommodation allowance will be paid for a maximum continuous period of thirty (30) days. However, an employee who is required to be away from his duty station for more than thirty (30) days will be paid accommodation allowance for the subsequent additional days at half (½) rate up to a maximum period of five (5) months. Beyond this period, if the employee continues to work in the same station, this will be treated as a posting and accommodation allowance will cease to be applicable.</w:t>
      </w:r>
    </w:p>
    <w:p w14:paraId="07962EF3" w14:textId="77777777" w:rsidR="002E681A" w:rsidRDefault="002E681A">
      <w:pPr>
        <w:pStyle w:val="ListParagraph"/>
        <w:rPr>
          <w:rFonts w:ascii="Tahoma" w:hAnsi="Tahoma" w:cs="Tahoma"/>
          <w:sz w:val="24"/>
          <w:szCs w:val="24"/>
        </w:rPr>
      </w:pPr>
    </w:p>
    <w:p w14:paraId="2793E80F"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Where an employee’s travelling and accommodation expenses are covered in full by the Institute or any other Organization, a residual allowance of up to one-</w:t>
      </w:r>
      <w:r>
        <w:rPr>
          <w:rFonts w:ascii="Tahoma" w:hAnsi="Tahoma" w:cs="Tahoma"/>
          <w:sz w:val="24"/>
          <w:szCs w:val="24"/>
        </w:rPr>
        <w:lastRenderedPageBreak/>
        <w:t>quarter (¼) of the standard rate of subsistence allowance will be paid to him to cover incidental expenses.</w:t>
      </w:r>
    </w:p>
    <w:p w14:paraId="703A61BC" w14:textId="77777777" w:rsidR="002E681A" w:rsidRDefault="002E681A">
      <w:pPr>
        <w:pStyle w:val="ListParagraph"/>
        <w:spacing w:after="0"/>
        <w:rPr>
          <w:rFonts w:ascii="Tahoma" w:hAnsi="Tahoma" w:cs="Tahoma"/>
          <w:sz w:val="24"/>
          <w:szCs w:val="24"/>
        </w:rPr>
      </w:pPr>
    </w:p>
    <w:p w14:paraId="0AC464C8"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In cases where the sponsor does not meet the expenses directly but pays an allowance and such allowance is less than the standard rate of Daily Subsistence Allowance, the employee may claim the difference from the Institute.</w:t>
      </w:r>
    </w:p>
    <w:p w14:paraId="2B5B0D52" w14:textId="77777777" w:rsidR="002E681A" w:rsidRDefault="002E681A">
      <w:pPr>
        <w:pStyle w:val="ListParagraph"/>
        <w:spacing w:after="0"/>
        <w:rPr>
          <w:rFonts w:ascii="Tahoma" w:hAnsi="Tahoma" w:cs="Tahoma"/>
          <w:sz w:val="24"/>
          <w:szCs w:val="24"/>
        </w:rPr>
      </w:pPr>
    </w:p>
    <w:p w14:paraId="5F1AD343"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Travelling expenses incurred from the airport, rail or bus terminus to a hotel or other residential place and vice versa, will be refunded where taxi services procured by the Institute are not available.</w:t>
      </w:r>
    </w:p>
    <w:p w14:paraId="23278E54" w14:textId="77777777" w:rsidR="002E681A" w:rsidRDefault="002E681A">
      <w:pPr>
        <w:pStyle w:val="ListParagraph"/>
        <w:autoSpaceDE w:val="0"/>
        <w:autoSpaceDN w:val="0"/>
        <w:adjustRightInd w:val="0"/>
        <w:spacing w:after="0"/>
        <w:ind w:left="1134"/>
        <w:contextualSpacing/>
        <w:jc w:val="both"/>
        <w:rPr>
          <w:rFonts w:ascii="Tahoma" w:eastAsia="Arial Unicode MS" w:hAnsi="Tahoma" w:cs="Tahoma"/>
          <w:sz w:val="24"/>
          <w:szCs w:val="24"/>
        </w:rPr>
      </w:pPr>
    </w:p>
    <w:p w14:paraId="3F8BEFF4"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On transfer from one station to another, an employee may claim accommodation allowance for self and spouse and up to a maximum of four unmarried children, who are living with and are dependent on him should they be compelled to spend one or more nights on the journey. The rate of allowance for the spouse and children aged eighteen (18) years and above will be the same as that for the employee, and the rate for the children below eighteen (18) years will be one-half of the rates payable to the employee.</w:t>
      </w:r>
    </w:p>
    <w:p w14:paraId="76812965" w14:textId="77777777" w:rsidR="002E681A" w:rsidRDefault="002E681A">
      <w:pPr>
        <w:pStyle w:val="ListParagraph"/>
        <w:autoSpaceDE w:val="0"/>
        <w:autoSpaceDN w:val="0"/>
        <w:adjustRightInd w:val="0"/>
        <w:spacing w:after="0"/>
        <w:ind w:left="1134"/>
        <w:contextualSpacing/>
        <w:jc w:val="both"/>
        <w:rPr>
          <w:rFonts w:ascii="Tahoma" w:eastAsia="Arial Unicode MS" w:hAnsi="Tahoma" w:cs="Tahoma"/>
          <w:sz w:val="24"/>
          <w:szCs w:val="24"/>
        </w:rPr>
      </w:pPr>
    </w:p>
    <w:p w14:paraId="541E0C04"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When a non-Kenyan is recruited to work in the country, he will on arrival, be eligible for payment of accommodation allowance at the rates applicable to his Job Grade, for himself, spouse and children for a period not exceeding thirty (30) days, subject to the approval of the Institute. The spouse will be eligible for payment at the employee’s full rate while four (4) unmarried children who are eighteen (18) years and below will be eligible for payment at half rate.</w:t>
      </w:r>
    </w:p>
    <w:p w14:paraId="1FBFC6E7" w14:textId="77777777" w:rsidR="002E681A" w:rsidRDefault="002E681A">
      <w:pPr>
        <w:pStyle w:val="ListParagraph"/>
        <w:autoSpaceDE w:val="0"/>
        <w:autoSpaceDN w:val="0"/>
        <w:adjustRightInd w:val="0"/>
        <w:spacing w:after="0"/>
        <w:ind w:left="1134"/>
        <w:contextualSpacing/>
        <w:jc w:val="both"/>
        <w:rPr>
          <w:rFonts w:ascii="Tahoma" w:eastAsia="Arial Unicode MS" w:hAnsi="Tahoma" w:cs="Tahoma"/>
          <w:sz w:val="24"/>
          <w:szCs w:val="24"/>
        </w:rPr>
      </w:pPr>
    </w:p>
    <w:p w14:paraId="1B3E5068"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At the end of tour, the employee may draw accommodation allowance for a period not exceeding thirty (30) days when it is necessary for him to vacate his rented accommodation in advance of leaving the country.</w:t>
      </w:r>
    </w:p>
    <w:p w14:paraId="409F5A02" w14:textId="77777777" w:rsidR="002E681A" w:rsidRDefault="00B4694F">
      <w:pPr>
        <w:pStyle w:val="Heading2"/>
        <w:numPr>
          <w:ilvl w:val="1"/>
          <w:numId w:val="29"/>
        </w:numPr>
        <w:ind w:left="993" w:hanging="993"/>
        <w:jc w:val="both"/>
        <w:rPr>
          <w:rFonts w:eastAsia="Arial Unicode MS" w:cs="Tahoma"/>
          <w:sz w:val="24"/>
          <w:szCs w:val="24"/>
        </w:rPr>
      </w:pPr>
      <w:bookmarkStart w:id="389" w:name="_Toc457386456"/>
      <w:bookmarkStart w:id="390" w:name="_Toc149742477"/>
      <w:bookmarkStart w:id="391" w:name="_Toc499061270"/>
      <w:r>
        <w:rPr>
          <w:rFonts w:eastAsia="Arial Unicode MS" w:cs="Tahoma"/>
          <w:sz w:val="24"/>
          <w:szCs w:val="24"/>
        </w:rPr>
        <w:t>Telephone Airtime</w:t>
      </w:r>
      <w:bookmarkEnd w:id="389"/>
      <w:r>
        <w:rPr>
          <w:rFonts w:eastAsia="Arial Unicode MS" w:cs="Tahoma"/>
          <w:sz w:val="24"/>
          <w:szCs w:val="24"/>
        </w:rPr>
        <w:t xml:space="preserve"> Allowance</w:t>
      </w:r>
      <w:bookmarkEnd w:id="390"/>
      <w:bookmarkEnd w:id="391"/>
    </w:p>
    <w:p w14:paraId="3C4CC95B" w14:textId="77777777" w:rsidR="002E681A" w:rsidRDefault="002E681A">
      <w:pPr>
        <w:pStyle w:val="ListParagraph"/>
        <w:tabs>
          <w:tab w:val="left" w:pos="720"/>
        </w:tabs>
        <w:spacing w:after="0"/>
        <w:ind w:left="993" w:hanging="993"/>
        <w:contextualSpacing/>
        <w:jc w:val="both"/>
        <w:rPr>
          <w:rFonts w:ascii="Tahoma" w:eastAsia="Arial Unicode MS" w:hAnsi="Tahoma" w:cs="Tahoma"/>
          <w:sz w:val="24"/>
          <w:szCs w:val="24"/>
        </w:rPr>
      </w:pPr>
    </w:p>
    <w:p w14:paraId="68D57E99"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Eligible members of staff of the Institute shall be provided with telephone airtime at rates determined by Government guidelines from time to time.</w:t>
      </w:r>
    </w:p>
    <w:p w14:paraId="6166ABEA"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3ADE2545"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7748AC2B"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3A01E13C" w14:textId="77777777" w:rsidR="002E681A" w:rsidRDefault="00B4694F">
      <w:pPr>
        <w:pStyle w:val="Heading2"/>
        <w:numPr>
          <w:ilvl w:val="1"/>
          <w:numId w:val="29"/>
        </w:numPr>
        <w:ind w:left="993" w:hanging="993"/>
        <w:jc w:val="both"/>
        <w:rPr>
          <w:rFonts w:eastAsia="Arial Unicode MS" w:cs="Tahoma"/>
          <w:sz w:val="24"/>
          <w:szCs w:val="24"/>
        </w:rPr>
      </w:pPr>
      <w:bookmarkStart w:id="392" w:name="_Toc425868399"/>
      <w:bookmarkStart w:id="393" w:name="_Toc149742478"/>
      <w:bookmarkStart w:id="394" w:name="_Toc457386459"/>
      <w:bookmarkStart w:id="395" w:name="_Toc499061271"/>
      <w:r>
        <w:rPr>
          <w:rFonts w:eastAsia="Arial Unicode MS" w:cs="Tahoma"/>
          <w:sz w:val="24"/>
          <w:szCs w:val="24"/>
        </w:rPr>
        <w:lastRenderedPageBreak/>
        <w:t>International/Overseas Subsistence Allowance</w:t>
      </w:r>
      <w:bookmarkEnd w:id="392"/>
      <w:bookmarkEnd w:id="393"/>
      <w:bookmarkEnd w:id="394"/>
      <w:bookmarkEnd w:id="395"/>
    </w:p>
    <w:p w14:paraId="752A9F1F" w14:textId="77777777" w:rsidR="002E681A" w:rsidRDefault="002E681A">
      <w:pPr>
        <w:pStyle w:val="ListParagraph"/>
        <w:autoSpaceDE w:val="0"/>
        <w:autoSpaceDN w:val="0"/>
        <w:adjustRightInd w:val="0"/>
        <w:spacing w:after="0"/>
        <w:ind w:left="993" w:hanging="1134"/>
        <w:contextualSpacing/>
        <w:jc w:val="both"/>
        <w:rPr>
          <w:rFonts w:ascii="Tahoma" w:eastAsia="Arial Unicode MS" w:hAnsi="Tahoma" w:cs="Tahoma"/>
          <w:sz w:val="24"/>
          <w:szCs w:val="24"/>
        </w:rPr>
      </w:pPr>
    </w:p>
    <w:p w14:paraId="7F2770C7"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An employee who is required to travel on duty outside Kenya will be granted Daily Subsistence Allowance at the rates as guided by Government circulars and policies from time to time.</w:t>
      </w:r>
    </w:p>
    <w:p w14:paraId="271E80B3" w14:textId="77777777" w:rsidR="002E681A" w:rsidRDefault="002E681A">
      <w:pPr>
        <w:pStyle w:val="ListParagraph"/>
        <w:autoSpaceDE w:val="0"/>
        <w:autoSpaceDN w:val="0"/>
        <w:adjustRightInd w:val="0"/>
        <w:spacing w:after="0"/>
        <w:ind w:left="1134" w:hanging="1134"/>
        <w:contextualSpacing/>
        <w:jc w:val="both"/>
        <w:rPr>
          <w:rFonts w:ascii="Tahoma" w:eastAsia="Arial Unicode MS" w:hAnsi="Tahoma" w:cs="Tahoma"/>
          <w:sz w:val="24"/>
          <w:szCs w:val="24"/>
        </w:rPr>
      </w:pPr>
    </w:p>
    <w:p w14:paraId="583C16FC"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The rates of Daily Subsistence Allowance which are payable for each complete period of hours commencing from the time of departure from Kenya are designed to meet the cost of accommodation at good, but not luxury class hotels, three meals a day including service charges, local travelling (such as taxi, bus or train fare), incidental expenses including any taxes and an element in respect of essential entertainment. In addition, travelling expenses incurred from the airport of disembarkation to a hotel or other residential place and vice versa, airport charges, fees for vaccination, visas and passport charges will be refunded.</w:t>
      </w:r>
    </w:p>
    <w:p w14:paraId="144AB816" w14:textId="77777777" w:rsidR="002E681A" w:rsidRDefault="002E681A">
      <w:pPr>
        <w:pStyle w:val="ListParagraph"/>
        <w:autoSpaceDE w:val="0"/>
        <w:autoSpaceDN w:val="0"/>
        <w:adjustRightInd w:val="0"/>
        <w:spacing w:after="0"/>
        <w:ind w:left="1134" w:hanging="1134"/>
        <w:contextualSpacing/>
        <w:jc w:val="both"/>
        <w:rPr>
          <w:rFonts w:ascii="Tahoma" w:eastAsia="Arial Unicode MS" w:hAnsi="Tahoma" w:cs="Tahoma"/>
          <w:sz w:val="24"/>
          <w:szCs w:val="24"/>
        </w:rPr>
      </w:pPr>
    </w:p>
    <w:p w14:paraId="1184E51C"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Where an employee’s travelling, boarding and lodging expenses are paid in full directly to the hosting institution/hotel by the Institute or any other Organization, a residual daily allowance of up to one-quarter (1/4) of the standard rate of Daily Subsistence Allowance may be paid to him to cover incidental expenses. In cases where the sponsor does not meet the expenses directly but pays an allowance and such allowance is less than the standard rate of subsistence allowance, the employee may claim the difference from the Institute.</w:t>
      </w:r>
    </w:p>
    <w:p w14:paraId="325610BB" w14:textId="77777777" w:rsidR="002E681A" w:rsidRDefault="002E681A">
      <w:pPr>
        <w:pStyle w:val="ListParagraph"/>
        <w:autoSpaceDE w:val="0"/>
        <w:autoSpaceDN w:val="0"/>
        <w:adjustRightInd w:val="0"/>
        <w:spacing w:after="0"/>
        <w:ind w:left="1134" w:hanging="1134"/>
        <w:contextualSpacing/>
        <w:jc w:val="both"/>
        <w:rPr>
          <w:rFonts w:ascii="Tahoma" w:eastAsia="Arial Unicode MS" w:hAnsi="Tahoma" w:cs="Tahoma"/>
          <w:sz w:val="24"/>
          <w:szCs w:val="24"/>
        </w:rPr>
      </w:pPr>
    </w:p>
    <w:p w14:paraId="2ACC9A32"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An employee travelling on duty abroad is normally expected to regularize his expenses within the standard rate of Daily Subsistence Allowance. Nevertheless, in very exceptional circumstances, for example, when hotels are heavily booked during an international meeting and the employee has no choice of accommodation or when the standard rate of subsistence allowance is insufficient for any other justifiable reasons, consideration will be given by the Director General/CEO for a refund of the additional expenses on production of receipted bills in respect of actual expenditure incurred.</w:t>
      </w:r>
    </w:p>
    <w:p w14:paraId="064435DA" w14:textId="77777777" w:rsidR="002E681A" w:rsidRDefault="002E681A">
      <w:pPr>
        <w:pStyle w:val="ListParagraph"/>
        <w:autoSpaceDE w:val="0"/>
        <w:autoSpaceDN w:val="0"/>
        <w:adjustRightInd w:val="0"/>
        <w:spacing w:after="0"/>
        <w:ind w:left="1134" w:hanging="1134"/>
        <w:contextualSpacing/>
        <w:jc w:val="both"/>
        <w:rPr>
          <w:rFonts w:ascii="Tahoma" w:eastAsia="Arial Unicode MS" w:hAnsi="Tahoma" w:cs="Tahoma"/>
          <w:sz w:val="24"/>
          <w:szCs w:val="24"/>
        </w:rPr>
      </w:pPr>
    </w:p>
    <w:p w14:paraId="01D29CD4"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However, the prevailing rates are reviewed regularly to approximate rates and are expected to be sufficient to afford an employee reasonable accommodation.</w:t>
      </w:r>
    </w:p>
    <w:p w14:paraId="07D72013" w14:textId="77777777" w:rsidR="002E681A" w:rsidRDefault="002E681A">
      <w:pPr>
        <w:pStyle w:val="ListParagraph"/>
        <w:rPr>
          <w:rFonts w:ascii="Tahoma" w:eastAsia="Gill Sans MT" w:hAnsi="Tahoma" w:cs="Tahoma"/>
          <w:sz w:val="24"/>
          <w:szCs w:val="24"/>
        </w:rPr>
      </w:pPr>
    </w:p>
    <w:p w14:paraId="62F62F13" w14:textId="77777777" w:rsidR="002E681A" w:rsidRDefault="00B4694F">
      <w:pPr>
        <w:pStyle w:val="Heading2"/>
        <w:numPr>
          <w:ilvl w:val="1"/>
          <w:numId w:val="29"/>
        </w:numPr>
        <w:ind w:left="993" w:hanging="993"/>
        <w:jc w:val="both"/>
        <w:rPr>
          <w:rFonts w:eastAsia="Arial Unicode MS" w:cs="Tahoma"/>
          <w:sz w:val="24"/>
          <w:szCs w:val="24"/>
        </w:rPr>
      </w:pPr>
      <w:bookmarkStart w:id="396" w:name="_Toc457386460"/>
      <w:bookmarkStart w:id="397" w:name="_Toc425868400"/>
      <w:bookmarkStart w:id="398" w:name="_Toc499061272"/>
      <w:bookmarkStart w:id="399" w:name="_Toc149742479"/>
      <w:r>
        <w:rPr>
          <w:rFonts w:eastAsia="Arial Unicode MS" w:cs="Tahoma"/>
          <w:sz w:val="24"/>
          <w:szCs w:val="24"/>
        </w:rPr>
        <w:lastRenderedPageBreak/>
        <w:t>Acting Allowance</w:t>
      </w:r>
      <w:bookmarkEnd w:id="396"/>
      <w:bookmarkEnd w:id="397"/>
      <w:bookmarkEnd w:id="398"/>
      <w:bookmarkEnd w:id="399"/>
    </w:p>
    <w:p w14:paraId="1978E940" w14:textId="77777777" w:rsidR="002E681A" w:rsidRDefault="00B4694F">
      <w:pPr>
        <w:pStyle w:val="NoSpacing"/>
        <w:numPr>
          <w:ilvl w:val="2"/>
          <w:numId w:val="29"/>
        </w:numPr>
        <w:tabs>
          <w:tab w:val="left" w:pos="900"/>
        </w:tabs>
        <w:autoSpaceDE w:val="0"/>
        <w:autoSpaceDN w:val="0"/>
        <w:adjustRightInd w:val="0"/>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Acting appointment applies whenever a vacancy arises, either permanently or temporarily, and an Officer who is fully qualified to substantively fill the vacancy is appointed to perform the duties of the office.</w:t>
      </w:r>
    </w:p>
    <w:p w14:paraId="4E990262" w14:textId="77777777" w:rsidR="002E681A" w:rsidRDefault="002E681A">
      <w:pPr>
        <w:spacing w:after="0"/>
        <w:ind w:left="720"/>
        <w:jc w:val="both"/>
        <w:rPr>
          <w:rFonts w:ascii="Tahoma" w:eastAsia="Arial Unicode MS" w:hAnsi="Tahoma" w:cs="Tahoma"/>
          <w:sz w:val="24"/>
          <w:szCs w:val="24"/>
        </w:rPr>
      </w:pPr>
    </w:p>
    <w:p w14:paraId="5EFD440A"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When an </w:t>
      </w:r>
      <w:r>
        <w:rPr>
          <w:rFonts w:ascii="Tahoma" w:eastAsia="Arial Unicode MS" w:hAnsi="Tahoma" w:cs="Tahoma"/>
          <w:sz w:val="24"/>
          <w:szCs w:val="24"/>
          <w:lang w:val="en-GB"/>
        </w:rPr>
        <w:t>employee</w:t>
      </w:r>
      <w:r>
        <w:rPr>
          <w:rFonts w:ascii="Tahoma" w:eastAsia="Arial Unicode MS" w:hAnsi="Tahoma" w:cs="Tahoma"/>
          <w:sz w:val="24"/>
          <w:szCs w:val="24"/>
        </w:rPr>
        <w:t xml:space="preserve"> is appointed to act in a higher position, acting allowance shall be paid at the rate of twenty percent (20%) of his substantive salary (Basic pay) or as per any other rates determined by Government from time to time.</w:t>
      </w:r>
    </w:p>
    <w:p w14:paraId="352816B0" w14:textId="77777777" w:rsidR="002E681A" w:rsidRDefault="002E681A">
      <w:pPr>
        <w:pStyle w:val="ListParagraph"/>
        <w:spacing w:after="0"/>
        <w:ind w:left="1134"/>
        <w:jc w:val="both"/>
        <w:rPr>
          <w:rFonts w:ascii="Tahoma" w:eastAsia="Arial Unicode MS" w:hAnsi="Tahoma" w:cs="Tahoma"/>
          <w:sz w:val="24"/>
          <w:szCs w:val="24"/>
        </w:rPr>
      </w:pPr>
    </w:p>
    <w:p w14:paraId="5DFB3CB8"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Acting Allowance shall be paid to an </w:t>
      </w:r>
      <w:r>
        <w:rPr>
          <w:rFonts w:ascii="Tahoma" w:eastAsia="Arial Unicode MS" w:hAnsi="Tahoma" w:cs="Tahoma"/>
          <w:sz w:val="24"/>
          <w:szCs w:val="24"/>
          <w:lang w:val="en-GB"/>
        </w:rPr>
        <w:t>employee</w:t>
      </w:r>
      <w:r>
        <w:rPr>
          <w:rFonts w:ascii="Tahoma" w:eastAsia="Arial Unicode MS" w:hAnsi="Tahoma" w:cs="Tahoma"/>
          <w:sz w:val="24"/>
          <w:szCs w:val="24"/>
        </w:rPr>
        <w:t xml:space="preserve"> when he acts in a higher post for a continuous period of thirty (30) days or more; inclusive of weekends and public holidays. </w:t>
      </w:r>
    </w:p>
    <w:p w14:paraId="0A55566F" w14:textId="77777777" w:rsidR="002E681A" w:rsidRDefault="002E681A">
      <w:pPr>
        <w:pStyle w:val="ListParagraph"/>
        <w:spacing w:after="0"/>
        <w:ind w:left="1134"/>
        <w:jc w:val="both"/>
        <w:rPr>
          <w:rFonts w:ascii="Tahoma" w:eastAsia="Arial Unicode MS" w:hAnsi="Tahoma" w:cs="Tahoma"/>
          <w:sz w:val="24"/>
          <w:szCs w:val="24"/>
        </w:rPr>
      </w:pPr>
    </w:p>
    <w:p w14:paraId="06E18FE8"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When an </w:t>
      </w:r>
      <w:r>
        <w:rPr>
          <w:rFonts w:ascii="Tahoma" w:eastAsia="Arial Unicode MS" w:hAnsi="Tahoma" w:cs="Tahoma"/>
          <w:sz w:val="24"/>
          <w:szCs w:val="24"/>
          <w:lang w:val="en-GB"/>
        </w:rPr>
        <w:t>employee</w:t>
      </w:r>
      <w:r>
        <w:rPr>
          <w:rFonts w:ascii="Tahoma" w:eastAsia="Arial Unicode MS" w:hAnsi="Tahoma" w:cs="Tahoma"/>
          <w:sz w:val="24"/>
          <w:szCs w:val="24"/>
        </w:rPr>
        <w:t xml:space="preserve"> having ceased to act in the higher post is required after an interval of not more than fifteen (15) days to act again in the same or another post and had not qualified for acting allowance on the first occasion, the number of days he acted on the first instance shall count towards the qualifying period of thirty (30) days on the second occasion.</w:t>
      </w:r>
    </w:p>
    <w:p w14:paraId="165A77DF" w14:textId="77777777" w:rsidR="002E681A" w:rsidRDefault="002E681A">
      <w:pPr>
        <w:pStyle w:val="ListParagraph"/>
        <w:spacing w:after="0"/>
        <w:ind w:left="1134"/>
        <w:jc w:val="both"/>
        <w:rPr>
          <w:rFonts w:ascii="Tahoma" w:eastAsia="Arial Unicode MS" w:hAnsi="Tahoma" w:cs="Tahoma"/>
          <w:sz w:val="24"/>
          <w:szCs w:val="24"/>
        </w:rPr>
      </w:pPr>
    </w:p>
    <w:p w14:paraId="27B56F85"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An </w:t>
      </w:r>
      <w:r>
        <w:rPr>
          <w:rFonts w:ascii="Tahoma" w:eastAsia="Arial Unicode MS" w:hAnsi="Tahoma" w:cs="Tahoma"/>
          <w:sz w:val="24"/>
          <w:szCs w:val="24"/>
          <w:lang w:val="en-GB"/>
        </w:rPr>
        <w:t>employee</w:t>
      </w:r>
      <w:r>
        <w:rPr>
          <w:rFonts w:ascii="Tahoma" w:eastAsia="Arial Unicode MS" w:hAnsi="Tahoma" w:cs="Tahoma"/>
          <w:sz w:val="24"/>
          <w:szCs w:val="24"/>
        </w:rPr>
        <w:t xml:space="preserve"> on acting appointment shall be eligible for all privileges and allowances attached to the higher post but not House allowance. Absence of less than thirty (30) consecutive days due to an employee being on urgent or annual leave or sick leave, shall not be regarded as a break in an acting appointment provided the employee is required to act again on the same post </w:t>
      </w:r>
      <w:proofErr w:type="gramStart"/>
      <w:r>
        <w:rPr>
          <w:rFonts w:ascii="Tahoma" w:eastAsia="Arial Unicode MS" w:hAnsi="Tahoma" w:cs="Tahoma"/>
          <w:sz w:val="24"/>
          <w:szCs w:val="24"/>
        </w:rPr>
        <w:t>immediately</w:t>
      </w:r>
      <w:proofErr w:type="gramEnd"/>
      <w:r>
        <w:rPr>
          <w:rFonts w:ascii="Tahoma" w:eastAsia="Arial Unicode MS" w:hAnsi="Tahoma" w:cs="Tahoma"/>
          <w:sz w:val="24"/>
          <w:szCs w:val="24"/>
        </w:rPr>
        <w:t xml:space="preserve"> he resumes duty.</w:t>
      </w:r>
    </w:p>
    <w:p w14:paraId="7683FC0F" w14:textId="77777777" w:rsidR="002E681A" w:rsidRDefault="002E681A">
      <w:pPr>
        <w:pStyle w:val="ListParagraph"/>
        <w:spacing w:after="0"/>
        <w:ind w:left="1134"/>
        <w:jc w:val="both"/>
        <w:rPr>
          <w:rFonts w:ascii="Tahoma" w:eastAsia="Arial Unicode MS" w:hAnsi="Tahoma" w:cs="Tahoma"/>
          <w:sz w:val="24"/>
          <w:szCs w:val="24"/>
        </w:rPr>
      </w:pPr>
    </w:p>
    <w:p w14:paraId="4069B4E0"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Appointment on acting basis is a temporary measure pending the substantive filling of the vacant post by either recruitment or resumption of duty by the substantive holder of the post.  The appointment shall normally be limited to a continuous period of 6 months or until the vacant post is filled whichever is the earlier, but may be extended by the Board or Director General/CEO if the post remains vacant.</w:t>
      </w:r>
      <w:bookmarkStart w:id="400" w:name="_Toc425868401"/>
    </w:p>
    <w:p w14:paraId="324CBEBB" w14:textId="77777777" w:rsidR="002E681A" w:rsidRDefault="002E681A">
      <w:pPr>
        <w:pStyle w:val="ListParagraph"/>
        <w:rPr>
          <w:rFonts w:ascii="Tahoma" w:hAnsi="Tahoma" w:cs="Tahoma"/>
          <w:sz w:val="24"/>
          <w:szCs w:val="24"/>
        </w:rPr>
      </w:pPr>
    </w:p>
    <w:p w14:paraId="453DDF1B"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 xml:space="preserve">Acting appointments shall not be approved to take effect from a date earlier than one (1) month prior to the date on which the recommendation is submitted to the Director General/CEO, as the case may be.  </w:t>
      </w:r>
    </w:p>
    <w:p w14:paraId="71A4DA1C" w14:textId="77777777" w:rsidR="002E681A" w:rsidRDefault="002E681A">
      <w:pPr>
        <w:pStyle w:val="ListParagraph"/>
        <w:rPr>
          <w:rFonts w:ascii="Tahoma" w:hAnsi="Tahoma" w:cs="Tahoma"/>
          <w:sz w:val="24"/>
          <w:szCs w:val="24"/>
        </w:rPr>
      </w:pPr>
    </w:p>
    <w:p w14:paraId="5C505310"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lastRenderedPageBreak/>
        <w:t>The payment of acting allowance shall be subject to recommendation by the HRMAC and approval in accordance with the Institute’s schedule of delegated powers.</w:t>
      </w:r>
    </w:p>
    <w:p w14:paraId="108F866D" w14:textId="77777777" w:rsidR="002E681A" w:rsidRDefault="002E681A">
      <w:pPr>
        <w:pStyle w:val="ListParagraph"/>
        <w:rPr>
          <w:rFonts w:ascii="Tahoma" w:hAnsi="Tahoma" w:cs="Tahoma"/>
          <w:sz w:val="24"/>
          <w:szCs w:val="24"/>
        </w:rPr>
      </w:pPr>
    </w:p>
    <w:p w14:paraId="6D24AF81"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 xml:space="preserve">When a post falls temporarily vacant due to the absence of the substantive holder, an acting appointment shall not be made unless the period of such absence exceeds thirty (30) days.  </w:t>
      </w:r>
    </w:p>
    <w:p w14:paraId="336DD2A3" w14:textId="77777777" w:rsidR="002E681A" w:rsidRDefault="002E681A">
      <w:pPr>
        <w:pStyle w:val="ListParagraph"/>
        <w:rPr>
          <w:rFonts w:ascii="Tahoma" w:hAnsi="Tahoma" w:cs="Tahoma"/>
          <w:sz w:val="24"/>
          <w:szCs w:val="24"/>
        </w:rPr>
      </w:pPr>
    </w:p>
    <w:p w14:paraId="17368AEA"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 xml:space="preserve">A recommendation for an acting appointment for a period of thirty (30) days or less will be considered for those cases where the law or regulations require that, in the absence of the substantive holder, the function of that public office can be exercised only if another employee is appointed in an acting capacity. </w:t>
      </w:r>
    </w:p>
    <w:p w14:paraId="227BE25D" w14:textId="77777777" w:rsidR="002E681A" w:rsidRDefault="002E681A">
      <w:pPr>
        <w:pStyle w:val="ListParagraph"/>
        <w:rPr>
          <w:rFonts w:ascii="Tahoma" w:hAnsi="Tahoma" w:cs="Tahoma"/>
          <w:sz w:val="24"/>
          <w:szCs w:val="24"/>
        </w:rPr>
      </w:pPr>
    </w:p>
    <w:p w14:paraId="05A7DBD6"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 xml:space="preserve">Acting Allowance shall not be paid against any post falling within the common establishment. </w:t>
      </w:r>
    </w:p>
    <w:p w14:paraId="13A95040" w14:textId="77777777" w:rsidR="002E681A" w:rsidRDefault="002E681A">
      <w:pPr>
        <w:pStyle w:val="ListParagraph"/>
        <w:rPr>
          <w:rFonts w:ascii="Tahoma" w:hAnsi="Tahoma" w:cs="Tahoma"/>
          <w:sz w:val="24"/>
          <w:szCs w:val="24"/>
        </w:rPr>
      </w:pPr>
    </w:p>
    <w:p w14:paraId="617860DE"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 xml:space="preserve">In all cases, an employee must be appointed to act in writing by the Institute or such other employee to whom the Director General/CEO may delegate such responsibility.  </w:t>
      </w:r>
    </w:p>
    <w:p w14:paraId="622918A3" w14:textId="77777777" w:rsidR="002E681A" w:rsidRDefault="002E681A">
      <w:pPr>
        <w:pStyle w:val="ListParagraph"/>
        <w:rPr>
          <w:rFonts w:ascii="Tahoma" w:hAnsi="Tahoma" w:cs="Tahoma"/>
          <w:sz w:val="24"/>
          <w:szCs w:val="24"/>
        </w:rPr>
      </w:pPr>
    </w:p>
    <w:p w14:paraId="5DA305F2"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Employees on probationary terms of appointment are not eligible for acting appointment.</w:t>
      </w:r>
    </w:p>
    <w:p w14:paraId="522801DC" w14:textId="77777777" w:rsidR="002E681A" w:rsidRDefault="002E681A">
      <w:pPr>
        <w:pStyle w:val="ListParagraph"/>
        <w:spacing w:after="0"/>
        <w:ind w:left="1134"/>
        <w:jc w:val="both"/>
        <w:rPr>
          <w:rFonts w:ascii="Tahoma" w:eastAsia="Arial Unicode MS" w:hAnsi="Tahoma" w:cs="Tahoma"/>
          <w:sz w:val="24"/>
          <w:szCs w:val="24"/>
        </w:rPr>
      </w:pPr>
    </w:p>
    <w:p w14:paraId="63DC32CE" w14:textId="77777777" w:rsidR="002E681A" w:rsidRDefault="00B4694F">
      <w:pPr>
        <w:pStyle w:val="Heading2"/>
        <w:numPr>
          <w:ilvl w:val="1"/>
          <w:numId w:val="29"/>
        </w:numPr>
        <w:ind w:left="993" w:hanging="993"/>
        <w:jc w:val="both"/>
        <w:rPr>
          <w:rFonts w:eastAsia="Arial Unicode MS" w:cs="Tahoma"/>
          <w:sz w:val="24"/>
          <w:szCs w:val="24"/>
        </w:rPr>
      </w:pPr>
      <w:bookmarkStart w:id="401" w:name="_Toc457386461"/>
      <w:bookmarkStart w:id="402" w:name="_Toc499061273"/>
      <w:bookmarkStart w:id="403" w:name="_Toc149742480"/>
      <w:r>
        <w:rPr>
          <w:rFonts w:eastAsia="Arial Unicode MS" w:cs="Tahoma"/>
          <w:sz w:val="24"/>
          <w:szCs w:val="24"/>
        </w:rPr>
        <w:t>Special Duty Allowance</w:t>
      </w:r>
      <w:bookmarkEnd w:id="400"/>
      <w:bookmarkEnd w:id="401"/>
      <w:bookmarkEnd w:id="402"/>
      <w:bookmarkEnd w:id="403"/>
    </w:p>
    <w:p w14:paraId="1195F988" w14:textId="77777777" w:rsidR="002E681A" w:rsidRDefault="002E681A">
      <w:pPr>
        <w:spacing w:after="0"/>
        <w:ind w:left="720"/>
        <w:jc w:val="both"/>
        <w:rPr>
          <w:rFonts w:ascii="Tahoma" w:eastAsia="Arial Unicode MS" w:hAnsi="Tahoma" w:cs="Tahoma"/>
          <w:sz w:val="24"/>
          <w:szCs w:val="24"/>
        </w:rPr>
      </w:pPr>
    </w:p>
    <w:p w14:paraId="41929113"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Special Duty Allowance is payable to an employee who has been appointed to assume, in addition to his duties, other duties of a higher salary post, or at the substantive level, duties of a separate and distinct nature, where additional duties constitute more responsibilities than his own for a continuous period of thirty (30) days or more.</w:t>
      </w:r>
    </w:p>
    <w:p w14:paraId="2ED4685C" w14:textId="77777777" w:rsidR="002E681A" w:rsidRDefault="002E681A">
      <w:pPr>
        <w:spacing w:after="0"/>
        <w:ind w:left="1134" w:hanging="1134"/>
        <w:jc w:val="both"/>
        <w:rPr>
          <w:rFonts w:ascii="Tahoma" w:eastAsia="Arial Unicode MS" w:hAnsi="Tahoma" w:cs="Tahoma"/>
          <w:sz w:val="24"/>
          <w:szCs w:val="24"/>
        </w:rPr>
      </w:pPr>
    </w:p>
    <w:p w14:paraId="25B45ED3"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Special Duty Allowance is also payable when an employee is required to take over duties of a higher post but is disqualified from an acting allowance because of any of the following: </w:t>
      </w:r>
    </w:p>
    <w:p w14:paraId="13A6907C" w14:textId="77777777" w:rsidR="002E681A" w:rsidRDefault="002E681A">
      <w:pPr>
        <w:pStyle w:val="ListParagraph"/>
        <w:spacing w:after="0"/>
        <w:ind w:left="1134" w:hanging="1134"/>
        <w:contextualSpacing/>
        <w:jc w:val="both"/>
        <w:rPr>
          <w:rFonts w:ascii="Tahoma" w:eastAsia="Arial Unicode MS" w:hAnsi="Tahoma" w:cs="Tahoma"/>
          <w:sz w:val="24"/>
          <w:szCs w:val="24"/>
        </w:rPr>
      </w:pPr>
    </w:p>
    <w:p w14:paraId="780191A0" w14:textId="77777777" w:rsidR="002E681A" w:rsidRDefault="00B4694F">
      <w:pPr>
        <w:pStyle w:val="ListParagraph"/>
        <w:numPr>
          <w:ilvl w:val="0"/>
          <w:numId w:val="30"/>
        </w:numPr>
        <w:spacing w:after="0"/>
        <w:contextualSpacing/>
        <w:jc w:val="both"/>
        <w:rPr>
          <w:rFonts w:ascii="Tahoma" w:eastAsia="Arial Unicode MS" w:hAnsi="Tahoma" w:cs="Tahoma"/>
          <w:sz w:val="24"/>
          <w:szCs w:val="24"/>
        </w:rPr>
      </w:pPr>
      <w:r>
        <w:rPr>
          <w:rFonts w:ascii="Tahoma" w:eastAsia="Arial Unicode MS" w:hAnsi="Tahoma" w:cs="Tahoma"/>
          <w:sz w:val="24"/>
          <w:szCs w:val="24"/>
        </w:rPr>
        <w:lastRenderedPageBreak/>
        <w:t>Lack of required professional qualifications.</w:t>
      </w:r>
    </w:p>
    <w:p w14:paraId="6F3CAA3F" w14:textId="77777777" w:rsidR="002E681A" w:rsidRDefault="00B4694F">
      <w:pPr>
        <w:pStyle w:val="ListParagraph"/>
        <w:numPr>
          <w:ilvl w:val="0"/>
          <w:numId w:val="30"/>
        </w:numPr>
        <w:spacing w:after="0"/>
        <w:contextualSpacing/>
        <w:jc w:val="both"/>
        <w:rPr>
          <w:rFonts w:ascii="Tahoma" w:eastAsia="Arial Unicode MS" w:hAnsi="Tahoma" w:cs="Tahoma"/>
          <w:sz w:val="24"/>
          <w:szCs w:val="24"/>
        </w:rPr>
      </w:pPr>
      <w:r>
        <w:rPr>
          <w:rFonts w:ascii="Tahoma" w:eastAsia="Arial Unicode MS" w:hAnsi="Tahoma" w:cs="Tahoma"/>
          <w:sz w:val="24"/>
          <w:szCs w:val="24"/>
        </w:rPr>
        <w:t>Lack of necessary experience.</w:t>
      </w:r>
    </w:p>
    <w:p w14:paraId="055C2E4C" w14:textId="77777777" w:rsidR="002E681A" w:rsidRDefault="002E681A">
      <w:pPr>
        <w:pStyle w:val="ListParagraph"/>
        <w:spacing w:after="0"/>
        <w:ind w:left="1134" w:hanging="1134"/>
        <w:contextualSpacing/>
        <w:jc w:val="both"/>
        <w:rPr>
          <w:rFonts w:ascii="Tahoma" w:eastAsia="Arial Unicode MS" w:hAnsi="Tahoma" w:cs="Tahoma"/>
          <w:sz w:val="24"/>
          <w:szCs w:val="24"/>
        </w:rPr>
      </w:pPr>
    </w:p>
    <w:p w14:paraId="3C68D361"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Special Duty Allowance shall be payable at the rate of 15% of the </w:t>
      </w:r>
      <w:r>
        <w:rPr>
          <w:rFonts w:ascii="Tahoma" w:eastAsia="Arial Unicode MS" w:hAnsi="Tahoma" w:cs="Tahoma"/>
          <w:sz w:val="24"/>
          <w:szCs w:val="24"/>
          <w:lang w:val="en-GB"/>
        </w:rPr>
        <w:t>employee</w:t>
      </w:r>
      <w:r>
        <w:rPr>
          <w:rFonts w:ascii="Tahoma" w:eastAsia="Arial Unicode MS" w:hAnsi="Tahoma" w:cs="Tahoma"/>
          <w:sz w:val="24"/>
          <w:szCs w:val="24"/>
        </w:rPr>
        <w:t xml:space="preserve">’s basic salary or as may be determined by Government from time to time. </w:t>
      </w:r>
    </w:p>
    <w:p w14:paraId="1C820BCE" w14:textId="77777777" w:rsidR="002E681A" w:rsidRDefault="002E681A">
      <w:pPr>
        <w:pStyle w:val="ListParagraph"/>
        <w:spacing w:after="0"/>
        <w:ind w:left="1134" w:hanging="1134"/>
        <w:contextualSpacing/>
        <w:jc w:val="both"/>
        <w:rPr>
          <w:rFonts w:ascii="Tahoma" w:eastAsia="Arial Unicode MS" w:hAnsi="Tahoma" w:cs="Tahoma"/>
          <w:sz w:val="24"/>
          <w:szCs w:val="24"/>
        </w:rPr>
      </w:pPr>
    </w:p>
    <w:p w14:paraId="440B8FF7"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The maximum period for payment of Special Duty Allowance is six (6) consecutive months or until the position is filled, whichever is the earlier.  During that period, arrangements should be made to fill the higher post in substantive capacity.  Where the position is not filled within this period, the Board or Director General/CEO may extend the payment period for a further period not exceeding six (6) months or until the position is substantively filled, whichever is earlier.</w:t>
      </w:r>
    </w:p>
    <w:p w14:paraId="0A9EBE11" w14:textId="77777777" w:rsidR="002E681A" w:rsidRDefault="002E681A">
      <w:pPr>
        <w:pStyle w:val="ListParagraph"/>
        <w:spacing w:after="0"/>
        <w:rPr>
          <w:rFonts w:ascii="Tahoma" w:hAnsi="Tahoma" w:cs="Tahoma"/>
          <w:sz w:val="24"/>
          <w:szCs w:val="24"/>
        </w:rPr>
      </w:pPr>
    </w:p>
    <w:p w14:paraId="06EE42A8"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Employee shall not be called upon to perform duties of a post that is more than two (2) grades higher than the employee’s substantive grade.</w:t>
      </w:r>
    </w:p>
    <w:p w14:paraId="7D7FEE82" w14:textId="77777777" w:rsidR="002E681A" w:rsidRDefault="002E681A">
      <w:pPr>
        <w:pStyle w:val="ListParagraph"/>
        <w:spacing w:after="0"/>
        <w:ind w:left="1134" w:hanging="1134"/>
        <w:jc w:val="both"/>
        <w:rPr>
          <w:rFonts w:ascii="Tahoma" w:eastAsia="Arial Unicode MS" w:hAnsi="Tahoma" w:cs="Tahoma"/>
          <w:sz w:val="24"/>
          <w:szCs w:val="24"/>
        </w:rPr>
      </w:pPr>
    </w:p>
    <w:p w14:paraId="2FEDFC5F"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Special Duty Allowance shall not be paid when an </w:t>
      </w:r>
      <w:r>
        <w:rPr>
          <w:rFonts w:ascii="Tahoma" w:eastAsia="Arial Unicode MS" w:hAnsi="Tahoma" w:cs="Tahoma"/>
          <w:sz w:val="24"/>
          <w:szCs w:val="24"/>
          <w:lang w:val="en-GB"/>
        </w:rPr>
        <w:t>employee</w:t>
      </w:r>
      <w:r>
        <w:rPr>
          <w:rFonts w:ascii="Tahoma" w:eastAsia="Arial Unicode MS" w:hAnsi="Tahoma" w:cs="Tahoma"/>
          <w:sz w:val="24"/>
          <w:szCs w:val="24"/>
        </w:rPr>
        <w:t xml:space="preserve"> who has been appointed to perform duties in a higher post is absent from duty for a period of more than thirty (30) days.</w:t>
      </w:r>
    </w:p>
    <w:p w14:paraId="57F787D3" w14:textId="77777777" w:rsidR="002E681A" w:rsidRDefault="002E681A">
      <w:pPr>
        <w:pStyle w:val="ListParagraph"/>
        <w:spacing w:after="0"/>
        <w:ind w:left="1134" w:hanging="1134"/>
        <w:jc w:val="both"/>
        <w:rPr>
          <w:rFonts w:ascii="Tahoma" w:eastAsia="Arial Unicode MS" w:hAnsi="Tahoma" w:cs="Tahoma"/>
          <w:sz w:val="24"/>
          <w:szCs w:val="24"/>
        </w:rPr>
      </w:pPr>
    </w:p>
    <w:p w14:paraId="4E229626"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An </w:t>
      </w:r>
      <w:r>
        <w:rPr>
          <w:rFonts w:ascii="Tahoma" w:eastAsia="Arial Unicode MS" w:hAnsi="Tahoma" w:cs="Tahoma"/>
          <w:sz w:val="24"/>
          <w:szCs w:val="24"/>
          <w:lang w:val="en-GB"/>
        </w:rPr>
        <w:t>employee</w:t>
      </w:r>
      <w:r>
        <w:rPr>
          <w:rFonts w:ascii="Tahoma" w:eastAsia="Arial Unicode MS" w:hAnsi="Tahoma" w:cs="Tahoma"/>
          <w:sz w:val="24"/>
          <w:szCs w:val="24"/>
        </w:rPr>
        <w:t xml:space="preserve"> performing the duties of a higher post shall be eligible for subsistence and travel allowance payable to an office of that post.  However, the </w:t>
      </w:r>
      <w:r>
        <w:rPr>
          <w:rFonts w:ascii="Tahoma" w:eastAsia="Arial Unicode MS" w:hAnsi="Tahoma" w:cs="Tahoma"/>
          <w:sz w:val="24"/>
          <w:szCs w:val="24"/>
          <w:lang w:val="en-GB"/>
        </w:rPr>
        <w:t>employee</w:t>
      </w:r>
      <w:r>
        <w:rPr>
          <w:rFonts w:ascii="Tahoma" w:eastAsia="Arial Unicode MS" w:hAnsi="Tahoma" w:cs="Tahoma"/>
          <w:sz w:val="24"/>
          <w:szCs w:val="24"/>
        </w:rPr>
        <w:t xml:space="preserve"> shall not qualify for house allowance and other remunerative allowances assigned to the higher post. </w:t>
      </w:r>
    </w:p>
    <w:p w14:paraId="1FE70A3F" w14:textId="77777777" w:rsidR="002E681A" w:rsidRDefault="002E681A">
      <w:pPr>
        <w:pStyle w:val="ListParagraph"/>
        <w:rPr>
          <w:rFonts w:ascii="Tahoma" w:eastAsia="Arial Unicode MS" w:hAnsi="Tahoma" w:cs="Tahoma"/>
          <w:sz w:val="24"/>
          <w:szCs w:val="24"/>
        </w:rPr>
      </w:pPr>
    </w:p>
    <w:p w14:paraId="7D80CF93" w14:textId="77777777" w:rsidR="002E681A" w:rsidRDefault="00B4694F">
      <w:pPr>
        <w:pStyle w:val="Heading2"/>
        <w:numPr>
          <w:ilvl w:val="1"/>
          <w:numId w:val="29"/>
        </w:numPr>
        <w:ind w:left="993" w:hanging="993"/>
        <w:jc w:val="both"/>
        <w:rPr>
          <w:rFonts w:eastAsia="Arial Unicode MS" w:cs="Tahoma"/>
          <w:sz w:val="24"/>
          <w:szCs w:val="24"/>
        </w:rPr>
      </w:pPr>
      <w:bookmarkStart w:id="404" w:name="_Toc499061274"/>
      <w:bookmarkStart w:id="405" w:name="_Toc457386462"/>
      <w:bookmarkStart w:id="406" w:name="_Toc149742481"/>
      <w:bookmarkStart w:id="407" w:name="_Toc425868404"/>
      <w:r>
        <w:rPr>
          <w:rFonts w:eastAsia="Arial Unicode MS" w:cs="Tahoma"/>
          <w:sz w:val="24"/>
          <w:szCs w:val="24"/>
        </w:rPr>
        <w:t>Transfer Allowance</w:t>
      </w:r>
      <w:bookmarkEnd w:id="404"/>
      <w:bookmarkEnd w:id="405"/>
      <w:bookmarkEnd w:id="406"/>
      <w:bookmarkEnd w:id="407"/>
    </w:p>
    <w:p w14:paraId="51A83F8D"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When an employee is transferred from one station to another, he will be eligible for payment of transfer allowance amounting to one (1) month’s basic salary immediately he is released to the new station provided the new station is not less than forty (40) Km from the old station.</w:t>
      </w:r>
    </w:p>
    <w:p w14:paraId="3E9AD585" w14:textId="77777777" w:rsidR="002E681A" w:rsidRDefault="002E681A">
      <w:pPr>
        <w:pStyle w:val="ListParagraph"/>
        <w:autoSpaceDE w:val="0"/>
        <w:autoSpaceDN w:val="0"/>
        <w:adjustRightInd w:val="0"/>
        <w:spacing w:after="0"/>
        <w:ind w:left="1134"/>
        <w:contextualSpacing/>
        <w:jc w:val="both"/>
        <w:rPr>
          <w:rFonts w:ascii="Tahoma" w:eastAsia="Arial Unicode MS" w:hAnsi="Tahoma" w:cs="Tahoma"/>
          <w:sz w:val="24"/>
          <w:szCs w:val="24"/>
        </w:rPr>
      </w:pPr>
    </w:p>
    <w:p w14:paraId="54FE2C3A"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Transfer allowance will not be paid to: -</w:t>
      </w:r>
    </w:p>
    <w:p w14:paraId="35F38FE7" w14:textId="77777777" w:rsidR="002E681A" w:rsidRDefault="002E681A">
      <w:pPr>
        <w:pStyle w:val="ListParagraph"/>
        <w:autoSpaceDE w:val="0"/>
        <w:autoSpaceDN w:val="0"/>
        <w:adjustRightInd w:val="0"/>
        <w:spacing w:after="0"/>
        <w:ind w:left="1701"/>
        <w:contextualSpacing/>
        <w:jc w:val="both"/>
        <w:rPr>
          <w:rFonts w:ascii="Tahoma" w:eastAsia="Arial Unicode MS" w:hAnsi="Tahoma" w:cs="Tahoma"/>
          <w:sz w:val="24"/>
          <w:szCs w:val="24"/>
        </w:rPr>
      </w:pPr>
    </w:p>
    <w:p w14:paraId="5BE45ACC" w14:textId="77777777" w:rsidR="002E681A" w:rsidRDefault="00B4694F">
      <w:pPr>
        <w:pStyle w:val="ListParagraph"/>
        <w:numPr>
          <w:ilvl w:val="0"/>
          <w:numId w:val="31"/>
        </w:numPr>
        <w:autoSpaceDE w:val="0"/>
        <w:autoSpaceDN w:val="0"/>
        <w:adjustRightInd w:val="0"/>
        <w:spacing w:after="0"/>
        <w:ind w:left="1701" w:hanging="621"/>
        <w:contextualSpacing/>
        <w:jc w:val="both"/>
        <w:rPr>
          <w:rFonts w:ascii="Tahoma" w:eastAsia="Arial Unicode MS" w:hAnsi="Tahoma" w:cs="Tahoma"/>
          <w:sz w:val="24"/>
          <w:szCs w:val="24"/>
        </w:rPr>
      </w:pPr>
      <w:r>
        <w:rPr>
          <w:rFonts w:ascii="Tahoma" w:eastAsia="Arial Unicode MS" w:hAnsi="Tahoma" w:cs="Tahoma"/>
          <w:sz w:val="24"/>
          <w:szCs w:val="24"/>
        </w:rPr>
        <w:t>Field employees such as Project Staff when moving from one camp to another;</w:t>
      </w:r>
    </w:p>
    <w:p w14:paraId="627C21B1" w14:textId="77777777" w:rsidR="002E681A" w:rsidRDefault="00B4694F">
      <w:pPr>
        <w:pStyle w:val="ListParagraph"/>
        <w:numPr>
          <w:ilvl w:val="0"/>
          <w:numId w:val="31"/>
        </w:numPr>
        <w:autoSpaceDE w:val="0"/>
        <w:autoSpaceDN w:val="0"/>
        <w:adjustRightInd w:val="0"/>
        <w:spacing w:after="0"/>
        <w:ind w:left="1701" w:hanging="621"/>
        <w:contextualSpacing/>
        <w:jc w:val="both"/>
        <w:rPr>
          <w:rFonts w:ascii="Tahoma" w:eastAsia="Arial Unicode MS" w:hAnsi="Tahoma" w:cs="Tahoma"/>
          <w:sz w:val="24"/>
          <w:szCs w:val="24"/>
        </w:rPr>
      </w:pPr>
      <w:r>
        <w:rPr>
          <w:rFonts w:ascii="Tahoma" w:eastAsia="Arial Unicode MS" w:hAnsi="Tahoma" w:cs="Tahoma"/>
          <w:sz w:val="24"/>
          <w:szCs w:val="24"/>
        </w:rPr>
        <w:t xml:space="preserve">Employees who are posted on temporary basis (i.e. on relief duty) for a period not exceeding </w:t>
      </w:r>
      <w:proofErr w:type="gramStart"/>
      <w:r>
        <w:rPr>
          <w:rFonts w:ascii="Tahoma" w:eastAsia="Arial Unicode MS" w:hAnsi="Tahoma" w:cs="Tahoma"/>
          <w:sz w:val="24"/>
          <w:szCs w:val="24"/>
        </w:rPr>
        <w:t>five(</w:t>
      </w:r>
      <w:proofErr w:type="gramEnd"/>
      <w:r>
        <w:rPr>
          <w:rFonts w:ascii="Tahoma" w:eastAsia="Arial Unicode MS" w:hAnsi="Tahoma" w:cs="Tahoma"/>
          <w:sz w:val="24"/>
          <w:szCs w:val="24"/>
        </w:rPr>
        <w:t>5) months; and</w:t>
      </w:r>
    </w:p>
    <w:p w14:paraId="4F257E7B" w14:textId="77777777" w:rsidR="002E681A" w:rsidRDefault="00B4694F">
      <w:pPr>
        <w:pStyle w:val="ListParagraph"/>
        <w:numPr>
          <w:ilvl w:val="0"/>
          <w:numId w:val="31"/>
        </w:numPr>
        <w:autoSpaceDE w:val="0"/>
        <w:autoSpaceDN w:val="0"/>
        <w:adjustRightInd w:val="0"/>
        <w:spacing w:after="0"/>
        <w:ind w:left="1701" w:hanging="621"/>
        <w:contextualSpacing/>
        <w:jc w:val="both"/>
        <w:rPr>
          <w:rFonts w:ascii="Tahoma" w:eastAsia="Arial Unicode MS" w:hAnsi="Tahoma" w:cs="Tahoma"/>
          <w:sz w:val="24"/>
          <w:szCs w:val="24"/>
        </w:rPr>
      </w:pPr>
      <w:r>
        <w:rPr>
          <w:rFonts w:ascii="Tahoma" w:eastAsia="Arial Unicode MS" w:hAnsi="Tahoma" w:cs="Tahoma"/>
          <w:sz w:val="24"/>
          <w:szCs w:val="24"/>
        </w:rPr>
        <w:lastRenderedPageBreak/>
        <w:t>Employees who are transferred on their own request to suit their own convenience.</w:t>
      </w:r>
    </w:p>
    <w:p w14:paraId="6C722633" w14:textId="77777777" w:rsidR="002E681A" w:rsidRDefault="00B4694F">
      <w:pPr>
        <w:pStyle w:val="Heading2"/>
        <w:numPr>
          <w:ilvl w:val="1"/>
          <w:numId w:val="29"/>
        </w:numPr>
        <w:ind w:left="993" w:hanging="993"/>
        <w:jc w:val="both"/>
        <w:rPr>
          <w:rFonts w:eastAsia="Arial Unicode MS" w:cs="Tahoma"/>
          <w:sz w:val="24"/>
          <w:szCs w:val="24"/>
        </w:rPr>
      </w:pPr>
      <w:bookmarkStart w:id="408" w:name="_Toc425868406"/>
      <w:bookmarkStart w:id="409" w:name="_Toc149742482"/>
      <w:bookmarkStart w:id="410" w:name="_Toc499061275"/>
      <w:bookmarkStart w:id="411" w:name="_Toc457386464"/>
      <w:r>
        <w:rPr>
          <w:rFonts w:eastAsia="Arial Unicode MS" w:cs="Tahoma"/>
          <w:sz w:val="24"/>
          <w:szCs w:val="24"/>
        </w:rPr>
        <w:t>Meal Allowance</w:t>
      </w:r>
      <w:bookmarkEnd w:id="408"/>
      <w:bookmarkEnd w:id="409"/>
      <w:bookmarkEnd w:id="410"/>
      <w:bookmarkEnd w:id="411"/>
    </w:p>
    <w:p w14:paraId="7230537B" w14:textId="77777777" w:rsidR="002E681A" w:rsidRDefault="002E681A">
      <w:pPr>
        <w:pStyle w:val="ListParagraph"/>
        <w:tabs>
          <w:tab w:val="left" w:pos="720"/>
        </w:tabs>
        <w:spacing w:after="0"/>
        <w:contextualSpacing/>
        <w:jc w:val="both"/>
        <w:rPr>
          <w:rFonts w:ascii="Tahoma" w:eastAsia="Arial Unicode MS" w:hAnsi="Tahoma" w:cs="Tahoma"/>
          <w:sz w:val="24"/>
          <w:szCs w:val="24"/>
        </w:rPr>
      </w:pPr>
    </w:p>
    <w:p w14:paraId="42FF97AF"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Gill Sans MT" w:hAnsi="Tahoma" w:cs="Tahoma"/>
          <w:sz w:val="24"/>
          <w:szCs w:val="24"/>
        </w:rPr>
        <w:t xml:space="preserve">Meal allowance will only be paid to employees travelling on duty within the country but who are not required to spend a night away from the permanent duty station. </w:t>
      </w:r>
    </w:p>
    <w:p w14:paraId="626AF41B" w14:textId="77777777" w:rsidR="002E681A" w:rsidRDefault="00B4694F">
      <w:pPr>
        <w:pStyle w:val="ListParagraph"/>
        <w:numPr>
          <w:ilvl w:val="0"/>
          <w:numId w:val="29"/>
        </w:numPr>
        <w:spacing w:before="4" w:line="280" w:lineRule="exact"/>
        <w:rPr>
          <w:rFonts w:ascii="Tahoma" w:eastAsia="Tw Cen MT" w:hAnsi="Tahoma" w:cs="Tahoma"/>
          <w:spacing w:val="1"/>
          <w:sz w:val="24"/>
          <w:szCs w:val="24"/>
        </w:rPr>
      </w:pPr>
      <w:r>
        <w:rPr>
          <w:rFonts w:ascii="Tahoma" w:eastAsia="Tw Cen MT" w:hAnsi="Tahoma" w:cs="Tahoma"/>
          <w:spacing w:val="1"/>
          <w:sz w:val="24"/>
          <w:szCs w:val="24"/>
        </w:rPr>
        <w:t>Where an employee is dissatisfied with the decisions of the Board, he/she may apply for appeal and application for review from the PSC</w:t>
      </w:r>
    </w:p>
    <w:p w14:paraId="3C23A05A" w14:textId="77777777" w:rsidR="002E681A" w:rsidRDefault="002E681A">
      <w:pPr>
        <w:pStyle w:val="ListParagraph"/>
        <w:tabs>
          <w:tab w:val="left" w:pos="1134"/>
        </w:tabs>
        <w:spacing w:after="0"/>
        <w:ind w:left="1134"/>
        <w:contextualSpacing/>
        <w:jc w:val="both"/>
        <w:rPr>
          <w:rFonts w:ascii="Tahoma" w:eastAsia="Arial Unicode MS" w:hAnsi="Tahoma" w:cs="Tahoma"/>
          <w:sz w:val="24"/>
          <w:szCs w:val="24"/>
        </w:rPr>
      </w:pPr>
    </w:p>
    <w:p w14:paraId="3DCB6FCB"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Gill Sans MT" w:hAnsi="Tahoma" w:cs="Tahoma"/>
          <w:sz w:val="24"/>
          <w:szCs w:val="24"/>
        </w:rPr>
        <w:t xml:space="preserve">Meal allowance will not be paid alongside </w:t>
      </w:r>
      <w:r>
        <w:rPr>
          <w:rFonts w:ascii="Tahoma" w:eastAsia="Arial Unicode MS" w:hAnsi="Tahoma" w:cs="Tahoma"/>
          <w:sz w:val="24"/>
          <w:szCs w:val="24"/>
        </w:rPr>
        <w:t>Daily Subsistence Allowance</w:t>
      </w:r>
      <w:r>
        <w:rPr>
          <w:rFonts w:ascii="Tahoma" w:eastAsia="Gill Sans MT" w:hAnsi="Tahoma" w:cs="Tahoma"/>
          <w:sz w:val="24"/>
          <w:szCs w:val="24"/>
        </w:rPr>
        <w:t xml:space="preserve">.  </w:t>
      </w:r>
    </w:p>
    <w:p w14:paraId="408C8315" w14:textId="77777777" w:rsidR="002E681A" w:rsidRDefault="002E681A">
      <w:pPr>
        <w:pStyle w:val="ListParagraph"/>
        <w:rPr>
          <w:rFonts w:ascii="Tahoma" w:eastAsia="Gill Sans MT" w:hAnsi="Tahoma" w:cs="Tahoma"/>
          <w:sz w:val="24"/>
          <w:szCs w:val="24"/>
        </w:rPr>
      </w:pPr>
    </w:p>
    <w:p w14:paraId="698D8947"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Gill Sans MT" w:hAnsi="Tahoma" w:cs="Tahoma"/>
          <w:sz w:val="24"/>
          <w:szCs w:val="24"/>
        </w:rPr>
        <w:t xml:space="preserve">Meal allowance shall be paid at the rate of 15% for breakfast, 20% for lunch and 20% for dinner of the Daily Subsistence rate applicable. </w:t>
      </w:r>
    </w:p>
    <w:p w14:paraId="75D86206" w14:textId="77777777" w:rsidR="002E681A" w:rsidRDefault="002E681A">
      <w:pPr>
        <w:pStyle w:val="ListParagraph"/>
        <w:rPr>
          <w:rFonts w:ascii="Tahoma" w:eastAsia="Gill Sans MT" w:hAnsi="Tahoma" w:cs="Tahoma"/>
          <w:sz w:val="24"/>
          <w:szCs w:val="24"/>
        </w:rPr>
      </w:pPr>
    </w:p>
    <w:p w14:paraId="09357C57"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Gill Sans MT" w:hAnsi="Tahoma" w:cs="Tahoma"/>
          <w:sz w:val="24"/>
          <w:szCs w:val="24"/>
        </w:rPr>
        <w:t>Meal allowance shall not be paid as a compensation for employees who are required to work beyond the official working hours.</w:t>
      </w:r>
    </w:p>
    <w:p w14:paraId="63EFC854" w14:textId="77777777" w:rsidR="002E681A" w:rsidRDefault="00B4694F">
      <w:pPr>
        <w:pStyle w:val="Heading2"/>
        <w:numPr>
          <w:ilvl w:val="1"/>
          <w:numId w:val="29"/>
        </w:numPr>
        <w:ind w:left="993" w:hanging="993"/>
        <w:jc w:val="both"/>
        <w:rPr>
          <w:rFonts w:eastAsia="Arial Unicode MS" w:cs="Tahoma"/>
          <w:sz w:val="24"/>
          <w:szCs w:val="24"/>
        </w:rPr>
      </w:pPr>
      <w:bookmarkStart w:id="412" w:name="_Toc425868403"/>
      <w:bookmarkStart w:id="413" w:name="_Toc149742483"/>
      <w:bookmarkStart w:id="414" w:name="_Toc499061276"/>
      <w:bookmarkStart w:id="415" w:name="_Toc457386466"/>
      <w:bookmarkStart w:id="416" w:name="_Toc428197407"/>
      <w:bookmarkStart w:id="417" w:name="_Toc425868407"/>
      <w:r>
        <w:rPr>
          <w:rFonts w:eastAsia="Arial Unicode MS" w:cs="Tahoma"/>
          <w:sz w:val="24"/>
          <w:szCs w:val="24"/>
        </w:rPr>
        <w:t>Hardship Allowance</w:t>
      </w:r>
      <w:bookmarkEnd w:id="412"/>
      <w:bookmarkEnd w:id="413"/>
      <w:bookmarkEnd w:id="414"/>
      <w:bookmarkEnd w:id="415"/>
      <w:bookmarkEnd w:id="416"/>
    </w:p>
    <w:p w14:paraId="00E53D99" w14:textId="77777777" w:rsidR="002E681A" w:rsidRDefault="002E681A">
      <w:pPr>
        <w:pStyle w:val="ListParagraph"/>
        <w:autoSpaceDE w:val="0"/>
        <w:autoSpaceDN w:val="0"/>
        <w:adjustRightInd w:val="0"/>
        <w:spacing w:after="0"/>
        <w:contextualSpacing/>
        <w:jc w:val="both"/>
        <w:rPr>
          <w:rFonts w:ascii="Tahoma" w:eastAsia="Arial Unicode MS" w:hAnsi="Tahoma" w:cs="Tahoma"/>
          <w:sz w:val="24"/>
          <w:szCs w:val="24"/>
        </w:rPr>
      </w:pPr>
    </w:p>
    <w:p w14:paraId="7578CC74"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Gill Sans MT" w:hAnsi="Tahoma" w:cs="Tahoma"/>
          <w:sz w:val="24"/>
          <w:szCs w:val="24"/>
        </w:rPr>
      </w:pPr>
      <w:r>
        <w:rPr>
          <w:rFonts w:ascii="Tahoma" w:eastAsia="Gill Sans MT" w:hAnsi="Tahoma" w:cs="Tahoma"/>
          <w:sz w:val="24"/>
          <w:szCs w:val="24"/>
        </w:rPr>
        <w:t>An employee stationed in designated hardship areas from time to time, shall be granted hardship allowance</w:t>
      </w:r>
      <w:r>
        <w:rPr>
          <w:rFonts w:ascii="Tahoma" w:eastAsia="Arial Unicode MS" w:hAnsi="Tahoma" w:cs="Tahoma"/>
          <w:sz w:val="24"/>
          <w:szCs w:val="24"/>
        </w:rPr>
        <w:t xml:space="preserve"> based on guidelines from the Government from time to time.</w:t>
      </w:r>
    </w:p>
    <w:p w14:paraId="36486EFC" w14:textId="77777777" w:rsidR="002E681A" w:rsidRDefault="00B4694F">
      <w:pPr>
        <w:pStyle w:val="Heading2"/>
        <w:numPr>
          <w:ilvl w:val="1"/>
          <w:numId w:val="29"/>
        </w:numPr>
        <w:ind w:left="993" w:hanging="993"/>
        <w:jc w:val="both"/>
        <w:rPr>
          <w:rFonts w:eastAsia="Arial Unicode MS" w:cs="Tahoma"/>
          <w:sz w:val="24"/>
          <w:szCs w:val="24"/>
        </w:rPr>
      </w:pPr>
      <w:bookmarkStart w:id="418" w:name="_Toc499061277"/>
      <w:bookmarkStart w:id="419" w:name="_Toc457386467"/>
      <w:bookmarkStart w:id="420" w:name="_Toc149742484"/>
      <w:r>
        <w:rPr>
          <w:rFonts w:eastAsia="Arial Unicode MS" w:cs="Tahoma"/>
          <w:sz w:val="24"/>
          <w:szCs w:val="24"/>
        </w:rPr>
        <w:t>Extraneous Allowances</w:t>
      </w:r>
      <w:bookmarkEnd w:id="417"/>
      <w:bookmarkEnd w:id="418"/>
      <w:bookmarkEnd w:id="419"/>
      <w:bookmarkEnd w:id="420"/>
    </w:p>
    <w:p w14:paraId="13D68DB2" w14:textId="77777777" w:rsidR="002E681A" w:rsidRDefault="002E681A">
      <w:pPr>
        <w:pStyle w:val="ListParagraph"/>
        <w:autoSpaceDE w:val="0"/>
        <w:autoSpaceDN w:val="0"/>
        <w:adjustRightInd w:val="0"/>
        <w:spacing w:after="0"/>
        <w:ind w:left="993" w:hanging="993"/>
        <w:contextualSpacing/>
        <w:jc w:val="both"/>
        <w:rPr>
          <w:rFonts w:ascii="Tahoma" w:eastAsia="Arial Unicode MS" w:hAnsi="Tahoma" w:cs="Tahoma"/>
          <w:sz w:val="24"/>
          <w:szCs w:val="24"/>
        </w:rPr>
      </w:pPr>
    </w:p>
    <w:p w14:paraId="29069878"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Extraneous allowance is payable to employees designated by Government guidelines at prescribed rates. </w:t>
      </w:r>
      <w:bookmarkStart w:id="421" w:name="_Toc457386468"/>
      <w:bookmarkStart w:id="422" w:name="_Toc425868408"/>
    </w:p>
    <w:p w14:paraId="7D13ECE9" w14:textId="77777777" w:rsidR="002E681A" w:rsidRDefault="00B4694F">
      <w:pPr>
        <w:pStyle w:val="Heading2"/>
        <w:numPr>
          <w:ilvl w:val="1"/>
          <w:numId w:val="29"/>
        </w:numPr>
        <w:ind w:left="993" w:hanging="993"/>
        <w:jc w:val="both"/>
        <w:rPr>
          <w:rFonts w:eastAsia="Arial Unicode MS" w:cs="Tahoma"/>
          <w:sz w:val="24"/>
          <w:szCs w:val="24"/>
        </w:rPr>
      </w:pPr>
      <w:bookmarkStart w:id="423" w:name="_Toc149742485"/>
      <w:bookmarkStart w:id="424" w:name="_Toc499061278"/>
      <w:r>
        <w:rPr>
          <w:rFonts w:eastAsia="Arial Unicode MS" w:cs="Tahoma"/>
          <w:sz w:val="24"/>
          <w:szCs w:val="24"/>
        </w:rPr>
        <w:t>Leave Allowance</w:t>
      </w:r>
      <w:bookmarkEnd w:id="421"/>
      <w:bookmarkEnd w:id="422"/>
      <w:bookmarkEnd w:id="423"/>
      <w:bookmarkEnd w:id="424"/>
    </w:p>
    <w:p w14:paraId="0074A521" w14:textId="77777777" w:rsidR="002E681A" w:rsidRDefault="002E681A">
      <w:pPr>
        <w:pStyle w:val="NoSpacing"/>
        <w:spacing w:line="276" w:lineRule="auto"/>
        <w:rPr>
          <w:rFonts w:ascii="Tahoma" w:eastAsia="Arial Unicode MS" w:hAnsi="Tahoma" w:cs="Tahoma"/>
          <w:sz w:val="24"/>
          <w:szCs w:val="24"/>
        </w:rPr>
      </w:pPr>
    </w:p>
    <w:p w14:paraId="15EF877B"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An employee shall be required to take a minimum of ten (10) days of his/her annual leave entitlement to qualify or to be eligible for leave allowance.</w:t>
      </w:r>
    </w:p>
    <w:p w14:paraId="212D3EC5" w14:textId="77777777" w:rsidR="002E681A" w:rsidRDefault="002E681A">
      <w:pPr>
        <w:pStyle w:val="NoSpacing"/>
        <w:spacing w:line="276" w:lineRule="auto"/>
        <w:rPr>
          <w:rFonts w:ascii="Tahoma" w:eastAsia="Arial Unicode MS" w:hAnsi="Tahoma" w:cs="Tahoma"/>
          <w:sz w:val="24"/>
          <w:szCs w:val="24"/>
        </w:rPr>
      </w:pPr>
    </w:p>
    <w:p w14:paraId="5FCDDCAD"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All employees will be eligible for leave allowance once a year. For ease of administration, the allowance will be paid through the payroll.</w:t>
      </w:r>
    </w:p>
    <w:p w14:paraId="7797B784" w14:textId="77777777" w:rsidR="002E681A" w:rsidRDefault="002E681A">
      <w:pPr>
        <w:pStyle w:val="NoSpacing"/>
        <w:spacing w:line="276" w:lineRule="auto"/>
        <w:rPr>
          <w:rFonts w:ascii="Tahoma" w:eastAsia="Arial Unicode MS" w:hAnsi="Tahoma" w:cs="Tahoma"/>
          <w:sz w:val="24"/>
          <w:szCs w:val="24"/>
        </w:rPr>
      </w:pPr>
    </w:p>
    <w:p w14:paraId="1268433C"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Leave allowance shall be paid at the rates of one third (1/3) of basic salary or any other rates determined by the Board in consultation with the relevant government Agency from time to time.</w:t>
      </w:r>
    </w:p>
    <w:p w14:paraId="44E80713"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1464392C"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 xml:space="preserve">An employee stationed in any designated hardship area and who proceeds on leave twice a year and takes not less than half (½) of his entitlement shall be eligible for full payment of leave allowance twice per year. </w:t>
      </w:r>
    </w:p>
    <w:p w14:paraId="63F21B95" w14:textId="77777777" w:rsidR="002E681A" w:rsidRDefault="00B4694F">
      <w:pPr>
        <w:pStyle w:val="Heading2"/>
        <w:numPr>
          <w:ilvl w:val="1"/>
          <w:numId w:val="29"/>
        </w:numPr>
        <w:ind w:left="993" w:hanging="993"/>
        <w:jc w:val="both"/>
        <w:rPr>
          <w:rStyle w:val="Heading3Char"/>
          <w:rFonts w:eastAsia="Arial Unicode MS" w:cs="Tahoma"/>
          <w:b/>
          <w:sz w:val="24"/>
          <w:szCs w:val="24"/>
        </w:rPr>
      </w:pPr>
      <w:bookmarkStart w:id="425" w:name="_Toc457386469"/>
      <w:bookmarkStart w:id="426" w:name="_Toc425868409"/>
      <w:bookmarkStart w:id="427" w:name="_Toc149742486"/>
      <w:bookmarkStart w:id="428" w:name="_Toc499061279"/>
      <w:r>
        <w:rPr>
          <w:rStyle w:val="Heading3Char"/>
          <w:rFonts w:eastAsia="Arial Unicode MS" w:cs="Tahoma"/>
          <w:b/>
          <w:sz w:val="24"/>
          <w:szCs w:val="24"/>
        </w:rPr>
        <w:t>Commuter/Transport Allowance</w:t>
      </w:r>
      <w:bookmarkEnd w:id="425"/>
      <w:bookmarkEnd w:id="426"/>
      <w:bookmarkEnd w:id="427"/>
      <w:bookmarkEnd w:id="428"/>
    </w:p>
    <w:p w14:paraId="5A1911B9" w14:textId="77777777" w:rsidR="002E681A" w:rsidRDefault="002E681A">
      <w:pPr>
        <w:spacing w:after="0"/>
        <w:jc w:val="both"/>
        <w:rPr>
          <w:rFonts w:ascii="Tahoma" w:eastAsia="Arial Unicode MS" w:hAnsi="Tahoma" w:cs="Tahoma"/>
          <w:sz w:val="24"/>
          <w:szCs w:val="24"/>
        </w:rPr>
      </w:pPr>
    </w:p>
    <w:p w14:paraId="0EC9C3F2"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All employees will be eligible for commuter/transport allowance provided they are not facilitated with Institute transport.</w:t>
      </w:r>
    </w:p>
    <w:p w14:paraId="6D6ED74E" w14:textId="77777777" w:rsidR="002E681A" w:rsidRDefault="002E681A">
      <w:pPr>
        <w:pStyle w:val="ListParagraph"/>
        <w:autoSpaceDE w:val="0"/>
        <w:autoSpaceDN w:val="0"/>
        <w:adjustRightInd w:val="0"/>
        <w:spacing w:after="0"/>
        <w:ind w:left="1134"/>
        <w:contextualSpacing/>
        <w:jc w:val="both"/>
        <w:rPr>
          <w:rFonts w:ascii="Tahoma" w:eastAsia="Arial Unicode MS" w:hAnsi="Tahoma" w:cs="Tahoma"/>
          <w:sz w:val="24"/>
          <w:szCs w:val="24"/>
        </w:rPr>
      </w:pPr>
    </w:p>
    <w:p w14:paraId="5046B49C"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The rates of the allowances will be as per the prevailing Government guidelines.</w:t>
      </w:r>
    </w:p>
    <w:p w14:paraId="438BA674" w14:textId="77777777" w:rsidR="002E681A" w:rsidRDefault="002E681A">
      <w:pPr>
        <w:pStyle w:val="ListParagraph"/>
        <w:rPr>
          <w:rFonts w:ascii="Tahoma" w:eastAsia="Arial Unicode MS" w:hAnsi="Tahoma" w:cs="Tahoma"/>
          <w:sz w:val="24"/>
          <w:szCs w:val="24"/>
        </w:rPr>
      </w:pPr>
    </w:p>
    <w:p w14:paraId="5F7D8B8D"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It will be an offence for an employee in receipt of commuter allowance or mileage allowance to use Institute vehicle to and from the office.</w:t>
      </w:r>
    </w:p>
    <w:p w14:paraId="6E5F9123" w14:textId="77777777" w:rsidR="002E681A" w:rsidRDefault="00B4694F">
      <w:pPr>
        <w:pStyle w:val="Heading2"/>
        <w:numPr>
          <w:ilvl w:val="1"/>
          <w:numId w:val="29"/>
        </w:numPr>
        <w:ind w:left="993" w:hanging="993"/>
        <w:jc w:val="both"/>
        <w:rPr>
          <w:rFonts w:eastAsia="Arial Unicode MS" w:cs="Tahoma"/>
          <w:sz w:val="24"/>
          <w:szCs w:val="24"/>
        </w:rPr>
      </w:pPr>
      <w:bookmarkStart w:id="429" w:name="_Toc457386470"/>
      <w:bookmarkStart w:id="430" w:name="_Toc149742487"/>
      <w:bookmarkStart w:id="431" w:name="_Toc425868410"/>
      <w:bookmarkStart w:id="432" w:name="_Toc499061280"/>
      <w:r>
        <w:rPr>
          <w:rFonts w:eastAsia="Arial Unicode MS" w:cs="Tahoma"/>
          <w:sz w:val="24"/>
          <w:szCs w:val="24"/>
        </w:rPr>
        <w:t>Risk Allowance</w:t>
      </w:r>
      <w:bookmarkEnd w:id="429"/>
      <w:bookmarkEnd w:id="430"/>
      <w:bookmarkEnd w:id="431"/>
      <w:bookmarkEnd w:id="432"/>
    </w:p>
    <w:p w14:paraId="634FE1A6" w14:textId="77777777" w:rsidR="002E681A" w:rsidRDefault="002E681A">
      <w:pPr>
        <w:pStyle w:val="ListParagraph"/>
        <w:spacing w:after="0"/>
        <w:ind w:left="993" w:hanging="993"/>
        <w:contextualSpacing/>
        <w:jc w:val="both"/>
        <w:rPr>
          <w:rFonts w:ascii="Tahoma" w:eastAsia="Arial Unicode MS" w:hAnsi="Tahoma" w:cs="Tahoma"/>
          <w:sz w:val="24"/>
          <w:szCs w:val="24"/>
        </w:rPr>
      </w:pPr>
    </w:p>
    <w:p w14:paraId="0A9099EA"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lang w:val="en-GB"/>
        </w:rPr>
        <w:t>Employee</w:t>
      </w:r>
      <w:r>
        <w:rPr>
          <w:rFonts w:ascii="Tahoma" w:eastAsia="Arial Unicode MS" w:hAnsi="Tahoma" w:cs="Tahoma"/>
          <w:sz w:val="24"/>
          <w:szCs w:val="24"/>
        </w:rPr>
        <w:t>s such as technologists and veterinarians maybe paid risk allowance as may be determined by government from time to time.</w:t>
      </w:r>
    </w:p>
    <w:p w14:paraId="686D5C1B" w14:textId="77777777" w:rsidR="002E681A" w:rsidRDefault="00B4694F">
      <w:pPr>
        <w:pStyle w:val="Heading2"/>
        <w:numPr>
          <w:ilvl w:val="1"/>
          <w:numId w:val="29"/>
        </w:numPr>
        <w:spacing w:line="360" w:lineRule="auto"/>
        <w:ind w:left="993" w:hanging="993"/>
        <w:jc w:val="both"/>
        <w:rPr>
          <w:rFonts w:eastAsia="Arial Unicode MS" w:cs="Tahoma"/>
          <w:sz w:val="24"/>
          <w:szCs w:val="24"/>
        </w:rPr>
      </w:pPr>
      <w:bookmarkStart w:id="433" w:name="_Toc149742488"/>
      <w:bookmarkStart w:id="434" w:name="_Toc457386471"/>
      <w:bookmarkStart w:id="435" w:name="_Toc499061281"/>
      <w:bookmarkStart w:id="436" w:name="_Toc425868411"/>
      <w:r>
        <w:rPr>
          <w:rFonts w:eastAsia="Arial Unicode MS" w:cs="Tahoma"/>
          <w:sz w:val="24"/>
          <w:szCs w:val="24"/>
        </w:rPr>
        <w:t>Non-Practicing Allowance</w:t>
      </w:r>
      <w:bookmarkEnd w:id="433"/>
      <w:bookmarkEnd w:id="434"/>
      <w:bookmarkEnd w:id="435"/>
    </w:p>
    <w:p w14:paraId="46735731"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The allowance shall be payable to eligible cadres as determined by Government at the prevailing Government rates.</w:t>
      </w:r>
    </w:p>
    <w:p w14:paraId="51E4D568" w14:textId="77777777" w:rsidR="002E681A" w:rsidRDefault="00B4694F">
      <w:pPr>
        <w:pStyle w:val="Heading2"/>
        <w:numPr>
          <w:ilvl w:val="1"/>
          <w:numId w:val="29"/>
        </w:numPr>
        <w:spacing w:line="360" w:lineRule="auto"/>
        <w:ind w:left="993" w:hanging="993"/>
        <w:jc w:val="both"/>
        <w:rPr>
          <w:rFonts w:eastAsia="Arial Unicode MS" w:cs="Tahoma"/>
          <w:sz w:val="24"/>
          <w:szCs w:val="24"/>
        </w:rPr>
      </w:pPr>
      <w:bookmarkStart w:id="437" w:name="_Toc149742489"/>
      <w:bookmarkStart w:id="438" w:name="_Toc499061282"/>
      <w:bookmarkEnd w:id="436"/>
      <w:r>
        <w:rPr>
          <w:rFonts w:eastAsia="Arial Unicode MS" w:cs="Tahoma"/>
          <w:sz w:val="24"/>
          <w:szCs w:val="24"/>
        </w:rPr>
        <w:t>Entertainment Allowance</w:t>
      </w:r>
      <w:bookmarkEnd w:id="437"/>
      <w:bookmarkEnd w:id="438"/>
    </w:p>
    <w:p w14:paraId="52DBD21E"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Officers in eligible grades shall earn a non-accountable monthly entertainment allowance as stipulated in Government guidelines.</w:t>
      </w:r>
    </w:p>
    <w:p w14:paraId="5618B2D9" w14:textId="77777777" w:rsidR="002E681A" w:rsidRDefault="00B4694F">
      <w:pPr>
        <w:pStyle w:val="Heading2"/>
        <w:numPr>
          <w:ilvl w:val="1"/>
          <w:numId w:val="29"/>
        </w:numPr>
        <w:spacing w:line="360" w:lineRule="auto"/>
        <w:ind w:left="993" w:hanging="993"/>
        <w:jc w:val="both"/>
        <w:rPr>
          <w:rFonts w:eastAsia="Arial Unicode MS" w:cs="Tahoma"/>
          <w:sz w:val="24"/>
          <w:szCs w:val="24"/>
        </w:rPr>
      </w:pPr>
      <w:bookmarkStart w:id="439" w:name="_Toc149742490"/>
      <w:r>
        <w:rPr>
          <w:rFonts w:eastAsia="Arial Unicode MS" w:cs="Tahoma"/>
          <w:sz w:val="24"/>
          <w:szCs w:val="24"/>
        </w:rPr>
        <w:t>Club Membership</w:t>
      </w:r>
      <w:bookmarkEnd w:id="439"/>
      <w:r>
        <w:rPr>
          <w:rFonts w:eastAsia="Arial Unicode MS" w:cs="Tahoma"/>
          <w:sz w:val="24"/>
          <w:szCs w:val="24"/>
        </w:rPr>
        <w:t xml:space="preserve"> </w:t>
      </w:r>
    </w:p>
    <w:p w14:paraId="0C920288"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The Institute will cater for club membership and annual subscription fee restricted to only one club for employees in KIP 1 and KIP 2. </w:t>
      </w:r>
    </w:p>
    <w:p w14:paraId="5877CAC3"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06AA6CE4" w14:textId="77777777" w:rsidR="002E681A" w:rsidRDefault="00B4694F">
      <w:pPr>
        <w:pStyle w:val="Heading2"/>
        <w:numPr>
          <w:ilvl w:val="1"/>
          <w:numId w:val="29"/>
        </w:numPr>
        <w:ind w:left="993" w:hanging="993"/>
        <w:jc w:val="both"/>
        <w:rPr>
          <w:rFonts w:eastAsia="Arial Unicode MS" w:cs="Tahoma"/>
          <w:sz w:val="24"/>
          <w:szCs w:val="24"/>
        </w:rPr>
      </w:pPr>
      <w:bookmarkStart w:id="440" w:name="_Toc509680258"/>
      <w:bookmarkStart w:id="441" w:name="_Toc499061283"/>
      <w:bookmarkStart w:id="442" w:name="_Toc149742491"/>
      <w:bookmarkEnd w:id="440"/>
      <w:r>
        <w:rPr>
          <w:rFonts w:eastAsia="Arial Unicode MS" w:cs="Tahoma"/>
          <w:sz w:val="24"/>
          <w:szCs w:val="24"/>
        </w:rPr>
        <w:lastRenderedPageBreak/>
        <w:t>House Allowance</w:t>
      </w:r>
      <w:bookmarkEnd w:id="441"/>
      <w:bookmarkEnd w:id="442"/>
    </w:p>
    <w:p w14:paraId="53201655" w14:textId="77777777" w:rsidR="002E681A" w:rsidRDefault="002E681A">
      <w:pPr>
        <w:pStyle w:val="NoSpacing"/>
        <w:spacing w:line="276" w:lineRule="auto"/>
        <w:rPr>
          <w:rFonts w:ascii="Tahoma" w:eastAsia="Arial Unicode MS" w:hAnsi="Tahoma" w:cs="Tahoma"/>
          <w:sz w:val="24"/>
          <w:szCs w:val="24"/>
        </w:rPr>
      </w:pPr>
    </w:p>
    <w:p w14:paraId="11059ADE"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All permanent and contracted employees shall be eligible to house allowances applicable to their grades based on Government circulars from time to time.</w:t>
      </w:r>
    </w:p>
    <w:p w14:paraId="1F12DDEA" w14:textId="77777777" w:rsidR="002E681A" w:rsidRDefault="00B4694F">
      <w:pPr>
        <w:pStyle w:val="Heading2"/>
        <w:numPr>
          <w:ilvl w:val="1"/>
          <w:numId w:val="29"/>
        </w:numPr>
        <w:ind w:left="993" w:hanging="993"/>
        <w:jc w:val="both"/>
        <w:rPr>
          <w:rFonts w:eastAsia="Arial Unicode MS" w:cs="Tahoma"/>
          <w:sz w:val="24"/>
          <w:szCs w:val="24"/>
        </w:rPr>
      </w:pPr>
      <w:bookmarkStart w:id="443" w:name="_Toc499061284"/>
      <w:bookmarkStart w:id="444" w:name="_Toc149742492"/>
      <w:r>
        <w:rPr>
          <w:rFonts w:eastAsia="Arial Unicode MS" w:cs="Tahoma"/>
          <w:sz w:val="24"/>
          <w:szCs w:val="24"/>
        </w:rPr>
        <w:t>Special Task Force Allowance</w:t>
      </w:r>
      <w:bookmarkEnd w:id="443"/>
      <w:bookmarkEnd w:id="444"/>
    </w:p>
    <w:p w14:paraId="31D81461" w14:textId="77777777" w:rsidR="002E681A" w:rsidRDefault="002E681A">
      <w:pPr>
        <w:pStyle w:val="NoSpacing"/>
        <w:spacing w:line="276" w:lineRule="auto"/>
        <w:rPr>
          <w:rFonts w:ascii="Tahoma" w:eastAsia="Arial Unicode MS" w:hAnsi="Tahoma" w:cs="Tahoma"/>
          <w:sz w:val="24"/>
          <w:szCs w:val="24"/>
        </w:rPr>
      </w:pPr>
    </w:p>
    <w:p w14:paraId="499293D2"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lang w:val="en-GB"/>
        </w:rPr>
        <w:t>Employees</w:t>
      </w:r>
      <w:r>
        <w:rPr>
          <w:rFonts w:ascii="Tahoma" w:eastAsia="Arial Unicode MS" w:hAnsi="Tahoma" w:cs="Tahoma"/>
          <w:sz w:val="24"/>
          <w:szCs w:val="24"/>
        </w:rPr>
        <w:t xml:space="preserve"> appointed by the Director General/CEO to engage in a special task so declared, such officers shall be paid special task force allowance as per the prevailing Government rates.</w:t>
      </w:r>
    </w:p>
    <w:p w14:paraId="173DBD2D"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Task force allowance shall not be paid alongside Retreat allowance.</w:t>
      </w:r>
    </w:p>
    <w:p w14:paraId="368F31AD" w14:textId="77777777" w:rsidR="002E681A" w:rsidRDefault="00B4694F">
      <w:pPr>
        <w:pStyle w:val="Heading2"/>
        <w:numPr>
          <w:ilvl w:val="1"/>
          <w:numId w:val="29"/>
        </w:numPr>
        <w:ind w:left="993" w:hanging="993"/>
        <w:jc w:val="both"/>
        <w:rPr>
          <w:rFonts w:eastAsia="Arial Unicode MS" w:cs="Tahoma"/>
          <w:sz w:val="24"/>
          <w:szCs w:val="24"/>
        </w:rPr>
      </w:pPr>
      <w:bookmarkStart w:id="445" w:name="_Toc149742493"/>
      <w:bookmarkStart w:id="446" w:name="_Toc102502796"/>
      <w:bookmarkStart w:id="447" w:name="_Hlk99876469"/>
      <w:r>
        <w:rPr>
          <w:rFonts w:eastAsia="Arial Unicode MS" w:cs="Tahoma"/>
          <w:sz w:val="24"/>
          <w:szCs w:val="24"/>
        </w:rPr>
        <w:t>Baggage Allowance</w:t>
      </w:r>
      <w:bookmarkEnd w:id="445"/>
      <w:bookmarkEnd w:id="446"/>
      <w:r>
        <w:rPr>
          <w:rFonts w:eastAsia="Arial Unicode MS" w:cs="Tahoma"/>
          <w:sz w:val="24"/>
          <w:szCs w:val="24"/>
        </w:rPr>
        <w:t xml:space="preserve"> </w:t>
      </w:r>
    </w:p>
    <w:p w14:paraId="2E719AE2" w14:textId="77777777" w:rsidR="002E681A" w:rsidRDefault="002E681A">
      <w:pPr>
        <w:pStyle w:val="ListParagraph"/>
        <w:rPr>
          <w:rFonts w:ascii="Tahoma" w:eastAsia="Arial Unicode MS" w:hAnsi="Tahoma" w:cs="Tahoma"/>
          <w:sz w:val="24"/>
          <w:szCs w:val="24"/>
        </w:rPr>
      </w:pPr>
    </w:p>
    <w:p w14:paraId="574F8C31"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hAnsi="Tahoma" w:cs="Tahoma"/>
          <w:sz w:val="24"/>
          <w:szCs w:val="24"/>
        </w:rPr>
      </w:pPr>
      <w:r>
        <w:rPr>
          <w:rFonts w:ascii="Tahoma" w:eastAsia="Arial Unicode MS" w:hAnsi="Tahoma" w:cs="Tahoma"/>
          <w:sz w:val="24"/>
          <w:szCs w:val="24"/>
        </w:rPr>
        <w:t>When</w:t>
      </w:r>
      <w:r>
        <w:rPr>
          <w:rFonts w:ascii="Tahoma" w:hAnsi="Tahoma" w:cs="Tahoma"/>
          <w:sz w:val="24"/>
          <w:szCs w:val="24"/>
        </w:rPr>
        <w:t xml:space="preserve"> travelling on first appointment, transfer or termination of appointment, an officer shall be provided with KIPRE vehicle to transport his luggage.</w:t>
      </w:r>
    </w:p>
    <w:p w14:paraId="21C22791" w14:textId="77777777" w:rsidR="002E681A" w:rsidRDefault="002E681A">
      <w:pPr>
        <w:pStyle w:val="ListParagraph"/>
        <w:jc w:val="both"/>
        <w:rPr>
          <w:rFonts w:ascii="Tahoma" w:eastAsia="Arial Unicode MS" w:hAnsi="Tahoma" w:cs="Tahoma"/>
          <w:sz w:val="24"/>
          <w:szCs w:val="24"/>
        </w:rPr>
      </w:pPr>
    </w:p>
    <w:p w14:paraId="3074B181"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hAnsi="Tahoma" w:cs="Tahoma"/>
          <w:sz w:val="24"/>
          <w:szCs w:val="24"/>
        </w:rPr>
      </w:pPr>
      <w:r>
        <w:rPr>
          <w:rFonts w:ascii="Tahoma" w:hAnsi="Tahoma" w:cs="Tahoma"/>
          <w:sz w:val="24"/>
          <w:szCs w:val="24"/>
        </w:rPr>
        <w:t xml:space="preserve">In the absence of a vehicle, the officer shall be eligible for a baggage allowance at the rates determined by the government from time to time. </w:t>
      </w:r>
      <w:r>
        <w:rPr>
          <w:rFonts w:ascii="Tahoma" w:hAnsi="Tahoma" w:cs="Tahoma"/>
          <w:sz w:val="24"/>
          <w:szCs w:val="24"/>
        </w:rPr>
        <w:tab/>
      </w:r>
      <w:r>
        <w:rPr>
          <w:rFonts w:ascii="Tahoma" w:hAnsi="Tahoma" w:cs="Tahoma"/>
          <w:sz w:val="24"/>
          <w:szCs w:val="24"/>
        </w:rPr>
        <w:tab/>
      </w:r>
    </w:p>
    <w:bookmarkEnd w:id="447"/>
    <w:p w14:paraId="07CA74D0" w14:textId="77777777" w:rsidR="002E681A" w:rsidRDefault="002E681A">
      <w:pPr>
        <w:pStyle w:val="NoSpacing"/>
        <w:tabs>
          <w:tab w:val="left" w:pos="900"/>
        </w:tabs>
        <w:autoSpaceDE w:val="0"/>
        <w:autoSpaceDN w:val="0"/>
        <w:adjustRightInd w:val="0"/>
        <w:spacing w:line="276" w:lineRule="auto"/>
        <w:jc w:val="both"/>
        <w:rPr>
          <w:rFonts w:ascii="Tahoma" w:eastAsia="Arial Unicode MS" w:hAnsi="Tahoma" w:cs="Tahoma"/>
          <w:sz w:val="24"/>
          <w:szCs w:val="24"/>
        </w:rPr>
      </w:pPr>
    </w:p>
    <w:p w14:paraId="7CF005F5" w14:textId="77777777" w:rsidR="002E681A" w:rsidRDefault="00B4694F">
      <w:pPr>
        <w:pStyle w:val="Heading2"/>
        <w:numPr>
          <w:ilvl w:val="1"/>
          <w:numId w:val="29"/>
        </w:numPr>
        <w:spacing w:line="480" w:lineRule="auto"/>
        <w:ind w:left="851" w:hanging="851"/>
        <w:jc w:val="both"/>
        <w:rPr>
          <w:rFonts w:eastAsia="Gill Sans MT" w:cs="Tahoma"/>
          <w:sz w:val="24"/>
          <w:szCs w:val="24"/>
        </w:rPr>
      </w:pPr>
      <w:bookmarkStart w:id="448" w:name="_Toc102502797"/>
      <w:bookmarkStart w:id="449" w:name="_Toc97269972"/>
      <w:bookmarkStart w:id="450" w:name="_Toc149742494"/>
      <w:r>
        <w:rPr>
          <w:rFonts w:eastAsia="Gill Sans MT" w:cs="Tahoma"/>
          <w:sz w:val="24"/>
          <w:szCs w:val="24"/>
        </w:rPr>
        <w:t>Mortgage loans</w:t>
      </w:r>
      <w:bookmarkEnd w:id="448"/>
      <w:bookmarkEnd w:id="449"/>
      <w:bookmarkEnd w:id="450"/>
    </w:p>
    <w:p w14:paraId="1F218343" w14:textId="77777777" w:rsidR="002E681A" w:rsidRDefault="00B4694F">
      <w:pPr>
        <w:pStyle w:val="NoSpacing"/>
        <w:numPr>
          <w:ilvl w:val="2"/>
          <w:numId w:val="29"/>
        </w:numPr>
        <w:tabs>
          <w:tab w:val="left" w:pos="900"/>
        </w:tabs>
        <w:autoSpaceDE w:val="0"/>
        <w:autoSpaceDN w:val="0"/>
        <w:adjustRightInd w:val="0"/>
        <w:spacing w:line="276" w:lineRule="auto"/>
        <w:ind w:left="900" w:hanging="900"/>
        <w:jc w:val="both"/>
        <w:rPr>
          <w:rFonts w:ascii="Tahoma" w:eastAsia="Gill Sans MT" w:hAnsi="Tahoma" w:cs="Tahoma"/>
          <w:sz w:val="24"/>
          <w:szCs w:val="24"/>
        </w:rPr>
      </w:pPr>
      <w:r>
        <w:rPr>
          <w:rFonts w:ascii="Tahoma" w:eastAsia="Gill Sans MT" w:hAnsi="Tahoma" w:cs="Tahoma"/>
          <w:sz w:val="24"/>
          <w:szCs w:val="24"/>
        </w:rPr>
        <w:t>The Institute shall run a mortgage scheme for its employees to encourage employees to own residential houses. Employees will be eligible to apply for these loans provided that a third (1/3) of their basic salary are maintained after the loan deductions.</w:t>
      </w:r>
    </w:p>
    <w:p w14:paraId="63B57389" w14:textId="77777777" w:rsidR="002E681A" w:rsidRDefault="002E681A">
      <w:pPr>
        <w:pStyle w:val="NoSpacing"/>
        <w:tabs>
          <w:tab w:val="left" w:pos="900"/>
        </w:tabs>
        <w:autoSpaceDE w:val="0"/>
        <w:autoSpaceDN w:val="0"/>
        <w:adjustRightInd w:val="0"/>
        <w:spacing w:line="276" w:lineRule="auto"/>
        <w:ind w:left="900" w:hanging="900"/>
        <w:jc w:val="both"/>
        <w:rPr>
          <w:rFonts w:ascii="Tahoma" w:eastAsia="Gill Sans MT" w:hAnsi="Tahoma" w:cs="Tahoma"/>
          <w:sz w:val="24"/>
          <w:szCs w:val="24"/>
        </w:rPr>
      </w:pPr>
    </w:p>
    <w:p w14:paraId="431E3293" w14:textId="77777777" w:rsidR="002E681A" w:rsidRDefault="00B4694F">
      <w:pPr>
        <w:pStyle w:val="NoSpacing"/>
        <w:numPr>
          <w:ilvl w:val="2"/>
          <w:numId w:val="29"/>
        </w:numPr>
        <w:tabs>
          <w:tab w:val="left" w:pos="900"/>
        </w:tabs>
        <w:autoSpaceDE w:val="0"/>
        <w:autoSpaceDN w:val="0"/>
        <w:adjustRightInd w:val="0"/>
        <w:spacing w:line="276" w:lineRule="auto"/>
        <w:ind w:left="900" w:hanging="900"/>
        <w:jc w:val="both"/>
        <w:rPr>
          <w:rFonts w:ascii="Tahoma" w:eastAsia="Gill Sans MT" w:hAnsi="Tahoma" w:cs="Tahoma"/>
          <w:sz w:val="24"/>
          <w:szCs w:val="24"/>
        </w:rPr>
      </w:pPr>
      <w:r>
        <w:rPr>
          <w:rFonts w:ascii="Tahoma" w:eastAsia="Gill Sans MT" w:hAnsi="Tahoma" w:cs="Tahoma"/>
          <w:sz w:val="24"/>
          <w:szCs w:val="24"/>
        </w:rPr>
        <w:t xml:space="preserve">The interest rates charged on these loans will be determined by the Board in line with Government guidelines issued from time to time. </w:t>
      </w:r>
    </w:p>
    <w:p w14:paraId="78870924" w14:textId="77777777" w:rsidR="002E681A" w:rsidRDefault="002E681A">
      <w:pPr>
        <w:pStyle w:val="NoSpacing"/>
        <w:tabs>
          <w:tab w:val="left" w:pos="900"/>
        </w:tabs>
        <w:autoSpaceDE w:val="0"/>
        <w:autoSpaceDN w:val="0"/>
        <w:adjustRightInd w:val="0"/>
        <w:spacing w:line="276" w:lineRule="auto"/>
        <w:ind w:left="900" w:hanging="900"/>
        <w:jc w:val="both"/>
        <w:rPr>
          <w:rFonts w:ascii="Tahoma" w:eastAsia="Gill Sans MT" w:hAnsi="Tahoma" w:cs="Tahoma"/>
          <w:sz w:val="24"/>
          <w:szCs w:val="24"/>
        </w:rPr>
      </w:pPr>
    </w:p>
    <w:p w14:paraId="6F769ED0" w14:textId="77777777" w:rsidR="002E681A" w:rsidRDefault="00B4694F">
      <w:pPr>
        <w:pStyle w:val="NoSpacing"/>
        <w:numPr>
          <w:ilvl w:val="2"/>
          <w:numId w:val="29"/>
        </w:numPr>
        <w:tabs>
          <w:tab w:val="left" w:pos="900"/>
        </w:tabs>
        <w:autoSpaceDE w:val="0"/>
        <w:autoSpaceDN w:val="0"/>
        <w:adjustRightInd w:val="0"/>
        <w:spacing w:line="276" w:lineRule="auto"/>
        <w:ind w:left="900" w:hanging="900"/>
        <w:jc w:val="both"/>
        <w:rPr>
          <w:rFonts w:ascii="Tahoma" w:eastAsia="Gill Sans MT" w:hAnsi="Tahoma" w:cs="Tahoma"/>
          <w:sz w:val="24"/>
          <w:szCs w:val="24"/>
        </w:rPr>
      </w:pPr>
      <w:r>
        <w:rPr>
          <w:rFonts w:ascii="Tahoma" w:eastAsia="Gill Sans MT" w:hAnsi="Tahoma" w:cs="Tahoma"/>
          <w:sz w:val="24"/>
          <w:szCs w:val="24"/>
        </w:rPr>
        <w:t>Loan entitlement for each grade and repayment schedule shall be guided by Government mortgage regulations.</w:t>
      </w:r>
    </w:p>
    <w:p w14:paraId="34B791C4" w14:textId="77777777" w:rsidR="002E681A" w:rsidRDefault="002E681A">
      <w:pPr>
        <w:pStyle w:val="NoSpacing"/>
        <w:tabs>
          <w:tab w:val="left" w:pos="900"/>
        </w:tabs>
        <w:autoSpaceDE w:val="0"/>
        <w:autoSpaceDN w:val="0"/>
        <w:adjustRightInd w:val="0"/>
        <w:spacing w:line="276" w:lineRule="auto"/>
        <w:ind w:left="900" w:hanging="900"/>
        <w:jc w:val="both"/>
        <w:rPr>
          <w:rFonts w:ascii="Tahoma" w:eastAsia="Gill Sans MT" w:hAnsi="Tahoma" w:cs="Tahoma"/>
          <w:sz w:val="24"/>
          <w:szCs w:val="24"/>
        </w:rPr>
      </w:pPr>
    </w:p>
    <w:p w14:paraId="015FDDF4" w14:textId="77777777" w:rsidR="002E681A" w:rsidRDefault="00B4694F">
      <w:pPr>
        <w:pStyle w:val="NoSpacing"/>
        <w:numPr>
          <w:ilvl w:val="2"/>
          <w:numId w:val="29"/>
        </w:numPr>
        <w:tabs>
          <w:tab w:val="left" w:pos="900"/>
        </w:tabs>
        <w:autoSpaceDE w:val="0"/>
        <w:autoSpaceDN w:val="0"/>
        <w:adjustRightInd w:val="0"/>
        <w:spacing w:line="276" w:lineRule="auto"/>
        <w:ind w:left="900" w:hanging="900"/>
        <w:jc w:val="both"/>
        <w:rPr>
          <w:rFonts w:ascii="Tahoma" w:eastAsia="Gill Sans MT" w:hAnsi="Tahoma" w:cs="Tahoma"/>
          <w:sz w:val="24"/>
          <w:szCs w:val="24"/>
        </w:rPr>
      </w:pPr>
      <w:r>
        <w:rPr>
          <w:rFonts w:ascii="Tahoma" w:eastAsia="Gill Sans MT" w:hAnsi="Tahoma" w:cs="Tahoma"/>
          <w:sz w:val="24"/>
          <w:szCs w:val="24"/>
        </w:rPr>
        <w:t xml:space="preserve">The scheme shall be managed in accordance with the regulations developed by the </w:t>
      </w:r>
      <w:r>
        <w:rPr>
          <w:rFonts w:ascii="Tahoma" w:eastAsia="Arial Unicode MS" w:hAnsi="Tahoma" w:cs="Tahoma"/>
          <w:sz w:val="24"/>
          <w:szCs w:val="24"/>
        </w:rPr>
        <w:t>Board</w:t>
      </w:r>
      <w:r>
        <w:rPr>
          <w:rFonts w:ascii="Tahoma" w:eastAsia="Gill Sans MT" w:hAnsi="Tahoma" w:cs="Tahoma"/>
          <w:sz w:val="24"/>
          <w:szCs w:val="24"/>
        </w:rPr>
        <w:t>.</w:t>
      </w:r>
    </w:p>
    <w:p w14:paraId="55D293A2" w14:textId="77777777" w:rsidR="002E681A" w:rsidRDefault="00B4694F">
      <w:pPr>
        <w:pStyle w:val="Heading2"/>
        <w:numPr>
          <w:ilvl w:val="1"/>
          <w:numId w:val="29"/>
        </w:numPr>
        <w:spacing w:after="0"/>
        <w:ind w:left="990" w:hanging="990"/>
        <w:jc w:val="both"/>
        <w:rPr>
          <w:rFonts w:cs="Tahoma"/>
          <w:sz w:val="24"/>
          <w:szCs w:val="24"/>
        </w:rPr>
      </w:pPr>
      <w:bookmarkStart w:id="451" w:name="_Toc492880331"/>
      <w:bookmarkStart w:id="452" w:name="_Toc506233873"/>
      <w:bookmarkStart w:id="453" w:name="_Toc507008347"/>
      <w:bookmarkStart w:id="454" w:name="_Toc149742495"/>
      <w:bookmarkStart w:id="455" w:name="_Toc499061287"/>
      <w:bookmarkStart w:id="456" w:name="_Toc372979104"/>
      <w:r>
        <w:rPr>
          <w:rFonts w:cs="Tahoma"/>
          <w:sz w:val="24"/>
          <w:szCs w:val="24"/>
        </w:rPr>
        <w:lastRenderedPageBreak/>
        <w:t>Warm Clothing Allowance</w:t>
      </w:r>
      <w:bookmarkEnd w:id="451"/>
      <w:bookmarkEnd w:id="452"/>
      <w:bookmarkEnd w:id="453"/>
      <w:bookmarkEnd w:id="454"/>
    </w:p>
    <w:p w14:paraId="0A769E53"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Gill Sans MT" w:hAnsi="Tahoma" w:cs="Tahoma"/>
          <w:sz w:val="24"/>
          <w:szCs w:val="24"/>
        </w:rPr>
      </w:pPr>
      <w:r>
        <w:rPr>
          <w:rFonts w:ascii="Tahoma" w:eastAsia="Gill Sans MT" w:hAnsi="Tahoma" w:cs="Tahoma"/>
          <w:sz w:val="24"/>
          <w:szCs w:val="24"/>
        </w:rPr>
        <w:t xml:space="preserve">A non-accountable warm clothing allowance shall be payable to staff travelling on duty or on training abroad during the periods other than summer. Summer is defined as including the months of June, July and August in the Northern Hemisphere, and December, January and February in the Southern Hemisphere. </w:t>
      </w:r>
    </w:p>
    <w:p w14:paraId="03A48762" w14:textId="77777777" w:rsidR="002E681A" w:rsidRDefault="002E681A">
      <w:pPr>
        <w:pStyle w:val="NoSpacing"/>
        <w:tabs>
          <w:tab w:val="left" w:pos="990"/>
        </w:tabs>
        <w:autoSpaceDE w:val="0"/>
        <w:autoSpaceDN w:val="0"/>
        <w:adjustRightInd w:val="0"/>
        <w:spacing w:line="276" w:lineRule="auto"/>
        <w:ind w:left="990"/>
        <w:jc w:val="both"/>
        <w:rPr>
          <w:rFonts w:ascii="Tahoma" w:eastAsia="Gill Sans MT" w:hAnsi="Tahoma" w:cs="Tahoma"/>
          <w:sz w:val="24"/>
          <w:szCs w:val="24"/>
        </w:rPr>
      </w:pPr>
    </w:p>
    <w:p w14:paraId="59EA7B0A"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Gill Sans MT" w:hAnsi="Tahoma" w:cs="Tahoma"/>
          <w:sz w:val="24"/>
          <w:szCs w:val="24"/>
        </w:rPr>
      </w:pPr>
      <w:r>
        <w:rPr>
          <w:rFonts w:ascii="Tahoma" w:eastAsia="Gill Sans MT" w:hAnsi="Tahoma" w:cs="Tahoma"/>
          <w:sz w:val="24"/>
          <w:szCs w:val="24"/>
        </w:rPr>
        <w:t>The allowance shall be paid as determined by government from time to time.</w:t>
      </w:r>
    </w:p>
    <w:p w14:paraId="137F1091" w14:textId="77777777" w:rsidR="002E681A" w:rsidRDefault="002E681A">
      <w:pPr>
        <w:pStyle w:val="NoSpacing"/>
        <w:tabs>
          <w:tab w:val="left" w:pos="990"/>
        </w:tabs>
        <w:autoSpaceDE w:val="0"/>
        <w:autoSpaceDN w:val="0"/>
        <w:adjustRightInd w:val="0"/>
        <w:spacing w:line="276" w:lineRule="auto"/>
        <w:ind w:left="990"/>
        <w:jc w:val="both"/>
        <w:rPr>
          <w:rFonts w:ascii="Tahoma" w:eastAsia="Gill Sans MT" w:hAnsi="Tahoma" w:cs="Tahoma"/>
          <w:sz w:val="24"/>
          <w:szCs w:val="24"/>
        </w:rPr>
      </w:pPr>
    </w:p>
    <w:p w14:paraId="0CAB4DAA"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Gill Sans MT" w:hAnsi="Tahoma" w:cs="Tahoma"/>
          <w:sz w:val="24"/>
          <w:szCs w:val="24"/>
        </w:rPr>
      </w:pPr>
      <w:r>
        <w:rPr>
          <w:rFonts w:ascii="Tahoma" w:eastAsia="Gill Sans MT" w:hAnsi="Tahoma" w:cs="Tahoma"/>
          <w:sz w:val="24"/>
          <w:szCs w:val="24"/>
        </w:rPr>
        <w:t>Payment of warm clothing shall cover countries both in Northern and Southern hemispheres outside the tropics.</w:t>
      </w:r>
    </w:p>
    <w:p w14:paraId="22CF3512" w14:textId="77777777" w:rsidR="002E681A" w:rsidRDefault="002E681A">
      <w:pPr>
        <w:pStyle w:val="NoSpacing"/>
        <w:tabs>
          <w:tab w:val="left" w:pos="990"/>
        </w:tabs>
        <w:autoSpaceDE w:val="0"/>
        <w:autoSpaceDN w:val="0"/>
        <w:adjustRightInd w:val="0"/>
        <w:spacing w:line="276" w:lineRule="auto"/>
        <w:jc w:val="both"/>
        <w:rPr>
          <w:rFonts w:ascii="Tahoma" w:eastAsia="Gill Sans MT" w:hAnsi="Tahoma" w:cs="Tahoma"/>
          <w:sz w:val="24"/>
          <w:szCs w:val="24"/>
        </w:rPr>
      </w:pPr>
    </w:p>
    <w:p w14:paraId="0233C3DE"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Gill Sans MT" w:hAnsi="Tahoma" w:cs="Tahoma"/>
          <w:sz w:val="24"/>
          <w:szCs w:val="24"/>
        </w:rPr>
      </w:pPr>
      <w:r>
        <w:rPr>
          <w:rFonts w:ascii="Tahoma" w:eastAsia="Gill Sans MT" w:hAnsi="Tahoma" w:cs="Tahoma"/>
          <w:sz w:val="24"/>
          <w:szCs w:val="24"/>
        </w:rPr>
        <w:t>Where an employee proceeds on a long course which is likely to cover seasons other than summer, such an employee shall be entitled to warm clothing allowance, even if the time of departure is summer.</w:t>
      </w:r>
    </w:p>
    <w:p w14:paraId="16EDC456" w14:textId="77777777" w:rsidR="002E681A" w:rsidRDefault="00B4694F">
      <w:pPr>
        <w:pStyle w:val="Heading2"/>
        <w:numPr>
          <w:ilvl w:val="1"/>
          <w:numId w:val="29"/>
        </w:numPr>
        <w:spacing w:after="0"/>
        <w:jc w:val="both"/>
        <w:rPr>
          <w:rFonts w:cs="Tahoma"/>
          <w:sz w:val="24"/>
          <w:szCs w:val="24"/>
        </w:rPr>
      </w:pPr>
      <w:bookmarkStart w:id="457" w:name="_Toc149742496"/>
      <w:r>
        <w:rPr>
          <w:rFonts w:cs="Tahoma"/>
          <w:sz w:val="24"/>
          <w:szCs w:val="24"/>
        </w:rPr>
        <w:t>Research Allowance</w:t>
      </w:r>
      <w:bookmarkEnd w:id="457"/>
    </w:p>
    <w:p w14:paraId="3A91E2EC" w14:textId="77777777" w:rsidR="002E681A" w:rsidRDefault="002E681A">
      <w:pPr>
        <w:rPr>
          <w:rFonts w:ascii="Tahoma" w:hAnsi="Tahoma" w:cs="Tahoma"/>
          <w:sz w:val="24"/>
          <w:szCs w:val="24"/>
        </w:rPr>
      </w:pPr>
    </w:p>
    <w:p w14:paraId="09BB53C0"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Gill Sans MT" w:hAnsi="Tahoma" w:cs="Tahoma"/>
          <w:sz w:val="24"/>
          <w:szCs w:val="24"/>
        </w:rPr>
      </w:pPr>
      <w:r>
        <w:rPr>
          <w:rFonts w:ascii="Tahoma" w:eastAsia="Gill Sans MT" w:hAnsi="Tahoma" w:cs="Tahoma"/>
          <w:sz w:val="24"/>
          <w:szCs w:val="24"/>
        </w:rPr>
        <w:t>The Board shall develop a research and consultancy policy which shall outline the payments for research and consultancy rate.</w:t>
      </w:r>
    </w:p>
    <w:p w14:paraId="7288A252" w14:textId="77777777" w:rsidR="002E681A" w:rsidRDefault="002E681A">
      <w:pPr>
        <w:pStyle w:val="NoSpacing"/>
        <w:tabs>
          <w:tab w:val="left" w:pos="990"/>
        </w:tabs>
        <w:autoSpaceDE w:val="0"/>
        <w:autoSpaceDN w:val="0"/>
        <w:adjustRightInd w:val="0"/>
        <w:spacing w:line="276" w:lineRule="auto"/>
        <w:ind w:left="990"/>
        <w:jc w:val="both"/>
        <w:rPr>
          <w:rFonts w:ascii="Tahoma" w:eastAsia="Gill Sans MT" w:hAnsi="Tahoma" w:cs="Tahoma"/>
          <w:sz w:val="24"/>
          <w:szCs w:val="24"/>
        </w:rPr>
      </w:pPr>
    </w:p>
    <w:p w14:paraId="7EC81F1E" w14:textId="77777777" w:rsidR="002E681A" w:rsidRDefault="00B4694F">
      <w:pPr>
        <w:pStyle w:val="NoSpacing"/>
        <w:numPr>
          <w:ilvl w:val="2"/>
          <w:numId w:val="29"/>
        </w:numPr>
        <w:tabs>
          <w:tab w:val="left" w:pos="990"/>
        </w:tabs>
        <w:autoSpaceDE w:val="0"/>
        <w:autoSpaceDN w:val="0"/>
        <w:adjustRightInd w:val="0"/>
        <w:spacing w:line="276" w:lineRule="auto"/>
        <w:ind w:left="990" w:hanging="990"/>
        <w:jc w:val="both"/>
        <w:rPr>
          <w:rFonts w:ascii="Tahoma" w:eastAsia="Gill Sans MT" w:hAnsi="Tahoma" w:cs="Tahoma"/>
          <w:sz w:val="24"/>
          <w:szCs w:val="24"/>
        </w:rPr>
      </w:pPr>
      <w:r>
        <w:rPr>
          <w:rFonts w:ascii="Tahoma" w:eastAsia="Gill Sans MT" w:hAnsi="Tahoma" w:cs="Tahoma"/>
          <w:sz w:val="24"/>
          <w:szCs w:val="24"/>
        </w:rPr>
        <w:t>Such policy shall include a flat rate Research allowance for Director General/CEO and Directors.</w:t>
      </w:r>
    </w:p>
    <w:p w14:paraId="5E5EC180" w14:textId="77777777" w:rsidR="002E681A" w:rsidRDefault="002E681A">
      <w:pPr>
        <w:pStyle w:val="NoSpacing"/>
        <w:tabs>
          <w:tab w:val="left" w:pos="990"/>
        </w:tabs>
        <w:autoSpaceDE w:val="0"/>
        <w:autoSpaceDN w:val="0"/>
        <w:adjustRightInd w:val="0"/>
        <w:spacing w:line="276" w:lineRule="auto"/>
        <w:jc w:val="both"/>
        <w:rPr>
          <w:rFonts w:ascii="Tahoma" w:eastAsia="Gill Sans MT" w:hAnsi="Tahoma" w:cs="Tahoma"/>
          <w:sz w:val="24"/>
          <w:szCs w:val="24"/>
        </w:rPr>
      </w:pPr>
    </w:p>
    <w:p w14:paraId="74323239" w14:textId="77777777" w:rsidR="002E681A" w:rsidRDefault="00B4694F">
      <w:pPr>
        <w:pStyle w:val="Heading2"/>
        <w:numPr>
          <w:ilvl w:val="1"/>
          <w:numId w:val="29"/>
        </w:numPr>
        <w:spacing w:line="480" w:lineRule="auto"/>
        <w:ind w:left="851" w:hanging="851"/>
        <w:jc w:val="both"/>
        <w:rPr>
          <w:rFonts w:eastAsia="Gill Sans MT" w:cs="Tahoma"/>
          <w:sz w:val="24"/>
          <w:szCs w:val="24"/>
        </w:rPr>
      </w:pPr>
      <w:bookmarkStart w:id="458" w:name="_Toc102502798"/>
      <w:bookmarkStart w:id="459" w:name="_Toc149742497"/>
      <w:bookmarkStart w:id="460" w:name="_Toc97269973"/>
      <w:r>
        <w:rPr>
          <w:rFonts w:eastAsia="Gill Sans MT" w:cs="Tahoma"/>
          <w:sz w:val="24"/>
          <w:szCs w:val="24"/>
        </w:rPr>
        <w:t>Transitional Provisions on prevailing Allowances</w:t>
      </w:r>
      <w:bookmarkEnd w:id="458"/>
      <w:bookmarkEnd w:id="459"/>
      <w:bookmarkEnd w:id="460"/>
    </w:p>
    <w:p w14:paraId="44BDB609" w14:textId="77777777" w:rsidR="002E681A" w:rsidRDefault="00B4694F">
      <w:pPr>
        <w:pStyle w:val="NoSpacing"/>
        <w:tabs>
          <w:tab w:val="left" w:pos="1440"/>
        </w:tabs>
        <w:autoSpaceDE w:val="0"/>
        <w:autoSpaceDN w:val="0"/>
        <w:adjustRightInd w:val="0"/>
        <w:spacing w:line="276" w:lineRule="auto"/>
        <w:ind w:left="900"/>
        <w:jc w:val="both"/>
        <w:rPr>
          <w:rFonts w:ascii="Tahoma" w:eastAsia="Gill Sans MT" w:hAnsi="Tahoma" w:cs="Tahoma"/>
          <w:sz w:val="24"/>
          <w:szCs w:val="24"/>
        </w:rPr>
      </w:pPr>
      <w:bookmarkStart w:id="461" w:name="_Hlk99876695"/>
      <w:r>
        <w:rPr>
          <w:rFonts w:ascii="Tahoma" w:eastAsia="Gill Sans MT" w:hAnsi="Tahoma" w:cs="Tahoma"/>
          <w:sz w:val="24"/>
          <w:szCs w:val="24"/>
        </w:rPr>
        <w:t>In instances where there are any allowances being paid to serving staff and which have either been eliminated or varied detrimentally, then such allowances shall:</w:t>
      </w:r>
    </w:p>
    <w:p w14:paraId="3CFD3E87" w14:textId="77777777" w:rsidR="002E681A" w:rsidRDefault="00B4694F">
      <w:pPr>
        <w:pStyle w:val="NoSpacing"/>
        <w:numPr>
          <w:ilvl w:val="0"/>
          <w:numId w:val="32"/>
        </w:numPr>
        <w:tabs>
          <w:tab w:val="left" w:pos="1440"/>
        </w:tabs>
        <w:autoSpaceDE w:val="0"/>
        <w:autoSpaceDN w:val="0"/>
        <w:adjustRightInd w:val="0"/>
        <w:spacing w:line="276" w:lineRule="auto"/>
        <w:ind w:left="900" w:firstLine="90"/>
        <w:jc w:val="both"/>
        <w:rPr>
          <w:rFonts w:ascii="Tahoma" w:eastAsia="Gill Sans MT" w:hAnsi="Tahoma" w:cs="Tahoma"/>
          <w:sz w:val="24"/>
          <w:szCs w:val="24"/>
        </w:rPr>
      </w:pPr>
      <w:r>
        <w:rPr>
          <w:rFonts w:ascii="Tahoma" w:eastAsia="Gill Sans MT" w:hAnsi="Tahoma" w:cs="Tahoma"/>
          <w:sz w:val="24"/>
          <w:szCs w:val="24"/>
        </w:rPr>
        <w:t xml:space="preserve">Continue to apply only to the current serving staff on a personal-to-holder </w:t>
      </w:r>
      <w:r>
        <w:rPr>
          <w:rFonts w:ascii="Tahoma" w:eastAsia="Gill Sans MT" w:hAnsi="Tahoma" w:cs="Tahoma"/>
          <w:sz w:val="24"/>
          <w:szCs w:val="24"/>
        </w:rPr>
        <w:tab/>
        <w:t>basis.</w:t>
      </w:r>
    </w:p>
    <w:p w14:paraId="5A5490EA" w14:textId="77777777" w:rsidR="002E681A" w:rsidRDefault="00B4694F">
      <w:pPr>
        <w:pStyle w:val="NoSpacing"/>
        <w:numPr>
          <w:ilvl w:val="0"/>
          <w:numId w:val="32"/>
        </w:numPr>
        <w:tabs>
          <w:tab w:val="left" w:pos="1440"/>
        </w:tabs>
        <w:autoSpaceDE w:val="0"/>
        <w:autoSpaceDN w:val="0"/>
        <w:adjustRightInd w:val="0"/>
        <w:spacing w:line="276" w:lineRule="auto"/>
        <w:ind w:left="900" w:firstLine="90"/>
        <w:jc w:val="both"/>
        <w:rPr>
          <w:rFonts w:ascii="Tahoma" w:eastAsia="Gill Sans MT" w:hAnsi="Tahoma" w:cs="Tahoma"/>
          <w:sz w:val="24"/>
          <w:szCs w:val="24"/>
        </w:rPr>
      </w:pPr>
      <w:r>
        <w:rPr>
          <w:rFonts w:ascii="Tahoma" w:eastAsia="Gill Sans MT" w:hAnsi="Tahoma" w:cs="Tahoma"/>
          <w:sz w:val="24"/>
          <w:szCs w:val="24"/>
        </w:rPr>
        <w:t xml:space="preserve">Remain applicable to any serving staff even when they get promoted to </w:t>
      </w:r>
      <w:r>
        <w:rPr>
          <w:rFonts w:ascii="Tahoma" w:eastAsia="Gill Sans MT" w:hAnsi="Tahoma" w:cs="Tahoma"/>
          <w:sz w:val="24"/>
          <w:szCs w:val="24"/>
        </w:rPr>
        <w:tab/>
        <w:t xml:space="preserve">higher grades for as long as such personal allowance remains higher than </w:t>
      </w:r>
      <w:r>
        <w:rPr>
          <w:rFonts w:ascii="Tahoma" w:eastAsia="Gill Sans MT" w:hAnsi="Tahoma" w:cs="Tahoma"/>
          <w:sz w:val="24"/>
          <w:szCs w:val="24"/>
        </w:rPr>
        <w:tab/>
        <w:t>the approved prevailing rate for the substantive service grade.</w:t>
      </w:r>
    </w:p>
    <w:p w14:paraId="794852F8" w14:textId="77777777" w:rsidR="002E681A" w:rsidRDefault="00B4694F">
      <w:pPr>
        <w:pStyle w:val="NoSpacing"/>
        <w:numPr>
          <w:ilvl w:val="0"/>
          <w:numId w:val="32"/>
        </w:numPr>
        <w:tabs>
          <w:tab w:val="left" w:pos="1440"/>
        </w:tabs>
        <w:autoSpaceDE w:val="0"/>
        <w:autoSpaceDN w:val="0"/>
        <w:adjustRightInd w:val="0"/>
        <w:spacing w:line="276" w:lineRule="auto"/>
        <w:ind w:left="900" w:firstLine="90"/>
        <w:jc w:val="both"/>
        <w:rPr>
          <w:rFonts w:ascii="Tahoma" w:eastAsia="Gill Sans MT" w:hAnsi="Tahoma" w:cs="Tahoma"/>
          <w:sz w:val="24"/>
          <w:szCs w:val="24"/>
        </w:rPr>
      </w:pPr>
      <w:r>
        <w:rPr>
          <w:rFonts w:ascii="Tahoma" w:eastAsia="Gill Sans MT" w:hAnsi="Tahoma" w:cs="Tahoma"/>
          <w:sz w:val="24"/>
          <w:szCs w:val="24"/>
        </w:rPr>
        <w:t xml:space="preserve">Not apply to any new staff joining the Institute </w:t>
      </w:r>
    </w:p>
    <w:bookmarkEnd w:id="461"/>
    <w:p w14:paraId="66A3FEDC" w14:textId="77777777" w:rsidR="002E681A" w:rsidRDefault="002E681A">
      <w:pPr>
        <w:rPr>
          <w:rFonts w:ascii="Tahoma" w:hAnsi="Tahoma" w:cs="Tahoma"/>
          <w:sz w:val="24"/>
          <w:szCs w:val="24"/>
        </w:rPr>
      </w:pPr>
    </w:p>
    <w:p w14:paraId="3C75270C" w14:textId="77777777" w:rsidR="002E681A" w:rsidRDefault="002E681A">
      <w:pPr>
        <w:rPr>
          <w:rFonts w:ascii="Tahoma" w:hAnsi="Tahoma" w:cs="Tahoma"/>
          <w:sz w:val="24"/>
          <w:szCs w:val="24"/>
        </w:rPr>
      </w:pPr>
    </w:p>
    <w:p w14:paraId="028AA90C" w14:textId="77777777" w:rsidR="002E681A" w:rsidRDefault="00B4694F">
      <w:pPr>
        <w:rPr>
          <w:rFonts w:ascii="Tahoma" w:eastAsia="Arial Unicode MS" w:hAnsi="Tahoma" w:cs="Tahoma"/>
          <w:sz w:val="24"/>
          <w:szCs w:val="24"/>
        </w:rPr>
        <w:sectPr w:rsidR="002E681A">
          <w:footerReference w:type="first" r:id="rId15"/>
          <w:pgSz w:w="12240" w:h="15840"/>
          <w:pgMar w:top="1440" w:right="1418" w:bottom="1440" w:left="1440" w:header="720" w:footer="369" w:gutter="0"/>
          <w:pgNumType w:start="1"/>
          <w:cols w:space="720"/>
          <w:titlePg/>
          <w:docGrid w:linePitch="360"/>
        </w:sectPr>
      </w:pPr>
      <w:r>
        <w:rPr>
          <w:rFonts w:ascii="Tahoma" w:eastAsia="Arial Unicode MS" w:hAnsi="Tahoma" w:cs="Tahoma"/>
          <w:sz w:val="24"/>
          <w:szCs w:val="24"/>
        </w:rPr>
        <w:t>.</w:t>
      </w:r>
    </w:p>
    <w:p w14:paraId="1C83E357" w14:textId="77777777" w:rsidR="002E681A" w:rsidRDefault="00B4694F">
      <w:pPr>
        <w:pStyle w:val="Heading1"/>
        <w:spacing w:before="0" w:after="240"/>
        <w:jc w:val="both"/>
        <w:rPr>
          <w:rFonts w:eastAsia="Arial Unicode MS" w:cs="Tahoma"/>
          <w:sz w:val="24"/>
          <w:szCs w:val="24"/>
        </w:rPr>
      </w:pPr>
      <w:bookmarkStart w:id="462" w:name="_Toc149742498"/>
      <w:r>
        <w:rPr>
          <w:rFonts w:eastAsia="Arial Unicode MS" w:cs="Tahoma"/>
          <w:sz w:val="24"/>
          <w:szCs w:val="24"/>
        </w:rPr>
        <w:lastRenderedPageBreak/>
        <w:t>SECTION 5: MEDICAL BENEFIT</w:t>
      </w:r>
      <w:bookmarkEnd w:id="455"/>
      <w:bookmarkEnd w:id="456"/>
      <w:bookmarkEnd w:id="462"/>
    </w:p>
    <w:p w14:paraId="0AB53A02" w14:textId="77777777" w:rsidR="002E681A" w:rsidRDefault="00B4694F">
      <w:pPr>
        <w:pStyle w:val="Heading2"/>
        <w:numPr>
          <w:ilvl w:val="0"/>
          <w:numId w:val="33"/>
        </w:numPr>
        <w:spacing w:before="0" w:after="0"/>
        <w:ind w:left="993" w:hanging="993"/>
        <w:jc w:val="both"/>
        <w:rPr>
          <w:rFonts w:eastAsia="Arial Unicode MS" w:cs="Tahoma"/>
          <w:sz w:val="24"/>
          <w:szCs w:val="24"/>
        </w:rPr>
      </w:pPr>
      <w:bookmarkStart w:id="463" w:name="_Toc499061288"/>
      <w:bookmarkStart w:id="464" w:name="_Toc372979105"/>
      <w:bookmarkStart w:id="465" w:name="_Toc149742499"/>
      <w:r>
        <w:rPr>
          <w:rFonts w:eastAsia="Arial Unicode MS" w:cs="Tahoma"/>
          <w:sz w:val="24"/>
          <w:szCs w:val="24"/>
        </w:rPr>
        <w:t>Introduction</w:t>
      </w:r>
      <w:bookmarkEnd w:id="463"/>
      <w:bookmarkEnd w:id="464"/>
      <w:bookmarkEnd w:id="465"/>
    </w:p>
    <w:p w14:paraId="657F0816" w14:textId="77777777" w:rsidR="002E681A" w:rsidRDefault="002E681A">
      <w:pPr>
        <w:pStyle w:val="BodyText2"/>
        <w:spacing w:after="0" w:line="276" w:lineRule="auto"/>
        <w:ind w:left="1080"/>
        <w:jc w:val="both"/>
        <w:rPr>
          <w:rFonts w:ascii="Tahoma" w:eastAsia="Arial Unicode MS" w:hAnsi="Tahoma" w:cs="Tahoma"/>
          <w:sz w:val="24"/>
          <w:szCs w:val="24"/>
        </w:rPr>
      </w:pPr>
    </w:p>
    <w:p w14:paraId="55661805" w14:textId="77777777" w:rsidR="002E681A" w:rsidRDefault="00B4694F">
      <w:pPr>
        <w:pStyle w:val="BodyText2"/>
        <w:numPr>
          <w:ilvl w:val="2"/>
          <w:numId w:val="34"/>
        </w:numPr>
        <w:tabs>
          <w:tab w:val="left" w:pos="900"/>
        </w:tabs>
        <w:spacing w:after="0"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The Institute will make adequate provision for medical benefits to be accorded to all employees except those on casual terms, internship or attachments.</w:t>
      </w:r>
    </w:p>
    <w:p w14:paraId="48B46476" w14:textId="77777777" w:rsidR="002E681A" w:rsidRDefault="002E681A">
      <w:pPr>
        <w:pStyle w:val="BodyText2"/>
        <w:tabs>
          <w:tab w:val="left" w:pos="900"/>
        </w:tabs>
        <w:spacing w:after="0" w:line="276" w:lineRule="auto"/>
        <w:ind w:left="900" w:hanging="900"/>
        <w:jc w:val="both"/>
        <w:rPr>
          <w:rFonts w:ascii="Tahoma" w:eastAsia="Arial Unicode MS" w:hAnsi="Tahoma" w:cs="Tahoma"/>
          <w:sz w:val="24"/>
          <w:szCs w:val="24"/>
        </w:rPr>
      </w:pPr>
    </w:p>
    <w:p w14:paraId="4B7EEB3E" w14:textId="77777777" w:rsidR="002E681A" w:rsidRDefault="00B4694F">
      <w:pPr>
        <w:pStyle w:val="BodyText2"/>
        <w:numPr>
          <w:ilvl w:val="2"/>
          <w:numId w:val="34"/>
        </w:numPr>
        <w:tabs>
          <w:tab w:val="left" w:pos="900"/>
        </w:tabs>
        <w:spacing w:after="0"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 xml:space="preserve">The Head, HRM will manage and monitor the medical expenditure on behalf of the Director General/CEO to ensure that costs are reasonable. </w:t>
      </w:r>
      <w:bookmarkStart w:id="466" w:name="_Toc129746574"/>
      <w:bookmarkStart w:id="467" w:name="_Toc136745796"/>
      <w:bookmarkStart w:id="468" w:name="_Toc179252664"/>
      <w:bookmarkStart w:id="469" w:name="_Toc372979106"/>
      <w:bookmarkStart w:id="470" w:name="_Toc170034544"/>
      <w:bookmarkStart w:id="471" w:name="_Toc179257235"/>
    </w:p>
    <w:p w14:paraId="5F138456" w14:textId="77777777" w:rsidR="002E681A" w:rsidRDefault="002E681A">
      <w:pPr>
        <w:pStyle w:val="ListParagraph"/>
        <w:tabs>
          <w:tab w:val="left" w:pos="900"/>
        </w:tabs>
        <w:spacing w:after="0"/>
        <w:ind w:left="900" w:hanging="900"/>
        <w:jc w:val="both"/>
        <w:rPr>
          <w:rFonts w:ascii="Tahoma" w:eastAsia="Arial Unicode MS" w:hAnsi="Tahoma" w:cs="Tahoma"/>
          <w:sz w:val="24"/>
          <w:szCs w:val="24"/>
        </w:rPr>
      </w:pPr>
    </w:p>
    <w:p w14:paraId="0AC8B6C8" w14:textId="77777777" w:rsidR="002E681A" w:rsidRDefault="00B4694F">
      <w:pPr>
        <w:pStyle w:val="Heading2"/>
        <w:numPr>
          <w:ilvl w:val="0"/>
          <w:numId w:val="33"/>
        </w:numPr>
        <w:spacing w:before="0" w:after="0"/>
        <w:ind w:left="851" w:hanging="851"/>
        <w:jc w:val="both"/>
        <w:rPr>
          <w:rFonts w:eastAsia="Arial Unicode MS" w:cs="Tahoma"/>
          <w:sz w:val="24"/>
          <w:szCs w:val="24"/>
        </w:rPr>
      </w:pPr>
      <w:bookmarkStart w:id="472" w:name="_Toc425868466"/>
      <w:bookmarkStart w:id="473" w:name="_Toc499061289"/>
      <w:bookmarkStart w:id="474" w:name="_Toc457389246"/>
      <w:bookmarkStart w:id="475" w:name="_Toc149742500"/>
      <w:r>
        <w:rPr>
          <w:rFonts w:eastAsia="Arial Unicode MS" w:cs="Tahoma"/>
          <w:sz w:val="24"/>
          <w:szCs w:val="24"/>
        </w:rPr>
        <w:t>Management of the Medical Scheme</w:t>
      </w:r>
      <w:bookmarkEnd w:id="472"/>
      <w:bookmarkEnd w:id="473"/>
      <w:bookmarkEnd w:id="474"/>
      <w:bookmarkEnd w:id="475"/>
    </w:p>
    <w:p w14:paraId="5118BA79" w14:textId="77777777" w:rsidR="002E681A" w:rsidRDefault="002E681A">
      <w:pPr>
        <w:pStyle w:val="ListParagraph"/>
        <w:tabs>
          <w:tab w:val="left" w:pos="990"/>
        </w:tabs>
        <w:autoSpaceDE w:val="0"/>
        <w:autoSpaceDN w:val="0"/>
        <w:adjustRightInd w:val="0"/>
        <w:spacing w:after="0"/>
        <w:ind w:left="900" w:hanging="900"/>
        <w:contextualSpacing/>
        <w:jc w:val="both"/>
        <w:rPr>
          <w:rFonts w:ascii="Tahoma" w:eastAsia="Arial Unicode MS" w:hAnsi="Tahoma" w:cs="Tahoma"/>
          <w:sz w:val="24"/>
          <w:szCs w:val="24"/>
        </w:rPr>
      </w:pPr>
    </w:p>
    <w:p w14:paraId="3CB6870E" w14:textId="77777777" w:rsidR="002E681A" w:rsidRDefault="00B4694F">
      <w:pPr>
        <w:pStyle w:val="ListParagraph"/>
        <w:numPr>
          <w:ilvl w:val="0"/>
          <w:numId w:val="35"/>
        </w:numPr>
        <w:tabs>
          <w:tab w:val="left" w:pos="990"/>
          <w:tab w:val="left" w:pos="1276"/>
        </w:tabs>
        <w:spacing w:after="0"/>
        <w:ind w:left="900" w:hanging="900"/>
        <w:jc w:val="both"/>
        <w:rPr>
          <w:rFonts w:ascii="Tahoma" w:eastAsia="Arial Unicode MS" w:hAnsi="Tahoma" w:cs="Tahoma"/>
          <w:sz w:val="24"/>
          <w:szCs w:val="24"/>
        </w:rPr>
      </w:pPr>
      <w:r>
        <w:rPr>
          <w:rFonts w:ascii="Tahoma" w:eastAsia="Arial Unicode MS" w:hAnsi="Tahoma" w:cs="Tahoma"/>
          <w:sz w:val="24"/>
          <w:szCs w:val="24"/>
        </w:rPr>
        <w:t xml:space="preserve">The Institute shall procure an in-patient and outpatient medical insurance scheme for the employee, one (1) spouse </w:t>
      </w:r>
      <w:r>
        <w:rPr>
          <w:rFonts w:ascii="Tahoma" w:hAnsi="Tahoma" w:cs="Tahoma"/>
          <w:sz w:val="24"/>
          <w:szCs w:val="24"/>
        </w:rPr>
        <w:t>and up to a maximum of four (4) children aged twenty-five (25) years and below or beyond twenty-five (25) years subject to proof that the disability has occasioned full dependency on the employee.</w:t>
      </w:r>
    </w:p>
    <w:p w14:paraId="4167E86C" w14:textId="77777777" w:rsidR="002E681A" w:rsidRDefault="002E681A">
      <w:pPr>
        <w:pStyle w:val="ListParagraph"/>
        <w:tabs>
          <w:tab w:val="left" w:pos="1276"/>
        </w:tabs>
        <w:spacing w:after="0"/>
        <w:jc w:val="both"/>
        <w:rPr>
          <w:rFonts w:ascii="Tahoma" w:eastAsia="Arial Unicode MS" w:hAnsi="Tahoma" w:cs="Tahoma"/>
          <w:sz w:val="24"/>
          <w:szCs w:val="24"/>
        </w:rPr>
      </w:pPr>
    </w:p>
    <w:p w14:paraId="4A4C43E3" w14:textId="77777777" w:rsidR="002E681A" w:rsidRDefault="00B4694F">
      <w:pPr>
        <w:pStyle w:val="ListParagraph"/>
        <w:numPr>
          <w:ilvl w:val="0"/>
          <w:numId w:val="35"/>
        </w:numPr>
        <w:tabs>
          <w:tab w:val="left" w:pos="900"/>
        </w:tabs>
        <w:autoSpaceDE w:val="0"/>
        <w:autoSpaceDN w:val="0"/>
        <w:adjustRightInd w:val="0"/>
        <w:spacing w:after="0"/>
        <w:ind w:left="900" w:hanging="900"/>
        <w:contextualSpacing/>
        <w:jc w:val="both"/>
        <w:rPr>
          <w:rFonts w:ascii="Tahoma" w:eastAsia="Arial Unicode MS" w:hAnsi="Tahoma" w:cs="Tahoma"/>
          <w:sz w:val="24"/>
          <w:szCs w:val="24"/>
        </w:rPr>
      </w:pPr>
      <w:r>
        <w:rPr>
          <w:rFonts w:ascii="Tahoma" w:eastAsia="Arial Unicode MS" w:hAnsi="Tahoma" w:cs="Tahoma"/>
          <w:sz w:val="24"/>
          <w:szCs w:val="24"/>
        </w:rPr>
        <w:t>Members of staff</w:t>
      </w:r>
      <w:r>
        <w:rPr>
          <w:rFonts w:ascii="Tahoma" w:eastAsia="Arial Unicode MS" w:hAnsi="Tahoma" w:cs="Tahoma"/>
          <w:bCs/>
          <w:iCs/>
          <w:sz w:val="24"/>
          <w:szCs w:val="24"/>
        </w:rPr>
        <w:t xml:space="preserve"> will continue to be members of the Medical Scheme provided by NHIF.</w:t>
      </w:r>
    </w:p>
    <w:p w14:paraId="6AD52E55" w14:textId="77777777" w:rsidR="002E681A" w:rsidRDefault="002E681A">
      <w:pPr>
        <w:tabs>
          <w:tab w:val="left" w:pos="900"/>
        </w:tabs>
        <w:autoSpaceDE w:val="0"/>
        <w:autoSpaceDN w:val="0"/>
        <w:adjustRightInd w:val="0"/>
        <w:spacing w:after="0"/>
        <w:contextualSpacing/>
        <w:jc w:val="both"/>
        <w:rPr>
          <w:rFonts w:ascii="Tahoma" w:eastAsia="Arial Unicode MS" w:hAnsi="Tahoma" w:cs="Tahoma"/>
          <w:sz w:val="24"/>
          <w:szCs w:val="24"/>
        </w:rPr>
      </w:pPr>
    </w:p>
    <w:p w14:paraId="0F5F6F0A" w14:textId="77777777" w:rsidR="002E681A" w:rsidRDefault="00B4694F">
      <w:pPr>
        <w:pStyle w:val="Heading2"/>
        <w:numPr>
          <w:ilvl w:val="0"/>
          <w:numId w:val="33"/>
        </w:numPr>
        <w:spacing w:before="0" w:after="0"/>
        <w:ind w:left="851" w:hanging="851"/>
        <w:jc w:val="both"/>
        <w:rPr>
          <w:rFonts w:eastAsia="Arial Unicode MS" w:cs="Tahoma"/>
          <w:sz w:val="24"/>
          <w:szCs w:val="24"/>
        </w:rPr>
      </w:pPr>
      <w:bookmarkStart w:id="476" w:name="_Toc149742501"/>
      <w:bookmarkStart w:id="477" w:name="_Toc457389258"/>
      <w:bookmarkStart w:id="478" w:name="_Toc425868478"/>
      <w:bookmarkStart w:id="479" w:name="_Toc499061290"/>
      <w:bookmarkStart w:id="480" w:name="_Toc247088857"/>
      <w:r>
        <w:rPr>
          <w:rFonts w:eastAsia="Arial Unicode MS" w:cs="Tahoma"/>
          <w:sz w:val="24"/>
          <w:szCs w:val="24"/>
        </w:rPr>
        <w:t>Accidents on Duty</w:t>
      </w:r>
      <w:bookmarkEnd w:id="476"/>
      <w:bookmarkEnd w:id="477"/>
      <w:bookmarkEnd w:id="478"/>
      <w:bookmarkEnd w:id="479"/>
      <w:bookmarkEnd w:id="480"/>
    </w:p>
    <w:p w14:paraId="5B33855C" w14:textId="77777777" w:rsidR="002E681A" w:rsidRDefault="002E681A">
      <w:pPr>
        <w:pStyle w:val="BodyTextIndent"/>
        <w:tabs>
          <w:tab w:val="left" w:pos="720"/>
        </w:tabs>
        <w:spacing w:after="0"/>
        <w:ind w:left="720"/>
        <w:jc w:val="both"/>
        <w:rPr>
          <w:rFonts w:ascii="Tahoma" w:eastAsia="Arial Unicode MS" w:hAnsi="Tahoma" w:cs="Tahoma"/>
          <w:sz w:val="24"/>
          <w:szCs w:val="24"/>
        </w:rPr>
      </w:pPr>
    </w:p>
    <w:p w14:paraId="628FF323" w14:textId="77777777" w:rsidR="002E681A" w:rsidRDefault="00B4694F">
      <w:pPr>
        <w:pStyle w:val="ListParagraph"/>
        <w:numPr>
          <w:ilvl w:val="2"/>
          <w:numId w:val="36"/>
        </w:numPr>
        <w:tabs>
          <w:tab w:val="left" w:pos="900"/>
        </w:tabs>
        <w:autoSpaceDE w:val="0"/>
        <w:autoSpaceDN w:val="0"/>
        <w:adjustRightInd w:val="0"/>
        <w:spacing w:after="0"/>
        <w:ind w:left="900" w:hanging="900"/>
        <w:contextualSpacing/>
        <w:jc w:val="both"/>
        <w:rPr>
          <w:rFonts w:ascii="Tahoma" w:eastAsia="Arial Unicode MS" w:hAnsi="Tahoma" w:cs="Tahoma"/>
          <w:sz w:val="24"/>
          <w:szCs w:val="24"/>
        </w:rPr>
      </w:pPr>
      <w:r>
        <w:rPr>
          <w:rFonts w:ascii="Tahoma" w:eastAsia="Arial Unicode MS" w:hAnsi="Tahoma" w:cs="Tahoma"/>
          <w:sz w:val="24"/>
          <w:szCs w:val="24"/>
        </w:rPr>
        <w:t xml:space="preserve">An accident on duty is an accident where the employee suffers personal injury: In the actual discharge of his duty; without his own default and/or on account of circumstances specially attributed to the nature of his duty. </w:t>
      </w:r>
    </w:p>
    <w:p w14:paraId="476F61F4" w14:textId="77777777" w:rsidR="002E681A" w:rsidRDefault="002E681A">
      <w:pPr>
        <w:pStyle w:val="BodyTextIndent"/>
        <w:tabs>
          <w:tab w:val="left" w:pos="900"/>
        </w:tabs>
        <w:spacing w:after="0"/>
        <w:ind w:left="900"/>
        <w:jc w:val="both"/>
        <w:rPr>
          <w:rFonts w:ascii="Tahoma" w:eastAsia="Arial Unicode MS" w:hAnsi="Tahoma" w:cs="Tahoma"/>
          <w:sz w:val="24"/>
          <w:szCs w:val="24"/>
        </w:rPr>
      </w:pPr>
    </w:p>
    <w:p w14:paraId="170D981F" w14:textId="77777777" w:rsidR="002E681A" w:rsidRDefault="00B4694F">
      <w:pPr>
        <w:pStyle w:val="ListParagraph"/>
        <w:numPr>
          <w:ilvl w:val="2"/>
          <w:numId w:val="36"/>
        </w:numPr>
        <w:tabs>
          <w:tab w:val="left" w:pos="900"/>
        </w:tabs>
        <w:autoSpaceDE w:val="0"/>
        <w:autoSpaceDN w:val="0"/>
        <w:adjustRightInd w:val="0"/>
        <w:spacing w:after="0"/>
        <w:ind w:left="900" w:hanging="900"/>
        <w:contextualSpacing/>
        <w:jc w:val="both"/>
        <w:rPr>
          <w:rFonts w:ascii="Tahoma" w:eastAsia="Arial Unicode MS" w:hAnsi="Tahoma" w:cs="Tahoma"/>
          <w:sz w:val="24"/>
          <w:szCs w:val="24"/>
        </w:rPr>
      </w:pPr>
      <w:r>
        <w:rPr>
          <w:rFonts w:ascii="Tahoma" w:eastAsia="Arial Unicode MS" w:hAnsi="Tahoma" w:cs="Tahoma"/>
          <w:sz w:val="24"/>
          <w:szCs w:val="24"/>
        </w:rPr>
        <w:t>In the event that the employee is unable to make the report of the injury or if fatally injured the Supervising Employee should make the report in writing to the HOFA of HR department as soon as he learns of the same injury.</w:t>
      </w:r>
    </w:p>
    <w:p w14:paraId="7F91A5DD" w14:textId="77777777" w:rsidR="002E681A" w:rsidRDefault="002E681A">
      <w:pPr>
        <w:pStyle w:val="BodyTextIndent"/>
        <w:tabs>
          <w:tab w:val="left" w:pos="900"/>
        </w:tabs>
        <w:spacing w:after="0"/>
        <w:ind w:left="900"/>
        <w:jc w:val="both"/>
        <w:rPr>
          <w:rFonts w:ascii="Tahoma" w:eastAsia="Arial Unicode MS" w:hAnsi="Tahoma" w:cs="Tahoma"/>
          <w:sz w:val="24"/>
          <w:szCs w:val="24"/>
        </w:rPr>
      </w:pPr>
    </w:p>
    <w:p w14:paraId="11950FDE" w14:textId="77777777" w:rsidR="002E681A" w:rsidRDefault="00B4694F">
      <w:pPr>
        <w:pStyle w:val="ListParagraph"/>
        <w:numPr>
          <w:ilvl w:val="2"/>
          <w:numId w:val="36"/>
        </w:numPr>
        <w:tabs>
          <w:tab w:val="left" w:pos="900"/>
        </w:tabs>
        <w:autoSpaceDE w:val="0"/>
        <w:autoSpaceDN w:val="0"/>
        <w:adjustRightInd w:val="0"/>
        <w:spacing w:after="0"/>
        <w:ind w:left="900" w:hanging="900"/>
        <w:contextualSpacing/>
        <w:jc w:val="both"/>
        <w:rPr>
          <w:rFonts w:ascii="Tahoma" w:eastAsia="Arial Unicode MS" w:hAnsi="Tahoma" w:cs="Tahoma"/>
          <w:sz w:val="24"/>
          <w:szCs w:val="24"/>
        </w:rPr>
      </w:pPr>
      <w:r>
        <w:rPr>
          <w:rFonts w:ascii="Tahoma" w:eastAsia="Arial Unicode MS" w:hAnsi="Tahoma" w:cs="Tahoma"/>
          <w:sz w:val="24"/>
          <w:szCs w:val="24"/>
        </w:rPr>
        <w:t>Upon receiving the report of the injury in respect to the employee, the Institute shall lodge a claim with the Institute’s appointed insurance broker or underwriter, as the case may be, with a view of seeking compensation for the said employee.</w:t>
      </w:r>
    </w:p>
    <w:p w14:paraId="1E8E5F70" w14:textId="77777777" w:rsidR="002E681A" w:rsidRDefault="002E681A">
      <w:pPr>
        <w:pStyle w:val="BodyTextIndent"/>
        <w:tabs>
          <w:tab w:val="left" w:pos="900"/>
        </w:tabs>
        <w:spacing w:after="0"/>
        <w:ind w:left="900"/>
        <w:jc w:val="both"/>
        <w:rPr>
          <w:rFonts w:ascii="Tahoma" w:eastAsia="Arial Unicode MS" w:hAnsi="Tahoma" w:cs="Tahoma"/>
          <w:sz w:val="24"/>
          <w:szCs w:val="24"/>
        </w:rPr>
      </w:pPr>
    </w:p>
    <w:p w14:paraId="56F01078" w14:textId="77777777" w:rsidR="002E681A" w:rsidRDefault="00B4694F">
      <w:pPr>
        <w:pStyle w:val="ListParagraph"/>
        <w:numPr>
          <w:ilvl w:val="2"/>
          <w:numId w:val="36"/>
        </w:numPr>
        <w:tabs>
          <w:tab w:val="left" w:pos="900"/>
        </w:tabs>
        <w:autoSpaceDE w:val="0"/>
        <w:autoSpaceDN w:val="0"/>
        <w:adjustRightInd w:val="0"/>
        <w:spacing w:after="0"/>
        <w:ind w:left="900" w:hanging="900"/>
        <w:contextualSpacing/>
        <w:jc w:val="both"/>
        <w:rPr>
          <w:rFonts w:ascii="Tahoma" w:eastAsia="Arial Unicode MS" w:hAnsi="Tahoma" w:cs="Tahoma"/>
          <w:sz w:val="24"/>
          <w:szCs w:val="24"/>
        </w:rPr>
      </w:pPr>
      <w:r>
        <w:rPr>
          <w:rFonts w:ascii="Tahoma" w:eastAsia="Arial Unicode MS" w:hAnsi="Tahoma" w:cs="Tahoma"/>
          <w:sz w:val="24"/>
          <w:szCs w:val="24"/>
        </w:rPr>
        <w:t xml:space="preserve">Any claim for benefits should be submitted/reported to the Insurance Company immediately or as per the terms of the policy. </w:t>
      </w:r>
    </w:p>
    <w:p w14:paraId="52B4C20E" w14:textId="77777777" w:rsidR="002E681A" w:rsidRDefault="002E681A">
      <w:pPr>
        <w:pStyle w:val="BodyTextIndent"/>
        <w:tabs>
          <w:tab w:val="left" w:pos="900"/>
        </w:tabs>
        <w:spacing w:after="0"/>
        <w:ind w:left="900"/>
        <w:jc w:val="both"/>
        <w:rPr>
          <w:rFonts w:ascii="Tahoma" w:eastAsia="Arial Unicode MS" w:hAnsi="Tahoma" w:cs="Tahoma"/>
          <w:sz w:val="24"/>
          <w:szCs w:val="24"/>
        </w:rPr>
      </w:pPr>
    </w:p>
    <w:p w14:paraId="7B857397" w14:textId="77777777" w:rsidR="002E681A" w:rsidRDefault="00B4694F">
      <w:pPr>
        <w:pStyle w:val="ListParagraph"/>
        <w:numPr>
          <w:ilvl w:val="2"/>
          <w:numId w:val="36"/>
        </w:numPr>
        <w:tabs>
          <w:tab w:val="left" w:pos="900"/>
        </w:tabs>
        <w:autoSpaceDE w:val="0"/>
        <w:autoSpaceDN w:val="0"/>
        <w:adjustRightInd w:val="0"/>
        <w:spacing w:after="0"/>
        <w:ind w:left="900" w:hanging="900"/>
        <w:contextualSpacing/>
        <w:jc w:val="both"/>
        <w:rPr>
          <w:rFonts w:ascii="Tahoma" w:eastAsia="Arial Unicode MS" w:hAnsi="Tahoma" w:cs="Tahoma"/>
          <w:sz w:val="24"/>
          <w:szCs w:val="24"/>
        </w:rPr>
      </w:pPr>
      <w:r>
        <w:rPr>
          <w:rFonts w:ascii="Tahoma" w:eastAsia="Arial Unicode MS" w:hAnsi="Tahoma" w:cs="Tahoma"/>
          <w:sz w:val="24"/>
          <w:szCs w:val="24"/>
        </w:rPr>
        <w:t xml:space="preserve">If an employee sustains an injury in the execution of his duty and the injury is not due to his negligence or misconduct, the Institute may, at its discretion, authorize that the cost of any special treatment, medical comforts and appliances be borne by the Institute.  Application for financial assistance under this regulation should be forwarded to the Human Resources Management and Development Department.  </w:t>
      </w:r>
    </w:p>
    <w:p w14:paraId="49B06642" w14:textId="77777777" w:rsidR="002E681A" w:rsidRDefault="002E681A">
      <w:pPr>
        <w:pStyle w:val="BodyTextIndent"/>
        <w:tabs>
          <w:tab w:val="left" w:pos="900"/>
        </w:tabs>
        <w:spacing w:after="0"/>
        <w:ind w:left="900"/>
        <w:jc w:val="both"/>
        <w:rPr>
          <w:rFonts w:ascii="Tahoma" w:eastAsia="Arial Unicode MS" w:hAnsi="Tahoma" w:cs="Tahoma"/>
          <w:sz w:val="24"/>
          <w:szCs w:val="24"/>
        </w:rPr>
      </w:pPr>
    </w:p>
    <w:p w14:paraId="0F4FDC4E" w14:textId="77777777" w:rsidR="002E681A" w:rsidRDefault="00B4694F">
      <w:pPr>
        <w:pStyle w:val="ListParagraph"/>
        <w:numPr>
          <w:ilvl w:val="2"/>
          <w:numId w:val="36"/>
        </w:numPr>
        <w:tabs>
          <w:tab w:val="left" w:pos="900"/>
        </w:tabs>
        <w:autoSpaceDE w:val="0"/>
        <w:autoSpaceDN w:val="0"/>
        <w:adjustRightInd w:val="0"/>
        <w:spacing w:after="0"/>
        <w:ind w:left="900" w:hanging="900"/>
        <w:contextualSpacing/>
        <w:jc w:val="both"/>
        <w:rPr>
          <w:rFonts w:ascii="Tahoma" w:eastAsia="Arial Unicode MS" w:hAnsi="Tahoma" w:cs="Tahoma"/>
          <w:sz w:val="24"/>
          <w:szCs w:val="24"/>
        </w:rPr>
      </w:pPr>
      <w:r>
        <w:rPr>
          <w:rFonts w:ascii="Tahoma" w:eastAsia="Arial Unicode MS" w:hAnsi="Tahoma" w:cs="Tahoma"/>
          <w:sz w:val="24"/>
          <w:szCs w:val="24"/>
        </w:rPr>
        <w:lastRenderedPageBreak/>
        <w:t>If the request is approved, the Institute shall bear the whole cost of such treatment and will in turn claim the maximum amount allowed under the Group Personal Accident cover (GPA) from the Insurance Underwriters.</w:t>
      </w:r>
    </w:p>
    <w:p w14:paraId="05C34626" w14:textId="77777777" w:rsidR="002E681A" w:rsidRDefault="002E681A">
      <w:pPr>
        <w:pStyle w:val="ListParagraph"/>
        <w:tabs>
          <w:tab w:val="left" w:pos="900"/>
        </w:tabs>
        <w:autoSpaceDE w:val="0"/>
        <w:autoSpaceDN w:val="0"/>
        <w:adjustRightInd w:val="0"/>
        <w:spacing w:after="0"/>
        <w:ind w:left="900"/>
        <w:contextualSpacing/>
        <w:jc w:val="both"/>
        <w:rPr>
          <w:rFonts w:ascii="Tahoma" w:eastAsia="Arial Unicode MS" w:hAnsi="Tahoma" w:cs="Tahoma"/>
          <w:sz w:val="24"/>
          <w:szCs w:val="24"/>
        </w:rPr>
      </w:pPr>
    </w:p>
    <w:p w14:paraId="2F66E0EB" w14:textId="77777777" w:rsidR="002E681A" w:rsidRDefault="00B4694F">
      <w:pPr>
        <w:pStyle w:val="Heading2"/>
        <w:numPr>
          <w:ilvl w:val="0"/>
          <w:numId w:val="33"/>
        </w:numPr>
        <w:spacing w:before="0" w:after="0"/>
        <w:ind w:left="851" w:hanging="851"/>
        <w:jc w:val="both"/>
        <w:rPr>
          <w:rFonts w:eastAsia="Arial Unicode MS" w:cs="Tahoma"/>
          <w:sz w:val="24"/>
          <w:szCs w:val="24"/>
        </w:rPr>
      </w:pPr>
      <w:bookmarkStart w:id="481" w:name="_Toc499061291"/>
      <w:bookmarkStart w:id="482" w:name="_Toc149742502"/>
      <w:bookmarkStart w:id="483" w:name="_Toc457389265"/>
      <w:bookmarkStart w:id="484" w:name="_Toc247088860"/>
      <w:bookmarkStart w:id="485" w:name="_Toc425868485"/>
      <w:r>
        <w:rPr>
          <w:rFonts w:eastAsia="Arial Unicode MS" w:cs="Tahoma"/>
          <w:sz w:val="24"/>
          <w:szCs w:val="24"/>
        </w:rPr>
        <w:t>Insurance Policies</w:t>
      </w:r>
      <w:bookmarkEnd w:id="481"/>
      <w:bookmarkEnd w:id="482"/>
      <w:bookmarkEnd w:id="483"/>
      <w:bookmarkEnd w:id="484"/>
      <w:bookmarkEnd w:id="485"/>
    </w:p>
    <w:p w14:paraId="18CF6B4B" w14:textId="77777777" w:rsidR="002E681A" w:rsidRDefault="002E681A">
      <w:pPr>
        <w:pStyle w:val="BodyTextIndent"/>
        <w:spacing w:after="0"/>
        <w:ind w:left="0"/>
        <w:jc w:val="both"/>
        <w:rPr>
          <w:rFonts w:ascii="Tahoma" w:eastAsia="Arial Unicode MS" w:hAnsi="Tahoma" w:cs="Tahoma"/>
          <w:bCs/>
          <w:sz w:val="24"/>
          <w:szCs w:val="24"/>
        </w:rPr>
      </w:pPr>
    </w:p>
    <w:p w14:paraId="6853E081" w14:textId="77777777" w:rsidR="002E681A" w:rsidRDefault="00B4694F">
      <w:pPr>
        <w:pStyle w:val="ListParagraph"/>
        <w:numPr>
          <w:ilvl w:val="2"/>
          <w:numId w:val="37"/>
        </w:numPr>
        <w:tabs>
          <w:tab w:val="left" w:pos="900"/>
        </w:tabs>
        <w:autoSpaceDE w:val="0"/>
        <w:autoSpaceDN w:val="0"/>
        <w:adjustRightInd w:val="0"/>
        <w:spacing w:after="0"/>
        <w:ind w:left="900" w:hanging="900"/>
        <w:contextualSpacing/>
        <w:jc w:val="both"/>
        <w:rPr>
          <w:rFonts w:ascii="Tahoma" w:eastAsia="Arial Unicode MS" w:hAnsi="Tahoma" w:cs="Tahoma"/>
          <w:bCs/>
          <w:sz w:val="24"/>
          <w:szCs w:val="24"/>
        </w:rPr>
      </w:pPr>
      <w:r>
        <w:rPr>
          <w:rFonts w:ascii="Tahoma" w:eastAsia="Arial Unicode MS" w:hAnsi="Tahoma" w:cs="Tahoma"/>
          <w:bCs/>
          <w:sz w:val="24"/>
          <w:szCs w:val="24"/>
        </w:rPr>
        <w:t>The Institute shall undertake to provide, inter alia, the following insurance covers for its employees:</w:t>
      </w:r>
    </w:p>
    <w:p w14:paraId="74D8A0E8" w14:textId="77777777" w:rsidR="002E681A" w:rsidRDefault="00B4694F">
      <w:pPr>
        <w:pStyle w:val="BodyTextIndent"/>
        <w:numPr>
          <w:ilvl w:val="0"/>
          <w:numId w:val="38"/>
        </w:numPr>
        <w:tabs>
          <w:tab w:val="left" w:pos="1980"/>
        </w:tabs>
        <w:spacing w:after="0"/>
        <w:ind w:left="1980"/>
        <w:jc w:val="both"/>
        <w:rPr>
          <w:rFonts w:ascii="Tahoma" w:eastAsia="Arial Unicode MS" w:hAnsi="Tahoma" w:cs="Tahoma"/>
          <w:bCs/>
          <w:sz w:val="24"/>
          <w:szCs w:val="24"/>
        </w:rPr>
      </w:pPr>
      <w:r>
        <w:rPr>
          <w:rFonts w:ascii="Tahoma" w:eastAsia="Arial Unicode MS" w:hAnsi="Tahoma" w:cs="Tahoma"/>
          <w:bCs/>
          <w:sz w:val="24"/>
          <w:szCs w:val="24"/>
        </w:rPr>
        <w:t>Group Life Assurance, to include WIBA.</w:t>
      </w:r>
    </w:p>
    <w:p w14:paraId="35A1E1A3" w14:textId="77777777" w:rsidR="002E681A" w:rsidRDefault="00B4694F">
      <w:pPr>
        <w:pStyle w:val="BodyTextIndent"/>
        <w:numPr>
          <w:ilvl w:val="0"/>
          <w:numId w:val="38"/>
        </w:numPr>
        <w:tabs>
          <w:tab w:val="left" w:pos="1980"/>
        </w:tabs>
        <w:spacing w:after="0"/>
        <w:ind w:left="1980"/>
        <w:jc w:val="both"/>
        <w:rPr>
          <w:rFonts w:ascii="Tahoma" w:eastAsia="Arial Unicode MS" w:hAnsi="Tahoma" w:cs="Tahoma"/>
          <w:bCs/>
          <w:sz w:val="24"/>
          <w:szCs w:val="24"/>
        </w:rPr>
      </w:pPr>
      <w:r>
        <w:rPr>
          <w:rFonts w:ascii="Tahoma" w:eastAsia="Arial Unicode MS" w:hAnsi="Tahoma" w:cs="Tahoma"/>
          <w:bCs/>
          <w:sz w:val="24"/>
          <w:szCs w:val="24"/>
        </w:rPr>
        <w:t>Group Personal Accident; and</w:t>
      </w:r>
    </w:p>
    <w:p w14:paraId="1E59FFB6" w14:textId="77777777" w:rsidR="002E681A" w:rsidRDefault="00B4694F">
      <w:pPr>
        <w:pStyle w:val="BodyTextIndent"/>
        <w:numPr>
          <w:ilvl w:val="0"/>
          <w:numId w:val="38"/>
        </w:numPr>
        <w:tabs>
          <w:tab w:val="left" w:pos="1980"/>
        </w:tabs>
        <w:spacing w:after="0"/>
        <w:ind w:left="1980"/>
        <w:jc w:val="both"/>
        <w:rPr>
          <w:rFonts w:ascii="Tahoma" w:eastAsia="Arial Unicode MS" w:hAnsi="Tahoma" w:cs="Tahoma"/>
          <w:bCs/>
          <w:sz w:val="24"/>
          <w:szCs w:val="24"/>
        </w:rPr>
      </w:pPr>
      <w:r>
        <w:rPr>
          <w:rFonts w:ascii="Tahoma" w:eastAsia="Arial Unicode MS" w:hAnsi="Tahoma" w:cs="Tahoma"/>
          <w:bCs/>
          <w:sz w:val="24"/>
          <w:szCs w:val="24"/>
        </w:rPr>
        <w:t>Travel insurance.</w:t>
      </w:r>
    </w:p>
    <w:p w14:paraId="7DB3A641" w14:textId="77777777" w:rsidR="002E681A" w:rsidRDefault="00B4694F">
      <w:pPr>
        <w:pStyle w:val="BodyTextIndent"/>
        <w:numPr>
          <w:ilvl w:val="0"/>
          <w:numId w:val="38"/>
        </w:numPr>
        <w:tabs>
          <w:tab w:val="left" w:pos="1980"/>
        </w:tabs>
        <w:spacing w:after="0"/>
        <w:ind w:left="1980"/>
        <w:jc w:val="both"/>
        <w:rPr>
          <w:rFonts w:ascii="Tahoma" w:eastAsia="Arial Unicode MS" w:hAnsi="Tahoma" w:cs="Tahoma"/>
          <w:bCs/>
          <w:sz w:val="24"/>
          <w:szCs w:val="24"/>
        </w:rPr>
      </w:pPr>
      <w:r>
        <w:rPr>
          <w:rFonts w:ascii="Tahoma" w:eastAsia="Arial Unicode MS" w:hAnsi="Tahoma" w:cs="Tahoma"/>
          <w:bCs/>
          <w:sz w:val="24"/>
          <w:szCs w:val="24"/>
        </w:rPr>
        <w:t>Benevolent/Last Expense</w:t>
      </w:r>
    </w:p>
    <w:p w14:paraId="6FFE1434" w14:textId="77777777" w:rsidR="002E681A" w:rsidRDefault="002E681A">
      <w:pPr>
        <w:pStyle w:val="BodyTextIndent"/>
        <w:tabs>
          <w:tab w:val="left" w:pos="1800"/>
        </w:tabs>
        <w:spacing w:after="0"/>
        <w:ind w:left="1800"/>
        <w:jc w:val="both"/>
        <w:rPr>
          <w:rFonts w:ascii="Tahoma" w:eastAsia="Arial Unicode MS" w:hAnsi="Tahoma" w:cs="Tahoma"/>
          <w:bCs/>
          <w:sz w:val="24"/>
          <w:szCs w:val="24"/>
        </w:rPr>
      </w:pPr>
    </w:p>
    <w:p w14:paraId="015A1431" w14:textId="77777777" w:rsidR="002E681A" w:rsidRDefault="00B4694F">
      <w:pPr>
        <w:pStyle w:val="ListParagraph"/>
        <w:numPr>
          <w:ilvl w:val="2"/>
          <w:numId w:val="37"/>
        </w:numPr>
        <w:tabs>
          <w:tab w:val="left" w:pos="900"/>
        </w:tabs>
        <w:autoSpaceDE w:val="0"/>
        <w:autoSpaceDN w:val="0"/>
        <w:adjustRightInd w:val="0"/>
        <w:spacing w:after="0"/>
        <w:ind w:left="900" w:hanging="900"/>
        <w:contextualSpacing/>
        <w:jc w:val="both"/>
        <w:rPr>
          <w:rFonts w:ascii="Tahoma" w:eastAsia="Arial Unicode MS" w:hAnsi="Tahoma" w:cs="Tahoma"/>
          <w:sz w:val="24"/>
          <w:szCs w:val="24"/>
        </w:rPr>
      </w:pPr>
      <w:r>
        <w:rPr>
          <w:rFonts w:ascii="Tahoma" w:eastAsia="Arial Unicode MS" w:hAnsi="Tahoma" w:cs="Tahoma"/>
          <w:sz w:val="24"/>
          <w:szCs w:val="24"/>
        </w:rPr>
        <w:t>The Institute will procure an insurance scheme to cover all employees against accidents which may occur anytime, anywhere whether on duty or not.</w:t>
      </w:r>
    </w:p>
    <w:p w14:paraId="77C554AB" w14:textId="77777777" w:rsidR="002E681A" w:rsidRDefault="002E681A">
      <w:pPr>
        <w:pStyle w:val="BodyTextIndent"/>
        <w:tabs>
          <w:tab w:val="left" w:pos="900"/>
          <w:tab w:val="left" w:pos="1620"/>
        </w:tabs>
        <w:spacing w:after="0"/>
        <w:ind w:left="900"/>
        <w:jc w:val="both"/>
        <w:rPr>
          <w:rFonts w:ascii="Tahoma" w:eastAsia="Arial Unicode MS" w:hAnsi="Tahoma" w:cs="Tahoma"/>
          <w:bCs/>
          <w:sz w:val="24"/>
          <w:szCs w:val="24"/>
        </w:rPr>
      </w:pPr>
    </w:p>
    <w:p w14:paraId="684E1F27" w14:textId="77777777" w:rsidR="002E681A" w:rsidRDefault="00B4694F">
      <w:pPr>
        <w:pStyle w:val="ListParagraph"/>
        <w:numPr>
          <w:ilvl w:val="2"/>
          <w:numId w:val="37"/>
        </w:numPr>
        <w:tabs>
          <w:tab w:val="left" w:pos="900"/>
        </w:tabs>
        <w:autoSpaceDE w:val="0"/>
        <w:autoSpaceDN w:val="0"/>
        <w:adjustRightInd w:val="0"/>
        <w:spacing w:after="0"/>
        <w:ind w:left="900" w:hanging="900"/>
        <w:contextualSpacing/>
        <w:jc w:val="both"/>
        <w:rPr>
          <w:rFonts w:ascii="Tahoma" w:eastAsia="Arial Unicode MS" w:hAnsi="Tahoma" w:cs="Tahoma"/>
          <w:bCs/>
          <w:sz w:val="24"/>
          <w:szCs w:val="24"/>
        </w:rPr>
      </w:pPr>
      <w:r>
        <w:rPr>
          <w:rFonts w:ascii="Tahoma" w:eastAsia="Arial Unicode MS" w:hAnsi="Tahoma" w:cs="Tahoma"/>
          <w:sz w:val="24"/>
          <w:szCs w:val="24"/>
        </w:rPr>
        <w:t>These insurances shall not in any way affect any personal insurance policy that an individual employee may have taken out for himself.</w:t>
      </w:r>
    </w:p>
    <w:p w14:paraId="180E0A4A" w14:textId="77777777" w:rsidR="002E681A" w:rsidRDefault="002E681A">
      <w:pPr>
        <w:pStyle w:val="ListParagraph"/>
        <w:rPr>
          <w:rFonts w:ascii="Tahoma" w:eastAsia="Arial Unicode MS" w:hAnsi="Tahoma" w:cs="Tahoma"/>
          <w:bCs/>
          <w:sz w:val="24"/>
          <w:szCs w:val="24"/>
        </w:rPr>
      </w:pPr>
    </w:p>
    <w:p w14:paraId="6DAD7AAB" w14:textId="77777777" w:rsidR="002E681A" w:rsidRDefault="00B4694F">
      <w:pPr>
        <w:pStyle w:val="Heading2"/>
        <w:numPr>
          <w:ilvl w:val="0"/>
          <w:numId w:val="33"/>
        </w:numPr>
        <w:spacing w:before="0" w:after="0"/>
        <w:ind w:left="851" w:hanging="851"/>
        <w:jc w:val="both"/>
        <w:rPr>
          <w:rFonts w:eastAsiaTheme="minorHAnsi" w:cs="Tahoma"/>
          <w:sz w:val="24"/>
          <w:szCs w:val="24"/>
        </w:rPr>
      </w:pPr>
      <w:bookmarkStart w:id="486" w:name="_Toc149742503"/>
      <w:r>
        <w:rPr>
          <w:rFonts w:eastAsia="Arial Unicode MS" w:cs="Tahoma"/>
          <w:sz w:val="24"/>
          <w:szCs w:val="24"/>
        </w:rPr>
        <w:t>Medical Ex Gratia Assistance</w:t>
      </w:r>
      <w:bookmarkEnd w:id="486"/>
    </w:p>
    <w:p w14:paraId="3347DE65" w14:textId="77777777" w:rsidR="002E681A" w:rsidRDefault="002E681A">
      <w:pPr>
        <w:rPr>
          <w:rFonts w:ascii="Tahoma" w:eastAsiaTheme="minorHAnsi" w:hAnsi="Tahoma" w:cs="Tahoma"/>
          <w:sz w:val="24"/>
          <w:szCs w:val="24"/>
        </w:rPr>
      </w:pPr>
    </w:p>
    <w:p w14:paraId="672B8E4C" w14:textId="77777777" w:rsidR="002E681A" w:rsidRDefault="00B4694F">
      <w:pPr>
        <w:pStyle w:val="ListParagraph"/>
        <w:numPr>
          <w:ilvl w:val="2"/>
          <w:numId w:val="39"/>
        </w:numPr>
        <w:tabs>
          <w:tab w:val="left" w:pos="900"/>
        </w:tabs>
        <w:autoSpaceDE w:val="0"/>
        <w:autoSpaceDN w:val="0"/>
        <w:adjustRightInd w:val="0"/>
        <w:spacing w:after="0"/>
        <w:contextualSpacing/>
        <w:jc w:val="both"/>
        <w:rPr>
          <w:rFonts w:ascii="Tahoma" w:eastAsia="Arial Unicode MS" w:hAnsi="Tahoma" w:cs="Tahoma"/>
          <w:sz w:val="24"/>
          <w:szCs w:val="24"/>
        </w:rPr>
      </w:pPr>
      <w:r>
        <w:rPr>
          <w:rFonts w:ascii="Tahoma" w:eastAsia="Arial Unicode MS" w:hAnsi="Tahoma" w:cs="Tahoma"/>
          <w:sz w:val="24"/>
          <w:szCs w:val="24"/>
        </w:rPr>
        <w:t>An employee whose medical cover or that of a beneficiary has been exhausted, may apply to the Institute for medical ex gratia assistance.</w:t>
      </w:r>
    </w:p>
    <w:p w14:paraId="0CFEF000" w14:textId="77777777" w:rsidR="002E681A" w:rsidRDefault="002E681A">
      <w:pPr>
        <w:pStyle w:val="ListParagraph"/>
        <w:tabs>
          <w:tab w:val="left" w:pos="900"/>
        </w:tabs>
        <w:autoSpaceDE w:val="0"/>
        <w:autoSpaceDN w:val="0"/>
        <w:adjustRightInd w:val="0"/>
        <w:spacing w:after="0"/>
        <w:contextualSpacing/>
        <w:jc w:val="both"/>
        <w:rPr>
          <w:rFonts w:ascii="Tahoma" w:eastAsia="Arial Unicode MS" w:hAnsi="Tahoma" w:cs="Tahoma"/>
          <w:sz w:val="24"/>
          <w:szCs w:val="24"/>
        </w:rPr>
      </w:pPr>
    </w:p>
    <w:p w14:paraId="2B49E32D" w14:textId="77777777" w:rsidR="002E681A" w:rsidRDefault="00B4694F">
      <w:pPr>
        <w:pStyle w:val="ListParagraph"/>
        <w:numPr>
          <w:ilvl w:val="2"/>
          <w:numId w:val="39"/>
        </w:numPr>
        <w:tabs>
          <w:tab w:val="left" w:pos="900"/>
        </w:tabs>
        <w:autoSpaceDE w:val="0"/>
        <w:autoSpaceDN w:val="0"/>
        <w:adjustRightInd w:val="0"/>
        <w:spacing w:after="0"/>
        <w:contextualSpacing/>
        <w:jc w:val="both"/>
        <w:rPr>
          <w:rFonts w:ascii="Tahoma" w:eastAsia="Arial Unicode MS" w:hAnsi="Tahoma" w:cs="Tahoma"/>
          <w:sz w:val="24"/>
          <w:szCs w:val="24"/>
        </w:rPr>
      </w:pPr>
      <w:r>
        <w:rPr>
          <w:rFonts w:ascii="Tahoma" w:eastAsia="Arial Unicode MS" w:hAnsi="Tahoma" w:cs="Tahoma"/>
          <w:sz w:val="24"/>
          <w:szCs w:val="24"/>
        </w:rPr>
        <w:t xml:space="preserve">The Institute will provide medical ex gratia assistance to cover inpatient medical expenses incurred by an officer, spouse and dependent children </w:t>
      </w:r>
      <w:proofErr w:type="gramStart"/>
      <w:r>
        <w:rPr>
          <w:rFonts w:ascii="Tahoma" w:eastAsia="Arial Unicode MS" w:hAnsi="Tahoma" w:cs="Tahoma"/>
          <w:sz w:val="24"/>
          <w:szCs w:val="24"/>
        </w:rPr>
        <w:t>twenty five</w:t>
      </w:r>
      <w:proofErr w:type="gramEnd"/>
      <w:r>
        <w:rPr>
          <w:rFonts w:ascii="Tahoma" w:eastAsia="Arial Unicode MS" w:hAnsi="Tahoma" w:cs="Tahoma"/>
          <w:sz w:val="24"/>
          <w:szCs w:val="24"/>
        </w:rPr>
        <w:t xml:space="preserve"> (25) years and below upon exhaustion of the medical entitlement within the financial year subject to prevailing limits and within the Institute’s resources for medical expenditure. </w:t>
      </w:r>
    </w:p>
    <w:p w14:paraId="4C9D1182" w14:textId="77777777" w:rsidR="002E681A" w:rsidRDefault="002E681A">
      <w:pPr>
        <w:pStyle w:val="ListParagraph"/>
        <w:autoSpaceDE w:val="0"/>
        <w:autoSpaceDN w:val="0"/>
        <w:adjustRightInd w:val="0"/>
        <w:spacing w:after="0" w:line="240" w:lineRule="auto"/>
        <w:ind w:left="480"/>
        <w:rPr>
          <w:rFonts w:ascii="Tahoma" w:eastAsiaTheme="minorHAnsi" w:hAnsi="Tahoma" w:cs="Tahoma"/>
          <w:sz w:val="24"/>
          <w:szCs w:val="24"/>
        </w:rPr>
      </w:pPr>
    </w:p>
    <w:p w14:paraId="40B5921A" w14:textId="77777777" w:rsidR="002E681A" w:rsidRDefault="00B4694F">
      <w:pPr>
        <w:pStyle w:val="ListParagraph"/>
        <w:numPr>
          <w:ilvl w:val="2"/>
          <w:numId w:val="39"/>
        </w:numPr>
        <w:tabs>
          <w:tab w:val="left" w:pos="900"/>
        </w:tabs>
        <w:autoSpaceDE w:val="0"/>
        <w:autoSpaceDN w:val="0"/>
        <w:adjustRightInd w:val="0"/>
        <w:spacing w:after="0"/>
        <w:contextualSpacing/>
        <w:jc w:val="both"/>
        <w:rPr>
          <w:rFonts w:ascii="Tahoma" w:eastAsia="Arial Unicode MS" w:hAnsi="Tahoma" w:cs="Tahoma"/>
          <w:sz w:val="24"/>
          <w:szCs w:val="24"/>
        </w:rPr>
      </w:pPr>
      <w:r>
        <w:rPr>
          <w:rFonts w:ascii="Tahoma" w:eastAsia="Arial Unicode MS" w:hAnsi="Tahoma" w:cs="Tahoma"/>
          <w:sz w:val="24"/>
          <w:szCs w:val="24"/>
        </w:rPr>
        <w:t xml:space="preserve">All cases for ex gratia assistance should be referred to the HRMAC Committee and the Board for consideration and approval. All claims for ex gratia assistance should be well supported. </w:t>
      </w:r>
    </w:p>
    <w:p w14:paraId="10B2BC2D" w14:textId="77777777" w:rsidR="002E681A" w:rsidRDefault="002E681A">
      <w:pPr>
        <w:pStyle w:val="ListParagraph"/>
        <w:tabs>
          <w:tab w:val="left" w:pos="900"/>
        </w:tabs>
        <w:autoSpaceDE w:val="0"/>
        <w:autoSpaceDN w:val="0"/>
        <w:adjustRightInd w:val="0"/>
        <w:spacing w:after="0"/>
        <w:contextualSpacing/>
        <w:jc w:val="both"/>
        <w:rPr>
          <w:rFonts w:ascii="Tahoma" w:eastAsia="Arial Unicode MS" w:hAnsi="Tahoma" w:cs="Tahoma"/>
          <w:sz w:val="24"/>
          <w:szCs w:val="24"/>
        </w:rPr>
      </w:pPr>
    </w:p>
    <w:p w14:paraId="33E9BDD3" w14:textId="77777777" w:rsidR="002E681A" w:rsidRDefault="002E681A">
      <w:pPr>
        <w:pStyle w:val="BodyTextIndent"/>
        <w:tabs>
          <w:tab w:val="left" w:pos="900"/>
          <w:tab w:val="left" w:pos="1620"/>
        </w:tabs>
        <w:spacing w:after="0"/>
        <w:ind w:left="900"/>
        <w:jc w:val="both"/>
        <w:rPr>
          <w:rFonts w:ascii="Tahoma" w:eastAsia="Arial Unicode MS" w:hAnsi="Tahoma" w:cs="Tahoma"/>
          <w:bCs/>
          <w:sz w:val="24"/>
          <w:szCs w:val="24"/>
        </w:rPr>
      </w:pPr>
    </w:p>
    <w:bookmarkEnd w:id="466"/>
    <w:bookmarkEnd w:id="467"/>
    <w:bookmarkEnd w:id="468"/>
    <w:bookmarkEnd w:id="469"/>
    <w:bookmarkEnd w:id="470"/>
    <w:bookmarkEnd w:id="471"/>
    <w:p w14:paraId="29241953" w14:textId="77777777" w:rsidR="002E681A" w:rsidRDefault="002E681A">
      <w:pPr>
        <w:pStyle w:val="BodyText2"/>
        <w:tabs>
          <w:tab w:val="left" w:pos="1080"/>
        </w:tabs>
        <w:spacing w:after="0" w:line="276" w:lineRule="auto"/>
        <w:ind w:left="1080"/>
        <w:jc w:val="both"/>
        <w:rPr>
          <w:rFonts w:ascii="Tahoma" w:eastAsia="Arial Unicode MS" w:hAnsi="Tahoma" w:cs="Tahoma"/>
          <w:sz w:val="24"/>
          <w:szCs w:val="24"/>
        </w:rPr>
      </w:pPr>
    </w:p>
    <w:p w14:paraId="68EC5E8A" w14:textId="77777777" w:rsidR="002E681A" w:rsidRDefault="00B4694F">
      <w:pPr>
        <w:rPr>
          <w:rFonts w:ascii="Tahoma" w:eastAsia="Arial Unicode MS" w:hAnsi="Tahoma" w:cs="Tahoma"/>
          <w:b/>
          <w:bCs/>
          <w:sz w:val="24"/>
          <w:szCs w:val="24"/>
        </w:rPr>
      </w:pPr>
      <w:bookmarkStart w:id="487" w:name="_Toc372979109"/>
      <w:r>
        <w:rPr>
          <w:rFonts w:ascii="Tahoma" w:eastAsia="Arial Unicode MS" w:hAnsi="Tahoma" w:cs="Tahoma"/>
          <w:sz w:val="24"/>
          <w:szCs w:val="24"/>
        </w:rPr>
        <w:br w:type="page"/>
      </w:r>
    </w:p>
    <w:p w14:paraId="4EF3C8B8" w14:textId="77777777" w:rsidR="002E681A" w:rsidRDefault="00B4694F">
      <w:pPr>
        <w:pStyle w:val="Heading1"/>
        <w:spacing w:before="0"/>
        <w:jc w:val="both"/>
        <w:rPr>
          <w:rFonts w:eastAsia="Arial Unicode MS" w:cs="Tahoma"/>
          <w:sz w:val="24"/>
          <w:szCs w:val="24"/>
        </w:rPr>
      </w:pPr>
      <w:bookmarkStart w:id="488" w:name="_Toc499061292"/>
      <w:bookmarkStart w:id="489" w:name="_Toc149742504"/>
      <w:r>
        <w:rPr>
          <w:rFonts w:eastAsia="Arial Unicode MS" w:cs="Tahoma"/>
          <w:sz w:val="24"/>
          <w:szCs w:val="24"/>
        </w:rPr>
        <w:lastRenderedPageBreak/>
        <w:t>SECTION 6:</w:t>
      </w:r>
      <w:bookmarkStart w:id="490" w:name="_Toc286141770"/>
      <w:r>
        <w:rPr>
          <w:rFonts w:eastAsia="Arial Unicode MS" w:cs="Tahoma"/>
          <w:sz w:val="24"/>
          <w:szCs w:val="24"/>
        </w:rPr>
        <w:t xml:space="preserve"> LEAVE</w:t>
      </w:r>
      <w:bookmarkEnd w:id="487"/>
      <w:bookmarkEnd w:id="488"/>
      <w:bookmarkEnd w:id="489"/>
      <w:bookmarkEnd w:id="490"/>
    </w:p>
    <w:p w14:paraId="79682CF5" w14:textId="77777777" w:rsidR="002E681A" w:rsidRDefault="002E681A">
      <w:pPr>
        <w:pStyle w:val="Heading2"/>
        <w:spacing w:before="0" w:after="0"/>
        <w:ind w:left="720"/>
        <w:jc w:val="both"/>
        <w:rPr>
          <w:rFonts w:eastAsia="Arial Unicode MS" w:cs="Tahoma"/>
          <w:sz w:val="24"/>
          <w:szCs w:val="24"/>
        </w:rPr>
      </w:pPr>
      <w:bookmarkStart w:id="491" w:name="_Toc372979110"/>
    </w:p>
    <w:p w14:paraId="2C91A559" w14:textId="77777777" w:rsidR="002E681A" w:rsidRDefault="00B4694F">
      <w:pPr>
        <w:pStyle w:val="Heading2"/>
        <w:numPr>
          <w:ilvl w:val="0"/>
          <w:numId w:val="40"/>
        </w:numPr>
        <w:spacing w:before="0" w:after="0"/>
        <w:ind w:hanging="720"/>
        <w:jc w:val="both"/>
        <w:rPr>
          <w:rFonts w:eastAsia="Arial Unicode MS" w:cs="Tahoma"/>
          <w:sz w:val="24"/>
          <w:szCs w:val="24"/>
        </w:rPr>
      </w:pPr>
      <w:bookmarkStart w:id="492" w:name="_Toc149742505"/>
      <w:bookmarkStart w:id="493" w:name="_Toc499061293"/>
      <w:r>
        <w:rPr>
          <w:rFonts w:eastAsia="Arial Unicode MS" w:cs="Tahoma"/>
          <w:sz w:val="24"/>
          <w:szCs w:val="24"/>
        </w:rPr>
        <w:t>Introduction</w:t>
      </w:r>
      <w:bookmarkEnd w:id="491"/>
      <w:bookmarkEnd w:id="492"/>
      <w:bookmarkEnd w:id="493"/>
    </w:p>
    <w:p w14:paraId="6A810200" w14:textId="77777777" w:rsidR="002E681A" w:rsidRDefault="002E681A">
      <w:pPr>
        <w:pStyle w:val="NoSpacing"/>
        <w:tabs>
          <w:tab w:val="left" w:pos="900"/>
        </w:tabs>
        <w:autoSpaceDE w:val="0"/>
        <w:autoSpaceDN w:val="0"/>
        <w:adjustRightInd w:val="0"/>
        <w:spacing w:line="276" w:lineRule="auto"/>
        <w:ind w:left="900"/>
        <w:jc w:val="both"/>
        <w:rPr>
          <w:rFonts w:ascii="Tahoma" w:eastAsia="Arial Unicode MS" w:hAnsi="Tahoma" w:cs="Tahoma"/>
          <w:sz w:val="24"/>
          <w:szCs w:val="24"/>
        </w:rPr>
      </w:pPr>
    </w:p>
    <w:p w14:paraId="72369C74" w14:textId="77777777" w:rsidR="002E681A" w:rsidRDefault="00B4694F">
      <w:pPr>
        <w:pStyle w:val="NoSpacing"/>
        <w:numPr>
          <w:ilvl w:val="0"/>
          <w:numId w:val="41"/>
        </w:numPr>
        <w:tabs>
          <w:tab w:val="left" w:pos="900"/>
        </w:tabs>
        <w:autoSpaceDE w:val="0"/>
        <w:autoSpaceDN w:val="0"/>
        <w:adjustRightInd w:val="0"/>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 xml:space="preserve">Annual leave is granted in conformity with provisions of the </w:t>
      </w:r>
      <w:proofErr w:type="spellStart"/>
      <w:r>
        <w:rPr>
          <w:rFonts w:ascii="Tahoma" w:eastAsia="Arial Unicode MS" w:hAnsi="Tahoma" w:cs="Tahoma"/>
          <w:sz w:val="24"/>
          <w:szCs w:val="24"/>
        </w:rPr>
        <w:t>Labour</w:t>
      </w:r>
      <w:proofErr w:type="spellEnd"/>
      <w:r>
        <w:rPr>
          <w:rFonts w:ascii="Tahoma" w:eastAsia="Arial Unicode MS" w:hAnsi="Tahoma" w:cs="Tahoma"/>
          <w:sz w:val="24"/>
          <w:szCs w:val="24"/>
        </w:rPr>
        <w:t xml:space="preserve"> laws and the timing of the leave is subject to the exigencies of duty. </w:t>
      </w:r>
    </w:p>
    <w:p w14:paraId="341D01E8" w14:textId="77777777" w:rsidR="002E681A" w:rsidRDefault="002E681A">
      <w:pPr>
        <w:pStyle w:val="NoSpacing"/>
        <w:tabs>
          <w:tab w:val="left" w:pos="900"/>
        </w:tabs>
        <w:autoSpaceDE w:val="0"/>
        <w:autoSpaceDN w:val="0"/>
        <w:adjustRightInd w:val="0"/>
        <w:spacing w:line="276" w:lineRule="auto"/>
        <w:ind w:left="900"/>
        <w:jc w:val="both"/>
        <w:rPr>
          <w:rFonts w:ascii="Tahoma" w:eastAsia="Arial Unicode MS" w:hAnsi="Tahoma" w:cs="Tahoma"/>
          <w:sz w:val="24"/>
          <w:szCs w:val="24"/>
        </w:rPr>
      </w:pPr>
    </w:p>
    <w:p w14:paraId="57DEED2F" w14:textId="77777777" w:rsidR="002E681A" w:rsidRDefault="00B4694F">
      <w:pPr>
        <w:pStyle w:val="NoSpacing"/>
        <w:numPr>
          <w:ilvl w:val="0"/>
          <w:numId w:val="41"/>
        </w:numPr>
        <w:tabs>
          <w:tab w:val="left" w:pos="900"/>
        </w:tabs>
        <w:autoSpaceDE w:val="0"/>
        <w:autoSpaceDN w:val="0"/>
        <w:adjustRightInd w:val="0"/>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Heads of Departments will circulate leave schedules for their employees in June to provide anticipated leave dates in order to allow proper planning and alignment with the respective work plans. The leave schedules shall be submitted to the HOFA of the HR department in the first month of the leave year.</w:t>
      </w:r>
    </w:p>
    <w:p w14:paraId="1E3DFDFE" w14:textId="77777777" w:rsidR="002E681A" w:rsidRDefault="002E681A">
      <w:pPr>
        <w:pStyle w:val="NoSpacing"/>
        <w:tabs>
          <w:tab w:val="left" w:pos="900"/>
        </w:tabs>
        <w:autoSpaceDE w:val="0"/>
        <w:autoSpaceDN w:val="0"/>
        <w:adjustRightInd w:val="0"/>
        <w:spacing w:line="276" w:lineRule="auto"/>
        <w:ind w:left="900"/>
        <w:jc w:val="both"/>
        <w:rPr>
          <w:rFonts w:ascii="Tahoma" w:eastAsia="Arial Unicode MS" w:hAnsi="Tahoma" w:cs="Tahoma"/>
          <w:sz w:val="24"/>
          <w:szCs w:val="24"/>
        </w:rPr>
      </w:pPr>
    </w:p>
    <w:p w14:paraId="4B45AB8D" w14:textId="77777777" w:rsidR="002E681A" w:rsidRDefault="00B4694F">
      <w:pPr>
        <w:pStyle w:val="NoSpacing"/>
        <w:numPr>
          <w:ilvl w:val="0"/>
          <w:numId w:val="41"/>
        </w:numPr>
        <w:tabs>
          <w:tab w:val="left" w:pos="900"/>
        </w:tabs>
        <w:autoSpaceDE w:val="0"/>
        <w:autoSpaceDN w:val="0"/>
        <w:adjustRightInd w:val="0"/>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 xml:space="preserve">Annual leave will not be commuted for cash. However, in special circumstances, if it has been determined that an employee cannot proceed on annual leave due to exigencies of service, the Director General/CEO may approve leave commutation. In the case of separation from employment the Director General/CEO will have the discretion to approve depending on the circumstances which made it impossible for the employee to utilize the leave days. </w:t>
      </w:r>
    </w:p>
    <w:p w14:paraId="4AD3157E" w14:textId="77777777" w:rsidR="002E681A" w:rsidRDefault="002E681A">
      <w:pPr>
        <w:pStyle w:val="NoSpacing"/>
        <w:tabs>
          <w:tab w:val="left" w:pos="900"/>
        </w:tabs>
        <w:autoSpaceDE w:val="0"/>
        <w:autoSpaceDN w:val="0"/>
        <w:adjustRightInd w:val="0"/>
        <w:spacing w:line="276" w:lineRule="auto"/>
        <w:jc w:val="both"/>
        <w:rPr>
          <w:rFonts w:ascii="Tahoma" w:eastAsia="Arial Unicode MS" w:hAnsi="Tahoma" w:cs="Tahoma"/>
          <w:sz w:val="24"/>
          <w:szCs w:val="24"/>
        </w:rPr>
      </w:pPr>
    </w:p>
    <w:p w14:paraId="1EEC5160" w14:textId="77777777" w:rsidR="002E681A" w:rsidRDefault="00B4694F">
      <w:pPr>
        <w:pStyle w:val="Heading2"/>
        <w:numPr>
          <w:ilvl w:val="0"/>
          <w:numId w:val="42"/>
        </w:numPr>
        <w:spacing w:before="0" w:after="0"/>
        <w:ind w:left="993" w:hanging="993"/>
        <w:jc w:val="both"/>
        <w:rPr>
          <w:rFonts w:eastAsia="Arial Unicode MS" w:cs="Tahoma"/>
          <w:sz w:val="24"/>
          <w:szCs w:val="24"/>
        </w:rPr>
      </w:pPr>
      <w:bookmarkStart w:id="494" w:name="_Toc499061294"/>
      <w:bookmarkStart w:id="495" w:name="_Toc372979111"/>
      <w:bookmarkStart w:id="496" w:name="_Toc149742506"/>
      <w:r>
        <w:rPr>
          <w:rFonts w:eastAsia="Arial Unicode MS" w:cs="Tahoma"/>
          <w:sz w:val="24"/>
          <w:szCs w:val="24"/>
        </w:rPr>
        <w:t>Categories of Leave</w:t>
      </w:r>
      <w:bookmarkEnd w:id="494"/>
      <w:bookmarkEnd w:id="495"/>
      <w:bookmarkEnd w:id="496"/>
    </w:p>
    <w:p w14:paraId="6AFA981B" w14:textId="77777777" w:rsidR="002E681A" w:rsidRDefault="002E681A">
      <w:pPr>
        <w:pStyle w:val="NoSpacing"/>
        <w:tabs>
          <w:tab w:val="left" w:pos="900"/>
        </w:tabs>
        <w:autoSpaceDE w:val="0"/>
        <w:autoSpaceDN w:val="0"/>
        <w:adjustRightInd w:val="0"/>
        <w:spacing w:line="276" w:lineRule="auto"/>
        <w:jc w:val="both"/>
        <w:rPr>
          <w:rFonts w:ascii="Tahoma" w:eastAsia="Arial Unicode MS" w:hAnsi="Tahoma" w:cs="Tahoma"/>
          <w:sz w:val="24"/>
          <w:szCs w:val="24"/>
        </w:rPr>
      </w:pPr>
    </w:p>
    <w:p w14:paraId="2AAA218C" w14:textId="77777777" w:rsidR="002E681A" w:rsidRDefault="00B4694F">
      <w:pPr>
        <w:pStyle w:val="NoSpacing"/>
        <w:numPr>
          <w:ilvl w:val="0"/>
          <w:numId w:val="43"/>
        </w:numPr>
        <w:tabs>
          <w:tab w:val="left" w:pos="900"/>
        </w:tabs>
        <w:autoSpaceDE w:val="0"/>
        <w:autoSpaceDN w:val="0"/>
        <w:adjustRightInd w:val="0"/>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The following are the categories of leave that shall be applicable to employees:</w:t>
      </w:r>
    </w:p>
    <w:p w14:paraId="5BD5B453" w14:textId="77777777" w:rsidR="002E681A" w:rsidRDefault="002E681A">
      <w:pPr>
        <w:pStyle w:val="NoSpacing"/>
        <w:tabs>
          <w:tab w:val="left" w:pos="1980"/>
        </w:tabs>
        <w:autoSpaceDE w:val="0"/>
        <w:autoSpaceDN w:val="0"/>
        <w:adjustRightInd w:val="0"/>
        <w:spacing w:line="276" w:lineRule="auto"/>
        <w:ind w:left="1980"/>
        <w:jc w:val="both"/>
        <w:rPr>
          <w:rFonts w:ascii="Tahoma" w:eastAsia="Arial Unicode MS" w:hAnsi="Tahoma" w:cs="Tahoma"/>
          <w:sz w:val="24"/>
          <w:szCs w:val="24"/>
        </w:rPr>
      </w:pPr>
    </w:p>
    <w:p w14:paraId="3073C465" w14:textId="77777777" w:rsidR="002E681A" w:rsidRDefault="00B4694F">
      <w:pPr>
        <w:pStyle w:val="NoSpacing"/>
        <w:numPr>
          <w:ilvl w:val="0"/>
          <w:numId w:val="44"/>
        </w:numPr>
        <w:tabs>
          <w:tab w:val="left" w:pos="1980"/>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Annual leave</w:t>
      </w:r>
    </w:p>
    <w:p w14:paraId="64423446" w14:textId="77777777" w:rsidR="002E681A" w:rsidRDefault="00B4694F">
      <w:pPr>
        <w:pStyle w:val="NoSpacing"/>
        <w:numPr>
          <w:ilvl w:val="0"/>
          <w:numId w:val="44"/>
        </w:numPr>
        <w:tabs>
          <w:tab w:val="left" w:pos="1980"/>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Maternity leave</w:t>
      </w:r>
    </w:p>
    <w:p w14:paraId="5ADC5C9C" w14:textId="77777777" w:rsidR="002E681A" w:rsidRDefault="00B4694F">
      <w:pPr>
        <w:pStyle w:val="NoSpacing"/>
        <w:numPr>
          <w:ilvl w:val="0"/>
          <w:numId w:val="44"/>
        </w:numPr>
        <w:tabs>
          <w:tab w:val="left" w:pos="1980"/>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 xml:space="preserve">Child Adoption Leave  </w:t>
      </w:r>
    </w:p>
    <w:p w14:paraId="52D9BE30" w14:textId="77777777" w:rsidR="002E681A" w:rsidRDefault="00B4694F">
      <w:pPr>
        <w:pStyle w:val="NoSpacing"/>
        <w:numPr>
          <w:ilvl w:val="0"/>
          <w:numId w:val="44"/>
        </w:numPr>
        <w:tabs>
          <w:tab w:val="left" w:pos="1980"/>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Paternity leave</w:t>
      </w:r>
    </w:p>
    <w:p w14:paraId="06621866" w14:textId="77777777" w:rsidR="002E681A" w:rsidRDefault="00B4694F">
      <w:pPr>
        <w:pStyle w:val="NoSpacing"/>
        <w:numPr>
          <w:ilvl w:val="0"/>
          <w:numId w:val="44"/>
        </w:numPr>
        <w:tabs>
          <w:tab w:val="left" w:pos="1980"/>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Sick leave/Convalescent</w:t>
      </w:r>
    </w:p>
    <w:p w14:paraId="7C4EB62D" w14:textId="77777777" w:rsidR="002E681A" w:rsidRDefault="00B4694F">
      <w:pPr>
        <w:pStyle w:val="NoSpacing"/>
        <w:numPr>
          <w:ilvl w:val="0"/>
          <w:numId w:val="44"/>
        </w:numPr>
        <w:tabs>
          <w:tab w:val="left" w:pos="1980"/>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 xml:space="preserve">Unpaid leave </w:t>
      </w:r>
    </w:p>
    <w:p w14:paraId="72AFD43B" w14:textId="77777777" w:rsidR="002E681A" w:rsidRDefault="00B4694F">
      <w:pPr>
        <w:pStyle w:val="NoSpacing"/>
        <w:numPr>
          <w:ilvl w:val="0"/>
          <w:numId w:val="44"/>
        </w:numPr>
        <w:tabs>
          <w:tab w:val="left" w:pos="1980"/>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Compassionate leave</w:t>
      </w:r>
    </w:p>
    <w:p w14:paraId="5E6DCD40" w14:textId="77777777" w:rsidR="002E681A" w:rsidRDefault="00B4694F">
      <w:pPr>
        <w:pStyle w:val="NoSpacing"/>
        <w:numPr>
          <w:ilvl w:val="0"/>
          <w:numId w:val="44"/>
        </w:numPr>
        <w:tabs>
          <w:tab w:val="left" w:pos="1980"/>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Leave for special purposes</w:t>
      </w:r>
    </w:p>
    <w:p w14:paraId="3567E6CB" w14:textId="77777777" w:rsidR="002E681A" w:rsidRDefault="00B4694F">
      <w:pPr>
        <w:pStyle w:val="NoSpacing"/>
        <w:numPr>
          <w:ilvl w:val="0"/>
          <w:numId w:val="44"/>
        </w:numPr>
        <w:tabs>
          <w:tab w:val="left" w:pos="1980"/>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Study leave/Examination</w:t>
      </w:r>
    </w:p>
    <w:p w14:paraId="6E0DCBB7" w14:textId="77777777" w:rsidR="002E681A" w:rsidRDefault="00B4694F">
      <w:pPr>
        <w:pStyle w:val="NoSpacing"/>
        <w:numPr>
          <w:ilvl w:val="0"/>
          <w:numId w:val="44"/>
        </w:numPr>
        <w:tabs>
          <w:tab w:val="left" w:pos="1980"/>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Leave for Sportsmen/women</w:t>
      </w:r>
    </w:p>
    <w:p w14:paraId="224D20BF" w14:textId="77777777" w:rsidR="002E681A" w:rsidRDefault="00B4694F">
      <w:pPr>
        <w:pStyle w:val="NoSpacing"/>
        <w:numPr>
          <w:ilvl w:val="0"/>
          <w:numId w:val="44"/>
        </w:numPr>
        <w:tabs>
          <w:tab w:val="left" w:pos="1980"/>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Leave pending retirement (Terminal)</w:t>
      </w:r>
    </w:p>
    <w:p w14:paraId="03EDFD35" w14:textId="77777777" w:rsidR="002E681A" w:rsidRDefault="00B4694F">
      <w:pPr>
        <w:pStyle w:val="NoSpacing"/>
        <w:numPr>
          <w:ilvl w:val="0"/>
          <w:numId w:val="44"/>
        </w:numPr>
        <w:tabs>
          <w:tab w:val="left" w:pos="1980"/>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Sabbatical Leave</w:t>
      </w:r>
    </w:p>
    <w:p w14:paraId="5C17881C" w14:textId="77777777" w:rsidR="002E681A" w:rsidRDefault="002E681A">
      <w:pPr>
        <w:pStyle w:val="NoSpacing"/>
        <w:tabs>
          <w:tab w:val="left" w:pos="1980"/>
        </w:tabs>
        <w:autoSpaceDE w:val="0"/>
        <w:autoSpaceDN w:val="0"/>
        <w:adjustRightInd w:val="0"/>
        <w:spacing w:line="276" w:lineRule="auto"/>
        <w:ind w:left="1080"/>
        <w:jc w:val="both"/>
        <w:rPr>
          <w:rFonts w:ascii="Tahoma" w:eastAsia="Arial Unicode MS" w:hAnsi="Tahoma" w:cs="Tahoma"/>
          <w:sz w:val="24"/>
          <w:szCs w:val="24"/>
        </w:rPr>
      </w:pPr>
    </w:p>
    <w:p w14:paraId="0DCD7A4F" w14:textId="77777777" w:rsidR="002E681A" w:rsidRDefault="00B4694F">
      <w:pPr>
        <w:pStyle w:val="Heading2"/>
        <w:numPr>
          <w:ilvl w:val="0"/>
          <w:numId w:val="45"/>
        </w:numPr>
        <w:spacing w:before="0" w:after="0"/>
        <w:ind w:left="851" w:hanging="851"/>
        <w:jc w:val="both"/>
        <w:rPr>
          <w:rFonts w:eastAsia="Arial Unicode MS" w:cs="Tahoma"/>
          <w:sz w:val="24"/>
          <w:szCs w:val="24"/>
        </w:rPr>
      </w:pPr>
      <w:bookmarkStart w:id="497" w:name="_Toc499061295"/>
      <w:bookmarkStart w:id="498" w:name="_Toc149742507"/>
      <w:bookmarkStart w:id="499" w:name="_Toc372979112"/>
      <w:r>
        <w:rPr>
          <w:rFonts w:eastAsia="Arial Unicode MS" w:cs="Tahoma"/>
          <w:sz w:val="24"/>
          <w:szCs w:val="24"/>
        </w:rPr>
        <w:t>Annual Leave</w:t>
      </w:r>
      <w:bookmarkEnd w:id="497"/>
      <w:bookmarkEnd w:id="498"/>
      <w:bookmarkEnd w:id="499"/>
    </w:p>
    <w:p w14:paraId="1ED9DDE7" w14:textId="77777777" w:rsidR="002E681A" w:rsidRDefault="002E681A">
      <w:pPr>
        <w:pStyle w:val="NoSpacing"/>
        <w:tabs>
          <w:tab w:val="left" w:pos="900"/>
        </w:tabs>
        <w:autoSpaceDE w:val="0"/>
        <w:autoSpaceDN w:val="0"/>
        <w:adjustRightInd w:val="0"/>
        <w:spacing w:line="276" w:lineRule="auto"/>
        <w:ind w:left="900"/>
        <w:jc w:val="both"/>
        <w:rPr>
          <w:rFonts w:ascii="Tahoma" w:eastAsia="Arial Unicode MS" w:hAnsi="Tahoma" w:cs="Tahoma"/>
          <w:sz w:val="24"/>
          <w:szCs w:val="24"/>
        </w:rPr>
      </w:pPr>
    </w:p>
    <w:p w14:paraId="2722990C" w14:textId="77777777" w:rsidR="002E681A" w:rsidRDefault="00B4694F">
      <w:pPr>
        <w:pStyle w:val="NoSpacing"/>
        <w:numPr>
          <w:ilvl w:val="0"/>
          <w:numId w:val="46"/>
        </w:numPr>
        <w:tabs>
          <w:tab w:val="left" w:pos="900"/>
        </w:tabs>
        <w:autoSpaceDE w:val="0"/>
        <w:autoSpaceDN w:val="0"/>
        <w:adjustRightInd w:val="0"/>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 xml:space="preserve">An employee will be eligible for annual leave at the commencement of a “leave year” except in the case of a newly appointed employee who will be required to complete a minimum of three (3) months service before being entitled to annual leave. For this </w:t>
      </w:r>
      <w:r>
        <w:rPr>
          <w:rFonts w:ascii="Tahoma" w:eastAsia="Arial Unicode MS" w:hAnsi="Tahoma" w:cs="Tahoma"/>
          <w:sz w:val="24"/>
          <w:szCs w:val="24"/>
        </w:rPr>
        <w:lastRenderedPageBreak/>
        <w:t>purpose, a “leave year” shall commence on the 1</w:t>
      </w:r>
      <w:r>
        <w:rPr>
          <w:rFonts w:ascii="Tahoma" w:eastAsia="Arial Unicode MS" w:hAnsi="Tahoma" w:cs="Tahoma"/>
          <w:sz w:val="24"/>
          <w:szCs w:val="24"/>
          <w:vertAlign w:val="superscript"/>
        </w:rPr>
        <w:t>st</w:t>
      </w:r>
      <w:r>
        <w:rPr>
          <w:rFonts w:ascii="Tahoma" w:eastAsia="Arial Unicode MS" w:hAnsi="Tahoma" w:cs="Tahoma"/>
          <w:sz w:val="24"/>
          <w:szCs w:val="24"/>
        </w:rPr>
        <w:t xml:space="preserve"> of January and end on the 31</w:t>
      </w:r>
      <w:r>
        <w:rPr>
          <w:rFonts w:ascii="Tahoma" w:eastAsia="Arial Unicode MS" w:hAnsi="Tahoma" w:cs="Tahoma"/>
          <w:sz w:val="24"/>
          <w:szCs w:val="24"/>
          <w:vertAlign w:val="superscript"/>
        </w:rPr>
        <w:t>st</w:t>
      </w:r>
      <w:r>
        <w:rPr>
          <w:rFonts w:ascii="Tahoma" w:eastAsia="Arial Unicode MS" w:hAnsi="Tahoma" w:cs="Tahoma"/>
          <w:sz w:val="24"/>
          <w:szCs w:val="24"/>
        </w:rPr>
        <w:t xml:space="preserve"> December of the leave year. “Annual Leave” year is linked to the Government Financial Year. </w:t>
      </w:r>
    </w:p>
    <w:p w14:paraId="755628B0" w14:textId="77777777" w:rsidR="002E681A" w:rsidRDefault="002E681A">
      <w:pPr>
        <w:pStyle w:val="NoSpacing"/>
        <w:tabs>
          <w:tab w:val="left" w:pos="990"/>
        </w:tabs>
        <w:autoSpaceDE w:val="0"/>
        <w:autoSpaceDN w:val="0"/>
        <w:adjustRightInd w:val="0"/>
        <w:spacing w:line="276" w:lineRule="auto"/>
        <w:ind w:left="720"/>
        <w:jc w:val="both"/>
        <w:rPr>
          <w:rFonts w:ascii="Tahoma" w:eastAsia="Arial Unicode MS" w:hAnsi="Tahoma" w:cs="Tahoma"/>
          <w:sz w:val="24"/>
          <w:szCs w:val="24"/>
        </w:rPr>
      </w:pPr>
    </w:p>
    <w:p w14:paraId="0563E526" w14:textId="77777777" w:rsidR="002E681A" w:rsidRDefault="00B4694F">
      <w:pPr>
        <w:pStyle w:val="NoSpacing"/>
        <w:numPr>
          <w:ilvl w:val="2"/>
          <w:numId w:val="47"/>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Annual leave for a newly appointed employee will be calculated on a pro-rata basis for the year of his appointment.</w:t>
      </w:r>
    </w:p>
    <w:p w14:paraId="645A83FF" w14:textId="77777777" w:rsidR="002E681A" w:rsidRDefault="002E681A">
      <w:pPr>
        <w:pStyle w:val="NoSpacing"/>
        <w:tabs>
          <w:tab w:val="left" w:pos="990"/>
        </w:tabs>
        <w:autoSpaceDE w:val="0"/>
        <w:autoSpaceDN w:val="0"/>
        <w:adjustRightInd w:val="0"/>
        <w:spacing w:line="276" w:lineRule="auto"/>
        <w:ind w:left="990" w:hanging="990"/>
        <w:jc w:val="both"/>
        <w:rPr>
          <w:rFonts w:ascii="Tahoma" w:eastAsia="Arial Unicode MS" w:hAnsi="Tahoma" w:cs="Tahoma"/>
          <w:sz w:val="24"/>
          <w:szCs w:val="24"/>
        </w:rPr>
      </w:pPr>
    </w:p>
    <w:p w14:paraId="7F86B961" w14:textId="77777777" w:rsidR="002E681A" w:rsidRDefault="00B4694F">
      <w:pPr>
        <w:pStyle w:val="NoSpacing"/>
        <w:numPr>
          <w:ilvl w:val="2"/>
          <w:numId w:val="47"/>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All employees, irrespective of their grades, will be entitled to thirty (30) working days annual leave. The annual leave computation will exclude Saturdays, Sundays and Public Holidays.</w:t>
      </w:r>
    </w:p>
    <w:p w14:paraId="6E82C615" w14:textId="77777777" w:rsidR="002E681A" w:rsidRDefault="002E681A">
      <w:pPr>
        <w:pStyle w:val="ListParagraph"/>
        <w:spacing w:after="0"/>
        <w:jc w:val="both"/>
        <w:rPr>
          <w:rFonts w:ascii="Tahoma" w:eastAsia="Arial Unicode MS" w:hAnsi="Tahoma" w:cs="Tahoma"/>
          <w:sz w:val="24"/>
          <w:szCs w:val="24"/>
        </w:rPr>
      </w:pPr>
    </w:p>
    <w:p w14:paraId="29F5F99C" w14:textId="77777777" w:rsidR="002E681A" w:rsidRDefault="00B4694F">
      <w:pPr>
        <w:pStyle w:val="NoSpacing"/>
        <w:numPr>
          <w:ilvl w:val="2"/>
          <w:numId w:val="47"/>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Annual leave is not cumulative. Hence, leave earned shall be taken within the leave year it falls due during the year or be forfeited. However, an employee may, if he so wishes, carries forward from one (1) leave year to another not more than half of his annual leave entitlement.  </w:t>
      </w:r>
    </w:p>
    <w:p w14:paraId="5C759163"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25577A41" w14:textId="77777777" w:rsidR="002E681A" w:rsidRDefault="00B4694F">
      <w:pPr>
        <w:pStyle w:val="NoSpacing"/>
        <w:numPr>
          <w:ilvl w:val="2"/>
          <w:numId w:val="47"/>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 xml:space="preserve">Deferment of annual leave from one (1) leave year to another shall be permitted subject to the provisions of the Employment Act.  </w:t>
      </w:r>
    </w:p>
    <w:p w14:paraId="27F9C9AF"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34BB0FA6" w14:textId="77777777" w:rsidR="002E681A" w:rsidRDefault="00B4694F">
      <w:pPr>
        <w:pStyle w:val="NoSpacing"/>
        <w:numPr>
          <w:ilvl w:val="2"/>
          <w:numId w:val="47"/>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An employee who has not utilized the annual leave due for the year in which his employment ceases will be entitled to</w:t>
      </w:r>
      <w:r>
        <w:rPr>
          <w:rFonts w:ascii="Tahoma" w:hAnsi="Tahoma" w:cs="Tahoma"/>
          <w:sz w:val="24"/>
          <w:szCs w:val="24"/>
        </w:rPr>
        <w:t xml:space="preserve"> annual leave on pro-rata basis. In addition, an employee may be granted the annual leave carried forward from the previous leave year.</w:t>
      </w:r>
    </w:p>
    <w:p w14:paraId="07541B51"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40A894E5" w14:textId="77777777" w:rsidR="002E681A" w:rsidRDefault="00B4694F">
      <w:pPr>
        <w:pStyle w:val="NoSpacing"/>
        <w:numPr>
          <w:ilvl w:val="2"/>
          <w:numId w:val="47"/>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 xml:space="preserve">An employee stationed in a designated hardship area may avail himself of his annual leave in two (2) portions. Each portion should be taken once every period of six (6) months, </w:t>
      </w:r>
      <w:proofErr w:type="gramStart"/>
      <w:r>
        <w:rPr>
          <w:rFonts w:ascii="Tahoma" w:hAnsi="Tahoma" w:cs="Tahoma"/>
          <w:sz w:val="24"/>
          <w:szCs w:val="24"/>
        </w:rPr>
        <w:t>i.e.</w:t>
      </w:r>
      <w:proofErr w:type="gramEnd"/>
      <w:r>
        <w:rPr>
          <w:rFonts w:ascii="Tahoma" w:hAnsi="Tahoma" w:cs="Tahoma"/>
          <w:sz w:val="24"/>
          <w:szCs w:val="24"/>
        </w:rPr>
        <w:t xml:space="preserve"> from 1</w:t>
      </w:r>
      <w:r>
        <w:rPr>
          <w:rFonts w:ascii="Tahoma" w:hAnsi="Tahoma" w:cs="Tahoma"/>
          <w:sz w:val="24"/>
          <w:szCs w:val="24"/>
          <w:vertAlign w:val="superscript"/>
        </w:rPr>
        <w:t>st</w:t>
      </w:r>
      <w:r>
        <w:rPr>
          <w:rFonts w:ascii="Tahoma" w:hAnsi="Tahoma" w:cs="Tahoma"/>
          <w:sz w:val="24"/>
          <w:szCs w:val="24"/>
        </w:rPr>
        <w:t xml:space="preserve"> June to 30</w:t>
      </w:r>
      <w:r>
        <w:rPr>
          <w:rFonts w:ascii="Tahoma" w:hAnsi="Tahoma" w:cs="Tahoma"/>
          <w:sz w:val="24"/>
          <w:szCs w:val="24"/>
          <w:vertAlign w:val="superscript"/>
        </w:rPr>
        <w:t>th</w:t>
      </w:r>
      <w:r>
        <w:rPr>
          <w:rFonts w:ascii="Tahoma" w:hAnsi="Tahoma" w:cs="Tahoma"/>
          <w:sz w:val="24"/>
          <w:szCs w:val="24"/>
        </w:rPr>
        <w:t xml:space="preserve"> December and from 1</w:t>
      </w:r>
      <w:r>
        <w:rPr>
          <w:rFonts w:ascii="Tahoma" w:hAnsi="Tahoma" w:cs="Tahoma"/>
          <w:sz w:val="24"/>
          <w:szCs w:val="24"/>
          <w:vertAlign w:val="superscript"/>
        </w:rPr>
        <w:t>st</w:t>
      </w:r>
      <w:r>
        <w:rPr>
          <w:rFonts w:ascii="Tahoma" w:hAnsi="Tahoma" w:cs="Tahoma"/>
          <w:sz w:val="24"/>
          <w:szCs w:val="24"/>
        </w:rPr>
        <w:t xml:space="preserve"> January to 30</w:t>
      </w:r>
      <w:r>
        <w:rPr>
          <w:rFonts w:ascii="Tahoma" w:hAnsi="Tahoma" w:cs="Tahoma"/>
          <w:sz w:val="24"/>
          <w:szCs w:val="24"/>
          <w:vertAlign w:val="superscript"/>
        </w:rPr>
        <w:t>th</w:t>
      </w:r>
      <w:r>
        <w:rPr>
          <w:rFonts w:ascii="Tahoma" w:hAnsi="Tahoma" w:cs="Tahoma"/>
          <w:sz w:val="24"/>
          <w:szCs w:val="24"/>
        </w:rPr>
        <w:t xml:space="preserve"> June.</w:t>
      </w:r>
    </w:p>
    <w:p w14:paraId="1E64DDF3"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1EA37511" w14:textId="77777777" w:rsidR="002E681A" w:rsidRDefault="00B4694F">
      <w:pPr>
        <w:pStyle w:val="NoSpacing"/>
        <w:numPr>
          <w:ilvl w:val="2"/>
          <w:numId w:val="47"/>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hAnsi="Tahoma" w:cs="Tahoma"/>
          <w:sz w:val="24"/>
          <w:szCs w:val="24"/>
        </w:rPr>
        <w:t>An employee stationed in a hardship area who takes not less than half of his annual leave entitlement once every period of six months, will be granted in addition to his leave travelling time of five (5) days each way and normal travelling privileges in terms of this manual.</w:t>
      </w:r>
    </w:p>
    <w:p w14:paraId="7FCED315" w14:textId="77777777" w:rsidR="002E681A" w:rsidRDefault="002E681A">
      <w:pPr>
        <w:pStyle w:val="NoSpacing"/>
        <w:tabs>
          <w:tab w:val="left" w:pos="990"/>
        </w:tabs>
        <w:autoSpaceDE w:val="0"/>
        <w:autoSpaceDN w:val="0"/>
        <w:adjustRightInd w:val="0"/>
        <w:spacing w:line="276" w:lineRule="auto"/>
        <w:ind w:left="990"/>
        <w:jc w:val="both"/>
        <w:rPr>
          <w:rFonts w:ascii="Tahoma" w:eastAsia="Arial Unicode MS" w:hAnsi="Tahoma" w:cs="Tahoma"/>
          <w:sz w:val="24"/>
          <w:szCs w:val="24"/>
        </w:rPr>
      </w:pPr>
    </w:p>
    <w:p w14:paraId="3C84B887" w14:textId="77777777" w:rsidR="002E681A" w:rsidRDefault="00B4694F">
      <w:pPr>
        <w:pStyle w:val="Heading2"/>
        <w:numPr>
          <w:ilvl w:val="0"/>
          <w:numId w:val="48"/>
        </w:numPr>
        <w:spacing w:before="0" w:after="0"/>
        <w:ind w:left="993" w:hanging="993"/>
        <w:jc w:val="both"/>
        <w:rPr>
          <w:rFonts w:eastAsia="Arial Unicode MS" w:cs="Tahoma"/>
          <w:sz w:val="24"/>
          <w:szCs w:val="24"/>
        </w:rPr>
      </w:pPr>
      <w:bookmarkStart w:id="500" w:name="_Toc499061296"/>
      <w:bookmarkStart w:id="501" w:name="_Toc372979113"/>
      <w:bookmarkStart w:id="502" w:name="_Toc149742508"/>
      <w:r>
        <w:rPr>
          <w:rFonts w:eastAsia="Arial Unicode MS" w:cs="Tahoma"/>
          <w:sz w:val="24"/>
          <w:szCs w:val="24"/>
        </w:rPr>
        <w:t>Maternity Leave</w:t>
      </w:r>
      <w:bookmarkEnd w:id="500"/>
      <w:bookmarkEnd w:id="501"/>
      <w:bookmarkEnd w:id="502"/>
    </w:p>
    <w:p w14:paraId="4AA7DC19" w14:textId="77777777" w:rsidR="002E681A" w:rsidRDefault="002E681A">
      <w:pPr>
        <w:pStyle w:val="NoSpacing"/>
        <w:tabs>
          <w:tab w:val="left" w:pos="990"/>
        </w:tabs>
        <w:autoSpaceDE w:val="0"/>
        <w:autoSpaceDN w:val="0"/>
        <w:adjustRightInd w:val="0"/>
        <w:spacing w:line="276" w:lineRule="auto"/>
        <w:ind w:left="990" w:hanging="990"/>
        <w:jc w:val="both"/>
        <w:rPr>
          <w:rFonts w:ascii="Tahoma" w:eastAsia="Arial Unicode MS" w:hAnsi="Tahoma" w:cs="Tahoma"/>
          <w:sz w:val="24"/>
          <w:szCs w:val="24"/>
        </w:rPr>
      </w:pPr>
    </w:p>
    <w:p w14:paraId="24B388BF" w14:textId="77777777" w:rsidR="002E681A" w:rsidRDefault="00B4694F">
      <w:pPr>
        <w:pStyle w:val="NoSpacing"/>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6.4.1</w:t>
      </w:r>
      <w:r>
        <w:rPr>
          <w:rFonts w:ascii="Tahoma" w:eastAsia="Arial Unicode MS" w:hAnsi="Tahoma" w:cs="Tahoma"/>
          <w:sz w:val="24"/>
          <w:szCs w:val="24"/>
        </w:rPr>
        <w:tab/>
        <w:t>Female employees will be eligible for maternity leave with full pay for a maximum period of ninety (90) calendar days exclusive of annual leave due for the year.</w:t>
      </w:r>
    </w:p>
    <w:p w14:paraId="1691BCD0" w14:textId="77777777" w:rsidR="002E681A" w:rsidRDefault="002E681A">
      <w:pPr>
        <w:pStyle w:val="NoSpacing"/>
        <w:tabs>
          <w:tab w:val="left" w:pos="990"/>
        </w:tabs>
        <w:autoSpaceDE w:val="0"/>
        <w:autoSpaceDN w:val="0"/>
        <w:adjustRightInd w:val="0"/>
        <w:spacing w:line="276" w:lineRule="auto"/>
        <w:ind w:left="990" w:hanging="990"/>
        <w:jc w:val="both"/>
        <w:rPr>
          <w:rFonts w:ascii="Tahoma" w:eastAsia="Arial Unicode MS" w:hAnsi="Tahoma" w:cs="Tahoma"/>
          <w:sz w:val="24"/>
          <w:szCs w:val="24"/>
        </w:rPr>
      </w:pPr>
    </w:p>
    <w:p w14:paraId="70053E98" w14:textId="77777777" w:rsidR="002E681A" w:rsidRDefault="00B4694F">
      <w:pPr>
        <w:pStyle w:val="NoSpacing"/>
        <w:numPr>
          <w:ilvl w:val="2"/>
          <w:numId w:val="4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No female employee shall forfeit her annual leave entitlement on account of having taken maternity leave.</w:t>
      </w:r>
    </w:p>
    <w:p w14:paraId="143F2E8E" w14:textId="77777777" w:rsidR="002E681A" w:rsidRDefault="002E681A">
      <w:pPr>
        <w:pStyle w:val="NoSpacing"/>
        <w:tabs>
          <w:tab w:val="left" w:pos="990"/>
        </w:tabs>
        <w:autoSpaceDE w:val="0"/>
        <w:autoSpaceDN w:val="0"/>
        <w:adjustRightInd w:val="0"/>
        <w:spacing w:line="276" w:lineRule="auto"/>
        <w:ind w:left="990" w:hanging="990"/>
        <w:jc w:val="both"/>
        <w:rPr>
          <w:rFonts w:ascii="Tahoma" w:eastAsia="Arial Unicode MS" w:hAnsi="Tahoma" w:cs="Tahoma"/>
          <w:sz w:val="24"/>
          <w:szCs w:val="24"/>
        </w:rPr>
      </w:pPr>
    </w:p>
    <w:p w14:paraId="56E9AF43" w14:textId="77777777" w:rsidR="002E681A" w:rsidRDefault="00B4694F">
      <w:pPr>
        <w:pStyle w:val="NoSpacing"/>
        <w:numPr>
          <w:ilvl w:val="2"/>
          <w:numId w:val="4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lastRenderedPageBreak/>
        <w:t>On expiry of maternity leave, the employee will have the right to return to the job which she held immediately prior to her maternity leave or to a reasonably suitable job on terms and conditions not less favorable than those which would have applied had she not been on maternity leave.</w:t>
      </w:r>
    </w:p>
    <w:p w14:paraId="5DF58796"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2F5F7510" w14:textId="77777777" w:rsidR="002E681A" w:rsidRDefault="00B4694F">
      <w:pPr>
        <w:pStyle w:val="Heading2"/>
        <w:numPr>
          <w:ilvl w:val="0"/>
          <w:numId w:val="50"/>
        </w:numPr>
        <w:spacing w:before="0" w:after="0"/>
        <w:ind w:left="993" w:hanging="993"/>
        <w:jc w:val="both"/>
        <w:rPr>
          <w:rFonts w:eastAsia="Arial Unicode MS" w:cs="Tahoma"/>
          <w:sz w:val="24"/>
          <w:szCs w:val="24"/>
        </w:rPr>
      </w:pPr>
      <w:bookmarkStart w:id="503" w:name="_Toc372979114"/>
      <w:bookmarkStart w:id="504" w:name="_Toc149742509"/>
      <w:bookmarkStart w:id="505" w:name="_Toc499061297"/>
      <w:r>
        <w:rPr>
          <w:rFonts w:eastAsia="Arial Unicode MS" w:cs="Tahoma"/>
          <w:sz w:val="24"/>
          <w:szCs w:val="24"/>
        </w:rPr>
        <w:t>Child Adoption Leave</w:t>
      </w:r>
      <w:bookmarkEnd w:id="503"/>
      <w:bookmarkEnd w:id="504"/>
      <w:bookmarkEnd w:id="505"/>
    </w:p>
    <w:p w14:paraId="7C1AAC0B" w14:textId="77777777" w:rsidR="002E681A" w:rsidRDefault="002E681A">
      <w:pPr>
        <w:pStyle w:val="NoSpacing"/>
        <w:tabs>
          <w:tab w:val="left" w:pos="900"/>
        </w:tabs>
        <w:spacing w:line="276" w:lineRule="auto"/>
        <w:jc w:val="both"/>
        <w:rPr>
          <w:rFonts w:ascii="Tahoma" w:eastAsia="Arial Unicode MS" w:hAnsi="Tahoma" w:cs="Tahoma"/>
          <w:sz w:val="24"/>
          <w:szCs w:val="24"/>
        </w:rPr>
      </w:pPr>
    </w:p>
    <w:p w14:paraId="26471BE8" w14:textId="77777777" w:rsidR="002E681A" w:rsidRDefault="00B4694F">
      <w:pPr>
        <w:pStyle w:val="NoSpacing"/>
        <w:numPr>
          <w:ilvl w:val="2"/>
          <w:numId w:val="51"/>
        </w:numPr>
        <w:spacing w:line="276" w:lineRule="auto"/>
        <w:ind w:left="1080" w:hanging="1080"/>
        <w:jc w:val="both"/>
        <w:rPr>
          <w:rFonts w:ascii="Tahoma" w:eastAsia="Arial Unicode MS" w:hAnsi="Tahoma" w:cs="Tahoma"/>
          <w:sz w:val="24"/>
          <w:szCs w:val="24"/>
        </w:rPr>
      </w:pPr>
      <w:r>
        <w:rPr>
          <w:rFonts w:ascii="Tahoma" w:eastAsia="Arial Unicode MS" w:hAnsi="Tahoma" w:cs="Tahoma"/>
          <w:sz w:val="24"/>
          <w:szCs w:val="24"/>
        </w:rPr>
        <w:t>An employee, who has been granted adoption rights under the Children’s Act and wishes to take leave for purposes of bonding and integrating the child into the family, will be entitled to Child Adoption Leave.</w:t>
      </w:r>
    </w:p>
    <w:p w14:paraId="11065B24" w14:textId="77777777" w:rsidR="002E681A" w:rsidRDefault="002E681A">
      <w:pPr>
        <w:pStyle w:val="NoSpacing"/>
        <w:spacing w:line="276" w:lineRule="auto"/>
        <w:jc w:val="both"/>
        <w:rPr>
          <w:rFonts w:ascii="Tahoma" w:eastAsia="Arial Unicode MS" w:hAnsi="Tahoma" w:cs="Tahoma"/>
          <w:sz w:val="24"/>
          <w:szCs w:val="24"/>
        </w:rPr>
      </w:pPr>
    </w:p>
    <w:p w14:paraId="3BE32EF9" w14:textId="77777777" w:rsidR="002E681A" w:rsidRDefault="00B4694F">
      <w:pPr>
        <w:pStyle w:val="NoSpacing"/>
        <w:numPr>
          <w:ilvl w:val="2"/>
          <w:numId w:val="51"/>
        </w:numPr>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An officer/staff is entitled to adoption leave with full pay upon production of supporting legal documents. The leave shall be granted as follows:</w:t>
      </w:r>
    </w:p>
    <w:p w14:paraId="158DD775" w14:textId="77777777" w:rsidR="002E681A" w:rsidRDefault="002E681A">
      <w:pPr>
        <w:pStyle w:val="NoSpacing"/>
        <w:spacing w:line="276" w:lineRule="auto"/>
        <w:ind w:left="1494"/>
        <w:jc w:val="both"/>
        <w:rPr>
          <w:rFonts w:ascii="Tahoma" w:eastAsia="Arial Unicode MS" w:hAnsi="Tahoma" w:cs="Tahoma"/>
          <w:sz w:val="24"/>
          <w:szCs w:val="24"/>
        </w:rPr>
      </w:pPr>
    </w:p>
    <w:p w14:paraId="7D8F648A" w14:textId="77777777" w:rsidR="002E681A" w:rsidRDefault="00B4694F">
      <w:pPr>
        <w:pStyle w:val="ListParagraph"/>
        <w:numPr>
          <w:ilvl w:val="0"/>
          <w:numId w:val="52"/>
        </w:numPr>
        <w:contextualSpacing/>
        <w:rPr>
          <w:rFonts w:ascii="Tahoma" w:hAnsi="Tahoma" w:cs="Tahoma"/>
          <w:sz w:val="24"/>
          <w:szCs w:val="24"/>
        </w:rPr>
      </w:pPr>
      <w:r>
        <w:rPr>
          <w:rFonts w:ascii="Tahoma" w:hAnsi="Tahoma" w:cs="Tahoma"/>
          <w:sz w:val="24"/>
          <w:szCs w:val="24"/>
        </w:rPr>
        <w:t>Not more than three (3) years of age, an employee shall be entitled to three (3) months’ adoptive leave with full pay.</w:t>
      </w:r>
    </w:p>
    <w:p w14:paraId="0110F574" w14:textId="77777777" w:rsidR="002E681A" w:rsidRDefault="002E681A">
      <w:pPr>
        <w:pStyle w:val="ListParagraph"/>
        <w:ind w:left="1260"/>
        <w:contextualSpacing/>
        <w:rPr>
          <w:rFonts w:ascii="Tahoma" w:hAnsi="Tahoma" w:cs="Tahoma"/>
          <w:sz w:val="24"/>
          <w:szCs w:val="24"/>
        </w:rPr>
      </w:pPr>
    </w:p>
    <w:p w14:paraId="02A5053D" w14:textId="77777777" w:rsidR="002E681A" w:rsidRDefault="00B4694F">
      <w:pPr>
        <w:pStyle w:val="ListParagraph"/>
        <w:numPr>
          <w:ilvl w:val="0"/>
          <w:numId w:val="52"/>
        </w:numPr>
        <w:spacing w:after="0"/>
        <w:contextualSpacing/>
        <w:rPr>
          <w:rFonts w:ascii="Tahoma" w:hAnsi="Tahoma" w:cs="Tahoma"/>
          <w:sz w:val="24"/>
          <w:szCs w:val="24"/>
        </w:rPr>
      </w:pPr>
      <w:r>
        <w:rPr>
          <w:rFonts w:ascii="Tahoma" w:hAnsi="Tahoma" w:cs="Tahoma"/>
          <w:sz w:val="24"/>
          <w:szCs w:val="24"/>
        </w:rPr>
        <w:t>Above three (3) years of age but below twelve (12) years of age, the employee shall be entitled to two (2) months’ adoptive leave with full pay.</w:t>
      </w:r>
    </w:p>
    <w:p w14:paraId="0FC69B14" w14:textId="77777777" w:rsidR="002E681A" w:rsidRDefault="002E681A">
      <w:pPr>
        <w:spacing w:after="0"/>
        <w:contextualSpacing/>
        <w:rPr>
          <w:rFonts w:ascii="Tahoma" w:hAnsi="Tahoma" w:cs="Tahoma"/>
          <w:sz w:val="24"/>
          <w:szCs w:val="24"/>
        </w:rPr>
      </w:pPr>
    </w:p>
    <w:p w14:paraId="513809CB" w14:textId="77777777" w:rsidR="002E681A" w:rsidRDefault="00B4694F">
      <w:pPr>
        <w:pStyle w:val="ListParagraph"/>
        <w:numPr>
          <w:ilvl w:val="0"/>
          <w:numId w:val="52"/>
        </w:numPr>
        <w:contextualSpacing/>
        <w:rPr>
          <w:rFonts w:ascii="Tahoma" w:hAnsi="Tahoma" w:cs="Tahoma"/>
          <w:sz w:val="24"/>
          <w:szCs w:val="24"/>
        </w:rPr>
      </w:pPr>
      <w:r>
        <w:rPr>
          <w:rFonts w:ascii="Tahoma" w:hAnsi="Tahoma" w:cs="Tahoma"/>
          <w:sz w:val="24"/>
          <w:szCs w:val="24"/>
        </w:rPr>
        <w:t>Above twelve (12) years of age, the employee shall be entitled to one month’s adoptive leave with full pay.</w:t>
      </w:r>
    </w:p>
    <w:p w14:paraId="6DDC92CA" w14:textId="77777777" w:rsidR="002E681A" w:rsidRDefault="00B4694F">
      <w:pPr>
        <w:pStyle w:val="NoSpacing"/>
        <w:numPr>
          <w:ilvl w:val="2"/>
          <w:numId w:val="51"/>
        </w:numPr>
        <w:spacing w:line="276" w:lineRule="auto"/>
        <w:ind w:left="990" w:hanging="990"/>
        <w:jc w:val="both"/>
        <w:rPr>
          <w:rFonts w:ascii="Tahoma" w:hAnsi="Tahoma" w:cs="Tahoma"/>
          <w:sz w:val="24"/>
          <w:szCs w:val="24"/>
        </w:rPr>
      </w:pPr>
      <w:r>
        <w:rPr>
          <w:rFonts w:ascii="Tahoma" w:hAnsi="Tahoma" w:cs="Tahoma"/>
          <w:sz w:val="24"/>
          <w:szCs w:val="24"/>
        </w:rPr>
        <w:t>Where the adoption is by both the employee and spouse, and the spouse is also an employee in the Institute, child adoption leave will only apply to the female employee.</w:t>
      </w:r>
    </w:p>
    <w:p w14:paraId="41F8300A" w14:textId="77777777" w:rsidR="002E681A" w:rsidRDefault="002E681A">
      <w:pPr>
        <w:pStyle w:val="NoSpacing"/>
        <w:spacing w:line="276" w:lineRule="auto"/>
        <w:ind w:left="990"/>
        <w:jc w:val="both"/>
        <w:rPr>
          <w:rFonts w:ascii="Tahoma" w:hAnsi="Tahoma" w:cs="Tahoma"/>
          <w:sz w:val="24"/>
          <w:szCs w:val="24"/>
        </w:rPr>
      </w:pPr>
    </w:p>
    <w:p w14:paraId="6957D5C2" w14:textId="77777777" w:rsidR="002E681A" w:rsidRDefault="00B4694F">
      <w:pPr>
        <w:pStyle w:val="NoSpacing"/>
        <w:numPr>
          <w:ilvl w:val="2"/>
          <w:numId w:val="51"/>
        </w:numPr>
        <w:spacing w:line="276" w:lineRule="auto"/>
        <w:ind w:left="990" w:hanging="990"/>
        <w:jc w:val="both"/>
        <w:rPr>
          <w:rFonts w:ascii="Tahoma" w:hAnsi="Tahoma" w:cs="Tahoma"/>
          <w:sz w:val="24"/>
          <w:szCs w:val="24"/>
        </w:rPr>
      </w:pPr>
      <w:r>
        <w:rPr>
          <w:rFonts w:ascii="Tahoma" w:hAnsi="Tahoma" w:cs="Tahoma"/>
          <w:sz w:val="24"/>
          <w:szCs w:val="24"/>
        </w:rPr>
        <w:t>The Child adoption leave will commence once the employee produces an adoption order.</w:t>
      </w:r>
    </w:p>
    <w:p w14:paraId="69B0636B" w14:textId="77777777" w:rsidR="002E681A" w:rsidRDefault="002E681A">
      <w:pPr>
        <w:pStyle w:val="NoSpacing"/>
        <w:spacing w:line="276" w:lineRule="auto"/>
        <w:jc w:val="both"/>
        <w:rPr>
          <w:rFonts w:ascii="Tahoma" w:hAnsi="Tahoma" w:cs="Tahoma"/>
          <w:sz w:val="24"/>
          <w:szCs w:val="24"/>
        </w:rPr>
      </w:pPr>
    </w:p>
    <w:p w14:paraId="2EE2E7F3" w14:textId="77777777" w:rsidR="002E681A" w:rsidRDefault="00B4694F">
      <w:pPr>
        <w:pStyle w:val="NoSpacing"/>
        <w:numPr>
          <w:ilvl w:val="2"/>
          <w:numId w:val="51"/>
        </w:numPr>
        <w:spacing w:line="276" w:lineRule="auto"/>
        <w:ind w:left="990" w:hanging="990"/>
        <w:jc w:val="both"/>
        <w:rPr>
          <w:rFonts w:ascii="Tahoma" w:hAnsi="Tahoma" w:cs="Tahoma"/>
          <w:sz w:val="24"/>
          <w:szCs w:val="24"/>
        </w:rPr>
      </w:pPr>
      <w:r>
        <w:rPr>
          <w:rFonts w:ascii="Tahoma" w:eastAsia="Arial Unicode MS" w:hAnsi="Tahoma" w:cs="Tahoma"/>
          <w:sz w:val="24"/>
          <w:szCs w:val="24"/>
        </w:rPr>
        <w:t>An employee on adoption leave shall not forfeit his /her annual leave.</w:t>
      </w:r>
    </w:p>
    <w:p w14:paraId="51E91437" w14:textId="77777777" w:rsidR="002E681A" w:rsidRDefault="002E681A">
      <w:pPr>
        <w:pStyle w:val="NoSpacing"/>
        <w:spacing w:line="276" w:lineRule="auto"/>
        <w:ind w:left="1134"/>
        <w:jc w:val="both"/>
        <w:rPr>
          <w:rFonts w:ascii="Tahoma" w:eastAsia="Arial Unicode MS" w:hAnsi="Tahoma" w:cs="Tahoma"/>
          <w:sz w:val="24"/>
          <w:szCs w:val="24"/>
        </w:rPr>
      </w:pPr>
    </w:p>
    <w:p w14:paraId="75B971FF" w14:textId="77777777" w:rsidR="002E681A" w:rsidRDefault="00B4694F">
      <w:pPr>
        <w:pStyle w:val="NoSpacing"/>
        <w:numPr>
          <w:ilvl w:val="2"/>
          <w:numId w:val="51"/>
        </w:numPr>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A spouse of an employee is entitled to leave of up to a maximum of two (2) calendar weeks whenever he/she and/or his/her spouse adopt a child.</w:t>
      </w:r>
    </w:p>
    <w:p w14:paraId="665732AE" w14:textId="77777777" w:rsidR="002E681A" w:rsidRDefault="002E681A">
      <w:pPr>
        <w:pStyle w:val="NoSpacing"/>
        <w:tabs>
          <w:tab w:val="left" w:pos="990"/>
        </w:tabs>
        <w:spacing w:line="276" w:lineRule="auto"/>
        <w:ind w:left="990" w:hanging="990"/>
        <w:jc w:val="both"/>
        <w:rPr>
          <w:rFonts w:ascii="Tahoma" w:eastAsia="Arial Unicode MS" w:hAnsi="Tahoma" w:cs="Tahoma"/>
          <w:sz w:val="24"/>
          <w:szCs w:val="24"/>
        </w:rPr>
      </w:pPr>
    </w:p>
    <w:p w14:paraId="3A401E8B" w14:textId="77777777" w:rsidR="002E681A" w:rsidRDefault="00B4694F">
      <w:pPr>
        <w:pStyle w:val="Heading2"/>
        <w:numPr>
          <w:ilvl w:val="0"/>
          <w:numId w:val="50"/>
        </w:numPr>
        <w:spacing w:before="0" w:after="0"/>
        <w:ind w:left="993" w:hanging="993"/>
        <w:jc w:val="both"/>
        <w:rPr>
          <w:rFonts w:eastAsia="Arial Unicode MS" w:cs="Tahoma"/>
          <w:sz w:val="24"/>
          <w:szCs w:val="24"/>
        </w:rPr>
      </w:pPr>
      <w:bookmarkStart w:id="506" w:name="_Toc372979115"/>
      <w:bookmarkStart w:id="507" w:name="_Toc149742510"/>
      <w:bookmarkStart w:id="508" w:name="_Toc499061298"/>
      <w:r>
        <w:rPr>
          <w:rFonts w:eastAsia="Arial Unicode MS" w:cs="Tahoma"/>
          <w:sz w:val="24"/>
          <w:szCs w:val="24"/>
        </w:rPr>
        <w:t>Paternity Leave</w:t>
      </w:r>
      <w:bookmarkEnd w:id="506"/>
      <w:bookmarkEnd w:id="507"/>
      <w:bookmarkEnd w:id="508"/>
    </w:p>
    <w:p w14:paraId="48E09276" w14:textId="77777777" w:rsidR="002E681A" w:rsidRDefault="002E681A">
      <w:pPr>
        <w:pStyle w:val="NoSpacing"/>
        <w:tabs>
          <w:tab w:val="left" w:pos="990"/>
        </w:tabs>
        <w:autoSpaceDE w:val="0"/>
        <w:autoSpaceDN w:val="0"/>
        <w:adjustRightInd w:val="0"/>
        <w:spacing w:line="276" w:lineRule="auto"/>
        <w:ind w:left="990" w:hanging="990"/>
        <w:jc w:val="both"/>
        <w:rPr>
          <w:rFonts w:ascii="Tahoma" w:eastAsia="Arial Unicode MS" w:hAnsi="Tahoma" w:cs="Tahoma"/>
          <w:sz w:val="24"/>
          <w:szCs w:val="24"/>
        </w:rPr>
      </w:pPr>
    </w:p>
    <w:p w14:paraId="6A5F9C25" w14:textId="77777777" w:rsidR="002E681A" w:rsidRDefault="00B4694F">
      <w:pPr>
        <w:pStyle w:val="NoSpacing"/>
        <w:numPr>
          <w:ilvl w:val="0"/>
          <w:numId w:val="53"/>
        </w:numPr>
        <w:tabs>
          <w:tab w:val="left" w:pos="990"/>
          <w:tab w:val="left" w:pos="108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Male employees will be eligible for paternity leave for a maximum period of two (2) calendar weeks during the period of the spouse’s maternity leave or child adoption leave.</w:t>
      </w:r>
    </w:p>
    <w:p w14:paraId="70F62B21" w14:textId="77777777" w:rsidR="002E681A" w:rsidRDefault="002E681A">
      <w:pPr>
        <w:pStyle w:val="NoSpacing"/>
        <w:tabs>
          <w:tab w:val="left" w:pos="900"/>
        </w:tabs>
        <w:autoSpaceDE w:val="0"/>
        <w:autoSpaceDN w:val="0"/>
        <w:adjustRightInd w:val="0"/>
        <w:spacing w:line="276" w:lineRule="auto"/>
        <w:ind w:left="900"/>
        <w:jc w:val="both"/>
        <w:rPr>
          <w:rFonts w:ascii="Tahoma" w:eastAsia="Arial Unicode MS" w:hAnsi="Tahoma" w:cs="Tahoma"/>
          <w:sz w:val="24"/>
          <w:szCs w:val="24"/>
        </w:rPr>
      </w:pPr>
    </w:p>
    <w:p w14:paraId="2EE17C36" w14:textId="77777777" w:rsidR="002E681A" w:rsidRDefault="00B4694F">
      <w:pPr>
        <w:pStyle w:val="NoSpacing"/>
        <w:numPr>
          <w:ilvl w:val="0"/>
          <w:numId w:val="53"/>
        </w:numPr>
        <w:tabs>
          <w:tab w:val="left" w:pos="108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In this regard, it is clarified that in the case of a male </w:t>
      </w:r>
      <w:r>
        <w:rPr>
          <w:rFonts w:ascii="Tahoma" w:eastAsia="Arial Unicode MS" w:hAnsi="Tahoma" w:cs="Tahoma"/>
          <w:sz w:val="24"/>
          <w:szCs w:val="24"/>
          <w:lang w:val="en-GB"/>
        </w:rPr>
        <w:t>employee</w:t>
      </w:r>
      <w:r>
        <w:rPr>
          <w:rFonts w:ascii="Tahoma" w:eastAsia="Arial Unicode MS" w:hAnsi="Tahoma" w:cs="Tahoma"/>
          <w:sz w:val="24"/>
          <w:szCs w:val="24"/>
        </w:rPr>
        <w:t xml:space="preserve"> with more than one wife, he will be entitled to paternity leave only in respect of one wife registered in the </w:t>
      </w:r>
      <w:r>
        <w:rPr>
          <w:rFonts w:ascii="Tahoma" w:eastAsia="Arial Unicode MS" w:hAnsi="Tahoma" w:cs="Tahoma"/>
          <w:sz w:val="24"/>
          <w:szCs w:val="24"/>
        </w:rPr>
        <w:lastRenderedPageBreak/>
        <w:t xml:space="preserve">National Hospital Insurance Fund (NHIF) contributor’s Card and such leave shall be taken not more than once per year. Further, to enjoy such leave an </w:t>
      </w:r>
      <w:r>
        <w:rPr>
          <w:rFonts w:ascii="Tahoma" w:eastAsia="Arial Unicode MS" w:hAnsi="Tahoma" w:cs="Tahoma"/>
          <w:sz w:val="24"/>
          <w:szCs w:val="24"/>
          <w:lang w:val="en-GB"/>
        </w:rPr>
        <w:t>employee</w:t>
      </w:r>
      <w:r>
        <w:rPr>
          <w:rFonts w:ascii="Tahoma" w:eastAsia="Arial Unicode MS" w:hAnsi="Tahoma" w:cs="Tahoma"/>
          <w:sz w:val="24"/>
          <w:szCs w:val="24"/>
        </w:rPr>
        <w:t xml:space="preserve"> will be required to present a Medical Certificate confirming the maternity status of his wife.</w:t>
      </w:r>
    </w:p>
    <w:p w14:paraId="1B66FAC3" w14:textId="77777777" w:rsidR="002E681A" w:rsidRDefault="00B4694F">
      <w:pPr>
        <w:pStyle w:val="Heading2"/>
        <w:numPr>
          <w:ilvl w:val="0"/>
          <w:numId w:val="54"/>
        </w:numPr>
        <w:ind w:left="851" w:hanging="851"/>
        <w:jc w:val="both"/>
        <w:rPr>
          <w:rFonts w:eastAsia="Arial Unicode MS" w:cs="Tahoma"/>
          <w:sz w:val="24"/>
          <w:szCs w:val="24"/>
        </w:rPr>
      </w:pPr>
      <w:bookmarkStart w:id="509" w:name="_Toc372979116"/>
      <w:bookmarkStart w:id="510" w:name="_Toc499061299"/>
      <w:bookmarkStart w:id="511" w:name="_Toc149742511"/>
      <w:r>
        <w:rPr>
          <w:rFonts w:eastAsia="Arial Unicode MS" w:cs="Tahoma"/>
          <w:sz w:val="24"/>
          <w:szCs w:val="24"/>
        </w:rPr>
        <w:t>Sick L</w:t>
      </w:r>
      <w:bookmarkEnd w:id="509"/>
      <w:r>
        <w:rPr>
          <w:rFonts w:eastAsia="Arial Unicode MS" w:cs="Tahoma"/>
          <w:sz w:val="24"/>
          <w:szCs w:val="24"/>
        </w:rPr>
        <w:t>eave</w:t>
      </w:r>
      <w:bookmarkEnd w:id="510"/>
      <w:bookmarkEnd w:id="511"/>
    </w:p>
    <w:p w14:paraId="58AEC7D5" w14:textId="77777777" w:rsidR="002E681A" w:rsidRDefault="002E681A">
      <w:pPr>
        <w:pStyle w:val="NoSpacing"/>
        <w:tabs>
          <w:tab w:val="left" w:pos="900"/>
        </w:tabs>
        <w:autoSpaceDE w:val="0"/>
        <w:autoSpaceDN w:val="0"/>
        <w:adjustRightInd w:val="0"/>
        <w:spacing w:line="276" w:lineRule="auto"/>
        <w:ind w:left="900"/>
        <w:jc w:val="both"/>
        <w:rPr>
          <w:rFonts w:ascii="Tahoma" w:eastAsia="Arial Unicode MS" w:hAnsi="Tahoma" w:cs="Tahoma"/>
          <w:sz w:val="24"/>
          <w:szCs w:val="24"/>
        </w:rPr>
      </w:pPr>
    </w:p>
    <w:p w14:paraId="44350AAC" w14:textId="77777777" w:rsidR="002E681A" w:rsidRDefault="00B4694F">
      <w:pPr>
        <w:pStyle w:val="NoSpacing"/>
        <w:numPr>
          <w:ilvl w:val="0"/>
          <w:numId w:val="55"/>
        </w:numPr>
        <w:tabs>
          <w:tab w:val="left" w:pos="900"/>
        </w:tabs>
        <w:autoSpaceDE w:val="0"/>
        <w:autoSpaceDN w:val="0"/>
        <w:adjustRightInd w:val="0"/>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 xml:space="preserve">Sick leave is granted to cover illness, which prevents an employee from attending work.  An employee may be granted sick leave subject to the maximum period indicated herein provided it is certified that there is reasonable prospects of eventual recovery and fitness for duty: </w:t>
      </w:r>
    </w:p>
    <w:p w14:paraId="41E74F96" w14:textId="77777777" w:rsidR="002E681A" w:rsidRDefault="002E681A">
      <w:pPr>
        <w:pStyle w:val="NoSpacing"/>
        <w:tabs>
          <w:tab w:val="left" w:pos="900"/>
        </w:tabs>
        <w:autoSpaceDE w:val="0"/>
        <w:autoSpaceDN w:val="0"/>
        <w:adjustRightInd w:val="0"/>
        <w:spacing w:line="276" w:lineRule="auto"/>
        <w:ind w:left="900"/>
        <w:jc w:val="both"/>
        <w:rPr>
          <w:rFonts w:ascii="Tahoma" w:eastAsia="Arial Unicode MS" w:hAnsi="Tahoma" w:cs="Tahoma"/>
          <w:sz w:val="24"/>
          <w:szCs w:val="24"/>
        </w:rPr>
      </w:pPr>
    </w:p>
    <w:p w14:paraId="61E504EF" w14:textId="77777777" w:rsidR="002E681A" w:rsidRDefault="00B4694F">
      <w:pPr>
        <w:pStyle w:val="NoSpacing"/>
        <w:numPr>
          <w:ilvl w:val="0"/>
          <w:numId w:val="56"/>
        </w:numPr>
        <w:tabs>
          <w:tab w:val="left" w:pos="990"/>
          <w:tab w:val="left" w:pos="1530"/>
        </w:tabs>
        <w:autoSpaceDE w:val="0"/>
        <w:autoSpaceDN w:val="0"/>
        <w:adjustRightInd w:val="0"/>
        <w:ind w:left="1530" w:hanging="540"/>
        <w:jc w:val="both"/>
        <w:rPr>
          <w:rFonts w:ascii="Tahoma" w:eastAsia="Arial Unicode MS" w:hAnsi="Tahoma" w:cs="Tahoma"/>
          <w:sz w:val="24"/>
          <w:szCs w:val="24"/>
        </w:rPr>
      </w:pPr>
      <w:r>
        <w:rPr>
          <w:rFonts w:ascii="Tahoma" w:eastAsia="Arial Unicode MS" w:hAnsi="Tahoma" w:cs="Tahoma"/>
          <w:sz w:val="24"/>
          <w:szCs w:val="24"/>
        </w:rPr>
        <w:t>Any absence from duty due to ill health must be supported by a sick sheet duly signed by a qualified Medical Practitioner certifying the employee’s inability to work due to ill health.  In the absence of a sick sheet, the employee’s absence will be treated as unauthorized.</w:t>
      </w:r>
    </w:p>
    <w:p w14:paraId="29FB1DB1" w14:textId="77777777" w:rsidR="002E681A" w:rsidRDefault="002E681A">
      <w:pPr>
        <w:pStyle w:val="NoSpacing"/>
        <w:tabs>
          <w:tab w:val="left" w:pos="990"/>
          <w:tab w:val="left" w:pos="1530"/>
        </w:tabs>
        <w:autoSpaceDE w:val="0"/>
        <w:autoSpaceDN w:val="0"/>
        <w:adjustRightInd w:val="0"/>
        <w:ind w:left="1530" w:hanging="540"/>
        <w:jc w:val="both"/>
        <w:rPr>
          <w:rFonts w:ascii="Tahoma" w:eastAsia="Arial Unicode MS" w:hAnsi="Tahoma" w:cs="Tahoma"/>
          <w:sz w:val="24"/>
          <w:szCs w:val="24"/>
        </w:rPr>
      </w:pPr>
    </w:p>
    <w:p w14:paraId="21AED31D" w14:textId="77777777" w:rsidR="002E681A" w:rsidRDefault="00B4694F">
      <w:pPr>
        <w:pStyle w:val="NoSpacing"/>
        <w:numPr>
          <w:ilvl w:val="0"/>
          <w:numId w:val="56"/>
        </w:numPr>
        <w:tabs>
          <w:tab w:val="left" w:pos="990"/>
          <w:tab w:val="left" w:pos="1530"/>
        </w:tabs>
        <w:autoSpaceDE w:val="0"/>
        <w:autoSpaceDN w:val="0"/>
        <w:adjustRightInd w:val="0"/>
        <w:ind w:left="1530" w:hanging="540"/>
        <w:jc w:val="both"/>
        <w:rPr>
          <w:rFonts w:ascii="Tahoma" w:eastAsia="Arial Unicode MS" w:hAnsi="Tahoma" w:cs="Tahoma"/>
          <w:sz w:val="24"/>
          <w:szCs w:val="24"/>
        </w:rPr>
      </w:pPr>
      <w:r>
        <w:rPr>
          <w:rFonts w:ascii="Tahoma" w:hAnsi="Tahoma" w:cs="Tahoma"/>
          <w:sz w:val="24"/>
          <w:szCs w:val="24"/>
        </w:rPr>
        <w:t xml:space="preserve">An employee on sick leave as a result of an accident or occupational disease will be entitled to full pay as per the Work Injury Benefits Act. The employee will however, be subject to assessment by the Medical Board to determine his fitness for further service. </w:t>
      </w:r>
    </w:p>
    <w:p w14:paraId="4AE5C1C5" w14:textId="77777777" w:rsidR="002E681A" w:rsidRDefault="002E681A">
      <w:pPr>
        <w:pStyle w:val="NoSpacing"/>
        <w:tabs>
          <w:tab w:val="left" w:pos="990"/>
          <w:tab w:val="left" w:pos="1530"/>
        </w:tabs>
        <w:autoSpaceDE w:val="0"/>
        <w:autoSpaceDN w:val="0"/>
        <w:adjustRightInd w:val="0"/>
        <w:jc w:val="both"/>
        <w:rPr>
          <w:rFonts w:ascii="Tahoma" w:eastAsia="Arial Unicode MS" w:hAnsi="Tahoma" w:cs="Tahoma"/>
          <w:sz w:val="24"/>
          <w:szCs w:val="24"/>
        </w:rPr>
      </w:pPr>
    </w:p>
    <w:p w14:paraId="6B479248" w14:textId="77777777" w:rsidR="002E681A" w:rsidRDefault="00B4694F">
      <w:pPr>
        <w:pStyle w:val="NoSpacing"/>
        <w:numPr>
          <w:ilvl w:val="0"/>
          <w:numId w:val="56"/>
        </w:numPr>
        <w:tabs>
          <w:tab w:val="left" w:pos="990"/>
          <w:tab w:val="left" w:pos="1530"/>
        </w:tabs>
        <w:autoSpaceDE w:val="0"/>
        <w:autoSpaceDN w:val="0"/>
        <w:adjustRightInd w:val="0"/>
        <w:ind w:left="1530" w:hanging="540"/>
        <w:jc w:val="both"/>
        <w:rPr>
          <w:rFonts w:ascii="Tahoma" w:eastAsia="Arial Unicode MS" w:hAnsi="Tahoma" w:cs="Tahoma"/>
          <w:sz w:val="24"/>
          <w:szCs w:val="24"/>
        </w:rPr>
      </w:pPr>
      <w:r>
        <w:rPr>
          <w:rFonts w:ascii="Tahoma" w:hAnsi="Tahoma" w:cs="Tahoma"/>
          <w:sz w:val="24"/>
          <w:szCs w:val="24"/>
        </w:rPr>
        <w:t xml:space="preserve"> If the employee is unable to resume duty within the six (6) months of sick leave, the Director General/CEO will refer the case to the Director of Medical Services to convene a Medical Board with a view to determining whether or not there are reasonable prospects of eventual recovery and fitness for duty.</w:t>
      </w:r>
    </w:p>
    <w:p w14:paraId="33C3CDB1" w14:textId="77777777" w:rsidR="002E681A" w:rsidRDefault="002E681A">
      <w:pPr>
        <w:pStyle w:val="NoSpacing"/>
        <w:tabs>
          <w:tab w:val="left" w:pos="990"/>
          <w:tab w:val="left" w:pos="1530"/>
        </w:tabs>
        <w:autoSpaceDE w:val="0"/>
        <w:autoSpaceDN w:val="0"/>
        <w:adjustRightInd w:val="0"/>
        <w:jc w:val="both"/>
        <w:rPr>
          <w:rFonts w:ascii="Tahoma" w:eastAsia="Arial Unicode MS" w:hAnsi="Tahoma" w:cs="Tahoma"/>
          <w:sz w:val="24"/>
          <w:szCs w:val="24"/>
        </w:rPr>
      </w:pPr>
    </w:p>
    <w:p w14:paraId="79B6CAC0" w14:textId="77777777" w:rsidR="002E681A" w:rsidRDefault="00B4694F">
      <w:pPr>
        <w:pStyle w:val="NoSpacing"/>
        <w:numPr>
          <w:ilvl w:val="0"/>
          <w:numId w:val="56"/>
        </w:numPr>
        <w:tabs>
          <w:tab w:val="left" w:pos="990"/>
          <w:tab w:val="left" w:pos="1530"/>
        </w:tabs>
        <w:autoSpaceDE w:val="0"/>
        <w:autoSpaceDN w:val="0"/>
        <w:adjustRightInd w:val="0"/>
        <w:ind w:left="1530" w:hanging="540"/>
        <w:jc w:val="both"/>
        <w:rPr>
          <w:rFonts w:ascii="Tahoma" w:eastAsia="Arial Unicode MS" w:hAnsi="Tahoma" w:cs="Tahoma"/>
          <w:sz w:val="24"/>
          <w:szCs w:val="24"/>
        </w:rPr>
      </w:pPr>
      <w:r>
        <w:rPr>
          <w:rFonts w:ascii="Tahoma" w:hAnsi="Tahoma" w:cs="Tahoma"/>
          <w:sz w:val="24"/>
          <w:szCs w:val="24"/>
        </w:rPr>
        <w:t xml:space="preserve"> On the expiry of six (6) months, the employee shall not be reinstated in the payroll until his case is determined as provided in paragraph (c) above </w:t>
      </w:r>
    </w:p>
    <w:p w14:paraId="748D2494" w14:textId="77777777" w:rsidR="002E681A" w:rsidRDefault="002E681A">
      <w:pPr>
        <w:pStyle w:val="NoSpacing"/>
        <w:tabs>
          <w:tab w:val="left" w:pos="990"/>
          <w:tab w:val="left" w:pos="1530"/>
        </w:tabs>
        <w:autoSpaceDE w:val="0"/>
        <w:autoSpaceDN w:val="0"/>
        <w:adjustRightInd w:val="0"/>
        <w:jc w:val="both"/>
        <w:rPr>
          <w:rFonts w:ascii="Tahoma" w:eastAsia="Arial Unicode MS" w:hAnsi="Tahoma" w:cs="Tahoma"/>
          <w:sz w:val="24"/>
          <w:szCs w:val="24"/>
        </w:rPr>
      </w:pPr>
    </w:p>
    <w:p w14:paraId="65C13348" w14:textId="77777777" w:rsidR="002E681A" w:rsidRDefault="00B4694F">
      <w:pPr>
        <w:pStyle w:val="NoSpacing"/>
        <w:numPr>
          <w:ilvl w:val="0"/>
          <w:numId w:val="56"/>
        </w:numPr>
        <w:tabs>
          <w:tab w:val="left" w:pos="990"/>
          <w:tab w:val="left" w:pos="1530"/>
        </w:tabs>
        <w:autoSpaceDE w:val="0"/>
        <w:autoSpaceDN w:val="0"/>
        <w:adjustRightInd w:val="0"/>
        <w:ind w:left="1530" w:hanging="540"/>
        <w:jc w:val="both"/>
        <w:rPr>
          <w:rFonts w:ascii="Tahoma" w:eastAsia="Arial Unicode MS" w:hAnsi="Tahoma" w:cs="Tahoma"/>
          <w:sz w:val="24"/>
          <w:szCs w:val="24"/>
        </w:rPr>
      </w:pPr>
      <w:r>
        <w:rPr>
          <w:rFonts w:ascii="Tahoma" w:hAnsi="Tahoma" w:cs="Tahoma"/>
          <w:sz w:val="24"/>
          <w:szCs w:val="24"/>
        </w:rPr>
        <w:t xml:space="preserve">Where an employee is found to be unfit for service by the Medical Board, the case shall be referred to the Board of Directors for retirement on medical grounds. </w:t>
      </w:r>
    </w:p>
    <w:p w14:paraId="3FD93230" w14:textId="77777777" w:rsidR="002E681A" w:rsidRDefault="002E681A">
      <w:pPr>
        <w:pStyle w:val="NoSpacing"/>
        <w:tabs>
          <w:tab w:val="left" w:pos="990"/>
          <w:tab w:val="left" w:pos="1530"/>
        </w:tabs>
        <w:autoSpaceDE w:val="0"/>
        <w:autoSpaceDN w:val="0"/>
        <w:adjustRightInd w:val="0"/>
        <w:jc w:val="both"/>
        <w:rPr>
          <w:rFonts w:ascii="Tahoma" w:eastAsia="Arial Unicode MS" w:hAnsi="Tahoma" w:cs="Tahoma"/>
          <w:sz w:val="24"/>
          <w:szCs w:val="24"/>
        </w:rPr>
      </w:pPr>
    </w:p>
    <w:p w14:paraId="0A673DE6" w14:textId="77777777" w:rsidR="002E681A" w:rsidRDefault="00B4694F">
      <w:pPr>
        <w:pStyle w:val="NoSpacing"/>
        <w:numPr>
          <w:ilvl w:val="0"/>
          <w:numId w:val="56"/>
        </w:numPr>
        <w:tabs>
          <w:tab w:val="left" w:pos="990"/>
          <w:tab w:val="left" w:pos="1530"/>
        </w:tabs>
        <w:autoSpaceDE w:val="0"/>
        <w:autoSpaceDN w:val="0"/>
        <w:adjustRightInd w:val="0"/>
        <w:ind w:left="1530" w:hanging="540"/>
        <w:jc w:val="both"/>
        <w:rPr>
          <w:rFonts w:ascii="Tahoma" w:eastAsia="Arial Unicode MS" w:hAnsi="Tahoma" w:cs="Tahoma"/>
          <w:sz w:val="24"/>
          <w:szCs w:val="24"/>
        </w:rPr>
      </w:pPr>
      <w:r>
        <w:rPr>
          <w:rFonts w:ascii="Tahoma" w:hAnsi="Tahoma" w:cs="Tahoma"/>
          <w:sz w:val="24"/>
          <w:szCs w:val="24"/>
        </w:rPr>
        <w:t>Sick leave may be authorized by registered medical practitioners for up to a maximum of twenty-one (21) days.  Should it be necessary to allow absence from duty in excess of this period, the medical practitioner shall provide reasons.</w:t>
      </w:r>
    </w:p>
    <w:p w14:paraId="35BE4798" w14:textId="77777777" w:rsidR="002E681A" w:rsidRDefault="002E681A">
      <w:pPr>
        <w:pStyle w:val="NoSpacing"/>
        <w:tabs>
          <w:tab w:val="left" w:pos="990"/>
          <w:tab w:val="left" w:pos="1530"/>
        </w:tabs>
        <w:autoSpaceDE w:val="0"/>
        <w:autoSpaceDN w:val="0"/>
        <w:adjustRightInd w:val="0"/>
        <w:ind w:left="1530" w:hanging="540"/>
        <w:jc w:val="both"/>
        <w:rPr>
          <w:rFonts w:ascii="Tahoma" w:eastAsia="Arial Unicode MS" w:hAnsi="Tahoma" w:cs="Tahoma"/>
          <w:sz w:val="24"/>
          <w:szCs w:val="24"/>
        </w:rPr>
      </w:pPr>
    </w:p>
    <w:p w14:paraId="5FCD5E0B" w14:textId="77777777" w:rsidR="002E681A" w:rsidRDefault="00B4694F">
      <w:pPr>
        <w:pStyle w:val="NoSpacing"/>
        <w:numPr>
          <w:ilvl w:val="0"/>
          <w:numId w:val="56"/>
        </w:numPr>
        <w:tabs>
          <w:tab w:val="left" w:pos="990"/>
          <w:tab w:val="left" w:pos="1530"/>
        </w:tabs>
        <w:autoSpaceDE w:val="0"/>
        <w:autoSpaceDN w:val="0"/>
        <w:adjustRightInd w:val="0"/>
        <w:ind w:left="1530" w:hanging="540"/>
        <w:jc w:val="both"/>
        <w:rPr>
          <w:rFonts w:ascii="Tahoma" w:eastAsia="Arial Unicode MS" w:hAnsi="Tahoma" w:cs="Tahoma"/>
          <w:sz w:val="24"/>
          <w:szCs w:val="24"/>
        </w:rPr>
      </w:pPr>
      <w:r>
        <w:rPr>
          <w:rFonts w:ascii="Tahoma" w:hAnsi="Tahoma" w:cs="Tahoma"/>
          <w:sz w:val="24"/>
          <w:szCs w:val="24"/>
        </w:rPr>
        <w:t>In the case of sick leave rendered necessary by an employee’s own neglect or misconduct, his full salary may be forfeited for the whole period of absence from duty.</w:t>
      </w:r>
    </w:p>
    <w:p w14:paraId="649DC54E" w14:textId="77777777" w:rsidR="002E681A" w:rsidRDefault="002E681A">
      <w:pPr>
        <w:pStyle w:val="NoSpacing"/>
        <w:tabs>
          <w:tab w:val="left" w:pos="990"/>
          <w:tab w:val="left" w:pos="1530"/>
        </w:tabs>
        <w:autoSpaceDE w:val="0"/>
        <w:autoSpaceDN w:val="0"/>
        <w:adjustRightInd w:val="0"/>
        <w:ind w:left="1530" w:hanging="540"/>
        <w:jc w:val="both"/>
        <w:rPr>
          <w:rFonts w:ascii="Tahoma" w:eastAsia="Arial Unicode MS" w:hAnsi="Tahoma" w:cs="Tahoma"/>
          <w:sz w:val="24"/>
          <w:szCs w:val="24"/>
        </w:rPr>
      </w:pPr>
    </w:p>
    <w:p w14:paraId="13A71E1A" w14:textId="77777777" w:rsidR="002E681A" w:rsidRDefault="00B4694F">
      <w:pPr>
        <w:pStyle w:val="NoSpacing"/>
        <w:numPr>
          <w:ilvl w:val="0"/>
          <w:numId w:val="56"/>
        </w:numPr>
        <w:tabs>
          <w:tab w:val="left" w:pos="990"/>
          <w:tab w:val="left" w:pos="1530"/>
        </w:tabs>
        <w:autoSpaceDE w:val="0"/>
        <w:autoSpaceDN w:val="0"/>
        <w:adjustRightInd w:val="0"/>
        <w:ind w:left="1530" w:hanging="540"/>
        <w:jc w:val="both"/>
        <w:rPr>
          <w:rFonts w:ascii="Tahoma" w:eastAsia="Arial Unicode MS" w:hAnsi="Tahoma" w:cs="Tahoma"/>
          <w:sz w:val="24"/>
          <w:szCs w:val="24"/>
        </w:rPr>
      </w:pPr>
      <w:r>
        <w:rPr>
          <w:rFonts w:ascii="Tahoma" w:eastAsia="Arial Unicode MS" w:hAnsi="Tahoma" w:cs="Tahoma"/>
          <w:sz w:val="24"/>
          <w:szCs w:val="24"/>
        </w:rPr>
        <w:t xml:space="preserve">Employees will be granted up to three months (3) sick leave with full pay followed by three months on half pay in a leave year when the circumstances so demand. </w:t>
      </w:r>
    </w:p>
    <w:p w14:paraId="0D3A79FB" w14:textId="77777777" w:rsidR="002E681A" w:rsidRDefault="002E681A">
      <w:pPr>
        <w:pStyle w:val="NoSpacing"/>
        <w:tabs>
          <w:tab w:val="left" w:pos="990"/>
          <w:tab w:val="left" w:pos="1530"/>
        </w:tabs>
        <w:autoSpaceDE w:val="0"/>
        <w:autoSpaceDN w:val="0"/>
        <w:adjustRightInd w:val="0"/>
        <w:ind w:left="1530" w:hanging="540"/>
        <w:jc w:val="both"/>
        <w:rPr>
          <w:rFonts w:ascii="Tahoma" w:eastAsia="Arial Unicode MS" w:hAnsi="Tahoma" w:cs="Tahoma"/>
          <w:sz w:val="24"/>
          <w:szCs w:val="24"/>
        </w:rPr>
      </w:pPr>
    </w:p>
    <w:p w14:paraId="17663DF2" w14:textId="77777777" w:rsidR="002E681A" w:rsidRDefault="00B4694F">
      <w:pPr>
        <w:pStyle w:val="NoSpacing"/>
        <w:numPr>
          <w:ilvl w:val="0"/>
          <w:numId w:val="56"/>
        </w:numPr>
        <w:tabs>
          <w:tab w:val="left" w:pos="990"/>
          <w:tab w:val="left" w:pos="1530"/>
        </w:tabs>
        <w:autoSpaceDE w:val="0"/>
        <w:autoSpaceDN w:val="0"/>
        <w:adjustRightInd w:val="0"/>
        <w:ind w:left="1530" w:hanging="540"/>
        <w:jc w:val="both"/>
        <w:rPr>
          <w:rFonts w:ascii="Tahoma" w:eastAsia="Arial Unicode MS" w:hAnsi="Tahoma" w:cs="Tahoma"/>
          <w:sz w:val="24"/>
          <w:szCs w:val="24"/>
        </w:rPr>
      </w:pPr>
      <w:r>
        <w:rPr>
          <w:rFonts w:ascii="Tahoma" w:eastAsia="Arial Unicode MS" w:hAnsi="Tahoma" w:cs="Tahoma"/>
          <w:sz w:val="24"/>
          <w:szCs w:val="24"/>
        </w:rPr>
        <w:t xml:space="preserve">Sick leave in excess of three months will require confirmation of the Director of Medical Services who will decide if the employee should be examined by a Medical </w:t>
      </w:r>
      <w:r>
        <w:rPr>
          <w:rFonts w:ascii="Tahoma" w:eastAsia="Arial Unicode MS" w:hAnsi="Tahoma" w:cs="Tahoma"/>
          <w:sz w:val="24"/>
          <w:szCs w:val="24"/>
        </w:rPr>
        <w:lastRenderedPageBreak/>
        <w:t xml:space="preserve">Board with the view to determining whether or not there is reasonable prospect or eventual recovery and fitness for duty. </w:t>
      </w:r>
    </w:p>
    <w:p w14:paraId="48632363" w14:textId="77777777" w:rsidR="002E681A" w:rsidRDefault="002E681A">
      <w:pPr>
        <w:pStyle w:val="NoSpacing"/>
        <w:tabs>
          <w:tab w:val="left" w:pos="990"/>
          <w:tab w:val="left" w:pos="1530"/>
        </w:tabs>
        <w:autoSpaceDE w:val="0"/>
        <w:autoSpaceDN w:val="0"/>
        <w:adjustRightInd w:val="0"/>
        <w:jc w:val="both"/>
        <w:rPr>
          <w:rFonts w:ascii="Tahoma" w:eastAsia="Arial Unicode MS" w:hAnsi="Tahoma" w:cs="Tahoma"/>
          <w:sz w:val="24"/>
          <w:szCs w:val="24"/>
        </w:rPr>
      </w:pPr>
    </w:p>
    <w:p w14:paraId="1E5168D4" w14:textId="77777777" w:rsidR="002E681A" w:rsidRDefault="00B4694F">
      <w:pPr>
        <w:pStyle w:val="NoSpacing"/>
        <w:numPr>
          <w:ilvl w:val="0"/>
          <w:numId w:val="56"/>
        </w:numPr>
        <w:tabs>
          <w:tab w:val="left" w:pos="990"/>
          <w:tab w:val="left" w:pos="1530"/>
        </w:tabs>
        <w:autoSpaceDE w:val="0"/>
        <w:autoSpaceDN w:val="0"/>
        <w:adjustRightInd w:val="0"/>
        <w:ind w:left="1530" w:hanging="540"/>
        <w:jc w:val="both"/>
        <w:rPr>
          <w:rFonts w:ascii="Tahoma" w:eastAsia="Arial Unicode MS" w:hAnsi="Tahoma" w:cs="Tahoma"/>
          <w:sz w:val="24"/>
          <w:szCs w:val="24"/>
        </w:rPr>
      </w:pPr>
      <w:r>
        <w:rPr>
          <w:rFonts w:ascii="Tahoma" w:eastAsia="Arial Unicode MS" w:hAnsi="Tahoma" w:cs="Tahoma"/>
          <w:sz w:val="24"/>
          <w:szCs w:val="24"/>
        </w:rPr>
        <w:t xml:space="preserve">An employee on sick leave will submit a Sick Sheet/Medical Report to their HOFA with copy to HR department immediately on resumption of duty. </w:t>
      </w:r>
    </w:p>
    <w:p w14:paraId="342F5B04" w14:textId="77777777" w:rsidR="002E681A" w:rsidRDefault="002E681A">
      <w:pPr>
        <w:pStyle w:val="NoSpacing"/>
        <w:tabs>
          <w:tab w:val="left" w:pos="990"/>
          <w:tab w:val="left" w:pos="1710"/>
        </w:tabs>
        <w:spacing w:line="276" w:lineRule="auto"/>
        <w:ind w:left="990" w:hanging="720"/>
        <w:jc w:val="both"/>
        <w:rPr>
          <w:rFonts w:ascii="Tahoma" w:eastAsia="Arial Unicode MS" w:hAnsi="Tahoma" w:cs="Tahoma"/>
          <w:sz w:val="24"/>
          <w:szCs w:val="24"/>
        </w:rPr>
      </w:pPr>
    </w:p>
    <w:p w14:paraId="17C385AB" w14:textId="77777777" w:rsidR="002E681A" w:rsidRDefault="00B4694F">
      <w:pPr>
        <w:pStyle w:val="NoSpacing"/>
        <w:numPr>
          <w:ilvl w:val="2"/>
          <w:numId w:val="57"/>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Employees may be granted time off after a period of sickness upon recommendation of a qualified Medical Officer for recuperating purposes.</w:t>
      </w:r>
    </w:p>
    <w:p w14:paraId="42EBA319" w14:textId="77777777" w:rsidR="002E681A" w:rsidRDefault="002E681A">
      <w:pPr>
        <w:pStyle w:val="NoSpacing"/>
        <w:spacing w:line="276" w:lineRule="auto"/>
        <w:rPr>
          <w:rFonts w:ascii="Tahoma" w:eastAsia="Arial Unicode MS" w:hAnsi="Tahoma" w:cs="Tahoma"/>
          <w:sz w:val="24"/>
          <w:szCs w:val="24"/>
        </w:rPr>
      </w:pPr>
    </w:p>
    <w:p w14:paraId="64DCD5D7" w14:textId="77777777" w:rsidR="002E681A" w:rsidRDefault="00B4694F">
      <w:pPr>
        <w:pStyle w:val="NoSpacing"/>
        <w:numPr>
          <w:ilvl w:val="2"/>
          <w:numId w:val="57"/>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Sick leave will not be carried forward from one fiscal year to another.</w:t>
      </w:r>
    </w:p>
    <w:p w14:paraId="07047831" w14:textId="77777777" w:rsidR="002E681A" w:rsidRDefault="002E681A">
      <w:pPr>
        <w:pStyle w:val="ListParagraph"/>
        <w:tabs>
          <w:tab w:val="left" w:pos="990"/>
        </w:tabs>
        <w:spacing w:after="0"/>
        <w:ind w:left="994" w:hanging="994"/>
        <w:jc w:val="both"/>
        <w:rPr>
          <w:rFonts w:ascii="Tahoma" w:eastAsia="Arial Unicode MS" w:hAnsi="Tahoma" w:cs="Tahoma"/>
          <w:sz w:val="24"/>
          <w:szCs w:val="24"/>
        </w:rPr>
      </w:pPr>
    </w:p>
    <w:p w14:paraId="5183B688" w14:textId="77777777" w:rsidR="002E681A" w:rsidRDefault="00B4694F">
      <w:pPr>
        <w:pStyle w:val="Heading2"/>
        <w:numPr>
          <w:ilvl w:val="0"/>
          <w:numId w:val="58"/>
        </w:numPr>
        <w:spacing w:before="0" w:after="0"/>
        <w:ind w:left="993" w:hanging="993"/>
        <w:jc w:val="both"/>
        <w:rPr>
          <w:rFonts w:eastAsia="Arial Unicode MS" w:cs="Tahoma"/>
          <w:sz w:val="24"/>
          <w:szCs w:val="24"/>
        </w:rPr>
      </w:pPr>
      <w:bookmarkStart w:id="512" w:name="_Toc499061300"/>
      <w:bookmarkStart w:id="513" w:name="_Toc372979117"/>
      <w:bookmarkStart w:id="514" w:name="_Toc149742512"/>
      <w:r>
        <w:rPr>
          <w:rFonts w:eastAsia="Arial Unicode MS" w:cs="Tahoma"/>
          <w:sz w:val="24"/>
          <w:szCs w:val="24"/>
        </w:rPr>
        <w:t>Compassionate Leave</w:t>
      </w:r>
      <w:bookmarkEnd w:id="512"/>
      <w:bookmarkEnd w:id="513"/>
      <w:bookmarkEnd w:id="514"/>
    </w:p>
    <w:p w14:paraId="44FE6B3A" w14:textId="77777777" w:rsidR="002E681A" w:rsidRDefault="002E681A">
      <w:pPr>
        <w:spacing w:after="0"/>
        <w:jc w:val="both"/>
        <w:rPr>
          <w:rFonts w:ascii="Tahoma" w:eastAsia="Arial Unicode MS" w:hAnsi="Tahoma" w:cs="Tahoma"/>
          <w:sz w:val="24"/>
          <w:szCs w:val="24"/>
        </w:rPr>
      </w:pPr>
    </w:p>
    <w:p w14:paraId="6F647885" w14:textId="77777777" w:rsidR="002E681A" w:rsidRDefault="00B4694F">
      <w:pPr>
        <w:pStyle w:val="NoSpacing"/>
        <w:numPr>
          <w:ilvl w:val="0"/>
          <w:numId w:val="5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 xml:space="preserve">An employee who has exhausted his annual leave entitlement may be granted compassionate leave up to ten (10) working days in a leave year on compassionate grounds (such grounds include death or major sickness in the family). </w:t>
      </w:r>
    </w:p>
    <w:p w14:paraId="7C706818" w14:textId="77777777" w:rsidR="002E681A" w:rsidRDefault="002E681A">
      <w:pPr>
        <w:pStyle w:val="NoSpacing"/>
        <w:tabs>
          <w:tab w:val="left" w:pos="990"/>
        </w:tabs>
        <w:autoSpaceDE w:val="0"/>
        <w:autoSpaceDN w:val="0"/>
        <w:adjustRightInd w:val="0"/>
        <w:spacing w:line="276" w:lineRule="auto"/>
        <w:ind w:left="990"/>
        <w:jc w:val="both"/>
        <w:rPr>
          <w:rFonts w:ascii="Tahoma" w:eastAsia="Arial Unicode MS" w:hAnsi="Tahoma" w:cs="Tahoma"/>
          <w:sz w:val="24"/>
          <w:szCs w:val="24"/>
        </w:rPr>
      </w:pPr>
    </w:p>
    <w:p w14:paraId="7F566291" w14:textId="77777777" w:rsidR="002E681A" w:rsidRDefault="00B4694F">
      <w:pPr>
        <w:pStyle w:val="NoSpacing"/>
        <w:numPr>
          <w:ilvl w:val="0"/>
          <w:numId w:val="59"/>
        </w:numPr>
        <w:tabs>
          <w:tab w:val="left" w:pos="990"/>
        </w:tabs>
        <w:autoSpaceDE w:val="0"/>
        <w:autoSpaceDN w:val="0"/>
        <w:adjustRightInd w:val="0"/>
        <w:spacing w:line="276" w:lineRule="auto"/>
        <w:ind w:left="990" w:hanging="990"/>
        <w:jc w:val="both"/>
        <w:rPr>
          <w:rFonts w:ascii="Tahoma" w:eastAsia="Arial Unicode MS" w:hAnsi="Tahoma" w:cs="Tahoma"/>
          <w:sz w:val="24"/>
          <w:szCs w:val="24"/>
        </w:rPr>
      </w:pPr>
      <w:r>
        <w:rPr>
          <w:rFonts w:ascii="Tahoma" w:eastAsia="Arial Unicode MS" w:hAnsi="Tahoma" w:cs="Tahoma"/>
          <w:sz w:val="24"/>
          <w:szCs w:val="24"/>
        </w:rPr>
        <w:t>The ten (10) days will not be recovered from the employee’s annual leave.</w:t>
      </w:r>
    </w:p>
    <w:p w14:paraId="30104CA3"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7C58DBB5" w14:textId="77777777" w:rsidR="002E681A" w:rsidRDefault="00B4694F">
      <w:pPr>
        <w:pStyle w:val="Heading2"/>
        <w:numPr>
          <w:ilvl w:val="1"/>
          <w:numId w:val="60"/>
        </w:numPr>
        <w:spacing w:before="0" w:after="0"/>
        <w:ind w:left="993" w:hanging="993"/>
        <w:jc w:val="both"/>
        <w:rPr>
          <w:rFonts w:eastAsia="Arial Unicode MS" w:cs="Tahoma"/>
          <w:sz w:val="24"/>
          <w:szCs w:val="24"/>
        </w:rPr>
      </w:pPr>
      <w:bookmarkStart w:id="515" w:name="_Toc149742513"/>
      <w:bookmarkStart w:id="516" w:name="_Toc372979118"/>
      <w:bookmarkStart w:id="517" w:name="_Toc499061301"/>
      <w:r>
        <w:rPr>
          <w:rFonts w:eastAsia="Arial Unicode MS" w:cs="Tahoma"/>
          <w:sz w:val="24"/>
          <w:szCs w:val="24"/>
        </w:rPr>
        <w:t>Unpaid Leave</w:t>
      </w:r>
      <w:bookmarkEnd w:id="515"/>
      <w:bookmarkEnd w:id="516"/>
      <w:bookmarkEnd w:id="517"/>
    </w:p>
    <w:p w14:paraId="77F1AE6E" w14:textId="77777777" w:rsidR="002E681A" w:rsidRDefault="002E681A">
      <w:pPr>
        <w:pStyle w:val="NoSpacing"/>
        <w:tabs>
          <w:tab w:val="left" w:pos="990"/>
        </w:tabs>
        <w:autoSpaceDE w:val="0"/>
        <w:autoSpaceDN w:val="0"/>
        <w:adjustRightInd w:val="0"/>
        <w:spacing w:line="276" w:lineRule="auto"/>
        <w:ind w:left="990" w:hanging="990"/>
        <w:jc w:val="both"/>
        <w:rPr>
          <w:rFonts w:ascii="Tahoma" w:eastAsia="Arial Unicode MS" w:hAnsi="Tahoma" w:cs="Tahoma"/>
          <w:sz w:val="24"/>
          <w:szCs w:val="24"/>
        </w:rPr>
      </w:pPr>
    </w:p>
    <w:p w14:paraId="0DBD9F96" w14:textId="77777777" w:rsidR="002E681A" w:rsidRDefault="00B4694F">
      <w:pPr>
        <w:pStyle w:val="NoSpacing"/>
        <w:numPr>
          <w:ilvl w:val="2"/>
          <w:numId w:val="60"/>
        </w:numPr>
        <w:tabs>
          <w:tab w:val="left" w:pos="1134"/>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An employee may be granted unpaid leave on the grounds of: -</w:t>
      </w:r>
    </w:p>
    <w:p w14:paraId="3E9FE714"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1770BCD7" w14:textId="77777777" w:rsidR="002E681A" w:rsidRDefault="00B4694F">
      <w:pPr>
        <w:pStyle w:val="NoSpacing"/>
        <w:numPr>
          <w:ilvl w:val="0"/>
          <w:numId w:val="61"/>
        </w:numPr>
        <w:tabs>
          <w:tab w:val="left" w:pos="1440"/>
        </w:tabs>
        <w:autoSpaceDE w:val="0"/>
        <w:autoSpaceDN w:val="0"/>
        <w:adjustRightInd w:val="0"/>
        <w:spacing w:line="276" w:lineRule="auto"/>
        <w:ind w:left="1440"/>
        <w:jc w:val="both"/>
        <w:rPr>
          <w:rFonts w:ascii="Tahoma" w:eastAsia="Arial Unicode MS" w:hAnsi="Tahoma" w:cs="Tahoma"/>
          <w:sz w:val="24"/>
          <w:szCs w:val="24"/>
        </w:rPr>
      </w:pPr>
      <w:r>
        <w:rPr>
          <w:rFonts w:ascii="Tahoma" w:eastAsia="Arial Unicode MS" w:hAnsi="Tahoma" w:cs="Tahoma"/>
          <w:sz w:val="24"/>
          <w:szCs w:val="24"/>
        </w:rPr>
        <w:t>Urgent private business or proven cases of exceptional hardships for a period not exceeding sixty (60) calendar days.</w:t>
      </w:r>
    </w:p>
    <w:p w14:paraId="5B093E06" w14:textId="77777777" w:rsidR="002E681A" w:rsidRDefault="002E681A">
      <w:pPr>
        <w:pStyle w:val="NoSpacing"/>
        <w:tabs>
          <w:tab w:val="left" w:pos="1440"/>
        </w:tabs>
        <w:autoSpaceDE w:val="0"/>
        <w:autoSpaceDN w:val="0"/>
        <w:adjustRightInd w:val="0"/>
        <w:spacing w:line="276" w:lineRule="auto"/>
        <w:ind w:left="1440" w:hanging="360"/>
        <w:jc w:val="both"/>
        <w:rPr>
          <w:rFonts w:ascii="Tahoma" w:eastAsia="Arial Unicode MS" w:hAnsi="Tahoma" w:cs="Tahoma"/>
          <w:sz w:val="24"/>
          <w:szCs w:val="24"/>
        </w:rPr>
      </w:pPr>
    </w:p>
    <w:p w14:paraId="0C9D55AF" w14:textId="77777777" w:rsidR="002E681A" w:rsidRDefault="00B4694F">
      <w:pPr>
        <w:widowControl w:val="0"/>
        <w:numPr>
          <w:ilvl w:val="0"/>
          <w:numId w:val="61"/>
        </w:numPr>
        <w:tabs>
          <w:tab w:val="left" w:pos="1440"/>
        </w:tabs>
        <w:overflowPunct w:val="0"/>
        <w:autoSpaceDE w:val="0"/>
        <w:autoSpaceDN w:val="0"/>
        <w:adjustRightInd w:val="0"/>
        <w:spacing w:after="240"/>
        <w:ind w:left="1440"/>
        <w:jc w:val="both"/>
        <w:rPr>
          <w:rFonts w:ascii="Tahoma" w:hAnsi="Tahoma" w:cs="Tahoma"/>
          <w:sz w:val="24"/>
          <w:szCs w:val="24"/>
        </w:rPr>
      </w:pPr>
      <w:r>
        <w:rPr>
          <w:rFonts w:ascii="Tahoma" w:hAnsi="Tahoma" w:cs="Tahoma"/>
          <w:sz w:val="24"/>
          <w:szCs w:val="24"/>
        </w:rPr>
        <w:t xml:space="preserve">employees whose spouses are posted to foreign missions during the tour of service; </w:t>
      </w:r>
    </w:p>
    <w:p w14:paraId="0AECC476" w14:textId="77777777" w:rsidR="002E681A" w:rsidRDefault="00B4694F">
      <w:pPr>
        <w:widowControl w:val="0"/>
        <w:numPr>
          <w:ilvl w:val="0"/>
          <w:numId w:val="61"/>
        </w:numPr>
        <w:tabs>
          <w:tab w:val="left" w:pos="1440"/>
        </w:tabs>
        <w:overflowPunct w:val="0"/>
        <w:autoSpaceDE w:val="0"/>
        <w:autoSpaceDN w:val="0"/>
        <w:adjustRightInd w:val="0"/>
        <w:spacing w:after="240"/>
        <w:ind w:left="1440"/>
        <w:jc w:val="both"/>
        <w:rPr>
          <w:rFonts w:ascii="Tahoma" w:hAnsi="Tahoma" w:cs="Tahoma"/>
          <w:sz w:val="24"/>
          <w:szCs w:val="24"/>
        </w:rPr>
      </w:pPr>
      <w:r>
        <w:rPr>
          <w:rFonts w:ascii="Tahoma" w:hAnsi="Tahoma" w:cs="Tahoma"/>
          <w:sz w:val="24"/>
          <w:szCs w:val="24"/>
        </w:rPr>
        <w:t>employees who are appointed to international organizations where they cannot transfer their service or be on secondment for a period not exceeding three (3) years;</w:t>
      </w:r>
    </w:p>
    <w:p w14:paraId="3839AAF3" w14:textId="77777777" w:rsidR="002E681A" w:rsidRDefault="00B4694F">
      <w:pPr>
        <w:widowControl w:val="0"/>
        <w:numPr>
          <w:ilvl w:val="0"/>
          <w:numId w:val="61"/>
        </w:numPr>
        <w:tabs>
          <w:tab w:val="left" w:pos="1440"/>
        </w:tabs>
        <w:overflowPunct w:val="0"/>
        <w:autoSpaceDE w:val="0"/>
        <w:autoSpaceDN w:val="0"/>
        <w:adjustRightInd w:val="0"/>
        <w:spacing w:after="0"/>
        <w:ind w:left="1440"/>
        <w:jc w:val="both"/>
        <w:rPr>
          <w:rFonts w:ascii="Tahoma" w:hAnsi="Tahoma" w:cs="Tahoma"/>
          <w:sz w:val="24"/>
          <w:szCs w:val="24"/>
        </w:rPr>
      </w:pPr>
      <w:r>
        <w:rPr>
          <w:rFonts w:ascii="Tahoma" w:hAnsi="Tahoma" w:cs="Tahoma"/>
          <w:sz w:val="24"/>
          <w:szCs w:val="24"/>
        </w:rPr>
        <w:t>Spouses of employee appointed under (b) above, will be granted unpaid leave for a maximum non-renewable period of three (3) years.</w:t>
      </w:r>
    </w:p>
    <w:p w14:paraId="175FFC14" w14:textId="77777777" w:rsidR="002E681A" w:rsidRDefault="002E681A">
      <w:pPr>
        <w:pStyle w:val="NoSpacing"/>
        <w:tabs>
          <w:tab w:val="left" w:pos="900"/>
        </w:tabs>
        <w:autoSpaceDE w:val="0"/>
        <w:autoSpaceDN w:val="0"/>
        <w:adjustRightInd w:val="0"/>
        <w:spacing w:line="276" w:lineRule="auto"/>
        <w:jc w:val="both"/>
        <w:rPr>
          <w:rFonts w:ascii="Tahoma" w:eastAsia="Arial Unicode MS" w:hAnsi="Tahoma" w:cs="Tahoma"/>
          <w:sz w:val="24"/>
          <w:szCs w:val="24"/>
        </w:rPr>
      </w:pPr>
    </w:p>
    <w:p w14:paraId="58564FE6" w14:textId="77777777" w:rsidR="002E681A" w:rsidRDefault="00B4694F">
      <w:pPr>
        <w:pStyle w:val="NoSpacing"/>
        <w:numPr>
          <w:ilvl w:val="2"/>
          <w:numId w:val="60"/>
        </w:numPr>
        <w:tabs>
          <w:tab w:val="left" w:pos="1134"/>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For an employee to qualify for unpaid leave, he will be required to have served for at least one (1) year.</w:t>
      </w:r>
    </w:p>
    <w:p w14:paraId="02441315" w14:textId="77777777" w:rsidR="002E681A" w:rsidRDefault="002E681A">
      <w:pPr>
        <w:pStyle w:val="NoSpacing"/>
        <w:spacing w:line="276" w:lineRule="auto"/>
        <w:rPr>
          <w:rFonts w:ascii="Tahoma" w:eastAsia="Arial Unicode MS" w:hAnsi="Tahoma" w:cs="Tahoma"/>
          <w:sz w:val="24"/>
          <w:szCs w:val="24"/>
        </w:rPr>
      </w:pPr>
    </w:p>
    <w:p w14:paraId="089CCF05" w14:textId="77777777" w:rsidR="002E681A" w:rsidRDefault="00B4694F">
      <w:pPr>
        <w:pStyle w:val="NoSpacing"/>
        <w:numPr>
          <w:ilvl w:val="2"/>
          <w:numId w:val="60"/>
        </w:numPr>
        <w:tabs>
          <w:tab w:val="left" w:pos="1134"/>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Unpaid leave will not be considered for incremental earning.</w:t>
      </w:r>
    </w:p>
    <w:p w14:paraId="02BEA3C0" w14:textId="77777777" w:rsidR="002E681A" w:rsidRDefault="002E681A">
      <w:pPr>
        <w:pStyle w:val="NoSpacing"/>
        <w:spacing w:line="276" w:lineRule="auto"/>
        <w:rPr>
          <w:rFonts w:ascii="Tahoma" w:eastAsia="Arial Unicode MS" w:hAnsi="Tahoma" w:cs="Tahoma"/>
          <w:sz w:val="24"/>
          <w:szCs w:val="24"/>
        </w:rPr>
      </w:pPr>
    </w:p>
    <w:p w14:paraId="669CB84E" w14:textId="77777777" w:rsidR="002E681A" w:rsidRDefault="00B4694F">
      <w:pPr>
        <w:pStyle w:val="NoSpacing"/>
        <w:numPr>
          <w:ilvl w:val="2"/>
          <w:numId w:val="60"/>
        </w:numPr>
        <w:tabs>
          <w:tab w:val="left" w:pos="1134"/>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lastRenderedPageBreak/>
        <w:t>An employee on unpaid leave shall continue to discharge his liabilities to the Institute in respect of any financial advances during the period of absence through his own arrangements.</w:t>
      </w:r>
    </w:p>
    <w:p w14:paraId="255788CC" w14:textId="77777777" w:rsidR="002E681A" w:rsidRDefault="002E681A">
      <w:pPr>
        <w:pStyle w:val="NoSpacing"/>
        <w:tabs>
          <w:tab w:val="left" w:pos="1134"/>
        </w:tabs>
        <w:autoSpaceDE w:val="0"/>
        <w:autoSpaceDN w:val="0"/>
        <w:adjustRightInd w:val="0"/>
        <w:spacing w:line="276" w:lineRule="auto"/>
        <w:jc w:val="both"/>
        <w:rPr>
          <w:rFonts w:ascii="Tahoma" w:eastAsia="Arial Unicode MS" w:hAnsi="Tahoma" w:cs="Tahoma"/>
          <w:sz w:val="24"/>
          <w:szCs w:val="24"/>
        </w:rPr>
      </w:pPr>
    </w:p>
    <w:p w14:paraId="2A27B262" w14:textId="77777777" w:rsidR="002E681A" w:rsidRDefault="00B4694F">
      <w:pPr>
        <w:pStyle w:val="NoSpacing"/>
        <w:numPr>
          <w:ilvl w:val="2"/>
          <w:numId w:val="60"/>
        </w:numPr>
        <w:tabs>
          <w:tab w:val="left" w:pos="1134"/>
        </w:tabs>
        <w:autoSpaceDE w:val="0"/>
        <w:autoSpaceDN w:val="0"/>
        <w:adjustRightInd w:val="0"/>
        <w:spacing w:line="276" w:lineRule="auto"/>
        <w:jc w:val="both"/>
        <w:rPr>
          <w:rFonts w:ascii="Tahoma" w:eastAsia="Arial Unicode MS" w:hAnsi="Tahoma" w:cs="Tahoma"/>
          <w:sz w:val="24"/>
          <w:szCs w:val="24"/>
        </w:rPr>
      </w:pPr>
      <w:r>
        <w:rPr>
          <w:rFonts w:ascii="Tahoma" w:hAnsi="Tahoma" w:cs="Tahoma"/>
          <w:sz w:val="24"/>
          <w:szCs w:val="24"/>
        </w:rPr>
        <w:t>Unpaid leave in excess of three (3) months shall be referred to the Board.</w:t>
      </w:r>
    </w:p>
    <w:p w14:paraId="4FF31CE3" w14:textId="77777777" w:rsidR="002E681A" w:rsidRDefault="002E681A">
      <w:pPr>
        <w:pStyle w:val="NoSpacing"/>
        <w:tabs>
          <w:tab w:val="left" w:pos="900"/>
        </w:tabs>
        <w:autoSpaceDE w:val="0"/>
        <w:autoSpaceDN w:val="0"/>
        <w:adjustRightInd w:val="0"/>
        <w:spacing w:line="276" w:lineRule="auto"/>
        <w:jc w:val="both"/>
        <w:rPr>
          <w:rFonts w:ascii="Tahoma" w:eastAsia="Arial Unicode MS" w:hAnsi="Tahoma" w:cs="Tahoma"/>
          <w:sz w:val="24"/>
          <w:szCs w:val="24"/>
        </w:rPr>
      </w:pPr>
    </w:p>
    <w:p w14:paraId="3CA80EA6" w14:textId="77777777" w:rsidR="002E681A" w:rsidRDefault="00B4694F">
      <w:pPr>
        <w:pStyle w:val="Heading2"/>
        <w:numPr>
          <w:ilvl w:val="1"/>
          <w:numId w:val="60"/>
        </w:numPr>
        <w:spacing w:before="0" w:after="0"/>
        <w:ind w:left="1134" w:hanging="1134"/>
        <w:jc w:val="both"/>
        <w:rPr>
          <w:rFonts w:eastAsia="Arial Unicode MS" w:cs="Tahoma"/>
          <w:sz w:val="24"/>
          <w:szCs w:val="24"/>
        </w:rPr>
      </w:pPr>
      <w:bookmarkStart w:id="518" w:name="_Toc457389191"/>
      <w:bookmarkStart w:id="519" w:name="_Toc425868429"/>
      <w:bookmarkStart w:id="520" w:name="_Toc499061302"/>
      <w:bookmarkStart w:id="521" w:name="_Toc149742514"/>
      <w:r>
        <w:rPr>
          <w:rFonts w:eastAsia="Arial Unicode MS" w:cs="Tahoma"/>
          <w:sz w:val="24"/>
          <w:szCs w:val="24"/>
        </w:rPr>
        <w:t>Study/ Exam Leave</w:t>
      </w:r>
      <w:bookmarkEnd w:id="518"/>
      <w:bookmarkEnd w:id="519"/>
      <w:bookmarkEnd w:id="520"/>
      <w:bookmarkEnd w:id="521"/>
    </w:p>
    <w:p w14:paraId="1646DC82" w14:textId="77777777" w:rsidR="002E681A" w:rsidRDefault="002E681A">
      <w:pPr>
        <w:spacing w:after="0"/>
        <w:jc w:val="both"/>
        <w:rPr>
          <w:rFonts w:ascii="Tahoma" w:eastAsia="Arial Unicode MS" w:hAnsi="Tahoma" w:cs="Tahoma"/>
          <w:sz w:val="24"/>
          <w:szCs w:val="24"/>
        </w:rPr>
      </w:pPr>
    </w:p>
    <w:p w14:paraId="378637C6" w14:textId="77777777" w:rsidR="002E681A" w:rsidRDefault="00B4694F">
      <w:pPr>
        <w:pStyle w:val="ListParagraph"/>
        <w:numPr>
          <w:ilvl w:val="2"/>
          <w:numId w:val="60"/>
        </w:numPr>
        <w:spacing w:after="0"/>
        <w:contextualSpacing/>
        <w:jc w:val="both"/>
        <w:rPr>
          <w:rFonts w:ascii="Tahoma" w:eastAsia="Arial Unicode MS" w:hAnsi="Tahoma" w:cs="Tahoma"/>
          <w:sz w:val="24"/>
          <w:szCs w:val="24"/>
          <w:lang w:val="en-GB"/>
        </w:rPr>
      </w:pPr>
      <w:r>
        <w:rPr>
          <w:rFonts w:ascii="Tahoma" w:eastAsia="Arial Unicode MS" w:hAnsi="Tahoma" w:cs="Tahoma"/>
          <w:sz w:val="24"/>
          <w:szCs w:val="24"/>
          <w:lang w:val="en-GB"/>
        </w:rPr>
        <w:t>An employee may be granted a study leave in a leave year to prepare for/write examinations for either a self-sponsored course or Institute’s sponsored courses as long as the course had previously been approved by the HRMAC.</w:t>
      </w:r>
    </w:p>
    <w:p w14:paraId="33168AE3" w14:textId="77777777" w:rsidR="002E681A" w:rsidRDefault="002E681A">
      <w:pPr>
        <w:pStyle w:val="ListParagraph"/>
        <w:spacing w:after="0"/>
        <w:ind w:left="900"/>
        <w:contextualSpacing/>
        <w:jc w:val="both"/>
        <w:rPr>
          <w:rFonts w:ascii="Tahoma" w:eastAsia="Arial Unicode MS" w:hAnsi="Tahoma" w:cs="Tahoma"/>
          <w:sz w:val="24"/>
          <w:szCs w:val="24"/>
          <w:lang w:val="en-GB"/>
        </w:rPr>
      </w:pPr>
    </w:p>
    <w:p w14:paraId="02DAE5C9" w14:textId="77777777" w:rsidR="002E681A" w:rsidRDefault="00B4694F">
      <w:pPr>
        <w:pStyle w:val="ListParagraph"/>
        <w:numPr>
          <w:ilvl w:val="2"/>
          <w:numId w:val="60"/>
        </w:numPr>
        <w:spacing w:after="0"/>
        <w:contextualSpacing/>
        <w:jc w:val="both"/>
        <w:rPr>
          <w:rFonts w:ascii="Tahoma" w:eastAsia="Arial Unicode MS" w:hAnsi="Tahoma" w:cs="Tahoma"/>
          <w:sz w:val="24"/>
          <w:szCs w:val="24"/>
          <w:lang w:val="en-GB"/>
        </w:rPr>
      </w:pPr>
      <w:r>
        <w:rPr>
          <w:rFonts w:ascii="Tahoma" w:eastAsia="Arial Unicode MS" w:hAnsi="Tahoma" w:cs="Tahoma"/>
          <w:sz w:val="24"/>
          <w:szCs w:val="24"/>
          <w:lang w:val="en-GB"/>
        </w:rPr>
        <w:t>The Institute may also grant a study leave for up to two (2) years to an employee who has been sponsored for full time course of training. Such a course must have been approved by the HRMAC in advance.</w:t>
      </w:r>
    </w:p>
    <w:p w14:paraId="22ADEFCB" w14:textId="77777777" w:rsidR="002E681A" w:rsidRDefault="00B4694F">
      <w:pPr>
        <w:pStyle w:val="Heading2"/>
        <w:numPr>
          <w:ilvl w:val="1"/>
          <w:numId w:val="60"/>
        </w:numPr>
        <w:tabs>
          <w:tab w:val="left" w:pos="900"/>
        </w:tabs>
        <w:ind w:left="1134" w:hanging="1134"/>
        <w:jc w:val="both"/>
        <w:rPr>
          <w:rFonts w:eastAsia="Arial Unicode MS" w:cs="Tahoma"/>
          <w:sz w:val="24"/>
          <w:szCs w:val="24"/>
        </w:rPr>
      </w:pPr>
      <w:bookmarkStart w:id="522" w:name="_Toc499061303"/>
      <w:bookmarkStart w:id="523" w:name="_Toc372979119"/>
      <w:bookmarkStart w:id="524" w:name="_Toc149742515"/>
      <w:r>
        <w:rPr>
          <w:rFonts w:eastAsia="Arial Unicode MS" w:cs="Tahoma"/>
          <w:sz w:val="24"/>
          <w:szCs w:val="24"/>
        </w:rPr>
        <w:t>Special Leave for Sportsmen/Women</w:t>
      </w:r>
      <w:bookmarkEnd w:id="522"/>
      <w:bookmarkEnd w:id="523"/>
      <w:bookmarkEnd w:id="524"/>
    </w:p>
    <w:p w14:paraId="05D4F2D4" w14:textId="77777777" w:rsidR="002E681A" w:rsidRDefault="002E681A">
      <w:pPr>
        <w:pStyle w:val="NoSpacing"/>
        <w:tabs>
          <w:tab w:val="left" w:pos="990"/>
        </w:tabs>
        <w:autoSpaceDE w:val="0"/>
        <w:autoSpaceDN w:val="0"/>
        <w:adjustRightInd w:val="0"/>
        <w:spacing w:line="276" w:lineRule="auto"/>
        <w:ind w:left="1134" w:hanging="1134"/>
        <w:jc w:val="both"/>
        <w:rPr>
          <w:rFonts w:ascii="Tahoma" w:eastAsia="Arial Unicode MS" w:hAnsi="Tahoma" w:cs="Tahoma"/>
          <w:sz w:val="24"/>
          <w:szCs w:val="24"/>
        </w:rPr>
      </w:pPr>
    </w:p>
    <w:p w14:paraId="55745C59" w14:textId="77777777" w:rsidR="002E681A" w:rsidRDefault="00B4694F">
      <w:pPr>
        <w:pStyle w:val="NoSpacing"/>
        <w:numPr>
          <w:ilvl w:val="2"/>
          <w:numId w:val="60"/>
        </w:numPr>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The Director General/CEO may grant an employee, who is selected to represent Kenya in national, regional or international fixtures, special leave with full pay for the necessary period of training and subsequent participation in sports. This special leave shall not be counted against the employee’s annual leave entitlement.</w:t>
      </w:r>
    </w:p>
    <w:p w14:paraId="6C07980C" w14:textId="77777777" w:rsidR="002E681A" w:rsidRDefault="002E681A">
      <w:pPr>
        <w:pStyle w:val="NoSpacing"/>
        <w:autoSpaceDE w:val="0"/>
        <w:autoSpaceDN w:val="0"/>
        <w:adjustRightInd w:val="0"/>
        <w:spacing w:line="276" w:lineRule="auto"/>
        <w:ind w:left="1080"/>
        <w:jc w:val="both"/>
        <w:rPr>
          <w:rFonts w:ascii="Tahoma" w:eastAsia="Arial Unicode MS" w:hAnsi="Tahoma" w:cs="Tahoma"/>
          <w:sz w:val="24"/>
          <w:szCs w:val="24"/>
        </w:rPr>
      </w:pPr>
    </w:p>
    <w:p w14:paraId="7A60FCC4" w14:textId="77777777" w:rsidR="002E681A" w:rsidRDefault="00B4694F">
      <w:pPr>
        <w:pStyle w:val="NoSpacing"/>
        <w:numPr>
          <w:ilvl w:val="2"/>
          <w:numId w:val="60"/>
        </w:numPr>
        <w:tabs>
          <w:tab w:val="left" w:pos="1134"/>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 xml:space="preserve">An </w:t>
      </w:r>
      <w:r>
        <w:rPr>
          <w:rFonts w:ascii="Tahoma" w:eastAsia="Arial Unicode MS" w:hAnsi="Tahoma" w:cs="Tahoma"/>
          <w:sz w:val="24"/>
          <w:szCs w:val="24"/>
          <w:lang w:val="en-GB"/>
        </w:rPr>
        <w:t>employee</w:t>
      </w:r>
      <w:r>
        <w:rPr>
          <w:rFonts w:ascii="Tahoma" w:eastAsia="Arial Unicode MS" w:hAnsi="Tahoma" w:cs="Tahoma"/>
          <w:sz w:val="24"/>
          <w:szCs w:val="24"/>
        </w:rPr>
        <w:t xml:space="preserve"> who is selected to represent Kenya in National, Regional or International fixtures will be granted special leave with full salary for the necessary period of his training and subsequent participation in sports.</w:t>
      </w:r>
    </w:p>
    <w:p w14:paraId="75CDE782" w14:textId="77777777" w:rsidR="002E681A" w:rsidRDefault="002E681A">
      <w:pPr>
        <w:pStyle w:val="NoSpacing"/>
        <w:spacing w:line="276" w:lineRule="auto"/>
        <w:rPr>
          <w:rFonts w:ascii="Tahoma" w:eastAsia="Arial Unicode MS" w:hAnsi="Tahoma" w:cs="Tahoma"/>
          <w:sz w:val="24"/>
          <w:szCs w:val="24"/>
        </w:rPr>
      </w:pPr>
    </w:p>
    <w:p w14:paraId="77374D40" w14:textId="77777777" w:rsidR="002E681A" w:rsidRDefault="00B4694F">
      <w:pPr>
        <w:pStyle w:val="Heading2"/>
        <w:numPr>
          <w:ilvl w:val="1"/>
          <w:numId w:val="60"/>
        </w:numPr>
        <w:spacing w:before="0" w:after="0"/>
        <w:ind w:left="1134" w:hanging="1134"/>
        <w:jc w:val="both"/>
        <w:rPr>
          <w:rFonts w:eastAsia="Arial Unicode MS" w:cs="Tahoma"/>
          <w:sz w:val="24"/>
          <w:szCs w:val="24"/>
        </w:rPr>
      </w:pPr>
      <w:bookmarkStart w:id="525" w:name="_Toc499061304"/>
      <w:bookmarkStart w:id="526" w:name="_Toc372979120"/>
      <w:bookmarkStart w:id="527" w:name="_Toc149742516"/>
      <w:r>
        <w:rPr>
          <w:rFonts w:eastAsia="Arial Unicode MS" w:cs="Tahoma"/>
          <w:sz w:val="24"/>
          <w:szCs w:val="24"/>
        </w:rPr>
        <w:t>Leave for Special Purposes</w:t>
      </w:r>
      <w:bookmarkEnd w:id="525"/>
      <w:bookmarkEnd w:id="526"/>
      <w:bookmarkEnd w:id="527"/>
    </w:p>
    <w:p w14:paraId="1F9B872A" w14:textId="77777777" w:rsidR="002E681A" w:rsidRDefault="00B4694F">
      <w:pPr>
        <w:pStyle w:val="NoSpacing"/>
        <w:tabs>
          <w:tab w:val="left" w:pos="1419"/>
        </w:tabs>
        <w:autoSpaceDE w:val="0"/>
        <w:autoSpaceDN w:val="0"/>
        <w:adjustRightInd w:val="0"/>
        <w:spacing w:line="276" w:lineRule="auto"/>
        <w:ind w:left="720" w:hanging="720"/>
        <w:jc w:val="both"/>
        <w:rPr>
          <w:rFonts w:ascii="Tahoma" w:eastAsia="Arial Unicode MS" w:hAnsi="Tahoma" w:cs="Tahoma"/>
          <w:sz w:val="24"/>
          <w:szCs w:val="24"/>
        </w:rPr>
      </w:pPr>
      <w:r>
        <w:rPr>
          <w:rFonts w:ascii="Tahoma" w:eastAsia="Arial Unicode MS" w:hAnsi="Tahoma" w:cs="Tahoma"/>
          <w:sz w:val="24"/>
          <w:szCs w:val="24"/>
        </w:rPr>
        <w:tab/>
      </w:r>
      <w:r>
        <w:rPr>
          <w:rFonts w:ascii="Tahoma" w:eastAsia="Arial Unicode MS" w:hAnsi="Tahoma" w:cs="Tahoma"/>
          <w:sz w:val="24"/>
          <w:szCs w:val="24"/>
        </w:rPr>
        <w:tab/>
      </w:r>
    </w:p>
    <w:p w14:paraId="2C9D13ED" w14:textId="77777777" w:rsidR="002E681A" w:rsidRDefault="00B4694F">
      <w:pPr>
        <w:pStyle w:val="NoSpacing"/>
        <w:numPr>
          <w:ilvl w:val="2"/>
          <w:numId w:val="60"/>
        </w:numPr>
        <w:tabs>
          <w:tab w:val="left" w:pos="1134"/>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Leave of absence on occasions of religious festivals may be granted without loss of pay for not more than two (2) days in a leave year, subject to the exigencies of service. An application for leave on such an occasion should be addressed to the HOFA and reported to Head HRM in advance of the date on which any particular religious festival is celebrated.</w:t>
      </w:r>
    </w:p>
    <w:p w14:paraId="21123162" w14:textId="77777777" w:rsidR="002E681A" w:rsidRDefault="002E681A">
      <w:pPr>
        <w:pStyle w:val="NoSpacing"/>
        <w:tabs>
          <w:tab w:val="left" w:pos="1134"/>
        </w:tabs>
        <w:autoSpaceDE w:val="0"/>
        <w:autoSpaceDN w:val="0"/>
        <w:adjustRightInd w:val="0"/>
        <w:spacing w:line="276" w:lineRule="auto"/>
        <w:ind w:left="1080"/>
        <w:jc w:val="both"/>
        <w:rPr>
          <w:rFonts w:ascii="Tahoma" w:eastAsia="Arial Unicode MS" w:hAnsi="Tahoma" w:cs="Tahoma"/>
          <w:sz w:val="24"/>
          <w:szCs w:val="24"/>
        </w:rPr>
      </w:pPr>
    </w:p>
    <w:p w14:paraId="51FD3E9D" w14:textId="77777777" w:rsidR="002E681A" w:rsidRDefault="00B4694F">
      <w:pPr>
        <w:pStyle w:val="NoSpacing"/>
        <w:numPr>
          <w:ilvl w:val="2"/>
          <w:numId w:val="60"/>
        </w:numPr>
        <w:tabs>
          <w:tab w:val="left" w:pos="1134"/>
        </w:tabs>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The special leave will not be counted against annual leave entitlement and will be authorized by the Head HRM.</w:t>
      </w:r>
    </w:p>
    <w:p w14:paraId="7B57E7D8"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76664F5D"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4DFF9367" w14:textId="77777777" w:rsidR="002E681A" w:rsidRDefault="002E681A">
      <w:pPr>
        <w:pStyle w:val="NoSpacing"/>
        <w:tabs>
          <w:tab w:val="left" w:pos="990"/>
        </w:tabs>
        <w:autoSpaceDE w:val="0"/>
        <w:autoSpaceDN w:val="0"/>
        <w:adjustRightInd w:val="0"/>
        <w:spacing w:line="276" w:lineRule="auto"/>
        <w:jc w:val="both"/>
        <w:rPr>
          <w:rFonts w:ascii="Tahoma" w:eastAsia="Arial Unicode MS" w:hAnsi="Tahoma" w:cs="Tahoma"/>
          <w:sz w:val="24"/>
          <w:szCs w:val="24"/>
        </w:rPr>
      </w:pPr>
    </w:p>
    <w:p w14:paraId="60C6B08E" w14:textId="77777777" w:rsidR="002E681A" w:rsidRDefault="00B4694F">
      <w:pPr>
        <w:pStyle w:val="Heading2"/>
        <w:numPr>
          <w:ilvl w:val="1"/>
          <w:numId w:val="60"/>
        </w:numPr>
        <w:spacing w:before="0" w:after="0"/>
        <w:ind w:left="1134" w:hanging="1134"/>
        <w:jc w:val="both"/>
        <w:rPr>
          <w:rFonts w:eastAsia="Arial Unicode MS" w:cs="Tahoma"/>
          <w:sz w:val="24"/>
          <w:szCs w:val="24"/>
        </w:rPr>
      </w:pPr>
      <w:bookmarkStart w:id="528" w:name="_Toc372979121"/>
      <w:bookmarkStart w:id="529" w:name="_Toc499061305"/>
      <w:bookmarkStart w:id="530" w:name="_Toc149742517"/>
      <w:r>
        <w:rPr>
          <w:rFonts w:eastAsia="Arial Unicode MS" w:cs="Tahoma"/>
          <w:sz w:val="24"/>
          <w:szCs w:val="24"/>
        </w:rPr>
        <w:lastRenderedPageBreak/>
        <w:t>Terminal Leave</w:t>
      </w:r>
      <w:bookmarkEnd w:id="528"/>
      <w:r>
        <w:rPr>
          <w:rFonts w:eastAsia="Arial Unicode MS" w:cs="Tahoma"/>
          <w:sz w:val="24"/>
          <w:szCs w:val="24"/>
        </w:rPr>
        <w:t xml:space="preserve"> Pending Retirement</w:t>
      </w:r>
      <w:bookmarkEnd w:id="529"/>
      <w:bookmarkEnd w:id="530"/>
    </w:p>
    <w:p w14:paraId="41702522" w14:textId="77777777" w:rsidR="002E681A" w:rsidRDefault="002E681A">
      <w:pPr>
        <w:tabs>
          <w:tab w:val="left" w:pos="990"/>
        </w:tabs>
        <w:spacing w:after="0"/>
        <w:ind w:left="990" w:hanging="990"/>
        <w:jc w:val="both"/>
        <w:rPr>
          <w:rFonts w:ascii="Tahoma" w:eastAsia="Arial Unicode MS" w:hAnsi="Tahoma" w:cs="Tahoma"/>
          <w:sz w:val="24"/>
          <w:szCs w:val="24"/>
        </w:rPr>
      </w:pPr>
    </w:p>
    <w:p w14:paraId="064D5243" w14:textId="77777777" w:rsidR="002E681A" w:rsidRDefault="00B4694F">
      <w:pPr>
        <w:numPr>
          <w:ilvl w:val="2"/>
          <w:numId w:val="60"/>
        </w:numPr>
        <w:tabs>
          <w:tab w:val="left" w:pos="1134"/>
        </w:tabs>
        <w:spacing w:after="0"/>
        <w:jc w:val="both"/>
        <w:rPr>
          <w:rFonts w:ascii="Tahoma" w:eastAsia="Arial Unicode MS" w:hAnsi="Tahoma" w:cs="Tahoma"/>
          <w:sz w:val="24"/>
          <w:szCs w:val="24"/>
        </w:rPr>
      </w:pPr>
      <w:r>
        <w:rPr>
          <w:rFonts w:ascii="Tahoma" w:eastAsia="Arial Unicode MS" w:hAnsi="Tahoma" w:cs="Tahoma"/>
          <w:sz w:val="24"/>
          <w:szCs w:val="24"/>
        </w:rPr>
        <w:t xml:space="preserve">Terminal Leave pending retirement will be taken by an employee pending his retirement. It will be the last official leave to be taken by an employee during his period of service with the Institute. </w:t>
      </w:r>
    </w:p>
    <w:p w14:paraId="5F597DB3" w14:textId="77777777" w:rsidR="002E681A" w:rsidRDefault="002E681A">
      <w:pPr>
        <w:tabs>
          <w:tab w:val="left" w:pos="900"/>
        </w:tabs>
        <w:spacing w:after="0"/>
        <w:ind w:left="900"/>
        <w:jc w:val="both"/>
        <w:rPr>
          <w:rFonts w:ascii="Tahoma" w:eastAsia="Arial Unicode MS" w:hAnsi="Tahoma" w:cs="Tahoma"/>
          <w:sz w:val="24"/>
          <w:szCs w:val="24"/>
        </w:rPr>
      </w:pPr>
    </w:p>
    <w:p w14:paraId="0738200F" w14:textId="77777777" w:rsidR="002E681A" w:rsidRDefault="00B4694F">
      <w:pPr>
        <w:numPr>
          <w:ilvl w:val="2"/>
          <w:numId w:val="60"/>
        </w:numPr>
        <w:tabs>
          <w:tab w:val="left" w:pos="1134"/>
        </w:tabs>
        <w:spacing w:after="0"/>
        <w:jc w:val="both"/>
        <w:rPr>
          <w:rFonts w:ascii="Tahoma" w:eastAsia="Arial Unicode MS" w:hAnsi="Tahoma" w:cs="Tahoma"/>
          <w:sz w:val="24"/>
          <w:szCs w:val="24"/>
        </w:rPr>
      </w:pPr>
      <w:r>
        <w:rPr>
          <w:rFonts w:ascii="Tahoma" w:eastAsia="Arial Unicode MS" w:hAnsi="Tahoma" w:cs="Tahoma"/>
          <w:sz w:val="24"/>
          <w:szCs w:val="24"/>
        </w:rPr>
        <w:t xml:space="preserve">An </w:t>
      </w:r>
      <w:r>
        <w:rPr>
          <w:rFonts w:ascii="Tahoma" w:eastAsia="Arial Unicode MS" w:hAnsi="Tahoma" w:cs="Tahoma"/>
          <w:sz w:val="24"/>
          <w:szCs w:val="24"/>
          <w:lang w:val="en-GB"/>
        </w:rPr>
        <w:t>employee</w:t>
      </w:r>
      <w:r>
        <w:rPr>
          <w:rFonts w:ascii="Tahoma" w:eastAsia="Arial Unicode MS" w:hAnsi="Tahoma" w:cs="Tahoma"/>
          <w:sz w:val="24"/>
          <w:szCs w:val="24"/>
        </w:rPr>
        <w:t xml:space="preserve"> who is due for retirement is entitled in addition to his annual leave, thirty (30) calendar days’ terminal leave pending retirement. This leave must be taken thirty (30) calendar days preceding retirement and will however, neither be commuted for cash nor will the </w:t>
      </w:r>
      <w:r>
        <w:rPr>
          <w:rFonts w:ascii="Tahoma" w:eastAsia="Arial Unicode MS" w:hAnsi="Tahoma" w:cs="Tahoma"/>
          <w:sz w:val="24"/>
          <w:szCs w:val="24"/>
          <w:lang w:val="en-GB"/>
        </w:rPr>
        <w:t>employee</w:t>
      </w:r>
      <w:r>
        <w:rPr>
          <w:rFonts w:ascii="Tahoma" w:eastAsia="Arial Unicode MS" w:hAnsi="Tahoma" w:cs="Tahoma"/>
          <w:sz w:val="24"/>
          <w:szCs w:val="24"/>
        </w:rPr>
        <w:t xml:space="preserve"> qualify for additional leave allowance. </w:t>
      </w:r>
    </w:p>
    <w:p w14:paraId="0F32A5BC" w14:textId="77777777" w:rsidR="002E681A" w:rsidRDefault="002E681A">
      <w:pPr>
        <w:tabs>
          <w:tab w:val="left" w:pos="1134"/>
        </w:tabs>
        <w:spacing w:after="0"/>
        <w:jc w:val="both"/>
        <w:rPr>
          <w:rFonts w:ascii="Tahoma" w:eastAsia="Arial Unicode MS" w:hAnsi="Tahoma" w:cs="Tahoma"/>
          <w:sz w:val="24"/>
          <w:szCs w:val="24"/>
        </w:rPr>
      </w:pPr>
    </w:p>
    <w:p w14:paraId="250CDF50" w14:textId="77777777" w:rsidR="002E681A" w:rsidRDefault="00B4694F">
      <w:pPr>
        <w:pStyle w:val="Heading2"/>
        <w:numPr>
          <w:ilvl w:val="1"/>
          <w:numId w:val="60"/>
        </w:numPr>
        <w:spacing w:before="0" w:after="0"/>
        <w:ind w:left="1134" w:hanging="1134"/>
        <w:jc w:val="both"/>
        <w:rPr>
          <w:rFonts w:eastAsia="Arial Unicode MS" w:cs="Tahoma"/>
          <w:sz w:val="24"/>
          <w:szCs w:val="24"/>
        </w:rPr>
      </w:pPr>
      <w:bookmarkStart w:id="531" w:name="_Toc149742518"/>
      <w:r>
        <w:rPr>
          <w:rFonts w:eastAsia="Arial Unicode MS" w:cs="Tahoma"/>
          <w:sz w:val="24"/>
          <w:szCs w:val="24"/>
        </w:rPr>
        <w:t>Sabbatical Leave</w:t>
      </w:r>
      <w:bookmarkEnd w:id="531"/>
    </w:p>
    <w:p w14:paraId="79DFB482" w14:textId="77777777" w:rsidR="002E681A" w:rsidRDefault="00B4694F">
      <w:pPr>
        <w:numPr>
          <w:ilvl w:val="2"/>
          <w:numId w:val="60"/>
        </w:numPr>
        <w:tabs>
          <w:tab w:val="left" w:pos="1134"/>
        </w:tabs>
        <w:spacing w:after="0"/>
        <w:jc w:val="both"/>
        <w:rPr>
          <w:rFonts w:ascii="Tahoma" w:eastAsia="Arial Unicode MS" w:hAnsi="Tahoma" w:cs="Tahoma"/>
          <w:sz w:val="24"/>
          <w:szCs w:val="24"/>
        </w:rPr>
      </w:pPr>
      <w:r>
        <w:rPr>
          <w:rFonts w:ascii="Tahoma" w:eastAsia="Arial Unicode MS" w:hAnsi="Tahoma" w:cs="Tahoma"/>
          <w:sz w:val="24"/>
          <w:szCs w:val="24"/>
        </w:rPr>
        <w:t xml:space="preserve">Research Scientists at directorate level maybe granted sabbatical leave to further their careers after completion of seven years’ cumulative </w:t>
      </w:r>
      <w:proofErr w:type="gramStart"/>
      <w:r>
        <w:rPr>
          <w:rFonts w:ascii="Tahoma" w:eastAsia="Arial Unicode MS" w:hAnsi="Tahoma" w:cs="Tahoma"/>
          <w:sz w:val="24"/>
          <w:szCs w:val="24"/>
        </w:rPr>
        <w:t>full time</w:t>
      </w:r>
      <w:proofErr w:type="gramEnd"/>
      <w:r>
        <w:rPr>
          <w:rFonts w:ascii="Tahoma" w:eastAsia="Arial Unicode MS" w:hAnsi="Tahoma" w:cs="Tahoma"/>
          <w:sz w:val="24"/>
          <w:szCs w:val="24"/>
        </w:rPr>
        <w:t xml:space="preserve"> service with KIPRE from date of appointment or since their return from sabbatical leave.</w:t>
      </w:r>
    </w:p>
    <w:p w14:paraId="161CE520" w14:textId="77777777" w:rsidR="002E681A" w:rsidRDefault="002E681A">
      <w:pPr>
        <w:tabs>
          <w:tab w:val="left" w:pos="1134"/>
        </w:tabs>
        <w:spacing w:after="0"/>
        <w:ind w:left="1080"/>
        <w:jc w:val="both"/>
        <w:rPr>
          <w:rFonts w:ascii="Tahoma" w:eastAsia="Arial Unicode MS" w:hAnsi="Tahoma" w:cs="Tahoma"/>
          <w:sz w:val="24"/>
          <w:szCs w:val="24"/>
        </w:rPr>
      </w:pPr>
    </w:p>
    <w:p w14:paraId="6D8EC6E0" w14:textId="77777777" w:rsidR="002E681A" w:rsidRDefault="00B4694F">
      <w:pPr>
        <w:numPr>
          <w:ilvl w:val="2"/>
          <w:numId w:val="60"/>
        </w:numPr>
        <w:tabs>
          <w:tab w:val="left" w:pos="1134"/>
        </w:tabs>
        <w:spacing w:after="0"/>
        <w:jc w:val="both"/>
        <w:rPr>
          <w:rFonts w:ascii="Tahoma" w:eastAsia="Arial Unicode MS" w:hAnsi="Tahoma" w:cs="Tahoma"/>
          <w:sz w:val="24"/>
          <w:szCs w:val="24"/>
        </w:rPr>
      </w:pPr>
      <w:r>
        <w:rPr>
          <w:rFonts w:ascii="Tahoma" w:eastAsia="Arial Unicode MS" w:hAnsi="Tahoma" w:cs="Tahoma"/>
          <w:sz w:val="24"/>
          <w:szCs w:val="24"/>
        </w:rPr>
        <w:t>Sabbatical leave will be subject to the approval of KIPRE Board of Directors and shall not exceed 12 months at any one time.</w:t>
      </w:r>
    </w:p>
    <w:p w14:paraId="19707FCE" w14:textId="77777777" w:rsidR="002E681A" w:rsidRDefault="002E681A">
      <w:pPr>
        <w:tabs>
          <w:tab w:val="left" w:pos="1134"/>
        </w:tabs>
        <w:spacing w:after="0"/>
        <w:jc w:val="both"/>
        <w:rPr>
          <w:rFonts w:ascii="Tahoma" w:eastAsia="Arial Unicode MS" w:hAnsi="Tahoma" w:cs="Tahoma"/>
          <w:sz w:val="24"/>
          <w:szCs w:val="24"/>
        </w:rPr>
      </w:pPr>
    </w:p>
    <w:p w14:paraId="0BE3C234" w14:textId="77777777" w:rsidR="002E681A" w:rsidRDefault="00B4694F">
      <w:pPr>
        <w:numPr>
          <w:ilvl w:val="2"/>
          <w:numId w:val="60"/>
        </w:numPr>
        <w:tabs>
          <w:tab w:val="left" w:pos="1134"/>
        </w:tabs>
        <w:spacing w:after="0"/>
        <w:jc w:val="both"/>
        <w:rPr>
          <w:rFonts w:ascii="Tahoma" w:eastAsia="Arial Unicode MS" w:hAnsi="Tahoma" w:cs="Tahoma"/>
          <w:sz w:val="24"/>
          <w:szCs w:val="24"/>
        </w:rPr>
      </w:pPr>
      <w:r>
        <w:rPr>
          <w:rFonts w:ascii="Tahoma" w:eastAsia="Arial Unicode MS" w:hAnsi="Tahoma" w:cs="Tahoma"/>
          <w:sz w:val="24"/>
          <w:szCs w:val="24"/>
        </w:rPr>
        <w:t>The employee on sabbatical leave will be paid a full salary during period of such leave but will not be entitled to annual leave for the same period.</w:t>
      </w:r>
    </w:p>
    <w:p w14:paraId="3B9DF97E" w14:textId="77777777" w:rsidR="002E681A" w:rsidRDefault="002E681A">
      <w:pPr>
        <w:pStyle w:val="ListParagraph"/>
        <w:rPr>
          <w:rFonts w:ascii="Tahoma" w:eastAsia="Arial Unicode MS" w:hAnsi="Tahoma" w:cs="Tahoma"/>
          <w:sz w:val="24"/>
          <w:szCs w:val="24"/>
        </w:rPr>
      </w:pPr>
    </w:p>
    <w:p w14:paraId="36791DE2" w14:textId="77777777" w:rsidR="002E681A" w:rsidRDefault="00B4694F">
      <w:pPr>
        <w:numPr>
          <w:ilvl w:val="2"/>
          <w:numId w:val="60"/>
        </w:numPr>
        <w:tabs>
          <w:tab w:val="left" w:pos="1134"/>
        </w:tabs>
        <w:spacing w:after="0"/>
        <w:jc w:val="both"/>
        <w:rPr>
          <w:rFonts w:ascii="Tahoma" w:eastAsia="Arial Unicode MS" w:hAnsi="Tahoma" w:cs="Tahoma"/>
          <w:sz w:val="24"/>
          <w:szCs w:val="24"/>
        </w:rPr>
      </w:pPr>
      <w:r>
        <w:rPr>
          <w:rFonts w:ascii="Tahoma" w:eastAsia="Arial Unicode MS" w:hAnsi="Tahoma" w:cs="Tahoma"/>
          <w:sz w:val="24"/>
          <w:szCs w:val="24"/>
        </w:rPr>
        <w:t xml:space="preserve">The research scientist on sabbatical leave shall not be engaged in another </w:t>
      </w:r>
      <w:proofErr w:type="gramStart"/>
      <w:r>
        <w:rPr>
          <w:rFonts w:ascii="Tahoma" w:eastAsia="Arial Unicode MS" w:hAnsi="Tahoma" w:cs="Tahoma"/>
          <w:sz w:val="24"/>
          <w:szCs w:val="24"/>
        </w:rPr>
        <w:t>full time</w:t>
      </w:r>
      <w:proofErr w:type="gramEnd"/>
      <w:r>
        <w:rPr>
          <w:rFonts w:ascii="Tahoma" w:eastAsia="Arial Unicode MS" w:hAnsi="Tahoma" w:cs="Tahoma"/>
          <w:sz w:val="24"/>
          <w:szCs w:val="24"/>
        </w:rPr>
        <w:t xml:space="preserve"> paid job.</w:t>
      </w:r>
    </w:p>
    <w:p w14:paraId="5F7C2909" w14:textId="77777777" w:rsidR="002E681A" w:rsidRDefault="002E681A">
      <w:pPr>
        <w:pStyle w:val="ListParagraph"/>
        <w:rPr>
          <w:rFonts w:ascii="Tahoma" w:eastAsia="Arial Unicode MS" w:hAnsi="Tahoma" w:cs="Tahoma"/>
          <w:sz w:val="24"/>
          <w:szCs w:val="24"/>
        </w:rPr>
      </w:pPr>
    </w:p>
    <w:p w14:paraId="393F387A" w14:textId="77777777" w:rsidR="002E681A" w:rsidRDefault="00B4694F">
      <w:pPr>
        <w:numPr>
          <w:ilvl w:val="2"/>
          <w:numId w:val="60"/>
        </w:numPr>
        <w:tabs>
          <w:tab w:val="left" w:pos="1134"/>
        </w:tabs>
        <w:spacing w:after="0"/>
        <w:jc w:val="both"/>
        <w:rPr>
          <w:rFonts w:ascii="Tahoma" w:eastAsia="Arial Unicode MS" w:hAnsi="Tahoma" w:cs="Tahoma"/>
          <w:sz w:val="24"/>
          <w:szCs w:val="24"/>
        </w:rPr>
      </w:pPr>
      <w:r>
        <w:rPr>
          <w:rFonts w:ascii="Tahoma" w:eastAsia="Arial Unicode MS" w:hAnsi="Tahoma" w:cs="Tahoma"/>
          <w:sz w:val="24"/>
          <w:szCs w:val="24"/>
        </w:rPr>
        <w:t xml:space="preserve">A report shall be submitted after the completion of sabbatical leave. </w:t>
      </w:r>
    </w:p>
    <w:p w14:paraId="496683FA" w14:textId="77777777" w:rsidR="002E681A" w:rsidRDefault="002E681A">
      <w:pPr>
        <w:pStyle w:val="NoSpacing"/>
        <w:tabs>
          <w:tab w:val="left" w:pos="990"/>
        </w:tabs>
        <w:autoSpaceDE w:val="0"/>
        <w:autoSpaceDN w:val="0"/>
        <w:adjustRightInd w:val="0"/>
        <w:spacing w:line="276" w:lineRule="auto"/>
        <w:ind w:left="990" w:hanging="990"/>
        <w:jc w:val="both"/>
        <w:rPr>
          <w:rFonts w:ascii="Tahoma" w:eastAsia="Arial Unicode MS" w:hAnsi="Tahoma" w:cs="Tahoma"/>
          <w:sz w:val="24"/>
          <w:szCs w:val="24"/>
        </w:rPr>
      </w:pPr>
    </w:p>
    <w:p w14:paraId="7CE1D79F" w14:textId="77777777" w:rsidR="002E681A" w:rsidRDefault="00B4694F">
      <w:pPr>
        <w:pStyle w:val="Heading2"/>
        <w:numPr>
          <w:ilvl w:val="1"/>
          <w:numId w:val="60"/>
        </w:numPr>
        <w:spacing w:before="0" w:after="0"/>
        <w:ind w:left="1134" w:hanging="1134"/>
        <w:jc w:val="both"/>
        <w:rPr>
          <w:rFonts w:eastAsia="Arial Unicode MS" w:cs="Tahoma"/>
          <w:sz w:val="24"/>
          <w:szCs w:val="24"/>
        </w:rPr>
      </w:pPr>
      <w:bookmarkStart w:id="532" w:name="_Toc149742519"/>
      <w:bookmarkStart w:id="533" w:name="_Toc372979122"/>
      <w:bookmarkStart w:id="534" w:name="_Toc499061306"/>
      <w:r>
        <w:rPr>
          <w:rFonts w:eastAsia="Arial Unicode MS" w:cs="Tahoma"/>
          <w:sz w:val="24"/>
          <w:szCs w:val="24"/>
        </w:rPr>
        <w:t>Public Holidays</w:t>
      </w:r>
      <w:bookmarkEnd w:id="532"/>
      <w:bookmarkEnd w:id="533"/>
      <w:bookmarkEnd w:id="534"/>
    </w:p>
    <w:p w14:paraId="7F19EBBD" w14:textId="77777777" w:rsidR="002E681A" w:rsidRDefault="00B4694F">
      <w:pPr>
        <w:pStyle w:val="NoSpacing"/>
        <w:numPr>
          <w:ilvl w:val="2"/>
          <w:numId w:val="60"/>
        </w:numPr>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The following days will be observed as public holidays in accordance with Public Holidays Act (Cap 110):</w:t>
      </w:r>
    </w:p>
    <w:p w14:paraId="2075B0F7" w14:textId="77777777" w:rsidR="002E681A" w:rsidRDefault="002E681A">
      <w:pPr>
        <w:pStyle w:val="NoSpacing"/>
        <w:tabs>
          <w:tab w:val="left" w:pos="900"/>
        </w:tabs>
        <w:autoSpaceDE w:val="0"/>
        <w:autoSpaceDN w:val="0"/>
        <w:adjustRightInd w:val="0"/>
        <w:spacing w:line="276" w:lineRule="auto"/>
        <w:ind w:left="1080"/>
        <w:jc w:val="both"/>
        <w:rPr>
          <w:rFonts w:ascii="Tahoma" w:eastAsia="Arial Unicode MS" w:hAnsi="Tahoma" w:cs="Tahoma"/>
          <w:sz w:val="24"/>
          <w:szCs w:val="24"/>
        </w:rPr>
      </w:pPr>
    </w:p>
    <w:tbl>
      <w:tblPr>
        <w:tblW w:w="62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3693"/>
        <w:gridCol w:w="1806"/>
      </w:tblGrid>
      <w:tr w:rsidR="002E681A" w14:paraId="10DCA6E7" w14:textId="77777777">
        <w:trPr>
          <w:trHeight w:val="272"/>
          <w:jc w:val="center"/>
        </w:trPr>
        <w:tc>
          <w:tcPr>
            <w:tcW w:w="730" w:type="dxa"/>
            <w:shd w:val="clear" w:color="auto" w:fill="auto"/>
            <w:noWrap/>
            <w:vAlign w:val="bottom"/>
          </w:tcPr>
          <w:p w14:paraId="5E12BE95" w14:textId="77777777" w:rsidR="002E681A" w:rsidRDefault="00B4694F">
            <w:pPr>
              <w:spacing w:after="0" w:line="240" w:lineRule="auto"/>
              <w:jc w:val="center"/>
              <w:rPr>
                <w:rFonts w:ascii="Tahoma" w:hAnsi="Tahoma" w:cs="Tahoma"/>
                <w:b/>
                <w:bCs/>
                <w:sz w:val="24"/>
                <w:szCs w:val="24"/>
              </w:rPr>
            </w:pPr>
            <w:proofErr w:type="spellStart"/>
            <w:proofErr w:type="gramStart"/>
            <w:r>
              <w:rPr>
                <w:rFonts w:ascii="Tahoma" w:hAnsi="Tahoma" w:cs="Tahoma"/>
                <w:b/>
                <w:bCs/>
                <w:sz w:val="24"/>
                <w:szCs w:val="24"/>
              </w:rPr>
              <w:t>S.No</w:t>
            </w:r>
            <w:proofErr w:type="spellEnd"/>
            <w:proofErr w:type="gramEnd"/>
          </w:p>
        </w:tc>
        <w:tc>
          <w:tcPr>
            <w:tcW w:w="3693" w:type="dxa"/>
            <w:shd w:val="clear" w:color="auto" w:fill="auto"/>
            <w:noWrap/>
            <w:vAlign w:val="bottom"/>
          </w:tcPr>
          <w:p w14:paraId="10264594" w14:textId="77777777" w:rsidR="002E681A" w:rsidRDefault="00B4694F">
            <w:pPr>
              <w:spacing w:after="0" w:line="240" w:lineRule="auto"/>
              <w:rPr>
                <w:rFonts w:ascii="Tahoma" w:hAnsi="Tahoma" w:cs="Tahoma"/>
                <w:b/>
                <w:bCs/>
                <w:sz w:val="24"/>
                <w:szCs w:val="24"/>
              </w:rPr>
            </w:pPr>
            <w:r>
              <w:rPr>
                <w:rFonts w:ascii="Tahoma" w:hAnsi="Tahoma" w:cs="Tahoma"/>
                <w:b/>
                <w:bCs/>
                <w:sz w:val="24"/>
                <w:szCs w:val="24"/>
              </w:rPr>
              <w:t>Event</w:t>
            </w:r>
          </w:p>
        </w:tc>
        <w:tc>
          <w:tcPr>
            <w:tcW w:w="1806" w:type="dxa"/>
            <w:shd w:val="clear" w:color="auto" w:fill="auto"/>
            <w:noWrap/>
            <w:vAlign w:val="bottom"/>
          </w:tcPr>
          <w:p w14:paraId="27480460" w14:textId="77777777" w:rsidR="002E681A" w:rsidRDefault="00B4694F">
            <w:pPr>
              <w:spacing w:after="0" w:line="240" w:lineRule="auto"/>
              <w:rPr>
                <w:rFonts w:ascii="Tahoma" w:hAnsi="Tahoma" w:cs="Tahoma"/>
                <w:b/>
                <w:bCs/>
                <w:sz w:val="24"/>
                <w:szCs w:val="24"/>
              </w:rPr>
            </w:pPr>
            <w:r>
              <w:rPr>
                <w:rFonts w:ascii="Tahoma" w:hAnsi="Tahoma" w:cs="Tahoma"/>
                <w:b/>
                <w:bCs/>
                <w:sz w:val="24"/>
                <w:szCs w:val="24"/>
              </w:rPr>
              <w:t>Date</w:t>
            </w:r>
          </w:p>
        </w:tc>
      </w:tr>
      <w:tr w:rsidR="002E681A" w14:paraId="65B1BF93" w14:textId="77777777">
        <w:trPr>
          <w:trHeight w:val="324"/>
          <w:jc w:val="center"/>
        </w:trPr>
        <w:tc>
          <w:tcPr>
            <w:tcW w:w="730" w:type="dxa"/>
            <w:shd w:val="clear" w:color="auto" w:fill="auto"/>
            <w:noWrap/>
            <w:vAlign w:val="bottom"/>
          </w:tcPr>
          <w:p w14:paraId="7BFB9F17" w14:textId="77777777" w:rsidR="002E681A" w:rsidRDefault="00B4694F">
            <w:pPr>
              <w:spacing w:after="0" w:line="240" w:lineRule="auto"/>
              <w:jc w:val="center"/>
              <w:rPr>
                <w:rFonts w:ascii="Tahoma" w:hAnsi="Tahoma" w:cs="Tahoma"/>
                <w:sz w:val="24"/>
                <w:szCs w:val="24"/>
              </w:rPr>
            </w:pPr>
            <w:r>
              <w:rPr>
                <w:rFonts w:ascii="Tahoma" w:hAnsi="Tahoma" w:cs="Tahoma"/>
                <w:sz w:val="24"/>
                <w:szCs w:val="24"/>
              </w:rPr>
              <w:t>1</w:t>
            </w:r>
          </w:p>
        </w:tc>
        <w:tc>
          <w:tcPr>
            <w:tcW w:w="3693" w:type="dxa"/>
            <w:shd w:val="clear" w:color="auto" w:fill="auto"/>
            <w:noWrap/>
            <w:vAlign w:val="center"/>
          </w:tcPr>
          <w:p w14:paraId="7F1337E1" w14:textId="77777777" w:rsidR="002E681A" w:rsidRDefault="00B4694F">
            <w:pPr>
              <w:spacing w:after="0" w:line="240" w:lineRule="auto"/>
              <w:jc w:val="both"/>
              <w:rPr>
                <w:rFonts w:ascii="Tahoma" w:hAnsi="Tahoma" w:cs="Tahoma"/>
                <w:sz w:val="24"/>
                <w:szCs w:val="24"/>
              </w:rPr>
            </w:pPr>
            <w:r>
              <w:rPr>
                <w:rFonts w:ascii="Tahoma" w:hAnsi="Tahoma" w:cs="Tahoma"/>
                <w:sz w:val="24"/>
                <w:szCs w:val="24"/>
              </w:rPr>
              <w:t>New Year</w:t>
            </w:r>
          </w:p>
        </w:tc>
        <w:tc>
          <w:tcPr>
            <w:tcW w:w="1806" w:type="dxa"/>
            <w:shd w:val="clear" w:color="auto" w:fill="auto"/>
            <w:noWrap/>
            <w:vAlign w:val="center"/>
          </w:tcPr>
          <w:p w14:paraId="1F539CC4" w14:textId="77777777" w:rsidR="002E681A" w:rsidRDefault="00B4694F">
            <w:pPr>
              <w:spacing w:after="0" w:line="240" w:lineRule="auto"/>
              <w:rPr>
                <w:rFonts w:ascii="Tahoma" w:hAnsi="Tahoma" w:cs="Tahoma"/>
                <w:sz w:val="24"/>
                <w:szCs w:val="24"/>
              </w:rPr>
            </w:pPr>
            <w:r>
              <w:rPr>
                <w:rFonts w:ascii="Tahoma" w:hAnsi="Tahoma" w:cs="Tahoma"/>
                <w:sz w:val="24"/>
                <w:szCs w:val="24"/>
              </w:rPr>
              <w:t>1</w:t>
            </w:r>
            <w:r>
              <w:rPr>
                <w:rFonts w:ascii="Tahoma" w:hAnsi="Tahoma" w:cs="Tahoma"/>
                <w:sz w:val="24"/>
                <w:szCs w:val="24"/>
                <w:vertAlign w:val="superscript"/>
              </w:rPr>
              <w:t>st</w:t>
            </w:r>
            <w:r>
              <w:rPr>
                <w:rFonts w:ascii="Tahoma" w:hAnsi="Tahoma" w:cs="Tahoma"/>
                <w:sz w:val="24"/>
                <w:szCs w:val="24"/>
              </w:rPr>
              <w:t xml:space="preserve"> of January</w:t>
            </w:r>
          </w:p>
        </w:tc>
      </w:tr>
      <w:tr w:rsidR="002E681A" w14:paraId="7675F50C" w14:textId="77777777">
        <w:trPr>
          <w:trHeight w:val="272"/>
          <w:jc w:val="center"/>
        </w:trPr>
        <w:tc>
          <w:tcPr>
            <w:tcW w:w="730" w:type="dxa"/>
            <w:shd w:val="clear" w:color="auto" w:fill="auto"/>
            <w:noWrap/>
            <w:vAlign w:val="bottom"/>
          </w:tcPr>
          <w:p w14:paraId="6F0F6954" w14:textId="77777777" w:rsidR="002E681A" w:rsidRDefault="00B4694F">
            <w:pPr>
              <w:spacing w:after="0" w:line="240" w:lineRule="auto"/>
              <w:jc w:val="center"/>
              <w:rPr>
                <w:rFonts w:ascii="Tahoma" w:hAnsi="Tahoma" w:cs="Tahoma"/>
                <w:sz w:val="24"/>
                <w:szCs w:val="24"/>
              </w:rPr>
            </w:pPr>
            <w:r>
              <w:rPr>
                <w:rFonts w:ascii="Tahoma" w:hAnsi="Tahoma" w:cs="Tahoma"/>
                <w:sz w:val="24"/>
                <w:szCs w:val="24"/>
              </w:rPr>
              <w:t>2</w:t>
            </w:r>
          </w:p>
        </w:tc>
        <w:tc>
          <w:tcPr>
            <w:tcW w:w="3693" w:type="dxa"/>
            <w:shd w:val="clear" w:color="auto" w:fill="auto"/>
            <w:noWrap/>
            <w:vAlign w:val="center"/>
          </w:tcPr>
          <w:p w14:paraId="3D48B02E" w14:textId="77777777" w:rsidR="002E681A" w:rsidRDefault="00B4694F">
            <w:pPr>
              <w:spacing w:after="0" w:line="240" w:lineRule="auto"/>
              <w:jc w:val="both"/>
              <w:rPr>
                <w:rFonts w:ascii="Tahoma" w:hAnsi="Tahoma" w:cs="Tahoma"/>
                <w:sz w:val="24"/>
                <w:szCs w:val="24"/>
              </w:rPr>
            </w:pPr>
            <w:r>
              <w:rPr>
                <w:rFonts w:ascii="Tahoma" w:hAnsi="Tahoma" w:cs="Tahoma"/>
                <w:sz w:val="24"/>
                <w:szCs w:val="24"/>
              </w:rPr>
              <w:t>Good Friday</w:t>
            </w:r>
          </w:p>
        </w:tc>
        <w:tc>
          <w:tcPr>
            <w:tcW w:w="1806" w:type="dxa"/>
            <w:shd w:val="clear" w:color="auto" w:fill="auto"/>
            <w:noWrap/>
            <w:vAlign w:val="center"/>
          </w:tcPr>
          <w:p w14:paraId="289BA782" w14:textId="77777777" w:rsidR="002E681A" w:rsidRDefault="00B4694F">
            <w:pPr>
              <w:spacing w:after="0" w:line="240" w:lineRule="auto"/>
              <w:jc w:val="center"/>
              <w:rPr>
                <w:rFonts w:ascii="Tahoma" w:hAnsi="Tahoma" w:cs="Tahoma"/>
                <w:sz w:val="24"/>
                <w:szCs w:val="24"/>
              </w:rPr>
            </w:pPr>
            <w:r>
              <w:rPr>
                <w:rFonts w:ascii="Tahoma" w:hAnsi="Tahoma" w:cs="Tahoma"/>
                <w:sz w:val="24"/>
                <w:szCs w:val="24"/>
              </w:rPr>
              <w:t>*</w:t>
            </w:r>
          </w:p>
        </w:tc>
      </w:tr>
      <w:tr w:rsidR="002E681A" w14:paraId="133BF23A" w14:textId="77777777">
        <w:trPr>
          <w:trHeight w:val="272"/>
          <w:jc w:val="center"/>
        </w:trPr>
        <w:tc>
          <w:tcPr>
            <w:tcW w:w="730" w:type="dxa"/>
            <w:shd w:val="clear" w:color="auto" w:fill="auto"/>
            <w:noWrap/>
            <w:vAlign w:val="bottom"/>
          </w:tcPr>
          <w:p w14:paraId="2646D0DC" w14:textId="77777777" w:rsidR="002E681A" w:rsidRDefault="00B4694F">
            <w:pPr>
              <w:spacing w:after="0" w:line="240" w:lineRule="auto"/>
              <w:jc w:val="center"/>
              <w:rPr>
                <w:rFonts w:ascii="Tahoma" w:hAnsi="Tahoma" w:cs="Tahoma"/>
                <w:sz w:val="24"/>
                <w:szCs w:val="24"/>
              </w:rPr>
            </w:pPr>
            <w:r>
              <w:rPr>
                <w:rFonts w:ascii="Tahoma" w:hAnsi="Tahoma" w:cs="Tahoma"/>
                <w:sz w:val="24"/>
                <w:szCs w:val="24"/>
              </w:rPr>
              <w:t>3</w:t>
            </w:r>
          </w:p>
        </w:tc>
        <w:tc>
          <w:tcPr>
            <w:tcW w:w="3693" w:type="dxa"/>
            <w:shd w:val="clear" w:color="auto" w:fill="auto"/>
            <w:noWrap/>
            <w:vAlign w:val="center"/>
          </w:tcPr>
          <w:p w14:paraId="05C7595F" w14:textId="77777777" w:rsidR="002E681A" w:rsidRDefault="00B4694F">
            <w:pPr>
              <w:spacing w:after="0" w:line="240" w:lineRule="auto"/>
              <w:jc w:val="both"/>
              <w:rPr>
                <w:rFonts w:ascii="Tahoma" w:hAnsi="Tahoma" w:cs="Tahoma"/>
                <w:sz w:val="24"/>
                <w:szCs w:val="24"/>
              </w:rPr>
            </w:pPr>
            <w:r>
              <w:rPr>
                <w:rFonts w:ascii="Tahoma" w:hAnsi="Tahoma" w:cs="Tahoma"/>
                <w:sz w:val="24"/>
                <w:szCs w:val="24"/>
              </w:rPr>
              <w:t>Easter Monday</w:t>
            </w:r>
          </w:p>
        </w:tc>
        <w:tc>
          <w:tcPr>
            <w:tcW w:w="1806" w:type="dxa"/>
            <w:shd w:val="clear" w:color="auto" w:fill="auto"/>
            <w:noWrap/>
            <w:vAlign w:val="center"/>
          </w:tcPr>
          <w:p w14:paraId="4BBC55FF" w14:textId="77777777" w:rsidR="002E681A" w:rsidRDefault="00B4694F">
            <w:pPr>
              <w:spacing w:after="0" w:line="240" w:lineRule="auto"/>
              <w:jc w:val="center"/>
              <w:rPr>
                <w:rFonts w:ascii="Tahoma" w:hAnsi="Tahoma" w:cs="Tahoma"/>
                <w:sz w:val="24"/>
                <w:szCs w:val="24"/>
              </w:rPr>
            </w:pPr>
            <w:r>
              <w:rPr>
                <w:rFonts w:ascii="Tahoma" w:hAnsi="Tahoma" w:cs="Tahoma"/>
                <w:sz w:val="24"/>
                <w:szCs w:val="24"/>
              </w:rPr>
              <w:t>*</w:t>
            </w:r>
          </w:p>
        </w:tc>
      </w:tr>
      <w:tr w:rsidR="002E681A" w14:paraId="10F7D2DD" w14:textId="77777777">
        <w:trPr>
          <w:trHeight w:val="324"/>
          <w:jc w:val="center"/>
        </w:trPr>
        <w:tc>
          <w:tcPr>
            <w:tcW w:w="730" w:type="dxa"/>
            <w:shd w:val="clear" w:color="auto" w:fill="auto"/>
            <w:noWrap/>
            <w:vAlign w:val="bottom"/>
          </w:tcPr>
          <w:p w14:paraId="7DC865B2" w14:textId="77777777" w:rsidR="002E681A" w:rsidRDefault="00B4694F">
            <w:pPr>
              <w:spacing w:after="0" w:line="240" w:lineRule="auto"/>
              <w:jc w:val="center"/>
              <w:rPr>
                <w:rFonts w:ascii="Tahoma" w:hAnsi="Tahoma" w:cs="Tahoma"/>
                <w:sz w:val="24"/>
                <w:szCs w:val="24"/>
              </w:rPr>
            </w:pPr>
            <w:r>
              <w:rPr>
                <w:rFonts w:ascii="Tahoma" w:hAnsi="Tahoma" w:cs="Tahoma"/>
                <w:sz w:val="24"/>
                <w:szCs w:val="24"/>
              </w:rPr>
              <w:t>4</w:t>
            </w:r>
          </w:p>
        </w:tc>
        <w:tc>
          <w:tcPr>
            <w:tcW w:w="3693" w:type="dxa"/>
            <w:shd w:val="clear" w:color="auto" w:fill="auto"/>
            <w:noWrap/>
            <w:vAlign w:val="center"/>
          </w:tcPr>
          <w:p w14:paraId="0BF25A93" w14:textId="77777777" w:rsidR="002E681A" w:rsidRDefault="00B4694F">
            <w:pPr>
              <w:spacing w:after="0" w:line="240" w:lineRule="auto"/>
              <w:jc w:val="both"/>
              <w:rPr>
                <w:rFonts w:ascii="Tahoma" w:hAnsi="Tahoma" w:cs="Tahoma"/>
                <w:sz w:val="24"/>
                <w:szCs w:val="24"/>
              </w:rPr>
            </w:pPr>
            <w:proofErr w:type="spellStart"/>
            <w:r>
              <w:rPr>
                <w:rFonts w:ascii="Tahoma" w:hAnsi="Tahoma" w:cs="Tahoma"/>
                <w:sz w:val="24"/>
                <w:szCs w:val="24"/>
              </w:rPr>
              <w:t>Labour</w:t>
            </w:r>
            <w:proofErr w:type="spellEnd"/>
            <w:r>
              <w:rPr>
                <w:rFonts w:ascii="Tahoma" w:hAnsi="Tahoma" w:cs="Tahoma"/>
                <w:sz w:val="24"/>
                <w:szCs w:val="24"/>
              </w:rPr>
              <w:t xml:space="preserve"> day </w:t>
            </w:r>
          </w:p>
        </w:tc>
        <w:tc>
          <w:tcPr>
            <w:tcW w:w="1806" w:type="dxa"/>
            <w:shd w:val="clear" w:color="auto" w:fill="auto"/>
            <w:noWrap/>
            <w:vAlign w:val="center"/>
          </w:tcPr>
          <w:p w14:paraId="6B896515" w14:textId="77777777" w:rsidR="002E681A" w:rsidRDefault="00B4694F">
            <w:pPr>
              <w:spacing w:after="0" w:line="240" w:lineRule="auto"/>
              <w:rPr>
                <w:rFonts w:ascii="Tahoma" w:hAnsi="Tahoma" w:cs="Tahoma"/>
                <w:sz w:val="24"/>
                <w:szCs w:val="24"/>
              </w:rPr>
            </w:pPr>
            <w:r>
              <w:rPr>
                <w:rFonts w:ascii="Tahoma" w:hAnsi="Tahoma" w:cs="Tahoma"/>
                <w:sz w:val="24"/>
                <w:szCs w:val="24"/>
              </w:rPr>
              <w:t>1</w:t>
            </w:r>
            <w:r>
              <w:rPr>
                <w:rFonts w:ascii="Tahoma" w:hAnsi="Tahoma" w:cs="Tahoma"/>
                <w:sz w:val="24"/>
                <w:szCs w:val="24"/>
                <w:vertAlign w:val="superscript"/>
              </w:rPr>
              <w:t>st</w:t>
            </w:r>
            <w:r>
              <w:rPr>
                <w:rFonts w:ascii="Tahoma" w:hAnsi="Tahoma" w:cs="Tahoma"/>
                <w:sz w:val="24"/>
                <w:szCs w:val="24"/>
              </w:rPr>
              <w:t xml:space="preserve"> May</w:t>
            </w:r>
          </w:p>
        </w:tc>
      </w:tr>
      <w:tr w:rsidR="002E681A" w14:paraId="16866F72" w14:textId="77777777">
        <w:trPr>
          <w:trHeight w:val="324"/>
          <w:jc w:val="center"/>
        </w:trPr>
        <w:tc>
          <w:tcPr>
            <w:tcW w:w="730" w:type="dxa"/>
            <w:shd w:val="clear" w:color="auto" w:fill="auto"/>
            <w:noWrap/>
            <w:vAlign w:val="bottom"/>
          </w:tcPr>
          <w:p w14:paraId="0E61220F" w14:textId="77777777" w:rsidR="002E681A" w:rsidRDefault="00B4694F">
            <w:pPr>
              <w:spacing w:after="0" w:line="240" w:lineRule="auto"/>
              <w:jc w:val="center"/>
              <w:rPr>
                <w:rFonts w:ascii="Tahoma" w:hAnsi="Tahoma" w:cs="Tahoma"/>
                <w:sz w:val="24"/>
                <w:szCs w:val="24"/>
              </w:rPr>
            </w:pPr>
            <w:r>
              <w:rPr>
                <w:rFonts w:ascii="Tahoma" w:hAnsi="Tahoma" w:cs="Tahoma"/>
                <w:sz w:val="24"/>
                <w:szCs w:val="24"/>
              </w:rPr>
              <w:t>5</w:t>
            </w:r>
          </w:p>
        </w:tc>
        <w:tc>
          <w:tcPr>
            <w:tcW w:w="3693" w:type="dxa"/>
            <w:shd w:val="clear" w:color="auto" w:fill="auto"/>
            <w:noWrap/>
            <w:vAlign w:val="center"/>
          </w:tcPr>
          <w:p w14:paraId="3F644EA6" w14:textId="77777777" w:rsidR="002E681A" w:rsidRDefault="00B4694F">
            <w:pPr>
              <w:spacing w:after="0" w:line="240" w:lineRule="auto"/>
              <w:jc w:val="both"/>
              <w:rPr>
                <w:rFonts w:ascii="Tahoma" w:hAnsi="Tahoma" w:cs="Tahoma"/>
                <w:sz w:val="24"/>
                <w:szCs w:val="24"/>
              </w:rPr>
            </w:pPr>
            <w:proofErr w:type="spellStart"/>
            <w:r>
              <w:rPr>
                <w:rFonts w:ascii="Tahoma" w:hAnsi="Tahoma" w:cs="Tahoma"/>
                <w:sz w:val="24"/>
                <w:szCs w:val="24"/>
              </w:rPr>
              <w:t>Madaraka</w:t>
            </w:r>
            <w:proofErr w:type="spellEnd"/>
            <w:r>
              <w:rPr>
                <w:rFonts w:ascii="Tahoma" w:hAnsi="Tahoma" w:cs="Tahoma"/>
                <w:sz w:val="24"/>
                <w:szCs w:val="24"/>
              </w:rPr>
              <w:t xml:space="preserve"> day</w:t>
            </w:r>
          </w:p>
        </w:tc>
        <w:tc>
          <w:tcPr>
            <w:tcW w:w="1806" w:type="dxa"/>
            <w:shd w:val="clear" w:color="auto" w:fill="auto"/>
            <w:noWrap/>
            <w:vAlign w:val="center"/>
          </w:tcPr>
          <w:p w14:paraId="062A0ECD" w14:textId="77777777" w:rsidR="002E681A" w:rsidRDefault="00B4694F">
            <w:pPr>
              <w:spacing w:after="0" w:line="240" w:lineRule="auto"/>
              <w:rPr>
                <w:rFonts w:ascii="Tahoma" w:hAnsi="Tahoma" w:cs="Tahoma"/>
                <w:sz w:val="24"/>
                <w:szCs w:val="24"/>
              </w:rPr>
            </w:pPr>
            <w:r>
              <w:rPr>
                <w:rFonts w:ascii="Tahoma" w:hAnsi="Tahoma" w:cs="Tahoma"/>
                <w:sz w:val="24"/>
                <w:szCs w:val="24"/>
              </w:rPr>
              <w:t>1</w:t>
            </w:r>
            <w:r>
              <w:rPr>
                <w:rFonts w:ascii="Tahoma" w:hAnsi="Tahoma" w:cs="Tahoma"/>
                <w:sz w:val="24"/>
                <w:szCs w:val="24"/>
                <w:vertAlign w:val="superscript"/>
              </w:rPr>
              <w:t>st</w:t>
            </w:r>
            <w:r>
              <w:rPr>
                <w:rFonts w:ascii="Tahoma" w:hAnsi="Tahoma" w:cs="Tahoma"/>
                <w:sz w:val="24"/>
                <w:szCs w:val="24"/>
              </w:rPr>
              <w:t xml:space="preserve"> June</w:t>
            </w:r>
          </w:p>
        </w:tc>
      </w:tr>
      <w:tr w:rsidR="002E681A" w14:paraId="3D1D5EF1" w14:textId="77777777">
        <w:trPr>
          <w:trHeight w:val="324"/>
          <w:jc w:val="center"/>
        </w:trPr>
        <w:tc>
          <w:tcPr>
            <w:tcW w:w="730" w:type="dxa"/>
            <w:shd w:val="clear" w:color="auto" w:fill="auto"/>
            <w:noWrap/>
            <w:vAlign w:val="bottom"/>
          </w:tcPr>
          <w:p w14:paraId="3E6E18E5" w14:textId="77777777" w:rsidR="002E681A" w:rsidRDefault="00B4694F">
            <w:pPr>
              <w:spacing w:after="0" w:line="240" w:lineRule="auto"/>
              <w:jc w:val="center"/>
              <w:rPr>
                <w:rFonts w:ascii="Tahoma" w:hAnsi="Tahoma" w:cs="Tahoma"/>
                <w:sz w:val="24"/>
                <w:szCs w:val="24"/>
              </w:rPr>
            </w:pPr>
            <w:r>
              <w:rPr>
                <w:rFonts w:ascii="Tahoma" w:hAnsi="Tahoma" w:cs="Tahoma"/>
                <w:sz w:val="24"/>
                <w:szCs w:val="24"/>
              </w:rPr>
              <w:t>6</w:t>
            </w:r>
          </w:p>
        </w:tc>
        <w:tc>
          <w:tcPr>
            <w:tcW w:w="3693" w:type="dxa"/>
            <w:shd w:val="clear" w:color="auto" w:fill="auto"/>
            <w:noWrap/>
            <w:vAlign w:val="center"/>
          </w:tcPr>
          <w:p w14:paraId="20BDD0AD" w14:textId="77777777" w:rsidR="002E681A" w:rsidRDefault="00B4694F">
            <w:pPr>
              <w:spacing w:after="0" w:line="240" w:lineRule="auto"/>
              <w:jc w:val="both"/>
              <w:rPr>
                <w:rFonts w:ascii="Tahoma" w:hAnsi="Tahoma" w:cs="Tahoma"/>
                <w:sz w:val="24"/>
                <w:szCs w:val="24"/>
              </w:rPr>
            </w:pPr>
            <w:proofErr w:type="spellStart"/>
            <w:r>
              <w:rPr>
                <w:rFonts w:ascii="Tahoma" w:hAnsi="Tahoma" w:cs="Tahoma"/>
                <w:sz w:val="24"/>
                <w:szCs w:val="24"/>
              </w:rPr>
              <w:t>Mashujaa</w:t>
            </w:r>
            <w:proofErr w:type="spellEnd"/>
            <w:r>
              <w:rPr>
                <w:rFonts w:ascii="Tahoma" w:hAnsi="Tahoma" w:cs="Tahoma"/>
                <w:sz w:val="24"/>
                <w:szCs w:val="24"/>
              </w:rPr>
              <w:t xml:space="preserve"> Day</w:t>
            </w:r>
          </w:p>
        </w:tc>
        <w:tc>
          <w:tcPr>
            <w:tcW w:w="1806" w:type="dxa"/>
            <w:shd w:val="clear" w:color="auto" w:fill="auto"/>
            <w:noWrap/>
            <w:vAlign w:val="center"/>
          </w:tcPr>
          <w:p w14:paraId="2CFB3B44" w14:textId="77777777" w:rsidR="002E681A" w:rsidRDefault="00B4694F">
            <w:pPr>
              <w:spacing w:after="0" w:line="240" w:lineRule="auto"/>
              <w:rPr>
                <w:rFonts w:ascii="Tahoma" w:hAnsi="Tahoma" w:cs="Tahoma"/>
                <w:sz w:val="24"/>
                <w:szCs w:val="24"/>
              </w:rPr>
            </w:pPr>
            <w:r>
              <w:rPr>
                <w:rFonts w:ascii="Tahoma" w:hAnsi="Tahoma" w:cs="Tahoma"/>
                <w:sz w:val="24"/>
                <w:szCs w:val="24"/>
              </w:rPr>
              <w:t>20</w:t>
            </w:r>
            <w:r>
              <w:rPr>
                <w:rFonts w:ascii="Tahoma" w:hAnsi="Tahoma" w:cs="Tahoma"/>
                <w:sz w:val="24"/>
                <w:szCs w:val="24"/>
                <w:vertAlign w:val="superscript"/>
              </w:rPr>
              <w:t xml:space="preserve">th </w:t>
            </w:r>
            <w:r>
              <w:rPr>
                <w:rFonts w:ascii="Tahoma" w:hAnsi="Tahoma" w:cs="Tahoma"/>
                <w:sz w:val="24"/>
                <w:szCs w:val="24"/>
              </w:rPr>
              <w:t>October</w:t>
            </w:r>
          </w:p>
        </w:tc>
      </w:tr>
      <w:tr w:rsidR="002E681A" w14:paraId="2F20CE30" w14:textId="77777777">
        <w:trPr>
          <w:trHeight w:val="324"/>
          <w:jc w:val="center"/>
        </w:trPr>
        <w:tc>
          <w:tcPr>
            <w:tcW w:w="730" w:type="dxa"/>
            <w:shd w:val="clear" w:color="auto" w:fill="auto"/>
            <w:noWrap/>
            <w:vAlign w:val="bottom"/>
          </w:tcPr>
          <w:p w14:paraId="2AD02915" w14:textId="77777777" w:rsidR="002E681A" w:rsidRDefault="00B4694F">
            <w:pPr>
              <w:spacing w:after="0" w:line="240" w:lineRule="auto"/>
              <w:jc w:val="center"/>
              <w:rPr>
                <w:rFonts w:ascii="Tahoma" w:hAnsi="Tahoma" w:cs="Tahoma"/>
                <w:sz w:val="24"/>
                <w:szCs w:val="24"/>
              </w:rPr>
            </w:pPr>
            <w:r>
              <w:rPr>
                <w:rFonts w:ascii="Tahoma" w:hAnsi="Tahoma" w:cs="Tahoma"/>
                <w:sz w:val="24"/>
                <w:szCs w:val="24"/>
              </w:rPr>
              <w:t>7</w:t>
            </w:r>
          </w:p>
        </w:tc>
        <w:tc>
          <w:tcPr>
            <w:tcW w:w="3693" w:type="dxa"/>
            <w:shd w:val="clear" w:color="auto" w:fill="auto"/>
            <w:noWrap/>
            <w:vAlign w:val="center"/>
          </w:tcPr>
          <w:p w14:paraId="0EC4C2D4" w14:textId="77777777" w:rsidR="002E681A" w:rsidRDefault="00B4694F">
            <w:pPr>
              <w:spacing w:after="0" w:line="240" w:lineRule="auto"/>
              <w:jc w:val="both"/>
              <w:rPr>
                <w:rFonts w:ascii="Tahoma" w:hAnsi="Tahoma" w:cs="Tahoma"/>
                <w:sz w:val="24"/>
                <w:szCs w:val="24"/>
              </w:rPr>
            </w:pPr>
            <w:proofErr w:type="spellStart"/>
            <w:r>
              <w:rPr>
                <w:rFonts w:ascii="Tahoma" w:hAnsi="Tahoma" w:cs="Tahoma"/>
                <w:sz w:val="24"/>
                <w:szCs w:val="24"/>
              </w:rPr>
              <w:t>Jamhuri</w:t>
            </w:r>
            <w:proofErr w:type="spellEnd"/>
            <w:r>
              <w:rPr>
                <w:rFonts w:ascii="Tahoma" w:hAnsi="Tahoma" w:cs="Tahoma"/>
                <w:sz w:val="24"/>
                <w:szCs w:val="24"/>
              </w:rPr>
              <w:t xml:space="preserve"> Day</w:t>
            </w:r>
          </w:p>
        </w:tc>
        <w:tc>
          <w:tcPr>
            <w:tcW w:w="1806" w:type="dxa"/>
            <w:shd w:val="clear" w:color="auto" w:fill="auto"/>
            <w:noWrap/>
            <w:vAlign w:val="center"/>
          </w:tcPr>
          <w:p w14:paraId="2D72FB56" w14:textId="77777777" w:rsidR="002E681A" w:rsidRDefault="00B4694F">
            <w:pPr>
              <w:spacing w:after="0" w:line="240" w:lineRule="auto"/>
              <w:rPr>
                <w:rFonts w:ascii="Tahoma" w:hAnsi="Tahoma" w:cs="Tahoma"/>
                <w:sz w:val="24"/>
                <w:szCs w:val="24"/>
              </w:rPr>
            </w:pPr>
            <w:r>
              <w:rPr>
                <w:rFonts w:ascii="Tahoma" w:hAnsi="Tahoma" w:cs="Tahoma"/>
                <w:sz w:val="24"/>
                <w:szCs w:val="24"/>
              </w:rPr>
              <w:t>12</w:t>
            </w:r>
            <w:r>
              <w:rPr>
                <w:rFonts w:ascii="Tahoma" w:hAnsi="Tahoma" w:cs="Tahoma"/>
                <w:sz w:val="24"/>
                <w:szCs w:val="24"/>
                <w:vertAlign w:val="superscript"/>
              </w:rPr>
              <w:t xml:space="preserve">th </w:t>
            </w:r>
            <w:r>
              <w:rPr>
                <w:rFonts w:ascii="Tahoma" w:hAnsi="Tahoma" w:cs="Tahoma"/>
                <w:sz w:val="24"/>
                <w:szCs w:val="24"/>
              </w:rPr>
              <w:t>December</w:t>
            </w:r>
          </w:p>
        </w:tc>
      </w:tr>
      <w:tr w:rsidR="002E681A" w14:paraId="09A1D29E" w14:textId="77777777">
        <w:trPr>
          <w:trHeight w:val="324"/>
          <w:jc w:val="center"/>
        </w:trPr>
        <w:tc>
          <w:tcPr>
            <w:tcW w:w="730" w:type="dxa"/>
            <w:shd w:val="clear" w:color="auto" w:fill="auto"/>
            <w:noWrap/>
            <w:vAlign w:val="bottom"/>
          </w:tcPr>
          <w:p w14:paraId="1892C6E8" w14:textId="77777777" w:rsidR="002E681A" w:rsidRDefault="00B4694F">
            <w:pPr>
              <w:spacing w:after="0" w:line="240" w:lineRule="auto"/>
              <w:jc w:val="center"/>
              <w:rPr>
                <w:rFonts w:ascii="Tahoma" w:hAnsi="Tahoma" w:cs="Tahoma"/>
                <w:sz w:val="24"/>
                <w:szCs w:val="24"/>
              </w:rPr>
            </w:pPr>
            <w:r>
              <w:rPr>
                <w:rFonts w:ascii="Tahoma" w:hAnsi="Tahoma" w:cs="Tahoma"/>
                <w:sz w:val="24"/>
                <w:szCs w:val="24"/>
              </w:rPr>
              <w:t>8</w:t>
            </w:r>
          </w:p>
        </w:tc>
        <w:tc>
          <w:tcPr>
            <w:tcW w:w="3693" w:type="dxa"/>
            <w:shd w:val="clear" w:color="auto" w:fill="auto"/>
            <w:noWrap/>
            <w:vAlign w:val="center"/>
          </w:tcPr>
          <w:p w14:paraId="51E55FFD" w14:textId="77777777" w:rsidR="002E681A" w:rsidRDefault="00B4694F">
            <w:pPr>
              <w:spacing w:after="0" w:line="240" w:lineRule="auto"/>
              <w:jc w:val="both"/>
              <w:rPr>
                <w:rFonts w:ascii="Tahoma" w:hAnsi="Tahoma" w:cs="Tahoma"/>
                <w:sz w:val="24"/>
                <w:szCs w:val="24"/>
              </w:rPr>
            </w:pPr>
            <w:r>
              <w:rPr>
                <w:rFonts w:ascii="Tahoma" w:hAnsi="Tahoma" w:cs="Tahoma"/>
                <w:sz w:val="24"/>
                <w:szCs w:val="24"/>
              </w:rPr>
              <w:t>Christmas Day</w:t>
            </w:r>
          </w:p>
        </w:tc>
        <w:tc>
          <w:tcPr>
            <w:tcW w:w="1806" w:type="dxa"/>
            <w:shd w:val="clear" w:color="auto" w:fill="auto"/>
            <w:noWrap/>
            <w:vAlign w:val="center"/>
          </w:tcPr>
          <w:p w14:paraId="67A03F1B" w14:textId="77777777" w:rsidR="002E681A" w:rsidRDefault="00B4694F">
            <w:pPr>
              <w:spacing w:after="0" w:line="240" w:lineRule="auto"/>
              <w:rPr>
                <w:rFonts w:ascii="Tahoma" w:hAnsi="Tahoma" w:cs="Tahoma"/>
                <w:sz w:val="24"/>
                <w:szCs w:val="24"/>
              </w:rPr>
            </w:pPr>
            <w:r>
              <w:rPr>
                <w:rFonts w:ascii="Tahoma" w:hAnsi="Tahoma" w:cs="Tahoma"/>
                <w:sz w:val="24"/>
                <w:szCs w:val="24"/>
              </w:rPr>
              <w:t>25</w:t>
            </w:r>
            <w:r>
              <w:rPr>
                <w:rFonts w:ascii="Tahoma" w:hAnsi="Tahoma" w:cs="Tahoma"/>
                <w:sz w:val="24"/>
                <w:szCs w:val="24"/>
                <w:vertAlign w:val="superscript"/>
              </w:rPr>
              <w:t>th</w:t>
            </w:r>
            <w:r>
              <w:rPr>
                <w:rFonts w:ascii="Tahoma" w:hAnsi="Tahoma" w:cs="Tahoma"/>
                <w:sz w:val="24"/>
                <w:szCs w:val="24"/>
              </w:rPr>
              <w:t xml:space="preserve"> December</w:t>
            </w:r>
          </w:p>
        </w:tc>
      </w:tr>
      <w:tr w:rsidR="002E681A" w14:paraId="7E73CC4B" w14:textId="77777777">
        <w:trPr>
          <w:trHeight w:val="324"/>
          <w:jc w:val="center"/>
        </w:trPr>
        <w:tc>
          <w:tcPr>
            <w:tcW w:w="730" w:type="dxa"/>
            <w:shd w:val="clear" w:color="auto" w:fill="auto"/>
            <w:noWrap/>
            <w:vAlign w:val="bottom"/>
          </w:tcPr>
          <w:p w14:paraId="2019A8C7" w14:textId="77777777" w:rsidR="002E681A" w:rsidRDefault="00B4694F">
            <w:pPr>
              <w:spacing w:after="0" w:line="240" w:lineRule="auto"/>
              <w:jc w:val="center"/>
              <w:rPr>
                <w:rFonts w:ascii="Tahoma" w:hAnsi="Tahoma" w:cs="Tahoma"/>
                <w:sz w:val="24"/>
                <w:szCs w:val="24"/>
              </w:rPr>
            </w:pPr>
            <w:r>
              <w:rPr>
                <w:rFonts w:ascii="Tahoma" w:hAnsi="Tahoma" w:cs="Tahoma"/>
                <w:sz w:val="24"/>
                <w:szCs w:val="24"/>
              </w:rPr>
              <w:lastRenderedPageBreak/>
              <w:t>9</w:t>
            </w:r>
          </w:p>
        </w:tc>
        <w:tc>
          <w:tcPr>
            <w:tcW w:w="3693" w:type="dxa"/>
            <w:shd w:val="clear" w:color="auto" w:fill="auto"/>
            <w:noWrap/>
            <w:vAlign w:val="center"/>
          </w:tcPr>
          <w:p w14:paraId="136CA8AC" w14:textId="77777777" w:rsidR="002E681A" w:rsidRDefault="00B4694F">
            <w:pPr>
              <w:spacing w:after="0" w:line="240" w:lineRule="auto"/>
              <w:jc w:val="both"/>
              <w:rPr>
                <w:rFonts w:ascii="Tahoma" w:hAnsi="Tahoma" w:cs="Tahoma"/>
                <w:sz w:val="24"/>
                <w:szCs w:val="24"/>
              </w:rPr>
            </w:pPr>
            <w:r>
              <w:rPr>
                <w:rFonts w:ascii="Tahoma" w:hAnsi="Tahoma" w:cs="Tahoma"/>
                <w:sz w:val="24"/>
                <w:szCs w:val="24"/>
              </w:rPr>
              <w:t>Boxing Day</w:t>
            </w:r>
          </w:p>
        </w:tc>
        <w:tc>
          <w:tcPr>
            <w:tcW w:w="1806" w:type="dxa"/>
            <w:shd w:val="clear" w:color="auto" w:fill="auto"/>
            <w:noWrap/>
            <w:vAlign w:val="center"/>
          </w:tcPr>
          <w:p w14:paraId="4A8F81CF" w14:textId="77777777" w:rsidR="002E681A" w:rsidRDefault="00B4694F">
            <w:pPr>
              <w:spacing w:after="0" w:line="240" w:lineRule="auto"/>
              <w:rPr>
                <w:rFonts w:ascii="Tahoma" w:hAnsi="Tahoma" w:cs="Tahoma"/>
                <w:sz w:val="24"/>
                <w:szCs w:val="24"/>
              </w:rPr>
            </w:pPr>
            <w:r>
              <w:rPr>
                <w:rFonts w:ascii="Tahoma" w:hAnsi="Tahoma" w:cs="Tahoma"/>
                <w:sz w:val="24"/>
                <w:szCs w:val="24"/>
              </w:rPr>
              <w:t>26</w:t>
            </w:r>
            <w:r>
              <w:rPr>
                <w:rFonts w:ascii="Tahoma" w:hAnsi="Tahoma" w:cs="Tahoma"/>
                <w:sz w:val="24"/>
                <w:szCs w:val="24"/>
                <w:vertAlign w:val="superscript"/>
              </w:rPr>
              <w:t>th</w:t>
            </w:r>
            <w:r>
              <w:rPr>
                <w:rFonts w:ascii="Tahoma" w:hAnsi="Tahoma" w:cs="Tahoma"/>
                <w:sz w:val="24"/>
                <w:szCs w:val="24"/>
              </w:rPr>
              <w:t xml:space="preserve"> December</w:t>
            </w:r>
          </w:p>
        </w:tc>
      </w:tr>
      <w:tr w:rsidR="002E681A" w14:paraId="7055D1D2" w14:textId="77777777">
        <w:trPr>
          <w:trHeight w:val="272"/>
          <w:jc w:val="center"/>
        </w:trPr>
        <w:tc>
          <w:tcPr>
            <w:tcW w:w="730" w:type="dxa"/>
            <w:shd w:val="clear" w:color="auto" w:fill="auto"/>
            <w:noWrap/>
            <w:vAlign w:val="bottom"/>
          </w:tcPr>
          <w:p w14:paraId="3B71613E" w14:textId="77777777" w:rsidR="002E681A" w:rsidRDefault="00B4694F">
            <w:pPr>
              <w:spacing w:after="0" w:line="240" w:lineRule="auto"/>
              <w:jc w:val="center"/>
              <w:rPr>
                <w:rFonts w:ascii="Tahoma" w:hAnsi="Tahoma" w:cs="Tahoma"/>
                <w:sz w:val="24"/>
                <w:szCs w:val="24"/>
              </w:rPr>
            </w:pPr>
            <w:r>
              <w:rPr>
                <w:rFonts w:ascii="Tahoma" w:hAnsi="Tahoma" w:cs="Tahoma"/>
                <w:sz w:val="24"/>
                <w:szCs w:val="24"/>
              </w:rPr>
              <w:t>10</w:t>
            </w:r>
          </w:p>
        </w:tc>
        <w:tc>
          <w:tcPr>
            <w:tcW w:w="3693" w:type="dxa"/>
            <w:shd w:val="clear" w:color="auto" w:fill="auto"/>
            <w:noWrap/>
            <w:vAlign w:val="center"/>
          </w:tcPr>
          <w:p w14:paraId="07AC5514" w14:textId="77777777" w:rsidR="002E681A" w:rsidRDefault="00B4694F">
            <w:pPr>
              <w:spacing w:after="0" w:line="240" w:lineRule="auto"/>
              <w:jc w:val="both"/>
              <w:rPr>
                <w:rFonts w:ascii="Tahoma" w:hAnsi="Tahoma" w:cs="Tahoma"/>
                <w:sz w:val="24"/>
                <w:szCs w:val="24"/>
              </w:rPr>
            </w:pPr>
            <w:r>
              <w:rPr>
                <w:rFonts w:ascii="Tahoma" w:hAnsi="Tahoma" w:cs="Tahoma"/>
                <w:sz w:val="24"/>
                <w:szCs w:val="24"/>
              </w:rPr>
              <w:t>Eid-Ul-</w:t>
            </w:r>
            <w:proofErr w:type="spellStart"/>
            <w:r>
              <w:rPr>
                <w:rFonts w:ascii="Tahoma" w:hAnsi="Tahoma" w:cs="Tahoma"/>
                <w:sz w:val="24"/>
                <w:szCs w:val="24"/>
              </w:rPr>
              <w:t>Fitr</w:t>
            </w:r>
            <w:proofErr w:type="spellEnd"/>
          </w:p>
        </w:tc>
        <w:tc>
          <w:tcPr>
            <w:tcW w:w="1806" w:type="dxa"/>
            <w:shd w:val="clear" w:color="auto" w:fill="auto"/>
            <w:noWrap/>
            <w:vAlign w:val="center"/>
          </w:tcPr>
          <w:p w14:paraId="794893AA" w14:textId="77777777" w:rsidR="002E681A" w:rsidRDefault="00B4694F">
            <w:pPr>
              <w:spacing w:after="0" w:line="240" w:lineRule="auto"/>
              <w:jc w:val="center"/>
              <w:rPr>
                <w:rFonts w:ascii="Tahoma" w:hAnsi="Tahoma" w:cs="Tahoma"/>
                <w:sz w:val="24"/>
                <w:szCs w:val="24"/>
              </w:rPr>
            </w:pPr>
            <w:r>
              <w:rPr>
                <w:rFonts w:ascii="Tahoma" w:hAnsi="Tahoma" w:cs="Tahoma"/>
                <w:sz w:val="24"/>
                <w:szCs w:val="24"/>
              </w:rPr>
              <w:t>*</w:t>
            </w:r>
          </w:p>
        </w:tc>
      </w:tr>
    </w:tbl>
    <w:p w14:paraId="275F693D" w14:textId="77777777" w:rsidR="002E681A" w:rsidRDefault="002E681A">
      <w:pPr>
        <w:pStyle w:val="NoSpacing"/>
        <w:autoSpaceDE w:val="0"/>
        <w:autoSpaceDN w:val="0"/>
        <w:adjustRightInd w:val="0"/>
        <w:spacing w:line="276" w:lineRule="auto"/>
        <w:jc w:val="both"/>
        <w:rPr>
          <w:rFonts w:ascii="Tahoma" w:eastAsia="Arial Unicode MS" w:hAnsi="Tahoma" w:cs="Tahoma"/>
          <w:sz w:val="24"/>
          <w:szCs w:val="24"/>
        </w:rPr>
      </w:pPr>
    </w:p>
    <w:p w14:paraId="12551E0F" w14:textId="77777777" w:rsidR="002E681A" w:rsidRDefault="00B4694F">
      <w:pPr>
        <w:pStyle w:val="NoSpacing"/>
        <w:numPr>
          <w:ilvl w:val="2"/>
          <w:numId w:val="60"/>
        </w:numPr>
        <w:autoSpaceDE w:val="0"/>
        <w:autoSpaceDN w:val="0"/>
        <w:adjustRightInd w:val="0"/>
        <w:spacing w:line="276" w:lineRule="auto"/>
        <w:jc w:val="both"/>
        <w:rPr>
          <w:rFonts w:ascii="Tahoma" w:eastAsia="Arial Unicode MS" w:hAnsi="Tahoma" w:cs="Tahoma"/>
          <w:sz w:val="24"/>
          <w:szCs w:val="24"/>
        </w:rPr>
      </w:pPr>
      <w:r>
        <w:rPr>
          <w:rFonts w:ascii="Tahoma" w:eastAsia="Arial Unicode MS" w:hAnsi="Tahoma" w:cs="Tahoma"/>
          <w:sz w:val="24"/>
          <w:szCs w:val="24"/>
        </w:rPr>
        <w:t>The Institute will also recognize any other public holiday that may be gazette from time to time under the Public Holidays Act, Cap. 110 of the Laws of Kenya.</w:t>
      </w:r>
      <w:r>
        <w:rPr>
          <w:rFonts w:ascii="Tahoma" w:eastAsia="Arial Unicode MS" w:hAnsi="Tahoma" w:cs="Tahoma"/>
          <w:sz w:val="24"/>
          <w:szCs w:val="24"/>
        </w:rPr>
        <w:tab/>
      </w:r>
    </w:p>
    <w:p w14:paraId="666ED135" w14:textId="77777777" w:rsidR="002E681A" w:rsidRDefault="002E681A">
      <w:pPr>
        <w:pStyle w:val="NoSpacing"/>
        <w:autoSpaceDE w:val="0"/>
        <w:autoSpaceDN w:val="0"/>
        <w:adjustRightInd w:val="0"/>
        <w:spacing w:line="276" w:lineRule="auto"/>
        <w:ind w:left="1080"/>
        <w:jc w:val="both"/>
        <w:rPr>
          <w:rFonts w:ascii="Tahoma" w:eastAsia="Arial Unicode MS" w:hAnsi="Tahoma" w:cs="Tahoma"/>
          <w:sz w:val="24"/>
          <w:szCs w:val="24"/>
        </w:rPr>
      </w:pPr>
    </w:p>
    <w:p w14:paraId="445CBB17" w14:textId="77777777" w:rsidR="002E681A" w:rsidRDefault="00B4694F">
      <w:pPr>
        <w:pStyle w:val="Heading2"/>
        <w:numPr>
          <w:ilvl w:val="1"/>
          <w:numId w:val="60"/>
        </w:numPr>
        <w:spacing w:before="0" w:after="0" w:line="480" w:lineRule="auto"/>
        <w:ind w:left="1134" w:hanging="993"/>
        <w:jc w:val="both"/>
        <w:rPr>
          <w:rFonts w:cs="Tahoma"/>
          <w:sz w:val="24"/>
          <w:szCs w:val="24"/>
        </w:rPr>
      </w:pPr>
      <w:bookmarkStart w:id="535" w:name="_Toc499061307"/>
      <w:bookmarkStart w:id="536" w:name="_Toc149742520"/>
      <w:r>
        <w:rPr>
          <w:rFonts w:cs="Tahoma"/>
          <w:sz w:val="24"/>
          <w:szCs w:val="24"/>
        </w:rPr>
        <w:t>Application for Leave</w:t>
      </w:r>
      <w:bookmarkEnd w:id="535"/>
      <w:bookmarkEnd w:id="536"/>
    </w:p>
    <w:p w14:paraId="34823D38" w14:textId="77777777" w:rsidR="002E681A" w:rsidRDefault="00B4694F">
      <w:pPr>
        <w:pStyle w:val="NoSpacing"/>
        <w:numPr>
          <w:ilvl w:val="2"/>
          <w:numId w:val="60"/>
        </w:numPr>
        <w:autoSpaceDE w:val="0"/>
        <w:autoSpaceDN w:val="0"/>
        <w:adjustRightInd w:val="0"/>
        <w:spacing w:line="276" w:lineRule="auto"/>
        <w:jc w:val="both"/>
        <w:rPr>
          <w:rFonts w:ascii="Tahoma" w:hAnsi="Tahoma" w:cs="Tahoma"/>
          <w:sz w:val="24"/>
          <w:szCs w:val="24"/>
        </w:rPr>
      </w:pPr>
      <w:r>
        <w:rPr>
          <w:rFonts w:ascii="Tahoma" w:hAnsi="Tahoma" w:cs="Tahoma"/>
          <w:sz w:val="24"/>
          <w:szCs w:val="24"/>
        </w:rPr>
        <w:t xml:space="preserve">Application for leave should be submitted in the prescribed form to the respective Heads of Department/Division/Section/Unit. </w:t>
      </w:r>
    </w:p>
    <w:p w14:paraId="03735B59" w14:textId="77777777" w:rsidR="002E681A" w:rsidRDefault="002E681A">
      <w:pPr>
        <w:pStyle w:val="NoSpacing"/>
        <w:autoSpaceDE w:val="0"/>
        <w:autoSpaceDN w:val="0"/>
        <w:adjustRightInd w:val="0"/>
        <w:spacing w:line="276" w:lineRule="auto"/>
        <w:ind w:left="1080"/>
        <w:jc w:val="both"/>
        <w:rPr>
          <w:rFonts w:ascii="Tahoma" w:hAnsi="Tahoma" w:cs="Tahoma"/>
          <w:sz w:val="24"/>
          <w:szCs w:val="24"/>
        </w:rPr>
      </w:pPr>
    </w:p>
    <w:p w14:paraId="7B841C2D" w14:textId="77777777" w:rsidR="002E681A" w:rsidRDefault="00B4694F">
      <w:pPr>
        <w:pStyle w:val="NoSpacing"/>
        <w:numPr>
          <w:ilvl w:val="2"/>
          <w:numId w:val="60"/>
        </w:numPr>
        <w:autoSpaceDE w:val="0"/>
        <w:autoSpaceDN w:val="0"/>
        <w:adjustRightInd w:val="0"/>
        <w:spacing w:line="276" w:lineRule="auto"/>
        <w:jc w:val="both"/>
        <w:rPr>
          <w:rFonts w:ascii="Tahoma" w:hAnsi="Tahoma" w:cs="Tahoma"/>
          <w:sz w:val="24"/>
          <w:szCs w:val="24"/>
        </w:rPr>
      </w:pPr>
      <w:r>
        <w:rPr>
          <w:rFonts w:ascii="Tahoma" w:hAnsi="Tahoma" w:cs="Tahoma"/>
          <w:sz w:val="24"/>
          <w:szCs w:val="24"/>
        </w:rPr>
        <w:t>The Head of Functional Area will be required to forward leave recommendations as per the annual leave plan to the HOFA, HR for approval on behalf of the Director General/CEO.  Subsequently the HOFA, HRM shall communicate the leave approval to the employee indicating the balance of leave days. However, leave for HOFA’s shall be approved by the Director General/CEO.</w:t>
      </w:r>
    </w:p>
    <w:p w14:paraId="1639E90E" w14:textId="77777777" w:rsidR="002E681A" w:rsidRDefault="00B4694F">
      <w:pPr>
        <w:pStyle w:val="Heading1"/>
        <w:spacing w:before="0"/>
        <w:jc w:val="both"/>
        <w:rPr>
          <w:rFonts w:eastAsia="Arial Unicode MS" w:cs="Tahoma"/>
          <w:sz w:val="24"/>
          <w:szCs w:val="24"/>
        </w:rPr>
      </w:pPr>
      <w:bookmarkStart w:id="537" w:name="_Toc286141771"/>
      <w:r>
        <w:rPr>
          <w:rFonts w:eastAsia="Arial Unicode MS" w:cs="Tahoma"/>
          <w:sz w:val="24"/>
          <w:szCs w:val="24"/>
        </w:rPr>
        <w:br w:type="page"/>
      </w:r>
      <w:bookmarkStart w:id="538" w:name="_Toc372979123"/>
      <w:bookmarkStart w:id="539" w:name="_Toc499061308"/>
      <w:bookmarkStart w:id="540" w:name="_Toc149742521"/>
      <w:bookmarkStart w:id="541" w:name="_Toc286141772"/>
      <w:bookmarkEnd w:id="537"/>
      <w:r>
        <w:rPr>
          <w:rFonts w:eastAsia="Arial Unicode MS" w:cs="Tahoma"/>
          <w:sz w:val="24"/>
          <w:szCs w:val="24"/>
        </w:rPr>
        <w:lastRenderedPageBreak/>
        <w:t>SECTION 7: TRANSPORT</w:t>
      </w:r>
      <w:bookmarkEnd w:id="538"/>
      <w:bookmarkEnd w:id="539"/>
      <w:bookmarkEnd w:id="540"/>
    </w:p>
    <w:p w14:paraId="46AE778E" w14:textId="77777777" w:rsidR="002E681A" w:rsidRDefault="002E681A">
      <w:pPr>
        <w:rPr>
          <w:rFonts w:eastAsia="Arial Unicode MS"/>
        </w:rPr>
      </w:pPr>
      <w:bookmarkStart w:id="542" w:name="_Toc170034555"/>
      <w:bookmarkStart w:id="543" w:name="_Toc179252674"/>
      <w:bookmarkStart w:id="544" w:name="_Toc372979124"/>
      <w:bookmarkStart w:id="545" w:name="_Toc129746589"/>
      <w:bookmarkStart w:id="546" w:name="_Toc136745807"/>
      <w:bookmarkStart w:id="547" w:name="_Toc179257245"/>
      <w:bookmarkEnd w:id="541"/>
    </w:p>
    <w:p w14:paraId="2E2D68A4" w14:textId="77777777" w:rsidR="002E681A" w:rsidRDefault="00B4694F">
      <w:pPr>
        <w:pStyle w:val="Heading2"/>
        <w:numPr>
          <w:ilvl w:val="0"/>
          <w:numId w:val="62"/>
        </w:numPr>
        <w:spacing w:before="0" w:after="0"/>
        <w:ind w:hanging="720"/>
        <w:jc w:val="both"/>
        <w:rPr>
          <w:rFonts w:eastAsia="Arial Unicode MS" w:cs="Tahoma"/>
          <w:sz w:val="24"/>
          <w:szCs w:val="24"/>
        </w:rPr>
      </w:pPr>
      <w:bookmarkStart w:id="548" w:name="_Toc149742522"/>
      <w:bookmarkStart w:id="549" w:name="_Toc499061309"/>
      <w:r>
        <w:rPr>
          <w:rFonts w:eastAsia="Arial Unicode MS" w:cs="Tahoma"/>
          <w:sz w:val="24"/>
          <w:szCs w:val="24"/>
        </w:rPr>
        <w:t>Transport</w:t>
      </w:r>
      <w:bookmarkEnd w:id="542"/>
      <w:bookmarkEnd w:id="543"/>
      <w:bookmarkEnd w:id="544"/>
      <w:bookmarkEnd w:id="545"/>
      <w:bookmarkEnd w:id="546"/>
      <w:bookmarkEnd w:id="547"/>
      <w:bookmarkEnd w:id="548"/>
      <w:bookmarkEnd w:id="549"/>
    </w:p>
    <w:p w14:paraId="1F141E31" w14:textId="77777777" w:rsidR="002E681A" w:rsidRDefault="00B4694F">
      <w:pPr>
        <w:pStyle w:val="NoSpacing"/>
        <w:numPr>
          <w:ilvl w:val="0"/>
          <w:numId w:val="63"/>
        </w:numPr>
        <w:spacing w:line="276" w:lineRule="auto"/>
        <w:ind w:hanging="720"/>
        <w:jc w:val="both"/>
        <w:rPr>
          <w:rFonts w:ascii="Tahoma" w:eastAsia="Gill Sans MT" w:hAnsi="Tahoma" w:cs="Tahoma"/>
          <w:sz w:val="24"/>
          <w:szCs w:val="24"/>
        </w:rPr>
      </w:pPr>
      <w:r>
        <w:rPr>
          <w:rFonts w:ascii="Tahoma" w:eastAsia="Gill Sans MT" w:hAnsi="Tahoma" w:cs="Tahoma"/>
          <w:sz w:val="24"/>
          <w:szCs w:val="24"/>
        </w:rPr>
        <w:t>Transport in the Institute is regulated through the Institute’s Transport Policy. This section addresses various aspects of the Transport Policy and includes the transport of employees while on duty and use of Institute’s vehicles. It includes travelling privileges to members of the employee’s family in certain circumstances and transportation of personal effects.</w:t>
      </w:r>
    </w:p>
    <w:p w14:paraId="61D703A2" w14:textId="77777777" w:rsidR="002E681A" w:rsidRDefault="002E681A">
      <w:pPr>
        <w:pStyle w:val="NoSpacing"/>
        <w:spacing w:line="276" w:lineRule="auto"/>
        <w:ind w:left="720"/>
        <w:jc w:val="both"/>
        <w:rPr>
          <w:rFonts w:ascii="Tahoma" w:eastAsia="Gill Sans MT" w:hAnsi="Tahoma" w:cs="Tahoma"/>
          <w:sz w:val="24"/>
          <w:szCs w:val="24"/>
        </w:rPr>
      </w:pPr>
    </w:p>
    <w:p w14:paraId="10B342C8" w14:textId="77777777" w:rsidR="002E681A" w:rsidRDefault="00B4694F">
      <w:pPr>
        <w:pStyle w:val="NoSpacing"/>
        <w:numPr>
          <w:ilvl w:val="0"/>
          <w:numId w:val="63"/>
        </w:numPr>
        <w:spacing w:line="276" w:lineRule="auto"/>
        <w:ind w:hanging="720"/>
        <w:jc w:val="both"/>
        <w:rPr>
          <w:rFonts w:ascii="Tahoma" w:eastAsia="Gill Sans MT" w:hAnsi="Tahoma" w:cs="Tahoma"/>
          <w:sz w:val="24"/>
          <w:szCs w:val="24"/>
        </w:rPr>
      </w:pPr>
      <w:r>
        <w:rPr>
          <w:rFonts w:ascii="Tahoma" w:eastAsia="Gill Sans MT" w:hAnsi="Tahoma" w:cs="Tahoma"/>
          <w:sz w:val="24"/>
          <w:szCs w:val="24"/>
        </w:rPr>
        <w:t>Free transport means transport at the Institute’s expense by rail, road, and sea or by air.</w:t>
      </w:r>
    </w:p>
    <w:p w14:paraId="4815BFD5" w14:textId="77777777" w:rsidR="002E681A" w:rsidRDefault="002E681A">
      <w:pPr>
        <w:pStyle w:val="NoSpacing"/>
        <w:spacing w:line="276" w:lineRule="auto"/>
        <w:jc w:val="both"/>
        <w:rPr>
          <w:rFonts w:ascii="Tahoma" w:eastAsia="Gill Sans MT" w:hAnsi="Tahoma" w:cs="Tahoma"/>
          <w:sz w:val="24"/>
          <w:szCs w:val="24"/>
        </w:rPr>
      </w:pPr>
    </w:p>
    <w:p w14:paraId="056D2BAB" w14:textId="77777777" w:rsidR="002E681A" w:rsidRDefault="00B4694F">
      <w:pPr>
        <w:pStyle w:val="NoSpacing"/>
        <w:numPr>
          <w:ilvl w:val="0"/>
          <w:numId w:val="63"/>
        </w:numPr>
        <w:spacing w:line="276" w:lineRule="auto"/>
        <w:ind w:hanging="720"/>
        <w:jc w:val="both"/>
        <w:rPr>
          <w:rFonts w:ascii="Tahoma" w:eastAsia="Gill Sans MT" w:hAnsi="Tahoma" w:cs="Tahoma"/>
          <w:sz w:val="24"/>
          <w:szCs w:val="24"/>
        </w:rPr>
      </w:pPr>
      <w:r>
        <w:rPr>
          <w:rFonts w:ascii="Tahoma" w:eastAsia="Gill Sans MT" w:hAnsi="Tahoma" w:cs="Tahoma"/>
          <w:sz w:val="24"/>
          <w:szCs w:val="24"/>
        </w:rPr>
        <w:t>Free transport shall also be provided for employees only whilst traveling on duty.</w:t>
      </w:r>
    </w:p>
    <w:p w14:paraId="4830F811" w14:textId="77777777" w:rsidR="002E681A" w:rsidRDefault="002E681A">
      <w:pPr>
        <w:pStyle w:val="NoSpacing"/>
        <w:spacing w:line="276" w:lineRule="auto"/>
        <w:ind w:left="720"/>
        <w:jc w:val="both"/>
        <w:rPr>
          <w:rFonts w:ascii="Tahoma" w:eastAsia="Gill Sans MT" w:hAnsi="Tahoma" w:cs="Tahoma"/>
          <w:b/>
          <w:sz w:val="24"/>
          <w:szCs w:val="24"/>
        </w:rPr>
      </w:pPr>
    </w:p>
    <w:p w14:paraId="19A97FD1" w14:textId="77777777" w:rsidR="002E681A" w:rsidRDefault="00B4694F">
      <w:pPr>
        <w:pStyle w:val="NoSpacing"/>
        <w:numPr>
          <w:ilvl w:val="0"/>
          <w:numId w:val="63"/>
        </w:numPr>
        <w:spacing w:line="276" w:lineRule="auto"/>
        <w:ind w:hanging="720"/>
        <w:jc w:val="both"/>
        <w:rPr>
          <w:rFonts w:ascii="Tahoma" w:eastAsia="Arial Unicode MS" w:hAnsi="Tahoma" w:cs="Tahoma"/>
          <w:sz w:val="24"/>
          <w:szCs w:val="24"/>
        </w:rPr>
      </w:pPr>
      <w:r>
        <w:rPr>
          <w:rFonts w:ascii="Tahoma" w:eastAsia="Arial Unicode MS" w:hAnsi="Tahoma" w:cs="Tahoma"/>
          <w:sz w:val="24"/>
          <w:szCs w:val="24"/>
        </w:rPr>
        <w:t xml:space="preserve">The Institute shall provide free transport to an employee, spouse and up to four (4) unmarried children under </w:t>
      </w:r>
      <w:r>
        <w:rPr>
          <w:rFonts w:ascii="Tahoma" w:hAnsi="Tahoma" w:cs="Tahoma"/>
          <w:sz w:val="24"/>
          <w:szCs w:val="24"/>
        </w:rPr>
        <w:t xml:space="preserve">twenty-five (25) years and below or beyond twenty-five (25) years subject to proof that the disability has occasioned full dependency on the employee </w:t>
      </w:r>
      <w:r>
        <w:rPr>
          <w:rFonts w:ascii="Tahoma" w:eastAsia="Arial Unicode MS" w:hAnsi="Tahoma" w:cs="Tahoma"/>
          <w:sz w:val="24"/>
          <w:szCs w:val="24"/>
        </w:rPr>
        <w:t>on occasions when traveling on transfer, approved medical treatment/convalescent leave or on retirement.</w:t>
      </w:r>
    </w:p>
    <w:p w14:paraId="16992E06" w14:textId="77777777" w:rsidR="002E681A" w:rsidRDefault="002E681A">
      <w:pPr>
        <w:pStyle w:val="NoSpacing"/>
        <w:spacing w:line="276" w:lineRule="auto"/>
        <w:ind w:left="720"/>
        <w:jc w:val="both"/>
        <w:rPr>
          <w:rFonts w:ascii="Tahoma" w:eastAsia="Arial Unicode MS" w:hAnsi="Tahoma" w:cs="Tahoma"/>
          <w:sz w:val="24"/>
          <w:szCs w:val="24"/>
        </w:rPr>
      </w:pPr>
    </w:p>
    <w:p w14:paraId="0D875F65" w14:textId="77777777" w:rsidR="002E681A" w:rsidRDefault="00B4694F">
      <w:pPr>
        <w:pStyle w:val="NoSpacing"/>
        <w:numPr>
          <w:ilvl w:val="0"/>
          <w:numId w:val="63"/>
        </w:numPr>
        <w:spacing w:line="276" w:lineRule="auto"/>
        <w:ind w:hanging="720"/>
        <w:jc w:val="both"/>
        <w:rPr>
          <w:rFonts w:ascii="Tahoma" w:eastAsia="Arial Unicode MS" w:hAnsi="Tahoma" w:cs="Tahoma"/>
          <w:sz w:val="24"/>
          <w:szCs w:val="24"/>
        </w:rPr>
      </w:pPr>
      <w:r>
        <w:rPr>
          <w:rFonts w:ascii="Tahoma" w:eastAsia="Arial Unicode MS" w:hAnsi="Tahoma" w:cs="Tahoma"/>
          <w:sz w:val="24"/>
          <w:szCs w:val="24"/>
        </w:rPr>
        <w:t>However, no transport will be provided on resignation, dismissal or termination/expiry of contract terms before the employee attains sixty (60) years.</w:t>
      </w:r>
      <w:bookmarkStart w:id="550" w:name="_Toc179252675"/>
      <w:bookmarkStart w:id="551" w:name="_Toc170034556"/>
      <w:bookmarkStart w:id="552" w:name="_Toc372979125"/>
      <w:bookmarkStart w:id="553" w:name="_Toc179257246"/>
      <w:bookmarkStart w:id="554" w:name="_Toc136745808"/>
      <w:bookmarkStart w:id="555" w:name="_Toc129746590"/>
    </w:p>
    <w:p w14:paraId="1D63568C" w14:textId="77777777" w:rsidR="002E681A" w:rsidRDefault="002E681A">
      <w:pPr>
        <w:pStyle w:val="NoSpacing"/>
        <w:spacing w:line="276" w:lineRule="auto"/>
        <w:jc w:val="both"/>
        <w:rPr>
          <w:rFonts w:ascii="Tahoma" w:eastAsia="Arial Unicode MS" w:hAnsi="Tahoma" w:cs="Tahoma"/>
          <w:sz w:val="24"/>
          <w:szCs w:val="24"/>
        </w:rPr>
      </w:pPr>
    </w:p>
    <w:p w14:paraId="06FBFCD3" w14:textId="77777777" w:rsidR="002E681A" w:rsidRDefault="00B4694F">
      <w:pPr>
        <w:pStyle w:val="Heading2"/>
        <w:numPr>
          <w:ilvl w:val="0"/>
          <w:numId w:val="62"/>
        </w:numPr>
        <w:spacing w:before="0" w:after="0"/>
        <w:ind w:hanging="720"/>
        <w:jc w:val="both"/>
        <w:rPr>
          <w:rFonts w:eastAsia="Arial Unicode MS" w:cs="Tahoma"/>
          <w:sz w:val="24"/>
          <w:szCs w:val="24"/>
        </w:rPr>
      </w:pPr>
      <w:bookmarkStart w:id="556" w:name="_Toc499061310"/>
      <w:bookmarkStart w:id="557" w:name="_Toc149742523"/>
      <w:r>
        <w:rPr>
          <w:rFonts w:eastAsia="Arial Unicode MS" w:cs="Tahoma"/>
          <w:sz w:val="24"/>
          <w:szCs w:val="24"/>
        </w:rPr>
        <w:t>Traveling by Public Transport</w:t>
      </w:r>
      <w:bookmarkEnd w:id="550"/>
      <w:bookmarkEnd w:id="551"/>
      <w:bookmarkEnd w:id="552"/>
      <w:bookmarkEnd w:id="553"/>
      <w:bookmarkEnd w:id="556"/>
      <w:bookmarkEnd w:id="557"/>
    </w:p>
    <w:p w14:paraId="0C1ED477" w14:textId="77777777" w:rsidR="002E681A" w:rsidRDefault="002E681A">
      <w:pPr>
        <w:pStyle w:val="NoSpacing"/>
        <w:spacing w:line="276" w:lineRule="auto"/>
        <w:jc w:val="both"/>
        <w:rPr>
          <w:rFonts w:ascii="Tahoma" w:eastAsia="Arial Unicode MS" w:hAnsi="Tahoma" w:cs="Tahoma"/>
          <w:sz w:val="24"/>
          <w:szCs w:val="24"/>
        </w:rPr>
      </w:pPr>
    </w:p>
    <w:p w14:paraId="15C99A59" w14:textId="77777777" w:rsidR="002E681A" w:rsidRDefault="00B4694F">
      <w:pPr>
        <w:pStyle w:val="NoSpacing"/>
        <w:numPr>
          <w:ilvl w:val="2"/>
          <w:numId w:val="64"/>
        </w:numPr>
        <w:spacing w:line="276" w:lineRule="auto"/>
        <w:ind w:left="720"/>
        <w:jc w:val="both"/>
        <w:rPr>
          <w:rFonts w:ascii="Tahoma" w:eastAsia="Arial Unicode MS" w:hAnsi="Tahoma" w:cs="Tahoma"/>
          <w:sz w:val="24"/>
          <w:szCs w:val="24"/>
        </w:rPr>
      </w:pPr>
      <w:r>
        <w:rPr>
          <w:rFonts w:ascii="Tahoma" w:eastAsia="Arial Unicode MS" w:hAnsi="Tahoma" w:cs="Tahoma"/>
          <w:sz w:val="24"/>
          <w:szCs w:val="24"/>
        </w:rPr>
        <w:t>Where no vehicle will be available to an employee travelling on duty outside the duty station, the employee will be eligible to claim appropriate reimbursement of the amount of fare paid on production of receipted bills.</w:t>
      </w:r>
    </w:p>
    <w:p w14:paraId="7232F5E3" w14:textId="77777777" w:rsidR="002E681A" w:rsidRDefault="002E681A">
      <w:pPr>
        <w:tabs>
          <w:tab w:val="left" w:pos="990"/>
        </w:tabs>
        <w:spacing w:after="0"/>
        <w:ind w:left="990" w:hanging="990"/>
        <w:jc w:val="both"/>
        <w:rPr>
          <w:rFonts w:ascii="Tahoma" w:eastAsia="Arial Unicode MS" w:hAnsi="Tahoma" w:cs="Tahoma"/>
          <w:sz w:val="24"/>
          <w:szCs w:val="24"/>
        </w:rPr>
      </w:pPr>
    </w:p>
    <w:p w14:paraId="280FF017" w14:textId="77777777" w:rsidR="002E681A" w:rsidRDefault="00B4694F">
      <w:pPr>
        <w:pStyle w:val="Heading2"/>
        <w:numPr>
          <w:ilvl w:val="0"/>
          <w:numId w:val="62"/>
        </w:numPr>
        <w:spacing w:before="0" w:after="0"/>
        <w:ind w:hanging="720"/>
        <w:jc w:val="both"/>
        <w:rPr>
          <w:rFonts w:eastAsia="Arial Unicode MS" w:cs="Tahoma"/>
          <w:sz w:val="24"/>
          <w:szCs w:val="24"/>
        </w:rPr>
      </w:pPr>
      <w:bookmarkStart w:id="558" w:name="_Toc179252677"/>
      <w:bookmarkStart w:id="559" w:name="_Toc372979126"/>
      <w:bookmarkStart w:id="560" w:name="_Toc179257248"/>
      <w:bookmarkStart w:id="561" w:name="_Toc170034558"/>
      <w:bookmarkStart w:id="562" w:name="_Toc499061311"/>
      <w:bookmarkStart w:id="563" w:name="_Toc129746591"/>
      <w:bookmarkStart w:id="564" w:name="_Toc136745809"/>
      <w:bookmarkStart w:id="565" w:name="_Toc149742524"/>
      <w:bookmarkEnd w:id="554"/>
      <w:bookmarkEnd w:id="555"/>
      <w:r>
        <w:rPr>
          <w:rFonts w:eastAsia="Arial Unicode MS" w:cs="Tahoma"/>
          <w:sz w:val="24"/>
          <w:szCs w:val="24"/>
        </w:rPr>
        <w:t>Travelling in Own Car on Official Duty</w:t>
      </w:r>
      <w:bookmarkEnd w:id="558"/>
      <w:bookmarkEnd w:id="559"/>
      <w:bookmarkEnd w:id="560"/>
      <w:bookmarkEnd w:id="561"/>
      <w:bookmarkEnd w:id="562"/>
      <w:bookmarkEnd w:id="563"/>
      <w:bookmarkEnd w:id="564"/>
      <w:bookmarkEnd w:id="565"/>
    </w:p>
    <w:p w14:paraId="067A681E" w14:textId="77777777" w:rsidR="002E681A" w:rsidRDefault="002E681A">
      <w:pPr>
        <w:pStyle w:val="BodyText2"/>
        <w:tabs>
          <w:tab w:val="left" w:pos="990"/>
        </w:tabs>
        <w:spacing w:after="0" w:line="276" w:lineRule="auto"/>
        <w:ind w:left="990" w:hanging="990"/>
        <w:jc w:val="both"/>
        <w:rPr>
          <w:rFonts w:ascii="Tahoma" w:eastAsia="Arial Unicode MS" w:hAnsi="Tahoma" w:cs="Tahoma"/>
          <w:b/>
          <w:bCs/>
          <w:sz w:val="24"/>
          <w:szCs w:val="24"/>
        </w:rPr>
      </w:pPr>
    </w:p>
    <w:p w14:paraId="20F8FE7F" w14:textId="77777777" w:rsidR="002E681A" w:rsidRDefault="00B4694F">
      <w:pPr>
        <w:pStyle w:val="BodyText2"/>
        <w:numPr>
          <w:ilvl w:val="0"/>
          <w:numId w:val="65"/>
        </w:numPr>
        <w:tabs>
          <w:tab w:val="left" w:pos="720"/>
          <w:tab w:val="left" w:pos="990"/>
        </w:tabs>
        <w:spacing w:after="0" w:line="276" w:lineRule="auto"/>
        <w:ind w:hanging="720"/>
        <w:jc w:val="both"/>
        <w:rPr>
          <w:rFonts w:ascii="Tahoma" w:eastAsia="Arial Unicode MS" w:hAnsi="Tahoma" w:cs="Tahoma"/>
          <w:sz w:val="24"/>
          <w:szCs w:val="24"/>
        </w:rPr>
      </w:pPr>
      <w:r>
        <w:rPr>
          <w:rFonts w:ascii="Tahoma" w:eastAsia="Arial Unicode MS" w:hAnsi="Tahoma" w:cs="Tahoma"/>
          <w:sz w:val="24"/>
          <w:szCs w:val="24"/>
        </w:rPr>
        <w:t>The Institute will, where possible, provide its employees with transport when travelling on official duty. In the absence of a more cost-effective means, an employee may use a private vehicle for official duty with prior approval of the Director General/CEO.</w:t>
      </w:r>
    </w:p>
    <w:p w14:paraId="0B481F70" w14:textId="77777777" w:rsidR="002E681A" w:rsidRDefault="002E681A">
      <w:pPr>
        <w:pStyle w:val="BodyText2"/>
        <w:tabs>
          <w:tab w:val="left" w:pos="720"/>
        </w:tabs>
        <w:spacing w:after="0" w:line="276" w:lineRule="auto"/>
        <w:ind w:left="720"/>
        <w:jc w:val="both"/>
        <w:rPr>
          <w:rFonts w:ascii="Tahoma" w:eastAsia="Arial Unicode MS" w:hAnsi="Tahoma" w:cs="Tahoma"/>
          <w:sz w:val="24"/>
          <w:szCs w:val="24"/>
        </w:rPr>
      </w:pPr>
    </w:p>
    <w:p w14:paraId="68EAC23C" w14:textId="77777777" w:rsidR="002E681A" w:rsidRDefault="00B4694F">
      <w:pPr>
        <w:pStyle w:val="BodyText2"/>
        <w:numPr>
          <w:ilvl w:val="0"/>
          <w:numId w:val="65"/>
        </w:numPr>
        <w:tabs>
          <w:tab w:val="left" w:pos="720"/>
          <w:tab w:val="left" w:pos="990"/>
        </w:tabs>
        <w:spacing w:after="0" w:line="276" w:lineRule="auto"/>
        <w:ind w:hanging="720"/>
        <w:jc w:val="both"/>
        <w:rPr>
          <w:rFonts w:ascii="Tahoma" w:eastAsia="Arial Unicode MS" w:hAnsi="Tahoma" w:cs="Tahoma"/>
          <w:bCs/>
          <w:sz w:val="24"/>
          <w:szCs w:val="24"/>
        </w:rPr>
      </w:pPr>
      <w:r>
        <w:rPr>
          <w:rFonts w:ascii="Tahoma" w:eastAsia="Arial Unicode MS" w:hAnsi="Tahoma" w:cs="Tahoma"/>
          <w:bCs/>
          <w:sz w:val="24"/>
          <w:szCs w:val="24"/>
        </w:rPr>
        <w:t>Where such permission is granted, the employee will claim reimbursement based on the prevailing Auto mobile Association of Kenya (AA) rates. The vehicle capacity will be limited to 2000 c.c. as per the public service commission’s guidelines.</w:t>
      </w:r>
    </w:p>
    <w:p w14:paraId="112A5AA1" w14:textId="77777777" w:rsidR="002E681A" w:rsidRDefault="002E681A">
      <w:pPr>
        <w:pStyle w:val="BodyText2"/>
        <w:tabs>
          <w:tab w:val="left" w:pos="990"/>
        </w:tabs>
        <w:spacing w:after="0" w:line="276" w:lineRule="auto"/>
        <w:ind w:left="990" w:hanging="990"/>
        <w:jc w:val="both"/>
        <w:rPr>
          <w:rFonts w:ascii="Tahoma" w:eastAsia="Arial Unicode MS" w:hAnsi="Tahoma" w:cs="Tahoma"/>
          <w:sz w:val="24"/>
          <w:szCs w:val="24"/>
        </w:rPr>
      </w:pPr>
      <w:bookmarkStart w:id="566" w:name="_Toc136745810"/>
      <w:bookmarkStart w:id="567" w:name="_Toc170034559"/>
      <w:bookmarkStart w:id="568" w:name="_Toc129746592"/>
      <w:bookmarkStart w:id="569" w:name="_Toc179252678"/>
      <w:bookmarkStart w:id="570" w:name="_Toc179257249"/>
      <w:bookmarkStart w:id="571" w:name="_Toc372979127"/>
    </w:p>
    <w:p w14:paraId="20E39C5F" w14:textId="77777777" w:rsidR="002E681A" w:rsidRDefault="002E681A">
      <w:pPr>
        <w:rPr>
          <w:rFonts w:ascii="Tahoma" w:eastAsia="Arial Unicode MS" w:hAnsi="Tahoma" w:cs="Tahoma"/>
          <w:sz w:val="24"/>
          <w:szCs w:val="24"/>
        </w:rPr>
      </w:pPr>
    </w:p>
    <w:p w14:paraId="56F29FBC" w14:textId="77777777" w:rsidR="002E681A" w:rsidRDefault="002E681A">
      <w:pPr>
        <w:rPr>
          <w:rFonts w:ascii="Tahoma" w:eastAsia="Arial Unicode MS" w:hAnsi="Tahoma" w:cs="Tahoma"/>
          <w:sz w:val="24"/>
          <w:szCs w:val="24"/>
        </w:rPr>
      </w:pPr>
    </w:p>
    <w:p w14:paraId="34E6C41E" w14:textId="77777777" w:rsidR="002E681A" w:rsidRDefault="00B4694F">
      <w:pPr>
        <w:pStyle w:val="Heading2"/>
        <w:numPr>
          <w:ilvl w:val="0"/>
          <w:numId w:val="62"/>
        </w:numPr>
        <w:spacing w:before="0" w:after="0"/>
        <w:ind w:left="993" w:hanging="993"/>
        <w:jc w:val="both"/>
        <w:rPr>
          <w:rFonts w:eastAsia="Arial Unicode MS" w:cs="Tahoma"/>
          <w:sz w:val="24"/>
          <w:szCs w:val="24"/>
        </w:rPr>
      </w:pPr>
      <w:bookmarkStart w:id="572" w:name="_Toc149742525"/>
      <w:bookmarkStart w:id="573" w:name="_Toc499061312"/>
      <w:r>
        <w:rPr>
          <w:rFonts w:eastAsia="Arial Unicode MS" w:cs="Tahoma"/>
          <w:sz w:val="24"/>
          <w:szCs w:val="24"/>
        </w:rPr>
        <w:lastRenderedPageBreak/>
        <w:t>Travelling in Official Vehicle</w:t>
      </w:r>
      <w:bookmarkEnd w:id="566"/>
      <w:bookmarkEnd w:id="567"/>
      <w:bookmarkEnd w:id="568"/>
      <w:bookmarkEnd w:id="569"/>
      <w:bookmarkEnd w:id="570"/>
      <w:r>
        <w:rPr>
          <w:rFonts w:eastAsia="Arial Unicode MS" w:cs="Tahoma"/>
          <w:sz w:val="24"/>
          <w:szCs w:val="24"/>
        </w:rPr>
        <w:t>s</w:t>
      </w:r>
      <w:bookmarkEnd w:id="571"/>
      <w:bookmarkEnd w:id="572"/>
      <w:bookmarkEnd w:id="573"/>
    </w:p>
    <w:p w14:paraId="13FE7E0E" w14:textId="77777777" w:rsidR="002E681A" w:rsidRDefault="002E681A">
      <w:pPr>
        <w:pStyle w:val="BodyText2"/>
        <w:tabs>
          <w:tab w:val="left" w:pos="900"/>
        </w:tabs>
        <w:spacing w:after="0" w:line="276" w:lineRule="auto"/>
        <w:ind w:left="900"/>
        <w:jc w:val="both"/>
        <w:rPr>
          <w:rFonts w:ascii="Tahoma" w:eastAsia="Arial Unicode MS" w:hAnsi="Tahoma" w:cs="Tahoma"/>
          <w:sz w:val="24"/>
          <w:szCs w:val="24"/>
        </w:rPr>
      </w:pPr>
    </w:p>
    <w:p w14:paraId="253699AF" w14:textId="77777777" w:rsidR="002E681A" w:rsidRDefault="00B4694F">
      <w:pPr>
        <w:pStyle w:val="BodyText2"/>
        <w:numPr>
          <w:ilvl w:val="0"/>
          <w:numId w:val="66"/>
        </w:numPr>
        <w:tabs>
          <w:tab w:val="left" w:pos="900"/>
        </w:tabs>
        <w:spacing w:after="0"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The Director General/CEO will be entitled to one official car which will be used for official work only.</w:t>
      </w:r>
    </w:p>
    <w:p w14:paraId="3AB283B3" w14:textId="77777777" w:rsidR="002E681A" w:rsidRDefault="002E681A">
      <w:pPr>
        <w:pStyle w:val="BodyText2"/>
        <w:tabs>
          <w:tab w:val="left" w:pos="900"/>
        </w:tabs>
        <w:spacing w:after="0" w:line="276" w:lineRule="auto"/>
        <w:ind w:left="900"/>
        <w:jc w:val="both"/>
        <w:rPr>
          <w:rFonts w:ascii="Tahoma" w:eastAsia="Arial Unicode MS" w:hAnsi="Tahoma" w:cs="Tahoma"/>
          <w:sz w:val="24"/>
          <w:szCs w:val="24"/>
        </w:rPr>
      </w:pPr>
    </w:p>
    <w:p w14:paraId="6D733B8C" w14:textId="77777777" w:rsidR="002E681A" w:rsidRDefault="00B4694F">
      <w:pPr>
        <w:pStyle w:val="BodyText2"/>
        <w:numPr>
          <w:ilvl w:val="0"/>
          <w:numId w:val="66"/>
        </w:numPr>
        <w:tabs>
          <w:tab w:val="left" w:pos="900"/>
        </w:tabs>
        <w:spacing w:after="0"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 xml:space="preserve">All the other employees will use pool transport for official work. An employee travelling on duty will be granted permission to use official vehicle by the Director General/CEO or an </w:t>
      </w:r>
      <w:r>
        <w:rPr>
          <w:rFonts w:ascii="Tahoma" w:eastAsia="Arial Unicode MS" w:hAnsi="Tahoma" w:cs="Tahoma"/>
          <w:sz w:val="24"/>
          <w:szCs w:val="24"/>
          <w:lang w:val="en-GB"/>
        </w:rPr>
        <w:t>employee</w:t>
      </w:r>
      <w:r>
        <w:rPr>
          <w:rFonts w:ascii="Tahoma" w:eastAsia="Arial Unicode MS" w:hAnsi="Tahoma" w:cs="Tahoma"/>
          <w:sz w:val="24"/>
          <w:szCs w:val="24"/>
        </w:rPr>
        <w:t xml:space="preserve"> authorized by him.</w:t>
      </w:r>
    </w:p>
    <w:p w14:paraId="78C05BAC" w14:textId="77777777" w:rsidR="002E681A" w:rsidRDefault="002E681A">
      <w:pPr>
        <w:pStyle w:val="BodyText2"/>
        <w:tabs>
          <w:tab w:val="left" w:pos="900"/>
        </w:tabs>
        <w:spacing w:after="0" w:line="276" w:lineRule="auto"/>
        <w:ind w:left="900"/>
        <w:jc w:val="both"/>
        <w:rPr>
          <w:rFonts w:ascii="Tahoma" w:eastAsia="Arial Unicode MS" w:hAnsi="Tahoma" w:cs="Tahoma"/>
          <w:sz w:val="24"/>
          <w:szCs w:val="24"/>
        </w:rPr>
      </w:pPr>
    </w:p>
    <w:p w14:paraId="0689D265" w14:textId="77777777" w:rsidR="002E681A" w:rsidRDefault="00B4694F">
      <w:pPr>
        <w:pStyle w:val="BodyText2"/>
        <w:numPr>
          <w:ilvl w:val="0"/>
          <w:numId w:val="66"/>
        </w:numPr>
        <w:tabs>
          <w:tab w:val="left" w:pos="900"/>
        </w:tabs>
        <w:spacing w:after="0"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Official vehicles are intended for official purposes only and should not be used for private purposes. An employee who makes improper use of a vehicle shall render himself liable to disciplinary action.</w:t>
      </w:r>
    </w:p>
    <w:p w14:paraId="7059185F" w14:textId="77777777" w:rsidR="002E681A" w:rsidRDefault="002E681A">
      <w:pPr>
        <w:pStyle w:val="ListParagraph"/>
        <w:spacing w:after="0"/>
        <w:jc w:val="both"/>
        <w:rPr>
          <w:rFonts w:ascii="Tahoma" w:eastAsia="Arial Unicode MS" w:hAnsi="Tahoma" w:cs="Tahoma"/>
          <w:sz w:val="24"/>
          <w:szCs w:val="24"/>
        </w:rPr>
      </w:pPr>
    </w:p>
    <w:p w14:paraId="2508F0BF" w14:textId="77777777" w:rsidR="002E681A" w:rsidRDefault="00B4694F">
      <w:pPr>
        <w:pStyle w:val="BodyText2"/>
        <w:numPr>
          <w:ilvl w:val="0"/>
          <w:numId w:val="66"/>
        </w:numPr>
        <w:tabs>
          <w:tab w:val="left" w:pos="900"/>
        </w:tabs>
        <w:spacing w:after="0"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Whenever a vehicle is used, the details of the journey must be indicated in the work ticket.  Any driver found operating without a work ticket authorizing the journey in question, or found carrying unauthorized passengers or goods, shall be subject to disciplinary action. The Government Vehicle Check Unit is empowered to stop and check any vehicle and prefer charges, where appropriate, against the driver.</w:t>
      </w:r>
    </w:p>
    <w:p w14:paraId="63088928" w14:textId="77777777" w:rsidR="002E681A" w:rsidRDefault="002E681A">
      <w:pPr>
        <w:pStyle w:val="BodyText2"/>
        <w:tabs>
          <w:tab w:val="left" w:pos="900"/>
        </w:tabs>
        <w:spacing w:after="0" w:line="276" w:lineRule="auto"/>
        <w:jc w:val="both"/>
        <w:rPr>
          <w:rFonts w:ascii="Tahoma" w:eastAsia="Arial Unicode MS" w:hAnsi="Tahoma" w:cs="Tahoma"/>
          <w:sz w:val="24"/>
          <w:szCs w:val="24"/>
        </w:rPr>
      </w:pPr>
    </w:p>
    <w:p w14:paraId="59829F18" w14:textId="77777777" w:rsidR="002E681A" w:rsidRDefault="00B4694F">
      <w:pPr>
        <w:pStyle w:val="Heading2"/>
        <w:numPr>
          <w:ilvl w:val="0"/>
          <w:numId w:val="62"/>
        </w:numPr>
        <w:spacing w:before="0" w:after="0"/>
        <w:ind w:left="851" w:hanging="851"/>
        <w:jc w:val="both"/>
        <w:rPr>
          <w:rFonts w:eastAsia="Arial Unicode MS" w:cs="Tahoma"/>
          <w:sz w:val="24"/>
          <w:szCs w:val="24"/>
        </w:rPr>
      </w:pPr>
      <w:bookmarkStart w:id="574" w:name="_Toc372979128"/>
      <w:bookmarkStart w:id="575" w:name="_Toc499061313"/>
      <w:bookmarkStart w:id="576" w:name="_Toc149742526"/>
      <w:r>
        <w:rPr>
          <w:rFonts w:eastAsia="Arial Unicode MS" w:cs="Tahoma"/>
          <w:sz w:val="24"/>
          <w:szCs w:val="24"/>
        </w:rPr>
        <w:t>Management of Vehicles</w:t>
      </w:r>
      <w:bookmarkEnd w:id="574"/>
      <w:bookmarkEnd w:id="575"/>
      <w:bookmarkEnd w:id="576"/>
    </w:p>
    <w:p w14:paraId="031E3437" w14:textId="77777777" w:rsidR="002E681A" w:rsidRDefault="002E681A">
      <w:pPr>
        <w:spacing w:after="0"/>
        <w:jc w:val="both"/>
        <w:rPr>
          <w:rFonts w:ascii="Tahoma" w:eastAsia="Arial Unicode MS" w:hAnsi="Tahoma" w:cs="Tahoma"/>
          <w:sz w:val="24"/>
          <w:szCs w:val="24"/>
        </w:rPr>
      </w:pPr>
    </w:p>
    <w:p w14:paraId="38C5C2F3" w14:textId="77777777" w:rsidR="002E681A" w:rsidRDefault="00B4694F">
      <w:pPr>
        <w:numPr>
          <w:ilvl w:val="0"/>
          <w:numId w:val="67"/>
        </w:numPr>
        <w:tabs>
          <w:tab w:val="left" w:pos="900"/>
        </w:tabs>
        <w:spacing w:after="0"/>
        <w:ind w:left="900" w:hanging="900"/>
        <w:jc w:val="both"/>
        <w:rPr>
          <w:rFonts w:ascii="Tahoma" w:eastAsia="Arial Unicode MS" w:hAnsi="Tahoma" w:cs="Tahoma"/>
          <w:sz w:val="24"/>
          <w:szCs w:val="24"/>
        </w:rPr>
      </w:pPr>
      <w:r>
        <w:rPr>
          <w:rFonts w:ascii="Tahoma" w:eastAsia="Arial Unicode MS" w:hAnsi="Tahoma" w:cs="Tahoma"/>
          <w:sz w:val="24"/>
          <w:szCs w:val="24"/>
        </w:rPr>
        <w:t>The Director General/CEO shall ensure that a register for all vehicles shall be opened and maintained up to date. The register shall contain the following particulars in respect of each vehicle: -</w:t>
      </w:r>
    </w:p>
    <w:p w14:paraId="15D4BB20" w14:textId="77777777" w:rsidR="002E681A" w:rsidRDefault="002E681A">
      <w:pPr>
        <w:tabs>
          <w:tab w:val="left" w:pos="900"/>
        </w:tabs>
        <w:spacing w:after="0"/>
        <w:ind w:left="900"/>
        <w:jc w:val="both"/>
        <w:rPr>
          <w:rFonts w:ascii="Tahoma" w:eastAsia="Arial Unicode MS" w:hAnsi="Tahoma" w:cs="Tahoma"/>
          <w:sz w:val="24"/>
          <w:szCs w:val="24"/>
        </w:rPr>
      </w:pPr>
    </w:p>
    <w:p w14:paraId="1D1B72C0" w14:textId="77777777" w:rsidR="002E681A" w:rsidRDefault="00B4694F">
      <w:pPr>
        <w:numPr>
          <w:ilvl w:val="0"/>
          <w:numId w:val="68"/>
        </w:numPr>
        <w:tabs>
          <w:tab w:val="left" w:pos="990"/>
          <w:tab w:val="left" w:pos="1620"/>
        </w:tabs>
        <w:spacing w:after="0"/>
        <w:ind w:hanging="720"/>
        <w:jc w:val="both"/>
        <w:rPr>
          <w:rFonts w:ascii="Tahoma" w:eastAsia="Arial Unicode MS" w:hAnsi="Tahoma" w:cs="Tahoma"/>
          <w:sz w:val="24"/>
          <w:szCs w:val="24"/>
        </w:rPr>
      </w:pPr>
      <w:r>
        <w:rPr>
          <w:rFonts w:ascii="Tahoma" w:eastAsia="Arial Unicode MS" w:hAnsi="Tahoma" w:cs="Tahoma"/>
          <w:sz w:val="24"/>
          <w:szCs w:val="24"/>
        </w:rPr>
        <w:t>Description of vehicle</w:t>
      </w:r>
    </w:p>
    <w:p w14:paraId="410DE519" w14:textId="77777777" w:rsidR="002E681A" w:rsidRDefault="00B4694F">
      <w:pPr>
        <w:numPr>
          <w:ilvl w:val="0"/>
          <w:numId w:val="68"/>
        </w:numPr>
        <w:tabs>
          <w:tab w:val="left" w:pos="990"/>
          <w:tab w:val="left" w:pos="1620"/>
        </w:tabs>
        <w:spacing w:after="0"/>
        <w:ind w:hanging="720"/>
        <w:jc w:val="both"/>
        <w:rPr>
          <w:rFonts w:ascii="Tahoma" w:eastAsia="Arial Unicode MS" w:hAnsi="Tahoma" w:cs="Tahoma"/>
          <w:sz w:val="24"/>
          <w:szCs w:val="24"/>
        </w:rPr>
      </w:pPr>
      <w:r>
        <w:rPr>
          <w:rFonts w:ascii="Tahoma" w:eastAsia="Arial Unicode MS" w:hAnsi="Tahoma" w:cs="Tahoma"/>
          <w:sz w:val="24"/>
          <w:szCs w:val="24"/>
        </w:rPr>
        <w:t>Chassis number</w:t>
      </w:r>
    </w:p>
    <w:p w14:paraId="4D1AD682" w14:textId="77777777" w:rsidR="002E681A" w:rsidRDefault="00B4694F">
      <w:pPr>
        <w:numPr>
          <w:ilvl w:val="0"/>
          <w:numId w:val="68"/>
        </w:numPr>
        <w:tabs>
          <w:tab w:val="left" w:pos="990"/>
          <w:tab w:val="left" w:pos="1620"/>
        </w:tabs>
        <w:spacing w:after="0"/>
        <w:ind w:hanging="720"/>
        <w:jc w:val="both"/>
        <w:rPr>
          <w:rFonts w:ascii="Tahoma" w:eastAsia="Arial Unicode MS" w:hAnsi="Tahoma" w:cs="Tahoma"/>
          <w:sz w:val="24"/>
          <w:szCs w:val="24"/>
        </w:rPr>
      </w:pPr>
      <w:r>
        <w:rPr>
          <w:rFonts w:ascii="Tahoma" w:eastAsia="Arial Unicode MS" w:hAnsi="Tahoma" w:cs="Tahoma"/>
          <w:sz w:val="24"/>
          <w:szCs w:val="24"/>
        </w:rPr>
        <w:t>Engine number</w:t>
      </w:r>
    </w:p>
    <w:p w14:paraId="19A41EAF" w14:textId="77777777" w:rsidR="002E681A" w:rsidRDefault="00B4694F">
      <w:pPr>
        <w:numPr>
          <w:ilvl w:val="0"/>
          <w:numId w:val="68"/>
        </w:numPr>
        <w:tabs>
          <w:tab w:val="left" w:pos="990"/>
          <w:tab w:val="left" w:pos="1620"/>
        </w:tabs>
        <w:spacing w:after="0"/>
        <w:ind w:hanging="720"/>
        <w:jc w:val="both"/>
        <w:rPr>
          <w:rFonts w:ascii="Tahoma" w:eastAsia="Arial Unicode MS" w:hAnsi="Tahoma" w:cs="Tahoma"/>
          <w:sz w:val="24"/>
          <w:szCs w:val="24"/>
        </w:rPr>
      </w:pPr>
      <w:r>
        <w:rPr>
          <w:rFonts w:ascii="Tahoma" w:eastAsia="Arial Unicode MS" w:hAnsi="Tahoma" w:cs="Tahoma"/>
          <w:sz w:val="24"/>
          <w:szCs w:val="24"/>
        </w:rPr>
        <w:t>Registration mark and number</w:t>
      </w:r>
    </w:p>
    <w:p w14:paraId="4839D0CD" w14:textId="77777777" w:rsidR="002E681A" w:rsidRDefault="00B4694F">
      <w:pPr>
        <w:numPr>
          <w:ilvl w:val="0"/>
          <w:numId w:val="68"/>
        </w:numPr>
        <w:tabs>
          <w:tab w:val="left" w:pos="990"/>
          <w:tab w:val="left" w:pos="1620"/>
        </w:tabs>
        <w:spacing w:after="0"/>
        <w:ind w:hanging="720"/>
        <w:jc w:val="both"/>
        <w:rPr>
          <w:rFonts w:ascii="Tahoma" w:eastAsia="Arial Unicode MS" w:hAnsi="Tahoma" w:cs="Tahoma"/>
          <w:sz w:val="24"/>
          <w:szCs w:val="24"/>
        </w:rPr>
      </w:pPr>
      <w:r>
        <w:rPr>
          <w:rFonts w:ascii="Tahoma" w:eastAsia="Arial Unicode MS" w:hAnsi="Tahoma" w:cs="Tahoma"/>
          <w:sz w:val="24"/>
          <w:szCs w:val="24"/>
        </w:rPr>
        <w:t>Log Book number</w:t>
      </w:r>
    </w:p>
    <w:p w14:paraId="6D0C2F46" w14:textId="77777777" w:rsidR="002E681A" w:rsidRDefault="00B4694F">
      <w:pPr>
        <w:numPr>
          <w:ilvl w:val="0"/>
          <w:numId w:val="68"/>
        </w:numPr>
        <w:tabs>
          <w:tab w:val="left" w:pos="990"/>
          <w:tab w:val="left" w:pos="1620"/>
        </w:tabs>
        <w:spacing w:after="0"/>
        <w:ind w:left="3240" w:hanging="2250"/>
        <w:jc w:val="both"/>
        <w:rPr>
          <w:rFonts w:ascii="Tahoma" w:eastAsia="Arial Unicode MS" w:hAnsi="Tahoma" w:cs="Tahoma"/>
          <w:sz w:val="24"/>
          <w:szCs w:val="24"/>
        </w:rPr>
      </w:pPr>
      <w:r>
        <w:rPr>
          <w:rFonts w:ascii="Tahoma" w:eastAsia="Arial Unicode MS" w:hAnsi="Tahoma" w:cs="Tahoma"/>
          <w:sz w:val="24"/>
          <w:szCs w:val="24"/>
        </w:rPr>
        <w:t>Date vehicle purchased</w:t>
      </w:r>
    </w:p>
    <w:p w14:paraId="077E725D" w14:textId="77777777" w:rsidR="002E681A" w:rsidRDefault="00B4694F">
      <w:pPr>
        <w:numPr>
          <w:ilvl w:val="0"/>
          <w:numId w:val="68"/>
        </w:numPr>
        <w:tabs>
          <w:tab w:val="left" w:pos="990"/>
          <w:tab w:val="left" w:pos="1620"/>
        </w:tabs>
        <w:spacing w:after="0"/>
        <w:ind w:left="3240" w:hanging="2250"/>
        <w:jc w:val="both"/>
        <w:rPr>
          <w:rFonts w:ascii="Tahoma" w:eastAsia="Arial Unicode MS" w:hAnsi="Tahoma" w:cs="Tahoma"/>
          <w:sz w:val="24"/>
          <w:szCs w:val="24"/>
        </w:rPr>
      </w:pPr>
      <w:r>
        <w:rPr>
          <w:rFonts w:ascii="Tahoma" w:eastAsia="Arial Unicode MS" w:hAnsi="Tahoma" w:cs="Tahoma"/>
          <w:sz w:val="24"/>
          <w:szCs w:val="24"/>
        </w:rPr>
        <w:t>Vehicle Insurance particulars and copy of Insurance Disc</w:t>
      </w:r>
    </w:p>
    <w:p w14:paraId="18F61CD9" w14:textId="77777777" w:rsidR="002E681A" w:rsidRDefault="002E681A">
      <w:pPr>
        <w:tabs>
          <w:tab w:val="left" w:pos="990"/>
          <w:tab w:val="left" w:pos="1620"/>
        </w:tabs>
        <w:spacing w:after="0"/>
        <w:ind w:left="3240"/>
        <w:jc w:val="both"/>
        <w:rPr>
          <w:rFonts w:ascii="Tahoma" w:eastAsia="Arial Unicode MS" w:hAnsi="Tahoma" w:cs="Tahoma"/>
          <w:sz w:val="24"/>
          <w:szCs w:val="24"/>
        </w:rPr>
      </w:pPr>
    </w:p>
    <w:p w14:paraId="34BD7A1D" w14:textId="77777777" w:rsidR="002E681A" w:rsidRDefault="00B4694F">
      <w:pPr>
        <w:numPr>
          <w:ilvl w:val="2"/>
          <w:numId w:val="69"/>
        </w:numPr>
        <w:tabs>
          <w:tab w:val="left" w:pos="900"/>
        </w:tabs>
        <w:spacing w:after="0"/>
        <w:ind w:left="900" w:hanging="900"/>
        <w:jc w:val="both"/>
        <w:rPr>
          <w:rFonts w:ascii="Tahoma" w:eastAsia="Arial Unicode MS" w:hAnsi="Tahoma" w:cs="Tahoma"/>
          <w:sz w:val="24"/>
          <w:szCs w:val="24"/>
        </w:rPr>
      </w:pPr>
      <w:r>
        <w:rPr>
          <w:rFonts w:ascii="Tahoma" w:eastAsia="Arial Unicode MS" w:hAnsi="Tahoma" w:cs="Tahoma"/>
          <w:sz w:val="24"/>
          <w:szCs w:val="24"/>
        </w:rPr>
        <w:t>Each vehicle shall have a file in which all relevant documents and correspondence shall be filed, including, as far as possible, related expenditure records.</w:t>
      </w:r>
    </w:p>
    <w:p w14:paraId="640276BC" w14:textId="77777777" w:rsidR="002E681A" w:rsidRDefault="002E681A">
      <w:pPr>
        <w:tabs>
          <w:tab w:val="left" w:pos="990"/>
        </w:tabs>
        <w:spacing w:after="0"/>
        <w:ind w:left="994"/>
        <w:jc w:val="both"/>
        <w:rPr>
          <w:rFonts w:ascii="Tahoma" w:eastAsia="Arial Unicode MS" w:hAnsi="Tahoma" w:cs="Tahoma"/>
          <w:sz w:val="24"/>
          <w:szCs w:val="24"/>
        </w:rPr>
      </w:pPr>
    </w:p>
    <w:p w14:paraId="4D920015" w14:textId="77777777" w:rsidR="002E681A" w:rsidRDefault="00B4694F">
      <w:pPr>
        <w:numPr>
          <w:ilvl w:val="2"/>
          <w:numId w:val="69"/>
        </w:numPr>
        <w:tabs>
          <w:tab w:val="left" w:pos="900"/>
          <w:tab w:val="left" w:pos="990"/>
        </w:tabs>
        <w:spacing w:after="0"/>
        <w:ind w:left="900" w:hanging="900"/>
        <w:jc w:val="both"/>
        <w:rPr>
          <w:rFonts w:ascii="Tahoma" w:eastAsia="Arial Unicode MS" w:hAnsi="Tahoma" w:cs="Tahoma"/>
          <w:sz w:val="24"/>
          <w:szCs w:val="24"/>
        </w:rPr>
      </w:pPr>
      <w:r>
        <w:rPr>
          <w:rFonts w:ascii="Tahoma" w:eastAsia="Arial Unicode MS" w:hAnsi="Tahoma" w:cs="Tahoma"/>
          <w:sz w:val="24"/>
          <w:szCs w:val="24"/>
        </w:rPr>
        <w:t>It shall be the responsibility of the Director General/CEO to ensure that vehicles are used properly. He shall put in place mechanisms for ensuring centralized overnight garaging and parking of the vehicles and arrange for proper custody of ignition keys.</w:t>
      </w:r>
    </w:p>
    <w:p w14:paraId="751A1425" w14:textId="77777777" w:rsidR="002E681A" w:rsidRDefault="002E681A">
      <w:pPr>
        <w:pStyle w:val="ListParagraph"/>
        <w:spacing w:after="0"/>
        <w:jc w:val="both"/>
        <w:rPr>
          <w:rFonts w:ascii="Tahoma" w:eastAsia="Arial Unicode MS" w:hAnsi="Tahoma" w:cs="Tahoma"/>
          <w:sz w:val="24"/>
          <w:szCs w:val="24"/>
        </w:rPr>
      </w:pPr>
    </w:p>
    <w:p w14:paraId="0483CC93" w14:textId="77777777" w:rsidR="002E681A" w:rsidRDefault="00B4694F">
      <w:pPr>
        <w:numPr>
          <w:ilvl w:val="2"/>
          <w:numId w:val="69"/>
        </w:numPr>
        <w:tabs>
          <w:tab w:val="left" w:pos="900"/>
        </w:tabs>
        <w:spacing w:after="0"/>
        <w:ind w:left="900" w:hanging="900"/>
        <w:jc w:val="both"/>
        <w:rPr>
          <w:rFonts w:ascii="Tahoma" w:eastAsia="Arial Unicode MS" w:hAnsi="Tahoma" w:cs="Tahoma"/>
          <w:sz w:val="24"/>
          <w:szCs w:val="24"/>
        </w:rPr>
      </w:pPr>
      <w:r>
        <w:rPr>
          <w:rFonts w:ascii="Tahoma" w:eastAsia="Arial Unicode MS" w:hAnsi="Tahoma" w:cs="Tahoma"/>
          <w:sz w:val="24"/>
          <w:szCs w:val="24"/>
        </w:rPr>
        <w:lastRenderedPageBreak/>
        <w:t xml:space="preserve">All Drivers shall have a valid driver’s license appropriate for the class of vehicle. Any </w:t>
      </w:r>
      <w:r>
        <w:rPr>
          <w:rFonts w:ascii="Tahoma" w:eastAsia="Arial Unicode MS" w:hAnsi="Tahoma" w:cs="Tahoma"/>
          <w:sz w:val="24"/>
          <w:szCs w:val="24"/>
          <w:lang w:val="en-GB"/>
        </w:rPr>
        <w:t>employee</w:t>
      </w:r>
      <w:r>
        <w:rPr>
          <w:rFonts w:ascii="Tahoma" w:eastAsia="Arial Unicode MS" w:hAnsi="Tahoma" w:cs="Tahoma"/>
          <w:sz w:val="24"/>
          <w:szCs w:val="24"/>
        </w:rPr>
        <w:t xml:space="preserve"> authorizing improper use of the vehicle shall be held personally responsible, making him liable to disciplinary action which would include making good for pecuniary loss and may be liable to dismissal from the service.</w:t>
      </w:r>
    </w:p>
    <w:p w14:paraId="4F4BE411" w14:textId="77777777" w:rsidR="002E681A" w:rsidRDefault="002E681A">
      <w:pPr>
        <w:tabs>
          <w:tab w:val="left" w:pos="900"/>
        </w:tabs>
        <w:spacing w:after="0"/>
        <w:ind w:left="900"/>
        <w:jc w:val="both"/>
        <w:rPr>
          <w:rFonts w:ascii="Tahoma" w:eastAsia="Arial Unicode MS" w:hAnsi="Tahoma" w:cs="Tahoma"/>
          <w:sz w:val="24"/>
          <w:szCs w:val="24"/>
        </w:rPr>
      </w:pPr>
    </w:p>
    <w:p w14:paraId="2D7930A6" w14:textId="77777777" w:rsidR="002E681A" w:rsidRDefault="00B4694F">
      <w:pPr>
        <w:numPr>
          <w:ilvl w:val="2"/>
          <w:numId w:val="69"/>
        </w:numPr>
        <w:tabs>
          <w:tab w:val="left" w:pos="900"/>
        </w:tabs>
        <w:spacing w:after="0"/>
        <w:ind w:left="900" w:hanging="900"/>
        <w:jc w:val="both"/>
        <w:rPr>
          <w:rFonts w:ascii="Tahoma" w:eastAsia="Arial Unicode MS" w:hAnsi="Tahoma" w:cs="Tahoma"/>
          <w:sz w:val="24"/>
          <w:szCs w:val="24"/>
        </w:rPr>
      </w:pPr>
      <w:r>
        <w:rPr>
          <w:rFonts w:ascii="Tahoma" w:eastAsia="Arial Unicode MS" w:hAnsi="Tahoma" w:cs="Tahoma"/>
          <w:sz w:val="24"/>
          <w:szCs w:val="24"/>
        </w:rPr>
        <w:t>Drivers shall at all times set the highest standards of road conduct.</w:t>
      </w:r>
    </w:p>
    <w:p w14:paraId="1D4C2D4B" w14:textId="77777777" w:rsidR="002E681A" w:rsidRDefault="002E681A">
      <w:pPr>
        <w:pStyle w:val="ListParagraph"/>
        <w:spacing w:after="0"/>
        <w:jc w:val="both"/>
        <w:rPr>
          <w:rFonts w:ascii="Tahoma" w:eastAsia="Arial Unicode MS" w:hAnsi="Tahoma" w:cs="Tahoma"/>
          <w:sz w:val="24"/>
          <w:szCs w:val="24"/>
        </w:rPr>
      </w:pPr>
    </w:p>
    <w:p w14:paraId="0E7259AF" w14:textId="77777777" w:rsidR="002E681A" w:rsidRDefault="00B4694F">
      <w:pPr>
        <w:pStyle w:val="Heading2"/>
        <w:numPr>
          <w:ilvl w:val="0"/>
          <w:numId w:val="62"/>
        </w:numPr>
        <w:spacing w:before="0" w:after="0"/>
        <w:ind w:left="993" w:hanging="993"/>
        <w:jc w:val="both"/>
        <w:rPr>
          <w:rFonts w:eastAsia="Arial Unicode MS" w:cs="Tahoma"/>
          <w:sz w:val="24"/>
          <w:szCs w:val="24"/>
        </w:rPr>
      </w:pPr>
      <w:bookmarkStart w:id="577" w:name="_Toc499061314"/>
      <w:bookmarkStart w:id="578" w:name="_Toc372979129"/>
      <w:bookmarkStart w:id="579" w:name="_Toc149742527"/>
      <w:r>
        <w:rPr>
          <w:rFonts w:eastAsia="Arial Unicode MS" w:cs="Tahoma"/>
          <w:sz w:val="24"/>
          <w:szCs w:val="24"/>
        </w:rPr>
        <w:t>Reporting of Accidents</w:t>
      </w:r>
      <w:bookmarkEnd w:id="577"/>
      <w:bookmarkEnd w:id="578"/>
      <w:bookmarkEnd w:id="579"/>
    </w:p>
    <w:p w14:paraId="53E75455" w14:textId="77777777" w:rsidR="002E681A" w:rsidRDefault="002E681A">
      <w:pPr>
        <w:tabs>
          <w:tab w:val="left" w:pos="900"/>
        </w:tabs>
        <w:spacing w:after="0"/>
        <w:ind w:left="900"/>
        <w:jc w:val="both"/>
        <w:rPr>
          <w:rFonts w:ascii="Tahoma" w:eastAsia="Arial Unicode MS" w:hAnsi="Tahoma" w:cs="Tahoma"/>
          <w:sz w:val="24"/>
          <w:szCs w:val="24"/>
        </w:rPr>
      </w:pPr>
    </w:p>
    <w:p w14:paraId="6C9B1ED6" w14:textId="77777777" w:rsidR="002E681A" w:rsidRDefault="00B4694F">
      <w:pPr>
        <w:numPr>
          <w:ilvl w:val="0"/>
          <w:numId w:val="70"/>
        </w:numPr>
        <w:tabs>
          <w:tab w:val="left" w:pos="900"/>
        </w:tabs>
        <w:spacing w:after="0"/>
        <w:ind w:left="900" w:hanging="900"/>
        <w:jc w:val="both"/>
        <w:rPr>
          <w:rFonts w:ascii="Tahoma" w:eastAsia="Arial Unicode MS" w:hAnsi="Tahoma" w:cs="Tahoma"/>
          <w:sz w:val="24"/>
          <w:szCs w:val="24"/>
        </w:rPr>
      </w:pPr>
      <w:r>
        <w:rPr>
          <w:rFonts w:ascii="Tahoma" w:eastAsia="Arial Unicode MS" w:hAnsi="Tahoma" w:cs="Tahoma"/>
          <w:sz w:val="24"/>
          <w:szCs w:val="24"/>
        </w:rPr>
        <w:t>Drivers and all employees using official vehicles shall acquaint themselves with the provisions of the Traffic Act (Cap 403), which requires a driver of a vehicle involved in an accident to stop and give his name and address, the particulars of the vehicle, vehicle insurance particulars and address of its owner to any authorized person or to the Police as soon as possible, and in any case within twenty (24) hours of the occurrence of the accident. This procedure shall be followed at all times in the event of an accident.</w:t>
      </w:r>
    </w:p>
    <w:p w14:paraId="15FAEF68" w14:textId="77777777" w:rsidR="002E681A" w:rsidRDefault="002E681A">
      <w:pPr>
        <w:tabs>
          <w:tab w:val="left" w:pos="900"/>
        </w:tabs>
        <w:spacing w:after="0"/>
        <w:ind w:left="900"/>
        <w:jc w:val="both"/>
        <w:rPr>
          <w:rFonts w:ascii="Tahoma" w:eastAsia="Arial Unicode MS" w:hAnsi="Tahoma" w:cs="Tahoma"/>
          <w:sz w:val="24"/>
          <w:szCs w:val="24"/>
        </w:rPr>
      </w:pPr>
    </w:p>
    <w:p w14:paraId="56BF1F67" w14:textId="77777777" w:rsidR="002E681A" w:rsidRDefault="00B4694F">
      <w:pPr>
        <w:numPr>
          <w:ilvl w:val="0"/>
          <w:numId w:val="70"/>
        </w:numPr>
        <w:tabs>
          <w:tab w:val="left" w:pos="900"/>
        </w:tabs>
        <w:spacing w:after="0"/>
        <w:ind w:left="900" w:hanging="900"/>
        <w:jc w:val="both"/>
        <w:rPr>
          <w:rFonts w:ascii="Tahoma" w:eastAsia="Arial Unicode MS" w:hAnsi="Tahoma" w:cs="Tahoma"/>
          <w:sz w:val="24"/>
          <w:szCs w:val="24"/>
        </w:rPr>
      </w:pPr>
      <w:r>
        <w:rPr>
          <w:rFonts w:ascii="Tahoma" w:eastAsia="Arial Unicode MS" w:hAnsi="Tahoma" w:cs="Tahoma"/>
          <w:sz w:val="24"/>
          <w:szCs w:val="24"/>
        </w:rPr>
        <w:t>In addition to providing a report to the Police, if the driver shall not be incapacitated by the accident, he shall submit a preliminary accident report to the Director General/CEO within twenty-four (24) hours of the occurrence of the accident.</w:t>
      </w:r>
    </w:p>
    <w:p w14:paraId="7D249C37" w14:textId="77777777" w:rsidR="002E681A" w:rsidRDefault="002E681A">
      <w:pPr>
        <w:pStyle w:val="ListParagraph"/>
        <w:spacing w:after="0"/>
        <w:jc w:val="both"/>
        <w:rPr>
          <w:rFonts w:ascii="Tahoma" w:eastAsia="Arial Unicode MS" w:hAnsi="Tahoma" w:cs="Tahoma"/>
          <w:sz w:val="24"/>
          <w:szCs w:val="24"/>
        </w:rPr>
      </w:pPr>
    </w:p>
    <w:p w14:paraId="0089D61B" w14:textId="77777777" w:rsidR="002E681A" w:rsidRDefault="00B4694F">
      <w:pPr>
        <w:pStyle w:val="Heading2"/>
        <w:numPr>
          <w:ilvl w:val="0"/>
          <w:numId w:val="62"/>
        </w:numPr>
        <w:spacing w:before="0" w:after="0"/>
        <w:ind w:left="851" w:hanging="851"/>
        <w:jc w:val="both"/>
        <w:rPr>
          <w:rFonts w:eastAsia="Arial Unicode MS" w:cs="Tahoma"/>
          <w:sz w:val="24"/>
          <w:szCs w:val="24"/>
        </w:rPr>
      </w:pPr>
      <w:bookmarkStart w:id="580" w:name="_Toc149742528"/>
      <w:bookmarkStart w:id="581" w:name="_Toc372979130"/>
      <w:bookmarkStart w:id="582" w:name="_Toc499061315"/>
      <w:r>
        <w:rPr>
          <w:rFonts w:eastAsia="Arial Unicode MS" w:cs="Tahoma"/>
          <w:sz w:val="24"/>
          <w:szCs w:val="24"/>
        </w:rPr>
        <w:t>Traveling by Air</w:t>
      </w:r>
      <w:bookmarkEnd w:id="580"/>
      <w:bookmarkEnd w:id="581"/>
      <w:bookmarkEnd w:id="582"/>
    </w:p>
    <w:p w14:paraId="42E7817B" w14:textId="77777777" w:rsidR="002E681A" w:rsidRDefault="002E681A">
      <w:pPr>
        <w:tabs>
          <w:tab w:val="left" w:pos="900"/>
        </w:tabs>
        <w:spacing w:after="0"/>
        <w:ind w:left="900"/>
        <w:jc w:val="both"/>
        <w:rPr>
          <w:rFonts w:ascii="Tahoma" w:eastAsia="Arial Unicode MS" w:hAnsi="Tahoma" w:cs="Tahoma"/>
          <w:sz w:val="24"/>
          <w:szCs w:val="24"/>
        </w:rPr>
      </w:pPr>
    </w:p>
    <w:p w14:paraId="465F23F3" w14:textId="77777777" w:rsidR="002E681A" w:rsidRDefault="00B4694F">
      <w:pPr>
        <w:numPr>
          <w:ilvl w:val="0"/>
          <w:numId w:val="71"/>
        </w:numPr>
        <w:tabs>
          <w:tab w:val="left" w:pos="900"/>
        </w:tabs>
        <w:spacing w:after="0"/>
        <w:ind w:left="900" w:hanging="900"/>
        <w:jc w:val="both"/>
        <w:rPr>
          <w:rFonts w:ascii="Tahoma" w:eastAsia="Arial Unicode MS" w:hAnsi="Tahoma" w:cs="Tahoma"/>
          <w:sz w:val="24"/>
          <w:szCs w:val="24"/>
        </w:rPr>
      </w:pPr>
      <w:r>
        <w:rPr>
          <w:rFonts w:ascii="Tahoma" w:eastAsia="Arial Unicode MS" w:hAnsi="Tahoma" w:cs="Tahoma"/>
          <w:sz w:val="24"/>
          <w:szCs w:val="24"/>
        </w:rPr>
        <w:t>When required to travel by air, all members of staff shall be governed by the prevailing Government policy in terms of class of travel.</w:t>
      </w:r>
    </w:p>
    <w:p w14:paraId="4AF30588" w14:textId="77777777" w:rsidR="002E681A" w:rsidRDefault="002E681A">
      <w:pPr>
        <w:tabs>
          <w:tab w:val="left" w:pos="900"/>
        </w:tabs>
        <w:spacing w:after="0"/>
        <w:ind w:left="900"/>
        <w:jc w:val="both"/>
        <w:rPr>
          <w:rFonts w:ascii="Tahoma" w:eastAsia="Arial Unicode MS" w:hAnsi="Tahoma" w:cs="Tahoma"/>
          <w:sz w:val="24"/>
          <w:szCs w:val="24"/>
        </w:rPr>
      </w:pPr>
    </w:p>
    <w:p w14:paraId="68280D98" w14:textId="77777777" w:rsidR="002E681A" w:rsidRDefault="00B4694F">
      <w:pPr>
        <w:numPr>
          <w:ilvl w:val="0"/>
          <w:numId w:val="71"/>
        </w:numPr>
        <w:tabs>
          <w:tab w:val="left" w:pos="900"/>
        </w:tabs>
        <w:spacing w:after="0"/>
        <w:ind w:left="900" w:hanging="900"/>
        <w:jc w:val="both"/>
        <w:rPr>
          <w:rFonts w:ascii="Tahoma" w:eastAsia="Arial Unicode MS" w:hAnsi="Tahoma" w:cs="Tahoma"/>
          <w:sz w:val="24"/>
          <w:szCs w:val="24"/>
        </w:rPr>
      </w:pPr>
      <w:r>
        <w:rPr>
          <w:rFonts w:ascii="Tahoma" w:eastAsia="Arial Unicode MS" w:hAnsi="Tahoma" w:cs="Tahoma"/>
          <w:sz w:val="24"/>
          <w:szCs w:val="24"/>
        </w:rPr>
        <w:t>An employee travelling on duty by air shall not be granted any baggage allowance in addition to the free allowance on the air ticket, unless in special circumstances in which excess baggage shall be considered by the Director General/CEO.</w:t>
      </w:r>
    </w:p>
    <w:p w14:paraId="639E5C3B" w14:textId="77777777" w:rsidR="002E681A" w:rsidRDefault="002E681A">
      <w:pPr>
        <w:tabs>
          <w:tab w:val="left" w:pos="990"/>
        </w:tabs>
        <w:spacing w:after="0"/>
        <w:ind w:left="990"/>
        <w:jc w:val="both"/>
        <w:rPr>
          <w:rFonts w:ascii="Tahoma" w:eastAsia="Arial Unicode MS" w:hAnsi="Tahoma" w:cs="Tahoma"/>
          <w:sz w:val="24"/>
          <w:szCs w:val="24"/>
        </w:rPr>
      </w:pPr>
    </w:p>
    <w:p w14:paraId="4D451F5F" w14:textId="77777777" w:rsidR="002E681A" w:rsidRDefault="00B4694F">
      <w:pPr>
        <w:pStyle w:val="Heading2"/>
        <w:numPr>
          <w:ilvl w:val="0"/>
          <w:numId w:val="62"/>
        </w:numPr>
        <w:spacing w:before="0" w:after="0"/>
        <w:ind w:left="851" w:hanging="851"/>
        <w:jc w:val="both"/>
        <w:rPr>
          <w:rFonts w:eastAsia="Arial Unicode MS" w:cs="Tahoma"/>
          <w:sz w:val="24"/>
          <w:szCs w:val="24"/>
        </w:rPr>
      </w:pPr>
      <w:bookmarkStart w:id="583" w:name="_Toc372979131"/>
      <w:bookmarkStart w:id="584" w:name="_Toc149742529"/>
      <w:bookmarkStart w:id="585" w:name="_Toc499061316"/>
      <w:r>
        <w:rPr>
          <w:rFonts w:eastAsia="Arial Unicode MS" w:cs="Tahoma"/>
          <w:sz w:val="24"/>
          <w:szCs w:val="24"/>
        </w:rPr>
        <w:t>Travelling by Taxi</w:t>
      </w:r>
      <w:bookmarkEnd w:id="583"/>
      <w:bookmarkEnd w:id="584"/>
      <w:bookmarkEnd w:id="585"/>
    </w:p>
    <w:p w14:paraId="6FD1547A" w14:textId="77777777" w:rsidR="002E681A" w:rsidRDefault="002E681A">
      <w:pPr>
        <w:spacing w:after="0"/>
        <w:ind w:left="994" w:hanging="994"/>
        <w:jc w:val="both"/>
        <w:rPr>
          <w:rFonts w:ascii="Tahoma" w:eastAsia="Arial Unicode MS" w:hAnsi="Tahoma" w:cs="Tahoma"/>
          <w:sz w:val="24"/>
          <w:szCs w:val="24"/>
        </w:rPr>
      </w:pPr>
    </w:p>
    <w:p w14:paraId="4CA2CBC6" w14:textId="77777777" w:rsidR="002E681A" w:rsidRDefault="00B4694F">
      <w:pPr>
        <w:numPr>
          <w:ilvl w:val="2"/>
          <w:numId w:val="72"/>
        </w:numPr>
        <w:tabs>
          <w:tab w:val="left" w:pos="900"/>
        </w:tabs>
        <w:spacing w:after="0"/>
        <w:ind w:left="810" w:hanging="810"/>
        <w:jc w:val="both"/>
        <w:rPr>
          <w:rFonts w:ascii="Tahoma" w:eastAsia="Arial Unicode MS" w:hAnsi="Tahoma" w:cs="Tahoma"/>
          <w:sz w:val="24"/>
          <w:szCs w:val="24"/>
        </w:rPr>
      </w:pPr>
      <w:r>
        <w:rPr>
          <w:rFonts w:ascii="Tahoma" w:eastAsia="Arial Unicode MS" w:hAnsi="Tahoma" w:cs="Tahoma"/>
          <w:sz w:val="24"/>
          <w:szCs w:val="24"/>
        </w:rPr>
        <w:t>An employee may be compelled to travel by taxi on duly authorized official duty; while attending/returning from a course, conference, seminar, workshop or meeting.</w:t>
      </w:r>
    </w:p>
    <w:p w14:paraId="1C7043B9" w14:textId="77777777" w:rsidR="002E681A" w:rsidRDefault="002E681A">
      <w:pPr>
        <w:tabs>
          <w:tab w:val="left" w:pos="900"/>
        </w:tabs>
        <w:spacing w:after="0"/>
        <w:ind w:left="993"/>
        <w:jc w:val="both"/>
        <w:rPr>
          <w:rFonts w:ascii="Tahoma" w:eastAsia="Arial Unicode MS" w:hAnsi="Tahoma" w:cs="Tahoma"/>
          <w:sz w:val="24"/>
          <w:szCs w:val="24"/>
        </w:rPr>
      </w:pPr>
    </w:p>
    <w:p w14:paraId="19E2CD0D" w14:textId="77777777" w:rsidR="002E681A" w:rsidRDefault="00B4694F">
      <w:pPr>
        <w:numPr>
          <w:ilvl w:val="2"/>
          <w:numId w:val="72"/>
        </w:numPr>
        <w:tabs>
          <w:tab w:val="left" w:pos="900"/>
        </w:tabs>
        <w:spacing w:after="0"/>
        <w:ind w:left="900" w:hanging="900"/>
        <w:jc w:val="both"/>
        <w:rPr>
          <w:rFonts w:ascii="Tahoma" w:eastAsia="Arial Unicode MS" w:hAnsi="Tahoma" w:cs="Tahoma"/>
          <w:sz w:val="24"/>
          <w:szCs w:val="24"/>
        </w:rPr>
      </w:pPr>
      <w:r>
        <w:rPr>
          <w:rFonts w:ascii="Tahoma" w:eastAsia="Gill Sans MT" w:hAnsi="Tahoma" w:cs="Tahoma"/>
          <w:sz w:val="24"/>
          <w:szCs w:val="24"/>
        </w:rPr>
        <w:t xml:space="preserve">In the circumstances above and where the Institute’s taxi services are not available, an employee may be reimbursed the cost of taxi fares at the standard rates. </w:t>
      </w:r>
    </w:p>
    <w:p w14:paraId="2CE13215" w14:textId="77777777" w:rsidR="002E681A" w:rsidRDefault="002E681A">
      <w:pPr>
        <w:tabs>
          <w:tab w:val="left" w:pos="900"/>
        </w:tabs>
        <w:spacing w:after="0"/>
        <w:ind w:left="993"/>
        <w:jc w:val="both"/>
        <w:rPr>
          <w:rFonts w:ascii="Tahoma" w:eastAsia="Arial Unicode MS" w:hAnsi="Tahoma" w:cs="Tahoma"/>
          <w:sz w:val="24"/>
          <w:szCs w:val="24"/>
        </w:rPr>
      </w:pPr>
    </w:p>
    <w:p w14:paraId="564B189C" w14:textId="77777777" w:rsidR="002E681A" w:rsidRDefault="00B4694F">
      <w:pPr>
        <w:numPr>
          <w:ilvl w:val="2"/>
          <w:numId w:val="72"/>
        </w:numPr>
        <w:tabs>
          <w:tab w:val="left" w:pos="900"/>
        </w:tabs>
        <w:spacing w:after="0"/>
        <w:ind w:left="993" w:hanging="993"/>
        <w:jc w:val="both"/>
        <w:rPr>
          <w:rFonts w:ascii="Tahoma" w:eastAsia="Arial Unicode MS" w:hAnsi="Tahoma" w:cs="Tahoma"/>
          <w:sz w:val="24"/>
          <w:szCs w:val="24"/>
        </w:rPr>
      </w:pPr>
      <w:r>
        <w:rPr>
          <w:rFonts w:ascii="Tahoma" w:eastAsia="Gill Sans MT" w:hAnsi="Tahoma" w:cs="Tahoma"/>
          <w:sz w:val="24"/>
          <w:szCs w:val="24"/>
        </w:rPr>
        <w:t>Claims for motor vehicle allowance or the reimbursement of taxi fares should be certified by the employee in charge of Transport to the effect that, no Institute vehicle was available.</w:t>
      </w:r>
    </w:p>
    <w:p w14:paraId="19FBEF5E" w14:textId="77777777" w:rsidR="002E681A" w:rsidRDefault="00B4694F">
      <w:pPr>
        <w:numPr>
          <w:ilvl w:val="2"/>
          <w:numId w:val="72"/>
        </w:numPr>
        <w:tabs>
          <w:tab w:val="left" w:pos="900"/>
        </w:tabs>
        <w:spacing w:after="0"/>
        <w:ind w:left="900" w:hanging="900"/>
        <w:jc w:val="both"/>
        <w:rPr>
          <w:rFonts w:ascii="Tahoma" w:eastAsia="Arial Unicode MS" w:hAnsi="Tahoma" w:cs="Tahoma"/>
          <w:sz w:val="24"/>
          <w:szCs w:val="24"/>
        </w:rPr>
      </w:pPr>
      <w:r>
        <w:rPr>
          <w:rFonts w:ascii="Tahoma" w:eastAsia="Gill Sans MT" w:hAnsi="Tahoma" w:cs="Tahoma"/>
          <w:sz w:val="24"/>
          <w:szCs w:val="24"/>
        </w:rPr>
        <w:lastRenderedPageBreak/>
        <w:t>When need arises to supplement official transport with hired transport, these services may be obtained from reputable firms’ subject to prior written approval by the Director General/CEO and compliance to procurement regulations.</w:t>
      </w:r>
    </w:p>
    <w:p w14:paraId="711AA2B1" w14:textId="77777777" w:rsidR="002E681A" w:rsidRDefault="002E681A">
      <w:pPr>
        <w:tabs>
          <w:tab w:val="left" w:pos="990"/>
          <w:tab w:val="left" w:pos="1620"/>
        </w:tabs>
        <w:spacing w:after="0"/>
        <w:ind w:left="1628"/>
        <w:jc w:val="both"/>
        <w:rPr>
          <w:rFonts w:ascii="Tahoma" w:eastAsia="Arial Unicode MS" w:hAnsi="Tahoma" w:cs="Tahoma"/>
          <w:sz w:val="24"/>
          <w:szCs w:val="24"/>
        </w:rPr>
      </w:pPr>
    </w:p>
    <w:p w14:paraId="25E04D53" w14:textId="77777777" w:rsidR="002E681A" w:rsidRDefault="00B4694F">
      <w:pPr>
        <w:pStyle w:val="Heading2"/>
        <w:numPr>
          <w:ilvl w:val="0"/>
          <w:numId w:val="62"/>
        </w:numPr>
        <w:spacing w:before="0" w:after="0"/>
        <w:ind w:left="900" w:hanging="900"/>
        <w:jc w:val="both"/>
        <w:rPr>
          <w:rFonts w:eastAsia="Arial Unicode MS" w:cs="Tahoma"/>
          <w:sz w:val="24"/>
          <w:szCs w:val="24"/>
        </w:rPr>
      </w:pPr>
      <w:bookmarkStart w:id="586" w:name="_Toc372979132"/>
      <w:bookmarkStart w:id="587" w:name="_Toc499061317"/>
      <w:bookmarkStart w:id="588" w:name="_Toc149742530"/>
      <w:r>
        <w:rPr>
          <w:rFonts w:eastAsia="Arial Unicode MS" w:cs="Tahoma"/>
          <w:sz w:val="24"/>
          <w:szCs w:val="24"/>
        </w:rPr>
        <w:t>Travelling for Interview</w:t>
      </w:r>
      <w:bookmarkEnd w:id="586"/>
      <w:bookmarkEnd w:id="587"/>
      <w:bookmarkEnd w:id="588"/>
    </w:p>
    <w:p w14:paraId="290327B8" w14:textId="77777777" w:rsidR="002E681A" w:rsidRDefault="002E681A">
      <w:pPr>
        <w:tabs>
          <w:tab w:val="left" w:pos="990"/>
        </w:tabs>
        <w:autoSpaceDE w:val="0"/>
        <w:autoSpaceDN w:val="0"/>
        <w:adjustRightInd w:val="0"/>
        <w:spacing w:after="0"/>
        <w:ind w:left="993" w:hanging="993"/>
        <w:jc w:val="both"/>
        <w:rPr>
          <w:rFonts w:ascii="Tahoma" w:eastAsia="Arial Unicode MS" w:hAnsi="Tahoma" w:cs="Tahoma"/>
          <w:b/>
          <w:bCs/>
          <w:sz w:val="24"/>
          <w:szCs w:val="24"/>
        </w:rPr>
      </w:pPr>
    </w:p>
    <w:p w14:paraId="79178B04" w14:textId="77777777" w:rsidR="002E681A" w:rsidRDefault="00B4694F">
      <w:pPr>
        <w:numPr>
          <w:ilvl w:val="0"/>
          <w:numId w:val="73"/>
        </w:numPr>
        <w:tabs>
          <w:tab w:val="left" w:pos="900"/>
        </w:tabs>
        <w:autoSpaceDE w:val="0"/>
        <w:autoSpaceDN w:val="0"/>
        <w:adjustRightInd w:val="0"/>
        <w:spacing w:after="0"/>
        <w:ind w:left="900" w:hanging="900"/>
        <w:jc w:val="both"/>
        <w:rPr>
          <w:rFonts w:ascii="Tahoma" w:eastAsia="Arial Unicode MS" w:hAnsi="Tahoma" w:cs="Tahoma"/>
          <w:sz w:val="24"/>
          <w:szCs w:val="24"/>
        </w:rPr>
      </w:pPr>
      <w:r>
        <w:rPr>
          <w:rFonts w:ascii="Tahoma" w:eastAsia="Arial Unicode MS" w:hAnsi="Tahoma" w:cs="Tahoma"/>
          <w:sz w:val="24"/>
          <w:szCs w:val="24"/>
        </w:rPr>
        <w:t>An employee who is invited for an interview/meeting by the Institute will be regarded as travelling on duty and will be reimbursed the cost of travelling expenses.</w:t>
      </w:r>
    </w:p>
    <w:p w14:paraId="173D1C1B" w14:textId="77777777" w:rsidR="002E681A" w:rsidRDefault="002E681A">
      <w:pPr>
        <w:tabs>
          <w:tab w:val="left" w:pos="900"/>
        </w:tabs>
        <w:autoSpaceDE w:val="0"/>
        <w:autoSpaceDN w:val="0"/>
        <w:adjustRightInd w:val="0"/>
        <w:spacing w:after="0"/>
        <w:jc w:val="both"/>
        <w:rPr>
          <w:rFonts w:ascii="Tahoma" w:eastAsia="Arial Unicode MS" w:hAnsi="Tahoma" w:cs="Tahoma"/>
          <w:sz w:val="24"/>
          <w:szCs w:val="24"/>
        </w:rPr>
      </w:pPr>
    </w:p>
    <w:p w14:paraId="1E6BF0D5" w14:textId="77777777" w:rsidR="002E681A" w:rsidRDefault="002E681A">
      <w:pPr>
        <w:tabs>
          <w:tab w:val="left" w:pos="900"/>
        </w:tabs>
        <w:autoSpaceDE w:val="0"/>
        <w:autoSpaceDN w:val="0"/>
        <w:adjustRightInd w:val="0"/>
        <w:spacing w:after="0"/>
        <w:jc w:val="both"/>
        <w:rPr>
          <w:rFonts w:ascii="Tahoma" w:eastAsia="Arial Unicode MS" w:hAnsi="Tahoma" w:cs="Tahoma"/>
          <w:sz w:val="24"/>
          <w:szCs w:val="24"/>
        </w:rPr>
      </w:pPr>
    </w:p>
    <w:p w14:paraId="2E02D79F" w14:textId="77777777" w:rsidR="002E681A" w:rsidRDefault="00B4694F">
      <w:pPr>
        <w:pStyle w:val="Heading2"/>
        <w:numPr>
          <w:ilvl w:val="0"/>
          <w:numId w:val="62"/>
        </w:numPr>
        <w:spacing w:before="0" w:after="0"/>
        <w:ind w:left="851" w:hanging="851"/>
        <w:jc w:val="both"/>
        <w:rPr>
          <w:rFonts w:eastAsia="Arial Unicode MS" w:cs="Tahoma"/>
          <w:sz w:val="24"/>
          <w:szCs w:val="24"/>
        </w:rPr>
      </w:pPr>
      <w:bookmarkStart w:id="589" w:name="_Toc179252676"/>
      <w:bookmarkStart w:id="590" w:name="_Toc170034557"/>
      <w:bookmarkStart w:id="591" w:name="_Toc499061318"/>
      <w:bookmarkStart w:id="592" w:name="_Toc149742531"/>
      <w:bookmarkStart w:id="593" w:name="_Toc372979133"/>
      <w:bookmarkStart w:id="594" w:name="_Toc179257247"/>
      <w:r>
        <w:rPr>
          <w:rFonts w:eastAsia="Arial Unicode MS" w:cs="Tahoma"/>
          <w:sz w:val="24"/>
          <w:szCs w:val="24"/>
        </w:rPr>
        <w:t>Transportation of Baggage</w:t>
      </w:r>
      <w:bookmarkEnd w:id="589"/>
      <w:bookmarkEnd w:id="590"/>
      <w:bookmarkEnd w:id="591"/>
      <w:bookmarkEnd w:id="592"/>
      <w:bookmarkEnd w:id="593"/>
      <w:bookmarkEnd w:id="594"/>
    </w:p>
    <w:p w14:paraId="3E16CA1A" w14:textId="77777777" w:rsidR="002E681A" w:rsidRDefault="002E681A">
      <w:pPr>
        <w:pStyle w:val="BodyText2"/>
        <w:tabs>
          <w:tab w:val="left" w:pos="900"/>
        </w:tabs>
        <w:spacing w:after="0" w:line="276" w:lineRule="auto"/>
        <w:ind w:left="900"/>
        <w:jc w:val="both"/>
        <w:rPr>
          <w:rFonts w:ascii="Tahoma" w:eastAsia="Arial Unicode MS" w:hAnsi="Tahoma" w:cs="Tahoma"/>
          <w:sz w:val="24"/>
          <w:szCs w:val="24"/>
        </w:rPr>
      </w:pPr>
    </w:p>
    <w:p w14:paraId="0B540B09" w14:textId="77777777" w:rsidR="002E681A" w:rsidRDefault="00B4694F">
      <w:pPr>
        <w:pStyle w:val="BodyText2"/>
        <w:numPr>
          <w:ilvl w:val="0"/>
          <w:numId w:val="74"/>
        </w:numPr>
        <w:tabs>
          <w:tab w:val="left" w:pos="900"/>
        </w:tabs>
        <w:spacing w:after="0"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 xml:space="preserve">Where transport is not provided to an employee when traveling on transfer, termination of appointment or retirement, and the employee shall be permitted to carry personal baggage by rail or road at the expense of the Institute. The employee shall be reimbursed the cost of transport at the prevailing rates of baggage allowance as shall be determined by the Board in consultation with Government from time to time. </w:t>
      </w:r>
    </w:p>
    <w:p w14:paraId="3238059A" w14:textId="77777777" w:rsidR="002E681A" w:rsidRDefault="002E681A">
      <w:pPr>
        <w:pStyle w:val="BodyText2"/>
        <w:tabs>
          <w:tab w:val="left" w:pos="900"/>
        </w:tabs>
        <w:spacing w:after="0" w:line="276" w:lineRule="auto"/>
        <w:ind w:left="900"/>
        <w:jc w:val="both"/>
        <w:rPr>
          <w:rFonts w:ascii="Tahoma" w:eastAsia="Arial Unicode MS" w:hAnsi="Tahoma" w:cs="Tahoma"/>
          <w:sz w:val="24"/>
          <w:szCs w:val="24"/>
        </w:rPr>
      </w:pPr>
    </w:p>
    <w:p w14:paraId="2A3BBAAA" w14:textId="77777777" w:rsidR="002E681A" w:rsidRDefault="00B4694F">
      <w:pPr>
        <w:pStyle w:val="BodyText2"/>
        <w:numPr>
          <w:ilvl w:val="0"/>
          <w:numId w:val="74"/>
        </w:numPr>
        <w:tabs>
          <w:tab w:val="left" w:pos="900"/>
        </w:tabs>
        <w:spacing w:after="0"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 xml:space="preserve">In addition, in case of a deceased employee, the legal representative shall be eligible for the re-reimbursement. </w:t>
      </w:r>
    </w:p>
    <w:p w14:paraId="5074DDCE" w14:textId="77777777" w:rsidR="002E681A" w:rsidRDefault="002E681A">
      <w:pPr>
        <w:pStyle w:val="BodyText2"/>
        <w:tabs>
          <w:tab w:val="left" w:pos="900"/>
        </w:tabs>
        <w:spacing w:after="0" w:line="276" w:lineRule="auto"/>
        <w:jc w:val="both"/>
        <w:rPr>
          <w:rFonts w:ascii="Tahoma" w:eastAsia="Arial Unicode MS" w:hAnsi="Tahoma" w:cs="Tahoma"/>
          <w:sz w:val="24"/>
          <w:szCs w:val="24"/>
        </w:rPr>
      </w:pPr>
    </w:p>
    <w:p w14:paraId="2E6DFDB5" w14:textId="77777777" w:rsidR="002E681A" w:rsidRDefault="00B4694F">
      <w:pPr>
        <w:pStyle w:val="Heading2"/>
        <w:numPr>
          <w:ilvl w:val="0"/>
          <w:numId w:val="62"/>
        </w:numPr>
        <w:spacing w:before="0" w:after="0"/>
        <w:ind w:left="851" w:hanging="851"/>
        <w:jc w:val="both"/>
        <w:rPr>
          <w:rFonts w:eastAsia="Arial Unicode MS" w:cs="Tahoma"/>
          <w:sz w:val="24"/>
          <w:szCs w:val="24"/>
        </w:rPr>
      </w:pPr>
      <w:bookmarkStart w:id="595" w:name="_Toc149742532"/>
      <w:bookmarkStart w:id="596" w:name="_Toc499061319"/>
      <w:bookmarkStart w:id="597" w:name="_Toc372979134"/>
      <w:r>
        <w:rPr>
          <w:rFonts w:eastAsia="Arial Unicode MS" w:cs="Tahoma"/>
          <w:sz w:val="24"/>
          <w:szCs w:val="24"/>
        </w:rPr>
        <w:t>Transportation for Burial</w:t>
      </w:r>
      <w:bookmarkEnd w:id="595"/>
      <w:bookmarkEnd w:id="596"/>
      <w:bookmarkEnd w:id="597"/>
    </w:p>
    <w:p w14:paraId="4CAAC260" w14:textId="77777777" w:rsidR="002E681A" w:rsidRDefault="002E681A">
      <w:pPr>
        <w:spacing w:after="0"/>
        <w:jc w:val="both"/>
        <w:rPr>
          <w:rFonts w:ascii="Tahoma" w:eastAsia="Arial Unicode MS" w:hAnsi="Tahoma" w:cs="Tahoma"/>
          <w:sz w:val="24"/>
          <w:szCs w:val="24"/>
        </w:rPr>
      </w:pPr>
    </w:p>
    <w:p w14:paraId="4DEFAA80" w14:textId="77777777" w:rsidR="002E681A" w:rsidRDefault="00B4694F">
      <w:pPr>
        <w:numPr>
          <w:ilvl w:val="0"/>
          <w:numId w:val="75"/>
        </w:numPr>
        <w:tabs>
          <w:tab w:val="left" w:pos="900"/>
        </w:tabs>
        <w:spacing w:after="0"/>
        <w:ind w:left="900" w:hanging="900"/>
        <w:jc w:val="both"/>
        <w:rPr>
          <w:rFonts w:ascii="Tahoma" w:eastAsia="Arial Unicode MS" w:hAnsi="Tahoma" w:cs="Tahoma"/>
          <w:sz w:val="24"/>
          <w:szCs w:val="24"/>
        </w:rPr>
      </w:pPr>
      <w:r>
        <w:rPr>
          <w:rFonts w:ascii="Tahoma" w:eastAsia="Arial Unicode MS" w:hAnsi="Tahoma" w:cs="Tahoma"/>
          <w:sz w:val="24"/>
          <w:szCs w:val="24"/>
        </w:rPr>
        <w:t>On the death of an employee, spouse or child the Institute will provide a hearse to ferry the deceased. The Institute shall also facilitate provision of reasonable means of transportation for the family of the deceased from residence to place of burial/last rights.</w:t>
      </w:r>
    </w:p>
    <w:p w14:paraId="7E6CD13B" w14:textId="77777777" w:rsidR="002E681A" w:rsidRDefault="002E681A">
      <w:pPr>
        <w:tabs>
          <w:tab w:val="left" w:pos="900"/>
        </w:tabs>
        <w:spacing w:after="0"/>
        <w:ind w:left="900"/>
        <w:jc w:val="both"/>
        <w:rPr>
          <w:rFonts w:ascii="Tahoma" w:eastAsia="Arial Unicode MS" w:hAnsi="Tahoma" w:cs="Tahoma"/>
          <w:sz w:val="24"/>
          <w:szCs w:val="24"/>
        </w:rPr>
      </w:pPr>
    </w:p>
    <w:p w14:paraId="2FA3B161" w14:textId="77777777" w:rsidR="002E681A" w:rsidRDefault="00B4694F">
      <w:pPr>
        <w:numPr>
          <w:ilvl w:val="0"/>
          <w:numId w:val="75"/>
        </w:numPr>
        <w:tabs>
          <w:tab w:val="left" w:pos="900"/>
        </w:tabs>
        <w:spacing w:after="0"/>
        <w:ind w:left="900" w:hanging="900"/>
        <w:jc w:val="both"/>
        <w:rPr>
          <w:rFonts w:ascii="Tahoma" w:eastAsia="Arial Unicode MS" w:hAnsi="Tahoma" w:cs="Tahoma"/>
          <w:sz w:val="24"/>
          <w:szCs w:val="24"/>
        </w:rPr>
      </w:pPr>
      <w:r>
        <w:rPr>
          <w:rFonts w:ascii="Tahoma" w:eastAsia="Arial Unicode MS" w:hAnsi="Tahoma" w:cs="Tahoma"/>
          <w:sz w:val="24"/>
          <w:szCs w:val="24"/>
        </w:rPr>
        <w:t>Employees authorized to travel for burial of deceased employee, parent, spouse or child may be availed transport as per approved policy.</w:t>
      </w:r>
    </w:p>
    <w:p w14:paraId="35D8B446" w14:textId="77777777" w:rsidR="002E681A" w:rsidRDefault="002E681A">
      <w:pPr>
        <w:tabs>
          <w:tab w:val="left" w:pos="900"/>
        </w:tabs>
        <w:spacing w:after="0"/>
        <w:ind w:left="900"/>
        <w:jc w:val="both"/>
        <w:rPr>
          <w:rFonts w:ascii="Tahoma" w:eastAsia="Arial Unicode MS" w:hAnsi="Tahoma" w:cs="Tahoma"/>
          <w:sz w:val="24"/>
          <w:szCs w:val="24"/>
        </w:rPr>
      </w:pPr>
    </w:p>
    <w:p w14:paraId="5588B9B2" w14:textId="77777777" w:rsidR="002E681A" w:rsidRDefault="002E681A">
      <w:pPr>
        <w:pStyle w:val="ListParagraph"/>
        <w:rPr>
          <w:rFonts w:ascii="Tahoma" w:eastAsia="Arial Unicode MS" w:hAnsi="Tahoma" w:cs="Tahoma"/>
          <w:sz w:val="24"/>
          <w:szCs w:val="24"/>
        </w:rPr>
      </w:pPr>
    </w:p>
    <w:p w14:paraId="7948BA73" w14:textId="77777777" w:rsidR="002E681A" w:rsidRDefault="002E681A">
      <w:pPr>
        <w:tabs>
          <w:tab w:val="left" w:pos="900"/>
        </w:tabs>
        <w:spacing w:after="0"/>
        <w:jc w:val="both"/>
        <w:rPr>
          <w:rFonts w:ascii="Tahoma" w:eastAsia="Arial Unicode MS" w:hAnsi="Tahoma" w:cs="Tahoma"/>
          <w:sz w:val="24"/>
          <w:szCs w:val="24"/>
        </w:rPr>
      </w:pPr>
    </w:p>
    <w:p w14:paraId="7625D758" w14:textId="77777777" w:rsidR="002E681A" w:rsidRDefault="002E681A">
      <w:pPr>
        <w:tabs>
          <w:tab w:val="left" w:pos="900"/>
        </w:tabs>
        <w:spacing w:after="0"/>
        <w:jc w:val="both"/>
        <w:rPr>
          <w:rFonts w:ascii="Tahoma" w:eastAsia="Arial Unicode MS" w:hAnsi="Tahoma" w:cs="Tahoma"/>
          <w:sz w:val="24"/>
          <w:szCs w:val="24"/>
        </w:rPr>
      </w:pPr>
    </w:p>
    <w:p w14:paraId="24C337B1" w14:textId="77777777" w:rsidR="002E681A" w:rsidRDefault="002E681A">
      <w:pPr>
        <w:tabs>
          <w:tab w:val="left" w:pos="900"/>
        </w:tabs>
        <w:spacing w:after="0"/>
        <w:jc w:val="both"/>
        <w:rPr>
          <w:rFonts w:ascii="Tahoma" w:eastAsia="Arial Unicode MS" w:hAnsi="Tahoma" w:cs="Tahoma"/>
          <w:sz w:val="24"/>
          <w:szCs w:val="24"/>
        </w:rPr>
      </w:pPr>
    </w:p>
    <w:p w14:paraId="703C4A5A" w14:textId="77777777" w:rsidR="002E681A" w:rsidRDefault="002E681A">
      <w:pPr>
        <w:tabs>
          <w:tab w:val="left" w:pos="900"/>
        </w:tabs>
        <w:spacing w:after="0"/>
        <w:jc w:val="both"/>
        <w:rPr>
          <w:rFonts w:ascii="Tahoma" w:eastAsia="Arial Unicode MS" w:hAnsi="Tahoma" w:cs="Tahoma"/>
          <w:sz w:val="24"/>
          <w:szCs w:val="24"/>
        </w:rPr>
      </w:pPr>
    </w:p>
    <w:p w14:paraId="53FD62B8" w14:textId="77777777" w:rsidR="002E681A" w:rsidRDefault="00B4694F">
      <w:pPr>
        <w:rPr>
          <w:rFonts w:ascii="Tahoma" w:eastAsia="Arial Unicode MS" w:hAnsi="Tahoma" w:cs="Tahoma"/>
          <w:b/>
          <w:sz w:val="24"/>
          <w:szCs w:val="24"/>
        </w:rPr>
      </w:pPr>
      <w:r>
        <w:rPr>
          <w:rFonts w:ascii="Tahoma" w:eastAsia="Arial Unicode MS" w:hAnsi="Tahoma" w:cs="Tahoma"/>
          <w:sz w:val="24"/>
          <w:szCs w:val="24"/>
        </w:rPr>
        <w:br w:type="page"/>
      </w:r>
      <w:bookmarkStart w:id="598" w:name="_Toc286141775"/>
      <w:bookmarkStart w:id="599" w:name="_Toc372979135"/>
      <w:bookmarkStart w:id="600" w:name="_Toc499061320"/>
      <w:r>
        <w:rPr>
          <w:rFonts w:ascii="Tahoma" w:eastAsia="Arial Unicode MS" w:hAnsi="Tahoma" w:cs="Tahoma"/>
          <w:b/>
          <w:sz w:val="24"/>
          <w:szCs w:val="24"/>
        </w:rPr>
        <w:lastRenderedPageBreak/>
        <w:t xml:space="preserve">SECTION </w:t>
      </w:r>
      <w:bookmarkStart w:id="601" w:name="_Toc286141776"/>
      <w:bookmarkEnd w:id="598"/>
      <w:r>
        <w:rPr>
          <w:rFonts w:ascii="Tahoma" w:eastAsia="Arial Unicode MS" w:hAnsi="Tahoma" w:cs="Tahoma"/>
          <w:b/>
          <w:sz w:val="24"/>
          <w:szCs w:val="24"/>
        </w:rPr>
        <w:t>8: PERFORMANCE MANAGEMENT</w:t>
      </w:r>
      <w:bookmarkEnd w:id="599"/>
      <w:bookmarkEnd w:id="600"/>
      <w:bookmarkEnd w:id="601"/>
    </w:p>
    <w:p w14:paraId="3AC108C8" w14:textId="77777777" w:rsidR="002E681A" w:rsidRDefault="002E681A">
      <w:pPr>
        <w:pStyle w:val="NoSpacing"/>
        <w:spacing w:line="276" w:lineRule="auto"/>
        <w:rPr>
          <w:rFonts w:ascii="Tahoma" w:eastAsia="Arial Unicode MS" w:hAnsi="Tahoma" w:cs="Tahoma"/>
          <w:sz w:val="24"/>
          <w:szCs w:val="24"/>
        </w:rPr>
      </w:pPr>
    </w:p>
    <w:p w14:paraId="1A7AB5A1" w14:textId="77777777" w:rsidR="002E681A" w:rsidRDefault="00B4694F">
      <w:pPr>
        <w:pStyle w:val="Heading2"/>
        <w:numPr>
          <w:ilvl w:val="0"/>
          <w:numId w:val="76"/>
        </w:numPr>
        <w:spacing w:before="0" w:after="0"/>
        <w:ind w:hanging="720"/>
        <w:jc w:val="both"/>
        <w:rPr>
          <w:rFonts w:eastAsia="Arial Unicode MS" w:cs="Tahoma"/>
          <w:sz w:val="24"/>
          <w:szCs w:val="24"/>
        </w:rPr>
      </w:pPr>
      <w:bookmarkStart w:id="602" w:name="_Toc149742533"/>
      <w:bookmarkStart w:id="603" w:name="_Toc499061321"/>
      <w:bookmarkStart w:id="604" w:name="_Toc372979136"/>
      <w:r>
        <w:rPr>
          <w:rFonts w:eastAsia="Arial Unicode MS" w:cs="Tahoma"/>
          <w:sz w:val="24"/>
          <w:szCs w:val="24"/>
        </w:rPr>
        <w:t>Introduction</w:t>
      </w:r>
      <w:bookmarkEnd w:id="602"/>
      <w:bookmarkEnd w:id="603"/>
      <w:bookmarkEnd w:id="604"/>
      <w:r>
        <w:rPr>
          <w:rFonts w:eastAsia="Arial Unicode MS" w:cs="Tahoma"/>
          <w:sz w:val="24"/>
          <w:szCs w:val="24"/>
        </w:rPr>
        <w:tab/>
      </w:r>
    </w:p>
    <w:p w14:paraId="70969436" w14:textId="77777777" w:rsidR="002E681A" w:rsidRDefault="002E681A">
      <w:pPr>
        <w:pStyle w:val="NoSpacing"/>
        <w:spacing w:line="276" w:lineRule="auto"/>
        <w:ind w:left="990" w:hanging="720"/>
        <w:jc w:val="both"/>
        <w:rPr>
          <w:rFonts w:ascii="Tahoma" w:eastAsia="Arial Unicode MS" w:hAnsi="Tahoma" w:cs="Tahoma"/>
          <w:sz w:val="24"/>
          <w:szCs w:val="24"/>
        </w:rPr>
      </w:pPr>
    </w:p>
    <w:p w14:paraId="5BC0DAB2" w14:textId="77777777" w:rsidR="002E681A" w:rsidRDefault="00B4694F">
      <w:pPr>
        <w:pStyle w:val="NoSpacing"/>
        <w:numPr>
          <w:ilvl w:val="0"/>
          <w:numId w:val="77"/>
        </w:numPr>
        <w:tabs>
          <w:tab w:val="left" w:pos="900"/>
        </w:tabs>
        <w:spacing w:line="276" w:lineRule="auto"/>
        <w:ind w:left="900" w:hanging="900"/>
        <w:jc w:val="both"/>
        <w:rPr>
          <w:rFonts w:ascii="Tahoma" w:hAnsi="Tahoma" w:cs="Tahoma"/>
          <w:b/>
          <w:sz w:val="24"/>
          <w:szCs w:val="24"/>
        </w:rPr>
      </w:pPr>
      <w:r>
        <w:rPr>
          <w:rFonts w:ascii="Tahoma" w:hAnsi="Tahoma" w:cs="Tahoma"/>
          <w:sz w:val="24"/>
          <w:szCs w:val="24"/>
        </w:rPr>
        <w:t>This Section provides guidelines for Performance Management in the Institute for enhancement of efficiency and effectiveness in service delivery.</w:t>
      </w:r>
    </w:p>
    <w:p w14:paraId="1092BAE7" w14:textId="77777777" w:rsidR="002E681A" w:rsidRDefault="002E681A">
      <w:pPr>
        <w:pStyle w:val="NoSpacing"/>
        <w:tabs>
          <w:tab w:val="left" w:pos="900"/>
        </w:tabs>
        <w:spacing w:line="276" w:lineRule="auto"/>
        <w:ind w:left="900"/>
        <w:jc w:val="both"/>
        <w:rPr>
          <w:rFonts w:ascii="Tahoma" w:hAnsi="Tahoma" w:cs="Tahoma"/>
          <w:b/>
          <w:sz w:val="24"/>
          <w:szCs w:val="24"/>
        </w:rPr>
      </w:pPr>
    </w:p>
    <w:p w14:paraId="6818FA65" w14:textId="77777777" w:rsidR="002E681A" w:rsidRDefault="00B4694F">
      <w:pPr>
        <w:pStyle w:val="NoSpacing"/>
        <w:numPr>
          <w:ilvl w:val="0"/>
          <w:numId w:val="77"/>
        </w:numPr>
        <w:tabs>
          <w:tab w:val="left" w:pos="900"/>
        </w:tabs>
        <w:spacing w:line="276" w:lineRule="auto"/>
        <w:ind w:left="900" w:hanging="900"/>
        <w:jc w:val="both"/>
        <w:rPr>
          <w:rFonts w:ascii="Tahoma" w:hAnsi="Tahoma" w:cs="Tahoma"/>
          <w:b/>
          <w:sz w:val="24"/>
          <w:szCs w:val="24"/>
        </w:rPr>
      </w:pPr>
      <w:r>
        <w:rPr>
          <w:rFonts w:ascii="Tahoma" w:hAnsi="Tahoma" w:cs="Tahoma"/>
          <w:sz w:val="24"/>
          <w:szCs w:val="24"/>
        </w:rPr>
        <w:t xml:space="preserve">The overall goal of the Institute’s Performance Management System (PMS) is to measure employee performance and ultimately the achievement of intended results for the organization.  </w:t>
      </w:r>
      <w:r>
        <w:rPr>
          <w:rFonts w:ascii="Tahoma" w:eastAsia="Arial Unicode MS" w:hAnsi="Tahoma" w:cs="Tahoma"/>
          <w:sz w:val="24"/>
          <w:szCs w:val="24"/>
        </w:rPr>
        <w:t>The Institute will therefore take into account individual performance and reward employees for their contribution in a fair and equitable manner. The Performance Management System has therefore been designed to achieve this objective, among others.</w:t>
      </w:r>
    </w:p>
    <w:p w14:paraId="214AE3AA" w14:textId="77777777" w:rsidR="002E681A" w:rsidRDefault="002E681A">
      <w:pPr>
        <w:pStyle w:val="NoSpacing"/>
        <w:tabs>
          <w:tab w:val="left" w:pos="900"/>
        </w:tabs>
        <w:spacing w:line="276" w:lineRule="auto"/>
        <w:ind w:left="900"/>
        <w:jc w:val="both"/>
        <w:rPr>
          <w:rFonts w:ascii="Tahoma" w:hAnsi="Tahoma" w:cs="Tahoma"/>
          <w:b/>
          <w:sz w:val="24"/>
          <w:szCs w:val="24"/>
        </w:rPr>
      </w:pPr>
    </w:p>
    <w:p w14:paraId="510CA49C" w14:textId="77777777" w:rsidR="002E681A" w:rsidRDefault="00B4694F">
      <w:pPr>
        <w:pStyle w:val="Heading2"/>
        <w:numPr>
          <w:ilvl w:val="0"/>
          <w:numId w:val="76"/>
        </w:numPr>
        <w:spacing w:before="0" w:after="0" w:line="480" w:lineRule="auto"/>
        <w:ind w:left="851" w:hanging="851"/>
        <w:jc w:val="both"/>
        <w:rPr>
          <w:rFonts w:cs="Tahoma"/>
          <w:sz w:val="24"/>
          <w:szCs w:val="24"/>
        </w:rPr>
      </w:pPr>
      <w:bookmarkStart w:id="605" w:name="_Toc499061322"/>
      <w:bookmarkStart w:id="606" w:name="_Toc149742534"/>
      <w:r>
        <w:rPr>
          <w:rFonts w:cs="Tahoma"/>
          <w:sz w:val="24"/>
          <w:szCs w:val="24"/>
        </w:rPr>
        <w:t>Strategic Planning</w:t>
      </w:r>
      <w:bookmarkEnd w:id="605"/>
      <w:bookmarkEnd w:id="606"/>
    </w:p>
    <w:p w14:paraId="6D13C2D2" w14:textId="77777777" w:rsidR="002E681A" w:rsidRDefault="00B4694F">
      <w:pPr>
        <w:pStyle w:val="NoSpacing"/>
        <w:numPr>
          <w:ilvl w:val="2"/>
          <w:numId w:val="78"/>
        </w:numPr>
        <w:tabs>
          <w:tab w:val="left" w:pos="900"/>
        </w:tabs>
        <w:spacing w:line="276" w:lineRule="auto"/>
        <w:ind w:left="900" w:hanging="900"/>
        <w:jc w:val="both"/>
        <w:rPr>
          <w:rFonts w:ascii="Tahoma" w:hAnsi="Tahoma" w:cs="Tahoma"/>
          <w:sz w:val="24"/>
          <w:szCs w:val="24"/>
        </w:rPr>
      </w:pPr>
      <w:r>
        <w:rPr>
          <w:rFonts w:ascii="Tahoma" w:hAnsi="Tahoma" w:cs="Tahoma"/>
          <w:sz w:val="24"/>
          <w:szCs w:val="24"/>
        </w:rPr>
        <w:t xml:space="preserve">Strategic planning for the achievement of overall </w:t>
      </w:r>
      <w:proofErr w:type="gramStart"/>
      <w:r>
        <w:rPr>
          <w:rFonts w:ascii="Tahoma" w:hAnsi="Tahoma" w:cs="Tahoma"/>
          <w:sz w:val="24"/>
          <w:szCs w:val="24"/>
        </w:rPr>
        <w:t>long term</w:t>
      </w:r>
      <w:proofErr w:type="gramEnd"/>
      <w:r>
        <w:rPr>
          <w:rFonts w:ascii="Tahoma" w:hAnsi="Tahoma" w:cs="Tahoma"/>
          <w:sz w:val="24"/>
          <w:szCs w:val="24"/>
        </w:rPr>
        <w:t xml:space="preserve"> goals of the Institute will be undertaken by Board of Directors. </w:t>
      </w:r>
    </w:p>
    <w:p w14:paraId="2A25DD70" w14:textId="77777777" w:rsidR="002E681A" w:rsidRDefault="002E681A">
      <w:pPr>
        <w:pStyle w:val="NoSpacing"/>
        <w:tabs>
          <w:tab w:val="left" w:pos="900"/>
        </w:tabs>
        <w:spacing w:line="276" w:lineRule="auto"/>
        <w:ind w:left="900"/>
        <w:jc w:val="both"/>
        <w:rPr>
          <w:rFonts w:ascii="Tahoma" w:hAnsi="Tahoma" w:cs="Tahoma"/>
          <w:sz w:val="24"/>
          <w:szCs w:val="24"/>
        </w:rPr>
      </w:pPr>
    </w:p>
    <w:p w14:paraId="09ACE1F0" w14:textId="77777777" w:rsidR="002E681A" w:rsidRDefault="00B4694F">
      <w:pPr>
        <w:pStyle w:val="NoSpacing"/>
        <w:numPr>
          <w:ilvl w:val="2"/>
          <w:numId w:val="78"/>
        </w:numPr>
        <w:tabs>
          <w:tab w:val="left" w:pos="900"/>
        </w:tabs>
        <w:spacing w:line="276" w:lineRule="auto"/>
        <w:ind w:left="900" w:hanging="900"/>
        <w:jc w:val="both"/>
        <w:rPr>
          <w:rFonts w:ascii="Tahoma" w:hAnsi="Tahoma" w:cs="Tahoma"/>
          <w:sz w:val="24"/>
          <w:szCs w:val="24"/>
        </w:rPr>
      </w:pPr>
      <w:r>
        <w:rPr>
          <w:rFonts w:ascii="Tahoma" w:hAnsi="Tahoma" w:cs="Tahoma"/>
          <w:sz w:val="24"/>
          <w:szCs w:val="24"/>
        </w:rPr>
        <w:t xml:space="preserve">The strategic plans will be the basis for setting performance targets for the Institute which shall be cascaded to the individual level. </w:t>
      </w:r>
    </w:p>
    <w:p w14:paraId="48647C45" w14:textId="77777777" w:rsidR="002E681A" w:rsidRDefault="002E681A">
      <w:pPr>
        <w:pStyle w:val="NoSpacing"/>
        <w:tabs>
          <w:tab w:val="left" w:pos="900"/>
        </w:tabs>
        <w:spacing w:line="276" w:lineRule="auto"/>
        <w:ind w:left="900"/>
        <w:jc w:val="both"/>
        <w:rPr>
          <w:rFonts w:ascii="Tahoma" w:hAnsi="Tahoma" w:cs="Tahoma"/>
          <w:sz w:val="24"/>
          <w:szCs w:val="24"/>
        </w:rPr>
      </w:pPr>
    </w:p>
    <w:p w14:paraId="520032DD" w14:textId="77777777" w:rsidR="002E681A" w:rsidRDefault="00B4694F">
      <w:pPr>
        <w:pStyle w:val="Heading2"/>
        <w:numPr>
          <w:ilvl w:val="0"/>
          <w:numId w:val="76"/>
        </w:numPr>
        <w:spacing w:before="0" w:after="0"/>
        <w:ind w:left="851" w:hanging="851"/>
        <w:jc w:val="both"/>
        <w:rPr>
          <w:rFonts w:cs="Tahoma"/>
          <w:sz w:val="24"/>
          <w:szCs w:val="24"/>
        </w:rPr>
      </w:pPr>
      <w:bookmarkStart w:id="607" w:name="_Toc149742535"/>
      <w:bookmarkStart w:id="608" w:name="_Toc486953220"/>
      <w:bookmarkStart w:id="609" w:name="_Toc486952916"/>
      <w:bookmarkStart w:id="610" w:name="_Toc486952607"/>
      <w:bookmarkStart w:id="611" w:name="_Toc499061323"/>
      <w:r>
        <w:rPr>
          <w:rFonts w:cs="Tahoma"/>
          <w:sz w:val="24"/>
          <w:szCs w:val="24"/>
        </w:rPr>
        <w:t>Performance Contracting</w:t>
      </w:r>
      <w:bookmarkEnd w:id="607"/>
      <w:bookmarkEnd w:id="608"/>
      <w:bookmarkEnd w:id="609"/>
      <w:bookmarkEnd w:id="610"/>
      <w:bookmarkEnd w:id="611"/>
    </w:p>
    <w:p w14:paraId="6CAC3348" w14:textId="77777777" w:rsidR="002E681A" w:rsidRDefault="002E681A">
      <w:pPr>
        <w:pStyle w:val="NoSpacing"/>
        <w:tabs>
          <w:tab w:val="left" w:pos="900"/>
        </w:tabs>
        <w:spacing w:line="276" w:lineRule="auto"/>
        <w:ind w:left="900"/>
        <w:jc w:val="both"/>
        <w:rPr>
          <w:rFonts w:ascii="Tahoma" w:hAnsi="Tahoma" w:cs="Tahoma"/>
          <w:sz w:val="24"/>
          <w:szCs w:val="24"/>
        </w:rPr>
      </w:pPr>
    </w:p>
    <w:p w14:paraId="253839AF" w14:textId="77777777" w:rsidR="002E681A" w:rsidRDefault="00B4694F">
      <w:pPr>
        <w:pStyle w:val="NoSpacing"/>
        <w:numPr>
          <w:ilvl w:val="2"/>
          <w:numId w:val="79"/>
        </w:numPr>
        <w:tabs>
          <w:tab w:val="left" w:pos="900"/>
        </w:tabs>
        <w:spacing w:line="276" w:lineRule="auto"/>
        <w:ind w:left="900" w:hanging="900"/>
        <w:jc w:val="both"/>
        <w:rPr>
          <w:rFonts w:ascii="Tahoma" w:hAnsi="Tahoma" w:cs="Tahoma"/>
          <w:sz w:val="24"/>
          <w:szCs w:val="24"/>
        </w:rPr>
      </w:pPr>
      <w:r>
        <w:rPr>
          <w:rFonts w:ascii="Tahoma" w:hAnsi="Tahoma" w:cs="Tahoma"/>
          <w:sz w:val="24"/>
          <w:szCs w:val="24"/>
        </w:rPr>
        <w:t xml:space="preserve">Performance contract shall be anchored on national development goals with clear linkage to the Institute’s strategic plan.  It shall be cascaded to all Departments/ Divisions, levels and cadres of employees. </w:t>
      </w:r>
    </w:p>
    <w:p w14:paraId="7909B108" w14:textId="77777777" w:rsidR="002E681A" w:rsidRDefault="002E681A">
      <w:pPr>
        <w:pStyle w:val="ListParagraph"/>
        <w:rPr>
          <w:rFonts w:ascii="Tahoma" w:hAnsi="Tahoma" w:cs="Tahoma"/>
          <w:sz w:val="24"/>
          <w:szCs w:val="24"/>
        </w:rPr>
      </w:pPr>
    </w:p>
    <w:p w14:paraId="03D98489" w14:textId="77777777" w:rsidR="002E681A" w:rsidRDefault="00B4694F">
      <w:pPr>
        <w:pStyle w:val="NoSpacing"/>
        <w:numPr>
          <w:ilvl w:val="2"/>
          <w:numId w:val="79"/>
        </w:numPr>
        <w:tabs>
          <w:tab w:val="left" w:pos="900"/>
        </w:tabs>
        <w:spacing w:line="276" w:lineRule="auto"/>
        <w:ind w:left="900" w:hanging="900"/>
        <w:jc w:val="both"/>
        <w:rPr>
          <w:rFonts w:ascii="Tahoma" w:hAnsi="Tahoma" w:cs="Tahoma"/>
          <w:sz w:val="24"/>
          <w:szCs w:val="24"/>
        </w:rPr>
      </w:pPr>
      <w:r>
        <w:rPr>
          <w:rFonts w:ascii="Tahoma" w:hAnsi="Tahoma" w:cs="Tahoma"/>
          <w:sz w:val="24"/>
          <w:szCs w:val="24"/>
        </w:rPr>
        <w:t>It will be the responsibility of management to link the Performance Contracts with the Performance Appraisal System (PAS) and the Performance Rewards and Sanctions Framework.</w:t>
      </w:r>
    </w:p>
    <w:p w14:paraId="4ABE1C5D" w14:textId="77777777" w:rsidR="002E681A" w:rsidRDefault="002E681A">
      <w:pPr>
        <w:pStyle w:val="NoSpacing"/>
        <w:tabs>
          <w:tab w:val="left" w:pos="900"/>
        </w:tabs>
        <w:spacing w:line="276" w:lineRule="auto"/>
        <w:ind w:left="900"/>
        <w:jc w:val="both"/>
        <w:rPr>
          <w:rFonts w:ascii="Tahoma" w:hAnsi="Tahoma" w:cs="Tahoma"/>
          <w:sz w:val="24"/>
          <w:szCs w:val="24"/>
        </w:rPr>
      </w:pPr>
    </w:p>
    <w:p w14:paraId="7A52F625" w14:textId="77777777" w:rsidR="002E681A" w:rsidRDefault="00B4694F">
      <w:pPr>
        <w:pStyle w:val="Heading2"/>
        <w:numPr>
          <w:ilvl w:val="0"/>
          <w:numId w:val="76"/>
        </w:numPr>
        <w:spacing w:before="0" w:after="0" w:line="480" w:lineRule="auto"/>
        <w:ind w:left="851" w:hanging="851"/>
        <w:jc w:val="both"/>
        <w:rPr>
          <w:rFonts w:cs="Tahoma"/>
          <w:sz w:val="24"/>
          <w:szCs w:val="24"/>
        </w:rPr>
      </w:pPr>
      <w:bookmarkStart w:id="612" w:name="_Toc486953221"/>
      <w:bookmarkStart w:id="613" w:name="_Toc149742536"/>
      <w:bookmarkStart w:id="614" w:name="_Toc499061324"/>
      <w:bookmarkStart w:id="615" w:name="_Toc486952608"/>
      <w:bookmarkStart w:id="616" w:name="_Toc486952917"/>
      <w:r>
        <w:rPr>
          <w:rFonts w:cs="Tahoma"/>
          <w:sz w:val="24"/>
          <w:szCs w:val="24"/>
        </w:rPr>
        <w:t>Staff Performance Appraisal System</w:t>
      </w:r>
      <w:bookmarkEnd w:id="612"/>
      <w:bookmarkEnd w:id="613"/>
      <w:bookmarkEnd w:id="614"/>
      <w:bookmarkEnd w:id="615"/>
      <w:bookmarkEnd w:id="616"/>
    </w:p>
    <w:p w14:paraId="5BB9EBE4" w14:textId="77777777" w:rsidR="002E681A" w:rsidRDefault="00B4694F">
      <w:pPr>
        <w:pStyle w:val="NoSpacing"/>
        <w:numPr>
          <w:ilvl w:val="2"/>
          <w:numId w:val="80"/>
        </w:numPr>
        <w:tabs>
          <w:tab w:val="left" w:pos="900"/>
        </w:tabs>
        <w:spacing w:line="276" w:lineRule="auto"/>
        <w:ind w:left="900" w:hanging="900"/>
        <w:jc w:val="both"/>
        <w:rPr>
          <w:rFonts w:ascii="Tahoma" w:hAnsi="Tahoma" w:cs="Tahoma"/>
          <w:sz w:val="24"/>
          <w:szCs w:val="24"/>
        </w:rPr>
      </w:pPr>
      <w:r>
        <w:rPr>
          <w:rFonts w:ascii="Tahoma" w:hAnsi="Tahoma" w:cs="Tahoma"/>
          <w:sz w:val="24"/>
          <w:szCs w:val="24"/>
        </w:rPr>
        <w:t xml:space="preserve">Staff Performance Appraisal system (SPAS) is predicated upon the principle of work planning, setting of agreed performance targets, feedback and reporting. It is linked to other human resource systems and processes including employee development, career guidelines, placement, rewards and sanctions. </w:t>
      </w:r>
    </w:p>
    <w:p w14:paraId="069B6CD0" w14:textId="77777777" w:rsidR="002E681A" w:rsidRDefault="002E681A">
      <w:pPr>
        <w:pStyle w:val="NoSpacing"/>
        <w:tabs>
          <w:tab w:val="left" w:pos="900"/>
        </w:tabs>
        <w:spacing w:line="276" w:lineRule="auto"/>
        <w:jc w:val="both"/>
        <w:rPr>
          <w:rFonts w:ascii="Tahoma" w:hAnsi="Tahoma" w:cs="Tahoma"/>
          <w:b/>
          <w:sz w:val="24"/>
          <w:szCs w:val="24"/>
        </w:rPr>
      </w:pPr>
    </w:p>
    <w:p w14:paraId="13AA1905" w14:textId="77777777" w:rsidR="002E681A" w:rsidRDefault="002E681A">
      <w:pPr>
        <w:pStyle w:val="NoSpacing"/>
        <w:tabs>
          <w:tab w:val="left" w:pos="900"/>
        </w:tabs>
        <w:spacing w:line="276" w:lineRule="auto"/>
        <w:ind w:left="900"/>
        <w:jc w:val="both"/>
        <w:rPr>
          <w:rFonts w:ascii="Tahoma" w:eastAsia="Arial Unicode MS" w:hAnsi="Tahoma" w:cs="Tahoma"/>
          <w:sz w:val="24"/>
          <w:szCs w:val="24"/>
        </w:rPr>
      </w:pPr>
    </w:p>
    <w:p w14:paraId="7F8E83CB" w14:textId="77777777" w:rsidR="002E681A" w:rsidRDefault="00B4694F">
      <w:pPr>
        <w:pStyle w:val="NoSpacing"/>
        <w:numPr>
          <w:ilvl w:val="2"/>
          <w:numId w:val="80"/>
        </w:numPr>
        <w:tabs>
          <w:tab w:val="left" w:pos="900"/>
        </w:tabs>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lastRenderedPageBreak/>
        <w:t>The Performance Management System will support the Institute to attain the following, among others:</w:t>
      </w:r>
    </w:p>
    <w:p w14:paraId="1962FEAE" w14:textId="77777777" w:rsidR="002E681A" w:rsidRDefault="002E681A">
      <w:pPr>
        <w:pStyle w:val="NoSpacing"/>
        <w:spacing w:line="276" w:lineRule="auto"/>
        <w:rPr>
          <w:rFonts w:ascii="Tahoma" w:eastAsia="Arial Unicode MS" w:hAnsi="Tahoma" w:cs="Tahoma"/>
          <w:sz w:val="24"/>
          <w:szCs w:val="24"/>
        </w:rPr>
      </w:pPr>
    </w:p>
    <w:p w14:paraId="05D11D79" w14:textId="77777777" w:rsidR="002E681A" w:rsidRDefault="00B4694F">
      <w:pPr>
        <w:pStyle w:val="NoSpacing"/>
        <w:numPr>
          <w:ilvl w:val="0"/>
          <w:numId w:val="81"/>
        </w:numPr>
        <w:tabs>
          <w:tab w:val="left" w:pos="1620"/>
        </w:tabs>
        <w:spacing w:line="276" w:lineRule="auto"/>
        <w:jc w:val="both"/>
        <w:rPr>
          <w:rFonts w:ascii="Tahoma" w:eastAsia="Arial Unicode MS" w:hAnsi="Tahoma" w:cs="Tahoma"/>
          <w:sz w:val="24"/>
          <w:szCs w:val="24"/>
        </w:rPr>
      </w:pPr>
      <w:r>
        <w:rPr>
          <w:rFonts w:ascii="Tahoma" w:eastAsia="Arial Unicode MS" w:hAnsi="Tahoma" w:cs="Tahoma"/>
          <w:sz w:val="24"/>
          <w:szCs w:val="24"/>
        </w:rPr>
        <w:t>Attract qualified employees;</w:t>
      </w:r>
    </w:p>
    <w:p w14:paraId="426470A4" w14:textId="77777777" w:rsidR="002E681A" w:rsidRDefault="00B4694F">
      <w:pPr>
        <w:pStyle w:val="NoSpacing"/>
        <w:numPr>
          <w:ilvl w:val="0"/>
          <w:numId w:val="81"/>
        </w:numPr>
        <w:tabs>
          <w:tab w:val="left" w:pos="1620"/>
        </w:tabs>
        <w:spacing w:line="276" w:lineRule="auto"/>
        <w:jc w:val="both"/>
        <w:rPr>
          <w:rFonts w:ascii="Tahoma" w:eastAsia="Arial Unicode MS" w:hAnsi="Tahoma" w:cs="Tahoma"/>
          <w:sz w:val="24"/>
          <w:szCs w:val="24"/>
        </w:rPr>
      </w:pPr>
      <w:r>
        <w:rPr>
          <w:rFonts w:ascii="Tahoma" w:eastAsia="Arial Unicode MS" w:hAnsi="Tahoma" w:cs="Tahoma"/>
          <w:sz w:val="24"/>
          <w:szCs w:val="24"/>
        </w:rPr>
        <w:t>Retain qualified employees;</w:t>
      </w:r>
    </w:p>
    <w:p w14:paraId="22421A92" w14:textId="77777777" w:rsidR="002E681A" w:rsidRDefault="00B4694F">
      <w:pPr>
        <w:pStyle w:val="NoSpacing"/>
        <w:numPr>
          <w:ilvl w:val="0"/>
          <w:numId w:val="81"/>
        </w:numPr>
        <w:tabs>
          <w:tab w:val="left" w:pos="1620"/>
        </w:tabs>
        <w:spacing w:line="276" w:lineRule="auto"/>
        <w:jc w:val="both"/>
        <w:rPr>
          <w:rFonts w:ascii="Tahoma" w:eastAsia="Arial Unicode MS" w:hAnsi="Tahoma" w:cs="Tahoma"/>
          <w:sz w:val="24"/>
          <w:szCs w:val="24"/>
        </w:rPr>
      </w:pPr>
      <w:r>
        <w:rPr>
          <w:rFonts w:ascii="Tahoma" w:eastAsia="Arial Unicode MS" w:hAnsi="Tahoma" w:cs="Tahoma"/>
          <w:sz w:val="24"/>
          <w:szCs w:val="24"/>
        </w:rPr>
        <w:t>Motivate employees by rewarding good performance;</w:t>
      </w:r>
    </w:p>
    <w:p w14:paraId="5D022875" w14:textId="77777777" w:rsidR="002E681A" w:rsidRDefault="00B4694F">
      <w:pPr>
        <w:pStyle w:val="NoSpacing"/>
        <w:numPr>
          <w:ilvl w:val="0"/>
          <w:numId w:val="81"/>
        </w:numPr>
        <w:tabs>
          <w:tab w:val="left" w:pos="1620"/>
        </w:tabs>
        <w:spacing w:line="276" w:lineRule="auto"/>
        <w:jc w:val="both"/>
        <w:rPr>
          <w:rFonts w:ascii="Tahoma" w:eastAsia="Arial Unicode MS" w:hAnsi="Tahoma" w:cs="Tahoma"/>
          <w:sz w:val="24"/>
          <w:szCs w:val="24"/>
        </w:rPr>
      </w:pPr>
      <w:r>
        <w:rPr>
          <w:rFonts w:ascii="Tahoma" w:eastAsia="Arial Unicode MS" w:hAnsi="Tahoma" w:cs="Tahoma"/>
          <w:sz w:val="24"/>
          <w:szCs w:val="24"/>
        </w:rPr>
        <w:t xml:space="preserve">Sanction poor performance; and </w:t>
      </w:r>
    </w:p>
    <w:p w14:paraId="36D6ED0B" w14:textId="77777777" w:rsidR="002E681A" w:rsidRDefault="00B4694F">
      <w:pPr>
        <w:pStyle w:val="NoSpacing"/>
        <w:numPr>
          <w:ilvl w:val="0"/>
          <w:numId w:val="81"/>
        </w:numPr>
        <w:tabs>
          <w:tab w:val="left" w:pos="1620"/>
        </w:tabs>
        <w:spacing w:line="276" w:lineRule="auto"/>
        <w:jc w:val="both"/>
        <w:rPr>
          <w:rFonts w:ascii="Tahoma" w:eastAsia="Arial Unicode MS" w:hAnsi="Tahoma" w:cs="Tahoma"/>
          <w:sz w:val="24"/>
          <w:szCs w:val="24"/>
        </w:rPr>
      </w:pPr>
      <w:r>
        <w:rPr>
          <w:rFonts w:ascii="Tahoma" w:eastAsia="Arial Unicode MS" w:hAnsi="Tahoma" w:cs="Tahoma"/>
          <w:sz w:val="24"/>
          <w:szCs w:val="24"/>
        </w:rPr>
        <w:t>Support management in the realization of the objectives of the Institute.</w:t>
      </w:r>
    </w:p>
    <w:p w14:paraId="6E507EFB" w14:textId="77777777" w:rsidR="002E681A" w:rsidRDefault="002E681A">
      <w:pPr>
        <w:pStyle w:val="ListParagraph"/>
        <w:spacing w:after="0"/>
        <w:jc w:val="both"/>
        <w:rPr>
          <w:rFonts w:ascii="Tahoma" w:eastAsia="Arial Unicode MS" w:hAnsi="Tahoma" w:cs="Tahoma"/>
          <w:sz w:val="24"/>
          <w:szCs w:val="24"/>
        </w:rPr>
      </w:pPr>
    </w:p>
    <w:p w14:paraId="21246809" w14:textId="77777777" w:rsidR="002E681A" w:rsidRDefault="00B4694F">
      <w:pPr>
        <w:pStyle w:val="NoSpacing"/>
        <w:numPr>
          <w:ilvl w:val="2"/>
          <w:numId w:val="80"/>
        </w:numPr>
        <w:tabs>
          <w:tab w:val="left" w:pos="900"/>
        </w:tabs>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The system provides for setting of performance targets, work planning and evaluation of performance.</w:t>
      </w:r>
    </w:p>
    <w:p w14:paraId="0CB7D6B2" w14:textId="77777777" w:rsidR="002E681A" w:rsidRDefault="002E681A">
      <w:pPr>
        <w:pStyle w:val="NoSpacing"/>
        <w:spacing w:line="276" w:lineRule="auto"/>
        <w:ind w:left="990" w:hanging="990"/>
        <w:jc w:val="both"/>
        <w:rPr>
          <w:rFonts w:ascii="Tahoma" w:eastAsia="Arial Unicode MS" w:hAnsi="Tahoma" w:cs="Tahoma"/>
          <w:sz w:val="24"/>
          <w:szCs w:val="24"/>
        </w:rPr>
      </w:pPr>
    </w:p>
    <w:p w14:paraId="03B431B3" w14:textId="77777777" w:rsidR="002E681A" w:rsidRDefault="00B4694F">
      <w:pPr>
        <w:pStyle w:val="Heading2"/>
        <w:numPr>
          <w:ilvl w:val="0"/>
          <w:numId w:val="76"/>
        </w:numPr>
        <w:spacing w:before="0" w:after="0"/>
        <w:ind w:left="851" w:hanging="851"/>
        <w:jc w:val="both"/>
        <w:rPr>
          <w:rFonts w:eastAsia="Arial Unicode MS" w:cs="Tahoma"/>
          <w:sz w:val="24"/>
          <w:szCs w:val="24"/>
        </w:rPr>
      </w:pPr>
      <w:bookmarkStart w:id="617" w:name="_Toc149742537"/>
      <w:bookmarkStart w:id="618" w:name="_Toc499061325"/>
      <w:bookmarkStart w:id="619" w:name="_Toc372979137"/>
      <w:r>
        <w:rPr>
          <w:rFonts w:eastAsia="Arial Unicode MS" w:cs="Tahoma"/>
          <w:sz w:val="24"/>
          <w:szCs w:val="24"/>
        </w:rPr>
        <w:t>Objectives of Performance Appraisal</w:t>
      </w:r>
      <w:bookmarkEnd w:id="617"/>
      <w:bookmarkEnd w:id="618"/>
      <w:bookmarkEnd w:id="619"/>
    </w:p>
    <w:p w14:paraId="32E35AFF" w14:textId="77777777" w:rsidR="002E681A" w:rsidRDefault="002E681A">
      <w:pPr>
        <w:autoSpaceDE w:val="0"/>
        <w:autoSpaceDN w:val="0"/>
        <w:adjustRightInd w:val="0"/>
        <w:spacing w:after="0"/>
        <w:ind w:left="990" w:hanging="990"/>
        <w:jc w:val="both"/>
        <w:rPr>
          <w:rFonts w:ascii="Tahoma" w:eastAsia="Arial Unicode MS" w:hAnsi="Tahoma" w:cs="Tahoma"/>
          <w:b/>
          <w:bCs/>
          <w:sz w:val="24"/>
          <w:szCs w:val="24"/>
        </w:rPr>
      </w:pPr>
    </w:p>
    <w:p w14:paraId="5726C09A" w14:textId="77777777" w:rsidR="002E681A" w:rsidRDefault="00B4694F">
      <w:pPr>
        <w:pStyle w:val="NoSpacing"/>
        <w:numPr>
          <w:ilvl w:val="2"/>
          <w:numId w:val="82"/>
        </w:numPr>
        <w:tabs>
          <w:tab w:val="left" w:pos="900"/>
        </w:tabs>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Staff Performance Appraisal is a critical component of the human resource management function. The overall objective of the appraisal system is to manage and improve performance by enabling a higher level of members of staff participation and involvement in planning, delivery and evaluation of work performance.</w:t>
      </w:r>
    </w:p>
    <w:p w14:paraId="04B7B73B" w14:textId="77777777" w:rsidR="002E681A" w:rsidRDefault="002E681A">
      <w:pPr>
        <w:autoSpaceDE w:val="0"/>
        <w:autoSpaceDN w:val="0"/>
        <w:adjustRightInd w:val="0"/>
        <w:spacing w:after="0"/>
        <w:ind w:left="720"/>
        <w:jc w:val="both"/>
        <w:rPr>
          <w:rFonts w:ascii="Tahoma" w:eastAsia="Arial Unicode MS" w:hAnsi="Tahoma" w:cs="Tahoma"/>
          <w:sz w:val="24"/>
          <w:szCs w:val="24"/>
        </w:rPr>
      </w:pPr>
    </w:p>
    <w:p w14:paraId="16FCF966" w14:textId="77777777" w:rsidR="002E681A" w:rsidRDefault="00B4694F">
      <w:pPr>
        <w:pStyle w:val="NoSpacing"/>
        <w:numPr>
          <w:ilvl w:val="2"/>
          <w:numId w:val="82"/>
        </w:numPr>
        <w:tabs>
          <w:tab w:val="left" w:pos="900"/>
        </w:tabs>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The specific objectives are to: -</w:t>
      </w:r>
    </w:p>
    <w:p w14:paraId="01F882EB" w14:textId="77777777" w:rsidR="002E681A" w:rsidRDefault="002E681A">
      <w:pPr>
        <w:pStyle w:val="NoSpacing"/>
        <w:spacing w:line="276" w:lineRule="auto"/>
        <w:rPr>
          <w:rFonts w:ascii="Tahoma" w:eastAsia="Arial Unicode MS" w:hAnsi="Tahoma" w:cs="Tahoma"/>
          <w:sz w:val="24"/>
          <w:szCs w:val="24"/>
        </w:rPr>
      </w:pPr>
    </w:p>
    <w:p w14:paraId="35C32213" w14:textId="77777777" w:rsidR="002E681A" w:rsidRDefault="00B4694F">
      <w:pPr>
        <w:numPr>
          <w:ilvl w:val="0"/>
          <w:numId w:val="83"/>
        </w:numPr>
        <w:tabs>
          <w:tab w:val="left" w:pos="1800"/>
        </w:tabs>
        <w:autoSpaceDE w:val="0"/>
        <w:autoSpaceDN w:val="0"/>
        <w:adjustRightInd w:val="0"/>
        <w:spacing w:after="0"/>
        <w:jc w:val="both"/>
        <w:rPr>
          <w:rFonts w:ascii="Tahoma" w:eastAsia="Arial Unicode MS" w:hAnsi="Tahoma" w:cs="Tahoma"/>
          <w:sz w:val="24"/>
          <w:szCs w:val="24"/>
        </w:rPr>
      </w:pPr>
      <w:r>
        <w:rPr>
          <w:rFonts w:ascii="Tahoma" w:eastAsia="Arial Unicode MS" w:hAnsi="Tahoma" w:cs="Tahoma"/>
          <w:sz w:val="24"/>
          <w:szCs w:val="24"/>
        </w:rPr>
        <w:t>Link individual performance with organization’s strategic objectives and work plans;</w:t>
      </w:r>
    </w:p>
    <w:p w14:paraId="19FF0F4B" w14:textId="77777777" w:rsidR="002E681A" w:rsidRDefault="00B4694F">
      <w:pPr>
        <w:numPr>
          <w:ilvl w:val="0"/>
          <w:numId w:val="83"/>
        </w:numPr>
        <w:tabs>
          <w:tab w:val="left" w:pos="1800"/>
        </w:tabs>
        <w:autoSpaceDE w:val="0"/>
        <w:autoSpaceDN w:val="0"/>
        <w:adjustRightInd w:val="0"/>
        <w:spacing w:after="0"/>
        <w:jc w:val="both"/>
        <w:rPr>
          <w:rFonts w:ascii="Tahoma" w:eastAsia="Arial Unicode MS" w:hAnsi="Tahoma" w:cs="Tahoma"/>
          <w:sz w:val="24"/>
          <w:szCs w:val="24"/>
        </w:rPr>
      </w:pPr>
      <w:r>
        <w:rPr>
          <w:rFonts w:ascii="Tahoma" w:eastAsia="Arial Unicode MS" w:hAnsi="Tahoma" w:cs="Tahoma"/>
          <w:sz w:val="24"/>
          <w:szCs w:val="24"/>
        </w:rPr>
        <w:t>Enable Supervisor and Appraisee to continuously assess work progress;</w:t>
      </w:r>
    </w:p>
    <w:p w14:paraId="68FA794D" w14:textId="77777777" w:rsidR="002E681A" w:rsidRDefault="00B4694F">
      <w:pPr>
        <w:numPr>
          <w:ilvl w:val="0"/>
          <w:numId w:val="83"/>
        </w:numPr>
        <w:tabs>
          <w:tab w:val="left" w:pos="1800"/>
        </w:tabs>
        <w:autoSpaceDE w:val="0"/>
        <w:autoSpaceDN w:val="0"/>
        <w:adjustRightInd w:val="0"/>
        <w:spacing w:after="0"/>
        <w:jc w:val="both"/>
        <w:rPr>
          <w:rFonts w:ascii="Tahoma" w:eastAsia="Arial Unicode MS" w:hAnsi="Tahoma" w:cs="Tahoma"/>
          <w:sz w:val="24"/>
          <w:szCs w:val="24"/>
        </w:rPr>
      </w:pPr>
      <w:r>
        <w:rPr>
          <w:rFonts w:ascii="Tahoma" w:eastAsia="Arial Unicode MS" w:hAnsi="Tahoma" w:cs="Tahoma"/>
          <w:sz w:val="24"/>
          <w:szCs w:val="24"/>
        </w:rPr>
        <w:t>Assess the learning and development needs of employee on timely basis;</w:t>
      </w:r>
    </w:p>
    <w:p w14:paraId="6C0C5CA1" w14:textId="77777777" w:rsidR="002E681A" w:rsidRDefault="00B4694F">
      <w:pPr>
        <w:numPr>
          <w:ilvl w:val="0"/>
          <w:numId w:val="83"/>
        </w:numPr>
        <w:tabs>
          <w:tab w:val="left" w:pos="1800"/>
        </w:tabs>
        <w:autoSpaceDE w:val="0"/>
        <w:autoSpaceDN w:val="0"/>
        <w:adjustRightInd w:val="0"/>
        <w:spacing w:after="0"/>
        <w:jc w:val="both"/>
        <w:rPr>
          <w:rFonts w:ascii="Tahoma" w:eastAsia="Arial Unicode MS" w:hAnsi="Tahoma" w:cs="Tahoma"/>
          <w:sz w:val="24"/>
          <w:szCs w:val="24"/>
        </w:rPr>
      </w:pPr>
      <w:r>
        <w:rPr>
          <w:rFonts w:ascii="Tahoma" w:eastAsia="Arial Unicode MS" w:hAnsi="Tahoma" w:cs="Tahoma"/>
          <w:sz w:val="24"/>
          <w:szCs w:val="24"/>
        </w:rPr>
        <w:t>Promote accountability in the Institute;</w:t>
      </w:r>
    </w:p>
    <w:p w14:paraId="314A8EA4" w14:textId="77777777" w:rsidR="002E681A" w:rsidRDefault="00B4694F">
      <w:pPr>
        <w:numPr>
          <w:ilvl w:val="0"/>
          <w:numId w:val="83"/>
        </w:numPr>
        <w:tabs>
          <w:tab w:val="left" w:pos="1800"/>
        </w:tabs>
        <w:autoSpaceDE w:val="0"/>
        <w:autoSpaceDN w:val="0"/>
        <w:adjustRightInd w:val="0"/>
        <w:spacing w:after="0"/>
        <w:jc w:val="both"/>
        <w:rPr>
          <w:rFonts w:ascii="Tahoma" w:eastAsia="Arial Unicode MS" w:hAnsi="Tahoma" w:cs="Tahoma"/>
          <w:sz w:val="24"/>
          <w:szCs w:val="24"/>
        </w:rPr>
      </w:pPr>
      <w:r>
        <w:rPr>
          <w:rFonts w:ascii="Tahoma" w:eastAsia="Arial Unicode MS" w:hAnsi="Tahoma" w:cs="Tahoma"/>
          <w:sz w:val="24"/>
          <w:szCs w:val="24"/>
        </w:rPr>
        <w:t>Promote communication and encourage continuous feedback between Appraisee and supervisor;</w:t>
      </w:r>
    </w:p>
    <w:p w14:paraId="144EF0B0" w14:textId="77777777" w:rsidR="002E681A" w:rsidRDefault="00B4694F">
      <w:pPr>
        <w:numPr>
          <w:ilvl w:val="0"/>
          <w:numId w:val="83"/>
        </w:numPr>
        <w:tabs>
          <w:tab w:val="left" w:pos="1800"/>
        </w:tabs>
        <w:autoSpaceDE w:val="0"/>
        <w:autoSpaceDN w:val="0"/>
        <w:adjustRightInd w:val="0"/>
        <w:spacing w:after="0"/>
        <w:jc w:val="both"/>
        <w:rPr>
          <w:rFonts w:ascii="Tahoma" w:eastAsia="Arial Unicode MS" w:hAnsi="Tahoma" w:cs="Tahoma"/>
          <w:sz w:val="24"/>
          <w:szCs w:val="24"/>
        </w:rPr>
      </w:pPr>
      <w:r>
        <w:rPr>
          <w:rFonts w:ascii="Tahoma" w:eastAsia="Arial Unicode MS" w:hAnsi="Tahoma" w:cs="Tahoma"/>
          <w:sz w:val="24"/>
          <w:szCs w:val="24"/>
        </w:rPr>
        <w:t>Set the basis on which an employee’s performance is monitored and evaluated as stipulated in the individual work plan;</w:t>
      </w:r>
    </w:p>
    <w:p w14:paraId="337451E0" w14:textId="77777777" w:rsidR="002E681A" w:rsidRDefault="00B4694F">
      <w:pPr>
        <w:numPr>
          <w:ilvl w:val="0"/>
          <w:numId w:val="83"/>
        </w:numPr>
        <w:tabs>
          <w:tab w:val="left" w:pos="1800"/>
        </w:tabs>
        <w:autoSpaceDE w:val="0"/>
        <w:autoSpaceDN w:val="0"/>
        <w:adjustRightInd w:val="0"/>
        <w:spacing w:after="0"/>
        <w:jc w:val="both"/>
        <w:rPr>
          <w:rFonts w:ascii="Tahoma" w:eastAsia="Arial Unicode MS" w:hAnsi="Tahoma" w:cs="Tahoma"/>
          <w:sz w:val="24"/>
          <w:szCs w:val="24"/>
        </w:rPr>
      </w:pPr>
      <w:r>
        <w:rPr>
          <w:rFonts w:ascii="Tahoma" w:eastAsia="Arial Unicode MS" w:hAnsi="Tahoma" w:cs="Tahoma"/>
          <w:sz w:val="24"/>
          <w:szCs w:val="24"/>
        </w:rPr>
        <w:t>Improve the quality of work through better planning, ongoing discussions and fair participatory appraisal; and</w:t>
      </w:r>
    </w:p>
    <w:p w14:paraId="1075D239" w14:textId="77777777" w:rsidR="002E681A" w:rsidRDefault="00B4694F">
      <w:pPr>
        <w:numPr>
          <w:ilvl w:val="0"/>
          <w:numId w:val="83"/>
        </w:numPr>
        <w:tabs>
          <w:tab w:val="left" w:pos="1800"/>
        </w:tabs>
        <w:autoSpaceDE w:val="0"/>
        <w:autoSpaceDN w:val="0"/>
        <w:adjustRightInd w:val="0"/>
        <w:spacing w:after="0"/>
        <w:jc w:val="both"/>
        <w:rPr>
          <w:rFonts w:ascii="Tahoma" w:eastAsia="Arial Unicode MS" w:hAnsi="Tahoma" w:cs="Tahoma"/>
          <w:sz w:val="24"/>
          <w:szCs w:val="24"/>
        </w:rPr>
      </w:pPr>
      <w:r>
        <w:rPr>
          <w:rFonts w:ascii="Tahoma" w:eastAsia="Arial Unicode MS" w:hAnsi="Tahoma" w:cs="Tahoma"/>
          <w:sz w:val="24"/>
          <w:szCs w:val="24"/>
        </w:rPr>
        <w:t>Provide information for decision-making on administrative and human resource issues such as renewal of contracts, promotions, delegation of duties, training, deployment, reward and sanctions.</w:t>
      </w:r>
      <w:bookmarkStart w:id="620" w:name="_Toc372979138"/>
    </w:p>
    <w:p w14:paraId="130E9200" w14:textId="77777777" w:rsidR="002E681A" w:rsidRDefault="002E681A">
      <w:pPr>
        <w:tabs>
          <w:tab w:val="left" w:pos="1800"/>
        </w:tabs>
        <w:autoSpaceDE w:val="0"/>
        <w:autoSpaceDN w:val="0"/>
        <w:adjustRightInd w:val="0"/>
        <w:spacing w:after="0"/>
        <w:jc w:val="both"/>
        <w:rPr>
          <w:rFonts w:ascii="Tahoma" w:eastAsia="Arial Unicode MS" w:hAnsi="Tahoma" w:cs="Tahoma"/>
          <w:sz w:val="24"/>
          <w:szCs w:val="24"/>
        </w:rPr>
      </w:pPr>
    </w:p>
    <w:p w14:paraId="3103D3CE" w14:textId="77777777" w:rsidR="002E681A" w:rsidRDefault="002E681A">
      <w:pPr>
        <w:tabs>
          <w:tab w:val="left" w:pos="1800"/>
        </w:tabs>
        <w:autoSpaceDE w:val="0"/>
        <w:autoSpaceDN w:val="0"/>
        <w:adjustRightInd w:val="0"/>
        <w:spacing w:after="0"/>
        <w:jc w:val="both"/>
        <w:rPr>
          <w:rFonts w:ascii="Tahoma" w:eastAsia="Arial Unicode MS" w:hAnsi="Tahoma" w:cs="Tahoma"/>
          <w:sz w:val="24"/>
          <w:szCs w:val="24"/>
        </w:rPr>
      </w:pPr>
    </w:p>
    <w:p w14:paraId="7AE15C73" w14:textId="77777777" w:rsidR="002E681A" w:rsidRDefault="002E681A">
      <w:pPr>
        <w:tabs>
          <w:tab w:val="left" w:pos="1800"/>
        </w:tabs>
        <w:autoSpaceDE w:val="0"/>
        <w:autoSpaceDN w:val="0"/>
        <w:adjustRightInd w:val="0"/>
        <w:spacing w:after="0"/>
        <w:jc w:val="both"/>
        <w:rPr>
          <w:rFonts w:ascii="Tahoma" w:eastAsia="Arial Unicode MS" w:hAnsi="Tahoma" w:cs="Tahoma"/>
          <w:sz w:val="24"/>
          <w:szCs w:val="24"/>
        </w:rPr>
      </w:pPr>
    </w:p>
    <w:p w14:paraId="32A4A715" w14:textId="77777777" w:rsidR="002E681A" w:rsidRDefault="002E681A">
      <w:pPr>
        <w:tabs>
          <w:tab w:val="left" w:pos="1800"/>
        </w:tabs>
        <w:autoSpaceDE w:val="0"/>
        <w:autoSpaceDN w:val="0"/>
        <w:adjustRightInd w:val="0"/>
        <w:spacing w:after="0"/>
        <w:jc w:val="both"/>
        <w:rPr>
          <w:rFonts w:ascii="Tahoma" w:eastAsia="Arial Unicode MS" w:hAnsi="Tahoma" w:cs="Tahoma"/>
          <w:sz w:val="24"/>
          <w:szCs w:val="24"/>
        </w:rPr>
      </w:pPr>
    </w:p>
    <w:p w14:paraId="71AA9B7B" w14:textId="77777777" w:rsidR="002E681A" w:rsidRDefault="002E681A">
      <w:pPr>
        <w:tabs>
          <w:tab w:val="left" w:pos="1800"/>
        </w:tabs>
        <w:autoSpaceDE w:val="0"/>
        <w:autoSpaceDN w:val="0"/>
        <w:adjustRightInd w:val="0"/>
        <w:spacing w:after="0"/>
        <w:jc w:val="both"/>
        <w:rPr>
          <w:rFonts w:ascii="Tahoma" w:eastAsia="Arial Unicode MS" w:hAnsi="Tahoma" w:cs="Tahoma"/>
          <w:sz w:val="24"/>
          <w:szCs w:val="24"/>
        </w:rPr>
      </w:pPr>
    </w:p>
    <w:p w14:paraId="391BA922" w14:textId="77777777" w:rsidR="002E681A" w:rsidRDefault="00B4694F">
      <w:pPr>
        <w:pStyle w:val="Heading2"/>
        <w:numPr>
          <w:ilvl w:val="0"/>
          <w:numId w:val="76"/>
        </w:numPr>
        <w:spacing w:before="0" w:after="0"/>
        <w:ind w:left="851" w:hanging="851"/>
        <w:jc w:val="both"/>
        <w:rPr>
          <w:rFonts w:eastAsia="Arial Unicode MS" w:cs="Tahoma"/>
          <w:sz w:val="24"/>
          <w:szCs w:val="24"/>
        </w:rPr>
      </w:pPr>
      <w:bookmarkStart w:id="621" w:name="_Toc149742538"/>
      <w:bookmarkStart w:id="622" w:name="_Toc499061326"/>
      <w:r>
        <w:rPr>
          <w:rFonts w:eastAsia="Arial Unicode MS" w:cs="Tahoma"/>
          <w:sz w:val="24"/>
          <w:szCs w:val="24"/>
        </w:rPr>
        <w:lastRenderedPageBreak/>
        <w:t>Performance Management Process</w:t>
      </w:r>
      <w:bookmarkEnd w:id="620"/>
      <w:bookmarkEnd w:id="621"/>
      <w:bookmarkEnd w:id="622"/>
    </w:p>
    <w:p w14:paraId="7534431B" w14:textId="77777777" w:rsidR="002E681A" w:rsidRDefault="002E681A">
      <w:pPr>
        <w:pStyle w:val="NoSpacing"/>
        <w:spacing w:line="276" w:lineRule="auto"/>
        <w:ind w:left="720"/>
        <w:jc w:val="both"/>
        <w:rPr>
          <w:rFonts w:ascii="Tahoma" w:eastAsia="Arial Unicode MS" w:hAnsi="Tahoma" w:cs="Tahoma"/>
          <w:sz w:val="24"/>
          <w:szCs w:val="24"/>
        </w:rPr>
      </w:pPr>
    </w:p>
    <w:p w14:paraId="70FF6721" w14:textId="77777777" w:rsidR="002E681A" w:rsidRDefault="00B4694F">
      <w:pPr>
        <w:pStyle w:val="NoSpacing"/>
        <w:numPr>
          <w:ilvl w:val="2"/>
          <w:numId w:val="84"/>
        </w:numPr>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 xml:space="preserve">Performance Management is based on the following underlying principles, and the need: </w:t>
      </w:r>
    </w:p>
    <w:p w14:paraId="112454CD" w14:textId="77777777" w:rsidR="002E681A" w:rsidRDefault="002E681A">
      <w:pPr>
        <w:pStyle w:val="NoSpacing"/>
        <w:spacing w:line="276" w:lineRule="auto"/>
        <w:ind w:left="1134"/>
        <w:jc w:val="both"/>
        <w:rPr>
          <w:rFonts w:ascii="Tahoma" w:eastAsia="Arial Unicode MS" w:hAnsi="Tahoma" w:cs="Tahoma"/>
          <w:sz w:val="24"/>
          <w:szCs w:val="24"/>
        </w:rPr>
      </w:pPr>
    </w:p>
    <w:p w14:paraId="39D60108" w14:textId="77777777" w:rsidR="002E681A" w:rsidRDefault="00B4694F">
      <w:pPr>
        <w:numPr>
          <w:ilvl w:val="1"/>
          <w:numId w:val="85"/>
        </w:numPr>
        <w:tabs>
          <w:tab w:val="left" w:pos="1800"/>
        </w:tabs>
        <w:spacing w:after="0"/>
        <w:ind w:left="1701" w:hanging="621"/>
        <w:jc w:val="both"/>
        <w:rPr>
          <w:rFonts w:ascii="Tahoma" w:eastAsia="Arial Unicode MS" w:hAnsi="Tahoma" w:cs="Tahoma"/>
          <w:sz w:val="24"/>
          <w:szCs w:val="24"/>
        </w:rPr>
      </w:pPr>
      <w:r>
        <w:rPr>
          <w:rFonts w:ascii="Tahoma" w:eastAsia="Arial Unicode MS" w:hAnsi="Tahoma" w:cs="Tahoma"/>
          <w:sz w:val="24"/>
          <w:szCs w:val="24"/>
        </w:rPr>
        <w:t>To identify individual/ team objectives and performance measures linked to the Vision, Mission, Core Values and Strategic Objectives of the Institute.</w:t>
      </w:r>
    </w:p>
    <w:p w14:paraId="61F27176" w14:textId="77777777" w:rsidR="002E681A" w:rsidRDefault="00B4694F">
      <w:pPr>
        <w:numPr>
          <w:ilvl w:val="1"/>
          <w:numId w:val="85"/>
        </w:numPr>
        <w:tabs>
          <w:tab w:val="left" w:pos="1800"/>
        </w:tabs>
        <w:spacing w:after="0"/>
        <w:ind w:left="1701" w:hanging="621"/>
        <w:jc w:val="both"/>
        <w:rPr>
          <w:rFonts w:ascii="Tahoma" w:eastAsia="Arial Unicode MS" w:hAnsi="Tahoma" w:cs="Tahoma"/>
          <w:sz w:val="24"/>
          <w:szCs w:val="24"/>
        </w:rPr>
      </w:pPr>
      <w:r>
        <w:rPr>
          <w:rFonts w:ascii="Tahoma" w:eastAsia="Arial Unicode MS" w:hAnsi="Tahoma" w:cs="Tahoma"/>
          <w:sz w:val="24"/>
          <w:szCs w:val="24"/>
        </w:rPr>
        <w:t>To promote employee career development by creating learning environment and ensuring quality improvement through training, coaching, counseling and mentoring.</w:t>
      </w:r>
    </w:p>
    <w:p w14:paraId="2CF7A8BD" w14:textId="77777777" w:rsidR="002E681A" w:rsidRDefault="00B4694F">
      <w:pPr>
        <w:numPr>
          <w:ilvl w:val="1"/>
          <w:numId w:val="85"/>
        </w:numPr>
        <w:tabs>
          <w:tab w:val="left" w:pos="1800"/>
        </w:tabs>
        <w:spacing w:after="0"/>
        <w:ind w:left="1701" w:hanging="621"/>
        <w:jc w:val="both"/>
        <w:rPr>
          <w:rFonts w:ascii="Tahoma" w:eastAsia="Arial Unicode MS" w:hAnsi="Tahoma" w:cs="Tahoma"/>
          <w:sz w:val="24"/>
          <w:szCs w:val="24"/>
        </w:rPr>
      </w:pPr>
      <w:r>
        <w:rPr>
          <w:rFonts w:ascii="Tahoma" w:eastAsia="Arial Unicode MS" w:hAnsi="Tahoma" w:cs="Tahoma"/>
          <w:sz w:val="24"/>
          <w:szCs w:val="24"/>
        </w:rPr>
        <w:t>To provide open and honest periodic evaluation of an employee’s performance.</w:t>
      </w:r>
    </w:p>
    <w:p w14:paraId="34113194" w14:textId="77777777" w:rsidR="002E681A" w:rsidRDefault="00B4694F">
      <w:pPr>
        <w:numPr>
          <w:ilvl w:val="1"/>
          <w:numId w:val="85"/>
        </w:numPr>
        <w:tabs>
          <w:tab w:val="left" w:pos="1800"/>
        </w:tabs>
        <w:spacing w:after="0"/>
        <w:ind w:left="1701" w:hanging="621"/>
        <w:jc w:val="both"/>
        <w:rPr>
          <w:rFonts w:ascii="Tahoma" w:eastAsia="Arial Unicode MS" w:hAnsi="Tahoma" w:cs="Tahoma"/>
          <w:sz w:val="24"/>
          <w:szCs w:val="24"/>
        </w:rPr>
      </w:pPr>
      <w:r>
        <w:rPr>
          <w:rFonts w:ascii="Tahoma" w:eastAsia="Arial Unicode MS" w:hAnsi="Tahoma" w:cs="Tahoma"/>
          <w:sz w:val="24"/>
          <w:szCs w:val="24"/>
        </w:rPr>
        <w:t xml:space="preserve">To link the annual </w:t>
      </w:r>
      <w:proofErr w:type="gramStart"/>
      <w:r>
        <w:rPr>
          <w:rFonts w:ascii="Tahoma" w:eastAsia="Arial Unicode MS" w:hAnsi="Tahoma" w:cs="Tahoma"/>
          <w:sz w:val="24"/>
          <w:szCs w:val="24"/>
        </w:rPr>
        <w:t>salary</w:t>
      </w:r>
      <w:proofErr w:type="gramEnd"/>
      <w:r>
        <w:rPr>
          <w:rFonts w:ascii="Tahoma" w:eastAsia="Arial Unicode MS" w:hAnsi="Tahoma" w:cs="Tahoma"/>
          <w:sz w:val="24"/>
          <w:szCs w:val="24"/>
        </w:rPr>
        <w:t xml:space="preserve"> increment to the employee’s performance rating. </w:t>
      </w:r>
    </w:p>
    <w:p w14:paraId="12A7C938" w14:textId="77777777" w:rsidR="002E681A" w:rsidRDefault="002E681A">
      <w:pPr>
        <w:pStyle w:val="NoSpacing"/>
        <w:spacing w:line="276" w:lineRule="auto"/>
        <w:ind w:left="720"/>
        <w:jc w:val="both"/>
        <w:rPr>
          <w:rFonts w:ascii="Tahoma" w:eastAsia="Arial Unicode MS" w:hAnsi="Tahoma" w:cs="Tahoma"/>
          <w:sz w:val="24"/>
          <w:szCs w:val="24"/>
        </w:rPr>
      </w:pPr>
    </w:p>
    <w:p w14:paraId="49DF23A3" w14:textId="77777777" w:rsidR="002E681A" w:rsidRDefault="00B4694F">
      <w:pPr>
        <w:pStyle w:val="NoSpacing"/>
        <w:numPr>
          <w:ilvl w:val="2"/>
          <w:numId w:val="84"/>
        </w:numPr>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Each employee will have a job description, outlining basic responsibilities. Job descriptions will be written in a simple language that clearly defines the scope and limitations of the job ensuring that:</w:t>
      </w:r>
    </w:p>
    <w:p w14:paraId="10670A32" w14:textId="77777777" w:rsidR="002E681A" w:rsidRDefault="002E681A">
      <w:pPr>
        <w:pStyle w:val="NoSpacing"/>
        <w:spacing w:line="276" w:lineRule="auto"/>
        <w:ind w:left="1134"/>
        <w:jc w:val="both"/>
        <w:rPr>
          <w:rFonts w:ascii="Tahoma" w:eastAsia="Arial Unicode MS" w:hAnsi="Tahoma" w:cs="Tahoma"/>
          <w:sz w:val="24"/>
          <w:szCs w:val="24"/>
        </w:rPr>
      </w:pPr>
    </w:p>
    <w:p w14:paraId="5BFEDBCE" w14:textId="77777777" w:rsidR="002E681A" w:rsidRDefault="00B4694F">
      <w:pPr>
        <w:numPr>
          <w:ilvl w:val="2"/>
          <w:numId w:val="86"/>
        </w:numPr>
        <w:tabs>
          <w:tab w:val="left" w:pos="1710"/>
        </w:tabs>
        <w:spacing w:after="0"/>
        <w:ind w:left="1710" w:hanging="576"/>
        <w:jc w:val="both"/>
        <w:rPr>
          <w:rFonts w:ascii="Tahoma" w:eastAsia="Arial Unicode MS" w:hAnsi="Tahoma" w:cs="Tahoma"/>
          <w:sz w:val="24"/>
          <w:szCs w:val="24"/>
        </w:rPr>
      </w:pPr>
      <w:r>
        <w:rPr>
          <w:rFonts w:ascii="Tahoma" w:eastAsia="Arial Unicode MS" w:hAnsi="Tahoma" w:cs="Tahoma"/>
          <w:sz w:val="24"/>
          <w:szCs w:val="24"/>
        </w:rPr>
        <w:t>Upon employment, an employee will be given a job description for appointed position;</w:t>
      </w:r>
    </w:p>
    <w:p w14:paraId="5B435E27" w14:textId="77777777" w:rsidR="002E681A" w:rsidRDefault="00B4694F">
      <w:pPr>
        <w:numPr>
          <w:ilvl w:val="2"/>
          <w:numId w:val="86"/>
        </w:numPr>
        <w:tabs>
          <w:tab w:val="left" w:pos="1710"/>
        </w:tabs>
        <w:spacing w:after="0"/>
        <w:ind w:left="1710" w:hanging="576"/>
        <w:jc w:val="both"/>
        <w:rPr>
          <w:rFonts w:ascii="Tahoma" w:eastAsia="Arial Unicode MS" w:hAnsi="Tahoma" w:cs="Tahoma"/>
          <w:sz w:val="24"/>
          <w:szCs w:val="24"/>
        </w:rPr>
      </w:pPr>
      <w:r>
        <w:rPr>
          <w:rFonts w:ascii="Tahoma" w:eastAsia="Arial Unicode MS" w:hAnsi="Tahoma" w:cs="Tahoma"/>
          <w:sz w:val="24"/>
          <w:szCs w:val="24"/>
        </w:rPr>
        <w:t>An employee will be required to confirm receipt and attest to having read and understood the job description by signing a copy, which will be placed in his personal file; and</w:t>
      </w:r>
    </w:p>
    <w:p w14:paraId="427FE2B9" w14:textId="77777777" w:rsidR="002E681A" w:rsidRDefault="00B4694F">
      <w:pPr>
        <w:numPr>
          <w:ilvl w:val="2"/>
          <w:numId w:val="86"/>
        </w:numPr>
        <w:tabs>
          <w:tab w:val="left" w:pos="1710"/>
        </w:tabs>
        <w:spacing w:after="0"/>
        <w:ind w:left="1710" w:hanging="576"/>
        <w:jc w:val="both"/>
        <w:rPr>
          <w:rFonts w:ascii="Tahoma" w:eastAsia="Arial Unicode MS" w:hAnsi="Tahoma" w:cs="Tahoma"/>
          <w:sz w:val="24"/>
          <w:szCs w:val="24"/>
        </w:rPr>
      </w:pPr>
      <w:r>
        <w:rPr>
          <w:rFonts w:ascii="Tahoma" w:eastAsia="Arial Unicode MS" w:hAnsi="Tahoma" w:cs="Tahoma"/>
          <w:sz w:val="24"/>
          <w:szCs w:val="24"/>
        </w:rPr>
        <w:t>All job descriptions will be approved by the immediate supervisor and the respective Heads of the various Departments.</w:t>
      </w:r>
    </w:p>
    <w:p w14:paraId="3F29A3E8" w14:textId="77777777" w:rsidR="002E681A" w:rsidRDefault="002E681A">
      <w:pPr>
        <w:pStyle w:val="NoSpacing"/>
        <w:spacing w:line="276" w:lineRule="auto"/>
        <w:ind w:left="720"/>
        <w:jc w:val="both"/>
        <w:rPr>
          <w:rFonts w:ascii="Tahoma" w:eastAsia="Arial Unicode MS" w:hAnsi="Tahoma" w:cs="Tahoma"/>
          <w:sz w:val="24"/>
          <w:szCs w:val="24"/>
        </w:rPr>
      </w:pPr>
    </w:p>
    <w:p w14:paraId="3B81C6CF" w14:textId="77777777" w:rsidR="002E681A" w:rsidRDefault="00B4694F">
      <w:pPr>
        <w:pStyle w:val="NoSpacing"/>
        <w:numPr>
          <w:ilvl w:val="2"/>
          <w:numId w:val="84"/>
        </w:numPr>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Job description will contain the following basic information:</w:t>
      </w:r>
    </w:p>
    <w:p w14:paraId="7CB4D0A2" w14:textId="77777777" w:rsidR="002E681A" w:rsidRDefault="002E681A">
      <w:pPr>
        <w:tabs>
          <w:tab w:val="left" w:pos="1890"/>
        </w:tabs>
        <w:spacing w:after="0"/>
        <w:ind w:left="1985"/>
        <w:jc w:val="both"/>
        <w:rPr>
          <w:rFonts w:ascii="Tahoma" w:eastAsia="Arial Unicode MS" w:hAnsi="Tahoma" w:cs="Tahoma"/>
          <w:sz w:val="24"/>
          <w:szCs w:val="24"/>
        </w:rPr>
      </w:pPr>
    </w:p>
    <w:p w14:paraId="3FB4C419" w14:textId="77777777" w:rsidR="002E681A" w:rsidRDefault="00B4694F">
      <w:pPr>
        <w:numPr>
          <w:ilvl w:val="0"/>
          <w:numId w:val="87"/>
        </w:numPr>
        <w:tabs>
          <w:tab w:val="left" w:pos="1890"/>
        </w:tabs>
        <w:spacing w:after="0"/>
        <w:ind w:left="1710" w:hanging="576"/>
        <w:jc w:val="both"/>
        <w:rPr>
          <w:rFonts w:ascii="Tahoma" w:eastAsia="Arial Unicode MS" w:hAnsi="Tahoma" w:cs="Tahoma"/>
          <w:sz w:val="24"/>
          <w:szCs w:val="24"/>
        </w:rPr>
      </w:pPr>
      <w:r>
        <w:rPr>
          <w:rFonts w:ascii="Tahoma" w:eastAsia="Arial Unicode MS" w:hAnsi="Tahoma" w:cs="Tahoma"/>
          <w:sz w:val="24"/>
          <w:szCs w:val="24"/>
        </w:rPr>
        <w:t>Job title</w:t>
      </w:r>
    </w:p>
    <w:p w14:paraId="14D3C6A1" w14:textId="77777777" w:rsidR="002E681A" w:rsidRDefault="00B4694F">
      <w:pPr>
        <w:numPr>
          <w:ilvl w:val="0"/>
          <w:numId w:val="87"/>
        </w:numPr>
        <w:tabs>
          <w:tab w:val="left" w:pos="1890"/>
        </w:tabs>
        <w:spacing w:after="0"/>
        <w:ind w:left="1710" w:hanging="576"/>
        <w:jc w:val="both"/>
        <w:rPr>
          <w:rFonts w:ascii="Tahoma" w:eastAsia="Arial Unicode MS" w:hAnsi="Tahoma" w:cs="Tahoma"/>
          <w:sz w:val="24"/>
          <w:szCs w:val="24"/>
        </w:rPr>
      </w:pPr>
      <w:r>
        <w:rPr>
          <w:rFonts w:ascii="Tahoma" w:eastAsia="Arial Unicode MS" w:hAnsi="Tahoma" w:cs="Tahoma"/>
          <w:sz w:val="24"/>
          <w:szCs w:val="24"/>
        </w:rPr>
        <w:t>Location of job</w:t>
      </w:r>
    </w:p>
    <w:p w14:paraId="1B77D646" w14:textId="77777777" w:rsidR="002E681A" w:rsidRDefault="00B4694F">
      <w:pPr>
        <w:numPr>
          <w:ilvl w:val="0"/>
          <w:numId w:val="87"/>
        </w:numPr>
        <w:tabs>
          <w:tab w:val="left" w:pos="1890"/>
        </w:tabs>
        <w:spacing w:after="0"/>
        <w:ind w:left="1710" w:hanging="576"/>
        <w:jc w:val="both"/>
        <w:rPr>
          <w:rFonts w:ascii="Tahoma" w:eastAsia="Arial Unicode MS" w:hAnsi="Tahoma" w:cs="Tahoma"/>
          <w:sz w:val="24"/>
          <w:szCs w:val="24"/>
        </w:rPr>
      </w:pPr>
      <w:r>
        <w:rPr>
          <w:rFonts w:ascii="Tahoma" w:eastAsia="Arial Unicode MS" w:hAnsi="Tahoma" w:cs="Tahoma"/>
          <w:sz w:val="24"/>
          <w:szCs w:val="24"/>
        </w:rPr>
        <w:t>Reporting relationships</w:t>
      </w:r>
    </w:p>
    <w:p w14:paraId="5F63EF5A" w14:textId="77777777" w:rsidR="002E681A" w:rsidRDefault="00B4694F">
      <w:pPr>
        <w:numPr>
          <w:ilvl w:val="0"/>
          <w:numId w:val="87"/>
        </w:numPr>
        <w:tabs>
          <w:tab w:val="left" w:pos="1890"/>
        </w:tabs>
        <w:spacing w:after="0"/>
        <w:ind w:left="1710" w:hanging="576"/>
        <w:jc w:val="both"/>
        <w:rPr>
          <w:rFonts w:ascii="Tahoma" w:eastAsia="Arial Unicode MS" w:hAnsi="Tahoma" w:cs="Tahoma"/>
          <w:sz w:val="24"/>
          <w:szCs w:val="24"/>
        </w:rPr>
      </w:pPr>
      <w:r>
        <w:rPr>
          <w:rFonts w:ascii="Tahoma" w:eastAsia="Arial Unicode MS" w:hAnsi="Tahoma" w:cs="Tahoma"/>
          <w:sz w:val="24"/>
          <w:szCs w:val="24"/>
        </w:rPr>
        <w:t>Major responsibilities</w:t>
      </w:r>
    </w:p>
    <w:p w14:paraId="17E24B2E" w14:textId="77777777" w:rsidR="002E681A" w:rsidRDefault="00B4694F">
      <w:pPr>
        <w:numPr>
          <w:ilvl w:val="0"/>
          <w:numId w:val="87"/>
        </w:numPr>
        <w:tabs>
          <w:tab w:val="left" w:pos="1890"/>
        </w:tabs>
        <w:spacing w:after="0"/>
        <w:ind w:left="1710" w:hanging="576"/>
        <w:jc w:val="both"/>
        <w:rPr>
          <w:rFonts w:ascii="Tahoma" w:eastAsia="Arial Unicode MS" w:hAnsi="Tahoma" w:cs="Tahoma"/>
          <w:sz w:val="24"/>
          <w:szCs w:val="24"/>
        </w:rPr>
      </w:pPr>
      <w:r>
        <w:rPr>
          <w:rFonts w:ascii="Tahoma" w:eastAsia="Arial Unicode MS" w:hAnsi="Tahoma" w:cs="Tahoma"/>
          <w:sz w:val="24"/>
          <w:szCs w:val="24"/>
        </w:rPr>
        <w:t>Limits of an employee’s authority.</w:t>
      </w:r>
    </w:p>
    <w:p w14:paraId="5F6AE45F" w14:textId="77777777" w:rsidR="002E681A" w:rsidRDefault="002E681A">
      <w:pPr>
        <w:pStyle w:val="NoSpacing"/>
        <w:spacing w:line="276" w:lineRule="auto"/>
        <w:ind w:left="720"/>
        <w:jc w:val="both"/>
        <w:rPr>
          <w:rFonts w:ascii="Tahoma" w:eastAsia="Arial Unicode MS" w:hAnsi="Tahoma" w:cs="Tahoma"/>
          <w:sz w:val="24"/>
          <w:szCs w:val="24"/>
        </w:rPr>
      </w:pPr>
    </w:p>
    <w:p w14:paraId="22C8075A" w14:textId="77777777" w:rsidR="002E681A" w:rsidRDefault="00B4694F">
      <w:pPr>
        <w:pStyle w:val="NoSpacing"/>
        <w:numPr>
          <w:ilvl w:val="2"/>
          <w:numId w:val="84"/>
        </w:numPr>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The job descriptions are not static and are subject to change from time to time in response to the Institute’s needs and individual employee competencies.</w:t>
      </w:r>
    </w:p>
    <w:p w14:paraId="6ECEBE51" w14:textId="77777777" w:rsidR="002E681A" w:rsidRDefault="002E681A">
      <w:pPr>
        <w:tabs>
          <w:tab w:val="left" w:pos="1080"/>
        </w:tabs>
        <w:spacing w:after="0"/>
        <w:jc w:val="both"/>
        <w:rPr>
          <w:rFonts w:ascii="Tahoma" w:eastAsia="Arial Unicode MS" w:hAnsi="Tahoma" w:cs="Tahoma"/>
          <w:sz w:val="24"/>
          <w:szCs w:val="24"/>
        </w:rPr>
      </w:pPr>
    </w:p>
    <w:p w14:paraId="0C68133A" w14:textId="77777777" w:rsidR="002E681A" w:rsidRDefault="002E681A">
      <w:pPr>
        <w:tabs>
          <w:tab w:val="left" w:pos="1080"/>
        </w:tabs>
        <w:spacing w:after="0"/>
        <w:jc w:val="both"/>
        <w:rPr>
          <w:rFonts w:ascii="Tahoma" w:eastAsia="Arial Unicode MS" w:hAnsi="Tahoma" w:cs="Tahoma"/>
          <w:sz w:val="24"/>
          <w:szCs w:val="24"/>
        </w:rPr>
      </w:pPr>
    </w:p>
    <w:p w14:paraId="0FB65DD5" w14:textId="77777777" w:rsidR="002E681A" w:rsidRDefault="002E681A">
      <w:pPr>
        <w:tabs>
          <w:tab w:val="left" w:pos="1080"/>
        </w:tabs>
        <w:spacing w:after="0"/>
        <w:jc w:val="both"/>
        <w:rPr>
          <w:rFonts w:ascii="Tahoma" w:eastAsia="Arial Unicode MS" w:hAnsi="Tahoma" w:cs="Tahoma"/>
          <w:sz w:val="24"/>
          <w:szCs w:val="24"/>
        </w:rPr>
      </w:pPr>
    </w:p>
    <w:p w14:paraId="623A6BF9" w14:textId="77777777" w:rsidR="002E681A" w:rsidRDefault="002E681A">
      <w:pPr>
        <w:tabs>
          <w:tab w:val="left" w:pos="1080"/>
        </w:tabs>
        <w:spacing w:after="0"/>
        <w:jc w:val="both"/>
        <w:rPr>
          <w:rFonts w:ascii="Tahoma" w:eastAsia="Arial Unicode MS" w:hAnsi="Tahoma" w:cs="Tahoma"/>
          <w:sz w:val="24"/>
          <w:szCs w:val="24"/>
        </w:rPr>
      </w:pPr>
    </w:p>
    <w:p w14:paraId="764D271D" w14:textId="77777777" w:rsidR="002E681A" w:rsidRDefault="002E681A">
      <w:pPr>
        <w:tabs>
          <w:tab w:val="left" w:pos="1080"/>
        </w:tabs>
        <w:spacing w:after="0"/>
        <w:jc w:val="both"/>
        <w:rPr>
          <w:rFonts w:ascii="Tahoma" w:eastAsia="Arial Unicode MS" w:hAnsi="Tahoma" w:cs="Tahoma"/>
          <w:sz w:val="24"/>
          <w:szCs w:val="24"/>
        </w:rPr>
      </w:pPr>
    </w:p>
    <w:p w14:paraId="08E286D0" w14:textId="77777777" w:rsidR="002E681A" w:rsidRDefault="00B4694F">
      <w:pPr>
        <w:pStyle w:val="Heading2"/>
        <w:numPr>
          <w:ilvl w:val="0"/>
          <w:numId w:val="76"/>
        </w:numPr>
        <w:spacing w:before="0" w:after="0"/>
        <w:ind w:left="851" w:hanging="851"/>
        <w:jc w:val="both"/>
        <w:rPr>
          <w:rFonts w:eastAsia="Arial Unicode MS" w:cs="Tahoma"/>
          <w:sz w:val="24"/>
          <w:szCs w:val="24"/>
        </w:rPr>
      </w:pPr>
      <w:bookmarkStart w:id="623" w:name="_Toc499061327"/>
      <w:bookmarkStart w:id="624" w:name="_Toc149742539"/>
      <w:bookmarkStart w:id="625" w:name="_Toc372979139"/>
      <w:r>
        <w:rPr>
          <w:rFonts w:eastAsia="Arial Unicode MS" w:cs="Tahoma"/>
          <w:sz w:val="24"/>
          <w:szCs w:val="24"/>
        </w:rPr>
        <w:lastRenderedPageBreak/>
        <w:t>Work Planning and Setting of Performance Targets</w:t>
      </w:r>
      <w:bookmarkEnd w:id="623"/>
      <w:bookmarkEnd w:id="624"/>
      <w:bookmarkEnd w:id="625"/>
    </w:p>
    <w:p w14:paraId="755A9607" w14:textId="77777777" w:rsidR="002E681A" w:rsidRDefault="002E681A">
      <w:pPr>
        <w:tabs>
          <w:tab w:val="left" w:pos="720"/>
        </w:tabs>
        <w:autoSpaceDE w:val="0"/>
        <w:autoSpaceDN w:val="0"/>
        <w:adjustRightInd w:val="0"/>
        <w:spacing w:after="0"/>
        <w:ind w:left="720"/>
        <w:jc w:val="both"/>
        <w:rPr>
          <w:rFonts w:ascii="Tahoma" w:eastAsia="Arial Unicode MS" w:hAnsi="Tahoma" w:cs="Tahoma"/>
          <w:sz w:val="24"/>
          <w:szCs w:val="24"/>
        </w:rPr>
      </w:pPr>
    </w:p>
    <w:p w14:paraId="2F3A7AC9" w14:textId="77777777" w:rsidR="002E681A" w:rsidRDefault="00B4694F">
      <w:pPr>
        <w:pStyle w:val="NoSpacing"/>
        <w:numPr>
          <w:ilvl w:val="2"/>
          <w:numId w:val="88"/>
        </w:numPr>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Prior to the beginning of the performance period, Departments will prepare work plans based on their strategic plan. The Departmental Work Plans should include the Departmental priority objectives from which individual performance targets will be derived. Departmental Heads will meet with employees under their direct supervision to discuss and ensure that the objectives and performance targets of the department are understood.</w:t>
      </w:r>
    </w:p>
    <w:p w14:paraId="71854EC1" w14:textId="77777777" w:rsidR="002E681A" w:rsidRDefault="002E681A">
      <w:pPr>
        <w:tabs>
          <w:tab w:val="left" w:pos="1134"/>
        </w:tabs>
        <w:autoSpaceDE w:val="0"/>
        <w:autoSpaceDN w:val="0"/>
        <w:adjustRightInd w:val="0"/>
        <w:spacing w:after="0"/>
        <w:ind w:left="1134" w:hanging="1134"/>
        <w:jc w:val="both"/>
        <w:rPr>
          <w:rFonts w:ascii="Tahoma" w:eastAsia="Arial Unicode MS" w:hAnsi="Tahoma" w:cs="Tahoma"/>
          <w:sz w:val="24"/>
          <w:szCs w:val="24"/>
        </w:rPr>
      </w:pPr>
    </w:p>
    <w:p w14:paraId="222B24DF" w14:textId="77777777" w:rsidR="002E681A" w:rsidRDefault="00B4694F">
      <w:pPr>
        <w:pStyle w:val="NoSpacing"/>
        <w:numPr>
          <w:ilvl w:val="2"/>
          <w:numId w:val="88"/>
        </w:numPr>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The individual work plans will be derived from the Departmental Work plans and employee’s job description. The work plan will briefly describe the performance targets or expected results on specific assignments and activities for which the employee is responsible during the performance year.</w:t>
      </w:r>
    </w:p>
    <w:p w14:paraId="6C324212" w14:textId="77777777" w:rsidR="002E681A" w:rsidRDefault="002E681A">
      <w:pPr>
        <w:tabs>
          <w:tab w:val="left" w:pos="1134"/>
        </w:tabs>
        <w:autoSpaceDE w:val="0"/>
        <w:autoSpaceDN w:val="0"/>
        <w:adjustRightInd w:val="0"/>
        <w:spacing w:after="0"/>
        <w:ind w:left="1134" w:hanging="1134"/>
        <w:jc w:val="both"/>
        <w:rPr>
          <w:rFonts w:ascii="Tahoma" w:eastAsia="Arial Unicode MS" w:hAnsi="Tahoma" w:cs="Tahoma"/>
          <w:sz w:val="24"/>
          <w:szCs w:val="24"/>
        </w:rPr>
      </w:pPr>
    </w:p>
    <w:p w14:paraId="5F1D9C2E" w14:textId="77777777" w:rsidR="002E681A" w:rsidRDefault="00B4694F">
      <w:pPr>
        <w:pStyle w:val="NoSpacing"/>
        <w:numPr>
          <w:ilvl w:val="2"/>
          <w:numId w:val="88"/>
        </w:numPr>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The Appraise will hold discussions with the immediate Supervisor to agree on the work plan. The performance targets shall thereafter be set as agreed in the discussions by latest 31</w:t>
      </w:r>
      <w:r>
        <w:rPr>
          <w:rFonts w:ascii="Tahoma" w:eastAsia="Arial Unicode MS" w:hAnsi="Tahoma" w:cs="Tahoma"/>
          <w:sz w:val="24"/>
          <w:szCs w:val="24"/>
          <w:vertAlign w:val="superscript"/>
        </w:rPr>
        <w:t>st</w:t>
      </w:r>
      <w:r>
        <w:rPr>
          <w:rFonts w:ascii="Tahoma" w:eastAsia="Arial Unicode MS" w:hAnsi="Tahoma" w:cs="Tahoma"/>
          <w:sz w:val="24"/>
          <w:szCs w:val="24"/>
        </w:rPr>
        <w:t xml:space="preserve"> July of each year. For each performance target to be assessed there will be performance indicators.</w:t>
      </w:r>
    </w:p>
    <w:p w14:paraId="0DFD836E" w14:textId="77777777" w:rsidR="002E681A" w:rsidRDefault="002E681A">
      <w:pPr>
        <w:pStyle w:val="ListParagraph"/>
        <w:tabs>
          <w:tab w:val="left" w:pos="1134"/>
        </w:tabs>
        <w:spacing w:after="0"/>
        <w:ind w:left="1134" w:hanging="1134"/>
        <w:jc w:val="both"/>
        <w:rPr>
          <w:rFonts w:ascii="Tahoma" w:eastAsia="Arial Unicode MS" w:hAnsi="Tahoma" w:cs="Tahoma"/>
          <w:sz w:val="24"/>
          <w:szCs w:val="24"/>
        </w:rPr>
      </w:pPr>
    </w:p>
    <w:p w14:paraId="51A7C9F5" w14:textId="77777777" w:rsidR="002E681A" w:rsidRDefault="00B4694F">
      <w:pPr>
        <w:pStyle w:val="NoSpacing"/>
        <w:numPr>
          <w:ilvl w:val="2"/>
          <w:numId w:val="88"/>
        </w:numPr>
        <w:spacing w:line="276" w:lineRule="auto"/>
        <w:ind w:left="900" w:hanging="900"/>
        <w:jc w:val="both"/>
        <w:rPr>
          <w:rFonts w:ascii="Tahoma" w:eastAsia="Arial Unicode MS" w:hAnsi="Tahoma" w:cs="Tahoma"/>
          <w:sz w:val="24"/>
          <w:szCs w:val="24"/>
        </w:rPr>
      </w:pPr>
      <w:r>
        <w:rPr>
          <w:rFonts w:ascii="Tahoma" w:eastAsia="Arial Unicode MS" w:hAnsi="Tahoma" w:cs="Tahoma"/>
          <w:sz w:val="24"/>
          <w:szCs w:val="24"/>
        </w:rPr>
        <w:t>As part of the Staff Training and Development Plan, every employee will indicate at least one training goal to be achieved in the reporting period as agreed with the supervisor. This may include special assignments, continuing education, on the job training, seminars, conferences or study tours.</w:t>
      </w:r>
    </w:p>
    <w:p w14:paraId="2CFBA248" w14:textId="77777777" w:rsidR="002E681A" w:rsidRDefault="002E681A">
      <w:pPr>
        <w:autoSpaceDE w:val="0"/>
        <w:autoSpaceDN w:val="0"/>
        <w:adjustRightInd w:val="0"/>
        <w:spacing w:after="0"/>
        <w:jc w:val="both"/>
        <w:rPr>
          <w:rFonts w:ascii="Tahoma" w:eastAsia="Arial Unicode MS" w:hAnsi="Tahoma" w:cs="Tahoma"/>
          <w:sz w:val="24"/>
          <w:szCs w:val="24"/>
        </w:rPr>
      </w:pPr>
    </w:p>
    <w:p w14:paraId="4C8D7BAC" w14:textId="77777777" w:rsidR="002E681A" w:rsidRDefault="00B4694F">
      <w:pPr>
        <w:pStyle w:val="Heading2"/>
        <w:numPr>
          <w:ilvl w:val="0"/>
          <w:numId w:val="76"/>
        </w:numPr>
        <w:spacing w:before="0" w:after="0"/>
        <w:ind w:left="851" w:hanging="851"/>
        <w:jc w:val="both"/>
        <w:rPr>
          <w:rFonts w:eastAsia="Arial Unicode MS" w:cs="Tahoma"/>
          <w:sz w:val="24"/>
          <w:szCs w:val="24"/>
        </w:rPr>
      </w:pPr>
      <w:bookmarkStart w:id="626" w:name="_Toc149742540"/>
      <w:bookmarkStart w:id="627" w:name="_Toc499061328"/>
      <w:bookmarkStart w:id="628" w:name="_Toc372979140"/>
      <w:r>
        <w:rPr>
          <w:rFonts w:eastAsia="Arial Unicode MS" w:cs="Tahoma"/>
          <w:sz w:val="24"/>
          <w:szCs w:val="24"/>
        </w:rPr>
        <w:t>Appraisal Period</w:t>
      </w:r>
      <w:bookmarkEnd w:id="626"/>
      <w:bookmarkEnd w:id="627"/>
      <w:bookmarkEnd w:id="628"/>
    </w:p>
    <w:p w14:paraId="6ACE5551" w14:textId="77777777" w:rsidR="002E681A" w:rsidRDefault="002E681A">
      <w:pPr>
        <w:autoSpaceDE w:val="0"/>
        <w:autoSpaceDN w:val="0"/>
        <w:adjustRightInd w:val="0"/>
        <w:spacing w:after="0"/>
        <w:ind w:left="1080" w:hanging="1080"/>
        <w:jc w:val="both"/>
        <w:rPr>
          <w:rFonts w:ascii="Tahoma" w:eastAsia="Arial Unicode MS" w:hAnsi="Tahoma" w:cs="Tahoma"/>
          <w:b/>
          <w:bCs/>
          <w:sz w:val="24"/>
          <w:szCs w:val="24"/>
        </w:rPr>
      </w:pPr>
    </w:p>
    <w:p w14:paraId="08ABEA7B" w14:textId="77777777" w:rsidR="002E681A" w:rsidRDefault="00B4694F">
      <w:pPr>
        <w:pStyle w:val="ListParagraph"/>
        <w:numPr>
          <w:ilvl w:val="2"/>
          <w:numId w:val="89"/>
        </w:numPr>
        <w:autoSpaceDE w:val="0"/>
        <w:autoSpaceDN w:val="0"/>
        <w:adjustRightInd w:val="0"/>
        <w:spacing w:after="0"/>
        <w:ind w:left="810" w:hanging="810"/>
        <w:jc w:val="both"/>
        <w:rPr>
          <w:rFonts w:ascii="Tahoma" w:eastAsia="Arial Unicode MS" w:hAnsi="Tahoma" w:cs="Tahoma"/>
          <w:sz w:val="24"/>
          <w:szCs w:val="24"/>
        </w:rPr>
      </w:pPr>
      <w:r>
        <w:rPr>
          <w:rFonts w:ascii="Tahoma" w:eastAsia="Arial Unicode MS" w:hAnsi="Tahoma" w:cs="Tahoma"/>
          <w:sz w:val="24"/>
          <w:szCs w:val="24"/>
        </w:rPr>
        <w:t>The appraisal period will cover one (1) year with effect from 1</w:t>
      </w:r>
      <w:r>
        <w:rPr>
          <w:rFonts w:ascii="Tahoma" w:eastAsia="Arial Unicode MS" w:hAnsi="Tahoma" w:cs="Tahoma"/>
          <w:sz w:val="24"/>
          <w:szCs w:val="24"/>
          <w:vertAlign w:val="superscript"/>
        </w:rPr>
        <w:t>st</w:t>
      </w:r>
      <w:r>
        <w:rPr>
          <w:rFonts w:ascii="Tahoma" w:eastAsia="Arial Unicode MS" w:hAnsi="Tahoma" w:cs="Tahoma"/>
          <w:sz w:val="24"/>
          <w:szCs w:val="24"/>
        </w:rPr>
        <w:t xml:space="preserve"> July to 30</w:t>
      </w:r>
      <w:r>
        <w:rPr>
          <w:rFonts w:ascii="Tahoma" w:eastAsia="Arial Unicode MS" w:hAnsi="Tahoma" w:cs="Tahoma"/>
          <w:sz w:val="24"/>
          <w:szCs w:val="24"/>
          <w:vertAlign w:val="superscript"/>
        </w:rPr>
        <w:t>th</w:t>
      </w:r>
      <w:r>
        <w:rPr>
          <w:rFonts w:ascii="Tahoma" w:eastAsia="Arial Unicode MS" w:hAnsi="Tahoma" w:cs="Tahoma"/>
          <w:sz w:val="24"/>
          <w:szCs w:val="24"/>
        </w:rPr>
        <w:t xml:space="preserve"> June of the following year. The Performance Appraisal reflects the summation of the year’s performance including quarterly and mid-year reviews.</w:t>
      </w:r>
    </w:p>
    <w:p w14:paraId="464F3372" w14:textId="77777777" w:rsidR="002E681A" w:rsidRDefault="002E681A">
      <w:pPr>
        <w:pStyle w:val="ListParagraph"/>
        <w:autoSpaceDE w:val="0"/>
        <w:autoSpaceDN w:val="0"/>
        <w:adjustRightInd w:val="0"/>
        <w:spacing w:after="0"/>
        <w:ind w:left="660"/>
        <w:jc w:val="both"/>
        <w:rPr>
          <w:rFonts w:ascii="Tahoma" w:eastAsia="Arial Unicode MS" w:hAnsi="Tahoma" w:cs="Tahoma"/>
          <w:sz w:val="24"/>
          <w:szCs w:val="24"/>
        </w:rPr>
      </w:pPr>
    </w:p>
    <w:p w14:paraId="6775702F" w14:textId="77777777" w:rsidR="002E681A" w:rsidRDefault="00B4694F">
      <w:pPr>
        <w:pStyle w:val="Heading2"/>
        <w:numPr>
          <w:ilvl w:val="0"/>
          <w:numId w:val="76"/>
        </w:numPr>
        <w:spacing w:before="0" w:after="0"/>
        <w:ind w:left="851" w:hanging="851"/>
        <w:jc w:val="both"/>
        <w:rPr>
          <w:rFonts w:eastAsia="Arial Unicode MS" w:cs="Tahoma"/>
          <w:sz w:val="24"/>
          <w:szCs w:val="24"/>
        </w:rPr>
      </w:pPr>
      <w:bookmarkStart w:id="629" w:name="_Toc372979141"/>
      <w:bookmarkStart w:id="630" w:name="_Toc149742541"/>
      <w:bookmarkStart w:id="631" w:name="_Toc499061329"/>
      <w:r>
        <w:rPr>
          <w:rFonts w:eastAsia="Arial Unicode MS" w:cs="Tahoma"/>
          <w:sz w:val="24"/>
          <w:szCs w:val="24"/>
        </w:rPr>
        <w:t>Continuous Performance Appraisal</w:t>
      </w:r>
      <w:bookmarkEnd w:id="629"/>
      <w:bookmarkEnd w:id="630"/>
      <w:bookmarkEnd w:id="631"/>
    </w:p>
    <w:p w14:paraId="1F5D97C3" w14:textId="77777777" w:rsidR="002E681A" w:rsidRDefault="002E681A">
      <w:pPr>
        <w:tabs>
          <w:tab w:val="left" w:pos="1080"/>
          <w:tab w:val="left" w:pos="1260"/>
          <w:tab w:val="left" w:pos="1350"/>
        </w:tabs>
        <w:autoSpaceDE w:val="0"/>
        <w:autoSpaceDN w:val="0"/>
        <w:adjustRightInd w:val="0"/>
        <w:spacing w:after="0"/>
        <w:jc w:val="both"/>
        <w:rPr>
          <w:rFonts w:ascii="Tahoma" w:eastAsia="Arial Unicode MS" w:hAnsi="Tahoma" w:cs="Tahoma"/>
          <w:b/>
          <w:bCs/>
          <w:sz w:val="24"/>
          <w:szCs w:val="24"/>
        </w:rPr>
      </w:pPr>
    </w:p>
    <w:p w14:paraId="6493E1C3" w14:textId="77777777" w:rsidR="002E681A" w:rsidRDefault="00B4694F">
      <w:pPr>
        <w:pStyle w:val="ListParagraph"/>
        <w:numPr>
          <w:ilvl w:val="2"/>
          <w:numId w:val="90"/>
        </w:numPr>
        <w:tabs>
          <w:tab w:val="left" w:pos="900"/>
        </w:tabs>
        <w:autoSpaceDE w:val="0"/>
        <w:autoSpaceDN w:val="0"/>
        <w:adjustRightInd w:val="0"/>
        <w:spacing w:after="0"/>
        <w:ind w:left="900" w:hanging="900"/>
        <w:jc w:val="both"/>
        <w:rPr>
          <w:rFonts w:ascii="Tahoma" w:eastAsia="Arial Unicode MS" w:hAnsi="Tahoma" w:cs="Tahoma"/>
          <w:sz w:val="24"/>
          <w:szCs w:val="24"/>
        </w:rPr>
      </w:pPr>
      <w:r>
        <w:rPr>
          <w:rFonts w:ascii="Tahoma" w:eastAsia="Arial Unicode MS" w:hAnsi="Tahoma" w:cs="Tahoma"/>
          <w:sz w:val="24"/>
          <w:szCs w:val="24"/>
        </w:rPr>
        <w:t>Performance appraisal is an on-going process throughout the performance period. Milestones over the review period should be documented and maintained in the Appraisee’s personal file.</w:t>
      </w:r>
    </w:p>
    <w:p w14:paraId="1848F273" w14:textId="77777777" w:rsidR="002E681A" w:rsidRDefault="002E681A">
      <w:pPr>
        <w:tabs>
          <w:tab w:val="left" w:pos="1134"/>
        </w:tabs>
        <w:autoSpaceDE w:val="0"/>
        <w:autoSpaceDN w:val="0"/>
        <w:adjustRightInd w:val="0"/>
        <w:spacing w:after="0"/>
        <w:ind w:left="1134" w:hanging="1134"/>
        <w:jc w:val="both"/>
        <w:rPr>
          <w:rFonts w:ascii="Tahoma" w:eastAsia="Arial Unicode MS" w:hAnsi="Tahoma" w:cs="Tahoma"/>
          <w:sz w:val="24"/>
          <w:szCs w:val="24"/>
        </w:rPr>
      </w:pPr>
    </w:p>
    <w:p w14:paraId="4189DBE0" w14:textId="77777777" w:rsidR="002E681A" w:rsidRDefault="00B4694F">
      <w:pPr>
        <w:pStyle w:val="ListParagraph"/>
        <w:numPr>
          <w:ilvl w:val="2"/>
          <w:numId w:val="90"/>
        </w:numPr>
        <w:tabs>
          <w:tab w:val="left" w:pos="900"/>
        </w:tabs>
        <w:autoSpaceDE w:val="0"/>
        <w:autoSpaceDN w:val="0"/>
        <w:adjustRightInd w:val="0"/>
        <w:spacing w:after="0"/>
        <w:ind w:left="900" w:hanging="900"/>
        <w:jc w:val="both"/>
        <w:rPr>
          <w:rFonts w:ascii="Tahoma" w:eastAsia="Arial Unicode MS" w:hAnsi="Tahoma" w:cs="Tahoma"/>
          <w:sz w:val="24"/>
          <w:szCs w:val="24"/>
        </w:rPr>
      </w:pPr>
      <w:r>
        <w:rPr>
          <w:rFonts w:ascii="Tahoma" w:eastAsia="Arial Unicode MS" w:hAnsi="Tahoma" w:cs="Tahoma"/>
          <w:sz w:val="24"/>
          <w:szCs w:val="24"/>
        </w:rPr>
        <w:t xml:space="preserve">Employees serving on contract terms will be appraised every Quarter (1/4) during the first year of the contract. If the performance is unsatisfactory, the contract will be terminated in accordance with the contract document. </w:t>
      </w:r>
    </w:p>
    <w:p w14:paraId="60C4FFC2" w14:textId="77777777" w:rsidR="002E681A" w:rsidRDefault="002E681A">
      <w:pPr>
        <w:tabs>
          <w:tab w:val="left" w:pos="1080"/>
          <w:tab w:val="left" w:pos="1260"/>
          <w:tab w:val="left" w:pos="1350"/>
        </w:tabs>
        <w:autoSpaceDE w:val="0"/>
        <w:autoSpaceDN w:val="0"/>
        <w:adjustRightInd w:val="0"/>
        <w:spacing w:after="0"/>
        <w:ind w:left="1080" w:hanging="1080"/>
        <w:jc w:val="both"/>
        <w:rPr>
          <w:rFonts w:ascii="Tahoma" w:eastAsia="Arial Unicode MS" w:hAnsi="Tahoma" w:cs="Tahoma"/>
          <w:sz w:val="24"/>
          <w:szCs w:val="24"/>
        </w:rPr>
      </w:pPr>
    </w:p>
    <w:p w14:paraId="00949816" w14:textId="77777777" w:rsidR="002E681A" w:rsidRDefault="00B4694F">
      <w:pPr>
        <w:pStyle w:val="Heading2"/>
        <w:numPr>
          <w:ilvl w:val="0"/>
          <w:numId w:val="76"/>
        </w:numPr>
        <w:spacing w:before="0" w:after="0"/>
        <w:ind w:left="851" w:hanging="851"/>
        <w:jc w:val="both"/>
        <w:rPr>
          <w:rFonts w:eastAsia="Arial Unicode MS" w:cs="Tahoma"/>
          <w:sz w:val="24"/>
          <w:szCs w:val="24"/>
        </w:rPr>
      </w:pPr>
      <w:bookmarkStart w:id="632" w:name="_Toc149742542"/>
      <w:bookmarkStart w:id="633" w:name="_Toc372979142"/>
      <w:bookmarkStart w:id="634" w:name="_Toc499061330"/>
      <w:r>
        <w:rPr>
          <w:rFonts w:eastAsia="Arial Unicode MS" w:cs="Tahoma"/>
          <w:sz w:val="24"/>
          <w:szCs w:val="24"/>
        </w:rPr>
        <w:lastRenderedPageBreak/>
        <w:t>Mid-Year Performance Review</w:t>
      </w:r>
      <w:bookmarkEnd w:id="632"/>
      <w:bookmarkEnd w:id="633"/>
      <w:bookmarkEnd w:id="634"/>
    </w:p>
    <w:p w14:paraId="5F9B38F7" w14:textId="77777777" w:rsidR="002E681A" w:rsidRDefault="002E681A">
      <w:pPr>
        <w:tabs>
          <w:tab w:val="left" w:pos="720"/>
        </w:tabs>
        <w:autoSpaceDE w:val="0"/>
        <w:autoSpaceDN w:val="0"/>
        <w:adjustRightInd w:val="0"/>
        <w:spacing w:after="0"/>
        <w:ind w:left="720"/>
        <w:jc w:val="both"/>
        <w:rPr>
          <w:rFonts w:ascii="Tahoma" w:eastAsia="Arial Unicode MS" w:hAnsi="Tahoma" w:cs="Tahoma"/>
          <w:sz w:val="24"/>
          <w:szCs w:val="24"/>
        </w:rPr>
      </w:pPr>
    </w:p>
    <w:p w14:paraId="60E545AE" w14:textId="77777777" w:rsidR="002E681A" w:rsidRDefault="00B4694F">
      <w:pPr>
        <w:pStyle w:val="ListParagraph"/>
        <w:numPr>
          <w:ilvl w:val="2"/>
          <w:numId w:val="91"/>
        </w:numPr>
        <w:tabs>
          <w:tab w:val="left" w:pos="900"/>
        </w:tabs>
        <w:autoSpaceDE w:val="0"/>
        <w:autoSpaceDN w:val="0"/>
        <w:adjustRightInd w:val="0"/>
        <w:spacing w:after="0"/>
        <w:ind w:left="900" w:hanging="900"/>
        <w:jc w:val="both"/>
        <w:rPr>
          <w:rFonts w:ascii="Tahoma" w:eastAsia="Arial Unicode MS" w:hAnsi="Tahoma" w:cs="Tahoma"/>
          <w:sz w:val="24"/>
          <w:szCs w:val="24"/>
        </w:rPr>
      </w:pPr>
      <w:r>
        <w:rPr>
          <w:rFonts w:ascii="Tahoma" w:eastAsia="Arial Unicode MS" w:hAnsi="Tahoma" w:cs="Tahoma"/>
          <w:sz w:val="24"/>
          <w:szCs w:val="24"/>
        </w:rPr>
        <w:t>The main purpose of the mid-year Performance Review is to accord both the Supervisor and Appraise the opportunity to jointly review the progress made by the Appraise in accomplishing the assignments agreed on at the beginning of the Appraisal period.</w:t>
      </w:r>
    </w:p>
    <w:p w14:paraId="56AF035E" w14:textId="77777777" w:rsidR="002E681A" w:rsidRDefault="002E681A">
      <w:pPr>
        <w:tabs>
          <w:tab w:val="left" w:pos="1134"/>
        </w:tabs>
        <w:autoSpaceDE w:val="0"/>
        <w:autoSpaceDN w:val="0"/>
        <w:adjustRightInd w:val="0"/>
        <w:spacing w:after="0"/>
        <w:ind w:left="1134" w:hanging="1134"/>
        <w:jc w:val="both"/>
        <w:rPr>
          <w:rFonts w:ascii="Tahoma" w:eastAsia="Arial Unicode MS" w:hAnsi="Tahoma" w:cs="Tahoma"/>
          <w:sz w:val="24"/>
          <w:szCs w:val="24"/>
        </w:rPr>
      </w:pPr>
    </w:p>
    <w:p w14:paraId="13212137" w14:textId="77777777" w:rsidR="002E681A" w:rsidRDefault="00B4694F">
      <w:pPr>
        <w:pStyle w:val="ListParagraph"/>
        <w:numPr>
          <w:ilvl w:val="2"/>
          <w:numId w:val="91"/>
        </w:numPr>
        <w:tabs>
          <w:tab w:val="left" w:pos="900"/>
        </w:tabs>
        <w:autoSpaceDE w:val="0"/>
        <w:autoSpaceDN w:val="0"/>
        <w:adjustRightInd w:val="0"/>
        <w:spacing w:after="0"/>
        <w:ind w:left="900" w:hanging="900"/>
        <w:jc w:val="both"/>
        <w:rPr>
          <w:rFonts w:ascii="Tahoma" w:eastAsia="Arial Unicode MS" w:hAnsi="Tahoma" w:cs="Tahoma"/>
          <w:sz w:val="24"/>
          <w:szCs w:val="24"/>
        </w:rPr>
      </w:pPr>
      <w:r>
        <w:rPr>
          <w:rFonts w:ascii="Tahoma" w:eastAsia="Arial Unicode MS" w:hAnsi="Tahoma" w:cs="Tahoma"/>
          <w:sz w:val="24"/>
          <w:szCs w:val="24"/>
        </w:rPr>
        <w:t>The review which should be in the form of discussions, should be centered on what has been achieved, any constraints experienced and whether there is need to vary the initial assignments in order to accommodate any unforeseen circumstances. Any changes, additions or removal of performance targets should however only be made in the event that there have been significant changes in the nature of functions carried out by the Appraisee and which may necessitate revision of performance targets.</w:t>
      </w:r>
    </w:p>
    <w:p w14:paraId="7903FC51" w14:textId="77777777" w:rsidR="002E681A" w:rsidRDefault="002E681A">
      <w:pPr>
        <w:pStyle w:val="ListParagraph"/>
        <w:tabs>
          <w:tab w:val="left" w:pos="1134"/>
        </w:tabs>
        <w:spacing w:after="0"/>
        <w:ind w:left="1134" w:hanging="1134"/>
        <w:jc w:val="both"/>
        <w:rPr>
          <w:rFonts w:ascii="Tahoma" w:eastAsia="Arial Unicode MS" w:hAnsi="Tahoma" w:cs="Tahoma"/>
          <w:sz w:val="24"/>
          <w:szCs w:val="24"/>
        </w:rPr>
      </w:pPr>
    </w:p>
    <w:p w14:paraId="28F39841" w14:textId="77777777" w:rsidR="002E681A" w:rsidRDefault="00B4694F">
      <w:pPr>
        <w:pStyle w:val="ListParagraph"/>
        <w:numPr>
          <w:ilvl w:val="2"/>
          <w:numId w:val="91"/>
        </w:numPr>
        <w:tabs>
          <w:tab w:val="left" w:pos="900"/>
        </w:tabs>
        <w:autoSpaceDE w:val="0"/>
        <w:autoSpaceDN w:val="0"/>
        <w:adjustRightInd w:val="0"/>
        <w:spacing w:after="0"/>
        <w:ind w:left="900" w:hanging="900"/>
        <w:jc w:val="both"/>
        <w:rPr>
          <w:rFonts w:ascii="Tahoma" w:eastAsia="Arial Unicode MS" w:hAnsi="Tahoma" w:cs="Tahoma"/>
          <w:sz w:val="24"/>
          <w:szCs w:val="24"/>
        </w:rPr>
      </w:pPr>
      <w:r>
        <w:rPr>
          <w:rFonts w:ascii="Tahoma" w:eastAsia="Arial Unicode MS" w:hAnsi="Tahoma" w:cs="Tahoma"/>
          <w:sz w:val="24"/>
          <w:szCs w:val="24"/>
        </w:rPr>
        <w:t>The Supervisor should, after discussions with the Appraisee at the Mid-year Performance Review comment on the Appraisee’s performance. In the event that the Supervisor leaves the Department/Institute, he will be required to appraise the performance of the Appraisee on pro-rata basis.</w:t>
      </w:r>
    </w:p>
    <w:p w14:paraId="2424AD96" w14:textId="77777777" w:rsidR="002E681A" w:rsidRDefault="002E681A">
      <w:pPr>
        <w:tabs>
          <w:tab w:val="left" w:pos="1080"/>
          <w:tab w:val="left" w:pos="1260"/>
          <w:tab w:val="left" w:pos="1350"/>
        </w:tabs>
        <w:autoSpaceDE w:val="0"/>
        <w:autoSpaceDN w:val="0"/>
        <w:adjustRightInd w:val="0"/>
        <w:spacing w:after="0"/>
        <w:jc w:val="both"/>
        <w:rPr>
          <w:rFonts w:ascii="Tahoma" w:eastAsia="Arial Unicode MS" w:hAnsi="Tahoma" w:cs="Tahoma"/>
          <w:sz w:val="24"/>
          <w:szCs w:val="24"/>
        </w:rPr>
      </w:pPr>
    </w:p>
    <w:p w14:paraId="2E242145" w14:textId="77777777" w:rsidR="002E681A" w:rsidRDefault="00B4694F">
      <w:pPr>
        <w:pStyle w:val="Heading2"/>
        <w:numPr>
          <w:ilvl w:val="0"/>
          <w:numId w:val="76"/>
        </w:numPr>
        <w:spacing w:before="0" w:after="0"/>
        <w:ind w:left="851" w:hanging="851"/>
        <w:jc w:val="both"/>
        <w:rPr>
          <w:rFonts w:eastAsia="Arial Unicode MS" w:cs="Tahoma"/>
          <w:sz w:val="24"/>
          <w:szCs w:val="24"/>
        </w:rPr>
      </w:pPr>
      <w:bookmarkStart w:id="635" w:name="_Toc499061331"/>
      <w:bookmarkStart w:id="636" w:name="_Toc372979143"/>
      <w:bookmarkStart w:id="637" w:name="_Toc149742543"/>
      <w:r>
        <w:rPr>
          <w:rFonts w:eastAsia="Arial Unicode MS" w:cs="Tahoma"/>
          <w:sz w:val="24"/>
          <w:szCs w:val="24"/>
        </w:rPr>
        <w:t>End of Year Appraisal Process</w:t>
      </w:r>
      <w:bookmarkEnd w:id="635"/>
      <w:bookmarkEnd w:id="636"/>
      <w:bookmarkEnd w:id="637"/>
    </w:p>
    <w:p w14:paraId="3B1D1C5F" w14:textId="77777777" w:rsidR="002E681A" w:rsidRDefault="002E681A">
      <w:pPr>
        <w:tabs>
          <w:tab w:val="left" w:pos="1080"/>
          <w:tab w:val="left" w:pos="1260"/>
          <w:tab w:val="left" w:pos="1350"/>
        </w:tabs>
        <w:autoSpaceDE w:val="0"/>
        <w:autoSpaceDN w:val="0"/>
        <w:adjustRightInd w:val="0"/>
        <w:spacing w:after="0"/>
        <w:ind w:left="1080" w:hanging="1080"/>
        <w:jc w:val="both"/>
        <w:rPr>
          <w:rFonts w:ascii="Tahoma" w:eastAsia="Arial Unicode MS" w:hAnsi="Tahoma" w:cs="Tahoma"/>
          <w:b/>
          <w:bCs/>
          <w:sz w:val="24"/>
          <w:szCs w:val="24"/>
        </w:rPr>
      </w:pPr>
    </w:p>
    <w:p w14:paraId="66D64D37" w14:textId="77777777" w:rsidR="002E681A" w:rsidRDefault="00B4694F">
      <w:pPr>
        <w:pStyle w:val="ListParagraph"/>
        <w:numPr>
          <w:ilvl w:val="2"/>
          <w:numId w:val="92"/>
        </w:numPr>
        <w:tabs>
          <w:tab w:val="left" w:pos="900"/>
        </w:tabs>
        <w:autoSpaceDE w:val="0"/>
        <w:autoSpaceDN w:val="0"/>
        <w:adjustRightInd w:val="0"/>
        <w:spacing w:after="0"/>
        <w:ind w:hanging="1080"/>
        <w:jc w:val="both"/>
        <w:rPr>
          <w:rFonts w:ascii="Tahoma" w:eastAsia="Arial Unicode MS" w:hAnsi="Tahoma" w:cs="Tahoma"/>
          <w:sz w:val="24"/>
          <w:szCs w:val="24"/>
        </w:rPr>
      </w:pPr>
      <w:r>
        <w:rPr>
          <w:rFonts w:ascii="Tahoma" w:eastAsia="Arial Unicode MS" w:hAnsi="Tahoma" w:cs="Tahoma"/>
          <w:sz w:val="24"/>
          <w:szCs w:val="24"/>
        </w:rPr>
        <w:t xml:space="preserve">The End of Year Appraisal will take place at the end of the reporting period. </w:t>
      </w:r>
    </w:p>
    <w:p w14:paraId="465D159D" w14:textId="77777777" w:rsidR="002E681A" w:rsidRDefault="002E681A">
      <w:pPr>
        <w:tabs>
          <w:tab w:val="left" w:pos="1440"/>
          <w:tab w:val="left" w:pos="1800"/>
        </w:tabs>
        <w:autoSpaceDE w:val="0"/>
        <w:autoSpaceDN w:val="0"/>
        <w:adjustRightInd w:val="0"/>
        <w:spacing w:after="0"/>
        <w:ind w:left="1440"/>
        <w:jc w:val="both"/>
        <w:rPr>
          <w:rFonts w:ascii="Tahoma" w:eastAsia="Arial Unicode MS" w:hAnsi="Tahoma" w:cs="Tahoma"/>
          <w:sz w:val="24"/>
          <w:szCs w:val="24"/>
        </w:rPr>
      </w:pPr>
    </w:p>
    <w:p w14:paraId="7C1311AE" w14:textId="77777777" w:rsidR="002E681A" w:rsidRDefault="00B4694F">
      <w:pPr>
        <w:numPr>
          <w:ilvl w:val="0"/>
          <w:numId w:val="93"/>
        </w:numPr>
        <w:tabs>
          <w:tab w:val="left" w:pos="1620"/>
          <w:tab w:val="left" w:pos="1800"/>
        </w:tabs>
        <w:autoSpaceDE w:val="0"/>
        <w:autoSpaceDN w:val="0"/>
        <w:adjustRightInd w:val="0"/>
        <w:spacing w:after="0"/>
        <w:ind w:hanging="540"/>
        <w:jc w:val="both"/>
        <w:rPr>
          <w:rFonts w:ascii="Tahoma" w:eastAsia="Arial Unicode MS" w:hAnsi="Tahoma" w:cs="Tahoma"/>
          <w:sz w:val="24"/>
          <w:szCs w:val="24"/>
        </w:rPr>
      </w:pPr>
      <w:r>
        <w:rPr>
          <w:rFonts w:ascii="Tahoma" w:eastAsia="Arial Unicode MS" w:hAnsi="Tahoma" w:cs="Tahoma"/>
          <w:sz w:val="24"/>
          <w:szCs w:val="24"/>
        </w:rPr>
        <w:t xml:space="preserve">The Supervisor and Appraisee are required to meet at the end of the year to discuss the overall performance for the whole appraisal period; </w:t>
      </w:r>
    </w:p>
    <w:p w14:paraId="029A44C3" w14:textId="77777777" w:rsidR="002E681A" w:rsidRDefault="00B4694F">
      <w:pPr>
        <w:numPr>
          <w:ilvl w:val="0"/>
          <w:numId w:val="93"/>
        </w:numPr>
        <w:tabs>
          <w:tab w:val="left" w:pos="1260"/>
          <w:tab w:val="left" w:pos="1620"/>
        </w:tabs>
        <w:autoSpaceDE w:val="0"/>
        <w:autoSpaceDN w:val="0"/>
        <w:adjustRightInd w:val="0"/>
        <w:spacing w:after="0"/>
        <w:ind w:hanging="540"/>
        <w:jc w:val="both"/>
        <w:rPr>
          <w:rFonts w:ascii="Tahoma" w:eastAsia="Arial Unicode MS" w:hAnsi="Tahoma" w:cs="Tahoma"/>
          <w:sz w:val="24"/>
          <w:szCs w:val="24"/>
        </w:rPr>
      </w:pPr>
      <w:r>
        <w:rPr>
          <w:rFonts w:ascii="Tahoma" w:eastAsia="Arial Unicode MS" w:hAnsi="Tahoma" w:cs="Tahoma"/>
          <w:sz w:val="24"/>
          <w:szCs w:val="24"/>
        </w:rPr>
        <w:t>Prior to the meeting, the Appraisee should prepare a preliminary report on the extent to which set targets were achieved as agreed at the beginning of the Performance Year with clear performance indicators.</w:t>
      </w:r>
    </w:p>
    <w:p w14:paraId="734CACC0" w14:textId="77777777" w:rsidR="002E681A" w:rsidRDefault="00B4694F">
      <w:pPr>
        <w:numPr>
          <w:ilvl w:val="0"/>
          <w:numId w:val="93"/>
        </w:numPr>
        <w:tabs>
          <w:tab w:val="left" w:pos="1620"/>
          <w:tab w:val="left" w:pos="1800"/>
        </w:tabs>
        <w:spacing w:after="0"/>
        <w:ind w:hanging="540"/>
        <w:jc w:val="both"/>
        <w:rPr>
          <w:rFonts w:ascii="Tahoma" w:eastAsia="Arial Unicode MS" w:hAnsi="Tahoma" w:cs="Tahoma"/>
          <w:sz w:val="24"/>
          <w:szCs w:val="24"/>
        </w:rPr>
      </w:pPr>
      <w:r>
        <w:rPr>
          <w:rFonts w:ascii="Tahoma" w:eastAsia="Arial Unicode MS" w:hAnsi="Tahoma" w:cs="Tahoma"/>
          <w:sz w:val="24"/>
          <w:szCs w:val="24"/>
        </w:rPr>
        <w:t xml:space="preserve">After the meeting, an evaluation form will be signed and dated by both the appraisee and appraiser and forwarded to respective Head of Functional Area and to the Director General/CEO for endorsement. </w:t>
      </w:r>
    </w:p>
    <w:p w14:paraId="5F8C3FA1" w14:textId="77777777" w:rsidR="002E681A" w:rsidRDefault="002E681A">
      <w:pPr>
        <w:tabs>
          <w:tab w:val="left" w:pos="720"/>
        </w:tabs>
        <w:autoSpaceDE w:val="0"/>
        <w:autoSpaceDN w:val="0"/>
        <w:adjustRightInd w:val="0"/>
        <w:spacing w:after="0"/>
        <w:ind w:left="720"/>
        <w:jc w:val="both"/>
        <w:rPr>
          <w:rFonts w:ascii="Tahoma" w:eastAsia="Arial Unicode MS" w:hAnsi="Tahoma" w:cs="Tahoma"/>
          <w:sz w:val="24"/>
          <w:szCs w:val="24"/>
        </w:rPr>
      </w:pPr>
    </w:p>
    <w:p w14:paraId="2271FA67" w14:textId="77777777" w:rsidR="002E681A" w:rsidRDefault="00B4694F">
      <w:pPr>
        <w:pStyle w:val="ListParagraph"/>
        <w:numPr>
          <w:ilvl w:val="2"/>
          <w:numId w:val="92"/>
        </w:numPr>
        <w:autoSpaceDE w:val="0"/>
        <w:autoSpaceDN w:val="0"/>
        <w:adjustRightInd w:val="0"/>
        <w:spacing w:after="0"/>
        <w:ind w:left="900" w:hanging="900"/>
        <w:jc w:val="both"/>
        <w:rPr>
          <w:rFonts w:ascii="Tahoma" w:eastAsia="Arial Unicode MS" w:hAnsi="Tahoma" w:cs="Tahoma"/>
          <w:sz w:val="24"/>
          <w:szCs w:val="24"/>
        </w:rPr>
      </w:pPr>
      <w:r>
        <w:rPr>
          <w:rFonts w:ascii="Tahoma" w:eastAsia="Arial Unicode MS" w:hAnsi="Tahoma" w:cs="Tahoma"/>
          <w:sz w:val="24"/>
          <w:szCs w:val="24"/>
        </w:rPr>
        <w:t xml:space="preserve">In cases where the employee’s performance is below acceptable standards, management will put in place a </w:t>
      </w:r>
      <w:proofErr w:type="spellStart"/>
      <w:r>
        <w:rPr>
          <w:rFonts w:ascii="Tahoma" w:eastAsia="Arial Unicode MS" w:hAnsi="Tahoma" w:cs="Tahoma"/>
          <w:sz w:val="24"/>
          <w:szCs w:val="24"/>
        </w:rPr>
        <w:t>programme</w:t>
      </w:r>
      <w:proofErr w:type="spellEnd"/>
      <w:r>
        <w:rPr>
          <w:rFonts w:ascii="Tahoma" w:eastAsia="Arial Unicode MS" w:hAnsi="Tahoma" w:cs="Tahoma"/>
          <w:sz w:val="24"/>
          <w:szCs w:val="24"/>
        </w:rPr>
        <w:t xml:space="preserve"> to help the employee improve.</w:t>
      </w:r>
    </w:p>
    <w:p w14:paraId="099FFF03" w14:textId="77777777" w:rsidR="002E681A" w:rsidRDefault="002E681A">
      <w:pPr>
        <w:tabs>
          <w:tab w:val="left" w:pos="1134"/>
        </w:tabs>
        <w:autoSpaceDE w:val="0"/>
        <w:autoSpaceDN w:val="0"/>
        <w:adjustRightInd w:val="0"/>
        <w:spacing w:after="0"/>
        <w:ind w:left="1134" w:hanging="1134"/>
        <w:jc w:val="both"/>
        <w:rPr>
          <w:rFonts w:ascii="Tahoma" w:eastAsia="Arial Unicode MS" w:hAnsi="Tahoma" w:cs="Tahoma"/>
          <w:sz w:val="24"/>
          <w:szCs w:val="24"/>
        </w:rPr>
      </w:pPr>
    </w:p>
    <w:p w14:paraId="5A06D567" w14:textId="77777777" w:rsidR="002E681A" w:rsidRDefault="00B4694F">
      <w:pPr>
        <w:pStyle w:val="ListParagraph"/>
        <w:numPr>
          <w:ilvl w:val="2"/>
          <w:numId w:val="92"/>
        </w:numPr>
        <w:tabs>
          <w:tab w:val="left" w:pos="900"/>
        </w:tabs>
        <w:autoSpaceDE w:val="0"/>
        <w:autoSpaceDN w:val="0"/>
        <w:adjustRightInd w:val="0"/>
        <w:spacing w:after="0"/>
        <w:ind w:left="900" w:hanging="900"/>
        <w:jc w:val="both"/>
        <w:rPr>
          <w:rFonts w:ascii="Tahoma" w:eastAsia="Arial Unicode MS" w:hAnsi="Tahoma" w:cs="Tahoma"/>
          <w:sz w:val="24"/>
          <w:szCs w:val="24"/>
        </w:rPr>
      </w:pPr>
      <w:r>
        <w:rPr>
          <w:rFonts w:ascii="Tahoma" w:eastAsia="Arial Unicode MS" w:hAnsi="Tahoma" w:cs="Tahoma"/>
          <w:sz w:val="24"/>
          <w:szCs w:val="24"/>
        </w:rPr>
        <w:t>The responsibility to have the evaluations completed in time lies with both the appraiser and appraisee.</w:t>
      </w:r>
    </w:p>
    <w:p w14:paraId="5335BCEA" w14:textId="77777777" w:rsidR="002E681A" w:rsidRDefault="002E681A">
      <w:pPr>
        <w:tabs>
          <w:tab w:val="left" w:pos="900"/>
        </w:tabs>
        <w:autoSpaceDE w:val="0"/>
        <w:autoSpaceDN w:val="0"/>
        <w:adjustRightInd w:val="0"/>
        <w:spacing w:after="0"/>
        <w:jc w:val="both"/>
        <w:rPr>
          <w:rFonts w:ascii="Tahoma" w:eastAsia="Arial Unicode MS" w:hAnsi="Tahoma" w:cs="Tahoma"/>
          <w:sz w:val="24"/>
          <w:szCs w:val="24"/>
        </w:rPr>
      </w:pPr>
    </w:p>
    <w:p w14:paraId="4F9D3772" w14:textId="77777777" w:rsidR="002E681A" w:rsidRDefault="00B4694F">
      <w:pPr>
        <w:pStyle w:val="Heading2"/>
        <w:numPr>
          <w:ilvl w:val="0"/>
          <w:numId w:val="76"/>
        </w:numPr>
        <w:spacing w:before="0" w:after="0"/>
        <w:ind w:left="851" w:hanging="851"/>
        <w:jc w:val="both"/>
        <w:rPr>
          <w:rFonts w:eastAsia="Arial Unicode MS" w:cs="Tahoma"/>
          <w:sz w:val="24"/>
          <w:szCs w:val="24"/>
        </w:rPr>
      </w:pPr>
      <w:bookmarkStart w:id="638" w:name="_Toc149742544"/>
      <w:bookmarkStart w:id="639" w:name="_Toc372979144"/>
      <w:bookmarkStart w:id="640" w:name="_Toc499061332"/>
      <w:bookmarkStart w:id="641" w:name="_Toc372979145"/>
      <w:r>
        <w:rPr>
          <w:rFonts w:eastAsia="Arial Unicode MS" w:cs="Tahoma"/>
          <w:sz w:val="24"/>
          <w:szCs w:val="24"/>
        </w:rPr>
        <w:t>Performance Rating Levels</w:t>
      </w:r>
      <w:bookmarkEnd w:id="638"/>
      <w:bookmarkEnd w:id="639"/>
      <w:bookmarkEnd w:id="640"/>
    </w:p>
    <w:p w14:paraId="5D64F378" w14:textId="77777777" w:rsidR="002E681A" w:rsidRDefault="002E681A">
      <w:pPr>
        <w:pStyle w:val="NoSpacing"/>
        <w:spacing w:line="276" w:lineRule="auto"/>
        <w:ind w:left="900"/>
        <w:rPr>
          <w:rFonts w:ascii="Tahoma" w:eastAsia="Arial Unicode MS" w:hAnsi="Tahoma" w:cs="Tahoma"/>
          <w:sz w:val="24"/>
          <w:szCs w:val="24"/>
        </w:rPr>
      </w:pPr>
    </w:p>
    <w:p w14:paraId="04DD2162" w14:textId="77777777" w:rsidR="002E681A" w:rsidRDefault="00B4694F">
      <w:pPr>
        <w:pStyle w:val="NoSpacing"/>
        <w:spacing w:line="276" w:lineRule="auto"/>
        <w:ind w:left="900"/>
        <w:rPr>
          <w:rFonts w:ascii="Tahoma" w:eastAsia="Arial Unicode MS" w:hAnsi="Tahoma" w:cs="Tahoma"/>
          <w:sz w:val="24"/>
          <w:szCs w:val="24"/>
        </w:rPr>
      </w:pPr>
      <w:r>
        <w:rPr>
          <w:rFonts w:ascii="Tahoma" w:eastAsia="Arial Unicode MS" w:hAnsi="Tahoma" w:cs="Tahoma"/>
          <w:sz w:val="24"/>
          <w:szCs w:val="24"/>
        </w:rPr>
        <w:t>The Institute shall develop performance rating guidelines from time to time which shall be the guiding tool for rewards and sanctions.</w:t>
      </w:r>
    </w:p>
    <w:p w14:paraId="32565776" w14:textId="77777777" w:rsidR="002E681A" w:rsidRDefault="00B4694F">
      <w:pPr>
        <w:pStyle w:val="Heading2"/>
        <w:numPr>
          <w:ilvl w:val="0"/>
          <w:numId w:val="76"/>
        </w:numPr>
        <w:spacing w:before="0" w:after="0"/>
        <w:ind w:left="851" w:hanging="851"/>
        <w:jc w:val="both"/>
        <w:rPr>
          <w:rFonts w:eastAsia="Arial Unicode MS" w:cs="Tahoma"/>
          <w:sz w:val="24"/>
          <w:szCs w:val="24"/>
        </w:rPr>
      </w:pPr>
      <w:bookmarkStart w:id="642" w:name="_Toc149742545"/>
      <w:bookmarkStart w:id="643" w:name="_Toc499061333"/>
      <w:r>
        <w:rPr>
          <w:rFonts w:eastAsia="Arial Unicode MS" w:cs="Tahoma"/>
          <w:sz w:val="24"/>
          <w:szCs w:val="24"/>
        </w:rPr>
        <w:lastRenderedPageBreak/>
        <w:t>Appeals</w:t>
      </w:r>
      <w:bookmarkEnd w:id="641"/>
      <w:bookmarkEnd w:id="642"/>
      <w:bookmarkEnd w:id="643"/>
    </w:p>
    <w:p w14:paraId="35661FD0" w14:textId="77777777" w:rsidR="002E681A" w:rsidRDefault="002E681A">
      <w:pPr>
        <w:spacing w:after="0"/>
        <w:jc w:val="both"/>
        <w:rPr>
          <w:rFonts w:ascii="Tahoma" w:eastAsia="Arial Unicode MS" w:hAnsi="Tahoma" w:cs="Tahoma"/>
          <w:b/>
          <w:sz w:val="24"/>
          <w:szCs w:val="24"/>
        </w:rPr>
      </w:pPr>
    </w:p>
    <w:p w14:paraId="29DF2F27" w14:textId="77777777" w:rsidR="002E681A" w:rsidRDefault="00B4694F">
      <w:pPr>
        <w:pStyle w:val="ListParagraph"/>
        <w:numPr>
          <w:ilvl w:val="2"/>
          <w:numId w:val="94"/>
        </w:numPr>
        <w:spacing w:after="0"/>
        <w:ind w:left="900" w:hanging="900"/>
        <w:jc w:val="both"/>
        <w:rPr>
          <w:rFonts w:ascii="Tahoma" w:eastAsia="Arial Unicode MS" w:hAnsi="Tahoma" w:cs="Tahoma"/>
          <w:sz w:val="24"/>
          <w:szCs w:val="24"/>
        </w:rPr>
      </w:pPr>
      <w:r>
        <w:rPr>
          <w:rFonts w:ascii="Tahoma" w:eastAsia="Arial Unicode MS" w:hAnsi="Tahoma" w:cs="Tahoma"/>
          <w:sz w:val="24"/>
          <w:szCs w:val="24"/>
        </w:rPr>
        <w:t>If an employee disagrees with an evaluation and cannot resolve the disagreement with the supervisor, the employee may appeal to the Director General/CEO through the HOFA responsible for Human Resource for another review of his performance.</w:t>
      </w:r>
    </w:p>
    <w:p w14:paraId="7220B4AB" w14:textId="77777777" w:rsidR="002E681A" w:rsidRDefault="002E681A">
      <w:pPr>
        <w:spacing w:after="0"/>
        <w:ind w:left="1134" w:hanging="1134"/>
        <w:jc w:val="both"/>
        <w:rPr>
          <w:rFonts w:ascii="Tahoma" w:eastAsia="Arial Unicode MS" w:hAnsi="Tahoma" w:cs="Tahoma"/>
          <w:sz w:val="24"/>
          <w:szCs w:val="24"/>
        </w:rPr>
      </w:pPr>
    </w:p>
    <w:p w14:paraId="6BC00B97" w14:textId="77777777" w:rsidR="002E681A" w:rsidRDefault="00B4694F">
      <w:pPr>
        <w:pStyle w:val="ListParagraph"/>
        <w:numPr>
          <w:ilvl w:val="2"/>
          <w:numId w:val="94"/>
        </w:numPr>
        <w:spacing w:after="0"/>
        <w:ind w:left="900" w:hanging="900"/>
        <w:jc w:val="both"/>
        <w:rPr>
          <w:rFonts w:ascii="Tahoma" w:eastAsia="Arial Unicode MS" w:hAnsi="Tahoma" w:cs="Tahoma"/>
          <w:sz w:val="24"/>
          <w:szCs w:val="24"/>
        </w:rPr>
      </w:pPr>
      <w:r>
        <w:rPr>
          <w:rFonts w:ascii="Tahoma" w:eastAsia="Arial Unicode MS" w:hAnsi="Tahoma" w:cs="Tahoma"/>
          <w:sz w:val="24"/>
          <w:szCs w:val="24"/>
        </w:rPr>
        <w:t xml:space="preserve">The appeal must be made in writing and submitted to the HOFA responsible for Human Resource within ten (10) days of the initial performance appraisal meeting. The Director General/CEO will appoint a sub-committee to review the appraisal. </w:t>
      </w:r>
    </w:p>
    <w:p w14:paraId="41898948" w14:textId="77777777" w:rsidR="002E681A" w:rsidRDefault="002E681A">
      <w:pPr>
        <w:spacing w:after="0"/>
        <w:jc w:val="both"/>
        <w:rPr>
          <w:rFonts w:ascii="Tahoma" w:eastAsia="Arial Unicode MS" w:hAnsi="Tahoma" w:cs="Tahoma"/>
          <w:sz w:val="24"/>
          <w:szCs w:val="24"/>
        </w:rPr>
      </w:pPr>
    </w:p>
    <w:p w14:paraId="54645883" w14:textId="77777777" w:rsidR="002E681A" w:rsidRDefault="00B4694F">
      <w:pPr>
        <w:pStyle w:val="Heading2"/>
        <w:numPr>
          <w:ilvl w:val="0"/>
          <w:numId w:val="76"/>
        </w:numPr>
        <w:spacing w:before="0" w:after="0"/>
        <w:ind w:left="900" w:hanging="900"/>
        <w:jc w:val="both"/>
        <w:rPr>
          <w:rFonts w:eastAsia="Arial Unicode MS" w:cs="Tahoma"/>
          <w:sz w:val="24"/>
          <w:szCs w:val="24"/>
        </w:rPr>
      </w:pPr>
      <w:bookmarkStart w:id="644" w:name="_Toc499061334"/>
      <w:bookmarkStart w:id="645" w:name="_Toc149742546"/>
      <w:r>
        <w:rPr>
          <w:rFonts w:eastAsia="Arial Unicode MS" w:cs="Tahoma"/>
          <w:sz w:val="24"/>
          <w:szCs w:val="24"/>
        </w:rPr>
        <w:t>Rewards and Sanctions</w:t>
      </w:r>
      <w:bookmarkEnd w:id="644"/>
      <w:bookmarkEnd w:id="645"/>
    </w:p>
    <w:p w14:paraId="28A46CC3" w14:textId="77777777" w:rsidR="002E681A" w:rsidRDefault="002E681A">
      <w:pPr>
        <w:spacing w:after="0"/>
        <w:ind w:left="900"/>
        <w:jc w:val="both"/>
        <w:rPr>
          <w:rFonts w:ascii="Tahoma" w:eastAsia="Arial Unicode MS" w:hAnsi="Tahoma" w:cs="Tahoma"/>
          <w:sz w:val="24"/>
          <w:szCs w:val="24"/>
        </w:rPr>
      </w:pPr>
    </w:p>
    <w:p w14:paraId="46ED4025" w14:textId="77777777" w:rsidR="002E681A" w:rsidRDefault="00B4694F">
      <w:pPr>
        <w:pStyle w:val="ListParagraph"/>
        <w:numPr>
          <w:ilvl w:val="2"/>
          <w:numId w:val="95"/>
        </w:numPr>
        <w:spacing w:after="0"/>
        <w:ind w:left="900" w:hanging="900"/>
        <w:jc w:val="both"/>
        <w:rPr>
          <w:rFonts w:ascii="Tahoma" w:eastAsia="Arial Unicode MS" w:hAnsi="Tahoma" w:cs="Tahoma"/>
          <w:sz w:val="24"/>
          <w:szCs w:val="24"/>
        </w:rPr>
      </w:pPr>
      <w:r>
        <w:rPr>
          <w:rFonts w:ascii="Tahoma" w:eastAsia="Arial Unicode MS" w:hAnsi="Tahoma" w:cs="Tahoma"/>
          <w:sz w:val="24"/>
          <w:szCs w:val="24"/>
        </w:rPr>
        <w:t>The Institute shall have an incentive scheme aimed at rewarding members of staff based on the value they are adding to the Institute in relation to their performance, approved experience and professional skills/competence. This framework therefore es</w:t>
      </w:r>
      <w:r>
        <w:rPr>
          <w:rFonts w:ascii="Tahoma" w:hAnsi="Tahoma" w:cs="Tahoma"/>
          <w:sz w:val="24"/>
          <w:szCs w:val="24"/>
        </w:rPr>
        <w:t>tablishes a basis for rewarding exemplary performance and administering sanctions for poor performance, motivating employees to have positive attitude to work and to enhance productivity in the Institute.</w:t>
      </w:r>
    </w:p>
    <w:p w14:paraId="16C293FA" w14:textId="77777777" w:rsidR="002E681A" w:rsidRDefault="002E681A">
      <w:pPr>
        <w:spacing w:after="0"/>
        <w:ind w:left="1134"/>
        <w:jc w:val="both"/>
        <w:rPr>
          <w:rFonts w:ascii="Tahoma" w:eastAsia="Arial Unicode MS" w:hAnsi="Tahoma" w:cs="Tahoma"/>
          <w:sz w:val="24"/>
          <w:szCs w:val="24"/>
        </w:rPr>
      </w:pPr>
    </w:p>
    <w:p w14:paraId="41B38AB4" w14:textId="77777777" w:rsidR="002E681A" w:rsidRDefault="00B4694F">
      <w:pPr>
        <w:pStyle w:val="ListParagraph"/>
        <w:numPr>
          <w:ilvl w:val="2"/>
          <w:numId w:val="95"/>
        </w:numPr>
        <w:spacing w:after="0"/>
        <w:ind w:left="900" w:hanging="900"/>
        <w:jc w:val="both"/>
        <w:rPr>
          <w:rFonts w:ascii="Tahoma" w:eastAsia="Arial Unicode MS" w:hAnsi="Tahoma" w:cs="Tahoma"/>
          <w:sz w:val="24"/>
          <w:szCs w:val="24"/>
        </w:rPr>
      </w:pPr>
      <w:r>
        <w:rPr>
          <w:rFonts w:ascii="Tahoma" w:hAnsi="Tahoma" w:cs="Tahoma"/>
          <w:sz w:val="24"/>
          <w:szCs w:val="24"/>
        </w:rPr>
        <w:t>The Director General/CEO will be responsible for the administration of the rewards and sanctions policy through the advice of HRMAC.</w:t>
      </w:r>
    </w:p>
    <w:p w14:paraId="1FDCEDAA" w14:textId="77777777" w:rsidR="002E681A" w:rsidRDefault="002E681A">
      <w:pPr>
        <w:pStyle w:val="ListParagraph"/>
        <w:rPr>
          <w:rFonts w:ascii="Tahoma" w:hAnsi="Tahoma" w:cs="Tahoma"/>
          <w:sz w:val="24"/>
          <w:szCs w:val="24"/>
        </w:rPr>
      </w:pPr>
    </w:p>
    <w:p w14:paraId="7996572A" w14:textId="77777777" w:rsidR="002E681A" w:rsidRDefault="00B4694F">
      <w:pPr>
        <w:pStyle w:val="ListParagraph"/>
        <w:numPr>
          <w:ilvl w:val="2"/>
          <w:numId w:val="95"/>
        </w:numPr>
        <w:spacing w:after="0"/>
        <w:ind w:left="900" w:hanging="900"/>
        <w:jc w:val="both"/>
        <w:rPr>
          <w:rFonts w:ascii="Tahoma" w:eastAsia="Arial Unicode MS" w:hAnsi="Tahoma" w:cs="Tahoma"/>
          <w:sz w:val="24"/>
          <w:szCs w:val="24"/>
        </w:rPr>
      </w:pPr>
      <w:r>
        <w:rPr>
          <w:rFonts w:ascii="Tahoma" w:hAnsi="Tahoma" w:cs="Tahoma"/>
          <w:sz w:val="24"/>
          <w:szCs w:val="24"/>
        </w:rPr>
        <w:t>HRMAC will also handle cases of appeals after employees have exhausted all review mechanisms.</w:t>
      </w:r>
    </w:p>
    <w:p w14:paraId="179AE03E" w14:textId="77777777" w:rsidR="002E681A" w:rsidRDefault="002E681A">
      <w:pPr>
        <w:pStyle w:val="ListParagraph"/>
        <w:rPr>
          <w:rFonts w:ascii="Tahoma" w:eastAsia="Gill Sans MT" w:hAnsi="Tahoma" w:cs="Tahoma"/>
          <w:sz w:val="24"/>
          <w:szCs w:val="24"/>
        </w:rPr>
      </w:pPr>
    </w:p>
    <w:p w14:paraId="2B997946" w14:textId="77777777" w:rsidR="002E681A" w:rsidRDefault="00B4694F">
      <w:pPr>
        <w:pStyle w:val="ListParagraph"/>
        <w:numPr>
          <w:ilvl w:val="2"/>
          <w:numId w:val="95"/>
        </w:numPr>
        <w:spacing w:after="0"/>
        <w:ind w:left="900" w:hanging="900"/>
        <w:jc w:val="both"/>
        <w:rPr>
          <w:rFonts w:ascii="Tahoma" w:eastAsia="Arial Unicode MS" w:hAnsi="Tahoma" w:cs="Tahoma"/>
          <w:sz w:val="24"/>
          <w:szCs w:val="24"/>
        </w:rPr>
      </w:pPr>
      <w:r>
        <w:rPr>
          <w:rFonts w:ascii="Tahoma" w:eastAsia="Gill Sans MT" w:hAnsi="Tahoma" w:cs="Tahoma"/>
          <w:sz w:val="24"/>
          <w:szCs w:val="24"/>
        </w:rPr>
        <w:t>Testimonials and letters of commendation may be awarded to employees by supervisors as a mo</w:t>
      </w:r>
      <w:bookmarkStart w:id="646" w:name="_Toc212011302"/>
      <w:r>
        <w:rPr>
          <w:rFonts w:ascii="Tahoma" w:eastAsia="Gill Sans MT" w:hAnsi="Tahoma" w:cs="Tahoma"/>
          <w:sz w:val="24"/>
          <w:szCs w:val="24"/>
        </w:rPr>
        <w:t>tivation for exemplary service.</w:t>
      </w:r>
    </w:p>
    <w:p w14:paraId="39CE4899" w14:textId="77777777" w:rsidR="002E681A" w:rsidRDefault="002E681A">
      <w:pPr>
        <w:pStyle w:val="ListParagraph"/>
        <w:rPr>
          <w:rFonts w:ascii="Tahoma" w:eastAsia="Arial Unicode MS" w:hAnsi="Tahoma" w:cs="Tahoma"/>
          <w:sz w:val="24"/>
          <w:szCs w:val="24"/>
        </w:rPr>
      </w:pPr>
    </w:p>
    <w:p w14:paraId="39C3EB13" w14:textId="77777777" w:rsidR="002E681A" w:rsidRDefault="00B4694F">
      <w:pPr>
        <w:pStyle w:val="ListParagraph"/>
        <w:numPr>
          <w:ilvl w:val="2"/>
          <w:numId w:val="95"/>
        </w:numPr>
        <w:spacing w:after="0"/>
        <w:ind w:left="900" w:hanging="900"/>
        <w:jc w:val="both"/>
        <w:rPr>
          <w:rFonts w:ascii="Tahoma" w:eastAsia="Arial Unicode MS" w:hAnsi="Tahoma" w:cs="Tahoma"/>
          <w:sz w:val="24"/>
          <w:szCs w:val="24"/>
        </w:rPr>
      </w:pPr>
      <w:r>
        <w:rPr>
          <w:rFonts w:ascii="Tahoma" w:eastAsia="Arial Unicode MS" w:hAnsi="Tahoma" w:cs="Tahoma"/>
          <w:sz w:val="24"/>
          <w:szCs w:val="24"/>
        </w:rPr>
        <w:t xml:space="preserve">The </w:t>
      </w:r>
      <w:r>
        <w:rPr>
          <w:rFonts w:ascii="Tahoma" w:hAnsi="Tahoma" w:cs="Tahoma"/>
          <w:sz w:val="24"/>
          <w:szCs w:val="24"/>
        </w:rPr>
        <w:t>rewards and sanctions shall be as set out in the Rewards and Sanctions Framework for the Institute and will</w:t>
      </w:r>
      <w:r>
        <w:rPr>
          <w:rFonts w:ascii="Tahoma" w:eastAsia="Arial Unicode MS" w:hAnsi="Tahoma" w:cs="Tahoma"/>
          <w:sz w:val="24"/>
          <w:szCs w:val="24"/>
        </w:rPr>
        <w:t xml:space="preserve"> be composed of the following;</w:t>
      </w:r>
      <w:bookmarkStart w:id="647" w:name="_Toc212011303"/>
      <w:bookmarkStart w:id="648" w:name="_Toc240195210"/>
      <w:bookmarkStart w:id="649" w:name="_Toc226355589"/>
      <w:bookmarkEnd w:id="646"/>
    </w:p>
    <w:p w14:paraId="2C1E1B69" w14:textId="77777777" w:rsidR="002E681A" w:rsidRDefault="002E681A">
      <w:pPr>
        <w:pStyle w:val="ListParagraph"/>
        <w:spacing w:after="0"/>
        <w:ind w:left="2880" w:hanging="612"/>
        <w:contextualSpacing/>
        <w:jc w:val="both"/>
        <w:rPr>
          <w:rFonts w:ascii="Tahoma" w:eastAsia="Arial Unicode MS" w:hAnsi="Tahoma" w:cs="Tahoma"/>
          <w:sz w:val="24"/>
          <w:szCs w:val="24"/>
        </w:rPr>
      </w:pPr>
    </w:p>
    <w:p w14:paraId="1A0E4704" w14:textId="77777777" w:rsidR="002E681A" w:rsidRDefault="00B4694F">
      <w:pPr>
        <w:pStyle w:val="ListParagraph"/>
        <w:numPr>
          <w:ilvl w:val="0"/>
          <w:numId w:val="96"/>
        </w:numPr>
        <w:spacing w:after="0"/>
        <w:ind w:left="1980" w:hanging="612"/>
        <w:contextualSpacing/>
        <w:jc w:val="both"/>
        <w:rPr>
          <w:rFonts w:ascii="Tahoma" w:eastAsia="Arial Unicode MS" w:hAnsi="Tahoma" w:cs="Tahoma"/>
          <w:sz w:val="24"/>
          <w:szCs w:val="24"/>
        </w:rPr>
      </w:pPr>
      <w:r>
        <w:rPr>
          <w:rFonts w:ascii="Tahoma" w:eastAsia="Arial Unicode MS" w:hAnsi="Tahoma" w:cs="Tahoma"/>
          <w:sz w:val="24"/>
          <w:szCs w:val="24"/>
        </w:rPr>
        <w:t xml:space="preserve">Compensation </w:t>
      </w:r>
    </w:p>
    <w:p w14:paraId="30C71CF3" w14:textId="77777777" w:rsidR="002E681A" w:rsidRDefault="00B4694F">
      <w:pPr>
        <w:pStyle w:val="ListParagraph"/>
        <w:numPr>
          <w:ilvl w:val="0"/>
          <w:numId w:val="96"/>
        </w:numPr>
        <w:spacing w:after="0"/>
        <w:ind w:left="1980" w:hanging="612"/>
        <w:contextualSpacing/>
        <w:jc w:val="both"/>
        <w:rPr>
          <w:rFonts w:ascii="Tahoma" w:eastAsia="Arial Unicode MS" w:hAnsi="Tahoma" w:cs="Tahoma"/>
          <w:sz w:val="24"/>
          <w:szCs w:val="24"/>
        </w:rPr>
      </w:pPr>
      <w:r>
        <w:rPr>
          <w:rFonts w:ascii="Tahoma" w:eastAsia="Arial Unicode MS" w:hAnsi="Tahoma" w:cs="Tahoma"/>
          <w:sz w:val="24"/>
          <w:szCs w:val="24"/>
        </w:rPr>
        <w:t xml:space="preserve">Annual Bonus </w:t>
      </w:r>
    </w:p>
    <w:p w14:paraId="61AE6E77" w14:textId="77777777" w:rsidR="002E681A" w:rsidRDefault="00B4694F">
      <w:pPr>
        <w:pStyle w:val="ListParagraph"/>
        <w:numPr>
          <w:ilvl w:val="0"/>
          <w:numId w:val="96"/>
        </w:numPr>
        <w:spacing w:after="0"/>
        <w:ind w:left="1980" w:hanging="612"/>
        <w:contextualSpacing/>
        <w:jc w:val="both"/>
        <w:rPr>
          <w:rFonts w:ascii="Tahoma" w:eastAsia="Arial Unicode MS" w:hAnsi="Tahoma" w:cs="Tahoma"/>
          <w:sz w:val="24"/>
          <w:szCs w:val="24"/>
        </w:rPr>
      </w:pPr>
      <w:bookmarkStart w:id="650" w:name="_Toc226355590"/>
      <w:bookmarkStart w:id="651" w:name="_Toc240195211"/>
      <w:bookmarkStart w:id="652" w:name="_Toc212011304"/>
      <w:r>
        <w:rPr>
          <w:rFonts w:ascii="Tahoma" w:eastAsia="Arial Unicode MS" w:hAnsi="Tahoma" w:cs="Tahoma"/>
          <w:sz w:val="24"/>
          <w:szCs w:val="24"/>
        </w:rPr>
        <w:t>Incentives</w:t>
      </w:r>
      <w:bookmarkEnd w:id="650"/>
      <w:bookmarkEnd w:id="651"/>
      <w:bookmarkEnd w:id="652"/>
      <w:r>
        <w:rPr>
          <w:rFonts w:ascii="Tahoma" w:eastAsia="Arial Unicode MS" w:hAnsi="Tahoma" w:cs="Tahoma"/>
          <w:sz w:val="24"/>
          <w:szCs w:val="24"/>
        </w:rPr>
        <w:tab/>
      </w:r>
      <w:bookmarkStart w:id="653" w:name="_Toc226355591"/>
      <w:bookmarkStart w:id="654" w:name="_Toc240195212"/>
      <w:bookmarkStart w:id="655" w:name="_Toc212011305"/>
    </w:p>
    <w:p w14:paraId="7BD0C36A" w14:textId="77777777" w:rsidR="002E681A" w:rsidRDefault="00B4694F">
      <w:pPr>
        <w:pStyle w:val="ListParagraph"/>
        <w:numPr>
          <w:ilvl w:val="0"/>
          <w:numId w:val="96"/>
        </w:numPr>
        <w:spacing w:after="0"/>
        <w:ind w:left="1980" w:hanging="612"/>
        <w:contextualSpacing/>
        <w:jc w:val="both"/>
        <w:rPr>
          <w:rFonts w:ascii="Tahoma" w:eastAsia="Arial Unicode MS" w:hAnsi="Tahoma" w:cs="Tahoma"/>
          <w:sz w:val="24"/>
          <w:szCs w:val="24"/>
        </w:rPr>
      </w:pPr>
      <w:r>
        <w:rPr>
          <w:rFonts w:ascii="Tahoma" w:eastAsia="Arial Unicode MS" w:hAnsi="Tahoma" w:cs="Tahoma"/>
          <w:sz w:val="24"/>
          <w:szCs w:val="24"/>
        </w:rPr>
        <w:t>Awards</w:t>
      </w:r>
      <w:bookmarkEnd w:id="653"/>
      <w:bookmarkEnd w:id="654"/>
      <w:bookmarkEnd w:id="655"/>
    </w:p>
    <w:p w14:paraId="12E5A0D6" w14:textId="77777777" w:rsidR="002E681A" w:rsidRDefault="00B4694F">
      <w:pPr>
        <w:pStyle w:val="ListParagraph"/>
        <w:numPr>
          <w:ilvl w:val="0"/>
          <w:numId w:val="96"/>
        </w:numPr>
        <w:spacing w:after="0"/>
        <w:ind w:left="1980" w:hanging="612"/>
        <w:contextualSpacing/>
        <w:jc w:val="both"/>
        <w:rPr>
          <w:rFonts w:ascii="Tahoma" w:eastAsia="Arial Unicode MS" w:hAnsi="Tahoma" w:cs="Tahoma"/>
          <w:sz w:val="24"/>
          <w:szCs w:val="24"/>
        </w:rPr>
      </w:pPr>
      <w:r>
        <w:rPr>
          <w:rFonts w:ascii="Tahoma" w:eastAsia="Arial Unicode MS" w:hAnsi="Tahoma" w:cs="Tahoma"/>
          <w:sz w:val="24"/>
          <w:szCs w:val="24"/>
        </w:rPr>
        <w:t>Sanctions</w:t>
      </w:r>
    </w:p>
    <w:p w14:paraId="0E57F7CE" w14:textId="77777777" w:rsidR="002E681A" w:rsidRDefault="002E681A">
      <w:pPr>
        <w:pStyle w:val="ListParagraph"/>
        <w:spacing w:after="0"/>
        <w:ind w:left="1620"/>
        <w:contextualSpacing/>
        <w:jc w:val="both"/>
        <w:rPr>
          <w:rFonts w:ascii="Tahoma" w:eastAsia="Arial Unicode MS" w:hAnsi="Tahoma" w:cs="Tahoma"/>
          <w:sz w:val="24"/>
          <w:szCs w:val="24"/>
        </w:rPr>
      </w:pPr>
    </w:p>
    <w:p w14:paraId="5FCA46F1" w14:textId="77777777" w:rsidR="002E681A" w:rsidRDefault="00B4694F">
      <w:pPr>
        <w:pStyle w:val="Heading2"/>
        <w:numPr>
          <w:ilvl w:val="0"/>
          <w:numId w:val="76"/>
        </w:numPr>
        <w:spacing w:before="0" w:after="0"/>
        <w:ind w:left="900" w:hanging="900"/>
        <w:jc w:val="both"/>
        <w:rPr>
          <w:rFonts w:cs="Tahoma"/>
          <w:sz w:val="24"/>
          <w:szCs w:val="24"/>
        </w:rPr>
      </w:pPr>
      <w:bookmarkStart w:id="656" w:name="_Toc149742547"/>
      <w:bookmarkStart w:id="657" w:name="_Toc499061335"/>
      <w:r>
        <w:rPr>
          <w:rFonts w:cs="Tahoma"/>
          <w:sz w:val="24"/>
          <w:szCs w:val="24"/>
        </w:rPr>
        <w:lastRenderedPageBreak/>
        <w:t>Appeals on employee Performance Appraisal process</w:t>
      </w:r>
      <w:bookmarkEnd w:id="656"/>
      <w:bookmarkEnd w:id="657"/>
    </w:p>
    <w:p w14:paraId="6E1072B9" w14:textId="77777777" w:rsidR="002E681A" w:rsidRDefault="00B4694F">
      <w:pPr>
        <w:pStyle w:val="ListParagraph"/>
        <w:numPr>
          <w:ilvl w:val="2"/>
          <w:numId w:val="97"/>
        </w:numPr>
        <w:spacing w:after="240"/>
        <w:ind w:left="900" w:hanging="900"/>
        <w:jc w:val="both"/>
        <w:rPr>
          <w:rFonts w:ascii="Tahoma" w:hAnsi="Tahoma" w:cs="Tahoma"/>
          <w:sz w:val="24"/>
          <w:szCs w:val="24"/>
        </w:rPr>
      </w:pPr>
      <w:r>
        <w:rPr>
          <w:rFonts w:ascii="Tahoma" w:hAnsi="Tahoma" w:cs="Tahoma"/>
          <w:sz w:val="24"/>
          <w:szCs w:val="24"/>
        </w:rPr>
        <w:t>Appeals on performance assessment shall be submitted to the HRMAC for consideration.</w:t>
      </w:r>
    </w:p>
    <w:p w14:paraId="080E27FC" w14:textId="77777777" w:rsidR="002E681A" w:rsidRDefault="00B4694F">
      <w:pPr>
        <w:pStyle w:val="Heading2"/>
        <w:numPr>
          <w:ilvl w:val="0"/>
          <w:numId w:val="76"/>
        </w:numPr>
        <w:spacing w:before="0" w:after="0" w:line="480" w:lineRule="auto"/>
        <w:ind w:left="900" w:hanging="900"/>
        <w:jc w:val="both"/>
        <w:rPr>
          <w:rFonts w:cs="Tahoma"/>
          <w:sz w:val="24"/>
          <w:szCs w:val="24"/>
        </w:rPr>
      </w:pPr>
      <w:bookmarkStart w:id="658" w:name="_Toc499061336"/>
      <w:bookmarkStart w:id="659" w:name="_Toc486952620"/>
      <w:bookmarkStart w:id="660" w:name="_Toc486953233"/>
      <w:bookmarkStart w:id="661" w:name="_Toc486952929"/>
      <w:bookmarkStart w:id="662" w:name="_Toc149742548"/>
      <w:r>
        <w:rPr>
          <w:rFonts w:cs="Tahoma"/>
          <w:sz w:val="24"/>
          <w:szCs w:val="24"/>
        </w:rPr>
        <w:t xml:space="preserve">Rules of Conduct for the </w:t>
      </w:r>
      <w:bookmarkEnd w:id="658"/>
      <w:bookmarkEnd w:id="659"/>
      <w:bookmarkEnd w:id="660"/>
      <w:bookmarkEnd w:id="661"/>
      <w:r>
        <w:rPr>
          <w:rFonts w:cs="Tahoma"/>
          <w:sz w:val="24"/>
          <w:szCs w:val="24"/>
        </w:rPr>
        <w:t>HRMAC</w:t>
      </w:r>
      <w:bookmarkEnd w:id="662"/>
    </w:p>
    <w:p w14:paraId="22209CEE" w14:textId="77777777" w:rsidR="002E681A" w:rsidRDefault="00B4694F">
      <w:pPr>
        <w:pStyle w:val="ListParagraph"/>
        <w:numPr>
          <w:ilvl w:val="2"/>
          <w:numId w:val="98"/>
        </w:numPr>
        <w:spacing w:after="240"/>
        <w:ind w:left="900" w:hanging="900"/>
        <w:jc w:val="both"/>
        <w:rPr>
          <w:rFonts w:ascii="Tahoma" w:hAnsi="Tahoma" w:cs="Tahoma"/>
          <w:sz w:val="24"/>
          <w:szCs w:val="24"/>
        </w:rPr>
      </w:pPr>
      <w:r>
        <w:rPr>
          <w:rFonts w:ascii="Tahoma" w:hAnsi="Tahoma" w:cs="Tahoma"/>
          <w:sz w:val="24"/>
          <w:szCs w:val="24"/>
        </w:rPr>
        <w:t xml:space="preserve">Members of the HRMAC shall be expected to perform their duties with diligence, integrity, impartiality and confidentiality. </w:t>
      </w:r>
    </w:p>
    <w:p w14:paraId="58311AA5" w14:textId="77777777" w:rsidR="002E681A" w:rsidRDefault="00B4694F">
      <w:pPr>
        <w:pStyle w:val="ListParagraph"/>
        <w:numPr>
          <w:ilvl w:val="2"/>
          <w:numId w:val="98"/>
        </w:numPr>
        <w:spacing w:after="240"/>
        <w:ind w:left="900" w:hanging="900"/>
        <w:jc w:val="both"/>
        <w:rPr>
          <w:rFonts w:ascii="Tahoma" w:hAnsi="Tahoma" w:cs="Tahoma"/>
          <w:sz w:val="24"/>
          <w:szCs w:val="24"/>
        </w:rPr>
      </w:pPr>
      <w:r>
        <w:rPr>
          <w:rFonts w:ascii="Tahoma" w:hAnsi="Tahoma" w:cs="Tahoma"/>
          <w:sz w:val="24"/>
          <w:szCs w:val="24"/>
        </w:rPr>
        <w:t xml:space="preserve">In the event that there is disagreement between the supervisor and an appraisee on assessment of performance, the Committee will moderate the scores based on verifiable performance indicators and make recommendation to the Director General/CEO. </w:t>
      </w:r>
    </w:p>
    <w:p w14:paraId="6ED81104" w14:textId="77777777" w:rsidR="002E681A" w:rsidRDefault="00B4694F">
      <w:pPr>
        <w:pStyle w:val="ListParagraph"/>
        <w:numPr>
          <w:ilvl w:val="2"/>
          <w:numId w:val="98"/>
        </w:numPr>
        <w:spacing w:after="240"/>
        <w:ind w:left="900" w:hanging="900"/>
        <w:jc w:val="both"/>
        <w:rPr>
          <w:rFonts w:ascii="Tahoma" w:hAnsi="Tahoma" w:cs="Tahoma"/>
          <w:sz w:val="24"/>
          <w:szCs w:val="24"/>
        </w:rPr>
      </w:pPr>
      <w:r>
        <w:rPr>
          <w:rFonts w:ascii="Tahoma" w:hAnsi="Tahoma" w:cs="Tahoma"/>
          <w:sz w:val="24"/>
          <w:szCs w:val="24"/>
        </w:rPr>
        <w:t xml:space="preserve">Members of HRMAC will not discuss or make recommendations in respect of their own performance reports. The Director General/CEO shall complete the Performance Appraisal reports for the members of the Committee and make appropriate recommendations to the Board of Directors. </w:t>
      </w:r>
    </w:p>
    <w:p w14:paraId="7211C7ED" w14:textId="77777777" w:rsidR="002E681A" w:rsidRDefault="00B4694F">
      <w:pPr>
        <w:pStyle w:val="ListParagraph"/>
        <w:numPr>
          <w:ilvl w:val="2"/>
          <w:numId w:val="98"/>
        </w:numPr>
        <w:spacing w:after="240"/>
        <w:ind w:left="900" w:hanging="900"/>
        <w:jc w:val="both"/>
        <w:rPr>
          <w:rFonts w:ascii="Tahoma" w:hAnsi="Tahoma" w:cs="Tahoma"/>
          <w:sz w:val="24"/>
          <w:szCs w:val="24"/>
        </w:rPr>
      </w:pPr>
      <w:r>
        <w:rPr>
          <w:rFonts w:ascii="Tahoma" w:hAnsi="Tahoma" w:cs="Tahoma"/>
          <w:sz w:val="24"/>
          <w:szCs w:val="24"/>
        </w:rPr>
        <w:t>Members of the HRMAC may also be eligible for the awards, provided that they excuse themselves from participating in any decision-making regarding any award for which they are being considered.</w:t>
      </w:r>
    </w:p>
    <w:p w14:paraId="2F2FCA82" w14:textId="77777777" w:rsidR="002E681A" w:rsidRDefault="00B4694F">
      <w:pPr>
        <w:pStyle w:val="ListParagraph"/>
        <w:numPr>
          <w:ilvl w:val="2"/>
          <w:numId w:val="98"/>
        </w:numPr>
        <w:spacing w:after="240"/>
        <w:ind w:left="900" w:hanging="900"/>
        <w:jc w:val="both"/>
        <w:rPr>
          <w:rFonts w:ascii="Tahoma" w:hAnsi="Tahoma" w:cs="Tahoma"/>
          <w:sz w:val="24"/>
          <w:szCs w:val="24"/>
        </w:rPr>
      </w:pPr>
      <w:r>
        <w:rPr>
          <w:rFonts w:ascii="Tahoma" w:hAnsi="Tahoma" w:cs="Tahoma"/>
          <w:sz w:val="24"/>
          <w:szCs w:val="24"/>
        </w:rPr>
        <w:t>The Director General/CEO shall be appraised by the Board of directors.</w:t>
      </w:r>
    </w:p>
    <w:p w14:paraId="577896FF" w14:textId="77777777" w:rsidR="002E681A" w:rsidRDefault="00B4694F">
      <w:pPr>
        <w:pStyle w:val="Heading2"/>
        <w:numPr>
          <w:ilvl w:val="0"/>
          <w:numId w:val="76"/>
        </w:numPr>
        <w:spacing w:before="0" w:after="0" w:line="480" w:lineRule="auto"/>
        <w:ind w:left="900" w:hanging="900"/>
        <w:jc w:val="both"/>
        <w:rPr>
          <w:rFonts w:cs="Tahoma"/>
          <w:sz w:val="24"/>
          <w:szCs w:val="24"/>
        </w:rPr>
      </w:pPr>
      <w:bookmarkStart w:id="663" w:name="_Toc486953234"/>
      <w:bookmarkStart w:id="664" w:name="_Toc499061337"/>
      <w:bookmarkStart w:id="665" w:name="_Toc486952621"/>
      <w:bookmarkStart w:id="666" w:name="_Toc149742549"/>
      <w:bookmarkStart w:id="667" w:name="_Toc486952930"/>
      <w:r>
        <w:rPr>
          <w:rFonts w:cs="Tahoma"/>
          <w:sz w:val="24"/>
          <w:szCs w:val="24"/>
        </w:rPr>
        <w:t>HRMAC Recommendations</w:t>
      </w:r>
      <w:bookmarkEnd w:id="663"/>
      <w:bookmarkEnd w:id="664"/>
      <w:bookmarkEnd w:id="665"/>
      <w:bookmarkEnd w:id="666"/>
      <w:bookmarkEnd w:id="667"/>
    </w:p>
    <w:p w14:paraId="48459033" w14:textId="77777777" w:rsidR="002E681A" w:rsidRDefault="00B4694F">
      <w:pPr>
        <w:pStyle w:val="ListParagraph"/>
        <w:numPr>
          <w:ilvl w:val="2"/>
          <w:numId w:val="99"/>
        </w:numPr>
        <w:spacing w:after="240"/>
        <w:ind w:left="900" w:hanging="900"/>
        <w:jc w:val="both"/>
        <w:rPr>
          <w:rFonts w:ascii="Tahoma" w:hAnsi="Tahoma" w:cs="Tahoma"/>
          <w:sz w:val="24"/>
          <w:szCs w:val="24"/>
        </w:rPr>
      </w:pPr>
      <w:r>
        <w:rPr>
          <w:rFonts w:ascii="Tahoma" w:hAnsi="Tahoma" w:cs="Tahoma"/>
          <w:sz w:val="24"/>
          <w:szCs w:val="24"/>
        </w:rPr>
        <w:t xml:space="preserve">Director General/CEO shall, on the recommendation of the HRMAC and approval of the Board and the Government reward excellent performance and apply the appropriate intervention in accordance with the Rewards and Sanction Framework. </w:t>
      </w:r>
    </w:p>
    <w:p w14:paraId="2FB9CD05" w14:textId="77777777" w:rsidR="002E681A" w:rsidRDefault="00B4694F">
      <w:pPr>
        <w:pStyle w:val="ListParagraph"/>
        <w:numPr>
          <w:ilvl w:val="2"/>
          <w:numId w:val="99"/>
        </w:numPr>
        <w:spacing w:after="240"/>
        <w:ind w:left="900" w:hanging="900"/>
        <w:jc w:val="both"/>
        <w:rPr>
          <w:rFonts w:ascii="Tahoma" w:hAnsi="Tahoma" w:cs="Tahoma"/>
          <w:sz w:val="24"/>
          <w:szCs w:val="24"/>
        </w:rPr>
      </w:pPr>
      <w:r>
        <w:rPr>
          <w:rFonts w:ascii="Tahoma" w:hAnsi="Tahoma" w:cs="Tahoma"/>
          <w:sz w:val="24"/>
          <w:szCs w:val="24"/>
        </w:rPr>
        <w:t xml:space="preserve">The Supervisor may however, recommend other specific interventions depending on the insight gained during the appraisal. </w:t>
      </w:r>
    </w:p>
    <w:p w14:paraId="05FB0027" w14:textId="77777777" w:rsidR="002E681A" w:rsidRDefault="00B4694F">
      <w:pPr>
        <w:pStyle w:val="ListParagraph"/>
        <w:numPr>
          <w:ilvl w:val="2"/>
          <w:numId w:val="99"/>
        </w:numPr>
        <w:spacing w:after="240"/>
        <w:ind w:left="900" w:hanging="900"/>
        <w:jc w:val="both"/>
        <w:rPr>
          <w:rFonts w:ascii="Tahoma" w:hAnsi="Tahoma" w:cs="Tahoma"/>
          <w:sz w:val="24"/>
          <w:szCs w:val="24"/>
        </w:rPr>
      </w:pPr>
      <w:r>
        <w:rPr>
          <w:rFonts w:ascii="Tahoma" w:hAnsi="Tahoma" w:cs="Tahoma"/>
          <w:sz w:val="24"/>
          <w:szCs w:val="24"/>
        </w:rPr>
        <w:t xml:space="preserve">The performance appraisal report shall form the basis for placement, promotion, separation and mobility of employee within the Institute.  </w:t>
      </w:r>
    </w:p>
    <w:p w14:paraId="094188A6" w14:textId="77777777" w:rsidR="002E681A" w:rsidRDefault="002E681A">
      <w:pPr>
        <w:pStyle w:val="ListParagraph"/>
        <w:spacing w:after="0"/>
        <w:ind w:left="1620"/>
        <w:contextualSpacing/>
        <w:jc w:val="both"/>
        <w:rPr>
          <w:rFonts w:ascii="Tahoma" w:eastAsia="Arial Unicode MS" w:hAnsi="Tahoma" w:cs="Tahoma"/>
          <w:sz w:val="24"/>
          <w:szCs w:val="24"/>
        </w:rPr>
      </w:pPr>
    </w:p>
    <w:p w14:paraId="32240FCA" w14:textId="77777777" w:rsidR="002E681A" w:rsidRDefault="00B4694F">
      <w:pPr>
        <w:pStyle w:val="Heading1"/>
        <w:spacing w:before="0"/>
        <w:jc w:val="both"/>
        <w:rPr>
          <w:rFonts w:eastAsia="Arial Unicode MS" w:cs="Tahoma"/>
          <w:sz w:val="24"/>
          <w:szCs w:val="24"/>
        </w:rPr>
      </w:pPr>
      <w:bookmarkStart w:id="668" w:name="_Toc372979146"/>
      <w:bookmarkEnd w:id="647"/>
      <w:bookmarkEnd w:id="648"/>
      <w:bookmarkEnd w:id="649"/>
      <w:r>
        <w:rPr>
          <w:rFonts w:eastAsia="Arial Unicode MS" w:cs="Tahoma"/>
          <w:sz w:val="24"/>
          <w:szCs w:val="24"/>
        </w:rPr>
        <w:br w:type="page"/>
      </w:r>
      <w:bookmarkStart w:id="669" w:name="_Toc499061338"/>
      <w:bookmarkStart w:id="670" w:name="_Toc149742550"/>
      <w:r>
        <w:rPr>
          <w:rFonts w:eastAsia="Arial Unicode MS" w:cs="Tahoma"/>
          <w:sz w:val="24"/>
          <w:szCs w:val="24"/>
        </w:rPr>
        <w:lastRenderedPageBreak/>
        <w:t xml:space="preserve">SECTION </w:t>
      </w:r>
      <w:bookmarkStart w:id="671" w:name="_Toc286141778"/>
      <w:r>
        <w:rPr>
          <w:rFonts w:eastAsia="Arial Unicode MS" w:cs="Tahoma"/>
          <w:sz w:val="24"/>
          <w:szCs w:val="24"/>
        </w:rPr>
        <w:t>9: TRAINING</w:t>
      </w:r>
      <w:bookmarkEnd w:id="671"/>
      <w:r>
        <w:rPr>
          <w:rFonts w:eastAsia="Arial Unicode MS" w:cs="Tahoma"/>
          <w:sz w:val="24"/>
          <w:szCs w:val="24"/>
        </w:rPr>
        <w:t xml:space="preserve"> AND DEVELOPMENT</w:t>
      </w:r>
      <w:bookmarkEnd w:id="668"/>
      <w:bookmarkEnd w:id="669"/>
      <w:bookmarkEnd w:id="670"/>
    </w:p>
    <w:p w14:paraId="2C7E76CD" w14:textId="77777777" w:rsidR="002E681A" w:rsidRDefault="002E681A">
      <w:pPr>
        <w:pStyle w:val="NoSpacing"/>
        <w:spacing w:line="276" w:lineRule="auto"/>
        <w:rPr>
          <w:rFonts w:ascii="Tahoma" w:eastAsia="Arial Unicode MS" w:hAnsi="Tahoma" w:cs="Tahoma"/>
          <w:sz w:val="24"/>
          <w:szCs w:val="24"/>
        </w:rPr>
      </w:pPr>
    </w:p>
    <w:p w14:paraId="0AA055B7" w14:textId="77777777" w:rsidR="002E681A" w:rsidRDefault="00B4694F">
      <w:pPr>
        <w:pStyle w:val="Heading2"/>
        <w:numPr>
          <w:ilvl w:val="0"/>
          <w:numId w:val="100"/>
        </w:numPr>
        <w:spacing w:before="0" w:after="0"/>
        <w:ind w:left="851" w:hanging="851"/>
        <w:jc w:val="both"/>
        <w:rPr>
          <w:rFonts w:eastAsia="Arial Unicode MS" w:cs="Tahoma"/>
          <w:sz w:val="24"/>
          <w:szCs w:val="24"/>
        </w:rPr>
      </w:pPr>
      <w:bookmarkStart w:id="672" w:name="_Toc499061339"/>
      <w:bookmarkStart w:id="673" w:name="_Toc149742551"/>
      <w:r>
        <w:rPr>
          <w:rFonts w:eastAsia="Gill Sans MT" w:cs="Tahoma"/>
          <w:sz w:val="24"/>
          <w:szCs w:val="24"/>
        </w:rPr>
        <w:t>Policy Statement</w:t>
      </w:r>
      <w:bookmarkEnd w:id="672"/>
      <w:bookmarkEnd w:id="673"/>
    </w:p>
    <w:p w14:paraId="44050CA5" w14:textId="77777777" w:rsidR="002E681A" w:rsidRDefault="002E681A">
      <w:pPr>
        <w:pStyle w:val="ListParagraph"/>
        <w:jc w:val="both"/>
        <w:rPr>
          <w:rFonts w:ascii="Tahoma" w:eastAsia="Gill Sans MT" w:hAnsi="Tahoma" w:cs="Tahoma"/>
          <w:sz w:val="24"/>
          <w:szCs w:val="24"/>
        </w:rPr>
      </w:pPr>
    </w:p>
    <w:p w14:paraId="10C2F481" w14:textId="77777777" w:rsidR="002E681A" w:rsidRDefault="00B4694F">
      <w:pPr>
        <w:pStyle w:val="ListParagraph"/>
        <w:numPr>
          <w:ilvl w:val="2"/>
          <w:numId w:val="101"/>
        </w:numPr>
        <w:tabs>
          <w:tab w:val="left" w:pos="900"/>
        </w:tabs>
        <w:spacing w:after="0"/>
        <w:jc w:val="both"/>
        <w:rPr>
          <w:rFonts w:ascii="Tahoma" w:eastAsia="Gill Sans MT" w:hAnsi="Tahoma" w:cs="Tahoma"/>
          <w:sz w:val="24"/>
          <w:szCs w:val="24"/>
        </w:rPr>
      </w:pPr>
      <w:r>
        <w:rPr>
          <w:rFonts w:ascii="Tahoma" w:eastAsia="Gill Sans MT" w:hAnsi="Tahoma" w:cs="Tahoma"/>
          <w:sz w:val="24"/>
          <w:szCs w:val="24"/>
        </w:rPr>
        <w:t xml:space="preserve">Whilst the Institute will recruit competent personnel, it shall endeavor to continuously upgrade employee’s core competencies, knowledge, skills and attitudes of its employees to ensure that their performance meets and/or exceeds the minimum expectations and benchmarks best practices. </w:t>
      </w:r>
    </w:p>
    <w:p w14:paraId="222AB52F" w14:textId="77777777" w:rsidR="002E681A" w:rsidRDefault="002E681A">
      <w:pPr>
        <w:spacing w:after="0"/>
        <w:ind w:left="1080" w:hanging="1080"/>
        <w:jc w:val="both"/>
        <w:rPr>
          <w:rFonts w:ascii="Tahoma" w:eastAsia="Arial Unicode MS" w:hAnsi="Tahoma" w:cs="Tahoma"/>
          <w:b/>
          <w:sz w:val="24"/>
          <w:szCs w:val="24"/>
        </w:rPr>
      </w:pPr>
    </w:p>
    <w:p w14:paraId="5B758804" w14:textId="77777777" w:rsidR="002E681A" w:rsidRDefault="00B4694F">
      <w:pPr>
        <w:pStyle w:val="ListParagraph"/>
        <w:numPr>
          <w:ilvl w:val="2"/>
          <w:numId w:val="101"/>
        </w:numPr>
        <w:tabs>
          <w:tab w:val="left" w:pos="900"/>
        </w:tabs>
        <w:spacing w:after="0"/>
        <w:jc w:val="both"/>
        <w:rPr>
          <w:rFonts w:ascii="Tahoma" w:eastAsia="Arial Unicode MS" w:hAnsi="Tahoma" w:cs="Tahoma"/>
          <w:sz w:val="24"/>
          <w:szCs w:val="24"/>
        </w:rPr>
      </w:pPr>
      <w:r>
        <w:rPr>
          <w:rFonts w:ascii="Tahoma" w:eastAsia="Arial Unicode MS" w:hAnsi="Tahoma" w:cs="Tahoma"/>
          <w:sz w:val="24"/>
          <w:szCs w:val="24"/>
        </w:rPr>
        <w:t>The Institute therefore recognizes the need for training and development of all employees in order to ensure effective delivery of its broad mandate. It shall therefore offer training opportunities to all its employees in order to improve their work performance and personal development.</w:t>
      </w:r>
    </w:p>
    <w:p w14:paraId="46EFE748" w14:textId="77777777" w:rsidR="002E681A" w:rsidRDefault="002E681A">
      <w:pPr>
        <w:tabs>
          <w:tab w:val="left" w:pos="900"/>
        </w:tabs>
        <w:spacing w:after="0"/>
        <w:ind w:left="900"/>
        <w:jc w:val="both"/>
        <w:rPr>
          <w:rFonts w:ascii="Tahoma" w:eastAsia="Arial Unicode MS" w:hAnsi="Tahoma" w:cs="Tahoma"/>
          <w:sz w:val="24"/>
          <w:szCs w:val="24"/>
        </w:rPr>
      </w:pPr>
    </w:p>
    <w:p w14:paraId="7C888939" w14:textId="77777777" w:rsidR="002E681A" w:rsidRDefault="00B4694F">
      <w:pPr>
        <w:pStyle w:val="ListParagraph"/>
        <w:numPr>
          <w:ilvl w:val="2"/>
          <w:numId w:val="101"/>
        </w:numPr>
        <w:tabs>
          <w:tab w:val="left" w:pos="900"/>
        </w:tabs>
        <w:spacing w:after="0"/>
        <w:jc w:val="both"/>
        <w:rPr>
          <w:rFonts w:ascii="Tahoma" w:eastAsia="Arial Unicode MS" w:hAnsi="Tahoma" w:cs="Tahoma"/>
          <w:sz w:val="24"/>
          <w:szCs w:val="24"/>
        </w:rPr>
      </w:pPr>
      <w:r>
        <w:rPr>
          <w:rFonts w:ascii="Tahoma" w:eastAsia="Arial Unicode MS" w:hAnsi="Tahoma" w:cs="Tahoma"/>
          <w:sz w:val="24"/>
          <w:szCs w:val="24"/>
        </w:rPr>
        <w:t>The policy on training is to ensure continuous upgrading of core competencies, knowledge, skills and attitudes of employees including their ability to assimilate technology to enable them create and seize opportunities for career growth, social advancement, economic growth and development.</w:t>
      </w:r>
    </w:p>
    <w:p w14:paraId="1D054845" w14:textId="77777777" w:rsidR="002E681A" w:rsidRDefault="002E681A">
      <w:pPr>
        <w:tabs>
          <w:tab w:val="left" w:pos="900"/>
        </w:tabs>
        <w:spacing w:after="0"/>
        <w:ind w:left="900"/>
        <w:jc w:val="both"/>
        <w:rPr>
          <w:rFonts w:ascii="Tahoma" w:eastAsia="Arial Unicode MS" w:hAnsi="Tahoma" w:cs="Tahoma"/>
          <w:sz w:val="24"/>
          <w:szCs w:val="24"/>
        </w:rPr>
      </w:pPr>
    </w:p>
    <w:p w14:paraId="6EB23C94" w14:textId="77777777" w:rsidR="002E681A" w:rsidRDefault="00B4694F">
      <w:pPr>
        <w:pStyle w:val="ListParagraph"/>
        <w:numPr>
          <w:ilvl w:val="2"/>
          <w:numId w:val="101"/>
        </w:numPr>
        <w:tabs>
          <w:tab w:val="left" w:pos="900"/>
        </w:tabs>
        <w:spacing w:after="0"/>
        <w:jc w:val="both"/>
        <w:rPr>
          <w:rFonts w:ascii="Tahoma" w:eastAsia="Arial Unicode MS" w:hAnsi="Tahoma" w:cs="Tahoma"/>
          <w:sz w:val="24"/>
          <w:szCs w:val="24"/>
        </w:rPr>
      </w:pPr>
      <w:r>
        <w:rPr>
          <w:rFonts w:ascii="Tahoma" w:eastAsia="Arial Unicode MS" w:hAnsi="Tahoma" w:cs="Tahoma"/>
          <w:sz w:val="24"/>
          <w:szCs w:val="24"/>
        </w:rPr>
        <w:t xml:space="preserve">Training and development of employees will be directed towards the achievement of the following objectives: </w:t>
      </w:r>
    </w:p>
    <w:p w14:paraId="46CAFED7" w14:textId="77777777" w:rsidR="002E681A" w:rsidRDefault="002E681A">
      <w:pPr>
        <w:tabs>
          <w:tab w:val="left" w:pos="900"/>
        </w:tabs>
        <w:spacing w:after="0"/>
        <w:jc w:val="both"/>
        <w:rPr>
          <w:rFonts w:ascii="Tahoma" w:eastAsia="Arial Unicode MS" w:hAnsi="Tahoma" w:cs="Tahoma"/>
          <w:sz w:val="24"/>
          <w:szCs w:val="24"/>
        </w:rPr>
      </w:pPr>
    </w:p>
    <w:p w14:paraId="749F485B" w14:textId="77777777" w:rsidR="002E681A" w:rsidRDefault="00B4694F">
      <w:pPr>
        <w:numPr>
          <w:ilvl w:val="0"/>
          <w:numId w:val="102"/>
        </w:numPr>
        <w:tabs>
          <w:tab w:val="left" w:pos="1710"/>
        </w:tabs>
        <w:spacing w:after="0"/>
        <w:jc w:val="both"/>
        <w:rPr>
          <w:rFonts w:ascii="Tahoma" w:eastAsia="Arial Unicode MS" w:hAnsi="Tahoma" w:cs="Tahoma"/>
          <w:sz w:val="24"/>
          <w:szCs w:val="24"/>
        </w:rPr>
      </w:pPr>
      <w:r>
        <w:rPr>
          <w:rFonts w:ascii="Tahoma" w:eastAsia="Arial Unicode MS" w:hAnsi="Tahoma" w:cs="Tahoma"/>
          <w:sz w:val="24"/>
          <w:szCs w:val="24"/>
        </w:rPr>
        <w:t>Enhancement of the organizational performance by helping all employees to improve on their efficiency and effectiveness;</w:t>
      </w:r>
    </w:p>
    <w:p w14:paraId="1DA7CB7D" w14:textId="77777777" w:rsidR="002E681A" w:rsidRDefault="002E681A">
      <w:pPr>
        <w:tabs>
          <w:tab w:val="left" w:pos="1710"/>
        </w:tabs>
        <w:spacing w:after="0"/>
        <w:ind w:left="1260"/>
        <w:jc w:val="both"/>
        <w:rPr>
          <w:rFonts w:ascii="Tahoma" w:eastAsia="Arial Unicode MS" w:hAnsi="Tahoma" w:cs="Tahoma"/>
          <w:sz w:val="24"/>
          <w:szCs w:val="24"/>
        </w:rPr>
      </w:pPr>
    </w:p>
    <w:p w14:paraId="49363AC6" w14:textId="77777777" w:rsidR="002E681A" w:rsidRDefault="00B4694F">
      <w:pPr>
        <w:numPr>
          <w:ilvl w:val="0"/>
          <w:numId w:val="102"/>
        </w:numPr>
        <w:tabs>
          <w:tab w:val="left" w:pos="1710"/>
        </w:tabs>
        <w:spacing w:after="0"/>
        <w:jc w:val="both"/>
        <w:rPr>
          <w:rFonts w:ascii="Tahoma" w:eastAsia="Arial Unicode MS" w:hAnsi="Tahoma" w:cs="Tahoma"/>
          <w:sz w:val="24"/>
          <w:szCs w:val="24"/>
        </w:rPr>
      </w:pPr>
      <w:r>
        <w:rPr>
          <w:rFonts w:ascii="Tahoma" w:eastAsia="Arial Unicode MS" w:hAnsi="Tahoma" w:cs="Tahoma"/>
          <w:sz w:val="24"/>
          <w:szCs w:val="24"/>
        </w:rPr>
        <w:t>Assisting each employee to gain competences and skills in preparation for more responsible positions and to help each employee prepare for changes as the Institute develops to meet changing and emerging needs; and</w:t>
      </w:r>
    </w:p>
    <w:p w14:paraId="407998E5" w14:textId="77777777" w:rsidR="002E681A" w:rsidRDefault="002E681A">
      <w:pPr>
        <w:tabs>
          <w:tab w:val="left" w:pos="1710"/>
        </w:tabs>
        <w:spacing w:after="0"/>
        <w:jc w:val="both"/>
        <w:rPr>
          <w:rFonts w:ascii="Tahoma" w:eastAsia="Arial Unicode MS" w:hAnsi="Tahoma" w:cs="Tahoma"/>
          <w:sz w:val="24"/>
          <w:szCs w:val="24"/>
        </w:rPr>
      </w:pPr>
    </w:p>
    <w:p w14:paraId="13EB504D" w14:textId="77777777" w:rsidR="002E681A" w:rsidRDefault="00B4694F">
      <w:pPr>
        <w:numPr>
          <w:ilvl w:val="0"/>
          <w:numId w:val="102"/>
        </w:numPr>
        <w:tabs>
          <w:tab w:val="left" w:pos="1710"/>
        </w:tabs>
        <w:spacing w:after="0"/>
        <w:jc w:val="both"/>
        <w:rPr>
          <w:rFonts w:ascii="Tahoma" w:eastAsia="Arial Unicode MS" w:hAnsi="Tahoma" w:cs="Tahoma"/>
          <w:sz w:val="24"/>
          <w:szCs w:val="24"/>
        </w:rPr>
      </w:pPr>
      <w:r>
        <w:rPr>
          <w:rFonts w:ascii="Tahoma" w:eastAsia="Arial Unicode MS" w:hAnsi="Tahoma" w:cs="Tahoma"/>
          <w:sz w:val="24"/>
          <w:szCs w:val="24"/>
        </w:rPr>
        <w:t xml:space="preserve">Ensure availability of sufficient trained human resource-base to meet the Institute’s future requirements by identifying those requirements and providing appropriate training and development opportunities for targeted employees. </w:t>
      </w:r>
    </w:p>
    <w:p w14:paraId="45745BE9" w14:textId="77777777" w:rsidR="002E681A" w:rsidRDefault="002E681A">
      <w:pPr>
        <w:tabs>
          <w:tab w:val="left" w:pos="1710"/>
        </w:tabs>
        <w:spacing w:after="0"/>
        <w:jc w:val="both"/>
        <w:rPr>
          <w:rFonts w:ascii="Tahoma" w:eastAsia="Arial Unicode MS" w:hAnsi="Tahoma" w:cs="Tahoma"/>
          <w:sz w:val="24"/>
          <w:szCs w:val="24"/>
        </w:rPr>
      </w:pPr>
    </w:p>
    <w:p w14:paraId="1BF6CD7E" w14:textId="77777777" w:rsidR="002E681A" w:rsidRDefault="00B4694F">
      <w:pPr>
        <w:numPr>
          <w:ilvl w:val="0"/>
          <w:numId w:val="102"/>
        </w:numPr>
        <w:tabs>
          <w:tab w:val="left" w:pos="1710"/>
        </w:tabs>
        <w:spacing w:after="0"/>
        <w:jc w:val="both"/>
        <w:rPr>
          <w:rFonts w:ascii="Tahoma" w:eastAsia="Arial Unicode MS" w:hAnsi="Tahoma" w:cs="Tahoma"/>
          <w:sz w:val="24"/>
          <w:szCs w:val="24"/>
        </w:rPr>
      </w:pPr>
      <w:r>
        <w:rPr>
          <w:rFonts w:ascii="Tahoma" w:eastAsia="Arial Unicode MS" w:hAnsi="Tahoma" w:cs="Tahoma"/>
          <w:sz w:val="24"/>
          <w:szCs w:val="24"/>
        </w:rPr>
        <w:t>Inculcating the desired work ethics, values and corporate culture.</w:t>
      </w:r>
    </w:p>
    <w:p w14:paraId="66361810" w14:textId="77777777" w:rsidR="002E681A" w:rsidRDefault="002E681A">
      <w:pPr>
        <w:tabs>
          <w:tab w:val="left" w:pos="900"/>
        </w:tabs>
        <w:spacing w:after="0"/>
        <w:ind w:left="900"/>
        <w:jc w:val="both"/>
        <w:rPr>
          <w:rFonts w:ascii="Tahoma" w:eastAsia="Arial Unicode MS" w:hAnsi="Tahoma" w:cs="Tahoma"/>
          <w:sz w:val="24"/>
          <w:szCs w:val="24"/>
        </w:rPr>
      </w:pPr>
    </w:p>
    <w:p w14:paraId="44460DFB" w14:textId="77777777" w:rsidR="002E681A" w:rsidRDefault="00B4694F">
      <w:pPr>
        <w:pStyle w:val="ListParagraph"/>
        <w:numPr>
          <w:ilvl w:val="2"/>
          <w:numId w:val="101"/>
        </w:numPr>
        <w:tabs>
          <w:tab w:val="left" w:pos="900"/>
        </w:tabs>
        <w:spacing w:after="0"/>
        <w:jc w:val="both"/>
        <w:rPr>
          <w:rFonts w:ascii="Tahoma" w:eastAsia="Arial Unicode MS" w:hAnsi="Tahoma" w:cs="Tahoma"/>
          <w:sz w:val="24"/>
          <w:szCs w:val="24"/>
        </w:rPr>
      </w:pPr>
      <w:r>
        <w:rPr>
          <w:rFonts w:ascii="Tahoma" w:eastAsia="Arial Unicode MS" w:hAnsi="Tahoma" w:cs="Tahoma"/>
          <w:sz w:val="24"/>
          <w:szCs w:val="24"/>
        </w:rPr>
        <w:t>All training must be based on identified training needs. Funds allowing, all members of staff should have at least five (5) days training in a year while newly recruited or transferred employees must be inducted within two (2) weeks of the transfer date or joining the Institute.</w:t>
      </w:r>
    </w:p>
    <w:p w14:paraId="4E932CCD" w14:textId="77777777" w:rsidR="002E681A" w:rsidRDefault="002E681A">
      <w:pPr>
        <w:pStyle w:val="ListParagraph"/>
        <w:spacing w:after="0"/>
        <w:jc w:val="both"/>
        <w:rPr>
          <w:rFonts w:ascii="Tahoma" w:eastAsia="Arial Unicode MS" w:hAnsi="Tahoma" w:cs="Tahoma"/>
          <w:sz w:val="24"/>
          <w:szCs w:val="24"/>
        </w:rPr>
      </w:pPr>
    </w:p>
    <w:p w14:paraId="7F2A8D69" w14:textId="77777777" w:rsidR="002E681A" w:rsidRDefault="00B4694F">
      <w:pPr>
        <w:pStyle w:val="ListParagraph"/>
        <w:numPr>
          <w:ilvl w:val="2"/>
          <w:numId w:val="101"/>
        </w:numPr>
        <w:tabs>
          <w:tab w:val="left" w:pos="900"/>
        </w:tabs>
        <w:spacing w:after="0"/>
        <w:jc w:val="both"/>
        <w:rPr>
          <w:rFonts w:ascii="Tahoma" w:eastAsia="Arial Unicode MS" w:hAnsi="Tahoma" w:cs="Tahoma"/>
          <w:sz w:val="24"/>
          <w:szCs w:val="24"/>
        </w:rPr>
      </w:pPr>
      <w:r>
        <w:rPr>
          <w:rFonts w:ascii="Tahoma" w:eastAsia="Arial Unicode MS" w:hAnsi="Tahoma" w:cs="Tahoma"/>
          <w:sz w:val="24"/>
          <w:szCs w:val="24"/>
        </w:rPr>
        <w:lastRenderedPageBreak/>
        <w:t>An employee who has been on training will be eligible for his normal annual leave only for the year he resumes duty in addition to the leave days officially carried forward before proceeding on training.</w:t>
      </w:r>
    </w:p>
    <w:p w14:paraId="1E7FE64A" w14:textId="77777777" w:rsidR="002E681A" w:rsidRDefault="002E681A">
      <w:pPr>
        <w:pStyle w:val="ListParagraph"/>
        <w:spacing w:after="0"/>
        <w:jc w:val="both"/>
        <w:rPr>
          <w:rFonts w:ascii="Tahoma" w:eastAsia="Arial Unicode MS" w:hAnsi="Tahoma" w:cs="Tahoma"/>
          <w:sz w:val="24"/>
          <w:szCs w:val="24"/>
        </w:rPr>
      </w:pPr>
    </w:p>
    <w:p w14:paraId="2BB26326" w14:textId="77777777" w:rsidR="002E681A" w:rsidRDefault="00B4694F">
      <w:pPr>
        <w:pStyle w:val="ListParagraph"/>
        <w:numPr>
          <w:ilvl w:val="2"/>
          <w:numId w:val="101"/>
        </w:numPr>
        <w:tabs>
          <w:tab w:val="left" w:pos="900"/>
        </w:tabs>
        <w:spacing w:after="0"/>
        <w:jc w:val="both"/>
        <w:rPr>
          <w:rFonts w:ascii="Tahoma" w:eastAsia="Arial Unicode MS" w:hAnsi="Tahoma" w:cs="Tahoma"/>
          <w:sz w:val="24"/>
          <w:szCs w:val="24"/>
        </w:rPr>
      </w:pPr>
      <w:r>
        <w:rPr>
          <w:rFonts w:ascii="Tahoma" w:eastAsia="Arial Unicode MS" w:hAnsi="Tahoma" w:cs="Tahoma"/>
          <w:sz w:val="24"/>
          <w:szCs w:val="24"/>
        </w:rPr>
        <w:t xml:space="preserve">The Institute shall not sponsor employees for undergraduate degree courses or other courses that are mandatory for their current </w:t>
      </w:r>
      <w:proofErr w:type="gramStart"/>
      <w:r>
        <w:rPr>
          <w:rFonts w:ascii="Tahoma" w:eastAsia="Arial Unicode MS" w:hAnsi="Tahoma" w:cs="Tahoma"/>
          <w:sz w:val="24"/>
          <w:szCs w:val="24"/>
        </w:rPr>
        <w:t>jobs</w:t>
      </w:r>
      <w:proofErr w:type="gramEnd"/>
      <w:r>
        <w:rPr>
          <w:rFonts w:ascii="Tahoma" w:eastAsia="Arial Unicode MS" w:hAnsi="Tahoma" w:cs="Tahoma"/>
          <w:sz w:val="24"/>
          <w:szCs w:val="24"/>
        </w:rPr>
        <w:t xml:space="preserve"> qualifications.</w:t>
      </w:r>
    </w:p>
    <w:p w14:paraId="75928078" w14:textId="77777777" w:rsidR="002E681A" w:rsidRDefault="002E681A">
      <w:pPr>
        <w:tabs>
          <w:tab w:val="left" w:pos="900"/>
        </w:tabs>
        <w:spacing w:after="0"/>
        <w:ind w:left="900"/>
        <w:jc w:val="both"/>
        <w:rPr>
          <w:rFonts w:ascii="Tahoma" w:eastAsia="Arial Unicode MS" w:hAnsi="Tahoma" w:cs="Tahoma"/>
          <w:sz w:val="24"/>
          <w:szCs w:val="24"/>
        </w:rPr>
      </w:pPr>
    </w:p>
    <w:p w14:paraId="1057695E" w14:textId="77777777" w:rsidR="002E681A" w:rsidRDefault="00B4694F">
      <w:pPr>
        <w:pStyle w:val="ListParagraph"/>
        <w:numPr>
          <w:ilvl w:val="2"/>
          <w:numId w:val="101"/>
        </w:numPr>
        <w:tabs>
          <w:tab w:val="left" w:pos="900"/>
        </w:tabs>
        <w:spacing w:after="0"/>
        <w:jc w:val="both"/>
        <w:rPr>
          <w:rFonts w:ascii="Tahoma" w:eastAsia="Arial Unicode MS" w:hAnsi="Tahoma" w:cs="Tahoma"/>
          <w:sz w:val="24"/>
          <w:szCs w:val="24"/>
        </w:rPr>
      </w:pPr>
      <w:r>
        <w:rPr>
          <w:rFonts w:ascii="Tahoma" w:eastAsia="Arial Unicode MS" w:hAnsi="Tahoma" w:cs="Tahoma"/>
          <w:sz w:val="24"/>
          <w:szCs w:val="24"/>
        </w:rPr>
        <w:t xml:space="preserve">Supervisors will assess the impact of the training by employees during annual appraisal. </w:t>
      </w:r>
    </w:p>
    <w:p w14:paraId="0471F2AD" w14:textId="77777777" w:rsidR="002E681A" w:rsidRDefault="002E681A">
      <w:pPr>
        <w:pStyle w:val="ListParagraph"/>
        <w:rPr>
          <w:rFonts w:ascii="Tahoma" w:eastAsia="Arial Unicode MS" w:hAnsi="Tahoma" w:cs="Tahoma"/>
          <w:sz w:val="24"/>
          <w:szCs w:val="24"/>
        </w:rPr>
      </w:pPr>
    </w:p>
    <w:p w14:paraId="22777AD1" w14:textId="77777777" w:rsidR="002E681A" w:rsidRDefault="00B4694F">
      <w:pPr>
        <w:pStyle w:val="Heading2"/>
        <w:numPr>
          <w:ilvl w:val="0"/>
          <w:numId w:val="100"/>
        </w:numPr>
        <w:spacing w:before="0" w:after="0" w:line="480" w:lineRule="auto"/>
        <w:ind w:left="720" w:hanging="720"/>
        <w:jc w:val="both"/>
        <w:rPr>
          <w:rFonts w:eastAsia="Gill Sans MT" w:cs="Tahoma"/>
          <w:sz w:val="24"/>
          <w:szCs w:val="24"/>
        </w:rPr>
      </w:pPr>
      <w:bookmarkStart w:id="674" w:name="_Toc499061340"/>
      <w:bookmarkStart w:id="675" w:name="_Toc149742552"/>
      <w:r>
        <w:rPr>
          <w:rFonts w:eastAsia="Gill Sans MT" w:cs="Tahoma"/>
          <w:sz w:val="24"/>
          <w:szCs w:val="24"/>
        </w:rPr>
        <w:t>Training Strategy</w:t>
      </w:r>
      <w:bookmarkEnd w:id="674"/>
      <w:bookmarkEnd w:id="675"/>
    </w:p>
    <w:p w14:paraId="5CAF5E98" w14:textId="77777777" w:rsidR="002E681A" w:rsidRDefault="00B4694F">
      <w:pPr>
        <w:pStyle w:val="ListParagraph"/>
        <w:numPr>
          <w:ilvl w:val="0"/>
          <w:numId w:val="103"/>
        </w:numPr>
        <w:tabs>
          <w:tab w:val="left" w:pos="720"/>
        </w:tabs>
        <w:autoSpaceDE w:val="0"/>
        <w:autoSpaceDN w:val="0"/>
        <w:adjustRightInd w:val="0"/>
        <w:spacing w:after="0"/>
        <w:ind w:hanging="720"/>
        <w:contextualSpacing/>
        <w:jc w:val="both"/>
        <w:rPr>
          <w:rFonts w:ascii="Tahoma" w:eastAsia="Gill Sans MT" w:hAnsi="Tahoma" w:cs="Tahoma"/>
          <w:sz w:val="24"/>
          <w:szCs w:val="24"/>
        </w:rPr>
      </w:pPr>
      <w:r>
        <w:rPr>
          <w:rFonts w:ascii="Tahoma" w:eastAsia="Gill Sans MT" w:hAnsi="Tahoma" w:cs="Tahoma"/>
          <w:sz w:val="24"/>
          <w:szCs w:val="24"/>
        </w:rPr>
        <w:t>Any training provided by the Institute will be based on systematic analysis of its contribution to the effectiveness of the Institute. Training needs will therefore be assessed at three levels:</w:t>
      </w:r>
    </w:p>
    <w:p w14:paraId="4ECCCFAD" w14:textId="77777777" w:rsidR="002E681A" w:rsidRDefault="002E681A">
      <w:pPr>
        <w:pStyle w:val="ListParagraph"/>
        <w:tabs>
          <w:tab w:val="left" w:pos="720"/>
          <w:tab w:val="left" w:pos="1440"/>
        </w:tabs>
        <w:autoSpaceDE w:val="0"/>
        <w:autoSpaceDN w:val="0"/>
        <w:adjustRightInd w:val="0"/>
        <w:spacing w:after="0"/>
        <w:ind w:left="1134"/>
        <w:contextualSpacing/>
        <w:jc w:val="both"/>
        <w:rPr>
          <w:rFonts w:ascii="Tahoma" w:eastAsia="Gill Sans MT" w:hAnsi="Tahoma" w:cs="Tahoma"/>
          <w:sz w:val="24"/>
          <w:szCs w:val="24"/>
        </w:rPr>
      </w:pPr>
    </w:p>
    <w:p w14:paraId="2247ED40" w14:textId="77777777" w:rsidR="002E681A" w:rsidRDefault="00B4694F">
      <w:pPr>
        <w:numPr>
          <w:ilvl w:val="0"/>
          <w:numId w:val="104"/>
        </w:numPr>
        <w:tabs>
          <w:tab w:val="left" w:pos="720"/>
          <w:tab w:val="left" w:pos="1440"/>
          <w:tab w:val="left" w:pos="1620"/>
        </w:tabs>
        <w:spacing w:after="0"/>
        <w:ind w:left="1134"/>
        <w:jc w:val="both"/>
        <w:rPr>
          <w:rFonts w:ascii="Tahoma" w:eastAsia="Wingdings" w:hAnsi="Tahoma" w:cs="Tahoma"/>
          <w:sz w:val="24"/>
          <w:szCs w:val="24"/>
        </w:rPr>
      </w:pPr>
      <w:r>
        <w:rPr>
          <w:rFonts w:ascii="Tahoma" w:eastAsia="Gill Sans MT" w:hAnsi="Tahoma" w:cs="Tahoma"/>
          <w:sz w:val="24"/>
          <w:szCs w:val="24"/>
        </w:rPr>
        <w:t>at the Institute level;</w:t>
      </w:r>
    </w:p>
    <w:p w14:paraId="3C657C14" w14:textId="77777777" w:rsidR="002E681A" w:rsidRDefault="00B4694F">
      <w:pPr>
        <w:numPr>
          <w:ilvl w:val="0"/>
          <w:numId w:val="104"/>
        </w:numPr>
        <w:tabs>
          <w:tab w:val="left" w:pos="720"/>
          <w:tab w:val="left" w:pos="1440"/>
          <w:tab w:val="left" w:pos="1620"/>
        </w:tabs>
        <w:spacing w:after="0"/>
        <w:ind w:left="1134"/>
        <w:contextualSpacing/>
        <w:jc w:val="both"/>
        <w:rPr>
          <w:rFonts w:ascii="Tahoma" w:eastAsia="Wingdings" w:hAnsi="Tahoma" w:cs="Tahoma"/>
          <w:sz w:val="24"/>
          <w:szCs w:val="24"/>
        </w:rPr>
      </w:pPr>
      <w:bookmarkStart w:id="676" w:name="page90"/>
      <w:bookmarkEnd w:id="676"/>
      <w:r>
        <w:rPr>
          <w:rFonts w:ascii="Tahoma" w:eastAsia="Gill Sans MT" w:hAnsi="Tahoma" w:cs="Tahoma"/>
          <w:sz w:val="24"/>
          <w:szCs w:val="24"/>
        </w:rPr>
        <w:t>at the relevant Departmental/Divisional/Sectional functional level;</w:t>
      </w:r>
    </w:p>
    <w:p w14:paraId="1C55DE37" w14:textId="77777777" w:rsidR="002E681A" w:rsidRDefault="00B4694F">
      <w:pPr>
        <w:numPr>
          <w:ilvl w:val="0"/>
          <w:numId w:val="104"/>
        </w:numPr>
        <w:tabs>
          <w:tab w:val="left" w:pos="720"/>
          <w:tab w:val="left" w:pos="1440"/>
          <w:tab w:val="left" w:pos="1620"/>
        </w:tabs>
        <w:spacing w:after="0"/>
        <w:ind w:left="1134"/>
        <w:contextualSpacing/>
        <w:jc w:val="both"/>
        <w:rPr>
          <w:rFonts w:ascii="Tahoma" w:eastAsia="Wingdings" w:hAnsi="Tahoma" w:cs="Tahoma"/>
          <w:sz w:val="24"/>
          <w:szCs w:val="24"/>
        </w:rPr>
      </w:pPr>
      <w:r>
        <w:rPr>
          <w:rFonts w:ascii="Tahoma" w:eastAsia="Gill Sans MT" w:hAnsi="Tahoma" w:cs="Tahoma"/>
          <w:sz w:val="24"/>
          <w:szCs w:val="24"/>
        </w:rPr>
        <w:t>at the Individual level;</w:t>
      </w:r>
    </w:p>
    <w:p w14:paraId="253A9A61" w14:textId="77777777" w:rsidR="002E681A" w:rsidRDefault="002E681A">
      <w:pPr>
        <w:tabs>
          <w:tab w:val="left" w:pos="1620"/>
        </w:tabs>
        <w:spacing w:after="0"/>
        <w:ind w:left="1710"/>
        <w:contextualSpacing/>
        <w:jc w:val="both"/>
        <w:rPr>
          <w:rFonts w:ascii="Tahoma" w:eastAsia="Wingdings" w:hAnsi="Tahoma" w:cs="Tahoma"/>
          <w:sz w:val="24"/>
          <w:szCs w:val="24"/>
        </w:rPr>
      </w:pPr>
    </w:p>
    <w:p w14:paraId="54415022" w14:textId="77777777" w:rsidR="002E681A" w:rsidRDefault="00B4694F">
      <w:pPr>
        <w:pStyle w:val="ListParagraph"/>
        <w:numPr>
          <w:ilvl w:val="0"/>
          <w:numId w:val="103"/>
        </w:numPr>
        <w:tabs>
          <w:tab w:val="left" w:pos="810"/>
        </w:tabs>
        <w:autoSpaceDE w:val="0"/>
        <w:autoSpaceDN w:val="0"/>
        <w:adjustRightInd w:val="0"/>
        <w:spacing w:after="0"/>
        <w:ind w:left="810" w:hanging="810"/>
        <w:contextualSpacing/>
        <w:jc w:val="both"/>
        <w:rPr>
          <w:rFonts w:ascii="Tahoma" w:eastAsia="Gill Sans MT" w:hAnsi="Tahoma" w:cs="Tahoma"/>
          <w:sz w:val="24"/>
          <w:szCs w:val="24"/>
        </w:rPr>
      </w:pPr>
      <w:r>
        <w:rPr>
          <w:rFonts w:ascii="Tahoma" w:eastAsia="Gill Sans MT" w:hAnsi="Tahoma" w:cs="Tahoma"/>
          <w:sz w:val="24"/>
          <w:szCs w:val="24"/>
        </w:rPr>
        <w:t>To this end, the Institute will draw up and maintain an Annual Training Plan that will address these levels. The following factors will be taken into account when planning training programs:</w:t>
      </w:r>
    </w:p>
    <w:p w14:paraId="68ABFA79" w14:textId="77777777" w:rsidR="002E681A" w:rsidRDefault="002E681A">
      <w:pPr>
        <w:pStyle w:val="ListParagraph"/>
        <w:tabs>
          <w:tab w:val="left" w:pos="1134"/>
        </w:tabs>
        <w:autoSpaceDE w:val="0"/>
        <w:autoSpaceDN w:val="0"/>
        <w:adjustRightInd w:val="0"/>
        <w:spacing w:after="0"/>
        <w:ind w:left="1134"/>
        <w:contextualSpacing/>
        <w:jc w:val="both"/>
        <w:rPr>
          <w:rFonts w:ascii="Tahoma" w:eastAsia="Gill Sans MT" w:hAnsi="Tahoma" w:cs="Tahoma"/>
          <w:sz w:val="24"/>
          <w:szCs w:val="24"/>
        </w:rPr>
      </w:pPr>
    </w:p>
    <w:p w14:paraId="28B4D0CC" w14:textId="77777777" w:rsidR="002E681A" w:rsidRDefault="00B4694F">
      <w:pPr>
        <w:numPr>
          <w:ilvl w:val="0"/>
          <w:numId w:val="105"/>
        </w:numPr>
        <w:tabs>
          <w:tab w:val="left" w:pos="1530"/>
        </w:tabs>
        <w:spacing w:after="0"/>
        <w:ind w:left="1800" w:hanging="630"/>
        <w:jc w:val="both"/>
        <w:rPr>
          <w:rFonts w:ascii="Tahoma" w:eastAsia="Gill Sans MT" w:hAnsi="Tahoma" w:cs="Tahoma"/>
          <w:sz w:val="24"/>
          <w:szCs w:val="24"/>
        </w:rPr>
      </w:pPr>
      <w:r>
        <w:rPr>
          <w:rFonts w:ascii="Tahoma" w:eastAsia="Gill Sans MT" w:hAnsi="Tahoma" w:cs="Tahoma"/>
          <w:sz w:val="24"/>
          <w:szCs w:val="24"/>
        </w:rPr>
        <w:t>Objectives of the training;</w:t>
      </w:r>
    </w:p>
    <w:p w14:paraId="3BBAD79C" w14:textId="77777777" w:rsidR="002E681A" w:rsidRDefault="00B4694F">
      <w:pPr>
        <w:numPr>
          <w:ilvl w:val="0"/>
          <w:numId w:val="105"/>
        </w:numPr>
        <w:tabs>
          <w:tab w:val="left" w:pos="1530"/>
        </w:tabs>
        <w:spacing w:after="0"/>
        <w:ind w:left="1800" w:hanging="630"/>
        <w:jc w:val="both"/>
        <w:rPr>
          <w:rFonts w:ascii="Tahoma" w:eastAsia="Gill Sans MT" w:hAnsi="Tahoma" w:cs="Tahoma"/>
          <w:sz w:val="24"/>
          <w:szCs w:val="24"/>
        </w:rPr>
      </w:pPr>
      <w:r>
        <w:rPr>
          <w:rFonts w:ascii="Tahoma" w:eastAsia="Gill Sans MT" w:hAnsi="Tahoma" w:cs="Tahoma"/>
          <w:sz w:val="24"/>
          <w:szCs w:val="24"/>
        </w:rPr>
        <w:t>Content of training;</w:t>
      </w:r>
    </w:p>
    <w:p w14:paraId="09EE49AD" w14:textId="77777777" w:rsidR="002E681A" w:rsidRDefault="00B4694F">
      <w:pPr>
        <w:numPr>
          <w:ilvl w:val="0"/>
          <w:numId w:val="105"/>
        </w:numPr>
        <w:tabs>
          <w:tab w:val="left" w:pos="1530"/>
        </w:tabs>
        <w:spacing w:after="0"/>
        <w:ind w:left="1800" w:hanging="630"/>
        <w:jc w:val="both"/>
        <w:rPr>
          <w:rFonts w:ascii="Tahoma" w:eastAsia="Gill Sans MT" w:hAnsi="Tahoma" w:cs="Tahoma"/>
          <w:sz w:val="24"/>
          <w:szCs w:val="24"/>
        </w:rPr>
      </w:pPr>
      <w:r>
        <w:rPr>
          <w:rFonts w:ascii="Tahoma" w:eastAsia="Gill Sans MT" w:hAnsi="Tahoma" w:cs="Tahoma"/>
          <w:sz w:val="24"/>
          <w:szCs w:val="24"/>
        </w:rPr>
        <w:t>Costs involved (vis-à-vis the cost of not training);</w:t>
      </w:r>
    </w:p>
    <w:p w14:paraId="158D28B3" w14:textId="77777777" w:rsidR="002E681A" w:rsidRDefault="00B4694F">
      <w:pPr>
        <w:numPr>
          <w:ilvl w:val="0"/>
          <w:numId w:val="105"/>
        </w:numPr>
        <w:tabs>
          <w:tab w:val="left" w:pos="1530"/>
        </w:tabs>
        <w:spacing w:after="0"/>
        <w:ind w:left="1800" w:hanging="630"/>
        <w:jc w:val="both"/>
        <w:rPr>
          <w:rFonts w:ascii="Tahoma" w:eastAsia="Gill Sans MT" w:hAnsi="Tahoma" w:cs="Tahoma"/>
          <w:sz w:val="24"/>
          <w:szCs w:val="24"/>
        </w:rPr>
      </w:pPr>
      <w:r>
        <w:rPr>
          <w:rFonts w:ascii="Tahoma" w:eastAsia="Gill Sans MT" w:hAnsi="Tahoma" w:cs="Tahoma"/>
          <w:sz w:val="24"/>
          <w:szCs w:val="24"/>
        </w:rPr>
        <w:t>Likely benefits and how they can be evaluated;</w:t>
      </w:r>
    </w:p>
    <w:p w14:paraId="635F0D01" w14:textId="77777777" w:rsidR="002E681A" w:rsidRDefault="00B4694F">
      <w:pPr>
        <w:numPr>
          <w:ilvl w:val="0"/>
          <w:numId w:val="105"/>
        </w:numPr>
        <w:tabs>
          <w:tab w:val="left" w:pos="1530"/>
        </w:tabs>
        <w:spacing w:after="0"/>
        <w:ind w:left="1800" w:hanging="630"/>
        <w:jc w:val="both"/>
        <w:rPr>
          <w:rFonts w:ascii="Tahoma" w:eastAsia="Gill Sans MT" w:hAnsi="Tahoma" w:cs="Tahoma"/>
          <w:sz w:val="24"/>
          <w:szCs w:val="24"/>
        </w:rPr>
      </w:pPr>
      <w:r>
        <w:rPr>
          <w:rFonts w:ascii="Tahoma" w:eastAsia="Gill Sans MT" w:hAnsi="Tahoma" w:cs="Tahoma"/>
          <w:sz w:val="24"/>
          <w:szCs w:val="24"/>
        </w:rPr>
        <w:t>Training methods available and their appropriateness;</w:t>
      </w:r>
    </w:p>
    <w:p w14:paraId="5082BF1F" w14:textId="77777777" w:rsidR="002E681A" w:rsidRDefault="00B4694F">
      <w:pPr>
        <w:numPr>
          <w:ilvl w:val="0"/>
          <w:numId w:val="105"/>
        </w:numPr>
        <w:tabs>
          <w:tab w:val="left" w:pos="1530"/>
        </w:tabs>
        <w:spacing w:after="0"/>
        <w:ind w:left="1800" w:hanging="630"/>
        <w:jc w:val="both"/>
        <w:rPr>
          <w:rFonts w:ascii="Tahoma" w:eastAsia="Gill Sans MT" w:hAnsi="Tahoma" w:cs="Tahoma"/>
          <w:sz w:val="24"/>
          <w:szCs w:val="24"/>
        </w:rPr>
      </w:pPr>
      <w:r>
        <w:rPr>
          <w:rFonts w:ascii="Tahoma" w:eastAsia="Gill Sans MT" w:hAnsi="Tahoma" w:cs="Tahoma"/>
          <w:sz w:val="24"/>
          <w:szCs w:val="24"/>
        </w:rPr>
        <w:t>The location and timing of any training program; and</w:t>
      </w:r>
    </w:p>
    <w:p w14:paraId="42EAE759" w14:textId="77777777" w:rsidR="002E681A" w:rsidRDefault="00B4694F">
      <w:pPr>
        <w:numPr>
          <w:ilvl w:val="0"/>
          <w:numId w:val="105"/>
        </w:numPr>
        <w:tabs>
          <w:tab w:val="left" w:pos="1530"/>
        </w:tabs>
        <w:spacing w:after="0"/>
        <w:ind w:left="1800" w:hanging="630"/>
        <w:jc w:val="both"/>
        <w:rPr>
          <w:rFonts w:ascii="Tahoma" w:eastAsia="Gill Sans MT" w:hAnsi="Tahoma" w:cs="Tahoma"/>
          <w:sz w:val="24"/>
          <w:szCs w:val="24"/>
        </w:rPr>
      </w:pPr>
      <w:r>
        <w:rPr>
          <w:rFonts w:ascii="Tahoma" w:eastAsia="Gill Sans MT" w:hAnsi="Tahoma" w:cs="Tahoma"/>
          <w:sz w:val="24"/>
          <w:szCs w:val="24"/>
        </w:rPr>
        <w:t>Who will provide the training?</w:t>
      </w:r>
    </w:p>
    <w:p w14:paraId="48BA0810" w14:textId="77777777" w:rsidR="002E681A" w:rsidRDefault="002E681A">
      <w:pPr>
        <w:spacing w:after="0"/>
        <w:ind w:left="1710"/>
        <w:jc w:val="both"/>
        <w:rPr>
          <w:rFonts w:ascii="Tahoma" w:eastAsia="Gill Sans MT" w:hAnsi="Tahoma" w:cs="Tahoma"/>
          <w:sz w:val="24"/>
          <w:szCs w:val="24"/>
        </w:rPr>
      </w:pPr>
    </w:p>
    <w:p w14:paraId="23D439A3" w14:textId="77777777" w:rsidR="002E681A" w:rsidRDefault="00B4694F">
      <w:pPr>
        <w:pStyle w:val="ListParagraph"/>
        <w:numPr>
          <w:ilvl w:val="0"/>
          <w:numId w:val="103"/>
        </w:numPr>
        <w:tabs>
          <w:tab w:val="left" w:pos="1134"/>
        </w:tabs>
        <w:autoSpaceDE w:val="0"/>
        <w:autoSpaceDN w:val="0"/>
        <w:adjustRightInd w:val="0"/>
        <w:spacing w:after="0"/>
        <w:ind w:left="1134" w:hanging="1134"/>
        <w:contextualSpacing/>
        <w:jc w:val="both"/>
        <w:rPr>
          <w:rFonts w:ascii="Tahoma" w:eastAsia="Gill Sans MT" w:hAnsi="Tahoma" w:cs="Tahoma"/>
          <w:sz w:val="24"/>
          <w:szCs w:val="24"/>
        </w:rPr>
      </w:pPr>
      <w:r>
        <w:rPr>
          <w:rFonts w:ascii="Tahoma" w:eastAsia="Gill Sans MT" w:hAnsi="Tahoma" w:cs="Tahoma"/>
          <w:sz w:val="24"/>
          <w:szCs w:val="24"/>
        </w:rPr>
        <w:t>The Institute’s training strategy will ensure competent manpower for long range career development and succession planning within the Institute.</w:t>
      </w:r>
    </w:p>
    <w:p w14:paraId="1FB3E44E" w14:textId="77777777" w:rsidR="002E681A" w:rsidRDefault="002E681A">
      <w:pPr>
        <w:tabs>
          <w:tab w:val="left" w:pos="1080"/>
        </w:tabs>
        <w:spacing w:after="0"/>
        <w:jc w:val="both"/>
        <w:rPr>
          <w:rFonts w:ascii="Tahoma" w:eastAsia="Arial Unicode MS" w:hAnsi="Tahoma" w:cs="Tahoma"/>
          <w:sz w:val="24"/>
          <w:szCs w:val="24"/>
        </w:rPr>
      </w:pPr>
    </w:p>
    <w:p w14:paraId="534A3FC1"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677" w:name="_Toc499061341"/>
      <w:bookmarkStart w:id="678" w:name="_Toc149742553"/>
      <w:r>
        <w:rPr>
          <w:rFonts w:eastAsia="Arial Unicode MS" w:cs="Tahoma"/>
          <w:sz w:val="24"/>
          <w:szCs w:val="24"/>
        </w:rPr>
        <w:t>Training Needs Assessment</w:t>
      </w:r>
      <w:bookmarkEnd w:id="677"/>
      <w:bookmarkEnd w:id="678"/>
    </w:p>
    <w:p w14:paraId="627CAA86" w14:textId="77777777" w:rsidR="002E681A" w:rsidRDefault="002E681A">
      <w:pPr>
        <w:pStyle w:val="ListParagraph"/>
        <w:autoSpaceDE w:val="0"/>
        <w:autoSpaceDN w:val="0"/>
        <w:adjustRightInd w:val="0"/>
        <w:spacing w:after="0"/>
        <w:ind w:left="1134" w:hanging="1134"/>
        <w:contextualSpacing/>
        <w:jc w:val="both"/>
        <w:rPr>
          <w:rFonts w:ascii="Tahoma" w:eastAsia="Arial Unicode MS" w:hAnsi="Tahoma" w:cs="Tahoma"/>
          <w:sz w:val="24"/>
          <w:szCs w:val="24"/>
        </w:rPr>
      </w:pPr>
    </w:p>
    <w:p w14:paraId="63A6C798" w14:textId="77777777" w:rsidR="002E681A" w:rsidRDefault="00B4694F">
      <w:pPr>
        <w:pStyle w:val="ListParagraph"/>
        <w:numPr>
          <w:ilvl w:val="2"/>
          <w:numId w:val="106"/>
        </w:numPr>
        <w:tabs>
          <w:tab w:val="left" w:pos="1134"/>
        </w:tabs>
        <w:autoSpaceDE w:val="0"/>
        <w:autoSpaceDN w:val="0"/>
        <w:adjustRightInd w:val="0"/>
        <w:spacing w:after="0"/>
        <w:ind w:hanging="1080"/>
        <w:contextualSpacing/>
        <w:jc w:val="both"/>
        <w:rPr>
          <w:rFonts w:ascii="Tahoma" w:eastAsia="Arial Unicode MS" w:hAnsi="Tahoma" w:cs="Tahoma"/>
          <w:sz w:val="24"/>
          <w:szCs w:val="24"/>
        </w:rPr>
      </w:pPr>
      <w:r>
        <w:rPr>
          <w:rFonts w:ascii="Tahoma" w:eastAsia="Arial Unicode MS" w:hAnsi="Tahoma" w:cs="Tahoma"/>
          <w:sz w:val="24"/>
          <w:szCs w:val="24"/>
        </w:rPr>
        <w:t>Training in the Institute will be based on Training Needs Assessment (TNA) which shall be conducted every year.</w:t>
      </w:r>
    </w:p>
    <w:p w14:paraId="10440829" w14:textId="77777777" w:rsidR="002E681A" w:rsidRDefault="002E681A">
      <w:pPr>
        <w:pStyle w:val="ListParagraph"/>
        <w:tabs>
          <w:tab w:val="left" w:pos="1134"/>
        </w:tabs>
        <w:autoSpaceDE w:val="0"/>
        <w:autoSpaceDN w:val="0"/>
        <w:adjustRightInd w:val="0"/>
        <w:spacing w:after="0"/>
        <w:ind w:left="1134" w:hanging="1134"/>
        <w:contextualSpacing/>
        <w:jc w:val="both"/>
        <w:rPr>
          <w:rFonts w:ascii="Tahoma" w:eastAsia="Arial Unicode MS" w:hAnsi="Tahoma" w:cs="Tahoma"/>
          <w:sz w:val="24"/>
          <w:szCs w:val="24"/>
        </w:rPr>
      </w:pPr>
    </w:p>
    <w:p w14:paraId="1CF9BCA0" w14:textId="77777777" w:rsidR="002E681A" w:rsidRDefault="00B4694F">
      <w:pPr>
        <w:pStyle w:val="ListParagraph"/>
        <w:numPr>
          <w:ilvl w:val="2"/>
          <w:numId w:val="106"/>
        </w:numPr>
        <w:tabs>
          <w:tab w:val="left" w:pos="1134"/>
        </w:tabs>
        <w:autoSpaceDE w:val="0"/>
        <w:autoSpaceDN w:val="0"/>
        <w:adjustRightInd w:val="0"/>
        <w:spacing w:after="0"/>
        <w:ind w:hanging="1080"/>
        <w:contextualSpacing/>
        <w:jc w:val="both"/>
        <w:rPr>
          <w:rFonts w:ascii="Tahoma" w:eastAsia="Arial Unicode MS" w:hAnsi="Tahoma" w:cs="Tahoma"/>
          <w:sz w:val="24"/>
          <w:szCs w:val="24"/>
        </w:rPr>
      </w:pPr>
      <w:r>
        <w:rPr>
          <w:rFonts w:ascii="Tahoma" w:eastAsia="Arial Unicode MS" w:hAnsi="Tahoma" w:cs="Tahoma"/>
          <w:sz w:val="24"/>
          <w:szCs w:val="24"/>
        </w:rPr>
        <w:t>All Heads of Departments shall prepare training projections based on Training Needs Assessment to guide the HRMAC in nominating employees for training.</w:t>
      </w:r>
    </w:p>
    <w:p w14:paraId="33C614A7"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679" w:name="_Toc499061342"/>
      <w:bookmarkStart w:id="680" w:name="_Toc149742554"/>
      <w:r>
        <w:rPr>
          <w:rFonts w:eastAsia="Arial Unicode MS" w:cs="Tahoma"/>
          <w:sz w:val="24"/>
          <w:szCs w:val="24"/>
        </w:rPr>
        <w:lastRenderedPageBreak/>
        <w:t>Course Approval</w:t>
      </w:r>
      <w:bookmarkEnd w:id="679"/>
      <w:bookmarkEnd w:id="680"/>
    </w:p>
    <w:p w14:paraId="51130BEE" w14:textId="77777777" w:rsidR="002E681A" w:rsidRDefault="002E681A">
      <w:pPr>
        <w:pStyle w:val="ListParagraph"/>
        <w:autoSpaceDE w:val="0"/>
        <w:autoSpaceDN w:val="0"/>
        <w:adjustRightInd w:val="0"/>
        <w:spacing w:after="0"/>
        <w:ind w:left="1134" w:hanging="1134"/>
        <w:contextualSpacing/>
        <w:jc w:val="both"/>
        <w:rPr>
          <w:rFonts w:ascii="Tahoma" w:eastAsia="Arial Unicode MS" w:hAnsi="Tahoma" w:cs="Tahoma"/>
          <w:sz w:val="24"/>
          <w:szCs w:val="24"/>
        </w:rPr>
      </w:pPr>
    </w:p>
    <w:p w14:paraId="62BD8B51" w14:textId="77777777" w:rsidR="002E681A" w:rsidRDefault="00B4694F">
      <w:pPr>
        <w:pStyle w:val="ListParagraph"/>
        <w:numPr>
          <w:ilvl w:val="2"/>
          <w:numId w:val="107"/>
        </w:numPr>
        <w:tabs>
          <w:tab w:val="left" w:pos="1134"/>
        </w:tabs>
        <w:autoSpaceDE w:val="0"/>
        <w:autoSpaceDN w:val="0"/>
        <w:adjustRightInd w:val="0"/>
        <w:spacing w:after="0"/>
        <w:ind w:hanging="1080"/>
        <w:contextualSpacing/>
        <w:jc w:val="both"/>
        <w:rPr>
          <w:rFonts w:ascii="Tahoma" w:eastAsia="Arial Unicode MS" w:hAnsi="Tahoma" w:cs="Tahoma"/>
          <w:sz w:val="24"/>
          <w:szCs w:val="24"/>
        </w:rPr>
      </w:pPr>
      <w:r>
        <w:rPr>
          <w:rFonts w:ascii="Tahoma" w:eastAsia="Arial Unicode MS" w:hAnsi="Tahoma" w:cs="Tahoma"/>
          <w:sz w:val="24"/>
          <w:szCs w:val="24"/>
        </w:rPr>
        <w:t>The Director General/CEO will grant course approval to employees proceeding on authorized training in accordance with service regulations. Employees will be required to obtain course approvals before commencement of training.</w:t>
      </w:r>
    </w:p>
    <w:p w14:paraId="1C9684CF" w14:textId="77777777" w:rsidR="002E681A" w:rsidRDefault="002E681A">
      <w:pPr>
        <w:pStyle w:val="ListParagraph"/>
        <w:spacing w:after="0"/>
        <w:ind w:left="1134" w:hanging="1134"/>
        <w:jc w:val="both"/>
        <w:rPr>
          <w:rFonts w:ascii="Tahoma" w:eastAsia="Arial Unicode MS" w:hAnsi="Tahoma" w:cs="Tahoma"/>
          <w:sz w:val="24"/>
          <w:szCs w:val="24"/>
        </w:rPr>
      </w:pPr>
    </w:p>
    <w:p w14:paraId="5571BFA1"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681" w:name="_Toc425868343"/>
      <w:bookmarkStart w:id="682" w:name="_Toc499061343"/>
      <w:bookmarkStart w:id="683" w:name="_Toc149742555"/>
      <w:bookmarkStart w:id="684" w:name="_Toc457389097"/>
      <w:r>
        <w:rPr>
          <w:rFonts w:eastAsia="Arial Unicode MS" w:cs="Tahoma"/>
          <w:sz w:val="24"/>
          <w:szCs w:val="24"/>
        </w:rPr>
        <w:t>Progress Reports</w:t>
      </w:r>
      <w:bookmarkEnd w:id="681"/>
      <w:bookmarkEnd w:id="682"/>
      <w:bookmarkEnd w:id="683"/>
      <w:bookmarkEnd w:id="684"/>
    </w:p>
    <w:p w14:paraId="07D179CE" w14:textId="77777777" w:rsidR="002E681A" w:rsidRDefault="002E681A">
      <w:pPr>
        <w:pStyle w:val="ListParagraph"/>
        <w:spacing w:after="0"/>
        <w:ind w:left="1134" w:hanging="1134"/>
        <w:contextualSpacing/>
        <w:jc w:val="both"/>
        <w:rPr>
          <w:rFonts w:ascii="Tahoma" w:eastAsia="Arial Unicode MS" w:hAnsi="Tahoma" w:cs="Tahoma"/>
          <w:sz w:val="24"/>
          <w:szCs w:val="24"/>
        </w:rPr>
      </w:pPr>
    </w:p>
    <w:p w14:paraId="0A3A800C" w14:textId="77777777" w:rsidR="002E681A" w:rsidRDefault="00B4694F">
      <w:pPr>
        <w:pStyle w:val="ListParagraph"/>
        <w:numPr>
          <w:ilvl w:val="2"/>
          <w:numId w:val="108"/>
        </w:numPr>
        <w:spacing w:after="0"/>
        <w:ind w:hanging="1080"/>
        <w:contextualSpacing/>
        <w:jc w:val="both"/>
        <w:rPr>
          <w:rFonts w:ascii="Tahoma" w:eastAsia="Arial Unicode MS" w:hAnsi="Tahoma" w:cs="Tahoma"/>
          <w:sz w:val="24"/>
          <w:szCs w:val="24"/>
        </w:rPr>
      </w:pPr>
      <w:r>
        <w:rPr>
          <w:rFonts w:ascii="Tahoma" w:eastAsia="Arial Unicode MS" w:hAnsi="Tahoma" w:cs="Tahoma"/>
          <w:sz w:val="24"/>
          <w:szCs w:val="24"/>
        </w:rPr>
        <w:t>All members of staff shall be expected to provide official performance reports to the head of HR by the end of each school term or by the end of the course whichever is earlier. The Institute shall not release the next installment(s) unless such a report is satisfactory.</w:t>
      </w:r>
    </w:p>
    <w:p w14:paraId="014F0648" w14:textId="77777777" w:rsidR="002E681A" w:rsidRDefault="002E681A">
      <w:pPr>
        <w:pStyle w:val="ListParagraph"/>
        <w:spacing w:after="0"/>
        <w:ind w:left="1134" w:hanging="1134"/>
        <w:contextualSpacing/>
        <w:jc w:val="both"/>
        <w:rPr>
          <w:rFonts w:ascii="Tahoma" w:eastAsia="Arial Unicode MS" w:hAnsi="Tahoma" w:cs="Tahoma"/>
          <w:sz w:val="24"/>
          <w:szCs w:val="24"/>
        </w:rPr>
      </w:pPr>
    </w:p>
    <w:p w14:paraId="4FB0BB4B" w14:textId="77777777" w:rsidR="002E681A" w:rsidRDefault="00B4694F">
      <w:pPr>
        <w:pStyle w:val="ListParagraph"/>
        <w:numPr>
          <w:ilvl w:val="2"/>
          <w:numId w:val="108"/>
        </w:numPr>
        <w:spacing w:after="0"/>
        <w:ind w:hanging="1080"/>
        <w:contextualSpacing/>
        <w:jc w:val="both"/>
        <w:rPr>
          <w:rFonts w:ascii="Tahoma" w:eastAsia="Arial Unicode MS" w:hAnsi="Tahoma" w:cs="Tahoma"/>
          <w:sz w:val="24"/>
          <w:szCs w:val="24"/>
        </w:rPr>
      </w:pPr>
      <w:r>
        <w:rPr>
          <w:rFonts w:ascii="Tahoma" w:eastAsia="Arial Unicode MS" w:hAnsi="Tahoma" w:cs="Tahoma"/>
          <w:sz w:val="24"/>
          <w:szCs w:val="24"/>
        </w:rPr>
        <w:t>A Training Evaluation Report shall be carried out at the end of the training.</w:t>
      </w:r>
    </w:p>
    <w:p w14:paraId="4A0DFC7F" w14:textId="77777777" w:rsidR="002E681A" w:rsidRDefault="002E681A">
      <w:pPr>
        <w:pStyle w:val="ListParagraph"/>
        <w:spacing w:after="0"/>
        <w:ind w:left="1134" w:hanging="1134"/>
        <w:jc w:val="both"/>
        <w:rPr>
          <w:rFonts w:ascii="Tahoma" w:eastAsia="Arial Unicode MS" w:hAnsi="Tahoma" w:cs="Tahoma"/>
          <w:sz w:val="24"/>
          <w:szCs w:val="24"/>
        </w:rPr>
      </w:pPr>
    </w:p>
    <w:p w14:paraId="159C67AF"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685" w:name="_Toc499061344"/>
      <w:bookmarkStart w:id="686" w:name="_Toc457389099"/>
      <w:bookmarkStart w:id="687" w:name="_Toc149742556"/>
      <w:r>
        <w:rPr>
          <w:rFonts w:eastAsia="Arial Unicode MS" w:cs="Tahoma"/>
          <w:sz w:val="24"/>
          <w:szCs w:val="24"/>
        </w:rPr>
        <w:t xml:space="preserve">In-House Training </w:t>
      </w:r>
      <w:proofErr w:type="spellStart"/>
      <w:r>
        <w:rPr>
          <w:rFonts w:eastAsia="Arial Unicode MS" w:cs="Tahoma"/>
          <w:sz w:val="24"/>
          <w:szCs w:val="24"/>
        </w:rPr>
        <w:t>Programmes</w:t>
      </w:r>
      <w:bookmarkEnd w:id="685"/>
      <w:bookmarkEnd w:id="686"/>
      <w:bookmarkEnd w:id="687"/>
      <w:proofErr w:type="spellEnd"/>
    </w:p>
    <w:p w14:paraId="2C426C5B" w14:textId="77777777" w:rsidR="002E681A" w:rsidRDefault="002E681A">
      <w:pPr>
        <w:pStyle w:val="ListParagraph"/>
        <w:autoSpaceDE w:val="0"/>
        <w:autoSpaceDN w:val="0"/>
        <w:adjustRightInd w:val="0"/>
        <w:spacing w:after="0"/>
        <w:ind w:left="1134" w:hanging="1134"/>
        <w:contextualSpacing/>
        <w:jc w:val="both"/>
        <w:rPr>
          <w:rFonts w:ascii="Tahoma" w:eastAsia="Arial Unicode MS" w:hAnsi="Tahoma" w:cs="Tahoma"/>
          <w:sz w:val="24"/>
          <w:szCs w:val="24"/>
        </w:rPr>
      </w:pPr>
    </w:p>
    <w:p w14:paraId="0B43B95A" w14:textId="77777777" w:rsidR="002E681A" w:rsidRDefault="00B4694F">
      <w:pPr>
        <w:pStyle w:val="ListParagraph"/>
        <w:numPr>
          <w:ilvl w:val="2"/>
          <w:numId w:val="109"/>
        </w:numPr>
        <w:tabs>
          <w:tab w:val="left" w:pos="1134"/>
        </w:tabs>
        <w:autoSpaceDE w:val="0"/>
        <w:autoSpaceDN w:val="0"/>
        <w:adjustRightInd w:val="0"/>
        <w:spacing w:after="0"/>
        <w:ind w:hanging="1080"/>
        <w:contextualSpacing/>
        <w:jc w:val="both"/>
        <w:rPr>
          <w:rFonts w:ascii="Tahoma" w:eastAsia="Arial Unicode MS" w:hAnsi="Tahoma" w:cs="Tahoma"/>
          <w:sz w:val="24"/>
          <w:szCs w:val="24"/>
        </w:rPr>
      </w:pPr>
      <w:r>
        <w:rPr>
          <w:rFonts w:ascii="Tahoma" w:eastAsia="Arial Unicode MS" w:hAnsi="Tahoma" w:cs="Tahoma"/>
          <w:sz w:val="24"/>
          <w:szCs w:val="24"/>
        </w:rPr>
        <w:t xml:space="preserve">The Human Resource Department will design specific in-house training </w:t>
      </w:r>
      <w:proofErr w:type="spellStart"/>
      <w:r>
        <w:rPr>
          <w:rFonts w:ascii="Tahoma" w:eastAsia="Arial Unicode MS" w:hAnsi="Tahoma" w:cs="Tahoma"/>
          <w:sz w:val="24"/>
          <w:szCs w:val="24"/>
        </w:rPr>
        <w:t>programmes</w:t>
      </w:r>
      <w:proofErr w:type="spellEnd"/>
      <w:r>
        <w:rPr>
          <w:rFonts w:ascii="Tahoma" w:eastAsia="Arial Unicode MS" w:hAnsi="Tahoma" w:cs="Tahoma"/>
          <w:sz w:val="24"/>
          <w:szCs w:val="24"/>
        </w:rPr>
        <w:t xml:space="preserve"> as a method of developing training interventions which address identified training needs. In addition, training can be provided under institutional training both locally and abroad.</w:t>
      </w:r>
    </w:p>
    <w:p w14:paraId="402A6073" w14:textId="77777777" w:rsidR="002E681A" w:rsidRDefault="002E681A">
      <w:pPr>
        <w:pStyle w:val="ListParagraph"/>
        <w:tabs>
          <w:tab w:val="left" w:pos="1134"/>
        </w:tabs>
        <w:autoSpaceDE w:val="0"/>
        <w:autoSpaceDN w:val="0"/>
        <w:adjustRightInd w:val="0"/>
        <w:spacing w:after="0"/>
        <w:ind w:left="1134" w:hanging="1134"/>
        <w:contextualSpacing/>
        <w:jc w:val="both"/>
        <w:rPr>
          <w:rFonts w:ascii="Tahoma" w:eastAsia="Arial Unicode MS" w:hAnsi="Tahoma" w:cs="Tahoma"/>
          <w:sz w:val="24"/>
          <w:szCs w:val="24"/>
        </w:rPr>
      </w:pPr>
    </w:p>
    <w:p w14:paraId="34C302CE" w14:textId="77777777" w:rsidR="002E681A" w:rsidRDefault="00B4694F">
      <w:pPr>
        <w:pStyle w:val="ListParagraph"/>
        <w:numPr>
          <w:ilvl w:val="2"/>
          <w:numId w:val="109"/>
        </w:numPr>
        <w:tabs>
          <w:tab w:val="left" w:pos="1134"/>
        </w:tabs>
        <w:autoSpaceDE w:val="0"/>
        <w:autoSpaceDN w:val="0"/>
        <w:adjustRightInd w:val="0"/>
        <w:spacing w:after="0"/>
        <w:ind w:hanging="1080"/>
        <w:contextualSpacing/>
        <w:jc w:val="both"/>
        <w:rPr>
          <w:rFonts w:ascii="Tahoma" w:eastAsia="Arial Unicode MS" w:hAnsi="Tahoma" w:cs="Tahoma"/>
          <w:sz w:val="24"/>
          <w:szCs w:val="24"/>
        </w:rPr>
      </w:pPr>
      <w:r>
        <w:rPr>
          <w:rFonts w:ascii="Tahoma" w:eastAsia="Arial Unicode MS" w:hAnsi="Tahoma" w:cs="Tahoma"/>
          <w:sz w:val="24"/>
          <w:szCs w:val="24"/>
        </w:rPr>
        <w:t xml:space="preserve">In designing training </w:t>
      </w:r>
      <w:proofErr w:type="spellStart"/>
      <w:r>
        <w:rPr>
          <w:rFonts w:ascii="Tahoma" w:eastAsia="Arial Unicode MS" w:hAnsi="Tahoma" w:cs="Tahoma"/>
          <w:sz w:val="24"/>
          <w:szCs w:val="24"/>
        </w:rPr>
        <w:t>programmes</w:t>
      </w:r>
      <w:proofErr w:type="spellEnd"/>
      <w:r>
        <w:rPr>
          <w:rFonts w:ascii="Tahoma" w:eastAsia="Arial Unicode MS" w:hAnsi="Tahoma" w:cs="Tahoma"/>
          <w:sz w:val="24"/>
          <w:szCs w:val="24"/>
        </w:rPr>
        <w:t>, the Head of Human Resources should ascertain the availability of: -</w:t>
      </w:r>
    </w:p>
    <w:p w14:paraId="384F694F" w14:textId="77777777" w:rsidR="002E681A" w:rsidRDefault="002E681A">
      <w:pPr>
        <w:pStyle w:val="NoSpacing"/>
        <w:spacing w:line="276" w:lineRule="auto"/>
        <w:rPr>
          <w:rFonts w:ascii="Tahoma" w:eastAsia="Arial Unicode MS" w:hAnsi="Tahoma" w:cs="Tahoma"/>
          <w:sz w:val="24"/>
          <w:szCs w:val="24"/>
        </w:rPr>
      </w:pPr>
    </w:p>
    <w:p w14:paraId="5987D8AF" w14:textId="77777777" w:rsidR="002E681A" w:rsidRDefault="00B4694F">
      <w:pPr>
        <w:pStyle w:val="ListParagraph"/>
        <w:numPr>
          <w:ilvl w:val="0"/>
          <w:numId w:val="110"/>
        </w:numPr>
        <w:autoSpaceDE w:val="0"/>
        <w:autoSpaceDN w:val="0"/>
        <w:adjustRightInd w:val="0"/>
        <w:spacing w:after="0"/>
        <w:ind w:left="1701" w:hanging="567"/>
        <w:contextualSpacing/>
        <w:jc w:val="both"/>
        <w:rPr>
          <w:rFonts w:ascii="Tahoma" w:eastAsia="Arial Unicode MS" w:hAnsi="Tahoma" w:cs="Tahoma"/>
          <w:sz w:val="24"/>
          <w:szCs w:val="24"/>
        </w:rPr>
      </w:pPr>
      <w:r>
        <w:rPr>
          <w:rFonts w:ascii="Tahoma" w:eastAsia="Arial Unicode MS" w:hAnsi="Tahoma" w:cs="Tahoma"/>
          <w:sz w:val="24"/>
          <w:szCs w:val="24"/>
        </w:rPr>
        <w:t>Professional, qualified and experienced trainers;</w:t>
      </w:r>
    </w:p>
    <w:p w14:paraId="4B909B5F" w14:textId="77777777" w:rsidR="002E681A" w:rsidRDefault="00B4694F">
      <w:pPr>
        <w:pStyle w:val="ListParagraph"/>
        <w:numPr>
          <w:ilvl w:val="0"/>
          <w:numId w:val="110"/>
        </w:numPr>
        <w:autoSpaceDE w:val="0"/>
        <w:autoSpaceDN w:val="0"/>
        <w:adjustRightInd w:val="0"/>
        <w:spacing w:after="0"/>
        <w:ind w:left="1701" w:hanging="567"/>
        <w:contextualSpacing/>
        <w:jc w:val="both"/>
        <w:rPr>
          <w:rFonts w:ascii="Tahoma" w:eastAsia="Arial Unicode MS" w:hAnsi="Tahoma" w:cs="Tahoma"/>
          <w:sz w:val="24"/>
          <w:szCs w:val="24"/>
        </w:rPr>
      </w:pPr>
      <w:r>
        <w:rPr>
          <w:rFonts w:ascii="Tahoma" w:eastAsia="Arial Unicode MS" w:hAnsi="Tahoma" w:cs="Tahoma"/>
          <w:sz w:val="24"/>
          <w:szCs w:val="24"/>
        </w:rPr>
        <w:t xml:space="preserve">Training </w:t>
      </w:r>
      <w:proofErr w:type="spellStart"/>
      <w:r>
        <w:rPr>
          <w:rFonts w:ascii="Tahoma" w:eastAsia="Arial Unicode MS" w:hAnsi="Tahoma" w:cs="Tahoma"/>
          <w:sz w:val="24"/>
          <w:szCs w:val="24"/>
        </w:rPr>
        <w:t>programmes</w:t>
      </w:r>
      <w:proofErr w:type="spellEnd"/>
      <w:r>
        <w:rPr>
          <w:rFonts w:ascii="Tahoma" w:eastAsia="Arial Unicode MS" w:hAnsi="Tahoma" w:cs="Tahoma"/>
          <w:sz w:val="24"/>
          <w:szCs w:val="24"/>
        </w:rPr>
        <w:t xml:space="preserve"> that are cost-effective;</w:t>
      </w:r>
    </w:p>
    <w:p w14:paraId="05A577A3" w14:textId="77777777" w:rsidR="002E681A" w:rsidRDefault="00B4694F">
      <w:pPr>
        <w:pStyle w:val="ListParagraph"/>
        <w:numPr>
          <w:ilvl w:val="0"/>
          <w:numId w:val="110"/>
        </w:numPr>
        <w:autoSpaceDE w:val="0"/>
        <w:autoSpaceDN w:val="0"/>
        <w:adjustRightInd w:val="0"/>
        <w:spacing w:after="0"/>
        <w:ind w:left="1701" w:hanging="567"/>
        <w:contextualSpacing/>
        <w:jc w:val="both"/>
        <w:rPr>
          <w:rFonts w:ascii="Tahoma" w:eastAsia="Arial Unicode MS" w:hAnsi="Tahoma" w:cs="Tahoma"/>
          <w:sz w:val="24"/>
          <w:szCs w:val="24"/>
        </w:rPr>
      </w:pPr>
      <w:r>
        <w:rPr>
          <w:rFonts w:ascii="Tahoma" w:eastAsia="Arial Unicode MS" w:hAnsi="Tahoma" w:cs="Tahoma"/>
          <w:sz w:val="24"/>
          <w:szCs w:val="24"/>
        </w:rPr>
        <w:t>An effective evaluation and feedback system to assess the impact of training on performance; and</w:t>
      </w:r>
    </w:p>
    <w:p w14:paraId="37EB5FD0" w14:textId="77777777" w:rsidR="002E681A" w:rsidRDefault="00B4694F">
      <w:pPr>
        <w:pStyle w:val="ListParagraph"/>
        <w:numPr>
          <w:ilvl w:val="0"/>
          <w:numId w:val="110"/>
        </w:numPr>
        <w:autoSpaceDE w:val="0"/>
        <w:autoSpaceDN w:val="0"/>
        <w:adjustRightInd w:val="0"/>
        <w:spacing w:after="0"/>
        <w:ind w:left="1701" w:hanging="567"/>
        <w:contextualSpacing/>
        <w:jc w:val="both"/>
        <w:rPr>
          <w:rFonts w:ascii="Tahoma" w:eastAsia="Arial Unicode MS" w:hAnsi="Tahoma" w:cs="Tahoma"/>
          <w:sz w:val="24"/>
          <w:szCs w:val="24"/>
        </w:rPr>
      </w:pPr>
      <w:r>
        <w:rPr>
          <w:rFonts w:ascii="Tahoma" w:eastAsia="Arial Unicode MS" w:hAnsi="Tahoma" w:cs="Tahoma"/>
          <w:sz w:val="24"/>
          <w:szCs w:val="24"/>
        </w:rPr>
        <w:t xml:space="preserve">Selection of trainees for all training </w:t>
      </w:r>
      <w:proofErr w:type="spellStart"/>
      <w:r>
        <w:rPr>
          <w:rFonts w:ascii="Tahoma" w:eastAsia="Arial Unicode MS" w:hAnsi="Tahoma" w:cs="Tahoma"/>
          <w:sz w:val="24"/>
          <w:szCs w:val="24"/>
        </w:rPr>
        <w:t>programmes</w:t>
      </w:r>
      <w:proofErr w:type="spellEnd"/>
      <w:r>
        <w:rPr>
          <w:rFonts w:ascii="Tahoma" w:eastAsia="Arial Unicode MS" w:hAnsi="Tahoma" w:cs="Tahoma"/>
          <w:sz w:val="24"/>
          <w:szCs w:val="24"/>
        </w:rPr>
        <w:t xml:space="preserve"> will be based on identified needs with emphasis on training for performance improvement that addresses national, organizational and individual goals.</w:t>
      </w:r>
    </w:p>
    <w:p w14:paraId="5BC77FDC" w14:textId="77777777" w:rsidR="002E681A" w:rsidRDefault="002E681A">
      <w:pPr>
        <w:spacing w:after="0" w:line="240" w:lineRule="auto"/>
        <w:rPr>
          <w:rFonts w:ascii="Tahoma" w:eastAsia="Arial Unicode MS" w:hAnsi="Tahoma" w:cs="Tahoma"/>
          <w:sz w:val="24"/>
          <w:szCs w:val="24"/>
        </w:rPr>
      </w:pPr>
    </w:p>
    <w:p w14:paraId="0F80F7D6"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688" w:name="_Toc117175184"/>
      <w:bookmarkStart w:id="689" w:name="_Toc149742557"/>
      <w:r>
        <w:rPr>
          <w:rFonts w:eastAsia="Arial Unicode MS" w:cs="Tahoma"/>
          <w:sz w:val="24"/>
          <w:szCs w:val="24"/>
        </w:rPr>
        <w:t>E-Learning/Digital Training and Development</w:t>
      </w:r>
      <w:bookmarkEnd w:id="688"/>
      <w:bookmarkEnd w:id="689"/>
      <w:r>
        <w:rPr>
          <w:rFonts w:eastAsia="Arial Unicode MS" w:cs="Tahoma"/>
          <w:sz w:val="24"/>
          <w:szCs w:val="24"/>
        </w:rPr>
        <w:t xml:space="preserve"> </w:t>
      </w:r>
    </w:p>
    <w:p w14:paraId="61B08935" w14:textId="77777777" w:rsidR="002E681A" w:rsidRDefault="00B4694F">
      <w:pPr>
        <w:pStyle w:val="ListParagraph"/>
        <w:numPr>
          <w:ilvl w:val="0"/>
          <w:numId w:val="111"/>
        </w:numPr>
        <w:rPr>
          <w:rFonts w:ascii="Tahoma" w:eastAsia="Arial Unicode MS" w:hAnsi="Tahoma" w:cs="Tahoma"/>
          <w:bCs/>
          <w:iCs/>
          <w:sz w:val="24"/>
          <w:szCs w:val="24"/>
        </w:rPr>
      </w:pPr>
      <w:r>
        <w:rPr>
          <w:rFonts w:ascii="Tahoma" w:eastAsia="Arial Unicode MS" w:hAnsi="Tahoma" w:cs="Tahoma"/>
          <w:sz w:val="24"/>
          <w:szCs w:val="24"/>
        </w:rPr>
        <w:t>In</w:t>
      </w:r>
      <w:r>
        <w:rPr>
          <w:rFonts w:ascii="Tahoma" w:eastAsia="Arial Unicode MS" w:hAnsi="Tahoma" w:cs="Tahoma"/>
          <w:bCs/>
          <w:iCs/>
          <w:sz w:val="24"/>
          <w:szCs w:val="24"/>
          <w:lang w:val="en-GB"/>
        </w:rPr>
        <w:t xml:space="preserve"> addition to physical training mode the Institute shall adopt online, digital and virtual training</w:t>
      </w:r>
      <w:r>
        <w:rPr>
          <w:rFonts w:ascii="Tahoma" w:eastAsia="Arial Unicode MS" w:hAnsi="Tahoma" w:cs="Tahoma"/>
          <w:bCs/>
          <w:iCs/>
          <w:sz w:val="24"/>
          <w:szCs w:val="24"/>
        </w:rPr>
        <w:t xml:space="preserve"> in response to:</w:t>
      </w:r>
    </w:p>
    <w:p w14:paraId="4C8CA67F" w14:textId="77777777" w:rsidR="002E681A" w:rsidRDefault="00B4694F">
      <w:pPr>
        <w:keepNext/>
        <w:numPr>
          <w:ilvl w:val="0"/>
          <w:numId w:val="112"/>
        </w:numPr>
        <w:spacing w:after="0"/>
        <w:jc w:val="both"/>
        <w:rPr>
          <w:rFonts w:ascii="Tahoma" w:eastAsia="Arial Unicode MS" w:hAnsi="Tahoma" w:cs="Tahoma"/>
          <w:bCs/>
          <w:iCs/>
          <w:sz w:val="24"/>
          <w:szCs w:val="24"/>
          <w:lang w:val="en-GB"/>
        </w:rPr>
      </w:pPr>
      <w:r>
        <w:rPr>
          <w:rFonts w:ascii="Tahoma" w:eastAsia="Arial Unicode MS" w:hAnsi="Tahoma" w:cs="Tahoma"/>
          <w:bCs/>
          <w:iCs/>
          <w:sz w:val="24"/>
          <w:szCs w:val="24"/>
          <w:lang w:val="en-GB"/>
        </w:rPr>
        <w:lastRenderedPageBreak/>
        <w:t xml:space="preserve">the prevailing socio-economic and political environment in which the Institute operate </w:t>
      </w:r>
    </w:p>
    <w:p w14:paraId="4ADC33B9" w14:textId="77777777" w:rsidR="002E681A" w:rsidRDefault="00B4694F">
      <w:pPr>
        <w:keepNext/>
        <w:numPr>
          <w:ilvl w:val="0"/>
          <w:numId w:val="112"/>
        </w:numPr>
        <w:spacing w:after="0"/>
        <w:jc w:val="both"/>
        <w:rPr>
          <w:rFonts w:ascii="Tahoma" w:eastAsia="Arial Unicode MS" w:hAnsi="Tahoma" w:cs="Tahoma"/>
          <w:bCs/>
          <w:iCs/>
          <w:sz w:val="24"/>
          <w:szCs w:val="24"/>
          <w:lang w:val="en-GB"/>
        </w:rPr>
      </w:pPr>
      <w:r>
        <w:rPr>
          <w:rFonts w:ascii="Tahoma" w:eastAsia="Arial Unicode MS" w:hAnsi="Tahoma" w:cs="Tahoma"/>
          <w:bCs/>
          <w:iCs/>
          <w:sz w:val="24"/>
          <w:szCs w:val="24"/>
          <w:lang w:val="en-GB"/>
        </w:rPr>
        <w:t>Scientific and technological developments including the need to digitize services</w:t>
      </w:r>
    </w:p>
    <w:p w14:paraId="7CB91506" w14:textId="77777777" w:rsidR="002E681A" w:rsidRDefault="00B4694F">
      <w:pPr>
        <w:keepNext/>
        <w:numPr>
          <w:ilvl w:val="0"/>
          <w:numId w:val="112"/>
        </w:numPr>
        <w:spacing w:after="0"/>
        <w:jc w:val="both"/>
        <w:rPr>
          <w:rFonts w:ascii="Tahoma" w:eastAsia="Arial Unicode MS" w:hAnsi="Tahoma" w:cs="Tahoma"/>
          <w:bCs/>
          <w:iCs/>
          <w:sz w:val="24"/>
          <w:szCs w:val="24"/>
          <w:lang w:val="en-GB"/>
        </w:rPr>
      </w:pPr>
      <w:r>
        <w:rPr>
          <w:rFonts w:ascii="Tahoma" w:eastAsia="Arial Unicode MS" w:hAnsi="Tahoma" w:cs="Tahoma"/>
          <w:bCs/>
          <w:iCs/>
          <w:sz w:val="24"/>
          <w:szCs w:val="24"/>
          <w:lang w:val="en-GB"/>
        </w:rPr>
        <w:t>Need to ensure uninterrupted delivery of training and development in cases of austerity measures and constrained training budget; and</w:t>
      </w:r>
    </w:p>
    <w:p w14:paraId="636878B2" w14:textId="77777777" w:rsidR="002E681A" w:rsidRDefault="00B4694F">
      <w:pPr>
        <w:keepNext/>
        <w:numPr>
          <w:ilvl w:val="0"/>
          <w:numId w:val="112"/>
        </w:numPr>
        <w:spacing w:after="0"/>
        <w:jc w:val="both"/>
        <w:rPr>
          <w:rFonts w:ascii="Tahoma" w:eastAsia="Arial Unicode MS" w:hAnsi="Tahoma" w:cs="Tahoma"/>
          <w:b/>
          <w:bCs/>
          <w:iCs/>
          <w:sz w:val="24"/>
          <w:szCs w:val="24"/>
          <w:lang w:val="en-GB"/>
        </w:rPr>
      </w:pPr>
      <w:r>
        <w:rPr>
          <w:rFonts w:ascii="Tahoma" w:eastAsia="Arial Unicode MS" w:hAnsi="Tahoma" w:cs="Tahoma"/>
          <w:bCs/>
          <w:iCs/>
          <w:sz w:val="24"/>
          <w:szCs w:val="24"/>
          <w:lang w:val="en-GB"/>
        </w:rPr>
        <w:t>Ensure training programs are not interrupted during emergence unforeseen pandemics</w:t>
      </w:r>
      <w:r>
        <w:rPr>
          <w:rFonts w:ascii="Tahoma" w:eastAsia="Arial Unicode MS" w:hAnsi="Tahoma" w:cs="Tahoma"/>
          <w:b/>
          <w:bCs/>
          <w:iCs/>
          <w:sz w:val="24"/>
          <w:szCs w:val="24"/>
          <w:lang w:val="en-GB"/>
        </w:rPr>
        <w:t>.</w:t>
      </w:r>
    </w:p>
    <w:p w14:paraId="39EB25B2" w14:textId="77777777" w:rsidR="002E681A" w:rsidRDefault="002E681A">
      <w:pPr>
        <w:keepNext/>
        <w:spacing w:after="0"/>
        <w:ind w:left="1710"/>
        <w:jc w:val="both"/>
        <w:outlineLvl w:val="1"/>
        <w:rPr>
          <w:rFonts w:ascii="Tahoma" w:eastAsia="Arial Unicode MS" w:hAnsi="Tahoma" w:cs="Tahoma"/>
          <w:b/>
          <w:bCs/>
          <w:i/>
          <w:iCs/>
          <w:sz w:val="24"/>
          <w:szCs w:val="24"/>
          <w:lang w:val="en-GB"/>
        </w:rPr>
      </w:pPr>
    </w:p>
    <w:p w14:paraId="0D120020" w14:textId="77777777" w:rsidR="002E681A" w:rsidRDefault="00B4694F">
      <w:pPr>
        <w:pStyle w:val="ListParagraph"/>
        <w:numPr>
          <w:ilvl w:val="0"/>
          <w:numId w:val="111"/>
        </w:numPr>
        <w:rPr>
          <w:rFonts w:ascii="Tahoma" w:eastAsia="Arial Unicode MS" w:hAnsi="Tahoma" w:cs="Tahoma"/>
          <w:sz w:val="24"/>
          <w:szCs w:val="24"/>
          <w:lang w:val="en-GB"/>
        </w:rPr>
      </w:pPr>
      <w:r>
        <w:rPr>
          <w:rFonts w:ascii="Tahoma" w:eastAsia="Arial Unicode MS" w:hAnsi="Tahoma" w:cs="Tahoma"/>
          <w:sz w:val="24"/>
          <w:szCs w:val="24"/>
        </w:rPr>
        <w:t>The</w:t>
      </w:r>
      <w:r>
        <w:rPr>
          <w:rFonts w:ascii="Tahoma" w:eastAsia="Arial Unicode MS" w:hAnsi="Tahoma" w:cs="Tahoma"/>
          <w:sz w:val="24"/>
          <w:szCs w:val="24"/>
          <w:lang w:val="en-GB"/>
        </w:rPr>
        <w:t xml:space="preserve"> Institute shall institutionalize e-learning platform by putting in place guidelines for virtual training and development</w:t>
      </w:r>
      <w:r>
        <w:rPr>
          <w:rFonts w:ascii="Tahoma" w:eastAsia="Calibri" w:hAnsi="Tahoma" w:cs="Tahoma"/>
          <w:sz w:val="24"/>
          <w:szCs w:val="24"/>
          <w:lang w:val="en-GB"/>
        </w:rPr>
        <w:t xml:space="preserve"> </w:t>
      </w:r>
      <w:r>
        <w:rPr>
          <w:rFonts w:ascii="Tahoma" w:eastAsia="Arial Unicode MS" w:hAnsi="Tahoma" w:cs="Tahoma"/>
          <w:sz w:val="24"/>
          <w:szCs w:val="24"/>
          <w:lang w:val="en-GB"/>
        </w:rPr>
        <w:t>and tele-counselling for psycho-social support for those infected and/or affected.</w:t>
      </w:r>
    </w:p>
    <w:p w14:paraId="069B72AB" w14:textId="77777777" w:rsidR="002E681A" w:rsidRDefault="00B4694F">
      <w:pPr>
        <w:pStyle w:val="Heading2"/>
        <w:numPr>
          <w:ilvl w:val="0"/>
          <w:numId w:val="100"/>
        </w:numPr>
        <w:spacing w:before="0" w:after="0"/>
        <w:ind w:left="993" w:hanging="993"/>
        <w:jc w:val="both"/>
        <w:rPr>
          <w:rFonts w:eastAsia="Arial Unicode MS" w:cs="Tahoma"/>
          <w:sz w:val="24"/>
          <w:szCs w:val="24"/>
        </w:rPr>
      </w:pPr>
      <w:bookmarkStart w:id="690" w:name="_Toc149742558"/>
      <w:bookmarkStart w:id="691" w:name="_Toc499061345"/>
      <w:r>
        <w:rPr>
          <w:rFonts w:eastAsia="Arial Unicode MS" w:cs="Tahoma"/>
          <w:sz w:val="24"/>
          <w:szCs w:val="24"/>
        </w:rPr>
        <w:t>Criteria for Training Funds Allocation</w:t>
      </w:r>
      <w:bookmarkEnd w:id="690"/>
      <w:bookmarkEnd w:id="691"/>
    </w:p>
    <w:p w14:paraId="148AAF97" w14:textId="77777777" w:rsidR="002E681A" w:rsidRDefault="002E681A">
      <w:pPr>
        <w:pStyle w:val="ListParagraph"/>
        <w:spacing w:after="0"/>
        <w:ind w:left="1134" w:hanging="1134"/>
        <w:contextualSpacing/>
        <w:jc w:val="both"/>
        <w:rPr>
          <w:rFonts w:ascii="Tahoma" w:eastAsia="Arial Unicode MS" w:hAnsi="Tahoma" w:cs="Tahoma"/>
          <w:sz w:val="24"/>
          <w:szCs w:val="24"/>
        </w:rPr>
      </w:pPr>
    </w:p>
    <w:p w14:paraId="277EE071" w14:textId="77777777" w:rsidR="002E681A" w:rsidRDefault="00B4694F">
      <w:pPr>
        <w:pStyle w:val="ListParagraph"/>
        <w:numPr>
          <w:ilvl w:val="2"/>
          <w:numId w:val="113"/>
        </w:numPr>
        <w:tabs>
          <w:tab w:val="left" w:pos="993"/>
        </w:tabs>
        <w:spacing w:after="0"/>
        <w:ind w:hanging="1080"/>
        <w:contextualSpacing/>
        <w:jc w:val="both"/>
        <w:rPr>
          <w:rFonts w:ascii="Tahoma" w:eastAsia="Arial Unicode MS" w:hAnsi="Tahoma" w:cs="Tahoma"/>
          <w:sz w:val="24"/>
          <w:szCs w:val="24"/>
        </w:rPr>
      </w:pPr>
      <w:r>
        <w:rPr>
          <w:rFonts w:ascii="Tahoma" w:eastAsia="Arial Unicode MS" w:hAnsi="Tahoma" w:cs="Tahoma"/>
          <w:sz w:val="24"/>
          <w:szCs w:val="24"/>
        </w:rPr>
        <w:t>The HRMAC shall consider the following while allocating training funds:</w:t>
      </w:r>
    </w:p>
    <w:p w14:paraId="49750573" w14:textId="77777777" w:rsidR="002E681A" w:rsidRDefault="002E681A">
      <w:pPr>
        <w:pStyle w:val="ListParagraph"/>
        <w:tabs>
          <w:tab w:val="left" w:pos="1620"/>
        </w:tabs>
        <w:spacing w:after="0"/>
        <w:ind w:left="1134"/>
        <w:contextualSpacing/>
        <w:jc w:val="both"/>
        <w:rPr>
          <w:rFonts w:ascii="Tahoma" w:eastAsia="Arial Unicode MS" w:hAnsi="Tahoma" w:cs="Tahoma"/>
          <w:sz w:val="24"/>
          <w:szCs w:val="24"/>
        </w:rPr>
      </w:pPr>
    </w:p>
    <w:p w14:paraId="295EE1AC" w14:textId="77777777" w:rsidR="002E681A" w:rsidRDefault="00B4694F">
      <w:pPr>
        <w:pStyle w:val="ListParagraph"/>
        <w:numPr>
          <w:ilvl w:val="0"/>
          <w:numId w:val="114"/>
        </w:numPr>
        <w:tabs>
          <w:tab w:val="left" w:pos="1620"/>
        </w:tabs>
        <w:spacing w:after="0"/>
        <w:ind w:left="1560" w:hanging="567"/>
        <w:contextualSpacing/>
        <w:jc w:val="both"/>
        <w:rPr>
          <w:rFonts w:ascii="Tahoma" w:eastAsia="Arial Unicode MS" w:hAnsi="Tahoma" w:cs="Tahoma"/>
          <w:sz w:val="24"/>
          <w:szCs w:val="24"/>
        </w:rPr>
      </w:pPr>
      <w:r>
        <w:rPr>
          <w:rFonts w:ascii="Tahoma" w:eastAsia="Arial Unicode MS" w:hAnsi="Tahoma" w:cs="Tahoma"/>
          <w:sz w:val="24"/>
          <w:szCs w:val="24"/>
        </w:rPr>
        <w:t>The number of staff in each department weighted against the Training Budget.</w:t>
      </w:r>
    </w:p>
    <w:p w14:paraId="3804559B" w14:textId="77777777" w:rsidR="002E681A" w:rsidRDefault="002E681A">
      <w:pPr>
        <w:pStyle w:val="ListParagraph"/>
        <w:tabs>
          <w:tab w:val="left" w:pos="1620"/>
        </w:tabs>
        <w:spacing w:after="0"/>
        <w:ind w:left="1560"/>
        <w:contextualSpacing/>
        <w:jc w:val="both"/>
        <w:rPr>
          <w:rFonts w:ascii="Tahoma" w:eastAsia="Arial Unicode MS" w:hAnsi="Tahoma" w:cs="Tahoma"/>
          <w:sz w:val="24"/>
          <w:szCs w:val="24"/>
        </w:rPr>
      </w:pPr>
    </w:p>
    <w:p w14:paraId="1954F826" w14:textId="77777777" w:rsidR="002E681A" w:rsidRDefault="00B4694F">
      <w:pPr>
        <w:pStyle w:val="ListParagraph"/>
        <w:numPr>
          <w:ilvl w:val="0"/>
          <w:numId w:val="114"/>
        </w:numPr>
        <w:tabs>
          <w:tab w:val="left" w:pos="1620"/>
        </w:tabs>
        <w:spacing w:after="0"/>
        <w:ind w:left="1560" w:hanging="567"/>
        <w:contextualSpacing/>
        <w:jc w:val="both"/>
        <w:rPr>
          <w:rFonts w:ascii="Tahoma" w:eastAsia="Arial Unicode MS" w:hAnsi="Tahoma" w:cs="Tahoma"/>
          <w:sz w:val="24"/>
          <w:szCs w:val="24"/>
        </w:rPr>
      </w:pPr>
      <w:r>
        <w:rPr>
          <w:rFonts w:ascii="Tahoma" w:eastAsia="Arial Unicode MS" w:hAnsi="Tahoma" w:cs="Tahoma"/>
          <w:sz w:val="24"/>
          <w:szCs w:val="24"/>
        </w:rPr>
        <w:t>The Institute training priority areas as identified by the Training Needs Assessment (TNA).</w:t>
      </w:r>
    </w:p>
    <w:p w14:paraId="6BC07F4D" w14:textId="77777777" w:rsidR="002E681A" w:rsidRDefault="002E681A">
      <w:pPr>
        <w:tabs>
          <w:tab w:val="left" w:pos="1620"/>
        </w:tabs>
        <w:spacing w:after="0"/>
        <w:contextualSpacing/>
        <w:jc w:val="both"/>
        <w:rPr>
          <w:rFonts w:ascii="Tahoma" w:eastAsia="Arial Unicode MS" w:hAnsi="Tahoma" w:cs="Tahoma"/>
          <w:sz w:val="24"/>
          <w:szCs w:val="24"/>
        </w:rPr>
      </w:pPr>
    </w:p>
    <w:p w14:paraId="52E0A156" w14:textId="77777777" w:rsidR="002E681A" w:rsidRDefault="00B4694F">
      <w:pPr>
        <w:pStyle w:val="ListParagraph"/>
        <w:numPr>
          <w:ilvl w:val="0"/>
          <w:numId w:val="114"/>
        </w:numPr>
        <w:tabs>
          <w:tab w:val="left" w:pos="1620"/>
        </w:tabs>
        <w:spacing w:after="0"/>
        <w:ind w:left="1560" w:hanging="567"/>
        <w:contextualSpacing/>
        <w:jc w:val="both"/>
        <w:rPr>
          <w:rFonts w:ascii="Tahoma" w:eastAsia="Arial Unicode MS" w:hAnsi="Tahoma" w:cs="Tahoma"/>
          <w:sz w:val="24"/>
          <w:szCs w:val="24"/>
        </w:rPr>
      </w:pPr>
      <w:r>
        <w:rPr>
          <w:rFonts w:ascii="Tahoma" w:eastAsia="Arial Unicode MS" w:hAnsi="Tahoma" w:cs="Tahoma"/>
          <w:sz w:val="24"/>
          <w:szCs w:val="24"/>
        </w:rPr>
        <w:t>Merit: Those employees who clearly deserve training shall be given first priority. There shall be no discrimination in the allocation.</w:t>
      </w:r>
    </w:p>
    <w:p w14:paraId="0E9A3D88" w14:textId="77777777" w:rsidR="002E681A" w:rsidRDefault="002E681A">
      <w:pPr>
        <w:tabs>
          <w:tab w:val="left" w:pos="1620"/>
        </w:tabs>
        <w:spacing w:after="0"/>
        <w:contextualSpacing/>
        <w:jc w:val="both"/>
        <w:rPr>
          <w:rFonts w:ascii="Tahoma" w:eastAsia="Arial Unicode MS" w:hAnsi="Tahoma" w:cs="Tahoma"/>
          <w:sz w:val="24"/>
          <w:szCs w:val="24"/>
        </w:rPr>
      </w:pPr>
    </w:p>
    <w:p w14:paraId="4E37435A" w14:textId="77777777" w:rsidR="002E681A" w:rsidRDefault="00B4694F">
      <w:pPr>
        <w:pStyle w:val="ListParagraph"/>
        <w:numPr>
          <w:ilvl w:val="0"/>
          <w:numId w:val="114"/>
        </w:numPr>
        <w:tabs>
          <w:tab w:val="left" w:pos="1620"/>
        </w:tabs>
        <w:spacing w:after="0"/>
        <w:ind w:left="1560" w:hanging="567"/>
        <w:contextualSpacing/>
        <w:jc w:val="both"/>
        <w:rPr>
          <w:rFonts w:ascii="Tahoma" w:eastAsia="Arial Unicode MS" w:hAnsi="Tahoma" w:cs="Tahoma"/>
          <w:sz w:val="24"/>
          <w:szCs w:val="24"/>
        </w:rPr>
      </w:pPr>
      <w:r>
        <w:rPr>
          <w:rFonts w:ascii="Tahoma" w:eastAsia="Arial Unicode MS" w:hAnsi="Tahoma" w:cs="Tahoma"/>
          <w:sz w:val="24"/>
          <w:szCs w:val="24"/>
        </w:rPr>
        <w:t>Value adding: The training must add value to the employee’s job by improving his/her performance. It must also be linked to the job the member of staff is doing or anticipated promotion or job position that the employee is expected to hold in the future. It may also be linked to management development or succession plans of the organization.</w:t>
      </w:r>
    </w:p>
    <w:p w14:paraId="391FAF55" w14:textId="77777777" w:rsidR="002E681A" w:rsidRDefault="002E681A">
      <w:pPr>
        <w:tabs>
          <w:tab w:val="left" w:pos="1620"/>
        </w:tabs>
        <w:spacing w:after="0"/>
        <w:contextualSpacing/>
        <w:jc w:val="both"/>
        <w:rPr>
          <w:rFonts w:ascii="Tahoma" w:eastAsia="Arial Unicode MS" w:hAnsi="Tahoma" w:cs="Tahoma"/>
          <w:sz w:val="24"/>
          <w:szCs w:val="24"/>
        </w:rPr>
      </w:pPr>
    </w:p>
    <w:p w14:paraId="0F962F57" w14:textId="77777777" w:rsidR="002E681A" w:rsidRDefault="00B4694F">
      <w:pPr>
        <w:pStyle w:val="ListParagraph"/>
        <w:numPr>
          <w:ilvl w:val="0"/>
          <w:numId w:val="114"/>
        </w:numPr>
        <w:tabs>
          <w:tab w:val="left" w:pos="1620"/>
        </w:tabs>
        <w:spacing w:after="0"/>
        <w:ind w:left="1560" w:hanging="567"/>
        <w:contextualSpacing/>
        <w:jc w:val="both"/>
        <w:rPr>
          <w:rFonts w:ascii="Tahoma" w:eastAsia="Arial Unicode MS" w:hAnsi="Tahoma" w:cs="Tahoma"/>
          <w:sz w:val="24"/>
          <w:szCs w:val="24"/>
        </w:rPr>
      </w:pPr>
      <w:r>
        <w:rPr>
          <w:rFonts w:ascii="Tahoma" w:eastAsia="Arial Unicode MS" w:hAnsi="Tahoma" w:cs="Tahoma"/>
          <w:sz w:val="24"/>
          <w:szCs w:val="24"/>
        </w:rPr>
        <w:t>Results of the training needs assessment: Training that does not match with the training needs assessment especially the supervisors’ recommendations shall not be considered.</w:t>
      </w:r>
    </w:p>
    <w:p w14:paraId="0FA2DFD2" w14:textId="77777777" w:rsidR="002E681A" w:rsidRDefault="002E681A">
      <w:pPr>
        <w:tabs>
          <w:tab w:val="left" w:pos="1620"/>
        </w:tabs>
        <w:spacing w:after="0"/>
        <w:contextualSpacing/>
        <w:jc w:val="both"/>
        <w:rPr>
          <w:rFonts w:ascii="Tahoma" w:eastAsia="Arial Unicode MS" w:hAnsi="Tahoma" w:cs="Tahoma"/>
          <w:sz w:val="24"/>
          <w:szCs w:val="24"/>
        </w:rPr>
      </w:pPr>
    </w:p>
    <w:p w14:paraId="76712C24" w14:textId="77777777" w:rsidR="002E681A" w:rsidRDefault="00B4694F">
      <w:pPr>
        <w:pStyle w:val="ListParagraph"/>
        <w:numPr>
          <w:ilvl w:val="0"/>
          <w:numId w:val="114"/>
        </w:numPr>
        <w:tabs>
          <w:tab w:val="left" w:pos="1620"/>
        </w:tabs>
        <w:spacing w:after="0"/>
        <w:ind w:left="1560" w:hanging="567"/>
        <w:contextualSpacing/>
        <w:jc w:val="both"/>
        <w:rPr>
          <w:rFonts w:ascii="Tahoma" w:eastAsia="Arial Unicode MS" w:hAnsi="Tahoma" w:cs="Tahoma"/>
          <w:sz w:val="24"/>
          <w:szCs w:val="24"/>
        </w:rPr>
      </w:pPr>
      <w:r>
        <w:rPr>
          <w:rFonts w:ascii="Tahoma" w:eastAsia="Arial Unicode MS" w:hAnsi="Tahoma" w:cs="Tahoma"/>
          <w:sz w:val="24"/>
          <w:szCs w:val="24"/>
        </w:rPr>
        <w:t>Professional courses: Technical members of staff who apply for professional courses shall be given first priority.</w:t>
      </w:r>
    </w:p>
    <w:p w14:paraId="6EB74B66" w14:textId="77777777" w:rsidR="002E681A" w:rsidRDefault="002E681A">
      <w:pPr>
        <w:tabs>
          <w:tab w:val="left" w:pos="1620"/>
        </w:tabs>
        <w:spacing w:after="0"/>
        <w:contextualSpacing/>
        <w:jc w:val="both"/>
        <w:rPr>
          <w:rFonts w:ascii="Tahoma" w:eastAsia="Arial Unicode MS" w:hAnsi="Tahoma" w:cs="Tahoma"/>
          <w:sz w:val="24"/>
          <w:szCs w:val="24"/>
        </w:rPr>
      </w:pPr>
    </w:p>
    <w:p w14:paraId="08D47EAB" w14:textId="77777777" w:rsidR="002E681A" w:rsidRDefault="00B4694F">
      <w:pPr>
        <w:pStyle w:val="ListParagraph"/>
        <w:numPr>
          <w:ilvl w:val="0"/>
          <w:numId w:val="114"/>
        </w:numPr>
        <w:tabs>
          <w:tab w:val="left" w:pos="1620"/>
        </w:tabs>
        <w:spacing w:after="0"/>
        <w:ind w:left="1560" w:hanging="567"/>
        <w:contextualSpacing/>
        <w:jc w:val="both"/>
        <w:rPr>
          <w:rFonts w:ascii="Tahoma" w:eastAsia="Arial Unicode MS" w:hAnsi="Tahoma" w:cs="Tahoma"/>
          <w:sz w:val="24"/>
          <w:szCs w:val="24"/>
        </w:rPr>
      </w:pPr>
      <w:r>
        <w:rPr>
          <w:rFonts w:ascii="Tahoma" w:eastAsia="Arial Unicode MS" w:hAnsi="Tahoma" w:cs="Tahoma"/>
          <w:sz w:val="24"/>
          <w:szCs w:val="24"/>
        </w:rPr>
        <w:t>Managerial courses: Managers who apply for managerial courses shall be given priority.</w:t>
      </w:r>
    </w:p>
    <w:p w14:paraId="5B0C2E47" w14:textId="77777777" w:rsidR="002E681A" w:rsidRDefault="002E681A">
      <w:pPr>
        <w:tabs>
          <w:tab w:val="left" w:pos="1620"/>
        </w:tabs>
        <w:spacing w:after="0"/>
        <w:contextualSpacing/>
        <w:jc w:val="both"/>
        <w:rPr>
          <w:rFonts w:ascii="Tahoma" w:eastAsia="Arial Unicode MS" w:hAnsi="Tahoma" w:cs="Tahoma"/>
          <w:sz w:val="24"/>
          <w:szCs w:val="24"/>
        </w:rPr>
      </w:pPr>
    </w:p>
    <w:p w14:paraId="7D58308E" w14:textId="77777777" w:rsidR="002E681A" w:rsidRDefault="00B4694F">
      <w:pPr>
        <w:pStyle w:val="ListParagraph"/>
        <w:numPr>
          <w:ilvl w:val="0"/>
          <w:numId w:val="114"/>
        </w:numPr>
        <w:tabs>
          <w:tab w:val="left" w:pos="1620"/>
        </w:tabs>
        <w:spacing w:after="0"/>
        <w:ind w:left="1560" w:hanging="567"/>
        <w:contextualSpacing/>
        <w:jc w:val="both"/>
        <w:rPr>
          <w:rFonts w:ascii="Tahoma" w:eastAsia="Arial Unicode MS" w:hAnsi="Tahoma" w:cs="Tahoma"/>
          <w:sz w:val="24"/>
          <w:szCs w:val="24"/>
        </w:rPr>
      </w:pPr>
      <w:r>
        <w:rPr>
          <w:rFonts w:ascii="Tahoma" w:eastAsia="Arial Unicode MS" w:hAnsi="Tahoma" w:cs="Tahoma"/>
          <w:sz w:val="24"/>
          <w:szCs w:val="24"/>
        </w:rPr>
        <w:lastRenderedPageBreak/>
        <w:t>Time between two courses: Members of staff shall be expected to utilize the skills learnt after training before they are considered for training. The skills utilization period after a short course shall be one year and two years after a long course. Courses offered in modules or parts may however be exempted from this section.</w:t>
      </w:r>
    </w:p>
    <w:p w14:paraId="3B4BC4D4" w14:textId="77777777" w:rsidR="002E681A" w:rsidRDefault="002E681A">
      <w:pPr>
        <w:pStyle w:val="ListParagraph"/>
        <w:tabs>
          <w:tab w:val="left" w:pos="1620"/>
        </w:tabs>
        <w:spacing w:after="0"/>
        <w:ind w:left="1134" w:hanging="1134"/>
        <w:contextualSpacing/>
        <w:jc w:val="both"/>
        <w:rPr>
          <w:rFonts w:ascii="Tahoma" w:eastAsia="Arial Unicode MS" w:hAnsi="Tahoma" w:cs="Tahoma"/>
          <w:sz w:val="24"/>
          <w:szCs w:val="24"/>
        </w:rPr>
      </w:pPr>
    </w:p>
    <w:p w14:paraId="64CABBA0" w14:textId="77777777" w:rsidR="002E681A" w:rsidRDefault="00B4694F">
      <w:pPr>
        <w:pStyle w:val="Heading2"/>
        <w:numPr>
          <w:ilvl w:val="0"/>
          <w:numId w:val="100"/>
        </w:numPr>
        <w:spacing w:before="0" w:after="0"/>
        <w:ind w:left="993" w:hanging="993"/>
        <w:jc w:val="both"/>
        <w:rPr>
          <w:rFonts w:eastAsia="Arial Unicode MS" w:cs="Tahoma"/>
          <w:sz w:val="24"/>
          <w:szCs w:val="24"/>
        </w:rPr>
      </w:pPr>
      <w:bookmarkStart w:id="692" w:name="_Toc499061346"/>
      <w:bookmarkStart w:id="693" w:name="_Toc149742559"/>
      <w:bookmarkStart w:id="694" w:name="_Toc457389103"/>
      <w:r>
        <w:rPr>
          <w:rFonts w:eastAsia="Arial Unicode MS" w:cs="Tahoma"/>
          <w:sz w:val="24"/>
          <w:szCs w:val="24"/>
        </w:rPr>
        <w:t>Sponsorship for Education and Professional Training</w:t>
      </w:r>
      <w:bookmarkEnd w:id="692"/>
      <w:bookmarkEnd w:id="693"/>
    </w:p>
    <w:p w14:paraId="508CD552" w14:textId="77777777" w:rsidR="002E681A" w:rsidRDefault="002E681A">
      <w:pPr>
        <w:tabs>
          <w:tab w:val="left" w:pos="990"/>
        </w:tabs>
        <w:spacing w:after="0"/>
        <w:ind w:left="1134" w:hanging="1134"/>
        <w:jc w:val="both"/>
        <w:rPr>
          <w:rFonts w:ascii="Tahoma" w:eastAsia="Arial Unicode MS" w:hAnsi="Tahoma" w:cs="Tahoma"/>
          <w:b/>
          <w:sz w:val="24"/>
          <w:szCs w:val="24"/>
        </w:rPr>
      </w:pPr>
    </w:p>
    <w:p w14:paraId="45E08FB8" w14:textId="77777777" w:rsidR="002E681A" w:rsidRDefault="00B4694F">
      <w:pPr>
        <w:pStyle w:val="ListParagraph"/>
        <w:numPr>
          <w:ilvl w:val="2"/>
          <w:numId w:val="115"/>
        </w:numPr>
        <w:tabs>
          <w:tab w:val="left" w:pos="90"/>
          <w:tab w:val="left" w:pos="1134"/>
        </w:tabs>
        <w:spacing w:after="0"/>
        <w:ind w:hanging="1080"/>
        <w:jc w:val="both"/>
        <w:rPr>
          <w:rFonts w:ascii="Tahoma" w:eastAsia="Arial Unicode MS" w:hAnsi="Tahoma" w:cs="Tahoma"/>
          <w:sz w:val="24"/>
          <w:szCs w:val="24"/>
        </w:rPr>
      </w:pPr>
      <w:r>
        <w:rPr>
          <w:rFonts w:ascii="Tahoma" w:eastAsia="Arial Unicode MS" w:hAnsi="Tahoma" w:cs="Tahoma"/>
          <w:sz w:val="24"/>
          <w:szCs w:val="24"/>
        </w:rPr>
        <w:t xml:space="preserve">Subject to availability of funds, the Institute will endeavor to assist its employees acquire additional qualifications relevant to their jobs through sponsorship for various courses and </w:t>
      </w:r>
      <w:proofErr w:type="spellStart"/>
      <w:r>
        <w:rPr>
          <w:rFonts w:ascii="Tahoma" w:eastAsia="Arial Unicode MS" w:hAnsi="Tahoma" w:cs="Tahoma"/>
          <w:sz w:val="24"/>
          <w:szCs w:val="24"/>
        </w:rPr>
        <w:t>programmes</w:t>
      </w:r>
      <w:proofErr w:type="spellEnd"/>
      <w:r>
        <w:rPr>
          <w:rFonts w:ascii="Tahoma" w:eastAsia="Arial Unicode MS" w:hAnsi="Tahoma" w:cs="Tahoma"/>
          <w:sz w:val="24"/>
          <w:szCs w:val="24"/>
        </w:rPr>
        <w:t xml:space="preserve">.  </w:t>
      </w:r>
    </w:p>
    <w:p w14:paraId="52F65305" w14:textId="77777777" w:rsidR="002E681A" w:rsidRDefault="002E681A">
      <w:pPr>
        <w:tabs>
          <w:tab w:val="left" w:pos="90"/>
          <w:tab w:val="left" w:pos="1134"/>
        </w:tabs>
        <w:spacing w:after="0"/>
        <w:ind w:left="1134" w:hanging="1134"/>
        <w:jc w:val="both"/>
        <w:rPr>
          <w:rFonts w:ascii="Tahoma" w:eastAsia="Arial Unicode MS" w:hAnsi="Tahoma" w:cs="Tahoma"/>
          <w:sz w:val="24"/>
          <w:szCs w:val="24"/>
        </w:rPr>
      </w:pPr>
    </w:p>
    <w:p w14:paraId="4EDBC41A" w14:textId="77777777" w:rsidR="002E681A" w:rsidRDefault="00B4694F">
      <w:pPr>
        <w:pStyle w:val="ListParagraph"/>
        <w:numPr>
          <w:ilvl w:val="2"/>
          <w:numId w:val="115"/>
        </w:numPr>
        <w:tabs>
          <w:tab w:val="left" w:pos="90"/>
          <w:tab w:val="left" w:pos="1134"/>
        </w:tabs>
        <w:spacing w:after="0"/>
        <w:ind w:hanging="1080"/>
        <w:jc w:val="both"/>
        <w:rPr>
          <w:rFonts w:ascii="Tahoma" w:eastAsia="Arial Unicode MS" w:hAnsi="Tahoma" w:cs="Tahoma"/>
          <w:sz w:val="24"/>
          <w:szCs w:val="24"/>
        </w:rPr>
      </w:pPr>
      <w:r>
        <w:rPr>
          <w:rFonts w:ascii="Tahoma" w:eastAsia="Arial Unicode MS" w:hAnsi="Tahoma" w:cs="Tahoma"/>
          <w:sz w:val="24"/>
          <w:szCs w:val="24"/>
        </w:rPr>
        <w:t>The Institute shall undertake Training Needs Assessment and prepare annual training plans for all its employees.  Availability of funds and prioritization of the courses will be a key consideration.  The Training Needs Assessment will be aligned to the Performance Management System.</w:t>
      </w:r>
    </w:p>
    <w:p w14:paraId="5FFEF8C1" w14:textId="77777777" w:rsidR="002E681A" w:rsidRDefault="002E681A">
      <w:pPr>
        <w:tabs>
          <w:tab w:val="left" w:pos="90"/>
          <w:tab w:val="left" w:pos="900"/>
        </w:tabs>
        <w:spacing w:after="0"/>
        <w:ind w:left="1134" w:hanging="1134"/>
        <w:jc w:val="both"/>
        <w:rPr>
          <w:rFonts w:ascii="Tahoma" w:eastAsia="Arial Unicode MS" w:hAnsi="Tahoma" w:cs="Tahoma"/>
          <w:sz w:val="24"/>
          <w:szCs w:val="24"/>
        </w:rPr>
      </w:pPr>
    </w:p>
    <w:p w14:paraId="5399DFC0" w14:textId="77777777" w:rsidR="002E681A" w:rsidRDefault="00B4694F">
      <w:pPr>
        <w:pStyle w:val="Heading2"/>
        <w:numPr>
          <w:ilvl w:val="0"/>
          <w:numId w:val="100"/>
        </w:numPr>
        <w:spacing w:before="0" w:after="0"/>
        <w:ind w:left="1080" w:hanging="1080"/>
        <w:jc w:val="both"/>
        <w:rPr>
          <w:rFonts w:eastAsia="Arial Unicode MS" w:cs="Tahoma"/>
          <w:sz w:val="24"/>
          <w:szCs w:val="24"/>
        </w:rPr>
      </w:pPr>
      <w:bookmarkStart w:id="695" w:name="_Toc499061347"/>
      <w:bookmarkStart w:id="696" w:name="_Toc149742560"/>
      <w:r>
        <w:rPr>
          <w:rFonts w:eastAsia="Arial Unicode MS" w:cs="Tahoma"/>
          <w:sz w:val="24"/>
          <w:szCs w:val="24"/>
        </w:rPr>
        <w:t>Conditions for Sponsorship</w:t>
      </w:r>
      <w:bookmarkEnd w:id="694"/>
      <w:bookmarkEnd w:id="695"/>
      <w:bookmarkEnd w:id="696"/>
    </w:p>
    <w:p w14:paraId="5129A835" w14:textId="77777777" w:rsidR="002E681A" w:rsidRDefault="002E681A">
      <w:pPr>
        <w:pStyle w:val="ListParagraph"/>
        <w:tabs>
          <w:tab w:val="left" w:pos="900"/>
        </w:tabs>
        <w:spacing w:after="0"/>
        <w:ind w:left="1080" w:hanging="1080"/>
        <w:contextualSpacing/>
        <w:jc w:val="both"/>
        <w:rPr>
          <w:rFonts w:ascii="Tahoma" w:eastAsia="Arial Unicode MS" w:hAnsi="Tahoma" w:cs="Tahoma"/>
          <w:sz w:val="24"/>
          <w:szCs w:val="24"/>
        </w:rPr>
      </w:pPr>
    </w:p>
    <w:p w14:paraId="4626E2D4" w14:textId="77777777" w:rsidR="002E681A" w:rsidRDefault="00B4694F">
      <w:pPr>
        <w:pStyle w:val="ListParagraph"/>
        <w:numPr>
          <w:ilvl w:val="2"/>
          <w:numId w:val="116"/>
        </w:numPr>
        <w:tabs>
          <w:tab w:val="left" w:pos="1134"/>
        </w:tabs>
        <w:spacing w:after="0"/>
        <w:ind w:hanging="1080"/>
        <w:contextualSpacing/>
        <w:jc w:val="both"/>
        <w:rPr>
          <w:rFonts w:ascii="Tahoma" w:eastAsia="Arial Unicode MS" w:hAnsi="Tahoma" w:cs="Tahoma"/>
          <w:sz w:val="24"/>
          <w:szCs w:val="24"/>
        </w:rPr>
      </w:pPr>
      <w:r>
        <w:rPr>
          <w:rFonts w:ascii="Tahoma" w:eastAsia="Arial Unicode MS" w:hAnsi="Tahoma" w:cs="Tahoma"/>
          <w:sz w:val="24"/>
          <w:szCs w:val="24"/>
        </w:rPr>
        <w:t>Only permanent employees and those on long-term contracts shall qualify for training sponsorship by the Institute.</w:t>
      </w:r>
    </w:p>
    <w:p w14:paraId="5CD8B63B" w14:textId="77777777" w:rsidR="002E681A" w:rsidRDefault="002E681A">
      <w:pPr>
        <w:pStyle w:val="ListParagraph"/>
        <w:tabs>
          <w:tab w:val="left" w:pos="1134"/>
        </w:tabs>
        <w:spacing w:after="0"/>
        <w:ind w:left="1134" w:hanging="1134"/>
        <w:contextualSpacing/>
        <w:jc w:val="both"/>
        <w:rPr>
          <w:rFonts w:ascii="Tahoma" w:eastAsia="Arial Unicode MS" w:hAnsi="Tahoma" w:cs="Tahoma"/>
          <w:sz w:val="24"/>
          <w:szCs w:val="24"/>
        </w:rPr>
      </w:pPr>
    </w:p>
    <w:p w14:paraId="00D3DFC3" w14:textId="77777777" w:rsidR="002E681A" w:rsidRDefault="00B4694F">
      <w:pPr>
        <w:pStyle w:val="ListParagraph"/>
        <w:numPr>
          <w:ilvl w:val="2"/>
          <w:numId w:val="116"/>
        </w:numPr>
        <w:tabs>
          <w:tab w:val="left" w:pos="1134"/>
        </w:tabs>
        <w:spacing w:after="0"/>
        <w:ind w:hanging="1080"/>
        <w:contextualSpacing/>
        <w:jc w:val="both"/>
        <w:rPr>
          <w:rFonts w:ascii="Tahoma" w:eastAsia="Arial Unicode MS" w:hAnsi="Tahoma" w:cs="Tahoma"/>
          <w:sz w:val="24"/>
          <w:szCs w:val="24"/>
        </w:rPr>
      </w:pPr>
      <w:r>
        <w:rPr>
          <w:rFonts w:ascii="Tahoma" w:eastAsia="Arial Unicode MS" w:hAnsi="Tahoma" w:cs="Tahoma"/>
          <w:sz w:val="24"/>
          <w:szCs w:val="24"/>
        </w:rPr>
        <w:t>The Institute may sponsor members of staff for courses approved by the HRMAC.</w:t>
      </w:r>
    </w:p>
    <w:p w14:paraId="5B3BE5A6" w14:textId="77777777" w:rsidR="002E681A" w:rsidRDefault="002E681A">
      <w:pPr>
        <w:pStyle w:val="ListParagraph"/>
        <w:tabs>
          <w:tab w:val="left" w:pos="1134"/>
        </w:tabs>
        <w:spacing w:after="0"/>
        <w:ind w:left="1134" w:hanging="1134"/>
        <w:jc w:val="both"/>
        <w:rPr>
          <w:rFonts w:ascii="Tahoma" w:eastAsia="Arial Unicode MS" w:hAnsi="Tahoma" w:cs="Tahoma"/>
          <w:sz w:val="24"/>
          <w:szCs w:val="24"/>
        </w:rPr>
      </w:pPr>
    </w:p>
    <w:p w14:paraId="23E5F8C9" w14:textId="77777777" w:rsidR="002E681A" w:rsidRDefault="00B4694F">
      <w:pPr>
        <w:pStyle w:val="ListParagraph"/>
        <w:numPr>
          <w:ilvl w:val="2"/>
          <w:numId w:val="116"/>
        </w:numPr>
        <w:tabs>
          <w:tab w:val="left" w:pos="1134"/>
        </w:tabs>
        <w:spacing w:after="0"/>
        <w:ind w:hanging="1080"/>
        <w:contextualSpacing/>
        <w:jc w:val="both"/>
        <w:rPr>
          <w:rFonts w:ascii="Tahoma" w:eastAsia="Arial Unicode MS" w:hAnsi="Tahoma" w:cs="Tahoma"/>
          <w:sz w:val="24"/>
          <w:szCs w:val="24"/>
        </w:rPr>
      </w:pPr>
      <w:r>
        <w:rPr>
          <w:rFonts w:ascii="Tahoma" w:eastAsia="Arial Unicode MS" w:hAnsi="Tahoma" w:cs="Tahoma"/>
          <w:sz w:val="24"/>
          <w:szCs w:val="24"/>
        </w:rPr>
        <w:t>Members of staff on probation shall be expected to wait for confirmation before they can benefit from the Institute’s training funds. They may, however, attend seminars and conferences as approved by the Director General/CEO and also benefit from training geared towards staff induction.</w:t>
      </w:r>
    </w:p>
    <w:p w14:paraId="4885F00A" w14:textId="77777777" w:rsidR="002E681A" w:rsidRDefault="002E681A">
      <w:pPr>
        <w:pStyle w:val="ListParagraph"/>
        <w:tabs>
          <w:tab w:val="left" w:pos="1134"/>
        </w:tabs>
        <w:spacing w:after="0"/>
        <w:ind w:left="1134" w:hanging="1134"/>
        <w:jc w:val="both"/>
        <w:rPr>
          <w:rFonts w:ascii="Tahoma" w:eastAsia="Arial Unicode MS" w:hAnsi="Tahoma" w:cs="Tahoma"/>
          <w:sz w:val="24"/>
          <w:szCs w:val="24"/>
        </w:rPr>
      </w:pPr>
    </w:p>
    <w:p w14:paraId="5556923D" w14:textId="77777777" w:rsidR="002E681A" w:rsidRDefault="00B4694F">
      <w:pPr>
        <w:pStyle w:val="ListParagraph"/>
        <w:numPr>
          <w:ilvl w:val="2"/>
          <w:numId w:val="116"/>
        </w:numPr>
        <w:tabs>
          <w:tab w:val="left" w:pos="1134"/>
        </w:tabs>
        <w:spacing w:after="0"/>
        <w:ind w:hanging="1080"/>
        <w:contextualSpacing/>
        <w:jc w:val="both"/>
        <w:rPr>
          <w:rFonts w:ascii="Tahoma" w:eastAsia="Arial Unicode MS" w:hAnsi="Tahoma" w:cs="Tahoma"/>
          <w:sz w:val="24"/>
          <w:szCs w:val="24"/>
        </w:rPr>
      </w:pPr>
      <w:r>
        <w:rPr>
          <w:rFonts w:ascii="Tahoma" w:eastAsia="Arial Unicode MS" w:hAnsi="Tahoma" w:cs="Tahoma"/>
          <w:sz w:val="24"/>
          <w:szCs w:val="24"/>
        </w:rPr>
        <w:t>Subject to the availability of funds, the Institute shall endeavor to assist all its employees including Temporary staff acquire skills and competence relevant to their jobs.</w:t>
      </w:r>
    </w:p>
    <w:p w14:paraId="7535097F" w14:textId="77777777" w:rsidR="002E681A" w:rsidRDefault="002E681A">
      <w:pPr>
        <w:pStyle w:val="ListParagraph"/>
        <w:tabs>
          <w:tab w:val="left" w:pos="1134"/>
        </w:tabs>
        <w:spacing w:after="0"/>
        <w:ind w:left="1134" w:hanging="1134"/>
        <w:jc w:val="both"/>
        <w:rPr>
          <w:rFonts w:ascii="Tahoma" w:eastAsia="Arial Unicode MS" w:hAnsi="Tahoma" w:cs="Tahoma"/>
          <w:sz w:val="24"/>
          <w:szCs w:val="24"/>
        </w:rPr>
      </w:pPr>
    </w:p>
    <w:p w14:paraId="0EBA3717" w14:textId="77777777" w:rsidR="002E681A" w:rsidRDefault="00B4694F">
      <w:pPr>
        <w:pStyle w:val="Heading2"/>
        <w:numPr>
          <w:ilvl w:val="0"/>
          <w:numId w:val="100"/>
        </w:numPr>
        <w:spacing w:before="0" w:after="0"/>
        <w:ind w:left="993" w:hanging="993"/>
        <w:jc w:val="both"/>
        <w:rPr>
          <w:rFonts w:eastAsia="Arial Unicode MS" w:cs="Tahoma"/>
          <w:sz w:val="24"/>
          <w:szCs w:val="24"/>
        </w:rPr>
      </w:pPr>
      <w:bookmarkStart w:id="697" w:name="_Toc149742561"/>
      <w:r>
        <w:rPr>
          <w:rFonts w:eastAsia="Arial Unicode MS" w:cs="Tahoma"/>
          <w:sz w:val="24"/>
          <w:szCs w:val="24"/>
        </w:rPr>
        <w:t>Under Graduate Training</w:t>
      </w:r>
      <w:bookmarkEnd w:id="697"/>
    </w:p>
    <w:p w14:paraId="18E01AD7" w14:textId="77777777" w:rsidR="002E681A" w:rsidRDefault="002E681A">
      <w:pPr>
        <w:tabs>
          <w:tab w:val="left" w:pos="1134"/>
        </w:tabs>
        <w:spacing w:after="0"/>
        <w:contextualSpacing/>
        <w:jc w:val="both"/>
        <w:rPr>
          <w:rFonts w:ascii="Tahoma" w:eastAsia="Arial Unicode MS" w:hAnsi="Tahoma" w:cs="Tahoma"/>
          <w:b/>
          <w:sz w:val="24"/>
          <w:szCs w:val="24"/>
        </w:rPr>
      </w:pPr>
    </w:p>
    <w:p w14:paraId="68726765" w14:textId="77777777" w:rsidR="002E681A" w:rsidRDefault="00B4694F">
      <w:pPr>
        <w:pStyle w:val="ListParagraph"/>
        <w:numPr>
          <w:ilvl w:val="2"/>
          <w:numId w:val="117"/>
        </w:numPr>
        <w:spacing w:after="240"/>
        <w:ind w:left="990" w:hanging="990"/>
        <w:jc w:val="both"/>
        <w:rPr>
          <w:rFonts w:ascii="Tahoma" w:hAnsi="Tahoma" w:cs="Tahoma"/>
          <w:sz w:val="24"/>
          <w:szCs w:val="24"/>
        </w:rPr>
      </w:pPr>
      <w:r>
        <w:rPr>
          <w:rFonts w:ascii="Tahoma" w:hAnsi="Tahoma" w:cs="Tahoma"/>
          <w:sz w:val="24"/>
          <w:szCs w:val="24"/>
        </w:rPr>
        <w:t xml:space="preserve">The Institute shall not sponsor serving employees for undergraduate </w:t>
      </w:r>
      <w:proofErr w:type="spellStart"/>
      <w:r>
        <w:rPr>
          <w:rFonts w:ascii="Tahoma" w:hAnsi="Tahoma" w:cs="Tahoma"/>
          <w:sz w:val="24"/>
          <w:szCs w:val="24"/>
        </w:rPr>
        <w:t>programmes</w:t>
      </w:r>
      <w:proofErr w:type="spellEnd"/>
      <w:r>
        <w:rPr>
          <w:rFonts w:ascii="Tahoma" w:hAnsi="Tahoma" w:cs="Tahoma"/>
          <w:sz w:val="24"/>
          <w:szCs w:val="24"/>
        </w:rPr>
        <w:t xml:space="preserve">. Where there is need for skills at this level, the Institute will procure the same from the </w:t>
      </w:r>
      <w:proofErr w:type="spellStart"/>
      <w:r>
        <w:rPr>
          <w:rFonts w:ascii="Tahoma" w:hAnsi="Tahoma" w:cs="Tahoma"/>
          <w:sz w:val="24"/>
          <w:szCs w:val="24"/>
        </w:rPr>
        <w:t>labour</w:t>
      </w:r>
      <w:proofErr w:type="spellEnd"/>
      <w:r>
        <w:rPr>
          <w:rFonts w:ascii="Tahoma" w:hAnsi="Tahoma" w:cs="Tahoma"/>
          <w:sz w:val="24"/>
          <w:szCs w:val="24"/>
        </w:rPr>
        <w:t xml:space="preserve"> market. However, employees who wish to sponsor their training shall be granted approval. </w:t>
      </w:r>
    </w:p>
    <w:p w14:paraId="07F57DDD" w14:textId="77777777" w:rsidR="002E681A" w:rsidRDefault="00B4694F">
      <w:pPr>
        <w:pStyle w:val="ListParagraph"/>
        <w:numPr>
          <w:ilvl w:val="2"/>
          <w:numId w:val="117"/>
        </w:numPr>
        <w:spacing w:after="240"/>
        <w:ind w:left="990" w:hanging="990"/>
        <w:jc w:val="both"/>
        <w:rPr>
          <w:rFonts w:ascii="Tahoma" w:hAnsi="Tahoma" w:cs="Tahoma"/>
          <w:sz w:val="24"/>
          <w:szCs w:val="24"/>
        </w:rPr>
      </w:pPr>
      <w:r>
        <w:rPr>
          <w:rFonts w:ascii="Tahoma" w:hAnsi="Tahoma" w:cs="Tahoma"/>
          <w:sz w:val="24"/>
          <w:szCs w:val="24"/>
        </w:rPr>
        <w:lastRenderedPageBreak/>
        <w:t xml:space="preserve">Notwithstanding 9.10.1 above and in a bid to ensure the marginalized and minority groups and persons with disabilities are represented at all levels of the Institute, the Institute may recommend sponsorship of employees for relevant undergraduate degree </w:t>
      </w:r>
      <w:proofErr w:type="spellStart"/>
      <w:r>
        <w:rPr>
          <w:rFonts w:ascii="Tahoma" w:hAnsi="Tahoma" w:cs="Tahoma"/>
          <w:sz w:val="24"/>
          <w:szCs w:val="24"/>
        </w:rPr>
        <w:t>programmes</w:t>
      </w:r>
      <w:proofErr w:type="spellEnd"/>
      <w:r>
        <w:rPr>
          <w:rFonts w:ascii="Tahoma" w:hAnsi="Tahoma" w:cs="Tahoma"/>
          <w:sz w:val="24"/>
          <w:szCs w:val="24"/>
        </w:rPr>
        <w:t xml:space="preserve">, based on identified training needs in line with affirmative action </w:t>
      </w:r>
      <w:proofErr w:type="spellStart"/>
      <w:r>
        <w:rPr>
          <w:rFonts w:ascii="Tahoma" w:hAnsi="Tahoma" w:cs="Tahoma"/>
          <w:sz w:val="24"/>
          <w:szCs w:val="24"/>
        </w:rPr>
        <w:t>programmes</w:t>
      </w:r>
      <w:proofErr w:type="spellEnd"/>
      <w:r>
        <w:rPr>
          <w:rFonts w:ascii="Tahoma" w:hAnsi="Tahoma" w:cs="Tahoma"/>
          <w:sz w:val="24"/>
          <w:szCs w:val="24"/>
        </w:rPr>
        <w:t>.</w:t>
      </w:r>
    </w:p>
    <w:p w14:paraId="6FEA3789" w14:textId="77777777" w:rsidR="002E681A" w:rsidRDefault="00B4694F">
      <w:pPr>
        <w:pStyle w:val="ListParagraph"/>
        <w:numPr>
          <w:ilvl w:val="2"/>
          <w:numId w:val="117"/>
        </w:numPr>
        <w:spacing w:after="240"/>
        <w:ind w:left="990" w:hanging="990"/>
        <w:jc w:val="both"/>
        <w:rPr>
          <w:rFonts w:ascii="Tahoma" w:hAnsi="Tahoma" w:cs="Tahoma"/>
          <w:sz w:val="24"/>
          <w:szCs w:val="24"/>
        </w:rPr>
      </w:pPr>
      <w:r>
        <w:rPr>
          <w:rFonts w:ascii="Tahoma" w:hAnsi="Tahoma" w:cs="Tahoma"/>
          <w:sz w:val="24"/>
          <w:szCs w:val="24"/>
        </w:rPr>
        <w:t xml:space="preserve">Any recommendations made in 9.10.2 above shall be forwarded to the Board for approval.  </w:t>
      </w:r>
    </w:p>
    <w:p w14:paraId="07618214" w14:textId="77777777" w:rsidR="002E681A" w:rsidRDefault="00B4694F">
      <w:pPr>
        <w:pStyle w:val="ListParagraph"/>
        <w:numPr>
          <w:ilvl w:val="2"/>
          <w:numId w:val="117"/>
        </w:numPr>
        <w:spacing w:after="240"/>
        <w:ind w:left="990" w:hanging="990"/>
        <w:jc w:val="both"/>
        <w:rPr>
          <w:rFonts w:ascii="Tahoma" w:hAnsi="Tahoma" w:cs="Tahoma"/>
          <w:sz w:val="24"/>
          <w:szCs w:val="24"/>
        </w:rPr>
      </w:pPr>
      <w:r>
        <w:rPr>
          <w:rFonts w:ascii="Tahoma" w:hAnsi="Tahoma" w:cs="Tahoma"/>
          <w:sz w:val="24"/>
          <w:szCs w:val="24"/>
        </w:rPr>
        <w:t xml:space="preserve">The affirmative action for under-graduate degree </w:t>
      </w:r>
      <w:proofErr w:type="spellStart"/>
      <w:r>
        <w:rPr>
          <w:rFonts w:ascii="Tahoma" w:hAnsi="Tahoma" w:cs="Tahoma"/>
          <w:sz w:val="24"/>
          <w:szCs w:val="24"/>
        </w:rPr>
        <w:t>programmes</w:t>
      </w:r>
      <w:proofErr w:type="spellEnd"/>
      <w:r>
        <w:rPr>
          <w:rFonts w:ascii="Tahoma" w:hAnsi="Tahoma" w:cs="Tahoma"/>
          <w:sz w:val="24"/>
          <w:szCs w:val="24"/>
        </w:rPr>
        <w:t xml:space="preserve"> shall remain in force until such time that a representation in the Institute is achieved.  </w:t>
      </w:r>
    </w:p>
    <w:p w14:paraId="42C7DDC2" w14:textId="77777777" w:rsidR="002E681A" w:rsidRDefault="00B4694F">
      <w:pPr>
        <w:pStyle w:val="Heading2"/>
        <w:numPr>
          <w:ilvl w:val="0"/>
          <w:numId w:val="100"/>
        </w:numPr>
        <w:spacing w:before="0" w:after="0"/>
        <w:ind w:left="990" w:hanging="990"/>
        <w:jc w:val="both"/>
        <w:rPr>
          <w:rFonts w:cs="Tahoma"/>
          <w:sz w:val="24"/>
          <w:szCs w:val="24"/>
        </w:rPr>
      </w:pPr>
      <w:bookmarkStart w:id="698" w:name="_Toc486952643"/>
      <w:bookmarkStart w:id="699" w:name="_Toc486953256"/>
      <w:bookmarkStart w:id="700" w:name="_Toc486952952"/>
      <w:bookmarkStart w:id="701" w:name="_Toc149742562"/>
      <w:r>
        <w:rPr>
          <w:rFonts w:cs="Tahoma"/>
          <w:sz w:val="24"/>
          <w:szCs w:val="24"/>
        </w:rPr>
        <w:t xml:space="preserve">Masters </w:t>
      </w:r>
      <w:proofErr w:type="spellStart"/>
      <w:r>
        <w:rPr>
          <w:rFonts w:cs="Tahoma"/>
          <w:sz w:val="24"/>
          <w:szCs w:val="24"/>
        </w:rPr>
        <w:t>Programmes</w:t>
      </w:r>
      <w:bookmarkEnd w:id="698"/>
      <w:bookmarkEnd w:id="699"/>
      <w:bookmarkEnd w:id="700"/>
      <w:bookmarkEnd w:id="701"/>
      <w:proofErr w:type="spellEnd"/>
    </w:p>
    <w:p w14:paraId="08932090" w14:textId="77777777" w:rsidR="002E681A" w:rsidRDefault="002E681A">
      <w:pPr>
        <w:pStyle w:val="ListParagraph"/>
        <w:tabs>
          <w:tab w:val="left" w:pos="1134"/>
        </w:tabs>
        <w:spacing w:after="0"/>
        <w:ind w:left="1134" w:hanging="954"/>
        <w:contextualSpacing/>
        <w:jc w:val="both"/>
        <w:rPr>
          <w:rFonts w:ascii="Tahoma" w:hAnsi="Tahoma" w:cs="Tahoma"/>
          <w:b/>
          <w:sz w:val="24"/>
          <w:szCs w:val="24"/>
        </w:rPr>
      </w:pPr>
    </w:p>
    <w:p w14:paraId="0F54F9ED" w14:textId="77777777" w:rsidR="002E681A" w:rsidRDefault="00B4694F">
      <w:pPr>
        <w:pStyle w:val="ListParagraph"/>
        <w:numPr>
          <w:ilvl w:val="2"/>
          <w:numId w:val="118"/>
        </w:numPr>
        <w:spacing w:after="240"/>
        <w:ind w:left="990" w:hanging="954"/>
        <w:jc w:val="both"/>
        <w:rPr>
          <w:rFonts w:ascii="Tahoma" w:hAnsi="Tahoma" w:cs="Tahoma"/>
          <w:sz w:val="24"/>
          <w:szCs w:val="24"/>
        </w:rPr>
      </w:pPr>
      <w:r>
        <w:rPr>
          <w:rFonts w:ascii="Tahoma" w:hAnsi="Tahoma" w:cs="Tahoma"/>
          <w:sz w:val="24"/>
          <w:szCs w:val="24"/>
        </w:rPr>
        <w:t xml:space="preserve">The Institute will continue to support and approve training at Masters level for employees requiring the skills at this level for performance and career growth as prescribed in the respective Career Guidelines. </w:t>
      </w:r>
    </w:p>
    <w:p w14:paraId="4A04A2C2" w14:textId="77777777" w:rsidR="002E681A" w:rsidRDefault="00B4694F">
      <w:pPr>
        <w:pStyle w:val="ListParagraph"/>
        <w:numPr>
          <w:ilvl w:val="2"/>
          <w:numId w:val="118"/>
        </w:numPr>
        <w:spacing w:after="240"/>
        <w:ind w:left="990" w:hanging="954"/>
        <w:jc w:val="both"/>
        <w:rPr>
          <w:rFonts w:ascii="Tahoma" w:hAnsi="Tahoma" w:cs="Tahoma"/>
          <w:sz w:val="24"/>
          <w:szCs w:val="24"/>
        </w:rPr>
      </w:pPr>
      <w:r>
        <w:rPr>
          <w:rFonts w:ascii="Tahoma" w:hAnsi="Tahoma" w:cs="Tahoma"/>
          <w:sz w:val="24"/>
          <w:szCs w:val="24"/>
        </w:rPr>
        <w:t xml:space="preserve">The Institute shall not support employees for second Masters </w:t>
      </w:r>
      <w:proofErr w:type="spellStart"/>
      <w:r>
        <w:rPr>
          <w:rFonts w:ascii="Tahoma" w:hAnsi="Tahoma" w:cs="Tahoma"/>
          <w:sz w:val="24"/>
          <w:szCs w:val="24"/>
        </w:rPr>
        <w:t>programmes</w:t>
      </w:r>
      <w:proofErr w:type="spellEnd"/>
      <w:r>
        <w:rPr>
          <w:rFonts w:ascii="Tahoma" w:hAnsi="Tahoma" w:cs="Tahoma"/>
          <w:sz w:val="24"/>
          <w:szCs w:val="24"/>
        </w:rPr>
        <w:t xml:space="preserve">. </w:t>
      </w:r>
    </w:p>
    <w:p w14:paraId="2EE4C604" w14:textId="77777777" w:rsidR="002E681A" w:rsidRDefault="00B4694F">
      <w:pPr>
        <w:pStyle w:val="ListParagraph"/>
        <w:numPr>
          <w:ilvl w:val="2"/>
          <w:numId w:val="118"/>
        </w:numPr>
        <w:spacing w:after="240"/>
        <w:ind w:left="990" w:hanging="954"/>
        <w:jc w:val="both"/>
        <w:rPr>
          <w:rFonts w:ascii="Tahoma" w:hAnsi="Tahoma" w:cs="Tahoma"/>
          <w:sz w:val="24"/>
          <w:szCs w:val="24"/>
        </w:rPr>
      </w:pPr>
      <w:r>
        <w:rPr>
          <w:rFonts w:ascii="Tahoma" w:hAnsi="Tahoma" w:cs="Tahoma"/>
          <w:sz w:val="24"/>
          <w:szCs w:val="24"/>
        </w:rPr>
        <w:t xml:space="preserve">KIPRE will prioritize </w:t>
      </w:r>
      <w:proofErr w:type="gramStart"/>
      <w:r>
        <w:rPr>
          <w:rFonts w:ascii="Tahoma" w:hAnsi="Tahoma" w:cs="Tahoma"/>
          <w:sz w:val="24"/>
          <w:szCs w:val="24"/>
        </w:rPr>
        <w:t>masters</w:t>
      </w:r>
      <w:proofErr w:type="gramEnd"/>
      <w:r>
        <w:rPr>
          <w:rFonts w:ascii="Tahoma" w:hAnsi="Tahoma" w:cs="Tahoma"/>
          <w:sz w:val="24"/>
          <w:szCs w:val="24"/>
        </w:rPr>
        <w:t xml:space="preserve"> </w:t>
      </w:r>
      <w:proofErr w:type="spellStart"/>
      <w:r>
        <w:rPr>
          <w:rFonts w:ascii="Tahoma" w:hAnsi="Tahoma" w:cs="Tahoma"/>
          <w:sz w:val="24"/>
          <w:szCs w:val="24"/>
        </w:rPr>
        <w:t>programmes</w:t>
      </w:r>
      <w:proofErr w:type="spellEnd"/>
      <w:r>
        <w:rPr>
          <w:rFonts w:ascii="Tahoma" w:hAnsi="Tahoma" w:cs="Tahoma"/>
          <w:sz w:val="24"/>
          <w:szCs w:val="24"/>
        </w:rPr>
        <w:t xml:space="preserve"> which the Institute requires and may give incentives to employees willing to take the specified courses. </w:t>
      </w:r>
    </w:p>
    <w:p w14:paraId="198D639E" w14:textId="77777777" w:rsidR="002E681A" w:rsidRDefault="00B4694F">
      <w:pPr>
        <w:pStyle w:val="ListParagraph"/>
        <w:numPr>
          <w:ilvl w:val="2"/>
          <w:numId w:val="118"/>
        </w:numPr>
        <w:spacing w:after="240"/>
        <w:ind w:left="990" w:hanging="954"/>
        <w:jc w:val="both"/>
        <w:rPr>
          <w:rFonts w:ascii="Tahoma" w:hAnsi="Tahoma" w:cs="Tahoma"/>
          <w:sz w:val="24"/>
          <w:szCs w:val="24"/>
        </w:rPr>
      </w:pPr>
      <w:r>
        <w:rPr>
          <w:rFonts w:ascii="Tahoma" w:hAnsi="Tahoma" w:cs="Tahoma"/>
          <w:sz w:val="24"/>
          <w:szCs w:val="24"/>
        </w:rPr>
        <w:t>For an employee to be eligible for sponsorship they must have served a minimum of three (3) years’ cont</w:t>
      </w:r>
      <w:bookmarkStart w:id="702" w:name="_Toc486953257"/>
      <w:bookmarkStart w:id="703" w:name="_Toc486952644"/>
      <w:bookmarkStart w:id="704" w:name="_Toc486952953"/>
      <w:r>
        <w:rPr>
          <w:rFonts w:ascii="Tahoma" w:hAnsi="Tahoma" w:cs="Tahoma"/>
          <w:sz w:val="24"/>
          <w:szCs w:val="24"/>
        </w:rPr>
        <w:t>inuous service in the Institute.</w:t>
      </w:r>
    </w:p>
    <w:p w14:paraId="603367E8" w14:textId="77777777" w:rsidR="002E681A" w:rsidRDefault="00B4694F">
      <w:pPr>
        <w:pStyle w:val="Heading2"/>
        <w:numPr>
          <w:ilvl w:val="0"/>
          <w:numId w:val="100"/>
        </w:numPr>
        <w:spacing w:before="0" w:after="0"/>
        <w:ind w:left="1134" w:hanging="1134"/>
        <w:jc w:val="both"/>
        <w:rPr>
          <w:rFonts w:cs="Tahoma"/>
          <w:sz w:val="24"/>
          <w:szCs w:val="24"/>
        </w:rPr>
      </w:pPr>
      <w:bookmarkStart w:id="705" w:name="_Toc149742563"/>
      <w:r>
        <w:rPr>
          <w:rFonts w:cs="Tahoma"/>
          <w:sz w:val="24"/>
          <w:szCs w:val="24"/>
        </w:rPr>
        <w:t xml:space="preserve">PHD </w:t>
      </w:r>
      <w:proofErr w:type="spellStart"/>
      <w:r>
        <w:rPr>
          <w:rFonts w:cs="Tahoma"/>
          <w:sz w:val="24"/>
          <w:szCs w:val="24"/>
        </w:rPr>
        <w:t>Programmes</w:t>
      </w:r>
      <w:bookmarkEnd w:id="702"/>
      <w:bookmarkEnd w:id="703"/>
      <w:bookmarkEnd w:id="704"/>
      <w:bookmarkEnd w:id="705"/>
      <w:proofErr w:type="spellEnd"/>
    </w:p>
    <w:p w14:paraId="2F26225F" w14:textId="77777777" w:rsidR="002E681A" w:rsidRDefault="002E681A">
      <w:pPr>
        <w:pStyle w:val="ListParagraph"/>
        <w:tabs>
          <w:tab w:val="left" w:pos="1134"/>
        </w:tabs>
        <w:spacing w:after="0"/>
        <w:ind w:left="1134"/>
        <w:contextualSpacing/>
        <w:jc w:val="both"/>
        <w:rPr>
          <w:rFonts w:ascii="Tahoma" w:hAnsi="Tahoma" w:cs="Tahoma"/>
          <w:b/>
          <w:sz w:val="24"/>
          <w:szCs w:val="24"/>
        </w:rPr>
      </w:pPr>
    </w:p>
    <w:p w14:paraId="65017059" w14:textId="77777777" w:rsidR="002E681A" w:rsidRDefault="00B4694F">
      <w:pPr>
        <w:pStyle w:val="ListParagraph"/>
        <w:numPr>
          <w:ilvl w:val="2"/>
          <w:numId w:val="119"/>
        </w:numPr>
        <w:spacing w:after="240"/>
        <w:ind w:left="990" w:hanging="990"/>
        <w:jc w:val="both"/>
        <w:rPr>
          <w:rFonts w:ascii="Tahoma" w:hAnsi="Tahoma" w:cs="Tahoma"/>
          <w:sz w:val="24"/>
          <w:szCs w:val="24"/>
        </w:rPr>
      </w:pPr>
      <w:r>
        <w:rPr>
          <w:rFonts w:ascii="Tahoma" w:hAnsi="Tahoma" w:cs="Tahoma"/>
          <w:sz w:val="24"/>
          <w:szCs w:val="24"/>
        </w:rPr>
        <w:t xml:space="preserve">The Institute shall not sponsor serving employees for PhD </w:t>
      </w:r>
      <w:proofErr w:type="spellStart"/>
      <w:r>
        <w:rPr>
          <w:rFonts w:ascii="Tahoma" w:hAnsi="Tahoma" w:cs="Tahoma"/>
          <w:sz w:val="24"/>
          <w:szCs w:val="24"/>
        </w:rPr>
        <w:t>programmes</w:t>
      </w:r>
      <w:proofErr w:type="spellEnd"/>
      <w:r>
        <w:rPr>
          <w:rFonts w:ascii="Tahoma" w:hAnsi="Tahoma" w:cs="Tahoma"/>
          <w:sz w:val="24"/>
          <w:szCs w:val="24"/>
        </w:rPr>
        <w:t xml:space="preserve"> except for those deployed in the training or research functions. However, employees wishing to pursue the PhD under the self-sponsorship arrangement will be approved on condition that the area of study is relevant to their duties, has completed two (2) years’ service since the last long course and the approval shall not provide for reimbursement of training expenses. </w:t>
      </w:r>
    </w:p>
    <w:p w14:paraId="033FFE5F" w14:textId="77777777" w:rsidR="002E681A" w:rsidRDefault="00B4694F">
      <w:pPr>
        <w:pStyle w:val="ListParagraph"/>
        <w:numPr>
          <w:ilvl w:val="2"/>
          <w:numId w:val="119"/>
        </w:numPr>
        <w:spacing w:after="240"/>
        <w:ind w:left="990" w:hanging="990"/>
        <w:jc w:val="both"/>
        <w:rPr>
          <w:rFonts w:ascii="Tahoma" w:hAnsi="Tahoma" w:cs="Tahoma"/>
          <w:sz w:val="24"/>
          <w:szCs w:val="24"/>
        </w:rPr>
      </w:pPr>
      <w:r>
        <w:rPr>
          <w:rFonts w:ascii="Tahoma" w:hAnsi="Tahoma" w:cs="Tahoma"/>
          <w:sz w:val="24"/>
          <w:szCs w:val="24"/>
        </w:rPr>
        <w:t xml:space="preserve">The Institute will consider financial assistance or approve request for training at this level on a </w:t>
      </w:r>
      <w:proofErr w:type="gramStart"/>
      <w:r>
        <w:rPr>
          <w:rFonts w:ascii="Tahoma" w:hAnsi="Tahoma" w:cs="Tahoma"/>
          <w:sz w:val="24"/>
          <w:szCs w:val="24"/>
        </w:rPr>
        <w:t>case by case</w:t>
      </w:r>
      <w:proofErr w:type="gramEnd"/>
      <w:r>
        <w:rPr>
          <w:rFonts w:ascii="Tahoma" w:hAnsi="Tahoma" w:cs="Tahoma"/>
          <w:sz w:val="24"/>
          <w:szCs w:val="24"/>
        </w:rPr>
        <w:t xml:space="preserve"> basis provided that the area of study is a national priority or is focused towards the Institute’s strategic needs as outlined in its strategic plan and the course is relevant to the employee’s current or potential future job. </w:t>
      </w:r>
    </w:p>
    <w:p w14:paraId="490E358A" w14:textId="77777777" w:rsidR="002E681A" w:rsidRDefault="002E681A">
      <w:pPr>
        <w:spacing w:after="240"/>
        <w:jc w:val="both"/>
        <w:rPr>
          <w:rFonts w:ascii="Tahoma" w:hAnsi="Tahoma" w:cs="Tahoma"/>
          <w:sz w:val="24"/>
          <w:szCs w:val="24"/>
        </w:rPr>
      </w:pPr>
    </w:p>
    <w:p w14:paraId="4128BD5C" w14:textId="77777777" w:rsidR="002E681A" w:rsidRDefault="002E681A">
      <w:pPr>
        <w:spacing w:after="240"/>
        <w:jc w:val="both"/>
        <w:rPr>
          <w:rFonts w:ascii="Tahoma" w:hAnsi="Tahoma" w:cs="Tahoma"/>
          <w:sz w:val="24"/>
          <w:szCs w:val="24"/>
        </w:rPr>
      </w:pPr>
    </w:p>
    <w:p w14:paraId="52F5552D" w14:textId="77777777" w:rsidR="002E681A" w:rsidRDefault="00B4694F">
      <w:pPr>
        <w:pStyle w:val="Heading2"/>
        <w:numPr>
          <w:ilvl w:val="0"/>
          <w:numId w:val="100"/>
        </w:numPr>
        <w:spacing w:before="0" w:after="0"/>
        <w:ind w:left="1134" w:hanging="1134"/>
        <w:jc w:val="both"/>
        <w:rPr>
          <w:rFonts w:cs="Tahoma"/>
          <w:sz w:val="24"/>
          <w:szCs w:val="24"/>
        </w:rPr>
      </w:pPr>
      <w:bookmarkStart w:id="706" w:name="_Toc149742564"/>
      <w:r>
        <w:rPr>
          <w:rFonts w:cs="Tahoma"/>
          <w:sz w:val="24"/>
          <w:szCs w:val="24"/>
        </w:rPr>
        <w:lastRenderedPageBreak/>
        <w:t>General Provisions on Training</w:t>
      </w:r>
      <w:bookmarkEnd w:id="706"/>
    </w:p>
    <w:p w14:paraId="28D188A0" w14:textId="77777777" w:rsidR="002E681A" w:rsidRDefault="002E681A"/>
    <w:p w14:paraId="09731D79" w14:textId="77777777" w:rsidR="002E681A" w:rsidRDefault="00B4694F">
      <w:pPr>
        <w:pStyle w:val="ListParagraph"/>
        <w:numPr>
          <w:ilvl w:val="2"/>
          <w:numId w:val="120"/>
        </w:numPr>
        <w:spacing w:after="240"/>
        <w:ind w:left="1170" w:hanging="1170"/>
        <w:jc w:val="both"/>
        <w:rPr>
          <w:rFonts w:ascii="Tahoma" w:hAnsi="Tahoma" w:cs="Tahoma"/>
          <w:sz w:val="24"/>
          <w:szCs w:val="24"/>
        </w:rPr>
      </w:pPr>
      <w:r>
        <w:rPr>
          <w:rFonts w:ascii="Tahoma" w:hAnsi="Tahoma" w:cs="Tahoma"/>
          <w:sz w:val="24"/>
          <w:szCs w:val="24"/>
        </w:rPr>
        <w:t>Members of staff sponsored by the Institute may be required to share the cost of the course to be undertaken at such a ration as may be determined by the Board and the Government.</w:t>
      </w:r>
    </w:p>
    <w:p w14:paraId="203E590A" w14:textId="77777777" w:rsidR="002E681A" w:rsidRDefault="00B4694F">
      <w:pPr>
        <w:pStyle w:val="ListParagraph"/>
        <w:numPr>
          <w:ilvl w:val="2"/>
          <w:numId w:val="120"/>
        </w:numPr>
        <w:spacing w:after="240"/>
        <w:ind w:left="1170" w:hanging="1170"/>
        <w:jc w:val="both"/>
        <w:rPr>
          <w:rFonts w:ascii="Tahoma" w:eastAsia="Arial Unicode MS" w:hAnsi="Tahoma" w:cs="Tahoma"/>
          <w:sz w:val="24"/>
          <w:szCs w:val="24"/>
        </w:rPr>
      </w:pPr>
      <w:r>
        <w:rPr>
          <w:rFonts w:ascii="Tahoma" w:hAnsi="Tahoma" w:cs="Tahoma"/>
          <w:sz w:val="24"/>
          <w:szCs w:val="24"/>
        </w:rPr>
        <w:t>Sponsorship</w:t>
      </w:r>
      <w:r>
        <w:rPr>
          <w:rFonts w:ascii="Tahoma" w:eastAsia="Arial Unicode MS" w:hAnsi="Tahoma" w:cs="Tahoma"/>
          <w:sz w:val="24"/>
          <w:szCs w:val="24"/>
        </w:rPr>
        <w:t xml:space="preserve"> of an employee for training, where approved, shall not exceed two (2) years duration.</w:t>
      </w:r>
    </w:p>
    <w:p w14:paraId="12EAA350" w14:textId="77777777" w:rsidR="002E681A" w:rsidRDefault="002E681A">
      <w:pPr>
        <w:pStyle w:val="ListParagraph"/>
        <w:tabs>
          <w:tab w:val="left" w:pos="1134"/>
        </w:tabs>
        <w:spacing w:after="0"/>
        <w:ind w:left="1134" w:hanging="1134"/>
        <w:contextualSpacing/>
        <w:jc w:val="both"/>
        <w:rPr>
          <w:rFonts w:ascii="Tahoma" w:eastAsia="Arial Unicode MS" w:hAnsi="Tahoma" w:cs="Tahoma"/>
          <w:sz w:val="24"/>
          <w:szCs w:val="24"/>
        </w:rPr>
      </w:pPr>
    </w:p>
    <w:p w14:paraId="4E87DCE6"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707" w:name="_Toc499061348"/>
      <w:bookmarkStart w:id="708" w:name="_Toc457389104"/>
      <w:bookmarkStart w:id="709" w:name="_Toc149742565"/>
      <w:bookmarkStart w:id="710" w:name="_Toc425868336"/>
      <w:r>
        <w:rPr>
          <w:rFonts w:eastAsia="Arial Unicode MS" w:cs="Tahoma"/>
          <w:sz w:val="24"/>
          <w:szCs w:val="24"/>
        </w:rPr>
        <w:t>Expenses to be met by the employee</w:t>
      </w:r>
      <w:bookmarkEnd w:id="707"/>
      <w:bookmarkEnd w:id="708"/>
      <w:bookmarkEnd w:id="709"/>
      <w:bookmarkEnd w:id="710"/>
    </w:p>
    <w:p w14:paraId="4D323D2B" w14:textId="77777777" w:rsidR="002E681A" w:rsidRDefault="002E681A">
      <w:pPr>
        <w:pStyle w:val="ListParagraph"/>
        <w:tabs>
          <w:tab w:val="left" w:pos="900"/>
        </w:tabs>
        <w:autoSpaceDE w:val="0"/>
        <w:autoSpaceDN w:val="0"/>
        <w:adjustRightInd w:val="0"/>
        <w:spacing w:after="0"/>
        <w:ind w:left="1134" w:hanging="1134"/>
        <w:contextualSpacing/>
        <w:jc w:val="both"/>
        <w:rPr>
          <w:rFonts w:ascii="Tahoma" w:eastAsia="Arial Unicode MS" w:hAnsi="Tahoma" w:cs="Tahoma"/>
          <w:sz w:val="24"/>
          <w:szCs w:val="24"/>
        </w:rPr>
      </w:pPr>
    </w:p>
    <w:p w14:paraId="1B617DC1" w14:textId="77777777" w:rsidR="002E681A" w:rsidRDefault="00B4694F">
      <w:pPr>
        <w:pStyle w:val="ListParagraph"/>
        <w:numPr>
          <w:ilvl w:val="2"/>
          <w:numId w:val="121"/>
        </w:numPr>
        <w:tabs>
          <w:tab w:val="left" w:pos="1134"/>
        </w:tabs>
        <w:autoSpaceDE w:val="0"/>
        <w:autoSpaceDN w:val="0"/>
        <w:adjustRightInd w:val="0"/>
        <w:spacing w:after="0"/>
        <w:ind w:left="1170" w:hanging="1170"/>
        <w:contextualSpacing/>
        <w:jc w:val="both"/>
        <w:rPr>
          <w:rFonts w:ascii="Tahoma" w:eastAsia="Arial Unicode MS" w:hAnsi="Tahoma" w:cs="Tahoma"/>
          <w:sz w:val="24"/>
          <w:szCs w:val="24"/>
        </w:rPr>
      </w:pPr>
      <w:r>
        <w:rPr>
          <w:rFonts w:ascii="Tahoma" w:eastAsia="Arial Unicode MS" w:hAnsi="Tahoma" w:cs="Tahoma"/>
          <w:sz w:val="24"/>
          <w:szCs w:val="24"/>
        </w:rPr>
        <w:t xml:space="preserve">An </w:t>
      </w:r>
      <w:r>
        <w:rPr>
          <w:rFonts w:ascii="Tahoma" w:eastAsia="Arial Unicode MS" w:hAnsi="Tahoma" w:cs="Tahoma"/>
          <w:sz w:val="24"/>
          <w:szCs w:val="24"/>
          <w:lang w:val="en-GB"/>
        </w:rPr>
        <w:t>employee</w:t>
      </w:r>
      <w:r>
        <w:rPr>
          <w:rFonts w:ascii="Tahoma" w:eastAsia="Arial Unicode MS" w:hAnsi="Tahoma" w:cs="Tahoma"/>
          <w:sz w:val="24"/>
          <w:szCs w:val="24"/>
        </w:rPr>
        <w:t xml:space="preserve"> will be responsible for meeting all expenditure in connection with the course on the following items from the allowance payable to him:</w:t>
      </w:r>
    </w:p>
    <w:p w14:paraId="06221482" w14:textId="77777777" w:rsidR="002E681A" w:rsidRDefault="002E681A">
      <w:pPr>
        <w:pStyle w:val="ListParagraph"/>
        <w:tabs>
          <w:tab w:val="left" w:pos="1800"/>
        </w:tabs>
        <w:autoSpaceDE w:val="0"/>
        <w:autoSpaceDN w:val="0"/>
        <w:adjustRightInd w:val="0"/>
        <w:spacing w:after="0"/>
        <w:ind w:left="1134"/>
        <w:contextualSpacing/>
        <w:jc w:val="both"/>
        <w:rPr>
          <w:rFonts w:ascii="Tahoma" w:eastAsia="Arial Unicode MS" w:hAnsi="Tahoma" w:cs="Tahoma"/>
          <w:sz w:val="24"/>
          <w:szCs w:val="24"/>
        </w:rPr>
      </w:pPr>
    </w:p>
    <w:p w14:paraId="647965F6" w14:textId="77777777" w:rsidR="002E681A" w:rsidRDefault="00B4694F">
      <w:pPr>
        <w:pStyle w:val="ListParagraph"/>
        <w:numPr>
          <w:ilvl w:val="0"/>
          <w:numId w:val="122"/>
        </w:numPr>
        <w:tabs>
          <w:tab w:val="left" w:pos="1800"/>
        </w:tabs>
        <w:autoSpaceDE w:val="0"/>
        <w:autoSpaceDN w:val="0"/>
        <w:adjustRightInd w:val="0"/>
        <w:spacing w:after="0"/>
        <w:ind w:left="1843" w:hanging="709"/>
        <w:contextualSpacing/>
        <w:jc w:val="both"/>
        <w:rPr>
          <w:rFonts w:ascii="Tahoma" w:eastAsia="Arial Unicode MS" w:hAnsi="Tahoma" w:cs="Tahoma"/>
          <w:sz w:val="24"/>
          <w:szCs w:val="24"/>
        </w:rPr>
      </w:pPr>
      <w:r>
        <w:rPr>
          <w:rFonts w:ascii="Tahoma" w:eastAsia="Arial Unicode MS" w:hAnsi="Tahoma" w:cs="Tahoma"/>
          <w:sz w:val="24"/>
          <w:szCs w:val="24"/>
        </w:rPr>
        <w:t>The full cost of his own subsistence during both term time and vacation, whether this takes the form of a fee for a residence at an institution or payment of board and lodging outside the institution;</w:t>
      </w:r>
    </w:p>
    <w:p w14:paraId="20498B0D" w14:textId="77777777" w:rsidR="002E681A" w:rsidRDefault="00B4694F">
      <w:pPr>
        <w:pStyle w:val="ListParagraph"/>
        <w:numPr>
          <w:ilvl w:val="0"/>
          <w:numId w:val="122"/>
        </w:numPr>
        <w:tabs>
          <w:tab w:val="left" w:pos="1800"/>
        </w:tabs>
        <w:autoSpaceDE w:val="0"/>
        <w:autoSpaceDN w:val="0"/>
        <w:adjustRightInd w:val="0"/>
        <w:spacing w:after="0"/>
        <w:ind w:left="1843" w:hanging="709"/>
        <w:contextualSpacing/>
        <w:jc w:val="both"/>
        <w:rPr>
          <w:rFonts w:ascii="Tahoma" w:eastAsia="Arial Unicode MS" w:hAnsi="Tahoma" w:cs="Tahoma"/>
          <w:sz w:val="24"/>
          <w:szCs w:val="24"/>
        </w:rPr>
      </w:pPr>
      <w:r>
        <w:rPr>
          <w:rFonts w:ascii="Tahoma" w:eastAsia="Arial Unicode MS" w:hAnsi="Tahoma" w:cs="Tahoma"/>
          <w:sz w:val="24"/>
          <w:szCs w:val="24"/>
        </w:rPr>
        <w:t>Fares for daily journey between his lodging and place of study;</w:t>
      </w:r>
    </w:p>
    <w:p w14:paraId="40682ECA" w14:textId="77777777" w:rsidR="002E681A" w:rsidRDefault="00B4694F">
      <w:pPr>
        <w:pStyle w:val="ListParagraph"/>
        <w:numPr>
          <w:ilvl w:val="0"/>
          <w:numId w:val="122"/>
        </w:numPr>
        <w:tabs>
          <w:tab w:val="left" w:pos="1800"/>
        </w:tabs>
        <w:autoSpaceDE w:val="0"/>
        <w:autoSpaceDN w:val="0"/>
        <w:adjustRightInd w:val="0"/>
        <w:spacing w:after="0"/>
        <w:ind w:left="1843" w:hanging="709"/>
        <w:contextualSpacing/>
        <w:jc w:val="both"/>
        <w:rPr>
          <w:rFonts w:ascii="Tahoma" w:eastAsia="Arial Unicode MS" w:hAnsi="Tahoma" w:cs="Tahoma"/>
          <w:sz w:val="24"/>
          <w:szCs w:val="24"/>
        </w:rPr>
      </w:pPr>
      <w:r>
        <w:rPr>
          <w:rFonts w:ascii="Tahoma" w:eastAsia="Arial Unicode MS" w:hAnsi="Tahoma" w:cs="Tahoma"/>
          <w:sz w:val="24"/>
          <w:szCs w:val="24"/>
        </w:rPr>
        <w:t>The purchase of all outfit and clothing required for the course;</w:t>
      </w:r>
    </w:p>
    <w:p w14:paraId="77D7D6A4" w14:textId="77777777" w:rsidR="002E681A" w:rsidRDefault="00B4694F">
      <w:pPr>
        <w:pStyle w:val="ListParagraph"/>
        <w:numPr>
          <w:ilvl w:val="0"/>
          <w:numId w:val="122"/>
        </w:numPr>
        <w:tabs>
          <w:tab w:val="left" w:pos="1800"/>
        </w:tabs>
        <w:autoSpaceDE w:val="0"/>
        <w:autoSpaceDN w:val="0"/>
        <w:adjustRightInd w:val="0"/>
        <w:spacing w:after="0"/>
        <w:ind w:left="1843" w:hanging="709"/>
        <w:contextualSpacing/>
        <w:jc w:val="both"/>
        <w:rPr>
          <w:rFonts w:ascii="Tahoma" w:eastAsia="Arial Unicode MS" w:hAnsi="Tahoma" w:cs="Tahoma"/>
          <w:sz w:val="24"/>
          <w:szCs w:val="24"/>
        </w:rPr>
      </w:pPr>
      <w:r>
        <w:rPr>
          <w:rFonts w:ascii="Tahoma" w:eastAsia="Arial Unicode MS" w:hAnsi="Tahoma" w:cs="Tahoma"/>
          <w:sz w:val="24"/>
          <w:szCs w:val="24"/>
        </w:rPr>
        <w:t>Subsistence when travelling; and</w:t>
      </w:r>
    </w:p>
    <w:p w14:paraId="2E525AEC" w14:textId="77777777" w:rsidR="002E681A" w:rsidRDefault="00B4694F">
      <w:pPr>
        <w:pStyle w:val="ListParagraph"/>
        <w:numPr>
          <w:ilvl w:val="0"/>
          <w:numId w:val="122"/>
        </w:numPr>
        <w:tabs>
          <w:tab w:val="left" w:pos="1800"/>
        </w:tabs>
        <w:autoSpaceDE w:val="0"/>
        <w:autoSpaceDN w:val="0"/>
        <w:adjustRightInd w:val="0"/>
        <w:spacing w:after="0"/>
        <w:ind w:left="1843" w:hanging="709"/>
        <w:contextualSpacing/>
        <w:jc w:val="both"/>
        <w:rPr>
          <w:rFonts w:ascii="Tahoma" w:eastAsia="Arial Unicode MS" w:hAnsi="Tahoma" w:cs="Tahoma"/>
          <w:sz w:val="24"/>
          <w:szCs w:val="24"/>
        </w:rPr>
      </w:pPr>
      <w:r>
        <w:rPr>
          <w:rFonts w:ascii="Tahoma" w:eastAsia="Arial Unicode MS" w:hAnsi="Tahoma" w:cs="Tahoma"/>
          <w:sz w:val="24"/>
          <w:szCs w:val="24"/>
        </w:rPr>
        <w:t>All other personal commitments including subscriptions (voluntary or compulsory), laundry, reaction, entertainment, etc.</w:t>
      </w:r>
    </w:p>
    <w:p w14:paraId="2876E7A1" w14:textId="77777777" w:rsidR="002E681A" w:rsidRDefault="002E681A">
      <w:pPr>
        <w:pStyle w:val="ListParagraph"/>
        <w:tabs>
          <w:tab w:val="left" w:pos="1800"/>
        </w:tabs>
        <w:autoSpaceDE w:val="0"/>
        <w:autoSpaceDN w:val="0"/>
        <w:adjustRightInd w:val="0"/>
        <w:spacing w:after="0"/>
        <w:ind w:left="1134" w:hanging="1134"/>
        <w:contextualSpacing/>
        <w:jc w:val="both"/>
        <w:rPr>
          <w:rFonts w:ascii="Tahoma" w:eastAsia="Arial Unicode MS" w:hAnsi="Tahoma" w:cs="Tahoma"/>
          <w:sz w:val="24"/>
          <w:szCs w:val="24"/>
        </w:rPr>
      </w:pPr>
    </w:p>
    <w:p w14:paraId="74A0C16F"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711" w:name="_Toc457389105"/>
      <w:bookmarkStart w:id="712" w:name="_Toc425868337"/>
      <w:bookmarkStart w:id="713" w:name="_Toc149742566"/>
      <w:bookmarkStart w:id="714" w:name="_Toc499061349"/>
      <w:r>
        <w:rPr>
          <w:rFonts w:eastAsia="Arial Unicode MS" w:cs="Tahoma"/>
          <w:sz w:val="24"/>
          <w:szCs w:val="24"/>
        </w:rPr>
        <w:t xml:space="preserve">Expenses to be met by the </w:t>
      </w:r>
      <w:bookmarkEnd w:id="711"/>
      <w:bookmarkEnd w:id="712"/>
      <w:r>
        <w:rPr>
          <w:rFonts w:eastAsia="Arial Unicode MS" w:cs="Tahoma"/>
          <w:sz w:val="24"/>
          <w:szCs w:val="24"/>
        </w:rPr>
        <w:t>Institute</w:t>
      </w:r>
      <w:bookmarkEnd w:id="713"/>
      <w:bookmarkEnd w:id="714"/>
    </w:p>
    <w:p w14:paraId="5629B722" w14:textId="77777777" w:rsidR="002E681A" w:rsidRDefault="002E681A">
      <w:pPr>
        <w:pStyle w:val="ListParagraph"/>
        <w:autoSpaceDE w:val="0"/>
        <w:autoSpaceDN w:val="0"/>
        <w:adjustRightInd w:val="0"/>
        <w:spacing w:after="0"/>
        <w:ind w:left="1134" w:hanging="1134"/>
        <w:contextualSpacing/>
        <w:jc w:val="both"/>
        <w:rPr>
          <w:rFonts w:ascii="Tahoma" w:eastAsia="Arial Unicode MS" w:hAnsi="Tahoma" w:cs="Tahoma"/>
          <w:sz w:val="24"/>
          <w:szCs w:val="24"/>
        </w:rPr>
      </w:pPr>
    </w:p>
    <w:p w14:paraId="19637E47" w14:textId="77777777" w:rsidR="002E681A" w:rsidRDefault="00B4694F">
      <w:pPr>
        <w:pStyle w:val="ListParagraph"/>
        <w:numPr>
          <w:ilvl w:val="2"/>
          <w:numId w:val="123"/>
        </w:numPr>
        <w:tabs>
          <w:tab w:val="left" w:pos="1134"/>
        </w:tabs>
        <w:autoSpaceDE w:val="0"/>
        <w:autoSpaceDN w:val="0"/>
        <w:adjustRightInd w:val="0"/>
        <w:spacing w:after="0"/>
        <w:ind w:left="1170" w:hanging="1170"/>
        <w:contextualSpacing/>
        <w:jc w:val="both"/>
        <w:rPr>
          <w:rFonts w:ascii="Tahoma" w:eastAsia="Arial Unicode MS" w:hAnsi="Tahoma" w:cs="Tahoma"/>
          <w:sz w:val="24"/>
          <w:szCs w:val="24"/>
        </w:rPr>
      </w:pPr>
      <w:r>
        <w:rPr>
          <w:rFonts w:ascii="Tahoma" w:eastAsia="Arial Unicode MS" w:hAnsi="Tahoma" w:cs="Tahoma"/>
          <w:sz w:val="24"/>
          <w:szCs w:val="24"/>
        </w:rPr>
        <w:t>In addition to the payment of salary and allowances, the following items of expenditure will be met by the Institute:</w:t>
      </w:r>
    </w:p>
    <w:p w14:paraId="18F024FD" w14:textId="77777777" w:rsidR="002E681A" w:rsidRDefault="002E681A">
      <w:pPr>
        <w:pStyle w:val="ListParagraph"/>
        <w:tabs>
          <w:tab w:val="left" w:pos="1800"/>
        </w:tabs>
        <w:autoSpaceDE w:val="0"/>
        <w:autoSpaceDN w:val="0"/>
        <w:adjustRightInd w:val="0"/>
        <w:spacing w:after="0"/>
        <w:ind w:left="1701"/>
        <w:contextualSpacing/>
        <w:jc w:val="both"/>
        <w:rPr>
          <w:rFonts w:ascii="Tahoma" w:eastAsia="Arial Unicode MS" w:hAnsi="Tahoma" w:cs="Tahoma"/>
          <w:sz w:val="24"/>
          <w:szCs w:val="24"/>
        </w:rPr>
      </w:pPr>
    </w:p>
    <w:p w14:paraId="4FC7C46B" w14:textId="77777777" w:rsidR="002E681A" w:rsidRDefault="00B4694F">
      <w:pPr>
        <w:pStyle w:val="ListParagraph"/>
        <w:numPr>
          <w:ilvl w:val="0"/>
          <w:numId w:val="124"/>
        </w:numPr>
        <w:tabs>
          <w:tab w:val="left" w:pos="1800"/>
        </w:tabs>
        <w:autoSpaceDE w:val="0"/>
        <w:autoSpaceDN w:val="0"/>
        <w:adjustRightInd w:val="0"/>
        <w:spacing w:after="0"/>
        <w:ind w:left="1701" w:hanging="567"/>
        <w:contextualSpacing/>
        <w:jc w:val="both"/>
        <w:rPr>
          <w:rFonts w:ascii="Tahoma" w:eastAsia="Arial Unicode MS" w:hAnsi="Tahoma" w:cs="Tahoma"/>
          <w:sz w:val="24"/>
          <w:szCs w:val="24"/>
        </w:rPr>
      </w:pPr>
      <w:r>
        <w:rPr>
          <w:rFonts w:ascii="Tahoma" w:eastAsia="Arial Unicode MS" w:hAnsi="Tahoma" w:cs="Tahoma"/>
          <w:sz w:val="24"/>
          <w:szCs w:val="24"/>
        </w:rPr>
        <w:t>Pre-departure medical examination, passport, visa, vacation and inoculation fees;</w:t>
      </w:r>
    </w:p>
    <w:p w14:paraId="3DC713CA" w14:textId="77777777" w:rsidR="002E681A" w:rsidRDefault="00B4694F">
      <w:pPr>
        <w:pStyle w:val="ListParagraph"/>
        <w:numPr>
          <w:ilvl w:val="0"/>
          <w:numId w:val="124"/>
        </w:numPr>
        <w:tabs>
          <w:tab w:val="left" w:pos="1800"/>
        </w:tabs>
        <w:autoSpaceDE w:val="0"/>
        <w:autoSpaceDN w:val="0"/>
        <w:adjustRightInd w:val="0"/>
        <w:spacing w:after="0"/>
        <w:ind w:left="1701" w:hanging="567"/>
        <w:contextualSpacing/>
        <w:jc w:val="both"/>
        <w:rPr>
          <w:rFonts w:ascii="Tahoma" w:eastAsia="Arial Unicode MS" w:hAnsi="Tahoma" w:cs="Tahoma"/>
          <w:sz w:val="24"/>
          <w:szCs w:val="24"/>
        </w:rPr>
      </w:pPr>
      <w:r>
        <w:rPr>
          <w:rFonts w:ascii="Tahoma" w:eastAsia="Arial Unicode MS" w:hAnsi="Tahoma" w:cs="Tahoma"/>
          <w:sz w:val="24"/>
          <w:szCs w:val="24"/>
        </w:rPr>
        <w:t>All course fees (other than residence fee or other charges for board and lodging) including registration, admission, tuition, examination, project/ dissertation, thesis, laboratory and similar fees – if the same are not met by the sponsor;</w:t>
      </w:r>
    </w:p>
    <w:p w14:paraId="194EFAD6" w14:textId="77777777" w:rsidR="002E681A" w:rsidRDefault="00B4694F">
      <w:pPr>
        <w:pStyle w:val="ListParagraph"/>
        <w:numPr>
          <w:ilvl w:val="0"/>
          <w:numId w:val="124"/>
        </w:numPr>
        <w:tabs>
          <w:tab w:val="left" w:pos="1800"/>
        </w:tabs>
        <w:autoSpaceDE w:val="0"/>
        <w:autoSpaceDN w:val="0"/>
        <w:adjustRightInd w:val="0"/>
        <w:spacing w:after="0"/>
        <w:ind w:left="1701" w:hanging="567"/>
        <w:contextualSpacing/>
        <w:jc w:val="both"/>
        <w:rPr>
          <w:rFonts w:ascii="Tahoma" w:eastAsia="Arial Unicode MS" w:hAnsi="Tahoma" w:cs="Tahoma"/>
          <w:sz w:val="24"/>
          <w:szCs w:val="24"/>
        </w:rPr>
      </w:pPr>
      <w:r>
        <w:rPr>
          <w:rFonts w:ascii="Tahoma" w:eastAsia="Arial Unicode MS" w:hAnsi="Tahoma" w:cs="Tahoma"/>
          <w:sz w:val="24"/>
          <w:szCs w:val="24"/>
        </w:rPr>
        <w:t xml:space="preserve">All transport and travelling necessary in connection with an </w:t>
      </w:r>
      <w:r>
        <w:rPr>
          <w:rFonts w:ascii="Tahoma" w:eastAsia="Arial Unicode MS" w:hAnsi="Tahoma" w:cs="Tahoma"/>
          <w:sz w:val="24"/>
          <w:szCs w:val="24"/>
          <w:lang w:val="en-GB"/>
        </w:rPr>
        <w:t>employee</w:t>
      </w:r>
      <w:r>
        <w:rPr>
          <w:rFonts w:ascii="Tahoma" w:eastAsia="Arial Unicode MS" w:hAnsi="Tahoma" w:cs="Tahoma"/>
          <w:sz w:val="24"/>
          <w:szCs w:val="24"/>
        </w:rPr>
        <w:t xml:space="preserve">’s training (other than the daily commuting between lodgings and an </w:t>
      </w:r>
      <w:r>
        <w:rPr>
          <w:rFonts w:ascii="Tahoma" w:eastAsia="Arial Unicode MS" w:hAnsi="Tahoma" w:cs="Tahoma"/>
          <w:sz w:val="24"/>
          <w:szCs w:val="24"/>
          <w:lang w:val="en-GB"/>
        </w:rPr>
        <w:t>employee</w:t>
      </w:r>
      <w:r>
        <w:rPr>
          <w:rFonts w:ascii="Tahoma" w:eastAsia="Arial Unicode MS" w:hAnsi="Tahoma" w:cs="Tahoma"/>
          <w:sz w:val="24"/>
          <w:szCs w:val="24"/>
        </w:rPr>
        <w:t>’s normal place or places of study) at second-class rates;</w:t>
      </w:r>
    </w:p>
    <w:p w14:paraId="05F99E0A" w14:textId="77777777" w:rsidR="002E681A" w:rsidRDefault="00B4694F">
      <w:pPr>
        <w:pStyle w:val="ListParagraph"/>
        <w:numPr>
          <w:ilvl w:val="0"/>
          <w:numId w:val="124"/>
        </w:numPr>
        <w:tabs>
          <w:tab w:val="left" w:pos="1800"/>
        </w:tabs>
        <w:autoSpaceDE w:val="0"/>
        <w:autoSpaceDN w:val="0"/>
        <w:adjustRightInd w:val="0"/>
        <w:spacing w:after="0"/>
        <w:ind w:left="1701" w:hanging="567"/>
        <w:contextualSpacing/>
        <w:jc w:val="both"/>
        <w:rPr>
          <w:rFonts w:ascii="Tahoma" w:eastAsia="Arial Unicode MS" w:hAnsi="Tahoma" w:cs="Tahoma"/>
          <w:sz w:val="24"/>
          <w:szCs w:val="24"/>
        </w:rPr>
      </w:pPr>
      <w:r>
        <w:rPr>
          <w:rFonts w:ascii="Tahoma" w:eastAsia="Arial Unicode MS" w:hAnsi="Tahoma" w:cs="Tahoma"/>
          <w:sz w:val="24"/>
          <w:szCs w:val="24"/>
        </w:rPr>
        <w:t>Local transport and traveling to and from the airport of departure and arrival in Kenya at the rates already set;</w:t>
      </w:r>
    </w:p>
    <w:p w14:paraId="5430A53F" w14:textId="77777777" w:rsidR="002E681A" w:rsidRDefault="00B4694F">
      <w:pPr>
        <w:pStyle w:val="ListParagraph"/>
        <w:numPr>
          <w:ilvl w:val="0"/>
          <w:numId w:val="124"/>
        </w:numPr>
        <w:tabs>
          <w:tab w:val="left" w:pos="1800"/>
        </w:tabs>
        <w:autoSpaceDE w:val="0"/>
        <w:autoSpaceDN w:val="0"/>
        <w:adjustRightInd w:val="0"/>
        <w:spacing w:after="0"/>
        <w:ind w:left="1701" w:hanging="567"/>
        <w:contextualSpacing/>
        <w:jc w:val="both"/>
        <w:rPr>
          <w:rFonts w:ascii="Tahoma" w:eastAsia="Arial Unicode MS" w:hAnsi="Tahoma" w:cs="Tahoma"/>
          <w:sz w:val="24"/>
          <w:szCs w:val="24"/>
        </w:rPr>
      </w:pPr>
      <w:r>
        <w:rPr>
          <w:rFonts w:ascii="Tahoma" w:eastAsia="Arial Unicode MS" w:hAnsi="Tahoma" w:cs="Tahoma"/>
          <w:sz w:val="24"/>
          <w:szCs w:val="24"/>
        </w:rPr>
        <w:t>Economy class passage to and from the county in which the course is held; and</w:t>
      </w:r>
    </w:p>
    <w:p w14:paraId="694043E4" w14:textId="77777777" w:rsidR="002E681A" w:rsidRDefault="00B4694F">
      <w:pPr>
        <w:pStyle w:val="ListParagraph"/>
        <w:numPr>
          <w:ilvl w:val="0"/>
          <w:numId w:val="124"/>
        </w:numPr>
        <w:tabs>
          <w:tab w:val="left" w:pos="1800"/>
        </w:tabs>
        <w:autoSpaceDE w:val="0"/>
        <w:autoSpaceDN w:val="0"/>
        <w:adjustRightInd w:val="0"/>
        <w:spacing w:after="0"/>
        <w:ind w:left="1701" w:hanging="567"/>
        <w:contextualSpacing/>
        <w:jc w:val="both"/>
        <w:rPr>
          <w:rFonts w:ascii="Tahoma" w:eastAsia="Arial Unicode MS" w:hAnsi="Tahoma" w:cs="Tahoma"/>
          <w:sz w:val="24"/>
          <w:szCs w:val="24"/>
        </w:rPr>
      </w:pPr>
      <w:r>
        <w:rPr>
          <w:rFonts w:ascii="Tahoma" w:eastAsia="Arial Unicode MS" w:hAnsi="Tahoma" w:cs="Tahoma"/>
          <w:sz w:val="24"/>
          <w:szCs w:val="24"/>
        </w:rPr>
        <w:lastRenderedPageBreak/>
        <w:t>Medical insurance contribution, where applicable.</w:t>
      </w:r>
    </w:p>
    <w:p w14:paraId="61797225" w14:textId="77777777" w:rsidR="002E681A" w:rsidRDefault="002E681A">
      <w:pPr>
        <w:pStyle w:val="ListParagraph"/>
        <w:tabs>
          <w:tab w:val="left" w:pos="900"/>
        </w:tabs>
        <w:autoSpaceDE w:val="0"/>
        <w:autoSpaceDN w:val="0"/>
        <w:adjustRightInd w:val="0"/>
        <w:spacing w:after="0"/>
        <w:ind w:left="1134" w:hanging="1134"/>
        <w:contextualSpacing/>
        <w:jc w:val="both"/>
        <w:rPr>
          <w:rFonts w:ascii="Tahoma" w:eastAsia="Arial Unicode MS" w:hAnsi="Tahoma" w:cs="Tahoma"/>
          <w:sz w:val="24"/>
          <w:szCs w:val="24"/>
        </w:rPr>
      </w:pPr>
    </w:p>
    <w:p w14:paraId="0B1CDA00"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715" w:name="_Toc372979149"/>
      <w:bookmarkStart w:id="716" w:name="_Toc149742567"/>
      <w:bookmarkStart w:id="717" w:name="_Toc499061350"/>
      <w:r>
        <w:rPr>
          <w:rFonts w:eastAsia="Arial Unicode MS" w:cs="Tahoma"/>
          <w:sz w:val="24"/>
          <w:szCs w:val="24"/>
        </w:rPr>
        <w:t xml:space="preserve">Mentorship </w:t>
      </w:r>
      <w:proofErr w:type="spellStart"/>
      <w:r>
        <w:rPr>
          <w:rFonts w:eastAsia="Arial Unicode MS" w:cs="Tahoma"/>
          <w:sz w:val="24"/>
          <w:szCs w:val="24"/>
        </w:rPr>
        <w:t>Programme</w:t>
      </w:r>
      <w:bookmarkEnd w:id="715"/>
      <w:bookmarkEnd w:id="716"/>
      <w:bookmarkEnd w:id="717"/>
      <w:proofErr w:type="spellEnd"/>
    </w:p>
    <w:p w14:paraId="6CE3DC55" w14:textId="77777777" w:rsidR="002E681A" w:rsidRDefault="002E681A">
      <w:pPr>
        <w:tabs>
          <w:tab w:val="left" w:pos="900"/>
        </w:tabs>
        <w:spacing w:after="0"/>
        <w:ind w:left="1134" w:hanging="1134"/>
        <w:jc w:val="both"/>
        <w:rPr>
          <w:rFonts w:ascii="Tahoma" w:eastAsia="Arial Unicode MS" w:hAnsi="Tahoma" w:cs="Tahoma"/>
          <w:sz w:val="24"/>
          <w:szCs w:val="24"/>
        </w:rPr>
      </w:pPr>
    </w:p>
    <w:p w14:paraId="7C889AC4" w14:textId="77777777" w:rsidR="002E681A" w:rsidRDefault="00B4694F">
      <w:pPr>
        <w:pStyle w:val="ListParagraph"/>
        <w:numPr>
          <w:ilvl w:val="2"/>
          <w:numId w:val="125"/>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Whenever possible, new employees will be assigned mentors who will provide them with guidance and ensure that they are properly integrated into the service.</w:t>
      </w:r>
    </w:p>
    <w:p w14:paraId="1FA65501" w14:textId="77777777" w:rsidR="002E681A" w:rsidRDefault="002E681A">
      <w:pPr>
        <w:pStyle w:val="ListParagraph"/>
        <w:spacing w:after="0"/>
        <w:ind w:left="1170" w:hanging="1170"/>
        <w:jc w:val="both"/>
        <w:rPr>
          <w:rFonts w:ascii="Tahoma" w:eastAsia="Arial Unicode MS" w:hAnsi="Tahoma" w:cs="Tahoma"/>
          <w:sz w:val="24"/>
          <w:szCs w:val="24"/>
        </w:rPr>
      </w:pPr>
    </w:p>
    <w:p w14:paraId="4B17CE52"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718" w:name="_Toc499061351"/>
      <w:bookmarkStart w:id="719" w:name="_Toc372979151"/>
      <w:bookmarkStart w:id="720" w:name="_Toc149742568"/>
      <w:r>
        <w:rPr>
          <w:rFonts w:eastAsia="Arial Unicode MS" w:cs="Tahoma"/>
          <w:sz w:val="24"/>
          <w:szCs w:val="24"/>
        </w:rPr>
        <w:t>Training Levy</w:t>
      </w:r>
      <w:bookmarkEnd w:id="718"/>
      <w:bookmarkEnd w:id="719"/>
      <w:bookmarkEnd w:id="720"/>
    </w:p>
    <w:p w14:paraId="6B52FA26" w14:textId="77777777" w:rsidR="002E681A" w:rsidRDefault="002E681A">
      <w:pPr>
        <w:tabs>
          <w:tab w:val="left" w:pos="900"/>
        </w:tabs>
        <w:spacing w:after="0"/>
        <w:ind w:left="1134" w:hanging="1134"/>
        <w:jc w:val="both"/>
        <w:rPr>
          <w:rFonts w:ascii="Tahoma" w:eastAsia="Arial Unicode MS" w:hAnsi="Tahoma" w:cs="Tahoma"/>
          <w:sz w:val="24"/>
          <w:szCs w:val="24"/>
        </w:rPr>
      </w:pPr>
    </w:p>
    <w:p w14:paraId="69538641" w14:textId="77777777" w:rsidR="002E681A" w:rsidRDefault="00B4694F">
      <w:pPr>
        <w:pStyle w:val="ListParagraph"/>
        <w:numPr>
          <w:ilvl w:val="2"/>
          <w:numId w:val="126"/>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An employee selected to attend a local or external course lasting more than four (4) weeks will be deducted 10% for local and 20% for external courses respectively from his basic salary for the full duration of the course. The amount recovered will be treated as the employee’s contribution towards the cost of training.</w:t>
      </w:r>
    </w:p>
    <w:p w14:paraId="44524E98" w14:textId="77777777" w:rsidR="002E681A" w:rsidRDefault="002E681A">
      <w:pPr>
        <w:tabs>
          <w:tab w:val="left" w:pos="1134"/>
        </w:tabs>
        <w:spacing w:after="0"/>
        <w:ind w:left="1170" w:hanging="1170"/>
        <w:jc w:val="both"/>
        <w:rPr>
          <w:rFonts w:ascii="Tahoma" w:eastAsia="Arial Unicode MS" w:hAnsi="Tahoma" w:cs="Tahoma"/>
          <w:sz w:val="24"/>
          <w:szCs w:val="24"/>
        </w:rPr>
      </w:pPr>
    </w:p>
    <w:p w14:paraId="249DF509" w14:textId="77777777" w:rsidR="002E681A" w:rsidRDefault="00B4694F">
      <w:pPr>
        <w:pStyle w:val="ListParagraph"/>
        <w:numPr>
          <w:ilvl w:val="2"/>
          <w:numId w:val="126"/>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The training levy will be paid to the Institute regardless of whether the course is sponsored by the Government of Kenya or by Development Partners through bi-lateral arrangements.</w:t>
      </w:r>
    </w:p>
    <w:p w14:paraId="5ACE2F9D" w14:textId="77777777" w:rsidR="002E681A" w:rsidRDefault="00B4694F">
      <w:pPr>
        <w:pStyle w:val="Heading2"/>
        <w:numPr>
          <w:ilvl w:val="0"/>
          <w:numId w:val="100"/>
        </w:numPr>
        <w:ind w:left="1134" w:hanging="1134"/>
        <w:jc w:val="both"/>
        <w:rPr>
          <w:rFonts w:eastAsia="Arial Unicode MS" w:cs="Tahoma"/>
          <w:sz w:val="24"/>
          <w:szCs w:val="24"/>
        </w:rPr>
      </w:pPr>
      <w:bookmarkStart w:id="721" w:name="_Toc149742569"/>
      <w:bookmarkStart w:id="722" w:name="_Toc499061352"/>
      <w:bookmarkStart w:id="723" w:name="_Toc372979152"/>
      <w:r>
        <w:rPr>
          <w:rFonts w:eastAsia="Arial Unicode MS" w:cs="Tahoma"/>
          <w:sz w:val="24"/>
          <w:szCs w:val="24"/>
        </w:rPr>
        <w:t>Management and Co-ordination of Training</w:t>
      </w:r>
      <w:bookmarkEnd w:id="721"/>
      <w:bookmarkEnd w:id="722"/>
      <w:bookmarkEnd w:id="723"/>
    </w:p>
    <w:p w14:paraId="33056F9B" w14:textId="77777777" w:rsidR="002E681A" w:rsidRDefault="002E681A">
      <w:pPr>
        <w:spacing w:after="0"/>
        <w:ind w:left="1134" w:hanging="1134"/>
        <w:jc w:val="both"/>
        <w:rPr>
          <w:rFonts w:ascii="Tahoma" w:eastAsia="Arial Unicode MS" w:hAnsi="Tahoma" w:cs="Tahoma"/>
          <w:sz w:val="24"/>
          <w:szCs w:val="24"/>
        </w:rPr>
      </w:pPr>
    </w:p>
    <w:p w14:paraId="7297516A" w14:textId="77777777" w:rsidR="002E681A" w:rsidRDefault="00B4694F">
      <w:pPr>
        <w:pStyle w:val="ListParagraph"/>
        <w:numPr>
          <w:ilvl w:val="2"/>
          <w:numId w:val="127"/>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The Human Resource Advisory Committee will manage and coordinate employee training. This Committee shall be responsible for the following as regards training;</w:t>
      </w:r>
    </w:p>
    <w:p w14:paraId="321B53FB" w14:textId="77777777" w:rsidR="002E681A" w:rsidRDefault="002E681A">
      <w:pPr>
        <w:tabs>
          <w:tab w:val="left" w:pos="900"/>
        </w:tabs>
        <w:spacing w:after="0"/>
        <w:ind w:left="1170" w:hanging="1170"/>
        <w:jc w:val="both"/>
        <w:rPr>
          <w:rFonts w:ascii="Tahoma" w:eastAsia="Arial Unicode MS" w:hAnsi="Tahoma" w:cs="Tahoma"/>
          <w:sz w:val="24"/>
          <w:szCs w:val="24"/>
        </w:rPr>
      </w:pPr>
    </w:p>
    <w:p w14:paraId="5D71A36A" w14:textId="77777777" w:rsidR="002E681A" w:rsidRDefault="00B4694F">
      <w:pPr>
        <w:pStyle w:val="ListParagraph"/>
        <w:numPr>
          <w:ilvl w:val="0"/>
          <w:numId w:val="128"/>
        </w:numPr>
        <w:spacing w:after="0" w:line="360" w:lineRule="auto"/>
        <w:ind w:left="1701" w:hanging="425"/>
        <w:contextualSpacing/>
        <w:jc w:val="both"/>
        <w:rPr>
          <w:rFonts w:ascii="Tahoma" w:eastAsia="Arial Unicode MS" w:hAnsi="Tahoma" w:cs="Tahoma"/>
          <w:sz w:val="24"/>
          <w:szCs w:val="24"/>
        </w:rPr>
      </w:pPr>
      <w:r>
        <w:rPr>
          <w:rFonts w:ascii="Tahoma" w:eastAsia="Arial Unicode MS" w:hAnsi="Tahoma" w:cs="Tahoma"/>
          <w:sz w:val="24"/>
          <w:szCs w:val="24"/>
        </w:rPr>
        <w:t>Consideration and approval of the Institute’s training plans and staff development strategies.</w:t>
      </w:r>
    </w:p>
    <w:p w14:paraId="6B97148A" w14:textId="77777777" w:rsidR="002E681A" w:rsidRDefault="00B4694F">
      <w:pPr>
        <w:pStyle w:val="ListParagraph"/>
        <w:numPr>
          <w:ilvl w:val="0"/>
          <w:numId w:val="128"/>
        </w:numPr>
        <w:spacing w:after="0" w:line="360" w:lineRule="auto"/>
        <w:ind w:left="1701" w:hanging="425"/>
        <w:contextualSpacing/>
        <w:jc w:val="both"/>
        <w:rPr>
          <w:rFonts w:ascii="Tahoma" w:eastAsia="Arial Unicode MS" w:hAnsi="Tahoma" w:cs="Tahoma"/>
          <w:sz w:val="24"/>
          <w:szCs w:val="24"/>
        </w:rPr>
      </w:pPr>
      <w:r>
        <w:rPr>
          <w:rFonts w:ascii="Tahoma" w:eastAsia="Arial Unicode MS" w:hAnsi="Tahoma" w:cs="Tahoma"/>
          <w:sz w:val="24"/>
          <w:szCs w:val="24"/>
        </w:rPr>
        <w:t>Consideration of training projections and analysis of training needs as well as setting up a hierarchy or priorities within the overall training projections.</w:t>
      </w:r>
    </w:p>
    <w:p w14:paraId="1DFBD5B7" w14:textId="77777777" w:rsidR="002E681A" w:rsidRDefault="00B4694F">
      <w:pPr>
        <w:pStyle w:val="ListParagraph"/>
        <w:numPr>
          <w:ilvl w:val="0"/>
          <w:numId w:val="128"/>
        </w:numPr>
        <w:spacing w:after="0" w:line="360" w:lineRule="auto"/>
        <w:ind w:left="1701" w:hanging="425"/>
        <w:contextualSpacing/>
        <w:jc w:val="both"/>
        <w:rPr>
          <w:rFonts w:ascii="Tahoma" w:eastAsia="Arial Unicode MS" w:hAnsi="Tahoma" w:cs="Tahoma"/>
          <w:sz w:val="24"/>
          <w:szCs w:val="24"/>
        </w:rPr>
      </w:pPr>
      <w:r>
        <w:rPr>
          <w:rFonts w:ascii="Tahoma" w:eastAsia="Arial Unicode MS" w:hAnsi="Tahoma" w:cs="Tahoma"/>
          <w:sz w:val="24"/>
          <w:szCs w:val="24"/>
        </w:rPr>
        <w:t>Assessment of availability of training resources and their optimum utilization.</w:t>
      </w:r>
    </w:p>
    <w:p w14:paraId="61429064" w14:textId="77777777" w:rsidR="002E681A" w:rsidRDefault="00B4694F">
      <w:pPr>
        <w:pStyle w:val="ListParagraph"/>
        <w:numPr>
          <w:ilvl w:val="0"/>
          <w:numId w:val="128"/>
        </w:numPr>
        <w:spacing w:after="0" w:line="360" w:lineRule="auto"/>
        <w:ind w:left="1701" w:hanging="425"/>
        <w:contextualSpacing/>
        <w:jc w:val="both"/>
        <w:rPr>
          <w:rFonts w:ascii="Tahoma" w:eastAsia="Arial Unicode MS" w:hAnsi="Tahoma" w:cs="Tahoma"/>
          <w:sz w:val="24"/>
          <w:szCs w:val="24"/>
        </w:rPr>
      </w:pPr>
      <w:r>
        <w:rPr>
          <w:rFonts w:ascii="Tahoma" w:eastAsia="Arial Unicode MS" w:hAnsi="Tahoma" w:cs="Tahoma"/>
          <w:sz w:val="24"/>
          <w:szCs w:val="24"/>
        </w:rPr>
        <w:t>Identification and selection of suitable employees for various training programs.</w:t>
      </w:r>
    </w:p>
    <w:p w14:paraId="51AA2E09" w14:textId="77777777" w:rsidR="002E681A" w:rsidRDefault="00B4694F">
      <w:pPr>
        <w:pStyle w:val="ListParagraph"/>
        <w:numPr>
          <w:ilvl w:val="0"/>
          <w:numId w:val="128"/>
        </w:numPr>
        <w:spacing w:after="0" w:line="360" w:lineRule="auto"/>
        <w:ind w:left="1701" w:hanging="425"/>
        <w:contextualSpacing/>
        <w:jc w:val="both"/>
        <w:rPr>
          <w:rFonts w:ascii="Tahoma" w:eastAsia="Arial Unicode MS" w:hAnsi="Tahoma" w:cs="Tahoma"/>
          <w:sz w:val="24"/>
          <w:szCs w:val="24"/>
        </w:rPr>
      </w:pPr>
      <w:r>
        <w:rPr>
          <w:rFonts w:ascii="Tahoma" w:eastAsia="Arial Unicode MS" w:hAnsi="Tahoma" w:cs="Tahoma"/>
          <w:sz w:val="24"/>
          <w:szCs w:val="24"/>
        </w:rPr>
        <w:t>Apportionment of the training funds.</w:t>
      </w:r>
    </w:p>
    <w:p w14:paraId="08B4E3B8" w14:textId="77777777" w:rsidR="002E681A" w:rsidRDefault="002E681A">
      <w:pPr>
        <w:tabs>
          <w:tab w:val="left" w:pos="900"/>
        </w:tabs>
        <w:spacing w:after="0"/>
        <w:ind w:left="1134" w:hanging="1134"/>
        <w:jc w:val="both"/>
        <w:rPr>
          <w:rFonts w:ascii="Tahoma" w:eastAsia="Arial Unicode MS" w:hAnsi="Tahoma" w:cs="Tahoma"/>
          <w:sz w:val="24"/>
          <w:szCs w:val="24"/>
        </w:rPr>
      </w:pPr>
    </w:p>
    <w:p w14:paraId="1E90B228" w14:textId="77777777" w:rsidR="002E681A" w:rsidRDefault="00B4694F">
      <w:pPr>
        <w:pStyle w:val="ListParagraph"/>
        <w:numPr>
          <w:ilvl w:val="2"/>
          <w:numId w:val="127"/>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The HRMAC shall hold their meetings on quarterly basis and at least four times in a year. The main meeting shall be in the first quarter of the financial year which shall be the planning meeting. It is this meeting that the annual training allocations shall be done.</w:t>
      </w:r>
    </w:p>
    <w:p w14:paraId="300F77BB" w14:textId="77777777" w:rsidR="002E681A" w:rsidRDefault="00B4694F">
      <w:pPr>
        <w:pStyle w:val="Heading2"/>
        <w:numPr>
          <w:ilvl w:val="0"/>
          <w:numId w:val="100"/>
        </w:numPr>
        <w:ind w:left="1134" w:hanging="1134"/>
        <w:jc w:val="both"/>
        <w:rPr>
          <w:rFonts w:eastAsia="Arial Unicode MS" w:cs="Tahoma"/>
          <w:sz w:val="24"/>
          <w:szCs w:val="24"/>
        </w:rPr>
      </w:pPr>
      <w:bookmarkStart w:id="724" w:name="_Toc149742570"/>
      <w:bookmarkStart w:id="725" w:name="_Toc372979153"/>
      <w:bookmarkStart w:id="726" w:name="_Toc499061353"/>
      <w:r>
        <w:rPr>
          <w:rFonts w:eastAsia="Arial Unicode MS" w:cs="Tahoma"/>
          <w:sz w:val="24"/>
          <w:szCs w:val="24"/>
        </w:rPr>
        <w:t>Conditions Applicable to Employees on Training</w:t>
      </w:r>
      <w:bookmarkEnd w:id="724"/>
      <w:bookmarkEnd w:id="725"/>
      <w:bookmarkEnd w:id="726"/>
    </w:p>
    <w:p w14:paraId="5C711A8C" w14:textId="77777777" w:rsidR="002E681A" w:rsidRDefault="002E681A">
      <w:pPr>
        <w:rPr>
          <w:rFonts w:ascii="Tahoma" w:eastAsia="Arial Unicode MS" w:hAnsi="Tahoma" w:cs="Tahoma"/>
          <w:sz w:val="24"/>
          <w:szCs w:val="24"/>
        </w:rPr>
      </w:pPr>
    </w:p>
    <w:p w14:paraId="7A144FFC" w14:textId="77777777" w:rsidR="002E681A" w:rsidRDefault="00B4694F">
      <w:pPr>
        <w:pStyle w:val="ListParagraph"/>
        <w:numPr>
          <w:ilvl w:val="2"/>
          <w:numId w:val="129"/>
        </w:numPr>
        <w:tabs>
          <w:tab w:val="left" w:pos="1134"/>
        </w:tabs>
        <w:spacing w:after="0"/>
        <w:jc w:val="both"/>
        <w:rPr>
          <w:rFonts w:ascii="Tahoma" w:eastAsia="Arial Unicode MS" w:hAnsi="Tahoma" w:cs="Tahoma"/>
          <w:sz w:val="24"/>
          <w:szCs w:val="24"/>
        </w:rPr>
      </w:pPr>
      <w:bookmarkStart w:id="727" w:name="_Toc372979154"/>
      <w:r>
        <w:rPr>
          <w:rFonts w:ascii="Tahoma" w:eastAsia="Arial Unicode MS" w:hAnsi="Tahoma" w:cs="Tahoma"/>
          <w:sz w:val="24"/>
          <w:szCs w:val="24"/>
        </w:rPr>
        <w:tab/>
        <w:t>Salary and Allowances</w:t>
      </w:r>
      <w:bookmarkEnd w:id="727"/>
    </w:p>
    <w:p w14:paraId="784D82A9" w14:textId="77777777" w:rsidR="002E681A" w:rsidRDefault="002E681A">
      <w:pPr>
        <w:tabs>
          <w:tab w:val="left" w:pos="990"/>
        </w:tabs>
        <w:spacing w:after="0"/>
        <w:ind w:left="1134" w:hanging="1134"/>
        <w:jc w:val="both"/>
        <w:rPr>
          <w:rFonts w:ascii="Tahoma" w:eastAsia="Arial Unicode MS" w:hAnsi="Tahoma" w:cs="Tahoma"/>
          <w:b/>
          <w:sz w:val="24"/>
          <w:szCs w:val="24"/>
        </w:rPr>
      </w:pPr>
    </w:p>
    <w:p w14:paraId="509A8102" w14:textId="77777777" w:rsidR="002E681A" w:rsidRDefault="00B4694F">
      <w:pPr>
        <w:numPr>
          <w:ilvl w:val="0"/>
          <w:numId w:val="130"/>
        </w:numPr>
        <w:tabs>
          <w:tab w:val="left" w:pos="990"/>
          <w:tab w:val="left" w:pos="1701"/>
        </w:tabs>
        <w:spacing w:after="0"/>
        <w:ind w:left="1701" w:hanging="567"/>
        <w:jc w:val="both"/>
        <w:rPr>
          <w:rFonts w:ascii="Tahoma" w:eastAsia="Arial Unicode MS" w:hAnsi="Tahoma" w:cs="Tahoma"/>
          <w:sz w:val="24"/>
          <w:szCs w:val="24"/>
        </w:rPr>
      </w:pPr>
      <w:r>
        <w:rPr>
          <w:rFonts w:ascii="Tahoma" w:eastAsia="Arial Unicode MS" w:hAnsi="Tahoma" w:cs="Tahoma"/>
          <w:sz w:val="24"/>
          <w:szCs w:val="24"/>
        </w:rPr>
        <w:t>An employee attending a course will be deemed to be on duty and all regulations pertaining to his employment will be applicable.</w:t>
      </w:r>
    </w:p>
    <w:p w14:paraId="52540E0E" w14:textId="77777777" w:rsidR="002E681A" w:rsidRDefault="002E681A">
      <w:pPr>
        <w:tabs>
          <w:tab w:val="left" w:pos="1701"/>
        </w:tabs>
        <w:spacing w:after="0"/>
        <w:ind w:left="1701" w:hanging="567"/>
        <w:jc w:val="both"/>
        <w:rPr>
          <w:rFonts w:ascii="Tahoma" w:eastAsia="Arial Unicode MS" w:hAnsi="Tahoma" w:cs="Tahoma"/>
          <w:sz w:val="24"/>
          <w:szCs w:val="24"/>
        </w:rPr>
      </w:pPr>
    </w:p>
    <w:p w14:paraId="7DAC113D" w14:textId="77777777" w:rsidR="002E681A" w:rsidRDefault="00B4694F">
      <w:pPr>
        <w:numPr>
          <w:ilvl w:val="0"/>
          <w:numId w:val="130"/>
        </w:numPr>
        <w:tabs>
          <w:tab w:val="left" w:pos="990"/>
          <w:tab w:val="left" w:pos="1701"/>
        </w:tabs>
        <w:spacing w:after="0"/>
        <w:ind w:left="1701" w:hanging="567"/>
        <w:jc w:val="both"/>
        <w:rPr>
          <w:rFonts w:ascii="Tahoma" w:eastAsia="Arial Unicode MS" w:hAnsi="Tahoma" w:cs="Tahoma"/>
          <w:sz w:val="24"/>
          <w:szCs w:val="24"/>
        </w:rPr>
      </w:pPr>
      <w:r>
        <w:rPr>
          <w:rFonts w:ascii="Tahoma" w:eastAsia="Arial Unicode MS" w:hAnsi="Tahoma" w:cs="Tahoma"/>
          <w:sz w:val="24"/>
          <w:szCs w:val="24"/>
        </w:rPr>
        <w:t>Provided that his study reports and conduct are satisfactory, an employee will be considered for promotion as and when suitable vacancies occur subject to competition and/or the provisions of the respective Career Guidelines.</w:t>
      </w:r>
    </w:p>
    <w:p w14:paraId="4D1E4F6A" w14:textId="77777777" w:rsidR="002E681A" w:rsidRDefault="002E681A">
      <w:pPr>
        <w:pStyle w:val="ListParagraph"/>
        <w:tabs>
          <w:tab w:val="left" w:pos="1701"/>
        </w:tabs>
        <w:spacing w:after="0"/>
        <w:ind w:left="1701" w:hanging="567"/>
        <w:jc w:val="both"/>
        <w:rPr>
          <w:rFonts w:ascii="Tahoma" w:eastAsia="Arial Unicode MS" w:hAnsi="Tahoma" w:cs="Tahoma"/>
          <w:sz w:val="24"/>
          <w:szCs w:val="24"/>
        </w:rPr>
      </w:pPr>
    </w:p>
    <w:p w14:paraId="1ED971E6" w14:textId="77777777" w:rsidR="002E681A" w:rsidRDefault="00B4694F">
      <w:pPr>
        <w:numPr>
          <w:ilvl w:val="0"/>
          <w:numId w:val="130"/>
        </w:numPr>
        <w:tabs>
          <w:tab w:val="left" w:pos="1701"/>
        </w:tabs>
        <w:spacing w:after="0"/>
        <w:ind w:left="1701" w:hanging="567"/>
        <w:jc w:val="both"/>
        <w:rPr>
          <w:rFonts w:ascii="Tahoma" w:eastAsia="Arial Unicode MS" w:hAnsi="Tahoma" w:cs="Tahoma"/>
          <w:sz w:val="24"/>
          <w:szCs w:val="24"/>
        </w:rPr>
      </w:pPr>
      <w:r>
        <w:rPr>
          <w:rFonts w:ascii="Tahoma" w:eastAsia="Arial Unicode MS" w:hAnsi="Tahoma" w:cs="Tahoma"/>
          <w:sz w:val="24"/>
          <w:szCs w:val="24"/>
        </w:rPr>
        <w:t>An employee traveling to attend a course will be deemed to be on duty and will be reimbursed any traveling and subsistence expenses incurred.</w:t>
      </w:r>
    </w:p>
    <w:p w14:paraId="16F3369C" w14:textId="77777777" w:rsidR="002E681A" w:rsidRDefault="002E681A">
      <w:pPr>
        <w:tabs>
          <w:tab w:val="left" w:pos="1701"/>
        </w:tabs>
        <w:spacing w:after="0"/>
        <w:ind w:left="1701" w:hanging="567"/>
        <w:jc w:val="both"/>
        <w:rPr>
          <w:rFonts w:ascii="Tahoma" w:eastAsia="Arial Unicode MS" w:hAnsi="Tahoma" w:cs="Tahoma"/>
          <w:sz w:val="24"/>
          <w:szCs w:val="24"/>
        </w:rPr>
      </w:pPr>
    </w:p>
    <w:p w14:paraId="0B82BF0A" w14:textId="77777777" w:rsidR="002E681A" w:rsidRDefault="00B4694F">
      <w:pPr>
        <w:numPr>
          <w:ilvl w:val="0"/>
          <w:numId w:val="130"/>
        </w:numPr>
        <w:tabs>
          <w:tab w:val="left" w:pos="1701"/>
        </w:tabs>
        <w:spacing w:after="0"/>
        <w:ind w:left="1701" w:hanging="567"/>
        <w:jc w:val="both"/>
        <w:rPr>
          <w:rFonts w:ascii="Tahoma" w:eastAsia="Arial Unicode MS" w:hAnsi="Tahoma" w:cs="Tahoma"/>
          <w:sz w:val="24"/>
          <w:szCs w:val="24"/>
        </w:rPr>
      </w:pPr>
      <w:r>
        <w:rPr>
          <w:rFonts w:ascii="Tahoma" w:eastAsia="Arial Unicode MS" w:hAnsi="Tahoma" w:cs="Tahoma"/>
          <w:sz w:val="24"/>
          <w:szCs w:val="24"/>
        </w:rPr>
        <w:t>An allowance to purchase books, training instruments and apparatus, among others, may be provided to an employee on the basis of the recommendation from the Head of the Institution where the course will be held.</w:t>
      </w:r>
    </w:p>
    <w:p w14:paraId="31E7973C" w14:textId="77777777" w:rsidR="002E681A" w:rsidRDefault="002E681A">
      <w:pPr>
        <w:pStyle w:val="ListParagraph"/>
        <w:tabs>
          <w:tab w:val="left" w:pos="1701"/>
        </w:tabs>
        <w:spacing w:after="0"/>
        <w:ind w:left="1701" w:hanging="567"/>
        <w:jc w:val="both"/>
        <w:rPr>
          <w:rFonts w:ascii="Tahoma" w:eastAsia="Arial Unicode MS" w:hAnsi="Tahoma" w:cs="Tahoma"/>
          <w:sz w:val="24"/>
          <w:szCs w:val="24"/>
        </w:rPr>
      </w:pPr>
    </w:p>
    <w:p w14:paraId="1CA19FE8" w14:textId="77777777" w:rsidR="002E681A" w:rsidRDefault="00B4694F">
      <w:pPr>
        <w:numPr>
          <w:ilvl w:val="0"/>
          <w:numId w:val="130"/>
        </w:numPr>
        <w:tabs>
          <w:tab w:val="left" w:pos="1701"/>
        </w:tabs>
        <w:spacing w:after="0"/>
        <w:ind w:left="1701" w:hanging="567"/>
        <w:jc w:val="both"/>
        <w:rPr>
          <w:rFonts w:ascii="Tahoma" w:eastAsia="Arial Unicode MS" w:hAnsi="Tahoma" w:cs="Tahoma"/>
          <w:sz w:val="24"/>
          <w:szCs w:val="24"/>
        </w:rPr>
      </w:pPr>
      <w:r>
        <w:rPr>
          <w:rFonts w:ascii="Tahoma" w:eastAsia="Arial Unicode MS" w:hAnsi="Tahoma" w:cs="Tahoma"/>
          <w:sz w:val="24"/>
          <w:szCs w:val="24"/>
        </w:rPr>
        <w:t>An employee will be eligible for house allowance and medical cover during period of the course.</w:t>
      </w:r>
    </w:p>
    <w:p w14:paraId="7F804937" w14:textId="77777777" w:rsidR="002E681A" w:rsidRDefault="002E681A">
      <w:pPr>
        <w:tabs>
          <w:tab w:val="left" w:pos="1701"/>
        </w:tabs>
        <w:spacing w:after="0"/>
        <w:jc w:val="both"/>
        <w:rPr>
          <w:rFonts w:ascii="Tahoma" w:eastAsia="Arial Unicode MS" w:hAnsi="Tahoma" w:cs="Tahoma"/>
          <w:sz w:val="24"/>
          <w:szCs w:val="24"/>
        </w:rPr>
      </w:pPr>
    </w:p>
    <w:p w14:paraId="7785BD2F" w14:textId="77777777" w:rsidR="002E681A" w:rsidRDefault="00B4694F">
      <w:pPr>
        <w:pStyle w:val="Heading2"/>
        <w:numPr>
          <w:ilvl w:val="0"/>
          <w:numId w:val="100"/>
        </w:numPr>
        <w:ind w:left="1134" w:hanging="1134"/>
        <w:jc w:val="both"/>
        <w:rPr>
          <w:rFonts w:eastAsia="Arial Unicode MS" w:cs="Tahoma"/>
          <w:sz w:val="24"/>
          <w:szCs w:val="24"/>
        </w:rPr>
      </w:pPr>
      <w:bookmarkStart w:id="728" w:name="_Toc372979155"/>
      <w:bookmarkStart w:id="729" w:name="_Toc149742571"/>
      <w:r>
        <w:rPr>
          <w:rFonts w:eastAsia="Arial Unicode MS" w:cs="Tahoma"/>
          <w:sz w:val="24"/>
          <w:szCs w:val="24"/>
        </w:rPr>
        <w:t>Provision for Annual Leave</w:t>
      </w:r>
      <w:bookmarkEnd w:id="728"/>
      <w:bookmarkEnd w:id="729"/>
    </w:p>
    <w:p w14:paraId="60B7BE2A" w14:textId="77777777" w:rsidR="002E681A" w:rsidRDefault="002E681A">
      <w:pPr>
        <w:pStyle w:val="ListParagraph"/>
        <w:tabs>
          <w:tab w:val="left" w:pos="1134"/>
        </w:tabs>
        <w:spacing w:after="0"/>
        <w:ind w:left="1080"/>
        <w:jc w:val="both"/>
        <w:rPr>
          <w:rFonts w:ascii="Tahoma" w:eastAsia="Arial Unicode MS" w:hAnsi="Tahoma" w:cs="Tahoma"/>
          <w:sz w:val="24"/>
          <w:szCs w:val="24"/>
        </w:rPr>
      </w:pPr>
    </w:p>
    <w:p w14:paraId="04074879" w14:textId="77777777" w:rsidR="002E681A" w:rsidRDefault="00B4694F">
      <w:pPr>
        <w:pStyle w:val="ListParagraph"/>
        <w:numPr>
          <w:ilvl w:val="2"/>
          <w:numId w:val="131"/>
        </w:numPr>
        <w:ind w:left="1170" w:hanging="1170"/>
        <w:rPr>
          <w:rFonts w:ascii="Tahoma" w:eastAsia="Arial Unicode MS" w:hAnsi="Tahoma" w:cs="Tahoma"/>
          <w:sz w:val="24"/>
          <w:szCs w:val="24"/>
        </w:rPr>
      </w:pPr>
      <w:r>
        <w:rPr>
          <w:rFonts w:ascii="Tahoma" w:eastAsia="Arial Unicode MS" w:hAnsi="Tahoma" w:cs="Tahoma"/>
          <w:sz w:val="24"/>
          <w:szCs w:val="24"/>
        </w:rPr>
        <w:t>Attendance of a course which has no provision for vacations will count as if an employee will be on duty for the purpose of his eligibility for leave.</w:t>
      </w:r>
    </w:p>
    <w:p w14:paraId="2673FD0F" w14:textId="77777777" w:rsidR="002E681A" w:rsidRDefault="00B4694F">
      <w:pPr>
        <w:pStyle w:val="ListParagraph"/>
        <w:numPr>
          <w:ilvl w:val="2"/>
          <w:numId w:val="131"/>
        </w:numPr>
        <w:ind w:left="1170" w:hanging="1170"/>
        <w:rPr>
          <w:rFonts w:ascii="Tahoma" w:eastAsia="Arial Unicode MS" w:hAnsi="Tahoma" w:cs="Tahoma"/>
          <w:sz w:val="24"/>
          <w:szCs w:val="24"/>
        </w:rPr>
      </w:pPr>
      <w:r>
        <w:rPr>
          <w:rFonts w:ascii="Tahoma" w:eastAsia="Arial Unicode MS" w:hAnsi="Tahoma" w:cs="Tahoma"/>
          <w:sz w:val="24"/>
          <w:szCs w:val="24"/>
        </w:rPr>
        <w:t>An employee undertaking fulltime course of study at an academic institution will normally be granted the student’s vacation, but may be required to resume duty during vacation provided he is entitled to a minimum of one (1) months’ vacation in a year. Such an employee will not be eligible for any additional leave in respect of the period of the course. He will however, be eligible for any days carried forward before proceeding on training.</w:t>
      </w:r>
    </w:p>
    <w:p w14:paraId="4ABFFDA4" w14:textId="77777777" w:rsidR="002E681A" w:rsidRDefault="00B4694F">
      <w:pPr>
        <w:pStyle w:val="ListParagraph"/>
        <w:numPr>
          <w:ilvl w:val="2"/>
          <w:numId w:val="131"/>
        </w:numPr>
        <w:ind w:left="1170" w:hanging="1170"/>
        <w:rPr>
          <w:rFonts w:ascii="Tahoma" w:eastAsia="Arial Unicode MS" w:hAnsi="Tahoma" w:cs="Tahoma"/>
          <w:sz w:val="24"/>
          <w:szCs w:val="24"/>
        </w:rPr>
      </w:pPr>
      <w:r>
        <w:rPr>
          <w:rFonts w:ascii="Tahoma" w:eastAsia="Arial Unicode MS" w:hAnsi="Tahoma" w:cs="Tahoma"/>
          <w:sz w:val="24"/>
          <w:szCs w:val="24"/>
        </w:rPr>
        <w:t>An employee attending a course outside the country shall be eligible for his normal annual leave due only for the year he returns to the country.</w:t>
      </w:r>
    </w:p>
    <w:p w14:paraId="42726A93" w14:textId="77777777" w:rsidR="002E681A" w:rsidRDefault="00B4694F">
      <w:pPr>
        <w:pStyle w:val="ListParagraph"/>
        <w:numPr>
          <w:ilvl w:val="2"/>
          <w:numId w:val="131"/>
        </w:numPr>
        <w:ind w:left="1170" w:hanging="1170"/>
        <w:rPr>
          <w:rFonts w:ascii="Tahoma" w:eastAsia="Arial Unicode MS" w:hAnsi="Tahoma" w:cs="Tahoma"/>
          <w:sz w:val="24"/>
          <w:szCs w:val="24"/>
        </w:rPr>
      </w:pPr>
      <w:r>
        <w:rPr>
          <w:rFonts w:ascii="Tahoma" w:eastAsia="Arial Unicode MS" w:hAnsi="Tahoma" w:cs="Tahoma"/>
          <w:sz w:val="24"/>
          <w:szCs w:val="24"/>
        </w:rPr>
        <w:t>The employee shall resume duty immediately upon the completion of the course or the expiry of the period of training.</w:t>
      </w:r>
    </w:p>
    <w:p w14:paraId="3A6F55C1" w14:textId="77777777" w:rsidR="002E681A" w:rsidRDefault="00B4694F">
      <w:pPr>
        <w:pStyle w:val="Heading2"/>
        <w:numPr>
          <w:ilvl w:val="0"/>
          <w:numId w:val="100"/>
        </w:numPr>
        <w:ind w:left="1134" w:hanging="1134"/>
        <w:jc w:val="both"/>
        <w:rPr>
          <w:rFonts w:eastAsia="Arial Unicode MS" w:cs="Tahoma"/>
          <w:sz w:val="24"/>
          <w:szCs w:val="24"/>
        </w:rPr>
      </w:pPr>
      <w:bookmarkStart w:id="730" w:name="_Toc372979158"/>
      <w:bookmarkStart w:id="731" w:name="_Toc149742572"/>
      <w:bookmarkStart w:id="732" w:name="_Toc499061354"/>
      <w:r>
        <w:rPr>
          <w:rFonts w:eastAsia="Arial Unicode MS" w:cs="Tahoma"/>
          <w:sz w:val="24"/>
          <w:szCs w:val="24"/>
        </w:rPr>
        <w:t>Training Reports</w:t>
      </w:r>
      <w:bookmarkEnd w:id="730"/>
      <w:bookmarkEnd w:id="731"/>
      <w:bookmarkEnd w:id="732"/>
    </w:p>
    <w:p w14:paraId="5C39AA79" w14:textId="77777777" w:rsidR="002E681A" w:rsidRDefault="002E681A">
      <w:pPr>
        <w:tabs>
          <w:tab w:val="left" w:pos="990"/>
        </w:tabs>
        <w:spacing w:after="0"/>
        <w:ind w:left="1134" w:hanging="1134"/>
        <w:jc w:val="both"/>
        <w:rPr>
          <w:rFonts w:ascii="Tahoma" w:eastAsia="Arial Unicode MS" w:hAnsi="Tahoma" w:cs="Tahoma"/>
          <w:b/>
          <w:sz w:val="24"/>
          <w:szCs w:val="24"/>
        </w:rPr>
      </w:pPr>
    </w:p>
    <w:p w14:paraId="2B4DCA3C" w14:textId="77777777" w:rsidR="002E681A" w:rsidRDefault="00B4694F">
      <w:pPr>
        <w:pStyle w:val="ListParagraph"/>
        <w:numPr>
          <w:ilvl w:val="2"/>
          <w:numId w:val="132"/>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All employees sponsored for training will be required to prepare a report on the training attended. Special attention should be given as to how the skills acquired can be shared with other employees in order to maximize the impact of the training.</w:t>
      </w:r>
    </w:p>
    <w:p w14:paraId="62543750" w14:textId="77777777" w:rsidR="002E681A" w:rsidRDefault="002E681A">
      <w:pPr>
        <w:tabs>
          <w:tab w:val="left" w:pos="900"/>
        </w:tabs>
        <w:spacing w:after="0"/>
        <w:ind w:left="1134" w:hanging="1134"/>
        <w:jc w:val="both"/>
        <w:rPr>
          <w:rFonts w:ascii="Tahoma" w:eastAsia="Arial Unicode MS" w:hAnsi="Tahoma" w:cs="Tahoma"/>
          <w:sz w:val="24"/>
          <w:szCs w:val="24"/>
        </w:rPr>
      </w:pPr>
    </w:p>
    <w:p w14:paraId="53DAD7E5"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733" w:name="_Toc372979159"/>
      <w:bookmarkStart w:id="734" w:name="_Toc499061355"/>
      <w:bookmarkStart w:id="735" w:name="_Toc149742573"/>
      <w:r>
        <w:rPr>
          <w:rFonts w:eastAsia="Arial Unicode MS" w:cs="Tahoma"/>
          <w:sz w:val="24"/>
          <w:szCs w:val="24"/>
        </w:rPr>
        <w:lastRenderedPageBreak/>
        <w:t>Self-Sponsored Courses</w:t>
      </w:r>
      <w:bookmarkEnd w:id="733"/>
      <w:bookmarkEnd w:id="734"/>
      <w:bookmarkEnd w:id="735"/>
    </w:p>
    <w:p w14:paraId="0D99523F" w14:textId="77777777" w:rsidR="002E681A" w:rsidRDefault="002E681A">
      <w:pPr>
        <w:tabs>
          <w:tab w:val="left" w:pos="990"/>
        </w:tabs>
        <w:spacing w:after="0"/>
        <w:ind w:left="1134" w:hanging="1134"/>
        <w:jc w:val="both"/>
        <w:rPr>
          <w:rFonts w:ascii="Tahoma" w:eastAsia="Arial Unicode MS" w:hAnsi="Tahoma" w:cs="Tahoma"/>
          <w:b/>
          <w:sz w:val="24"/>
          <w:szCs w:val="24"/>
        </w:rPr>
      </w:pPr>
    </w:p>
    <w:p w14:paraId="4DF4FD7F" w14:textId="77777777" w:rsidR="002E681A" w:rsidRDefault="00B4694F">
      <w:pPr>
        <w:pStyle w:val="ListParagraph"/>
        <w:numPr>
          <w:ilvl w:val="2"/>
          <w:numId w:val="133"/>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 xml:space="preserve">Employees undertaking part-time self-sponsored courses will be exempted from paying 10% training levy. </w:t>
      </w:r>
    </w:p>
    <w:p w14:paraId="4AADDD55" w14:textId="77777777" w:rsidR="002E681A" w:rsidRDefault="002E681A">
      <w:pPr>
        <w:pStyle w:val="ListParagraph"/>
        <w:tabs>
          <w:tab w:val="left" w:pos="1134"/>
        </w:tabs>
        <w:spacing w:after="0"/>
        <w:ind w:left="1170" w:hanging="1170"/>
        <w:jc w:val="both"/>
        <w:rPr>
          <w:rFonts w:ascii="Tahoma" w:eastAsia="Arial Unicode MS" w:hAnsi="Tahoma" w:cs="Tahoma"/>
          <w:sz w:val="24"/>
          <w:szCs w:val="24"/>
        </w:rPr>
      </w:pPr>
    </w:p>
    <w:p w14:paraId="0B10EAD0" w14:textId="77777777" w:rsidR="002E681A" w:rsidRDefault="00B4694F">
      <w:pPr>
        <w:pStyle w:val="ListParagraph"/>
        <w:numPr>
          <w:ilvl w:val="2"/>
          <w:numId w:val="133"/>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In cases where an employee had proceeded on a self-sponsored course approved by the Director General/CEO and while attending the course the employee manages to secure funding from the Institute, he will be required to pay 10% training levy for the specific duration of the sponsorship. However, sponsorship will not cover any outstanding fees prior to the scholarship.</w:t>
      </w:r>
    </w:p>
    <w:p w14:paraId="230CD461" w14:textId="77777777" w:rsidR="002E681A" w:rsidRDefault="002E681A">
      <w:pPr>
        <w:pStyle w:val="ListParagraph"/>
        <w:tabs>
          <w:tab w:val="left" w:pos="1134"/>
        </w:tabs>
        <w:spacing w:after="0"/>
        <w:ind w:left="1170" w:hanging="1170"/>
        <w:jc w:val="both"/>
        <w:rPr>
          <w:rFonts w:ascii="Tahoma" w:eastAsia="Arial Unicode MS" w:hAnsi="Tahoma" w:cs="Tahoma"/>
          <w:sz w:val="24"/>
          <w:szCs w:val="24"/>
        </w:rPr>
      </w:pPr>
    </w:p>
    <w:p w14:paraId="3E3C4429" w14:textId="77777777" w:rsidR="002E681A" w:rsidRDefault="00B4694F">
      <w:pPr>
        <w:pStyle w:val="ListParagraph"/>
        <w:numPr>
          <w:ilvl w:val="2"/>
          <w:numId w:val="133"/>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An employee attending an approved course which has an examinable component may be granted days off to sit for main examination. Such a request shall be accompanied by an official time table issued by the examining body or institution.</w:t>
      </w:r>
    </w:p>
    <w:p w14:paraId="290FB834" w14:textId="77777777" w:rsidR="002E681A" w:rsidRDefault="002E681A">
      <w:pPr>
        <w:tabs>
          <w:tab w:val="left" w:pos="1134"/>
        </w:tabs>
        <w:spacing w:after="0"/>
        <w:ind w:left="900"/>
        <w:jc w:val="both"/>
        <w:rPr>
          <w:rFonts w:ascii="Tahoma" w:eastAsia="Arial Unicode MS" w:hAnsi="Tahoma" w:cs="Tahoma"/>
          <w:sz w:val="24"/>
          <w:szCs w:val="24"/>
        </w:rPr>
      </w:pPr>
    </w:p>
    <w:p w14:paraId="5B1A7E87"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736" w:name="_Toc499061356"/>
      <w:bookmarkStart w:id="737" w:name="_Toc149742574"/>
      <w:bookmarkStart w:id="738" w:name="_Toc372979160"/>
      <w:r>
        <w:rPr>
          <w:rFonts w:eastAsia="Arial Unicode MS" w:cs="Tahoma"/>
          <w:sz w:val="24"/>
          <w:szCs w:val="24"/>
        </w:rPr>
        <w:t>Reimbursement of Training and Examination Fees</w:t>
      </w:r>
      <w:bookmarkEnd w:id="736"/>
      <w:bookmarkEnd w:id="737"/>
      <w:bookmarkEnd w:id="738"/>
    </w:p>
    <w:p w14:paraId="2274E081" w14:textId="77777777" w:rsidR="002E681A" w:rsidRDefault="002E681A">
      <w:pPr>
        <w:tabs>
          <w:tab w:val="left" w:pos="990"/>
        </w:tabs>
        <w:spacing w:after="0"/>
        <w:ind w:left="1134" w:hanging="1134"/>
        <w:jc w:val="both"/>
        <w:rPr>
          <w:rFonts w:ascii="Tahoma" w:eastAsia="Arial Unicode MS" w:hAnsi="Tahoma" w:cs="Tahoma"/>
          <w:b/>
          <w:sz w:val="24"/>
          <w:szCs w:val="24"/>
        </w:rPr>
      </w:pPr>
    </w:p>
    <w:p w14:paraId="78D57812" w14:textId="77777777" w:rsidR="002E681A" w:rsidRDefault="00B4694F">
      <w:pPr>
        <w:pStyle w:val="ListParagraph"/>
        <w:numPr>
          <w:ilvl w:val="2"/>
          <w:numId w:val="134"/>
        </w:numPr>
        <w:tabs>
          <w:tab w:val="left" w:pos="1134"/>
        </w:tabs>
        <w:autoSpaceDE w:val="0"/>
        <w:autoSpaceDN w:val="0"/>
        <w:adjustRightInd w:val="0"/>
        <w:spacing w:after="0"/>
        <w:ind w:left="1170" w:hanging="1170"/>
        <w:jc w:val="both"/>
        <w:rPr>
          <w:rFonts w:ascii="Tahoma" w:eastAsia="Arial Unicode MS" w:hAnsi="Tahoma" w:cs="Tahoma"/>
          <w:sz w:val="24"/>
          <w:szCs w:val="24"/>
        </w:rPr>
      </w:pPr>
      <w:r>
        <w:rPr>
          <w:rFonts w:ascii="Tahoma" w:eastAsia="Arial Unicode MS" w:hAnsi="Tahoma" w:cs="Tahoma"/>
          <w:sz w:val="24"/>
          <w:szCs w:val="24"/>
        </w:rPr>
        <w:t>An employee who on his own initiative and at his own time undertakes and passes a professional course relevant for his career growth and which is administered by a recognized training institution, will be eligible for reimbursement of 50% of the amount spent on tuition and examinations provided: -</w:t>
      </w:r>
    </w:p>
    <w:p w14:paraId="306C481F" w14:textId="77777777" w:rsidR="002E681A" w:rsidRDefault="002E681A">
      <w:pPr>
        <w:tabs>
          <w:tab w:val="left" w:pos="990"/>
        </w:tabs>
        <w:autoSpaceDE w:val="0"/>
        <w:autoSpaceDN w:val="0"/>
        <w:adjustRightInd w:val="0"/>
        <w:spacing w:after="0"/>
        <w:ind w:left="1134" w:hanging="1134"/>
        <w:jc w:val="both"/>
        <w:rPr>
          <w:rFonts w:ascii="Tahoma" w:eastAsia="Arial Unicode MS" w:hAnsi="Tahoma" w:cs="Tahoma"/>
          <w:sz w:val="24"/>
          <w:szCs w:val="24"/>
        </w:rPr>
      </w:pPr>
    </w:p>
    <w:p w14:paraId="45179139" w14:textId="77777777" w:rsidR="002E681A" w:rsidRDefault="00B4694F">
      <w:pPr>
        <w:pStyle w:val="NoSpacing"/>
        <w:numPr>
          <w:ilvl w:val="0"/>
          <w:numId w:val="135"/>
        </w:numPr>
        <w:spacing w:line="276" w:lineRule="auto"/>
        <w:ind w:left="1440"/>
        <w:rPr>
          <w:rFonts w:ascii="Tahoma" w:eastAsia="Arial Unicode MS" w:hAnsi="Tahoma" w:cs="Tahoma"/>
          <w:sz w:val="24"/>
          <w:szCs w:val="24"/>
        </w:rPr>
      </w:pPr>
      <w:r>
        <w:rPr>
          <w:rFonts w:ascii="Tahoma" w:eastAsia="Arial Unicode MS" w:hAnsi="Tahoma" w:cs="Tahoma"/>
          <w:sz w:val="24"/>
          <w:szCs w:val="24"/>
        </w:rPr>
        <w:t>The course is relevant to his career growth;</w:t>
      </w:r>
    </w:p>
    <w:p w14:paraId="342B07E2" w14:textId="77777777" w:rsidR="002E681A" w:rsidRDefault="00B4694F">
      <w:pPr>
        <w:pStyle w:val="NoSpacing"/>
        <w:numPr>
          <w:ilvl w:val="0"/>
          <w:numId w:val="135"/>
        </w:numPr>
        <w:spacing w:line="276" w:lineRule="auto"/>
        <w:ind w:left="1440"/>
        <w:rPr>
          <w:rFonts w:ascii="Tahoma" w:eastAsia="Arial Unicode MS" w:hAnsi="Tahoma" w:cs="Tahoma"/>
          <w:sz w:val="24"/>
          <w:szCs w:val="24"/>
        </w:rPr>
      </w:pPr>
      <w:r>
        <w:rPr>
          <w:rFonts w:ascii="Tahoma" w:eastAsia="Arial Unicode MS" w:hAnsi="Tahoma" w:cs="Tahoma"/>
          <w:sz w:val="24"/>
          <w:szCs w:val="24"/>
        </w:rPr>
        <w:t>The course is recommended by the Human Resource Advisory Committee and approved by the Director General/CEO;</w:t>
      </w:r>
    </w:p>
    <w:p w14:paraId="71DA2A36" w14:textId="77777777" w:rsidR="002E681A" w:rsidRDefault="00B4694F">
      <w:pPr>
        <w:pStyle w:val="NoSpacing"/>
        <w:numPr>
          <w:ilvl w:val="0"/>
          <w:numId w:val="135"/>
        </w:numPr>
        <w:spacing w:line="276" w:lineRule="auto"/>
        <w:ind w:left="1440"/>
        <w:rPr>
          <w:rFonts w:ascii="Tahoma" w:eastAsia="Arial Unicode MS" w:hAnsi="Tahoma" w:cs="Tahoma"/>
          <w:sz w:val="24"/>
          <w:szCs w:val="24"/>
        </w:rPr>
      </w:pPr>
      <w:r>
        <w:rPr>
          <w:rFonts w:ascii="Tahoma" w:eastAsia="Arial Unicode MS" w:hAnsi="Tahoma" w:cs="Tahoma"/>
          <w:sz w:val="24"/>
          <w:szCs w:val="24"/>
        </w:rPr>
        <w:t>The course is not an undergraduate degree;</w:t>
      </w:r>
    </w:p>
    <w:p w14:paraId="599253E6" w14:textId="77777777" w:rsidR="002E681A" w:rsidRDefault="00B4694F">
      <w:pPr>
        <w:pStyle w:val="NoSpacing"/>
        <w:numPr>
          <w:ilvl w:val="0"/>
          <w:numId w:val="135"/>
        </w:numPr>
        <w:spacing w:line="276" w:lineRule="auto"/>
        <w:ind w:left="1440"/>
        <w:rPr>
          <w:rFonts w:ascii="Tahoma" w:eastAsia="Arial Unicode MS" w:hAnsi="Tahoma" w:cs="Tahoma"/>
          <w:sz w:val="24"/>
          <w:szCs w:val="24"/>
        </w:rPr>
      </w:pPr>
      <w:r>
        <w:rPr>
          <w:rFonts w:ascii="Tahoma" w:eastAsia="Arial Unicode MS" w:hAnsi="Tahoma" w:cs="Tahoma"/>
          <w:sz w:val="24"/>
          <w:szCs w:val="24"/>
        </w:rPr>
        <w:t>The employee has not been sponsored for the same course before; and</w:t>
      </w:r>
    </w:p>
    <w:p w14:paraId="5DA9892D" w14:textId="77777777" w:rsidR="002E681A" w:rsidRDefault="00B4694F">
      <w:pPr>
        <w:pStyle w:val="NoSpacing"/>
        <w:numPr>
          <w:ilvl w:val="0"/>
          <w:numId w:val="135"/>
        </w:numPr>
        <w:spacing w:line="276" w:lineRule="auto"/>
        <w:ind w:left="1440"/>
        <w:rPr>
          <w:rFonts w:ascii="Tahoma" w:eastAsia="Arial Unicode MS" w:hAnsi="Tahoma" w:cs="Tahoma"/>
          <w:sz w:val="24"/>
          <w:szCs w:val="24"/>
        </w:rPr>
      </w:pPr>
      <w:r>
        <w:rPr>
          <w:rFonts w:ascii="Tahoma" w:eastAsia="Arial Unicode MS" w:hAnsi="Tahoma" w:cs="Tahoma"/>
          <w:sz w:val="24"/>
          <w:szCs w:val="24"/>
        </w:rPr>
        <w:t>The employee avails the original certificate for the course and a training report.</w:t>
      </w:r>
    </w:p>
    <w:p w14:paraId="4C006F65" w14:textId="77777777" w:rsidR="002E681A" w:rsidRDefault="00B4694F">
      <w:pPr>
        <w:pStyle w:val="Heading2"/>
        <w:numPr>
          <w:ilvl w:val="0"/>
          <w:numId w:val="100"/>
        </w:numPr>
        <w:ind w:left="1134" w:hanging="1134"/>
        <w:jc w:val="both"/>
        <w:rPr>
          <w:rFonts w:eastAsia="Arial Unicode MS" w:cs="Tahoma"/>
          <w:sz w:val="24"/>
          <w:szCs w:val="24"/>
        </w:rPr>
      </w:pPr>
      <w:bookmarkStart w:id="739" w:name="_Toc149742575"/>
      <w:bookmarkStart w:id="740" w:name="_Toc499061357"/>
      <w:bookmarkStart w:id="741" w:name="_Toc372979161"/>
      <w:r>
        <w:rPr>
          <w:rFonts w:eastAsia="Arial Unicode MS" w:cs="Tahoma"/>
          <w:sz w:val="24"/>
          <w:szCs w:val="24"/>
        </w:rPr>
        <w:t>Refund of Training Expenses</w:t>
      </w:r>
      <w:bookmarkEnd w:id="739"/>
      <w:bookmarkEnd w:id="740"/>
      <w:bookmarkEnd w:id="741"/>
    </w:p>
    <w:p w14:paraId="47BE4CAF" w14:textId="77777777" w:rsidR="002E681A" w:rsidRDefault="002E681A">
      <w:pPr>
        <w:tabs>
          <w:tab w:val="left" w:pos="900"/>
        </w:tabs>
        <w:spacing w:after="0"/>
        <w:ind w:left="1134" w:hanging="1134"/>
        <w:jc w:val="both"/>
        <w:rPr>
          <w:rFonts w:ascii="Tahoma" w:eastAsia="Arial Unicode MS" w:hAnsi="Tahoma" w:cs="Tahoma"/>
          <w:b/>
          <w:sz w:val="24"/>
          <w:szCs w:val="24"/>
        </w:rPr>
      </w:pPr>
    </w:p>
    <w:p w14:paraId="6A90AAFD" w14:textId="77777777" w:rsidR="002E681A" w:rsidRDefault="00B4694F">
      <w:pPr>
        <w:pStyle w:val="ListParagraph"/>
        <w:numPr>
          <w:ilvl w:val="2"/>
          <w:numId w:val="136"/>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An employee on training may be called upon to refund any sum of money     expended on him in case of the following: -</w:t>
      </w:r>
    </w:p>
    <w:p w14:paraId="4AFCAECF" w14:textId="77777777" w:rsidR="002E681A" w:rsidRDefault="002E681A">
      <w:pPr>
        <w:tabs>
          <w:tab w:val="left" w:pos="1134"/>
        </w:tabs>
        <w:spacing w:after="0"/>
        <w:ind w:left="1134" w:hanging="1134"/>
        <w:jc w:val="both"/>
        <w:rPr>
          <w:rFonts w:ascii="Tahoma" w:eastAsia="Arial Unicode MS" w:hAnsi="Tahoma" w:cs="Tahoma"/>
          <w:sz w:val="24"/>
          <w:szCs w:val="24"/>
        </w:rPr>
      </w:pPr>
    </w:p>
    <w:p w14:paraId="5ACB218D" w14:textId="77777777" w:rsidR="002E681A" w:rsidRDefault="00B4694F">
      <w:pPr>
        <w:numPr>
          <w:ilvl w:val="0"/>
          <w:numId w:val="137"/>
        </w:numPr>
        <w:tabs>
          <w:tab w:val="left" w:pos="540"/>
          <w:tab w:val="left" w:pos="630"/>
          <w:tab w:val="left" w:pos="1134"/>
        </w:tabs>
        <w:spacing w:after="0"/>
        <w:ind w:left="1440"/>
        <w:jc w:val="both"/>
        <w:rPr>
          <w:rFonts w:ascii="Tahoma" w:eastAsia="Arial Unicode MS" w:hAnsi="Tahoma" w:cs="Tahoma"/>
          <w:sz w:val="24"/>
          <w:szCs w:val="24"/>
        </w:rPr>
      </w:pPr>
      <w:r>
        <w:rPr>
          <w:rFonts w:ascii="Tahoma" w:eastAsia="Arial Unicode MS" w:hAnsi="Tahoma" w:cs="Tahoma"/>
          <w:sz w:val="24"/>
          <w:szCs w:val="24"/>
        </w:rPr>
        <w:t>If through own acts of omission or commission, unacceptable conduct and general indiscipline, the employee displays unsatisfactory progress and is consequently discontinued from the course.</w:t>
      </w:r>
    </w:p>
    <w:p w14:paraId="3DD2FCB5" w14:textId="77777777" w:rsidR="002E681A" w:rsidRDefault="002E681A">
      <w:pPr>
        <w:tabs>
          <w:tab w:val="left" w:pos="540"/>
          <w:tab w:val="left" w:pos="630"/>
          <w:tab w:val="left" w:pos="1134"/>
        </w:tabs>
        <w:spacing w:after="0"/>
        <w:ind w:left="1494" w:hanging="1134"/>
        <w:jc w:val="both"/>
        <w:rPr>
          <w:rFonts w:ascii="Tahoma" w:eastAsia="Arial Unicode MS" w:hAnsi="Tahoma" w:cs="Tahoma"/>
          <w:sz w:val="24"/>
          <w:szCs w:val="24"/>
        </w:rPr>
      </w:pPr>
    </w:p>
    <w:p w14:paraId="62358777" w14:textId="77777777" w:rsidR="002E681A" w:rsidRDefault="00B4694F">
      <w:pPr>
        <w:numPr>
          <w:ilvl w:val="0"/>
          <w:numId w:val="137"/>
        </w:numPr>
        <w:tabs>
          <w:tab w:val="left" w:pos="1134"/>
        </w:tabs>
        <w:spacing w:after="0"/>
        <w:ind w:left="1440"/>
        <w:jc w:val="both"/>
        <w:rPr>
          <w:rFonts w:ascii="Tahoma" w:eastAsia="Arial Unicode MS" w:hAnsi="Tahoma" w:cs="Tahoma"/>
          <w:sz w:val="24"/>
          <w:szCs w:val="24"/>
        </w:rPr>
      </w:pPr>
      <w:r>
        <w:rPr>
          <w:rFonts w:ascii="Tahoma" w:eastAsia="Arial Unicode MS" w:hAnsi="Tahoma" w:cs="Tahoma"/>
          <w:sz w:val="24"/>
          <w:szCs w:val="24"/>
        </w:rPr>
        <w:t>If he fails to resume duty at the expiry of the course without reasonable excuse.</w:t>
      </w:r>
    </w:p>
    <w:p w14:paraId="3A9AC6A8" w14:textId="77777777" w:rsidR="002E681A" w:rsidRDefault="002E681A">
      <w:pPr>
        <w:tabs>
          <w:tab w:val="left" w:pos="1134"/>
        </w:tabs>
        <w:spacing w:after="0"/>
        <w:ind w:left="1080"/>
        <w:jc w:val="both"/>
        <w:rPr>
          <w:rFonts w:ascii="Tahoma" w:eastAsia="Arial Unicode MS" w:hAnsi="Tahoma" w:cs="Tahoma"/>
          <w:sz w:val="24"/>
          <w:szCs w:val="24"/>
        </w:rPr>
      </w:pPr>
    </w:p>
    <w:p w14:paraId="5EC4007C" w14:textId="77777777" w:rsidR="002E681A" w:rsidRDefault="002E681A">
      <w:pPr>
        <w:tabs>
          <w:tab w:val="left" w:pos="1134"/>
        </w:tabs>
        <w:spacing w:after="0"/>
        <w:ind w:left="1080"/>
        <w:jc w:val="both"/>
        <w:rPr>
          <w:rFonts w:ascii="Tahoma" w:eastAsia="Arial Unicode MS" w:hAnsi="Tahoma" w:cs="Tahoma"/>
          <w:sz w:val="24"/>
          <w:szCs w:val="24"/>
        </w:rPr>
      </w:pPr>
    </w:p>
    <w:p w14:paraId="20536CA4" w14:textId="77777777" w:rsidR="002E681A" w:rsidRDefault="00B4694F">
      <w:pPr>
        <w:pStyle w:val="Heading2"/>
        <w:numPr>
          <w:ilvl w:val="0"/>
          <w:numId w:val="100"/>
        </w:numPr>
        <w:tabs>
          <w:tab w:val="left" w:pos="1134"/>
        </w:tabs>
        <w:ind w:left="1134" w:hanging="1134"/>
        <w:jc w:val="both"/>
        <w:rPr>
          <w:rFonts w:eastAsia="Arial Unicode MS" w:cs="Tahoma"/>
          <w:sz w:val="24"/>
          <w:szCs w:val="24"/>
        </w:rPr>
      </w:pPr>
      <w:bookmarkStart w:id="742" w:name="_Toc372979162"/>
      <w:bookmarkStart w:id="743" w:name="_Toc499061358"/>
      <w:bookmarkStart w:id="744" w:name="_Toc149742576"/>
      <w:r>
        <w:rPr>
          <w:rFonts w:eastAsia="Arial Unicode MS" w:cs="Tahoma"/>
          <w:sz w:val="24"/>
          <w:szCs w:val="24"/>
        </w:rPr>
        <w:lastRenderedPageBreak/>
        <w:t>Conference and Seminars</w:t>
      </w:r>
      <w:bookmarkEnd w:id="742"/>
      <w:bookmarkEnd w:id="743"/>
      <w:bookmarkEnd w:id="744"/>
    </w:p>
    <w:p w14:paraId="3B7B9004" w14:textId="77777777" w:rsidR="002E681A" w:rsidRDefault="002E681A">
      <w:pPr>
        <w:tabs>
          <w:tab w:val="left" w:pos="900"/>
          <w:tab w:val="left" w:pos="990"/>
        </w:tabs>
        <w:spacing w:after="0"/>
        <w:ind w:left="1134" w:hanging="1134"/>
        <w:jc w:val="both"/>
        <w:rPr>
          <w:rFonts w:ascii="Tahoma" w:eastAsia="Arial Unicode MS" w:hAnsi="Tahoma" w:cs="Tahoma"/>
          <w:sz w:val="24"/>
          <w:szCs w:val="24"/>
        </w:rPr>
      </w:pPr>
    </w:p>
    <w:p w14:paraId="0E50CB63" w14:textId="77777777" w:rsidR="002E681A" w:rsidRDefault="00B4694F">
      <w:pPr>
        <w:pStyle w:val="ListParagraph"/>
        <w:numPr>
          <w:ilvl w:val="2"/>
          <w:numId w:val="138"/>
        </w:numPr>
        <w:tabs>
          <w:tab w:val="left" w:pos="1170"/>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Employees attending conferences, seminars, workshops and study tours, whether locally or abroad, usually of up to four (4) weeks duration, shall be regarded as traveling on duty and shall receive appropriate allowances in accordance with prevailing Government guidelines.</w:t>
      </w:r>
    </w:p>
    <w:p w14:paraId="4C9757F3" w14:textId="77777777" w:rsidR="002E681A" w:rsidRDefault="00B4694F">
      <w:pPr>
        <w:pStyle w:val="Heading2"/>
        <w:numPr>
          <w:ilvl w:val="0"/>
          <w:numId w:val="100"/>
        </w:numPr>
        <w:ind w:left="1134" w:hanging="1134"/>
        <w:jc w:val="both"/>
        <w:rPr>
          <w:rFonts w:eastAsia="Arial Unicode MS" w:cs="Tahoma"/>
          <w:sz w:val="24"/>
          <w:szCs w:val="24"/>
        </w:rPr>
      </w:pPr>
      <w:bookmarkStart w:id="745" w:name="_Toc149742577"/>
      <w:bookmarkStart w:id="746" w:name="_Toc372979163"/>
      <w:bookmarkStart w:id="747" w:name="_Toc499061359"/>
      <w:r>
        <w:rPr>
          <w:rFonts w:eastAsia="Arial Unicode MS" w:cs="Tahoma"/>
          <w:sz w:val="24"/>
          <w:szCs w:val="24"/>
        </w:rPr>
        <w:t>Security Bond</w:t>
      </w:r>
      <w:bookmarkEnd w:id="745"/>
      <w:bookmarkEnd w:id="746"/>
      <w:bookmarkEnd w:id="747"/>
    </w:p>
    <w:p w14:paraId="6515EDF3" w14:textId="77777777" w:rsidR="002E681A" w:rsidRDefault="002E681A">
      <w:pPr>
        <w:spacing w:after="0"/>
        <w:ind w:left="1134" w:hanging="1134"/>
        <w:jc w:val="both"/>
        <w:rPr>
          <w:rFonts w:ascii="Tahoma" w:eastAsia="Arial Unicode MS" w:hAnsi="Tahoma" w:cs="Tahoma"/>
          <w:sz w:val="24"/>
          <w:szCs w:val="24"/>
        </w:rPr>
      </w:pPr>
    </w:p>
    <w:p w14:paraId="155679F7" w14:textId="77777777" w:rsidR="002E681A" w:rsidRDefault="00B4694F">
      <w:pPr>
        <w:pStyle w:val="ListParagraph"/>
        <w:numPr>
          <w:ilvl w:val="2"/>
          <w:numId w:val="139"/>
        </w:numPr>
        <w:tabs>
          <w:tab w:val="left" w:pos="1134"/>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 xml:space="preserve">An employee who attends a training lasting more than six (6) months, will be required to enter into a formal agreement binding him to serve the Institute. </w:t>
      </w:r>
    </w:p>
    <w:p w14:paraId="3191C7C8" w14:textId="77777777" w:rsidR="002E681A" w:rsidRDefault="002E681A">
      <w:pPr>
        <w:tabs>
          <w:tab w:val="left" w:pos="1134"/>
        </w:tabs>
        <w:spacing w:after="0"/>
        <w:ind w:left="1134" w:hanging="1134"/>
        <w:jc w:val="both"/>
        <w:rPr>
          <w:rFonts w:ascii="Tahoma" w:eastAsia="Arial Unicode MS" w:hAnsi="Tahoma" w:cs="Tahoma"/>
          <w:sz w:val="24"/>
          <w:szCs w:val="24"/>
        </w:rPr>
      </w:pPr>
    </w:p>
    <w:p w14:paraId="40AA0F56" w14:textId="77777777" w:rsidR="002E681A" w:rsidRDefault="00B4694F">
      <w:pPr>
        <w:pStyle w:val="ListParagraph"/>
        <w:numPr>
          <w:ilvl w:val="2"/>
          <w:numId w:val="139"/>
        </w:numPr>
        <w:tabs>
          <w:tab w:val="left" w:pos="1134"/>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The period of the bond will be determined by the duration of the course as follows:</w:t>
      </w:r>
    </w:p>
    <w:p w14:paraId="571B1B40" w14:textId="77777777" w:rsidR="002E681A" w:rsidRDefault="002E681A">
      <w:pPr>
        <w:tabs>
          <w:tab w:val="left" w:pos="1134"/>
        </w:tabs>
        <w:spacing w:after="0"/>
        <w:jc w:val="both"/>
        <w:rPr>
          <w:rFonts w:ascii="Tahoma" w:eastAsia="Arial Unicode MS" w:hAnsi="Tahoma" w:cs="Tahoma"/>
          <w:sz w:val="24"/>
          <w:szCs w:val="24"/>
        </w:rPr>
      </w:pPr>
    </w:p>
    <w:tbl>
      <w:tblPr>
        <w:tblpPr w:leftFromText="180" w:rightFromText="180" w:vertAnchor="text" w:horzAnchor="page" w:tblpX="2629" w:tblpY="179"/>
        <w:tblW w:w="7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5230"/>
      </w:tblGrid>
      <w:tr w:rsidR="002E681A" w14:paraId="4FB57BA4" w14:textId="77777777">
        <w:tc>
          <w:tcPr>
            <w:tcW w:w="2686" w:type="dxa"/>
          </w:tcPr>
          <w:p w14:paraId="45F14B41" w14:textId="77777777" w:rsidR="002E681A" w:rsidRDefault="00B4694F">
            <w:pPr>
              <w:pStyle w:val="BodyText2"/>
              <w:spacing w:after="0" w:line="276" w:lineRule="auto"/>
              <w:ind w:left="1134" w:hanging="1134"/>
              <w:jc w:val="both"/>
              <w:rPr>
                <w:rFonts w:ascii="Tahoma" w:eastAsia="Arial Unicode MS" w:hAnsi="Tahoma" w:cs="Tahoma"/>
                <w:b/>
                <w:sz w:val="24"/>
                <w:szCs w:val="24"/>
              </w:rPr>
            </w:pPr>
            <w:r>
              <w:rPr>
                <w:rFonts w:ascii="Tahoma" w:eastAsia="Arial Unicode MS" w:hAnsi="Tahoma" w:cs="Tahoma"/>
                <w:b/>
                <w:sz w:val="24"/>
                <w:szCs w:val="24"/>
              </w:rPr>
              <w:t>Course Duration</w:t>
            </w:r>
          </w:p>
        </w:tc>
        <w:tc>
          <w:tcPr>
            <w:tcW w:w="5230" w:type="dxa"/>
          </w:tcPr>
          <w:p w14:paraId="54E0D0C2" w14:textId="77777777" w:rsidR="002E681A" w:rsidRDefault="00B4694F">
            <w:pPr>
              <w:pStyle w:val="BodyText2"/>
              <w:spacing w:after="0" w:line="276" w:lineRule="auto"/>
              <w:ind w:left="1134" w:hanging="1134"/>
              <w:jc w:val="both"/>
              <w:rPr>
                <w:rFonts w:ascii="Tahoma" w:eastAsia="Arial Unicode MS" w:hAnsi="Tahoma" w:cs="Tahoma"/>
                <w:b/>
                <w:sz w:val="24"/>
                <w:szCs w:val="24"/>
              </w:rPr>
            </w:pPr>
            <w:r>
              <w:rPr>
                <w:rFonts w:ascii="Tahoma" w:eastAsia="Arial Unicode MS" w:hAnsi="Tahoma" w:cs="Tahoma"/>
                <w:b/>
                <w:sz w:val="24"/>
                <w:szCs w:val="24"/>
              </w:rPr>
              <w:t>Bond Period</w:t>
            </w:r>
          </w:p>
        </w:tc>
      </w:tr>
      <w:tr w:rsidR="002E681A" w14:paraId="52EC1F5C" w14:textId="77777777">
        <w:tc>
          <w:tcPr>
            <w:tcW w:w="2686" w:type="dxa"/>
          </w:tcPr>
          <w:p w14:paraId="00552244" w14:textId="77777777" w:rsidR="002E681A" w:rsidRDefault="00B4694F">
            <w:pPr>
              <w:pStyle w:val="BodyText2"/>
              <w:spacing w:after="0"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6 months - 1 year</w:t>
            </w:r>
          </w:p>
        </w:tc>
        <w:tc>
          <w:tcPr>
            <w:tcW w:w="5230" w:type="dxa"/>
          </w:tcPr>
          <w:p w14:paraId="5D103C74" w14:textId="77777777" w:rsidR="002E681A" w:rsidRDefault="00B4694F">
            <w:pPr>
              <w:pStyle w:val="BodyText2"/>
              <w:spacing w:after="0"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1 year</w:t>
            </w:r>
          </w:p>
        </w:tc>
      </w:tr>
      <w:tr w:rsidR="002E681A" w14:paraId="6CB7A5C5" w14:textId="77777777">
        <w:trPr>
          <w:trHeight w:val="350"/>
        </w:trPr>
        <w:tc>
          <w:tcPr>
            <w:tcW w:w="2686" w:type="dxa"/>
          </w:tcPr>
          <w:p w14:paraId="477BDFE4" w14:textId="77777777" w:rsidR="002E681A" w:rsidRDefault="00B4694F">
            <w:pPr>
              <w:pStyle w:val="BodyText2"/>
              <w:spacing w:after="0"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Above 1 - 2 years</w:t>
            </w:r>
          </w:p>
        </w:tc>
        <w:tc>
          <w:tcPr>
            <w:tcW w:w="5230" w:type="dxa"/>
          </w:tcPr>
          <w:p w14:paraId="76491500" w14:textId="77777777" w:rsidR="002E681A" w:rsidRDefault="00B4694F">
            <w:pPr>
              <w:pStyle w:val="BodyText2"/>
              <w:spacing w:after="0"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2 years</w:t>
            </w:r>
          </w:p>
        </w:tc>
      </w:tr>
      <w:tr w:rsidR="002E681A" w14:paraId="02C1FDDC" w14:textId="77777777">
        <w:tc>
          <w:tcPr>
            <w:tcW w:w="2686" w:type="dxa"/>
          </w:tcPr>
          <w:p w14:paraId="5C5F71AC" w14:textId="77777777" w:rsidR="002E681A" w:rsidRDefault="00B4694F">
            <w:pPr>
              <w:pStyle w:val="BodyText2"/>
              <w:spacing w:after="0"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Above 2 - 3 years</w:t>
            </w:r>
          </w:p>
        </w:tc>
        <w:tc>
          <w:tcPr>
            <w:tcW w:w="5230" w:type="dxa"/>
          </w:tcPr>
          <w:p w14:paraId="5498BE1B" w14:textId="77777777" w:rsidR="002E681A" w:rsidRDefault="00B4694F">
            <w:pPr>
              <w:pStyle w:val="BodyText2"/>
              <w:spacing w:after="0"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3 years</w:t>
            </w:r>
          </w:p>
        </w:tc>
      </w:tr>
      <w:tr w:rsidR="002E681A" w14:paraId="0C546230" w14:textId="77777777">
        <w:tc>
          <w:tcPr>
            <w:tcW w:w="2686" w:type="dxa"/>
          </w:tcPr>
          <w:p w14:paraId="6734918C" w14:textId="77777777" w:rsidR="002E681A" w:rsidRDefault="00B4694F">
            <w:pPr>
              <w:pStyle w:val="BodyText2"/>
              <w:spacing w:after="0"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Above 3 years</w:t>
            </w:r>
          </w:p>
        </w:tc>
        <w:tc>
          <w:tcPr>
            <w:tcW w:w="5230" w:type="dxa"/>
          </w:tcPr>
          <w:p w14:paraId="66C0A3A4" w14:textId="77777777" w:rsidR="002E681A" w:rsidRDefault="00B4694F">
            <w:pPr>
              <w:pStyle w:val="BodyText2"/>
              <w:spacing w:after="0"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As per the duration of the course but </w:t>
            </w:r>
          </w:p>
          <w:p w14:paraId="0752BE1F" w14:textId="77777777" w:rsidR="002E681A" w:rsidRDefault="00B4694F">
            <w:pPr>
              <w:pStyle w:val="BodyText2"/>
              <w:spacing w:after="0"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should not exceed 5 years</w:t>
            </w:r>
          </w:p>
        </w:tc>
      </w:tr>
    </w:tbl>
    <w:p w14:paraId="1C478463" w14:textId="77777777" w:rsidR="002E681A" w:rsidRDefault="002E681A">
      <w:pPr>
        <w:pStyle w:val="NoSpacing"/>
        <w:spacing w:line="276" w:lineRule="auto"/>
        <w:rPr>
          <w:rFonts w:ascii="Tahoma" w:eastAsia="Arial Unicode MS" w:hAnsi="Tahoma" w:cs="Tahoma"/>
          <w:sz w:val="24"/>
          <w:szCs w:val="24"/>
        </w:rPr>
      </w:pPr>
    </w:p>
    <w:p w14:paraId="7EAE7F3C" w14:textId="77777777" w:rsidR="002E681A" w:rsidRDefault="002E681A">
      <w:pPr>
        <w:pStyle w:val="NoSpacing"/>
        <w:spacing w:line="276" w:lineRule="auto"/>
        <w:rPr>
          <w:rFonts w:ascii="Tahoma" w:eastAsia="Arial Unicode MS" w:hAnsi="Tahoma" w:cs="Tahoma"/>
          <w:sz w:val="24"/>
          <w:szCs w:val="24"/>
        </w:rPr>
      </w:pPr>
    </w:p>
    <w:p w14:paraId="0754269F" w14:textId="77777777" w:rsidR="002E681A" w:rsidRDefault="002E681A">
      <w:pPr>
        <w:tabs>
          <w:tab w:val="left" w:pos="900"/>
        </w:tabs>
        <w:spacing w:after="0"/>
        <w:ind w:left="1134" w:hanging="1134"/>
        <w:jc w:val="both"/>
        <w:rPr>
          <w:rFonts w:ascii="Tahoma" w:eastAsia="Arial Unicode MS" w:hAnsi="Tahoma" w:cs="Tahoma"/>
          <w:sz w:val="24"/>
          <w:szCs w:val="24"/>
        </w:rPr>
      </w:pPr>
    </w:p>
    <w:p w14:paraId="425A651F" w14:textId="77777777" w:rsidR="002E681A" w:rsidRDefault="002E681A">
      <w:pPr>
        <w:tabs>
          <w:tab w:val="left" w:pos="900"/>
        </w:tabs>
        <w:spacing w:after="0"/>
        <w:ind w:left="1134" w:hanging="1134"/>
        <w:jc w:val="both"/>
        <w:rPr>
          <w:rFonts w:ascii="Tahoma" w:eastAsia="Arial Unicode MS" w:hAnsi="Tahoma" w:cs="Tahoma"/>
          <w:sz w:val="24"/>
          <w:szCs w:val="24"/>
        </w:rPr>
      </w:pPr>
    </w:p>
    <w:p w14:paraId="20E63B6B" w14:textId="77777777" w:rsidR="002E681A" w:rsidRDefault="002E681A">
      <w:pPr>
        <w:tabs>
          <w:tab w:val="left" w:pos="900"/>
        </w:tabs>
        <w:spacing w:after="0"/>
        <w:jc w:val="both"/>
        <w:rPr>
          <w:rFonts w:ascii="Tahoma" w:eastAsia="Arial Unicode MS" w:hAnsi="Tahoma" w:cs="Tahoma"/>
          <w:sz w:val="24"/>
          <w:szCs w:val="24"/>
        </w:rPr>
      </w:pPr>
    </w:p>
    <w:p w14:paraId="3B823397" w14:textId="77777777" w:rsidR="002E681A" w:rsidRDefault="002E681A">
      <w:pPr>
        <w:tabs>
          <w:tab w:val="left" w:pos="900"/>
        </w:tabs>
        <w:spacing w:after="0"/>
        <w:jc w:val="both"/>
        <w:rPr>
          <w:rFonts w:ascii="Tahoma" w:eastAsia="Arial Unicode MS" w:hAnsi="Tahoma" w:cs="Tahoma"/>
          <w:sz w:val="24"/>
          <w:szCs w:val="24"/>
        </w:rPr>
      </w:pPr>
    </w:p>
    <w:p w14:paraId="0D01F8C8" w14:textId="77777777" w:rsidR="002E681A" w:rsidRDefault="002E681A">
      <w:pPr>
        <w:tabs>
          <w:tab w:val="left" w:pos="900"/>
        </w:tabs>
        <w:spacing w:after="0"/>
        <w:ind w:left="1134" w:hanging="1134"/>
        <w:jc w:val="both"/>
        <w:rPr>
          <w:rFonts w:ascii="Tahoma" w:eastAsia="Arial Unicode MS" w:hAnsi="Tahoma" w:cs="Tahoma"/>
          <w:sz w:val="24"/>
          <w:szCs w:val="24"/>
        </w:rPr>
      </w:pPr>
    </w:p>
    <w:p w14:paraId="1FB1CABA" w14:textId="77777777" w:rsidR="002E681A" w:rsidRDefault="002E681A">
      <w:pPr>
        <w:tabs>
          <w:tab w:val="left" w:pos="900"/>
        </w:tabs>
        <w:spacing w:after="0"/>
        <w:ind w:left="1134" w:hanging="1134"/>
        <w:jc w:val="both"/>
        <w:rPr>
          <w:rFonts w:ascii="Tahoma" w:eastAsia="Arial Unicode MS" w:hAnsi="Tahoma" w:cs="Tahoma"/>
          <w:sz w:val="24"/>
          <w:szCs w:val="24"/>
        </w:rPr>
      </w:pPr>
    </w:p>
    <w:p w14:paraId="02BB12A6" w14:textId="77777777" w:rsidR="002E681A" w:rsidRDefault="00B4694F">
      <w:pPr>
        <w:pStyle w:val="ListParagraph"/>
        <w:numPr>
          <w:ilvl w:val="2"/>
          <w:numId w:val="139"/>
        </w:numPr>
        <w:tabs>
          <w:tab w:val="left" w:pos="1134"/>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The amount of bond for employees sponsored for full-time courses will be the total cost of the training plus the gross salary for the period, less 10% and 20% recovered as training levy for those attending courses locally and abroad respectively.</w:t>
      </w:r>
    </w:p>
    <w:p w14:paraId="5DC70BF2" w14:textId="77777777" w:rsidR="002E681A" w:rsidRDefault="002E681A">
      <w:pPr>
        <w:pStyle w:val="ListParagraph"/>
        <w:tabs>
          <w:tab w:val="left" w:pos="1134"/>
        </w:tabs>
        <w:spacing w:after="0"/>
        <w:jc w:val="both"/>
        <w:rPr>
          <w:rFonts w:ascii="Tahoma" w:eastAsia="Arial Unicode MS" w:hAnsi="Tahoma" w:cs="Tahoma"/>
          <w:sz w:val="24"/>
          <w:szCs w:val="24"/>
        </w:rPr>
      </w:pPr>
    </w:p>
    <w:p w14:paraId="3822321C" w14:textId="77777777" w:rsidR="002E681A" w:rsidRDefault="00B4694F">
      <w:pPr>
        <w:pStyle w:val="ListParagraph"/>
        <w:numPr>
          <w:ilvl w:val="2"/>
          <w:numId w:val="139"/>
        </w:numPr>
        <w:tabs>
          <w:tab w:val="left" w:pos="1080"/>
          <w:tab w:val="left" w:pos="1170"/>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 xml:space="preserve">Bond period shall be extended if factors beyond </w:t>
      </w:r>
      <w:proofErr w:type="spellStart"/>
      <w:r>
        <w:rPr>
          <w:rFonts w:ascii="Tahoma" w:eastAsia="Arial Unicode MS" w:hAnsi="Tahoma" w:cs="Tahoma"/>
          <w:sz w:val="24"/>
          <w:szCs w:val="24"/>
        </w:rPr>
        <w:t>Bondee’s</w:t>
      </w:r>
      <w:proofErr w:type="spellEnd"/>
      <w:r>
        <w:rPr>
          <w:rFonts w:ascii="Tahoma" w:eastAsia="Arial Unicode MS" w:hAnsi="Tahoma" w:cs="Tahoma"/>
          <w:sz w:val="24"/>
          <w:szCs w:val="24"/>
        </w:rPr>
        <w:t xml:space="preserve"> control necessitates extension of training period.</w:t>
      </w:r>
    </w:p>
    <w:p w14:paraId="12E93BEF" w14:textId="77777777" w:rsidR="002E681A" w:rsidRDefault="002E681A">
      <w:pPr>
        <w:pStyle w:val="BodyText2"/>
        <w:tabs>
          <w:tab w:val="left" w:pos="1134"/>
        </w:tabs>
        <w:spacing w:after="0" w:line="276" w:lineRule="auto"/>
        <w:ind w:left="1134"/>
        <w:jc w:val="both"/>
        <w:rPr>
          <w:rFonts w:ascii="Tahoma" w:eastAsia="Arial Unicode MS" w:hAnsi="Tahoma" w:cs="Tahoma"/>
          <w:sz w:val="24"/>
          <w:szCs w:val="24"/>
        </w:rPr>
      </w:pPr>
    </w:p>
    <w:p w14:paraId="18ACF88C" w14:textId="77777777" w:rsidR="002E681A" w:rsidRDefault="00B4694F">
      <w:pPr>
        <w:pStyle w:val="ListParagraph"/>
        <w:numPr>
          <w:ilvl w:val="2"/>
          <w:numId w:val="139"/>
        </w:numPr>
        <w:tabs>
          <w:tab w:val="left" w:pos="1134"/>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 xml:space="preserve">The employee will be required to redeem the bond amount on prorated basis </w:t>
      </w:r>
      <w:proofErr w:type="spellStart"/>
      <w:r>
        <w:rPr>
          <w:rFonts w:ascii="Tahoma" w:eastAsia="Arial Unicode MS" w:hAnsi="Tahoma" w:cs="Tahoma"/>
          <w:sz w:val="24"/>
          <w:szCs w:val="24"/>
        </w:rPr>
        <w:t>incase</w:t>
      </w:r>
      <w:proofErr w:type="spellEnd"/>
      <w:r>
        <w:rPr>
          <w:rFonts w:ascii="Tahoma" w:eastAsia="Arial Unicode MS" w:hAnsi="Tahoma" w:cs="Tahoma"/>
          <w:sz w:val="24"/>
          <w:szCs w:val="24"/>
        </w:rPr>
        <w:t xml:space="preserve"> of default. </w:t>
      </w:r>
    </w:p>
    <w:p w14:paraId="3EC7D998" w14:textId="77777777" w:rsidR="002E681A" w:rsidRDefault="002E681A">
      <w:pPr>
        <w:tabs>
          <w:tab w:val="left" w:pos="1170"/>
        </w:tabs>
        <w:spacing w:after="0"/>
        <w:ind w:left="1134" w:hanging="1134"/>
        <w:jc w:val="both"/>
        <w:rPr>
          <w:rFonts w:ascii="Tahoma" w:eastAsia="Arial Unicode MS" w:hAnsi="Tahoma" w:cs="Tahoma"/>
          <w:sz w:val="24"/>
          <w:szCs w:val="24"/>
        </w:rPr>
      </w:pPr>
    </w:p>
    <w:p w14:paraId="13F361AE"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748" w:name="_Toc499061360"/>
      <w:bookmarkStart w:id="749" w:name="_Toc149742578"/>
      <w:bookmarkStart w:id="750" w:name="_Toc372979164"/>
      <w:r>
        <w:rPr>
          <w:rFonts w:eastAsia="Arial Unicode MS" w:cs="Tahoma"/>
          <w:sz w:val="24"/>
          <w:szCs w:val="24"/>
        </w:rPr>
        <w:t>Monitoring and Evaluation</w:t>
      </w:r>
      <w:bookmarkEnd w:id="748"/>
      <w:bookmarkEnd w:id="749"/>
      <w:bookmarkEnd w:id="750"/>
    </w:p>
    <w:p w14:paraId="7AF7124B" w14:textId="77777777" w:rsidR="002E681A" w:rsidRDefault="002E681A">
      <w:pPr>
        <w:tabs>
          <w:tab w:val="left" w:pos="900"/>
          <w:tab w:val="left" w:pos="1170"/>
        </w:tabs>
        <w:spacing w:after="0"/>
        <w:ind w:left="1134" w:hanging="1134"/>
        <w:jc w:val="both"/>
        <w:rPr>
          <w:rFonts w:ascii="Tahoma" w:eastAsia="Arial Unicode MS" w:hAnsi="Tahoma" w:cs="Tahoma"/>
          <w:sz w:val="24"/>
          <w:szCs w:val="24"/>
        </w:rPr>
      </w:pPr>
    </w:p>
    <w:p w14:paraId="7385CF63" w14:textId="77777777" w:rsidR="002E681A" w:rsidRDefault="00B4694F">
      <w:pPr>
        <w:pStyle w:val="ListParagraph"/>
        <w:numPr>
          <w:ilvl w:val="2"/>
          <w:numId w:val="140"/>
        </w:numPr>
        <w:tabs>
          <w:tab w:val="left" w:pos="1134"/>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The Institute will carry out a cost benefit analysis to determine benefits accruing from its investments of time and money in the training and development of its employees. This is in order to assess achievement and improve future effectiveness. Information on training and development activity will be reviewed annually. The review will include consideration of: -</w:t>
      </w:r>
    </w:p>
    <w:p w14:paraId="6F720AD0" w14:textId="77777777" w:rsidR="002E681A" w:rsidRDefault="002E681A">
      <w:pPr>
        <w:pStyle w:val="ListParagraph"/>
        <w:tabs>
          <w:tab w:val="left" w:pos="1800"/>
        </w:tabs>
        <w:spacing w:after="0"/>
        <w:ind w:left="1800"/>
        <w:jc w:val="both"/>
        <w:rPr>
          <w:rFonts w:ascii="Tahoma" w:eastAsia="Arial Unicode MS" w:hAnsi="Tahoma" w:cs="Tahoma"/>
          <w:sz w:val="24"/>
          <w:szCs w:val="24"/>
        </w:rPr>
      </w:pPr>
    </w:p>
    <w:p w14:paraId="0515C587" w14:textId="77777777" w:rsidR="002E681A" w:rsidRDefault="00B4694F">
      <w:pPr>
        <w:pStyle w:val="ListParagraph"/>
        <w:numPr>
          <w:ilvl w:val="1"/>
          <w:numId w:val="141"/>
        </w:numPr>
        <w:tabs>
          <w:tab w:val="left" w:pos="1800"/>
        </w:tabs>
        <w:spacing w:after="0"/>
        <w:jc w:val="both"/>
        <w:rPr>
          <w:rFonts w:ascii="Tahoma" w:eastAsia="Arial Unicode MS" w:hAnsi="Tahoma" w:cs="Tahoma"/>
          <w:sz w:val="24"/>
          <w:szCs w:val="24"/>
        </w:rPr>
      </w:pPr>
      <w:r>
        <w:rPr>
          <w:rFonts w:ascii="Tahoma" w:eastAsia="Arial Unicode MS" w:hAnsi="Tahoma" w:cs="Tahoma"/>
          <w:sz w:val="24"/>
          <w:szCs w:val="24"/>
        </w:rPr>
        <w:t>Average training and development investment per employee;</w:t>
      </w:r>
    </w:p>
    <w:p w14:paraId="2F47782D" w14:textId="77777777" w:rsidR="002E681A" w:rsidRDefault="00B4694F">
      <w:pPr>
        <w:numPr>
          <w:ilvl w:val="1"/>
          <w:numId w:val="141"/>
        </w:numPr>
        <w:tabs>
          <w:tab w:val="left" w:pos="1800"/>
        </w:tabs>
        <w:spacing w:after="0"/>
        <w:jc w:val="both"/>
        <w:rPr>
          <w:rFonts w:ascii="Tahoma" w:eastAsia="Arial Unicode MS" w:hAnsi="Tahoma" w:cs="Tahoma"/>
          <w:sz w:val="24"/>
          <w:szCs w:val="24"/>
        </w:rPr>
      </w:pPr>
      <w:r>
        <w:rPr>
          <w:rFonts w:ascii="Tahoma" w:eastAsia="Arial Unicode MS" w:hAnsi="Tahoma" w:cs="Tahoma"/>
          <w:sz w:val="24"/>
          <w:szCs w:val="24"/>
        </w:rPr>
        <w:lastRenderedPageBreak/>
        <w:t xml:space="preserve">Cash investment in training and development as a percentage of employee cost; and </w:t>
      </w:r>
    </w:p>
    <w:p w14:paraId="63DA2FA9" w14:textId="77777777" w:rsidR="002E681A" w:rsidRDefault="00B4694F">
      <w:pPr>
        <w:numPr>
          <w:ilvl w:val="1"/>
          <w:numId w:val="141"/>
        </w:numPr>
        <w:tabs>
          <w:tab w:val="left" w:pos="1800"/>
        </w:tabs>
        <w:spacing w:after="0"/>
        <w:jc w:val="both"/>
        <w:rPr>
          <w:rFonts w:ascii="Tahoma" w:eastAsia="Arial Unicode MS" w:hAnsi="Tahoma" w:cs="Tahoma"/>
          <w:sz w:val="24"/>
          <w:szCs w:val="24"/>
        </w:rPr>
      </w:pPr>
      <w:r>
        <w:rPr>
          <w:rFonts w:ascii="Tahoma" w:eastAsia="Arial Unicode MS" w:hAnsi="Tahoma" w:cs="Tahoma"/>
          <w:sz w:val="24"/>
          <w:szCs w:val="24"/>
        </w:rPr>
        <w:t>Training and development hours per person per annum.</w:t>
      </w:r>
    </w:p>
    <w:p w14:paraId="44635404" w14:textId="77777777" w:rsidR="002E681A" w:rsidRDefault="002E681A">
      <w:pPr>
        <w:tabs>
          <w:tab w:val="left" w:pos="1800"/>
        </w:tabs>
        <w:spacing w:after="0"/>
        <w:ind w:left="1800"/>
        <w:jc w:val="both"/>
        <w:rPr>
          <w:rFonts w:ascii="Tahoma" w:eastAsia="Arial Unicode MS" w:hAnsi="Tahoma" w:cs="Tahoma"/>
          <w:sz w:val="24"/>
          <w:szCs w:val="24"/>
        </w:rPr>
      </w:pPr>
    </w:p>
    <w:p w14:paraId="319AED54" w14:textId="77777777" w:rsidR="002E681A" w:rsidRDefault="002E681A">
      <w:pPr>
        <w:pStyle w:val="ListParagraph"/>
        <w:spacing w:after="0"/>
        <w:ind w:left="1134" w:hanging="1134"/>
        <w:jc w:val="both"/>
        <w:rPr>
          <w:rFonts w:ascii="Tahoma" w:eastAsia="Arial Unicode MS" w:hAnsi="Tahoma" w:cs="Tahoma"/>
          <w:sz w:val="24"/>
          <w:szCs w:val="24"/>
        </w:rPr>
      </w:pPr>
    </w:p>
    <w:p w14:paraId="1F8F7B1F"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751" w:name="_Toc499061361"/>
      <w:bookmarkStart w:id="752" w:name="_Toc149742579"/>
      <w:r>
        <w:rPr>
          <w:rFonts w:eastAsia="Arial Unicode MS" w:cs="Tahoma"/>
          <w:sz w:val="24"/>
          <w:szCs w:val="24"/>
        </w:rPr>
        <w:t>Training Projection</w:t>
      </w:r>
      <w:bookmarkEnd w:id="751"/>
      <w:bookmarkEnd w:id="752"/>
    </w:p>
    <w:p w14:paraId="5E73124D" w14:textId="77777777" w:rsidR="002E681A" w:rsidRDefault="002E681A">
      <w:pPr>
        <w:tabs>
          <w:tab w:val="left" w:pos="1170"/>
        </w:tabs>
        <w:spacing w:after="0"/>
        <w:ind w:left="1134" w:hanging="1134"/>
        <w:jc w:val="both"/>
        <w:rPr>
          <w:rFonts w:ascii="Tahoma" w:eastAsia="Arial Unicode MS" w:hAnsi="Tahoma" w:cs="Tahoma"/>
          <w:b/>
          <w:sz w:val="24"/>
          <w:szCs w:val="24"/>
        </w:rPr>
      </w:pPr>
    </w:p>
    <w:p w14:paraId="7F91FD18" w14:textId="77777777" w:rsidR="002E681A" w:rsidRDefault="00B4694F">
      <w:pPr>
        <w:pStyle w:val="ListParagraph"/>
        <w:numPr>
          <w:ilvl w:val="2"/>
          <w:numId w:val="142"/>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It will be the responsibility of the HOFA responsible for Human Resource to prepare the annual training projections and budget. The annual training budget will be prepared in consultation with all the Heads of Departments.</w:t>
      </w:r>
    </w:p>
    <w:p w14:paraId="1EA77BDB" w14:textId="77777777" w:rsidR="002E681A" w:rsidRDefault="002E681A">
      <w:pPr>
        <w:spacing w:after="0"/>
        <w:ind w:left="1134" w:hanging="1134"/>
        <w:jc w:val="both"/>
        <w:rPr>
          <w:rFonts w:ascii="Tahoma" w:eastAsia="Arial Unicode MS" w:hAnsi="Tahoma" w:cs="Tahoma"/>
          <w:sz w:val="24"/>
          <w:szCs w:val="24"/>
        </w:rPr>
      </w:pPr>
    </w:p>
    <w:p w14:paraId="1A473709"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753" w:name="_Toc149742580"/>
      <w:bookmarkStart w:id="754" w:name="_Toc372979165"/>
      <w:bookmarkStart w:id="755" w:name="_Toc499061362"/>
      <w:r>
        <w:rPr>
          <w:rFonts w:eastAsia="Arial Unicode MS" w:cs="Tahoma"/>
          <w:sz w:val="24"/>
          <w:szCs w:val="24"/>
        </w:rPr>
        <w:t>Skills Inventory</w:t>
      </w:r>
      <w:bookmarkEnd w:id="753"/>
      <w:bookmarkEnd w:id="754"/>
      <w:bookmarkEnd w:id="755"/>
    </w:p>
    <w:p w14:paraId="391709C5" w14:textId="77777777" w:rsidR="002E681A" w:rsidRDefault="002E681A">
      <w:pPr>
        <w:spacing w:after="0"/>
        <w:ind w:left="1134" w:hanging="1134"/>
        <w:jc w:val="both"/>
        <w:rPr>
          <w:rFonts w:ascii="Tahoma" w:eastAsia="Arial Unicode MS" w:hAnsi="Tahoma" w:cs="Tahoma"/>
          <w:sz w:val="24"/>
          <w:szCs w:val="24"/>
        </w:rPr>
      </w:pPr>
    </w:p>
    <w:p w14:paraId="43DE9891" w14:textId="77777777" w:rsidR="002E681A" w:rsidRDefault="00B4694F">
      <w:pPr>
        <w:pStyle w:val="ListParagraph"/>
        <w:numPr>
          <w:ilvl w:val="2"/>
          <w:numId w:val="143"/>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The Institute will develop, update and maintain a skills inventory for all employees for purposes of identifying the available competencies and the required skills in order to plan for training or recruitment to address the identified gaps and for succession management.</w:t>
      </w:r>
    </w:p>
    <w:p w14:paraId="4D8FCFE3" w14:textId="77777777" w:rsidR="002E681A" w:rsidRDefault="002E681A">
      <w:pPr>
        <w:pStyle w:val="ListParagraph"/>
        <w:tabs>
          <w:tab w:val="left" w:pos="1134"/>
        </w:tabs>
        <w:spacing w:after="0"/>
        <w:ind w:left="1080"/>
        <w:jc w:val="both"/>
        <w:rPr>
          <w:rFonts w:ascii="Tahoma" w:eastAsia="Arial Unicode MS" w:hAnsi="Tahoma" w:cs="Tahoma"/>
          <w:sz w:val="24"/>
          <w:szCs w:val="24"/>
        </w:rPr>
      </w:pPr>
    </w:p>
    <w:p w14:paraId="21270FCF" w14:textId="77777777" w:rsidR="002E681A" w:rsidRDefault="00B4694F">
      <w:pPr>
        <w:pStyle w:val="Heading2"/>
        <w:numPr>
          <w:ilvl w:val="0"/>
          <w:numId w:val="100"/>
        </w:numPr>
        <w:spacing w:before="0" w:after="0"/>
        <w:ind w:left="1134" w:hanging="1134"/>
        <w:jc w:val="both"/>
        <w:rPr>
          <w:rFonts w:eastAsia="Arial Unicode MS" w:cs="Tahoma"/>
          <w:sz w:val="24"/>
          <w:szCs w:val="24"/>
        </w:rPr>
      </w:pPr>
      <w:bookmarkStart w:id="756" w:name="_Toc149742581"/>
      <w:bookmarkStart w:id="757" w:name="_Toc499061363"/>
      <w:bookmarkStart w:id="758" w:name="_Toc140512161"/>
      <w:r>
        <w:rPr>
          <w:rFonts w:eastAsia="Arial Unicode MS" w:cs="Tahoma"/>
          <w:sz w:val="24"/>
          <w:szCs w:val="24"/>
        </w:rPr>
        <w:t>Subscription to Professional Bodies</w:t>
      </w:r>
      <w:bookmarkEnd w:id="756"/>
      <w:bookmarkEnd w:id="757"/>
      <w:bookmarkEnd w:id="758"/>
    </w:p>
    <w:p w14:paraId="72963197" w14:textId="77777777" w:rsidR="002E681A" w:rsidRDefault="002E681A">
      <w:pPr>
        <w:spacing w:after="0"/>
        <w:ind w:left="1134" w:hanging="1134"/>
        <w:jc w:val="both"/>
        <w:rPr>
          <w:rFonts w:ascii="Tahoma" w:eastAsia="Arial Unicode MS" w:hAnsi="Tahoma" w:cs="Tahoma"/>
          <w:sz w:val="24"/>
          <w:szCs w:val="24"/>
          <w:lang w:val="en-GB"/>
        </w:rPr>
      </w:pPr>
    </w:p>
    <w:p w14:paraId="06F9734E" w14:textId="77777777" w:rsidR="002E681A" w:rsidRDefault="00B4694F">
      <w:pPr>
        <w:pStyle w:val="ListParagraph"/>
        <w:numPr>
          <w:ilvl w:val="2"/>
          <w:numId w:val="144"/>
        </w:numPr>
        <w:tabs>
          <w:tab w:val="left" w:pos="1134"/>
        </w:tabs>
        <w:spacing w:after="0"/>
        <w:ind w:left="1170" w:hanging="1170"/>
        <w:jc w:val="both"/>
        <w:rPr>
          <w:rFonts w:ascii="Tahoma" w:eastAsia="Arial Unicode MS" w:hAnsi="Tahoma" w:cs="Tahoma"/>
          <w:sz w:val="24"/>
          <w:szCs w:val="24"/>
          <w:lang w:val="en-GB"/>
        </w:rPr>
      </w:pPr>
      <w:r>
        <w:rPr>
          <w:rFonts w:ascii="Tahoma" w:eastAsia="Arial Unicode MS" w:hAnsi="Tahoma" w:cs="Tahoma"/>
          <w:sz w:val="24"/>
          <w:szCs w:val="24"/>
          <w:lang w:val="en-GB"/>
        </w:rPr>
        <w:t xml:space="preserve">The Institute will support employees to become members of relevant    and approved professional associations. </w:t>
      </w:r>
    </w:p>
    <w:p w14:paraId="2AC93E25" w14:textId="77777777" w:rsidR="002E681A" w:rsidRDefault="002E681A">
      <w:pPr>
        <w:spacing w:after="0"/>
        <w:ind w:left="1170" w:hanging="1170"/>
        <w:jc w:val="both"/>
        <w:rPr>
          <w:rFonts w:ascii="Tahoma" w:eastAsia="Arial Unicode MS" w:hAnsi="Tahoma" w:cs="Tahoma"/>
          <w:sz w:val="24"/>
          <w:szCs w:val="24"/>
          <w:lang w:val="en-GB"/>
        </w:rPr>
      </w:pPr>
    </w:p>
    <w:p w14:paraId="0561DDDF" w14:textId="77777777" w:rsidR="002E681A" w:rsidRDefault="00B4694F">
      <w:pPr>
        <w:pStyle w:val="ListParagraph"/>
        <w:numPr>
          <w:ilvl w:val="2"/>
          <w:numId w:val="144"/>
        </w:numPr>
        <w:tabs>
          <w:tab w:val="left" w:pos="1134"/>
        </w:tabs>
        <w:spacing w:after="0"/>
        <w:ind w:left="1170" w:hanging="1170"/>
        <w:jc w:val="both"/>
        <w:rPr>
          <w:rFonts w:ascii="Tahoma" w:eastAsia="Arial Unicode MS" w:hAnsi="Tahoma" w:cs="Tahoma"/>
          <w:sz w:val="24"/>
          <w:szCs w:val="24"/>
          <w:lang w:val="en-GB"/>
        </w:rPr>
      </w:pPr>
      <w:r>
        <w:rPr>
          <w:rFonts w:ascii="Tahoma" w:eastAsia="Arial Unicode MS" w:hAnsi="Tahoma" w:cs="Tahoma"/>
          <w:sz w:val="24"/>
          <w:szCs w:val="24"/>
          <w:lang w:val="en-GB"/>
        </w:rPr>
        <w:t>The employee will meet the cost of registration and the initial subscription. Thereafter, the Institute will meet the subsequent subscriptions, practising certificate and cost of continuing professional development training.</w:t>
      </w:r>
    </w:p>
    <w:p w14:paraId="168971FB" w14:textId="77777777" w:rsidR="002E681A" w:rsidRDefault="002E681A">
      <w:pPr>
        <w:spacing w:after="0"/>
        <w:ind w:left="1134" w:hanging="1134"/>
        <w:jc w:val="both"/>
        <w:rPr>
          <w:rFonts w:ascii="Tahoma" w:eastAsia="Arial Unicode MS" w:hAnsi="Tahoma" w:cs="Tahoma"/>
          <w:sz w:val="24"/>
          <w:szCs w:val="24"/>
          <w:lang w:val="en-GB"/>
        </w:rPr>
      </w:pPr>
    </w:p>
    <w:p w14:paraId="31E665FA" w14:textId="77777777" w:rsidR="002E681A" w:rsidRDefault="00B4694F">
      <w:pPr>
        <w:pStyle w:val="Heading1"/>
        <w:spacing w:before="0"/>
        <w:jc w:val="both"/>
        <w:rPr>
          <w:rFonts w:eastAsia="Arial Unicode MS" w:cs="Tahoma"/>
          <w:sz w:val="24"/>
          <w:szCs w:val="24"/>
        </w:rPr>
      </w:pPr>
      <w:bookmarkStart w:id="759" w:name="_Toc372979166"/>
      <w:bookmarkStart w:id="760" w:name="_Toc286141797"/>
      <w:r>
        <w:rPr>
          <w:rFonts w:eastAsia="Arial Unicode MS" w:cs="Tahoma"/>
          <w:sz w:val="24"/>
          <w:szCs w:val="24"/>
        </w:rPr>
        <w:br w:type="page"/>
      </w:r>
      <w:bookmarkStart w:id="761" w:name="_Toc149742582"/>
      <w:bookmarkStart w:id="762" w:name="_Toc499061364"/>
      <w:r>
        <w:rPr>
          <w:rFonts w:eastAsia="Arial Unicode MS" w:cs="Tahoma"/>
          <w:sz w:val="24"/>
          <w:szCs w:val="24"/>
        </w:rPr>
        <w:lastRenderedPageBreak/>
        <w:t>SECTION 10: CODE OF CONDUCT</w:t>
      </w:r>
      <w:bookmarkEnd w:id="759"/>
      <w:bookmarkEnd w:id="760"/>
      <w:r>
        <w:rPr>
          <w:rFonts w:eastAsia="Arial Unicode MS" w:cs="Tahoma"/>
          <w:sz w:val="24"/>
          <w:szCs w:val="24"/>
        </w:rPr>
        <w:t xml:space="preserve"> AND ETHICS</w:t>
      </w:r>
      <w:bookmarkEnd w:id="761"/>
      <w:bookmarkEnd w:id="762"/>
    </w:p>
    <w:p w14:paraId="6EE2FFB5" w14:textId="77777777" w:rsidR="002E681A" w:rsidRDefault="00B4694F">
      <w:pPr>
        <w:pStyle w:val="Heading2"/>
        <w:numPr>
          <w:ilvl w:val="0"/>
          <w:numId w:val="145"/>
        </w:numPr>
        <w:ind w:left="1134" w:hanging="1134"/>
        <w:jc w:val="both"/>
        <w:rPr>
          <w:rFonts w:eastAsia="Arial Unicode MS" w:cs="Tahoma"/>
          <w:sz w:val="24"/>
          <w:szCs w:val="24"/>
        </w:rPr>
      </w:pPr>
      <w:bookmarkStart w:id="763" w:name="_Toc372979167"/>
      <w:bookmarkStart w:id="764" w:name="_Toc149742583"/>
      <w:bookmarkStart w:id="765" w:name="_Toc499061365"/>
      <w:r>
        <w:rPr>
          <w:rFonts w:eastAsia="Arial Unicode MS" w:cs="Tahoma"/>
          <w:sz w:val="24"/>
          <w:szCs w:val="24"/>
        </w:rPr>
        <w:t>Introduction</w:t>
      </w:r>
      <w:bookmarkEnd w:id="763"/>
      <w:bookmarkEnd w:id="764"/>
      <w:bookmarkEnd w:id="765"/>
    </w:p>
    <w:p w14:paraId="1578C56F" w14:textId="77777777" w:rsidR="002E681A" w:rsidRDefault="002E681A">
      <w:pPr>
        <w:pStyle w:val="NoSpacing"/>
        <w:spacing w:line="276" w:lineRule="auto"/>
        <w:rPr>
          <w:rFonts w:ascii="Tahoma" w:eastAsia="Arial Unicode MS" w:hAnsi="Tahoma" w:cs="Tahoma"/>
          <w:sz w:val="24"/>
          <w:szCs w:val="24"/>
        </w:rPr>
      </w:pPr>
    </w:p>
    <w:p w14:paraId="553ADE68" w14:textId="77777777" w:rsidR="002E681A" w:rsidRDefault="00B4694F">
      <w:pPr>
        <w:pStyle w:val="NoSpacing"/>
        <w:numPr>
          <w:ilvl w:val="0"/>
          <w:numId w:val="146"/>
        </w:numPr>
        <w:tabs>
          <w:tab w:val="left" w:pos="1080"/>
          <w:tab w:val="left" w:pos="1134"/>
        </w:tabs>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This Section contains general rules of conduct to be observed by officers so as to maintain integrity and uphold the dignity of the public office to which he has been appointed. Every officer occupies a special position in the Institute and should ensure that his conduct both in public and in private life does not bring the Institute into disrepute. </w:t>
      </w:r>
    </w:p>
    <w:p w14:paraId="4E7326A1" w14:textId="77777777" w:rsidR="002E681A" w:rsidRDefault="002E681A">
      <w:pPr>
        <w:pStyle w:val="NoSpacing"/>
        <w:tabs>
          <w:tab w:val="left" w:pos="1080"/>
          <w:tab w:val="left" w:pos="1134"/>
        </w:tabs>
        <w:spacing w:line="276" w:lineRule="auto"/>
        <w:ind w:left="1134"/>
        <w:jc w:val="both"/>
        <w:rPr>
          <w:rFonts w:ascii="Tahoma" w:eastAsia="Arial Unicode MS" w:hAnsi="Tahoma" w:cs="Tahoma"/>
          <w:sz w:val="24"/>
          <w:szCs w:val="24"/>
        </w:rPr>
      </w:pPr>
    </w:p>
    <w:p w14:paraId="329DC914" w14:textId="77777777" w:rsidR="002E681A" w:rsidRDefault="00B4694F">
      <w:pPr>
        <w:pStyle w:val="NoSpacing"/>
        <w:numPr>
          <w:ilvl w:val="0"/>
          <w:numId w:val="146"/>
        </w:numPr>
        <w:tabs>
          <w:tab w:val="left" w:pos="1080"/>
          <w:tab w:val="left" w:pos="1134"/>
        </w:tabs>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Regulations governing discipline in the Institute and the procedure to be followed in cases of breach of discipline are contained in this manual.  </w:t>
      </w:r>
    </w:p>
    <w:p w14:paraId="6A37CEE4" w14:textId="77777777" w:rsidR="002E681A" w:rsidRDefault="002E681A">
      <w:pPr>
        <w:pStyle w:val="NoSpacing"/>
        <w:tabs>
          <w:tab w:val="left" w:pos="1080"/>
          <w:tab w:val="left" w:pos="1134"/>
        </w:tabs>
        <w:spacing w:line="276" w:lineRule="auto"/>
        <w:ind w:left="1134"/>
        <w:jc w:val="both"/>
        <w:rPr>
          <w:rFonts w:ascii="Tahoma" w:eastAsia="Arial Unicode MS" w:hAnsi="Tahoma" w:cs="Tahoma"/>
          <w:sz w:val="24"/>
          <w:szCs w:val="24"/>
        </w:rPr>
      </w:pPr>
    </w:p>
    <w:p w14:paraId="7A08FDBB" w14:textId="77777777" w:rsidR="002E681A" w:rsidRDefault="00B4694F">
      <w:pPr>
        <w:pStyle w:val="NoSpacing"/>
        <w:numPr>
          <w:ilvl w:val="0"/>
          <w:numId w:val="146"/>
        </w:numPr>
        <w:tabs>
          <w:tab w:val="left" w:pos="1080"/>
          <w:tab w:val="left" w:pos="1134"/>
        </w:tabs>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In addition, an officer is required to comply with the provisions of Chapter Six of the Constitution on Leadership and Integrity and Articles 10 and 232 of the Constitution; Leadership and Integrity Act, 2012; Public Officer Ethics Act, 2003; Anti-corruption and Economic Crimes Act, 2003; </w:t>
      </w:r>
      <w:proofErr w:type="spellStart"/>
      <w:r>
        <w:rPr>
          <w:rFonts w:ascii="Tahoma" w:eastAsia="Arial Unicode MS" w:hAnsi="Tahoma" w:cs="Tahoma"/>
          <w:sz w:val="24"/>
          <w:szCs w:val="24"/>
        </w:rPr>
        <w:t>Labour</w:t>
      </w:r>
      <w:proofErr w:type="spellEnd"/>
      <w:r>
        <w:rPr>
          <w:rFonts w:ascii="Tahoma" w:eastAsia="Arial Unicode MS" w:hAnsi="Tahoma" w:cs="Tahoma"/>
          <w:sz w:val="24"/>
          <w:szCs w:val="24"/>
        </w:rPr>
        <w:t xml:space="preserve"> Relations Act, 2007 and the Employment Act, 2007.  </w:t>
      </w:r>
    </w:p>
    <w:p w14:paraId="45FAE745" w14:textId="77777777" w:rsidR="002E681A" w:rsidRDefault="002E681A">
      <w:pPr>
        <w:pStyle w:val="NoSpacing"/>
        <w:tabs>
          <w:tab w:val="left" w:pos="1080"/>
          <w:tab w:val="left" w:pos="1134"/>
        </w:tabs>
        <w:spacing w:line="276" w:lineRule="auto"/>
        <w:ind w:left="1134"/>
        <w:jc w:val="both"/>
        <w:rPr>
          <w:rFonts w:ascii="Tahoma" w:eastAsia="Arial Unicode MS" w:hAnsi="Tahoma" w:cs="Tahoma"/>
          <w:sz w:val="24"/>
          <w:szCs w:val="24"/>
        </w:rPr>
      </w:pPr>
    </w:p>
    <w:p w14:paraId="4587111E" w14:textId="77777777" w:rsidR="002E681A" w:rsidRDefault="00B4694F">
      <w:pPr>
        <w:pStyle w:val="NoSpacing"/>
        <w:numPr>
          <w:ilvl w:val="0"/>
          <w:numId w:val="146"/>
        </w:numPr>
        <w:tabs>
          <w:tab w:val="left" w:pos="1080"/>
          <w:tab w:val="left" w:pos="1134"/>
        </w:tabs>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Officers are required to adhere to their respective professional codes of conduct. It is imperative that an officer adheres to these rules of conduct, and such other rules which may be introduced from time to time. </w:t>
      </w:r>
    </w:p>
    <w:p w14:paraId="69A87793" w14:textId="77777777" w:rsidR="002E681A" w:rsidRDefault="002E681A">
      <w:pPr>
        <w:pStyle w:val="NoSpacing"/>
        <w:tabs>
          <w:tab w:val="left" w:pos="1080"/>
          <w:tab w:val="left" w:pos="1134"/>
        </w:tabs>
        <w:spacing w:line="276" w:lineRule="auto"/>
        <w:ind w:left="1134"/>
        <w:jc w:val="both"/>
        <w:rPr>
          <w:rFonts w:ascii="Tahoma" w:eastAsia="Arial Unicode MS" w:hAnsi="Tahoma" w:cs="Tahoma"/>
          <w:sz w:val="24"/>
          <w:szCs w:val="24"/>
        </w:rPr>
      </w:pPr>
    </w:p>
    <w:p w14:paraId="7F002DC5" w14:textId="77777777" w:rsidR="002E681A" w:rsidRDefault="00B4694F">
      <w:pPr>
        <w:pStyle w:val="NoSpacing"/>
        <w:numPr>
          <w:ilvl w:val="0"/>
          <w:numId w:val="146"/>
        </w:numPr>
        <w:tabs>
          <w:tab w:val="left" w:pos="1134"/>
        </w:tabs>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All employees shall be required to sign the code of conduct upon employment and they will be bound by any amendments to the code of conduct and ethics.</w:t>
      </w:r>
    </w:p>
    <w:p w14:paraId="44E8E9EF" w14:textId="77777777" w:rsidR="002E681A" w:rsidRDefault="002E681A">
      <w:pPr>
        <w:pStyle w:val="ListParagraph"/>
        <w:rPr>
          <w:rFonts w:ascii="Tahoma" w:eastAsia="Arial Unicode MS" w:hAnsi="Tahoma" w:cs="Tahoma"/>
          <w:sz w:val="24"/>
          <w:szCs w:val="24"/>
        </w:rPr>
      </w:pPr>
    </w:p>
    <w:p w14:paraId="366349F8" w14:textId="77777777" w:rsidR="002E681A" w:rsidRDefault="00B4694F">
      <w:pPr>
        <w:pStyle w:val="Heading2"/>
        <w:numPr>
          <w:ilvl w:val="0"/>
          <w:numId w:val="145"/>
        </w:numPr>
        <w:ind w:left="1134" w:hanging="1134"/>
        <w:jc w:val="both"/>
        <w:rPr>
          <w:rFonts w:eastAsia="Calibri" w:cs="Tahoma"/>
          <w:sz w:val="24"/>
          <w:szCs w:val="24"/>
        </w:rPr>
      </w:pPr>
      <w:bookmarkStart w:id="766" w:name="_Toc485391171"/>
      <w:bookmarkStart w:id="767" w:name="_Toc499061366"/>
      <w:bookmarkStart w:id="768" w:name="_Toc472086960"/>
      <w:bookmarkStart w:id="769" w:name="_Toc149742584"/>
      <w:r>
        <w:rPr>
          <w:rFonts w:cs="Tahoma"/>
          <w:sz w:val="24"/>
          <w:szCs w:val="24"/>
        </w:rPr>
        <w:t>Policy</w:t>
      </w:r>
      <w:r>
        <w:rPr>
          <w:rFonts w:eastAsia="Calibri" w:cs="Tahoma"/>
          <w:sz w:val="24"/>
          <w:szCs w:val="24"/>
        </w:rPr>
        <w:t xml:space="preserve"> Statement</w:t>
      </w:r>
      <w:bookmarkEnd w:id="766"/>
      <w:bookmarkEnd w:id="767"/>
      <w:bookmarkEnd w:id="768"/>
      <w:bookmarkEnd w:id="769"/>
    </w:p>
    <w:p w14:paraId="1A198843" w14:textId="77777777" w:rsidR="002E681A" w:rsidRDefault="00B4694F">
      <w:pPr>
        <w:pStyle w:val="NoSpacing"/>
        <w:numPr>
          <w:ilvl w:val="2"/>
          <w:numId w:val="147"/>
        </w:numPr>
        <w:tabs>
          <w:tab w:val="left" w:pos="1080"/>
          <w:tab w:val="left" w:pos="1134"/>
        </w:tabs>
        <w:spacing w:line="276" w:lineRule="auto"/>
        <w:ind w:hanging="1080"/>
        <w:jc w:val="both"/>
        <w:rPr>
          <w:rFonts w:ascii="Tahoma" w:eastAsia="Calibri" w:hAnsi="Tahoma" w:cs="Tahoma"/>
          <w:sz w:val="24"/>
          <w:szCs w:val="24"/>
        </w:rPr>
      </w:pPr>
      <w:r>
        <w:rPr>
          <w:rFonts w:ascii="Tahoma" w:eastAsia="Calibri" w:hAnsi="Tahoma" w:cs="Tahoma"/>
          <w:sz w:val="24"/>
          <w:szCs w:val="24"/>
        </w:rPr>
        <w:t xml:space="preserve">The collective personal conduct of Institute employees portrays the corporate image of the Institute. Therefore, the Institute maintains this code of conduct to guide its employees with respect to standards of conduct expected in areas where improper activities could damage the Institute's reputation and otherwise result in serious adverse consequences to the Institute and to employees involved. </w:t>
      </w:r>
    </w:p>
    <w:p w14:paraId="608D2BA9" w14:textId="77777777" w:rsidR="002E681A" w:rsidRDefault="002E681A">
      <w:pPr>
        <w:pStyle w:val="NoSpacing"/>
        <w:tabs>
          <w:tab w:val="left" w:pos="1080"/>
          <w:tab w:val="left" w:pos="1134"/>
        </w:tabs>
        <w:spacing w:line="276" w:lineRule="auto"/>
        <w:ind w:left="1134"/>
        <w:jc w:val="both"/>
        <w:rPr>
          <w:rFonts w:ascii="Tahoma" w:eastAsia="Calibri" w:hAnsi="Tahoma" w:cs="Tahoma"/>
          <w:sz w:val="24"/>
          <w:szCs w:val="24"/>
        </w:rPr>
      </w:pPr>
    </w:p>
    <w:p w14:paraId="22D0CA83" w14:textId="77777777" w:rsidR="002E681A" w:rsidRDefault="00B4694F">
      <w:pPr>
        <w:pStyle w:val="NoSpacing"/>
        <w:numPr>
          <w:ilvl w:val="2"/>
          <w:numId w:val="147"/>
        </w:numPr>
        <w:tabs>
          <w:tab w:val="left" w:pos="1080"/>
          <w:tab w:val="left" w:pos="1134"/>
        </w:tabs>
        <w:spacing w:line="276" w:lineRule="auto"/>
        <w:ind w:hanging="1080"/>
        <w:jc w:val="both"/>
        <w:rPr>
          <w:rFonts w:ascii="Tahoma" w:eastAsia="Calibri" w:hAnsi="Tahoma" w:cs="Tahoma"/>
          <w:sz w:val="24"/>
          <w:szCs w:val="24"/>
        </w:rPr>
      </w:pPr>
      <w:r>
        <w:rPr>
          <w:rFonts w:ascii="Tahoma" w:eastAsia="Calibri" w:hAnsi="Tahoma" w:cs="Tahoma"/>
          <w:sz w:val="24"/>
          <w:szCs w:val="24"/>
        </w:rPr>
        <w:t>An employee's actions under this Policy are significant indications of the individual's judgment and competence. Accordingly, those actions constitute an important element in the evaluation of the employee for position assignments and promotion. Correspondingly, insensitivity to or disregard of the principles of this Policy will be grounds for appropriate management disciplinary action.</w:t>
      </w:r>
    </w:p>
    <w:p w14:paraId="3EF5CE72" w14:textId="77777777" w:rsidR="002E681A" w:rsidRDefault="00B4694F">
      <w:pPr>
        <w:pStyle w:val="Heading2"/>
        <w:numPr>
          <w:ilvl w:val="0"/>
          <w:numId w:val="145"/>
        </w:numPr>
        <w:ind w:left="1134" w:hanging="1134"/>
        <w:jc w:val="both"/>
        <w:rPr>
          <w:rFonts w:cs="Tahoma"/>
          <w:bCs w:val="0"/>
          <w:iCs w:val="0"/>
          <w:sz w:val="24"/>
          <w:szCs w:val="24"/>
        </w:rPr>
      </w:pPr>
      <w:bookmarkStart w:id="770" w:name="_Toc485391172"/>
      <w:bookmarkStart w:id="771" w:name="_Toc149742585"/>
      <w:bookmarkStart w:id="772" w:name="_Toc470087237"/>
      <w:bookmarkStart w:id="773" w:name="_Toc472086961"/>
      <w:bookmarkStart w:id="774" w:name="_Toc499061367"/>
      <w:r>
        <w:rPr>
          <w:rFonts w:cs="Tahoma"/>
          <w:sz w:val="24"/>
          <w:szCs w:val="24"/>
        </w:rPr>
        <w:lastRenderedPageBreak/>
        <w:t>Policy</w:t>
      </w:r>
      <w:r>
        <w:rPr>
          <w:rFonts w:cs="Tahoma"/>
          <w:bCs w:val="0"/>
          <w:iCs w:val="0"/>
          <w:sz w:val="24"/>
          <w:szCs w:val="24"/>
        </w:rPr>
        <w:t xml:space="preserve"> Purpose</w:t>
      </w:r>
      <w:bookmarkEnd w:id="770"/>
      <w:bookmarkEnd w:id="771"/>
      <w:bookmarkEnd w:id="772"/>
      <w:bookmarkEnd w:id="773"/>
      <w:bookmarkEnd w:id="774"/>
    </w:p>
    <w:p w14:paraId="76FDB07F" w14:textId="77777777" w:rsidR="002E681A" w:rsidRDefault="00B4694F">
      <w:pPr>
        <w:pStyle w:val="NoSpacing"/>
        <w:numPr>
          <w:ilvl w:val="2"/>
          <w:numId w:val="148"/>
        </w:numPr>
        <w:tabs>
          <w:tab w:val="left" w:pos="1080"/>
          <w:tab w:val="left" w:pos="1134"/>
        </w:tabs>
        <w:spacing w:line="276" w:lineRule="auto"/>
        <w:ind w:hanging="1080"/>
        <w:jc w:val="both"/>
        <w:rPr>
          <w:rFonts w:ascii="Tahoma" w:eastAsia="Calibri" w:hAnsi="Tahoma" w:cs="Tahoma"/>
          <w:sz w:val="24"/>
          <w:szCs w:val="24"/>
        </w:rPr>
      </w:pPr>
      <w:r>
        <w:rPr>
          <w:rFonts w:ascii="Tahoma" w:eastAsia="Calibri" w:hAnsi="Tahoma" w:cs="Tahoma"/>
          <w:sz w:val="24"/>
          <w:szCs w:val="24"/>
        </w:rPr>
        <w:t>The purpose of this Code is to affirm, in a comprehensive statement, required standards of conduct and practices with respect to delivering Institute services with integrity, professionalism, economic use of resources, accountability, and objectivity at all times.</w:t>
      </w:r>
    </w:p>
    <w:p w14:paraId="7D68E41B" w14:textId="77777777" w:rsidR="002E681A" w:rsidRDefault="00B4694F">
      <w:pPr>
        <w:pStyle w:val="Heading2"/>
        <w:numPr>
          <w:ilvl w:val="0"/>
          <w:numId w:val="145"/>
        </w:numPr>
        <w:ind w:left="1134" w:hanging="1134"/>
        <w:jc w:val="both"/>
        <w:rPr>
          <w:rFonts w:cs="Tahoma"/>
          <w:bCs w:val="0"/>
          <w:iCs w:val="0"/>
          <w:sz w:val="24"/>
          <w:szCs w:val="24"/>
        </w:rPr>
      </w:pPr>
      <w:bookmarkStart w:id="775" w:name="_Toc499061368"/>
      <w:bookmarkStart w:id="776" w:name="_Toc472086962"/>
      <w:bookmarkStart w:id="777" w:name="_Toc149742586"/>
      <w:bookmarkStart w:id="778" w:name="_Toc485391173"/>
      <w:bookmarkStart w:id="779" w:name="_Toc470087238"/>
      <w:r>
        <w:rPr>
          <w:rFonts w:cs="Tahoma"/>
          <w:sz w:val="24"/>
          <w:szCs w:val="24"/>
        </w:rPr>
        <w:t>Objectives</w:t>
      </w:r>
      <w:bookmarkEnd w:id="775"/>
      <w:bookmarkEnd w:id="776"/>
      <w:bookmarkEnd w:id="777"/>
      <w:bookmarkEnd w:id="778"/>
      <w:bookmarkEnd w:id="779"/>
    </w:p>
    <w:p w14:paraId="3C03D645" w14:textId="77777777" w:rsidR="002E681A" w:rsidRDefault="00B4694F">
      <w:pPr>
        <w:pStyle w:val="NoSpacing"/>
        <w:numPr>
          <w:ilvl w:val="2"/>
          <w:numId w:val="149"/>
        </w:numPr>
        <w:tabs>
          <w:tab w:val="left" w:pos="1080"/>
          <w:tab w:val="left" w:pos="1134"/>
        </w:tabs>
        <w:spacing w:line="276" w:lineRule="auto"/>
        <w:ind w:hanging="1080"/>
        <w:jc w:val="both"/>
        <w:rPr>
          <w:rFonts w:ascii="Tahoma" w:eastAsia="Calibri" w:hAnsi="Tahoma" w:cs="Tahoma"/>
          <w:sz w:val="24"/>
          <w:szCs w:val="24"/>
        </w:rPr>
      </w:pPr>
      <w:r>
        <w:rPr>
          <w:rFonts w:ascii="Tahoma" w:eastAsia="Calibri" w:hAnsi="Tahoma" w:cs="Tahoma"/>
          <w:sz w:val="24"/>
          <w:szCs w:val="24"/>
        </w:rPr>
        <w:t>The Institute’s objective in establishing this Code of Conduct and Ethics is to provide a clear framework within which employees of the Institute are expected to conduct themselves. This Code specifically seeks to: -</w:t>
      </w:r>
    </w:p>
    <w:p w14:paraId="7A3FF5A5" w14:textId="77777777" w:rsidR="002E681A" w:rsidRDefault="002E681A">
      <w:pPr>
        <w:spacing w:after="0"/>
        <w:contextualSpacing/>
        <w:jc w:val="both"/>
        <w:rPr>
          <w:rFonts w:ascii="Tahoma" w:eastAsia="Calibri" w:hAnsi="Tahoma" w:cs="Tahoma"/>
          <w:sz w:val="24"/>
          <w:szCs w:val="24"/>
        </w:rPr>
      </w:pPr>
    </w:p>
    <w:p w14:paraId="02BFC051" w14:textId="77777777" w:rsidR="002E681A" w:rsidRDefault="00B4694F">
      <w:pPr>
        <w:pStyle w:val="ListParagraph"/>
        <w:numPr>
          <w:ilvl w:val="0"/>
          <w:numId w:val="150"/>
        </w:numPr>
        <w:spacing w:after="0"/>
        <w:ind w:left="1080" w:firstLine="54"/>
        <w:contextualSpacing/>
        <w:jc w:val="both"/>
        <w:rPr>
          <w:rFonts w:ascii="Tahoma" w:eastAsia="Calibri" w:hAnsi="Tahoma" w:cs="Tahoma"/>
          <w:sz w:val="24"/>
          <w:szCs w:val="24"/>
        </w:rPr>
      </w:pPr>
      <w:r>
        <w:rPr>
          <w:rFonts w:ascii="Tahoma" w:eastAsia="Calibri" w:hAnsi="Tahoma" w:cs="Tahoma"/>
          <w:sz w:val="24"/>
          <w:szCs w:val="24"/>
        </w:rPr>
        <w:t>Increase employee satisfaction, trust and self-identification with the Institute.</w:t>
      </w:r>
    </w:p>
    <w:p w14:paraId="1141A331" w14:textId="77777777" w:rsidR="002E681A" w:rsidRDefault="002E681A">
      <w:pPr>
        <w:pStyle w:val="ListParagraph"/>
        <w:spacing w:after="0"/>
        <w:ind w:left="1080"/>
        <w:contextualSpacing/>
        <w:jc w:val="both"/>
        <w:rPr>
          <w:rFonts w:ascii="Tahoma" w:eastAsia="Calibri" w:hAnsi="Tahoma" w:cs="Tahoma"/>
          <w:sz w:val="24"/>
          <w:szCs w:val="24"/>
        </w:rPr>
      </w:pPr>
    </w:p>
    <w:p w14:paraId="1E1E5863" w14:textId="77777777" w:rsidR="002E681A" w:rsidRDefault="00B4694F">
      <w:pPr>
        <w:pStyle w:val="ListParagraph"/>
        <w:numPr>
          <w:ilvl w:val="0"/>
          <w:numId w:val="150"/>
        </w:numPr>
        <w:spacing w:after="0"/>
        <w:ind w:left="1080" w:firstLine="54"/>
        <w:contextualSpacing/>
        <w:jc w:val="both"/>
        <w:rPr>
          <w:rFonts w:ascii="Tahoma" w:eastAsia="Calibri" w:hAnsi="Tahoma" w:cs="Tahoma"/>
          <w:sz w:val="24"/>
          <w:szCs w:val="24"/>
        </w:rPr>
      </w:pPr>
      <w:r>
        <w:rPr>
          <w:rFonts w:ascii="Tahoma" w:eastAsia="Calibri" w:hAnsi="Tahoma" w:cs="Tahoma"/>
          <w:sz w:val="24"/>
          <w:szCs w:val="24"/>
        </w:rPr>
        <w:t>Increase the organizational resilience, and improve the functionality, efficiency and performance of employee through preventing ambiguity and creating clear behavioral codes.</w:t>
      </w:r>
    </w:p>
    <w:p w14:paraId="0D318052" w14:textId="77777777" w:rsidR="002E681A" w:rsidRDefault="002E681A">
      <w:pPr>
        <w:spacing w:after="0"/>
        <w:ind w:left="1080"/>
        <w:contextualSpacing/>
        <w:jc w:val="both"/>
        <w:rPr>
          <w:rFonts w:ascii="Tahoma" w:eastAsia="Calibri" w:hAnsi="Tahoma" w:cs="Tahoma"/>
          <w:sz w:val="24"/>
          <w:szCs w:val="24"/>
        </w:rPr>
      </w:pPr>
    </w:p>
    <w:p w14:paraId="3F147FAA" w14:textId="77777777" w:rsidR="002E681A" w:rsidRDefault="00B4694F">
      <w:pPr>
        <w:pStyle w:val="ListParagraph"/>
        <w:numPr>
          <w:ilvl w:val="0"/>
          <w:numId w:val="150"/>
        </w:numPr>
        <w:spacing w:after="0"/>
        <w:ind w:left="1080" w:firstLine="54"/>
        <w:contextualSpacing/>
        <w:jc w:val="both"/>
        <w:rPr>
          <w:rFonts w:ascii="Tahoma" w:eastAsia="Calibri" w:hAnsi="Tahoma" w:cs="Tahoma"/>
          <w:sz w:val="24"/>
          <w:szCs w:val="24"/>
        </w:rPr>
      </w:pPr>
      <w:r>
        <w:rPr>
          <w:rFonts w:ascii="Tahoma" w:eastAsia="Calibri" w:hAnsi="Tahoma" w:cs="Tahoma"/>
          <w:sz w:val="24"/>
          <w:szCs w:val="24"/>
        </w:rPr>
        <w:t>Increase accountability, transparency and good governance in service delivery thus continually contributing to the Institute's image, boosting public confidence and protect the integrity of the Institute.</w:t>
      </w:r>
    </w:p>
    <w:p w14:paraId="1072673D" w14:textId="77777777" w:rsidR="002E681A" w:rsidRDefault="002E681A">
      <w:pPr>
        <w:spacing w:after="0"/>
        <w:ind w:left="1080"/>
        <w:contextualSpacing/>
        <w:jc w:val="both"/>
        <w:rPr>
          <w:rFonts w:ascii="Tahoma" w:eastAsia="Calibri" w:hAnsi="Tahoma" w:cs="Tahoma"/>
          <w:sz w:val="24"/>
          <w:szCs w:val="24"/>
        </w:rPr>
      </w:pPr>
    </w:p>
    <w:p w14:paraId="0FEF57C5" w14:textId="77777777" w:rsidR="002E681A" w:rsidRDefault="00B4694F">
      <w:pPr>
        <w:pStyle w:val="ListParagraph"/>
        <w:numPr>
          <w:ilvl w:val="0"/>
          <w:numId w:val="150"/>
        </w:numPr>
        <w:spacing w:after="0"/>
        <w:ind w:left="1080" w:firstLine="54"/>
        <w:contextualSpacing/>
        <w:jc w:val="both"/>
        <w:rPr>
          <w:rFonts w:ascii="Tahoma" w:eastAsia="Calibri" w:hAnsi="Tahoma" w:cs="Tahoma"/>
          <w:sz w:val="24"/>
          <w:szCs w:val="24"/>
        </w:rPr>
      </w:pPr>
      <w:r>
        <w:rPr>
          <w:rFonts w:ascii="Tahoma" w:eastAsia="Calibri" w:hAnsi="Tahoma" w:cs="Tahoma"/>
          <w:sz w:val="24"/>
          <w:szCs w:val="24"/>
        </w:rPr>
        <w:t xml:space="preserve">Establish a moral foundation of values that raise the level of awareness of ethical standards required of all employees to improve their </w:t>
      </w:r>
      <w:proofErr w:type="gramStart"/>
      <w:r>
        <w:rPr>
          <w:rFonts w:ascii="Tahoma" w:eastAsia="Calibri" w:hAnsi="Tahoma" w:cs="Tahoma"/>
          <w:sz w:val="24"/>
          <w:szCs w:val="24"/>
        </w:rPr>
        <w:t>decision making</w:t>
      </w:r>
      <w:proofErr w:type="gramEnd"/>
      <w:r>
        <w:rPr>
          <w:rFonts w:ascii="Tahoma" w:eastAsia="Calibri" w:hAnsi="Tahoma" w:cs="Tahoma"/>
          <w:sz w:val="24"/>
          <w:szCs w:val="24"/>
        </w:rPr>
        <w:t xml:space="preserve"> process and also to reflect in personal behavior and standards of conduct.</w:t>
      </w:r>
    </w:p>
    <w:p w14:paraId="6C06D46A" w14:textId="77777777" w:rsidR="002E681A" w:rsidRDefault="002E681A">
      <w:pPr>
        <w:spacing w:after="0"/>
        <w:ind w:left="1080"/>
        <w:contextualSpacing/>
        <w:jc w:val="both"/>
        <w:rPr>
          <w:rFonts w:ascii="Tahoma" w:eastAsia="Calibri" w:hAnsi="Tahoma" w:cs="Tahoma"/>
          <w:sz w:val="24"/>
          <w:szCs w:val="24"/>
        </w:rPr>
      </w:pPr>
    </w:p>
    <w:p w14:paraId="5D0FDB05" w14:textId="77777777" w:rsidR="002E681A" w:rsidRDefault="00B4694F">
      <w:pPr>
        <w:pStyle w:val="ListParagraph"/>
        <w:numPr>
          <w:ilvl w:val="0"/>
          <w:numId w:val="150"/>
        </w:numPr>
        <w:spacing w:after="0"/>
        <w:ind w:left="1080" w:firstLine="54"/>
        <w:contextualSpacing/>
        <w:jc w:val="both"/>
        <w:rPr>
          <w:rFonts w:ascii="Tahoma" w:eastAsia="Calibri" w:hAnsi="Tahoma" w:cs="Tahoma"/>
          <w:sz w:val="24"/>
          <w:szCs w:val="24"/>
        </w:rPr>
      </w:pPr>
      <w:r>
        <w:rPr>
          <w:rFonts w:ascii="Tahoma" w:eastAsia="Calibri" w:hAnsi="Tahoma" w:cs="Tahoma"/>
          <w:sz w:val="24"/>
          <w:szCs w:val="24"/>
        </w:rPr>
        <w:t>Ensure discipline, commitment, honesty, objectivity and impartiality in decision making and in the execution of the Institute’s duties.</w:t>
      </w:r>
    </w:p>
    <w:p w14:paraId="44523A0A" w14:textId="77777777" w:rsidR="002E681A" w:rsidRDefault="002E681A">
      <w:pPr>
        <w:spacing w:after="0"/>
        <w:ind w:left="1080"/>
        <w:contextualSpacing/>
        <w:jc w:val="both"/>
        <w:rPr>
          <w:rFonts w:ascii="Tahoma" w:eastAsia="Calibri" w:hAnsi="Tahoma" w:cs="Tahoma"/>
          <w:sz w:val="24"/>
          <w:szCs w:val="24"/>
        </w:rPr>
      </w:pPr>
    </w:p>
    <w:p w14:paraId="218968B4" w14:textId="77777777" w:rsidR="002E681A" w:rsidRDefault="00B4694F">
      <w:pPr>
        <w:pStyle w:val="ListParagraph"/>
        <w:numPr>
          <w:ilvl w:val="0"/>
          <w:numId w:val="150"/>
        </w:numPr>
        <w:spacing w:after="0"/>
        <w:ind w:left="1080" w:firstLine="54"/>
        <w:contextualSpacing/>
        <w:jc w:val="both"/>
        <w:rPr>
          <w:rFonts w:ascii="Tahoma" w:eastAsia="Calibri" w:hAnsi="Tahoma" w:cs="Tahoma"/>
          <w:sz w:val="24"/>
          <w:szCs w:val="24"/>
        </w:rPr>
      </w:pPr>
      <w:r>
        <w:rPr>
          <w:rFonts w:ascii="Tahoma" w:eastAsia="Calibri" w:hAnsi="Tahoma" w:cs="Tahoma"/>
          <w:sz w:val="24"/>
          <w:szCs w:val="24"/>
        </w:rPr>
        <w:t>Provide mechanisms for consensus building on ethical issues, registration and management of gifts and conflicts of interest, decision making, and ethical dialogue.</w:t>
      </w:r>
    </w:p>
    <w:p w14:paraId="2F82776A" w14:textId="77777777" w:rsidR="002E681A" w:rsidRDefault="002E681A">
      <w:pPr>
        <w:spacing w:after="0"/>
        <w:ind w:left="1080"/>
        <w:contextualSpacing/>
        <w:jc w:val="both"/>
        <w:rPr>
          <w:rFonts w:ascii="Tahoma" w:eastAsia="Calibri" w:hAnsi="Tahoma" w:cs="Tahoma"/>
          <w:sz w:val="24"/>
          <w:szCs w:val="24"/>
        </w:rPr>
      </w:pPr>
    </w:p>
    <w:p w14:paraId="3B2BF5EC" w14:textId="77777777" w:rsidR="002E681A" w:rsidRDefault="00B4694F">
      <w:pPr>
        <w:pStyle w:val="ListParagraph"/>
        <w:numPr>
          <w:ilvl w:val="0"/>
          <w:numId w:val="150"/>
        </w:numPr>
        <w:spacing w:after="0"/>
        <w:ind w:left="1080" w:firstLine="54"/>
        <w:contextualSpacing/>
        <w:jc w:val="both"/>
        <w:rPr>
          <w:rFonts w:ascii="Tahoma" w:eastAsia="Calibri" w:hAnsi="Tahoma" w:cs="Tahoma"/>
          <w:sz w:val="24"/>
          <w:szCs w:val="24"/>
        </w:rPr>
      </w:pPr>
      <w:r>
        <w:rPr>
          <w:rFonts w:ascii="Tahoma" w:eastAsia="Calibri" w:hAnsi="Tahoma" w:cs="Tahoma"/>
          <w:sz w:val="24"/>
          <w:szCs w:val="24"/>
        </w:rPr>
        <w:t>Provide a framework and mechanisms for reporting of misconduct, whistle blowing, and investigation procedures, processing of disciplinary matters arising from breach of this code and enforcement and sanctions for breach of the code or other Policies of the Institute.</w:t>
      </w:r>
    </w:p>
    <w:p w14:paraId="20864577" w14:textId="77777777" w:rsidR="002E681A" w:rsidRDefault="00B4694F">
      <w:pPr>
        <w:pStyle w:val="Heading2"/>
        <w:numPr>
          <w:ilvl w:val="0"/>
          <w:numId w:val="145"/>
        </w:numPr>
        <w:ind w:left="993" w:hanging="993"/>
        <w:jc w:val="both"/>
        <w:rPr>
          <w:rFonts w:cs="Tahoma"/>
          <w:bCs w:val="0"/>
          <w:iCs w:val="0"/>
          <w:sz w:val="24"/>
          <w:szCs w:val="24"/>
        </w:rPr>
      </w:pPr>
      <w:bookmarkStart w:id="780" w:name="_Toc470087239"/>
      <w:bookmarkStart w:id="781" w:name="_Toc472086963"/>
      <w:bookmarkStart w:id="782" w:name="_Toc485391174"/>
      <w:bookmarkStart w:id="783" w:name="_Toc499061369"/>
      <w:bookmarkStart w:id="784" w:name="_Toc149742587"/>
      <w:r>
        <w:rPr>
          <w:rFonts w:cs="Tahoma"/>
          <w:sz w:val="24"/>
          <w:szCs w:val="24"/>
        </w:rPr>
        <w:t>Scope</w:t>
      </w:r>
      <w:bookmarkEnd w:id="780"/>
      <w:bookmarkEnd w:id="781"/>
      <w:bookmarkEnd w:id="782"/>
      <w:bookmarkEnd w:id="783"/>
      <w:bookmarkEnd w:id="784"/>
    </w:p>
    <w:p w14:paraId="5A239AD4" w14:textId="77777777" w:rsidR="002E681A" w:rsidRDefault="00B4694F">
      <w:pPr>
        <w:pStyle w:val="NoSpacing"/>
        <w:numPr>
          <w:ilvl w:val="2"/>
          <w:numId w:val="151"/>
        </w:numPr>
        <w:tabs>
          <w:tab w:val="left" w:pos="1134"/>
        </w:tabs>
        <w:spacing w:line="276" w:lineRule="auto"/>
        <w:ind w:hanging="1080"/>
        <w:jc w:val="both"/>
        <w:rPr>
          <w:rFonts w:ascii="Tahoma" w:eastAsia="Calibri" w:hAnsi="Tahoma" w:cs="Tahoma"/>
          <w:sz w:val="24"/>
          <w:szCs w:val="24"/>
        </w:rPr>
      </w:pPr>
      <w:r>
        <w:rPr>
          <w:rFonts w:ascii="Tahoma" w:eastAsia="Calibri" w:hAnsi="Tahoma" w:cs="Tahoma"/>
          <w:sz w:val="24"/>
          <w:szCs w:val="24"/>
        </w:rPr>
        <w:t xml:space="preserve">The Code of Conduct and Ethics applies to the Institute’s employees, under all terms of service and in all duty stations of the Institute. </w:t>
      </w:r>
    </w:p>
    <w:p w14:paraId="22F7A47D" w14:textId="77777777" w:rsidR="002E681A" w:rsidRDefault="002E681A">
      <w:pPr>
        <w:pStyle w:val="NoSpacing"/>
        <w:tabs>
          <w:tab w:val="left" w:pos="1134"/>
        </w:tabs>
        <w:spacing w:line="276" w:lineRule="auto"/>
        <w:ind w:left="1134"/>
        <w:jc w:val="both"/>
        <w:rPr>
          <w:rFonts w:ascii="Tahoma" w:eastAsia="Calibri" w:hAnsi="Tahoma" w:cs="Tahoma"/>
          <w:sz w:val="24"/>
          <w:szCs w:val="24"/>
        </w:rPr>
      </w:pPr>
    </w:p>
    <w:p w14:paraId="116E115A" w14:textId="77777777" w:rsidR="002E681A" w:rsidRDefault="00B4694F">
      <w:pPr>
        <w:pStyle w:val="NoSpacing"/>
        <w:numPr>
          <w:ilvl w:val="2"/>
          <w:numId w:val="151"/>
        </w:numPr>
        <w:tabs>
          <w:tab w:val="left" w:pos="1134"/>
        </w:tabs>
        <w:spacing w:line="276" w:lineRule="auto"/>
        <w:ind w:hanging="1080"/>
        <w:jc w:val="both"/>
        <w:rPr>
          <w:rFonts w:ascii="Tahoma" w:eastAsia="Calibri" w:hAnsi="Tahoma" w:cs="Tahoma"/>
          <w:sz w:val="24"/>
          <w:szCs w:val="24"/>
        </w:rPr>
      </w:pPr>
      <w:r>
        <w:rPr>
          <w:rFonts w:ascii="Tahoma" w:eastAsia="Calibri" w:hAnsi="Tahoma" w:cs="Tahoma"/>
          <w:sz w:val="24"/>
          <w:szCs w:val="24"/>
        </w:rPr>
        <w:lastRenderedPageBreak/>
        <w:t xml:space="preserve">In the event of any inconsistency between the provisions of this Code, the general code in the Public Officer Ethics Act, Cap. 183 and the general code in the Leadership and Integrity Act, 2012 the latter shall prevail.          </w:t>
      </w:r>
    </w:p>
    <w:p w14:paraId="469C572D" w14:textId="77777777" w:rsidR="002E681A" w:rsidRDefault="002E681A">
      <w:pPr>
        <w:pStyle w:val="NoSpacing"/>
        <w:spacing w:line="276" w:lineRule="auto"/>
        <w:rPr>
          <w:rFonts w:ascii="Tahoma" w:eastAsia="Arial Unicode MS" w:hAnsi="Tahoma" w:cs="Tahoma"/>
          <w:sz w:val="24"/>
          <w:szCs w:val="24"/>
        </w:rPr>
      </w:pPr>
    </w:p>
    <w:p w14:paraId="76C93D00"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785" w:name="_Toc372979168"/>
      <w:bookmarkStart w:id="786" w:name="_Toc149742588"/>
      <w:bookmarkStart w:id="787" w:name="_Toc499061370"/>
      <w:bookmarkStart w:id="788" w:name="_Toc286141799"/>
      <w:r>
        <w:rPr>
          <w:rFonts w:eastAsia="Arial Unicode MS" w:cs="Tahoma"/>
          <w:sz w:val="24"/>
          <w:szCs w:val="24"/>
        </w:rPr>
        <w:t>Office Hours</w:t>
      </w:r>
      <w:bookmarkEnd w:id="785"/>
      <w:bookmarkEnd w:id="786"/>
      <w:bookmarkEnd w:id="787"/>
      <w:bookmarkEnd w:id="788"/>
    </w:p>
    <w:p w14:paraId="2136192B" w14:textId="77777777" w:rsidR="002E681A" w:rsidRDefault="002E681A">
      <w:pPr>
        <w:pStyle w:val="NoSpacing"/>
        <w:tabs>
          <w:tab w:val="left" w:pos="900"/>
        </w:tabs>
        <w:spacing w:line="276" w:lineRule="auto"/>
        <w:ind w:left="900"/>
        <w:jc w:val="both"/>
        <w:rPr>
          <w:rFonts w:ascii="Tahoma" w:eastAsia="Arial Unicode MS" w:hAnsi="Tahoma" w:cs="Tahoma"/>
          <w:sz w:val="24"/>
          <w:szCs w:val="24"/>
        </w:rPr>
      </w:pPr>
    </w:p>
    <w:p w14:paraId="33705D50" w14:textId="77777777" w:rsidR="002E681A" w:rsidRDefault="00B4694F">
      <w:pPr>
        <w:pStyle w:val="NoSpacing"/>
        <w:numPr>
          <w:ilvl w:val="2"/>
          <w:numId w:val="152"/>
        </w:numPr>
        <w:tabs>
          <w:tab w:val="left" w:pos="1134"/>
        </w:tabs>
        <w:spacing w:line="276" w:lineRule="auto"/>
        <w:ind w:hanging="1080"/>
        <w:jc w:val="both"/>
        <w:rPr>
          <w:rFonts w:ascii="Tahoma" w:eastAsia="Arial Unicode MS" w:hAnsi="Tahoma" w:cs="Tahoma"/>
          <w:sz w:val="24"/>
          <w:szCs w:val="24"/>
        </w:rPr>
      </w:pPr>
      <w:r>
        <w:rPr>
          <w:rFonts w:ascii="Tahoma" w:eastAsia="Calibri" w:hAnsi="Tahoma" w:cs="Tahoma"/>
          <w:sz w:val="24"/>
          <w:szCs w:val="24"/>
        </w:rPr>
        <w:t>The</w:t>
      </w:r>
      <w:r>
        <w:rPr>
          <w:rFonts w:ascii="Tahoma" w:eastAsia="Arial Unicode MS" w:hAnsi="Tahoma" w:cs="Tahoma"/>
          <w:sz w:val="24"/>
          <w:szCs w:val="24"/>
        </w:rPr>
        <w:t xml:space="preserve"> official hours are as follows: </w:t>
      </w:r>
    </w:p>
    <w:p w14:paraId="78B8A5F8" w14:textId="77777777" w:rsidR="002E681A" w:rsidRDefault="002E681A">
      <w:pPr>
        <w:spacing w:after="0"/>
        <w:ind w:left="1440"/>
        <w:jc w:val="both"/>
        <w:rPr>
          <w:rFonts w:ascii="Tahoma" w:eastAsia="Calibri" w:hAnsi="Tahoma" w:cs="Tahoma"/>
          <w:sz w:val="24"/>
          <w:szCs w:val="24"/>
        </w:rPr>
      </w:pPr>
    </w:p>
    <w:p w14:paraId="5EC4081D" w14:textId="77777777" w:rsidR="002E681A" w:rsidRDefault="00B4694F">
      <w:pPr>
        <w:pStyle w:val="ListParagraph"/>
        <w:numPr>
          <w:ilvl w:val="4"/>
          <w:numId w:val="10"/>
        </w:numPr>
        <w:spacing w:after="0"/>
        <w:ind w:left="1440" w:hanging="180"/>
        <w:contextualSpacing/>
        <w:jc w:val="both"/>
        <w:rPr>
          <w:rFonts w:ascii="Tahoma" w:eastAsia="Calibri" w:hAnsi="Tahoma" w:cs="Tahoma"/>
          <w:sz w:val="24"/>
          <w:szCs w:val="24"/>
        </w:rPr>
      </w:pPr>
      <w:r>
        <w:rPr>
          <w:rFonts w:ascii="Tahoma" w:eastAsia="Calibri" w:hAnsi="Tahoma" w:cs="Tahoma"/>
          <w:sz w:val="24"/>
          <w:szCs w:val="24"/>
        </w:rPr>
        <w:t xml:space="preserve">Mombasa, Upper Eastern and Northern Kenya </w:t>
      </w:r>
    </w:p>
    <w:p w14:paraId="21782577" w14:textId="77777777" w:rsidR="002E681A" w:rsidRDefault="002E681A">
      <w:pPr>
        <w:pStyle w:val="ListParagraph"/>
        <w:spacing w:after="0"/>
        <w:ind w:left="900"/>
        <w:jc w:val="both"/>
        <w:rPr>
          <w:rFonts w:ascii="Tahoma" w:eastAsia="Calibri" w:hAnsi="Tahoma" w:cs="Tahoma"/>
          <w:sz w:val="24"/>
          <w:szCs w:val="24"/>
        </w:rPr>
      </w:pPr>
    </w:p>
    <w:p w14:paraId="19421369" w14:textId="77777777" w:rsidR="002E681A" w:rsidRDefault="00B4694F">
      <w:pPr>
        <w:spacing w:after="0"/>
        <w:ind w:left="720"/>
        <w:jc w:val="both"/>
        <w:rPr>
          <w:rFonts w:ascii="Tahoma" w:eastAsia="Calibri" w:hAnsi="Tahoma" w:cs="Tahoma"/>
          <w:sz w:val="24"/>
          <w:szCs w:val="24"/>
        </w:rPr>
      </w:pPr>
      <w:r>
        <w:rPr>
          <w:rFonts w:ascii="Tahoma" w:eastAsia="Calibri" w:hAnsi="Tahoma" w:cs="Tahoma"/>
          <w:sz w:val="24"/>
          <w:szCs w:val="24"/>
        </w:rPr>
        <w:tab/>
      </w:r>
      <w:r>
        <w:rPr>
          <w:rFonts w:ascii="Tahoma" w:eastAsia="Calibri" w:hAnsi="Tahoma" w:cs="Tahoma"/>
          <w:sz w:val="24"/>
          <w:szCs w:val="24"/>
        </w:rPr>
        <w:tab/>
        <w:t xml:space="preserve">Monday to Friday:   </w:t>
      </w:r>
      <w:r>
        <w:rPr>
          <w:rFonts w:ascii="Tahoma" w:eastAsia="Calibri" w:hAnsi="Tahoma" w:cs="Tahoma"/>
          <w:sz w:val="24"/>
          <w:szCs w:val="24"/>
        </w:rPr>
        <w:tab/>
        <w:t xml:space="preserve">7.30 a.m. to 12.30 p.m. </w:t>
      </w:r>
    </w:p>
    <w:p w14:paraId="16EF5A12" w14:textId="77777777" w:rsidR="002E681A" w:rsidRDefault="00B4694F">
      <w:pPr>
        <w:tabs>
          <w:tab w:val="left" w:pos="3870"/>
        </w:tabs>
        <w:spacing w:after="0"/>
        <w:contextualSpacing/>
        <w:jc w:val="both"/>
        <w:rPr>
          <w:rFonts w:ascii="Tahoma" w:eastAsia="Calibri" w:hAnsi="Tahoma" w:cs="Tahoma"/>
          <w:sz w:val="24"/>
          <w:szCs w:val="24"/>
        </w:rPr>
      </w:pPr>
      <w:r>
        <w:rPr>
          <w:rFonts w:ascii="Tahoma" w:eastAsia="Calibri" w:hAnsi="Tahoma" w:cs="Tahoma"/>
          <w:sz w:val="24"/>
          <w:szCs w:val="24"/>
        </w:rPr>
        <w:tab/>
      </w:r>
      <w:r>
        <w:rPr>
          <w:rFonts w:ascii="Tahoma" w:eastAsia="Calibri" w:hAnsi="Tahoma" w:cs="Tahoma"/>
          <w:sz w:val="24"/>
          <w:szCs w:val="24"/>
        </w:rPr>
        <w:tab/>
        <w:t xml:space="preserve">2.30 p.m. to 5.30 p.m. </w:t>
      </w:r>
    </w:p>
    <w:p w14:paraId="775F1D7B" w14:textId="77777777" w:rsidR="002E681A" w:rsidRDefault="002E681A">
      <w:pPr>
        <w:tabs>
          <w:tab w:val="left" w:pos="3870"/>
        </w:tabs>
        <w:spacing w:after="0"/>
        <w:contextualSpacing/>
        <w:jc w:val="both"/>
        <w:rPr>
          <w:rFonts w:ascii="Tahoma" w:eastAsia="Calibri" w:hAnsi="Tahoma" w:cs="Tahoma"/>
          <w:sz w:val="24"/>
          <w:szCs w:val="24"/>
        </w:rPr>
      </w:pPr>
    </w:p>
    <w:p w14:paraId="16FAF9B0" w14:textId="77777777" w:rsidR="002E681A" w:rsidRDefault="00B4694F">
      <w:pPr>
        <w:pStyle w:val="ListParagraph"/>
        <w:numPr>
          <w:ilvl w:val="4"/>
          <w:numId w:val="10"/>
        </w:numPr>
        <w:spacing w:after="0"/>
        <w:ind w:left="1440" w:hanging="180"/>
        <w:contextualSpacing/>
        <w:jc w:val="both"/>
        <w:rPr>
          <w:rFonts w:ascii="Tahoma" w:eastAsia="Calibri" w:hAnsi="Tahoma" w:cs="Tahoma"/>
          <w:sz w:val="24"/>
          <w:szCs w:val="24"/>
        </w:rPr>
      </w:pPr>
      <w:r>
        <w:rPr>
          <w:rFonts w:ascii="Tahoma" w:eastAsia="Calibri" w:hAnsi="Tahoma" w:cs="Tahoma"/>
          <w:sz w:val="24"/>
          <w:szCs w:val="24"/>
        </w:rPr>
        <w:t>Nairobi and all other Regions</w:t>
      </w:r>
    </w:p>
    <w:p w14:paraId="35498E1C" w14:textId="77777777" w:rsidR="002E681A" w:rsidRDefault="002E681A">
      <w:pPr>
        <w:pStyle w:val="ListParagraph"/>
        <w:spacing w:after="0"/>
        <w:ind w:left="900"/>
        <w:jc w:val="both"/>
        <w:rPr>
          <w:rFonts w:ascii="Tahoma" w:eastAsia="Calibri" w:hAnsi="Tahoma" w:cs="Tahoma"/>
          <w:sz w:val="24"/>
          <w:szCs w:val="24"/>
        </w:rPr>
      </w:pPr>
    </w:p>
    <w:p w14:paraId="61DD9259" w14:textId="77777777" w:rsidR="002E681A" w:rsidRDefault="00B4694F">
      <w:pPr>
        <w:spacing w:after="0"/>
        <w:ind w:left="1440" w:firstLine="720"/>
        <w:jc w:val="both"/>
        <w:rPr>
          <w:rFonts w:ascii="Tahoma" w:eastAsia="Calibri" w:hAnsi="Tahoma" w:cs="Tahoma"/>
          <w:sz w:val="24"/>
          <w:szCs w:val="24"/>
        </w:rPr>
      </w:pPr>
      <w:r>
        <w:rPr>
          <w:rFonts w:ascii="Tahoma" w:eastAsia="Calibri" w:hAnsi="Tahoma" w:cs="Tahoma"/>
          <w:sz w:val="24"/>
          <w:szCs w:val="24"/>
        </w:rPr>
        <w:t xml:space="preserve">Monday to Friday:   </w:t>
      </w:r>
      <w:r>
        <w:rPr>
          <w:rFonts w:ascii="Tahoma" w:eastAsia="Calibri" w:hAnsi="Tahoma" w:cs="Tahoma"/>
          <w:sz w:val="24"/>
          <w:szCs w:val="24"/>
        </w:rPr>
        <w:tab/>
        <w:t xml:space="preserve">8.00 a.m. to 1.00 p.m.  </w:t>
      </w:r>
    </w:p>
    <w:p w14:paraId="0C4459CB" w14:textId="77777777" w:rsidR="002E681A" w:rsidRDefault="00B4694F">
      <w:pPr>
        <w:spacing w:after="0"/>
        <w:ind w:left="3600" w:firstLine="720"/>
        <w:jc w:val="both"/>
        <w:rPr>
          <w:rFonts w:ascii="Tahoma" w:eastAsia="Calibri" w:hAnsi="Tahoma" w:cs="Tahoma"/>
          <w:sz w:val="24"/>
          <w:szCs w:val="24"/>
        </w:rPr>
      </w:pPr>
      <w:r>
        <w:rPr>
          <w:rFonts w:ascii="Tahoma" w:eastAsia="Calibri" w:hAnsi="Tahoma" w:cs="Tahoma"/>
          <w:sz w:val="24"/>
          <w:szCs w:val="24"/>
        </w:rPr>
        <w:t xml:space="preserve">2.00 p.m. to 5.00 p.m. </w:t>
      </w:r>
    </w:p>
    <w:p w14:paraId="35358515" w14:textId="77777777" w:rsidR="002E681A" w:rsidRDefault="002E681A">
      <w:pPr>
        <w:tabs>
          <w:tab w:val="left" w:pos="3870"/>
        </w:tabs>
        <w:spacing w:after="0"/>
        <w:contextualSpacing/>
        <w:jc w:val="both"/>
        <w:rPr>
          <w:rFonts w:ascii="Tahoma" w:eastAsia="Calibri" w:hAnsi="Tahoma" w:cs="Tahoma"/>
          <w:sz w:val="24"/>
          <w:szCs w:val="24"/>
        </w:rPr>
      </w:pPr>
    </w:p>
    <w:p w14:paraId="613F4347" w14:textId="77777777" w:rsidR="002E681A" w:rsidRDefault="00B4694F">
      <w:pPr>
        <w:pStyle w:val="NoSpacing"/>
        <w:numPr>
          <w:ilvl w:val="2"/>
          <w:numId w:val="152"/>
        </w:numPr>
        <w:tabs>
          <w:tab w:val="left" w:pos="1134"/>
        </w:tabs>
        <w:spacing w:line="276" w:lineRule="auto"/>
        <w:ind w:hanging="1080"/>
        <w:jc w:val="both"/>
        <w:rPr>
          <w:rFonts w:ascii="Tahoma" w:eastAsia="Arial Unicode MS" w:hAnsi="Tahoma" w:cs="Tahoma"/>
          <w:sz w:val="24"/>
          <w:szCs w:val="24"/>
        </w:rPr>
      </w:pPr>
      <w:r>
        <w:rPr>
          <w:rFonts w:ascii="Tahoma" w:eastAsia="Arial Unicode MS" w:hAnsi="Tahoma" w:cs="Tahoma"/>
          <w:sz w:val="24"/>
          <w:szCs w:val="24"/>
        </w:rPr>
        <w:t>Though the general office hours will be as stated herein, HOFAs will not be restricted to utilize employees outside these hours, when there is any cause requiring their services either earlier or later, as long as the employees put up a maximum of 40 hours per week.</w:t>
      </w:r>
    </w:p>
    <w:p w14:paraId="5304F407" w14:textId="77777777" w:rsidR="002E681A" w:rsidRDefault="002E681A">
      <w:pPr>
        <w:pStyle w:val="NoSpacing"/>
        <w:tabs>
          <w:tab w:val="left" w:pos="1134"/>
        </w:tabs>
        <w:spacing w:line="276" w:lineRule="auto"/>
        <w:ind w:left="1134"/>
        <w:jc w:val="both"/>
        <w:rPr>
          <w:rFonts w:ascii="Tahoma" w:eastAsia="Arial Unicode MS" w:hAnsi="Tahoma" w:cs="Tahoma"/>
          <w:sz w:val="24"/>
          <w:szCs w:val="24"/>
        </w:rPr>
      </w:pPr>
      <w:bookmarkStart w:id="789" w:name="_Toc372979169"/>
    </w:p>
    <w:p w14:paraId="00128657" w14:textId="77777777" w:rsidR="002E681A" w:rsidRDefault="00B4694F">
      <w:pPr>
        <w:pStyle w:val="NoSpacing"/>
        <w:numPr>
          <w:ilvl w:val="2"/>
          <w:numId w:val="152"/>
        </w:numPr>
        <w:tabs>
          <w:tab w:val="left" w:pos="1134"/>
        </w:tabs>
        <w:spacing w:line="276" w:lineRule="auto"/>
        <w:ind w:hanging="1080"/>
        <w:jc w:val="both"/>
        <w:rPr>
          <w:rFonts w:ascii="Tahoma" w:eastAsia="Arial Unicode MS" w:hAnsi="Tahoma" w:cs="Tahoma"/>
          <w:sz w:val="24"/>
          <w:szCs w:val="24"/>
        </w:rPr>
      </w:pPr>
      <w:r>
        <w:rPr>
          <w:rFonts w:ascii="Tahoma" w:eastAsia="Arial Unicode MS" w:hAnsi="Tahoma" w:cs="Tahoma"/>
          <w:sz w:val="24"/>
          <w:szCs w:val="24"/>
        </w:rPr>
        <w:t xml:space="preserve">For the effective running of the Institute, the employees should observe punctuality and regular work attendance. In case an employee is not in a position to report to work in the morning or is delayed, the head of the respective department should be notified before, as close to the regular starting time as possible. This should not be later than 12.00pm after which the employee will be considered absent. </w:t>
      </w:r>
    </w:p>
    <w:p w14:paraId="61B86A41" w14:textId="77777777" w:rsidR="002E681A" w:rsidRDefault="002E681A">
      <w:pPr>
        <w:pStyle w:val="BodyTextIndent2"/>
        <w:tabs>
          <w:tab w:val="left" w:pos="900"/>
        </w:tabs>
        <w:spacing w:line="276" w:lineRule="auto"/>
        <w:ind w:left="0"/>
        <w:rPr>
          <w:rFonts w:ascii="Tahoma" w:eastAsia="Arial Unicode MS" w:hAnsi="Tahoma" w:cs="Tahoma"/>
          <w:szCs w:val="24"/>
        </w:rPr>
      </w:pPr>
    </w:p>
    <w:p w14:paraId="7AD137B9" w14:textId="77777777" w:rsidR="002E681A" w:rsidRDefault="00B4694F">
      <w:pPr>
        <w:pStyle w:val="Heading2"/>
        <w:numPr>
          <w:ilvl w:val="0"/>
          <w:numId w:val="145"/>
        </w:numPr>
        <w:spacing w:before="0" w:after="0"/>
        <w:ind w:left="1134" w:hanging="1134"/>
        <w:jc w:val="both"/>
        <w:rPr>
          <w:rStyle w:val="Emphasis"/>
          <w:rFonts w:eastAsia="Arial Unicode MS" w:cs="Tahoma"/>
          <w:i w:val="0"/>
          <w:sz w:val="24"/>
          <w:szCs w:val="24"/>
        </w:rPr>
      </w:pPr>
      <w:bookmarkStart w:id="790" w:name="_Toc149742589"/>
      <w:bookmarkStart w:id="791" w:name="_Toc499061371"/>
      <w:r>
        <w:rPr>
          <w:rFonts w:eastAsia="Arial Unicode MS" w:cs="Tahoma"/>
          <w:sz w:val="24"/>
          <w:szCs w:val="24"/>
        </w:rPr>
        <w:t>Official Office Attire</w:t>
      </w:r>
      <w:bookmarkEnd w:id="790"/>
      <w:bookmarkEnd w:id="791"/>
    </w:p>
    <w:p w14:paraId="4753A234" w14:textId="77777777" w:rsidR="002E681A" w:rsidRDefault="002E681A">
      <w:pPr>
        <w:tabs>
          <w:tab w:val="left" w:pos="900"/>
        </w:tabs>
        <w:spacing w:after="0"/>
        <w:jc w:val="both"/>
        <w:rPr>
          <w:rFonts w:ascii="Tahoma" w:eastAsia="Arial Unicode MS" w:hAnsi="Tahoma" w:cs="Tahoma"/>
          <w:sz w:val="24"/>
          <w:szCs w:val="24"/>
        </w:rPr>
      </w:pPr>
    </w:p>
    <w:p w14:paraId="6E82713D" w14:textId="77777777" w:rsidR="002E681A" w:rsidRDefault="00B4694F">
      <w:pPr>
        <w:pStyle w:val="ListParagraph"/>
        <w:numPr>
          <w:ilvl w:val="2"/>
          <w:numId w:val="153"/>
        </w:numPr>
        <w:tabs>
          <w:tab w:val="left" w:pos="1134"/>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 xml:space="preserve">The employees of the Institute are expected to dress in formal attire between Mondays and Thursdays. </w:t>
      </w:r>
    </w:p>
    <w:p w14:paraId="1D3F34E3" w14:textId="77777777" w:rsidR="002E681A" w:rsidRDefault="002E681A">
      <w:pPr>
        <w:tabs>
          <w:tab w:val="left" w:pos="1134"/>
        </w:tabs>
        <w:spacing w:after="0"/>
        <w:ind w:left="1134"/>
        <w:jc w:val="both"/>
        <w:rPr>
          <w:rFonts w:ascii="Tahoma" w:eastAsia="Arial Unicode MS" w:hAnsi="Tahoma" w:cs="Tahoma"/>
          <w:sz w:val="24"/>
          <w:szCs w:val="24"/>
        </w:rPr>
      </w:pPr>
    </w:p>
    <w:p w14:paraId="1CDCA888" w14:textId="77777777" w:rsidR="002E681A" w:rsidRDefault="00B4694F">
      <w:pPr>
        <w:pStyle w:val="ListParagraph"/>
        <w:numPr>
          <w:ilvl w:val="2"/>
          <w:numId w:val="153"/>
        </w:numPr>
        <w:tabs>
          <w:tab w:val="left" w:pos="1134"/>
        </w:tabs>
        <w:spacing w:after="0"/>
        <w:ind w:left="1080" w:hanging="1080"/>
        <w:jc w:val="both"/>
        <w:rPr>
          <w:rFonts w:ascii="Tahoma" w:eastAsia="Arial Unicode MS" w:hAnsi="Tahoma" w:cs="Tahoma"/>
          <w:sz w:val="24"/>
          <w:szCs w:val="24"/>
        </w:rPr>
      </w:pPr>
      <w:r>
        <w:rPr>
          <w:rStyle w:val="Emphasis"/>
          <w:rFonts w:ascii="Tahoma" w:eastAsia="Arial Unicode MS" w:hAnsi="Tahoma" w:cs="Tahoma"/>
          <w:i w:val="0"/>
          <w:sz w:val="24"/>
          <w:szCs w:val="24"/>
        </w:rPr>
        <w:t>Dress-down policy:</w:t>
      </w:r>
      <w:r>
        <w:rPr>
          <w:rFonts w:ascii="Tahoma" w:eastAsia="Arial Unicode MS" w:hAnsi="Tahoma" w:cs="Tahoma"/>
          <w:sz w:val="24"/>
          <w:szCs w:val="24"/>
        </w:rPr>
        <w:t xml:space="preserve"> staff members are free to dress down on Fridays. It should, however, be noted that the free manner of dressing should also be acceptable and decent. </w:t>
      </w:r>
    </w:p>
    <w:p w14:paraId="583A287F" w14:textId="77777777" w:rsidR="002E681A" w:rsidRDefault="002E681A">
      <w:pPr>
        <w:tabs>
          <w:tab w:val="left" w:pos="1134"/>
        </w:tabs>
        <w:spacing w:after="0"/>
        <w:jc w:val="both"/>
        <w:rPr>
          <w:rFonts w:ascii="Tahoma" w:eastAsia="Arial Unicode MS" w:hAnsi="Tahoma" w:cs="Tahoma"/>
          <w:sz w:val="24"/>
          <w:szCs w:val="24"/>
        </w:rPr>
      </w:pPr>
    </w:p>
    <w:p w14:paraId="4A3067BA" w14:textId="77777777" w:rsidR="002E681A" w:rsidRDefault="00B4694F">
      <w:pPr>
        <w:pStyle w:val="ListParagraph"/>
        <w:numPr>
          <w:ilvl w:val="2"/>
          <w:numId w:val="153"/>
        </w:numPr>
        <w:tabs>
          <w:tab w:val="left" w:pos="1134"/>
        </w:tabs>
        <w:spacing w:after="0"/>
        <w:ind w:left="1080" w:hanging="1080"/>
        <w:jc w:val="both"/>
        <w:rPr>
          <w:rFonts w:ascii="Tahoma" w:eastAsia="Arial Unicode MS" w:hAnsi="Tahoma" w:cs="Tahoma"/>
          <w:sz w:val="24"/>
          <w:szCs w:val="24"/>
        </w:rPr>
      </w:pPr>
      <w:r>
        <w:rPr>
          <w:rFonts w:ascii="Tahoma" w:eastAsia="Calibri" w:hAnsi="Tahoma" w:cs="Tahoma"/>
          <w:sz w:val="24"/>
          <w:szCs w:val="24"/>
        </w:rPr>
        <w:t>Employees may put on branded corporate attires on specific functions of the Institute.</w:t>
      </w:r>
    </w:p>
    <w:p w14:paraId="3E08315F" w14:textId="77777777" w:rsidR="002E681A" w:rsidRDefault="002E681A">
      <w:pPr>
        <w:tabs>
          <w:tab w:val="left" w:pos="1134"/>
        </w:tabs>
        <w:spacing w:after="0"/>
        <w:jc w:val="both"/>
        <w:rPr>
          <w:rFonts w:ascii="Tahoma" w:eastAsia="Arial Unicode MS" w:hAnsi="Tahoma" w:cs="Tahoma"/>
          <w:sz w:val="24"/>
          <w:szCs w:val="24"/>
        </w:rPr>
      </w:pPr>
    </w:p>
    <w:p w14:paraId="5B5AEB71" w14:textId="77777777" w:rsidR="002E681A" w:rsidRDefault="00B4694F">
      <w:pPr>
        <w:pStyle w:val="ListParagraph"/>
        <w:numPr>
          <w:ilvl w:val="2"/>
          <w:numId w:val="153"/>
        </w:numPr>
        <w:tabs>
          <w:tab w:val="left" w:pos="1134"/>
        </w:tabs>
        <w:spacing w:after="0"/>
        <w:ind w:left="1080" w:hanging="1080"/>
        <w:jc w:val="both"/>
        <w:rPr>
          <w:rFonts w:ascii="Tahoma" w:eastAsia="Arial Unicode MS" w:hAnsi="Tahoma" w:cs="Tahoma"/>
          <w:sz w:val="24"/>
          <w:szCs w:val="24"/>
        </w:rPr>
      </w:pPr>
      <w:r>
        <w:rPr>
          <w:rFonts w:ascii="Tahoma" w:eastAsia="Calibri" w:hAnsi="Tahoma" w:cs="Tahoma"/>
          <w:sz w:val="24"/>
          <w:szCs w:val="24"/>
        </w:rPr>
        <w:lastRenderedPageBreak/>
        <w:t xml:space="preserve">Employees offering common services such as Receptionists, Drivers and Support Employee are required to wear uniforms and will be issued with at least three (3) pairs of appropriate uniform on deployment. </w:t>
      </w:r>
    </w:p>
    <w:p w14:paraId="4A073766" w14:textId="77777777" w:rsidR="002E681A" w:rsidRDefault="002E681A">
      <w:pPr>
        <w:tabs>
          <w:tab w:val="left" w:pos="1134"/>
        </w:tabs>
        <w:spacing w:after="0"/>
        <w:jc w:val="both"/>
        <w:rPr>
          <w:rFonts w:ascii="Tahoma" w:eastAsia="Arial Unicode MS" w:hAnsi="Tahoma" w:cs="Tahoma"/>
          <w:sz w:val="24"/>
          <w:szCs w:val="24"/>
        </w:rPr>
      </w:pPr>
    </w:p>
    <w:p w14:paraId="11E52CBC" w14:textId="77777777" w:rsidR="002E681A" w:rsidRDefault="00B4694F">
      <w:pPr>
        <w:pStyle w:val="ListParagraph"/>
        <w:numPr>
          <w:ilvl w:val="2"/>
          <w:numId w:val="153"/>
        </w:numPr>
        <w:tabs>
          <w:tab w:val="left" w:pos="1134"/>
        </w:tabs>
        <w:spacing w:after="0"/>
        <w:ind w:left="1080" w:hanging="1080"/>
        <w:jc w:val="both"/>
        <w:rPr>
          <w:rFonts w:ascii="Tahoma" w:eastAsia="Arial Unicode MS" w:hAnsi="Tahoma" w:cs="Tahoma"/>
          <w:sz w:val="24"/>
          <w:szCs w:val="24"/>
        </w:rPr>
      </w:pPr>
      <w:r>
        <w:rPr>
          <w:rFonts w:ascii="Tahoma" w:eastAsia="Calibri" w:hAnsi="Tahoma" w:cs="Tahoma"/>
          <w:sz w:val="24"/>
          <w:szCs w:val="24"/>
        </w:rPr>
        <w:t xml:space="preserve">All employees who are provided with uniform will be required to maintain them in a clean and decent condition and to wear them at all times while on duty. </w:t>
      </w:r>
    </w:p>
    <w:p w14:paraId="1FF1D242" w14:textId="77777777" w:rsidR="002E681A" w:rsidRDefault="002E681A">
      <w:pPr>
        <w:tabs>
          <w:tab w:val="left" w:pos="1134"/>
        </w:tabs>
        <w:spacing w:after="0"/>
        <w:jc w:val="both"/>
        <w:rPr>
          <w:rFonts w:ascii="Tahoma" w:eastAsia="Arial Unicode MS" w:hAnsi="Tahoma" w:cs="Tahoma"/>
          <w:sz w:val="24"/>
          <w:szCs w:val="24"/>
        </w:rPr>
      </w:pPr>
    </w:p>
    <w:p w14:paraId="1B1BFD07" w14:textId="77777777" w:rsidR="002E681A" w:rsidRDefault="00B4694F">
      <w:pPr>
        <w:pStyle w:val="ListParagraph"/>
        <w:numPr>
          <w:ilvl w:val="2"/>
          <w:numId w:val="153"/>
        </w:numPr>
        <w:tabs>
          <w:tab w:val="left" w:pos="1134"/>
        </w:tabs>
        <w:spacing w:after="0"/>
        <w:ind w:left="1080" w:hanging="1080"/>
        <w:jc w:val="both"/>
        <w:rPr>
          <w:rFonts w:ascii="Tahoma" w:eastAsia="Arial Unicode MS" w:hAnsi="Tahoma" w:cs="Tahoma"/>
          <w:sz w:val="24"/>
          <w:szCs w:val="24"/>
        </w:rPr>
      </w:pPr>
      <w:r>
        <w:rPr>
          <w:rFonts w:ascii="Tahoma" w:eastAsia="Calibri" w:hAnsi="Tahoma" w:cs="Tahoma"/>
          <w:sz w:val="24"/>
          <w:szCs w:val="24"/>
        </w:rPr>
        <w:t>Issues of uniforms and dates of their issue must be recorded in the Stores Ledger.</w:t>
      </w:r>
    </w:p>
    <w:p w14:paraId="1BC6C139" w14:textId="77777777" w:rsidR="002E681A" w:rsidRDefault="002E681A">
      <w:pPr>
        <w:pStyle w:val="ListParagraph"/>
        <w:rPr>
          <w:rFonts w:ascii="Tahoma" w:eastAsia="Calibri" w:hAnsi="Tahoma" w:cs="Tahoma"/>
          <w:sz w:val="24"/>
          <w:szCs w:val="24"/>
        </w:rPr>
      </w:pPr>
    </w:p>
    <w:p w14:paraId="32EF6CB8" w14:textId="77777777" w:rsidR="002E681A" w:rsidRDefault="00B4694F">
      <w:pPr>
        <w:pStyle w:val="ListParagraph"/>
        <w:numPr>
          <w:ilvl w:val="2"/>
          <w:numId w:val="153"/>
        </w:numPr>
        <w:tabs>
          <w:tab w:val="left" w:pos="1134"/>
        </w:tabs>
        <w:spacing w:after="0"/>
        <w:ind w:left="1080" w:hanging="1080"/>
        <w:jc w:val="both"/>
        <w:rPr>
          <w:rFonts w:ascii="Tahoma" w:eastAsia="Arial Unicode MS" w:hAnsi="Tahoma" w:cs="Tahoma"/>
          <w:sz w:val="24"/>
          <w:szCs w:val="24"/>
        </w:rPr>
      </w:pPr>
      <w:r>
        <w:rPr>
          <w:rFonts w:ascii="Tahoma" w:eastAsia="Calibri" w:hAnsi="Tahoma" w:cs="Tahoma"/>
          <w:sz w:val="24"/>
          <w:szCs w:val="24"/>
        </w:rPr>
        <w:t>Disciplinary action will be taken against any employee who fails to observe this Regulation</w:t>
      </w:r>
    </w:p>
    <w:p w14:paraId="262A8D7C" w14:textId="77777777" w:rsidR="002E681A" w:rsidRDefault="002E681A">
      <w:pPr>
        <w:tabs>
          <w:tab w:val="left" w:pos="1134"/>
        </w:tabs>
        <w:spacing w:after="0"/>
        <w:ind w:left="1134"/>
        <w:jc w:val="both"/>
        <w:rPr>
          <w:rFonts w:ascii="Tahoma" w:eastAsia="Arial Unicode MS" w:hAnsi="Tahoma" w:cs="Tahoma"/>
          <w:sz w:val="24"/>
          <w:szCs w:val="24"/>
        </w:rPr>
      </w:pPr>
    </w:p>
    <w:p w14:paraId="4982A231" w14:textId="77777777" w:rsidR="002E681A" w:rsidRDefault="002E681A">
      <w:pPr>
        <w:tabs>
          <w:tab w:val="left" w:pos="900"/>
        </w:tabs>
        <w:spacing w:after="0"/>
        <w:ind w:left="900"/>
        <w:jc w:val="both"/>
        <w:rPr>
          <w:rFonts w:ascii="Tahoma" w:eastAsia="Arial Unicode MS" w:hAnsi="Tahoma" w:cs="Tahoma"/>
          <w:sz w:val="24"/>
          <w:szCs w:val="24"/>
        </w:rPr>
      </w:pPr>
    </w:p>
    <w:p w14:paraId="33950AF7"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792" w:name="_Toc499061372"/>
      <w:bookmarkStart w:id="793" w:name="_Toc149742590"/>
      <w:bookmarkStart w:id="794" w:name="_Toc454537654"/>
      <w:bookmarkStart w:id="795" w:name="_Toc454537019"/>
      <w:r>
        <w:rPr>
          <w:rFonts w:eastAsia="Arial Unicode MS" w:cs="Tahoma"/>
          <w:sz w:val="24"/>
          <w:szCs w:val="24"/>
        </w:rPr>
        <w:t>Core Values, Guiding Values, Principles and Requirements</w:t>
      </w:r>
      <w:bookmarkEnd w:id="792"/>
      <w:bookmarkEnd w:id="793"/>
      <w:bookmarkEnd w:id="794"/>
      <w:bookmarkEnd w:id="795"/>
    </w:p>
    <w:p w14:paraId="77D28569" w14:textId="77777777" w:rsidR="002E681A" w:rsidRDefault="002E681A">
      <w:pPr>
        <w:tabs>
          <w:tab w:val="left" w:pos="900"/>
        </w:tabs>
        <w:spacing w:after="0"/>
        <w:ind w:left="892"/>
        <w:jc w:val="both"/>
        <w:rPr>
          <w:rFonts w:ascii="Tahoma" w:eastAsia="Arial Unicode MS" w:hAnsi="Tahoma" w:cs="Tahoma"/>
          <w:sz w:val="24"/>
          <w:szCs w:val="24"/>
        </w:rPr>
      </w:pPr>
    </w:p>
    <w:p w14:paraId="62550B9F" w14:textId="77777777" w:rsidR="002E681A" w:rsidRDefault="00B4694F">
      <w:pPr>
        <w:pStyle w:val="ListParagraph"/>
        <w:numPr>
          <w:ilvl w:val="2"/>
          <w:numId w:val="154"/>
        </w:numPr>
        <w:tabs>
          <w:tab w:val="left" w:pos="1134"/>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 xml:space="preserve">The employees of the Institute shall be guided by the national values and principles of governance in Article 10 and 232 of the Constitution; provisions of Chapter 6 of the Constitution on Leadership and Integrity; Part II of the Leadership and Integrity Act, 2012 as well as the </w:t>
      </w:r>
      <w:proofErr w:type="gramStart"/>
      <w:r>
        <w:rPr>
          <w:rFonts w:ascii="Tahoma" w:eastAsia="Arial Unicode MS" w:hAnsi="Tahoma" w:cs="Tahoma"/>
          <w:sz w:val="24"/>
          <w:szCs w:val="24"/>
        </w:rPr>
        <w:t>Public</w:t>
      </w:r>
      <w:proofErr w:type="gramEnd"/>
      <w:r>
        <w:rPr>
          <w:rFonts w:ascii="Tahoma" w:eastAsia="Arial Unicode MS" w:hAnsi="Tahoma" w:cs="Tahoma"/>
          <w:sz w:val="24"/>
          <w:szCs w:val="24"/>
        </w:rPr>
        <w:t xml:space="preserve"> officers Ethics Act, 2003 revised in 2009.</w:t>
      </w:r>
    </w:p>
    <w:p w14:paraId="73ABC3FA" w14:textId="77777777" w:rsidR="002E681A" w:rsidRDefault="002E681A">
      <w:pPr>
        <w:tabs>
          <w:tab w:val="left" w:pos="1134"/>
        </w:tabs>
        <w:spacing w:after="0"/>
        <w:ind w:left="1134"/>
        <w:jc w:val="both"/>
        <w:rPr>
          <w:rFonts w:ascii="Tahoma" w:eastAsia="Arial Unicode MS" w:hAnsi="Tahoma" w:cs="Tahoma"/>
          <w:sz w:val="24"/>
          <w:szCs w:val="24"/>
        </w:rPr>
      </w:pPr>
    </w:p>
    <w:p w14:paraId="1F8A3945" w14:textId="77777777" w:rsidR="002E681A" w:rsidRDefault="00B4694F">
      <w:pPr>
        <w:pStyle w:val="ListParagraph"/>
        <w:numPr>
          <w:ilvl w:val="2"/>
          <w:numId w:val="154"/>
        </w:numPr>
        <w:tabs>
          <w:tab w:val="left" w:pos="1134"/>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The employees of the Institute shall aspire to uphold the national values and principles of governance being;</w:t>
      </w:r>
    </w:p>
    <w:p w14:paraId="14C3D1D4" w14:textId="77777777" w:rsidR="002E681A" w:rsidRDefault="002E681A">
      <w:pPr>
        <w:pStyle w:val="NormalWeb"/>
        <w:tabs>
          <w:tab w:val="left" w:pos="1620"/>
        </w:tabs>
        <w:spacing w:before="0" w:beforeAutospacing="0" w:after="0" w:afterAutospacing="0" w:line="276" w:lineRule="auto"/>
        <w:ind w:left="1620"/>
        <w:jc w:val="both"/>
        <w:rPr>
          <w:rFonts w:ascii="Tahoma" w:eastAsia="Arial Unicode MS" w:hAnsi="Tahoma" w:cs="Tahoma"/>
        </w:rPr>
      </w:pPr>
    </w:p>
    <w:p w14:paraId="3755699D" w14:textId="77777777" w:rsidR="002E681A" w:rsidRDefault="00B4694F">
      <w:pPr>
        <w:pStyle w:val="NormalWeb"/>
        <w:numPr>
          <w:ilvl w:val="0"/>
          <w:numId w:val="155"/>
        </w:numPr>
        <w:tabs>
          <w:tab w:val="left" w:pos="1620"/>
        </w:tabs>
        <w:spacing w:before="0" w:beforeAutospacing="0" w:after="0" w:afterAutospacing="0" w:line="276" w:lineRule="auto"/>
        <w:ind w:left="1620" w:hanging="540"/>
        <w:jc w:val="both"/>
        <w:rPr>
          <w:rFonts w:ascii="Tahoma" w:eastAsia="Arial Unicode MS" w:hAnsi="Tahoma" w:cs="Tahoma"/>
        </w:rPr>
      </w:pPr>
      <w:r>
        <w:rPr>
          <w:rFonts w:ascii="Tahoma" w:eastAsia="Arial Unicode MS" w:hAnsi="Tahoma" w:cs="Tahoma"/>
        </w:rPr>
        <w:t>Patriotism, national unity, the rule of law, democracy and participation of the people;</w:t>
      </w:r>
    </w:p>
    <w:p w14:paraId="62C17D55" w14:textId="77777777" w:rsidR="002E681A" w:rsidRDefault="00B4694F">
      <w:pPr>
        <w:pStyle w:val="NormalWeb"/>
        <w:numPr>
          <w:ilvl w:val="0"/>
          <w:numId w:val="155"/>
        </w:numPr>
        <w:tabs>
          <w:tab w:val="left" w:pos="1620"/>
        </w:tabs>
        <w:spacing w:before="0" w:beforeAutospacing="0" w:after="0" w:afterAutospacing="0" w:line="276" w:lineRule="auto"/>
        <w:ind w:left="1620" w:hanging="540"/>
        <w:jc w:val="both"/>
        <w:rPr>
          <w:rFonts w:ascii="Tahoma" w:eastAsia="Arial Unicode MS" w:hAnsi="Tahoma" w:cs="Tahoma"/>
        </w:rPr>
      </w:pPr>
      <w:r>
        <w:rPr>
          <w:rFonts w:ascii="Tahoma" w:eastAsia="Arial Unicode MS" w:hAnsi="Tahoma" w:cs="Tahoma"/>
        </w:rPr>
        <w:t>Human dignity, equity, social justice, inclusiveness, equality, human rights, non-discrimination and protection of the marginalized;</w:t>
      </w:r>
    </w:p>
    <w:p w14:paraId="33F202CB" w14:textId="77777777" w:rsidR="002E681A" w:rsidRDefault="00B4694F">
      <w:pPr>
        <w:pStyle w:val="NormalWeb"/>
        <w:numPr>
          <w:ilvl w:val="0"/>
          <w:numId w:val="155"/>
        </w:numPr>
        <w:tabs>
          <w:tab w:val="left" w:pos="1620"/>
        </w:tabs>
        <w:spacing w:before="0" w:beforeAutospacing="0" w:after="0" w:afterAutospacing="0" w:line="276" w:lineRule="auto"/>
        <w:ind w:left="1620" w:hanging="540"/>
        <w:jc w:val="both"/>
        <w:rPr>
          <w:rFonts w:ascii="Tahoma" w:eastAsia="Arial Unicode MS" w:hAnsi="Tahoma" w:cs="Tahoma"/>
        </w:rPr>
      </w:pPr>
      <w:r>
        <w:rPr>
          <w:rFonts w:ascii="Tahoma" w:eastAsia="Arial Unicode MS" w:hAnsi="Tahoma" w:cs="Tahoma"/>
        </w:rPr>
        <w:t>Good governance, integrity, transparency and accountability; and</w:t>
      </w:r>
    </w:p>
    <w:p w14:paraId="6661E236" w14:textId="77777777" w:rsidR="002E681A" w:rsidRDefault="00B4694F">
      <w:pPr>
        <w:pStyle w:val="NormalWeb"/>
        <w:numPr>
          <w:ilvl w:val="0"/>
          <w:numId w:val="155"/>
        </w:numPr>
        <w:tabs>
          <w:tab w:val="left" w:pos="1620"/>
        </w:tabs>
        <w:spacing w:before="0" w:beforeAutospacing="0" w:after="0" w:afterAutospacing="0" w:line="276" w:lineRule="auto"/>
        <w:ind w:left="1620" w:hanging="540"/>
        <w:jc w:val="both"/>
        <w:rPr>
          <w:rFonts w:ascii="Tahoma" w:eastAsia="Arial Unicode MS" w:hAnsi="Tahoma" w:cs="Tahoma"/>
        </w:rPr>
      </w:pPr>
      <w:r>
        <w:rPr>
          <w:rFonts w:ascii="Tahoma" w:eastAsia="Arial Unicode MS" w:hAnsi="Tahoma" w:cs="Tahoma"/>
        </w:rPr>
        <w:t>Sustainable development.</w:t>
      </w:r>
    </w:p>
    <w:p w14:paraId="543021DC" w14:textId="77777777" w:rsidR="002E681A" w:rsidRDefault="002E681A">
      <w:pPr>
        <w:spacing w:after="0"/>
        <w:jc w:val="both"/>
        <w:rPr>
          <w:rFonts w:ascii="Tahoma" w:eastAsia="Arial Unicode MS" w:hAnsi="Tahoma" w:cs="Tahoma"/>
          <w:sz w:val="24"/>
          <w:szCs w:val="24"/>
        </w:rPr>
      </w:pPr>
    </w:p>
    <w:p w14:paraId="558FD282"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796" w:name="_Toc454537656"/>
      <w:bookmarkStart w:id="797" w:name="_Toc454537021"/>
      <w:bookmarkStart w:id="798" w:name="_Toc149742591"/>
      <w:bookmarkStart w:id="799" w:name="_Toc499061373"/>
      <w:bookmarkEnd w:id="789"/>
      <w:r>
        <w:rPr>
          <w:rFonts w:eastAsia="Arial Unicode MS" w:cs="Tahoma"/>
          <w:sz w:val="24"/>
          <w:szCs w:val="24"/>
        </w:rPr>
        <w:t>Rule of Law</w:t>
      </w:r>
      <w:bookmarkEnd w:id="796"/>
      <w:bookmarkEnd w:id="797"/>
      <w:bookmarkEnd w:id="798"/>
      <w:bookmarkEnd w:id="799"/>
    </w:p>
    <w:p w14:paraId="098B9A0D" w14:textId="77777777" w:rsidR="002E681A" w:rsidRDefault="002E681A">
      <w:pPr>
        <w:autoSpaceDE w:val="0"/>
        <w:autoSpaceDN w:val="0"/>
        <w:adjustRightInd w:val="0"/>
        <w:spacing w:after="0"/>
        <w:ind w:left="720"/>
        <w:jc w:val="both"/>
        <w:rPr>
          <w:rFonts w:ascii="Tahoma" w:eastAsia="Arial Unicode MS" w:hAnsi="Tahoma" w:cs="Tahoma"/>
          <w:sz w:val="24"/>
          <w:szCs w:val="24"/>
        </w:rPr>
      </w:pPr>
    </w:p>
    <w:p w14:paraId="4BA18983" w14:textId="77777777" w:rsidR="002E681A" w:rsidRDefault="00B4694F">
      <w:pPr>
        <w:pStyle w:val="ListParagraph"/>
        <w:numPr>
          <w:ilvl w:val="2"/>
          <w:numId w:val="156"/>
        </w:numPr>
        <w:autoSpaceDE w:val="0"/>
        <w:autoSpaceDN w:val="0"/>
        <w:adjustRightInd w:val="0"/>
        <w:spacing w:after="0"/>
        <w:ind w:hanging="1080"/>
        <w:jc w:val="both"/>
        <w:rPr>
          <w:rFonts w:ascii="Tahoma" w:eastAsia="Arial Unicode MS" w:hAnsi="Tahoma" w:cs="Tahoma"/>
          <w:sz w:val="24"/>
          <w:szCs w:val="24"/>
        </w:rPr>
      </w:pPr>
      <w:r>
        <w:rPr>
          <w:rFonts w:ascii="Tahoma" w:eastAsia="Arial Unicode MS" w:hAnsi="Tahoma" w:cs="Tahoma"/>
          <w:sz w:val="24"/>
          <w:szCs w:val="24"/>
        </w:rPr>
        <w:t xml:space="preserve">All employees shall carry out their duties in accordance with the law. In carrying out his duties, an Institute </w:t>
      </w:r>
      <w:r>
        <w:rPr>
          <w:rFonts w:ascii="Tahoma" w:eastAsia="Arial Unicode MS" w:hAnsi="Tahoma" w:cs="Tahoma"/>
          <w:sz w:val="24"/>
          <w:szCs w:val="24"/>
          <w:lang w:val="en-GB"/>
        </w:rPr>
        <w:t>employee</w:t>
      </w:r>
      <w:r>
        <w:rPr>
          <w:rFonts w:ascii="Tahoma" w:eastAsia="Arial Unicode MS" w:hAnsi="Tahoma" w:cs="Tahoma"/>
          <w:sz w:val="24"/>
          <w:szCs w:val="24"/>
        </w:rPr>
        <w:t xml:space="preserve"> shall not violate the rights and freedoms of any person under Part V of the Constitution.</w:t>
      </w:r>
    </w:p>
    <w:p w14:paraId="0F25478D" w14:textId="77777777" w:rsidR="002E681A" w:rsidRDefault="002E681A">
      <w:pPr>
        <w:pStyle w:val="ListParagraph"/>
        <w:autoSpaceDE w:val="0"/>
        <w:autoSpaceDN w:val="0"/>
        <w:adjustRightInd w:val="0"/>
        <w:spacing w:after="0"/>
        <w:ind w:left="1080"/>
        <w:jc w:val="both"/>
        <w:rPr>
          <w:rFonts w:ascii="Tahoma" w:eastAsia="Arial Unicode MS" w:hAnsi="Tahoma" w:cs="Tahoma"/>
          <w:sz w:val="24"/>
          <w:szCs w:val="24"/>
        </w:rPr>
      </w:pPr>
    </w:p>
    <w:p w14:paraId="2436A159"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00" w:name="_Toc454537024"/>
      <w:bookmarkStart w:id="801" w:name="_Toc454537660"/>
      <w:bookmarkStart w:id="802" w:name="_Toc499061374"/>
      <w:bookmarkStart w:id="803" w:name="_Toc149742592"/>
      <w:r>
        <w:rPr>
          <w:rFonts w:eastAsia="Arial Unicode MS" w:cs="Tahoma"/>
          <w:sz w:val="24"/>
          <w:szCs w:val="24"/>
        </w:rPr>
        <w:t>Conflict Of Interest</w:t>
      </w:r>
      <w:bookmarkEnd w:id="800"/>
      <w:bookmarkEnd w:id="801"/>
      <w:bookmarkEnd w:id="802"/>
      <w:bookmarkEnd w:id="803"/>
    </w:p>
    <w:p w14:paraId="5ED8A4DA" w14:textId="77777777" w:rsidR="002E681A" w:rsidRDefault="002E681A">
      <w:pPr>
        <w:spacing w:after="0"/>
        <w:jc w:val="both"/>
        <w:rPr>
          <w:rFonts w:ascii="Tahoma" w:eastAsia="Arial Unicode MS" w:hAnsi="Tahoma" w:cs="Tahoma"/>
          <w:sz w:val="24"/>
          <w:szCs w:val="24"/>
        </w:rPr>
      </w:pPr>
    </w:p>
    <w:p w14:paraId="38393103" w14:textId="77777777" w:rsidR="002E681A" w:rsidRDefault="00B4694F">
      <w:pPr>
        <w:pStyle w:val="ListParagraph"/>
        <w:numPr>
          <w:ilvl w:val="2"/>
          <w:numId w:val="157"/>
        </w:numPr>
        <w:tabs>
          <w:tab w:val="left" w:pos="1276"/>
        </w:tabs>
        <w:spacing w:after="0"/>
        <w:ind w:hanging="1080"/>
        <w:jc w:val="both"/>
        <w:rPr>
          <w:rFonts w:ascii="Tahoma" w:eastAsia="Arial Unicode MS" w:hAnsi="Tahoma" w:cs="Tahoma"/>
          <w:sz w:val="24"/>
          <w:szCs w:val="24"/>
        </w:rPr>
      </w:pPr>
      <w:r>
        <w:rPr>
          <w:rFonts w:ascii="Tahoma" w:eastAsia="Arial Unicode MS" w:hAnsi="Tahoma" w:cs="Tahoma"/>
          <w:sz w:val="24"/>
          <w:szCs w:val="24"/>
        </w:rPr>
        <w:t xml:space="preserve">An employee shall declare to the Director General/CEO his personal interest (including the interest of a spouse, relative or business associate); where such interests are </w:t>
      </w:r>
      <w:r>
        <w:rPr>
          <w:rFonts w:ascii="Tahoma" w:eastAsia="Arial Unicode MS" w:hAnsi="Tahoma" w:cs="Tahoma"/>
          <w:sz w:val="24"/>
          <w:szCs w:val="24"/>
        </w:rPr>
        <w:lastRenderedPageBreak/>
        <w:t xml:space="preserve">likely to interfere with official duties or affect personal judgement on official matters. According to the provisions of the Public Officer Ethics Act, 2003, an </w:t>
      </w:r>
      <w:r>
        <w:rPr>
          <w:rFonts w:ascii="Tahoma" w:eastAsia="Arial Unicode MS" w:hAnsi="Tahoma" w:cs="Tahoma"/>
          <w:sz w:val="24"/>
          <w:szCs w:val="24"/>
          <w:lang w:val="en-GB"/>
        </w:rPr>
        <w:t>officer</w:t>
      </w:r>
      <w:r>
        <w:rPr>
          <w:rFonts w:ascii="Tahoma" w:eastAsia="Arial Unicode MS" w:hAnsi="Tahoma" w:cs="Tahoma"/>
          <w:sz w:val="24"/>
          <w:szCs w:val="24"/>
        </w:rPr>
        <w:t xml:space="preserve"> shall: </w:t>
      </w:r>
    </w:p>
    <w:p w14:paraId="051A1690" w14:textId="77777777" w:rsidR="002E681A" w:rsidRDefault="002E681A">
      <w:pPr>
        <w:spacing w:after="0"/>
        <w:ind w:left="360"/>
        <w:jc w:val="both"/>
        <w:rPr>
          <w:rFonts w:ascii="Tahoma" w:eastAsia="Arial Unicode MS" w:hAnsi="Tahoma" w:cs="Tahoma"/>
          <w:sz w:val="24"/>
          <w:szCs w:val="24"/>
        </w:rPr>
      </w:pPr>
    </w:p>
    <w:p w14:paraId="54E036F4" w14:textId="77777777" w:rsidR="002E681A" w:rsidRDefault="00B4694F">
      <w:pPr>
        <w:numPr>
          <w:ilvl w:val="0"/>
          <w:numId w:val="158"/>
        </w:numPr>
        <w:tabs>
          <w:tab w:val="clear" w:pos="720"/>
          <w:tab w:val="left" w:pos="1800"/>
        </w:tabs>
        <w:spacing w:after="0"/>
        <w:ind w:left="1800"/>
        <w:jc w:val="both"/>
        <w:rPr>
          <w:rFonts w:ascii="Tahoma" w:eastAsia="Arial Unicode MS" w:hAnsi="Tahoma" w:cs="Tahoma"/>
          <w:sz w:val="24"/>
          <w:szCs w:val="24"/>
        </w:rPr>
      </w:pPr>
      <w:r>
        <w:rPr>
          <w:rFonts w:ascii="Tahoma" w:eastAsia="Arial Unicode MS" w:hAnsi="Tahoma" w:cs="Tahoma"/>
          <w:sz w:val="24"/>
          <w:szCs w:val="24"/>
        </w:rPr>
        <w:t xml:space="preserve">Use his best efforts to avoid being in a position in which his personal </w:t>
      </w:r>
      <w:proofErr w:type="gramStart"/>
      <w:r>
        <w:rPr>
          <w:rFonts w:ascii="Tahoma" w:eastAsia="Arial Unicode MS" w:hAnsi="Tahoma" w:cs="Tahoma"/>
          <w:sz w:val="24"/>
          <w:szCs w:val="24"/>
        </w:rPr>
        <w:t>interests</w:t>
      </w:r>
      <w:proofErr w:type="gramEnd"/>
      <w:r>
        <w:rPr>
          <w:rFonts w:ascii="Tahoma" w:eastAsia="Arial Unicode MS" w:hAnsi="Tahoma" w:cs="Tahoma"/>
          <w:sz w:val="24"/>
          <w:szCs w:val="24"/>
        </w:rPr>
        <w:t xml:space="preserve"> conflict with his official duties </w:t>
      </w:r>
    </w:p>
    <w:p w14:paraId="38A901A9" w14:textId="77777777" w:rsidR="002E681A" w:rsidRDefault="00B4694F">
      <w:pPr>
        <w:numPr>
          <w:ilvl w:val="0"/>
          <w:numId w:val="158"/>
        </w:numPr>
        <w:tabs>
          <w:tab w:val="clear" w:pos="720"/>
          <w:tab w:val="left" w:pos="1800"/>
        </w:tabs>
        <w:spacing w:after="0"/>
        <w:ind w:left="1800"/>
        <w:jc w:val="both"/>
        <w:rPr>
          <w:rFonts w:ascii="Tahoma" w:eastAsia="Arial Unicode MS" w:hAnsi="Tahoma" w:cs="Tahoma"/>
          <w:sz w:val="24"/>
          <w:szCs w:val="24"/>
        </w:rPr>
      </w:pPr>
      <w:r>
        <w:rPr>
          <w:rFonts w:ascii="Tahoma" w:eastAsia="Arial Unicode MS" w:hAnsi="Tahoma" w:cs="Tahoma"/>
          <w:sz w:val="24"/>
          <w:szCs w:val="24"/>
        </w:rPr>
        <w:t>Not hold shares; corporate, partnership or of another body or through another person that would result to conflict of interest</w:t>
      </w:r>
    </w:p>
    <w:p w14:paraId="46B19420" w14:textId="77777777" w:rsidR="002E681A" w:rsidRDefault="00B4694F">
      <w:pPr>
        <w:numPr>
          <w:ilvl w:val="0"/>
          <w:numId w:val="158"/>
        </w:numPr>
        <w:tabs>
          <w:tab w:val="clear" w:pos="720"/>
          <w:tab w:val="left" w:pos="1800"/>
        </w:tabs>
        <w:spacing w:after="0"/>
        <w:ind w:left="1800"/>
        <w:jc w:val="both"/>
        <w:rPr>
          <w:rFonts w:ascii="Tahoma" w:eastAsia="Arial Unicode MS" w:hAnsi="Tahoma" w:cs="Tahoma"/>
          <w:sz w:val="24"/>
          <w:szCs w:val="24"/>
        </w:rPr>
      </w:pPr>
      <w:r>
        <w:rPr>
          <w:rFonts w:ascii="Tahoma" w:eastAsia="Arial Unicode MS" w:hAnsi="Tahoma" w:cs="Tahoma"/>
          <w:sz w:val="24"/>
          <w:szCs w:val="24"/>
        </w:rPr>
        <w:t xml:space="preserve">Declare personal interests to the Director General/CEO and comply with any directions to avoid the conflict and also refrain from participating in any deliberations where such interest would conflict official duties </w:t>
      </w:r>
    </w:p>
    <w:p w14:paraId="258C6066" w14:textId="77777777" w:rsidR="002E681A" w:rsidRDefault="00B4694F">
      <w:pPr>
        <w:numPr>
          <w:ilvl w:val="0"/>
          <w:numId w:val="158"/>
        </w:numPr>
        <w:tabs>
          <w:tab w:val="clear" w:pos="720"/>
          <w:tab w:val="left" w:pos="1800"/>
        </w:tabs>
        <w:spacing w:after="0"/>
        <w:ind w:left="1800"/>
        <w:jc w:val="both"/>
        <w:rPr>
          <w:rFonts w:ascii="Tahoma" w:eastAsia="Arial Unicode MS" w:hAnsi="Tahoma" w:cs="Tahoma"/>
          <w:sz w:val="24"/>
          <w:szCs w:val="24"/>
        </w:rPr>
      </w:pPr>
      <w:r>
        <w:rPr>
          <w:rFonts w:ascii="Tahoma" w:eastAsia="Arial Unicode MS" w:hAnsi="Tahoma" w:cs="Tahoma"/>
          <w:sz w:val="24"/>
          <w:szCs w:val="24"/>
        </w:rPr>
        <w:t xml:space="preserve">Not award a contract or influence the award of such a contract to himself, spouse, close relative, business associate, or a corporation, partnership or other body in which the </w:t>
      </w:r>
      <w:r>
        <w:rPr>
          <w:rFonts w:ascii="Tahoma" w:eastAsia="Arial Unicode MS" w:hAnsi="Tahoma" w:cs="Tahoma"/>
          <w:sz w:val="24"/>
          <w:szCs w:val="24"/>
          <w:lang w:val="en-GB"/>
        </w:rPr>
        <w:t>employee</w:t>
      </w:r>
      <w:r>
        <w:rPr>
          <w:rFonts w:ascii="Tahoma" w:eastAsia="Arial Unicode MS" w:hAnsi="Tahoma" w:cs="Tahoma"/>
          <w:sz w:val="24"/>
          <w:szCs w:val="24"/>
        </w:rPr>
        <w:t xml:space="preserve"> has an interest. </w:t>
      </w:r>
    </w:p>
    <w:p w14:paraId="155AFB8E" w14:textId="77777777" w:rsidR="002E681A" w:rsidRDefault="00B4694F">
      <w:pPr>
        <w:numPr>
          <w:ilvl w:val="0"/>
          <w:numId w:val="158"/>
        </w:numPr>
        <w:tabs>
          <w:tab w:val="clear" w:pos="720"/>
          <w:tab w:val="left" w:pos="1800"/>
        </w:tabs>
        <w:spacing w:after="0"/>
        <w:ind w:left="1800"/>
        <w:jc w:val="both"/>
        <w:rPr>
          <w:rFonts w:ascii="Tahoma" w:eastAsia="Arial Unicode MS" w:hAnsi="Tahoma" w:cs="Tahoma"/>
          <w:sz w:val="24"/>
          <w:szCs w:val="24"/>
        </w:rPr>
      </w:pPr>
      <w:r>
        <w:rPr>
          <w:rFonts w:ascii="Tahoma" w:eastAsia="Arial Unicode MS" w:hAnsi="Tahoma" w:cs="Tahoma"/>
          <w:sz w:val="24"/>
          <w:szCs w:val="24"/>
        </w:rPr>
        <w:t xml:space="preserve">Not use his office to improperly enrich himself or another person </w:t>
      </w:r>
    </w:p>
    <w:p w14:paraId="5E712989" w14:textId="77777777" w:rsidR="002E681A" w:rsidRDefault="00B4694F">
      <w:pPr>
        <w:numPr>
          <w:ilvl w:val="0"/>
          <w:numId w:val="158"/>
        </w:numPr>
        <w:tabs>
          <w:tab w:val="clear" w:pos="720"/>
          <w:tab w:val="left" w:pos="1800"/>
        </w:tabs>
        <w:spacing w:after="0"/>
        <w:ind w:left="1800"/>
        <w:jc w:val="both"/>
        <w:rPr>
          <w:rFonts w:ascii="Tahoma" w:eastAsia="Arial Unicode MS" w:hAnsi="Tahoma" w:cs="Tahoma"/>
          <w:sz w:val="24"/>
          <w:szCs w:val="24"/>
        </w:rPr>
      </w:pPr>
      <w:r>
        <w:rPr>
          <w:rFonts w:ascii="Tahoma" w:eastAsia="Arial Unicode MS" w:hAnsi="Tahoma" w:cs="Tahoma"/>
          <w:sz w:val="24"/>
          <w:szCs w:val="24"/>
        </w:rPr>
        <w:t xml:space="preserve">Not use or allow use of information acquired through his public office that is not public, for his own or other peoples’ benefit. </w:t>
      </w:r>
    </w:p>
    <w:p w14:paraId="36535A64" w14:textId="77777777" w:rsidR="002E681A" w:rsidRDefault="002E681A">
      <w:pPr>
        <w:spacing w:after="0"/>
        <w:ind w:left="1620"/>
        <w:jc w:val="both"/>
        <w:rPr>
          <w:rFonts w:ascii="Tahoma" w:eastAsia="Arial Unicode MS" w:hAnsi="Tahoma" w:cs="Tahoma"/>
          <w:sz w:val="24"/>
          <w:szCs w:val="24"/>
        </w:rPr>
      </w:pPr>
    </w:p>
    <w:p w14:paraId="36BF7E34" w14:textId="77777777" w:rsidR="002E681A" w:rsidRDefault="00B4694F">
      <w:pPr>
        <w:pStyle w:val="ListParagraph"/>
        <w:numPr>
          <w:ilvl w:val="2"/>
          <w:numId w:val="157"/>
        </w:numPr>
        <w:tabs>
          <w:tab w:val="left" w:pos="1276"/>
        </w:tabs>
        <w:spacing w:after="0"/>
        <w:ind w:left="1260" w:hanging="1260"/>
        <w:jc w:val="both"/>
        <w:rPr>
          <w:rFonts w:ascii="Tahoma" w:eastAsia="Arial Unicode MS" w:hAnsi="Tahoma" w:cs="Tahoma"/>
          <w:sz w:val="24"/>
          <w:szCs w:val="24"/>
        </w:rPr>
      </w:pPr>
      <w:r>
        <w:rPr>
          <w:rFonts w:ascii="Tahoma" w:eastAsia="Arial Unicode MS" w:hAnsi="Tahoma" w:cs="Tahoma"/>
          <w:sz w:val="24"/>
          <w:szCs w:val="24"/>
        </w:rPr>
        <w:t>Any employee whose personal interests are potentially or actually in conflict with those of his duties shall declare the personal interests to his superior or the Director General/CEO in writing.</w:t>
      </w:r>
    </w:p>
    <w:p w14:paraId="6B595C7E" w14:textId="77777777" w:rsidR="002E681A" w:rsidRDefault="002E681A">
      <w:pPr>
        <w:pStyle w:val="NoSpacing"/>
        <w:tabs>
          <w:tab w:val="left" w:pos="1134"/>
        </w:tabs>
        <w:spacing w:line="276" w:lineRule="auto"/>
        <w:ind w:left="1440" w:hanging="1440"/>
        <w:jc w:val="both"/>
        <w:rPr>
          <w:rFonts w:ascii="Tahoma" w:eastAsia="Arial Unicode MS" w:hAnsi="Tahoma" w:cs="Tahoma"/>
          <w:sz w:val="24"/>
          <w:szCs w:val="24"/>
        </w:rPr>
      </w:pPr>
    </w:p>
    <w:p w14:paraId="5E3E322D" w14:textId="77777777" w:rsidR="002E681A" w:rsidRDefault="00B4694F">
      <w:pPr>
        <w:pStyle w:val="ListParagraph"/>
        <w:numPr>
          <w:ilvl w:val="2"/>
          <w:numId w:val="157"/>
        </w:numPr>
        <w:tabs>
          <w:tab w:val="left" w:pos="1276"/>
        </w:tabs>
        <w:spacing w:after="0"/>
        <w:ind w:left="1440" w:hanging="1440"/>
        <w:jc w:val="both"/>
        <w:rPr>
          <w:rFonts w:ascii="Tahoma" w:eastAsia="Arial Unicode MS" w:hAnsi="Tahoma" w:cs="Tahoma"/>
          <w:sz w:val="24"/>
          <w:szCs w:val="24"/>
        </w:rPr>
      </w:pPr>
      <w:r>
        <w:rPr>
          <w:rFonts w:ascii="Tahoma" w:eastAsia="Arial Unicode MS" w:hAnsi="Tahoma" w:cs="Tahoma"/>
          <w:sz w:val="24"/>
          <w:szCs w:val="24"/>
        </w:rPr>
        <w:t>Other situations which constitute a conflict of interest; -</w:t>
      </w:r>
    </w:p>
    <w:p w14:paraId="1317D17A" w14:textId="77777777" w:rsidR="002E681A" w:rsidRDefault="002E681A">
      <w:pPr>
        <w:pStyle w:val="NoSpacing"/>
        <w:spacing w:line="276" w:lineRule="auto"/>
        <w:ind w:left="1440" w:hanging="1440"/>
        <w:rPr>
          <w:rFonts w:ascii="Tahoma" w:eastAsia="Arial Unicode MS" w:hAnsi="Tahoma" w:cs="Tahoma"/>
          <w:sz w:val="24"/>
          <w:szCs w:val="24"/>
        </w:rPr>
      </w:pPr>
    </w:p>
    <w:p w14:paraId="13CBE2BB" w14:textId="77777777" w:rsidR="002E681A" w:rsidRDefault="00B4694F">
      <w:pPr>
        <w:pStyle w:val="NoSpacing"/>
        <w:tabs>
          <w:tab w:val="left" w:pos="1800"/>
        </w:tabs>
        <w:spacing w:line="276" w:lineRule="auto"/>
        <w:ind w:left="1260"/>
        <w:jc w:val="both"/>
        <w:rPr>
          <w:rFonts w:ascii="Tahoma" w:eastAsia="Arial Unicode MS" w:hAnsi="Tahoma" w:cs="Tahoma"/>
          <w:sz w:val="24"/>
          <w:szCs w:val="24"/>
        </w:rPr>
      </w:pPr>
      <w:r>
        <w:rPr>
          <w:rFonts w:ascii="Tahoma" w:eastAsia="Arial Unicode MS" w:hAnsi="Tahoma" w:cs="Tahoma"/>
          <w:sz w:val="24"/>
          <w:szCs w:val="24"/>
        </w:rPr>
        <w:t>Soliciting for any help, funds, favors, gifts and sponsorship from persons or institutions associated with the Institute or using the name of the Institute without the knowledge and approval of the Board of Directors.</w:t>
      </w:r>
    </w:p>
    <w:p w14:paraId="0FC5D643" w14:textId="77777777" w:rsidR="002E681A" w:rsidRDefault="002E681A">
      <w:pPr>
        <w:spacing w:after="0"/>
        <w:jc w:val="both"/>
        <w:rPr>
          <w:rFonts w:ascii="Tahoma" w:eastAsia="Arial Unicode MS" w:hAnsi="Tahoma" w:cs="Tahoma"/>
          <w:sz w:val="24"/>
          <w:szCs w:val="24"/>
        </w:rPr>
      </w:pPr>
    </w:p>
    <w:p w14:paraId="33B96FE7" w14:textId="77777777" w:rsidR="002E681A" w:rsidRDefault="00B4694F">
      <w:pPr>
        <w:pStyle w:val="Heading2"/>
        <w:numPr>
          <w:ilvl w:val="0"/>
          <w:numId w:val="145"/>
        </w:numPr>
        <w:spacing w:before="0" w:after="0"/>
        <w:ind w:left="1276" w:hanging="1276"/>
        <w:jc w:val="both"/>
        <w:rPr>
          <w:rFonts w:eastAsia="Arial Unicode MS" w:cs="Tahoma"/>
          <w:sz w:val="24"/>
          <w:szCs w:val="24"/>
        </w:rPr>
      </w:pPr>
      <w:bookmarkStart w:id="804" w:name="_Toc149742593"/>
      <w:bookmarkStart w:id="805" w:name="_Toc454537661"/>
      <w:bookmarkStart w:id="806" w:name="_Toc454537025"/>
      <w:bookmarkStart w:id="807" w:name="_Toc499061375"/>
      <w:r>
        <w:rPr>
          <w:rFonts w:eastAsia="Arial Unicode MS" w:cs="Tahoma"/>
          <w:sz w:val="24"/>
          <w:szCs w:val="24"/>
        </w:rPr>
        <w:t>Improper Enrichment or Receiving of Gifts</w:t>
      </w:r>
      <w:bookmarkEnd w:id="804"/>
      <w:bookmarkEnd w:id="805"/>
      <w:bookmarkEnd w:id="806"/>
      <w:bookmarkEnd w:id="807"/>
    </w:p>
    <w:p w14:paraId="6C06C728" w14:textId="77777777" w:rsidR="002E681A" w:rsidRDefault="002E681A">
      <w:pPr>
        <w:tabs>
          <w:tab w:val="left" w:pos="900"/>
        </w:tabs>
        <w:spacing w:after="0"/>
        <w:ind w:left="900"/>
        <w:jc w:val="both"/>
        <w:rPr>
          <w:rFonts w:ascii="Tahoma" w:eastAsia="Arial Unicode MS" w:hAnsi="Tahoma" w:cs="Tahoma"/>
          <w:sz w:val="24"/>
          <w:szCs w:val="24"/>
        </w:rPr>
      </w:pPr>
    </w:p>
    <w:p w14:paraId="5B134C5B" w14:textId="77777777" w:rsidR="002E681A" w:rsidRDefault="00B4694F">
      <w:pPr>
        <w:pStyle w:val="ListParagraph"/>
        <w:numPr>
          <w:ilvl w:val="2"/>
          <w:numId w:val="159"/>
        </w:numPr>
        <w:tabs>
          <w:tab w:val="left" w:pos="1276"/>
        </w:tabs>
        <w:spacing w:after="0"/>
        <w:ind w:left="1276" w:hanging="1276"/>
        <w:jc w:val="both"/>
        <w:rPr>
          <w:rFonts w:ascii="Tahoma" w:eastAsia="Arial Unicode MS" w:hAnsi="Tahoma" w:cs="Tahoma"/>
          <w:sz w:val="24"/>
          <w:szCs w:val="24"/>
        </w:rPr>
      </w:pPr>
      <w:r>
        <w:rPr>
          <w:rFonts w:ascii="Tahoma" w:eastAsia="Arial Unicode MS" w:hAnsi="Tahoma" w:cs="Tahoma"/>
          <w:sz w:val="24"/>
          <w:szCs w:val="24"/>
        </w:rPr>
        <w:t xml:space="preserve">Institute employees shall not accept gifts, benefits or </w:t>
      </w:r>
      <w:proofErr w:type="spellStart"/>
      <w:r>
        <w:rPr>
          <w:rFonts w:ascii="Tahoma" w:eastAsia="Arial Unicode MS" w:hAnsi="Tahoma" w:cs="Tahoma"/>
          <w:sz w:val="24"/>
          <w:szCs w:val="24"/>
        </w:rPr>
        <w:t>favours</w:t>
      </w:r>
      <w:proofErr w:type="spellEnd"/>
      <w:r>
        <w:rPr>
          <w:rFonts w:ascii="Tahoma" w:eastAsia="Arial Unicode MS" w:hAnsi="Tahoma" w:cs="Tahoma"/>
          <w:sz w:val="24"/>
          <w:szCs w:val="24"/>
        </w:rPr>
        <w:t xml:space="preserve"> from a client where these may influence or may be seen to influence his decisions. Gifts exceeding a threshold of </w:t>
      </w:r>
      <w:proofErr w:type="spellStart"/>
      <w:r>
        <w:rPr>
          <w:rFonts w:ascii="Tahoma" w:eastAsia="Arial Unicode MS" w:hAnsi="Tahoma" w:cs="Tahoma"/>
          <w:sz w:val="24"/>
          <w:szCs w:val="24"/>
        </w:rPr>
        <w:t>Kshs</w:t>
      </w:r>
      <w:proofErr w:type="spellEnd"/>
      <w:r>
        <w:rPr>
          <w:rFonts w:ascii="Tahoma" w:eastAsia="Arial Unicode MS" w:hAnsi="Tahoma" w:cs="Tahoma"/>
          <w:sz w:val="24"/>
          <w:szCs w:val="24"/>
        </w:rPr>
        <w:t>. 20,000.00 should not be accepted. Gifts in cash should not be accepted under any circumstance.</w:t>
      </w:r>
    </w:p>
    <w:p w14:paraId="0E651E98" w14:textId="77777777" w:rsidR="002E681A" w:rsidRDefault="002E681A">
      <w:pPr>
        <w:tabs>
          <w:tab w:val="left" w:pos="900"/>
        </w:tabs>
        <w:spacing w:after="0"/>
        <w:ind w:left="900"/>
        <w:jc w:val="both"/>
        <w:rPr>
          <w:rFonts w:ascii="Tahoma" w:eastAsia="Arial Unicode MS" w:hAnsi="Tahoma" w:cs="Tahoma"/>
          <w:sz w:val="24"/>
          <w:szCs w:val="24"/>
        </w:rPr>
      </w:pPr>
    </w:p>
    <w:p w14:paraId="58537766" w14:textId="77777777" w:rsidR="002E681A" w:rsidRDefault="00B4694F">
      <w:pPr>
        <w:pStyle w:val="ListParagraph"/>
        <w:numPr>
          <w:ilvl w:val="2"/>
          <w:numId w:val="159"/>
        </w:numPr>
        <w:tabs>
          <w:tab w:val="left" w:pos="1276"/>
        </w:tabs>
        <w:spacing w:after="0"/>
        <w:ind w:left="1276" w:hanging="1276"/>
        <w:jc w:val="both"/>
        <w:rPr>
          <w:rFonts w:ascii="Tahoma" w:eastAsia="Arial Unicode MS" w:hAnsi="Tahoma" w:cs="Tahoma"/>
          <w:sz w:val="24"/>
          <w:szCs w:val="24"/>
        </w:rPr>
      </w:pPr>
      <w:r>
        <w:rPr>
          <w:rFonts w:ascii="Tahoma" w:eastAsia="Arial Unicode MS" w:hAnsi="Tahoma" w:cs="Tahoma"/>
          <w:sz w:val="24"/>
          <w:szCs w:val="24"/>
        </w:rPr>
        <w:t>An Institute employee (s) shall not use their office to improperly enrich themselves or others. In this regard, an Institute employee shall not accept or request gifts or favors from a person who; -</w:t>
      </w:r>
    </w:p>
    <w:p w14:paraId="15185727" w14:textId="77777777" w:rsidR="002E681A" w:rsidRDefault="002E681A">
      <w:pPr>
        <w:tabs>
          <w:tab w:val="left" w:pos="900"/>
        </w:tabs>
        <w:spacing w:after="0"/>
        <w:jc w:val="both"/>
        <w:rPr>
          <w:rFonts w:ascii="Tahoma" w:eastAsia="Arial Unicode MS" w:hAnsi="Tahoma" w:cs="Tahoma"/>
          <w:sz w:val="24"/>
          <w:szCs w:val="24"/>
        </w:rPr>
      </w:pPr>
    </w:p>
    <w:p w14:paraId="61D43780" w14:textId="77777777" w:rsidR="002E681A" w:rsidRDefault="00B4694F">
      <w:pPr>
        <w:numPr>
          <w:ilvl w:val="0"/>
          <w:numId w:val="160"/>
        </w:numPr>
        <w:tabs>
          <w:tab w:val="left" w:pos="1800"/>
        </w:tabs>
        <w:spacing w:after="0"/>
        <w:ind w:left="1800" w:hanging="540"/>
        <w:jc w:val="both"/>
        <w:rPr>
          <w:rFonts w:ascii="Tahoma" w:eastAsia="Arial Unicode MS" w:hAnsi="Tahoma" w:cs="Tahoma"/>
          <w:sz w:val="24"/>
          <w:szCs w:val="24"/>
        </w:rPr>
      </w:pPr>
      <w:r>
        <w:rPr>
          <w:rFonts w:ascii="Tahoma" w:eastAsia="Arial Unicode MS" w:hAnsi="Tahoma" w:cs="Tahoma"/>
          <w:sz w:val="24"/>
          <w:szCs w:val="24"/>
        </w:rPr>
        <w:t xml:space="preserve">has an interest that may be affected by the carrying out, or not carrying out, of the public </w:t>
      </w:r>
      <w:r>
        <w:rPr>
          <w:rFonts w:ascii="Tahoma" w:eastAsia="Arial Unicode MS" w:hAnsi="Tahoma" w:cs="Tahoma"/>
          <w:sz w:val="24"/>
          <w:szCs w:val="24"/>
          <w:lang w:val="en-GB"/>
        </w:rPr>
        <w:t>officer</w:t>
      </w:r>
      <w:r>
        <w:rPr>
          <w:rFonts w:ascii="Tahoma" w:eastAsia="Arial Unicode MS" w:hAnsi="Tahoma" w:cs="Tahoma"/>
          <w:sz w:val="24"/>
          <w:szCs w:val="24"/>
        </w:rPr>
        <w:t>’s duties;</w:t>
      </w:r>
    </w:p>
    <w:p w14:paraId="25621C84" w14:textId="77777777" w:rsidR="002E681A" w:rsidRDefault="00B4694F">
      <w:pPr>
        <w:numPr>
          <w:ilvl w:val="0"/>
          <w:numId w:val="160"/>
        </w:numPr>
        <w:tabs>
          <w:tab w:val="left" w:pos="1800"/>
        </w:tabs>
        <w:spacing w:after="0"/>
        <w:ind w:left="1800" w:hanging="540"/>
        <w:jc w:val="both"/>
        <w:rPr>
          <w:rFonts w:ascii="Tahoma" w:eastAsia="Arial Unicode MS" w:hAnsi="Tahoma" w:cs="Tahoma"/>
          <w:sz w:val="24"/>
          <w:szCs w:val="24"/>
        </w:rPr>
      </w:pPr>
      <w:r>
        <w:rPr>
          <w:rFonts w:ascii="Tahoma" w:eastAsia="Arial Unicode MS" w:hAnsi="Tahoma" w:cs="Tahoma"/>
          <w:sz w:val="24"/>
          <w:szCs w:val="24"/>
        </w:rPr>
        <w:lastRenderedPageBreak/>
        <w:t>Carries on regulated activities with respect to which the Institute has a role; or</w:t>
      </w:r>
    </w:p>
    <w:p w14:paraId="3FECC6D3" w14:textId="77777777" w:rsidR="002E681A" w:rsidRDefault="00B4694F">
      <w:pPr>
        <w:numPr>
          <w:ilvl w:val="0"/>
          <w:numId w:val="160"/>
        </w:numPr>
        <w:tabs>
          <w:tab w:val="left" w:pos="1800"/>
        </w:tabs>
        <w:spacing w:after="0"/>
        <w:ind w:left="1800" w:hanging="540"/>
        <w:jc w:val="both"/>
        <w:rPr>
          <w:rFonts w:ascii="Tahoma" w:eastAsia="Arial Unicode MS" w:hAnsi="Tahoma" w:cs="Tahoma"/>
          <w:sz w:val="24"/>
          <w:szCs w:val="24"/>
        </w:rPr>
      </w:pPr>
      <w:r>
        <w:rPr>
          <w:rFonts w:ascii="Tahoma" w:eastAsia="Arial Unicode MS" w:hAnsi="Tahoma" w:cs="Tahoma"/>
          <w:sz w:val="24"/>
          <w:szCs w:val="24"/>
        </w:rPr>
        <w:t>has a contractual or similar relationship with the Institute;</w:t>
      </w:r>
    </w:p>
    <w:p w14:paraId="79946271" w14:textId="77777777" w:rsidR="002E681A" w:rsidRDefault="00B4694F">
      <w:pPr>
        <w:numPr>
          <w:ilvl w:val="0"/>
          <w:numId w:val="160"/>
        </w:numPr>
        <w:tabs>
          <w:tab w:val="left" w:pos="1800"/>
        </w:tabs>
        <w:spacing w:after="0"/>
        <w:ind w:left="1800" w:hanging="540"/>
        <w:jc w:val="both"/>
        <w:rPr>
          <w:rFonts w:ascii="Tahoma" w:eastAsia="Arial Unicode MS" w:hAnsi="Tahoma" w:cs="Tahoma"/>
          <w:sz w:val="24"/>
          <w:szCs w:val="24"/>
        </w:rPr>
      </w:pPr>
      <w:r>
        <w:rPr>
          <w:rFonts w:ascii="Tahoma" w:eastAsia="Arial Unicode MS" w:hAnsi="Tahoma" w:cs="Tahoma"/>
          <w:sz w:val="24"/>
          <w:szCs w:val="24"/>
        </w:rPr>
        <w:t>Improperly uses their office to acquire properties for themselves or another person, whether or not the properties are paid for; or</w:t>
      </w:r>
    </w:p>
    <w:p w14:paraId="4C91886E" w14:textId="77777777" w:rsidR="002E681A" w:rsidRDefault="00B4694F">
      <w:pPr>
        <w:numPr>
          <w:ilvl w:val="0"/>
          <w:numId w:val="160"/>
        </w:numPr>
        <w:tabs>
          <w:tab w:val="left" w:pos="1800"/>
        </w:tabs>
        <w:spacing w:after="0"/>
        <w:ind w:left="1800" w:hanging="540"/>
        <w:jc w:val="both"/>
        <w:rPr>
          <w:rFonts w:ascii="Tahoma" w:eastAsia="Arial Unicode MS" w:hAnsi="Tahoma" w:cs="Tahoma"/>
          <w:sz w:val="24"/>
          <w:szCs w:val="24"/>
        </w:rPr>
      </w:pPr>
      <w:r>
        <w:rPr>
          <w:rFonts w:ascii="Tahoma" w:eastAsia="Arial Unicode MS" w:hAnsi="Tahoma" w:cs="Tahoma"/>
          <w:sz w:val="24"/>
          <w:szCs w:val="24"/>
        </w:rPr>
        <w:t xml:space="preserve">For their personal benefit or another, use or allow the use of information that is acquired in connection with the public </w:t>
      </w:r>
      <w:r>
        <w:rPr>
          <w:rFonts w:ascii="Tahoma" w:eastAsia="Arial Unicode MS" w:hAnsi="Tahoma" w:cs="Tahoma"/>
          <w:sz w:val="24"/>
          <w:szCs w:val="24"/>
          <w:lang w:val="en-GB"/>
        </w:rPr>
        <w:t>employee</w:t>
      </w:r>
      <w:r>
        <w:rPr>
          <w:rFonts w:ascii="Tahoma" w:eastAsia="Arial Unicode MS" w:hAnsi="Tahoma" w:cs="Tahoma"/>
          <w:sz w:val="24"/>
          <w:szCs w:val="24"/>
        </w:rPr>
        <w:t>’s duties and that is not public.</w:t>
      </w:r>
    </w:p>
    <w:p w14:paraId="062BB5B6" w14:textId="77777777" w:rsidR="002E681A" w:rsidRDefault="002E681A">
      <w:pPr>
        <w:tabs>
          <w:tab w:val="left" w:pos="1800"/>
        </w:tabs>
        <w:spacing w:after="0"/>
        <w:ind w:left="1800"/>
        <w:jc w:val="both"/>
        <w:rPr>
          <w:rFonts w:ascii="Tahoma" w:eastAsia="Arial Unicode MS" w:hAnsi="Tahoma" w:cs="Tahoma"/>
          <w:sz w:val="24"/>
          <w:szCs w:val="24"/>
        </w:rPr>
      </w:pPr>
    </w:p>
    <w:p w14:paraId="55E6C11C" w14:textId="77777777" w:rsidR="002E681A" w:rsidRDefault="00B4694F">
      <w:pPr>
        <w:pStyle w:val="ListParagraph"/>
        <w:numPr>
          <w:ilvl w:val="2"/>
          <w:numId w:val="159"/>
        </w:numPr>
        <w:tabs>
          <w:tab w:val="left" w:pos="1276"/>
        </w:tabs>
        <w:spacing w:after="0"/>
        <w:ind w:hanging="1080"/>
        <w:jc w:val="both"/>
        <w:rPr>
          <w:rFonts w:ascii="Tahoma" w:eastAsia="Arial Unicode MS" w:hAnsi="Tahoma" w:cs="Tahoma"/>
          <w:sz w:val="24"/>
          <w:szCs w:val="24"/>
        </w:rPr>
      </w:pPr>
      <w:r>
        <w:rPr>
          <w:rFonts w:ascii="Tahoma" w:eastAsia="Arial Unicode MS" w:hAnsi="Tahoma" w:cs="Tahoma"/>
          <w:sz w:val="24"/>
          <w:szCs w:val="24"/>
        </w:rPr>
        <w:t>Employees are prohibited from receiving valuable presents (other than gifts from personal friends and relatives) and/or other benefits and from giving such presents. This applies for example to Christmas presents or such kind of gifts.</w:t>
      </w:r>
    </w:p>
    <w:p w14:paraId="108B3FA4" w14:textId="77777777" w:rsidR="002E681A" w:rsidRDefault="002E681A">
      <w:pPr>
        <w:pStyle w:val="BodyText2"/>
        <w:tabs>
          <w:tab w:val="left" w:pos="1134"/>
        </w:tabs>
        <w:spacing w:after="0" w:line="276" w:lineRule="auto"/>
        <w:ind w:left="1134" w:hanging="1134"/>
        <w:jc w:val="both"/>
        <w:rPr>
          <w:rFonts w:ascii="Tahoma" w:eastAsia="Arial Unicode MS" w:hAnsi="Tahoma" w:cs="Tahoma"/>
          <w:sz w:val="24"/>
          <w:szCs w:val="24"/>
        </w:rPr>
      </w:pPr>
    </w:p>
    <w:p w14:paraId="491542B4" w14:textId="77777777" w:rsidR="002E681A" w:rsidRDefault="00B4694F">
      <w:pPr>
        <w:pStyle w:val="ListParagraph"/>
        <w:numPr>
          <w:ilvl w:val="2"/>
          <w:numId w:val="159"/>
        </w:numPr>
        <w:tabs>
          <w:tab w:val="left" w:pos="1276"/>
        </w:tabs>
        <w:spacing w:after="0"/>
        <w:ind w:hanging="1080"/>
        <w:jc w:val="both"/>
        <w:rPr>
          <w:rFonts w:ascii="Tahoma" w:eastAsia="Arial Unicode MS" w:hAnsi="Tahoma" w:cs="Tahoma"/>
          <w:sz w:val="24"/>
          <w:szCs w:val="24"/>
        </w:rPr>
      </w:pPr>
      <w:r>
        <w:rPr>
          <w:rFonts w:ascii="Tahoma" w:eastAsia="Arial Unicode MS" w:hAnsi="Tahoma" w:cs="Tahoma"/>
          <w:sz w:val="24"/>
          <w:szCs w:val="24"/>
        </w:rPr>
        <w:t xml:space="preserve">This section applies not only to the employee himself, but also to his family. It is not intended to apply to cases of remuneration for special services rendered and paid for with the consent of the Institute. </w:t>
      </w:r>
    </w:p>
    <w:p w14:paraId="4FACE235" w14:textId="77777777" w:rsidR="002E681A" w:rsidRDefault="002E681A">
      <w:pPr>
        <w:pStyle w:val="BodyText2"/>
        <w:tabs>
          <w:tab w:val="left" w:pos="1134"/>
        </w:tabs>
        <w:spacing w:after="0" w:line="276" w:lineRule="auto"/>
        <w:ind w:left="1134" w:hanging="1134"/>
        <w:jc w:val="both"/>
        <w:rPr>
          <w:rFonts w:ascii="Tahoma" w:eastAsia="Arial Unicode MS" w:hAnsi="Tahoma" w:cs="Tahoma"/>
          <w:sz w:val="24"/>
          <w:szCs w:val="24"/>
        </w:rPr>
      </w:pPr>
    </w:p>
    <w:p w14:paraId="366EFDE5" w14:textId="77777777" w:rsidR="002E681A" w:rsidRDefault="00B4694F">
      <w:pPr>
        <w:pStyle w:val="ListParagraph"/>
        <w:numPr>
          <w:ilvl w:val="2"/>
          <w:numId w:val="159"/>
        </w:numPr>
        <w:tabs>
          <w:tab w:val="left" w:pos="1276"/>
        </w:tabs>
        <w:spacing w:after="0"/>
        <w:ind w:hanging="1080"/>
        <w:jc w:val="both"/>
        <w:rPr>
          <w:rFonts w:ascii="Tahoma" w:eastAsia="Arial Unicode MS" w:hAnsi="Tahoma" w:cs="Tahoma"/>
          <w:sz w:val="24"/>
          <w:szCs w:val="24"/>
        </w:rPr>
      </w:pPr>
      <w:r>
        <w:rPr>
          <w:rFonts w:ascii="Tahoma" w:eastAsia="Arial Unicode MS" w:hAnsi="Tahoma" w:cs="Tahoma"/>
          <w:sz w:val="24"/>
          <w:szCs w:val="24"/>
        </w:rPr>
        <w:t>Presents from public personages which cannot be refused without being offensive will be handed over to the Institute unless prior permission has been obtained from the Director General/CEO for the employee to retain the present.</w:t>
      </w:r>
    </w:p>
    <w:p w14:paraId="5B0F1095" w14:textId="77777777" w:rsidR="002E681A" w:rsidRDefault="002E681A">
      <w:pPr>
        <w:pStyle w:val="BodyText2"/>
        <w:tabs>
          <w:tab w:val="left" w:pos="1134"/>
        </w:tabs>
        <w:spacing w:after="0" w:line="276" w:lineRule="auto"/>
        <w:ind w:left="1134" w:hanging="1134"/>
        <w:jc w:val="both"/>
        <w:rPr>
          <w:rFonts w:ascii="Tahoma" w:eastAsia="Arial Unicode MS" w:hAnsi="Tahoma" w:cs="Tahoma"/>
          <w:sz w:val="24"/>
          <w:szCs w:val="24"/>
        </w:rPr>
      </w:pPr>
    </w:p>
    <w:p w14:paraId="6BFC0E86" w14:textId="77777777" w:rsidR="002E681A" w:rsidRDefault="00B4694F">
      <w:pPr>
        <w:pStyle w:val="ListParagraph"/>
        <w:numPr>
          <w:ilvl w:val="2"/>
          <w:numId w:val="159"/>
        </w:numPr>
        <w:tabs>
          <w:tab w:val="left" w:pos="1276"/>
        </w:tabs>
        <w:spacing w:after="0"/>
        <w:ind w:hanging="1080"/>
        <w:jc w:val="both"/>
        <w:rPr>
          <w:rFonts w:ascii="Tahoma" w:eastAsia="Arial Unicode MS" w:hAnsi="Tahoma" w:cs="Tahoma"/>
          <w:sz w:val="24"/>
          <w:szCs w:val="24"/>
        </w:rPr>
      </w:pPr>
      <w:r>
        <w:rPr>
          <w:rFonts w:ascii="Tahoma" w:eastAsia="Arial Unicode MS" w:hAnsi="Tahoma" w:cs="Tahoma"/>
          <w:sz w:val="24"/>
          <w:szCs w:val="24"/>
        </w:rPr>
        <w:t>When presents are exchanged between employees acting on behalf of the Director General/CEO in ceremonial occasions with other organizations or their representatives, the presents received will be handed over to the Institute and any present in return will be given at the Institute’s expense.</w:t>
      </w:r>
    </w:p>
    <w:p w14:paraId="3FC6282F" w14:textId="77777777" w:rsidR="002E681A" w:rsidRDefault="002E681A">
      <w:pPr>
        <w:tabs>
          <w:tab w:val="left" w:pos="1800"/>
        </w:tabs>
        <w:spacing w:after="0"/>
        <w:jc w:val="both"/>
        <w:rPr>
          <w:rFonts w:ascii="Tahoma" w:eastAsia="Arial Unicode MS" w:hAnsi="Tahoma" w:cs="Tahoma"/>
          <w:sz w:val="24"/>
          <w:szCs w:val="24"/>
        </w:rPr>
      </w:pPr>
    </w:p>
    <w:p w14:paraId="30007681" w14:textId="77777777" w:rsidR="002E681A" w:rsidRDefault="00B4694F">
      <w:pPr>
        <w:pStyle w:val="Heading2"/>
        <w:numPr>
          <w:ilvl w:val="0"/>
          <w:numId w:val="145"/>
        </w:numPr>
        <w:spacing w:before="0" w:after="0"/>
        <w:ind w:left="993" w:hanging="993"/>
        <w:jc w:val="both"/>
        <w:rPr>
          <w:rFonts w:eastAsia="Arial Unicode MS" w:cs="Tahoma"/>
          <w:sz w:val="24"/>
          <w:szCs w:val="24"/>
        </w:rPr>
      </w:pPr>
      <w:bookmarkStart w:id="808" w:name="_Toc499061376"/>
      <w:bookmarkStart w:id="809" w:name="_Toc454537026"/>
      <w:bookmarkStart w:id="810" w:name="_Toc149742594"/>
      <w:bookmarkStart w:id="811" w:name="_Toc454537662"/>
      <w:r>
        <w:rPr>
          <w:rFonts w:eastAsia="Arial Unicode MS" w:cs="Tahoma"/>
          <w:sz w:val="24"/>
          <w:szCs w:val="24"/>
        </w:rPr>
        <w:t>Harambees</w:t>
      </w:r>
      <w:bookmarkEnd w:id="808"/>
      <w:bookmarkEnd w:id="809"/>
      <w:bookmarkEnd w:id="810"/>
      <w:bookmarkEnd w:id="811"/>
    </w:p>
    <w:p w14:paraId="1CCF0E21" w14:textId="77777777" w:rsidR="002E681A" w:rsidRDefault="002E681A">
      <w:pPr>
        <w:autoSpaceDE w:val="0"/>
        <w:autoSpaceDN w:val="0"/>
        <w:adjustRightInd w:val="0"/>
        <w:spacing w:after="0"/>
        <w:jc w:val="both"/>
        <w:rPr>
          <w:rFonts w:ascii="Tahoma" w:eastAsia="Arial Unicode MS" w:hAnsi="Tahoma" w:cs="Tahoma"/>
          <w:sz w:val="24"/>
          <w:szCs w:val="24"/>
        </w:rPr>
      </w:pPr>
    </w:p>
    <w:p w14:paraId="4E5DC49B" w14:textId="77777777" w:rsidR="002E681A" w:rsidRDefault="00B4694F">
      <w:pPr>
        <w:pStyle w:val="ListParagraph"/>
        <w:numPr>
          <w:ilvl w:val="2"/>
          <w:numId w:val="161"/>
        </w:numPr>
        <w:tabs>
          <w:tab w:val="left" w:pos="1080"/>
        </w:tabs>
        <w:autoSpaceDE w:val="0"/>
        <w:autoSpaceDN w:val="0"/>
        <w:adjustRightInd w:val="0"/>
        <w:spacing w:after="0"/>
        <w:ind w:hanging="1080"/>
        <w:jc w:val="both"/>
        <w:rPr>
          <w:rFonts w:ascii="Tahoma" w:eastAsia="Arial Unicode MS" w:hAnsi="Tahoma" w:cs="Tahoma"/>
          <w:sz w:val="24"/>
          <w:szCs w:val="24"/>
        </w:rPr>
      </w:pPr>
      <w:r>
        <w:rPr>
          <w:rFonts w:ascii="Tahoma" w:eastAsia="Arial Unicode MS" w:hAnsi="Tahoma" w:cs="Tahoma"/>
          <w:sz w:val="24"/>
          <w:szCs w:val="24"/>
        </w:rPr>
        <w:t xml:space="preserve">An Institute employee shall not preside over a Harambee, play a central role in its organization or play the role of “guest of </w:t>
      </w:r>
      <w:proofErr w:type="spellStart"/>
      <w:r>
        <w:rPr>
          <w:rFonts w:ascii="Tahoma" w:eastAsia="Arial Unicode MS" w:hAnsi="Tahoma" w:cs="Tahoma"/>
          <w:sz w:val="24"/>
          <w:szCs w:val="24"/>
        </w:rPr>
        <w:t>honour</w:t>
      </w:r>
      <w:proofErr w:type="spellEnd"/>
      <w:r>
        <w:rPr>
          <w:rFonts w:ascii="Tahoma" w:eastAsia="Arial Unicode MS" w:hAnsi="Tahoma" w:cs="Tahoma"/>
          <w:sz w:val="24"/>
          <w:szCs w:val="24"/>
        </w:rPr>
        <w:t>”; nor participate in a Harambee in such a way as to reflect adversely on their integrity or impartiality or to interfere with the performance of their official duties.</w:t>
      </w:r>
    </w:p>
    <w:p w14:paraId="7E4C461F" w14:textId="77777777" w:rsidR="002E681A" w:rsidRDefault="002E681A">
      <w:pPr>
        <w:tabs>
          <w:tab w:val="left" w:pos="993"/>
        </w:tabs>
        <w:autoSpaceDE w:val="0"/>
        <w:autoSpaceDN w:val="0"/>
        <w:adjustRightInd w:val="0"/>
        <w:spacing w:after="0"/>
        <w:ind w:left="993"/>
        <w:jc w:val="both"/>
        <w:rPr>
          <w:rFonts w:ascii="Tahoma" w:eastAsia="Arial Unicode MS" w:hAnsi="Tahoma" w:cs="Tahoma"/>
          <w:sz w:val="24"/>
          <w:szCs w:val="24"/>
        </w:rPr>
      </w:pPr>
    </w:p>
    <w:p w14:paraId="4F2B0EF8" w14:textId="77777777" w:rsidR="002E681A" w:rsidRDefault="00B4694F">
      <w:pPr>
        <w:pStyle w:val="Heading2"/>
        <w:numPr>
          <w:ilvl w:val="0"/>
          <w:numId w:val="145"/>
        </w:numPr>
        <w:spacing w:before="0" w:after="0"/>
        <w:ind w:left="993" w:hanging="993"/>
        <w:jc w:val="both"/>
        <w:rPr>
          <w:rFonts w:eastAsia="Arial Unicode MS" w:cs="Tahoma"/>
          <w:sz w:val="24"/>
          <w:szCs w:val="24"/>
        </w:rPr>
      </w:pPr>
      <w:bookmarkStart w:id="812" w:name="_Toc499061377"/>
      <w:bookmarkStart w:id="813" w:name="_Toc149742595"/>
      <w:bookmarkStart w:id="814" w:name="_Toc454537663"/>
      <w:bookmarkStart w:id="815" w:name="_Toc454537027"/>
      <w:r>
        <w:rPr>
          <w:rFonts w:eastAsia="Arial Unicode MS" w:cs="Tahoma"/>
          <w:sz w:val="24"/>
          <w:szCs w:val="24"/>
        </w:rPr>
        <w:t>Declaration of Income, Assets and Liabilities</w:t>
      </w:r>
      <w:bookmarkEnd w:id="812"/>
      <w:bookmarkEnd w:id="813"/>
    </w:p>
    <w:bookmarkEnd w:id="814"/>
    <w:bookmarkEnd w:id="815"/>
    <w:p w14:paraId="41EA15BD" w14:textId="77777777" w:rsidR="002E681A" w:rsidRDefault="002E681A">
      <w:pPr>
        <w:tabs>
          <w:tab w:val="left" w:pos="1080"/>
        </w:tabs>
        <w:autoSpaceDE w:val="0"/>
        <w:autoSpaceDN w:val="0"/>
        <w:adjustRightInd w:val="0"/>
        <w:spacing w:after="0"/>
        <w:jc w:val="both"/>
        <w:rPr>
          <w:rFonts w:ascii="Tahoma" w:eastAsia="Arial Unicode MS" w:hAnsi="Tahoma" w:cs="Tahoma"/>
          <w:sz w:val="24"/>
          <w:szCs w:val="24"/>
        </w:rPr>
      </w:pPr>
    </w:p>
    <w:p w14:paraId="4C50BEBD" w14:textId="77777777" w:rsidR="002E681A" w:rsidRDefault="00B4694F">
      <w:pPr>
        <w:pStyle w:val="ListParagraph"/>
        <w:numPr>
          <w:ilvl w:val="2"/>
          <w:numId w:val="162"/>
        </w:numPr>
        <w:tabs>
          <w:tab w:val="left" w:pos="1080"/>
        </w:tabs>
        <w:autoSpaceDE w:val="0"/>
        <w:autoSpaceDN w:val="0"/>
        <w:adjustRightInd w:val="0"/>
        <w:spacing w:after="0"/>
        <w:ind w:hanging="1080"/>
        <w:jc w:val="both"/>
        <w:rPr>
          <w:rFonts w:ascii="Tahoma" w:eastAsia="Arial Unicode MS" w:hAnsi="Tahoma" w:cs="Tahoma"/>
          <w:sz w:val="24"/>
          <w:szCs w:val="24"/>
        </w:rPr>
      </w:pPr>
      <w:r>
        <w:rPr>
          <w:rFonts w:ascii="Tahoma" w:eastAsia="Arial Unicode MS" w:hAnsi="Tahoma" w:cs="Tahoma"/>
          <w:sz w:val="24"/>
          <w:szCs w:val="24"/>
        </w:rPr>
        <w:t xml:space="preserve">Every </w:t>
      </w:r>
      <w:r>
        <w:rPr>
          <w:rFonts w:ascii="Tahoma" w:eastAsia="Arial Unicode MS" w:hAnsi="Tahoma" w:cs="Tahoma"/>
          <w:sz w:val="24"/>
          <w:szCs w:val="24"/>
          <w:lang w:val="en-GB"/>
        </w:rPr>
        <w:t>employee</w:t>
      </w:r>
      <w:r>
        <w:rPr>
          <w:rFonts w:ascii="Tahoma" w:eastAsia="Arial Unicode MS" w:hAnsi="Tahoma" w:cs="Tahoma"/>
          <w:sz w:val="24"/>
          <w:szCs w:val="24"/>
        </w:rPr>
        <w:t xml:space="preserve"> shall on first appointment and after every two years thereafter submit a declaration of income, assets and liabilities of himself, spouse(s) and dependent children less than eighteen (18) years to the Public Service Commission in accordance with the Public Officer Ethics Act, 2003. </w:t>
      </w:r>
    </w:p>
    <w:p w14:paraId="50B232A6" w14:textId="77777777" w:rsidR="002E681A" w:rsidRDefault="002E681A">
      <w:pPr>
        <w:pStyle w:val="ListParagraph"/>
        <w:tabs>
          <w:tab w:val="left" w:pos="1080"/>
        </w:tabs>
        <w:autoSpaceDE w:val="0"/>
        <w:autoSpaceDN w:val="0"/>
        <w:adjustRightInd w:val="0"/>
        <w:spacing w:after="0"/>
        <w:ind w:left="1080"/>
        <w:jc w:val="both"/>
        <w:rPr>
          <w:rFonts w:ascii="Tahoma" w:eastAsia="Arial Unicode MS" w:hAnsi="Tahoma" w:cs="Tahoma"/>
          <w:sz w:val="24"/>
          <w:szCs w:val="24"/>
        </w:rPr>
      </w:pPr>
    </w:p>
    <w:p w14:paraId="5F4DE9E9" w14:textId="77777777" w:rsidR="002E681A" w:rsidRDefault="00B4694F">
      <w:pPr>
        <w:pStyle w:val="Heading2"/>
        <w:numPr>
          <w:ilvl w:val="0"/>
          <w:numId w:val="145"/>
        </w:numPr>
        <w:spacing w:before="0" w:after="0"/>
        <w:ind w:left="993" w:hanging="993"/>
        <w:jc w:val="both"/>
        <w:rPr>
          <w:rFonts w:eastAsia="Arial Unicode MS" w:cs="Tahoma"/>
          <w:sz w:val="24"/>
          <w:szCs w:val="24"/>
        </w:rPr>
      </w:pPr>
      <w:bookmarkStart w:id="816" w:name="_Toc149742596"/>
      <w:bookmarkStart w:id="817" w:name="_Toc372979175"/>
      <w:bookmarkStart w:id="818" w:name="_Toc321918744"/>
      <w:bookmarkStart w:id="819" w:name="_Toc499061378"/>
      <w:bookmarkStart w:id="820" w:name="_Toc319332131"/>
      <w:bookmarkStart w:id="821" w:name="_Toc326906460"/>
      <w:bookmarkStart w:id="822" w:name="_Toc319411808"/>
      <w:r>
        <w:rPr>
          <w:rFonts w:eastAsia="Arial Unicode MS" w:cs="Tahoma"/>
          <w:sz w:val="24"/>
          <w:szCs w:val="24"/>
        </w:rPr>
        <w:lastRenderedPageBreak/>
        <w:t>Undue influence</w:t>
      </w:r>
      <w:bookmarkEnd w:id="816"/>
      <w:bookmarkEnd w:id="817"/>
      <w:bookmarkEnd w:id="818"/>
      <w:bookmarkEnd w:id="819"/>
      <w:bookmarkEnd w:id="820"/>
      <w:bookmarkEnd w:id="821"/>
      <w:bookmarkEnd w:id="822"/>
    </w:p>
    <w:p w14:paraId="4B138728" w14:textId="77777777" w:rsidR="002E681A" w:rsidRDefault="002E681A">
      <w:pPr>
        <w:tabs>
          <w:tab w:val="left" w:pos="720"/>
          <w:tab w:val="left" w:pos="900"/>
          <w:tab w:val="left" w:pos="1170"/>
        </w:tabs>
        <w:spacing w:after="0"/>
        <w:jc w:val="both"/>
        <w:rPr>
          <w:rFonts w:ascii="Tahoma" w:eastAsia="Arial Unicode MS" w:hAnsi="Tahoma" w:cs="Tahoma"/>
          <w:sz w:val="24"/>
          <w:szCs w:val="24"/>
        </w:rPr>
      </w:pPr>
    </w:p>
    <w:p w14:paraId="4734D881" w14:textId="77777777" w:rsidR="002E681A" w:rsidRDefault="00B4694F">
      <w:pPr>
        <w:pStyle w:val="ListParagraph"/>
        <w:numPr>
          <w:ilvl w:val="2"/>
          <w:numId w:val="163"/>
        </w:numPr>
        <w:tabs>
          <w:tab w:val="left" w:pos="1080"/>
        </w:tabs>
        <w:spacing w:after="0"/>
        <w:ind w:hanging="1080"/>
        <w:jc w:val="both"/>
        <w:rPr>
          <w:rFonts w:ascii="Tahoma" w:eastAsia="Arial Unicode MS" w:hAnsi="Tahoma" w:cs="Tahoma"/>
          <w:sz w:val="24"/>
          <w:szCs w:val="24"/>
        </w:rPr>
      </w:pPr>
      <w:r>
        <w:rPr>
          <w:rFonts w:ascii="Tahoma" w:eastAsia="Arial Unicode MS" w:hAnsi="Tahoma" w:cs="Tahoma"/>
          <w:sz w:val="24"/>
          <w:szCs w:val="24"/>
        </w:rPr>
        <w:t xml:space="preserve">Employees are warned that the practice of seeking the influence of Politicians or other persons in order to be considered for promotion or other </w:t>
      </w:r>
      <w:proofErr w:type="spellStart"/>
      <w:r>
        <w:rPr>
          <w:rFonts w:ascii="Tahoma" w:eastAsia="Arial Unicode MS" w:hAnsi="Tahoma" w:cs="Tahoma"/>
          <w:sz w:val="24"/>
          <w:szCs w:val="24"/>
        </w:rPr>
        <w:t>favours</w:t>
      </w:r>
      <w:proofErr w:type="spellEnd"/>
      <w:r>
        <w:rPr>
          <w:rFonts w:ascii="Tahoma" w:eastAsia="Arial Unicode MS" w:hAnsi="Tahoma" w:cs="Tahoma"/>
          <w:sz w:val="24"/>
          <w:szCs w:val="24"/>
        </w:rPr>
        <w:t xml:space="preserve"> is viewed with disapproval. Any such attempt to obtain such </w:t>
      </w:r>
      <w:proofErr w:type="spellStart"/>
      <w:r>
        <w:rPr>
          <w:rFonts w:ascii="Tahoma" w:eastAsia="Arial Unicode MS" w:hAnsi="Tahoma" w:cs="Tahoma"/>
          <w:sz w:val="24"/>
          <w:szCs w:val="24"/>
        </w:rPr>
        <w:t>favours</w:t>
      </w:r>
      <w:proofErr w:type="spellEnd"/>
      <w:r>
        <w:rPr>
          <w:rFonts w:ascii="Tahoma" w:eastAsia="Arial Unicode MS" w:hAnsi="Tahoma" w:cs="Tahoma"/>
          <w:sz w:val="24"/>
          <w:szCs w:val="24"/>
        </w:rPr>
        <w:t xml:space="preserve"> is considered irregular and will not be of advantage to the employee and on the other hand, may actually be detrimental to the employee’s interests.</w:t>
      </w:r>
    </w:p>
    <w:p w14:paraId="5162B7EF" w14:textId="77777777" w:rsidR="002E681A" w:rsidRDefault="002E681A">
      <w:pPr>
        <w:pStyle w:val="ListParagraph"/>
        <w:tabs>
          <w:tab w:val="left" w:pos="1080"/>
        </w:tabs>
        <w:spacing w:after="0"/>
        <w:ind w:left="1080"/>
        <w:jc w:val="both"/>
        <w:rPr>
          <w:rFonts w:ascii="Tahoma" w:eastAsia="Arial Unicode MS" w:hAnsi="Tahoma" w:cs="Tahoma"/>
          <w:sz w:val="24"/>
          <w:szCs w:val="24"/>
        </w:rPr>
      </w:pPr>
    </w:p>
    <w:p w14:paraId="53373B51"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23" w:name="_Toc149742597"/>
      <w:bookmarkStart w:id="824" w:name="_Toc372979177"/>
      <w:bookmarkStart w:id="825" w:name="_Toc499061379"/>
      <w:r>
        <w:rPr>
          <w:rFonts w:eastAsia="Arial Unicode MS" w:cs="Tahoma"/>
          <w:sz w:val="24"/>
          <w:szCs w:val="24"/>
        </w:rPr>
        <w:t>Professionalism and Integrity</w:t>
      </w:r>
      <w:bookmarkEnd w:id="823"/>
      <w:bookmarkEnd w:id="824"/>
      <w:bookmarkEnd w:id="825"/>
    </w:p>
    <w:p w14:paraId="08EB770F" w14:textId="77777777" w:rsidR="002E681A" w:rsidRDefault="002E681A">
      <w:pPr>
        <w:pStyle w:val="NoSpacing"/>
        <w:tabs>
          <w:tab w:val="left" w:pos="1170"/>
        </w:tabs>
        <w:spacing w:line="276" w:lineRule="auto"/>
        <w:ind w:left="720" w:hanging="720"/>
        <w:jc w:val="both"/>
        <w:rPr>
          <w:rFonts w:ascii="Tahoma" w:eastAsia="Arial Unicode MS" w:hAnsi="Tahoma" w:cs="Tahoma"/>
          <w:sz w:val="24"/>
          <w:szCs w:val="24"/>
        </w:rPr>
      </w:pPr>
    </w:p>
    <w:p w14:paraId="4C432BC0" w14:textId="77777777" w:rsidR="002E681A" w:rsidRDefault="00B4694F">
      <w:pPr>
        <w:pStyle w:val="NoSpacing"/>
        <w:numPr>
          <w:ilvl w:val="2"/>
          <w:numId w:val="164"/>
        </w:numPr>
        <w:tabs>
          <w:tab w:val="left" w:pos="1080"/>
        </w:tabs>
        <w:spacing w:line="276" w:lineRule="auto"/>
        <w:ind w:hanging="1080"/>
        <w:jc w:val="both"/>
        <w:rPr>
          <w:rFonts w:ascii="Tahoma" w:eastAsia="Arial Unicode MS" w:hAnsi="Tahoma" w:cs="Tahoma"/>
          <w:sz w:val="24"/>
          <w:szCs w:val="24"/>
        </w:rPr>
      </w:pPr>
      <w:r>
        <w:rPr>
          <w:rFonts w:ascii="Tahoma" w:eastAsia="Arial Unicode MS" w:hAnsi="Tahoma" w:cs="Tahoma"/>
          <w:sz w:val="24"/>
          <w:szCs w:val="24"/>
        </w:rPr>
        <w:t>All employees shall: -</w:t>
      </w:r>
    </w:p>
    <w:p w14:paraId="47F25285" w14:textId="77777777" w:rsidR="002E681A" w:rsidRDefault="00B4694F">
      <w:pPr>
        <w:pStyle w:val="NoSpacing"/>
        <w:numPr>
          <w:ilvl w:val="0"/>
          <w:numId w:val="165"/>
        </w:numPr>
        <w:tabs>
          <w:tab w:val="left" w:pos="1980"/>
        </w:tabs>
        <w:spacing w:line="276" w:lineRule="auto"/>
        <w:ind w:left="1980" w:hanging="630"/>
        <w:jc w:val="both"/>
        <w:rPr>
          <w:rFonts w:ascii="Tahoma" w:eastAsia="Arial Unicode MS" w:hAnsi="Tahoma" w:cs="Tahoma"/>
          <w:sz w:val="24"/>
          <w:szCs w:val="24"/>
        </w:rPr>
      </w:pPr>
      <w:r>
        <w:rPr>
          <w:rFonts w:ascii="Tahoma" w:eastAsia="Arial Unicode MS" w:hAnsi="Tahoma" w:cs="Tahoma"/>
          <w:sz w:val="24"/>
          <w:szCs w:val="24"/>
        </w:rPr>
        <w:t>Carry out their duties in a manner that treats the public and the fellow employees with courtesy and respect;</w:t>
      </w:r>
    </w:p>
    <w:p w14:paraId="36549621" w14:textId="77777777" w:rsidR="002E681A" w:rsidRDefault="00B4694F">
      <w:pPr>
        <w:pStyle w:val="NoSpacing"/>
        <w:numPr>
          <w:ilvl w:val="0"/>
          <w:numId w:val="165"/>
        </w:numPr>
        <w:tabs>
          <w:tab w:val="left" w:pos="1980"/>
        </w:tabs>
        <w:spacing w:line="276" w:lineRule="auto"/>
        <w:ind w:left="1980" w:hanging="630"/>
        <w:jc w:val="both"/>
        <w:rPr>
          <w:rFonts w:ascii="Tahoma" w:eastAsia="Arial Unicode MS" w:hAnsi="Tahoma" w:cs="Tahoma"/>
          <w:sz w:val="24"/>
          <w:szCs w:val="24"/>
        </w:rPr>
      </w:pPr>
      <w:r>
        <w:rPr>
          <w:rFonts w:ascii="Tahoma" w:eastAsia="Arial Unicode MS" w:hAnsi="Tahoma" w:cs="Tahoma"/>
          <w:sz w:val="24"/>
          <w:szCs w:val="24"/>
        </w:rPr>
        <w:t>Seek to improve the standards of performance and level of professionalism in the Institute;</w:t>
      </w:r>
    </w:p>
    <w:p w14:paraId="66103359" w14:textId="77777777" w:rsidR="002E681A" w:rsidRDefault="00B4694F">
      <w:pPr>
        <w:pStyle w:val="NoSpacing"/>
        <w:numPr>
          <w:ilvl w:val="0"/>
          <w:numId w:val="165"/>
        </w:numPr>
        <w:tabs>
          <w:tab w:val="left" w:pos="1980"/>
        </w:tabs>
        <w:spacing w:line="276" w:lineRule="auto"/>
        <w:ind w:left="1980" w:hanging="630"/>
        <w:jc w:val="both"/>
        <w:rPr>
          <w:rFonts w:ascii="Tahoma" w:eastAsia="Arial Unicode MS" w:hAnsi="Tahoma" w:cs="Tahoma"/>
          <w:sz w:val="24"/>
          <w:szCs w:val="24"/>
        </w:rPr>
      </w:pPr>
      <w:r>
        <w:rPr>
          <w:rFonts w:ascii="Tahoma" w:eastAsia="Arial Unicode MS" w:hAnsi="Tahoma" w:cs="Tahoma"/>
          <w:sz w:val="24"/>
          <w:szCs w:val="24"/>
        </w:rPr>
        <w:t>Observe the ethical and professional requirements of a professional body of which they are members;</w:t>
      </w:r>
    </w:p>
    <w:p w14:paraId="168EC27D" w14:textId="77777777" w:rsidR="002E681A" w:rsidRDefault="00B4694F">
      <w:pPr>
        <w:pStyle w:val="NoSpacing"/>
        <w:numPr>
          <w:ilvl w:val="0"/>
          <w:numId w:val="165"/>
        </w:numPr>
        <w:tabs>
          <w:tab w:val="left" w:pos="1980"/>
        </w:tabs>
        <w:spacing w:line="276" w:lineRule="auto"/>
        <w:ind w:left="1980" w:hanging="630"/>
        <w:jc w:val="both"/>
        <w:rPr>
          <w:rFonts w:ascii="Tahoma" w:eastAsia="Arial Unicode MS" w:hAnsi="Tahoma" w:cs="Tahoma"/>
          <w:sz w:val="24"/>
          <w:szCs w:val="24"/>
        </w:rPr>
      </w:pPr>
      <w:r>
        <w:rPr>
          <w:rFonts w:ascii="Tahoma" w:eastAsia="Arial Unicode MS" w:hAnsi="Tahoma" w:cs="Tahoma"/>
          <w:sz w:val="24"/>
          <w:szCs w:val="24"/>
        </w:rPr>
        <w:t>Maintain an appropriate standard of dress and personal hygiene; and</w:t>
      </w:r>
    </w:p>
    <w:p w14:paraId="7DC7F120" w14:textId="77777777" w:rsidR="002E681A" w:rsidRDefault="00B4694F">
      <w:pPr>
        <w:pStyle w:val="NoSpacing"/>
        <w:numPr>
          <w:ilvl w:val="0"/>
          <w:numId w:val="165"/>
        </w:numPr>
        <w:tabs>
          <w:tab w:val="left" w:pos="1980"/>
        </w:tabs>
        <w:spacing w:line="276" w:lineRule="auto"/>
        <w:ind w:left="1980" w:hanging="630"/>
        <w:jc w:val="both"/>
        <w:rPr>
          <w:rFonts w:ascii="Tahoma" w:eastAsia="Arial Unicode MS" w:hAnsi="Tahoma" w:cs="Tahoma"/>
          <w:sz w:val="24"/>
          <w:szCs w:val="24"/>
        </w:rPr>
      </w:pPr>
      <w:r>
        <w:rPr>
          <w:rFonts w:ascii="Tahoma" w:eastAsia="Arial Unicode MS" w:hAnsi="Tahoma" w:cs="Tahoma"/>
          <w:sz w:val="24"/>
          <w:szCs w:val="24"/>
        </w:rPr>
        <w:t>Avoid practices that could lead an individual vulnerable to financial embarrassment.</w:t>
      </w:r>
      <w:bookmarkStart w:id="826" w:name="_Toc372979178"/>
    </w:p>
    <w:p w14:paraId="7A7A4FE8" w14:textId="77777777" w:rsidR="002E681A" w:rsidRDefault="002E681A">
      <w:pPr>
        <w:pStyle w:val="NoSpacing"/>
        <w:tabs>
          <w:tab w:val="left" w:pos="1980"/>
        </w:tabs>
        <w:spacing w:line="276" w:lineRule="auto"/>
        <w:ind w:left="1980"/>
        <w:jc w:val="both"/>
        <w:rPr>
          <w:rFonts w:ascii="Tahoma" w:eastAsia="Arial Unicode MS" w:hAnsi="Tahoma" w:cs="Tahoma"/>
          <w:sz w:val="24"/>
          <w:szCs w:val="24"/>
        </w:rPr>
      </w:pPr>
    </w:p>
    <w:p w14:paraId="41587E14"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27" w:name="_Toc454537032"/>
      <w:bookmarkStart w:id="828" w:name="_Toc454537668"/>
      <w:bookmarkStart w:id="829" w:name="_Toc499061380"/>
      <w:bookmarkStart w:id="830" w:name="_Toc149742598"/>
      <w:r>
        <w:rPr>
          <w:rFonts w:eastAsia="Arial Unicode MS" w:cs="Tahoma"/>
          <w:sz w:val="24"/>
          <w:szCs w:val="24"/>
        </w:rPr>
        <w:t>Confidentiality and</w:t>
      </w:r>
      <w:bookmarkEnd w:id="827"/>
      <w:bookmarkEnd w:id="828"/>
      <w:r>
        <w:rPr>
          <w:rFonts w:eastAsia="Arial Unicode MS" w:cs="Tahoma"/>
          <w:sz w:val="24"/>
          <w:szCs w:val="24"/>
        </w:rPr>
        <w:t xml:space="preserve"> the Official Secrets Act, Cap 187</w:t>
      </w:r>
      <w:bookmarkEnd w:id="829"/>
      <w:bookmarkEnd w:id="830"/>
    </w:p>
    <w:p w14:paraId="7AE99669" w14:textId="77777777" w:rsidR="002E681A" w:rsidRDefault="002E681A">
      <w:pPr>
        <w:tabs>
          <w:tab w:val="left" w:pos="1080"/>
        </w:tabs>
        <w:spacing w:after="0"/>
        <w:jc w:val="both"/>
        <w:rPr>
          <w:rStyle w:val="Emphasis"/>
          <w:rFonts w:ascii="Tahoma" w:eastAsia="Arial Unicode MS" w:hAnsi="Tahoma" w:cs="Tahoma"/>
          <w:i w:val="0"/>
          <w:sz w:val="24"/>
          <w:szCs w:val="24"/>
        </w:rPr>
      </w:pPr>
    </w:p>
    <w:p w14:paraId="6E3C2F7B" w14:textId="77777777" w:rsidR="002E681A" w:rsidRDefault="00B4694F">
      <w:pPr>
        <w:pStyle w:val="NoSpacing"/>
        <w:numPr>
          <w:ilvl w:val="2"/>
          <w:numId w:val="166"/>
        </w:numPr>
        <w:tabs>
          <w:tab w:val="left" w:pos="1080"/>
        </w:tabs>
        <w:spacing w:line="276" w:lineRule="auto"/>
        <w:ind w:hanging="990"/>
        <w:jc w:val="both"/>
        <w:rPr>
          <w:rFonts w:ascii="Tahoma" w:eastAsia="Arial Unicode MS" w:hAnsi="Tahoma" w:cs="Tahoma"/>
          <w:sz w:val="24"/>
          <w:szCs w:val="24"/>
        </w:rPr>
      </w:pPr>
      <w:bookmarkStart w:id="831" w:name="_Toc454537669"/>
      <w:bookmarkStart w:id="832" w:name="_Toc454537033"/>
      <w:r>
        <w:rPr>
          <w:rFonts w:ascii="Tahoma" w:eastAsia="Arial Unicode MS" w:hAnsi="Tahoma" w:cs="Tahoma"/>
          <w:b/>
          <w:sz w:val="24"/>
          <w:szCs w:val="24"/>
        </w:rPr>
        <w:t>Disclosure</w:t>
      </w:r>
      <w:r>
        <w:rPr>
          <w:rStyle w:val="Emphasis"/>
          <w:rFonts w:ascii="Tahoma" w:eastAsia="Arial Unicode MS" w:hAnsi="Tahoma" w:cs="Tahoma"/>
          <w:b/>
          <w:i w:val="0"/>
          <w:sz w:val="24"/>
          <w:szCs w:val="24"/>
        </w:rPr>
        <w:t xml:space="preserve"> of Information</w:t>
      </w:r>
      <w:bookmarkEnd w:id="831"/>
      <w:bookmarkEnd w:id="832"/>
      <w:r>
        <w:rPr>
          <w:rStyle w:val="Emphasis"/>
          <w:rFonts w:ascii="Tahoma" w:eastAsia="Arial Unicode MS" w:hAnsi="Tahoma" w:cs="Tahoma"/>
          <w:b/>
          <w:i w:val="0"/>
          <w:sz w:val="24"/>
          <w:szCs w:val="24"/>
        </w:rPr>
        <w:t>:</w:t>
      </w:r>
      <w:r>
        <w:rPr>
          <w:rFonts w:ascii="Tahoma" w:eastAsia="Arial Unicode MS" w:hAnsi="Tahoma" w:cs="Tahoma"/>
          <w:sz w:val="24"/>
          <w:szCs w:val="24"/>
          <w:lang w:val="en-GB"/>
        </w:rPr>
        <w:t xml:space="preserve"> </w:t>
      </w:r>
    </w:p>
    <w:p w14:paraId="15F66CE9" w14:textId="77777777" w:rsidR="002E681A" w:rsidRDefault="002E681A">
      <w:pPr>
        <w:pStyle w:val="NoSpacing"/>
        <w:tabs>
          <w:tab w:val="left" w:pos="1080"/>
        </w:tabs>
        <w:spacing w:line="276" w:lineRule="auto"/>
        <w:ind w:left="1080"/>
        <w:jc w:val="both"/>
        <w:rPr>
          <w:rFonts w:ascii="Tahoma" w:eastAsia="Arial Unicode MS" w:hAnsi="Tahoma" w:cs="Tahoma"/>
          <w:sz w:val="24"/>
          <w:szCs w:val="24"/>
          <w:lang w:val="en-GB"/>
        </w:rPr>
      </w:pPr>
    </w:p>
    <w:p w14:paraId="29BCD76D" w14:textId="77777777" w:rsidR="002E681A" w:rsidRDefault="00B4694F">
      <w:pPr>
        <w:pStyle w:val="NoSpacing"/>
        <w:tabs>
          <w:tab w:val="left" w:pos="1080"/>
        </w:tabs>
        <w:spacing w:line="276" w:lineRule="auto"/>
        <w:ind w:left="1080"/>
        <w:jc w:val="both"/>
        <w:rPr>
          <w:rFonts w:ascii="Tahoma" w:eastAsia="Arial Unicode MS" w:hAnsi="Tahoma" w:cs="Tahoma"/>
          <w:sz w:val="24"/>
          <w:szCs w:val="24"/>
        </w:rPr>
      </w:pPr>
      <w:r>
        <w:rPr>
          <w:rFonts w:ascii="Tahoma" w:eastAsia="Arial Unicode MS" w:hAnsi="Tahoma" w:cs="Tahoma"/>
          <w:sz w:val="24"/>
          <w:szCs w:val="24"/>
          <w:lang w:val="en-GB"/>
        </w:rPr>
        <w:t xml:space="preserve">An employee must not disclose any information concerning the affairs of the Institute or its employees, or show or release any official document to any person not connected with the Institute, or even insiders, unless he is required to do so in the course of his duties, or such disclosure as is authorized by the </w:t>
      </w:r>
      <w:bookmarkStart w:id="833" w:name="_Toc454537034"/>
      <w:bookmarkStart w:id="834" w:name="_Toc454537670"/>
      <w:r>
        <w:rPr>
          <w:rFonts w:ascii="Tahoma" w:eastAsia="Arial Unicode MS" w:hAnsi="Tahoma" w:cs="Tahoma"/>
          <w:sz w:val="24"/>
          <w:szCs w:val="24"/>
          <w:lang w:val="en-GB"/>
        </w:rPr>
        <w:t>Director General/CEO.</w:t>
      </w:r>
      <w:r>
        <w:rPr>
          <w:rFonts w:ascii="Tahoma" w:eastAsia="Arial Unicode MS" w:hAnsi="Tahoma" w:cs="Tahoma"/>
          <w:sz w:val="24"/>
          <w:szCs w:val="24"/>
        </w:rPr>
        <w:t xml:space="preserve"> Individual invitations to give technical advice or present papers should be channeled through the Director General/CEO.</w:t>
      </w:r>
    </w:p>
    <w:p w14:paraId="4CA12D97" w14:textId="77777777" w:rsidR="002E681A" w:rsidRDefault="002E681A">
      <w:pPr>
        <w:tabs>
          <w:tab w:val="left" w:pos="1080"/>
        </w:tabs>
        <w:spacing w:after="0"/>
        <w:ind w:left="1080"/>
        <w:jc w:val="both"/>
        <w:rPr>
          <w:rFonts w:ascii="Tahoma" w:eastAsia="Arial Unicode MS" w:hAnsi="Tahoma" w:cs="Tahoma"/>
          <w:sz w:val="24"/>
          <w:szCs w:val="24"/>
          <w:lang w:val="en-GB"/>
        </w:rPr>
      </w:pPr>
    </w:p>
    <w:p w14:paraId="5E5ECE26" w14:textId="77777777" w:rsidR="002E681A" w:rsidRDefault="00B4694F">
      <w:pPr>
        <w:pStyle w:val="NoSpacing"/>
        <w:numPr>
          <w:ilvl w:val="2"/>
          <w:numId w:val="166"/>
        </w:numPr>
        <w:tabs>
          <w:tab w:val="left" w:pos="1080"/>
        </w:tabs>
        <w:spacing w:line="276" w:lineRule="auto"/>
        <w:ind w:hanging="990"/>
        <w:jc w:val="both"/>
        <w:rPr>
          <w:rFonts w:ascii="Tahoma" w:eastAsia="Arial Unicode MS" w:hAnsi="Tahoma" w:cs="Tahoma"/>
          <w:sz w:val="24"/>
          <w:szCs w:val="24"/>
          <w:lang w:val="en-GB"/>
        </w:rPr>
      </w:pPr>
      <w:bookmarkStart w:id="835" w:name="_Toc454537671"/>
      <w:bookmarkStart w:id="836" w:name="_Toc454537035"/>
      <w:bookmarkEnd w:id="833"/>
      <w:bookmarkEnd w:id="834"/>
      <w:r>
        <w:rPr>
          <w:rStyle w:val="Emphasis"/>
          <w:rFonts w:ascii="Tahoma" w:eastAsia="Arial Unicode MS" w:hAnsi="Tahoma" w:cs="Tahoma"/>
          <w:b/>
          <w:i w:val="0"/>
          <w:sz w:val="24"/>
          <w:szCs w:val="24"/>
        </w:rPr>
        <w:t>Official Documents and Legal Proceedings</w:t>
      </w:r>
      <w:bookmarkEnd w:id="835"/>
      <w:bookmarkEnd w:id="836"/>
      <w:r>
        <w:rPr>
          <w:rStyle w:val="Emphasis"/>
          <w:rFonts w:ascii="Tahoma" w:eastAsia="Arial Unicode MS" w:hAnsi="Tahoma" w:cs="Tahoma"/>
          <w:b/>
          <w:i w:val="0"/>
          <w:sz w:val="24"/>
          <w:szCs w:val="24"/>
        </w:rPr>
        <w:t>:</w:t>
      </w:r>
      <w:r>
        <w:rPr>
          <w:rFonts w:ascii="Tahoma" w:eastAsia="Arial Unicode MS" w:hAnsi="Tahoma" w:cs="Tahoma"/>
          <w:sz w:val="24"/>
          <w:szCs w:val="24"/>
          <w:lang w:val="en-GB"/>
        </w:rPr>
        <w:t xml:space="preserve"> </w:t>
      </w:r>
    </w:p>
    <w:p w14:paraId="76176EE7" w14:textId="77777777" w:rsidR="002E681A" w:rsidRDefault="00B4694F">
      <w:pPr>
        <w:pStyle w:val="NoSpacing"/>
        <w:tabs>
          <w:tab w:val="left" w:pos="1080"/>
        </w:tabs>
        <w:spacing w:line="276" w:lineRule="auto"/>
        <w:ind w:left="1080"/>
        <w:jc w:val="both"/>
        <w:rPr>
          <w:rFonts w:ascii="Tahoma" w:eastAsia="Arial Unicode MS" w:hAnsi="Tahoma" w:cs="Tahoma"/>
          <w:sz w:val="24"/>
          <w:szCs w:val="24"/>
          <w:lang w:val="en-GB"/>
        </w:rPr>
      </w:pPr>
      <w:r>
        <w:rPr>
          <w:rFonts w:ascii="Tahoma" w:eastAsia="Arial Unicode MS" w:hAnsi="Tahoma" w:cs="Tahoma"/>
          <w:sz w:val="24"/>
          <w:szCs w:val="24"/>
          <w:lang w:val="en-GB"/>
        </w:rPr>
        <w:t>An employee must not without permission make use of any official document which comes into his possession by virtue of his employment the subject of legal proceedings.</w:t>
      </w:r>
    </w:p>
    <w:p w14:paraId="7C0691B8" w14:textId="77777777" w:rsidR="002E681A" w:rsidRDefault="002E681A">
      <w:pPr>
        <w:pStyle w:val="NoSpacing"/>
        <w:tabs>
          <w:tab w:val="left" w:pos="1080"/>
        </w:tabs>
        <w:spacing w:line="276" w:lineRule="auto"/>
        <w:jc w:val="both"/>
        <w:rPr>
          <w:rFonts w:ascii="Tahoma" w:eastAsia="Arial Unicode MS" w:hAnsi="Tahoma" w:cs="Tahoma"/>
          <w:sz w:val="24"/>
          <w:szCs w:val="24"/>
          <w:lang w:val="en-GB"/>
        </w:rPr>
      </w:pPr>
    </w:p>
    <w:p w14:paraId="23113F26" w14:textId="77777777" w:rsidR="002E681A" w:rsidRDefault="002E681A">
      <w:pPr>
        <w:pStyle w:val="NoSpacing"/>
        <w:tabs>
          <w:tab w:val="left" w:pos="1080"/>
        </w:tabs>
        <w:spacing w:line="276" w:lineRule="auto"/>
        <w:jc w:val="both"/>
        <w:rPr>
          <w:rFonts w:ascii="Tahoma" w:eastAsia="Arial Unicode MS" w:hAnsi="Tahoma" w:cs="Tahoma"/>
          <w:sz w:val="24"/>
          <w:szCs w:val="24"/>
          <w:lang w:val="en-GB"/>
        </w:rPr>
      </w:pPr>
    </w:p>
    <w:p w14:paraId="67B05FA8" w14:textId="77777777" w:rsidR="002E681A" w:rsidRDefault="002E681A">
      <w:pPr>
        <w:pStyle w:val="NoSpacing"/>
        <w:tabs>
          <w:tab w:val="left" w:pos="1080"/>
        </w:tabs>
        <w:spacing w:line="276" w:lineRule="auto"/>
        <w:jc w:val="both"/>
        <w:rPr>
          <w:rFonts w:ascii="Tahoma" w:eastAsia="Arial Unicode MS" w:hAnsi="Tahoma" w:cs="Tahoma"/>
          <w:sz w:val="24"/>
          <w:szCs w:val="24"/>
          <w:lang w:val="en-GB"/>
        </w:rPr>
      </w:pPr>
    </w:p>
    <w:p w14:paraId="74529B7A" w14:textId="77777777" w:rsidR="002E681A" w:rsidRDefault="002E681A">
      <w:pPr>
        <w:pStyle w:val="NoSpacing"/>
        <w:tabs>
          <w:tab w:val="left" w:pos="1080"/>
        </w:tabs>
        <w:spacing w:line="276" w:lineRule="auto"/>
        <w:jc w:val="both"/>
        <w:rPr>
          <w:rFonts w:ascii="Tahoma" w:eastAsia="Arial Unicode MS" w:hAnsi="Tahoma" w:cs="Tahoma"/>
          <w:sz w:val="24"/>
          <w:szCs w:val="24"/>
          <w:lang w:val="en-GB"/>
        </w:rPr>
      </w:pPr>
    </w:p>
    <w:p w14:paraId="2023834B"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37" w:name="_Toc149742599"/>
      <w:bookmarkStart w:id="838" w:name="_Toc499061381"/>
      <w:r>
        <w:rPr>
          <w:rFonts w:eastAsia="Arial Unicode MS" w:cs="Tahoma"/>
          <w:sz w:val="24"/>
          <w:szCs w:val="24"/>
        </w:rPr>
        <w:lastRenderedPageBreak/>
        <w:t>Rule of Law</w:t>
      </w:r>
      <w:bookmarkEnd w:id="826"/>
      <w:bookmarkEnd w:id="837"/>
      <w:bookmarkEnd w:id="838"/>
    </w:p>
    <w:p w14:paraId="0D70A459" w14:textId="77777777" w:rsidR="002E681A" w:rsidRDefault="002E681A">
      <w:pPr>
        <w:pStyle w:val="NoSpacing"/>
        <w:tabs>
          <w:tab w:val="left" w:pos="1170"/>
        </w:tabs>
        <w:spacing w:line="276" w:lineRule="auto"/>
        <w:jc w:val="both"/>
        <w:rPr>
          <w:rFonts w:ascii="Tahoma" w:eastAsia="Arial Unicode MS" w:hAnsi="Tahoma" w:cs="Tahoma"/>
          <w:sz w:val="24"/>
          <w:szCs w:val="24"/>
        </w:rPr>
      </w:pPr>
    </w:p>
    <w:p w14:paraId="355DA47A" w14:textId="77777777" w:rsidR="002E681A" w:rsidRDefault="00B4694F">
      <w:pPr>
        <w:pStyle w:val="NoSpacing"/>
        <w:numPr>
          <w:ilvl w:val="2"/>
          <w:numId w:val="167"/>
        </w:numPr>
        <w:tabs>
          <w:tab w:val="left" w:pos="1080"/>
        </w:tabs>
        <w:spacing w:line="276" w:lineRule="auto"/>
        <w:ind w:hanging="1080"/>
        <w:jc w:val="both"/>
        <w:rPr>
          <w:rFonts w:ascii="Tahoma" w:eastAsia="Arial Unicode MS" w:hAnsi="Tahoma" w:cs="Tahoma"/>
          <w:sz w:val="24"/>
          <w:szCs w:val="24"/>
        </w:rPr>
      </w:pPr>
      <w:r>
        <w:rPr>
          <w:rFonts w:ascii="Tahoma" w:eastAsia="Arial Unicode MS" w:hAnsi="Tahoma" w:cs="Tahoma"/>
          <w:sz w:val="24"/>
          <w:szCs w:val="24"/>
        </w:rPr>
        <w:t>Employees shall carry out their duties in accordance with the law. In carrying out one’s duty, an employee shall not violate the rights and freedoms of any person as provided for in the Constitution.</w:t>
      </w:r>
    </w:p>
    <w:p w14:paraId="647BB45C" w14:textId="77777777" w:rsidR="002E681A" w:rsidRDefault="002E681A">
      <w:pPr>
        <w:pStyle w:val="NoSpacing"/>
        <w:tabs>
          <w:tab w:val="left" w:pos="1170"/>
        </w:tabs>
        <w:spacing w:line="276" w:lineRule="auto"/>
        <w:jc w:val="both"/>
        <w:rPr>
          <w:rFonts w:ascii="Tahoma" w:eastAsia="Arial Unicode MS" w:hAnsi="Tahoma" w:cs="Tahoma"/>
          <w:sz w:val="24"/>
          <w:szCs w:val="24"/>
        </w:rPr>
      </w:pPr>
    </w:p>
    <w:p w14:paraId="78C317AB"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39" w:name="_Toc372979179"/>
      <w:bookmarkStart w:id="840" w:name="_Toc499061382"/>
      <w:bookmarkStart w:id="841" w:name="_Toc149742600"/>
      <w:r>
        <w:rPr>
          <w:rFonts w:eastAsia="Arial Unicode MS" w:cs="Tahoma"/>
          <w:sz w:val="24"/>
          <w:szCs w:val="24"/>
        </w:rPr>
        <w:t>Respect and Courtesy</w:t>
      </w:r>
      <w:bookmarkEnd w:id="839"/>
      <w:bookmarkEnd w:id="840"/>
      <w:bookmarkEnd w:id="841"/>
    </w:p>
    <w:p w14:paraId="6F6FEAB0" w14:textId="77777777" w:rsidR="002E681A" w:rsidRDefault="002E681A">
      <w:pPr>
        <w:pStyle w:val="NoSpacing"/>
        <w:tabs>
          <w:tab w:val="left" w:pos="1080"/>
          <w:tab w:val="left" w:pos="1170"/>
        </w:tabs>
        <w:spacing w:line="276" w:lineRule="auto"/>
        <w:ind w:left="1080"/>
        <w:jc w:val="both"/>
        <w:rPr>
          <w:rFonts w:ascii="Tahoma" w:eastAsia="Arial Unicode MS" w:hAnsi="Tahoma" w:cs="Tahoma"/>
          <w:sz w:val="24"/>
          <w:szCs w:val="24"/>
        </w:rPr>
      </w:pPr>
    </w:p>
    <w:p w14:paraId="338B4D9C" w14:textId="77777777" w:rsidR="002E681A" w:rsidRDefault="00B4694F">
      <w:pPr>
        <w:pStyle w:val="NoSpacing"/>
        <w:numPr>
          <w:ilvl w:val="2"/>
          <w:numId w:val="168"/>
        </w:numPr>
        <w:tabs>
          <w:tab w:val="left" w:pos="1080"/>
        </w:tabs>
        <w:spacing w:line="276" w:lineRule="auto"/>
        <w:ind w:hanging="1080"/>
        <w:jc w:val="both"/>
        <w:rPr>
          <w:rFonts w:ascii="Tahoma" w:eastAsia="Arial Unicode MS" w:hAnsi="Tahoma" w:cs="Tahoma"/>
          <w:sz w:val="24"/>
          <w:szCs w:val="24"/>
        </w:rPr>
      </w:pPr>
      <w:r>
        <w:rPr>
          <w:rFonts w:ascii="Tahoma" w:eastAsia="Arial Unicode MS" w:hAnsi="Tahoma" w:cs="Tahoma"/>
          <w:sz w:val="24"/>
          <w:szCs w:val="24"/>
        </w:rPr>
        <w:t>All employees will be expected to portray utmost respect for one another, irrespective of seniority or personal status.</w:t>
      </w:r>
    </w:p>
    <w:p w14:paraId="022D3444" w14:textId="77777777" w:rsidR="002E681A" w:rsidRDefault="002E681A">
      <w:pPr>
        <w:pStyle w:val="NoSpacing"/>
        <w:tabs>
          <w:tab w:val="left" w:pos="1080"/>
          <w:tab w:val="left" w:pos="1170"/>
        </w:tabs>
        <w:spacing w:line="276" w:lineRule="auto"/>
        <w:ind w:left="1080"/>
        <w:jc w:val="both"/>
        <w:rPr>
          <w:rFonts w:ascii="Tahoma" w:eastAsia="Arial Unicode MS" w:hAnsi="Tahoma" w:cs="Tahoma"/>
          <w:sz w:val="24"/>
          <w:szCs w:val="24"/>
        </w:rPr>
      </w:pPr>
    </w:p>
    <w:p w14:paraId="1B3AB8F9"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42" w:name="_Toc149742601"/>
      <w:bookmarkStart w:id="843" w:name="_Toc499061383"/>
      <w:bookmarkStart w:id="844" w:name="_Toc372979180"/>
      <w:r>
        <w:rPr>
          <w:rFonts w:eastAsia="Arial Unicode MS" w:cs="Tahoma"/>
          <w:sz w:val="24"/>
          <w:szCs w:val="24"/>
        </w:rPr>
        <w:t>Discrimination</w:t>
      </w:r>
      <w:bookmarkEnd w:id="842"/>
      <w:bookmarkEnd w:id="843"/>
      <w:bookmarkEnd w:id="844"/>
    </w:p>
    <w:p w14:paraId="36D6D8A4" w14:textId="77777777" w:rsidR="002E681A" w:rsidRDefault="002E681A">
      <w:pPr>
        <w:pStyle w:val="NoSpacing"/>
        <w:tabs>
          <w:tab w:val="left" w:pos="1170"/>
        </w:tabs>
        <w:spacing w:line="276" w:lineRule="auto"/>
        <w:ind w:left="1080" w:hanging="1080"/>
        <w:jc w:val="both"/>
        <w:rPr>
          <w:rFonts w:ascii="Tahoma" w:eastAsia="Arial Unicode MS" w:hAnsi="Tahoma" w:cs="Tahoma"/>
          <w:sz w:val="24"/>
          <w:szCs w:val="24"/>
        </w:rPr>
      </w:pPr>
    </w:p>
    <w:p w14:paraId="6B41CE30" w14:textId="77777777" w:rsidR="002E681A" w:rsidRDefault="00B4694F">
      <w:pPr>
        <w:pStyle w:val="NoSpacing"/>
        <w:numPr>
          <w:ilvl w:val="2"/>
          <w:numId w:val="169"/>
        </w:numPr>
        <w:tabs>
          <w:tab w:val="left" w:pos="1080"/>
        </w:tabs>
        <w:spacing w:line="276" w:lineRule="auto"/>
        <w:ind w:hanging="1080"/>
        <w:jc w:val="both"/>
        <w:rPr>
          <w:rFonts w:ascii="Tahoma" w:eastAsia="Arial Unicode MS" w:hAnsi="Tahoma" w:cs="Tahoma"/>
          <w:sz w:val="24"/>
          <w:szCs w:val="24"/>
        </w:rPr>
      </w:pPr>
      <w:r>
        <w:rPr>
          <w:rFonts w:ascii="Tahoma" w:eastAsia="Arial Unicode MS" w:hAnsi="Tahoma" w:cs="Tahoma"/>
          <w:sz w:val="24"/>
          <w:szCs w:val="24"/>
        </w:rPr>
        <w:t>The Institute is opposed to all forms of discrimination. Discrimination of any sort will be reported to the Director General/CEO so that the matter can be investigated and appropriate action taken. Any reported incidences of alleged discrimination will be treated in utmost confidence.</w:t>
      </w:r>
    </w:p>
    <w:p w14:paraId="568FF3A2" w14:textId="77777777" w:rsidR="002E681A" w:rsidRDefault="002E681A">
      <w:pPr>
        <w:pStyle w:val="NoSpacing"/>
        <w:tabs>
          <w:tab w:val="left" w:pos="1080"/>
        </w:tabs>
        <w:spacing w:line="276" w:lineRule="auto"/>
        <w:ind w:left="1080"/>
        <w:jc w:val="both"/>
        <w:rPr>
          <w:rFonts w:ascii="Tahoma" w:eastAsia="Arial Unicode MS" w:hAnsi="Tahoma" w:cs="Tahoma"/>
          <w:sz w:val="24"/>
          <w:szCs w:val="24"/>
        </w:rPr>
      </w:pPr>
    </w:p>
    <w:p w14:paraId="6B8272C7"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45" w:name="_Toc499061384"/>
      <w:bookmarkStart w:id="846" w:name="_Toc372979181"/>
      <w:bookmarkStart w:id="847" w:name="_Toc149742602"/>
      <w:r>
        <w:rPr>
          <w:rFonts w:eastAsia="Arial Unicode MS" w:cs="Tahoma"/>
          <w:sz w:val="24"/>
          <w:szCs w:val="24"/>
        </w:rPr>
        <w:t>Confidentiality and Trust</w:t>
      </w:r>
      <w:bookmarkEnd w:id="845"/>
      <w:bookmarkEnd w:id="846"/>
      <w:bookmarkEnd w:id="847"/>
    </w:p>
    <w:p w14:paraId="067A2FD6" w14:textId="77777777" w:rsidR="002E681A" w:rsidRDefault="002E681A">
      <w:pPr>
        <w:pStyle w:val="NoSpacing"/>
        <w:tabs>
          <w:tab w:val="left" w:pos="1170"/>
        </w:tabs>
        <w:spacing w:line="276" w:lineRule="auto"/>
        <w:ind w:left="720" w:hanging="720"/>
        <w:jc w:val="both"/>
        <w:rPr>
          <w:rFonts w:ascii="Tahoma" w:eastAsia="Arial Unicode MS" w:hAnsi="Tahoma" w:cs="Tahoma"/>
          <w:sz w:val="24"/>
          <w:szCs w:val="24"/>
        </w:rPr>
      </w:pPr>
    </w:p>
    <w:p w14:paraId="1889DBD1" w14:textId="77777777" w:rsidR="002E681A" w:rsidRDefault="00B4694F">
      <w:pPr>
        <w:pStyle w:val="NoSpacing"/>
        <w:numPr>
          <w:ilvl w:val="2"/>
          <w:numId w:val="170"/>
        </w:numPr>
        <w:tabs>
          <w:tab w:val="left" w:pos="1080"/>
        </w:tabs>
        <w:spacing w:line="276" w:lineRule="auto"/>
        <w:ind w:hanging="1080"/>
        <w:jc w:val="both"/>
        <w:rPr>
          <w:rFonts w:ascii="Tahoma" w:eastAsia="Arial Unicode MS" w:hAnsi="Tahoma" w:cs="Tahoma"/>
          <w:sz w:val="24"/>
          <w:szCs w:val="24"/>
        </w:rPr>
      </w:pPr>
      <w:r>
        <w:rPr>
          <w:rFonts w:ascii="Tahoma" w:eastAsia="Arial Unicode MS" w:hAnsi="Tahoma" w:cs="Tahoma"/>
          <w:sz w:val="24"/>
          <w:szCs w:val="24"/>
        </w:rPr>
        <w:t>While in the course of their duties, employees will be exposed to confidential information. In such cases, they will be expected to uphold strict standards in regard to confidentiality of information.</w:t>
      </w:r>
    </w:p>
    <w:p w14:paraId="7BC2A7CE" w14:textId="77777777" w:rsidR="002E681A" w:rsidRDefault="002E681A">
      <w:pPr>
        <w:pStyle w:val="NoSpacing"/>
        <w:tabs>
          <w:tab w:val="left" w:pos="1080"/>
        </w:tabs>
        <w:spacing w:line="276" w:lineRule="auto"/>
        <w:ind w:left="1080"/>
        <w:jc w:val="both"/>
        <w:rPr>
          <w:rFonts w:ascii="Tahoma" w:eastAsia="Arial Unicode MS" w:hAnsi="Tahoma" w:cs="Tahoma"/>
          <w:sz w:val="24"/>
          <w:szCs w:val="24"/>
        </w:rPr>
      </w:pPr>
    </w:p>
    <w:p w14:paraId="75AC8397" w14:textId="77777777" w:rsidR="002E681A" w:rsidRDefault="00B4694F">
      <w:pPr>
        <w:pStyle w:val="NoSpacing"/>
        <w:numPr>
          <w:ilvl w:val="2"/>
          <w:numId w:val="170"/>
        </w:numPr>
        <w:tabs>
          <w:tab w:val="left" w:pos="1080"/>
        </w:tabs>
        <w:spacing w:line="276" w:lineRule="auto"/>
        <w:ind w:hanging="1080"/>
        <w:jc w:val="both"/>
        <w:rPr>
          <w:rFonts w:ascii="Tahoma" w:eastAsia="Arial Unicode MS" w:hAnsi="Tahoma" w:cs="Tahoma"/>
          <w:sz w:val="24"/>
          <w:szCs w:val="24"/>
        </w:rPr>
      </w:pPr>
      <w:r>
        <w:rPr>
          <w:rFonts w:ascii="Tahoma" w:eastAsia="Arial Unicode MS" w:hAnsi="Tahoma" w:cs="Tahoma"/>
          <w:sz w:val="24"/>
          <w:szCs w:val="24"/>
        </w:rPr>
        <w:t>Disciplinary action will be taken against any employee proven to have divulged confidential information without the permission of the Institute.</w:t>
      </w:r>
    </w:p>
    <w:p w14:paraId="76413E80" w14:textId="77777777" w:rsidR="002E681A" w:rsidRDefault="002E681A">
      <w:pPr>
        <w:pStyle w:val="NoSpacing"/>
        <w:tabs>
          <w:tab w:val="left" w:pos="1170"/>
        </w:tabs>
        <w:spacing w:line="276" w:lineRule="auto"/>
        <w:ind w:left="1170" w:hanging="1170"/>
        <w:jc w:val="both"/>
        <w:rPr>
          <w:rFonts w:ascii="Tahoma" w:eastAsia="Arial Unicode MS" w:hAnsi="Tahoma" w:cs="Tahoma"/>
          <w:sz w:val="24"/>
          <w:szCs w:val="24"/>
        </w:rPr>
      </w:pPr>
    </w:p>
    <w:p w14:paraId="40079E13"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48" w:name="_Toc149742603"/>
      <w:bookmarkStart w:id="849" w:name="_Toc372979183"/>
      <w:bookmarkStart w:id="850" w:name="_Toc499061385"/>
      <w:r>
        <w:rPr>
          <w:rFonts w:eastAsia="Arial Unicode MS" w:cs="Tahoma"/>
          <w:sz w:val="24"/>
          <w:szCs w:val="24"/>
        </w:rPr>
        <w:t>Care of Assets</w:t>
      </w:r>
      <w:bookmarkEnd w:id="848"/>
      <w:bookmarkEnd w:id="849"/>
      <w:bookmarkEnd w:id="850"/>
    </w:p>
    <w:p w14:paraId="7F481631" w14:textId="77777777" w:rsidR="002E681A" w:rsidRDefault="002E681A">
      <w:pPr>
        <w:pStyle w:val="NoSpacing"/>
        <w:tabs>
          <w:tab w:val="left" w:pos="1170"/>
        </w:tabs>
        <w:spacing w:line="276" w:lineRule="auto"/>
        <w:ind w:left="720" w:hanging="720"/>
        <w:jc w:val="both"/>
        <w:rPr>
          <w:rFonts w:ascii="Tahoma" w:eastAsia="Arial Unicode MS" w:hAnsi="Tahoma" w:cs="Tahoma"/>
          <w:sz w:val="24"/>
          <w:szCs w:val="24"/>
        </w:rPr>
      </w:pPr>
    </w:p>
    <w:p w14:paraId="0B884719" w14:textId="77777777" w:rsidR="002E681A" w:rsidRDefault="00B4694F">
      <w:pPr>
        <w:pStyle w:val="NoSpacing"/>
        <w:numPr>
          <w:ilvl w:val="2"/>
          <w:numId w:val="171"/>
        </w:numPr>
        <w:tabs>
          <w:tab w:val="left" w:pos="1080"/>
        </w:tabs>
        <w:spacing w:line="276" w:lineRule="auto"/>
        <w:ind w:hanging="1080"/>
        <w:jc w:val="both"/>
        <w:rPr>
          <w:rFonts w:ascii="Tahoma" w:eastAsia="Arial Unicode MS" w:hAnsi="Tahoma" w:cs="Tahoma"/>
          <w:sz w:val="24"/>
          <w:szCs w:val="24"/>
        </w:rPr>
      </w:pPr>
      <w:r>
        <w:rPr>
          <w:rFonts w:ascii="Tahoma" w:eastAsia="Arial Unicode MS" w:hAnsi="Tahoma" w:cs="Tahoma"/>
          <w:sz w:val="24"/>
          <w:szCs w:val="24"/>
        </w:rPr>
        <w:t>Employees are expected to ensure that assets entrusted to them are adequately protected and not misused or misappropriated.</w:t>
      </w:r>
    </w:p>
    <w:p w14:paraId="061C2FC6" w14:textId="77777777" w:rsidR="002E681A" w:rsidRDefault="002E681A">
      <w:pPr>
        <w:pStyle w:val="NoSpacing"/>
        <w:tabs>
          <w:tab w:val="left" w:pos="1170"/>
        </w:tabs>
        <w:spacing w:line="276" w:lineRule="auto"/>
        <w:ind w:left="1170" w:hanging="1170"/>
        <w:jc w:val="both"/>
        <w:rPr>
          <w:rFonts w:ascii="Tahoma" w:eastAsia="Arial Unicode MS" w:hAnsi="Tahoma" w:cs="Tahoma"/>
          <w:sz w:val="24"/>
          <w:szCs w:val="24"/>
        </w:rPr>
      </w:pPr>
    </w:p>
    <w:p w14:paraId="0261806C"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51" w:name="_Toc326906448"/>
      <w:bookmarkStart w:id="852" w:name="_Toc321918738"/>
      <w:bookmarkStart w:id="853" w:name="_Toc372979184"/>
      <w:bookmarkStart w:id="854" w:name="_Toc319411802"/>
      <w:bookmarkStart w:id="855" w:name="_Toc319332125"/>
      <w:bookmarkStart w:id="856" w:name="_Toc149742604"/>
      <w:bookmarkStart w:id="857" w:name="_Toc499061386"/>
      <w:r>
        <w:rPr>
          <w:rFonts w:eastAsia="Arial Unicode MS" w:cs="Tahoma"/>
          <w:sz w:val="24"/>
          <w:szCs w:val="24"/>
        </w:rPr>
        <w:t>Media Interviews</w:t>
      </w:r>
      <w:bookmarkEnd w:id="851"/>
      <w:bookmarkEnd w:id="852"/>
      <w:bookmarkEnd w:id="853"/>
      <w:bookmarkEnd w:id="854"/>
      <w:bookmarkEnd w:id="855"/>
      <w:r>
        <w:rPr>
          <w:rFonts w:eastAsia="Arial Unicode MS" w:cs="Tahoma"/>
          <w:sz w:val="24"/>
          <w:szCs w:val="24"/>
        </w:rPr>
        <w:t xml:space="preserve"> and Interactions with the Media</w:t>
      </w:r>
      <w:bookmarkEnd w:id="856"/>
      <w:bookmarkEnd w:id="857"/>
    </w:p>
    <w:p w14:paraId="71885944" w14:textId="77777777" w:rsidR="002E681A" w:rsidRDefault="002E681A">
      <w:pPr>
        <w:pStyle w:val="BodyText2"/>
        <w:tabs>
          <w:tab w:val="left" w:pos="1170"/>
        </w:tabs>
        <w:spacing w:after="0" w:line="276" w:lineRule="auto"/>
        <w:ind w:left="1080" w:hanging="1080"/>
        <w:jc w:val="both"/>
        <w:rPr>
          <w:rFonts w:ascii="Tahoma" w:eastAsia="Arial Unicode MS" w:hAnsi="Tahoma" w:cs="Tahoma"/>
          <w:sz w:val="24"/>
          <w:szCs w:val="24"/>
        </w:rPr>
      </w:pPr>
    </w:p>
    <w:p w14:paraId="16D58217" w14:textId="77777777" w:rsidR="002E681A" w:rsidRDefault="00B4694F">
      <w:pPr>
        <w:pStyle w:val="ListParagraph"/>
        <w:numPr>
          <w:ilvl w:val="2"/>
          <w:numId w:val="172"/>
        </w:numPr>
        <w:spacing w:after="0"/>
        <w:ind w:hanging="1080"/>
        <w:jc w:val="both"/>
        <w:rPr>
          <w:rFonts w:ascii="Tahoma" w:eastAsia="Arial Unicode MS" w:hAnsi="Tahoma" w:cs="Tahoma"/>
          <w:sz w:val="24"/>
          <w:szCs w:val="24"/>
        </w:rPr>
      </w:pPr>
      <w:r>
        <w:rPr>
          <w:rFonts w:ascii="Tahoma" w:eastAsia="Arial Unicode MS" w:hAnsi="Tahoma" w:cs="Tahoma"/>
          <w:sz w:val="24"/>
          <w:szCs w:val="24"/>
          <w:lang w:val="en-GB"/>
        </w:rPr>
        <w:t xml:space="preserve">An employee shall not, under any circumstances, communicate with the media either in writing or otherwise, or make statements on matters affecting the </w:t>
      </w:r>
      <w:r>
        <w:rPr>
          <w:rFonts w:ascii="Tahoma" w:eastAsia="Arial Unicode MS" w:hAnsi="Tahoma" w:cs="Tahoma"/>
          <w:sz w:val="24"/>
          <w:szCs w:val="24"/>
        </w:rPr>
        <w:t>Institute</w:t>
      </w:r>
      <w:r>
        <w:rPr>
          <w:rFonts w:ascii="Tahoma" w:eastAsia="Arial Unicode MS" w:hAnsi="Tahoma" w:cs="Tahoma"/>
          <w:sz w:val="24"/>
          <w:szCs w:val="24"/>
          <w:lang w:val="en-GB"/>
        </w:rPr>
        <w:t>’s programs or policies without specific authority from the Director General/CEO.</w:t>
      </w:r>
    </w:p>
    <w:p w14:paraId="17EC64A1" w14:textId="77777777" w:rsidR="002E681A" w:rsidRDefault="002E681A">
      <w:pPr>
        <w:spacing w:after="0"/>
        <w:ind w:left="1080"/>
        <w:jc w:val="both"/>
        <w:rPr>
          <w:rFonts w:ascii="Tahoma" w:eastAsia="Arial Unicode MS" w:hAnsi="Tahoma" w:cs="Tahoma"/>
          <w:sz w:val="24"/>
          <w:szCs w:val="24"/>
        </w:rPr>
      </w:pPr>
    </w:p>
    <w:p w14:paraId="62DD37C6" w14:textId="77777777" w:rsidR="002E681A" w:rsidRDefault="00B4694F">
      <w:pPr>
        <w:pStyle w:val="ListParagraph"/>
        <w:numPr>
          <w:ilvl w:val="2"/>
          <w:numId w:val="172"/>
        </w:numPr>
        <w:spacing w:after="0"/>
        <w:ind w:hanging="1080"/>
        <w:jc w:val="both"/>
        <w:rPr>
          <w:rFonts w:ascii="Tahoma" w:eastAsia="Arial Unicode MS" w:hAnsi="Tahoma" w:cs="Tahoma"/>
          <w:sz w:val="24"/>
          <w:szCs w:val="24"/>
        </w:rPr>
      </w:pPr>
      <w:r>
        <w:rPr>
          <w:rFonts w:ascii="Tahoma" w:eastAsia="Arial Unicode MS" w:hAnsi="Tahoma" w:cs="Tahoma"/>
          <w:sz w:val="24"/>
          <w:szCs w:val="24"/>
          <w:lang w:val="en-GB"/>
        </w:rPr>
        <w:t>An employee, whether on duty or on leave, shall not do the following without the permission of the Director General/CEO; -</w:t>
      </w:r>
    </w:p>
    <w:p w14:paraId="5BB1851D" w14:textId="77777777" w:rsidR="002E681A" w:rsidRDefault="002E681A">
      <w:pPr>
        <w:spacing w:after="0"/>
        <w:ind w:left="1800"/>
        <w:jc w:val="both"/>
        <w:rPr>
          <w:rFonts w:ascii="Tahoma" w:eastAsia="Arial Unicode MS" w:hAnsi="Tahoma" w:cs="Tahoma"/>
          <w:sz w:val="24"/>
          <w:szCs w:val="24"/>
          <w:lang w:val="en-GB"/>
        </w:rPr>
      </w:pPr>
    </w:p>
    <w:p w14:paraId="444C8FBD" w14:textId="77777777" w:rsidR="002E681A" w:rsidRDefault="00B4694F">
      <w:pPr>
        <w:numPr>
          <w:ilvl w:val="0"/>
          <w:numId w:val="173"/>
        </w:numPr>
        <w:tabs>
          <w:tab w:val="left" w:pos="1530"/>
        </w:tabs>
        <w:spacing w:after="0"/>
        <w:ind w:left="1530"/>
        <w:jc w:val="both"/>
        <w:rPr>
          <w:rFonts w:ascii="Tahoma" w:eastAsia="Arial Unicode MS" w:hAnsi="Tahoma" w:cs="Tahoma"/>
          <w:sz w:val="24"/>
          <w:szCs w:val="24"/>
          <w:lang w:val="en-GB"/>
        </w:rPr>
      </w:pPr>
      <w:r>
        <w:rPr>
          <w:rFonts w:ascii="Tahoma" w:eastAsia="Arial Unicode MS" w:hAnsi="Tahoma" w:cs="Tahoma"/>
          <w:sz w:val="24"/>
          <w:szCs w:val="24"/>
          <w:lang w:val="en-GB"/>
        </w:rPr>
        <w:lastRenderedPageBreak/>
        <w:t xml:space="preserve">Act as the editor of any newspaper or take part directly or indirectly in the management thereof; </w:t>
      </w:r>
    </w:p>
    <w:p w14:paraId="48331635" w14:textId="77777777" w:rsidR="002E681A" w:rsidRDefault="002E681A">
      <w:pPr>
        <w:tabs>
          <w:tab w:val="left" w:pos="1530"/>
        </w:tabs>
        <w:spacing w:after="0"/>
        <w:ind w:left="1530"/>
        <w:jc w:val="both"/>
        <w:rPr>
          <w:rFonts w:ascii="Tahoma" w:eastAsia="Arial Unicode MS" w:hAnsi="Tahoma" w:cs="Tahoma"/>
          <w:sz w:val="24"/>
          <w:szCs w:val="24"/>
          <w:lang w:val="en-GB"/>
        </w:rPr>
      </w:pPr>
    </w:p>
    <w:p w14:paraId="6AE7D335" w14:textId="77777777" w:rsidR="002E681A" w:rsidRDefault="00B4694F">
      <w:pPr>
        <w:numPr>
          <w:ilvl w:val="0"/>
          <w:numId w:val="173"/>
        </w:numPr>
        <w:tabs>
          <w:tab w:val="left" w:pos="1530"/>
        </w:tabs>
        <w:spacing w:after="0"/>
        <w:ind w:left="1530"/>
        <w:jc w:val="both"/>
        <w:rPr>
          <w:rFonts w:ascii="Tahoma" w:eastAsia="Arial Unicode MS" w:hAnsi="Tahoma" w:cs="Tahoma"/>
          <w:sz w:val="24"/>
          <w:szCs w:val="24"/>
          <w:lang w:val="en-GB"/>
        </w:rPr>
      </w:pPr>
      <w:r>
        <w:rPr>
          <w:rFonts w:ascii="Tahoma" w:eastAsia="Arial Unicode MS" w:hAnsi="Tahoma" w:cs="Tahoma"/>
          <w:sz w:val="24"/>
          <w:szCs w:val="24"/>
          <w:lang w:val="en-GB"/>
        </w:rPr>
        <w:t>Publish in any manner anything which may be reasonably regarded as of a political or administrative nature, whether under his own name, under a pseudonym or anonymously.</w:t>
      </w:r>
    </w:p>
    <w:p w14:paraId="5A9E7DEE" w14:textId="77777777" w:rsidR="002E681A" w:rsidRDefault="002E681A">
      <w:pPr>
        <w:tabs>
          <w:tab w:val="left" w:pos="1530"/>
        </w:tabs>
        <w:spacing w:after="0"/>
        <w:jc w:val="both"/>
        <w:rPr>
          <w:rFonts w:ascii="Tahoma" w:eastAsia="Arial Unicode MS" w:hAnsi="Tahoma" w:cs="Tahoma"/>
          <w:sz w:val="24"/>
          <w:szCs w:val="24"/>
          <w:lang w:val="en-GB"/>
        </w:rPr>
      </w:pPr>
    </w:p>
    <w:p w14:paraId="0D520009" w14:textId="77777777" w:rsidR="002E681A" w:rsidRDefault="00B4694F">
      <w:pPr>
        <w:numPr>
          <w:ilvl w:val="0"/>
          <w:numId w:val="173"/>
        </w:numPr>
        <w:tabs>
          <w:tab w:val="left" w:pos="1530"/>
        </w:tabs>
        <w:spacing w:after="0"/>
        <w:ind w:left="1530"/>
        <w:jc w:val="both"/>
        <w:rPr>
          <w:rFonts w:ascii="Tahoma" w:eastAsia="Arial Unicode MS" w:hAnsi="Tahoma" w:cs="Tahoma"/>
          <w:sz w:val="24"/>
          <w:szCs w:val="24"/>
          <w:lang w:val="en-GB"/>
        </w:rPr>
      </w:pPr>
      <w:r>
        <w:rPr>
          <w:rFonts w:ascii="Tahoma" w:eastAsia="Arial Unicode MS" w:hAnsi="Tahoma" w:cs="Tahoma"/>
          <w:sz w:val="24"/>
          <w:szCs w:val="24"/>
          <w:lang w:val="en-GB"/>
        </w:rPr>
        <w:t>Allow himself to be interviewed on questions of public policy or on matters affecting the Institute without the permission of the Director General/CEO.</w:t>
      </w:r>
    </w:p>
    <w:p w14:paraId="1DD81451" w14:textId="77777777" w:rsidR="002E681A" w:rsidRDefault="002E681A">
      <w:pPr>
        <w:pStyle w:val="BodyText2"/>
        <w:tabs>
          <w:tab w:val="left" w:pos="1080"/>
        </w:tabs>
        <w:spacing w:after="0" w:line="276" w:lineRule="auto"/>
        <w:jc w:val="both"/>
        <w:rPr>
          <w:rFonts w:ascii="Tahoma" w:eastAsia="Arial Unicode MS" w:hAnsi="Tahoma" w:cs="Tahoma"/>
          <w:b/>
          <w:sz w:val="24"/>
          <w:szCs w:val="24"/>
        </w:rPr>
      </w:pPr>
    </w:p>
    <w:p w14:paraId="05902000" w14:textId="77777777" w:rsidR="002E681A" w:rsidRDefault="00B4694F">
      <w:pPr>
        <w:pStyle w:val="ListParagraph"/>
        <w:numPr>
          <w:ilvl w:val="2"/>
          <w:numId w:val="172"/>
        </w:numPr>
        <w:spacing w:after="0"/>
        <w:ind w:hanging="1080"/>
        <w:jc w:val="both"/>
        <w:rPr>
          <w:rFonts w:ascii="Tahoma" w:eastAsia="Arial Unicode MS" w:hAnsi="Tahoma" w:cs="Tahoma"/>
          <w:sz w:val="24"/>
          <w:szCs w:val="24"/>
        </w:rPr>
      </w:pPr>
      <w:r>
        <w:rPr>
          <w:rFonts w:ascii="Tahoma" w:eastAsia="Arial Unicode MS" w:hAnsi="Tahoma" w:cs="Tahoma"/>
          <w:sz w:val="24"/>
          <w:szCs w:val="24"/>
        </w:rPr>
        <w:t xml:space="preserve">While it is </w:t>
      </w:r>
      <w:r>
        <w:rPr>
          <w:rFonts w:ascii="Tahoma" w:eastAsia="Arial Unicode MS" w:hAnsi="Tahoma" w:cs="Tahoma"/>
          <w:sz w:val="24"/>
          <w:szCs w:val="24"/>
          <w:lang w:val="en-GB"/>
        </w:rPr>
        <w:t>not desired to interfere with the liberty of free speech, any lack of discretion on the part of an employee in expressing an opinion that may embarrass the Institute, may result in disciplinary action being taken against him</w:t>
      </w:r>
    </w:p>
    <w:p w14:paraId="052858CD" w14:textId="77777777" w:rsidR="002E681A" w:rsidRDefault="002E681A">
      <w:pPr>
        <w:pStyle w:val="BodyText2"/>
        <w:tabs>
          <w:tab w:val="left" w:pos="1276"/>
        </w:tabs>
        <w:spacing w:after="0" w:line="276" w:lineRule="auto"/>
        <w:ind w:left="1134"/>
        <w:jc w:val="both"/>
        <w:rPr>
          <w:rFonts w:ascii="Tahoma" w:eastAsia="Arial Unicode MS" w:hAnsi="Tahoma" w:cs="Tahoma"/>
          <w:sz w:val="24"/>
          <w:szCs w:val="24"/>
        </w:rPr>
      </w:pPr>
    </w:p>
    <w:p w14:paraId="77E357CF" w14:textId="77777777" w:rsidR="002E681A" w:rsidRDefault="00B4694F">
      <w:pPr>
        <w:pStyle w:val="ListParagraph"/>
        <w:numPr>
          <w:ilvl w:val="2"/>
          <w:numId w:val="172"/>
        </w:numPr>
        <w:spacing w:after="0"/>
        <w:ind w:hanging="1080"/>
        <w:jc w:val="both"/>
        <w:rPr>
          <w:rFonts w:ascii="Tahoma" w:eastAsia="Arial Unicode MS" w:hAnsi="Tahoma" w:cs="Tahoma"/>
          <w:sz w:val="24"/>
          <w:szCs w:val="24"/>
        </w:rPr>
      </w:pPr>
      <w:r>
        <w:rPr>
          <w:rFonts w:ascii="Tahoma" w:eastAsia="Arial Unicode MS" w:hAnsi="Tahoma" w:cs="Tahoma"/>
          <w:sz w:val="24"/>
          <w:szCs w:val="24"/>
        </w:rPr>
        <w:t xml:space="preserve">An </w:t>
      </w:r>
      <w:r>
        <w:rPr>
          <w:rFonts w:ascii="Tahoma" w:eastAsia="Arial Unicode MS" w:hAnsi="Tahoma" w:cs="Tahoma"/>
          <w:sz w:val="24"/>
          <w:szCs w:val="24"/>
          <w:lang w:val="en-GB"/>
        </w:rPr>
        <w:t>employee</w:t>
      </w:r>
      <w:r>
        <w:rPr>
          <w:rFonts w:ascii="Tahoma" w:eastAsia="Arial Unicode MS" w:hAnsi="Tahoma" w:cs="Tahoma"/>
          <w:sz w:val="24"/>
          <w:szCs w:val="24"/>
        </w:rPr>
        <w:t xml:space="preserve"> may however, publish matters relating to other subjects.</w:t>
      </w:r>
    </w:p>
    <w:p w14:paraId="67AC87E6" w14:textId="77777777" w:rsidR="002E681A" w:rsidRDefault="002E681A">
      <w:pPr>
        <w:spacing w:after="0"/>
        <w:jc w:val="both"/>
        <w:rPr>
          <w:rFonts w:ascii="Tahoma" w:eastAsia="Arial Unicode MS" w:hAnsi="Tahoma" w:cs="Tahoma"/>
          <w:sz w:val="24"/>
          <w:szCs w:val="24"/>
        </w:rPr>
      </w:pPr>
    </w:p>
    <w:p w14:paraId="60E66B61"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58" w:name="_Toc499061387"/>
      <w:bookmarkStart w:id="859" w:name="_Toc454537028"/>
      <w:bookmarkStart w:id="860" w:name="_Toc454537664"/>
      <w:bookmarkStart w:id="861" w:name="_Toc149742605"/>
      <w:r>
        <w:rPr>
          <w:rFonts w:eastAsia="Arial Unicode MS" w:cs="Tahoma"/>
          <w:sz w:val="24"/>
          <w:szCs w:val="24"/>
        </w:rPr>
        <w:t>Private Agencies</w:t>
      </w:r>
      <w:bookmarkEnd w:id="858"/>
      <w:bookmarkEnd w:id="859"/>
      <w:bookmarkEnd w:id="860"/>
      <w:bookmarkEnd w:id="861"/>
    </w:p>
    <w:p w14:paraId="02B24681" w14:textId="77777777" w:rsidR="002E681A" w:rsidRDefault="002E681A">
      <w:pPr>
        <w:spacing w:after="0"/>
        <w:ind w:left="720"/>
        <w:jc w:val="both"/>
        <w:rPr>
          <w:rFonts w:ascii="Tahoma" w:eastAsia="Arial Unicode MS" w:hAnsi="Tahoma" w:cs="Tahoma"/>
          <w:sz w:val="24"/>
          <w:szCs w:val="24"/>
        </w:rPr>
      </w:pPr>
    </w:p>
    <w:p w14:paraId="0C476350" w14:textId="77777777" w:rsidR="002E681A" w:rsidRDefault="00B4694F">
      <w:pPr>
        <w:pStyle w:val="ListParagraph"/>
        <w:numPr>
          <w:ilvl w:val="2"/>
          <w:numId w:val="174"/>
        </w:numPr>
        <w:spacing w:after="0"/>
        <w:ind w:hanging="1080"/>
        <w:jc w:val="both"/>
        <w:rPr>
          <w:rFonts w:ascii="Tahoma" w:eastAsia="Arial Unicode MS" w:hAnsi="Tahoma" w:cs="Tahoma"/>
          <w:sz w:val="24"/>
          <w:szCs w:val="24"/>
        </w:rPr>
      </w:pPr>
      <w:r>
        <w:rPr>
          <w:rFonts w:ascii="Tahoma" w:eastAsia="Arial Unicode MS" w:hAnsi="Tahoma" w:cs="Tahoma"/>
          <w:sz w:val="24"/>
          <w:szCs w:val="24"/>
        </w:rPr>
        <w:t xml:space="preserve">No </w:t>
      </w:r>
      <w:r>
        <w:rPr>
          <w:rFonts w:ascii="Tahoma" w:eastAsia="Arial Unicode MS" w:hAnsi="Tahoma" w:cs="Tahoma"/>
          <w:sz w:val="24"/>
          <w:szCs w:val="24"/>
          <w:lang w:val="en-GB"/>
        </w:rPr>
        <w:t>employee</w:t>
      </w:r>
      <w:r>
        <w:rPr>
          <w:rFonts w:ascii="Tahoma" w:eastAsia="Arial Unicode MS" w:hAnsi="Tahoma" w:cs="Tahoma"/>
          <w:sz w:val="24"/>
          <w:szCs w:val="24"/>
        </w:rPr>
        <w:t xml:space="preserve"> may undertake any private commission in any matter connected with the exercise of his public duties. No </w:t>
      </w:r>
      <w:r>
        <w:rPr>
          <w:rFonts w:ascii="Tahoma" w:eastAsia="Arial Unicode MS" w:hAnsi="Tahoma" w:cs="Tahoma"/>
          <w:sz w:val="24"/>
          <w:szCs w:val="24"/>
          <w:lang w:val="en-GB"/>
        </w:rPr>
        <w:t>employee</w:t>
      </w:r>
      <w:r>
        <w:rPr>
          <w:rFonts w:ascii="Tahoma" w:eastAsia="Arial Unicode MS" w:hAnsi="Tahoma" w:cs="Tahoma"/>
          <w:sz w:val="24"/>
          <w:szCs w:val="24"/>
        </w:rPr>
        <w:t xml:space="preserve"> shall in any manner that may be detrimental to the security interests of the Institute and Kenya at large, be an agent for or further the interests of a foreign Government, organization or individual.</w:t>
      </w:r>
    </w:p>
    <w:p w14:paraId="29B99A21" w14:textId="77777777" w:rsidR="002E681A" w:rsidRDefault="002E681A">
      <w:pPr>
        <w:pStyle w:val="ListParagraph"/>
        <w:spacing w:after="0"/>
        <w:ind w:left="1080"/>
        <w:jc w:val="both"/>
        <w:rPr>
          <w:rFonts w:ascii="Tahoma" w:eastAsia="Arial Unicode MS" w:hAnsi="Tahoma" w:cs="Tahoma"/>
          <w:sz w:val="24"/>
          <w:szCs w:val="24"/>
        </w:rPr>
      </w:pPr>
    </w:p>
    <w:p w14:paraId="505AB8F2"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62" w:name="_Toc149742606"/>
      <w:bookmarkStart w:id="863" w:name="_Toc499061388"/>
      <w:bookmarkStart w:id="864" w:name="_Toc319411803"/>
      <w:bookmarkStart w:id="865" w:name="_Toc319332126"/>
      <w:bookmarkStart w:id="866" w:name="_Toc326906449"/>
      <w:bookmarkStart w:id="867" w:name="_Toc321918739"/>
      <w:bookmarkStart w:id="868" w:name="_Toc372979185"/>
      <w:r>
        <w:rPr>
          <w:rFonts w:eastAsia="Arial Unicode MS" w:cs="Tahoma"/>
          <w:sz w:val="24"/>
          <w:szCs w:val="24"/>
        </w:rPr>
        <w:t>Political Views</w:t>
      </w:r>
      <w:bookmarkEnd w:id="862"/>
      <w:bookmarkEnd w:id="863"/>
      <w:bookmarkEnd w:id="864"/>
      <w:bookmarkEnd w:id="865"/>
      <w:bookmarkEnd w:id="866"/>
      <w:bookmarkEnd w:id="867"/>
      <w:bookmarkEnd w:id="868"/>
    </w:p>
    <w:p w14:paraId="43760C1F" w14:textId="77777777" w:rsidR="002E681A" w:rsidRDefault="002E681A">
      <w:pPr>
        <w:pStyle w:val="BodyText2"/>
        <w:tabs>
          <w:tab w:val="left" w:pos="1080"/>
        </w:tabs>
        <w:spacing w:after="0" w:line="276" w:lineRule="auto"/>
        <w:ind w:left="1080"/>
        <w:jc w:val="both"/>
        <w:rPr>
          <w:rFonts w:ascii="Tahoma" w:eastAsia="Arial Unicode MS" w:hAnsi="Tahoma" w:cs="Tahoma"/>
          <w:sz w:val="24"/>
          <w:szCs w:val="24"/>
        </w:rPr>
      </w:pPr>
    </w:p>
    <w:p w14:paraId="22BBC825" w14:textId="77777777" w:rsidR="002E681A" w:rsidRDefault="00B4694F">
      <w:pPr>
        <w:pStyle w:val="BodyText2"/>
        <w:numPr>
          <w:ilvl w:val="2"/>
          <w:numId w:val="175"/>
        </w:numPr>
        <w:tabs>
          <w:tab w:val="left" w:pos="1080"/>
        </w:tabs>
        <w:spacing w:after="0" w:line="276" w:lineRule="auto"/>
        <w:ind w:hanging="1080"/>
        <w:jc w:val="both"/>
        <w:rPr>
          <w:rFonts w:ascii="Tahoma" w:eastAsia="Arial Unicode MS" w:hAnsi="Tahoma" w:cs="Tahoma"/>
          <w:sz w:val="24"/>
          <w:szCs w:val="24"/>
        </w:rPr>
      </w:pPr>
      <w:r>
        <w:rPr>
          <w:rFonts w:ascii="Tahoma" w:eastAsia="Arial Unicode MS" w:hAnsi="Tahoma" w:cs="Tahoma"/>
          <w:sz w:val="24"/>
          <w:szCs w:val="24"/>
          <w:lang w:val="en-GB"/>
        </w:rPr>
        <w:t>Though an employee as a Kenyan is entitled to his own political views on political matters, he shall ensure that his utterances do not implicate or compromise the Institute and the Government at large.</w:t>
      </w:r>
    </w:p>
    <w:p w14:paraId="18FA06D7" w14:textId="77777777" w:rsidR="002E681A" w:rsidRDefault="002E681A">
      <w:pPr>
        <w:pStyle w:val="BodyText2"/>
        <w:tabs>
          <w:tab w:val="left" w:pos="540"/>
          <w:tab w:val="left" w:pos="1170"/>
        </w:tabs>
        <w:spacing w:after="0" w:line="276" w:lineRule="auto"/>
        <w:ind w:left="1170"/>
        <w:jc w:val="both"/>
        <w:rPr>
          <w:rFonts w:ascii="Tahoma" w:eastAsia="Arial Unicode MS" w:hAnsi="Tahoma" w:cs="Tahoma"/>
          <w:sz w:val="24"/>
          <w:szCs w:val="24"/>
        </w:rPr>
      </w:pPr>
    </w:p>
    <w:p w14:paraId="4AE51FF3" w14:textId="77777777" w:rsidR="002E681A" w:rsidRDefault="00B4694F">
      <w:pPr>
        <w:pStyle w:val="BodyText2"/>
        <w:numPr>
          <w:ilvl w:val="2"/>
          <w:numId w:val="175"/>
        </w:numPr>
        <w:tabs>
          <w:tab w:val="left" w:pos="1080"/>
        </w:tabs>
        <w:spacing w:after="0" w:line="276" w:lineRule="auto"/>
        <w:ind w:hanging="1080"/>
        <w:jc w:val="both"/>
        <w:rPr>
          <w:rFonts w:ascii="Tahoma" w:eastAsia="Arial Unicode MS" w:hAnsi="Tahoma" w:cs="Tahoma"/>
          <w:sz w:val="24"/>
          <w:szCs w:val="24"/>
        </w:rPr>
      </w:pPr>
      <w:r>
        <w:rPr>
          <w:rFonts w:ascii="Tahoma" w:eastAsia="Arial Unicode MS" w:hAnsi="Tahoma" w:cs="Tahoma"/>
          <w:sz w:val="24"/>
          <w:szCs w:val="24"/>
        </w:rPr>
        <w:t>An employee shall not, in connection with the performance of his duties, do the following:</w:t>
      </w:r>
    </w:p>
    <w:p w14:paraId="53078FCF" w14:textId="77777777" w:rsidR="002E681A" w:rsidRDefault="002E681A">
      <w:pPr>
        <w:pStyle w:val="NoSpacing"/>
        <w:spacing w:line="276" w:lineRule="auto"/>
        <w:rPr>
          <w:rFonts w:ascii="Tahoma" w:eastAsia="Arial Unicode MS" w:hAnsi="Tahoma" w:cs="Tahoma"/>
          <w:sz w:val="24"/>
          <w:szCs w:val="24"/>
        </w:rPr>
      </w:pPr>
    </w:p>
    <w:p w14:paraId="6424CC91" w14:textId="77777777" w:rsidR="002E681A" w:rsidRDefault="00B4694F">
      <w:pPr>
        <w:numPr>
          <w:ilvl w:val="0"/>
          <w:numId w:val="176"/>
        </w:numPr>
        <w:tabs>
          <w:tab w:val="left" w:pos="1980"/>
        </w:tabs>
        <w:spacing w:after="0"/>
        <w:ind w:left="1980" w:hanging="846"/>
        <w:jc w:val="both"/>
        <w:rPr>
          <w:rFonts w:ascii="Tahoma" w:eastAsia="Arial Unicode MS" w:hAnsi="Tahoma" w:cs="Tahoma"/>
          <w:sz w:val="24"/>
          <w:szCs w:val="24"/>
        </w:rPr>
      </w:pPr>
      <w:r>
        <w:rPr>
          <w:rFonts w:ascii="Tahoma" w:eastAsia="Arial Unicode MS" w:hAnsi="Tahoma" w:cs="Tahoma"/>
          <w:sz w:val="24"/>
          <w:szCs w:val="24"/>
        </w:rPr>
        <w:t>Act as an agent for a political party or so as to further the interest of the party; or</w:t>
      </w:r>
    </w:p>
    <w:p w14:paraId="72C8C4BE" w14:textId="77777777" w:rsidR="002E681A" w:rsidRDefault="00B4694F">
      <w:pPr>
        <w:numPr>
          <w:ilvl w:val="0"/>
          <w:numId w:val="176"/>
        </w:numPr>
        <w:tabs>
          <w:tab w:val="left" w:pos="1980"/>
        </w:tabs>
        <w:spacing w:after="0"/>
        <w:ind w:left="1980" w:hanging="846"/>
        <w:jc w:val="both"/>
        <w:rPr>
          <w:rFonts w:ascii="Tahoma" w:eastAsia="Arial Unicode MS" w:hAnsi="Tahoma" w:cs="Tahoma"/>
          <w:sz w:val="24"/>
          <w:szCs w:val="24"/>
        </w:rPr>
      </w:pPr>
      <w:r>
        <w:rPr>
          <w:rFonts w:ascii="Tahoma" w:eastAsia="Arial Unicode MS" w:hAnsi="Tahoma" w:cs="Tahoma"/>
          <w:sz w:val="24"/>
          <w:szCs w:val="24"/>
        </w:rPr>
        <w:t>Indicate support for or opposition to any political party or candidate in an election; or</w:t>
      </w:r>
    </w:p>
    <w:p w14:paraId="1B30A6B6" w14:textId="77777777" w:rsidR="002E681A" w:rsidRDefault="00B4694F">
      <w:pPr>
        <w:numPr>
          <w:ilvl w:val="0"/>
          <w:numId w:val="176"/>
        </w:numPr>
        <w:tabs>
          <w:tab w:val="left" w:pos="1980"/>
        </w:tabs>
        <w:spacing w:after="0"/>
        <w:ind w:left="1980" w:hanging="846"/>
        <w:jc w:val="both"/>
        <w:rPr>
          <w:rFonts w:ascii="Tahoma" w:eastAsia="Arial Unicode MS" w:hAnsi="Tahoma" w:cs="Tahoma"/>
          <w:sz w:val="24"/>
          <w:szCs w:val="24"/>
        </w:rPr>
      </w:pPr>
      <w:r>
        <w:rPr>
          <w:rFonts w:ascii="Tahoma" w:eastAsia="Arial Unicode MS" w:hAnsi="Tahoma" w:cs="Tahoma"/>
          <w:sz w:val="24"/>
          <w:szCs w:val="24"/>
        </w:rPr>
        <w:t>Engage in political activity that may compromise or be seen to compromise the political neutrality of his office; or</w:t>
      </w:r>
    </w:p>
    <w:p w14:paraId="347846FF" w14:textId="77777777" w:rsidR="002E681A" w:rsidRDefault="00B4694F">
      <w:pPr>
        <w:numPr>
          <w:ilvl w:val="0"/>
          <w:numId w:val="176"/>
        </w:numPr>
        <w:tabs>
          <w:tab w:val="left" w:pos="1980"/>
        </w:tabs>
        <w:spacing w:after="0"/>
        <w:ind w:left="1980" w:hanging="846"/>
        <w:jc w:val="both"/>
        <w:rPr>
          <w:rFonts w:ascii="Tahoma" w:eastAsia="Arial Unicode MS" w:hAnsi="Tahoma" w:cs="Tahoma"/>
          <w:sz w:val="24"/>
          <w:szCs w:val="24"/>
        </w:rPr>
      </w:pPr>
      <w:r>
        <w:rPr>
          <w:rFonts w:ascii="Tahoma" w:eastAsia="Arial Unicode MS" w:hAnsi="Tahoma" w:cs="Tahoma"/>
          <w:sz w:val="24"/>
          <w:szCs w:val="24"/>
        </w:rPr>
        <w:t>Use his political stand to intimidate others perceived to be of a different view.</w:t>
      </w:r>
    </w:p>
    <w:p w14:paraId="054864EE" w14:textId="77777777" w:rsidR="002E681A" w:rsidRDefault="002E681A">
      <w:pPr>
        <w:tabs>
          <w:tab w:val="left" w:pos="1980"/>
        </w:tabs>
        <w:spacing w:after="0"/>
        <w:ind w:left="1134"/>
        <w:jc w:val="both"/>
        <w:rPr>
          <w:rFonts w:ascii="Tahoma" w:eastAsia="Arial Unicode MS" w:hAnsi="Tahoma" w:cs="Tahoma"/>
          <w:sz w:val="24"/>
          <w:szCs w:val="24"/>
        </w:rPr>
      </w:pPr>
    </w:p>
    <w:p w14:paraId="4554AC18"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69" w:name="_Toc149742607"/>
      <w:bookmarkStart w:id="870" w:name="_Toc140511947"/>
      <w:bookmarkStart w:id="871" w:name="_Toc372979186"/>
      <w:bookmarkStart w:id="872" w:name="_Toc499061389"/>
      <w:r>
        <w:rPr>
          <w:rFonts w:eastAsia="Arial Unicode MS" w:cs="Tahoma"/>
          <w:sz w:val="24"/>
          <w:szCs w:val="24"/>
        </w:rPr>
        <w:lastRenderedPageBreak/>
        <w:t>Trading</w:t>
      </w:r>
      <w:bookmarkEnd w:id="869"/>
      <w:bookmarkEnd w:id="870"/>
      <w:bookmarkEnd w:id="871"/>
      <w:bookmarkEnd w:id="872"/>
    </w:p>
    <w:p w14:paraId="5C5ADFF2" w14:textId="77777777" w:rsidR="002E681A" w:rsidRDefault="002E681A">
      <w:pPr>
        <w:tabs>
          <w:tab w:val="left" w:pos="1170"/>
        </w:tabs>
        <w:spacing w:after="0"/>
        <w:jc w:val="both"/>
        <w:rPr>
          <w:rFonts w:ascii="Tahoma" w:eastAsia="Arial Unicode MS" w:hAnsi="Tahoma" w:cs="Tahoma"/>
          <w:sz w:val="24"/>
          <w:szCs w:val="24"/>
          <w:lang w:val="en-GB"/>
        </w:rPr>
      </w:pPr>
    </w:p>
    <w:p w14:paraId="254E2ED7" w14:textId="77777777" w:rsidR="002E681A" w:rsidRDefault="00B4694F">
      <w:pPr>
        <w:pStyle w:val="ListParagraph"/>
        <w:numPr>
          <w:ilvl w:val="2"/>
          <w:numId w:val="177"/>
        </w:numPr>
        <w:tabs>
          <w:tab w:val="left" w:pos="1134"/>
        </w:tabs>
        <w:spacing w:after="0"/>
        <w:ind w:hanging="1080"/>
        <w:jc w:val="both"/>
        <w:rPr>
          <w:rFonts w:ascii="Tahoma" w:eastAsia="Arial Unicode MS" w:hAnsi="Tahoma" w:cs="Tahoma"/>
          <w:sz w:val="24"/>
          <w:szCs w:val="24"/>
          <w:lang w:val="en-GB"/>
        </w:rPr>
      </w:pPr>
      <w:r>
        <w:rPr>
          <w:rFonts w:ascii="Tahoma" w:eastAsia="Arial Unicode MS" w:hAnsi="Tahoma" w:cs="Tahoma"/>
          <w:sz w:val="24"/>
          <w:szCs w:val="24"/>
          <w:lang w:val="en-GB"/>
        </w:rPr>
        <w:t xml:space="preserve">Trading on official premises is strictly forbidden except where official permission has been received. </w:t>
      </w:r>
    </w:p>
    <w:p w14:paraId="4367C579" w14:textId="77777777" w:rsidR="002E681A" w:rsidRDefault="002E681A">
      <w:pPr>
        <w:tabs>
          <w:tab w:val="left" w:pos="1134"/>
        </w:tabs>
        <w:spacing w:after="0"/>
        <w:ind w:left="1080"/>
        <w:jc w:val="both"/>
        <w:rPr>
          <w:rFonts w:ascii="Tahoma" w:eastAsia="Arial Unicode MS" w:hAnsi="Tahoma" w:cs="Tahoma"/>
          <w:sz w:val="24"/>
          <w:szCs w:val="24"/>
          <w:lang w:val="en-GB"/>
        </w:rPr>
      </w:pPr>
    </w:p>
    <w:p w14:paraId="7F0F84DA" w14:textId="77777777" w:rsidR="002E681A" w:rsidRDefault="00B4694F">
      <w:pPr>
        <w:pStyle w:val="ListParagraph"/>
        <w:numPr>
          <w:ilvl w:val="2"/>
          <w:numId w:val="177"/>
        </w:numPr>
        <w:tabs>
          <w:tab w:val="left" w:pos="1134"/>
        </w:tabs>
        <w:spacing w:after="0"/>
        <w:ind w:hanging="1080"/>
        <w:jc w:val="both"/>
        <w:rPr>
          <w:rFonts w:ascii="Tahoma" w:eastAsia="Arial Unicode MS" w:hAnsi="Tahoma" w:cs="Tahoma"/>
          <w:sz w:val="24"/>
          <w:szCs w:val="24"/>
          <w:lang w:val="en-GB"/>
        </w:rPr>
      </w:pPr>
      <w:r>
        <w:rPr>
          <w:rFonts w:ascii="Tahoma" w:eastAsia="Arial Unicode MS" w:hAnsi="Tahoma" w:cs="Tahoma"/>
          <w:sz w:val="24"/>
          <w:szCs w:val="24"/>
          <w:lang w:val="en-GB"/>
        </w:rPr>
        <w:t xml:space="preserve">Away from official premises no employee may act as an agent for the sale of any articles or merchandise whilst on duty or in uniform. </w:t>
      </w:r>
    </w:p>
    <w:p w14:paraId="11688D7E" w14:textId="77777777" w:rsidR="002E681A" w:rsidRDefault="002E681A">
      <w:pPr>
        <w:tabs>
          <w:tab w:val="left" w:pos="1134"/>
        </w:tabs>
        <w:spacing w:after="0"/>
        <w:jc w:val="both"/>
        <w:rPr>
          <w:rFonts w:ascii="Tahoma" w:eastAsia="Arial Unicode MS" w:hAnsi="Tahoma" w:cs="Tahoma"/>
          <w:sz w:val="24"/>
          <w:szCs w:val="24"/>
          <w:lang w:val="en-GB"/>
        </w:rPr>
      </w:pPr>
    </w:p>
    <w:p w14:paraId="7308DCA2"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73" w:name="_Toc140511952"/>
      <w:bookmarkStart w:id="874" w:name="_Toc372979187"/>
      <w:bookmarkStart w:id="875" w:name="_Toc499061390"/>
      <w:bookmarkStart w:id="876" w:name="_Toc149742608"/>
      <w:r>
        <w:rPr>
          <w:rFonts w:eastAsia="Arial Unicode MS" w:cs="Tahoma"/>
          <w:sz w:val="24"/>
          <w:szCs w:val="24"/>
        </w:rPr>
        <w:t>Borrowing and Lending Money</w:t>
      </w:r>
      <w:bookmarkEnd w:id="873"/>
      <w:bookmarkEnd w:id="874"/>
      <w:bookmarkEnd w:id="875"/>
      <w:bookmarkEnd w:id="876"/>
    </w:p>
    <w:p w14:paraId="36052618" w14:textId="77777777" w:rsidR="002E681A" w:rsidRDefault="002E681A">
      <w:pPr>
        <w:spacing w:after="0"/>
        <w:ind w:left="1440"/>
        <w:jc w:val="both"/>
        <w:rPr>
          <w:rFonts w:ascii="Tahoma" w:eastAsia="Arial Unicode MS" w:hAnsi="Tahoma" w:cs="Tahoma"/>
          <w:sz w:val="24"/>
          <w:szCs w:val="24"/>
          <w:lang w:val="en-GB"/>
        </w:rPr>
      </w:pPr>
    </w:p>
    <w:p w14:paraId="7E932847" w14:textId="77777777" w:rsidR="002E681A" w:rsidRDefault="00B4694F">
      <w:pPr>
        <w:pStyle w:val="ListParagraph"/>
        <w:numPr>
          <w:ilvl w:val="2"/>
          <w:numId w:val="178"/>
        </w:numPr>
        <w:tabs>
          <w:tab w:val="left" w:pos="1080"/>
          <w:tab w:val="left" w:pos="1170"/>
        </w:tabs>
        <w:spacing w:after="0"/>
        <w:ind w:hanging="1080"/>
        <w:jc w:val="both"/>
        <w:rPr>
          <w:rFonts w:ascii="Tahoma" w:eastAsia="Arial Unicode MS" w:hAnsi="Tahoma" w:cs="Tahoma"/>
          <w:sz w:val="24"/>
          <w:szCs w:val="24"/>
          <w:lang w:val="en-GB"/>
        </w:rPr>
      </w:pPr>
      <w:r>
        <w:rPr>
          <w:rFonts w:ascii="Tahoma" w:eastAsia="Arial Unicode MS" w:hAnsi="Tahoma" w:cs="Tahoma"/>
          <w:sz w:val="24"/>
          <w:szCs w:val="24"/>
          <w:lang w:val="en-GB"/>
        </w:rPr>
        <w:t>An employee is strictly forbidden:</w:t>
      </w:r>
    </w:p>
    <w:p w14:paraId="6E7D2985" w14:textId="77777777" w:rsidR="002E681A" w:rsidRDefault="002E681A">
      <w:pPr>
        <w:tabs>
          <w:tab w:val="left" w:pos="1080"/>
          <w:tab w:val="left" w:pos="1170"/>
        </w:tabs>
        <w:spacing w:after="0"/>
        <w:ind w:left="1440"/>
        <w:jc w:val="both"/>
        <w:rPr>
          <w:rFonts w:ascii="Tahoma" w:eastAsia="Arial Unicode MS" w:hAnsi="Tahoma" w:cs="Tahoma"/>
          <w:sz w:val="24"/>
          <w:szCs w:val="24"/>
          <w:lang w:val="en-GB"/>
        </w:rPr>
      </w:pPr>
    </w:p>
    <w:p w14:paraId="52AECBBA" w14:textId="77777777" w:rsidR="002E681A" w:rsidRDefault="00B4694F">
      <w:pPr>
        <w:numPr>
          <w:ilvl w:val="0"/>
          <w:numId w:val="179"/>
        </w:numPr>
        <w:tabs>
          <w:tab w:val="left" w:pos="1800"/>
        </w:tabs>
        <w:spacing w:after="0"/>
        <w:ind w:left="1620" w:hanging="540"/>
        <w:jc w:val="both"/>
        <w:rPr>
          <w:rFonts w:ascii="Tahoma" w:eastAsia="Arial Unicode MS" w:hAnsi="Tahoma" w:cs="Tahoma"/>
          <w:sz w:val="24"/>
          <w:szCs w:val="24"/>
          <w:lang w:val="en-GB"/>
        </w:rPr>
      </w:pPr>
      <w:r>
        <w:rPr>
          <w:rFonts w:ascii="Tahoma" w:eastAsia="Arial Unicode MS" w:hAnsi="Tahoma" w:cs="Tahoma"/>
          <w:sz w:val="24"/>
          <w:szCs w:val="24"/>
          <w:lang w:val="en-GB"/>
        </w:rPr>
        <w:t>To become an agent for a moneylender.</w:t>
      </w:r>
    </w:p>
    <w:p w14:paraId="16CA7484" w14:textId="77777777" w:rsidR="002E681A" w:rsidRDefault="002E681A">
      <w:pPr>
        <w:tabs>
          <w:tab w:val="left" w:pos="1800"/>
        </w:tabs>
        <w:spacing w:after="0"/>
        <w:ind w:left="1620" w:hanging="540"/>
        <w:jc w:val="both"/>
        <w:rPr>
          <w:rFonts w:ascii="Tahoma" w:eastAsia="Arial Unicode MS" w:hAnsi="Tahoma" w:cs="Tahoma"/>
          <w:sz w:val="24"/>
          <w:szCs w:val="24"/>
          <w:lang w:val="en-GB"/>
        </w:rPr>
      </w:pPr>
    </w:p>
    <w:p w14:paraId="6FE4AC8A" w14:textId="77777777" w:rsidR="002E681A" w:rsidRDefault="00B4694F">
      <w:pPr>
        <w:numPr>
          <w:ilvl w:val="0"/>
          <w:numId w:val="179"/>
        </w:numPr>
        <w:tabs>
          <w:tab w:val="left" w:pos="1800"/>
        </w:tabs>
        <w:spacing w:after="0"/>
        <w:ind w:left="1620" w:hanging="540"/>
        <w:jc w:val="both"/>
        <w:rPr>
          <w:rFonts w:ascii="Tahoma" w:eastAsia="Arial Unicode MS" w:hAnsi="Tahoma" w:cs="Tahoma"/>
          <w:sz w:val="24"/>
          <w:szCs w:val="24"/>
          <w:lang w:val="en-GB"/>
        </w:rPr>
      </w:pPr>
      <w:r>
        <w:rPr>
          <w:rFonts w:ascii="Tahoma" w:eastAsia="Arial Unicode MS" w:hAnsi="Tahoma" w:cs="Tahoma"/>
          <w:sz w:val="24"/>
          <w:szCs w:val="24"/>
          <w:lang w:val="en-GB"/>
        </w:rPr>
        <w:t xml:space="preserve">To borrow money from the Institute’s stakeholders or </w:t>
      </w:r>
      <w:r>
        <w:rPr>
          <w:rFonts w:ascii="Tahoma" w:eastAsia="Arial Unicode MS" w:hAnsi="Tahoma" w:cs="Tahoma"/>
          <w:sz w:val="24"/>
          <w:szCs w:val="24"/>
        </w:rPr>
        <w:t>members of staff</w:t>
      </w:r>
      <w:r>
        <w:rPr>
          <w:rFonts w:ascii="Tahoma" w:eastAsia="Arial Unicode MS" w:hAnsi="Tahoma" w:cs="Tahoma"/>
          <w:sz w:val="24"/>
          <w:szCs w:val="24"/>
          <w:lang w:val="en-GB"/>
        </w:rPr>
        <w:t xml:space="preserve"> of any Company doing business with the Institute, with whom his official duties bring him into contact.</w:t>
      </w:r>
    </w:p>
    <w:p w14:paraId="32BC1A00" w14:textId="77777777" w:rsidR="002E681A" w:rsidRDefault="002E681A">
      <w:pPr>
        <w:tabs>
          <w:tab w:val="left" w:pos="1800"/>
        </w:tabs>
        <w:spacing w:after="0"/>
        <w:jc w:val="both"/>
        <w:rPr>
          <w:rFonts w:ascii="Tahoma" w:eastAsia="Arial Unicode MS" w:hAnsi="Tahoma" w:cs="Tahoma"/>
          <w:sz w:val="24"/>
          <w:szCs w:val="24"/>
          <w:lang w:val="en-GB"/>
        </w:rPr>
      </w:pPr>
    </w:p>
    <w:p w14:paraId="753E532E" w14:textId="77777777" w:rsidR="002E681A" w:rsidRDefault="00B4694F">
      <w:pPr>
        <w:numPr>
          <w:ilvl w:val="0"/>
          <w:numId w:val="179"/>
        </w:numPr>
        <w:tabs>
          <w:tab w:val="left" w:pos="1800"/>
        </w:tabs>
        <w:spacing w:after="0"/>
        <w:ind w:left="1620" w:hanging="540"/>
        <w:jc w:val="both"/>
        <w:rPr>
          <w:rFonts w:ascii="Tahoma" w:eastAsia="Arial Unicode MS" w:hAnsi="Tahoma" w:cs="Tahoma"/>
          <w:sz w:val="24"/>
          <w:szCs w:val="24"/>
          <w:lang w:val="en-GB"/>
        </w:rPr>
      </w:pPr>
      <w:r>
        <w:rPr>
          <w:rFonts w:ascii="Tahoma" w:eastAsia="Arial Unicode MS" w:hAnsi="Tahoma" w:cs="Tahoma"/>
          <w:sz w:val="24"/>
          <w:szCs w:val="24"/>
          <w:lang w:val="en-GB"/>
        </w:rPr>
        <w:t>To accept premiums from other staff of the Institute as consideration for instructing them on how to perform their duties.</w:t>
      </w:r>
    </w:p>
    <w:p w14:paraId="7309FC1A" w14:textId="77777777" w:rsidR="002E681A" w:rsidRDefault="002E681A">
      <w:pPr>
        <w:tabs>
          <w:tab w:val="left" w:pos="1800"/>
        </w:tabs>
        <w:spacing w:after="0"/>
        <w:jc w:val="both"/>
        <w:rPr>
          <w:rFonts w:ascii="Tahoma" w:eastAsia="Arial Unicode MS" w:hAnsi="Tahoma" w:cs="Tahoma"/>
          <w:sz w:val="24"/>
          <w:szCs w:val="24"/>
          <w:lang w:val="en-GB"/>
        </w:rPr>
      </w:pPr>
    </w:p>
    <w:p w14:paraId="61195CF7"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77" w:name="_Toc372979188"/>
      <w:bookmarkStart w:id="878" w:name="_Toc149742609"/>
      <w:bookmarkStart w:id="879" w:name="_Toc499061391"/>
      <w:r>
        <w:rPr>
          <w:rFonts w:eastAsia="Arial Unicode MS" w:cs="Tahoma"/>
          <w:sz w:val="24"/>
          <w:szCs w:val="24"/>
        </w:rPr>
        <w:t>Harassment</w:t>
      </w:r>
      <w:bookmarkEnd w:id="877"/>
      <w:bookmarkEnd w:id="878"/>
      <w:bookmarkEnd w:id="879"/>
    </w:p>
    <w:p w14:paraId="251062BF" w14:textId="77777777" w:rsidR="002E681A" w:rsidRDefault="002E681A">
      <w:pPr>
        <w:pStyle w:val="NoSpacing"/>
        <w:spacing w:line="276" w:lineRule="auto"/>
        <w:jc w:val="both"/>
        <w:rPr>
          <w:rFonts w:ascii="Tahoma" w:eastAsia="Arial Unicode MS" w:hAnsi="Tahoma" w:cs="Tahoma"/>
          <w:sz w:val="24"/>
          <w:szCs w:val="24"/>
        </w:rPr>
      </w:pPr>
    </w:p>
    <w:p w14:paraId="00A90C43" w14:textId="77777777" w:rsidR="002E681A" w:rsidRDefault="00B4694F">
      <w:pPr>
        <w:pStyle w:val="NoSpacing"/>
        <w:numPr>
          <w:ilvl w:val="2"/>
          <w:numId w:val="180"/>
        </w:numPr>
        <w:spacing w:line="276" w:lineRule="auto"/>
        <w:ind w:hanging="1080"/>
        <w:jc w:val="both"/>
        <w:rPr>
          <w:rFonts w:ascii="Tahoma" w:eastAsia="Arial Unicode MS" w:hAnsi="Tahoma" w:cs="Tahoma"/>
          <w:sz w:val="24"/>
          <w:szCs w:val="24"/>
        </w:rPr>
      </w:pPr>
      <w:r>
        <w:rPr>
          <w:rFonts w:ascii="Tahoma" w:eastAsia="Arial Unicode MS" w:hAnsi="Tahoma" w:cs="Tahoma"/>
          <w:sz w:val="24"/>
          <w:szCs w:val="24"/>
        </w:rPr>
        <w:t>Harassment is generalized as insulting and degrading behavior or statements, which could be verbal, physical, deliberate, unsolicited and unwelcome.</w:t>
      </w:r>
      <w:r>
        <w:rPr>
          <w:rFonts w:ascii="Tahoma" w:eastAsia="Arial Unicode MS" w:hAnsi="Tahoma" w:cs="Tahoma"/>
          <w:sz w:val="24"/>
          <w:szCs w:val="24"/>
        </w:rPr>
        <w:tab/>
      </w:r>
    </w:p>
    <w:p w14:paraId="704815C4" w14:textId="77777777" w:rsidR="002E681A" w:rsidRDefault="002E681A">
      <w:pPr>
        <w:pStyle w:val="NoSpacing"/>
        <w:spacing w:line="276" w:lineRule="auto"/>
        <w:ind w:left="1134" w:hanging="1134"/>
        <w:jc w:val="both"/>
        <w:rPr>
          <w:rFonts w:ascii="Tahoma" w:eastAsia="Arial Unicode MS" w:hAnsi="Tahoma" w:cs="Tahoma"/>
          <w:sz w:val="24"/>
          <w:szCs w:val="24"/>
        </w:rPr>
      </w:pPr>
    </w:p>
    <w:p w14:paraId="1877FF96" w14:textId="77777777" w:rsidR="002E681A" w:rsidRDefault="00B4694F">
      <w:pPr>
        <w:pStyle w:val="NoSpacing"/>
        <w:numPr>
          <w:ilvl w:val="2"/>
          <w:numId w:val="180"/>
        </w:numPr>
        <w:spacing w:line="276" w:lineRule="auto"/>
        <w:ind w:hanging="1080"/>
        <w:jc w:val="both"/>
        <w:rPr>
          <w:rFonts w:ascii="Tahoma" w:eastAsia="Arial Unicode MS" w:hAnsi="Tahoma" w:cs="Tahoma"/>
          <w:sz w:val="24"/>
          <w:szCs w:val="24"/>
        </w:rPr>
      </w:pPr>
      <w:r>
        <w:rPr>
          <w:rFonts w:ascii="Tahoma" w:eastAsia="Arial Unicode MS" w:hAnsi="Tahoma" w:cs="Tahoma"/>
          <w:sz w:val="24"/>
          <w:szCs w:val="24"/>
        </w:rPr>
        <w:t>Harassment in any form is prohibited. Examples of harassment include but not limited to: -</w:t>
      </w:r>
    </w:p>
    <w:p w14:paraId="4E94D46A" w14:textId="77777777" w:rsidR="002E681A" w:rsidRDefault="002E681A">
      <w:pPr>
        <w:pStyle w:val="NoSpacing"/>
        <w:tabs>
          <w:tab w:val="left" w:pos="1800"/>
        </w:tabs>
        <w:spacing w:line="276" w:lineRule="auto"/>
        <w:ind w:left="1800"/>
        <w:jc w:val="both"/>
        <w:rPr>
          <w:rFonts w:ascii="Tahoma" w:eastAsia="Arial Unicode MS" w:hAnsi="Tahoma" w:cs="Tahoma"/>
          <w:sz w:val="24"/>
          <w:szCs w:val="24"/>
        </w:rPr>
      </w:pPr>
    </w:p>
    <w:p w14:paraId="3EA5C5D1" w14:textId="77777777" w:rsidR="002E681A" w:rsidRDefault="00B4694F">
      <w:pPr>
        <w:pStyle w:val="NoSpacing"/>
        <w:numPr>
          <w:ilvl w:val="0"/>
          <w:numId w:val="181"/>
        </w:numPr>
        <w:tabs>
          <w:tab w:val="left" w:pos="1800"/>
        </w:tabs>
        <w:spacing w:line="276" w:lineRule="auto"/>
        <w:jc w:val="both"/>
        <w:rPr>
          <w:rFonts w:ascii="Tahoma" w:eastAsia="Arial Unicode MS" w:hAnsi="Tahoma" w:cs="Tahoma"/>
          <w:sz w:val="24"/>
          <w:szCs w:val="24"/>
        </w:rPr>
      </w:pPr>
      <w:r>
        <w:rPr>
          <w:rFonts w:ascii="Tahoma" w:eastAsia="Arial Unicode MS" w:hAnsi="Tahoma" w:cs="Tahoma"/>
          <w:sz w:val="24"/>
          <w:szCs w:val="24"/>
        </w:rPr>
        <w:t>Verbal harassment in the form of derogatory comments or slurs.</w:t>
      </w:r>
    </w:p>
    <w:p w14:paraId="78A2BE8F" w14:textId="77777777" w:rsidR="002E681A" w:rsidRDefault="002E681A">
      <w:pPr>
        <w:pStyle w:val="NoSpacing"/>
        <w:tabs>
          <w:tab w:val="left" w:pos="1800"/>
        </w:tabs>
        <w:spacing w:line="276" w:lineRule="auto"/>
        <w:ind w:left="1530"/>
        <w:jc w:val="both"/>
        <w:rPr>
          <w:rFonts w:ascii="Tahoma" w:eastAsia="Arial Unicode MS" w:hAnsi="Tahoma" w:cs="Tahoma"/>
          <w:sz w:val="24"/>
          <w:szCs w:val="24"/>
        </w:rPr>
      </w:pPr>
    </w:p>
    <w:p w14:paraId="167579C6" w14:textId="77777777" w:rsidR="002E681A" w:rsidRDefault="00B4694F">
      <w:pPr>
        <w:pStyle w:val="NoSpacing"/>
        <w:numPr>
          <w:ilvl w:val="0"/>
          <w:numId w:val="181"/>
        </w:numPr>
        <w:tabs>
          <w:tab w:val="left" w:pos="1260"/>
        </w:tabs>
        <w:spacing w:line="276" w:lineRule="auto"/>
        <w:jc w:val="both"/>
        <w:rPr>
          <w:rFonts w:ascii="Tahoma" w:eastAsia="Arial Unicode MS" w:hAnsi="Tahoma" w:cs="Tahoma"/>
          <w:sz w:val="24"/>
          <w:szCs w:val="24"/>
        </w:rPr>
      </w:pPr>
      <w:r>
        <w:rPr>
          <w:rFonts w:ascii="Tahoma" w:eastAsia="Arial Unicode MS" w:hAnsi="Tahoma" w:cs="Tahoma"/>
          <w:sz w:val="24"/>
          <w:szCs w:val="24"/>
        </w:rPr>
        <w:t xml:space="preserve">Unwelcome sexual advances, requests for sexual </w:t>
      </w:r>
      <w:proofErr w:type="spellStart"/>
      <w:r>
        <w:rPr>
          <w:rFonts w:ascii="Tahoma" w:eastAsia="Arial Unicode MS" w:hAnsi="Tahoma" w:cs="Tahoma"/>
          <w:sz w:val="24"/>
          <w:szCs w:val="24"/>
        </w:rPr>
        <w:t>favours</w:t>
      </w:r>
      <w:proofErr w:type="spellEnd"/>
      <w:r>
        <w:rPr>
          <w:rFonts w:ascii="Tahoma" w:eastAsia="Arial Unicode MS" w:hAnsi="Tahoma" w:cs="Tahoma"/>
          <w:sz w:val="24"/>
          <w:szCs w:val="24"/>
        </w:rPr>
        <w:t xml:space="preserve"> and other verbal or physical conduct of a sexual nature.</w:t>
      </w:r>
    </w:p>
    <w:p w14:paraId="33CD644B" w14:textId="77777777" w:rsidR="002E681A" w:rsidRDefault="002E681A">
      <w:pPr>
        <w:pStyle w:val="ListParagraph"/>
        <w:rPr>
          <w:rFonts w:ascii="Tahoma" w:eastAsia="Arial Unicode MS" w:hAnsi="Tahoma" w:cs="Tahoma"/>
          <w:sz w:val="24"/>
          <w:szCs w:val="24"/>
        </w:rPr>
      </w:pPr>
    </w:p>
    <w:p w14:paraId="698D5009" w14:textId="77777777" w:rsidR="002E681A" w:rsidRDefault="00B4694F">
      <w:pPr>
        <w:pStyle w:val="NoSpacing"/>
        <w:numPr>
          <w:ilvl w:val="0"/>
          <w:numId w:val="181"/>
        </w:numPr>
        <w:tabs>
          <w:tab w:val="left" w:pos="1260"/>
        </w:tabs>
        <w:spacing w:line="276" w:lineRule="auto"/>
        <w:jc w:val="both"/>
        <w:rPr>
          <w:rFonts w:ascii="Tahoma" w:eastAsia="Arial Unicode MS" w:hAnsi="Tahoma" w:cs="Tahoma"/>
          <w:sz w:val="24"/>
          <w:szCs w:val="24"/>
        </w:rPr>
      </w:pPr>
      <w:r>
        <w:rPr>
          <w:rFonts w:ascii="Tahoma" w:eastAsia="Arial Unicode MS" w:hAnsi="Tahoma" w:cs="Tahoma"/>
          <w:sz w:val="24"/>
          <w:szCs w:val="24"/>
        </w:rPr>
        <w:t>Physical harassment in the form of assault, impeding or blocking movement, any physical interference with normal work or movement.</w:t>
      </w:r>
    </w:p>
    <w:p w14:paraId="6D444B59" w14:textId="77777777" w:rsidR="002E681A" w:rsidRDefault="002E681A">
      <w:pPr>
        <w:pStyle w:val="NoSpacing"/>
        <w:tabs>
          <w:tab w:val="left" w:pos="1260"/>
        </w:tabs>
        <w:spacing w:line="276" w:lineRule="auto"/>
        <w:jc w:val="both"/>
        <w:rPr>
          <w:rFonts w:ascii="Tahoma" w:eastAsia="Arial Unicode MS" w:hAnsi="Tahoma" w:cs="Tahoma"/>
          <w:sz w:val="24"/>
          <w:szCs w:val="24"/>
        </w:rPr>
      </w:pPr>
    </w:p>
    <w:p w14:paraId="700B8C9E" w14:textId="77777777" w:rsidR="002E681A" w:rsidRDefault="00B4694F">
      <w:pPr>
        <w:pStyle w:val="NoSpacing"/>
        <w:numPr>
          <w:ilvl w:val="0"/>
          <w:numId w:val="181"/>
        </w:numPr>
        <w:tabs>
          <w:tab w:val="left" w:pos="1260"/>
        </w:tabs>
        <w:spacing w:line="276" w:lineRule="auto"/>
        <w:jc w:val="both"/>
        <w:rPr>
          <w:rFonts w:ascii="Tahoma" w:eastAsia="Arial Unicode MS" w:hAnsi="Tahoma" w:cs="Tahoma"/>
          <w:sz w:val="24"/>
          <w:szCs w:val="24"/>
        </w:rPr>
      </w:pPr>
      <w:r>
        <w:rPr>
          <w:rFonts w:ascii="Tahoma" w:eastAsia="Arial Unicode MS" w:hAnsi="Tahoma" w:cs="Tahoma"/>
          <w:sz w:val="24"/>
          <w:szCs w:val="24"/>
        </w:rPr>
        <w:t>Visual harassment through derogatory posters or drawings.</w:t>
      </w:r>
    </w:p>
    <w:p w14:paraId="061E69D6" w14:textId="77777777" w:rsidR="002E681A" w:rsidRDefault="002E681A">
      <w:pPr>
        <w:pStyle w:val="NoSpacing"/>
        <w:spacing w:line="276" w:lineRule="auto"/>
        <w:ind w:left="1080"/>
        <w:jc w:val="both"/>
        <w:rPr>
          <w:rFonts w:ascii="Tahoma" w:eastAsia="Arial Unicode MS" w:hAnsi="Tahoma" w:cs="Tahoma"/>
          <w:sz w:val="24"/>
          <w:szCs w:val="24"/>
        </w:rPr>
      </w:pPr>
    </w:p>
    <w:p w14:paraId="57CEE186" w14:textId="77777777" w:rsidR="002E681A" w:rsidRDefault="00B4694F">
      <w:pPr>
        <w:pStyle w:val="NoSpacing"/>
        <w:numPr>
          <w:ilvl w:val="2"/>
          <w:numId w:val="180"/>
        </w:numPr>
        <w:spacing w:line="276" w:lineRule="auto"/>
        <w:ind w:hanging="1080"/>
        <w:jc w:val="both"/>
        <w:rPr>
          <w:rFonts w:ascii="Tahoma" w:eastAsia="Arial Unicode MS" w:hAnsi="Tahoma" w:cs="Tahoma"/>
          <w:sz w:val="24"/>
          <w:szCs w:val="24"/>
        </w:rPr>
      </w:pPr>
      <w:r>
        <w:rPr>
          <w:rFonts w:ascii="Tahoma" w:eastAsia="Arial Unicode MS" w:hAnsi="Tahoma" w:cs="Tahoma"/>
          <w:sz w:val="24"/>
          <w:szCs w:val="24"/>
        </w:rPr>
        <w:lastRenderedPageBreak/>
        <w:t>If an employee encounters such behavior from anyone, including supervisors, fellow employees or other external parties, he should report the incident immediately to the supervisor or to the HOFA Human Resource Management.</w:t>
      </w:r>
    </w:p>
    <w:p w14:paraId="36AEC705" w14:textId="77777777" w:rsidR="002E681A" w:rsidRDefault="002E681A">
      <w:pPr>
        <w:pStyle w:val="NoSpacing"/>
        <w:spacing w:line="276" w:lineRule="auto"/>
        <w:ind w:left="1134" w:hanging="1134"/>
        <w:jc w:val="both"/>
        <w:rPr>
          <w:rFonts w:ascii="Tahoma" w:eastAsia="Arial Unicode MS" w:hAnsi="Tahoma" w:cs="Tahoma"/>
          <w:sz w:val="24"/>
          <w:szCs w:val="24"/>
        </w:rPr>
      </w:pPr>
    </w:p>
    <w:p w14:paraId="6A15CF86" w14:textId="77777777" w:rsidR="002E681A" w:rsidRDefault="00B4694F">
      <w:pPr>
        <w:pStyle w:val="NoSpacing"/>
        <w:numPr>
          <w:ilvl w:val="2"/>
          <w:numId w:val="180"/>
        </w:numPr>
        <w:spacing w:line="276" w:lineRule="auto"/>
        <w:ind w:hanging="1080"/>
        <w:jc w:val="both"/>
        <w:rPr>
          <w:rFonts w:ascii="Tahoma" w:eastAsia="Arial Unicode MS" w:hAnsi="Tahoma" w:cs="Tahoma"/>
          <w:sz w:val="24"/>
          <w:szCs w:val="24"/>
        </w:rPr>
      </w:pPr>
      <w:r>
        <w:rPr>
          <w:rFonts w:ascii="Tahoma" w:eastAsia="Arial Unicode MS" w:hAnsi="Tahoma" w:cs="Tahoma"/>
          <w:sz w:val="24"/>
          <w:szCs w:val="24"/>
        </w:rPr>
        <w:t>If the harassment is from the HOFA, Human Resource or from the Director General/CEO, an employee will be at liberty to report the incident directly to a member of the Institute or to the Chairperson.</w:t>
      </w:r>
    </w:p>
    <w:p w14:paraId="61C7372C" w14:textId="77777777" w:rsidR="002E681A" w:rsidRDefault="002E681A">
      <w:pPr>
        <w:pStyle w:val="NoSpacing"/>
        <w:spacing w:line="276" w:lineRule="auto"/>
        <w:jc w:val="both"/>
        <w:rPr>
          <w:rFonts w:ascii="Tahoma" w:eastAsia="Arial Unicode MS" w:hAnsi="Tahoma" w:cs="Tahoma"/>
          <w:sz w:val="24"/>
          <w:szCs w:val="24"/>
        </w:rPr>
      </w:pPr>
    </w:p>
    <w:p w14:paraId="329C779D"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80" w:name="_Toc149742610"/>
      <w:bookmarkStart w:id="881" w:name="_Toc499061392"/>
      <w:bookmarkStart w:id="882" w:name="_Toc372979189"/>
      <w:r>
        <w:rPr>
          <w:rFonts w:eastAsia="Arial Unicode MS" w:cs="Tahoma"/>
          <w:sz w:val="24"/>
          <w:szCs w:val="24"/>
        </w:rPr>
        <w:t>Nepotism</w:t>
      </w:r>
      <w:bookmarkEnd w:id="880"/>
      <w:bookmarkEnd w:id="881"/>
    </w:p>
    <w:p w14:paraId="37A599B4" w14:textId="77777777" w:rsidR="002E681A" w:rsidRDefault="002E681A">
      <w:pPr>
        <w:pStyle w:val="NoSpacing"/>
        <w:spacing w:line="276" w:lineRule="auto"/>
        <w:rPr>
          <w:rFonts w:ascii="Tahoma" w:eastAsia="Arial Unicode MS" w:hAnsi="Tahoma" w:cs="Tahoma"/>
          <w:sz w:val="24"/>
          <w:szCs w:val="24"/>
        </w:rPr>
      </w:pPr>
    </w:p>
    <w:p w14:paraId="670655CC" w14:textId="77777777" w:rsidR="002E681A" w:rsidRDefault="00B4694F">
      <w:pPr>
        <w:pStyle w:val="ListParagraph"/>
        <w:numPr>
          <w:ilvl w:val="2"/>
          <w:numId w:val="182"/>
        </w:numPr>
        <w:ind w:hanging="1080"/>
        <w:jc w:val="both"/>
        <w:rPr>
          <w:rFonts w:ascii="Tahoma" w:eastAsia="Arial Unicode MS" w:hAnsi="Tahoma" w:cs="Tahoma"/>
          <w:sz w:val="24"/>
          <w:szCs w:val="24"/>
        </w:rPr>
      </w:pPr>
      <w:r>
        <w:rPr>
          <w:rFonts w:ascii="Tahoma" w:eastAsia="Arial Unicode MS" w:hAnsi="Tahoma" w:cs="Tahoma"/>
          <w:sz w:val="24"/>
          <w:szCs w:val="24"/>
        </w:rPr>
        <w:t xml:space="preserve">An officer shall not practice undue favoritism to their relations and close relatives at the expense of the service. </w:t>
      </w:r>
    </w:p>
    <w:p w14:paraId="791650EB"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83" w:name="_Toc149742611"/>
      <w:bookmarkStart w:id="884" w:name="_Toc499061393"/>
      <w:r>
        <w:rPr>
          <w:rFonts w:eastAsia="Arial Unicode MS" w:cs="Tahoma"/>
          <w:sz w:val="24"/>
          <w:szCs w:val="24"/>
        </w:rPr>
        <w:t>Acting through others</w:t>
      </w:r>
      <w:bookmarkEnd w:id="883"/>
      <w:bookmarkEnd w:id="884"/>
    </w:p>
    <w:p w14:paraId="682B3118" w14:textId="77777777" w:rsidR="002E681A" w:rsidRDefault="002E681A">
      <w:pPr>
        <w:pStyle w:val="NoSpacing"/>
        <w:spacing w:line="276" w:lineRule="auto"/>
        <w:rPr>
          <w:rFonts w:ascii="Tahoma" w:eastAsia="Arial Unicode MS" w:hAnsi="Tahoma" w:cs="Tahoma"/>
          <w:sz w:val="24"/>
          <w:szCs w:val="24"/>
        </w:rPr>
      </w:pPr>
    </w:p>
    <w:p w14:paraId="5C074AF2" w14:textId="77777777" w:rsidR="002E681A" w:rsidRDefault="00B4694F">
      <w:pPr>
        <w:pStyle w:val="ListParagraph"/>
        <w:numPr>
          <w:ilvl w:val="2"/>
          <w:numId w:val="183"/>
        </w:numPr>
        <w:ind w:hanging="1080"/>
        <w:jc w:val="both"/>
        <w:rPr>
          <w:rFonts w:ascii="Tahoma" w:eastAsia="Arial Unicode MS" w:hAnsi="Tahoma" w:cs="Tahoma"/>
          <w:sz w:val="24"/>
          <w:szCs w:val="24"/>
        </w:rPr>
      </w:pPr>
      <w:r>
        <w:rPr>
          <w:rFonts w:ascii="Tahoma" w:eastAsia="Arial Unicode MS" w:hAnsi="Tahoma" w:cs="Tahoma"/>
          <w:sz w:val="24"/>
          <w:szCs w:val="24"/>
        </w:rPr>
        <w:t xml:space="preserve">An officer contravenes the code if he causes anything to be done through another person that would constitute a contravention of the code if done by the officer, or allows or directs a person under their supervision or control to do anything that is in contravention of </w:t>
      </w:r>
      <w:r>
        <w:rPr>
          <w:rFonts w:ascii="Tahoma" w:eastAsia="Calibri" w:hAnsi="Tahoma" w:cs="Tahoma"/>
          <w:sz w:val="24"/>
          <w:szCs w:val="24"/>
        </w:rPr>
        <w:t>Code of conduct and ethics</w:t>
      </w:r>
      <w:r>
        <w:rPr>
          <w:rFonts w:ascii="Tahoma" w:eastAsia="Arial Unicode MS" w:hAnsi="Tahoma" w:cs="Tahoma"/>
          <w:sz w:val="24"/>
          <w:szCs w:val="24"/>
        </w:rPr>
        <w:t xml:space="preserve">.  </w:t>
      </w:r>
    </w:p>
    <w:p w14:paraId="1ED30EF7" w14:textId="77777777" w:rsidR="002E681A" w:rsidRDefault="00B4694F">
      <w:pPr>
        <w:pStyle w:val="ListParagraph"/>
        <w:numPr>
          <w:ilvl w:val="2"/>
          <w:numId w:val="183"/>
        </w:numPr>
        <w:ind w:hanging="1080"/>
        <w:jc w:val="both"/>
        <w:rPr>
          <w:rFonts w:ascii="Tahoma" w:eastAsia="Arial Unicode MS" w:hAnsi="Tahoma" w:cs="Tahoma"/>
          <w:sz w:val="24"/>
          <w:szCs w:val="24"/>
        </w:rPr>
      </w:pPr>
      <w:r>
        <w:rPr>
          <w:rFonts w:ascii="Tahoma" w:eastAsia="Arial Unicode MS" w:hAnsi="Tahoma" w:cs="Tahoma"/>
          <w:sz w:val="24"/>
          <w:szCs w:val="24"/>
        </w:rPr>
        <w:t>Contravention shall not apply where anything is done without the officer’s knowledge or consent or if the officer has taken reasonable steps to prevent it.</w:t>
      </w:r>
    </w:p>
    <w:p w14:paraId="21F1E689" w14:textId="77777777" w:rsidR="002E681A" w:rsidRDefault="00B4694F">
      <w:pPr>
        <w:pStyle w:val="ListParagraph"/>
        <w:numPr>
          <w:ilvl w:val="2"/>
          <w:numId w:val="183"/>
        </w:numPr>
        <w:ind w:hanging="1080"/>
        <w:jc w:val="both"/>
        <w:rPr>
          <w:rFonts w:ascii="Tahoma" w:eastAsia="Arial Unicode MS" w:hAnsi="Tahoma" w:cs="Tahoma"/>
          <w:sz w:val="24"/>
          <w:szCs w:val="24"/>
        </w:rPr>
      </w:pPr>
      <w:r>
        <w:rPr>
          <w:rFonts w:ascii="Tahoma" w:eastAsia="Arial Unicode MS" w:hAnsi="Tahoma" w:cs="Tahoma"/>
          <w:sz w:val="24"/>
          <w:szCs w:val="24"/>
        </w:rPr>
        <w:t>An officer who acts under unlawful direction shall be responsible for his action.</w:t>
      </w:r>
    </w:p>
    <w:p w14:paraId="5825D036"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85" w:name="_Toc149742612"/>
      <w:bookmarkStart w:id="886" w:name="_Toc499061394"/>
      <w:r>
        <w:rPr>
          <w:rFonts w:eastAsia="Arial Unicode MS" w:cs="Tahoma"/>
          <w:sz w:val="24"/>
          <w:szCs w:val="24"/>
        </w:rPr>
        <w:t>Absence from Duty</w:t>
      </w:r>
      <w:bookmarkEnd w:id="882"/>
      <w:bookmarkEnd w:id="885"/>
      <w:bookmarkEnd w:id="886"/>
    </w:p>
    <w:p w14:paraId="3DB19B88" w14:textId="77777777" w:rsidR="002E681A" w:rsidRDefault="002E681A">
      <w:pPr>
        <w:pStyle w:val="NoSpacing"/>
        <w:spacing w:line="276" w:lineRule="auto"/>
        <w:jc w:val="both"/>
        <w:rPr>
          <w:rFonts w:ascii="Tahoma" w:eastAsia="Arial Unicode MS" w:hAnsi="Tahoma" w:cs="Tahoma"/>
          <w:sz w:val="24"/>
          <w:szCs w:val="24"/>
        </w:rPr>
      </w:pPr>
    </w:p>
    <w:p w14:paraId="61A88A2B" w14:textId="77777777" w:rsidR="002E681A" w:rsidRDefault="00B4694F">
      <w:pPr>
        <w:pStyle w:val="ListParagraph"/>
        <w:numPr>
          <w:ilvl w:val="2"/>
          <w:numId w:val="184"/>
        </w:numPr>
        <w:spacing w:after="0"/>
        <w:ind w:hanging="1080"/>
        <w:jc w:val="both"/>
        <w:rPr>
          <w:rFonts w:ascii="Tahoma" w:eastAsia="Arial Unicode MS" w:hAnsi="Tahoma" w:cs="Tahoma"/>
          <w:sz w:val="24"/>
          <w:szCs w:val="24"/>
        </w:rPr>
      </w:pPr>
      <w:r>
        <w:rPr>
          <w:rFonts w:ascii="Tahoma" w:eastAsia="Arial Unicode MS" w:hAnsi="Tahoma" w:cs="Tahoma"/>
          <w:sz w:val="24"/>
          <w:szCs w:val="24"/>
        </w:rPr>
        <w:t>An employee shall not absent himself from duty during working hours, leave his appointed place of work or proceed to a place other than which he is usually employed, without due permission of his immediate supervisor.</w:t>
      </w:r>
    </w:p>
    <w:p w14:paraId="19C984B1" w14:textId="77777777" w:rsidR="002E681A" w:rsidRDefault="002E681A">
      <w:pPr>
        <w:spacing w:after="0"/>
        <w:ind w:left="1134" w:hanging="1134"/>
        <w:jc w:val="both"/>
        <w:rPr>
          <w:rFonts w:ascii="Tahoma" w:eastAsia="Arial Unicode MS" w:hAnsi="Tahoma" w:cs="Tahoma"/>
          <w:sz w:val="24"/>
          <w:szCs w:val="24"/>
        </w:rPr>
      </w:pPr>
    </w:p>
    <w:p w14:paraId="62F43172" w14:textId="77777777" w:rsidR="002E681A" w:rsidRDefault="00B4694F">
      <w:pPr>
        <w:pStyle w:val="ListParagraph"/>
        <w:numPr>
          <w:ilvl w:val="2"/>
          <w:numId w:val="184"/>
        </w:numPr>
        <w:spacing w:after="0"/>
        <w:ind w:hanging="1080"/>
        <w:jc w:val="both"/>
        <w:rPr>
          <w:rFonts w:ascii="Tahoma" w:eastAsia="Arial Unicode MS" w:hAnsi="Tahoma" w:cs="Tahoma"/>
          <w:sz w:val="24"/>
          <w:szCs w:val="24"/>
        </w:rPr>
      </w:pPr>
      <w:r>
        <w:rPr>
          <w:rFonts w:ascii="Tahoma" w:eastAsia="Arial Unicode MS" w:hAnsi="Tahoma" w:cs="Tahoma"/>
          <w:sz w:val="24"/>
          <w:szCs w:val="24"/>
        </w:rPr>
        <w:t>An employee who absents himself from duty due to ill health shall be required to produce within forty-eight (48) hours a medical certificate signed by a certified Medical Officer. If such a certificate is not forthcoming, the employee will be regarded as having been absent from duty without leave and may be liable to disciplinary action, which may include dismissal.</w:t>
      </w:r>
    </w:p>
    <w:p w14:paraId="4D19D6A1" w14:textId="77777777" w:rsidR="002E681A" w:rsidRDefault="002E681A">
      <w:pPr>
        <w:spacing w:after="0"/>
        <w:ind w:left="1134"/>
        <w:jc w:val="both"/>
        <w:rPr>
          <w:rFonts w:ascii="Tahoma" w:eastAsia="Arial Unicode MS" w:hAnsi="Tahoma" w:cs="Tahoma"/>
          <w:sz w:val="24"/>
          <w:szCs w:val="24"/>
        </w:rPr>
      </w:pPr>
    </w:p>
    <w:p w14:paraId="734BADC2" w14:textId="77777777" w:rsidR="002E681A" w:rsidRDefault="00B4694F">
      <w:pPr>
        <w:pStyle w:val="ListParagraph"/>
        <w:numPr>
          <w:ilvl w:val="2"/>
          <w:numId w:val="184"/>
        </w:numPr>
        <w:spacing w:after="0"/>
        <w:ind w:hanging="1080"/>
        <w:jc w:val="both"/>
        <w:rPr>
          <w:rFonts w:ascii="Tahoma" w:eastAsia="Arial Unicode MS" w:hAnsi="Tahoma" w:cs="Tahoma"/>
          <w:sz w:val="24"/>
          <w:szCs w:val="24"/>
        </w:rPr>
      </w:pPr>
      <w:r>
        <w:rPr>
          <w:rFonts w:ascii="Tahoma" w:hAnsi="Tahoma" w:cs="Tahoma"/>
          <w:sz w:val="24"/>
          <w:szCs w:val="24"/>
        </w:rPr>
        <w:t xml:space="preserve">Where an officer is absent from duty without leave or reasonable or lawful cause for a period exceeding </w:t>
      </w:r>
      <w:proofErr w:type="gramStart"/>
      <w:r>
        <w:rPr>
          <w:rFonts w:ascii="Tahoma" w:hAnsi="Tahoma" w:cs="Tahoma"/>
          <w:sz w:val="24"/>
          <w:szCs w:val="24"/>
        </w:rPr>
        <w:t>forty eight</w:t>
      </w:r>
      <w:proofErr w:type="gramEnd"/>
      <w:r>
        <w:rPr>
          <w:rFonts w:ascii="Tahoma" w:hAnsi="Tahoma" w:cs="Tahoma"/>
          <w:sz w:val="24"/>
          <w:szCs w:val="24"/>
        </w:rPr>
        <w:t xml:space="preserve"> (48) hours, and is not traced within a period of seven (7) days from the commencement of such absence, the officer’s salary shall be stopped and action to dismiss the officer initiated. </w:t>
      </w:r>
    </w:p>
    <w:p w14:paraId="3955F26C" w14:textId="77777777" w:rsidR="002E681A" w:rsidRDefault="002E681A">
      <w:pPr>
        <w:spacing w:after="0"/>
        <w:ind w:left="1134"/>
        <w:jc w:val="both"/>
        <w:rPr>
          <w:rFonts w:ascii="Tahoma" w:eastAsia="Arial Unicode MS" w:hAnsi="Tahoma" w:cs="Tahoma"/>
          <w:sz w:val="24"/>
          <w:szCs w:val="24"/>
        </w:rPr>
      </w:pPr>
    </w:p>
    <w:p w14:paraId="3141F852" w14:textId="77777777" w:rsidR="002E681A" w:rsidRDefault="00B4694F">
      <w:pPr>
        <w:pStyle w:val="ListParagraph"/>
        <w:numPr>
          <w:ilvl w:val="2"/>
          <w:numId w:val="184"/>
        </w:numPr>
        <w:spacing w:after="0"/>
        <w:ind w:hanging="1080"/>
        <w:jc w:val="both"/>
        <w:rPr>
          <w:rFonts w:ascii="Tahoma" w:eastAsia="Arial Unicode MS" w:hAnsi="Tahoma" w:cs="Tahoma"/>
          <w:sz w:val="24"/>
          <w:szCs w:val="24"/>
        </w:rPr>
      </w:pPr>
      <w:r>
        <w:rPr>
          <w:rFonts w:ascii="Tahoma" w:eastAsia="Arial Unicode MS" w:hAnsi="Tahoma" w:cs="Tahoma"/>
          <w:sz w:val="24"/>
          <w:szCs w:val="24"/>
        </w:rPr>
        <w:lastRenderedPageBreak/>
        <w:t>An employee who, without leave or reasonable cause, absents himself from duty for more than seven (7) days shall be regarded as having vacated his office and is liable to dismissal.</w:t>
      </w:r>
    </w:p>
    <w:p w14:paraId="4AE02885" w14:textId="77777777" w:rsidR="002E681A" w:rsidRDefault="002E681A">
      <w:pPr>
        <w:spacing w:after="0"/>
        <w:jc w:val="both"/>
        <w:rPr>
          <w:rFonts w:ascii="Tahoma" w:eastAsia="Arial Unicode MS" w:hAnsi="Tahoma" w:cs="Tahoma"/>
          <w:sz w:val="24"/>
          <w:szCs w:val="24"/>
        </w:rPr>
      </w:pPr>
    </w:p>
    <w:p w14:paraId="147F6224"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87" w:name="_Toc499061395"/>
      <w:bookmarkStart w:id="888" w:name="_Toc149742613"/>
      <w:bookmarkStart w:id="889" w:name="_Toc372979191"/>
      <w:r>
        <w:rPr>
          <w:rFonts w:eastAsia="Arial Unicode MS" w:cs="Tahoma"/>
          <w:sz w:val="24"/>
          <w:szCs w:val="24"/>
        </w:rPr>
        <w:t>Newspapers and Publications</w:t>
      </w:r>
      <w:bookmarkEnd w:id="887"/>
      <w:bookmarkEnd w:id="888"/>
      <w:bookmarkEnd w:id="889"/>
    </w:p>
    <w:p w14:paraId="75E4C129" w14:textId="77777777" w:rsidR="002E681A" w:rsidRDefault="002E681A">
      <w:pPr>
        <w:tabs>
          <w:tab w:val="left" w:pos="1170"/>
        </w:tabs>
        <w:spacing w:after="0"/>
        <w:ind w:left="1440" w:hanging="1440"/>
        <w:jc w:val="both"/>
        <w:rPr>
          <w:rFonts w:ascii="Tahoma" w:eastAsia="Arial Unicode MS" w:hAnsi="Tahoma" w:cs="Tahoma"/>
          <w:sz w:val="24"/>
          <w:szCs w:val="24"/>
        </w:rPr>
      </w:pPr>
    </w:p>
    <w:p w14:paraId="63D34A0A" w14:textId="77777777" w:rsidR="002E681A" w:rsidRDefault="00B4694F">
      <w:pPr>
        <w:pStyle w:val="ListParagraph"/>
        <w:numPr>
          <w:ilvl w:val="2"/>
          <w:numId w:val="185"/>
        </w:numPr>
        <w:tabs>
          <w:tab w:val="left" w:pos="1080"/>
        </w:tabs>
        <w:spacing w:after="0"/>
        <w:ind w:hanging="1080"/>
        <w:jc w:val="both"/>
        <w:rPr>
          <w:rFonts w:ascii="Tahoma" w:eastAsia="Arial Unicode MS" w:hAnsi="Tahoma" w:cs="Tahoma"/>
          <w:sz w:val="24"/>
          <w:szCs w:val="24"/>
        </w:rPr>
      </w:pPr>
      <w:r>
        <w:rPr>
          <w:rFonts w:ascii="Tahoma" w:eastAsia="Arial Unicode MS" w:hAnsi="Tahoma" w:cs="Tahoma"/>
          <w:sz w:val="24"/>
          <w:szCs w:val="24"/>
        </w:rPr>
        <w:t>An employee must not, except with the express written permission of the Institute, act as an editor of any newspaper, or take part directly or indirectly in the management thereof, nor publish in any manner anything which may reasonably be regarded as being of a political or administrative nature, whether under his own name, under a pseudonym or anonymously.</w:t>
      </w:r>
    </w:p>
    <w:p w14:paraId="3BCC3D1F" w14:textId="77777777" w:rsidR="002E681A" w:rsidRDefault="002E681A">
      <w:pPr>
        <w:tabs>
          <w:tab w:val="left" w:pos="1080"/>
        </w:tabs>
        <w:spacing w:after="0"/>
        <w:ind w:left="1134" w:hanging="1134"/>
        <w:jc w:val="both"/>
        <w:rPr>
          <w:rFonts w:ascii="Tahoma" w:eastAsia="Arial Unicode MS" w:hAnsi="Tahoma" w:cs="Tahoma"/>
          <w:sz w:val="24"/>
          <w:szCs w:val="24"/>
        </w:rPr>
      </w:pPr>
    </w:p>
    <w:p w14:paraId="25519FC9" w14:textId="77777777" w:rsidR="002E681A" w:rsidRDefault="00B4694F">
      <w:pPr>
        <w:pStyle w:val="ListParagraph"/>
        <w:numPr>
          <w:ilvl w:val="2"/>
          <w:numId w:val="185"/>
        </w:numPr>
        <w:tabs>
          <w:tab w:val="left" w:pos="1080"/>
        </w:tabs>
        <w:spacing w:after="0"/>
        <w:ind w:hanging="1080"/>
        <w:jc w:val="both"/>
        <w:rPr>
          <w:rFonts w:ascii="Tahoma" w:eastAsia="Arial Unicode MS" w:hAnsi="Tahoma" w:cs="Tahoma"/>
          <w:sz w:val="24"/>
          <w:szCs w:val="24"/>
        </w:rPr>
      </w:pPr>
      <w:r>
        <w:rPr>
          <w:rFonts w:ascii="Tahoma" w:eastAsia="Arial Unicode MS" w:hAnsi="Tahoma" w:cs="Tahoma"/>
          <w:sz w:val="24"/>
          <w:szCs w:val="24"/>
        </w:rPr>
        <w:t>An employee may, however, publish in his own name, matters relating to subjects of professional or general interests not involving public matters, politics, the Institute or Government affairs.</w:t>
      </w:r>
    </w:p>
    <w:p w14:paraId="476BAD79" w14:textId="77777777" w:rsidR="002E681A" w:rsidRDefault="002E681A">
      <w:pPr>
        <w:pStyle w:val="ListParagraph"/>
        <w:spacing w:after="0"/>
        <w:ind w:left="1134" w:hanging="1134"/>
        <w:jc w:val="both"/>
        <w:rPr>
          <w:rFonts w:ascii="Tahoma" w:eastAsia="Arial Unicode MS" w:hAnsi="Tahoma" w:cs="Tahoma"/>
          <w:sz w:val="24"/>
          <w:szCs w:val="24"/>
        </w:rPr>
      </w:pPr>
    </w:p>
    <w:p w14:paraId="08EAD16E" w14:textId="77777777" w:rsidR="002E681A" w:rsidRDefault="00B4694F">
      <w:pPr>
        <w:pStyle w:val="ListParagraph"/>
        <w:numPr>
          <w:ilvl w:val="2"/>
          <w:numId w:val="185"/>
        </w:numPr>
        <w:tabs>
          <w:tab w:val="left" w:pos="1080"/>
        </w:tabs>
        <w:spacing w:after="0"/>
        <w:ind w:hanging="1080"/>
        <w:jc w:val="both"/>
        <w:rPr>
          <w:rFonts w:ascii="Tahoma" w:eastAsia="Arial Unicode MS" w:hAnsi="Tahoma" w:cs="Tahoma"/>
          <w:sz w:val="24"/>
          <w:szCs w:val="24"/>
        </w:rPr>
      </w:pPr>
      <w:r>
        <w:rPr>
          <w:rFonts w:ascii="Tahoma" w:eastAsia="Arial Unicode MS" w:hAnsi="Tahoma" w:cs="Tahoma"/>
          <w:sz w:val="24"/>
          <w:szCs w:val="24"/>
        </w:rPr>
        <w:t>An employee who wishes to publish an article or deliver a speech, the substance of which may subsequently be published, or the substance of which may reasonably be regarded as being of political or administrative nature, shall seek permission to do so from the Director General/CEO and a draft of the proposed article or speech submitted for approval.</w:t>
      </w:r>
    </w:p>
    <w:p w14:paraId="33710D9A" w14:textId="77777777" w:rsidR="002E681A" w:rsidRDefault="002E681A">
      <w:pPr>
        <w:tabs>
          <w:tab w:val="left" w:pos="1080"/>
        </w:tabs>
        <w:spacing w:after="0"/>
        <w:jc w:val="both"/>
        <w:rPr>
          <w:rFonts w:ascii="Tahoma" w:eastAsia="Arial Unicode MS" w:hAnsi="Tahoma" w:cs="Tahoma"/>
          <w:sz w:val="24"/>
          <w:szCs w:val="24"/>
        </w:rPr>
      </w:pPr>
    </w:p>
    <w:p w14:paraId="13239FF8" w14:textId="77777777" w:rsidR="002E681A" w:rsidRDefault="00B4694F">
      <w:pPr>
        <w:pStyle w:val="Heading2"/>
        <w:numPr>
          <w:ilvl w:val="0"/>
          <w:numId w:val="145"/>
        </w:numPr>
        <w:spacing w:before="0" w:after="0"/>
        <w:ind w:left="1134" w:hanging="1134"/>
        <w:jc w:val="both"/>
        <w:rPr>
          <w:rFonts w:eastAsia="Arial Unicode MS" w:cs="Tahoma"/>
          <w:sz w:val="24"/>
          <w:szCs w:val="24"/>
        </w:rPr>
      </w:pPr>
      <w:bookmarkStart w:id="890" w:name="_Toc499061396"/>
      <w:bookmarkStart w:id="891" w:name="_Toc372979192"/>
      <w:bookmarkStart w:id="892" w:name="_Toc149742614"/>
      <w:r>
        <w:rPr>
          <w:rFonts w:eastAsia="Arial Unicode MS" w:cs="Tahoma"/>
          <w:sz w:val="24"/>
          <w:szCs w:val="24"/>
        </w:rPr>
        <w:t>Pecuniary Embarrassment</w:t>
      </w:r>
      <w:bookmarkEnd w:id="890"/>
      <w:bookmarkEnd w:id="891"/>
      <w:bookmarkEnd w:id="892"/>
    </w:p>
    <w:p w14:paraId="58BCAA75" w14:textId="77777777" w:rsidR="002E681A" w:rsidRDefault="002E681A">
      <w:pPr>
        <w:spacing w:after="0"/>
        <w:jc w:val="both"/>
        <w:rPr>
          <w:rFonts w:ascii="Tahoma" w:eastAsia="Arial Unicode MS" w:hAnsi="Tahoma" w:cs="Tahoma"/>
          <w:sz w:val="24"/>
          <w:szCs w:val="24"/>
        </w:rPr>
      </w:pPr>
    </w:p>
    <w:p w14:paraId="58E441A4" w14:textId="77777777" w:rsidR="002E681A" w:rsidRDefault="00B4694F">
      <w:pPr>
        <w:pStyle w:val="ListParagraph"/>
        <w:numPr>
          <w:ilvl w:val="2"/>
          <w:numId w:val="186"/>
        </w:numPr>
        <w:spacing w:after="0"/>
        <w:ind w:hanging="1080"/>
        <w:jc w:val="both"/>
        <w:rPr>
          <w:rFonts w:ascii="Tahoma" w:eastAsia="Arial Unicode MS" w:hAnsi="Tahoma" w:cs="Tahoma"/>
          <w:sz w:val="24"/>
          <w:szCs w:val="24"/>
        </w:rPr>
      </w:pPr>
      <w:r>
        <w:rPr>
          <w:rFonts w:ascii="Tahoma" w:eastAsia="Arial Unicode MS" w:hAnsi="Tahoma" w:cs="Tahoma"/>
          <w:sz w:val="24"/>
          <w:szCs w:val="24"/>
        </w:rPr>
        <w:t>Pecuniary embarrassment from whatever cause will be regarded as impairing the efficiency of the employee and may render him liable to disciplinary action.</w:t>
      </w:r>
    </w:p>
    <w:p w14:paraId="47B70313" w14:textId="77777777" w:rsidR="002E681A" w:rsidRDefault="002E681A">
      <w:pPr>
        <w:spacing w:after="0"/>
        <w:ind w:left="1080" w:hanging="1440"/>
        <w:jc w:val="both"/>
        <w:rPr>
          <w:rFonts w:ascii="Tahoma" w:eastAsia="Arial Unicode MS" w:hAnsi="Tahoma" w:cs="Tahoma"/>
          <w:sz w:val="24"/>
          <w:szCs w:val="24"/>
        </w:rPr>
      </w:pPr>
    </w:p>
    <w:p w14:paraId="52FDC937" w14:textId="77777777" w:rsidR="002E681A" w:rsidRDefault="00B4694F">
      <w:pPr>
        <w:pStyle w:val="ListParagraph"/>
        <w:numPr>
          <w:ilvl w:val="2"/>
          <w:numId w:val="186"/>
        </w:numPr>
        <w:spacing w:after="0"/>
        <w:ind w:hanging="1080"/>
        <w:jc w:val="both"/>
        <w:rPr>
          <w:rFonts w:ascii="Tahoma" w:eastAsia="Arial Unicode MS" w:hAnsi="Tahoma" w:cs="Tahoma"/>
          <w:sz w:val="24"/>
          <w:szCs w:val="24"/>
        </w:rPr>
      </w:pPr>
      <w:r>
        <w:rPr>
          <w:rFonts w:ascii="Tahoma" w:eastAsia="Arial Unicode MS" w:hAnsi="Tahoma" w:cs="Tahoma"/>
          <w:sz w:val="24"/>
          <w:szCs w:val="24"/>
        </w:rPr>
        <w:t>Employees who may be in financial difficulty will be given assistance to extricate themselves from their problems. However, there is a limit beyond which an employee may be assisted and it may be necessary to terminate the services of anyone who is persistently in financial difficulties to the extent that he either becomes a risk to the Institute or is unable to carry out his duties effectively.</w:t>
      </w:r>
      <w:r>
        <w:rPr>
          <w:rFonts w:ascii="Tahoma" w:eastAsia="Arial Unicode MS" w:hAnsi="Tahoma" w:cs="Tahoma"/>
          <w:sz w:val="24"/>
          <w:szCs w:val="24"/>
        </w:rPr>
        <w:tab/>
      </w:r>
    </w:p>
    <w:p w14:paraId="6D1D3099" w14:textId="77777777" w:rsidR="002E681A" w:rsidRDefault="002E681A">
      <w:pPr>
        <w:spacing w:after="0"/>
        <w:jc w:val="both"/>
        <w:rPr>
          <w:rFonts w:ascii="Tahoma" w:eastAsia="Arial Unicode MS" w:hAnsi="Tahoma" w:cs="Tahoma"/>
          <w:sz w:val="24"/>
          <w:szCs w:val="24"/>
        </w:rPr>
      </w:pPr>
    </w:p>
    <w:p w14:paraId="13DE53D2" w14:textId="77777777" w:rsidR="002E681A" w:rsidRDefault="00B4694F">
      <w:pPr>
        <w:pStyle w:val="Heading2"/>
        <w:numPr>
          <w:ilvl w:val="0"/>
          <w:numId w:val="145"/>
        </w:numPr>
        <w:spacing w:before="0" w:after="0" w:line="480" w:lineRule="auto"/>
        <w:ind w:left="1134" w:hanging="1134"/>
        <w:jc w:val="both"/>
        <w:rPr>
          <w:rFonts w:cs="Tahoma"/>
          <w:bCs w:val="0"/>
          <w:iCs w:val="0"/>
          <w:sz w:val="24"/>
          <w:szCs w:val="24"/>
        </w:rPr>
      </w:pPr>
      <w:bookmarkStart w:id="893" w:name="_Toc472087004"/>
      <w:bookmarkStart w:id="894" w:name="_Toc485391219"/>
      <w:bookmarkStart w:id="895" w:name="_Toc149742615"/>
      <w:bookmarkStart w:id="896" w:name="_Toc499061397"/>
      <w:bookmarkStart w:id="897" w:name="_Toc470087276"/>
      <w:r>
        <w:rPr>
          <w:rFonts w:cs="Tahoma"/>
          <w:sz w:val="24"/>
          <w:szCs w:val="24"/>
        </w:rPr>
        <w:t>Security</w:t>
      </w:r>
      <w:r>
        <w:rPr>
          <w:rFonts w:cs="Tahoma"/>
          <w:bCs w:val="0"/>
          <w:iCs w:val="0"/>
          <w:sz w:val="24"/>
          <w:szCs w:val="24"/>
        </w:rPr>
        <w:t xml:space="preserve"> Measures</w:t>
      </w:r>
      <w:bookmarkEnd w:id="893"/>
      <w:bookmarkEnd w:id="894"/>
      <w:bookmarkEnd w:id="895"/>
      <w:bookmarkEnd w:id="896"/>
      <w:bookmarkEnd w:id="897"/>
    </w:p>
    <w:p w14:paraId="53426B0A" w14:textId="77777777" w:rsidR="002E681A" w:rsidRDefault="00B4694F">
      <w:pPr>
        <w:pStyle w:val="ListParagraph"/>
        <w:numPr>
          <w:ilvl w:val="2"/>
          <w:numId w:val="187"/>
        </w:numPr>
        <w:spacing w:after="0"/>
        <w:ind w:hanging="1080"/>
        <w:jc w:val="both"/>
        <w:rPr>
          <w:rFonts w:ascii="Tahoma" w:eastAsia="Calibri" w:hAnsi="Tahoma" w:cs="Tahoma"/>
          <w:sz w:val="24"/>
          <w:szCs w:val="24"/>
        </w:rPr>
      </w:pPr>
      <w:r>
        <w:rPr>
          <w:rFonts w:ascii="Tahoma" w:eastAsia="Calibri" w:hAnsi="Tahoma" w:cs="Tahoma"/>
          <w:sz w:val="24"/>
          <w:szCs w:val="24"/>
        </w:rPr>
        <w:t>Employees shall be required to safeguard sensitive documents from unauthorized persons by ensuring that documents are not carelessly left on their tables in their absence. Such records shall at all times be kept under lock and key.</w:t>
      </w:r>
    </w:p>
    <w:p w14:paraId="361150F9" w14:textId="77777777" w:rsidR="002E681A" w:rsidRDefault="002E681A">
      <w:pPr>
        <w:spacing w:after="0"/>
        <w:ind w:left="1440"/>
        <w:jc w:val="both"/>
        <w:rPr>
          <w:rFonts w:ascii="Tahoma" w:eastAsia="Calibri" w:hAnsi="Tahoma" w:cs="Tahoma"/>
          <w:sz w:val="24"/>
          <w:szCs w:val="24"/>
        </w:rPr>
      </w:pPr>
    </w:p>
    <w:p w14:paraId="515C4157" w14:textId="77777777" w:rsidR="002E681A" w:rsidRDefault="00B4694F">
      <w:pPr>
        <w:pStyle w:val="ListParagraph"/>
        <w:numPr>
          <w:ilvl w:val="2"/>
          <w:numId w:val="187"/>
        </w:numPr>
        <w:spacing w:after="0"/>
        <w:ind w:hanging="1080"/>
        <w:jc w:val="both"/>
        <w:rPr>
          <w:rFonts w:ascii="Tahoma" w:eastAsia="Calibri" w:hAnsi="Tahoma" w:cs="Tahoma"/>
          <w:sz w:val="24"/>
          <w:szCs w:val="24"/>
        </w:rPr>
      </w:pPr>
      <w:r>
        <w:rPr>
          <w:rFonts w:ascii="Tahoma" w:eastAsia="Calibri" w:hAnsi="Tahoma" w:cs="Tahoma"/>
          <w:sz w:val="24"/>
          <w:szCs w:val="24"/>
        </w:rPr>
        <w:t>The Institute’s employee in charge of security shall have the authority to regulate entry of all visitors into the offices.</w:t>
      </w:r>
    </w:p>
    <w:p w14:paraId="5B437B20" w14:textId="77777777" w:rsidR="002E681A" w:rsidRDefault="00B4694F">
      <w:pPr>
        <w:pStyle w:val="ListParagraph"/>
        <w:numPr>
          <w:ilvl w:val="2"/>
          <w:numId w:val="187"/>
        </w:numPr>
        <w:spacing w:after="0"/>
        <w:ind w:hanging="1080"/>
        <w:jc w:val="both"/>
        <w:rPr>
          <w:rFonts w:ascii="Tahoma" w:eastAsia="Calibri" w:hAnsi="Tahoma" w:cs="Tahoma"/>
          <w:sz w:val="24"/>
          <w:szCs w:val="24"/>
        </w:rPr>
      </w:pPr>
      <w:r>
        <w:rPr>
          <w:rFonts w:ascii="Tahoma" w:eastAsia="Calibri" w:hAnsi="Tahoma" w:cs="Tahoma"/>
          <w:sz w:val="24"/>
          <w:szCs w:val="24"/>
        </w:rPr>
        <w:lastRenderedPageBreak/>
        <w:t>Articles brought in and out of the Institute’s premises shall be limited and the employee in charge of security shall be obliged to check on such articles or luggage as he may deem appropriate.</w:t>
      </w:r>
    </w:p>
    <w:p w14:paraId="46D75045" w14:textId="77777777" w:rsidR="002E681A" w:rsidRDefault="002E681A">
      <w:pPr>
        <w:spacing w:after="0"/>
        <w:ind w:left="1440"/>
        <w:jc w:val="both"/>
        <w:rPr>
          <w:rFonts w:ascii="Tahoma" w:eastAsia="Arial Unicode MS" w:hAnsi="Tahoma" w:cs="Tahoma"/>
          <w:sz w:val="24"/>
          <w:szCs w:val="24"/>
        </w:rPr>
      </w:pPr>
    </w:p>
    <w:p w14:paraId="4D2F3225" w14:textId="77777777" w:rsidR="002E681A" w:rsidRDefault="00B4694F">
      <w:pPr>
        <w:pStyle w:val="Heading2"/>
        <w:numPr>
          <w:ilvl w:val="0"/>
          <w:numId w:val="145"/>
        </w:numPr>
        <w:spacing w:before="0" w:after="0" w:line="480" w:lineRule="auto"/>
        <w:ind w:left="1134" w:hanging="1134"/>
        <w:jc w:val="both"/>
        <w:rPr>
          <w:rFonts w:cs="Tahoma"/>
          <w:bCs w:val="0"/>
          <w:iCs w:val="0"/>
          <w:sz w:val="24"/>
          <w:szCs w:val="24"/>
        </w:rPr>
      </w:pPr>
      <w:bookmarkStart w:id="898" w:name="_Toc485391217"/>
      <w:bookmarkStart w:id="899" w:name="_Toc470087274"/>
      <w:bookmarkStart w:id="900" w:name="_Toc499061398"/>
      <w:bookmarkStart w:id="901" w:name="_Toc472087002"/>
      <w:bookmarkStart w:id="902" w:name="_Toc149742616"/>
      <w:r>
        <w:rPr>
          <w:rFonts w:cs="Tahoma"/>
          <w:sz w:val="24"/>
          <w:szCs w:val="24"/>
        </w:rPr>
        <w:t>Whistle</w:t>
      </w:r>
      <w:r>
        <w:rPr>
          <w:rFonts w:cs="Tahoma"/>
          <w:bCs w:val="0"/>
          <w:iCs w:val="0"/>
          <w:sz w:val="24"/>
          <w:szCs w:val="24"/>
        </w:rPr>
        <w:t xml:space="preserve"> Blowing</w:t>
      </w:r>
      <w:bookmarkEnd w:id="898"/>
      <w:bookmarkEnd w:id="899"/>
      <w:bookmarkEnd w:id="900"/>
      <w:bookmarkEnd w:id="901"/>
      <w:bookmarkEnd w:id="902"/>
    </w:p>
    <w:p w14:paraId="26A38F6F" w14:textId="77777777" w:rsidR="002E681A" w:rsidRDefault="00B4694F">
      <w:pPr>
        <w:pStyle w:val="ListParagraph"/>
        <w:numPr>
          <w:ilvl w:val="2"/>
          <w:numId w:val="188"/>
        </w:numPr>
        <w:spacing w:after="0"/>
        <w:ind w:hanging="1080"/>
        <w:jc w:val="both"/>
        <w:rPr>
          <w:rFonts w:ascii="Tahoma" w:eastAsia="Calibri" w:hAnsi="Tahoma" w:cs="Tahoma"/>
          <w:sz w:val="24"/>
          <w:szCs w:val="24"/>
        </w:rPr>
      </w:pPr>
      <w:r>
        <w:rPr>
          <w:rFonts w:ascii="Tahoma" w:eastAsia="Calibri" w:hAnsi="Tahoma" w:cs="Tahoma"/>
          <w:sz w:val="24"/>
          <w:szCs w:val="24"/>
        </w:rPr>
        <w:t>Any employee or stakeholder having well founded suspicion of proven fraud, corruption, misuse of funds and assets, or any irregularities under the Code of conduct and ethics or governing laws of the Institute is encouraged to report such irregularities.</w:t>
      </w:r>
    </w:p>
    <w:p w14:paraId="6BC24E91" w14:textId="77777777" w:rsidR="002E681A" w:rsidRDefault="002E681A">
      <w:pPr>
        <w:spacing w:after="0"/>
        <w:ind w:left="1440"/>
        <w:jc w:val="both"/>
        <w:rPr>
          <w:rFonts w:ascii="Tahoma" w:eastAsia="Calibri" w:hAnsi="Tahoma" w:cs="Tahoma"/>
          <w:sz w:val="24"/>
          <w:szCs w:val="24"/>
        </w:rPr>
      </w:pPr>
    </w:p>
    <w:p w14:paraId="184D0830" w14:textId="77777777" w:rsidR="002E681A" w:rsidRDefault="00B4694F">
      <w:pPr>
        <w:pStyle w:val="ListParagraph"/>
        <w:numPr>
          <w:ilvl w:val="2"/>
          <w:numId w:val="188"/>
        </w:numPr>
        <w:spacing w:after="0"/>
        <w:ind w:hanging="1080"/>
        <w:jc w:val="both"/>
        <w:rPr>
          <w:rFonts w:ascii="Tahoma" w:eastAsia="Calibri" w:hAnsi="Tahoma" w:cs="Tahoma"/>
          <w:sz w:val="24"/>
          <w:szCs w:val="24"/>
        </w:rPr>
      </w:pPr>
      <w:r>
        <w:rPr>
          <w:rFonts w:ascii="Tahoma" w:eastAsia="Calibri" w:hAnsi="Tahoma" w:cs="Tahoma"/>
          <w:sz w:val="24"/>
          <w:szCs w:val="24"/>
        </w:rPr>
        <w:t>Any person who makes a report will be afforded the protections under the Witness Protection (Amendment) Act, 2010, the Institute’s Whistle-blower Policy and this Code of conduct and ethics.</w:t>
      </w:r>
    </w:p>
    <w:p w14:paraId="5E3FE87C" w14:textId="77777777" w:rsidR="002E681A" w:rsidRDefault="002E681A">
      <w:pPr>
        <w:spacing w:after="0"/>
        <w:ind w:left="1440"/>
        <w:jc w:val="both"/>
        <w:rPr>
          <w:rFonts w:ascii="Tahoma" w:eastAsia="Arial Unicode MS" w:hAnsi="Tahoma" w:cs="Tahoma"/>
          <w:sz w:val="24"/>
          <w:szCs w:val="24"/>
        </w:rPr>
      </w:pPr>
    </w:p>
    <w:p w14:paraId="54C6CF16" w14:textId="77777777" w:rsidR="002E681A" w:rsidRDefault="00B4694F">
      <w:pPr>
        <w:pStyle w:val="Heading2"/>
        <w:numPr>
          <w:ilvl w:val="0"/>
          <w:numId w:val="145"/>
        </w:numPr>
        <w:spacing w:before="0" w:after="0" w:line="480" w:lineRule="auto"/>
        <w:ind w:left="1134" w:hanging="1134"/>
        <w:jc w:val="both"/>
        <w:rPr>
          <w:rFonts w:cs="Tahoma"/>
          <w:bCs w:val="0"/>
          <w:iCs w:val="0"/>
          <w:sz w:val="24"/>
          <w:szCs w:val="24"/>
        </w:rPr>
      </w:pPr>
      <w:bookmarkStart w:id="903" w:name="_Toc472086974"/>
      <w:bookmarkStart w:id="904" w:name="_Toc149742617"/>
      <w:bookmarkStart w:id="905" w:name="_Toc485391186"/>
      <w:bookmarkStart w:id="906" w:name="_Toc470087250"/>
      <w:bookmarkStart w:id="907" w:name="_Toc499061399"/>
      <w:r>
        <w:rPr>
          <w:rFonts w:cs="Tahoma"/>
          <w:sz w:val="24"/>
          <w:szCs w:val="24"/>
        </w:rPr>
        <w:t>Former</w:t>
      </w:r>
      <w:r>
        <w:rPr>
          <w:rFonts w:cs="Tahoma"/>
          <w:bCs w:val="0"/>
          <w:iCs w:val="0"/>
          <w:sz w:val="24"/>
          <w:szCs w:val="24"/>
        </w:rPr>
        <w:t xml:space="preserve"> Employees Acting in the Institute’s Matter</w:t>
      </w:r>
      <w:bookmarkEnd w:id="903"/>
      <w:bookmarkEnd w:id="904"/>
      <w:bookmarkEnd w:id="905"/>
      <w:bookmarkEnd w:id="906"/>
      <w:bookmarkEnd w:id="907"/>
    </w:p>
    <w:p w14:paraId="6A036A5D" w14:textId="77777777" w:rsidR="002E681A" w:rsidRDefault="00B4694F">
      <w:pPr>
        <w:pStyle w:val="ListParagraph"/>
        <w:numPr>
          <w:ilvl w:val="2"/>
          <w:numId w:val="189"/>
        </w:numPr>
        <w:spacing w:after="0"/>
        <w:ind w:hanging="1080"/>
        <w:jc w:val="both"/>
        <w:rPr>
          <w:rFonts w:ascii="Tahoma" w:eastAsia="Calibri" w:hAnsi="Tahoma" w:cs="Tahoma"/>
          <w:sz w:val="24"/>
          <w:szCs w:val="24"/>
        </w:rPr>
      </w:pPr>
      <w:r>
        <w:rPr>
          <w:rFonts w:ascii="Tahoma" w:eastAsia="Calibri" w:hAnsi="Tahoma" w:cs="Tahoma"/>
          <w:sz w:val="24"/>
          <w:szCs w:val="24"/>
        </w:rPr>
        <w:t xml:space="preserve">A former employee shall not be engaged by or act for a person or the Institute, in a matter in which the officer was originally engaged in as an officer of the Institute. </w:t>
      </w:r>
    </w:p>
    <w:p w14:paraId="201456CA" w14:textId="77777777" w:rsidR="002E681A" w:rsidRDefault="002E681A">
      <w:pPr>
        <w:spacing w:after="0"/>
        <w:ind w:left="1440"/>
        <w:jc w:val="both"/>
        <w:rPr>
          <w:rFonts w:ascii="Tahoma" w:eastAsia="Calibri" w:hAnsi="Tahoma" w:cs="Tahoma"/>
          <w:sz w:val="24"/>
          <w:szCs w:val="24"/>
        </w:rPr>
      </w:pPr>
    </w:p>
    <w:p w14:paraId="47525787" w14:textId="77777777" w:rsidR="002E681A" w:rsidRDefault="00B4694F">
      <w:pPr>
        <w:pStyle w:val="ListParagraph"/>
        <w:numPr>
          <w:ilvl w:val="2"/>
          <w:numId w:val="189"/>
        </w:numPr>
        <w:spacing w:after="0"/>
        <w:ind w:hanging="1080"/>
        <w:jc w:val="both"/>
        <w:rPr>
          <w:rFonts w:ascii="Tahoma" w:eastAsia="Calibri" w:hAnsi="Tahoma" w:cs="Tahoma"/>
          <w:sz w:val="24"/>
          <w:szCs w:val="24"/>
        </w:rPr>
      </w:pPr>
      <w:r>
        <w:rPr>
          <w:rFonts w:ascii="Tahoma" w:eastAsia="Calibri" w:hAnsi="Tahoma" w:cs="Tahoma"/>
          <w:sz w:val="24"/>
          <w:szCs w:val="24"/>
        </w:rPr>
        <w:t>Such engagement may only be considered at least two (2) years after leaving Institute’s service.</w:t>
      </w:r>
    </w:p>
    <w:p w14:paraId="3CF4AF35" w14:textId="77777777" w:rsidR="002E681A" w:rsidRDefault="002E681A">
      <w:pPr>
        <w:spacing w:after="0"/>
        <w:ind w:left="1440"/>
        <w:jc w:val="both"/>
        <w:rPr>
          <w:rFonts w:ascii="Tahoma" w:eastAsia="Arial Unicode MS" w:hAnsi="Tahoma" w:cs="Tahoma"/>
          <w:sz w:val="24"/>
          <w:szCs w:val="24"/>
        </w:rPr>
      </w:pPr>
    </w:p>
    <w:p w14:paraId="11F263F1" w14:textId="77777777" w:rsidR="002E681A" w:rsidRDefault="00B4694F">
      <w:pPr>
        <w:pStyle w:val="Heading2"/>
        <w:numPr>
          <w:ilvl w:val="0"/>
          <w:numId w:val="145"/>
        </w:numPr>
        <w:spacing w:before="0" w:after="0" w:line="480" w:lineRule="auto"/>
        <w:ind w:left="1134" w:hanging="1134"/>
        <w:jc w:val="both"/>
        <w:rPr>
          <w:rFonts w:cs="Tahoma"/>
          <w:sz w:val="24"/>
          <w:szCs w:val="24"/>
        </w:rPr>
      </w:pPr>
      <w:bookmarkStart w:id="908" w:name="_Toc149742618"/>
      <w:bookmarkStart w:id="909" w:name="_Toc499061400"/>
      <w:r>
        <w:rPr>
          <w:rFonts w:cs="Tahoma"/>
          <w:sz w:val="24"/>
          <w:szCs w:val="24"/>
        </w:rPr>
        <w:t>Defense of Officers in Criminal and Civil Suits</w:t>
      </w:r>
      <w:bookmarkEnd w:id="908"/>
      <w:bookmarkEnd w:id="909"/>
    </w:p>
    <w:p w14:paraId="1AF0C64E" w14:textId="77777777" w:rsidR="002E681A" w:rsidRDefault="002E681A">
      <w:pPr>
        <w:pStyle w:val="ListParagraph"/>
        <w:spacing w:after="160"/>
        <w:ind w:left="1134"/>
        <w:contextualSpacing/>
        <w:jc w:val="both"/>
        <w:rPr>
          <w:rFonts w:ascii="Tahoma" w:hAnsi="Tahoma" w:cs="Tahoma"/>
          <w:sz w:val="24"/>
          <w:szCs w:val="24"/>
        </w:rPr>
      </w:pPr>
    </w:p>
    <w:p w14:paraId="21F46931" w14:textId="77777777" w:rsidR="002E681A" w:rsidRDefault="00B4694F">
      <w:pPr>
        <w:pStyle w:val="ListParagraph"/>
        <w:numPr>
          <w:ilvl w:val="2"/>
          <w:numId w:val="190"/>
        </w:numPr>
        <w:spacing w:after="160"/>
        <w:ind w:left="1134" w:hanging="1134"/>
        <w:contextualSpacing/>
        <w:jc w:val="both"/>
        <w:rPr>
          <w:rFonts w:ascii="Tahoma" w:hAnsi="Tahoma" w:cs="Tahoma"/>
          <w:sz w:val="24"/>
          <w:szCs w:val="24"/>
        </w:rPr>
      </w:pPr>
      <w:r>
        <w:rPr>
          <w:rFonts w:ascii="Tahoma" w:hAnsi="Tahoma" w:cs="Tahoma"/>
          <w:sz w:val="24"/>
          <w:szCs w:val="24"/>
        </w:rPr>
        <w:t xml:space="preserve">When criminal or civil proceedings are instituted against an officer as a result of an act of omission by him in the course of his official duties, he may apply to the Director General/CEO for assistance in his defense. If the latter is satisfied that the officer acted in good faith in the execution of his official duties and that it is in the public interest that the officer should be defended, the Director General/CEO shall immediately report the matter to the Board who will decide whether or not the officer will be defended. </w:t>
      </w:r>
    </w:p>
    <w:p w14:paraId="387441E3" w14:textId="77777777" w:rsidR="002E681A" w:rsidRDefault="002E681A">
      <w:pPr>
        <w:pStyle w:val="ListParagraph"/>
        <w:spacing w:after="160"/>
        <w:ind w:left="1134"/>
        <w:contextualSpacing/>
        <w:jc w:val="both"/>
        <w:rPr>
          <w:rFonts w:ascii="Tahoma" w:hAnsi="Tahoma" w:cs="Tahoma"/>
          <w:sz w:val="24"/>
          <w:szCs w:val="24"/>
        </w:rPr>
      </w:pPr>
    </w:p>
    <w:p w14:paraId="5F106712" w14:textId="77777777" w:rsidR="002E681A" w:rsidRDefault="00B4694F">
      <w:pPr>
        <w:pStyle w:val="ListParagraph"/>
        <w:numPr>
          <w:ilvl w:val="2"/>
          <w:numId w:val="190"/>
        </w:numPr>
        <w:spacing w:after="160"/>
        <w:ind w:hanging="1080"/>
        <w:contextualSpacing/>
        <w:jc w:val="both"/>
        <w:rPr>
          <w:rFonts w:ascii="Tahoma" w:hAnsi="Tahoma" w:cs="Tahoma"/>
          <w:sz w:val="24"/>
          <w:szCs w:val="24"/>
        </w:rPr>
      </w:pPr>
      <w:r>
        <w:rPr>
          <w:rFonts w:ascii="Tahoma" w:hAnsi="Tahoma" w:cs="Tahoma"/>
          <w:sz w:val="24"/>
          <w:szCs w:val="24"/>
        </w:rPr>
        <w:t xml:space="preserve">Unless the proper procedure is followed, the Institute may decline to provide support to the officer. It is further emphasized that speed is of essence in reporting such cases to the Board. </w:t>
      </w:r>
    </w:p>
    <w:p w14:paraId="134F13EE" w14:textId="77777777" w:rsidR="002E681A" w:rsidRDefault="002E681A">
      <w:pPr>
        <w:pStyle w:val="ListParagraph"/>
        <w:spacing w:after="160"/>
        <w:ind w:left="0"/>
        <w:contextualSpacing/>
        <w:jc w:val="both"/>
        <w:rPr>
          <w:rFonts w:ascii="Tahoma" w:hAnsi="Tahoma" w:cs="Tahoma"/>
          <w:sz w:val="24"/>
          <w:szCs w:val="24"/>
        </w:rPr>
      </w:pPr>
    </w:p>
    <w:p w14:paraId="5BBC44A3" w14:textId="77777777" w:rsidR="002E681A" w:rsidRDefault="002E681A">
      <w:pPr>
        <w:pStyle w:val="ListParagraph"/>
        <w:spacing w:after="160"/>
        <w:ind w:left="0"/>
        <w:contextualSpacing/>
        <w:jc w:val="both"/>
        <w:rPr>
          <w:rFonts w:ascii="Tahoma" w:hAnsi="Tahoma" w:cs="Tahoma"/>
          <w:sz w:val="24"/>
          <w:szCs w:val="24"/>
        </w:rPr>
      </w:pPr>
    </w:p>
    <w:p w14:paraId="60A1FD60" w14:textId="77777777" w:rsidR="002E681A" w:rsidRDefault="002E681A">
      <w:pPr>
        <w:pStyle w:val="ListParagraph"/>
        <w:spacing w:after="160"/>
        <w:ind w:left="0"/>
        <w:contextualSpacing/>
        <w:jc w:val="both"/>
        <w:rPr>
          <w:rFonts w:ascii="Tahoma" w:hAnsi="Tahoma" w:cs="Tahoma"/>
          <w:sz w:val="24"/>
          <w:szCs w:val="24"/>
        </w:rPr>
      </w:pPr>
    </w:p>
    <w:p w14:paraId="418235C0" w14:textId="77777777" w:rsidR="002E681A" w:rsidRDefault="00B4694F">
      <w:pPr>
        <w:pStyle w:val="Heading2"/>
        <w:numPr>
          <w:ilvl w:val="0"/>
          <w:numId w:val="145"/>
        </w:numPr>
        <w:spacing w:before="0" w:after="0" w:line="480" w:lineRule="auto"/>
        <w:ind w:left="1134" w:hanging="1134"/>
        <w:jc w:val="both"/>
        <w:rPr>
          <w:rFonts w:cs="Tahoma"/>
          <w:sz w:val="24"/>
          <w:szCs w:val="24"/>
        </w:rPr>
      </w:pPr>
      <w:bookmarkStart w:id="910" w:name="_Toc499061401"/>
      <w:bookmarkStart w:id="911" w:name="_Toc149742619"/>
      <w:r>
        <w:rPr>
          <w:rFonts w:cs="Tahoma"/>
          <w:sz w:val="24"/>
          <w:szCs w:val="24"/>
        </w:rPr>
        <w:lastRenderedPageBreak/>
        <w:t>Civil Proceedings by Officers for Defamation</w:t>
      </w:r>
      <w:bookmarkEnd w:id="910"/>
      <w:bookmarkEnd w:id="911"/>
    </w:p>
    <w:p w14:paraId="3B54D37A" w14:textId="77777777" w:rsidR="002E681A" w:rsidRDefault="002E681A">
      <w:pPr>
        <w:pStyle w:val="NoSpacing"/>
        <w:spacing w:line="276" w:lineRule="auto"/>
        <w:rPr>
          <w:rFonts w:ascii="Tahoma" w:hAnsi="Tahoma" w:cs="Tahoma"/>
          <w:sz w:val="24"/>
          <w:szCs w:val="24"/>
        </w:rPr>
      </w:pPr>
    </w:p>
    <w:p w14:paraId="4041C929" w14:textId="77777777" w:rsidR="002E681A" w:rsidRDefault="00B4694F">
      <w:pPr>
        <w:pStyle w:val="ListParagraph"/>
        <w:numPr>
          <w:ilvl w:val="2"/>
          <w:numId w:val="191"/>
        </w:numPr>
        <w:spacing w:after="160"/>
        <w:ind w:left="1080" w:hanging="1080"/>
        <w:contextualSpacing/>
        <w:jc w:val="both"/>
        <w:rPr>
          <w:rFonts w:ascii="Tahoma" w:hAnsi="Tahoma" w:cs="Tahoma"/>
          <w:sz w:val="24"/>
          <w:szCs w:val="24"/>
        </w:rPr>
      </w:pPr>
      <w:r>
        <w:rPr>
          <w:rFonts w:ascii="Tahoma" w:hAnsi="Tahoma" w:cs="Tahoma"/>
          <w:sz w:val="24"/>
          <w:szCs w:val="24"/>
        </w:rPr>
        <w:t xml:space="preserve">Where an officer has been defamed in respect of matters arising out of his official position, </w:t>
      </w:r>
      <w:proofErr w:type="gramStart"/>
      <w:r>
        <w:rPr>
          <w:rFonts w:ascii="Tahoma" w:hAnsi="Tahoma" w:cs="Tahoma"/>
          <w:sz w:val="24"/>
          <w:szCs w:val="24"/>
        </w:rPr>
        <w:t>e.g.</w:t>
      </w:r>
      <w:proofErr w:type="gramEnd"/>
      <w:r>
        <w:rPr>
          <w:rFonts w:ascii="Tahoma" w:hAnsi="Tahoma" w:cs="Tahoma"/>
          <w:sz w:val="24"/>
          <w:szCs w:val="24"/>
        </w:rPr>
        <w:t xml:space="preserve"> in the press or at a political meeting, it may be that the Government is also defamed by implication, and may, therefore, agree to give legal aid to the officer. Where such a case occurs, the officer may apply for legal aid through the Director General/CEO to the Board. Legal aid will not be granted unless: </w:t>
      </w:r>
    </w:p>
    <w:p w14:paraId="36CEFB91" w14:textId="77777777" w:rsidR="002E681A" w:rsidRDefault="002E681A">
      <w:pPr>
        <w:pStyle w:val="ListParagraph"/>
        <w:spacing w:after="160"/>
        <w:ind w:left="1440"/>
        <w:contextualSpacing/>
        <w:jc w:val="both"/>
        <w:rPr>
          <w:rFonts w:ascii="Tahoma" w:hAnsi="Tahoma" w:cs="Tahoma"/>
          <w:sz w:val="24"/>
          <w:szCs w:val="24"/>
        </w:rPr>
      </w:pPr>
    </w:p>
    <w:p w14:paraId="3D95C311" w14:textId="77777777" w:rsidR="002E681A" w:rsidRDefault="00B4694F">
      <w:pPr>
        <w:pStyle w:val="ListParagraph"/>
        <w:numPr>
          <w:ilvl w:val="0"/>
          <w:numId w:val="192"/>
        </w:numPr>
        <w:spacing w:after="160"/>
        <w:contextualSpacing/>
        <w:jc w:val="both"/>
        <w:rPr>
          <w:rFonts w:ascii="Tahoma" w:hAnsi="Tahoma" w:cs="Tahoma"/>
          <w:sz w:val="24"/>
          <w:szCs w:val="24"/>
        </w:rPr>
      </w:pPr>
      <w:r>
        <w:rPr>
          <w:rFonts w:ascii="Tahoma" w:hAnsi="Tahoma" w:cs="Tahoma"/>
          <w:sz w:val="24"/>
          <w:szCs w:val="24"/>
        </w:rPr>
        <w:t xml:space="preserve">The Institute has a substantial interest in seeing that the defamatory statement is repudiated; </w:t>
      </w:r>
    </w:p>
    <w:p w14:paraId="35693167" w14:textId="77777777" w:rsidR="002E681A" w:rsidRDefault="002E681A">
      <w:pPr>
        <w:pStyle w:val="ListParagraph"/>
        <w:spacing w:after="160"/>
        <w:ind w:left="1440"/>
        <w:contextualSpacing/>
        <w:jc w:val="both"/>
        <w:rPr>
          <w:rFonts w:ascii="Tahoma" w:hAnsi="Tahoma" w:cs="Tahoma"/>
          <w:sz w:val="24"/>
          <w:szCs w:val="24"/>
        </w:rPr>
      </w:pPr>
    </w:p>
    <w:p w14:paraId="1F99082C" w14:textId="77777777" w:rsidR="002E681A" w:rsidRDefault="00B4694F">
      <w:pPr>
        <w:pStyle w:val="ListParagraph"/>
        <w:numPr>
          <w:ilvl w:val="0"/>
          <w:numId w:val="192"/>
        </w:numPr>
        <w:spacing w:after="0"/>
        <w:contextualSpacing/>
        <w:jc w:val="both"/>
        <w:rPr>
          <w:rFonts w:ascii="Tahoma" w:hAnsi="Tahoma" w:cs="Tahoma"/>
          <w:sz w:val="24"/>
          <w:szCs w:val="24"/>
        </w:rPr>
      </w:pPr>
      <w:r>
        <w:rPr>
          <w:rFonts w:ascii="Tahoma" w:hAnsi="Tahoma" w:cs="Tahoma"/>
          <w:sz w:val="24"/>
          <w:szCs w:val="24"/>
        </w:rPr>
        <w:t xml:space="preserve">There is, in the opinion of the Institute, a good prospect of success in the action; and </w:t>
      </w:r>
    </w:p>
    <w:p w14:paraId="4CDB4BF6" w14:textId="77777777" w:rsidR="002E681A" w:rsidRDefault="002E681A">
      <w:pPr>
        <w:spacing w:after="0"/>
        <w:contextualSpacing/>
        <w:jc w:val="both"/>
        <w:rPr>
          <w:rFonts w:ascii="Tahoma" w:hAnsi="Tahoma" w:cs="Tahoma"/>
          <w:sz w:val="24"/>
          <w:szCs w:val="24"/>
        </w:rPr>
      </w:pPr>
    </w:p>
    <w:p w14:paraId="13FDFD41" w14:textId="77777777" w:rsidR="002E681A" w:rsidRDefault="00B4694F">
      <w:pPr>
        <w:pStyle w:val="ListParagraph"/>
        <w:numPr>
          <w:ilvl w:val="0"/>
          <w:numId w:val="192"/>
        </w:numPr>
        <w:spacing w:after="160"/>
        <w:contextualSpacing/>
        <w:jc w:val="both"/>
        <w:rPr>
          <w:rFonts w:ascii="Tahoma" w:hAnsi="Tahoma" w:cs="Tahoma"/>
          <w:sz w:val="24"/>
          <w:szCs w:val="24"/>
        </w:rPr>
      </w:pPr>
      <w:r>
        <w:rPr>
          <w:rFonts w:ascii="Tahoma" w:hAnsi="Tahoma" w:cs="Tahoma"/>
          <w:sz w:val="24"/>
          <w:szCs w:val="24"/>
        </w:rPr>
        <w:t>The consent of the Board shall be obtained before proceedings are commenced.</w:t>
      </w:r>
    </w:p>
    <w:p w14:paraId="11E954C6" w14:textId="77777777" w:rsidR="002E681A" w:rsidRDefault="00B4694F">
      <w:pPr>
        <w:pStyle w:val="Heading2"/>
        <w:numPr>
          <w:ilvl w:val="0"/>
          <w:numId w:val="145"/>
        </w:numPr>
        <w:spacing w:before="0" w:after="0" w:line="480" w:lineRule="auto"/>
        <w:ind w:left="1134" w:hanging="1134"/>
        <w:jc w:val="both"/>
        <w:rPr>
          <w:rFonts w:eastAsia="Gill Sans MT" w:cs="Tahoma"/>
          <w:sz w:val="24"/>
          <w:szCs w:val="24"/>
        </w:rPr>
      </w:pPr>
      <w:bookmarkStart w:id="912" w:name="_Toc499061402"/>
      <w:bookmarkStart w:id="913" w:name="_Toc485391234"/>
      <w:bookmarkStart w:id="914" w:name="_Toc149742620"/>
      <w:bookmarkStart w:id="915" w:name="_Toc485391226"/>
      <w:bookmarkStart w:id="916" w:name="_Toc286141796"/>
      <w:r>
        <w:rPr>
          <w:rFonts w:cs="Tahoma"/>
          <w:sz w:val="24"/>
          <w:szCs w:val="24"/>
        </w:rPr>
        <w:t>Lodging</w:t>
      </w:r>
      <w:r>
        <w:rPr>
          <w:rFonts w:eastAsia="Gill Sans MT" w:cs="Tahoma"/>
          <w:sz w:val="24"/>
          <w:szCs w:val="24"/>
        </w:rPr>
        <w:t xml:space="preserve"> of Complaints and Investigations</w:t>
      </w:r>
      <w:bookmarkEnd w:id="912"/>
      <w:bookmarkEnd w:id="913"/>
      <w:bookmarkEnd w:id="914"/>
      <w:r>
        <w:rPr>
          <w:rFonts w:eastAsia="Gill Sans MT" w:cs="Tahoma"/>
          <w:sz w:val="24"/>
          <w:szCs w:val="24"/>
        </w:rPr>
        <w:tab/>
      </w:r>
    </w:p>
    <w:p w14:paraId="3F65DF36" w14:textId="77777777" w:rsidR="002E681A" w:rsidRDefault="00B4694F">
      <w:pPr>
        <w:pStyle w:val="ListParagraph"/>
        <w:numPr>
          <w:ilvl w:val="2"/>
          <w:numId w:val="193"/>
        </w:numPr>
        <w:spacing w:after="0"/>
        <w:ind w:left="1080" w:hanging="1080"/>
        <w:contextualSpacing/>
        <w:jc w:val="both"/>
        <w:rPr>
          <w:rFonts w:ascii="Tahoma" w:eastAsia="Gill Sans MT" w:hAnsi="Tahoma" w:cs="Tahoma"/>
          <w:sz w:val="24"/>
          <w:szCs w:val="24"/>
        </w:rPr>
      </w:pPr>
      <w:r>
        <w:rPr>
          <w:rFonts w:ascii="Tahoma" w:eastAsia="Gill Sans MT" w:hAnsi="Tahoma" w:cs="Tahoma"/>
          <w:sz w:val="24"/>
          <w:szCs w:val="24"/>
        </w:rPr>
        <w:t>A person who alleges that an employee has committed a breach of the Code of conduct and ethics, may lodge a complaint with the Director General/CEO and he/she shall register and inquire into the complaint.</w:t>
      </w:r>
    </w:p>
    <w:p w14:paraId="4230E5B2" w14:textId="77777777" w:rsidR="002E681A" w:rsidRDefault="002E681A">
      <w:pPr>
        <w:pStyle w:val="ListParagraph"/>
        <w:spacing w:after="0"/>
        <w:ind w:left="1080"/>
        <w:contextualSpacing/>
        <w:jc w:val="both"/>
        <w:rPr>
          <w:rFonts w:ascii="Tahoma" w:eastAsia="Gill Sans MT" w:hAnsi="Tahoma" w:cs="Tahoma"/>
          <w:sz w:val="24"/>
          <w:szCs w:val="24"/>
        </w:rPr>
      </w:pPr>
    </w:p>
    <w:p w14:paraId="68E8B7A7" w14:textId="77777777" w:rsidR="002E681A" w:rsidRDefault="00B4694F">
      <w:pPr>
        <w:pStyle w:val="ListParagraph"/>
        <w:numPr>
          <w:ilvl w:val="2"/>
          <w:numId w:val="193"/>
        </w:numPr>
        <w:spacing w:after="0"/>
        <w:ind w:left="1080" w:hanging="1080"/>
        <w:contextualSpacing/>
        <w:jc w:val="both"/>
        <w:rPr>
          <w:rFonts w:ascii="Tahoma" w:eastAsia="Gill Sans MT" w:hAnsi="Tahoma" w:cs="Tahoma"/>
          <w:sz w:val="24"/>
          <w:szCs w:val="24"/>
        </w:rPr>
      </w:pPr>
      <w:r>
        <w:rPr>
          <w:rFonts w:ascii="Tahoma" w:eastAsia="Gill Sans MT" w:hAnsi="Tahoma" w:cs="Tahoma"/>
          <w:sz w:val="24"/>
          <w:szCs w:val="24"/>
        </w:rPr>
        <w:t xml:space="preserve">The Director General/CEO may assign any of his or her officers or a competent authority to inquire into a complaint on his or her behalf and determine whether an employee has contravened the </w:t>
      </w:r>
      <w:r>
        <w:rPr>
          <w:rFonts w:ascii="Tahoma" w:eastAsia="Calibri" w:hAnsi="Tahoma" w:cs="Tahoma"/>
          <w:sz w:val="24"/>
          <w:szCs w:val="24"/>
        </w:rPr>
        <w:t>Code of conduct and ethics</w:t>
      </w:r>
    </w:p>
    <w:p w14:paraId="42DA6147" w14:textId="77777777" w:rsidR="002E681A" w:rsidRDefault="002E681A">
      <w:pPr>
        <w:pStyle w:val="ListParagraph"/>
        <w:spacing w:after="0"/>
        <w:rPr>
          <w:rFonts w:ascii="Tahoma" w:eastAsia="Gill Sans MT" w:hAnsi="Tahoma" w:cs="Tahoma"/>
          <w:sz w:val="24"/>
          <w:szCs w:val="24"/>
        </w:rPr>
      </w:pPr>
    </w:p>
    <w:p w14:paraId="4ED2B1F1" w14:textId="77777777" w:rsidR="002E681A" w:rsidRDefault="00B4694F">
      <w:pPr>
        <w:pStyle w:val="ListParagraph"/>
        <w:numPr>
          <w:ilvl w:val="2"/>
          <w:numId w:val="193"/>
        </w:numPr>
        <w:spacing w:after="0"/>
        <w:ind w:left="1080" w:hanging="1080"/>
        <w:contextualSpacing/>
        <w:jc w:val="both"/>
        <w:rPr>
          <w:rFonts w:ascii="Tahoma" w:eastAsia="Gill Sans MT" w:hAnsi="Tahoma" w:cs="Tahoma"/>
          <w:sz w:val="24"/>
          <w:szCs w:val="24"/>
        </w:rPr>
      </w:pPr>
      <w:r>
        <w:rPr>
          <w:rFonts w:ascii="Tahoma" w:eastAsia="Gill Sans MT" w:hAnsi="Tahoma" w:cs="Tahoma"/>
          <w:sz w:val="24"/>
          <w:szCs w:val="24"/>
        </w:rPr>
        <w:t>The Director General/CEO may initiate an investigation pursuant to a complaint by any person.</w:t>
      </w:r>
    </w:p>
    <w:p w14:paraId="04013987" w14:textId="77777777" w:rsidR="002E681A" w:rsidRDefault="002E681A">
      <w:pPr>
        <w:pStyle w:val="ListParagraph"/>
        <w:spacing w:after="0"/>
        <w:rPr>
          <w:rFonts w:ascii="Tahoma" w:eastAsia="Gill Sans MT" w:hAnsi="Tahoma" w:cs="Tahoma"/>
          <w:sz w:val="24"/>
          <w:szCs w:val="24"/>
        </w:rPr>
      </w:pPr>
    </w:p>
    <w:p w14:paraId="3E08B4C1" w14:textId="77777777" w:rsidR="002E681A" w:rsidRDefault="00B4694F">
      <w:pPr>
        <w:pStyle w:val="ListParagraph"/>
        <w:numPr>
          <w:ilvl w:val="2"/>
          <w:numId w:val="193"/>
        </w:numPr>
        <w:spacing w:after="0"/>
        <w:ind w:left="1080" w:hanging="1080"/>
        <w:contextualSpacing/>
        <w:jc w:val="both"/>
        <w:rPr>
          <w:rFonts w:ascii="Tahoma" w:eastAsia="Gill Sans MT" w:hAnsi="Tahoma" w:cs="Tahoma"/>
          <w:sz w:val="24"/>
          <w:szCs w:val="24"/>
        </w:rPr>
      </w:pPr>
      <w:r>
        <w:rPr>
          <w:rFonts w:ascii="Tahoma" w:eastAsia="Gill Sans MT" w:hAnsi="Tahoma" w:cs="Tahoma"/>
          <w:sz w:val="24"/>
          <w:szCs w:val="24"/>
        </w:rPr>
        <w:t>An employee being investigated under this section shall be informed by the investigating authority, of the complaint made against him or her and shall be given a reasonable opportunity to make a representation relating to the issue, before the investigation is concluded.</w:t>
      </w:r>
    </w:p>
    <w:p w14:paraId="6F0B193E" w14:textId="77777777" w:rsidR="002E681A" w:rsidRDefault="002E681A">
      <w:pPr>
        <w:spacing w:after="0"/>
        <w:contextualSpacing/>
        <w:jc w:val="both"/>
        <w:rPr>
          <w:rFonts w:ascii="Tahoma" w:eastAsia="Gill Sans MT" w:hAnsi="Tahoma" w:cs="Tahoma"/>
          <w:sz w:val="24"/>
          <w:szCs w:val="24"/>
        </w:rPr>
      </w:pPr>
    </w:p>
    <w:p w14:paraId="17D44428" w14:textId="77777777" w:rsidR="002E681A" w:rsidRDefault="00B4694F">
      <w:pPr>
        <w:pStyle w:val="ListParagraph"/>
        <w:numPr>
          <w:ilvl w:val="2"/>
          <w:numId w:val="193"/>
        </w:numPr>
        <w:spacing w:after="0"/>
        <w:ind w:left="1080" w:hanging="1080"/>
        <w:contextualSpacing/>
        <w:jc w:val="both"/>
        <w:rPr>
          <w:rFonts w:ascii="Tahoma" w:eastAsia="Gill Sans MT" w:hAnsi="Tahoma" w:cs="Tahoma"/>
          <w:sz w:val="24"/>
          <w:szCs w:val="24"/>
        </w:rPr>
      </w:pPr>
      <w:r>
        <w:rPr>
          <w:rFonts w:ascii="Tahoma" w:eastAsia="Gill Sans MT" w:hAnsi="Tahoma" w:cs="Tahoma"/>
          <w:sz w:val="24"/>
          <w:szCs w:val="24"/>
        </w:rPr>
        <w:t xml:space="preserve"> A person who has lodged a complaint against an employee shall be entitled to be informed of any action taken or to be taken in respect of the complaint and shall be afforded a hearing.</w:t>
      </w:r>
    </w:p>
    <w:p w14:paraId="454763E9" w14:textId="77777777" w:rsidR="002E681A" w:rsidRDefault="002E681A">
      <w:pPr>
        <w:pStyle w:val="ListParagraph"/>
        <w:spacing w:after="0"/>
        <w:rPr>
          <w:rFonts w:ascii="Tahoma" w:eastAsia="Gill Sans MT" w:hAnsi="Tahoma" w:cs="Tahoma"/>
          <w:sz w:val="24"/>
          <w:szCs w:val="24"/>
        </w:rPr>
      </w:pPr>
    </w:p>
    <w:p w14:paraId="5ED0B005" w14:textId="77777777" w:rsidR="002E681A" w:rsidRDefault="00B4694F">
      <w:pPr>
        <w:pStyle w:val="ListParagraph"/>
        <w:numPr>
          <w:ilvl w:val="2"/>
          <w:numId w:val="193"/>
        </w:numPr>
        <w:spacing w:after="0"/>
        <w:ind w:left="1080" w:hanging="1080"/>
        <w:contextualSpacing/>
        <w:jc w:val="both"/>
        <w:rPr>
          <w:rFonts w:ascii="Tahoma" w:eastAsia="Gill Sans MT" w:hAnsi="Tahoma" w:cs="Tahoma"/>
          <w:sz w:val="24"/>
          <w:szCs w:val="24"/>
        </w:rPr>
      </w:pPr>
      <w:r>
        <w:rPr>
          <w:rFonts w:ascii="Tahoma" w:eastAsia="Gill Sans MT" w:hAnsi="Tahoma" w:cs="Tahoma"/>
          <w:sz w:val="24"/>
          <w:szCs w:val="24"/>
        </w:rPr>
        <w:t>Where an investigation under this section is initiated while an employee is in office, it may be continued even after the employee under investigation has ceased to be a public officer.</w:t>
      </w:r>
    </w:p>
    <w:p w14:paraId="06FD8982" w14:textId="77777777" w:rsidR="002E681A" w:rsidRDefault="00B4694F">
      <w:pPr>
        <w:pStyle w:val="ListParagraph"/>
        <w:numPr>
          <w:ilvl w:val="2"/>
          <w:numId w:val="193"/>
        </w:numPr>
        <w:spacing w:after="0"/>
        <w:ind w:left="1080" w:hanging="1080"/>
        <w:contextualSpacing/>
        <w:jc w:val="both"/>
        <w:rPr>
          <w:rFonts w:ascii="Tahoma" w:eastAsia="Gill Sans MT" w:hAnsi="Tahoma" w:cs="Tahoma"/>
          <w:sz w:val="24"/>
          <w:szCs w:val="24"/>
        </w:rPr>
      </w:pPr>
      <w:r>
        <w:rPr>
          <w:rFonts w:ascii="Tahoma" w:eastAsia="Gill Sans MT" w:hAnsi="Tahoma" w:cs="Tahoma"/>
          <w:sz w:val="24"/>
          <w:szCs w:val="24"/>
        </w:rPr>
        <w:lastRenderedPageBreak/>
        <w:t xml:space="preserve"> Subject to the Constitution and any laws and regulations for the enforcement of code of conduct and ethics an employee may be suspended from office pending the </w:t>
      </w:r>
      <w:r>
        <w:rPr>
          <w:rFonts w:ascii="Tahoma" w:hAnsi="Tahoma" w:cs="Tahoma"/>
          <w:sz w:val="24"/>
          <w:szCs w:val="24"/>
        </w:rPr>
        <w:t>investigation and determination of allegations made against the employee where such suspension is considered necessary.</w:t>
      </w:r>
    </w:p>
    <w:p w14:paraId="479103F6" w14:textId="77777777" w:rsidR="002E681A" w:rsidRDefault="002E681A">
      <w:pPr>
        <w:spacing w:after="0"/>
        <w:contextualSpacing/>
        <w:jc w:val="both"/>
        <w:rPr>
          <w:rFonts w:ascii="Tahoma" w:eastAsia="Gill Sans MT" w:hAnsi="Tahoma" w:cs="Tahoma"/>
          <w:sz w:val="24"/>
          <w:szCs w:val="24"/>
        </w:rPr>
      </w:pPr>
    </w:p>
    <w:p w14:paraId="2151D600" w14:textId="77777777" w:rsidR="002E681A" w:rsidRDefault="00B4694F">
      <w:pPr>
        <w:pStyle w:val="Heading2"/>
        <w:numPr>
          <w:ilvl w:val="0"/>
          <w:numId w:val="145"/>
        </w:numPr>
        <w:spacing w:before="0" w:after="0" w:line="480" w:lineRule="auto"/>
        <w:ind w:left="1134" w:hanging="1134"/>
        <w:jc w:val="both"/>
        <w:rPr>
          <w:rFonts w:cs="Tahoma"/>
          <w:sz w:val="24"/>
          <w:szCs w:val="24"/>
        </w:rPr>
      </w:pPr>
      <w:bookmarkStart w:id="917" w:name="_Toc499061403"/>
      <w:bookmarkStart w:id="918" w:name="_Toc149742621"/>
      <w:r>
        <w:rPr>
          <w:rFonts w:cs="Tahoma"/>
          <w:sz w:val="24"/>
          <w:szCs w:val="24"/>
        </w:rPr>
        <w:t>Investigations</w:t>
      </w:r>
      <w:bookmarkEnd w:id="915"/>
      <w:bookmarkEnd w:id="917"/>
      <w:bookmarkEnd w:id="918"/>
    </w:p>
    <w:p w14:paraId="5B8B8B79" w14:textId="77777777" w:rsidR="002E681A" w:rsidRDefault="00B4694F">
      <w:pPr>
        <w:pStyle w:val="ListParagraph"/>
        <w:numPr>
          <w:ilvl w:val="2"/>
          <w:numId w:val="194"/>
        </w:numPr>
        <w:spacing w:after="160"/>
        <w:ind w:left="1134" w:hanging="1134"/>
        <w:contextualSpacing/>
        <w:jc w:val="both"/>
        <w:rPr>
          <w:rFonts w:ascii="Tahoma" w:hAnsi="Tahoma" w:cs="Tahoma"/>
          <w:b/>
          <w:sz w:val="24"/>
          <w:szCs w:val="24"/>
        </w:rPr>
      </w:pPr>
      <w:bookmarkStart w:id="919" w:name="_Toc485391227"/>
      <w:r>
        <w:rPr>
          <w:rFonts w:ascii="Tahoma" w:hAnsi="Tahoma" w:cs="Tahoma"/>
          <w:b/>
          <w:sz w:val="24"/>
          <w:szCs w:val="24"/>
        </w:rPr>
        <w:t>Principles to be observed</w:t>
      </w:r>
      <w:bookmarkEnd w:id="919"/>
    </w:p>
    <w:p w14:paraId="13729A1E" w14:textId="77777777" w:rsidR="002E681A" w:rsidRDefault="00B4694F">
      <w:pPr>
        <w:ind w:left="1134" w:hanging="1134"/>
        <w:rPr>
          <w:rFonts w:ascii="Tahoma" w:hAnsi="Tahoma" w:cs="Tahoma"/>
          <w:sz w:val="24"/>
          <w:szCs w:val="24"/>
        </w:rPr>
      </w:pPr>
      <w:r>
        <w:rPr>
          <w:rFonts w:ascii="Tahoma" w:hAnsi="Tahoma" w:cs="Tahoma"/>
          <w:sz w:val="24"/>
          <w:szCs w:val="24"/>
        </w:rPr>
        <w:tab/>
        <w:t>The following principles will be observed when carrying out investigations:</w:t>
      </w:r>
    </w:p>
    <w:p w14:paraId="2E8F3FB9" w14:textId="77777777" w:rsidR="002E681A" w:rsidRDefault="00B4694F">
      <w:pPr>
        <w:numPr>
          <w:ilvl w:val="0"/>
          <w:numId w:val="195"/>
        </w:numPr>
        <w:tabs>
          <w:tab w:val="left" w:pos="900"/>
        </w:tabs>
        <w:spacing w:after="240"/>
        <w:ind w:left="1418" w:hanging="284"/>
        <w:jc w:val="both"/>
        <w:rPr>
          <w:rFonts w:ascii="Tahoma" w:eastAsia="Calibri" w:hAnsi="Tahoma" w:cs="Tahoma"/>
          <w:sz w:val="24"/>
          <w:szCs w:val="24"/>
        </w:rPr>
      </w:pPr>
      <w:r>
        <w:rPr>
          <w:rFonts w:ascii="Tahoma" w:eastAsia="Calibri" w:hAnsi="Tahoma" w:cs="Tahoma"/>
          <w:sz w:val="24"/>
          <w:szCs w:val="24"/>
        </w:rPr>
        <w:t>The Institute will investigate all allegations made in good faith to determine if any complaint made against an employee of the Institute is valid.</w:t>
      </w:r>
    </w:p>
    <w:p w14:paraId="488C7958" w14:textId="77777777" w:rsidR="002E681A" w:rsidRDefault="00B4694F">
      <w:pPr>
        <w:numPr>
          <w:ilvl w:val="0"/>
          <w:numId w:val="195"/>
        </w:numPr>
        <w:tabs>
          <w:tab w:val="left" w:pos="900"/>
        </w:tabs>
        <w:spacing w:after="240"/>
        <w:ind w:left="1418" w:hanging="284"/>
        <w:jc w:val="both"/>
        <w:rPr>
          <w:rFonts w:ascii="Tahoma" w:eastAsia="Calibri" w:hAnsi="Tahoma" w:cs="Tahoma"/>
          <w:sz w:val="24"/>
          <w:szCs w:val="24"/>
        </w:rPr>
      </w:pPr>
      <w:r>
        <w:rPr>
          <w:rFonts w:ascii="Tahoma" w:eastAsia="Calibri" w:hAnsi="Tahoma" w:cs="Tahoma"/>
          <w:sz w:val="24"/>
          <w:szCs w:val="24"/>
        </w:rPr>
        <w:t>The Institute reserves the right to refer the investigation to any Board committee or body it deems fit.</w:t>
      </w:r>
    </w:p>
    <w:p w14:paraId="5017F657" w14:textId="77777777" w:rsidR="002E681A" w:rsidRDefault="00B4694F">
      <w:pPr>
        <w:numPr>
          <w:ilvl w:val="0"/>
          <w:numId w:val="195"/>
        </w:numPr>
        <w:tabs>
          <w:tab w:val="left" w:pos="900"/>
        </w:tabs>
        <w:spacing w:after="240"/>
        <w:ind w:left="1134" w:firstLine="0"/>
        <w:jc w:val="both"/>
        <w:rPr>
          <w:rFonts w:ascii="Tahoma" w:eastAsia="Calibri" w:hAnsi="Tahoma" w:cs="Tahoma"/>
          <w:sz w:val="24"/>
          <w:szCs w:val="24"/>
        </w:rPr>
      </w:pPr>
      <w:r>
        <w:rPr>
          <w:rFonts w:ascii="Tahoma" w:eastAsia="Calibri" w:hAnsi="Tahoma" w:cs="Tahoma"/>
          <w:sz w:val="24"/>
          <w:szCs w:val="24"/>
        </w:rPr>
        <w:t>Investigations may be carried out even though the subject of the investigation has ceased to be an employee of the Institute.</w:t>
      </w:r>
    </w:p>
    <w:p w14:paraId="42524B7C" w14:textId="77777777" w:rsidR="002E681A" w:rsidRDefault="00B4694F">
      <w:pPr>
        <w:pStyle w:val="Heading2"/>
        <w:numPr>
          <w:ilvl w:val="0"/>
          <w:numId w:val="145"/>
        </w:numPr>
        <w:spacing w:before="0" w:after="0" w:line="480" w:lineRule="auto"/>
        <w:ind w:left="1134" w:hanging="1134"/>
        <w:jc w:val="both"/>
        <w:rPr>
          <w:rFonts w:cs="Tahoma"/>
          <w:bCs w:val="0"/>
          <w:iCs w:val="0"/>
          <w:sz w:val="24"/>
          <w:szCs w:val="24"/>
        </w:rPr>
      </w:pPr>
      <w:bookmarkStart w:id="920" w:name="_Toc470087280"/>
      <w:bookmarkStart w:id="921" w:name="_Toc485391228"/>
      <w:bookmarkStart w:id="922" w:name="_Toc149742622"/>
      <w:bookmarkStart w:id="923" w:name="_Toc499061404"/>
      <w:bookmarkStart w:id="924" w:name="_Toc472087008"/>
      <w:r>
        <w:rPr>
          <w:rFonts w:cs="Tahoma"/>
          <w:sz w:val="24"/>
          <w:szCs w:val="24"/>
        </w:rPr>
        <w:t>Further</w:t>
      </w:r>
      <w:r>
        <w:rPr>
          <w:rFonts w:cs="Tahoma"/>
          <w:bCs w:val="0"/>
          <w:iCs w:val="0"/>
          <w:sz w:val="24"/>
          <w:szCs w:val="24"/>
        </w:rPr>
        <w:t xml:space="preserve"> Action on Investigations</w:t>
      </w:r>
      <w:bookmarkEnd w:id="920"/>
      <w:bookmarkEnd w:id="921"/>
      <w:bookmarkEnd w:id="922"/>
      <w:bookmarkEnd w:id="923"/>
      <w:bookmarkEnd w:id="924"/>
    </w:p>
    <w:p w14:paraId="6A26B2C1" w14:textId="77777777" w:rsidR="002E681A" w:rsidRDefault="00B4694F">
      <w:pPr>
        <w:tabs>
          <w:tab w:val="left" w:pos="900"/>
        </w:tabs>
        <w:spacing w:after="240"/>
        <w:ind w:left="1134"/>
        <w:jc w:val="both"/>
        <w:rPr>
          <w:rFonts w:ascii="Tahoma" w:eastAsia="Calibri" w:hAnsi="Tahoma" w:cs="Tahoma"/>
          <w:sz w:val="24"/>
          <w:szCs w:val="24"/>
        </w:rPr>
      </w:pPr>
      <w:r>
        <w:rPr>
          <w:rFonts w:ascii="Tahoma" w:eastAsia="Calibri" w:hAnsi="Tahoma" w:cs="Tahoma"/>
          <w:sz w:val="24"/>
          <w:szCs w:val="24"/>
        </w:rPr>
        <w:t>If after investigations the reported officer is found to be liable of any action that may be subject to criminal or civil proceedings, the Institute shall refer the matter to: -</w:t>
      </w:r>
    </w:p>
    <w:p w14:paraId="69A486BA" w14:textId="77777777" w:rsidR="002E681A" w:rsidRDefault="00B4694F">
      <w:pPr>
        <w:numPr>
          <w:ilvl w:val="0"/>
          <w:numId w:val="196"/>
        </w:numPr>
        <w:tabs>
          <w:tab w:val="left" w:pos="900"/>
        </w:tabs>
        <w:spacing w:after="240"/>
        <w:ind w:firstLine="414"/>
        <w:jc w:val="both"/>
        <w:rPr>
          <w:rFonts w:ascii="Tahoma" w:eastAsia="Calibri" w:hAnsi="Tahoma" w:cs="Tahoma"/>
          <w:sz w:val="24"/>
          <w:szCs w:val="24"/>
        </w:rPr>
      </w:pPr>
      <w:r>
        <w:rPr>
          <w:rFonts w:ascii="Tahoma" w:eastAsia="Calibri" w:hAnsi="Tahoma" w:cs="Tahoma"/>
          <w:sz w:val="24"/>
          <w:szCs w:val="24"/>
        </w:rPr>
        <w:t>the Ethics and Anti-Corruption Commission on corruption allegations</w:t>
      </w:r>
    </w:p>
    <w:p w14:paraId="67D18DFF" w14:textId="77777777" w:rsidR="002E681A" w:rsidRDefault="00B4694F">
      <w:pPr>
        <w:numPr>
          <w:ilvl w:val="0"/>
          <w:numId w:val="196"/>
        </w:numPr>
        <w:tabs>
          <w:tab w:val="left" w:pos="900"/>
        </w:tabs>
        <w:spacing w:after="240"/>
        <w:ind w:firstLine="414"/>
        <w:jc w:val="both"/>
        <w:rPr>
          <w:rFonts w:ascii="Tahoma" w:eastAsia="Calibri" w:hAnsi="Tahoma" w:cs="Tahoma"/>
          <w:sz w:val="24"/>
          <w:szCs w:val="24"/>
        </w:rPr>
      </w:pPr>
      <w:r>
        <w:rPr>
          <w:rFonts w:ascii="Tahoma" w:eastAsia="Calibri" w:hAnsi="Tahoma" w:cs="Tahoma"/>
          <w:sz w:val="24"/>
          <w:szCs w:val="24"/>
        </w:rPr>
        <w:t>the Attorney-General, with respect to civil matters;</w:t>
      </w:r>
    </w:p>
    <w:p w14:paraId="6D415636" w14:textId="77777777" w:rsidR="002E681A" w:rsidRDefault="00B4694F">
      <w:pPr>
        <w:numPr>
          <w:ilvl w:val="0"/>
          <w:numId w:val="196"/>
        </w:numPr>
        <w:tabs>
          <w:tab w:val="left" w:pos="900"/>
        </w:tabs>
        <w:spacing w:after="240"/>
        <w:ind w:firstLine="414"/>
        <w:jc w:val="both"/>
        <w:rPr>
          <w:rFonts w:ascii="Tahoma" w:eastAsia="Calibri" w:hAnsi="Tahoma" w:cs="Tahoma"/>
          <w:sz w:val="24"/>
          <w:szCs w:val="24"/>
        </w:rPr>
      </w:pPr>
      <w:r>
        <w:rPr>
          <w:rFonts w:ascii="Tahoma" w:eastAsia="Calibri" w:hAnsi="Tahoma" w:cs="Tahoma"/>
          <w:sz w:val="24"/>
          <w:szCs w:val="24"/>
        </w:rPr>
        <w:t xml:space="preserve">the Director of Public prosecutions, with respect to criminal matters; </w:t>
      </w:r>
    </w:p>
    <w:p w14:paraId="7E954901" w14:textId="77777777" w:rsidR="002E681A" w:rsidRDefault="00B4694F">
      <w:pPr>
        <w:numPr>
          <w:ilvl w:val="0"/>
          <w:numId w:val="196"/>
        </w:numPr>
        <w:tabs>
          <w:tab w:val="left" w:pos="900"/>
        </w:tabs>
        <w:spacing w:after="240"/>
        <w:ind w:firstLine="414"/>
        <w:jc w:val="both"/>
        <w:rPr>
          <w:rFonts w:ascii="Tahoma" w:eastAsia="Calibri" w:hAnsi="Tahoma" w:cs="Tahoma"/>
          <w:sz w:val="24"/>
          <w:szCs w:val="24"/>
        </w:rPr>
      </w:pPr>
      <w:r>
        <w:rPr>
          <w:rFonts w:ascii="Tahoma" w:eastAsia="Calibri" w:hAnsi="Tahoma" w:cs="Tahoma"/>
          <w:sz w:val="24"/>
          <w:szCs w:val="24"/>
        </w:rPr>
        <w:t>the police or any other appropriate authority.</w:t>
      </w:r>
    </w:p>
    <w:p w14:paraId="401EA113" w14:textId="77777777" w:rsidR="002E681A" w:rsidRDefault="00B4694F">
      <w:pPr>
        <w:pStyle w:val="Heading2"/>
        <w:numPr>
          <w:ilvl w:val="0"/>
          <w:numId w:val="145"/>
        </w:numPr>
        <w:spacing w:before="0" w:after="0" w:line="480" w:lineRule="auto"/>
        <w:ind w:left="1134" w:hanging="1134"/>
        <w:jc w:val="both"/>
        <w:rPr>
          <w:rFonts w:eastAsia="Gill Sans MT" w:cs="Tahoma"/>
          <w:sz w:val="24"/>
          <w:szCs w:val="24"/>
        </w:rPr>
      </w:pPr>
      <w:bookmarkStart w:id="925" w:name="_Toc149742623"/>
      <w:bookmarkStart w:id="926" w:name="_Toc485391236"/>
      <w:bookmarkStart w:id="927" w:name="_Toc499061405"/>
      <w:r>
        <w:rPr>
          <w:rFonts w:cs="Tahoma"/>
          <w:sz w:val="24"/>
          <w:szCs w:val="24"/>
        </w:rPr>
        <w:t>Promotion</w:t>
      </w:r>
      <w:r>
        <w:rPr>
          <w:rFonts w:eastAsia="Gill Sans MT" w:cs="Tahoma"/>
          <w:sz w:val="24"/>
          <w:szCs w:val="24"/>
        </w:rPr>
        <w:t xml:space="preserve"> of Compliance.</w:t>
      </w:r>
      <w:bookmarkEnd w:id="925"/>
      <w:bookmarkEnd w:id="926"/>
      <w:bookmarkEnd w:id="927"/>
      <w:r>
        <w:rPr>
          <w:rFonts w:eastAsia="Gill Sans MT" w:cs="Tahoma"/>
          <w:sz w:val="24"/>
          <w:szCs w:val="24"/>
        </w:rPr>
        <w:tab/>
      </w:r>
    </w:p>
    <w:p w14:paraId="72163D87" w14:textId="77777777" w:rsidR="002E681A" w:rsidRDefault="00B4694F">
      <w:pPr>
        <w:spacing w:after="0"/>
        <w:ind w:left="1134"/>
        <w:jc w:val="both"/>
        <w:rPr>
          <w:rFonts w:ascii="Tahoma" w:eastAsia="Gill Sans MT" w:hAnsi="Tahoma" w:cs="Tahoma"/>
          <w:sz w:val="24"/>
          <w:szCs w:val="24"/>
        </w:rPr>
      </w:pPr>
      <w:r>
        <w:rPr>
          <w:rFonts w:ascii="Tahoma" w:eastAsia="Gill Sans MT" w:hAnsi="Tahoma" w:cs="Tahoma"/>
          <w:sz w:val="24"/>
          <w:szCs w:val="24"/>
        </w:rPr>
        <w:t xml:space="preserve">The Institute shall promote compliance with the provisions of this code by regularly sensitizing employees on the standards and principles prescribed in the Code and after </w:t>
      </w:r>
      <w:r>
        <w:rPr>
          <w:rFonts w:ascii="Tahoma" w:eastAsia="Calibri" w:hAnsi="Tahoma" w:cs="Tahoma"/>
          <w:sz w:val="24"/>
          <w:szCs w:val="24"/>
        </w:rPr>
        <w:t>every two years thereafter, require the</w:t>
      </w:r>
      <w:r>
        <w:rPr>
          <w:rFonts w:ascii="Tahoma" w:eastAsia="Gill Sans MT" w:hAnsi="Tahoma" w:cs="Tahoma"/>
          <w:sz w:val="24"/>
          <w:szCs w:val="24"/>
        </w:rPr>
        <w:t xml:space="preserve"> employees to </w:t>
      </w:r>
      <w:r>
        <w:rPr>
          <w:rFonts w:ascii="Tahoma" w:eastAsia="Calibri" w:hAnsi="Tahoma" w:cs="Tahoma"/>
          <w:sz w:val="24"/>
          <w:szCs w:val="24"/>
        </w:rPr>
        <w:t>complete the Code of Conduct and Ethics Commitment Form.</w:t>
      </w:r>
      <w:r>
        <w:rPr>
          <w:rFonts w:ascii="Tahoma" w:eastAsia="Gill Sans MT" w:hAnsi="Tahoma" w:cs="Tahoma"/>
          <w:sz w:val="24"/>
          <w:szCs w:val="24"/>
        </w:rPr>
        <w:tab/>
      </w:r>
    </w:p>
    <w:p w14:paraId="5A4345E6" w14:textId="77777777" w:rsidR="002E681A" w:rsidRDefault="00B4694F">
      <w:pPr>
        <w:pStyle w:val="Heading1"/>
        <w:spacing w:before="0"/>
        <w:jc w:val="both"/>
        <w:rPr>
          <w:rFonts w:eastAsia="Arial Unicode MS" w:cs="Tahoma"/>
          <w:sz w:val="24"/>
          <w:szCs w:val="24"/>
        </w:rPr>
      </w:pPr>
      <w:r>
        <w:rPr>
          <w:rFonts w:eastAsia="Arial Unicode MS" w:cs="Tahoma"/>
          <w:sz w:val="24"/>
          <w:szCs w:val="24"/>
        </w:rPr>
        <w:br w:type="page"/>
      </w:r>
      <w:bookmarkStart w:id="928" w:name="_Toc372979223"/>
    </w:p>
    <w:p w14:paraId="61DD6B15" w14:textId="77777777" w:rsidR="002E681A" w:rsidRDefault="00B4694F">
      <w:pPr>
        <w:pStyle w:val="Heading1"/>
        <w:rPr>
          <w:rFonts w:cs="Tahoma"/>
          <w:sz w:val="24"/>
          <w:szCs w:val="24"/>
        </w:rPr>
      </w:pPr>
      <w:bookmarkStart w:id="929" w:name="_Toc149742624"/>
      <w:bookmarkStart w:id="930" w:name="_Toc499061406"/>
      <w:r>
        <w:rPr>
          <w:rFonts w:cs="Tahoma"/>
          <w:sz w:val="24"/>
          <w:szCs w:val="24"/>
        </w:rPr>
        <w:lastRenderedPageBreak/>
        <w:t>SECTION 11: EMPLOYEE DISCIPLINE</w:t>
      </w:r>
      <w:bookmarkEnd w:id="929"/>
      <w:bookmarkEnd w:id="930"/>
    </w:p>
    <w:p w14:paraId="0661FF5E" w14:textId="77777777" w:rsidR="002E681A" w:rsidRDefault="00B4694F">
      <w:pPr>
        <w:pStyle w:val="Heading2"/>
        <w:numPr>
          <w:ilvl w:val="1"/>
          <w:numId w:val="197"/>
        </w:numPr>
        <w:rPr>
          <w:rFonts w:cs="Tahoma"/>
          <w:sz w:val="24"/>
          <w:szCs w:val="24"/>
        </w:rPr>
      </w:pPr>
      <w:bookmarkStart w:id="931" w:name="_Toc499061407"/>
      <w:bookmarkStart w:id="932" w:name="_Toc149742625"/>
      <w:r>
        <w:rPr>
          <w:rFonts w:cs="Tahoma"/>
          <w:sz w:val="24"/>
          <w:szCs w:val="24"/>
        </w:rPr>
        <w:t>Introduction</w:t>
      </w:r>
      <w:bookmarkEnd w:id="931"/>
      <w:bookmarkEnd w:id="932"/>
    </w:p>
    <w:p w14:paraId="788E5A7D" w14:textId="77777777" w:rsidR="002E681A" w:rsidRDefault="002E681A">
      <w:pPr>
        <w:pStyle w:val="NoSpacing"/>
        <w:spacing w:line="276" w:lineRule="auto"/>
        <w:rPr>
          <w:rFonts w:ascii="Tahoma" w:hAnsi="Tahoma" w:cs="Tahoma"/>
          <w:sz w:val="24"/>
          <w:szCs w:val="24"/>
        </w:rPr>
      </w:pPr>
    </w:p>
    <w:p w14:paraId="08326719"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Disciplinary procedures shall be used as a corrective measure to foster improvement of individual conduct.  It is expected that no punishment shall be inflicted on an officer if it would be contrary to any provision of the law.</w:t>
      </w:r>
    </w:p>
    <w:p w14:paraId="10A9DCF6"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 xml:space="preserve">In this manual “discipline” means conforming to Service rules and regulations which prescribe expected conduct and </w:t>
      </w:r>
      <w:proofErr w:type="spellStart"/>
      <w:r>
        <w:rPr>
          <w:rFonts w:ascii="Tahoma" w:hAnsi="Tahoma" w:cs="Tahoma"/>
          <w:sz w:val="24"/>
          <w:szCs w:val="24"/>
        </w:rPr>
        <w:t>behaviour</w:t>
      </w:r>
      <w:proofErr w:type="spellEnd"/>
      <w:r>
        <w:rPr>
          <w:rFonts w:ascii="Tahoma" w:hAnsi="Tahoma" w:cs="Tahoma"/>
          <w:sz w:val="24"/>
          <w:szCs w:val="24"/>
        </w:rPr>
        <w:t xml:space="preserve"> of individual officers.  It is intended to contribute to performance improvement and productivity.  </w:t>
      </w:r>
    </w:p>
    <w:p w14:paraId="5F8E89A7"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The purpose of rules and regulations is to ensure compliance and discipline in the Institute and to correct any conduct that may not conform to such rules. The Institute is obligated to impartially administer discipline and the employee has the right to be granted a fair hearing.</w:t>
      </w:r>
    </w:p>
    <w:p w14:paraId="7A43C606" w14:textId="77777777" w:rsidR="002E681A" w:rsidRDefault="00B4694F">
      <w:pPr>
        <w:pStyle w:val="Heading2"/>
        <w:numPr>
          <w:ilvl w:val="1"/>
          <w:numId w:val="197"/>
        </w:numPr>
        <w:ind w:left="1134" w:hanging="1134"/>
        <w:rPr>
          <w:rFonts w:cs="Tahoma"/>
          <w:sz w:val="24"/>
          <w:szCs w:val="24"/>
        </w:rPr>
      </w:pPr>
      <w:bookmarkStart w:id="933" w:name="_Toc149742626"/>
      <w:bookmarkStart w:id="934" w:name="_Toc485391634"/>
      <w:bookmarkStart w:id="935" w:name="_Toc499061408"/>
      <w:r>
        <w:rPr>
          <w:rFonts w:cs="Tahoma"/>
          <w:sz w:val="24"/>
          <w:szCs w:val="24"/>
        </w:rPr>
        <w:t>Policy Statement</w:t>
      </w:r>
      <w:bookmarkEnd w:id="933"/>
      <w:bookmarkEnd w:id="934"/>
      <w:bookmarkEnd w:id="935"/>
    </w:p>
    <w:p w14:paraId="1510C5C6"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 xml:space="preserve">The principles and values expressed by the Institute in the Code of Conduct and Ethics describe the standards of </w:t>
      </w:r>
      <w:proofErr w:type="spellStart"/>
      <w:r>
        <w:rPr>
          <w:rFonts w:ascii="Tahoma" w:hAnsi="Tahoma" w:cs="Tahoma"/>
          <w:sz w:val="24"/>
          <w:szCs w:val="24"/>
        </w:rPr>
        <w:t>behaviour</w:t>
      </w:r>
      <w:proofErr w:type="spellEnd"/>
      <w:r>
        <w:rPr>
          <w:rFonts w:ascii="Tahoma" w:hAnsi="Tahoma" w:cs="Tahoma"/>
          <w:sz w:val="24"/>
          <w:szCs w:val="24"/>
        </w:rPr>
        <w:t xml:space="preserve"> expected of those working for the Institute. The Institute expects its employees to display high standards of conduct, accountability and ethical behavior. The Disciplinary Policy is therefore an integral part of setting the expected standards and providing a structured framework for dealing with any circumstances where actions and conduct may fall short of these expectations.</w:t>
      </w:r>
    </w:p>
    <w:p w14:paraId="3F7FFE7E" w14:textId="77777777" w:rsidR="002E681A" w:rsidRDefault="00B4694F">
      <w:pPr>
        <w:pStyle w:val="Heading2"/>
        <w:numPr>
          <w:ilvl w:val="1"/>
          <w:numId w:val="197"/>
        </w:numPr>
        <w:ind w:left="1134" w:hanging="1134"/>
        <w:rPr>
          <w:rFonts w:cs="Tahoma"/>
          <w:sz w:val="24"/>
          <w:szCs w:val="24"/>
        </w:rPr>
      </w:pPr>
      <w:bookmarkStart w:id="936" w:name="_Toc485391635"/>
      <w:bookmarkStart w:id="937" w:name="_Toc499061409"/>
      <w:bookmarkStart w:id="938" w:name="_Toc149742627"/>
      <w:r>
        <w:rPr>
          <w:rFonts w:cs="Tahoma"/>
          <w:sz w:val="24"/>
          <w:szCs w:val="24"/>
        </w:rPr>
        <w:t>Scope</w:t>
      </w:r>
      <w:bookmarkEnd w:id="936"/>
      <w:bookmarkEnd w:id="937"/>
      <w:bookmarkEnd w:id="938"/>
    </w:p>
    <w:p w14:paraId="2C52FF24"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This Manual provides general guidelines and instruments to be used by the Institute in handling discipline cases and shall apply to all types of employment categories in the Institute.</w:t>
      </w:r>
    </w:p>
    <w:p w14:paraId="0712D9FB" w14:textId="77777777" w:rsidR="002E681A" w:rsidRDefault="00B4694F">
      <w:pPr>
        <w:pStyle w:val="Heading2"/>
        <w:numPr>
          <w:ilvl w:val="1"/>
          <w:numId w:val="197"/>
        </w:numPr>
        <w:ind w:left="1134" w:hanging="1134"/>
        <w:rPr>
          <w:rFonts w:cs="Tahoma"/>
          <w:sz w:val="24"/>
          <w:szCs w:val="24"/>
        </w:rPr>
      </w:pPr>
      <w:bookmarkStart w:id="939" w:name="_Toc485391636"/>
      <w:bookmarkStart w:id="940" w:name="_Toc149742628"/>
      <w:bookmarkStart w:id="941" w:name="_Toc499061410"/>
      <w:r>
        <w:rPr>
          <w:rFonts w:cs="Tahoma"/>
          <w:sz w:val="24"/>
          <w:szCs w:val="24"/>
        </w:rPr>
        <w:t>Objectives of the Manual</w:t>
      </w:r>
      <w:bookmarkEnd w:id="939"/>
      <w:bookmarkEnd w:id="940"/>
      <w:bookmarkEnd w:id="941"/>
    </w:p>
    <w:p w14:paraId="794113C0" w14:textId="77777777" w:rsidR="002E681A" w:rsidRDefault="00B4694F">
      <w:pPr>
        <w:pStyle w:val="ListParagraph"/>
        <w:numPr>
          <w:ilvl w:val="2"/>
          <w:numId w:val="197"/>
        </w:numPr>
        <w:ind w:left="1134" w:hanging="1134"/>
        <w:jc w:val="both"/>
        <w:rPr>
          <w:rFonts w:ascii="Tahoma" w:hAnsi="Tahoma" w:cs="Tahoma"/>
          <w:sz w:val="24"/>
          <w:szCs w:val="24"/>
        </w:rPr>
      </w:pPr>
      <w:r>
        <w:rPr>
          <w:rFonts w:ascii="Tahoma" w:hAnsi="Tahoma" w:cs="Tahoma"/>
          <w:sz w:val="24"/>
          <w:szCs w:val="24"/>
        </w:rPr>
        <w:t xml:space="preserve">The Institute is empowered to make regulations for better carrying out of its functions. The Institute has therefore developed regulations including these that govern disciplinary control in an effort to enhance the processing and presentation of discipline cases. </w:t>
      </w:r>
    </w:p>
    <w:p w14:paraId="509F94F9"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The objectives of the Manual are to: -</w:t>
      </w:r>
    </w:p>
    <w:p w14:paraId="152307C6" w14:textId="77777777" w:rsidR="002E681A" w:rsidRDefault="00B4694F">
      <w:pPr>
        <w:pStyle w:val="ListParagraph"/>
        <w:numPr>
          <w:ilvl w:val="0"/>
          <w:numId w:val="198"/>
        </w:numPr>
        <w:spacing w:after="0"/>
        <w:ind w:left="1134" w:firstLine="0"/>
        <w:contextualSpacing/>
        <w:jc w:val="both"/>
        <w:rPr>
          <w:rFonts w:ascii="Tahoma" w:hAnsi="Tahoma" w:cs="Tahoma"/>
          <w:sz w:val="24"/>
          <w:szCs w:val="24"/>
        </w:rPr>
      </w:pPr>
      <w:r>
        <w:rPr>
          <w:rFonts w:ascii="Tahoma" w:hAnsi="Tahoma" w:cs="Tahoma"/>
          <w:sz w:val="24"/>
          <w:szCs w:val="24"/>
        </w:rPr>
        <w:t>Define discipline and understand its meaning in the context of the existing Public Service regulations.</w:t>
      </w:r>
    </w:p>
    <w:p w14:paraId="7BEDFF4F" w14:textId="77777777" w:rsidR="002E681A" w:rsidRDefault="002E681A">
      <w:pPr>
        <w:pStyle w:val="ListParagraph"/>
        <w:spacing w:after="0"/>
        <w:contextualSpacing/>
        <w:jc w:val="both"/>
        <w:rPr>
          <w:rFonts w:ascii="Tahoma" w:hAnsi="Tahoma" w:cs="Tahoma"/>
          <w:sz w:val="24"/>
          <w:szCs w:val="24"/>
        </w:rPr>
      </w:pPr>
    </w:p>
    <w:p w14:paraId="7468655E" w14:textId="77777777" w:rsidR="002E681A" w:rsidRDefault="00B4694F">
      <w:pPr>
        <w:pStyle w:val="ListParagraph"/>
        <w:numPr>
          <w:ilvl w:val="0"/>
          <w:numId w:val="198"/>
        </w:numPr>
        <w:spacing w:after="0"/>
        <w:ind w:firstLine="414"/>
        <w:contextualSpacing/>
        <w:jc w:val="both"/>
        <w:rPr>
          <w:rFonts w:ascii="Tahoma" w:hAnsi="Tahoma" w:cs="Tahoma"/>
          <w:sz w:val="24"/>
          <w:szCs w:val="24"/>
        </w:rPr>
      </w:pPr>
      <w:r>
        <w:rPr>
          <w:rFonts w:ascii="Tahoma" w:hAnsi="Tahoma" w:cs="Tahoma"/>
          <w:sz w:val="24"/>
          <w:szCs w:val="24"/>
        </w:rPr>
        <w:t>Define standard procedures for uniformity in handling disciplinary cases.</w:t>
      </w:r>
    </w:p>
    <w:p w14:paraId="6405C819" w14:textId="77777777" w:rsidR="002E681A" w:rsidRDefault="002E681A">
      <w:pPr>
        <w:pStyle w:val="ListParagraph"/>
        <w:spacing w:after="0"/>
        <w:rPr>
          <w:rFonts w:ascii="Tahoma" w:hAnsi="Tahoma" w:cs="Tahoma"/>
          <w:sz w:val="24"/>
          <w:szCs w:val="24"/>
        </w:rPr>
      </w:pPr>
    </w:p>
    <w:p w14:paraId="4CDA5826" w14:textId="77777777" w:rsidR="002E681A" w:rsidRDefault="00B4694F">
      <w:pPr>
        <w:pStyle w:val="ListParagraph"/>
        <w:numPr>
          <w:ilvl w:val="0"/>
          <w:numId w:val="198"/>
        </w:numPr>
        <w:spacing w:after="0"/>
        <w:ind w:firstLine="414"/>
        <w:contextualSpacing/>
        <w:jc w:val="both"/>
        <w:rPr>
          <w:rFonts w:ascii="Tahoma" w:hAnsi="Tahoma" w:cs="Tahoma"/>
          <w:sz w:val="24"/>
          <w:szCs w:val="24"/>
        </w:rPr>
      </w:pPr>
      <w:r>
        <w:rPr>
          <w:rFonts w:ascii="Tahoma" w:hAnsi="Tahoma" w:cs="Tahoma"/>
          <w:sz w:val="24"/>
          <w:szCs w:val="24"/>
        </w:rPr>
        <w:t>Outline the steps in disciplinary procedures and processes.</w:t>
      </w:r>
    </w:p>
    <w:p w14:paraId="6F748750" w14:textId="77777777" w:rsidR="002E681A" w:rsidRDefault="002E681A">
      <w:pPr>
        <w:pStyle w:val="ListParagraph"/>
        <w:spacing w:after="0"/>
        <w:rPr>
          <w:rFonts w:ascii="Tahoma" w:hAnsi="Tahoma" w:cs="Tahoma"/>
          <w:sz w:val="24"/>
          <w:szCs w:val="24"/>
        </w:rPr>
      </w:pPr>
    </w:p>
    <w:p w14:paraId="6477FC46" w14:textId="77777777" w:rsidR="002E681A" w:rsidRDefault="00B4694F">
      <w:pPr>
        <w:pStyle w:val="ListParagraph"/>
        <w:numPr>
          <w:ilvl w:val="0"/>
          <w:numId w:val="198"/>
        </w:numPr>
        <w:spacing w:after="0"/>
        <w:ind w:left="1134" w:firstLine="0"/>
        <w:contextualSpacing/>
        <w:jc w:val="both"/>
        <w:rPr>
          <w:rFonts w:ascii="Tahoma" w:hAnsi="Tahoma" w:cs="Tahoma"/>
          <w:sz w:val="24"/>
          <w:szCs w:val="24"/>
        </w:rPr>
      </w:pPr>
      <w:r>
        <w:rPr>
          <w:rFonts w:ascii="Tahoma" w:hAnsi="Tahoma" w:cs="Tahoma"/>
          <w:sz w:val="24"/>
          <w:szCs w:val="24"/>
        </w:rPr>
        <w:t>Create understanding on the roles and responsibilities of the Board of Directors and Director General/CEO in handling of the disciplinary cases.</w:t>
      </w:r>
    </w:p>
    <w:p w14:paraId="6A15FF24" w14:textId="77777777" w:rsidR="002E681A" w:rsidRDefault="002E681A">
      <w:pPr>
        <w:spacing w:after="0"/>
        <w:contextualSpacing/>
        <w:jc w:val="both"/>
        <w:rPr>
          <w:rFonts w:ascii="Tahoma" w:hAnsi="Tahoma" w:cs="Tahoma"/>
          <w:sz w:val="24"/>
          <w:szCs w:val="24"/>
        </w:rPr>
      </w:pPr>
    </w:p>
    <w:p w14:paraId="68E9EFA0"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Further, the manual provides guidelines on the following; —</w:t>
      </w:r>
    </w:p>
    <w:p w14:paraId="719ACE60" w14:textId="77777777" w:rsidR="002E681A" w:rsidRDefault="00B4694F">
      <w:pPr>
        <w:pStyle w:val="ListParagraph"/>
        <w:numPr>
          <w:ilvl w:val="0"/>
          <w:numId w:val="199"/>
        </w:numPr>
        <w:ind w:firstLine="414"/>
        <w:contextualSpacing/>
        <w:jc w:val="both"/>
        <w:rPr>
          <w:rFonts w:ascii="Tahoma" w:hAnsi="Tahoma" w:cs="Tahoma"/>
          <w:sz w:val="24"/>
          <w:szCs w:val="24"/>
        </w:rPr>
      </w:pPr>
      <w:r>
        <w:rPr>
          <w:rFonts w:ascii="Tahoma" w:hAnsi="Tahoma" w:cs="Tahoma"/>
          <w:sz w:val="24"/>
          <w:szCs w:val="24"/>
        </w:rPr>
        <w:t>Proper framing of charges;</w:t>
      </w:r>
    </w:p>
    <w:p w14:paraId="5AEC1F60" w14:textId="77777777" w:rsidR="002E681A" w:rsidRDefault="00B4694F">
      <w:pPr>
        <w:pStyle w:val="ListParagraph"/>
        <w:numPr>
          <w:ilvl w:val="0"/>
          <w:numId w:val="199"/>
        </w:numPr>
        <w:ind w:firstLine="414"/>
        <w:contextualSpacing/>
        <w:jc w:val="both"/>
        <w:rPr>
          <w:rFonts w:ascii="Tahoma" w:hAnsi="Tahoma" w:cs="Tahoma"/>
          <w:sz w:val="24"/>
          <w:szCs w:val="24"/>
        </w:rPr>
      </w:pPr>
      <w:r>
        <w:rPr>
          <w:rFonts w:ascii="Tahoma" w:hAnsi="Tahoma" w:cs="Tahoma"/>
          <w:sz w:val="24"/>
          <w:szCs w:val="24"/>
        </w:rPr>
        <w:t>Investigation of cases;</w:t>
      </w:r>
    </w:p>
    <w:p w14:paraId="2F7C924C" w14:textId="77777777" w:rsidR="002E681A" w:rsidRDefault="00B4694F">
      <w:pPr>
        <w:pStyle w:val="ListParagraph"/>
        <w:numPr>
          <w:ilvl w:val="0"/>
          <w:numId w:val="199"/>
        </w:numPr>
        <w:ind w:firstLine="414"/>
        <w:contextualSpacing/>
        <w:jc w:val="both"/>
        <w:rPr>
          <w:rFonts w:ascii="Tahoma" w:hAnsi="Tahoma" w:cs="Tahoma"/>
          <w:sz w:val="24"/>
          <w:szCs w:val="24"/>
        </w:rPr>
      </w:pPr>
      <w:r>
        <w:rPr>
          <w:rFonts w:ascii="Tahoma" w:hAnsi="Tahoma" w:cs="Tahoma"/>
          <w:sz w:val="24"/>
          <w:szCs w:val="24"/>
        </w:rPr>
        <w:t>Analysis and evaluation of cases;</w:t>
      </w:r>
    </w:p>
    <w:p w14:paraId="59054114" w14:textId="77777777" w:rsidR="002E681A" w:rsidRDefault="00B4694F">
      <w:pPr>
        <w:pStyle w:val="ListParagraph"/>
        <w:numPr>
          <w:ilvl w:val="0"/>
          <w:numId w:val="199"/>
        </w:numPr>
        <w:ind w:firstLine="414"/>
        <w:contextualSpacing/>
        <w:jc w:val="both"/>
        <w:rPr>
          <w:rFonts w:ascii="Tahoma" w:hAnsi="Tahoma" w:cs="Tahoma"/>
          <w:sz w:val="24"/>
          <w:szCs w:val="24"/>
        </w:rPr>
      </w:pPr>
      <w:r>
        <w:rPr>
          <w:rFonts w:ascii="Tahoma" w:hAnsi="Tahoma" w:cs="Tahoma"/>
          <w:sz w:val="24"/>
          <w:szCs w:val="24"/>
        </w:rPr>
        <w:t>Making comprehensive comments and recommendations on cases;</w:t>
      </w:r>
    </w:p>
    <w:p w14:paraId="399E8371" w14:textId="77777777" w:rsidR="002E681A" w:rsidRDefault="00B4694F">
      <w:pPr>
        <w:pStyle w:val="ListParagraph"/>
        <w:numPr>
          <w:ilvl w:val="0"/>
          <w:numId w:val="199"/>
        </w:numPr>
        <w:ind w:firstLine="414"/>
        <w:contextualSpacing/>
        <w:jc w:val="both"/>
        <w:rPr>
          <w:rFonts w:ascii="Tahoma" w:hAnsi="Tahoma" w:cs="Tahoma"/>
          <w:sz w:val="24"/>
          <w:szCs w:val="24"/>
        </w:rPr>
      </w:pPr>
      <w:r>
        <w:rPr>
          <w:rFonts w:ascii="Tahoma" w:hAnsi="Tahoma" w:cs="Tahoma"/>
          <w:sz w:val="24"/>
          <w:szCs w:val="24"/>
        </w:rPr>
        <w:t>Application of other forms of punishment other than dismissal;</w:t>
      </w:r>
    </w:p>
    <w:p w14:paraId="11256477" w14:textId="77777777" w:rsidR="002E681A" w:rsidRDefault="00B4694F">
      <w:pPr>
        <w:pStyle w:val="ListParagraph"/>
        <w:numPr>
          <w:ilvl w:val="0"/>
          <w:numId w:val="199"/>
        </w:numPr>
        <w:ind w:firstLine="414"/>
        <w:contextualSpacing/>
        <w:jc w:val="both"/>
        <w:rPr>
          <w:rFonts w:ascii="Tahoma" w:hAnsi="Tahoma" w:cs="Tahoma"/>
          <w:sz w:val="24"/>
          <w:szCs w:val="24"/>
        </w:rPr>
      </w:pPr>
      <w:r>
        <w:rPr>
          <w:rFonts w:ascii="Tahoma" w:hAnsi="Tahoma" w:cs="Tahoma"/>
          <w:sz w:val="24"/>
          <w:szCs w:val="24"/>
        </w:rPr>
        <w:t>Prompt handling of cases including implementation of decisions.</w:t>
      </w:r>
    </w:p>
    <w:p w14:paraId="628BD79C" w14:textId="77777777" w:rsidR="002E681A" w:rsidRDefault="00B4694F">
      <w:pPr>
        <w:pStyle w:val="Heading2"/>
        <w:numPr>
          <w:ilvl w:val="1"/>
          <w:numId w:val="197"/>
        </w:numPr>
        <w:ind w:left="1134" w:hanging="1134"/>
        <w:rPr>
          <w:rFonts w:cs="Tahoma"/>
          <w:sz w:val="24"/>
          <w:szCs w:val="24"/>
        </w:rPr>
      </w:pPr>
      <w:bookmarkStart w:id="942" w:name="_Toc499061411"/>
      <w:bookmarkStart w:id="943" w:name="_Toc149742629"/>
      <w:r>
        <w:rPr>
          <w:rFonts w:cs="Tahoma"/>
          <w:sz w:val="24"/>
          <w:szCs w:val="24"/>
        </w:rPr>
        <w:t>Disciplinary Powers and Appeal</w:t>
      </w:r>
      <w:bookmarkEnd w:id="942"/>
      <w:bookmarkEnd w:id="943"/>
    </w:p>
    <w:p w14:paraId="29DB6639" w14:textId="77777777" w:rsidR="002E681A" w:rsidRDefault="002E681A">
      <w:pPr>
        <w:pStyle w:val="ListParagraph"/>
        <w:spacing w:after="160"/>
        <w:ind w:left="1080"/>
        <w:contextualSpacing/>
        <w:jc w:val="both"/>
        <w:rPr>
          <w:rFonts w:ascii="Tahoma" w:hAnsi="Tahoma" w:cs="Tahoma"/>
          <w:sz w:val="24"/>
          <w:szCs w:val="24"/>
        </w:rPr>
      </w:pPr>
    </w:p>
    <w:p w14:paraId="60ED576C" w14:textId="77777777" w:rsidR="002E681A" w:rsidRDefault="00B4694F">
      <w:pPr>
        <w:pStyle w:val="ListParagraph"/>
        <w:numPr>
          <w:ilvl w:val="2"/>
          <w:numId w:val="197"/>
        </w:numPr>
        <w:spacing w:after="160"/>
        <w:contextualSpacing/>
        <w:jc w:val="both"/>
        <w:rPr>
          <w:rFonts w:ascii="Tahoma" w:hAnsi="Tahoma" w:cs="Tahoma"/>
          <w:sz w:val="24"/>
          <w:szCs w:val="24"/>
        </w:rPr>
      </w:pPr>
      <w:r>
        <w:rPr>
          <w:rFonts w:ascii="Tahoma" w:hAnsi="Tahoma" w:cs="Tahoma"/>
          <w:sz w:val="24"/>
          <w:szCs w:val="24"/>
        </w:rPr>
        <w:t xml:space="preserve">The Director General/CEO will handle and determine disciplinary matters of members of staff in grades </w:t>
      </w:r>
      <w:r>
        <w:rPr>
          <w:rFonts w:ascii="Tahoma" w:eastAsia="Arial Unicode MS" w:hAnsi="Tahoma" w:cs="Tahoma"/>
          <w:sz w:val="24"/>
          <w:szCs w:val="24"/>
        </w:rPr>
        <w:t xml:space="preserve">KIP </w:t>
      </w:r>
      <w:r>
        <w:rPr>
          <w:rFonts w:ascii="Tahoma" w:hAnsi="Tahoma" w:cs="Tahoma"/>
          <w:sz w:val="24"/>
          <w:szCs w:val="24"/>
        </w:rPr>
        <w:t xml:space="preserve">5 to </w:t>
      </w:r>
      <w:r>
        <w:rPr>
          <w:rFonts w:ascii="Tahoma" w:eastAsia="Arial Unicode MS" w:hAnsi="Tahoma" w:cs="Tahoma"/>
          <w:sz w:val="24"/>
          <w:szCs w:val="24"/>
        </w:rPr>
        <w:t xml:space="preserve">KIP </w:t>
      </w:r>
      <w:r>
        <w:rPr>
          <w:rFonts w:ascii="Tahoma" w:hAnsi="Tahoma" w:cs="Tahoma"/>
          <w:sz w:val="24"/>
          <w:szCs w:val="24"/>
        </w:rPr>
        <w:t xml:space="preserve">12. Appeals from these cases shall lie with the Board. </w:t>
      </w:r>
    </w:p>
    <w:p w14:paraId="0C3FA55A" w14:textId="77777777" w:rsidR="002E681A" w:rsidRDefault="002E681A">
      <w:pPr>
        <w:pStyle w:val="ListParagraph"/>
        <w:spacing w:after="160"/>
        <w:ind w:left="1080"/>
        <w:contextualSpacing/>
        <w:jc w:val="both"/>
        <w:rPr>
          <w:rFonts w:ascii="Tahoma" w:hAnsi="Tahoma" w:cs="Tahoma"/>
          <w:sz w:val="24"/>
          <w:szCs w:val="24"/>
        </w:rPr>
      </w:pPr>
    </w:p>
    <w:p w14:paraId="00B71C61" w14:textId="77777777" w:rsidR="002E681A" w:rsidRDefault="00B4694F">
      <w:pPr>
        <w:pStyle w:val="ListParagraph"/>
        <w:numPr>
          <w:ilvl w:val="2"/>
          <w:numId w:val="197"/>
        </w:numPr>
        <w:spacing w:after="160"/>
        <w:contextualSpacing/>
        <w:jc w:val="both"/>
        <w:rPr>
          <w:rFonts w:ascii="Tahoma" w:hAnsi="Tahoma" w:cs="Tahoma"/>
          <w:sz w:val="24"/>
          <w:szCs w:val="24"/>
        </w:rPr>
      </w:pPr>
      <w:r>
        <w:rPr>
          <w:rFonts w:ascii="Tahoma" w:hAnsi="Tahoma" w:cs="Tahoma"/>
          <w:sz w:val="24"/>
          <w:szCs w:val="24"/>
        </w:rPr>
        <w:t xml:space="preserve">The discipline of members of staff in Grades </w:t>
      </w:r>
      <w:r>
        <w:rPr>
          <w:rFonts w:ascii="Tahoma" w:eastAsia="Arial Unicode MS" w:hAnsi="Tahoma" w:cs="Tahoma"/>
          <w:sz w:val="24"/>
          <w:szCs w:val="24"/>
        </w:rPr>
        <w:t xml:space="preserve">KIP </w:t>
      </w:r>
      <w:r>
        <w:rPr>
          <w:rFonts w:ascii="Tahoma" w:hAnsi="Tahoma" w:cs="Tahoma"/>
          <w:sz w:val="24"/>
          <w:szCs w:val="24"/>
        </w:rPr>
        <w:t xml:space="preserve">1 and </w:t>
      </w:r>
      <w:r>
        <w:rPr>
          <w:rFonts w:ascii="Tahoma" w:eastAsia="Arial Unicode MS" w:hAnsi="Tahoma" w:cs="Tahoma"/>
          <w:sz w:val="24"/>
          <w:szCs w:val="24"/>
        </w:rPr>
        <w:t>KIP 4</w:t>
      </w:r>
      <w:r>
        <w:rPr>
          <w:rFonts w:ascii="Tahoma" w:hAnsi="Tahoma" w:cs="Tahoma"/>
          <w:sz w:val="24"/>
          <w:szCs w:val="24"/>
        </w:rPr>
        <w:t xml:space="preserve"> shall fall under the purview of the Board.</w:t>
      </w:r>
    </w:p>
    <w:p w14:paraId="0BC86EF0" w14:textId="77777777" w:rsidR="002E681A" w:rsidRDefault="002E681A">
      <w:pPr>
        <w:pStyle w:val="ListParagraph"/>
        <w:spacing w:after="160"/>
        <w:ind w:left="1080"/>
        <w:contextualSpacing/>
        <w:jc w:val="both"/>
        <w:rPr>
          <w:rFonts w:ascii="Tahoma" w:hAnsi="Tahoma" w:cs="Tahoma"/>
          <w:sz w:val="24"/>
          <w:szCs w:val="24"/>
        </w:rPr>
      </w:pPr>
    </w:p>
    <w:p w14:paraId="23549B6C" w14:textId="77777777" w:rsidR="002E681A" w:rsidRDefault="00B4694F">
      <w:pPr>
        <w:pStyle w:val="ListParagraph"/>
        <w:numPr>
          <w:ilvl w:val="2"/>
          <w:numId w:val="197"/>
        </w:numPr>
        <w:spacing w:after="160"/>
        <w:contextualSpacing/>
        <w:jc w:val="both"/>
        <w:rPr>
          <w:rFonts w:ascii="Tahoma" w:hAnsi="Tahoma" w:cs="Tahoma"/>
          <w:sz w:val="24"/>
          <w:szCs w:val="24"/>
        </w:rPr>
      </w:pPr>
      <w:r>
        <w:rPr>
          <w:rFonts w:ascii="Tahoma" w:hAnsi="Tahoma" w:cs="Tahoma"/>
          <w:sz w:val="24"/>
          <w:szCs w:val="24"/>
        </w:rPr>
        <w:t>All appeals on disciplinary matters falling under the purview of the Board shall lie to the Public Service Commission (PSC) or as otherwise delegated.</w:t>
      </w:r>
    </w:p>
    <w:p w14:paraId="7FDB3FFB" w14:textId="77777777" w:rsidR="002E681A" w:rsidRDefault="002E681A">
      <w:pPr>
        <w:pStyle w:val="ListParagraph"/>
        <w:spacing w:after="160"/>
        <w:ind w:left="1080"/>
        <w:contextualSpacing/>
        <w:jc w:val="both"/>
        <w:rPr>
          <w:rFonts w:ascii="Tahoma" w:hAnsi="Tahoma" w:cs="Tahoma"/>
          <w:sz w:val="24"/>
          <w:szCs w:val="24"/>
        </w:rPr>
      </w:pPr>
    </w:p>
    <w:p w14:paraId="19327C28" w14:textId="77777777" w:rsidR="002E681A" w:rsidRDefault="00B4694F">
      <w:pPr>
        <w:pStyle w:val="ListParagraph"/>
        <w:numPr>
          <w:ilvl w:val="2"/>
          <w:numId w:val="197"/>
        </w:numPr>
        <w:spacing w:after="160"/>
        <w:contextualSpacing/>
        <w:jc w:val="both"/>
        <w:rPr>
          <w:rFonts w:ascii="Tahoma" w:hAnsi="Tahoma" w:cs="Tahoma"/>
          <w:sz w:val="24"/>
          <w:szCs w:val="24"/>
        </w:rPr>
      </w:pPr>
      <w:r>
        <w:rPr>
          <w:rFonts w:ascii="Tahoma" w:hAnsi="Tahoma" w:cs="Tahoma"/>
          <w:sz w:val="24"/>
          <w:szCs w:val="24"/>
        </w:rPr>
        <w:t>Any such appeal (to the Director General/CEO or Board or Public Service Commission) shall be in writing within six (6) weeks from the date of the letter conveying the disciplinary decision.</w:t>
      </w:r>
    </w:p>
    <w:p w14:paraId="40D1BF0E" w14:textId="77777777" w:rsidR="002E681A" w:rsidRDefault="00B4694F">
      <w:pPr>
        <w:pStyle w:val="Heading2"/>
        <w:numPr>
          <w:ilvl w:val="1"/>
          <w:numId w:val="197"/>
        </w:numPr>
        <w:ind w:left="1134" w:hanging="1134"/>
        <w:rPr>
          <w:rFonts w:cs="Tahoma"/>
          <w:sz w:val="24"/>
          <w:szCs w:val="24"/>
        </w:rPr>
      </w:pPr>
      <w:bookmarkStart w:id="944" w:name="_Toc499061412"/>
      <w:bookmarkStart w:id="945" w:name="_Toc149742630"/>
      <w:r>
        <w:rPr>
          <w:rFonts w:cs="Tahoma"/>
          <w:sz w:val="24"/>
          <w:szCs w:val="24"/>
        </w:rPr>
        <w:t>Disciplinary Procedure</w:t>
      </w:r>
      <w:bookmarkEnd w:id="944"/>
      <w:bookmarkEnd w:id="945"/>
    </w:p>
    <w:p w14:paraId="499B6296" w14:textId="77777777" w:rsidR="002E681A" w:rsidRDefault="002E681A">
      <w:pPr>
        <w:pStyle w:val="NoSpacing"/>
        <w:spacing w:line="276" w:lineRule="auto"/>
        <w:rPr>
          <w:rFonts w:ascii="Tahoma" w:hAnsi="Tahoma" w:cs="Tahoma"/>
          <w:sz w:val="24"/>
          <w:szCs w:val="24"/>
        </w:rPr>
      </w:pPr>
    </w:p>
    <w:p w14:paraId="692200E9" w14:textId="77777777" w:rsidR="002E681A" w:rsidRDefault="00B4694F">
      <w:pPr>
        <w:pStyle w:val="ListParagraph"/>
        <w:numPr>
          <w:ilvl w:val="2"/>
          <w:numId w:val="197"/>
        </w:numPr>
        <w:spacing w:after="160"/>
        <w:contextualSpacing/>
        <w:jc w:val="both"/>
        <w:rPr>
          <w:rFonts w:ascii="Tahoma" w:hAnsi="Tahoma" w:cs="Tahoma"/>
          <w:sz w:val="24"/>
          <w:szCs w:val="24"/>
        </w:rPr>
      </w:pPr>
      <w:r>
        <w:rPr>
          <w:rFonts w:ascii="Tahoma" w:hAnsi="Tahoma" w:cs="Tahoma"/>
          <w:sz w:val="24"/>
          <w:szCs w:val="24"/>
        </w:rPr>
        <w:t>The disciplinary procedure provides a framework for dealing with instances where employees are alleged not to have met the required standards of conduct.  The aim is to ensure prompt, consistent and fair treatment for all staff.</w:t>
      </w:r>
    </w:p>
    <w:p w14:paraId="5889E47A" w14:textId="77777777" w:rsidR="002E681A" w:rsidRDefault="00B4694F">
      <w:pPr>
        <w:pStyle w:val="Heading2"/>
        <w:numPr>
          <w:ilvl w:val="1"/>
          <w:numId w:val="197"/>
        </w:numPr>
        <w:ind w:left="1134" w:hanging="1134"/>
        <w:rPr>
          <w:rFonts w:cs="Tahoma"/>
          <w:sz w:val="24"/>
          <w:szCs w:val="24"/>
        </w:rPr>
      </w:pPr>
      <w:bookmarkStart w:id="946" w:name="_Toc149742631"/>
      <w:bookmarkStart w:id="947" w:name="_Toc499061413"/>
      <w:r>
        <w:rPr>
          <w:rFonts w:cs="Tahoma"/>
          <w:sz w:val="24"/>
          <w:szCs w:val="24"/>
        </w:rPr>
        <w:t>Guiding Principles</w:t>
      </w:r>
      <w:bookmarkEnd w:id="946"/>
      <w:bookmarkEnd w:id="947"/>
    </w:p>
    <w:p w14:paraId="3D0F037F" w14:textId="77777777" w:rsidR="002E681A" w:rsidRDefault="002E681A">
      <w:pPr>
        <w:pStyle w:val="NoSpacing"/>
        <w:spacing w:line="276" w:lineRule="auto"/>
        <w:rPr>
          <w:rFonts w:ascii="Tahoma" w:hAnsi="Tahoma" w:cs="Tahoma"/>
          <w:sz w:val="24"/>
          <w:szCs w:val="24"/>
        </w:rPr>
      </w:pPr>
    </w:p>
    <w:p w14:paraId="0405FD8D"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The Institute shall be guided by the following principles in handling disciplinary matters:</w:t>
      </w:r>
    </w:p>
    <w:p w14:paraId="74DCB89A" w14:textId="77777777" w:rsidR="002E681A" w:rsidRDefault="00B4694F">
      <w:pPr>
        <w:pStyle w:val="ListParagraph"/>
        <w:numPr>
          <w:ilvl w:val="0"/>
          <w:numId w:val="200"/>
        </w:numPr>
        <w:spacing w:after="0"/>
        <w:contextualSpacing/>
        <w:jc w:val="both"/>
        <w:rPr>
          <w:rFonts w:ascii="Tahoma" w:hAnsi="Tahoma" w:cs="Tahoma"/>
          <w:sz w:val="24"/>
          <w:szCs w:val="24"/>
        </w:rPr>
      </w:pPr>
      <w:r>
        <w:rPr>
          <w:rFonts w:ascii="Tahoma" w:hAnsi="Tahoma" w:cs="Tahoma"/>
          <w:sz w:val="24"/>
          <w:szCs w:val="24"/>
        </w:rPr>
        <w:t>The rules of natural justice:</w:t>
      </w:r>
    </w:p>
    <w:p w14:paraId="52A2D67E" w14:textId="77777777" w:rsidR="002E681A" w:rsidRDefault="002E681A">
      <w:pPr>
        <w:pStyle w:val="ListParagraph"/>
        <w:spacing w:after="0"/>
        <w:ind w:left="1440"/>
        <w:contextualSpacing/>
        <w:jc w:val="both"/>
        <w:rPr>
          <w:rFonts w:ascii="Tahoma" w:hAnsi="Tahoma" w:cs="Tahoma"/>
          <w:sz w:val="24"/>
          <w:szCs w:val="24"/>
        </w:rPr>
      </w:pPr>
    </w:p>
    <w:p w14:paraId="4C0B8500" w14:textId="77777777" w:rsidR="002E681A" w:rsidRDefault="00B4694F">
      <w:pPr>
        <w:pStyle w:val="ListParagraph"/>
        <w:numPr>
          <w:ilvl w:val="0"/>
          <w:numId w:val="200"/>
        </w:numPr>
        <w:spacing w:after="0"/>
        <w:contextualSpacing/>
        <w:jc w:val="both"/>
        <w:rPr>
          <w:rFonts w:ascii="Tahoma" w:hAnsi="Tahoma" w:cs="Tahoma"/>
          <w:sz w:val="24"/>
          <w:szCs w:val="24"/>
        </w:rPr>
      </w:pPr>
      <w:r>
        <w:rPr>
          <w:rFonts w:ascii="Tahoma" w:hAnsi="Tahoma" w:cs="Tahoma"/>
          <w:sz w:val="24"/>
          <w:szCs w:val="24"/>
        </w:rPr>
        <w:t xml:space="preserve">Procedural fairness, where an officer must be allowed adequate opportunity to prepare and present his/her case; </w:t>
      </w:r>
    </w:p>
    <w:p w14:paraId="70FA3A0C" w14:textId="77777777" w:rsidR="002E681A" w:rsidRDefault="002E681A">
      <w:pPr>
        <w:pStyle w:val="ListParagraph"/>
        <w:spacing w:after="0"/>
        <w:rPr>
          <w:rFonts w:ascii="Tahoma" w:hAnsi="Tahoma" w:cs="Tahoma"/>
          <w:sz w:val="24"/>
          <w:szCs w:val="24"/>
        </w:rPr>
      </w:pPr>
    </w:p>
    <w:p w14:paraId="4A91D186" w14:textId="77777777" w:rsidR="002E681A" w:rsidRDefault="00B4694F">
      <w:pPr>
        <w:pStyle w:val="ListParagraph"/>
        <w:numPr>
          <w:ilvl w:val="0"/>
          <w:numId w:val="200"/>
        </w:numPr>
        <w:spacing w:after="0"/>
        <w:contextualSpacing/>
        <w:jc w:val="both"/>
        <w:rPr>
          <w:rFonts w:ascii="Tahoma" w:hAnsi="Tahoma" w:cs="Tahoma"/>
          <w:sz w:val="24"/>
          <w:szCs w:val="24"/>
        </w:rPr>
      </w:pPr>
      <w:r>
        <w:rPr>
          <w:rFonts w:ascii="Tahoma" w:hAnsi="Tahoma" w:cs="Tahoma"/>
          <w:sz w:val="24"/>
          <w:szCs w:val="24"/>
        </w:rPr>
        <w:t xml:space="preserve">The deciding authority must be unbiased when hearing and making decisions; </w:t>
      </w:r>
    </w:p>
    <w:p w14:paraId="571FE290" w14:textId="77777777" w:rsidR="002E681A" w:rsidRDefault="002E681A">
      <w:pPr>
        <w:pStyle w:val="ListParagraph"/>
        <w:spacing w:after="0"/>
        <w:rPr>
          <w:rFonts w:ascii="Tahoma" w:hAnsi="Tahoma" w:cs="Tahoma"/>
          <w:sz w:val="24"/>
          <w:szCs w:val="24"/>
        </w:rPr>
      </w:pPr>
    </w:p>
    <w:p w14:paraId="7D4382D4" w14:textId="77777777" w:rsidR="002E681A" w:rsidRDefault="00B4694F">
      <w:pPr>
        <w:pStyle w:val="ListParagraph"/>
        <w:numPr>
          <w:ilvl w:val="0"/>
          <w:numId w:val="200"/>
        </w:numPr>
        <w:spacing w:after="0"/>
        <w:contextualSpacing/>
        <w:jc w:val="both"/>
        <w:rPr>
          <w:rFonts w:ascii="Tahoma" w:hAnsi="Tahoma" w:cs="Tahoma"/>
          <w:sz w:val="24"/>
          <w:szCs w:val="24"/>
        </w:rPr>
      </w:pPr>
      <w:r>
        <w:rPr>
          <w:rFonts w:ascii="Tahoma" w:hAnsi="Tahoma" w:cs="Tahoma"/>
          <w:sz w:val="24"/>
          <w:szCs w:val="24"/>
        </w:rPr>
        <w:t xml:space="preserve">Decisions must be based upon logical proof or evidential material. </w:t>
      </w:r>
    </w:p>
    <w:p w14:paraId="21FEFB06" w14:textId="77777777" w:rsidR="002E681A" w:rsidRDefault="002E681A">
      <w:pPr>
        <w:spacing w:after="0"/>
        <w:contextualSpacing/>
        <w:jc w:val="both"/>
        <w:rPr>
          <w:rFonts w:ascii="Tahoma" w:hAnsi="Tahoma" w:cs="Tahoma"/>
          <w:sz w:val="24"/>
          <w:szCs w:val="24"/>
        </w:rPr>
      </w:pPr>
    </w:p>
    <w:p w14:paraId="4DF0E055" w14:textId="77777777" w:rsidR="002E681A" w:rsidRDefault="00B4694F">
      <w:pPr>
        <w:pStyle w:val="ListParagraph"/>
        <w:numPr>
          <w:ilvl w:val="0"/>
          <w:numId w:val="200"/>
        </w:numPr>
        <w:spacing w:after="0"/>
        <w:contextualSpacing/>
        <w:jc w:val="both"/>
        <w:rPr>
          <w:rFonts w:ascii="Tahoma" w:hAnsi="Tahoma" w:cs="Tahoma"/>
          <w:sz w:val="24"/>
          <w:szCs w:val="24"/>
        </w:rPr>
      </w:pPr>
      <w:r>
        <w:rPr>
          <w:rFonts w:ascii="Tahoma" w:hAnsi="Tahoma" w:cs="Tahoma"/>
          <w:sz w:val="24"/>
          <w:szCs w:val="24"/>
        </w:rPr>
        <w:t>Fair administrative action which is expeditious, efficient, lawful, reasonable and procedurally fair.</w:t>
      </w:r>
    </w:p>
    <w:p w14:paraId="2CDAFDD6" w14:textId="77777777" w:rsidR="002E681A" w:rsidRDefault="002E681A">
      <w:pPr>
        <w:spacing w:after="0"/>
        <w:contextualSpacing/>
        <w:jc w:val="both"/>
        <w:rPr>
          <w:rFonts w:ascii="Tahoma" w:hAnsi="Tahoma" w:cs="Tahoma"/>
          <w:sz w:val="24"/>
          <w:szCs w:val="24"/>
        </w:rPr>
      </w:pPr>
    </w:p>
    <w:p w14:paraId="6848D63A" w14:textId="77777777" w:rsidR="002E681A" w:rsidRDefault="00B4694F">
      <w:pPr>
        <w:pStyle w:val="ListParagraph"/>
        <w:numPr>
          <w:ilvl w:val="0"/>
          <w:numId w:val="200"/>
        </w:numPr>
        <w:spacing w:after="0"/>
        <w:contextualSpacing/>
        <w:jc w:val="both"/>
        <w:rPr>
          <w:rFonts w:ascii="Tahoma" w:hAnsi="Tahoma" w:cs="Tahoma"/>
          <w:sz w:val="24"/>
          <w:szCs w:val="24"/>
        </w:rPr>
      </w:pPr>
      <w:r>
        <w:rPr>
          <w:rFonts w:ascii="Tahoma" w:hAnsi="Tahoma" w:cs="Tahoma"/>
          <w:sz w:val="24"/>
          <w:szCs w:val="24"/>
        </w:rPr>
        <w:t xml:space="preserve">Every officer to whom disciplinary action is taken has a right to: </w:t>
      </w:r>
    </w:p>
    <w:p w14:paraId="4D4F66F5" w14:textId="77777777" w:rsidR="002E681A" w:rsidRDefault="002E681A">
      <w:pPr>
        <w:spacing w:after="0"/>
        <w:contextualSpacing/>
        <w:jc w:val="both"/>
        <w:rPr>
          <w:rFonts w:ascii="Tahoma" w:hAnsi="Tahoma" w:cs="Tahoma"/>
          <w:sz w:val="24"/>
          <w:szCs w:val="24"/>
        </w:rPr>
      </w:pPr>
    </w:p>
    <w:p w14:paraId="7A2D9074" w14:textId="77777777" w:rsidR="002E681A" w:rsidRDefault="00B4694F">
      <w:pPr>
        <w:pStyle w:val="ListParagraph"/>
        <w:numPr>
          <w:ilvl w:val="0"/>
          <w:numId w:val="201"/>
        </w:numPr>
        <w:spacing w:after="0"/>
        <w:contextualSpacing/>
        <w:jc w:val="both"/>
        <w:rPr>
          <w:rFonts w:ascii="Tahoma" w:hAnsi="Tahoma" w:cs="Tahoma"/>
          <w:sz w:val="24"/>
          <w:szCs w:val="24"/>
        </w:rPr>
      </w:pPr>
      <w:r>
        <w:rPr>
          <w:rFonts w:ascii="Tahoma" w:hAnsi="Tahoma" w:cs="Tahoma"/>
          <w:sz w:val="24"/>
          <w:szCs w:val="24"/>
        </w:rPr>
        <w:t xml:space="preserve">Written reasons for any disciplinary action that is taken against him; </w:t>
      </w:r>
    </w:p>
    <w:p w14:paraId="410BAEF9" w14:textId="77777777" w:rsidR="002E681A" w:rsidRDefault="00B4694F">
      <w:pPr>
        <w:pStyle w:val="ListParagraph"/>
        <w:numPr>
          <w:ilvl w:val="0"/>
          <w:numId w:val="201"/>
        </w:numPr>
        <w:spacing w:after="0"/>
        <w:contextualSpacing/>
        <w:jc w:val="both"/>
        <w:rPr>
          <w:rFonts w:ascii="Tahoma" w:hAnsi="Tahoma" w:cs="Tahoma"/>
          <w:sz w:val="24"/>
          <w:szCs w:val="24"/>
        </w:rPr>
      </w:pPr>
      <w:r>
        <w:rPr>
          <w:rFonts w:ascii="Tahoma" w:hAnsi="Tahoma" w:cs="Tahoma"/>
          <w:sz w:val="24"/>
          <w:szCs w:val="24"/>
        </w:rPr>
        <w:t xml:space="preserve">Prior and adequate notice of the nature and reasons for the intended disciplinary action; </w:t>
      </w:r>
    </w:p>
    <w:p w14:paraId="7844519B" w14:textId="77777777" w:rsidR="002E681A" w:rsidRDefault="002E681A">
      <w:pPr>
        <w:pStyle w:val="ListParagraph"/>
        <w:spacing w:after="0"/>
        <w:ind w:left="2340"/>
        <w:contextualSpacing/>
        <w:jc w:val="both"/>
        <w:rPr>
          <w:rFonts w:ascii="Tahoma" w:hAnsi="Tahoma" w:cs="Tahoma"/>
          <w:sz w:val="24"/>
          <w:szCs w:val="24"/>
        </w:rPr>
      </w:pPr>
    </w:p>
    <w:p w14:paraId="6FFBAEA0" w14:textId="77777777" w:rsidR="002E681A" w:rsidRDefault="00B4694F">
      <w:pPr>
        <w:pStyle w:val="ListParagraph"/>
        <w:numPr>
          <w:ilvl w:val="0"/>
          <w:numId w:val="200"/>
        </w:numPr>
        <w:spacing w:after="0"/>
        <w:contextualSpacing/>
        <w:jc w:val="both"/>
        <w:rPr>
          <w:rFonts w:ascii="Tahoma" w:hAnsi="Tahoma" w:cs="Tahoma"/>
          <w:sz w:val="24"/>
          <w:szCs w:val="24"/>
        </w:rPr>
      </w:pPr>
      <w:r>
        <w:rPr>
          <w:rFonts w:ascii="Tahoma" w:hAnsi="Tahoma" w:cs="Tahoma"/>
          <w:sz w:val="24"/>
          <w:szCs w:val="24"/>
        </w:rPr>
        <w:t xml:space="preserve">An opportunity to be heard and to make representations in that regard in line with the Employment Act; </w:t>
      </w:r>
    </w:p>
    <w:p w14:paraId="25673221" w14:textId="77777777" w:rsidR="002E681A" w:rsidRDefault="002E681A">
      <w:pPr>
        <w:pStyle w:val="ListParagraph"/>
        <w:spacing w:after="0"/>
        <w:ind w:left="1440"/>
        <w:contextualSpacing/>
        <w:jc w:val="both"/>
        <w:rPr>
          <w:rFonts w:ascii="Tahoma" w:hAnsi="Tahoma" w:cs="Tahoma"/>
          <w:sz w:val="24"/>
          <w:szCs w:val="24"/>
        </w:rPr>
      </w:pPr>
    </w:p>
    <w:p w14:paraId="02FAD52A" w14:textId="77777777" w:rsidR="002E681A" w:rsidRDefault="00B4694F">
      <w:pPr>
        <w:pStyle w:val="ListParagraph"/>
        <w:numPr>
          <w:ilvl w:val="0"/>
          <w:numId w:val="200"/>
        </w:numPr>
        <w:spacing w:after="0"/>
        <w:contextualSpacing/>
        <w:jc w:val="both"/>
        <w:rPr>
          <w:rFonts w:ascii="Tahoma" w:hAnsi="Tahoma" w:cs="Tahoma"/>
          <w:sz w:val="24"/>
          <w:szCs w:val="24"/>
        </w:rPr>
      </w:pPr>
      <w:r>
        <w:rPr>
          <w:rFonts w:ascii="Tahoma" w:hAnsi="Tahoma" w:cs="Tahoma"/>
          <w:sz w:val="24"/>
          <w:szCs w:val="24"/>
        </w:rPr>
        <w:t xml:space="preserve">An opportunity to attend the proceedings in person, cross examine persons who give adverse evidence against him and request for adjournment of proceedings where necessary; </w:t>
      </w:r>
    </w:p>
    <w:p w14:paraId="6BD05012" w14:textId="77777777" w:rsidR="002E681A" w:rsidRDefault="002E681A">
      <w:pPr>
        <w:pStyle w:val="ListParagraph"/>
        <w:spacing w:after="0"/>
        <w:rPr>
          <w:rFonts w:ascii="Tahoma" w:hAnsi="Tahoma" w:cs="Tahoma"/>
          <w:sz w:val="24"/>
          <w:szCs w:val="24"/>
        </w:rPr>
      </w:pPr>
    </w:p>
    <w:p w14:paraId="319CBC00" w14:textId="77777777" w:rsidR="002E681A" w:rsidRDefault="00B4694F">
      <w:pPr>
        <w:pStyle w:val="ListParagraph"/>
        <w:numPr>
          <w:ilvl w:val="0"/>
          <w:numId w:val="200"/>
        </w:numPr>
        <w:spacing w:after="0"/>
        <w:contextualSpacing/>
        <w:jc w:val="both"/>
        <w:rPr>
          <w:rFonts w:ascii="Tahoma" w:hAnsi="Tahoma" w:cs="Tahoma"/>
          <w:sz w:val="24"/>
          <w:szCs w:val="24"/>
        </w:rPr>
      </w:pPr>
      <w:r>
        <w:rPr>
          <w:rFonts w:ascii="Tahoma" w:hAnsi="Tahoma" w:cs="Tahoma"/>
          <w:sz w:val="24"/>
          <w:szCs w:val="24"/>
        </w:rPr>
        <w:t xml:space="preserve">Notice of a right to an appeal or review against a disciplinary decision; </w:t>
      </w:r>
    </w:p>
    <w:p w14:paraId="64E52756" w14:textId="77777777" w:rsidR="002E681A" w:rsidRDefault="002E681A">
      <w:pPr>
        <w:pStyle w:val="ListParagraph"/>
        <w:spacing w:after="0"/>
        <w:rPr>
          <w:rFonts w:ascii="Tahoma" w:hAnsi="Tahoma" w:cs="Tahoma"/>
          <w:sz w:val="24"/>
          <w:szCs w:val="24"/>
        </w:rPr>
      </w:pPr>
    </w:p>
    <w:p w14:paraId="4622F831" w14:textId="77777777" w:rsidR="002E681A" w:rsidRDefault="00B4694F">
      <w:pPr>
        <w:pStyle w:val="ListParagraph"/>
        <w:numPr>
          <w:ilvl w:val="0"/>
          <w:numId w:val="200"/>
        </w:numPr>
        <w:spacing w:after="0"/>
        <w:contextualSpacing/>
        <w:jc w:val="both"/>
        <w:rPr>
          <w:rFonts w:ascii="Tahoma" w:hAnsi="Tahoma" w:cs="Tahoma"/>
          <w:sz w:val="24"/>
          <w:szCs w:val="24"/>
        </w:rPr>
      </w:pPr>
      <w:r>
        <w:rPr>
          <w:rFonts w:ascii="Tahoma" w:hAnsi="Tahoma" w:cs="Tahoma"/>
          <w:sz w:val="24"/>
          <w:szCs w:val="24"/>
        </w:rPr>
        <w:t xml:space="preserve">Information, materials and evidence to be relied upon in making a decision or taking a disciplinary action. </w:t>
      </w:r>
    </w:p>
    <w:p w14:paraId="4698437F" w14:textId="77777777" w:rsidR="002E681A" w:rsidRDefault="002E681A">
      <w:pPr>
        <w:pStyle w:val="ListParagraph"/>
        <w:rPr>
          <w:rFonts w:ascii="Tahoma" w:hAnsi="Tahoma" w:cs="Tahoma"/>
          <w:sz w:val="24"/>
          <w:szCs w:val="24"/>
        </w:rPr>
      </w:pPr>
    </w:p>
    <w:p w14:paraId="5A6234DA" w14:textId="77777777" w:rsidR="002E681A" w:rsidRDefault="00B4694F">
      <w:pPr>
        <w:pStyle w:val="Heading2"/>
        <w:numPr>
          <w:ilvl w:val="1"/>
          <w:numId w:val="197"/>
        </w:numPr>
        <w:ind w:left="993" w:hanging="993"/>
        <w:rPr>
          <w:rFonts w:cs="Tahoma"/>
          <w:sz w:val="24"/>
          <w:szCs w:val="24"/>
        </w:rPr>
      </w:pPr>
      <w:bookmarkStart w:id="948" w:name="_Toc485391646"/>
      <w:bookmarkStart w:id="949" w:name="_Toc499061414"/>
      <w:bookmarkStart w:id="950" w:name="_Toc149742632"/>
      <w:r>
        <w:rPr>
          <w:rFonts w:cs="Tahoma"/>
          <w:sz w:val="24"/>
          <w:szCs w:val="24"/>
        </w:rPr>
        <w:t>Institutional Framework</w:t>
      </w:r>
      <w:bookmarkEnd w:id="948"/>
      <w:bookmarkEnd w:id="949"/>
      <w:r>
        <w:rPr>
          <w:rFonts w:cs="Tahoma"/>
          <w:sz w:val="24"/>
          <w:szCs w:val="24"/>
        </w:rPr>
        <w:t xml:space="preserve"> for handling disciplinary cases</w:t>
      </w:r>
      <w:bookmarkEnd w:id="950"/>
    </w:p>
    <w:p w14:paraId="0492879C" w14:textId="77777777" w:rsidR="002E681A" w:rsidRDefault="002E681A">
      <w:pPr>
        <w:jc w:val="both"/>
        <w:rPr>
          <w:rFonts w:ascii="Tahoma" w:hAnsi="Tahoma" w:cs="Tahoma"/>
          <w:sz w:val="24"/>
          <w:szCs w:val="24"/>
        </w:rPr>
      </w:pPr>
      <w:bookmarkStart w:id="951" w:name="_Toc485391647"/>
    </w:p>
    <w:p w14:paraId="04691B2E"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The Head of Functional Areas</w:t>
      </w:r>
      <w:bookmarkEnd w:id="951"/>
      <w:r>
        <w:rPr>
          <w:rFonts w:ascii="Tahoma" w:hAnsi="Tahoma" w:cs="Tahoma"/>
          <w:sz w:val="24"/>
          <w:szCs w:val="24"/>
        </w:rPr>
        <w:t xml:space="preserve"> shall be responsible for the maintenance of the discipline of his/her immediate employee and, ensure that they observe rules and reasonable instructions. </w:t>
      </w:r>
    </w:p>
    <w:p w14:paraId="4F446D55" w14:textId="77777777" w:rsidR="002E681A" w:rsidRDefault="002E681A">
      <w:pPr>
        <w:pStyle w:val="ListParagraph"/>
        <w:ind w:left="1260"/>
        <w:jc w:val="both"/>
        <w:rPr>
          <w:rFonts w:ascii="Tahoma" w:eastAsia="Calibri" w:hAnsi="Tahoma" w:cs="Tahoma"/>
          <w:sz w:val="24"/>
          <w:szCs w:val="24"/>
          <w:lang w:val="en-GB"/>
        </w:rPr>
      </w:pPr>
    </w:p>
    <w:p w14:paraId="0F232382"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 xml:space="preserve">The Head of Functional Areas must be strict about unsatisfactory </w:t>
      </w:r>
      <w:proofErr w:type="spellStart"/>
      <w:r>
        <w:rPr>
          <w:rFonts w:ascii="Tahoma" w:hAnsi="Tahoma" w:cs="Tahoma"/>
          <w:sz w:val="24"/>
          <w:szCs w:val="24"/>
        </w:rPr>
        <w:t>behaviour</w:t>
      </w:r>
      <w:proofErr w:type="spellEnd"/>
      <w:r>
        <w:rPr>
          <w:rFonts w:ascii="Tahoma" w:hAnsi="Tahoma" w:cs="Tahoma"/>
          <w:sz w:val="24"/>
          <w:szCs w:val="24"/>
        </w:rPr>
        <w:t xml:space="preserve"> and unacceptable standards of work, but must at the same time ensure that any disciplinary action is justified and fairly administered.</w:t>
      </w:r>
    </w:p>
    <w:p w14:paraId="5215EC98" w14:textId="77777777" w:rsidR="002E681A" w:rsidRDefault="002E681A">
      <w:pPr>
        <w:pStyle w:val="ListParagraph"/>
        <w:ind w:left="1080"/>
        <w:jc w:val="both"/>
        <w:rPr>
          <w:rFonts w:ascii="Tahoma" w:hAnsi="Tahoma" w:cs="Tahoma"/>
          <w:sz w:val="24"/>
          <w:szCs w:val="24"/>
        </w:rPr>
      </w:pPr>
    </w:p>
    <w:p w14:paraId="2E22702A"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The Head of Functional Areas shall report the misconduct to the Head of HRM and Director General/CEO</w:t>
      </w:r>
    </w:p>
    <w:p w14:paraId="7A35D924" w14:textId="77777777" w:rsidR="002E681A" w:rsidRDefault="002E681A">
      <w:pPr>
        <w:contextualSpacing/>
        <w:jc w:val="both"/>
        <w:rPr>
          <w:rFonts w:ascii="Tahoma" w:hAnsi="Tahoma" w:cs="Tahoma"/>
          <w:sz w:val="24"/>
          <w:szCs w:val="24"/>
        </w:rPr>
      </w:pPr>
    </w:p>
    <w:p w14:paraId="7ED82AC4"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The Head of HRM’s shall be responsible for providing advice on the employee’s previous history, where known, to give guidance on precedent and to ensure, as far as possible, that disciplinary measures are applied consistently and fairly throughout the Institute. Other responsibilities include: -</w:t>
      </w:r>
    </w:p>
    <w:p w14:paraId="45EDA899" w14:textId="77777777" w:rsidR="002E681A" w:rsidRDefault="00B4694F">
      <w:pPr>
        <w:pStyle w:val="ListParagraph"/>
        <w:numPr>
          <w:ilvl w:val="0"/>
          <w:numId w:val="202"/>
        </w:numPr>
        <w:ind w:left="1710" w:hanging="450"/>
        <w:contextualSpacing/>
        <w:jc w:val="both"/>
        <w:rPr>
          <w:rFonts w:ascii="Tahoma" w:hAnsi="Tahoma" w:cs="Tahoma"/>
          <w:sz w:val="24"/>
          <w:szCs w:val="24"/>
        </w:rPr>
      </w:pPr>
      <w:r>
        <w:rPr>
          <w:rFonts w:ascii="Tahoma" w:hAnsi="Tahoma" w:cs="Tahoma"/>
          <w:sz w:val="24"/>
          <w:szCs w:val="24"/>
        </w:rPr>
        <w:t>He/she is the secretary to the HRMAC and provides technical advice;</w:t>
      </w:r>
    </w:p>
    <w:p w14:paraId="4969D81D" w14:textId="77777777" w:rsidR="002E681A" w:rsidRDefault="00B4694F">
      <w:pPr>
        <w:pStyle w:val="ListParagraph"/>
        <w:numPr>
          <w:ilvl w:val="0"/>
          <w:numId w:val="202"/>
        </w:numPr>
        <w:ind w:left="1710" w:hanging="450"/>
        <w:contextualSpacing/>
        <w:jc w:val="both"/>
        <w:rPr>
          <w:rFonts w:ascii="Tahoma" w:hAnsi="Tahoma" w:cs="Tahoma"/>
          <w:sz w:val="24"/>
          <w:szCs w:val="24"/>
        </w:rPr>
      </w:pPr>
      <w:r>
        <w:rPr>
          <w:rFonts w:ascii="Tahoma" w:hAnsi="Tahoma" w:cs="Tahoma"/>
          <w:sz w:val="24"/>
          <w:szCs w:val="24"/>
        </w:rPr>
        <w:t>Analyzes the misconduct and commences the disciplinary action by issuing a show cause letter.</w:t>
      </w:r>
    </w:p>
    <w:p w14:paraId="7C94A4E7" w14:textId="77777777" w:rsidR="002E681A" w:rsidRDefault="00B4694F">
      <w:pPr>
        <w:pStyle w:val="ListParagraph"/>
        <w:numPr>
          <w:ilvl w:val="0"/>
          <w:numId w:val="202"/>
        </w:numPr>
        <w:ind w:left="1710" w:hanging="450"/>
        <w:contextualSpacing/>
        <w:jc w:val="both"/>
        <w:rPr>
          <w:rFonts w:ascii="Tahoma" w:hAnsi="Tahoma" w:cs="Tahoma"/>
          <w:sz w:val="24"/>
          <w:szCs w:val="24"/>
        </w:rPr>
      </w:pPr>
      <w:r>
        <w:rPr>
          <w:rFonts w:ascii="Tahoma" w:hAnsi="Tahoma" w:cs="Tahoma"/>
          <w:sz w:val="24"/>
          <w:szCs w:val="24"/>
        </w:rPr>
        <w:t>Summarizes the cases upon receipt of the employee’ representations, if any, and submits the case to the HRMAC.</w:t>
      </w:r>
    </w:p>
    <w:p w14:paraId="6D871FFC" w14:textId="77777777" w:rsidR="002E681A" w:rsidRDefault="00B4694F">
      <w:pPr>
        <w:pStyle w:val="ListParagraph"/>
        <w:numPr>
          <w:ilvl w:val="0"/>
          <w:numId w:val="202"/>
        </w:numPr>
        <w:ind w:left="1710" w:hanging="450"/>
        <w:contextualSpacing/>
        <w:jc w:val="both"/>
        <w:rPr>
          <w:rFonts w:ascii="Tahoma" w:hAnsi="Tahoma" w:cs="Tahoma"/>
          <w:sz w:val="24"/>
          <w:szCs w:val="24"/>
        </w:rPr>
      </w:pPr>
      <w:r>
        <w:rPr>
          <w:rFonts w:ascii="Tahoma" w:hAnsi="Tahoma" w:cs="Tahoma"/>
          <w:sz w:val="24"/>
          <w:szCs w:val="24"/>
        </w:rPr>
        <w:t>Implements the decisions of the Board of Directors/Director General/CEO/HRMAC.</w:t>
      </w:r>
    </w:p>
    <w:p w14:paraId="73E3004D" w14:textId="77777777" w:rsidR="002E681A" w:rsidRDefault="002E681A">
      <w:pPr>
        <w:pStyle w:val="ListParagraph"/>
        <w:ind w:left="1350"/>
        <w:contextualSpacing/>
        <w:jc w:val="both"/>
        <w:rPr>
          <w:rFonts w:ascii="Tahoma" w:hAnsi="Tahoma" w:cs="Tahoma"/>
          <w:sz w:val="24"/>
          <w:szCs w:val="24"/>
        </w:rPr>
      </w:pPr>
    </w:p>
    <w:p w14:paraId="668F909E"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The HRMAC shall deliberate and advise the Director General/CEO to impose a warning, suspension, ban on, or take appropriate action against errant employees. Specifically, it shall: -</w:t>
      </w:r>
    </w:p>
    <w:p w14:paraId="2CABE6F9" w14:textId="77777777" w:rsidR="002E681A" w:rsidRDefault="00B4694F">
      <w:pPr>
        <w:pStyle w:val="ListParagraph"/>
        <w:numPr>
          <w:ilvl w:val="0"/>
          <w:numId w:val="203"/>
        </w:numPr>
        <w:autoSpaceDE w:val="0"/>
        <w:autoSpaceDN w:val="0"/>
        <w:adjustRightInd w:val="0"/>
        <w:spacing w:after="0"/>
        <w:ind w:left="1170" w:firstLine="180"/>
        <w:contextualSpacing/>
        <w:jc w:val="both"/>
        <w:rPr>
          <w:rFonts w:ascii="Tahoma" w:eastAsia="Calibri" w:hAnsi="Tahoma" w:cs="Tahoma"/>
          <w:sz w:val="24"/>
          <w:szCs w:val="24"/>
          <w:lang w:val="en-GB"/>
        </w:rPr>
      </w:pPr>
      <w:r>
        <w:rPr>
          <w:rFonts w:ascii="Tahoma" w:eastAsia="Calibri" w:hAnsi="Tahoma" w:cs="Tahoma"/>
          <w:sz w:val="24"/>
          <w:szCs w:val="24"/>
          <w:lang w:val="en-GB"/>
        </w:rPr>
        <w:t>Hear charges brought against any employee;</w:t>
      </w:r>
    </w:p>
    <w:p w14:paraId="59C8B5AC" w14:textId="77777777" w:rsidR="002E681A" w:rsidRDefault="00B4694F">
      <w:pPr>
        <w:pStyle w:val="ListParagraph"/>
        <w:numPr>
          <w:ilvl w:val="0"/>
          <w:numId w:val="203"/>
        </w:numPr>
        <w:autoSpaceDE w:val="0"/>
        <w:autoSpaceDN w:val="0"/>
        <w:adjustRightInd w:val="0"/>
        <w:spacing w:after="0"/>
        <w:ind w:left="1170" w:firstLine="180"/>
        <w:contextualSpacing/>
        <w:jc w:val="both"/>
        <w:rPr>
          <w:rFonts w:ascii="Tahoma" w:eastAsia="Calibri" w:hAnsi="Tahoma" w:cs="Tahoma"/>
          <w:sz w:val="24"/>
          <w:szCs w:val="24"/>
          <w:lang w:val="en-GB"/>
        </w:rPr>
      </w:pPr>
      <w:r>
        <w:rPr>
          <w:rFonts w:ascii="Tahoma" w:eastAsia="Calibri" w:hAnsi="Tahoma" w:cs="Tahoma"/>
          <w:sz w:val="24"/>
          <w:szCs w:val="24"/>
          <w:lang w:val="en-GB"/>
        </w:rPr>
        <w:t xml:space="preserve">Summon and hear any witnesses or consider any documents produced as </w:t>
      </w:r>
      <w:r>
        <w:rPr>
          <w:rFonts w:ascii="Tahoma" w:eastAsia="Calibri" w:hAnsi="Tahoma" w:cs="Tahoma"/>
          <w:sz w:val="24"/>
          <w:szCs w:val="24"/>
          <w:lang w:val="en-GB"/>
        </w:rPr>
        <w:tab/>
      </w:r>
      <w:r>
        <w:rPr>
          <w:rFonts w:ascii="Tahoma" w:eastAsia="Calibri" w:hAnsi="Tahoma" w:cs="Tahoma"/>
          <w:sz w:val="24"/>
          <w:szCs w:val="24"/>
          <w:lang w:val="en-GB"/>
        </w:rPr>
        <w:tab/>
        <w:t>evidence;</w:t>
      </w:r>
    </w:p>
    <w:p w14:paraId="03EE71D0" w14:textId="77777777" w:rsidR="002E681A" w:rsidRDefault="00B4694F">
      <w:pPr>
        <w:pStyle w:val="ListParagraph"/>
        <w:numPr>
          <w:ilvl w:val="0"/>
          <w:numId w:val="203"/>
        </w:numPr>
        <w:autoSpaceDE w:val="0"/>
        <w:autoSpaceDN w:val="0"/>
        <w:adjustRightInd w:val="0"/>
        <w:spacing w:after="0"/>
        <w:ind w:left="1170" w:firstLine="180"/>
        <w:contextualSpacing/>
        <w:jc w:val="both"/>
        <w:rPr>
          <w:rFonts w:ascii="Tahoma" w:eastAsia="Calibri" w:hAnsi="Tahoma" w:cs="Tahoma"/>
          <w:sz w:val="24"/>
          <w:szCs w:val="24"/>
          <w:lang w:val="en-GB"/>
        </w:rPr>
      </w:pPr>
      <w:r>
        <w:rPr>
          <w:rFonts w:ascii="Tahoma" w:eastAsia="Calibri" w:hAnsi="Tahoma" w:cs="Tahoma"/>
          <w:sz w:val="24"/>
          <w:szCs w:val="24"/>
          <w:lang w:val="en-GB"/>
        </w:rPr>
        <w:t xml:space="preserve">Summon the employee charged to attend before it, to give his/her defence </w:t>
      </w:r>
      <w:r>
        <w:rPr>
          <w:rFonts w:ascii="Tahoma" w:eastAsia="Calibri" w:hAnsi="Tahoma" w:cs="Tahoma"/>
          <w:sz w:val="24"/>
          <w:szCs w:val="24"/>
          <w:lang w:val="en-GB"/>
        </w:rPr>
        <w:tab/>
      </w:r>
      <w:r>
        <w:rPr>
          <w:rFonts w:ascii="Tahoma" w:eastAsia="Calibri" w:hAnsi="Tahoma" w:cs="Tahoma"/>
          <w:sz w:val="24"/>
          <w:szCs w:val="24"/>
          <w:lang w:val="en-GB"/>
        </w:rPr>
        <w:tab/>
        <w:t>in relation to the charges made against him/herself.</w:t>
      </w:r>
    </w:p>
    <w:p w14:paraId="6D90E25F" w14:textId="77777777" w:rsidR="002E681A" w:rsidRDefault="00B4694F">
      <w:pPr>
        <w:pStyle w:val="ListParagraph"/>
        <w:numPr>
          <w:ilvl w:val="0"/>
          <w:numId w:val="203"/>
        </w:numPr>
        <w:autoSpaceDE w:val="0"/>
        <w:autoSpaceDN w:val="0"/>
        <w:adjustRightInd w:val="0"/>
        <w:spacing w:after="0"/>
        <w:ind w:left="1170" w:firstLine="180"/>
        <w:contextualSpacing/>
        <w:jc w:val="both"/>
        <w:rPr>
          <w:rFonts w:ascii="Tahoma" w:eastAsia="Calibri" w:hAnsi="Tahoma" w:cs="Tahoma"/>
          <w:sz w:val="24"/>
          <w:szCs w:val="24"/>
          <w:lang w:val="en-GB"/>
        </w:rPr>
      </w:pPr>
      <w:r>
        <w:rPr>
          <w:rFonts w:ascii="Tahoma" w:eastAsia="Calibri" w:hAnsi="Tahoma" w:cs="Tahoma"/>
          <w:sz w:val="24"/>
          <w:szCs w:val="24"/>
          <w:lang w:val="en-GB"/>
        </w:rPr>
        <w:t xml:space="preserve">Consider and determine, after conclusion of the hearing, whether or not </w:t>
      </w:r>
      <w:r>
        <w:rPr>
          <w:rFonts w:ascii="Tahoma" w:eastAsia="Calibri" w:hAnsi="Tahoma" w:cs="Tahoma"/>
          <w:sz w:val="24"/>
          <w:szCs w:val="24"/>
          <w:lang w:val="en-GB"/>
        </w:rPr>
        <w:tab/>
      </w:r>
      <w:r>
        <w:rPr>
          <w:rFonts w:ascii="Tahoma" w:eastAsia="Calibri" w:hAnsi="Tahoma" w:cs="Tahoma"/>
          <w:sz w:val="24"/>
          <w:szCs w:val="24"/>
          <w:lang w:val="en-GB"/>
        </w:rPr>
        <w:tab/>
      </w:r>
      <w:r>
        <w:rPr>
          <w:rFonts w:ascii="Tahoma" w:eastAsia="Calibri" w:hAnsi="Tahoma" w:cs="Tahoma"/>
          <w:sz w:val="24"/>
          <w:szCs w:val="24"/>
          <w:lang w:val="en-GB"/>
        </w:rPr>
        <w:tab/>
        <w:t>each charge has been proved;</w:t>
      </w:r>
    </w:p>
    <w:p w14:paraId="6A493DFC" w14:textId="77777777" w:rsidR="002E681A" w:rsidRDefault="00B4694F">
      <w:pPr>
        <w:pStyle w:val="ListParagraph"/>
        <w:numPr>
          <w:ilvl w:val="0"/>
          <w:numId w:val="203"/>
        </w:numPr>
        <w:autoSpaceDE w:val="0"/>
        <w:autoSpaceDN w:val="0"/>
        <w:adjustRightInd w:val="0"/>
        <w:spacing w:after="0"/>
        <w:ind w:left="1170" w:firstLine="180"/>
        <w:contextualSpacing/>
        <w:jc w:val="both"/>
        <w:rPr>
          <w:rFonts w:ascii="Tahoma" w:eastAsia="Calibri" w:hAnsi="Tahoma" w:cs="Tahoma"/>
          <w:sz w:val="24"/>
          <w:szCs w:val="24"/>
          <w:lang w:val="en-GB"/>
        </w:rPr>
      </w:pPr>
      <w:r>
        <w:rPr>
          <w:rFonts w:ascii="Tahoma" w:eastAsia="Calibri" w:hAnsi="Tahoma" w:cs="Tahoma"/>
          <w:sz w:val="24"/>
          <w:szCs w:val="24"/>
          <w:lang w:val="en-GB"/>
        </w:rPr>
        <w:t>Recommend any penalties;</w:t>
      </w:r>
    </w:p>
    <w:p w14:paraId="16DBE6E8" w14:textId="77777777" w:rsidR="002E681A" w:rsidRDefault="00B4694F">
      <w:pPr>
        <w:pStyle w:val="ListParagraph"/>
        <w:numPr>
          <w:ilvl w:val="0"/>
          <w:numId w:val="203"/>
        </w:numPr>
        <w:autoSpaceDE w:val="0"/>
        <w:autoSpaceDN w:val="0"/>
        <w:adjustRightInd w:val="0"/>
        <w:spacing w:after="0"/>
        <w:ind w:left="1170" w:firstLine="180"/>
        <w:contextualSpacing/>
        <w:jc w:val="both"/>
        <w:rPr>
          <w:rFonts w:ascii="Tahoma" w:eastAsia="Calibri" w:hAnsi="Tahoma" w:cs="Tahoma"/>
          <w:sz w:val="24"/>
          <w:szCs w:val="24"/>
          <w:lang w:val="en-GB"/>
        </w:rPr>
      </w:pPr>
      <w:r>
        <w:rPr>
          <w:rFonts w:ascii="Tahoma" w:eastAsia="Calibri" w:hAnsi="Tahoma" w:cs="Tahoma"/>
          <w:sz w:val="24"/>
          <w:szCs w:val="24"/>
          <w:lang w:val="en-GB"/>
        </w:rPr>
        <w:t>Hear and consider pleas in mitigation;</w:t>
      </w:r>
    </w:p>
    <w:p w14:paraId="0D361D83" w14:textId="77777777" w:rsidR="002E681A" w:rsidRDefault="00B4694F">
      <w:pPr>
        <w:pStyle w:val="ListParagraph"/>
        <w:numPr>
          <w:ilvl w:val="0"/>
          <w:numId w:val="203"/>
        </w:numPr>
        <w:autoSpaceDE w:val="0"/>
        <w:autoSpaceDN w:val="0"/>
        <w:adjustRightInd w:val="0"/>
        <w:spacing w:after="0"/>
        <w:ind w:left="1170" w:firstLine="180"/>
        <w:contextualSpacing/>
        <w:jc w:val="both"/>
        <w:rPr>
          <w:rFonts w:ascii="Tahoma" w:eastAsia="Calibri" w:hAnsi="Tahoma" w:cs="Tahoma"/>
          <w:sz w:val="24"/>
          <w:szCs w:val="24"/>
          <w:lang w:val="en-GB"/>
        </w:rPr>
      </w:pPr>
      <w:r>
        <w:rPr>
          <w:rFonts w:ascii="Tahoma" w:eastAsia="Calibri" w:hAnsi="Tahoma" w:cs="Tahoma"/>
          <w:sz w:val="24"/>
          <w:szCs w:val="24"/>
          <w:lang w:val="en-GB"/>
        </w:rPr>
        <w:t>Review appeals from disciplinary measures taken against an employee</w:t>
      </w:r>
    </w:p>
    <w:p w14:paraId="7016EC26" w14:textId="77777777" w:rsidR="002E681A" w:rsidRDefault="002E681A">
      <w:pPr>
        <w:pStyle w:val="ListParagraph"/>
        <w:autoSpaceDE w:val="0"/>
        <w:autoSpaceDN w:val="0"/>
        <w:adjustRightInd w:val="0"/>
        <w:spacing w:after="0"/>
        <w:jc w:val="both"/>
        <w:rPr>
          <w:rFonts w:ascii="Tahoma" w:eastAsia="Calibri" w:hAnsi="Tahoma" w:cs="Tahoma"/>
          <w:sz w:val="24"/>
          <w:szCs w:val="24"/>
          <w:lang w:val="en-GB"/>
        </w:rPr>
      </w:pPr>
    </w:p>
    <w:p w14:paraId="3A6E6B89"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The Director General/CEO shall consider recommendations of the HRMAC and make decisions. He/she will forward cases with comments and recommendations to the Board of Directors for decision where applicable and communicates decisions to affected employees.</w:t>
      </w:r>
    </w:p>
    <w:p w14:paraId="392038D1" w14:textId="77777777" w:rsidR="002E681A" w:rsidRDefault="00B4694F">
      <w:pPr>
        <w:pStyle w:val="ListParagraph"/>
        <w:numPr>
          <w:ilvl w:val="2"/>
          <w:numId w:val="197"/>
        </w:numPr>
        <w:jc w:val="both"/>
        <w:rPr>
          <w:rFonts w:ascii="Tahoma" w:hAnsi="Tahoma" w:cs="Tahoma"/>
          <w:sz w:val="24"/>
          <w:szCs w:val="24"/>
        </w:rPr>
      </w:pPr>
      <w:bookmarkStart w:id="952" w:name="_Toc485391651"/>
      <w:r>
        <w:rPr>
          <w:rFonts w:ascii="Tahoma" w:hAnsi="Tahoma" w:cs="Tahoma"/>
          <w:sz w:val="24"/>
          <w:szCs w:val="24"/>
        </w:rPr>
        <w:t>The Board of Directors</w:t>
      </w:r>
      <w:bookmarkEnd w:id="952"/>
      <w:r>
        <w:rPr>
          <w:rFonts w:ascii="Tahoma" w:hAnsi="Tahoma" w:cs="Tahoma"/>
          <w:sz w:val="24"/>
          <w:szCs w:val="24"/>
        </w:rPr>
        <w:t xml:space="preserve"> shall </w:t>
      </w:r>
      <w:proofErr w:type="gramStart"/>
      <w:r>
        <w:rPr>
          <w:rFonts w:ascii="Tahoma" w:hAnsi="Tahoma" w:cs="Tahoma"/>
          <w:sz w:val="24"/>
          <w:szCs w:val="24"/>
        </w:rPr>
        <w:t>considers</w:t>
      </w:r>
      <w:proofErr w:type="gramEnd"/>
      <w:r>
        <w:rPr>
          <w:rFonts w:ascii="Tahoma" w:hAnsi="Tahoma" w:cs="Tahoma"/>
          <w:sz w:val="24"/>
          <w:szCs w:val="24"/>
        </w:rPr>
        <w:t xml:space="preserve"> the recommendations of the Director General/CEO and make decisions related to powers which are not delegated. The Board shall hear and determine appeals and applications for review and communicate decisions to Director General/CEO for implementation.</w:t>
      </w:r>
    </w:p>
    <w:p w14:paraId="24307FCC" w14:textId="77777777" w:rsidR="002E681A" w:rsidRDefault="00B4694F">
      <w:pPr>
        <w:pStyle w:val="Heading2"/>
        <w:numPr>
          <w:ilvl w:val="1"/>
          <w:numId w:val="197"/>
        </w:numPr>
        <w:ind w:left="1134" w:hanging="1134"/>
        <w:rPr>
          <w:rFonts w:cs="Tahoma"/>
          <w:sz w:val="24"/>
          <w:szCs w:val="24"/>
        </w:rPr>
      </w:pPr>
      <w:bookmarkStart w:id="953" w:name="_Toc499061415"/>
      <w:bookmarkStart w:id="954" w:name="_Toc149742633"/>
      <w:r>
        <w:rPr>
          <w:rFonts w:cs="Tahoma"/>
          <w:sz w:val="24"/>
          <w:szCs w:val="24"/>
        </w:rPr>
        <w:lastRenderedPageBreak/>
        <w:t>General Provisions</w:t>
      </w:r>
      <w:bookmarkEnd w:id="953"/>
      <w:r>
        <w:rPr>
          <w:rFonts w:cs="Tahoma"/>
          <w:sz w:val="24"/>
          <w:szCs w:val="24"/>
        </w:rPr>
        <w:t xml:space="preserve"> regarding disciplinary proceedings</w:t>
      </w:r>
      <w:bookmarkEnd w:id="954"/>
    </w:p>
    <w:p w14:paraId="73A36EBA" w14:textId="77777777" w:rsidR="002E681A" w:rsidRDefault="002E681A">
      <w:pPr>
        <w:pStyle w:val="NoSpacing"/>
        <w:spacing w:line="276" w:lineRule="auto"/>
        <w:rPr>
          <w:rFonts w:ascii="Tahoma" w:hAnsi="Tahoma" w:cs="Tahoma"/>
          <w:sz w:val="24"/>
          <w:szCs w:val="24"/>
        </w:rPr>
      </w:pPr>
    </w:p>
    <w:p w14:paraId="5FDBC98F" w14:textId="77777777" w:rsidR="002E681A" w:rsidRDefault="00B4694F">
      <w:pPr>
        <w:pStyle w:val="ListParagraph"/>
        <w:numPr>
          <w:ilvl w:val="2"/>
          <w:numId w:val="197"/>
        </w:numPr>
        <w:jc w:val="both"/>
        <w:rPr>
          <w:rFonts w:ascii="Tahoma" w:hAnsi="Tahoma" w:cs="Tahoma"/>
          <w:sz w:val="24"/>
          <w:szCs w:val="24"/>
        </w:rPr>
      </w:pPr>
      <w:r>
        <w:rPr>
          <w:rFonts w:ascii="Tahoma" w:hAnsi="Tahoma" w:cs="Tahoma"/>
          <w:sz w:val="24"/>
          <w:szCs w:val="24"/>
        </w:rPr>
        <w:t>The following shall be observed while processing discipline cases:</w:t>
      </w:r>
    </w:p>
    <w:p w14:paraId="0DD053AF" w14:textId="77777777" w:rsidR="002E681A" w:rsidRDefault="00B4694F">
      <w:pPr>
        <w:pStyle w:val="ListParagraph"/>
        <w:numPr>
          <w:ilvl w:val="0"/>
          <w:numId w:val="204"/>
        </w:numPr>
        <w:spacing w:after="0"/>
        <w:ind w:left="1800" w:hanging="450"/>
        <w:contextualSpacing/>
        <w:jc w:val="both"/>
        <w:rPr>
          <w:rFonts w:ascii="Tahoma" w:hAnsi="Tahoma" w:cs="Tahoma"/>
          <w:sz w:val="24"/>
          <w:szCs w:val="24"/>
        </w:rPr>
      </w:pPr>
      <w:r>
        <w:rPr>
          <w:rFonts w:ascii="Tahoma" w:hAnsi="Tahoma" w:cs="Tahoma"/>
          <w:sz w:val="24"/>
          <w:szCs w:val="24"/>
        </w:rPr>
        <w:t xml:space="preserve">Disciplinary cases shall be processed through Institute’s HRMAC. </w:t>
      </w:r>
    </w:p>
    <w:p w14:paraId="0C272729" w14:textId="77777777" w:rsidR="002E681A" w:rsidRDefault="00B4694F">
      <w:pPr>
        <w:pStyle w:val="ListParagraph"/>
        <w:numPr>
          <w:ilvl w:val="0"/>
          <w:numId w:val="204"/>
        </w:numPr>
        <w:spacing w:after="0"/>
        <w:ind w:left="1800" w:hanging="450"/>
        <w:contextualSpacing/>
        <w:jc w:val="both"/>
        <w:rPr>
          <w:rFonts w:ascii="Tahoma" w:hAnsi="Tahoma" w:cs="Tahoma"/>
          <w:sz w:val="24"/>
          <w:szCs w:val="24"/>
        </w:rPr>
      </w:pPr>
      <w:r>
        <w:rPr>
          <w:rFonts w:ascii="Tahoma" w:hAnsi="Tahoma" w:cs="Tahoma"/>
          <w:sz w:val="24"/>
          <w:szCs w:val="24"/>
        </w:rPr>
        <w:t>If criminal proceedings are instituted against an officer or where an officer has been acquitted of a criminal charge in a court of law, the Director General/CEO shall not be prevented from dismissing him or otherwise punishing him on any other charge arising out of his conduct in the matter.</w:t>
      </w:r>
    </w:p>
    <w:p w14:paraId="5516076A" w14:textId="77777777" w:rsidR="002E681A" w:rsidRDefault="00B4694F">
      <w:pPr>
        <w:pStyle w:val="ListParagraph"/>
        <w:numPr>
          <w:ilvl w:val="0"/>
          <w:numId w:val="204"/>
        </w:numPr>
        <w:spacing w:after="0"/>
        <w:ind w:left="1800" w:hanging="450"/>
        <w:contextualSpacing/>
        <w:jc w:val="both"/>
        <w:rPr>
          <w:rFonts w:ascii="Tahoma" w:hAnsi="Tahoma" w:cs="Tahoma"/>
          <w:sz w:val="24"/>
          <w:szCs w:val="24"/>
        </w:rPr>
      </w:pPr>
      <w:r>
        <w:rPr>
          <w:rFonts w:ascii="Tahoma" w:hAnsi="Tahoma" w:cs="Tahoma"/>
          <w:sz w:val="24"/>
          <w:szCs w:val="24"/>
        </w:rPr>
        <w:t xml:space="preserve">Where an officer has been charged with desertion of duty, the letter shall be addressed to his/her last known address by registered mail. </w:t>
      </w:r>
    </w:p>
    <w:p w14:paraId="49275E33" w14:textId="77777777" w:rsidR="002E681A" w:rsidRDefault="00B4694F">
      <w:pPr>
        <w:pStyle w:val="ListParagraph"/>
        <w:numPr>
          <w:ilvl w:val="0"/>
          <w:numId w:val="204"/>
        </w:numPr>
        <w:spacing w:after="0"/>
        <w:ind w:left="1800" w:hanging="450"/>
        <w:contextualSpacing/>
        <w:jc w:val="both"/>
        <w:rPr>
          <w:rFonts w:ascii="Tahoma" w:hAnsi="Tahoma" w:cs="Tahoma"/>
          <w:sz w:val="24"/>
          <w:szCs w:val="24"/>
        </w:rPr>
      </w:pPr>
      <w:r>
        <w:rPr>
          <w:rFonts w:ascii="Tahoma" w:hAnsi="Tahoma" w:cs="Tahoma"/>
          <w:sz w:val="24"/>
          <w:szCs w:val="24"/>
        </w:rPr>
        <w:t>There should be proper framing of charges with full particulars of the case including the applicable provision of the Constitution, legislation or code of conduct alleged to have been breached.</w:t>
      </w:r>
    </w:p>
    <w:p w14:paraId="0655AB90" w14:textId="77777777" w:rsidR="002E681A" w:rsidRDefault="00B4694F">
      <w:pPr>
        <w:pStyle w:val="ListParagraph"/>
        <w:numPr>
          <w:ilvl w:val="0"/>
          <w:numId w:val="204"/>
        </w:numPr>
        <w:spacing w:after="0"/>
        <w:ind w:left="1800" w:hanging="450"/>
        <w:contextualSpacing/>
        <w:jc w:val="both"/>
        <w:rPr>
          <w:rFonts w:ascii="Tahoma" w:hAnsi="Tahoma" w:cs="Tahoma"/>
          <w:sz w:val="24"/>
          <w:szCs w:val="24"/>
        </w:rPr>
      </w:pPr>
      <w:r>
        <w:rPr>
          <w:rFonts w:ascii="Tahoma" w:hAnsi="Tahoma" w:cs="Tahoma"/>
          <w:sz w:val="24"/>
          <w:szCs w:val="24"/>
        </w:rPr>
        <w:t>The officer should be notified in writing, be given the particulars of the misconduct as preferred and reasonable opportunity to respond to the allegations.</w:t>
      </w:r>
    </w:p>
    <w:p w14:paraId="1FA36F68" w14:textId="77777777" w:rsidR="002E681A" w:rsidRDefault="00B4694F">
      <w:pPr>
        <w:pStyle w:val="ListParagraph"/>
        <w:numPr>
          <w:ilvl w:val="0"/>
          <w:numId w:val="204"/>
        </w:numPr>
        <w:spacing w:after="0"/>
        <w:ind w:left="1800" w:hanging="450"/>
        <w:contextualSpacing/>
        <w:jc w:val="both"/>
        <w:rPr>
          <w:rFonts w:ascii="Tahoma" w:hAnsi="Tahoma" w:cs="Tahoma"/>
          <w:sz w:val="24"/>
          <w:szCs w:val="24"/>
        </w:rPr>
      </w:pPr>
      <w:r>
        <w:rPr>
          <w:rFonts w:ascii="Tahoma" w:hAnsi="Tahoma" w:cs="Tahoma"/>
          <w:sz w:val="24"/>
          <w:szCs w:val="24"/>
        </w:rPr>
        <w:t xml:space="preserve">Thorough investigation of an alleged offence shall be undertaken before any disciplinary action is taken. </w:t>
      </w:r>
    </w:p>
    <w:p w14:paraId="5BF5B62E" w14:textId="77777777" w:rsidR="002E681A" w:rsidRDefault="00B4694F">
      <w:pPr>
        <w:pStyle w:val="ListParagraph"/>
        <w:numPr>
          <w:ilvl w:val="0"/>
          <w:numId w:val="204"/>
        </w:numPr>
        <w:spacing w:after="0"/>
        <w:ind w:left="1800" w:hanging="450"/>
        <w:contextualSpacing/>
        <w:jc w:val="both"/>
        <w:rPr>
          <w:rFonts w:ascii="Tahoma" w:hAnsi="Tahoma" w:cs="Tahoma"/>
          <w:sz w:val="24"/>
          <w:szCs w:val="24"/>
        </w:rPr>
      </w:pPr>
      <w:r>
        <w:rPr>
          <w:rFonts w:ascii="Tahoma" w:hAnsi="Tahoma" w:cs="Tahoma"/>
          <w:sz w:val="24"/>
          <w:szCs w:val="24"/>
        </w:rPr>
        <w:t>Application of other interventions in resolving discipline cases such as counseling and dispute resolution mechanisms.</w:t>
      </w:r>
    </w:p>
    <w:p w14:paraId="7C5AF4E6" w14:textId="77777777" w:rsidR="002E681A" w:rsidRDefault="00B4694F">
      <w:pPr>
        <w:pStyle w:val="ListParagraph"/>
        <w:numPr>
          <w:ilvl w:val="0"/>
          <w:numId w:val="204"/>
        </w:numPr>
        <w:spacing w:after="0"/>
        <w:ind w:left="1800" w:hanging="450"/>
        <w:contextualSpacing/>
        <w:jc w:val="both"/>
        <w:rPr>
          <w:rFonts w:ascii="Tahoma" w:hAnsi="Tahoma" w:cs="Tahoma"/>
          <w:sz w:val="24"/>
          <w:szCs w:val="24"/>
        </w:rPr>
      </w:pPr>
      <w:r>
        <w:rPr>
          <w:rFonts w:ascii="Tahoma" w:hAnsi="Tahoma" w:cs="Tahoma"/>
          <w:sz w:val="24"/>
          <w:szCs w:val="24"/>
        </w:rPr>
        <w:t xml:space="preserve">Disciplinary cases shall be dealt with promptly and finalized within a period of six (6) months. </w:t>
      </w:r>
    </w:p>
    <w:p w14:paraId="487214DD" w14:textId="77777777" w:rsidR="002E681A" w:rsidRDefault="002E681A">
      <w:pPr>
        <w:pStyle w:val="ListParagraph"/>
        <w:spacing w:after="0"/>
        <w:ind w:left="1134"/>
        <w:contextualSpacing/>
        <w:jc w:val="both"/>
        <w:rPr>
          <w:rFonts w:ascii="Tahoma" w:hAnsi="Tahoma" w:cs="Tahoma"/>
          <w:sz w:val="24"/>
          <w:szCs w:val="24"/>
        </w:rPr>
      </w:pPr>
    </w:p>
    <w:p w14:paraId="5B973F1F" w14:textId="77777777" w:rsidR="002E681A" w:rsidRDefault="00B4694F">
      <w:pPr>
        <w:pStyle w:val="Heading2"/>
        <w:numPr>
          <w:ilvl w:val="1"/>
          <w:numId w:val="197"/>
        </w:numPr>
        <w:ind w:left="1134" w:hanging="1134"/>
        <w:rPr>
          <w:rFonts w:cs="Tahoma"/>
          <w:sz w:val="24"/>
          <w:szCs w:val="24"/>
        </w:rPr>
      </w:pPr>
      <w:bookmarkStart w:id="955" w:name="_Toc499061416"/>
      <w:bookmarkStart w:id="956" w:name="_Toc149742634"/>
      <w:r>
        <w:rPr>
          <w:rFonts w:cs="Tahoma"/>
          <w:sz w:val="24"/>
          <w:szCs w:val="24"/>
        </w:rPr>
        <w:t>Alternative Interventions in the Discipline Process</w:t>
      </w:r>
      <w:bookmarkEnd w:id="955"/>
      <w:bookmarkEnd w:id="956"/>
    </w:p>
    <w:p w14:paraId="545D641F" w14:textId="77777777" w:rsidR="002E681A" w:rsidRDefault="002E681A">
      <w:pPr>
        <w:pStyle w:val="ListParagraph"/>
        <w:spacing w:after="160"/>
        <w:ind w:left="1418"/>
        <w:contextualSpacing/>
        <w:jc w:val="both"/>
        <w:rPr>
          <w:rFonts w:ascii="Tahoma" w:hAnsi="Tahoma" w:cs="Tahoma"/>
          <w:sz w:val="24"/>
          <w:szCs w:val="24"/>
        </w:rPr>
      </w:pPr>
    </w:p>
    <w:p w14:paraId="1DD6EDA1" w14:textId="77777777" w:rsidR="002E681A" w:rsidRDefault="00B4694F">
      <w:pPr>
        <w:pStyle w:val="ListParagraph"/>
        <w:numPr>
          <w:ilvl w:val="2"/>
          <w:numId w:val="197"/>
        </w:numPr>
        <w:spacing w:before="240" w:after="160"/>
        <w:contextualSpacing/>
        <w:jc w:val="both"/>
        <w:rPr>
          <w:rFonts w:ascii="Tahoma" w:hAnsi="Tahoma" w:cs="Tahoma"/>
          <w:sz w:val="24"/>
          <w:szCs w:val="24"/>
        </w:rPr>
      </w:pPr>
      <w:r>
        <w:rPr>
          <w:rFonts w:ascii="Tahoma" w:hAnsi="Tahoma" w:cs="Tahoma"/>
          <w:sz w:val="24"/>
          <w:szCs w:val="24"/>
        </w:rPr>
        <w:t xml:space="preserve">Alternative interventions are an effort, undertaken by an employer, to address employee misconduct using a method other than traditional disciplinary action. </w:t>
      </w:r>
    </w:p>
    <w:p w14:paraId="5966F056" w14:textId="77777777" w:rsidR="002E681A" w:rsidRDefault="002E681A">
      <w:pPr>
        <w:pStyle w:val="ListParagraph"/>
        <w:spacing w:before="240" w:after="160"/>
        <w:ind w:left="1080"/>
        <w:contextualSpacing/>
        <w:jc w:val="both"/>
        <w:rPr>
          <w:rFonts w:ascii="Tahoma" w:hAnsi="Tahoma" w:cs="Tahoma"/>
          <w:sz w:val="24"/>
          <w:szCs w:val="24"/>
        </w:rPr>
      </w:pPr>
    </w:p>
    <w:p w14:paraId="5D1EEB95" w14:textId="77777777" w:rsidR="002E681A" w:rsidRDefault="00B4694F">
      <w:pPr>
        <w:pStyle w:val="ListParagraph"/>
        <w:numPr>
          <w:ilvl w:val="2"/>
          <w:numId w:val="197"/>
        </w:numPr>
        <w:spacing w:before="240" w:after="160"/>
        <w:contextualSpacing/>
        <w:jc w:val="both"/>
        <w:rPr>
          <w:rFonts w:ascii="Tahoma" w:hAnsi="Tahoma" w:cs="Tahoma"/>
          <w:sz w:val="24"/>
          <w:szCs w:val="24"/>
        </w:rPr>
      </w:pPr>
      <w:r>
        <w:rPr>
          <w:rFonts w:ascii="Tahoma" w:hAnsi="Tahoma" w:cs="Tahoma"/>
          <w:sz w:val="24"/>
          <w:szCs w:val="24"/>
        </w:rPr>
        <w:t xml:space="preserve">Alternative discipline interventions in the Institute can take many forms such as counseling, guidance, training or dispute resolution. </w:t>
      </w:r>
    </w:p>
    <w:p w14:paraId="064092E4" w14:textId="77777777" w:rsidR="002E681A" w:rsidRDefault="00B4694F">
      <w:pPr>
        <w:pStyle w:val="ListParagraph"/>
        <w:numPr>
          <w:ilvl w:val="2"/>
          <w:numId w:val="197"/>
        </w:numPr>
        <w:spacing w:before="240" w:after="160"/>
        <w:contextualSpacing/>
        <w:jc w:val="both"/>
        <w:rPr>
          <w:rFonts w:ascii="Tahoma" w:hAnsi="Tahoma" w:cs="Tahoma"/>
          <w:sz w:val="24"/>
          <w:szCs w:val="24"/>
        </w:rPr>
      </w:pPr>
      <w:r>
        <w:rPr>
          <w:rFonts w:ascii="Tahoma" w:hAnsi="Tahoma" w:cs="Tahoma"/>
          <w:sz w:val="24"/>
          <w:szCs w:val="24"/>
        </w:rPr>
        <w:t>The first step in a disciplinary procedure for all minor offences should be counsel. The supervisor should discuss the matter with the employee and advise the employee to reform.</w:t>
      </w:r>
    </w:p>
    <w:p w14:paraId="764FED8C" w14:textId="77777777" w:rsidR="002E681A" w:rsidRDefault="00B4694F">
      <w:pPr>
        <w:pStyle w:val="Heading2"/>
        <w:numPr>
          <w:ilvl w:val="1"/>
          <w:numId w:val="197"/>
        </w:numPr>
        <w:ind w:left="1134" w:hanging="1134"/>
        <w:rPr>
          <w:rFonts w:cs="Tahoma"/>
          <w:sz w:val="24"/>
          <w:szCs w:val="24"/>
        </w:rPr>
      </w:pPr>
      <w:bookmarkStart w:id="957" w:name="_Toc149742635"/>
      <w:bookmarkStart w:id="958" w:name="_Toc499061417"/>
      <w:r>
        <w:rPr>
          <w:rFonts w:cs="Tahoma"/>
          <w:sz w:val="24"/>
          <w:szCs w:val="24"/>
        </w:rPr>
        <w:t>Disciplinary Offences</w:t>
      </w:r>
      <w:bookmarkEnd w:id="957"/>
      <w:bookmarkEnd w:id="958"/>
    </w:p>
    <w:p w14:paraId="735900F4" w14:textId="77777777" w:rsidR="002E681A" w:rsidRDefault="002E681A">
      <w:pPr>
        <w:pStyle w:val="NoSpacing"/>
        <w:spacing w:line="276" w:lineRule="auto"/>
        <w:rPr>
          <w:rFonts w:ascii="Tahoma" w:hAnsi="Tahoma" w:cs="Tahoma"/>
          <w:sz w:val="24"/>
          <w:szCs w:val="24"/>
        </w:rPr>
      </w:pPr>
    </w:p>
    <w:p w14:paraId="38867C77" w14:textId="77777777" w:rsidR="002E681A" w:rsidRDefault="00B4694F">
      <w:pPr>
        <w:pStyle w:val="ListParagraph"/>
        <w:numPr>
          <w:ilvl w:val="2"/>
          <w:numId w:val="197"/>
        </w:numPr>
        <w:jc w:val="both"/>
        <w:rPr>
          <w:rFonts w:ascii="Tahoma" w:hAnsi="Tahoma" w:cs="Tahoma"/>
          <w:b/>
          <w:sz w:val="24"/>
          <w:szCs w:val="24"/>
        </w:rPr>
      </w:pPr>
      <w:r>
        <w:rPr>
          <w:rFonts w:ascii="Tahoma" w:hAnsi="Tahoma" w:cs="Tahoma"/>
          <w:sz w:val="24"/>
          <w:szCs w:val="24"/>
        </w:rPr>
        <w:t>There are three types of offences; minor, major and gross misconduct.</w:t>
      </w:r>
    </w:p>
    <w:p w14:paraId="1A61A365" w14:textId="77777777" w:rsidR="002E681A" w:rsidRDefault="00B4694F">
      <w:pPr>
        <w:pStyle w:val="ListParagraph"/>
        <w:numPr>
          <w:ilvl w:val="0"/>
          <w:numId w:val="205"/>
        </w:numPr>
        <w:spacing w:after="160"/>
        <w:ind w:left="1800"/>
        <w:contextualSpacing/>
        <w:jc w:val="both"/>
        <w:rPr>
          <w:rFonts w:ascii="Tahoma" w:hAnsi="Tahoma" w:cs="Tahoma"/>
          <w:b/>
          <w:sz w:val="24"/>
          <w:szCs w:val="24"/>
        </w:rPr>
      </w:pPr>
      <w:r>
        <w:rPr>
          <w:rFonts w:ascii="Tahoma" w:hAnsi="Tahoma" w:cs="Tahoma"/>
          <w:b/>
          <w:sz w:val="24"/>
          <w:szCs w:val="24"/>
        </w:rPr>
        <w:t xml:space="preserve">Minor Offences:  </w:t>
      </w:r>
    </w:p>
    <w:p w14:paraId="2EC61C14" w14:textId="77777777" w:rsidR="002E681A" w:rsidRDefault="00B4694F">
      <w:pPr>
        <w:spacing w:after="160"/>
        <w:ind w:left="1134"/>
        <w:contextualSpacing/>
        <w:jc w:val="both"/>
        <w:rPr>
          <w:rFonts w:ascii="Tahoma" w:hAnsi="Tahoma" w:cs="Tahoma"/>
          <w:b/>
          <w:sz w:val="24"/>
          <w:szCs w:val="24"/>
        </w:rPr>
      </w:pPr>
      <w:r>
        <w:rPr>
          <w:rFonts w:ascii="Tahoma" w:hAnsi="Tahoma" w:cs="Tahoma"/>
          <w:sz w:val="24"/>
          <w:szCs w:val="24"/>
        </w:rPr>
        <w:t>Any of the following, among others, shall amount to a minor offense: -</w:t>
      </w:r>
    </w:p>
    <w:p w14:paraId="01300290" w14:textId="77777777" w:rsidR="002E681A" w:rsidRDefault="00B4694F">
      <w:pPr>
        <w:pStyle w:val="ListParagraph"/>
        <w:numPr>
          <w:ilvl w:val="0"/>
          <w:numId w:val="206"/>
        </w:numPr>
        <w:spacing w:after="160"/>
        <w:ind w:left="2070" w:hanging="630"/>
        <w:contextualSpacing/>
        <w:jc w:val="both"/>
        <w:rPr>
          <w:rFonts w:ascii="Tahoma" w:hAnsi="Tahoma" w:cs="Tahoma"/>
          <w:sz w:val="24"/>
          <w:szCs w:val="24"/>
        </w:rPr>
      </w:pPr>
      <w:r>
        <w:rPr>
          <w:rFonts w:ascii="Tahoma" w:hAnsi="Tahoma" w:cs="Tahoma"/>
          <w:sz w:val="24"/>
          <w:szCs w:val="24"/>
        </w:rPr>
        <w:lastRenderedPageBreak/>
        <w:t>Continued lateness to work;</w:t>
      </w:r>
    </w:p>
    <w:p w14:paraId="29DEF2E1" w14:textId="77777777" w:rsidR="002E681A" w:rsidRDefault="00B4694F">
      <w:pPr>
        <w:pStyle w:val="ListParagraph"/>
        <w:numPr>
          <w:ilvl w:val="0"/>
          <w:numId w:val="206"/>
        </w:numPr>
        <w:spacing w:after="160"/>
        <w:ind w:left="2070" w:hanging="630"/>
        <w:contextualSpacing/>
        <w:jc w:val="both"/>
        <w:rPr>
          <w:rFonts w:ascii="Tahoma" w:hAnsi="Tahoma" w:cs="Tahoma"/>
          <w:sz w:val="24"/>
          <w:szCs w:val="24"/>
        </w:rPr>
      </w:pPr>
      <w:r>
        <w:rPr>
          <w:rFonts w:ascii="Tahoma" w:hAnsi="Tahoma" w:cs="Tahoma"/>
          <w:sz w:val="24"/>
          <w:szCs w:val="24"/>
        </w:rPr>
        <w:t>Idling and loitering during working hours;</w:t>
      </w:r>
    </w:p>
    <w:p w14:paraId="69186DCA" w14:textId="77777777" w:rsidR="002E681A" w:rsidRDefault="00B4694F">
      <w:pPr>
        <w:pStyle w:val="ListParagraph"/>
        <w:numPr>
          <w:ilvl w:val="0"/>
          <w:numId w:val="206"/>
        </w:numPr>
        <w:spacing w:after="160"/>
        <w:ind w:left="2070" w:hanging="630"/>
        <w:contextualSpacing/>
        <w:jc w:val="both"/>
        <w:rPr>
          <w:rFonts w:ascii="Tahoma" w:hAnsi="Tahoma" w:cs="Tahoma"/>
          <w:sz w:val="24"/>
          <w:szCs w:val="24"/>
        </w:rPr>
      </w:pPr>
      <w:r>
        <w:rPr>
          <w:rFonts w:ascii="Tahoma" w:hAnsi="Tahoma" w:cs="Tahoma"/>
          <w:sz w:val="24"/>
          <w:szCs w:val="24"/>
        </w:rPr>
        <w:t>Misuse of telephone and other Resources;</w:t>
      </w:r>
    </w:p>
    <w:p w14:paraId="6938D1BC" w14:textId="77777777" w:rsidR="002E681A" w:rsidRDefault="00B4694F">
      <w:pPr>
        <w:pStyle w:val="ListParagraph"/>
        <w:numPr>
          <w:ilvl w:val="0"/>
          <w:numId w:val="206"/>
        </w:numPr>
        <w:spacing w:after="160"/>
        <w:ind w:left="2070" w:hanging="630"/>
        <w:contextualSpacing/>
        <w:jc w:val="both"/>
        <w:rPr>
          <w:rFonts w:ascii="Tahoma" w:hAnsi="Tahoma" w:cs="Tahoma"/>
          <w:sz w:val="24"/>
          <w:szCs w:val="24"/>
        </w:rPr>
      </w:pPr>
      <w:r>
        <w:rPr>
          <w:rFonts w:ascii="Tahoma" w:hAnsi="Tahoma" w:cs="Tahoma"/>
          <w:sz w:val="24"/>
          <w:szCs w:val="24"/>
        </w:rPr>
        <w:t>Causing unnecessary commotion in Institute’s premises or in public places;</w:t>
      </w:r>
    </w:p>
    <w:p w14:paraId="43D2F84E" w14:textId="77777777" w:rsidR="002E681A" w:rsidRDefault="00B4694F">
      <w:pPr>
        <w:pStyle w:val="ListParagraph"/>
        <w:numPr>
          <w:ilvl w:val="0"/>
          <w:numId w:val="206"/>
        </w:numPr>
        <w:spacing w:after="160"/>
        <w:ind w:left="2070" w:hanging="630"/>
        <w:contextualSpacing/>
        <w:jc w:val="both"/>
        <w:rPr>
          <w:rFonts w:ascii="Tahoma" w:hAnsi="Tahoma" w:cs="Tahoma"/>
          <w:sz w:val="24"/>
          <w:szCs w:val="24"/>
        </w:rPr>
      </w:pPr>
      <w:r>
        <w:rPr>
          <w:rFonts w:ascii="Tahoma" w:hAnsi="Tahoma" w:cs="Tahoma"/>
          <w:sz w:val="24"/>
          <w:szCs w:val="24"/>
        </w:rPr>
        <w:t xml:space="preserve">Giving false information; and </w:t>
      </w:r>
    </w:p>
    <w:p w14:paraId="0F8CAE77" w14:textId="77777777" w:rsidR="002E681A" w:rsidRDefault="00B4694F">
      <w:pPr>
        <w:pStyle w:val="ListParagraph"/>
        <w:numPr>
          <w:ilvl w:val="0"/>
          <w:numId w:val="206"/>
        </w:numPr>
        <w:spacing w:after="160"/>
        <w:ind w:left="2070" w:hanging="630"/>
        <w:contextualSpacing/>
        <w:jc w:val="both"/>
        <w:rPr>
          <w:rFonts w:ascii="Tahoma" w:hAnsi="Tahoma" w:cs="Tahoma"/>
          <w:sz w:val="24"/>
          <w:szCs w:val="24"/>
        </w:rPr>
      </w:pPr>
      <w:r>
        <w:rPr>
          <w:rFonts w:ascii="Tahoma" w:hAnsi="Tahoma" w:cs="Tahoma"/>
          <w:sz w:val="24"/>
          <w:szCs w:val="24"/>
        </w:rPr>
        <w:t>Hawking goods and wares in offices.</w:t>
      </w:r>
    </w:p>
    <w:p w14:paraId="230DD4D0" w14:textId="77777777" w:rsidR="002E681A" w:rsidRDefault="002E681A">
      <w:pPr>
        <w:pStyle w:val="ListParagraph"/>
        <w:spacing w:after="160"/>
        <w:ind w:left="1800"/>
        <w:contextualSpacing/>
        <w:jc w:val="both"/>
        <w:rPr>
          <w:rFonts w:ascii="Tahoma" w:hAnsi="Tahoma" w:cs="Tahoma"/>
          <w:sz w:val="24"/>
          <w:szCs w:val="24"/>
        </w:rPr>
      </w:pPr>
    </w:p>
    <w:p w14:paraId="64A9F146" w14:textId="77777777" w:rsidR="002E681A" w:rsidRDefault="00B4694F">
      <w:pPr>
        <w:pStyle w:val="ListParagraph"/>
        <w:numPr>
          <w:ilvl w:val="0"/>
          <w:numId w:val="205"/>
        </w:numPr>
        <w:spacing w:after="160"/>
        <w:ind w:left="1800"/>
        <w:contextualSpacing/>
        <w:jc w:val="both"/>
        <w:rPr>
          <w:rFonts w:ascii="Tahoma" w:hAnsi="Tahoma" w:cs="Tahoma"/>
          <w:b/>
          <w:sz w:val="24"/>
          <w:szCs w:val="24"/>
        </w:rPr>
      </w:pPr>
      <w:r>
        <w:rPr>
          <w:rFonts w:ascii="Tahoma" w:hAnsi="Tahoma" w:cs="Tahoma"/>
          <w:b/>
          <w:sz w:val="24"/>
          <w:szCs w:val="24"/>
        </w:rPr>
        <w:t>Major Offenses:</w:t>
      </w:r>
    </w:p>
    <w:p w14:paraId="6699EFBB" w14:textId="77777777" w:rsidR="002E681A" w:rsidRDefault="00B4694F">
      <w:pPr>
        <w:ind w:left="1418" w:firstLine="22"/>
        <w:jc w:val="both"/>
        <w:rPr>
          <w:rFonts w:ascii="Tahoma" w:hAnsi="Tahoma" w:cs="Tahoma"/>
          <w:sz w:val="24"/>
          <w:szCs w:val="24"/>
        </w:rPr>
      </w:pPr>
      <w:r>
        <w:rPr>
          <w:rFonts w:ascii="Tahoma" w:hAnsi="Tahoma" w:cs="Tahoma"/>
          <w:sz w:val="24"/>
          <w:szCs w:val="24"/>
        </w:rPr>
        <w:t>Any of the following, among others, shall amount to a major offense: -</w:t>
      </w:r>
    </w:p>
    <w:p w14:paraId="3A8EC8F4" w14:textId="77777777" w:rsidR="002E681A" w:rsidRDefault="00B4694F">
      <w:pPr>
        <w:pStyle w:val="ListParagraph"/>
        <w:numPr>
          <w:ilvl w:val="2"/>
          <w:numId w:val="207"/>
        </w:numPr>
        <w:spacing w:after="160"/>
        <w:ind w:hanging="720"/>
        <w:contextualSpacing/>
        <w:jc w:val="both"/>
        <w:rPr>
          <w:rFonts w:ascii="Tahoma" w:hAnsi="Tahoma" w:cs="Tahoma"/>
          <w:sz w:val="24"/>
          <w:szCs w:val="24"/>
        </w:rPr>
      </w:pPr>
      <w:r>
        <w:rPr>
          <w:rFonts w:ascii="Tahoma" w:hAnsi="Tahoma" w:cs="Tahoma"/>
          <w:sz w:val="24"/>
          <w:szCs w:val="24"/>
        </w:rPr>
        <w:t>Absence from work for a period of more than two days without permission or acceptable excuse;</w:t>
      </w:r>
    </w:p>
    <w:p w14:paraId="12C00153" w14:textId="77777777" w:rsidR="002E681A" w:rsidRDefault="00B4694F">
      <w:pPr>
        <w:pStyle w:val="ListParagraph"/>
        <w:numPr>
          <w:ilvl w:val="2"/>
          <w:numId w:val="207"/>
        </w:numPr>
        <w:spacing w:after="160"/>
        <w:ind w:hanging="720"/>
        <w:contextualSpacing/>
        <w:jc w:val="both"/>
        <w:rPr>
          <w:rFonts w:ascii="Tahoma" w:hAnsi="Tahoma" w:cs="Tahoma"/>
          <w:sz w:val="24"/>
          <w:szCs w:val="24"/>
        </w:rPr>
      </w:pPr>
      <w:r>
        <w:rPr>
          <w:rFonts w:ascii="Tahoma" w:hAnsi="Tahoma" w:cs="Tahoma"/>
          <w:sz w:val="24"/>
          <w:szCs w:val="24"/>
        </w:rPr>
        <w:t>Repetition of minor offences;</w:t>
      </w:r>
    </w:p>
    <w:p w14:paraId="6AFF87F8" w14:textId="77777777" w:rsidR="002E681A" w:rsidRDefault="00B4694F">
      <w:pPr>
        <w:pStyle w:val="ListParagraph"/>
        <w:numPr>
          <w:ilvl w:val="2"/>
          <w:numId w:val="207"/>
        </w:numPr>
        <w:spacing w:after="160"/>
        <w:ind w:hanging="720"/>
        <w:contextualSpacing/>
        <w:jc w:val="both"/>
        <w:rPr>
          <w:rFonts w:ascii="Tahoma" w:hAnsi="Tahoma" w:cs="Tahoma"/>
          <w:sz w:val="24"/>
          <w:szCs w:val="24"/>
        </w:rPr>
      </w:pPr>
      <w:r>
        <w:rPr>
          <w:rFonts w:ascii="Tahoma" w:hAnsi="Tahoma" w:cs="Tahoma"/>
          <w:sz w:val="24"/>
          <w:szCs w:val="24"/>
        </w:rPr>
        <w:t>Dressing provocatively or inappropriately;</w:t>
      </w:r>
    </w:p>
    <w:p w14:paraId="6810257C" w14:textId="77777777" w:rsidR="002E681A" w:rsidRDefault="00B4694F">
      <w:pPr>
        <w:pStyle w:val="ListParagraph"/>
        <w:numPr>
          <w:ilvl w:val="2"/>
          <w:numId w:val="207"/>
        </w:numPr>
        <w:spacing w:after="160"/>
        <w:ind w:hanging="720"/>
        <w:contextualSpacing/>
        <w:jc w:val="both"/>
        <w:rPr>
          <w:rFonts w:ascii="Tahoma" w:hAnsi="Tahoma" w:cs="Tahoma"/>
          <w:sz w:val="24"/>
          <w:szCs w:val="24"/>
        </w:rPr>
      </w:pPr>
      <w:r>
        <w:rPr>
          <w:rFonts w:ascii="Tahoma" w:hAnsi="Tahoma" w:cs="Tahoma"/>
          <w:sz w:val="24"/>
          <w:szCs w:val="24"/>
        </w:rPr>
        <w:t>Contravention of traffic laws while using Institute’s vehicles;</w:t>
      </w:r>
    </w:p>
    <w:p w14:paraId="4E7AF192" w14:textId="77777777" w:rsidR="002E681A" w:rsidRDefault="00B4694F">
      <w:pPr>
        <w:pStyle w:val="ListParagraph"/>
        <w:numPr>
          <w:ilvl w:val="2"/>
          <w:numId w:val="207"/>
        </w:numPr>
        <w:spacing w:after="160"/>
        <w:ind w:hanging="720"/>
        <w:contextualSpacing/>
        <w:jc w:val="both"/>
        <w:rPr>
          <w:rFonts w:ascii="Tahoma" w:hAnsi="Tahoma" w:cs="Tahoma"/>
          <w:sz w:val="24"/>
          <w:szCs w:val="24"/>
        </w:rPr>
      </w:pPr>
      <w:r>
        <w:rPr>
          <w:rFonts w:ascii="Tahoma" w:hAnsi="Tahoma" w:cs="Tahoma"/>
          <w:sz w:val="24"/>
          <w:szCs w:val="24"/>
        </w:rPr>
        <w:t>Deliberate negligence, go-slow or obstructive work;</w:t>
      </w:r>
    </w:p>
    <w:p w14:paraId="5D923A9D" w14:textId="77777777" w:rsidR="002E681A" w:rsidRDefault="00B4694F">
      <w:pPr>
        <w:pStyle w:val="ListParagraph"/>
        <w:numPr>
          <w:ilvl w:val="2"/>
          <w:numId w:val="207"/>
        </w:numPr>
        <w:spacing w:after="160"/>
        <w:ind w:hanging="720"/>
        <w:contextualSpacing/>
        <w:jc w:val="both"/>
        <w:rPr>
          <w:rFonts w:ascii="Tahoma" w:hAnsi="Tahoma" w:cs="Tahoma"/>
          <w:sz w:val="24"/>
          <w:szCs w:val="24"/>
        </w:rPr>
      </w:pPr>
      <w:r>
        <w:rPr>
          <w:rFonts w:ascii="Tahoma" w:hAnsi="Tahoma" w:cs="Tahoma"/>
          <w:sz w:val="24"/>
          <w:szCs w:val="24"/>
        </w:rPr>
        <w:t>Dishonesty reflecting adversely on the honesty and moral integrity of an employee’s duties;</w:t>
      </w:r>
    </w:p>
    <w:p w14:paraId="4DDF8B4D" w14:textId="77777777" w:rsidR="002E681A" w:rsidRDefault="00B4694F">
      <w:pPr>
        <w:pStyle w:val="ListParagraph"/>
        <w:numPr>
          <w:ilvl w:val="2"/>
          <w:numId w:val="207"/>
        </w:numPr>
        <w:spacing w:after="160"/>
        <w:ind w:hanging="720"/>
        <w:contextualSpacing/>
        <w:jc w:val="both"/>
        <w:rPr>
          <w:rFonts w:ascii="Tahoma" w:hAnsi="Tahoma" w:cs="Tahoma"/>
          <w:sz w:val="24"/>
          <w:szCs w:val="24"/>
        </w:rPr>
      </w:pPr>
      <w:r>
        <w:rPr>
          <w:rFonts w:ascii="Tahoma" w:hAnsi="Tahoma" w:cs="Tahoma"/>
          <w:sz w:val="24"/>
          <w:szCs w:val="24"/>
        </w:rPr>
        <w:t xml:space="preserve">Deliberate mis-posting of payments; </w:t>
      </w:r>
    </w:p>
    <w:p w14:paraId="13EFE2E4" w14:textId="77777777" w:rsidR="002E681A" w:rsidRDefault="00B4694F">
      <w:pPr>
        <w:pStyle w:val="ListParagraph"/>
        <w:numPr>
          <w:ilvl w:val="2"/>
          <w:numId w:val="207"/>
        </w:numPr>
        <w:spacing w:after="160"/>
        <w:ind w:hanging="720"/>
        <w:contextualSpacing/>
        <w:jc w:val="both"/>
        <w:rPr>
          <w:rFonts w:ascii="Tahoma" w:hAnsi="Tahoma" w:cs="Tahoma"/>
          <w:sz w:val="24"/>
          <w:szCs w:val="24"/>
        </w:rPr>
      </w:pPr>
      <w:r>
        <w:rPr>
          <w:rFonts w:ascii="Tahoma" w:hAnsi="Tahoma" w:cs="Tahoma"/>
          <w:sz w:val="24"/>
          <w:szCs w:val="24"/>
        </w:rPr>
        <w:t>Inefficiency in work performance;</w:t>
      </w:r>
    </w:p>
    <w:p w14:paraId="74DFF71A" w14:textId="77777777" w:rsidR="002E681A" w:rsidRDefault="00B4694F">
      <w:pPr>
        <w:pStyle w:val="ListParagraph"/>
        <w:numPr>
          <w:ilvl w:val="2"/>
          <w:numId w:val="207"/>
        </w:numPr>
        <w:spacing w:after="160"/>
        <w:ind w:hanging="720"/>
        <w:contextualSpacing/>
        <w:jc w:val="both"/>
        <w:rPr>
          <w:rFonts w:ascii="Tahoma" w:hAnsi="Tahoma" w:cs="Tahoma"/>
          <w:sz w:val="24"/>
          <w:szCs w:val="24"/>
        </w:rPr>
      </w:pPr>
      <w:r>
        <w:rPr>
          <w:rFonts w:ascii="Tahoma" w:hAnsi="Tahoma" w:cs="Tahoma"/>
          <w:sz w:val="24"/>
          <w:szCs w:val="24"/>
        </w:rPr>
        <w:t xml:space="preserve">Misuse of Institute’s vehicles and. </w:t>
      </w:r>
    </w:p>
    <w:p w14:paraId="4F179C14" w14:textId="77777777" w:rsidR="002E681A" w:rsidRDefault="00B4694F">
      <w:pPr>
        <w:pStyle w:val="ListParagraph"/>
        <w:numPr>
          <w:ilvl w:val="2"/>
          <w:numId w:val="207"/>
        </w:numPr>
        <w:spacing w:after="160"/>
        <w:ind w:hanging="720"/>
        <w:contextualSpacing/>
        <w:jc w:val="both"/>
        <w:rPr>
          <w:rFonts w:ascii="Tahoma" w:hAnsi="Tahoma" w:cs="Tahoma"/>
          <w:sz w:val="24"/>
          <w:szCs w:val="24"/>
        </w:rPr>
      </w:pPr>
      <w:r>
        <w:rPr>
          <w:rFonts w:ascii="Tahoma" w:hAnsi="Tahoma" w:cs="Tahoma"/>
          <w:sz w:val="24"/>
          <w:szCs w:val="24"/>
        </w:rPr>
        <w:t>Any other conduct in breach of policies, procedures and set regulations;</w:t>
      </w:r>
    </w:p>
    <w:p w14:paraId="57CB7A04" w14:textId="77777777" w:rsidR="002E681A" w:rsidRDefault="002E681A">
      <w:pPr>
        <w:pStyle w:val="NoSpacing"/>
        <w:spacing w:line="276" w:lineRule="auto"/>
        <w:rPr>
          <w:rFonts w:ascii="Tahoma" w:hAnsi="Tahoma" w:cs="Tahoma"/>
          <w:sz w:val="24"/>
          <w:szCs w:val="24"/>
        </w:rPr>
      </w:pPr>
    </w:p>
    <w:p w14:paraId="3414C19F" w14:textId="77777777" w:rsidR="002E681A" w:rsidRDefault="00B4694F">
      <w:pPr>
        <w:pStyle w:val="ListParagraph"/>
        <w:numPr>
          <w:ilvl w:val="0"/>
          <w:numId w:val="205"/>
        </w:numPr>
        <w:spacing w:after="160"/>
        <w:ind w:left="2127" w:hanging="426"/>
        <w:contextualSpacing/>
        <w:jc w:val="both"/>
        <w:rPr>
          <w:rFonts w:ascii="Tahoma" w:hAnsi="Tahoma" w:cs="Tahoma"/>
          <w:b/>
          <w:sz w:val="24"/>
          <w:szCs w:val="24"/>
        </w:rPr>
      </w:pPr>
      <w:r>
        <w:rPr>
          <w:rFonts w:ascii="Tahoma" w:hAnsi="Tahoma" w:cs="Tahoma"/>
          <w:b/>
          <w:sz w:val="24"/>
          <w:szCs w:val="24"/>
        </w:rPr>
        <w:t xml:space="preserve">Gross Misconduct Offences: </w:t>
      </w:r>
    </w:p>
    <w:p w14:paraId="1B54C642" w14:textId="77777777" w:rsidR="002E681A" w:rsidRDefault="00B4694F">
      <w:pPr>
        <w:ind w:left="1418" w:firstLine="709"/>
        <w:jc w:val="both"/>
        <w:rPr>
          <w:rFonts w:ascii="Tahoma" w:hAnsi="Tahoma" w:cs="Tahoma"/>
          <w:sz w:val="24"/>
          <w:szCs w:val="24"/>
        </w:rPr>
      </w:pPr>
      <w:r>
        <w:rPr>
          <w:rFonts w:ascii="Tahoma" w:hAnsi="Tahoma" w:cs="Tahoma"/>
          <w:sz w:val="24"/>
          <w:szCs w:val="24"/>
        </w:rPr>
        <w:t>Any of the following, among others, shall amount to gross misconduct: -</w:t>
      </w:r>
    </w:p>
    <w:p w14:paraId="1E468F1F"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Negligence of duty;</w:t>
      </w:r>
    </w:p>
    <w:p w14:paraId="13ED5422"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Being under the influence of alcohol or harmful drugs during working hours;</w:t>
      </w:r>
    </w:p>
    <w:p w14:paraId="12C154DA"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Use of abusive language or behavior deemed inappropriate to both the Institute and the public;</w:t>
      </w:r>
    </w:p>
    <w:p w14:paraId="1DE0E106"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Insubordination;</w:t>
      </w:r>
    </w:p>
    <w:p w14:paraId="57257500"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Criminal conviction;</w:t>
      </w:r>
    </w:p>
    <w:p w14:paraId="53066853"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Making a false statement or declaration in any matter on which he is required to respond to by the Institute’s;</w:t>
      </w:r>
    </w:p>
    <w:p w14:paraId="37DD2480"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Unauthorized use or disclosure of confidential information;</w:t>
      </w:r>
    </w:p>
    <w:p w14:paraId="39CE0F01"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Sexual harassment;</w:t>
      </w:r>
    </w:p>
    <w:p w14:paraId="31225E4C"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Willful misuse or damage of Institute’s property;</w:t>
      </w:r>
    </w:p>
    <w:p w14:paraId="0E8867A6"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 xml:space="preserve">Soliciting, giving or accepting bribes or funds; </w:t>
      </w:r>
    </w:p>
    <w:p w14:paraId="21FCFD36"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 xml:space="preserve">Misappropriation and theft of Institute’s property; </w:t>
      </w:r>
    </w:p>
    <w:p w14:paraId="018AB30C"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Fraud and obtaining money by false pretense;</w:t>
      </w:r>
    </w:p>
    <w:p w14:paraId="41039034"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lastRenderedPageBreak/>
        <w:t>Writing or publishing any official information which has not been cleared for publication by the Chief Executive Officer;</w:t>
      </w:r>
    </w:p>
    <w:p w14:paraId="40BFE140"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Acceptance of any bribe, secret profit or unauthorized Agency</w:t>
      </w:r>
    </w:p>
    <w:p w14:paraId="1C3128B2"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Colluding with accused persons to defeat the cause of justice;</w:t>
      </w:r>
    </w:p>
    <w:p w14:paraId="24F30357"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Tampering with files and other official documents;</w:t>
      </w:r>
    </w:p>
    <w:p w14:paraId="19D3EFCF"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Tampering with and destroying evidence;</w:t>
      </w:r>
    </w:p>
    <w:p w14:paraId="72A38B73"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Irregular awarding of tenders;</w:t>
      </w:r>
    </w:p>
    <w:p w14:paraId="07299DE9"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Tampering with tender documents;</w:t>
      </w:r>
    </w:p>
    <w:p w14:paraId="629BB31B"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 xml:space="preserve">Irregular payments; </w:t>
      </w:r>
    </w:p>
    <w:p w14:paraId="0A330D3F"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Financial embezzlement; and</w:t>
      </w:r>
    </w:p>
    <w:p w14:paraId="638FD5B8"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Fraud</w:t>
      </w:r>
    </w:p>
    <w:p w14:paraId="2006D7A7" w14:textId="77777777" w:rsidR="002E681A" w:rsidRDefault="00B4694F">
      <w:pPr>
        <w:pStyle w:val="ListParagraph"/>
        <w:numPr>
          <w:ilvl w:val="2"/>
          <w:numId w:val="208"/>
        </w:numPr>
        <w:spacing w:after="160"/>
        <w:ind w:hanging="720"/>
        <w:contextualSpacing/>
        <w:jc w:val="both"/>
        <w:rPr>
          <w:rFonts w:ascii="Tahoma" w:hAnsi="Tahoma" w:cs="Tahoma"/>
          <w:sz w:val="24"/>
          <w:szCs w:val="24"/>
        </w:rPr>
      </w:pPr>
      <w:r>
        <w:rPr>
          <w:rFonts w:ascii="Tahoma" w:hAnsi="Tahoma" w:cs="Tahoma"/>
          <w:sz w:val="24"/>
          <w:szCs w:val="24"/>
        </w:rPr>
        <w:t xml:space="preserve">Infractions of the </w:t>
      </w:r>
      <w:proofErr w:type="spellStart"/>
      <w:r>
        <w:rPr>
          <w:rFonts w:ascii="Tahoma" w:hAnsi="Tahoma" w:cs="Tahoma"/>
          <w:sz w:val="24"/>
          <w:szCs w:val="24"/>
        </w:rPr>
        <w:t>CoK</w:t>
      </w:r>
      <w:proofErr w:type="spellEnd"/>
      <w:r>
        <w:rPr>
          <w:rFonts w:ascii="Tahoma" w:hAnsi="Tahoma" w:cs="Tahoma"/>
          <w:sz w:val="24"/>
          <w:szCs w:val="24"/>
        </w:rPr>
        <w:t xml:space="preserve"> and Code of Ethics</w:t>
      </w:r>
    </w:p>
    <w:p w14:paraId="418BD30C" w14:textId="77777777" w:rsidR="002E681A" w:rsidRDefault="00B4694F">
      <w:pPr>
        <w:pStyle w:val="Heading2"/>
        <w:numPr>
          <w:ilvl w:val="1"/>
          <w:numId w:val="197"/>
        </w:numPr>
        <w:ind w:left="1418" w:hanging="1418"/>
        <w:rPr>
          <w:rFonts w:cs="Tahoma"/>
          <w:sz w:val="24"/>
          <w:szCs w:val="24"/>
        </w:rPr>
      </w:pPr>
      <w:bookmarkStart w:id="959" w:name="_Toc499061418"/>
      <w:bookmarkStart w:id="960" w:name="_Toc149742636"/>
      <w:r>
        <w:rPr>
          <w:rFonts w:cs="Tahoma"/>
          <w:sz w:val="24"/>
          <w:szCs w:val="24"/>
        </w:rPr>
        <w:t>Forms of Punishment</w:t>
      </w:r>
      <w:bookmarkEnd w:id="959"/>
      <w:bookmarkEnd w:id="960"/>
    </w:p>
    <w:p w14:paraId="2C2C41BC" w14:textId="77777777" w:rsidR="002E681A" w:rsidRDefault="00B4694F">
      <w:pPr>
        <w:pStyle w:val="ListParagraph"/>
        <w:numPr>
          <w:ilvl w:val="2"/>
          <w:numId w:val="197"/>
        </w:numPr>
        <w:ind w:left="1418" w:hanging="1418"/>
        <w:jc w:val="both"/>
        <w:rPr>
          <w:rFonts w:ascii="Tahoma" w:hAnsi="Tahoma" w:cs="Tahoma"/>
          <w:sz w:val="24"/>
          <w:szCs w:val="24"/>
        </w:rPr>
      </w:pPr>
      <w:r>
        <w:rPr>
          <w:rFonts w:ascii="Tahoma" w:hAnsi="Tahoma" w:cs="Tahoma"/>
          <w:sz w:val="24"/>
          <w:szCs w:val="24"/>
        </w:rPr>
        <w:t>The following forms of punishment may be meted out by the Institute against an employee who commits an offence:</w:t>
      </w:r>
    </w:p>
    <w:p w14:paraId="38E2A2FD" w14:textId="77777777" w:rsidR="002E681A" w:rsidRDefault="00B4694F">
      <w:pPr>
        <w:pStyle w:val="ListParagraph"/>
        <w:numPr>
          <w:ilvl w:val="0"/>
          <w:numId w:val="209"/>
        </w:numPr>
        <w:spacing w:after="160"/>
        <w:contextualSpacing/>
        <w:jc w:val="both"/>
        <w:rPr>
          <w:rFonts w:ascii="Tahoma" w:hAnsi="Tahoma" w:cs="Tahoma"/>
          <w:sz w:val="24"/>
          <w:szCs w:val="24"/>
        </w:rPr>
      </w:pPr>
      <w:r>
        <w:rPr>
          <w:rFonts w:ascii="Tahoma" w:hAnsi="Tahoma" w:cs="Tahoma"/>
          <w:sz w:val="24"/>
          <w:szCs w:val="24"/>
        </w:rPr>
        <w:t>Verbal warning</w:t>
      </w:r>
    </w:p>
    <w:p w14:paraId="699387A5" w14:textId="77777777" w:rsidR="002E681A" w:rsidRDefault="00B4694F">
      <w:pPr>
        <w:pStyle w:val="ListParagraph"/>
        <w:numPr>
          <w:ilvl w:val="0"/>
          <w:numId w:val="209"/>
        </w:numPr>
        <w:spacing w:after="160"/>
        <w:contextualSpacing/>
        <w:jc w:val="both"/>
        <w:rPr>
          <w:rFonts w:ascii="Tahoma" w:hAnsi="Tahoma" w:cs="Tahoma"/>
          <w:sz w:val="24"/>
          <w:szCs w:val="24"/>
        </w:rPr>
      </w:pPr>
      <w:r>
        <w:rPr>
          <w:rFonts w:ascii="Tahoma" w:hAnsi="Tahoma" w:cs="Tahoma"/>
          <w:sz w:val="24"/>
          <w:szCs w:val="24"/>
        </w:rPr>
        <w:t>Written warning</w:t>
      </w:r>
    </w:p>
    <w:p w14:paraId="5BC7A692" w14:textId="77777777" w:rsidR="002E681A" w:rsidRDefault="00B4694F">
      <w:pPr>
        <w:pStyle w:val="ListParagraph"/>
        <w:numPr>
          <w:ilvl w:val="0"/>
          <w:numId w:val="209"/>
        </w:numPr>
        <w:spacing w:after="160"/>
        <w:contextualSpacing/>
        <w:jc w:val="both"/>
        <w:rPr>
          <w:rFonts w:ascii="Tahoma" w:hAnsi="Tahoma" w:cs="Tahoma"/>
          <w:sz w:val="24"/>
          <w:szCs w:val="24"/>
        </w:rPr>
      </w:pPr>
      <w:r>
        <w:rPr>
          <w:rFonts w:ascii="Tahoma" w:hAnsi="Tahoma" w:cs="Tahoma"/>
          <w:sz w:val="24"/>
          <w:szCs w:val="24"/>
        </w:rPr>
        <w:t>Reduction in rank or seniority</w:t>
      </w:r>
    </w:p>
    <w:p w14:paraId="154E22E2" w14:textId="77777777" w:rsidR="002E681A" w:rsidRDefault="00B4694F">
      <w:pPr>
        <w:pStyle w:val="ListParagraph"/>
        <w:numPr>
          <w:ilvl w:val="0"/>
          <w:numId w:val="209"/>
        </w:numPr>
        <w:spacing w:after="160"/>
        <w:contextualSpacing/>
        <w:jc w:val="both"/>
        <w:rPr>
          <w:rFonts w:ascii="Tahoma" w:hAnsi="Tahoma" w:cs="Tahoma"/>
          <w:sz w:val="24"/>
          <w:szCs w:val="24"/>
        </w:rPr>
      </w:pPr>
      <w:r>
        <w:rPr>
          <w:rFonts w:ascii="Tahoma" w:hAnsi="Tahoma" w:cs="Tahoma"/>
          <w:sz w:val="24"/>
          <w:szCs w:val="24"/>
        </w:rPr>
        <w:t>Recovery of cost of any loss or breakage</w:t>
      </w:r>
    </w:p>
    <w:p w14:paraId="719CE488" w14:textId="77777777" w:rsidR="002E681A" w:rsidRDefault="00B4694F">
      <w:pPr>
        <w:pStyle w:val="ListParagraph"/>
        <w:numPr>
          <w:ilvl w:val="0"/>
          <w:numId w:val="209"/>
        </w:numPr>
        <w:spacing w:after="160"/>
        <w:contextualSpacing/>
        <w:jc w:val="both"/>
        <w:rPr>
          <w:rFonts w:ascii="Tahoma" w:hAnsi="Tahoma" w:cs="Tahoma"/>
          <w:sz w:val="24"/>
          <w:szCs w:val="24"/>
        </w:rPr>
      </w:pPr>
      <w:r>
        <w:rPr>
          <w:rFonts w:ascii="Tahoma" w:hAnsi="Tahoma" w:cs="Tahoma"/>
          <w:sz w:val="24"/>
          <w:szCs w:val="24"/>
        </w:rPr>
        <w:t xml:space="preserve">Stoppage/Withhold/Deferment of annual increment </w:t>
      </w:r>
    </w:p>
    <w:p w14:paraId="2AF82A99" w14:textId="77777777" w:rsidR="002E681A" w:rsidRDefault="00B4694F">
      <w:pPr>
        <w:pStyle w:val="ListParagraph"/>
        <w:numPr>
          <w:ilvl w:val="0"/>
          <w:numId w:val="209"/>
        </w:numPr>
        <w:spacing w:after="160"/>
        <w:contextualSpacing/>
        <w:jc w:val="both"/>
        <w:rPr>
          <w:rFonts w:ascii="Tahoma" w:hAnsi="Tahoma" w:cs="Tahoma"/>
          <w:sz w:val="24"/>
          <w:szCs w:val="24"/>
        </w:rPr>
      </w:pPr>
      <w:r>
        <w:rPr>
          <w:rFonts w:ascii="Tahoma" w:hAnsi="Tahoma" w:cs="Tahoma"/>
          <w:sz w:val="24"/>
          <w:szCs w:val="24"/>
        </w:rPr>
        <w:t>Termination of employment</w:t>
      </w:r>
    </w:p>
    <w:p w14:paraId="0D86E65C" w14:textId="77777777" w:rsidR="002E681A" w:rsidRDefault="00B4694F">
      <w:pPr>
        <w:pStyle w:val="Heading2"/>
        <w:numPr>
          <w:ilvl w:val="1"/>
          <w:numId w:val="197"/>
        </w:numPr>
        <w:ind w:left="1418" w:hanging="1418"/>
        <w:rPr>
          <w:rFonts w:cs="Tahoma"/>
          <w:sz w:val="24"/>
          <w:szCs w:val="24"/>
        </w:rPr>
      </w:pPr>
      <w:bookmarkStart w:id="961" w:name="_Toc149742637"/>
      <w:bookmarkStart w:id="962" w:name="_Toc499061419"/>
      <w:r>
        <w:rPr>
          <w:rFonts w:cs="Tahoma"/>
          <w:sz w:val="24"/>
          <w:szCs w:val="24"/>
        </w:rPr>
        <w:t>Formal Procedure</w:t>
      </w:r>
      <w:bookmarkEnd w:id="961"/>
      <w:bookmarkEnd w:id="962"/>
    </w:p>
    <w:p w14:paraId="0B40026F" w14:textId="77777777" w:rsidR="002E681A" w:rsidRDefault="002E681A">
      <w:pPr>
        <w:pStyle w:val="ListParagraph"/>
        <w:spacing w:after="0"/>
        <w:ind w:left="1418"/>
        <w:contextualSpacing/>
        <w:jc w:val="both"/>
        <w:rPr>
          <w:rFonts w:ascii="Tahoma" w:hAnsi="Tahoma" w:cs="Tahoma"/>
          <w:sz w:val="24"/>
          <w:szCs w:val="24"/>
        </w:rPr>
      </w:pPr>
    </w:p>
    <w:p w14:paraId="31AA19D7"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 xml:space="preserve">In the event an officer commits a minor offence, a verbal warning, followed by a written warning </w:t>
      </w:r>
      <w:proofErr w:type="gramStart"/>
      <w:r>
        <w:rPr>
          <w:rFonts w:ascii="Tahoma" w:hAnsi="Tahoma" w:cs="Tahoma"/>
          <w:sz w:val="24"/>
          <w:szCs w:val="24"/>
        </w:rPr>
        <w:t>letter  in</w:t>
      </w:r>
      <w:proofErr w:type="gramEnd"/>
      <w:r>
        <w:rPr>
          <w:rFonts w:ascii="Tahoma" w:hAnsi="Tahoma" w:cs="Tahoma"/>
          <w:sz w:val="24"/>
          <w:szCs w:val="24"/>
        </w:rPr>
        <w:t xml:space="preserve"> the event of repeated offence. The employee will be required to signify in writing that he has read and understood the contents of the letter.</w:t>
      </w:r>
    </w:p>
    <w:p w14:paraId="65AE2BD0" w14:textId="77777777" w:rsidR="002E681A" w:rsidRDefault="002E681A">
      <w:pPr>
        <w:pStyle w:val="ListParagraph"/>
        <w:spacing w:after="0"/>
        <w:ind w:left="990" w:hanging="990"/>
        <w:contextualSpacing/>
        <w:jc w:val="both"/>
        <w:rPr>
          <w:rFonts w:ascii="Tahoma" w:hAnsi="Tahoma" w:cs="Tahoma"/>
          <w:sz w:val="24"/>
          <w:szCs w:val="24"/>
        </w:rPr>
      </w:pPr>
    </w:p>
    <w:p w14:paraId="65D3BB2E"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A warning letter shall be in force for six (6) months.</w:t>
      </w:r>
    </w:p>
    <w:p w14:paraId="06C0ADC7" w14:textId="77777777" w:rsidR="002E681A" w:rsidRDefault="002E681A">
      <w:pPr>
        <w:pStyle w:val="ListParagraph"/>
        <w:spacing w:after="0"/>
        <w:ind w:left="990" w:hanging="990"/>
        <w:contextualSpacing/>
        <w:jc w:val="both"/>
        <w:rPr>
          <w:rFonts w:ascii="Tahoma" w:hAnsi="Tahoma" w:cs="Tahoma"/>
          <w:sz w:val="24"/>
          <w:szCs w:val="24"/>
        </w:rPr>
      </w:pPr>
    </w:p>
    <w:p w14:paraId="28D76B82"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 xml:space="preserve">The warning letter should state the exact nature of offence(s) and indicate future disciplinary action which will be taken against the officer if the offence is repeated within a specified time limit. </w:t>
      </w:r>
    </w:p>
    <w:p w14:paraId="6B442740" w14:textId="77777777" w:rsidR="002E681A" w:rsidRDefault="002E681A">
      <w:pPr>
        <w:pStyle w:val="ListParagraph"/>
        <w:spacing w:after="0"/>
        <w:ind w:left="990" w:hanging="990"/>
        <w:contextualSpacing/>
        <w:jc w:val="both"/>
        <w:rPr>
          <w:rFonts w:ascii="Tahoma" w:hAnsi="Tahoma" w:cs="Tahoma"/>
          <w:sz w:val="24"/>
          <w:szCs w:val="24"/>
        </w:rPr>
      </w:pPr>
    </w:p>
    <w:p w14:paraId="30A2B7F7"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A copy of the written warning, signed by the officer upon receipt, should be placed in the officer’s personal file.</w:t>
      </w:r>
    </w:p>
    <w:p w14:paraId="6D783FFE" w14:textId="77777777" w:rsidR="002E681A" w:rsidRDefault="002E681A">
      <w:pPr>
        <w:pStyle w:val="ListParagraph"/>
        <w:spacing w:after="0"/>
        <w:ind w:left="990" w:hanging="990"/>
        <w:contextualSpacing/>
        <w:jc w:val="both"/>
        <w:rPr>
          <w:rFonts w:ascii="Tahoma" w:hAnsi="Tahoma" w:cs="Tahoma"/>
          <w:sz w:val="24"/>
          <w:szCs w:val="24"/>
        </w:rPr>
      </w:pPr>
    </w:p>
    <w:p w14:paraId="393BD521"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lastRenderedPageBreak/>
        <w:t>A second written warning shall be given to an employee who having committed a minor offence earlier, shall repeat a similar offence during the period when a first warning shall still be in force.</w:t>
      </w:r>
    </w:p>
    <w:p w14:paraId="476C3585" w14:textId="77777777" w:rsidR="002E681A" w:rsidRDefault="002E681A">
      <w:pPr>
        <w:pStyle w:val="ListParagraph"/>
        <w:spacing w:after="0"/>
        <w:ind w:left="990" w:hanging="990"/>
        <w:contextualSpacing/>
        <w:jc w:val="both"/>
        <w:rPr>
          <w:rFonts w:ascii="Tahoma" w:hAnsi="Tahoma" w:cs="Tahoma"/>
          <w:sz w:val="24"/>
          <w:szCs w:val="24"/>
        </w:rPr>
      </w:pPr>
    </w:p>
    <w:p w14:paraId="1D4E03B0"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A third written and final warning shall be issued when the employee commits the same or another offence of similar severity, during the period when a second warning shall still be in force.</w:t>
      </w:r>
    </w:p>
    <w:p w14:paraId="54F03EA5" w14:textId="77777777" w:rsidR="002E681A" w:rsidRDefault="002E681A">
      <w:pPr>
        <w:pStyle w:val="ListParagraph"/>
        <w:spacing w:after="0"/>
        <w:ind w:left="990" w:hanging="990"/>
        <w:contextualSpacing/>
        <w:jc w:val="both"/>
        <w:rPr>
          <w:rFonts w:ascii="Tahoma" w:hAnsi="Tahoma" w:cs="Tahoma"/>
          <w:sz w:val="24"/>
          <w:szCs w:val="24"/>
        </w:rPr>
      </w:pPr>
    </w:p>
    <w:p w14:paraId="1FA01344"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The warning will be deemed invalid after six (6) months from the date of the third and final warning and following satisfactory improvement in performance or behavior, but will not be removed from the employee’s file.</w:t>
      </w:r>
    </w:p>
    <w:p w14:paraId="5B0FCA94" w14:textId="77777777" w:rsidR="002E681A" w:rsidRDefault="002E681A">
      <w:pPr>
        <w:pStyle w:val="ListParagraph"/>
        <w:spacing w:after="0"/>
        <w:ind w:left="990" w:hanging="990"/>
        <w:contextualSpacing/>
        <w:jc w:val="both"/>
        <w:rPr>
          <w:rFonts w:ascii="Tahoma" w:hAnsi="Tahoma" w:cs="Tahoma"/>
          <w:sz w:val="24"/>
          <w:szCs w:val="24"/>
        </w:rPr>
      </w:pPr>
    </w:p>
    <w:p w14:paraId="07DB766C"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Where an officer fails to reform despite or where he or she commits an offence of similar severity even after receiving the third and final warning letter the supervisor shall report in writing to HOFA who shall then forward the report to the Head of HR. The report shall state the nature of the offence, the date and time of occurrence, place and persons involved.</w:t>
      </w:r>
    </w:p>
    <w:p w14:paraId="095ABADF" w14:textId="77777777" w:rsidR="002E681A" w:rsidRDefault="002E681A">
      <w:pPr>
        <w:pStyle w:val="ListParagraph"/>
        <w:spacing w:after="0"/>
        <w:ind w:left="990" w:hanging="990"/>
        <w:contextualSpacing/>
        <w:jc w:val="both"/>
        <w:rPr>
          <w:rFonts w:ascii="Tahoma" w:hAnsi="Tahoma" w:cs="Tahoma"/>
          <w:sz w:val="24"/>
          <w:szCs w:val="24"/>
        </w:rPr>
      </w:pPr>
    </w:p>
    <w:p w14:paraId="78BFA1E0"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The Head of HR shall issue the officer with a show cause letter stating the particulars of the alleged misconduct and invite him/her to respond in writing to the allegations and the grounds, if any, on which he/she relies to exonerate himself/herself;</w:t>
      </w:r>
    </w:p>
    <w:p w14:paraId="6AB1F64C" w14:textId="77777777" w:rsidR="002E681A" w:rsidRDefault="002E681A">
      <w:pPr>
        <w:pStyle w:val="ListParagraph"/>
        <w:spacing w:after="0"/>
        <w:ind w:left="990" w:hanging="990"/>
        <w:contextualSpacing/>
        <w:jc w:val="both"/>
        <w:rPr>
          <w:rFonts w:ascii="Tahoma" w:hAnsi="Tahoma" w:cs="Tahoma"/>
          <w:sz w:val="24"/>
          <w:szCs w:val="24"/>
        </w:rPr>
      </w:pPr>
    </w:p>
    <w:p w14:paraId="4842BF6A"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Where an employee deserts duty or his whereabouts are unknown, the show cause letter will be addressed to the employee’s last known contact address by registered mail and he will be given at least seven days to respond.</w:t>
      </w:r>
    </w:p>
    <w:p w14:paraId="43B61E5F" w14:textId="77777777" w:rsidR="002E681A" w:rsidRDefault="002E681A">
      <w:pPr>
        <w:spacing w:after="0"/>
        <w:ind w:left="990" w:hanging="990"/>
        <w:contextualSpacing/>
        <w:jc w:val="both"/>
        <w:rPr>
          <w:rFonts w:ascii="Tahoma" w:hAnsi="Tahoma" w:cs="Tahoma"/>
          <w:sz w:val="24"/>
          <w:szCs w:val="24"/>
        </w:rPr>
      </w:pPr>
    </w:p>
    <w:p w14:paraId="3CB80CB0"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An officer shall be given reasonable opportunity to respond to the charges against him/her and the period within which to respond shall be specified in the statement;</w:t>
      </w:r>
    </w:p>
    <w:p w14:paraId="7BCB7E2C" w14:textId="77777777" w:rsidR="002E681A" w:rsidRDefault="002E681A">
      <w:pPr>
        <w:pStyle w:val="ListParagraph"/>
        <w:spacing w:after="0"/>
        <w:ind w:left="990" w:hanging="990"/>
        <w:contextualSpacing/>
        <w:jc w:val="both"/>
        <w:rPr>
          <w:rFonts w:ascii="Tahoma" w:hAnsi="Tahoma" w:cs="Tahoma"/>
          <w:sz w:val="24"/>
          <w:szCs w:val="24"/>
        </w:rPr>
      </w:pPr>
    </w:p>
    <w:p w14:paraId="48B44DB4"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 xml:space="preserve">On expiry of the period specified above, whether or not the officer has responded, the case shall be presented to the Institute’s HRMAC to deliberate, conduct disciplinary hearing and make recommendations. </w:t>
      </w:r>
    </w:p>
    <w:p w14:paraId="4815C5A3" w14:textId="77777777" w:rsidR="002E681A" w:rsidRDefault="002E681A">
      <w:pPr>
        <w:pStyle w:val="ListParagraph"/>
        <w:spacing w:after="0"/>
        <w:ind w:left="990" w:hanging="990"/>
        <w:contextualSpacing/>
        <w:jc w:val="both"/>
        <w:rPr>
          <w:rFonts w:ascii="Tahoma" w:hAnsi="Tahoma" w:cs="Tahoma"/>
          <w:sz w:val="24"/>
          <w:szCs w:val="24"/>
        </w:rPr>
      </w:pPr>
    </w:p>
    <w:p w14:paraId="064BD07D"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If in the opinion of HRMAC there is need for investigation prior to the hearing, the Director General/CEO will constitute a committee to investigate the matter.</w:t>
      </w:r>
    </w:p>
    <w:p w14:paraId="258A0FD2" w14:textId="77777777" w:rsidR="002E681A" w:rsidRDefault="002E681A">
      <w:pPr>
        <w:pStyle w:val="ListParagraph"/>
        <w:spacing w:after="0"/>
        <w:ind w:left="990" w:hanging="990"/>
        <w:contextualSpacing/>
        <w:jc w:val="both"/>
        <w:rPr>
          <w:rFonts w:ascii="Tahoma" w:hAnsi="Tahoma" w:cs="Tahoma"/>
          <w:sz w:val="24"/>
          <w:szCs w:val="24"/>
        </w:rPr>
      </w:pPr>
    </w:p>
    <w:p w14:paraId="3C8DBEE9"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While constituting a team the Director General/CEO shall observe the following conditions: -</w:t>
      </w:r>
    </w:p>
    <w:p w14:paraId="24E1BF65" w14:textId="77777777" w:rsidR="002E681A" w:rsidRDefault="002E681A">
      <w:pPr>
        <w:pStyle w:val="ListParagraph"/>
        <w:spacing w:after="0"/>
        <w:ind w:left="990" w:hanging="990"/>
        <w:contextualSpacing/>
        <w:jc w:val="both"/>
        <w:rPr>
          <w:rFonts w:ascii="Tahoma" w:hAnsi="Tahoma" w:cs="Tahoma"/>
          <w:sz w:val="24"/>
          <w:szCs w:val="24"/>
        </w:rPr>
      </w:pPr>
    </w:p>
    <w:p w14:paraId="03785BDD" w14:textId="77777777" w:rsidR="002E681A" w:rsidRDefault="00B4694F">
      <w:pPr>
        <w:pStyle w:val="ListParagraph"/>
        <w:numPr>
          <w:ilvl w:val="0"/>
          <w:numId w:val="210"/>
        </w:numPr>
        <w:tabs>
          <w:tab w:val="left" w:pos="1530"/>
        </w:tabs>
        <w:spacing w:after="0"/>
        <w:contextualSpacing/>
        <w:jc w:val="both"/>
        <w:rPr>
          <w:rFonts w:ascii="Tahoma" w:hAnsi="Tahoma" w:cs="Tahoma"/>
          <w:sz w:val="24"/>
          <w:szCs w:val="24"/>
        </w:rPr>
      </w:pPr>
      <w:r>
        <w:rPr>
          <w:rFonts w:ascii="Tahoma" w:hAnsi="Tahoma" w:cs="Tahoma"/>
          <w:sz w:val="24"/>
          <w:szCs w:val="24"/>
        </w:rPr>
        <w:lastRenderedPageBreak/>
        <w:t xml:space="preserve">Constitute a team of not less than three (3) officers to investigate the matter (where the team is more than three members, the team shall consist of an odd number). </w:t>
      </w:r>
    </w:p>
    <w:p w14:paraId="3B68DC6A" w14:textId="77777777" w:rsidR="002E681A" w:rsidRDefault="00B4694F">
      <w:pPr>
        <w:pStyle w:val="ListParagraph"/>
        <w:numPr>
          <w:ilvl w:val="0"/>
          <w:numId w:val="210"/>
        </w:numPr>
        <w:tabs>
          <w:tab w:val="left" w:pos="1530"/>
        </w:tabs>
        <w:spacing w:after="0"/>
        <w:contextualSpacing/>
        <w:jc w:val="both"/>
        <w:rPr>
          <w:rFonts w:ascii="Tahoma" w:hAnsi="Tahoma" w:cs="Tahoma"/>
          <w:sz w:val="24"/>
          <w:szCs w:val="24"/>
        </w:rPr>
      </w:pPr>
      <w:r>
        <w:rPr>
          <w:rFonts w:ascii="Tahoma" w:hAnsi="Tahoma" w:cs="Tahoma"/>
          <w:sz w:val="24"/>
          <w:szCs w:val="24"/>
        </w:rPr>
        <w:t xml:space="preserve">The officers conducting the investigation shall be senior to the accused   officer and should not have dealt with the case before. </w:t>
      </w:r>
    </w:p>
    <w:p w14:paraId="40DCB203" w14:textId="77777777" w:rsidR="002E681A" w:rsidRDefault="002E681A">
      <w:pPr>
        <w:pStyle w:val="ListParagraph"/>
        <w:tabs>
          <w:tab w:val="left" w:pos="1530"/>
        </w:tabs>
        <w:spacing w:after="0"/>
        <w:ind w:left="1530" w:hanging="540"/>
        <w:contextualSpacing/>
        <w:jc w:val="both"/>
        <w:rPr>
          <w:rFonts w:ascii="Tahoma" w:hAnsi="Tahoma" w:cs="Tahoma"/>
          <w:sz w:val="24"/>
          <w:szCs w:val="24"/>
        </w:rPr>
      </w:pPr>
    </w:p>
    <w:p w14:paraId="6DA5FF52"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The disciplinary hearing shall be conducted expeditiously, efficiently, lawfully, reasonably and in a procedurally fair manner in accordance with article 47 of the constitution and the Fair Administrative Action Act No 4 of 2015.</w:t>
      </w:r>
    </w:p>
    <w:p w14:paraId="1440CBA7" w14:textId="77777777" w:rsidR="002E681A" w:rsidRDefault="002E681A">
      <w:pPr>
        <w:pStyle w:val="ListParagraph"/>
        <w:spacing w:after="0"/>
        <w:ind w:left="990" w:hanging="990"/>
        <w:contextualSpacing/>
        <w:jc w:val="both"/>
        <w:rPr>
          <w:rFonts w:ascii="Tahoma" w:hAnsi="Tahoma" w:cs="Tahoma"/>
          <w:sz w:val="24"/>
          <w:szCs w:val="24"/>
        </w:rPr>
      </w:pPr>
    </w:p>
    <w:p w14:paraId="14D177A6" w14:textId="77777777" w:rsidR="002E681A" w:rsidRDefault="00B4694F">
      <w:pPr>
        <w:pStyle w:val="ListParagraph"/>
        <w:numPr>
          <w:ilvl w:val="2"/>
          <w:numId w:val="197"/>
        </w:numPr>
        <w:spacing w:after="0"/>
        <w:ind w:left="1418" w:hanging="1418"/>
        <w:contextualSpacing/>
        <w:jc w:val="both"/>
        <w:rPr>
          <w:rFonts w:ascii="Tahoma" w:hAnsi="Tahoma" w:cs="Tahoma"/>
          <w:sz w:val="24"/>
          <w:szCs w:val="24"/>
        </w:rPr>
      </w:pPr>
      <w:r>
        <w:rPr>
          <w:rFonts w:ascii="Tahoma" w:hAnsi="Tahoma" w:cs="Tahoma"/>
          <w:sz w:val="24"/>
          <w:szCs w:val="24"/>
        </w:rPr>
        <w:t>The HRMAC after hearing the matter shall prepare a report consisting of the following:</w:t>
      </w:r>
    </w:p>
    <w:p w14:paraId="42E7D4B3" w14:textId="77777777" w:rsidR="002E681A" w:rsidRDefault="002E681A">
      <w:pPr>
        <w:pStyle w:val="ListParagraph"/>
        <w:spacing w:after="0"/>
        <w:ind w:left="990" w:hanging="990"/>
        <w:contextualSpacing/>
        <w:jc w:val="both"/>
        <w:rPr>
          <w:rFonts w:ascii="Tahoma" w:hAnsi="Tahoma" w:cs="Tahoma"/>
          <w:sz w:val="24"/>
          <w:szCs w:val="24"/>
        </w:rPr>
      </w:pPr>
    </w:p>
    <w:p w14:paraId="52D7B61C" w14:textId="77777777" w:rsidR="002E681A" w:rsidRDefault="00B4694F">
      <w:pPr>
        <w:pStyle w:val="ListParagraph"/>
        <w:numPr>
          <w:ilvl w:val="0"/>
          <w:numId w:val="211"/>
        </w:numPr>
        <w:spacing w:after="0"/>
        <w:contextualSpacing/>
        <w:jc w:val="both"/>
        <w:rPr>
          <w:rFonts w:ascii="Tahoma" w:hAnsi="Tahoma" w:cs="Tahoma"/>
          <w:sz w:val="24"/>
          <w:szCs w:val="24"/>
        </w:rPr>
      </w:pPr>
      <w:r>
        <w:rPr>
          <w:rFonts w:ascii="Tahoma" w:hAnsi="Tahoma" w:cs="Tahoma"/>
          <w:sz w:val="24"/>
          <w:szCs w:val="24"/>
        </w:rPr>
        <w:t>Background information leading to the relevant incident;</w:t>
      </w:r>
    </w:p>
    <w:p w14:paraId="38723D45" w14:textId="77777777" w:rsidR="002E681A" w:rsidRDefault="00B4694F">
      <w:pPr>
        <w:pStyle w:val="ListParagraph"/>
        <w:numPr>
          <w:ilvl w:val="0"/>
          <w:numId w:val="211"/>
        </w:numPr>
        <w:spacing w:after="0"/>
        <w:contextualSpacing/>
        <w:jc w:val="both"/>
        <w:rPr>
          <w:rFonts w:ascii="Tahoma" w:hAnsi="Tahoma" w:cs="Tahoma"/>
          <w:sz w:val="24"/>
          <w:szCs w:val="24"/>
        </w:rPr>
      </w:pPr>
      <w:r>
        <w:rPr>
          <w:rFonts w:ascii="Tahoma" w:hAnsi="Tahoma" w:cs="Tahoma"/>
          <w:sz w:val="24"/>
          <w:szCs w:val="24"/>
        </w:rPr>
        <w:t>Input from the witness or witnesses;</w:t>
      </w:r>
    </w:p>
    <w:p w14:paraId="11A54587" w14:textId="77777777" w:rsidR="002E681A" w:rsidRDefault="00B4694F">
      <w:pPr>
        <w:pStyle w:val="ListParagraph"/>
        <w:numPr>
          <w:ilvl w:val="0"/>
          <w:numId w:val="211"/>
        </w:numPr>
        <w:spacing w:after="0"/>
        <w:contextualSpacing/>
        <w:jc w:val="both"/>
        <w:rPr>
          <w:rFonts w:ascii="Tahoma" w:hAnsi="Tahoma" w:cs="Tahoma"/>
          <w:sz w:val="24"/>
          <w:szCs w:val="24"/>
        </w:rPr>
      </w:pPr>
      <w:r>
        <w:rPr>
          <w:rFonts w:ascii="Tahoma" w:hAnsi="Tahoma" w:cs="Tahoma"/>
          <w:sz w:val="24"/>
          <w:szCs w:val="24"/>
        </w:rPr>
        <w:t>The employee’s response to the allegation(s);</w:t>
      </w:r>
    </w:p>
    <w:p w14:paraId="0C690E22" w14:textId="77777777" w:rsidR="002E681A" w:rsidRDefault="00B4694F">
      <w:pPr>
        <w:pStyle w:val="ListParagraph"/>
        <w:numPr>
          <w:ilvl w:val="0"/>
          <w:numId w:val="211"/>
        </w:numPr>
        <w:spacing w:after="0"/>
        <w:contextualSpacing/>
        <w:jc w:val="both"/>
        <w:rPr>
          <w:rFonts w:ascii="Tahoma" w:hAnsi="Tahoma" w:cs="Tahoma"/>
          <w:sz w:val="24"/>
          <w:szCs w:val="24"/>
        </w:rPr>
      </w:pPr>
      <w:r>
        <w:rPr>
          <w:rFonts w:ascii="Tahoma" w:hAnsi="Tahoma" w:cs="Tahoma"/>
          <w:sz w:val="24"/>
          <w:szCs w:val="24"/>
        </w:rPr>
        <w:t xml:space="preserve">An analysis of the facts; </w:t>
      </w:r>
    </w:p>
    <w:p w14:paraId="354FE9C5" w14:textId="77777777" w:rsidR="002E681A" w:rsidRDefault="00B4694F">
      <w:pPr>
        <w:pStyle w:val="ListParagraph"/>
        <w:numPr>
          <w:ilvl w:val="0"/>
          <w:numId w:val="211"/>
        </w:numPr>
        <w:spacing w:after="0"/>
        <w:contextualSpacing/>
        <w:jc w:val="both"/>
        <w:rPr>
          <w:rFonts w:ascii="Tahoma" w:hAnsi="Tahoma" w:cs="Tahoma"/>
          <w:sz w:val="24"/>
          <w:szCs w:val="24"/>
        </w:rPr>
      </w:pPr>
      <w:r>
        <w:rPr>
          <w:rFonts w:ascii="Tahoma" w:hAnsi="Tahoma" w:cs="Tahoma"/>
          <w:sz w:val="24"/>
          <w:szCs w:val="24"/>
        </w:rPr>
        <w:t>A statement that all the entitlement of employee facing the disciplinary action have been observed and</w:t>
      </w:r>
    </w:p>
    <w:p w14:paraId="55C805FA" w14:textId="77777777" w:rsidR="002E681A" w:rsidRDefault="00B4694F">
      <w:pPr>
        <w:pStyle w:val="ListParagraph"/>
        <w:numPr>
          <w:ilvl w:val="0"/>
          <w:numId w:val="211"/>
        </w:numPr>
        <w:spacing w:after="0"/>
        <w:contextualSpacing/>
        <w:jc w:val="both"/>
        <w:rPr>
          <w:rFonts w:ascii="Tahoma" w:hAnsi="Tahoma" w:cs="Tahoma"/>
          <w:sz w:val="24"/>
          <w:szCs w:val="24"/>
        </w:rPr>
      </w:pPr>
      <w:r>
        <w:rPr>
          <w:rFonts w:ascii="Tahoma" w:hAnsi="Tahoma" w:cs="Tahoma"/>
          <w:sz w:val="24"/>
          <w:szCs w:val="24"/>
        </w:rPr>
        <w:t>Recommendations</w:t>
      </w:r>
    </w:p>
    <w:p w14:paraId="759A38BC" w14:textId="77777777" w:rsidR="002E681A" w:rsidRDefault="00B4694F">
      <w:pPr>
        <w:pStyle w:val="Heading2"/>
        <w:numPr>
          <w:ilvl w:val="1"/>
          <w:numId w:val="197"/>
        </w:numPr>
        <w:ind w:left="1418" w:hanging="1418"/>
        <w:rPr>
          <w:rFonts w:cs="Tahoma"/>
          <w:sz w:val="24"/>
          <w:szCs w:val="24"/>
        </w:rPr>
      </w:pPr>
      <w:bookmarkStart w:id="963" w:name="_Toc149742638"/>
      <w:bookmarkStart w:id="964" w:name="_Toc499061420"/>
      <w:r>
        <w:rPr>
          <w:rFonts w:cs="Tahoma"/>
          <w:sz w:val="24"/>
          <w:szCs w:val="24"/>
        </w:rPr>
        <w:t>Conduct of investigations</w:t>
      </w:r>
      <w:bookmarkEnd w:id="963"/>
      <w:bookmarkEnd w:id="964"/>
    </w:p>
    <w:p w14:paraId="387F7A3C" w14:textId="77777777" w:rsidR="002E681A" w:rsidRDefault="002E681A">
      <w:pPr>
        <w:pStyle w:val="ListParagraph"/>
        <w:spacing w:after="0"/>
        <w:ind w:left="1134"/>
        <w:jc w:val="both"/>
        <w:rPr>
          <w:rFonts w:ascii="Tahoma" w:eastAsia="Arial Unicode MS" w:hAnsi="Tahoma" w:cs="Tahoma"/>
          <w:sz w:val="24"/>
          <w:szCs w:val="24"/>
        </w:rPr>
      </w:pPr>
    </w:p>
    <w:p w14:paraId="0D81260B" w14:textId="77777777" w:rsidR="002E681A" w:rsidRDefault="00B4694F">
      <w:pPr>
        <w:pStyle w:val="ListParagraph"/>
        <w:numPr>
          <w:ilvl w:val="2"/>
          <w:numId w:val="197"/>
        </w:numPr>
        <w:spacing w:after="0"/>
        <w:ind w:left="1418" w:hanging="1418"/>
        <w:jc w:val="both"/>
        <w:rPr>
          <w:rFonts w:ascii="Tahoma" w:eastAsia="Arial Unicode MS" w:hAnsi="Tahoma" w:cs="Tahoma"/>
          <w:sz w:val="24"/>
          <w:szCs w:val="24"/>
        </w:rPr>
      </w:pPr>
      <w:r>
        <w:rPr>
          <w:rFonts w:ascii="Tahoma" w:hAnsi="Tahoma" w:cs="Tahoma"/>
          <w:sz w:val="24"/>
          <w:szCs w:val="24"/>
        </w:rPr>
        <w:t>In investigating an alleged misconduct, the investigation team shall:</w:t>
      </w:r>
    </w:p>
    <w:p w14:paraId="2E9D2A19" w14:textId="77777777" w:rsidR="002E681A" w:rsidRDefault="00B4694F">
      <w:pPr>
        <w:pStyle w:val="ListParagraph"/>
        <w:numPr>
          <w:ilvl w:val="0"/>
          <w:numId w:val="212"/>
        </w:numPr>
        <w:spacing w:after="160"/>
        <w:contextualSpacing/>
        <w:jc w:val="both"/>
        <w:rPr>
          <w:rFonts w:ascii="Tahoma" w:hAnsi="Tahoma" w:cs="Tahoma"/>
          <w:sz w:val="24"/>
          <w:szCs w:val="24"/>
        </w:rPr>
      </w:pPr>
      <w:r>
        <w:rPr>
          <w:rFonts w:ascii="Tahoma" w:hAnsi="Tahoma" w:cs="Tahoma"/>
          <w:sz w:val="24"/>
          <w:szCs w:val="24"/>
        </w:rPr>
        <w:t>Establish and record the issues for investigation;</w:t>
      </w:r>
    </w:p>
    <w:p w14:paraId="5E64BA1A" w14:textId="77777777" w:rsidR="002E681A" w:rsidRDefault="00B4694F">
      <w:pPr>
        <w:pStyle w:val="ListParagraph"/>
        <w:numPr>
          <w:ilvl w:val="0"/>
          <w:numId w:val="212"/>
        </w:numPr>
        <w:spacing w:after="160"/>
        <w:contextualSpacing/>
        <w:jc w:val="both"/>
        <w:rPr>
          <w:rFonts w:ascii="Tahoma" w:hAnsi="Tahoma" w:cs="Tahoma"/>
          <w:sz w:val="24"/>
          <w:szCs w:val="24"/>
        </w:rPr>
      </w:pPr>
      <w:r>
        <w:rPr>
          <w:rFonts w:ascii="Tahoma" w:hAnsi="Tahoma" w:cs="Tahoma"/>
          <w:sz w:val="24"/>
          <w:szCs w:val="24"/>
        </w:rPr>
        <w:t xml:space="preserve">Give every party involved especially the affected officer a chance to produce relevant documents, call and examine witnesses, and, peruse documents produced against him; </w:t>
      </w:r>
    </w:p>
    <w:p w14:paraId="59445A0D" w14:textId="77777777" w:rsidR="002E681A" w:rsidRDefault="00B4694F">
      <w:pPr>
        <w:pStyle w:val="ListParagraph"/>
        <w:numPr>
          <w:ilvl w:val="0"/>
          <w:numId w:val="212"/>
        </w:numPr>
        <w:spacing w:after="160"/>
        <w:contextualSpacing/>
        <w:jc w:val="both"/>
        <w:rPr>
          <w:rFonts w:ascii="Tahoma" w:hAnsi="Tahoma" w:cs="Tahoma"/>
          <w:sz w:val="24"/>
          <w:szCs w:val="24"/>
        </w:rPr>
      </w:pPr>
      <w:r>
        <w:rPr>
          <w:rFonts w:ascii="Tahoma" w:hAnsi="Tahoma" w:cs="Tahoma"/>
          <w:sz w:val="24"/>
          <w:szCs w:val="24"/>
        </w:rPr>
        <w:t>Record all relevant material oral and documentary evidence;</w:t>
      </w:r>
    </w:p>
    <w:p w14:paraId="2E3F8010" w14:textId="77777777" w:rsidR="002E681A" w:rsidRDefault="00B4694F">
      <w:pPr>
        <w:pStyle w:val="ListParagraph"/>
        <w:numPr>
          <w:ilvl w:val="0"/>
          <w:numId w:val="212"/>
        </w:numPr>
        <w:spacing w:after="160"/>
        <w:contextualSpacing/>
        <w:jc w:val="both"/>
        <w:rPr>
          <w:rFonts w:ascii="Tahoma" w:hAnsi="Tahoma" w:cs="Tahoma"/>
          <w:sz w:val="24"/>
          <w:szCs w:val="24"/>
        </w:rPr>
      </w:pPr>
      <w:r>
        <w:rPr>
          <w:rFonts w:ascii="Tahoma" w:hAnsi="Tahoma" w:cs="Tahoma"/>
          <w:sz w:val="24"/>
          <w:szCs w:val="24"/>
        </w:rPr>
        <w:t xml:space="preserve">Record details of any matter which may aggravate or mitigate the case; </w:t>
      </w:r>
    </w:p>
    <w:p w14:paraId="5520A966" w14:textId="77777777" w:rsidR="002E681A" w:rsidRDefault="00B4694F">
      <w:pPr>
        <w:pStyle w:val="ListParagraph"/>
        <w:numPr>
          <w:ilvl w:val="0"/>
          <w:numId w:val="212"/>
        </w:numPr>
        <w:spacing w:after="160"/>
        <w:contextualSpacing/>
        <w:jc w:val="both"/>
        <w:rPr>
          <w:rFonts w:ascii="Tahoma" w:hAnsi="Tahoma" w:cs="Tahoma"/>
          <w:sz w:val="24"/>
          <w:szCs w:val="24"/>
        </w:rPr>
      </w:pPr>
      <w:r>
        <w:rPr>
          <w:rFonts w:ascii="Tahoma" w:hAnsi="Tahoma" w:cs="Tahoma"/>
          <w:sz w:val="24"/>
          <w:szCs w:val="24"/>
        </w:rPr>
        <w:t>Sum up the case and record their comments so as to clearly show their findings and opinion on the issues under investigation in view of the evidence on record.</w:t>
      </w:r>
    </w:p>
    <w:p w14:paraId="610F81BF" w14:textId="77777777" w:rsidR="002E681A" w:rsidRDefault="00B4694F">
      <w:pPr>
        <w:pStyle w:val="ListParagraph"/>
        <w:numPr>
          <w:ilvl w:val="0"/>
          <w:numId w:val="212"/>
        </w:numPr>
        <w:spacing w:after="160"/>
        <w:contextualSpacing/>
        <w:jc w:val="both"/>
        <w:rPr>
          <w:rFonts w:ascii="Tahoma" w:hAnsi="Tahoma" w:cs="Tahoma"/>
          <w:sz w:val="24"/>
          <w:szCs w:val="24"/>
        </w:rPr>
      </w:pPr>
      <w:r>
        <w:rPr>
          <w:rFonts w:ascii="Tahoma" w:hAnsi="Tahoma" w:cs="Tahoma"/>
          <w:sz w:val="24"/>
          <w:szCs w:val="24"/>
        </w:rPr>
        <w:t>The report of the investigation shall be submitted to the HRMAC and shall contain:</w:t>
      </w:r>
    </w:p>
    <w:p w14:paraId="2AF17878" w14:textId="77777777" w:rsidR="002E681A" w:rsidRDefault="00B4694F">
      <w:pPr>
        <w:pStyle w:val="ListParagraph"/>
        <w:numPr>
          <w:ilvl w:val="0"/>
          <w:numId w:val="212"/>
        </w:numPr>
        <w:spacing w:after="160"/>
        <w:contextualSpacing/>
        <w:jc w:val="both"/>
        <w:rPr>
          <w:rFonts w:ascii="Tahoma" w:hAnsi="Tahoma" w:cs="Tahoma"/>
          <w:sz w:val="24"/>
          <w:szCs w:val="24"/>
        </w:rPr>
      </w:pPr>
      <w:r>
        <w:rPr>
          <w:rFonts w:ascii="Tahoma" w:hAnsi="Tahoma" w:cs="Tahoma"/>
          <w:sz w:val="24"/>
          <w:szCs w:val="24"/>
        </w:rPr>
        <w:t xml:space="preserve">Evidence collected by the team, including any statements by witnesses; </w:t>
      </w:r>
    </w:p>
    <w:p w14:paraId="0CA765A5" w14:textId="77777777" w:rsidR="002E681A" w:rsidRDefault="00B4694F">
      <w:pPr>
        <w:pStyle w:val="ListParagraph"/>
        <w:numPr>
          <w:ilvl w:val="0"/>
          <w:numId w:val="212"/>
        </w:numPr>
        <w:spacing w:after="160"/>
        <w:contextualSpacing/>
        <w:jc w:val="both"/>
        <w:rPr>
          <w:rFonts w:ascii="Tahoma" w:hAnsi="Tahoma" w:cs="Tahoma"/>
          <w:sz w:val="24"/>
          <w:szCs w:val="24"/>
        </w:rPr>
      </w:pPr>
      <w:r>
        <w:rPr>
          <w:rFonts w:ascii="Tahoma" w:hAnsi="Tahoma" w:cs="Tahoma"/>
          <w:sz w:val="24"/>
          <w:szCs w:val="24"/>
        </w:rPr>
        <w:t xml:space="preserve">Analysis of the evidence and statements; </w:t>
      </w:r>
    </w:p>
    <w:p w14:paraId="0CF31A73" w14:textId="77777777" w:rsidR="002E681A" w:rsidRDefault="00B4694F">
      <w:pPr>
        <w:pStyle w:val="ListParagraph"/>
        <w:numPr>
          <w:ilvl w:val="0"/>
          <w:numId w:val="212"/>
        </w:numPr>
        <w:spacing w:after="160"/>
        <w:contextualSpacing/>
        <w:jc w:val="both"/>
        <w:rPr>
          <w:rFonts w:ascii="Tahoma" w:hAnsi="Tahoma" w:cs="Tahoma"/>
          <w:sz w:val="24"/>
          <w:szCs w:val="24"/>
        </w:rPr>
      </w:pPr>
      <w:r>
        <w:rPr>
          <w:rFonts w:ascii="Tahoma" w:hAnsi="Tahoma" w:cs="Tahoma"/>
          <w:sz w:val="24"/>
          <w:szCs w:val="24"/>
        </w:rPr>
        <w:t xml:space="preserve">A statement on whether the charges against the officer have been proved; and </w:t>
      </w:r>
    </w:p>
    <w:p w14:paraId="654A6765" w14:textId="77777777" w:rsidR="002E681A" w:rsidRDefault="00B4694F">
      <w:pPr>
        <w:pStyle w:val="ListParagraph"/>
        <w:numPr>
          <w:ilvl w:val="0"/>
          <w:numId w:val="212"/>
        </w:numPr>
        <w:spacing w:after="160"/>
        <w:contextualSpacing/>
        <w:jc w:val="both"/>
        <w:rPr>
          <w:rFonts w:ascii="Tahoma" w:hAnsi="Tahoma" w:cs="Tahoma"/>
          <w:sz w:val="24"/>
          <w:szCs w:val="24"/>
        </w:rPr>
      </w:pPr>
      <w:r>
        <w:rPr>
          <w:rFonts w:ascii="Tahoma" w:hAnsi="Tahoma" w:cs="Tahoma"/>
          <w:sz w:val="24"/>
          <w:szCs w:val="24"/>
        </w:rPr>
        <w:lastRenderedPageBreak/>
        <w:t xml:space="preserve">Details on any matter that may affect the gravity of the case, if any. </w:t>
      </w:r>
    </w:p>
    <w:p w14:paraId="726D81AD" w14:textId="77777777" w:rsidR="002E681A" w:rsidRDefault="00B4694F">
      <w:pPr>
        <w:pStyle w:val="ListParagraph"/>
        <w:numPr>
          <w:ilvl w:val="0"/>
          <w:numId w:val="212"/>
        </w:numPr>
        <w:spacing w:after="160"/>
        <w:contextualSpacing/>
        <w:jc w:val="both"/>
        <w:rPr>
          <w:rFonts w:ascii="Tahoma" w:hAnsi="Tahoma" w:cs="Tahoma"/>
          <w:sz w:val="24"/>
          <w:szCs w:val="24"/>
        </w:rPr>
      </w:pPr>
      <w:r>
        <w:rPr>
          <w:rFonts w:ascii="Tahoma" w:hAnsi="Tahoma" w:cs="Tahoma"/>
          <w:sz w:val="24"/>
          <w:szCs w:val="24"/>
        </w:rPr>
        <w:t xml:space="preserve">The report shall not contain any recommendation on the form of punishment to be inflicted on the accused officer. </w:t>
      </w:r>
    </w:p>
    <w:p w14:paraId="6E14D0F1" w14:textId="77777777" w:rsidR="002E681A" w:rsidRDefault="00B4694F">
      <w:pPr>
        <w:pStyle w:val="Heading2"/>
        <w:numPr>
          <w:ilvl w:val="1"/>
          <w:numId w:val="197"/>
        </w:numPr>
        <w:ind w:left="1418" w:hanging="1418"/>
        <w:rPr>
          <w:rFonts w:cs="Tahoma"/>
          <w:sz w:val="24"/>
          <w:szCs w:val="24"/>
        </w:rPr>
      </w:pPr>
      <w:bookmarkStart w:id="965" w:name="_Toc499061421"/>
      <w:bookmarkStart w:id="966" w:name="_Toc149742639"/>
      <w:r>
        <w:rPr>
          <w:rFonts w:cs="Tahoma"/>
          <w:sz w:val="24"/>
          <w:szCs w:val="24"/>
        </w:rPr>
        <w:t>Informal procedure</w:t>
      </w:r>
      <w:bookmarkEnd w:id="965"/>
      <w:bookmarkEnd w:id="966"/>
    </w:p>
    <w:p w14:paraId="2FA09A93" w14:textId="77777777" w:rsidR="002E681A" w:rsidRDefault="002E681A">
      <w:pPr>
        <w:pStyle w:val="ListParagraph"/>
        <w:spacing w:after="160"/>
        <w:ind w:left="1418"/>
        <w:contextualSpacing/>
        <w:jc w:val="both"/>
        <w:rPr>
          <w:rFonts w:ascii="Tahoma" w:hAnsi="Tahoma" w:cs="Tahoma"/>
          <w:sz w:val="24"/>
          <w:szCs w:val="24"/>
        </w:rPr>
      </w:pPr>
    </w:p>
    <w:p w14:paraId="3F56B7F8"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HOFA’s shall bring to the attention of staff the standard required and the consequences for failure to meet those standards.</w:t>
      </w:r>
    </w:p>
    <w:p w14:paraId="7CDC7244" w14:textId="77777777" w:rsidR="002E681A" w:rsidRDefault="002E681A">
      <w:pPr>
        <w:pStyle w:val="ListParagraph"/>
        <w:spacing w:after="160"/>
        <w:ind w:left="1418" w:hanging="1418"/>
        <w:contextualSpacing/>
        <w:jc w:val="both"/>
        <w:rPr>
          <w:rFonts w:ascii="Tahoma" w:hAnsi="Tahoma" w:cs="Tahoma"/>
          <w:sz w:val="24"/>
          <w:szCs w:val="24"/>
        </w:rPr>
      </w:pPr>
    </w:p>
    <w:p w14:paraId="30189E5A"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 xml:space="preserve">Cases of minor misconduct shall be dealt with by an employee’s immediate supervisor informally without delay. The supervisor may speak to the employee in private and encourage them to conduct themselves in accordance with the required standards. </w:t>
      </w:r>
    </w:p>
    <w:p w14:paraId="3B7FC214" w14:textId="77777777" w:rsidR="002E681A" w:rsidRDefault="002E681A">
      <w:pPr>
        <w:pStyle w:val="ListParagraph"/>
        <w:spacing w:after="160"/>
        <w:ind w:left="1418"/>
        <w:contextualSpacing/>
        <w:jc w:val="both"/>
        <w:rPr>
          <w:rFonts w:ascii="Tahoma" w:hAnsi="Tahoma" w:cs="Tahoma"/>
          <w:sz w:val="24"/>
          <w:szCs w:val="24"/>
        </w:rPr>
      </w:pPr>
    </w:p>
    <w:p w14:paraId="2F455BDF"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The purpose of the discussion is to ensure the employee understands the nature of the concerns, and expectations of improvement in his/her conduct.</w:t>
      </w:r>
    </w:p>
    <w:p w14:paraId="12E2555A" w14:textId="77777777" w:rsidR="002E681A" w:rsidRDefault="002E681A">
      <w:pPr>
        <w:pStyle w:val="ListParagraph"/>
        <w:spacing w:after="160"/>
        <w:ind w:left="1418"/>
        <w:contextualSpacing/>
        <w:jc w:val="both"/>
        <w:rPr>
          <w:rFonts w:ascii="Tahoma" w:hAnsi="Tahoma" w:cs="Tahoma"/>
          <w:sz w:val="24"/>
          <w:szCs w:val="24"/>
        </w:rPr>
      </w:pPr>
    </w:p>
    <w:p w14:paraId="0FF12149"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 xml:space="preserve">The supervisor shall confirm the outcomes of any discussions to the staff in writing and retain any note of </w:t>
      </w:r>
      <w:proofErr w:type="gramStart"/>
      <w:r>
        <w:rPr>
          <w:rFonts w:ascii="Tahoma" w:hAnsi="Tahoma" w:cs="Tahoma"/>
          <w:sz w:val="24"/>
          <w:szCs w:val="24"/>
        </w:rPr>
        <w:t>this informal discussions or meetings</w:t>
      </w:r>
      <w:proofErr w:type="gramEnd"/>
      <w:r>
        <w:rPr>
          <w:rFonts w:ascii="Tahoma" w:hAnsi="Tahoma" w:cs="Tahoma"/>
          <w:sz w:val="24"/>
          <w:szCs w:val="24"/>
        </w:rPr>
        <w:t>.</w:t>
      </w:r>
    </w:p>
    <w:p w14:paraId="30969ADA" w14:textId="77777777" w:rsidR="002E681A" w:rsidRDefault="002E681A">
      <w:pPr>
        <w:pStyle w:val="ListParagraph"/>
        <w:spacing w:after="160"/>
        <w:ind w:left="1418"/>
        <w:contextualSpacing/>
        <w:jc w:val="both"/>
        <w:rPr>
          <w:rFonts w:ascii="Tahoma" w:hAnsi="Tahoma" w:cs="Tahoma"/>
          <w:sz w:val="24"/>
          <w:szCs w:val="24"/>
        </w:rPr>
      </w:pPr>
    </w:p>
    <w:p w14:paraId="1CBF72EA"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Following satisfactory outcome, the matter shall be deemed resolved. However, in case of unsatisfactory outcome where the problem persists; required improvement in conduct has not been achieved; and further information becomes available during discussions which make the matter sufficiently serious, the formal procedure shall be invoked.</w:t>
      </w:r>
    </w:p>
    <w:p w14:paraId="77A84D0D" w14:textId="77777777" w:rsidR="002E681A" w:rsidRDefault="002E681A">
      <w:pPr>
        <w:pStyle w:val="ListParagraph"/>
        <w:rPr>
          <w:rFonts w:ascii="Tahoma" w:hAnsi="Tahoma" w:cs="Tahoma"/>
          <w:sz w:val="24"/>
          <w:szCs w:val="24"/>
        </w:rPr>
      </w:pPr>
    </w:p>
    <w:p w14:paraId="0EA0E7F5" w14:textId="77777777" w:rsidR="002E681A" w:rsidRDefault="00B4694F">
      <w:pPr>
        <w:pStyle w:val="Heading2"/>
        <w:numPr>
          <w:ilvl w:val="1"/>
          <w:numId w:val="197"/>
        </w:numPr>
        <w:ind w:left="1418" w:hanging="1418"/>
        <w:rPr>
          <w:rFonts w:cs="Tahoma"/>
          <w:sz w:val="24"/>
          <w:szCs w:val="24"/>
        </w:rPr>
      </w:pPr>
      <w:bookmarkStart w:id="967" w:name="_Toc128386802"/>
      <w:bookmarkStart w:id="968" w:name="_Toc149742640"/>
      <w:r>
        <w:rPr>
          <w:rFonts w:cs="Tahoma"/>
          <w:sz w:val="24"/>
          <w:szCs w:val="24"/>
        </w:rPr>
        <w:t>Disciplinary hearing</w:t>
      </w:r>
      <w:bookmarkEnd w:id="967"/>
      <w:bookmarkEnd w:id="968"/>
    </w:p>
    <w:p w14:paraId="4DEF5BC6" w14:textId="77777777" w:rsidR="002E681A" w:rsidRDefault="00B4694F">
      <w:pPr>
        <w:rPr>
          <w:rFonts w:ascii="Tahoma" w:hAnsi="Tahoma" w:cs="Tahoma"/>
          <w:i/>
          <w:sz w:val="24"/>
          <w:szCs w:val="24"/>
        </w:rPr>
      </w:pPr>
      <w:r>
        <w:rPr>
          <w:rFonts w:ascii="Tahoma" w:hAnsi="Tahoma" w:cs="Tahoma"/>
          <w:sz w:val="24"/>
          <w:szCs w:val="24"/>
          <w:lang w:eastAsia="en-GB"/>
        </w:rPr>
        <w:tab/>
      </w:r>
      <w:r>
        <w:rPr>
          <w:rFonts w:ascii="Tahoma" w:hAnsi="Tahoma" w:cs="Tahoma"/>
          <w:sz w:val="24"/>
          <w:szCs w:val="24"/>
          <w:lang w:eastAsia="en-GB"/>
        </w:rPr>
        <w:tab/>
        <w:t xml:space="preserve">Disciplinary hearing is an integral part of the disciplinary procedure as provided   </w:t>
      </w:r>
      <w:r>
        <w:rPr>
          <w:rFonts w:ascii="Tahoma" w:hAnsi="Tahoma" w:cs="Tahoma"/>
          <w:sz w:val="24"/>
          <w:szCs w:val="24"/>
          <w:lang w:eastAsia="en-GB"/>
        </w:rPr>
        <w:tab/>
      </w:r>
      <w:r>
        <w:rPr>
          <w:rFonts w:ascii="Tahoma" w:hAnsi="Tahoma" w:cs="Tahoma"/>
          <w:sz w:val="24"/>
          <w:szCs w:val="24"/>
          <w:lang w:eastAsia="en-GB"/>
        </w:rPr>
        <w:tab/>
        <w:t xml:space="preserve">for in the Employment Act and the Fair Administrative Action Act. </w:t>
      </w:r>
    </w:p>
    <w:p w14:paraId="72A0967D" w14:textId="77777777" w:rsidR="002E681A" w:rsidRDefault="002E681A">
      <w:pPr>
        <w:pStyle w:val="ListParagraph"/>
        <w:shd w:val="clear" w:color="auto" w:fill="FFFFFF"/>
        <w:ind w:left="2096" w:hanging="720"/>
        <w:rPr>
          <w:rFonts w:ascii="Tahoma" w:hAnsi="Tahoma" w:cs="Tahoma"/>
          <w:sz w:val="24"/>
          <w:szCs w:val="24"/>
          <w:lang w:eastAsia="en-GB"/>
        </w:rPr>
      </w:pPr>
    </w:p>
    <w:p w14:paraId="15BA3844" w14:textId="77777777" w:rsidR="002E681A" w:rsidRDefault="00B4694F">
      <w:pPr>
        <w:pStyle w:val="Heading2"/>
        <w:numPr>
          <w:ilvl w:val="1"/>
          <w:numId w:val="197"/>
        </w:numPr>
        <w:ind w:left="1418" w:hanging="1418"/>
        <w:rPr>
          <w:rFonts w:cs="Tahoma"/>
          <w:b w:val="0"/>
          <w:sz w:val="24"/>
          <w:szCs w:val="24"/>
          <w:lang w:eastAsia="en-GB"/>
        </w:rPr>
      </w:pPr>
      <w:r>
        <w:rPr>
          <w:rFonts w:cs="Tahoma"/>
          <w:sz w:val="24"/>
          <w:szCs w:val="24"/>
          <w:lang w:eastAsia="en-GB"/>
        </w:rPr>
        <w:t xml:space="preserve"> </w:t>
      </w:r>
      <w:bookmarkStart w:id="969" w:name="_Toc149742641"/>
      <w:r>
        <w:rPr>
          <w:rFonts w:cs="Tahoma"/>
          <w:sz w:val="24"/>
          <w:szCs w:val="24"/>
        </w:rPr>
        <w:t>Hearing</w:t>
      </w:r>
      <w:r>
        <w:rPr>
          <w:rFonts w:cs="Tahoma"/>
          <w:sz w:val="24"/>
          <w:szCs w:val="24"/>
          <w:lang w:eastAsia="en-GB"/>
        </w:rPr>
        <w:t xml:space="preserve"> panel</w:t>
      </w:r>
      <w:bookmarkEnd w:id="969"/>
      <w:r>
        <w:rPr>
          <w:rFonts w:cs="Tahoma"/>
          <w:sz w:val="24"/>
          <w:szCs w:val="24"/>
          <w:lang w:eastAsia="en-GB"/>
        </w:rPr>
        <w:t xml:space="preserve"> </w:t>
      </w:r>
    </w:p>
    <w:p w14:paraId="240D501D" w14:textId="77777777" w:rsidR="002E681A" w:rsidRDefault="00B4694F">
      <w:pPr>
        <w:pStyle w:val="BodyText"/>
        <w:widowControl w:val="0"/>
        <w:numPr>
          <w:ilvl w:val="0"/>
          <w:numId w:val="213"/>
        </w:numPr>
        <w:autoSpaceDE w:val="0"/>
        <w:autoSpaceDN w:val="0"/>
        <w:spacing w:after="0"/>
        <w:ind w:left="1980" w:hanging="540"/>
        <w:rPr>
          <w:rFonts w:ascii="Tahoma" w:hAnsi="Tahoma" w:cs="Tahoma"/>
          <w:szCs w:val="24"/>
          <w:lang w:eastAsia="en-GB"/>
        </w:rPr>
      </w:pPr>
      <w:r>
        <w:rPr>
          <w:rFonts w:ascii="Tahoma" w:hAnsi="Tahoma" w:cs="Tahoma"/>
          <w:szCs w:val="24"/>
          <w:lang w:eastAsia="en-GB"/>
        </w:rPr>
        <w:t xml:space="preserve">The Disciplinary hearing shall be conducted by a </w:t>
      </w:r>
      <w:r>
        <w:rPr>
          <w:rFonts w:ascii="Tahoma" w:hAnsi="Tahoma" w:cs="Tahoma"/>
          <w:szCs w:val="24"/>
          <w:lang w:val="en-GB" w:eastAsia="en-GB"/>
        </w:rPr>
        <w:t>sub-</w:t>
      </w:r>
      <w:r>
        <w:rPr>
          <w:rFonts w:ascii="Tahoma" w:hAnsi="Tahoma" w:cs="Tahoma"/>
          <w:szCs w:val="24"/>
          <w:lang w:eastAsia="en-GB"/>
        </w:rPr>
        <w:t>committee/</w:t>
      </w:r>
      <w:r>
        <w:rPr>
          <w:rFonts w:ascii="Tahoma" w:hAnsi="Tahoma" w:cs="Tahoma"/>
          <w:szCs w:val="24"/>
          <w:lang w:val="en-GB" w:eastAsia="en-GB"/>
        </w:rPr>
        <w:t xml:space="preserve"> of HRMAC. </w:t>
      </w:r>
      <w:r>
        <w:rPr>
          <w:rFonts w:ascii="Tahoma" w:hAnsi="Tahoma" w:cs="Tahoma"/>
          <w:szCs w:val="24"/>
          <w:lang w:eastAsia="en-GB"/>
        </w:rPr>
        <w:t>The panel should comprise a minimum of three (3) members, and where the number exceeds three; it should be an odd number.</w:t>
      </w:r>
    </w:p>
    <w:p w14:paraId="2DC71FFC" w14:textId="77777777" w:rsidR="002E681A" w:rsidRDefault="002E681A">
      <w:pPr>
        <w:pStyle w:val="BodyText"/>
        <w:spacing w:after="0"/>
        <w:ind w:left="1980" w:hanging="540"/>
        <w:rPr>
          <w:rFonts w:ascii="Tahoma" w:hAnsi="Tahoma" w:cs="Tahoma"/>
          <w:szCs w:val="24"/>
          <w:lang w:eastAsia="en-GB"/>
        </w:rPr>
      </w:pPr>
    </w:p>
    <w:p w14:paraId="4B22C9E8" w14:textId="77777777" w:rsidR="002E681A" w:rsidRDefault="00B4694F">
      <w:pPr>
        <w:pStyle w:val="BodyText"/>
        <w:widowControl w:val="0"/>
        <w:numPr>
          <w:ilvl w:val="0"/>
          <w:numId w:val="213"/>
        </w:numPr>
        <w:autoSpaceDE w:val="0"/>
        <w:autoSpaceDN w:val="0"/>
        <w:spacing w:after="0"/>
        <w:ind w:left="1980" w:hanging="540"/>
        <w:rPr>
          <w:rFonts w:ascii="Tahoma" w:hAnsi="Tahoma" w:cs="Tahoma"/>
          <w:szCs w:val="24"/>
          <w:lang w:val="en-GB" w:eastAsia="en-GB"/>
        </w:rPr>
      </w:pPr>
      <w:r>
        <w:rPr>
          <w:rFonts w:ascii="Tahoma" w:hAnsi="Tahoma" w:cs="Tahoma"/>
          <w:szCs w:val="24"/>
          <w:lang w:eastAsia="en-GB"/>
        </w:rPr>
        <w:t>The panel shall include a human resource officer as a technical advisor.</w:t>
      </w:r>
    </w:p>
    <w:p w14:paraId="10A8AE70" w14:textId="77777777" w:rsidR="002E681A" w:rsidRDefault="00B4694F">
      <w:pPr>
        <w:pStyle w:val="BodyText"/>
        <w:widowControl w:val="0"/>
        <w:numPr>
          <w:ilvl w:val="0"/>
          <w:numId w:val="213"/>
        </w:numPr>
        <w:autoSpaceDE w:val="0"/>
        <w:autoSpaceDN w:val="0"/>
        <w:spacing w:after="0"/>
        <w:ind w:left="1980" w:hanging="540"/>
        <w:rPr>
          <w:rFonts w:ascii="Tahoma" w:hAnsi="Tahoma" w:cs="Tahoma"/>
          <w:szCs w:val="24"/>
          <w:lang w:val="en-GB" w:eastAsia="en-GB"/>
        </w:rPr>
      </w:pPr>
      <w:r>
        <w:rPr>
          <w:rFonts w:ascii="Tahoma" w:hAnsi="Tahoma" w:cs="Tahoma"/>
          <w:szCs w:val="24"/>
          <w:lang w:eastAsia="en-GB"/>
        </w:rPr>
        <w:t>The panel may, where necessary, co-opt experts to assist in understanding.</w:t>
      </w:r>
    </w:p>
    <w:p w14:paraId="3238BA68" w14:textId="77777777" w:rsidR="002E681A" w:rsidRDefault="00B4694F">
      <w:pPr>
        <w:pStyle w:val="BodyText"/>
        <w:widowControl w:val="0"/>
        <w:numPr>
          <w:ilvl w:val="0"/>
          <w:numId w:val="213"/>
        </w:numPr>
        <w:autoSpaceDE w:val="0"/>
        <w:autoSpaceDN w:val="0"/>
        <w:spacing w:after="0"/>
        <w:ind w:left="1980" w:hanging="540"/>
        <w:rPr>
          <w:rFonts w:ascii="Tahoma" w:hAnsi="Tahoma" w:cs="Tahoma"/>
          <w:szCs w:val="24"/>
          <w:lang w:val="zh-CN" w:eastAsia="en-GB"/>
        </w:rPr>
      </w:pPr>
      <w:r>
        <w:rPr>
          <w:rFonts w:ascii="Tahoma" w:hAnsi="Tahoma" w:cs="Tahoma"/>
          <w:szCs w:val="24"/>
          <w:lang w:eastAsia="en-GB"/>
        </w:rPr>
        <w:t xml:space="preserve">the technical aspects of the discipline case. </w:t>
      </w:r>
    </w:p>
    <w:p w14:paraId="4553F8B4" w14:textId="77777777" w:rsidR="002E681A" w:rsidRDefault="002E681A">
      <w:pPr>
        <w:pStyle w:val="BodyText"/>
        <w:spacing w:after="0"/>
        <w:ind w:left="1980" w:hanging="540"/>
        <w:rPr>
          <w:rFonts w:ascii="Tahoma" w:hAnsi="Tahoma" w:cs="Tahoma"/>
          <w:szCs w:val="24"/>
          <w:lang w:eastAsia="en-GB"/>
        </w:rPr>
      </w:pPr>
    </w:p>
    <w:p w14:paraId="4178F1D3" w14:textId="77777777" w:rsidR="002E681A" w:rsidRDefault="00B4694F">
      <w:pPr>
        <w:pStyle w:val="Heading2"/>
        <w:numPr>
          <w:ilvl w:val="1"/>
          <w:numId w:val="197"/>
        </w:numPr>
        <w:ind w:left="1418" w:hanging="1418"/>
        <w:rPr>
          <w:rFonts w:cs="Tahoma"/>
          <w:b w:val="0"/>
          <w:sz w:val="24"/>
          <w:szCs w:val="24"/>
          <w:lang w:eastAsia="en-GB"/>
        </w:rPr>
      </w:pPr>
      <w:r>
        <w:rPr>
          <w:rFonts w:cs="Tahoma"/>
          <w:sz w:val="24"/>
          <w:szCs w:val="24"/>
          <w:lang w:val="en-GB" w:eastAsia="en-GB"/>
        </w:rPr>
        <w:lastRenderedPageBreak/>
        <w:t xml:space="preserve"> </w:t>
      </w:r>
      <w:bookmarkStart w:id="970" w:name="_Toc149742642"/>
      <w:r>
        <w:rPr>
          <w:rFonts w:cs="Tahoma"/>
          <w:sz w:val="24"/>
          <w:szCs w:val="24"/>
          <w:lang w:eastAsia="en-GB"/>
        </w:rPr>
        <w:t>Hearing proceedings</w:t>
      </w:r>
      <w:bookmarkEnd w:id="970"/>
      <w:r>
        <w:rPr>
          <w:rFonts w:cs="Tahoma"/>
          <w:sz w:val="24"/>
          <w:szCs w:val="24"/>
          <w:lang w:eastAsia="en-GB"/>
        </w:rPr>
        <w:t xml:space="preserve"> </w:t>
      </w:r>
    </w:p>
    <w:p w14:paraId="57E1FCB9" w14:textId="77777777" w:rsidR="002E681A" w:rsidRDefault="002E681A">
      <w:pPr>
        <w:ind w:hanging="720"/>
        <w:rPr>
          <w:rFonts w:ascii="Tahoma" w:hAnsi="Tahoma" w:cs="Tahoma"/>
          <w:sz w:val="24"/>
          <w:szCs w:val="24"/>
          <w:lang w:eastAsia="en-GB"/>
        </w:rPr>
      </w:pPr>
    </w:p>
    <w:p w14:paraId="13A93394" w14:textId="77777777" w:rsidR="002E681A" w:rsidRDefault="00B4694F">
      <w:pPr>
        <w:rPr>
          <w:rFonts w:ascii="Tahoma" w:hAnsi="Tahoma" w:cs="Tahoma"/>
          <w:sz w:val="24"/>
          <w:szCs w:val="24"/>
          <w:lang w:eastAsia="en-GB"/>
        </w:rPr>
      </w:pPr>
      <w:r>
        <w:rPr>
          <w:rFonts w:ascii="Tahoma" w:hAnsi="Tahoma" w:cs="Tahoma"/>
          <w:bCs/>
          <w:sz w:val="24"/>
          <w:szCs w:val="24"/>
          <w:lang w:eastAsia="en-GB"/>
        </w:rPr>
        <w:tab/>
      </w:r>
      <w:r>
        <w:rPr>
          <w:rFonts w:ascii="Tahoma" w:hAnsi="Tahoma" w:cs="Tahoma"/>
          <w:bCs/>
          <w:sz w:val="24"/>
          <w:szCs w:val="24"/>
          <w:lang w:eastAsia="en-GB"/>
        </w:rPr>
        <w:tab/>
        <w:t xml:space="preserve">To effectively carry out the hearing, the following procedure shall apply: - </w:t>
      </w:r>
    </w:p>
    <w:p w14:paraId="5D2C7D98" w14:textId="77777777" w:rsidR="002E681A" w:rsidRDefault="00B4694F">
      <w:pPr>
        <w:pStyle w:val="BodyText"/>
        <w:numPr>
          <w:ilvl w:val="1"/>
          <w:numId w:val="214"/>
        </w:numPr>
        <w:spacing w:after="0"/>
        <w:ind w:left="1980"/>
        <w:jc w:val="both"/>
        <w:rPr>
          <w:rFonts w:ascii="Tahoma" w:hAnsi="Tahoma" w:cs="Tahoma"/>
          <w:szCs w:val="24"/>
          <w:lang w:eastAsia="en-GB"/>
        </w:rPr>
      </w:pPr>
      <w:r>
        <w:rPr>
          <w:rFonts w:ascii="Tahoma" w:hAnsi="Tahoma" w:cs="Tahoma"/>
          <w:szCs w:val="24"/>
          <w:lang w:eastAsia="en-GB"/>
        </w:rPr>
        <w:t>The panel shall give a notice for hearing of not less than seven (7) days to the accused officer and other interested parties prior to the hearing date.</w:t>
      </w:r>
    </w:p>
    <w:p w14:paraId="0EDB1F57" w14:textId="77777777" w:rsidR="002E681A" w:rsidRDefault="00B4694F">
      <w:pPr>
        <w:pStyle w:val="BodyText"/>
        <w:numPr>
          <w:ilvl w:val="1"/>
          <w:numId w:val="214"/>
        </w:numPr>
        <w:spacing w:after="0"/>
        <w:ind w:left="1980"/>
        <w:jc w:val="both"/>
        <w:rPr>
          <w:rFonts w:ascii="Tahoma" w:hAnsi="Tahoma" w:cs="Tahoma"/>
          <w:szCs w:val="24"/>
          <w:lang w:eastAsia="en-GB"/>
        </w:rPr>
      </w:pPr>
      <w:r>
        <w:rPr>
          <w:rFonts w:ascii="Tahoma" w:hAnsi="Tahoma" w:cs="Tahoma"/>
          <w:szCs w:val="24"/>
          <w:lang w:eastAsia="en-GB"/>
        </w:rPr>
        <w:t xml:space="preserve">In the notice, the accused officer shall be informed of his right to access information, materials, and evidence related to the case. </w:t>
      </w:r>
    </w:p>
    <w:p w14:paraId="074E0E65" w14:textId="77777777" w:rsidR="002E681A" w:rsidRDefault="00B4694F">
      <w:pPr>
        <w:pStyle w:val="BodyText"/>
        <w:numPr>
          <w:ilvl w:val="1"/>
          <w:numId w:val="214"/>
        </w:numPr>
        <w:spacing w:after="0"/>
        <w:ind w:left="1980"/>
        <w:jc w:val="both"/>
        <w:rPr>
          <w:rFonts w:ascii="Tahoma" w:hAnsi="Tahoma" w:cs="Tahoma"/>
          <w:szCs w:val="24"/>
          <w:lang w:eastAsia="en-GB"/>
        </w:rPr>
      </w:pPr>
      <w:r>
        <w:rPr>
          <w:rFonts w:ascii="Tahoma" w:hAnsi="Tahoma" w:cs="Tahoma"/>
          <w:szCs w:val="24"/>
          <w:lang w:eastAsia="en-GB"/>
        </w:rPr>
        <w:t xml:space="preserve">The reporting officer and the accused officer together with their witnesses shall be required to attend the hearing proceedings at the same time. </w:t>
      </w:r>
    </w:p>
    <w:p w14:paraId="588AFE99" w14:textId="77777777" w:rsidR="002E681A" w:rsidRDefault="00B4694F">
      <w:pPr>
        <w:pStyle w:val="BodyText"/>
        <w:numPr>
          <w:ilvl w:val="1"/>
          <w:numId w:val="214"/>
        </w:numPr>
        <w:spacing w:after="0"/>
        <w:ind w:left="1980"/>
        <w:jc w:val="both"/>
        <w:rPr>
          <w:rFonts w:ascii="Tahoma" w:hAnsi="Tahoma" w:cs="Tahoma"/>
          <w:szCs w:val="24"/>
          <w:lang w:eastAsia="en-GB"/>
        </w:rPr>
      </w:pPr>
      <w:r>
        <w:rPr>
          <w:rFonts w:ascii="Tahoma" w:hAnsi="Tahoma" w:cs="Tahoma"/>
          <w:szCs w:val="24"/>
          <w:lang w:eastAsia="en-GB"/>
        </w:rPr>
        <w:t xml:space="preserve">The accused officer shall be given an opportunity to cross-examine the reporting officer, together with witnesses. </w:t>
      </w:r>
    </w:p>
    <w:p w14:paraId="67561F7A" w14:textId="77777777" w:rsidR="002E681A" w:rsidRDefault="00B4694F">
      <w:pPr>
        <w:pStyle w:val="BodyText"/>
        <w:numPr>
          <w:ilvl w:val="1"/>
          <w:numId w:val="214"/>
        </w:numPr>
        <w:spacing w:after="0"/>
        <w:ind w:left="1980"/>
        <w:jc w:val="both"/>
        <w:rPr>
          <w:rFonts w:ascii="Tahoma" w:hAnsi="Tahoma" w:cs="Tahoma"/>
          <w:szCs w:val="24"/>
          <w:lang w:eastAsia="en-GB"/>
        </w:rPr>
      </w:pPr>
      <w:r>
        <w:rPr>
          <w:rFonts w:ascii="Tahoma" w:hAnsi="Tahoma" w:cs="Tahoma"/>
          <w:szCs w:val="24"/>
          <w:lang w:eastAsia="en-GB"/>
        </w:rPr>
        <w:t xml:space="preserve">The defense of the accused officer together with his/her witnesses shall be heard after which the reporting officer shall be given an opportunity to cross-examine. </w:t>
      </w:r>
    </w:p>
    <w:p w14:paraId="6E027ABC" w14:textId="77777777" w:rsidR="002E681A" w:rsidRDefault="00B4694F">
      <w:pPr>
        <w:pStyle w:val="BodyText"/>
        <w:numPr>
          <w:ilvl w:val="1"/>
          <w:numId w:val="214"/>
        </w:numPr>
        <w:spacing w:after="0"/>
        <w:ind w:left="1980"/>
        <w:jc w:val="both"/>
        <w:rPr>
          <w:rFonts w:ascii="Tahoma" w:hAnsi="Tahoma" w:cs="Tahoma"/>
          <w:szCs w:val="24"/>
          <w:lang w:eastAsia="en-GB"/>
        </w:rPr>
      </w:pPr>
      <w:r>
        <w:rPr>
          <w:rFonts w:ascii="Tahoma" w:hAnsi="Tahoma" w:cs="Tahoma"/>
          <w:szCs w:val="24"/>
          <w:lang w:eastAsia="en-GB"/>
        </w:rPr>
        <w:t xml:space="preserve">Both parties may bring expert witnesses to testify on technical aspects on areas of expertise touching on the disciplinary case. </w:t>
      </w:r>
    </w:p>
    <w:p w14:paraId="702B8251" w14:textId="77777777" w:rsidR="002E681A" w:rsidRDefault="00B4694F">
      <w:pPr>
        <w:pStyle w:val="BodyText"/>
        <w:numPr>
          <w:ilvl w:val="1"/>
          <w:numId w:val="214"/>
        </w:numPr>
        <w:spacing w:after="0"/>
        <w:ind w:left="1980"/>
        <w:jc w:val="both"/>
        <w:rPr>
          <w:rFonts w:ascii="Tahoma" w:hAnsi="Tahoma" w:cs="Tahoma"/>
          <w:szCs w:val="24"/>
          <w:lang w:eastAsia="en-GB"/>
        </w:rPr>
      </w:pPr>
      <w:r>
        <w:rPr>
          <w:rFonts w:ascii="Tahoma" w:hAnsi="Tahoma" w:cs="Tahoma"/>
          <w:szCs w:val="24"/>
          <w:lang w:eastAsia="en-GB"/>
        </w:rPr>
        <w:t xml:space="preserve">Adjournment of the hearing may be granted by the panel upon request by any of the parties provided that compelling reasons have been given. </w:t>
      </w:r>
    </w:p>
    <w:p w14:paraId="50335FBA" w14:textId="77777777" w:rsidR="002E681A" w:rsidRDefault="00B4694F">
      <w:pPr>
        <w:pStyle w:val="BodyText"/>
        <w:numPr>
          <w:ilvl w:val="1"/>
          <w:numId w:val="214"/>
        </w:numPr>
        <w:spacing w:after="0"/>
        <w:ind w:left="1980"/>
        <w:jc w:val="both"/>
        <w:rPr>
          <w:rFonts w:ascii="Tahoma" w:hAnsi="Tahoma" w:cs="Tahoma"/>
          <w:szCs w:val="24"/>
          <w:lang w:eastAsia="en-GB"/>
        </w:rPr>
      </w:pPr>
      <w:r>
        <w:rPr>
          <w:rFonts w:ascii="Tahoma" w:hAnsi="Tahoma" w:cs="Tahoma"/>
          <w:szCs w:val="24"/>
          <w:lang w:eastAsia="en-GB"/>
        </w:rPr>
        <w:t xml:space="preserve">The hearing proceedings shall be recorded verbatim. </w:t>
      </w:r>
    </w:p>
    <w:p w14:paraId="5DEC379D" w14:textId="77777777" w:rsidR="002E681A" w:rsidRDefault="00B4694F">
      <w:pPr>
        <w:pStyle w:val="BodyText"/>
        <w:numPr>
          <w:ilvl w:val="1"/>
          <w:numId w:val="214"/>
        </w:numPr>
        <w:spacing w:after="0"/>
        <w:ind w:left="1980"/>
        <w:jc w:val="both"/>
        <w:rPr>
          <w:rFonts w:ascii="Tahoma" w:hAnsi="Tahoma" w:cs="Tahoma"/>
          <w:szCs w:val="24"/>
          <w:lang w:eastAsia="en-GB"/>
        </w:rPr>
      </w:pPr>
      <w:r>
        <w:rPr>
          <w:rFonts w:ascii="Tahoma" w:hAnsi="Tahoma" w:cs="Tahoma"/>
          <w:szCs w:val="24"/>
          <w:lang w:eastAsia="en-GB"/>
        </w:rPr>
        <w:t>At the end of the hearing, each party shall be given an opportunity to make their final submissions in writing.</w:t>
      </w:r>
    </w:p>
    <w:p w14:paraId="4A1E6218" w14:textId="77777777" w:rsidR="002E681A" w:rsidRDefault="00B4694F">
      <w:pPr>
        <w:pStyle w:val="BodyText"/>
        <w:numPr>
          <w:ilvl w:val="1"/>
          <w:numId w:val="214"/>
        </w:numPr>
        <w:spacing w:after="0"/>
        <w:ind w:left="1980"/>
        <w:jc w:val="both"/>
        <w:rPr>
          <w:rFonts w:ascii="Tahoma" w:hAnsi="Tahoma" w:cs="Tahoma"/>
          <w:szCs w:val="24"/>
          <w:lang w:eastAsia="en-GB"/>
        </w:rPr>
      </w:pPr>
      <w:r>
        <w:rPr>
          <w:rFonts w:ascii="Tahoma" w:hAnsi="Tahoma" w:cs="Tahoma"/>
          <w:szCs w:val="24"/>
          <w:lang w:eastAsia="en-GB"/>
        </w:rPr>
        <w:t xml:space="preserve">Where an officer is represented by an advocate, a union official or any other representative during the disciplinary hearing, the representative may cross examine the witnesses of the complainant and make final submissions on behalf of the officer. </w:t>
      </w:r>
    </w:p>
    <w:p w14:paraId="0AA60751" w14:textId="77777777" w:rsidR="002E681A" w:rsidRDefault="00B4694F">
      <w:pPr>
        <w:pStyle w:val="BodyText"/>
        <w:numPr>
          <w:ilvl w:val="1"/>
          <w:numId w:val="214"/>
        </w:numPr>
        <w:spacing w:after="0"/>
        <w:ind w:left="1980"/>
        <w:jc w:val="both"/>
        <w:rPr>
          <w:rFonts w:ascii="Tahoma" w:hAnsi="Tahoma" w:cs="Tahoma"/>
          <w:szCs w:val="24"/>
          <w:lang w:eastAsia="en-GB"/>
        </w:rPr>
      </w:pPr>
      <w:r>
        <w:rPr>
          <w:rFonts w:ascii="Tahoma" w:hAnsi="Tahoma" w:cs="Tahoma"/>
          <w:szCs w:val="24"/>
          <w:lang w:eastAsia="en-GB"/>
        </w:rPr>
        <w:t xml:space="preserve">The hearing panel shall analyze the evidence gathered during the hearing proceedings and record its findings. While analyzing the evidence, the hearing panel shall consider the charges against the officer as captured in the show cause letter, written defense, witness statements, experts’ statements among other relevant records. </w:t>
      </w:r>
    </w:p>
    <w:p w14:paraId="1E7364AD" w14:textId="77777777" w:rsidR="002E681A" w:rsidRDefault="00B4694F">
      <w:pPr>
        <w:pStyle w:val="BodyText"/>
        <w:numPr>
          <w:ilvl w:val="1"/>
          <w:numId w:val="214"/>
        </w:numPr>
        <w:spacing w:after="0"/>
        <w:ind w:left="1980"/>
        <w:jc w:val="both"/>
        <w:rPr>
          <w:rFonts w:ascii="Tahoma" w:hAnsi="Tahoma" w:cs="Tahoma"/>
          <w:szCs w:val="24"/>
          <w:lang w:eastAsia="en-GB"/>
        </w:rPr>
      </w:pPr>
      <w:r>
        <w:rPr>
          <w:rFonts w:ascii="Tahoma" w:hAnsi="Tahoma" w:cs="Tahoma"/>
          <w:szCs w:val="24"/>
          <w:lang w:eastAsia="en-GB"/>
        </w:rPr>
        <w:t xml:space="preserve">The proceedings of the hearing and findings shall be submitted to the HRMAC   and shall not contain any recommendation on the form of punishment to be inflicted on the accused officer but should contain: </w:t>
      </w:r>
    </w:p>
    <w:p w14:paraId="4BEA07CE" w14:textId="77777777" w:rsidR="002E681A" w:rsidRDefault="002E681A">
      <w:pPr>
        <w:pStyle w:val="BodyText"/>
        <w:spacing w:after="0"/>
        <w:ind w:left="1980"/>
        <w:jc w:val="both"/>
        <w:rPr>
          <w:rFonts w:ascii="Tahoma" w:hAnsi="Tahoma" w:cs="Tahoma"/>
          <w:szCs w:val="24"/>
          <w:lang w:eastAsia="en-GB"/>
        </w:rPr>
      </w:pPr>
    </w:p>
    <w:p w14:paraId="6C3A4432" w14:textId="77777777" w:rsidR="002E681A" w:rsidRDefault="00B4694F">
      <w:pPr>
        <w:pStyle w:val="BodyText"/>
        <w:numPr>
          <w:ilvl w:val="0"/>
          <w:numId w:val="215"/>
        </w:numPr>
        <w:spacing w:after="0"/>
        <w:ind w:left="2520"/>
        <w:rPr>
          <w:rFonts w:ascii="Tahoma" w:hAnsi="Tahoma" w:cs="Tahoma"/>
          <w:szCs w:val="24"/>
          <w:lang w:eastAsia="zh-CN"/>
        </w:rPr>
      </w:pPr>
      <w:r>
        <w:rPr>
          <w:rFonts w:ascii="Tahoma" w:hAnsi="Tahoma" w:cs="Tahoma"/>
          <w:szCs w:val="24"/>
          <w:lang w:eastAsia="en-GB"/>
        </w:rPr>
        <w:t xml:space="preserve">Evidence collected by the team, including any statements by witnesses; </w:t>
      </w:r>
    </w:p>
    <w:p w14:paraId="1257349E" w14:textId="77777777" w:rsidR="002E681A" w:rsidRDefault="00B4694F">
      <w:pPr>
        <w:pStyle w:val="BodyText"/>
        <w:numPr>
          <w:ilvl w:val="0"/>
          <w:numId w:val="215"/>
        </w:numPr>
        <w:spacing w:after="0"/>
        <w:ind w:left="2520"/>
        <w:rPr>
          <w:rFonts w:ascii="Tahoma" w:hAnsi="Tahoma" w:cs="Tahoma"/>
          <w:szCs w:val="24"/>
        </w:rPr>
      </w:pPr>
      <w:r>
        <w:rPr>
          <w:rFonts w:ascii="Tahoma" w:hAnsi="Tahoma" w:cs="Tahoma"/>
          <w:szCs w:val="24"/>
          <w:lang w:eastAsia="en-GB"/>
        </w:rPr>
        <w:t xml:space="preserve">Analysis of the evidence and statements; </w:t>
      </w:r>
    </w:p>
    <w:p w14:paraId="368A4E04" w14:textId="77777777" w:rsidR="002E681A" w:rsidRDefault="00B4694F">
      <w:pPr>
        <w:pStyle w:val="BodyText"/>
        <w:numPr>
          <w:ilvl w:val="0"/>
          <w:numId w:val="215"/>
        </w:numPr>
        <w:spacing w:after="0"/>
        <w:ind w:left="2520"/>
        <w:rPr>
          <w:rFonts w:ascii="Tahoma" w:hAnsi="Tahoma" w:cs="Tahoma"/>
          <w:szCs w:val="24"/>
        </w:rPr>
      </w:pPr>
      <w:r>
        <w:rPr>
          <w:rFonts w:ascii="Tahoma" w:hAnsi="Tahoma" w:cs="Tahoma"/>
          <w:szCs w:val="24"/>
          <w:lang w:eastAsia="en-GB"/>
        </w:rPr>
        <w:t xml:space="preserve">Details on any matter that may mitigate or aggravate the case if any; and </w:t>
      </w:r>
    </w:p>
    <w:p w14:paraId="72DFC744" w14:textId="77777777" w:rsidR="002E681A" w:rsidRDefault="00B4694F">
      <w:pPr>
        <w:pStyle w:val="BodyText"/>
        <w:numPr>
          <w:ilvl w:val="0"/>
          <w:numId w:val="215"/>
        </w:numPr>
        <w:spacing w:after="0"/>
        <w:ind w:left="2520"/>
        <w:rPr>
          <w:rFonts w:ascii="Tahoma" w:hAnsi="Tahoma" w:cs="Tahoma"/>
          <w:szCs w:val="24"/>
        </w:rPr>
      </w:pPr>
      <w:r>
        <w:rPr>
          <w:rFonts w:ascii="Tahoma" w:hAnsi="Tahoma" w:cs="Tahoma"/>
          <w:szCs w:val="24"/>
          <w:lang w:eastAsia="en-GB"/>
        </w:rPr>
        <w:t xml:space="preserve">A statement on whether the charges against the officer have been proved. </w:t>
      </w:r>
    </w:p>
    <w:p w14:paraId="0DEC776A" w14:textId="77777777" w:rsidR="002E681A" w:rsidRDefault="002E681A">
      <w:pPr>
        <w:pStyle w:val="ListParagraph"/>
        <w:spacing w:after="160"/>
        <w:ind w:left="1418"/>
        <w:contextualSpacing/>
        <w:jc w:val="both"/>
        <w:rPr>
          <w:rFonts w:ascii="Tahoma" w:hAnsi="Tahoma" w:cs="Tahoma"/>
          <w:sz w:val="24"/>
          <w:szCs w:val="24"/>
        </w:rPr>
      </w:pPr>
    </w:p>
    <w:p w14:paraId="43ADCCCA" w14:textId="77777777" w:rsidR="002E681A" w:rsidRDefault="002E681A">
      <w:pPr>
        <w:pStyle w:val="ListParagraph"/>
        <w:spacing w:after="160"/>
        <w:ind w:left="1418"/>
        <w:contextualSpacing/>
        <w:jc w:val="both"/>
        <w:rPr>
          <w:rFonts w:ascii="Tahoma" w:hAnsi="Tahoma" w:cs="Tahoma"/>
          <w:sz w:val="24"/>
          <w:szCs w:val="24"/>
        </w:rPr>
      </w:pPr>
    </w:p>
    <w:p w14:paraId="7D962C75" w14:textId="77777777" w:rsidR="002E681A" w:rsidRDefault="00B4694F">
      <w:pPr>
        <w:pStyle w:val="Heading2"/>
        <w:numPr>
          <w:ilvl w:val="1"/>
          <w:numId w:val="197"/>
        </w:numPr>
        <w:ind w:left="1418" w:hanging="1418"/>
        <w:rPr>
          <w:rFonts w:cs="Tahoma"/>
          <w:sz w:val="24"/>
          <w:szCs w:val="24"/>
        </w:rPr>
      </w:pPr>
      <w:bookmarkStart w:id="971" w:name="_Toc149742643"/>
      <w:bookmarkStart w:id="972" w:name="_Toc499061422"/>
      <w:r>
        <w:rPr>
          <w:rFonts w:cs="Tahoma"/>
          <w:sz w:val="24"/>
          <w:szCs w:val="24"/>
        </w:rPr>
        <w:lastRenderedPageBreak/>
        <w:t>Interdiction</w:t>
      </w:r>
      <w:bookmarkEnd w:id="971"/>
      <w:bookmarkEnd w:id="972"/>
    </w:p>
    <w:p w14:paraId="053484DC" w14:textId="77777777" w:rsidR="002E681A" w:rsidRDefault="002E681A">
      <w:pPr>
        <w:pStyle w:val="ListParagraph"/>
        <w:spacing w:after="160"/>
        <w:ind w:left="1418"/>
        <w:contextualSpacing/>
        <w:jc w:val="both"/>
        <w:rPr>
          <w:rFonts w:ascii="Tahoma" w:hAnsi="Tahoma" w:cs="Tahoma"/>
          <w:sz w:val="24"/>
          <w:szCs w:val="24"/>
        </w:rPr>
      </w:pPr>
    </w:p>
    <w:p w14:paraId="4AD9A53E"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 xml:space="preserve">An officer may be interdicted to allow investigations to be conducted in a case where proceedings may lead to dismissal. </w:t>
      </w:r>
    </w:p>
    <w:p w14:paraId="1AA513A4" w14:textId="77777777" w:rsidR="002E681A" w:rsidRDefault="002E681A">
      <w:pPr>
        <w:pStyle w:val="ListParagraph"/>
        <w:spacing w:after="160"/>
        <w:ind w:left="1418" w:hanging="1418"/>
        <w:contextualSpacing/>
        <w:jc w:val="both"/>
        <w:rPr>
          <w:rFonts w:ascii="Tahoma" w:hAnsi="Tahoma" w:cs="Tahoma"/>
          <w:sz w:val="24"/>
          <w:szCs w:val="24"/>
        </w:rPr>
      </w:pPr>
    </w:p>
    <w:p w14:paraId="49EF456E"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 xml:space="preserve">An officer who is interdicted shall be eligible for half (½) of his/her basic salary with full allowances and medical benefits. </w:t>
      </w:r>
    </w:p>
    <w:p w14:paraId="7B477868" w14:textId="77777777" w:rsidR="002E681A" w:rsidRDefault="002E681A">
      <w:pPr>
        <w:pStyle w:val="ListParagraph"/>
        <w:spacing w:after="160"/>
        <w:ind w:left="1418" w:hanging="1418"/>
        <w:contextualSpacing/>
        <w:jc w:val="both"/>
        <w:rPr>
          <w:rFonts w:ascii="Tahoma" w:hAnsi="Tahoma" w:cs="Tahoma"/>
          <w:sz w:val="24"/>
          <w:szCs w:val="24"/>
        </w:rPr>
      </w:pPr>
    </w:p>
    <w:p w14:paraId="7FE319C0"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An officer on interdiction should report to his supervisor at agreed intervals.</w:t>
      </w:r>
    </w:p>
    <w:p w14:paraId="465FD136" w14:textId="77777777" w:rsidR="002E681A" w:rsidRDefault="002E681A">
      <w:pPr>
        <w:pStyle w:val="ListParagraph"/>
        <w:spacing w:after="160"/>
        <w:ind w:left="1418" w:hanging="1418"/>
        <w:contextualSpacing/>
        <w:jc w:val="both"/>
        <w:rPr>
          <w:rFonts w:ascii="Tahoma" w:hAnsi="Tahoma" w:cs="Tahoma"/>
          <w:sz w:val="24"/>
          <w:szCs w:val="24"/>
        </w:rPr>
      </w:pPr>
    </w:p>
    <w:p w14:paraId="64E9E533"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Where disciplinary or criminal proceedings have been taken or instituted against an officer under interdiction and such an officer is neither dismissed nor otherwise punished under these regulations, any salary withheld shall be restored to him upon the termination of such proceedings with effect from the date the salary was stopped.</w:t>
      </w:r>
    </w:p>
    <w:p w14:paraId="7C0AB488" w14:textId="77777777" w:rsidR="002E681A" w:rsidRDefault="002E681A">
      <w:pPr>
        <w:pStyle w:val="ListParagraph"/>
        <w:spacing w:after="160"/>
        <w:ind w:left="1418" w:hanging="1418"/>
        <w:contextualSpacing/>
        <w:jc w:val="both"/>
        <w:rPr>
          <w:rFonts w:ascii="Tahoma" w:hAnsi="Tahoma" w:cs="Tahoma"/>
          <w:sz w:val="24"/>
          <w:szCs w:val="24"/>
        </w:rPr>
      </w:pPr>
    </w:p>
    <w:p w14:paraId="41BCD1E6"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Where an employee has been charged with corruption or economic crime, such officer shall stand suspended from exercise of his duties pending determination of the case. Such an officer shall be entitled to payments as stipulated in the Anti-corruption and Economic Crimes Act.</w:t>
      </w:r>
    </w:p>
    <w:p w14:paraId="03CD2E37" w14:textId="77777777" w:rsidR="002E681A" w:rsidRDefault="00B4694F">
      <w:pPr>
        <w:pStyle w:val="Heading2"/>
        <w:numPr>
          <w:ilvl w:val="1"/>
          <w:numId w:val="197"/>
        </w:numPr>
        <w:ind w:left="1418" w:hanging="1418"/>
        <w:rPr>
          <w:rFonts w:cs="Tahoma"/>
          <w:sz w:val="24"/>
          <w:szCs w:val="24"/>
        </w:rPr>
      </w:pPr>
      <w:bookmarkStart w:id="973" w:name="_Toc149742644"/>
      <w:bookmarkStart w:id="974" w:name="_Toc499061423"/>
      <w:r>
        <w:rPr>
          <w:rFonts w:cs="Tahoma"/>
          <w:sz w:val="24"/>
          <w:szCs w:val="24"/>
        </w:rPr>
        <w:t>Suspension</w:t>
      </w:r>
      <w:bookmarkEnd w:id="973"/>
      <w:bookmarkEnd w:id="974"/>
    </w:p>
    <w:p w14:paraId="7172964C" w14:textId="77777777" w:rsidR="002E681A" w:rsidRDefault="002E681A">
      <w:pPr>
        <w:pStyle w:val="ListParagraph"/>
        <w:spacing w:after="160"/>
        <w:ind w:left="1418"/>
        <w:contextualSpacing/>
        <w:jc w:val="both"/>
        <w:rPr>
          <w:rFonts w:ascii="Tahoma" w:hAnsi="Tahoma" w:cs="Tahoma"/>
          <w:sz w:val="24"/>
          <w:szCs w:val="24"/>
        </w:rPr>
      </w:pPr>
    </w:p>
    <w:p w14:paraId="53FCC2CA"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 xml:space="preserve">An officer may be suspended from duty under the following circumstances: </w:t>
      </w:r>
    </w:p>
    <w:p w14:paraId="22C9AFDA" w14:textId="77777777" w:rsidR="002E681A" w:rsidRDefault="002E681A">
      <w:pPr>
        <w:pStyle w:val="ListParagraph"/>
        <w:spacing w:after="160"/>
        <w:ind w:left="1418" w:hanging="1418"/>
        <w:contextualSpacing/>
        <w:jc w:val="both"/>
        <w:rPr>
          <w:rFonts w:ascii="Tahoma" w:hAnsi="Tahoma" w:cs="Tahoma"/>
          <w:sz w:val="24"/>
          <w:szCs w:val="24"/>
        </w:rPr>
      </w:pPr>
    </w:p>
    <w:p w14:paraId="2E6C0A53" w14:textId="77777777" w:rsidR="002E681A" w:rsidRDefault="00B4694F">
      <w:pPr>
        <w:pStyle w:val="ListParagraph"/>
        <w:numPr>
          <w:ilvl w:val="0"/>
          <w:numId w:val="216"/>
        </w:numPr>
        <w:spacing w:after="160"/>
        <w:ind w:left="1985" w:hanging="567"/>
        <w:contextualSpacing/>
        <w:jc w:val="both"/>
        <w:rPr>
          <w:rFonts w:ascii="Tahoma" w:hAnsi="Tahoma" w:cs="Tahoma"/>
          <w:sz w:val="24"/>
          <w:szCs w:val="24"/>
        </w:rPr>
      </w:pPr>
      <w:r>
        <w:rPr>
          <w:rFonts w:ascii="Tahoma" w:hAnsi="Tahoma" w:cs="Tahoma"/>
          <w:sz w:val="24"/>
          <w:szCs w:val="24"/>
        </w:rPr>
        <w:t xml:space="preserve">When disciplinary proceedings have been instituted against the officer as a result of which, the Director General/CEO through the advice of HRMAC considers that the officer ought to be dismissed; or </w:t>
      </w:r>
    </w:p>
    <w:p w14:paraId="01D4DA9D" w14:textId="77777777" w:rsidR="002E681A" w:rsidRDefault="00B4694F">
      <w:pPr>
        <w:pStyle w:val="ListParagraph"/>
        <w:numPr>
          <w:ilvl w:val="0"/>
          <w:numId w:val="216"/>
        </w:numPr>
        <w:spacing w:after="160"/>
        <w:ind w:left="1985" w:hanging="567"/>
        <w:contextualSpacing/>
        <w:jc w:val="both"/>
        <w:rPr>
          <w:rFonts w:ascii="Tahoma" w:hAnsi="Tahoma" w:cs="Tahoma"/>
          <w:sz w:val="24"/>
          <w:szCs w:val="24"/>
        </w:rPr>
      </w:pPr>
      <w:r>
        <w:rPr>
          <w:rFonts w:ascii="Tahoma" w:hAnsi="Tahoma" w:cs="Tahoma"/>
          <w:sz w:val="24"/>
          <w:szCs w:val="24"/>
        </w:rPr>
        <w:t>When he has been convicted of a serious criminal offence.</w:t>
      </w:r>
    </w:p>
    <w:p w14:paraId="5DD35EF3" w14:textId="77777777" w:rsidR="002E681A" w:rsidRDefault="002E681A">
      <w:pPr>
        <w:pStyle w:val="ListParagraph"/>
        <w:spacing w:after="160"/>
        <w:ind w:left="1418"/>
        <w:contextualSpacing/>
        <w:jc w:val="both"/>
        <w:rPr>
          <w:rFonts w:ascii="Tahoma" w:hAnsi="Tahoma" w:cs="Tahoma"/>
          <w:sz w:val="24"/>
          <w:szCs w:val="24"/>
        </w:rPr>
      </w:pPr>
    </w:p>
    <w:p w14:paraId="10EE66AD"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Where an officer is suspended from the exercise of the functions of his public office, he shall be entitled to only allowances and medical benefits but not basic salary.</w:t>
      </w:r>
    </w:p>
    <w:p w14:paraId="24E5AF86" w14:textId="77777777" w:rsidR="002E681A" w:rsidRDefault="002E681A">
      <w:pPr>
        <w:pStyle w:val="ListParagraph"/>
        <w:spacing w:after="160"/>
        <w:ind w:left="1418" w:hanging="1418"/>
        <w:contextualSpacing/>
        <w:jc w:val="both"/>
        <w:rPr>
          <w:rFonts w:ascii="Tahoma" w:hAnsi="Tahoma" w:cs="Tahoma"/>
          <w:sz w:val="24"/>
          <w:szCs w:val="24"/>
        </w:rPr>
      </w:pPr>
    </w:p>
    <w:p w14:paraId="1A8B75C2"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An officer on suspension will be required to report to his supervisor weekly.</w:t>
      </w:r>
    </w:p>
    <w:p w14:paraId="7331514A" w14:textId="77777777" w:rsidR="002E681A" w:rsidRDefault="002E681A">
      <w:pPr>
        <w:pStyle w:val="ListParagraph"/>
        <w:spacing w:after="160"/>
        <w:ind w:left="1418" w:hanging="1418"/>
        <w:contextualSpacing/>
        <w:jc w:val="both"/>
        <w:rPr>
          <w:rFonts w:ascii="Tahoma" w:hAnsi="Tahoma" w:cs="Tahoma"/>
          <w:sz w:val="24"/>
          <w:szCs w:val="24"/>
        </w:rPr>
      </w:pPr>
    </w:p>
    <w:p w14:paraId="46087E77"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 xml:space="preserve">Where disciplinary or criminal proceedings have been taken or instituted against an officer under suspension and such an officer is neither dismissed nor otherwise punished under these provisions, the whole or any salary withheld shall be restored to him upon the termination of such proceedings with effect from the date the salary was stopped. </w:t>
      </w:r>
    </w:p>
    <w:p w14:paraId="4EE87B5D"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lastRenderedPageBreak/>
        <w:t>Where an employee has been charged with corruption or economic crime, such officer shall stand suspended from exercise of his duties pending determination of the case. Such an officer shall be entitled to payments as stipulated in the Anti-corruption and Economic Crimes Act.</w:t>
      </w:r>
    </w:p>
    <w:p w14:paraId="47D17A59" w14:textId="77777777" w:rsidR="002E681A" w:rsidRDefault="00B4694F">
      <w:pPr>
        <w:pStyle w:val="Heading2"/>
        <w:numPr>
          <w:ilvl w:val="1"/>
          <w:numId w:val="197"/>
        </w:numPr>
        <w:ind w:left="1418" w:hanging="1418"/>
        <w:rPr>
          <w:rFonts w:cs="Tahoma"/>
          <w:iCs w:val="0"/>
          <w:sz w:val="24"/>
          <w:szCs w:val="24"/>
          <w:lang w:val="en-GB"/>
        </w:rPr>
      </w:pPr>
      <w:bookmarkStart w:id="975" w:name="_Toc485391665"/>
      <w:bookmarkStart w:id="976" w:name="_Toc149742645"/>
      <w:bookmarkStart w:id="977" w:name="_Toc499061424"/>
      <w:r>
        <w:rPr>
          <w:rFonts w:cs="Tahoma"/>
          <w:sz w:val="24"/>
          <w:szCs w:val="24"/>
        </w:rPr>
        <w:t>Criminal</w:t>
      </w:r>
      <w:r>
        <w:rPr>
          <w:rFonts w:cs="Tahoma"/>
          <w:bCs w:val="0"/>
          <w:sz w:val="24"/>
          <w:szCs w:val="24"/>
          <w:lang w:val="en-GB"/>
        </w:rPr>
        <w:t xml:space="preserve"> Proceedings</w:t>
      </w:r>
      <w:bookmarkEnd w:id="975"/>
      <w:bookmarkEnd w:id="976"/>
      <w:bookmarkEnd w:id="977"/>
    </w:p>
    <w:p w14:paraId="4A4F80D2" w14:textId="77777777" w:rsidR="002E681A" w:rsidRDefault="00B4694F">
      <w:pPr>
        <w:ind w:left="1418"/>
        <w:jc w:val="both"/>
        <w:rPr>
          <w:rFonts w:ascii="Tahoma" w:eastAsia="Calibri" w:hAnsi="Tahoma" w:cs="Tahoma"/>
          <w:sz w:val="24"/>
          <w:szCs w:val="24"/>
          <w:lang w:val="en-GB"/>
        </w:rPr>
      </w:pPr>
      <w:r>
        <w:rPr>
          <w:rFonts w:ascii="Tahoma" w:eastAsia="Calibri" w:hAnsi="Tahoma" w:cs="Tahoma"/>
          <w:sz w:val="24"/>
          <w:szCs w:val="24"/>
          <w:lang w:val="en-GB"/>
        </w:rPr>
        <w:t>Where an employee has been charged with a criminal offence related to his employment;</w:t>
      </w:r>
    </w:p>
    <w:p w14:paraId="670DE5FB" w14:textId="77777777" w:rsidR="002E681A" w:rsidRDefault="00B4694F">
      <w:pPr>
        <w:pStyle w:val="ListParagraph"/>
        <w:numPr>
          <w:ilvl w:val="2"/>
          <w:numId w:val="197"/>
        </w:numPr>
        <w:spacing w:after="160"/>
        <w:ind w:left="1418" w:hanging="1418"/>
        <w:contextualSpacing/>
        <w:jc w:val="both"/>
        <w:rPr>
          <w:rFonts w:ascii="Tahoma" w:eastAsia="Calibri" w:hAnsi="Tahoma" w:cs="Tahoma"/>
          <w:sz w:val="24"/>
          <w:szCs w:val="24"/>
          <w:lang w:val="en-GB"/>
        </w:rPr>
      </w:pPr>
      <w:r>
        <w:rPr>
          <w:rFonts w:ascii="Tahoma" w:eastAsia="Calibri" w:hAnsi="Tahoma" w:cs="Tahoma"/>
          <w:sz w:val="24"/>
          <w:szCs w:val="24"/>
          <w:lang w:val="en-GB"/>
        </w:rPr>
        <w:t>Disciplinary action, including dismissal may be taken against an employee who has been charged with a criminal offence and has not been released on bail or bond or lawfully set at liberty, without having to wait for the outcome of the criminal case in court. In all cases the correct procedures must be followed.</w:t>
      </w:r>
    </w:p>
    <w:p w14:paraId="1B3CCB64" w14:textId="77777777" w:rsidR="002E681A" w:rsidRDefault="002E681A">
      <w:pPr>
        <w:pStyle w:val="ListParagraph"/>
        <w:spacing w:after="160"/>
        <w:ind w:left="1418"/>
        <w:contextualSpacing/>
        <w:jc w:val="both"/>
        <w:rPr>
          <w:rFonts w:ascii="Tahoma" w:eastAsia="Calibri" w:hAnsi="Tahoma" w:cs="Tahoma"/>
          <w:sz w:val="24"/>
          <w:szCs w:val="24"/>
          <w:lang w:val="en-GB"/>
        </w:rPr>
      </w:pPr>
    </w:p>
    <w:p w14:paraId="065382D0" w14:textId="77777777" w:rsidR="002E681A" w:rsidRDefault="00B4694F">
      <w:pPr>
        <w:pStyle w:val="ListParagraph"/>
        <w:numPr>
          <w:ilvl w:val="2"/>
          <w:numId w:val="197"/>
        </w:numPr>
        <w:spacing w:after="160"/>
        <w:ind w:left="1418" w:hanging="1418"/>
        <w:contextualSpacing/>
        <w:jc w:val="both"/>
        <w:rPr>
          <w:rFonts w:ascii="Tahoma" w:eastAsia="Calibri" w:hAnsi="Tahoma" w:cs="Tahoma"/>
          <w:sz w:val="24"/>
          <w:szCs w:val="24"/>
          <w:lang w:val="en-GB"/>
        </w:rPr>
      </w:pPr>
      <w:r>
        <w:rPr>
          <w:rFonts w:ascii="Tahoma" w:eastAsia="Calibri" w:hAnsi="Tahoma" w:cs="Tahoma"/>
          <w:sz w:val="24"/>
          <w:szCs w:val="24"/>
          <w:lang w:val="en-GB"/>
        </w:rPr>
        <w:t xml:space="preserve">Care must, however be taken to ensure that procedures, including the framing of charges, are not interpreted to be in contempt of the court process. In all such cases, the advice of the </w:t>
      </w:r>
      <w:r>
        <w:rPr>
          <w:rFonts w:ascii="Tahoma" w:hAnsi="Tahoma" w:cs="Tahoma"/>
          <w:sz w:val="24"/>
          <w:szCs w:val="24"/>
        </w:rPr>
        <w:t>Head of Legal</w:t>
      </w:r>
      <w:r>
        <w:rPr>
          <w:rFonts w:ascii="Tahoma" w:eastAsia="Calibri" w:hAnsi="Tahoma" w:cs="Tahoma"/>
          <w:sz w:val="24"/>
          <w:szCs w:val="24"/>
          <w:lang w:val="en-GB"/>
        </w:rPr>
        <w:t xml:space="preserve"> will be sought.</w:t>
      </w:r>
    </w:p>
    <w:p w14:paraId="4CCE23FA" w14:textId="77777777" w:rsidR="002E681A" w:rsidRDefault="002E681A">
      <w:pPr>
        <w:pStyle w:val="ListParagraph"/>
        <w:rPr>
          <w:rFonts w:ascii="Tahoma" w:eastAsia="Calibri" w:hAnsi="Tahoma" w:cs="Tahoma"/>
          <w:sz w:val="24"/>
          <w:szCs w:val="24"/>
          <w:lang w:val="en-GB"/>
        </w:rPr>
      </w:pPr>
    </w:p>
    <w:p w14:paraId="1B47136D" w14:textId="77777777" w:rsidR="002E681A" w:rsidRDefault="00B4694F">
      <w:pPr>
        <w:pStyle w:val="ListParagraph"/>
        <w:numPr>
          <w:ilvl w:val="2"/>
          <w:numId w:val="197"/>
        </w:numPr>
        <w:spacing w:after="160"/>
        <w:ind w:left="1418" w:hanging="1418"/>
        <w:contextualSpacing/>
        <w:jc w:val="both"/>
        <w:rPr>
          <w:rFonts w:ascii="Tahoma" w:eastAsia="Calibri" w:hAnsi="Tahoma" w:cs="Tahoma"/>
          <w:sz w:val="24"/>
          <w:szCs w:val="24"/>
          <w:lang w:val="en-GB"/>
        </w:rPr>
      </w:pPr>
      <w:r>
        <w:rPr>
          <w:rFonts w:ascii="Tahoma" w:eastAsia="Calibri" w:hAnsi="Tahoma" w:cs="Tahoma"/>
          <w:sz w:val="24"/>
          <w:szCs w:val="24"/>
          <w:lang w:val="en-GB"/>
        </w:rPr>
        <w:t>In the event that criminal proceedings are preferred against an employee for offences which do not directly relate to the Institute, the Director General/CEO or his authorized officer may interdict the employee, pending internal investigations whether the Institute’s rules and procedures have been breached and appropriate action taken.</w:t>
      </w:r>
    </w:p>
    <w:p w14:paraId="10C0FBC4" w14:textId="77777777" w:rsidR="002E681A" w:rsidRDefault="00B4694F">
      <w:pPr>
        <w:pStyle w:val="Heading2"/>
        <w:numPr>
          <w:ilvl w:val="1"/>
          <w:numId w:val="197"/>
        </w:numPr>
        <w:ind w:left="1418" w:hanging="1418"/>
        <w:rPr>
          <w:rFonts w:cs="Tahoma"/>
          <w:sz w:val="24"/>
          <w:szCs w:val="24"/>
        </w:rPr>
      </w:pPr>
      <w:bookmarkStart w:id="978" w:name="_Toc149742646"/>
      <w:bookmarkStart w:id="979" w:name="_Toc499061425"/>
      <w:bookmarkStart w:id="980" w:name="_Toc485391666"/>
      <w:r>
        <w:rPr>
          <w:rFonts w:cs="Tahoma"/>
          <w:sz w:val="24"/>
          <w:szCs w:val="24"/>
        </w:rPr>
        <w:t>Requirements for Carrying Out Investigations</w:t>
      </w:r>
      <w:bookmarkEnd w:id="978"/>
      <w:bookmarkEnd w:id="979"/>
      <w:bookmarkEnd w:id="980"/>
    </w:p>
    <w:p w14:paraId="56874666"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Accurate evidence is the foundation of fairness in discipline cases and this can be achieved through investigation of alleged offences. Such investigations should be carried out by committees appointed in writing by the Director General/CEO stating the terms of reference and specific timeline within which to carry out the investigation.</w:t>
      </w:r>
    </w:p>
    <w:p w14:paraId="1EA499BD" w14:textId="77777777" w:rsidR="002E681A" w:rsidRDefault="002E681A">
      <w:pPr>
        <w:pStyle w:val="ListParagraph"/>
        <w:spacing w:after="160"/>
        <w:ind w:left="1418"/>
        <w:contextualSpacing/>
        <w:jc w:val="both"/>
        <w:rPr>
          <w:rFonts w:ascii="Tahoma" w:hAnsi="Tahoma" w:cs="Tahoma"/>
          <w:sz w:val="24"/>
          <w:szCs w:val="24"/>
        </w:rPr>
      </w:pPr>
    </w:p>
    <w:p w14:paraId="2BAAA39B"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While carrying out the investigations the following shall be observed:</w:t>
      </w:r>
    </w:p>
    <w:p w14:paraId="4C5330C6" w14:textId="77777777" w:rsidR="002E681A" w:rsidRDefault="00B4694F">
      <w:pPr>
        <w:pStyle w:val="ListParagraph"/>
        <w:numPr>
          <w:ilvl w:val="0"/>
          <w:numId w:val="217"/>
        </w:numPr>
        <w:tabs>
          <w:tab w:val="decimal" w:pos="1800"/>
        </w:tabs>
        <w:spacing w:after="0"/>
        <w:ind w:left="1890" w:hanging="450"/>
        <w:contextualSpacing/>
        <w:jc w:val="both"/>
        <w:rPr>
          <w:rFonts w:ascii="Tahoma" w:hAnsi="Tahoma" w:cs="Tahoma"/>
          <w:sz w:val="24"/>
          <w:szCs w:val="24"/>
        </w:rPr>
      </w:pPr>
      <w:r>
        <w:rPr>
          <w:rFonts w:ascii="Tahoma" w:hAnsi="Tahoma" w:cs="Tahoma"/>
          <w:sz w:val="24"/>
          <w:szCs w:val="24"/>
        </w:rPr>
        <w:t>Investigating committee should comprise employee’s senior to the accused employee and should not have dealt with the case before.</w:t>
      </w:r>
    </w:p>
    <w:p w14:paraId="2E82F000" w14:textId="77777777" w:rsidR="002E681A" w:rsidRDefault="002E681A">
      <w:pPr>
        <w:pStyle w:val="ListParagraph"/>
        <w:tabs>
          <w:tab w:val="decimal" w:pos="1800"/>
        </w:tabs>
        <w:spacing w:after="0"/>
        <w:ind w:left="1890" w:hanging="450"/>
        <w:jc w:val="both"/>
        <w:rPr>
          <w:rFonts w:ascii="Tahoma" w:hAnsi="Tahoma" w:cs="Tahoma"/>
          <w:sz w:val="24"/>
          <w:szCs w:val="24"/>
        </w:rPr>
      </w:pPr>
    </w:p>
    <w:p w14:paraId="703E0232" w14:textId="77777777" w:rsidR="002E681A" w:rsidRDefault="00B4694F">
      <w:pPr>
        <w:pStyle w:val="ListParagraph"/>
        <w:numPr>
          <w:ilvl w:val="0"/>
          <w:numId w:val="217"/>
        </w:numPr>
        <w:tabs>
          <w:tab w:val="decimal" w:pos="1800"/>
        </w:tabs>
        <w:spacing w:after="0"/>
        <w:ind w:left="1890" w:hanging="450"/>
        <w:contextualSpacing/>
        <w:jc w:val="both"/>
        <w:rPr>
          <w:rFonts w:ascii="Tahoma" w:hAnsi="Tahoma" w:cs="Tahoma"/>
          <w:sz w:val="24"/>
          <w:szCs w:val="24"/>
        </w:rPr>
      </w:pPr>
      <w:r>
        <w:rPr>
          <w:rFonts w:ascii="Tahoma" w:hAnsi="Tahoma" w:cs="Tahoma"/>
          <w:sz w:val="24"/>
          <w:szCs w:val="24"/>
        </w:rPr>
        <w:t>The team should comprise of not less than three (3) employees (where the team is more than three members, the team shall consist of an odd number).</w:t>
      </w:r>
    </w:p>
    <w:p w14:paraId="15E71BF9" w14:textId="77777777" w:rsidR="002E681A" w:rsidRDefault="002E681A">
      <w:pPr>
        <w:tabs>
          <w:tab w:val="decimal" w:pos="1800"/>
        </w:tabs>
        <w:spacing w:after="0"/>
        <w:ind w:left="1890" w:hanging="450"/>
        <w:jc w:val="both"/>
        <w:rPr>
          <w:rFonts w:ascii="Tahoma" w:hAnsi="Tahoma" w:cs="Tahoma"/>
          <w:sz w:val="24"/>
          <w:szCs w:val="24"/>
        </w:rPr>
      </w:pPr>
    </w:p>
    <w:p w14:paraId="5E28D0D5" w14:textId="77777777" w:rsidR="002E681A" w:rsidRDefault="00B4694F">
      <w:pPr>
        <w:pStyle w:val="ListParagraph"/>
        <w:numPr>
          <w:ilvl w:val="0"/>
          <w:numId w:val="217"/>
        </w:numPr>
        <w:tabs>
          <w:tab w:val="decimal" w:pos="1800"/>
        </w:tabs>
        <w:spacing w:after="0"/>
        <w:ind w:left="1890" w:hanging="450"/>
        <w:contextualSpacing/>
        <w:jc w:val="both"/>
        <w:rPr>
          <w:rFonts w:ascii="Tahoma" w:hAnsi="Tahoma" w:cs="Tahoma"/>
          <w:sz w:val="24"/>
          <w:szCs w:val="24"/>
        </w:rPr>
      </w:pPr>
      <w:r>
        <w:rPr>
          <w:rFonts w:ascii="Tahoma" w:hAnsi="Tahoma" w:cs="Tahoma"/>
          <w:sz w:val="24"/>
          <w:szCs w:val="24"/>
        </w:rPr>
        <w:t>The employee under investigation must be interviewed by the investigating committee.</w:t>
      </w:r>
    </w:p>
    <w:p w14:paraId="5EE0701E" w14:textId="77777777" w:rsidR="002E681A" w:rsidRDefault="002E681A">
      <w:pPr>
        <w:tabs>
          <w:tab w:val="decimal" w:pos="1800"/>
        </w:tabs>
        <w:spacing w:after="0"/>
        <w:ind w:left="1890" w:hanging="450"/>
        <w:jc w:val="both"/>
        <w:rPr>
          <w:rFonts w:ascii="Tahoma" w:hAnsi="Tahoma" w:cs="Tahoma"/>
          <w:sz w:val="24"/>
          <w:szCs w:val="24"/>
        </w:rPr>
      </w:pPr>
    </w:p>
    <w:p w14:paraId="633A0896" w14:textId="77777777" w:rsidR="002E681A" w:rsidRDefault="00B4694F">
      <w:pPr>
        <w:pStyle w:val="ListParagraph"/>
        <w:numPr>
          <w:ilvl w:val="0"/>
          <w:numId w:val="217"/>
        </w:numPr>
        <w:tabs>
          <w:tab w:val="decimal" w:pos="1800"/>
        </w:tabs>
        <w:spacing w:after="0"/>
        <w:ind w:left="1890" w:hanging="450"/>
        <w:contextualSpacing/>
        <w:jc w:val="both"/>
        <w:rPr>
          <w:rFonts w:ascii="Tahoma" w:hAnsi="Tahoma" w:cs="Tahoma"/>
          <w:sz w:val="24"/>
          <w:szCs w:val="24"/>
        </w:rPr>
      </w:pPr>
      <w:r>
        <w:rPr>
          <w:rFonts w:ascii="Tahoma" w:hAnsi="Tahoma" w:cs="Tahoma"/>
          <w:sz w:val="24"/>
          <w:szCs w:val="24"/>
        </w:rPr>
        <w:lastRenderedPageBreak/>
        <w:t>The investigating committee shall record details of any matters which may aggravate or mitigate the case.</w:t>
      </w:r>
    </w:p>
    <w:p w14:paraId="44684C97" w14:textId="77777777" w:rsidR="002E681A" w:rsidRDefault="002E681A">
      <w:pPr>
        <w:tabs>
          <w:tab w:val="decimal" w:pos="1800"/>
        </w:tabs>
        <w:spacing w:after="0"/>
        <w:ind w:left="1890" w:hanging="450"/>
        <w:jc w:val="both"/>
        <w:rPr>
          <w:rFonts w:ascii="Tahoma" w:hAnsi="Tahoma" w:cs="Tahoma"/>
          <w:sz w:val="24"/>
          <w:szCs w:val="24"/>
        </w:rPr>
      </w:pPr>
    </w:p>
    <w:p w14:paraId="704F1E7C" w14:textId="77777777" w:rsidR="002E681A" w:rsidRDefault="00B4694F">
      <w:pPr>
        <w:pStyle w:val="ListParagraph"/>
        <w:numPr>
          <w:ilvl w:val="0"/>
          <w:numId w:val="217"/>
        </w:numPr>
        <w:tabs>
          <w:tab w:val="decimal" w:pos="1800"/>
        </w:tabs>
        <w:spacing w:after="0"/>
        <w:ind w:left="1890" w:hanging="450"/>
        <w:contextualSpacing/>
        <w:jc w:val="both"/>
        <w:rPr>
          <w:rFonts w:ascii="Tahoma" w:hAnsi="Tahoma" w:cs="Tahoma"/>
          <w:sz w:val="24"/>
          <w:szCs w:val="24"/>
        </w:rPr>
      </w:pPr>
      <w:r>
        <w:rPr>
          <w:rFonts w:ascii="Tahoma" w:hAnsi="Tahoma" w:cs="Tahoma"/>
          <w:sz w:val="24"/>
          <w:szCs w:val="24"/>
        </w:rPr>
        <w:t>After listening to all witnesses and studying all the documents, the committee shall sum up the case and record its findings as evaluated against the evidence.</w:t>
      </w:r>
    </w:p>
    <w:p w14:paraId="26516EE3" w14:textId="77777777" w:rsidR="002E681A" w:rsidRDefault="002E681A">
      <w:pPr>
        <w:tabs>
          <w:tab w:val="decimal" w:pos="1800"/>
        </w:tabs>
        <w:spacing w:after="0"/>
        <w:ind w:left="1890" w:hanging="450"/>
        <w:jc w:val="both"/>
        <w:rPr>
          <w:rFonts w:ascii="Tahoma" w:hAnsi="Tahoma" w:cs="Tahoma"/>
          <w:sz w:val="24"/>
          <w:szCs w:val="24"/>
        </w:rPr>
      </w:pPr>
    </w:p>
    <w:p w14:paraId="1D17CD6A" w14:textId="77777777" w:rsidR="002E681A" w:rsidRDefault="00B4694F">
      <w:pPr>
        <w:pStyle w:val="ListParagraph"/>
        <w:numPr>
          <w:ilvl w:val="0"/>
          <w:numId w:val="217"/>
        </w:numPr>
        <w:tabs>
          <w:tab w:val="decimal" w:pos="1800"/>
        </w:tabs>
        <w:spacing w:after="0"/>
        <w:ind w:left="1890" w:hanging="450"/>
        <w:contextualSpacing/>
        <w:jc w:val="both"/>
        <w:rPr>
          <w:rFonts w:ascii="Tahoma" w:hAnsi="Tahoma" w:cs="Tahoma"/>
          <w:sz w:val="24"/>
          <w:szCs w:val="24"/>
        </w:rPr>
      </w:pPr>
      <w:r>
        <w:rPr>
          <w:rFonts w:ascii="Tahoma" w:hAnsi="Tahoma" w:cs="Tahoma"/>
          <w:sz w:val="24"/>
          <w:szCs w:val="24"/>
        </w:rPr>
        <w:t>The investigation report submitted to the relevant HR Committee of the Board/HRMAC and shall not contain any recommendation on the form of punishment to be inflicted on the accused officer but should contain:</w:t>
      </w:r>
    </w:p>
    <w:p w14:paraId="353011E8" w14:textId="77777777" w:rsidR="002E681A" w:rsidRDefault="002E681A">
      <w:pPr>
        <w:spacing w:after="0"/>
        <w:contextualSpacing/>
        <w:jc w:val="both"/>
        <w:rPr>
          <w:rFonts w:ascii="Tahoma" w:hAnsi="Tahoma" w:cs="Tahoma"/>
          <w:sz w:val="24"/>
          <w:szCs w:val="24"/>
        </w:rPr>
      </w:pPr>
    </w:p>
    <w:p w14:paraId="102BC62E" w14:textId="77777777" w:rsidR="002E681A" w:rsidRDefault="00B4694F">
      <w:pPr>
        <w:pStyle w:val="ListParagraph"/>
        <w:numPr>
          <w:ilvl w:val="0"/>
          <w:numId w:val="218"/>
        </w:numPr>
        <w:spacing w:after="0" w:line="360" w:lineRule="auto"/>
        <w:ind w:left="2970" w:hanging="720"/>
        <w:contextualSpacing/>
        <w:jc w:val="both"/>
        <w:rPr>
          <w:rFonts w:ascii="Tahoma" w:hAnsi="Tahoma" w:cs="Tahoma"/>
          <w:sz w:val="24"/>
          <w:szCs w:val="24"/>
        </w:rPr>
      </w:pPr>
      <w:r>
        <w:rPr>
          <w:rFonts w:ascii="Tahoma" w:hAnsi="Tahoma" w:cs="Tahoma"/>
          <w:sz w:val="24"/>
          <w:szCs w:val="24"/>
        </w:rPr>
        <w:t>A statement on whether the charges against the employee have been proved.</w:t>
      </w:r>
    </w:p>
    <w:p w14:paraId="7A5E7E77" w14:textId="77777777" w:rsidR="002E681A" w:rsidRDefault="00B4694F">
      <w:pPr>
        <w:pStyle w:val="ListParagraph"/>
        <w:numPr>
          <w:ilvl w:val="0"/>
          <w:numId w:val="218"/>
        </w:numPr>
        <w:spacing w:after="0" w:line="360" w:lineRule="auto"/>
        <w:ind w:left="2970" w:hanging="720"/>
        <w:contextualSpacing/>
        <w:jc w:val="both"/>
        <w:rPr>
          <w:rFonts w:ascii="Tahoma" w:hAnsi="Tahoma" w:cs="Tahoma"/>
          <w:sz w:val="24"/>
          <w:szCs w:val="24"/>
        </w:rPr>
      </w:pPr>
      <w:r>
        <w:rPr>
          <w:rFonts w:ascii="Tahoma" w:hAnsi="Tahoma" w:cs="Tahoma"/>
          <w:sz w:val="24"/>
          <w:szCs w:val="24"/>
        </w:rPr>
        <w:t>evidence collected by the team, including any statements by witnesses;</w:t>
      </w:r>
    </w:p>
    <w:p w14:paraId="16269E6F" w14:textId="77777777" w:rsidR="002E681A" w:rsidRDefault="00B4694F">
      <w:pPr>
        <w:pStyle w:val="ListParagraph"/>
        <w:numPr>
          <w:ilvl w:val="0"/>
          <w:numId w:val="218"/>
        </w:numPr>
        <w:spacing w:after="0" w:line="360" w:lineRule="auto"/>
        <w:ind w:left="2970" w:hanging="720"/>
        <w:contextualSpacing/>
        <w:jc w:val="both"/>
        <w:rPr>
          <w:rFonts w:ascii="Tahoma" w:hAnsi="Tahoma" w:cs="Tahoma"/>
          <w:sz w:val="24"/>
          <w:szCs w:val="24"/>
        </w:rPr>
      </w:pPr>
      <w:r>
        <w:rPr>
          <w:rFonts w:ascii="Tahoma" w:hAnsi="Tahoma" w:cs="Tahoma"/>
          <w:sz w:val="24"/>
          <w:szCs w:val="24"/>
        </w:rPr>
        <w:t>analysis of the evidence and statements; and</w:t>
      </w:r>
    </w:p>
    <w:p w14:paraId="6298BDE5" w14:textId="77777777" w:rsidR="002E681A" w:rsidRDefault="00B4694F">
      <w:pPr>
        <w:pStyle w:val="ListParagraph"/>
        <w:numPr>
          <w:ilvl w:val="0"/>
          <w:numId w:val="218"/>
        </w:numPr>
        <w:spacing w:after="0" w:line="360" w:lineRule="auto"/>
        <w:ind w:left="2970" w:hanging="720"/>
        <w:contextualSpacing/>
        <w:jc w:val="both"/>
        <w:rPr>
          <w:rFonts w:ascii="Tahoma" w:hAnsi="Tahoma" w:cs="Tahoma"/>
          <w:sz w:val="24"/>
          <w:szCs w:val="24"/>
        </w:rPr>
      </w:pPr>
      <w:r>
        <w:rPr>
          <w:rFonts w:ascii="Tahoma" w:hAnsi="Tahoma" w:cs="Tahoma"/>
          <w:sz w:val="24"/>
          <w:szCs w:val="24"/>
        </w:rPr>
        <w:t>Details on any matter that may affect the gravity of the case if any.</w:t>
      </w:r>
    </w:p>
    <w:p w14:paraId="18B9F587" w14:textId="77777777" w:rsidR="002E681A" w:rsidRDefault="00B4694F">
      <w:pPr>
        <w:pStyle w:val="ListParagraph"/>
        <w:numPr>
          <w:ilvl w:val="0"/>
          <w:numId w:val="217"/>
        </w:numPr>
        <w:tabs>
          <w:tab w:val="decimal" w:pos="1800"/>
        </w:tabs>
        <w:spacing w:after="0"/>
        <w:ind w:left="2160" w:hanging="720"/>
        <w:contextualSpacing/>
        <w:jc w:val="both"/>
        <w:rPr>
          <w:rFonts w:ascii="Tahoma" w:hAnsi="Tahoma" w:cs="Tahoma"/>
          <w:sz w:val="24"/>
          <w:szCs w:val="24"/>
        </w:rPr>
      </w:pPr>
      <w:r>
        <w:rPr>
          <w:rFonts w:ascii="Tahoma" w:hAnsi="Tahoma" w:cs="Tahoma"/>
          <w:sz w:val="24"/>
          <w:szCs w:val="24"/>
        </w:rPr>
        <w:t>Where further investigations are required as provided for in the regulations, such investigations shall be conducted in accordance with the process in (a) to (f) above.</w:t>
      </w:r>
    </w:p>
    <w:p w14:paraId="310CEEC5" w14:textId="77777777" w:rsidR="002E681A" w:rsidRDefault="00B4694F">
      <w:pPr>
        <w:pStyle w:val="Heading2"/>
        <w:numPr>
          <w:ilvl w:val="1"/>
          <w:numId w:val="197"/>
        </w:numPr>
        <w:ind w:left="1418" w:hanging="1418"/>
        <w:rPr>
          <w:rFonts w:cs="Tahoma"/>
          <w:sz w:val="24"/>
          <w:szCs w:val="24"/>
        </w:rPr>
      </w:pPr>
      <w:bookmarkStart w:id="981" w:name="_Toc149742647"/>
      <w:r>
        <w:rPr>
          <w:rFonts w:cs="Tahoma"/>
          <w:sz w:val="24"/>
          <w:szCs w:val="24"/>
        </w:rPr>
        <w:t>Recovery of loss</w:t>
      </w:r>
      <w:bookmarkEnd w:id="981"/>
    </w:p>
    <w:p w14:paraId="5830D448" w14:textId="77777777" w:rsidR="002E681A" w:rsidRDefault="002E681A">
      <w:pPr>
        <w:pStyle w:val="ListParagraph"/>
        <w:spacing w:after="160"/>
        <w:ind w:left="1418"/>
        <w:contextualSpacing/>
        <w:jc w:val="both"/>
        <w:rPr>
          <w:rFonts w:ascii="Tahoma" w:hAnsi="Tahoma" w:cs="Tahoma"/>
          <w:sz w:val="24"/>
          <w:szCs w:val="24"/>
        </w:rPr>
      </w:pPr>
    </w:p>
    <w:p w14:paraId="644CAA64"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The Institute may resolve to recovery of loss an employee on account of misappropriation of money, loss of property, malicious damage or misuse of the same.</w:t>
      </w:r>
    </w:p>
    <w:p w14:paraId="6C31AF2B" w14:textId="77777777" w:rsidR="002E681A" w:rsidRDefault="002E681A">
      <w:pPr>
        <w:pStyle w:val="ListParagraph"/>
        <w:spacing w:after="160"/>
        <w:ind w:left="1418" w:hanging="1418"/>
        <w:contextualSpacing/>
        <w:jc w:val="both"/>
        <w:rPr>
          <w:rFonts w:ascii="Tahoma" w:hAnsi="Tahoma" w:cs="Tahoma"/>
          <w:sz w:val="24"/>
          <w:szCs w:val="24"/>
        </w:rPr>
      </w:pPr>
    </w:p>
    <w:p w14:paraId="4919F397"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The HRMAC may resolve to recovery the loss the employee in full or an amount proportionate to the offence.</w:t>
      </w:r>
    </w:p>
    <w:p w14:paraId="03A2C226" w14:textId="77777777" w:rsidR="002E681A" w:rsidRDefault="002E681A">
      <w:pPr>
        <w:pStyle w:val="ListParagraph"/>
        <w:spacing w:after="160"/>
        <w:ind w:left="1418" w:hanging="1418"/>
        <w:contextualSpacing/>
        <w:jc w:val="both"/>
        <w:rPr>
          <w:rFonts w:ascii="Tahoma" w:hAnsi="Tahoma" w:cs="Tahoma"/>
          <w:sz w:val="24"/>
          <w:szCs w:val="24"/>
        </w:rPr>
      </w:pPr>
    </w:p>
    <w:p w14:paraId="15FEDA90"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In all recovery of loss cases, a show cause letter must be issued and the employee allowed to submit his defense.</w:t>
      </w:r>
    </w:p>
    <w:p w14:paraId="6D1386F9" w14:textId="77777777" w:rsidR="002E681A" w:rsidRDefault="002E681A">
      <w:pPr>
        <w:pStyle w:val="ListParagraph"/>
        <w:spacing w:after="160"/>
        <w:ind w:left="1418" w:hanging="1418"/>
        <w:contextualSpacing/>
        <w:jc w:val="both"/>
        <w:rPr>
          <w:rFonts w:ascii="Tahoma" w:hAnsi="Tahoma" w:cs="Tahoma"/>
          <w:sz w:val="24"/>
          <w:szCs w:val="24"/>
        </w:rPr>
      </w:pPr>
    </w:p>
    <w:p w14:paraId="212DF54C"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recovery of loss cases should be implemented as follows;</w:t>
      </w:r>
    </w:p>
    <w:p w14:paraId="7B281B61" w14:textId="77777777" w:rsidR="002E681A" w:rsidRDefault="002E681A">
      <w:pPr>
        <w:pStyle w:val="ListParagraph"/>
        <w:spacing w:after="160"/>
        <w:ind w:left="1418" w:hanging="1418"/>
        <w:contextualSpacing/>
        <w:jc w:val="both"/>
        <w:rPr>
          <w:rFonts w:ascii="Tahoma" w:hAnsi="Tahoma" w:cs="Tahoma"/>
          <w:sz w:val="24"/>
          <w:szCs w:val="24"/>
        </w:rPr>
      </w:pPr>
    </w:p>
    <w:p w14:paraId="4CAF4FF9" w14:textId="77777777" w:rsidR="002E681A" w:rsidRDefault="00B4694F">
      <w:pPr>
        <w:pStyle w:val="ListParagraph"/>
        <w:numPr>
          <w:ilvl w:val="1"/>
          <w:numId w:val="219"/>
        </w:numPr>
        <w:spacing w:after="160"/>
        <w:ind w:left="1890" w:hanging="450"/>
        <w:contextualSpacing/>
        <w:jc w:val="both"/>
        <w:rPr>
          <w:rFonts w:ascii="Tahoma" w:hAnsi="Tahoma" w:cs="Tahoma"/>
          <w:sz w:val="24"/>
          <w:szCs w:val="24"/>
        </w:rPr>
      </w:pPr>
      <w:r>
        <w:rPr>
          <w:rFonts w:ascii="Tahoma" w:hAnsi="Tahoma" w:cs="Tahoma"/>
          <w:sz w:val="24"/>
          <w:szCs w:val="24"/>
        </w:rPr>
        <w:t>In monthly installments that shall not exceed one third of employee’s monthly basic salary;</w:t>
      </w:r>
    </w:p>
    <w:p w14:paraId="7C9BE77C" w14:textId="77777777" w:rsidR="002E681A" w:rsidRDefault="002E681A">
      <w:pPr>
        <w:pStyle w:val="ListParagraph"/>
        <w:spacing w:after="160"/>
        <w:ind w:left="1890" w:hanging="450"/>
        <w:contextualSpacing/>
        <w:jc w:val="both"/>
        <w:rPr>
          <w:rFonts w:ascii="Tahoma" w:hAnsi="Tahoma" w:cs="Tahoma"/>
          <w:sz w:val="24"/>
          <w:szCs w:val="24"/>
        </w:rPr>
      </w:pPr>
    </w:p>
    <w:p w14:paraId="040C6CB2" w14:textId="77777777" w:rsidR="002E681A" w:rsidRDefault="00B4694F">
      <w:pPr>
        <w:pStyle w:val="ListParagraph"/>
        <w:numPr>
          <w:ilvl w:val="1"/>
          <w:numId w:val="219"/>
        </w:numPr>
        <w:spacing w:after="0"/>
        <w:ind w:left="1890" w:hanging="450"/>
        <w:contextualSpacing/>
        <w:jc w:val="both"/>
        <w:rPr>
          <w:rFonts w:ascii="Tahoma" w:hAnsi="Tahoma" w:cs="Tahoma"/>
          <w:sz w:val="24"/>
          <w:szCs w:val="24"/>
        </w:rPr>
      </w:pPr>
      <w:r>
        <w:rPr>
          <w:rFonts w:ascii="Tahoma" w:hAnsi="Tahoma" w:cs="Tahoma"/>
          <w:sz w:val="24"/>
          <w:szCs w:val="24"/>
        </w:rPr>
        <w:t>At termination or expiry of contract, any outstanding amount of recovery of loss will be settled from the employee’s terminal dues; and</w:t>
      </w:r>
    </w:p>
    <w:p w14:paraId="6BB2AAD3" w14:textId="77777777" w:rsidR="002E681A" w:rsidRDefault="002E681A">
      <w:pPr>
        <w:spacing w:after="160" w:line="240" w:lineRule="auto"/>
        <w:contextualSpacing/>
        <w:jc w:val="both"/>
        <w:rPr>
          <w:rFonts w:ascii="Tahoma" w:hAnsi="Tahoma" w:cs="Tahoma"/>
          <w:sz w:val="24"/>
          <w:szCs w:val="24"/>
        </w:rPr>
      </w:pPr>
    </w:p>
    <w:p w14:paraId="40504967" w14:textId="77777777" w:rsidR="002E681A" w:rsidRDefault="00B4694F">
      <w:pPr>
        <w:pStyle w:val="ListParagraph"/>
        <w:numPr>
          <w:ilvl w:val="1"/>
          <w:numId w:val="219"/>
        </w:numPr>
        <w:spacing w:after="160"/>
        <w:ind w:left="1890" w:hanging="450"/>
        <w:contextualSpacing/>
        <w:jc w:val="both"/>
        <w:rPr>
          <w:rFonts w:ascii="Tahoma" w:hAnsi="Tahoma" w:cs="Tahoma"/>
          <w:sz w:val="24"/>
          <w:szCs w:val="24"/>
        </w:rPr>
      </w:pPr>
      <w:r>
        <w:rPr>
          <w:rFonts w:ascii="Tahoma" w:hAnsi="Tahoma" w:cs="Tahoma"/>
          <w:sz w:val="24"/>
          <w:szCs w:val="24"/>
        </w:rPr>
        <w:t>The employee will sign an undertaking to the effect that on termination or expiry of the contract period, any outstanding amount will be recovered from his terminal dues. The undertaking will remain in force after the separation of the employee from the Institute, until the full amount of recovery of loss is paid.</w:t>
      </w:r>
    </w:p>
    <w:p w14:paraId="631CCBDC" w14:textId="77777777" w:rsidR="002E681A" w:rsidRDefault="00B4694F">
      <w:pPr>
        <w:pStyle w:val="Heading2"/>
        <w:numPr>
          <w:ilvl w:val="1"/>
          <w:numId w:val="197"/>
        </w:numPr>
        <w:ind w:left="1418" w:hanging="1418"/>
        <w:rPr>
          <w:rFonts w:cs="Tahoma"/>
          <w:sz w:val="24"/>
          <w:szCs w:val="24"/>
        </w:rPr>
      </w:pPr>
      <w:bookmarkStart w:id="982" w:name="_Toc499061427"/>
      <w:bookmarkStart w:id="983" w:name="_Toc149742648"/>
      <w:r>
        <w:rPr>
          <w:rFonts w:cs="Tahoma"/>
          <w:sz w:val="24"/>
          <w:szCs w:val="24"/>
        </w:rPr>
        <w:t>Dismissal</w:t>
      </w:r>
      <w:bookmarkEnd w:id="982"/>
      <w:bookmarkEnd w:id="983"/>
    </w:p>
    <w:p w14:paraId="62C58FC9" w14:textId="77777777" w:rsidR="002E681A" w:rsidRDefault="002E681A">
      <w:pPr>
        <w:pStyle w:val="ListParagraph"/>
        <w:spacing w:after="160"/>
        <w:ind w:left="1418"/>
        <w:contextualSpacing/>
        <w:jc w:val="both"/>
        <w:rPr>
          <w:rFonts w:ascii="Tahoma" w:hAnsi="Tahoma" w:cs="Tahoma"/>
          <w:sz w:val="24"/>
          <w:szCs w:val="24"/>
        </w:rPr>
      </w:pPr>
    </w:p>
    <w:p w14:paraId="5029FC31"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In the event of failure to heed a final written warning, an employee will be advised that he may face dismissal.</w:t>
      </w:r>
    </w:p>
    <w:p w14:paraId="75BCCC66" w14:textId="77777777" w:rsidR="002E681A" w:rsidRDefault="002E681A">
      <w:pPr>
        <w:pStyle w:val="ListParagraph"/>
        <w:spacing w:after="160"/>
        <w:ind w:left="1418"/>
        <w:contextualSpacing/>
        <w:jc w:val="both"/>
        <w:rPr>
          <w:rFonts w:ascii="Tahoma" w:hAnsi="Tahoma" w:cs="Tahoma"/>
          <w:sz w:val="24"/>
          <w:szCs w:val="24"/>
        </w:rPr>
      </w:pPr>
    </w:p>
    <w:p w14:paraId="66FA54C5"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Dismissal shall be considered in the event that an employee displays gross misconduct as defined under the Constitution 2010, Employment Act 2007, Dairy Industry Act Cap 336, Public Officers Ethics Act 2003 and Leadership and Integrity Act 2012. Or as may be amended.</w:t>
      </w:r>
    </w:p>
    <w:p w14:paraId="2C93032D" w14:textId="77777777" w:rsidR="002E681A" w:rsidRDefault="002E681A">
      <w:pPr>
        <w:pStyle w:val="ListParagraph"/>
        <w:spacing w:after="160"/>
        <w:ind w:left="1418" w:hanging="1418"/>
        <w:contextualSpacing/>
        <w:jc w:val="both"/>
        <w:rPr>
          <w:rFonts w:ascii="Tahoma" w:hAnsi="Tahoma" w:cs="Tahoma"/>
          <w:sz w:val="24"/>
          <w:szCs w:val="24"/>
        </w:rPr>
      </w:pPr>
    </w:p>
    <w:p w14:paraId="1EEDA79F"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A letter narrating the facts of the case and giving reasons why dismissal is recommended will be sent to the employee and a copy of the letter placed in his or her personal file. The employee will be provided with an opportunity to respond within twenty-one (21) days.</w:t>
      </w:r>
    </w:p>
    <w:p w14:paraId="1E44432C" w14:textId="77777777" w:rsidR="002E681A" w:rsidRDefault="002E681A">
      <w:pPr>
        <w:pStyle w:val="ListParagraph"/>
        <w:spacing w:after="160"/>
        <w:ind w:left="1418" w:hanging="1418"/>
        <w:contextualSpacing/>
        <w:jc w:val="both"/>
        <w:rPr>
          <w:rFonts w:ascii="Tahoma" w:hAnsi="Tahoma" w:cs="Tahoma"/>
          <w:sz w:val="24"/>
          <w:szCs w:val="24"/>
        </w:rPr>
      </w:pPr>
    </w:p>
    <w:p w14:paraId="3BD1C29B"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In conveying the decision of the dismissal, the employee shall be informed of his right of appeal within six (6) weeks from the date of the letter signifying dismissal.</w:t>
      </w:r>
    </w:p>
    <w:p w14:paraId="7923830E" w14:textId="77777777" w:rsidR="002E681A" w:rsidRDefault="002E681A">
      <w:pPr>
        <w:pStyle w:val="ListParagraph"/>
        <w:spacing w:after="160"/>
        <w:ind w:left="1418" w:hanging="1418"/>
        <w:contextualSpacing/>
        <w:jc w:val="both"/>
        <w:rPr>
          <w:rFonts w:ascii="Tahoma" w:hAnsi="Tahoma" w:cs="Tahoma"/>
          <w:sz w:val="24"/>
          <w:szCs w:val="24"/>
        </w:rPr>
      </w:pPr>
    </w:p>
    <w:p w14:paraId="6267AC9D" w14:textId="77777777" w:rsidR="002E681A" w:rsidRDefault="00B4694F">
      <w:pPr>
        <w:pStyle w:val="ListParagraph"/>
        <w:numPr>
          <w:ilvl w:val="2"/>
          <w:numId w:val="197"/>
        </w:numPr>
        <w:spacing w:after="160"/>
        <w:ind w:left="1418" w:hanging="1418"/>
        <w:contextualSpacing/>
        <w:jc w:val="both"/>
        <w:rPr>
          <w:rFonts w:ascii="Tahoma" w:hAnsi="Tahoma" w:cs="Tahoma"/>
          <w:sz w:val="24"/>
          <w:szCs w:val="24"/>
        </w:rPr>
      </w:pPr>
      <w:r>
        <w:rPr>
          <w:rFonts w:ascii="Tahoma" w:hAnsi="Tahoma" w:cs="Tahoma"/>
          <w:sz w:val="24"/>
          <w:szCs w:val="24"/>
        </w:rPr>
        <w:t>An employee whose termination is through dismissal will be entitled to payment of any terminal benefits in accordance with the provisions of the pension scheme and prevailing laws.</w:t>
      </w:r>
    </w:p>
    <w:p w14:paraId="3E55FF0B" w14:textId="77777777" w:rsidR="002E681A" w:rsidRDefault="002E681A">
      <w:pPr>
        <w:pStyle w:val="ListParagraph"/>
        <w:rPr>
          <w:rFonts w:ascii="Tahoma" w:hAnsi="Tahoma" w:cs="Tahoma"/>
          <w:b/>
          <w:sz w:val="24"/>
          <w:szCs w:val="24"/>
        </w:rPr>
      </w:pPr>
    </w:p>
    <w:p w14:paraId="04261414" w14:textId="77777777" w:rsidR="002E681A" w:rsidRDefault="00B4694F">
      <w:pPr>
        <w:pStyle w:val="Heading2"/>
        <w:numPr>
          <w:ilvl w:val="1"/>
          <w:numId w:val="197"/>
        </w:numPr>
        <w:ind w:left="1418" w:hanging="1418"/>
        <w:rPr>
          <w:rFonts w:cs="Tahoma"/>
          <w:sz w:val="24"/>
          <w:szCs w:val="24"/>
        </w:rPr>
      </w:pPr>
      <w:bookmarkStart w:id="984" w:name="_Toc485391667"/>
      <w:bookmarkStart w:id="985" w:name="_Toc499061428"/>
      <w:bookmarkStart w:id="986" w:name="_Toc149742649"/>
      <w:r>
        <w:rPr>
          <w:rFonts w:cs="Tahoma"/>
          <w:sz w:val="24"/>
          <w:szCs w:val="24"/>
        </w:rPr>
        <w:t>Checklist for Submission of Cases to the Board of Directors</w:t>
      </w:r>
      <w:bookmarkEnd w:id="984"/>
      <w:bookmarkEnd w:id="985"/>
      <w:bookmarkEnd w:id="986"/>
    </w:p>
    <w:p w14:paraId="43DCF6E4" w14:textId="77777777" w:rsidR="002E681A" w:rsidRDefault="00B4694F">
      <w:pPr>
        <w:pStyle w:val="ListParagraph"/>
        <w:numPr>
          <w:ilvl w:val="2"/>
          <w:numId w:val="197"/>
        </w:numPr>
        <w:spacing w:after="160"/>
        <w:ind w:left="1418" w:hanging="1418"/>
        <w:contextualSpacing/>
        <w:jc w:val="both"/>
        <w:rPr>
          <w:rFonts w:ascii="Tahoma" w:hAnsi="Tahoma" w:cs="Tahoma"/>
          <w:b/>
          <w:sz w:val="24"/>
          <w:szCs w:val="24"/>
        </w:rPr>
      </w:pPr>
      <w:r>
        <w:rPr>
          <w:rFonts w:ascii="Tahoma" w:hAnsi="Tahoma" w:cs="Tahoma"/>
          <w:sz w:val="24"/>
          <w:szCs w:val="24"/>
        </w:rPr>
        <w:t>The Head of HR shall present cases to the Board of Directors in the format prescribed.</w:t>
      </w:r>
    </w:p>
    <w:p w14:paraId="0EF86871" w14:textId="77777777" w:rsidR="002E681A" w:rsidRDefault="002E681A">
      <w:pPr>
        <w:pStyle w:val="ListParagraph"/>
        <w:spacing w:after="160"/>
        <w:ind w:left="1418"/>
        <w:contextualSpacing/>
        <w:jc w:val="both"/>
        <w:rPr>
          <w:rFonts w:ascii="Tahoma" w:hAnsi="Tahoma" w:cs="Tahoma"/>
          <w:b/>
          <w:sz w:val="24"/>
          <w:szCs w:val="24"/>
        </w:rPr>
      </w:pPr>
    </w:p>
    <w:p w14:paraId="6ACB61D5" w14:textId="77777777" w:rsidR="002E681A" w:rsidRDefault="00B4694F">
      <w:pPr>
        <w:pStyle w:val="ListParagraph"/>
        <w:numPr>
          <w:ilvl w:val="2"/>
          <w:numId w:val="197"/>
        </w:numPr>
        <w:spacing w:after="160"/>
        <w:ind w:left="1418" w:hanging="1418"/>
        <w:contextualSpacing/>
        <w:jc w:val="both"/>
        <w:rPr>
          <w:rFonts w:ascii="Tahoma" w:hAnsi="Tahoma" w:cs="Tahoma"/>
          <w:b/>
          <w:sz w:val="24"/>
          <w:szCs w:val="24"/>
        </w:rPr>
      </w:pPr>
      <w:r>
        <w:rPr>
          <w:rFonts w:ascii="Tahoma" w:hAnsi="Tahoma" w:cs="Tahoma"/>
          <w:sz w:val="24"/>
          <w:szCs w:val="24"/>
        </w:rPr>
        <w:t>When submitting cases to the Board of Directors, the following must be provided:</w:t>
      </w:r>
    </w:p>
    <w:p w14:paraId="17751DB8" w14:textId="77777777" w:rsidR="002E681A" w:rsidRDefault="00B4694F">
      <w:pPr>
        <w:pStyle w:val="ListParagraph"/>
        <w:numPr>
          <w:ilvl w:val="0"/>
          <w:numId w:val="220"/>
        </w:numPr>
        <w:spacing w:line="360" w:lineRule="auto"/>
        <w:contextualSpacing/>
        <w:jc w:val="both"/>
        <w:rPr>
          <w:rFonts w:ascii="Tahoma" w:hAnsi="Tahoma" w:cs="Tahoma"/>
          <w:sz w:val="24"/>
          <w:szCs w:val="24"/>
        </w:rPr>
      </w:pPr>
      <w:r>
        <w:rPr>
          <w:rFonts w:ascii="Tahoma" w:hAnsi="Tahoma" w:cs="Tahoma"/>
          <w:sz w:val="24"/>
          <w:szCs w:val="24"/>
        </w:rPr>
        <w:t>The employee’s personal files.</w:t>
      </w:r>
    </w:p>
    <w:p w14:paraId="0301E0B5" w14:textId="77777777" w:rsidR="002E681A" w:rsidRDefault="00B4694F">
      <w:pPr>
        <w:pStyle w:val="ListParagraph"/>
        <w:numPr>
          <w:ilvl w:val="0"/>
          <w:numId w:val="220"/>
        </w:numPr>
        <w:spacing w:line="360" w:lineRule="auto"/>
        <w:contextualSpacing/>
        <w:jc w:val="both"/>
        <w:rPr>
          <w:rFonts w:ascii="Tahoma" w:hAnsi="Tahoma" w:cs="Tahoma"/>
          <w:sz w:val="24"/>
          <w:szCs w:val="24"/>
        </w:rPr>
      </w:pPr>
      <w:r>
        <w:rPr>
          <w:rFonts w:ascii="Tahoma" w:hAnsi="Tahoma" w:cs="Tahoma"/>
          <w:sz w:val="24"/>
          <w:szCs w:val="24"/>
        </w:rPr>
        <w:t>HR Committee of the Board/HRMAC comments on each and every issue raised by the accused officer and recommendations.</w:t>
      </w:r>
    </w:p>
    <w:p w14:paraId="7A163074" w14:textId="77777777" w:rsidR="002E681A" w:rsidRDefault="00B4694F">
      <w:pPr>
        <w:pStyle w:val="ListParagraph"/>
        <w:numPr>
          <w:ilvl w:val="0"/>
          <w:numId w:val="220"/>
        </w:numPr>
        <w:spacing w:line="360" w:lineRule="auto"/>
        <w:contextualSpacing/>
        <w:jc w:val="both"/>
        <w:rPr>
          <w:rFonts w:ascii="Tahoma" w:hAnsi="Tahoma" w:cs="Tahoma"/>
          <w:sz w:val="24"/>
          <w:szCs w:val="24"/>
        </w:rPr>
      </w:pPr>
      <w:r>
        <w:rPr>
          <w:rFonts w:ascii="Tahoma" w:hAnsi="Tahoma" w:cs="Tahoma"/>
          <w:sz w:val="24"/>
          <w:szCs w:val="24"/>
        </w:rPr>
        <w:t>Investigation report and material evidence where applicable.</w:t>
      </w:r>
    </w:p>
    <w:p w14:paraId="404DD4E5" w14:textId="77777777" w:rsidR="002E681A" w:rsidRDefault="00B4694F">
      <w:pPr>
        <w:pStyle w:val="ListParagraph"/>
        <w:numPr>
          <w:ilvl w:val="0"/>
          <w:numId w:val="220"/>
        </w:numPr>
        <w:spacing w:line="360" w:lineRule="auto"/>
        <w:contextualSpacing/>
        <w:jc w:val="both"/>
        <w:rPr>
          <w:rFonts w:ascii="Tahoma" w:hAnsi="Tahoma" w:cs="Tahoma"/>
          <w:sz w:val="24"/>
          <w:szCs w:val="24"/>
        </w:rPr>
      </w:pPr>
      <w:r>
        <w:rPr>
          <w:rFonts w:ascii="Tahoma" w:hAnsi="Tahoma" w:cs="Tahoma"/>
          <w:sz w:val="24"/>
          <w:szCs w:val="24"/>
        </w:rPr>
        <w:t>Signed HR Committee of the Board/HRMAC minutes.</w:t>
      </w:r>
    </w:p>
    <w:p w14:paraId="04ED1E40" w14:textId="77777777" w:rsidR="002E681A" w:rsidRDefault="00B4694F">
      <w:pPr>
        <w:pStyle w:val="ListParagraph"/>
        <w:numPr>
          <w:ilvl w:val="0"/>
          <w:numId w:val="220"/>
        </w:numPr>
        <w:spacing w:line="360" w:lineRule="auto"/>
        <w:contextualSpacing/>
        <w:jc w:val="both"/>
        <w:rPr>
          <w:rFonts w:ascii="Tahoma" w:hAnsi="Tahoma" w:cs="Tahoma"/>
          <w:sz w:val="24"/>
          <w:szCs w:val="24"/>
        </w:rPr>
      </w:pPr>
      <w:r>
        <w:rPr>
          <w:rFonts w:ascii="Tahoma" w:hAnsi="Tahoma" w:cs="Tahoma"/>
          <w:sz w:val="24"/>
          <w:szCs w:val="24"/>
        </w:rPr>
        <w:lastRenderedPageBreak/>
        <w:t>All correspondence related to the matter.</w:t>
      </w:r>
    </w:p>
    <w:p w14:paraId="17AE348D" w14:textId="77777777" w:rsidR="002E681A" w:rsidRDefault="00B4694F">
      <w:pPr>
        <w:pStyle w:val="ListParagraph"/>
        <w:numPr>
          <w:ilvl w:val="0"/>
          <w:numId w:val="220"/>
        </w:numPr>
        <w:spacing w:line="360" w:lineRule="auto"/>
        <w:contextualSpacing/>
        <w:jc w:val="both"/>
        <w:rPr>
          <w:rFonts w:ascii="Tahoma" w:hAnsi="Tahoma" w:cs="Tahoma"/>
          <w:sz w:val="24"/>
          <w:szCs w:val="24"/>
        </w:rPr>
      </w:pPr>
      <w:r>
        <w:rPr>
          <w:rFonts w:ascii="Tahoma" w:hAnsi="Tahoma" w:cs="Tahoma"/>
          <w:sz w:val="24"/>
          <w:szCs w:val="24"/>
        </w:rPr>
        <w:t>Details of any matter which may aggravate or alleviate the gravity of the case</w:t>
      </w:r>
    </w:p>
    <w:p w14:paraId="1122BAA6" w14:textId="77777777" w:rsidR="002E681A" w:rsidRDefault="00B4694F">
      <w:pPr>
        <w:pStyle w:val="Heading2"/>
        <w:numPr>
          <w:ilvl w:val="1"/>
          <w:numId w:val="197"/>
        </w:numPr>
        <w:ind w:left="1560" w:hanging="1560"/>
        <w:rPr>
          <w:rFonts w:cs="Tahoma"/>
          <w:sz w:val="24"/>
          <w:szCs w:val="24"/>
        </w:rPr>
      </w:pPr>
      <w:bookmarkStart w:id="987" w:name="_Toc499061429"/>
      <w:bookmarkStart w:id="988" w:name="_Toc149742650"/>
      <w:bookmarkStart w:id="989" w:name="_Toc485391670"/>
      <w:r>
        <w:rPr>
          <w:rFonts w:cs="Tahoma"/>
          <w:sz w:val="24"/>
          <w:szCs w:val="24"/>
        </w:rPr>
        <w:t>Lodging an Appeal or Application for Review</w:t>
      </w:r>
      <w:bookmarkEnd w:id="987"/>
      <w:bookmarkEnd w:id="988"/>
      <w:bookmarkEnd w:id="989"/>
    </w:p>
    <w:p w14:paraId="7C5F3955" w14:textId="77777777" w:rsidR="002E681A" w:rsidRDefault="00B4694F">
      <w:pPr>
        <w:ind w:firstLine="1560"/>
        <w:jc w:val="both"/>
        <w:rPr>
          <w:rFonts w:ascii="Tahoma" w:hAnsi="Tahoma" w:cs="Tahoma"/>
          <w:sz w:val="24"/>
          <w:szCs w:val="24"/>
        </w:rPr>
      </w:pPr>
      <w:r>
        <w:rPr>
          <w:rFonts w:ascii="Tahoma" w:hAnsi="Tahoma" w:cs="Tahoma"/>
          <w:sz w:val="24"/>
          <w:szCs w:val="24"/>
        </w:rPr>
        <w:t>The process of lodging an appeal or application for review is as follows:</w:t>
      </w:r>
    </w:p>
    <w:p w14:paraId="6C277992" w14:textId="77777777" w:rsidR="002E681A" w:rsidRDefault="00B4694F">
      <w:pPr>
        <w:pStyle w:val="ListParagraph"/>
        <w:numPr>
          <w:ilvl w:val="2"/>
          <w:numId w:val="197"/>
        </w:numPr>
        <w:spacing w:after="0"/>
        <w:ind w:left="1560" w:hanging="1560"/>
        <w:contextualSpacing/>
        <w:jc w:val="both"/>
        <w:rPr>
          <w:rFonts w:ascii="Tahoma" w:hAnsi="Tahoma" w:cs="Tahoma"/>
          <w:sz w:val="24"/>
          <w:szCs w:val="24"/>
        </w:rPr>
      </w:pPr>
      <w:r>
        <w:rPr>
          <w:rFonts w:ascii="Tahoma" w:hAnsi="Tahoma" w:cs="Tahoma"/>
          <w:sz w:val="24"/>
          <w:szCs w:val="24"/>
        </w:rPr>
        <w:t xml:space="preserve">All appeals and applications for review shall be in writing and made within a period of ninety (90) calendar </w:t>
      </w:r>
      <w:proofErr w:type="gramStart"/>
      <w:r>
        <w:rPr>
          <w:rFonts w:ascii="Tahoma" w:hAnsi="Tahoma" w:cs="Tahoma"/>
          <w:sz w:val="24"/>
          <w:szCs w:val="24"/>
        </w:rPr>
        <w:t>days  and</w:t>
      </w:r>
      <w:proofErr w:type="gramEnd"/>
      <w:r>
        <w:rPr>
          <w:rFonts w:ascii="Tahoma" w:hAnsi="Tahoma" w:cs="Tahoma"/>
          <w:sz w:val="24"/>
          <w:szCs w:val="24"/>
        </w:rPr>
        <w:t xml:space="preserve"> Six (6) months respectively from the date of receipt of the letter</w:t>
      </w:r>
    </w:p>
    <w:p w14:paraId="416FD471" w14:textId="77777777" w:rsidR="002E681A" w:rsidRDefault="002E681A">
      <w:pPr>
        <w:pStyle w:val="ListParagraph"/>
        <w:spacing w:after="0"/>
        <w:ind w:left="1560"/>
        <w:contextualSpacing/>
        <w:jc w:val="both"/>
        <w:rPr>
          <w:rFonts w:ascii="Tahoma" w:hAnsi="Tahoma" w:cs="Tahoma"/>
          <w:sz w:val="24"/>
          <w:szCs w:val="24"/>
        </w:rPr>
      </w:pPr>
    </w:p>
    <w:p w14:paraId="7A35DD5F" w14:textId="77777777" w:rsidR="002E681A" w:rsidRDefault="00B4694F">
      <w:pPr>
        <w:pStyle w:val="ListParagraph"/>
        <w:numPr>
          <w:ilvl w:val="2"/>
          <w:numId w:val="197"/>
        </w:numPr>
        <w:spacing w:after="0"/>
        <w:ind w:left="1560" w:hanging="1560"/>
        <w:contextualSpacing/>
        <w:jc w:val="both"/>
        <w:rPr>
          <w:rFonts w:ascii="Tahoma" w:hAnsi="Tahoma" w:cs="Tahoma"/>
          <w:sz w:val="24"/>
          <w:szCs w:val="24"/>
        </w:rPr>
      </w:pPr>
      <w:r>
        <w:rPr>
          <w:rFonts w:ascii="Tahoma" w:hAnsi="Tahoma" w:cs="Tahoma"/>
          <w:sz w:val="24"/>
          <w:szCs w:val="24"/>
        </w:rPr>
        <w:t>The Board of Directors or Director General/CEO may entertain an appeal or application for review out of time if, in the opinion of the Board of Directors or Director General/CEO, the circumstances warrant it.</w:t>
      </w:r>
    </w:p>
    <w:p w14:paraId="7F7A7C0B" w14:textId="77777777" w:rsidR="002E681A" w:rsidRDefault="002E681A">
      <w:pPr>
        <w:pStyle w:val="ListParagraph"/>
        <w:spacing w:after="0"/>
        <w:ind w:left="1080" w:hanging="1080"/>
        <w:rPr>
          <w:rFonts w:ascii="Tahoma" w:hAnsi="Tahoma" w:cs="Tahoma"/>
          <w:sz w:val="24"/>
          <w:szCs w:val="24"/>
        </w:rPr>
      </w:pPr>
    </w:p>
    <w:p w14:paraId="18F5BFFD" w14:textId="77777777" w:rsidR="002E681A" w:rsidRDefault="00B4694F">
      <w:pPr>
        <w:pStyle w:val="ListParagraph"/>
        <w:numPr>
          <w:ilvl w:val="2"/>
          <w:numId w:val="197"/>
        </w:numPr>
        <w:spacing w:after="0"/>
        <w:ind w:left="1560" w:hanging="1560"/>
        <w:contextualSpacing/>
        <w:jc w:val="both"/>
        <w:rPr>
          <w:rFonts w:ascii="Tahoma" w:hAnsi="Tahoma" w:cs="Tahoma"/>
          <w:sz w:val="24"/>
          <w:szCs w:val="24"/>
        </w:rPr>
      </w:pPr>
      <w:r>
        <w:rPr>
          <w:rFonts w:ascii="Tahoma" w:hAnsi="Tahoma" w:cs="Tahoma"/>
          <w:sz w:val="24"/>
          <w:szCs w:val="24"/>
        </w:rPr>
        <w:t>All appeals and reviews shall be addressed to the Board of Directors, through the Director General/CEO who shall give comments and a recommendation on issues raised.</w:t>
      </w:r>
    </w:p>
    <w:p w14:paraId="26D3087B" w14:textId="77777777" w:rsidR="002E681A" w:rsidRDefault="002E681A">
      <w:pPr>
        <w:pStyle w:val="ListParagraph"/>
        <w:spacing w:after="0"/>
        <w:ind w:left="1560"/>
        <w:contextualSpacing/>
        <w:jc w:val="both"/>
        <w:rPr>
          <w:rFonts w:ascii="Tahoma" w:hAnsi="Tahoma" w:cs="Tahoma"/>
          <w:sz w:val="24"/>
          <w:szCs w:val="24"/>
        </w:rPr>
      </w:pPr>
    </w:p>
    <w:p w14:paraId="08F919AC" w14:textId="77777777" w:rsidR="002E681A" w:rsidRDefault="00B4694F">
      <w:pPr>
        <w:pStyle w:val="ListParagraph"/>
        <w:numPr>
          <w:ilvl w:val="2"/>
          <w:numId w:val="197"/>
        </w:numPr>
        <w:spacing w:after="0"/>
        <w:ind w:left="1560" w:hanging="1560"/>
        <w:contextualSpacing/>
        <w:jc w:val="both"/>
        <w:rPr>
          <w:rFonts w:ascii="Tahoma" w:hAnsi="Tahoma" w:cs="Tahoma"/>
          <w:sz w:val="24"/>
          <w:szCs w:val="24"/>
        </w:rPr>
      </w:pPr>
      <w:r>
        <w:rPr>
          <w:rFonts w:ascii="Tahoma" w:hAnsi="Tahoma" w:cs="Tahoma"/>
          <w:sz w:val="24"/>
          <w:szCs w:val="24"/>
        </w:rPr>
        <w:t>An employee may appeal to the Board- against the decision of the DG/CEO. Where an employee is dissatisfied with the decision of the Board on appeal, he/she may apply for review to the Board</w:t>
      </w:r>
    </w:p>
    <w:p w14:paraId="575A9DCB" w14:textId="77777777" w:rsidR="002E681A" w:rsidRDefault="002E681A">
      <w:pPr>
        <w:pStyle w:val="ListParagraph"/>
        <w:spacing w:after="0"/>
        <w:ind w:left="1080" w:hanging="1080"/>
        <w:rPr>
          <w:rFonts w:ascii="Tahoma" w:hAnsi="Tahoma" w:cs="Tahoma"/>
          <w:sz w:val="24"/>
          <w:szCs w:val="24"/>
        </w:rPr>
      </w:pPr>
    </w:p>
    <w:p w14:paraId="4A646B6F" w14:textId="77777777" w:rsidR="002E681A" w:rsidRDefault="00B4694F">
      <w:pPr>
        <w:pStyle w:val="ListParagraph"/>
        <w:numPr>
          <w:ilvl w:val="2"/>
          <w:numId w:val="197"/>
        </w:numPr>
        <w:spacing w:after="0"/>
        <w:ind w:left="1560" w:hanging="1560"/>
        <w:contextualSpacing/>
        <w:jc w:val="both"/>
        <w:rPr>
          <w:rFonts w:ascii="Tahoma" w:hAnsi="Tahoma" w:cs="Tahoma"/>
          <w:sz w:val="24"/>
          <w:szCs w:val="24"/>
        </w:rPr>
      </w:pPr>
      <w:r>
        <w:rPr>
          <w:rFonts w:ascii="Tahoma" w:hAnsi="Tahoma" w:cs="Tahoma"/>
          <w:sz w:val="24"/>
          <w:szCs w:val="24"/>
        </w:rPr>
        <w:t>While forwarding his/her appeal or application for review, an employee may submit an advance copy to the Board of Directors.</w:t>
      </w:r>
    </w:p>
    <w:p w14:paraId="097A5061" w14:textId="77777777" w:rsidR="002E681A" w:rsidRDefault="002E681A">
      <w:pPr>
        <w:pStyle w:val="ListParagraph"/>
        <w:spacing w:after="0"/>
        <w:ind w:left="1080" w:hanging="1080"/>
        <w:rPr>
          <w:rFonts w:ascii="Tahoma" w:hAnsi="Tahoma" w:cs="Tahoma"/>
          <w:sz w:val="24"/>
          <w:szCs w:val="24"/>
        </w:rPr>
      </w:pPr>
    </w:p>
    <w:p w14:paraId="346A3E8E" w14:textId="77777777" w:rsidR="002E681A" w:rsidRDefault="00B4694F">
      <w:pPr>
        <w:pStyle w:val="ListParagraph"/>
        <w:numPr>
          <w:ilvl w:val="2"/>
          <w:numId w:val="197"/>
        </w:numPr>
        <w:spacing w:after="0"/>
        <w:ind w:left="1560" w:hanging="1560"/>
        <w:contextualSpacing/>
        <w:jc w:val="both"/>
        <w:rPr>
          <w:rFonts w:ascii="Tahoma" w:hAnsi="Tahoma" w:cs="Tahoma"/>
          <w:sz w:val="24"/>
          <w:szCs w:val="24"/>
        </w:rPr>
      </w:pPr>
      <w:r>
        <w:rPr>
          <w:rFonts w:ascii="Tahoma" w:hAnsi="Tahoma" w:cs="Tahoma"/>
          <w:sz w:val="24"/>
          <w:szCs w:val="24"/>
        </w:rPr>
        <w:t>An appeal shall be accompanied by copies of all material evidence or documents that the appellant wishes to rely on.</w:t>
      </w:r>
    </w:p>
    <w:p w14:paraId="6AEE9298" w14:textId="77777777" w:rsidR="002E681A" w:rsidRDefault="002E681A">
      <w:pPr>
        <w:pStyle w:val="ListParagraph"/>
        <w:spacing w:after="0"/>
        <w:ind w:left="1080" w:hanging="1080"/>
        <w:rPr>
          <w:rFonts w:ascii="Tahoma" w:hAnsi="Tahoma" w:cs="Tahoma"/>
          <w:sz w:val="24"/>
          <w:szCs w:val="24"/>
        </w:rPr>
      </w:pPr>
    </w:p>
    <w:p w14:paraId="5D7AB638" w14:textId="77777777" w:rsidR="002E681A" w:rsidRDefault="00B4694F">
      <w:pPr>
        <w:pStyle w:val="ListParagraph"/>
        <w:numPr>
          <w:ilvl w:val="2"/>
          <w:numId w:val="197"/>
        </w:numPr>
        <w:spacing w:after="0"/>
        <w:ind w:left="1560" w:hanging="1560"/>
        <w:contextualSpacing/>
        <w:jc w:val="both"/>
        <w:rPr>
          <w:rFonts w:ascii="Tahoma" w:hAnsi="Tahoma" w:cs="Tahoma"/>
          <w:sz w:val="24"/>
          <w:szCs w:val="24"/>
        </w:rPr>
      </w:pPr>
      <w:r>
        <w:rPr>
          <w:rFonts w:ascii="Tahoma" w:hAnsi="Tahoma" w:cs="Tahoma"/>
          <w:sz w:val="24"/>
          <w:szCs w:val="24"/>
        </w:rPr>
        <w:t>All appeals and applications for review shall be forwarded to the Board of Directors even where they are made out of time.</w:t>
      </w:r>
    </w:p>
    <w:p w14:paraId="47AD7CDA" w14:textId="77777777" w:rsidR="002E681A" w:rsidRDefault="002E681A">
      <w:pPr>
        <w:pStyle w:val="ListParagraph"/>
        <w:spacing w:after="0"/>
        <w:ind w:left="1080" w:hanging="1080"/>
        <w:rPr>
          <w:rFonts w:ascii="Tahoma" w:hAnsi="Tahoma" w:cs="Tahoma"/>
          <w:sz w:val="24"/>
          <w:szCs w:val="24"/>
        </w:rPr>
      </w:pPr>
    </w:p>
    <w:p w14:paraId="659B905C" w14:textId="77777777" w:rsidR="002E681A" w:rsidRDefault="00B4694F">
      <w:pPr>
        <w:pStyle w:val="ListParagraph"/>
        <w:numPr>
          <w:ilvl w:val="2"/>
          <w:numId w:val="197"/>
        </w:numPr>
        <w:spacing w:after="0"/>
        <w:ind w:left="1560" w:hanging="1560"/>
        <w:contextualSpacing/>
        <w:jc w:val="both"/>
        <w:rPr>
          <w:rFonts w:ascii="Tahoma" w:hAnsi="Tahoma" w:cs="Tahoma"/>
          <w:sz w:val="24"/>
          <w:szCs w:val="24"/>
        </w:rPr>
      </w:pPr>
      <w:r>
        <w:rPr>
          <w:rFonts w:ascii="Tahoma" w:hAnsi="Tahoma" w:cs="Tahoma"/>
          <w:sz w:val="24"/>
          <w:szCs w:val="24"/>
        </w:rPr>
        <w:t>Decisions on appeals shall be promptly conveyed and the employee informed of the right of application for review.</w:t>
      </w:r>
    </w:p>
    <w:p w14:paraId="1BFDF91C" w14:textId="77777777" w:rsidR="002E681A" w:rsidRDefault="002E681A">
      <w:pPr>
        <w:pStyle w:val="ListParagraph"/>
        <w:spacing w:after="0"/>
        <w:ind w:left="1080" w:hanging="1080"/>
        <w:rPr>
          <w:rFonts w:ascii="Tahoma" w:hAnsi="Tahoma" w:cs="Tahoma"/>
          <w:sz w:val="24"/>
          <w:szCs w:val="24"/>
        </w:rPr>
      </w:pPr>
    </w:p>
    <w:p w14:paraId="794A58EC" w14:textId="77777777" w:rsidR="002E681A" w:rsidRDefault="00B4694F">
      <w:pPr>
        <w:pStyle w:val="ListParagraph"/>
        <w:numPr>
          <w:ilvl w:val="2"/>
          <w:numId w:val="197"/>
        </w:numPr>
        <w:spacing w:after="0"/>
        <w:ind w:left="1560" w:hanging="1560"/>
        <w:contextualSpacing/>
        <w:jc w:val="both"/>
        <w:rPr>
          <w:rFonts w:ascii="Tahoma" w:hAnsi="Tahoma" w:cs="Tahoma"/>
          <w:bCs/>
          <w:sz w:val="24"/>
          <w:szCs w:val="24"/>
        </w:rPr>
      </w:pPr>
      <w:r>
        <w:rPr>
          <w:rFonts w:ascii="Tahoma" w:hAnsi="Tahoma" w:cs="Tahoma"/>
          <w:bCs/>
          <w:sz w:val="24"/>
          <w:szCs w:val="24"/>
        </w:rPr>
        <w:t>Where an employee is dissatisfied with the decisions of the Board, he/she may apply for appeal and application for review from the PSC</w:t>
      </w:r>
    </w:p>
    <w:p w14:paraId="344246F4" w14:textId="77777777" w:rsidR="002E681A" w:rsidRDefault="002E681A">
      <w:pPr>
        <w:pStyle w:val="ListParagraph"/>
        <w:spacing w:after="0"/>
        <w:ind w:left="1560"/>
        <w:contextualSpacing/>
        <w:jc w:val="both"/>
        <w:rPr>
          <w:rFonts w:ascii="Tahoma" w:hAnsi="Tahoma" w:cs="Tahoma"/>
          <w:b/>
          <w:bCs/>
          <w:sz w:val="24"/>
          <w:szCs w:val="24"/>
        </w:rPr>
      </w:pPr>
    </w:p>
    <w:p w14:paraId="6DA8C3CC" w14:textId="77777777" w:rsidR="002E681A" w:rsidRDefault="00B4694F">
      <w:pPr>
        <w:pStyle w:val="ListParagraph"/>
        <w:numPr>
          <w:ilvl w:val="2"/>
          <w:numId w:val="197"/>
        </w:numPr>
        <w:spacing w:after="0"/>
        <w:ind w:left="1560" w:hanging="1560"/>
        <w:contextualSpacing/>
        <w:jc w:val="both"/>
        <w:rPr>
          <w:rFonts w:ascii="Tahoma" w:hAnsi="Tahoma" w:cs="Tahoma"/>
          <w:b/>
          <w:bCs/>
          <w:sz w:val="24"/>
          <w:szCs w:val="24"/>
        </w:rPr>
      </w:pPr>
      <w:r>
        <w:rPr>
          <w:rFonts w:ascii="Tahoma" w:hAnsi="Tahoma" w:cs="Tahoma"/>
          <w:sz w:val="24"/>
          <w:szCs w:val="24"/>
        </w:rPr>
        <w:t>A second or third appeal as the case may be can be made to the Public Service Commission.</w:t>
      </w:r>
      <w:r>
        <w:rPr>
          <w:rFonts w:ascii="Tahoma" w:hAnsi="Tahoma" w:cs="Tahoma"/>
          <w:sz w:val="24"/>
          <w:szCs w:val="24"/>
        </w:rPr>
        <w:br w:type="page"/>
      </w:r>
    </w:p>
    <w:p w14:paraId="7E6C5C0C" w14:textId="77777777" w:rsidR="002E681A" w:rsidRDefault="00B4694F">
      <w:pPr>
        <w:pStyle w:val="Heading1"/>
        <w:rPr>
          <w:rFonts w:cs="Tahoma"/>
          <w:sz w:val="24"/>
          <w:szCs w:val="24"/>
        </w:rPr>
      </w:pPr>
      <w:bookmarkStart w:id="990" w:name="_Toc499061430"/>
      <w:bookmarkStart w:id="991" w:name="_Toc149742651"/>
      <w:r>
        <w:rPr>
          <w:rFonts w:cs="Tahoma"/>
          <w:sz w:val="24"/>
          <w:szCs w:val="24"/>
        </w:rPr>
        <w:lastRenderedPageBreak/>
        <w:t>SECTION 12: HANDLING OF GRIEVANCES</w:t>
      </w:r>
      <w:bookmarkEnd w:id="990"/>
      <w:bookmarkEnd w:id="991"/>
    </w:p>
    <w:p w14:paraId="1E142AC7" w14:textId="77777777" w:rsidR="002E681A" w:rsidRDefault="00B4694F">
      <w:pPr>
        <w:pStyle w:val="Heading2"/>
        <w:numPr>
          <w:ilvl w:val="1"/>
          <w:numId w:val="221"/>
        </w:numPr>
        <w:rPr>
          <w:rFonts w:cs="Tahoma"/>
          <w:sz w:val="24"/>
          <w:szCs w:val="24"/>
        </w:rPr>
      </w:pPr>
      <w:bookmarkStart w:id="992" w:name="_Toc149742652"/>
      <w:bookmarkStart w:id="993" w:name="_Toc499061431"/>
      <w:r>
        <w:rPr>
          <w:rFonts w:cs="Tahoma"/>
          <w:sz w:val="24"/>
          <w:szCs w:val="24"/>
        </w:rPr>
        <w:t>Introduction</w:t>
      </w:r>
      <w:bookmarkEnd w:id="992"/>
      <w:bookmarkEnd w:id="993"/>
    </w:p>
    <w:p w14:paraId="06B9D5DC" w14:textId="77777777" w:rsidR="002E681A" w:rsidRDefault="002E681A">
      <w:pPr>
        <w:pStyle w:val="NoSpacing"/>
        <w:spacing w:line="276" w:lineRule="auto"/>
        <w:rPr>
          <w:rFonts w:ascii="Tahoma" w:hAnsi="Tahoma" w:cs="Tahoma"/>
          <w:sz w:val="24"/>
          <w:szCs w:val="24"/>
        </w:rPr>
      </w:pPr>
    </w:p>
    <w:p w14:paraId="224E09ED" w14:textId="77777777" w:rsidR="002E681A" w:rsidRDefault="00B4694F">
      <w:pPr>
        <w:pStyle w:val="ListParagraph"/>
        <w:numPr>
          <w:ilvl w:val="2"/>
          <w:numId w:val="221"/>
        </w:numPr>
        <w:jc w:val="both"/>
        <w:rPr>
          <w:rFonts w:ascii="Tahoma" w:hAnsi="Tahoma" w:cs="Tahoma"/>
          <w:sz w:val="24"/>
          <w:szCs w:val="24"/>
        </w:rPr>
      </w:pPr>
      <w:r>
        <w:rPr>
          <w:rFonts w:ascii="Tahoma" w:hAnsi="Tahoma" w:cs="Tahoma"/>
          <w:sz w:val="24"/>
          <w:szCs w:val="24"/>
        </w:rPr>
        <w:t>The Institute is committed to ensuring fair treatment of all employees when dealing with grievances with a view to addressing concerns in the best manner possible. The grievances may include but not limited to; management deficiency, recruitment, promotion, conditions of service, unfair treatment of staff, sexual harassment and concerns about possible improprieties in financial reporting in internal control.</w:t>
      </w:r>
    </w:p>
    <w:p w14:paraId="26DF9AFF" w14:textId="77777777" w:rsidR="002E681A" w:rsidRDefault="00B4694F">
      <w:pPr>
        <w:pStyle w:val="ListParagraph"/>
        <w:numPr>
          <w:ilvl w:val="2"/>
          <w:numId w:val="221"/>
        </w:numPr>
        <w:jc w:val="both"/>
        <w:rPr>
          <w:rFonts w:ascii="Tahoma" w:hAnsi="Tahoma" w:cs="Tahoma"/>
          <w:sz w:val="24"/>
          <w:szCs w:val="24"/>
        </w:rPr>
      </w:pPr>
      <w:r>
        <w:rPr>
          <w:rFonts w:ascii="Tahoma" w:hAnsi="Tahoma" w:cs="Tahoma"/>
          <w:sz w:val="24"/>
          <w:szCs w:val="24"/>
        </w:rPr>
        <w:t>In handling grievances, the Institute shall be guided by the following principles:</w:t>
      </w:r>
    </w:p>
    <w:p w14:paraId="6B49F091" w14:textId="77777777" w:rsidR="002E681A" w:rsidRDefault="00B4694F">
      <w:pPr>
        <w:pStyle w:val="ListParagraph"/>
        <w:numPr>
          <w:ilvl w:val="0"/>
          <w:numId w:val="222"/>
        </w:numPr>
        <w:spacing w:after="160"/>
        <w:contextualSpacing/>
        <w:rPr>
          <w:rFonts w:ascii="Tahoma" w:hAnsi="Tahoma" w:cs="Tahoma"/>
          <w:sz w:val="24"/>
          <w:szCs w:val="24"/>
        </w:rPr>
      </w:pPr>
      <w:r>
        <w:rPr>
          <w:rFonts w:ascii="Tahoma" w:hAnsi="Tahoma" w:cs="Tahoma"/>
          <w:sz w:val="24"/>
          <w:szCs w:val="24"/>
        </w:rPr>
        <w:t>Fairness in regard to treatment and hearing</w:t>
      </w:r>
    </w:p>
    <w:p w14:paraId="0E9ED2E8" w14:textId="77777777" w:rsidR="002E681A" w:rsidRDefault="00B4694F">
      <w:pPr>
        <w:pStyle w:val="ListParagraph"/>
        <w:numPr>
          <w:ilvl w:val="0"/>
          <w:numId w:val="222"/>
        </w:numPr>
        <w:spacing w:after="160"/>
        <w:contextualSpacing/>
        <w:rPr>
          <w:rFonts w:ascii="Tahoma" w:hAnsi="Tahoma" w:cs="Tahoma"/>
          <w:sz w:val="24"/>
          <w:szCs w:val="24"/>
        </w:rPr>
      </w:pPr>
      <w:r>
        <w:rPr>
          <w:rFonts w:ascii="Tahoma" w:hAnsi="Tahoma" w:cs="Tahoma"/>
          <w:sz w:val="24"/>
          <w:szCs w:val="24"/>
        </w:rPr>
        <w:t>Right of appeal</w:t>
      </w:r>
    </w:p>
    <w:p w14:paraId="7E0DB4DE" w14:textId="77777777" w:rsidR="002E681A" w:rsidRDefault="00B4694F">
      <w:pPr>
        <w:pStyle w:val="ListParagraph"/>
        <w:numPr>
          <w:ilvl w:val="0"/>
          <w:numId w:val="222"/>
        </w:numPr>
        <w:spacing w:after="160"/>
        <w:contextualSpacing/>
        <w:rPr>
          <w:rFonts w:ascii="Tahoma" w:hAnsi="Tahoma" w:cs="Tahoma"/>
          <w:sz w:val="24"/>
          <w:szCs w:val="24"/>
        </w:rPr>
      </w:pPr>
      <w:r>
        <w:rPr>
          <w:rFonts w:ascii="Tahoma" w:hAnsi="Tahoma" w:cs="Tahoma"/>
          <w:sz w:val="24"/>
          <w:szCs w:val="24"/>
        </w:rPr>
        <w:t>Right to channel grievances</w:t>
      </w:r>
    </w:p>
    <w:p w14:paraId="6EE09764" w14:textId="77777777" w:rsidR="002E681A" w:rsidRDefault="00B4694F">
      <w:pPr>
        <w:pStyle w:val="ListParagraph"/>
        <w:numPr>
          <w:ilvl w:val="0"/>
          <w:numId w:val="222"/>
        </w:numPr>
        <w:spacing w:after="160"/>
        <w:contextualSpacing/>
        <w:rPr>
          <w:rFonts w:ascii="Tahoma" w:hAnsi="Tahoma" w:cs="Tahoma"/>
          <w:sz w:val="24"/>
          <w:szCs w:val="24"/>
        </w:rPr>
      </w:pPr>
      <w:r>
        <w:rPr>
          <w:rFonts w:ascii="Tahoma" w:hAnsi="Tahoma" w:cs="Tahoma"/>
          <w:sz w:val="24"/>
          <w:szCs w:val="24"/>
        </w:rPr>
        <w:t>Confidentiality</w:t>
      </w:r>
    </w:p>
    <w:p w14:paraId="391CC327" w14:textId="77777777" w:rsidR="002E681A" w:rsidRDefault="00B4694F">
      <w:pPr>
        <w:pStyle w:val="ListParagraph"/>
        <w:numPr>
          <w:ilvl w:val="0"/>
          <w:numId w:val="222"/>
        </w:numPr>
        <w:spacing w:after="160"/>
        <w:contextualSpacing/>
        <w:rPr>
          <w:rFonts w:ascii="Tahoma" w:hAnsi="Tahoma" w:cs="Tahoma"/>
          <w:sz w:val="24"/>
          <w:szCs w:val="24"/>
        </w:rPr>
      </w:pPr>
      <w:r>
        <w:rPr>
          <w:rFonts w:ascii="Tahoma" w:hAnsi="Tahoma" w:cs="Tahoma"/>
          <w:sz w:val="24"/>
          <w:szCs w:val="24"/>
        </w:rPr>
        <w:t>Prompt action</w:t>
      </w:r>
    </w:p>
    <w:p w14:paraId="1F777155" w14:textId="77777777" w:rsidR="002E681A" w:rsidRDefault="00B4694F">
      <w:pPr>
        <w:pStyle w:val="ListParagraph"/>
        <w:numPr>
          <w:ilvl w:val="0"/>
          <w:numId w:val="222"/>
        </w:numPr>
        <w:spacing w:after="160"/>
        <w:contextualSpacing/>
        <w:rPr>
          <w:rFonts w:ascii="Tahoma" w:hAnsi="Tahoma" w:cs="Tahoma"/>
          <w:sz w:val="24"/>
          <w:szCs w:val="24"/>
        </w:rPr>
      </w:pPr>
      <w:r>
        <w:rPr>
          <w:rFonts w:ascii="Tahoma" w:hAnsi="Tahoma" w:cs="Tahoma"/>
          <w:sz w:val="24"/>
          <w:szCs w:val="24"/>
        </w:rPr>
        <w:t>Involvement of all parties</w:t>
      </w:r>
    </w:p>
    <w:p w14:paraId="44438C44" w14:textId="77777777" w:rsidR="002E681A" w:rsidRDefault="00B4694F">
      <w:pPr>
        <w:pStyle w:val="Heading2"/>
        <w:numPr>
          <w:ilvl w:val="1"/>
          <w:numId w:val="221"/>
        </w:numPr>
        <w:ind w:left="1134" w:hanging="1134"/>
        <w:rPr>
          <w:rFonts w:cs="Tahoma"/>
          <w:sz w:val="24"/>
          <w:szCs w:val="24"/>
        </w:rPr>
      </w:pPr>
      <w:bookmarkStart w:id="994" w:name="_Toc499061432"/>
      <w:bookmarkStart w:id="995" w:name="_Toc149742653"/>
      <w:r>
        <w:rPr>
          <w:rFonts w:cs="Tahoma"/>
          <w:sz w:val="24"/>
          <w:szCs w:val="24"/>
        </w:rPr>
        <w:t>Grievance procedure</w:t>
      </w:r>
      <w:bookmarkEnd w:id="994"/>
      <w:bookmarkEnd w:id="995"/>
    </w:p>
    <w:p w14:paraId="6E68E3FE" w14:textId="77777777" w:rsidR="002E681A" w:rsidRDefault="002E681A">
      <w:pPr>
        <w:pStyle w:val="NoSpacing"/>
        <w:spacing w:line="276" w:lineRule="auto"/>
        <w:rPr>
          <w:rFonts w:ascii="Tahoma" w:hAnsi="Tahoma" w:cs="Tahoma"/>
          <w:sz w:val="24"/>
          <w:szCs w:val="24"/>
        </w:rPr>
      </w:pPr>
    </w:p>
    <w:p w14:paraId="48FF7891" w14:textId="77777777" w:rsidR="002E681A" w:rsidRDefault="00B4694F">
      <w:pPr>
        <w:pStyle w:val="ListParagraph"/>
        <w:numPr>
          <w:ilvl w:val="2"/>
          <w:numId w:val="221"/>
        </w:numPr>
        <w:jc w:val="both"/>
        <w:rPr>
          <w:rFonts w:ascii="Tahoma" w:hAnsi="Tahoma" w:cs="Tahoma"/>
          <w:sz w:val="24"/>
          <w:szCs w:val="24"/>
        </w:rPr>
      </w:pPr>
      <w:r>
        <w:rPr>
          <w:rFonts w:ascii="Tahoma" w:hAnsi="Tahoma" w:cs="Tahoma"/>
          <w:sz w:val="24"/>
          <w:szCs w:val="24"/>
        </w:rPr>
        <w:t>Where an employee has an individual problem or grievance not being a matter of discipline, he should in the first instance approach his immediate supervisor with a view to solving it.</w:t>
      </w:r>
    </w:p>
    <w:p w14:paraId="0BC11EBB" w14:textId="77777777" w:rsidR="002E681A" w:rsidRDefault="00B4694F">
      <w:pPr>
        <w:pStyle w:val="ListParagraph"/>
        <w:numPr>
          <w:ilvl w:val="2"/>
          <w:numId w:val="221"/>
        </w:numPr>
        <w:jc w:val="both"/>
        <w:rPr>
          <w:rFonts w:ascii="Tahoma" w:hAnsi="Tahoma" w:cs="Tahoma"/>
          <w:sz w:val="24"/>
          <w:szCs w:val="24"/>
        </w:rPr>
      </w:pPr>
      <w:r>
        <w:rPr>
          <w:rFonts w:ascii="Tahoma" w:hAnsi="Tahoma" w:cs="Tahoma"/>
          <w:sz w:val="24"/>
          <w:szCs w:val="24"/>
        </w:rPr>
        <w:t>The immediate supervisor shall carefully consider any submission made to him and Endeavour to settle the matter or refer the case to the Head of Functional Area for appropriate action.</w:t>
      </w:r>
    </w:p>
    <w:p w14:paraId="0AC4AD6D" w14:textId="77777777" w:rsidR="002E681A" w:rsidRDefault="00B4694F">
      <w:pPr>
        <w:pStyle w:val="ListParagraph"/>
        <w:numPr>
          <w:ilvl w:val="2"/>
          <w:numId w:val="221"/>
        </w:numPr>
        <w:jc w:val="both"/>
        <w:rPr>
          <w:rFonts w:ascii="Tahoma" w:hAnsi="Tahoma" w:cs="Tahoma"/>
          <w:sz w:val="24"/>
          <w:szCs w:val="24"/>
        </w:rPr>
      </w:pPr>
      <w:r>
        <w:rPr>
          <w:rFonts w:ascii="Tahoma" w:hAnsi="Tahoma" w:cs="Tahoma"/>
          <w:sz w:val="24"/>
          <w:szCs w:val="24"/>
        </w:rPr>
        <w:t>If the employee is not satisfied with the proposed decision, he may appeal to the Director General/CEO through the Head of HR.</w:t>
      </w:r>
    </w:p>
    <w:p w14:paraId="363DD8A2" w14:textId="77777777" w:rsidR="002E681A" w:rsidRDefault="00B4694F">
      <w:pPr>
        <w:pStyle w:val="ListParagraph"/>
        <w:numPr>
          <w:ilvl w:val="2"/>
          <w:numId w:val="221"/>
        </w:numPr>
        <w:jc w:val="both"/>
        <w:rPr>
          <w:rFonts w:ascii="Tahoma" w:hAnsi="Tahoma" w:cs="Tahoma"/>
          <w:sz w:val="24"/>
          <w:szCs w:val="24"/>
        </w:rPr>
      </w:pPr>
      <w:r>
        <w:rPr>
          <w:rFonts w:ascii="Tahoma" w:hAnsi="Tahoma" w:cs="Tahoma"/>
          <w:sz w:val="24"/>
          <w:szCs w:val="24"/>
        </w:rPr>
        <w:t>It is stressed that employees should desist from presenting their individual problems or grievances to colleagues, other members of staff or members of the public not in a position to solve them.</w:t>
      </w:r>
    </w:p>
    <w:p w14:paraId="7DAC94DE" w14:textId="77777777" w:rsidR="002E681A" w:rsidRDefault="00B4694F">
      <w:pPr>
        <w:pStyle w:val="ListParagraph"/>
        <w:numPr>
          <w:ilvl w:val="2"/>
          <w:numId w:val="221"/>
        </w:numPr>
        <w:jc w:val="both"/>
        <w:rPr>
          <w:rFonts w:ascii="Tahoma" w:hAnsi="Tahoma" w:cs="Tahoma"/>
          <w:sz w:val="24"/>
          <w:szCs w:val="24"/>
        </w:rPr>
      </w:pPr>
      <w:r>
        <w:rPr>
          <w:rFonts w:ascii="Tahoma" w:hAnsi="Tahoma" w:cs="Tahoma"/>
          <w:sz w:val="24"/>
          <w:szCs w:val="24"/>
        </w:rPr>
        <w:t xml:space="preserve">In handling Appeals arising from grievances or the grievances dropped in a suggestion box, the officer responsible for the suggestion box shall record the details of the grievances in a grievance recording form and forward to the Director General/CEO. </w:t>
      </w:r>
    </w:p>
    <w:p w14:paraId="60D7F691" w14:textId="77777777" w:rsidR="002E681A" w:rsidRDefault="00B4694F">
      <w:pPr>
        <w:pStyle w:val="ListParagraph"/>
        <w:numPr>
          <w:ilvl w:val="1"/>
          <w:numId w:val="223"/>
        </w:numPr>
        <w:spacing w:after="160"/>
        <w:ind w:left="1440"/>
        <w:contextualSpacing/>
        <w:jc w:val="both"/>
        <w:rPr>
          <w:rFonts w:ascii="Tahoma" w:hAnsi="Tahoma" w:cs="Tahoma"/>
          <w:sz w:val="24"/>
          <w:szCs w:val="24"/>
        </w:rPr>
      </w:pPr>
      <w:r>
        <w:rPr>
          <w:rFonts w:ascii="Tahoma" w:hAnsi="Tahoma" w:cs="Tahoma"/>
          <w:sz w:val="24"/>
          <w:szCs w:val="24"/>
        </w:rPr>
        <w:t>The Director General/CEO, after considering the nature of the grievance, shall at his/her discretion:</w:t>
      </w:r>
    </w:p>
    <w:p w14:paraId="581B047F" w14:textId="77777777" w:rsidR="002E681A" w:rsidRDefault="002E681A">
      <w:pPr>
        <w:pStyle w:val="ListParagraph"/>
        <w:spacing w:after="160"/>
        <w:ind w:left="1440" w:hanging="360"/>
        <w:contextualSpacing/>
        <w:jc w:val="both"/>
        <w:rPr>
          <w:rFonts w:ascii="Tahoma" w:hAnsi="Tahoma" w:cs="Tahoma"/>
          <w:sz w:val="24"/>
          <w:szCs w:val="24"/>
        </w:rPr>
      </w:pPr>
    </w:p>
    <w:p w14:paraId="1F886497" w14:textId="77777777" w:rsidR="002E681A" w:rsidRDefault="00B4694F">
      <w:pPr>
        <w:pStyle w:val="ListParagraph"/>
        <w:numPr>
          <w:ilvl w:val="1"/>
          <w:numId w:val="223"/>
        </w:numPr>
        <w:spacing w:after="160"/>
        <w:ind w:left="1440"/>
        <w:contextualSpacing/>
        <w:jc w:val="both"/>
        <w:rPr>
          <w:rFonts w:ascii="Tahoma" w:hAnsi="Tahoma" w:cs="Tahoma"/>
          <w:sz w:val="24"/>
          <w:szCs w:val="24"/>
        </w:rPr>
      </w:pPr>
      <w:r>
        <w:rPr>
          <w:rFonts w:ascii="Tahoma" w:hAnsi="Tahoma" w:cs="Tahoma"/>
          <w:sz w:val="24"/>
          <w:szCs w:val="24"/>
        </w:rPr>
        <w:lastRenderedPageBreak/>
        <w:t>Directly deal with the matter; or</w:t>
      </w:r>
    </w:p>
    <w:p w14:paraId="4E87B046" w14:textId="77777777" w:rsidR="002E681A" w:rsidRDefault="002E681A">
      <w:pPr>
        <w:pStyle w:val="ListParagraph"/>
        <w:spacing w:after="0"/>
        <w:ind w:left="1440" w:hanging="360"/>
        <w:rPr>
          <w:rFonts w:ascii="Tahoma" w:hAnsi="Tahoma" w:cs="Tahoma"/>
          <w:sz w:val="24"/>
          <w:szCs w:val="24"/>
        </w:rPr>
      </w:pPr>
    </w:p>
    <w:p w14:paraId="468248D8" w14:textId="77777777" w:rsidR="002E681A" w:rsidRDefault="00B4694F">
      <w:pPr>
        <w:pStyle w:val="ListParagraph"/>
        <w:numPr>
          <w:ilvl w:val="1"/>
          <w:numId w:val="223"/>
        </w:numPr>
        <w:spacing w:after="160"/>
        <w:ind w:left="1440"/>
        <w:contextualSpacing/>
        <w:jc w:val="both"/>
        <w:rPr>
          <w:rFonts w:ascii="Tahoma" w:hAnsi="Tahoma" w:cs="Tahoma"/>
          <w:sz w:val="24"/>
          <w:szCs w:val="24"/>
        </w:rPr>
      </w:pPr>
      <w:r>
        <w:rPr>
          <w:rFonts w:ascii="Tahoma" w:hAnsi="Tahoma" w:cs="Tahoma"/>
          <w:sz w:val="24"/>
          <w:szCs w:val="24"/>
        </w:rPr>
        <w:t>Channel to the HRMAC to conduct further investigations on the complaint and submit a report within a specified period.</w:t>
      </w:r>
    </w:p>
    <w:p w14:paraId="0F315107" w14:textId="77777777" w:rsidR="002E681A" w:rsidRDefault="002E681A">
      <w:pPr>
        <w:pStyle w:val="ListParagraph"/>
        <w:spacing w:after="160"/>
        <w:ind w:left="1080"/>
        <w:contextualSpacing/>
        <w:jc w:val="both"/>
        <w:rPr>
          <w:rFonts w:ascii="Tahoma" w:hAnsi="Tahoma" w:cs="Tahoma"/>
          <w:sz w:val="24"/>
          <w:szCs w:val="24"/>
        </w:rPr>
      </w:pPr>
    </w:p>
    <w:p w14:paraId="71FE22C0" w14:textId="77777777" w:rsidR="002E681A" w:rsidRDefault="00B4694F">
      <w:pPr>
        <w:pStyle w:val="ListParagraph"/>
        <w:numPr>
          <w:ilvl w:val="2"/>
          <w:numId w:val="221"/>
        </w:numPr>
        <w:spacing w:after="160"/>
        <w:contextualSpacing/>
        <w:jc w:val="both"/>
        <w:rPr>
          <w:rFonts w:ascii="Tahoma" w:hAnsi="Tahoma" w:cs="Tahoma"/>
          <w:sz w:val="24"/>
          <w:szCs w:val="24"/>
        </w:rPr>
      </w:pPr>
      <w:r>
        <w:rPr>
          <w:rFonts w:ascii="Tahoma" w:hAnsi="Tahoma" w:cs="Tahoma"/>
          <w:sz w:val="24"/>
          <w:szCs w:val="24"/>
        </w:rPr>
        <w:t>Upon receipt of the investigation report, the Director General/CEO shall prepare a written response to the aggrieved employee giving the reason for the decision.</w:t>
      </w:r>
    </w:p>
    <w:p w14:paraId="3D881C35" w14:textId="77777777" w:rsidR="002E681A" w:rsidRDefault="002E681A">
      <w:pPr>
        <w:pStyle w:val="ListParagraph"/>
        <w:spacing w:after="160"/>
        <w:ind w:left="1080"/>
        <w:contextualSpacing/>
        <w:jc w:val="both"/>
        <w:rPr>
          <w:rFonts w:ascii="Tahoma" w:hAnsi="Tahoma" w:cs="Tahoma"/>
          <w:sz w:val="24"/>
          <w:szCs w:val="24"/>
        </w:rPr>
      </w:pPr>
    </w:p>
    <w:p w14:paraId="29AEEBDB" w14:textId="77777777" w:rsidR="002E681A" w:rsidRDefault="00B4694F">
      <w:pPr>
        <w:pStyle w:val="ListParagraph"/>
        <w:numPr>
          <w:ilvl w:val="2"/>
          <w:numId w:val="221"/>
        </w:numPr>
        <w:spacing w:after="160"/>
        <w:contextualSpacing/>
        <w:jc w:val="both"/>
        <w:rPr>
          <w:rFonts w:ascii="Tahoma" w:hAnsi="Tahoma" w:cs="Tahoma"/>
          <w:sz w:val="24"/>
          <w:szCs w:val="24"/>
        </w:rPr>
      </w:pPr>
      <w:r>
        <w:rPr>
          <w:rFonts w:ascii="Tahoma" w:hAnsi="Tahoma" w:cs="Tahoma"/>
          <w:sz w:val="24"/>
          <w:szCs w:val="24"/>
        </w:rPr>
        <w:t>Where an offence has been found to have occurred, the necessary disciplinary procedure shall be instituted against the concerned party.</w:t>
      </w:r>
    </w:p>
    <w:p w14:paraId="369AF8CA" w14:textId="77777777" w:rsidR="002E681A" w:rsidRDefault="002E681A">
      <w:pPr>
        <w:pStyle w:val="ListParagraph"/>
        <w:spacing w:after="160"/>
        <w:ind w:left="1080"/>
        <w:contextualSpacing/>
        <w:jc w:val="both"/>
        <w:rPr>
          <w:rFonts w:ascii="Tahoma" w:hAnsi="Tahoma" w:cs="Tahoma"/>
          <w:sz w:val="24"/>
          <w:szCs w:val="24"/>
        </w:rPr>
      </w:pPr>
    </w:p>
    <w:p w14:paraId="72473B1E" w14:textId="77777777" w:rsidR="002E681A" w:rsidRDefault="00B4694F">
      <w:pPr>
        <w:pStyle w:val="ListParagraph"/>
        <w:numPr>
          <w:ilvl w:val="2"/>
          <w:numId w:val="221"/>
        </w:numPr>
        <w:spacing w:after="160"/>
        <w:contextualSpacing/>
        <w:jc w:val="both"/>
        <w:rPr>
          <w:rFonts w:ascii="Tahoma" w:hAnsi="Tahoma" w:cs="Tahoma"/>
          <w:sz w:val="24"/>
          <w:szCs w:val="24"/>
        </w:rPr>
      </w:pPr>
      <w:r>
        <w:rPr>
          <w:rFonts w:ascii="Tahoma" w:hAnsi="Tahoma" w:cs="Tahoma"/>
          <w:sz w:val="24"/>
          <w:szCs w:val="24"/>
        </w:rPr>
        <w:t>Where the aggrieved party is dissatisfied with the decision made, he/she shall be accorded the right to appeal to the Board</w:t>
      </w:r>
    </w:p>
    <w:p w14:paraId="31B3D0A8" w14:textId="77777777" w:rsidR="002E681A" w:rsidRDefault="00B4694F">
      <w:pPr>
        <w:pStyle w:val="Heading2"/>
        <w:numPr>
          <w:ilvl w:val="1"/>
          <w:numId w:val="221"/>
        </w:numPr>
        <w:ind w:left="1134" w:hanging="1134"/>
        <w:rPr>
          <w:rFonts w:cs="Tahoma"/>
          <w:sz w:val="24"/>
          <w:szCs w:val="24"/>
        </w:rPr>
      </w:pPr>
      <w:bookmarkStart w:id="996" w:name="_Toc499061433"/>
      <w:bookmarkStart w:id="997" w:name="_Toc149742654"/>
      <w:r>
        <w:rPr>
          <w:rFonts w:cs="Tahoma"/>
          <w:sz w:val="24"/>
          <w:szCs w:val="24"/>
        </w:rPr>
        <w:t>Negotiation, Conciliation, Mediation</w:t>
      </w:r>
      <w:bookmarkEnd w:id="996"/>
      <w:r>
        <w:rPr>
          <w:rFonts w:cs="Tahoma"/>
          <w:sz w:val="24"/>
          <w:szCs w:val="24"/>
        </w:rPr>
        <w:t xml:space="preserve"> and Arbitration</w:t>
      </w:r>
      <w:bookmarkEnd w:id="997"/>
      <w:r>
        <w:rPr>
          <w:rFonts w:cs="Tahoma"/>
          <w:sz w:val="24"/>
          <w:szCs w:val="24"/>
        </w:rPr>
        <w:t xml:space="preserve"> </w:t>
      </w:r>
    </w:p>
    <w:p w14:paraId="5A588017" w14:textId="77777777" w:rsidR="002E681A" w:rsidRDefault="002E681A">
      <w:pPr>
        <w:pStyle w:val="ListParagraph"/>
        <w:spacing w:after="160"/>
        <w:ind w:left="1080"/>
        <w:contextualSpacing/>
        <w:jc w:val="both"/>
        <w:rPr>
          <w:rFonts w:ascii="Tahoma" w:hAnsi="Tahoma" w:cs="Tahoma"/>
          <w:sz w:val="24"/>
          <w:szCs w:val="24"/>
        </w:rPr>
      </w:pPr>
    </w:p>
    <w:p w14:paraId="1036E200" w14:textId="77777777" w:rsidR="002E681A" w:rsidRDefault="00B4694F">
      <w:pPr>
        <w:pStyle w:val="ListParagraph"/>
        <w:numPr>
          <w:ilvl w:val="2"/>
          <w:numId w:val="221"/>
        </w:numPr>
        <w:spacing w:after="160"/>
        <w:contextualSpacing/>
        <w:jc w:val="both"/>
        <w:rPr>
          <w:rFonts w:ascii="Tahoma" w:hAnsi="Tahoma" w:cs="Tahoma"/>
          <w:sz w:val="24"/>
          <w:szCs w:val="24"/>
        </w:rPr>
      </w:pPr>
      <w:r>
        <w:rPr>
          <w:rFonts w:ascii="Tahoma" w:hAnsi="Tahoma" w:cs="Tahoma"/>
          <w:sz w:val="24"/>
          <w:szCs w:val="24"/>
        </w:rPr>
        <w:t>The Institute may on its own initiative or on request made by any person undertake or facilitate negotiation, conciliation, mediation and arbitration of any issue relating to its statutory functions and encourage the parties to arrive at an amicable decision that may be just in the circumstances of the case.</w:t>
      </w:r>
    </w:p>
    <w:p w14:paraId="2488E634" w14:textId="77777777" w:rsidR="002E681A" w:rsidRDefault="002E681A">
      <w:pPr>
        <w:pStyle w:val="ListParagraph"/>
        <w:spacing w:after="160"/>
        <w:ind w:left="1080"/>
        <w:contextualSpacing/>
        <w:jc w:val="both"/>
        <w:rPr>
          <w:rFonts w:ascii="Tahoma" w:hAnsi="Tahoma" w:cs="Tahoma"/>
          <w:sz w:val="24"/>
          <w:szCs w:val="24"/>
        </w:rPr>
      </w:pPr>
    </w:p>
    <w:p w14:paraId="32F42851" w14:textId="77777777" w:rsidR="002E681A" w:rsidRDefault="00B4694F">
      <w:pPr>
        <w:pStyle w:val="ListParagraph"/>
        <w:numPr>
          <w:ilvl w:val="2"/>
          <w:numId w:val="221"/>
        </w:numPr>
        <w:spacing w:after="160"/>
        <w:contextualSpacing/>
        <w:jc w:val="both"/>
        <w:rPr>
          <w:rFonts w:ascii="Tahoma" w:hAnsi="Tahoma" w:cs="Tahoma"/>
          <w:sz w:val="24"/>
          <w:szCs w:val="24"/>
        </w:rPr>
      </w:pPr>
      <w:r>
        <w:rPr>
          <w:rFonts w:ascii="Tahoma" w:hAnsi="Tahoma" w:cs="Tahoma"/>
          <w:sz w:val="24"/>
          <w:szCs w:val="24"/>
        </w:rPr>
        <w:t>The Institute in carrying out negotiation, conciliation, mediation and arbitration under this paragraph shall accord every party involved an opportunity to make a representation of their case.</w:t>
      </w:r>
    </w:p>
    <w:p w14:paraId="5BBB7395" w14:textId="77777777" w:rsidR="002E681A" w:rsidRDefault="00B4694F">
      <w:pPr>
        <w:pStyle w:val="Heading2"/>
        <w:numPr>
          <w:ilvl w:val="1"/>
          <w:numId w:val="221"/>
        </w:numPr>
        <w:ind w:left="1134" w:hanging="1134"/>
        <w:rPr>
          <w:rFonts w:eastAsia="Arial Unicode MS" w:cs="Tahoma"/>
          <w:sz w:val="24"/>
          <w:szCs w:val="24"/>
        </w:rPr>
      </w:pPr>
      <w:bookmarkStart w:id="998" w:name="_Toc149742655"/>
      <w:r>
        <w:rPr>
          <w:rFonts w:eastAsia="Arial Unicode MS" w:cs="Tahoma"/>
          <w:sz w:val="24"/>
          <w:szCs w:val="24"/>
        </w:rPr>
        <w:t>Complaints and Grievances</w:t>
      </w:r>
      <w:bookmarkEnd w:id="998"/>
    </w:p>
    <w:p w14:paraId="414DF1E5" w14:textId="77777777" w:rsidR="002E681A" w:rsidRDefault="002E681A">
      <w:pPr>
        <w:tabs>
          <w:tab w:val="left" w:pos="1080"/>
        </w:tabs>
        <w:spacing w:after="0"/>
        <w:ind w:left="993"/>
        <w:jc w:val="both"/>
        <w:rPr>
          <w:rFonts w:ascii="Tahoma" w:eastAsia="Arial Unicode MS" w:hAnsi="Tahoma" w:cs="Tahoma"/>
          <w:sz w:val="24"/>
          <w:szCs w:val="24"/>
        </w:rPr>
      </w:pPr>
    </w:p>
    <w:p w14:paraId="6645C511" w14:textId="77777777" w:rsidR="002E681A" w:rsidRDefault="00B4694F">
      <w:pPr>
        <w:pStyle w:val="ListParagraph"/>
        <w:numPr>
          <w:ilvl w:val="2"/>
          <w:numId w:val="221"/>
        </w:numPr>
        <w:spacing w:after="160"/>
        <w:contextualSpacing/>
        <w:jc w:val="both"/>
        <w:rPr>
          <w:rFonts w:ascii="Tahoma" w:eastAsia="Arial Unicode MS" w:hAnsi="Tahoma" w:cs="Tahoma"/>
          <w:sz w:val="24"/>
          <w:szCs w:val="24"/>
        </w:rPr>
      </w:pPr>
      <w:r>
        <w:rPr>
          <w:rFonts w:ascii="Tahoma" w:eastAsia="Arial Unicode MS" w:hAnsi="Tahoma" w:cs="Tahoma"/>
          <w:sz w:val="24"/>
          <w:szCs w:val="24"/>
        </w:rPr>
        <w:t>The Institute may on its own initiative or on complaint made by any person investigate any issue relating to its statutory functions and powers and, make such decision as it considers just in the circumstances of the case.</w:t>
      </w:r>
    </w:p>
    <w:p w14:paraId="1DA60614" w14:textId="77777777" w:rsidR="002E681A" w:rsidRDefault="002E681A">
      <w:pPr>
        <w:pStyle w:val="ListParagraph"/>
        <w:tabs>
          <w:tab w:val="left" w:pos="1080"/>
        </w:tabs>
        <w:spacing w:after="0"/>
        <w:ind w:left="1134"/>
        <w:jc w:val="both"/>
        <w:rPr>
          <w:rFonts w:ascii="Tahoma" w:eastAsia="Arial Unicode MS" w:hAnsi="Tahoma" w:cs="Tahoma"/>
          <w:sz w:val="24"/>
          <w:szCs w:val="24"/>
        </w:rPr>
      </w:pPr>
    </w:p>
    <w:p w14:paraId="0543EC22" w14:textId="77777777" w:rsidR="002E681A" w:rsidRDefault="00B4694F">
      <w:pPr>
        <w:pStyle w:val="ListParagraph"/>
        <w:numPr>
          <w:ilvl w:val="2"/>
          <w:numId w:val="221"/>
        </w:numPr>
        <w:spacing w:after="160"/>
        <w:contextualSpacing/>
        <w:jc w:val="both"/>
        <w:rPr>
          <w:rFonts w:ascii="Tahoma" w:eastAsia="Arial Unicode MS" w:hAnsi="Tahoma" w:cs="Tahoma"/>
          <w:sz w:val="24"/>
          <w:szCs w:val="24"/>
        </w:rPr>
      </w:pPr>
      <w:r>
        <w:rPr>
          <w:rFonts w:ascii="Tahoma" w:eastAsia="Arial Unicode MS" w:hAnsi="Tahoma" w:cs="Tahoma"/>
          <w:sz w:val="24"/>
          <w:szCs w:val="24"/>
        </w:rPr>
        <w:t>The Institute in carrying out investigation under this paragraph shall accord every party involved an opportunity to make a representation of their case.</w:t>
      </w:r>
    </w:p>
    <w:p w14:paraId="19C6970A" w14:textId="77777777" w:rsidR="002E681A" w:rsidRDefault="00B4694F">
      <w:pPr>
        <w:pStyle w:val="Heading2"/>
        <w:numPr>
          <w:ilvl w:val="1"/>
          <w:numId w:val="221"/>
        </w:numPr>
        <w:ind w:left="1134" w:hanging="1134"/>
        <w:rPr>
          <w:rFonts w:eastAsia="Arial Unicode MS" w:cs="Tahoma"/>
          <w:i/>
          <w:sz w:val="24"/>
          <w:szCs w:val="24"/>
        </w:rPr>
      </w:pPr>
      <w:bookmarkStart w:id="999" w:name="_Toc149742656"/>
      <w:proofErr w:type="spellStart"/>
      <w:r>
        <w:rPr>
          <w:rFonts w:eastAsia="Arial Unicode MS" w:cs="Tahoma"/>
          <w:sz w:val="24"/>
          <w:szCs w:val="24"/>
        </w:rPr>
        <w:t>Labour</w:t>
      </w:r>
      <w:proofErr w:type="spellEnd"/>
      <w:r>
        <w:rPr>
          <w:rFonts w:eastAsia="Arial Unicode MS" w:cs="Tahoma"/>
          <w:b w:val="0"/>
          <w:bCs w:val="0"/>
          <w:i/>
          <w:iCs w:val="0"/>
          <w:sz w:val="24"/>
          <w:szCs w:val="24"/>
        </w:rPr>
        <w:t xml:space="preserve"> </w:t>
      </w:r>
      <w:r>
        <w:rPr>
          <w:rFonts w:eastAsia="Arial Unicode MS" w:cs="Tahoma"/>
          <w:bCs w:val="0"/>
          <w:i/>
          <w:iCs w:val="0"/>
          <w:sz w:val="24"/>
          <w:szCs w:val="24"/>
        </w:rPr>
        <w:t>Relations</w:t>
      </w:r>
      <w:bookmarkEnd w:id="999"/>
      <w:r>
        <w:rPr>
          <w:rFonts w:eastAsia="Arial Unicode MS" w:cs="Tahoma"/>
          <w:bCs w:val="0"/>
          <w:i/>
          <w:iCs w:val="0"/>
          <w:sz w:val="24"/>
          <w:szCs w:val="24"/>
        </w:rPr>
        <w:t xml:space="preserve"> </w:t>
      </w:r>
    </w:p>
    <w:p w14:paraId="729D276E" w14:textId="77777777" w:rsidR="002E681A" w:rsidRDefault="00B4694F">
      <w:pPr>
        <w:pStyle w:val="ListParagraph"/>
        <w:numPr>
          <w:ilvl w:val="2"/>
          <w:numId w:val="221"/>
        </w:numPr>
        <w:spacing w:after="0"/>
        <w:contextualSpacing/>
        <w:jc w:val="both"/>
        <w:rPr>
          <w:rFonts w:ascii="Tahoma" w:eastAsia="Tahoma" w:hAnsi="Tahoma" w:cs="Tahoma"/>
          <w:bCs/>
          <w:iCs/>
          <w:sz w:val="24"/>
          <w:szCs w:val="24"/>
        </w:rPr>
      </w:pPr>
      <w:r>
        <w:rPr>
          <w:rFonts w:ascii="Tahoma" w:eastAsia="Arial Unicode MS" w:hAnsi="Tahoma" w:cs="Tahoma"/>
          <w:sz w:val="24"/>
          <w:szCs w:val="24"/>
        </w:rPr>
        <w:t>To</w:t>
      </w:r>
      <w:r>
        <w:rPr>
          <w:rFonts w:ascii="Tahoma" w:eastAsia="Tahoma" w:hAnsi="Tahoma" w:cs="Tahoma"/>
          <w:bCs/>
          <w:iCs/>
          <w:sz w:val="24"/>
          <w:szCs w:val="24"/>
        </w:rPr>
        <w:t xml:space="preserve"> enhance good employee-employer relations, the </w:t>
      </w:r>
      <w:r w:rsidRPr="00511B3A">
        <w:rPr>
          <w:rFonts w:ascii="Tahoma" w:eastAsia="Tahoma" w:hAnsi="Tahoma" w:cs="Tahoma"/>
          <w:bCs/>
          <w:iCs/>
          <w:sz w:val="24"/>
          <w:szCs w:val="24"/>
          <w:highlight w:val="yellow"/>
        </w:rPr>
        <w:t>University</w:t>
      </w:r>
      <w:r>
        <w:rPr>
          <w:rFonts w:ascii="Tahoma" w:eastAsia="Tahoma" w:hAnsi="Tahoma" w:cs="Tahoma"/>
          <w:bCs/>
          <w:iCs/>
          <w:sz w:val="24"/>
          <w:szCs w:val="24"/>
        </w:rPr>
        <w:t xml:space="preserve"> shall support and comply to the approved Tripartite Agreements while ensuring that all staff enjoy the Constitutional Right to:</w:t>
      </w:r>
    </w:p>
    <w:p w14:paraId="11FEAE22" w14:textId="77777777" w:rsidR="002E681A" w:rsidRDefault="00B4694F">
      <w:pPr>
        <w:widowControl w:val="0"/>
        <w:numPr>
          <w:ilvl w:val="0"/>
          <w:numId w:val="224"/>
        </w:numPr>
        <w:tabs>
          <w:tab w:val="left" w:pos="445"/>
        </w:tabs>
        <w:autoSpaceDE w:val="0"/>
        <w:autoSpaceDN w:val="0"/>
        <w:spacing w:after="0" w:line="240" w:lineRule="exact"/>
        <w:ind w:right="72"/>
        <w:jc w:val="both"/>
        <w:rPr>
          <w:rFonts w:ascii="Tahoma" w:eastAsia="Tahoma" w:hAnsi="Tahoma" w:cs="Tahoma"/>
          <w:sz w:val="24"/>
          <w:szCs w:val="24"/>
        </w:rPr>
      </w:pPr>
      <w:r>
        <w:rPr>
          <w:rFonts w:ascii="Tahoma" w:eastAsia="Tahoma" w:hAnsi="Tahoma" w:cs="Tahoma"/>
          <w:sz w:val="24"/>
          <w:szCs w:val="24"/>
        </w:rPr>
        <w:t xml:space="preserve">fair </w:t>
      </w:r>
      <w:proofErr w:type="spellStart"/>
      <w:r>
        <w:rPr>
          <w:rFonts w:ascii="Tahoma" w:eastAsia="Tahoma" w:hAnsi="Tahoma" w:cs="Tahoma"/>
          <w:sz w:val="24"/>
          <w:szCs w:val="24"/>
        </w:rPr>
        <w:t>labour</w:t>
      </w:r>
      <w:proofErr w:type="spellEnd"/>
      <w:r>
        <w:rPr>
          <w:rFonts w:ascii="Tahoma" w:eastAsia="Tahoma" w:hAnsi="Tahoma" w:cs="Tahoma"/>
          <w:sz w:val="24"/>
          <w:szCs w:val="24"/>
        </w:rPr>
        <w:t xml:space="preserve"> practices;</w:t>
      </w:r>
    </w:p>
    <w:p w14:paraId="726B1BE6" w14:textId="77777777" w:rsidR="002E681A" w:rsidRDefault="00B4694F">
      <w:pPr>
        <w:widowControl w:val="0"/>
        <w:numPr>
          <w:ilvl w:val="0"/>
          <w:numId w:val="224"/>
        </w:numPr>
        <w:tabs>
          <w:tab w:val="left" w:pos="445"/>
        </w:tabs>
        <w:autoSpaceDE w:val="0"/>
        <w:autoSpaceDN w:val="0"/>
        <w:spacing w:after="0" w:line="240" w:lineRule="exact"/>
        <w:ind w:right="72"/>
        <w:jc w:val="both"/>
        <w:rPr>
          <w:rFonts w:ascii="Tahoma" w:eastAsia="Tahoma" w:hAnsi="Tahoma" w:cs="Tahoma"/>
          <w:sz w:val="24"/>
          <w:szCs w:val="24"/>
        </w:rPr>
      </w:pPr>
      <w:r>
        <w:rPr>
          <w:rFonts w:ascii="Tahoma" w:eastAsia="Tahoma" w:hAnsi="Tahoma" w:cs="Tahoma"/>
          <w:sz w:val="24"/>
          <w:szCs w:val="24"/>
        </w:rPr>
        <w:t>reasonable working conditions;</w:t>
      </w:r>
    </w:p>
    <w:p w14:paraId="121A46AF" w14:textId="77777777" w:rsidR="002E681A" w:rsidRDefault="00B4694F">
      <w:pPr>
        <w:widowControl w:val="0"/>
        <w:numPr>
          <w:ilvl w:val="0"/>
          <w:numId w:val="224"/>
        </w:numPr>
        <w:tabs>
          <w:tab w:val="left" w:pos="445"/>
        </w:tabs>
        <w:autoSpaceDE w:val="0"/>
        <w:autoSpaceDN w:val="0"/>
        <w:spacing w:after="0" w:line="240" w:lineRule="exact"/>
        <w:ind w:right="72"/>
        <w:jc w:val="both"/>
        <w:rPr>
          <w:rFonts w:ascii="Tahoma" w:eastAsia="Tahoma" w:hAnsi="Tahoma" w:cs="Tahoma"/>
          <w:sz w:val="24"/>
          <w:szCs w:val="24"/>
        </w:rPr>
      </w:pPr>
      <w:r>
        <w:rPr>
          <w:rFonts w:ascii="Tahoma" w:eastAsia="Tahoma" w:hAnsi="Tahoma" w:cs="Tahoma"/>
          <w:sz w:val="24"/>
          <w:szCs w:val="24"/>
        </w:rPr>
        <w:t xml:space="preserve">form, join or participate in the activities and </w:t>
      </w:r>
      <w:proofErr w:type="spellStart"/>
      <w:r>
        <w:rPr>
          <w:rFonts w:ascii="Tahoma" w:eastAsia="Tahoma" w:hAnsi="Tahoma" w:cs="Tahoma"/>
          <w:sz w:val="24"/>
          <w:szCs w:val="24"/>
        </w:rPr>
        <w:t>programmes</w:t>
      </w:r>
      <w:proofErr w:type="spellEnd"/>
      <w:r>
        <w:rPr>
          <w:rFonts w:ascii="Tahoma" w:eastAsia="Tahoma" w:hAnsi="Tahoma" w:cs="Tahoma"/>
          <w:sz w:val="24"/>
          <w:szCs w:val="24"/>
        </w:rPr>
        <w:t xml:space="preserve"> of a trade union; </w:t>
      </w:r>
    </w:p>
    <w:p w14:paraId="1516726E" w14:textId="77777777" w:rsidR="002E681A" w:rsidRDefault="00B4694F">
      <w:pPr>
        <w:widowControl w:val="0"/>
        <w:numPr>
          <w:ilvl w:val="0"/>
          <w:numId w:val="224"/>
        </w:numPr>
        <w:tabs>
          <w:tab w:val="left" w:pos="445"/>
        </w:tabs>
        <w:autoSpaceDE w:val="0"/>
        <w:autoSpaceDN w:val="0"/>
        <w:spacing w:after="0" w:line="240" w:lineRule="exact"/>
        <w:ind w:right="72"/>
        <w:jc w:val="both"/>
        <w:rPr>
          <w:rFonts w:ascii="Tahoma" w:eastAsia="Tahoma" w:hAnsi="Tahoma" w:cs="Tahoma"/>
          <w:sz w:val="24"/>
          <w:szCs w:val="24"/>
        </w:rPr>
      </w:pPr>
      <w:r>
        <w:rPr>
          <w:rFonts w:ascii="Tahoma" w:eastAsia="Tahoma" w:hAnsi="Tahoma" w:cs="Tahoma"/>
          <w:sz w:val="24"/>
          <w:szCs w:val="24"/>
        </w:rPr>
        <w:t>go on strike; and</w:t>
      </w:r>
    </w:p>
    <w:p w14:paraId="1930AB0C" w14:textId="77777777" w:rsidR="002E681A" w:rsidRDefault="00B4694F">
      <w:pPr>
        <w:widowControl w:val="0"/>
        <w:numPr>
          <w:ilvl w:val="0"/>
          <w:numId w:val="224"/>
        </w:numPr>
        <w:tabs>
          <w:tab w:val="left" w:pos="445"/>
        </w:tabs>
        <w:autoSpaceDE w:val="0"/>
        <w:autoSpaceDN w:val="0"/>
        <w:spacing w:after="0" w:line="240" w:lineRule="exact"/>
        <w:ind w:right="72"/>
        <w:jc w:val="both"/>
        <w:rPr>
          <w:rFonts w:ascii="Tahoma" w:eastAsia="Tahoma" w:hAnsi="Tahoma" w:cs="Tahoma"/>
          <w:sz w:val="24"/>
          <w:szCs w:val="24"/>
        </w:rPr>
      </w:pPr>
      <w:r>
        <w:rPr>
          <w:rFonts w:ascii="Tahoma" w:eastAsia="Tahoma" w:hAnsi="Tahoma" w:cs="Tahoma"/>
          <w:sz w:val="24"/>
          <w:szCs w:val="24"/>
        </w:rPr>
        <w:t>the right to engage in collective bargaining.</w:t>
      </w:r>
    </w:p>
    <w:p w14:paraId="7B1EB0F7" w14:textId="77777777" w:rsidR="002E681A" w:rsidRDefault="002E681A">
      <w:pPr>
        <w:widowControl w:val="0"/>
        <w:tabs>
          <w:tab w:val="left" w:pos="445"/>
        </w:tabs>
        <w:autoSpaceDE w:val="0"/>
        <w:autoSpaceDN w:val="0"/>
        <w:spacing w:line="240" w:lineRule="exact"/>
        <w:ind w:right="72"/>
        <w:jc w:val="both"/>
        <w:rPr>
          <w:rFonts w:ascii="Tahoma" w:eastAsia="Tahoma" w:hAnsi="Tahoma" w:cs="Tahoma"/>
          <w:sz w:val="24"/>
          <w:szCs w:val="24"/>
        </w:rPr>
      </w:pPr>
    </w:p>
    <w:p w14:paraId="6377EA1E" w14:textId="77777777" w:rsidR="002E681A" w:rsidRDefault="00B4694F">
      <w:pPr>
        <w:pStyle w:val="ListParagraph"/>
        <w:numPr>
          <w:ilvl w:val="2"/>
          <w:numId w:val="221"/>
        </w:numPr>
        <w:spacing w:after="160"/>
        <w:contextualSpacing/>
        <w:jc w:val="both"/>
        <w:rPr>
          <w:rFonts w:ascii="Tahoma" w:eastAsia="Tahoma" w:hAnsi="Tahoma" w:cs="Tahoma"/>
          <w:sz w:val="24"/>
          <w:szCs w:val="24"/>
        </w:rPr>
      </w:pPr>
      <w:r>
        <w:rPr>
          <w:rFonts w:ascii="Tahoma" w:eastAsia="Arial Unicode MS" w:hAnsi="Tahoma" w:cs="Tahoma"/>
          <w:sz w:val="24"/>
          <w:szCs w:val="24"/>
        </w:rPr>
        <w:t>The</w:t>
      </w:r>
      <w:r>
        <w:rPr>
          <w:rFonts w:ascii="Tahoma" w:eastAsia="Tahoma" w:hAnsi="Tahoma" w:cs="Tahoma"/>
          <w:sz w:val="24"/>
          <w:szCs w:val="24"/>
        </w:rPr>
        <w:t xml:space="preserve"> Institute will therefore support union membership, recovery of Union Dues, employees’ participation in strikes and implement approved Institutional Framework for negotiations.</w:t>
      </w:r>
      <w:r>
        <w:rPr>
          <w:rFonts w:ascii="Tahoma" w:eastAsia="Arial Unicode MS" w:hAnsi="Tahoma" w:cs="Tahoma"/>
          <w:sz w:val="24"/>
          <w:szCs w:val="24"/>
        </w:rPr>
        <w:br w:type="page"/>
      </w:r>
      <w:bookmarkStart w:id="1000" w:name="_Toc499061434"/>
      <w:r>
        <w:rPr>
          <w:rFonts w:ascii="Tahoma" w:eastAsia="Arial Unicode MS" w:hAnsi="Tahoma" w:cs="Tahoma"/>
          <w:b/>
          <w:sz w:val="24"/>
          <w:szCs w:val="24"/>
        </w:rPr>
        <w:lastRenderedPageBreak/>
        <w:t>SECTION</w:t>
      </w:r>
      <w:bookmarkStart w:id="1001" w:name="_Toc286141810"/>
      <w:bookmarkEnd w:id="916"/>
      <w:r>
        <w:rPr>
          <w:rFonts w:ascii="Tahoma" w:eastAsia="Arial Unicode MS" w:hAnsi="Tahoma" w:cs="Tahoma"/>
          <w:b/>
          <w:sz w:val="24"/>
          <w:szCs w:val="24"/>
        </w:rPr>
        <w:t xml:space="preserve"> 13: EMPLOYEE SEPARATION</w:t>
      </w:r>
      <w:bookmarkEnd w:id="928"/>
      <w:bookmarkEnd w:id="1000"/>
      <w:bookmarkEnd w:id="1001"/>
    </w:p>
    <w:p w14:paraId="0A5D5A71" w14:textId="77777777" w:rsidR="002E681A" w:rsidRDefault="00B4694F">
      <w:pPr>
        <w:pStyle w:val="Heading2"/>
        <w:numPr>
          <w:ilvl w:val="1"/>
          <w:numId w:val="225"/>
        </w:numPr>
        <w:ind w:left="1134" w:hanging="1134"/>
        <w:rPr>
          <w:rFonts w:eastAsia="Arial Unicode MS" w:cs="Tahoma"/>
          <w:sz w:val="24"/>
          <w:szCs w:val="24"/>
        </w:rPr>
      </w:pPr>
      <w:bookmarkStart w:id="1002" w:name="_Toc499061435"/>
      <w:bookmarkStart w:id="1003" w:name="_Toc149742657"/>
      <w:r>
        <w:rPr>
          <w:rFonts w:eastAsia="Arial Unicode MS" w:cs="Tahoma"/>
          <w:sz w:val="24"/>
          <w:szCs w:val="24"/>
        </w:rPr>
        <w:t>Introduction</w:t>
      </w:r>
      <w:bookmarkEnd w:id="1002"/>
      <w:bookmarkEnd w:id="1003"/>
    </w:p>
    <w:p w14:paraId="3A6356DA" w14:textId="77777777" w:rsidR="002E681A" w:rsidRDefault="002E681A">
      <w:pPr>
        <w:pStyle w:val="ListParagraph"/>
        <w:spacing w:after="0"/>
        <w:ind w:left="1080"/>
        <w:jc w:val="both"/>
        <w:rPr>
          <w:rFonts w:ascii="Tahoma" w:eastAsia="Arial Unicode MS" w:hAnsi="Tahoma" w:cs="Tahoma"/>
          <w:sz w:val="24"/>
          <w:szCs w:val="24"/>
        </w:rPr>
      </w:pPr>
    </w:p>
    <w:p w14:paraId="1007ACB5"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The Institute recognizes that from time to time, and for various reasons, employees will leave its employment and that it is important to provide for a smooth and fair separation process.</w:t>
      </w:r>
    </w:p>
    <w:p w14:paraId="1179687C" w14:textId="77777777" w:rsidR="002E681A" w:rsidRDefault="002E681A">
      <w:pPr>
        <w:pStyle w:val="ListParagraph"/>
        <w:spacing w:after="0"/>
        <w:ind w:left="1080"/>
        <w:jc w:val="both"/>
        <w:rPr>
          <w:rFonts w:ascii="Tahoma" w:eastAsia="Arial Unicode MS" w:hAnsi="Tahoma" w:cs="Tahoma"/>
          <w:sz w:val="24"/>
          <w:szCs w:val="24"/>
        </w:rPr>
      </w:pPr>
    </w:p>
    <w:p w14:paraId="79AA1085"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This policy is to provide a process for discharging employees who leave the Institute by:</w:t>
      </w:r>
    </w:p>
    <w:p w14:paraId="0C48B65B" w14:textId="77777777" w:rsidR="002E681A" w:rsidRDefault="002E681A">
      <w:pPr>
        <w:pStyle w:val="ListParagraph"/>
        <w:spacing w:after="0"/>
        <w:ind w:left="2160"/>
        <w:jc w:val="both"/>
        <w:rPr>
          <w:rFonts w:ascii="Tahoma" w:eastAsia="Arial Unicode MS" w:hAnsi="Tahoma" w:cs="Tahoma"/>
          <w:sz w:val="24"/>
          <w:szCs w:val="24"/>
        </w:rPr>
      </w:pPr>
    </w:p>
    <w:p w14:paraId="5C88743C" w14:textId="77777777" w:rsidR="002E681A" w:rsidRDefault="00B4694F">
      <w:pPr>
        <w:pStyle w:val="ListParagraph"/>
        <w:numPr>
          <w:ilvl w:val="2"/>
          <w:numId w:val="226"/>
        </w:numPr>
        <w:spacing w:after="0"/>
        <w:ind w:left="1276" w:hanging="142"/>
        <w:jc w:val="both"/>
        <w:rPr>
          <w:rFonts w:ascii="Tahoma" w:eastAsia="Arial Unicode MS" w:hAnsi="Tahoma" w:cs="Tahoma"/>
          <w:sz w:val="24"/>
          <w:szCs w:val="24"/>
        </w:rPr>
      </w:pPr>
      <w:r>
        <w:rPr>
          <w:rFonts w:ascii="Tahoma" w:eastAsia="Arial Unicode MS" w:hAnsi="Tahoma" w:cs="Tahoma"/>
          <w:sz w:val="24"/>
          <w:szCs w:val="24"/>
        </w:rPr>
        <w:t>Ensuring equitable and consistent application of the policy to all employees.</w:t>
      </w:r>
    </w:p>
    <w:p w14:paraId="79DFFDF5" w14:textId="77777777" w:rsidR="002E681A" w:rsidRDefault="00B4694F">
      <w:pPr>
        <w:pStyle w:val="ListParagraph"/>
        <w:numPr>
          <w:ilvl w:val="2"/>
          <w:numId w:val="226"/>
        </w:numPr>
        <w:spacing w:after="0"/>
        <w:ind w:left="1134" w:firstLine="0"/>
        <w:jc w:val="both"/>
        <w:rPr>
          <w:rFonts w:ascii="Tahoma" w:eastAsia="Arial Unicode MS" w:hAnsi="Tahoma" w:cs="Tahoma"/>
          <w:sz w:val="24"/>
          <w:szCs w:val="24"/>
        </w:rPr>
      </w:pPr>
      <w:r>
        <w:rPr>
          <w:rFonts w:ascii="Tahoma" w:eastAsia="Arial Unicode MS" w:hAnsi="Tahoma" w:cs="Tahoma"/>
          <w:sz w:val="24"/>
          <w:szCs w:val="24"/>
        </w:rPr>
        <w:t>Ensuring balance between support for individual in transition and interests of the Institute.</w:t>
      </w:r>
    </w:p>
    <w:p w14:paraId="211E89E1" w14:textId="77777777" w:rsidR="002E681A" w:rsidRDefault="00B4694F">
      <w:pPr>
        <w:pStyle w:val="ListParagraph"/>
        <w:numPr>
          <w:ilvl w:val="2"/>
          <w:numId w:val="226"/>
        </w:numPr>
        <w:spacing w:after="0"/>
        <w:ind w:left="1276" w:hanging="142"/>
        <w:jc w:val="both"/>
        <w:rPr>
          <w:rFonts w:ascii="Tahoma" w:eastAsia="Arial Unicode MS" w:hAnsi="Tahoma" w:cs="Tahoma"/>
          <w:sz w:val="24"/>
          <w:szCs w:val="24"/>
        </w:rPr>
      </w:pPr>
      <w:r>
        <w:rPr>
          <w:rFonts w:ascii="Tahoma" w:eastAsia="Arial Unicode MS" w:hAnsi="Tahoma" w:cs="Tahoma"/>
          <w:sz w:val="24"/>
          <w:szCs w:val="24"/>
        </w:rPr>
        <w:t>Ensuring compliance with applicable laws.</w:t>
      </w:r>
    </w:p>
    <w:p w14:paraId="2B9C498B" w14:textId="77777777" w:rsidR="002E681A" w:rsidRDefault="00B4694F">
      <w:pPr>
        <w:pStyle w:val="ListParagraph"/>
        <w:numPr>
          <w:ilvl w:val="2"/>
          <w:numId w:val="226"/>
        </w:numPr>
        <w:spacing w:after="0"/>
        <w:ind w:left="1276" w:hanging="142"/>
        <w:jc w:val="both"/>
        <w:rPr>
          <w:rFonts w:ascii="Tahoma" w:eastAsia="Arial Unicode MS" w:hAnsi="Tahoma" w:cs="Tahoma"/>
          <w:sz w:val="24"/>
          <w:szCs w:val="24"/>
        </w:rPr>
      </w:pPr>
      <w:r>
        <w:rPr>
          <w:rFonts w:ascii="Tahoma" w:eastAsia="Arial Unicode MS" w:hAnsi="Tahoma" w:cs="Tahoma"/>
          <w:sz w:val="24"/>
          <w:szCs w:val="24"/>
        </w:rPr>
        <w:t>Ensure benefits due are discharged within the required timelines.</w:t>
      </w:r>
    </w:p>
    <w:p w14:paraId="25BE13F1" w14:textId="77777777" w:rsidR="002E681A" w:rsidRDefault="002E681A">
      <w:pPr>
        <w:spacing w:after="0"/>
        <w:ind w:left="720" w:hanging="720"/>
        <w:jc w:val="both"/>
        <w:rPr>
          <w:rFonts w:ascii="Tahoma" w:eastAsia="Arial Unicode MS" w:hAnsi="Tahoma" w:cs="Tahoma"/>
          <w:sz w:val="24"/>
          <w:szCs w:val="24"/>
        </w:rPr>
      </w:pPr>
    </w:p>
    <w:p w14:paraId="080FD21B"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Except in the case of death, only formal written communication from either employee or the Institute will constitute intention to separate.</w:t>
      </w:r>
    </w:p>
    <w:p w14:paraId="61FC0935" w14:textId="77777777" w:rsidR="002E681A" w:rsidRDefault="002E681A">
      <w:pPr>
        <w:pStyle w:val="ListParagraph"/>
        <w:spacing w:after="0"/>
        <w:ind w:left="1080"/>
        <w:jc w:val="both"/>
        <w:rPr>
          <w:rFonts w:ascii="Tahoma" w:eastAsia="Arial Unicode MS" w:hAnsi="Tahoma" w:cs="Tahoma"/>
          <w:sz w:val="24"/>
          <w:szCs w:val="24"/>
        </w:rPr>
      </w:pPr>
    </w:p>
    <w:p w14:paraId="1CFA2753"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All employees leaving the services of the Institute will be required to complete a clearance form, an exit interview form and the prescribed declaration of wealth form, the official secret acts form and KRA clearance and submit the same to the Head of Human Resource Management.</w:t>
      </w:r>
    </w:p>
    <w:p w14:paraId="43C3524D" w14:textId="77777777" w:rsidR="002E681A" w:rsidRDefault="002E681A">
      <w:pPr>
        <w:pStyle w:val="ListParagraph"/>
        <w:spacing w:after="0"/>
        <w:ind w:left="1080"/>
        <w:jc w:val="both"/>
        <w:rPr>
          <w:rFonts w:ascii="Tahoma" w:eastAsia="Arial Unicode MS" w:hAnsi="Tahoma" w:cs="Tahoma"/>
          <w:sz w:val="24"/>
          <w:szCs w:val="24"/>
        </w:rPr>
      </w:pPr>
    </w:p>
    <w:p w14:paraId="373921D3"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Prior to the last day of service, the employee will be expected to clear and handover to the immediate supervisor.</w:t>
      </w:r>
    </w:p>
    <w:p w14:paraId="25D36AEE" w14:textId="77777777" w:rsidR="002E681A" w:rsidRDefault="002E681A">
      <w:pPr>
        <w:pStyle w:val="ListParagraph"/>
        <w:spacing w:after="0"/>
        <w:ind w:left="1080"/>
        <w:jc w:val="both"/>
        <w:rPr>
          <w:rFonts w:ascii="Tahoma" w:eastAsia="Arial Unicode MS" w:hAnsi="Tahoma" w:cs="Tahoma"/>
          <w:sz w:val="24"/>
          <w:szCs w:val="24"/>
        </w:rPr>
      </w:pPr>
    </w:p>
    <w:p w14:paraId="3AB9E6AE"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The Head of HR in liaison with Head ICT will ensure that all applicable information communication and technology system authorizations, access control are deactivated, internal and external financial authorizations, demobilized access to Institute safes is withdrawn (where applicable) with effect from the last working day.</w:t>
      </w:r>
    </w:p>
    <w:p w14:paraId="08D38039" w14:textId="77777777" w:rsidR="002E681A" w:rsidRDefault="002E681A">
      <w:pPr>
        <w:pStyle w:val="NoSpacing"/>
        <w:spacing w:line="276" w:lineRule="auto"/>
        <w:rPr>
          <w:rFonts w:ascii="Tahoma" w:eastAsia="Arial Unicode MS" w:hAnsi="Tahoma" w:cs="Tahoma"/>
          <w:sz w:val="24"/>
          <w:szCs w:val="24"/>
        </w:rPr>
      </w:pPr>
    </w:p>
    <w:p w14:paraId="34EACA79"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Upon termination of an employee’s services from the Institute, the immediate supervisor will ensure that the employee has surrendered the following among others: -</w:t>
      </w:r>
    </w:p>
    <w:p w14:paraId="2E664D8A" w14:textId="77777777" w:rsidR="002E681A" w:rsidRDefault="002E681A">
      <w:pPr>
        <w:pStyle w:val="ListParagraph"/>
        <w:spacing w:after="0"/>
        <w:ind w:left="1440"/>
        <w:jc w:val="both"/>
        <w:rPr>
          <w:rFonts w:ascii="Tahoma" w:eastAsia="Arial Unicode MS" w:hAnsi="Tahoma" w:cs="Tahoma"/>
          <w:sz w:val="24"/>
          <w:szCs w:val="24"/>
        </w:rPr>
      </w:pPr>
    </w:p>
    <w:p w14:paraId="25B968D9" w14:textId="77777777" w:rsidR="002E681A" w:rsidRDefault="00B4694F">
      <w:pPr>
        <w:pStyle w:val="ListParagraph"/>
        <w:numPr>
          <w:ilvl w:val="0"/>
          <w:numId w:val="227"/>
        </w:numPr>
        <w:spacing w:after="0"/>
        <w:ind w:left="1620" w:hanging="540"/>
        <w:jc w:val="both"/>
        <w:rPr>
          <w:rFonts w:ascii="Tahoma" w:eastAsia="Arial Unicode MS" w:hAnsi="Tahoma" w:cs="Tahoma"/>
          <w:sz w:val="24"/>
          <w:szCs w:val="24"/>
        </w:rPr>
      </w:pPr>
      <w:r>
        <w:rPr>
          <w:rFonts w:ascii="Tahoma" w:eastAsia="Arial Unicode MS" w:hAnsi="Tahoma" w:cs="Tahoma"/>
          <w:sz w:val="24"/>
          <w:szCs w:val="24"/>
        </w:rPr>
        <w:t>Medical card, employee identity card and any other official card(s) in their possession.</w:t>
      </w:r>
    </w:p>
    <w:p w14:paraId="54F80BC5" w14:textId="77777777" w:rsidR="002E681A" w:rsidRDefault="00B4694F">
      <w:pPr>
        <w:pStyle w:val="ListParagraph"/>
        <w:numPr>
          <w:ilvl w:val="0"/>
          <w:numId w:val="227"/>
        </w:numPr>
        <w:spacing w:after="0"/>
        <w:ind w:left="1620" w:hanging="540"/>
        <w:jc w:val="both"/>
        <w:rPr>
          <w:rFonts w:ascii="Tahoma" w:eastAsia="Arial Unicode MS" w:hAnsi="Tahoma" w:cs="Tahoma"/>
          <w:sz w:val="24"/>
          <w:szCs w:val="24"/>
        </w:rPr>
      </w:pPr>
      <w:r>
        <w:rPr>
          <w:rFonts w:ascii="Tahoma" w:eastAsia="Arial Unicode MS" w:hAnsi="Tahoma" w:cs="Tahoma"/>
          <w:sz w:val="24"/>
          <w:szCs w:val="24"/>
        </w:rPr>
        <w:t>Office and desk keys and other keys in their possession.</w:t>
      </w:r>
    </w:p>
    <w:p w14:paraId="4AE87495" w14:textId="77777777" w:rsidR="002E681A" w:rsidRDefault="00B4694F">
      <w:pPr>
        <w:pStyle w:val="ListParagraph"/>
        <w:numPr>
          <w:ilvl w:val="0"/>
          <w:numId w:val="227"/>
        </w:numPr>
        <w:spacing w:after="0"/>
        <w:ind w:left="1620" w:hanging="540"/>
        <w:jc w:val="both"/>
        <w:rPr>
          <w:rFonts w:ascii="Tahoma" w:eastAsia="Arial Unicode MS" w:hAnsi="Tahoma" w:cs="Tahoma"/>
          <w:sz w:val="24"/>
          <w:szCs w:val="24"/>
        </w:rPr>
      </w:pPr>
      <w:r>
        <w:rPr>
          <w:rFonts w:ascii="Tahoma" w:eastAsia="Arial Unicode MS" w:hAnsi="Tahoma" w:cs="Tahoma"/>
          <w:sz w:val="24"/>
          <w:szCs w:val="24"/>
        </w:rPr>
        <w:lastRenderedPageBreak/>
        <w:t>Tools, equipment, user manuals, including CD’s, DVDs and external storage devices if any.</w:t>
      </w:r>
    </w:p>
    <w:p w14:paraId="52CD672C" w14:textId="77777777" w:rsidR="002E681A" w:rsidRDefault="00B4694F">
      <w:pPr>
        <w:pStyle w:val="ListParagraph"/>
        <w:numPr>
          <w:ilvl w:val="0"/>
          <w:numId w:val="227"/>
        </w:numPr>
        <w:spacing w:after="0"/>
        <w:ind w:left="1620" w:hanging="540"/>
        <w:jc w:val="both"/>
        <w:rPr>
          <w:rFonts w:ascii="Tahoma" w:eastAsia="Arial Unicode MS" w:hAnsi="Tahoma" w:cs="Tahoma"/>
          <w:sz w:val="24"/>
          <w:szCs w:val="24"/>
        </w:rPr>
      </w:pPr>
      <w:r>
        <w:rPr>
          <w:rFonts w:ascii="Tahoma" w:eastAsia="Arial Unicode MS" w:hAnsi="Tahoma" w:cs="Tahoma"/>
          <w:sz w:val="24"/>
          <w:szCs w:val="24"/>
        </w:rPr>
        <w:t xml:space="preserve">Laptops, mobile phones, modems, and any other portable communication devices </w:t>
      </w:r>
    </w:p>
    <w:p w14:paraId="2CFBE42B" w14:textId="77777777" w:rsidR="002E681A" w:rsidRDefault="00B4694F">
      <w:pPr>
        <w:pStyle w:val="ListParagraph"/>
        <w:numPr>
          <w:ilvl w:val="0"/>
          <w:numId w:val="227"/>
        </w:numPr>
        <w:spacing w:after="0"/>
        <w:ind w:left="1620" w:hanging="540"/>
        <w:jc w:val="both"/>
        <w:rPr>
          <w:rFonts w:ascii="Tahoma" w:eastAsia="Arial Unicode MS" w:hAnsi="Tahoma" w:cs="Tahoma"/>
          <w:sz w:val="24"/>
          <w:szCs w:val="24"/>
        </w:rPr>
      </w:pPr>
      <w:r>
        <w:rPr>
          <w:rFonts w:ascii="Tahoma" w:eastAsia="Arial Unicode MS" w:hAnsi="Tahoma" w:cs="Tahoma"/>
          <w:sz w:val="24"/>
          <w:szCs w:val="24"/>
        </w:rPr>
        <w:t>Safe codes and transaction codes if any.</w:t>
      </w:r>
    </w:p>
    <w:p w14:paraId="566D0FA6" w14:textId="77777777" w:rsidR="002E681A" w:rsidRDefault="00B4694F">
      <w:pPr>
        <w:pStyle w:val="ListParagraph"/>
        <w:numPr>
          <w:ilvl w:val="0"/>
          <w:numId w:val="227"/>
        </w:numPr>
        <w:spacing w:after="0"/>
        <w:ind w:left="1620" w:hanging="540"/>
        <w:jc w:val="both"/>
        <w:rPr>
          <w:rFonts w:ascii="Tahoma" w:eastAsia="Arial Unicode MS" w:hAnsi="Tahoma" w:cs="Tahoma"/>
          <w:sz w:val="24"/>
          <w:szCs w:val="24"/>
        </w:rPr>
      </w:pPr>
      <w:r>
        <w:rPr>
          <w:rFonts w:ascii="Tahoma" w:eastAsia="Arial Unicode MS" w:hAnsi="Tahoma" w:cs="Tahoma"/>
          <w:sz w:val="24"/>
          <w:szCs w:val="24"/>
        </w:rPr>
        <w:t>Settle any outstanding Institute debts</w:t>
      </w:r>
    </w:p>
    <w:p w14:paraId="30FE3ED4" w14:textId="77777777" w:rsidR="002E681A" w:rsidRDefault="002E681A">
      <w:pPr>
        <w:pStyle w:val="ListParagraph"/>
        <w:spacing w:after="0"/>
        <w:ind w:left="1080"/>
        <w:jc w:val="both"/>
        <w:rPr>
          <w:rFonts w:ascii="Tahoma" w:eastAsia="Arial Unicode MS" w:hAnsi="Tahoma" w:cs="Tahoma"/>
          <w:sz w:val="24"/>
          <w:szCs w:val="24"/>
        </w:rPr>
      </w:pPr>
    </w:p>
    <w:p w14:paraId="24BD1798"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The Institute will issue a certificate of service to all employees leaving the services of the Institute upon complete clearance.</w:t>
      </w:r>
    </w:p>
    <w:p w14:paraId="053EEE20" w14:textId="77777777" w:rsidR="002E681A" w:rsidRDefault="002E681A">
      <w:pPr>
        <w:pStyle w:val="ListParagraph"/>
        <w:spacing w:after="0"/>
        <w:ind w:left="1080"/>
        <w:jc w:val="both"/>
        <w:rPr>
          <w:rFonts w:ascii="Tahoma" w:eastAsia="Arial Unicode MS" w:hAnsi="Tahoma" w:cs="Tahoma"/>
          <w:sz w:val="24"/>
          <w:szCs w:val="24"/>
        </w:rPr>
      </w:pPr>
    </w:p>
    <w:p w14:paraId="5A41F52D"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Benefits including pension contributions under the Retirement Benefits Scheme will be paid in accordance with this manual, the Trust Deed and Rules and provisions of Retirement Benefits Act.</w:t>
      </w:r>
    </w:p>
    <w:p w14:paraId="2F6797FD" w14:textId="77777777" w:rsidR="002E681A" w:rsidRDefault="002E681A">
      <w:pPr>
        <w:pStyle w:val="NoSpacing"/>
        <w:spacing w:line="276" w:lineRule="auto"/>
        <w:ind w:left="1080"/>
        <w:jc w:val="both"/>
        <w:rPr>
          <w:rFonts w:ascii="Tahoma" w:eastAsia="Arial Unicode MS" w:hAnsi="Tahoma" w:cs="Tahoma"/>
          <w:sz w:val="24"/>
          <w:szCs w:val="24"/>
        </w:rPr>
      </w:pPr>
    </w:p>
    <w:p w14:paraId="343E9A2E" w14:textId="77777777" w:rsidR="002E681A" w:rsidRDefault="00B4694F">
      <w:pPr>
        <w:pStyle w:val="NoSpacing"/>
        <w:numPr>
          <w:ilvl w:val="2"/>
          <w:numId w:val="225"/>
        </w:numPr>
        <w:spacing w:line="276" w:lineRule="auto"/>
        <w:jc w:val="both"/>
        <w:rPr>
          <w:rFonts w:ascii="Tahoma" w:eastAsia="Arial Unicode MS" w:hAnsi="Tahoma" w:cs="Tahoma"/>
          <w:sz w:val="24"/>
          <w:szCs w:val="24"/>
        </w:rPr>
      </w:pPr>
      <w:r>
        <w:rPr>
          <w:rFonts w:ascii="Tahoma" w:eastAsia="Arial Unicode MS" w:hAnsi="Tahoma" w:cs="Tahoma"/>
          <w:sz w:val="24"/>
          <w:szCs w:val="24"/>
        </w:rPr>
        <w:t xml:space="preserve">In all cases of separation (except death), the Director General/CEO shall always ensure that exit interviews are conducted. </w:t>
      </w:r>
    </w:p>
    <w:p w14:paraId="60ADA54F" w14:textId="77777777" w:rsidR="002E681A" w:rsidRDefault="00B4694F">
      <w:pPr>
        <w:pStyle w:val="Heading2"/>
        <w:numPr>
          <w:ilvl w:val="1"/>
          <w:numId w:val="225"/>
        </w:numPr>
        <w:ind w:left="1134" w:hanging="1134"/>
        <w:rPr>
          <w:rFonts w:eastAsia="Arial Unicode MS" w:cs="Tahoma"/>
          <w:sz w:val="24"/>
          <w:szCs w:val="24"/>
        </w:rPr>
      </w:pPr>
      <w:bookmarkStart w:id="1004" w:name="_Toc499061436"/>
      <w:bookmarkStart w:id="1005" w:name="_Toc149742658"/>
      <w:r>
        <w:rPr>
          <w:rFonts w:eastAsia="Arial Unicode MS" w:cs="Tahoma"/>
          <w:sz w:val="24"/>
          <w:szCs w:val="24"/>
        </w:rPr>
        <w:t>Forms of Exit</w:t>
      </w:r>
      <w:bookmarkEnd w:id="1004"/>
      <w:bookmarkEnd w:id="1005"/>
    </w:p>
    <w:p w14:paraId="00ABB64C" w14:textId="77777777" w:rsidR="002E681A" w:rsidRDefault="002E681A">
      <w:pPr>
        <w:pStyle w:val="ListParagraph"/>
        <w:spacing w:after="0"/>
        <w:ind w:left="1080"/>
        <w:jc w:val="both"/>
        <w:rPr>
          <w:rFonts w:ascii="Tahoma" w:eastAsia="Arial Unicode MS" w:hAnsi="Tahoma" w:cs="Tahoma"/>
          <w:sz w:val="24"/>
          <w:szCs w:val="24"/>
        </w:rPr>
      </w:pPr>
    </w:p>
    <w:p w14:paraId="567D38FB"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There are various forms of exiting from the employment. These could be occasioned by any of the following: -</w:t>
      </w:r>
    </w:p>
    <w:p w14:paraId="1CFFD7F1" w14:textId="77777777" w:rsidR="002E681A" w:rsidRDefault="002E681A">
      <w:pPr>
        <w:pStyle w:val="ListParagraph"/>
        <w:spacing w:after="0"/>
        <w:ind w:left="1440"/>
        <w:jc w:val="both"/>
        <w:rPr>
          <w:rFonts w:ascii="Tahoma" w:eastAsia="Arial Unicode MS" w:hAnsi="Tahoma" w:cs="Tahoma"/>
          <w:sz w:val="24"/>
          <w:szCs w:val="24"/>
        </w:rPr>
      </w:pPr>
    </w:p>
    <w:p w14:paraId="1E0C06EE" w14:textId="77777777" w:rsidR="002E681A" w:rsidRDefault="00B4694F">
      <w:pPr>
        <w:pStyle w:val="ListParagraph"/>
        <w:numPr>
          <w:ilvl w:val="0"/>
          <w:numId w:val="228"/>
        </w:numPr>
        <w:spacing w:after="0"/>
        <w:jc w:val="both"/>
        <w:rPr>
          <w:rFonts w:ascii="Tahoma" w:eastAsia="Arial Unicode MS" w:hAnsi="Tahoma" w:cs="Tahoma"/>
          <w:sz w:val="24"/>
          <w:szCs w:val="24"/>
        </w:rPr>
      </w:pPr>
      <w:r>
        <w:rPr>
          <w:rFonts w:ascii="Tahoma" w:eastAsia="Arial Unicode MS" w:hAnsi="Tahoma" w:cs="Tahoma"/>
          <w:sz w:val="24"/>
          <w:szCs w:val="24"/>
        </w:rPr>
        <w:t>Retirement</w:t>
      </w:r>
    </w:p>
    <w:p w14:paraId="4E728BC9" w14:textId="77777777" w:rsidR="002E681A" w:rsidRDefault="00B4694F">
      <w:pPr>
        <w:pStyle w:val="ListParagraph"/>
        <w:numPr>
          <w:ilvl w:val="0"/>
          <w:numId w:val="228"/>
        </w:numPr>
        <w:spacing w:after="0"/>
        <w:jc w:val="both"/>
        <w:rPr>
          <w:rFonts w:ascii="Tahoma" w:eastAsia="Arial Unicode MS" w:hAnsi="Tahoma" w:cs="Tahoma"/>
          <w:sz w:val="24"/>
          <w:szCs w:val="24"/>
        </w:rPr>
      </w:pPr>
      <w:r>
        <w:rPr>
          <w:rFonts w:ascii="Tahoma" w:eastAsia="Arial Unicode MS" w:hAnsi="Tahoma" w:cs="Tahoma"/>
          <w:sz w:val="24"/>
          <w:szCs w:val="24"/>
        </w:rPr>
        <w:t>Resignation</w:t>
      </w:r>
    </w:p>
    <w:p w14:paraId="1B69881F" w14:textId="77777777" w:rsidR="002E681A" w:rsidRDefault="00B4694F">
      <w:pPr>
        <w:pStyle w:val="ListParagraph"/>
        <w:numPr>
          <w:ilvl w:val="0"/>
          <w:numId w:val="228"/>
        </w:numPr>
        <w:spacing w:after="0"/>
        <w:jc w:val="both"/>
        <w:rPr>
          <w:rFonts w:ascii="Tahoma" w:eastAsia="Arial Unicode MS" w:hAnsi="Tahoma" w:cs="Tahoma"/>
          <w:sz w:val="24"/>
          <w:szCs w:val="24"/>
        </w:rPr>
      </w:pPr>
      <w:r>
        <w:rPr>
          <w:rFonts w:ascii="Tahoma" w:eastAsia="Arial Unicode MS" w:hAnsi="Tahoma" w:cs="Tahoma"/>
          <w:sz w:val="24"/>
          <w:szCs w:val="24"/>
        </w:rPr>
        <w:t>Termination of employment</w:t>
      </w:r>
    </w:p>
    <w:p w14:paraId="3A97C888" w14:textId="77777777" w:rsidR="002E681A" w:rsidRDefault="00B4694F">
      <w:pPr>
        <w:pStyle w:val="ListParagraph"/>
        <w:numPr>
          <w:ilvl w:val="0"/>
          <w:numId w:val="228"/>
        </w:numPr>
        <w:spacing w:after="0"/>
        <w:jc w:val="both"/>
        <w:rPr>
          <w:rFonts w:ascii="Tahoma" w:eastAsia="Arial Unicode MS" w:hAnsi="Tahoma" w:cs="Tahoma"/>
          <w:sz w:val="24"/>
          <w:szCs w:val="24"/>
        </w:rPr>
      </w:pPr>
      <w:r>
        <w:rPr>
          <w:rFonts w:ascii="Tahoma" w:eastAsia="Arial Unicode MS" w:hAnsi="Tahoma" w:cs="Tahoma"/>
          <w:sz w:val="24"/>
          <w:szCs w:val="24"/>
        </w:rPr>
        <w:t>Expiry of contract</w:t>
      </w:r>
    </w:p>
    <w:p w14:paraId="6BF4D6E1" w14:textId="77777777" w:rsidR="002E681A" w:rsidRDefault="00B4694F">
      <w:pPr>
        <w:pStyle w:val="ListParagraph"/>
        <w:numPr>
          <w:ilvl w:val="0"/>
          <w:numId w:val="228"/>
        </w:numPr>
        <w:spacing w:after="0"/>
        <w:jc w:val="both"/>
        <w:rPr>
          <w:rFonts w:ascii="Tahoma" w:eastAsia="Arial Unicode MS" w:hAnsi="Tahoma" w:cs="Tahoma"/>
          <w:sz w:val="24"/>
          <w:szCs w:val="24"/>
        </w:rPr>
      </w:pPr>
      <w:r>
        <w:rPr>
          <w:rFonts w:ascii="Tahoma" w:eastAsia="Arial Unicode MS" w:hAnsi="Tahoma" w:cs="Tahoma"/>
          <w:sz w:val="24"/>
          <w:szCs w:val="24"/>
        </w:rPr>
        <w:t xml:space="preserve">Dismissal </w:t>
      </w:r>
    </w:p>
    <w:p w14:paraId="2AE46EE6" w14:textId="77777777" w:rsidR="002E681A" w:rsidRDefault="00B4694F">
      <w:pPr>
        <w:pStyle w:val="ListParagraph"/>
        <w:numPr>
          <w:ilvl w:val="0"/>
          <w:numId w:val="228"/>
        </w:numPr>
        <w:spacing w:after="0"/>
        <w:jc w:val="both"/>
        <w:rPr>
          <w:rFonts w:ascii="Tahoma" w:eastAsia="Arial Unicode MS" w:hAnsi="Tahoma" w:cs="Tahoma"/>
          <w:sz w:val="24"/>
          <w:szCs w:val="24"/>
        </w:rPr>
      </w:pPr>
      <w:r>
        <w:rPr>
          <w:rFonts w:ascii="Tahoma" w:eastAsia="Arial Unicode MS" w:hAnsi="Tahoma" w:cs="Tahoma"/>
          <w:sz w:val="24"/>
          <w:szCs w:val="24"/>
        </w:rPr>
        <w:t>Death</w:t>
      </w:r>
    </w:p>
    <w:p w14:paraId="187F3C75" w14:textId="77777777" w:rsidR="002E681A" w:rsidRDefault="00B4694F">
      <w:pPr>
        <w:pStyle w:val="ListParagraph"/>
        <w:numPr>
          <w:ilvl w:val="0"/>
          <w:numId w:val="228"/>
        </w:numPr>
        <w:spacing w:after="0"/>
        <w:jc w:val="both"/>
        <w:rPr>
          <w:rFonts w:ascii="Tahoma" w:eastAsia="Arial Unicode MS" w:hAnsi="Tahoma" w:cs="Tahoma"/>
          <w:sz w:val="24"/>
          <w:szCs w:val="24"/>
        </w:rPr>
      </w:pPr>
      <w:r>
        <w:rPr>
          <w:rFonts w:ascii="Tahoma" w:eastAsia="Arial Unicode MS" w:hAnsi="Tahoma" w:cs="Tahoma"/>
          <w:sz w:val="24"/>
          <w:szCs w:val="24"/>
        </w:rPr>
        <w:t>Redundancy/abolition of office</w:t>
      </w:r>
    </w:p>
    <w:p w14:paraId="643F123E" w14:textId="77777777" w:rsidR="002E681A" w:rsidRDefault="00B4694F">
      <w:pPr>
        <w:pStyle w:val="Heading2"/>
        <w:numPr>
          <w:ilvl w:val="1"/>
          <w:numId w:val="225"/>
        </w:numPr>
        <w:ind w:left="1134" w:hanging="1134"/>
        <w:rPr>
          <w:rFonts w:eastAsia="Arial Unicode MS" w:cs="Tahoma"/>
          <w:sz w:val="24"/>
          <w:szCs w:val="24"/>
        </w:rPr>
      </w:pPr>
      <w:bookmarkStart w:id="1006" w:name="_Toc149742659"/>
      <w:bookmarkStart w:id="1007" w:name="_Toc499061437"/>
      <w:r>
        <w:rPr>
          <w:rFonts w:eastAsia="Arial Unicode MS" w:cs="Tahoma"/>
          <w:sz w:val="24"/>
          <w:szCs w:val="24"/>
        </w:rPr>
        <w:t>Retirement</w:t>
      </w:r>
      <w:bookmarkEnd w:id="1006"/>
      <w:bookmarkEnd w:id="1007"/>
    </w:p>
    <w:p w14:paraId="62ABC823" w14:textId="77777777" w:rsidR="002E681A" w:rsidRDefault="002E681A">
      <w:pPr>
        <w:pStyle w:val="ListParagraph"/>
        <w:spacing w:after="0"/>
        <w:ind w:left="1080"/>
        <w:jc w:val="both"/>
        <w:rPr>
          <w:rFonts w:ascii="Tahoma" w:eastAsia="Arial Unicode MS" w:hAnsi="Tahoma" w:cs="Tahoma"/>
          <w:sz w:val="24"/>
          <w:szCs w:val="24"/>
        </w:rPr>
      </w:pPr>
    </w:p>
    <w:p w14:paraId="7329CAF7"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An employee can retire on the following grounds: -</w:t>
      </w:r>
    </w:p>
    <w:p w14:paraId="255C6749" w14:textId="77777777" w:rsidR="002E681A" w:rsidRDefault="002E681A">
      <w:pPr>
        <w:spacing w:after="0"/>
        <w:jc w:val="both"/>
        <w:rPr>
          <w:rFonts w:ascii="Tahoma" w:eastAsia="Arial Unicode MS" w:hAnsi="Tahoma" w:cs="Tahoma"/>
          <w:sz w:val="24"/>
          <w:szCs w:val="24"/>
        </w:rPr>
      </w:pPr>
    </w:p>
    <w:p w14:paraId="64F3113E" w14:textId="77777777" w:rsidR="002E681A" w:rsidRDefault="00B4694F">
      <w:pPr>
        <w:pStyle w:val="ListParagraph"/>
        <w:numPr>
          <w:ilvl w:val="0"/>
          <w:numId w:val="229"/>
        </w:numPr>
        <w:spacing w:after="0"/>
        <w:jc w:val="both"/>
        <w:rPr>
          <w:rFonts w:ascii="Tahoma" w:eastAsia="Arial Unicode MS" w:hAnsi="Tahoma" w:cs="Tahoma"/>
          <w:sz w:val="24"/>
          <w:szCs w:val="24"/>
        </w:rPr>
      </w:pPr>
      <w:r>
        <w:rPr>
          <w:rFonts w:ascii="Tahoma" w:eastAsia="Arial Unicode MS" w:hAnsi="Tahoma" w:cs="Tahoma"/>
          <w:sz w:val="24"/>
          <w:szCs w:val="24"/>
        </w:rPr>
        <w:t>On attainment of mandatory-60 years or statutory-Under 50 Year</w:t>
      </w:r>
    </w:p>
    <w:p w14:paraId="5BE95A6D" w14:textId="77777777" w:rsidR="002E681A" w:rsidRDefault="00B4694F">
      <w:pPr>
        <w:pStyle w:val="ListParagraph"/>
        <w:numPr>
          <w:ilvl w:val="0"/>
          <w:numId w:val="229"/>
        </w:numPr>
        <w:spacing w:after="0"/>
        <w:jc w:val="both"/>
        <w:rPr>
          <w:rFonts w:ascii="Tahoma" w:eastAsia="Arial Unicode MS" w:hAnsi="Tahoma" w:cs="Tahoma"/>
          <w:sz w:val="24"/>
          <w:szCs w:val="24"/>
        </w:rPr>
      </w:pPr>
      <w:r>
        <w:rPr>
          <w:rFonts w:ascii="Tahoma" w:eastAsia="Arial Unicode MS" w:hAnsi="Tahoma" w:cs="Tahoma"/>
          <w:sz w:val="24"/>
          <w:szCs w:val="24"/>
        </w:rPr>
        <w:t>Under 50 Years on the following grounds; Medical grounds, Re-organization and abolition of office and Public Interest</w:t>
      </w:r>
    </w:p>
    <w:p w14:paraId="223EFED0" w14:textId="77777777" w:rsidR="002E681A" w:rsidRDefault="002E681A">
      <w:pPr>
        <w:spacing w:after="0"/>
        <w:ind w:left="720" w:hanging="720"/>
        <w:jc w:val="both"/>
        <w:rPr>
          <w:rFonts w:ascii="Tahoma" w:eastAsia="Arial Unicode MS" w:hAnsi="Tahoma" w:cs="Tahoma"/>
          <w:sz w:val="24"/>
          <w:szCs w:val="24"/>
        </w:rPr>
      </w:pPr>
    </w:p>
    <w:p w14:paraId="65C224A9"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 xml:space="preserve">In all cases of separation (except death), it shall be required that exit interviews are conducted. </w:t>
      </w:r>
    </w:p>
    <w:p w14:paraId="640562F3" w14:textId="77777777" w:rsidR="002E681A" w:rsidRDefault="00B4694F">
      <w:pPr>
        <w:pStyle w:val="Heading2"/>
        <w:numPr>
          <w:ilvl w:val="1"/>
          <w:numId w:val="225"/>
        </w:numPr>
        <w:ind w:left="1134" w:hanging="1134"/>
        <w:rPr>
          <w:rFonts w:eastAsia="Arial Unicode MS" w:cs="Tahoma"/>
          <w:sz w:val="24"/>
          <w:szCs w:val="24"/>
        </w:rPr>
      </w:pPr>
      <w:bookmarkStart w:id="1008" w:name="_Toc149742660"/>
      <w:bookmarkStart w:id="1009" w:name="_Toc499061438"/>
      <w:r>
        <w:rPr>
          <w:rFonts w:eastAsia="Arial Unicode MS" w:cs="Tahoma"/>
          <w:sz w:val="24"/>
          <w:szCs w:val="24"/>
        </w:rPr>
        <w:lastRenderedPageBreak/>
        <w:t>Resignation</w:t>
      </w:r>
      <w:bookmarkEnd w:id="1008"/>
      <w:bookmarkEnd w:id="1009"/>
      <w:r>
        <w:rPr>
          <w:rFonts w:eastAsia="Arial Unicode MS" w:cs="Tahoma"/>
          <w:sz w:val="24"/>
          <w:szCs w:val="24"/>
        </w:rPr>
        <w:t xml:space="preserve"> </w:t>
      </w:r>
    </w:p>
    <w:p w14:paraId="3DB1F246"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Employees may resign voluntarily from service by giving at least one (1) month notice or paying equivalent one-month gross salary in lieu of notice. Any employee wishing to resign should submit his intention to resign in writing indicating the effective date of resignation to the Director General/CEO. Resignation is subject to acceptance. Employees whose resignation has been accepted as explained above will be entitled to benefits, accrued leave, and pension/gratuity as may be applicable.</w:t>
      </w:r>
    </w:p>
    <w:p w14:paraId="6EA833C7" w14:textId="77777777" w:rsidR="002E681A" w:rsidRDefault="002E681A">
      <w:pPr>
        <w:pStyle w:val="ListParagraph"/>
        <w:spacing w:after="0"/>
        <w:ind w:left="1080"/>
        <w:jc w:val="both"/>
        <w:rPr>
          <w:rFonts w:ascii="Tahoma" w:eastAsia="Arial Unicode MS" w:hAnsi="Tahoma" w:cs="Tahoma"/>
          <w:sz w:val="24"/>
          <w:szCs w:val="24"/>
        </w:rPr>
      </w:pPr>
    </w:p>
    <w:p w14:paraId="45D75D04"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On resignation, an employee will be required to refund all outstanding monies/liabilities owed to the Institute.  Any amount due to the employee may be withheld and applied towards any sums due to him.</w:t>
      </w:r>
    </w:p>
    <w:p w14:paraId="721848E1" w14:textId="77777777" w:rsidR="002E681A" w:rsidRDefault="002E681A">
      <w:pPr>
        <w:pStyle w:val="ListParagraph"/>
        <w:spacing w:after="0"/>
        <w:ind w:left="1080"/>
        <w:jc w:val="both"/>
        <w:rPr>
          <w:rFonts w:ascii="Tahoma" w:eastAsia="Arial Unicode MS" w:hAnsi="Tahoma" w:cs="Tahoma"/>
          <w:sz w:val="24"/>
          <w:szCs w:val="24"/>
        </w:rPr>
      </w:pPr>
    </w:p>
    <w:p w14:paraId="28B0C531"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The Institute shall not accept a resignation if the resignation is aimed at avoiding anticipated or ongoing disciplinary case.</w:t>
      </w:r>
    </w:p>
    <w:p w14:paraId="2089C08B"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Where an officer resigns from the Institute, the officer shall be entitled to benefits in accordance with the: -</w:t>
      </w:r>
    </w:p>
    <w:p w14:paraId="5FAC62DF" w14:textId="77777777" w:rsidR="002E681A" w:rsidRDefault="002E681A">
      <w:pPr>
        <w:pStyle w:val="ListParagraph"/>
        <w:spacing w:after="0"/>
        <w:ind w:left="1080"/>
        <w:jc w:val="both"/>
        <w:rPr>
          <w:rFonts w:ascii="Tahoma" w:eastAsia="Arial Unicode MS" w:hAnsi="Tahoma" w:cs="Tahoma"/>
          <w:sz w:val="24"/>
          <w:szCs w:val="24"/>
        </w:rPr>
      </w:pPr>
    </w:p>
    <w:p w14:paraId="7359DEB3" w14:textId="77777777" w:rsidR="002E681A" w:rsidRDefault="00B4694F">
      <w:pPr>
        <w:pStyle w:val="ListParagraph"/>
        <w:numPr>
          <w:ilvl w:val="1"/>
          <w:numId w:val="230"/>
        </w:numPr>
        <w:spacing w:after="0"/>
        <w:ind w:left="1701" w:hanging="567"/>
        <w:jc w:val="both"/>
        <w:rPr>
          <w:rFonts w:ascii="Tahoma" w:eastAsia="Arial Unicode MS" w:hAnsi="Tahoma" w:cs="Tahoma"/>
          <w:sz w:val="24"/>
          <w:szCs w:val="24"/>
        </w:rPr>
      </w:pPr>
      <w:r>
        <w:rPr>
          <w:rFonts w:ascii="Tahoma" w:eastAsia="Arial Unicode MS" w:hAnsi="Tahoma" w:cs="Tahoma"/>
          <w:sz w:val="24"/>
          <w:szCs w:val="24"/>
        </w:rPr>
        <w:t>Terms and conditions applicable or contained in the contract of service;</w:t>
      </w:r>
    </w:p>
    <w:p w14:paraId="59C16320" w14:textId="77777777" w:rsidR="002E681A" w:rsidRDefault="00B4694F">
      <w:pPr>
        <w:pStyle w:val="ListParagraph"/>
        <w:numPr>
          <w:ilvl w:val="1"/>
          <w:numId w:val="230"/>
        </w:numPr>
        <w:spacing w:after="0"/>
        <w:ind w:left="1701" w:hanging="567"/>
        <w:jc w:val="both"/>
        <w:rPr>
          <w:rFonts w:ascii="Tahoma" w:eastAsia="Arial Unicode MS" w:hAnsi="Tahoma" w:cs="Tahoma"/>
          <w:sz w:val="24"/>
          <w:szCs w:val="24"/>
        </w:rPr>
      </w:pPr>
      <w:r>
        <w:rPr>
          <w:rFonts w:ascii="Tahoma" w:eastAsia="Arial Unicode MS" w:hAnsi="Tahoma" w:cs="Tahoma"/>
          <w:sz w:val="24"/>
          <w:szCs w:val="24"/>
        </w:rPr>
        <w:t xml:space="preserve">Provisions of the relevant law or regulations governing payment of terminal benefits; </w:t>
      </w:r>
    </w:p>
    <w:p w14:paraId="6B04A441" w14:textId="77777777" w:rsidR="002E681A" w:rsidRDefault="00B4694F">
      <w:pPr>
        <w:pStyle w:val="ListParagraph"/>
        <w:numPr>
          <w:ilvl w:val="1"/>
          <w:numId w:val="230"/>
        </w:numPr>
        <w:spacing w:after="0"/>
        <w:ind w:left="1701" w:hanging="567"/>
        <w:jc w:val="both"/>
        <w:rPr>
          <w:rFonts w:ascii="Tahoma" w:eastAsia="Arial Unicode MS" w:hAnsi="Tahoma" w:cs="Tahoma"/>
          <w:sz w:val="24"/>
          <w:szCs w:val="24"/>
        </w:rPr>
      </w:pPr>
      <w:r>
        <w:rPr>
          <w:rFonts w:ascii="Tahoma" w:eastAsia="Arial Unicode MS" w:hAnsi="Tahoma" w:cs="Tahoma"/>
          <w:sz w:val="24"/>
          <w:szCs w:val="24"/>
        </w:rPr>
        <w:t>The Director General/CEO will accept or decline resignation in writing for all other employees while the Board will accept/decline resignation in respect of the Director General/CEO.</w:t>
      </w:r>
    </w:p>
    <w:p w14:paraId="2C1E4574" w14:textId="77777777" w:rsidR="002E681A" w:rsidRDefault="00B4694F">
      <w:pPr>
        <w:pStyle w:val="Heading2"/>
        <w:numPr>
          <w:ilvl w:val="1"/>
          <w:numId w:val="225"/>
        </w:numPr>
        <w:spacing w:line="480" w:lineRule="auto"/>
        <w:ind w:left="1134" w:hanging="1134"/>
        <w:rPr>
          <w:rFonts w:eastAsia="Arial Unicode MS" w:cs="Tahoma"/>
          <w:sz w:val="24"/>
          <w:szCs w:val="24"/>
        </w:rPr>
      </w:pPr>
      <w:bookmarkStart w:id="1010" w:name="_Toc149742661"/>
      <w:bookmarkStart w:id="1011" w:name="_Toc499061440"/>
      <w:r>
        <w:rPr>
          <w:rFonts w:eastAsia="Arial Unicode MS" w:cs="Tahoma"/>
          <w:sz w:val="24"/>
          <w:szCs w:val="24"/>
        </w:rPr>
        <w:t>Death</w:t>
      </w:r>
      <w:bookmarkEnd w:id="1010"/>
      <w:bookmarkEnd w:id="1011"/>
    </w:p>
    <w:p w14:paraId="205B4617"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The termination of a deceased employee’s employment will be effective from the date of death. Accrued benefits will be paid to the deceased estate administrator.</w:t>
      </w:r>
    </w:p>
    <w:p w14:paraId="689C96C0" w14:textId="77777777" w:rsidR="002E681A" w:rsidRDefault="00B4694F">
      <w:pPr>
        <w:pStyle w:val="Heading2"/>
        <w:numPr>
          <w:ilvl w:val="1"/>
          <w:numId w:val="225"/>
        </w:numPr>
        <w:ind w:left="1134" w:hanging="1134"/>
        <w:rPr>
          <w:rFonts w:eastAsia="Arial Unicode MS" w:cs="Tahoma"/>
          <w:sz w:val="24"/>
          <w:szCs w:val="24"/>
        </w:rPr>
      </w:pPr>
      <w:bookmarkStart w:id="1012" w:name="_Toc149742662"/>
      <w:bookmarkStart w:id="1013" w:name="_Toc499061441"/>
      <w:r>
        <w:rPr>
          <w:rFonts w:eastAsia="Arial Unicode MS" w:cs="Tahoma"/>
          <w:sz w:val="24"/>
          <w:szCs w:val="24"/>
        </w:rPr>
        <w:t>Early Retirement</w:t>
      </w:r>
      <w:bookmarkEnd w:id="1012"/>
      <w:bookmarkEnd w:id="1013"/>
    </w:p>
    <w:p w14:paraId="5A503F01"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The early retirement age shall be fifty (50) years. Employees at this age can opt to retire with full benefits without assigning any reason.</w:t>
      </w:r>
    </w:p>
    <w:p w14:paraId="538E01D9" w14:textId="77777777" w:rsidR="002E681A" w:rsidRDefault="00B4694F">
      <w:pPr>
        <w:pStyle w:val="Heading2"/>
        <w:numPr>
          <w:ilvl w:val="1"/>
          <w:numId w:val="225"/>
        </w:numPr>
        <w:ind w:left="1134" w:hanging="1134"/>
        <w:rPr>
          <w:rFonts w:eastAsia="Arial Unicode MS" w:cs="Tahoma"/>
          <w:sz w:val="24"/>
          <w:szCs w:val="24"/>
        </w:rPr>
      </w:pPr>
      <w:bookmarkStart w:id="1014" w:name="_Toc149742663"/>
      <w:bookmarkStart w:id="1015" w:name="_Toc499061442"/>
      <w:r>
        <w:rPr>
          <w:rFonts w:eastAsia="Arial Unicode MS" w:cs="Tahoma"/>
          <w:sz w:val="24"/>
          <w:szCs w:val="24"/>
        </w:rPr>
        <w:t>Mandatory Retirement Age</w:t>
      </w:r>
      <w:bookmarkEnd w:id="1014"/>
      <w:bookmarkEnd w:id="1015"/>
    </w:p>
    <w:p w14:paraId="09E9BEAC"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The mandatory retirement age shall be sixty (60) years, however, persons living with disabilities will retire on attainment of sixty-five (65) years. The mandatory retirement age shall be guided by prevailing Government guidelines as may be issued from time to time.</w:t>
      </w:r>
    </w:p>
    <w:p w14:paraId="674481FB" w14:textId="77777777" w:rsidR="002E681A" w:rsidRDefault="00B4694F">
      <w:pPr>
        <w:pStyle w:val="Heading2"/>
        <w:numPr>
          <w:ilvl w:val="1"/>
          <w:numId w:val="225"/>
        </w:numPr>
        <w:ind w:left="1134" w:hanging="1134"/>
        <w:rPr>
          <w:rFonts w:eastAsia="Arial Unicode MS" w:cs="Tahoma"/>
          <w:sz w:val="24"/>
          <w:szCs w:val="24"/>
        </w:rPr>
      </w:pPr>
      <w:bookmarkStart w:id="1016" w:name="_Toc499061443"/>
      <w:bookmarkStart w:id="1017" w:name="_Toc149742664"/>
      <w:r>
        <w:rPr>
          <w:rFonts w:eastAsia="Arial Unicode MS" w:cs="Tahoma"/>
          <w:sz w:val="24"/>
          <w:szCs w:val="24"/>
        </w:rPr>
        <w:lastRenderedPageBreak/>
        <w:t>Retirement on Medical Grounds</w:t>
      </w:r>
      <w:bookmarkEnd w:id="1016"/>
      <w:bookmarkEnd w:id="1017"/>
    </w:p>
    <w:p w14:paraId="4A3B6E8C" w14:textId="77777777" w:rsidR="002E681A" w:rsidRDefault="00B4694F">
      <w:pPr>
        <w:pStyle w:val="ListParagraph"/>
        <w:numPr>
          <w:ilvl w:val="0"/>
          <w:numId w:val="231"/>
        </w:numPr>
        <w:spacing w:after="0"/>
        <w:ind w:left="1701" w:hanging="621"/>
        <w:jc w:val="both"/>
        <w:rPr>
          <w:rFonts w:ascii="Tahoma" w:eastAsia="Arial Unicode MS" w:hAnsi="Tahoma" w:cs="Tahoma"/>
          <w:sz w:val="24"/>
          <w:szCs w:val="24"/>
        </w:rPr>
      </w:pPr>
      <w:r>
        <w:rPr>
          <w:rFonts w:ascii="Tahoma" w:eastAsia="Arial Unicode MS" w:hAnsi="Tahoma" w:cs="Tahoma"/>
          <w:sz w:val="24"/>
          <w:szCs w:val="24"/>
        </w:rPr>
        <w:t>Where it has been brought to the Director General/CEO’s attention that an officer is unfit for continued service due to ill-health, the officer may be considered for retirement on medical grounds in terms of clause (b) below.</w:t>
      </w:r>
    </w:p>
    <w:p w14:paraId="650CCE11" w14:textId="77777777" w:rsidR="002E681A" w:rsidRDefault="00B4694F">
      <w:pPr>
        <w:pStyle w:val="ListParagraph"/>
        <w:numPr>
          <w:ilvl w:val="0"/>
          <w:numId w:val="231"/>
        </w:numPr>
        <w:spacing w:after="0"/>
        <w:ind w:left="1701" w:hanging="621"/>
        <w:jc w:val="both"/>
        <w:rPr>
          <w:rFonts w:ascii="Tahoma" w:eastAsia="Arial Unicode MS" w:hAnsi="Tahoma" w:cs="Tahoma"/>
          <w:sz w:val="24"/>
          <w:szCs w:val="24"/>
        </w:rPr>
      </w:pPr>
      <w:r>
        <w:rPr>
          <w:rFonts w:ascii="Tahoma" w:eastAsia="Arial Unicode MS" w:hAnsi="Tahoma" w:cs="Tahoma"/>
          <w:sz w:val="24"/>
          <w:szCs w:val="24"/>
        </w:rPr>
        <w:t xml:space="preserve">Where it is necessary to convene a Medical Board to determine an officer’s fitness for further service or otherwise, the Director General/CEO shall refer the case to the Director of Medical Services. </w:t>
      </w:r>
    </w:p>
    <w:p w14:paraId="374A60E1" w14:textId="77777777" w:rsidR="002E681A" w:rsidRDefault="00B4694F">
      <w:pPr>
        <w:pStyle w:val="ListParagraph"/>
        <w:numPr>
          <w:ilvl w:val="0"/>
          <w:numId w:val="231"/>
        </w:numPr>
        <w:spacing w:after="0"/>
        <w:ind w:left="1701" w:hanging="621"/>
        <w:jc w:val="both"/>
        <w:rPr>
          <w:rFonts w:ascii="Tahoma" w:eastAsia="Arial Unicode MS" w:hAnsi="Tahoma" w:cs="Tahoma"/>
          <w:sz w:val="24"/>
          <w:szCs w:val="24"/>
        </w:rPr>
      </w:pPr>
      <w:r>
        <w:rPr>
          <w:rFonts w:ascii="Tahoma" w:eastAsia="Arial Unicode MS" w:hAnsi="Tahoma" w:cs="Tahoma"/>
          <w:sz w:val="24"/>
          <w:szCs w:val="24"/>
        </w:rPr>
        <w:t xml:space="preserve">The Director of Medical Services shall forward a report to the Institute within a period of one (1) month after appearance of the Officer before the medical board. </w:t>
      </w:r>
    </w:p>
    <w:p w14:paraId="3B73777F" w14:textId="77777777" w:rsidR="002E681A" w:rsidRDefault="00B4694F">
      <w:pPr>
        <w:pStyle w:val="ListParagraph"/>
        <w:numPr>
          <w:ilvl w:val="0"/>
          <w:numId w:val="231"/>
        </w:numPr>
        <w:spacing w:after="0"/>
        <w:ind w:left="1701" w:hanging="621"/>
        <w:jc w:val="both"/>
        <w:rPr>
          <w:rFonts w:ascii="Tahoma" w:eastAsia="Arial Unicode MS" w:hAnsi="Tahoma" w:cs="Tahoma"/>
          <w:sz w:val="24"/>
          <w:szCs w:val="24"/>
        </w:rPr>
      </w:pPr>
      <w:r>
        <w:rPr>
          <w:rFonts w:ascii="Tahoma" w:eastAsia="Arial Unicode MS" w:hAnsi="Tahoma" w:cs="Tahoma"/>
          <w:sz w:val="24"/>
          <w:szCs w:val="24"/>
        </w:rPr>
        <w:t>Retirement on medical grounds will be ratified by the Institute.</w:t>
      </w:r>
    </w:p>
    <w:p w14:paraId="57BC2238" w14:textId="77777777" w:rsidR="002E681A" w:rsidRDefault="002E681A">
      <w:pPr>
        <w:spacing w:after="0"/>
        <w:ind w:left="720" w:hanging="720"/>
        <w:jc w:val="both"/>
        <w:rPr>
          <w:rFonts w:ascii="Tahoma" w:eastAsia="Arial Unicode MS" w:hAnsi="Tahoma" w:cs="Tahoma"/>
          <w:sz w:val="24"/>
          <w:szCs w:val="24"/>
        </w:rPr>
      </w:pPr>
    </w:p>
    <w:p w14:paraId="6779AB70" w14:textId="77777777" w:rsidR="002E681A" w:rsidRDefault="00B4694F">
      <w:pPr>
        <w:pStyle w:val="Heading2"/>
        <w:numPr>
          <w:ilvl w:val="1"/>
          <w:numId w:val="225"/>
        </w:numPr>
        <w:ind w:left="1134" w:hanging="1134"/>
        <w:rPr>
          <w:rFonts w:eastAsia="Arial Unicode MS" w:cs="Tahoma"/>
          <w:sz w:val="24"/>
          <w:szCs w:val="24"/>
        </w:rPr>
      </w:pPr>
      <w:bookmarkStart w:id="1018" w:name="_Toc499061444"/>
      <w:bookmarkStart w:id="1019" w:name="_Toc149742665"/>
      <w:r>
        <w:rPr>
          <w:rFonts w:eastAsia="Arial Unicode MS" w:cs="Tahoma"/>
          <w:sz w:val="24"/>
          <w:szCs w:val="24"/>
        </w:rPr>
        <w:t>Retirement on Abolition/Re-organization of Office</w:t>
      </w:r>
      <w:bookmarkEnd w:id="1018"/>
      <w:bookmarkEnd w:id="1019"/>
    </w:p>
    <w:p w14:paraId="41B2D382" w14:textId="77777777" w:rsidR="002E681A" w:rsidRDefault="002E681A">
      <w:pPr>
        <w:pStyle w:val="ListParagraph"/>
        <w:spacing w:after="0"/>
        <w:ind w:left="1080"/>
        <w:jc w:val="both"/>
        <w:rPr>
          <w:rFonts w:ascii="Tahoma" w:eastAsia="Arial Unicode MS" w:hAnsi="Tahoma" w:cs="Tahoma"/>
          <w:sz w:val="24"/>
          <w:szCs w:val="24"/>
        </w:rPr>
      </w:pPr>
    </w:p>
    <w:p w14:paraId="04690AAE"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An employee may be retired either on the abolition of the office he holds or upon the re-organization of the office for efficiency in service delivery. Such action shall be approved by the Board.</w:t>
      </w:r>
    </w:p>
    <w:p w14:paraId="4CCB70A1" w14:textId="77777777" w:rsidR="002E681A" w:rsidRDefault="00B4694F">
      <w:pPr>
        <w:pStyle w:val="Heading2"/>
        <w:numPr>
          <w:ilvl w:val="1"/>
          <w:numId w:val="225"/>
        </w:numPr>
        <w:ind w:left="1134" w:hanging="1134"/>
        <w:rPr>
          <w:rFonts w:eastAsia="Arial Unicode MS" w:cs="Tahoma"/>
          <w:sz w:val="24"/>
          <w:szCs w:val="24"/>
        </w:rPr>
      </w:pPr>
      <w:bookmarkStart w:id="1020" w:name="_Toc499061445"/>
      <w:bookmarkStart w:id="1021" w:name="_Toc149742666"/>
      <w:r>
        <w:rPr>
          <w:rFonts w:eastAsia="Arial Unicode MS" w:cs="Tahoma"/>
          <w:sz w:val="24"/>
          <w:szCs w:val="24"/>
        </w:rPr>
        <w:t>Retirement in Public Interest</w:t>
      </w:r>
      <w:bookmarkEnd w:id="1020"/>
      <w:bookmarkEnd w:id="1021"/>
    </w:p>
    <w:p w14:paraId="33ACABE7" w14:textId="77777777" w:rsidR="002E681A" w:rsidRDefault="002E681A">
      <w:pPr>
        <w:spacing w:after="0"/>
        <w:jc w:val="both"/>
        <w:rPr>
          <w:rFonts w:ascii="Tahoma" w:eastAsia="Arial Unicode MS" w:hAnsi="Tahoma" w:cs="Tahoma"/>
          <w:sz w:val="24"/>
          <w:szCs w:val="24"/>
        </w:rPr>
      </w:pPr>
    </w:p>
    <w:p w14:paraId="024B877A"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Where the Director General/CEO, after having considered every report in his possession made with regard to an employee, is of the opinion that it is desirable, in the public interest, that the employee be terminated on grounds which cannot suitably be dealt with under any other provision of these policy, he shall notify the employee, in writing, specifying the complaints by reason of which his retirement is contemplated, together with the substance of any report or part thereof that is detrimental to the employee.</w:t>
      </w:r>
    </w:p>
    <w:p w14:paraId="2698FC88" w14:textId="77777777" w:rsidR="002E681A" w:rsidRDefault="002E681A">
      <w:pPr>
        <w:pStyle w:val="ListParagraph"/>
        <w:spacing w:after="0"/>
        <w:ind w:left="1080"/>
        <w:jc w:val="both"/>
        <w:rPr>
          <w:rFonts w:ascii="Tahoma" w:eastAsia="Arial Unicode MS" w:hAnsi="Tahoma" w:cs="Tahoma"/>
          <w:sz w:val="24"/>
          <w:szCs w:val="24"/>
        </w:rPr>
      </w:pPr>
    </w:p>
    <w:p w14:paraId="561CC380"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If, after giving the employee an opportunity of showing cause why he should not be retired in the public interest, the Director General/CEO is satisfied that the employee should be required to retire in the public interest, he shall forward to the Board the report of the case, the employee’s reply and his own comments and the Board shall decide whether the employee should be required to retire in the public interest.</w:t>
      </w:r>
      <w:bookmarkStart w:id="1022" w:name="_Toc485391664"/>
    </w:p>
    <w:p w14:paraId="2884EB08" w14:textId="77777777" w:rsidR="002E681A" w:rsidRDefault="002E681A">
      <w:pPr>
        <w:pStyle w:val="ListParagraph"/>
        <w:rPr>
          <w:rFonts w:ascii="Tahoma" w:hAnsi="Tahoma" w:cs="Tahoma"/>
          <w:sz w:val="24"/>
          <w:szCs w:val="24"/>
        </w:rPr>
      </w:pPr>
    </w:p>
    <w:p w14:paraId="0E394A1B"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hAnsi="Tahoma" w:cs="Tahoma"/>
          <w:sz w:val="24"/>
          <w:szCs w:val="24"/>
        </w:rPr>
        <w:t>Categories</w:t>
      </w:r>
      <w:r>
        <w:rPr>
          <w:rFonts w:ascii="Tahoma" w:hAnsi="Tahoma" w:cs="Tahoma"/>
          <w:iCs/>
          <w:sz w:val="24"/>
          <w:szCs w:val="24"/>
          <w:lang w:val="en-GB"/>
        </w:rPr>
        <w:t xml:space="preserve"> of Offences that Attract Retirement in the Public Interest</w:t>
      </w:r>
      <w:bookmarkEnd w:id="1022"/>
      <w:r>
        <w:rPr>
          <w:rFonts w:ascii="Tahoma" w:hAnsi="Tahoma" w:cs="Tahoma"/>
          <w:iCs/>
          <w:sz w:val="24"/>
          <w:szCs w:val="24"/>
          <w:lang w:val="en-GB"/>
        </w:rPr>
        <w:t xml:space="preserve"> include;</w:t>
      </w:r>
    </w:p>
    <w:p w14:paraId="46DCAA20" w14:textId="77777777" w:rsidR="002E681A" w:rsidRDefault="002E681A">
      <w:pPr>
        <w:spacing w:after="0"/>
        <w:rPr>
          <w:rFonts w:ascii="Tahoma" w:eastAsia="Calibri" w:hAnsi="Tahoma" w:cs="Tahoma"/>
          <w:sz w:val="24"/>
          <w:szCs w:val="24"/>
          <w:lang w:val="en-GB"/>
        </w:rPr>
      </w:pPr>
    </w:p>
    <w:p w14:paraId="1A776FEF" w14:textId="77777777" w:rsidR="002E681A" w:rsidRDefault="00B4694F">
      <w:pPr>
        <w:numPr>
          <w:ilvl w:val="0"/>
          <w:numId w:val="232"/>
        </w:numPr>
        <w:autoSpaceDE w:val="0"/>
        <w:autoSpaceDN w:val="0"/>
        <w:adjustRightInd w:val="0"/>
        <w:spacing w:after="0"/>
        <w:ind w:left="1980" w:hanging="540"/>
        <w:contextualSpacing/>
        <w:jc w:val="both"/>
        <w:rPr>
          <w:rFonts w:ascii="Tahoma" w:eastAsia="Calibri" w:hAnsi="Tahoma" w:cs="Tahoma"/>
          <w:sz w:val="24"/>
          <w:szCs w:val="24"/>
          <w:lang w:val="en-GB"/>
        </w:rPr>
      </w:pPr>
      <w:r>
        <w:rPr>
          <w:rFonts w:ascii="Tahoma" w:eastAsia="Calibri" w:hAnsi="Tahoma" w:cs="Tahoma"/>
          <w:sz w:val="24"/>
          <w:szCs w:val="24"/>
          <w:lang w:val="en-GB"/>
        </w:rPr>
        <w:t>Gross negligence of duty involving loss of Institute’s funds or property.</w:t>
      </w:r>
    </w:p>
    <w:p w14:paraId="730DE349" w14:textId="77777777" w:rsidR="002E681A" w:rsidRDefault="00B4694F">
      <w:pPr>
        <w:numPr>
          <w:ilvl w:val="0"/>
          <w:numId w:val="232"/>
        </w:numPr>
        <w:autoSpaceDE w:val="0"/>
        <w:autoSpaceDN w:val="0"/>
        <w:adjustRightInd w:val="0"/>
        <w:spacing w:after="0"/>
        <w:ind w:left="1980" w:hanging="540"/>
        <w:contextualSpacing/>
        <w:jc w:val="both"/>
        <w:rPr>
          <w:rFonts w:ascii="Tahoma" w:eastAsia="Calibri" w:hAnsi="Tahoma" w:cs="Tahoma"/>
          <w:sz w:val="24"/>
          <w:szCs w:val="24"/>
          <w:lang w:val="en-GB"/>
        </w:rPr>
      </w:pPr>
      <w:r>
        <w:rPr>
          <w:rFonts w:ascii="Tahoma" w:eastAsia="Calibri" w:hAnsi="Tahoma" w:cs="Tahoma"/>
          <w:sz w:val="24"/>
          <w:szCs w:val="24"/>
          <w:lang w:val="en-GB"/>
        </w:rPr>
        <w:t>General inefficiency (un-productivity) substantiated by records of poor performance.</w:t>
      </w:r>
    </w:p>
    <w:p w14:paraId="76D561F3" w14:textId="77777777" w:rsidR="002E681A" w:rsidRDefault="00B4694F">
      <w:pPr>
        <w:numPr>
          <w:ilvl w:val="0"/>
          <w:numId w:val="232"/>
        </w:numPr>
        <w:autoSpaceDE w:val="0"/>
        <w:autoSpaceDN w:val="0"/>
        <w:adjustRightInd w:val="0"/>
        <w:spacing w:after="0"/>
        <w:ind w:left="1980" w:hanging="540"/>
        <w:contextualSpacing/>
        <w:jc w:val="both"/>
        <w:rPr>
          <w:rFonts w:ascii="Tahoma" w:eastAsia="Calibri" w:hAnsi="Tahoma" w:cs="Tahoma"/>
          <w:sz w:val="24"/>
          <w:szCs w:val="24"/>
          <w:lang w:val="en-GB"/>
        </w:rPr>
      </w:pPr>
      <w:r>
        <w:rPr>
          <w:rFonts w:ascii="Tahoma" w:eastAsia="Calibri" w:hAnsi="Tahoma" w:cs="Tahoma"/>
          <w:sz w:val="24"/>
          <w:szCs w:val="24"/>
          <w:lang w:val="en-GB"/>
        </w:rPr>
        <w:t xml:space="preserve">Intoxication aggravated by other misconduct </w:t>
      </w:r>
      <w:proofErr w:type="gramStart"/>
      <w:r>
        <w:rPr>
          <w:rFonts w:ascii="Tahoma" w:eastAsia="Calibri" w:hAnsi="Tahoma" w:cs="Tahoma"/>
          <w:sz w:val="24"/>
          <w:szCs w:val="24"/>
          <w:lang w:val="en-GB"/>
        </w:rPr>
        <w:t>e.g.</w:t>
      </w:r>
      <w:proofErr w:type="gramEnd"/>
      <w:r>
        <w:rPr>
          <w:rFonts w:ascii="Tahoma" w:eastAsia="Calibri" w:hAnsi="Tahoma" w:cs="Tahoma"/>
          <w:sz w:val="24"/>
          <w:szCs w:val="24"/>
          <w:lang w:val="en-GB"/>
        </w:rPr>
        <w:t xml:space="preserve"> violence.</w:t>
      </w:r>
    </w:p>
    <w:p w14:paraId="731B9FFC" w14:textId="77777777" w:rsidR="002E681A" w:rsidRDefault="00B4694F">
      <w:pPr>
        <w:numPr>
          <w:ilvl w:val="0"/>
          <w:numId w:val="232"/>
        </w:numPr>
        <w:autoSpaceDE w:val="0"/>
        <w:autoSpaceDN w:val="0"/>
        <w:adjustRightInd w:val="0"/>
        <w:spacing w:after="0"/>
        <w:ind w:left="1980" w:hanging="540"/>
        <w:contextualSpacing/>
        <w:jc w:val="both"/>
        <w:rPr>
          <w:rFonts w:ascii="Tahoma" w:eastAsia="Calibri" w:hAnsi="Tahoma" w:cs="Tahoma"/>
          <w:sz w:val="24"/>
          <w:szCs w:val="24"/>
          <w:lang w:val="en-GB"/>
        </w:rPr>
      </w:pPr>
      <w:r>
        <w:rPr>
          <w:rFonts w:ascii="Tahoma" w:eastAsia="Calibri" w:hAnsi="Tahoma" w:cs="Tahoma"/>
          <w:sz w:val="24"/>
          <w:szCs w:val="24"/>
          <w:lang w:val="en-GB"/>
        </w:rPr>
        <w:lastRenderedPageBreak/>
        <w:t>Adjudged Bankrupt.</w:t>
      </w:r>
    </w:p>
    <w:p w14:paraId="05D5785E" w14:textId="77777777" w:rsidR="002E681A" w:rsidRDefault="00B4694F">
      <w:pPr>
        <w:numPr>
          <w:ilvl w:val="0"/>
          <w:numId w:val="232"/>
        </w:numPr>
        <w:autoSpaceDE w:val="0"/>
        <w:autoSpaceDN w:val="0"/>
        <w:adjustRightInd w:val="0"/>
        <w:spacing w:after="0"/>
        <w:ind w:left="1980" w:hanging="540"/>
        <w:contextualSpacing/>
        <w:jc w:val="both"/>
        <w:rPr>
          <w:rFonts w:ascii="Tahoma" w:eastAsia="Calibri" w:hAnsi="Tahoma" w:cs="Tahoma"/>
          <w:sz w:val="24"/>
          <w:szCs w:val="24"/>
          <w:lang w:val="en-GB"/>
        </w:rPr>
      </w:pPr>
      <w:r>
        <w:rPr>
          <w:rFonts w:ascii="Tahoma" w:eastAsia="Calibri" w:hAnsi="Tahoma" w:cs="Tahoma"/>
          <w:sz w:val="24"/>
          <w:szCs w:val="24"/>
          <w:lang w:val="en-GB"/>
        </w:rPr>
        <w:t>Gross insubordination aggravated by other misconduct.</w:t>
      </w:r>
    </w:p>
    <w:p w14:paraId="69775E53" w14:textId="77777777" w:rsidR="002E681A" w:rsidRDefault="00B4694F">
      <w:pPr>
        <w:pStyle w:val="Heading2"/>
        <w:numPr>
          <w:ilvl w:val="1"/>
          <w:numId w:val="225"/>
        </w:numPr>
        <w:ind w:left="1134" w:hanging="1134"/>
        <w:rPr>
          <w:rFonts w:eastAsia="Gill Sans MT" w:cs="Tahoma"/>
          <w:sz w:val="24"/>
          <w:szCs w:val="24"/>
        </w:rPr>
      </w:pPr>
      <w:bookmarkStart w:id="1023" w:name="_Toc499061446"/>
      <w:bookmarkStart w:id="1024" w:name="_Toc149742667"/>
      <w:r>
        <w:rPr>
          <w:rFonts w:eastAsia="Gill Sans MT" w:cs="Tahoma"/>
          <w:sz w:val="24"/>
          <w:szCs w:val="24"/>
        </w:rPr>
        <w:t>Notification of Retirements</w:t>
      </w:r>
      <w:bookmarkEnd w:id="1023"/>
      <w:bookmarkEnd w:id="1024"/>
    </w:p>
    <w:p w14:paraId="236A8E7D" w14:textId="77777777" w:rsidR="002E681A" w:rsidRDefault="00B4694F">
      <w:pPr>
        <w:pStyle w:val="ListParagraph"/>
        <w:numPr>
          <w:ilvl w:val="2"/>
          <w:numId w:val="225"/>
        </w:numPr>
        <w:spacing w:after="0"/>
        <w:jc w:val="both"/>
        <w:rPr>
          <w:rFonts w:ascii="Tahoma" w:eastAsia="Gill Sans MT" w:hAnsi="Tahoma" w:cs="Tahoma"/>
          <w:sz w:val="24"/>
          <w:szCs w:val="24"/>
        </w:rPr>
      </w:pPr>
      <w:r>
        <w:rPr>
          <w:rFonts w:ascii="Tahoma" w:eastAsia="Gill Sans MT" w:hAnsi="Tahoma" w:cs="Tahoma"/>
          <w:sz w:val="24"/>
          <w:szCs w:val="24"/>
        </w:rPr>
        <w:t xml:space="preserve">In cases where the retiring employee is eligible for retirement benefits under the RBA Act, a claim for such benefits should be submitted to the Institute’s Pensions scheme administrator, nine (9) months before the date of retirement. </w:t>
      </w:r>
    </w:p>
    <w:p w14:paraId="49E9204F" w14:textId="77777777" w:rsidR="002E681A" w:rsidRDefault="00B4694F">
      <w:pPr>
        <w:pStyle w:val="ListParagraph"/>
        <w:numPr>
          <w:ilvl w:val="2"/>
          <w:numId w:val="225"/>
        </w:numPr>
        <w:spacing w:after="0"/>
        <w:jc w:val="both"/>
        <w:rPr>
          <w:rFonts w:ascii="Tahoma" w:eastAsia="Gill Sans MT" w:hAnsi="Tahoma" w:cs="Tahoma"/>
          <w:sz w:val="24"/>
          <w:szCs w:val="24"/>
        </w:rPr>
      </w:pPr>
      <w:r>
        <w:rPr>
          <w:rFonts w:ascii="Tahoma" w:eastAsia="Gill Sans MT" w:hAnsi="Tahoma" w:cs="Tahoma"/>
          <w:sz w:val="24"/>
          <w:szCs w:val="24"/>
        </w:rPr>
        <w:t xml:space="preserve">The HOFA, HRM will ensure that notices of retirement have been duly authorized by the Institute and the relevant service records submitted, to facilitate the submission of an acceptable retirement benefits claim, to the Pensions Administrator, within the time limit specified in the sub-section (1) of this regulation. </w:t>
      </w:r>
    </w:p>
    <w:p w14:paraId="0F895ACF" w14:textId="77777777" w:rsidR="002E681A" w:rsidRDefault="00B4694F">
      <w:pPr>
        <w:pStyle w:val="Heading2"/>
        <w:numPr>
          <w:ilvl w:val="1"/>
          <w:numId w:val="225"/>
        </w:numPr>
        <w:ind w:left="1134" w:hanging="1134"/>
        <w:rPr>
          <w:rFonts w:eastAsia="Arial Unicode MS" w:cs="Tahoma"/>
          <w:sz w:val="24"/>
          <w:szCs w:val="24"/>
        </w:rPr>
      </w:pPr>
      <w:bookmarkStart w:id="1025" w:name="_Toc499061447"/>
      <w:bookmarkStart w:id="1026" w:name="_Toc149742668"/>
      <w:r>
        <w:rPr>
          <w:rFonts w:eastAsia="Arial Unicode MS" w:cs="Tahoma"/>
          <w:sz w:val="24"/>
          <w:szCs w:val="24"/>
        </w:rPr>
        <w:t>Death in Services</w:t>
      </w:r>
      <w:bookmarkEnd w:id="1025"/>
      <w:bookmarkEnd w:id="1026"/>
    </w:p>
    <w:p w14:paraId="236D5E17" w14:textId="77777777" w:rsidR="002E681A" w:rsidRDefault="002E681A">
      <w:pPr>
        <w:spacing w:after="0"/>
        <w:jc w:val="both"/>
        <w:rPr>
          <w:rFonts w:ascii="Tahoma" w:eastAsia="Arial Unicode MS" w:hAnsi="Tahoma" w:cs="Tahoma"/>
          <w:sz w:val="24"/>
          <w:szCs w:val="24"/>
        </w:rPr>
      </w:pPr>
    </w:p>
    <w:p w14:paraId="35BF563F"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Upon the death of an employee, Administrator of the Estate of the deceased will be paid death benefits.</w:t>
      </w:r>
    </w:p>
    <w:p w14:paraId="085C8A14" w14:textId="77777777" w:rsidR="002E681A" w:rsidRDefault="00B4694F">
      <w:pPr>
        <w:pStyle w:val="Heading2"/>
        <w:numPr>
          <w:ilvl w:val="1"/>
          <w:numId w:val="225"/>
        </w:numPr>
        <w:ind w:left="1134" w:hanging="1134"/>
        <w:rPr>
          <w:rFonts w:eastAsia="Arial Unicode MS" w:cs="Tahoma"/>
          <w:sz w:val="24"/>
          <w:szCs w:val="24"/>
        </w:rPr>
      </w:pPr>
      <w:bookmarkStart w:id="1027" w:name="_Toc499061448"/>
      <w:bookmarkStart w:id="1028" w:name="_Toc149742669"/>
      <w:r>
        <w:rPr>
          <w:rFonts w:eastAsia="Arial Unicode MS" w:cs="Tahoma"/>
          <w:sz w:val="24"/>
          <w:szCs w:val="24"/>
        </w:rPr>
        <w:t>Clearance Certificate</w:t>
      </w:r>
      <w:bookmarkEnd w:id="1027"/>
      <w:bookmarkEnd w:id="1028"/>
    </w:p>
    <w:p w14:paraId="6129D6EA" w14:textId="77777777" w:rsidR="002E681A" w:rsidRDefault="002E681A">
      <w:pPr>
        <w:spacing w:after="0"/>
        <w:jc w:val="both"/>
        <w:rPr>
          <w:rFonts w:ascii="Tahoma" w:eastAsia="Arial Unicode MS" w:hAnsi="Tahoma" w:cs="Tahoma"/>
          <w:sz w:val="24"/>
          <w:szCs w:val="24"/>
        </w:rPr>
      </w:pPr>
    </w:p>
    <w:p w14:paraId="1D26AAF3"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Prior to the payment of final dues all employees will be required to obtain a clearance certificate confirming that they have returned all assets to the Institute and cleared all outstanding liabilities.</w:t>
      </w:r>
    </w:p>
    <w:p w14:paraId="6F78DAE1" w14:textId="77777777" w:rsidR="002E681A" w:rsidRDefault="00B4694F">
      <w:pPr>
        <w:pStyle w:val="Heading2"/>
        <w:numPr>
          <w:ilvl w:val="1"/>
          <w:numId w:val="225"/>
        </w:numPr>
        <w:ind w:left="1134" w:hanging="1134"/>
        <w:rPr>
          <w:rFonts w:eastAsia="Arial Unicode MS" w:cs="Tahoma"/>
          <w:sz w:val="24"/>
          <w:szCs w:val="24"/>
        </w:rPr>
      </w:pPr>
      <w:bookmarkStart w:id="1029" w:name="_Toc149742670"/>
      <w:bookmarkStart w:id="1030" w:name="_Toc499061449"/>
      <w:r>
        <w:rPr>
          <w:rFonts w:eastAsia="Arial Unicode MS" w:cs="Tahoma"/>
          <w:sz w:val="24"/>
          <w:szCs w:val="24"/>
        </w:rPr>
        <w:t>Certificate of Service</w:t>
      </w:r>
      <w:bookmarkEnd w:id="1029"/>
      <w:bookmarkEnd w:id="1030"/>
    </w:p>
    <w:p w14:paraId="0A71E932" w14:textId="77777777" w:rsidR="002E681A" w:rsidRDefault="002E681A">
      <w:pPr>
        <w:pStyle w:val="ListParagraph"/>
        <w:spacing w:after="0"/>
        <w:ind w:left="1080"/>
        <w:jc w:val="both"/>
        <w:rPr>
          <w:rFonts w:ascii="Tahoma" w:eastAsia="Arial Unicode MS" w:hAnsi="Tahoma" w:cs="Tahoma"/>
          <w:sz w:val="24"/>
          <w:szCs w:val="24"/>
        </w:rPr>
      </w:pPr>
    </w:p>
    <w:p w14:paraId="4F0BD597" w14:textId="77777777" w:rsidR="002E681A" w:rsidRDefault="00B4694F">
      <w:pPr>
        <w:pStyle w:val="ListParagraph"/>
        <w:numPr>
          <w:ilvl w:val="2"/>
          <w:numId w:val="225"/>
        </w:numPr>
        <w:spacing w:after="0"/>
        <w:jc w:val="both"/>
        <w:rPr>
          <w:rFonts w:ascii="Tahoma" w:eastAsia="Arial Unicode MS" w:hAnsi="Tahoma" w:cs="Tahoma"/>
          <w:sz w:val="24"/>
          <w:szCs w:val="24"/>
        </w:rPr>
      </w:pPr>
      <w:r>
        <w:rPr>
          <w:rFonts w:ascii="Tahoma" w:eastAsia="Arial Unicode MS" w:hAnsi="Tahoma" w:cs="Tahoma"/>
          <w:sz w:val="24"/>
          <w:szCs w:val="24"/>
        </w:rPr>
        <w:t>At the request of an employee exiting service, a Certificate of Service shall be issued.</w:t>
      </w:r>
    </w:p>
    <w:p w14:paraId="140DE510" w14:textId="77777777" w:rsidR="002E681A" w:rsidRDefault="00B4694F">
      <w:pPr>
        <w:pStyle w:val="Heading2"/>
        <w:numPr>
          <w:ilvl w:val="1"/>
          <w:numId w:val="225"/>
        </w:numPr>
        <w:ind w:left="1134" w:hanging="1134"/>
        <w:jc w:val="both"/>
        <w:rPr>
          <w:rFonts w:eastAsia="Arial Unicode MS" w:cs="Tahoma"/>
          <w:sz w:val="24"/>
          <w:szCs w:val="24"/>
        </w:rPr>
      </w:pPr>
      <w:bookmarkStart w:id="1031" w:name="_Toc372979220"/>
      <w:bookmarkStart w:id="1032" w:name="_Toc149742671"/>
      <w:bookmarkStart w:id="1033" w:name="_Toc499061450"/>
      <w:r>
        <w:rPr>
          <w:rFonts w:eastAsia="Arial Unicode MS" w:cs="Tahoma"/>
          <w:sz w:val="24"/>
          <w:szCs w:val="24"/>
        </w:rPr>
        <w:t>Indemnity Certificate</w:t>
      </w:r>
      <w:bookmarkEnd w:id="1031"/>
      <w:bookmarkEnd w:id="1032"/>
      <w:bookmarkEnd w:id="1033"/>
    </w:p>
    <w:p w14:paraId="74195D2B" w14:textId="77777777" w:rsidR="002E681A" w:rsidRDefault="002E681A">
      <w:pPr>
        <w:pStyle w:val="NoSpacing"/>
        <w:spacing w:line="276" w:lineRule="auto"/>
        <w:jc w:val="both"/>
        <w:rPr>
          <w:rFonts w:ascii="Tahoma" w:eastAsia="Arial Unicode MS" w:hAnsi="Tahoma" w:cs="Tahoma"/>
          <w:sz w:val="24"/>
          <w:szCs w:val="24"/>
        </w:rPr>
      </w:pPr>
    </w:p>
    <w:p w14:paraId="0C1829F8" w14:textId="77777777" w:rsidR="002E681A" w:rsidRDefault="00B4694F">
      <w:pPr>
        <w:pStyle w:val="NoSpacing"/>
        <w:numPr>
          <w:ilvl w:val="2"/>
          <w:numId w:val="225"/>
        </w:numPr>
        <w:spacing w:line="276" w:lineRule="auto"/>
        <w:jc w:val="both"/>
        <w:rPr>
          <w:rFonts w:ascii="Tahoma" w:eastAsia="Arial Unicode MS" w:hAnsi="Tahoma" w:cs="Tahoma"/>
          <w:sz w:val="24"/>
          <w:szCs w:val="24"/>
        </w:rPr>
      </w:pPr>
      <w:r>
        <w:rPr>
          <w:rFonts w:ascii="Tahoma" w:eastAsia="Arial Unicode MS" w:hAnsi="Tahoma" w:cs="Tahoma"/>
          <w:sz w:val="24"/>
          <w:szCs w:val="24"/>
        </w:rPr>
        <w:t>On processing of terminal benefits, the employee leaving the employment will be required to sign an Indemnity Certificate confirming that he has received his final dues and that there are no outstanding obligations on the part of the Institute.</w:t>
      </w:r>
    </w:p>
    <w:p w14:paraId="160EBF93" w14:textId="77777777" w:rsidR="002E681A" w:rsidRDefault="00B4694F">
      <w:pPr>
        <w:pStyle w:val="Heading2"/>
        <w:numPr>
          <w:ilvl w:val="1"/>
          <w:numId w:val="225"/>
        </w:numPr>
        <w:tabs>
          <w:tab w:val="left" w:pos="1134"/>
        </w:tabs>
        <w:ind w:left="1134" w:hanging="1134"/>
        <w:jc w:val="both"/>
        <w:rPr>
          <w:rFonts w:eastAsia="Arial Unicode MS" w:cs="Tahoma"/>
          <w:sz w:val="24"/>
          <w:szCs w:val="24"/>
        </w:rPr>
      </w:pPr>
      <w:bookmarkStart w:id="1034" w:name="_Toc499061451"/>
      <w:bookmarkStart w:id="1035" w:name="_Toc149742672"/>
      <w:bookmarkStart w:id="1036" w:name="_Toc372979222"/>
      <w:r>
        <w:rPr>
          <w:rFonts w:eastAsia="Arial Unicode MS" w:cs="Tahoma"/>
          <w:sz w:val="24"/>
          <w:szCs w:val="24"/>
        </w:rPr>
        <w:t>Exit Interviews</w:t>
      </w:r>
      <w:bookmarkEnd w:id="1034"/>
      <w:bookmarkEnd w:id="1035"/>
      <w:bookmarkEnd w:id="1036"/>
    </w:p>
    <w:p w14:paraId="4ED831E2" w14:textId="77777777" w:rsidR="002E681A" w:rsidRDefault="002E681A">
      <w:pPr>
        <w:pStyle w:val="NoSpacing"/>
        <w:tabs>
          <w:tab w:val="left" w:pos="1260"/>
        </w:tabs>
        <w:spacing w:line="276" w:lineRule="auto"/>
        <w:jc w:val="both"/>
        <w:rPr>
          <w:rFonts w:ascii="Tahoma" w:eastAsia="Arial Unicode MS" w:hAnsi="Tahoma" w:cs="Tahoma"/>
          <w:sz w:val="24"/>
          <w:szCs w:val="24"/>
        </w:rPr>
      </w:pPr>
    </w:p>
    <w:p w14:paraId="56FE8FE1" w14:textId="77777777" w:rsidR="002E681A" w:rsidRDefault="00B4694F">
      <w:pPr>
        <w:pStyle w:val="NoSpacing"/>
        <w:numPr>
          <w:ilvl w:val="2"/>
          <w:numId w:val="225"/>
        </w:numPr>
        <w:tabs>
          <w:tab w:val="left" w:pos="1080"/>
        </w:tabs>
        <w:spacing w:line="276" w:lineRule="auto"/>
        <w:jc w:val="both"/>
        <w:rPr>
          <w:rFonts w:ascii="Tahoma" w:eastAsia="Arial Unicode MS" w:hAnsi="Tahoma" w:cs="Tahoma"/>
          <w:sz w:val="24"/>
          <w:szCs w:val="24"/>
        </w:rPr>
      </w:pPr>
      <w:r>
        <w:rPr>
          <w:rFonts w:ascii="Tahoma" w:hAnsi="Tahoma" w:cs="Tahoma"/>
          <w:sz w:val="24"/>
          <w:szCs w:val="24"/>
        </w:rPr>
        <w:t>A</w:t>
      </w:r>
      <w:r>
        <w:rPr>
          <w:rFonts w:ascii="Tahoma" w:eastAsia="Arial Unicode MS" w:hAnsi="Tahoma" w:cs="Tahoma"/>
          <w:sz w:val="24"/>
          <w:szCs w:val="24"/>
        </w:rPr>
        <w:t>n exit questionnaire may be issued to all staff leaving the employment of the Institute.</w:t>
      </w:r>
    </w:p>
    <w:p w14:paraId="7EE29056" w14:textId="77777777" w:rsidR="002E681A" w:rsidRDefault="002E681A">
      <w:pPr>
        <w:pStyle w:val="NoSpacing"/>
        <w:tabs>
          <w:tab w:val="left" w:pos="1080"/>
        </w:tabs>
        <w:spacing w:line="276" w:lineRule="auto"/>
        <w:ind w:left="1080"/>
        <w:jc w:val="both"/>
        <w:rPr>
          <w:rFonts w:ascii="Tahoma" w:eastAsia="Arial Unicode MS" w:hAnsi="Tahoma" w:cs="Tahoma"/>
          <w:sz w:val="24"/>
          <w:szCs w:val="24"/>
        </w:rPr>
      </w:pPr>
    </w:p>
    <w:p w14:paraId="54C83F22" w14:textId="77777777" w:rsidR="002E681A" w:rsidRDefault="00B4694F">
      <w:pPr>
        <w:pStyle w:val="NoSpacing"/>
        <w:numPr>
          <w:ilvl w:val="2"/>
          <w:numId w:val="225"/>
        </w:numPr>
        <w:tabs>
          <w:tab w:val="left" w:pos="1080"/>
        </w:tabs>
        <w:spacing w:line="276" w:lineRule="auto"/>
        <w:jc w:val="both"/>
        <w:rPr>
          <w:rFonts w:ascii="Tahoma" w:eastAsia="Arial Unicode MS" w:hAnsi="Tahoma" w:cs="Tahoma"/>
          <w:sz w:val="24"/>
          <w:szCs w:val="24"/>
        </w:rPr>
      </w:pPr>
      <w:r>
        <w:rPr>
          <w:rFonts w:ascii="Tahoma" w:hAnsi="Tahoma" w:cs="Tahoma"/>
          <w:sz w:val="24"/>
          <w:szCs w:val="24"/>
        </w:rPr>
        <w:t xml:space="preserve">The purpose of the exit interview is to seek information from the employee as to their experience of employment with the Institute and to identify areas for improvement. </w:t>
      </w:r>
    </w:p>
    <w:p w14:paraId="212AD9FD" w14:textId="77777777" w:rsidR="002E681A" w:rsidRDefault="002E681A">
      <w:pPr>
        <w:pStyle w:val="NoSpacing"/>
        <w:tabs>
          <w:tab w:val="left" w:pos="1080"/>
        </w:tabs>
        <w:spacing w:line="276" w:lineRule="auto"/>
        <w:ind w:left="1080"/>
        <w:jc w:val="both"/>
        <w:rPr>
          <w:rFonts w:ascii="Tahoma" w:eastAsia="Arial Unicode MS" w:hAnsi="Tahoma" w:cs="Tahoma"/>
          <w:sz w:val="24"/>
          <w:szCs w:val="24"/>
        </w:rPr>
      </w:pPr>
    </w:p>
    <w:p w14:paraId="03F98233" w14:textId="77777777" w:rsidR="002E681A" w:rsidRDefault="00B4694F">
      <w:pPr>
        <w:pStyle w:val="NoSpacing"/>
        <w:numPr>
          <w:ilvl w:val="2"/>
          <w:numId w:val="225"/>
        </w:numPr>
        <w:tabs>
          <w:tab w:val="left" w:pos="1080"/>
        </w:tabs>
        <w:spacing w:line="276" w:lineRule="auto"/>
        <w:jc w:val="both"/>
        <w:rPr>
          <w:rFonts w:ascii="Tahoma" w:eastAsia="Arial Unicode MS" w:hAnsi="Tahoma" w:cs="Tahoma"/>
          <w:sz w:val="24"/>
          <w:szCs w:val="24"/>
        </w:rPr>
      </w:pPr>
      <w:r>
        <w:rPr>
          <w:rFonts w:ascii="Tahoma" w:eastAsia="Arial Unicode MS" w:hAnsi="Tahoma" w:cs="Tahoma"/>
          <w:sz w:val="24"/>
          <w:szCs w:val="24"/>
        </w:rPr>
        <w:lastRenderedPageBreak/>
        <w:t>The results of the interview shall be documented and kept in the Staff Exit Interviews file for reference by the Institute.</w:t>
      </w:r>
    </w:p>
    <w:p w14:paraId="1604965A" w14:textId="77777777" w:rsidR="002E681A" w:rsidRDefault="002E681A">
      <w:pPr>
        <w:pStyle w:val="ListParagraph"/>
        <w:rPr>
          <w:rFonts w:ascii="Tahoma" w:hAnsi="Tahoma" w:cs="Tahoma"/>
          <w:sz w:val="24"/>
          <w:szCs w:val="24"/>
        </w:rPr>
      </w:pPr>
    </w:p>
    <w:p w14:paraId="4908BA89" w14:textId="77777777" w:rsidR="002E681A" w:rsidRDefault="00B4694F">
      <w:pPr>
        <w:rPr>
          <w:rFonts w:ascii="Tahoma" w:eastAsia="Arial Unicode MS" w:hAnsi="Tahoma" w:cs="Tahoma"/>
          <w:sz w:val="24"/>
          <w:szCs w:val="24"/>
        </w:rPr>
      </w:pPr>
      <w:bookmarkStart w:id="1037" w:name="_Toc372979226"/>
      <w:bookmarkStart w:id="1038" w:name="_Toc326906503"/>
      <w:bookmarkStart w:id="1039" w:name="_Toc286141779"/>
      <w:r>
        <w:rPr>
          <w:rFonts w:ascii="Tahoma" w:eastAsia="Arial Unicode MS" w:hAnsi="Tahoma" w:cs="Tahoma"/>
          <w:sz w:val="24"/>
          <w:szCs w:val="24"/>
        </w:rPr>
        <w:br w:type="page"/>
      </w:r>
    </w:p>
    <w:p w14:paraId="6EE8EA51" w14:textId="77777777" w:rsidR="002E681A" w:rsidRDefault="00B4694F">
      <w:pPr>
        <w:pStyle w:val="Heading1"/>
        <w:rPr>
          <w:rFonts w:eastAsia="Arial Unicode MS" w:cs="Tahoma"/>
          <w:sz w:val="24"/>
          <w:szCs w:val="24"/>
        </w:rPr>
      </w:pPr>
      <w:bookmarkStart w:id="1040" w:name="_Toc499061452"/>
      <w:bookmarkStart w:id="1041" w:name="_Toc149742673"/>
      <w:r>
        <w:rPr>
          <w:rFonts w:eastAsia="Arial Unicode MS" w:cs="Tahoma"/>
          <w:sz w:val="24"/>
          <w:szCs w:val="24"/>
        </w:rPr>
        <w:lastRenderedPageBreak/>
        <w:t>SECTION 14: HEALTH, SAFETY</w:t>
      </w:r>
      <w:bookmarkEnd w:id="1037"/>
      <w:bookmarkEnd w:id="1038"/>
      <w:bookmarkEnd w:id="1040"/>
      <w:r>
        <w:rPr>
          <w:rFonts w:eastAsia="Arial Unicode MS" w:cs="Tahoma"/>
          <w:sz w:val="24"/>
          <w:szCs w:val="24"/>
        </w:rPr>
        <w:t xml:space="preserve"> AND ENVIRONMENT</w:t>
      </w:r>
      <w:bookmarkEnd w:id="1041"/>
    </w:p>
    <w:p w14:paraId="78720961" w14:textId="77777777" w:rsidR="002E681A" w:rsidRDefault="00B4694F">
      <w:pPr>
        <w:pStyle w:val="Heading2"/>
        <w:numPr>
          <w:ilvl w:val="1"/>
          <w:numId w:val="233"/>
        </w:numPr>
        <w:ind w:left="851" w:hanging="851"/>
        <w:jc w:val="both"/>
        <w:rPr>
          <w:rFonts w:eastAsia="Arial Unicode MS" w:cs="Tahoma"/>
          <w:sz w:val="24"/>
          <w:szCs w:val="24"/>
        </w:rPr>
      </w:pPr>
      <w:bookmarkStart w:id="1042" w:name="_Toc149742674"/>
      <w:bookmarkStart w:id="1043" w:name="_Toc318118503"/>
      <w:bookmarkStart w:id="1044" w:name="_Toc326906504"/>
      <w:bookmarkStart w:id="1045" w:name="_Toc372979227"/>
      <w:bookmarkStart w:id="1046" w:name="_Toc499061453"/>
      <w:r>
        <w:rPr>
          <w:rFonts w:eastAsia="Arial Unicode MS" w:cs="Tahoma"/>
          <w:sz w:val="24"/>
          <w:szCs w:val="24"/>
        </w:rPr>
        <w:t>Introduction</w:t>
      </w:r>
      <w:bookmarkEnd w:id="1042"/>
      <w:bookmarkEnd w:id="1043"/>
      <w:bookmarkEnd w:id="1044"/>
      <w:bookmarkEnd w:id="1045"/>
      <w:bookmarkEnd w:id="1046"/>
    </w:p>
    <w:p w14:paraId="49DEB411" w14:textId="77777777" w:rsidR="002E681A" w:rsidRDefault="002E681A">
      <w:pPr>
        <w:tabs>
          <w:tab w:val="left" w:pos="900"/>
        </w:tabs>
        <w:spacing w:after="0"/>
        <w:ind w:left="900"/>
        <w:jc w:val="both"/>
        <w:rPr>
          <w:rFonts w:ascii="Tahoma" w:eastAsia="Arial Unicode MS" w:hAnsi="Tahoma" w:cs="Tahoma"/>
          <w:sz w:val="24"/>
          <w:szCs w:val="24"/>
        </w:rPr>
      </w:pPr>
    </w:p>
    <w:p w14:paraId="7FAEC451" w14:textId="77777777" w:rsidR="002E681A" w:rsidRDefault="00B4694F">
      <w:pPr>
        <w:pStyle w:val="ListParagraph"/>
        <w:numPr>
          <w:ilvl w:val="2"/>
          <w:numId w:val="233"/>
        </w:numPr>
        <w:tabs>
          <w:tab w:val="left" w:pos="900"/>
        </w:tabs>
        <w:spacing w:after="0"/>
        <w:ind w:left="851" w:hanging="851"/>
        <w:jc w:val="both"/>
        <w:rPr>
          <w:rFonts w:ascii="Tahoma" w:eastAsia="Arial Unicode MS" w:hAnsi="Tahoma" w:cs="Tahoma"/>
          <w:sz w:val="24"/>
          <w:szCs w:val="24"/>
        </w:rPr>
      </w:pPr>
      <w:r>
        <w:rPr>
          <w:rFonts w:ascii="Tahoma" w:eastAsia="Arial Unicode MS" w:hAnsi="Tahoma" w:cs="Tahoma"/>
          <w:sz w:val="24"/>
          <w:szCs w:val="24"/>
        </w:rPr>
        <w:t xml:space="preserve">The Institute will recognize and commit itself to the achievement of the highest standards of health and safety in the workplace, and the elimination or minimization of health and safety hazards and risks that may affect its employees. In this regard, it will implement policies and </w:t>
      </w:r>
      <w:proofErr w:type="spellStart"/>
      <w:r>
        <w:rPr>
          <w:rFonts w:ascii="Tahoma" w:eastAsia="Arial Unicode MS" w:hAnsi="Tahoma" w:cs="Tahoma"/>
          <w:sz w:val="24"/>
          <w:szCs w:val="24"/>
        </w:rPr>
        <w:t>programmes</w:t>
      </w:r>
      <w:proofErr w:type="spellEnd"/>
      <w:r>
        <w:rPr>
          <w:rFonts w:ascii="Tahoma" w:eastAsia="Arial Unicode MS" w:hAnsi="Tahoma" w:cs="Tahoma"/>
          <w:sz w:val="24"/>
          <w:szCs w:val="24"/>
        </w:rPr>
        <w:t xml:space="preserve"> that assure their protection from such hazards and disasters. The policies and </w:t>
      </w:r>
      <w:proofErr w:type="spellStart"/>
      <w:r>
        <w:rPr>
          <w:rFonts w:ascii="Tahoma" w:eastAsia="Arial Unicode MS" w:hAnsi="Tahoma" w:cs="Tahoma"/>
          <w:sz w:val="24"/>
          <w:szCs w:val="24"/>
        </w:rPr>
        <w:t>programmes</w:t>
      </w:r>
      <w:proofErr w:type="spellEnd"/>
      <w:r>
        <w:rPr>
          <w:rFonts w:ascii="Tahoma" w:eastAsia="Arial Unicode MS" w:hAnsi="Tahoma" w:cs="Tahoma"/>
          <w:sz w:val="24"/>
          <w:szCs w:val="24"/>
        </w:rPr>
        <w:t xml:space="preserve"> will be implemented in compliance with the provisions of Occupational Safety and Health Act, 2007 and other </w:t>
      </w:r>
      <w:proofErr w:type="spellStart"/>
      <w:r>
        <w:rPr>
          <w:rFonts w:ascii="Tahoma" w:eastAsia="Arial Unicode MS" w:hAnsi="Tahoma" w:cs="Tahoma"/>
          <w:sz w:val="24"/>
          <w:szCs w:val="24"/>
        </w:rPr>
        <w:t>Labour</w:t>
      </w:r>
      <w:proofErr w:type="spellEnd"/>
      <w:r>
        <w:rPr>
          <w:rFonts w:ascii="Tahoma" w:eastAsia="Arial Unicode MS" w:hAnsi="Tahoma" w:cs="Tahoma"/>
          <w:sz w:val="24"/>
          <w:szCs w:val="24"/>
        </w:rPr>
        <w:t xml:space="preserve"> Laws. </w:t>
      </w:r>
    </w:p>
    <w:p w14:paraId="6EAE56F4" w14:textId="77777777" w:rsidR="002E681A" w:rsidRDefault="00B4694F">
      <w:pPr>
        <w:pStyle w:val="Heading2"/>
        <w:numPr>
          <w:ilvl w:val="1"/>
          <w:numId w:val="233"/>
        </w:numPr>
        <w:ind w:left="851" w:hanging="851"/>
        <w:jc w:val="both"/>
        <w:rPr>
          <w:rFonts w:eastAsia="Arial Unicode MS" w:cs="Tahoma"/>
          <w:sz w:val="24"/>
          <w:szCs w:val="24"/>
        </w:rPr>
      </w:pPr>
      <w:bookmarkStart w:id="1047" w:name="_Toc149742675"/>
      <w:bookmarkStart w:id="1048" w:name="_Toc372979228"/>
      <w:bookmarkStart w:id="1049" w:name="_Toc499061454"/>
      <w:bookmarkStart w:id="1050" w:name="_Toc318118504"/>
      <w:bookmarkStart w:id="1051" w:name="_Toc326906505"/>
      <w:r>
        <w:rPr>
          <w:rFonts w:eastAsia="Arial Unicode MS" w:cs="Tahoma"/>
          <w:sz w:val="24"/>
          <w:szCs w:val="24"/>
        </w:rPr>
        <w:t>Guidelines to General Safety</w:t>
      </w:r>
      <w:bookmarkEnd w:id="1047"/>
      <w:bookmarkEnd w:id="1048"/>
      <w:bookmarkEnd w:id="1049"/>
      <w:bookmarkEnd w:id="1050"/>
      <w:bookmarkEnd w:id="1051"/>
    </w:p>
    <w:p w14:paraId="314AAE7A" w14:textId="77777777" w:rsidR="002E681A" w:rsidRDefault="002E681A">
      <w:pPr>
        <w:widowControl w:val="0"/>
        <w:tabs>
          <w:tab w:val="left" w:pos="900"/>
        </w:tabs>
        <w:spacing w:after="0"/>
        <w:jc w:val="both"/>
        <w:rPr>
          <w:rFonts w:ascii="Tahoma" w:eastAsia="Arial Unicode MS" w:hAnsi="Tahoma" w:cs="Tahoma"/>
          <w:sz w:val="24"/>
          <w:szCs w:val="24"/>
        </w:rPr>
      </w:pPr>
    </w:p>
    <w:p w14:paraId="19143E16" w14:textId="77777777" w:rsidR="002E681A" w:rsidRDefault="00B4694F">
      <w:pPr>
        <w:pStyle w:val="ListParagraph"/>
        <w:widowControl w:val="0"/>
        <w:numPr>
          <w:ilvl w:val="2"/>
          <w:numId w:val="233"/>
        </w:numPr>
        <w:tabs>
          <w:tab w:val="left" w:pos="900"/>
        </w:tabs>
        <w:spacing w:after="0"/>
        <w:ind w:left="851" w:hanging="851"/>
        <w:jc w:val="both"/>
        <w:rPr>
          <w:rFonts w:ascii="Tahoma" w:eastAsia="Arial Unicode MS" w:hAnsi="Tahoma" w:cs="Tahoma"/>
          <w:sz w:val="24"/>
          <w:szCs w:val="24"/>
        </w:rPr>
      </w:pPr>
      <w:r>
        <w:rPr>
          <w:rFonts w:ascii="Tahoma" w:eastAsia="Arial Unicode MS" w:hAnsi="Tahoma" w:cs="Tahoma"/>
          <w:sz w:val="24"/>
          <w:szCs w:val="24"/>
        </w:rPr>
        <w:t>The Institute shall obtain work place certificate from the Director of Occupational safety and health (DOSH)</w:t>
      </w:r>
    </w:p>
    <w:p w14:paraId="389E9B93" w14:textId="77777777" w:rsidR="002E681A" w:rsidRDefault="002E681A">
      <w:pPr>
        <w:pStyle w:val="ListParagraph"/>
        <w:widowControl w:val="0"/>
        <w:tabs>
          <w:tab w:val="left" w:pos="900"/>
        </w:tabs>
        <w:spacing w:after="0"/>
        <w:ind w:left="851"/>
        <w:jc w:val="both"/>
        <w:rPr>
          <w:rFonts w:ascii="Tahoma" w:eastAsia="Arial Unicode MS" w:hAnsi="Tahoma" w:cs="Tahoma"/>
          <w:sz w:val="24"/>
          <w:szCs w:val="24"/>
        </w:rPr>
      </w:pPr>
    </w:p>
    <w:p w14:paraId="37C3181E" w14:textId="77777777" w:rsidR="002E681A" w:rsidRDefault="00B4694F">
      <w:pPr>
        <w:pStyle w:val="ListParagraph"/>
        <w:widowControl w:val="0"/>
        <w:numPr>
          <w:ilvl w:val="2"/>
          <w:numId w:val="233"/>
        </w:numPr>
        <w:tabs>
          <w:tab w:val="left" w:pos="900"/>
        </w:tabs>
        <w:spacing w:after="0"/>
        <w:ind w:left="851" w:hanging="851"/>
        <w:jc w:val="both"/>
        <w:rPr>
          <w:rFonts w:ascii="Tahoma" w:eastAsia="Arial Unicode MS" w:hAnsi="Tahoma" w:cs="Tahoma"/>
          <w:sz w:val="24"/>
          <w:szCs w:val="24"/>
        </w:rPr>
      </w:pPr>
      <w:r>
        <w:rPr>
          <w:rFonts w:ascii="Tahoma" w:eastAsia="Arial Unicode MS" w:hAnsi="Tahoma" w:cs="Tahoma"/>
          <w:sz w:val="24"/>
          <w:szCs w:val="24"/>
        </w:rPr>
        <w:t>The Institute will maintain healthy and safe working conditions to ensure there is no personal injury caused by accidents.</w:t>
      </w:r>
    </w:p>
    <w:p w14:paraId="5280F5D6" w14:textId="77777777" w:rsidR="002E681A" w:rsidRDefault="002E681A">
      <w:pPr>
        <w:pStyle w:val="ListParagraph"/>
        <w:widowControl w:val="0"/>
        <w:tabs>
          <w:tab w:val="left" w:pos="900"/>
        </w:tabs>
        <w:spacing w:after="0"/>
        <w:ind w:left="851"/>
        <w:jc w:val="both"/>
        <w:rPr>
          <w:rFonts w:ascii="Tahoma" w:eastAsia="Arial Unicode MS" w:hAnsi="Tahoma" w:cs="Tahoma"/>
          <w:sz w:val="24"/>
          <w:szCs w:val="24"/>
        </w:rPr>
      </w:pPr>
    </w:p>
    <w:p w14:paraId="386402C3" w14:textId="77777777" w:rsidR="002E681A" w:rsidRDefault="00B4694F">
      <w:pPr>
        <w:pStyle w:val="ListParagraph"/>
        <w:widowControl w:val="0"/>
        <w:numPr>
          <w:ilvl w:val="2"/>
          <w:numId w:val="233"/>
        </w:numPr>
        <w:tabs>
          <w:tab w:val="left" w:pos="900"/>
        </w:tabs>
        <w:spacing w:after="0"/>
        <w:ind w:left="851" w:hanging="851"/>
        <w:jc w:val="both"/>
        <w:rPr>
          <w:rFonts w:ascii="Tahoma" w:eastAsia="Arial Unicode MS" w:hAnsi="Tahoma" w:cs="Tahoma"/>
          <w:sz w:val="24"/>
          <w:szCs w:val="24"/>
        </w:rPr>
      </w:pPr>
      <w:r>
        <w:rPr>
          <w:rFonts w:ascii="Tahoma" w:eastAsia="Arial Unicode MS" w:hAnsi="Tahoma" w:cs="Tahoma"/>
          <w:sz w:val="24"/>
          <w:szCs w:val="24"/>
        </w:rPr>
        <w:t>Employees will always consider safety to themselves and others when performing their duties.  They will not compromise on quality, cause injury, ill health, loss or environmental damage at all times.</w:t>
      </w:r>
    </w:p>
    <w:p w14:paraId="6FCABB85" w14:textId="77777777" w:rsidR="002E681A" w:rsidRDefault="00B4694F">
      <w:pPr>
        <w:pStyle w:val="Heading2"/>
        <w:numPr>
          <w:ilvl w:val="1"/>
          <w:numId w:val="233"/>
        </w:numPr>
        <w:ind w:left="851" w:hanging="851"/>
        <w:jc w:val="both"/>
        <w:rPr>
          <w:rFonts w:eastAsia="Arial Unicode MS" w:cs="Tahoma"/>
          <w:sz w:val="24"/>
          <w:szCs w:val="24"/>
        </w:rPr>
      </w:pPr>
      <w:bookmarkStart w:id="1052" w:name="_Toc372979229"/>
      <w:bookmarkStart w:id="1053" w:name="_Toc499061455"/>
      <w:bookmarkStart w:id="1054" w:name="_Toc326906506"/>
      <w:bookmarkStart w:id="1055" w:name="_Toc149742676"/>
      <w:bookmarkStart w:id="1056" w:name="_Toc318118505"/>
      <w:r>
        <w:rPr>
          <w:rFonts w:eastAsia="Arial Unicode MS" w:cs="Tahoma"/>
          <w:sz w:val="24"/>
          <w:szCs w:val="24"/>
        </w:rPr>
        <w:t>Emergency Preparedness</w:t>
      </w:r>
      <w:bookmarkEnd w:id="1052"/>
      <w:bookmarkEnd w:id="1053"/>
      <w:bookmarkEnd w:id="1054"/>
      <w:bookmarkEnd w:id="1055"/>
      <w:bookmarkEnd w:id="1056"/>
    </w:p>
    <w:p w14:paraId="4F88BE7F" w14:textId="77777777" w:rsidR="002E681A" w:rsidRDefault="002E681A">
      <w:pPr>
        <w:tabs>
          <w:tab w:val="left" w:pos="1080"/>
        </w:tabs>
        <w:spacing w:after="0"/>
        <w:ind w:left="1080" w:hanging="1080"/>
        <w:jc w:val="both"/>
        <w:rPr>
          <w:rFonts w:ascii="Tahoma" w:eastAsia="Arial Unicode MS" w:hAnsi="Tahoma" w:cs="Tahoma"/>
          <w:sz w:val="24"/>
          <w:szCs w:val="24"/>
        </w:rPr>
      </w:pPr>
      <w:bookmarkStart w:id="1057" w:name="_Toc326158731"/>
      <w:bookmarkStart w:id="1058" w:name="_Toc372979230"/>
      <w:bookmarkStart w:id="1059" w:name="_Toc326830645"/>
      <w:bookmarkStart w:id="1060" w:name="_Toc326084322"/>
      <w:bookmarkStart w:id="1061" w:name="_Toc326906507"/>
      <w:bookmarkStart w:id="1062" w:name="_Toc322952732"/>
      <w:bookmarkStart w:id="1063" w:name="_Toc373482858"/>
      <w:bookmarkStart w:id="1064" w:name="_Toc326903648"/>
      <w:bookmarkStart w:id="1065" w:name="_Toc323045206"/>
      <w:bookmarkStart w:id="1066" w:name="_Toc326077225"/>
      <w:bookmarkStart w:id="1067" w:name="_Toc326656115"/>
      <w:bookmarkStart w:id="1068" w:name="_Toc322955795"/>
    </w:p>
    <w:p w14:paraId="4C00FE9B" w14:textId="77777777" w:rsidR="002E681A" w:rsidRDefault="00B4694F">
      <w:pPr>
        <w:pStyle w:val="ListParagraph"/>
        <w:numPr>
          <w:ilvl w:val="2"/>
          <w:numId w:val="233"/>
        </w:numPr>
        <w:tabs>
          <w:tab w:val="left" w:pos="1080"/>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The Institute will put in place adequate plans for foreseeable incidents such as accidents, explosions, fires, floods and bomb threats, prepare and outline procedures to be followed in such events.</w:t>
      </w:r>
      <w:bookmarkStart w:id="1069" w:name="_Toc326077226"/>
      <w:bookmarkStart w:id="1070" w:name="_Toc326830646"/>
      <w:bookmarkStart w:id="1071" w:name="_Toc326084323"/>
      <w:bookmarkStart w:id="1072" w:name="_Toc322952733"/>
      <w:bookmarkStart w:id="1073" w:name="_Toc326656116"/>
      <w:bookmarkStart w:id="1074" w:name="_Toc326903649"/>
      <w:bookmarkStart w:id="1075" w:name="_Toc372979231"/>
      <w:bookmarkStart w:id="1076" w:name="_Toc322955796"/>
      <w:bookmarkStart w:id="1077" w:name="_Toc326158732"/>
      <w:bookmarkStart w:id="1078" w:name="_Toc373482859"/>
      <w:bookmarkStart w:id="1079" w:name="_Toc326906508"/>
      <w:bookmarkStart w:id="1080" w:name="_Toc323045207"/>
      <w:bookmarkEnd w:id="1057"/>
      <w:bookmarkEnd w:id="1058"/>
      <w:bookmarkEnd w:id="1059"/>
      <w:bookmarkEnd w:id="1060"/>
      <w:bookmarkEnd w:id="1061"/>
      <w:bookmarkEnd w:id="1062"/>
      <w:bookmarkEnd w:id="1063"/>
      <w:bookmarkEnd w:id="1064"/>
      <w:bookmarkEnd w:id="1065"/>
      <w:bookmarkEnd w:id="1066"/>
      <w:bookmarkEnd w:id="1067"/>
      <w:bookmarkEnd w:id="1068"/>
    </w:p>
    <w:p w14:paraId="5D344C6F" w14:textId="77777777" w:rsidR="002E681A" w:rsidRDefault="002E681A">
      <w:pPr>
        <w:pStyle w:val="ListParagraph"/>
        <w:tabs>
          <w:tab w:val="left" w:pos="1080"/>
        </w:tabs>
        <w:spacing w:after="0"/>
        <w:ind w:left="993"/>
        <w:jc w:val="both"/>
        <w:rPr>
          <w:rFonts w:ascii="Tahoma" w:eastAsia="Arial Unicode MS" w:hAnsi="Tahoma" w:cs="Tahoma"/>
          <w:sz w:val="24"/>
          <w:szCs w:val="24"/>
        </w:rPr>
      </w:pPr>
    </w:p>
    <w:p w14:paraId="3A652D25" w14:textId="77777777" w:rsidR="002E681A" w:rsidRDefault="00B4694F">
      <w:pPr>
        <w:pStyle w:val="ListParagraph"/>
        <w:numPr>
          <w:ilvl w:val="2"/>
          <w:numId w:val="233"/>
        </w:numPr>
        <w:tabs>
          <w:tab w:val="left" w:pos="1080"/>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Heads of functional areas will have a responsibility of ensuring that all employees and visitors are informed of and are fully conversant with the emergency procedures.</w:t>
      </w:r>
      <w:bookmarkEnd w:id="1069"/>
      <w:bookmarkEnd w:id="1070"/>
      <w:bookmarkEnd w:id="1071"/>
      <w:bookmarkEnd w:id="1072"/>
      <w:bookmarkEnd w:id="1073"/>
      <w:bookmarkEnd w:id="1074"/>
      <w:bookmarkEnd w:id="1075"/>
      <w:bookmarkEnd w:id="1076"/>
      <w:bookmarkEnd w:id="1077"/>
      <w:bookmarkEnd w:id="1078"/>
      <w:bookmarkEnd w:id="1079"/>
      <w:bookmarkEnd w:id="1080"/>
    </w:p>
    <w:p w14:paraId="5681B0B8" w14:textId="77777777" w:rsidR="002E681A" w:rsidRDefault="00B4694F">
      <w:pPr>
        <w:pStyle w:val="Heading2"/>
        <w:numPr>
          <w:ilvl w:val="1"/>
          <w:numId w:val="233"/>
        </w:numPr>
        <w:ind w:left="993" w:hanging="993"/>
        <w:jc w:val="both"/>
        <w:rPr>
          <w:rFonts w:eastAsia="Arial Unicode MS" w:cs="Tahoma"/>
          <w:sz w:val="24"/>
          <w:szCs w:val="24"/>
        </w:rPr>
      </w:pPr>
      <w:bookmarkStart w:id="1081" w:name="_Toc326906509"/>
      <w:bookmarkStart w:id="1082" w:name="_Toc372979232"/>
      <w:bookmarkStart w:id="1083" w:name="_Toc149742677"/>
      <w:bookmarkStart w:id="1084" w:name="_Toc499061456"/>
      <w:bookmarkStart w:id="1085" w:name="_Toc318118506"/>
      <w:r>
        <w:rPr>
          <w:rFonts w:eastAsia="Arial Unicode MS" w:cs="Tahoma"/>
          <w:sz w:val="24"/>
          <w:szCs w:val="24"/>
        </w:rPr>
        <w:t>Fire Precautions</w:t>
      </w:r>
      <w:bookmarkEnd w:id="1081"/>
      <w:bookmarkEnd w:id="1082"/>
      <w:bookmarkEnd w:id="1083"/>
      <w:bookmarkEnd w:id="1084"/>
      <w:bookmarkEnd w:id="1085"/>
    </w:p>
    <w:p w14:paraId="4865593C" w14:textId="77777777" w:rsidR="002E681A" w:rsidRDefault="002E681A">
      <w:pPr>
        <w:widowControl w:val="0"/>
        <w:tabs>
          <w:tab w:val="left" w:pos="990"/>
          <w:tab w:val="left" w:pos="1350"/>
        </w:tabs>
        <w:spacing w:after="0"/>
        <w:ind w:left="975" w:hanging="975"/>
        <w:jc w:val="both"/>
        <w:rPr>
          <w:rFonts w:ascii="Tahoma" w:eastAsia="Arial Unicode MS" w:hAnsi="Tahoma" w:cs="Tahoma"/>
          <w:sz w:val="24"/>
          <w:szCs w:val="24"/>
        </w:rPr>
      </w:pPr>
    </w:p>
    <w:p w14:paraId="731D3D31" w14:textId="77777777" w:rsidR="002E681A" w:rsidRDefault="00B4694F">
      <w:pPr>
        <w:pStyle w:val="ListParagraph"/>
        <w:widowControl w:val="0"/>
        <w:numPr>
          <w:ilvl w:val="2"/>
          <w:numId w:val="233"/>
        </w:numPr>
        <w:tabs>
          <w:tab w:val="left" w:pos="993"/>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 xml:space="preserve">The Institute will ensure that adequate fire detection alarm and fighting facilities are provided in the various stations and are maintained as advised by Fire </w:t>
      </w:r>
      <w:r>
        <w:rPr>
          <w:rFonts w:ascii="Tahoma" w:eastAsia="Arial Unicode MS" w:hAnsi="Tahoma" w:cs="Tahoma"/>
          <w:sz w:val="24"/>
          <w:szCs w:val="24"/>
          <w:lang w:val="en-GB"/>
        </w:rPr>
        <w:t>employee</w:t>
      </w:r>
      <w:r>
        <w:rPr>
          <w:rFonts w:ascii="Tahoma" w:eastAsia="Arial Unicode MS" w:hAnsi="Tahoma" w:cs="Tahoma"/>
          <w:sz w:val="24"/>
          <w:szCs w:val="24"/>
        </w:rPr>
        <w:t xml:space="preserve">s and Occupational Safety and Health </w:t>
      </w:r>
      <w:r>
        <w:rPr>
          <w:rFonts w:ascii="Tahoma" w:eastAsia="Arial Unicode MS" w:hAnsi="Tahoma" w:cs="Tahoma"/>
          <w:sz w:val="24"/>
          <w:szCs w:val="24"/>
          <w:lang w:val="en-GB"/>
        </w:rPr>
        <w:t>employee</w:t>
      </w:r>
      <w:r>
        <w:rPr>
          <w:rFonts w:ascii="Tahoma" w:eastAsia="Arial Unicode MS" w:hAnsi="Tahoma" w:cs="Tahoma"/>
          <w:sz w:val="24"/>
          <w:szCs w:val="24"/>
        </w:rPr>
        <w:t xml:space="preserve">s.  </w:t>
      </w:r>
    </w:p>
    <w:p w14:paraId="43C17E4E" w14:textId="77777777" w:rsidR="002E681A" w:rsidRDefault="002E681A">
      <w:pPr>
        <w:pStyle w:val="ListParagraph"/>
        <w:widowControl w:val="0"/>
        <w:tabs>
          <w:tab w:val="left" w:pos="993"/>
        </w:tabs>
        <w:spacing w:after="0"/>
        <w:ind w:left="851"/>
        <w:jc w:val="both"/>
        <w:rPr>
          <w:rFonts w:ascii="Tahoma" w:eastAsia="Arial Unicode MS" w:hAnsi="Tahoma" w:cs="Tahoma"/>
          <w:sz w:val="24"/>
          <w:szCs w:val="24"/>
        </w:rPr>
      </w:pPr>
    </w:p>
    <w:p w14:paraId="711759C3" w14:textId="77777777" w:rsidR="002E681A" w:rsidRDefault="00B4694F">
      <w:pPr>
        <w:pStyle w:val="ListParagraph"/>
        <w:widowControl w:val="0"/>
        <w:numPr>
          <w:ilvl w:val="2"/>
          <w:numId w:val="233"/>
        </w:numPr>
        <w:tabs>
          <w:tab w:val="left" w:pos="993"/>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 xml:space="preserve">The Institute will enforce all necessary fire precaution measures. </w:t>
      </w:r>
    </w:p>
    <w:p w14:paraId="27DB8F78" w14:textId="77777777" w:rsidR="002E681A" w:rsidRDefault="002E681A">
      <w:pPr>
        <w:pStyle w:val="ListParagraph"/>
        <w:widowControl w:val="0"/>
        <w:tabs>
          <w:tab w:val="left" w:pos="993"/>
        </w:tabs>
        <w:spacing w:after="0"/>
        <w:ind w:left="993"/>
        <w:jc w:val="both"/>
        <w:rPr>
          <w:rFonts w:ascii="Tahoma" w:eastAsia="Arial Unicode MS" w:hAnsi="Tahoma" w:cs="Tahoma"/>
          <w:sz w:val="24"/>
          <w:szCs w:val="24"/>
        </w:rPr>
      </w:pPr>
    </w:p>
    <w:p w14:paraId="2D1BAB5D" w14:textId="77777777" w:rsidR="002E681A" w:rsidRDefault="00B4694F">
      <w:pPr>
        <w:pStyle w:val="ListParagraph"/>
        <w:widowControl w:val="0"/>
        <w:numPr>
          <w:ilvl w:val="2"/>
          <w:numId w:val="233"/>
        </w:numPr>
        <w:tabs>
          <w:tab w:val="left" w:pos="993"/>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 xml:space="preserve">Precautionary notices shall be displayed in relevant areas and necessary training provided to staff. </w:t>
      </w:r>
    </w:p>
    <w:p w14:paraId="1989CE2D" w14:textId="77777777" w:rsidR="002E681A" w:rsidRDefault="002E681A">
      <w:pPr>
        <w:widowControl w:val="0"/>
        <w:tabs>
          <w:tab w:val="left" w:pos="990"/>
          <w:tab w:val="left" w:pos="1350"/>
        </w:tabs>
        <w:spacing w:after="0"/>
        <w:ind w:left="975" w:hanging="975"/>
        <w:jc w:val="both"/>
        <w:rPr>
          <w:rFonts w:ascii="Tahoma" w:eastAsia="Arial Unicode MS" w:hAnsi="Tahoma" w:cs="Tahoma"/>
          <w:sz w:val="24"/>
          <w:szCs w:val="24"/>
        </w:rPr>
      </w:pPr>
    </w:p>
    <w:p w14:paraId="56B76173" w14:textId="77777777" w:rsidR="002E681A" w:rsidRDefault="00B4694F">
      <w:pPr>
        <w:pStyle w:val="Heading2"/>
        <w:numPr>
          <w:ilvl w:val="1"/>
          <w:numId w:val="233"/>
        </w:numPr>
        <w:ind w:left="993" w:hanging="993"/>
        <w:jc w:val="both"/>
        <w:rPr>
          <w:rFonts w:eastAsia="Arial Unicode MS" w:cs="Tahoma"/>
          <w:sz w:val="24"/>
          <w:szCs w:val="24"/>
        </w:rPr>
      </w:pPr>
      <w:bookmarkStart w:id="1086" w:name="_Toc318118507"/>
      <w:bookmarkStart w:id="1087" w:name="_Toc372979233"/>
      <w:bookmarkStart w:id="1088" w:name="_Toc326906510"/>
      <w:bookmarkStart w:id="1089" w:name="_Toc149742678"/>
      <w:bookmarkStart w:id="1090" w:name="_Toc499061457"/>
      <w:r>
        <w:rPr>
          <w:rFonts w:eastAsia="Arial Unicode MS" w:cs="Tahoma"/>
          <w:sz w:val="24"/>
          <w:szCs w:val="24"/>
        </w:rPr>
        <w:t>Fire Prevention</w:t>
      </w:r>
      <w:bookmarkEnd w:id="1086"/>
      <w:bookmarkEnd w:id="1087"/>
      <w:bookmarkEnd w:id="1088"/>
      <w:bookmarkEnd w:id="1089"/>
      <w:bookmarkEnd w:id="1090"/>
      <w:r>
        <w:rPr>
          <w:rFonts w:eastAsia="Arial Unicode MS" w:cs="Tahoma"/>
          <w:sz w:val="24"/>
          <w:szCs w:val="24"/>
        </w:rPr>
        <w:t xml:space="preserve"> </w:t>
      </w:r>
    </w:p>
    <w:p w14:paraId="54224F18" w14:textId="77777777" w:rsidR="002E681A" w:rsidRDefault="002E681A">
      <w:pPr>
        <w:widowControl w:val="0"/>
        <w:tabs>
          <w:tab w:val="left" w:pos="0"/>
          <w:tab w:val="left" w:pos="900"/>
        </w:tabs>
        <w:spacing w:after="0"/>
        <w:ind w:left="900"/>
        <w:jc w:val="both"/>
        <w:rPr>
          <w:rFonts w:ascii="Tahoma" w:eastAsia="Arial Unicode MS" w:hAnsi="Tahoma" w:cs="Tahoma"/>
          <w:sz w:val="24"/>
          <w:szCs w:val="24"/>
        </w:rPr>
      </w:pPr>
    </w:p>
    <w:p w14:paraId="43412F26" w14:textId="77777777" w:rsidR="002E681A" w:rsidRDefault="00B4694F">
      <w:pPr>
        <w:pStyle w:val="ListParagraph"/>
        <w:widowControl w:val="0"/>
        <w:numPr>
          <w:ilvl w:val="2"/>
          <w:numId w:val="233"/>
        </w:numPr>
        <w:tabs>
          <w:tab w:val="left" w:pos="0"/>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No hazardous or highly inflammable materials should be stored in stations without the approval of the Director General/CEO.</w:t>
      </w:r>
    </w:p>
    <w:p w14:paraId="36BAA011" w14:textId="77777777" w:rsidR="002E681A" w:rsidRDefault="002E681A">
      <w:pPr>
        <w:pStyle w:val="ListParagraph"/>
        <w:widowControl w:val="0"/>
        <w:tabs>
          <w:tab w:val="left" w:pos="0"/>
          <w:tab w:val="left" w:pos="900"/>
        </w:tabs>
        <w:spacing w:after="0"/>
        <w:ind w:left="851"/>
        <w:jc w:val="both"/>
        <w:rPr>
          <w:rFonts w:ascii="Tahoma" w:eastAsia="Arial Unicode MS" w:hAnsi="Tahoma" w:cs="Tahoma"/>
          <w:sz w:val="24"/>
          <w:szCs w:val="24"/>
        </w:rPr>
      </w:pPr>
    </w:p>
    <w:p w14:paraId="309B8F28" w14:textId="77777777" w:rsidR="002E681A" w:rsidRDefault="00B4694F">
      <w:pPr>
        <w:pStyle w:val="ListParagraph"/>
        <w:widowControl w:val="0"/>
        <w:numPr>
          <w:ilvl w:val="2"/>
          <w:numId w:val="233"/>
        </w:numPr>
        <w:tabs>
          <w:tab w:val="left" w:pos="0"/>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Positions of firefighting equipment must not be interfered with nor should firefighting equipment such as hose reels and extinguishers be used for purposes other than firefighting.</w:t>
      </w:r>
    </w:p>
    <w:p w14:paraId="5ACFC959" w14:textId="77777777" w:rsidR="002E681A" w:rsidRDefault="002E681A">
      <w:pPr>
        <w:pStyle w:val="ListParagraph"/>
        <w:widowControl w:val="0"/>
        <w:tabs>
          <w:tab w:val="left" w:pos="0"/>
          <w:tab w:val="left" w:pos="900"/>
        </w:tabs>
        <w:spacing w:after="0"/>
        <w:ind w:left="851"/>
        <w:jc w:val="both"/>
        <w:rPr>
          <w:rFonts w:ascii="Tahoma" w:eastAsia="Arial Unicode MS" w:hAnsi="Tahoma" w:cs="Tahoma"/>
          <w:sz w:val="24"/>
          <w:szCs w:val="24"/>
        </w:rPr>
      </w:pPr>
    </w:p>
    <w:p w14:paraId="706C30AC" w14:textId="77777777" w:rsidR="002E681A" w:rsidRDefault="00B4694F">
      <w:pPr>
        <w:pStyle w:val="ListParagraph"/>
        <w:widowControl w:val="0"/>
        <w:numPr>
          <w:ilvl w:val="2"/>
          <w:numId w:val="233"/>
        </w:numPr>
        <w:tabs>
          <w:tab w:val="left" w:pos="0"/>
          <w:tab w:val="left" w:pos="993"/>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The Institute will ensure that: -</w:t>
      </w:r>
    </w:p>
    <w:p w14:paraId="0194326B" w14:textId="77777777" w:rsidR="002E681A" w:rsidRDefault="002E681A">
      <w:pPr>
        <w:pStyle w:val="NoSpacing"/>
        <w:spacing w:line="276" w:lineRule="auto"/>
        <w:rPr>
          <w:rFonts w:ascii="Tahoma" w:eastAsia="Arial Unicode MS" w:hAnsi="Tahoma" w:cs="Tahoma"/>
          <w:sz w:val="24"/>
          <w:szCs w:val="24"/>
        </w:rPr>
      </w:pPr>
    </w:p>
    <w:p w14:paraId="2D5EF722" w14:textId="77777777" w:rsidR="002E681A" w:rsidRDefault="00B4694F">
      <w:pPr>
        <w:numPr>
          <w:ilvl w:val="0"/>
          <w:numId w:val="234"/>
        </w:numPr>
        <w:tabs>
          <w:tab w:val="left" w:pos="1800"/>
        </w:tabs>
        <w:autoSpaceDE w:val="0"/>
        <w:autoSpaceDN w:val="0"/>
        <w:adjustRightInd w:val="0"/>
        <w:spacing w:after="0"/>
        <w:ind w:left="1800" w:hanging="540"/>
        <w:jc w:val="both"/>
        <w:rPr>
          <w:rFonts w:ascii="Tahoma" w:eastAsia="Arial Unicode MS" w:hAnsi="Tahoma" w:cs="Tahoma"/>
          <w:sz w:val="24"/>
          <w:szCs w:val="24"/>
        </w:rPr>
      </w:pPr>
      <w:r>
        <w:rPr>
          <w:rFonts w:ascii="Tahoma" w:eastAsia="Arial Unicode MS" w:hAnsi="Tahoma" w:cs="Tahoma"/>
          <w:sz w:val="24"/>
          <w:szCs w:val="24"/>
        </w:rPr>
        <w:t>Health and Safety Committees are formed in all premises used by employees;</w:t>
      </w:r>
    </w:p>
    <w:p w14:paraId="2F3B990A" w14:textId="77777777" w:rsidR="002E681A" w:rsidRDefault="00B4694F">
      <w:pPr>
        <w:numPr>
          <w:ilvl w:val="0"/>
          <w:numId w:val="234"/>
        </w:numPr>
        <w:tabs>
          <w:tab w:val="left" w:pos="1800"/>
        </w:tabs>
        <w:autoSpaceDE w:val="0"/>
        <w:autoSpaceDN w:val="0"/>
        <w:adjustRightInd w:val="0"/>
        <w:spacing w:after="0"/>
        <w:ind w:left="1800" w:hanging="540"/>
        <w:jc w:val="both"/>
        <w:rPr>
          <w:rFonts w:ascii="Tahoma" w:eastAsia="Arial Unicode MS" w:hAnsi="Tahoma" w:cs="Tahoma"/>
          <w:sz w:val="24"/>
          <w:szCs w:val="24"/>
        </w:rPr>
      </w:pPr>
      <w:r>
        <w:rPr>
          <w:rFonts w:ascii="Tahoma" w:eastAsia="Arial Unicode MS" w:hAnsi="Tahoma" w:cs="Tahoma"/>
          <w:sz w:val="24"/>
          <w:szCs w:val="24"/>
        </w:rPr>
        <w:t>The Committee members and all employees are trained;</w:t>
      </w:r>
    </w:p>
    <w:p w14:paraId="1C6AD0C4" w14:textId="77777777" w:rsidR="002E681A" w:rsidRDefault="00B4694F">
      <w:pPr>
        <w:numPr>
          <w:ilvl w:val="0"/>
          <w:numId w:val="234"/>
        </w:numPr>
        <w:tabs>
          <w:tab w:val="left" w:pos="1800"/>
        </w:tabs>
        <w:autoSpaceDE w:val="0"/>
        <w:autoSpaceDN w:val="0"/>
        <w:adjustRightInd w:val="0"/>
        <w:spacing w:after="0"/>
        <w:ind w:left="1800" w:hanging="540"/>
        <w:jc w:val="both"/>
        <w:rPr>
          <w:rFonts w:ascii="Tahoma" w:eastAsia="Arial Unicode MS" w:hAnsi="Tahoma" w:cs="Tahoma"/>
          <w:sz w:val="24"/>
          <w:szCs w:val="24"/>
        </w:rPr>
      </w:pPr>
      <w:r>
        <w:rPr>
          <w:rFonts w:ascii="Tahoma" w:eastAsia="Arial Unicode MS" w:hAnsi="Tahoma" w:cs="Tahoma"/>
          <w:sz w:val="24"/>
          <w:szCs w:val="24"/>
        </w:rPr>
        <w:t>Firefighting drills are conducted in all premises used by employees in accordance with the requirement of the Occupational Safety and Health Act, 2007; and</w:t>
      </w:r>
    </w:p>
    <w:p w14:paraId="48D7ACE8" w14:textId="77777777" w:rsidR="002E681A" w:rsidRDefault="00B4694F">
      <w:pPr>
        <w:numPr>
          <w:ilvl w:val="0"/>
          <w:numId w:val="234"/>
        </w:numPr>
        <w:tabs>
          <w:tab w:val="left" w:pos="1800"/>
        </w:tabs>
        <w:autoSpaceDE w:val="0"/>
        <w:autoSpaceDN w:val="0"/>
        <w:adjustRightInd w:val="0"/>
        <w:spacing w:after="0"/>
        <w:ind w:left="1800" w:hanging="540"/>
        <w:jc w:val="both"/>
        <w:rPr>
          <w:rFonts w:ascii="Tahoma" w:eastAsia="Arial Unicode MS" w:hAnsi="Tahoma" w:cs="Tahoma"/>
          <w:sz w:val="24"/>
          <w:szCs w:val="24"/>
        </w:rPr>
      </w:pPr>
      <w:r>
        <w:rPr>
          <w:rFonts w:ascii="Tahoma" w:eastAsia="Arial Unicode MS" w:hAnsi="Tahoma" w:cs="Tahoma"/>
          <w:sz w:val="24"/>
          <w:szCs w:val="24"/>
        </w:rPr>
        <w:t>The Fire Precaution signs and the Health and Safety Policy will be conspicuously displayed in all offices.</w:t>
      </w:r>
    </w:p>
    <w:p w14:paraId="15111D3C" w14:textId="77777777" w:rsidR="002E681A" w:rsidRDefault="00B4694F">
      <w:pPr>
        <w:pStyle w:val="Heading2"/>
        <w:numPr>
          <w:ilvl w:val="1"/>
          <w:numId w:val="233"/>
        </w:numPr>
        <w:ind w:left="993" w:hanging="993"/>
        <w:jc w:val="both"/>
        <w:rPr>
          <w:rFonts w:eastAsia="Arial Unicode MS" w:cs="Tahoma"/>
          <w:sz w:val="24"/>
          <w:szCs w:val="24"/>
        </w:rPr>
      </w:pPr>
      <w:bookmarkStart w:id="1091" w:name="_Toc326906511"/>
      <w:bookmarkStart w:id="1092" w:name="_Toc318118508"/>
      <w:bookmarkStart w:id="1093" w:name="_Toc149742679"/>
      <w:bookmarkStart w:id="1094" w:name="_Toc372979234"/>
      <w:bookmarkStart w:id="1095" w:name="_Toc499061458"/>
      <w:r>
        <w:rPr>
          <w:rFonts w:eastAsia="Arial Unicode MS" w:cs="Tahoma"/>
          <w:sz w:val="24"/>
          <w:szCs w:val="24"/>
        </w:rPr>
        <w:t>Notification of Fires</w:t>
      </w:r>
      <w:bookmarkEnd w:id="1091"/>
      <w:bookmarkEnd w:id="1092"/>
      <w:bookmarkEnd w:id="1093"/>
      <w:bookmarkEnd w:id="1094"/>
      <w:bookmarkEnd w:id="1095"/>
    </w:p>
    <w:p w14:paraId="4C9B339B" w14:textId="77777777" w:rsidR="002E681A" w:rsidRDefault="002E681A">
      <w:pPr>
        <w:tabs>
          <w:tab w:val="left" w:pos="1350"/>
        </w:tabs>
        <w:spacing w:after="0"/>
        <w:jc w:val="both"/>
        <w:rPr>
          <w:rFonts w:ascii="Tahoma" w:eastAsia="Arial Unicode MS" w:hAnsi="Tahoma" w:cs="Tahoma"/>
          <w:sz w:val="24"/>
          <w:szCs w:val="24"/>
        </w:rPr>
      </w:pPr>
    </w:p>
    <w:p w14:paraId="79178C9C" w14:textId="77777777" w:rsidR="002E681A" w:rsidRDefault="00B4694F">
      <w:pPr>
        <w:pStyle w:val="ListParagraph"/>
        <w:widowControl w:val="0"/>
        <w:numPr>
          <w:ilvl w:val="2"/>
          <w:numId w:val="233"/>
        </w:numPr>
        <w:spacing w:after="0"/>
        <w:ind w:left="993" w:hanging="993"/>
        <w:jc w:val="both"/>
        <w:rPr>
          <w:rFonts w:ascii="Tahoma" w:eastAsia="Arial Unicode MS" w:hAnsi="Tahoma" w:cs="Tahoma"/>
          <w:sz w:val="24"/>
          <w:szCs w:val="24"/>
        </w:rPr>
      </w:pPr>
      <w:r>
        <w:rPr>
          <w:rFonts w:ascii="Tahoma" w:eastAsia="Arial Unicode MS" w:hAnsi="Tahoma" w:cs="Tahoma"/>
          <w:sz w:val="24"/>
          <w:szCs w:val="24"/>
        </w:rPr>
        <w:t xml:space="preserve">All fires, however small, must be reported to the DG/HR or other Government agencies such as Police or any Administrative </w:t>
      </w:r>
      <w:r>
        <w:rPr>
          <w:rFonts w:ascii="Tahoma" w:eastAsia="Arial Unicode MS" w:hAnsi="Tahoma" w:cs="Tahoma"/>
          <w:sz w:val="24"/>
          <w:szCs w:val="24"/>
          <w:lang w:val="en-GB"/>
        </w:rPr>
        <w:t>employee</w:t>
      </w:r>
      <w:r>
        <w:rPr>
          <w:rFonts w:ascii="Tahoma" w:eastAsia="Arial Unicode MS" w:hAnsi="Tahoma" w:cs="Tahoma"/>
          <w:sz w:val="24"/>
          <w:szCs w:val="24"/>
        </w:rPr>
        <w:t xml:space="preserve"> within a period of twenty-four (24) hours. The premises so affected by fire must be guarded and no evidence should be interfered with until investigations are over.</w:t>
      </w:r>
    </w:p>
    <w:p w14:paraId="177A2B92" w14:textId="77777777" w:rsidR="002E681A" w:rsidRDefault="002E681A">
      <w:pPr>
        <w:pStyle w:val="ListParagraph"/>
        <w:widowControl w:val="0"/>
        <w:tabs>
          <w:tab w:val="left" w:pos="900"/>
        </w:tabs>
        <w:spacing w:after="0"/>
        <w:ind w:left="851"/>
        <w:jc w:val="both"/>
        <w:rPr>
          <w:rFonts w:ascii="Tahoma" w:eastAsia="Arial Unicode MS" w:hAnsi="Tahoma" w:cs="Tahoma"/>
          <w:sz w:val="24"/>
          <w:szCs w:val="24"/>
        </w:rPr>
      </w:pPr>
    </w:p>
    <w:p w14:paraId="44E62CEC" w14:textId="77777777" w:rsidR="002E681A" w:rsidRDefault="00B4694F">
      <w:pPr>
        <w:pStyle w:val="ListParagraph"/>
        <w:widowControl w:val="0"/>
        <w:numPr>
          <w:ilvl w:val="2"/>
          <w:numId w:val="233"/>
        </w:numPr>
        <w:tabs>
          <w:tab w:val="left" w:pos="993"/>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It is the responsibility of whoever detects a fire to initiate alarm, inform the Police and fire brigade and try to control the fire during its initial stages.</w:t>
      </w:r>
    </w:p>
    <w:p w14:paraId="4D562C01" w14:textId="77777777" w:rsidR="002E681A" w:rsidRDefault="002E681A">
      <w:pPr>
        <w:pStyle w:val="ListParagraph"/>
        <w:rPr>
          <w:rFonts w:ascii="Tahoma" w:eastAsia="Arial Unicode MS" w:hAnsi="Tahoma" w:cs="Tahoma"/>
          <w:sz w:val="24"/>
          <w:szCs w:val="24"/>
        </w:rPr>
      </w:pPr>
    </w:p>
    <w:p w14:paraId="7DE30D22" w14:textId="77777777" w:rsidR="002E681A" w:rsidRDefault="00B4694F">
      <w:pPr>
        <w:pStyle w:val="ListParagraph"/>
        <w:widowControl w:val="0"/>
        <w:numPr>
          <w:ilvl w:val="2"/>
          <w:numId w:val="233"/>
        </w:numPr>
        <w:tabs>
          <w:tab w:val="left" w:pos="993"/>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 xml:space="preserve">All Stations must be fitted with adequate fire detection, alarms, water storage tanks and pumps dedicated to firefighting only and separate from the normal water supply. </w:t>
      </w:r>
    </w:p>
    <w:p w14:paraId="0A7BCB57" w14:textId="77777777" w:rsidR="002E681A" w:rsidRDefault="00B4694F">
      <w:pPr>
        <w:pStyle w:val="Heading2"/>
        <w:numPr>
          <w:ilvl w:val="1"/>
          <w:numId w:val="233"/>
        </w:numPr>
        <w:ind w:left="993" w:hanging="993"/>
        <w:jc w:val="both"/>
        <w:rPr>
          <w:rFonts w:eastAsia="Arial Unicode MS" w:cs="Tahoma"/>
          <w:sz w:val="24"/>
          <w:szCs w:val="24"/>
        </w:rPr>
      </w:pPr>
      <w:bookmarkStart w:id="1096" w:name="_Toc499061459"/>
      <w:bookmarkStart w:id="1097" w:name="_Toc326906512"/>
      <w:bookmarkStart w:id="1098" w:name="_Toc318118512"/>
      <w:bookmarkStart w:id="1099" w:name="_Toc149742680"/>
      <w:bookmarkStart w:id="1100" w:name="_Toc372979235"/>
      <w:r>
        <w:rPr>
          <w:rFonts w:eastAsia="Arial Unicode MS" w:cs="Tahoma"/>
          <w:sz w:val="24"/>
          <w:szCs w:val="24"/>
        </w:rPr>
        <w:t>Compensation to Employees in case of Injury or Death</w:t>
      </w:r>
      <w:bookmarkEnd w:id="1096"/>
      <w:bookmarkEnd w:id="1097"/>
      <w:bookmarkEnd w:id="1098"/>
      <w:bookmarkEnd w:id="1099"/>
      <w:bookmarkEnd w:id="1100"/>
    </w:p>
    <w:p w14:paraId="4A3470FE" w14:textId="77777777" w:rsidR="002E681A" w:rsidRDefault="002E681A">
      <w:pPr>
        <w:tabs>
          <w:tab w:val="left" w:pos="1350"/>
        </w:tabs>
        <w:spacing w:after="0"/>
        <w:ind w:hanging="990"/>
        <w:jc w:val="both"/>
        <w:rPr>
          <w:rFonts w:ascii="Tahoma" w:eastAsia="Arial Unicode MS" w:hAnsi="Tahoma" w:cs="Tahoma"/>
          <w:sz w:val="24"/>
          <w:szCs w:val="24"/>
        </w:rPr>
      </w:pPr>
    </w:p>
    <w:p w14:paraId="58DF9671" w14:textId="77777777" w:rsidR="002E681A" w:rsidRDefault="00B4694F">
      <w:pPr>
        <w:pStyle w:val="ListParagraph"/>
        <w:widowControl w:val="0"/>
        <w:numPr>
          <w:ilvl w:val="2"/>
          <w:numId w:val="233"/>
        </w:numPr>
        <w:tabs>
          <w:tab w:val="left" w:pos="993"/>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 xml:space="preserve">The Institute will </w:t>
      </w:r>
      <w:r>
        <w:rPr>
          <w:rFonts w:ascii="Tahoma" w:eastAsia="Arial Unicode MS" w:hAnsi="Tahoma" w:cs="Tahoma"/>
          <w:bCs/>
          <w:sz w:val="24"/>
          <w:szCs w:val="24"/>
        </w:rPr>
        <w:t>procure</w:t>
      </w:r>
      <w:r>
        <w:rPr>
          <w:rFonts w:ascii="Tahoma" w:eastAsia="Arial Unicode MS" w:hAnsi="Tahoma" w:cs="Tahoma"/>
          <w:sz w:val="24"/>
          <w:szCs w:val="24"/>
        </w:rPr>
        <w:t xml:space="preserve"> a Group Personal Accident Insurance for all the employees.</w:t>
      </w:r>
    </w:p>
    <w:p w14:paraId="149B428C" w14:textId="77777777" w:rsidR="002E681A" w:rsidRDefault="002E681A">
      <w:pPr>
        <w:pStyle w:val="ListParagraph"/>
        <w:widowControl w:val="0"/>
        <w:tabs>
          <w:tab w:val="left" w:pos="900"/>
        </w:tabs>
        <w:spacing w:after="0"/>
        <w:ind w:left="851"/>
        <w:jc w:val="both"/>
        <w:rPr>
          <w:rFonts w:ascii="Tahoma" w:eastAsia="Arial Unicode MS" w:hAnsi="Tahoma" w:cs="Tahoma"/>
          <w:sz w:val="24"/>
          <w:szCs w:val="24"/>
        </w:rPr>
      </w:pPr>
    </w:p>
    <w:p w14:paraId="2354B201" w14:textId="77777777" w:rsidR="002E681A" w:rsidRDefault="00B4694F">
      <w:pPr>
        <w:pStyle w:val="ListParagraph"/>
        <w:widowControl w:val="0"/>
        <w:numPr>
          <w:ilvl w:val="2"/>
          <w:numId w:val="233"/>
        </w:numPr>
        <w:tabs>
          <w:tab w:val="left" w:pos="993"/>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 xml:space="preserve">Only accidents </w:t>
      </w:r>
      <w:r>
        <w:rPr>
          <w:rFonts w:ascii="Tahoma" w:eastAsia="Arial Unicode MS" w:hAnsi="Tahoma" w:cs="Tahoma"/>
          <w:bCs/>
          <w:sz w:val="24"/>
          <w:szCs w:val="24"/>
        </w:rPr>
        <w:t>arising</w:t>
      </w:r>
      <w:r>
        <w:rPr>
          <w:rFonts w:ascii="Tahoma" w:eastAsia="Arial Unicode MS" w:hAnsi="Tahoma" w:cs="Tahoma"/>
          <w:sz w:val="24"/>
          <w:szCs w:val="24"/>
        </w:rPr>
        <w:t xml:space="preserve"> out of and in the course of an employee’s employment resulting to injury or diseases arising from occupational hazards or death are compensable.</w:t>
      </w:r>
    </w:p>
    <w:p w14:paraId="033D8C3C" w14:textId="77777777" w:rsidR="002E681A" w:rsidRDefault="002E681A">
      <w:pPr>
        <w:widowControl w:val="0"/>
        <w:tabs>
          <w:tab w:val="left" w:pos="990"/>
          <w:tab w:val="left" w:pos="1080"/>
          <w:tab w:val="left" w:pos="1350"/>
        </w:tabs>
        <w:spacing w:after="0"/>
        <w:jc w:val="both"/>
        <w:rPr>
          <w:rFonts w:ascii="Tahoma" w:eastAsia="Arial Unicode MS" w:hAnsi="Tahoma" w:cs="Tahoma"/>
          <w:sz w:val="24"/>
          <w:szCs w:val="24"/>
        </w:rPr>
      </w:pPr>
    </w:p>
    <w:p w14:paraId="6B39924A" w14:textId="77777777" w:rsidR="002E681A" w:rsidRDefault="00B4694F">
      <w:pPr>
        <w:pStyle w:val="Heading2"/>
        <w:numPr>
          <w:ilvl w:val="1"/>
          <w:numId w:val="233"/>
        </w:numPr>
        <w:ind w:left="993" w:hanging="993"/>
        <w:jc w:val="both"/>
        <w:rPr>
          <w:rFonts w:eastAsia="Arial Unicode MS" w:cs="Tahoma"/>
          <w:sz w:val="24"/>
          <w:szCs w:val="24"/>
        </w:rPr>
      </w:pPr>
      <w:bookmarkStart w:id="1101" w:name="_Toc318118513"/>
      <w:bookmarkStart w:id="1102" w:name="_Toc326906513"/>
      <w:bookmarkStart w:id="1103" w:name="_Toc149742681"/>
      <w:bookmarkStart w:id="1104" w:name="_Toc372979236"/>
      <w:bookmarkStart w:id="1105" w:name="_Toc499061460"/>
      <w:r>
        <w:rPr>
          <w:rFonts w:eastAsia="Arial Unicode MS" w:cs="Tahoma"/>
          <w:sz w:val="24"/>
          <w:szCs w:val="24"/>
        </w:rPr>
        <w:lastRenderedPageBreak/>
        <w:t>Reporting of Accident</w:t>
      </w:r>
      <w:bookmarkEnd w:id="1101"/>
      <w:r>
        <w:rPr>
          <w:rFonts w:eastAsia="Arial Unicode MS" w:cs="Tahoma"/>
          <w:sz w:val="24"/>
          <w:szCs w:val="24"/>
        </w:rPr>
        <w:t xml:space="preserve"> and Occupational Diseases</w:t>
      </w:r>
      <w:bookmarkEnd w:id="1102"/>
      <w:bookmarkEnd w:id="1103"/>
      <w:bookmarkEnd w:id="1104"/>
      <w:bookmarkEnd w:id="1105"/>
    </w:p>
    <w:p w14:paraId="1AAE1F71" w14:textId="77777777" w:rsidR="002E681A" w:rsidRDefault="002E681A">
      <w:pPr>
        <w:widowControl w:val="0"/>
        <w:tabs>
          <w:tab w:val="left" w:pos="900"/>
        </w:tabs>
        <w:spacing w:after="0"/>
        <w:ind w:left="900"/>
        <w:jc w:val="both"/>
        <w:rPr>
          <w:rFonts w:ascii="Tahoma" w:eastAsia="Arial Unicode MS" w:hAnsi="Tahoma" w:cs="Tahoma"/>
          <w:sz w:val="24"/>
          <w:szCs w:val="24"/>
        </w:rPr>
      </w:pPr>
    </w:p>
    <w:p w14:paraId="24F8F484" w14:textId="77777777" w:rsidR="002E681A" w:rsidRDefault="00B4694F">
      <w:pPr>
        <w:pStyle w:val="ListParagraph"/>
        <w:widowControl w:val="0"/>
        <w:numPr>
          <w:ilvl w:val="2"/>
          <w:numId w:val="233"/>
        </w:numPr>
        <w:spacing w:after="0"/>
        <w:ind w:left="993" w:hanging="993"/>
        <w:jc w:val="both"/>
        <w:rPr>
          <w:rFonts w:ascii="Tahoma" w:eastAsia="Arial Unicode MS" w:hAnsi="Tahoma" w:cs="Tahoma"/>
          <w:sz w:val="24"/>
          <w:szCs w:val="24"/>
        </w:rPr>
      </w:pPr>
      <w:r>
        <w:rPr>
          <w:rFonts w:ascii="Tahoma" w:eastAsia="Arial Unicode MS" w:hAnsi="Tahoma" w:cs="Tahoma"/>
          <w:sz w:val="24"/>
          <w:szCs w:val="24"/>
        </w:rPr>
        <w:t xml:space="preserve">Immediately the supervisor is informed of an accident or an occupational disease resulting in death or injury to an employee under whom he is directly deployed, he should make a claim for compensation in accordance with the procedure set out below: - </w:t>
      </w:r>
    </w:p>
    <w:p w14:paraId="7DC923D9" w14:textId="77777777" w:rsidR="002E681A" w:rsidRDefault="002E681A">
      <w:pPr>
        <w:widowControl w:val="0"/>
        <w:tabs>
          <w:tab w:val="left" w:pos="900"/>
        </w:tabs>
        <w:spacing w:after="0"/>
        <w:ind w:left="900"/>
        <w:jc w:val="both"/>
        <w:rPr>
          <w:rFonts w:ascii="Tahoma" w:eastAsia="Arial Unicode MS" w:hAnsi="Tahoma" w:cs="Tahoma"/>
          <w:sz w:val="24"/>
          <w:szCs w:val="24"/>
        </w:rPr>
      </w:pPr>
    </w:p>
    <w:p w14:paraId="28712901" w14:textId="77777777" w:rsidR="002E681A" w:rsidRDefault="00B4694F">
      <w:pPr>
        <w:widowControl w:val="0"/>
        <w:numPr>
          <w:ilvl w:val="0"/>
          <w:numId w:val="235"/>
        </w:numPr>
        <w:spacing w:after="0"/>
        <w:ind w:left="1710" w:hanging="717"/>
        <w:jc w:val="both"/>
        <w:rPr>
          <w:rFonts w:ascii="Tahoma" w:eastAsia="Arial Unicode MS" w:hAnsi="Tahoma" w:cs="Tahoma"/>
          <w:sz w:val="24"/>
          <w:szCs w:val="24"/>
        </w:rPr>
      </w:pPr>
      <w:r>
        <w:rPr>
          <w:rFonts w:ascii="Tahoma" w:eastAsia="Arial Unicode MS" w:hAnsi="Tahoma" w:cs="Tahoma"/>
          <w:sz w:val="24"/>
          <w:szCs w:val="24"/>
        </w:rPr>
        <w:t>In case of an accident resulting in the injury or death of an employee, Part I of the Occupational Safety and Health Services, Accident Notification form (Form DOSH 1) should be completed in triplicate.</w:t>
      </w:r>
    </w:p>
    <w:p w14:paraId="183ED7DE" w14:textId="77777777" w:rsidR="002E681A" w:rsidRDefault="002E681A">
      <w:pPr>
        <w:widowControl w:val="0"/>
        <w:tabs>
          <w:tab w:val="left" w:pos="1710"/>
          <w:tab w:val="left" w:pos="1800"/>
        </w:tabs>
        <w:spacing w:after="0"/>
        <w:ind w:left="1710" w:hanging="450"/>
        <w:jc w:val="both"/>
        <w:rPr>
          <w:rFonts w:ascii="Tahoma" w:eastAsia="Arial Unicode MS" w:hAnsi="Tahoma" w:cs="Tahoma"/>
          <w:sz w:val="24"/>
          <w:szCs w:val="24"/>
        </w:rPr>
      </w:pPr>
    </w:p>
    <w:p w14:paraId="3DEC2495" w14:textId="77777777" w:rsidR="002E681A" w:rsidRDefault="00B4694F">
      <w:pPr>
        <w:widowControl w:val="0"/>
        <w:numPr>
          <w:ilvl w:val="0"/>
          <w:numId w:val="235"/>
        </w:numPr>
        <w:tabs>
          <w:tab w:val="left" w:pos="1418"/>
        </w:tabs>
        <w:spacing w:after="0"/>
        <w:ind w:left="1710" w:hanging="717"/>
        <w:jc w:val="both"/>
        <w:rPr>
          <w:rFonts w:ascii="Tahoma" w:eastAsia="Arial Unicode MS" w:hAnsi="Tahoma" w:cs="Tahoma"/>
          <w:sz w:val="24"/>
          <w:szCs w:val="24"/>
        </w:rPr>
      </w:pPr>
      <w:r>
        <w:rPr>
          <w:rFonts w:ascii="Tahoma" w:eastAsia="Arial Unicode MS" w:hAnsi="Tahoma" w:cs="Tahoma"/>
          <w:sz w:val="24"/>
          <w:szCs w:val="24"/>
        </w:rPr>
        <w:tab/>
        <w:t xml:space="preserve">The forms should then be dispatched to the Occupational Safety and Health </w:t>
      </w:r>
      <w:r>
        <w:rPr>
          <w:rFonts w:ascii="Tahoma" w:eastAsia="Arial Unicode MS" w:hAnsi="Tahoma" w:cs="Tahoma"/>
          <w:sz w:val="24"/>
          <w:szCs w:val="24"/>
          <w:lang w:val="en-GB"/>
        </w:rPr>
        <w:t>employee</w:t>
      </w:r>
      <w:r>
        <w:rPr>
          <w:rFonts w:ascii="Tahoma" w:eastAsia="Arial Unicode MS" w:hAnsi="Tahoma" w:cs="Tahoma"/>
          <w:sz w:val="24"/>
          <w:szCs w:val="24"/>
        </w:rPr>
        <w:t xml:space="preserve"> of the region in which the accident occurred and for non-fatal accident to the Medical Practitioner who is attending to the injured employee.</w:t>
      </w:r>
    </w:p>
    <w:p w14:paraId="2744462A" w14:textId="77777777" w:rsidR="002E681A" w:rsidRDefault="002E681A">
      <w:pPr>
        <w:widowControl w:val="0"/>
        <w:tabs>
          <w:tab w:val="left" w:pos="1418"/>
        </w:tabs>
        <w:spacing w:after="0"/>
        <w:ind w:left="1843"/>
        <w:jc w:val="both"/>
        <w:rPr>
          <w:rFonts w:ascii="Tahoma" w:eastAsia="Arial Unicode MS" w:hAnsi="Tahoma" w:cs="Tahoma"/>
          <w:sz w:val="24"/>
          <w:szCs w:val="24"/>
        </w:rPr>
      </w:pPr>
    </w:p>
    <w:p w14:paraId="01449187" w14:textId="77777777" w:rsidR="002E681A" w:rsidRDefault="00B4694F">
      <w:pPr>
        <w:widowControl w:val="0"/>
        <w:numPr>
          <w:ilvl w:val="0"/>
          <w:numId w:val="235"/>
        </w:numPr>
        <w:tabs>
          <w:tab w:val="left" w:pos="1800"/>
        </w:tabs>
        <w:spacing w:after="0"/>
        <w:ind w:left="1710" w:hanging="717"/>
        <w:jc w:val="both"/>
        <w:rPr>
          <w:rFonts w:ascii="Tahoma" w:eastAsia="Arial Unicode MS" w:hAnsi="Tahoma" w:cs="Tahoma"/>
          <w:sz w:val="24"/>
          <w:szCs w:val="24"/>
        </w:rPr>
      </w:pPr>
      <w:r>
        <w:rPr>
          <w:rFonts w:ascii="Tahoma" w:eastAsia="Arial Unicode MS" w:hAnsi="Tahoma" w:cs="Tahoma"/>
          <w:sz w:val="24"/>
          <w:szCs w:val="24"/>
        </w:rPr>
        <w:t xml:space="preserve">The detailed procedures are contained in the relevant forms which are obtainable from the Director of Occupational Safety and Health Services in the State Department responsible for </w:t>
      </w:r>
      <w:proofErr w:type="spellStart"/>
      <w:r>
        <w:rPr>
          <w:rFonts w:ascii="Tahoma" w:eastAsia="Arial Unicode MS" w:hAnsi="Tahoma" w:cs="Tahoma"/>
          <w:sz w:val="24"/>
          <w:szCs w:val="24"/>
        </w:rPr>
        <w:t>Labour</w:t>
      </w:r>
      <w:proofErr w:type="spellEnd"/>
      <w:r>
        <w:rPr>
          <w:rFonts w:ascii="Tahoma" w:eastAsia="Arial Unicode MS" w:hAnsi="Tahoma" w:cs="Tahoma"/>
          <w:sz w:val="24"/>
          <w:szCs w:val="24"/>
        </w:rPr>
        <w:t>.</w:t>
      </w:r>
    </w:p>
    <w:p w14:paraId="3E8F9A78" w14:textId="77777777" w:rsidR="002E681A" w:rsidRDefault="00B4694F">
      <w:pPr>
        <w:widowControl w:val="0"/>
        <w:tabs>
          <w:tab w:val="left" w:pos="990"/>
          <w:tab w:val="left" w:pos="1530"/>
        </w:tabs>
        <w:spacing w:after="0"/>
        <w:ind w:left="87" w:hanging="706"/>
        <w:jc w:val="both"/>
        <w:rPr>
          <w:rFonts w:ascii="Tahoma" w:eastAsia="Arial Unicode MS" w:hAnsi="Tahoma" w:cs="Tahoma"/>
          <w:sz w:val="24"/>
          <w:szCs w:val="24"/>
        </w:rPr>
      </w:pPr>
      <w:r>
        <w:rPr>
          <w:rFonts w:ascii="Tahoma" w:eastAsia="Arial Unicode MS" w:hAnsi="Tahoma" w:cs="Tahoma"/>
          <w:sz w:val="24"/>
          <w:szCs w:val="24"/>
        </w:rPr>
        <w:tab/>
      </w:r>
      <w:r>
        <w:rPr>
          <w:rFonts w:ascii="Tahoma" w:eastAsia="Arial Unicode MS" w:hAnsi="Tahoma" w:cs="Tahoma"/>
          <w:sz w:val="24"/>
          <w:szCs w:val="24"/>
        </w:rPr>
        <w:tab/>
      </w:r>
    </w:p>
    <w:p w14:paraId="2625D0CD" w14:textId="77777777" w:rsidR="002E681A" w:rsidRDefault="00B4694F">
      <w:pPr>
        <w:pStyle w:val="ListParagraph"/>
        <w:widowControl w:val="0"/>
        <w:numPr>
          <w:ilvl w:val="2"/>
          <w:numId w:val="233"/>
        </w:numPr>
        <w:tabs>
          <w:tab w:val="left" w:pos="993"/>
          <w:tab w:val="left" w:pos="1260"/>
          <w:tab w:val="left" w:pos="1350"/>
          <w:tab w:val="left" w:pos="1440"/>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 xml:space="preserve">Where the Director of Occupational Safety and Health Services finds anomalies or that the percentage given in the medical report is not in conformity with the provisions of the Work Injury Benefits Act, 2007 (WIBA), he will decline to process the compensation. The Director will inform the Director General/CEO of that decision giving reasons as to why he has taken the decision and if the employee qualifies for compensation, he will advise on the action that should be taken to enable the employee’s compensation to be processed. </w:t>
      </w:r>
    </w:p>
    <w:p w14:paraId="13C81A4C" w14:textId="77777777" w:rsidR="002E681A" w:rsidRDefault="002E681A">
      <w:pPr>
        <w:pStyle w:val="ListParagraph"/>
        <w:widowControl w:val="0"/>
        <w:tabs>
          <w:tab w:val="left" w:pos="1080"/>
          <w:tab w:val="left" w:pos="1260"/>
          <w:tab w:val="left" w:pos="1350"/>
          <w:tab w:val="left" w:pos="1440"/>
        </w:tabs>
        <w:spacing w:after="0"/>
        <w:ind w:left="1134"/>
        <w:jc w:val="both"/>
        <w:rPr>
          <w:rFonts w:ascii="Tahoma" w:eastAsia="Arial Unicode MS" w:hAnsi="Tahoma" w:cs="Tahoma"/>
          <w:sz w:val="24"/>
          <w:szCs w:val="24"/>
        </w:rPr>
      </w:pPr>
    </w:p>
    <w:p w14:paraId="7EA59692" w14:textId="77777777" w:rsidR="002E681A" w:rsidRDefault="00B4694F">
      <w:pPr>
        <w:pStyle w:val="ListParagraph"/>
        <w:widowControl w:val="0"/>
        <w:numPr>
          <w:ilvl w:val="2"/>
          <w:numId w:val="233"/>
        </w:numPr>
        <w:tabs>
          <w:tab w:val="left" w:pos="990"/>
          <w:tab w:val="left" w:pos="1260"/>
          <w:tab w:val="left" w:pos="1350"/>
          <w:tab w:val="left" w:pos="1440"/>
        </w:tabs>
        <w:spacing w:after="0"/>
        <w:ind w:left="990" w:hanging="990"/>
        <w:jc w:val="both"/>
        <w:rPr>
          <w:rFonts w:ascii="Tahoma" w:eastAsia="Arial Unicode MS" w:hAnsi="Tahoma" w:cs="Tahoma"/>
          <w:sz w:val="24"/>
          <w:szCs w:val="24"/>
        </w:rPr>
      </w:pPr>
      <w:r>
        <w:rPr>
          <w:rFonts w:ascii="Tahoma" w:eastAsia="Arial Unicode MS" w:hAnsi="Tahoma" w:cs="Tahoma"/>
          <w:sz w:val="24"/>
          <w:szCs w:val="24"/>
        </w:rPr>
        <w:t>The Director General/CEO may either request the Director of Medical Services to convene a Medical Board for reassessment of the Institute’s liability to pay compensation or may request the Director of Occupational Safety and Health Services to appoint a medical panel for reassessment on the employee’s diagnosis or injury.</w:t>
      </w:r>
    </w:p>
    <w:p w14:paraId="318E4B63" w14:textId="77777777" w:rsidR="002E681A" w:rsidRDefault="002E681A">
      <w:pPr>
        <w:widowControl w:val="0"/>
        <w:tabs>
          <w:tab w:val="left" w:pos="1080"/>
          <w:tab w:val="left" w:pos="1170"/>
          <w:tab w:val="left" w:pos="1350"/>
        </w:tabs>
        <w:spacing w:after="0"/>
        <w:ind w:left="1080" w:hanging="1080"/>
        <w:jc w:val="both"/>
        <w:rPr>
          <w:rFonts w:ascii="Tahoma" w:eastAsia="Arial Unicode MS" w:hAnsi="Tahoma" w:cs="Tahoma"/>
          <w:sz w:val="24"/>
          <w:szCs w:val="24"/>
        </w:rPr>
      </w:pPr>
    </w:p>
    <w:p w14:paraId="3AEEE19E" w14:textId="77777777" w:rsidR="002E681A" w:rsidRDefault="00B4694F">
      <w:pPr>
        <w:pStyle w:val="Heading2"/>
        <w:numPr>
          <w:ilvl w:val="1"/>
          <w:numId w:val="233"/>
        </w:numPr>
        <w:spacing w:before="0" w:after="0"/>
        <w:ind w:left="993" w:hanging="993"/>
        <w:jc w:val="both"/>
        <w:rPr>
          <w:rFonts w:eastAsia="Arial Unicode MS" w:cs="Tahoma"/>
          <w:sz w:val="24"/>
          <w:szCs w:val="24"/>
        </w:rPr>
      </w:pPr>
      <w:bookmarkStart w:id="1106" w:name="_Toc326906514"/>
      <w:bookmarkStart w:id="1107" w:name="_Toc372979237"/>
      <w:bookmarkStart w:id="1108" w:name="_Toc318118514"/>
      <w:bookmarkStart w:id="1109" w:name="_Toc499061461"/>
      <w:bookmarkStart w:id="1110" w:name="_Toc149742682"/>
      <w:r>
        <w:rPr>
          <w:rFonts w:eastAsia="Arial Unicode MS" w:cs="Tahoma"/>
          <w:sz w:val="24"/>
          <w:szCs w:val="24"/>
        </w:rPr>
        <w:t>Approval and Distribution of Compensation</w:t>
      </w:r>
      <w:bookmarkEnd w:id="1106"/>
      <w:bookmarkEnd w:id="1107"/>
      <w:bookmarkEnd w:id="1108"/>
      <w:bookmarkEnd w:id="1109"/>
      <w:bookmarkEnd w:id="1110"/>
    </w:p>
    <w:p w14:paraId="79523D44" w14:textId="77777777" w:rsidR="002E681A" w:rsidRDefault="00B4694F">
      <w:pPr>
        <w:widowControl w:val="0"/>
        <w:tabs>
          <w:tab w:val="left" w:pos="1080"/>
          <w:tab w:val="left" w:pos="1350"/>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ab/>
      </w:r>
      <w:r>
        <w:rPr>
          <w:rFonts w:ascii="Tahoma" w:eastAsia="Arial Unicode MS" w:hAnsi="Tahoma" w:cs="Tahoma"/>
          <w:sz w:val="24"/>
          <w:szCs w:val="24"/>
        </w:rPr>
        <w:tab/>
      </w:r>
      <w:r>
        <w:rPr>
          <w:rFonts w:ascii="Tahoma" w:eastAsia="Arial Unicode MS" w:hAnsi="Tahoma" w:cs="Tahoma"/>
          <w:sz w:val="24"/>
          <w:szCs w:val="24"/>
        </w:rPr>
        <w:tab/>
      </w:r>
    </w:p>
    <w:p w14:paraId="630555DC" w14:textId="77777777" w:rsidR="002E681A" w:rsidRDefault="00B4694F">
      <w:pPr>
        <w:pStyle w:val="ListParagraph"/>
        <w:widowControl w:val="0"/>
        <w:numPr>
          <w:ilvl w:val="2"/>
          <w:numId w:val="233"/>
        </w:numPr>
        <w:tabs>
          <w:tab w:val="left" w:pos="993"/>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 xml:space="preserve">If it is considered by the Director of Occupational Safety and Health Services that the Institute is liable to pay compensation, he will send a demand note to the Director General/CEO indicating the amount of money to be paid to the injured or sick employee, or the dependent(s) of a deceased employee.  </w:t>
      </w:r>
    </w:p>
    <w:p w14:paraId="5EBBB203" w14:textId="77777777" w:rsidR="002E681A" w:rsidRDefault="002E681A">
      <w:pPr>
        <w:pStyle w:val="ListParagraph"/>
        <w:widowControl w:val="0"/>
        <w:tabs>
          <w:tab w:val="left" w:pos="900"/>
        </w:tabs>
        <w:spacing w:after="0"/>
        <w:ind w:left="851"/>
        <w:jc w:val="both"/>
        <w:rPr>
          <w:rFonts w:ascii="Tahoma" w:eastAsia="Arial Unicode MS" w:hAnsi="Tahoma" w:cs="Tahoma"/>
          <w:sz w:val="24"/>
          <w:szCs w:val="24"/>
        </w:rPr>
      </w:pPr>
    </w:p>
    <w:p w14:paraId="61A8F5CE" w14:textId="77777777" w:rsidR="002E681A" w:rsidRDefault="00B4694F">
      <w:pPr>
        <w:pStyle w:val="ListParagraph"/>
        <w:widowControl w:val="0"/>
        <w:numPr>
          <w:ilvl w:val="2"/>
          <w:numId w:val="233"/>
        </w:numPr>
        <w:spacing w:after="0"/>
        <w:ind w:left="993" w:hanging="993"/>
        <w:jc w:val="both"/>
        <w:rPr>
          <w:rFonts w:ascii="Tahoma" w:eastAsia="Arial Unicode MS" w:hAnsi="Tahoma" w:cs="Tahoma"/>
          <w:sz w:val="24"/>
          <w:szCs w:val="24"/>
        </w:rPr>
      </w:pPr>
      <w:r>
        <w:rPr>
          <w:rFonts w:ascii="Tahoma" w:eastAsia="Arial Unicode MS" w:hAnsi="Tahoma" w:cs="Tahoma"/>
          <w:sz w:val="24"/>
          <w:szCs w:val="24"/>
        </w:rPr>
        <w:t xml:space="preserve">The payment of the money due for compensation to the injured or deceased employee shall be made within ninety (90) days of lodging of the claim. </w:t>
      </w:r>
    </w:p>
    <w:p w14:paraId="29EABC13" w14:textId="77777777" w:rsidR="002E681A" w:rsidRDefault="002E681A">
      <w:pPr>
        <w:pStyle w:val="ListParagraph"/>
        <w:rPr>
          <w:rFonts w:ascii="Tahoma" w:eastAsia="Arial Unicode MS" w:hAnsi="Tahoma" w:cs="Tahoma"/>
          <w:sz w:val="24"/>
          <w:szCs w:val="24"/>
        </w:rPr>
      </w:pPr>
    </w:p>
    <w:p w14:paraId="2D3DEF62" w14:textId="77777777" w:rsidR="002E681A" w:rsidRDefault="00B4694F">
      <w:pPr>
        <w:pStyle w:val="ListParagraph"/>
        <w:widowControl w:val="0"/>
        <w:numPr>
          <w:ilvl w:val="2"/>
          <w:numId w:val="233"/>
        </w:numPr>
        <w:tabs>
          <w:tab w:val="left" w:pos="993"/>
        </w:tabs>
        <w:spacing w:after="0"/>
        <w:ind w:left="993" w:hanging="993"/>
        <w:jc w:val="both"/>
        <w:rPr>
          <w:rFonts w:ascii="Tahoma" w:eastAsia="Arial Unicode MS" w:hAnsi="Tahoma" w:cs="Tahoma"/>
          <w:sz w:val="24"/>
          <w:szCs w:val="24"/>
        </w:rPr>
      </w:pPr>
      <w:r>
        <w:rPr>
          <w:rFonts w:ascii="Tahoma" w:eastAsia="Arial Unicode MS" w:hAnsi="Tahoma" w:cs="Tahoma"/>
          <w:sz w:val="24"/>
          <w:szCs w:val="24"/>
        </w:rPr>
        <w:t xml:space="preserve">The injured employee or the dependent(s) of deceased employee will sign a certificate of acknowledgement of payment and complete agreement form in triplicate. </w:t>
      </w:r>
    </w:p>
    <w:p w14:paraId="3C154B35" w14:textId="77777777" w:rsidR="002E681A" w:rsidRDefault="002E681A">
      <w:pPr>
        <w:pStyle w:val="NoSpacing"/>
        <w:spacing w:line="276" w:lineRule="auto"/>
        <w:rPr>
          <w:rFonts w:ascii="Tahoma" w:eastAsia="Arial Unicode MS" w:hAnsi="Tahoma" w:cs="Tahoma"/>
          <w:sz w:val="24"/>
          <w:szCs w:val="24"/>
        </w:rPr>
      </w:pPr>
    </w:p>
    <w:p w14:paraId="17F30A78" w14:textId="77777777" w:rsidR="002E681A" w:rsidRDefault="00B4694F">
      <w:pPr>
        <w:pStyle w:val="ListParagraph"/>
        <w:widowControl w:val="0"/>
        <w:numPr>
          <w:ilvl w:val="2"/>
          <w:numId w:val="233"/>
        </w:numPr>
        <w:spacing w:after="0"/>
        <w:ind w:left="993" w:hanging="993"/>
        <w:jc w:val="both"/>
        <w:rPr>
          <w:rFonts w:ascii="Tahoma" w:eastAsia="Arial Unicode MS" w:hAnsi="Tahoma" w:cs="Tahoma"/>
          <w:sz w:val="24"/>
          <w:szCs w:val="24"/>
        </w:rPr>
      </w:pPr>
      <w:r>
        <w:rPr>
          <w:rFonts w:ascii="Tahoma" w:eastAsia="Arial Unicode MS" w:hAnsi="Tahoma" w:cs="Tahoma"/>
          <w:sz w:val="24"/>
          <w:szCs w:val="24"/>
        </w:rPr>
        <w:t>Copies of such certificate and of the appropriate agreement form should then be distributed as follows: -</w:t>
      </w:r>
    </w:p>
    <w:p w14:paraId="61E56BBE" w14:textId="77777777" w:rsidR="002E681A" w:rsidRDefault="002E681A">
      <w:pPr>
        <w:widowControl w:val="0"/>
        <w:tabs>
          <w:tab w:val="left" w:pos="1080"/>
          <w:tab w:val="left" w:pos="1260"/>
          <w:tab w:val="left" w:pos="1890"/>
        </w:tabs>
        <w:spacing w:after="0"/>
        <w:jc w:val="both"/>
        <w:rPr>
          <w:rFonts w:ascii="Tahoma" w:eastAsia="Arial Unicode MS" w:hAnsi="Tahoma" w:cs="Tahoma"/>
          <w:sz w:val="24"/>
          <w:szCs w:val="24"/>
        </w:rPr>
      </w:pPr>
    </w:p>
    <w:p w14:paraId="3963432C" w14:textId="77777777" w:rsidR="002E681A" w:rsidRDefault="00B4694F">
      <w:pPr>
        <w:pStyle w:val="ListParagraph"/>
        <w:widowControl w:val="0"/>
        <w:numPr>
          <w:ilvl w:val="0"/>
          <w:numId w:val="236"/>
        </w:numPr>
        <w:tabs>
          <w:tab w:val="left" w:pos="1080"/>
          <w:tab w:val="left" w:pos="1260"/>
          <w:tab w:val="left" w:pos="1890"/>
        </w:tabs>
        <w:spacing w:after="0"/>
        <w:jc w:val="both"/>
        <w:rPr>
          <w:rFonts w:ascii="Tahoma" w:eastAsia="Arial Unicode MS" w:hAnsi="Tahoma" w:cs="Tahoma"/>
          <w:sz w:val="24"/>
          <w:szCs w:val="24"/>
        </w:rPr>
      </w:pPr>
      <w:r>
        <w:rPr>
          <w:rFonts w:ascii="Tahoma" w:eastAsia="Arial Unicode MS" w:hAnsi="Tahoma" w:cs="Tahoma"/>
          <w:sz w:val="24"/>
          <w:szCs w:val="24"/>
        </w:rPr>
        <w:t>One copy to be handed to the employee or, in case of fatal accident, to the dependent (s);</w:t>
      </w:r>
    </w:p>
    <w:p w14:paraId="3014BF16" w14:textId="77777777" w:rsidR="002E681A" w:rsidRDefault="00B4694F">
      <w:pPr>
        <w:pStyle w:val="ListParagraph"/>
        <w:widowControl w:val="0"/>
        <w:numPr>
          <w:ilvl w:val="0"/>
          <w:numId w:val="236"/>
        </w:numPr>
        <w:tabs>
          <w:tab w:val="left" w:pos="1080"/>
          <w:tab w:val="left" w:pos="1260"/>
          <w:tab w:val="left" w:pos="1890"/>
        </w:tabs>
        <w:spacing w:after="0"/>
        <w:jc w:val="both"/>
        <w:rPr>
          <w:rFonts w:ascii="Tahoma" w:eastAsia="Arial Unicode MS" w:hAnsi="Tahoma" w:cs="Tahoma"/>
          <w:sz w:val="24"/>
          <w:szCs w:val="24"/>
        </w:rPr>
      </w:pPr>
      <w:r>
        <w:rPr>
          <w:rFonts w:ascii="Tahoma" w:eastAsia="Arial Unicode MS" w:hAnsi="Tahoma" w:cs="Tahoma"/>
          <w:sz w:val="24"/>
          <w:szCs w:val="24"/>
        </w:rPr>
        <w:t>One copy to be returned to the Director General/CEO; and</w:t>
      </w:r>
    </w:p>
    <w:p w14:paraId="26F36923" w14:textId="77777777" w:rsidR="002E681A" w:rsidRDefault="00B4694F">
      <w:pPr>
        <w:pStyle w:val="ListParagraph"/>
        <w:widowControl w:val="0"/>
        <w:numPr>
          <w:ilvl w:val="0"/>
          <w:numId w:val="236"/>
        </w:numPr>
        <w:tabs>
          <w:tab w:val="left" w:pos="1080"/>
          <w:tab w:val="left" w:pos="1260"/>
          <w:tab w:val="left" w:pos="1890"/>
        </w:tabs>
        <w:spacing w:after="0"/>
        <w:jc w:val="both"/>
        <w:rPr>
          <w:rFonts w:ascii="Tahoma" w:eastAsia="Arial Unicode MS" w:hAnsi="Tahoma" w:cs="Tahoma"/>
          <w:sz w:val="24"/>
          <w:szCs w:val="24"/>
        </w:rPr>
      </w:pPr>
      <w:r>
        <w:rPr>
          <w:rFonts w:ascii="Tahoma" w:eastAsia="Arial Unicode MS" w:hAnsi="Tahoma" w:cs="Tahoma"/>
          <w:sz w:val="24"/>
          <w:szCs w:val="24"/>
        </w:rPr>
        <w:t>The other copy to be retained by the Director of Occupational Safety and Health Services.</w:t>
      </w:r>
    </w:p>
    <w:p w14:paraId="63153BC1" w14:textId="77777777" w:rsidR="002E681A" w:rsidRDefault="002E681A">
      <w:pPr>
        <w:widowControl w:val="0"/>
        <w:tabs>
          <w:tab w:val="left" w:pos="1080"/>
          <w:tab w:val="left" w:pos="1260"/>
          <w:tab w:val="left" w:pos="1350"/>
          <w:tab w:val="left" w:pos="1890"/>
        </w:tabs>
        <w:spacing w:after="0"/>
        <w:ind w:left="1890"/>
        <w:jc w:val="both"/>
        <w:rPr>
          <w:rFonts w:ascii="Tahoma" w:eastAsia="Arial Unicode MS" w:hAnsi="Tahoma" w:cs="Tahoma"/>
          <w:sz w:val="24"/>
          <w:szCs w:val="24"/>
        </w:rPr>
      </w:pPr>
    </w:p>
    <w:p w14:paraId="40A2455D" w14:textId="77777777" w:rsidR="002E681A" w:rsidRDefault="00B4694F">
      <w:pPr>
        <w:pStyle w:val="Heading2"/>
        <w:numPr>
          <w:ilvl w:val="1"/>
          <w:numId w:val="233"/>
        </w:numPr>
        <w:tabs>
          <w:tab w:val="left" w:pos="1170"/>
        </w:tabs>
        <w:spacing w:before="0" w:after="0"/>
        <w:ind w:left="1134" w:hanging="1134"/>
        <w:jc w:val="both"/>
        <w:rPr>
          <w:rFonts w:eastAsia="Arial Unicode MS" w:cs="Tahoma"/>
          <w:sz w:val="24"/>
          <w:szCs w:val="24"/>
        </w:rPr>
      </w:pPr>
      <w:bookmarkStart w:id="1111" w:name="_Toc318118515"/>
      <w:bookmarkStart w:id="1112" w:name="_Toc149742683"/>
      <w:bookmarkStart w:id="1113" w:name="_Toc499061462"/>
      <w:bookmarkStart w:id="1114" w:name="_Toc372979238"/>
      <w:bookmarkStart w:id="1115" w:name="_Toc326906515"/>
      <w:r>
        <w:rPr>
          <w:rFonts w:eastAsia="Arial Unicode MS" w:cs="Tahoma"/>
          <w:sz w:val="24"/>
          <w:szCs w:val="24"/>
        </w:rPr>
        <w:t>Recourse to Court</w:t>
      </w:r>
      <w:bookmarkEnd w:id="1111"/>
      <w:bookmarkEnd w:id="1112"/>
      <w:bookmarkEnd w:id="1113"/>
      <w:bookmarkEnd w:id="1114"/>
      <w:bookmarkEnd w:id="1115"/>
    </w:p>
    <w:p w14:paraId="2C4BC9FE" w14:textId="77777777" w:rsidR="002E681A" w:rsidRDefault="002E681A">
      <w:pPr>
        <w:widowControl w:val="0"/>
        <w:tabs>
          <w:tab w:val="left" w:pos="1080"/>
          <w:tab w:val="left" w:pos="1350"/>
        </w:tabs>
        <w:spacing w:after="0"/>
        <w:ind w:left="1170" w:hanging="1170"/>
        <w:jc w:val="both"/>
        <w:rPr>
          <w:rFonts w:ascii="Tahoma" w:eastAsia="Arial Unicode MS" w:hAnsi="Tahoma" w:cs="Tahoma"/>
          <w:sz w:val="24"/>
          <w:szCs w:val="24"/>
        </w:rPr>
      </w:pPr>
    </w:p>
    <w:p w14:paraId="7290DA81" w14:textId="77777777" w:rsidR="002E681A" w:rsidRDefault="00B4694F">
      <w:pPr>
        <w:pStyle w:val="ListParagraph"/>
        <w:widowControl w:val="0"/>
        <w:numPr>
          <w:ilvl w:val="2"/>
          <w:numId w:val="233"/>
        </w:numPr>
        <w:tabs>
          <w:tab w:val="left" w:pos="1170"/>
          <w:tab w:val="left" w:pos="1350"/>
        </w:tabs>
        <w:spacing w:after="0"/>
        <w:ind w:left="1134" w:hanging="1134"/>
        <w:jc w:val="both"/>
        <w:rPr>
          <w:rFonts w:ascii="Tahoma" w:eastAsia="Arial Unicode MS" w:hAnsi="Tahoma" w:cs="Tahoma"/>
          <w:sz w:val="24"/>
          <w:szCs w:val="24"/>
        </w:rPr>
      </w:pPr>
      <w:r>
        <w:rPr>
          <w:rFonts w:ascii="Tahoma" w:eastAsia="Arial Unicode MS" w:hAnsi="Tahoma" w:cs="Tahoma"/>
          <w:sz w:val="24"/>
          <w:szCs w:val="24"/>
        </w:rPr>
        <w:t>Where the employee or the Director General/CEO is not satisfied with the amount of compensation computed by the Director of Occupational Safety and Health Services they may raise an objection to the said Director.</w:t>
      </w:r>
    </w:p>
    <w:p w14:paraId="3A1B80C6" w14:textId="77777777" w:rsidR="002E681A" w:rsidRDefault="002E681A">
      <w:pPr>
        <w:pStyle w:val="ListParagraph"/>
        <w:widowControl w:val="0"/>
        <w:tabs>
          <w:tab w:val="left" w:pos="1170"/>
          <w:tab w:val="left" w:pos="1350"/>
        </w:tabs>
        <w:spacing w:after="0"/>
        <w:ind w:left="1134"/>
        <w:jc w:val="both"/>
        <w:rPr>
          <w:rFonts w:ascii="Tahoma" w:eastAsia="Arial Unicode MS" w:hAnsi="Tahoma" w:cs="Tahoma"/>
          <w:sz w:val="24"/>
          <w:szCs w:val="24"/>
        </w:rPr>
      </w:pPr>
    </w:p>
    <w:p w14:paraId="4C27F3C9" w14:textId="77777777" w:rsidR="002E681A" w:rsidRDefault="00B4694F">
      <w:pPr>
        <w:pStyle w:val="ListParagraph"/>
        <w:widowControl w:val="0"/>
        <w:numPr>
          <w:ilvl w:val="2"/>
          <w:numId w:val="233"/>
        </w:numPr>
        <w:tabs>
          <w:tab w:val="left" w:pos="1170"/>
          <w:tab w:val="left" w:pos="1350"/>
        </w:tabs>
        <w:spacing w:after="0"/>
        <w:ind w:left="1134" w:hanging="1134"/>
        <w:jc w:val="both"/>
        <w:rPr>
          <w:rFonts w:ascii="Tahoma" w:eastAsia="Arial Unicode MS" w:hAnsi="Tahoma" w:cs="Tahoma"/>
          <w:sz w:val="24"/>
          <w:szCs w:val="24"/>
        </w:rPr>
      </w:pPr>
      <w:r>
        <w:rPr>
          <w:rFonts w:ascii="Tahoma" w:eastAsia="Arial Unicode MS" w:hAnsi="Tahoma" w:cs="Tahoma"/>
          <w:sz w:val="24"/>
          <w:szCs w:val="24"/>
        </w:rPr>
        <w:t>In case the employee or the Director General/CEO is not satisfied with the decision of the Director of Occupational Safety and Health Services in response to the objection raised, the aggrieved party may appeal to the Industrial court.</w:t>
      </w:r>
    </w:p>
    <w:p w14:paraId="33C04747" w14:textId="77777777" w:rsidR="002E681A" w:rsidRDefault="002E681A">
      <w:pPr>
        <w:widowControl w:val="0"/>
        <w:tabs>
          <w:tab w:val="left" w:pos="1170"/>
          <w:tab w:val="left" w:pos="1350"/>
        </w:tabs>
        <w:spacing w:after="0"/>
        <w:jc w:val="both"/>
        <w:rPr>
          <w:rFonts w:ascii="Tahoma" w:eastAsia="Arial Unicode MS" w:hAnsi="Tahoma" w:cs="Tahoma"/>
          <w:sz w:val="24"/>
          <w:szCs w:val="24"/>
        </w:rPr>
      </w:pPr>
    </w:p>
    <w:p w14:paraId="727B3FCA" w14:textId="77777777" w:rsidR="002E681A" w:rsidRDefault="00B4694F">
      <w:pPr>
        <w:pStyle w:val="Heading2"/>
        <w:numPr>
          <w:ilvl w:val="1"/>
          <w:numId w:val="233"/>
        </w:numPr>
        <w:tabs>
          <w:tab w:val="left" w:pos="1170"/>
        </w:tabs>
        <w:spacing w:before="0" w:after="0"/>
        <w:ind w:left="1134" w:hanging="1134"/>
        <w:jc w:val="both"/>
        <w:rPr>
          <w:rFonts w:eastAsia="Arial Unicode MS" w:cs="Tahoma"/>
          <w:sz w:val="24"/>
          <w:szCs w:val="24"/>
        </w:rPr>
      </w:pPr>
      <w:bookmarkStart w:id="1116" w:name="_Toc499061463"/>
      <w:bookmarkStart w:id="1117" w:name="_Toc318118516"/>
      <w:bookmarkStart w:id="1118" w:name="_Toc372979239"/>
      <w:bookmarkStart w:id="1119" w:name="_Toc149742684"/>
      <w:bookmarkStart w:id="1120" w:name="_Toc326906516"/>
      <w:r>
        <w:rPr>
          <w:rFonts w:eastAsia="Arial Unicode MS" w:cs="Tahoma"/>
          <w:sz w:val="24"/>
          <w:szCs w:val="24"/>
        </w:rPr>
        <w:t>Compensation Payable during Sick Leave under WIBA</w:t>
      </w:r>
      <w:bookmarkEnd w:id="1116"/>
      <w:bookmarkEnd w:id="1117"/>
      <w:bookmarkEnd w:id="1118"/>
      <w:bookmarkEnd w:id="1119"/>
      <w:bookmarkEnd w:id="1120"/>
    </w:p>
    <w:p w14:paraId="7D4B0FC8" w14:textId="77777777" w:rsidR="002E681A" w:rsidRDefault="002E681A">
      <w:pPr>
        <w:widowControl w:val="0"/>
        <w:tabs>
          <w:tab w:val="left" w:pos="1080"/>
          <w:tab w:val="left" w:pos="1170"/>
          <w:tab w:val="left" w:pos="1350"/>
        </w:tabs>
        <w:spacing w:after="0"/>
        <w:ind w:left="1170" w:hanging="1170"/>
        <w:jc w:val="both"/>
        <w:rPr>
          <w:rFonts w:ascii="Tahoma" w:eastAsia="Arial Unicode MS" w:hAnsi="Tahoma" w:cs="Tahoma"/>
          <w:sz w:val="24"/>
          <w:szCs w:val="24"/>
        </w:rPr>
      </w:pPr>
    </w:p>
    <w:p w14:paraId="43A95EF9" w14:textId="77777777" w:rsidR="002E681A" w:rsidRDefault="00B4694F">
      <w:pPr>
        <w:pStyle w:val="ListParagraph"/>
        <w:widowControl w:val="0"/>
        <w:numPr>
          <w:ilvl w:val="2"/>
          <w:numId w:val="233"/>
        </w:numPr>
        <w:tabs>
          <w:tab w:val="left" w:pos="1170"/>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An employee on sick leave as a result of an accident or occupational disease will be entitled to full pay.</w:t>
      </w:r>
    </w:p>
    <w:p w14:paraId="53AD3EE9" w14:textId="77777777" w:rsidR="002E681A" w:rsidRDefault="002E681A">
      <w:pPr>
        <w:widowControl w:val="0"/>
        <w:tabs>
          <w:tab w:val="left" w:pos="1170"/>
        </w:tabs>
        <w:spacing w:after="0"/>
        <w:jc w:val="both"/>
        <w:rPr>
          <w:rFonts w:ascii="Tahoma" w:eastAsia="Arial Unicode MS" w:hAnsi="Tahoma" w:cs="Tahoma"/>
          <w:sz w:val="24"/>
          <w:szCs w:val="24"/>
        </w:rPr>
      </w:pPr>
    </w:p>
    <w:p w14:paraId="38536349" w14:textId="77777777" w:rsidR="002E681A" w:rsidRDefault="00B4694F">
      <w:pPr>
        <w:pStyle w:val="Heading2"/>
        <w:numPr>
          <w:ilvl w:val="1"/>
          <w:numId w:val="233"/>
        </w:numPr>
        <w:tabs>
          <w:tab w:val="left" w:pos="1170"/>
        </w:tabs>
        <w:spacing w:before="0" w:after="0"/>
        <w:ind w:left="1134" w:hanging="1134"/>
        <w:jc w:val="both"/>
        <w:rPr>
          <w:rFonts w:eastAsia="Arial Unicode MS" w:cs="Tahoma"/>
          <w:sz w:val="24"/>
          <w:szCs w:val="24"/>
        </w:rPr>
      </w:pPr>
      <w:bookmarkStart w:id="1121" w:name="_Toc318118517"/>
      <w:bookmarkStart w:id="1122" w:name="_Toc326906517"/>
      <w:bookmarkStart w:id="1123" w:name="_Toc499061464"/>
      <w:bookmarkStart w:id="1124" w:name="_Toc372979240"/>
      <w:bookmarkStart w:id="1125" w:name="_Toc149742685"/>
      <w:r>
        <w:rPr>
          <w:rFonts w:eastAsia="Arial Unicode MS" w:cs="Tahoma"/>
          <w:sz w:val="24"/>
          <w:szCs w:val="24"/>
        </w:rPr>
        <w:t>Source of Funds</w:t>
      </w:r>
      <w:bookmarkEnd w:id="1121"/>
      <w:bookmarkEnd w:id="1122"/>
      <w:bookmarkEnd w:id="1123"/>
      <w:bookmarkEnd w:id="1124"/>
      <w:bookmarkEnd w:id="1125"/>
    </w:p>
    <w:p w14:paraId="7214BDE9" w14:textId="77777777" w:rsidR="002E681A" w:rsidRDefault="002E681A">
      <w:pPr>
        <w:widowControl w:val="0"/>
        <w:tabs>
          <w:tab w:val="left" w:pos="1080"/>
          <w:tab w:val="left" w:pos="1170"/>
        </w:tabs>
        <w:spacing w:after="0"/>
        <w:ind w:left="1170" w:hanging="1170"/>
        <w:jc w:val="both"/>
        <w:rPr>
          <w:rFonts w:ascii="Tahoma" w:eastAsia="Arial Unicode MS" w:hAnsi="Tahoma" w:cs="Tahoma"/>
          <w:sz w:val="24"/>
          <w:szCs w:val="24"/>
        </w:rPr>
      </w:pPr>
    </w:p>
    <w:p w14:paraId="20C67E0C" w14:textId="77777777" w:rsidR="002E681A" w:rsidRDefault="00B4694F">
      <w:pPr>
        <w:pStyle w:val="ListParagraph"/>
        <w:widowControl w:val="0"/>
        <w:numPr>
          <w:ilvl w:val="2"/>
          <w:numId w:val="233"/>
        </w:numPr>
        <w:tabs>
          <w:tab w:val="left" w:pos="1170"/>
        </w:tabs>
        <w:spacing w:after="0"/>
        <w:ind w:left="1134" w:hanging="1134"/>
        <w:jc w:val="both"/>
        <w:rPr>
          <w:rFonts w:ascii="Tahoma" w:eastAsia="Arial Unicode MS" w:hAnsi="Tahoma" w:cs="Tahoma"/>
          <w:sz w:val="24"/>
          <w:szCs w:val="24"/>
        </w:rPr>
      </w:pPr>
      <w:r>
        <w:rPr>
          <w:rFonts w:ascii="Tahoma" w:eastAsia="Arial Unicode MS" w:hAnsi="Tahoma" w:cs="Tahoma"/>
          <w:sz w:val="24"/>
          <w:szCs w:val="24"/>
        </w:rPr>
        <w:t>The Director General/CEO will also budget for funds to pay Work Injury Benefits to the injured employees in compliance with Section 26(4) of the Work Injury Benefits Act, 2007.</w:t>
      </w:r>
    </w:p>
    <w:p w14:paraId="79DE4322" w14:textId="77777777" w:rsidR="002E681A" w:rsidRDefault="002E681A">
      <w:pPr>
        <w:widowControl w:val="0"/>
        <w:tabs>
          <w:tab w:val="left" w:pos="1080"/>
          <w:tab w:val="left" w:pos="1170"/>
          <w:tab w:val="left" w:pos="1260"/>
        </w:tabs>
        <w:spacing w:after="0"/>
        <w:ind w:left="1170" w:hanging="1170"/>
        <w:jc w:val="both"/>
        <w:rPr>
          <w:rFonts w:ascii="Tahoma" w:eastAsia="Arial Unicode MS" w:hAnsi="Tahoma" w:cs="Tahoma"/>
          <w:sz w:val="24"/>
          <w:szCs w:val="24"/>
        </w:rPr>
      </w:pPr>
    </w:p>
    <w:p w14:paraId="5EC27911" w14:textId="77777777" w:rsidR="002E681A" w:rsidRDefault="00B4694F">
      <w:pPr>
        <w:pStyle w:val="Heading2"/>
        <w:numPr>
          <w:ilvl w:val="1"/>
          <w:numId w:val="233"/>
        </w:numPr>
        <w:spacing w:before="0" w:after="0"/>
        <w:ind w:left="1134" w:hanging="1134"/>
        <w:jc w:val="both"/>
        <w:rPr>
          <w:rFonts w:eastAsia="Arial Unicode MS" w:cs="Tahoma"/>
          <w:sz w:val="24"/>
          <w:szCs w:val="24"/>
        </w:rPr>
      </w:pPr>
      <w:bookmarkStart w:id="1126" w:name="_Toc372979241"/>
      <w:bookmarkStart w:id="1127" w:name="_Toc499061465"/>
      <w:bookmarkStart w:id="1128" w:name="_Toc149742686"/>
      <w:r>
        <w:rPr>
          <w:rFonts w:eastAsia="Arial Unicode MS" w:cs="Tahoma"/>
          <w:sz w:val="24"/>
          <w:szCs w:val="24"/>
        </w:rPr>
        <w:t>Risk Assessment</w:t>
      </w:r>
      <w:bookmarkEnd w:id="1126"/>
      <w:bookmarkEnd w:id="1127"/>
      <w:bookmarkEnd w:id="1128"/>
    </w:p>
    <w:p w14:paraId="65AB7BFB" w14:textId="77777777" w:rsidR="002E681A" w:rsidRDefault="002E681A">
      <w:pPr>
        <w:tabs>
          <w:tab w:val="left" w:pos="1080"/>
        </w:tabs>
        <w:spacing w:after="0"/>
        <w:ind w:left="1080"/>
        <w:jc w:val="both"/>
        <w:rPr>
          <w:rFonts w:ascii="Tahoma" w:eastAsia="Arial Unicode MS" w:hAnsi="Tahoma" w:cs="Tahoma"/>
          <w:sz w:val="24"/>
          <w:szCs w:val="24"/>
        </w:rPr>
      </w:pPr>
    </w:p>
    <w:p w14:paraId="7EC04138" w14:textId="77777777" w:rsidR="002E681A" w:rsidRDefault="00B4694F">
      <w:pPr>
        <w:pStyle w:val="ListParagraph"/>
        <w:numPr>
          <w:ilvl w:val="2"/>
          <w:numId w:val="233"/>
        </w:numPr>
        <w:tabs>
          <w:tab w:val="left" w:pos="1080"/>
        </w:tabs>
        <w:spacing w:after="0"/>
        <w:ind w:left="1134" w:hanging="1134"/>
        <w:jc w:val="both"/>
        <w:rPr>
          <w:rFonts w:ascii="Tahoma" w:eastAsia="Arial Unicode MS" w:hAnsi="Tahoma" w:cs="Tahoma"/>
          <w:sz w:val="24"/>
          <w:szCs w:val="24"/>
        </w:rPr>
      </w:pPr>
      <w:r>
        <w:rPr>
          <w:rFonts w:ascii="Tahoma" w:eastAsia="Arial Unicode MS" w:hAnsi="Tahoma" w:cs="Tahoma"/>
          <w:sz w:val="24"/>
          <w:szCs w:val="24"/>
        </w:rPr>
        <w:t xml:space="preserve">There shall be formed a Safety Committee with representatives from all Departments, Divisions, Sections and Units under the Chairmanship of a person appointed by the Director General/CEO. This Committee will periodically carry out risk assessment of all Stations with the purpose of identifying hazards, analyzing the risk attached to them and initiate preventive action. </w:t>
      </w:r>
    </w:p>
    <w:p w14:paraId="3092F6E8" w14:textId="77777777" w:rsidR="002E681A" w:rsidRDefault="002E681A">
      <w:pPr>
        <w:tabs>
          <w:tab w:val="left" w:pos="1170"/>
          <w:tab w:val="left" w:pos="1260"/>
        </w:tabs>
        <w:spacing w:after="0"/>
        <w:ind w:left="1170" w:hanging="1170"/>
        <w:jc w:val="both"/>
        <w:rPr>
          <w:rFonts w:ascii="Tahoma" w:eastAsia="Arial Unicode MS" w:hAnsi="Tahoma" w:cs="Tahoma"/>
          <w:sz w:val="24"/>
          <w:szCs w:val="24"/>
        </w:rPr>
      </w:pPr>
    </w:p>
    <w:p w14:paraId="1116FBF9" w14:textId="77777777" w:rsidR="002E681A" w:rsidRDefault="00B4694F">
      <w:pPr>
        <w:pStyle w:val="Heading2"/>
        <w:numPr>
          <w:ilvl w:val="1"/>
          <w:numId w:val="237"/>
        </w:numPr>
        <w:spacing w:before="0" w:after="0"/>
        <w:ind w:left="1134" w:hanging="1134"/>
        <w:jc w:val="both"/>
        <w:rPr>
          <w:rFonts w:eastAsia="Arial Unicode MS" w:cs="Tahoma"/>
          <w:sz w:val="24"/>
          <w:szCs w:val="24"/>
        </w:rPr>
      </w:pPr>
      <w:bookmarkStart w:id="1129" w:name="_Toc499061466"/>
      <w:bookmarkStart w:id="1130" w:name="_Toc372979242"/>
      <w:bookmarkStart w:id="1131" w:name="_Toc149742687"/>
      <w:bookmarkStart w:id="1132" w:name="_Toc248114861"/>
      <w:r>
        <w:rPr>
          <w:rFonts w:eastAsia="Arial Unicode MS" w:cs="Tahoma"/>
          <w:sz w:val="24"/>
          <w:szCs w:val="24"/>
        </w:rPr>
        <w:t>Security</w:t>
      </w:r>
      <w:bookmarkEnd w:id="1129"/>
      <w:bookmarkEnd w:id="1130"/>
      <w:bookmarkEnd w:id="1131"/>
    </w:p>
    <w:p w14:paraId="39CD4331" w14:textId="77777777" w:rsidR="002E681A" w:rsidRDefault="002E681A">
      <w:pPr>
        <w:spacing w:after="0"/>
        <w:jc w:val="both"/>
        <w:rPr>
          <w:rFonts w:ascii="Tahoma" w:eastAsia="Arial Unicode MS" w:hAnsi="Tahoma" w:cs="Tahoma"/>
          <w:sz w:val="24"/>
          <w:szCs w:val="24"/>
        </w:rPr>
      </w:pPr>
    </w:p>
    <w:p w14:paraId="1297906F" w14:textId="77777777" w:rsidR="002E681A" w:rsidRDefault="00B4694F">
      <w:pPr>
        <w:pStyle w:val="NoSpacing"/>
        <w:numPr>
          <w:ilvl w:val="2"/>
          <w:numId w:val="237"/>
        </w:numPr>
        <w:tabs>
          <w:tab w:val="left" w:pos="1080"/>
        </w:tabs>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The Institute will always put in place measures to ensure adequate security for all employees and equipment.</w:t>
      </w:r>
    </w:p>
    <w:p w14:paraId="5B8CBFCC" w14:textId="77777777" w:rsidR="002E681A" w:rsidRDefault="002E681A">
      <w:pPr>
        <w:pStyle w:val="NoSpacing"/>
        <w:tabs>
          <w:tab w:val="left" w:pos="1080"/>
        </w:tabs>
        <w:spacing w:line="276" w:lineRule="auto"/>
        <w:ind w:left="1134"/>
        <w:jc w:val="both"/>
        <w:rPr>
          <w:rFonts w:ascii="Tahoma" w:eastAsia="Arial Unicode MS" w:hAnsi="Tahoma" w:cs="Tahoma"/>
          <w:sz w:val="24"/>
          <w:szCs w:val="24"/>
        </w:rPr>
      </w:pPr>
    </w:p>
    <w:p w14:paraId="41A6EE45" w14:textId="77777777" w:rsidR="002E681A" w:rsidRDefault="00B4694F">
      <w:pPr>
        <w:pStyle w:val="NoSpacing"/>
        <w:numPr>
          <w:ilvl w:val="2"/>
          <w:numId w:val="237"/>
        </w:numPr>
        <w:tabs>
          <w:tab w:val="left" w:pos="1080"/>
        </w:tabs>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Employees leaving the office should ensure that all the windows are locked; the office equipment and lights are off before leaving.</w:t>
      </w:r>
    </w:p>
    <w:p w14:paraId="3C0F9BE4" w14:textId="77777777" w:rsidR="002E681A" w:rsidRDefault="002E681A">
      <w:pPr>
        <w:pStyle w:val="NoSpacing"/>
        <w:tabs>
          <w:tab w:val="left" w:pos="1080"/>
        </w:tabs>
        <w:spacing w:line="276" w:lineRule="auto"/>
        <w:ind w:left="1134"/>
        <w:jc w:val="both"/>
        <w:rPr>
          <w:rFonts w:ascii="Tahoma" w:eastAsia="Arial Unicode MS" w:hAnsi="Tahoma" w:cs="Tahoma"/>
          <w:sz w:val="24"/>
          <w:szCs w:val="24"/>
        </w:rPr>
      </w:pPr>
    </w:p>
    <w:p w14:paraId="3DDC56F7" w14:textId="77777777" w:rsidR="002E681A" w:rsidRDefault="00B4694F">
      <w:pPr>
        <w:pStyle w:val="NoSpacing"/>
        <w:numPr>
          <w:ilvl w:val="2"/>
          <w:numId w:val="237"/>
        </w:numPr>
        <w:tabs>
          <w:tab w:val="left" w:pos="1080"/>
        </w:tabs>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 xml:space="preserve">Keys to filing cabinets, safes and offices containing classified materials shall be kept safely. Any loss or misplacement of keys must be reported to the </w:t>
      </w:r>
      <w:r>
        <w:rPr>
          <w:rFonts w:ascii="Tahoma" w:eastAsia="Arial Unicode MS" w:hAnsi="Tahoma" w:cs="Tahoma"/>
          <w:sz w:val="24"/>
          <w:szCs w:val="24"/>
          <w:lang w:val="en-GB"/>
        </w:rPr>
        <w:t>employee</w:t>
      </w:r>
      <w:r>
        <w:rPr>
          <w:rFonts w:ascii="Tahoma" w:eastAsia="Arial Unicode MS" w:hAnsi="Tahoma" w:cs="Tahoma"/>
          <w:sz w:val="24"/>
          <w:szCs w:val="24"/>
        </w:rPr>
        <w:t xml:space="preserve"> responsible for security. </w:t>
      </w:r>
    </w:p>
    <w:p w14:paraId="4901131A" w14:textId="77777777" w:rsidR="002E681A" w:rsidRDefault="002E681A">
      <w:pPr>
        <w:pStyle w:val="NoSpacing"/>
        <w:tabs>
          <w:tab w:val="left" w:pos="1080"/>
        </w:tabs>
        <w:spacing w:line="276" w:lineRule="auto"/>
        <w:ind w:left="1134"/>
        <w:jc w:val="both"/>
        <w:rPr>
          <w:rFonts w:ascii="Tahoma" w:eastAsia="Arial Unicode MS" w:hAnsi="Tahoma" w:cs="Tahoma"/>
          <w:sz w:val="24"/>
          <w:szCs w:val="24"/>
        </w:rPr>
      </w:pPr>
    </w:p>
    <w:p w14:paraId="4946B053" w14:textId="77777777" w:rsidR="002E681A" w:rsidRDefault="00B4694F">
      <w:pPr>
        <w:pStyle w:val="NoSpacing"/>
        <w:numPr>
          <w:ilvl w:val="2"/>
          <w:numId w:val="237"/>
        </w:numPr>
        <w:tabs>
          <w:tab w:val="left" w:pos="1080"/>
        </w:tabs>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Employees will be issued with identification cards to facilitate their entry into their work station.</w:t>
      </w:r>
    </w:p>
    <w:p w14:paraId="37E73EDD" w14:textId="77777777" w:rsidR="002E681A" w:rsidRDefault="002E681A">
      <w:pPr>
        <w:pStyle w:val="NoSpacing"/>
        <w:tabs>
          <w:tab w:val="left" w:pos="1080"/>
        </w:tabs>
        <w:spacing w:line="276" w:lineRule="auto"/>
        <w:ind w:left="1134"/>
        <w:jc w:val="both"/>
        <w:rPr>
          <w:rFonts w:ascii="Tahoma" w:eastAsia="Arial Unicode MS" w:hAnsi="Tahoma" w:cs="Tahoma"/>
          <w:sz w:val="24"/>
          <w:szCs w:val="24"/>
        </w:rPr>
      </w:pPr>
    </w:p>
    <w:p w14:paraId="3D636E8A" w14:textId="77777777" w:rsidR="002E681A" w:rsidRDefault="00B4694F">
      <w:pPr>
        <w:pStyle w:val="NoSpacing"/>
        <w:numPr>
          <w:ilvl w:val="2"/>
          <w:numId w:val="237"/>
        </w:numPr>
        <w:tabs>
          <w:tab w:val="left" w:pos="1080"/>
        </w:tabs>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The Institute will not be responsible for loss of money or valuables left unattended while in its premises.</w:t>
      </w:r>
    </w:p>
    <w:p w14:paraId="2A947E33" w14:textId="77777777" w:rsidR="002E681A" w:rsidRDefault="002E681A">
      <w:pPr>
        <w:pStyle w:val="NoSpacing"/>
        <w:tabs>
          <w:tab w:val="left" w:pos="1080"/>
        </w:tabs>
        <w:spacing w:line="276" w:lineRule="auto"/>
        <w:ind w:left="1134"/>
        <w:jc w:val="both"/>
        <w:rPr>
          <w:rFonts w:ascii="Tahoma" w:eastAsia="Arial Unicode MS" w:hAnsi="Tahoma" w:cs="Tahoma"/>
          <w:sz w:val="24"/>
          <w:szCs w:val="24"/>
        </w:rPr>
      </w:pPr>
    </w:p>
    <w:p w14:paraId="1DBA2ABE" w14:textId="77777777" w:rsidR="002E681A" w:rsidRDefault="00B4694F">
      <w:pPr>
        <w:pStyle w:val="NoSpacing"/>
        <w:numPr>
          <w:ilvl w:val="2"/>
          <w:numId w:val="237"/>
        </w:numPr>
        <w:tabs>
          <w:tab w:val="left" w:pos="1080"/>
        </w:tabs>
        <w:spacing w:line="276" w:lineRule="auto"/>
        <w:ind w:left="1134" w:hanging="1134"/>
        <w:jc w:val="both"/>
        <w:rPr>
          <w:rFonts w:ascii="Tahoma" w:eastAsia="Arial Unicode MS" w:hAnsi="Tahoma" w:cs="Tahoma"/>
          <w:sz w:val="24"/>
          <w:szCs w:val="24"/>
        </w:rPr>
      </w:pPr>
      <w:r>
        <w:rPr>
          <w:rFonts w:ascii="Tahoma" w:eastAsia="Arial Unicode MS" w:hAnsi="Tahoma" w:cs="Tahoma"/>
          <w:sz w:val="24"/>
          <w:szCs w:val="24"/>
        </w:rPr>
        <w:t>Employees have a responsibility to ensure a safe and secure environment at all times.</w:t>
      </w:r>
    </w:p>
    <w:p w14:paraId="0A06880E" w14:textId="77777777" w:rsidR="002E681A" w:rsidRDefault="002E681A">
      <w:pPr>
        <w:pStyle w:val="ListParagraph"/>
        <w:tabs>
          <w:tab w:val="left" w:pos="1350"/>
        </w:tabs>
        <w:spacing w:after="0"/>
        <w:ind w:left="1350"/>
        <w:jc w:val="both"/>
        <w:rPr>
          <w:rFonts w:ascii="Tahoma" w:eastAsia="Arial Unicode MS" w:hAnsi="Tahoma" w:cs="Tahoma"/>
          <w:sz w:val="24"/>
          <w:szCs w:val="24"/>
        </w:rPr>
      </w:pPr>
    </w:p>
    <w:p w14:paraId="379E2A13" w14:textId="77777777" w:rsidR="002E681A" w:rsidRDefault="002E681A">
      <w:pPr>
        <w:pStyle w:val="NoSpacing"/>
        <w:tabs>
          <w:tab w:val="left" w:pos="1350"/>
        </w:tabs>
        <w:spacing w:line="276" w:lineRule="auto"/>
        <w:ind w:left="1350"/>
        <w:jc w:val="both"/>
        <w:rPr>
          <w:rFonts w:ascii="Tahoma" w:eastAsia="Arial Unicode MS" w:hAnsi="Tahoma" w:cs="Tahoma"/>
          <w:sz w:val="24"/>
          <w:szCs w:val="24"/>
        </w:rPr>
      </w:pPr>
    </w:p>
    <w:p w14:paraId="49C0DC17" w14:textId="77777777" w:rsidR="002E681A" w:rsidRDefault="002E681A">
      <w:pPr>
        <w:pStyle w:val="NoSpacing"/>
        <w:tabs>
          <w:tab w:val="left" w:pos="1350"/>
        </w:tabs>
        <w:spacing w:line="276" w:lineRule="auto"/>
        <w:ind w:left="1350"/>
        <w:jc w:val="both"/>
        <w:rPr>
          <w:rFonts w:ascii="Tahoma" w:eastAsia="Arial Unicode MS" w:hAnsi="Tahoma" w:cs="Tahoma"/>
          <w:sz w:val="24"/>
          <w:szCs w:val="24"/>
        </w:rPr>
      </w:pPr>
    </w:p>
    <w:p w14:paraId="06C8393F" w14:textId="77777777" w:rsidR="002E681A" w:rsidRDefault="002E681A">
      <w:pPr>
        <w:pStyle w:val="NoSpacing"/>
        <w:tabs>
          <w:tab w:val="left" w:pos="1350"/>
        </w:tabs>
        <w:spacing w:line="276" w:lineRule="auto"/>
        <w:ind w:left="1350"/>
        <w:jc w:val="both"/>
        <w:rPr>
          <w:rFonts w:ascii="Tahoma" w:eastAsia="Arial Unicode MS" w:hAnsi="Tahoma" w:cs="Tahoma"/>
          <w:sz w:val="24"/>
          <w:szCs w:val="24"/>
        </w:rPr>
      </w:pPr>
    </w:p>
    <w:p w14:paraId="4A48E606" w14:textId="77777777" w:rsidR="002E681A" w:rsidRDefault="002E681A">
      <w:pPr>
        <w:pStyle w:val="NoSpacing"/>
        <w:tabs>
          <w:tab w:val="left" w:pos="1350"/>
        </w:tabs>
        <w:spacing w:line="276" w:lineRule="auto"/>
        <w:ind w:left="1350"/>
        <w:jc w:val="both"/>
        <w:rPr>
          <w:rFonts w:ascii="Tahoma" w:eastAsia="Arial Unicode MS" w:hAnsi="Tahoma" w:cs="Tahoma"/>
          <w:sz w:val="24"/>
          <w:szCs w:val="24"/>
        </w:rPr>
      </w:pPr>
    </w:p>
    <w:p w14:paraId="69AD6099" w14:textId="77777777" w:rsidR="002E681A" w:rsidRDefault="002E681A">
      <w:pPr>
        <w:pStyle w:val="NoSpacing"/>
        <w:tabs>
          <w:tab w:val="left" w:pos="1350"/>
        </w:tabs>
        <w:spacing w:line="276" w:lineRule="auto"/>
        <w:ind w:left="1350"/>
        <w:jc w:val="both"/>
        <w:rPr>
          <w:rFonts w:ascii="Tahoma" w:eastAsia="Arial Unicode MS" w:hAnsi="Tahoma" w:cs="Tahoma"/>
          <w:sz w:val="24"/>
          <w:szCs w:val="24"/>
        </w:rPr>
      </w:pPr>
    </w:p>
    <w:p w14:paraId="3B5FC76B" w14:textId="77777777" w:rsidR="002E681A" w:rsidRDefault="00B4694F">
      <w:pPr>
        <w:pStyle w:val="Heading1"/>
        <w:spacing w:before="0"/>
        <w:jc w:val="both"/>
        <w:rPr>
          <w:rFonts w:eastAsia="Arial Unicode MS" w:cs="Tahoma"/>
          <w:sz w:val="24"/>
          <w:szCs w:val="24"/>
        </w:rPr>
      </w:pPr>
      <w:bookmarkStart w:id="1133" w:name="_Toc326906486"/>
      <w:bookmarkStart w:id="1134" w:name="_Toc372979243"/>
      <w:bookmarkStart w:id="1135" w:name="_Toc286141793"/>
      <w:bookmarkEnd w:id="1039"/>
      <w:bookmarkEnd w:id="1132"/>
      <w:r>
        <w:rPr>
          <w:rFonts w:eastAsia="Arial Unicode MS" w:cs="Tahoma"/>
          <w:sz w:val="24"/>
          <w:szCs w:val="24"/>
        </w:rPr>
        <w:br w:type="page"/>
      </w:r>
      <w:bookmarkStart w:id="1136" w:name="_Toc149742688"/>
      <w:bookmarkStart w:id="1137" w:name="_Toc499061467"/>
      <w:r>
        <w:rPr>
          <w:rFonts w:eastAsia="Arial Unicode MS" w:cs="Tahoma"/>
          <w:sz w:val="24"/>
          <w:szCs w:val="24"/>
        </w:rPr>
        <w:lastRenderedPageBreak/>
        <w:t>SECTION 15:</w:t>
      </w:r>
      <w:r>
        <w:rPr>
          <w:rFonts w:eastAsia="Arial Unicode MS" w:cs="Tahoma"/>
          <w:sz w:val="24"/>
          <w:szCs w:val="24"/>
        </w:rPr>
        <w:tab/>
        <w:t>EMPLOYEES WELFARE</w:t>
      </w:r>
      <w:bookmarkEnd w:id="1133"/>
      <w:bookmarkEnd w:id="1134"/>
      <w:bookmarkEnd w:id="1136"/>
      <w:bookmarkEnd w:id="1137"/>
    </w:p>
    <w:p w14:paraId="647214AF" w14:textId="77777777" w:rsidR="002E681A" w:rsidRDefault="00B4694F">
      <w:pPr>
        <w:pStyle w:val="Heading2"/>
        <w:numPr>
          <w:ilvl w:val="1"/>
          <w:numId w:val="238"/>
        </w:numPr>
        <w:ind w:left="1134" w:hanging="1134"/>
        <w:jc w:val="both"/>
        <w:rPr>
          <w:rFonts w:eastAsia="Arial Unicode MS" w:cs="Tahoma"/>
          <w:sz w:val="24"/>
          <w:szCs w:val="24"/>
        </w:rPr>
      </w:pPr>
      <w:bookmarkStart w:id="1138" w:name="_Toc372979244"/>
      <w:bookmarkStart w:id="1139" w:name="_Toc326906487"/>
      <w:bookmarkStart w:id="1140" w:name="_Toc499061468"/>
      <w:bookmarkStart w:id="1141" w:name="_Toc149742689"/>
      <w:r>
        <w:rPr>
          <w:rFonts w:eastAsia="Arial Unicode MS" w:cs="Tahoma"/>
          <w:sz w:val="24"/>
          <w:szCs w:val="24"/>
        </w:rPr>
        <w:t>Introduction</w:t>
      </w:r>
      <w:bookmarkEnd w:id="1138"/>
      <w:bookmarkEnd w:id="1139"/>
      <w:bookmarkEnd w:id="1140"/>
      <w:bookmarkEnd w:id="1141"/>
    </w:p>
    <w:p w14:paraId="07905BFD" w14:textId="77777777" w:rsidR="002E681A" w:rsidRDefault="002E681A">
      <w:pPr>
        <w:spacing w:after="0"/>
        <w:jc w:val="both"/>
        <w:rPr>
          <w:rFonts w:ascii="Tahoma" w:eastAsia="Arial Unicode MS" w:hAnsi="Tahoma" w:cs="Tahoma"/>
          <w:sz w:val="24"/>
          <w:szCs w:val="24"/>
        </w:rPr>
      </w:pPr>
    </w:p>
    <w:p w14:paraId="4825A74A" w14:textId="77777777" w:rsidR="002E681A" w:rsidRDefault="00B4694F">
      <w:pPr>
        <w:pStyle w:val="ListParagraph"/>
        <w:numPr>
          <w:ilvl w:val="2"/>
          <w:numId w:val="238"/>
        </w:numPr>
        <w:tabs>
          <w:tab w:val="left" w:pos="1080"/>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 xml:space="preserve">The Institute recognizes that, in addition to offering pay benefits, and a healthy working environment to employees, their emotional and social needs should also be catered for as they discharge their duties. </w:t>
      </w:r>
    </w:p>
    <w:p w14:paraId="678FAC6E" w14:textId="77777777" w:rsidR="002E681A" w:rsidRDefault="002E681A">
      <w:pPr>
        <w:spacing w:after="0"/>
        <w:ind w:left="900" w:hanging="900"/>
        <w:jc w:val="both"/>
        <w:rPr>
          <w:rFonts w:ascii="Tahoma" w:eastAsia="Arial Unicode MS" w:hAnsi="Tahoma" w:cs="Tahoma"/>
          <w:sz w:val="24"/>
          <w:szCs w:val="24"/>
        </w:rPr>
      </w:pPr>
    </w:p>
    <w:p w14:paraId="0DD6DD0B" w14:textId="77777777" w:rsidR="002E681A" w:rsidRDefault="00B4694F">
      <w:pPr>
        <w:pStyle w:val="ListParagraph"/>
        <w:numPr>
          <w:ilvl w:val="2"/>
          <w:numId w:val="238"/>
        </w:numPr>
        <w:tabs>
          <w:tab w:val="left" w:pos="1080"/>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 xml:space="preserve">The Institute will undertake social responsibility to promote welfare amongst its employees. </w:t>
      </w:r>
    </w:p>
    <w:p w14:paraId="06EAA3C0" w14:textId="77777777" w:rsidR="002E681A" w:rsidRDefault="002E681A">
      <w:pPr>
        <w:spacing w:after="0"/>
        <w:ind w:left="900" w:hanging="900"/>
        <w:jc w:val="both"/>
        <w:rPr>
          <w:rFonts w:ascii="Tahoma" w:eastAsia="Arial Unicode MS" w:hAnsi="Tahoma" w:cs="Tahoma"/>
          <w:sz w:val="24"/>
          <w:szCs w:val="24"/>
        </w:rPr>
      </w:pPr>
    </w:p>
    <w:p w14:paraId="7298AB6D" w14:textId="77777777" w:rsidR="002E681A" w:rsidRDefault="00B4694F">
      <w:pPr>
        <w:pStyle w:val="ListParagraph"/>
        <w:numPr>
          <w:ilvl w:val="2"/>
          <w:numId w:val="238"/>
        </w:numPr>
        <w:tabs>
          <w:tab w:val="left" w:pos="1080"/>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 xml:space="preserve">The Institute will pursue a policy that addresses the various social and health challenges confronting employees in the workplace. </w:t>
      </w:r>
    </w:p>
    <w:p w14:paraId="65F57B04" w14:textId="77777777" w:rsidR="002E681A" w:rsidRDefault="00B4694F">
      <w:pPr>
        <w:pStyle w:val="Heading2"/>
        <w:numPr>
          <w:ilvl w:val="1"/>
          <w:numId w:val="238"/>
        </w:numPr>
        <w:ind w:left="1276" w:hanging="1276"/>
        <w:jc w:val="both"/>
        <w:rPr>
          <w:rFonts w:eastAsia="Arial Unicode MS" w:cs="Tahoma"/>
          <w:sz w:val="24"/>
          <w:szCs w:val="24"/>
        </w:rPr>
      </w:pPr>
      <w:bookmarkStart w:id="1142" w:name="_Toc372979245"/>
      <w:bookmarkStart w:id="1143" w:name="_Toc326906488"/>
      <w:bookmarkStart w:id="1144" w:name="_Toc499061469"/>
      <w:bookmarkStart w:id="1145" w:name="_Toc149742690"/>
      <w:r>
        <w:rPr>
          <w:rFonts w:eastAsia="Arial Unicode MS" w:cs="Tahoma"/>
          <w:sz w:val="24"/>
          <w:szCs w:val="24"/>
        </w:rPr>
        <w:t>HIV/AIDs Polic</w:t>
      </w:r>
      <w:bookmarkEnd w:id="1142"/>
      <w:bookmarkEnd w:id="1143"/>
      <w:r>
        <w:rPr>
          <w:rFonts w:eastAsia="Arial Unicode MS" w:cs="Tahoma"/>
          <w:sz w:val="24"/>
          <w:szCs w:val="24"/>
        </w:rPr>
        <w:t>y</w:t>
      </w:r>
      <w:bookmarkEnd w:id="1144"/>
      <w:bookmarkEnd w:id="1145"/>
    </w:p>
    <w:p w14:paraId="157D4390" w14:textId="77777777" w:rsidR="002E681A" w:rsidRDefault="002E681A">
      <w:pPr>
        <w:tabs>
          <w:tab w:val="left" w:pos="900"/>
        </w:tabs>
        <w:spacing w:after="0"/>
        <w:ind w:left="900"/>
        <w:jc w:val="both"/>
        <w:rPr>
          <w:rFonts w:ascii="Tahoma" w:eastAsia="Arial Unicode MS" w:hAnsi="Tahoma" w:cs="Tahoma"/>
          <w:sz w:val="24"/>
          <w:szCs w:val="24"/>
        </w:rPr>
      </w:pPr>
      <w:bookmarkStart w:id="1146" w:name="_Toc322952714"/>
      <w:bookmarkStart w:id="1147" w:name="_Toc326158712"/>
      <w:bookmarkStart w:id="1148" w:name="_Toc326903630"/>
      <w:bookmarkStart w:id="1149" w:name="_Toc322955777"/>
      <w:bookmarkStart w:id="1150" w:name="_Toc326084303"/>
      <w:bookmarkStart w:id="1151" w:name="_Toc323045188"/>
      <w:bookmarkStart w:id="1152" w:name="_Toc373482874"/>
      <w:bookmarkStart w:id="1153" w:name="_Toc326077206"/>
      <w:bookmarkStart w:id="1154" w:name="_Toc372979246"/>
      <w:bookmarkStart w:id="1155" w:name="_Toc326830627"/>
      <w:bookmarkStart w:id="1156" w:name="_Toc326656096"/>
      <w:bookmarkStart w:id="1157" w:name="_Toc326906489"/>
    </w:p>
    <w:p w14:paraId="0195AF80" w14:textId="77777777" w:rsidR="002E681A" w:rsidRDefault="00B4694F">
      <w:pPr>
        <w:pStyle w:val="ListParagraph"/>
        <w:numPr>
          <w:ilvl w:val="2"/>
          <w:numId w:val="238"/>
        </w:numPr>
        <w:tabs>
          <w:tab w:val="left" w:pos="1080"/>
        </w:tabs>
        <w:spacing w:after="0"/>
        <w:ind w:left="1170" w:hanging="990"/>
        <w:jc w:val="both"/>
        <w:rPr>
          <w:rFonts w:ascii="Tahoma" w:eastAsia="Arial Unicode MS" w:hAnsi="Tahoma" w:cs="Tahoma"/>
          <w:sz w:val="24"/>
          <w:szCs w:val="24"/>
        </w:rPr>
      </w:pPr>
      <w:r>
        <w:rPr>
          <w:rFonts w:ascii="Tahoma" w:eastAsia="Arial Unicode MS" w:hAnsi="Tahoma" w:cs="Tahoma"/>
          <w:sz w:val="24"/>
          <w:szCs w:val="24"/>
        </w:rPr>
        <w:t xml:space="preserve">The Institute recognizes the impact of HIV/AIDS in the workplace and it’s </w:t>
      </w:r>
      <w:proofErr w:type="gramStart"/>
      <w:r>
        <w:rPr>
          <w:rFonts w:ascii="Tahoma" w:eastAsia="Arial Unicode MS" w:hAnsi="Tahoma" w:cs="Tahoma"/>
          <w:sz w:val="24"/>
          <w:szCs w:val="24"/>
        </w:rPr>
        <w:t>far reaching</w:t>
      </w:r>
      <w:proofErr w:type="gramEnd"/>
      <w:r>
        <w:rPr>
          <w:rFonts w:ascii="Tahoma" w:eastAsia="Arial Unicode MS" w:hAnsi="Tahoma" w:cs="Tahoma"/>
          <w:sz w:val="24"/>
          <w:szCs w:val="24"/>
        </w:rPr>
        <w:t xml:space="preserve"> effects on productivity. The Institute is therefore committed to developing a </w:t>
      </w:r>
      <w:proofErr w:type="spellStart"/>
      <w:r>
        <w:rPr>
          <w:rFonts w:ascii="Tahoma" w:eastAsia="Arial Unicode MS" w:hAnsi="Tahoma" w:cs="Tahoma"/>
          <w:sz w:val="24"/>
          <w:szCs w:val="24"/>
        </w:rPr>
        <w:t>programme</w:t>
      </w:r>
      <w:proofErr w:type="spellEnd"/>
      <w:r>
        <w:rPr>
          <w:rFonts w:ascii="Tahoma" w:eastAsia="Arial Unicode MS" w:hAnsi="Tahoma" w:cs="Tahoma"/>
          <w:sz w:val="24"/>
          <w:szCs w:val="24"/>
        </w:rPr>
        <w:t xml:space="preserve"> to mitigate the effects of the pandemic. It shall develop a workplace policy on HIV and AIDS. The main objective of the policy will be to provide a framework to address HIV and AIDS issues in the Institute</w:t>
      </w:r>
      <w:r>
        <w:rPr>
          <w:rFonts w:ascii="Tahoma" w:eastAsia="Arial Unicode MS" w:hAnsi="Tahoma" w:cs="Tahoma"/>
          <w:b/>
          <w:sz w:val="24"/>
          <w:szCs w:val="24"/>
        </w:rPr>
        <w:t>.</w:t>
      </w:r>
      <w:bookmarkEnd w:id="1146"/>
      <w:bookmarkEnd w:id="1147"/>
      <w:bookmarkEnd w:id="1148"/>
      <w:bookmarkEnd w:id="1149"/>
      <w:bookmarkEnd w:id="1150"/>
      <w:bookmarkEnd w:id="1151"/>
      <w:bookmarkEnd w:id="1152"/>
      <w:bookmarkEnd w:id="1153"/>
      <w:bookmarkEnd w:id="1154"/>
      <w:bookmarkEnd w:id="1155"/>
      <w:bookmarkEnd w:id="1156"/>
      <w:bookmarkEnd w:id="1157"/>
    </w:p>
    <w:p w14:paraId="667A8037" w14:textId="77777777" w:rsidR="002E681A" w:rsidRDefault="00B4694F">
      <w:pPr>
        <w:pStyle w:val="Heading2"/>
        <w:numPr>
          <w:ilvl w:val="1"/>
          <w:numId w:val="238"/>
        </w:numPr>
        <w:ind w:left="1134" w:hanging="1044"/>
        <w:jc w:val="both"/>
        <w:rPr>
          <w:rFonts w:eastAsia="Arial Unicode MS" w:cs="Tahoma"/>
          <w:sz w:val="24"/>
          <w:szCs w:val="24"/>
        </w:rPr>
      </w:pPr>
      <w:bookmarkStart w:id="1158" w:name="_Toc326830629"/>
      <w:bookmarkStart w:id="1159" w:name="_Toc326903632"/>
      <w:bookmarkStart w:id="1160" w:name="_Toc372979247"/>
      <w:bookmarkStart w:id="1161" w:name="_Toc499061470"/>
      <w:bookmarkStart w:id="1162" w:name="_Toc326906491"/>
      <w:bookmarkStart w:id="1163" w:name="_Toc149742691"/>
      <w:r>
        <w:rPr>
          <w:rFonts w:eastAsia="Arial Unicode MS" w:cs="Tahoma"/>
          <w:sz w:val="24"/>
          <w:szCs w:val="24"/>
        </w:rPr>
        <w:t>Recognition of HIV/AIDS as a Workplace Issue</w:t>
      </w:r>
      <w:bookmarkEnd w:id="1158"/>
      <w:bookmarkEnd w:id="1159"/>
      <w:bookmarkEnd w:id="1160"/>
      <w:bookmarkEnd w:id="1161"/>
      <w:bookmarkEnd w:id="1162"/>
      <w:bookmarkEnd w:id="1163"/>
    </w:p>
    <w:p w14:paraId="04959919" w14:textId="77777777" w:rsidR="002E681A" w:rsidRDefault="002E681A">
      <w:pPr>
        <w:spacing w:after="0"/>
        <w:jc w:val="both"/>
        <w:rPr>
          <w:rFonts w:ascii="Tahoma" w:eastAsia="Arial Unicode MS" w:hAnsi="Tahoma" w:cs="Tahoma"/>
          <w:sz w:val="24"/>
          <w:szCs w:val="24"/>
        </w:rPr>
      </w:pPr>
    </w:p>
    <w:p w14:paraId="7A1F0E39" w14:textId="77777777" w:rsidR="002E681A" w:rsidRDefault="00B4694F">
      <w:pPr>
        <w:pStyle w:val="ListParagraph"/>
        <w:numPr>
          <w:ilvl w:val="2"/>
          <w:numId w:val="238"/>
        </w:numPr>
        <w:spacing w:after="0"/>
        <w:ind w:left="1170" w:hanging="990"/>
        <w:jc w:val="both"/>
        <w:rPr>
          <w:rFonts w:ascii="Tahoma" w:eastAsia="Arial Unicode MS" w:hAnsi="Tahoma" w:cs="Tahoma"/>
          <w:sz w:val="24"/>
          <w:szCs w:val="24"/>
        </w:rPr>
      </w:pPr>
      <w:r>
        <w:rPr>
          <w:rFonts w:ascii="Tahoma" w:eastAsia="Arial Unicode MS" w:hAnsi="Tahoma" w:cs="Tahoma"/>
          <w:sz w:val="24"/>
          <w:szCs w:val="24"/>
        </w:rPr>
        <w:t xml:space="preserve">HIV/AIDS is a workplace issue and shall be treated like any other serious illness or condition in the workplace. This is necessary not only because it affects the workforce but also the workplace. </w:t>
      </w:r>
    </w:p>
    <w:p w14:paraId="14719F1D" w14:textId="77777777" w:rsidR="002E681A" w:rsidRDefault="00B4694F">
      <w:pPr>
        <w:pStyle w:val="Heading2"/>
        <w:numPr>
          <w:ilvl w:val="1"/>
          <w:numId w:val="238"/>
        </w:numPr>
        <w:ind w:left="1134" w:hanging="1044"/>
        <w:jc w:val="both"/>
        <w:rPr>
          <w:rFonts w:eastAsia="Arial Unicode MS" w:cs="Tahoma"/>
          <w:sz w:val="24"/>
          <w:szCs w:val="24"/>
        </w:rPr>
      </w:pPr>
      <w:bookmarkStart w:id="1164" w:name="_Toc326903633"/>
      <w:bookmarkStart w:id="1165" w:name="_Toc372979248"/>
      <w:bookmarkStart w:id="1166" w:name="_Toc149742692"/>
      <w:bookmarkStart w:id="1167" w:name="_Toc326906492"/>
      <w:bookmarkStart w:id="1168" w:name="_Toc326830630"/>
      <w:bookmarkStart w:id="1169" w:name="_Toc499061471"/>
      <w:r>
        <w:rPr>
          <w:rFonts w:eastAsia="Arial Unicode MS" w:cs="Tahoma"/>
          <w:sz w:val="24"/>
          <w:szCs w:val="24"/>
        </w:rPr>
        <w:t>Non-discrimination</w:t>
      </w:r>
      <w:bookmarkEnd w:id="1164"/>
      <w:bookmarkEnd w:id="1165"/>
      <w:bookmarkEnd w:id="1166"/>
      <w:bookmarkEnd w:id="1167"/>
      <w:bookmarkEnd w:id="1168"/>
      <w:bookmarkEnd w:id="1169"/>
    </w:p>
    <w:p w14:paraId="65F1DF7E" w14:textId="77777777" w:rsidR="002E681A" w:rsidRDefault="002E681A">
      <w:pPr>
        <w:spacing w:after="0"/>
        <w:jc w:val="both"/>
        <w:rPr>
          <w:rFonts w:ascii="Tahoma" w:eastAsia="Arial Unicode MS" w:hAnsi="Tahoma" w:cs="Tahoma"/>
          <w:sz w:val="24"/>
          <w:szCs w:val="24"/>
        </w:rPr>
      </w:pPr>
    </w:p>
    <w:p w14:paraId="0B17DB50" w14:textId="77777777" w:rsidR="002E681A" w:rsidRDefault="00B4694F">
      <w:pPr>
        <w:pStyle w:val="ListParagraph"/>
        <w:numPr>
          <w:ilvl w:val="2"/>
          <w:numId w:val="238"/>
        </w:numPr>
        <w:spacing w:after="0"/>
        <w:ind w:left="1170" w:hanging="990"/>
        <w:jc w:val="both"/>
        <w:rPr>
          <w:rFonts w:ascii="Tahoma" w:eastAsia="Arial Unicode MS" w:hAnsi="Tahoma" w:cs="Tahoma"/>
          <w:sz w:val="24"/>
          <w:szCs w:val="24"/>
        </w:rPr>
      </w:pPr>
      <w:r>
        <w:rPr>
          <w:rFonts w:ascii="Tahoma" w:eastAsia="Arial Unicode MS" w:hAnsi="Tahoma" w:cs="Tahoma"/>
          <w:sz w:val="24"/>
          <w:szCs w:val="24"/>
        </w:rPr>
        <w:t xml:space="preserve">No employee will be discriminated and/or stigmatized on the basis of real or perceived HIV status. </w:t>
      </w:r>
    </w:p>
    <w:p w14:paraId="2D454D2D" w14:textId="77777777" w:rsidR="002E681A" w:rsidRDefault="00B4694F">
      <w:pPr>
        <w:pStyle w:val="Heading2"/>
        <w:numPr>
          <w:ilvl w:val="1"/>
          <w:numId w:val="238"/>
        </w:numPr>
        <w:ind w:left="1134" w:hanging="1134"/>
        <w:jc w:val="both"/>
        <w:rPr>
          <w:rFonts w:eastAsia="Arial Unicode MS" w:cs="Tahoma"/>
          <w:sz w:val="24"/>
          <w:szCs w:val="24"/>
        </w:rPr>
      </w:pPr>
      <w:bookmarkStart w:id="1170" w:name="_Toc372979249"/>
      <w:bookmarkStart w:id="1171" w:name="_Toc499061472"/>
      <w:bookmarkStart w:id="1172" w:name="_Toc326903634"/>
      <w:bookmarkStart w:id="1173" w:name="_Toc326830631"/>
      <w:bookmarkStart w:id="1174" w:name="_Toc326906493"/>
      <w:bookmarkStart w:id="1175" w:name="_Toc149742693"/>
      <w:r>
        <w:rPr>
          <w:rFonts w:eastAsia="Arial Unicode MS" w:cs="Tahoma"/>
          <w:sz w:val="24"/>
          <w:szCs w:val="24"/>
        </w:rPr>
        <w:t>HIV Prevention and Management</w:t>
      </w:r>
      <w:bookmarkEnd w:id="1170"/>
      <w:bookmarkEnd w:id="1171"/>
      <w:bookmarkEnd w:id="1172"/>
      <w:bookmarkEnd w:id="1173"/>
      <w:bookmarkEnd w:id="1174"/>
      <w:bookmarkEnd w:id="1175"/>
    </w:p>
    <w:p w14:paraId="56AE8B44" w14:textId="77777777" w:rsidR="002E681A" w:rsidRDefault="002E681A">
      <w:pPr>
        <w:spacing w:after="0"/>
        <w:jc w:val="both"/>
        <w:rPr>
          <w:rFonts w:ascii="Tahoma" w:eastAsia="Arial Unicode MS" w:hAnsi="Tahoma" w:cs="Tahoma"/>
          <w:sz w:val="24"/>
          <w:szCs w:val="24"/>
        </w:rPr>
      </w:pPr>
    </w:p>
    <w:p w14:paraId="01219A55" w14:textId="77777777" w:rsidR="002E681A" w:rsidRDefault="00B4694F">
      <w:pPr>
        <w:pStyle w:val="ListParagraph"/>
        <w:numPr>
          <w:ilvl w:val="2"/>
          <w:numId w:val="238"/>
        </w:numPr>
        <w:tabs>
          <w:tab w:val="left" w:pos="1080"/>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The Institute will provide a safe working environment to all employees. All Heads of functional areas have a responsibility to minimize the risk of HIV transmission by taking the appropriate first Aid and universal infection control precautions at the workplace. These include: -</w:t>
      </w:r>
    </w:p>
    <w:p w14:paraId="012A4E34" w14:textId="77777777" w:rsidR="002E681A" w:rsidRDefault="002E681A">
      <w:pPr>
        <w:spacing w:after="0"/>
        <w:ind w:left="1134" w:hanging="1134"/>
        <w:jc w:val="both"/>
        <w:rPr>
          <w:rFonts w:ascii="Tahoma" w:eastAsia="Arial Unicode MS" w:hAnsi="Tahoma" w:cs="Tahoma"/>
          <w:sz w:val="24"/>
          <w:szCs w:val="24"/>
        </w:rPr>
      </w:pPr>
    </w:p>
    <w:p w14:paraId="4F06D185" w14:textId="77777777" w:rsidR="002E681A" w:rsidRDefault="00B4694F">
      <w:pPr>
        <w:pStyle w:val="ListParagraph"/>
        <w:numPr>
          <w:ilvl w:val="1"/>
          <w:numId w:val="239"/>
        </w:numPr>
        <w:tabs>
          <w:tab w:val="clear" w:pos="1800"/>
          <w:tab w:val="left" w:pos="1890"/>
        </w:tabs>
        <w:spacing w:after="0"/>
        <w:ind w:left="1890"/>
        <w:contextualSpacing/>
        <w:jc w:val="both"/>
        <w:rPr>
          <w:rFonts w:ascii="Tahoma" w:eastAsia="Arial Unicode MS" w:hAnsi="Tahoma" w:cs="Tahoma"/>
          <w:sz w:val="24"/>
          <w:szCs w:val="24"/>
        </w:rPr>
      </w:pPr>
      <w:r>
        <w:rPr>
          <w:rFonts w:ascii="Tahoma" w:eastAsia="Arial Unicode MS" w:hAnsi="Tahoma" w:cs="Tahoma"/>
          <w:sz w:val="24"/>
          <w:szCs w:val="24"/>
        </w:rPr>
        <w:t xml:space="preserve">Where fitness to work is impaired by illness, alternative deployment for such employees shall be arranged where possible. </w:t>
      </w:r>
    </w:p>
    <w:p w14:paraId="53A0BC3C" w14:textId="77777777" w:rsidR="002E681A" w:rsidRDefault="00B4694F">
      <w:pPr>
        <w:pStyle w:val="ListParagraph"/>
        <w:numPr>
          <w:ilvl w:val="1"/>
          <w:numId w:val="239"/>
        </w:numPr>
        <w:tabs>
          <w:tab w:val="clear" w:pos="1800"/>
          <w:tab w:val="left" w:pos="1890"/>
        </w:tabs>
        <w:spacing w:after="0"/>
        <w:ind w:left="1890"/>
        <w:contextualSpacing/>
        <w:jc w:val="both"/>
        <w:rPr>
          <w:rFonts w:ascii="Tahoma" w:eastAsia="Arial Unicode MS" w:hAnsi="Tahoma" w:cs="Tahoma"/>
          <w:sz w:val="24"/>
          <w:szCs w:val="24"/>
        </w:rPr>
      </w:pPr>
      <w:r>
        <w:rPr>
          <w:rFonts w:ascii="Tahoma" w:eastAsia="Arial Unicode MS" w:hAnsi="Tahoma" w:cs="Tahoma"/>
          <w:sz w:val="24"/>
          <w:szCs w:val="24"/>
        </w:rPr>
        <w:lastRenderedPageBreak/>
        <w:t xml:space="preserve">Heads of functional areas will be required to demonstrate leadership in addressing HIV/AIDS pandemic in the workplace through participation in awareness </w:t>
      </w:r>
      <w:proofErr w:type="spellStart"/>
      <w:r>
        <w:rPr>
          <w:rFonts w:ascii="Tahoma" w:eastAsia="Arial Unicode MS" w:hAnsi="Tahoma" w:cs="Tahoma"/>
          <w:sz w:val="24"/>
          <w:szCs w:val="24"/>
        </w:rPr>
        <w:t>programmes</w:t>
      </w:r>
      <w:proofErr w:type="spellEnd"/>
      <w:r>
        <w:rPr>
          <w:rFonts w:ascii="Tahoma" w:eastAsia="Arial Unicode MS" w:hAnsi="Tahoma" w:cs="Tahoma"/>
          <w:sz w:val="24"/>
          <w:szCs w:val="24"/>
        </w:rPr>
        <w:t xml:space="preserve"> and counseling for all employees. They will also be expected to be sufficiently informed about the pandemic in order to guide other employees in matters concerning the scourge.</w:t>
      </w:r>
    </w:p>
    <w:p w14:paraId="58621E04" w14:textId="77777777" w:rsidR="002E681A" w:rsidRDefault="00B4694F">
      <w:pPr>
        <w:pStyle w:val="ListParagraph"/>
        <w:numPr>
          <w:ilvl w:val="1"/>
          <w:numId w:val="239"/>
        </w:numPr>
        <w:tabs>
          <w:tab w:val="clear" w:pos="1800"/>
          <w:tab w:val="left" w:pos="1890"/>
        </w:tabs>
        <w:spacing w:after="0"/>
        <w:ind w:left="1890"/>
        <w:contextualSpacing/>
        <w:jc w:val="both"/>
        <w:rPr>
          <w:rFonts w:ascii="Tahoma" w:eastAsia="Arial Unicode MS" w:hAnsi="Tahoma" w:cs="Tahoma"/>
          <w:sz w:val="24"/>
          <w:szCs w:val="24"/>
        </w:rPr>
      </w:pPr>
      <w:r>
        <w:rPr>
          <w:rFonts w:ascii="Tahoma" w:eastAsia="Arial Unicode MS" w:hAnsi="Tahoma" w:cs="Tahoma"/>
          <w:sz w:val="24"/>
          <w:szCs w:val="24"/>
        </w:rPr>
        <w:t xml:space="preserve">The Department responsible for Human Resource will include HIV/AIDS workplace issues in the annual strategic and budget plans. </w:t>
      </w:r>
    </w:p>
    <w:p w14:paraId="47265F96" w14:textId="77777777" w:rsidR="002E681A" w:rsidRDefault="00B4694F">
      <w:pPr>
        <w:pStyle w:val="ListParagraph"/>
        <w:numPr>
          <w:ilvl w:val="1"/>
          <w:numId w:val="239"/>
        </w:numPr>
        <w:tabs>
          <w:tab w:val="clear" w:pos="1800"/>
          <w:tab w:val="left" w:pos="1890"/>
        </w:tabs>
        <w:spacing w:after="0"/>
        <w:ind w:left="1890"/>
        <w:contextualSpacing/>
        <w:jc w:val="both"/>
        <w:rPr>
          <w:rFonts w:ascii="Tahoma" w:eastAsia="Arial Unicode MS" w:hAnsi="Tahoma" w:cs="Tahoma"/>
          <w:sz w:val="24"/>
          <w:szCs w:val="24"/>
        </w:rPr>
      </w:pPr>
      <w:r>
        <w:rPr>
          <w:rFonts w:ascii="Tahoma" w:eastAsia="Arial Unicode MS" w:hAnsi="Tahoma" w:cs="Tahoma"/>
          <w:sz w:val="24"/>
          <w:szCs w:val="24"/>
        </w:rPr>
        <w:t xml:space="preserve">Employees have a responsibility to check their HIV/AIDS status through voluntary counseling and testing (VCT), take appropriate   precautions to protect themselves against infection and infecting others and to seek information and education on the HIV/AIDS pandemic and ways to combat it. </w:t>
      </w:r>
    </w:p>
    <w:p w14:paraId="262DD90E" w14:textId="77777777" w:rsidR="002E681A" w:rsidRDefault="00B4694F">
      <w:pPr>
        <w:pStyle w:val="ListParagraph"/>
        <w:numPr>
          <w:ilvl w:val="1"/>
          <w:numId w:val="239"/>
        </w:numPr>
        <w:tabs>
          <w:tab w:val="clear" w:pos="1800"/>
          <w:tab w:val="left" w:pos="1890"/>
        </w:tabs>
        <w:spacing w:after="0"/>
        <w:ind w:left="1890"/>
        <w:contextualSpacing/>
        <w:jc w:val="both"/>
        <w:rPr>
          <w:rFonts w:ascii="Tahoma" w:eastAsia="Arial Unicode MS" w:hAnsi="Tahoma" w:cs="Tahoma"/>
          <w:sz w:val="24"/>
          <w:szCs w:val="24"/>
        </w:rPr>
      </w:pPr>
      <w:r>
        <w:rPr>
          <w:rFonts w:ascii="Tahoma" w:eastAsia="Arial Unicode MS" w:hAnsi="Tahoma" w:cs="Tahoma"/>
          <w:sz w:val="24"/>
          <w:szCs w:val="24"/>
        </w:rPr>
        <w:t xml:space="preserve">HIV/AIDS will not be a cause for termination of employment and infected employees will be allowed to work as long as they are fit and available for work. </w:t>
      </w:r>
    </w:p>
    <w:p w14:paraId="47ECC693" w14:textId="77777777" w:rsidR="002E681A" w:rsidRDefault="00B4694F">
      <w:pPr>
        <w:pStyle w:val="Heading2"/>
        <w:numPr>
          <w:ilvl w:val="1"/>
          <w:numId w:val="238"/>
        </w:numPr>
        <w:ind w:left="1134" w:hanging="1134"/>
        <w:jc w:val="both"/>
        <w:rPr>
          <w:rFonts w:eastAsia="Arial Unicode MS" w:cs="Tahoma"/>
          <w:sz w:val="24"/>
          <w:szCs w:val="24"/>
        </w:rPr>
      </w:pPr>
      <w:bookmarkStart w:id="1176" w:name="_Toc326906494"/>
      <w:bookmarkStart w:id="1177" w:name="_Toc326903635"/>
      <w:bookmarkStart w:id="1178" w:name="_Toc499061473"/>
      <w:bookmarkStart w:id="1179" w:name="_Toc149742694"/>
      <w:bookmarkStart w:id="1180" w:name="_Toc372979250"/>
      <w:bookmarkStart w:id="1181" w:name="_Toc326830632"/>
      <w:r>
        <w:rPr>
          <w:rFonts w:eastAsia="Arial Unicode MS" w:cs="Tahoma"/>
          <w:sz w:val="24"/>
          <w:szCs w:val="24"/>
        </w:rPr>
        <w:t>Privacy and Confidentiality</w:t>
      </w:r>
      <w:bookmarkEnd w:id="1176"/>
      <w:bookmarkEnd w:id="1177"/>
      <w:bookmarkEnd w:id="1178"/>
      <w:bookmarkEnd w:id="1179"/>
      <w:bookmarkEnd w:id="1180"/>
      <w:bookmarkEnd w:id="1181"/>
    </w:p>
    <w:p w14:paraId="618AE318" w14:textId="77777777" w:rsidR="002E681A" w:rsidRDefault="002E681A">
      <w:pPr>
        <w:spacing w:after="0"/>
        <w:jc w:val="both"/>
        <w:rPr>
          <w:rFonts w:ascii="Tahoma" w:eastAsia="Arial Unicode MS" w:hAnsi="Tahoma" w:cs="Tahoma"/>
          <w:sz w:val="24"/>
          <w:szCs w:val="24"/>
        </w:rPr>
      </w:pPr>
    </w:p>
    <w:p w14:paraId="28370CED" w14:textId="77777777" w:rsidR="002E681A" w:rsidRDefault="00B4694F">
      <w:pPr>
        <w:pStyle w:val="ListParagraph"/>
        <w:numPr>
          <w:ilvl w:val="2"/>
          <w:numId w:val="238"/>
        </w:numPr>
        <w:tabs>
          <w:tab w:val="left" w:pos="1080"/>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 xml:space="preserve">No employee shall be compelled to disclose his HIV status. In cases where employees with HIV inform Management of their situation, all reasonable precaution will be taken to ensure confidentiality and the employees’ right to disclosure will be observed. Access to personal data relating to an employee’s HIV status will be bound by the rules of confidentiality. </w:t>
      </w:r>
    </w:p>
    <w:p w14:paraId="62F7A794" w14:textId="77777777" w:rsidR="002E681A" w:rsidRDefault="00B4694F">
      <w:pPr>
        <w:pStyle w:val="Heading2"/>
        <w:numPr>
          <w:ilvl w:val="1"/>
          <w:numId w:val="238"/>
        </w:numPr>
        <w:ind w:left="1134" w:hanging="1044"/>
        <w:jc w:val="both"/>
        <w:rPr>
          <w:rFonts w:eastAsia="Arial Unicode MS" w:cs="Tahoma"/>
          <w:sz w:val="24"/>
          <w:szCs w:val="24"/>
        </w:rPr>
      </w:pPr>
      <w:bookmarkStart w:id="1182" w:name="_Toc326830633"/>
      <w:bookmarkStart w:id="1183" w:name="_Toc149742695"/>
      <w:bookmarkStart w:id="1184" w:name="_Toc499061474"/>
      <w:bookmarkStart w:id="1185" w:name="_Toc326906495"/>
      <w:bookmarkStart w:id="1186" w:name="_Toc372979251"/>
      <w:bookmarkStart w:id="1187" w:name="_Toc326903636"/>
      <w:r>
        <w:rPr>
          <w:rFonts w:eastAsia="Arial Unicode MS" w:cs="Tahoma"/>
          <w:sz w:val="24"/>
          <w:szCs w:val="24"/>
        </w:rPr>
        <w:t>Information, Education and Communication</w:t>
      </w:r>
      <w:bookmarkEnd w:id="1182"/>
      <w:bookmarkEnd w:id="1183"/>
      <w:bookmarkEnd w:id="1184"/>
      <w:bookmarkEnd w:id="1185"/>
      <w:bookmarkEnd w:id="1186"/>
      <w:bookmarkEnd w:id="1187"/>
    </w:p>
    <w:p w14:paraId="51E4BD8B" w14:textId="77777777" w:rsidR="002E681A" w:rsidRDefault="002E681A">
      <w:pPr>
        <w:spacing w:after="0"/>
        <w:jc w:val="both"/>
        <w:rPr>
          <w:rFonts w:ascii="Tahoma" w:eastAsia="Arial Unicode MS" w:hAnsi="Tahoma" w:cs="Tahoma"/>
          <w:b/>
          <w:sz w:val="24"/>
          <w:szCs w:val="24"/>
          <w:u w:val="single"/>
        </w:rPr>
      </w:pPr>
    </w:p>
    <w:p w14:paraId="4F486319" w14:textId="77777777" w:rsidR="002E681A" w:rsidRDefault="00B4694F">
      <w:pPr>
        <w:pStyle w:val="ListParagraph"/>
        <w:numPr>
          <w:ilvl w:val="2"/>
          <w:numId w:val="238"/>
        </w:numPr>
        <w:tabs>
          <w:tab w:val="left" w:pos="1080"/>
        </w:tabs>
        <w:spacing w:after="0"/>
        <w:ind w:left="1080" w:hanging="1080"/>
        <w:jc w:val="both"/>
        <w:rPr>
          <w:rFonts w:ascii="Tahoma" w:eastAsia="Arial Unicode MS" w:hAnsi="Tahoma" w:cs="Tahoma"/>
          <w:sz w:val="24"/>
          <w:szCs w:val="24"/>
        </w:rPr>
      </w:pPr>
      <w:r>
        <w:rPr>
          <w:rFonts w:ascii="Tahoma" w:eastAsia="Arial Unicode MS" w:hAnsi="Tahoma" w:cs="Tahoma"/>
          <w:sz w:val="24"/>
          <w:szCs w:val="24"/>
        </w:rPr>
        <w:t xml:space="preserve">The Institute will initiate a peer education </w:t>
      </w:r>
      <w:proofErr w:type="spellStart"/>
      <w:r>
        <w:rPr>
          <w:rFonts w:ascii="Tahoma" w:eastAsia="Arial Unicode MS" w:hAnsi="Tahoma" w:cs="Tahoma"/>
          <w:sz w:val="24"/>
          <w:szCs w:val="24"/>
        </w:rPr>
        <w:t>programme</w:t>
      </w:r>
      <w:proofErr w:type="spellEnd"/>
      <w:r>
        <w:rPr>
          <w:rFonts w:ascii="Tahoma" w:eastAsia="Arial Unicode MS" w:hAnsi="Tahoma" w:cs="Tahoma"/>
          <w:sz w:val="24"/>
          <w:szCs w:val="24"/>
        </w:rPr>
        <w:t xml:space="preserve"> to inform and educate its employees on HIV and AIDS prevention, care and support.</w:t>
      </w:r>
    </w:p>
    <w:p w14:paraId="270E9B9D" w14:textId="77777777" w:rsidR="002E681A" w:rsidRDefault="00B4694F">
      <w:pPr>
        <w:pStyle w:val="Heading2"/>
        <w:numPr>
          <w:ilvl w:val="1"/>
          <w:numId w:val="238"/>
        </w:numPr>
        <w:ind w:left="1134" w:hanging="1044"/>
        <w:jc w:val="both"/>
        <w:rPr>
          <w:rFonts w:eastAsia="Arial Unicode MS" w:cs="Tahoma"/>
          <w:sz w:val="24"/>
          <w:szCs w:val="24"/>
        </w:rPr>
      </w:pPr>
      <w:bookmarkStart w:id="1188" w:name="_Toc499061475"/>
      <w:bookmarkStart w:id="1189" w:name="_Toc149742696"/>
      <w:bookmarkStart w:id="1190" w:name="_Toc326903637"/>
      <w:bookmarkStart w:id="1191" w:name="_Toc326906496"/>
      <w:bookmarkStart w:id="1192" w:name="_Toc372979252"/>
      <w:bookmarkStart w:id="1193" w:name="_Toc326830634"/>
      <w:r>
        <w:rPr>
          <w:rFonts w:eastAsia="Arial Unicode MS" w:cs="Tahoma"/>
          <w:sz w:val="24"/>
          <w:szCs w:val="24"/>
        </w:rPr>
        <w:t>Care and Support</w:t>
      </w:r>
      <w:bookmarkEnd w:id="1188"/>
      <w:bookmarkEnd w:id="1189"/>
      <w:bookmarkEnd w:id="1190"/>
      <w:bookmarkEnd w:id="1191"/>
      <w:bookmarkEnd w:id="1192"/>
      <w:bookmarkEnd w:id="1193"/>
    </w:p>
    <w:p w14:paraId="76748E3A" w14:textId="77777777" w:rsidR="002E681A" w:rsidRDefault="002E681A">
      <w:pPr>
        <w:spacing w:after="0"/>
        <w:jc w:val="both"/>
        <w:rPr>
          <w:rFonts w:ascii="Tahoma" w:eastAsia="Arial Unicode MS" w:hAnsi="Tahoma" w:cs="Tahoma"/>
          <w:sz w:val="24"/>
          <w:szCs w:val="24"/>
        </w:rPr>
      </w:pPr>
    </w:p>
    <w:p w14:paraId="7081501D" w14:textId="77777777" w:rsidR="002E681A" w:rsidRDefault="00B4694F">
      <w:pPr>
        <w:pStyle w:val="ListParagraph"/>
        <w:numPr>
          <w:ilvl w:val="2"/>
          <w:numId w:val="238"/>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 xml:space="preserve">Employees who are HIV positive will be provided with counseling services to encourage them to cope with the status. </w:t>
      </w:r>
    </w:p>
    <w:p w14:paraId="2BEB4AEB" w14:textId="77777777" w:rsidR="002E681A" w:rsidRDefault="002E681A">
      <w:pPr>
        <w:tabs>
          <w:tab w:val="left" w:pos="900"/>
          <w:tab w:val="left" w:pos="990"/>
          <w:tab w:val="left" w:pos="1080"/>
        </w:tabs>
        <w:spacing w:after="0"/>
        <w:ind w:left="1080" w:hanging="1080"/>
        <w:jc w:val="both"/>
        <w:rPr>
          <w:rFonts w:ascii="Tahoma" w:eastAsia="Arial Unicode MS" w:hAnsi="Tahoma" w:cs="Tahoma"/>
          <w:sz w:val="24"/>
          <w:szCs w:val="24"/>
        </w:rPr>
      </w:pPr>
    </w:p>
    <w:bookmarkEnd w:id="1135"/>
    <w:p w14:paraId="7CA5DFE0" w14:textId="77777777" w:rsidR="002E681A" w:rsidRDefault="00B4694F">
      <w:pPr>
        <w:pStyle w:val="ListParagraph"/>
        <w:numPr>
          <w:ilvl w:val="2"/>
          <w:numId w:val="238"/>
        </w:numPr>
        <w:tabs>
          <w:tab w:val="left" w:pos="1276"/>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 xml:space="preserve">Management will allow employees with HIV/AIDS or any of its related conditions to work as long as they are medically able to perform and do not pose a danger to their own health and safety and the health and safety of others. Co-workers will have no reason to refuse to work with or to withhold their services for fear of contracting HIV/AIDS by working with an HIV/AIDS infected person. </w:t>
      </w:r>
    </w:p>
    <w:p w14:paraId="028A91A9" w14:textId="77777777" w:rsidR="002E681A" w:rsidRDefault="002E681A">
      <w:pPr>
        <w:pStyle w:val="ListParagraph"/>
        <w:tabs>
          <w:tab w:val="left" w:pos="1276"/>
        </w:tabs>
        <w:spacing w:after="0"/>
        <w:ind w:left="1170"/>
        <w:jc w:val="both"/>
        <w:rPr>
          <w:rFonts w:ascii="Tahoma" w:eastAsia="Arial Unicode MS" w:hAnsi="Tahoma" w:cs="Tahoma"/>
          <w:sz w:val="24"/>
          <w:szCs w:val="24"/>
        </w:rPr>
      </w:pPr>
    </w:p>
    <w:p w14:paraId="1902A87C" w14:textId="77777777" w:rsidR="002E681A" w:rsidRDefault="00B4694F">
      <w:pPr>
        <w:pStyle w:val="ListParagraph"/>
        <w:numPr>
          <w:ilvl w:val="2"/>
          <w:numId w:val="238"/>
        </w:numPr>
        <w:tabs>
          <w:tab w:val="left" w:pos="1276"/>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HIV/AIDS screening shall not be a pre-requisite for employment.</w:t>
      </w:r>
    </w:p>
    <w:p w14:paraId="16065759" w14:textId="77777777" w:rsidR="002E681A" w:rsidRDefault="002E681A">
      <w:pPr>
        <w:pStyle w:val="NoSpacing"/>
        <w:tabs>
          <w:tab w:val="left" w:pos="1080"/>
        </w:tabs>
        <w:spacing w:line="276" w:lineRule="auto"/>
        <w:ind w:left="1080" w:hanging="1080"/>
        <w:jc w:val="both"/>
        <w:rPr>
          <w:rFonts w:ascii="Tahoma" w:eastAsia="Arial Unicode MS" w:hAnsi="Tahoma" w:cs="Tahoma"/>
          <w:sz w:val="24"/>
          <w:szCs w:val="24"/>
        </w:rPr>
      </w:pPr>
    </w:p>
    <w:p w14:paraId="0C51A197" w14:textId="77777777" w:rsidR="002E681A" w:rsidRDefault="00B4694F">
      <w:pPr>
        <w:pStyle w:val="Heading2"/>
        <w:numPr>
          <w:ilvl w:val="1"/>
          <w:numId w:val="238"/>
        </w:numPr>
        <w:ind w:left="1134" w:hanging="1134"/>
        <w:jc w:val="both"/>
        <w:rPr>
          <w:rFonts w:eastAsia="Arial Unicode MS" w:cs="Tahoma"/>
          <w:sz w:val="24"/>
          <w:szCs w:val="24"/>
        </w:rPr>
      </w:pPr>
      <w:bookmarkStart w:id="1194" w:name="_Toc499061476"/>
      <w:bookmarkStart w:id="1195" w:name="_Toc149742697"/>
      <w:bookmarkStart w:id="1196" w:name="_Toc372979253"/>
      <w:r>
        <w:rPr>
          <w:rFonts w:eastAsia="Arial Unicode MS" w:cs="Tahoma"/>
          <w:sz w:val="24"/>
          <w:szCs w:val="24"/>
        </w:rPr>
        <w:lastRenderedPageBreak/>
        <w:t>Counseling Services</w:t>
      </w:r>
      <w:bookmarkEnd w:id="1194"/>
      <w:bookmarkEnd w:id="1195"/>
      <w:bookmarkEnd w:id="1196"/>
    </w:p>
    <w:p w14:paraId="32B0D06F" w14:textId="77777777" w:rsidR="002E681A" w:rsidRDefault="002E681A">
      <w:pPr>
        <w:pStyle w:val="NoSpacing"/>
        <w:spacing w:line="276" w:lineRule="auto"/>
        <w:ind w:left="720" w:hanging="720"/>
        <w:jc w:val="both"/>
        <w:rPr>
          <w:rFonts w:ascii="Tahoma" w:eastAsia="Arial Unicode MS" w:hAnsi="Tahoma" w:cs="Tahoma"/>
          <w:sz w:val="24"/>
          <w:szCs w:val="24"/>
        </w:rPr>
      </w:pPr>
    </w:p>
    <w:p w14:paraId="4438FD1A" w14:textId="77777777" w:rsidR="002E681A" w:rsidRDefault="00B4694F">
      <w:pPr>
        <w:pStyle w:val="ListParagraph"/>
        <w:numPr>
          <w:ilvl w:val="2"/>
          <w:numId w:val="238"/>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Management will ensure that arrangements are made to provide counseling services to the employees for their well-being and in order to develop a psychologically healthy workforce as per the Public Service Policy on Guidance and Counseling.</w:t>
      </w:r>
    </w:p>
    <w:p w14:paraId="5952B2EC" w14:textId="77777777" w:rsidR="002E681A" w:rsidRDefault="002E681A">
      <w:pPr>
        <w:pStyle w:val="ListParagraph"/>
        <w:tabs>
          <w:tab w:val="left" w:pos="1134"/>
        </w:tabs>
        <w:spacing w:after="0"/>
        <w:ind w:left="1440"/>
        <w:jc w:val="both"/>
        <w:rPr>
          <w:rFonts w:ascii="Tahoma" w:eastAsia="Arial Unicode MS" w:hAnsi="Tahoma" w:cs="Tahoma"/>
          <w:sz w:val="24"/>
          <w:szCs w:val="24"/>
        </w:rPr>
      </w:pPr>
    </w:p>
    <w:p w14:paraId="54A6F7D3" w14:textId="77777777" w:rsidR="002E681A" w:rsidRDefault="00B4694F">
      <w:pPr>
        <w:pStyle w:val="ListParagraph"/>
        <w:numPr>
          <w:ilvl w:val="2"/>
          <w:numId w:val="238"/>
        </w:numPr>
        <w:tabs>
          <w:tab w:val="left" w:pos="1170"/>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 xml:space="preserve">Employees who have reservations working with a colleague who has a health condition may contact their supervisors or the Head of Human Resource who will cause appropriate counselling  </w:t>
      </w:r>
    </w:p>
    <w:p w14:paraId="247E4FAB" w14:textId="77777777" w:rsidR="002E681A" w:rsidRDefault="00B4694F">
      <w:pPr>
        <w:pStyle w:val="Heading2"/>
        <w:numPr>
          <w:ilvl w:val="1"/>
          <w:numId w:val="238"/>
        </w:numPr>
        <w:ind w:left="1134" w:hanging="1134"/>
        <w:jc w:val="both"/>
        <w:rPr>
          <w:rFonts w:eastAsia="Arial Unicode MS" w:cs="Tahoma"/>
          <w:sz w:val="24"/>
          <w:szCs w:val="24"/>
        </w:rPr>
      </w:pPr>
      <w:bookmarkStart w:id="1197" w:name="_Toc326906518"/>
      <w:bookmarkStart w:id="1198" w:name="_Toc499061477"/>
      <w:bookmarkStart w:id="1199" w:name="_Toc318118528"/>
      <w:bookmarkStart w:id="1200" w:name="_Toc372979254"/>
      <w:bookmarkStart w:id="1201" w:name="_Toc149742698"/>
      <w:r>
        <w:rPr>
          <w:rFonts w:eastAsia="Arial Unicode MS" w:cs="Tahoma"/>
          <w:sz w:val="24"/>
          <w:szCs w:val="24"/>
        </w:rPr>
        <w:t>Drug and Substance Abuse</w:t>
      </w:r>
      <w:bookmarkEnd w:id="1197"/>
      <w:bookmarkEnd w:id="1198"/>
      <w:bookmarkEnd w:id="1199"/>
      <w:bookmarkEnd w:id="1200"/>
      <w:bookmarkEnd w:id="1201"/>
    </w:p>
    <w:p w14:paraId="1CC309D2" w14:textId="77777777" w:rsidR="002E681A" w:rsidRDefault="002E681A">
      <w:pPr>
        <w:widowControl w:val="0"/>
        <w:spacing w:after="0"/>
        <w:jc w:val="both"/>
        <w:rPr>
          <w:rFonts w:ascii="Tahoma" w:eastAsia="Arial Unicode MS" w:hAnsi="Tahoma" w:cs="Tahoma"/>
          <w:b/>
          <w:bCs/>
          <w:sz w:val="24"/>
          <w:szCs w:val="24"/>
        </w:rPr>
      </w:pPr>
    </w:p>
    <w:p w14:paraId="015C87B2" w14:textId="77777777" w:rsidR="002E681A" w:rsidRDefault="00B4694F">
      <w:pPr>
        <w:pStyle w:val="ListParagraph"/>
        <w:numPr>
          <w:ilvl w:val="2"/>
          <w:numId w:val="238"/>
        </w:numPr>
        <w:tabs>
          <w:tab w:val="left" w:pos="1080"/>
        </w:tabs>
        <w:spacing w:after="0"/>
        <w:ind w:left="1080" w:hanging="990"/>
        <w:jc w:val="both"/>
        <w:rPr>
          <w:rFonts w:ascii="Tahoma" w:eastAsia="Arial Unicode MS" w:hAnsi="Tahoma" w:cs="Tahoma"/>
          <w:sz w:val="24"/>
          <w:szCs w:val="24"/>
        </w:rPr>
      </w:pPr>
      <w:r>
        <w:rPr>
          <w:rFonts w:ascii="Tahoma" w:eastAsia="Arial Unicode MS" w:hAnsi="Tahoma" w:cs="Tahoma"/>
          <w:sz w:val="24"/>
          <w:szCs w:val="24"/>
        </w:rPr>
        <w:t xml:space="preserve">Addiction to drugs or substance will be treated like any other disease.  An employee who is determined to deal with drug and substance abuse problem by engaging in rehabilitation services will be referred to a </w:t>
      </w:r>
      <w:proofErr w:type="gramStart"/>
      <w:r>
        <w:rPr>
          <w:rFonts w:ascii="Tahoma" w:eastAsia="Arial Unicode MS" w:hAnsi="Tahoma" w:cs="Tahoma"/>
          <w:sz w:val="24"/>
          <w:szCs w:val="24"/>
        </w:rPr>
        <w:t>Medical</w:t>
      </w:r>
      <w:proofErr w:type="gramEnd"/>
      <w:r>
        <w:rPr>
          <w:rFonts w:ascii="Tahoma" w:eastAsia="Arial Unicode MS" w:hAnsi="Tahoma" w:cs="Tahoma"/>
          <w:sz w:val="24"/>
          <w:szCs w:val="24"/>
        </w:rPr>
        <w:t xml:space="preserve"> </w:t>
      </w:r>
      <w:r>
        <w:rPr>
          <w:rFonts w:ascii="Tahoma" w:eastAsia="Arial Unicode MS" w:hAnsi="Tahoma" w:cs="Tahoma"/>
          <w:sz w:val="24"/>
          <w:szCs w:val="24"/>
          <w:lang w:val="en-GB"/>
        </w:rPr>
        <w:t>employee</w:t>
      </w:r>
      <w:r>
        <w:rPr>
          <w:rFonts w:ascii="Tahoma" w:eastAsia="Arial Unicode MS" w:hAnsi="Tahoma" w:cs="Tahoma"/>
          <w:sz w:val="24"/>
          <w:szCs w:val="24"/>
        </w:rPr>
        <w:t xml:space="preserve"> for evaluation.</w:t>
      </w:r>
    </w:p>
    <w:p w14:paraId="55CE794D" w14:textId="77777777" w:rsidR="002E681A" w:rsidRDefault="002E681A">
      <w:pPr>
        <w:widowControl w:val="0"/>
        <w:spacing w:after="0"/>
        <w:ind w:left="1080" w:hanging="1080"/>
        <w:jc w:val="both"/>
        <w:rPr>
          <w:rFonts w:ascii="Tahoma" w:eastAsia="Arial Unicode MS" w:hAnsi="Tahoma" w:cs="Tahoma"/>
          <w:sz w:val="24"/>
          <w:szCs w:val="24"/>
        </w:rPr>
      </w:pPr>
    </w:p>
    <w:p w14:paraId="6D105D4E" w14:textId="77777777" w:rsidR="002E681A" w:rsidRDefault="00B4694F">
      <w:pPr>
        <w:pStyle w:val="ListParagraph"/>
        <w:numPr>
          <w:ilvl w:val="2"/>
          <w:numId w:val="238"/>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The Institute will provide both inpatient and outpatient rehabilitation services within the limits that will be provided in the medical insurance scheme.</w:t>
      </w:r>
    </w:p>
    <w:p w14:paraId="27D878F1" w14:textId="77777777" w:rsidR="002E681A" w:rsidRDefault="00B4694F">
      <w:pPr>
        <w:pStyle w:val="Heading2"/>
        <w:numPr>
          <w:ilvl w:val="1"/>
          <w:numId w:val="238"/>
        </w:numPr>
        <w:ind w:left="1080" w:hanging="990"/>
        <w:jc w:val="both"/>
        <w:rPr>
          <w:rFonts w:eastAsia="Arial Unicode MS" w:cs="Tahoma"/>
          <w:sz w:val="24"/>
          <w:szCs w:val="24"/>
        </w:rPr>
      </w:pPr>
      <w:bookmarkStart w:id="1202" w:name="_Toc428363313"/>
      <w:bookmarkStart w:id="1203" w:name="_Toc149742699"/>
      <w:bookmarkStart w:id="1204" w:name="_Toc499061499"/>
      <w:bookmarkStart w:id="1205" w:name="_Toc398133898"/>
      <w:r>
        <w:rPr>
          <w:rFonts w:eastAsia="Arial Unicode MS" w:cs="Tahoma"/>
          <w:sz w:val="24"/>
          <w:szCs w:val="24"/>
        </w:rPr>
        <w:t>Gender and Disability Issues</w:t>
      </w:r>
      <w:bookmarkEnd w:id="1202"/>
      <w:bookmarkEnd w:id="1203"/>
      <w:bookmarkEnd w:id="1204"/>
      <w:bookmarkEnd w:id="1205"/>
    </w:p>
    <w:p w14:paraId="36A475EA" w14:textId="77777777" w:rsidR="002E681A" w:rsidRDefault="00B4694F">
      <w:pPr>
        <w:pStyle w:val="ListParagraph"/>
        <w:numPr>
          <w:ilvl w:val="2"/>
          <w:numId w:val="238"/>
        </w:numPr>
        <w:tabs>
          <w:tab w:val="left" w:pos="1080"/>
          <w:tab w:val="left" w:pos="1170"/>
        </w:tabs>
        <w:spacing w:after="0"/>
        <w:ind w:left="1080" w:hanging="990"/>
        <w:contextualSpacing/>
        <w:jc w:val="both"/>
        <w:rPr>
          <w:rFonts w:ascii="Tahoma" w:eastAsia="Arial Unicode MS" w:hAnsi="Tahoma" w:cs="Tahoma"/>
          <w:bCs/>
          <w:sz w:val="24"/>
          <w:szCs w:val="24"/>
        </w:rPr>
      </w:pPr>
      <w:r>
        <w:rPr>
          <w:rFonts w:ascii="Tahoma" w:eastAsia="Arial Unicode MS" w:hAnsi="Tahoma" w:cs="Tahoma"/>
          <w:bCs/>
          <w:sz w:val="24"/>
          <w:szCs w:val="24"/>
        </w:rPr>
        <w:t xml:space="preserve">The Institute shall establish a Gender and Disability Mainstreaming Committee. All Gender and Disability mainstreaming guidelines shall be as per the Gender and Disability Mainstreaming Policy. </w:t>
      </w:r>
    </w:p>
    <w:p w14:paraId="5E4C6CF8" w14:textId="77777777" w:rsidR="002E681A" w:rsidRDefault="00B4694F">
      <w:pPr>
        <w:pStyle w:val="Heading2"/>
        <w:numPr>
          <w:ilvl w:val="1"/>
          <w:numId w:val="238"/>
        </w:numPr>
        <w:ind w:left="1080" w:hanging="990"/>
        <w:jc w:val="both"/>
        <w:rPr>
          <w:rFonts w:eastAsia="Arial Unicode MS" w:cs="Tahoma"/>
          <w:sz w:val="24"/>
          <w:szCs w:val="24"/>
        </w:rPr>
      </w:pPr>
      <w:bookmarkStart w:id="1206" w:name="_Toc149742700"/>
      <w:bookmarkStart w:id="1207" w:name="_Toc499061478"/>
      <w:bookmarkStart w:id="1208" w:name="_Toc372979255"/>
      <w:r>
        <w:rPr>
          <w:rFonts w:eastAsia="Arial Unicode MS" w:cs="Tahoma"/>
          <w:sz w:val="24"/>
          <w:szCs w:val="24"/>
        </w:rPr>
        <w:t>Working Environment</w:t>
      </w:r>
      <w:bookmarkEnd w:id="1206"/>
      <w:bookmarkEnd w:id="1207"/>
      <w:bookmarkEnd w:id="1208"/>
    </w:p>
    <w:p w14:paraId="34FD5391" w14:textId="77777777" w:rsidR="002E681A" w:rsidRDefault="002E681A">
      <w:pPr>
        <w:pStyle w:val="NoSpacing"/>
        <w:spacing w:line="276" w:lineRule="auto"/>
        <w:ind w:left="720" w:hanging="720"/>
        <w:jc w:val="both"/>
        <w:rPr>
          <w:rFonts w:ascii="Tahoma" w:eastAsia="Arial Unicode MS" w:hAnsi="Tahoma" w:cs="Tahoma"/>
          <w:sz w:val="24"/>
          <w:szCs w:val="24"/>
        </w:rPr>
      </w:pPr>
    </w:p>
    <w:p w14:paraId="757BA39C" w14:textId="77777777" w:rsidR="002E681A" w:rsidRDefault="00B4694F">
      <w:pPr>
        <w:pStyle w:val="ListParagraph"/>
        <w:numPr>
          <w:ilvl w:val="2"/>
          <w:numId w:val="238"/>
        </w:numPr>
        <w:spacing w:after="0"/>
        <w:ind w:left="1080" w:hanging="1080"/>
        <w:jc w:val="both"/>
        <w:rPr>
          <w:rFonts w:ascii="Tahoma" w:eastAsia="Arial Unicode MS" w:hAnsi="Tahoma" w:cs="Tahoma"/>
          <w:sz w:val="24"/>
          <w:szCs w:val="24"/>
        </w:rPr>
      </w:pPr>
      <w:r>
        <w:rPr>
          <w:rFonts w:ascii="Tahoma" w:eastAsia="Arial Unicode MS" w:hAnsi="Tahoma" w:cs="Tahoma"/>
          <w:sz w:val="24"/>
          <w:szCs w:val="24"/>
        </w:rPr>
        <w:t>Management will ensure maintenance of a clean and smoke-free working environment. Accordingly, no person shall be permitted to smoke any tobacco or tobacco products while on the Institute’s premises except in the designated smoking area if any.</w:t>
      </w:r>
    </w:p>
    <w:p w14:paraId="234091E2" w14:textId="77777777" w:rsidR="002E681A" w:rsidRDefault="00B4694F">
      <w:pPr>
        <w:pStyle w:val="ListParagraph"/>
        <w:numPr>
          <w:ilvl w:val="2"/>
          <w:numId w:val="238"/>
        </w:numPr>
        <w:spacing w:after="0"/>
        <w:ind w:left="1080" w:hanging="1080"/>
        <w:jc w:val="both"/>
        <w:rPr>
          <w:rFonts w:ascii="Tahoma" w:eastAsia="Arial Unicode MS" w:hAnsi="Tahoma" w:cs="Tahoma"/>
          <w:sz w:val="24"/>
          <w:szCs w:val="24"/>
        </w:rPr>
      </w:pPr>
      <w:r>
        <w:rPr>
          <w:rFonts w:ascii="Tahoma" w:eastAsia="Arial Unicode MS" w:hAnsi="Tahoma" w:cs="Tahoma"/>
          <w:sz w:val="24"/>
          <w:szCs w:val="24"/>
        </w:rPr>
        <w:t>Each employee is duty-bound to maintain a clean and healthy working environment.</w:t>
      </w:r>
    </w:p>
    <w:p w14:paraId="7F294877" w14:textId="77777777" w:rsidR="002E681A" w:rsidRDefault="00B4694F">
      <w:pPr>
        <w:pStyle w:val="Heading2"/>
        <w:numPr>
          <w:ilvl w:val="1"/>
          <w:numId w:val="238"/>
        </w:numPr>
        <w:ind w:left="1134" w:hanging="1134"/>
        <w:jc w:val="both"/>
        <w:rPr>
          <w:rFonts w:eastAsia="Arial Unicode MS" w:cs="Tahoma"/>
          <w:sz w:val="24"/>
          <w:szCs w:val="24"/>
        </w:rPr>
      </w:pPr>
      <w:bookmarkStart w:id="1209" w:name="_Toc372979257"/>
      <w:bookmarkStart w:id="1210" w:name="_Toc499061479"/>
      <w:bookmarkStart w:id="1211" w:name="_Toc149742701"/>
      <w:r>
        <w:rPr>
          <w:rFonts w:eastAsia="Arial Unicode MS" w:cs="Tahoma"/>
          <w:sz w:val="24"/>
          <w:szCs w:val="24"/>
        </w:rPr>
        <w:t>Funeral Expenses</w:t>
      </w:r>
      <w:bookmarkEnd w:id="1209"/>
      <w:bookmarkEnd w:id="1210"/>
      <w:bookmarkEnd w:id="1211"/>
    </w:p>
    <w:p w14:paraId="6DCDF45D" w14:textId="77777777" w:rsidR="002E681A" w:rsidRDefault="002E681A">
      <w:pPr>
        <w:spacing w:after="0"/>
        <w:jc w:val="both"/>
        <w:rPr>
          <w:rFonts w:ascii="Tahoma" w:eastAsia="Arial Unicode MS" w:hAnsi="Tahoma" w:cs="Tahoma"/>
          <w:sz w:val="24"/>
          <w:szCs w:val="24"/>
        </w:rPr>
      </w:pPr>
    </w:p>
    <w:p w14:paraId="11248CCC" w14:textId="77777777" w:rsidR="002E681A" w:rsidRDefault="00B4694F">
      <w:pPr>
        <w:pStyle w:val="ListParagraph"/>
        <w:numPr>
          <w:ilvl w:val="2"/>
          <w:numId w:val="238"/>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 xml:space="preserve">The Institute shall procure a comprehensive medical cover for members of staff which shall include last expense cover of not less than Kshs.100,000.00 for the employee, </w:t>
      </w:r>
      <w:r>
        <w:rPr>
          <w:rFonts w:ascii="Tahoma" w:eastAsia="Arial Unicode MS" w:hAnsi="Tahoma" w:cs="Tahoma"/>
          <w:sz w:val="24"/>
          <w:szCs w:val="24"/>
          <w:lang w:val="en-GB" w:eastAsia="en-GB"/>
        </w:rPr>
        <w:t>one spouse and up to four (4) dependent children.</w:t>
      </w:r>
    </w:p>
    <w:p w14:paraId="423A2F13" w14:textId="77777777" w:rsidR="002E681A" w:rsidRDefault="002E681A">
      <w:pPr>
        <w:pStyle w:val="ListParagraph"/>
        <w:tabs>
          <w:tab w:val="left" w:pos="1134"/>
        </w:tabs>
        <w:spacing w:after="0"/>
        <w:ind w:left="1170"/>
        <w:jc w:val="both"/>
        <w:rPr>
          <w:rFonts w:ascii="Tahoma" w:eastAsia="Arial Unicode MS" w:hAnsi="Tahoma" w:cs="Tahoma"/>
          <w:sz w:val="24"/>
          <w:szCs w:val="24"/>
        </w:rPr>
      </w:pPr>
    </w:p>
    <w:p w14:paraId="4D2CB1E3" w14:textId="77777777" w:rsidR="002E681A" w:rsidRDefault="00B4694F">
      <w:pPr>
        <w:pStyle w:val="ListParagraph"/>
        <w:numPr>
          <w:ilvl w:val="2"/>
          <w:numId w:val="238"/>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 xml:space="preserve">Upon the death of an employee the Institute shall provide coffin up to a maximum of </w:t>
      </w:r>
      <w:proofErr w:type="spellStart"/>
      <w:r>
        <w:rPr>
          <w:rFonts w:ascii="Tahoma" w:eastAsia="Arial Unicode MS" w:hAnsi="Tahoma" w:cs="Tahoma"/>
          <w:sz w:val="24"/>
          <w:szCs w:val="24"/>
        </w:rPr>
        <w:t>Kshs</w:t>
      </w:r>
      <w:proofErr w:type="spellEnd"/>
      <w:r>
        <w:rPr>
          <w:rFonts w:ascii="Tahoma" w:eastAsia="Arial Unicode MS" w:hAnsi="Tahoma" w:cs="Tahoma"/>
          <w:sz w:val="24"/>
          <w:szCs w:val="24"/>
        </w:rPr>
        <w:t xml:space="preserve">. 50,000; pay for mortuary expenses up to a maximum of two (2) weeks; prepare an obituary in two (2) national dailies and make a contribution to defray other expenses up to a maximum of </w:t>
      </w:r>
      <w:proofErr w:type="spellStart"/>
      <w:r>
        <w:rPr>
          <w:rFonts w:ascii="Tahoma" w:eastAsia="Arial Unicode MS" w:hAnsi="Tahoma" w:cs="Tahoma"/>
          <w:sz w:val="24"/>
          <w:szCs w:val="24"/>
        </w:rPr>
        <w:t>Kshs</w:t>
      </w:r>
      <w:proofErr w:type="spellEnd"/>
      <w:r>
        <w:rPr>
          <w:rFonts w:ascii="Tahoma" w:eastAsia="Arial Unicode MS" w:hAnsi="Tahoma" w:cs="Tahoma"/>
          <w:sz w:val="24"/>
          <w:szCs w:val="24"/>
        </w:rPr>
        <w:t>. 100,000.00.</w:t>
      </w:r>
    </w:p>
    <w:p w14:paraId="46B11DF7" w14:textId="77777777" w:rsidR="002E681A" w:rsidRDefault="00B4694F">
      <w:pPr>
        <w:tabs>
          <w:tab w:val="left" w:pos="1134"/>
        </w:tabs>
        <w:spacing w:after="0"/>
        <w:jc w:val="both"/>
        <w:rPr>
          <w:rFonts w:ascii="Tahoma" w:eastAsia="Arial Unicode MS" w:hAnsi="Tahoma" w:cs="Tahoma"/>
          <w:sz w:val="24"/>
          <w:szCs w:val="24"/>
        </w:rPr>
      </w:pPr>
      <w:r>
        <w:rPr>
          <w:rFonts w:ascii="Tahoma" w:eastAsia="Arial Unicode MS" w:hAnsi="Tahoma" w:cs="Tahoma"/>
          <w:sz w:val="24"/>
          <w:szCs w:val="24"/>
        </w:rPr>
        <w:lastRenderedPageBreak/>
        <w:t xml:space="preserve"> </w:t>
      </w:r>
    </w:p>
    <w:p w14:paraId="13D77808" w14:textId="77777777" w:rsidR="002E681A" w:rsidRDefault="00B4694F">
      <w:pPr>
        <w:pStyle w:val="ListParagraph"/>
        <w:numPr>
          <w:ilvl w:val="2"/>
          <w:numId w:val="238"/>
        </w:numPr>
        <w:tabs>
          <w:tab w:val="left" w:pos="1134"/>
        </w:tabs>
        <w:spacing w:after="0"/>
        <w:ind w:left="1170" w:hanging="1170"/>
        <w:jc w:val="both"/>
        <w:rPr>
          <w:rFonts w:ascii="Tahoma" w:eastAsia="Arial Unicode MS" w:hAnsi="Tahoma" w:cs="Tahoma"/>
          <w:sz w:val="24"/>
          <w:szCs w:val="24"/>
        </w:rPr>
      </w:pPr>
      <w:r>
        <w:rPr>
          <w:rFonts w:ascii="Tahoma" w:eastAsia="Arial Unicode MS" w:hAnsi="Tahoma" w:cs="Tahoma"/>
          <w:sz w:val="24"/>
          <w:szCs w:val="24"/>
        </w:rPr>
        <w:t xml:space="preserve">Upon the death of a spouse and/or children the Institute will make a token contribution of </w:t>
      </w:r>
      <w:proofErr w:type="spellStart"/>
      <w:r>
        <w:rPr>
          <w:rFonts w:ascii="Tahoma" w:eastAsia="Arial Unicode MS" w:hAnsi="Tahoma" w:cs="Tahoma"/>
          <w:sz w:val="24"/>
          <w:szCs w:val="24"/>
        </w:rPr>
        <w:t>Kshs</w:t>
      </w:r>
      <w:proofErr w:type="spellEnd"/>
      <w:r>
        <w:rPr>
          <w:rFonts w:ascii="Tahoma" w:eastAsia="Arial Unicode MS" w:hAnsi="Tahoma" w:cs="Tahoma"/>
          <w:sz w:val="24"/>
          <w:szCs w:val="24"/>
        </w:rPr>
        <w:t xml:space="preserve">. 50,000.00 </w:t>
      </w:r>
    </w:p>
    <w:p w14:paraId="4C248294" w14:textId="77777777" w:rsidR="002E681A" w:rsidRDefault="00B4694F">
      <w:pPr>
        <w:pStyle w:val="Heading1"/>
        <w:spacing w:before="0"/>
        <w:jc w:val="both"/>
        <w:rPr>
          <w:rFonts w:eastAsia="Arial Unicode MS" w:cs="Tahoma"/>
          <w:sz w:val="24"/>
          <w:szCs w:val="24"/>
        </w:rPr>
      </w:pPr>
      <w:r>
        <w:rPr>
          <w:rFonts w:eastAsia="Arial Unicode MS" w:cs="Tahoma"/>
          <w:sz w:val="24"/>
          <w:szCs w:val="24"/>
        </w:rPr>
        <w:br w:type="page"/>
      </w:r>
      <w:bookmarkStart w:id="1212" w:name="_Toc428363243"/>
      <w:bookmarkStart w:id="1213" w:name="_Toc499061480"/>
      <w:bookmarkStart w:id="1214" w:name="_Toc149742702"/>
      <w:bookmarkStart w:id="1215" w:name="_Toc427329858"/>
      <w:bookmarkStart w:id="1216" w:name="_Toc428363301"/>
      <w:bookmarkStart w:id="1217" w:name="_Toc318118407"/>
      <w:bookmarkStart w:id="1218" w:name="_Toc372979271"/>
      <w:r>
        <w:rPr>
          <w:rFonts w:eastAsia="Arial Unicode MS" w:cs="Tahoma"/>
          <w:sz w:val="24"/>
          <w:szCs w:val="24"/>
        </w:rPr>
        <w:lastRenderedPageBreak/>
        <w:t>SECTION 16:</w:t>
      </w:r>
      <w:r>
        <w:rPr>
          <w:rFonts w:eastAsia="Arial Unicode MS" w:cs="Tahoma"/>
          <w:sz w:val="24"/>
          <w:szCs w:val="24"/>
        </w:rPr>
        <w:tab/>
        <w:t>OFFICIAL COMMUNICATION</w:t>
      </w:r>
      <w:bookmarkEnd w:id="1212"/>
      <w:bookmarkEnd w:id="1213"/>
      <w:bookmarkEnd w:id="1214"/>
      <w:bookmarkEnd w:id="1215"/>
    </w:p>
    <w:p w14:paraId="2FB24008" w14:textId="77777777" w:rsidR="002E681A" w:rsidRDefault="00B4694F">
      <w:pPr>
        <w:pStyle w:val="Heading2"/>
        <w:numPr>
          <w:ilvl w:val="1"/>
          <w:numId w:val="240"/>
        </w:numPr>
        <w:ind w:left="1134" w:hanging="1134"/>
        <w:jc w:val="both"/>
        <w:rPr>
          <w:rFonts w:eastAsia="Arial Unicode MS" w:cs="Tahoma"/>
          <w:sz w:val="24"/>
          <w:szCs w:val="24"/>
        </w:rPr>
      </w:pPr>
      <w:bookmarkStart w:id="1219" w:name="_Toc149742703"/>
      <w:bookmarkStart w:id="1220" w:name="_Toc499061481"/>
      <w:r>
        <w:rPr>
          <w:rFonts w:eastAsia="Arial Unicode MS" w:cs="Tahoma"/>
          <w:sz w:val="24"/>
          <w:szCs w:val="24"/>
        </w:rPr>
        <w:t>Introduction</w:t>
      </w:r>
      <w:bookmarkEnd w:id="1219"/>
      <w:bookmarkEnd w:id="1220"/>
    </w:p>
    <w:p w14:paraId="644F4BB2" w14:textId="77777777" w:rsidR="002E681A" w:rsidRDefault="002E681A">
      <w:pPr>
        <w:tabs>
          <w:tab w:val="left" w:pos="1260"/>
        </w:tabs>
        <w:spacing w:after="0"/>
        <w:ind w:left="1260"/>
        <w:jc w:val="both"/>
        <w:rPr>
          <w:rFonts w:ascii="Tahoma" w:eastAsia="Arial Unicode MS" w:hAnsi="Tahoma" w:cs="Tahoma"/>
          <w:sz w:val="24"/>
          <w:szCs w:val="24"/>
        </w:rPr>
      </w:pPr>
    </w:p>
    <w:p w14:paraId="5117CEDE"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The Institute is committed to open and timely communication, establishment and maintenance of clear and appropriate channels of communication across the whole range of its activities. This Communication Policy is intended to establish sound principles of communication within the Institute and to ensure that members of staff and stakeholders understand the importance of the communication modes, format and channels.</w:t>
      </w:r>
    </w:p>
    <w:p w14:paraId="1968075F" w14:textId="77777777" w:rsidR="002E681A" w:rsidRDefault="00B4694F">
      <w:pPr>
        <w:pStyle w:val="Heading2"/>
        <w:numPr>
          <w:ilvl w:val="1"/>
          <w:numId w:val="240"/>
        </w:numPr>
        <w:ind w:left="1134" w:hanging="1134"/>
        <w:jc w:val="both"/>
        <w:rPr>
          <w:rFonts w:eastAsia="Arial Unicode MS" w:cs="Tahoma"/>
          <w:sz w:val="24"/>
          <w:szCs w:val="24"/>
        </w:rPr>
      </w:pPr>
      <w:bookmarkStart w:id="1221" w:name="_Toc427329860"/>
      <w:bookmarkStart w:id="1222" w:name="_Toc400023329"/>
      <w:bookmarkStart w:id="1223" w:name="_Toc149742704"/>
      <w:bookmarkStart w:id="1224" w:name="_Toc428363245"/>
      <w:bookmarkStart w:id="1225" w:name="_Toc499061482"/>
      <w:r>
        <w:rPr>
          <w:rFonts w:eastAsia="Arial Unicode MS" w:cs="Tahoma"/>
          <w:sz w:val="24"/>
          <w:szCs w:val="24"/>
        </w:rPr>
        <w:t>General Guidance on Correspondences</w:t>
      </w:r>
      <w:bookmarkEnd w:id="1221"/>
      <w:bookmarkEnd w:id="1222"/>
      <w:bookmarkEnd w:id="1223"/>
      <w:bookmarkEnd w:id="1224"/>
      <w:bookmarkEnd w:id="1225"/>
    </w:p>
    <w:p w14:paraId="46EF907E" w14:textId="77777777" w:rsidR="002E681A" w:rsidRDefault="002E681A">
      <w:pPr>
        <w:tabs>
          <w:tab w:val="left" w:pos="1260"/>
        </w:tabs>
        <w:spacing w:after="0"/>
        <w:ind w:left="1260"/>
        <w:jc w:val="both"/>
        <w:rPr>
          <w:rFonts w:ascii="Tahoma" w:eastAsia="Arial Unicode MS" w:hAnsi="Tahoma" w:cs="Tahoma"/>
          <w:sz w:val="24"/>
          <w:szCs w:val="24"/>
        </w:rPr>
      </w:pPr>
    </w:p>
    <w:p w14:paraId="6F870877"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 xml:space="preserve">Both sides of the paper should be used and a reasonable margin should be left blank on the </w:t>
      </w:r>
      <w:proofErr w:type="gramStart"/>
      <w:r>
        <w:rPr>
          <w:rFonts w:ascii="Tahoma" w:eastAsia="Arial Unicode MS" w:hAnsi="Tahoma" w:cs="Tahoma"/>
          <w:sz w:val="24"/>
          <w:szCs w:val="24"/>
        </w:rPr>
        <w:t>left hand</w:t>
      </w:r>
      <w:proofErr w:type="gramEnd"/>
      <w:r>
        <w:rPr>
          <w:rFonts w:ascii="Tahoma" w:eastAsia="Arial Unicode MS" w:hAnsi="Tahoma" w:cs="Tahoma"/>
          <w:sz w:val="24"/>
          <w:szCs w:val="24"/>
        </w:rPr>
        <w:t xml:space="preserve"> side.</w:t>
      </w:r>
    </w:p>
    <w:p w14:paraId="2A5C9D24" w14:textId="77777777" w:rsidR="002E681A" w:rsidRDefault="002E681A">
      <w:pPr>
        <w:tabs>
          <w:tab w:val="left" w:pos="1260"/>
        </w:tabs>
        <w:spacing w:after="0"/>
        <w:ind w:left="1260"/>
        <w:contextualSpacing/>
        <w:jc w:val="both"/>
        <w:rPr>
          <w:rFonts w:ascii="Tahoma" w:eastAsia="Arial Unicode MS" w:hAnsi="Tahoma" w:cs="Tahoma"/>
          <w:sz w:val="24"/>
          <w:szCs w:val="24"/>
        </w:rPr>
      </w:pPr>
    </w:p>
    <w:p w14:paraId="3E0534BC"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Enclosures, unless of exceptional importance, should be avoided whenever practicable, and copies, not originals, be sent.</w:t>
      </w:r>
    </w:p>
    <w:p w14:paraId="68C4F526" w14:textId="77777777" w:rsidR="002E681A" w:rsidRDefault="002E681A">
      <w:pPr>
        <w:pStyle w:val="ListParagraph"/>
        <w:tabs>
          <w:tab w:val="left" w:pos="1260"/>
        </w:tabs>
        <w:spacing w:after="0"/>
        <w:ind w:left="1260"/>
        <w:jc w:val="both"/>
        <w:rPr>
          <w:rFonts w:ascii="Tahoma" w:eastAsia="Arial Unicode MS" w:hAnsi="Tahoma" w:cs="Tahoma"/>
          <w:sz w:val="24"/>
          <w:szCs w:val="24"/>
        </w:rPr>
      </w:pPr>
    </w:p>
    <w:p w14:paraId="66FD9F60"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Enclosures in foreign languages should be accompanied by a translation.</w:t>
      </w:r>
    </w:p>
    <w:p w14:paraId="2AD80749" w14:textId="77777777" w:rsidR="002E681A" w:rsidRDefault="002E681A">
      <w:pPr>
        <w:pStyle w:val="ListParagraph"/>
        <w:tabs>
          <w:tab w:val="left" w:pos="1260"/>
        </w:tabs>
        <w:spacing w:after="0"/>
        <w:ind w:left="1260"/>
        <w:jc w:val="both"/>
        <w:rPr>
          <w:rFonts w:ascii="Tahoma" w:eastAsia="Arial Unicode MS" w:hAnsi="Tahoma" w:cs="Tahoma"/>
          <w:sz w:val="24"/>
          <w:szCs w:val="24"/>
        </w:rPr>
      </w:pPr>
    </w:p>
    <w:p w14:paraId="3C9C3417"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Documents received in foreign languages should be referred to the Ministry of Foreign Affairs and International Trade for official translation, if necessary.</w:t>
      </w:r>
    </w:p>
    <w:p w14:paraId="4F873584" w14:textId="77777777" w:rsidR="002E681A" w:rsidRDefault="002E681A">
      <w:pPr>
        <w:pStyle w:val="ListParagraph"/>
        <w:tabs>
          <w:tab w:val="left" w:pos="1260"/>
        </w:tabs>
        <w:spacing w:after="0"/>
        <w:ind w:left="1260"/>
        <w:jc w:val="both"/>
        <w:rPr>
          <w:rFonts w:ascii="Tahoma" w:eastAsia="Arial Unicode MS" w:hAnsi="Tahoma" w:cs="Tahoma"/>
          <w:sz w:val="24"/>
          <w:szCs w:val="24"/>
        </w:rPr>
      </w:pPr>
    </w:p>
    <w:p w14:paraId="111CD6A8"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 xml:space="preserve">Great importance is attached to the expeditious treatment of all communication received by the Institute. Every communication requiring a response but which cannot be answered at once should be acknowledged promptly on receipt. The necessary consultations should then be finalized and appropriate reply dispatched in not more than 7 days unless it can genuinely be established that such consultations require a longer period. </w:t>
      </w:r>
    </w:p>
    <w:p w14:paraId="1A63AC5F" w14:textId="77777777" w:rsidR="002E681A" w:rsidRDefault="002E681A">
      <w:pPr>
        <w:pStyle w:val="ListParagraph"/>
        <w:tabs>
          <w:tab w:val="left" w:pos="1260"/>
        </w:tabs>
        <w:spacing w:after="0"/>
        <w:ind w:left="1260"/>
        <w:jc w:val="both"/>
        <w:rPr>
          <w:rFonts w:ascii="Tahoma" w:eastAsia="Arial Unicode MS" w:hAnsi="Tahoma" w:cs="Tahoma"/>
          <w:sz w:val="24"/>
          <w:szCs w:val="24"/>
        </w:rPr>
      </w:pPr>
    </w:p>
    <w:p w14:paraId="7CD87AF8"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 xml:space="preserve">When decisions of the Institute have to be conveyed to the non-Governmental bodies or to members of the public, they should be communicated as the decisions of the Institute, and not as those of an individual </w:t>
      </w:r>
      <w:r>
        <w:rPr>
          <w:rFonts w:ascii="Tahoma" w:eastAsia="Arial Unicode MS" w:hAnsi="Tahoma" w:cs="Tahoma"/>
          <w:sz w:val="24"/>
          <w:szCs w:val="24"/>
          <w:lang w:val="en-GB"/>
        </w:rPr>
        <w:t>employee</w:t>
      </w:r>
      <w:r>
        <w:rPr>
          <w:rFonts w:ascii="Tahoma" w:eastAsia="Arial Unicode MS" w:hAnsi="Tahoma" w:cs="Tahoma"/>
          <w:sz w:val="24"/>
          <w:szCs w:val="24"/>
        </w:rPr>
        <w:t xml:space="preserve">. </w:t>
      </w:r>
    </w:p>
    <w:p w14:paraId="17F280B8" w14:textId="77777777" w:rsidR="002E681A" w:rsidRDefault="002E681A">
      <w:pPr>
        <w:pStyle w:val="ListParagraph"/>
        <w:tabs>
          <w:tab w:val="left" w:pos="1260"/>
        </w:tabs>
        <w:spacing w:after="0"/>
        <w:ind w:left="1260" w:hanging="702"/>
        <w:jc w:val="both"/>
        <w:rPr>
          <w:rFonts w:ascii="Tahoma" w:eastAsia="Arial Unicode MS" w:hAnsi="Tahoma" w:cs="Tahoma"/>
          <w:sz w:val="24"/>
          <w:szCs w:val="24"/>
        </w:rPr>
      </w:pPr>
    </w:p>
    <w:p w14:paraId="4D40D9CD"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 xml:space="preserve">All communication touching on matters of the Institute shall be through the Director General/CEO. </w:t>
      </w:r>
    </w:p>
    <w:p w14:paraId="4BF067D6" w14:textId="77777777" w:rsidR="002E681A" w:rsidRDefault="002E681A">
      <w:pPr>
        <w:pStyle w:val="ListParagraph"/>
        <w:tabs>
          <w:tab w:val="left" w:pos="1170"/>
          <w:tab w:val="left" w:pos="1440"/>
        </w:tabs>
        <w:spacing w:after="0"/>
        <w:ind w:left="1170" w:hanging="1170"/>
        <w:jc w:val="both"/>
        <w:rPr>
          <w:rFonts w:ascii="Tahoma" w:eastAsia="Arial Unicode MS" w:hAnsi="Tahoma" w:cs="Tahoma"/>
          <w:sz w:val="24"/>
          <w:szCs w:val="24"/>
        </w:rPr>
      </w:pPr>
    </w:p>
    <w:p w14:paraId="60CC58D4"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 xml:space="preserve">An </w:t>
      </w:r>
      <w:r>
        <w:rPr>
          <w:rFonts w:ascii="Tahoma" w:eastAsia="Arial Unicode MS" w:hAnsi="Tahoma" w:cs="Tahoma"/>
          <w:sz w:val="24"/>
          <w:szCs w:val="24"/>
          <w:lang w:val="en-GB"/>
        </w:rPr>
        <w:t>employee</w:t>
      </w:r>
      <w:r>
        <w:rPr>
          <w:rFonts w:ascii="Tahoma" w:eastAsia="Arial Unicode MS" w:hAnsi="Tahoma" w:cs="Tahoma"/>
          <w:sz w:val="24"/>
          <w:szCs w:val="24"/>
        </w:rPr>
        <w:t xml:space="preserve"> is not allowed to take extracts or make copies of minutes and correspondence for his own purpose, unless such correspondence is expressly addressed to the </w:t>
      </w:r>
      <w:r>
        <w:rPr>
          <w:rFonts w:ascii="Tahoma" w:eastAsia="Arial Unicode MS" w:hAnsi="Tahoma" w:cs="Tahoma"/>
          <w:sz w:val="24"/>
          <w:szCs w:val="24"/>
          <w:lang w:val="en-GB"/>
        </w:rPr>
        <w:t>employee</w:t>
      </w:r>
      <w:r>
        <w:rPr>
          <w:rFonts w:ascii="Tahoma" w:eastAsia="Arial Unicode MS" w:hAnsi="Tahoma" w:cs="Tahoma"/>
          <w:sz w:val="24"/>
          <w:szCs w:val="24"/>
        </w:rPr>
        <w:t xml:space="preserve"> personally.</w:t>
      </w:r>
    </w:p>
    <w:p w14:paraId="1A789FEC" w14:textId="77777777" w:rsidR="002E681A" w:rsidRDefault="002E681A">
      <w:pPr>
        <w:pStyle w:val="ListParagraph"/>
        <w:tabs>
          <w:tab w:val="left" w:pos="1170"/>
        </w:tabs>
        <w:spacing w:after="0"/>
        <w:ind w:left="1170" w:hanging="1170"/>
        <w:jc w:val="both"/>
        <w:rPr>
          <w:rFonts w:ascii="Tahoma" w:eastAsia="Arial Unicode MS" w:hAnsi="Tahoma" w:cs="Tahoma"/>
          <w:sz w:val="24"/>
          <w:szCs w:val="24"/>
        </w:rPr>
      </w:pPr>
    </w:p>
    <w:p w14:paraId="209BF196"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The use of courier services is encouraged, where available.</w:t>
      </w:r>
    </w:p>
    <w:p w14:paraId="198FBA99" w14:textId="77777777" w:rsidR="002E681A" w:rsidRDefault="002E681A">
      <w:pPr>
        <w:tabs>
          <w:tab w:val="left" w:pos="1170"/>
        </w:tabs>
        <w:spacing w:after="0"/>
        <w:ind w:left="1170"/>
        <w:contextualSpacing/>
        <w:jc w:val="both"/>
        <w:rPr>
          <w:rFonts w:ascii="Tahoma" w:eastAsia="Arial Unicode MS" w:hAnsi="Tahoma" w:cs="Tahoma"/>
          <w:sz w:val="24"/>
          <w:szCs w:val="24"/>
        </w:rPr>
      </w:pPr>
    </w:p>
    <w:p w14:paraId="39F62E6A"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All external communication to the Institute should be addressed to: -</w:t>
      </w:r>
    </w:p>
    <w:p w14:paraId="345F6024" w14:textId="77777777" w:rsidR="002E681A" w:rsidRDefault="002E681A">
      <w:pPr>
        <w:tabs>
          <w:tab w:val="left" w:pos="1620"/>
        </w:tabs>
        <w:spacing w:after="0"/>
        <w:contextualSpacing/>
        <w:rPr>
          <w:rFonts w:ascii="Tahoma" w:eastAsia="Arial Unicode MS" w:hAnsi="Tahoma" w:cs="Tahoma"/>
          <w:sz w:val="24"/>
          <w:szCs w:val="24"/>
        </w:rPr>
      </w:pPr>
    </w:p>
    <w:p w14:paraId="49F8116E" w14:textId="77777777" w:rsidR="002E681A" w:rsidRDefault="00B4694F">
      <w:pPr>
        <w:spacing w:after="40" w:line="240" w:lineRule="auto"/>
        <w:ind w:left="1440"/>
        <w:rPr>
          <w:rFonts w:ascii="Tahoma" w:eastAsia="Arial Unicode MS" w:hAnsi="Tahoma" w:cs="Tahoma"/>
          <w:sz w:val="24"/>
          <w:szCs w:val="24"/>
        </w:rPr>
      </w:pPr>
      <w:r>
        <w:rPr>
          <w:rFonts w:ascii="Tahoma" w:eastAsia="Arial Unicode MS" w:hAnsi="Tahoma" w:cs="Tahoma"/>
          <w:sz w:val="24"/>
          <w:szCs w:val="24"/>
        </w:rPr>
        <w:t>The Director General/CEO,</w:t>
      </w:r>
    </w:p>
    <w:p w14:paraId="4CC18652" w14:textId="77777777" w:rsidR="002E681A" w:rsidRDefault="00B4694F">
      <w:pPr>
        <w:spacing w:after="40" w:line="240" w:lineRule="auto"/>
        <w:ind w:left="1440"/>
        <w:rPr>
          <w:rFonts w:ascii="Tahoma" w:eastAsia="Arial Unicode MS" w:hAnsi="Tahoma" w:cs="Tahoma"/>
          <w:sz w:val="24"/>
          <w:szCs w:val="24"/>
        </w:rPr>
      </w:pPr>
      <w:r>
        <w:rPr>
          <w:rFonts w:ascii="Tahoma" w:eastAsia="Arial Unicode MS" w:hAnsi="Tahoma" w:cs="Tahoma"/>
          <w:sz w:val="24"/>
          <w:szCs w:val="24"/>
        </w:rPr>
        <w:t>Kenya Institute of Primate Research,</w:t>
      </w:r>
    </w:p>
    <w:p w14:paraId="374ADE11" w14:textId="77777777" w:rsidR="002E681A" w:rsidRDefault="00B4694F">
      <w:pPr>
        <w:spacing w:after="40" w:line="240" w:lineRule="auto"/>
        <w:ind w:left="1440"/>
        <w:rPr>
          <w:rFonts w:ascii="Tahoma" w:eastAsia="Arial Unicode MS" w:hAnsi="Tahoma" w:cs="Tahoma"/>
          <w:sz w:val="24"/>
          <w:szCs w:val="24"/>
        </w:rPr>
      </w:pPr>
      <w:r>
        <w:rPr>
          <w:rFonts w:ascii="Tahoma" w:eastAsia="Arial Unicode MS" w:hAnsi="Tahoma" w:cs="Tahoma"/>
          <w:sz w:val="24"/>
          <w:szCs w:val="24"/>
        </w:rPr>
        <w:t xml:space="preserve">End of Karen Road, </w:t>
      </w:r>
    </w:p>
    <w:p w14:paraId="4E3609B1" w14:textId="77777777" w:rsidR="002E681A" w:rsidRDefault="00B4694F">
      <w:pPr>
        <w:spacing w:after="40" w:line="240" w:lineRule="auto"/>
        <w:ind w:left="1440"/>
        <w:rPr>
          <w:rFonts w:ascii="Tahoma" w:eastAsia="Arial Unicode MS" w:hAnsi="Tahoma" w:cs="Tahoma"/>
          <w:sz w:val="24"/>
          <w:szCs w:val="24"/>
        </w:rPr>
      </w:pPr>
      <w:r>
        <w:rPr>
          <w:rFonts w:ascii="Tahoma" w:eastAsia="Arial Unicode MS" w:hAnsi="Tahoma" w:cs="Tahoma"/>
          <w:sz w:val="24"/>
          <w:szCs w:val="24"/>
        </w:rPr>
        <w:t>P.O Box 24481 Karen 00502,</w:t>
      </w:r>
    </w:p>
    <w:p w14:paraId="0A1EAB23" w14:textId="77777777" w:rsidR="002E681A" w:rsidRDefault="00B4694F">
      <w:pPr>
        <w:spacing w:after="40" w:line="240" w:lineRule="auto"/>
        <w:ind w:left="1440"/>
        <w:rPr>
          <w:rFonts w:ascii="Tahoma" w:eastAsia="Arial Unicode MS" w:hAnsi="Tahoma" w:cs="Tahoma"/>
          <w:sz w:val="24"/>
          <w:szCs w:val="24"/>
        </w:rPr>
      </w:pPr>
      <w:r>
        <w:rPr>
          <w:rFonts w:ascii="Tahoma" w:eastAsia="Arial Unicode MS" w:hAnsi="Tahoma" w:cs="Tahoma"/>
          <w:sz w:val="24"/>
          <w:szCs w:val="24"/>
        </w:rPr>
        <w:t>Nairobi, Kenya.</w:t>
      </w:r>
    </w:p>
    <w:p w14:paraId="55981D67" w14:textId="77777777" w:rsidR="002E681A" w:rsidRDefault="00B4694F">
      <w:pPr>
        <w:spacing w:after="40" w:line="240" w:lineRule="auto"/>
        <w:ind w:left="1440"/>
        <w:rPr>
          <w:rFonts w:ascii="Tahoma" w:eastAsia="Arial Unicode MS" w:hAnsi="Tahoma" w:cs="Tahoma"/>
          <w:sz w:val="24"/>
          <w:szCs w:val="24"/>
        </w:rPr>
      </w:pPr>
      <w:r>
        <w:rPr>
          <w:rFonts w:ascii="Tahoma" w:eastAsia="Arial Unicode MS" w:hAnsi="Tahoma" w:cs="Tahoma"/>
          <w:sz w:val="24"/>
          <w:szCs w:val="24"/>
        </w:rPr>
        <w:t>Tel: +254-02-2606235/6</w:t>
      </w:r>
    </w:p>
    <w:p w14:paraId="47ACE164" w14:textId="77777777" w:rsidR="002E681A" w:rsidRDefault="00B4694F">
      <w:pPr>
        <w:spacing w:after="40" w:line="240" w:lineRule="auto"/>
        <w:ind w:left="1440"/>
        <w:rPr>
          <w:rFonts w:ascii="Tahoma" w:eastAsia="Arial Unicode MS" w:hAnsi="Tahoma" w:cs="Tahoma"/>
          <w:sz w:val="24"/>
          <w:szCs w:val="24"/>
        </w:rPr>
      </w:pPr>
      <w:r>
        <w:rPr>
          <w:rFonts w:ascii="Tahoma" w:eastAsia="Arial Unicode MS" w:hAnsi="Tahoma" w:cs="Tahoma"/>
          <w:sz w:val="24"/>
          <w:szCs w:val="24"/>
        </w:rPr>
        <w:t>Fax +254-20-2606231</w:t>
      </w:r>
    </w:p>
    <w:p w14:paraId="4E4FA586" w14:textId="77777777" w:rsidR="002E681A" w:rsidRDefault="00B4694F">
      <w:pPr>
        <w:spacing w:after="40" w:line="240" w:lineRule="auto"/>
        <w:ind w:left="1440"/>
        <w:rPr>
          <w:rFonts w:ascii="Tahoma" w:eastAsia="Arial Unicode MS" w:hAnsi="Tahoma" w:cs="Tahoma"/>
          <w:sz w:val="24"/>
          <w:szCs w:val="24"/>
        </w:rPr>
      </w:pPr>
      <w:r>
        <w:rPr>
          <w:rFonts w:ascii="Tahoma" w:eastAsia="Arial Unicode MS" w:hAnsi="Tahoma" w:cs="Tahoma"/>
          <w:sz w:val="24"/>
          <w:szCs w:val="24"/>
        </w:rPr>
        <w:t>Email: ceo@primateresearch.org</w:t>
      </w:r>
    </w:p>
    <w:p w14:paraId="608DEA9B" w14:textId="77777777" w:rsidR="002E681A" w:rsidRDefault="00B4694F">
      <w:pPr>
        <w:spacing w:after="40" w:line="240" w:lineRule="auto"/>
        <w:ind w:left="1440"/>
        <w:rPr>
          <w:rFonts w:ascii="Tahoma" w:eastAsia="Arial Unicode MS" w:hAnsi="Tahoma" w:cs="Tahoma"/>
          <w:sz w:val="24"/>
          <w:szCs w:val="24"/>
        </w:rPr>
      </w:pPr>
      <w:r>
        <w:rPr>
          <w:rFonts w:ascii="Tahoma" w:eastAsia="Arial Unicode MS" w:hAnsi="Tahoma" w:cs="Tahoma"/>
          <w:sz w:val="24"/>
          <w:szCs w:val="24"/>
        </w:rPr>
        <w:t>Email: info@primateresearch.org</w:t>
      </w:r>
    </w:p>
    <w:p w14:paraId="3F6E2FD9" w14:textId="77777777" w:rsidR="002E681A" w:rsidRDefault="002E681A">
      <w:pPr>
        <w:tabs>
          <w:tab w:val="left" w:pos="1260"/>
        </w:tabs>
        <w:spacing w:after="0"/>
        <w:ind w:left="1170" w:hanging="1260"/>
        <w:contextualSpacing/>
        <w:jc w:val="both"/>
        <w:rPr>
          <w:rFonts w:ascii="Tahoma" w:eastAsia="Arial Unicode MS" w:hAnsi="Tahoma" w:cs="Tahoma"/>
          <w:sz w:val="24"/>
          <w:szCs w:val="24"/>
        </w:rPr>
      </w:pPr>
    </w:p>
    <w:p w14:paraId="012E751F"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All communication should have reference numbers for identification and control purposes.</w:t>
      </w:r>
    </w:p>
    <w:p w14:paraId="6E4FDF34" w14:textId="77777777" w:rsidR="002E681A" w:rsidRDefault="002E681A">
      <w:pPr>
        <w:spacing w:after="0"/>
        <w:ind w:left="1260" w:hanging="1260"/>
        <w:contextualSpacing/>
        <w:jc w:val="both"/>
        <w:rPr>
          <w:rFonts w:ascii="Tahoma" w:eastAsia="Arial Unicode MS" w:hAnsi="Tahoma" w:cs="Tahoma"/>
          <w:sz w:val="24"/>
          <w:szCs w:val="24"/>
        </w:rPr>
      </w:pPr>
    </w:p>
    <w:p w14:paraId="0932CFE5"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 xml:space="preserve">Communication should be consistent, through the right channels and by the authorized persons.  </w:t>
      </w:r>
    </w:p>
    <w:p w14:paraId="7D5E48E6" w14:textId="77777777" w:rsidR="002E681A" w:rsidRDefault="002E681A">
      <w:pPr>
        <w:pStyle w:val="ListParagraph"/>
        <w:rPr>
          <w:rFonts w:ascii="Tahoma" w:eastAsia="Arial Unicode MS" w:hAnsi="Tahoma" w:cs="Tahoma"/>
          <w:sz w:val="24"/>
          <w:szCs w:val="24"/>
        </w:rPr>
      </w:pPr>
    </w:p>
    <w:p w14:paraId="251F8F0D"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The accepted modes of communication at the Institute include: - email, telephone, letters, circulars, memoranda (memos), publications, short message service (</w:t>
      </w:r>
      <w:proofErr w:type="spellStart"/>
      <w:r>
        <w:rPr>
          <w:rFonts w:ascii="Tahoma" w:eastAsia="Arial Unicode MS" w:hAnsi="Tahoma" w:cs="Tahoma"/>
          <w:sz w:val="24"/>
          <w:szCs w:val="24"/>
        </w:rPr>
        <w:t>sms</w:t>
      </w:r>
      <w:proofErr w:type="spellEnd"/>
      <w:r>
        <w:rPr>
          <w:rFonts w:ascii="Tahoma" w:eastAsia="Arial Unicode MS" w:hAnsi="Tahoma" w:cs="Tahoma"/>
          <w:sz w:val="24"/>
          <w:szCs w:val="24"/>
        </w:rPr>
        <w:t>), social media (on general public awareness issues) and deliberations at meetings.</w:t>
      </w:r>
    </w:p>
    <w:p w14:paraId="46BFA3FD" w14:textId="77777777" w:rsidR="002E681A" w:rsidRDefault="002E681A">
      <w:pPr>
        <w:pStyle w:val="NoSpacing"/>
        <w:spacing w:line="276" w:lineRule="auto"/>
        <w:ind w:left="1260" w:hanging="1260"/>
        <w:jc w:val="both"/>
        <w:rPr>
          <w:rFonts w:ascii="Tahoma" w:eastAsia="Arial Unicode MS" w:hAnsi="Tahoma" w:cs="Tahoma"/>
          <w:sz w:val="24"/>
          <w:szCs w:val="24"/>
        </w:rPr>
      </w:pPr>
    </w:p>
    <w:p w14:paraId="4102F894"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 xml:space="preserve">Indulgence by members of staff in communication sites and modes that are of no benefit to the Institute during working hours should be avoided. </w:t>
      </w:r>
    </w:p>
    <w:p w14:paraId="2A070D2D" w14:textId="77777777" w:rsidR="002E681A" w:rsidRDefault="002E681A">
      <w:pPr>
        <w:pStyle w:val="ListParagraph"/>
        <w:spacing w:after="0"/>
        <w:ind w:left="1170" w:hanging="1170"/>
        <w:jc w:val="both"/>
        <w:rPr>
          <w:rFonts w:ascii="Tahoma" w:eastAsia="Arial Unicode MS" w:hAnsi="Tahoma" w:cs="Tahoma"/>
          <w:sz w:val="24"/>
          <w:szCs w:val="24"/>
        </w:rPr>
      </w:pPr>
    </w:p>
    <w:p w14:paraId="6B912ECB"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Heads of functional areas shall ensure the policy is implemented within their jurisdictions.  They shall also ensure dissemination of relevant information to their members of staff and relevant stakeholders.</w:t>
      </w:r>
    </w:p>
    <w:p w14:paraId="3BBD0B78" w14:textId="77777777" w:rsidR="002E681A" w:rsidRDefault="00B4694F">
      <w:pPr>
        <w:pStyle w:val="Heading2"/>
        <w:numPr>
          <w:ilvl w:val="1"/>
          <w:numId w:val="240"/>
        </w:numPr>
        <w:ind w:left="1134" w:hanging="1134"/>
        <w:jc w:val="both"/>
        <w:rPr>
          <w:rFonts w:eastAsia="Arial Unicode MS" w:cs="Tahoma"/>
          <w:b w:val="0"/>
          <w:sz w:val="24"/>
          <w:szCs w:val="24"/>
        </w:rPr>
      </w:pPr>
      <w:bookmarkStart w:id="1226" w:name="_Toc428363246"/>
      <w:bookmarkStart w:id="1227" w:name="_Toc499061483"/>
      <w:bookmarkStart w:id="1228" w:name="_Toc149742705"/>
      <w:bookmarkStart w:id="1229" w:name="_Toc400023330"/>
      <w:bookmarkStart w:id="1230" w:name="_Toc427329861"/>
      <w:r>
        <w:rPr>
          <w:rStyle w:val="Heading2Char"/>
          <w:rFonts w:eastAsia="Arial Unicode MS" w:cs="Tahoma"/>
          <w:b/>
          <w:sz w:val="24"/>
          <w:szCs w:val="24"/>
        </w:rPr>
        <w:t>Classified correspondence</w:t>
      </w:r>
      <w:bookmarkEnd w:id="1226"/>
      <w:bookmarkEnd w:id="1227"/>
      <w:bookmarkEnd w:id="1228"/>
      <w:bookmarkEnd w:id="1229"/>
      <w:bookmarkEnd w:id="1230"/>
    </w:p>
    <w:p w14:paraId="5E6DDFD2" w14:textId="77777777" w:rsidR="002E681A" w:rsidRDefault="002E681A">
      <w:pPr>
        <w:spacing w:after="0"/>
        <w:ind w:left="1260" w:hanging="1260"/>
        <w:jc w:val="both"/>
        <w:rPr>
          <w:rFonts w:ascii="Tahoma" w:eastAsia="Arial Unicode MS" w:hAnsi="Tahoma" w:cs="Tahoma"/>
          <w:sz w:val="24"/>
          <w:szCs w:val="24"/>
        </w:rPr>
      </w:pPr>
    </w:p>
    <w:p w14:paraId="38306457"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The Institute shall adopt the Government of Kenya Security Manual which contains instructions regarding classified correspondence.</w:t>
      </w:r>
    </w:p>
    <w:p w14:paraId="33862A68" w14:textId="77777777" w:rsidR="002E681A" w:rsidRDefault="002E681A">
      <w:pPr>
        <w:autoSpaceDE w:val="0"/>
        <w:autoSpaceDN w:val="0"/>
        <w:adjustRightInd w:val="0"/>
        <w:spacing w:after="0"/>
        <w:ind w:left="1170" w:hanging="1170"/>
        <w:jc w:val="both"/>
        <w:rPr>
          <w:rFonts w:ascii="Tahoma" w:eastAsia="Arial Unicode MS" w:hAnsi="Tahoma" w:cs="Tahoma"/>
          <w:sz w:val="24"/>
          <w:szCs w:val="24"/>
        </w:rPr>
      </w:pPr>
    </w:p>
    <w:p w14:paraId="3D15B897"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The appropriate classification shall be clearly marked at the top and bottom of every page of all classified documents.</w:t>
      </w:r>
    </w:p>
    <w:p w14:paraId="05574669" w14:textId="77777777" w:rsidR="002E681A" w:rsidRDefault="002E681A">
      <w:pPr>
        <w:pStyle w:val="NoSpacing"/>
        <w:spacing w:line="276" w:lineRule="auto"/>
        <w:ind w:left="1170" w:hanging="1170"/>
        <w:jc w:val="both"/>
        <w:rPr>
          <w:rFonts w:ascii="Tahoma" w:eastAsia="Arial Unicode MS" w:hAnsi="Tahoma" w:cs="Tahoma"/>
          <w:sz w:val="24"/>
          <w:szCs w:val="24"/>
        </w:rPr>
      </w:pPr>
    </w:p>
    <w:p w14:paraId="0034DD8D"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lastRenderedPageBreak/>
        <w:t xml:space="preserve">The Director General/CEO will be held responsible for ensuring that the most careful attention is paid to security matters in all offices under his control. </w:t>
      </w:r>
    </w:p>
    <w:p w14:paraId="07240E91" w14:textId="77777777" w:rsidR="002E681A" w:rsidRDefault="00B4694F">
      <w:pPr>
        <w:pStyle w:val="Heading2"/>
        <w:numPr>
          <w:ilvl w:val="1"/>
          <w:numId w:val="240"/>
        </w:numPr>
        <w:ind w:left="1134" w:hanging="1134"/>
        <w:jc w:val="both"/>
        <w:rPr>
          <w:rFonts w:eastAsia="Arial Unicode MS" w:cs="Tahoma"/>
          <w:sz w:val="24"/>
          <w:szCs w:val="24"/>
        </w:rPr>
      </w:pPr>
      <w:bookmarkStart w:id="1231" w:name="_Toc428363247"/>
      <w:bookmarkStart w:id="1232" w:name="_Toc400023331"/>
      <w:bookmarkStart w:id="1233" w:name="_Toc149742706"/>
      <w:bookmarkStart w:id="1234" w:name="_Toc427329862"/>
      <w:bookmarkStart w:id="1235" w:name="_Toc499061484"/>
      <w:r>
        <w:rPr>
          <w:rFonts w:eastAsia="Arial Unicode MS" w:cs="Tahoma"/>
          <w:sz w:val="24"/>
          <w:szCs w:val="24"/>
        </w:rPr>
        <w:t>Internal Communication</w:t>
      </w:r>
      <w:bookmarkEnd w:id="1231"/>
      <w:bookmarkEnd w:id="1232"/>
      <w:bookmarkEnd w:id="1233"/>
      <w:bookmarkEnd w:id="1234"/>
      <w:bookmarkEnd w:id="1235"/>
    </w:p>
    <w:p w14:paraId="0D4F87D4" w14:textId="77777777" w:rsidR="002E681A" w:rsidRDefault="002E681A">
      <w:pPr>
        <w:pStyle w:val="NoSpacing"/>
        <w:tabs>
          <w:tab w:val="left" w:pos="1170"/>
        </w:tabs>
        <w:spacing w:line="276" w:lineRule="auto"/>
        <w:ind w:left="1170" w:hanging="1170"/>
        <w:jc w:val="both"/>
        <w:rPr>
          <w:rFonts w:ascii="Tahoma" w:eastAsia="Arial Unicode MS" w:hAnsi="Tahoma" w:cs="Tahoma"/>
          <w:sz w:val="24"/>
          <w:szCs w:val="24"/>
        </w:rPr>
      </w:pPr>
    </w:p>
    <w:p w14:paraId="3F1A85E1" w14:textId="77777777" w:rsidR="002E681A" w:rsidRDefault="00B4694F">
      <w:pPr>
        <w:pStyle w:val="ListParagraph"/>
        <w:numPr>
          <w:ilvl w:val="2"/>
          <w:numId w:val="240"/>
        </w:numPr>
        <w:tabs>
          <w:tab w:val="left" w:pos="1080"/>
        </w:tabs>
        <w:spacing w:after="0"/>
        <w:ind w:left="1080" w:hanging="1080"/>
        <w:contextualSpacing/>
        <w:jc w:val="both"/>
        <w:rPr>
          <w:rFonts w:ascii="Tahoma" w:eastAsia="Arial Unicode MS" w:hAnsi="Tahoma" w:cs="Tahoma"/>
          <w:sz w:val="24"/>
          <w:szCs w:val="24"/>
        </w:rPr>
      </w:pPr>
      <w:r>
        <w:rPr>
          <w:rFonts w:ascii="Tahoma" w:eastAsia="Arial Unicode MS" w:hAnsi="Tahoma" w:cs="Tahoma"/>
          <w:sz w:val="24"/>
          <w:szCs w:val="24"/>
        </w:rPr>
        <w:t>The Institute shall use the following channels when communicating with members of staff: -</w:t>
      </w:r>
    </w:p>
    <w:p w14:paraId="778EEA52" w14:textId="77777777" w:rsidR="002E681A" w:rsidRDefault="002E681A">
      <w:pPr>
        <w:tabs>
          <w:tab w:val="left" w:pos="1170"/>
        </w:tabs>
        <w:spacing w:after="0"/>
        <w:ind w:left="1170"/>
        <w:contextualSpacing/>
        <w:jc w:val="both"/>
        <w:rPr>
          <w:rFonts w:ascii="Tahoma" w:eastAsia="Arial Unicode MS" w:hAnsi="Tahoma" w:cs="Tahoma"/>
          <w:sz w:val="24"/>
          <w:szCs w:val="24"/>
        </w:rPr>
      </w:pPr>
    </w:p>
    <w:p w14:paraId="40C04014" w14:textId="77777777" w:rsidR="002E681A" w:rsidRDefault="00B4694F">
      <w:pPr>
        <w:numPr>
          <w:ilvl w:val="0"/>
          <w:numId w:val="241"/>
        </w:numPr>
        <w:tabs>
          <w:tab w:val="left" w:pos="1980"/>
          <w:tab w:val="left" w:pos="2160"/>
        </w:tabs>
        <w:spacing w:after="0"/>
        <w:ind w:left="2070" w:hanging="720"/>
        <w:contextualSpacing/>
        <w:jc w:val="both"/>
        <w:rPr>
          <w:rFonts w:ascii="Tahoma" w:eastAsia="Arial Unicode MS" w:hAnsi="Tahoma" w:cs="Tahoma"/>
          <w:sz w:val="24"/>
          <w:szCs w:val="24"/>
        </w:rPr>
      </w:pPr>
      <w:r>
        <w:rPr>
          <w:rFonts w:ascii="Tahoma" w:eastAsia="Arial Unicode MS" w:hAnsi="Tahoma" w:cs="Tahoma"/>
          <w:sz w:val="24"/>
          <w:szCs w:val="24"/>
        </w:rPr>
        <w:t>Internal memos/circulars/letters;</w:t>
      </w:r>
    </w:p>
    <w:p w14:paraId="2A671582" w14:textId="77777777" w:rsidR="002E681A" w:rsidRDefault="00B4694F">
      <w:pPr>
        <w:numPr>
          <w:ilvl w:val="0"/>
          <w:numId w:val="241"/>
        </w:numPr>
        <w:tabs>
          <w:tab w:val="left" w:pos="1440"/>
          <w:tab w:val="left" w:pos="1980"/>
          <w:tab w:val="left" w:pos="2160"/>
        </w:tabs>
        <w:spacing w:after="0"/>
        <w:ind w:left="2070" w:hanging="720"/>
        <w:contextualSpacing/>
        <w:jc w:val="both"/>
        <w:rPr>
          <w:rFonts w:ascii="Tahoma" w:eastAsia="Arial Unicode MS" w:hAnsi="Tahoma" w:cs="Tahoma"/>
          <w:sz w:val="24"/>
          <w:szCs w:val="24"/>
        </w:rPr>
      </w:pPr>
      <w:r>
        <w:rPr>
          <w:rFonts w:ascii="Tahoma" w:eastAsia="Arial Unicode MS" w:hAnsi="Tahoma" w:cs="Tahoma"/>
          <w:sz w:val="24"/>
          <w:szCs w:val="24"/>
        </w:rPr>
        <w:t>Emails and Short Messaging Service (SMS);</w:t>
      </w:r>
    </w:p>
    <w:p w14:paraId="4FB0F8B0" w14:textId="77777777" w:rsidR="002E681A" w:rsidRDefault="00B4694F">
      <w:pPr>
        <w:numPr>
          <w:ilvl w:val="0"/>
          <w:numId w:val="241"/>
        </w:numPr>
        <w:tabs>
          <w:tab w:val="left" w:pos="1440"/>
          <w:tab w:val="left" w:pos="1980"/>
          <w:tab w:val="left" w:pos="2160"/>
        </w:tabs>
        <w:spacing w:after="0"/>
        <w:ind w:left="2070" w:hanging="720"/>
        <w:contextualSpacing/>
        <w:jc w:val="both"/>
        <w:rPr>
          <w:rFonts w:ascii="Tahoma" w:eastAsia="Arial Unicode MS" w:hAnsi="Tahoma" w:cs="Tahoma"/>
          <w:sz w:val="24"/>
          <w:szCs w:val="24"/>
        </w:rPr>
      </w:pPr>
      <w:r>
        <w:rPr>
          <w:rFonts w:ascii="Tahoma" w:eastAsia="Arial Unicode MS" w:hAnsi="Tahoma" w:cs="Tahoma"/>
          <w:sz w:val="24"/>
          <w:szCs w:val="24"/>
        </w:rPr>
        <w:t>Telephone calls;</w:t>
      </w:r>
    </w:p>
    <w:p w14:paraId="53415752" w14:textId="77777777" w:rsidR="002E681A" w:rsidRDefault="00B4694F">
      <w:pPr>
        <w:numPr>
          <w:ilvl w:val="0"/>
          <w:numId w:val="241"/>
        </w:numPr>
        <w:tabs>
          <w:tab w:val="left" w:pos="1440"/>
          <w:tab w:val="left" w:pos="1980"/>
          <w:tab w:val="left" w:pos="2160"/>
        </w:tabs>
        <w:spacing w:after="0"/>
        <w:ind w:left="2070" w:hanging="720"/>
        <w:contextualSpacing/>
        <w:jc w:val="both"/>
        <w:rPr>
          <w:rFonts w:ascii="Tahoma" w:eastAsia="Arial Unicode MS" w:hAnsi="Tahoma" w:cs="Tahoma"/>
          <w:sz w:val="24"/>
          <w:szCs w:val="24"/>
        </w:rPr>
      </w:pPr>
      <w:r>
        <w:rPr>
          <w:rFonts w:ascii="Tahoma" w:eastAsia="Arial Unicode MS" w:hAnsi="Tahoma" w:cs="Tahoma"/>
          <w:sz w:val="24"/>
          <w:szCs w:val="24"/>
        </w:rPr>
        <w:t xml:space="preserve">Notice Boards; </w:t>
      </w:r>
    </w:p>
    <w:p w14:paraId="0CBFC766" w14:textId="77777777" w:rsidR="002E681A" w:rsidRDefault="00B4694F">
      <w:pPr>
        <w:numPr>
          <w:ilvl w:val="0"/>
          <w:numId w:val="241"/>
        </w:numPr>
        <w:tabs>
          <w:tab w:val="left" w:pos="1440"/>
          <w:tab w:val="left" w:pos="1980"/>
          <w:tab w:val="left" w:pos="2160"/>
        </w:tabs>
        <w:spacing w:after="0"/>
        <w:ind w:left="2070" w:hanging="720"/>
        <w:contextualSpacing/>
        <w:jc w:val="both"/>
        <w:rPr>
          <w:rFonts w:ascii="Tahoma" w:eastAsia="Arial Unicode MS" w:hAnsi="Tahoma" w:cs="Tahoma"/>
          <w:sz w:val="24"/>
          <w:szCs w:val="24"/>
        </w:rPr>
      </w:pPr>
      <w:r>
        <w:rPr>
          <w:rFonts w:ascii="Tahoma" w:eastAsia="Arial Unicode MS" w:hAnsi="Tahoma" w:cs="Tahoma"/>
          <w:sz w:val="24"/>
          <w:szCs w:val="24"/>
        </w:rPr>
        <w:t>E-bulletins;</w:t>
      </w:r>
    </w:p>
    <w:p w14:paraId="34514908" w14:textId="77777777" w:rsidR="002E681A" w:rsidRDefault="00B4694F">
      <w:pPr>
        <w:numPr>
          <w:ilvl w:val="0"/>
          <w:numId w:val="241"/>
        </w:numPr>
        <w:tabs>
          <w:tab w:val="left" w:pos="1440"/>
          <w:tab w:val="left" w:pos="1980"/>
          <w:tab w:val="left" w:pos="2160"/>
        </w:tabs>
        <w:spacing w:after="0"/>
        <w:ind w:left="2070" w:hanging="720"/>
        <w:contextualSpacing/>
        <w:jc w:val="both"/>
        <w:rPr>
          <w:rFonts w:ascii="Tahoma" w:eastAsia="Arial Unicode MS" w:hAnsi="Tahoma" w:cs="Tahoma"/>
          <w:sz w:val="24"/>
          <w:szCs w:val="24"/>
        </w:rPr>
      </w:pPr>
      <w:r>
        <w:rPr>
          <w:rFonts w:ascii="Tahoma" w:eastAsia="Arial Unicode MS" w:hAnsi="Tahoma" w:cs="Tahoma"/>
          <w:sz w:val="24"/>
          <w:szCs w:val="24"/>
        </w:rPr>
        <w:t>Regular staff meetings;</w:t>
      </w:r>
    </w:p>
    <w:p w14:paraId="2D6B7B7E" w14:textId="77777777" w:rsidR="002E681A" w:rsidRDefault="00B4694F">
      <w:pPr>
        <w:numPr>
          <w:ilvl w:val="0"/>
          <w:numId w:val="241"/>
        </w:numPr>
        <w:tabs>
          <w:tab w:val="left" w:pos="1440"/>
          <w:tab w:val="left" w:pos="1980"/>
          <w:tab w:val="left" w:pos="2160"/>
        </w:tabs>
        <w:spacing w:after="0"/>
        <w:ind w:left="2070" w:hanging="720"/>
        <w:contextualSpacing/>
        <w:jc w:val="both"/>
        <w:rPr>
          <w:rFonts w:ascii="Tahoma" w:eastAsia="Arial Unicode MS" w:hAnsi="Tahoma" w:cs="Tahoma"/>
          <w:sz w:val="24"/>
          <w:szCs w:val="24"/>
        </w:rPr>
      </w:pPr>
      <w:r>
        <w:rPr>
          <w:rFonts w:ascii="Tahoma" w:eastAsia="Arial Unicode MS" w:hAnsi="Tahoma" w:cs="Tahoma"/>
          <w:sz w:val="24"/>
          <w:szCs w:val="24"/>
        </w:rPr>
        <w:t>Internal newsletters/publications;</w:t>
      </w:r>
    </w:p>
    <w:p w14:paraId="0F6D6479" w14:textId="77777777" w:rsidR="002E681A" w:rsidRDefault="00B4694F">
      <w:pPr>
        <w:numPr>
          <w:ilvl w:val="0"/>
          <w:numId w:val="241"/>
        </w:numPr>
        <w:tabs>
          <w:tab w:val="left" w:pos="1440"/>
          <w:tab w:val="left" w:pos="1980"/>
          <w:tab w:val="left" w:pos="2160"/>
        </w:tabs>
        <w:spacing w:after="0"/>
        <w:ind w:left="2070" w:hanging="720"/>
        <w:contextualSpacing/>
        <w:jc w:val="both"/>
        <w:rPr>
          <w:rFonts w:ascii="Tahoma" w:eastAsia="Arial Unicode MS" w:hAnsi="Tahoma" w:cs="Tahoma"/>
          <w:sz w:val="24"/>
          <w:szCs w:val="24"/>
        </w:rPr>
      </w:pPr>
      <w:r>
        <w:rPr>
          <w:rFonts w:ascii="Tahoma" w:eastAsia="Arial Unicode MS" w:hAnsi="Tahoma" w:cs="Tahoma"/>
          <w:sz w:val="24"/>
          <w:szCs w:val="24"/>
        </w:rPr>
        <w:t>Internet; and</w:t>
      </w:r>
    </w:p>
    <w:p w14:paraId="72B4254F" w14:textId="77777777" w:rsidR="002E681A" w:rsidRDefault="00B4694F">
      <w:pPr>
        <w:numPr>
          <w:ilvl w:val="0"/>
          <w:numId w:val="241"/>
        </w:numPr>
        <w:tabs>
          <w:tab w:val="left" w:pos="1440"/>
          <w:tab w:val="left" w:pos="1980"/>
          <w:tab w:val="left" w:pos="2160"/>
        </w:tabs>
        <w:spacing w:after="0"/>
        <w:ind w:left="2070" w:hanging="720"/>
        <w:contextualSpacing/>
        <w:jc w:val="both"/>
        <w:rPr>
          <w:rFonts w:ascii="Tahoma" w:eastAsia="Arial Unicode MS" w:hAnsi="Tahoma" w:cs="Tahoma"/>
          <w:sz w:val="24"/>
          <w:szCs w:val="24"/>
        </w:rPr>
      </w:pPr>
      <w:r>
        <w:rPr>
          <w:rFonts w:ascii="Tahoma" w:eastAsia="Arial Unicode MS" w:hAnsi="Tahoma" w:cs="Tahoma"/>
          <w:sz w:val="24"/>
          <w:szCs w:val="24"/>
        </w:rPr>
        <w:t>Website.</w:t>
      </w:r>
    </w:p>
    <w:p w14:paraId="0408401D" w14:textId="77777777" w:rsidR="002E681A" w:rsidRDefault="00B4694F">
      <w:pPr>
        <w:pStyle w:val="Heading2"/>
        <w:numPr>
          <w:ilvl w:val="1"/>
          <w:numId w:val="240"/>
        </w:numPr>
        <w:ind w:left="1134" w:hanging="1134"/>
        <w:jc w:val="both"/>
        <w:rPr>
          <w:rFonts w:eastAsia="Arial Unicode MS" w:cs="Tahoma"/>
          <w:sz w:val="24"/>
          <w:szCs w:val="24"/>
        </w:rPr>
      </w:pPr>
      <w:bookmarkStart w:id="1236" w:name="_Toc427329863"/>
      <w:bookmarkStart w:id="1237" w:name="_Toc400023332"/>
      <w:bookmarkStart w:id="1238" w:name="_Toc149742707"/>
      <w:bookmarkStart w:id="1239" w:name="_Toc499061485"/>
      <w:bookmarkStart w:id="1240" w:name="_Toc428363248"/>
      <w:r>
        <w:rPr>
          <w:rFonts w:eastAsia="Arial Unicode MS" w:cs="Tahoma"/>
          <w:sz w:val="24"/>
          <w:szCs w:val="24"/>
        </w:rPr>
        <w:t>Memos and Circulars</w:t>
      </w:r>
      <w:bookmarkEnd w:id="1236"/>
      <w:bookmarkEnd w:id="1237"/>
      <w:bookmarkEnd w:id="1238"/>
      <w:bookmarkEnd w:id="1239"/>
      <w:bookmarkEnd w:id="1240"/>
    </w:p>
    <w:p w14:paraId="4B90481D" w14:textId="77777777" w:rsidR="002E681A" w:rsidRDefault="002E681A">
      <w:pPr>
        <w:tabs>
          <w:tab w:val="left" w:pos="1170"/>
          <w:tab w:val="left" w:pos="1620"/>
        </w:tabs>
        <w:spacing w:after="0"/>
        <w:jc w:val="both"/>
        <w:rPr>
          <w:rFonts w:ascii="Tahoma" w:eastAsia="Arial Unicode MS" w:hAnsi="Tahoma" w:cs="Tahoma"/>
          <w:sz w:val="24"/>
          <w:szCs w:val="24"/>
        </w:rPr>
      </w:pPr>
    </w:p>
    <w:p w14:paraId="792B677C" w14:textId="77777777" w:rsidR="002E681A" w:rsidRDefault="00B4694F">
      <w:pPr>
        <w:pStyle w:val="ListParagraph"/>
        <w:numPr>
          <w:ilvl w:val="2"/>
          <w:numId w:val="240"/>
        </w:numPr>
        <w:tabs>
          <w:tab w:val="left" w:pos="1080"/>
        </w:tabs>
        <w:spacing w:after="0"/>
        <w:ind w:left="1080" w:hanging="1080"/>
        <w:contextualSpacing/>
        <w:jc w:val="both"/>
        <w:rPr>
          <w:rFonts w:ascii="Tahoma" w:eastAsia="Arial Unicode MS" w:hAnsi="Tahoma" w:cs="Tahoma"/>
          <w:sz w:val="24"/>
          <w:szCs w:val="24"/>
        </w:rPr>
      </w:pPr>
      <w:r>
        <w:rPr>
          <w:rFonts w:ascii="Tahoma" w:eastAsia="Arial Unicode MS" w:hAnsi="Tahoma" w:cs="Tahoma"/>
          <w:sz w:val="24"/>
          <w:szCs w:val="24"/>
        </w:rPr>
        <w:t>With regards to memos and circulars, the following shall apply: -</w:t>
      </w:r>
    </w:p>
    <w:p w14:paraId="112DEFEB" w14:textId="77777777" w:rsidR="002E681A" w:rsidRDefault="00B4694F">
      <w:pPr>
        <w:numPr>
          <w:ilvl w:val="0"/>
          <w:numId w:val="242"/>
        </w:numPr>
        <w:tabs>
          <w:tab w:val="left" w:pos="1170"/>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All memos/letters/circulars shall be done using relevant subject file and folioed accordingly;</w:t>
      </w:r>
    </w:p>
    <w:p w14:paraId="2A59C531" w14:textId="77777777" w:rsidR="002E681A" w:rsidRDefault="00B4694F">
      <w:pPr>
        <w:numPr>
          <w:ilvl w:val="0"/>
          <w:numId w:val="242"/>
        </w:numPr>
        <w:tabs>
          <w:tab w:val="left" w:pos="1170"/>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Internal memos shall be used for communication within;</w:t>
      </w:r>
    </w:p>
    <w:p w14:paraId="50EEB2D4" w14:textId="77777777" w:rsidR="002E681A" w:rsidRDefault="00B4694F">
      <w:pPr>
        <w:numPr>
          <w:ilvl w:val="0"/>
          <w:numId w:val="242"/>
        </w:numPr>
        <w:tabs>
          <w:tab w:val="left" w:pos="1170"/>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Circulars shall be used for communication with external stakeholders to inform on polices and new developments;</w:t>
      </w:r>
    </w:p>
    <w:p w14:paraId="704F5A89" w14:textId="77777777" w:rsidR="002E681A" w:rsidRDefault="00B4694F">
      <w:pPr>
        <w:numPr>
          <w:ilvl w:val="0"/>
          <w:numId w:val="242"/>
        </w:numPr>
        <w:tabs>
          <w:tab w:val="left" w:pos="1170"/>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Members of staff shall be briefed on the contents of such memos/circulars through regular staff meetings, visible notice Boards, internet, bulletins and internal publications;</w:t>
      </w:r>
    </w:p>
    <w:p w14:paraId="2F512CB6" w14:textId="77777777" w:rsidR="002E681A" w:rsidRDefault="00B4694F">
      <w:pPr>
        <w:numPr>
          <w:ilvl w:val="0"/>
          <w:numId w:val="242"/>
        </w:numPr>
        <w:tabs>
          <w:tab w:val="left" w:pos="1170"/>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Any memo/letter/circular should be initialed by the person drafting it to allow ownership and traceability;</w:t>
      </w:r>
    </w:p>
    <w:p w14:paraId="582D0E2B" w14:textId="77777777" w:rsidR="002E681A" w:rsidRDefault="00B4694F">
      <w:pPr>
        <w:numPr>
          <w:ilvl w:val="0"/>
          <w:numId w:val="242"/>
        </w:numPr>
        <w:tabs>
          <w:tab w:val="left" w:pos="1170"/>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Circulars will be issued only by the Director General/CEO;</w:t>
      </w:r>
    </w:p>
    <w:p w14:paraId="53856F79" w14:textId="77777777" w:rsidR="002E681A" w:rsidRDefault="00B4694F">
      <w:pPr>
        <w:numPr>
          <w:ilvl w:val="0"/>
          <w:numId w:val="242"/>
        </w:numPr>
        <w:tabs>
          <w:tab w:val="left" w:pos="1170"/>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 xml:space="preserve">The action and receiving </w:t>
      </w:r>
      <w:r>
        <w:rPr>
          <w:rFonts w:ascii="Tahoma" w:eastAsia="Arial Unicode MS" w:hAnsi="Tahoma" w:cs="Tahoma"/>
          <w:sz w:val="24"/>
          <w:szCs w:val="24"/>
          <w:lang w:val="en-GB"/>
        </w:rPr>
        <w:t>employee</w:t>
      </w:r>
      <w:r>
        <w:rPr>
          <w:rFonts w:ascii="Tahoma" w:eastAsia="Arial Unicode MS" w:hAnsi="Tahoma" w:cs="Tahoma"/>
          <w:sz w:val="24"/>
          <w:szCs w:val="24"/>
        </w:rPr>
        <w:t>s shall sign off the relevant files in use to allow for traceability; and</w:t>
      </w:r>
    </w:p>
    <w:p w14:paraId="4112455B" w14:textId="77777777" w:rsidR="002E681A" w:rsidRDefault="00B4694F">
      <w:pPr>
        <w:numPr>
          <w:ilvl w:val="0"/>
          <w:numId w:val="242"/>
        </w:numPr>
        <w:tabs>
          <w:tab w:val="left" w:pos="1170"/>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All correspondences shall be channeled through the immediate supervisors.</w:t>
      </w:r>
    </w:p>
    <w:p w14:paraId="74FB8A13" w14:textId="77777777" w:rsidR="002E681A" w:rsidRDefault="002E681A">
      <w:pPr>
        <w:tabs>
          <w:tab w:val="left" w:pos="1170"/>
          <w:tab w:val="left" w:pos="1800"/>
        </w:tabs>
        <w:spacing w:after="0"/>
        <w:contextualSpacing/>
        <w:jc w:val="both"/>
        <w:rPr>
          <w:rFonts w:ascii="Tahoma" w:eastAsia="Arial Unicode MS" w:hAnsi="Tahoma" w:cs="Tahoma"/>
          <w:sz w:val="24"/>
          <w:szCs w:val="24"/>
        </w:rPr>
      </w:pPr>
    </w:p>
    <w:p w14:paraId="70ECE8D2" w14:textId="77777777" w:rsidR="002E681A" w:rsidRDefault="002E681A">
      <w:pPr>
        <w:tabs>
          <w:tab w:val="left" w:pos="1170"/>
          <w:tab w:val="left" w:pos="1800"/>
        </w:tabs>
        <w:spacing w:after="0"/>
        <w:contextualSpacing/>
        <w:jc w:val="both"/>
        <w:rPr>
          <w:rFonts w:ascii="Tahoma" w:eastAsia="Arial Unicode MS" w:hAnsi="Tahoma" w:cs="Tahoma"/>
          <w:sz w:val="24"/>
          <w:szCs w:val="24"/>
        </w:rPr>
      </w:pPr>
    </w:p>
    <w:p w14:paraId="4BACAC1C" w14:textId="77777777" w:rsidR="002E681A" w:rsidRDefault="002E681A">
      <w:pPr>
        <w:tabs>
          <w:tab w:val="left" w:pos="1170"/>
          <w:tab w:val="left" w:pos="1800"/>
        </w:tabs>
        <w:spacing w:after="0"/>
        <w:contextualSpacing/>
        <w:jc w:val="both"/>
        <w:rPr>
          <w:rFonts w:ascii="Tahoma" w:eastAsia="Arial Unicode MS" w:hAnsi="Tahoma" w:cs="Tahoma"/>
          <w:sz w:val="24"/>
          <w:szCs w:val="24"/>
        </w:rPr>
      </w:pPr>
    </w:p>
    <w:p w14:paraId="3A5396B3" w14:textId="77777777" w:rsidR="002E681A" w:rsidRDefault="002E681A">
      <w:pPr>
        <w:tabs>
          <w:tab w:val="left" w:pos="1170"/>
          <w:tab w:val="left" w:pos="1800"/>
        </w:tabs>
        <w:spacing w:after="0"/>
        <w:contextualSpacing/>
        <w:jc w:val="both"/>
        <w:rPr>
          <w:rFonts w:ascii="Tahoma" w:eastAsia="Arial Unicode MS" w:hAnsi="Tahoma" w:cs="Tahoma"/>
          <w:sz w:val="24"/>
          <w:szCs w:val="24"/>
        </w:rPr>
      </w:pPr>
    </w:p>
    <w:p w14:paraId="33C9136A" w14:textId="77777777" w:rsidR="002E681A" w:rsidRDefault="00B4694F">
      <w:pPr>
        <w:pStyle w:val="Heading2"/>
        <w:numPr>
          <w:ilvl w:val="1"/>
          <w:numId w:val="240"/>
        </w:numPr>
        <w:ind w:left="1134" w:hanging="1134"/>
        <w:jc w:val="both"/>
        <w:rPr>
          <w:rFonts w:eastAsia="Arial Unicode MS" w:cs="Tahoma"/>
          <w:sz w:val="24"/>
          <w:szCs w:val="24"/>
        </w:rPr>
      </w:pPr>
      <w:bookmarkStart w:id="1241" w:name="_Toc149742708"/>
      <w:bookmarkStart w:id="1242" w:name="_Toc400023333"/>
      <w:bookmarkStart w:id="1243" w:name="_Toc499061486"/>
      <w:bookmarkStart w:id="1244" w:name="_Toc427329864"/>
      <w:bookmarkStart w:id="1245" w:name="_Toc428363249"/>
      <w:r>
        <w:rPr>
          <w:rFonts w:eastAsia="Arial Unicode MS" w:cs="Tahoma"/>
          <w:sz w:val="24"/>
          <w:szCs w:val="24"/>
        </w:rPr>
        <w:lastRenderedPageBreak/>
        <w:t>External Communication</w:t>
      </w:r>
      <w:bookmarkEnd w:id="1241"/>
      <w:bookmarkEnd w:id="1242"/>
      <w:bookmarkEnd w:id="1243"/>
      <w:bookmarkEnd w:id="1244"/>
      <w:bookmarkEnd w:id="1245"/>
    </w:p>
    <w:p w14:paraId="43FAA0CD" w14:textId="77777777" w:rsidR="002E681A" w:rsidRDefault="002E681A">
      <w:pPr>
        <w:spacing w:after="0"/>
        <w:jc w:val="both"/>
        <w:rPr>
          <w:rFonts w:ascii="Tahoma" w:eastAsia="Arial Unicode MS" w:hAnsi="Tahoma" w:cs="Tahoma"/>
          <w:sz w:val="24"/>
          <w:szCs w:val="24"/>
        </w:rPr>
      </w:pPr>
    </w:p>
    <w:p w14:paraId="00F7A368" w14:textId="77777777" w:rsidR="002E681A" w:rsidRDefault="00B4694F">
      <w:pPr>
        <w:pStyle w:val="ListParagraph"/>
        <w:numPr>
          <w:ilvl w:val="2"/>
          <w:numId w:val="240"/>
        </w:numPr>
        <w:tabs>
          <w:tab w:val="left" w:pos="1080"/>
        </w:tabs>
        <w:spacing w:after="0"/>
        <w:ind w:left="1080" w:hanging="1080"/>
        <w:contextualSpacing/>
        <w:jc w:val="both"/>
        <w:rPr>
          <w:rFonts w:ascii="Tahoma" w:eastAsia="Arial Unicode MS" w:hAnsi="Tahoma" w:cs="Tahoma"/>
          <w:sz w:val="24"/>
          <w:szCs w:val="24"/>
        </w:rPr>
      </w:pPr>
      <w:r>
        <w:rPr>
          <w:rFonts w:ascii="Tahoma" w:eastAsia="Arial Unicode MS" w:hAnsi="Tahoma" w:cs="Tahoma"/>
          <w:sz w:val="24"/>
          <w:szCs w:val="24"/>
        </w:rPr>
        <w:t>Communication with the large public shall include the use of: -</w:t>
      </w:r>
    </w:p>
    <w:p w14:paraId="37447279" w14:textId="77777777" w:rsidR="002E681A" w:rsidRDefault="00B4694F">
      <w:pPr>
        <w:numPr>
          <w:ilvl w:val="0"/>
          <w:numId w:val="243"/>
        </w:numPr>
        <w:tabs>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Print media-newspapers, periodicals, journals, magazines, circulars, letters, pamphlets, brochures, fliers and posters;</w:t>
      </w:r>
    </w:p>
    <w:p w14:paraId="57E84D72" w14:textId="77777777" w:rsidR="002E681A" w:rsidRDefault="00B4694F">
      <w:pPr>
        <w:numPr>
          <w:ilvl w:val="0"/>
          <w:numId w:val="243"/>
        </w:numPr>
        <w:tabs>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Electronic Media-Radio, TV, Internet, emails, and Website;</w:t>
      </w:r>
    </w:p>
    <w:p w14:paraId="05EFEA48" w14:textId="77777777" w:rsidR="002E681A" w:rsidRDefault="00B4694F">
      <w:pPr>
        <w:numPr>
          <w:ilvl w:val="0"/>
          <w:numId w:val="243"/>
        </w:numPr>
        <w:tabs>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Social Media- including social networks and group Short Message Service (SMS);</w:t>
      </w:r>
    </w:p>
    <w:p w14:paraId="5FFB73CB" w14:textId="77777777" w:rsidR="002E681A" w:rsidRDefault="00B4694F">
      <w:pPr>
        <w:numPr>
          <w:ilvl w:val="0"/>
          <w:numId w:val="243"/>
        </w:numPr>
        <w:tabs>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Spoken word comprising of formal presentations in meetings, seminars, conventions, workshops and speeches;</w:t>
      </w:r>
    </w:p>
    <w:p w14:paraId="4C960FF5" w14:textId="77777777" w:rsidR="002E681A" w:rsidRDefault="00B4694F">
      <w:pPr>
        <w:numPr>
          <w:ilvl w:val="0"/>
          <w:numId w:val="243"/>
        </w:numPr>
        <w:tabs>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Bill Boards and publicity posts; and</w:t>
      </w:r>
    </w:p>
    <w:p w14:paraId="33EF0258" w14:textId="77777777" w:rsidR="002E681A" w:rsidRDefault="00B4694F">
      <w:pPr>
        <w:numPr>
          <w:ilvl w:val="0"/>
          <w:numId w:val="243"/>
        </w:numPr>
        <w:tabs>
          <w:tab w:val="left" w:pos="1800"/>
        </w:tabs>
        <w:spacing w:after="0"/>
        <w:ind w:left="1800" w:hanging="720"/>
        <w:contextualSpacing/>
        <w:jc w:val="both"/>
        <w:rPr>
          <w:rFonts w:ascii="Tahoma" w:eastAsia="Arial Unicode MS" w:hAnsi="Tahoma" w:cs="Tahoma"/>
          <w:sz w:val="24"/>
          <w:szCs w:val="24"/>
        </w:rPr>
      </w:pPr>
      <w:r>
        <w:rPr>
          <w:rFonts w:ascii="Tahoma" w:eastAsia="Arial Unicode MS" w:hAnsi="Tahoma" w:cs="Tahoma"/>
          <w:sz w:val="24"/>
          <w:szCs w:val="24"/>
        </w:rPr>
        <w:t>Other communication channels including exhibitions, displays and sponsorships.</w:t>
      </w:r>
    </w:p>
    <w:p w14:paraId="7339C9B9" w14:textId="77777777" w:rsidR="002E681A" w:rsidRDefault="00B4694F">
      <w:pPr>
        <w:pStyle w:val="Heading2"/>
        <w:numPr>
          <w:ilvl w:val="1"/>
          <w:numId w:val="240"/>
        </w:numPr>
        <w:ind w:left="1134" w:hanging="1134"/>
        <w:jc w:val="both"/>
        <w:rPr>
          <w:rFonts w:eastAsia="Arial Unicode MS" w:cs="Tahoma"/>
          <w:sz w:val="24"/>
          <w:szCs w:val="24"/>
        </w:rPr>
      </w:pPr>
      <w:bookmarkStart w:id="1246" w:name="_Toc149742709"/>
      <w:bookmarkStart w:id="1247" w:name="_Toc400023334"/>
      <w:bookmarkStart w:id="1248" w:name="_Toc499061487"/>
      <w:bookmarkStart w:id="1249" w:name="_Toc427329865"/>
      <w:bookmarkStart w:id="1250" w:name="_Toc428363250"/>
      <w:r>
        <w:rPr>
          <w:rFonts w:eastAsia="Arial Unicode MS" w:cs="Tahoma"/>
          <w:sz w:val="24"/>
          <w:szCs w:val="24"/>
        </w:rPr>
        <w:t>Economy in use of Stationery</w:t>
      </w:r>
      <w:bookmarkEnd w:id="1246"/>
      <w:bookmarkEnd w:id="1247"/>
      <w:bookmarkEnd w:id="1248"/>
      <w:bookmarkEnd w:id="1249"/>
      <w:bookmarkEnd w:id="1250"/>
    </w:p>
    <w:p w14:paraId="0AFCC3A8" w14:textId="77777777" w:rsidR="002E681A" w:rsidRDefault="002E681A">
      <w:pPr>
        <w:spacing w:after="0"/>
        <w:jc w:val="both"/>
        <w:rPr>
          <w:rFonts w:ascii="Tahoma" w:eastAsia="Arial Unicode MS" w:hAnsi="Tahoma" w:cs="Tahoma"/>
          <w:sz w:val="24"/>
          <w:szCs w:val="24"/>
        </w:rPr>
      </w:pPr>
    </w:p>
    <w:p w14:paraId="1DEACAD7" w14:textId="77777777" w:rsidR="002E681A" w:rsidRDefault="00B4694F">
      <w:pPr>
        <w:pStyle w:val="ListParagraph"/>
        <w:numPr>
          <w:ilvl w:val="2"/>
          <w:numId w:val="240"/>
        </w:numPr>
        <w:tabs>
          <w:tab w:val="left" w:pos="1080"/>
        </w:tabs>
        <w:spacing w:after="0"/>
        <w:ind w:left="1080" w:hanging="1080"/>
        <w:contextualSpacing/>
        <w:jc w:val="both"/>
        <w:rPr>
          <w:rFonts w:ascii="Tahoma" w:eastAsia="Arial Unicode MS" w:hAnsi="Tahoma" w:cs="Tahoma"/>
          <w:sz w:val="24"/>
          <w:szCs w:val="24"/>
        </w:rPr>
      </w:pPr>
      <w:r>
        <w:rPr>
          <w:rFonts w:ascii="Tahoma" w:eastAsia="Arial Unicode MS" w:hAnsi="Tahoma" w:cs="Tahoma"/>
          <w:sz w:val="24"/>
          <w:szCs w:val="24"/>
        </w:rPr>
        <w:t>Utmost economy shall be exercised in the ordering and use of official stationery. Official stationery must not be used for private correspondence.</w:t>
      </w:r>
    </w:p>
    <w:p w14:paraId="53746688" w14:textId="77777777" w:rsidR="002E681A" w:rsidRDefault="002E681A">
      <w:pPr>
        <w:tabs>
          <w:tab w:val="left" w:pos="900"/>
        </w:tabs>
        <w:autoSpaceDE w:val="0"/>
        <w:autoSpaceDN w:val="0"/>
        <w:adjustRightInd w:val="0"/>
        <w:spacing w:after="0"/>
        <w:ind w:left="900" w:hanging="900"/>
        <w:jc w:val="both"/>
        <w:rPr>
          <w:rFonts w:ascii="Tahoma" w:eastAsia="Arial Unicode MS" w:hAnsi="Tahoma" w:cs="Tahoma"/>
          <w:sz w:val="24"/>
          <w:szCs w:val="24"/>
        </w:rPr>
      </w:pPr>
    </w:p>
    <w:p w14:paraId="338E53BC"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Printing should be reduced to a minimum.  Comparative cost of using duplicating/photocopying machines and printing should be considered before any orders are given to print.</w:t>
      </w:r>
    </w:p>
    <w:p w14:paraId="762F3573" w14:textId="77777777" w:rsidR="002E681A" w:rsidRDefault="002E681A">
      <w:pPr>
        <w:pStyle w:val="ListParagraph"/>
        <w:tabs>
          <w:tab w:val="left" w:pos="900"/>
        </w:tabs>
        <w:spacing w:after="0"/>
        <w:ind w:left="900" w:hanging="900"/>
        <w:jc w:val="both"/>
        <w:rPr>
          <w:rFonts w:ascii="Tahoma" w:eastAsia="Arial Unicode MS" w:hAnsi="Tahoma" w:cs="Tahoma"/>
          <w:sz w:val="24"/>
          <w:szCs w:val="24"/>
        </w:rPr>
      </w:pPr>
    </w:p>
    <w:p w14:paraId="0C227B09"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 xml:space="preserve">All stocks of official stationery should be kept under lock and key and issued by a responsible </w:t>
      </w:r>
      <w:r>
        <w:rPr>
          <w:rFonts w:ascii="Tahoma" w:eastAsia="Arial Unicode MS" w:hAnsi="Tahoma" w:cs="Tahoma"/>
          <w:sz w:val="24"/>
          <w:szCs w:val="24"/>
          <w:lang w:val="en-GB"/>
        </w:rPr>
        <w:t>employee</w:t>
      </w:r>
      <w:r>
        <w:rPr>
          <w:rFonts w:ascii="Tahoma" w:eastAsia="Arial Unicode MS" w:hAnsi="Tahoma" w:cs="Tahoma"/>
          <w:sz w:val="24"/>
          <w:szCs w:val="24"/>
        </w:rPr>
        <w:t xml:space="preserve"> only when required.</w:t>
      </w:r>
    </w:p>
    <w:p w14:paraId="21D6BE4C" w14:textId="77777777" w:rsidR="002E681A" w:rsidRDefault="00B4694F">
      <w:pPr>
        <w:pStyle w:val="Heading2"/>
        <w:numPr>
          <w:ilvl w:val="1"/>
          <w:numId w:val="240"/>
        </w:numPr>
        <w:ind w:left="1134" w:hanging="1134"/>
        <w:jc w:val="both"/>
        <w:rPr>
          <w:rFonts w:eastAsia="Arial Unicode MS" w:cs="Tahoma"/>
          <w:sz w:val="24"/>
          <w:szCs w:val="24"/>
        </w:rPr>
      </w:pPr>
      <w:bookmarkStart w:id="1251" w:name="_Toc400023335"/>
      <w:bookmarkStart w:id="1252" w:name="_Toc499061488"/>
      <w:bookmarkStart w:id="1253" w:name="_Toc427329866"/>
      <w:bookmarkStart w:id="1254" w:name="_Toc149742710"/>
      <w:bookmarkStart w:id="1255" w:name="_Toc428363251"/>
      <w:r>
        <w:rPr>
          <w:rFonts w:eastAsia="Arial Unicode MS" w:cs="Tahoma"/>
          <w:sz w:val="24"/>
          <w:szCs w:val="24"/>
        </w:rPr>
        <w:t>Official Seal</w:t>
      </w:r>
      <w:bookmarkEnd w:id="1251"/>
      <w:bookmarkEnd w:id="1252"/>
      <w:bookmarkEnd w:id="1253"/>
      <w:bookmarkEnd w:id="1254"/>
      <w:bookmarkEnd w:id="1255"/>
    </w:p>
    <w:p w14:paraId="464F1BA9" w14:textId="77777777" w:rsidR="002E681A" w:rsidRDefault="002E681A">
      <w:pPr>
        <w:spacing w:after="0"/>
        <w:jc w:val="both"/>
        <w:rPr>
          <w:rFonts w:ascii="Tahoma" w:eastAsia="Arial Unicode MS" w:hAnsi="Tahoma" w:cs="Tahoma"/>
          <w:sz w:val="24"/>
          <w:szCs w:val="24"/>
        </w:rPr>
      </w:pPr>
    </w:p>
    <w:p w14:paraId="63E5091F"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The use of the official seal must be confined strictly to official requirements. Applications by private persons for impressions of official seals shall not be allowed.</w:t>
      </w:r>
    </w:p>
    <w:p w14:paraId="649BC539" w14:textId="77777777" w:rsidR="002E681A" w:rsidRDefault="00B4694F">
      <w:pPr>
        <w:pStyle w:val="Heading2"/>
        <w:numPr>
          <w:ilvl w:val="1"/>
          <w:numId w:val="240"/>
        </w:numPr>
        <w:ind w:left="1134" w:hanging="1134"/>
        <w:jc w:val="both"/>
        <w:rPr>
          <w:rFonts w:eastAsia="Arial Unicode MS" w:cs="Tahoma"/>
          <w:sz w:val="24"/>
          <w:szCs w:val="24"/>
        </w:rPr>
      </w:pPr>
      <w:bookmarkStart w:id="1256" w:name="_Toc499061489"/>
      <w:bookmarkStart w:id="1257" w:name="_Toc400023336"/>
      <w:bookmarkStart w:id="1258" w:name="_Toc149742711"/>
      <w:bookmarkStart w:id="1259" w:name="_Toc427329867"/>
      <w:bookmarkStart w:id="1260" w:name="_Toc428363252"/>
      <w:r>
        <w:rPr>
          <w:rFonts w:eastAsia="Arial Unicode MS" w:cs="Tahoma"/>
          <w:sz w:val="24"/>
          <w:szCs w:val="24"/>
        </w:rPr>
        <w:t>Corporate Identity/Image</w:t>
      </w:r>
      <w:bookmarkEnd w:id="1256"/>
      <w:bookmarkEnd w:id="1257"/>
      <w:bookmarkEnd w:id="1258"/>
      <w:bookmarkEnd w:id="1259"/>
      <w:bookmarkEnd w:id="1260"/>
    </w:p>
    <w:p w14:paraId="46EA092D" w14:textId="77777777" w:rsidR="002E681A" w:rsidRDefault="002E681A">
      <w:pPr>
        <w:spacing w:after="0"/>
        <w:jc w:val="both"/>
        <w:rPr>
          <w:rFonts w:ascii="Tahoma" w:eastAsia="Arial Unicode MS" w:hAnsi="Tahoma" w:cs="Tahoma"/>
          <w:sz w:val="24"/>
          <w:szCs w:val="24"/>
        </w:rPr>
      </w:pPr>
    </w:p>
    <w:p w14:paraId="1B6EEBA7" w14:textId="77777777" w:rsidR="002E681A" w:rsidRDefault="00B4694F">
      <w:pPr>
        <w:pStyle w:val="ListParagraph"/>
        <w:numPr>
          <w:ilvl w:val="2"/>
          <w:numId w:val="240"/>
        </w:numPr>
        <w:tabs>
          <w:tab w:val="left" w:pos="1080"/>
        </w:tabs>
        <w:spacing w:after="0"/>
        <w:ind w:left="1080" w:hanging="990"/>
        <w:contextualSpacing/>
        <w:jc w:val="both"/>
        <w:rPr>
          <w:rFonts w:ascii="Tahoma" w:eastAsia="Arial Unicode MS" w:hAnsi="Tahoma" w:cs="Tahoma"/>
          <w:sz w:val="24"/>
          <w:szCs w:val="24"/>
        </w:rPr>
      </w:pPr>
      <w:r>
        <w:rPr>
          <w:rFonts w:ascii="Tahoma" w:eastAsia="Arial Unicode MS" w:hAnsi="Tahoma" w:cs="Tahoma"/>
          <w:sz w:val="24"/>
          <w:szCs w:val="24"/>
        </w:rPr>
        <w:t>With regards to corporate identity/image, the following shall apply: -</w:t>
      </w:r>
    </w:p>
    <w:p w14:paraId="09531327" w14:textId="77777777" w:rsidR="002E681A" w:rsidRDefault="002E681A">
      <w:pPr>
        <w:pStyle w:val="ListParagraph"/>
        <w:spacing w:after="0"/>
        <w:jc w:val="both"/>
        <w:rPr>
          <w:rFonts w:ascii="Tahoma" w:eastAsia="Arial Unicode MS" w:hAnsi="Tahoma" w:cs="Tahoma"/>
          <w:sz w:val="24"/>
          <w:szCs w:val="24"/>
        </w:rPr>
      </w:pPr>
    </w:p>
    <w:p w14:paraId="53127C75" w14:textId="77777777" w:rsidR="002E681A" w:rsidRDefault="00B4694F">
      <w:pPr>
        <w:numPr>
          <w:ilvl w:val="0"/>
          <w:numId w:val="244"/>
        </w:numPr>
        <w:tabs>
          <w:tab w:val="left" w:pos="1710"/>
        </w:tabs>
        <w:spacing w:after="0"/>
        <w:ind w:left="1710" w:hanging="630"/>
        <w:contextualSpacing/>
        <w:jc w:val="both"/>
        <w:rPr>
          <w:rFonts w:ascii="Tahoma" w:eastAsia="Arial Unicode MS" w:hAnsi="Tahoma" w:cs="Tahoma"/>
          <w:sz w:val="24"/>
          <w:szCs w:val="24"/>
        </w:rPr>
      </w:pPr>
      <w:r>
        <w:rPr>
          <w:rFonts w:ascii="Tahoma" w:eastAsia="Arial Unicode MS" w:hAnsi="Tahoma" w:cs="Tahoma"/>
          <w:sz w:val="24"/>
          <w:szCs w:val="24"/>
        </w:rPr>
        <w:t>The Institute shall maintain a recognizable and consistence corporate identity throughout the offices, assets, publications and presentations;</w:t>
      </w:r>
    </w:p>
    <w:p w14:paraId="073D84AD" w14:textId="77777777" w:rsidR="002E681A" w:rsidRDefault="002E681A">
      <w:pPr>
        <w:tabs>
          <w:tab w:val="left" w:pos="1710"/>
        </w:tabs>
        <w:spacing w:after="0"/>
        <w:ind w:left="1710" w:hanging="630"/>
        <w:contextualSpacing/>
        <w:jc w:val="both"/>
        <w:rPr>
          <w:rFonts w:ascii="Tahoma" w:eastAsia="Arial Unicode MS" w:hAnsi="Tahoma" w:cs="Tahoma"/>
          <w:sz w:val="24"/>
          <w:szCs w:val="24"/>
        </w:rPr>
      </w:pPr>
    </w:p>
    <w:p w14:paraId="5E17911A" w14:textId="77777777" w:rsidR="002E681A" w:rsidRDefault="00B4694F">
      <w:pPr>
        <w:numPr>
          <w:ilvl w:val="0"/>
          <w:numId w:val="244"/>
        </w:numPr>
        <w:tabs>
          <w:tab w:val="left" w:pos="1710"/>
        </w:tabs>
        <w:spacing w:after="0"/>
        <w:ind w:left="1710" w:hanging="630"/>
        <w:contextualSpacing/>
        <w:jc w:val="both"/>
        <w:rPr>
          <w:rFonts w:ascii="Tahoma" w:eastAsia="Arial Unicode MS" w:hAnsi="Tahoma" w:cs="Tahoma"/>
          <w:sz w:val="24"/>
          <w:szCs w:val="24"/>
        </w:rPr>
      </w:pPr>
      <w:r>
        <w:rPr>
          <w:rFonts w:ascii="Tahoma" w:eastAsia="Arial Unicode MS" w:hAnsi="Tahoma" w:cs="Tahoma"/>
          <w:sz w:val="24"/>
          <w:szCs w:val="24"/>
        </w:rPr>
        <w:t>Corporate identity is enhanced by the logo, letter head and the corporate colors;</w:t>
      </w:r>
    </w:p>
    <w:p w14:paraId="49266B63" w14:textId="77777777" w:rsidR="002E681A" w:rsidRDefault="002E681A">
      <w:pPr>
        <w:pStyle w:val="ListParagraph"/>
        <w:spacing w:after="0"/>
        <w:ind w:hanging="630"/>
        <w:jc w:val="both"/>
        <w:rPr>
          <w:rFonts w:ascii="Tahoma" w:eastAsia="Arial Unicode MS" w:hAnsi="Tahoma" w:cs="Tahoma"/>
          <w:sz w:val="24"/>
          <w:szCs w:val="24"/>
        </w:rPr>
      </w:pPr>
    </w:p>
    <w:p w14:paraId="61F27FBE" w14:textId="77777777" w:rsidR="002E681A" w:rsidRDefault="00B4694F">
      <w:pPr>
        <w:numPr>
          <w:ilvl w:val="0"/>
          <w:numId w:val="244"/>
        </w:numPr>
        <w:tabs>
          <w:tab w:val="left" w:pos="1710"/>
        </w:tabs>
        <w:spacing w:after="0"/>
        <w:ind w:left="1710" w:hanging="630"/>
        <w:contextualSpacing/>
        <w:jc w:val="both"/>
        <w:rPr>
          <w:rFonts w:ascii="Tahoma" w:eastAsia="Arial Unicode MS" w:hAnsi="Tahoma" w:cs="Tahoma"/>
          <w:sz w:val="24"/>
          <w:szCs w:val="24"/>
        </w:rPr>
      </w:pPr>
      <w:r>
        <w:rPr>
          <w:rFonts w:ascii="Tahoma" w:eastAsia="Arial Unicode MS" w:hAnsi="Tahoma" w:cs="Tahoma"/>
          <w:sz w:val="24"/>
          <w:szCs w:val="24"/>
        </w:rPr>
        <w:lastRenderedPageBreak/>
        <w:t>The Institute shall use its seal on Contracts and all other documents as required by the law; and</w:t>
      </w:r>
    </w:p>
    <w:p w14:paraId="2F1B8081" w14:textId="77777777" w:rsidR="002E681A" w:rsidRDefault="002E681A">
      <w:pPr>
        <w:pStyle w:val="ListParagraph"/>
        <w:spacing w:after="0"/>
        <w:ind w:hanging="630"/>
        <w:jc w:val="both"/>
        <w:rPr>
          <w:rFonts w:ascii="Tahoma" w:eastAsia="Arial Unicode MS" w:hAnsi="Tahoma" w:cs="Tahoma"/>
          <w:sz w:val="24"/>
          <w:szCs w:val="24"/>
        </w:rPr>
      </w:pPr>
    </w:p>
    <w:p w14:paraId="4D1D9E98" w14:textId="77777777" w:rsidR="002E681A" w:rsidRDefault="00B4694F">
      <w:pPr>
        <w:numPr>
          <w:ilvl w:val="0"/>
          <w:numId w:val="244"/>
        </w:numPr>
        <w:tabs>
          <w:tab w:val="left" w:pos="1710"/>
        </w:tabs>
        <w:spacing w:after="0"/>
        <w:ind w:left="1710" w:hanging="630"/>
        <w:contextualSpacing/>
        <w:jc w:val="both"/>
        <w:rPr>
          <w:rFonts w:ascii="Tahoma" w:eastAsia="Arial Unicode MS" w:hAnsi="Tahoma" w:cs="Tahoma"/>
          <w:sz w:val="24"/>
          <w:szCs w:val="24"/>
        </w:rPr>
      </w:pPr>
      <w:r>
        <w:rPr>
          <w:rFonts w:ascii="Tahoma" w:eastAsia="Arial Unicode MS" w:hAnsi="Tahoma" w:cs="Tahoma"/>
          <w:sz w:val="24"/>
          <w:szCs w:val="24"/>
        </w:rPr>
        <w:t>The use of the corporate logo for private purposes is strictly prohibited.</w:t>
      </w:r>
    </w:p>
    <w:p w14:paraId="0459FCDF" w14:textId="77777777" w:rsidR="002E681A" w:rsidRDefault="002E681A">
      <w:pPr>
        <w:spacing w:after="0"/>
        <w:contextualSpacing/>
        <w:jc w:val="both"/>
        <w:rPr>
          <w:rFonts w:ascii="Tahoma" w:eastAsia="Arial Unicode MS" w:hAnsi="Tahoma" w:cs="Tahoma"/>
          <w:sz w:val="24"/>
          <w:szCs w:val="24"/>
        </w:rPr>
      </w:pPr>
    </w:p>
    <w:p w14:paraId="0B46ADB7" w14:textId="77777777" w:rsidR="002E681A" w:rsidRDefault="00B4694F">
      <w:pPr>
        <w:pStyle w:val="Heading2"/>
        <w:numPr>
          <w:ilvl w:val="1"/>
          <w:numId w:val="240"/>
        </w:numPr>
        <w:ind w:left="1134" w:hanging="1134"/>
        <w:jc w:val="both"/>
        <w:rPr>
          <w:rFonts w:eastAsia="Arial Unicode MS" w:cs="Tahoma"/>
          <w:sz w:val="24"/>
          <w:szCs w:val="24"/>
        </w:rPr>
      </w:pPr>
      <w:bookmarkStart w:id="1261" w:name="_Toc149742712"/>
      <w:bookmarkStart w:id="1262" w:name="_Toc499061490"/>
      <w:bookmarkStart w:id="1263" w:name="_Toc427329868"/>
      <w:bookmarkStart w:id="1264" w:name="_Toc428363253"/>
      <w:bookmarkStart w:id="1265" w:name="_Toc400023337"/>
      <w:r>
        <w:rPr>
          <w:rFonts w:eastAsia="Arial Unicode MS" w:cs="Tahoma"/>
          <w:sz w:val="24"/>
          <w:szCs w:val="24"/>
        </w:rPr>
        <w:t>Media Relations</w:t>
      </w:r>
      <w:bookmarkEnd w:id="1261"/>
      <w:bookmarkEnd w:id="1262"/>
      <w:bookmarkEnd w:id="1263"/>
      <w:bookmarkEnd w:id="1264"/>
      <w:bookmarkEnd w:id="1265"/>
    </w:p>
    <w:p w14:paraId="3182E986" w14:textId="77777777" w:rsidR="002E681A" w:rsidRDefault="002E681A">
      <w:pPr>
        <w:spacing w:after="0"/>
        <w:jc w:val="both"/>
        <w:rPr>
          <w:rFonts w:ascii="Tahoma" w:eastAsia="Arial Unicode MS" w:hAnsi="Tahoma" w:cs="Tahoma"/>
          <w:sz w:val="24"/>
          <w:szCs w:val="24"/>
        </w:rPr>
      </w:pPr>
    </w:p>
    <w:p w14:paraId="06457B52" w14:textId="77777777" w:rsidR="002E681A" w:rsidRDefault="00B4694F">
      <w:pPr>
        <w:pStyle w:val="ListParagraph"/>
        <w:numPr>
          <w:ilvl w:val="2"/>
          <w:numId w:val="240"/>
        </w:numPr>
        <w:tabs>
          <w:tab w:val="left" w:pos="1080"/>
        </w:tabs>
        <w:spacing w:after="0"/>
        <w:ind w:left="1080" w:hanging="1080"/>
        <w:contextualSpacing/>
        <w:jc w:val="both"/>
        <w:rPr>
          <w:rFonts w:ascii="Tahoma" w:eastAsia="Arial Unicode MS" w:hAnsi="Tahoma" w:cs="Tahoma"/>
          <w:sz w:val="24"/>
          <w:szCs w:val="24"/>
        </w:rPr>
      </w:pPr>
      <w:r>
        <w:rPr>
          <w:rFonts w:ascii="Tahoma" w:eastAsia="Arial Unicode MS" w:hAnsi="Tahoma" w:cs="Tahoma"/>
          <w:sz w:val="24"/>
          <w:szCs w:val="24"/>
        </w:rPr>
        <w:t>With regards to media relations, the following shall apply: -</w:t>
      </w:r>
    </w:p>
    <w:p w14:paraId="3298B0C3" w14:textId="77777777" w:rsidR="002E681A" w:rsidRDefault="002E681A">
      <w:pPr>
        <w:tabs>
          <w:tab w:val="left" w:pos="1080"/>
        </w:tabs>
        <w:spacing w:after="0"/>
        <w:ind w:left="1080"/>
        <w:contextualSpacing/>
        <w:jc w:val="both"/>
        <w:rPr>
          <w:rFonts w:ascii="Tahoma" w:eastAsia="Arial Unicode MS" w:hAnsi="Tahoma" w:cs="Tahoma"/>
          <w:sz w:val="24"/>
          <w:szCs w:val="24"/>
        </w:rPr>
      </w:pPr>
    </w:p>
    <w:p w14:paraId="26C1F69E" w14:textId="77777777" w:rsidR="002E681A" w:rsidRDefault="00B4694F">
      <w:pPr>
        <w:numPr>
          <w:ilvl w:val="0"/>
          <w:numId w:val="245"/>
        </w:numPr>
        <w:tabs>
          <w:tab w:val="left" w:pos="1080"/>
          <w:tab w:val="left" w:pos="1800"/>
        </w:tabs>
        <w:spacing w:after="0"/>
        <w:ind w:hanging="720"/>
        <w:contextualSpacing/>
        <w:jc w:val="both"/>
        <w:rPr>
          <w:rFonts w:ascii="Tahoma" w:eastAsia="Arial Unicode MS" w:hAnsi="Tahoma" w:cs="Tahoma"/>
          <w:sz w:val="24"/>
          <w:szCs w:val="24"/>
        </w:rPr>
      </w:pPr>
      <w:r>
        <w:rPr>
          <w:rFonts w:ascii="Tahoma" w:eastAsia="Arial Unicode MS" w:hAnsi="Tahoma" w:cs="Tahoma"/>
          <w:sz w:val="24"/>
          <w:szCs w:val="24"/>
        </w:rPr>
        <w:t>The Institute shall cultivate a positive relationship with the media to promote public awareness and understanding of its mandate, initiatives, service and activities; and</w:t>
      </w:r>
    </w:p>
    <w:p w14:paraId="7A1ED3B3" w14:textId="77777777" w:rsidR="002E681A" w:rsidRDefault="00B4694F">
      <w:pPr>
        <w:numPr>
          <w:ilvl w:val="0"/>
          <w:numId w:val="245"/>
        </w:numPr>
        <w:tabs>
          <w:tab w:val="left" w:pos="1080"/>
          <w:tab w:val="left" w:pos="1800"/>
        </w:tabs>
        <w:spacing w:after="0"/>
        <w:ind w:hanging="720"/>
        <w:contextualSpacing/>
        <w:jc w:val="both"/>
        <w:rPr>
          <w:rFonts w:ascii="Tahoma" w:eastAsia="Arial Unicode MS" w:hAnsi="Tahoma" w:cs="Tahoma"/>
          <w:sz w:val="24"/>
          <w:szCs w:val="24"/>
        </w:rPr>
      </w:pPr>
      <w:r>
        <w:rPr>
          <w:rFonts w:ascii="Tahoma" w:eastAsia="Arial Unicode MS" w:hAnsi="Tahoma" w:cs="Tahoma"/>
          <w:sz w:val="24"/>
          <w:szCs w:val="24"/>
        </w:rPr>
        <w:t>All communication with the media shall be approved by the Director General/CEO, to ensure uniformity, accuracy and accountability.</w:t>
      </w:r>
    </w:p>
    <w:p w14:paraId="0BAC8519" w14:textId="77777777" w:rsidR="002E681A" w:rsidRDefault="00B4694F">
      <w:pPr>
        <w:pStyle w:val="Heading2"/>
        <w:numPr>
          <w:ilvl w:val="1"/>
          <w:numId w:val="240"/>
        </w:numPr>
        <w:ind w:left="1134" w:hanging="1134"/>
        <w:jc w:val="both"/>
        <w:rPr>
          <w:rFonts w:eastAsia="Arial Unicode MS" w:cs="Tahoma"/>
          <w:sz w:val="24"/>
          <w:szCs w:val="24"/>
        </w:rPr>
      </w:pPr>
      <w:bookmarkStart w:id="1266" w:name="_Toc499061491"/>
      <w:bookmarkStart w:id="1267" w:name="_Toc400023338"/>
      <w:bookmarkStart w:id="1268" w:name="_Toc428363254"/>
      <w:bookmarkStart w:id="1269" w:name="_Toc149742713"/>
      <w:bookmarkStart w:id="1270" w:name="_Toc427329869"/>
      <w:r>
        <w:rPr>
          <w:rFonts w:eastAsia="Arial Unicode MS" w:cs="Tahoma"/>
          <w:sz w:val="24"/>
          <w:szCs w:val="24"/>
        </w:rPr>
        <w:t>Spokesperson</w:t>
      </w:r>
      <w:bookmarkEnd w:id="1266"/>
      <w:bookmarkEnd w:id="1267"/>
      <w:bookmarkEnd w:id="1268"/>
      <w:bookmarkEnd w:id="1269"/>
      <w:bookmarkEnd w:id="1270"/>
    </w:p>
    <w:p w14:paraId="747AC85A" w14:textId="77777777" w:rsidR="002E681A" w:rsidRDefault="002E681A">
      <w:pPr>
        <w:spacing w:after="0"/>
        <w:jc w:val="both"/>
        <w:rPr>
          <w:rFonts w:ascii="Tahoma" w:eastAsia="Arial Unicode MS" w:hAnsi="Tahoma" w:cs="Tahoma"/>
          <w:sz w:val="24"/>
          <w:szCs w:val="24"/>
        </w:rPr>
      </w:pPr>
    </w:p>
    <w:p w14:paraId="25650E59" w14:textId="77777777" w:rsidR="002E681A" w:rsidRDefault="00B4694F">
      <w:pPr>
        <w:pStyle w:val="ListParagraph"/>
        <w:numPr>
          <w:ilvl w:val="2"/>
          <w:numId w:val="240"/>
        </w:numPr>
        <w:spacing w:after="0"/>
        <w:ind w:left="1134" w:hanging="1134"/>
        <w:contextualSpacing/>
        <w:jc w:val="both"/>
        <w:rPr>
          <w:rFonts w:ascii="Tahoma" w:eastAsia="Arial Unicode MS" w:hAnsi="Tahoma" w:cs="Tahoma"/>
          <w:b/>
          <w:sz w:val="24"/>
          <w:szCs w:val="24"/>
        </w:rPr>
      </w:pPr>
      <w:r>
        <w:rPr>
          <w:rFonts w:ascii="Tahoma" w:eastAsia="Arial Unicode MS" w:hAnsi="Tahoma" w:cs="Tahoma"/>
          <w:sz w:val="24"/>
          <w:szCs w:val="24"/>
        </w:rPr>
        <w:t xml:space="preserve">The Director General/CEO shall be the principal spokesperson of the Institute on operational matters. </w:t>
      </w:r>
    </w:p>
    <w:p w14:paraId="30E4244E" w14:textId="77777777" w:rsidR="002E681A" w:rsidRDefault="00B4694F">
      <w:pPr>
        <w:pStyle w:val="Heading2"/>
        <w:numPr>
          <w:ilvl w:val="1"/>
          <w:numId w:val="240"/>
        </w:numPr>
        <w:ind w:left="1134" w:hanging="1134"/>
        <w:jc w:val="both"/>
        <w:rPr>
          <w:rFonts w:eastAsia="Arial Unicode MS" w:cs="Tahoma"/>
          <w:sz w:val="24"/>
          <w:szCs w:val="24"/>
        </w:rPr>
      </w:pPr>
      <w:bookmarkStart w:id="1271" w:name="_Toc149742714"/>
      <w:bookmarkStart w:id="1272" w:name="_Toc400023339"/>
      <w:bookmarkStart w:id="1273" w:name="_Toc499061492"/>
      <w:bookmarkStart w:id="1274" w:name="_Toc428363255"/>
      <w:bookmarkStart w:id="1275" w:name="_Toc427329870"/>
      <w:r>
        <w:rPr>
          <w:rFonts w:eastAsia="Arial Unicode MS" w:cs="Tahoma"/>
          <w:sz w:val="24"/>
          <w:szCs w:val="24"/>
        </w:rPr>
        <w:t>Complaints Management</w:t>
      </w:r>
      <w:bookmarkEnd w:id="1271"/>
      <w:bookmarkEnd w:id="1272"/>
      <w:bookmarkEnd w:id="1273"/>
      <w:bookmarkEnd w:id="1274"/>
      <w:bookmarkEnd w:id="1275"/>
    </w:p>
    <w:p w14:paraId="3B51921D" w14:textId="77777777" w:rsidR="002E681A" w:rsidRDefault="00B4694F">
      <w:pPr>
        <w:pStyle w:val="ListParagraph"/>
        <w:numPr>
          <w:ilvl w:val="2"/>
          <w:numId w:val="240"/>
        </w:numPr>
        <w:spacing w:after="0"/>
        <w:ind w:left="1134" w:hanging="1134"/>
        <w:contextualSpacing/>
        <w:jc w:val="both"/>
        <w:rPr>
          <w:rFonts w:ascii="Tahoma" w:eastAsia="Arial Unicode MS" w:hAnsi="Tahoma" w:cs="Tahoma"/>
          <w:sz w:val="24"/>
          <w:szCs w:val="24"/>
        </w:rPr>
      </w:pPr>
      <w:r>
        <w:rPr>
          <w:rFonts w:ascii="Tahoma" w:eastAsia="Arial Unicode MS" w:hAnsi="Tahoma" w:cs="Tahoma"/>
          <w:sz w:val="24"/>
          <w:szCs w:val="24"/>
        </w:rPr>
        <w:t>The Institute shall handle public complaints through the Director General/CEO’s office. Clients/Customers are advised to address complaints or suggestions to the Director General/CEO through the Institute’s physical address, post, telephone or e-mail address.</w:t>
      </w:r>
    </w:p>
    <w:p w14:paraId="435F2AD7" w14:textId="77777777" w:rsidR="002E681A" w:rsidRDefault="002E681A">
      <w:pPr>
        <w:spacing w:after="0"/>
        <w:ind w:left="1080"/>
        <w:contextualSpacing/>
        <w:jc w:val="both"/>
        <w:rPr>
          <w:rFonts w:ascii="Tahoma" w:eastAsia="Arial Unicode MS" w:hAnsi="Tahoma" w:cs="Tahoma"/>
          <w:sz w:val="24"/>
          <w:szCs w:val="24"/>
        </w:rPr>
      </w:pPr>
    </w:p>
    <w:p w14:paraId="34FB5ECF" w14:textId="77777777" w:rsidR="002E681A" w:rsidRDefault="00B4694F">
      <w:pPr>
        <w:pStyle w:val="ListParagraph"/>
        <w:numPr>
          <w:ilvl w:val="2"/>
          <w:numId w:val="240"/>
        </w:numPr>
        <w:spacing w:after="0"/>
        <w:ind w:left="1134" w:hanging="1134"/>
        <w:contextualSpacing/>
        <w:jc w:val="both"/>
        <w:rPr>
          <w:rFonts w:ascii="Tahoma" w:eastAsia="Arial Unicode MS" w:hAnsi="Tahoma" w:cs="Tahoma"/>
          <w:sz w:val="24"/>
          <w:szCs w:val="24"/>
        </w:rPr>
      </w:pPr>
      <w:r>
        <w:rPr>
          <w:rFonts w:ascii="Tahoma" w:eastAsia="Arial Unicode MS" w:hAnsi="Tahoma" w:cs="Tahoma"/>
          <w:sz w:val="24"/>
          <w:szCs w:val="24"/>
        </w:rPr>
        <w:t>The Institute shall establish suggestion boxes within the Institute’s offices and prescribe regulations for the handling of complaints.</w:t>
      </w:r>
    </w:p>
    <w:p w14:paraId="2A7109D6" w14:textId="77777777" w:rsidR="002E681A" w:rsidRDefault="00B4694F">
      <w:pPr>
        <w:pStyle w:val="Heading2"/>
        <w:numPr>
          <w:ilvl w:val="1"/>
          <w:numId w:val="240"/>
        </w:numPr>
        <w:ind w:left="1134" w:hanging="1134"/>
        <w:jc w:val="both"/>
        <w:rPr>
          <w:rFonts w:eastAsia="Arial Unicode MS" w:cs="Tahoma"/>
          <w:sz w:val="24"/>
          <w:szCs w:val="24"/>
        </w:rPr>
      </w:pPr>
      <w:bookmarkStart w:id="1276" w:name="_Toc428363256"/>
      <w:bookmarkStart w:id="1277" w:name="_Toc499061493"/>
      <w:bookmarkStart w:id="1278" w:name="_Toc149742715"/>
      <w:bookmarkStart w:id="1279" w:name="_Toc427329871"/>
      <w:bookmarkStart w:id="1280" w:name="_Toc400023340"/>
      <w:r>
        <w:rPr>
          <w:rFonts w:eastAsia="Arial Unicode MS" w:cs="Tahoma"/>
          <w:sz w:val="24"/>
          <w:szCs w:val="24"/>
        </w:rPr>
        <w:t>Inventions and Innovations</w:t>
      </w:r>
      <w:bookmarkEnd w:id="1276"/>
      <w:bookmarkEnd w:id="1277"/>
      <w:bookmarkEnd w:id="1278"/>
      <w:bookmarkEnd w:id="1279"/>
      <w:bookmarkEnd w:id="1280"/>
    </w:p>
    <w:p w14:paraId="4D931A07" w14:textId="77777777" w:rsidR="002E681A" w:rsidRDefault="00B4694F">
      <w:pPr>
        <w:pStyle w:val="ListParagraph"/>
        <w:numPr>
          <w:ilvl w:val="2"/>
          <w:numId w:val="240"/>
        </w:numPr>
        <w:tabs>
          <w:tab w:val="left" w:pos="1080"/>
        </w:tabs>
        <w:spacing w:after="0"/>
        <w:ind w:left="1080" w:hanging="1080"/>
        <w:contextualSpacing/>
        <w:jc w:val="both"/>
        <w:rPr>
          <w:rFonts w:ascii="Tahoma" w:eastAsia="Arial Unicode MS" w:hAnsi="Tahoma" w:cs="Tahoma"/>
          <w:sz w:val="24"/>
          <w:szCs w:val="24"/>
        </w:rPr>
      </w:pPr>
      <w:r>
        <w:rPr>
          <w:rFonts w:ascii="Tahoma" w:eastAsia="Arial Unicode MS" w:hAnsi="Tahoma" w:cs="Tahoma"/>
          <w:sz w:val="24"/>
          <w:szCs w:val="24"/>
        </w:rPr>
        <w:t xml:space="preserve">Where an invention or innovation is in all respect alien to the employment of an </w:t>
      </w:r>
      <w:r>
        <w:rPr>
          <w:rFonts w:ascii="Tahoma" w:eastAsia="Arial Unicode MS" w:hAnsi="Tahoma" w:cs="Tahoma"/>
          <w:sz w:val="24"/>
          <w:szCs w:val="24"/>
          <w:lang w:val="en-GB"/>
        </w:rPr>
        <w:t>employee</w:t>
      </w:r>
      <w:r>
        <w:rPr>
          <w:rFonts w:ascii="Tahoma" w:eastAsia="Arial Unicode MS" w:hAnsi="Tahoma" w:cs="Tahoma"/>
          <w:sz w:val="24"/>
          <w:szCs w:val="24"/>
        </w:rPr>
        <w:t>, he shall normally be granted the full rights in such invention in accordance with Intellectual Properties Act.</w:t>
      </w:r>
    </w:p>
    <w:p w14:paraId="1F5A5CBB" w14:textId="77777777" w:rsidR="002E681A" w:rsidRDefault="002E681A">
      <w:pPr>
        <w:autoSpaceDE w:val="0"/>
        <w:autoSpaceDN w:val="0"/>
        <w:adjustRightInd w:val="0"/>
        <w:spacing w:after="0"/>
        <w:ind w:left="1080"/>
        <w:jc w:val="both"/>
        <w:rPr>
          <w:rFonts w:ascii="Tahoma" w:eastAsia="Arial Unicode MS" w:hAnsi="Tahoma" w:cs="Tahoma"/>
          <w:sz w:val="24"/>
          <w:szCs w:val="24"/>
        </w:rPr>
      </w:pPr>
    </w:p>
    <w:p w14:paraId="68A431C5" w14:textId="77777777" w:rsidR="002E681A" w:rsidRDefault="00B4694F">
      <w:pPr>
        <w:pStyle w:val="ListParagraph"/>
        <w:numPr>
          <w:ilvl w:val="2"/>
          <w:numId w:val="240"/>
        </w:numPr>
        <w:tabs>
          <w:tab w:val="left" w:pos="1080"/>
        </w:tabs>
        <w:spacing w:after="0"/>
        <w:ind w:left="1080" w:hanging="1170"/>
        <w:contextualSpacing/>
        <w:jc w:val="both"/>
        <w:rPr>
          <w:rFonts w:ascii="Tahoma" w:eastAsia="Arial Unicode MS" w:hAnsi="Tahoma" w:cs="Tahoma"/>
          <w:sz w:val="24"/>
          <w:szCs w:val="24"/>
        </w:rPr>
      </w:pPr>
      <w:r>
        <w:rPr>
          <w:rFonts w:ascii="Tahoma" w:eastAsia="Arial Unicode MS" w:hAnsi="Tahoma" w:cs="Tahoma"/>
          <w:sz w:val="24"/>
          <w:szCs w:val="24"/>
        </w:rPr>
        <w:t xml:space="preserve">Where an invention or innovation is connected with facilities arising out of the employment of an </w:t>
      </w:r>
      <w:r>
        <w:rPr>
          <w:rFonts w:ascii="Tahoma" w:eastAsia="Arial Unicode MS" w:hAnsi="Tahoma" w:cs="Tahoma"/>
          <w:sz w:val="24"/>
          <w:szCs w:val="24"/>
          <w:lang w:val="en-GB"/>
        </w:rPr>
        <w:t>employee</w:t>
      </w:r>
      <w:r>
        <w:rPr>
          <w:rFonts w:ascii="Tahoma" w:eastAsia="Arial Unicode MS" w:hAnsi="Tahoma" w:cs="Tahoma"/>
          <w:sz w:val="24"/>
          <w:szCs w:val="24"/>
        </w:rPr>
        <w:t>, the question of his rights and those of the institute shall be determined in accordance with the institutional intellectual property policy.</w:t>
      </w:r>
    </w:p>
    <w:p w14:paraId="7E164979" w14:textId="77777777" w:rsidR="002E681A" w:rsidRDefault="002E681A">
      <w:pPr>
        <w:pStyle w:val="ListParagraph"/>
        <w:tabs>
          <w:tab w:val="left" w:pos="1080"/>
        </w:tabs>
        <w:spacing w:after="0"/>
        <w:ind w:left="1080"/>
        <w:contextualSpacing/>
        <w:jc w:val="both"/>
        <w:rPr>
          <w:rFonts w:ascii="Tahoma" w:eastAsia="Arial Unicode MS" w:hAnsi="Tahoma" w:cs="Tahoma"/>
          <w:sz w:val="24"/>
          <w:szCs w:val="24"/>
        </w:rPr>
      </w:pPr>
    </w:p>
    <w:p w14:paraId="380DB147" w14:textId="77777777" w:rsidR="002E681A" w:rsidRDefault="00B4694F">
      <w:pPr>
        <w:pStyle w:val="ListParagraph"/>
        <w:numPr>
          <w:ilvl w:val="2"/>
          <w:numId w:val="240"/>
        </w:numPr>
        <w:tabs>
          <w:tab w:val="left" w:pos="1134"/>
        </w:tabs>
        <w:spacing w:after="0"/>
        <w:ind w:left="1080" w:hanging="1080"/>
        <w:contextualSpacing/>
        <w:jc w:val="both"/>
        <w:rPr>
          <w:rFonts w:ascii="Tahoma" w:eastAsia="Arial Unicode MS" w:hAnsi="Tahoma" w:cs="Tahoma"/>
          <w:sz w:val="24"/>
          <w:szCs w:val="24"/>
        </w:rPr>
      </w:pPr>
      <w:r>
        <w:rPr>
          <w:rFonts w:ascii="Tahoma" w:eastAsia="Arial Unicode MS" w:hAnsi="Tahoma" w:cs="Tahoma"/>
          <w:sz w:val="24"/>
          <w:szCs w:val="24"/>
        </w:rPr>
        <w:lastRenderedPageBreak/>
        <w:t xml:space="preserve">It is the Institute's policy to maintain an appropriate telephone strategy/technology that will facilitate operational excellence. Members of staff shall use telephone facilities in a prudent and wise manner and limit such usage to official purposes only. </w:t>
      </w:r>
    </w:p>
    <w:p w14:paraId="0056B043" w14:textId="77777777" w:rsidR="002E681A" w:rsidRDefault="002E681A">
      <w:pPr>
        <w:widowControl w:val="0"/>
        <w:tabs>
          <w:tab w:val="left" w:pos="720"/>
        </w:tabs>
        <w:autoSpaceDE w:val="0"/>
        <w:autoSpaceDN w:val="0"/>
        <w:adjustRightInd w:val="0"/>
        <w:spacing w:after="0"/>
        <w:ind w:left="1080" w:right="115"/>
        <w:jc w:val="both"/>
        <w:rPr>
          <w:rFonts w:ascii="Tahoma" w:eastAsia="Arial Unicode MS" w:hAnsi="Tahoma" w:cs="Tahoma"/>
          <w:sz w:val="24"/>
          <w:szCs w:val="24"/>
        </w:rPr>
      </w:pPr>
    </w:p>
    <w:p w14:paraId="18B4A80D" w14:textId="77777777" w:rsidR="002E681A" w:rsidRDefault="00B4694F">
      <w:pPr>
        <w:pStyle w:val="ListParagraph"/>
        <w:numPr>
          <w:ilvl w:val="2"/>
          <w:numId w:val="240"/>
        </w:numPr>
        <w:tabs>
          <w:tab w:val="left" w:pos="1080"/>
        </w:tabs>
        <w:spacing w:after="0"/>
        <w:ind w:left="1080" w:hanging="1080"/>
        <w:contextualSpacing/>
        <w:jc w:val="both"/>
        <w:rPr>
          <w:rFonts w:ascii="Tahoma" w:eastAsia="Arial Unicode MS" w:hAnsi="Tahoma" w:cs="Tahoma"/>
          <w:sz w:val="24"/>
          <w:szCs w:val="24"/>
        </w:rPr>
      </w:pPr>
      <w:r>
        <w:rPr>
          <w:rFonts w:ascii="Tahoma" w:eastAsia="Arial Unicode MS" w:hAnsi="Tahoma" w:cs="Tahoma"/>
          <w:sz w:val="24"/>
          <w:szCs w:val="24"/>
        </w:rPr>
        <w:t xml:space="preserve">This policy advocates for </w:t>
      </w:r>
      <w:r>
        <w:rPr>
          <w:rFonts w:ascii="Tahoma" w:eastAsia="Arial Unicode MS" w:hAnsi="Tahoma" w:cs="Tahoma"/>
          <w:bCs/>
          <w:sz w:val="24"/>
          <w:szCs w:val="24"/>
        </w:rPr>
        <w:t>wise use</w:t>
      </w:r>
      <w:r>
        <w:rPr>
          <w:rFonts w:ascii="Tahoma" w:eastAsia="Arial Unicode MS" w:hAnsi="Tahoma" w:cs="Tahoma"/>
          <w:sz w:val="24"/>
          <w:szCs w:val="24"/>
        </w:rPr>
        <w:t xml:space="preserve"> of the telephone and therefore vests responsibility/accountability in members of staff but with mechanisms to check on excesses.</w:t>
      </w:r>
    </w:p>
    <w:p w14:paraId="659FA68E" w14:textId="77777777" w:rsidR="002E681A" w:rsidRDefault="00B4694F">
      <w:pPr>
        <w:pStyle w:val="Heading2"/>
        <w:numPr>
          <w:ilvl w:val="1"/>
          <w:numId w:val="240"/>
        </w:numPr>
        <w:ind w:left="1080" w:hanging="1080"/>
        <w:rPr>
          <w:rFonts w:eastAsia="Arial Unicode MS" w:cs="Tahoma"/>
          <w:sz w:val="24"/>
          <w:szCs w:val="24"/>
        </w:rPr>
      </w:pPr>
      <w:bookmarkStart w:id="1281" w:name="_Toc149742716"/>
      <w:r>
        <w:rPr>
          <w:rFonts w:eastAsia="Arial Unicode MS" w:cs="Tahoma"/>
          <w:sz w:val="24"/>
          <w:szCs w:val="24"/>
        </w:rPr>
        <w:t>Communication of Board’s Decision</w:t>
      </w:r>
      <w:bookmarkEnd w:id="1281"/>
    </w:p>
    <w:p w14:paraId="38C587C2" w14:textId="77777777" w:rsidR="002E681A" w:rsidRDefault="002E681A">
      <w:pPr>
        <w:tabs>
          <w:tab w:val="left" w:pos="1080"/>
        </w:tabs>
        <w:spacing w:after="0"/>
        <w:ind w:left="993" w:hanging="993"/>
        <w:jc w:val="both"/>
        <w:rPr>
          <w:rFonts w:ascii="Tahoma" w:eastAsia="Arial Unicode MS" w:hAnsi="Tahoma" w:cs="Tahoma"/>
          <w:sz w:val="24"/>
          <w:szCs w:val="24"/>
        </w:rPr>
      </w:pPr>
    </w:p>
    <w:p w14:paraId="0CF5F84B" w14:textId="77777777" w:rsidR="002E681A" w:rsidRDefault="00B4694F">
      <w:pPr>
        <w:pStyle w:val="ListParagraph"/>
        <w:numPr>
          <w:ilvl w:val="2"/>
          <w:numId w:val="240"/>
        </w:numPr>
        <w:tabs>
          <w:tab w:val="left" w:pos="993"/>
        </w:tabs>
        <w:spacing w:after="0"/>
        <w:ind w:left="993" w:hanging="993"/>
        <w:contextualSpacing/>
        <w:jc w:val="both"/>
        <w:rPr>
          <w:rFonts w:ascii="Tahoma" w:eastAsia="Arial Unicode MS" w:hAnsi="Tahoma" w:cs="Tahoma"/>
          <w:sz w:val="24"/>
          <w:szCs w:val="24"/>
        </w:rPr>
      </w:pPr>
      <w:r>
        <w:rPr>
          <w:rFonts w:ascii="Tahoma" w:eastAsia="Arial Unicode MS" w:hAnsi="Tahoma" w:cs="Tahoma"/>
          <w:sz w:val="24"/>
          <w:szCs w:val="24"/>
        </w:rPr>
        <w:t>Operational decisions of the Institute shall be communicated by the Director General/CEO.</w:t>
      </w:r>
    </w:p>
    <w:p w14:paraId="53430E6A" w14:textId="77777777" w:rsidR="002E681A" w:rsidRDefault="002E681A">
      <w:pPr>
        <w:pStyle w:val="ListParagraph"/>
        <w:tabs>
          <w:tab w:val="left" w:pos="993"/>
        </w:tabs>
        <w:spacing w:after="0"/>
        <w:ind w:left="993" w:hanging="993"/>
        <w:contextualSpacing/>
        <w:jc w:val="both"/>
        <w:rPr>
          <w:rFonts w:ascii="Tahoma" w:eastAsia="Arial Unicode MS" w:hAnsi="Tahoma" w:cs="Tahoma"/>
          <w:sz w:val="24"/>
          <w:szCs w:val="24"/>
        </w:rPr>
      </w:pPr>
    </w:p>
    <w:p w14:paraId="4E8CE90D" w14:textId="77777777" w:rsidR="002E681A" w:rsidRDefault="00B4694F">
      <w:pPr>
        <w:pStyle w:val="ListParagraph"/>
        <w:numPr>
          <w:ilvl w:val="2"/>
          <w:numId w:val="240"/>
        </w:numPr>
        <w:tabs>
          <w:tab w:val="left" w:pos="993"/>
        </w:tabs>
        <w:spacing w:after="0"/>
        <w:ind w:left="993" w:hanging="993"/>
        <w:contextualSpacing/>
        <w:jc w:val="both"/>
        <w:rPr>
          <w:rFonts w:ascii="Tahoma" w:eastAsia="Arial Unicode MS" w:hAnsi="Tahoma" w:cs="Tahoma"/>
          <w:sz w:val="24"/>
          <w:szCs w:val="24"/>
        </w:rPr>
      </w:pPr>
      <w:r>
        <w:rPr>
          <w:rFonts w:ascii="Tahoma" w:eastAsia="Arial Unicode MS" w:hAnsi="Tahoma" w:cs="Tahoma"/>
          <w:sz w:val="24"/>
          <w:szCs w:val="24"/>
        </w:rPr>
        <w:t xml:space="preserve">Any decision of the Board affecting an individual employee shall be communicated to the </w:t>
      </w:r>
      <w:r>
        <w:rPr>
          <w:rFonts w:ascii="Tahoma" w:eastAsia="Arial Unicode MS" w:hAnsi="Tahoma" w:cs="Tahoma"/>
          <w:sz w:val="24"/>
          <w:szCs w:val="24"/>
          <w:lang w:val="en-GB"/>
        </w:rPr>
        <w:t>employee</w:t>
      </w:r>
      <w:r>
        <w:rPr>
          <w:rFonts w:ascii="Tahoma" w:eastAsia="Arial Unicode MS" w:hAnsi="Tahoma" w:cs="Tahoma"/>
          <w:sz w:val="24"/>
          <w:szCs w:val="24"/>
        </w:rPr>
        <w:t xml:space="preserve"> through the relevant head of functional areas provided that the affected </w:t>
      </w:r>
      <w:r>
        <w:rPr>
          <w:rFonts w:ascii="Tahoma" w:eastAsia="Arial Unicode MS" w:hAnsi="Tahoma" w:cs="Tahoma"/>
          <w:sz w:val="24"/>
          <w:szCs w:val="24"/>
          <w:lang w:val="en-GB"/>
        </w:rPr>
        <w:t>employee</w:t>
      </w:r>
      <w:r>
        <w:rPr>
          <w:rFonts w:ascii="Tahoma" w:eastAsia="Arial Unicode MS" w:hAnsi="Tahoma" w:cs="Tahoma"/>
          <w:sz w:val="24"/>
          <w:szCs w:val="24"/>
        </w:rPr>
        <w:t xml:space="preserve"> or the </w:t>
      </w:r>
      <w:r>
        <w:rPr>
          <w:rFonts w:ascii="Tahoma" w:eastAsia="Arial Unicode MS" w:hAnsi="Tahoma" w:cs="Tahoma"/>
          <w:sz w:val="24"/>
          <w:szCs w:val="24"/>
          <w:lang w:val="en-GB"/>
        </w:rPr>
        <w:t>employee</w:t>
      </w:r>
      <w:r>
        <w:rPr>
          <w:rFonts w:ascii="Tahoma" w:eastAsia="Arial Unicode MS" w:hAnsi="Tahoma" w:cs="Tahoma"/>
          <w:sz w:val="24"/>
          <w:szCs w:val="24"/>
        </w:rPr>
        <w:t xml:space="preserve">’s representative shall be entitled to receive information about the decision or the reasons for the decision from the Board, if a request is made by the </w:t>
      </w:r>
      <w:r>
        <w:rPr>
          <w:rFonts w:ascii="Tahoma" w:eastAsia="Arial Unicode MS" w:hAnsi="Tahoma" w:cs="Tahoma"/>
          <w:sz w:val="24"/>
          <w:szCs w:val="24"/>
          <w:lang w:val="en-GB"/>
        </w:rPr>
        <w:t>employee</w:t>
      </w:r>
      <w:r>
        <w:rPr>
          <w:rFonts w:ascii="Tahoma" w:eastAsia="Arial Unicode MS" w:hAnsi="Tahoma" w:cs="Tahoma"/>
          <w:sz w:val="24"/>
          <w:szCs w:val="24"/>
        </w:rPr>
        <w:t xml:space="preserve"> or such representative.</w:t>
      </w:r>
    </w:p>
    <w:p w14:paraId="0ED56AD2" w14:textId="77777777" w:rsidR="002E681A" w:rsidRDefault="002E681A">
      <w:pPr>
        <w:pStyle w:val="ListParagraph"/>
        <w:tabs>
          <w:tab w:val="left" w:pos="993"/>
        </w:tabs>
        <w:spacing w:after="0"/>
        <w:ind w:left="993" w:hanging="993"/>
        <w:contextualSpacing/>
        <w:jc w:val="both"/>
        <w:rPr>
          <w:rFonts w:ascii="Tahoma" w:eastAsia="Arial Unicode MS" w:hAnsi="Tahoma" w:cs="Tahoma"/>
          <w:sz w:val="24"/>
          <w:szCs w:val="24"/>
        </w:rPr>
      </w:pPr>
    </w:p>
    <w:p w14:paraId="2C6FBEA0" w14:textId="77777777" w:rsidR="002E681A" w:rsidRDefault="00B4694F">
      <w:pPr>
        <w:pStyle w:val="ListParagraph"/>
        <w:numPr>
          <w:ilvl w:val="2"/>
          <w:numId w:val="240"/>
        </w:numPr>
        <w:tabs>
          <w:tab w:val="left" w:pos="993"/>
        </w:tabs>
        <w:spacing w:after="0"/>
        <w:ind w:left="993" w:hanging="993"/>
        <w:contextualSpacing/>
        <w:jc w:val="both"/>
        <w:rPr>
          <w:rFonts w:ascii="Tahoma" w:eastAsia="Arial Unicode MS" w:hAnsi="Tahoma" w:cs="Tahoma"/>
          <w:sz w:val="24"/>
          <w:szCs w:val="24"/>
        </w:rPr>
      </w:pPr>
      <w:r>
        <w:rPr>
          <w:rFonts w:ascii="Tahoma" w:eastAsia="Arial Unicode MS" w:hAnsi="Tahoma" w:cs="Tahoma"/>
          <w:sz w:val="24"/>
          <w:szCs w:val="24"/>
        </w:rPr>
        <w:t>Notwithstanding the provisions of this paragraph, any decision of the Board may be communicated by the Chairperson if circumstances warrant it.</w:t>
      </w:r>
    </w:p>
    <w:p w14:paraId="55F0CCC7" w14:textId="77777777" w:rsidR="002E681A" w:rsidRDefault="002E681A">
      <w:pPr>
        <w:pStyle w:val="ListParagraph"/>
        <w:rPr>
          <w:rFonts w:ascii="Tahoma" w:eastAsia="Arial Unicode MS" w:hAnsi="Tahoma" w:cs="Tahoma"/>
          <w:sz w:val="24"/>
          <w:szCs w:val="24"/>
        </w:rPr>
      </w:pPr>
    </w:p>
    <w:p w14:paraId="11ECC12B" w14:textId="77777777" w:rsidR="002E681A" w:rsidRDefault="00B4694F">
      <w:pPr>
        <w:pStyle w:val="Heading2"/>
        <w:numPr>
          <w:ilvl w:val="1"/>
          <w:numId w:val="240"/>
        </w:numPr>
        <w:ind w:left="1080" w:hanging="1080"/>
        <w:rPr>
          <w:rFonts w:eastAsia="Arial Unicode MS" w:cs="Tahoma"/>
          <w:sz w:val="24"/>
          <w:szCs w:val="24"/>
        </w:rPr>
      </w:pPr>
      <w:bookmarkStart w:id="1282" w:name="_Toc149742717"/>
      <w:r>
        <w:rPr>
          <w:rFonts w:eastAsia="Arial Unicode MS" w:cs="Tahoma"/>
          <w:sz w:val="24"/>
          <w:szCs w:val="24"/>
        </w:rPr>
        <w:t>Institute may prescribe Forms</w:t>
      </w:r>
      <w:bookmarkEnd w:id="1282"/>
    </w:p>
    <w:p w14:paraId="42BB3E0D" w14:textId="77777777" w:rsidR="002E681A" w:rsidRDefault="00B4694F">
      <w:pPr>
        <w:pStyle w:val="ListParagraph"/>
        <w:numPr>
          <w:ilvl w:val="2"/>
          <w:numId w:val="240"/>
        </w:numPr>
        <w:tabs>
          <w:tab w:val="left" w:pos="1080"/>
        </w:tabs>
        <w:spacing w:after="0"/>
        <w:ind w:left="1134" w:hanging="1134"/>
        <w:contextualSpacing/>
        <w:jc w:val="both"/>
        <w:rPr>
          <w:rFonts w:ascii="Tahoma" w:eastAsia="Arial Unicode MS" w:hAnsi="Tahoma" w:cs="Tahoma"/>
          <w:sz w:val="24"/>
          <w:szCs w:val="24"/>
        </w:rPr>
      </w:pPr>
      <w:r>
        <w:rPr>
          <w:rFonts w:ascii="Tahoma" w:eastAsia="Arial Unicode MS" w:hAnsi="Tahoma" w:cs="Tahoma"/>
          <w:sz w:val="24"/>
          <w:szCs w:val="24"/>
        </w:rPr>
        <w:t>The Institute may prescribe forms for the better carrying out of the provisions of these Regulations.</w:t>
      </w:r>
      <w:bookmarkEnd w:id="1216"/>
    </w:p>
    <w:p w14:paraId="244851BD" w14:textId="77777777" w:rsidR="002E681A" w:rsidRDefault="00B4694F">
      <w:pPr>
        <w:pStyle w:val="Heading2"/>
        <w:numPr>
          <w:ilvl w:val="1"/>
          <w:numId w:val="240"/>
        </w:numPr>
        <w:ind w:left="1170" w:hanging="1080"/>
        <w:rPr>
          <w:rFonts w:eastAsia="Arial Unicode MS" w:cs="Tahoma"/>
          <w:sz w:val="24"/>
          <w:szCs w:val="24"/>
        </w:rPr>
      </w:pPr>
      <w:bookmarkStart w:id="1283" w:name="_Toc149742718"/>
      <w:r>
        <w:rPr>
          <w:rFonts w:eastAsia="Arial Unicode MS" w:cs="Tahoma"/>
          <w:sz w:val="24"/>
          <w:szCs w:val="24"/>
        </w:rPr>
        <w:t>Virtual Meetings</w:t>
      </w:r>
      <w:bookmarkEnd w:id="1283"/>
    </w:p>
    <w:p w14:paraId="05749169" w14:textId="77777777" w:rsidR="002E681A" w:rsidRDefault="002E681A">
      <w:pPr>
        <w:rPr>
          <w:rFonts w:ascii="Tahoma" w:eastAsia="Arial Unicode MS" w:hAnsi="Tahoma" w:cs="Tahoma"/>
          <w:sz w:val="24"/>
          <w:szCs w:val="24"/>
        </w:rPr>
      </w:pPr>
    </w:p>
    <w:p w14:paraId="63FB2323" w14:textId="77777777" w:rsidR="002E681A" w:rsidRDefault="00B4694F">
      <w:pPr>
        <w:pStyle w:val="ListParagraph"/>
        <w:numPr>
          <w:ilvl w:val="2"/>
          <w:numId w:val="240"/>
        </w:numPr>
        <w:tabs>
          <w:tab w:val="left" w:pos="1080"/>
        </w:tabs>
        <w:spacing w:after="0"/>
        <w:ind w:left="1134" w:hanging="1134"/>
        <w:contextualSpacing/>
        <w:jc w:val="both"/>
        <w:rPr>
          <w:rFonts w:ascii="Tahoma" w:hAnsi="Tahoma" w:cs="Tahoma"/>
          <w:sz w:val="24"/>
          <w:szCs w:val="24"/>
        </w:rPr>
      </w:pPr>
      <w:r>
        <w:rPr>
          <w:rFonts w:ascii="Tahoma" w:eastAsia="Arial Unicode MS" w:hAnsi="Tahoma" w:cs="Tahoma"/>
          <w:sz w:val="24"/>
          <w:szCs w:val="24"/>
        </w:rPr>
        <w:t xml:space="preserve">The Institute shall when </w:t>
      </w:r>
      <w:proofErr w:type="gramStart"/>
      <w:r>
        <w:rPr>
          <w:rFonts w:ascii="Tahoma" w:eastAsia="Arial Unicode MS" w:hAnsi="Tahoma" w:cs="Tahoma"/>
          <w:sz w:val="24"/>
          <w:szCs w:val="24"/>
        </w:rPr>
        <w:t>necessary</w:t>
      </w:r>
      <w:proofErr w:type="gramEnd"/>
      <w:r>
        <w:rPr>
          <w:rFonts w:ascii="Tahoma" w:eastAsia="Arial Unicode MS" w:hAnsi="Tahoma" w:cs="Tahoma"/>
          <w:sz w:val="24"/>
          <w:szCs w:val="24"/>
        </w:rPr>
        <w:t xml:space="preserve"> virtually conduct its business provided that the online software are certified platforms and approved by the responsible Government Agency(</w:t>
      </w:r>
      <w:proofErr w:type="spellStart"/>
      <w:r>
        <w:rPr>
          <w:rFonts w:ascii="Tahoma" w:eastAsia="Arial Unicode MS" w:hAnsi="Tahoma" w:cs="Tahoma"/>
          <w:sz w:val="24"/>
          <w:szCs w:val="24"/>
        </w:rPr>
        <w:t>cies</w:t>
      </w:r>
      <w:proofErr w:type="spellEnd"/>
      <w:r>
        <w:rPr>
          <w:rFonts w:ascii="Tahoma" w:eastAsia="Arial Unicode MS" w:hAnsi="Tahoma" w:cs="Tahoma"/>
          <w:b/>
          <w:sz w:val="24"/>
          <w:szCs w:val="24"/>
        </w:rPr>
        <w:t>).</w:t>
      </w:r>
      <w:r>
        <w:rPr>
          <w:rFonts w:ascii="Tahoma" w:hAnsi="Tahoma" w:cs="Tahoma"/>
          <w:sz w:val="24"/>
          <w:szCs w:val="24"/>
        </w:rPr>
        <w:t xml:space="preserve"> </w:t>
      </w:r>
    </w:p>
    <w:p w14:paraId="347FE62F" w14:textId="77777777" w:rsidR="002E681A" w:rsidRDefault="002E681A">
      <w:pPr>
        <w:pStyle w:val="CommentText"/>
        <w:rPr>
          <w:rFonts w:ascii="Tahoma" w:hAnsi="Tahoma" w:cs="Tahoma"/>
          <w:sz w:val="24"/>
          <w:szCs w:val="24"/>
        </w:rPr>
      </w:pPr>
    </w:p>
    <w:p w14:paraId="29AE6534" w14:textId="77777777" w:rsidR="002E681A" w:rsidRDefault="002E681A">
      <w:pPr>
        <w:spacing w:after="0"/>
        <w:jc w:val="both"/>
        <w:rPr>
          <w:rFonts w:ascii="Tahoma" w:eastAsia="Arial Unicode MS" w:hAnsi="Tahoma" w:cs="Tahoma"/>
          <w:sz w:val="24"/>
          <w:szCs w:val="24"/>
        </w:rPr>
      </w:pPr>
    </w:p>
    <w:p w14:paraId="226D4459" w14:textId="77777777" w:rsidR="002E681A" w:rsidRDefault="00B4694F">
      <w:pPr>
        <w:pStyle w:val="Heading1"/>
        <w:spacing w:before="0"/>
        <w:jc w:val="both"/>
        <w:rPr>
          <w:rFonts w:eastAsia="Arial Unicode MS" w:cs="Tahoma"/>
          <w:sz w:val="24"/>
          <w:szCs w:val="24"/>
        </w:rPr>
      </w:pPr>
      <w:r>
        <w:rPr>
          <w:rFonts w:eastAsia="Arial Unicode MS" w:cs="Tahoma"/>
          <w:sz w:val="24"/>
          <w:szCs w:val="24"/>
        </w:rPr>
        <w:br w:type="page"/>
      </w:r>
      <w:bookmarkStart w:id="1284" w:name="_Toc149742719"/>
      <w:r>
        <w:rPr>
          <w:rFonts w:eastAsia="Arial Unicode MS" w:cs="Tahoma"/>
          <w:sz w:val="24"/>
          <w:szCs w:val="24"/>
        </w:rPr>
        <w:lastRenderedPageBreak/>
        <w:t>SECTION 17: MISCELLANEOUS</w:t>
      </w:r>
      <w:bookmarkEnd w:id="1284"/>
    </w:p>
    <w:p w14:paraId="54E3D69C" w14:textId="77777777" w:rsidR="002E681A" w:rsidRDefault="00B4694F">
      <w:pPr>
        <w:pStyle w:val="Heading2"/>
        <w:numPr>
          <w:ilvl w:val="1"/>
          <w:numId w:val="246"/>
        </w:numPr>
        <w:ind w:left="993" w:hanging="993"/>
        <w:jc w:val="both"/>
        <w:rPr>
          <w:rFonts w:eastAsia="Arial Unicode MS" w:cs="Tahoma"/>
          <w:sz w:val="24"/>
          <w:szCs w:val="24"/>
        </w:rPr>
      </w:pPr>
      <w:bookmarkStart w:id="1285" w:name="_Toc149742720"/>
      <w:bookmarkStart w:id="1286" w:name="_Toc428363304"/>
      <w:bookmarkStart w:id="1287" w:name="_Toc531255097"/>
      <w:bookmarkStart w:id="1288" w:name="_Toc499061496"/>
      <w:bookmarkStart w:id="1289" w:name="_Toc102503012"/>
      <w:r>
        <w:rPr>
          <w:rFonts w:eastAsia="Arial Unicode MS" w:cs="Tahoma"/>
          <w:sz w:val="24"/>
          <w:szCs w:val="24"/>
        </w:rPr>
        <w:t>Communication of the Institute’s Decision</w:t>
      </w:r>
      <w:bookmarkEnd w:id="1285"/>
      <w:bookmarkEnd w:id="1286"/>
      <w:bookmarkEnd w:id="1287"/>
      <w:bookmarkEnd w:id="1288"/>
      <w:bookmarkEnd w:id="1289"/>
    </w:p>
    <w:p w14:paraId="43ACF510" w14:textId="77777777" w:rsidR="002E681A" w:rsidRDefault="002E681A">
      <w:pPr>
        <w:pStyle w:val="Heading1BookAntiqu"/>
        <w:tabs>
          <w:tab w:val="left" w:pos="1080"/>
        </w:tabs>
        <w:spacing w:line="276" w:lineRule="auto"/>
        <w:ind w:left="993" w:hanging="993"/>
        <w:rPr>
          <w:rFonts w:eastAsia="Arial Unicode MS" w:cs="Tahoma"/>
          <w:color w:val="auto"/>
          <w:sz w:val="24"/>
          <w:szCs w:val="24"/>
        </w:rPr>
      </w:pPr>
    </w:p>
    <w:p w14:paraId="5D425136" w14:textId="77777777" w:rsidR="002E681A" w:rsidRDefault="00B4694F">
      <w:pPr>
        <w:pStyle w:val="ListParagraph"/>
        <w:numPr>
          <w:ilvl w:val="2"/>
          <w:numId w:val="246"/>
        </w:numPr>
        <w:tabs>
          <w:tab w:val="left" w:pos="900"/>
        </w:tabs>
        <w:spacing w:after="0"/>
        <w:ind w:left="900" w:hanging="900"/>
        <w:contextualSpacing/>
        <w:jc w:val="both"/>
        <w:rPr>
          <w:rFonts w:ascii="Tahoma" w:eastAsia="Arial Unicode MS" w:hAnsi="Tahoma" w:cs="Tahoma"/>
          <w:sz w:val="24"/>
          <w:szCs w:val="24"/>
        </w:rPr>
      </w:pPr>
      <w:r>
        <w:rPr>
          <w:rFonts w:ascii="Tahoma" w:eastAsia="Arial Unicode MS" w:hAnsi="Tahoma" w:cs="Tahoma"/>
          <w:sz w:val="24"/>
          <w:szCs w:val="24"/>
        </w:rPr>
        <w:t>Operational decisions of the Institute shall be communicated by the Director General/CEO.</w:t>
      </w:r>
    </w:p>
    <w:p w14:paraId="54325BC2" w14:textId="77777777" w:rsidR="002E681A" w:rsidRDefault="002E681A">
      <w:pPr>
        <w:tabs>
          <w:tab w:val="left" w:pos="1080"/>
        </w:tabs>
        <w:ind w:left="993" w:hanging="993"/>
        <w:jc w:val="both"/>
        <w:rPr>
          <w:rFonts w:ascii="Tahoma" w:eastAsia="Arial Unicode MS" w:hAnsi="Tahoma" w:cs="Tahoma"/>
          <w:sz w:val="24"/>
          <w:szCs w:val="24"/>
        </w:rPr>
      </w:pPr>
    </w:p>
    <w:p w14:paraId="2AF704D5" w14:textId="77777777" w:rsidR="002E681A" w:rsidRDefault="00B4694F">
      <w:pPr>
        <w:pStyle w:val="ListParagraph"/>
        <w:numPr>
          <w:ilvl w:val="2"/>
          <w:numId w:val="246"/>
        </w:numPr>
        <w:tabs>
          <w:tab w:val="left" w:pos="900"/>
        </w:tabs>
        <w:spacing w:after="0"/>
        <w:ind w:left="900" w:hanging="900"/>
        <w:contextualSpacing/>
        <w:jc w:val="both"/>
        <w:rPr>
          <w:rFonts w:ascii="Tahoma" w:eastAsia="Arial Unicode MS" w:hAnsi="Tahoma" w:cs="Tahoma"/>
          <w:sz w:val="24"/>
          <w:szCs w:val="24"/>
        </w:rPr>
      </w:pPr>
      <w:r>
        <w:rPr>
          <w:rFonts w:ascii="Tahoma" w:eastAsia="Arial Unicode MS" w:hAnsi="Tahoma" w:cs="Tahoma"/>
          <w:sz w:val="24"/>
          <w:szCs w:val="24"/>
        </w:rPr>
        <w:t xml:space="preserve">Any decision of the Institute affecting an individual employee shall be communicated to the </w:t>
      </w:r>
      <w:r>
        <w:rPr>
          <w:rFonts w:ascii="Tahoma" w:eastAsia="Arial Unicode MS" w:hAnsi="Tahoma" w:cs="Tahoma"/>
          <w:sz w:val="24"/>
          <w:szCs w:val="24"/>
          <w:lang w:val="en-GB"/>
        </w:rPr>
        <w:t>employee</w:t>
      </w:r>
      <w:r>
        <w:rPr>
          <w:rFonts w:ascii="Tahoma" w:eastAsia="Arial Unicode MS" w:hAnsi="Tahoma" w:cs="Tahoma"/>
          <w:sz w:val="24"/>
          <w:szCs w:val="24"/>
        </w:rPr>
        <w:t xml:space="preserve"> through the relevant Head of Functional Areas provided that the affected </w:t>
      </w:r>
      <w:r>
        <w:rPr>
          <w:rFonts w:ascii="Tahoma" w:eastAsia="Arial Unicode MS" w:hAnsi="Tahoma" w:cs="Tahoma"/>
          <w:sz w:val="24"/>
          <w:szCs w:val="24"/>
          <w:lang w:val="en-GB"/>
        </w:rPr>
        <w:t>employee</w:t>
      </w:r>
      <w:r>
        <w:rPr>
          <w:rFonts w:ascii="Tahoma" w:eastAsia="Arial Unicode MS" w:hAnsi="Tahoma" w:cs="Tahoma"/>
          <w:sz w:val="24"/>
          <w:szCs w:val="24"/>
        </w:rPr>
        <w:t xml:space="preserve"> or the </w:t>
      </w:r>
      <w:r>
        <w:rPr>
          <w:rFonts w:ascii="Tahoma" w:eastAsia="Arial Unicode MS" w:hAnsi="Tahoma" w:cs="Tahoma"/>
          <w:sz w:val="24"/>
          <w:szCs w:val="24"/>
          <w:lang w:val="en-GB"/>
        </w:rPr>
        <w:t>employee</w:t>
      </w:r>
      <w:r>
        <w:rPr>
          <w:rFonts w:ascii="Tahoma" w:eastAsia="Arial Unicode MS" w:hAnsi="Tahoma" w:cs="Tahoma"/>
          <w:sz w:val="24"/>
          <w:szCs w:val="24"/>
        </w:rPr>
        <w:t xml:space="preserve">’s representative shall be entitled to receive information about the decision or the reasons for the decision from the Institute, if a request is made by the </w:t>
      </w:r>
      <w:r>
        <w:rPr>
          <w:rFonts w:ascii="Tahoma" w:eastAsia="Arial Unicode MS" w:hAnsi="Tahoma" w:cs="Tahoma"/>
          <w:sz w:val="24"/>
          <w:szCs w:val="24"/>
          <w:lang w:val="en-GB"/>
        </w:rPr>
        <w:t>employee</w:t>
      </w:r>
      <w:r>
        <w:rPr>
          <w:rFonts w:ascii="Tahoma" w:eastAsia="Arial Unicode MS" w:hAnsi="Tahoma" w:cs="Tahoma"/>
          <w:sz w:val="24"/>
          <w:szCs w:val="24"/>
        </w:rPr>
        <w:t xml:space="preserve"> or such representative.</w:t>
      </w:r>
    </w:p>
    <w:p w14:paraId="618133AC" w14:textId="77777777" w:rsidR="002E681A" w:rsidRDefault="002E681A">
      <w:pPr>
        <w:tabs>
          <w:tab w:val="left" w:pos="900"/>
        </w:tabs>
        <w:ind w:left="900" w:hanging="810"/>
        <w:jc w:val="both"/>
        <w:rPr>
          <w:rFonts w:ascii="Tahoma" w:eastAsia="Arial Unicode MS" w:hAnsi="Tahoma" w:cs="Tahoma"/>
          <w:sz w:val="24"/>
          <w:szCs w:val="24"/>
        </w:rPr>
      </w:pPr>
    </w:p>
    <w:p w14:paraId="34A83496" w14:textId="77777777" w:rsidR="002E681A" w:rsidRDefault="00B4694F">
      <w:pPr>
        <w:pStyle w:val="ListParagraph"/>
        <w:numPr>
          <w:ilvl w:val="2"/>
          <w:numId w:val="246"/>
        </w:numPr>
        <w:tabs>
          <w:tab w:val="left" w:pos="900"/>
        </w:tabs>
        <w:spacing w:after="0"/>
        <w:ind w:left="900" w:hanging="900"/>
        <w:contextualSpacing/>
        <w:jc w:val="both"/>
        <w:rPr>
          <w:rFonts w:ascii="Tahoma" w:eastAsia="Arial Unicode MS" w:hAnsi="Tahoma" w:cs="Tahoma"/>
          <w:sz w:val="24"/>
          <w:szCs w:val="24"/>
        </w:rPr>
      </w:pPr>
      <w:r>
        <w:rPr>
          <w:rFonts w:ascii="Tahoma" w:eastAsia="Arial Unicode MS" w:hAnsi="Tahoma" w:cs="Tahoma"/>
          <w:sz w:val="24"/>
          <w:szCs w:val="24"/>
        </w:rPr>
        <w:t>Notwithstanding the provisions of this paragraph, any decision of the Institute may be communicated by the Board Chairperson if circumstances warrant it.</w:t>
      </w:r>
    </w:p>
    <w:p w14:paraId="33F635EF" w14:textId="77777777" w:rsidR="002E681A" w:rsidRDefault="00B4694F">
      <w:pPr>
        <w:pStyle w:val="Heading2"/>
        <w:numPr>
          <w:ilvl w:val="1"/>
          <w:numId w:val="246"/>
        </w:numPr>
        <w:ind w:left="993" w:hanging="903"/>
        <w:jc w:val="both"/>
        <w:rPr>
          <w:rFonts w:eastAsia="Arial Unicode MS" w:cs="Tahoma"/>
          <w:sz w:val="24"/>
          <w:szCs w:val="24"/>
        </w:rPr>
      </w:pPr>
      <w:bookmarkStart w:id="1290" w:name="_Toc102503013"/>
      <w:bookmarkStart w:id="1291" w:name="_Toc499061498"/>
      <w:bookmarkStart w:id="1292" w:name="_Toc428363312"/>
      <w:bookmarkStart w:id="1293" w:name="_Toc149742721"/>
      <w:bookmarkStart w:id="1294" w:name="_Toc531255098"/>
      <w:r>
        <w:rPr>
          <w:rFonts w:eastAsia="Arial Unicode MS" w:cs="Tahoma"/>
          <w:sz w:val="24"/>
          <w:szCs w:val="24"/>
        </w:rPr>
        <w:t>The Institute may prescribe Forms</w:t>
      </w:r>
      <w:bookmarkEnd w:id="1290"/>
      <w:bookmarkEnd w:id="1291"/>
      <w:bookmarkEnd w:id="1292"/>
      <w:bookmarkEnd w:id="1293"/>
      <w:bookmarkEnd w:id="1294"/>
    </w:p>
    <w:p w14:paraId="077FEAB1" w14:textId="77777777" w:rsidR="002E681A" w:rsidRDefault="002E681A">
      <w:pPr>
        <w:tabs>
          <w:tab w:val="left" w:pos="1080"/>
        </w:tabs>
        <w:ind w:left="993" w:hanging="993"/>
        <w:jc w:val="both"/>
        <w:rPr>
          <w:rFonts w:ascii="Tahoma" w:eastAsia="Arial Unicode MS" w:hAnsi="Tahoma" w:cs="Tahoma"/>
          <w:b/>
          <w:sz w:val="24"/>
          <w:szCs w:val="24"/>
        </w:rPr>
      </w:pPr>
    </w:p>
    <w:p w14:paraId="515B4C1C" w14:textId="77777777" w:rsidR="002E681A" w:rsidRDefault="00B4694F">
      <w:pPr>
        <w:pStyle w:val="ListParagraph"/>
        <w:numPr>
          <w:ilvl w:val="2"/>
          <w:numId w:val="246"/>
        </w:numPr>
        <w:tabs>
          <w:tab w:val="left" w:pos="900"/>
        </w:tabs>
        <w:spacing w:after="0"/>
        <w:ind w:left="900" w:hanging="900"/>
        <w:contextualSpacing/>
        <w:jc w:val="both"/>
        <w:rPr>
          <w:rFonts w:ascii="Tahoma" w:eastAsia="Arial Unicode MS" w:hAnsi="Tahoma" w:cs="Tahoma"/>
          <w:sz w:val="24"/>
          <w:szCs w:val="24"/>
        </w:rPr>
      </w:pPr>
      <w:r>
        <w:rPr>
          <w:rFonts w:ascii="Tahoma" w:eastAsia="Arial Unicode MS" w:hAnsi="Tahoma" w:cs="Tahoma"/>
          <w:sz w:val="24"/>
          <w:szCs w:val="24"/>
        </w:rPr>
        <w:t xml:space="preserve">The Institute may prescribe forms for the better carrying out of the provisions of </w:t>
      </w:r>
      <w:bookmarkStart w:id="1295" w:name="_Hlk101868167"/>
      <w:r>
        <w:rPr>
          <w:rFonts w:ascii="Tahoma" w:eastAsia="Arial Unicode MS" w:hAnsi="Tahoma" w:cs="Tahoma"/>
          <w:sz w:val="24"/>
          <w:szCs w:val="24"/>
        </w:rPr>
        <w:t>these Policy and Guidelines.</w:t>
      </w:r>
      <w:bookmarkEnd w:id="1295"/>
    </w:p>
    <w:p w14:paraId="3683B6C6" w14:textId="77777777" w:rsidR="002E681A" w:rsidRDefault="00B4694F">
      <w:pPr>
        <w:pStyle w:val="Heading1"/>
        <w:rPr>
          <w:rFonts w:eastAsia="Arial Unicode MS" w:cs="Tahoma"/>
          <w:sz w:val="24"/>
          <w:szCs w:val="24"/>
        </w:rPr>
      </w:pPr>
      <w:r>
        <w:rPr>
          <w:rFonts w:eastAsia="Arial Unicode MS" w:cs="Tahoma"/>
          <w:sz w:val="24"/>
          <w:szCs w:val="24"/>
        </w:rPr>
        <w:t xml:space="preserve"> </w:t>
      </w:r>
    </w:p>
    <w:p w14:paraId="76079348" w14:textId="77777777" w:rsidR="002E681A" w:rsidRDefault="00B4694F">
      <w:pPr>
        <w:spacing w:after="0" w:line="240" w:lineRule="auto"/>
        <w:rPr>
          <w:rFonts w:ascii="Tahoma" w:eastAsia="Arial Unicode MS" w:hAnsi="Tahoma" w:cs="Tahoma"/>
          <w:b/>
          <w:bCs/>
          <w:sz w:val="24"/>
          <w:szCs w:val="24"/>
        </w:rPr>
      </w:pPr>
      <w:r>
        <w:rPr>
          <w:rFonts w:ascii="Tahoma" w:eastAsia="Arial Unicode MS" w:hAnsi="Tahoma" w:cs="Tahoma"/>
          <w:sz w:val="24"/>
          <w:szCs w:val="24"/>
        </w:rPr>
        <w:br w:type="page"/>
      </w:r>
    </w:p>
    <w:p w14:paraId="1BAA2AB1" w14:textId="77777777" w:rsidR="002E681A" w:rsidRDefault="00B4694F">
      <w:pPr>
        <w:pStyle w:val="Heading1"/>
        <w:rPr>
          <w:rFonts w:eastAsia="Arial Unicode MS" w:cs="Tahoma"/>
          <w:sz w:val="24"/>
          <w:szCs w:val="24"/>
        </w:rPr>
      </w:pPr>
      <w:bookmarkStart w:id="1296" w:name="_Toc149742722"/>
      <w:r>
        <w:rPr>
          <w:rFonts w:eastAsia="Arial Unicode MS" w:cs="Tahoma"/>
          <w:sz w:val="24"/>
          <w:szCs w:val="24"/>
        </w:rPr>
        <w:lastRenderedPageBreak/>
        <w:t>APPENDICES</w:t>
      </w:r>
      <w:bookmarkEnd w:id="1217"/>
      <w:bookmarkEnd w:id="1218"/>
      <w:bookmarkEnd w:id="1296"/>
    </w:p>
    <w:p w14:paraId="6A3493C0" w14:textId="77777777" w:rsidR="002E681A" w:rsidRDefault="00B4694F">
      <w:pPr>
        <w:pStyle w:val="Heading2"/>
        <w:rPr>
          <w:rFonts w:cs="Tahoma"/>
          <w:sz w:val="24"/>
          <w:szCs w:val="24"/>
        </w:rPr>
      </w:pPr>
      <w:bookmarkStart w:id="1297" w:name="_Toc149742723"/>
      <w:r>
        <w:rPr>
          <w:rFonts w:cs="Tahoma"/>
          <w:noProof/>
          <w:sz w:val="24"/>
          <w:szCs w:val="24"/>
        </w:rPr>
        <mc:AlternateContent>
          <mc:Choice Requires="wps">
            <w:drawing>
              <wp:anchor distT="0" distB="0" distL="114300" distR="114300" simplePos="0" relativeHeight="251659264" behindDoc="1" locked="0" layoutInCell="0" allowOverlap="1" wp14:anchorId="74A6BC01" wp14:editId="3B8762FB">
                <wp:simplePos x="0" y="0"/>
                <wp:positionH relativeFrom="page">
                  <wp:posOffset>743585</wp:posOffset>
                </wp:positionH>
                <wp:positionV relativeFrom="paragraph">
                  <wp:posOffset>1297940</wp:posOffset>
                </wp:positionV>
                <wp:extent cx="6223000" cy="5892800"/>
                <wp:effectExtent l="635" t="0" r="0" b="381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3000" cy="5892800"/>
                        </a:xfrm>
                        <a:prstGeom prst="rect">
                          <a:avLst/>
                        </a:prstGeom>
                        <a:noFill/>
                        <a:ln>
                          <a:noFill/>
                        </a:ln>
                      </wps:spPr>
                      <wps:txbx>
                        <w:txbxContent>
                          <w:p w14:paraId="406A831D" w14:textId="77777777" w:rsidR="002E681A" w:rsidRDefault="002E681A">
                            <w:pPr>
                              <w:spacing w:after="0" w:line="9280" w:lineRule="atLeast"/>
                              <w:rPr>
                                <w:sz w:val="24"/>
                                <w:szCs w:val="24"/>
                              </w:rPr>
                            </w:pPr>
                          </w:p>
                          <w:p w14:paraId="5134BC30" w14:textId="77777777" w:rsidR="002E681A" w:rsidRDefault="002E681A">
                            <w:pPr>
                              <w:widowControl w:val="0"/>
                              <w:autoSpaceDE w:val="0"/>
                              <w:autoSpaceDN w:val="0"/>
                              <w:adjustRightInd w:val="0"/>
                              <w:spacing w:after="0" w:line="240" w:lineRule="auto"/>
                              <w:rPr>
                                <w:sz w:val="24"/>
                                <w:szCs w:val="24"/>
                              </w:rPr>
                            </w:pPr>
                          </w:p>
                        </w:txbxContent>
                      </wps:txbx>
                      <wps:bodyPr rot="0" vert="horz" wrap="square" lIns="0" tIns="0" rIns="0" bIns="0" anchor="t" anchorCtr="0" upright="1">
                        <a:noAutofit/>
                      </wps:bodyPr>
                    </wps:wsp>
                  </a:graphicData>
                </a:graphic>
              </wp:anchor>
            </w:drawing>
          </mc:Choice>
          <mc:Fallback>
            <w:pict>
              <v:rect w14:anchorId="74A6BC01" id="Rectangle 23" o:spid="_x0000_s1026" style="position:absolute;margin-left:58.55pt;margin-top:102.2pt;width:490pt;height:464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" o:allowincell="f" filled="f" stroked="f">
                <v:textbox inset="0,0,0,0">
                  <w:txbxContent>
                    <w:p w14:paraId="406A831D" w14:textId="77777777" w:rsidR="002E681A" w:rsidRDefault="002E681A">
                      <w:pPr>
                        <w:spacing w:after="0" w:line="9280" w:lineRule="atLeast"/>
                        <w:rPr>
                          <w:sz w:val="24"/>
                          <w:szCs w:val="24"/>
                        </w:rPr>
                      </w:pPr>
                    </w:p>
                    <w:p w14:paraId="5134BC30" w14:textId="77777777" w:rsidR="002E681A" w:rsidRDefault="002E681A">
                      <w:pPr>
                        <w:widowControl w:val="0"/>
                        <w:autoSpaceDE w:val="0"/>
                        <w:autoSpaceDN w:val="0"/>
                        <w:adjustRightInd w:val="0"/>
                        <w:spacing w:after="0" w:line="240" w:lineRule="auto"/>
                        <w:rPr>
                          <w:sz w:val="24"/>
                          <w:szCs w:val="24"/>
                        </w:rPr>
                      </w:pPr>
                    </w:p>
                  </w:txbxContent>
                </v:textbox>
                <w10:wrap anchorx="page"/>
              </v:rect>
            </w:pict>
          </mc:Fallback>
        </mc:AlternateContent>
      </w:r>
      <w:r>
        <w:rPr>
          <w:rFonts w:cs="Tahoma"/>
          <w:spacing w:val="1"/>
          <w:sz w:val="24"/>
          <w:szCs w:val="24"/>
        </w:rPr>
        <w:t>A</w:t>
      </w:r>
      <w:r>
        <w:rPr>
          <w:rFonts w:cs="Tahoma"/>
          <w:spacing w:val="-1"/>
          <w:sz w:val="24"/>
          <w:szCs w:val="24"/>
        </w:rPr>
        <w:t>ppe</w:t>
      </w:r>
      <w:r>
        <w:rPr>
          <w:rFonts w:cs="Tahoma"/>
          <w:spacing w:val="2"/>
          <w:sz w:val="24"/>
          <w:szCs w:val="24"/>
        </w:rPr>
        <w:t>n</w:t>
      </w:r>
      <w:r>
        <w:rPr>
          <w:rFonts w:cs="Tahoma"/>
          <w:spacing w:val="-2"/>
          <w:sz w:val="24"/>
          <w:szCs w:val="24"/>
        </w:rPr>
        <w:t>d</w:t>
      </w:r>
      <w:r>
        <w:rPr>
          <w:rFonts w:cs="Tahoma"/>
          <w:spacing w:val="2"/>
          <w:sz w:val="24"/>
          <w:szCs w:val="24"/>
        </w:rPr>
        <w:t>i</w:t>
      </w:r>
      <w:r>
        <w:rPr>
          <w:rFonts w:cs="Tahoma"/>
          <w:sz w:val="24"/>
          <w:szCs w:val="24"/>
        </w:rPr>
        <w:t>x</w:t>
      </w:r>
      <w:r>
        <w:rPr>
          <w:rFonts w:cs="Tahoma"/>
          <w:spacing w:val="-4"/>
          <w:sz w:val="24"/>
          <w:szCs w:val="24"/>
        </w:rPr>
        <w:t xml:space="preserve"> </w:t>
      </w:r>
      <w:r>
        <w:rPr>
          <w:rFonts w:cs="Tahoma"/>
          <w:spacing w:val="2"/>
          <w:sz w:val="24"/>
          <w:szCs w:val="24"/>
        </w:rPr>
        <w:t>I</w:t>
      </w:r>
      <w:r>
        <w:rPr>
          <w:rFonts w:cs="Tahoma"/>
          <w:sz w:val="24"/>
          <w:szCs w:val="24"/>
        </w:rPr>
        <w:t xml:space="preserve">:  </w:t>
      </w:r>
      <w:r>
        <w:rPr>
          <w:rFonts w:cs="Tahoma"/>
          <w:spacing w:val="-2"/>
          <w:sz w:val="24"/>
          <w:szCs w:val="24"/>
        </w:rPr>
        <w:t>D</w:t>
      </w:r>
      <w:r>
        <w:rPr>
          <w:rFonts w:cs="Tahoma"/>
          <w:spacing w:val="-1"/>
          <w:sz w:val="24"/>
          <w:szCs w:val="24"/>
        </w:rPr>
        <w:t>e</w:t>
      </w:r>
      <w:r>
        <w:rPr>
          <w:rFonts w:cs="Tahoma"/>
          <w:spacing w:val="1"/>
          <w:sz w:val="24"/>
          <w:szCs w:val="24"/>
        </w:rPr>
        <w:t>s</w:t>
      </w:r>
      <w:r>
        <w:rPr>
          <w:rFonts w:cs="Tahoma"/>
          <w:spacing w:val="2"/>
          <w:sz w:val="24"/>
          <w:szCs w:val="24"/>
        </w:rPr>
        <w:t>i</w:t>
      </w:r>
      <w:r>
        <w:rPr>
          <w:rFonts w:cs="Tahoma"/>
          <w:spacing w:val="-5"/>
          <w:sz w:val="24"/>
          <w:szCs w:val="24"/>
        </w:rPr>
        <w:t>g</w:t>
      </w:r>
      <w:r>
        <w:rPr>
          <w:rFonts w:cs="Tahoma"/>
          <w:spacing w:val="2"/>
          <w:sz w:val="24"/>
          <w:szCs w:val="24"/>
        </w:rPr>
        <w:t>n</w:t>
      </w:r>
      <w:r>
        <w:rPr>
          <w:rFonts w:cs="Tahoma"/>
          <w:spacing w:val="-4"/>
          <w:sz w:val="24"/>
          <w:szCs w:val="24"/>
        </w:rPr>
        <w:t>a</w:t>
      </w:r>
      <w:r>
        <w:rPr>
          <w:rFonts w:cs="Tahoma"/>
          <w:spacing w:val="3"/>
          <w:sz w:val="24"/>
          <w:szCs w:val="24"/>
        </w:rPr>
        <w:t>t</w:t>
      </w:r>
      <w:r>
        <w:rPr>
          <w:rFonts w:cs="Tahoma"/>
          <w:spacing w:val="-1"/>
          <w:sz w:val="24"/>
          <w:szCs w:val="24"/>
        </w:rPr>
        <w:t>e</w:t>
      </w:r>
      <w:r>
        <w:rPr>
          <w:rFonts w:cs="Tahoma"/>
          <w:sz w:val="24"/>
          <w:szCs w:val="24"/>
        </w:rPr>
        <w:t>d H</w:t>
      </w:r>
      <w:r>
        <w:rPr>
          <w:rFonts w:cs="Tahoma"/>
          <w:spacing w:val="-4"/>
          <w:sz w:val="24"/>
          <w:szCs w:val="24"/>
        </w:rPr>
        <w:t>a</w:t>
      </w:r>
      <w:r>
        <w:rPr>
          <w:rFonts w:cs="Tahoma"/>
          <w:spacing w:val="2"/>
          <w:sz w:val="24"/>
          <w:szCs w:val="24"/>
        </w:rPr>
        <w:t>r</w:t>
      </w:r>
      <w:r>
        <w:rPr>
          <w:rFonts w:cs="Tahoma"/>
          <w:spacing w:val="-2"/>
          <w:sz w:val="24"/>
          <w:szCs w:val="24"/>
        </w:rPr>
        <w:t>d</w:t>
      </w:r>
      <w:r>
        <w:rPr>
          <w:rFonts w:cs="Tahoma"/>
          <w:spacing w:val="1"/>
          <w:sz w:val="24"/>
          <w:szCs w:val="24"/>
        </w:rPr>
        <w:t>s</w:t>
      </w:r>
      <w:r>
        <w:rPr>
          <w:rFonts w:cs="Tahoma"/>
          <w:sz w:val="24"/>
          <w:szCs w:val="24"/>
        </w:rPr>
        <w:t>h</w:t>
      </w:r>
      <w:r>
        <w:rPr>
          <w:rFonts w:cs="Tahoma"/>
          <w:spacing w:val="2"/>
          <w:sz w:val="24"/>
          <w:szCs w:val="24"/>
        </w:rPr>
        <w:t>i</w:t>
      </w:r>
      <w:r>
        <w:rPr>
          <w:rFonts w:cs="Tahoma"/>
          <w:sz w:val="24"/>
          <w:szCs w:val="24"/>
        </w:rPr>
        <w:t>p</w:t>
      </w:r>
      <w:r>
        <w:rPr>
          <w:rFonts w:cs="Tahoma"/>
          <w:spacing w:val="-4"/>
          <w:sz w:val="24"/>
          <w:szCs w:val="24"/>
        </w:rPr>
        <w:t xml:space="preserve"> A</w:t>
      </w:r>
      <w:r>
        <w:rPr>
          <w:rFonts w:cs="Tahoma"/>
          <w:spacing w:val="2"/>
          <w:sz w:val="24"/>
          <w:szCs w:val="24"/>
        </w:rPr>
        <w:t>r</w:t>
      </w:r>
      <w:r>
        <w:rPr>
          <w:rFonts w:cs="Tahoma"/>
          <w:spacing w:val="-1"/>
          <w:sz w:val="24"/>
          <w:szCs w:val="24"/>
        </w:rPr>
        <w:t>e</w:t>
      </w:r>
      <w:r>
        <w:rPr>
          <w:rFonts w:cs="Tahoma"/>
          <w:spacing w:val="1"/>
          <w:sz w:val="24"/>
          <w:szCs w:val="24"/>
        </w:rPr>
        <w:t>a</w:t>
      </w:r>
      <w:r>
        <w:rPr>
          <w:rFonts w:cs="Tahoma"/>
          <w:sz w:val="24"/>
          <w:szCs w:val="24"/>
        </w:rPr>
        <w:t>s</w:t>
      </w:r>
      <w:bookmarkEnd w:id="1297"/>
    </w:p>
    <w:p w14:paraId="6F24504E" w14:textId="77777777" w:rsidR="002E681A" w:rsidRDefault="002E681A">
      <w:pPr>
        <w:widowControl w:val="0"/>
        <w:autoSpaceDE w:val="0"/>
        <w:autoSpaceDN w:val="0"/>
        <w:adjustRightInd w:val="0"/>
        <w:spacing w:before="9" w:after="0" w:line="150" w:lineRule="exact"/>
        <w:rPr>
          <w:rFonts w:ascii="Tahoma" w:hAnsi="Tahoma" w:cs="Tahoma"/>
          <w:sz w:val="24"/>
          <w:szCs w:val="24"/>
        </w:rPr>
      </w:pPr>
    </w:p>
    <w:p w14:paraId="5F29BC7E" w14:textId="77777777" w:rsidR="002E681A" w:rsidRDefault="002E681A">
      <w:pPr>
        <w:widowControl w:val="0"/>
        <w:autoSpaceDE w:val="0"/>
        <w:autoSpaceDN w:val="0"/>
        <w:adjustRightInd w:val="0"/>
        <w:spacing w:after="0" w:line="200" w:lineRule="exact"/>
        <w:rPr>
          <w:rFonts w:ascii="Tahoma" w:hAnsi="Tahoma" w:cs="Tahoma"/>
          <w:sz w:val="24"/>
          <w:szCs w:val="24"/>
        </w:rPr>
      </w:pPr>
    </w:p>
    <w:tbl>
      <w:tblPr>
        <w:tblW w:w="0" w:type="auto"/>
        <w:tblInd w:w="115" w:type="dxa"/>
        <w:tblLayout w:type="fixed"/>
        <w:tblCellMar>
          <w:left w:w="0" w:type="dxa"/>
          <w:right w:w="0" w:type="dxa"/>
        </w:tblCellMar>
        <w:tblLook w:val="04A0" w:firstRow="1" w:lastRow="0" w:firstColumn="1" w:lastColumn="0" w:noHBand="0" w:noVBand="1"/>
      </w:tblPr>
      <w:tblGrid>
        <w:gridCol w:w="619"/>
        <w:gridCol w:w="2079"/>
        <w:gridCol w:w="5093"/>
        <w:gridCol w:w="1948"/>
      </w:tblGrid>
      <w:tr w:rsidR="002E681A" w14:paraId="4946270E" w14:textId="77777777">
        <w:trPr>
          <w:trHeight w:hRule="exact" w:val="658"/>
        </w:trPr>
        <w:tc>
          <w:tcPr>
            <w:tcW w:w="619" w:type="dxa"/>
            <w:tcBorders>
              <w:top w:val="single" w:sz="4" w:space="0" w:color="000000"/>
              <w:left w:val="single" w:sz="4" w:space="0" w:color="000000"/>
              <w:bottom w:val="single" w:sz="4" w:space="0" w:color="000000"/>
              <w:right w:val="single" w:sz="4" w:space="0" w:color="000000"/>
            </w:tcBorders>
          </w:tcPr>
          <w:p w14:paraId="5F3106DD" w14:textId="77777777" w:rsidR="002E681A" w:rsidRDefault="002E681A">
            <w:pPr>
              <w:widowControl w:val="0"/>
              <w:autoSpaceDE w:val="0"/>
              <w:autoSpaceDN w:val="0"/>
              <w:adjustRightInd w:val="0"/>
              <w:spacing w:after="0" w:line="240" w:lineRule="auto"/>
              <w:rPr>
                <w:rFonts w:ascii="Tahoma" w:hAnsi="Tahoma" w:cs="Tahoma"/>
                <w:sz w:val="24"/>
                <w:szCs w:val="24"/>
              </w:rPr>
            </w:pPr>
          </w:p>
        </w:tc>
        <w:tc>
          <w:tcPr>
            <w:tcW w:w="2079" w:type="dxa"/>
            <w:tcBorders>
              <w:top w:val="single" w:sz="4" w:space="0" w:color="000000"/>
              <w:left w:val="single" w:sz="4" w:space="0" w:color="000000"/>
              <w:bottom w:val="single" w:sz="4" w:space="0" w:color="000000"/>
              <w:right w:val="single" w:sz="4" w:space="0" w:color="000000"/>
            </w:tcBorders>
          </w:tcPr>
          <w:p w14:paraId="76E124FF"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b/>
                <w:bCs/>
                <w:spacing w:val="1"/>
                <w:sz w:val="24"/>
                <w:szCs w:val="24"/>
              </w:rPr>
              <w:t>Cou</w:t>
            </w:r>
            <w:r>
              <w:rPr>
                <w:rFonts w:ascii="Tahoma" w:hAnsi="Tahoma" w:cs="Tahoma"/>
                <w:b/>
                <w:bCs/>
                <w:spacing w:val="2"/>
                <w:sz w:val="24"/>
                <w:szCs w:val="24"/>
              </w:rPr>
              <w:t>n</w:t>
            </w:r>
            <w:r>
              <w:rPr>
                <w:rFonts w:ascii="Tahoma" w:hAnsi="Tahoma" w:cs="Tahoma"/>
                <w:b/>
                <w:bCs/>
                <w:spacing w:val="1"/>
                <w:sz w:val="24"/>
                <w:szCs w:val="24"/>
              </w:rPr>
              <w:t>t</w:t>
            </w:r>
            <w:r>
              <w:rPr>
                <w:rFonts w:ascii="Tahoma" w:hAnsi="Tahoma" w:cs="Tahoma"/>
                <w:b/>
                <w:bCs/>
                <w:sz w:val="24"/>
                <w:szCs w:val="24"/>
              </w:rPr>
              <w:t>y</w:t>
            </w:r>
          </w:p>
        </w:tc>
        <w:tc>
          <w:tcPr>
            <w:tcW w:w="5093" w:type="dxa"/>
            <w:tcBorders>
              <w:top w:val="single" w:sz="4" w:space="0" w:color="000000"/>
              <w:left w:val="single" w:sz="4" w:space="0" w:color="000000"/>
              <w:bottom w:val="single" w:sz="4" w:space="0" w:color="000000"/>
              <w:right w:val="single" w:sz="4" w:space="0" w:color="000000"/>
            </w:tcBorders>
          </w:tcPr>
          <w:p w14:paraId="36554D3D"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b/>
                <w:bCs/>
                <w:spacing w:val="1"/>
                <w:sz w:val="24"/>
                <w:szCs w:val="24"/>
              </w:rPr>
              <w:t>Di</w:t>
            </w:r>
            <w:r>
              <w:rPr>
                <w:rFonts w:ascii="Tahoma" w:hAnsi="Tahoma" w:cs="Tahoma"/>
                <w:b/>
                <w:bCs/>
                <w:spacing w:val="-2"/>
                <w:sz w:val="24"/>
                <w:szCs w:val="24"/>
              </w:rPr>
              <w:t>v</w:t>
            </w:r>
            <w:r>
              <w:rPr>
                <w:rFonts w:ascii="Tahoma" w:hAnsi="Tahoma" w:cs="Tahoma"/>
                <w:b/>
                <w:bCs/>
                <w:spacing w:val="1"/>
                <w:sz w:val="24"/>
                <w:szCs w:val="24"/>
              </w:rPr>
              <w:t>i</w:t>
            </w:r>
            <w:r>
              <w:rPr>
                <w:rFonts w:ascii="Tahoma" w:hAnsi="Tahoma" w:cs="Tahoma"/>
                <w:b/>
                <w:bCs/>
                <w:spacing w:val="2"/>
                <w:sz w:val="24"/>
                <w:szCs w:val="24"/>
              </w:rPr>
              <w:t>s</w:t>
            </w:r>
            <w:r>
              <w:rPr>
                <w:rFonts w:ascii="Tahoma" w:hAnsi="Tahoma" w:cs="Tahoma"/>
                <w:b/>
                <w:bCs/>
                <w:spacing w:val="-3"/>
                <w:sz w:val="24"/>
                <w:szCs w:val="24"/>
              </w:rPr>
              <w:t>i</w:t>
            </w:r>
            <w:r>
              <w:rPr>
                <w:rFonts w:ascii="Tahoma" w:hAnsi="Tahoma" w:cs="Tahoma"/>
                <w:b/>
                <w:bCs/>
                <w:spacing w:val="1"/>
                <w:sz w:val="24"/>
                <w:szCs w:val="24"/>
              </w:rPr>
              <w:t>o</w:t>
            </w:r>
            <w:r>
              <w:rPr>
                <w:rFonts w:ascii="Tahoma" w:hAnsi="Tahoma" w:cs="Tahoma"/>
                <w:b/>
                <w:bCs/>
                <w:spacing w:val="2"/>
                <w:sz w:val="24"/>
                <w:szCs w:val="24"/>
              </w:rPr>
              <w:t>n</w:t>
            </w:r>
            <w:r>
              <w:rPr>
                <w:rFonts w:ascii="Tahoma" w:hAnsi="Tahoma" w:cs="Tahoma"/>
                <w:b/>
                <w:bCs/>
                <w:spacing w:val="-3"/>
                <w:sz w:val="24"/>
                <w:szCs w:val="24"/>
              </w:rPr>
              <w:t>s</w:t>
            </w:r>
            <w:r>
              <w:rPr>
                <w:rFonts w:ascii="Tahoma" w:hAnsi="Tahoma" w:cs="Tahoma"/>
                <w:b/>
                <w:bCs/>
                <w:spacing w:val="2"/>
                <w:sz w:val="24"/>
                <w:szCs w:val="24"/>
              </w:rPr>
              <w:t>/</w:t>
            </w:r>
            <w:r>
              <w:rPr>
                <w:rFonts w:ascii="Tahoma" w:hAnsi="Tahoma" w:cs="Tahoma"/>
                <w:b/>
                <w:bCs/>
                <w:spacing w:val="-1"/>
                <w:sz w:val="24"/>
                <w:szCs w:val="24"/>
              </w:rPr>
              <w:t>L</w:t>
            </w:r>
            <w:r>
              <w:rPr>
                <w:rFonts w:ascii="Tahoma" w:hAnsi="Tahoma" w:cs="Tahoma"/>
                <w:b/>
                <w:bCs/>
                <w:spacing w:val="1"/>
                <w:sz w:val="24"/>
                <w:szCs w:val="24"/>
              </w:rPr>
              <w:t>o</w:t>
            </w:r>
            <w:r>
              <w:rPr>
                <w:rFonts w:ascii="Tahoma" w:hAnsi="Tahoma" w:cs="Tahoma"/>
                <w:b/>
                <w:bCs/>
                <w:spacing w:val="2"/>
                <w:sz w:val="24"/>
                <w:szCs w:val="24"/>
              </w:rPr>
              <w:t>c</w:t>
            </w:r>
            <w:r>
              <w:rPr>
                <w:rFonts w:ascii="Tahoma" w:hAnsi="Tahoma" w:cs="Tahoma"/>
                <w:b/>
                <w:bCs/>
                <w:spacing w:val="-4"/>
                <w:sz w:val="24"/>
                <w:szCs w:val="24"/>
              </w:rPr>
              <w:t>a</w:t>
            </w:r>
            <w:r>
              <w:rPr>
                <w:rFonts w:ascii="Tahoma" w:hAnsi="Tahoma" w:cs="Tahoma"/>
                <w:b/>
                <w:bCs/>
                <w:spacing w:val="1"/>
                <w:sz w:val="24"/>
                <w:szCs w:val="24"/>
              </w:rPr>
              <w:t>ti</w:t>
            </w:r>
            <w:r>
              <w:rPr>
                <w:rFonts w:ascii="Tahoma" w:hAnsi="Tahoma" w:cs="Tahoma"/>
                <w:b/>
                <w:bCs/>
                <w:spacing w:val="-4"/>
                <w:sz w:val="24"/>
                <w:szCs w:val="24"/>
              </w:rPr>
              <w:t>o</w:t>
            </w:r>
            <w:r>
              <w:rPr>
                <w:rFonts w:ascii="Tahoma" w:hAnsi="Tahoma" w:cs="Tahoma"/>
                <w:b/>
                <w:bCs/>
                <w:spacing w:val="2"/>
                <w:sz w:val="24"/>
                <w:szCs w:val="24"/>
              </w:rPr>
              <w:t>n</w:t>
            </w:r>
            <w:r>
              <w:rPr>
                <w:rFonts w:ascii="Tahoma" w:hAnsi="Tahoma" w:cs="Tahoma"/>
                <w:b/>
                <w:bCs/>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0180E7B8"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b/>
                <w:bCs/>
                <w:spacing w:val="1"/>
                <w:sz w:val="24"/>
                <w:szCs w:val="24"/>
              </w:rPr>
              <w:t>C</w:t>
            </w:r>
            <w:r>
              <w:rPr>
                <w:rFonts w:ascii="Tahoma" w:hAnsi="Tahoma" w:cs="Tahoma"/>
                <w:b/>
                <w:bCs/>
                <w:spacing w:val="-1"/>
                <w:sz w:val="24"/>
                <w:szCs w:val="24"/>
              </w:rPr>
              <w:t>l</w:t>
            </w:r>
            <w:r>
              <w:rPr>
                <w:rFonts w:ascii="Tahoma" w:hAnsi="Tahoma" w:cs="Tahoma"/>
                <w:b/>
                <w:bCs/>
                <w:spacing w:val="1"/>
                <w:sz w:val="24"/>
                <w:szCs w:val="24"/>
              </w:rPr>
              <w:t>a</w:t>
            </w:r>
            <w:r>
              <w:rPr>
                <w:rFonts w:ascii="Tahoma" w:hAnsi="Tahoma" w:cs="Tahoma"/>
                <w:b/>
                <w:bCs/>
                <w:spacing w:val="2"/>
                <w:sz w:val="24"/>
                <w:szCs w:val="24"/>
              </w:rPr>
              <w:t>ss</w:t>
            </w:r>
            <w:r>
              <w:rPr>
                <w:rFonts w:ascii="Tahoma" w:hAnsi="Tahoma" w:cs="Tahoma"/>
                <w:b/>
                <w:bCs/>
                <w:spacing w:val="-3"/>
                <w:sz w:val="24"/>
                <w:szCs w:val="24"/>
              </w:rPr>
              <w:t>i</w:t>
            </w:r>
            <w:r>
              <w:rPr>
                <w:rFonts w:ascii="Tahoma" w:hAnsi="Tahoma" w:cs="Tahoma"/>
                <w:b/>
                <w:bCs/>
                <w:spacing w:val="2"/>
                <w:sz w:val="24"/>
                <w:szCs w:val="24"/>
              </w:rPr>
              <w:t>fi</w:t>
            </w:r>
            <w:r>
              <w:rPr>
                <w:rFonts w:ascii="Tahoma" w:hAnsi="Tahoma" w:cs="Tahoma"/>
                <w:b/>
                <w:bCs/>
                <w:spacing w:val="-3"/>
                <w:sz w:val="24"/>
                <w:szCs w:val="24"/>
              </w:rPr>
              <w:t>c</w:t>
            </w:r>
            <w:r>
              <w:rPr>
                <w:rFonts w:ascii="Tahoma" w:hAnsi="Tahoma" w:cs="Tahoma"/>
                <w:b/>
                <w:bCs/>
                <w:spacing w:val="1"/>
                <w:sz w:val="24"/>
                <w:szCs w:val="24"/>
              </w:rPr>
              <w:t>at</w:t>
            </w:r>
            <w:r>
              <w:rPr>
                <w:rFonts w:ascii="Tahoma" w:hAnsi="Tahoma" w:cs="Tahoma"/>
                <w:b/>
                <w:bCs/>
                <w:spacing w:val="2"/>
                <w:sz w:val="24"/>
                <w:szCs w:val="24"/>
              </w:rPr>
              <w:t>i</w:t>
            </w:r>
            <w:r>
              <w:rPr>
                <w:rFonts w:ascii="Tahoma" w:hAnsi="Tahoma" w:cs="Tahoma"/>
                <w:b/>
                <w:bCs/>
                <w:spacing w:val="-4"/>
                <w:sz w:val="24"/>
                <w:szCs w:val="24"/>
              </w:rPr>
              <w:t>o</w:t>
            </w:r>
            <w:r>
              <w:rPr>
                <w:rFonts w:ascii="Tahoma" w:hAnsi="Tahoma" w:cs="Tahoma"/>
                <w:b/>
                <w:bCs/>
                <w:sz w:val="24"/>
                <w:szCs w:val="24"/>
              </w:rPr>
              <w:t>n</w:t>
            </w:r>
          </w:p>
        </w:tc>
      </w:tr>
      <w:tr w:rsidR="002E681A" w14:paraId="6AA4F95A" w14:textId="77777777">
        <w:trPr>
          <w:trHeight w:hRule="exact" w:val="830"/>
        </w:trPr>
        <w:tc>
          <w:tcPr>
            <w:tcW w:w="619" w:type="dxa"/>
            <w:tcBorders>
              <w:top w:val="single" w:sz="4" w:space="0" w:color="000000"/>
              <w:left w:val="single" w:sz="4" w:space="0" w:color="000000"/>
              <w:bottom w:val="single" w:sz="4" w:space="0" w:color="000000"/>
              <w:right w:val="single" w:sz="4" w:space="0" w:color="000000"/>
            </w:tcBorders>
          </w:tcPr>
          <w:p w14:paraId="23551A2F"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1.</w:t>
            </w:r>
          </w:p>
        </w:tc>
        <w:tc>
          <w:tcPr>
            <w:tcW w:w="2079" w:type="dxa"/>
            <w:tcBorders>
              <w:top w:val="single" w:sz="4" w:space="0" w:color="000000"/>
              <w:left w:val="single" w:sz="4" w:space="0" w:color="000000"/>
              <w:bottom w:val="single" w:sz="4" w:space="0" w:color="000000"/>
              <w:right w:val="single" w:sz="4" w:space="0" w:color="000000"/>
            </w:tcBorders>
          </w:tcPr>
          <w:p w14:paraId="12DA30B4"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B</w:t>
            </w:r>
            <w:r>
              <w:rPr>
                <w:rFonts w:ascii="Tahoma" w:hAnsi="Tahoma" w:cs="Tahoma"/>
                <w:spacing w:val="-1"/>
                <w:sz w:val="24"/>
                <w:szCs w:val="24"/>
              </w:rPr>
              <w:t>a</w:t>
            </w:r>
            <w:r>
              <w:rPr>
                <w:rFonts w:ascii="Tahoma" w:hAnsi="Tahoma" w:cs="Tahoma"/>
                <w:spacing w:val="2"/>
                <w:sz w:val="24"/>
                <w:szCs w:val="24"/>
              </w:rPr>
              <w:t>ri</w:t>
            </w:r>
            <w:r>
              <w:rPr>
                <w:rFonts w:ascii="Tahoma" w:hAnsi="Tahoma" w:cs="Tahoma"/>
                <w:spacing w:val="-3"/>
                <w:sz w:val="24"/>
                <w:szCs w:val="24"/>
              </w:rPr>
              <w:t>n</w:t>
            </w:r>
            <w:r>
              <w:rPr>
                <w:rFonts w:ascii="Tahoma" w:hAnsi="Tahoma" w:cs="Tahoma"/>
                <w:spacing w:val="3"/>
                <w:sz w:val="24"/>
                <w:szCs w:val="24"/>
              </w:rPr>
              <w:t>g</w:t>
            </w:r>
            <w:r>
              <w:rPr>
                <w:rFonts w:ascii="Tahoma" w:hAnsi="Tahoma" w:cs="Tahoma"/>
                <w:sz w:val="24"/>
                <w:szCs w:val="24"/>
              </w:rPr>
              <w:t>o</w:t>
            </w:r>
          </w:p>
        </w:tc>
        <w:tc>
          <w:tcPr>
            <w:tcW w:w="5093" w:type="dxa"/>
            <w:tcBorders>
              <w:top w:val="single" w:sz="4" w:space="0" w:color="000000"/>
              <w:left w:val="single" w:sz="4" w:space="0" w:color="000000"/>
              <w:bottom w:val="single" w:sz="4" w:space="0" w:color="000000"/>
              <w:right w:val="single" w:sz="4" w:space="0" w:color="000000"/>
            </w:tcBorders>
          </w:tcPr>
          <w:p w14:paraId="578B22A2"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gramStart"/>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 xml:space="preserve">l </w:t>
            </w:r>
            <w:r>
              <w:rPr>
                <w:rFonts w:ascii="Tahoma" w:hAnsi="Tahoma" w:cs="Tahoma"/>
                <w:spacing w:val="56"/>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s</w:t>
            </w:r>
            <w:proofErr w:type="gramEnd"/>
            <w:r>
              <w:rPr>
                <w:rFonts w:ascii="Tahoma" w:hAnsi="Tahoma" w:cs="Tahoma"/>
                <w:sz w:val="24"/>
                <w:szCs w:val="24"/>
              </w:rPr>
              <w:t xml:space="preserve">  </w:t>
            </w:r>
            <w:r>
              <w:rPr>
                <w:rFonts w:ascii="Tahoma" w:hAnsi="Tahoma" w:cs="Tahoma"/>
                <w:spacing w:val="1"/>
                <w:sz w:val="24"/>
                <w:szCs w:val="24"/>
              </w:rPr>
              <w:t xml:space="preserve"> </w:t>
            </w:r>
            <w:r>
              <w:rPr>
                <w:rFonts w:ascii="Tahoma" w:hAnsi="Tahoma" w:cs="Tahoma"/>
                <w:spacing w:val="-3"/>
                <w:sz w:val="24"/>
                <w:szCs w:val="24"/>
              </w:rPr>
              <w:t>i</w:t>
            </w:r>
            <w:r>
              <w:rPr>
                <w:rFonts w:ascii="Tahoma" w:hAnsi="Tahoma" w:cs="Tahoma"/>
                <w:sz w:val="24"/>
                <w:szCs w:val="24"/>
              </w:rPr>
              <w:t xml:space="preserve">n  </w:t>
            </w:r>
            <w:r>
              <w:rPr>
                <w:rFonts w:ascii="Tahoma" w:hAnsi="Tahoma" w:cs="Tahoma"/>
                <w:spacing w:val="1"/>
                <w:sz w:val="24"/>
                <w:szCs w:val="24"/>
              </w:rPr>
              <w:t xml:space="preserve"> </w:t>
            </w:r>
            <w:r>
              <w:rPr>
                <w:rFonts w:ascii="Tahoma" w:hAnsi="Tahoma" w:cs="Tahoma"/>
                <w:spacing w:val="-1"/>
                <w:sz w:val="24"/>
                <w:szCs w:val="24"/>
              </w:rPr>
              <w:t>Ce</w:t>
            </w:r>
            <w:r>
              <w:rPr>
                <w:rFonts w:ascii="Tahoma" w:hAnsi="Tahoma" w:cs="Tahoma"/>
                <w:spacing w:val="2"/>
                <w:sz w:val="24"/>
                <w:szCs w:val="24"/>
              </w:rPr>
              <w:t>n</w:t>
            </w:r>
            <w:r>
              <w:rPr>
                <w:rFonts w:ascii="Tahoma" w:hAnsi="Tahoma" w:cs="Tahoma"/>
                <w:spacing w:val="-1"/>
                <w:sz w:val="24"/>
                <w:szCs w:val="24"/>
              </w:rPr>
              <w:t>t</w:t>
            </w:r>
            <w:r>
              <w:rPr>
                <w:rFonts w:ascii="Tahoma" w:hAnsi="Tahoma" w:cs="Tahoma"/>
                <w:spacing w:val="2"/>
                <w:sz w:val="24"/>
                <w:szCs w:val="24"/>
              </w:rPr>
              <w:t>r</w:t>
            </w:r>
            <w:r>
              <w:rPr>
                <w:rFonts w:ascii="Tahoma" w:hAnsi="Tahoma" w:cs="Tahoma"/>
                <w:spacing w:val="-1"/>
                <w:sz w:val="24"/>
                <w:szCs w:val="24"/>
              </w:rPr>
              <w:t>al</w:t>
            </w:r>
            <w:r>
              <w:rPr>
                <w:rFonts w:ascii="Tahoma" w:hAnsi="Tahoma" w:cs="Tahoma"/>
                <w:sz w:val="24"/>
                <w:szCs w:val="24"/>
              </w:rPr>
              <w:t xml:space="preserve">, </w:t>
            </w:r>
            <w:r>
              <w:rPr>
                <w:rFonts w:ascii="Tahoma" w:hAnsi="Tahoma" w:cs="Tahoma"/>
                <w:spacing w:val="55"/>
                <w:sz w:val="24"/>
                <w:szCs w:val="24"/>
              </w:rPr>
              <w:t xml:space="preserve"> </w:t>
            </w:r>
            <w:r>
              <w:rPr>
                <w:rFonts w:ascii="Tahoma" w:hAnsi="Tahoma" w:cs="Tahoma"/>
                <w:spacing w:val="2"/>
                <w:sz w:val="24"/>
                <w:szCs w:val="24"/>
              </w:rPr>
              <w:t>E</w:t>
            </w:r>
            <w:r>
              <w:rPr>
                <w:rFonts w:ascii="Tahoma" w:hAnsi="Tahoma" w:cs="Tahoma"/>
                <w:spacing w:val="-1"/>
                <w:sz w:val="24"/>
                <w:szCs w:val="24"/>
              </w:rPr>
              <w:t>a</w:t>
            </w:r>
            <w:r>
              <w:rPr>
                <w:rFonts w:ascii="Tahoma" w:hAnsi="Tahoma" w:cs="Tahoma"/>
                <w:spacing w:val="2"/>
                <w:sz w:val="24"/>
                <w:szCs w:val="24"/>
              </w:rPr>
              <w:t>s</w:t>
            </w:r>
            <w:r>
              <w:rPr>
                <w:rFonts w:ascii="Tahoma" w:hAnsi="Tahoma" w:cs="Tahoma"/>
                <w:sz w:val="24"/>
                <w:szCs w:val="24"/>
              </w:rPr>
              <w:t xml:space="preserve">t </w:t>
            </w:r>
            <w:r>
              <w:rPr>
                <w:rFonts w:ascii="Tahoma" w:hAnsi="Tahoma" w:cs="Tahoma"/>
                <w:spacing w:val="56"/>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 xml:space="preserve">d  </w:t>
            </w:r>
            <w:r>
              <w:rPr>
                <w:rFonts w:ascii="Tahoma" w:hAnsi="Tahoma" w:cs="Tahoma"/>
                <w:spacing w:val="1"/>
                <w:sz w:val="24"/>
                <w:szCs w:val="24"/>
              </w:rPr>
              <w:t xml:space="preserve"> </w:t>
            </w:r>
            <w:r>
              <w:rPr>
                <w:rFonts w:ascii="Tahoma" w:hAnsi="Tahoma" w:cs="Tahoma"/>
                <w:spacing w:val="-2"/>
                <w:sz w:val="24"/>
                <w:szCs w:val="24"/>
              </w:rPr>
              <w:t>N</w:t>
            </w:r>
            <w:r>
              <w:rPr>
                <w:rFonts w:ascii="Tahoma" w:hAnsi="Tahoma" w:cs="Tahoma"/>
                <w:spacing w:val="-5"/>
                <w:sz w:val="24"/>
                <w:szCs w:val="24"/>
              </w:rPr>
              <w:t>o</w:t>
            </w:r>
            <w:r>
              <w:rPr>
                <w:rFonts w:ascii="Tahoma" w:hAnsi="Tahoma" w:cs="Tahoma"/>
                <w:spacing w:val="2"/>
                <w:sz w:val="24"/>
                <w:szCs w:val="24"/>
              </w:rPr>
              <w:t>r</w:t>
            </w:r>
            <w:r>
              <w:rPr>
                <w:rFonts w:ascii="Tahoma" w:hAnsi="Tahoma" w:cs="Tahoma"/>
                <w:spacing w:val="-1"/>
                <w:sz w:val="24"/>
                <w:szCs w:val="24"/>
              </w:rPr>
              <w:t>t</w:t>
            </w:r>
            <w:r>
              <w:rPr>
                <w:rFonts w:ascii="Tahoma" w:hAnsi="Tahoma" w:cs="Tahoma"/>
                <w:sz w:val="24"/>
                <w:szCs w:val="24"/>
              </w:rPr>
              <w:t>h</w:t>
            </w:r>
          </w:p>
          <w:p w14:paraId="0FBC985E" w14:textId="77777777" w:rsidR="002E681A" w:rsidRDefault="002E681A">
            <w:pPr>
              <w:widowControl w:val="0"/>
              <w:autoSpaceDE w:val="0"/>
              <w:autoSpaceDN w:val="0"/>
              <w:adjustRightInd w:val="0"/>
              <w:spacing w:after="0" w:line="140" w:lineRule="exact"/>
              <w:rPr>
                <w:rFonts w:ascii="Tahoma" w:hAnsi="Tahoma" w:cs="Tahoma"/>
                <w:sz w:val="24"/>
                <w:szCs w:val="24"/>
              </w:rPr>
            </w:pPr>
          </w:p>
          <w:p w14:paraId="512DF6C2" w14:textId="77777777" w:rsidR="002E681A" w:rsidRDefault="00B4694F">
            <w:pPr>
              <w:widowControl w:val="0"/>
              <w:autoSpaceDE w:val="0"/>
              <w:autoSpaceDN w:val="0"/>
              <w:adjustRightInd w:val="0"/>
              <w:spacing w:after="0" w:line="240" w:lineRule="auto"/>
              <w:ind w:left="100"/>
              <w:rPr>
                <w:rFonts w:ascii="Tahoma" w:hAnsi="Tahoma" w:cs="Tahoma"/>
                <w:sz w:val="24"/>
                <w:szCs w:val="24"/>
              </w:rPr>
            </w:pPr>
            <w:r>
              <w:rPr>
                <w:rFonts w:ascii="Tahoma" w:hAnsi="Tahoma" w:cs="Tahoma"/>
                <w:spacing w:val="1"/>
                <w:sz w:val="24"/>
                <w:szCs w:val="24"/>
              </w:rPr>
              <w:t>B</w:t>
            </w:r>
            <w:r>
              <w:rPr>
                <w:rFonts w:ascii="Tahoma" w:hAnsi="Tahoma" w:cs="Tahoma"/>
                <w:spacing w:val="-1"/>
                <w:sz w:val="24"/>
                <w:szCs w:val="24"/>
              </w:rPr>
              <w:t>a</w:t>
            </w:r>
            <w:r>
              <w:rPr>
                <w:rFonts w:ascii="Tahoma" w:hAnsi="Tahoma" w:cs="Tahoma"/>
                <w:spacing w:val="2"/>
                <w:sz w:val="24"/>
                <w:szCs w:val="24"/>
              </w:rPr>
              <w:t>ri</w:t>
            </w:r>
            <w:r>
              <w:rPr>
                <w:rFonts w:ascii="Tahoma" w:hAnsi="Tahoma" w:cs="Tahoma"/>
                <w:spacing w:val="-3"/>
                <w:sz w:val="24"/>
                <w:szCs w:val="24"/>
              </w:rPr>
              <w:t>n</w:t>
            </w:r>
            <w:r>
              <w:rPr>
                <w:rFonts w:ascii="Tahoma" w:hAnsi="Tahoma" w:cs="Tahoma"/>
                <w:spacing w:val="3"/>
                <w:sz w:val="24"/>
                <w:szCs w:val="24"/>
              </w:rPr>
              <w:t>g</w:t>
            </w:r>
            <w:r>
              <w:rPr>
                <w:rFonts w:ascii="Tahoma" w:hAnsi="Tahoma" w:cs="Tahoma"/>
                <w:sz w:val="24"/>
                <w:szCs w:val="24"/>
              </w:rPr>
              <w:t>o</w:t>
            </w:r>
          </w:p>
        </w:tc>
        <w:tc>
          <w:tcPr>
            <w:tcW w:w="1948" w:type="dxa"/>
            <w:tcBorders>
              <w:top w:val="single" w:sz="4" w:space="0" w:color="000000"/>
              <w:left w:val="single" w:sz="4" w:space="0" w:color="000000"/>
              <w:bottom w:val="single" w:sz="4" w:space="0" w:color="000000"/>
              <w:right w:val="single" w:sz="4" w:space="0" w:color="000000"/>
            </w:tcBorders>
          </w:tcPr>
          <w:p w14:paraId="6B605B8C"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E</w:t>
            </w:r>
            <w:r>
              <w:rPr>
                <w:rFonts w:ascii="Tahoma" w:hAnsi="Tahoma" w:cs="Tahoma"/>
                <w:spacing w:val="-1"/>
                <w:sz w:val="24"/>
                <w:szCs w:val="24"/>
              </w:rPr>
              <w:t>xt</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me</w:t>
            </w:r>
          </w:p>
        </w:tc>
      </w:tr>
      <w:tr w:rsidR="002E681A" w14:paraId="2155BDAF" w14:textId="77777777">
        <w:trPr>
          <w:trHeight w:hRule="exact" w:val="418"/>
        </w:trPr>
        <w:tc>
          <w:tcPr>
            <w:tcW w:w="619" w:type="dxa"/>
            <w:tcBorders>
              <w:top w:val="single" w:sz="4" w:space="0" w:color="000000"/>
              <w:left w:val="single" w:sz="4" w:space="0" w:color="000000"/>
              <w:bottom w:val="single" w:sz="4" w:space="0" w:color="000000"/>
              <w:right w:val="single" w:sz="4" w:space="0" w:color="000000"/>
            </w:tcBorders>
          </w:tcPr>
          <w:p w14:paraId="55FED653"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2.</w:t>
            </w:r>
          </w:p>
        </w:tc>
        <w:tc>
          <w:tcPr>
            <w:tcW w:w="2079" w:type="dxa"/>
            <w:tcBorders>
              <w:top w:val="single" w:sz="4" w:space="0" w:color="000000"/>
              <w:left w:val="single" w:sz="4" w:space="0" w:color="000000"/>
              <w:bottom w:val="single" w:sz="4" w:space="0" w:color="000000"/>
              <w:right w:val="single" w:sz="4" w:space="0" w:color="000000"/>
            </w:tcBorders>
          </w:tcPr>
          <w:p w14:paraId="2C7105D2"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Ga</w:t>
            </w:r>
            <w:r>
              <w:rPr>
                <w:rFonts w:ascii="Tahoma" w:hAnsi="Tahoma" w:cs="Tahoma"/>
                <w:spacing w:val="2"/>
                <w:sz w:val="24"/>
                <w:szCs w:val="24"/>
              </w:rPr>
              <w:t>riss</w:t>
            </w:r>
            <w:r>
              <w:rPr>
                <w:rFonts w:ascii="Tahoma" w:hAnsi="Tahoma" w:cs="Tahoma"/>
                <w:sz w:val="24"/>
                <w:szCs w:val="24"/>
              </w:rPr>
              <w:t>a</w:t>
            </w:r>
          </w:p>
        </w:tc>
        <w:tc>
          <w:tcPr>
            <w:tcW w:w="5093" w:type="dxa"/>
            <w:tcBorders>
              <w:top w:val="single" w:sz="4" w:space="0" w:color="000000"/>
              <w:left w:val="single" w:sz="4" w:space="0" w:color="000000"/>
              <w:bottom w:val="single" w:sz="4" w:space="0" w:color="000000"/>
              <w:right w:val="single" w:sz="4" w:space="0" w:color="000000"/>
            </w:tcBorders>
          </w:tcPr>
          <w:p w14:paraId="06F910B3"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3"/>
                <w:sz w:val="24"/>
                <w:szCs w:val="24"/>
              </w:rPr>
              <w:t>i</w:t>
            </w:r>
            <w:r>
              <w:rPr>
                <w:rFonts w:ascii="Tahoma" w:hAnsi="Tahoma" w:cs="Tahoma"/>
                <w:spacing w:val="2"/>
                <w:sz w:val="24"/>
                <w:szCs w:val="24"/>
              </w:rPr>
              <w:t>n</w:t>
            </w:r>
            <w:r>
              <w:rPr>
                <w:rFonts w:ascii="Tahoma" w:hAnsi="Tahoma" w:cs="Tahoma"/>
                <w:spacing w:val="1"/>
                <w:sz w:val="24"/>
                <w:szCs w:val="24"/>
              </w:rPr>
              <w:t>c</w:t>
            </w:r>
            <w:r>
              <w:rPr>
                <w:rFonts w:ascii="Tahoma" w:hAnsi="Tahoma" w:cs="Tahoma"/>
                <w:spacing w:val="-1"/>
                <w:sz w:val="24"/>
                <w:szCs w:val="24"/>
              </w:rPr>
              <w:t>l</w:t>
            </w:r>
            <w:r>
              <w:rPr>
                <w:rFonts w:ascii="Tahoma" w:hAnsi="Tahoma" w:cs="Tahoma"/>
                <w:spacing w:val="1"/>
                <w:sz w:val="24"/>
                <w:szCs w:val="24"/>
              </w:rPr>
              <w:t>u</w:t>
            </w:r>
            <w:r>
              <w:rPr>
                <w:rFonts w:ascii="Tahoma" w:hAnsi="Tahoma" w:cs="Tahoma"/>
                <w:spacing w:val="-3"/>
                <w:sz w:val="24"/>
                <w:szCs w:val="24"/>
              </w:rPr>
              <w:t>d</w:t>
            </w:r>
            <w:r>
              <w:rPr>
                <w:rFonts w:ascii="Tahoma" w:hAnsi="Tahoma" w:cs="Tahoma"/>
                <w:spacing w:val="2"/>
                <w:sz w:val="24"/>
                <w:szCs w:val="24"/>
              </w:rPr>
              <w:t>i</w:t>
            </w:r>
            <w:r>
              <w:rPr>
                <w:rFonts w:ascii="Tahoma" w:hAnsi="Tahoma" w:cs="Tahoma"/>
                <w:spacing w:val="-3"/>
                <w:sz w:val="24"/>
                <w:szCs w:val="24"/>
              </w:rPr>
              <w:t>n</w:t>
            </w:r>
            <w:r>
              <w:rPr>
                <w:rFonts w:ascii="Tahoma" w:hAnsi="Tahoma" w:cs="Tahoma"/>
                <w:sz w:val="24"/>
                <w:szCs w:val="24"/>
              </w:rPr>
              <w:t>g</w:t>
            </w:r>
            <w:r>
              <w:rPr>
                <w:rFonts w:ascii="Tahoma" w:hAnsi="Tahoma" w:cs="Tahoma"/>
                <w:spacing w:val="2"/>
                <w:sz w:val="24"/>
                <w:szCs w:val="24"/>
              </w:rPr>
              <w:t xml:space="preserve"> </w:t>
            </w:r>
            <w:proofErr w:type="spellStart"/>
            <w:r>
              <w:rPr>
                <w:rFonts w:ascii="Tahoma" w:hAnsi="Tahoma" w:cs="Tahoma"/>
                <w:spacing w:val="2"/>
                <w:sz w:val="24"/>
                <w:szCs w:val="24"/>
              </w:rPr>
              <w:t>Ij</w:t>
            </w:r>
            <w:r>
              <w:rPr>
                <w:rFonts w:ascii="Tahoma" w:hAnsi="Tahoma" w:cs="Tahoma"/>
                <w:spacing w:val="-6"/>
                <w:sz w:val="24"/>
                <w:szCs w:val="24"/>
              </w:rPr>
              <w:t>a</w:t>
            </w:r>
            <w:r>
              <w:rPr>
                <w:rFonts w:ascii="Tahoma" w:hAnsi="Tahoma" w:cs="Tahoma"/>
                <w:spacing w:val="2"/>
                <w:sz w:val="24"/>
                <w:szCs w:val="24"/>
              </w:rPr>
              <w:t>r</w:t>
            </w:r>
            <w:r>
              <w:rPr>
                <w:rFonts w:ascii="Tahoma" w:hAnsi="Tahoma" w:cs="Tahoma"/>
                <w:sz w:val="24"/>
                <w:szCs w:val="24"/>
              </w:rPr>
              <w:t>a</w:t>
            </w:r>
            <w:proofErr w:type="spellEnd"/>
          </w:p>
        </w:tc>
        <w:tc>
          <w:tcPr>
            <w:tcW w:w="1948" w:type="dxa"/>
            <w:tcBorders>
              <w:top w:val="single" w:sz="4" w:space="0" w:color="000000"/>
              <w:left w:val="single" w:sz="4" w:space="0" w:color="000000"/>
              <w:bottom w:val="single" w:sz="4" w:space="0" w:color="000000"/>
              <w:right w:val="single" w:sz="4" w:space="0" w:color="000000"/>
            </w:tcBorders>
          </w:tcPr>
          <w:p w14:paraId="1C025A7A"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E</w:t>
            </w:r>
            <w:r>
              <w:rPr>
                <w:rFonts w:ascii="Tahoma" w:hAnsi="Tahoma" w:cs="Tahoma"/>
                <w:spacing w:val="-1"/>
                <w:sz w:val="24"/>
                <w:szCs w:val="24"/>
              </w:rPr>
              <w:t>xt</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me</w:t>
            </w:r>
          </w:p>
        </w:tc>
      </w:tr>
      <w:tr w:rsidR="002E681A" w14:paraId="74ED7CEB" w14:textId="77777777">
        <w:trPr>
          <w:trHeight w:hRule="exact" w:val="422"/>
        </w:trPr>
        <w:tc>
          <w:tcPr>
            <w:tcW w:w="619" w:type="dxa"/>
            <w:tcBorders>
              <w:top w:val="single" w:sz="4" w:space="0" w:color="000000"/>
              <w:left w:val="single" w:sz="4" w:space="0" w:color="000000"/>
              <w:bottom w:val="single" w:sz="4" w:space="0" w:color="000000"/>
              <w:right w:val="single" w:sz="4" w:space="0" w:color="000000"/>
            </w:tcBorders>
          </w:tcPr>
          <w:p w14:paraId="715AA15D"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3.</w:t>
            </w:r>
          </w:p>
        </w:tc>
        <w:tc>
          <w:tcPr>
            <w:tcW w:w="2079" w:type="dxa"/>
            <w:tcBorders>
              <w:top w:val="single" w:sz="4" w:space="0" w:color="000000"/>
              <w:left w:val="single" w:sz="4" w:space="0" w:color="000000"/>
              <w:bottom w:val="single" w:sz="4" w:space="0" w:color="000000"/>
              <w:right w:val="single" w:sz="4" w:space="0" w:color="000000"/>
            </w:tcBorders>
          </w:tcPr>
          <w:p w14:paraId="3CED4EDE"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pacing w:val="2"/>
                <w:sz w:val="24"/>
                <w:szCs w:val="24"/>
              </w:rPr>
              <w:t>Isi</w:t>
            </w:r>
            <w:r>
              <w:rPr>
                <w:rFonts w:ascii="Tahoma" w:hAnsi="Tahoma" w:cs="Tahoma"/>
                <w:sz w:val="24"/>
                <w:szCs w:val="24"/>
              </w:rPr>
              <w:t>o</w:t>
            </w:r>
            <w:r>
              <w:rPr>
                <w:rFonts w:ascii="Tahoma" w:hAnsi="Tahoma" w:cs="Tahoma"/>
                <w:spacing w:val="-1"/>
                <w:sz w:val="24"/>
                <w:szCs w:val="24"/>
              </w:rPr>
              <w:t>l</w:t>
            </w:r>
            <w:r>
              <w:rPr>
                <w:rFonts w:ascii="Tahoma" w:hAnsi="Tahoma" w:cs="Tahoma"/>
                <w:sz w:val="24"/>
                <w:szCs w:val="24"/>
              </w:rPr>
              <w:t>o</w:t>
            </w:r>
            <w:proofErr w:type="spellEnd"/>
          </w:p>
        </w:tc>
        <w:tc>
          <w:tcPr>
            <w:tcW w:w="5093" w:type="dxa"/>
            <w:tcBorders>
              <w:top w:val="single" w:sz="4" w:space="0" w:color="000000"/>
              <w:left w:val="single" w:sz="4" w:space="0" w:color="000000"/>
              <w:bottom w:val="single" w:sz="4" w:space="0" w:color="000000"/>
              <w:right w:val="single" w:sz="4" w:space="0" w:color="000000"/>
            </w:tcBorders>
          </w:tcPr>
          <w:p w14:paraId="76F76BA5"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0CE98059"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E</w:t>
            </w:r>
            <w:r>
              <w:rPr>
                <w:rFonts w:ascii="Tahoma" w:hAnsi="Tahoma" w:cs="Tahoma"/>
                <w:spacing w:val="-1"/>
                <w:sz w:val="24"/>
                <w:szCs w:val="24"/>
              </w:rPr>
              <w:t>xt</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me</w:t>
            </w:r>
          </w:p>
        </w:tc>
      </w:tr>
      <w:tr w:rsidR="002E681A" w14:paraId="2A0E3A24" w14:textId="77777777">
        <w:trPr>
          <w:trHeight w:hRule="exact" w:val="418"/>
        </w:trPr>
        <w:tc>
          <w:tcPr>
            <w:tcW w:w="619" w:type="dxa"/>
            <w:tcBorders>
              <w:top w:val="single" w:sz="4" w:space="0" w:color="000000"/>
              <w:left w:val="single" w:sz="4" w:space="0" w:color="000000"/>
              <w:bottom w:val="single" w:sz="4" w:space="0" w:color="000000"/>
              <w:right w:val="single" w:sz="4" w:space="0" w:color="000000"/>
            </w:tcBorders>
          </w:tcPr>
          <w:p w14:paraId="55DE321D"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4.</w:t>
            </w:r>
          </w:p>
        </w:tc>
        <w:tc>
          <w:tcPr>
            <w:tcW w:w="2079" w:type="dxa"/>
            <w:tcBorders>
              <w:top w:val="single" w:sz="4" w:space="0" w:color="000000"/>
              <w:left w:val="single" w:sz="4" w:space="0" w:color="000000"/>
              <w:bottom w:val="single" w:sz="4" w:space="0" w:color="000000"/>
              <w:right w:val="single" w:sz="4" w:space="0" w:color="000000"/>
            </w:tcBorders>
          </w:tcPr>
          <w:p w14:paraId="48356E5B"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M</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z w:val="24"/>
                <w:szCs w:val="24"/>
              </w:rPr>
              <w:t>a</w:t>
            </w:r>
          </w:p>
        </w:tc>
        <w:tc>
          <w:tcPr>
            <w:tcW w:w="5093" w:type="dxa"/>
            <w:tcBorders>
              <w:top w:val="single" w:sz="4" w:space="0" w:color="000000"/>
              <w:left w:val="single" w:sz="4" w:space="0" w:color="000000"/>
              <w:bottom w:val="single" w:sz="4" w:space="0" w:color="000000"/>
              <w:right w:val="single" w:sz="4" w:space="0" w:color="000000"/>
            </w:tcBorders>
          </w:tcPr>
          <w:p w14:paraId="44D78182"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1A903A03"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E</w:t>
            </w:r>
            <w:r>
              <w:rPr>
                <w:rFonts w:ascii="Tahoma" w:hAnsi="Tahoma" w:cs="Tahoma"/>
                <w:spacing w:val="-1"/>
                <w:sz w:val="24"/>
                <w:szCs w:val="24"/>
              </w:rPr>
              <w:t>xt</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me</w:t>
            </w:r>
          </w:p>
        </w:tc>
      </w:tr>
      <w:tr w:rsidR="002E681A" w14:paraId="592D2884" w14:textId="77777777">
        <w:trPr>
          <w:trHeight w:hRule="exact" w:val="826"/>
        </w:trPr>
        <w:tc>
          <w:tcPr>
            <w:tcW w:w="619" w:type="dxa"/>
            <w:tcBorders>
              <w:top w:val="single" w:sz="4" w:space="0" w:color="000000"/>
              <w:left w:val="single" w:sz="4" w:space="0" w:color="000000"/>
              <w:bottom w:val="single" w:sz="4" w:space="0" w:color="000000"/>
              <w:right w:val="single" w:sz="4" w:space="0" w:color="000000"/>
            </w:tcBorders>
          </w:tcPr>
          <w:p w14:paraId="7ED941A1"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5.</w:t>
            </w:r>
          </w:p>
        </w:tc>
        <w:tc>
          <w:tcPr>
            <w:tcW w:w="2079" w:type="dxa"/>
            <w:tcBorders>
              <w:top w:val="single" w:sz="4" w:space="0" w:color="000000"/>
              <w:left w:val="single" w:sz="4" w:space="0" w:color="000000"/>
              <w:bottom w:val="single" w:sz="4" w:space="0" w:color="000000"/>
              <w:right w:val="single" w:sz="4" w:space="0" w:color="000000"/>
            </w:tcBorders>
          </w:tcPr>
          <w:p w14:paraId="6FB7B36C"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pacing w:val="-2"/>
                <w:sz w:val="24"/>
                <w:szCs w:val="24"/>
              </w:rPr>
              <w:t>M</w:t>
            </w:r>
            <w:r>
              <w:rPr>
                <w:rFonts w:ascii="Tahoma" w:hAnsi="Tahoma" w:cs="Tahoma"/>
                <w:spacing w:val="-1"/>
                <w:sz w:val="24"/>
                <w:szCs w:val="24"/>
              </w:rPr>
              <w:t>a</w:t>
            </w:r>
            <w:r>
              <w:rPr>
                <w:rFonts w:ascii="Tahoma" w:hAnsi="Tahoma" w:cs="Tahoma"/>
                <w:spacing w:val="2"/>
                <w:sz w:val="24"/>
                <w:szCs w:val="24"/>
              </w:rPr>
              <w:t>rs</w:t>
            </w:r>
            <w:r>
              <w:rPr>
                <w:rFonts w:ascii="Tahoma" w:hAnsi="Tahoma" w:cs="Tahoma"/>
                <w:spacing w:val="-1"/>
                <w:sz w:val="24"/>
                <w:szCs w:val="24"/>
              </w:rPr>
              <w:t>a</w:t>
            </w:r>
            <w:r>
              <w:rPr>
                <w:rFonts w:ascii="Tahoma" w:hAnsi="Tahoma" w:cs="Tahoma"/>
                <w:sz w:val="24"/>
                <w:szCs w:val="24"/>
              </w:rPr>
              <w:t>b</w:t>
            </w:r>
            <w:r>
              <w:rPr>
                <w:rFonts w:ascii="Tahoma" w:hAnsi="Tahoma" w:cs="Tahoma"/>
                <w:spacing w:val="2"/>
                <w:sz w:val="24"/>
                <w:szCs w:val="24"/>
              </w:rPr>
              <w:t>i</w:t>
            </w:r>
            <w:r>
              <w:rPr>
                <w:rFonts w:ascii="Tahoma" w:hAnsi="Tahoma" w:cs="Tahoma"/>
                <w:sz w:val="24"/>
                <w:szCs w:val="24"/>
              </w:rPr>
              <w:t>t</w:t>
            </w:r>
            <w:proofErr w:type="spellEnd"/>
          </w:p>
        </w:tc>
        <w:tc>
          <w:tcPr>
            <w:tcW w:w="5093" w:type="dxa"/>
            <w:tcBorders>
              <w:top w:val="single" w:sz="4" w:space="0" w:color="000000"/>
              <w:left w:val="single" w:sz="4" w:space="0" w:color="000000"/>
              <w:bottom w:val="single" w:sz="4" w:space="0" w:color="000000"/>
              <w:right w:val="single" w:sz="4" w:space="0" w:color="000000"/>
            </w:tcBorders>
          </w:tcPr>
          <w:p w14:paraId="756B32D6"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13"/>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2"/>
                <w:sz w:val="24"/>
                <w:szCs w:val="24"/>
              </w:rPr>
              <w:t>n</w:t>
            </w:r>
            <w:r>
              <w:rPr>
                <w:rFonts w:ascii="Tahoma" w:hAnsi="Tahoma" w:cs="Tahoma"/>
                <w:sz w:val="24"/>
                <w:szCs w:val="24"/>
              </w:rPr>
              <w:t>s</w:t>
            </w:r>
            <w:r>
              <w:rPr>
                <w:rFonts w:ascii="Tahoma" w:hAnsi="Tahoma" w:cs="Tahoma"/>
                <w:spacing w:val="16"/>
                <w:sz w:val="24"/>
                <w:szCs w:val="24"/>
              </w:rPr>
              <w:t xml:space="preserve"> </w:t>
            </w:r>
            <w:r>
              <w:rPr>
                <w:rFonts w:ascii="Tahoma" w:hAnsi="Tahoma" w:cs="Tahoma"/>
                <w:spacing w:val="-3"/>
                <w:sz w:val="24"/>
                <w:szCs w:val="24"/>
              </w:rPr>
              <w:t>i</w:t>
            </w:r>
            <w:r>
              <w:rPr>
                <w:rFonts w:ascii="Tahoma" w:hAnsi="Tahoma" w:cs="Tahoma"/>
                <w:sz w:val="24"/>
                <w:szCs w:val="24"/>
              </w:rPr>
              <w:t>n</w:t>
            </w:r>
            <w:r>
              <w:rPr>
                <w:rFonts w:ascii="Tahoma" w:hAnsi="Tahoma" w:cs="Tahoma"/>
                <w:spacing w:val="16"/>
                <w:sz w:val="24"/>
                <w:szCs w:val="24"/>
              </w:rPr>
              <w:t xml:space="preserve"> </w:t>
            </w:r>
            <w:proofErr w:type="spellStart"/>
            <w:r>
              <w:rPr>
                <w:rFonts w:ascii="Tahoma" w:hAnsi="Tahoma" w:cs="Tahoma"/>
                <w:spacing w:val="-1"/>
                <w:sz w:val="24"/>
                <w:szCs w:val="24"/>
              </w:rPr>
              <w:t>La</w:t>
            </w:r>
            <w:r>
              <w:rPr>
                <w:rFonts w:ascii="Tahoma" w:hAnsi="Tahoma" w:cs="Tahoma"/>
                <w:spacing w:val="2"/>
                <w:sz w:val="24"/>
                <w:szCs w:val="24"/>
              </w:rPr>
              <w:t>is</w:t>
            </w:r>
            <w:r>
              <w:rPr>
                <w:rFonts w:ascii="Tahoma" w:hAnsi="Tahoma" w:cs="Tahoma"/>
                <w:spacing w:val="-1"/>
                <w:sz w:val="24"/>
                <w:szCs w:val="24"/>
              </w:rPr>
              <w:t>a</w:t>
            </w:r>
            <w:r>
              <w:rPr>
                <w:rFonts w:ascii="Tahoma" w:hAnsi="Tahoma" w:cs="Tahoma"/>
                <w:sz w:val="24"/>
                <w:szCs w:val="24"/>
              </w:rPr>
              <w:t>m</w:t>
            </w:r>
            <w:r>
              <w:rPr>
                <w:rFonts w:ascii="Tahoma" w:hAnsi="Tahoma" w:cs="Tahoma"/>
                <w:spacing w:val="2"/>
                <w:sz w:val="24"/>
                <w:szCs w:val="24"/>
              </w:rPr>
              <w:t>i</w:t>
            </w:r>
            <w:r>
              <w:rPr>
                <w:rFonts w:ascii="Tahoma" w:hAnsi="Tahoma" w:cs="Tahoma"/>
                <w:spacing w:val="-3"/>
                <w:sz w:val="24"/>
                <w:szCs w:val="24"/>
              </w:rPr>
              <w:t>s</w:t>
            </w:r>
            <w:proofErr w:type="spellEnd"/>
            <w:r>
              <w:rPr>
                <w:rFonts w:ascii="Tahoma" w:hAnsi="Tahoma" w:cs="Tahoma"/>
                <w:sz w:val="24"/>
                <w:szCs w:val="24"/>
              </w:rPr>
              <w:t>,</w:t>
            </w:r>
            <w:r>
              <w:rPr>
                <w:rFonts w:ascii="Tahoma" w:hAnsi="Tahoma" w:cs="Tahoma"/>
                <w:spacing w:val="17"/>
                <w:sz w:val="24"/>
                <w:szCs w:val="24"/>
              </w:rPr>
              <w:t xml:space="preserve"> </w:t>
            </w:r>
            <w:r>
              <w:rPr>
                <w:rFonts w:ascii="Tahoma" w:hAnsi="Tahoma" w:cs="Tahoma"/>
                <w:spacing w:val="-2"/>
                <w:sz w:val="24"/>
                <w:szCs w:val="24"/>
              </w:rPr>
              <w:t>N</w:t>
            </w:r>
            <w:r>
              <w:rPr>
                <w:rFonts w:ascii="Tahoma" w:hAnsi="Tahoma" w:cs="Tahoma"/>
                <w:sz w:val="24"/>
                <w:szCs w:val="24"/>
              </w:rPr>
              <w:t>o</w:t>
            </w:r>
            <w:r>
              <w:rPr>
                <w:rFonts w:ascii="Tahoma" w:hAnsi="Tahoma" w:cs="Tahoma"/>
                <w:spacing w:val="2"/>
                <w:sz w:val="24"/>
                <w:szCs w:val="24"/>
              </w:rPr>
              <w:t>r</w:t>
            </w:r>
            <w:r>
              <w:rPr>
                <w:rFonts w:ascii="Tahoma" w:hAnsi="Tahoma" w:cs="Tahoma"/>
                <w:spacing w:val="-1"/>
                <w:sz w:val="24"/>
                <w:szCs w:val="24"/>
              </w:rPr>
              <w:t>t</w:t>
            </w:r>
            <w:r>
              <w:rPr>
                <w:rFonts w:ascii="Tahoma" w:hAnsi="Tahoma" w:cs="Tahoma"/>
                <w:sz w:val="24"/>
                <w:szCs w:val="24"/>
              </w:rPr>
              <w:t>h</w:t>
            </w:r>
            <w:r>
              <w:rPr>
                <w:rFonts w:ascii="Tahoma" w:hAnsi="Tahoma" w:cs="Tahoma"/>
                <w:spacing w:val="14"/>
                <w:sz w:val="24"/>
                <w:szCs w:val="24"/>
              </w:rPr>
              <w:t xml:space="preserve"> </w:t>
            </w:r>
            <w:proofErr w:type="spellStart"/>
            <w:r>
              <w:rPr>
                <w:rFonts w:ascii="Tahoma" w:hAnsi="Tahoma" w:cs="Tahoma"/>
                <w:spacing w:val="1"/>
                <w:sz w:val="24"/>
                <w:szCs w:val="24"/>
              </w:rPr>
              <w:t>H</w:t>
            </w:r>
            <w:r>
              <w:rPr>
                <w:rFonts w:ascii="Tahoma" w:hAnsi="Tahoma" w:cs="Tahoma"/>
                <w:sz w:val="24"/>
                <w:szCs w:val="24"/>
              </w:rPr>
              <w:t>o</w:t>
            </w:r>
            <w:r>
              <w:rPr>
                <w:rFonts w:ascii="Tahoma" w:hAnsi="Tahoma" w:cs="Tahoma"/>
                <w:spacing w:val="2"/>
                <w:sz w:val="24"/>
                <w:szCs w:val="24"/>
              </w:rPr>
              <w:t>r</w:t>
            </w:r>
            <w:r>
              <w:rPr>
                <w:rFonts w:ascii="Tahoma" w:hAnsi="Tahoma" w:cs="Tahoma"/>
                <w:sz w:val="24"/>
                <w:szCs w:val="24"/>
              </w:rPr>
              <w:t>r</w:t>
            </w:r>
            <w:proofErr w:type="spellEnd"/>
            <w:r>
              <w:rPr>
                <w:rFonts w:ascii="Tahoma" w:hAnsi="Tahoma" w:cs="Tahoma"/>
                <w:spacing w:val="17"/>
                <w:sz w:val="24"/>
                <w:szCs w:val="24"/>
              </w:rPr>
              <w:t xml:space="preserve"> </w:t>
            </w:r>
            <w:r>
              <w:rPr>
                <w:rFonts w:ascii="Tahoma" w:hAnsi="Tahoma" w:cs="Tahoma"/>
                <w:sz w:val="24"/>
                <w:szCs w:val="24"/>
              </w:rPr>
              <w:t>&amp;</w:t>
            </w:r>
            <w:r>
              <w:rPr>
                <w:rFonts w:ascii="Tahoma" w:hAnsi="Tahoma" w:cs="Tahoma"/>
                <w:spacing w:val="16"/>
                <w:sz w:val="24"/>
                <w:szCs w:val="24"/>
              </w:rPr>
              <w:t xml:space="preserve"> </w:t>
            </w:r>
            <w:proofErr w:type="spellStart"/>
            <w:r>
              <w:rPr>
                <w:rFonts w:ascii="Tahoma" w:hAnsi="Tahoma" w:cs="Tahoma"/>
                <w:sz w:val="24"/>
                <w:szCs w:val="24"/>
              </w:rPr>
              <w:t>S</w:t>
            </w:r>
            <w:r>
              <w:rPr>
                <w:rFonts w:ascii="Tahoma" w:hAnsi="Tahoma" w:cs="Tahoma"/>
                <w:spacing w:val="-1"/>
                <w:sz w:val="24"/>
                <w:szCs w:val="24"/>
              </w:rPr>
              <w:t>a</w:t>
            </w:r>
            <w:r>
              <w:rPr>
                <w:rFonts w:ascii="Tahoma" w:hAnsi="Tahoma" w:cs="Tahoma"/>
                <w:spacing w:val="1"/>
                <w:sz w:val="24"/>
                <w:szCs w:val="24"/>
              </w:rPr>
              <w:t>k</w:t>
            </w:r>
            <w:r>
              <w:rPr>
                <w:rFonts w:ascii="Tahoma" w:hAnsi="Tahoma" w:cs="Tahoma"/>
                <w:sz w:val="24"/>
                <w:szCs w:val="24"/>
              </w:rPr>
              <w:t>u</w:t>
            </w:r>
            <w:proofErr w:type="spellEnd"/>
          </w:p>
          <w:p w14:paraId="2C8A3EA5" w14:textId="77777777" w:rsidR="002E681A" w:rsidRDefault="002E681A">
            <w:pPr>
              <w:widowControl w:val="0"/>
              <w:autoSpaceDE w:val="0"/>
              <w:autoSpaceDN w:val="0"/>
              <w:adjustRightInd w:val="0"/>
              <w:spacing w:before="5" w:after="0" w:line="130" w:lineRule="exact"/>
              <w:rPr>
                <w:rFonts w:ascii="Tahoma" w:hAnsi="Tahoma" w:cs="Tahoma"/>
                <w:sz w:val="24"/>
                <w:szCs w:val="24"/>
              </w:rPr>
            </w:pPr>
          </w:p>
          <w:p w14:paraId="4E920001" w14:textId="77777777" w:rsidR="002E681A" w:rsidRDefault="00B4694F">
            <w:pPr>
              <w:widowControl w:val="0"/>
              <w:autoSpaceDE w:val="0"/>
              <w:autoSpaceDN w:val="0"/>
              <w:adjustRightInd w:val="0"/>
              <w:spacing w:after="0" w:line="240" w:lineRule="auto"/>
              <w:ind w:left="100"/>
              <w:rPr>
                <w:rFonts w:ascii="Tahoma" w:hAnsi="Tahoma" w:cs="Tahoma"/>
                <w:sz w:val="24"/>
                <w:szCs w:val="24"/>
              </w:rPr>
            </w:pPr>
            <w:r>
              <w:rPr>
                <w:rFonts w:ascii="Tahoma" w:hAnsi="Tahoma" w:cs="Tahoma"/>
                <w:spacing w:val="2"/>
                <w:sz w:val="24"/>
                <w:szCs w:val="24"/>
              </w:rPr>
              <w:t>in</w:t>
            </w:r>
            <w:r>
              <w:rPr>
                <w:rFonts w:ascii="Tahoma" w:hAnsi="Tahoma" w:cs="Tahoma"/>
                <w:spacing w:val="1"/>
                <w:sz w:val="24"/>
                <w:szCs w:val="24"/>
              </w:rPr>
              <w:t>c</w:t>
            </w:r>
            <w:r>
              <w:rPr>
                <w:rFonts w:ascii="Tahoma" w:hAnsi="Tahoma" w:cs="Tahoma"/>
                <w:spacing w:val="-1"/>
                <w:sz w:val="24"/>
                <w:szCs w:val="24"/>
              </w:rPr>
              <w:t>l</w:t>
            </w:r>
            <w:r>
              <w:rPr>
                <w:rFonts w:ascii="Tahoma" w:hAnsi="Tahoma" w:cs="Tahoma"/>
                <w:spacing w:val="1"/>
                <w:sz w:val="24"/>
                <w:szCs w:val="24"/>
              </w:rPr>
              <w:t>u</w:t>
            </w:r>
            <w:r>
              <w:rPr>
                <w:rFonts w:ascii="Tahoma" w:hAnsi="Tahoma" w:cs="Tahoma"/>
                <w:spacing w:val="-3"/>
                <w:sz w:val="24"/>
                <w:szCs w:val="24"/>
              </w:rPr>
              <w:t>d</w:t>
            </w:r>
            <w:r>
              <w:rPr>
                <w:rFonts w:ascii="Tahoma" w:hAnsi="Tahoma" w:cs="Tahoma"/>
                <w:spacing w:val="2"/>
                <w:sz w:val="24"/>
                <w:szCs w:val="24"/>
              </w:rPr>
              <w:t>i</w:t>
            </w:r>
            <w:r>
              <w:rPr>
                <w:rFonts w:ascii="Tahoma" w:hAnsi="Tahoma" w:cs="Tahoma"/>
                <w:spacing w:val="-3"/>
                <w:sz w:val="24"/>
                <w:szCs w:val="24"/>
              </w:rPr>
              <w:t>n</w:t>
            </w:r>
            <w:r>
              <w:rPr>
                <w:rFonts w:ascii="Tahoma" w:hAnsi="Tahoma" w:cs="Tahoma"/>
                <w:sz w:val="24"/>
                <w:szCs w:val="24"/>
              </w:rPr>
              <w:t>g</w:t>
            </w:r>
            <w:r>
              <w:rPr>
                <w:rFonts w:ascii="Tahoma" w:hAnsi="Tahoma" w:cs="Tahoma"/>
                <w:spacing w:val="2"/>
                <w:sz w:val="24"/>
                <w:szCs w:val="24"/>
              </w:rPr>
              <w:t xml:space="preserve"> </w:t>
            </w:r>
            <w:r>
              <w:rPr>
                <w:rFonts w:ascii="Tahoma" w:hAnsi="Tahoma" w:cs="Tahoma"/>
                <w:spacing w:val="-1"/>
                <w:sz w:val="24"/>
                <w:szCs w:val="24"/>
              </w:rPr>
              <w:t>al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3"/>
                <w:sz w:val="24"/>
                <w:szCs w:val="24"/>
              </w:rPr>
              <w:t>i</w:t>
            </w:r>
            <w:r>
              <w:rPr>
                <w:rFonts w:ascii="Tahoma" w:hAnsi="Tahoma" w:cs="Tahoma"/>
                <w:sz w:val="24"/>
                <w:szCs w:val="24"/>
              </w:rPr>
              <w:t>n</w:t>
            </w:r>
            <w:r>
              <w:rPr>
                <w:rFonts w:ascii="Tahoma" w:hAnsi="Tahoma" w:cs="Tahoma"/>
                <w:spacing w:val="2"/>
                <w:sz w:val="24"/>
                <w:szCs w:val="24"/>
              </w:rPr>
              <w:t xml:space="preserve"> </w:t>
            </w:r>
            <w:r>
              <w:rPr>
                <w:rFonts w:ascii="Tahoma" w:hAnsi="Tahoma" w:cs="Tahoma"/>
                <w:spacing w:val="-2"/>
                <w:sz w:val="24"/>
                <w:szCs w:val="24"/>
              </w:rPr>
              <w:t>M</w:t>
            </w:r>
            <w:r>
              <w:rPr>
                <w:rFonts w:ascii="Tahoma" w:hAnsi="Tahoma" w:cs="Tahoma"/>
                <w:sz w:val="24"/>
                <w:szCs w:val="24"/>
              </w:rPr>
              <w:t>o</w:t>
            </w:r>
            <w:r>
              <w:rPr>
                <w:rFonts w:ascii="Tahoma" w:hAnsi="Tahoma" w:cs="Tahoma"/>
                <w:spacing w:val="2"/>
                <w:sz w:val="24"/>
                <w:szCs w:val="24"/>
              </w:rPr>
              <w:t>y</w:t>
            </w:r>
            <w:r>
              <w:rPr>
                <w:rFonts w:ascii="Tahoma" w:hAnsi="Tahoma" w:cs="Tahoma"/>
                <w:spacing w:val="-1"/>
                <w:sz w:val="24"/>
                <w:szCs w:val="24"/>
              </w:rPr>
              <w:t>al</w:t>
            </w:r>
            <w:r>
              <w:rPr>
                <w:rFonts w:ascii="Tahoma" w:hAnsi="Tahoma" w:cs="Tahoma"/>
                <w:sz w:val="24"/>
                <w:szCs w:val="24"/>
              </w:rPr>
              <w:t>e</w:t>
            </w:r>
          </w:p>
        </w:tc>
        <w:tc>
          <w:tcPr>
            <w:tcW w:w="1948" w:type="dxa"/>
            <w:tcBorders>
              <w:top w:val="single" w:sz="4" w:space="0" w:color="000000"/>
              <w:left w:val="single" w:sz="4" w:space="0" w:color="000000"/>
              <w:bottom w:val="single" w:sz="4" w:space="0" w:color="000000"/>
              <w:right w:val="single" w:sz="4" w:space="0" w:color="000000"/>
            </w:tcBorders>
          </w:tcPr>
          <w:p w14:paraId="52170BD1"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E</w:t>
            </w:r>
            <w:r>
              <w:rPr>
                <w:rFonts w:ascii="Tahoma" w:hAnsi="Tahoma" w:cs="Tahoma"/>
                <w:spacing w:val="-1"/>
                <w:sz w:val="24"/>
                <w:szCs w:val="24"/>
              </w:rPr>
              <w:t>xt</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me</w:t>
            </w:r>
          </w:p>
        </w:tc>
      </w:tr>
      <w:tr w:rsidR="002E681A" w14:paraId="70D0BC44" w14:textId="77777777">
        <w:trPr>
          <w:trHeight w:hRule="exact" w:val="422"/>
        </w:trPr>
        <w:tc>
          <w:tcPr>
            <w:tcW w:w="619" w:type="dxa"/>
            <w:tcBorders>
              <w:top w:val="single" w:sz="4" w:space="0" w:color="000000"/>
              <w:left w:val="single" w:sz="4" w:space="0" w:color="000000"/>
              <w:bottom w:val="single" w:sz="4" w:space="0" w:color="000000"/>
              <w:right w:val="single" w:sz="4" w:space="0" w:color="000000"/>
            </w:tcBorders>
          </w:tcPr>
          <w:p w14:paraId="347836C1"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6.</w:t>
            </w:r>
          </w:p>
        </w:tc>
        <w:tc>
          <w:tcPr>
            <w:tcW w:w="2079" w:type="dxa"/>
            <w:tcBorders>
              <w:top w:val="single" w:sz="4" w:space="0" w:color="000000"/>
              <w:left w:val="single" w:sz="4" w:space="0" w:color="000000"/>
              <w:bottom w:val="single" w:sz="4" w:space="0" w:color="000000"/>
              <w:right w:val="single" w:sz="4" w:space="0" w:color="000000"/>
            </w:tcBorders>
          </w:tcPr>
          <w:p w14:paraId="02D96C0C"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T</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a</w:t>
            </w:r>
            <w:r>
              <w:rPr>
                <w:rFonts w:ascii="Tahoma" w:hAnsi="Tahoma" w:cs="Tahoma"/>
                <w:spacing w:val="-1"/>
                <w:sz w:val="24"/>
                <w:szCs w:val="24"/>
              </w:rPr>
              <w:t xml:space="preserve"> </w:t>
            </w:r>
            <w:r>
              <w:rPr>
                <w:rFonts w:ascii="Tahoma" w:hAnsi="Tahoma" w:cs="Tahoma"/>
                <w:sz w:val="24"/>
                <w:szCs w:val="24"/>
              </w:rPr>
              <w:t>-</w:t>
            </w:r>
            <w:r>
              <w:rPr>
                <w:rFonts w:ascii="Tahoma" w:hAnsi="Tahoma" w:cs="Tahoma"/>
                <w:spacing w:val="1"/>
                <w:sz w:val="24"/>
                <w:szCs w:val="24"/>
              </w:rPr>
              <w:t xml:space="preserve"> </w:t>
            </w:r>
            <w:r>
              <w:rPr>
                <w:rFonts w:ascii="Tahoma" w:hAnsi="Tahoma" w:cs="Tahoma"/>
                <w:sz w:val="24"/>
                <w:szCs w:val="24"/>
              </w:rPr>
              <w:t>R</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1"/>
                <w:sz w:val="24"/>
                <w:szCs w:val="24"/>
              </w:rPr>
              <w:t>e</w:t>
            </w:r>
            <w:r>
              <w:rPr>
                <w:rFonts w:ascii="Tahoma" w:hAnsi="Tahoma" w:cs="Tahoma"/>
                <w:sz w:val="24"/>
                <w:szCs w:val="24"/>
              </w:rPr>
              <w:t>r</w:t>
            </w:r>
          </w:p>
        </w:tc>
        <w:tc>
          <w:tcPr>
            <w:tcW w:w="5093" w:type="dxa"/>
            <w:tcBorders>
              <w:top w:val="single" w:sz="4" w:space="0" w:color="000000"/>
              <w:left w:val="single" w:sz="4" w:space="0" w:color="000000"/>
              <w:bottom w:val="single" w:sz="4" w:space="0" w:color="000000"/>
              <w:right w:val="single" w:sz="4" w:space="0" w:color="000000"/>
            </w:tcBorders>
          </w:tcPr>
          <w:p w14:paraId="6A12CB58"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3"/>
                <w:sz w:val="24"/>
                <w:szCs w:val="24"/>
              </w:rPr>
              <w:t>i</w:t>
            </w:r>
            <w:r>
              <w:rPr>
                <w:rFonts w:ascii="Tahoma" w:hAnsi="Tahoma" w:cs="Tahoma"/>
                <w:sz w:val="24"/>
                <w:szCs w:val="24"/>
              </w:rPr>
              <w:t>n</w:t>
            </w:r>
            <w:r>
              <w:rPr>
                <w:rFonts w:ascii="Tahoma" w:hAnsi="Tahoma" w:cs="Tahoma"/>
                <w:spacing w:val="2"/>
                <w:sz w:val="24"/>
                <w:szCs w:val="24"/>
              </w:rPr>
              <w:t xml:space="preserve"> </w:t>
            </w:r>
            <w:r>
              <w:rPr>
                <w:rFonts w:ascii="Tahoma" w:hAnsi="Tahoma" w:cs="Tahoma"/>
                <w:spacing w:val="1"/>
                <w:sz w:val="24"/>
                <w:szCs w:val="24"/>
              </w:rPr>
              <w:t>B</w:t>
            </w:r>
            <w:r>
              <w:rPr>
                <w:rFonts w:ascii="Tahoma" w:hAnsi="Tahoma" w:cs="Tahoma"/>
                <w:spacing w:val="-4"/>
                <w:sz w:val="24"/>
                <w:szCs w:val="24"/>
              </w:rPr>
              <w:t>u</w:t>
            </w:r>
            <w:r>
              <w:rPr>
                <w:rFonts w:ascii="Tahoma" w:hAnsi="Tahoma" w:cs="Tahoma"/>
                <w:spacing w:val="2"/>
                <w:sz w:val="24"/>
                <w:szCs w:val="24"/>
              </w:rPr>
              <w:t>r</w:t>
            </w:r>
            <w:r>
              <w:rPr>
                <w:rFonts w:ascii="Tahoma" w:hAnsi="Tahoma" w:cs="Tahoma"/>
                <w:spacing w:val="-1"/>
                <w:sz w:val="24"/>
                <w:szCs w:val="24"/>
              </w:rPr>
              <w:t>a</w:t>
            </w:r>
            <w:r>
              <w:rPr>
                <w:rFonts w:ascii="Tahoma" w:hAnsi="Tahoma" w:cs="Tahoma"/>
                <w:sz w:val="24"/>
                <w:szCs w:val="24"/>
              </w:rPr>
              <w:t>,</w:t>
            </w:r>
            <w:r>
              <w:rPr>
                <w:rFonts w:ascii="Tahoma" w:hAnsi="Tahoma" w:cs="Tahoma"/>
                <w:spacing w:val="2"/>
                <w:sz w:val="24"/>
                <w:szCs w:val="24"/>
              </w:rPr>
              <w:t xml:space="preserve"> </w:t>
            </w:r>
            <w:proofErr w:type="spellStart"/>
            <w:r>
              <w:rPr>
                <w:rFonts w:ascii="Tahoma" w:hAnsi="Tahoma" w:cs="Tahoma"/>
                <w:spacing w:val="-1"/>
                <w:sz w:val="24"/>
                <w:szCs w:val="24"/>
              </w:rPr>
              <w:t>Gal</w:t>
            </w:r>
            <w:r>
              <w:rPr>
                <w:rFonts w:ascii="Tahoma" w:hAnsi="Tahoma" w:cs="Tahoma"/>
                <w:sz w:val="24"/>
                <w:szCs w:val="24"/>
              </w:rPr>
              <w:t>o</w:t>
            </w:r>
            <w:r>
              <w:rPr>
                <w:rFonts w:ascii="Tahoma" w:hAnsi="Tahoma" w:cs="Tahoma"/>
                <w:spacing w:val="-1"/>
                <w:sz w:val="24"/>
                <w:szCs w:val="24"/>
              </w:rPr>
              <w:t>l</w:t>
            </w:r>
            <w:r>
              <w:rPr>
                <w:rFonts w:ascii="Tahoma" w:hAnsi="Tahoma" w:cs="Tahoma"/>
                <w:sz w:val="24"/>
                <w:szCs w:val="24"/>
              </w:rPr>
              <w:t>e</w:t>
            </w:r>
            <w:proofErr w:type="spellEnd"/>
            <w:r>
              <w:rPr>
                <w:rFonts w:ascii="Tahoma" w:hAnsi="Tahoma" w:cs="Tahoma"/>
                <w:spacing w:val="-1"/>
                <w:sz w:val="24"/>
                <w:szCs w:val="24"/>
              </w:rPr>
              <w:t xml:space="preserve"> a</w:t>
            </w:r>
            <w:r>
              <w:rPr>
                <w:rFonts w:ascii="Tahoma" w:hAnsi="Tahoma" w:cs="Tahoma"/>
                <w:spacing w:val="2"/>
                <w:sz w:val="24"/>
                <w:szCs w:val="24"/>
              </w:rPr>
              <w:t>n</w:t>
            </w:r>
            <w:r>
              <w:rPr>
                <w:rFonts w:ascii="Tahoma" w:hAnsi="Tahoma" w:cs="Tahoma"/>
                <w:sz w:val="24"/>
                <w:szCs w:val="24"/>
              </w:rPr>
              <w:t>d</w:t>
            </w:r>
            <w:r>
              <w:rPr>
                <w:rFonts w:ascii="Tahoma" w:hAnsi="Tahoma" w:cs="Tahoma"/>
                <w:spacing w:val="1"/>
                <w:sz w:val="24"/>
                <w:szCs w:val="24"/>
              </w:rPr>
              <w:t xml:space="preserve"> </w:t>
            </w:r>
            <w:proofErr w:type="spellStart"/>
            <w:r>
              <w:rPr>
                <w:rFonts w:ascii="Tahoma" w:hAnsi="Tahoma" w:cs="Tahoma"/>
                <w:spacing w:val="-1"/>
                <w:sz w:val="24"/>
                <w:szCs w:val="24"/>
              </w:rPr>
              <w:t>Ga</w:t>
            </w:r>
            <w:r>
              <w:rPr>
                <w:rFonts w:ascii="Tahoma" w:hAnsi="Tahoma" w:cs="Tahoma"/>
                <w:spacing w:val="2"/>
                <w:sz w:val="24"/>
                <w:szCs w:val="24"/>
              </w:rPr>
              <w:t>rs</w:t>
            </w:r>
            <w:r>
              <w:rPr>
                <w:rFonts w:ascii="Tahoma" w:hAnsi="Tahoma" w:cs="Tahoma"/>
                <w:spacing w:val="-1"/>
                <w:sz w:val="24"/>
                <w:szCs w:val="24"/>
              </w:rPr>
              <w:t>e</w:t>
            </w:r>
            <w:r>
              <w:rPr>
                <w:rFonts w:ascii="Tahoma" w:hAnsi="Tahoma" w:cs="Tahoma"/>
                <w:sz w:val="24"/>
                <w:szCs w:val="24"/>
              </w:rPr>
              <w:t>n</w:t>
            </w:r>
            <w:proofErr w:type="spellEnd"/>
          </w:p>
        </w:tc>
        <w:tc>
          <w:tcPr>
            <w:tcW w:w="1948" w:type="dxa"/>
            <w:tcBorders>
              <w:top w:val="single" w:sz="4" w:space="0" w:color="000000"/>
              <w:left w:val="single" w:sz="4" w:space="0" w:color="000000"/>
              <w:bottom w:val="single" w:sz="4" w:space="0" w:color="000000"/>
              <w:right w:val="single" w:sz="4" w:space="0" w:color="000000"/>
            </w:tcBorders>
          </w:tcPr>
          <w:p w14:paraId="6E0FD7A5"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E</w:t>
            </w:r>
            <w:r>
              <w:rPr>
                <w:rFonts w:ascii="Tahoma" w:hAnsi="Tahoma" w:cs="Tahoma"/>
                <w:spacing w:val="-1"/>
                <w:sz w:val="24"/>
                <w:szCs w:val="24"/>
              </w:rPr>
              <w:t>xt</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me</w:t>
            </w:r>
          </w:p>
        </w:tc>
      </w:tr>
      <w:tr w:rsidR="002E681A" w14:paraId="14ACD6E5" w14:textId="77777777">
        <w:trPr>
          <w:trHeight w:hRule="exact" w:val="418"/>
        </w:trPr>
        <w:tc>
          <w:tcPr>
            <w:tcW w:w="619" w:type="dxa"/>
            <w:tcBorders>
              <w:top w:val="single" w:sz="4" w:space="0" w:color="000000"/>
              <w:left w:val="single" w:sz="4" w:space="0" w:color="000000"/>
              <w:bottom w:val="single" w:sz="4" w:space="0" w:color="000000"/>
              <w:right w:val="single" w:sz="4" w:space="0" w:color="000000"/>
            </w:tcBorders>
          </w:tcPr>
          <w:p w14:paraId="12D36921"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7.</w:t>
            </w:r>
          </w:p>
        </w:tc>
        <w:tc>
          <w:tcPr>
            <w:tcW w:w="2079" w:type="dxa"/>
            <w:tcBorders>
              <w:top w:val="single" w:sz="4" w:space="0" w:color="000000"/>
              <w:left w:val="single" w:sz="4" w:space="0" w:color="000000"/>
              <w:bottom w:val="single" w:sz="4" w:space="0" w:color="000000"/>
              <w:right w:val="single" w:sz="4" w:space="0" w:color="000000"/>
            </w:tcBorders>
          </w:tcPr>
          <w:p w14:paraId="5374C42B"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T</w:t>
            </w:r>
            <w:r>
              <w:rPr>
                <w:rFonts w:ascii="Tahoma" w:hAnsi="Tahoma" w:cs="Tahoma"/>
                <w:spacing w:val="1"/>
                <w:sz w:val="24"/>
                <w:szCs w:val="24"/>
              </w:rPr>
              <w:t>u</w:t>
            </w:r>
            <w:r>
              <w:rPr>
                <w:rFonts w:ascii="Tahoma" w:hAnsi="Tahoma" w:cs="Tahoma"/>
                <w:spacing w:val="2"/>
                <w:sz w:val="24"/>
                <w:szCs w:val="24"/>
              </w:rPr>
              <w:t>r</w:t>
            </w:r>
            <w:r>
              <w:rPr>
                <w:rFonts w:ascii="Tahoma" w:hAnsi="Tahoma" w:cs="Tahoma"/>
                <w:spacing w:val="1"/>
                <w:sz w:val="24"/>
                <w:szCs w:val="24"/>
              </w:rPr>
              <w:t>k</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a</w:t>
            </w:r>
          </w:p>
        </w:tc>
        <w:tc>
          <w:tcPr>
            <w:tcW w:w="5093" w:type="dxa"/>
            <w:tcBorders>
              <w:top w:val="single" w:sz="4" w:space="0" w:color="000000"/>
              <w:left w:val="single" w:sz="4" w:space="0" w:color="000000"/>
              <w:bottom w:val="single" w:sz="4" w:space="0" w:color="000000"/>
              <w:right w:val="single" w:sz="4" w:space="0" w:color="000000"/>
            </w:tcBorders>
          </w:tcPr>
          <w:p w14:paraId="419693C4"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48AFA07E"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E</w:t>
            </w:r>
            <w:r>
              <w:rPr>
                <w:rFonts w:ascii="Tahoma" w:hAnsi="Tahoma" w:cs="Tahoma"/>
                <w:spacing w:val="-1"/>
                <w:sz w:val="24"/>
                <w:szCs w:val="24"/>
              </w:rPr>
              <w:t>xt</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me</w:t>
            </w:r>
          </w:p>
        </w:tc>
      </w:tr>
      <w:tr w:rsidR="002E681A" w14:paraId="4338FA1E" w14:textId="77777777">
        <w:trPr>
          <w:trHeight w:hRule="exact" w:val="451"/>
        </w:trPr>
        <w:tc>
          <w:tcPr>
            <w:tcW w:w="619" w:type="dxa"/>
            <w:tcBorders>
              <w:top w:val="single" w:sz="4" w:space="0" w:color="000000"/>
              <w:left w:val="single" w:sz="4" w:space="0" w:color="000000"/>
              <w:bottom w:val="single" w:sz="4" w:space="0" w:color="000000"/>
              <w:right w:val="single" w:sz="4" w:space="0" w:color="000000"/>
            </w:tcBorders>
          </w:tcPr>
          <w:p w14:paraId="45BCCFDB"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8.</w:t>
            </w:r>
          </w:p>
        </w:tc>
        <w:tc>
          <w:tcPr>
            <w:tcW w:w="2079" w:type="dxa"/>
            <w:tcBorders>
              <w:top w:val="single" w:sz="4" w:space="0" w:color="000000"/>
              <w:left w:val="single" w:sz="4" w:space="0" w:color="000000"/>
              <w:bottom w:val="single" w:sz="4" w:space="0" w:color="000000"/>
              <w:right w:val="single" w:sz="4" w:space="0" w:color="000000"/>
            </w:tcBorders>
          </w:tcPr>
          <w:p w14:paraId="777ED507"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S</w:t>
            </w:r>
            <w:r>
              <w:rPr>
                <w:rFonts w:ascii="Tahoma" w:hAnsi="Tahoma" w:cs="Tahoma"/>
                <w:spacing w:val="-1"/>
                <w:sz w:val="24"/>
                <w:szCs w:val="24"/>
              </w:rPr>
              <w:t>a</w:t>
            </w:r>
            <w:r>
              <w:rPr>
                <w:rFonts w:ascii="Tahoma" w:hAnsi="Tahoma" w:cs="Tahoma"/>
                <w:sz w:val="24"/>
                <w:szCs w:val="24"/>
              </w:rPr>
              <w:t>mb</w:t>
            </w:r>
            <w:r>
              <w:rPr>
                <w:rFonts w:ascii="Tahoma" w:hAnsi="Tahoma" w:cs="Tahoma"/>
                <w:spacing w:val="1"/>
                <w:sz w:val="24"/>
                <w:szCs w:val="24"/>
              </w:rPr>
              <w:t>u</w:t>
            </w:r>
            <w:r>
              <w:rPr>
                <w:rFonts w:ascii="Tahoma" w:hAnsi="Tahoma" w:cs="Tahoma"/>
                <w:spacing w:val="2"/>
                <w:sz w:val="24"/>
                <w:szCs w:val="24"/>
              </w:rPr>
              <w:t>r</w:t>
            </w:r>
            <w:r>
              <w:rPr>
                <w:rFonts w:ascii="Tahoma" w:hAnsi="Tahoma" w:cs="Tahoma"/>
                <w:sz w:val="24"/>
                <w:szCs w:val="24"/>
              </w:rPr>
              <w:t>u</w:t>
            </w:r>
          </w:p>
        </w:tc>
        <w:tc>
          <w:tcPr>
            <w:tcW w:w="5093" w:type="dxa"/>
            <w:tcBorders>
              <w:top w:val="single" w:sz="4" w:space="0" w:color="000000"/>
              <w:left w:val="single" w:sz="4" w:space="0" w:color="000000"/>
              <w:bottom w:val="single" w:sz="4" w:space="0" w:color="000000"/>
              <w:right w:val="single" w:sz="4" w:space="0" w:color="000000"/>
            </w:tcBorders>
          </w:tcPr>
          <w:p w14:paraId="57BF70E4"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665AC4B3"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E</w:t>
            </w:r>
            <w:r>
              <w:rPr>
                <w:rFonts w:ascii="Tahoma" w:hAnsi="Tahoma" w:cs="Tahoma"/>
                <w:spacing w:val="-1"/>
                <w:sz w:val="24"/>
                <w:szCs w:val="24"/>
              </w:rPr>
              <w:t>xt</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me</w:t>
            </w:r>
          </w:p>
        </w:tc>
      </w:tr>
      <w:tr w:rsidR="002E681A" w14:paraId="3E3611C8" w14:textId="77777777">
        <w:trPr>
          <w:trHeight w:hRule="exact" w:val="418"/>
        </w:trPr>
        <w:tc>
          <w:tcPr>
            <w:tcW w:w="619" w:type="dxa"/>
            <w:tcBorders>
              <w:top w:val="single" w:sz="4" w:space="0" w:color="000000"/>
              <w:left w:val="single" w:sz="4" w:space="0" w:color="000000"/>
              <w:bottom w:val="single" w:sz="4" w:space="0" w:color="000000"/>
              <w:right w:val="single" w:sz="4" w:space="0" w:color="000000"/>
            </w:tcBorders>
          </w:tcPr>
          <w:p w14:paraId="7BE02ABC"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9.</w:t>
            </w:r>
          </w:p>
        </w:tc>
        <w:tc>
          <w:tcPr>
            <w:tcW w:w="2079" w:type="dxa"/>
            <w:tcBorders>
              <w:top w:val="single" w:sz="4" w:space="0" w:color="000000"/>
              <w:left w:val="single" w:sz="4" w:space="0" w:color="000000"/>
              <w:bottom w:val="single" w:sz="4" w:space="0" w:color="000000"/>
              <w:right w:val="single" w:sz="4" w:space="0" w:color="000000"/>
            </w:tcBorders>
          </w:tcPr>
          <w:p w14:paraId="61D46655"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pacing w:val="1"/>
                <w:sz w:val="24"/>
                <w:szCs w:val="24"/>
              </w:rPr>
              <w:t>W</w:t>
            </w:r>
            <w:r>
              <w:rPr>
                <w:rFonts w:ascii="Tahoma" w:hAnsi="Tahoma" w:cs="Tahoma"/>
                <w:spacing w:val="-1"/>
                <w:sz w:val="24"/>
                <w:szCs w:val="24"/>
              </w:rPr>
              <w:t>a</w:t>
            </w:r>
            <w:r>
              <w:rPr>
                <w:rFonts w:ascii="Tahoma" w:hAnsi="Tahoma" w:cs="Tahoma"/>
                <w:spacing w:val="2"/>
                <w:sz w:val="24"/>
                <w:szCs w:val="24"/>
              </w:rPr>
              <w:t>ji</w:t>
            </w:r>
            <w:r>
              <w:rPr>
                <w:rFonts w:ascii="Tahoma" w:hAnsi="Tahoma" w:cs="Tahoma"/>
                <w:sz w:val="24"/>
                <w:szCs w:val="24"/>
              </w:rPr>
              <w:t>r</w:t>
            </w:r>
            <w:proofErr w:type="spellEnd"/>
          </w:p>
        </w:tc>
        <w:tc>
          <w:tcPr>
            <w:tcW w:w="5093" w:type="dxa"/>
            <w:tcBorders>
              <w:top w:val="single" w:sz="4" w:space="0" w:color="000000"/>
              <w:left w:val="single" w:sz="4" w:space="0" w:color="000000"/>
              <w:bottom w:val="single" w:sz="4" w:space="0" w:color="000000"/>
              <w:right w:val="single" w:sz="4" w:space="0" w:color="000000"/>
            </w:tcBorders>
          </w:tcPr>
          <w:p w14:paraId="2C66A46B"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78BE7908"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E</w:t>
            </w:r>
            <w:r>
              <w:rPr>
                <w:rFonts w:ascii="Tahoma" w:hAnsi="Tahoma" w:cs="Tahoma"/>
                <w:spacing w:val="-1"/>
                <w:sz w:val="24"/>
                <w:szCs w:val="24"/>
              </w:rPr>
              <w:t>xt</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me</w:t>
            </w:r>
          </w:p>
        </w:tc>
      </w:tr>
      <w:tr w:rsidR="002E681A" w14:paraId="4F9790C6" w14:textId="77777777">
        <w:trPr>
          <w:trHeight w:hRule="exact" w:val="830"/>
        </w:trPr>
        <w:tc>
          <w:tcPr>
            <w:tcW w:w="619" w:type="dxa"/>
            <w:tcBorders>
              <w:top w:val="single" w:sz="4" w:space="0" w:color="000000"/>
              <w:left w:val="single" w:sz="4" w:space="0" w:color="000000"/>
              <w:bottom w:val="single" w:sz="4" w:space="0" w:color="000000"/>
              <w:right w:val="single" w:sz="4" w:space="0" w:color="000000"/>
            </w:tcBorders>
          </w:tcPr>
          <w:p w14:paraId="3B54F275"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10</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44E65350"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W</w:t>
            </w:r>
            <w:r>
              <w:rPr>
                <w:rFonts w:ascii="Tahoma" w:hAnsi="Tahoma" w:cs="Tahoma"/>
                <w:spacing w:val="-1"/>
                <w:sz w:val="24"/>
                <w:szCs w:val="24"/>
              </w:rPr>
              <w:t>e</w:t>
            </w:r>
            <w:r>
              <w:rPr>
                <w:rFonts w:ascii="Tahoma" w:hAnsi="Tahoma" w:cs="Tahoma"/>
                <w:spacing w:val="2"/>
                <w:sz w:val="24"/>
                <w:szCs w:val="24"/>
              </w:rPr>
              <w:t>s</w:t>
            </w:r>
            <w:r>
              <w:rPr>
                <w:rFonts w:ascii="Tahoma" w:hAnsi="Tahoma" w:cs="Tahoma"/>
                <w:sz w:val="24"/>
                <w:szCs w:val="24"/>
              </w:rPr>
              <w:t>t</w:t>
            </w:r>
            <w:r>
              <w:rPr>
                <w:rFonts w:ascii="Tahoma" w:hAnsi="Tahoma" w:cs="Tahoma"/>
                <w:spacing w:val="-1"/>
                <w:sz w:val="24"/>
                <w:szCs w:val="24"/>
              </w:rPr>
              <w:t xml:space="preserve"> </w:t>
            </w:r>
            <w:r>
              <w:rPr>
                <w:rFonts w:ascii="Tahoma" w:hAnsi="Tahoma" w:cs="Tahoma"/>
                <w:spacing w:val="2"/>
                <w:sz w:val="24"/>
                <w:szCs w:val="24"/>
              </w:rPr>
              <w:t>P</w:t>
            </w:r>
            <w:r>
              <w:rPr>
                <w:rFonts w:ascii="Tahoma" w:hAnsi="Tahoma" w:cs="Tahoma"/>
                <w:sz w:val="24"/>
                <w:szCs w:val="24"/>
              </w:rPr>
              <w:t>o</w:t>
            </w:r>
            <w:r>
              <w:rPr>
                <w:rFonts w:ascii="Tahoma" w:hAnsi="Tahoma" w:cs="Tahoma"/>
                <w:spacing w:val="1"/>
                <w:sz w:val="24"/>
                <w:szCs w:val="24"/>
              </w:rPr>
              <w:t>k</w:t>
            </w:r>
            <w:r>
              <w:rPr>
                <w:rFonts w:ascii="Tahoma" w:hAnsi="Tahoma" w:cs="Tahoma"/>
                <w:sz w:val="24"/>
                <w:szCs w:val="24"/>
              </w:rPr>
              <w:t>ot</w:t>
            </w:r>
          </w:p>
        </w:tc>
        <w:tc>
          <w:tcPr>
            <w:tcW w:w="5093" w:type="dxa"/>
            <w:tcBorders>
              <w:top w:val="single" w:sz="4" w:space="0" w:color="000000"/>
              <w:left w:val="single" w:sz="4" w:space="0" w:color="000000"/>
              <w:bottom w:val="single" w:sz="4" w:space="0" w:color="000000"/>
              <w:right w:val="single" w:sz="4" w:space="0" w:color="000000"/>
            </w:tcBorders>
          </w:tcPr>
          <w:p w14:paraId="5316F19D"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 xml:space="preserve">l   </w:t>
            </w:r>
            <w:r>
              <w:rPr>
                <w:rFonts w:ascii="Tahoma" w:hAnsi="Tahoma" w:cs="Tahoma"/>
                <w:spacing w:val="31"/>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 xml:space="preserve">s   </w:t>
            </w:r>
            <w:r>
              <w:rPr>
                <w:rFonts w:ascii="Tahoma" w:hAnsi="Tahoma" w:cs="Tahoma"/>
                <w:spacing w:val="30"/>
                <w:sz w:val="24"/>
                <w:szCs w:val="24"/>
              </w:rPr>
              <w:t xml:space="preserve"> </w:t>
            </w:r>
            <w:r>
              <w:rPr>
                <w:rFonts w:ascii="Tahoma" w:hAnsi="Tahoma" w:cs="Tahoma"/>
                <w:spacing w:val="2"/>
                <w:sz w:val="24"/>
                <w:szCs w:val="24"/>
              </w:rPr>
              <w:t>i</w:t>
            </w:r>
            <w:r>
              <w:rPr>
                <w:rFonts w:ascii="Tahoma" w:hAnsi="Tahoma" w:cs="Tahoma"/>
                <w:sz w:val="24"/>
                <w:szCs w:val="24"/>
              </w:rPr>
              <w:t xml:space="preserve">n   </w:t>
            </w:r>
            <w:r>
              <w:rPr>
                <w:rFonts w:ascii="Tahoma" w:hAnsi="Tahoma" w:cs="Tahoma"/>
                <w:spacing w:val="30"/>
                <w:sz w:val="24"/>
                <w:szCs w:val="24"/>
              </w:rPr>
              <w:t xml:space="preserve"> </w:t>
            </w:r>
            <w:proofErr w:type="spellStart"/>
            <w:proofErr w:type="gramStart"/>
            <w:r>
              <w:rPr>
                <w:rFonts w:ascii="Tahoma" w:hAnsi="Tahoma" w:cs="Tahoma"/>
                <w:spacing w:val="1"/>
                <w:sz w:val="24"/>
                <w:szCs w:val="24"/>
              </w:rPr>
              <w:t>K</w:t>
            </w:r>
            <w:r>
              <w:rPr>
                <w:rFonts w:ascii="Tahoma" w:hAnsi="Tahoma" w:cs="Tahoma"/>
                <w:spacing w:val="-1"/>
                <w:sz w:val="24"/>
                <w:szCs w:val="24"/>
              </w:rPr>
              <w:t>a</w:t>
            </w:r>
            <w:r>
              <w:rPr>
                <w:rFonts w:ascii="Tahoma" w:hAnsi="Tahoma" w:cs="Tahoma"/>
                <w:spacing w:val="1"/>
                <w:sz w:val="24"/>
                <w:szCs w:val="24"/>
              </w:rPr>
              <w:t>c</w:t>
            </w:r>
            <w:r>
              <w:rPr>
                <w:rFonts w:ascii="Tahoma" w:hAnsi="Tahoma" w:cs="Tahoma"/>
                <w:sz w:val="24"/>
                <w:szCs w:val="24"/>
              </w:rPr>
              <w:t>h</w:t>
            </w:r>
            <w:r>
              <w:rPr>
                <w:rFonts w:ascii="Tahoma" w:hAnsi="Tahoma" w:cs="Tahoma"/>
                <w:spacing w:val="-1"/>
                <w:sz w:val="24"/>
                <w:szCs w:val="24"/>
              </w:rPr>
              <w:t>el</w:t>
            </w:r>
            <w:r>
              <w:rPr>
                <w:rFonts w:ascii="Tahoma" w:hAnsi="Tahoma" w:cs="Tahoma"/>
                <w:spacing w:val="2"/>
                <w:sz w:val="24"/>
                <w:szCs w:val="24"/>
              </w:rPr>
              <w:t>i</w:t>
            </w:r>
            <w:r>
              <w:rPr>
                <w:rFonts w:ascii="Tahoma" w:hAnsi="Tahoma" w:cs="Tahoma"/>
                <w:sz w:val="24"/>
                <w:szCs w:val="24"/>
              </w:rPr>
              <w:t>b</w:t>
            </w:r>
            <w:r>
              <w:rPr>
                <w:rFonts w:ascii="Tahoma" w:hAnsi="Tahoma" w:cs="Tahoma"/>
                <w:spacing w:val="-1"/>
                <w:sz w:val="24"/>
                <w:szCs w:val="24"/>
              </w:rPr>
              <w:t>a</w:t>
            </w:r>
            <w:proofErr w:type="spellEnd"/>
            <w:r>
              <w:rPr>
                <w:rFonts w:ascii="Tahoma" w:hAnsi="Tahoma" w:cs="Tahoma"/>
                <w:sz w:val="24"/>
                <w:szCs w:val="24"/>
              </w:rPr>
              <w:t xml:space="preserve">,   </w:t>
            </w:r>
            <w:proofErr w:type="gramEnd"/>
            <w:r>
              <w:rPr>
                <w:rFonts w:ascii="Tahoma" w:hAnsi="Tahoma" w:cs="Tahoma"/>
                <w:spacing w:val="35"/>
                <w:sz w:val="24"/>
                <w:szCs w:val="24"/>
              </w:rPr>
              <w:t xml:space="preserve"> </w:t>
            </w:r>
            <w:proofErr w:type="spellStart"/>
            <w:r>
              <w:rPr>
                <w:rFonts w:ascii="Tahoma" w:hAnsi="Tahoma" w:cs="Tahoma"/>
                <w:sz w:val="24"/>
                <w:szCs w:val="24"/>
              </w:rPr>
              <w:t>S</w:t>
            </w:r>
            <w:r>
              <w:rPr>
                <w:rFonts w:ascii="Tahoma" w:hAnsi="Tahoma" w:cs="Tahoma"/>
                <w:spacing w:val="-3"/>
                <w:sz w:val="24"/>
                <w:szCs w:val="24"/>
              </w:rPr>
              <w:t>i</w:t>
            </w:r>
            <w:r>
              <w:rPr>
                <w:rFonts w:ascii="Tahoma" w:hAnsi="Tahoma" w:cs="Tahoma"/>
                <w:spacing w:val="3"/>
                <w:sz w:val="24"/>
                <w:szCs w:val="24"/>
              </w:rPr>
              <w:t>g</w:t>
            </w:r>
            <w:r>
              <w:rPr>
                <w:rFonts w:ascii="Tahoma" w:hAnsi="Tahoma" w:cs="Tahoma"/>
                <w:spacing w:val="-5"/>
                <w:sz w:val="24"/>
                <w:szCs w:val="24"/>
              </w:rPr>
              <w:t>o</w:t>
            </w:r>
            <w:r>
              <w:rPr>
                <w:rFonts w:ascii="Tahoma" w:hAnsi="Tahoma" w:cs="Tahoma"/>
                <w:sz w:val="24"/>
                <w:szCs w:val="24"/>
              </w:rPr>
              <w:t>r</w:t>
            </w:r>
            <w:proofErr w:type="spellEnd"/>
            <w:r>
              <w:rPr>
                <w:rFonts w:ascii="Tahoma" w:hAnsi="Tahoma" w:cs="Tahoma"/>
                <w:sz w:val="24"/>
                <w:szCs w:val="24"/>
              </w:rPr>
              <w:t xml:space="preserve">   </w:t>
            </w:r>
            <w:r>
              <w:rPr>
                <w:rFonts w:ascii="Tahoma" w:hAnsi="Tahoma" w:cs="Tahoma"/>
                <w:spacing w:val="35"/>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d</w:t>
            </w:r>
          </w:p>
          <w:p w14:paraId="323FEDCD" w14:textId="77777777" w:rsidR="002E681A" w:rsidRDefault="002E681A">
            <w:pPr>
              <w:widowControl w:val="0"/>
              <w:autoSpaceDE w:val="0"/>
              <w:autoSpaceDN w:val="0"/>
              <w:adjustRightInd w:val="0"/>
              <w:spacing w:before="5" w:after="0" w:line="130" w:lineRule="exact"/>
              <w:rPr>
                <w:rFonts w:ascii="Tahoma" w:hAnsi="Tahoma" w:cs="Tahoma"/>
                <w:sz w:val="24"/>
                <w:szCs w:val="24"/>
              </w:rPr>
            </w:pPr>
          </w:p>
          <w:p w14:paraId="59929C2D" w14:textId="77777777" w:rsidR="002E681A" w:rsidRDefault="00B4694F">
            <w:pPr>
              <w:widowControl w:val="0"/>
              <w:autoSpaceDE w:val="0"/>
              <w:autoSpaceDN w:val="0"/>
              <w:adjustRightInd w:val="0"/>
              <w:spacing w:after="0" w:line="240" w:lineRule="auto"/>
              <w:ind w:left="100"/>
              <w:rPr>
                <w:rFonts w:ascii="Tahoma" w:hAnsi="Tahoma" w:cs="Tahoma"/>
                <w:sz w:val="24"/>
                <w:szCs w:val="24"/>
              </w:rPr>
            </w:pPr>
            <w:r>
              <w:rPr>
                <w:rFonts w:ascii="Tahoma" w:hAnsi="Tahoma" w:cs="Tahoma"/>
                <w:spacing w:val="1"/>
                <w:sz w:val="24"/>
                <w:szCs w:val="24"/>
              </w:rPr>
              <w:t>K</w:t>
            </w:r>
            <w:r>
              <w:rPr>
                <w:rFonts w:ascii="Tahoma" w:hAnsi="Tahoma" w:cs="Tahoma"/>
                <w:spacing w:val="-1"/>
                <w:sz w:val="24"/>
                <w:szCs w:val="24"/>
              </w:rPr>
              <w:t>a</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2"/>
                <w:sz w:val="24"/>
                <w:szCs w:val="24"/>
              </w:rPr>
              <w:t>g</w:t>
            </w:r>
            <w:r>
              <w:rPr>
                <w:rFonts w:ascii="Tahoma" w:hAnsi="Tahoma" w:cs="Tahoma"/>
                <w:spacing w:val="1"/>
                <w:sz w:val="24"/>
                <w:szCs w:val="24"/>
              </w:rPr>
              <w:t>u</w:t>
            </w:r>
            <w:r>
              <w:rPr>
                <w:rFonts w:ascii="Tahoma" w:hAnsi="Tahoma" w:cs="Tahoma"/>
                <w:spacing w:val="2"/>
                <w:sz w:val="24"/>
                <w:szCs w:val="24"/>
              </w:rPr>
              <w:t>ri</w:t>
            </w:r>
            <w:r>
              <w:rPr>
                <w:rFonts w:ascii="Tahoma" w:hAnsi="Tahoma" w:cs="Tahoma"/>
                <w:sz w:val="24"/>
                <w:szCs w:val="24"/>
              </w:rPr>
              <w:t>a</w:t>
            </w:r>
          </w:p>
        </w:tc>
        <w:tc>
          <w:tcPr>
            <w:tcW w:w="1948" w:type="dxa"/>
            <w:tcBorders>
              <w:top w:val="single" w:sz="4" w:space="0" w:color="000000"/>
              <w:left w:val="single" w:sz="4" w:space="0" w:color="000000"/>
              <w:bottom w:val="single" w:sz="4" w:space="0" w:color="000000"/>
              <w:right w:val="single" w:sz="4" w:space="0" w:color="000000"/>
            </w:tcBorders>
          </w:tcPr>
          <w:p w14:paraId="687E47DB"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E</w:t>
            </w:r>
            <w:r>
              <w:rPr>
                <w:rFonts w:ascii="Tahoma" w:hAnsi="Tahoma" w:cs="Tahoma"/>
                <w:spacing w:val="-1"/>
                <w:sz w:val="24"/>
                <w:szCs w:val="24"/>
              </w:rPr>
              <w:t>xt</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me</w:t>
            </w:r>
          </w:p>
        </w:tc>
      </w:tr>
      <w:tr w:rsidR="002E681A" w14:paraId="5D7422B4" w14:textId="77777777">
        <w:trPr>
          <w:trHeight w:hRule="exact" w:val="826"/>
        </w:trPr>
        <w:tc>
          <w:tcPr>
            <w:tcW w:w="619" w:type="dxa"/>
            <w:tcBorders>
              <w:top w:val="single" w:sz="4" w:space="0" w:color="000000"/>
              <w:left w:val="single" w:sz="4" w:space="0" w:color="000000"/>
              <w:bottom w:val="single" w:sz="4" w:space="0" w:color="000000"/>
              <w:right w:val="single" w:sz="4" w:space="0" w:color="000000"/>
            </w:tcBorders>
          </w:tcPr>
          <w:p w14:paraId="0499CB35"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1</w:t>
            </w:r>
            <w:r>
              <w:rPr>
                <w:rFonts w:ascii="Tahoma" w:hAnsi="Tahoma" w:cs="Tahoma"/>
                <w:spacing w:val="-2"/>
                <w:sz w:val="24"/>
                <w:szCs w:val="24"/>
              </w:rPr>
              <w:t>1</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1B156A7A"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B</w:t>
            </w:r>
            <w:r>
              <w:rPr>
                <w:rFonts w:ascii="Tahoma" w:hAnsi="Tahoma" w:cs="Tahoma"/>
                <w:spacing w:val="-1"/>
                <w:sz w:val="24"/>
                <w:szCs w:val="24"/>
              </w:rPr>
              <w:t>a</w:t>
            </w:r>
            <w:r>
              <w:rPr>
                <w:rFonts w:ascii="Tahoma" w:hAnsi="Tahoma" w:cs="Tahoma"/>
                <w:spacing w:val="2"/>
                <w:sz w:val="24"/>
                <w:szCs w:val="24"/>
              </w:rPr>
              <w:t>ri</w:t>
            </w:r>
            <w:r>
              <w:rPr>
                <w:rFonts w:ascii="Tahoma" w:hAnsi="Tahoma" w:cs="Tahoma"/>
                <w:spacing w:val="-3"/>
                <w:sz w:val="24"/>
                <w:szCs w:val="24"/>
              </w:rPr>
              <w:t>n</w:t>
            </w:r>
            <w:r>
              <w:rPr>
                <w:rFonts w:ascii="Tahoma" w:hAnsi="Tahoma" w:cs="Tahoma"/>
                <w:spacing w:val="3"/>
                <w:sz w:val="24"/>
                <w:szCs w:val="24"/>
              </w:rPr>
              <w:t>g</w:t>
            </w:r>
            <w:r>
              <w:rPr>
                <w:rFonts w:ascii="Tahoma" w:hAnsi="Tahoma" w:cs="Tahoma"/>
                <w:sz w:val="24"/>
                <w:szCs w:val="24"/>
              </w:rPr>
              <w:t>o</w:t>
            </w:r>
          </w:p>
        </w:tc>
        <w:tc>
          <w:tcPr>
            <w:tcW w:w="5093" w:type="dxa"/>
            <w:tcBorders>
              <w:top w:val="single" w:sz="4" w:space="0" w:color="000000"/>
              <w:left w:val="single" w:sz="4" w:space="0" w:color="000000"/>
              <w:bottom w:val="single" w:sz="4" w:space="0" w:color="000000"/>
              <w:right w:val="single" w:sz="4" w:space="0" w:color="000000"/>
            </w:tcBorders>
          </w:tcPr>
          <w:p w14:paraId="1FA282F8"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proofErr w:type="gramStart"/>
            <w:r>
              <w:rPr>
                <w:rFonts w:ascii="Tahoma" w:hAnsi="Tahoma" w:cs="Tahoma"/>
                <w:spacing w:val="-2"/>
                <w:sz w:val="24"/>
                <w:szCs w:val="24"/>
              </w:rPr>
              <w:t>M</w:t>
            </w:r>
            <w:r>
              <w:rPr>
                <w:rFonts w:ascii="Tahoma" w:hAnsi="Tahoma" w:cs="Tahoma"/>
                <w:sz w:val="24"/>
                <w:szCs w:val="24"/>
              </w:rPr>
              <w:t>o</w:t>
            </w:r>
            <w:r>
              <w:rPr>
                <w:rFonts w:ascii="Tahoma" w:hAnsi="Tahoma" w:cs="Tahoma"/>
                <w:spacing w:val="3"/>
                <w:sz w:val="24"/>
                <w:szCs w:val="24"/>
              </w:rPr>
              <w:t>g</w:t>
            </w:r>
            <w:r>
              <w:rPr>
                <w:rFonts w:ascii="Tahoma" w:hAnsi="Tahoma" w:cs="Tahoma"/>
                <w:sz w:val="24"/>
                <w:szCs w:val="24"/>
              </w:rPr>
              <w:t>o</w:t>
            </w:r>
            <w:r>
              <w:rPr>
                <w:rFonts w:ascii="Tahoma" w:hAnsi="Tahoma" w:cs="Tahoma"/>
                <w:spacing w:val="-1"/>
                <w:sz w:val="24"/>
                <w:szCs w:val="24"/>
              </w:rPr>
              <w:t>t</w:t>
            </w:r>
            <w:r>
              <w:rPr>
                <w:rFonts w:ascii="Tahoma" w:hAnsi="Tahoma" w:cs="Tahoma"/>
                <w:spacing w:val="2"/>
                <w:sz w:val="24"/>
                <w:szCs w:val="24"/>
              </w:rPr>
              <w:t>i</w:t>
            </w:r>
            <w:r>
              <w:rPr>
                <w:rFonts w:ascii="Tahoma" w:hAnsi="Tahoma" w:cs="Tahoma"/>
                <w:sz w:val="24"/>
                <w:szCs w:val="24"/>
              </w:rPr>
              <w:t>o</w:t>
            </w:r>
            <w:r>
              <w:rPr>
                <w:rFonts w:ascii="Tahoma" w:hAnsi="Tahoma" w:cs="Tahoma"/>
                <w:spacing w:val="3"/>
                <w:sz w:val="24"/>
                <w:szCs w:val="24"/>
              </w:rPr>
              <w:t>,</w:t>
            </w:r>
            <w:r>
              <w:rPr>
                <w:rFonts w:ascii="Tahoma" w:hAnsi="Tahoma" w:cs="Tahoma"/>
                <w:spacing w:val="-3"/>
                <w:sz w:val="24"/>
                <w:szCs w:val="24"/>
              </w:rPr>
              <w:t>K</w:t>
            </w:r>
            <w:r>
              <w:rPr>
                <w:rFonts w:ascii="Tahoma" w:hAnsi="Tahoma" w:cs="Tahoma"/>
                <w:spacing w:val="2"/>
                <w:sz w:val="24"/>
                <w:szCs w:val="24"/>
              </w:rPr>
              <w:t>i</w:t>
            </w:r>
            <w:r>
              <w:rPr>
                <w:rFonts w:ascii="Tahoma" w:hAnsi="Tahoma" w:cs="Tahoma"/>
                <w:sz w:val="24"/>
                <w:szCs w:val="24"/>
              </w:rPr>
              <w:t>m</w:t>
            </w:r>
            <w:r>
              <w:rPr>
                <w:rFonts w:ascii="Tahoma" w:hAnsi="Tahoma" w:cs="Tahoma"/>
                <w:spacing w:val="-3"/>
                <w:sz w:val="24"/>
                <w:szCs w:val="24"/>
              </w:rPr>
              <w:t>n</w:t>
            </w:r>
            <w:r>
              <w:rPr>
                <w:rFonts w:ascii="Tahoma" w:hAnsi="Tahoma" w:cs="Tahoma"/>
                <w:spacing w:val="3"/>
                <w:sz w:val="24"/>
                <w:szCs w:val="24"/>
              </w:rPr>
              <w:t>g</w:t>
            </w:r>
            <w:r>
              <w:rPr>
                <w:rFonts w:ascii="Tahoma" w:hAnsi="Tahoma" w:cs="Tahoma"/>
                <w:spacing w:val="-2"/>
                <w:sz w:val="24"/>
                <w:szCs w:val="24"/>
              </w:rPr>
              <w:t>’</w:t>
            </w:r>
            <w:r>
              <w:rPr>
                <w:rFonts w:ascii="Tahoma" w:hAnsi="Tahoma" w:cs="Tahoma"/>
                <w:sz w:val="24"/>
                <w:szCs w:val="24"/>
              </w:rPr>
              <w:t>o</w:t>
            </w:r>
            <w:r>
              <w:rPr>
                <w:rFonts w:ascii="Tahoma" w:hAnsi="Tahoma" w:cs="Tahoma"/>
                <w:spacing w:val="2"/>
                <w:sz w:val="24"/>
                <w:szCs w:val="24"/>
              </w:rPr>
              <w:t>r</w:t>
            </w:r>
            <w:r>
              <w:rPr>
                <w:rFonts w:ascii="Tahoma" w:hAnsi="Tahoma" w:cs="Tahoma"/>
                <w:sz w:val="24"/>
                <w:szCs w:val="24"/>
              </w:rPr>
              <w:t>om</w:t>
            </w:r>
            <w:proofErr w:type="spellEnd"/>
            <w:proofErr w:type="gramEnd"/>
            <w:r>
              <w:rPr>
                <w:rFonts w:ascii="Tahoma" w:hAnsi="Tahoma" w:cs="Tahoma"/>
                <w:sz w:val="24"/>
                <w:szCs w:val="24"/>
              </w:rPr>
              <w:t xml:space="preserve">,  </w:t>
            </w:r>
            <w:r>
              <w:rPr>
                <w:rFonts w:ascii="Tahoma" w:hAnsi="Tahoma" w:cs="Tahoma"/>
                <w:spacing w:val="7"/>
                <w:sz w:val="24"/>
                <w:szCs w:val="24"/>
              </w:rPr>
              <w:t xml:space="preserve"> </w:t>
            </w:r>
            <w:proofErr w:type="spellStart"/>
            <w:r>
              <w:rPr>
                <w:rFonts w:ascii="Tahoma" w:hAnsi="Tahoma" w:cs="Tahoma"/>
                <w:spacing w:val="1"/>
                <w:sz w:val="24"/>
                <w:szCs w:val="24"/>
              </w:rPr>
              <w:t>K</w:t>
            </w:r>
            <w:r>
              <w:rPr>
                <w:rFonts w:ascii="Tahoma" w:hAnsi="Tahoma" w:cs="Tahoma"/>
                <w:spacing w:val="-3"/>
                <w:sz w:val="24"/>
                <w:szCs w:val="24"/>
              </w:rPr>
              <w:t>i</w:t>
            </w:r>
            <w:r>
              <w:rPr>
                <w:rFonts w:ascii="Tahoma" w:hAnsi="Tahoma" w:cs="Tahoma"/>
                <w:spacing w:val="2"/>
                <w:sz w:val="24"/>
                <w:szCs w:val="24"/>
              </w:rPr>
              <w:t>s</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a</w:t>
            </w:r>
            <w:proofErr w:type="spellEnd"/>
            <w:r>
              <w:rPr>
                <w:rFonts w:ascii="Tahoma" w:hAnsi="Tahoma" w:cs="Tahoma"/>
                <w:sz w:val="24"/>
                <w:szCs w:val="24"/>
              </w:rPr>
              <w:t xml:space="preserve">  </w:t>
            </w:r>
            <w:r>
              <w:rPr>
                <w:rFonts w:ascii="Tahoma" w:hAnsi="Tahoma" w:cs="Tahoma"/>
                <w:spacing w:val="3"/>
                <w:sz w:val="24"/>
                <w:szCs w:val="24"/>
              </w:rPr>
              <w:t xml:space="preserve"> </w:t>
            </w:r>
            <w:proofErr w:type="spellStart"/>
            <w:r>
              <w:rPr>
                <w:rFonts w:ascii="Tahoma" w:hAnsi="Tahoma" w:cs="Tahoma"/>
                <w:sz w:val="24"/>
                <w:szCs w:val="24"/>
              </w:rPr>
              <w:t>S</w:t>
            </w:r>
            <w:r>
              <w:rPr>
                <w:rFonts w:ascii="Tahoma" w:hAnsi="Tahoma" w:cs="Tahoma"/>
                <w:spacing w:val="2"/>
                <w:sz w:val="24"/>
                <w:szCs w:val="24"/>
              </w:rPr>
              <w:t>i</w:t>
            </w:r>
            <w:r>
              <w:rPr>
                <w:rFonts w:ascii="Tahoma" w:hAnsi="Tahoma" w:cs="Tahoma"/>
                <w:spacing w:val="-2"/>
                <w:sz w:val="24"/>
                <w:szCs w:val="24"/>
              </w:rPr>
              <w:t>r</w:t>
            </w:r>
            <w:r>
              <w:rPr>
                <w:rFonts w:ascii="Tahoma" w:hAnsi="Tahoma" w:cs="Tahoma"/>
                <w:spacing w:val="1"/>
                <w:sz w:val="24"/>
                <w:szCs w:val="24"/>
              </w:rPr>
              <w:t>w</w:t>
            </w:r>
            <w:r>
              <w:rPr>
                <w:rFonts w:ascii="Tahoma" w:hAnsi="Tahoma" w:cs="Tahoma"/>
                <w:sz w:val="24"/>
                <w:szCs w:val="24"/>
              </w:rPr>
              <w:t>a</w:t>
            </w:r>
            <w:proofErr w:type="spellEnd"/>
            <w:r>
              <w:rPr>
                <w:rFonts w:ascii="Tahoma" w:hAnsi="Tahoma" w:cs="Tahoma"/>
                <w:sz w:val="24"/>
                <w:szCs w:val="24"/>
              </w:rPr>
              <w:t xml:space="preserve">  </w:t>
            </w:r>
            <w:r>
              <w:rPr>
                <w:rFonts w:ascii="Tahoma" w:hAnsi="Tahoma" w:cs="Tahoma"/>
                <w:spacing w:val="8"/>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d</w:t>
            </w:r>
          </w:p>
          <w:p w14:paraId="388723DC" w14:textId="77777777" w:rsidR="002E681A" w:rsidRDefault="002E681A">
            <w:pPr>
              <w:widowControl w:val="0"/>
              <w:autoSpaceDE w:val="0"/>
              <w:autoSpaceDN w:val="0"/>
              <w:adjustRightInd w:val="0"/>
              <w:spacing w:before="5" w:after="0" w:line="130" w:lineRule="exact"/>
              <w:rPr>
                <w:rFonts w:ascii="Tahoma" w:hAnsi="Tahoma" w:cs="Tahoma"/>
                <w:sz w:val="24"/>
                <w:szCs w:val="24"/>
              </w:rPr>
            </w:pPr>
          </w:p>
          <w:p w14:paraId="33777881" w14:textId="77777777" w:rsidR="002E681A" w:rsidRDefault="00B4694F">
            <w:pPr>
              <w:widowControl w:val="0"/>
              <w:autoSpaceDE w:val="0"/>
              <w:autoSpaceDN w:val="0"/>
              <w:adjustRightInd w:val="0"/>
              <w:spacing w:after="0" w:line="240" w:lineRule="auto"/>
              <w:ind w:left="100"/>
              <w:rPr>
                <w:rFonts w:ascii="Tahoma" w:hAnsi="Tahoma" w:cs="Tahoma"/>
                <w:sz w:val="24"/>
                <w:szCs w:val="24"/>
              </w:rPr>
            </w:pPr>
            <w:proofErr w:type="spellStart"/>
            <w:r>
              <w:rPr>
                <w:rFonts w:ascii="Tahoma" w:hAnsi="Tahoma" w:cs="Tahoma"/>
                <w:spacing w:val="2"/>
                <w:sz w:val="24"/>
                <w:szCs w:val="24"/>
              </w:rPr>
              <w:t>E</w:t>
            </w:r>
            <w:r>
              <w:rPr>
                <w:rFonts w:ascii="Tahoma" w:hAnsi="Tahoma" w:cs="Tahoma"/>
                <w:sz w:val="24"/>
                <w:szCs w:val="24"/>
              </w:rPr>
              <w:t>m</w:t>
            </w:r>
            <w:r>
              <w:rPr>
                <w:rFonts w:ascii="Tahoma" w:hAnsi="Tahoma" w:cs="Tahoma"/>
                <w:spacing w:val="-1"/>
                <w:sz w:val="24"/>
                <w:szCs w:val="24"/>
              </w:rPr>
              <w:t>e</w:t>
            </w:r>
            <w:r>
              <w:rPr>
                <w:rFonts w:ascii="Tahoma" w:hAnsi="Tahoma" w:cs="Tahoma"/>
                <w:spacing w:val="2"/>
                <w:sz w:val="24"/>
                <w:szCs w:val="24"/>
              </w:rPr>
              <w:t>ni</w:t>
            </w:r>
            <w:r>
              <w:rPr>
                <w:rFonts w:ascii="Tahoma" w:hAnsi="Tahoma" w:cs="Tahoma"/>
                <w:spacing w:val="-3"/>
                <w:sz w:val="24"/>
                <w:szCs w:val="24"/>
              </w:rPr>
              <w:t>n</w:t>
            </w:r>
            <w:r>
              <w:rPr>
                <w:rFonts w:ascii="Tahoma" w:hAnsi="Tahoma" w:cs="Tahoma"/>
                <w:sz w:val="24"/>
                <w:szCs w:val="24"/>
              </w:rPr>
              <w:t>g</w:t>
            </w:r>
            <w:proofErr w:type="spellEnd"/>
            <w:r>
              <w:rPr>
                <w:rFonts w:ascii="Tahoma" w:hAnsi="Tahoma" w:cs="Tahoma"/>
                <w:spacing w:val="2"/>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3"/>
                <w:sz w:val="24"/>
                <w:szCs w:val="24"/>
              </w:rPr>
              <w:t>i</w:t>
            </w:r>
            <w:r>
              <w:rPr>
                <w:rFonts w:ascii="Tahoma" w:hAnsi="Tahoma" w:cs="Tahoma"/>
                <w:spacing w:val="2"/>
                <w:sz w:val="24"/>
                <w:szCs w:val="24"/>
              </w:rPr>
              <w:t>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0956AE94"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7228FE16" w14:textId="77777777">
        <w:trPr>
          <w:trHeight w:hRule="exact" w:val="418"/>
        </w:trPr>
        <w:tc>
          <w:tcPr>
            <w:tcW w:w="619" w:type="dxa"/>
            <w:tcBorders>
              <w:top w:val="single" w:sz="4" w:space="0" w:color="000000"/>
              <w:left w:val="single" w:sz="4" w:space="0" w:color="000000"/>
              <w:bottom w:val="single" w:sz="4" w:space="0" w:color="000000"/>
              <w:right w:val="single" w:sz="4" w:space="0" w:color="000000"/>
            </w:tcBorders>
          </w:tcPr>
          <w:p w14:paraId="4B644368"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1</w:t>
            </w:r>
            <w:r>
              <w:rPr>
                <w:rFonts w:ascii="Tahoma" w:hAnsi="Tahoma" w:cs="Tahoma"/>
                <w:sz w:val="24"/>
                <w:szCs w:val="24"/>
              </w:rPr>
              <w:t>2.</w:t>
            </w:r>
          </w:p>
        </w:tc>
        <w:tc>
          <w:tcPr>
            <w:tcW w:w="2079" w:type="dxa"/>
            <w:tcBorders>
              <w:top w:val="single" w:sz="4" w:space="0" w:color="000000"/>
              <w:left w:val="single" w:sz="4" w:space="0" w:color="000000"/>
              <w:bottom w:val="single" w:sz="4" w:space="0" w:color="000000"/>
              <w:right w:val="single" w:sz="4" w:space="0" w:color="000000"/>
            </w:tcBorders>
          </w:tcPr>
          <w:p w14:paraId="607ADBD3"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Bu</w:t>
            </w:r>
            <w:r>
              <w:rPr>
                <w:rFonts w:ascii="Tahoma" w:hAnsi="Tahoma" w:cs="Tahoma"/>
                <w:spacing w:val="2"/>
                <w:sz w:val="24"/>
                <w:szCs w:val="24"/>
              </w:rPr>
              <w:t>si</w:t>
            </w:r>
            <w:r>
              <w:rPr>
                <w:rFonts w:ascii="Tahoma" w:hAnsi="Tahoma" w:cs="Tahoma"/>
                <w:sz w:val="24"/>
                <w:szCs w:val="24"/>
              </w:rPr>
              <w:t>a</w:t>
            </w:r>
          </w:p>
        </w:tc>
        <w:tc>
          <w:tcPr>
            <w:tcW w:w="5093" w:type="dxa"/>
            <w:tcBorders>
              <w:top w:val="single" w:sz="4" w:space="0" w:color="000000"/>
              <w:left w:val="single" w:sz="4" w:space="0" w:color="000000"/>
              <w:bottom w:val="single" w:sz="4" w:space="0" w:color="000000"/>
              <w:right w:val="single" w:sz="4" w:space="0" w:color="000000"/>
            </w:tcBorders>
          </w:tcPr>
          <w:p w14:paraId="64500ED5"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pacing w:val="1"/>
                <w:sz w:val="24"/>
                <w:szCs w:val="24"/>
              </w:rPr>
              <w:t>Bud</w:t>
            </w:r>
            <w:r>
              <w:rPr>
                <w:rFonts w:ascii="Tahoma" w:hAnsi="Tahoma" w:cs="Tahoma"/>
                <w:spacing w:val="-1"/>
                <w:sz w:val="24"/>
                <w:szCs w:val="24"/>
              </w:rPr>
              <w:t>ala</w:t>
            </w:r>
            <w:r>
              <w:rPr>
                <w:rFonts w:ascii="Tahoma" w:hAnsi="Tahoma" w:cs="Tahoma"/>
                <w:spacing w:val="2"/>
                <w:sz w:val="24"/>
                <w:szCs w:val="24"/>
              </w:rPr>
              <w:t>n</w:t>
            </w:r>
            <w:r>
              <w:rPr>
                <w:rFonts w:ascii="Tahoma" w:hAnsi="Tahoma" w:cs="Tahoma"/>
                <w:spacing w:val="-2"/>
                <w:sz w:val="24"/>
                <w:szCs w:val="24"/>
              </w:rPr>
              <w:t>g</w:t>
            </w:r>
            <w:r>
              <w:rPr>
                <w:rFonts w:ascii="Tahoma" w:hAnsi="Tahoma" w:cs="Tahoma"/>
                <w:sz w:val="24"/>
                <w:szCs w:val="24"/>
              </w:rPr>
              <w:t>i</w:t>
            </w:r>
            <w:proofErr w:type="spellEnd"/>
            <w:r>
              <w:rPr>
                <w:rFonts w:ascii="Tahoma" w:hAnsi="Tahoma" w:cs="Tahoma"/>
                <w:spacing w:val="1"/>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w:t>
            </w:r>
            <w:r>
              <w:rPr>
                <w:rFonts w:ascii="Tahoma" w:hAnsi="Tahoma" w:cs="Tahoma"/>
                <w:spacing w:val="-3"/>
                <w:sz w:val="24"/>
                <w:szCs w:val="24"/>
              </w:rPr>
              <w:t>s</w:t>
            </w:r>
            <w:r>
              <w:rPr>
                <w:rFonts w:ascii="Tahoma" w:hAnsi="Tahoma" w:cs="Tahoma"/>
                <w:spacing w:val="2"/>
                <w:sz w:val="24"/>
                <w:szCs w:val="24"/>
              </w:rPr>
              <w:t>i</w:t>
            </w:r>
            <w:r>
              <w:rPr>
                <w:rFonts w:ascii="Tahoma" w:hAnsi="Tahoma" w:cs="Tahoma"/>
                <w:sz w:val="24"/>
                <w:szCs w:val="24"/>
              </w:rPr>
              <w:t>on</w:t>
            </w:r>
            <w:r>
              <w:rPr>
                <w:rFonts w:ascii="Tahoma" w:hAnsi="Tahoma" w:cs="Tahoma"/>
                <w:spacing w:val="-3"/>
                <w:sz w:val="24"/>
                <w:szCs w:val="24"/>
              </w:rPr>
              <w:t xml:space="preserve"> </w:t>
            </w:r>
            <w:r>
              <w:rPr>
                <w:rFonts w:ascii="Tahoma" w:hAnsi="Tahoma" w:cs="Tahoma"/>
                <w:spacing w:val="2"/>
                <w:sz w:val="24"/>
                <w:szCs w:val="24"/>
              </w:rPr>
              <w:t>In</w:t>
            </w:r>
            <w:r>
              <w:rPr>
                <w:rFonts w:ascii="Tahoma" w:hAnsi="Tahoma" w:cs="Tahoma"/>
                <w:spacing w:val="1"/>
                <w:sz w:val="24"/>
                <w:szCs w:val="24"/>
              </w:rPr>
              <w:t>c</w:t>
            </w:r>
            <w:r>
              <w:rPr>
                <w:rFonts w:ascii="Tahoma" w:hAnsi="Tahoma" w:cs="Tahoma"/>
                <w:spacing w:val="-1"/>
                <w:sz w:val="24"/>
                <w:szCs w:val="24"/>
              </w:rPr>
              <w:t>l</w:t>
            </w:r>
            <w:r>
              <w:rPr>
                <w:rFonts w:ascii="Tahoma" w:hAnsi="Tahoma" w:cs="Tahoma"/>
                <w:spacing w:val="-4"/>
                <w:sz w:val="24"/>
                <w:szCs w:val="24"/>
              </w:rPr>
              <w:t>u</w:t>
            </w:r>
            <w:r>
              <w:rPr>
                <w:rFonts w:ascii="Tahoma" w:hAnsi="Tahoma" w:cs="Tahoma"/>
                <w:spacing w:val="1"/>
                <w:sz w:val="24"/>
                <w:szCs w:val="24"/>
              </w:rPr>
              <w:t>d</w:t>
            </w:r>
            <w:r>
              <w:rPr>
                <w:rFonts w:ascii="Tahoma" w:hAnsi="Tahoma" w:cs="Tahoma"/>
                <w:spacing w:val="2"/>
                <w:sz w:val="24"/>
                <w:szCs w:val="24"/>
              </w:rPr>
              <w:t>i</w:t>
            </w:r>
            <w:r>
              <w:rPr>
                <w:rFonts w:ascii="Tahoma" w:hAnsi="Tahoma" w:cs="Tahoma"/>
                <w:spacing w:val="-3"/>
                <w:sz w:val="24"/>
                <w:szCs w:val="24"/>
              </w:rPr>
              <w:t>n</w:t>
            </w:r>
            <w:r>
              <w:rPr>
                <w:rFonts w:ascii="Tahoma" w:hAnsi="Tahoma" w:cs="Tahoma"/>
                <w:sz w:val="24"/>
                <w:szCs w:val="24"/>
              </w:rPr>
              <w:t>g</w:t>
            </w:r>
            <w:r>
              <w:rPr>
                <w:rFonts w:ascii="Tahoma" w:hAnsi="Tahoma" w:cs="Tahoma"/>
                <w:spacing w:val="2"/>
                <w:sz w:val="24"/>
                <w:szCs w:val="24"/>
              </w:rPr>
              <w:t xml:space="preserve"> </w:t>
            </w:r>
            <w:proofErr w:type="spellStart"/>
            <w:r>
              <w:rPr>
                <w:rFonts w:ascii="Tahoma" w:hAnsi="Tahoma" w:cs="Tahoma"/>
                <w:spacing w:val="-1"/>
                <w:sz w:val="24"/>
                <w:szCs w:val="24"/>
              </w:rPr>
              <w:t>O</w:t>
            </w:r>
            <w:r>
              <w:rPr>
                <w:rFonts w:ascii="Tahoma" w:hAnsi="Tahoma" w:cs="Tahoma"/>
                <w:spacing w:val="2"/>
                <w:sz w:val="24"/>
                <w:szCs w:val="24"/>
              </w:rPr>
              <w:t>si</w:t>
            </w:r>
            <w:r>
              <w:rPr>
                <w:rFonts w:ascii="Tahoma" w:hAnsi="Tahoma" w:cs="Tahoma"/>
                <w:spacing w:val="-6"/>
                <w:sz w:val="24"/>
                <w:szCs w:val="24"/>
              </w:rPr>
              <w:t>e</w:t>
            </w:r>
            <w:r>
              <w:rPr>
                <w:rFonts w:ascii="Tahoma" w:hAnsi="Tahoma" w:cs="Tahoma"/>
                <w:spacing w:val="1"/>
                <w:sz w:val="24"/>
                <w:szCs w:val="24"/>
              </w:rPr>
              <w:t>k</w:t>
            </w:r>
            <w:r>
              <w:rPr>
                <w:rFonts w:ascii="Tahoma" w:hAnsi="Tahoma" w:cs="Tahoma"/>
                <w:sz w:val="24"/>
                <w:szCs w:val="24"/>
              </w:rPr>
              <w:t>o</w:t>
            </w:r>
            <w:proofErr w:type="spellEnd"/>
          </w:p>
        </w:tc>
        <w:tc>
          <w:tcPr>
            <w:tcW w:w="1948" w:type="dxa"/>
            <w:tcBorders>
              <w:top w:val="single" w:sz="4" w:space="0" w:color="000000"/>
              <w:left w:val="single" w:sz="4" w:space="0" w:color="000000"/>
              <w:bottom w:val="single" w:sz="4" w:space="0" w:color="000000"/>
              <w:right w:val="single" w:sz="4" w:space="0" w:color="000000"/>
            </w:tcBorders>
          </w:tcPr>
          <w:p w14:paraId="6E55F1C5"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79BE06C6" w14:textId="77777777">
        <w:trPr>
          <w:trHeight w:hRule="exact" w:val="802"/>
        </w:trPr>
        <w:tc>
          <w:tcPr>
            <w:tcW w:w="619" w:type="dxa"/>
            <w:tcBorders>
              <w:top w:val="single" w:sz="4" w:space="0" w:color="000000"/>
              <w:left w:val="single" w:sz="4" w:space="0" w:color="000000"/>
              <w:bottom w:val="single" w:sz="4" w:space="0" w:color="000000"/>
              <w:right w:val="single" w:sz="4" w:space="0" w:color="000000"/>
            </w:tcBorders>
          </w:tcPr>
          <w:p w14:paraId="29A88502"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13</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410370AC"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pacing w:val="2"/>
                <w:sz w:val="24"/>
                <w:szCs w:val="24"/>
              </w:rPr>
              <w:t>E</w:t>
            </w:r>
            <w:r>
              <w:rPr>
                <w:rFonts w:ascii="Tahoma" w:hAnsi="Tahoma" w:cs="Tahoma"/>
                <w:spacing w:val="-2"/>
                <w:sz w:val="24"/>
                <w:szCs w:val="24"/>
              </w:rPr>
              <w:t>l</w:t>
            </w:r>
            <w:r>
              <w:rPr>
                <w:rFonts w:ascii="Tahoma" w:hAnsi="Tahoma" w:cs="Tahoma"/>
                <w:spacing w:val="3"/>
                <w:sz w:val="24"/>
                <w:szCs w:val="24"/>
              </w:rPr>
              <w:t>g</w:t>
            </w:r>
            <w:r>
              <w:rPr>
                <w:rFonts w:ascii="Tahoma" w:hAnsi="Tahoma" w:cs="Tahoma"/>
                <w:spacing w:val="-1"/>
                <w:sz w:val="24"/>
                <w:szCs w:val="24"/>
              </w:rPr>
              <w:t>e</w:t>
            </w:r>
            <w:r>
              <w:rPr>
                <w:rFonts w:ascii="Tahoma" w:hAnsi="Tahoma" w:cs="Tahoma"/>
                <w:spacing w:val="2"/>
                <w:sz w:val="24"/>
                <w:szCs w:val="24"/>
              </w:rPr>
              <w:t>y</w:t>
            </w:r>
            <w:r>
              <w:rPr>
                <w:rFonts w:ascii="Tahoma" w:hAnsi="Tahoma" w:cs="Tahoma"/>
                <w:sz w:val="24"/>
                <w:szCs w:val="24"/>
              </w:rPr>
              <w:t>o</w:t>
            </w:r>
            <w:r>
              <w:rPr>
                <w:rFonts w:ascii="Tahoma" w:hAnsi="Tahoma" w:cs="Tahoma"/>
                <w:spacing w:val="-2"/>
                <w:sz w:val="24"/>
                <w:szCs w:val="24"/>
              </w:rPr>
              <w:t>M</w:t>
            </w:r>
            <w:r>
              <w:rPr>
                <w:rFonts w:ascii="Tahoma" w:hAnsi="Tahoma" w:cs="Tahoma"/>
                <w:spacing w:val="-1"/>
                <w:sz w:val="24"/>
                <w:szCs w:val="24"/>
              </w:rPr>
              <w:t>a</w:t>
            </w:r>
            <w:r>
              <w:rPr>
                <w:rFonts w:ascii="Tahoma" w:hAnsi="Tahoma" w:cs="Tahoma"/>
                <w:spacing w:val="2"/>
                <w:sz w:val="24"/>
                <w:szCs w:val="24"/>
              </w:rPr>
              <w:t>r</w:t>
            </w:r>
            <w:r>
              <w:rPr>
                <w:rFonts w:ascii="Tahoma" w:hAnsi="Tahoma" w:cs="Tahoma"/>
                <w:spacing w:val="-1"/>
                <w:sz w:val="24"/>
                <w:szCs w:val="24"/>
              </w:rPr>
              <w:t>a</w:t>
            </w:r>
            <w:r>
              <w:rPr>
                <w:rFonts w:ascii="Tahoma" w:hAnsi="Tahoma" w:cs="Tahoma"/>
                <w:spacing w:val="1"/>
                <w:sz w:val="24"/>
                <w:szCs w:val="24"/>
              </w:rPr>
              <w:t>kw</w:t>
            </w:r>
            <w:r>
              <w:rPr>
                <w:rFonts w:ascii="Tahoma" w:hAnsi="Tahoma" w:cs="Tahoma"/>
                <w:spacing w:val="-1"/>
                <w:sz w:val="24"/>
                <w:szCs w:val="24"/>
              </w:rPr>
              <w:t>e</w:t>
            </w:r>
            <w:r>
              <w:rPr>
                <w:rFonts w:ascii="Tahoma" w:hAnsi="Tahoma" w:cs="Tahoma"/>
                <w:sz w:val="24"/>
                <w:szCs w:val="24"/>
              </w:rPr>
              <w:t>t</w:t>
            </w:r>
            <w:proofErr w:type="spellEnd"/>
          </w:p>
        </w:tc>
        <w:tc>
          <w:tcPr>
            <w:tcW w:w="5093" w:type="dxa"/>
            <w:tcBorders>
              <w:top w:val="single" w:sz="4" w:space="0" w:color="000000"/>
              <w:left w:val="single" w:sz="4" w:space="0" w:color="000000"/>
              <w:bottom w:val="single" w:sz="4" w:space="0" w:color="000000"/>
              <w:right w:val="single" w:sz="4" w:space="0" w:color="000000"/>
            </w:tcBorders>
          </w:tcPr>
          <w:p w14:paraId="3C06533F"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z w:val="24"/>
                <w:szCs w:val="24"/>
              </w:rPr>
              <w:t>T</w:t>
            </w:r>
            <w:r>
              <w:rPr>
                <w:rFonts w:ascii="Tahoma" w:hAnsi="Tahoma" w:cs="Tahoma"/>
                <w:spacing w:val="1"/>
                <w:sz w:val="24"/>
                <w:szCs w:val="24"/>
              </w:rPr>
              <w:t>u</w:t>
            </w:r>
            <w:r>
              <w:rPr>
                <w:rFonts w:ascii="Tahoma" w:hAnsi="Tahoma" w:cs="Tahoma"/>
                <w:spacing w:val="2"/>
                <w:sz w:val="24"/>
                <w:szCs w:val="24"/>
              </w:rPr>
              <w:t>ny</w:t>
            </w:r>
            <w:r>
              <w:rPr>
                <w:rFonts w:ascii="Tahoma" w:hAnsi="Tahoma" w:cs="Tahoma"/>
                <w:spacing w:val="-5"/>
                <w:sz w:val="24"/>
                <w:szCs w:val="24"/>
              </w:rPr>
              <w:t>o</w:t>
            </w:r>
            <w:proofErr w:type="spellEnd"/>
            <w:r>
              <w:rPr>
                <w:rFonts w:ascii="Tahoma" w:hAnsi="Tahoma" w:cs="Tahoma"/>
                <w:sz w:val="24"/>
                <w:szCs w:val="24"/>
              </w:rPr>
              <w:t>,</w:t>
            </w:r>
            <w:r>
              <w:rPr>
                <w:rFonts w:ascii="Tahoma" w:hAnsi="Tahoma" w:cs="Tahoma"/>
                <w:spacing w:val="2"/>
                <w:sz w:val="24"/>
                <w:szCs w:val="24"/>
              </w:rPr>
              <w:t xml:space="preserve"> </w:t>
            </w:r>
            <w:r>
              <w:rPr>
                <w:rFonts w:ascii="Tahoma" w:hAnsi="Tahoma" w:cs="Tahoma"/>
                <w:sz w:val="24"/>
                <w:szCs w:val="24"/>
              </w:rPr>
              <w:t>Tot</w:t>
            </w:r>
            <w:r>
              <w:rPr>
                <w:rFonts w:ascii="Tahoma" w:hAnsi="Tahoma" w:cs="Tahoma"/>
                <w:spacing w:val="-1"/>
                <w:sz w:val="24"/>
                <w:szCs w:val="24"/>
              </w:rPr>
              <w:t xml:space="preserve"> a</w:t>
            </w:r>
            <w:r>
              <w:rPr>
                <w:rFonts w:ascii="Tahoma" w:hAnsi="Tahoma" w:cs="Tahoma"/>
                <w:spacing w:val="2"/>
                <w:sz w:val="24"/>
                <w:szCs w:val="24"/>
              </w:rPr>
              <w:t>n</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1"/>
                <w:sz w:val="24"/>
                <w:szCs w:val="24"/>
              </w:rPr>
              <w:t>al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s</w:t>
            </w:r>
            <w:r>
              <w:rPr>
                <w:rFonts w:ascii="Tahoma" w:hAnsi="Tahoma" w:cs="Tahoma"/>
                <w:spacing w:val="-3"/>
                <w:sz w:val="24"/>
                <w:szCs w:val="24"/>
              </w:rPr>
              <w:t xml:space="preserve"> </w:t>
            </w:r>
            <w:r>
              <w:rPr>
                <w:rFonts w:ascii="Tahoma" w:hAnsi="Tahoma" w:cs="Tahoma"/>
                <w:spacing w:val="2"/>
                <w:sz w:val="24"/>
                <w:szCs w:val="24"/>
              </w:rPr>
              <w:t>i</w:t>
            </w:r>
            <w:r>
              <w:rPr>
                <w:rFonts w:ascii="Tahoma" w:hAnsi="Tahoma" w:cs="Tahoma"/>
                <w:sz w:val="24"/>
                <w:szCs w:val="24"/>
              </w:rPr>
              <w:t>n</w:t>
            </w:r>
            <w:r>
              <w:rPr>
                <w:rFonts w:ascii="Tahoma" w:hAnsi="Tahoma" w:cs="Tahoma"/>
                <w:spacing w:val="2"/>
                <w:sz w:val="24"/>
                <w:szCs w:val="24"/>
              </w:rPr>
              <w:t xml:space="preserve"> </w:t>
            </w:r>
            <w:r>
              <w:rPr>
                <w:rFonts w:ascii="Tahoma" w:hAnsi="Tahoma" w:cs="Tahoma"/>
                <w:spacing w:val="1"/>
                <w:sz w:val="24"/>
                <w:szCs w:val="24"/>
              </w:rPr>
              <w:t>K</w:t>
            </w:r>
            <w:r>
              <w:rPr>
                <w:rFonts w:ascii="Tahoma" w:hAnsi="Tahoma" w:cs="Tahoma"/>
                <w:spacing w:val="-1"/>
                <w:sz w:val="24"/>
                <w:szCs w:val="24"/>
              </w:rPr>
              <w:t>e</w:t>
            </w:r>
            <w:r>
              <w:rPr>
                <w:rFonts w:ascii="Tahoma" w:hAnsi="Tahoma" w:cs="Tahoma"/>
                <w:spacing w:val="-3"/>
                <w:sz w:val="24"/>
                <w:szCs w:val="24"/>
              </w:rPr>
              <w:t>i</w:t>
            </w:r>
            <w:r>
              <w:rPr>
                <w:rFonts w:ascii="Tahoma" w:hAnsi="Tahoma" w:cs="Tahoma"/>
                <w:spacing w:val="2"/>
                <w:sz w:val="24"/>
                <w:szCs w:val="24"/>
              </w:rPr>
              <w:t>y</w:t>
            </w:r>
            <w:r>
              <w:rPr>
                <w:rFonts w:ascii="Tahoma" w:hAnsi="Tahoma" w:cs="Tahoma"/>
                <w:sz w:val="24"/>
                <w:szCs w:val="24"/>
              </w:rPr>
              <w:t>o So</w:t>
            </w:r>
            <w:r>
              <w:rPr>
                <w:rFonts w:ascii="Tahoma" w:hAnsi="Tahoma" w:cs="Tahoma"/>
                <w:spacing w:val="1"/>
                <w:sz w:val="24"/>
                <w:szCs w:val="24"/>
              </w:rPr>
              <w:t>u</w:t>
            </w:r>
            <w:r>
              <w:rPr>
                <w:rFonts w:ascii="Tahoma" w:hAnsi="Tahoma" w:cs="Tahoma"/>
                <w:spacing w:val="-1"/>
                <w:sz w:val="24"/>
                <w:szCs w:val="24"/>
              </w:rPr>
              <w:t>t</w:t>
            </w:r>
            <w:r>
              <w:rPr>
                <w:rFonts w:ascii="Tahoma" w:hAnsi="Tahoma" w:cs="Tahoma"/>
                <w:sz w:val="24"/>
                <w:szCs w:val="24"/>
              </w:rPr>
              <w:t>h</w:t>
            </w:r>
          </w:p>
        </w:tc>
        <w:tc>
          <w:tcPr>
            <w:tcW w:w="1948" w:type="dxa"/>
            <w:tcBorders>
              <w:top w:val="single" w:sz="4" w:space="0" w:color="000000"/>
              <w:left w:val="single" w:sz="4" w:space="0" w:color="000000"/>
              <w:bottom w:val="single" w:sz="4" w:space="0" w:color="000000"/>
              <w:right w:val="single" w:sz="4" w:space="0" w:color="000000"/>
            </w:tcBorders>
          </w:tcPr>
          <w:p w14:paraId="59B46CC7"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206E096C" w14:textId="77777777">
        <w:trPr>
          <w:trHeight w:hRule="exact" w:val="422"/>
        </w:trPr>
        <w:tc>
          <w:tcPr>
            <w:tcW w:w="619" w:type="dxa"/>
            <w:tcBorders>
              <w:top w:val="single" w:sz="4" w:space="0" w:color="000000"/>
              <w:left w:val="single" w:sz="4" w:space="0" w:color="000000"/>
              <w:bottom w:val="single" w:sz="4" w:space="0" w:color="000000"/>
              <w:right w:val="single" w:sz="4" w:space="0" w:color="000000"/>
            </w:tcBorders>
          </w:tcPr>
          <w:p w14:paraId="0A16DD22"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1</w:t>
            </w:r>
            <w:r>
              <w:rPr>
                <w:rFonts w:ascii="Tahoma" w:hAnsi="Tahoma" w:cs="Tahoma"/>
                <w:spacing w:val="-1"/>
                <w:sz w:val="24"/>
                <w:szCs w:val="24"/>
              </w:rPr>
              <w:t>4</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2A2E16ED"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E</w:t>
            </w:r>
            <w:r>
              <w:rPr>
                <w:rFonts w:ascii="Tahoma" w:hAnsi="Tahoma" w:cs="Tahoma"/>
                <w:sz w:val="24"/>
                <w:szCs w:val="24"/>
              </w:rPr>
              <w:t>mbu</w:t>
            </w:r>
          </w:p>
        </w:tc>
        <w:tc>
          <w:tcPr>
            <w:tcW w:w="5093" w:type="dxa"/>
            <w:tcBorders>
              <w:top w:val="single" w:sz="4" w:space="0" w:color="000000"/>
              <w:left w:val="single" w:sz="4" w:space="0" w:color="000000"/>
              <w:bottom w:val="single" w:sz="4" w:space="0" w:color="000000"/>
              <w:right w:val="single" w:sz="4" w:space="0" w:color="000000"/>
            </w:tcBorders>
          </w:tcPr>
          <w:p w14:paraId="45325711"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3"/>
                <w:sz w:val="24"/>
                <w:szCs w:val="24"/>
              </w:rPr>
              <w:t>i</w:t>
            </w:r>
            <w:r>
              <w:rPr>
                <w:rFonts w:ascii="Tahoma" w:hAnsi="Tahoma" w:cs="Tahoma"/>
                <w:sz w:val="24"/>
                <w:szCs w:val="24"/>
              </w:rPr>
              <w:t>n</w:t>
            </w:r>
            <w:r>
              <w:rPr>
                <w:rFonts w:ascii="Tahoma" w:hAnsi="Tahoma" w:cs="Tahoma"/>
                <w:spacing w:val="2"/>
                <w:sz w:val="24"/>
                <w:szCs w:val="24"/>
              </w:rPr>
              <w:t xml:space="preserve"> </w:t>
            </w:r>
            <w:proofErr w:type="spellStart"/>
            <w:r>
              <w:rPr>
                <w:rFonts w:ascii="Tahoma" w:hAnsi="Tahoma" w:cs="Tahoma"/>
                <w:spacing w:val="-1"/>
                <w:sz w:val="24"/>
                <w:szCs w:val="24"/>
              </w:rPr>
              <w:t>Ga</w:t>
            </w:r>
            <w:r>
              <w:rPr>
                <w:rFonts w:ascii="Tahoma" w:hAnsi="Tahoma" w:cs="Tahoma"/>
                <w:spacing w:val="1"/>
                <w:sz w:val="24"/>
                <w:szCs w:val="24"/>
              </w:rPr>
              <w:t>c</w:t>
            </w:r>
            <w:r>
              <w:rPr>
                <w:rFonts w:ascii="Tahoma" w:hAnsi="Tahoma" w:cs="Tahoma"/>
                <w:sz w:val="24"/>
                <w:szCs w:val="24"/>
              </w:rPr>
              <w:t>ho</w:t>
            </w:r>
            <w:r>
              <w:rPr>
                <w:rFonts w:ascii="Tahoma" w:hAnsi="Tahoma" w:cs="Tahoma"/>
                <w:spacing w:val="1"/>
                <w:sz w:val="24"/>
                <w:szCs w:val="24"/>
              </w:rPr>
              <w:t>k</w:t>
            </w:r>
            <w:r>
              <w:rPr>
                <w:rFonts w:ascii="Tahoma" w:hAnsi="Tahoma" w:cs="Tahoma"/>
                <w:sz w:val="24"/>
                <w:szCs w:val="24"/>
              </w:rPr>
              <w:t>a</w:t>
            </w:r>
            <w:proofErr w:type="spellEnd"/>
            <w:r>
              <w:rPr>
                <w:rFonts w:ascii="Tahoma" w:hAnsi="Tahoma" w:cs="Tahoma"/>
                <w:spacing w:val="-1"/>
                <w:sz w:val="24"/>
                <w:szCs w:val="24"/>
              </w:rPr>
              <w:t xml:space="preserve"> a</w:t>
            </w:r>
            <w:r>
              <w:rPr>
                <w:rFonts w:ascii="Tahoma" w:hAnsi="Tahoma" w:cs="Tahoma"/>
                <w:spacing w:val="2"/>
                <w:sz w:val="24"/>
                <w:szCs w:val="24"/>
              </w:rPr>
              <w:t>n</w:t>
            </w:r>
            <w:r>
              <w:rPr>
                <w:rFonts w:ascii="Tahoma" w:hAnsi="Tahoma" w:cs="Tahoma"/>
                <w:sz w:val="24"/>
                <w:szCs w:val="24"/>
              </w:rPr>
              <w:t>d</w:t>
            </w:r>
            <w:r>
              <w:rPr>
                <w:rFonts w:ascii="Tahoma" w:hAnsi="Tahoma" w:cs="Tahoma"/>
                <w:spacing w:val="1"/>
                <w:sz w:val="24"/>
                <w:szCs w:val="24"/>
              </w:rPr>
              <w:t xml:space="preserve"> </w:t>
            </w:r>
            <w:proofErr w:type="spellStart"/>
            <w:r>
              <w:rPr>
                <w:rFonts w:ascii="Tahoma" w:hAnsi="Tahoma" w:cs="Tahoma"/>
                <w:sz w:val="24"/>
                <w:szCs w:val="24"/>
              </w:rPr>
              <w:t>S</w:t>
            </w:r>
            <w:r>
              <w:rPr>
                <w:rFonts w:ascii="Tahoma" w:hAnsi="Tahoma" w:cs="Tahoma"/>
                <w:spacing w:val="2"/>
                <w:sz w:val="24"/>
                <w:szCs w:val="24"/>
              </w:rPr>
              <w:t>i</w:t>
            </w:r>
            <w:r>
              <w:rPr>
                <w:rFonts w:ascii="Tahoma" w:hAnsi="Tahoma" w:cs="Tahoma"/>
                <w:spacing w:val="-1"/>
                <w:sz w:val="24"/>
                <w:szCs w:val="24"/>
              </w:rPr>
              <w:t>a</w:t>
            </w:r>
            <w:r>
              <w:rPr>
                <w:rFonts w:ascii="Tahoma" w:hAnsi="Tahoma" w:cs="Tahoma"/>
                <w:spacing w:val="1"/>
                <w:sz w:val="24"/>
                <w:szCs w:val="24"/>
              </w:rPr>
              <w:t>k</w:t>
            </w:r>
            <w:r>
              <w:rPr>
                <w:rFonts w:ascii="Tahoma" w:hAnsi="Tahoma" w:cs="Tahoma"/>
                <w:spacing w:val="-6"/>
                <w:sz w:val="24"/>
                <w:szCs w:val="24"/>
              </w:rPr>
              <w:t>a</w:t>
            </w:r>
            <w:r>
              <w:rPr>
                <w:rFonts w:ascii="Tahoma" w:hAnsi="Tahoma" w:cs="Tahoma"/>
                <w:spacing w:val="3"/>
                <w:sz w:val="24"/>
                <w:szCs w:val="24"/>
              </w:rPr>
              <w:t>g</w:t>
            </w:r>
            <w:r>
              <w:rPr>
                <w:rFonts w:ascii="Tahoma" w:hAnsi="Tahoma" w:cs="Tahoma"/>
                <w:sz w:val="24"/>
                <w:szCs w:val="24"/>
              </w:rPr>
              <w:t>o</w:t>
            </w:r>
            <w:proofErr w:type="spellEnd"/>
          </w:p>
        </w:tc>
        <w:tc>
          <w:tcPr>
            <w:tcW w:w="1948" w:type="dxa"/>
            <w:tcBorders>
              <w:top w:val="single" w:sz="4" w:space="0" w:color="000000"/>
              <w:left w:val="single" w:sz="4" w:space="0" w:color="000000"/>
              <w:bottom w:val="single" w:sz="4" w:space="0" w:color="000000"/>
              <w:right w:val="single" w:sz="4" w:space="0" w:color="000000"/>
            </w:tcBorders>
          </w:tcPr>
          <w:p w14:paraId="37430044"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0F74076B" w14:textId="77777777">
        <w:trPr>
          <w:trHeight w:hRule="exact" w:val="1234"/>
        </w:trPr>
        <w:tc>
          <w:tcPr>
            <w:tcW w:w="619" w:type="dxa"/>
            <w:tcBorders>
              <w:top w:val="single" w:sz="4" w:space="0" w:color="000000"/>
              <w:left w:val="single" w:sz="4" w:space="0" w:color="000000"/>
              <w:bottom w:val="single" w:sz="4" w:space="0" w:color="000000"/>
              <w:right w:val="single" w:sz="4" w:space="0" w:color="000000"/>
            </w:tcBorders>
          </w:tcPr>
          <w:p w14:paraId="386C2A1C"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1</w:t>
            </w:r>
            <w:r>
              <w:rPr>
                <w:rFonts w:ascii="Tahoma" w:hAnsi="Tahoma" w:cs="Tahoma"/>
                <w:spacing w:val="-2"/>
                <w:sz w:val="24"/>
                <w:szCs w:val="24"/>
              </w:rPr>
              <w:t>5</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28983EA7"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pacing w:val="1"/>
                <w:sz w:val="24"/>
                <w:szCs w:val="24"/>
              </w:rPr>
              <w:t>H</w:t>
            </w:r>
            <w:r>
              <w:rPr>
                <w:rFonts w:ascii="Tahoma" w:hAnsi="Tahoma" w:cs="Tahoma"/>
                <w:sz w:val="24"/>
                <w:szCs w:val="24"/>
              </w:rPr>
              <w:t>om</w:t>
            </w:r>
            <w:r>
              <w:rPr>
                <w:rFonts w:ascii="Tahoma" w:hAnsi="Tahoma" w:cs="Tahoma"/>
                <w:spacing w:val="-1"/>
                <w:sz w:val="24"/>
                <w:szCs w:val="24"/>
              </w:rPr>
              <w:t>a</w:t>
            </w:r>
            <w:r>
              <w:rPr>
                <w:rFonts w:ascii="Tahoma" w:hAnsi="Tahoma" w:cs="Tahoma"/>
                <w:sz w:val="24"/>
                <w:szCs w:val="24"/>
              </w:rPr>
              <w:t>y</w:t>
            </w:r>
            <w:proofErr w:type="spellEnd"/>
            <w:r>
              <w:rPr>
                <w:rFonts w:ascii="Tahoma" w:hAnsi="Tahoma" w:cs="Tahoma"/>
                <w:spacing w:val="2"/>
                <w:sz w:val="24"/>
                <w:szCs w:val="24"/>
              </w:rPr>
              <w:t xml:space="preserve"> </w:t>
            </w:r>
            <w:r>
              <w:rPr>
                <w:rFonts w:ascii="Tahoma" w:hAnsi="Tahoma" w:cs="Tahoma"/>
                <w:spacing w:val="1"/>
                <w:sz w:val="24"/>
                <w:szCs w:val="24"/>
              </w:rPr>
              <w:t>B</w:t>
            </w:r>
            <w:r>
              <w:rPr>
                <w:rFonts w:ascii="Tahoma" w:hAnsi="Tahoma" w:cs="Tahoma"/>
                <w:spacing w:val="-1"/>
                <w:sz w:val="24"/>
                <w:szCs w:val="24"/>
              </w:rPr>
              <w:t>a</w:t>
            </w:r>
            <w:r>
              <w:rPr>
                <w:rFonts w:ascii="Tahoma" w:hAnsi="Tahoma" w:cs="Tahoma"/>
                <w:sz w:val="24"/>
                <w:szCs w:val="24"/>
              </w:rPr>
              <w:t>y</w:t>
            </w:r>
          </w:p>
        </w:tc>
        <w:tc>
          <w:tcPr>
            <w:tcW w:w="5093" w:type="dxa"/>
            <w:tcBorders>
              <w:top w:val="single" w:sz="4" w:space="0" w:color="000000"/>
              <w:left w:val="single" w:sz="4" w:space="0" w:color="000000"/>
              <w:bottom w:val="single" w:sz="4" w:space="0" w:color="000000"/>
              <w:right w:val="single" w:sz="4" w:space="0" w:color="000000"/>
            </w:tcBorders>
          </w:tcPr>
          <w:p w14:paraId="73A85545"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pacing w:val="-2"/>
                <w:sz w:val="24"/>
                <w:szCs w:val="24"/>
              </w:rPr>
              <w:t>M</w:t>
            </w:r>
            <w:r>
              <w:rPr>
                <w:rFonts w:ascii="Tahoma" w:hAnsi="Tahoma" w:cs="Tahoma"/>
                <w:sz w:val="24"/>
                <w:szCs w:val="24"/>
              </w:rPr>
              <w:t>b</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a</w:t>
            </w:r>
            <w:proofErr w:type="spellEnd"/>
            <w:r>
              <w:rPr>
                <w:rFonts w:ascii="Tahoma" w:hAnsi="Tahoma" w:cs="Tahoma"/>
                <w:spacing w:val="-1"/>
                <w:sz w:val="24"/>
                <w:szCs w:val="24"/>
              </w:rPr>
              <w:t xml:space="preserve"> </w:t>
            </w:r>
            <w:r>
              <w:rPr>
                <w:rFonts w:ascii="Tahoma" w:hAnsi="Tahoma" w:cs="Tahoma"/>
                <w:spacing w:val="1"/>
                <w:sz w:val="24"/>
                <w:szCs w:val="24"/>
              </w:rPr>
              <w:t>(</w:t>
            </w:r>
            <w:proofErr w:type="spellStart"/>
            <w:r>
              <w:rPr>
                <w:rFonts w:ascii="Tahoma" w:hAnsi="Tahoma" w:cs="Tahoma"/>
                <w:sz w:val="24"/>
                <w:szCs w:val="24"/>
              </w:rPr>
              <w:t>R</w:t>
            </w:r>
            <w:r>
              <w:rPr>
                <w:rFonts w:ascii="Tahoma" w:hAnsi="Tahoma" w:cs="Tahoma"/>
                <w:spacing w:val="1"/>
                <w:sz w:val="24"/>
                <w:szCs w:val="24"/>
              </w:rPr>
              <w:t>u</w:t>
            </w:r>
            <w:r>
              <w:rPr>
                <w:rFonts w:ascii="Tahoma" w:hAnsi="Tahoma" w:cs="Tahoma"/>
                <w:spacing w:val="2"/>
                <w:sz w:val="24"/>
                <w:szCs w:val="24"/>
              </w:rPr>
              <w:t>si</w:t>
            </w:r>
            <w:r>
              <w:rPr>
                <w:rFonts w:ascii="Tahoma" w:hAnsi="Tahoma" w:cs="Tahoma"/>
                <w:spacing w:val="-3"/>
                <w:sz w:val="24"/>
                <w:szCs w:val="24"/>
              </w:rPr>
              <w:t>n</w:t>
            </w:r>
            <w:r>
              <w:rPr>
                <w:rFonts w:ascii="Tahoma" w:hAnsi="Tahoma" w:cs="Tahoma"/>
                <w:spacing w:val="3"/>
                <w:sz w:val="24"/>
                <w:szCs w:val="24"/>
              </w:rPr>
              <w:t>g</w:t>
            </w:r>
            <w:r>
              <w:rPr>
                <w:rFonts w:ascii="Tahoma" w:hAnsi="Tahoma" w:cs="Tahoma"/>
                <w:sz w:val="24"/>
                <w:szCs w:val="24"/>
              </w:rPr>
              <w:t>a</w:t>
            </w:r>
            <w:proofErr w:type="spellEnd"/>
          </w:p>
          <w:p w14:paraId="1BDC38A5" w14:textId="77777777" w:rsidR="002E681A" w:rsidRDefault="002E681A">
            <w:pPr>
              <w:widowControl w:val="0"/>
              <w:autoSpaceDE w:val="0"/>
              <w:autoSpaceDN w:val="0"/>
              <w:adjustRightInd w:val="0"/>
              <w:spacing w:before="5" w:after="0" w:line="130" w:lineRule="exact"/>
              <w:rPr>
                <w:rFonts w:ascii="Tahoma" w:hAnsi="Tahoma" w:cs="Tahoma"/>
                <w:sz w:val="24"/>
                <w:szCs w:val="24"/>
              </w:rPr>
            </w:pPr>
          </w:p>
          <w:p w14:paraId="6A75E017" w14:textId="77777777" w:rsidR="002E681A" w:rsidRDefault="00B4694F">
            <w:pPr>
              <w:widowControl w:val="0"/>
              <w:autoSpaceDE w:val="0"/>
              <w:autoSpaceDN w:val="0"/>
              <w:adjustRightInd w:val="0"/>
              <w:spacing w:after="0" w:line="240" w:lineRule="auto"/>
              <w:ind w:left="100"/>
              <w:rPr>
                <w:rFonts w:ascii="Tahoma" w:hAnsi="Tahoma" w:cs="Tahoma"/>
                <w:sz w:val="24"/>
                <w:szCs w:val="24"/>
              </w:rPr>
            </w:pPr>
            <w:r>
              <w:rPr>
                <w:rFonts w:ascii="Tahoma" w:hAnsi="Tahoma" w:cs="Tahoma"/>
                <w:spacing w:val="2"/>
                <w:sz w:val="24"/>
                <w:szCs w:val="24"/>
              </w:rPr>
              <w:t>Is</w:t>
            </w:r>
            <w:r>
              <w:rPr>
                <w:rFonts w:ascii="Tahoma" w:hAnsi="Tahoma" w:cs="Tahoma"/>
                <w:spacing w:val="-1"/>
                <w:sz w:val="24"/>
                <w:szCs w:val="24"/>
              </w:rPr>
              <w:t>la</w:t>
            </w:r>
            <w:r>
              <w:rPr>
                <w:rFonts w:ascii="Tahoma" w:hAnsi="Tahoma" w:cs="Tahoma"/>
                <w:spacing w:val="2"/>
                <w:sz w:val="24"/>
                <w:szCs w:val="24"/>
              </w:rPr>
              <w:t>n</w:t>
            </w:r>
            <w:r>
              <w:rPr>
                <w:rFonts w:ascii="Tahoma" w:hAnsi="Tahoma" w:cs="Tahoma"/>
                <w:spacing w:val="1"/>
                <w:sz w:val="24"/>
                <w:szCs w:val="24"/>
              </w:rPr>
              <w:t>d</w:t>
            </w:r>
            <w:proofErr w:type="gramStart"/>
            <w:r>
              <w:rPr>
                <w:rFonts w:ascii="Tahoma" w:hAnsi="Tahoma" w:cs="Tahoma"/>
                <w:spacing w:val="-4"/>
                <w:sz w:val="24"/>
                <w:szCs w:val="24"/>
              </w:rPr>
              <w:t>)</w:t>
            </w:r>
            <w:r>
              <w:rPr>
                <w:rFonts w:ascii="Tahoma" w:hAnsi="Tahoma" w:cs="Tahoma"/>
                <w:spacing w:val="3"/>
                <w:sz w:val="24"/>
                <w:szCs w:val="24"/>
              </w:rPr>
              <w:t>,</w:t>
            </w:r>
            <w:proofErr w:type="spellStart"/>
            <w:r>
              <w:rPr>
                <w:rFonts w:ascii="Tahoma" w:hAnsi="Tahoma" w:cs="Tahoma"/>
                <w:spacing w:val="-1"/>
                <w:sz w:val="24"/>
                <w:szCs w:val="24"/>
              </w:rPr>
              <w:t>La</w:t>
            </w:r>
            <w:r>
              <w:rPr>
                <w:rFonts w:ascii="Tahoma" w:hAnsi="Tahoma" w:cs="Tahoma"/>
                <w:sz w:val="24"/>
                <w:szCs w:val="24"/>
              </w:rPr>
              <w:t>mb</w:t>
            </w:r>
            <w:r>
              <w:rPr>
                <w:rFonts w:ascii="Tahoma" w:hAnsi="Tahoma" w:cs="Tahoma"/>
                <w:spacing w:val="1"/>
                <w:sz w:val="24"/>
                <w:szCs w:val="24"/>
              </w:rPr>
              <w:t>w</w:t>
            </w:r>
            <w:r>
              <w:rPr>
                <w:rFonts w:ascii="Tahoma" w:hAnsi="Tahoma" w:cs="Tahoma"/>
                <w:spacing w:val="-1"/>
                <w:sz w:val="24"/>
                <w:szCs w:val="24"/>
              </w:rPr>
              <w:t>e</w:t>
            </w:r>
            <w:proofErr w:type="gramEnd"/>
            <w:r>
              <w:rPr>
                <w:rFonts w:ascii="Tahoma" w:hAnsi="Tahoma" w:cs="Tahoma"/>
                <w:spacing w:val="3"/>
                <w:sz w:val="24"/>
                <w:szCs w:val="24"/>
              </w:rPr>
              <w:t>,</w:t>
            </w:r>
            <w:r>
              <w:rPr>
                <w:rFonts w:ascii="Tahoma" w:hAnsi="Tahoma" w:cs="Tahoma"/>
                <w:spacing w:val="-1"/>
                <w:sz w:val="24"/>
                <w:szCs w:val="24"/>
              </w:rPr>
              <w:t>Ce</w:t>
            </w:r>
            <w:r>
              <w:rPr>
                <w:rFonts w:ascii="Tahoma" w:hAnsi="Tahoma" w:cs="Tahoma"/>
                <w:spacing w:val="2"/>
                <w:sz w:val="24"/>
                <w:szCs w:val="24"/>
              </w:rPr>
              <w:t>n</w:t>
            </w:r>
            <w:r>
              <w:rPr>
                <w:rFonts w:ascii="Tahoma" w:hAnsi="Tahoma" w:cs="Tahoma"/>
                <w:spacing w:val="-6"/>
                <w:sz w:val="24"/>
                <w:szCs w:val="24"/>
              </w:rPr>
              <w:t>t</w:t>
            </w:r>
            <w:r>
              <w:rPr>
                <w:rFonts w:ascii="Tahoma" w:hAnsi="Tahoma" w:cs="Tahoma"/>
                <w:spacing w:val="2"/>
                <w:sz w:val="24"/>
                <w:szCs w:val="24"/>
              </w:rPr>
              <w:t>r</w:t>
            </w:r>
            <w:r>
              <w:rPr>
                <w:rFonts w:ascii="Tahoma" w:hAnsi="Tahoma" w:cs="Tahoma"/>
                <w:spacing w:val="-1"/>
                <w:sz w:val="24"/>
                <w:szCs w:val="24"/>
              </w:rPr>
              <w:t>al</w:t>
            </w:r>
            <w:r>
              <w:rPr>
                <w:rFonts w:ascii="Tahoma" w:hAnsi="Tahoma" w:cs="Tahoma"/>
                <w:spacing w:val="3"/>
                <w:sz w:val="24"/>
                <w:szCs w:val="24"/>
              </w:rPr>
              <w:t>,</w:t>
            </w:r>
            <w:r>
              <w:rPr>
                <w:rFonts w:ascii="Tahoma" w:hAnsi="Tahoma" w:cs="Tahoma"/>
                <w:spacing w:val="-1"/>
                <w:sz w:val="24"/>
                <w:szCs w:val="24"/>
              </w:rPr>
              <w:t>G</w:t>
            </w:r>
            <w:r>
              <w:rPr>
                <w:rFonts w:ascii="Tahoma" w:hAnsi="Tahoma" w:cs="Tahoma"/>
                <w:spacing w:val="1"/>
                <w:sz w:val="24"/>
                <w:szCs w:val="24"/>
              </w:rPr>
              <w:t>w</w:t>
            </w:r>
            <w:r>
              <w:rPr>
                <w:rFonts w:ascii="Tahoma" w:hAnsi="Tahoma" w:cs="Tahoma"/>
                <w:spacing w:val="-1"/>
                <w:sz w:val="24"/>
                <w:szCs w:val="24"/>
              </w:rPr>
              <w:t>a</w:t>
            </w:r>
            <w:r>
              <w:rPr>
                <w:rFonts w:ascii="Tahoma" w:hAnsi="Tahoma" w:cs="Tahoma"/>
                <w:spacing w:val="2"/>
                <w:sz w:val="24"/>
                <w:szCs w:val="24"/>
              </w:rPr>
              <w:t>s</w:t>
            </w:r>
            <w:r>
              <w:rPr>
                <w:rFonts w:ascii="Tahoma" w:hAnsi="Tahoma" w:cs="Tahoma"/>
                <w:sz w:val="24"/>
                <w:szCs w:val="24"/>
              </w:rPr>
              <w:t>i</w:t>
            </w:r>
            <w:proofErr w:type="spellEnd"/>
            <w:r>
              <w:rPr>
                <w:rFonts w:ascii="Tahoma" w:hAnsi="Tahoma" w:cs="Tahoma"/>
                <w:spacing w:val="1"/>
                <w:sz w:val="24"/>
                <w:szCs w:val="24"/>
              </w:rPr>
              <w:t xml:space="preserve"> </w:t>
            </w:r>
            <w:r>
              <w:rPr>
                <w:rFonts w:ascii="Tahoma" w:hAnsi="Tahoma" w:cs="Tahoma"/>
                <w:spacing w:val="-1"/>
                <w:sz w:val="24"/>
                <w:szCs w:val="24"/>
              </w:rPr>
              <w:t>a</w:t>
            </w:r>
            <w:r>
              <w:rPr>
                <w:rFonts w:ascii="Tahoma" w:hAnsi="Tahoma" w:cs="Tahoma"/>
                <w:spacing w:val="-3"/>
                <w:sz w:val="24"/>
                <w:szCs w:val="24"/>
              </w:rPr>
              <w:t>n</w:t>
            </w:r>
            <w:r>
              <w:rPr>
                <w:rFonts w:ascii="Tahoma" w:hAnsi="Tahoma" w:cs="Tahoma"/>
                <w:sz w:val="24"/>
                <w:szCs w:val="24"/>
              </w:rPr>
              <w:t>d</w:t>
            </w:r>
            <w:r>
              <w:rPr>
                <w:rFonts w:ascii="Tahoma" w:hAnsi="Tahoma" w:cs="Tahoma"/>
                <w:spacing w:val="1"/>
                <w:sz w:val="24"/>
                <w:szCs w:val="24"/>
              </w:rPr>
              <w:t xml:space="preserve"> </w:t>
            </w:r>
            <w:proofErr w:type="spellStart"/>
            <w:r>
              <w:rPr>
                <w:rFonts w:ascii="Tahoma" w:hAnsi="Tahoma" w:cs="Tahoma"/>
                <w:spacing w:val="-2"/>
                <w:sz w:val="24"/>
                <w:szCs w:val="24"/>
              </w:rPr>
              <w:t>M</w:t>
            </w:r>
            <w:r>
              <w:rPr>
                <w:rFonts w:ascii="Tahoma" w:hAnsi="Tahoma" w:cs="Tahoma"/>
                <w:spacing w:val="-1"/>
                <w:sz w:val="24"/>
                <w:szCs w:val="24"/>
              </w:rPr>
              <w:t>fa</w:t>
            </w:r>
            <w:r>
              <w:rPr>
                <w:rFonts w:ascii="Tahoma" w:hAnsi="Tahoma" w:cs="Tahoma"/>
                <w:spacing w:val="2"/>
                <w:sz w:val="24"/>
                <w:szCs w:val="24"/>
              </w:rPr>
              <w:t>n</w:t>
            </w:r>
            <w:r>
              <w:rPr>
                <w:rFonts w:ascii="Tahoma" w:hAnsi="Tahoma" w:cs="Tahoma"/>
                <w:spacing w:val="3"/>
                <w:sz w:val="24"/>
                <w:szCs w:val="24"/>
              </w:rPr>
              <w:t>g</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o</w:t>
            </w:r>
            <w:proofErr w:type="spellEnd"/>
          </w:p>
          <w:p w14:paraId="4722BD81" w14:textId="77777777" w:rsidR="002E681A" w:rsidRDefault="002E681A">
            <w:pPr>
              <w:widowControl w:val="0"/>
              <w:autoSpaceDE w:val="0"/>
              <w:autoSpaceDN w:val="0"/>
              <w:adjustRightInd w:val="0"/>
              <w:spacing w:before="5" w:after="0" w:line="130" w:lineRule="exact"/>
              <w:rPr>
                <w:rFonts w:ascii="Tahoma" w:hAnsi="Tahoma" w:cs="Tahoma"/>
                <w:sz w:val="24"/>
                <w:szCs w:val="24"/>
              </w:rPr>
            </w:pPr>
          </w:p>
          <w:p w14:paraId="1ACCCDF7" w14:textId="77777777" w:rsidR="002E681A" w:rsidRDefault="00B4694F">
            <w:pPr>
              <w:widowControl w:val="0"/>
              <w:autoSpaceDE w:val="0"/>
              <w:autoSpaceDN w:val="0"/>
              <w:adjustRightInd w:val="0"/>
              <w:spacing w:after="0" w:line="240" w:lineRule="auto"/>
              <w:ind w:left="100"/>
              <w:rPr>
                <w:rFonts w:ascii="Tahoma" w:hAnsi="Tahoma" w:cs="Tahoma"/>
                <w:sz w:val="24"/>
                <w:szCs w:val="24"/>
              </w:rPr>
            </w:pP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3E0636E0"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54F58922" w14:textId="77777777">
        <w:trPr>
          <w:trHeight w:hRule="exact" w:val="830"/>
        </w:trPr>
        <w:tc>
          <w:tcPr>
            <w:tcW w:w="619" w:type="dxa"/>
            <w:tcBorders>
              <w:top w:val="single" w:sz="4" w:space="0" w:color="000000"/>
              <w:left w:val="single" w:sz="4" w:space="0" w:color="000000"/>
              <w:bottom w:val="single" w:sz="4" w:space="0" w:color="000000"/>
              <w:right w:val="single" w:sz="4" w:space="0" w:color="000000"/>
            </w:tcBorders>
          </w:tcPr>
          <w:p w14:paraId="714D57C1"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1</w:t>
            </w:r>
            <w:r>
              <w:rPr>
                <w:rFonts w:ascii="Tahoma" w:hAnsi="Tahoma" w:cs="Tahoma"/>
                <w:spacing w:val="-1"/>
                <w:sz w:val="24"/>
                <w:szCs w:val="24"/>
              </w:rPr>
              <w:t>6</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3F2C76AF"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z w:val="24"/>
                <w:szCs w:val="24"/>
              </w:rPr>
              <w:t>T</w:t>
            </w:r>
            <w:r>
              <w:rPr>
                <w:rFonts w:ascii="Tahoma" w:hAnsi="Tahoma" w:cs="Tahoma"/>
                <w:spacing w:val="-1"/>
                <w:sz w:val="24"/>
                <w:szCs w:val="24"/>
              </w:rPr>
              <w:t>a</w:t>
            </w:r>
            <w:r>
              <w:rPr>
                <w:rFonts w:ascii="Tahoma" w:hAnsi="Tahoma" w:cs="Tahoma"/>
                <w:spacing w:val="2"/>
                <w:sz w:val="24"/>
                <w:szCs w:val="24"/>
              </w:rPr>
              <w:t>i</w:t>
            </w:r>
            <w:r>
              <w:rPr>
                <w:rFonts w:ascii="Tahoma" w:hAnsi="Tahoma" w:cs="Tahoma"/>
                <w:spacing w:val="-1"/>
                <w:sz w:val="24"/>
                <w:szCs w:val="24"/>
              </w:rPr>
              <w:t>ta</w:t>
            </w:r>
            <w:r>
              <w:rPr>
                <w:rFonts w:ascii="Tahoma" w:hAnsi="Tahoma" w:cs="Tahoma"/>
                <w:sz w:val="24"/>
                <w:szCs w:val="24"/>
              </w:rPr>
              <w:t>T</w:t>
            </w:r>
            <w:r>
              <w:rPr>
                <w:rFonts w:ascii="Tahoma" w:hAnsi="Tahoma" w:cs="Tahoma"/>
                <w:spacing w:val="-1"/>
                <w:sz w:val="24"/>
                <w:szCs w:val="24"/>
              </w:rPr>
              <w:t>a</w:t>
            </w:r>
            <w:r>
              <w:rPr>
                <w:rFonts w:ascii="Tahoma" w:hAnsi="Tahoma" w:cs="Tahoma"/>
                <w:spacing w:val="1"/>
                <w:sz w:val="24"/>
                <w:szCs w:val="24"/>
              </w:rPr>
              <w:t>v</w:t>
            </w:r>
            <w:r>
              <w:rPr>
                <w:rFonts w:ascii="Tahoma" w:hAnsi="Tahoma" w:cs="Tahoma"/>
                <w:spacing w:val="-1"/>
                <w:sz w:val="24"/>
                <w:szCs w:val="24"/>
              </w:rPr>
              <w:t>et</w:t>
            </w:r>
            <w:r>
              <w:rPr>
                <w:rFonts w:ascii="Tahoma" w:hAnsi="Tahoma" w:cs="Tahoma"/>
                <w:sz w:val="24"/>
                <w:szCs w:val="24"/>
              </w:rPr>
              <w:t>a</w:t>
            </w:r>
            <w:proofErr w:type="spellEnd"/>
          </w:p>
        </w:tc>
        <w:tc>
          <w:tcPr>
            <w:tcW w:w="5093" w:type="dxa"/>
            <w:tcBorders>
              <w:top w:val="single" w:sz="4" w:space="0" w:color="000000"/>
              <w:left w:val="single" w:sz="4" w:space="0" w:color="000000"/>
              <w:bottom w:val="single" w:sz="4" w:space="0" w:color="000000"/>
              <w:right w:val="single" w:sz="4" w:space="0" w:color="000000"/>
            </w:tcBorders>
          </w:tcPr>
          <w:p w14:paraId="27D1DCE2"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gramStart"/>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 xml:space="preserve">l </w:t>
            </w:r>
            <w:r>
              <w:rPr>
                <w:rFonts w:ascii="Tahoma" w:hAnsi="Tahoma" w:cs="Tahoma"/>
                <w:spacing w:val="27"/>
                <w:sz w:val="24"/>
                <w:szCs w:val="24"/>
              </w:rPr>
              <w:t xml:space="preserve"> </w:t>
            </w:r>
            <w:r>
              <w:rPr>
                <w:rFonts w:ascii="Tahoma" w:hAnsi="Tahoma" w:cs="Tahoma"/>
                <w:sz w:val="24"/>
                <w:szCs w:val="24"/>
              </w:rPr>
              <w:t>T</w:t>
            </w:r>
            <w:r>
              <w:rPr>
                <w:rFonts w:ascii="Tahoma" w:hAnsi="Tahoma" w:cs="Tahoma"/>
                <w:spacing w:val="-1"/>
                <w:sz w:val="24"/>
                <w:szCs w:val="24"/>
              </w:rPr>
              <w:t>a</w:t>
            </w:r>
            <w:r>
              <w:rPr>
                <w:rFonts w:ascii="Tahoma" w:hAnsi="Tahoma" w:cs="Tahoma"/>
                <w:spacing w:val="1"/>
                <w:sz w:val="24"/>
                <w:szCs w:val="24"/>
              </w:rPr>
              <w:t>v</w:t>
            </w:r>
            <w:r>
              <w:rPr>
                <w:rFonts w:ascii="Tahoma" w:hAnsi="Tahoma" w:cs="Tahoma"/>
                <w:spacing w:val="-1"/>
                <w:sz w:val="24"/>
                <w:szCs w:val="24"/>
              </w:rPr>
              <w:t>et</w:t>
            </w:r>
            <w:r>
              <w:rPr>
                <w:rFonts w:ascii="Tahoma" w:hAnsi="Tahoma" w:cs="Tahoma"/>
                <w:sz w:val="24"/>
                <w:szCs w:val="24"/>
              </w:rPr>
              <w:t>a</w:t>
            </w:r>
            <w:proofErr w:type="gramEnd"/>
            <w:r>
              <w:rPr>
                <w:rFonts w:ascii="Tahoma" w:hAnsi="Tahoma" w:cs="Tahoma"/>
                <w:sz w:val="24"/>
                <w:szCs w:val="24"/>
              </w:rPr>
              <w:t xml:space="preserve">   </w:t>
            </w:r>
            <w:r>
              <w:rPr>
                <w:rFonts w:ascii="Tahoma" w:hAnsi="Tahoma" w:cs="Tahoma"/>
                <w:spacing w:val="56"/>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 xml:space="preserve">s </w:t>
            </w:r>
            <w:r>
              <w:rPr>
                <w:rFonts w:ascii="Tahoma" w:hAnsi="Tahoma" w:cs="Tahoma"/>
                <w:spacing w:val="30"/>
                <w:sz w:val="24"/>
                <w:szCs w:val="24"/>
              </w:rPr>
              <w:t xml:space="preserve"> </w:t>
            </w:r>
            <w:r>
              <w:rPr>
                <w:rFonts w:ascii="Tahoma" w:hAnsi="Tahoma" w:cs="Tahoma"/>
                <w:spacing w:val="-1"/>
                <w:sz w:val="24"/>
                <w:szCs w:val="24"/>
              </w:rPr>
              <w:t>a</w:t>
            </w:r>
            <w:r>
              <w:rPr>
                <w:rFonts w:ascii="Tahoma" w:hAnsi="Tahoma" w:cs="Tahoma"/>
                <w:spacing w:val="-3"/>
                <w:sz w:val="24"/>
                <w:szCs w:val="24"/>
              </w:rPr>
              <w:t>n</w:t>
            </w:r>
            <w:r>
              <w:rPr>
                <w:rFonts w:ascii="Tahoma" w:hAnsi="Tahoma" w:cs="Tahoma"/>
                <w:sz w:val="24"/>
                <w:szCs w:val="24"/>
              </w:rPr>
              <w:t xml:space="preserve">d </w:t>
            </w:r>
            <w:r>
              <w:rPr>
                <w:rFonts w:ascii="Tahoma" w:hAnsi="Tahoma" w:cs="Tahoma"/>
                <w:spacing w:val="30"/>
                <w:sz w:val="24"/>
                <w:szCs w:val="24"/>
              </w:rPr>
              <w:t xml:space="preserve"> </w:t>
            </w:r>
            <w:proofErr w:type="spellStart"/>
            <w:r>
              <w:rPr>
                <w:rFonts w:ascii="Tahoma" w:hAnsi="Tahoma" w:cs="Tahoma"/>
                <w:spacing w:val="-2"/>
                <w:sz w:val="24"/>
                <w:szCs w:val="24"/>
              </w:rPr>
              <w:t>M</w:t>
            </w:r>
            <w:r>
              <w:rPr>
                <w:rFonts w:ascii="Tahoma" w:hAnsi="Tahoma" w:cs="Tahoma"/>
                <w:spacing w:val="-1"/>
                <w:sz w:val="24"/>
                <w:szCs w:val="24"/>
              </w:rPr>
              <w:t>a</w:t>
            </w:r>
            <w:r>
              <w:rPr>
                <w:rFonts w:ascii="Tahoma" w:hAnsi="Tahoma" w:cs="Tahoma"/>
                <w:spacing w:val="2"/>
                <w:sz w:val="24"/>
                <w:szCs w:val="24"/>
              </w:rPr>
              <w:t>ny</w:t>
            </w:r>
            <w:r>
              <w:rPr>
                <w:rFonts w:ascii="Tahoma" w:hAnsi="Tahoma" w:cs="Tahoma"/>
                <w:spacing w:val="-1"/>
                <w:sz w:val="24"/>
                <w:szCs w:val="24"/>
              </w:rPr>
              <w:t>a</w:t>
            </w:r>
            <w:r>
              <w:rPr>
                <w:rFonts w:ascii="Tahoma" w:hAnsi="Tahoma" w:cs="Tahoma"/>
                <w:spacing w:val="-3"/>
                <w:sz w:val="24"/>
                <w:szCs w:val="24"/>
              </w:rPr>
              <w:t>n</w:t>
            </w:r>
            <w:r>
              <w:rPr>
                <w:rFonts w:ascii="Tahoma" w:hAnsi="Tahoma" w:cs="Tahoma"/>
                <w:sz w:val="24"/>
                <w:szCs w:val="24"/>
              </w:rPr>
              <w:t>i</w:t>
            </w:r>
            <w:proofErr w:type="spellEnd"/>
            <w:r>
              <w:rPr>
                <w:rFonts w:ascii="Tahoma" w:hAnsi="Tahoma" w:cs="Tahoma"/>
                <w:sz w:val="24"/>
                <w:szCs w:val="24"/>
              </w:rPr>
              <w:t xml:space="preserve"> </w:t>
            </w:r>
            <w:r>
              <w:rPr>
                <w:rFonts w:ascii="Tahoma" w:hAnsi="Tahoma" w:cs="Tahoma"/>
                <w:spacing w:val="30"/>
                <w:sz w:val="24"/>
                <w:szCs w:val="24"/>
              </w:rPr>
              <w:t xml:space="preserve"> </w:t>
            </w:r>
            <w:r>
              <w:rPr>
                <w:rFonts w:ascii="Tahoma" w:hAnsi="Tahoma" w:cs="Tahoma"/>
                <w:spacing w:val="-2"/>
                <w:sz w:val="24"/>
                <w:szCs w:val="24"/>
              </w:rPr>
              <w:t>P</w:t>
            </w:r>
            <w:r>
              <w:rPr>
                <w:rFonts w:ascii="Tahoma" w:hAnsi="Tahoma" w:cs="Tahoma"/>
                <w:spacing w:val="2"/>
                <w:sz w:val="24"/>
                <w:szCs w:val="24"/>
              </w:rPr>
              <w:t>r</w:t>
            </w:r>
            <w:r>
              <w:rPr>
                <w:rFonts w:ascii="Tahoma" w:hAnsi="Tahoma" w:cs="Tahoma"/>
                <w:spacing w:val="-3"/>
                <w:sz w:val="24"/>
                <w:szCs w:val="24"/>
              </w:rPr>
              <w:t>i</w:t>
            </w:r>
            <w:r>
              <w:rPr>
                <w:rFonts w:ascii="Tahoma" w:hAnsi="Tahoma" w:cs="Tahoma"/>
                <w:spacing w:val="2"/>
                <w:sz w:val="24"/>
                <w:szCs w:val="24"/>
              </w:rPr>
              <w:t>s</w:t>
            </w:r>
            <w:r>
              <w:rPr>
                <w:rFonts w:ascii="Tahoma" w:hAnsi="Tahoma" w:cs="Tahoma"/>
                <w:sz w:val="24"/>
                <w:szCs w:val="24"/>
              </w:rPr>
              <w:t>on</w:t>
            </w:r>
          </w:p>
          <w:p w14:paraId="3913A49E" w14:textId="77777777" w:rsidR="002E681A" w:rsidRDefault="002E681A">
            <w:pPr>
              <w:widowControl w:val="0"/>
              <w:autoSpaceDE w:val="0"/>
              <w:autoSpaceDN w:val="0"/>
              <w:adjustRightInd w:val="0"/>
              <w:spacing w:after="0" w:line="140" w:lineRule="exact"/>
              <w:rPr>
                <w:rFonts w:ascii="Tahoma" w:hAnsi="Tahoma" w:cs="Tahoma"/>
                <w:sz w:val="24"/>
                <w:szCs w:val="24"/>
              </w:rPr>
            </w:pPr>
          </w:p>
          <w:p w14:paraId="419F050F" w14:textId="77777777" w:rsidR="002E681A" w:rsidRDefault="00B4694F">
            <w:pPr>
              <w:widowControl w:val="0"/>
              <w:autoSpaceDE w:val="0"/>
              <w:autoSpaceDN w:val="0"/>
              <w:adjustRightInd w:val="0"/>
              <w:spacing w:after="0" w:line="240" w:lineRule="auto"/>
              <w:ind w:left="100"/>
              <w:rPr>
                <w:rFonts w:ascii="Tahoma" w:hAnsi="Tahoma" w:cs="Tahoma"/>
                <w:sz w:val="24"/>
                <w:szCs w:val="24"/>
              </w:rPr>
            </w:pPr>
            <w:r>
              <w:rPr>
                <w:rFonts w:ascii="Tahoma" w:hAnsi="Tahoma" w:cs="Tahoma"/>
                <w:sz w:val="24"/>
                <w:szCs w:val="24"/>
              </w:rPr>
              <w:t>C</w:t>
            </w:r>
            <w:r>
              <w:rPr>
                <w:rFonts w:ascii="Tahoma" w:hAnsi="Tahoma" w:cs="Tahoma"/>
                <w:spacing w:val="-1"/>
                <w:sz w:val="24"/>
                <w:szCs w:val="24"/>
              </w:rPr>
              <w:t>a</w:t>
            </w:r>
            <w:r>
              <w:rPr>
                <w:rFonts w:ascii="Tahoma" w:hAnsi="Tahoma" w:cs="Tahoma"/>
                <w:sz w:val="24"/>
                <w:szCs w:val="24"/>
              </w:rPr>
              <w:t>mp</w:t>
            </w:r>
          </w:p>
        </w:tc>
        <w:tc>
          <w:tcPr>
            <w:tcW w:w="1948" w:type="dxa"/>
            <w:tcBorders>
              <w:top w:val="single" w:sz="4" w:space="0" w:color="000000"/>
              <w:left w:val="single" w:sz="4" w:space="0" w:color="000000"/>
              <w:bottom w:val="single" w:sz="4" w:space="0" w:color="000000"/>
              <w:right w:val="single" w:sz="4" w:space="0" w:color="000000"/>
            </w:tcBorders>
          </w:tcPr>
          <w:p w14:paraId="0C91EB1E"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6EC54B2B" w14:textId="77777777">
        <w:trPr>
          <w:trHeight w:hRule="exact" w:val="418"/>
        </w:trPr>
        <w:tc>
          <w:tcPr>
            <w:tcW w:w="619" w:type="dxa"/>
            <w:tcBorders>
              <w:top w:val="single" w:sz="4" w:space="0" w:color="000000"/>
              <w:left w:val="single" w:sz="4" w:space="0" w:color="000000"/>
              <w:bottom w:val="single" w:sz="4" w:space="0" w:color="000000"/>
              <w:right w:val="single" w:sz="4" w:space="0" w:color="000000"/>
            </w:tcBorders>
          </w:tcPr>
          <w:p w14:paraId="6A9AAFC5"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1</w:t>
            </w:r>
            <w:r>
              <w:rPr>
                <w:rFonts w:ascii="Tahoma" w:hAnsi="Tahoma" w:cs="Tahoma"/>
                <w:spacing w:val="-1"/>
                <w:sz w:val="24"/>
                <w:szCs w:val="24"/>
              </w:rPr>
              <w:t>7</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4B561147"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z w:val="24"/>
                <w:szCs w:val="24"/>
              </w:rPr>
              <w:t>Th</w:t>
            </w:r>
            <w:r>
              <w:rPr>
                <w:rFonts w:ascii="Tahoma" w:hAnsi="Tahoma" w:cs="Tahoma"/>
                <w:spacing w:val="-1"/>
                <w:sz w:val="24"/>
                <w:szCs w:val="24"/>
              </w:rPr>
              <w:t>a</w:t>
            </w:r>
            <w:r>
              <w:rPr>
                <w:rFonts w:ascii="Tahoma" w:hAnsi="Tahoma" w:cs="Tahoma"/>
                <w:spacing w:val="2"/>
                <w:sz w:val="24"/>
                <w:szCs w:val="24"/>
              </w:rPr>
              <w:t>r</w:t>
            </w:r>
            <w:r>
              <w:rPr>
                <w:rFonts w:ascii="Tahoma" w:hAnsi="Tahoma" w:cs="Tahoma"/>
                <w:spacing w:val="-1"/>
                <w:sz w:val="24"/>
                <w:szCs w:val="24"/>
              </w:rPr>
              <w:t>a</w:t>
            </w:r>
            <w:r>
              <w:rPr>
                <w:rFonts w:ascii="Tahoma" w:hAnsi="Tahoma" w:cs="Tahoma"/>
                <w:spacing w:val="1"/>
                <w:sz w:val="24"/>
                <w:szCs w:val="24"/>
              </w:rPr>
              <w:t>k</w:t>
            </w:r>
            <w:r>
              <w:rPr>
                <w:rFonts w:ascii="Tahoma" w:hAnsi="Tahoma" w:cs="Tahoma"/>
                <w:sz w:val="24"/>
                <w:szCs w:val="24"/>
              </w:rPr>
              <w:t>a</w:t>
            </w:r>
            <w:proofErr w:type="spellEnd"/>
            <w:r>
              <w:rPr>
                <w:rFonts w:ascii="Tahoma" w:hAnsi="Tahoma" w:cs="Tahoma"/>
                <w:spacing w:val="-1"/>
                <w:sz w:val="24"/>
                <w:szCs w:val="24"/>
              </w:rPr>
              <w:t xml:space="preserve"> –</w:t>
            </w:r>
            <w:r>
              <w:rPr>
                <w:rFonts w:ascii="Tahoma" w:hAnsi="Tahoma" w:cs="Tahoma"/>
                <w:spacing w:val="-2"/>
                <w:sz w:val="24"/>
                <w:szCs w:val="24"/>
              </w:rPr>
              <w:t>N</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hi</w:t>
            </w:r>
          </w:p>
        </w:tc>
        <w:tc>
          <w:tcPr>
            <w:tcW w:w="5093" w:type="dxa"/>
            <w:tcBorders>
              <w:top w:val="single" w:sz="4" w:space="0" w:color="000000"/>
              <w:left w:val="single" w:sz="4" w:space="0" w:color="000000"/>
              <w:bottom w:val="single" w:sz="4" w:space="0" w:color="000000"/>
              <w:right w:val="single" w:sz="4" w:space="0" w:color="000000"/>
            </w:tcBorders>
          </w:tcPr>
          <w:p w14:paraId="3FE19C2C"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4D31137C"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7CC5F0ED" w14:textId="77777777">
        <w:trPr>
          <w:trHeight w:hRule="exact" w:val="830"/>
        </w:trPr>
        <w:tc>
          <w:tcPr>
            <w:tcW w:w="619" w:type="dxa"/>
            <w:tcBorders>
              <w:top w:val="single" w:sz="4" w:space="0" w:color="000000"/>
              <w:left w:val="single" w:sz="4" w:space="0" w:color="000000"/>
              <w:bottom w:val="single" w:sz="4" w:space="0" w:color="000000"/>
              <w:right w:val="single" w:sz="4" w:space="0" w:color="000000"/>
            </w:tcBorders>
          </w:tcPr>
          <w:p w14:paraId="21E1A9A2"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1</w:t>
            </w:r>
            <w:r>
              <w:rPr>
                <w:rFonts w:ascii="Tahoma" w:hAnsi="Tahoma" w:cs="Tahoma"/>
                <w:spacing w:val="1"/>
                <w:sz w:val="24"/>
                <w:szCs w:val="24"/>
              </w:rPr>
              <w:t>8</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69356CD0"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K</w:t>
            </w:r>
            <w:r>
              <w:rPr>
                <w:rFonts w:ascii="Tahoma" w:hAnsi="Tahoma" w:cs="Tahoma"/>
                <w:spacing w:val="-1"/>
                <w:sz w:val="24"/>
                <w:szCs w:val="24"/>
              </w:rPr>
              <w:t>a</w:t>
            </w:r>
            <w:r>
              <w:rPr>
                <w:rFonts w:ascii="Tahoma" w:hAnsi="Tahoma" w:cs="Tahoma"/>
                <w:spacing w:val="2"/>
                <w:sz w:val="24"/>
                <w:szCs w:val="24"/>
              </w:rPr>
              <w:t>ji</w:t>
            </w:r>
            <w:r>
              <w:rPr>
                <w:rFonts w:ascii="Tahoma" w:hAnsi="Tahoma" w:cs="Tahoma"/>
                <w:spacing w:val="-1"/>
                <w:sz w:val="24"/>
                <w:szCs w:val="24"/>
              </w:rPr>
              <w:t>a</w:t>
            </w:r>
            <w:r>
              <w:rPr>
                <w:rFonts w:ascii="Tahoma" w:hAnsi="Tahoma" w:cs="Tahoma"/>
                <w:spacing w:val="1"/>
                <w:sz w:val="24"/>
                <w:szCs w:val="24"/>
              </w:rPr>
              <w:t>d</w:t>
            </w:r>
            <w:r>
              <w:rPr>
                <w:rFonts w:ascii="Tahoma" w:hAnsi="Tahoma" w:cs="Tahoma"/>
                <w:sz w:val="24"/>
                <w:szCs w:val="24"/>
              </w:rPr>
              <w:t xml:space="preserve">o </w:t>
            </w:r>
            <w:r>
              <w:rPr>
                <w:rFonts w:ascii="Tahoma" w:hAnsi="Tahoma" w:cs="Tahoma"/>
                <w:spacing w:val="-1"/>
                <w:sz w:val="24"/>
                <w:szCs w:val="24"/>
              </w:rPr>
              <w:t>Ce</w:t>
            </w:r>
            <w:r>
              <w:rPr>
                <w:rFonts w:ascii="Tahoma" w:hAnsi="Tahoma" w:cs="Tahoma"/>
                <w:spacing w:val="2"/>
                <w:sz w:val="24"/>
                <w:szCs w:val="24"/>
              </w:rPr>
              <w:t>n</w:t>
            </w:r>
            <w:r>
              <w:rPr>
                <w:rFonts w:ascii="Tahoma" w:hAnsi="Tahoma" w:cs="Tahoma"/>
                <w:spacing w:val="-1"/>
                <w:sz w:val="24"/>
                <w:szCs w:val="24"/>
              </w:rPr>
              <w:t>t</w:t>
            </w:r>
            <w:r>
              <w:rPr>
                <w:rFonts w:ascii="Tahoma" w:hAnsi="Tahoma" w:cs="Tahoma"/>
                <w:spacing w:val="2"/>
                <w:sz w:val="24"/>
                <w:szCs w:val="24"/>
              </w:rPr>
              <w:t>r</w:t>
            </w:r>
            <w:r>
              <w:rPr>
                <w:rFonts w:ascii="Tahoma" w:hAnsi="Tahoma" w:cs="Tahoma"/>
                <w:spacing w:val="-1"/>
                <w:sz w:val="24"/>
                <w:szCs w:val="24"/>
              </w:rPr>
              <w:t>a</w:t>
            </w:r>
            <w:r>
              <w:rPr>
                <w:rFonts w:ascii="Tahoma" w:hAnsi="Tahoma" w:cs="Tahoma"/>
                <w:sz w:val="24"/>
                <w:szCs w:val="24"/>
              </w:rPr>
              <w:t>l</w:t>
            </w:r>
          </w:p>
        </w:tc>
        <w:tc>
          <w:tcPr>
            <w:tcW w:w="5093" w:type="dxa"/>
            <w:tcBorders>
              <w:top w:val="single" w:sz="4" w:space="0" w:color="000000"/>
              <w:left w:val="single" w:sz="4" w:space="0" w:color="000000"/>
              <w:bottom w:val="single" w:sz="4" w:space="0" w:color="000000"/>
              <w:right w:val="single" w:sz="4" w:space="0" w:color="000000"/>
            </w:tcBorders>
          </w:tcPr>
          <w:p w14:paraId="419C53E9"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C</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t</w:t>
            </w:r>
            <w:r>
              <w:rPr>
                <w:rFonts w:ascii="Tahoma" w:hAnsi="Tahoma" w:cs="Tahoma"/>
                <w:spacing w:val="2"/>
                <w:sz w:val="24"/>
                <w:szCs w:val="24"/>
              </w:rPr>
              <w:t>r</w:t>
            </w:r>
            <w:r>
              <w:rPr>
                <w:rFonts w:ascii="Tahoma" w:hAnsi="Tahoma" w:cs="Tahoma"/>
                <w:spacing w:val="-1"/>
                <w:sz w:val="24"/>
                <w:szCs w:val="24"/>
              </w:rPr>
              <w:t>al</w:t>
            </w:r>
            <w:r>
              <w:rPr>
                <w:rFonts w:ascii="Tahoma" w:hAnsi="Tahoma" w:cs="Tahoma"/>
                <w:sz w:val="24"/>
                <w:szCs w:val="24"/>
              </w:rPr>
              <w:t>,</w:t>
            </w:r>
            <w:r>
              <w:rPr>
                <w:rFonts w:ascii="Tahoma" w:hAnsi="Tahoma" w:cs="Tahoma"/>
                <w:spacing w:val="26"/>
                <w:sz w:val="24"/>
                <w:szCs w:val="24"/>
              </w:rPr>
              <w:t xml:space="preserve"> </w:t>
            </w:r>
            <w:proofErr w:type="spellStart"/>
            <w:proofErr w:type="gramStart"/>
            <w:r>
              <w:rPr>
                <w:rFonts w:ascii="Tahoma" w:hAnsi="Tahoma" w:cs="Tahoma"/>
                <w:spacing w:val="2"/>
                <w:sz w:val="24"/>
                <w:szCs w:val="24"/>
              </w:rPr>
              <w:t>I</w:t>
            </w:r>
            <w:r>
              <w:rPr>
                <w:rFonts w:ascii="Tahoma" w:hAnsi="Tahoma" w:cs="Tahoma"/>
                <w:spacing w:val="-3"/>
                <w:sz w:val="24"/>
                <w:szCs w:val="24"/>
              </w:rPr>
              <w:t>s</w:t>
            </w:r>
            <w:r>
              <w:rPr>
                <w:rFonts w:ascii="Tahoma" w:hAnsi="Tahoma" w:cs="Tahoma"/>
                <w:spacing w:val="2"/>
                <w:sz w:val="24"/>
                <w:szCs w:val="24"/>
              </w:rPr>
              <w:t>iny</w:t>
            </w:r>
            <w:r>
              <w:rPr>
                <w:rFonts w:ascii="Tahoma" w:hAnsi="Tahoma" w:cs="Tahoma"/>
                <w:sz w:val="24"/>
                <w:szCs w:val="24"/>
              </w:rPr>
              <w:t>a</w:t>
            </w:r>
            <w:proofErr w:type="spellEnd"/>
            <w:r>
              <w:rPr>
                <w:rFonts w:ascii="Tahoma" w:hAnsi="Tahoma" w:cs="Tahoma"/>
                <w:spacing w:val="18"/>
                <w:sz w:val="24"/>
                <w:szCs w:val="24"/>
              </w:rPr>
              <w:t xml:space="preserve"> </w:t>
            </w:r>
            <w:r>
              <w:rPr>
                <w:rFonts w:ascii="Tahoma" w:hAnsi="Tahoma" w:cs="Tahoma"/>
                <w:spacing w:val="3"/>
                <w:sz w:val="24"/>
                <w:szCs w:val="24"/>
              </w:rPr>
              <w:t>,</w:t>
            </w:r>
            <w:proofErr w:type="spellStart"/>
            <w:r>
              <w:rPr>
                <w:rFonts w:ascii="Tahoma" w:hAnsi="Tahoma" w:cs="Tahoma"/>
                <w:spacing w:val="-2"/>
                <w:sz w:val="24"/>
                <w:szCs w:val="24"/>
              </w:rPr>
              <w:t>N</w:t>
            </w:r>
            <w:r>
              <w:rPr>
                <w:rFonts w:ascii="Tahoma" w:hAnsi="Tahoma" w:cs="Tahoma"/>
                <w:spacing w:val="-1"/>
                <w:sz w:val="24"/>
                <w:szCs w:val="24"/>
              </w:rPr>
              <w:t>a</w:t>
            </w:r>
            <w:r>
              <w:rPr>
                <w:rFonts w:ascii="Tahoma" w:hAnsi="Tahoma" w:cs="Tahoma"/>
                <w:sz w:val="24"/>
                <w:szCs w:val="24"/>
              </w:rPr>
              <w:t>m</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3"/>
                <w:sz w:val="24"/>
                <w:szCs w:val="24"/>
              </w:rPr>
              <w:t>g</w:t>
            </w:r>
            <w:r>
              <w:rPr>
                <w:rFonts w:ascii="Tahoma" w:hAnsi="Tahoma" w:cs="Tahoma"/>
                <w:sz w:val="24"/>
                <w:szCs w:val="24"/>
              </w:rPr>
              <w:t>a</w:t>
            </w:r>
            <w:proofErr w:type="spellEnd"/>
            <w:proofErr w:type="gramEnd"/>
            <w:r>
              <w:rPr>
                <w:rFonts w:ascii="Tahoma" w:hAnsi="Tahoma" w:cs="Tahoma"/>
                <w:spacing w:val="23"/>
                <w:sz w:val="24"/>
                <w:szCs w:val="24"/>
              </w:rPr>
              <w:t xml:space="preserve"> </w:t>
            </w:r>
            <w:r>
              <w:rPr>
                <w:rFonts w:ascii="Tahoma" w:hAnsi="Tahoma" w:cs="Tahoma"/>
                <w:sz w:val="24"/>
                <w:szCs w:val="24"/>
              </w:rPr>
              <w:t>,</w:t>
            </w:r>
            <w:r>
              <w:rPr>
                <w:rFonts w:ascii="Tahoma" w:hAnsi="Tahoma" w:cs="Tahoma"/>
                <w:spacing w:val="26"/>
                <w:sz w:val="24"/>
                <w:szCs w:val="24"/>
              </w:rPr>
              <w:t xml:space="preserve"> </w:t>
            </w:r>
            <w:proofErr w:type="spellStart"/>
            <w:r>
              <w:rPr>
                <w:rFonts w:ascii="Tahoma" w:hAnsi="Tahoma" w:cs="Tahoma"/>
                <w:spacing w:val="-2"/>
                <w:sz w:val="24"/>
                <w:szCs w:val="24"/>
              </w:rPr>
              <w:t>M</w:t>
            </w:r>
            <w:r>
              <w:rPr>
                <w:rFonts w:ascii="Tahoma" w:hAnsi="Tahoma" w:cs="Tahoma"/>
                <w:spacing w:val="-1"/>
                <w:sz w:val="24"/>
                <w:szCs w:val="24"/>
              </w:rPr>
              <w:t>a</w:t>
            </w:r>
            <w:r>
              <w:rPr>
                <w:rFonts w:ascii="Tahoma" w:hAnsi="Tahoma" w:cs="Tahoma"/>
                <w:spacing w:val="2"/>
                <w:sz w:val="24"/>
                <w:szCs w:val="24"/>
              </w:rPr>
              <w:t>s</w:t>
            </w:r>
            <w:r>
              <w:rPr>
                <w:rFonts w:ascii="Tahoma" w:hAnsi="Tahoma" w:cs="Tahoma"/>
                <w:sz w:val="24"/>
                <w:szCs w:val="24"/>
              </w:rPr>
              <w:t>h</w:t>
            </w:r>
            <w:r>
              <w:rPr>
                <w:rFonts w:ascii="Tahoma" w:hAnsi="Tahoma" w:cs="Tahoma"/>
                <w:spacing w:val="1"/>
                <w:sz w:val="24"/>
                <w:szCs w:val="24"/>
              </w:rPr>
              <w:t>u</w:t>
            </w:r>
            <w:r>
              <w:rPr>
                <w:rFonts w:ascii="Tahoma" w:hAnsi="Tahoma" w:cs="Tahoma"/>
                <w:spacing w:val="-2"/>
                <w:sz w:val="24"/>
                <w:szCs w:val="24"/>
              </w:rPr>
              <w:t>r</w:t>
            </w:r>
            <w:r>
              <w:rPr>
                <w:rFonts w:ascii="Tahoma" w:hAnsi="Tahoma" w:cs="Tahoma"/>
                <w:spacing w:val="1"/>
                <w:sz w:val="24"/>
                <w:szCs w:val="24"/>
              </w:rPr>
              <w:t>u</w:t>
            </w:r>
            <w:proofErr w:type="spellEnd"/>
            <w:r>
              <w:rPr>
                <w:rFonts w:ascii="Tahoma" w:hAnsi="Tahoma" w:cs="Tahoma"/>
                <w:sz w:val="24"/>
                <w:szCs w:val="24"/>
              </w:rPr>
              <w:t>,</w:t>
            </w:r>
            <w:r>
              <w:rPr>
                <w:rFonts w:ascii="Tahoma" w:hAnsi="Tahoma" w:cs="Tahoma"/>
                <w:spacing w:val="26"/>
                <w:sz w:val="24"/>
                <w:szCs w:val="24"/>
              </w:rPr>
              <w:t xml:space="preserve"> </w:t>
            </w:r>
            <w:proofErr w:type="spellStart"/>
            <w:r>
              <w:rPr>
                <w:rFonts w:ascii="Tahoma" w:hAnsi="Tahoma" w:cs="Tahoma"/>
                <w:spacing w:val="-2"/>
                <w:sz w:val="24"/>
                <w:szCs w:val="24"/>
              </w:rPr>
              <w:t>M</w:t>
            </w:r>
            <w:r>
              <w:rPr>
                <w:rFonts w:ascii="Tahoma" w:hAnsi="Tahoma" w:cs="Tahoma"/>
                <w:spacing w:val="-1"/>
                <w:sz w:val="24"/>
                <w:szCs w:val="24"/>
              </w:rPr>
              <w:t>a</w:t>
            </w:r>
            <w:r>
              <w:rPr>
                <w:rFonts w:ascii="Tahoma" w:hAnsi="Tahoma" w:cs="Tahoma"/>
                <w:spacing w:val="3"/>
                <w:sz w:val="24"/>
                <w:szCs w:val="24"/>
              </w:rPr>
              <w:t>g</w:t>
            </w:r>
            <w:r>
              <w:rPr>
                <w:rFonts w:ascii="Tahoma" w:hAnsi="Tahoma" w:cs="Tahoma"/>
                <w:spacing w:val="-1"/>
                <w:sz w:val="24"/>
                <w:szCs w:val="24"/>
              </w:rPr>
              <w:t>a</w:t>
            </w:r>
            <w:r>
              <w:rPr>
                <w:rFonts w:ascii="Tahoma" w:hAnsi="Tahoma" w:cs="Tahoma"/>
                <w:spacing w:val="1"/>
                <w:sz w:val="24"/>
                <w:szCs w:val="24"/>
              </w:rPr>
              <w:t>d</w:t>
            </w:r>
            <w:r>
              <w:rPr>
                <w:rFonts w:ascii="Tahoma" w:hAnsi="Tahoma" w:cs="Tahoma"/>
                <w:sz w:val="24"/>
                <w:szCs w:val="24"/>
              </w:rPr>
              <w:t>i</w:t>
            </w:r>
            <w:proofErr w:type="spellEnd"/>
          </w:p>
          <w:p w14:paraId="254BDE26" w14:textId="77777777" w:rsidR="002E681A" w:rsidRDefault="002E681A">
            <w:pPr>
              <w:widowControl w:val="0"/>
              <w:autoSpaceDE w:val="0"/>
              <w:autoSpaceDN w:val="0"/>
              <w:adjustRightInd w:val="0"/>
              <w:spacing w:before="5" w:after="0" w:line="130" w:lineRule="exact"/>
              <w:rPr>
                <w:rFonts w:ascii="Tahoma" w:hAnsi="Tahoma" w:cs="Tahoma"/>
                <w:sz w:val="24"/>
                <w:szCs w:val="24"/>
              </w:rPr>
            </w:pPr>
          </w:p>
          <w:p w14:paraId="6A961CBD" w14:textId="77777777" w:rsidR="002E681A" w:rsidRDefault="00B4694F">
            <w:pPr>
              <w:widowControl w:val="0"/>
              <w:autoSpaceDE w:val="0"/>
              <w:autoSpaceDN w:val="0"/>
              <w:adjustRightInd w:val="0"/>
              <w:spacing w:after="0" w:line="240" w:lineRule="auto"/>
              <w:ind w:left="100"/>
              <w:rPr>
                <w:rFonts w:ascii="Tahoma" w:hAnsi="Tahoma" w:cs="Tahoma"/>
                <w:sz w:val="24"/>
                <w:szCs w:val="24"/>
              </w:rPr>
            </w:pPr>
            <w:proofErr w:type="gramStart"/>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 xml:space="preserve">d </w:t>
            </w:r>
            <w:r>
              <w:rPr>
                <w:rFonts w:ascii="Tahoma" w:hAnsi="Tahoma" w:cs="Tahoma"/>
                <w:spacing w:val="1"/>
                <w:sz w:val="24"/>
                <w:szCs w:val="24"/>
              </w:rPr>
              <w:t xml:space="preserve"> </w:t>
            </w:r>
            <w:proofErr w:type="spellStart"/>
            <w:r>
              <w:rPr>
                <w:rFonts w:ascii="Tahoma" w:hAnsi="Tahoma" w:cs="Tahoma"/>
                <w:spacing w:val="-1"/>
                <w:sz w:val="24"/>
                <w:szCs w:val="24"/>
              </w:rPr>
              <w:t>L</w:t>
            </w:r>
            <w:r>
              <w:rPr>
                <w:rFonts w:ascii="Tahoma" w:hAnsi="Tahoma" w:cs="Tahoma"/>
                <w:sz w:val="24"/>
                <w:szCs w:val="24"/>
              </w:rPr>
              <w:t>o</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o</w:t>
            </w:r>
            <w:r>
              <w:rPr>
                <w:rFonts w:ascii="Tahoma" w:hAnsi="Tahoma" w:cs="Tahoma"/>
                <w:spacing w:val="1"/>
                <w:sz w:val="24"/>
                <w:szCs w:val="24"/>
              </w:rPr>
              <w:t>k</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ok</w:t>
            </w:r>
            <w:proofErr w:type="spellEnd"/>
            <w:proofErr w:type="gramEnd"/>
            <w:r>
              <w:rPr>
                <w:rFonts w:ascii="Tahoma" w:hAnsi="Tahoma" w:cs="Tahoma"/>
                <w:spacing w:val="1"/>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3"/>
                <w:sz w:val="24"/>
                <w:szCs w:val="24"/>
              </w:rPr>
              <w:t>i</w:t>
            </w:r>
            <w:r>
              <w:rPr>
                <w:rFonts w:ascii="Tahoma" w:hAnsi="Tahoma" w:cs="Tahoma"/>
                <w:spacing w:val="2"/>
                <w:sz w:val="24"/>
                <w:szCs w:val="24"/>
              </w:rPr>
              <w:t>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1BD95CB3"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664B0599" w14:textId="77777777">
        <w:trPr>
          <w:trHeight w:hRule="exact" w:val="418"/>
        </w:trPr>
        <w:tc>
          <w:tcPr>
            <w:tcW w:w="619" w:type="dxa"/>
            <w:tcBorders>
              <w:top w:val="single" w:sz="4" w:space="0" w:color="000000"/>
              <w:left w:val="single" w:sz="4" w:space="0" w:color="000000"/>
              <w:bottom w:val="single" w:sz="4" w:space="0" w:color="000000"/>
              <w:right w:val="single" w:sz="4" w:space="0" w:color="000000"/>
            </w:tcBorders>
          </w:tcPr>
          <w:p w14:paraId="50B8B340"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1</w:t>
            </w:r>
            <w:r>
              <w:rPr>
                <w:rFonts w:ascii="Tahoma" w:hAnsi="Tahoma" w:cs="Tahoma"/>
                <w:spacing w:val="-1"/>
                <w:sz w:val="24"/>
                <w:szCs w:val="24"/>
              </w:rPr>
              <w:t>9</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58C18187"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K</w:t>
            </w:r>
            <w:r>
              <w:rPr>
                <w:rFonts w:ascii="Tahoma" w:hAnsi="Tahoma" w:cs="Tahoma"/>
                <w:spacing w:val="2"/>
                <w:sz w:val="24"/>
                <w:szCs w:val="24"/>
              </w:rPr>
              <w:t>i</w:t>
            </w:r>
            <w:r>
              <w:rPr>
                <w:rFonts w:ascii="Tahoma" w:hAnsi="Tahoma" w:cs="Tahoma"/>
                <w:spacing w:val="-1"/>
                <w:sz w:val="24"/>
                <w:szCs w:val="24"/>
              </w:rPr>
              <w:t>a</w:t>
            </w:r>
            <w:r>
              <w:rPr>
                <w:rFonts w:ascii="Tahoma" w:hAnsi="Tahoma" w:cs="Tahoma"/>
                <w:sz w:val="24"/>
                <w:szCs w:val="24"/>
              </w:rPr>
              <w:t>mbu</w:t>
            </w:r>
          </w:p>
        </w:tc>
        <w:tc>
          <w:tcPr>
            <w:tcW w:w="5093" w:type="dxa"/>
            <w:tcBorders>
              <w:top w:val="single" w:sz="4" w:space="0" w:color="000000"/>
              <w:left w:val="single" w:sz="4" w:space="0" w:color="000000"/>
              <w:bottom w:val="single" w:sz="4" w:space="0" w:color="000000"/>
              <w:right w:val="single" w:sz="4" w:space="0" w:color="000000"/>
            </w:tcBorders>
          </w:tcPr>
          <w:p w14:paraId="12930BBC"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pacing w:val="-2"/>
                <w:sz w:val="24"/>
                <w:szCs w:val="24"/>
              </w:rPr>
              <w:t>N</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iy</w:t>
            </w:r>
            <w:r>
              <w:rPr>
                <w:rFonts w:ascii="Tahoma" w:hAnsi="Tahoma" w:cs="Tahoma"/>
                <w:sz w:val="24"/>
                <w:szCs w:val="24"/>
              </w:rPr>
              <w:t>a</w:t>
            </w:r>
            <w:proofErr w:type="spellEnd"/>
            <w:r>
              <w:rPr>
                <w:rFonts w:ascii="Tahoma" w:hAnsi="Tahoma" w:cs="Tahoma"/>
                <w:spacing w:val="-1"/>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w:t>
            </w:r>
            <w:r>
              <w:rPr>
                <w:rFonts w:ascii="Tahoma" w:hAnsi="Tahoma" w:cs="Tahoma"/>
                <w:spacing w:val="-3"/>
                <w:sz w:val="24"/>
                <w:szCs w:val="24"/>
              </w:rPr>
              <w:t>i</w:t>
            </w:r>
            <w:r>
              <w:rPr>
                <w:rFonts w:ascii="Tahoma" w:hAnsi="Tahoma" w:cs="Tahoma"/>
                <w:sz w:val="24"/>
                <w:szCs w:val="24"/>
              </w:rPr>
              <w:t>on</w:t>
            </w:r>
            <w:r>
              <w:rPr>
                <w:rFonts w:ascii="Tahoma" w:hAnsi="Tahoma" w:cs="Tahoma"/>
                <w:spacing w:val="2"/>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d</w:t>
            </w:r>
            <w:r>
              <w:rPr>
                <w:rFonts w:ascii="Tahoma" w:hAnsi="Tahoma" w:cs="Tahoma"/>
                <w:spacing w:val="-4"/>
                <w:sz w:val="24"/>
                <w:szCs w:val="24"/>
              </w:rPr>
              <w:t xml:space="preserve"> </w:t>
            </w:r>
            <w:proofErr w:type="spellStart"/>
            <w:r>
              <w:rPr>
                <w:rFonts w:ascii="Tahoma" w:hAnsi="Tahoma" w:cs="Tahoma"/>
                <w:spacing w:val="1"/>
                <w:sz w:val="24"/>
                <w:szCs w:val="24"/>
              </w:rPr>
              <w:t>K</w:t>
            </w:r>
            <w:r>
              <w:rPr>
                <w:rFonts w:ascii="Tahoma" w:hAnsi="Tahoma" w:cs="Tahoma"/>
                <w:spacing w:val="-1"/>
                <w:sz w:val="24"/>
                <w:szCs w:val="24"/>
              </w:rPr>
              <w:t>a</w:t>
            </w:r>
            <w:r>
              <w:rPr>
                <w:rFonts w:ascii="Tahoma" w:hAnsi="Tahoma" w:cs="Tahoma"/>
                <w:spacing w:val="2"/>
                <w:sz w:val="24"/>
                <w:szCs w:val="24"/>
              </w:rPr>
              <w:t>r</w:t>
            </w:r>
            <w:r>
              <w:rPr>
                <w:rFonts w:ascii="Tahoma" w:hAnsi="Tahoma" w:cs="Tahoma"/>
                <w:spacing w:val="-1"/>
                <w:sz w:val="24"/>
                <w:szCs w:val="24"/>
              </w:rPr>
              <w:t>a</w:t>
            </w:r>
            <w:r>
              <w:rPr>
                <w:rFonts w:ascii="Tahoma" w:hAnsi="Tahoma" w:cs="Tahoma"/>
                <w:sz w:val="24"/>
                <w:szCs w:val="24"/>
              </w:rPr>
              <w:t>i</w:t>
            </w:r>
            <w:proofErr w:type="spellEnd"/>
            <w:r>
              <w:rPr>
                <w:rFonts w:ascii="Tahoma" w:hAnsi="Tahoma" w:cs="Tahoma"/>
                <w:spacing w:val="1"/>
                <w:sz w:val="24"/>
                <w:szCs w:val="24"/>
              </w:rPr>
              <w:t xml:space="preserve"> </w:t>
            </w:r>
            <w:r>
              <w:rPr>
                <w:rFonts w:ascii="Tahoma" w:hAnsi="Tahoma" w:cs="Tahoma"/>
                <w:spacing w:val="-1"/>
                <w:sz w:val="24"/>
                <w:szCs w:val="24"/>
              </w:rPr>
              <w:t>L</w:t>
            </w:r>
            <w:r>
              <w:rPr>
                <w:rFonts w:ascii="Tahoma" w:hAnsi="Tahoma" w:cs="Tahoma"/>
                <w:sz w:val="24"/>
                <w:szCs w:val="24"/>
              </w:rPr>
              <w:t>o</w:t>
            </w:r>
            <w:r>
              <w:rPr>
                <w:rFonts w:ascii="Tahoma" w:hAnsi="Tahoma" w:cs="Tahoma"/>
                <w:spacing w:val="1"/>
                <w:sz w:val="24"/>
                <w:szCs w:val="24"/>
              </w:rPr>
              <w:t>c</w:t>
            </w:r>
            <w:r>
              <w:rPr>
                <w:rFonts w:ascii="Tahoma" w:hAnsi="Tahoma" w:cs="Tahoma"/>
                <w:spacing w:val="-1"/>
                <w:sz w:val="24"/>
                <w:szCs w:val="24"/>
              </w:rPr>
              <w:t>at</w:t>
            </w:r>
            <w:r>
              <w:rPr>
                <w:rFonts w:ascii="Tahoma" w:hAnsi="Tahoma" w:cs="Tahoma"/>
                <w:spacing w:val="2"/>
                <w:sz w:val="24"/>
                <w:szCs w:val="24"/>
              </w:rPr>
              <w:t>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w:t>
            </w:r>
            <w:r>
              <w:rPr>
                <w:rFonts w:ascii="Tahoma" w:hAnsi="Tahoma" w:cs="Tahoma"/>
                <w:spacing w:val="1"/>
                <w:sz w:val="24"/>
                <w:szCs w:val="24"/>
              </w:rPr>
              <w:t xml:space="preserve"> K</w:t>
            </w:r>
            <w:r>
              <w:rPr>
                <w:rFonts w:ascii="Tahoma" w:hAnsi="Tahoma" w:cs="Tahoma"/>
                <w:spacing w:val="-1"/>
                <w:sz w:val="24"/>
                <w:szCs w:val="24"/>
              </w:rPr>
              <w:t>a</w:t>
            </w:r>
            <w:r>
              <w:rPr>
                <w:rFonts w:ascii="Tahoma" w:hAnsi="Tahoma" w:cs="Tahoma"/>
                <w:sz w:val="24"/>
                <w:szCs w:val="24"/>
              </w:rPr>
              <w:t>b</w:t>
            </w:r>
            <w:r>
              <w:rPr>
                <w:rFonts w:ascii="Tahoma" w:hAnsi="Tahoma" w:cs="Tahoma"/>
                <w:spacing w:val="-1"/>
                <w:sz w:val="24"/>
                <w:szCs w:val="24"/>
              </w:rPr>
              <w:t>et</w:t>
            </w:r>
            <w:r>
              <w:rPr>
                <w:rFonts w:ascii="Tahoma" w:hAnsi="Tahoma" w:cs="Tahoma"/>
                <w:sz w:val="24"/>
                <w:szCs w:val="24"/>
              </w:rPr>
              <w:t>e</w:t>
            </w:r>
          </w:p>
        </w:tc>
        <w:tc>
          <w:tcPr>
            <w:tcW w:w="1948" w:type="dxa"/>
            <w:tcBorders>
              <w:top w:val="single" w:sz="4" w:space="0" w:color="000000"/>
              <w:left w:val="single" w:sz="4" w:space="0" w:color="000000"/>
              <w:bottom w:val="single" w:sz="4" w:space="0" w:color="000000"/>
              <w:right w:val="single" w:sz="4" w:space="0" w:color="000000"/>
            </w:tcBorders>
          </w:tcPr>
          <w:p w14:paraId="2E35F028"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bl>
    <w:p w14:paraId="3C1B2609" w14:textId="77777777" w:rsidR="002E681A" w:rsidRDefault="002E681A">
      <w:pPr>
        <w:widowControl w:val="0"/>
        <w:autoSpaceDE w:val="0"/>
        <w:autoSpaceDN w:val="0"/>
        <w:adjustRightInd w:val="0"/>
        <w:spacing w:after="0" w:line="240" w:lineRule="auto"/>
        <w:rPr>
          <w:rFonts w:ascii="Tahoma" w:hAnsi="Tahoma" w:cs="Tahoma"/>
          <w:sz w:val="24"/>
          <w:szCs w:val="24"/>
        </w:rPr>
        <w:sectPr w:rsidR="002E681A">
          <w:headerReference w:type="even" r:id="rId16"/>
          <w:headerReference w:type="default" r:id="rId17"/>
          <w:footerReference w:type="default" r:id="rId18"/>
          <w:headerReference w:type="first" r:id="rId19"/>
          <w:pgSz w:w="12240" w:h="15840"/>
          <w:pgMar w:top="1360" w:right="1160" w:bottom="280" w:left="1060" w:header="0" w:footer="0" w:gutter="0"/>
          <w:cols w:space="720" w:equalWidth="0">
            <w:col w:w="10020"/>
          </w:cols>
        </w:sectPr>
      </w:pPr>
    </w:p>
    <w:p w14:paraId="788EFC76" w14:textId="77777777" w:rsidR="002E681A" w:rsidRDefault="002E681A">
      <w:pPr>
        <w:widowControl w:val="0"/>
        <w:autoSpaceDE w:val="0"/>
        <w:autoSpaceDN w:val="0"/>
        <w:adjustRightInd w:val="0"/>
        <w:spacing w:before="4" w:after="0" w:line="90" w:lineRule="exact"/>
        <w:rPr>
          <w:rFonts w:ascii="Tahoma" w:hAnsi="Tahoma" w:cs="Tahoma"/>
          <w:sz w:val="24"/>
          <w:szCs w:val="24"/>
        </w:rPr>
      </w:pPr>
    </w:p>
    <w:tbl>
      <w:tblPr>
        <w:tblW w:w="0" w:type="auto"/>
        <w:tblInd w:w="115" w:type="dxa"/>
        <w:tblLayout w:type="fixed"/>
        <w:tblCellMar>
          <w:left w:w="0" w:type="dxa"/>
          <w:right w:w="0" w:type="dxa"/>
        </w:tblCellMar>
        <w:tblLook w:val="04A0" w:firstRow="1" w:lastRow="0" w:firstColumn="1" w:lastColumn="0" w:noHBand="0" w:noVBand="1"/>
      </w:tblPr>
      <w:tblGrid>
        <w:gridCol w:w="619"/>
        <w:gridCol w:w="2079"/>
        <w:gridCol w:w="5093"/>
        <w:gridCol w:w="1948"/>
      </w:tblGrid>
      <w:tr w:rsidR="002E681A" w14:paraId="52D457BA" w14:textId="77777777">
        <w:trPr>
          <w:trHeight w:hRule="exact" w:val="658"/>
        </w:trPr>
        <w:tc>
          <w:tcPr>
            <w:tcW w:w="619" w:type="dxa"/>
            <w:tcBorders>
              <w:top w:val="single" w:sz="4" w:space="0" w:color="000000"/>
              <w:left w:val="single" w:sz="4" w:space="0" w:color="000000"/>
              <w:bottom w:val="single" w:sz="4" w:space="0" w:color="000000"/>
              <w:right w:val="single" w:sz="4" w:space="0" w:color="000000"/>
            </w:tcBorders>
          </w:tcPr>
          <w:p w14:paraId="207828DD" w14:textId="77777777" w:rsidR="002E681A" w:rsidRDefault="002E681A">
            <w:pPr>
              <w:widowControl w:val="0"/>
              <w:autoSpaceDE w:val="0"/>
              <w:autoSpaceDN w:val="0"/>
              <w:adjustRightInd w:val="0"/>
              <w:spacing w:after="0" w:line="240" w:lineRule="auto"/>
              <w:rPr>
                <w:rFonts w:ascii="Tahoma" w:hAnsi="Tahoma" w:cs="Tahoma"/>
                <w:sz w:val="24"/>
                <w:szCs w:val="24"/>
              </w:rPr>
            </w:pPr>
          </w:p>
        </w:tc>
        <w:tc>
          <w:tcPr>
            <w:tcW w:w="2079" w:type="dxa"/>
            <w:tcBorders>
              <w:top w:val="single" w:sz="4" w:space="0" w:color="000000"/>
              <w:left w:val="single" w:sz="4" w:space="0" w:color="000000"/>
              <w:bottom w:val="single" w:sz="4" w:space="0" w:color="000000"/>
              <w:right w:val="single" w:sz="4" w:space="0" w:color="000000"/>
            </w:tcBorders>
          </w:tcPr>
          <w:p w14:paraId="3CC472A3"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b/>
                <w:bCs/>
                <w:spacing w:val="1"/>
                <w:sz w:val="24"/>
                <w:szCs w:val="24"/>
              </w:rPr>
              <w:t>Cou</w:t>
            </w:r>
            <w:r>
              <w:rPr>
                <w:rFonts w:ascii="Tahoma" w:hAnsi="Tahoma" w:cs="Tahoma"/>
                <w:b/>
                <w:bCs/>
                <w:spacing w:val="2"/>
                <w:sz w:val="24"/>
                <w:szCs w:val="24"/>
              </w:rPr>
              <w:t>n</w:t>
            </w:r>
            <w:r>
              <w:rPr>
                <w:rFonts w:ascii="Tahoma" w:hAnsi="Tahoma" w:cs="Tahoma"/>
                <w:b/>
                <w:bCs/>
                <w:spacing w:val="1"/>
                <w:sz w:val="24"/>
                <w:szCs w:val="24"/>
              </w:rPr>
              <w:t>t</w:t>
            </w:r>
            <w:r>
              <w:rPr>
                <w:rFonts w:ascii="Tahoma" w:hAnsi="Tahoma" w:cs="Tahoma"/>
                <w:b/>
                <w:bCs/>
                <w:sz w:val="24"/>
                <w:szCs w:val="24"/>
              </w:rPr>
              <w:t>y</w:t>
            </w:r>
          </w:p>
        </w:tc>
        <w:tc>
          <w:tcPr>
            <w:tcW w:w="5093" w:type="dxa"/>
            <w:tcBorders>
              <w:top w:val="single" w:sz="4" w:space="0" w:color="000000"/>
              <w:left w:val="single" w:sz="4" w:space="0" w:color="000000"/>
              <w:bottom w:val="single" w:sz="4" w:space="0" w:color="000000"/>
              <w:right w:val="single" w:sz="4" w:space="0" w:color="000000"/>
            </w:tcBorders>
          </w:tcPr>
          <w:p w14:paraId="576EB493"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b/>
                <w:bCs/>
                <w:spacing w:val="1"/>
                <w:sz w:val="24"/>
                <w:szCs w:val="24"/>
              </w:rPr>
              <w:t>Di</w:t>
            </w:r>
            <w:r>
              <w:rPr>
                <w:rFonts w:ascii="Tahoma" w:hAnsi="Tahoma" w:cs="Tahoma"/>
                <w:b/>
                <w:bCs/>
                <w:spacing w:val="-2"/>
                <w:sz w:val="24"/>
                <w:szCs w:val="24"/>
              </w:rPr>
              <w:t>v</w:t>
            </w:r>
            <w:r>
              <w:rPr>
                <w:rFonts w:ascii="Tahoma" w:hAnsi="Tahoma" w:cs="Tahoma"/>
                <w:b/>
                <w:bCs/>
                <w:spacing w:val="1"/>
                <w:sz w:val="24"/>
                <w:szCs w:val="24"/>
              </w:rPr>
              <w:t>i</w:t>
            </w:r>
            <w:r>
              <w:rPr>
                <w:rFonts w:ascii="Tahoma" w:hAnsi="Tahoma" w:cs="Tahoma"/>
                <w:b/>
                <w:bCs/>
                <w:spacing w:val="2"/>
                <w:sz w:val="24"/>
                <w:szCs w:val="24"/>
              </w:rPr>
              <w:t>s</w:t>
            </w:r>
            <w:r>
              <w:rPr>
                <w:rFonts w:ascii="Tahoma" w:hAnsi="Tahoma" w:cs="Tahoma"/>
                <w:b/>
                <w:bCs/>
                <w:spacing w:val="-3"/>
                <w:sz w:val="24"/>
                <w:szCs w:val="24"/>
              </w:rPr>
              <w:t>i</w:t>
            </w:r>
            <w:r>
              <w:rPr>
                <w:rFonts w:ascii="Tahoma" w:hAnsi="Tahoma" w:cs="Tahoma"/>
                <w:b/>
                <w:bCs/>
                <w:spacing w:val="1"/>
                <w:sz w:val="24"/>
                <w:szCs w:val="24"/>
              </w:rPr>
              <w:t>o</w:t>
            </w:r>
            <w:r>
              <w:rPr>
                <w:rFonts w:ascii="Tahoma" w:hAnsi="Tahoma" w:cs="Tahoma"/>
                <w:b/>
                <w:bCs/>
                <w:spacing w:val="2"/>
                <w:sz w:val="24"/>
                <w:szCs w:val="24"/>
              </w:rPr>
              <w:t>n</w:t>
            </w:r>
            <w:r>
              <w:rPr>
                <w:rFonts w:ascii="Tahoma" w:hAnsi="Tahoma" w:cs="Tahoma"/>
                <w:b/>
                <w:bCs/>
                <w:spacing w:val="-3"/>
                <w:sz w:val="24"/>
                <w:szCs w:val="24"/>
              </w:rPr>
              <w:t>s</w:t>
            </w:r>
            <w:r>
              <w:rPr>
                <w:rFonts w:ascii="Tahoma" w:hAnsi="Tahoma" w:cs="Tahoma"/>
                <w:b/>
                <w:bCs/>
                <w:spacing w:val="2"/>
                <w:sz w:val="24"/>
                <w:szCs w:val="24"/>
              </w:rPr>
              <w:t>/</w:t>
            </w:r>
            <w:r>
              <w:rPr>
                <w:rFonts w:ascii="Tahoma" w:hAnsi="Tahoma" w:cs="Tahoma"/>
                <w:b/>
                <w:bCs/>
                <w:spacing w:val="-1"/>
                <w:sz w:val="24"/>
                <w:szCs w:val="24"/>
              </w:rPr>
              <w:t>L</w:t>
            </w:r>
            <w:r>
              <w:rPr>
                <w:rFonts w:ascii="Tahoma" w:hAnsi="Tahoma" w:cs="Tahoma"/>
                <w:b/>
                <w:bCs/>
                <w:spacing w:val="1"/>
                <w:sz w:val="24"/>
                <w:szCs w:val="24"/>
              </w:rPr>
              <w:t>o</w:t>
            </w:r>
            <w:r>
              <w:rPr>
                <w:rFonts w:ascii="Tahoma" w:hAnsi="Tahoma" w:cs="Tahoma"/>
                <w:b/>
                <w:bCs/>
                <w:spacing w:val="2"/>
                <w:sz w:val="24"/>
                <w:szCs w:val="24"/>
              </w:rPr>
              <w:t>c</w:t>
            </w:r>
            <w:r>
              <w:rPr>
                <w:rFonts w:ascii="Tahoma" w:hAnsi="Tahoma" w:cs="Tahoma"/>
                <w:b/>
                <w:bCs/>
                <w:spacing w:val="-4"/>
                <w:sz w:val="24"/>
                <w:szCs w:val="24"/>
              </w:rPr>
              <w:t>a</w:t>
            </w:r>
            <w:r>
              <w:rPr>
                <w:rFonts w:ascii="Tahoma" w:hAnsi="Tahoma" w:cs="Tahoma"/>
                <w:b/>
                <w:bCs/>
                <w:spacing w:val="1"/>
                <w:sz w:val="24"/>
                <w:szCs w:val="24"/>
              </w:rPr>
              <w:t>ti</w:t>
            </w:r>
            <w:r>
              <w:rPr>
                <w:rFonts w:ascii="Tahoma" w:hAnsi="Tahoma" w:cs="Tahoma"/>
                <w:b/>
                <w:bCs/>
                <w:spacing w:val="-4"/>
                <w:sz w:val="24"/>
                <w:szCs w:val="24"/>
              </w:rPr>
              <w:t>o</w:t>
            </w:r>
            <w:r>
              <w:rPr>
                <w:rFonts w:ascii="Tahoma" w:hAnsi="Tahoma" w:cs="Tahoma"/>
                <w:b/>
                <w:bCs/>
                <w:spacing w:val="2"/>
                <w:sz w:val="24"/>
                <w:szCs w:val="24"/>
              </w:rPr>
              <w:t>n</w:t>
            </w:r>
            <w:r>
              <w:rPr>
                <w:rFonts w:ascii="Tahoma" w:hAnsi="Tahoma" w:cs="Tahoma"/>
                <w:b/>
                <w:bCs/>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4D1251AE"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b/>
                <w:bCs/>
                <w:spacing w:val="1"/>
                <w:sz w:val="24"/>
                <w:szCs w:val="24"/>
              </w:rPr>
              <w:t>C</w:t>
            </w:r>
            <w:r>
              <w:rPr>
                <w:rFonts w:ascii="Tahoma" w:hAnsi="Tahoma" w:cs="Tahoma"/>
                <w:b/>
                <w:bCs/>
                <w:spacing w:val="-1"/>
                <w:sz w:val="24"/>
                <w:szCs w:val="24"/>
              </w:rPr>
              <w:t>l</w:t>
            </w:r>
            <w:r>
              <w:rPr>
                <w:rFonts w:ascii="Tahoma" w:hAnsi="Tahoma" w:cs="Tahoma"/>
                <w:b/>
                <w:bCs/>
                <w:spacing w:val="1"/>
                <w:sz w:val="24"/>
                <w:szCs w:val="24"/>
              </w:rPr>
              <w:t>a</w:t>
            </w:r>
            <w:r>
              <w:rPr>
                <w:rFonts w:ascii="Tahoma" w:hAnsi="Tahoma" w:cs="Tahoma"/>
                <w:b/>
                <w:bCs/>
                <w:spacing w:val="2"/>
                <w:sz w:val="24"/>
                <w:szCs w:val="24"/>
              </w:rPr>
              <w:t>ss</w:t>
            </w:r>
            <w:r>
              <w:rPr>
                <w:rFonts w:ascii="Tahoma" w:hAnsi="Tahoma" w:cs="Tahoma"/>
                <w:b/>
                <w:bCs/>
                <w:spacing w:val="-3"/>
                <w:sz w:val="24"/>
                <w:szCs w:val="24"/>
              </w:rPr>
              <w:t>i</w:t>
            </w:r>
            <w:r>
              <w:rPr>
                <w:rFonts w:ascii="Tahoma" w:hAnsi="Tahoma" w:cs="Tahoma"/>
                <w:b/>
                <w:bCs/>
                <w:spacing w:val="2"/>
                <w:sz w:val="24"/>
                <w:szCs w:val="24"/>
              </w:rPr>
              <w:t>fi</w:t>
            </w:r>
            <w:r>
              <w:rPr>
                <w:rFonts w:ascii="Tahoma" w:hAnsi="Tahoma" w:cs="Tahoma"/>
                <w:b/>
                <w:bCs/>
                <w:spacing w:val="-3"/>
                <w:sz w:val="24"/>
                <w:szCs w:val="24"/>
              </w:rPr>
              <w:t>c</w:t>
            </w:r>
            <w:r>
              <w:rPr>
                <w:rFonts w:ascii="Tahoma" w:hAnsi="Tahoma" w:cs="Tahoma"/>
                <w:b/>
                <w:bCs/>
                <w:spacing w:val="1"/>
                <w:sz w:val="24"/>
                <w:szCs w:val="24"/>
              </w:rPr>
              <w:t>at</w:t>
            </w:r>
            <w:r>
              <w:rPr>
                <w:rFonts w:ascii="Tahoma" w:hAnsi="Tahoma" w:cs="Tahoma"/>
                <w:b/>
                <w:bCs/>
                <w:spacing w:val="2"/>
                <w:sz w:val="24"/>
                <w:szCs w:val="24"/>
              </w:rPr>
              <w:t>i</w:t>
            </w:r>
            <w:r>
              <w:rPr>
                <w:rFonts w:ascii="Tahoma" w:hAnsi="Tahoma" w:cs="Tahoma"/>
                <w:b/>
                <w:bCs/>
                <w:spacing w:val="-4"/>
                <w:sz w:val="24"/>
                <w:szCs w:val="24"/>
              </w:rPr>
              <w:t>o</w:t>
            </w:r>
            <w:r>
              <w:rPr>
                <w:rFonts w:ascii="Tahoma" w:hAnsi="Tahoma" w:cs="Tahoma"/>
                <w:b/>
                <w:bCs/>
                <w:sz w:val="24"/>
                <w:szCs w:val="24"/>
              </w:rPr>
              <w:t>n</w:t>
            </w:r>
          </w:p>
        </w:tc>
      </w:tr>
      <w:tr w:rsidR="002E681A" w14:paraId="31BFA2DB" w14:textId="77777777">
        <w:trPr>
          <w:trHeight w:hRule="exact" w:val="830"/>
        </w:trPr>
        <w:tc>
          <w:tcPr>
            <w:tcW w:w="619" w:type="dxa"/>
            <w:tcBorders>
              <w:top w:val="single" w:sz="4" w:space="0" w:color="000000"/>
              <w:left w:val="single" w:sz="4" w:space="0" w:color="000000"/>
              <w:bottom w:val="single" w:sz="4" w:space="0" w:color="000000"/>
              <w:right w:val="single" w:sz="4" w:space="0" w:color="000000"/>
            </w:tcBorders>
          </w:tcPr>
          <w:p w14:paraId="37365A68"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2</w:t>
            </w:r>
            <w:r>
              <w:rPr>
                <w:rFonts w:ascii="Tahoma" w:hAnsi="Tahoma" w:cs="Tahoma"/>
                <w:spacing w:val="2"/>
                <w:sz w:val="24"/>
                <w:szCs w:val="24"/>
              </w:rPr>
              <w:t>0</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3B370779"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K</w:t>
            </w:r>
            <w:r>
              <w:rPr>
                <w:rFonts w:ascii="Tahoma" w:hAnsi="Tahoma" w:cs="Tahoma"/>
                <w:spacing w:val="2"/>
                <w:sz w:val="24"/>
                <w:szCs w:val="24"/>
              </w:rPr>
              <w:t>i</w:t>
            </w:r>
            <w:r>
              <w:rPr>
                <w:rFonts w:ascii="Tahoma" w:hAnsi="Tahoma" w:cs="Tahoma"/>
                <w:spacing w:val="-1"/>
                <w:sz w:val="24"/>
                <w:szCs w:val="24"/>
              </w:rPr>
              <w:t>l</w:t>
            </w:r>
            <w:r>
              <w:rPr>
                <w:rFonts w:ascii="Tahoma" w:hAnsi="Tahoma" w:cs="Tahoma"/>
                <w:spacing w:val="2"/>
                <w:sz w:val="24"/>
                <w:szCs w:val="24"/>
              </w:rPr>
              <w:t>i</w:t>
            </w:r>
            <w:r>
              <w:rPr>
                <w:rFonts w:ascii="Tahoma" w:hAnsi="Tahoma" w:cs="Tahoma"/>
                <w:spacing w:val="-1"/>
                <w:sz w:val="24"/>
                <w:szCs w:val="24"/>
              </w:rPr>
              <w:t>f</w:t>
            </w:r>
            <w:r>
              <w:rPr>
                <w:rFonts w:ascii="Tahoma" w:hAnsi="Tahoma" w:cs="Tahoma"/>
                <w:sz w:val="24"/>
                <w:szCs w:val="24"/>
              </w:rPr>
              <w:t>i</w:t>
            </w:r>
          </w:p>
        </w:tc>
        <w:tc>
          <w:tcPr>
            <w:tcW w:w="5093" w:type="dxa"/>
            <w:tcBorders>
              <w:top w:val="single" w:sz="4" w:space="0" w:color="000000"/>
              <w:left w:val="single" w:sz="4" w:space="0" w:color="000000"/>
              <w:bottom w:val="single" w:sz="4" w:space="0" w:color="000000"/>
              <w:right w:val="single" w:sz="4" w:space="0" w:color="000000"/>
            </w:tcBorders>
          </w:tcPr>
          <w:p w14:paraId="49266F91"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pacing w:val="-1"/>
                <w:sz w:val="24"/>
                <w:szCs w:val="24"/>
              </w:rPr>
              <w:t>Ga</w:t>
            </w:r>
            <w:r>
              <w:rPr>
                <w:rFonts w:ascii="Tahoma" w:hAnsi="Tahoma" w:cs="Tahoma"/>
                <w:spacing w:val="2"/>
                <w:sz w:val="24"/>
                <w:szCs w:val="24"/>
              </w:rPr>
              <w:t>n</w:t>
            </w:r>
            <w:r>
              <w:rPr>
                <w:rFonts w:ascii="Tahoma" w:hAnsi="Tahoma" w:cs="Tahoma"/>
                <w:spacing w:val="-1"/>
                <w:sz w:val="24"/>
                <w:szCs w:val="24"/>
              </w:rPr>
              <w:t>z</w:t>
            </w:r>
            <w:r>
              <w:rPr>
                <w:rFonts w:ascii="Tahoma" w:hAnsi="Tahoma" w:cs="Tahoma"/>
                <w:sz w:val="24"/>
                <w:szCs w:val="24"/>
              </w:rPr>
              <w:t>e</w:t>
            </w:r>
            <w:proofErr w:type="spellEnd"/>
            <w:r>
              <w:rPr>
                <w:rFonts w:ascii="Tahoma" w:hAnsi="Tahoma" w:cs="Tahoma"/>
                <w:sz w:val="24"/>
                <w:szCs w:val="24"/>
              </w:rPr>
              <w:t xml:space="preserve">   </w:t>
            </w:r>
            <w:proofErr w:type="gramStart"/>
            <w:r>
              <w:rPr>
                <w:rFonts w:ascii="Tahoma" w:hAnsi="Tahoma" w:cs="Tahoma"/>
                <w:sz w:val="24"/>
                <w:szCs w:val="24"/>
              </w:rPr>
              <w:t xml:space="preserve"> </w:t>
            </w:r>
            <w:r>
              <w:rPr>
                <w:rFonts w:ascii="Tahoma" w:hAnsi="Tahoma" w:cs="Tahoma"/>
                <w:spacing w:val="3"/>
                <w:sz w:val="24"/>
                <w:szCs w:val="24"/>
              </w:rPr>
              <w:t xml:space="preserve"> ,</w:t>
            </w:r>
            <w:r>
              <w:rPr>
                <w:rFonts w:ascii="Tahoma" w:hAnsi="Tahoma" w:cs="Tahoma"/>
                <w:spacing w:val="1"/>
                <w:sz w:val="24"/>
                <w:szCs w:val="24"/>
              </w:rPr>
              <w:t>B</w:t>
            </w:r>
            <w:r>
              <w:rPr>
                <w:rFonts w:ascii="Tahoma" w:hAnsi="Tahoma" w:cs="Tahoma"/>
                <w:spacing w:val="-1"/>
                <w:sz w:val="24"/>
                <w:szCs w:val="24"/>
              </w:rPr>
              <w:t>a</w:t>
            </w:r>
            <w:r>
              <w:rPr>
                <w:rFonts w:ascii="Tahoma" w:hAnsi="Tahoma" w:cs="Tahoma"/>
                <w:sz w:val="24"/>
                <w:szCs w:val="24"/>
              </w:rPr>
              <w:t>mb</w:t>
            </w:r>
            <w:r>
              <w:rPr>
                <w:rFonts w:ascii="Tahoma" w:hAnsi="Tahoma" w:cs="Tahoma"/>
                <w:spacing w:val="-1"/>
                <w:sz w:val="24"/>
                <w:szCs w:val="24"/>
              </w:rPr>
              <w:t>a</w:t>
            </w:r>
            <w:proofErr w:type="gramEnd"/>
            <w:r>
              <w:rPr>
                <w:rFonts w:ascii="Tahoma" w:hAnsi="Tahoma" w:cs="Tahoma"/>
                <w:sz w:val="24"/>
                <w:szCs w:val="24"/>
              </w:rPr>
              <w:t xml:space="preserve">,    </w:t>
            </w:r>
            <w:r>
              <w:rPr>
                <w:rFonts w:ascii="Tahoma" w:hAnsi="Tahoma" w:cs="Tahoma"/>
                <w:spacing w:val="6"/>
                <w:sz w:val="24"/>
                <w:szCs w:val="24"/>
              </w:rPr>
              <w:t xml:space="preserve"> </w:t>
            </w:r>
            <w:proofErr w:type="spellStart"/>
            <w:r>
              <w:rPr>
                <w:rFonts w:ascii="Tahoma" w:hAnsi="Tahoma" w:cs="Tahoma"/>
                <w:spacing w:val="-2"/>
                <w:sz w:val="24"/>
                <w:szCs w:val="24"/>
              </w:rPr>
              <w:t>V</w:t>
            </w:r>
            <w:r>
              <w:rPr>
                <w:rFonts w:ascii="Tahoma" w:hAnsi="Tahoma" w:cs="Tahoma"/>
                <w:spacing w:val="2"/>
                <w:sz w:val="24"/>
                <w:szCs w:val="24"/>
              </w:rPr>
              <w:t>i</w:t>
            </w:r>
            <w:r>
              <w:rPr>
                <w:rFonts w:ascii="Tahoma" w:hAnsi="Tahoma" w:cs="Tahoma"/>
                <w:spacing w:val="-1"/>
                <w:sz w:val="24"/>
                <w:szCs w:val="24"/>
              </w:rPr>
              <w:t>te</w:t>
            </w:r>
            <w:r>
              <w:rPr>
                <w:rFonts w:ascii="Tahoma" w:hAnsi="Tahoma" w:cs="Tahoma"/>
                <w:spacing w:val="-3"/>
                <w:sz w:val="24"/>
                <w:szCs w:val="24"/>
              </w:rPr>
              <w:t>n</w:t>
            </w:r>
            <w:r>
              <w:rPr>
                <w:rFonts w:ascii="Tahoma" w:hAnsi="Tahoma" w:cs="Tahoma"/>
                <w:spacing w:val="3"/>
                <w:sz w:val="24"/>
                <w:szCs w:val="24"/>
              </w:rPr>
              <w:t>g</w:t>
            </w:r>
            <w:r>
              <w:rPr>
                <w:rFonts w:ascii="Tahoma" w:hAnsi="Tahoma" w:cs="Tahoma"/>
                <w:spacing w:val="-1"/>
                <w:sz w:val="24"/>
                <w:szCs w:val="24"/>
              </w:rPr>
              <w:t>e</w:t>
            </w:r>
            <w:r>
              <w:rPr>
                <w:rFonts w:ascii="Tahoma" w:hAnsi="Tahoma" w:cs="Tahoma"/>
                <w:spacing w:val="-3"/>
                <w:sz w:val="24"/>
                <w:szCs w:val="24"/>
              </w:rPr>
              <w:t>n</w:t>
            </w:r>
            <w:r>
              <w:rPr>
                <w:rFonts w:ascii="Tahoma" w:hAnsi="Tahoma" w:cs="Tahoma"/>
                <w:sz w:val="24"/>
                <w:szCs w:val="24"/>
              </w:rPr>
              <w:t>i</w:t>
            </w:r>
            <w:proofErr w:type="spellEnd"/>
            <w:r>
              <w:rPr>
                <w:rFonts w:ascii="Tahoma" w:hAnsi="Tahoma" w:cs="Tahoma"/>
                <w:sz w:val="24"/>
                <w:szCs w:val="24"/>
              </w:rPr>
              <w:t xml:space="preserve">    </w:t>
            </w:r>
            <w:r>
              <w:rPr>
                <w:rFonts w:ascii="Tahoma" w:hAnsi="Tahoma" w:cs="Tahoma"/>
                <w:spacing w:val="5"/>
                <w:sz w:val="24"/>
                <w:szCs w:val="24"/>
              </w:rPr>
              <w:t xml:space="preserve"> </w:t>
            </w:r>
            <w:proofErr w:type="spellStart"/>
            <w:r>
              <w:rPr>
                <w:rFonts w:ascii="Tahoma" w:hAnsi="Tahoma" w:cs="Tahoma"/>
                <w:spacing w:val="-2"/>
                <w:sz w:val="24"/>
                <w:szCs w:val="24"/>
              </w:rPr>
              <w:t>M</w:t>
            </w:r>
            <w:r>
              <w:rPr>
                <w:rFonts w:ascii="Tahoma" w:hAnsi="Tahoma" w:cs="Tahoma"/>
                <w:spacing w:val="-1"/>
                <w:sz w:val="24"/>
                <w:szCs w:val="24"/>
              </w:rPr>
              <w:t>a</w:t>
            </w:r>
            <w:r>
              <w:rPr>
                <w:rFonts w:ascii="Tahoma" w:hAnsi="Tahoma" w:cs="Tahoma"/>
                <w:spacing w:val="2"/>
                <w:sz w:val="24"/>
                <w:szCs w:val="24"/>
              </w:rPr>
              <w:t>r</w:t>
            </w:r>
            <w:r>
              <w:rPr>
                <w:rFonts w:ascii="Tahoma" w:hAnsi="Tahoma" w:cs="Tahoma"/>
                <w:spacing w:val="-1"/>
                <w:sz w:val="24"/>
                <w:szCs w:val="24"/>
              </w:rPr>
              <w:t>af</w:t>
            </w:r>
            <w:r>
              <w:rPr>
                <w:rFonts w:ascii="Tahoma" w:hAnsi="Tahoma" w:cs="Tahoma"/>
                <w:sz w:val="24"/>
                <w:szCs w:val="24"/>
              </w:rPr>
              <w:t>a</w:t>
            </w:r>
            <w:proofErr w:type="spellEnd"/>
            <w:r>
              <w:rPr>
                <w:rFonts w:ascii="Tahoma" w:hAnsi="Tahoma" w:cs="Tahoma"/>
                <w:sz w:val="24"/>
                <w:szCs w:val="24"/>
              </w:rPr>
              <w:t xml:space="preserve">    </w:t>
            </w:r>
            <w:r>
              <w:rPr>
                <w:rFonts w:ascii="Tahoma" w:hAnsi="Tahoma" w:cs="Tahoma"/>
                <w:spacing w:val="3"/>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d</w:t>
            </w:r>
          </w:p>
          <w:p w14:paraId="6292F9DF" w14:textId="77777777" w:rsidR="002E681A" w:rsidRDefault="002E681A">
            <w:pPr>
              <w:widowControl w:val="0"/>
              <w:autoSpaceDE w:val="0"/>
              <w:autoSpaceDN w:val="0"/>
              <w:adjustRightInd w:val="0"/>
              <w:spacing w:after="0" w:line="140" w:lineRule="exact"/>
              <w:rPr>
                <w:rFonts w:ascii="Tahoma" w:hAnsi="Tahoma" w:cs="Tahoma"/>
                <w:sz w:val="24"/>
                <w:szCs w:val="24"/>
              </w:rPr>
            </w:pPr>
          </w:p>
          <w:p w14:paraId="3B88C4F1" w14:textId="77777777" w:rsidR="002E681A" w:rsidRDefault="00B4694F">
            <w:pPr>
              <w:widowControl w:val="0"/>
              <w:autoSpaceDE w:val="0"/>
              <w:autoSpaceDN w:val="0"/>
              <w:adjustRightInd w:val="0"/>
              <w:spacing w:after="0" w:line="240" w:lineRule="auto"/>
              <w:ind w:left="100"/>
              <w:rPr>
                <w:rFonts w:ascii="Tahoma" w:hAnsi="Tahoma" w:cs="Tahoma"/>
                <w:sz w:val="24"/>
                <w:szCs w:val="24"/>
              </w:rPr>
            </w:pPr>
            <w:proofErr w:type="spellStart"/>
            <w:r>
              <w:rPr>
                <w:rFonts w:ascii="Tahoma" w:hAnsi="Tahoma" w:cs="Tahoma"/>
                <w:spacing w:val="-2"/>
                <w:sz w:val="24"/>
                <w:szCs w:val="24"/>
              </w:rPr>
              <w:t>M</w:t>
            </w:r>
            <w:r>
              <w:rPr>
                <w:rFonts w:ascii="Tahoma" w:hAnsi="Tahoma" w:cs="Tahoma"/>
                <w:spacing w:val="-1"/>
                <w:sz w:val="24"/>
                <w:szCs w:val="24"/>
              </w:rPr>
              <w:t>a</w:t>
            </w:r>
            <w:r>
              <w:rPr>
                <w:rFonts w:ascii="Tahoma" w:hAnsi="Tahoma" w:cs="Tahoma"/>
                <w:spacing w:val="3"/>
                <w:sz w:val="24"/>
                <w:szCs w:val="24"/>
              </w:rPr>
              <w:t>g</w:t>
            </w:r>
            <w:r>
              <w:rPr>
                <w:rFonts w:ascii="Tahoma" w:hAnsi="Tahoma" w:cs="Tahoma"/>
                <w:sz w:val="24"/>
                <w:szCs w:val="24"/>
              </w:rPr>
              <w:t>h</w:t>
            </w:r>
            <w:r>
              <w:rPr>
                <w:rFonts w:ascii="Tahoma" w:hAnsi="Tahoma" w:cs="Tahoma"/>
                <w:spacing w:val="-1"/>
                <w:sz w:val="24"/>
                <w:szCs w:val="24"/>
              </w:rPr>
              <w:t>a</w:t>
            </w:r>
            <w:r>
              <w:rPr>
                <w:rFonts w:ascii="Tahoma" w:hAnsi="Tahoma" w:cs="Tahoma"/>
                <w:spacing w:val="2"/>
                <w:sz w:val="24"/>
                <w:szCs w:val="24"/>
              </w:rPr>
              <w:t>rin</w:t>
            </w:r>
            <w:r>
              <w:rPr>
                <w:rFonts w:ascii="Tahoma" w:hAnsi="Tahoma" w:cs="Tahoma"/>
                <w:sz w:val="24"/>
                <w:szCs w:val="24"/>
              </w:rPr>
              <w:t>i</w:t>
            </w:r>
            <w:proofErr w:type="spellEnd"/>
            <w:r>
              <w:rPr>
                <w:rFonts w:ascii="Tahoma" w:hAnsi="Tahoma" w:cs="Tahoma"/>
                <w:spacing w:val="1"/>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4"/>
                <w:sz w:val="24"/>
                <w:szCs w:val="24"/>
              </w:rPr>
              <w:t>v</w:t>
            </w:r>
            <w:r>
              <w:rPr>
                <w:rFonts w:ascii="Tahoma" w:hAnsi="Tahoma" w:cs="Tahoma"/>
                <w:spacing w:val="2"/>
                <w:sz w:val="24"/>
                <w:szCs w:val="24"/>
              </w:rPr>
              <w:t>i</w:t>
            </w:r>
            <w:r>
              <w:rPr>
                <w:rFonts w:ascii="Tahoma" w:hAnsi="Tahoma" w:cs="Tahoma"/>
                <w:spacing w:val="-3"/>
                <w:sz w:val="24"/>
                <w:szCs w:val="24"/>
              </w:rPr>
              <w:t>s</w:t>
            </w:r>
            <w:r>
              <w:rPr>
                <w:rFonts w:ascii="Tahoma" w:hAnsi="Tahoma" w:cs="Tahoma"/>
                <w:spacing w:val="2"/>
                <w:sz w:val="24"/>
                <w:szCs w:val="24"/>
              </w:rPr>
              <w:t>i</w:t>
            </w:r>
            <w:r>
              <w:rPr>
                <w:rFonts w:ascii="Tahoma" w:hAnsi="Tahoma" w:cs="Tahoma"/>
                <w:sz w:val="24"/>
                <w:szCs w:val="24"/>
              </w:rPr>
              <w:t>o</w:t>
            </w:r>
            <w:r>
              <w:rPr>
                <w:rFonts w:ascii="Tahoma" w:hAnsi="Tahoma" w:cs="Tahoma"/>
                <w:spacing w:val="2"/>
                <w:sz w:val="24"/>
                <w:szCs w:val="24"/>
              </w:rPr>
              <w:t>n</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6"/>
                <w:sz w:val="24"/>
                <w:szCs w:val="24"/>
              </w:rPr>
              <w:t>a</w:t>
            </w:r>
            <w:r>
              <w:rPr>
                <w:rFonts w:ascii="Tahoma" w:hAnsi="Tahoma" w:cs="Tahoma"/>
                <w:spacing w:val="2"/>
                <w:sz w:val="24"/>
                <w:szCs w:val="24"/>
              </w:rPr>
              <w:t>n</w:t>
            </w:r>
            <w:r>
              <w:rPr>
                <w:rFonts w:ascii="Tahoma" w:hAnsi="Tahoma" w:cs="Tahoma"/>
                <w:sz w:val="24"/>
                <w:szCs w:val="24"/>
              </w:rPr>
              <w:t>d</w:t>
            </w:r>
            <w:r>
              <w:rPr>
                <w:rFonts w:ascii="Tahoma" w:hAnsi="Tahoma" w:cs="Tahoma"/>
                <w:spacing w:val="1"/>
                <w:sz w:val="24"/>
                <w:szCs w:val="24"/>
              </w:rPr>
              <w:t xml:space="preserve"> </w:t>
            </w:r>
            <w:proofErr w:type="spellStart"/>
            <w:r>
              <w:rPr>
                <w:rFonts w:ascii="Tahoma" w:hAnsi="Tahoma" w:cs="Tahoma"/>
                <w:spacing w:val="1"/>
                <w:sz w:val="24"/>
                <w:szCs w:val="24"/>
              </w:rPr>
              <w:t>K</w:t>
            </w:r>
            <w:r>
              <w:rPr>
                <w:rFonts w:ascii="Tahoma" w:hAnsi="Tahoma" w:cs="Tahoma"/>
                <w:spacing w:val="-1"/>
                <w:sz w:val="24"/>
                <w:szCs w:val="24"/>
              </w:rPr>
              <w:t>a</w:t>
            </w:r>
            <w:r>
              <w:rPr>
                <w:rFonts w:ascii="Tahoma" w:hAnsi="Tahoma" w:cs="Tahoma"/>
                <w:spacing w:val="1"/>
                <w:sz w:val="24"/>
                <w:szCs w:val="24"/>
              </w:rPr>
              <w:t>k</w:t>
            </w:r>
            <w:r>
              <w:rPr>
                <w:rFonts w:ascii="Tahoma" w:hAnsi="Tahoma" w:cs="Tahoma"/>
                <w:spacing w:val="-5"/>
                <w:sz w:val="24"/>
                <w:szCs w:val="24"/>
              </w:rPr>
              <w:t>o</w:t>
            </w:r>
            <w:r>
              <w:rPr>
                <w:rFonts w:ascii="Tahoma" w:hAnsi="Tahoma" w:cs="Tahoma"/>
                <w:spacing w:val="2"/>
                <w:sz w:val="24"/>
                <w:szCs w:val="24"/>
              </w:rPr>
              <w:t>n</w:t>
            </w:r>
            <w:r>
              <w:rPr>
                <w:rFonts w:ascii="Tahoma" w:hAnsi="Tahoma" w:cs="Tahoma"/>
                <w:spacing w:val="-1"/>
                <w:sz w:val="24"/>
                <w:szCs w:val="24"/>
              </w:rPr>
              <w:t>e</w:t>
            </w:r>
            <w:r>
              <w:rPr>
                <w:rFonts w:ascii="Tahoma" w:hAnsi="Tahoma" w:cs="Tahoma"/>
                <w:spacing w:val="2"/>
                <w:sz w:val="24"/>
                <w:szCs w:val="24"/>
              </w:rPr>
              <w:t>n</w:t>
            </w:r>
            <w:r>
              <w:rPr>
                <w:rFonts w:ascii="Tahoma" w:hAnsi="Tahoma" w:cs="Tahoma"/>
                <w:sz w:val="24"/>
                <w:szCs w:val="24"/>
              </w:rPr>
              <w:t>i</w:t>
            </w:r>
            <w:proofErr w:type="spellEnd"/>
            <w:r>
              <w:rPr>
                <w:rFonts w:ascii="Tahoma" w:hAnsi="Tahoma" w:cs="Tahoma"/>
                <w:spacing w:val="1"/>
                <w:sz w:val="24"/>
                <w:szCs w:val="24"/>
              </w:rPr>
              <w:t xml:space="preserve"> </w:t>
            </w:r>
            <w:r>
              <w:rPr>
                <w:rFonts w:ascii="Tahoma" w:hAnsi="Tahoma" w:cs="Tahoma"/>
                <w:spacing w:val="-1"/>
                <w:sz w:val="24"/>
                <w:szCs w:val="24"/>
              </w:rPr>
              <w:t>L</w:t>
            </w:r>
            <w:r>
              <w:rPr>
                <w:rFonts w:ascii="Tahoma" w:hAnsi="Tahoma" w:cs="Tahoma"/>
                <w:sz w:val="24"/>
                <w:szCs w:val="24"/>
              </w:rPr>
              <w:t>o</w:t>
            </w:r>
            <w:r>
              <w:rPr>
                <w:rFonts w:ascii="Tahoma" w:hAnsi="Tahoma" w:cs="Tahoma"/>
                <w:spacing w:val="1"/>
                <w:sz w:val="24"/>
                <w:szCs w:val="24"/>
              </w:rPr>
              <w:t>c</w:t>
            </w:r>
            <w:r>
              <w:rPr>
                <w:rFonts w:ascii="Tahoma" w:hAnsi="Tahoma" w:cs="Tahoma"/>
                <w:spacing w:val="-1"/>
                <w:sz w:val="24"/>
                <w:szCs w:val="24"/>
              </w:rPr>
              <w:t>at</w:t>
            </w:r>
            <w:r>
              <w:rPr>
                <w:rFonts w:ascii="Tahoma" w:hAnsi="Tahoma" w:cs="Tahoma"/>
                <w:spacing w:val="2"/>
                <w:sz w:val="24"/>
                <w:szCs w:val="24"/>
              </w:rPr>
              <w:t>i</w:t>
            </w:r>
            <w:r>
              <w:rPr>
                <w:rFonts w:ascii="Tahoma" w:hAnsi="Tahoma" w:cs="Tahoma"/>
                <w:spacing w:val="-5"/>
                <w:sz w:val="24"/>
                <w:szCs w:val="24"/>
              </w:rPr>
              <w:t>o</w:t>
            </w:r>
            <w:r>
              <w:rPr>
                <w:rFonts w:ascii="Tahoma" w:hAnsi="Tahoma" w:cs="Tahoma"/>
                <w:sz w:val="24"/>
                <w:szCs w:val="24"/>
              </w:rPr>
              <w:t>n</w:t>
            </w:r>
          </w:p>
        </w:tc>
        <w:tc>
          <w:tcPr>
            <w:tcW w:w="1948" w:type="dxa"/>
            <w:tcBorders>
              <w:top w:val="single" w:sz="4" w:space="0" w:color="000000"/>
              <w:left w:val="single" w:sz="4" w:space="0" w:color="000000"/>
              <w:bottom w:val="single" w:sz="4" w:space="0" w:color="000000"/>
              <w:right w:val="single" w:sz="4" w:space="0" w:color="000000"/>
            </w:tcBorders>
          </w:tcPr>
          <w:p w14:paraId="08F81EBB"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2991AAE9" w14:textId="77777777">
        <w:trPr>
          <w:trHeight w:hRule="exact" w:val="418"/>
        </w:trPr>
        <w:tc>
          <w:tcPr>
            <w:tcW w:w="619" w:type="dxa"/>
            <w:tcBorders>
              <w:top w:val="single" w:sz="4" w:space="0" w:color="000000"/>
              <w:left w:val="single" w:sz="4" w:space="0" w:color="000000"/>
              <w:bottom w:val="single" w:sz="4" w:space="0" w:color="000000"/>
              <w:right w:val="single" w:sz="4" w:space="0" w:color="000000"/>
            </w:tcBorders>
          </w:tcPr>
          <w:p w14:paraId="1FD78ADF"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2</w:t>
            </w:r>
            <w:r>
              <w:rPr>
                <w:rFonts w:ascii="Tahoma" w:hAnsi="Tahoma" w:cs="Tahoma"/>
                <w:spacing w:val="3"/>
                <w:sz w:val="24"/>
                <w:szCs w:val="24"/>
              </w:rPr>
              <w:t>1</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2AF7424A"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K</w:t>
            </w:r>
            <w:r>
              <w:rPr>
                <w:rFonts w:ascii="Tahoma" w:hAnsi="Tahoma" w:cs="Tahoma"/>
                <w:spacing w:val="2"/>
                <w:sz w:val="24"/>
                <w:szCs w:val="24"/>
              </w:rPr>
              <w:t>i</w:t>
            </w:r>
            <w:r>
              <w:rPr>
                <w:rFonts w:ascii="Tahoma" w:hAnsi="Tahoma" w:cs="Tahoma"/>
                <w:spacing w:val="-1"/>
                <w:sz w:val="24"/>
                <w:szCs w:val="24"/>
              </w:rPr>
              <w:t>t</w:t>
            </w:r>
            <w:r>
              <w:rPr>
                <w:rFonts w:ascii="Tahoma" w:hAnsi="Tahoma" w:cs="Tahoma"/>
                <w:spacing w:val="1"/>
                <w:sz w:val="24"/>
                <w:szCs w:val="24"/>
              </w:rPr>
              <w:t>u</w:t>
            </w:r>
            <w:r>
              <w:rPr>
                <w:rFonts w:ascii="Tahoma" w:hAnsi="Tahoma" w:cs="Tahoma"/>
                <w:sz w:val="24"/>
                <w:szCs w:val="24"/>
              </w:rPr>
              <w:t>i</w:t>
            </w:r>
          </w:p>
        </w:tc>
        <w:tc>
          <w:tcPr>
            <w:tcW w:w="5093" w:type="dxa"/>
            <w:tcBorders>
              <w:top w:val="single" w:sz="4" w:space="0" w:color="000000"/>
              <w:left w:val="single" w:sz="4" w:space="0" w:color="000000"/>
              <w:bottom w:val="single" w:sz="4" w:space="0" w:color="000000"/>
              <w:right w:val="single" w:sz="4" w:space="0" w:color="000000"/>
            </w:tcBorders>
          </w:tcPr>
          <w:p w14:paraId="6AB6C9FA"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016F6566"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6C3D3870" w14:textId="77777777">
        <w:trPr>
          <w:trHeight w:hRule="exact" w:val="418"/>
        </w:trPr>
        <w:tc>
          <w:tcPr>
            <w:tcW w:w="619" w:type="dxa"/>
            <w:tcBorders>
              <w:top w:val="single" w:sz="4" w:space="0" w:color="000000"/>
              <w:left w:val="single" w:sz="4" w:space="0" w:color="000000"/>
              <w:bottom w:val="single" w:sz="4" w:space="0" w:color="000000"/>
              <w:right w:val="single" w:sz="4" w:space="0" w:color="000000"/>
            </w:tcBorders>
          </w:tcPr>
          <w:p w14:paraId="5456709B"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22.</w:t>
            </w:r>
          </w:p>
        </w:tc>
        <w:tc>
          <w:tcPr>
            <w:tcW w:w="2079" w:type="dxa"/>
            <w:tcBorders>
              <w:top w:val="single" w:sz="4" w:space="0" w:color="000000"/>
              <w:left w:val="single" w:sz="4" w:space="0" w:color="000000"/>
              <w:bottom w:val="single" w:sz="4" w:space="0" w:color="000000"/>
              <w:right w:val="single" w:sz="4" w:space="0" w:color="000000"/>
            </w:tcBorders>
          </w:tcPr>
          <w:p w14:paraId="132AC5FD"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Kw</w:t>
            </w:r>
            <w:r>
              <w:rPr>
                <w:rFonts w:ascii="Tahoma" w:hAnsi="Tahoma" w:cs="Tahoma"/>
                <w:spacing w:val="-1"/>
                <w:sz w:val="24"/>
                <w:szCs w:val="24"/>
              </w:rPr>
              <w:t>al</w:t>
            </w:r>
            <w:r>
              <w:rPr>
                <w:rFonts w:ascii="Tahoma" w:hAnsi="Tahoma" w:cs="Tahoma"/>
                <w:sz w:val="24"/>
                <w:szCs w:val="24"/>
              </w:rPr>
              <w:t>e</w:t>
            </w:r>
          </w:p>
        </w:tc>
        <w:tc>
          <w:tcPr>
            <w:tcW w:w="5093" w:type="dxa"/>
            <w:tcBorders>
              <w:top w:val="single" w:sz="4" w:space="0" w:color="000000"/>
              <w:left w:val="single" w:sz="4" w:space="0" w:color="000000"/>
              <w:bottom w:val="single" w:sz="4" w:space="0" w:color="000000"/>
              <w:right w:val="single" w:sz="4" w:space="0" w:color="000000"/>
            </w:tcBorders>
          </w:tcPr>
          <w:p w14:paraId="6AFA2445"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pacing w:val="1"/>
                <w:sz w:val="24"/>
                <w:szCs w:val="24"/>
              </w:rPr>
              <w:t>K</w:t>
            </w:r>
            <w:r>
              <w:rPr>
                <w:rFonts w:ascii="Tahoma" w:hAnsi="Tahoma" w:cs="Tahoma"/>
                <w:spacing w:val="2"/>
                <w:sz w:val="24"/>
                <w:szCs w:val="24"/>
              </w:rPr>
              <w:t>in</w:t>
            </w:r>
            <w:r>
              <w:rPr>
                <w:rFonts w:ascii="Tahoma" w:hAnsi="Tahoma" w:cs="Tahoma"/>
                <w:spacing w:val="-1"/>
                <w:sz w:val="24"/>
                <w:szCs w:val="24"/>
              </w:rPr>
              <w:t>a</w:t>
            </w:r>
            <w:r>
              <w:rPr>
                <w:rFonts w:ascii="Tahoma" w:hAnsi="Tahoma" w:cs="Tahoma"/>
                <w:spacing w:val="-3"/>
                <w:sz w:val="24"/>
                <w:szCs w:val="24"/>
              </w:rPr>
              <w:t>n</w:t>
            </w:r>
            <w:r>
              <w:rPr>
                <w:rFonts w:ascii="Tahoma" w:hAnsi="Tahoma" w:cs="Tahoma"/>
                <w:spacing w:val="3"/>
                <w:sz w:val="24"/>
                <w:szCs w:val="24"/>
              </w:rPr>
              <w:t>g</w:t>
            </w:r>
            <w:r>
              <w:rPr>
                <w:rFonts w:ascii="Tahoma" w:hAnsi="Tahoma" w:cs="Tahoma"/>
                <w:sz w:val="24"/>
                <w:szCs w:val="24"/>
              </w:rPr>
              <w:t>o</w:t>
            </w:r>
            <w:proofErr w:type="spellEnd"/>
            <w:r>
              <w:rPr>
                <w:rFonts w:ascii="Tahoma" w:hAnsi="Tahoma" w:cs="Tahoma"/>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d</w:t>
            </w:r>
            <w:r>
              <w:rPr>
                <w:rFonts w:ascii="Tahoma" w:hAnsi="Tahoma" w:cs="Tahoma"/>
                <w:spacing w:val="1"/>
                <w:sz w:val="24"/>
                <w:szCs w:val="24"/>
              </w:rPr>
              <w:t xml:space="preserve"> </w:t>
            </w:r>
            <w:r>
              <w:rPr>
                <w:rFonts w:ascii="Tahoma" w:hAnsi="Tahoma" w:cs="Tahoma"/>
                <w:sz w:val="24"/>
                <w:szCs w:val="24"/>
              </w:rPr>
              <w:t>S</w:t>
            </w:r>
            <w:r>
              <w:rPr>
                <w:rFonts w:ascii="Tahoma" w:hAnsi="Tahoma" w:cs="Tahoma"/>
                <w:spacing w:val="-1"/>
                <w:sz w:val="24"/>
                <w:szCs w:val="24"/>
              </w:rPr>
              <w:t>a</w:t>
            </w:r>
            <w:r>
              <w:rPr>
                <w:rFonts w:ascii="Tahoma" w:hAnsi="Tahoma" w:cs="Tahoma"/>
                <w:sz w:val="24"/>
                <w:szCs w:val="24"/>
              </w:rPr>
              <w:t>mb</w:t>
            </w:r>
            <w:r>
              <w:rPr>
                <w:rFonts w:ascii="Tahoma" w:hAnsi="Tahoma" w:cs="Tahoma"/>
                <w:spacing w:val="-4"/>
                <w:sz w:val="24"/>
                <w:szCs w:val="24"/>
              </w:rPr>
              <w:t>u</w:t>
            </w:r>
            <w:r>
              <w:rPr>
                <w:rFonts w:ascii="Tahoma" w:hAnsi="Tahoma" w:cs="Tahoma"/>
                <w:spacing w:val="2"/>
                <w:sz w:val="24"/>
                <w:szCs w:val="24"/>
              </w:rPr>
              <w:t>r</w:t>
            </w:r>
            <w:r>
              <w:rPr>
                <w:rFonts w:ascii="Tahoma" w:hAnsi="Tahoma" w:cs="Tahoma"/>
                <w:sz w:val="24"/>
                <w:szCs w:val="24"/>
              </w:rPr>
              <w:t>u</w:t>
            </w:r>
            <w:r>
              <w:rPr>
                <w:rFonts w:ascii="Tahoma" w:hAnsi="Tahoma" w:cs="Tahoma"/>
                <w:spacing w:val="1"/>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4"/>
                <w:sz w:val="24"/>
                <w:szCs w:val="24"/>
              </w:rPr>
              <w:t>v</w:t>
            </w:r>
            <w:r>
              <w:rPr>
                <w:rFonts w:ascii="Tahoma" w:hAnsi="Tahoma" w:cs="Tahoma"/>
                <w:spacing w:val="2"/>
                <w:sz w:val="24"/>
                <w:szCs w:val="24"/>
              </w:rPr>
              <w:t>isi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194E4F19"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1B013B39" w14:textId="77777777">
        <w:trPr>
          <w:trHeight w:hRule="exact" w:val="422"/>
        </w:trPr>
        <w:tc>
          <w:tcPr>
            <w:tcW w:w="619" w:type="dxa"/>
            <w:tcBorders>
              <w:top w:val="single" w:sz="4" w:space="0" w:color="000000"/>
              <w:left w:val="single" w:sz="4" w:space="0" w:color="000000"/>
              <w:bottom w:val="single" w:sz="4" w:space="0" w:color="000000"/>
              <w:right w:val="single" w:sz="4" w:space="0" w:color="000000"/>
            </w:tcBorders>
          </w:tcPr>
          <w:p w14:paraId="03AB1009" w14:textId="77777777" w:rsidR="002E681A" w:rsidRDefault="00B4694F">
            <w:pPr>
              <w:widowControl w:val="0"/>
              <w:autoSpaceDE w:val="0"/>
              <w:autoSpaceDN w:val="0"/>
              <w:adjustRightInd w:val="0"/>
              <w:spacing w:before="4" w:after="0" w:line="240" w:lineRule="auto"/>
              <w:ind w:left="100"/>
              <w:rPr>
                <w:rFonts w:ascii="Tahoma" w:hAnsi="Tahoma" w:cs="Tahoma"/>
                <w:sz w:val="24"/>
                <w:szCs w:val="24"/>
              </w:rPr>
            </w:pPr>
            <w:r>
              <w:rPr>
                <w:rFonts w:ascii="Tahoma" w:hAnsi="Tahoma" w:cs="Tahoma"/>
                <w:sz w:val="24"/>
                <w:szCs w:val="24"/>
              </w:rPr>
              <w:t>2</w:t>
            </w:r>
            <w:r>
              <w:rPr>
                <w:rFonts w:ascii="Tahoma" w:hAnsi="Tahoma" w:cs="Tahoma"/>
                <w:spacing w:val="2"/>
                <w:sz w:val="24"/>
                <w:szCs w:val="24"/>
              </w:rPr>
              <w:t>3</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5492D9BF" w14:textId="77777777" w:rsidR="002E681A" w:rsidRDefault="00B4694F">
            <w:pPr>
              <w:widowControl w:val="0"/>
              <w:autoSpaceDE w:val="0"/>
              <w:autoSpaceDN w:val="0"/>
              <w:adjustRightInd w:val="0"/>
              <w:spacing w:before="4" w:after="0" w:line="240" w:lineRule="auto"/>
              <w:ind w:left="100"/>
              <w:rPr>
                <w:rFonts w:ascii="Tahoma" w:hAnsi="Tahoma" w:cs="Tahoma"/>
                <w:sz w:val="24"/>
                <w:szCs w:val="24"/>
              </w:rPr>
            </w:pPr>
            <w:r>
              <w:rPr>
                <w:rFonts w:ascii="Tahoma" w:hAnsi="Tahoma" w:cs="Tahoma"/>
                <w:spacing w:val="-1"/>
                <w:sz w:val="24"/>
                <w:szCs w:val="24"/>
              </w:rPr>
              <w:t>La</w:t>
            </w:r>
            <w:r>
              <w:rPr>
                <w:rFonts w:ascii="Tahoma" w:hAnsi="Tahoma" w:cs="Tahoma"/>
                <w:spacing w:val="2"/>
                <w:sz w:val="24"/>
                <w:szCs w:val="24"/>
              </w:rPr>
              <w:t>i</w:t>
            </w:r>
            <w:r>
              <w:rPr>
                <w:rFonts w:ascii="Tahoma" w:hAnsi="Tahoma" w:cs="Tahoma"/>
                <w:spacing w:val="1"/>
                <w:sz w:val="24"/>
                <w:szCs w:val="24"/>
              </w:rPr>
              <w:t>k</w:t>
            </w:r>
            <w:r>
              <w:rPr>
                <w:rFonts w:ascii="Tahoma" w:hAnsi="Tahoma" w:cs="Tahoma"/>
                <w:spacing w:val="2"/>
                <w:sz w:val="24"/>
                <w:szCs w:val="24"/>
              </w:rPr>
              <w:t>ipi</w:t>
            </w:r>
            <w:r>
              <w:rPr>
                <w:rFonts w:ascii="Tahoma" w:hAnsi="Tahoma" w:cs="Tahoma"/>
                <w:sz w:val="24"/>
                <w:szCs w:val="24"/>
              </w:rPr>
              <w:t>a</w:t>
            </w:r>
          </w:p>
        </w:tc>
        <w:tc>
          <w:tcPr>
            <w:tcW w:w="5093" w:type="dxa"/>
            <w:tcBorders>
              <w:top w:val="single" w:sz="4" w:space="0" w:color="000000"/>
              <w:left w:val="single" w:sz="4" w:space="0" w:color="000000"/>
              <w:bottom w:val="single" w:sz="4" w:space="0" w:color="000000"/>
              <w:right w:val="single" w:sz="4" w:space="0" w:color="000000"/>
            </w:tcBorders>
          </w:tcPr>
          <w:p w14:paraId="20B8623C" w14:textId="77777777" w:rsidR="002E681A" w:rsidRDefault="00B4694F">
            <w:pPr>
              <w:widowControl w:val="0"/>
              <w:autoSpaceDE w:val="0"/>
              <w:autoSpaceDN w:val="0"/>
              <w:adjustRightInd w:val="0"/>
              <w:spacing w:before="4" w:after="0" w:line="240" w:lineRule="auto"/>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5C9D5636" w14:textId="77777777" w:rsidR="002E681A" w:rsidRDefault="00B4694F">
            <w:pPr>
              <w:widowControl w:val="0"/>
              <w:autoSpaceDE w:val="0"/>
              <w:autoSpaceDN w:val="0"/>
              <w:adjustRightInd w:val="0"/>
              <w:spacing w:before="4" w:after="0" w:line="240" w:lineRule="auto"/>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198BD8A3" w14:textId="77777777">
        <w:trPr>
          <w:trHeight w:hRule="exact" w:val="418"/>
        </w:trPr>
        <w:tc>
          <w:tcPr>
            <w:tcW w:w="619" w:type="dxa"/>
            <w:tcBorders>
              <w:top w:val="single" w:sz="4" w:space="0" w:color="000000"/>
              <w:left w:val="single" w:sz="4" w:space="0" w:color="000000"/>
              <w:bottom w:val="single" w:sz="4" w:space="0" w:color="000000"/>
              <w:right w:val="single" w:sz="4" w:space="0" w:color="000000"/>
            </w:tcBorders>
          </w:tcPr>
          <w:p w14:paraId="1949B8E0"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2</w:t>
            </w:r>
            <w:r>
              <w:rPr>
                <w:rFonts w:ascii="Tahoma" w:hAnsi="Tahoma" w:cs="Tahoma"/>
                <w:spacing w:val="-1"/>
                <w:sz w:val="24"/>
                <w:szCs w:val="24"/>
              </w:rPr>
              <w:t>4</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3C462192"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pacing w:val="-1"/>
                <w:sz w:val="24"/>
                <w:szCs w:val="24"/>
              </w:rPr>
              <w:t>La</w:t>
            </w:r>
            <w:r>
              <w:rPr>
                <w:rFonts w:ascii="Tahoma" w:hAnsi="Tahoma" w:cs="Tahoma"/>
                <w:sz w:val="24"/>
                <w:szCs w:val="24"/>
              </w:rPr>
              <w:t>mu</w:t>
            </w:r>
            <w:proofErr w:type="spellEnd"/>
          </w:p>
        </w:tc>
        <w:tc>
          <w:tcPr>
            <w:tcW w:w="5093" w:type="dxa"/>
            <w:tcBorders>
              <w:top w:val="single" w:sz="4" w:space="0" w:color="000000"/>
              <w:left w:val="single" w:sz="4" w:space="0" w:color="000000"/>
              <w:bottom w:val="single" w:sz="4" w:space="0" w:color="000000"/>
              <w:right w:val="single" w:sz="4" w:space="0" w:color="000000"/>
            </w:tcBorders>
          </w:tcPr>
          <w:p w14:paraId="6982C0B8"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58283526"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6B2166C9" w14:textId="77777777">
        <w:trPr>
          <w:trHeight w:hRule="exact" w:val="418"/>
        </w:trPr>
        <w:tc>
          <w:tcPr>
            <w:tcW w:w="619" w:type="dxa"/>
            <w:tcBorders>
              <w:top w:val="single" w:sz="4" w:space="0" w:color="000000"/>
              <w:left w:val="single" w:sz="4" w:space="0" w:color="000000"/>
              <w:bottom w:val="single" w:sz="4" w:space="0" w:color="000000"/>
              <w:right w:val="single" w:sz="4" w:space="0" w:color="000000"/>
            </w:tcBorders>
          </w:tcPr>
          <w:p w14:paraId="250292EC"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2</w:t>
            </w:r>
            <w:r>
              <w:rPr>
                <w:rFonts w:ascii="Tahoma" w:hAnsi="Tahoma" w:cs="Tahoma"/>
                <w:spacing w:val="-2"/>
                <w:sz w:val="24"/>
                <w:szCs w:val="24"/>
              </w:rPr>
              <w:t>5</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6ECB39EE"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M</w:t>
            </w:r>
            <w:r>
              <w:rPr>
                <w:rFonts w:ascii="Tahoma" w:hAnsi="Tahoma" w:cs="Tahoma"/>
                <w:spacing w:val="-1"/>
                <w:sz w:val="24"/>
                <w:szCs w:val="24"/>
              </w:rPr>
              <w:t>a</w:t>
            </w:r>
            <w:r>
              <w:rPr>
                <w:rFonts w:ascii="Tahoma" w:hAnsi="Tahoma" w:cs="Tahoma"/>
                <w:spacing w:val="1"/>
                <w:sz w:val="24"/>
                <w:szCs w:val="24"/>
              </w:rPr>
              <w:t>c</w:t>
            </w:r>
            <w:r>
              <w:rPr>
                <w:rFonts w:ascii="Tahoma" w:hAnsi="Tahoma" w:cs="Tahoma"/>
                <w:sz w:val="24"/>
                <w:szCs w:val="24"/>
              </w:rPr>
              <w:t>h</w:t>
            </w:r>
            <w:r>
              <w:rPr>
                <w:rFonts w:ascii="Tahoma" w:hAnsi="Tahoma" w:cs="Tahoma"/>
                <w:spacing w:val="-1"/>
                <w:sz w:val="24"/>
                <w:szCs w:val="24"/>
              </w:rPr>
              <w:t>a</w:t>
            </w:r>
            <w:r>
              <w:rPr>
                <w:rFonts w:ascii="Tahoma" w:hAnsi="Tahoma" w:cs="Tahoma"/>
                <w:spacing w:val="1"/>
                <w:sz w:val="24"/>
                <w:szCs w:val="24"/>
              </w:rPr>
              <w:t>k</w:t>
            </w:r>
            <w:r>
              <w:rPr>
                <w:rFonts w:ascii="Tahoma" w:hAnsi="Tahoma" w:cs="Tahoma"/>
                <w:sz w:val="24"/>
                <w:szCs w:val="24"/>
              </w:rPr>
              <w:t>os</w:t>
            </w:r>
          </w:p>
        </w:tc>
        <w:tc>
          <w:tcPr>
            <w:tcW w:w="5093" w:type="dxa"/>
            <w:tcBorders>
              <w:top w:val="single" w:sz="4" w:space="0" w:color="000000"/>
              <w:left w:val="single" w:sz="4" w:space="0" w:color="000000"/>
              <w:bottom w:val="single" w:sz="4" w:space="0" w:color="000000"/>
              <w:right w:val="single" w:sz="4" w:space="0" w:color="000000"/>
            </w:tcBorders>
          </w:tcPr>
          <w:p w14:paraId="057A4345"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A</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3"/>
                <w:sz w:val="24"/>
                <w:szCs w:val="24"/>
              </w:rPr>
              <w:t>i</w:t>
            </w:r>
            <w:r>
              <w:rPr>
                <w:rFonts w:ascii="Tahoma" w:hAnsi="Tahoma" w:cs="Tahoma"/>
                <w:sz w:val="24"/>
                <w:szCs w:val="24"/>
              </w:rPr>
              <w:t>n</w:t>
            </w:r>
            <w:r>
              <w:rPr>
                <w:rFonts w:ascii="Tahoma" w:hAnsi="Tahoma" w:cs="Tahoma"/>
                <w:spacing w:val="2"/>
                <w:sz w:val="24"/>
                <w:szCs w:val="24"/>
              </w:rPr>
              <w:t xml:space="preserve"> </w:t>
            </w:r>
            <w:proofErr w:type="spellStart"/>
            <w:r>
              <w:rPr>
                <w:rFonts w:ascii="Tahoma" w:hAnsi="Tahoma" w:cs="Tahoma"/>
                <w:spacing w:val="1"/>
                <w:sz w:val="24"/>
                <w:szCs w:val="24"/>
              </w:rPr>
              <w:t>Y</w:t>
            </w:r>
            <w:r>
              <w:rPr>
                <w:rFonts w:ascii="Tahoma" w:hAnsi="Tahoma" w:cs="Tahoma"/>
                <w:spacing w:val="-1"/>
                <w:sz w:val="24"/>
                <w:szCs w:val="24"/>
              </w:rPr>
              <w:t>att</w:t>
            </w:r>
            <w:r>
              <w:rPr>
                <w:rFonts w:ascii="Tahoma" w:hAnsi="Tahoma" w:cs="Tahoma"/>
                <w:sz w:val="24"/>
                <w:szCs w:val="24"/>
              </w:rPr>
              <w:t>a</w:t>
            </w:r>
            <w:proofErr w:type="spellEnd"/>
          </w:p>
        </w:tc>
        <w:tc>
          <w:tcPr>
            <w:tcW w:w="1948" w:type="dxa"/>
            <w:tcBorders>
              <w:top w:val="single" w:sz="4" w:space="0" w:color="000000"/>
              <w:left w:val="single" w:sz="4" w:space="0" w:color="000000"/>
              <w:bottom w:val="single" w:sz="4" w:space="0" w:color="000000"/>
              <w:right w:val="single" w:sz="4" w:space="0" w:color="000000"/>
            </w:tcBorders>
          </w:tcPr>
          <w:p w14:paraId="3E735F72"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72195CED" w14:textId="77777777">
        <w:trPr>
          <w:trHeight w:hRule="exact" w:val="1646"/>
        </w:trPr>
        <w:tc>
          <w:tcPr>
            <w:tcW w:w="619" w:type="dxa"/>
            <w:tcBorders>
              <w:top w:val="single" w:sz="4" w:space="0" w:color="000000"/>
              <w:left w:val="single" w:sz="4" w:space="0" w:color="000000"/>
              <w:bottom w:val="single" w:sz="4" w:space="0" w:color="000000"/>
              <w:right w:val="single" w:sz="4" w:space="0" w:color="000000"/>
            </w:tcBorders>
          </w:tcPr>
          <w:p w14:paraId="7B712D12"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2</w:t>
            </w:r>
            <w:r>
              <w:rPr>
                <w:rFonts w:ascii="Tahoma" w:hAnsi="Tahoma" w:cs="Tahoma"/>
                <w:spacing w:val="-1"/>
                <w:sz w:val="24"/>
                <w:szCs w:val="24"/>
              </w:rPr>
              <w:t>6</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3FDAF5B6"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M</w:t>
            </w:r>
            <w:r>
              <w:rPr>
                <w:rFonts w:ascii="Tahoma" w:hAnsi="Tahoma" w:cs="Tahoma"/>
                <w:spacing w:val="-1"/>
                <w:sz w:val="24"/>
                <w:szCs w:val="24"/>
              </w:rPr>
              <w:t>a</w:t>
            </w:r>
            <w:r>
              <w:rPr>
                <w:rFonts w:ascii="Tahoma" w:hAnsi="Tahoma" w:cs="Tahoma"/>
                <w:spacing w:val="1"/>
                <w:sz w:val="24"/>
                <w:szCs w:val="24"/>
              </w:rPr>
              <w:t>ku</w:t>
            </w:r>
            <w:r>
              <w:rPr>
                <w:rFonts w:ascii="Tahoma" w:hAnsi="Tahoma" w:cs="Tahoma"/>
                <w:spacing w:val="-1"/>
                <w:sz w:val="24"/>
                <w:szCs w:val="24"/>
              </w:rPr>
              <w:t>e</w:t>
            </w:r>
            <w:r>
              <w:rPr>
                <w:rFonts w:ascii="Tahoma" w:hAnsi="Tahoma" w:cs="Tahoma"/>
                <w:spacing w:val="2"/>
                <w:sz w:val="24"/>
                <w:szCs w:val="24"/>
              </w:rPr>
              <w:t>n</w:t>
            </w:r>
            <w:r>
              <w:rPr>
                <w:rFonts w:ascii="Tahoma" w:hAnsi="Tahoma" w:cs="Tahoma"/>
                <w:sz w:val="24"/>
                <w:szCs w:val="24"/>
              </w:rPr>
              <w:t>i</w:t>
            </w:r>
          </w:p>
        </w:tc>
        <w:tc>
          <w:tcPr>
            <w:tcW w:w="5093" w:type="dxa"/>
            <w:tcBorders>
              <w:top w:val="single" w:sz="4" w:space="0" w:color="000000"/>
              <w:left w:val="single" w:sz="4" w:space="0" w:color="000000"/>
              <w:bottom w:val="single" w:sz="4" w:space="0" w:color="000000"/>
              <w:right w:val="single" w:sz="4" w:space="0" w:color="000000"/>
            </w:tcBorders>
          </w:tcPr>
          <w:p w14:paraId="4E112FCB"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proofErr w:type="gramStart"/>
            <w:r>
              <w:rPr>
                <w:rFonts w:ascii="Tahoma" w:hAnsi="Tahoma" w:cs="Tahoma"/>
                <w:spacing w:val="1"/>
                <w:sz w:val="24"/>
                <w:szCs w:val="24"/>
              </w:rPr>
              <w:t>K</w:t>
            </w:r>
            <w:r>
              <w:rPr>
                <w:rFonts w:ascii="Tahoma" w:hAnsi="Tahoma" w:cs="Tahoma"/>
                <w:spacing w:val="2"/>
                <w:sz w:val="24"/>
                <w:szCs w:val="24"/>
              </w:rPr>
              <w:t>i</w:t>
            </w:r>
            <w:r>
              <w:rPr>
                <w:rFonts w:ascii="Tahoma" w:hAnsi="Tahoma" w:cs="Tahoma"/>
                <w:spacing w:val="-1"/>
                <w:sz w:val="24"/>
                <w:szCs w:val="24"/>
              </w:rPr>
              <w:t>t</w:t>
            </w:r>
            <w:r>
              <w:rPr>
                <w:rFonts w:ascii="Tahoma" w:hAnsi="Tahoma" w:cs="Tahoma"/>
                <w:spacing w:val="1"/>
                <w:sz w:val="24"/>
                <w:szCs w:val="24"/>
              </w:rPr>
              <w:t>uk</w:t>
            </w:r>
            <w:r>
              <w:rPr>
                <w:rFonts w:ascii="Tahoma" w:hAnsi="Tahoma" w:cs="Tahoma"/>
                <w:sz w:val="24"/>
                <w:szCs w:val="24"/>
              </w:rPr>
              <w:t>i</w:t>
            </w:r>
            <w:proofErr w:type="spellEnd"/>
            <w:r>
              <w:rPr>
                <w:rFonts w:ascii="Tahoma" w:hAnsi="Tahoma" w:cs="Tahoma"/>
                <w:spacing w:val="-3"/>
                <w:sz w:val="24"/>
                <w:szCs w:val="24"/>
              </w:rPr>
              <w:t xml:space="preserve"> </w:t>
            </w:r>
            <w:r>
              <w:rPr>
                <w:rFonts w:ascii="Tahoma" w:hAnsi="Tahoma" w:cs="Tahoma"/>
                <w:spacing w:val="3"/>
                <w:sz w:val="24"/>
                <w:szCs w:val="24"/>
              </w:rPr>
              <w:t>,</w:t>
            </w:r>
            <w:proofErr w:type="spellStart"/>
            <w:r>
              <w:rPr>
                <w:rFonts w:ascii="Tahoma" w:hAnsi="Tahoma" w:cs="Tahoma"/>
                <w:spacing w:val="-2"/>
                <w:sz w:val="24"/>
                <w:szCs w:val="24"/>
              </w:rPr>
              <w:t>M</w:t>
            </w:r>
            <w:r>
              <w:rPr>
                <w:rFonts w:ascii="Tahoma" w:hAnsi="Tahoma" w:cs="Tahoma"/>
                <w:spacing w:val="-1"/>
                <w:sz w:val="24"/>
                <w:szCs w:val="24"/>
              </w:rPr>
              <w:t>a</w:t>
            </w:r>
            <w:r>
              <w:rPr>
                <w:rFonts w:ascii="Tahoma" w:hAnsi="Tahoma" w:cs="Tahoma"/>
                <w:spacing w:val="1"/>
                <w:sz w:val="24"/>
                <w:szCs w:val="24"/>
              </w:rPr>
              <w:t>k</w:t>
            </w:r>
            <w:r>
              <w:rPr>
                <w:rFonts w:ascii="Tahoma" w:hAnsi="Tahoma" w:cs="Tahoma"/>
                <w:spacing w:val="2"/>
                <w:sz w:val="24"/>
                <w:szCs w:val="24"/>
              </w:rPr>
              <w:t>in</w:t>
            </w:r>
            <w:r>
              <w:rPr>
                <w:rFonts w:ascii="Tahoma" w:hAnsi="Tahoma" w:cs="Tahoma"/>
                <w:spacing w:val="-3"/>
                <w:sz w:val="24"/>
                <w:szCs w:val="24"/>
              </w:rPr>
              <w:t>d</w:t>
            </w:r>
            <w:r>
              <w:rPr>
                <w:rFonts w:ascii="Tahoma" w:hAnsi="Tahoma" w:cs="Tahoma"/>
                <w:spacing w:val="1"/>
                <w:sz w:val="24"/>
                <w:szCs w:val="24"/>
              </w:rPr>
              <w:t>u</w:t>
            </w:r>
            <w:proofErr w:type="spellEnd"/>
            <w:proofErr w:type="gramEnd"/>
            <w:r>
              <w:rPr>
                <w:rFonts w:ascii="Tahoma" w:hAnsi="Tahoma" w:cs="Tahoma"/>
                <w:sz w:val="24"/>
                <w:szCs w:val="24"/>
              </w:rPr>
              <w:t>,</w:t>
            </w:r>
            <w:r>
              <w:rPr>
                <w:rFonts w:ascii="Tahoma" w:hAnsi="Tahoma" w:cs="Tahoma"/>
                <w:spacing w:val="2"/>
                <w:sz w:val="24"/>
                <w:szCs w:val="24"/>
              </w:rPr>
              <w:t xml:space="preserve"> </w:t>
            </w:r>
            <w:proofErr w:type="spellStart"/>
            <w:r>
              <w:rPr>
                <w:rFonts w:ascii="Tahoma" w:hAnsi="Tahoma" w:cs="Tahoma"/>
                <w:spacing w:val="-2"/>
                <w:sz w:val="24"/>
                <w:szCs w:val="24"/>
              </w:rPr>
              <w:t>M</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o</w:t>
            </w:r>
            <w:proofErr w:type="spellEnd"/>
            <w:r>
              <w:rPr>
                <w:rFonts w:ascii="Tahoma" w:hAnsi="Tahoma" w:cs="Tahoma"/>
                <w:sz w:val="24"/>
                <w:szCs w:val="24"/>
              </w:rPr>
              <w:t xml:space="preserve"> </w:t>
            </w:r>
            <w:proofErr w:type="spellStart"/>
            <w:r>
              <w:rPr>
                <w:rFonts w:ascii="Tahoma" w:hAnsi="Tahoma" w:cs="Tahoma"/>
                <w:spacing w:val="-3"/>
                <w:sz w:val="24"/>
                <w:szCs w:val="24"/>
              </w:rPr>
              <w:t>A</w:t>
            </w:r>
            <w:r>
              <w:rPr>
                <w:rFonts w:ascii="Tahoma" w:hAnsi="Tahoma" w:cs="Tahoma"/>
                <w:spacing w:val="2"/>
                <w:sz w:val="24"/>
                <w:szCs w:val="24"/>
              </w:rPr>
              <w:t>n</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3"/>
                <w:sz w:val="24"/>
                <w:szCs w:val="24"/>
              </w:rPr>
              <w:t>i</w:t>
            </w:r>
            <w:proofErr w:type="spellEnd"/>
            <w:r>
              <w:rPr>
                <w:rFonts w:ascii="Tahoma" w:hAnsi="Tahoma" w:cs="Tahoma"/>
                <w:sz w:val="24"/>
                <w:szCs w:val="24"/>
              </w:rPr>
              <w:t>,</w:t>
            </w:r>
            <w:r>
              <w:rPr>
                <w:rFonts w:ascii="Tahoma" w:hAnsi="Tahoma" w:cs="Tahoma"/>
                <w:spacing w:val="2"/>
                <w:sz w:val="24"/>
                <w:szCs w:val="24"/>
              </w:rPr>
              <w:t xml:space="preserve"> </w:t>
            </w:r>
            <w:proofErr w:type="spellStart"/>
            <w:r>
              <w:rPr>
                <w:rFonts w:ascii="Tahoma" w:hAnsi="Tahoma" w:cs="Tahoma"/>
                <w:spacing w:val="1"/>
                <w:sz w:val="24"/>
                <w:szCs w:val="24"/>
              </w:rPr>
              <w:t>K</w:t>
            </w:r>
            <w:r>
              <w:rPr>
                <w:rFonts w:ascii="Tahoma" w:hAnsi="Tahoma" w:cs="Tahoma"/>
                <w:spacing w:val="2"/>
                <w:sz w:val="24"/>
                <w:szCs w:val="24"/>
              </w:rPr>
              <w:t>i</w:t>
            </w:r>
            <w:r>
              <w:rPr>
                <w:rFonts w:ascii="Tahoma" w:hAnsi="Tahoma" w:cs="Tahoma"/>
                <w:sz w:val="24"/>
                <w:szCs w:val="24"/>
              </w:rPr>
              <w:t>b</w:t>
            </w:r>
            <w:r>
              <w:rPr>
                <w:rFonts w:ascii="Tahoma" w:hAnsi="Tahoma" w:cs="Tahoma"/>
                <w:spacing w:val="1"/>
                <w:sz w:val="24"/>
                <w:szCs w:val="24"/>
              </w:rPr>
              <w:t>w</w:t>
            </w:r>
            <w:r>
              <w:rPr>
                <w:rFonts w:ascii="Tahoma" w:hAnsi="Tahoma" w:cs="Tahoma"/>
                <w:spacing w:val="-1"/>
                <w:sz w:val="24"/>
                <w:szCs w:val="24"/>
              </w:rPr>
              <w:t>ez</w:t>
            </w:r>
            <w:r>
              <w:rPr>
                <w:rFonts w:ascii="Tahoma" w:hAnsi="Tahoma" w:cs="Tahoma"/>
                <w:spacing w:val="-3"/>
                <w:sz w:val="24"/>
                <w:szCs w:val="24"/>
              </w:rPr>
              <w:t>i</w:t>
            </w:r>
            <w:proofErr w:type="spellEnd"/>
            <w:r>
              <w:rPr>
                <w:rFonts w:ascii="Tahoma" w:hAnsi="Tahoma" w:cs="Tahoma"/>
                <w:sz w:val="24"/>
                <w:szCs w:val="24"/>
              </w:rPr>
              <w:t>,</w:t>
            </w:r>
          </w:p>
          <w:p w14:paraId="04634F13" w14:textId="77777777" w:rsidR="002E681A" w:rsidRDefault="002E681A">
            <w:pPr>
              <w:widowControl w:val="0"/>
              <w:autoSpaceDE w:val="0"/>
              <w:autoSpaceDN w:val="0"/>
              <w:adjustRightInd w:val="0"/>
              <w:spacing w:after="0" w:line="140" w:lineRule="exact"/>
              <w:rPr>
                <w:rFonts w:ascii="Tahoma" w:hAnsi="Tahoma" w:cs="Tahoma"/>
                <w:sz w:val="24"/>
                <w:szCs w:val="24"/>
              </w:rPr>
            </w:pPr>
          </w:p>
          <w:p w14:paraId="70DD3496" w14:textId="77777777" w:rsidR="002E681A" w:rsidRDefault="00B4694F">
            <w:pPr>
              <w:widowControl w:val="0"/>
              <w:autoSpaceDE w:val="0"/>
              <w:autoSpaceDN w:val="0"/>
              <w:adjustRightInd w:val="0"/>
              <w:spacing w:after="0" w:line="359" w:lineRule="auto"/>
              <w:ind w:left="100" w:right="71"/>
              <w:rPr>
                <w:rFonts w:ascii="Tahoma" w:hAnsi="Tahoma" w:cs="Tahoma"/>
                <w:sz w:val="24"/>
                <w:szCs w:val="24"/>
              </w:rPr>
            </w:pPr>
            <w:proofErr w:type="spellStart"/>
            <w:r>
              <w:rPr>
                <w:rFonts w:ascii="Tahoma" w:hAnsi="Tahoma" w:cs="Tahoma"/>
                <w:spacing w:val="1"/>
                <w:sz w:val="24"/>
                <w:szCs w:val="24"/>
              </w:rPr>
              <w:t>K</w:t>
            </w:r>
            <w:r>
              <w:rPr>
                <w:rFonts w:ascii="Tahoma" w:hAnsi="Tahoma" w:cs="Tahoma"/>
                <w:spacing w:val="-1"/>
                <w:sz w:val="24"/>
                <w:szCs w:val="24"/>
              </w:rPr>
              <w:t>at</w:t>
            </w:r>
            <w:r>
              <w:rPr>
                <w:rFonts w:ascii="Tahoma" w:hAnsi="Tahoma" w:cs="Tahoma"/>
                <w:sz w:val="24"/>
                <w:szCs w:val="24"/>
              </w:rPr>
              <w:t>ho</w:t>
            </w:r>
            <w:r>
              <w:rPr>
                <w:rFonts w:ascii="Tahoma" w:hAnsi="Tahoma" w:cs="Tahoma"/>
                <w:spacing w:val="2"/>
                <w:sz w:val="24"/>
                <w:szCs w:val="24"/>
              </w:rPr>
              <w:t>n</w:t>
            </w:r>
            <w:r>
              <w:rPr>
                <w:rFonts w:ascii="Tahoma" w:hAnsi="Tahoma" w:cs="Tahoma"/>
                <w:spacing w:val="-1"/>
                <w:sz w:val="24"/>
                <w:szCs w:val="24"/>
              </w:rPr>
              <w:t>z</w:t>
            </w:r>
            <w:r>
              <w:rPr>
                <w:rFonts w:ascii="Tahoma" w:hAnsi="Tahoma" w:cs="Tahoma"/>
                <w:spacing w:val="1"/>
                <w:sz w:val="24"/>
                <w:szCs w:val="24"/>
              </w:rPr>
              <w:t>w</w:t>
            </w:r>
            <w:r>
              <w:rPr>
                <w:rFonts w:ascii="Tahoma" w:hAnsi="Tahoma" w:cs="Tahoma"/>
                <w:spacing w:val="-1"/>
                <w:sz w:val="24"/>
                <w:szCs w:val="24"/>
              </w:rPr>
              <w:t>e</w:t>
            </w:r>
            <w:r>
              <w:rPr>
                <w:rFonts w:ascii="Tahoma" w:hAnsi="Tahoma" w:cs="Tahoma"/>
                <w:spacing w:val="2"/>
                <w:sz w:val="24"/>
                <w:szCs w:val="24"/>
              </w:rPr>
              <w:t>ni</w:t>
            </w:r>
            <w:proofErr w:type="spellEnd"/>
            <w:r>
              <w:rPr>
                <w:rFonts w:ascii="Tahoma" w:hAnsi="Tahoma" w:cs="Tahoma"/>
                <w:sz w:val="24"/>
                <w:szCs w:val="24"/>
              </w:rPr>
              <w:t>,</w:t>
            </w:r>
            <w:r>
              <w:rPr>
                <w:rFonts w:ascii="Tahoma" w:hAnsi="Tahoma" w:cs="Tahoma"/>
                <w:spacing w:val="2"/>
                <w:sz w:val="24"/>
                <w:szCs w:val="24"/>
              </w:rPr>
              <w:t xml:space="preserve"> </w:t>
            </w:r>
            <w:proofErr w:type="spellStart"/>
            <w:r>
              <w:rPr>
                <w:rFonts w:ascii="Tahoma" w:hAnsi="Tahoma" w:cs="Tahoma"/>
                <w:spacing w:val="-6"/>
                <w:sz w:val="24"/>
                <w:szCs w:val="24"/>
              </w:rPr>
              <w:t>N</w:t>
            </w:r>
            <w:r>
              <w:rPr>
                <w:rFonts w:ascii="Tahoma" w:hAnsi="Tahoma" w:cs="Tahoma"/>
                <w:spacing w:val="3"/>
                <w:sz w:val="24"/>
                <w:szCs w:val="24"/>
              </w:rPr>
              <w:t>g</w:t>
            </w:r>
            <w:r>
              <w:rPr>
                <w:rFonts w:ascii="Tahoma" w:hAnsi="Tahoma" w:cs="Tahoma"/>
                <w:spacing w:val="1"/>
                <w:sz w:val="24"/>
                <w:szCs w:val="24"/>
              </w:rPr>
              <w:t>u</w:t>
            </w:r>
            <w:r>
              <w:rPr>
                <w:rFonts w:ascii="Tahoma" w:hAnsi="Tahoma" w:cs="Tahoma"/>
                <w:spacing w:val="-4"/>
                <w:sz w:val="24"/>
                <w:szCs w:val="24"/>
              </w:rPr>
              <w:t>u</w:t>
            </w:r>
            <w:proofErr w:type="spellEnd"/>
            <w:r>
              <w:rPr>
                <w:rFonts w:ascii="Tahoma" w:hAnsi="Tahoma" w:cs="Tahoma"/>
                <w:sz w:val="24"/>
                <w:szCs w:val="24"/>
              </w:rPr>
              <w:t>,</w:t>
            </w:r>
            <w:r>
              <w:rPr>
                <w:rFonts w:ascii="Tahoma" w:hAnsi="Tahoma" w:cs="Tahoma"/>
                <w:spacing w:val="2"/>
                <w:sz w:val="24"/>
                <w:szCs w:val="24"/>
              </w:rPr>
              <w:t xml:space="preserve"> </w:t>
            </w:r>
            <w:proofErr w:type="spellStart"/>
            <w:r>
              <w:rPr>
                <w:rFonts w:ascii="Tahoma" w:hAnsi="Tahoma" w:cs="Tahoma"/>
                <w:spacing w:val="-2"/>
                <w:sz w:val="24"/>
                <w:szCs w:val="24"/>
              </w:rPr>
              <w:t>M</w:t>
            </w:r>
            <w:r>
              <w:rPr>
                <w:rFonts w:ascii="Tahoma" w:hAnsi="Tahoma" w:cs="Tahoma"/>
                <w:spacing w:val="-1"/>
                <w:sz w:val="24"/>
                <w:szCs w:val="24"/>
              </w:rPr>
              <w:t>a</w:t>
            </w:r>
            <w:r>
              <w:rPr>
                <w:rFonts w:ascii="Tahoma" w:hAnsi="Tahoma" w:cs="Tahoma"/>
                <w:spacing w:val="1"/>
                <w:sz w:val="24"/>
                <w:szCs w:val="24"/>
              </w:rPr>
              <w:t>v</w:t>
            </w:r>
            <w:r>
              <w:rPr>
                <w:rFonts w:ascii="Tahoma" w:hAnsi="Tahoma" w:cs="Tahoma"/>
                <w:spacing w:val="2"/>
                <w:sz w:val="24"/>
                <w:szCs w:val="24"/>
              </w:rPr>
              <w:t>in</w:t>
            </w:r>
            <w:r>
              <w:rPr>
                <w:rFonts w:ascii="Tahoma" w:hAnsi="Tahoma" w:cs="Tahoma"/>
                <w:spacing w:val="-3"/>
                <w:sz w:val="24"/>
                <w:szCs w:val="24"/>
              </w:rPr>
              <w:t>d</w:t>
            </w:r>
            <w:r>
              <w:rPr>
                <w:rFonts w:ascii="Tahoma" w:hAnsi="Tahoma" w:cs="Tahoma"/>
                <w:spacing w:val="2"/>
                <w:sz w:val="24"/>
                <w:szCs w:val="24"/>
              </w:rPr>
              <w:t>in</w:t>
            </w:r>
            <w:r>
              <w:rPr>
                <w:rFonts w:ascii="Tahoma" w:hAnsi="Tahoma" w:cs="Tahoma"/>
                <w:spacing w:val="-3"/>
                <w:sz w:val="24"/>
                <w:szCs w:val="24"/>
              </w:rPr>
              <w:t>i</w:t>
            </w:r>
            <w:proofErr w:type="spellEnd"/>
            <w:r>
              <w:rPr>
                <w:rFonts w:ascii="Tahoma" w:hAnsi="Tahoma" w:cs="Tahoma"/>
                <w:sz w:val="24"/>
                <w:szCs w:val="24"/>
              </w:rPr>
              <w:t>,</w:t>
            </w:r>
            <w:r>
              <w:rPr>
                <w:rFonts w:ascii="Tahoma" w:hAnsi="Tahoma" w:cs="Tahoma"/>
                <w:spacing w:val="2"/>
                <w:sz w:val="24"/>
                <w:szCs w:val="24"/>
              </w:rPr>
              <w:t xml:space="preserve"> </w:t>
            </w:r>
            <w:proofErr w:type="spellStart"/>
            <w:r>
              <w:rPr>
                <w:rFonts w:ascii="Tahoma" w:hAnsi="Tahoma" w:cs="Tahoma"/>
                <w:spacing w:val="1"/>
                <w:sz w:val="24"/>
                <w:szCs w:val="24"/>
              </w:rPr>
              <w:t>W</w:t>
            </w:r>
            <w:r>
              <w:rPr>
                <w:rFonts w:ascii="Tahoma" w:hAnsi="Tahoma" w:cs="Tahoma"/>
                <w:sz w:val="24"/>
                <w:szCs w:val="24"/>
              </w:rPr>
              <w:t>o</w:t>
            </w:r>
            <w:r>
              <w:rPr>
                <w:rFonts w:ascii="Tahoma" w:hAnsi="Tahoma" w:cs="Tahoma"/>
                <w:spacing w:val="-1"/>
                <w:sz w:val="24"/>
                <w:szCs w:val="24"/>
              </w:rPr>
              <w:t>te</w:t>
            </w:r>
            <w:proofErr w:type="spellEnd"/>
            <w:r>
              <w:rPr>
                <w:rFonts w:ascii="Tahoma" w:hAnsi="Tahoma" w:cs="Tahoma"/>
                <w:sz w:val="24"/>
                <w:szCs w:val="24"/>
              </w:rPr>
              <w:t xml:space="preserve">, </w:t>
            </w:r>
            <w:proofErr w:type="spellStart"/>
            <w:r>
              <w:rPr>
                <w:rFonts w:ascii="Tahoma" w:hAnsi="Tahoma" w:cs="Tahoma"/>
                <w:spacing w:val="-2"/>
                <w:sz w:val="24"/>
                <w:szCs w:val="24"/>
              </w:rPr>
              <w:t>M</w:t>
            </w:r>
            <w:r>
              <w:rPr>
                <w:rFonts w:ascii="Tahoma" w:hAnsi="Tahoma" w:cs="Tahoma"/>
                <w:spacing w:val="-1"/>
                <w:sz w:val="24"/>
                <w:szCs w:val="24"/>
              </w:rPr>
              <w:t>at</w:t>
            </w:r>
            <w:r>
              <w:rPr>
                <w:rFonts w:ascii="Tahoma" w:hAnsi="Tahoma" w:cs="Tahoma"/>
                <w:spacing w:val="2"/>
                <w:sz w:val="24"/>
                <w:szCs w:val="24"/>
              </w:rPr>
              <w:t>i</w:t>
            </w:r>
            <w:r>
              <w:rPr>
                <w:rFonts w:ascii="Tahoma" w:hAnsi="Tahoma" w:cs="Tahoma"/>
                <w:spacing w:val="-1"/>
                <w:sz w:val="24"/>
                <w:szCs w:val="24"/>
              </w:rPr>
              <w:t>l</w:t>
            </w:r>
            <w:r>
              <w:rPr>
                <w:rFonts w:ascii="Tahoma" w:hAnsi="Tahoma" w:cs="Tahoma"/>
                <w:spacing w:val="2"/>
                <w:sz w:val="24"/>
                <w:szCs w:val="24"/>
              </w:rPr>
              <w:t>i</w:t>
            </w:r>
            <w:r>
              <w:rPr>
                <w:rFonts w:ascii="Tahoma" w:hAnsi="Tahoma" w:cs="Tahoma"/>
                <w:spacing w:val="1"/>
                <w:sz w:val="24"/>
                <w:szCs w:val="24"/>
              </w:rPr>
              <w:t>ku</w:t>
            </w:r>
            <w:proofErr w:type="spellEnd"/>
            <w:r>
              <w:rPr>
                <w:rFonts w:ascii="Tahoma" w:hAnsi="Tahoma" w:cs="Tahoma"/>
                <w:sz w:val="24"/>
                <w:szCs w:val="24"/>
              </w:rPr>
              <w:t>,</w:t>
            </w:r>
            <w:r>
              <w:rPr>
                <w:rFonts w:ascii="Tahoma" w:hAnsi="Tahoma" w:cs="Tahoma"/>
                <w:spacing w:val="2"/>
                <w:sz w:val="24"/>
                <w:szCs w:val="24"/>
              </w:rPr>
              <w:t xml:space="preserve"> </w:t>
            </w:r>
            <w:proofErr w:type="spellStart"/>
            <w:r>
              <w:rPr>
                <w:rFonts w:ascii="Tahoma" w:hAnsi="Tahoma" w:cs="Tahoma"/>
                <w:spacing w:val="-2"/>
                <w:sz w:val="24"/>
                <w:szCs w:val="24"/>
              </w:rPr>
              <w:t>M</w:t>
            </w:r>
            <w:r>
              <w:rPr>
                <w:rFonts w:ascii="Tahoma" w:hAnsi="Tahoma" w:cs="Tahoma"/>
                <w:sz w:val="24"/>
                <w:szCs w:val="24"/>
              </w:rPr>
              <w:t>b</w:t>
            </w:r>
            <w:r>
              <w:rPr>
                <w:rFonts w:ascii="Tahoma" w:hAnsi="Tahoma" w:cs="Tahoma"/>
                <w:spacing w:val="2"/>
                <w:sz w:val="24"/>
                <w:szCs w:val="24"/>
              </w:rPr>
              <w:t>i</w:t>
            </w:r>
            <w:r>
              <w:rPr>
                <w:rFonts w:ascii="Tahoma" w:hAnsi="Tahoma" w:cs="Tahoma"/>
                <w:spacing w:val="-1"/>
                <w:sz w:val="24"/>
                <w:szCs w:val="24"/>
              </w:rPr>
              <w:t>t</w:t>
            </w:r>
            <w:r>
              <w:rPr>
                <w:rFonts w:ascii="Tahoma" w:hAnsi="Tahoma" w:cs="Tahoma"/>
                <w:spacing w:val="2"/>
                <w:sz w:val="24"/>
                <w:szCs w:val="24"/>
              </w:rPr>
              <w:t>in</w:t>
            </w:r>
            <w:r>
              <w:rPr>
                <w:rFonts w:ascii="Tahoma" w:hAnsi="Tahoma" w:cs="Tahoma"/>
                <w:spacing w:val="-3"/>
                <w:sz w:val="24"/>
                <w:szCs w:val="24"/>
              </w:rPr>
              <w:t>i</w:t>
            </w:r>
            <w:proofErr w:type="spellEnd"/>
            <w:r>
              <w:rPr>
                <w:rFonts w:ascii="Tahoma" w:hAnsi="Tahoma" w:cs="Tahoma"/>
                <w:sz w:val="24"/>
                <w:szCs w:val="24"/>
              </w:rPr>
              <w:t>,</w:t>
            </w:r>
            <w:r>
              <w:rPr>
                <w:rFonts w:ascii="Tahoma" w:hAnsi="Tahoma" w:cs="Tahoma"/>
                <w:spacing w:val="2"/>
                <w:sz w:val="24"/>
                <w:szCs w:val="24"/>
              </w:rPr>
              <w:t xml:space="preserve"> </w:t>
            </w:r>
            <w:proofErr w:type="spellStart"/>
            <w:r>
              <w:rPr>
                <w:rFonts w:ascii="Tahoma" w:hAnsi="Tahoma" w:cs="Tahoma"/>
                <w:spacing w:val="1"/>
                <w:sz w:val="24"/>
                <w:szCs w:val="24"/>
              </w:rPr>
              <w:t>K</w:t>
            </w:r>
            <w:r>
              <w:rPr>
                <w:rFonts w:ascii="Tahoma" w:hAnsi="Tahoma" w:cs="Tahoma"/>
                <w:spacing w:val="-1"/>
                <w:sz w:val="24"/>
                <w:szCs w:val="24"/>
              </w:rPr>
              <w:t>ala</w:t>
            </w:r>
            <w:r>
              <w:rPr>
                <w:rFonts w:ascii="Tahoma" w:hAnsi="Tahoma" w:cs="Tahoma"/>
                <w:spacing w:val="1"/>
                <w:sz w:val="24"/>
                <w:szCs w:val="24"/>
              </w:rPr>
              <w:t>w</w:t>
            </w:r>
            <w:r>
              <w:rPr>
                <w:rFonts w:ascii="Tahoma" w:hAnsi="Tahoma" w:cs="Tahoma"/>
                <w:spacing w:val="-1"/>
                <w:sz w:val="24"/>
                <w:szCs w:val="24"/>
              </w:rPr>
              <w:t>a</w:t>
            </w:r>
            <w:proofErr w:type="spellEnd"/>
            <w:r>
              <w:rPr>
                <w:rFonts w:ascii="Tahoma" w:hAnsi="Tahoma" w:cs="Tahoma"/>
                <w:sz w:val="24"/>
                <w:szCs w:val="24"/>
              </w:rPr>
              <w:t>,</w:t>
            </w:r>
            <w:r>
              <w:rPr>
                <w:rFonts w:ascii="Tahoma" w:hAnsi="Tahoma" w:cs="Tahoma"/>
                <w:spacing w:val="2"/>
                <w:sz w:val="24"/>
                <w:szCs w:val="24"/>
              </w:rPr>
              <w:t xml:space="preserve"> </w:t>
            </w:r>
            <w:proofErr w:type="spellStart"/>
            <w:r>
              <w:rPr>
                <w:rFonts w:ascii="Tahoma" w:hAnsi="Tahoma" w:cs="Tahoma"/>
                <w:spacing w:val="-3"/>
                <w:sz w:val="24"/>
                <w:szCs w:val="24"/>
              </w:rPr>
              <w:t>K</w:t>
            </w:r>
            <w:r>
              <w:rPr>
                <w:rFonts w:ascii="Tahoma" w:hAnsi="Tahoma" w:cs="Tahoma"/>
                <w:spacing w:val="2"/>
                <w:sz w:val="24"/>
                <w:szCs w:val="24"/>
              </w:rPr>
              <w:t>is</w:t>
            </w:r>
            <w:r>
              <w:rPr>
                <w:rFonts w:ascii="Tahoma" w:hAnsi="Tahoma" w:cs="Tahoma"/>
                <w:spacing w:val="-1"/>
                <w:sz w:val="24"/>
                <w:szCs w:val="24"/>
              </w:rPr>
              <w:t>a</w:t>
            </w:r>
            <w:r>
              <w:rPr>
                <w:rFonts w:ascii="Tahoma" w:hAnsi="Tahoma" w:cs="Tahoma"/>
                <w:spacing w:val="-4"/>
                <w:sz w:val="24"/>
                <w:szCs w:val="24"/>
              </w:rPr>
              <w:t>u</w:t>
            </w:r>
            <w:proofErr w:type="spellEnd"/>
            <w:r>
              <w:rPr>
                <w:rFonts w:ascii="Tahoma" w:hAnsi="Tahoma" w:cs="Tahoma"/>
                <w:sz w:val="24"/>
                <w:szCs w:val="24"/>
              </w:rPr>
              <w:t>,</w:t>
            </w:r>
            <w:r>
              <w:rPr>
                <w:rFonts w:ascii="Tahoma" w:hAnsi="Tahoma" w:cs="Tahoma"/>
                <w:spacing w:val="2"/>
                <w:sz w:val="24"/>
                <w:szCs w:val="24"/>
              </w:rPr>
              <w:t xml:space="preserve"> </w:t>
            </w:r>
            <w:proofErr w:type="spellStart"/>
            <w:r>
              <w:rPr>
                <w:rFonts w:ascii="Tahoma" w:hAnsi="Tahoma" w:cs="Tahoma"/>
                <w:spacing w:val="1"/>
                <w:sz w:val="24"/>
                <w:szCs w:val="24"/>
              </w:rPr>
              <w:t>K</w:t>
            </w:r>
            <w:r>
              <w:rPr>
                <w:rFonts w:ascii="Tahoma" w:hAnsi="Tahoma" w:cs="Tahoma"/>
                <w:spacing w:val="-1"/>
                <w:sz w:val="24"/>
                <w:szCs w:val="24"/>
              </w:rPr>
              <w:t>ee</w:t>
            </w:r>
            <w:r>
              <w:rPr>
                <w:rFonts w:ascii="Tahoma" w:hAnsi="Tahoma" w:cs="Tahoma"/>
                <w:spacing w:val="1"/>
                <w:sz w:val="24"/>
                <w:szCs w:val="24"/>
              </w:rPr>
              <w:t>K</w:t>
            </w:r>
            <w:r>
              <w:rPr>
                <w:rFonts w:ascii="Tahoma" w:hAnsi="Tahoma" w:cs="Tahoma"/>
                <w:spacing w:val="-1"/>
                <w:sz w:val="24"/>
                <w:szCs w:val="24"/>
              </w:rPr>
              <w:t>a</w:t>
            </w:r>
            <w:r>
              <w:rPr>
                <w:rFonts w:ascii="Tahoma" w:hAnsi="Tahoma" w:cs="Tahoma"/>
                <w:spacing w:val="2"/>
                <w:sz w:val="24"/>
                <w:szCs w:val="24"/>
              </w:rPr>
              <w:t>s</w:t>
            </w:r>
            <w:r>
              <w:rPr>
                <w:rFonts w:ascii="Tahoma" w:hAnsi="Tahoma" w:cs="Tahoma"/>
                <w:spacing w:val="-3"/>
                <w:sz w:val="24"/>
                <w:szCs w:val="24"/>
              </w:rPr>
              <w:t>i</w:t>
            </w:r>
            <w:r>
              <w:rPr>
                <w:rFonts w:ascii="Tahoma" w:hAnsi="Tahoma" w:cs="Tahoma"/>
                <w:spacing w:val="1"/>
                <w:sz w:val="24"/>
                <w:szCs w:val="24"/>
              </w:rPr>
              <w:t>k</w:t>
            </w:r>
            <w:r>
              <w:rPr>
                <w:rFonts w:ascii="Tahoma" w:hAnsi="Tahoma" w:cs="Tahoma"/>
                <w:spacing w:val="-1"/>
                <w:sz w:val="24"/>
                <w:szCs w:val="24"/>
              </w:rPr>
              <w:t>e</w:t>
            </w:r>
            <w:r>
              <w:rPr>
                <w:rFonts w:ascii="Tahoma" w:hAnsi="Tahoma" w:cs="Tahoma"/>
                <w:spacing w:val="1"/>
                <w:sz w:val="24"/>
                <w:szCs w:val="24"/>
              </w:rPr>
              <w:t>u</w:t>
            </w:r>
            <w:proofErr w:type="spellEnd"/>
            <w:r>
              <w:rPr>
                <w:rFonts w:ascii="Tahoma" w:hAnsi="Tahoma" w:cs="Tahoma"/>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71375088"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7E0DB7D1" w14:textId="77777777">
        <w:trPr>
          <w:trHeight w:hRule="exact" w:val="422"/>
        </w:trPr>
        <w:tc>
          <w:tcPr>
            <w:tcW w:w="619" w:type="dxa"/>
            <w:tcBorders>
              <w:top w:val="single" w:sz="4" w:space="0" w:color="000000"/>
              <w:left w:val="single" w:sz="4" w:space="0" w:color="000000"/>
              <w:bottom w:val="single" w:sz="4" w:space="0" w:color="000000"/>
              <w:right w:val="single" w:sz="4" w:space="0" w:color="000000"/>
            </w:tcBorders>
          </w:tcPr>
          <w:p w14:paraId="520EE31D"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27.</w:t>
            </w:r>
          </w:p>
        </w:tc>
        <w:tc>
          <w:tcPr>
            <w:tcW w:w="2079" w:type="dxa"/>
            <w:tcBorders>
              <w:top w:val="single" w:sz="4" w:space="0" w:color="000000"/>
              <w:left w:val="single" w:sz="4" w:space="0" w:color="000000"/>
              <w:bottom w:val="single" w:sz="4" w:space="0" w:color="000000"/>
              <w:right w:val="single" w:sz="4" w:space="0" w:color="000000"/>
            </w:tcBorders>
          </w:tcPr>
          <w:p w14:paraId="202BA27C"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M</w:t>
            </w:r>
            <w:r>
              <w:rPr>
                <w:rFonts w:ascii="Tahoma" w:hAnsi="Tahoma" w:cs="Tahoma"/>
                <w:spacing w:val="-1"/>
                <w:sz w:val="24"/>
                <w:szCs w:val="24"/>
              </w:rPr>
              <w:t>e</w:t>
            </w:r>
            <w:r>
              <w:rPr>
                <w:rFonts w:ascii="Tahoma" w:hAnsi="Tahoma" w:cs="Tahoma"/>
                <w:spacing w:val="2"/>
                <w:sz w:val="24"/>
                <w:szCs w:val="24"/>
              </w:rPr>
              <w:t>r</w:t>
            </w:r>
            <w:r>
              <w:rPr>
                <w:rFonts w:ascii="Tahoma" w:hAnsi="Tahoma" w:cs="Tahoma"/>
                <w:sz w:val="24"/>
                <w:szCs w:val="24"/>
              </w:rPr>
              <w:t>u</w:t>
            </w:r>
          </w:p>
        </w:tc>
        <w:tc>
          <w:tcPr>
            <w:tcW w:w="5093" w:type="dxa"/>
            <w:tcBorders>
              <w:top w:val="single" w:sz="4" w:space="0" w:color="000000"/>
              <w:left w:val="single" w:sz="4" w:space="0" w:color="000000"/>
              <w:bottom w:val="single" w:sz="4" w:space="0" w:color="000000"/>
              <w:right w:val="single" w:sz="4" w:space="0" w:color="000000"/>
            </w:tcBorders>
          </w:tcPr>
          <w:p w14:paraId="45052572"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K</w:t>
            </w:r>
            <w:r>
              <w:rPr>
                <w:rFonts w:ascii="Tahoma" w:hAnsi="Tahoma" w:cs="Tahoma"/>
                <w:spacing w:val="2"/>
                <w:sz w:val="24"/>
                <w:szCs w:val="24"/>
              </w:rPr>
              <w:t>in</w:t>
            </w:r>
            <w:r>
              <w:rPr>
                <w:rFonts w:ascii="Tahoma" w:hAnsi="Tahoma" w:cs="Tahoma"/>
                <w:sz w:val="24"/>
                <w:szCs w:val="24"/>
              </w:rPr>
              <w:t>a</w:t>
            </w:r>
            <w:r>
              <w:rPr>
                <w:rFonts w:ascii="Tahoma" w:hAnsi="Tahoma" w:cs="Tahoma"/>
                <w:spacing w:val="-1"/>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3"/>
                <w:sz w:val="24"/>
                <w:szCs w:val="24"/>
              </w:rPr>
              <w:t>i</w:t>
            </w:r>
            <w:r>
              <w:rPr>
                <w:rFonts w:ascii="Tahoma" w:hAnsi="Tahoma" w:cs="Tahoma"/>
                <w:spacing w:val="2"/>
                <w:sz w:val="24"/>
                <w:szCs w:val="24"/>
              </w:rPr>
              <w:t>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1"/>
                <w:sz w:val="24"/>
                <w:szCs w:val="24"/>
              </w:rPr>
              <w:t>(</w:t>
            </w:r>
            <w:proofErr w:type="spellStart"/>
            <w:r>
              <w:rPr>
                <w:rFonts w:ascii="Tahoma" w:hAnsi="Tahoma" w:cs="Tahoma"/>
                <w:spacing w:val="-2"/>
                <w:sz w:val="24"/>
                <w:szCs w:val="24"/>
              </w:rPr>
              <w:t>N</w:t>
            </w:r>
            <w:r>
              <w:rPr>
                <w:rFonts w:ascii="Tahoma" w:hAnsi="Tahoma" w:cs="Tahoma"/>
                <w:spacing w:val="2"/>
                <w:sz w:val="24"/>
                <w:szCs w:val="24"/>
              </w:rPr>
              <w:t>y</w:t>
            </w:r>
            <w:r>
              <w:rPr>
                <w:rFonts w:ascii="Tahoma" w:hAnsi="Tahoma" w:cs="Tahoma"/>
                <w:spacing w:val="-1"/>
                <w:sz w:val="24"/>
                <w:szCs w:val="24"/>
              </w:rPr>
              <w:t>a</w:t>
            </w:r>
            <w:r>
              <w:rPr>
                <w:rFonts w:ascii="Tahoma" w:hAnsi="Tahoma" w:cs="Tahoma"/>
                <w:sz w:val="24"/>
                <w:szCs w:val="24"/>
              </w:rPr>
              <w:t>mb</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e</w:t>
            </w:r>
            <w:proofErr w:type="spellEnd"/>
            <w:r>
              <w:rPr>
                <w:rFonts w:ascii="Tahoma" w:hAnsi="Tahoma" w:cs="Tahoma"/>
                <w:sz w:val="24"/>
                <w:szCs w:val="24"/>
              </w:rPr>
              <w:t>)</w:t>
            </w:r>
          </w:p>
        </w:tc>
        <w:tc>
          <w:tcPr>
            <w:tcW w:w="1948" w:type="dxa"/>
            <w:tcBorders>
              <w:top w:val="single" w:sz="4" w:space="0" w:color="000000"/>
              <w:left w:val="single" w:sz="4" w:space="0" w:color="000000"/>
              <w:bottom w:val="single" w:sz="4" w:space="0" w:color="000000"/>
              <w:right w:val="single" w:sz="4" w:space="0" w:color="000000"/>
            </w:tcBorders>
          </w:tcPr>
          <w:p w14:paraId="717A5B4E"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69E7E0CA" w14:textId="77777777">
        <w:trPr>
          <w:trHeight w:hRule="exact" w:val="826"/>
        </w:trPr>
        <w:tc>
          <w:tcPr>
            <w:tcW w:w="619" w:type="dxa"/>
            <w:tcBorders>
              <w:top w:val="single" w:sz="4" w:space="0" w:color="000000"/>
              <w:left w:val="single" w:sz="4" w:space="0" w:color="000000"/>
              <w:bottom w:val="single" w:sz="4" w:space="0" w:color="000000"/>
              <w:right w:val="single" w:sz="4" w:space="0" w:color="000000"/>
            </w:tcBorders>
          </w:tcPr>
          <w:p w14:paraId="6F51D01F"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2</w:t>
            </w:r>
            <w:r>
              <w:rPr>
                <w:rFonts w:ascii="Tahoma" w:hAnsi="Tahoma" w:cs="Tahoma"/>
                <w:spacing w:val="-1"/>
                <w:sz w:val="24"/>
                <w:szCs w:val="24"/>
              </w:rPr>
              <w:t>9</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30AA3790"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M</w:t>
            </w:r>
            <w:r>
              <w:rPr>
                <w:rFonts w:ascii="Tahoma" w:hAnsi="Tahoma" w:cs="Tahoma"/>
                <w:spacing w:val="2"/>
                <w:sz w:val="24"/>
                <w:szCs w:val="24"/>
              </w:rPr>
              <w:t>i</w:t>
            </w:r>
            <w:r>
              <w:rPr>
                <w:rFonts w:ascii="Tahoma" w:hAnsi="Tahoma" w:cs="Tahoma"/>
                <w:spacing w:val="3"/>
                <w:sz w:val="24"/>
                <w:szCs w:val="24"/>
              </w:rPr>
              <w:t>g</w:t>
            </w:r>
            <w:r>
              <w:rPr>
                <w:rFonts w:ascii="Tahoma" w:hAnsi="Tahoma" w:cs="Tahoma"/>
                <w:sz w:val="24"/>
                <w:szCs w:val="24"/>
              </w:rPr>
              <w:t>o</w:t>
            </w:r>
            <w:r>
              <w:rPr>
                <w:rFonts w:ascii="Tahoma" w:hAnsi="Tahoma" w:cs="Tahoma"/>
                <w:spacing w:val="2"/>
                <w:sz w:val="24"/>
                <w:szCs w:val="24"/>
              </w:rPr>
              <w:t>r</w:t>
            </w:r>
            <w:r>
              <w:rPr>
                <w:rFonts w:ascii="Tahoma" w:hAnsi="Tahoma" w:cs="Tahoma"/>
                <w:sz w:val="24"/>
                <w:szCs w:val="24"/>
              </w:rPr>
              <w:t>i</w:t>
            </w:r>
          </w:p>
        </w:tc>
        <w:tc>
          <w:tcPr>
            <w:tcW w:w="5093" w:type="dxa"/>
            <w:tcBorders>
              <w:top w:val="single" w:sz="4" w:space="0" w:color="000000"/>
              <w:left w:val="single" w:sz="4" w:space="0" w:color="000000"/>
              <w:bottom w:val="single" w:sz="4" w:space="0" w:color="000000"/>
              <w:right w:val="single" w:sz="4" w:space="0" w:color="000000"/>
            </w:tcBorders>
          </w:tcPr>
          <w:p w14:paraId="0D22645C"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pacing w:val="-2"/>
                <w:sz w:val="24"/>
                <w:szCs w:val="24"/>
              </w:rPr>
              <w:t>M</w:t>
            </w:r>
            <w:r>
              <w:rPr>
                <w:rFonts w:ascii="Tahoma" w:hAnsi="Tahoma" w:cs="Tahoma"/>
                <w:spacing w:val="-1"/>
                <w:sz w:val="24"/>
                <w:szCs w:val="24"/>
              </w:rPr>
              <w:t>a</w:t>
            </w:r>
            <w:r>
              <w:rPr>
                <w:rFonts w:ascii="Tahoma" w:hAnsi="Tahoma" w:cs="Tahoma"/>
                <w:sz w:val="24"/>
                <w:szCs w:val="24"/>
              </w:rPr>
              <w:t>b</w:t>
            </w:r>
            <w:r>
              <w:rPr>
                <w:rFonts w:ascii="Tahoma" w:hAnsi="Tahoma" w:cs="Tahoma"/>
                <w:spacing w:val="-1"/>
                <w:sz w:val="24"/>
                <w:szCs w:val="24"/>
              </w:rPr>
              <w:t>e</w:t>
            </w:r>
            <w:r>
              <w:rPr>
                <w:rFonts w:ascii="Tahoma" w:hAnsi="Tahoma" w:cs="Tahoma"/>
                <w:spacing w:val="2"/>
                <w:sz w:val="24"/>
                <w:szCs w:val="24"/>
              </w:rPr>
              <w:t>r</w:t>
            </w:r>
            <w:r>
              <w:rPr>
                <w:rFonts w:ascii="Tahoma" w:hAnsi="Tahoma" w:cs="Tahoma"/>
                <w:sz w:val="24"/>
                <w:szCs w:val="24"/>
              </w:rPr>
              <w:t>a</w:t>
            </w:r>
            <w:proofErr w:type="spellEnd"/>
            <w:r>
              <w:rPr>
                <w:rFonts w:ascii="Tahoma" w:hAnsi="Tahoma" w:cs="Tahoma"/>
                <w:sz w:val="24"/>
                <w:szCs w:val="24"/>
              </w:rPr>
              <w:t xml:space="preserve">    </w:t>
            </w:r>
            <w:proofErr w:type="gramStart"/>
            <w:r>
              <w:rPr>
                <w:rFonts w:ascii="Tahoma" w:hAnsi="Tahoma" w:cs="Tahoma"/>
                <w:sz w:val="24"/>
                <w:szCs w:val="24"/>
              </w:rPr>
              <w:t xml:space="preserve"> </w:t>
            </w:r>
            <w:r>
              <w:rPr>
                <w:rFonts w:ascii="Tahoma" w:hAnsi="Tahoma" w:cs="Tahoma"/>
                <w:spacing w:val="12"/>
                <w:sz w:val="24"/>
                <w:szCs w:val="24"/>
              </w:rPr>
              <w:t xml:space="preserve"> </w:t>
            </w:r>
            <w:r>
              <w:rPr>
                <w:rFonts w:ascii="Tahoma" w:hAnsi="Tahoma" w:cs="Tahoma"/>
                <w:spacing w:val="3"/>
                <w:sz w:val="24"/>
                <w:szCs w:val="24"/>
              </w:rPr>
              <w:t>,</w:t>
            </w:r>
            <w:proofErr w:type="spellStart"/>
            <w:r>
              <w:rPr>
                <w:rFonts w:ascii="Tahoma" w:hAnsi="Tahoma" w:cs="Tahoma"/>
                <w:spacing w:val="1"/>
                <w:sz w:val="24"/>
                <w:szCs w:val="24"/>
              </w:rPr>
              <w:t>K</w:t>
            </w:r>
            <w:r>
              <w:rPr>
                <w:rFonts w:ascii="Tahoma" w:hAnsi="Tahoma" w:cs="Tahoma"/>
                <w:spacing w:val="-1"/>
                <w:sz w:val="24"/>
                <w:szCs w:val="24"/>
              </w:rPr>
              <w:t>e</w:t>
            </w:r>
            <w:r>
              <w:rPr>
                <w:rFonts w:ascii="Tahoma" w:hAnsi="Tahoma" w:cs="Tahoma"/>
                <w:sz w:val="24"/>
                <w:szCs w:val="24"/>
              </w:rPr>
              <w:t>h</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c</w:t>
            </w:r>
            <w:r>
              <w:rPr>
                <w:rFonts w:ascii="Tahoma" w:hAnsi="Tahoma" w:cs="Tahoma"/>
                <w:sz w:val="24"/>
                <w:szCs w:val="24"/>
              </w:rPr>
              <w:t>h</w:t>
            </w:r>
            <w:r>
              <w:rPr>
                <w:rFonts w:ascii="Tahoma" w:hAnsi="Tahoma" w:cs="Tahoma"/>
                <w:spacing w:val="-1"/>
                <w:sz w:val="24"/>
                <w:szCs w:val="24"/>
              </w:rPr>
              <w:t>a</w:t>
            </w:r>
            <w:proofErr w:type="spellEnd"/>
            <w:proofErr w:type="gramEnd"/>
            <w:r>
              <w:rPr>
                <w:rFonts w:ascii="Tahoma" w:hAnsi="Tahoma" w:cs="Tahoma"/>
                <w:sz w:val="24"/>
                <w:szCs w:val="24"/>
              </w:rPr>
              <w:t xml:space="preserve">,     </w:t>
            </w:r>
            <w:r>
              <w:rPr>
                <w:rFonts w:ascii="Tahoma" w:hAnsi="Tahoma" w:cs="Tahoma"/>
                <w:spacing w:val="11"/>
                <w:sz w:val="24"/>
                <w:szCs w:val="24"/>
              </w:rPr>
              <w:t xml:space="preserve"> </w:t>
            </w:r>
            <w:proofErr w:type="spellStart"/>
            <w:r>
              <w:rPr>
                <w:rFonts w:ascii="Tahoma" w:hAnsi="Tahoma" w:cs="Tahoma"/>
                <w:spacing w:val="-2"/>
                <w:sz w:val="24"/>
                <w:szCs w:val="24"/>
              </w:rPr>
              <w:t>M</w:t>
            </w:r>
            <w:r>
              <w:rPr>
                <w:rFonts w:ascii="Tahoma" w:hAnsi="Tahoma" w:cs="Tahoma"/>
                <w:spacing w:val="-1"/>
                <w:sz w:val="24"/>
                <w:szCs w:val="24"/>
              </w:rPr>
              <w:t>a</w:t>
            </w:r>
            <w:r>
              <w:rPr>
                <w:rFonts w:ascii="Tahoma" w:hAnsi="Tahoma" w:cs="Tahoma"/>
                <w:spacing w:val="2"/>
                <w:sz w:val="24"/>
                <w:szCs w:val="24"/>
              </w:rPr>
              <w:t>s</w:t>
            </w:r>
            <w:r>
              <w:rPr>
                <w:rFonts w:ascii="Tahoma" w:hAnsi="Tahoma" w:cs="Tahoma"/>
                <w:spacing w:val="-1"/>
                <w:sz w:val="24"/>
                <w:szCs w:val="24"/>
              </w:rPr>
              <w:t>a</w:t>
            </w:r>
            <w:r>
              <w:rPr>
                <w:rFonts w:ascii="Tahoma" w:hAnsi="Tahoma" w:cs="Tahoma"/>
                <w:sz w:val="24"/>
                <w:szCs w:val="24"/>
              </w:rPr>
              <w:t>b</w:t>
            </w:r>
            <w:r>
              <w:rPr>
                <w:rFonts w:ascii="Tahoma" w:hAnsi="Tahoma" w:cs="Tahoma"/>
                <w:spacing w:val="-1"/>
                <w:sz w:val="24"/>
                <w:szCs w:val="24"/>
              </w:rPr>
              <w:t>a</w:t>
            </w:r>
            <w:proofErr w:type="spellEnd"/>
            <w:r>
              <w:rPr>
                <w:rFonts w:ascii="Tahoma" w:hAnsi="Tahoma" w:cs="Tahoma"/>
                <w:sz w:val="24"/>
                <w:szCs w:val="24"/>
              </w:rPr>
              <w:t xml:space="preserve">,     </w:t>
            </w:r>
            <w:r>
              <w:rPr>
                <w:rFonts w:ascii="Tahoma" w:hAnsi="Tahoma" w:cs="Tahoma"/>
                <w:spacing w:val="15"/>
                <w:sz w:val="24"/>
                <w:szCs w:val="24"/>
              </w:rPr>
              <w:t xml:space="preserve"> </w:t>
            </w:r>
            <w:proofErr w:type="spellStart"/>
            <w:r>
              <w:rPr>
                <w:rFonts w:ascii="Tahoma" w:hAnsi="Tahoma" w:cs="Tahoma"/>
                <w:spacing w:val="1"/>
                <w:sz w:val="24"/>
                <w:szCs w:val="24"/>
              </w:rPr>
              <w:t>K</w:t>
            </w:r>
            <w:r>
              <w:rPr>
                <w:rFonts w:ascii="Tahoma" w:hAnsi="Tahoma" w:cs="Tahoma"/>
                <w:spacing w:val="-1"/>
                <w:sz w:val="24"/>
                <w:szCs w:val="24"/>
              </w:rPr>
              <w:t>e</w:t>
            </w:r>
            <w:r>
              <w:rPr>
                <w:rFonts w:ascii="Tahoma" w:hAnsi="Tahoma" w:cs="Tahoma"/>
                <w:spacing w:val="3"/>
                <w:sz w:val="24"/>
                <w:szCs w:val="24"/>
              </w:rPr>
              <w:t>g</w:t>
            </w:r>
            <w:r>
              <w:rPr>
                <w:rFonts w:ascii="Tahoma" w:hAnsi="Tahoma" w:cs="Tahoma"/>
                <w:spacing w:val="-5"/>
                <w:sz w:val="24"/>
                <w:szCs w:val="24"/>
              </w:rPr>
              <w:t>o</w:t>
            </w:r>
            <w:r>
              <w:rPr>
                <w:rFonts w:ascii="Tahoma" w:hAnsi="Tahoma" w:cs="Tahoma"/>
                <w:spacing w:val="2"/>
                <w:sz w:val="24"/>
                <w:szCs w:val="24"/>
              </w:rPr>
              <w:t>n</w:t>
            </w:r>
            <w:r>
              <w:rPr>
                <w:rFonts w:ascii="Tahoma" w:hAnsi="Tahoma" w:cs="Tahoma"/>
                <w:spacing w:val="3"/>
                <w:sz w:val="24"/>
                <w:szCs w:val="24"/>
              </w:rPr>
              <w:t>g</w:t>
            </w:r>
            <w:r>
              <w:rPr>
                <w:rFonts w:ascii="Tahoma" w:hAnsi="Tahoma" w:cs="Tahoma"/>
                <w:sz w:val="24"/>
                <w:szCs w:val="24"/>
              </w:rPr>
              <w:t>a</w:t>
            </w:r>
            <w:proofErr w:type="spellEnd"/>
          </w:p>
          <w:p w14:paraId="7B70D71D" w14:textId="77777777" w:rsidR="002E681A" w:rsidRDefault="002E681A">
            <w:pPr>
              <w:widowControl w:val="0"/>
              <w:autoSpaceDE w:val="0"/>
              <w:autoSpaceDN w:val="0"/>
              <w:adjustRightInd w:val="0"/>
              <w:spacing w:before="5" w:after="0" w:line="130" w:lineRule="exact"/>
              <w:rPr>
                <w:rFonts w:ascii="Tahoma" w:hAnsi="Tahoma" w:cs="Tahoma"/>
                <w:sz w:val="24"/>
                <w:szCs w:val="24"/>
              </w:rPr>
            </w:pPr>
          </w:p>
          <w:p w14:paraId="32F96E7E" w14:textId="77777777" w:rsidR="002E681A" w:rsidRDefault="00B4694F">
            <w:pPr>
              <w:widowControl w:val="0"/>
              <w:autoSpaceDE w:val="0"/>
              <w:autoSpaceDN w:val="0"/>
              <w:adjustRightInd w:val="0"/>
              <w:spacing w:after="0" w:line="240" w:lineRule="auto"/>
              <w:ind w:left="100"/>
              <w:rPr>
                <w:rFonts w:ascii="Tahoma" w:hAnsi="Tahoma" w:cs="Tahoma"/>
                <w:sz w:val="24"/>
                <w:szCs w:val="24"/>
              </w:rPr>
            </w:pPr>
            <w:proofErr w:type="gramStart"/>
            <w:r>
              <w:rPr>
                <w:rFonts w:ascii="Tahoma" w:hAnsi="Tahoma" w:cs="Tahoma"/>
                <w:spacing w:val="2"/>
                <w:sz w:val="24"/>
                <w:szCs w:val="24"/>
              </w:rPr>
              <w:t>,</w:t>
            </w:r>
            <w:proofErr w:type="spellStart"/>
            <w:r>
              <w:rPr>
                <w:rFonts w:ascii="Tahoma" w:hAnsi="Tahoma" w:cs="Tahoma"/>
                <w:spacing w:val="-2"/>
                <w:sz w:val="24"/>
                <w:szCs w:val="24"/>
              </w:rPr>
              <w:t>N</w:t>
            </w:r>
            <w:r>
              <w:rPr>
                <w:rFonts w:ascii="Tahoma" w:hAnsi="Tahoma" w:cs="Tahoma"/>
                <w:spacing w:val="-1"/>
                <w:sz w:val="24"/>
                <w:szCs w:val="24"/>
              </w:rPr>
              <w:t>t</w:t>
            </w:r>
            <w:r>
              <w:rPr>
                <w:rFonts w:ascii="Tahoma" w:hAnsi="Tahoma" w:cs="Tahoma"/>
                <w:spacing w:val="2"/>
                <w:sz w:val="24"/>
                <w:szCs w:val="24"/>
              </w:rPr>
              <w:t>i</w:t>
            </w:r>
            <w:r>
              <w:rPr>
                <w:rFonts w:ascii="Tahoma" w:hAnsi="Tahoma" w:cs="Tahoma"/>
                <w:sz w:val="24"/>
                <w:szCs w:val="24"/>
              </w:rPr>
              <w:t>m</w:t>
            </w:r>
            <w:r>
              <w:rPr>
                <w:rFonts w:ascii="Tahoma" w:hAnsi="Tahoma" w:cs="Tahoma"/>
                <w:spacing w:val="-1"/>
                <w:sz w:val="24"/>
                <w:szCs w:val="24"/>
              </w:rPr>
              <w:t>a</w:t>
            </w:r>
            <w:r>
              <w:rPr>
                <w:rFonts w:ascii="Tahoma" w:hAnsi="Tahoma" w:cs="Tahoma"/>
                <w:spacing w:val="2"/>
                <w:sz w:val="24"/>
                <w:szCs w:val="24"/>
              </w:rPr>
              <w:t>r</w:t>
            </w:r>
            <w:r>
              <w:rPr>
                <w:rFonts w:ascii="Tahoma" w:hAnsi="Tahoma" w:cs="Tahoma"/>
                <w:sz w:val="24"/>
                <w:szCs w:val="24"/>
              </w:rPr>
              <w:t>u</w:t>
            </w:r>
            <w:proofErr w:type="spellEnd"/>
            <w:proofErr w:type="gramEnd"/>
            <w:r>
              <w:rPr>
                <w:rFonts w:ascii="Tahoma" w:hAnsi="Tahoma" w:cs="Tahoma"/>
                <w:spacing w:val="1"/>
                <w:sz w:val="24"/>
                <w:szCs w:val="24"/>
              </w:rPr>
              <w:t xml:space="preserve"> </w:t>
            </w:r>
            <w:r>
              <w:rPr>
                <w:rFonts w:ascii="Tahoma" w:hAnsi="Tahoma" w:cs="Tahoma"/>
                <w:sz w:val="24"/>
                <w:szCs w:val="24"/>
              </w:rPr>
              <w:t>,</w:t>
            </w:r>
            <w:r>
              <w:rPr>
                <w:rFonts w:ascii="Tahoma" w:hAnsi="Tahoma" w:cs="Tahoma"/>
                <w:spacing w:val="2"/>
                <w:sz w:val="24"/>
                <w:szCs w:val="24"/>
              </w:rPr>
              <w:t xml:space="preserve"> </w:t>
            </w:r>
            <w:proofErr w:type="spellStart"/>
            <w:r>
              <w:rPr>
                <w:rFonts w:ascii="Tahoma" w:hAnsi="Tahoma" w:cs="Tahoma"/>
                <w:spacing w:val="-2"/>
                <w:sz w:val="24"/>
                <w:szCs w:val="24"/>
              </w:rPr>
              <w:t>N</w:t>
            </w:r>
            <w:r>
              <w:rPr>
                <w:rFonts w:ascii="Tahoma" w:hAnsi="Tahoma" w:cs="Tahoma"/>
                <w:spacing w:val="2"/>
                <w:sz w:val="24"/>
                <w:szCs w:val="24"/>
              </w:rPr>
              <w:t>y</w:t>
            </w:r>
            <w:r>
              <w:rPr>
                <w:rFonts w:ascii="Tahoma" w:hAnsi="Tahoma" w:cs="Tahoma"/>
                <w:spacing w:val="-1"/>
                <w:sz w:val="24"/>
                <w:szCs w:val="24"/>
              </w:rPr>
              <w:t>at</w:t>
            </w:r>
            <w:r>
              <w:rPr>
                <w:rFonts w:ascii="Tahoma" w:hAnsi="Tahoma" w:cs="Tahoma"/>
                <w:spacing w:val="2"/>
                <w:sz w:val="24"/>
                <w:szCs w:val="24"/>
              </w:rPr>
              <w:t>i</w:t>
            </w:r>
            <w:r>
              <w:rPr>
                <w:rFonts w:ascii="Tahoma" w:hAnsi="Tahoma" w:cs="Tahoma"/>
                <w:spacing w:val="1"/>
                <w:sz w:val="24"/>
                <w:szCs w:val="24"/>
              </w:rPr>
              <w:t>k</w:t>
            </w:r>
            <w:r>
              <w:rPr>
                <w:rFonts w:ascii="Tahoma" w:hAnsi="Tahoma" w:cs="Tahoma"/>
                <w:sz w:val="24"/>
                <w:szCs w:val="24"/>
              </w:rPr>
              <w:t>e</w:t>
            </w:r>
            <w:proofErr w:type="spellEnd"/>
            <w:r>
              <w:rPr>
                <w:rFonts w:ascii="Tahoma" w:hAnsi="Tahoma" w:cs="Tahoma"/>
                <w:spacing w:val="-1"/>
                <w:sz w:val="24"/>
                <w:szCs w:val="24"/>
              </w:rPr>
              <w:t xml:space="preserve"> a</w:t>
            </w:r>
            <w:r>
              <w:rPr>
                <w:rFonts w:ascii="Tahoma" w:hAnsi="Tahoma" w:cs="Tahoma"/>
                <w:spacing w:val="-3"/>
                <w:sz w:val="24"/>
                <w:szCs w:val="24"/>
              </w:rPr>
              <w:t>n</w:t>
            </w:r>
            <w:r>
              <w:rPr>
                <w:rFonts w:ascii="Tahoma" w:hAnsi="Tahoma" w:cs="Tahoma"/>
                <w:sz w:val="24"/>
                <w:szCs w:val="24"/>
              </w:rPr>
              <w:t xml:space="preserve">d  </w:t>
            </w:r>
            <w:r>
              <w:rPr>
                <w:rFonts w:ascii="Tahoma" w:hAnsi="Tahoma" w:cs="Tahoma"/>
                <w:spacing w:val="1"/>
                <w:sz w:val="24"/>
                <w:szCs w:val="24"/>
              </w:rPr>
              <w:t xml:space="preserve"> </w:t>
            </w:r>
            <w:proofErr w:type="spellStart"/>
            <w:r>
              <w:rPr>
                <w:rFonts w:ascii="Tahoma" w:hAnsi="Tahoma" w:cs="Tahoma"/>
                <w:spacing w:val="-2"/>
                <w:sz w:val="24"/>
                <w:szCs w:val="24"/>
              </w:rPr>
              <w:t>N</w:t>
            </w:r>
            <w:r>
              <w:rPr>
                <w:rFonts w:ascii="Tahoma" w:hAnsi="Tahoma" w:cs="Tahoma"/>
                <w:spacing w:val="2"/>
                <w:sz w:val="24"/>
                <w:szCs w:val="24"/>
              </w:rPr>
              <w:t>y</w:t>
            </w:r>
            <w:r>
              <w:rPr>
                <w:rFonts w:ascii="Tahoma" w:hAnsi="Tahoma" w:cs="Tahoma"/>
                <w:spacing w:val="-1"/>
                <w:sz w:val="24"/>
                <w:szCs w:val="24"/>
              </w:rPr>
              <w:t>a</w:t>
            </w:r>
            <w:r>
              <w:rPr>
                <w:rFonts w:ascii="Tahoma" w:hAnsi="Tahoma" w:cs="Tahoma"/>
                <w:sz w:val="24"/>
                <w:szCs w:val="24"/>
              </w:rPr>
              <w:t>m</w:t>
            </w:r>
            <w:r>
              <w:rPr>
                <w:rFonts w:ascii="Tahoma" w:hAnsi="Tahoma" w:cs="Tahoma"/>
                <w:spacing w:val="1"/>
                <w:sz w:val="24"/>
                <w:szCs w:val="24"/>
              </w:rPr>
              <w:t>u</w:t>
            </w:r>
            <w:r>
              <w:rPr>
                <w:rFonts w:ascii="Tahoma" w:hAnsi="Tahoma" w:cs="Tahoma"/>
                <w:spacing w:val="-1"/>
                <w:sz w:val="24"/>
                <w:szCs w:val="24"/>
              </w:rPr>
              <w:t>t</w:t>
            </w:r>
            <w:r>
              <w:rPr>
                <w:rFonts w:ascii="Tahoma" w:hAnsi="Tahoma" w:cs="Tahoma"/>
                <w:spacing w:val="2"/>
                <w:sz w:val="24"/>
                <w:szCs w:val="24"/>
              </w:rPr>
              <w:t>ir</w:t>
            </w:r>
            <w:r>
              <w:rPr>
                <w:rFonts w:ascii="Tahoma" w:hAnsi="Tahoma" w:cs="Tahoma"/>
                <w:sz w:val="24"/>
                <w:szCs w:val="24"/>
              </w:rPr>
              <w:t>o</w:t>
            </w:r>
            <w:proofErr w:type="spellEnd"/>
            <w:r>
              <w:rPr>
                <w:rFonts w:ascii="Tahoma" w:hAnsi="Tahoma" w:cs="Tahoma"/>
                <w:spacing w:val="58"/>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4"/>
                <w:sz w:val="24"/>
                <w:szCs w:val="24"/>
              </w:rPr>
              <w:t>v</w:t>
            </w:r>
            <w:r>
              <w:rPr>
                <w:rFonts w:ascii="Tahoma" w:hAnsi="Tahoma" w:cs="Tahoma"/>
                <w:spacing w:val="2"/>
                <w:sz w:val="24"/>
                <w:szCs w:val="24"/>
              </w:rPr>
              <w:t>isi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s</w:t>
            </w:r>
          </w:p>
        </w:tc>
        <w:tc>
          <w:tcPr>
            <w:tcW w:w="1948" w:type="dxa"/>
            <w:tcBorders>
              <w:top w:val="single" w:sz="4" w:space="0" w:color="000000"/>
              <w:left w:val="single" w:sz="4" w:space="0" w:color="000000"/>
              <w:bottom w:val="single" w:sz="4" w:space="0" w:color="000000"/>
              <w:right w:val="single" w:sz="4" w:space="0" w:color="000000"/>
            </w:tcBorders>
          </w:tcPr>
          <w:p w14:paraId="2610B476"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77F64A3A" w14:textId="77777777">
        <w:trPr>
          <w:trHeight w:hRule="exact" w:val="418"/>
        </w:trPr>
        <w:tc>
          <w:tcPr>
            <w:tcW w:w="619" w:type="dxa"/>
            <w:tcBorders>
              <w:top w:val="single" w:sz="4" w:space="0" w:color="000000"/>
              <w:left w:val="single" w:sz="4" w:space="0" w:color="000000"/>
              <w:bottom w:val="single" w:sz="4" w:space="0" w:color="000000"/>
              <w:right w:val="single" w:sz="4" w:space="0" w:color="000000"/>
            </w:tcBorders>
          </w:tcPr>
          <w:p w14:paraId="7FA7A1FC"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z w:val="24"/>
                <w:szCs w:val="24"/>
              </w:rPr>
              <w:t>2</w:t>
            </w:r>
            <w:r>
              <w:rPr>
                <w:rFonts w:ascii="Tahoma" w:hAnsi="Tahoma" w:cs="Tahoma"/>
                <w:spacing w:val="-1"/>
                <w:sz w:val="24"/>
                <w:szCs w:val="24"/>
              </w:rPr>
              <w:t>9</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5CFE435F"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N</w:t>
            </w:r>
            <w:r>
              <w:rPr>
                <w:rFonts w:ascii="Tahoma" w:hAnsi="Tahoma" w:cs="Tahoma"/>
                <w:spacing w:val="-1"/>
                <w:sz w:val="24"/>
                <w:szCs w:val="24"/>
              </w:rPr>
              <w:t>a</w:t>
            </w:r>
            <w:r>
              <w:rPr>
                <w:rFonts w:ascii="Tahoma" w:hAnsi="Tahoma" w:cs="Tahoma"/>
                <w:spacing w:val="1"/>
                <w:sz w:val="24"/>
                <w:szCs w:val="24"/>
              </w:rPr>
              <w:t>ku</w:t>
            </w:r>
            <w:r>
              <w:rPr>
                <w:rFonts w:ascii="Tahoma" w:hAnsi="Tahoma" w:cs="Tahoma"/>
                <w:spacing w:val="2"/>
                <w:sz w:val="24"/>
                <w:szCs w:val="24"/>
              </w:rPr>
              <w:t>r</w:t>
            </w:r>
            <w:r>
              <w:rPr>
                <w:rFonts w:ascii="Tahoma" w:hAnsi="Tahoma" w:cs="Tahoma"/>
                <w:sz w:val="24"/>
                <w:szCs w:val="24"/>
              </w:rPr>
              <w:t>u</w:t>
            </w:r>
          </w:p>
        </w:tc>
        <w:tc>
          <w:tcPr>
            <w:tcW w:w="5093" w:type="dxa"/>
            <w:tcBorders>
              <w:top w:val="single" w:sz="4" w:space="0" w:color="000000"/>
              <w:left w:val="single" w:sz="4" w:space="0" w:color="000000"/>
              <w:bottom w:val="single" w:sz="4" w:space="0" w:color="000000"/>
              <w:right w:val="single" w:sz="4" w:space="0" w:color="000000"/>
            </w:tcBorders>
          </w:tcPr>
          <w:p w14:paraId="216B730C"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1"/>
                <w:sz w:val="24"/>
                <w:szCs w:val="24"/>
              </w:rPr>
              <w:t>L</w:t>
            </w:r>
            <w:r>
              <w:rPr>
                <w:rFonts w:ascii="Tahoma" w:hAnsi="Tahoma" w:cs="Tahoma"/>
                <w:sz w:val="24"/>
                <w:szCs w:val="24"/>
              </w:rPr>
              <w:t>o</w:t>
            </w:r>
            <w:r>
              <w:rPr>
                <w:rFonts w:ascii="Tahoma" w:hAnsi="Tahoma" w:cs="Tahoma"/>
                <w:spacing w:val="1"/>
                <w:sz w:val="24"/>
                <w:szCs w:val="24"/>
              </w:rPr>
              <w:t>w</w:t>
            </w:r>
            <w:r>
              <w:rPr>
                <w:rFonts w:ascii="Tahoma" w:hAnsi="Tahoma" w:cs="Tahoma"/>
                <w:spacing w:val="-1"/>
                <w:sz w:val="24"/>
                <w:szCs w:val="24"/>
              </w:rPr>
              <w:t>e</w:t>
            </w:r>
            <w:r>
              <w:rPr>
                <w:rFonts w:ascii="Tahoma" w:hAnsi="Tahoma" w:cs="Tahoma"/>
                <w:sz w:val="24"/>
                <w:szCs w:val="24"/>
              </w:rPr>
              <w:t>r</w:t>
            </w:r>
            <w:r>
              <w:rPr>
                <w:rFonts w:ascii="Tahoma" w:hAnsi="Tahoma" w:cs="Tahoma"/>
                <w:spacing w:val="2"/>
                <w:sz w:val="24"/>
                <w:szCs w:val="24"/>
              </w:rPr>
              <w:t xml:space="preserve"> </w:t>
            </w:r>
            <w:proofErr w:type="spellStart"/>
            <w:r>
              <w:rPr>
                <w:rFonts w:ascii="Tahoma" w:hAnsi="Tahoma" w:cs="Tahoma"/>
                <w:sz w:val="24"/>
                <w:szCs w:val="24"/>
              </w:rPr>
              <w:t>So</w:t>
            </w:r>
            <w:r>
              <w:rPr>
                <w:rFonts w:ascii="Tahoma" w:hAnsi="Tahoma" w:cs="Tahoma"/>
                <w:spacing w:val="-1"/>
                <w:sz w:val="24"/>
                <w:szCs w:val="24"/>
              </w:rPr>
              <w:t>la</w:t>
            </w:r>
            <w:r>
              <w:rPr>
                <w:rFonts w:ascii="Tahoma" w:hAnsi="Tahoma" w:cs="Tahoma"/>
                <w:sz w:val="24"/>
                <w:szCs w:val="24"/>
              </w:rPr>
              <w:t>i</w:t>
            </w:r>
            <w:proofErr w:type="spellEnd"/>
            <w:r>
              <w:rPr>
                <w:rFonts w:ascii="Tahoma" w:hAnsi="Tahoma" w:cs="Tahoma"/>
                <w:spacing w:val="1"/>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pacing w:val="-5"/>
                <w:sz w:val="24"/>
                <w:szCs w:val="24"/>
              </w:rPr>
              <w:t>o</w:t>
            </w:r>
            <w:r>
              <w:rPr>
                <w:rFonts w:ascii="Tahoma" w:hAnsi="Tahoma" w:cs="Tahoma"/>
                <w:sz w:val="24"/>
                <w:szCs w:val="24"/>
              </w:rPr>
              <w:t>n</w:t>
            </w:r>
            <w:r>
              <w:rPr>
                <w:rFonts w:ascii="Tahoma" w:hAnsi="Tahoma" w:cs="Tahoma"/>
                <w:spacing w:val="2"/>
                <w:sz w:val="24"/>
                <w:szCs w:val="24"/>
              </w:rPr>
              <w:t xml:space="preserve"> </w:t>
            </w:r>
            <w:r>
              <w:rPr>
                <w:rFonts w:ascii="Tahoma" w:hAnsi="Tahoma" w:cs="Tahoma"/>
                <w:spacing w:val="1"/>
                <w:sz w:val="24"/>
                <w:szCs w:val="24"/>
              </w:rPr>
              <w:t>(</w:t>
            </w:r>
            <w:r>
              <w:rPr>
                <w:rFonts w:ascii="Tahoma" w:hAnsi="Tahoma" w:cs="Tahoma"/>
                <w:sz w:val="24"/>
                <w:szCs w:val="24"/>
              </w:rPr>
              <w:t>Ro</w:t>
            </w:r>
            <w:r>
              <w:rPr>
                <w:rFonts w:ascii="Tahoma" w:hAnsi="Tahoma" w:cs="Tahoma"/>
                <w:spacing w:val="-3"/>
                <w:sz w:val="24"/>
                <w:szCs w:val="24"/>
              </w:rPr>
              <w:t>n</w:t>
            </w:r>
            <w:r>
              <w:rPr>
                <w:rFonts w:ascii="Tahoma" w:hAnsi="Tahoma" w:cs="Tahoma"/>
                <w:spacing w:val="3"/>
                <w:sz w:val="24"/>
                <w:szCs w:val="24"/>
              </w:rPr>
              <w:t>g</w:t>
            </w:r>
            <w:r>
              <w:rPr>
                <w:rFonts w:ascii="Tahoma" w:hAnsi="Tahoma" w:cs="Tahoma"/>
                <w:spacing w:val="-1"/>
                <w:sz w:val="24"/>
                <w:szCs w:val="24"/>
              </w:rPr>
              <w:t>a</w:t>
            </w:r>
            <w:r>
              <w:rPr>
                <w:rFonts w:ascii="Tahoma" w:hAnsi="Tahoma" w:cs="Tahoma"/>
                <w:spacing w:val="2"/>
                <w:sz w:val="24"/>
                <w:szCs w:val="24"/>
              </w:rPr>
              <w:t>i</w:t>
            </w:r>
            <w:r>
              <w:rPr>
                <w:rFonts w:ascii="Tahoma" w:hAnsi="Tahoma" w:cs="Tahoma"/>
                <w:sz w:val="24"/>
                <w:szCs w:val="24"/>
              </w:rPr>
              <w:t>)</w:t>
            </w:r>
          </w:p>
        </w:tc>
        <w:tc>
          <w:tcPr>
            <w:tcW w:w="1948" w:type="dxa"/>
            <w:tcBorders>
              <w:top w:val="single" w:sz="4" w:space="0" w:color="000000"/>
              <w:left w:val="single" w:sz="4" w:space="0" w:color="000000"/>
              <w:bottom w:val="single" w:sz="4" w:space="0" w:color="000000"/>
              <w:right w:val="single" w:sz="4" w:space="0" w:color="000000"/>
            </w:tcBorders>
          </w:tcPr>
          <w:p w14:paraId="32295D8A"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1E2641F2" w14:textId="77777777">
        <w:trPr>
          <w:trHeight w:hRule="exact" w:val="422"/>
        </w:trPr>
        <w:tc>
          <w:tcPr>
            <w:tcW w:w="619" w:type="dxa"/>
            <w:tcBorders>
              <w:top w:val="single" w:sz="4" w:space="0" w:color="000000"/>
              <w:left w:val="single" w:sz="4" w:space="0" w:color="000000"/>
              <w:bottom w:val="single" w:sz="4" w:space="0" w:color="000000"/>
              <w:right w:val="single" w:sz="4" w:space="0" w:color="000000"/>
            </w:tcBorders>
          </w:tcPr>
          <w:p w14:paraId="3E8A7DC5"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30</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6207BB37"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N</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d</w:t>
            </w:r>
            <w:r>
              <w:rPr>
                <w:rFonts w:ascii="Tahoma" w:hAnsi="Tahoma" w:cs="Tahoma"/>
                <w:sz w:val="24"/>
                <w:szCs w:val="24"/>
              </w:rPr>
              <w:t>i</w:t>
            </w:r>
          </w:p>
        </w:tc>
        <w:tc>
          <w:tcPr>
            <w:tcW w:w="5093" w:type="dxa"/>
            <w:tcBorders>
              <w:top w:val="single" w:sz="4" w:space="0" w:color="000000"/>
              <w:left w:val="single" w:sz="4" w:space="0" w:color="000000"/>
              <w:bottom w:val="single" w:sz="4" w:space="0" w:color="000000"/>
              <w:right w:val="single" w:sz="4" w:space="0" w:color="000000"/>
            </w:tcBorders>
          </w:tcPr>
          <w:p w14:paraId="5DA62637"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z w:val="24"/>
                <w:szCs w:val="24"/>
              </w:rPr>
              <w:t>T</w:t>
            </w:r>
            <w:r>
              <w:rPr>
                <w:rFonts w:ascii="Tahoma" w:hAnsi="Tahoma" w:cs="Tahoma"/>
                <w:spacing w:val="2"/>
                <w:sz w:val="24"/>
                <w:szCs w:val="24"/>
              </w:rPr>
              <w:t>in</w:t>
            </w:r>
            <w:r>
              <w:rPr>
                <w:rFonts w:ascii="Tahoma" w:hAnsi="Tahoma" w:cs="Tahoma"/>
                <w:spacing w:val="1"/>
                <w:sz w:val="24"/>
                <w:szCs w:val="24"/>
              </w:rPr>
              <w:t>d</w:t>
            </w:r>
            <w:r>
              <w:rPr>
                <w:rFonts w:ascii="Tahoma" w:hAnsi="Tahoma" w:cs="Tahoma"/>
                <w:spacing w:val="-6"/>
                <w:sz w:val="24"/>
                <w:szCs w:val="24"/>
              </w:rPr>
              <w:t>e</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t</w:t>
            </w:r>
            <w:proofErr w:type="spellEnd"/>
            <w:r>
              <w:rPr>
                <w:rFonts w:ascii="Tahoma" w:hAnsi="Tahoma" w:cs="Tahoma"/>
                <w:spacing w:val="-1"/>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isi</w:t>
            </w:r>
            <w:r>
              <w:rPr>
                <w:rFonts w:ascii="Tahoma" w:hAnsi="Tahoma" w:cs="Tahoma"/>
                <w:spacing w:val="-5"/>
                <w:sz w:val="24"/>
                <w:szCs w:val="24"/>
              </w:rPr>
              <w:t>o</w:t>
            </w:r>
            <w:r>
              <w:rPr>
                <w:rFonts w:ascii="Tahoma" w:hAnsi="Tahoma" w:cs="Tahoma"/>
                <w:sz w:val="24"/>
                <w:szCs w:val="24"/>
              </w:rPr>
              <w:t>n</w:t>
            </w:r>
          </w:p>
        </w:tc>
        <w:tc>
          <w:tcPr>
            <w:tcW w:w="1948" w:type="dxa"/>
            <w:tcBorders>
              <w:top w:val="single" w:sz="4" w:space="0" w:color="000000"/>
              <w:left w:val="single" w:sz="4" w:space="0" w:color="000000"/>
              <w:bottom w:val="single" w:sz="4" w:space="0" w:color="000000"/>
              <w:right w:val="single" w:sz="4" w:space="0" w:color="000000"/>
            </w:tcBorders>
          </w:tcPr>
          <w:p w14:paraId="4A14E1C6"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r w:rsidR="002E681A" w14:paraId="63371DA3" w14:textId="77777777">
        <w:trPr>
          <w:trHeight w:hRule="exact" w:val="1238"/>
        </w:trPr>
        <w:tc>
          <w:tcPr>
            <w:tcW w:w="619" w:type="dxa"/>
            <w:tcBorders>
              <w:top w:val="single" w:sz="4" w:space="0" w:color="000000"/>
              <w:left w:val="single" w:sz="4" w:space="0" w:color="000000"/>
              <w:bottom w:val="single" w:sz="4" w:space="0" w:color="000000"/>
              <w:right w:val="single" w:sz="4" w:space="0" w:color="000000"/>
            </w:tcBorders>
          </w:tcPr>
          <w:p w14:paraId="3CBCB2A9"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3</w:t>
            </w:r>
            <w:r>
              <w:rPr>
                <w:rFonts w:ascii="Tahoma" w:hAnsi="Tahoma" w:cs="Tahoma"/>
                <w:spacing w:val="3"/>
                <w:sz w:val="24"/>
                <w:szCs w:val="24"/>
              </w:rPr>
              <w:t>1</w:t>
            </w:r>
            <w:r>
              <w:rPr>
                <w:rFonts w:ascii="Tahoma" w:hAnsi="Tahoma" w:cs="Tahoma"/>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14:paraId="2E1EDDC1"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r>
              <w:rPr>
                <w:rFonts w:ascii="Tahoma" w:hAnsi="Tahoma" w:cs="Tahoma"/>
                <w:spacing w:val="-2"/>
                <w:sz w:val="24"/>
                <w:szCs w:val="24"/>
              </w:rPr>
              <w:t>N</w:t>
            </w:r>
            <w:r>
              <w:rPr>
                <w:rFonts w:ascii="Tahoma" w:hAnsi="Tahoma" w:cs="Tahoma"/>
                <w:spacing w:val="-1"/>
                <w:sz w:val="24"/>
                <w:szCs w:val="24"/>
              </w:rPr>
              <w:t>a</w:t>
            </w:r>
            <w:r>
              <w:rPr>
                <w:rFonts w:ascii="Tahoma" w:hAnsi="Tahoma" w:cs="Tahoma"/>
                <w:spacing w:val="2"/>
                <w:sz w:val="24"/>
                <w:szCs w:val="24"/>
              </w:rPr>
              <w:t>r</w:t>
            </w:r>
            <w:r>
              <w:rPr>
                <w:rFonts w:ascii="Tahoma" w:hAnsi="Tahoma" w:cs="Tahoma"/>
                <w:sz w:val="24"/>
                <w:szCs w:val="24"/>
              </w:rPr>
              <w:t>ok</w:t>
            </w:r>
          </w:p>
        </w:tc>
        <w:tc>
          <w:tcPr>
            <w:tcW w:w="5093" w:type="dxa"/>
            <w:tcBorders>
              <w:top w:val="single" w:sz="4" w:space="0" w:color="000000"/>
              <w:left w:val="single" w:sz="4" w:space="0" w:color="000000"/>
              <w:bottom w:val="single" w:sz="4" w:space="0" w:color="000000"/>
              <w:right w:val="single" w:sz="4" w:space="0" w:color="000000"/>
            </w:tcBorders>
          </w:tcPr>
          <w:p w14:paraId="712DFF37" w14:textId="77777777" w:rsidR="002E681A" w:rsidRDefault="00B4694F">
            <w:pPr>
              <w:widowControl w:val="0"/>
              <w:autoSpaceDE w:val="0"/>
              <w:autoSpaceDN w:val="0"/>
              <w:adjustRightInd w:val="0"/>
              <w:spacing w:after="0" w:line="272" w:lineRule="exact"/>
              <w:ind w:left="100"/>
              <w:rPr>
                <w:rFonts w:ascii="Tahoma" w:hAnsi="Tahoma" w:cs="Tahoma"/>
                <w:sz w:val="24"/>
                <w:szCs w:val="24"/>
              </w:rPr>
            </w:pPr>
            <w:proofErr w:type="spellStart"/>
            <w:r>
              <w:rPr>
                <w:rFonts w:ascii="Tahoma" w:hAnsi="Tahoma" w:cs="Tahoma"/>
                <w:spacing w:val="-1"/>
                <w:sz w:val="24"/>
                <w:szCs w:val="24"/>
              </w:rPr>
              <w:t>O</w:t>
            </w:r>
            <w:r>
              <w:rPr>
                <w:rFonts w:ascii="Tahoma" w:hAnsi="Tahoma" w:cs="Tahoma"/>
                <w:spacing w:val="-2"/>
                <w:sz w:val="24"/>
                <w:szCs w:val="24"/>
              </w:rPr>
              <w:t>l</w:t>
            </w:r>
            <w:r>
              <w:rPr>
                <w:rFonts w:ascii="Tahoma" w:hAnsi="Tahoma" w:cs="Tahoma"/>
                <w:sz w:val="24"/>
                <w:szCs w:val="24"/>
              </w:rPr>
              <w:t>o</w:t>
            </w:r>
            <w:r>
              <w:rPr>
                <w:rFonts w:ascii="Tahoma" w:hAnsi="Tahoma" w:cs="Tahoma"/>
                <w:spacing w:val="1"/>
                <w:sz w:val="24"/>
                <w:szCs w:val="24"/>
              </w:rPr>
              <w:t>ku</w:t>
            </w:r>
            <w:r>
              <w:rPr>
                <w:rFonts w:ascii="Tahoma" w:hAnsi="Tahoma" w:cs="Tahoma"/>
                <w:spacing w:val="2"/>
                <w:sz w:val="24"/>
                <w:szCs w:val="24"/>
              </w:rPr>
              <w:t>r</w:t>
            </w:r>
            <w:r>
              <w:rPr>
                <w:rFonts w:ascii="Tahoma" w:hAnsi="Tahoma" w:cs="Tahoma"/>
                <w:spacing w:val="-1"/>
                <w:sz w:val="24"/>
                <w:szCs w:val="24"/>
              </w:rPr>
              <w:t>t</w:t>
            </w:r>
            <w:r>
              <w:rPr>
                <w:rFonts w:ascii="Tahoma" w:hAnsi="Tahoma" w:cs="Tahoma"/>
                <w:sz w:val="24"/>
                <w:szCs w:val="24"/>
              </w:rPr>
              <w:t>o</w:t>
            </w:r>
            <w:proofErr w:type="spellEnd"/>
            <w:r>
              <w:rPr>
                <w:rFonts w:ascii="Tahoma" w:hAnsi="Tahoma" w:cs="Tahoma"/>
                <w:sz w:val="24"/>
                <w:szCs w:val="24"/>
              </w:rPr>
              <w:t>,</w:t>
            </w:r>
            <w:r>
              <w:rPr>
                <w:rFonts w:ascii="Tahoma" w:hAnsi="Tahoma" w:cs="Tahoma"/>
                <w:spacing w:val="36"/>
                <w:sz w:val="24"/>
                <w:szCs w:val="24"/>
              </w:rPr>
              <w:t xml:space="preserve"> </w:t>
            </w:r>
            <w:proofErr w:type="spellStart"/>
            <w:r>
              <w:rPr>
                <w:rFonts w:ascii="Tahoma" w:hAnsi="Tahoma" w:cs="Tahoma"/>
                <w:spacing w:val="-1"/>
                <w:sz w:val="24"/>
                <w:szCs w:val="24"/>
              </w:rPr>
              <w:t>L</w:t>
            </w:r>
            <w:r>
              <w:rPr>
                <w:rFonts w:ascii="Tahoma" w:hAnsi="Tahoma" w:cs="Tahoma"/>
                <w:sz w:val="24"/>
                <w:szCs w:val="24"/>
              </w:rPr>
              <w:t>o</w:t>
            </w:r>
            <w:r>
              <w:rPr>
                <w:rFonts w:ascii="Tahoma" w:hAnsi="Tahoma" w:cs="Tahoma"/>
                <w:spacing w:val="2"/>
                <w:sz w:val="24"/>
                <w:szCs w:val="24"/>
              </w:rPr>
              <w:t>i</w:t>
            </w:r>
            <w:r>
              <w:rPr>
                <w:rFonts w:ascii="Tahoma" w:hAnsi="Tahoma" w:cs="Tahoma"/>
                <w:spacing w:val="-1"/>
                <w:sz w:val="24"/>
                <w:szCs w:val="24"/>
              </w:rPr>
              <w:t>ta</w:t>
            </w:r>
            <w:proofErr w:type="spellEnd"/>
            <w:r>
              <w:rPr>
                <w:rFonts w:ascii="Tahoma" w:hAnsi="Tahoma" w:cs="Tahoma"/>
                <w:sz w:val="24"/>
                <w:szCs w:val="24"/>
              </w:rPr>
              <w:t>,</w:t>
            </w:r>
            <w:r>
              <w:rPr>
                <w:rFonts w:ascii="Tahoma" w:hAnsi="Tahoma" w:cs="Tahoma"/>
                <w:spacing w:val="36"/>
                <w:sz w:val="24"/>
                <w:szCs w:val="24"/>
              </w:rPr>
              <w:t xml:space="preserve"> </w:t>
            </w:r>
            <w:r>
              <w:rPr>
                <w:rFonts w:ascii="Tahoma" w:hAnsi="Tahoma" w:cs="Tahoma"/>
                <w:spacing w:val="-2"/>
                <w:sz w:val="24"/>
                <w:szCs w:val="24"/>
              </w:rPr>
              <w:t>M</w:t>
            </w:r>
            <w:r>
              <w:rPr>
                <w:rFonts w:ascii="Tahoma" w:hAnsi="Tahoma" w:cs="Tahoma"/>
                <w:spacing w:val="-1"/>
                <w:sz w:val="24"/>
                <w:szCs w:val="24"/>
              </w:rPr>
              <w:t>a</w:t>
            </w:r>
            <w:r>
              <w:rPr>
                <w:rFonts w:ascii="Tahoma" w:hAnsi="Tahoma" w:cs="Tahoma"/>
                <w:spacing w:val="3"/>
                <w:sz w:val="24"/>
                <w:szCs w:val="24"/>
              </w:rPr>
              <w:t>r</w:t>
            </w:r>
            <w:r>
              <w:rPr>
                <w:rFonts w:ascii="Tahoma" w:hAnsi="Tahoma" w:cs="Tahoma"/>
                <w:spacing w:val="-1"/>
                <w:sz w:val="24"/>
                <w:szCs w:val="24"/>
              </w:rPr>
              <w:t>a</w:t>
            </w:r>
            <w:r>
              <w:rPr>
                <w:rFonts w:ascii="Tahoma" w:hAnsi="Tahoma" w:cs="Tahoma"/>
                <w:sz w:val="24"/>
                <w:szCs w:val="24"/>
              </w:rPr>
              <w:t>,</w:t>
            </w:r>
            <w:r>
              <w:rPr>
                <w:rFonts w:ascii="Tahoma" w:hAnsi="Tahoma" w:cs="Tahoma"/>
                <w:spacing w:val="36"/>
                <w:sz w:val="24"/>
                <w:szCs w:val="24"/>
              </w:rPr>
              <w:t xml:space="preserve"> </w:t>
            </w:r>
            <w:proofErr w:type="spellStart"/>
            <w:r>
              <w:rPr>
                <w:rFonts w:ascii="Tahoma" w:hAnsi="Tahoma" w:cs="Tahoma"/>
                <w:spacing w:val="-1"/>
                <w:sz w:val="24"/>
                <w:szCs w:val="24"/>
              </w:rPr>
              <w:t>O</w:t>
            </w:r>
            <w:r>
              <w:rPr>
                <w:rFonts w:ascii="Tahoma" w:hAnsi="Tahoma" w:cs="Tahoma"/>
                <w:spacing w:val="2"/>
                <w:sz w:val="24"/>
                <w:szCs w:val="24"/>
              </w:rPr>
              <w:t>s</w:t>
            </w:r>
            <w:r>
              <w:rPr>
                <w:rFonts w:ascii="Tahoma" w:hAnsi="Tahoma" w:cs="Tahoma"/>
                <w:sz w:val="24"/>
                <w:szCs w:val="24"/>
              </w:rPr>
              <w:t>o</w:t>
            </w:r>
            <w:r>
              <w:rPr>
                <w:rFonts w:ascii="Tahoma" w:hAnsi="Tahoma" w:cs="Tahoma"/>
                <w:spacing w:val="2"/>
                <w:sz w:val="24"/>
                <w:szCs w:val="24"/>
              </w:rPr>
              <w:t>p</w:t>
            </w:r>
            <w:r>
              <w:rPr>
                <w:rFonts w:ascii="Tahoma" w:hAnsi="Tahoma" w:cs="Tahoma"/>
                <w:spacing w:val="1"/>
                <w:sz w:val="24"/>
                <w:szCs w:val="24"/>
              </w:rPr>
              <w:t>uk</w:t>
            </w:r>
            <w:r>
              <w:rPr>
                <w:rFonts w:ascii="Tahoma" w:hAnsi="Tahoma" w:cs="Tahoma"/>
                <w:spacing w:val="-5"/>
                <w:sz w:val="24"/>
                <w:szCs w:val="24"/>
              </w:rPr>
              <w:t>o</w:t>
            </w:r>
            <w:proofErr w:type="spellEnd"/>
            <w:r>
              <w:rPr>
                <w:rFonts w:ascii="Tahoma" w:hAnsi="Tahoma" w:cs="Tahoma"/>
                <w:sz w:val="24"/>
                <w:szCs w:val="24"/>
              </w:rPr>
              <w:t>,</w:t>
            </w:r>
            <w:r>
              <w:rPr>
                <w:rFonts w:ascii="Tahoma" w:hAnsi="Tahoma" w:cs="Tahoma"/>
                <w:spacing w:val="36"/>
                <w:sz w:val="24"/>
                <w:szCs w:val="24"/>
              </w:rPr>
              <w:t xml:space="preserve"> </w:t>
            </w:r>
            <w:proofErr w:type="spellStart"/>
            <w:r>
              <w:rPr>
                <w:rFonts w:ascii="Tahoma" w:hAnsi="Tahoma" w:cs="Tahoma"/>
                <w:spacing w:val="-1"/>
                <w:sz w:val="24"/>
                <w:szCs w:val="24"/>
              </w:rPr>
              <w:t>O</w:t>
            </w:r>
            <w:r>
              <w:rPr>
                <w:rFonts w:ascii="Tahoma" w:hAnsi="Tahoma" w:cs="Tahoma"/>
                <w:spacing w:val="-2"/>
                <w:sz w:val="24"/>
                <w:szCs w:val="24"/>
              </w:rPr>
              <w:t>l</w:t>
            </w:r>
            <w:r>
              <w:rPr>
                <w:rFonts w:ascii="Tahoma" w:hAnsi="Tahoma" w:cs="Tahoma"/>
                <w:sz w:val="24"/>
                <w:szCs w:val="24"/>
              </w:rPr>
              <w:t>o</w:t>
            </w:r>
            <w:r>
              <w:rPr>
                <w:rFonts w:ascii="Tahoma" w:hAnsi="Tahoma" w:cs="Tahoma"/>
                <w:spacing w:val="-1"/>
                <w:sz w:val="24"/>
                <w:szCs w:val="24"/>
              </w:rPr>
              <w:t>l</w:t>
            </w:r>
            <w:r>
              <w:rPr>
                <w:rFonts w:ascii="Tahoma" w:hAnsi="Tahoma" w:cs="Tahoma"/>
                <w:spacing w:val="1"/>
                <w:sz w:val="24"/>
                <w:szCs w:val="24"/>
              </w:rPr>
              <w:t>u</w:t>
            </w:r>
            <w:r>
              <w:rPr>
                <w:rFonts w:ascii="Tahoma" w:hAnsi="Tahoma" w:cs="Tahoma"/>
                <w:spacing w:val="-1"/>
                <w:sz w:val="24"/>
                <w:szCs w:val="24"/>
              </w:rPr>
              <w:t>l</w:t>
            </w:r>
            <w:r>
              <w:rPr>
                <w:rFonts w:ascii="Tahoma" w:hAnsi="Tahoma" w:cs="Tahoma"/>
                <w:spacing w:val="1"/>
                <w:sz w:val="24"/>
                <w:szCs w:val="24"/>
              </w:rPr>
              <w:t>u</w:t>
            </w:r>
            <w:r>
              <w:rPr>
                <w:rFonts w:ascii="Tahoma" w:hAnsi="Tahoma" w:cs="Tahoma"/>
                <w:spacing w:val="2"/>
                <w:sz w:val="24"/>
                <w:szCs w:val="24"/>
              </w:rPr>
              <w:t>n</w:t>
            </w:r>
            <w:r>
              <w:rPr>
                <w:rFonts w:ascii="Tahoma" w:hAnsi="Tahoma" w:cs="Tahoma"/>
                <w:spacing w:val="3"/>
                <w:sz w:val="24"/>
                <w:szCs w:val="24"/>
              </w:rPr>
              <w:t>g</w:t>
            </w:r>
            <w:r>
              <w:rPr>
                <w:rFonts w:ascii="Tahoma" w:hAnsi="Tahoma" w:cs="Tahoma"/>
                <w:spacing w:val="-1"/>
                <w:sz w:val="24"/>
                <w:szCs w:val="24"/>
              </w:rPr>
              <w:t>a</w:t>
            </w:r>
            <w:proofErr w:type="spellEnd"/>
            <w:r>
              <w:rPr>
                <w:rFonts w:ascii="Tahoma" w:hAnsi="Tahoma" w:cs="Tahoma"/>
                <w:spacing w:val="-1"/>
                <w:sz w:val="24"/>
                <w:szCs w:val="24"/>
              </w:rPr>
              <w:t>,</w:t>
            </w:r>
          </w:p>
          <w:p w14:paraId="0CA4D379" w14:textId="77777777" w:rsidR="002E681A" w:rsidRDefault="002E681A">
            <w:pPr>
              <w:widowControl w:val="0"/>
              <w:autoSpaceDE w:val="0"/>
              <w:autoSpaceDN w:val="0"/>
              <w:adjustRightInd w:val="0"/>
              <w:spacing w:before="5" w:after="0" w:line="130" w:lineRule="exact"/>
              <w:rPr>
                <w:rFonts w:ascii="Tahoma" w:hAnsi="Tahoma" w:cs="Tahoma"/>
                <w:sz w:val="24"/>
                <w:szCs w:val="24"/>
              </w:rPr>
            </w:pPr>
          </w:p>
          <w:p w14:paraId="2A51916A" w14:textId="77777777" w:rsidR="002E681A" w:rsidRDefault="00B4694F">
            <w:pPr>
              <w:widowControl w:val="0"/>
              <w:autoSpaceDE w:val="0"/>
              <w:autoSpaceDN w:val="0"/>
              <w:adjustRightInd w:val="0"/>
              <w:spacing w:after="0" w:line="240" w:lineRule="auto"/>
              <w:ind w:left="100"/>
              <w:rPr>
                <w:rFonts w:ascii="Tahoma" w:hAnsi="Tahoma" w:cs="Tahoma"/>
                <w:sz w:val="24"/>
                <w:szCs w:val="24"/>
              </w:rPr>
            </w:pPr>
            <w:proofErr w:type="spellStart"/>
            <w:r>
              <w:rPr>
                <w:rFonts w:ascii="Tahoma" w:hAnsi="Tahoma" w:cs="Tahoma"/>
                <w:spacing w:val="-1"/>
                <w:sz w:val="24"/>
                <w:szCs w:val="24"/>
              </w:rPr>
              <w:t>L</w:t>
            </w:r>
            <w:r>
              <w:rPr>
                <w:rFonts w:ascii="Tahoma" w:hAnsi="Tahoma" w:cs="Tahoma"/>
                <w:sz w:val="24"/>
                <w:szCs w:val="24"/>
              </w:rPr>
              <w:t>o</w:t>
            </w:r>
            <w:r>
              <w:rPr>
                <w:rFonts w:ascii="Tahoma" w:hAnsi="Tahoma" w:cs="Tahoma"/>
                <w:spacing w:val="-1"/>
                <w:sz w:val="24"/>
                <w:szCs w:val="24"/>
              </w:rPr>
              <w:t>l</w:t>
            </w:r>
            <w:r>
              <w:rPr>
                <w:rFonts w:ascii="Tahoma" w:hAnsi="Tahoma" w:cs="Tahoma"/>
                <w:spacing w:val="3"/>
                <w:sz w:val="24"/>
                <w:szCs w:val="24"/>
              </w:rPr>
              <w:t>g</w:t>
            </w:r>
            <w:r>
              <w:rPr>
                <w:rFonts w:ascii="Tahoma" w:hAnsi="Tahoma" w:cs="Tahoma"/>
                <w:sz w:val="24"/>
                <w:szCs w:val="24"/>
              </w:rPr>
              <w:t>o</w:t>
            </w:r>
            <w:r>
              <w:rPr>
                <w:rFonts w:ascii="Tahoma" w:hAnsi="Tahoma" w:cs="Tahoma"/>
                <w:spacing w:val="2"/>
                <w:sz w:val="24"/>
                <w:szCs w:val="24"/>
              </w:rPr>
              <w:t>ri</w:t>
            </w:r>
            <w:r>
              <w:rPr>
                <w:rFonts w:ascii="Tahoma" w:hAnsi="Tahoma" w:cs="Tahoma"/>
                <w:spacing w:val="-1"/>
                <w:sz w:val="24"/>
                <w:szCs w:val="24"/>
              </w:rPr>
              <w:t>a</w:t>
            </w:r>
            <w:r>
              <w:rPr>
                <w:rFonts w:ascii="Tahoma" w:hAnsi="Tahoma" w:cs="Tahoma"/>
                <w:spacing w:val="-3"/>
                <w:sz w:val="24"/>
                <w:szCs w:val="24"/>
              </w:rPr>
              <w:t>n</w:t>
            </w:r>
            <w:r>
              <w:rPr>
                <w:rFonts w:ascii="Tahoma" w:hAnsi="Tahoma" w:cs="Tahoma"/>
                <w:sz w:val="24"/>
                <w:szCs w:val="24"/>
              </w:rPr>
              <w:t>i</w:t>
            </w:r>
            <w:proofErr w:type="spellEnd"/>
            <w:r>
              <w:rPr>
                <w:rFonts w:ascii="Tahoma" w:hAnsi="Tahoma" w:cs="Tahoma"/>
                <w:sz w:val="24"/>
                <w:szCs w:val="24"/>
              </w:rPr>
              <w:t xml:space="preserve">   </w:t>
            </w:r>
            <w:r>
              <w:rPr>
                <w:rFonts w:ascii="Tahoma" w:hAnsi="Tahoma" w:cs="Tahoma"/>
                <w:spacing w:val="30"/>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3"/>
                <w:sz w:val="24"/>
                <w:szCs w:val="24"/>
              </w:rPr>
              <w:t>i</w:t>
            </w:r>
            <w:r>
              <w:rPr>
                <w:rFonts w:ascii="Tahoma" w:hAnsi="Tahoma" w:cs="Tahoma"/>
                <w:spacing w:val="2"/>
                <w:sz w:val="24"/>
                <w:szCs w:val="24"/>
              </w:rPr>
              <w:t>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 xml:space="preserve">s   </w:t>
            </w:r>
            <w:r>
              <w:rPr>
                <w:rFonts w:ascii="Tahoma" w:hAnsi="Tahoma" w:cs="Tahoma"/>
                <w:spacing w:val="25"/>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 xml:space="preserve">d   </w:t>
            </w:r>
            <w:r>
              <w:rPr>
                <w:rFonts w:ascii="Tahoma" w:hAnsi="Tahoma" w:cs="Tahoma"/>
                <w:spacing w:val="29"/>
                <w:sz w:val="24"/>
                <w:szCs w:val="24"/>
              </w:rPr>
              <w:t xml:space="preserve"> </w:t>
            </w:r>
            <w:r>
              <w:rPr>
                <w:rFonts w:ascii="Tahoma" w:hAnsi="Tahoma" w:cs="Tahoma"/>
                <w:spacing w:val="-2"/>
                <w:sz w:val="24"/>
                <w:szCs w:val="24"/>
              </w:rPr>
              <w:t>M</w:t>
            </w:r>
            <w:r>
              <w:rPr>
                <w:rFonts w:ascii="Tahoma" w:hAnsi="Tahoma" w:cs="Tahoma"/>
                <w:spacing w:val="-1"/>
                <w:sz w:val="24"/>
                <w:szCs w:val="24"/>
              </w:rPr>
              <w:t>a</w:t>
            </w:r>
            <w:r>
              <w:rPr>
                <w:rFonts w:ascii="Tahoma" w:hAnsi="Tahoma" w:cs="Tahoma"/>
                <w:sz w:val="24"/>
                <w:szCs w:val="24"/>
              </w:rPr>
              <w:t xml:space="preserve">u   </w:t>
            </w:r>
            <w:r>
              <w:rPr>
                <w:rFonts w:ascii="Tahoma" w:hAnsi="Tahoma" w:cs="Tahoma"/>
                <w:spacing w:val="24"/>
                <w:sz w:val="24"/>
                <w:szCs w:val="24"/>
              </w:rPr>
              <w:t xml:space="preserve"> </w:t>
            </w:r>
            <w:r>
              <w:rPr>
                <w:rFonts w:ascii="Tahoma" w:hAnsi="Tahoma" w:cs="Tahoma"/>
                <w:spacing w:val="-2"/>
                <w:sz w:val="24"/>
                <w:szCs w:val="24"/>
              </w:rPr>
              <w:t>D</w:t>
            </w:r>
            <w:r>
              <w:rPr>
                <w:rFonts w:ascii="Tahoma" w:hAnsi="Tahoma" w:cs="Tahoma"/>
                <w:spacing w:val="2"/>
                <w:sz w:val="24"/>
                <w:szCs w:val="24"/>
              </w:rPr>
              <w:t>i</w:t>
            </w:r>
            <w:r>
              <w:rPr>
                <w:rFonts w:ascii="Tahoma" w:hAnsi="Tahoma" w:cs="Tahoma"/>
                <w:spacing w:val="1"/>
                <w:sz w:val="24"/>
                <w:szCs w:val="24"/>
              </w:rPr>
              <w:t>v</w:t>
            </w:r>
            <w:r>
              <w:rPr>
                <w:rFonts w:ascii="Tahoma" w:hAnsi="Tahoma" w:cs="Tahoma"/>
                <w:spacing w:val="2"/>
                <w:sz w:val="24"/>
                <w:szCs w:val="24"/>
              </w:rPr>
              <w:t>i</w:t>
            </w:r>
            <w:r>
              <w:rPr>
                <w:rFonts w:ascii="Tahoma" w:hAnsi="Tahoma" w:cs="Tahoma"/>
                <w:spacing w:val="-3"/>
                <w:sz w:val="24"/>
                <w:szCs w:val="24"/>
              </w:rPr>
              <w:t>s</w:t>
            </w:r>
            <w:r>
              <w:rPr>
                <w:rFonts w:ascii="Tahoma" w:hAnsi="Tahoma" w:cs="Tahoma"/>
                <w:spacing w:val="2"/>
                <w:sz w:val="24"/>
                <w:szCs w:val="24"/>
              </w:rPr>
              <w:t>i</w:t>
            </w:r>
            <w:r>
              <w:rPr>
                <w:rFonts w:ascii="Tahoma" w:hAnsi="Tahoma" w:cs="Tahoma"/>
                <w:sz w:val="24"/>
                <w:szCs w:val="24"/>
              </w:rPr>
              <w:t>on</w:t>
            </w:r>
          </w:p>
          <w:p w14:paraId="16445BCA" w14:textId="77777777" w:rsidR="002E681A" w:rsidRDefault="002E681A">
            <w:pPr>
              <w:widowControl w:val="0"/>
              <w:autoSpaceDE w:val="0"/>
              <w:autoSpaceDN w:val="0"/>
              <w:adjustRightInd w:val="0"/>
              <w:spacing w:before="5" w:after="0" w:line="130" w:lineRule="exact"/>
              <w:rPr>
                <w:rFonts w:ascii="Tahoma" w:hAnsi="Tahoma" w:cs="Tahoma"/>
                <w:sz w:val="24"/>
                <w:szCs w:val="24"/>
              </w:rPr>
            </w:pPr>
          </w:p>
          <w:p w14:paraId="57820469" w14:textId="77777777" w:rsidR="002E681A" w:rsidRDefault="00B4694F">
            <w:pPr>
              <w:widowControl w:val="0"/>
              <w:autoSpaceDE w:val="0"/>
              <w:autoSpaceDN w:val="0"/>
              <w:adjustRightInd w:val="0"/>
              <w:spacing w:after="0" w:line="240" w:lineRule="auto"/>
              <w:ind w:left="100"/>
              <w:rPr>
                <w:rFonts w:ascii="Tahoma" w:hAnsi="Tahoma" w:cs="Tahoma"/>
                <w:sz w:val="24"/>
                <w:szCs w:val="24"/>
              </w:rPr>
            </w:pPr>
            <w:r>
              <w:rPr>
                <w:rFonts w:ascii="Tahoma" w:hAnsi="Tahoma" w:cs="Tahoma"/>
                <w:spacing w:val="1"/>
                <w:sz w:val="24"/>
                <w:szCs w:val="24"/>
              </w:rPr>
              <w:t>(</w:t>
            </w:r>
            <w:proofErr w:type="gramStart"/>
            <w:r>
              <w:rPr>
                <w:rFonts w:ascii="Tahoma" w:hAnsi="Tahoma" w:cs="Tahoma"/>
                <w:spacing w:val="2"/>
                <w:sz w:val="24"/>
                <w:szCs w:val="24"/>
              </w:rPr>
              <w:t>in</w:t>
            </w:r>
            <w:r>
              <w:rPr>
                <w:rFonts w:ascii="Tahoma" w:hAnsi="Tahoma" w:cs="Tahoma"/>
                <w:spacing w:val="1"/>
                <w:sz w:val="24"/>
                <w:szCs w:val="24"/>
              </w:rPr>
              <w:t>c</w:t>
            </w:r>
            <w:r>
              <w:rPr>
                <w:rFonts w:ascii="Tahoma" w:hAnsi="Tahoma" w:cs="Tahoma"/>
                <w:spacing w:val="-1"/>
                <w:sz w:val="24"/>
                <w:szCs w:val="24"/>
              </w:rPr>
              <w:t>l</w:t>
            </w:r>
            <w:r>
              <w:rPr>
                <w:rFonts w:ascii="Tahoma" w:hAnsi="Tahoma" w:cs="Tahoma"/>
                <w:spacing w:val="-4"/>
                <w:sz w:val="24"/>
                <w:szCs w:val="24"/>
              </w:rPr>
              <w:t>u</w:t>
            </w:r>
            <w:r>
              <w:rPr>
                <w:rFonts w:ascii="Tahoma" w:hAnsi="Tahoma" w:cs="Tahoma"/>
                <w:spacing w:val="1"/>
                <w:sz w:val="24"/>
                <w:szCs w:val="24"/>
              </w:rPr>
              <w:t>d</w:t>
            </w:r>
            <w:r>
              <w:rPr>
                <w:rFonts w:ascii="Tahoma" w:hAnsi="Tahoma" w:cs="Tahoma"/>
                <w:spacing w:val="2"/>
                <w:sz w:val="24"/>
                <w:szCs w:val="24"/>
              </w:rPr>
              <w:t>i</w:t>
            </w:r>
            <w:r>
              <w:rPr>
                <w:rFonts w:ascii="Tahoma" w:hAnsi="Tahoma" w:cs="Tahoma"/>
                <w:spacing w:val="-3"/>
                <w:sz w:val="24"/>
                <w:szCs w:val="24"/>
              </w:rPr>
              <w:t>n</w:t>
            </w:r>
            <w:r>
              <w:rPr>
                <w:rFonts w:ascii="Tahoma" w:hAnsi="Tahoma" w:cs="Tahoma"/>
                <w:sz w:val="24"/>
                <w:szCs w:val="24"/>
              </w:rPr>
              <w:t>g</w:t>
            </w:r>
            <w:proofErr w:type="gramEnd"/>
            <w:r>
              <w:rPr>
                <w:rFonts w:ascii="Tahoma" w:hAnsi="Tahoma" w:cs="Tahoma"/>
                <w:spacing w:val="2"/>
                <w:sz w:val="24"/>
                <w:szCs w:val="24"/>
              </w:rPr>
              <w:t xml:space="preserve"> </w:t>
            </w:r>
            <w:proofErr w:type="spellStart"/>
            <w:r>
              <w:rPr>
                <w:rFonts w:ascii="Tahoma" w:hAnsi="Tahoma" w:cs="Tahoma"/>
                <w:spacing w:val="-2"/>
                <w:sz w:val="24"/>
                <w:szCs w:val="24"/>
              </w:rPr>
              <w:t>M</w:t>
            </w:r>
            <w:r>
              <w:rPr>
                <w:rFonts w:ascii="Tahoma" w:hAnsi="Tahoma" w:cs="Tahoma"/>
                <w:sz w:val="24"/>
                <w:szCs w:val="24"/>
              </w:rPr>
              <w:t>o</w:t>
            </w:r>
            <w:r>
              <w:rPr>
                <w:rFonts w:ascii="Tahoma" w:hAnsi="Tahoma" w:cs="Tahoma"/>
                <w:spacing w:val="2"/>
                <w:sz w:val="24"/>
                <w:szCs w:val="24"/>
              </w:rPr>
              <w:t>s</w:t>
            </w:r>
            <w:r>
              <w:rPr>
                <w:rFonts w:ascii="Tahoma" w:hAnsi="Tahoma" w:cs="Tahoma"/>
                <w:spacing w:val="-3"/>
                <w:sz w:val="24"/>
                <w:szCs w:val="24"/>
              </w:rPr>
              <w:t>i</w:t>
            </w:r>
            <w:r>
              <w:rPr>
                <w:rFonts w:ascii="Tahoma" w:hAnsi="Tahoma" w:cs="Tahoma"/>
                <w:spacing w:val="2"/>
                <w:sz w:val="24"/>
                <w:szCs w:val="24"/>
              </w:rPr>
              <w:t>r</w:t>
            </w:r>
            <w:r>
              <w:rPr>
                <w:rFonts w:ascii="Tahoma" w:hAnsi="Tahoma" w:cs="Tahoma"/>
                <w:sz w:val="24"/>
                <w:szCs w:val="24"/>
              </w:rPr>
              <w:t>o</w:t>
            </w:r>
            <w:proofErr w:type="spellEnd"/>
            <w:r>
              <w:rPr>
                <w:rFonts w:ascii="Tahoma" w:hAnsi="Tahoma" w:cs="Tahoma"/>
                <w:sz w:val="24"/>
                <w:szCs w:val="24"/>
              </w:rPr>
              <w:t xml:space="preserve"> </w:t>
            </w:r>
            <w:r>
              <w:rPr>
                <w:rFonts w:ascii="Tahoma" w:hAnsi="Tahoma" w:cs="Tahoma"/>
                <w:spacing w:val="-1"/>
                <w:sz w:val="24"/>
                <w:szCs w:val="24"/>
              </w:rPr>
              <w:t>L</w:t>
            </w:r>
            <w:r>
              <w:rPr>
                <w:rFonts w:ascii="Tahoma" w:hAnsi="Tahoma" w:cs="Tahoma"/>
                <w:sz w:val="24"/>
                <w:szCs w:val="24"/>
              </w:rPr>
              <w:t>o</w:t>
            </w:r>
            <w:r>
              <w:rPr>
                <w:rFonts w:ascii="Tahoma" w:hAnsi="Tahoma" w:cs="Tahoma"/>
                <w:spacing w:val="1"/>
                <w:sz w:val="24"/>
                <w:szCs w:val="24"/>
              </w:rPr>
              <w:t>c</w:t>
            </w:r>
            <w:r>
              <w:rPr>
                <w:rFonts w:ascii="Tahoma" w:hAnsi="Tahoma" w:cs="Tahoma"/>
                <w:spacing w:val="-1"/>
                <w:sz w:val="24"/>
                <w:szCs w:val="24"/>
              </w:rPr>
              <w:t>at</w:t>
            </w:r>
            <w:r>
              <w:rPr>
                <w:rFonts w:ascii="Tahoma" w:hAnsi="Tahoma" w:cs="Tahoma"/>
                <w:spacing w:val="2"/>
                <w:sz w:val="24"/>
                <w:szCs w:val="24"/>
              </w:rPr>
              <w:t>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w:t>
            </w:r>
          </w:p>
        </w:tc>
        <w:tc>
          <w:tcPr>
            <w:tcW w:w="1948" w:type="dxa"/>
            <w:tcBorders>
              <w:top w:val="single" w:sz="4" w:space="0" w:color="000000"/>
              <w:left w:val="single" w:sz="4" w:space="0" w:color="000000"/>
              <w:bottom w:val="single" w:sz="4" w:space="0" w:color="000000"/>
              <w:right w:val="single" w:sz="4" w:space="0" w:color="000000"/>
            </w:tcBorders>
          </w:tcPr>
          <w:p w14:paraId="31F01A8B" w14:textId="77777777" w:rsidR="002E681A" w:rsidRDefault="00B4694F">
            <w:pPr>
              <w:widowControl w:val="0"/>
              <w:autoSpaceDE w:val="0"/>
              <w:autoSpaceDN w:val="0"/>
              <w:adjustRightInd w:val="0"/>
              <w:spacing w:after="0" w:line="272" w:lineRule="exact"/>
              <w:ind w:left="105"/>
              <w:rPr>
                <w:rFonts w:ascii="Tahoma" w:hAnsi="Tahoma" w:cs="Tahoma"/>
                <w:sz w:val="24"/>
                <w:szCs w:val="24"/>
              </w:rPr>
            </w:pPr>
            <w:r>
              <w:rPr>
                <w:rFonts w:ascii="Tahoma" w:hAnsi="Tahoma" w:cs="Tahoma"/>
                <w:spacing w:val="-2"/>
                <w:sz w:val="24"/>
                <w:szCs w:val="24"/>
              </w:rPr>
              <w:t>M</w:t>
            </w:r>
            <w:r>
              <w:rPr>
                <w:rFonts w:ascii="Tahoma" w:hAnsi="Tahoma" w:cs="Tahoma"/>
                <w:sz w:val="24"/>
                <w:szCs w:val="24"/>
              </w:rPr>
              <w:t>o</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z w:val="24"/>
                <w:szCs w:val="24"/>
              </w:rPr>
              <w:t>e</w:t>
            </w:r>
          </w:p>
        </w:tc>
      </w:tr>
    </w:tbl>
    <w:p w14:paraId="5478D992" w14:textId="77777777" w:rsidR="002E681A" w:rsidRDefault="002E681A">
      <w:pPr>
        <w:widowControl w:val="0"/>
        <w:autoSpaceDE w:val="0"/>
        <w:autoSpaceDN w:val="0"/>
        <w:adjustRightInd w:val="0"/>
        <w:spacing w:before="1" w:after="0" w:line="200" w:lineRule="exact"/>
        <w:rPr>
          <w:rFonts w:ascii="Tahoma" w:hAnsi="Tahoma" w:cs="Tahoma"/>
          <w:sz w:val="24"/>
          <w:szCs w:val="24"/>
        </w:rPr>
      </w:pPr>
    </w:p>
    <w:p w14:paraId="3B3F8A56" w14:textId="77777777" w:rsidR="002E681A" w:rsidRDefault="00B4694F">
      <w:pPr>
        <w:widowControl w:val="0"/>
        <w:autoSpaceDE w:val="0"/>
        <w:autoSpaceDN w:val="0"/>
        <w:adjustRightInd w:val="0"/>
        <w:spacing w:before="33" w:after="0" w:line="266" w:lineRule="exact"/>
        <w:ind w:left="111"/>
        <w:rPr>
          <w:rFonts w:ascii="Tahoma" w:hAnsi="Tahoma" w:cs="Tahoma"/>
          <w:sz w:val="24"/>
          <w:szCs w:val="24"/>
        </w:rPr>
      </w:pPr>
      <w:r>
        <w:rPr>
          <w:rFonts w:ascii="Tahoma" w:hAnsi="Tahoma" w:cs="Tahoma"/>
          <w:noProof/>
          <w:sz w:val="24"/>
          <w:szCs w:val="24"/>
        </w:rPr>
        <mc:AlternateContent>
          <mc:Choice Requires="wps">
            <w:drawing>
              <wp:anchor distT="0" distB="0" distL="114300" distR="114300" simplePos="0" relativeHeight="251660288" behindDoc="1" locked="0" layoutInCell="0" allowOverlap="1" wp14:anchorId="53ED1152" wp14:editId="48BE6456">
                <wp:simplePos x="0" y="0"/>
                <wp:positionH relativeFrom="page">
                  <wp:posOffset>743585</wp:posOffset>
                </wp:positionH>
                <wp:positionV relativeFrom="page">
                  <wp:posOffset>2022475</wp:posOffset>
                </wp:positionV>
                <wp:extent cx="6223000" cy="5892800"/>
                <wp:effectExtent l="635" t="3175" r="0" b="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3000" cy="5892800"/>
                        </a:xfrm>
                        <a:prstGeom prst="rect">
                          <a:avLst/>
                        </a:prstGeom>
                        <a:noFill/>
                        <a:ln>
                          <a:noFill/>
                        </a:ln>
                      </wps:spPr>
                      <wps:txbx>
                        <w:txbxContent>
                          <w:p w14:paraId="5536A3FD" w14:textId="77777777" w:rsidR="002E681A" w:rsidRDefault="002E681A">
                            <w:pPr>
                              <w:spacing w:after="0" w:line="9280" w:lineRule="atLeast"/>
                              <w:rPr>
                                <w:sz w:val="24"/>
                                <w:szCs w:val="24"/>
                              </w:rPr>
                            </w:pPr>
                          </w:p>
                          <w:p w14:paraId="2C3E0B16" w14:textId="77777777" w:rsidR="002E681A" w:rsidRDefault="002E681A">
                            <w:pPr>
                              <w:widowControl w:val="0"/>
                              <w:autoSpaceDE w:val="0"/>
                              <w:autoSpaceDN w:val="0"/>
                              <w:adjustRightInd w:val="0"/>
                              <w:spacing w:after="0" w:line="240" w:lineRule="auto"/>
                              <w:rPr>
                                <w:sz w:val="24"/>
                                <w:szCs w:val="24"/>
                              </w:rPr>
                            </w:pPr>
                          </w:p>
                        </w:txbxContent>
                      </wps:txbx>
                      <wps:bodyPr rot="0" vert="horz" wrap="square" lIns="0" tIns="0" rIns="0" bIns="0" anchor="t" anchorCtr="0" upright="1">
                        <a:noAutofit/>
                      </wps:bodyPr>
                    </wps:wsp>
                  </a:graphicData>
                </a:graphic>
              </wp:anchor>
            </w:drawing>
          </mc:Choice>
          <mc:Fallback>
            <w:pict>
              <v:rect w14:anchorId="53ED1152" id="Rectangle 22" o:spid="_x0000_s1027" style="position:absolute;left:0;text-align:left;margin-left:58.55pt;margin-top:159.25pt;width:490pt;height:464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" o:allowincell="f" filled="f" stroked="f">
                <v:textbox inset="0,0,0,0">
                  <w:txbxContent>
                    <w:p w14:paraId="5536A3FD" w14:textId="77777777" w:rsidR="002E681A" w:rsidRDefault="002E681A">
                      <w:pPr>
                        <w:spacing w:after="0" w:line="9280" w:lineRule="atLeast"/>
                        <w:rPr>
                          <w:sz w:val="24"/>
                          <w:szCs w:val="24"/>
                        </w:rPr>
                      </w:pPr>
                    </w:p>
                    <w:p w14:paraId="2C3E0B16" w14:textId="77777777" w:rsidR="002E681A" w:rsidRDefault="002E681A">
                      <w:pPr>
                        <w:widowControl w:val="0"/>
                        <w:autoSpaceDE w:val="0"/>
                        <w:autoSpaceDN w:val="0"/>
                        <w:adjustRightInd w:val="0"/>
                        <w:spacing w:after="0" w:line="240" w:lineRule="auto"/>
                        <w:rPr>
                          <w:sz w:val="24"/>
                          <w:szCs w:val="24"/>
                        </w:rPr>
                      </w:pPr>
                    </w:p>
                  </w:txbxContent>
                </v:textbox>
                <w10:wrap anchorx="page" anchory="page"/>
              </v:rect>
            </w:pict>
          </mc:Fallback>
        </mc:AlternateContent>
      </w:r>
      <w:r>
        <w:rPr>
          <w:rFonts w:ascii="Tahoma" w:hAnsi="Tahoma" w:cs="Tahoma"/>
          <w:b/>
          <w:bCs/>
          <w:position w:val="-1"/>
          <w:sz w:val="24"/>
          <w:szCs w:val="24"/>
        </w:rPr>
        <w:t>NO</w:t>
      </w:r>
      <w:r>
        <w:rPr>
          <w:rFonts w:ascii="Tahoma" w:hAnsi="Tahoma" w:cs="Tahoma"/>
          <w:b/>
          <w:bCs/>
          <w:spacing w:val="-1"/>
          <w:position w:val="-1"/>
          <w:sz w:val="24"/>
          <w:szCs w:val="24"/>
        </w:rPr>
        <w:t>T</w:t>
      </w:r>
      <w:r>
        <w:rPr>
          <w:rFonts w:ascii="Tahoma" w:hAnsi="Tahoma" w:cs="Tahoma"/>
          <w:b/>
          <w:bCs/>
          <w:position w:val="-1"/>
          <w:sz w:val="24"/>
          <w:szCs w:val="24"/>
        </w:rPr>
        <w:t xml:space="preserve">E: </w:t>
      </w:r>
      <w:r>
        <w:rPr>
          <w:rFonts w:ascii="Tahoma" w:hAnsi="Tahoma" w:cs="Tahoma"/>
          <w:b/>
          <w:bCs/>
          <w:spacing w:val="-1"/>
          <w:position w:val="-1"/>
          <w:sz w:val="24"/>
          <w:szCs w:val="24"/>
        </w:rPr>
        <w:t>T</w:t>
      </w:r>
      <w:r>
        <w:rPr>
          <w:rFonts w:ascii="Tahoma" w:hAnsi="Tahoma" w:cs="Tahoma"/>
          <w:b/>
          <w:bCs/>
          <w:position w:val="-1"/>
          <w:sz w:val="24"/>
          <w:szCs w:val="24"/>
        </w:rPr>
        <w:t>h</w:t>
      </w:r>
      <w:r>
        <w:rPr>
          <w:rFonts w:ascii="Tahoma" w:hAnsi="Tahoma" w:cs="Tahoma"/>
          <w:b/>
          <w:bCs/>
          <w:spacing w:val="2"/>
          <w:position w:val="-1"/>
          <w:sz w:val="24"/>
          <w:szCs w:val="24"/>
        </w:rPr>
        <w:t>i</w:t>
      </w:r>
      <w:r>
        <w:rPr>
          <w:rFonts w:ascii="Tahoma" w:hAnsi="Tahoma" w:cs="Tahoma"/>
          <w:b/>
          <w:bCs/>
          <w:position w:val="-1"/>
          <w:sz w:val="24"/>
          <w:szCs w:val="24"/>
        </w:rPr>
        <w:t>s</w:t>
      </w:r>
      <w:r>
        <w:rPr>
          <w:rFonts w:ascii="Tahoma" w:hAnsi="Tahoma" w:cs="Tahoma"/>
          <w:b/>
          <w:bCs/>
          <w:spacing w:val="3"/>
          <w:position w:val="-1"/>
          <w:sz w:val="24"/>
          <w:szCs w:val="24"/>
        </w:rPr>
        <w:t xml:space="preserve"> </w:t>
      </w:r>
      <w:r>
        <w:rPr>
          <w:rFonts w:ascii="Tahoma" w:hAnsi="Tahoma" w:cs="Tahoma"/>
          <w:b/>
          <w:bCs/>
          <w:spacing w:val="1"/>
          <w:position w:val="-1"/>
          <w:sz w:val="24"/>
          <w:szCs w:val="24"/>
        </w:rPr>
        <w:t>ma</w:t>
      </w:r>
      <w:r>
        <w:rPr>
          <w:rFonts w:ascii="Tahoma" w:hAnsi="Tahoma" w:cs="Tahoma"/>
          <w:b/>
          <w:bCs/>
          <w:position w:val="-1"/>
          <w:sz w:val="24"/>
          <w:szCs w:val="24"/>
        </w:rPr>
        <w:t>y</w:t>
      </w:r>
      <w:r>
        <w:rPr>
          <w:rFonts w:ascii="Tahoma" w:hAnsi="Tahoma" w:cs="Tahoma"/>
          <w:b/>
          <w:bCs/>
          <w:spacing w:val="1"/>
          <w:position w:val="-1"/>
          <w:sz w:val="24"/>
          <w:szCs w:val="24"/>
        </w:rPr>
        <w:t xml:space="preserve"> </w:t>
      </w:r>
      <w:r>
        <w:rPr>
          <w:rFonts w:ascii="Tahoma" w:hAnsi="Tahoma" w:cs="Tahoma"/>
          <w:b/>
          <w:bCs/>
          <w:spacing w:val="-1"/>
          <w:position w:val="-1"/>
          <w:sz w:val="24"/>
          <w:szCs w:val="24"/>
        </w:rPr>
        <w:t>b</w:t>
      </w:r>
      <w:r>
        <w:rPr>
          <w:rFonts w:ascii="Tahoma" w:hAnsi="Tahoma" w:cs="Tahoma"/>
          <w:b/>
          <w:bCs/>
          <w:position w:val="-1"/>
          <w:sz w:val="24"/>
          <w:szCs w:val="24"/>
        </w:rPr>
        <w:t>e</w:t>
      </w:r>
      <w:r>
        <w:rPr>
          <w:rFonts w:ascii="Tahoma" w:hAnsi="Tahoma" w:cs="Tahoma"/>
          <w:b/>
          <w:bCs/>
          <w:spacing w:val="-1"/>
          <w:position w:val="-1"/>
          <w:sz w:val="24"/>
          <w:szCs w:val="24"/>
        </w:rPr>
        <w:t xml:space="preserve"> </w:t>
      </w:r>
      <w:r>
        <w:rPr>
          <w:rFonts w:ascii="Tahoma" w:hAnsi="Tahoma" w:cs="Tahoma"/>
          <w:b/>
          <w:bCs/>
          <w:spacing w:val="1"/>
          <w:position w:val="-1"/>
          <w:sz w:val="24"/>
          <w:szCs w:val="24"/>
        </w:rPr>
        <w:t>a</w:t>
      </w:r>
      <w:r>
        <w:rPr>
          <w:rFonts w:ascii="Tahoma" w:hAnsi="Tahoma" w:cs="Tahoma"/>
          <w:b/>
          <w:bCs/>
          <w:spacing w:val="-4"/>
          <w:position w:val="-1"/>
          <w:sz w:val="24"/>
          <w:szCs w:val="24"/>
        </w:rPr>
        <w:t>m</w:t>
      </w:r>
      <w:r>
        <w:rPr>
          <w:rFonts w:ascii="Tahoma" w:hAnsi="Tahoma" w:cs="Tahoma"/>
          <w:b/>
          <w:bCs/>
          <w:spacing w:val="2"/>
          <w:position w:val="-1"/>
          <w:sz w:val="24"/>
          <w:szCs w:val="24"/>
        </w:rPr>
        <w:t>en</w:t>
      </w:r>
      <w:r>
        <w:rPr>
          <w:rFonts w:ascii="Tahoma" w:hAnsi="Tahoma" w:cs="Tahoma"/>
          <w:b/>
          <w:bCs/>
          <w:spacing w:val="-1"/>
          <w:position w:val="-1"/>
          <w:sz w:val="24"/>
          <w:szCs w:val="24"/>
        </w:rPr>
        <w:t>d</w:t>
      </w:r>
      <w:r>
        <w:rPr>
          <w:rFonts w:ascii="Tahoma" w:hAnsi="Tahoma" w:cs="Tahoma"/>
          <w:b/>
          <w:bCs/>
          <w:spacing w:val="2"/>
          <w:position w:val="-1"/>
          <w:sz w:val="24"/>
          <w:szCs w:val="24"/>
        </w:rPr>
        <w:t>e</w:t>
      </w:r>
      <w:r>
        <w:rPr>
          <w:rFonts w:ascii="Tahoma" w:hAnsi="Tahoma" w:cs="Tahoma"/>
          <w:b/>
          <w:bCs/>
          <w:position w:val="-1"/>
          <w:sz w:val="24"/>
          <w:szCs w:val="24"/>
        </w:rPr>
        <w:t>d</w:t>
      </w:r>
      <w:r>
        <w:rPr>
          <w:rFonts w:ascii="Tahoma" w:hAnsi="Tahoma" w:cs="Tahoma"/>
          <w:b/>
          <w:bCs/>
          <w:spacing w:val="1"/>
          <w:position w:val="-1"/>
          <w:sz w:val="24"/>
          <w:szCs w:val="24"/>
        </w:rPr>
        <w:t xml:space="preserve"> </w:t>
      </w:r>
      <w:r>
        <w:rPr>
          <w:rFonts w:ascii="Tahoma" w:hAnsi="Tahoma" w:cs="Tahoma"/>
          <w:b/>
          <w:bCs/>
          <w:spacing w:val="-1"/>
          <w:position w:val="-1"/>
          <w:sz w:val="24"/>
          <w:szCs w:val="24"/>
        </w:rPr>
        <w:t>b</w:t>
      </w:r>
      <w:r>
        <w:rPr>
          <w:rFonts w:ascii="Tahoma" w:hAnsi="Tahoma" w:cs="Tahoma"/>
          <w:b/>
          <w:bCs/>
          <w:position w:val="-1"/>
          <w:sz w:val="24"/>
          <w:szCs w:val="24"/>
        </w:rPr>
        <w:t>y</w:t>
      </w:r>
      <w:r>
        <w:rPr>
          <w:rFonts w:ascii="Tahoma" w:hAnsi="Tahoma" w:cs="Tahoma"/>
          <w:b/>
          <w:bCs/>
          <w:spacing w:val="1"/>
          <w:position w:val="-1"/>
          <w:sz w:val="24"/>
          <w:szCs w:val="24"/>
        </w:rPr>
        <w:t xml:space="preserve"> </w:t>
      </w:r>
      <w:r>
        <w:rPr>
          <w:rFonts w:ascii="Tahoma" w:hAnsi="Tahoma" w:cs="Tahoma"/>
          <w:b/>
          <w:bCs/>
          <w:spacing w:val="-2"/>
          <w:position w:val="-1"/>
          <w:sz w:val="24"/>
          <w:szCs w:val="24"/>
        </w:rPr>
        <w:t>G</w:t>
      </w:r>
      <w:r>
        <w:rPr>
          <w:rFonts w:ascii="Tahoma" w:hAnsi="Tahoma" w:cs="Tahoma"/>
          <w:b/>
          <w:bCs/>
          <w:spacing w:val="1"/>
          <w:position w:val="-1"/>
          <w:sz w:val="24"/>
          <w:szCs w:val="24"/>
        </w:rPr>
        <w:t>o</w:t>
      </w:r>
      <w:r>
        <w:rPr>
          <w:rFonts w:ascii="Tahoma" w:hAnsi="Tahoma" w:cs="Tahoma"/>
          <w:b/>
          <w:bCs/>
          <w:spacing w:val="-2"/>
          <w:position w:val="-1"/>
          <w:sz w:val="24"/>
          <w:szCs w:val="24"/>
        </w:rPr>
        <w:t>v</w:t>
      </w:r>
      <w:r>
        <w:rPr>
          <w:rFonts w:ascii="Tahoma" w:hAnsi="Tahoma" w:cs="Tahoma"/>
          <w:b/>
          <w:bCs/>
          <w:spacing w:val="2"/>
          <w:position w:val="-1"/>
          <w:sz w:val="24"/>
          <w:szCs w:val="24"/>
        </w:rPr>
        <w:t>e</w:t>
      </w:r>
      <w:r>
        <w:rPr>
          <w:rFonts w:ascii="Tahoma" w:hAnsi="Tahoma" w:cs="Tahoma"/>
          <w:b/>
          <w:bCs/>
          <w:spacing w:val="-5"/>
          <w:position w:val="-1"/>
          <w:sz w:val="24"/>
          <w:szCs w:val="24"/>
        </w:rPr>
        <w:t>r</w:t>
      </w:r>
      <w:r>
        <w:rPr>
          <w:rFonts w:ascii="Tahoma" w:hAnsi="Tahoma" w:cs="Tahoma"/>
          <w:b/>
          <w:bCs/>
          <w:spacing w:val="-2"/>
          <w:position w:val="-1"/>
          <w:sz w:val="24"/>
          <w:szCs w:val="24"/>
        </w:rPr>
        <w:t>n</w:t>
      </w:r>
      <w:r>
        <w:rPr>
          <w:rFonts w:ascii="Tahoma" w:hAnsi="Tahoma" w:cs="Tahoma"/>
          <w:b/>
          <w:bCs/>
          <w:spacing w:val="1"/>
          <w:position w:val="-1"/>
          <w:sz w:val="24"/>
          <w:szCs w:val="24"/>
        </w:rPr>
        <w:t>m</w:t>
      </w:r>
      <w:r>
        <w:rPr>
          <w:rFonts w:ascii="Tahoma" w:hAnsi="Tahoma" w:cs="Tahoma"/>
          <w:b/>
          <w:bCs/>
          <w:spacing w:val="2"/>
          <w:position w:val="-1"/>
          <w:sz w:val="24"/>
          <w:szCs w:val="24"/>
        </w:rPr>
        <w:t>en</w:t>
      </w:r>
      <w:r>
        <w:rPr>
          <w:rFonts w:ascii="Tahoma" w:hAnsi="Tahoma" w:cs="Tahoma"/>
          <w:b/>
          <w:bCs/>
          <w:position w:val="-1"/>
          <w:sz w:val="24"/>
          <w:szCs w:val="24"/>
        </w:rPr>
        <w:t>t</w:t>
      </w:r>
      <w:r>
        <w:rPr>
          <w:rFonts w:ascii="Tahoma" w:hAnsi="Tahoma" w:cs="Tahoma"/>
          <w:b/>
          <w:bCs/>
          <w:spacing w:val="-3"/>
          <w:position w:val="-1"/>
          <w:sz w:val="24"/>
          <w:szCs w:val="24"/>
        </w:rPr>
        <w:t xml:space="preserve"> </w:t>
      </w:r>
      <w:r>
        <w:rPr>
          <w:rFonts w:ascii="Tahoma" w:hAnsi="Tahoma" w:cs="Tahoma"/>
          <w:b/>
          <w:bCs/>
          <w:spacing w:val="2"/>
          <w:position w:val="-1"/>
          <w:sz w:val="24"/>
          <w:szCs w:val="24"/>
        </w:rPr>
        <w:t>f</w:t>
      </w:r>
      <w:r>
        <w:rPr>
          <w:rFonts w:ascii="Tahoma" w:hAnsi="Tahoma" w:cs="Tahoma"/>
          <w:b/>
          <w:bCs/>
          <w:position w:val="-1"/>
          <w:sz w:val="24"/>
          <w:szCs w:val="24"/>
        </w:rPr>
        <w:t>r</w:t>
      </w:r>
      <w:r>
        <w:rPr>
          <w:rFonts w:ascii="Tahoma" w:hAnsi="Tahoma" w:cs="Tahoma"/>
          <w:b/>
          <w:bCs/>
          <w:spacing w:val="1"/>
          <w:position w:val="-1"/>
          <w:sz w:val="24"/>
          <w:szCs w:val="24"/>
        </w:rPr>
        <w:t>o</w:t>
      </w:r>
      <w:r>
        <w:rPr>
          <w:rFonts w:ascii="Tahoma" w:hAnsi="Tahoma" w:cs="Tahoma"/>
          <w:b/>
          <w:bCs/>
          <w:position w:val="-1"/>
          <w:sz w:val="24"/>
          <w:szCs w:val="24"/>
        </w:rPr>
        <w:t>m</w:t>
      </w:r>
      <w:r>
        <w:rPr>
          <w:rFonts w:ascii="Tahoma" w:hAnsi="Tahoma" w:cs="Tahoma"/>
          <w:b/>
          <w:bCs/>
          <w:spacing w:val="-2"/>
          <w:position w:val="-1"/>
          <w:sz w:val="24"/>
          <w:szCs w:val="24"/>
        </w:rPr>
        <w:t xml:space="preserve"> </w:t>
      </w:r>
      <w:r>
        <w:rPr>
          <w:rFonts w:ascii="Tahoma" w:hAnsi="Tahoma" w:cs="Tahoma"/>
          <w:b/>
          <w:bCs/>
          <w:spacing w:val="1"/>
          <w:position w:val="-1"/>
          <w:sz w:val="24"/>
          <w:szCs w:val="24"/>
        </w:rPr>
        <w:t>t</w:t>
      </w:r>
      <w:r>
        <w:rPr>
          <w:rFonts w:ascii="Tahoma" w:hAnsi="Tahoma" w:cs="Tahoma"/>
          <w:b/>
          <w:bCs/>
          <w:spacing w:val="2"/>
          <w:position w:val="-1"/>
          <w:sz w:val="24"/>
          <w:szCs w:val="24"/>
        </w:rPr>
        <w:t>i</w:t>
      </w:r>
      <w:r>
        <w:rPr>
          <w:rFonts w:ascii="Tahoma" w:hAnsi="Tahoma" w:cs="Tahoma"/>
          <w:b/>
          <w:bCs/>
          <w:spacing w:val="-4"/>
          <w:position w:val="-1"/>
          <w:sz w:val="24"/>
          <w:szCs w:val="24"/>
        </w:rPr>
        <w:t>m</w:t>
      </w:r>
      <w:r>
        <w:rPr>
          <w:rFonts w:ascii="Tahoma" w:hAnsi="Tahoma" w:cs="Tahoma"/>
          <w:b/>
          <w:bCs/>
          <w:position w:val="-1"/>
          <w:sz w:val="24"/>
          <w:szCs w:val="24"/>
        </w:rPr>
        <w:t>e</w:t>
      </w:r>
      <w:r>
        <w:rPr>
          <w:rFonts w:ascii="Tahoma" w:hAnsi="Tahoma" w:cs="Tahoma"/>
          <w:b/>
          <w:bCs/>
          <w:spacing w:val="4"/>
          <w:position w:val="-1"/>
          <w:sz w:val="24"/>
          <w:szCs w:val="24"/>
        </w:rPr>
        <w:t xml:space="preserve"> </w:t>
      </w:r>
      <w:r>
        <w:rPr>
          <w:rFonts w:ascii="Tahoma" w:hAnsi="Tahoma" w:cs="Tahoma"/>
          <w:b/>
          <w:bCs/>
          <w:spacing w:val="1"/>
          <w:position w:val="-1"/>
          <w:sz w:val="24"/>
          <w:szCs w:val="24"/>
        </w:rPr>
        <w:t>t</w:t>
      </w:r>
      <w:r>
        <w:rPr>
          <w:rFonts w:ascii="Tahoma" w:hAnsi="Tahoma" w:cs="Tahoma"/>
          <w:b/>
          <w:bCs/>
          <w:position w:val="-1"/>
          <w:sz w:val="24"/>
          <w:szCs w:val="24"/>
        </w:rPr>
        <w:t>o</w:t>
      </w:r>
      <w:r>
        <w:rPr>
          <w:rFonts w:ascii="Tahoma" w:hAnsi="Tahoma" w:cs="Tahoma"/>
          <w:b/>
          <w:bCs/>
          <w:spacing w:val="-2"/>
          <w:position w:val="-1"/>
          <w:sz w:val="24"/>
          <w:szCs w:val="24"/>
        </w:rPr>
        <w:t xml:space="preserve"> </w:t>
      </w:r>
      <w:r>
        <w:rPr>
          <w:rFonts w:ascii="Tahoma" w:hAnsi="Tahoma" w:cs="Tahoma"/>
          <w:b/>
          <w:bCs/>
          <w:spacing w:val="1"/>
          <w:position w:val="-1"/>
          <w:sz w:val="24"/>
          <w:szCs w:val="24"/>
        </w:rPr>
        <w:t>t</w:t>
      </w:r>
      <w:r>
        <w:rPr>
          <w:rFonts w:ascii="Tahoma" w:hAnsi="Tahoma" w:cs="Tahoma"/>
          <w:b/>
          <w:bCs/>
          <w:spacing w:val="2"/>
          <w:position w:val="-1"/>
          <w:sz w:val="24"/>
          <w:szCs w:val="24"/>
        </w:rPr>
        <w:t>i</w:t>
      </w:r>
      <w:r>
        <w:rPr>
          <w:rFonts w:ascii="Tahoma" w:hAnsi="Tahoma" w:cs="Tahoma"/>
          <w:b/>
          <w:bCs/>
          <w:spacing w:val="-4"/>
          <w:position w:val="-1"/>
          <w:sz w:val="24"/>
          <w:szCs w:val="24"/>
        </w:rPr>
        <w:t>m</w:t>
      </w:r>
      <w:r>
        <w:rPr>
          <w:rFonts w:ascii="Tahoma" w:hAnsi="Tahoma" w:cs="Tahoma"/>
          <w:b/>
          <w:bCs/>
          <w:position w:val="-1"/>
          <w:sz w:val="24"/>
          <w:szCs w:val="24"/>
        </w:rPr>
        <w:t>e</w:t>
      </w:r>
    </w:p>
    <w:p w14:paraId="633C0D3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1D459CB"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A856D8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BC8ABE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C77125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F0826A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6C0406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873274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4B5A3C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75A02B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326B0A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E5484E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B7CA57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7E545A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1AE466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5CFA76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A54CC1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22578E0" w14:textId="77777777" w:rsidR="002E681A" w:rsidRDefault="002E681A">
      <w:pPr>
        <w:widowControl w:val="0"/>
        <w:autoSpaceDE w:val="0"/>
        <w:autoSpaceDN w:val="0"/>
        <w:adjustRightInd w:val="0"/>
        <w:spacing w:before="8" w:after="0" w:line="260" w:lineRule="exact"/>
        <w:rPr>
          <w:rFonts w:ascii="Tahoma" w:hAnsi="Tahoma" w:cs="Tahoma"/>
          <w:sz w:val="24"/>
          <w:szCs w:val="24"/>
        </w:rPr>
      </w:pPr>
    </w:p>
    <w:p w14:paraId="429AF4E7" w14:textId="77777777" w:rsidR="002E681A" w:rsidRDefault="00B4694F">
      <w:pPr>
        <w:widowControl w:val="0"/>
        <w:autoSpaceDE w:val="0"/>
        <w:autoSpaceDN w:val="0"/>
        <w:adjustRightInd w:val="0"/>
        <w:spacing w:before="80" w:after="0" w:line="359" w:lineRule="auto"/>
        <w:ind w:right="972"/>
        <w:rPr>
          <w:rFonts w:ascii="Tahoma" w:hAnsi="Tahoma" w:cs="Tahoma"/>
          <w:sz w:val="24"/>
          <w:szCs w:val="24"/>
        </w:rPr>
      </w:pPr>
      <w:bookmarkStart w:id="1298" w:name="_Toc149742724"/>
      <w:r>
        <w:rPr>
          <w:rStyle w:val="Heading2Char"/>
          <w:rFonts w:cs="Tahoma"/>
          <w:sz w:val="24"/>
          <w:szCs w:val="24"/>
        </w:rPr>
        <w:lastRenderedPageBreak/>
        <w:t>Appendix III: - Register of Declaration of Conflict of Interest</w:t>
      </w:r>
      <w:bookmarkEnd w:id="1298"/>
      <w:r>
        <w:rPr>
          <w:rFonts w:ascii="Tahoma" w:hAnsi="Tahoma" w:cs="Tahoma"/>
          <w:b/>
          <w:bCs/>
          <w:sz w:val="24"/>
          <w:szCs w:val="24"/>
        </w:rPr>
        <w:t xml:space="preserve"> </w:t>
      </w:r>
      <w:r>
        <w:rPr>
          <w:rFonts w:ascii="Tahoma" w:hAnsi="Tahoma" w:cs="Tahoma"/>
          <w:b/>
          <w:bCs/>
          <w:spacing w:val="2"/>
          <w:sz w:val="24"/>
          <w:szCs w:val="24"/>
        </w:rPr>
        <w:t>(</w:t>
      </w:r>
      <w:r>
        <w:rPr>
          <w:rFonts w:ascii="Tahoma" w:hAnsi="Tahoma" w:cs="Tahoma"/>
          <w:b/>
          <w:bCs/>
          <w:spacing w:val="3"/>
          <w:sz w:val="24"/>
          <w:szCs w:val="24"/>
        </w:rPr>
        <w:t>T</w:t>
      </w:r>
      <w:r>
        <w:rPr>
          <w:rFonts w:ascii="Tahoma" w:hAnsi="Tahoma" w:cs="Tahoma"/>
          <w:b/>
          <w:bCs/>
          <w:spacing w:val="-1"/>
          <w:sz w:val="24"/>
          <w:szCs w:val="24"/>
        </w:rPr>
        <w:t>e</w:t>
      </w:r>
      <w:r>
        <w:rPr>
          <w:rFonts w:ascii="Tahoma" w:hAnsi="Tahoma" w:cs="Tahoma"/>
          <w:b/>
          <w:bCs/>
          <w:sz w:val="24"/>
          <w:szCs w:val="24"/>
        </w:rPr>
        <w:t>m</w:t>
      </w:r>
      <w:r>
        <w:rPr>
          <w:rFonts w:ascii="Tahoma" w:hAnsi="Tahoma" w:cs="Tahoma"/>
          <w:b/>
          <w:bCs/>
          <w:spacing w:val="-6"/>
          <w:sz w:val="24"/>
          <w:szCs w:val="24"/>
        </w:rPr>
        <w:t>p</w:t>
      </w:r>
      <w:r>
        <w:rPr>
          <w:rFonts w:ascii="Tahoma" w:hAnsi="Tahoma" w:cs="Tahoma"/>
          <w:b/>
          <w:bCs/>
          <w:spacing w:val="2"/>
          <w:sz w:val="24"/>
          <w:szCs w:val="24"/>
        </w:rPr>
        <w:t>l</w:t>
      </w:r>
      <w:r>
        <w:rPr>
          <w:rFonts w:ascii="Tahoma" w:hAnsi="Tahoma" w:cs="Tahoma"/>
          <w:b/>
          <w:bCs/>
          <w:spacing w:val="-4"/>
          <w:sz w:val="24"/>
          <w:szCs w:val="24"/>
        </w:rPr>
        <w:t>a</w:t>
      </w:r>
      <w:r>
        <w:rPr>
          <w:rFonts w:ascii="Tahoma" w:hAnsi="Tahoma" w:cs="Tahoma"/>
          <w:b/>
          <w:bCs/>
          <w:spacing w:val="3"/>
          <w:sz w:val="24"/>
          <w:szCs w:val="24"/>
        </w:rPr>
        <w:t>t</w:t>
      </w:r>
      <w:r>
        <w:rPr>
          <w:rFonts w:ascii="Tahoma" w:hAnsi="Tahoma" w:cs="Tahoma"/>
          <w:b/>
          <w:bCs/>
          <w:spacing w:val="-1"/>
          <w:sz w:val="24"/>
          <w:szCs w:val="24"/>
        </w:rPr>
        <w:t>e</w:t>
      </w:r>
      <w:r>
        <w:rPr>
          <w:rFonts w:ascii="Tahoma" w:hAnsi="Tahoma" w:cs="Tahoma"/>
          <w:b/>
          <w:bCs/>
          <w:sz w:val="24"/>
          <w:szCs w:val="24"/>
        </w:rPr>
        <w:t>)</w:t>
      </w:r>
    </w:p>
    <w:p w14:paraId="4DB21F5A" w14:textId="77777777" w:rsidR="002E681A" w:rsidRDefault="002E681A">
      <w:pPr>
        <w:widowControl w:val="0"/>
        <w:autoSpaceDE w:val="0"/>
        <w:autoSpaceDN w:val="0"/>
        <w:adjustRightInd w:val="0"/>
        <w:spacing w:before="1" w:after="0" w:line="240" w:lineRule="exact"/>
        <w:rPr>
          <w:rFonts w:ascii="Tahoma" w:hAnsi="Tahoma" w:cs="Tahoma"/>
          <w:sz w:val="24"/>
          <w:szCs w:val="24"/>
        </w:rPr>
      </w:pPr>
    </w:p>
    <w:p w14:paraId="4569ACF1" w14:textId="77777777" w:rsidR="002E681A" w:rsidRDefault="00B4694F">
      <w:pPr>
        <w:widowControl w:val="0"/>
        <w:autoSpaceDE w:val="0"/>
        <w:autoSpaceDN w:val="0"/>
        <w:adjustRightInd w:val="0"/>
        <w:spacing w:after="0" w:line="240" w:lineRule="auto"/>
        <w:ind w:left="391"/>
        <w:rPr>
          <w:rFonts w:ascii="Tahoma" w:hAnsi="Tahoma" w:cs="Tahoma"/>
          <w:sz w:val="24"/>
          <w:szCs w:val="24"/>
        </w:rPr>
      </w:pPr>
      <w:r>
        <w:rPr>
          <w:rFonts w:ascii="Tahoma" w:hAnsi="Tahoma" w:cs="Tahoma"/>
          <w:noProof/>
          <w:sz w:val="24"/>
          <w:szCs w:val="24"/>
        </w:rPr>
        <mc:AlternateContent>
          <mc:Choice Requires="wps">
            <w:drawing>
              <wp:anchor distT="0" distB="0" distL="114300" distR="114300" simplePos="0" relativeHeight="251661312" behindDoc="1" locked="0" layoutInCell="0" allowOverlap="1" wp14:anchorId="4B1C0026" wp14:editId="0C3E8188">
                <wp:simplePos x="0" y="0"/>
                <wp:positionH relativeFrom="page">
                  <wp:posOffset>743585</wp:posOffset>
                </wp:positionH>
                <wp:positionV relativeFrom="paragraph">
                  <wp:posOffset>480060</wp:posOffset>
                </wp:positionV>
                <wp:extent cx="6223000" cy="5892800"/>
                <wp:effectExtent l="635" t="3175" r="0" b="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3000" cy="5892800"/>
                        </a:xfrm>
                        <a:prstGeom prst="rect">
                          <a:avLst/>
                        </a:prstGeom>
                        <a:noFill/>
                        <a:ln>
                          <a:noFill/>
                        </a:ln>
                      </wps:spPr>
                      <wps:txbx>
                        <w:txbxContent>
                          <w:p w14:paraId="7F5067CB" w14:textId="77777777" w:rsidR="002E681A" w:rsidRDefault="002E681A">
                            <w:pPr>
                              <w:spacing w:after="0" w:line="9280" w:lineRule="atLeast"/>
                              <w:rPr>
                                <w:sz w:val="24"/>
                                <w:szCs w:val="24"/>
                              </w:rPr>
                            </w:pPr>
                          </w:p>
                          <w:p w14:paraId="4AAAC21E" w14:textId="77777777" w:rsidR="002E681A" w:rsidRDefault="002E681A">
                            <w:pPr>
                              <w:widowControl w:val="0"/>
                              <w:autoSpaceDE w:val="0"/>
                              <w:autoSpaceDN w:val="0"/>
                              <w:adjustRightInd w:val="0"/>
                              <w:spacing w:after="0" w:line="240" w:lineRule="auto"/>
                              <w:rPr>
                                <w:sz w:val="24"/>
                                <w:szCs w:val="24"/>
                              </w:rPr>
                            </w:pPr>
                          </w:p>
                        </w:txbxContent>
                      </wps:txbx>
                      <wps:bodyPr rot="0" vert="horz" wrap="square" lIns="0" tIns="0" rIns="0" bIns="0" anchor="t" anchorCtr="0" upright="1">
                        <a:noAutofit/>
                      </wps:bodyPr>
                    </wps:wsp>
                  </a:graphicData>
                </a:graphic>
              </wp:anchor>
            </w:drawing>
          </mc:Choice>
          <mc:Fallback>
            <w:pict>
              <v:rect w14:anchorId="4B1C0026" id="Rectangle 20" o:spid="_x0000_s1028" style="position:absolute;left:0;text-align:left;margin-left:58.55pt;margin-top:37.8pt;width:490pt;height:464pt;z-index:-2516551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" o:allowincell="f" filled="f" stroked="f">
                <v:textbox inset="0,0,0,0">
                  <w:txbxContent>
                    <w:p w14:paraId="7F5067CB" w14:textId="77777777" w:rsidR="002E681A" w:rsidRDefault="002E681A">
                      <w:pPr>
                        <w:spacing w:after="0" w:line="9280" w:lineRule="atLeast"/>
                        <w:rPr>
                          <w:sz w:val="24"/>
                          <w:szCs w:val="24"/>
                        </w:rPr>
                      </w:pPr>
                    </w:p>
                    <w:p w14:paraId="4AAAC21E" w14:textId="77777777" w:rsidR="002E681A" w:rsidRDefault="002E681A">
                      <w:pPr>
                        <w:widowControl w:val="0"/>
                        <w:autoSpaceDE w:val="0"/>
                        <w:autoSpaceDN w:val="0"/>
                        <w:adjustRightInd w:val="0"/>
                        <w:spacing w:after="0" w:line="240" w:lineRule="auto"/>
                        <w:rPr>
                          <w:sz w:val="24"/>
                          <w:szCs w:val="24"/>
                        </w:rPr>
                      </w:pPr>
                    </w:p>
                  </w:txbxContent>
                </v:textbox>
                <w10:wrap anchorx="page"/>
              </v:rect>
            </w:pict>
          </mc:Fallback>
        </mc:AlternateContent>
      </w:r>
      <w:r>
        <w:rPr>
          <w:rFonts w:ascii="Tahoma" w:hAnsi="Tahoma" w:cs="Tahoma"/>
          <w:b/>
          <w:bCs/>
          <w:spacing w:val="2"/>
          <w:sz w:val="24"/>
          <w:szCs w:val="24"/>
        </w:rPr>
        <w:t>F/Y</w:t>
      </w:r>
      <w:r>
        <w:rPr>
          <w:rFonts w:ascii="Tahoma" w:hAnsi="Tahoma" w:cs="Tahoma"/>
          <w:b/>
          <w:bCs/>
          <w:sz w:val="24"/>
          <w:szCs w:val="24"/>
        </w:rPr>
        <w:t>……………………………………………………………………………………………</w:t>
      </w:r>
      <w:r>
        <w:rPr>
          <w:rFonts w:ascii="Tahoma" w:hAnsi="Tahoma" w:cs="Tahoma"/>
          <w:b/>
          <w:bCs/>
          <w:spacing w:val="4"/>
          <w:sz w:val="24"/>
          <w:szCs w:val="24"/>
        </w:rPr>
        <w:t>…</w:t>
      </w:r>
      <w:r>
        <w:rPr>
          <w:rFonts w:ascii="Tahoma" w:hAnsi="Tahoma" w:cs="Tahoma"/>
          <w:b/>
          <w:bCs/>
          <w:sz w:val="24"/>
          <w:szCs w:val="24"/>
        </w:rPr>
        <w:t>.</w:t>
      </w:r>
    </w:p>
    <w:p w14:paraId="13E5DDFB" w14:textId="77777777" w:rsidR="002E681A" w:rsidRDefault="002E681A">
      <w:pPr>
        <w:widowControl w:val="0"/>
        <w:autoSpaceDE w:val="0"/>
        <w:autoSpaceDN w:val="0"/>
        <w:adjustRightInd w:val="0"/>
        <w:spacing w:before="4" w:after="0" w:line="160" w:lineRule="exact"/>
        <w:rPr>
          <w:rFonts w:ascii="Tahoma" w:hAnsi="Tahoma" w:cs="Tahoma"/>
          <w:sz w:val="24"/>
          <w:szCs w:val="24"/>
        </w:rPr>
      </w:pPr>
    </w:p>
    <w:p w14:paraId="74819AEE" w14:textId="77777777" w:rsidR="002E681A" w:rsidRDefault="002E681A">
      <w:pPr>
        <w:widowControl w:val="0"/>
        <w:autoSpaceDE w:val="0"/>
        <w:autoSpaceDN w:val="0"/>
        <w:adjustRightInd w:val="0"/>
        <w:spacing w:after="0" w:line="200" w:lineRule="exact"/>
        <w:rPr>
          <w:rFonts w:ascii="Tahoma" w:hAnsi="Tahoma" w:cs="Tahoma"/>
          <w:sz w:val="24"/>
          <w:szCs w:val="24"/>
        </w:rPr>
      </w:pPr>
    </w:p>
    <w:tbl>
      <w:tblPr>
        <w:tblW w:w="0" w:type="auto"/>
        <w:tblInd w:w="112" w:type="dxa"/>
        <w:tblLayout w:type="fixed"/>
        <w:tblCellMar>
          <w:left w:w="0" w:type="dxa"/>
          <w:right w:w="0" w:type="dxa"/>
        </w:tblCellMar>
        <w:tblLook w:val="04A0" w:firstRow="1" w:lastRow="0" w:firstColumn="1" w:lastColumn="0" w:noHBand="0" w:noVBand="1"/>
      </w:tblPr>
      <w:tblGrid>
        <w:gridCol w:w="722"/>
        <w:gridCol w:w="1420"/>
        <w:gridCol w:w="1420"/>
        <w:gridCol w:w="1776"/>
        <w:gridCol w:w="1323"/>
        <w:gridCol w:w="1935"/>
        <w:gridCol w:w="1800"/>
      </w:tblGrid>
      <w:tr w:rsidR="002E681A" w14:paraId="11DC98B3" w14:textId="77777777">
        <w:trPr>
          <w:trHeight w:hRule="exact" w:val="1645"/>
        </w:trPr>
        <w:tc>
          <w:tcPr>
            <w:tcW w:w="722" w:type="dxa"/>
            <w:tcBorders>
              <w:top w:val="single" w:sz="8" w:space="0" w:color="000000"/>
              <w:left w:val="single" w:sz="8" w:space="0" w:color="000000"/>
              <w:bottom w:val="single" w:sz="8" w:space="0" w:color="000000"/>
              <w:right w:val="single" w:sz="8" w:space="0" w:color="000000"/>
            </w:tcBorders>
          </w:tcPr>
          <w:p w14:paraId="2B2197DF" w14:textId="77777777" w:rsidR="002E681A" w:rsidRDefault="002E681A">
            <w:pPr>
              <w:widowControl w:val="0"/>
              <w:autoSpaceDE w:val="0"/>
              <w:autoSpaceDN w:val="0"/>
              <w:adjustRightInd w:val="0"/>
              <w:spacing w:before="3" w:after="0" w:line="100" w:lineRule="exact"/>
              <w:rPr>
                <w:rFonts w:ascii="Tahoma" w:hAnsi="Tahoma" w:cs="Tahoma"/>
                <w:sz w:val="24"/>
                <w:szCs w:val="24"/>
              </w:rPr>
            </w:pPr>
          </w:p>
          <w:p w14:paraId="42CBFFC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720773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38A77D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2241414" w14:textId="77777777" w:rsidR="002E681A" w:rsidRDefault="00B4694F">
            <w:pPr>
              <w:widowControl w:val="0"/>
              <w:autoSpaceDE w:val="0"/>
              <w:autoSpaceDN w:val="0"/>
              <w:adjustRightInd w:val="0"/>
              <w:spacing w:after="0" w:line="240" w:lineRule="auto"/>
              <w:ind w:left="95"/>
              <w:rPr>
                <w:rFonts w:ascii="Tahoma" w:hAnsi="Tahoma" w:cs="Tahoma"/>
                <w:sz w:val="24"/>
                <w:szCs w:val="24"/>
              </w:rPr>
            </w:pPr>
            <w:r>
              <w:rPr>
                <w:rFonts w:ascii="Tahoma" w:hAnsi="Tahoma" w:cs="Tahoma"/>
                <w:b/>
                <w:bCs/>
                <w:spacing w:val="2"/>
                <w:w w:val="101"/>
                <w:sz w:val="24"/>
                <w:szCs w:val="24"/>
              </w:rPr>
              <w:t>S</w:t>
            </w:r>
            <w:r>
              <w:rPr>
                <w:rFonts w:ascii="Tahoma" w:hAnsi="Tahoma" w:cs="Tahoma"/>
                <w:b/>
                <w:bCs/>
                <w:spacing w:val="-5"/>
                <w:w w:val="101"/>
                <w:sz w:val="24"/>
                <w:szCs w:val="24"/>
              </w:rPr>
              <w:t>/</w:t>
            </w:r>
            <w:r>
              <w:rPr>
                <w:rFonts w:ascii="Tahoma" w:hAnsi="Tahoma" w:cs="Tahoma"/>
                <w:b/>
                <w:bCs/>
                <w:w w:val="101"/>
                <w:sz w:val="24"/>
                <w:szCs w:val="24"/>
              </w:rPr>
              <w:t>NO</w:t>
            </w:r>
          </w:p>
        </w:tc>
        <w:tc>
          <w:tcPr>
            <w:tcW w:w="1420" w:type="dxa"/>
            <w:tcBorders>
              <w:top w:val="single" w:sz="8" w:space="0" w:color="000000"/>
              <w:left w:val="single" w:sz="8" w:space="0" w:color="000000"/>
              <w:bottom w:val="single" w:sz="8" w:space="0" w:color="000000"/>
              <w:right w:val="single" w:sz="8" w:space="0" w:color="000000"/>
            </w:tcBorders>
          </w:tcPr>
          <w:p w14:paraId="0D22F3BF" w14:textId="77777777" w:rsidR="002E681A" w:rsidRDefault="002E681A">
            <w:pPr>
              <w:widowControl w:val="0"/>
              <w:autoSpaceDE w:val="0"/>
              <w:autoSpaceDN w:val="0"/>
              <w:adjustRightInd w:val="0"/>
              <w:spacing w:before="4" w:after="0" w:line="150" w:lineRule="exact"/>
              <w:rPr>
                <w:rFonts w:ascii="Tahoma" w:hAnsi="Tahoma" w:cs="Tahoma"/>
                <w:sz w:val="24"/>
                <w:szCs w:val="24"/>
              </w:rPr>
            </w:pPr>
          </w:p>
          <w:p w14:paraId="10EDADD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934026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B4DF534" w14:textId="77777777" w:rsidR="002E681A" w:rsidRDefault="00B4694F">
            <w:pPr>
              <w:widowControl w:val="0"/>
              <w:autoSpaceDE w:val="0"/>
              <w:autoSpaceDN w:val="0"/>
              <w:adjustRightInd w:val="0"/>
              <w:spacing w:after="0" w:line="354" w:lineRule="auto"/>
              <w:ind w:left="95" w:right="160"/>
              <w:rPr>
                <w:rFonts w:ascii="Tahoma" w:hAnsi="Tahoma" w:cs="Tahoma"/>
                <w:sz w:val="24"/>
                <w:szCs w:val="24"/>
              </w:rPr>
            </w:pPr>
            <w:r>
              <w:rPr>
                <w:rFonts w:ascii="Tahoma" w:hAnsi="Tahoma" w:cs="Tahoma"/>
                <w:b/>
                <w:bCs/>
                <w:spacing w:val="1"/>
                <w:sz w:val="24"/>
                <w:szCs w:val="24"/>
              </w:rPr>
              <w:t>N</w:t>
            </w:r>
            <w:r>
              <w:rPr>
                <w:rFonts w:ascii="Tahoma" w:hAnsi="Tahoma" w:cs="Tahoma"/>
                <w:b/>
                <w:bCs/>
                <w:spacing w:val="-4"/>
                <w:sz w:val="24"/>
                <w:szCs w:val="24"/>
              </w:rPr>
              <w:t>A</w:t>
            </w:r>
            <w:r>
              <w:rPr>
                <w:rFonts w:ascii="Tahoma" w:hAnsi="Tahoma" w:cs="Tahoma"/>
                <w:b/>
                <w:bCs/>
                <w:spacing w:val="1"/>
                <w:sz w:val="24"/>
                <w:szCs w:val="24"/>
              </w:rPr>
              <w:t>M</w:t>
            </w:r>
            <w:r>
              <w:rPr>
                <w:rFonts w:ascii="Tahoma" w:hAnsi="Tahoma" w:cs="Tahoma"/>
                <w:b/>
                <w:bCs/>
                <w:sz w:val="24"/>
                <w:szCs w:val="24"/>
              </w:rPr>
              <w:t>E</w:t>
            </w:r>
            <w:r>
              <w:rPr>
                <w:rFonts w:ascii="Tahoma" w:hAnsi="Tahoma" w:cs="Tahoma"/>
                <w:b/>
                <w:bCs/>
                <w:spacing w:val="6"/>
                <w:sz w:val="24"/>
                <w:szCs w:val="24"/>
              </w:rPr>
              <w:t xml:space="preserve"> </w:t>
            </w:r>
            <w:r>
              <w:rPr>
                <w:rFonts w:ascii="Tahoma" w:hAnsi="Tahoma" w:cs="Tahoma"/>
                <w:b/>
                <w:bCs/>
                <w:spacing w:val="-6"/>
                <w:w w:val="101"/>
                <w:sz w:val="24"/>
                <w:szCs w:val="24"/>
              </w:rPr>
              <w:t>O</w:t>
            </w:r>
            <w:r>
              <w:rPr>
                <w:rFonts w:ascii="Tahoma" w:hAnsi="Tahoma" w:cs="Tahoma"/>
                <w:b/>
                <w:bCs/>
                <w:w w:val="101"/>
                <w:sz w:val="24"/>
                <w:szCs w:val="24"/>
              </w:rPr>
              <w:t xml:space="preserve">F </w:t>
            </w:r>
            <w:r>
              <w:rPr>
                <w:rFonts w:ascii="Tahoma" w:hAnsi="Tahoma" w:cs="Tahoma"/>
                <w:b/>
                <w:bCs/>
                <w:spacing w:val="-2"/>
                <w:w w:val="101"/>
                <w:sz w:val="24"/>
                <w:szCs w:val="24"/>
              </w:rPr>
              <w:t>E</w:t>
            </w:r>
            <w:r>
              <w:rPr>
                <w:rFonts w:ascii="Tahoma" w:hAnsi="Tahoma" w:cs="Tahoma"/>
                <w:b/>
                <w:bCs/>
                <w:spacing w:val="1"/>
                <w:w w:val="101"/>
                <w:sz w:val="24"/>
                <w:szCs w:val="24"/>
              </w:rPr>
              <w:t>M</w:t>
            </w:r>
            <w:r>
              <w:rPr>
                <w:rFonts w:ascii="Tahoma" w:hAnsi="Tahoma" w:cs="Tahoma"/>
                <w:b/>
                <w:bCs/>
                <w:spacing w:val="-3"/>
                <w:w w:val="101"/>
                <w:sz w:val="24"/>
                <w:szCs w:val="24"/>
              </w:rPr>
              <w:t>P</w:t>
            </w:r>
            <w:r>
              <w:rPr>
                <w:rFonts w:ascii="Tahoma" w:hAnsi="Tahoma" w:cs="Tahoma"/>
                <w:b/>
                <w:bCs/>
                <w:w w:val="101"/>
                <w:sz w:val="24"/>
                <w:szCs w:val="24"/>
              </w:rPr>
              <w:t>L</w:t>
            </w:r>
            <w:r>
              <w:rPr>
                <w:rFonts w:ascii="Tahoma" w:hAnsi="Tahoma" w:cs="Tahoma"/>
                <w:b/>
                <w:bCs/>
                <w:spacing w:val="-1"/>
                <w:w w:val="101"/>
                <w:sz w:val="24"/>
                <w:szCs w:val="24"/>
              </w:rPr>
              <w:t>O</w:t>
            </w:r>
            <w:r>
              <w:rPr>
                <w:rFonts w:ascii="Tahoma" w:hAnsi="Tahoma" w:cs="Tahoma"/>
                <w:b/>
                <w:bCs/>
                <w:spacing w:val="1"/>
                <w:w w:val="101"/>
                <w:sz w:val="24"/>
                <w:szCs w:val="24"/>
              </w:rPr>
              <w:t>Y</w:t>
            </w:r>
            <w:r>
              <w:rPr>
                <w:rFonts w:ascii="Tahoma" w:hAnsi="Tahoma" w:cs="Tahoma"/>
                <w:b/>
                <w:bCs/>
                <w:spacing w:val="-2"/>
                <w:w w:val="101"/>
                <w:sz w:val="24"/>
                <w:szCs w:val="24"/>
              </w:rPr>
              <w:t>EE</w:t>
            </w:r>
          </w:p>
        </w:tc>
        <w:tc>
          <w:tcPr>
            <w:tcW w:w="1420" w:type="dxa"/>
            <w:tcBorders>
              <w:top w:val="single" w:sz="8" w:space="0" w:color="000000"/>
              <w:left w:val="single" w:sz="8" w:space="0" w:color="000000"/>
              <w:bottom w:val="single" w:sz="8" w:space="0" w:color="000000"/>
              <w:right w:val="single" w:sz="8" w:space="0" w:color="000000"/>
            </w:tcBorders>
          </w:tcPr>
          <w:p w14:paraId="68C48B0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71776A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A2F7A9F" w14:textId="77777777" w:rsidR="002E681A" w:rsidRDefault="00B4694F">
            <w:pPr>
              <w:widowControl w:val="0"/>
              <w:autoSpaceDE w:val="0"/>
              <w:autoSpaceDN w:val="0"/>
              <w:adjustRightInd w:val="0"/>
              <w:spacing w:after="0" w:line="357" w:lineRule="auto"/>
              <w:ind w:left="95" w:right="143"/>
              <w:rPr>
                <w:rFonts w:ascii="Tahoma" w:hAnsi="Tahoma" w:cs="Tahoma"/>
                <w:sz w:val="24"/>
                <w:szCs w:val="24"/>
              </w:rPr>
            </w:pPr>
            <w:r>
              <w:rPr>
                <w:rFonts w:ascii="Tahoma" w:hAnsi="Tahoma" w:cs="Tahoma"/>
                <w:b/>
                <w:bCs/>
                <w:spacing w:val="1"/>
                <w:w w:val="101"/>
                <w:sz w:val="24"/>
                <w:szCs w:val="24"/>
              </w:rPr>
              <w:t>D</w:t>
            </w:r>
            <w:r>
              <w:rPr>
                <w:rFonts w:ascii="Tahoma" w:hAnsi="Tahoma" w:cs="Tahoma"/>
                <w:b/>
                <w:bCs/>
                <w:spacing w:val="-4"/>
                <w:w w:val="101"/>
                <w:sz w:val="24"/>
                <w:szCs w:val="24"/>
              </w:rPr>
              <w:t>A</w:t>
            </w:r>
            <w:r>
              <w:rPr>
                <w:rFonts w:ascii="Tahoma" w:hAnsi="Tahoma" w:cs="Tahoma"/>
                <w:b/>
                <w:bCs/>
                <w:w w:val="101"/>
                <w:sz w:val="24"/>
                <w:szCs w:val="24"/>
              </w:rPr>
              <w:t xml:space="preserve">TE </w:t>
            </w:r>
            <w:r>
              <w:rPr>
                <w:rFonts w:ascii="Tahoma" w:hAnsi="Tahoma" w:cs="Tahoma"/>
                <w:b/>
                <w:bCs/>
                <w:spacing w:val="-1"/>
                <w:w w:val="101"/>
                <w:sz w:val="24"/>
                <w:szCs w:val="24"/>
              </w:rPr>
              <w:t>CO</w:t>
            </w:r>
            <w:r>
              <w:rPr>
                <w:rFonts w:ascii="Tahoma" w:hAnsi="Tahoma" w:cs="Tahoma"/>
                <w:b/>
                <w:bCs/>
                <w:spacing w:val="-4"/>
                <w:w w:val="101"/>
                <w:sz w:val="24"/>
                <w:szCs w:val="24"/>
              </w:rPr>
              <w:t>N</w:t>
            </w:r>
            <w:r>
              <w:rPr>
                <w:rFonts w:ascii="Tahoma" w:hAnsi="Tahoma" w:cs="Tahoma"/>
                <w:b/>
                <w:bCs/>
                <w:spacing w:val="2"/>
                <w:w w:val="101"/>
                <w:sz w:val="24"/>
                <w:szCs w:val="24"/>
              </w:rPr>
              <w:t>F</w:t>
            </w:r>
            <w:r>
              <w:rPr>
                <w:rFonts w:ascii="Tahoma" w:hAnsi="Tahoma" w:cs="Tahoma"/>
                <w:b/>
                <w:bCs/>
                <w:w w:val="101"/>
                <w:sz w:val="24"/>
                <w:szCs w:val="24"/>
              </w:rPr>
              <w:t>L</w:t>
            </w:r>
            <w:r>
              <w:rPr>
                <w:rFonts w:ascii="Tahoma" w:hAnsi="Tahoma" w:cs="Tahoma"/>
                <w:b/>
                <w:bCs/>
                <w:spacing w:val="-4"/>
                <w:w w:val="101"/>
                <w:sz w:val="24"/>
                <w:szCs w:val="24"/>
              </w:rPr>
              <w:t>I</w:t>
            </w:r>
            <w:r>
              <w:rPr>
                <w:rFonts w:ascii="Tahoma" w:hAnsi="Tahoma" w:cs="Tahoma"/>
                <w:b/>
                <w:bCs/>
                <w:spacing w:val="-1"/>
                <w:w w:val="101"/>
                <w:sz w:val="24"/>
                <w:szCs w:val="24"/>
              </w:rPr>
              <w:t>CT R</w:t>
            </w:r>
            <w:r>
              <w:rPr>
                <w:rFonts w:ascii="Tahoma" w:hAnsi="Tahoma" w:cs="Tahoma"/>
                <w:b/>
                <w:bCs/>
                <w:spacing w:val="-2"/>
                <w:w w:val="101"/>
                <w:sz w:val="24"/>
                <w:szCs w:val="24"/>
              </w:rPr>
              <w:t>E</w:t>
            </w:r>
            <w:r>
              <w:rPr>
                <w:rFonts w:ascii="Tahoma" w:hAnsi="Tahoma" w:cs="Tahoma"/>
                <w:b/>
                <w:bCs/>
                <w:spacing w:val="-1"/>
                <w:w w:val="101"/>
                <w:sz w:val="24"/>
                <w:szCs w:val="24"/>
              </w:rPr>
              <w:t>COR</w:t>
            </w:r>
            <w:r>
              <w:rPr>
                <w:rFonts w:ascii="Tahoma" w:hAnsi="Tahoma" w:cs="Tahoma"/>
                <w:b/>
                <w:bCs/>
                <w:spacing w:val="1"/>
                <w:w w:val="101"/>
                <w:sz w:val="24"/>
                <w:szCs w:val="24"/>
              </w:rPr>
              <w:t>D</w:t>
            </w:r>
            <w:r>
              <w:rPr>
                <w:rFonts w:ascii="Tahoma" w:hAnsi="Tahoma" w:cs="Tahoma"/>
                <w:b/>
                <w:bCs/>
                <w:spacing w:val="-7"/>
                <w:w w:val="101"/>
                <w:sz w:val="24"/>
                <w:szCs w:val="24"/>
              </w:rPr>
              <w:t>E</w:t>
            </w:r>
            <w:r>
              <w:rPr>
                <w:rFonts w:ascii="Tahoma" w:hAnsi="Tahoma" w:cs="Tahoma"/>
                <w:b/>
                <w:bCs/>
                <w:w w:val="101"/>
                <w:sz w:val="24"/>
                <w:szCs w:val="24"/>
              </w:rPr>
              <w:t>D</w:t>
            </w:r>
          </w:p>
        </w:tc>
        <w:tc>
          <w:tcPr>
            <w:tcW w:w="1776" w:type="dxa"/>
            <w:tcBorders>
              <w:top w:val="single" w:sz="8" w:space="0" w:color="000000"/>
              <w:left w:val="single" w:sz="8" w:space="0" w:color="000000"/>
              <w:bottom w:val="single" w:sz="8" w:space="0" w:color="000000"/>
              <w:right w:val="single" w:sz="8" w:space="0" w:color="000000"/>
            </w:tcBorders>
          </w:tcPr>
          <w:p w14:paraId="4A80081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CC25A0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703AC6F" w14:textId="77777777" w:rsidR="002E681A" w:rsidRDefault="00B4694F">
            <w:pPr>
              <w:widowControl w:val="0"/>
              <w:autoSpaceDE w:val="0"/>
              <w:autoSpaceDN w:val="0"/>
              <w:adjustRightInd w:val="0"/>
              <w:spacing w:after="0" w:line="357" w:lineRule="auto"/>
              <w:ind w:left="95" w:right="180"/>
              <w:rPr>
                <w:rFonts w:ascii="Tahoma" w:hAnsi="Tahoma" w:cs="Tahoma"/>
                <w:sz w:val="24"/>
                <w:szCs w:val="24"/>
              </w:rPr>
            </w:pPr>
            <w:r>
              <w:rPr>
                <w:rFonts w:ascii="Tahoma" w:hAnsi="Tahoma" w:cs="Tahoma"/>
                <w:b/>
                <w:bCs/>
                <w:spacing w:val="1"/>
                <w:w w:val="101"/>
                <w:sz w:val="24"/>
                <w:szCs w:val="24"/>
              </w:rPr>
              <w:t>B</w:t>
            </w:r>
            <w:r>
              <w:rPr>
                <w:rFonts w:ascii="Tahoma" w:hAnsi="Tahoma" w:cs="Tahoma"/>
                <w:b/>
                <w:bCs/>
                <w:spacing w:val="-3"/>
                <w:w w:val="101"/>
                <w:sz w:val="24"/>
                <w:szCs w:val="24"/>
              </w:rPr>
              <w:t>U</w:t>
            </w:r>
            <w:r>
              <w:rPr>
                <w:rFonts w:ascii="Tahoma" w:hAnsi="Tahoma" w:cs="Tahoma"/>
                <w:b/>
                <w:bCs/>
                <w:spacing w:val="2"/>
                <w:w w:val="101"/>
                <w:sz w:val="24"/>
                <w:szCs w:val="24"/>
              </w:rPr>
              <w:t>S</w:t>
            </w:r>
            <w:r>
              <w:rPr>
                <w:rFonts w:ascii="Tahoma" w:hAnsi="Tahoma" w:cs="Tahoma"/>
                <w:b/>
                <w:bCs/>
                <w:spacing w:val="-4"/>
                <w:w w:val="101"/>
                <w:sz w:val="24"/>
                <w:szCs w:val="24"/>
              </w:rPr>
              <w:t>I</w:t>
            </w:r>
            <w:r>
              <w:rPr>
                <w:rFonts w:ascii="Tahoma" w:hAnsi="Tahoma" w:cs="Tahoma"/>
                <w:b/>
                <w:bCs/>
                <w:spacing w:val="1"/>
                <w:w w:val="101"/>
                <w:sz w:val="24"/>
                <w:szCs w:val="24"/>
              </w:rPr>
              <w:t>N</w:t>
            </w:r>
            <w:r>
              <w:rPr>
                <w:rFonts w:ascii="Tahoma" w:hAnsi="Tahoma" w:cs="Tahoma"/>
                <w:b/>
                <w:bCs/>
                <w:spacing w:val="-2"/>
                <w:w w:val="101"/>
                <w:sz w:val="24"/>
                <w:szCs w:val="24"/>
              </w:rPr>
              <w:t>E</w:t>
            </w:r>
            <w:r>
              <w:rPr>
                <w:rFonts w:ascii="Tahoma" w:hAnsi="Tahoma" w:cs="Tahoma"/>
                <w:b/>
                <w:bCs/>
                <w:spacing w:val="-3"/>
                <w:w w:val="101"/>
                <w:sz w:val="24"/>
                <w:szCs w:val="24"/>
              </w:rPr>
              <w:t>S</w:t>
            </w:r>
            <w:r>
              <w:rPr>
                <w:rFonts w:ascii="Tahoma" w:hAnsi="Tahoma" w:cs="Tahoma"/>
                <w:b/>
                <w:bCs/>
                <w:w w:val="101"/>
                <w:sz w:val="24"/>
                <w:szCs w:val="24"/>
              </w:rPr>
              <w:t xml:space="preserve">S </w:t>
            </w:r>
            <w:r>
              <w:rPr>
                <w:rFonts w:ascii="Tahoma" w:hAnsi="Tahoma" w:cs="Tahoma"/>
                <w:b/>
                <w:bCs/>
                <w:spacing w:val="2"/>
                <w:w w:val="101"/>
                <w:sz w:val="24"/>
                <w:szCs w:val="24"/>
              </w:rPr>
              <w:t>U</w:t>
            </w:r>
            <w:r>
              <w:rPr>
                <w:rFonts w:ascii="Tahoma" w:hAnsi="Tahoma" w:cs="Tahoma"/>
                <w:b/>
                <w:bCs/>
                <w:spacing w:val="-4"/>
                <w:w w:val="101"/>
                <w:sz w:val="24"/>
                <w:szCs w:val="24"/>
              </w:rPr>
              <w:t>N</w:t>
            </w:r>
            <w:r>
              <w:rPr>
                <w:rFonts w:ascii="Tahoma" w:hAnsi="Tahoma" w:cs="Tahoma"/>
                <w:b/>
                <w:bCs/>
                <w:spacing w:val="1"/>
                <w:w w:val="101"/>
                <w:sz w:val="24"/>
                <w:szCs w:val="24"/>
              </w:rPr>
              <w:t>D</w:t>
            </w:r>
            <w:r>
              <w:rPr>
                <w:rFonts w:ascii="Tahoma" w:hAnsi="Tahoma" w:cs="Tahoma"/>
                <w:b/>
                <w:bCs/>
                <w:spacing w:val="-2"/>
                <w:w w:val="101"/>
                <w:sz w:val="24"/>
                <w:szCs w:val="24"/>
              </w:rPr>
              <w:t>E</w:t>
            </w:r>
            <w:r>
              <w:rPr>
                <w:rFonts w:ascii="Tahoma" w:hAnsi="Tahoma" w:cs="Tahoma"/>
                <w:b/>
                <w:bCs/>
                <w:w w:val="101"/>
                <w:sz w:val="24"/>
                <w:szCs w:val="24"/>
              </w:rPr>
              <w:t>R T</w:t>
            </w:r>
            <w:r>
              <w:rPr>
                <w:rFonts w:ascii="Tahoma" w:hAnsi="Tahoma" w:cs="Tahoma"/>
                <w:b/>
                <w:bCs/>
                <w:spacing w:val="-2"/>
                <w:w w:val="101"/>
                <w:sz w:val="24"/>
                <w:szCs w:val="24"/>
              </w:rPr>
              <w:t>R</w:t>
            </w:r>
            <w:r>
              <w:rPr>
                <w:rFonts w:ascii="Tahoma" w:hAnsi="Tahoma" w:cs="Tahoma"/>
                <w:b/>
                <w:bCs/>
                <w:spacing w:val="-4"/>
                <w:w w:val="101"/>
                <w:sz w:val="24"/>
                <w:szCs w:val="24"/>
              </w:rPr>
              <w:t>A</w:t>
            </w:r>
            <w:r>
              <w:rPr>
                <w:rFonts w:ascii="Tahoma" w:hAnsi="Tahoma" w:cs="Tahoma"/>
                <w:b/>
                <w:bCs/>
                <w:spacing w:val="1"/>
                <w:w w:val="101"/>
                <w:sz w:val="24"/>
                <w:szCs w:val="24"/>
              </w:rPr>
              <w:t>N</w:t>
            </w:r>
            <w:r>
              <w:rPr>
                <w:rFonts w:ascii="Tahoma" w:hAnsi="Tahoma" w:cs="Tahoma"/>
                <w:b/>
                <w:bCs/>
                <w:spacing w:val="-3"/>
                <w:w w:val="101"/>
                <w:sz w:val="24"/>
                <w:szCs w:val="24"/>
              </w:rPr>
              <w:t>S</w:t>
            </w:r>
            <w:r>
              <w:rPr>
                <w:rFonts w:ascii="Tahoma" w:hAnsi="Tahoma" w:cs="Tahoma"/>
                <w:b/>
                <w:bCs/>
                <w:spacing w:val="1"/>
                <w:w w:val="101"/>
                <w:sz w:val="24"/>
                <w:szCs w:val="24"/>
              </w:rPr>
              <w:t>A</w:t>
            </w:r>
            <w:r>
              <w:rPr>
                <w:rFonts w:ascii="Tahoma" w:hAnsi="Tahoma" w:cs="Tahoma"/>
                <w:b/>
                <w:bCs/>
                <w:spacing w:val="-1"/>
                <w:w w:val="101"/>
                <w:sz w:val="24"/>
                <w:szCs w:val="24"/>
              </w:rPr>
              <w:t>C</w:t>
            </w:r>
            <w:r>
              <w:rPr>
                <w:rFonts w:ascii="Tahoma" w:hAnsi="Tahoma" w:cs="Tahoma"/>
                <w:b/>
                <w:bCs/>
                <w:spacing w:val="-5"/>
                <w:w w:val="101"/>
                <w:sz w:val="24"/>
                <w:szCs w:val="24"/>
              </w:rPr>
              <w:t>T</w:t>
            </w:r>
            <w:r>
              <w:rPr>
                <w:rFonts w:ascii="Tahoma" w:hAnsi="Tahoma" w:cs="Tahoma"/>
                <w:b/>
                <w:bCs/>
                <w:w w:val="101"/>
                <w:sz w:val="24"/>
                <w:szCs w:val="24"/>
              </w:rPr>
              <w:t>I</w:t>
            </w:r>
            <w:r>
              <w:rPr>
                <w:rFonts w:ascii="Tahoma" w:hAnsi="Tahoma" w:cs="Tahoma"/>
                <w:b/>
                <w:bCs/>
                <w:spacing w:val="-1"/>
                <w:w w:val="101"/>
                <w:sz w:val="24"/>
                <w:szCs w:val="24"/>
              </w:rPr>
              <w:t>O</w:t>
            </w:r>
            <w:r>
              <w:rPr>
                <w:rFonts w:ascii="Tahoma" w:hAnsi="Tahoma" w:cs="Tahoma"/>
                <w:b/>
                <w:bCs/>
                <w:w w:val="101"/>
                <w:sz w:val="24"/>
                <w:szCs w:val="24"/>
              </w:rPr>
              <w:t>N</w:t>
            </w:r>
          </w:p>
        </w:tc>
        <w:tc>
          <w:tcPr>
            <w:tcW w:w="1323" w:type="dxa"/>
            <w:tcBorders>
              <w:top w:val="single" w:sz="8" w:space="0" w:color="000000"/>
              <w:left w:val="single" w:sz="8" w:space="0" w:color="000000"/>
              <w:bottom w:val="single" w:sz="8" w:space="0" w:color="000000"/>
              <w:right w:val="single" w:sz="8" w:space="0" w:color="000000"/>
            </w:tcBorders>
          </w:tcPr>
          <w:p w14:paraId="22FAF08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FEA022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F603701" w14:textId="77777777" w:rsidR="002E681A" w:rsidRDefault="00B4694F">
            <w:pPr>
              <w:widowControl w:val="0"/>
              <w:autoSpaceDE w:val="0"/>
              <w:autoSpaceDN w:val="0"/>
              <w:adjustRightInd w:val="0"/>
              <w:spacing w:after="0" w:line="357" w:lineRule="auto"/>
              <w:ind w:left="95" w:right="166"/>
              <w:rPr>
                <w:rFonts w:ascii="Tahoma" w:hAnsi="Tahoma" w:cs="Tahoma"/>
                <w:sz w:val="24"/>
                <w:szCs w:val="24"/>
              </w:rPr>
            </w:pPr>
            <w:r>
              <w:rPr>
                <w:rFonts w:ascii="Tahoma" w:hAnsi="Tahoma" w:cs="Tahoma"/>
                <w:b/>
                <w:bCs/>
                <w:spacing w:val="1"/>
                <w:w w:val="101"/>
                <w:sz w:val="24"/>
                <w:szCs w:val="24"/>
              </w:rPr>
              <w:t>NA</w:t>
            </w:r>
            <w:r>
              <w:rPr>
                <w:rFonts w:ascii="Tahoma" w:hAnsi="Tahoma" w:cs="Tahoma"/>
                <w:b/>
                <w:bCs/>
                <w:spacing w:val="-5"/>
                <w:w w:val="101"/>
                <w:sz w:val="24"/>
                <w:szCs w:val="24"/>
              </w:rPr>
              <w:t>T</w:t>
            </w:r>
            <w:r>
              <w:rPr>
                <w:rFonts w:ascii="Tahoma" w:hAnsi="Tahoma" w:cs="Tahoma"/>
                <w:b/>
                <w:bCs/>
                <w:spacing w:val="2"/>
                <w:w w:val="101"/>
                <w:sz w:val="24"/>
                <w:szCs w:val="24"/>
              </w:rPr>
              <w:t>U</w:t>
            </w:r>
            <w:r>
              <w:rPr>
                <w:rFonts w:ascii="Tahoma" w:hAnsi="Tahoma" w:cs="Tahoma"/>
                <w:b/>
                <w:bCs/>
                <w:spacing w:val="-2"/>
                <w:w w:val="101"/>
                <w:sz w:val="24"/>
                <w:szCs w:val="24"/>
              </w:rPr>
              <w:t>R</w:t>
            </w:r>
            <w:r>
              <w:rPr>
                <w:rFonts w:ascii="Tahoma" w:hAnsi="Tahoma" w:cs="Tahoma"/>
                <w:b/>
                <w:bCs/>
                <w:w w:val="101"/>
                <w:sz w:val="24"/>
                <w:szCs w:val="24"/>
              </w:rPr>
              <w:t xml:space="preserve">E </w:t>
            </w:r>
            <w:r>
              <w:rPr>
                <w:rFonts w:ascii="Tahoma" w:hAnsi="Tahoma" w:cs="Tahoma"/>
                <w:b/>
                <w:bCs/>
                <w:spacing w:val="-1"/>
                <w:w w:val="101"/>
                <w:sz w:val="24"/>
                <w:szCs w:val="24"/>
              </w:rPr>
              <w:t>OF CO</w:t>
            </w:r>
            <w:r>
              <w:rPr>
                <w:rFonts w:ascii="Tahoma" w:hAnsi="Tahoma" w:cs="Tahoma"/>
                <w:b/>
                <w:bCs/>
                <w:spacing w:val="-4"/>
                <w:w w:val="101"/>
                <w:sz w:val="24"/>
                <w:szCs w:val="24"/>
              </w:rPr>
              <w:t>N</w:t>
            </w:r>
            <w:r>
              <w:rPr>
                <w:rFonts w:ascii="Tahoma" w:hAnsi="Tahoma" w:cs="Tahoma"/>
                <w:b/>
                <w:bCs/>
                <w:spacing w:val="2"/>
                <w:w w:val="101"/>
                <w:sz w:val="24"/>
                <w:szCs w:val="24"/>
              </w:rPr>
              <w:t>F</w:t>
            </w:r>
            <w:r>
              <w:rPr>
                <w:rFonts w:ascii="Tahoma" w:hAnsi="Tahoma" w:cs="Tahoma"/>
                <w:b/>
                <w:bCs/>
                <w:w w:val="101"/>
                <w:sz w:val="24"/>
                <w:szCs w:val="24"/>
              </w:rPr>
              <w:t>L</w:t>
            </w:r>
            <w:r>
              <w:rPr>
                <w:rFonts w:ascii="Tahoma" w:hAnsi="Tahoma" w:cs="Tahoma"/>
                <w:b/>
                <w:bCs/>
                <w:spacing w:val="-4"/>
                <w:w w:val="101"/>
                <w:sz w:val="24"/>
                <w:szCs w:val="24"/>
              </w:rPr>
              <w:t>I</w:t>
            </w:r>
            <w:r>
              <w:rPr>
                <w:rFonts w:ascii="Tahoma" w:hAnsi="Tahoma" w:cs="Tahoma"/>
                <w:b/>
                <w:bCs/>
                <w:spacing w:val="-1"/>
                <w:w w:val="101"/>
                <w:sz w:val="24"/>
                <w:szCs w:val="24"/>
              </w:rPr>
              <w:t>CT</w:t>
            </w:r>
          </w:p>
        </w:tc>
        <w:tc>
          <w:tcPr>
            <w:tcW w:w="1935" w:type="dxa"/>
            <w:tcBorders>
              <w:top w:val="single" w:sz="8" w:space="0" w:color="000000"/>
              <w:left w:val="single" w:sz="8" w:space="0" w:color="000000"/>
              <w:bottom w:val="single" w:sz="8" w:space="0" w:color="000000"/>
              <w:right w:val="single" w:sz="8" w:space="0" w:color="000000"/>
            </w:tcBorders>
          </w:tcPr>
          <w:p w14:paraId="492AEFBD" w14:textId="77777777" w:rsidR="002E681A" w:rsidRDefault="002E681A">
            <w:pPr>
              <w:widowControl w:val="0"/>
              <w:autoSpaceDE w:val="0"/>
              <w:autoSpaceDN w:val="0"/>
              <w:adjustRightInd w:val="0"/>
              <w:spacing w:before="7" w:after="0" w:line="240" w:lineRule="exact"/>
              <w:rPr>
                <w:rFonts w:ascii="Tahoma" w:hAnsi="Tahoma" w:cs="Tahoma"/>
                <w:sz w:val="24"/>
                <w:szCs w:val="24"/>
              </w:rPr>
            </w:pPr>
          </w:p>
          <w:p w14:paraId="0F3BFF5A" w14:textId="77777777" w:rsidR="002E681A" w:rsidRDefault="00B4694F">
            <w:pPr>
              <w:widowControl w:val="0"/>
              <w:autoSpaceDE w:val="0"/>
              <w:autoSpaceDN w:val="0"/>
              <w:adjustRightInd w:val="0"/>
              <w:spacing w:after="0" w:line="358" w:lineRule="auto"/>
              <w:ind w:left="95" w:right="143"/>
              <w:rPr>
                <w:rFonts w:ascii="Tahoma" w:hAnsi="Tahoma" w:cs="Tahoma"/>
                <w:sz w:val="24"/>
                <w:szCs w:val="24"/>
              </w:rPr>
            </w:pPr>
            <w:r>
              <w:rPr>
                <w:rFonts w:ascii="Tahoma" w:hAnsi="Tahoma" w:cs="Tahoma"/>
                <w:b/>
                <w:bCs/>
                <w:spacing w:val="1"/>
                <w:sz w:val="24"/>
                <w:szCs w:val="24"/>
              </w:rPr>
              <w:t>D</w:t>
            </w:r>
            <w:r>
              <w:rPr>
                <w:rFonts w:ascii="Tahoma" w:hAnsi="Tahoma" w:cs="Tahoma"/>
                <w:b/>
                <w:bCs/>
                <w:spacing w:val="-2"/>
                <w:sz w:val="24"/>
                <w:szCs w:val="24"/>
              </w:rPr>
              <w:t>E</w:t>
            </w:r>
            <w:r>
              <w:rPr>
                <w:rFonts w:ascii="Tahoma" w:hAnsi="Tahoma" w:cs="Tahoma"/>
                <w:b/>
                <w:bCs/>
                <w:spacing w:val="-1"/>
                <w:sz w:val="24"/>
                <w:szCs w:val="24"/>
              </w:rPr>
              <w:t>C</w:t>
            </w:r>
            <w:r>
              <w:rPr>
                <w:rFonts w:ascii="Tahoma" w:hAnsi="Tahoma" w:cs="Tahoma"/>
                <w:b/>
                <w:bCs/>
                <w:spacing w:val="-5"/>
                <w:sz w:val="24"/>
                <w:szCs w:val="24"/>
              </w:rPr>
              <w:t>I</w:t>
            </w:r>
            <w:r>
              <w:rPr>
                <w:rFonts w:ascii="Tahoma" w:hAnsi="Tahoma" w:cs="Tahoma"/>
                <w:b/>
                <w:bCs/>
                <w:spacing w:val="2"/>
                <w:sz w:val="24"/>
                <w:szCs w:val="24"/>
              </w:rPr>
              <w:t>S</w:t>
            </w:r>
            <w:r>
              <w:rPr>
                <w:rFonts w:ascii="Tahoma" w:hAnsi="Tahoma" w:cs="Tahoma"/>
                <w:b/>
                <w:bCs/>
                <w:sz w:val="24"/>
                <w:szCs w:val="24"/>
              </w:rPr>
              <w:t>I</w:t>
            </w:r>
            <w:r>
              <w:rPr>
                <w:rFonts w:ascii="Tahoma" w:hAnsi="Tahoma" w:cs="Tahoma"/>
                <w:b/>
                <w:bCs/>
                <w:spacing w:val="-6"/>
                <w:sz w:val="24"/>
                <w:szCs w:val="24"/>
              </w:rPr>
              <w:t>O</w:t>
            </w:r>
            <w:r>
              <w:rPr>
                <w:rFonts w:ascii="Tahoma" w:hAnsi="Tahoma" w:cs="Tahoma"/>
                <w:b/>
                <w:bCs/>
                <w:sz w:val="24"/>
                <w:szCs w:val="24"/>
              </w:rPr>
              <w:t>N</w:t>
            </w:r>
            <w:r>
              <w:rPr>
                <w:rFonts w:ascii="Tahoma" w:hAnsi="Tahoma" w:cs="Tahoma"/>
                <w:b/>
                <w:bCs/>
                <w:spacing w:val="8"/>
                <w:sz w:val="24"/>
                <w:szCs w:val="24"/>
              </w:rPr>
              <w:t xml:space="preserve"> </w:t>
            </w:r>
            <w:r>
              <w:rPr>
                <w:rFonts w:ascii="Tahoma" w:hAnsi="Tahoma" w:cs="Tahoma"/>
                <w:b/>
                <w:bCs/>
                <w:spacing w:val="-4"/>
                <w:w w:val="101"/>
                <w:sz w:val="24"/>
                <w:szCs w:val="24"/>
              </w:rPr>
              <w:t>M</w:t>
            </w:r>
            <w:r>
              <w:rPr>
                <w:rFonts w:ascii="Tahoma" w:hAnsi="Tahoma" w:cs="Tahoma"/>
                <w:b/>
                <w:bCs/>
                <w:spacing w:val="1"/>
                <w:w w:val="101"/>
                <w:sz w:val="24"/>
                <w:szCs w:val="24"/>
              </w:rPr>
              <w:t xml:space="preserve">ADE </w:t>
            </w:r>
            <w:r>
              <w:rPr>
                <w:rFonts w:ascii="Tahoma" w:hAnsi="Tahoma" w:cs="Tahoma"/>
                <w:b/>
                <w:bCs/>
                <w:spacing w:val="-1"/>
                <w:w w:val="101"/>
                <w:sz w:val="24"/>
                <w:szCs w:val="24"/>
              </w:rPr>
              <w:t xml:space="preserve">ON </w:t>
            </w:r>
            <w:r>
              <w:rPr>
                <w:rFonts w:ascii="Tahoma" w:hAnsi="Tahoma" w:cs="Tahoma"/>
                <w:b/>
                <w:bCs/>
                <w:spacing w:val="2"/>
                <w:w w:val="101"/>
                <w:sz w:val="24"/>
                <w:szCs w:val="24"/>
              </w:rPr>
              <w:t>P</w:t>
            </w:r>
            <w:r>
              <w:rPr>
                <w:rFonts w:ascii="Tahoma" w:hAnsi="Tahoma" w:cs="Tahoma"/>
                <w:b/>
                <w:bCs/>
                <w:spacing w:val="1"/>
                <w:w w:val="101"/>
                <w:sz w:val="24"/>
                <w:szCs w:val="24"/>
              </w:rPr>
              <w:t>A</w:t>
            </w:r>
            <w:r>
              <w:rPr>
                <w:rFonts w:ascii="Tahoma" w:hAnsi="Tahoma" w:cs="Tahoma"/>
                <w:b/>
                <w:bCs/>
                <w:spacing w:val="-6"/>
                <w:w w:val="101"/>
                <w:sz w:val="24"/>
                <w:szCs w:val="24"/>
              </w:rPr>
              <w:t>R</w:t>
            </w:r>
            <w:r>
              <w:rPr>
                <w:rFonts w:ascii="Tahoma" w:hAnsi="Tahoma" w:cs="Tahoma"/>
                <w:b/>
                <w:bCs/>
                <w:w w:val="101"/>
                <w:sz w:val="24"/>
                <w:szCs w:val="24"/>
              </w:rPr>
              <w:t>TI</w:t>
            </w:r>
            <w:r>
              <w:rPr>
                <w:rFonts w:ascii="Tahoma" w:hAnsi="Tahoma" w:cs="Tahoma"/>
                <w:b/>
                <w:bCs/>
                <w:spacing w:val="-1"/>
                <w:w w:val="101"/>
                <w:sz w:val="24"/>
                <w:szCs w:val="24"/>
              </w:rPr>
              <w:t>C</w:t>
            </w:r>
            <w:r>
              <w:rPr>
                <w:rFonts w:ascii="Tahoma" w:hAnsi="Tahoma" w:cs="Tahoma"/>
                <w:b/>
                <w:bCs/>
                <w:spacing w:val="-4"/>
                <w:w w:val="101"/>
                <w:sz w:val="24"/>
                <w:szCs w:val="24"/>
              </w:rPr>
              <w:t>I</w:t>
            </w:r>
            <w:r>
              <w:rPr>
                <w:rFonts w:ascii="Tahoma" w:hAnsi="Tahoma" w:cs="Tahoma"/>
                <w:b/>
                <w:bCs/>
                <w:spacing w:val="-3"/>
                <w:w w:val="101"/>
                <w:sz w:val="24"/>
                <w:szCs w:val="24"/>
              </w:rPr>
              <w:t>P</w:t>
            </w:r>
            <w:r>
              <w:rPr>
                <w:rFonts w:ascii="Tahoma" w:hAnsi="Tahoma" w:cs="Tahoma"/>
                <w:b/>
                <w:bCs/>
                <w:spacing w:val="1"/>
                <w:w w:val="101"/>
                <w:sz w:val="24"/>
                <w:szCs w:val="24"/>
              </w:rPr>
              <w:t>A</w:t>
            </w:r>
            <w:r>
              <w:rPr>
                <w:rFonts w:ascii="Tahoma" w:hAnsi="Tahoma" w:cs="Tahoma"/>
                <w:b/>
                <w:bCs/>
                <w:w w:val="101"/>
                <w:sz w:val="24"/>
                <w:szCs w:val="24"/>
              </w:rPr>
              <w:t>T</w:t>
            </w:r>
            <w:r>
              <w:rPr>
                <w:rFonts w:ascii="Tahoma" w:hAnsi="Tahoma" w:cs="Tahoma"/>
                <w:b/>
                <w:bCs/>
                <w:spacing w:val="-4"/>
                <w:w w:val="101"/>
                <w:sz w:val="24"/>
                <w:szCs w:val="24"/>
              </w:rPr>
              <w:t>I</w:t>
            </w:r>
            <w:r>
              <w:rPr>
                <w:rFonts w:ascii="Tahoma" w:hAnsi="Tahoma" w:cs="Tahoma"/>
                <w:b/>
                <w:bCs/>
                <w:spacing w:val="-1"/>
                <w:w w:val="101"/>
                <w:sz w:val="24"/>
                <w:szCs w:val="24"/>
              </w:rPr>
              <w:t>O</w:t>
            </w:r>
            <w:r>
              <w:rPr>
                <w:rFonts w:ascii="Tahoma" w:hAnsi="Tahoma" w:cs="Tahoma"/>
                <w:b/>
                <w:bCs/>
                <w:w w:val="101"/>
                <w:sz w:val="24"/>
                <w:szCs w:val="24"/>
              </w:rPr>
              <w:t xml:space="preserve">N </w:t>
            </w:r>
            <w:r>
              <w:rPr>
                <w:rFonts w:ascii="Tahoma" w:hAnsi="Tahoma" w:cs="Tahoma"/>
                <w:b/>
                <w:bCs/>
                <w:spacing w:val="-1"/>
                <w:sz w:val="24"/>
                <w:szCs w:val="24"/>
              </w:rPr>
              <w:t>O</w:t>
            </w:r>
            <w:r>
              <w:rPr>
                <w:rFonts w:ascii="Tahoma" w:hAnsi="Tahoma" w:cs="Tahoma"/>
                <w:b/>
                <w:bCs/>
                <w:sz w:val="24"/>
                <w:szCs w:val="24"/>
              </w:rPr>
              <w:t>F</w:t>
            </w:r>
            <w:r>
              <w:rPr>
                <w:rFonts w:ascii="Tahoma" w:hAnsi="Tahoma" w:cs="Tahoma"/>
                <w:b/>
                <w:bCs/>
                <w:spacing w:val="3"/>
                <w:sz w:val="24"/>
                <w:szCs w:val="24"/>
              </w:rPr>
              <w:t xml:space="preserve"> </w:t>
            </w:r>
            <w:r>
              <w:rPr>
                <w:rFonts w:ascii="Tahoma" w:hAnsi="Tahoma" w:cs="Tahoma"/>
                <w:b/>
                <w:bCs/>
                <w:spacing w:val="-2"/>
                <w:w w:val="101"/>
                <w:sz w:val="24"/>
                <w:szCs w:val="24"/>
              </w:rPr>
              <w:t>E</w:t>
            </w:r>
            <w:r>
              <w:rPr>
                <w:rFonts w:ascii="Tahoma" w:hAnsi="Tahoma" w:cs="Tahoma"/>
                <w:b/>
                <w:bCs/>
                <w:spacing w:val="-4"/>
                <w:w w:val="101"/>
                <w:sz w:val="24"/>
                <w:szCs w:val="24"/>
              </w:rPr>
              <w:t>M</w:t>
            </w:r>
            <w:r>
              <w:rPr>
                <w:rFonts w:ascii="Tahoma" w:hAnsi="Tahoma" w:cs="Tahoma"/>
                <w:b/>
                <w:bCs/>
                <w:spacing w:val="2"/>
                <w:w w:val="101"/>
                <w:sz w:val="24"/>
                <w:szCs w:val="24"/>
              </w:rPr>
              <w:t>P</w:t>
            </w:r>
            <w:r>
              <w:rPr>
                <w:rFonts w:ascii="Tahoma" w:hAnsi="Tahoma" w:cs="Tahoma"/>
                <w:b/>
                <w:bCs/>
                <w:w w:val="101"/>
                <w:sz w:val="24"/>
                <w:szCs w:val="24"/>
              </w:rPr>
              <w:t>L</w:t>
            </w:r>
            <w:r>
              <w:rPr>
                <w:rFonts w:ascii="Tahoma" w:hAnsi="Tahoma" w:cs="Tahoma"/>
                <w:b/>
                <w:bCs/>
                <w:spacing w:val="-5"/>
                <w:w w:val="101"/>
                <w:sz w:val="24"/>
                <w:szCs w:val="24"/>
              </w:rPr>
              <w:t>O</w:t>
            </w:r>
            <w:r>
              <w:rPr>
                <w:rFonts w:ascii="Tahoma" w:hAnsi="Tahoma" w:cs="Tahoma"/>
                <w:b/>
                <w:bCs/>
                <w:spacing w:val="1"/>
                <w:w w:val="101"/>
                <w:sz w:val="24"/>
                <w:szCs w:val="24"/>
              </w:rPr>
              <w:t>Y</w:t>
            </w:r>
            <w:r>
              <w:rPr>
                <w:rFonts w:ascii="Tahoma" w:hAnsi="Tahoma" w:cs="Tahoma"/>
                <w:b/>
                <w:bCs/>
                <w:spacing w:val="-2"/>
                <w:w w:val="101"/>
                <w:sz w:val="24"/>
                <w:szCs w:val="24"/>
              </w:rPr>
              <w:t>E</w:t>
            </w:r>
            <w:r>
              <w:rPr>
                <w:rFonts w:ascii="Tahoma" w:hAnsi="Tahoma" w:cs="Tahoma"/>
                <w:b/>
                <w:bCs/>
                <w:w w:val="101"/>
                <w:sz w:val="24"/>
                <w:szCs w:val="24"/>
              </w:rPr>
              <w:t>E</w:t>
            </w:r>
          </w:p>
        </w:tc>
        <w:tc>
          <w:tcPr>
            <w:tcW w:w="1800" w:type="dxa"/>
            <w:tcBorders>
              <w:top w:val="single" w:sz="8" w:space="0" w:color="000000"/>
              <w:left w:val="single" w:sz="8" w:space="0" w:color="000000"/>
              <w:bottom w:val="single" w:sz="8" w:space="0" w:color="000000"/>
              <w:right w:val="single" w:sz="8" w:space="0" w:color="000000"/>
            </w:tcBorders>
          </w:tcPr>
          <w:p w14:paraId="0BBFE36F" w14:textId="77777777" w:rsidR="002E681A" w:rsidRDefault="002E681A">
            <w:pPr>
              <w:widowControl w:val="0"/>
              <w:autoSpaceDE w:val="0"/>
              <w:autoSpaceDN w:val="0"/>
              <w:adjustRightInd w:val="0"/>
              <w:spacing w:before="7" w:after="0" w:line="240" w:lineRule="exact"/>
              <w:rPr>
                <w:rFonts w:ascii="Tahoma" w:hAnsi="Tahoma" w:cs="Tahoma"/>
                <w:sz w:val="24"/>
                <w:szCs w:val="24"/>
              </w:rPr>
            </w:pPr>
          </w:p>
          <w:p w14:paraId="5B84D497" w14:textId="77777777" w:rsidR="002E681A" w:rsidRDefault="00B4694F">
            <w:pPr>
              <w:widowControl w:val="0"/>
              <w:autoSpaceDE w:val="0"/>
              <w:autoSpaceDN w:val="0"/>
              <w:adjustRightInd w:val="0"/>
              <w:spacing w:after="0" w:line="358" w:lineRule="auto"/>
              <w:ind w:left="95" w:right="158"/>
              <w:rPr>
                <w:rFonts w:ascii="Tahoma" w:hAnsi="Tahoma" w:cs="Tahoma"/>
                <w:sz w:val="24"/>
                <w:szCs w:val="24"/>
              </w:rPr>
            </w:pPr>
            <w:r>
              <w:rPr>
                <w:rFonts w:ascii="Tahoma" w:hAnsi="Tahoma" w:cs="Tahoma"/>
                <w:b/>
                <w:bCs/>
                <w:spacing w:val="2"/>
                <w:sz w:val="24"/>
                <w:szCs w:val="24"/>
              </w:rPr>
              <w:t>S</w:t>
            </w:r>
            <w:r>
              <w:rPr>
                <w:rFonts w:ascii="Tahoma" w:hAnsi="Tahoma" w:cs="Tahoma"/>
                <w:b/>
                <w:bCs/>
                <w:spacing w:val="-5"/>
                <w:sz w:val="24"/>
                <w:szCs w:val="24"/>
              </w:rPr>
              <w:t>I</w:t>
            </w:r>
            <w:r>
              <w:rPr>
                <w:rFonts w:ascii="Tahoma" w:hAnsi="Tahoma" w:cs="Tahoma"/>
                <w:b/>
                <w:bCs/>
                <w:spacing w:val="2"/>
                <w:sz w:val="24"/>
                <w:szCs w:val="24"/>
              </w:rPr>
              <w:t>G</w:t>
            </w:r>
            <w:r>
              <w:rPr>
                <w:rFonts w:ascii="Tahoma" w:hAnsi="Tahoma" w:cs="Tahoma"/>
                <w:b/>
                <w:bCs/>
                <w:spacing w:val="-4"/>
                <w:sz w:val="24"/>
                <w:szCs w:val="24"/>
              </w:rPr>
              <w:t>N</w:t>
            </w:r>
            <w:r>
              <w:rPr>
                <w:rFonts w:ascii="Tahoma" w:hAnsi="Tahoma" w:cs="Tahoma"/>
                <w:b/>
                <w:bCs/>
                <w:spacing w:val="1"/>
                <w:sz w:val="24"/>
                <w:szCs w:val="24"/>
              </w:rPr>
              <w:t>A</w:t>
            </w:r>
            <w:r>
              <w:rPr>
                <w:rFonts w:ascii="Tahoma" w:hAnsi="Tahoma" w:cs="Tahoma"/>
                <w:b/>
                <w:bCs/>
                <w:spacing w:val="-5"/>
                <w:sz w:val="24"/>
                <w:szCs w:val="24"/>
              </w:rPr>
              <w:t>T</w:t>
            </w:r>
            <w:r>
              <w:rPr>
                <w:rFonts w:ascii="Tahoma" w:hAnsi="Tahoma" w:cs="Tahoma"/>
                <w:b/>
                <w:bCs/>
                <w:spacing w:val="2"/>
                <w:sz w:val="24"/>
                <w:szCs w:val="24"/>
              </w:rPr>
              <w:t>U</w:t>
            </w:r>
            <w:r>
              <w:rPr>
                <w:rFonts w:ascii="Tahoma" w:hAnsi="Tahoma" w:cs="Tahoma"/>
                <w:b/>
                <w:bCs/>
                <w:spacing w:val="-1"/>
                <w:sz w:val="24"/>
                <w:szCs w:val="24"/>
              </w:rPr>
              <w:t>R</w:t>
            </w:r>
            <w:r>
              <w:rPr>
                <w:rFonts w:ascii="Tahoma" w:hAnsi="Tahoma" w:cs="Tahoma"/>
                <w:b/>
                <w:bCs/>
                <w:sz w:val="24"/>
                <w:szCs w:val="24"/>
              </w:rPr>
              <w:t>E</w:t>
            </w:r>
            <w:r>
              <w:rPr>
                <w:rFonts w:ascii="Tahoma" w:hAnsi="Tahoma" w:cs="Tahoma"/>
                <w:b/>
                <w:bCs/>
                <w:spacing w:val="8"/>
                <w:sz w:val="24"/>
                <w:szCs w:val="24"/>
              </w:rPr>
              <w:t xml:space="preserve"> </w:t>
            </w:r>
            <w:r>
              <w:rPr>
                <w:rFonts w:ascii="Tahoma" w:hAnsi="Tahoma" w:cs="Tahoma"/>
                <w:b/>
                <w:bCs/>
                <w:spacing w:val="-5"/>
                <w:w w:val="101"/>
                <w:sz w:val="24"/>
                <w:szCs w:val="24"/>
              </w:rPr>
              <w:t>O</w:t>
            </w:r>
            <w:r>
              <w:rPr>
                <w:rFonts w:ascii="Tahoma" w:hAnsi="Tahoma" w:cs="Tahoma"/>
                <w:b/>
                <w:bCs/>
                <w:w w:val="101"/>
                <w:sz w:val="24"/>
                <w:szCs w:val="24"/>
              </w:rPr>
              <w:t xml:space="preserve">F </w:t>
            </w:r>
            <w:r>
              <w:rPr>
                <w:rFonts w:ascii="Tahoma" w:hAnsi="Tahoma" w:cs="Tahoma"/>
                <w:b/>
                <w:bCs/>
                <w:spacing w:val="-2"/>
                <w:w w:val="101"/>
                <w:sz w:val="24"/>
                <w:szCs w:val="24"/>
              </w:rPr>
              <w:t>E</w:t>
            </w:r>
            <w:r>
              <w:rPr>
                <w:rFonts w:ascii="Tahoma" w:hAnsi="Tahoma" w:cs="Tahoma"/>
                <w:b/>
                <w:bCs/>
                <w:spacing w:val="1"/>
                <w:w w:val="101"/>
                <w:sz w:val="24"/>
                <w:szCs w:val="24"/>
              </w:rPr>
              <w:t>M</w:t>
            </w:r>
            <w:r>
              <w:rPr>
                <w:rFonts w:ascii="Tahoma" w:hAnsi="Tahoma" w:cs="Tahoma"/>
                <w:b/>
                <w:bCs/>
                <w:spacing w:val="-3"/>
                <w:w w:val="101"/>
                <w:sz w:val="24"/>
                <w:szCs w:val="24"/>
              </w:rPr>
              <w:t>P</w:t>
            </w:r>
            <w:r>
              <w:rPr>
                <w:rFonts w:ascii="Tahoma" w:hAnsi="Tahoma" w:cs="Tahoma"/>
                <w:b/>
                <w:bCs/>
                <w:w w:val="101"/>
                <w:sz w:val="24"/>
                <w:szCs w:val="24"/>
              </w:rPr>
              <w:t>L</w:t>
            </w:r>
            <w:r>
              <w:rPr>
                <w:rFonts w:ascii="Tahoma" w:hAnsi="Tahoma" w:cs="Tahoma"/>
                <w:b/>
                <w:bCs/>
                <w:spacing w:val="-1"/>
                <w:w w:val="101"/>
                <w:sz w:val="24"/>
                <w:szCs w:val="24"/>
              </w:rPr>
              <w:t>O</w:t>
            </w:r>
            <w:r>
              <w:rPr>
                <w:rFonts w:ascii="Tahoma" w:hAnsi="Tahoma" w:cs="Tahoma"/>
                <w:b/>
                <w:bCs/>
                <w:spacing w:val="1"/>
                <w:w w:val="101"/>
                <w:sz w:val="24"/>
                <w:szCs w:val="24"/>
              </w:rPr>
              <w:t>Y</w:t>
            </w:r>
            <w:r>
              <w:rPr>
                <w:rFonts w:ascii="Tahoma" w:hAnsi="Tahoma" w:cs="Tahoma"/>
                <w:b/>
                <w:bCs/>
                <w:spacing w:val="-2"/>
                <w:w w:val="101"/>
                <w:sz w:val="24"/>
                <w:szCs w:val="24"/>
              </w:rPr>
              <w:t xml:space="preserve">EE </w:t>
            </w:r>
            <w:r>
              <w:rPr>
                <w:rFonts w:ascii="Tahoma" w:hAnsi="Tahoma" w:cs="Tahoma"/>
                <w:b/>
                <w:bCs/>
                <w:spacing w:val="1"/>
                <w:w w:val="101"/>
                <w:sz w:val="24"/>
                <w:szCs w:val="24"/>
              </w:rPr>
              <w:t>M</w:t>
            </w:r>
            <w:r>
              <w:rPr>
                <w:rFonts w:ascii="Tahoma" w:hAnsi="Tahoma" w:cs="Tahoma"/>
                <w:b/>
                <w:bCs/>
                <w:spacing w:val="-4"/>
                <w:w w:val="101"/>
                <w:sz w:val="24"/>
                <w:szCs w:val="24"/>
              </w:rPr>
              <w:t>A</w:t>
            </w:r>
            <w:r>
              <w:rPr>
                <w:rFonts w:ascii="Tahoma" w:hAnsi="Tahoma" w:cs="Tahoma"/>
                <w:b/>
                <w:bCs/>
                <w:w w:val="101"/>
                <w:sz w:val="24"/>
                <w:szCs w:val="24"/>
              </w:rPr>
              <w:t>KI</w:t>
            </w:r>
            <w:r>
              <w:rPr>
                <w:rFonts w:ascii="Tahoma" w:hAnsi="Tahoma" w:cs="Tahoma"/>
                <w:b/>
                <w:bCs/>
                <w:spacing w:val="-4"/>
                <w:w w:val="101"/>
                <w:sz w:val="24"/>
                <w:szCs w:val="24"/>
              </w:rPr>
              <w:t>N</w:t>
            </w:r>
            <w:r>
              <w:rPr>
                <w:rFonts w:ascii="Tahoma" w:hAnsi="Tahoma" w:cs="Tahoma"/>
                <w:b/>
                <w:bCs/>
                <w:w w:val="101"/>
                <w:sz w:val="24"/>
                <w:szCs w:val="24"/>
              </w:rPr>
              <w:t xml:space="preserve">G </w:t>
            </w:r>
            <w:r>
              <w:rPr>
                <w:rFonts w:ascii="Tahoma" w:hAnsi="Tahoma" w:cs="Tahoma"/>
                <w:b/>
                <w:bCs/>
                <w:spacing w:val="1"/>
                <w:w w:val="101"/>
                <w:sz w:val="24"/>
                <w:szCs w:val="24"/>
              </w:rPr>
              <w:t>D</w:t>
            </w:r>
            <w:r>
              <w:rPr>
                <w:rFonts w:ascii="Tahoma" w:hAnsi="Tahoma" w:cs="Tahoma"/>
                <w:b/>
                <w:bCs/>
                <w:spacing w:val="-2"/>
                <w:w w:val="101"/>
                <w:sz w:val="24"/>
                <w:szCs w:val="24"/>
              </w:rPr>
              <w:t>E</w:t>
            </w:r>
            <w:r>
              <w:rPr>
                <w:rFonts w:ascii="Tahoma" w:hAnsi="Tahoma" w:cs="Tahoma"/>
                <w:b/>
                <w:bCs/>
                <w:spacing w:val="-1"/>
                <w:w w:val="101"/>
                <w:sz w:val="24"/>
                <w:szCs w:val="24"/>
              </w:rPr>
              <w:t>C</w:t>
            </w:r>
            <w:r>
              <w:rPr>
                <w:rFonts w:ascii="Tahoma" w:hAnsi="Tahoma" w:cs="Tahoma"/>
                <w:b/>
                <w:bCs/>
                <w:spacing w:val="-5"/>
                <w:w w:val="101"/>
                <w:sz w:val="24"/>
                <w:szCs w:val="24"/>
              </w:rPr>
              <w:t>L</w:t>
            </w:r>
            <w:r>
              <w:rPr>
                <w:rFonts w:ascii="Tahoma" w:hAnsi="Tahoma" w:cs="Tahoma"/>
                <w:b/>
                <w:bCs/>
                <w:spacing w:val="1"/>
                <w:w w:val="101"/>
                <w:sz w:val="24"/>
                <w:szCs w:val="24"/>
              </w:rPr>
              <w:t>A</w:t>
            </w:r>
            <w:r>
              <w:rPr>
                <w:rFonts w:ascii="Tahoma" w:hAnsi="Tahoma" w:cs="Tahoma"/>
                <w:b/>
                <w:bCs/>
                <w:spacing w:val="-2"/>
                <w:w w:val="101"/>
                <w:sz w:val="24"/>
                <w:szCs w:val="24"/>
              </w:rPr>
              <w:t>R</w:t>
            </w:r>
            <w:r>
              <w:rPr>
                <w:rFonts w:ascii="Tahoma" w:hAnsi="Tahoma" w:cs="Tahoma"/>
                <w:b/>
                <w:bCs/>
                <w:spacing w:val="-4"/>
                <w:w w:val="101"/>
                <w:sz w:val="24"/>
                <w:szCs w:val="24"/>
              </w:rPr>
              <w:t>A</w:t>
            </w:r>
            <w:r>
              <w:rPr>
                <w:rFonts w:ascii="Tahoma" w:hAnsi="Tahoma" w:cs="Tahoma"/>
                <w:b/>
                <w:bCs/>
                <w:w w:val="101"/>
                <w:sz w:val="24"/>
                <w:szCs w:val="24"/>
              </w:rPr>
              <w:t>TI</w:t>
            </w:r>
            <w:r>
              <w:rPr>
                <w:rFonts w:ascii="Tahoma" w:hAnsi="Tahoma" w:cs="Tahoma"/>
                <w:b/>
                <w:bCs/>
                <w:spacing w:val="-6"/>
                <w:w w:val="101"/>
                <w:sz w:val="24"/>
                <w:szCs w:val="24"/>
              </w:rPr>
              <w:t>O</w:t>
            </w:r>
            <w:r>
              <w:rPr>
                <w:rFonts w:ascii="Tahoma" w:hAnsi="Tahoma" w:cs="Tahoma"/>
                <w:b/>
                <w:bCs/>
                <w:w w:val="101"/>
                <w:sz w:val="24"/>
                <w:szCs w:val="24"/>
              </w:rPr>
              <w:t>N</w:t>
            </w:r>
          </w:p>
        </w:tc>
      </w:tr>
      <w:tr w:rsidR="002E681A" w14:paraId="3A763FFA" w14:textId="77777777">
        <w:trPr>
          <w:trHeight w:hRule="exact" w:val="767"/>
        </w:trPr>
        <w:tc>
          <w:tcPr>
            <w:tcW w:w="722" w:type="dxa"/>
            <w:tcBorders>
              <w:top w:val="single" w:sz="8" w:space="0" w:color="000000"/>
              <w:left w:val="single" w:sz="8" w:space="0" w:color="000000"/>
              <w:bottom w:val="single" w:sz="8" w:space="0" w:color="000000"/>
              <w:right w:val="single" w:sz="8" w:space="0" w:color="000000"/>
            </w:tcBorders>
          </w:tcPr>
          <w:p w14:paraId="56DAB775"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1FBCF8B2" w14:textId="77777777" w:rsidR="002E681A" w:rsidRDefault="00B4694F">
            <w:pPr>
              <w:widowControl w:val="0"/>
              <w:autoSpaceDE w:val="0"/>
              <w:autoSpaceDN w:val="0"/>
              <w:adjustRightInd w:val="0"/>
              <w:spacing w:after="0" w:line="240" w:lineRule="auto"/>
              <w:ind w:left="273" w:right="281"/>
              <w:jc w:val="center"/>
              <w:rPr>
                <w:rFonts w:ascii="Tahoma" w:hAnsi="Tahoma" w:cs="Tahoma"/>
                <w:sz w:val="24"/>
                <w:szCs w:val="24"/>
              </w:rPr>
            </w:pPr>
            <w:r>
              <w:rPr>
                <w:rFonts w:ascii="Tahoma" w:hAnsi="Tahoma" w:cs="Tahoma"/>
                <w:w w:val="101"/>
                <w:sz w:val="24"/>
                <w:szCs w:val="24"/>
              </w:rPr>
              <w:t>1</w:t>
            </w:r>
          </w:p>
        </w:tc>
        <w:tc>
          <w:tcPr>
            <w:tcW w:w="1420" w:type="dxa"/>
            <w:tcBorders>
              <w:top w:val="single" w:sz="8" w:space="0" w:color="000000"/>
              <w:left w:val="single" w:sz="8" w:space="0" w:color="000000"/>
              <w:bottom w:val="single" w:sz="8" w:space="0" w:color="000000"/>
              <w:right w:val="single" w:sz="8" w:space="0" w:color="000000"/>
            </w:tcBorders>
          </w:tcPr>
          <w:p w14:paraId="2F9D7B70"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4795490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520A85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0E67D3A"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0" w:type="dxa"/>
            <w:tcBorders>
              <w:top w:val="single" w:sz="8" w:space="0" w:color="000000"/>
              <w:left w:val="single" w:sz="8" w:space="0" w:color="000000"/>
              <w:bottom w:val="single" w:sz="8" w:space="0" w:color="000000"/>
              <w:right w:val="single" w:sz="8" w:space="0" w:color="000000"/>
            </w:tcBorders>
          </w:tcPr>
          <w:p w14:paraId="755EE452"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46A1E3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6160AB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6A59CB8"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776" w:type="dxa"/>
            <w:tcBorders>
              <w:top w:val="single" w:sz="8" w:space="0" w:color="000000"/>
              <w:left w:val="single" w:sz="8" w:space="0" w:color="000000"/>
              <w:bottom w:val="single" w:sz="8" w:space="0" w:color="000000"/>
              <w:right w:val="single" w:sz="8" w:space="0" w:color="000000"/>
            </w:tcBorders>
          </w:tcPr>
          <w:p w14:paraId="6A7A05F3"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6643239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8B8B89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18F1C54"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323" w:type="dxa"/>
            <w:tcBorders>
              <w:top w:val="single" w:sz="8" w:space="0" w:color="000000"/>
              <w:left w:val="single" w:sz="8" w:space="0" w:color="000000"/>
              <w:bottom w:val="single" w:sz="8" w:space="0" w:color="000000"/>
              <w:right w:val="single" w:sz="8" w:space="0" w:color="000000"/>
            </w:tcBorders>
          </w:tcPr>
          <w:p w14:paraId="0A3E8C53"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1C99FC6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A74FAB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4C355FC"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935" w:type="dxa"/>
            <w:tcBorders>
              <w:top w:val="single" w:sz="8" w:space="0" w:color="000000"/>
              <w:left w:val="single" w:sz="8" w:space="0" w:color="000000"/>
              <w:bottom w:val="single" w:sz="8" w:space="0" w:color="000000"/>
              <w:right w:val="single" w:sz="8" w:space="0" w:color="000000"/>
            </w:tcBorders>
          </w:tcPr>
          <w:p w14:paraId="64C68906"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2F839B4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6E89C1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4B88855"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00" w:type="dxa"/>
            <w:tcBorders>
              <w:top w:val="single" w:sz="8" w:space="0" w:color="000000"/>
              <w:left w:val="single" w:sz="8" w:space="0" w:color="000000"/>
              <w:bottom w:val="single" w:sz="8" w:space="0" w:color="000000"/>
              <w:right w:val="single" w:sz="8" w:space="0" w:color="000000"/>
            </w:tcBorders>
          </w:tcPr>
          <w:p w14:paraId="3652C8EC"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20F2C76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CD765D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E6B039C"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27CC36EF" w14:textId="77777777">
        <w:trPr>
          <w:trHeight w:hRule="exact" w:val="767"/>
        </w:trPr>
        <w:tc>
          <w:tcPr>
            <w:tcW w:w="722" w:type="dxa"/>
            <w:tcBorders>
              <w:top w:val="single" w:sz="8" w:space="0" w:color="000000"/>
              <w:left w:val="single" w:sz="8" w:space="0" w:color="000000"/>
              <w:bottom w:val="single" w:sz="8" w:space="0" w:color="000000"/>
              <w:right w:val="single" w:sz="8" w:space="0" w:color="000000"/>
            </w:tcBorders>
          </w:tcPr>
          <w:p w14:paraId="65813E86" w14:textId="77777777" w:rsidR="002E681A" w:rsidRDefault="002E681A">
            <w:pPr>
              <w:widowControl w:val="0"/>
              <w:autoSpaceDE w:val="0"/>
              <w:autoSpaceDN w:val="0"/>
              <w:adjustRightInd w:val="0"/>
              <w:spacing w:before="7" w:after="0" w:line="240" w:lineRule="exact"/>
              <w:rPr>
                <w:rFonts w:ascii="Tahoma" w:hAnsi="Tahoma" w:cs="Tahoma"/>
                <w:sz w:val="24"/>
                <w:szCs w:val="24"/>
              </w:rPr>
            </w:pPr>
          </w:p>
          <w:p w14:paraId="2A487951" w14:textId="77777777" w:rsidR="002E681A" w:rsidRDefault="00B4694F">
            <w:pPr>
              <w:widowControl w:val="0"/>
              <w:autoSpaceDE w:val="0"/>
              <w:autoSpaceDN w:val="0"/>
              <w:adjustRightInd w:val="0"/>
              <w:spacing w:after="0" w:line="240" w:lineRule="auto"/>
              <w:ind w:left="263" w:right="267"/>
              <w:jc w:val="center"/>
              <w:rPr>
                <w:rFonts w:ascii="Tahoma" w:hAnsi="Tahoma" w:cs="Tahoma"/>
                <w:sz w:val="24"/>
                <w:szCs w:val="24"/>
              </w:rPr>
            </w:pPr>
            <w:r>
              <w:rPr>
                <w:rFonts w:ascii="Tahoma" w:hAnsi="Tahoma" w:cs="Tahoma"/>
                <w:w w:val="101"/>
                <w:sz w:val="24"/>
                <w:szCs w:val="24"/>
              </w:rPr>
              <w:t>2</w:t>
            </w:r>
          </w:p>
        </w:tc>
        <w:tc>
          <w:tcPr>
            <w:tcW w:w="1420" w:type="dxa"/>
            <w:tcBorders>
              <w:top w:val="single" w:sz="8" w:space="0" w:color="000000"/>
              <w:left w:val="single" w:sz="8" w:space="0" w:color="000000"/>
              <w:bottom w:val="single" w:sz="8" w:space="0" w:color="000000"/>
              <w:right w:val="single" w:sz="8" w:space="0" w:color="000000"/>
            </w:tcBorders>
          </w:tcPr>
          <w:p w14:paraId="3962DBB6"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2093B34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D52772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FB2C9E5"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0" w:type="dxa"/>
            <w:tcBorders>
              <w:top w:val="single" w:sz="8" w:space="0" w:color="000000"/>
              <w:left w:val="single" w:sz="8" w:space="0" w:color="000000"/>
              <w:bottom w:val="single" w:sz="8" w:space="0" w:color="000000"/>
              <w:right w:val="single" w:sz="8" w:space="0" w:color="000000"/>
            </w:tcBorders>
          </w:tcPr>
          <w:p w14:paraId="48F83A25"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5DB831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142026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C62B721"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776" w:type="dxa"/>
            <w:tcBorders>
              <w:top w:val="single" w:sz="8" w:space="0" w:color="000000"/>
              <w:left w:val="single" w:sz="8" w:space="0" w:color="000000"/>
              <w:bottom w:val="single" w:sz="8" w:space="0" w:color="000000"/>
              <w:right w:val="single" w:sz="8" w:space="0" w:color="000000"/>
            </w:tcBorders>
          </w:tcPr>
          <w:p w14:paraId="5218500B"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09C3A03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0E75A1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6780FF4"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323" w:type="dxa"/>
            <w:tcBorders>
              <w:top w:val="single" w:sz="8" w:space="0" w:color="000000"/>
              <w:left w:val="single" w:sz="8" w:space="0" w:color="000000"/>
              <w:bottom w:val="single" w:sz="8" w:space="0" w:color="000000"/>
              <w:right w:val="single" w:sz="8" w:space="0" w:color="000000"/>
            </w:tcBorders>
          </w:tcPr>
          <w:p w14:paraId="3708D730"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6934143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DF882A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1B855F9"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935" w:type="dxa"/>
            <w:tcBorders>
              <w:top w:val="single" w:sz="8" w:space="0" w:color="000000"/>
              <w:left w:val="single" w:sz="8" w:space="0" w:color="000000"/>
              <w:bottom w:val="single" w:sz="8" w:space="0" w:color="000000"/>
              <w:right w:val="single" w:sz="8" w:space="0" w:color="000000"/>
            </w:tcBorders>
          </w:tcPr>
          <w:p w14:paraId="67C6F21E"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6435FB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1BC8C4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95E8FF4"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00" w:type="dxa"/>
            <w:tcBorders>
              <w:top w:val="single" w:sz="8" w:space="0" w:color="000000"/>
              <w:left w:val="single" w:sz="8" w:space="0" w:color="000000"/>
              <w:bottom w:val="single" w:sz="8" w:space="0" w:color="000000"/>
              <w:right w:val="single" w:sz="8" w:space="0" w:color="000000"/>
            </w:tcBorders>
          </w:tcPr>
          <w:p w14:paraId="6BC56FC3"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105D69C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AB0AEEB"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7335839"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03CF4DB5" w14:textId="77777777">
        <w:trPr>
          <w:trHeight w:hRule="exact" w:val="772"/>
        </w:trPr>
        <w:tc>
          <w:tcPr>
            <w:tcW w:w="722" w:type="dxa"/>
            <w:tcBorders>
              <w:top w:val="single" w:sz="8" w:space="0" w:color="000000"/>
              <w:left w:val="single" w:sz="8" w:space="0" w:color="000000"/>
              <w:bottom w:val="single" w:sz="8" w:space="0" w:color="000000"/>
              <w:right w:val="single" w:sz="8" w:space="0" w:color="000000"/>
            </w:tcBorders>
          </w:tcPr>
          <w:p w14:paraId="60643973" w14:textId="77777777" w:rsidR="002E681A" w:rsidRDefault="002E681A">
            <w:pPr>
              <w:widowControl w:val="0"/>
              <w:autoSpaceDE w:val="0"/>
              <w:autoSpaceDN w:val="0"/>
              <w:adjustRightInd w:val="0"/>
              <w:spacing w:before="7" w:after="0" w:line="240" w:lineRule="exact"/>
              <w:rPr>
                <w:rFonts w:ascii="Tahoma" w:hAnsi="Tahoma" w:cs="Tahoma"/>
                <w:sz w:val="24"/>
                <w:szCs w:val="24"/>
              </w:rPr>
            </w:pPr>
          </w:p>
          <w:p w14:paraId="7FFCEDAE" w14:textId="77777777" w:rsidR="002E681A" w:rsidRDefault="00B4694F">
            <w:pPr>
              <w:widowControl w:val="0"/>
              <w:autoSpaceDE w:val="0"/>
              <w:autoSpaceDN w:val="0"/>
              <w:adjustRightInd w:val="0"/>
              <w:spacing w:after="0" w:line="240" w:lineRule="auto"/>
              <w:ind w:left="263" w:right="268"/>
              <w:jc w:val="center"/>
              <w:rPr>
                <w:rFonts w:ascii="Tahoma" w:hAnsi="Tahoma" w:cs="Tahoma"/>
                <w:sz w:val="24"/>
                <w:szCs w:val="24"/>
              </w:rPr>
            </w:pPr>
            <w:r>
              <w:rPr>
                <w:rFonts w:ascii="Tahoma" w:hAnsi="Tahoma" w:cs="Tahoma"/>
                <w:w w:val="101"/>
                <w:sz w:val="24"/>
                <w:szCs w:val="24"/>
              </w:rPr>
              <w:t>3</w:t>
            </w:r>
          </w:p>
        </w:tc>
        <w:tc>
          <w:tcPr>
            <w:tcW w:w="1420" w:type="dxa"/>
            <w:tcBorders>
              <w:top w:val="single" w:sz="8" w:space="0" w:color="000000"/>
              <w:left w:val="single" w:sz="8" w:space="0" w:color="000000"/>
              <w:bottom w:val="single" w:sz="8" w:space="0" w:color="000000"/>
              <w:right w:val="single" w:sz="8" w:space="0" w:color="000000"/>
            </w:tcBorders>
          </w:tcPr>
          <w:p w14:paraId="2537248C" w14:textId="77777777" w:rsidR="002E681A" w:rsidRDefault="002E681A">
            <w:pPr>
              <w:widowControl w:val="0"/>
              <w:autoSpaceDE w:val="0"/>
              <w:autoSpaceDN w:val="0"/>
              <w:adjustRightInd w:val="0"/>
              <w:spacing w:after="0" w:line="190" w:lineRule="exact"/>
              <w:rPr>
                <w:rFonts w:ascii="Tahoma" w:hAnsi="Tahoma" w:cs="Tahoma"/>
                <w:sz w:val="24"/>
                <w:szCs w:val="24"/>
              </w:rPr>
            </w:pPr>
          </w:p>
          <w:p w14:paraId="4F81DDE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42AFF5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091D829"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0" w:type="dxa"/>
            <w:tcBorders>
              <w:top w:val="single" w:sz="8" w:space="0" w:color="000000"/>
              <w:left w:val="single" w:sz="8" w:space="0" w:color="000000"/>
              <w:bottom w:val="single" w:sz="8" w:space="0" w:color="000000"/>
              <w:right w:val="single" w:sz="8" w:space="0" w:color="000000"/>
            </w:tcBorders>
          </w:tcPr>
          <w:p w14:paraId="361E81E6" w14:textId="77777777" w:rsidR="002E681A" w:rsidRDefault="002E681A">
            <w:pPr>
              <w:widowControl w:val="0"/>
              <w:autoSpaceDE w:val="0"/>
              <w:autoSpaceDN w:val="0"/>
              <w:adjustRightInd w:val="0"/>
              <w:spacing w:after="0" w:line="190" w:lineRule="exact"/>
              <w:rPr>
                <w:rFonts w:ascii="Tahoma" w:hAnsi="Tahoma" w:cs="Tahoma"/>
                <w:sz w:val="24"/>
                <w:szCs w:val="24"/>
              </w:rPr>
            </w:pPr>
          </w:p>
          <w:p w14:paraId="4B6A28B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2A8343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9E71B7C"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776" w:type="dxa"/>
            <w:tcBorders>
              <w:top w:val="single" w:sz="8" w:space="0" w:color="000000"/>
              <w:left w:val="single" w:sz="8" w:space="0" w:color="000000"/>
              <w:bottom w:val="single" w:sz="8" w:space="0" w:color="000000"/>
              <w:right w:val="single" w:sz="8" w:space="0" w:color="000000"/>
            </w:tcBorders>
          </w:tcPr>
          <w:p w14:paraId="42163C2A" w14:textId="77777777" w:rsidR="002E681A" w:rsidRDefault="002E681A">
            <w:pPr>
              <w:widowControl w:val="0"/>
              <w:autoSpaceDE w:val="0"/>
              <w:autoSpaceDN w:val="0"/>
              <w:adjustRightInd w:val="0"/>
              <w:spacing w:after="0" w:line="190" w:lineRule="exact"/>
              <w:rPr>
                <w:rFonts w:ascii="Tahoma" w:hAnsi="Tahoma" w:cs="Tahoma"/>
                <w:sz w:val="24"/>
                <w:szCs w:val="24"/>
              </w:rPr>
            </w:pPr>
          </w:p>
          <w:p w14:paraId="6A0EE21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805379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B33945E"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323" w:type="dxa"/>
            <w:tcBorders>
              <w:top w:val="single" w:sz="8" w:space="0" w:color="000000"/>
              <w:left w:val="single" w:sz="8" w:space="0" w:color="000000"/>
              <w:bottom w:val="single" w:sz="8" w:space="0" w:color="000000"/>
              <w:right w:val="single" w:sz="8" w:space="0" w:color="000000"/>
            </w:tcBorders>
          </w:tcPr>
          <w:p w14:paraId="64CFD089" w14:textId="77777777" w:rsidR="002E681A" w:rsidRDefault="002E681A">
            <w:pPr>
              <w:widowControl w:val="0"/>
              <w:autoSpaceDE w:val="0"/>
              <w:autoSpaceDN w:val="0"/>
              <w:adjustRightInd w:val="0"/>
              <w:spacing w:after="0" w:line="190" w:lineRule="exact"/>
              <w:rPr>
                <w:rFonts w:ascii="Tahoma" w:hAnsi="Tahoma" w:cs="Tahoma"/>
                <w:sz w:val="24"/>
                <w:szCs w:val="24"/>
              </w:rPr>
            </w:pPr>
          </w:p>
          <w:p w14:paraId="137FF15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E593FD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0F3C4CC"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935" w:type="dxa"/>
            <w:tcBorders>
              <w:top w:val="single" w:sz="8" w:space="0" w:color="000000"/>
              <w:left w:val="single" w:sz="8" w:space="0" w:color="000000"/>
              <w:bottom w:val="single" w:sz="8" w:space="0" w:color="000000"/>
              <w:right w:val="single" w:sz="8" w:space="0" w:color="000000"/>
            </w:tcBorders>
          </w:tcPr>
          <w:p w14:paraId="12D192D7" w14:textId="77777777" w:rsidR="002E681A" w:rsidRDefault="002E681A">
            <w:pPr>
              <w:widowControl w:val="0"/>
              <w:autoSpaceDE w:val="0"/>
              <w:autoSpaceDN w:val="0"/>
              <w:adjustRightInd w:val="0"/>
              <w:spacing w:after="0" w:line="190" w:lineRule="exact"/>
              <w:rPr>
                <w:rFonts w:ascii="Tahoma" w:hAnsi="Tahoma" w:cs="Tahoma"/>
                <w:sz w:val="24"/>
                <w:szCs w:val="24"/>
              </w:rPr>
            </w:pPr>
          </w:p>
          <w:p w14:paraId="0CFAF59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2AC26C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1595FDC"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00" w:type="dxa"/>
            <w:tcBorders>
              <w:top w:val="single" w:sz="8" w:space="0" w:color="000000"/>
              <w:left w:val="single" w:sz="8" w:space="0" w:color="000000"/>
              <w:bottom w:val="single" w:sz="8" w:space="0" w:color="000000"/>
              <w:right w:val="single" w:sz="8" w:space="0" w:color="000000"/>
            </w:tcBorders>
          </w:tcPr>
          <w:p w14:paraId="0CBF6F84" w14:textId="77777777" w:rsidR="002E681A" w:rsidRDefault="002E681A">
            <w:pPr>
              <w:widowControl w:val="0"/>
              <w:autoSpaceDE w:val="0"/>
              <w:autoSpaceDN w:val="0"/>
              <w:adjustRightInd w:val="0"/>
              <w:spacing w:after="0" w:line="190" w:lineRule="exact"/>
              <w:rPr>
                <w:rFonts w:ascii="Tahoma" w:hAnsi="Tahoma" w:cs="Tahoma"/>
                <w:sz w:val="24"/>
                <w:szCs w:val="24"/>
              </w:rPr>
            </w:pPr>
          </w:p>
          <w:p w14:paraId="2725C05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E50BBF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A4713CC"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0E80FFB7" w14:textId="77777777">
        <w:trPr>
          <w:trHeight w:hRule="exact" w:val="767"/>
        </w:trPr>
        <w:tc>
          <w:tcPr>
            <w:tcW w:w="722" w:type="dxa"/>
            <w:tcBorders>
              <w:top w:val="single" w:sz="8" w:space="0" w:color="000000"/>
              <w:left w:val="single" w:sz="8" w:space="0" w:color="000000"/>
              <w:bottom w:val="single" w:sz="8" w:space="0" w:color="000000"/>
              <w:right w:val="single" w:sz="8" w:space="0" w:color="000000"/>
            </w:tcBorders>
          </w:tcPr>
          <w:p w14:paraId="42E4CF01"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5EE62052" w14:textId="77777777" w:rsidR="002E681A" w:rsidRDefault="00B4694F">
            <w:pPr>
              <w:widowControl w:val="0"/>
              <w:autoSpaceDE w:val="0"/>
              <w:autoSpaceDN w:val="0"/>
              <w:adjustRightInd w:val="0"/>
              <w:spacing w:after="0" w:line="240" w:lineRule="auto"/>
              <w:ind w:left="263" w:right="265"/>
              <w:jc w:val="center"/>
              <w:rPr>
                <w:rFonts w:ascii="Tahoma" w:hAnsi="Tahoma" w:cs="Tahoma"/>
                <w:sz w:val="24"/>
                <w:szCs w:val="24"/>
              </w:rPr>
            </w:pPr>
            <w:r>
              <w:rPr>
                <w:rFonts w:ascii="Tahoma" w:hAnsi="Tahoma" w:cs="Tahoma"/>
                <w:w w:val="101"/>
                <w:sz w:val="24"/>
                <w:szCs w:val="24"/>
              </w:rPr>
              <w:t>4</w:t>
            </w:r>
          </w:p>
        </w:tc>
        <w:tc>
          <w:tcPr>
            <w:tcW w:w="1420" w:type="dxa"/>
            <w:tcBorders>
              <w:top w:val="single" w:sz="8" w:space="0" w:color="000000"/>
              <w:left w:val="single" w:sz="8" w:space="0" w:color="000000"/>
              <w:bottom w:val="single" w:sz="8" w:space="0" w:color="000000"/>
              <w:right w:val="single" w:sz="8" w:space="0" w:color="000000"/>
            </w:tcBorders>
          </w:tcPr>
          <w:p w14:paraId="3D72C427"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6DBE84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D69E88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30A072B"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0" w:type="dxa"/>
            <w:tcBorders>
              <w:top w:val="single" w:sz="8" w:space="0" w:color="000000"/>
              <w:left w:val="single" w:sz="8" w:space="0" w:color="000000"/>
              <w:bottom w:val="single" w:sz="8" w:space="0" w:color="000000"/>
              <w:right w:val="single" w:sz="8" w:space="0" w:color="000000"/>
            </w:tcBorders>
          </w:tcPr>
          <w:p w14:paraId="02C1AFCD"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B82014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5779DF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8F30A47"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776" w:type="dxa"/>
            <w:tcBorders>
              <w:top w:val="single" w:sz="8" w:space="0" w:color="000000"/>
              <w:left w:val="single" w:sz="8" w:space="0" w:color="000000"/>
              <w:bottom w:val="single" w:sz="8" w:space="0" w:color="000000"/>
              <w:right w:val="single" w:sz="8" w:space="0" w:color="000000"/>
            </w:tcBorders>
          </w:tcPr>
          <w:p w14:paraId="1EDE3CEE"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4ED4491B"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105780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9DBBCD5"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323" w:type="dxa"/>
            <w:tcBorders>
              <w:top w:val="single" w:sz="8" w:space="0" w:color="000000"/>
              <w:left w:val="single" w:sz="8" w:space="0" w:color="000000"/>
              <w:bottom w:val="single" w:sz="8" w:space="0" w:color="000000"/>
              <w:right w:val="single" w:sz="8" w:space="0" w:color="000000"/>
            </w:tcBorders>
          </w:tcPr>
          <w:p w14:paraId="4DE7E1A3"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3C8152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DDFC14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C0660F0"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935" w:type="dxa"/>
            <w:tcBorders>
              <w:top w:val="single" w:sz="8" w:space="0" w:color="000000"/>
              <w:left w:val="single" w:sz="8" w:space="0" w:color="000000"/>
              <w:bottom w:val="single" w:sz="8" w:space="0" w:color="000000"/>
              <w:right w:val="single" w:sz="8" w:space="0" w:color="000000"/>
            </w:tcBorders>
          </w:tcPr>
          <w:p w14:paraId="2BC1AE1B"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4041104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B1994A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F67F0D4"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00" w:type="dxa"/>
            <w:tcBorders>
              <w:top w:val="single" w:sz="8" w:space="0" w:color="000000"/>
              <w:left w:val="single" w:sz="8" w:space="0" w:color="000000"/>
              <w:bottom w:val="single" w:sz="8" w:space="0" w:color="000000"/>
              <w:right w:val="single" w:sz="8" w:space="0" w:color="000000"/>
            </w:tcBorders>
          </w:tcPr>
          <w:p w14:paraId="118ED706"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2FDBCB2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E0CBBE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99183FA"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20E5845C" w14:textId="77777777">
        <w:trPr>
          <w:trHeight w:hRule="exact" w:val="767"/>
        </w:trPr>
        <w:tc>
          <w:tcPr>
            <w:tcW w:w="722" w:type="dxa"/>
            <w:tcBorders>
              <w:top w:val="single" w:sz="8" w:space="0" w:color="000000"/>
              <w:left w:val="single" w:sz="8" w:space="0" w:color="000000"/>
              <w:bottom w:val="single" w:sz="8" w:space="0" w:color="000000"/>
              <w:right w:val="single" w:sz="8" w:space="0" w:color="000000"/>
            </w:tcBorders>
          </w:tcPr>
          <w:p w14:paraId="05DEC68F"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4E73FC78" w14:textId="77777777" w:rsidR="002E681A" w:rsidRDefault="00B4694F">
            <w:pPr>
              <w:widowControl w:val="0"/>
              <w:autoSpaceDE w:val="0"/>
              <w:autoSpaceDN w:val="0"/>
              <w:adjustRightInd w:val="0"/>
              <w:spacing w:after="0" w:line="240" w:lineRule="auto"/>
              <w:ind w:left="263" w:right="272"/>
              <w:jc w:val="center"/>
              <w:rPr>
                <w:rFonts w:ascii="Tahoma" w:hAnsi="Tahoma" w:cs="Tahoma"/>
                <w:sz w:val="24"/>
                <w:szCs w:val="24"/>
              </w:rPr>
            </w:pPr>
            <w:r>
              <w:rPr>
                <w:rFonts w:ascii="Tahoma" w:hAnsi="Tahoma" w:cs="Tahoma"/>
                <w:w w:val="101"/>
                <w:sz w:val="24"/>
                <w:szCs w:val="24"/>
              </w:rPr>
              <w:t>5</w:t>
            </w:r>
          </w:p>
        </w:tc>
        <w:tc>
          <w:tcPr>
            <w:tcW w:w="1420" w:type="dxa"/>
            <w:tcBorders>
              <w:top w:val="single" w:sz="8" w:space="0" w:color="000000"/>
              <w:left w:val="single" w:sz="8" w:space="0" w:color="000000"/>
              <w:bottom w:val="single" w:sz="8" w:space="0" w:color="000000"/>
              <w:right w:val="single" w:sz="8" w:space="0" w:color="000000"/>
            </w:tcBorders>
          </w:tcPr>
          <w:p w14:paraId="52A95AFD"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46147C1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AEA6D6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E74E955"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0" w:type="dxa"/>
            <w:tcBorders>
              <w:top w:val="single" w:sz="8" w:space="0" w:color="000000"/>
              <w:left w:val="single" w:sz="8" w:space="0" w:color="000000"/>
              <w:bottom w:val="single" w:sz="8" w:space="0" w:color="000000"/>
              <w:right w:val="single" w:sz="8" w:space="0" w:color="000000"/>
            </w:tcBorders>
          </w:tcPr>
          <w:p w14:paraId="56282996"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DD032D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73A2EC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E225520"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776" w:type="dxa"/>
            <w:tcBorders>
              <w:top w:val="single" w:sz="8" w:space="0" w:color="000000"/>
              <w:left w:val="single" w:sz="8" w:space="0" w:color="000000"/>
              <w:bottom w:val="single" w:sz="8" w:space="0" w:color="000000"/>
              <w:right w:val="single" w:sz="8" w:space="0" w:color="000000"/>
            </w:tcBorders>
          </w:tcPr>
          <w:p w14:paraId="7628809E"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0ADB1EF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340B7D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4D9641C"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323" w:type="dxa"/>
            <w:tcBorders>
              <w:top w:val="single" w:sz="8" w:space="0" w:color="000000"/>
              <w:left w:val="single" w:sz="8" w:space="0" w:color="000000"/>
              <w:bottom w:val="single" w:sz="8" w:space="0" w:color="000000"/>
              <w:right w:val="single" w:sz="8" w:space="0" w:color="000000"/>
            </w:tcBorders>
          </w:tcPr>
          <w:p w14:paraId="12E25812"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1059727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2894DD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87B3E2A"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935" w:type="dxa"/>
            <w:tcBorders>
              <w:top w:val="single" w:sz="8" w:space="0" w:color="000000"/>
              <w:left w:val="single" w:sz="8" w:space="0" w:color="000000"/>
              <w:bottom w:val="single" w:sz="8" w:space="0" w:color="000000"/>
              <w:right w:val="single" w:sz="8" w:space="0" w:color="000000"/>
            </w:tcBorders>
          </w:tcPr>
          <w:p w14:paraId="2B0CB909"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222357C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0EB280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86BCAB2"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00" w:type="dxa"/>
            <w:tcBorders>
              <w:top w:val="single" w:sz="8" w:space="0" w:color="000000"/>
              <w:left w:val="single" w:sz="8" w:space="0" w:color="000000"/>
              <w:bottom w:val="single" w:sz="8" w:space="0" w:color="000000"/>
              <w:right w:val="single" w:sz="8" w:space="0" w:color="000000"/>
            </w:tcBorders>
          </w:tcPr>
          <w:p w14:paraId="7A4BD7F1"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4AA82B1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08AED6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CC2312D"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4047C6A8" w14:textId="77777777">
        <w:trPr>
          <w:trHeight w:hRule="exact" w:val="767"/>
        </w:trPr>
        <w:tc>
          <w:tcPr>
            <w:tcW w:w="722" w:type="dxa"/>
            <w:tcBorders>
              <w:top w:val="single" w:sz="8" w:space="0" w:color="000000"/>
              <w:left w:val="single" w:sz="8" w:space="0" w:color="000000"/>
              <w:bottom w:val="single" w:sz="8" w:space="0" w:color="000000"/>
              <w:right w:val="single" w:sz="8" w:space="0" w:color="000000"/>
            </w:tcBorders>
          </w:tcPr>
          <w:p w14:paraId="20137E50"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26E18214" w14:textId="77777777" w:rsidR="002E681A" w:rsidRDefault="00B4694F">
            <w:pPr>
              <w:widowControl w:val="0"/>
              <w:autoSpaceDE w:val="0"/>
              <w:autoSpaceDN w:val="0"/>
              <w:adjustRightInd w:val="0"/>
              <w:spacing w:after="0" w:line="240" w:lineRule="auto"/>
              <w:ind w:left="263" w:right="265"/>
              <w:jc w:val="center"/>
              <w:rPr>
                <w:rFonts w:ascii="Tahoma" w:hAnsi="Tahoma" w:cs="Tahoma"/>
                <w:sz w:val="24"/>
                <w:szCs w:val="24"/>
              </w:rPr>
            </w:pPr>
            <w:r>
              <w:rPr>
                <w:rFonts w:ascii="Tahoma" w:hAnsi="Tahoma" w:cs="Tahoma"/>
                <w:w w:val="101"/>
                <w:sz w:val="24"/>
                <w:szCs w:val="24"/>
              </w:rPr>
              <w:t>6</w:t>
            </w:r>
          </w:p>
        </w:tc>
        <w:tc>
          <w:tcPr>
            <w:tcW w:w="1420" w:type="dxa"/>
            <w:tcBorders>
              <w:top w:val="single" w:sz="8" w:space="0" w:color="000000"/>
              <w:left w:val="single" w:sz="8" w:space="0" w:color="000000"/>
              <w:bottom w:val="single" w:sz="8" w:space="0" w:color="000000"/>
              <w:right w:val="single" w:sz="8" w:space="0" w:color="000000"/>
            </w:tcBorders>
          </w:tcPr>
          <w:p w14:paraId="344809E4"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4AB0346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4D69B8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8192A31"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0" w:type="dxa"/>
            <w:tcBorders>
              <w:top w:val="single" w:sz="8" w:space="0" w:color="000000"/>
              <w:left w:val="single" w:sz="8" w:space="0" w:color="000000"/>
              <w:bottom w:val="single" w:sz="8" w:space="0" w:color="000000"/>
              <w:right w:val="single" w:sz="8" w:space="0" w:color="000000"/>
            </w:tcBorders>
          </w:tcPr>
          <w:p w14:paraId="18744A5B"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4055538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47182E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1B6FE15"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776" w:type="dxa"/>
            <w:tcBorders>
              <w:top w:val="single" w:sz="8" w:space="0" w:color="000000"/>
              <w:left w:val="single" w:sz="8" w:space="0" w:color="000000"/>
              <w:bottom w:val="single" w:sz="8" w:space="0" w:color="000000"/>
              <w:right w:val="single" w:sz="8" w:space="0" w:color="000000"/>
            </w:tcBorders>
          </w:tcPr>
          <w:p w14:paraId="543E2745"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6F75726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7B1FE2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2701561"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323" w:type="dxa"/>
            <w:tcBorders>
              <w:top w:val="single" w:sz="8" w:space="0" w:color="000000"/>
              <w:left w:val="single" w:sz="8" w:space="0" w:color="000000"/>
              <w:bottom w:val="single" w:sz="8" w:space="0" w:color="000000"/>
              <w:right w:val="single" w:sz="8" w:space="0" w:color="000000"/>
            </w:tcBorders>
          </w:tcPr>
          <w:p w14:paraId="30F103B4"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2927E59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A9F731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2105EFA"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935" w:type="dxa"/>
            <w:tcBorders>
              <w:top w:val="single" w:sz="8" w:space="0" w:color="000000"/>
              <w:left w:val="single" w:sz="8" w:space="0" w:color="000000"/>
              <w:bottom w:val="single" w:sz="8" w:space="0" w:color="000000"/>
              <w:right w:val="single" w:sz="8" w:space="0" w:color="000000"/>
            </w:tcBorders>
          </w:tcPr>
          <w:p w14:paraId="59187A41"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1B16FCD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BEF575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7F59EA3"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00" w:type="dxa"/>
            <w:tcBorders>
              <w:top w:val="single" w:sz="8" w:space="0" w:color="000000"/>
              <w:left w:val="single" w:sz="8" w:space="0" w:color="000000"/>
              <w:bottom w:val="single" w:sz="8" w:space="0" w:color="000000"/>
              <w:right w:val="single" w:sz="8" w:space="0" w:color="000000"/>
            </w:tcBorders>
          </w:tcPr>
          <w:p w14:paraId="74D38F61"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33076F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550F65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E063C65"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6215CD71" w14:textId="77777777">
        <w:trPr>
          <w:trHeight w:hRule="exact" w:val="767"/>
        </w:trPr>
        <w:tc>
          <w:tcPr>
            <w:tcW w:w="722" w:type="dxa"/>
            <w:tcBorders>
              <w:top w:val="single" w:sz="8" w:space="0" w:color="000000"/>
              <w:left w:val="single" w:sz="8" w:space="0" w:color="000000"/>
              <w:bottom w:val="single" w:sz="8" w:space="0" w:color="000000"/>
              <w:right w:val="single" w:sz="8" w:space="0" w:color="000000"/>
            </w:tcBorders>
          </w:tcPr>
          <w:p w14:paraId="1C9CFE50"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4DD51063" w14:textId="77777777" w:rsidR="002E681A" w:rsidRDefault="00B4694F">
            <w:pPr>
              <w:widowControl w:val="0"/>
              <w:autoSpaceDE w:val="0"/>
              <w:autoSpaceDN w:val="0"/>
              <w:adjustRightInd w:val="0"/>
              <w:spacing w:after="0" w:line="240" w:lineRule="auto"/>
              <w:ind w:left="268" w:right="272"/>
              <w:jc w:val="center"/>
              <w:rPr>
                <w:rFonts w:ascii="Tahoma" w:hAnsi="Tahoma" w:cs="Tahoma"/>
                <w:sz w:val="24"/>
                <w:szCs w:val="24"/>
              </w:rPr>
            </w:pPr>
            <w:r>
              <w:rPr>
                <w:rFonts w:ascii="Tahoma" w:hAnsi="Tahoma" w:cs="Tahoma"/>
                <w:w w:val="101"/>
                <w:sz w:val="24"/>
                <w:szCs w:val="24"/>
              </w:rPr>
              <w:t>7</w:t>
            </w:r>
          </w:p>
        </w:tc>
        <w:tc>
          <w:tcPr>
            <w:tcW w:w="1420" w:type="dxa"/>
            <w:tcBorders>
              <w:top w:val="single" w:sz="8" w:space="0" w:color="000000"/>
              <w:left w:val="single" w:sz="8" w:space="0" w:color="000000"/>
              <w:bottom w:val="single" w:sz="8" w:space="0" w:color="000000"/>
              <w:right w:val="single" w:sz="8" w:space="0" w:color="000000"/>
            </w:tcBorders>
          </w:tcPr>
          <w:p w14:paraId="01E29131"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6BE8B58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987F24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F6570AB"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0" w:type="dxa"/>
            <w:tcBorders>
              <w:top w:val="single" w:sz="8" w:space="0" w:color="000000"/>
              <w:left w:val="single" w:sz="8" w:space="0" w:color="000000"/>
              <w:bottom w:val="single" w:sz="8" w:space="0" w:color="000000"/>
              <w:right w:val="single" w:sz="8" w:space="0" w:color="000000"/>
            </w:tcBorders>
          </w:tcPr>
          <w:p w14:paraId="01A02DC9"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9092D7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021357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50C4349"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776" w:type="dxa"/>
            <w:tcBorders>
              <w:top w:val="single" w:sz="8" w:space="0" w:color="000000"/>
              <w:left w:val="single" w:sz="8" w:space="0" w:color="000000"/>
              <w:bottom w:val="single" w:sz="8" w:space="0" w:color="000000"/>
              <w:right w:val="single" w:sz="8" w:space="0" w:color="000000"/>
            </w:tcBorders>
          </w:tcPr>
          <w:p w14:paraId="027E1E84"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3B655D0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AADF24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E33F1B2"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323" w:type="dxa"/>
            <w:tcBorders>
              <w:top w:val="single" w:sz="8" w:space="0" w:color="000000"/>
              <w:left w:val="single" w:sz="8" w:space="0" w:color="000000"/>
              <w:bottom w:val="single" w:sz="8" w:space="0" w:color="000000"/>
              <w:right w:val="single" w:sz="8" w:space="0" w:color="000000"/>
            </w:tcBorders>
          </w:tcPr>
          <w:p w14:paraId="69CC0F15"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46B752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97AB29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322E928"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935" w:type="dxa"/>
            <w:tcBorders>
              <w:top w:val="single" w:sz="8" w:space="0" w:color="000000"/>
              <w:left w:val="single" w:sz="8" w:space="0" w:color="000000"/>
              <w:bottom w:val="single" w:sz="8" w:space="0" w:color="000000"/>
              <w:right w:val="single" w:sz="8" w:space="0" w:color="000000"/>
            </w:tcBorders>
          </w:tcPr>
          <w:p w14:paraId="5D577F3E"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00B953F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0D676BB"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E95BB87"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00" w:type="dxa"/>
            <w:tcBorders>
              <w:top w:val="single" w:sz="8" w:space="0" w:color="000000"/>
              <w:left w:val="single" w:sz="8" w:space="0" w:color="000000"/>
              <w:bottom w:val="single" w:sz="8" w:space="0" w:color="000000"/>
              <w:right w:val="single" w:sz="8" w:space="0" w:color="000000"/>
            </w:tcBorders>
          </w:tcPr>
          <w:p w14:paraId="7147F5F1"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0B31ED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2B283A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5719960"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44093E50" w14:textId="77777777">
        <w:trPr>
          <w:trHeight w:hRule="exact" w:val="767"/>
        </w:trPr>
        <w:tc>
          <w:tcPr>
            <w:tcW w:w="722" w:type="dxa"/>
            <w:tcBorders>
              <w:top w:val="single" w:sz="8" w:space="0" w:color="000000"/>
              <w:left w:val="single" w:sz="8" w:space="0" w:color="000000"/>
              <w:bottom w:val="single" w:sz="8" w:space="0" w:color="000000"/>
              <w:right w:val="single" w:sz="8" w:space="0" w:color="000000"/>
            </w:tcBorders>
          </w:tcPr>
          <w:p w14:paraId="79775285"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71A5BCC9" w14:textId="77777777" w:rsidR="002E681A" w:rsidRDefault="00B4694F">
            <w:pPr>
              <w:widowControl w:val="0"/>
              <w:autoSpaceDE w:val="0"/>
              <w:autoSpaceDN w:val="0"/>
              <w:adjustRightInd w:val="0"/>
              <w:spacing w:after="0" w:line="240" w:lineRule="auto"/>
              <w:ind w:left="263" w:right="265"/>
              <w:jc w:val="center"/>
              <w:rPr>
                <w:rFonts w:ascii="Tahoma" w:hAnsi="Tahoma" w:cs="Tahoma"/>
                <w:sz w:val="24"/>
                <w:szCs w:val="24"/>
              </w:rPr>
            </w:pPr>
            <w:r>
              <w:rPr>
                <w:rFonts w:ascii="Tahoma" w:hAnsi="Tahoma" w:cs="Tahoma"/>
                <w:w w:val="101"/>
                <w:sz w:val="24"/>
                <w:szCs w:val="24"/>
              </w:rPr>
              <w:t>9</w:t>
            </w:r>
          </w:p>
        </w:tc>
        <w:tc>
          <w:tcPr>
            <w:tcW w:w="1420" w:type="dxa"/>
            <w:tcBorders>
              <w:top w:val="single" w:sz="8" w:space="0" w:color="000000"/>
              <w:left w:val="single" w:sz="8" w:space="0" w:color="000000"/>
              <w:bottom w:val="single" w:sz="8" w:space="0" w:color="000000"/>
              <w:right w:val="single" w:sz="8" w:space="0" w:color="000000"/>
            </w:tcBorders>
          </w:tcPr>
          <w:p w14:paraId="7E48709D"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3C15322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43179B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916B413"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0" w:type="dxa"/>
            <w:tcBorders>
              <w:top w:val="single" w:sz="8" w:space="0" w:color="000000"/>
              <w:left w:val="single" w:sz="8" w:space="0" w:color="000000"/>
              <w:bottom w:val="single" w:sz="8" w:space="0" w:color="000000"/>
              <w:right w:val="single" w:sz="8" w:space="0" w:color="000000"/>
            </w:tcBorders>
          </w:tcPr>
          <w:p w14:paraId="070713E6"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35930D9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57DF63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C5B359C"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776" w:type="dxa"/>
            <w:tcBorders>
              <w:top w:val="single" w:sz="8" w:space="0" w:color="000000"/>
              <w:left w:val="single" w:sz="8" w:space="0" w:color="000000"/>
              <w:bottom w:val="single" w:sz="8" w:space="0" w:color="000000"/>
              <w:right w:val="single" w:sz="8" w:space="0" w:color="000000"/>
            </w:tcBorders>
          </w:tcPr>
          <w:p w14:paraId="422459CB"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07959C7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1A01AE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63601EA"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323" w:type="dxa"/>
            <w:tcBorders>
              <w:top w:val="single" w:sz="8" w:space="0" w:color="000000"/>
              <w:left w:val="single" w:sz="8" w:space="0" w:color="000000"/>
              <w:bottom w:val="single" w:sz="8" w:space="0" w:color="000000"/>
              <w:right w:val="single" w:sz="8" w:space="0" w:color="000000"/>
            </w:tcBorders>
          </w:tcPr>
          <w:p w14:paraId="20F4459A"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61EE56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A52C28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3FDC4C1"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935" w:type="dxa"/>
            <w:tcBorders>
              <w:top w:val="single" w:sz="8" w:space="0" w:color="000000"/>
              <w:left w:val="single" w:sz="8" w:space="0" w:color="000000"/>
              <w:bottom w:val="single" w:sz="8" w:space="0" w:color="000000"/>
              <w:right w:val="single" w:sz="8" w:space="0" w:color="000000"/>
            </w:tcBorders>
          </w:tcPr>
          <w:p w14:paraId="497208F0"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36CDBD7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DE9AB9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86865EB"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00" w:type="dxa"/>
            <w:tcBorders>
              <w:top w:val="single" w:sz="8" w:space="0" w:color="000000"/>
              <w:left w:val="single" w:sz="8" w:space="0" w:color="000000"/>
              <w:bottom w:val="single" w:sz="8" w:space="0" w:color="000000"/>
              <w:right w:val="single" w:sz="8" w:space="0" w:color="000000"/>
            </w:tcBorders>
          </w:tcPr>
          <w:p w14:paraId="381ACCB3"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72BD12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704CFF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EAB131E"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0BB646FA" w14:textId="77777777">
        <w:trPr>
          <w:trHeight w:hRule="exact" w:val="767"/>
        </w:trPr>
        <w:tc>
          <w:tcPr>
            <w:tcW w:w="722" w:type="dxa"/>
            <w:tcBorders>
              <w:top w:val="single" w:sz="8" w:space="0" w:color="000000"/>
              <w:left w:val="single" w:sz="8" w:space="0" w:color="000000"/>
              <w:bottom w:val="single" w:sz="8" w:space="0" w:color="000000"/>
              <w:right w:val="single" w:sz="8" w:space="0" w:color="000000"/>
            </w:tcBorders>
          </w:tcPr>
          <w:p w14:paraId="31A869CA"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24EF4559" w14:textId="77777777" w:rsidR="002E681A" w:rsidRDefault="00B4694F">
            <w:pPr>
              <w:widowControl w:val="0"/>
              <w:autoSpaceDE w:val="0"/>
              <w:autoSpaceDN w:val="0"/>
              <w:adjustRightInd w:val="0"/>
              <w:spacing w:after="0" w:line="240" w:lineRule="auto"/>
              <w:ind w:left="220" w:right="225"/>
              <w:jc w:val="center"/>
              <w:rPr>
                <w:rFonts w:ascii="Tahoma" w:hAnsi="Tahoma" w:cs="Tahoma"/>
                <w:sz w:val="24"/>
                <w:szCs w:val="24"/>
              </w:rPr>
            </w:pPr>
            <w:r>
              <w:rPr>
                <w:rFonts w:ascii="Tahoma" w:hAnsi="Tahoma" w:cs="Tahoma"/>
                <w:spacing w:val="-2"/>
                <w:w w:val="101"/>
                <w:sz w:val="24"/>
                <w:szCs w:val="24"/>
              </w:rPr>
              <w:t>10</w:t>
            </w:r>
          </w:p>
        </w:tc>
        <w:tc>
          <w:tcPr>
            <w:tcW w:w="1420" w:type="dxa"/>
            <w:tcBorders>
              <w:top w:val="single" w:sz="8" w:space="0" w:color="000000"/>
              <w:left w:val="single" w:sz="8" w:space="0" w:color="000000"/>
              <w:bottom w:val="single" w:sz="8" w:space="0" w:color="000000"/>
              <w:right w:val="single" w:sz="8" w:space="0" w:color="000000"/>
            </w:tcBorders>
          </w:tcPr>
          <w:p w14:paraId="0A442E71"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4B666F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499CBC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B2A8ED7"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0" w:type="dxa"/>
            <w:tcBorders>
              <w:top w:val="single" w:sz="8" w:space="0" w:color="000000"/>
              <w:left w:val="single" w:sz="8" w:space="0" w:color="000000"/>
              <w:bottom w:val="single" w:sz="8" w:space="0" w:color="000000"/>
              <w:right w:val="single" w:sz="8" w:space="0" w:color="000000"/>
            </w:tcBorders>
          </w:tcPr>
          <w:p w14:paraId="5AB6C53D"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30B9AE2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E5B8ED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984E663"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776" w:type="dxa"/>
            <w:tcBorders>
              <w:top w:val="single" w:sz="8" w:space="0" w:color="000000"/>
              <w:left w:val="single" w:sz="8" w:space="0" w:color="000000"/>
              <w:bottom w:val="single" w:sz="8" w:space="0" w:color="000000"/>
              <w:right w:val="single" w:sz="8" w:space="0" w:color="000000"/>
            </w:tcBorders>
          </w:tcPr>
          <w:p w14:paraId="7A875AF3"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35B9073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656112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EDD1F5E"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323" w:type="dxa"/>
            <w:tcBorders>
              <w:top w:val="single" w:sz="8" w:space="0" w:color="000000"/>
              <w:left w:val="single" w:sz="8" w:space="0" w:color="000000"/>
              <w:bottom w:val="single" w:sz="8" w:space="0" w:color="000000"/>
              <w:right w:val="single" w:sz="8" w:space="0" w:color="000000"/>
            </w:tcBorders>
          </w:tcPr>
          <w:p w14:paraId="04095250"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4A76F9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67124A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D994130"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935" w:type="dxa"/>
            <w:tcBorders>
              <w:top w:val="single" w:sz="8" w:space="0" w:color="000000"/>
              <w:left w:val="single" w:sz="8" w:space="0" w:color="000000"/>
              <w:bottom w:val="single" w:sz="8" w:space="0" w:color="000000"/>
              <w:right w:val="single" w:sz="8" w:space="0" w:color="000000"/>
            </w:tcBorders>
          </w:tcPr>
          <w:p w14:paraId="0B66B2B2"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DE20B7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3DF966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39A892D"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00" w:type="dxa"/>
            <w:tcBorders>
              <w:top w:val="single" w:sz="8" w:space="0" w:color="000000"/>
              <w:left w:val="single" w:sz="8" w:space="0" w:color="000000"/>
              <w:bottom w:val="single" w:sz="8" w:space="0" w:color="000000"/>
              <w:right w:val="single" w:sz="8" w:space="0" w:color="000000"/>
            </w:tcBorders>
          </w:tcPr>
          <w:p w14:paraId="2A8D31F4"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05C236B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6BA7CA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B4CC88B"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13C9C032" w14:textId="77777777">
        <w:trPr>
          <w:trHeight w:hRule="exact" w:val="767"/>
        </w:trPr>
        <w:tc>
          <w:tcPr>
            <w:tcW w:w="722" w:type="dxa"/>
            <w:tcBorders>
              <w:top w:val="single" w:sz="8" w:space="0" w:color="000000"/>
              <w:left w:val="single" w:sz="8" w:space="0" w:color="000000"/>
              <w:bottom w:val="single" w:sz="8" w:space="0" w:color="000000"/>
              <w:right w:val="single" w:sz="8" w:space="0" w:color="000000"/>
            </w:tcBorders>
          </w:tcPr>
          <w:p w14:paraId="6ACDAD6C"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6F8308CF" w14:textId="77777777" w:rsidR="002E681A" w:rsidRDefault="00B4694F">
            <w:pPr>
              <w:widowControl w:val="0"/>
              <w:autoSpaceDE w:val="0"/>
              <w:autoSpaceDN w:val="0"/>
              <w:adjustRightInd w:val="0"/>
              <w:spacing w:after="0" w:line="240" w:lineRule="auto"/>
              <w:ind w:left="234" w:right="244"/>
              <w:jc w:val="center"/>
              <w:rPr>
                <w:rFonts w:ascii="Tahoma" w:hAnsi="Tahoma" w:cs="Tahoma"/>
                <w:sz w:val="24"/>
                <w:szCs w:val="24"/>
              </w:rPr>
            </w:pPr>
            <w:r>
              <w:rPr>
                <w:rFonts w:ascii="Tahoma" w:hAnsi="Tahoma" w:cs="Tahoma"/>
                <w:spacing w:val="-2"/>
                <w:w w:val="101"/>
                <w:sz w:val="24"/>
                <w:szCs w:val="24"/>
              </w:rPr>
              <w:t>11</w:t>
            </w:r>
          </w:p>
        </w:tc>
        <w:tc>
          <w:tcPr>
            <w:tcW w:w="1420" w:type="dxa"/>
            <w:tcBorders>
              <w:top w:val="single" w:sz="8" w:space="0" w:color="000000"/>
              <w:left w:val="single" w:sz="8" w:space="0" w:color="000000"/>
              <w:bottom w:val="single" w:sz="8" w:space="0" w:color="000000"/>
              <w:right w:val="single" w:sz="8" w:space="0" w:color="000000"/>
            </w:tcBorders>
          </w:tcPr>
          <w:p w14:paraId="10F5E1B7"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43E0EE5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72456A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81DE0DF"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0" w:type="dxa"/>
            <w:tcBorders>
              <w:top w:val="single" w:sz="8" w:space="0" w:color="000000"/>
              <w:left w:val="single" w:sz="8" w:space="0" w:color="000000"/>
              <w:bottom w:val="single" w:sz="8" w:space="0" w:color="000000"/>
              <w:right w:val="single" w:sz="8" w:space="0" w:color="000000"/>
            </w:tcBorders>
          </w:tcPr>
          <w:p w14:paraId="6D48A36D"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16B2735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6FF123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269AFE1"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776" w:type="dxa"/>
            <w:tcBorders>
              <w:top w:val="single" w:sz="8" w:space="0" w:color="000000"/>
              <w:left w:val="single" w:sz="8" w:space="0" w:color="000000"/>
              <w:bottom w:val="single" w:sz="8" w:space="0" w:color="000000"/>
              <w:right w:val="single" w:sz="8" w:space="0" w:color="000000"/>
            </w:tcBorders>
          </w:tcPr>
          <w:p w14:paraId="7B8D088D"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6C8E03C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F34D5F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90166BB"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323" w:type="dxa"/>
            <w:tcBorders>
              <w:top w:val="single" w:sz="8" w:space="0" w:color="000000"/>
              <w:left w:val="single" w:sz="8" w:space="0" w:color="000000"/>
              <w:bottom w:val="single" w:sz="8" w:space="0" w:color="000000"/>
              <w:right w:val="single" w:sz="8" w:space="0" w:color="000000"/>
            </w:tcBorders>
          </w:tcPr>
          <w:p w14:paraId="55CEF364"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F5C2CE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E33712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6880FAC"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935" w:type="dxa"/>
            <w:tcBorders>
              <w:top w:val="single" w:sz="8" w:space="0" w:color="000000"/>
              <w:left w:val="single" w:sz="8" w:space="0" w:color="000000"/>
              <w:bottom w:val="single" w:sz="8" w:space="0" w:color="000000"/>
              <w:right w:val="single" w:sz="8" w:space="0" w:color="000000"/>
            </w:tcBorders>
          </w:tcPr>
          <w:p w14:paraId="0CCE3006"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D15174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D2B6C2B"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5E171E1"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00" w:type="dxa"/>
            <w:tcBorders>
              <w:top w:val="single" w:sz="8" w:space="0" w:color="000000"/>
              <w:left w:val="single" w:sz="8" w:space="0" w:color="000000"/>
              <w:bottom w:val="single" w:sz="8" w:space="0" w:color="000000"/>
              <w:right w:val="single" w:sz="8" w:space="0" w:color="000000"/>
            </w:tcBorders>
          </w:tcPr>
          <w:p w14:paraId="44DAB0C9"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14BCE60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DD0D68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FC215C3" w14:textId="77777777" w:rsidR="002E681A" w:rsidRDefault="002E681A">
            <w:pPr>
              <w:widowControl w:val="0"/>
              <w:autoSpaceDE w:val="0"/>
              <w:autoSpaceDN w:val="0"/>
              <w:adjustRightInd w:val="0"/>
              <w:spacing w:after="0" w:line="200" w:lineRule="exact"/>
              <w:rPr>
                <w:rFonts w:ascii="Tahoma" w:hAnsi="Tahoma" w:cs="Tahoma"/>
                <w:sz w:val="24"/>
                <w:szCs w:val="24"/>
              </w:rPr>
            </w:pPr>
          </w:p>
        </w:tc>
      </w:tr>
    </w:tbl>
    <w:p w14:paraId="35483DC8" w14:textId="77777777" w:rsidR="002E681A" w:rsidRDefault="002E681A">
      <w:pPr>
        <w:widowControl w:val="0"/>
        <w:autoSpaceDE w:val="0"/>
        <w:autoSpaceDN w:val="0"/>
        <w:adjustRightInd w:val="0"/>
        <w:spacing w:after="0" w:line="240" w:lineRule="auto"/>
        <w:rPr>
          <w:rFonts w:ascii="Tahoma" w:hAnsi="Tahoma" w:cs="Tahoma"/>
          <w:sz w:val="24"/>
          <w:szCs w:val="24"/>
        </w:rPr>
        <w:sectPr w:rsidR="002E681A">
          <w:headerReference w:type="even" r:id="rId20"/>
          <w:headerReference w:type="default" r:id="rId21"/>
          <w:footerReference w:type="default" r:id="rId22"/>
          <w:headerReference w:type="first" r:id="rId23"/>
          <w:pgSz w:w="12240" w:h="15840"/>
          <w:pgMar w:top="1361" w:right="862" w:bottom="278" w:left="782" w:header="0" w:footer="1400" w:gutter="0"/>
          <w:pgNumType w:start="4"/>
          <w:cols w:space="720" w:equalWidth="0">
            <w:col w:w="10598"/>
          </w:cols>
        </w:sectPr>
      </w:pPr>
    </w:p>
    <w:p w14:paraId="2F770324" w14:textId="77777777" w:rsidR="002E681A" w:rsidRDefault="00B4694F">
      <w:pPr>
        <w:pStyle w:val="Heading2"/>
        <w:rPr>
          <w:rFonts w:cs="Tahoma"/>
          <w:sz w:val="24"/>
          <w:szCs w:val="24"/>
        </w:rPr>
      </w:pPr>
      <w:bookmarkStart w:id="1299" w:name="_Toc149742725"/>
      <w:r>
        <w:rPr>
          <w:rFonts w:cs="Tahoma"/>
          <w:spacing w:val="1"/>
          <w:sz w:val="24"/>
          <w:szCs w:val="24"/>
        </w:rPr>
        <w:lastRenderedPageBreak/>
        <w:t>A</w:t>
      </w:r>
      <w:r>
        <w:rPr>
          <w:rFonts w:cs="Tahoma"/>
          <w:spacing w:val="-1"/>
          <w:sz w:val="24"/>
          <w:szCs w:val="24"/>
        </w:rPr>
        <w:t>ppe</w:t>
      </w:r>
      <w:r>
        <w:rPr>
          <w:rFonts w:cs="Tahoma"/>
          <w:spacing w:val="2"/>
          <w:sz w:val="24"/>
          <w:szCs w:val="24"/>
        </w:rPr>
        <w:t>n</w:t>
      </w:r>
      <w:r>
        <w:rPr>
          <w:rFonts w:cs="Tahoma"/>
          <w:spacing w:val="-2"/>
          <w:sz w:val="24"/>
          <w:szCs w:val="24"/>
        </w:rPr>
        <w:t>d</w:t>
      </w:r>
      <w:r>
        <w:rPr>
          <w:rFonts w:cs="Tahoma"/>
          <w:spacing w:val="2"/>
          <w:sz w:val="24"/>
          <w:szCs w:val="24"/>
        </w:rPr>
        <w:t>i</w:t>
      </w:r>
      <w:r>
        <w:rPr>
          <w:rFonts w:cs="Tahoma"/>
          <w:sz w:val="24"/>
          <w:szCs w:val="24"/>
        </w:rPr>
        <w:t>x</w:t>
      </w:r>
      <w:r>
        <w:rPr>
          <w:rFonts w:cs="Tahoma"/>
          <w:spacing w:val="-4"/>
          <w:sz w:val="24"/>
          <w:szCs w:val="24"/>
        </w:rPr>
        <w:t xml:space="preserve"> </w:t>
      </w:r>
      <w:proofErr w:type="gramStart"/>
      <w:r>
        <w:rPr>
          <w:rFonts w:cs="Tahoma"/>
          <w:spacing w:val="2"/>
          <w:sz w:val="24"/>
          <w:szCs w:val="24"/>
        </w:rPr>
        <w:t>I</w:t>
      </w:r>
      <w:r>
        <w:rPr>
          <w:rFonts w:cs="Tahoma"/>
          <w:spacing w:val="-2"/>
          <w:sz w:val="24"/>
          <w:szCs w:val="24"/>
        </w:rPr>
        <w:t>V</w:t>
      </w:r>
      <w:r>
        <w:rPr>
          <w:rFonts w:cs="Tahoma"/>
          <w:sz w:val="24"/>
          <w:szCs w:val="24"/>
        </w:rPr>
        <w:t>:</w:t>
      </w:r>
      <w:r>
        <w:rPr>
          <w:rFonts w:cs="Tahoma"/>
          <w:spacing w:val="-2"/>
          <w:sz w:val="24"/>
          <w:szCs w:val="24"/>
        </w:rPr>
        <w:t>-</w:t>
      </w:r>
      <w:proofErr w:type="gramEnd"/>
      <w:r>
        <w:rPr>
          <w:rFonts w:cs="Tahoma"/>
          <w:spacing w:val="1"/>
          <w:sz w:val="24"/>
          <w:szCs w:val="24"/>
        </w:rPr>
        <w:t>Co</w:t>
      </w:r>
      <w:r>
        <w:rPr>
          <w:rFonts w:cs="Tahoma"/>
          <w:spacing w:val="-5"/>
          <w:sz w:val="24"/>
          <w:szCs w:val="24"/>
        </w:rPr>
        <w:t>m</w:t>
      </w:r>
      <w:r>
        <w:rPr>
          <w:rFonts w:cs="Tahoma"/>
          <w:sz w:val="24"/>
          <w:szCs w:val="24"/>
        </w:rPr>
        <w:t>m</w:t>
      </w:r>
      <w:r>
        <w:rPr>
          <w:rFonts w:cs="Tahoma"/>
          <w:spacing w:val="-3"/>
          <w:sz w:val="24"/>
          <w:szCs w:val="24"/>
        </w:rPr>
        <w:t>i</w:t>
      </w:r>
      <w:r>
        <w:rPr>
          <w:rFonts w:cs="Tahoma"/>
          <w:spacing w:val="2"/>
          <w:sz w:val="24"/>
          <w:szCs w:val="24"/>
        </w:rPr>
        <w:t>t</w:t>
      </w:r>
      <w:r>
        <w:rPr>
          <w:rFonts w:cs="Tahoma"/>
          <w:sz w:val="24"/>
          <w:szCs w:val="24"/>
        </w:rPr>
        <w:t>m</w:t>
      </w:r>
      <w:r>
        <w:rPr>
          <w:rFonts w:cs="Tahoma"/>
          <w:spacing w:val="-1"/>
          <w:sz w:val="24"/>
          <w:szCs w:val="24"/>
        </w:rPr>
        <w:t>e</w:t>
      </w:r>
      <w:r>
        <w:rPr>
          <w:rFonts w:cs="Tahoma"/>
          <w:spacing w:val="-3"/>
          <w:sz w:val="24"/>
          <w:szCs w:val="24"/>
        </w:rPr>
        <w:t>n</w:t>
      </w:r>
      <w:r>
        <w:rPr>
          <w:rFonts w:cs="Tahoma"/>
          <w:sz w:val="24"/>
          <w:szCs w:val="24"/>
        </w:rPr>
        <w:t xml:space="preserve">t </w:t>
      </w:r>
      <w:r>
        <w:rPr>
          <w:rFonts w:cs="Tahoma"/>
          <w:spacing w:val="1"/>
          <w:sz w:val="24"/>
          <w:szCs w:val="24"/>
        </w:rPr>
        <w:t>Fo</w:t>
      </w:r>
      <w:r>
        <w:rPr>
          <w:rFonts w:cs="Tahoma"/>
          <w:spacing w:val="-3"/>
          <w:sz w:val="24"/>
          <w:szCs w:val="24"/>
        </w:rPr>
        <w:t>r</w:t>
      </w:r>
      <w:r>
        <w:rPr>
          <w:rFonts w:cs="Tahoma"/>
          <w:sz w:val="24"/>
          <w:szCs w:val="24"/>
        </w:rPr>
        <w:t>m</w:t>
      </w:r>
      <w:bookmarkEnd w:id="1299"/>
    </w:p>
    <w:p w14:paraId="03C03B9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0BBF77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61051C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B1D8A0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744C180" w14:textId="77777777" w:rsidR="002E681A" w:rsidRDefault="002E681A">
      <w:pPr>
        <w:widowControl w:val="0"/>
        <w:autoSpaceDE w:val="0"/>
        <w:autoSpaceDN w:val="0"/>
        <w:adjustRightInd w:val="0"/>
        <w:spacing w:before="7" w:after="0" w:line="240" w:lineRule="exact"/>
        <w:rPr>
          <w:rFonts w:ascii="Tahoma" w:hAnsi="Tahoma" w:cs="Tahoma"/>
          <w:sz w:val="24"/>
          <w:szCs w:val="24"/>
        </w:rPr>
      </w:pPr>
    </w:p>
    <w:p w14:paraId="63C023B0" w14:textId="77777777" w:rsidR="002E681A" w:rsidRDefault="00B4694F">
      <w:pPr>
        <w:widowControl w:val="0"/>
        <w:autoSpaceDE w:val="0"/>
        <w:autoSpaceDN w:val="0"/>
        <w:adjustRightInd w:val="0"/>
        <w:spacing w:after="0" w:line="266" w:lineRule="exact"/>
        <w:ind w:left="356" w:right="343"/>
        <w:jc w:val="center"/>
        <w:rPr>
          <w:rFonts w:ascii="Tahoma" w:hAnsi="Tahoma" w:cs="Tahoma"/>
          <w:sz w:val="24"/>
          <w:szCs w:val="24"/>
        </w:rPr>
      </w:pPr>
      <w:r>
        <w:rPr>
          <w:rFonts w:ascii="Tahoma" w:hAnsi="Tahoma" w:cs="Tahoma"/>
          <w:b/>
          <w:bCs/>
          <w:spacing w:val="1"/>
          <w:position w:val="-1"/>
          <w:sz w:val="24"/>
          <w:szCs w:val="24"/>
          <w:u w:val="single"/>
        </w:rPr>
        <w:t>C</w:t>
      </w:r>
      <w:r>
        <w:rPr>
          <w:rFonts w:ascii="Tahoma" w:hAnsi="Tahoma" w:cs="Tahoma"/>
          <w:b/>
          <w:bCs/>
          <w:position w:val="-1"/>
          <w:sz w:val="24"/>
          <w:szCs w:val="24"/>
          <w:u w:val="single"/>
        </w:rPr>
        <w:t>O</w:t>
      </w:r>
      <w:r>
        <w:rPr>
          <w:rFonts w:ascii="Tahoma" w:hAnsi="Tahoma" w:cs="Tahoma"/>
          <w:b/>
          <w:bCs/>
          <w:spacing w:val="1"/>
          <w:position w:val="-1"/>
          <w:sz w:val="24"/>
          <w:szCs w:val="24"/>
          <w:u w:val="single"/>
        </w:rPr>
        <w:t>D</w:t>
      </w:r>
      <w:r>
        <w:rPr>
          <w:rFonts w:ascii="Tahoma" w:hAnsi="Tahoma" w:cs="Tahoma"/>
          <w:b/>
          <w:bCs/>
          <w:position w:val="-1"/>
          <w:sz w:val="24"/>
          <w:szCs w:val="24"/>
          <w:u w:val="single"/>
        </w:rPr>
        <w:t>E</w:t>
      </w:r>
      <w:r>
        <w:rPr>
          <w:rFonts w:ascii="Tahoma" w:hAnsi="Tahoma" w:cs="Tahoma"/>
          <w:b/>
          <w:bCs/>
          <w:spacing w:val="1"/>
          <w:position w:val="-1"/>
          <w:sz w:val="24"/>
          <w:szCs w:val="24"/>
          <w:u w:val="single"/>
        </w:rPr>
        <w:t xml:space="preserve"> </w:t>
      </w:r>
      <w:r>
        <w:rPr>
          <w:rFonts w:ascii="Tahoma" w:hAnsi="Tahoma" w:cs="Tahoma"/>
          <w:b/>
          <w:bCs/>
          <w:position w:val="-1"/>
          <w:sz w:val="24"/>
          <w:szCs w:val="24"/>
          <w:u w:val="single"/>
        </w:rPr>
        <w:t>OF</w:t>
      </w:r>
      <w:r>
        <w:rPr>
          <w:rFonts w:ascii="Tahoma" w:hAnsi="Tahoma" w:cs="Tahoma"/>
          <w:b/>
          <w:bCs/>
          <w:spacing w:val="-1"/>
          <w:position w:val="-1"/>
          <w:sz w:val="24"/>
          <w:szCs w:val="24"/>
          <w:u w:val="single"/>
        </w:rPr>
        <w:t xml:space="preserve"> </w:t>
      </w:r>
      <w:r>
        <w:rPr>
          <w:rFonts w:ascii="Tahoma" w:hAnsi="Tahoma" w:cs="Tahoma"/>
          <w:b/>
          <w:bCs/>
          <w:spacing w:val="1"/>
          <w:position w:val="-1"/>
          <w:sz w:val="24"/>
          <w:szCs w:val="24"/>
          <w:u w:val="single"/>
        </w:rPr>
        <w:t>C</w:t>
      </w:r>
      <w:r>
        <w:rPr>
          <w:rFonts w:ascii="Tahoma" w:hAnsi="Tahoma" w:cs="Tahoma"/>
          <w:b/>
          <w:bCs/>
          <w:position w:val="-1"/>
          <w:sz w:val="24"/>
          <w:szCs w:val="24"/>
          <w:u w:val="single"/>
        </w:rPr>
        <w:t>ON</w:t>
      </w:r>
      <w:r>
        <w:rPr>
          <w:rFonts w:ascii="Tahoma" w:hAnsi="Tahoma" w:cs="Tahoma"/>
          <w:b/>
          <w:bCs/>
          <w:spacing w:val="-3"/>
          <w:position w:val="-1"/>
          <w:sz w:val="24"/>
          <w:szCs w:val="24"/>
          <w:u w:val="single"/>
        </w:rPr>
        <w:t>D</w:t>
      </w:r>
      <w:r>
        <w:rPr>
          <w:rFonts w:ascii="Tahoma" w:hAnsi="Tahoma" w:cs="Tahoma"/>
          <w:b/>
          <w:bCs/>
          <w:spacing w:val="2"/>
          <w:position w:val="-1"/>
          <w:sz w:val="24"/>
          <w:szCs w:val="24"/>
          <w:u w:val="single"/>
        </w:rPr>
        <w:t>U</w:t>
      </w:r>
      <w:r>
        <w:rPr>
          <w:rFonts w:ascii="Tahoma" w:hAnsi="Tahoma" w:cs="Tahoma"/>
          <w:b/>
          <w:bCs/>
          <w:spacing w:val="1"/>
          <w:position w:val="-1"/>
          <w:sz w:val="24"/>
          <w:szCs w:val="24"/>
          <w:u w:val="single"/>
        </w:rPr>
        <w:t>C</w:t>
      </w:r>
      <w:r>
        <w:rPr>
          <w:rFonts w:ascii="Tahoma" w:hAnsi="Tahoma" w:cs="Tahoma"/>
          <w:b/>
          <w:bCs/>
          <w:position w:val="-1"/>
          <w:sz w:val="24"/>
          <w:szCs w:val="24"/>
          <w:u w:val="single"/>
        </w:rPr>
        <w:t>T AND</w:t>
      </w:r>
      <w:r>
        <w:rPr>
          <w:rFonts w:ascii="Tahoma" w:hAnsi="Tahoma" w:cs="Tahoma"/>
          <w:b/>
          <w:bCs/>
          <w:spacing w:val="-2"/>
          <w:position w:val="-1"/>
          <w:sz w:val="24"/>
          <w:szCs w:val="24"/>
          <w:u w:val="single"/>
        </w:rPr>
        <w:t xml:space="preserve"> </w:t>
      </w:r>
      <w:r>
        <w:rPr>
          <w:rFonts w:ascii="Tahoma" w:hAnsi="Tahoma" w:cs="Tahoma"/>
          <w:b/>
          <w:bCs/>
          <w:position w:val="-1"/>
          <w:sz w:val="24"/>
          <w:szCs w:val="24"/>
          <w:u w:val="single"/>
        </w:rPr>
        <w:t>E</w:t>
      </w:r>
      <w:r>
        <w:rPr>
          <w:rFonts w:ascii="Tahoma" w:hAnsi="Tahoma" w:cs="Tahoma"/>
          <w:b/>
          <w:bCs/>
          <w:spacing w:val="-1"/>
          <w:position w:val="-1"/>
          <w:sz w:val="24"/>
          <w:szCs w:val="24"/>
          <w:u w:val="single"/>
        </w:rPr>
        <w:t>T</w:t>
      </w:r>
      <w:r>
        <w:rPr>
          <w:rFonts w:ascii="Tahoma" w:hAnsi="Tahoma" w:cs="Tahoma"/>
          <w:b/>
          <w:bCs/>
          <w:spacing w:val="2"/>
          <w:position w:val="-1"/>
          <w:sz w:val="24"/>
          <w:szCs w:val="24"/>
          <w:u w:val="single"/>
        </w:rPr>
        <w:t>H</w:t>
      </w:r>
      <w:r>
        <w:rPr>
          <w:rFonts w:ascii="Tahoma" w:hAnsi="Tahoma" w:cs="Tahoma"/>
          <w:b/>
          <w:bCs/>
          <w:spacing w:val="-1"/>
          <w:position w:val="-1"/>
          <w:sz w:val="24"/>
          <w:szCs w:val="24"/>
          <w:u w:val="single"/>
        </w:rPr>
        <w:t>I</w:t>
      </w:r>
      <w:r>
        <w:rPr>
          <w:rFonts w:ascii="Tahoma" w:hAnsi="Tahoma" w:cs="Tahoma"/>
          <w:b/>
          <w:bCs/>
          <w:spacing w:val="1"/>
          <w:position w:val="-1"/>
          <w:sz w:val="24"/>
          <w:szCs w:val="24"/>
          <w:u w:val="single"/>
        </w:rPr>
        <w:t>C</w:t>
      </w:r>
      <w:r>
        <w:rPr>
          <w:rFonts w:ascii="Tahoma" w:hAnsi="Tahoma" w:cs="Tahoma"/>
          <w:b/>
          <w:bCs/>
          <w:position w:val="-1"/>
          <w:sz w:val="24"/>
          <w:szCs w:val="24"/>
          <w:u w:val="single"/>
        </w:rPr>
        <w:t>S</w:t>
      </w:r>
      <w:r>
        <w:rPr>
          <w:rFonts w:ascii="Tahoma" w:hAnsi="Tahoma" w:cs="Tahoma"/>
          <w:b/>
          <w:bCs/>
          <w:spacing w:val="-1"/>
          <w:position w:val="-1"/>
          <w:sz w:val="24"/>
          <w:szCs w:val="24"/>
          <w:u w:val="single"/>
        </w:rPr>
        <w:t xml:space="preserve"> </w:t>
      </w:r>
      <w:r>
        <w:rPr>
          <w:rFonts w:ascii="Tahoma" w:hAnsi="Tahoma" w:cs="Tahoma"/>
          <w:b/>
          <w:bCs/>
          <w:spacing w:val="2"/>
          <w:position w:val="-1"/>
          <w:sz w:val="24"/>
          <w:szCs w:val="24"/>
          <w:u w:val="single"/>
        </w:rPr>
        <w:t>F</w:t>
      </w:r>
      <w:r>
        <w:rPr>
          <w:rFonts w:ascii="Tahoma" w:hAnsi="Tahoma" w:cs="Tahoma"/>
          <w:b/>
          <w:bCs/>
          <w:position w:val="-1"/>
          <w:sz w:val="24"/>
          <w:szCs w:val="24"/>
          <w:u w:val="single"/>
        </w:rPr>
        <w:t>OR</w:t>
      </w:r>
      <w:r>
        <w:rPr>
          <w:rFonts w:ascii="Tahoma" w:hAnsi="Tahoma" w:cs="Tahoma"/>
          <w:b/>
          <w:bCs/>
          <w:spacing w:val="-3"/>
          <w:position w:val="-1"/>
          <w:sz w:val="24"/>
          <w:szCs w:val="24"/>
          <w:u w:val="single"/>
        </w:rPr>
        <w:t xml:space="preserve"> </w:t>
      </w:r>
      <w:r>
        <w:rPr>
          <w:rFonts w:ascii="Tahoma" w:hAnsi="Tahoma" w:cs="Tahoma"/>
          <w:b/>
          <w:bCs/>
          <w:position w:val="-1"/>
          <w:sz w:val="24"/>
          <w:szCs w:val="24"/>
          <w:u w:val="single"/>
        </w:rPr>
        <w:t>E</w:t>
      </w:r>
      <w:r>
        <w:rPr>
          <w:rFonts w:ascii="Tahoma" w:hAnsi="Tahoma" w:cs="Tahoma"/>
          <w:b/>
          <w:bCs/>
          <w:spacing w:val="-1"/>
          <w:position w:val="-1"/>
          <w:sz w:val="24"/>
          <w:szCs w:val="24"/>
          <w:u w:val="single"/>
        </w:rPr>
        <w:t>M</w:t>
      </w:r>
      <w:r>
        <w:rPr>
          <w:rFonts w:ascii="Tahoma" w:hAnsi="Tahoma" w:cs="Tahoma"/>
          <w:b/>
          <w:bCs/>
          <w:position w:val="-1"/>
          <w:sz w:val="24"/>
          <w:szCs w:val="24"/>
          <w:u w:val="single"/>
        </w:rPr>
        <w:t>P</w:t>
      </w:r>
      <w:r>
        <w:rPr>
          <w:rFonts w:ascii="Tahoma" w:hAnsi="Tahoma" w:cs="Tahoma"/>
          <w:b/>
          <w:bCs/>
          <w:spacing w:val="-1"/>
          <w:position w:val="-1"/>
          <w:sz w:val="24"/>
          <w:szCs w:val="24"/>
          <w:u w:val="single"/>
        </w:rPr>
        <w:t>L</w:t>
      </w:r>
      <w:r>
        <w:rPr>
          <w:rFonts w:ascii="Tahoma" w:hAnsi="Tahoma" w:cs="Tahoma"/>
          <w:b/>
          <w:bCs/>
          <w:position w:val="-1"/>
          <w:sz w:val="24"/>
          <w:szCs w:val="24"/>
          <w:u w:val="single"/>
        </w:rPr>
        <w:t>O</w:t>
      </w:r>
      <w:r>
        <w:rPr>
          <w:rFonts w:ascii="Tahoma" w:hAnsi="Tahoma" w:cs="Tahoma"/>
          <w:b/>
          <w:bCs/>
          <w:spacing w:val="2"/>
          <w:position w:val="-1"/>
          <w:sz w:val="24"/>
          <w:szCs w:val="24"/>
          <w:u w:val="single"/>
        </w:rPr>
        <w:t>Y</w:t>
      </w:r>
      <w:r>
        <w:rPr>
          <w:rFonts w:ascii="Tahoma" w:hAnsi="Tahoma" w:cs="Tahoma"/>
          <w:b/>
          <w:bCs/>
          <w:position w:val="-1"/>
          <w:sz w:val="24"/>
          <w:szCs w:val="24"/>
          <w:u w:val="single"/>
        </w:rPr>
        <w:t>EE</w:t>
      </w:r>
      <w:r>
        <w:rPr>
          <w:rFonts w:ascii="Tahoma" w:hAnsi="Tahoma" w:cs="Tahoma"/>
          <w:b/>
          <w:bCs/>
          <w:spacing w:val="1"/>
          <w:position w:val="-1"/>
          <w:sz w:val="24"/>
          <w:szCs w:val="24"/>
          <w:u w:val="single"/>
        </w:rPr>
        <w:t xml:space="preserve"> </w:t>
      </w:r>
      <w:r>
        <w:rPr>
          <w:rFonts w:ascii="Tahoma" w:hAnsi="Tahoma" w:cs="Tahoma"/>
          <w:b/>
          <w:bCs/>
          <w:position w:val="-1"/>
          <w:sz w:val="24"/>
          <w:szCs w:val="24"/>
          <w:u w:val="single"/>
        </w:rPr>
        <w:t>OF</w:t>
      </w:r>
      <w:r>
        <w:rPr>
          <w:rFonts w:ascii="Tahoma" w:hAnsi="Tahoma" w:cs="Tahoma"/>
          <w:b/>
          <w:bCs/>
          <w:spacing w:val="4"/>
          <w:position w:val="-1"/>
          <w:sz w:val="24"/>
          <w:szCs w:val="24"/>
          <w:u w:val="single"/>
        </w:rPr>
        <w:t xml:space="preserve"> </w:t>
      </w:r>
      <w:r>
        <w:rPr>
          <w:rFonts w:ascii="Tahoma" w:hAnsi="Tahoma" w:cs="Tahoma"/>
          <w:b/>
          <w:bCs/>
          <w:spacing w:val="-1"/>
          <w:position w:val="-1"/>
          <w:sz w:val="24"/>
          <w:szCs w:val="24"/>
          <w:u w:val="single"/>
        </w:rPr>
        <w:t>T</w:t>
      </w:r>
      <w:r>
        <w:rPr>
          <w:rFonts w:ascii="Tahoma" w:hAnsi="Tahoma" w:cs="Tahoma"/>
          <w:b/>
          <w:bCs/>
          <w:spacing w:val="2"/>
          <w:position w:val="-1"/>
          <w:sz w:val="24"/>
          <w:szCs w:val="24"/>
          <w:u w:val="single"/>
        </w:rPr>
        <w:t>H</w:t>
      </w:r>
      <w:r>
        <w:rPr>
          <w:rFonts w:ascii="Tahoma" w:hAnsi="Tahoma" w:cs="Tahoma"/>
          <w:b/>
          <w:bCs/>
          <w:position w:val="-1"/>
          <w:sz w:val="24"/>
          <w:szCs w:val="24"/>
          <w:u w:val="single"/>
        </w:rPr>
        <w:t>E</w:t>
      </w:r>
      <w:r>
        <w:rPr>
          <w:rFonts w:ascii="Tahoma" w:hAnsi="Tahoma" w:cs="Tahoma"/>
          <w:b/>
          <w:bCs/>
          <w:spacing w:val="1"/>
          <w:position w:val="-1"/>
          <w:sz w:val="24"/>
          <w:szCs w:val="24"/>
          <w:u w:val="single"/>
        </w:rPr>
        <w:t xml:space="preserve"> INSTITUTE</w:t>
      </w:r>
    </w:p>
    <w:p w14:paraId="5D260F1F" w14:textId="77777777" w:rsidR="002E681A" w:rsidRDefault="002E681A">
      <w:pPr>
        <w:widowControl w:val="0"/>
        <w:autoSpaceDE w:val="0"/>
        <w:autoSpaceDN w:val="0"/>
        <w:adjustRightInd w:val="0"/>
        <w:spacing w:before="3" w:after="0" w:line="150" w:lineRule="exact"/>
        <w:rPr>
          <w:rFonts w:ascii="Tahoma" w:hAnsi="Tahoma" w:cs="Tahoma"/>
          <w:sz w:val="24"/>
          <w:szCs w:val="24"/>
        </w:rPr>
      </w:pPr>
    </w:p>
    <w:p w14:paraId="181EFF9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84009D6" w14:textId="77777777" w:rsidR="002E681A" w:rsidRDefault="00B4694F">
      <w:pPr>
        <w:widowControl w:val="0"/>
        <w:autoSpaceDE w:val="0"/>
        <w:autoSpaceDN w:val="0"/>
        <w:adjustRightInd w:val="0"/>
        <w:spacing w:before="33" w:after="0" w:line="266" w:lineRule="exact"/>
        <w:ind w:left="3592" w:right="3582"/>
        <w:jc w:val="center"/>
        <w:rPr>
          <w:rFonts w:ascii="Tahoma" w:hAnsi="Tahoma" w:cs="Tahoma"/>
          <w:sz w:val="24"/>
          <w:szCs w:val="24"/>
        </w:rPr>
      </w:pPr>
      <w:r>
        <w:rPr>
          <w:rFonts w:ascii="Tahoma" w:hAnsi="Tahoma" w:cs="Tahoma"/>
          <w:b/>
          <w:bCs/>
          <w:spacing w:val="1"/>
          <w:position w:val="-1"/>
          <w:sz w:val="24"/>
          <w:szCs w:val="24"/>
          <w:u w:val="single"/>
        </w:rPr>
        <w:t>C</w:t>
      </w:r>
      <w:r>
        <w:rPr>
          <w:rFonts w:ascii="Tahoma" w:hAnsi="Tahoma" w:cs="Tahoma"/>
          <w:b/>
          <w:bCs/>
          <w:position w:val="-1"/>
          <w:sz w:val="24"/>
          <w:szCs w:val="24"/>
          <w:u w:val="single"/>
        </w:rPr>
        <w:t>O</w:t>
      </w:r>
      <w:r>
        <w:rPr>
          <w:rFonts w:ascii="Tahoma" w:hAnsi="Tahoma" w:cs="Tahoma"/>
          <w:b/>
          <w:bCs/>
          <w:spacing w:val="-1"/>
          <w:position w:val="-1"/>
          <w:sz w:val="24"/>
          <w:szCs w:val="24"/>
          <w:u w:val="single"/>
        </w:rPr>
        <w:t>MMITM</w:t>
      </w:r>
      <w:r>
        <w:rPr>
          <w:rFonts w:ascii="Tahoma" w:hAnsi="Tahoma" w:cs="Tahoma"/>
          <w:b/>
          <w:bCs/>
          <w:position w:val="-1"/>
          <w:sz w:val="24"/>
          <w:szCs w:val="24"/>
          <w:u w:val="single"/>
        </w:rPr>
        <w:t xml:space="preserve">ENT </w:t>
      </w:r>
      <w:r>
        <w:rPr>
          <w:rFonts w:ascii="Tahoma" w:hAnsi="Tahoma" w:cs="Tahoma"/>
          <w:b/>
          <w:bCs/>
          <w:spacing w:val="2"/>
          <w:position w:val="-1"/>
          <w:sz w:val="24"/>
          <w:szCs w:val="24"/>
          <w:u w:val="single"/>
        </w:rPr>
        <w:t>F</w:t>
      </w:r>
      <w:r>
        <w:rPr>
          <w:rFonts w:ascii="Tahoma" w:hAnsi="Tahoma" w:cs="Tahoma"/>
          <w:b/>
          <w:bCs/>
          <w:position w:val="-1"/>
          <w:sz w:val="24"/>
          <w:szCs w:val="24"/>
          <w:u w:val="single"/>
        </w:rPr>
        <w:t>O</w:t>
      </w:r>
      <w:r>
        <w:rPr>
          <w:rFonts w:ascii="Tahoma" w:hAnsi="Tahoma" w:cs="Tahoma"/>
          <w:b/>
          <w:bCs/>
          <w:spacing w:val="1"/>
          <w:position w:val="-1"/>
          <w:sz w:val="24"/>
          <w:szCs w:val="24"/>
          <w:u w:val="single"/>
        </w:rPr>
        <w:t>R</w:t>
      </w:r>
      <w:r>
        <w:rPr>
          <w:rFonts w:ascii="Tahoma" w:hAnsi="Tahoma" w:cs="Tahoma"/>
          <w:b/>
          <w:bCs/>
          <w:position w:val="-1"/>
          <w:sz w:val="24"/>
          <w:szCs w:val="24"/>
          <w:u w:val="single"/>
        </w:rPr>
        <w:t>M</w:t>
      </w:r>
    </w:p>
    <w:p w14:paraId="4BC6499B" w14:textId="77777777" w:rsidR="002E681A" w:rsidRDefault="002E681A">
      <w:pPr>
        <w:widowControl w:val="0"/>
        <w:autoSpaceDE w:val="0"/>
        <w:autoSpaceDN w:val="0"/>
        <w:adjustRightInd w:val="0"/>
        <w:spacing w:before="6" w:after="0" w:line="190" w:lineRule="exact"/>
        <w:rPr>
          <w:rFonts w:ascii="Tahoma" w:hAnsi="Tahoma" w:cs="Tahoma"/>
          <w:sz w:val="24"/>
          <w:szCs w:val="24"/>
        </w:rPr>
      </w:pPr>
    </w:p>
    <w:p w14:paraId="1102AAA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E5ABA3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9A6A41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8F338C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5D67D10" w14:textId="77777777" w:rsidR="002E681A" w:rsidRDefault="00B4694F">
      <w:pPr>
        <w:widowControl w:val="0"/>
        <w:autoSpaceDE w:val="0"/>
        <w:autoSpaceDN w:val="0"/>
        <w:adjustRightInd w:val="0"/>
        <w:spacing w:before="33" w:after="0" w:line="571" w:lineRule="auto"/>
        <w:ind w:left="111" w:right="703"/>
        <w:rPr>
          <w:rFonts w:ascii="Tahoma" w:hAnsi="Tahoma" w:cs="Tahoma"/>
          <w:sz w:val="24"/>
          <w:szCs w:val="24"/>
        </w:rPr>
      </w:pPr>
      <w:r>
        <w:rPr>
          <w:rFonts w:ascii="Tahoma" w:hAnsi="Tahoma" w:cs="Tahoma"/>
          <w:b/>
          <w:bCs/>
          <w:sz w:val="24"/>
          <w:szCs w:val="24"/>
        </w:rPr>
        <w:t>N</w:t>
      </w:r>
      <w:r>
        <w:rPr>
          <w:rFonts w:ascii="Tahoma" w:hAnsi="Tahoma" w:cs="Tahoma"/>
          <w:b/>
          <w:bCs/>
          <w:spacing w:val="1"/>
          <w:sz w:val="24"/>
          <w:szCs w:val="24"/>
        </w:rPr>
        <w:t>am</w:t>
      </w:r>
      <w:r>
        <w:rPr>
          <w:rFonts w:ascii="Tahoma" w:hAnsi="Tahoma" w:cs="Tahoma"/>
          <w:b/>
          <w:bCs/>
          <w:sz w:val="24"/>
          <w:szCs w:val="24"/>
        </w:rPr>
        <w:t>e</w:t>
      </w:r>
      <w:r>
        <w:rPr>
          <w:rFonts w:ascii="Tahoma" w:hAnsi="Tahoma" w:cs="Tahoma"/>
          <w:b/>
          <w:bCs/>
          <w:spacing w:val="4"/>
          <w:sz w:val="24"/>
          <w:szCs w:val="24"/>
        </w:rPr>
        <w:t xml:space="preserve"> </w:t>
      </w:r>
      <w:r>
        <w:rPr>
          <w:rFonts w:ascii="Tahoma" w:hAnsi="Tahoma" w:cs="Tahoma"/>
          <w:b/>
          <w:bCs/>
          <w:spacing w:val="-4"/>
          <w:sz w:val="24"/>
          <w:szCs w:val="24"/>
        </w:rPr>
        <w:t>o</w:t>
      </w:r>
      <w:r>
        <w:rPr>
          <w:rFonts w:ascii="Tahoma" w:hAnsi="Tahoma" w:cs="Tahoma"/>
          <w:b/>
          <w:bCs/>
          <w:sz w:val="24"/>
          <w:szCs w:val="24"/>
        </w:rPr>
        <w:t>f</w:t>
      </w:r>
      <w:r>
        <w:rPr>
          <w:rFonts w:ascii="Tahoma" w:hAnsi="Tahoma" w:cs="Tahoma"/>
          <w:b/>
          <w:bCs/>
          <w:spacing w:val="3"/>
          <w:sz w:val="24"/>
          <w:szCs w:val="24"/>
        </w:rPr>
        <w:t xml:space="preserve"> </w:t>
      </w:r>
      <w:r>
        <w:rPr>
          <w:rFonts w:ascii="Tahoma" w:hAnsi="Tahoma" w:cs="Tahoma"/>
          <w:b/>
          <w:bCs/>
          <w:spacing w:val="1"/>
          <w:sz w:val="24"/>
          <w:szCs w:val="24"/>
        </w:rPr>
        <w:t>t</w:t>
      </w:r>
      <w:r>
        <w:rPr>
          <w:rFonts w:ascii="Tahoma" w:hAnsi="Tahoma" w:cs="Tahoma"/>
          <w:b/>
          <w:bCs/>
          <w:spacing w:val="-5"/>
          <w:sz w:val="24"/>
          <w:szCs w:val="24"/>
        </w:rPr>
        <w:t>h</w:t>
      </w:r>
      <w:r>
        <w:rPr>
          <w:rFonts w:ascii="Tahoma" w:hAnsi="Tahoma" w:cs="Tahoma"/>
          <w:b/>
          <w:bCs/>
          <w:sz w:val="24"/>
          <w:szCs w:val="24"/>
        </w:rPr>
        <w:t>e</w:t>
      </w:r>
      <w:r>
        <w:rPr>
          <w:rFonts w:ascii="Tahoma" w:hAnsi="Tahoma" w:cs="Tahoma"/>
          <w:b/>
          <w:bCs/>
          <w:spacing w:val="4"/>
          <w:sz w:val="24"/>
          <w:szCs w:val="24"/>
        </w:rPr>
        <w:t xml:space="preserve"> </w:t>
      </w:r>
      <w:r>
        <w:rPr>
          <w:rFonts w:ascii="Tahoma" w:hAnsi="Tahoma" w:cs="Tahoma"/>
          <w:b/>
          <w:bCs/>
          <w:sz w:val="24"/>
          <w:szCs w:val="24"/>
        </w:rPr>
        <w:t>E</w:t>
      </w:r>
      <w:r>
        <w:rPr>
          <w:rFonts w:ascii="Tahoma" w:hAnsi="Tahoma" w:cs="Tahoma"/>
          <w:b/>
          <w:bCs/>
          <w:spacing w:val="1"/>
          <w:sz w:val="24"/>
          <w:szCs w:val="24"/>
        </w:rPr>
        <w:t>mp</w:t>
      </w:r>
      <w:r>
        <w:rPr>
          <w:rFonts w:ascii="Tahoma" w:hAnsi="Tahoma" w:cs="Tahoma"/>
          <w:b/>
          <w:bCs/>
          <w:spacing w:val="-1"/>
          <w:sz w:val="24"/>
          <w:szCs w:val="24"/>
        </w:rPr>
        <w:t>l</w:t>
      </w:r>
      <w:r>
        <w:rPr>
          <w:rFonts w:ascii="Tahoma" w:hAnsi="Tahoma" w:cs="Tahoma"/>
          <w:b/>
          <w:bCs/>
          <w:spacing w:val="1"/>
          <w:sz w:val="24"/>
          <w:szCs w:val="24"/>
        </w:rPr>
        <w:t>o</w:t>
      </w:r>
      <w:r>
        <w:rPr>
          <w:rFonts w:ascii="Tahoma" w:hAnsi="Tahoma" w:cs="Tahoma"/>
          <w:b/>
          <w:bCs/>
          <w:spacing w:val="-5"/>
          <w:sz w:val="24"/>
          <w:szCs w:val="24"/>
        </w:rPr>
        <w:t>y</w:t>
      </w:r>
      <w:r>
        <w:rPr>
          <w:rFonts w:ascii="Tahoma" w:hAnsi="Tahoma" w:cs="Tahoma"/>
          <w:b/>
          <w:bCs/>
          <w:spacing w:val="2"/>
          <w:sz w:val="24"/>
          <w:szCs w:val="24"/>
        </w:rPr>
        <w:t>ee</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 xml:space="preserve">... </w:t>
      </w:r>
      <w:r>
        <w:rPr>
          <w:rFonts w:ascii="Tahoma" w:hAnsi="Tahoma" w:cs="Tahoma"/>
          <w:b/>
          <w:bCs/>
          <w:sz w:val="24"/>
          <w:szCs w:val="24"/>
        </w:rPr>
        <w:t>E</w:t>
      </w:r>
      <w:r>
        <w:rPr>
          <w:rFonts w:ascii="Tahoma" w:hAnsi="Tahoma" w:cs="Tahoma"/>
          <w:b/>
          <w:bCs/>
          <w:spacing w:val="1"/>
          <w:sz w:val="24"/>
          <w:szCs w:val="24"/>
        </w:rPr>
        <w:t>mp</w:t>
      </w:r>
      <w:r>
        <w:rPr>
          <w:rFonts w:ascii="Tahoma" w:hAnsi="Tahoma" w:cs="Tahoma"/>
          <w:b/>
          <w:bCs/>
          <w:spacing w:val="-1"/>
          <w:sz w:val="24"/>
          <w:szCs w:val="24"/>
        </w:rPr>
        <w:t>l</w:t>
      </w:r>
      <w:r>
        <w:rPr>
          <w:rFonts w:ascii="Tahoma" w:hAnsi="Tahoma" w:cs="Tahoma"/>
          <w:b/>
          <w:bCs/>
          <w:spacing w:val="1"/>
          <w:sz w:val="24"/>
          <w:szCs w:val="24"/>
        </w:rPr>
        <w:t>o</w:t>
      </w:r>
      <w:r>
        <w:rPr>
          <w:rFonts w:ascii="Tahoma" w:hAnsi="Tahoma" w:cs="Tahoma"/>
          <w:b/>
          <w:bCs/>
          <w:sz w:val="24"/>
          <w:szCs w:val="24"/>
        </w:rPr>
        <w:t>y</w:t>
      </w:r>
      <w:r>
        <w:rPr>
          <w:rFonts w:ascii="Tahoma" w:hAnsi="Tahoma" w:cs="Tahoma"/>
          <w:b/>
          <w:bCs/>
          <w:spacing w:val="2"/>
          <w:sz w:val="24"/>
          <w:szCs w:val="24"/>
        </w:rPr>
        <w:t>e</w:t>
      </w:r>
      <w:r>
        <w:rPr>
          <w:rFonts w:ascii="Tahoma" w:hAnsi="Tahoma" w:cs="Tahoma"/>
          <w:b/>
          <w:bCs/>
          <w:sz w:val="24"/>
          <w:szCs w:val="24"/>
        </w:rPr>
        <w:t>e</w:t>
      </w:r>
      <w:r>
        <w:rPr>
          <w:rFonts w:ascii="Tahoma" w:hAnsi="Tahoma" w:cs="Tahoma"/>
          <w:b/>
          <w:bCs/>
          <w:spacing w:val="4"/>
          <w:sz w:val="24"/>
          <w:szCs w:val="24"/>
        </w:rPr>
        <w:t xml:space="preserve"> </w:t>
      </w:r>
      <w:r>
        <w:rPr>
          <w:rFonts w:ascii="Tahoma" w:hAnsi="Tahoma" w:cs="Tahoma"/>
          <w:b/>
          <w:bCs/>
          <w:spacing w:val="-5"/>
          <w:sz w:val="24"/>
          <w:szCs w:val="24"/>
        </w:rPr>
        <w:t>N</w:t>
      </w:r>
      <w:r>
        <w:rPr>
          <w:rFonts w:ascii="Tahoma" w:hAnsi="Tahoma" w:cs="Tahoma"/>
          <w:b/>
          <w:bCs/>
          <w:spacing w:val="1"/>
          <w:sz w:val="24"/>
          <w:szCs w:val="24"/>
        </w:rPr>
        <w:t>um</w:t>
      </w:r>
      <w:r>
        <w:rPr>
          <w:rFonts w:ascii="Tahoma" w:hAnsi="Tahoma" w:cs="Tahoma"/>
          <w:b/>
          <w:bCs/>
          <w:spacing w:val="-1"/>
          <w:sz w:val="24"/>
          <w:szCs w:val="24"/>
        </w:rPr>
        <w:t>b</w:t>
      </w:r>
      <w:r>
        <w:rPr>
          <w:rFonts w:ascii="Tahoma" w:hAnsi="Tahoma" w:cs="Tahoma"/>
          <w:b/>
          <w:bCs/>
          <w:spacing w:val="2"/>
          <w:sz w:val="24"/>
          <w:szCs w:val="24"/>
        </w:rPr>
        <w:t>e</w:t>
      </w:r>
      <w:r>
        <w:rPr>
          <w:rFonts w:ascii="Tahoma" w:hAnsi="Tahoma" w:cs="Tahoma"/>
          <w:b/>
          <w:bCs/>
          <w:sz w:val="24"/>
          <w:szCs w:val="24"/>
        </w:rPr>
        <w:t>r</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z w:val="24"/>
          <w:szCs w:val="24"/>
        </w:rPr>
        <w:t xml:space="preserve">. </w:t>
      </w:r>
      <w:r>
        <w:rPr>
          <w:rFonts w:ascii="Tahoma" w:hAnsi="Tahoma" w:cs="Tahoma"/>
          <w:b/>
          <w:bCs/>
          <w:spacing w:val="-1"/>
          <w:sz w:val="24"/>
          <w:szCs w:val="24"/>
        </w:rPr>
        <w:t>I</w:t>
      </w:r>
      <w:r>
        <w:rPr>
          <w:rFonts w:ascii="Tahoma" w:hAnsi="Tahoma" w:cs="Tahoma"/>
          <w:b/>
          <w:bCs/>
          <w:spacing w:val="2"/>
          <w:sz w:val="24"/>
          <w:szCs w:val="24"/>
        </w:rPr>
        <w:t>ns</w:t>
      </w:r>
      <w:r>
        <w:rPr>
          <w:rFonts w:ascii="Tahoma" w:hAnsi="Tahoma" w:cs="Tahoma"/>
          <w:b/>
          <w:bCs/>
          <w:spacing w:val="1"/>
          <w:sz w:val="24"/>
          <w:szCs w:val="24"/>
        </w:rPr>
        <w:t>t</w:t>
      </w:r>
      <w:r>
        <w:rPr>
          <w:rFonts w:ascii="Tahoma" w:hAnsi="Tahoma" w:cs="Tahoma"/>
          <w:b/>
          <w:bCs/>
          <w:spacing w:val="2"/>
          <w:sz w:val="24"/>
          <w:szCs w:val="24"/>
        </w:rPr>
        <w:t>i</w:t>
      </w:r>
      <w:r>
        <w:rPr>
          <w:rFonts w:ascii="Tahoma" w:hAnsi="Tahoma" w:cs="Tahoma"/>
          <w:b/>
          <w:bCs/>
          <w:spacing w:val="1"/>
          <w:sz w:val="24"/>
          <w:szCs w:val="24"/>
        </w:rPr>
        <w:t>tu</w:t>
      </w:r>
      <w:r>
        <w:rPr>
          <w:rFonts w:ascii="Tahoma" w:hAnsi="Tahoma" w:cs="Tahoma"/>
          <w:b/>
          <w:bCs/>
          <w:spacing w:val="-4"/>
          <w:sz w:val="24"/>
          <w:szCs w:val="24"/>
        </w:rPr>
        <w:t>t</w:t>
      </w:r>
      <w:r>
        <w:rPr>
          <w:rFonts w:ascii="Tahoma" w:hAnsi="Tahoma" w:cs="Tahoma"/>
          <w:b/>
          <w:bCs/>
          <w:spacing w:val="2"/>
          <w:sz w:val="24"/>
          <w:szCs w:val="24"/>
        </w:rPr>
        <w:t>e</w:t>
      </w:r>
      <w:r>
        <w:rPr>
          <w:rFonts w:ascii="Tahoma" w:hAnsi="Tahoma" w:cs="Tahoma"/>
          <w:b/>
          <w:bCs/>
          <w:sz w:val="24"/>
          <w:szCs w:val="24"/>
        </w:rPr>
        <w:t xml:space="preserve">: </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z w:val="24"/>
          <w:szCs w:val="24"/>
        </w:rPr>
        <w:t xml:space="preserve">. </w:t>
      </w:r>
      <w:r>
        <w:rPr>
          <w:rFonts w:ascii="Tahoma" w:hAnsi="Tahoma" w:cs="Tahoma"/>
          <w:b/>
          <w:bCs/>
          <w:spacing w:val="1"/>
          <w:sz w:val="24"/>
          <w:szCs w:val="24"/>
        </w:rPr>
        <w:t>Jo</w:t>
      </w:r>
      <w:r>
        <w:rPr>
          <w:rFonts w:ascii="Tahoma" w:hAnsi="Tahoma" w:cs="Tahoma"/>
          <w:b/>
          <w:bCs/>
          <w:sz w:val="24"/>
          <w:szCs w:val="24"/>
        </w:rPr>
        <w:t xml:space="preserve">b </w:t>
      </w:r>
      <w:r>
        <w:rPr>
          <w:rFonts w:ascii="Tahoma" w:hAnsi="Tahoma" w:cs="Tahoma"/>
          <w:b/>
          <w:bCs/>
          <w:spacing w:val="-1"/>
          <w:sz w:val="24"/>
          <w:szCs w:val="24"/>
        </w:rPr>
        <w:t>T</w:t>
      </w:r>
      <w:r>
        <w:rPr>
          <w:rFonts w:ascii="Tahoma" w:hAnsi="Tahoma" w:cs="Tahoma"/>
          <w:b/>
          <w:bCs/>
          <w:spacing w:val="2"/>
          <w:sz w:val="24"/>
          <w:szCs w:val="24"/>
        </w:rPr>
        <w:t>i</w:t>
      </w:r>
      <w:r>
        <w:rPr>
          <w:rFonts w:ascii="Tahoma" w:hAnsi="Tahoma" w:cs="Tahoma"/>
          <w:b/>
          <w:bCs/>
          <w:spacing w:val="1"/>
          <w:sz w:val="24"/>
          <w:szCs w:val="24"/>
        </w:rPr>
        <w:t>t</w:t>
      </w:r>
      <w:r>
        <w:rPr>
          <w:rFonts w:ascii="Tahoma" w:hAnsi="Tahoma" w:cs="Tahoma"/>
          <w:b/>
          <w:bCs/>
          <w:spacing w:val="-1"/>
          <w:sz w:val="24"/>
          <w:szCs w:val="24"/>
        </w:rPr>
        <w:t>l</w:t>
      </w:r>
      <w:r>
        <w:rPr>
          <w:rFonts w:ascii="Tahoma" w:hAnsi="Tahoma" w:cs="Tahoma"/>
          <w:b/>
          <w:bCs/>
          <w:spacing w:val="2"/>
          <w:sz w:val="24"/>
          <w:szCs w:val="24"/>
        </w:rPr>
        <w:t>e</w:t>
      </w:r>
      <w:r>
        <w:rPr>
          <w:rFonts w:ascii="Tahoma" w:hAnsi="Tahoma" w:cs="Tahoma"/>
          <w:b/>
          <w:bCs/>
          <w:sz w:val="24"/>
          <w:szCs w:val="24"/>
        </w:rPr>
        <w:t xml:space="preserve">: </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z w:val="24"/>
          <w:szCs w:val="24"/>
        </w:rPr>
        <w:t>.</w:t>
      </w:r>
    </w:p>
    <w:p w14:paraId="7088CD4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B38811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1BD879A" w14:textId="77777777" w:rsidR="002E681A" w:rsidRDefault="002E681A">
      <w:pPr>
        <w:widowControl w:val="0"/>
        <w:autoSpaceDE w:val="0"/>
        <w:autoSpaceDN w:val="0"/>
        <w:adjustRightInd w:val="0"/>
        <w:spacing w:before="6" w:after="0" w:line="240" w:lineRule="exact"/>
        <w:rPr>
          <w:rFonts w:ascii="Tahoma" w:hAnsi="Tahoma" w:cs="Tahoma"/>
          <w:sz w:val="24"/>
          <w:szCs w:val="24"/>
        </w:rPr>
      </w:pPr>
    </w:p>
    <w:p w14:paraId="6F0811E2" w14:textId="77777777" w:rsidR="002E681A" w:rsidRDefault="00B4694F">
      <w:pPr>
        <w:widowControl w:val="0"/>
        <w:autoSpaceDE w:val="0"/>
        <w:autoSpaceDN w:val="0"/>
        <w:adjustRightInd w:val="0"/>
        <w:spacing w:after="0" w:line="361" w:lineRule="auto"/>
        <w:ind w:left="111" w:right="59"/>
        <w:jc w:val="both"/>
        <w:rPr>
          <w:rFonts w:ascii="Tahoma" w:hAnsi="Tahoma" w:cs="Tahoma"/>
          <w:sz w:val="24"/>
          <w:szCs w:val="24"/>
        </w:rPr>
      </w:pPr>
      <w:r>
        <w:rPr>
          <w:rFonts w:ascii="Tahoma" w:hAnsi="Tahoma" w:cs="Tahoma"/>
          <w:spacing w:val="2"/>
          <w:sz w:val="24"/>
          <w:szCs w:val="24"/>
        </w:rPr>
        <w:t>I</w:t>
      </w:r>
      <w:r>
        <w:rPr>
          <w:rFonts w:ascii="Tahoma" w:hAnsi="Tahoma" w:cs="Tahoma"/>
          <w:sz w:val="24"/>
          <w:szCs w:val="24"/>
        </w:rPr>
        <w:t>,</w:t>
      </w:r>
      <w:r>
        <w:rPr>
          <w:rFonts w:ascii="Tahoma" w:hAnsi="Tahoma" w:cs="Tahoma"/>
          <w:spacing w:val="8"/>
          <w:sz w:val="24"/>
          <w:szCs w:val="24"/>
        </w:rPr>
        <w:t xml:space="preserve"> </w:t>
      </w:r>
      <w:r>
        <w:rPr>
          <w:rFonts w:ascii="Tahoma" w:hAnsi="Tahoma" w:cs="Tahoma"/>
          <w:b/>
          <w:bCs/>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z w:val="24"/>
          <w:szCs w:val="24"/>
        </w:rPr>
        <w:t xml:space="preserve">. </w:t>
      </w:r>
      <w:r>
        <w:rPr>
          <w:rFonts w:ascii="Tahoma" w:hAnsi="Tahoma" w:cs="Tahoma"/>
          <w:sz w:val="24"/>
          <w:szCs w:val="24"/>
        </w:rPr>
        <w:t>h</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by</w:t>
      </w:r>
      <w:r>
        <w:rPr>
          <w:rFonts w:ascii="Tahoma" w:hAnsi="Tahoma" w:cs="Tahoma"/>
          <w:spacing w:val="7"/>
          <w:sz w:val="24"/>
          <w:szCs w:val="24"/>
        </w:rPr>
        <w:t xml:space="preserve"> </w:t>
      </w:r>
      <w:r>
        <w:rPr>
          <w:rFonts w:ascii="Tahoma" w:hAnsi="Tahoma" w:cs="Tahoma"/>
          <w:spacing w:val="1"/>
          <w:sz w:val="24"/>
          <w:szCs w:val="24"/>
        </w:rPr>
        <w:t>c</w:t>
      </w:r>
      <w:r>
        <w:rPr>
          <w:rFonts w:ascii="Tahoma" w:hAnsi="Tahoma" w:cs="Tahoma"/>
          <w:sz w:val="24"/>
          <w:szCs w:val="24"/>
        </w:rPr>
        <w:t>o</w:t>
      </w:r>
      <w:r>
        <w:rPr>
          <w:rFonts w:ascii="Tahoma" w:hAnsi="Tahoma" w:cs="Tahoma"/>
          <w:spacing w:val="2"/>
          <w:sz w:val="24"/>
          <w:szCs w:val="24"/>
        </w:rPr>
        <w:t>n</w:t>
      </w:r>
      <w:r>
        <w:rPr>
          <w:rFonts w:ascii="Tahoma" w:hAnsi="Tahoma" w:cs="Tahoma"/>
          <w:spacing w:val="-1"/>
          <w:sz w:val="24"/>
          <w:szCs w:val="24"/>
        </w:rPr>
        <w:t>f</w:t>
      </w:r>
      <w:r>
        <w:rPr>
          <w:rFonts w:ascii="Tahoma" w:hAnsi="Tahoma" w:cs="Tahoma"/>
          <w:spacing w:val="2"/>
          <w:sz w:val="24"/>
          <w:szCs w:val="24"/>
        </w:rPr>
        <w:t>ir</w:t>
      </w:r>
      <w:r>
        <w:rPr>
          <w:rFonts w:ascii="Tahoma" w:hAnsi="Tahoma" w:cs="Tahoma"/>
          <w:sz w:val="24"/>
          <w:szCs w:val="24"/>
        </w:rPr>
        <w:t xml:space="preserve">m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t</w:t>
      </w:r>
      <w:r>
        <w:rPr>
          <w:rFonts w:ascii="Tahoma" w:hAnsi="Tahoma" w:cs="Tahoma"/>
          <w:spacing w:val="4"/>
          <w:sz w:val="24"/>
          <w:szCs w:val="24"/>
        </w:rPr>
        <w:t xml:space="preserve"> </w:t>
      </w:r>
      <w:r>
        <w:rPr>
          <w:rFonts w:ascii="Tahoma" w:hAnsi="Tahoma" w:cs="Tahoma"/>
          <w:sz w:val="24"/>
          <w:szCs w:val="24"/>
        </w:rPr>
        <w:t>I</w:t>
      </w:r>
      <w:r>
        <w:rPr>
          <w:rFonts w:ascii="Tahoma" w:hAnsi="Tahoma" w:cs="Tahoma"/>
          <w:spacing w:val="8"/>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pacing w:val="1"/>
          <w:sz w:val="24"/>
          <w:szCs w:val="24"/>
        </w:rPr>
        <w:t>v</w:t>
      </w:r>
      <w:r>
        <w:rPr>
          <w:rFonts w:ascii="Tahoma" w:hAnsi="Tahoma" w:cs="Tahoma"/>
          <w:sz w:val="24"/>
          <w:szCs w:val="24"/>
        </w:rPr>
        <w:t>e</w:t>
      </w:r>
      <w:r>
        <w:rPr>
          <w:rFonts w:ascii="Tahoma" w:hAnsi="Tahoma" w:cs="Tahoma"/>
          <w:spacing w:val="4"/>
          <w:sz w:val="24"/>
          <w:szCs w:val="24"/>
        </w:rPr>
        <w:t xml:space="preserve"> </w:t>
      </w:r>
      <w:r>
        <w:rPr>
          <w:rFonts w:ascii="Tahoma" w:hAnsi="Tahoma" w:cs="Tahoma"/>
          <w:spacing w:val="2"/>
          <w:sz w:val="24"/>
          <w:szCs w:val="24"/>
        </w:rPr>
        <w:t>r</w:t>
      </w:r>
      <w:r>
        <w:rPr>
          <w:rFonts w:ascii="Tahoma" w:hAnsi="Tahoma" w:cs="Tahoma"/>
          <w:spacing w:val="-1"/>
          <w:sz w:val="24"/>
          <w:szCs w:val="24"/>
        </w:rPr>
        <w:t>ea</w:t>
      </w:r>
      <w:r>
        <w:rPr>
          <w:rFonts w:ascii="Tahoma" w:hAnsi="Tahoma" w:cs="Tahoma"/>
          <w:spacing w:val="-3"/>
          <w:sz w:val="24"/>
          <w:szCs w:val="24"/>
        </w:rPr>
        <w:t>d</w:t>
      </w:r>
      <w:r>
        <w:rPr>
          <w:rFonts w:ascii="Tahoma" w:hAnsi="Tahoma" w:cs="Tahoma"/>
          <w:sz w:val="24"/>
          <w:szCs w:val="24"/>
        </w:rPr>
        <w:t xml:space="preserve">, </w:t>
      </w:r>
      <w:r>
        <w:rPr>
          <w:rFonts w:ascii="Tahoma" w:hAnsi="Tahoma" w:cs="Tahoma"/>
          <w:spacing w:val="1"/>
          <w:sz w:val="24"/>
          <w:szCs w:val="24"/>
        </w:rPr>
        <w:t>u</w:t>
      </w:r>
      <w:r>
        <w:rPr>
          <w:rFonts w:ascii="Tahoma" w:hAnsi="Tahoma" w:cs="Tahoma"/>
          <w:spacing w:val="2"/>
          <w:sz w:val="24"/>
          <w:szCs w:val="24"/>
        </w:rPr>
        <w:t>n</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2"/>
          <w:sz w:val="24"/>
          <w:szCs w:val="24"/>
        </w:rPr>
        <w:t>s</w:t>
      </w:r>
      <w:r>
        <w:rPr>
          <w:rFonts w:ascii="Tahoma" w:hAnsi="Tahoma" w:cs="Tahoma"/>
          <w:spacing w:val="-1"/>
          <w:sz w:val="24"/>
          <w:szCs w:val="24"/>
        </w:rPr>
        <w:t>t</w:t>
      </w:r>
      <w:r>
        <w:rPr>
          <w:rFonts w:ascii="Tahoma" w:hAnsi="Tahoma" w:cs="Tahoma"/>
          <w:sz w:val="24"/>
          <w:szCs w:val="24"/>
        </w:rPr>
        <w:t>oo</w:t>
      </w:r>
      <w:r>
        <w:rPr>
          <w:rFonts w:ascii="Tahoma" w:hAnsi="Tahoma" w:cs="Tahoma"/>
          <w:spacing w:val="1"/>
          <w:sz w:val="24"/>
          <w:szCs w:val="24"/>
        </w:rPr>
        <w:t>d</w:t>
      </w:r>
      <w:r>
        <w:rPr>
          <w:rFonts w:ascii="Tahoma" w:hAnsi="Tahoma" w:cs="Tahoma"/>
          <w:sz w:val="24"/>
          <w:szCs w:val="24"/>
        </w:rPr>
        <w:t>,</w:t>
      </w:r>
      <w:r>
        <w:rPr>
          <w:rFonts w:ascii="Tahoma" w:hAnsi="Tahoma" w:cs="Tahoma"/>
          <w:spacing w:val="-3"/>
          <w:sz w:val="24"/>
          <w:szCs w:val="24"/>
        </w:rPr>
        <w:t xml:space="preserve"> </w:t>
      </w:r>
      <w:r>
        <w:rPr>
          <w:rFonts w:ascii="Tahoma" w:hAnsi="Tahoma" w:cs="Tahoma"/>
          <w:spacing w:val="-1"/>
          <w:sz w:val="24"/>
          <w:szCs w:val="24"/>
        </w:rPr>
        <w:t>a</w:t>
      </w:r>
      <w:r>
        <w:rPr>
          <w:rFonts w:ascii="Tahoma" w:hAnsi="Tahoma" w:cs="Tahoma"/>
          <w:spacing w:val="-3"/>
          <w:sz w:val="24"/>
          <w:szCs w:val="24"/>
        </w:rPr>
        <w:t>n</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1"/>
          <w:sz w:val="24"/>
          <w:szCs w:val="24"/>
        </w:rPr>
        <w:t>a</w:t>
      </w:r>
      <w:r>
        <w:rPr>
          <w:rFonts w:ascii="Tahoma" w:hAnsi="Tahoma" w:cs="Tahoma"/>
          <w:spacing w:val="3"/>
          <w:sz w:val="24"/>
          <w:szCs w:val="24"/>
        </w:rPr>
        <w:t>g</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e</w:t>
      </w:r>
      <w:r>
        <w:rPr>
          <w:rFonts w:ascii="Tahoma" w:hAnsi="Tahoma" w:cs="Tahoma"/>
          <w:spacing w:val="-6"/>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5"/>
          <w:sz w:val="24"/>
          <w:szCs w:val="24"/>
        </w:rPr>
        <w:t xml:space="preserve"> </w:t>
      </w:r>
      <w:r>
        <w:rPr>
          <w:rFonts w:ascii="Tahoma" w:hAnsi="Tahoma" w:cs="Tahoma"/>
          <w:spacing w:val="-1"/>
          <w:sz w:val="24"/>
          <w:szCs w:val="24"/>
        </w:rPr>
        <w:t>a</w:t>
      </w:r>
      <w:r>
        <w:rPr>
          <w:rFonts w:ascii="Tahoma" w:hAnsi="Tahoma" w:cs="Tahoma"/>
          <w:spacing w:val="1"/>
          <w:sz w:val="24"/>
          <w:szCs w:val="24"/>
        </w:rPr>
        <w:t>d</w:t>
      </w:r>
      <w:r>
        <w:rPr>
          <w:rFonts w:ascii="Tahoma" w:hAnsi="Tahoma" w:cs="Tahoma"/>
          <w:sz w:val="24"/>
          <w:szCs w:val="24"/>
        </w:rPr>
        <w:t>h</w:t>
      </w:r>
      <w:r>
        <w:rPr>
          <w:rFonts w:ascii="Tahoma" w:hAnsi="Tahoma" w:cs="Tahoma"/>
          <w:spacing w:val="-1"/>
          <w:sz w:val="24"/>
          <w:szCs w:val="24"/>
        </w:rPr>
        <w:t>e</w:t>
      </w:r>
      <w:r>
        <w:rPr>
          <w:rFonts w:ascii="Tahoma" w:hAnsi="Tahoma" w:cs="Tahoma"/>
          <w:spacing w:val="2"/>
          <w:sz w:val="24"/>
          <w:szCs w:val="24"/>
        </w:rPr>
        <w:t>r</w:t>
      </w:r>
      <w:r>
        <w:rPr>
          <w:rFonts w:ascii="Tahoma" w:hAnsi="Tahoma" w:cs="Tahoma"/>
          <w:sz w:val="24"/>
          <w:szCs w:val="24"/>
        </w:rPr>
        <w:t>e</w:t>
      </w:r>
      <w:r>
        <w:rPr>
          <w:rFonts w:ascii="Tahoma" w:hAnsi="Tahoma" w:cs="Tahoma"/>
          <w:spacing w:val="-6"/>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5"/>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6"/>
          <w:sz w:val="24"/>
          <w:szCs w:val="24"/>
        </w:rPr>
        <w:t xml:space="preserve"> </w:t>
      </w:r>
      <w:r>
        <w:rPr>
          <w:rFonts w:ascii="Tahoma" w:hAnsi="Tahoma" w:cs="Tahoma"/>
          <w:spacing w:val="1"/>
          <w:sz w:val="24"/>
          <w:szCs w:val="24"/>
        </w:rPr>
        <w:t>c</w:t>
      </w:r>
      <w:r>
        <w:rPr>
          <w:rFonts w:ascii="Tahoma" w:hAnsi="Tahoma" w:cs="Tahoma"/>
          <w:sz w:val="24"/>
          <w:szCs w:val="24"/>
        </w:rPr>
        <w:t>o</w:t>
      </w:r>
      <w:r>
        <w:rPr>
          <w:rFonts w:ascii="Tahoma" w:hAnsi="Tahoma" w:cs="Tahoma"/>
          <w:spacing w:val="2"/>
          <w:sz w:val="24"/>
          <w:szCs w:val="24"/>
        </w:rPr>
        <w:t>n</w:t>
      </w:r>
      <w:r>
        <w:rPr>
          <w:rFonts w:ascii="Tahoma" w:hAnsi="Tahoma" w:cs="Tahoma"/>
          <w:spacing w:val="-1"/>
          <w:sz w:val="24"/>
          <w:szCs w:val="24"/>
        </w:rPr>
        <w:t>te</w:t>
      </w:r>
      <w:r>
        <w:rPr>
          <w:rFonts w:ascii="Tahoma" w:hAnsi="Tahoma" w:cs="Tahoma"/>
          <w:spacing w:val="2"/>
          <w:sz w:val="24"/>
          <w:szCs w:val="24"/>
        </w:rPr>
        <w:t>n</w:t>
      </w:r>
      <w:r>
        <w:rPr>
          <w:rFonts w:ascii="Tahoma" w:hAnsi="Tahoma" w:cs="Tahoma"/>
          <w:sz w:val="24"/>
          <w:szCs w:val="24"/>
        </w:rPr>
        <w:t>t</w:t>
      </w:r>
      <w:r>
        <w:rPr>
          <w:rFonts w:ascii="Tahoma" w:hAnsi="Tahoma" w:cs="Tahoma"/>
          <w:spacing w:val="-6"/>
          <w:sz w:val="24"/>
          <w:szCs w:val="24"/>
        </w:rPr>
        <w:t xml:space="preserve"> </w:t>
      </w:r>
      <w:r>
        <w:rPr>
          <w:rFonts w:ascii="Tahoma" w:hAnsi="Tahoma" w:cs="Tahoma"/>
          <w:sz w:val="24"/>
          <w:szCs w:val="24"/>
        </w:rPr>
        <w:t>of</w:t>
      </w:r>
      <w:r>
        <w:rPr>
          <w:rFonts w:ascii="Tahoma" w:hAnsi="Tahoma" w:cs="Tahoma"/>
          <w:spacing w:val="-6"/>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w:t>
      </w:r>
      <w:r>
        <w:rPr>
          <w:rFonts w:ascii="Tahoma" w:hAnsi="Tahoma" w:cs="Tahoma"/>
          <w:sz w:val="24"/>
          <w:szCs w:val="24"/>
        </w:rPr>
        <w:t>Co</w:t>
      </w:r>
      <w:r>
        <w:rPr>
          <w:rFonts w:ascii="Tahoma" w:hAnsi="Tahoma" w:cs="Tahoma"/>
          <w:spacing w:val="1"/>
          <w:sz w:val="24"/>
          <w:szCs w:val="24"/>
        </w:rPr>
        <w:t>d</w:t>
      </w:r>
      <w:r>
        <w:rPr>
          <w:rFonts w:ascii="Tahoma" w:hAnsi="Tahoma" w:cs="Tahoma"/>
          <w:sz w:val="24"/>
          <w:szCs w:val="24"/>
        </w:rPr>
        <w:t>e</w:t>
      </w:r>
      <w:r>
        <w:rPr>
          <w:rFonts w:ascii="Tahoma" w:hAnsi="Tahoma" w:cs="Tahoma"/>
          <w:spacing w:val="-6"/>
          <w:sz w:val="24"/>
          <w:szCs w:val="24"/>
        </w:rPr>
        <w:t xml:space="preserve"> </w:t>
      </w:r>
      <w:r>
        <w:rPr>
          <w:rFonts w:ascii="Tahoma" w:hAnsi="Tahoma" w:cs="Tahoma"/>
          <w:sz w:val="24"/>
          <w:szCs w:val="24"/>
        </w:rPr>
        <w:t>of</w:t>
      </w:r>
      <w:r>
        <w:rPr>
          <w:rFonts w:ascii="Tahoma" w:hAnsi="Tahoma" w:cs="Tahoma"/>
          <w:spacing w:val="-6"/>
          <w:sz w:val="24"/>
          <w:szCs w:val="24"/>
        </w:rPr>
        <w:t xml:space="preserve"> </w:t>
      </w:r>
      <w:r>
        <w:rPr>
          <w:rFonts w:ascii="Tahoma" w:hAnsi="Tahoma" w:cs="Tahoma"/>
          <w:sz w:val="24"/>
          <w:szCs w:val="24"/>
        </w:rPr>
        <w:t>Co</w:t>
      </w:r>
      <w:r>
        <w:rPr>
          <w:rFonts w:ascii="Tahoma" w:hAnsi="Tahoma" w:cs="Tahoma"/>
          <w:spacing w:val="2"/>
          <w:sz w:val="24"/>
          <w:szCs w:val="24"/>
        </w:rPr>
        <w:t>n</w:t>
      </w:r>
      <w:r>
        <w:rPr>
          <w:rFonts w:ascii="Tahoma" w:hAnsi="Tahoma" w:cs="Tahoma"/>
          <w:spacing w:val="1"/>
          <w:sz w:val="24"/>
          <w:szCs w:val="24"/>
        </w:rPr>
        <w:t>duc</w:t>
      </w:r>
      <w:r>
        <w:rPr>
          <w:rFonts w:ascii="Tahoma" w:hAnsi="Tahoma" w:cs="Tahoma"/>
          <w:sz w:val="24"/>
          <w:szCs w:val="24"/>
        </w:rPr>
        <w:t>t</w:t>
      </w:r>
      <w:r>
        <w:rPr>
          <w:rFonts w:ascii="Tahoma" w:hAnsi="Tahoma" w:cs="Tahoma"/>
          <w:spacing w:val="-6"/>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2"/>
          <w:sz w:val="24"/>
          <w:szCs w:val="24"/>
        </w:rPr>
        <w:t>E</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s</w:t>
      </w:r>
      <w:r>
        <w:rPr>
          <w:rFonts w:ascii="Tahoma" w:hAnsi="Tahoma" w:cs="Tahoma"/>
          <w:spacing w:val="-3"/>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1"/>
          <w:sz w:val="24"/>
          <w:szCs w:val="24"/>
        </w:rPr>
        <w:t>f</w:t>
      </w:r>
      <w:r>
        <w:rPr>
          <w:rFonts w:ascii="Tahoma" w:hAnsi="Tahoma" w:cs="Tahoma"/>
          <w:spacing w:val="-4"/>
          <w:sz w:val="24"/>
          <w:szCs w:val="24"/>
        </w:rPr>
        <w:t>u</w:t>
      </w:r>
      <w:r>
        <w:rPr>
          <w:rFonts w:ascii="Tahoma" w:hAnsi="Tahoma" w:cs="Tahoma"/>
          <w:spacing w:val="2"/>
          <w:sz w:val="24"/>
          <w:szCs w:val="24"/>
        </w:rPr>
        <w:t>r</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e</w:t>
      </w:r>
      <w:r>
        <w:rPr>
          <w:rFonts w:ascii="Tahoma" w:hAnsi="Tahoma" w:cs="Tahoma"/>
          <w:sz w:val="24"/>
          <w:szCs w:val="24"/>
        </w:rPr>
        <w:t xml:space="preserve">r </w:t>
      </w:r>
      <w:r>
        <w:rPr>
          <w:rFonts w:ascii="Tahoma" w:hAnsi="Tahoma" w:cs="Tahoma"/>
          <w:spacing w:val="1"/>
          <w:sz w:val="24"/>
          <w:szCs w:val="24"/>
        </w:rPr>
        <w:t>c</w:t>
      </w:r>
      <w:r>
        <w:rPr>
          <w:rFonts w:ascii="Tahoma" w:hAnsi="Tahoma" w:cs="Tahoma"/>
          <w:sz w:val="24"/>
          <w:szCs w:val="24"/>
        </w:rPr>
        <w:t>o</w:t>
      </w:r>
      <w:r>
        <w:rPr>
          <w:rFonts w:ascii="Tahoma" w:hAnsi="Tahoma" w:cs="Tahoma"/>
          <w:spacing w:val="2"/>
          <w:sz w:val="24"/>
          <w:szCs w:val="24"/>
        </w:rPr>
        <w:t>n</w:t>
      </w:r>
      <w:r>
        <w:rPr>
          <w:rFonts w:ascii="Tahoma" w:hAnsi="Tahoma" w:cs="Tahoma"/>
          <w:spacing w:val="-1"/>
          <w:sz w:val="24"/>
          <w:szCs w:val="24"/>
        </w:rPr>
        <w:t>f</w:t>
      </w:r>
      <w:r>
        <w:rPr>
          <w:rFonts w:ascii="Tahoma" w:hAnsi="Tahoma" w:cs="Tahoma"/>
          <w:spacing w:val="2"/>
          <w:sz w:val="24"/>
          <w:szCs w:val="24"/>
        </w:rPr>
        <w:t>ir</w:t>
      </w:r>
      <w:r>
        <w:rPr>
          <w:rFonts w:ascii="Tahoma" w:hAnsi="Tahoma" w:cs="Tahoma"/>
          <w:sz w:val="24"/>
          <w:szCs w:val="24"/>
        </w:rPr>
        <w:t xml:space="preserve">m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t</w:t>
      </w:r>
      <w:r>
        <w:rPr>
          <w:rFonts w:ascii="Tahoma" w:hAnsi="Tahoma" w:cs="Tahoma"/>
          <w:spacing w:val="-1"/>
          <w:sz w:val="24"/>
          <w:szCs w:val="24"/>
        </w:rPr>
        <w:t xml:space="preserve"> </w:t>
      </w:r>
      <w:r>
        <w:rPr>
          <w:rFonts w:ascii="Tahoma" w:hAnsi="Tahoma" w:cs="Tahoma"/>
          <w:sz w:val="24"/>
          <w:szCs w:val="24"/>
        </w:rPr>
        <w:t>I</w:t>
      </w:r>
      <w:r>
        <w:rPr>
          <w:rFonts w:ascii="Tahoma" w:hAnsi="Tahoma" w:cs="Tahoma"/>
          <w:spacing w:val="2"/>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w:t>
      </w:r>
      <w:r>
        <w:rPr>
          <w:rFonts w:ascii="Tahoma" w:hAnsi="Tahoma" w:cs="Tahoma"/>
          <w:spacing w:val="1"/>
          <w:sz w:val="24"/>
          <w:szCs w:val="24"/>
        </w:rPr>
        <w:t>c</w:t>
      </w:r>
      <w:r>
        <w:rPr>
          <w:rFonts w:ascii="Tahoma" w:hAnsi="Tahoma" w:cs="Tahoma"/>
          <w:sz w:val="24"/>
          <w:szCs w:val="24"/>
        </w:rPr>
        <w:t>o</w:t>
      </w:r>
      <w:r>
        <w:rPr>
          <w:rFonts w:ascii="Tahoma" w:hAnsi="Tahoma" w:cs="Tahoma"/>
          <w:spacing w:val="-5"/>
          <w:sz w:val="24"/>
          <w:szCs w:val="24"/>
        </w:rPr>
        <w:t>m</w:t>
      </w:r>
      <w:r>
        <w:rPr>
          <w:rFonts w:ascii="Tahoma" w:hAnsi="Tahoma" w:cs="Tahoma"/>
          <w:spacing w:val="2"/>
          <w:sz w:val="24"/>
          <w:szCs w:val="24"/>
        </w:rPr>
        <w:t>p</w:t>
      </w:r>
      <w:r>
        <w:rPr>
          <w:rFonts w:ascii="Tahoma" w:hAnsi="Tahoma" w:cs="Tahoma"/>
          <w:spacing w:val="-1"/>
          <w:sz w:val="24"/>
          <w:szCs w:val="24"/>
        </w:rPr>
        <w:t>l</w:t>
      </w:r>
      <w:r>
        <w:rPr>
          <w:rFonts w:ascii="Tahoma" w:hAnsi="Tahoma" w:cs="Tahoma"/>
          <w:sz w:val="24"/>
          <w:szCs w:val="24"/>
        </w:rPr>
        <w:t>y</w:t>
      </w:r>
      <w:r>
        <w:rPr>
          <w:rFonts w:ascii="Tahoma" w:hAnsi="Tahoma" w:cs="Tahoma"/>
          <w:spacing w:val="2"/>
          <w:sz w:val="24"/>
          <w:szCs w:val="24"/>
        </w:rPr>
        <w:t xml:space="preserve"> </w:t>
      </w:r>
      <w:r>
        <w:rPr>
          <w:rFonts w:ascii="Tahoma" w:hAnsi="Tahoma" w:cs="Tahoma"/>
          <w:spacing w:val="-1"/>
          <w:sz w:val="24"/>
          <w:szCs w:val="24"/>
        </w:rPr>
        <w:t>f</w:t>
      </w:r>
      <w:r>
        <w:rPr>
          <w:rFonts w:ascii="Tahoma" w:hAnsi="Tahoma" w:cs="Tahoma"/>
          <w:spacing w:val="1"/>
          <w:sz w:val="24"/>
          <w:szCs w:val="24"/>
        </w:rPr>
        <w:t>u</w:t>
      </w:r>
      <w:r>
        <w:rPr>
          <w:rFonts w:ascii="Tahoma" w:hAnsi="Tahoma" w:cs="Tahoma"/>
          <w:spacing w:val="-1"/>
          <w:sz w:val="24"/>
          <w:szCs w:val="24"/>
        </w:rPr>
        <w:t>ll</w:t>
      </w:r>
      <w:r>
        <w:rPr>
          <w:rFonts w:ascii="Tahoma" w:hAnsi="Tahoma" w:cs="Tahoma"/>
          <w:sz w:val="24"/>
          <w:szCs w:val="24"/>
        </w:rPr>
        <w:t>y</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 xml:space="preserve">o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exte</w:t>
      </w:r>
      <w:r>
        <w:rPr>
          <w:rFonts w:ascii="Tahoma" w:hAnsi="Tahoma" w:cs="Tahoma"/>
          <w:spacing w:val="2"/>
          <w:sz w:val="24"/>
          <w:szCs w:val="24"/>
        </w:rPr>
        <w:t>n</w:t>
      </w:r>
      <w:r>
        <w:rPr>
          <w:rFonts w:ascii="Tahoma" w:hAnsi="Tahoma" w:cs="Tahoma"/>
          <w:sz w:val="24"/>
          <w:szCs w:val="24"/>
        </w:rPr>
        <w:t>t</w:t>
      </w:r>
      <w:r>
        <w:rPr>
          <w:rFonts w:ascii="Tahoma" w:hAnsi="Tahoma" w:cs="Tahoma"/>
          <w:spacing w:val="3"/>
          <w:sz w:val="24"/>
          <w:szCs w:val="24"/>
        </w:rPr>
        <w:t xml:space="preserve"> </w:t>
      </w:r>
      <w:r>
        <w:rPr>
          <w:rFonts w:ascii="Tahoma" w:hAnsi="Tahoma" w:cs="Tahoma"/>
          <w:spacing w:val="4"/>
          <w:sz w:val="24"/>
          <w:szCs w:val="24"/>
        </w:rPr>
        <w:t>t</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t</w:t>
      </w:r>
      <w:r>
        <w:rPr>
          <w:rFonts w:ascii="Tahoma" w:hAnsi="Tahoma" w:cs="Tahoma"/>
          <w:spacing w:val="-1"/>
          <w:sz w:val="24"/>
          <w:szCs w:val="24"/>
        </w:rPr>
        <w:t xml:space="preserve"> </w:t>
      </w:r>
      <w:r>
        <w:rPr>
          <w:rFonts w:ascii="Tahoma" w:hAnsi="Tahoma" w:cs="Tahoma"/>
          <w:spacing w:val="2"/>
          <w:sz w:val="24"/>
          <w:szCs w:val="24"/>
        </w:rPr>
        <w:t>i</w:t>
      </w:r>
      <w:r>
        <w:rPr>
          <w:rFonts w:ascii="Tahoma" w:hAnsi="Tahoma" w:cs="Tahoma"/>
          <w:sz w:val="24"/>
          <w:szCs w:val="24"/>
        </w:rPr>
        <w:t>t</w:t>
      </w:r>
      <w:r>
        <w:rPr>
          <w:rFonts w:ascii="Tahoma" w:hAnsi="Tahoma" w:cs="Tahoma"/>
          <w:spacing w:val="-1"/>
          <w:sz w:val="24"/>
          <w:szCs w:val="24"/>
        </w:rPr>
        <w:t xml:space="preserve"> </w:t>
      </w:r>
      <w:r>
        <w:rPr>
          <w:rFonts w:ascii="Tahoma" w:hAnsi="Tahoma" w:cs="Tahoma"/>
          <w:spacing w:val="2"/>
          <w:sz w:val="24"/>
          <w:szCs w:val="24"/>
        </w:rPr>
        <w:t>i</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1"/>
          <w:sz w:val="24"/>
          <w:szCs w:val="24"/>
        </w:rPr>
        <w:t>w</w:t>
      </w:r>
      <w:r>
        <w:rPr>
          <w:rFonts w:ascii="Tahoma" w:hAnsi="Tahoma" w:cs="Tahoma"/>
          <w:spacing w:val="2"/>
          <w:sz w:val="24"/>
          <w:szCs w:val="24"/>
        </w:rPr>
        <w:t>ri</w:t>
      </w:r>
      <w:r>
        <w:rPr>
          <w:rFonts w:ascii="Tahoma" w:hAnsi="Tahoma" w:cs="Tahoma"/>
          <w:spacing w:val="-1"/>
          <w:sz w:val="24"/>
          <w:szCs w:val="24"/>
        </w:rPr>
        <w:t>tte</w:t>
      </w:r>
      <w:r>
        <w:rPr>
          <w:rFonts w:ascii="Tahoma" w:hAnsi="Tahoma" w:cs="Tahoma"/>
          <w:spacing w:val="2"/>
          <w:sz w:val="24"/>
          <w:szCs w:val="24"/>
        </w:rPr>
        <w:t>n</w:t>
      </w:r>
      <w:r>
        <w:rPr>
          <w:rFonts w:ascii="Tahoma" w:hAnsi="Tahoma" w:cs="Tahoma"/>
          <w:sz w:val="24"/>
          <w:szCs w:val="24"/>
        </w:rPr>
        <w:t>.</w:t>
      </w:r>
    </w:p>
    <w:p w14:paraId="23A2FD5F" w14:textId="77777777" w:rsidR="002E681A" w:rsidRDefault="002E681A">
      <w:pPr>
        <w:widowControl w:val="0"/>
        <w:autoSpaceDE w:val="0"/>
        <w:autoSpaceDN w:val="0"/>
        <w:adjustRightInd w:val="0"/>
        <w:spacing w:before="4" w:after="0" w:line="130" w:lineRule="exact"/>
        <w:rPr>
          <w:rFonts w:ascii="Tahoma" w:hAnsi="Tahoma" w:cs="Tahoma"/>
          <w:sz w:val="24"/>
          <w:szCs w:val="24"/>
        </w:rPr>
      </w:pPr>
    </w:p>
    <w:p w14:paraId="3EDED92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63CF35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B4F884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52CC0F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0F2EF2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2CCE8C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A0B1D0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76612E9"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b/>
          <w:bCs/>
          <w:spacing w:val="-2"/>
          <w:sz w:val="24"/>
          <w:szCs w:val="24"/>
        </w:rPr>
        <w:t>S</w:t>
      </w:r>
      <w:r>
        <w:rPr>
          <w:rFonts w:ascii="Tahoma" w:hAnsi="Tahoma" w:cs="Tahoma"/>
          <w:b/>
          <w:bCs/>
          <w:spacing w:val="2"/>
          <w:sz w:val="24"/>
          <w:szCs w:val="24"/>
        </w:rPr>
        <w:t>i</w:t>
      </w:r>
      <w:r>
        <w:rPr>
          <w:rFonts w:ascii="Tahoma" w:hAnsi="Tahoma" w:cs="Tahoma"/>
          <w:b/>
          <w:bCs/>
          <w:spacing w:val="1"/>
          <w:sz w:val="24"/>
          <w:szCs w:val="24"/>
        </w:rPr>
        <w:t>g</w:t>
      </w:r>
      <w:r>
        <w:rPr>
          <w:rFonts w:ascii="Tahoma" w:hAnsi="Tahoma" w:cs="Tahoma"/>
          <w:b/>
          <w:bCs/>
          <w:spacing w:val="2"/>
          <w:sz w:val="24"/>
          <w:szCs w:val="24"/>
        </w:rPr>
        <w:t>n</w:t>
      </w:r>
      <w:r>
        <w:rPr>
          <w:rFonts w:ascii="Tahoma" w:hAnsi="Tahoma" w:cs="Tahoma"/>
          <w:b/>
          <w:bCs/>
          <w:spacing w:val="1"/>
          <w:sz w:val="24"/>
          <w:szCs w:val="24"/>
        </w:rPr>
        <w:t>atu</w:t>
      </w:r>
      <w:r>
        <w:rPr>
          <w:rFonts w:ascii="Tahoma" w:hAnsi="Tahoma" w:cs="Tahoma"/>
          <w:b/>
          <w:bCs/>
          <w:spacing w:val="-5"/>
          <w:sz w:val="24"/>
          <w:szCs w:val="24"/>
        </w:rPr>
        <w:t>r</w:t>
      </w:r>
      <w:r>
        <w:rPr>
          <w:rFonts w:ascii="Tahoma" w:hAnsi="Tahoma" w:cs="Tahoma"/>
          <w:b/>
          <w:bCs/>
          <w:spacing w:val="2"/>
          <w:sz w:val="24"/>
          <w:szCs w:val="24"/>
        </w:rPr>
        <w:t>e</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r>
        <w:rPr>
          <w:rFonts w:ascii="Tahoma" w:hAnsi="Tahoma" w:cs="Tahoma"/>
          <w:b/>
          <w:bCs/>
          <w:spacing w:val="3"/>
          <w:sz w:val="24"/>
          <w:szCs w:val="24"/>
        </w:rPr>
        <w:t>.</w:t>
      </w:r>
      <w:r>
        <w:rPr>
          <w:rFonts w:ascii="Tahoma" w:hAnsi="Tahoma" w:cs="Tahoma"/>
          <w:b/>
          <w:bCs/>
          <w:spacing w:val="-2"/>
          <w:sz w:val="24"/>
          <w:szCs w:val="24"/>
        </w:rPr>
        <w:t>..</w:t>
      </w:r>
    </w:p>
    <w:p w14:paraId="51F05306" w14:textId="77777777" w:rsidR="002E681A" w:rsidRDefault="002E681A">
      <w:pPr>
        <w:widowControl w:val="0"/>
        <w:autoSpaceDE w:val="0"/>
        <w:autoSpaceDN w:val="0"/>
        <w:adjustRightInd w:val="0"/>
        <w:spacing w:after="0" w:line="240" w:lineRule="auto"/>
        <w:ind w:left="111"/>
        <w:rPr>
          <w:rFonts w:ascii="Tahoma" w:hAnsi="Tahoma" w:cs="Tahoma"/>
          <w:sz w:val="24"/>
          <w:szCs w:val="24"/>
        </w:rPr>
        <w:sectPr w:rsidR="002E681A">
          <w:pgSz w:w="12240" w:h="15840"/>
          <w:pgMar w:top="1360" w:right="1160" w:bottom="280" w:left="1060" w:header="0" w:footer="1402" w:gutter="0"/>
          <w:cols w:space="720" w:equalWidth="0">
            <w:col w:w="10020"/>
          </w:cols>
        </w:sectPr>
      </w:pPr>
    </w:p>
    <w:p w14:paraId="0BAE00DF" w14:textId="77777777" w:rsidR="002E681A" w:rsidRDefault="00B4694F">
      <w:pPr>
        <w:pStyle w:val="Heading2"/>
        <w:rPr>
          <w:rFonts w:cs="Tahoma"/>
          <w:sz w:val="24"/>
          <w:szCs w:val="24"/>
        </w:rPr>
      </w:pPr>
      <w:bookmarkStart w:id="1300" w:name="_Toc149742726"/>
      <w:r>
        <w:rPr>
          <w:rFonts w:cs="Tahoma"/>
          <w:spacing w:val="1"/>
          <w:sz w:val="24"/>
          <w:szCs w:val="24"/>
        </w:rPr>
        <w:lastRenderedPageBreak/>
        <w:t>A</w:t>
      </w:r>
      <w:r>
        <w:rPr>
          <w:rFonts w:cs="Tahoma"/>
          <w:spacing w:val="-1"/>
          <w:sz w:val="24"/>
          <w:szCs w:val="24"/>
        </w:rPr>
        <w:t>ppe</w:t>
      </w:r>
      <w:r>
        <w:rPr>
          <w:rFonts w:cs="Tahoma"/>
          <w:spacing w:val="2"/>
          <w:sz w:val="24"/>
          <w:szCs w:val="24"/>
        </w:rPr>
        <w:t>n</w:t>
      </w:r>
      <w:r>
        <w:rPr>
          <w:rFonts w:cs="Tahoma"/>
          <w:spacing w:val="-2"/>
          <w:sz w:val="24"/>
          <w:szCs w:val="24"/>
        </w:rPr>
        <w:t>d</w:t>
      </w:r>
      <w:r>
        <w:rPr>
          <w:rFonts w:cs="Tahoma"/>
          <w:spacing w:val="2"/>
          <w:sz w:val="24"/>
          <w:szCs w:val="24"/>
        </w:rPr>
        <w:t>i</w:t>
      </w:r>
      <w:r>
        <w:rPr>
          <w:rFonts w:cs="Tahoma"/>
          <w:sz w:val="24"/>
          <w:szCs w:val="24"/>
        </w:rPr>
        <w:t>x</w:t>
      </w:r>
      <w:r>
        <w:rPr>
          <w:rFonts w:cs="Tahoma"/>
          <w:spacing w:val="-4"/>
          <w:sz w:val="24"/>
          <w:szCs w:val="24"/>
        </w:rPr>
        <w:t xml:space="preserve"> </w:t>
      </w:r>
      <w:proofErr w:type="gramStart"/>
      <w:r>
        <w:rPr>
          <w:rFonts w:cs="Tahoma"/>
          <w:sz w:val="24"/>
          <w:szCs w:val="24"/>
        </w:rPr>
        <w:t>V</w:t>
      </w:r>
      <w:r>
        <w:rPr>
          <w:rFonts w:cs="Tahoma"/>
          <w:spacing w:val="1"/>
          <w:sz w:val="24"/>
          <w:szCs w:val="24"/>
        </w:rPr>
        <w:t>:</w:t>
      </w:r>
      <w:r>
        <w:rPr>
          <w:rFonts w:cs="Tahoma"/>
          <w:spacing w:val="-2"/>
          <w:sz w:val="24"/>
          <w:szCs w:val="24"/>
        </w:rPr>
        <w:t>-</w:t>
      </w:r>
      <w:proofErr w:type="gramEnd"/>
      <w:r>
        <w:rPr>
          <w:rFonts w:cs="Tahoma"/>
          <w:spacing w:val="2"/>
          <w:sz w:val="24"/>
          <w:szCs w:val="24"/>
        </w:rPr>
        <w:t>R</w:t>
      </w:r>
      <w:r>
        <w:rPr>
          <w:rFonts w:cs="Tahoma"/>
          <w:spacing w:val="-1"/>
          <w:sz w:val="24"/>
          <w:szCs w:val="24"/>
        </w:rPr>
        <w:t>e</w:t>
      </w:r>
      <w:r>
        <w:rPr>
          <w:rFonts w:cs="Tahoma"/>
          <w:spacing w:val="-5"/>
          <w:sz w:val="24"/>
          <w:szCs w:val="24"/>
        </w:rPr>
        <w:t>g</w:t>
      </w:r>
      <w:r>
        <w:rPr>
          <w:rFonts w:cs="Tahoma"/>
          <w:spacing w:val="2"/>
          <w:sz w:val="24"/>
          <w:szCs w:val="24"/>
        </w:rPr>
        <w:t>i</w:t>
      </w:r>
      <w:r>
        <w:rPr>
          <w:rFonts w:cs="Tahoma"/>
          <w:spacing w:val="1"/>
          <w:sz w:val="24"/>
          <w:szCs w:val="24"/>
        </w:rPr>
        <w:t>s</w:t>
      </w:r>
      <w:r>
        <w:rPr>
          <w:rFonts w:cs="Tahoma"/>
          <w:spacing w:val="2"/>
          <w:sz w:val="24"/>
          <w:szCs w:val="24"/>
        </w:rPr>
        <w:t>t</w:t>
      </w:r>
      <w:r>
        <w:rPr>
          <w:rFonts w:cs="Tahoma"/>
          <w:spacing w:val="-6"/>
          <w:sz w:val="24"/>
          <w:szCs w:val="24"/>
        </w:rPr>
        <w:t>e</w:t>
      </w:r>
      <w:r>
        <w:rPr>
          <w:rFonts w:cs="Tahoma"/>
          <w:sz w:val="24"/>
          <w:szCs w:val="24"/>
        </w:rPr>
        <w:t>r</w:t>
      </w:r>
      <w:r>
        <w:rPr>
          <w:rFonts w:cs="Tahoma"/>
          <w:spacing w:val="-1"/>
          <w:sz w:val="24"/>
          <w:szCs w:val="24"/>
        </w:rPr>
        <w:t xml:space="preserve"> </w:t>
      </w:r>
      <w:r>
        <w:rPr>
          <w:rFonts w:cs="Tahoma"/>
          <w:spacing w:val="1"/>
          <w:sz w:val="24"/>
          <w:szCs w:val="24"/>
        </w:rPr>
        <w:t>o</w:t>
      </w:r>
      <w:r>
        <w:rPr>
          <w:rFonts w:cs="Tahoma"/>
          <w:sz w:val="24"/>
          <w:szCs w:val="24"/>
        </w:rPr>
        <w:t>f</w:t>
      </w:r>
      <w:r>
        <w:rPr>
          <w:rFonts w:cs="Tahoma"/>
          <w:spacing w:val="-2"/>
          <w:sz w:val="24"/>
          <w:szCs w:val="24"/>
        </w:rPr>
        <w:t xml:space="preserve"> </w:t>
      </w:r>
      <w:r>
        <w:rPr>
          <w:rFonts w:cs="Tahoma"/>
          <w:sz w:val="24"/>
          <w:szCs w:val="24"/>
        </w:rPr>
        <w:t>C</w:t>
      </w:r>
      <w:r>
        <w:rPr>
          <w:rFonts w:cs="Tahoma"/>
          <w:spacing w:val="1"/>
          <w:sz w:val="24"/>
          <w:szCs w:val="24"/>
        </w:rPr>
        <w:t>o</w:t>
      </w:r>
      <w:r>
        <w:rPr>
          <w:rFonts w:cs="Tahoma"/>
          <w:sz w:val="24"/>
          <w:szCs w:val="24"/>
        </w:rPr>
        <w:t>m</w:t>
      </w:r>
      <w:r>
        <w:rPr>
          <w:rFonts w:cs="Tahoma"/>
          <w:spacing w:val="-1"/>
          <w:sz w:val="24"/>
          <w:szCs w:val="24"/>
        </w:rPr>
        <w:t>p</w:t>
      </w:r>
      <w:r>
        <w:rPr>
          <w:rFonts w:cs="Tahoma"/>
          <w:spacing w:val="-3"/>
          <w:sz w:val="24"/>
          <w:szCs w:val="24"/>
        </w:rPr>
        <w:t>l</w:t>
      </w:r>
      <w:r>
        <w:rPr>
          <w:rFonts w:cs="Tahoma"/>
          <w:spacing w:val="1"/>
          <w:sz w:val="24"/>
          <w:szCs w:val="24"/>
        </w:rPr>
        <w:t>a</w:t>
      </w:r>
      <w:r>
        <w:rPr>
          <w:rFonts w:cs="Tahoma"/>
          <w:spacing w:val="-2"/>
          <w:sz w:val="24"/>
          <w:szCs w:val="24"/>
        </w:rPr>
        <w:t>i</w:t>
      </w:r>
      <w:r>
        <w:rPr>
          <w:rFonts w:cs="Tahoma"/>
          <w:spacing w:val="-3"/>
          <w:sz w:val="24"/>
          <w:szCs w:val="24"/>
        </w:rPr>
        <w:t>n</w:t>
      </w:r>
      <w:r>
        <w:rPr>
          <w:rFonts w:cs="Tahoma"/>
          <w:spacing w:val="-2"/>
          <w:sz w:val="24"/>
          <w:szCs w:val="24"/>
        </w:rPr>
        <w:t>t</w:t>
      </w:r>
      <w:r>
        <w:rPr>
          <w:rFonts w:cs="Tahoma"/>
          <w:sz w:val="24"/>
          <w:szCs w:val="24"/>
        </w:rPr>
        <w:t>s</w:t>
      </w:r>
      <w:r>
        <w:rPr>
          <w:rFonts w:cs="Tahoma"/>
          <w:spacing w:val="3"/>
          <w:sz w:val="24"/>
          <w:szCs w:val="24"/>
        </w:rPr>
        <w:t xml:space="preserve"> </w:t>
      </w:r>
      <w:r>
        <w:rPr>
          <w:rFonts w:cs="Tahoma"/>
          <w:spacing w:val="-3"/>
          <w:sz w:val="24"/>
          <w:szCs w:val="24"/>
        </w:rPr>
        <w:t>(</w:t>
      </w:r>
      <w:r>
        <w:rPr>
          <w:rFonts w:cs="Tahoma"/>
          <w:spacing w:val="3"/>
          <w:sz w:val="24"/>
          <w:szCs w:val="24"/>
        </w:rPr>
        <w:t>T</w:t>
      </w:r>
      <w:r>
        <w:rPr>
          <w:rFonts w:cs="Tahoma"/>
          <w:spacing w:val="-1"/>
          <w:sz w:val="24"/>
          <w:szCs w:val="24"/>
        </w:rPr>
        <w:t>e</w:t>
      </w:r>
      <w:r>
        <w:rPr>
          <w:rFonts w:cs="Tahoma"/>
          <w:sz w:val="24"/>
          <w:szCs w:val="24"/>
        </w:rPr>
        <w:t>m</w:t>
      </w:r>
      <w:r>
        <w:rPr>
          <w:rFonts w:cs="Tahoma"/>
          <w:spacing w:val="-1"/>
          <w:sz w:val="24"/>
          <w:szCs w:val="24"/>
        </w:rPr>
        <w:t>p</w:t>
      </w:r>
      <w:r>
        <w:rPr>
          <w:rFonts w:cs="Tahoma"/>
          <w:spacing w:val="-3"/>
          <w:sz w:val="24"/>
          <w:szCs w:val="24"/>
        </w:rPr>
        <w:t>l</w:t>
      </w:r>
      <w:r>
        <w:rPr>
          <w:rFonts w:cs="Tahoma"/>
          <w:spacing w:val="1"/>
          <w:sz w:val="24"/>
          <w:szCs w:val="24"/>
        </w:rPr>
        <w:t>a</w:t>
      </w:r>
      <w:r>
        <w:rPr>
          <w:rFonts w:cs="Tahoma"/>
          <w:spacing w:val="3"/>
          <w:sz w:val="24"/>
          <w:szCs w:val="24"/>
        </w:rPr>
        <w:t>t</w:t>
      </w:r>
      <w:r>
        <w:rPr>
          <w:rFonts w:cs="Tahoma"/>
          <w:spacing w:val="-6"/>
          <w:sz w:val="24"/>
          <w:szCs w:val="24"/>
        </w:rPr>
        <w:t>e</w:t>
      </w:r>
      <w:r>
        <w:rPr>
          <w:rFonts w:cs="Tahoma"/>
          <w:sz w:val="24"/>
          <w:szCs w:val="24"/>
        </w:rPr>
        <w:t>)</w:t>
      </w:r>
      <w:bookmarkEnd w:id="1300"/>
    </w:p>
    <w:p w14:paraId="2D642FD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78D551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405BCA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B232B2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F3B8B3A" w14:textId="77777777" w:rsidR="002E681A" w:rsidRDefault="002E681A">
      <w:pPr>
        <w:widowControl w:val="0"/>
        <w:autoSpaceDE w:val="0"/>
        <w:autoSpaceDN w:val="0"/>
        <w:adjustRightInd w:val="0"/>
        <w:spacing w:before="13" w:after="0" w:line="200" w:lineRule="exact"/>
        <w:rPr>
          <w:rFonts w:ascii="Tahoma" w:hAnsi="Tahoma" w:cs="Tahoma"/>
          <w:sz w:val="24"/>
          <w:szCs w:val="24"/>
        </w:rPr>
      </w:pPr>
    </w:p>
    <w:p w14:paraId="6A5906E9" w14:textId="77777777" w:rsidR="002E681A" w:rsidRDefault="00B4694F">
      <w:pPr>
        <w:widowControl w:val="0"/>
        <w:autoSpaceDE w:val="0"/>
        <w:autoSpaceDN w:val="0"/>
        <w:adjustRightInd w:val="0"/>
        <w:spacing w:after="0" w:line="240" w:lineRule="auto"/>
        <w:ind w:left="191"/>
        <w:rPr>
          <w:rFonts w:ascii="Tahoma" w:hAnsi="Tahoma" w:cs="Tahoma"/>
          <w:sz w:val="24"/>
          <w:szCs w:val="24"/>
        </w:rPr>
      </w:pPr>
      <w:r>
        <w:rPr>
          <w:rFonts w:ascii="Tahoma" w:hAnsi="Tahoma" w:cs="Tahoma"/>
          <w:noProof/>
          <w:sz w:val="24"/>
          <w:szCs w:val="24"/>
        </w:rPr>
        <mc:AlternateContent>
          <mc:Choice Requires="wps">
            <w:drawing>
              <wp:anchor distT="0" distB="0" distL="114300" distR="114300" simplePos="0" relativeHeight="251662336" behindDoc="1" locked="0" layoutInCell="0" allowOverlap="1" wp14:anchorId="54FBFC12" wp14:editId="62022B2F">
                <wp:simplePos x="0" y="0"/>
                <wp:positionH relativeFrom="page">
                  <wp:posOffset>743585</wp:posOffset>
                </wp:positionH>
                <wp:positionV relativeFrom="paragraph">
                  <wp:posOffset>306070</wp:posOffset>
                </wp:positionV>
                <wp:extent cx="6223000" cy="5892800"/>
                <wp:effectExtent l="635" t="3175" r="0" b="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3000" cy="5892800"/>
                        </a:xfrm>
                        <a:prstGeom prst="rect">
                          <a:avLst/>
                        </a:prstGeom>
                        <a:noFill/>
                        <a:ln>
                          <a:noFill/>
                        </a:ln>
                      </wps:spPr>
                      <wps:txbx>
                        <w:txbxContent>
                          <w:p w14:paraId="0CC6ED1E" w14:textId="77777777" w:rsidR="002E681A" w:rsidRDefault="002E681A">
                            <w:pPr>
                              <w:spacing w:after="0" w:line="9280" w:lineRule="atLeast"/>
                              <w:rPr>
                                <w:sz w:val="24"/>
                                <w:szCs w:val="24"/>
                              </w:rPr>
                            </w:pPr>
                          </w:p>
                          <w:p w14:paraId="46835E08" w14:textId="77777777" w:rsidR="002E681A" w:rsidRDefault="002E681A">
                            <w:pPr>
                              <w:widowControl w:val="0"/>
                              <w:autoSpaceDE w:val="0"/>
                              <w:autoSpaceDN w:val="0"/>
                              <w:adjustRightInd w:val="0"/>
                              <w:spacing w:after="0" w:line="240" w:lineRule="auto"/>
                              <w:rPr>
                                <w:sz w:val="24"/>
                                <w:szCs w:val="24"/>
                              </w:rPr>
                            </w:pPr>
                          </w:p>
                        </w:txbxContent>
                      </wps:txbx>
                      <wps:bodyPr rot="0" vert="horz" wrap="square" lIns="0" tIns="0" rIns="0" bIns="0" anchor="t" anchorCtr="0" upright="1">
                        <a:noAutofit/>
                      </wps:bodyPr>
                    </wps:wsp>
                  </a:graphicData>
                </a:graphic>
              </wp:anchor>
            </w:drawing>
          </mc:Choice>
          <mc:Fallback>
            <w:pict>
              <v:rect w14:anchorId="54FBFC12" id="Rectangle 18" o:spid="_x0000_s1029" style="position:absolute;left:0;text-align:left;margin-left:58.55pt;margin-top:24.1pt;width:490pt;height:464pt;z-index:-2516541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" o:allowincell="f" filled="f" stroked="f">
                <v:textbox inset="0,0,0,0">
                  <w:txbxContent>
                    <w:p w14:paraId="0CC6ED1E" w14:textId="77777777" w:rsidR="002E681A" w:rsidRDefault="002E681A">
                      <w:pPr>
                        <w:spacing w:after="0" w:line="9280" w:lineRule="atLeast"/>
                        <w:rPr>
                          <w:sz w:val="24"/>
                          <w:szCs w:val="24"/>
                        </w:rPr>
                      </w:pPr>
                    </w:p>
                    <w:p w14:paraId="46835E08" w14:textId="77777777" w:rsidR="002E681A" w:rsidRDefault="002E681A">
                      <w:pPr>
                        <w:widowControl w:val="0"/>
                        <w:autoSpaceDE w:val="0"/>
                        <w:autoSpaceDN w:val="0"/>
                        <w:adjustRightInd w:val="0"/>
                        <w:spacing w:after="0" w:line="240" w:lineRule="auto"/>
                        <w:rPr>
                          <w:sz w:val="24"/>
                          <w:szCs w:val="24"/>
                        </w:rPr>
                      </w:pPr>
                    </w:p>
                  </w:txbxContent>
                </v:textbox>
                <w10:wrap anchorx="page"/>
              </v:rect>
            </w:pict>
          </mc:Fallback>
        </mc:AlternateContent>
      </w:r>
      <w:r>
        <w:rPr>
          <w:rFonts w:ascii="Tahoma" w:hAnsi="Tahoma" w:cs="Tahoma"/>
          <w:b/>
          <w:bCs/>
          <w:spacing w:val="2"/>
          <w:sz w:val="24"/>
          <w:szCs w:val="24"/>
        </w:rPr>
        <w:t>F/Y</w:t>
      </w:r>
      <w:r>
        <w:rPr>
          <w:rFonts w:ascii="Tahoma" w:hAnsi="Tahoma" w:cs="Tahoma"/>
          <w:b/>
          <w:bCs/>
          <w:sz w:val="24"/>
          <w:szCs w:val="24"/>
        </w:rPr>
        <w:t>………………………………………………………………………………………………</w:t>
      </w:r>
    </w:p>
    <w:p w14:paraId="38BB335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0AD9A0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EFAB6F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349F2F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6FA5C16" w14:textId="77777777" w:rsidR="002E681A" w:rsidRDefault="002E681A">
      <w:pPr>
        <w:widowControl w:val="0"/>
        <w:autoSpaceDE w:val="0"/>
        <w:autoSpaceDN w:val="0"/>
        <w:adjustRightInd w:val="0"/>
        <w:spacing w:before="17" w:after="0" w:line="200" w:lineRule="exact"/>
        <w:rPr>
          <w:rFonts w:ascii="Tahoma" w:hAnsi="Tahoma" w:cs="Tahoma"/>
          <w:sz w:val="24"/>
          <w:szCs w:val="24"/>
        </w:rPr>
      </w:pPr>
    </w:p>
    <w:tbl>
      <w:tblPr>
        <w:tblW w:w="0" w:type="auto"/>
        <w:tblInd w:w="109" w:type="dxa"/>
        <w:tblLayout w:type="fixed"/>
        <w:tblCellMar>
          <w:left w:w="0" w:type="dxa"/>
          <w:right w:w="0" w:type="dxa"/>
        </w:tblCellMar>
        <w:tblLook w:val="04A0" w:firstRow="1" w:lastRow="0" w:firstColumn="1" w:lastColumn="0" w:noHBand="0" w:noVBand="1"/>
      </w:tblPr>
      <w:tblGrid>
        <w:gridCol w:w="715"/>
        <w:gridCol w:w="1450"/>
        <w:gridCol w:w="1493"/>
        <w:gridCol w:w="1814"/>
        <w:gridCol w:w="1421"/>
        <w:gridCol w:w="1454"/>
        <w:gridCol w:w="1623"/>
      </w:tblGrid>
      <w:tr w:rsidR="002E681A" w14:paraId="212F9FBB" w14:textId="77777777">
        <w:trPr>
          <w:trHeight w:hRule="exact" w:val="2952"/>
        </w:trPr>
        <w:tc>
          <w:tcPr>
            <w:tcW w:w="715" w:type="dxa"/>
            <w:tcBorders>
              <w:top w:val="single" w:sz="8" w:space="0" w:color="000000"/>
              <w:left w:val="single" w:sz="8" w:space="0" w:color="000000"/>
              <w:bottom w:val="single" w:sz="8" w:space="0" w:color="000000"/>
              <w:right w:val="single" w:sz="8" w:space="0" w:color="000000"/>
            </w:tcBorders>
          </w:tcPr>
          <w:p w14:paraId="1DAB873B" w14:textId="77777777" w:rsidR="002E681A" w:rsidRDefault="002E681A">
            <w:pPr>
              <w:widowControl w:val="0"/>
              <w:autoSpaceDE w:val="0"/>
              <w:autoSpaceDN w:val="0"/>
              <w:adjustRightInd w:val="0"/>
              <w:spacing w:before="7" w:after="0" w:line="110" w:lineRule="exact"/>
              <w:rPr>
                <w:rFonts w:ascii="Tahoma" w:hAnsi="Tahoma" w:cs="Tahoma"/>
                <w:sz w:val="24"/>
                <w:szCs w:val="24"/>
              </w:rPr>
            </w:pPr>
          </w:p>
          <w:p w14:paraId="586FAC5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F33C69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056280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44A95F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C6732F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E1BF81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2095E94" w14:textId="77777777" w:rsidR="002E681A" w:rsidRDefault="00B4694F">
            <w:pPr>
              <w:widowControl w:val="0"/>
              <w:autoSpaceDE w:val="0"/>
              <w:autoSpaceDN w:val="0"/>
              <w:adjustRightInd w:val="0"/>
              <w:spacing w:after="0" w:line="240" w:lineRule="auto"/>
              <w:ind w:left="100"/>
              <w:rPr>
                <w:rFonts w:ascii="Tahoma" w:hAnsi="Tahoma" w:cs="Tahoma"/>
                <w:sz w:val="24"/>
                <w:szCs w:val="24"/>
              </w:rPr>
            </w:pPr>
            <w:r>
              <w:rPr>
                <w:rFonts w:ascii="Tahoma" w:hAnsi="Tahoma" w:cs="Tahoma"/>
                <w:b/>
                <w:bCs/>
                <w:spacing w:val="2"/>
                <w:w w:val="101"/>
                <w:sz w:val="24"/>
                <w:szCs w:val="24"/>
              </w:rPr>
              <w:t>S</w:t>
            </w:r>
            <w:r>
              <w:rPr>
                <w:rFonts w:ascii="Tahoma" w:hAnsi="Tahoma" w:cs="Tahoma"/>
                <w:b/>
                <w:bCs/>
                <w:spacing w:val="-5"/>
                <w:w w:val="101"/>
                <w:sz w:val="24"/>
                <w:szCs w:val="24"/>
              </w:rPr>
              <w:t>/</w:t>
            </w:r>
            <w:r>
              <w:rPr>
                <w:rFonts w:ascii="Tahoma" w:hAnsi="Tahoma" w:cs="Tahoma"/>
                <w:b/>
                <w:bCs/>
                <w:w w:val="101"/>
                <w:sz w:val="24"/>
                <w:szCs w:val="24"/>
              </w:rPr>
              <w:t>NO</w:t>
            </w:r>
          </w:p>
        </w:tc>
        <w:tc>
          <w:tcPr>
            <w:tcW w:w="1450" w:type="dxa"/>
            <w:tcBorders>
              <w:top w:val="single" w:sz="8" w:space="0" w:color="000000"/>
              <w:left w:val="single" w:sz="8" w:space="0" w:color="000000"/>
              <w:bottom w:val="single" w:sz="8" w:space="0" w:color="000000"/>
              <w:right w:val="single" w:sz="8" w:space="0" w:color="000000"/>
            </w:tcBorders>
          </w:tcPr>
          <w:p w14:paraId="3C7E0D8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ADA1C5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C7DD86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2E29923" w14:textId="77777777" w:rsidR="002E681A" w:rsidRDefault="002E681A">
            <w:pPr>
              <w:widowControl w:val="0"/>
              <w:autoSpaceDE w:val="0"/>
              <w:autoSpaceDN w:val="0"/>
              <w:adjustRightInd w:val="0"/>
              <w:spacing w:before="16" w:after="0" w:line="240" w:lineRule="exact"/>
              <w:rPr>
                <w:rFonts w:ascii="Tahoma" w:hAnsi="Tahoma" w:cs="Tahoma"/>
                <w:sz w:val="24"/>
                <w:szCs w:val="24"/>
              </w:rPr>
            </w:pPr>
          </w:p>
          <w:p w14:paraId="7A19D1BE" w14:textId="77777777" w:rsidR="002E681A" w:rsidRDefault="00B4694F">
            <w:pPr>
              <w:widowControl w:val="0"/>
              <w:autoSpaceDE w:val="0"/>
              <w:autoSpaceDN w:val="0"/>
              <w:adjustRightInd w:val="0"/>
              <w:spacing w:after="0" w:line="358" w:lineRule="auto"/>
              <w:ind w:left="100" w:right="93"/>
              <w:rPr>
                <w:rFonts w:ascii="Tahoma" w:hAnsi="Tahoma" w:cs="Tahoma"/>
                <w:sz w:val="24"/>
                <w:szCs w:val="24"/>
              </w:rPr>
            </w:pPr>
            <w:r>
              <w:rPr>
                <w:rFonts w:ascii="Tahoma" w:hAnsi="Tahoma" w:cs="Tahoma"/>
                <w:b/>
                <w:bCs/>
                <w:spacing w:val="1"/>
                <w:sz w:val="24"/>
                <w:szCs w:val="24"/>
              </w:rPr>
              <w:t>N</w:t>
            </w:r>
            <w:r>
              <w:rPr>
                <w:rFonts w:ascii="Tahoma" w:hAnsi="Tahoma" w:cs="Tahoma"/>
                <w:b/>
                <w:bCs/>
                <w:spacing w:val="-4"/>
                <w:sz w:val="24"/>
                <w:szCs w:val="24"/>
              </w:rPr>
              <w:t>A</w:t>
            </w:r>
            <w:r>
              <w:rPr>
                <w:rFonts w:ascii="Tahoma" w:hAnsi="Tahoma" w:cs="Tahoma"/>
                <w:b/>
                <w:bCs/>
                <w:spacing w:val="1"/>
                <w:sz w:val="24"/>
                <w:szCs w:val="24"/>
              </w:rPr>
              <w:t>M</w:t>
            </w:r>
            <w:r>
              <w:rPr>
                <w:rFonts w:ascii="Tahoma" w:hAnsi="Tahoma" w:cs="Tahoma"/>
                <w:b/>
                <w:bCs/>
                <w:sz w:val="24"/>
                <w:szCs w:val="24"/>
              </w:rPr>
              <w:t>E</w:t>
            </w:r>
            <w:r>
              <w:rPr>
                <w:rFonts w:ascii="Tahoma" w:hAnsi="Tahoma" w:cs="Tahoma"/>
                <w:b/>
                <w:bCs/>
                <w:spacing w:val="6"/>
                <w:sz w:val="24"/>
                <w:szCs w:val="24"/>
              </w:rPr>
              <w:t xml:space="preserve"> </w:t>
            </w:r>
            <w:r>
              <w:rPr>
                <w:rFonts w:ascii="Tahoma" w:hAnsi="Tahoma" w:cs="Tahoma"/>
                <w:b/>
                <w:bCs/>
                <w:spacing w:val="-6"/>
                <w:w w:val="101"/>
                <w:sz w:val="24"/>
                <w:szCs w:val="24"/>
              </w:rPr>
              <w:t>O</w:t>
            </w:r>
            <w:r>
              <w:rPr>
                <w:rFonts w:ascii="Tahoma" w:hAnsi="Tahoma" w:cs="Tahoma"/>
                <w:b/>
                <w:bCs/>
                <w:w w:val="101"/>
                <w:sz w:val="24"/>
                <w:szCs w:val="24"/>
              </w:rPr>
              <w:t xml:space="preserve">F </w:t>
            </w:r>
            <w:r>
              <w:rPr>
                <w:rFonts w:ascii="Tahoma" w:hAnsi="Tahoma" w:cs="Tahoma"/>
                <w:b/>
                <w:bCs/>
                <w:spacing w:val="2"/>
                <w:w w:val="101"/>
                <w:sz w:val="24"/>
                <w:szCs w:val="24"/>
              </w:rPr>
              <w:t>P</w:t>
            </w:r>
            <w:r>
              <w:rPr>
                <w:rFonts w:ascii="Tahoma" w:hAnsi="Tahoma" w:cs="Tahoma"/>
                <w:b/>
                <w:bCs/>
                <w:spacing w:val="-2"/>
                <w:w w:val="101"/>
                <w:sz w:val="24"/>
                <w:szCs w:val="24"/>
              </w:rPr>
              <w:t>E</w:t>
            </w:r>
            <w:r>
              <w:rPr>
                <w:rFonts w:ascii="Tahoma" w:hAnsi="Tahoma" w:cs="Tahoma"/>
                <w:b/>
                <w:bCs/>
                <w:spacing w:val="-1"/>
                <w:w w:val="101"/>
                <w:sz w:val="24"/>
                <w:szCs w:val="24"/>
              </w:rPr>
              <w:t>R</w:t>
            </w:r>
            <w:r>
              <w:rPr>
                <w:rFonts w:ascii="Tahoma" w:hAnsi="Tahoma" w:cs="Tahoma"/>
                <w:b/>
                <w:bCs/>
                <w:spacing w:val="-3"/>
                <w:w w:val="101"/>
                <w:sz w:val="24"/>
                <w:szCs w:val="24"/>
              </w:rPr>
              <w:t>S</w:t>
            </w:r>
            <w:r>
              <w:rPr>
                <w:rFonts w:ascii="Tahoma" w:hAnsi="Tahoma" w:cs="Tahoma"/>
                <w:b/>
                <w:bCs/>
                <w:spacing w:val="-1"/>
                <w:w w:val="101"/>
                <w:sz w:val="24"/>
                <w:szCs w:val="24"/>
              </w:rPr>
              <w:t>O</w:t>
            </w:r>
            <w:r>
              <w:rPr>
                <w:rFonts w:ascii="Tahoma" w:hAnsi="Tahoma" w:cs="Tahoma"/>
                <w:b/>
                <w:bCs/>
                <w:w w:val="101"/>
                <w:sz w:val="24"/>
                <w:szCs w:val="24"/>
              </w:rPr>
              <w:t xml:space="preserve">N </w:t>
            </w:r>
            <w:r>
              <w:rPr>
                <w:rFonts w:ascii="Tahoma" w:hAnsi="Tahoma" w:cs="Tahoma"/>
                <w:b/>
                <w:bCs/>
                <w:spacing w:val="1"/>
                <w:w w:val="101"/>
                <w:sz w:val="24"/>
                <w:szCs w:val="24"/>
              </w:rPr>
              <w:t>M</w:t>
            </w:r>
            <w:r>
              <w:rPr>
                <w:rFonts w:ascii="Tahoma" w:hAnsi="Tahoma" w:cs="Tahoma"/>
                <w:b/>
                <w:bCs/>
                <w:spacing w:val="-4"/>
                <w:w w:val="101"/>
                <w:sz w:val="24"/>
                <w:szCs w:val="24"/>
              </w:rPr>
              <w:t>A</w:t>
            </w:r>
            <w:r>
              <w:rPr>
                <w:rFonts w:ascii="Tahoma" w:hAnsi="Tahoma" w:cs="Tahoma"/>
                <w:b/>
                <w:bCs/>
                <w:w w:val="101"/>
                <w:sz w:val="24"/>
                <w:szCs w:val="24"/>
              </w:rPr>
              <w:t>KI</w:t>
            </w:r>
            <w:r>
              <w:rPr>
                <w:rFonts w:ascii="Tahoma" w:hAnsi="Tahoma" w:cs="Tahoma"/>
                <w:b/>
                <w:bCs/>
                <w:spacing w:val="-4"/>
                <w:w w:val="101"/>
                <w:sz w:val="24"/>
                <w:szCs w:val="24"/>
              </w:rPr>
              <w:t>N</w:t>
            </w:r>
            <w:r>
              <w:rPr>
                <w:rFonts w:ascii="Tahoma" w:hAnsi="Tahoma" w:cs="Tahoma"/>
                <w:b/>
                <w:bCs/>
                <w:w w:val="101"/>
                <w:sz w:val="24"/>
                <w:szCs w:val="24"/>
              </w:rPr>
              <w:t xml:space="preserve">G </w:t>
            </w:r>
            <w:r>
              <w:rPr>
                <w:rFonts w:ascii="Tahoma" w:hAnsi="Tahoma" w:cs="Tahoma"/>
                <w:b/>
                <w:bCs/>
                <w:spacing w:val="-1"/>
                <w:w w:val="101"/>
                <w:sz w:val="24"/>
                <w:szCs w:val="24"/>
              </w:rPr>
              <w:t>CO</w:t>
            </w:r>
            <w:r>
              <w:rPr>
                <w:rFonts w:ascii="Tahoma" w:hAnsi="Tahoma" w:cs="Tahoma"/>
                <w:b/>
                <w:bCs/>
                <w:spacing w:val="-4"/>
                <w:w w:val="101"/>
                <w:sz w:val="24"/>
                <w:szCs w:val="24"/>
              </w:rPr>
              <w:t>M</w:t>
            </w:r>
            <w:r>
              <w:rPr>
                <w:rFonts w:ascii="Tahoma" w:hAnsi="Tahoma" w:cs="Tahoma"/>
                <w:b/>
                <w:bCs/>
                <w:spacing w:val="2"/>
                <w:w w:val="101"/>
                <w:sz w:val="24"/>
                <w:szCs w:val="24"/>
              </w:rPr>
              <w:t>P</w:t>
            </w:r>
            <w:r>
              <w:rPr>
                <w:rFonts w:ascii="Tahoma" w:hAnsi="Tahoma" w:cs="Tahoma"/>
                <w:b/>
                <w:bCs/>
                <w:spacing w:val="-5"/>
                <w:w w:val="101"/>
                <w:sz w:val="24"/>
                <w:szCs w:val="24"/>
              </w:rPr>
              <w:t>L</w:t>
            </w:r>
            <w:r>
              <w:rPr>
                <w:rFonts w:ascii="Tahoma" w:hAnsi="Tahoma" w:cs="Tahoma"/>
                <w:b/>
                <w:bCs/>
                <w:spacing w:val="1"/>
                <w:w w:val="101"/>
                <w:sz w:val="24"/>
                <w:szCs w:val="24"/>
              </w:rPr>
              <w:t>A</w:t>
            </w:r>
            <w:r>
              <w:rPr>
                <w:rFonts w:ascii="Tahoma" w:hAnsi="Tahoma" w:cs="Tahoma"/>
                <w:b/>
                <w:bCs/>
                <w:w w:val="101"/>
                <w:sz w:val="24"/>
                <w:szCs w:val="24"/>
              </w:rPr>
              <w:t>I</w:t>
            </w:r>
            <w:r>
              <w:rPr>
                <w:rFonts w:ascii="Tahoma" w:hAnsi="Tahoma" w:cs="Tahoma"/>
                <w:b/>
                <w:bCs/>
                <w:spacing w:val="-4"/>
                <w:w w:val="101"/>
                <w:sz w:val="24"/>
                <w:szCs w:val="24"/>
              </w:rPr>
              <w:t>N</w:t>
            </w:r>
            <w:r>
              <w:rPr>
                <w:rFonts w:ascii="Tahoma" w:hAnsi="Tahoma" w:cs="Tahoma"/>
                <w:b/>
                <w:bCs/>
                <w:w w:val="101"/>
                <w:sz w:val="24"/>
                <w:szCs w:val="24"/>
              </w:rPr>
              <w:t>T</w:t>
            </w:r>
          </w:p>
        </w:tc>
        <w:tc>
          <w:tcPr>
            <w:tcW w:w="1493" w:type="dxa"/>
            <w:tcBorders>
              <w:top w:val="single" w:sz="8" w:space="0" w:color="000000"/>
              <w:left w:val="single" w:sz="8" w:space="0" w:color="000000"/>
              <w:bottom w:val="single" w:sz="8" w:space="0" w:color="000000"/>
              <w:right w:val="single" w:sz="8" w:space="0" w:color="000000"/>
            </w:tcBorders>
          </w:tcPr>
          <w:p w14:paraId="4B9053F1" w14:textId="77777777" w:rsidR="002E681A" w:rsidRDefault="002E681A">
            <w:pPr>
              <w:widowControl w:val="0"/>
              <w:autoSpaceDE w:val="0"/>
              <w:autoSpaceDN w:val="0"/>
              <w:adjustRightInd w:val="0"/>
              <w:spacing w:before="4" w:after="0" w:line="160" w:lineRule="exact"/>
              <w:rPr>
                <w:rFonts w:ascii="Tahoma" w:hAnsi="Tahoma" w:cs="Tahoma"/>
                <w:sz w:val="24"/>
                <w:szCs w:val="24"/>
              </w:rPr>
            </w:pPr>
          </w:p>
          <w:p w14:paraId="7AF1305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1D994F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334834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09DE3F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43F16A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355E19C" w14:textId="77777777" w:rsidR="002E681A" w:rsidRDefault="00B4694F">
            <w:pPr>
              <w:widowControl w:val="0"/>
              <w:autoSpaceDE w:val="0"/>
              <w:autoSpaceDN w:val="0"/>
              <w:adjustRightInd w:val="0"/>
              <w:spacing w:after="0" w:line="360" w:lineRule="auto"/>
              <w:ind w:left="100" w:right="137"/>
              <w:rPr>
                <w:rFonts w:ascii="Tahoma" w:hAnsi="Tahoma" w:cs="Tahoma"/>
                <w:sz w:val="24"/>
                <w:szCs w:val="24"/>
              </w:rPr>
            </w:pPr>
            <w:r>
              <w:rPr>
                <w:rFonts w:ascii="Tahoma" w:hAnsi="Tahoma" w:cs="Tahoma"/>
                <w:b/>
                <w:bCs/>
                <w:spacing w:val="1"/>
                <w:sz w:val="24"/>
                <w:szCs w:val="24"/>
              </w:rPr>
              <w:t>D</w:t>
            </w:r>
            <w:r>
              <w:rPr>
                <w:rFonts w:ascii="Tahoma" w:hAnsi="Tahoma" w:cs="Tahoma"/>
                <w:b/>
                <w:bCs/>
                <w:spacing w:val="-4"/>
                <w:sz w:val="24"/>
                <w:szCs w:val="24"/>
              </w:rPr>
              <w:t>A</w:t>
            </w:r>
            <w:r>
              <w:rPr>
                <w:rFonts w:ascii="Tahoma" w:hAnsi="Tahoma" w:cs="Tahoma"/>
                <w:b/>
                <w:bCs/>
                <w:sz w:val="24"/>
                <w:szCs w:val="24"/>
              </w:rPr>
              <w:t>TE</w:t>
            </w:r>
            <w:r>
              <w:rPr>
                <w:rFonts w:ascii="Tahoma" w:hAnsi="Tahoma" w:cs="Tahoma"/>
                <w:b/>
                <w:bCs/>
                <w:spacing w:val="5"/>
                <w:sz w:val="24"/>
                <w:szCs w:val="24"/>
              </w:rPr>
              <w:t xml:space="preserve"> </w:t>
            </w:r>
            <w:r>
              <w:rPr>
                <w:rFonts w:ascii="Tahoma" w:hAnsi="Tahoma" w:cs="Tahoma"/>
                <w:b/>
                <w:bCs/>
                <w:spacing w:val="-6"/>
                <w:w w:val="101"/>
                <w:sz w:val="24"/>
                <w:szCs w:val="24"/>
              </w:rPr>
              <w:t>O</w:t>
            </w:r>
            <w:r>
              <w:rPr>
                <w:rFonts w:ascii="Tahoma" w:hAnsi="Tahoma" w:cs="Tahoma"/>
                <w:b/>
                <w:bCs/>
                <w:w w:val="101"/>
                <w:sz w:val="24"/>
                <w:szCs w:val="24"/>
              </w:rPr>
              <w:t xml:space="preserve">F </w:t>
            </w:r>
            <w:r>
              <w:rPr>
                <w:rFonts w:ascii="Tahoma" w:hAnsi="Tahoma" w:cs="Tahoma"/>
                <w:b/>
                <w:bCs/>
                <w:spacing w:val="-1"/>
                <w:w w:val="101"/>
                <w:sz w:val="24"/>
                <w:szCs w:val="24"/>
              </w:rPr>
              <w:t>CO</w:t>
            </w:r>
            <w:r>
              <w:rPr>
                <w:rFonts w:ascii="Tahoma" w:hAnsi="Tahoma" w:cs="Tahoma"/>
                <w:b/>
                <w:bCs/>
                <w:spacing w:val="-4"/>
                <w:w w:val="101"/>
                <w:sz w:val="24"/>
                <w:szCs w:val="24"/>
              </w:rPr>
              <w:t>M</w:t>
            </w:r>
            <w:r>
              <w:rPr>
                <w:rFonts w:ascii="Tahoma" w:hAnsi="Tahoma" w:cs="Tahoma"/>
                <w:b/>
                <w:bCs/>
                <w:spacing w:val="2"/>
                <w:w w:val="101"/>
                <w:sz w:val="24"/>
                <w:szCs w:val="24"/>
              </w:rPr>
              <w:t>P</w:t>
            </w:r>
            <w:r>
              <w:rPr>
                <w:rFonts w:ascii="Tahoma" w:hAnsi="Tahoma" w:cs="Tahoma"/>
                <w:b/>
                <w:bCs/>
                <w:spacing w:val="-5"/>
                <w:w w:val="101"/>
                <w:sz w:val="24"/>
                <w:szCs w:val="24"/>
              </w:rPr>
              <w:t>L</w:t>
            </w:r>
            <w:r>
              <w:rPr>
                <w:rFonts w:ascii="Tahoma" w:hAnsi="Tahoma" w:cs="Tahoma"/>
                <w:b/>
                <w:bCs/>
                <w:spacing w:val="1"/>
                <w:w w:val="101"/>
                <w:sz w:val="24"/>
                <w:szCs w:val="24"/>
              </w:rPr>
              <w:t>A</w:t>
            </w:r>
            <w:r>
              <w:rPr>
                <w:rFonts w:ascii="Tahoma" w:hAnsi="Tahoma" w:cs="Tahoma"/>
                <w:b/>
                <w:bCs/>
                <w:w w:val="101"/>
                <w:sz w:val="24"/>
                <w:szCs w:val="24"/>
              </w:rPr>
              <w:t>I</w:t>
            </w:r>
            <w:r>
              <w:rPr>
                <w:rFonts w:ascii="Tahoma" w:hAnsi="Tahoma" w:cs="Tahoma"/>
                <w:b/>
                <w:bCs/>
                <w:spacing w:val="-4"/>
                <w:w w:val="101"/>
                <w:sz w:val="24"/>
                <w:szCs w:val="24"/>
              </w:rPr>
              <w:t>N</w:t>
            </w:r>
            <w:r>
              <w:rPr>
                <w:rFonts w:ascii="Tahoma" w:hAnsi="Tahoma" w:cs="Tahoma"/>
                <w:b/>
                <w:bCs/>
                <w:w w:val="101"/>
                <w:sz w:val="24"/>
                <w:szCs w:val="24"/>
              </w:rPr>
              <w:t>T</w:t>
            </w:r>
          </w:p>
        </w:tc>
        <w:tc>
          <w:tcPr>
            <w:tcW w:w="1814" w:type="dxa"/>
            <w:tcBorders>
              <w:top w:val="single" w:sz="8" w:space="0" w:color="000000"/>
              <w:left w:val="single" w:sz="8" w:space="0" w:color="000000"/>
              <w:bottom w:val="single" w:sz="8" w:space="0" w:color="000000"/>
              <w:right w:val="single" w:sz="8" w:space="0" w:color="000000"/>
            </w:tcBorders>
          </w:tcPr>
          <w:p w14:paraId="00BCF3C5" w14:textId="77777777" w:rsidR="002E681A" w:rsidRDefault="002E681A">
            <w:pPr>
              <w:widowControl w:val="0"/>
              <w:autoSpaceDE w:val="0"/>
              <w:autoSpaceDN w:val="0"/>
              <w:adjustRightInd w:val="0"/>
              <w:spacing w:before="3" w:after="0" w:line="100" w:lineRule="exact"/>
              <w:rPr>
                <w:rFonts w:ascii="Tahoma" w:hAnsi="Tahoma" w:cs="Tahoma"/>
                <w:sz w:val="24"/>
                <w:szCs w:val="24"/>
              </w:rPr>
            </w:pPr>
          </w:p>
          <w:p w14:paraId="6BE074B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CEAEB3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B4DCAA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2639126" w14:textId="77777777" w:rsidR="002E681A" w:rsidRDefault="00B4694F">
            <w:pPr>
              <w:widowControl w:val="0"/>
              <w:autoSpaceDE w:val="0"/>
              <w:autoSpaceDN w:val="0"/>
              <w:adjustRightInd w:val="0"/>
              <w:spacing w:after="0" w:line="359" w:lineRule="auto"/>
              <w:ind w:left="95" w:right="66"/>
              <w:rPr>
                <w:rFonts w:ascii="Tahoma" w:hAnsi="Tahoma" w:cs="Tahoma"/>
                <w:sz w:val="24"/>
                <w:szCs w:val="24"/>
              </w:rPr>
            </w:pPr>
            <w:r>
              <w:rPr>
                <w:rFonts w:ascii="Tahoma" w:hAnsi="Tahoma" w:cs="Tahoma"/>
                <w:b/>
                <w:bCs/>
                <w:spacing w:val="2"/>
                <w:sz w:val="24"/>
                <w:szCs w:val="24"/>
              </w:rPr>
              <w:t>P</w:t>
            </w:r>
            <w:r>
              <w:rPr>
                <w:rFonts w:ascii="Tahoma" w:hAnsi="Tahoma" w:cs="Tahoma"/>
                <w:b/>
                <w:bCs/>
                <w:spacing w:val="1"/>
                <w:sz w:val="24"/>
                <w:szCs w:val="24"/>
              </w:rPr>
              <w:t>A</w:t>
            </w:r>
            <w:r>
              <w:rPr>
                <w:rFonts w:ascii="Tahoma" w:hAnsi="Tahoma" w:cs="Tahoma"/>
                <w:b/>
                <w:bCs/>
                <w:spacing w:val="-6"/>
                <w:sz w:val="24"/>
                <w:szCs w:val="24"/>
              </w:rPr>
              <w:t>R</w:t>
            </w:r>
            <w:r>
              <w:rPr>
                <w:rFonts w:ascii="Tahoma" w:hAnsi="Tahoma" w:cs="Tahoma"/>
                <w:b/>
                <w:bCs/>
                <w:sz w:val="24"/>
                <w:szCs w:val="24"/>
              </w:rPr>
              <w:t>I</w:t>
            </w:r>
            <w:r>
              <w:rPr>
                <w:rFonts w:ascii="Tahoma" w:hAnsi="Tahoma" w:cs="Tahoma"/>
                <w:b/>
                <w:bCs/>
                <w:spacing w:val="-6"/>
                <w:sz w:val="24"/>
                <w:szCs w:val="24"/>
              </w:rPr>
              <w:t>C</w:t>
            </w:r>
            <w:r>
              <w:rPr>
                <w:rFonts w:ascii="Tahoma" w:hAnsi="Tahoma" w:cs="Tahoma"/>
                <w:b/>
                <w:bCs/>
                <w:spacing w:val="2"/>
                <w:sz w:val="24"/>
                <w:szCs w:val="24"/>
              </w:rPr>
              <w:t>U</w:t>
            </w:r>
            <w:r>
              <w:rPr>
                <w:rFonts w:ascii="Tahoma" w:hAnsi="Tahoma" w:cs="Tahoma"/>
                <w:b/>
                <w:bCs/>
                <w:sz w:val="24"/>
                <w:szCs w:val="24"/>
              </w:rPr>
              <w:t>L</w:t>
            </w:r>
            <w:r>
              <w:rPr>
                <w:rFonts w:ascii="Tahoma" w:hAnsi="Tahoma" w:cs="Tahoma"/>
                <w:b/>
                <w:bCs/>
                <w:spacing w:val="-4"/>
                <w:sz w:val="24"/>
                <w:szCs w:val="24"/>
              </w:rPr>
              <w:t>A</w:t>
            </w:r>
            <w:r>
              <w:rPr>
                <w:rFonts w:ascii="Tahoma" w:hAnsi="Tahoma" w:cs="Tahoma"/>
                <w:b/>
                <w:bCs/>
                <w:spacing w:val="-1"/>
                <w:sz w:val="24"/>
                <w:szCs w:val="24"/>
              </w:rPr>
              <w:t>R</w:t>
            </w:r>
            <w:r>
              <w:rPr>
                <w:rFonts w:ascii="Tahoma" w:hAnsi="Tahoma" w:cs="Tahoma"/>
                <w:b/>
                <w:bCs/>
                <w:sz w:val="24"/>
                <w:szCs w:val="24"/>
              </w:rPr>
              <w:t>S</w:t>
            </w:r>
            <w:r>
              <w:rPr>
                <w:rFonts w:ascii="Tahoma" w:hAnsi="Tahoma" w:cs="Tahoma"/>
                <w:b/>
                <w:bCs/>
                <w:spacing w:val="12"/>
                <w:sz w:val="24"/>
                <w:szCs w:val="24"/>
              </w:rPr>
              <w:t xml:space="preserve"> </w:t>
            </w:r>
            <w:r>
              <w:rPr>
                <w:rFonts w:ascii="Tahoma" w:hAnsi="Tahoma" w:cs="Tahoma"/>
                <w:b/>
                <w:bCs/>
                <w:spacing w:val="-6"/>
                <w:w w:val="101"/>
                <w:sz w:val="24"/>
                <w:szCs w:val="24"/>
              </w:rPr>
              <w:t>O</w:t>
            </w:r>
            <w:r>
              <w:rPr>
                <w:rFonts w:ascii="Tahoma" w:hAnsi="Tahoma" w:cs="Tahoma"/>
                <w:b/>
                <w:bCs/>
                <w:w w:val="101"/>
                <w:sz w:val="24"/>
                <w:szCs w:val="24"/>
              </w:rPr>
              <w:t xml:space="preserve">F </w:t>
            </w:r>
            <w:r>
              <w:rPr>
                <w:rFonts w:ascii="Tahoma" w:hAnsi="Tahoma" w:cs="Tahoma"/>
                <w:b/>
                <w:bCs/>
                <w:spacing w:val="-2"/>
                <w:sz w:val="24"/>
                <w:szCs w:val="24"/>
              </w:rPr>
              <w:t>E</w:t>
            </w:r>
            <w:r>
              <w:rPr>
                <w:rFonts w:ascii="Tahoma" w:hAnsi="Tahoma" w:cs="Tahoma"/>
                <w:b/>
                <w:bCs/>
                <w:spacing w:val="1"/>
                <w:sz w:val="24"/>
                <w:szCs w:val="24"/>
              </w:rPr>
              <w:t>M</w:t>
            </w:r>
            <w:r>
              <w:rPr>
                <w:rFonts w:ascii="Tahoma" w:hAnsi="Tahoma" w:cs="Tahoma"/>
                <w:b/>
                <w:bCs/>
                <w:spacing w:val="-3"/>
                <w:sz w:val="24"/>
                <w:szCs w:val="24"/>
              </w:rPr>
              <w:t>P</w:t>
            </w:r>
            <w:r>
              <w:rPr>
                <w:rFonts w:ascii="Tahoma" w:hAnsi="Tahoma" w:cs="Tahoma"/>
                <w:b/>
                <w:bCs/>
                <w:sz w:val="24"/>
                <w:szCs w:val="24"/>
              </w:rPr>
              <w:t>L</w:t>
            </w:r>
            <w:r>
              <w:rPr>
                <w:rFonts w:ascii="Tahoma" w:hAnsi="Tahoma" w:cs="Tahoma"/>
                <w:b/>
                <w:bCs/>
                <w:spacing w:val="-1"/>
                <w:sz w:val="24"/>
                <w:szCs w:val="24"/>
              </w:rPr>
              <w:t>O</w:t>
            </w:r>
            <w:r>
              <w:rPr>
                <w:rFonts w:ascii="Tahoma" w:hAnsi="Tahoma" w:cs="Tahoma"/>
                <w:b/>
                <w:bCs/>
                <w:spacing w:val="1"/>
                <w:sz w:val="24"/>
                <w:szCs w:val="24"/>
              </w:rPr>
              <w:t>Y</w:t>
            </w:r>
            <w:r>
              <w:rPr>
                <w:rFonts w:ascii="Tahoma" w:hAnsi="Tahoma" w:cs="Tahoma"/>
                <w:b/>
                <w:bCs/>
                <w:spacing w:val="-2"/>
                <w:sz w:val="24"/>
                <w:szCs w:val="24"/>
              </w:rPr>
              <w:t>E</w:t>
            </w:r>
            <w:r>
              <w:rPr>
                <w:rFonts w:ascii="Tahoma" w:hAnsi="Tahoma" w:cs="Tahoma"/>
                <w:b/>
                <w:bCs/>
                <w:sz w:val="24"/>
                <w:szCs w:val="24"/>
              </w:rPr>
              <w:t>E</w:t>
            </w:r>
            <w:r>
              <w:rPr>
                <w:rFonts w:ascii="Tahoma" w:hAnsi="Tahoma" w:cs="Tahoma"/>
                <w:b/>
                <w:bCs/>
                <w:spacing w:val="7"/>
                <w:sz w:val="24"/>
                <w:szCs w:val="24"/>
              </w:rPr>
              <w:t xml:space="preserve"> </w:t>
            </w:r>
            <w:r>
              <w:rPr>
                <w:rFonts w:ascii="Tahoma" w:hAnsi="Tahoma" w:cs="Tahoma"/>
                <w:b/>
                <w:bCs/>
                <w:w w:val="101"/>
                <w:sz w:val="24"/>
                <w:szCs w:val="24"/>
              </w:rPr>
              <w:t xml:space="preserve">/ </w:t>
            </w:r>
            <w:r>
              <w:rPr>
                <w:rFonts w:ascii="Tahoma" w:hAnsi="Tahoma" w:cs="Tahoma"/>
                <w:b/>
                <w:bCs/>
                <w:spacing w:val="-1"/>
                <w:w w:val="101"/>
                <w:sz w:val="24"/>
                <w:szCs w:val="24"/>
              </w:rPr>
              <w:t>INSTITUTE CO</w:t>
            </w:r>
            <w:r>
              <w:rPr>
                <w:rFonts w:ascii="Tahoma" w:hAnsi="Tahoma" w:cs="Tahoma"/>
                <w:b/>
                <w:bCs/>
                <w:spacing w:val="-4"/>
                <w:w w:val="101"/>
                <w:sz w:val="24"/>
                <w:szCs w:val="24"/>
              </w:rPr>
              <w:t>M</w:t>
            </w:r>
            <w:r>
              <w:rPr>
                <w:rFonts w:ascii="Tahoma" w:hAnsi="Tahoma" w:cs="Tahoma"/>
                <w:b/>
                <w:bCs/>
                <w:spacing w:val="2"/>
                <w:w w:val="101"/>
                <w:sz w:val="24"/>
                <w:szCs w:val="24"/>
              </w:rPr>
              <w:t>P</w:t>
            </w:r>
            <w:r>
              <w:rPr>
                <w:rFonts w:ascii="Tahoma" w:hAnsi="Tahoma" w:cs="Tahoma"/>
                <w:b/>
                <w:bCs/>
                <w:spacing w:val="-5"/>
                <w:w w:val="101"/>
                <w:sz w:val="24"/>
                <w:szCs w:val="24"/>
              </w:rPr>
              <w:t>L</w:t>
            </w:r>
            <w:r>
              <w:rPr>
                <w:rFonts w:ascii="Tahoma" w:hAnsi="Tahoma" w:cs="Tahoma"/>
                <w:b/>
                <w:bCs/>
                <w:spacing w:val="1"/>
                <w:w w:val="101"/>
                <w:sz w:val="24"/>
                <w:szCs w:val="24"/>
              </w:rPr>
              <w:t>A</w:t>
            </w:r>
            <w:r>
              <w:rPr>
                <w:rFonts w:ascii="Tahoma" w:hAnsi="Tahoma" w:cs="Tahoma"/>
                <w:b/>
                <w:bCs/>
                <w:w w:val="101"/>
                <w:sz w:val="24"/>
                <w:szCs w:val="24"/>
              </w:rPr>
              <w:t>I</w:t>
            </w:r>
            <w:r>
              <w:rPr>
                <w:rFonts w:ascii="Tahoma" w:hAnsi="Tahoma" w:cs="Tahoma"/>
                <w:b/>
                <w:bCs/>
                <w:spacing w:val="-4"/>
                <w:w w:val="101"/>
                <w:sz w:val="24"/>
                <w:szCs w:val="24"/>
              </w:rPr>
              <w:t>N</w:t>
            </w:r>
            <w:r>
              <w:rPr>
                <w:rFonts w:ascii="Tahoma" w:hAnsi="Tahoma" w:cs="Tahoma"/>
                <w:b/>
                <w:bCs/>
                <w:w w:val="101"/>
                <w:sz w:val="24"/>
                <w:szCs w:val="24"/>
              </w:rPr>
              <w:t xml:space="preserve">T </w:t>
            </w:r>
            <w:r>
              <w:rPr>
                <w:rFonts w:ascii="Tahoma" w:hAnsi="Tahoma" w:cs="Tahoma"/>
                <w:b/>
                <w:bCs/>
                <w:spacing w:val="1"/>
                <w:w w:val="101"/>
                <w:sz w:val="24"/>
                <w:szCs w:val="24"/>
              </w:rPr>
              <w:t>A</w:t>
            </w:r>
            <w:r>
              <w:rPr>
                <w:rFonts w:ascii="Tahoma" w:hAnsi="Tahoma" w:cs="Tahoma"/>
                <w:b/>
                <w:bCs/>
                <w:spacing w:val="-3"/>
                <w:w w:val="101"/>
                <w:sz w:val="24"/>
                <w:szCs w:val="24"/>
              </w:rPr>
              <w:t>G</w:t>
            </w:r>
            <w:r>
              <w:rPr>
                <w:rFonts w:ascii="Tahoma" w:hAnsi="Tahoma" w:cs="Tahoma"/>
                <w:b/>
                <w:bCs/>
                <w:spacing w:val="1"/>
                <w:w w:val="101"/>
                <w:sz w:val="24"/>
                <w:szCs w:val="24"/>
              </w:rPr>
              <w:t>A</w:t>
            </w:r>
            <w:r>
              <w:rPr>
                <w:rFonts w:ascii="Tahoma" w:hAnsi="Tahoma" w:cs="Tahoma"/>
                <w:b/>
                <w:bCs/>
                <w:spacing w:val="-5"/>
                <w:w w:val="101"/>
                <w:sz w:val="24"/>
                <w:szCs w:val="24"/>
              </w:rPr>
              <w:t>I</w:t>
            </w:r>
            <w:r>
              <w:rPr>
                <w:rFonts w:ascii="Tahoma" w:hAnsi="Tahoma" w:cs="Tahoma"/>
                <w:b/>
                <w:bCs/>
                <w:spacing w:val="1"/>
                <w:w w:val="101"/>
                <w:sz w:val="24"/>
                <w:szCs w:val="24"/>
              </w:rPr>
              <w:t>N</w:t>
            </w:r>
            <w:r>
              <w:rPr>
                <w:rFonts w:ascii="Tahoma" w:hAnsi="Tahoma" w:cs="Tahoma"/>
                <w:b/>
                <w:bCs/>
                <w:spacing w:val="-3"/>
                <w:w w:val="101"/>
                <w:sz w:val="24"/>
                <w:szCs w:val="24"/>
              </w:rPr>
              <w:t>S</w:t>
            </w:r>
            <w:r>
              <w:rPr>
                <w:rFonts w:ascii="Tahoma" w:hAnsi="Tahoma" w:cs="Tahoma"/>
                <w:b/>
                <w:bCs/>
                <w:w w:val="101"/>
                <w:sz w:val="24"/>
                <w:szCs w:val="24"/>
              </w:rPr>
              <w:t>T</w:t>
            </w:r>
          </w:p>
        </w:tc>
        <w:tc>
          <w:tcPr>
            <w:tcW w:w="1421" w:type="dxa"/>
            <w:tcBorders>
              <w:top w:val="single" w:sz="8" w:space="0" w:color="000000"/>
              <w:left w:val="single" w:sz="8" w:space="0" w:color="000000"/>
              <w:bottom w:val="single" w:sz="8" w:space="0" w:color="000000"/>
              <w:right w:val="single" w:sz="8" w:space="0" w:color="000000"/>
            </w:tcBorders>
          </w:tcPr>
          <w:p w14:paraId="70C45903" w14:textId="77777777" w:rsidR="002E681A" w:rsidRDefault="002E681A">
            <w:pPr>
              <w:widowControl w:val="0"/>
              <w:autoSpaceDE w:val="0"/>
              <w:autoSpaceDN w:val="0"/>
              <w:adjustRightInd w:val="0"/>
              <w:spacing w:before="4" w:after="0" w:line="160" w:lineRule="exact"/>
              <w:rPr>
                <w:rFonts w:ascii="Tahoma" w:hAnsi="Tahoma" w:cs="Tahoma"/>
                <w:sz w:val="24"/>
                <w:szCs w:val="24"/>
              </w:rPr>
            </w:pPr>
          </w:p>
          <w:p w14:paraId="3797ABD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0A7682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152E02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36F19E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841A0E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8C6FD5D" w14:textId="77777777" w:rsidR="002E681A" w:rsidRDefault="00B4694F">
            <w:pPr>
              <w:widowControl w:val="0"/>
              <w:autoSpaceDE w:val="0"/>
              <w:autoSpaceDN w:val="0"/>
              <w:adjustRightInd w:val="0"/>
              <w:spacing w:after="0" w:line="360" w:lineRule="auto"/>
              <w:ind w:left="100" w:right="65"/>
              <w:rPr>
                <w:rFonts w:ascii="Tahoma" w:hAnsi="Tahoma" w:cs="Tahoma"/>
                <w:sz w:val="24"/>
                <w:szCs w:val="24"/>
              </w:rPr>
            </w:pPr>
            <w:r>
              <w:rPr>
                <w:rFonts w:ascii="Tahoma" w:hAnsi="Tahoma" w:cs="Tahoma"/>
                <w:b/>
                <w:bCs/>
                <w:spacing w:val="1"/>
                <w:sz w:val="24"/>
                <w:szCs w:val="24"/>
              </w:rPr>
              <w:t>NA</w:t>
            </w:r>
            <w:r>
              <w:rPr>
                <w:rFonts w:ascii="Tahoma" w:hAnsi="Tahoma" w:cs="Tahoma"/>
                <w:b/>
                <w:bCs/>
                <w:spacing w:val="-5"/>
                <w:sz w:val="24"/>
                <w:szCs w:val="24"/>
              </w:rPr>
              <w:t>T</w:t>
            </w:r>
            <w:r>
              <w:rPr>
                <w:rFonts w:ascii="Tahoma" w:hAnsi="Tahoma" w:cs="Tahoma"/>
                <w:b/>
                <w:bCs/>
                <w:spacing w:val="2"/>
                <w:sz w:val="24"/>
                <w:szCs w:val="24"/>
              </w:rPr>
              <w:t>U</w:t>
            </w:r>
            <w:r>
              <w:rPr>
                <w:rFonts w:ascii="Tahoma" w:hAnsi="Tahoma" w:cs="Tahoma"/>
                <w:b/>
                <w:bCs/>
                <w:spacing w:val="-2"/>
                <w:sz w:val="24"/>
                <w:szCs w:val="24"/>
              </w:rPr>
              <w:t>R</w:t>
            </w:r>
            <w:r>
              <w:rPr>
                <w:rFonts w:ascii="Tahoma" w:hAnsi="Tahoma" w:cs="Tahoma"/>
                <w:b/>
                <w:bCs/>
                <w:sz w:val="24"/>
                <w:szCs w:val="24"/>
              </w:rPr>
              <w:t>E</w:t>
            </w:r>
            <w:r>
              <w:rPr>
                <w:rFonts w:ascii="Tahoma" w:hAnsi="Tahoma" w:cs="Tahoma"/>
                <w:b/>
                <w:bCs/>
                <w:spacing w:val="4"/>
                <w:sz w:val="24"/>
                <w:szCs w:val="24"/>
              </w:rPr>
              <w:t xml:space="preserve"> </w:t>
            </w:r>
            <w:r>
              <w:rPr>
                <w:rFonts w:ascii="Tahoma" w:hAnsi="Tahoma" w:cs="Tahoma"/>
                <w:b/>
                <w:bCs/>
                <w:spacing w:val="-6"/>
                <w:w w:val="101"/>
                <w:sz w:val="24"/>
                <w:szCs w:val="24"/>
              </w:rPr>
              <w:t>O</w:t>
            </w:r>
            <w:r>
              <w:rPr>
                <w:rFonts w:ascii="Tahoma" w:hAnsi="Tahoma" w:cs="Tahoma"/>
                <w:b/>
                <w:bCs/>
                <w:w w:val="101"/>
                <w:sz w:val="24"/>
                <w:szCs w:val="24"/>
              </w:rPr>
              <w:t xml:space="preserve">F </w:t>
            </w:r>
            <w:r>
              <w:rPr>
                <w:rFonts w:ascii="Tahoma" w:hAnsi="Tahoma" w:cs="Tahoma"/>
                <w:b/>
                <w:bCs/>
                <w:spacing w:val="-1"/>
                <w:w w:val="101"/>
                <w:sz w:val="24"/>
                <w:szCs w:val="24"/>
              </w:rPr>
              <w:t>CO</w:t>
            </w:r>
            <w:r>
              <w:rPr>
                <w:rFonts w:ascii="Tahoma" w:hAnsi="Tahoma" w:cs="Tahoma"/>
                <w:b/>
                <w:bCs/>
                <w:spacing w:val="-4"/>
                <w:w w:val="101"/>
                <w:sz w:val="24"/>
                <w:szCs w:val="24"/>
              </w:rPr>
              <w:t>M</w:t>
            </w:r>
            <w:r>
              <w:rPr>
                <w:rFonts w:ascii="Tahoma" w:hAnsi="Tahoma" w:cs="Tahoma"/>
                <w:b/>
                <w:bCs/>
                <w:spacing w:val="2"/>
                <w:w w:val="101"/>
                <w:sz w:val="24"/>
                <w:szCs w:val="24"/>
              </w:rPr>
              <w:t>P</w:t>
            </w:r>
            <w:r>
              <w:rPr>
                <w:rFonts w:ascii="Tahoma" w:hAnsi="Tahoma" w:cs="Tahoma"/>
                <w:b/>
                <w:bCs/>
                <w:spacing w:val="-5"/>
                <w:w w:val="101"/>
                <w:sz w:val="24"/>
                <w:szCs w:val="24"/>
              </w:rPr>
              <w:t>L</w:t>
            </w:r>
            <w:r>
              <w:rPr>
                <w:rFonts w:ascii="Tahoma" w:hAnsi="Tahoma" w:cs="Tahoma"/>
                <w:b/>
                <w:bCs/>
                <w:spacing w:val="1"/>
                <w:w w:val="101"/>
                <w:sz w:val="24"/>
                <w:szCs w:val="24"/>
              </w:rPr>
              <w:t>A</w:t>
            </w:r>
            <w:r>
              <w:rPr>
                <w:rFonts w:ascii="Tahoma" w:hAnsi="Tahoma" w:cs="Tahoma"/>
                <w:b/>
                <w:bCs/>
                <w:w w:val="101"/>
                <w:sz w:val="24"/>
                <w:szCs w:val="24"/>
              </w:rPr>
              <w:t>I</w:t>
            </w:r>
            <w:r>
              <w:rPr>
                <w:rFonts w:ascii="Tahoma" w:hAnsi="Tahoma" w:cs="Tahoma"/>
                <w:b/>
                <w:bCs/>
                <w:spacing w:val="-4"/>
                <w:w w:val="101"/>
                <w:sz w:val="24"/>
                <w:szCs w:val="24"/>
              </w:rPr>
              <w:t>N</w:t>
            </w:r>
            <w:r>
              <w:rPr>
                <w:rFonts w:ascii="Tahoma" w:hAnsi="Tahoma" w:cs="Tahoma"/>
                <w:b/>
                <w:bCs/>
                <w:w w:val="101"/>
                <w:sz w:val="24"/>
                <w:szCs w:val="24"/>
              </w:rPr>
              <w:t>T</w:t>
            </w:r>
          </w:p>
        </w:tc>
        <w:tc>
          <w:tcPr>
            <w:tcW w:w="1454" w:type="dxa"/>
            <w:tcBorders>
              <w:top w:val="single" w:sz="8" w:space="0" w:color="000000"/>
              <w:left w:val="single" w:sz="8" w:space="0" w:color="000000"/>
              <w:bottom w:val="single" w:sz="8" w:space="0" w:color="000000"/>
              <w:right w:val="single" w:sz="8" w:space="0" w:color="000000"/>
            </w:tcBorders>
          </w:tcPr>
          <w:p w14:paraId="54F28FDB"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885B1C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C02FF3B"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A065AB7" w14:textId="77777777" w:rsidR="002E681A" w:rsidRDefault="002E681A">
            <w:pPr>
              <w:widowControl w:val="0"/>
              <w:autoSpaceDE w:val="0"/>
              <w:autoSpaceDN w:val="0"/>
              <w:adjustRightInd w:val="0"/>
              <w:spacing w:before="16" w:after="0" w:line="240" w:lineRule="exact"/>
              <w:rPr>
                <w:rFonts w:ascii="Tahoma" w:hAnsi="Tahoma" w:cs="Tahoma"/>
                <w:sz w:val="24"/>
                <w:szCs w:val="24"/>
              </w:rPr>
            </w:pPr>
          </w:p>
          <w:p w14:paraId="40D307FB" w14:textId="77777777" w:rsidR="002E681A" w:rsidRDefault="00B4694F">
            <w:pPr>
              <w:widowControl w:val="0"/>
              <w:autoSpaceDE w:val="0"/>
              <w:autoSpaceDN w:val="0"/>
              <w:adjustRightInd w:val="0"/>
              <w:spacing w:after="0" w:line="358" w:lineRule="auto"/>
              <w:ind w:left="95" w:right="103"/>
              <w:rPr>
                <w:rFonts w:ascii="Tahoma" w:hAnsi="Tahoma" w:cs="Tahoma"/>
                <w:sz w:val="24"/>
                <w:szCs w:val="24"/>
              </w:rPr>
            </w:pPr>
            <w:r>
              <w:rPr>
                <w:rFonts w:ascii="Tahoma" w:hAnsi="Tahoma" w:cs="Tahoma"/>
                <w:b/>
                <w:bCs/>
                <w:spacing w:val="1"/>
                <w:w w:val="101"/>
                <w:sz w:val="24"/>
                <w:szCs w:val="24"/>
              </w:rPr>
              <w:t>D</w:t>
            </w:r>
            <w:r>
              <w:rPr>
                <w:rFonts w:ascii="Tahoma" w:hAnsi="Tahoma" w:cs="Tahoma"/>
                <w:b/>
                <w:bCs/>
                <w:spacing w:val="-2"/>
                <w:w w:val="101"/>
                <w:sz w:val="24"/>
                <w:szCs w:val="24"/>
              </w:rPr>
              <w:t>E</w:t>
            </w:r>
            <w:r>
              <w:rPr>
                <w:rFonts w:ascii="Tahoma" w:hAnsi="Tahoma" w:cs="Tahoma"/>
                <w:b/>
                <w:bCs/>
                <w:spacing w:val="-1"/>
                <w:w w:val="101"/>
                <w:sz w:val="24"/>
                <w:szCs w:val="24"/>
              </w:rPr>
              <w:t>C</w:t>
            </w:r>
            <w:r>
              <w:rPr>
                <w:rFonts w:ascii="Tahoma" w:hAnsi="Tahoma" w:cs="Tahoma"/>
                <w:b/>
                <w:bCs/>
                <w:spacing w:val="-5"/>
                <w:w w:val="101"/>
                <w:sz w:val="24"/>
                <w:szCs w:val="24"/>
              </w:rPr>
              <w:t>I</w:t>
            </w:r>
            <w:r>
              <w:rPr>
                <w:rFonts w:ascii="Tahoma" w:hAnsi="Tahoma" w:cs="Tahoma"/>
                <w:b/>
                <w:bCs/>
                <w:spacing w:val="2"/>
                <w:w w:val="101"/>
                <w:sz w:val="24"/>
                <w:szCs w:val="24"/>
              </w:rPr>
              <w:t>S</w:t>
            </w:r>
            <w:r>
              <w:rPr>
                <w:rFonts w:ascii="Tahoma" w:hAnsi="Tahoma" w:cs="Tahoma"/>
                <w:b/>
                <w:bCs/>
                <w:w w:val="101"/>
                <w:sz w:val="24"/>
                <w:szCs w:val="24"/>
              </w:rPr>
              <w:t>I</w:t>
            </w:r>
            <w:r>
              <w:rPr>
                <w:rFonts w:ascii="Tahoma" w:hAnsi="Tahoma" w:cs="Tahoma"/>
                <w:b/>
                <w:bCs/>
                <w:spacing w:val="-6"/>
                <w:w w:val="101"/>
                <w:sz w:val="24"/>
                <w:szCs w:val="24"/>
              </w:rPr>
              <w:t>O</w:t>
            </w:r>
            <w:r>
              <w:rPr>
                <w:rFonts w:ascii="Tahoma" w:hAnsi="Tahoma" w:cs="Tahoma"/>
                <w:b/>
                <w:bCs/>
                <w:w w:val="101"/>
                <w:sz w:val="24"/>
                <w:szCs w:val="24"/>
              </w:rPr>
              <w:t xml:space="preserve">N </w:t>
            </w:r>
            <w:r>
              <w:rPr>
                <w:rFonts w:ascii="Tahoma" w:hAnsi="Tahoma" w:cs="Tahoma"/>
                <w:b/>
                <w:bCs/>
                <w:spacing w:val="1"/>
                <w:sz w:val="24"/>
                <w:szCs w:val="24"/>
              </w:rPr>
              <w:t>M</w:t>
            </w:r>
            <w:r>
              <w:rPr>
                <w:rFonts w:ascii="Tahoma" w:hAnsi="Tahoma" w:cs="Tahoma"/>
                <w:b/>
                <w:bCs/>
                <w:spacing w:val="-4"/>
                <w:sz w:val="24"/>
                <w:szCs w:val="24"/>
              </w:rPr>
              <w:t>A</w:t>
            </w:r>
            <w:r>
              <w:rPr>
                <w:rFonts w:ascii="Tahoma" w:hAnsi="Tahoma" w:cs="Tahoma"/>
                <w:b/>
                <w:bCs/>
                <w:spacing w:val="2"/>
                <w:sz w:val="24"/>
                <w:szCs w:val="24"/>
              </w:rPr>
              <w:t>D</w:t>
            </w:r>
            <w:r>
              <w:rPr>
                <w:rFonts w:ascii="Tahoma" w:hAnsi="Tahoma" w:cs="Tahoma"/>
                <w:b/>
                <w:bCs/>
                <w:sz w:val="24"/>
                <w:szCs w:val="24"/>
              </w:rPr>
              <w:t>E</w:t>
            </w:r>
            <w:r>
              <w:rPr>
                <w:rFonts w:ascii="Tahoma" w:hAnsi="Tahoma" w:cs="Tahoma"/>
                <w:b/>
                <w:bCs/>
                <w:spacing w:val="2"/>
                <w:sz w:val="24"/>
                <w:szCs w:val="24"/>
              </w:rPr>
              <w:t xml:space="preserve"> </w:t>
            </w:r>
            <w:r>
              <w:rPr>
                <w:rFonts w:ascii="Tahoma" w:hAnsi="Tahoma" w:cs="Tahoma"/>
                <w:b/>
                <w:bCs/>
                <w:spacing w:val="-1"/>
                <w:w w:val="101"/>
                <w:sz w:val="24"/>
                <w:szCs w:val="24"/>
              </w:rPr>
              <w:t>O</w:t>
            </w:r>
            <w:r>
              <w:rPr>
                <w:rFonts w:ascii="Tahoma" w:hAnsi="Tahoma" w:cs="Tahoma"/>
                <w:b/>
                <w:bCs/>
                <w:w w:val="101"/>
                <w:sz w:val="24"/>
                <w:szCs w:val="24"/>
              </w:rPr>
              <w:t>N T</w:t>
            </w:r>
            <w:r>
              <w:rPr>
                <w:rFonts w:ascii="Tahoma" w:hAnsi="Tahoma" w:cs="Tahoma"/>
                <w:b/>
                <w:bCs/>
                <w:spacing w:val="1"/>
                <w:w w:val="101"/>
                <w:sz w:val="24"/>
                <w:szCs w:val="24"/>
              </w:rPr>
              <w:t>H</w:t>
            </w:r>
            <w:r>
              <w:rPr>
                <w:rFonts w:ascii="Tahoma" w:hAnsi="Tahoma" w:cs="Tahoma"/>
                <w:b/>
                <w:bCs/>
                <w:w w:val="101"/>
                <w:sz w:val="24"/>
                <w:szCs w:val="24"/>
              </w:rPr>
              <w:t xml:space="preserve">E </w:t>
            </w:r>
            <w:r>
              <w:rPr>
                <w:rFonts w:ascii="Tahoma" w:hAnsi="Tahoma" w:cs="Tahoma"/>
                <w:b/>
                <w:bCs/>
                <w:spacing w:val="-1"/>
                <w:w w:val="101"/>
                <w:sz w:val="24"/>
                <w:szCs w:val="24"/>
              </w:rPr>
              <w:t>CO</w:t>
            </w:r>
            <w:r>
              <w:rPr>
                <w:rFonts w:ascii="Tahoma" w:hAnsi="Tahoma" w:cs="Tahoma"/>
                <w:b/>
                <w:bCs/>
                <w:spacing w:val="-4"/>
                <w:w w:val="101"/>
                <w:sz w:val="24"/>
                <w:szCs w:val="24"/>
              </w:rPr>
              <w:t>M</w:t>
            </w:r>
            <w:r>
              <w:rPr>
                <w:rFonts w:ascii="Tahoma" w:hAnsi="Tahoma" w:cs="Tahoma"/>
                <w:b/>
                <w:bCs/>
                <w:spacing w:val="2"/>
                <w:w w:val="101"/>
                <w:sz w:val="24"/>
                <w:szCs w:val="24"/>
              </w:rPr>
              <w:t>P</w:t>
            </w:r>
            <w:r>
              <w:rPr>
                <w:rFonts w:ascii="Tahoma" w:hAnsi="Tahoma" w:cs="Tahoma"/>
                <w:b/>
                <w:bCs/>
                <w:spacing w:val="-5"/>
                <w:w w:val="101"/>
                <w:sz w:val="24"/>
                <w:szCs w:val="24"/>
              </w:rPr>
              <w:t>L</w:t>
            </w:r>
            <w:r>
              <w:rPr>
                <w:rFonts w:ascii="Tahoma" w:hAnsi="Tahoma" w:cs="Tahoma"/>
                <w:b/>
                <w:bCs/>
                <w:spacing w:val="1"/>
                <w:w w:val="101"/>
                <w:sz w:val="24"/>
                <w:szCs w:val="24"/>
              </w:rPr>
              <w:t>A</w:t>
            </w:r>
            <w:r>
              <w:rPr>
                <w:rFonts w:ascii="Tahoma" w:hAnsi="Tahoma" w:cs="Tahoma"/>
                <w:b/>
                <w:bCs/>
                <w:w w:val="101"/>
                <w:sz w:val="24"/>
                <w:szCs w:val="24"/>
              </w:rPr>
              <w:t>I</w:t>
            </w:r>
            <w:r>
              <w:rPr>
                <w:rFonts w:ascii="Tahoma" w:hAnsi="Tahoma" w:cs="Tahoma"/>
                <w:b/>
                <w:bCs/>
                <w:spacing w:val="-4"/>
                <w:w w:val="101"/>
                <w:sz w:val="24"/>
                <w:szCs w:val="24"/>
              </w:rPr>
              <w:t>N</w:t>
            </w:r>
            <w:r>
              <w:rPr>
                <w:rFonts w:ascii="Tahoma" w:hAnsi="Tahoma" w:cs="Tahoma"/>
                <w:b/>
                <w:bCs/>
                <w:w w:val="101"/>
                <w:sz w:val="24"/>
                <w:szCs w:val="24"/>
              </w:rPr>
              <w:t>T</w:t>
            </w:r>
          </w:p>
        </w:tc>
        <w:tc>
          <w:tcPr>
            <w:tcW w:w="1623" w:type="dxa"/>
            <w:tcBorders>
              <w:top w:val="single" w:sz="8" w:space="0" w:color="000000"/>
              <w:left w:val="single" w:sz="8" w:space="0" w:color="000000"/>
              <w:bottom w:val="single" w:sz="8" w:space="0" w:color="000000"/>
              <w:right w:val="single" w:sz="8" w:space="0" w:color="000000"/>
            </w:tcBorders>
          </w:tcPr>
          <w:p w14:paraId="7AE5F86E"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63788267" w14:textId="77777777" w:rsidR="002E681A" w:rsidRDefault="00B4694F">
            <w:pPr>
              <w:widowControl w:val="0"/>
              <w:autoSpaceDE w:val="0"/>
              <w:autoSpaceDN w:val="0"/>
              <w:adjustRightInd w:val="0"/>
              <w:spacing w:after="0" w:line="359" w:lineRule="auto"/>
              <w:ind w:left="100" w:right="181"/>
              <w:rPr>
                <w:rFonts w:ascii="Tahoma" w:hAnsi="Tahoma" w:cs="Tahoma"/>
                <w:sz w:val="24"/>
                <w:szCs w:val="24"/>
              </w:rPr>
            </w:pPr>
            <w:r>
              <w:rPr>
                <w:rFonts w:ascii="Tahoma" w:hAnsi="Tahoma" w:cs="Tahoma"/>
                <w:b/>
                <w:bCs/>
                <w:spacing w:val="2"/>
                <w:w w:val="101"/>
                <w:sz w:val="24"/>
                <w:szCs w:val="24"/>
              </w:rPr>
              <w:t>P</w:t>
            </w:r>
            <w:r>
              <w:rPr>
                <w:rFonts w:ascii="Tahoma" w:hAnsi="Tahoma" w:cs="Tahoma"/>
                <w:b/>
                <w:bCs/>
                <w:spacing w:val="1"/>
                <w:w w:val="101"/>
                <w:sz w:val="24"/>
                <w:szCs w:val="24"/>
              </w:rPr>
              <w:t>A</w:t>
            </w:r>
            <w:r>
              <w:rPr>
                <w:rFonts w:ascii="Tahoma" w:hAnsi="Tahoma" w:cs="Tahoma"/>
                <w:b/>
                <w:bCs/>
                <w:spacing w:val="-6"/>
                <w:w w:val="101"/>
                <w:sz w:val="24"/>
                <w:szCs w:val="24"/>
              </w:rPr>
              <w:t>R</w:t>
            </w:r>
            <w:r>
              <w:rPr>
                <w:rFonts w:ascii="Tahoma" w:hAnsi="Tahoma" w:cs="Tahoma"/>
                <w:b/>
                <w:bCs/>
                <w:w w:val="101"/>
                <w:sz w:val="24"/>
                <w:szCs w:val="24"/>
              </w:rPr>
              <w:t>I</w:t>
            </w:r>
            <w:r>
              <w:rPr>
                <w:rFonts w:ascii="Tahoma" w:hAnsi="Tahoma" w:cs="Tahoma"/>
                <w:b/>
                <w:bCs/>
                <w:spacing w:val="-6"/>
                <w:w w:val="101"/>
                <w:sz w:val="24"/>
                <w:szCs w:val="24"/>
              </w:rPr>
              <w:t>C</w:t>
            </w:r>
            <w:r>
              <w:rPr>
                <w:rFonts w:ascii="Tahoma" w:hAnsi="Tahoma" w:cs="Tahoma"/>
                <w:b/>
                <w:bCs/>
                <w:spacing w:val="2"/>
                <w:w w:val="101"/>
                <w:sz w:val="24"/>
                <w:szCs w:val="24"/>
              </w:rPr>
              <w:t>U</w:t>
            </w:r>
            <w:r>
              <w:rPr>
                <w:rFonts w:ascii="Tahoma" w:hAnsi="Tahoma" w:cs="Tahoma"/>
                <w:b/>
                <w:bCs/>
                <w:w w:val="101"/>
                <w:sz w:val="24"/>
                <w:szCs w:val="24"/>
              </w:rPr>
              <w:t>L</w:t>
            </w:r>
            <w:r>
              <w:rPr>
                <w:rFonts w:ascii="Tahoma" w:hAnsi="Tahoma" w:cs="Tahoma"/>
                <w:b/>
                <w:bCs/>
                <w:spacing w:val="-4"/>
                <w:w w:val="101"/>
                <w:sz w:val="24"/>
                <w:szCs w:val="24"/>
              </w:rPr>
              <w:t>A</w:t>
            </w:r>
            <w:r>
              <w:rPr>
                <w:rFonts w:ascii="Tahoma" w:hAnsi="Tahoma" w:cs="Tahoma"/>
                <w:b/>
                <w:bCs/>
                <w:spacing w:val="-1"/>
                <w:w w:val="101"/>
                <w:sz w:val="24"/>
                <w:szCs w:val="24"/>
              </w:rPr>
              <w:t>R</w:t>
            </w:r>
            <w:r>
              <w:rPr>
                <w:rFonts w:ascii="Tahoma" w:hAnsi="Tahoma" w:cs="Tahoma"/>
                <w:b/>
                <w:bCs/>
                <w:w w:val="101"/>
                <w:sz w:val="24"/>
                <w:szCs w:val="24"/>
              </w:rPr>
              <w:t xml:space="preserve">S </w:t>
            </w:r>
            <w:r>
              <w:rPr>
                <w:rFonts w:ascii="Tahoma" w:hAnsi="Tahoma" w:cs="Tahoma"/>
                <w:b/>
                <w:bCs/>
                <w:spacing w:val="1"/>
                <w:w w:val="101"/>
                <w:sz w:val="24"/>
                <w:szCs w:val="24"/>
              </w:rPr>
              <w:t>A</w:t>
            </w:r>
            <w:r>
              <w:rPr>
                <w:rFonts w:ascii="Tahoma" w:hAnsi="Tahoma" w:cs="Tahoma"/>
                <w:b/>
                <w:bCs/>
                <w:spacing w:val="-4"/>
                <w:w w:val="101"/>
                <w:sz w:val="24"/>
                <w:szCs w:val="24"/>
              </w:rPr>
              <w:t>N</w:t>
            </w:r>
            <w:r>
              <w:rPr>
                <w:rFonts w:ascii="Tahoma" w:hAnsi="Tahoma" w:cs="Tahoma"/>
                <w:b/>
                <w:bCs/>
                <w:w w:val="101"/>
                <w:sz w:val="24"/>
                <w:szCs w:val="24"/>
              </w:rPr>
              <w:t xml:space="preserve">D </w:t>
            </w:r>
            <w:r>
              <w:rPr>
                <w:rFonts w:ascii="Tahoma" w:hAnsi="Tahoma" w:cs="Tahoma"/>
                <w:b/>
                <w:bCs/>
                <w:spacing w:val="2"/>
                <w:w w:val="101"/>
                <w:sz w:val="24"/>
                <w:szCs w:val="24"/>
              </w:rPr>
              <w:t>S</w:t>
            </w:r>
            <w:r>
              <w:rPr>
                <w:rFonts w:ascii="Tahoma" w:hAnsi="Tahoma" w:cs="Tahoma"/>
                <w:b/>
                <w:bCs/>
                <w:spacing w:val="-5"/>
                <w:w w:val="101"/>
                <w:sz w:val="24"/>
                <w:szCs w:val="24"/>
              </w:rPr>
              <w:t>I</w:t>
            </w:r>
            <w:r>
              <w:rPr>
                <w:rFonts w:ascii="Tahoma" w:hAnsi="Tahoma" w:cs="Tahoma"/>
                <w:b/>
                <w:bCs/>
                <w:spacing w:val="2"/>
                <w:w w:val="101"/>
                <w:sz w:val="24"/>
                <w:szCs w:val="24"/>
              </w:rPr>
              <w:t>G</w:t>
            </w:r>
            <w:r>
              <w:rPr>
                <w:rFonts w:ascii="Tahoma" w:hAnsi="Tahoma" w:cs="Tahoma"/>
                <w:b/>
                <w:bCs/>
                <w:spacing w:val="-4"/>
                <w:w w:val="101"/>
                <w:sz w:val="24"/>
                <w:szCs w:val="24"/>
              </w:rPr>
              <w:t>N</w:t>
            </w:r>
            <w:r>
              <w:rPr>
                <w:rFonts w:ascii="Tahoma" w:hAnsi="Tahoma" w:cs="Tahoma"/>
                <w:b/>
                <w:bCs/>
                <w:spacing w:val="1"/>
                <w:w w:val="101"/>
                <w:sz w:val="24"/>
                <w:szCs w:val="24"/>
              </w:rPr>
              <w:t>A</w:t>
            </w:r>
            <w:r>
              <w:rPr>
                <w:rFonts w:ascii="Tahoma" w:hAnsi="Tahoma" w:cs="Tahoma"/>
                <w:b/>
                <w:bCs/>
                <w:spacing w:val="-5"/>
                <w:w w:val="101"/>
                <w:sz w:val="24"/>
                <w:szCs w:val="24"/>
              </w:rPr>
              <w:t>T</w:t>
            </w:r>
            <w:r>
              <w:rPr>
                <w:rFonts w:ascii="Tahoma" w:hAnsi="Tahoma" w:cs="Tahoma"/>
                <w:b/>
                <w:bCs/>
                <w:spacing w:val="2"/>
                <w:w w:val="101"/>
                <w:sz w:val="24"/>
                <w:szCs w:val="24"/>
              </w:rPr>
              <w:t>U</w:t>
            </w:r>
            <w:r>
              <w:rPr>
                <w:rFonts w:ascii="Tahoma" w:hAnsi="Tahoma" w:cs="Tahoma"/>
                <w:b/>
                <w:bCs/>
                <w:spacing w:val="-1"/>
                <w:w w:val="101"/>
                <w:sz w:val="24"/>
                <w:szCs w:val="24"/>
              </w:rPr>
              <w:t>R</w:t>
            </w:r>
            <w:r>
              <w:rPr>
                <w:rFonts w:ascii="Tahoma" w:hAnsi="Tahoma" w:cs="Tahoma"/>
                <w:b/>
                <w:bCs/>
                <w:w w:val="101"/>
                <w:sz w:val="24"/>
                <w:szCs w:val="24"/>
              </w:rPr>
              <w:t xml:space="preserve">E </w:t>
            </w:r>
            <w:r>
              <w:rPr>
                <w:rFonts w:ascii="Tahoma" w:hAnsi="Tahoma" w:cs="Tahoma"/>
                <w:b/>
                <w:bCs/>
                <w:spacing w:val="-1"/>
                <w:w w:val="101"/>
                <w:sz w:val="24"/>
                <w:szCs w:val="24"/>
              </w:rPr>
              <w:t xml:space="preserve">OF </w:t>
            </w:r>
            <w:r>
              <w:rPr>
                <w:rFonts w:ascii="Tahoma" w:hAnsi="Tahoma" w:cs="Tahoma"/>
                <w:b/>
                <w:bCs/>
                <w:spacing w:val="-2"/>
                <w:w w:val="101"/>
                <w:sz w:val="24"/>
                <w:szCs w:val="24"/>
              </w:rPr>
              <w:t>E</w:t>
            </w:r>
            <w:r>
              <w:rPr>
                <w:rFonts w:ascii="Tahoma" w:hAnsi="Tahoma" w:cs="Tahoma"/>
                <w:b/>
                <w:bCs/>
                <w:spacing w:val="1"/>
                <w:w w:val="101"/>
                <w:sz w:val="24"/>
                <w:szCs w:val="24"/>
              </w:rPr>
              <w:t>M</w:t>
            </w:r>
            <w:r>
              <w:rPr>
                <w:rFonts w:ascii="Tahoma" w:hAnsi="Tahoma" w:cs="Tahoma"/>
                <w:b/>
                <w:bCs/>
                <w:spacing w:val="-3"/>
                <w:w w:val="101"/>
                <w:sz w:val="24"/>
                <w:szCs w:val="24"/>
              </w:rPr>
              <w:t>P</w:t>
            </w:r>
            <w:r>
              <w:rPr>
                <w:rFonts w:ascii="Tahoma" w:hAnsi="Tahoma" w:cs="Tahoma"/>
                <w:b/>
                <w:bCs/>
                <w:w w:val="101"/>
                <w:sz w:val="24"/>
                <w:szCs w:val="24"/>
              </w:rPr>
              <w:t>L</w:t>
            </w:r>
            <w:r>
              <w:rPr>
                <w:rFonts w:ascii="Tahoma" w:hAnsi="Tahoma" w:cs="Tahoma"/>
                <w:b/>
                <w:bCs/>
                <w:spacing w:val="-1"/>
                <w:w w:val="101"/>
                <w:sz w:val="24"/>
                <w:szCs w:val="24"/>
              </w:rPr>
              <w:t>O</w:t>
            </w:r>
            <w:r>
              <w:rPr>
                <w:rFonts w:ascii="Tahoma" w:hAnsi="Tahoma" w:cs="Tahoma"/>
                <w:b/>
                <w:bCs/>
                <w:spacing w:val="1"/>
                <w:w w:val="101"/>
                <w:sz w:val="24"/>
                <w:szCs w:val="24"/>
              </w:rPr>
              <w:t>Y</w:t>
            </w:r>
            <w:r>
              <w:rPr>
                <w:rFonts w:ascii="Tahoma" w:hAnsi="Tahoma" w:cs="Tahoma"/>
                <w:b/>
                <w:bCs/>
                <w:spacing w:val="-2"/>
                <w:w w:val="101"/>
                <w:sz w:val="24"/>
                <w:szCs w:val="24"/>
              </w:rPr>
              <w:t xml:space="preserve">EE </w:t>
            </w:r>
            <w:r>
              <w:rPr>
                <w:rFonts w:ascii="Tahoma" w:hAnsi="Tahoma" w:cs="Tahoma"/>
                <w:b/>
                <w:bCs/>
                <w:spacing w:val="1"/>
                <w:w w:val="101"/>
                <w:sz w:val="24"/>
                <w:szCs w:val="24"/>
              </w:rPr>
              <w:t>A</w:t>
            </w:r>
            <w:r>
              <w:rPr>
                <w:rFonts w:ascii="Tahoma" w:hAnsi="Tahoma" w:cs="Tahoma"/>
                <w:b/>
                <w:bCs/>
                <w:w w:val="101"/>
                <w:sz w:val="24"/>
                <w:szCs w:val="24"/>
              </w:rPr>
              <w:t>TT</w:t>
            </w:r>
            <w:r>
              <w:rPr>
                <w:rFonts w:ascii="Tahoma" w:hAnsi="Tahoma" w:cs="Tahoma"/>
                <w:b/>
                <w:bCs/>
                <w:spacing w:val="-7"/>
                <w:w w:val="101"/>
                <w:sz w:val="24"/>
                <w:szCs w:val="24"/>
              </w:rPr>
              <w:t>E</w:t>
            </w:r>
            <w:r>
              <w:rPr>
                <w:rFonts w:ascii="Tahoma" w:hAnsi="Tahoma" w:cs="Tahoma"/>
                <w:b/>
                <w:bCs/>
                <w:spacing w:val="1"/>
                <w:w w:val="101"/>
                <w:sz w:val="24"/>
                <w:szCs w:val="24"/>
              </w:rPr>
              <w:t>N</w:t>
            </w:r>
            <w:r>
              <w:rPr>
                <w:rFonts w:ascii="Tahoma" w:hAnsi="Tahoma" w:cs="Tahoma"/>
                <w:b/>
                <w:bCs/>
                <w:spacing w:val="-3"/>
                <w:w w:val="101"/>
                <w:sz w:val="24"/>
                <w:szCs w:val="24"/>
              </w:rPr>
              <w:t>D</w:t>
            </w:r>
            <w:r>
              <w:rPr>
                <w:rFonts w:ascii="Tahoma" w:hAnsi="Tahoma" w:cs="Tahoma"/>
                <w:b/>
                <w:bCs/>
                <w:w w:val="101"/>
                <w:sz w:val="24"/>
                <w:szCs w:val="24"/>
              </w:rPr>
              <w:t>I</w:t>
            </w:r>
            <w:r>
              <w:rPr>
                <w:rFonts w:ascii="Tahoma" w:hAnsi="Tahoma" w:cs="Tahoma"/>
                <w:b/>
                <w:bCs/>
                <w:spacing w:val="-4"/>
                <w:w w:val="101"/>
                <w:sz w:val="24"/>
                <w:szCs w:val="24"/>
              </w:rPr>
              <w:t>N</w:t>
            </w:r>
            <w:r>
              <w:rPr>
                <w:rFonts w:ascii="Tahoma" w:hAnsi="Tahoma" w:cs="Tahoma"/>
                <w:b/>
                <w:bCs/>
                <w:w w:val="101"/>
                <w:sz w:val="24"/>
                <w:szCs w:val="24"/>
              </w:rPr>
              <w:t xml:space="preserve">G TO </w:t>
            </w:r>
            <w:r>
              <w:rPr>
                <w:rFonts w:ascii="Tahoma" w:hAnsi="Tahoma" w:cs="Tahoma"/>
                <w:b/>
                <w:bCs/>
                <w:spacing w:val="-1"/>
                <w:w w:val="101"/>
                <w:sz w:val="24"/>
                <w:szCs w:val="24"/>
              </w:rPr>
              <w:t>CO</w:t>
            </w:r>
            <w:r>
              <w:rPr>
                <w:rFonts w:ascii="Tahoma" w:hAnsi="Tahoma" w:cs="Tahoma"/>
                <w:b/>
                <w:bCs/>
                <w:spacing w:val="-4"/>
                <w:w w:val="101"/>
                <w:sz w:val="24"/>
                <w:szCs w:val="24"/>
              </w:rPr>
              <w:t>M</w:t>
            </w:r>
            <w:r>
              <w:rPr>
                <w:rFonts w:ascii="Tahoma" w:hAnsi="Tahoma" w:cs="Tahoma"/>
                <w:b/>
                <w:bCs/>
                <w:spacing w:val="2"/>
                <w:w w:val="101"/>
                <w:sz w:val="24"/>
                <w:szCs w:val="24"/>
              </w:rPr>
              <w:t>P</w:t>
            </w:r>
            <w:r>
              <w:rPr>
                <w:rFonts w:ascii="Tahoma" w:hAnsi="Tahoma" w:cs="Tahoma"/>
                <w:b/>
                <w:bCs/>
                <w:spacing w:val="-5"/>
                <w:w w:val="101"/>
                <w:sz w:val="24"/>
                <w:szCs w:val="24"/>
              </w:rPr>
              <w:t>L</w:t>
            </w:r>
            <w:r>
              <w:rPr>
                <w:rFonts w:ascii="Tahoma" w:hAnsi="Tahoma" w:cs="Tahoma"/>
                <w:b/>
                <w:bCs/>
                <w:spacing w:val="1"/>
                <w:w w:val="101"/>
                <w:sz w:val="24"/>
                <w:szCs w:val="24"/>
              </w:rPr>
              <w:t>A</w:t>
            </w:r>
            <w:r>
              <w:rPr>
                <w:rFonts w:ascii="Tahoma" w:hAnsi="Tahoma" w:cs="Tahoma"/>
                <w:b/>
                <w:bCs/>
                <w:w w:val="101"/>
                <w:sz w:val="24"/>
                <w:szCs w:val="24"/>
              </w:rPr>
              <w:t>I</w:t>
            </w:r>
            <w:r>
              <w:rPr>
                <w:rFonts w:ascii="Tahoma" w:hAnsi="Tahoma" w:cs="Tahoma"/>
                <w:b/>
                <w:bCs/>
                <w:spacing w:val="-4"/>
                <w:w w:val="101"/>
                <w:sz w:val="24"/>
                <w:szCs w:val="24"/>
              </w:rPr>
              <w:t>N</w:t>
            </w:r>
            <w:r>
              <w:rPr>
                <w:rFonts w:ascii="Tahoma" w:hAnsi="Tahoma" w:cs="Tahoma"/>
                <w:b/>
                <w:bCs/>
                <w:w w:val="101"/>
                <w:sz w:val="24"/>
                <w:szCs w:val="24"/>
              </w:rPr>
              <w:t>T</w:t>
            </w:r>
          </w:p>
        </w:tc>
      </w:tr>
      <w:tr w:rsidR="002E681A" w14:paraId="5B2476B7" w14:textId="77777777">
        <w:trPr>
          <w:trHeight w:hRule="exact" w:val="806"/>
        </w:trPr>
        <w:tc>
          <w:tcPr>
            <w:tcW w:w="715" w:type="dxa"/>
            <w:tcBorders>
              <w:top w:val="single" w:sz="8" w:space="0" w:color="000000"/>
              <w:left w:val="single" w:sz="8" w:space="0" w:color="000000"/>
              <w:bottom w:val="single" w:sz="8" w:space="0" w:color="000000"/>
              <w:right w:val="single" w:sz="8" w:space="0" w:color="000000"/>
            </w:tcBorders>
          </w:tcPr>
          <w:p w14:paraId="3B0F9B81"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60CD8425" w14:textId="77777777" w:rsidR="002E681A" w:rsidRDefault="00B4694F">
            <w:pPr>
              <w:widowControl w:val="0"/>
              <w:autoSpaceDE w:val="0"/>
              <w:autoSpaceDN w:val="0"/>
              <w:adjustRightInd w:val="0"/>
              <w:spacing w:after="0" w:line="240" w:lineRule="auto"/>
              <w:ind w:left="277" w:right="271"/>
              <w:jc w:val="center"/>
              <w:rPr>
                <w:rFonts w:ascii="Tahoma" w:hAnsi="Tahoma" w:cs="Tahoma"/>
                <w:sz w:val="24"/>
                <w:szCs w:val="24"/>
              </w:rPr>
            </w:pPr>
            <w:r>
              <w:rPr>
                <w:rFonts w:ascii="Tahoma" w:hAnsi="Tahoma" w:cs="Tahoma"/>
                <w:w w:val="101"/>
                <w:sz w:val="24"/>
                <w:szCs w:val="24"/>
              </w:rPr>
              <w:t>1</w:t>
            </w:r>
          </w:p>
        </w:tc>
        <w:tc>
          <w:tcPr>
            <w:tcW w:w="1450" w:type="dxa"/>
            <w:tcBorders>
              <w:top w:val="single" w:sz="8" w:space="0" w:color="000000"/>
              <w:left w:val="single" w:sz="8" w:space="0" w:color="000000"/>
              <w:bottom w:val="single" w:sz="8" w:space="0" w:color="000000"/>
              <w:right w:val="single" w:sz="8" w:space="0" w:color="000000"/>
            </w:tcBorders>
          </w:tcPr>
          <w:p w14:paraId="475368F1"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65EDB5C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B64418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033B464"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93" w:type="dxa"/>
            <w:tcBorders>
              <w:top w:val="single" w:sz="8" w:space="0" w:color="000000"/>
              <w:left w:val="single" w:sz="8" w:space="0" w:color="000000"/>
              <w:bottom w:val="single" w:sz="8" w:space="0" w:color="000000"/>
              <w:right w:val="single" w:sz="8" w:space="0" w:color="000000"/>
            </w:tcBorders>
          </w:tcPr>
          <w:p w14:paraId="5A9BFEAC"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2D85FBFB"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82098D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5941C9C"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14" w:type="dxa"/>
            <w:tcBorders>
              <w:top w:val="single" w:sz="8" w:space="0" w:color="000000"/>
              <w:left w:val="single" w:sz="8" w:space="0" w:color="000000"/>
              <w:bottom w:val="single" w:sz="8" w:space="0" w:color="000000"/>
              <w:right w:val="single" w:sz="8" w:space="0" w:color="000000"/>
            </w:tcBorders>
          </w:tcPr>
          <w:p w14:paraId="7E1A88D3"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B00060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AF432A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5481106"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1" w:type="dxa"/>
            <w:tcBorders>
              <w:top w:val="single" w:sz="8" w:space="0" w:color="000000"/>
              <w:left w:val="single" w:sz="8" w:space="0" w:color="000000"/>
              <w:bottom w:val="single" w:sz="8" w:space="0" w:color="000000"/>
              <w:right w:val="single" w:sz="8" w:space="0" w:color="000000"/>
            </w:tcBorders>
          </w:tcPr>
          <w:p w14:paraId="68C203A5"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612C38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8E321A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C8ECBD3"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54" w:type="dxa"/>
            <w:tcBorders>
              <w:top w:val="single" w:sz="8" w:space="0" w:color="000000"/>
              <w:left w:val="single" w:sz="8" w:space="0" w:color="000000"/>
              <w:bottom w:val="single" w:sz="8" w:space="0" w:color="000000"/>
              <w:right w:val="single" w:sz="8" w:space="0" w:color="000000"/>
            </w:tcBorders>
          </w:tcPr>
          <w:p w14:paraId="1D2E346C"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109DD3C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1D12F4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10FE8C0"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623" w:type="dxa"/>
            <w:tcBorders>
              <w:top w:val="single" w:sz="8" w:space="0" w:color="000000"/>
              <w:left w:val="single" w:sz="8" w:space="0" w:color="000000"/>
              <w:bottom w:val="single" w:sz="8" w:space="0" w:color="000000"/>
              <w:right w:val="single" w:sz="8" w:space="0" w:color="000000"/>
            </w:tcBorders>
          </w:tcPr>
          <w:p w14:paraId="7A60D06F"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6F29257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8900D4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95ACAD7"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39D0EF66" w14:textId="77777777">
        <w:trPr>
          <w:trHeight w:hRule="exact" w:val="806"/>
        </w:trPr>
        <w:tc>
          <w:tcPr>
            <w:tcW w:w="715" w:type="dxa"/>
            <w:tcBorders>
              <w:top w:val="single" w:sz="8" w:space="0" w:color="000000"/>
              <w:left w:val="single" w:sz="8" w:space="0" w:color="000000"/>
              <w:bottom w:val="single" w:sz="8" w:space="0" w:color="000000"/>
              <w:right w:val="single" w:sz="8" w:space="0" w:color="000000"/>
            </w:tcBorders>
          </w:tcPr>
          <w:p w14:paraId="20EB37CE"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7AC88DD5" w14:textId="77777777" w:rsidR="002E681A" w:rsidRDefault="00B4694F">
            <w:pPr>
              <w:widowControl w:val="0"/>
              <w:autoSpaceDE w:val="0"/>
              <w:autoSpaceDN w:val="0"/>
              <w:adjustRightInd w:val="0"/>
              <w:spacing w:after="0" w:line="240" w:lineRule="auto"/>
              <w:ind w:left="263" w:right="262"/>
              <w:jc w:val="center"/>
              <w:rPr>
                <w:rFonts w:ascii="Tahoma" w:hAnsi="Tahoma" w:cs="Tahoma"/>
                <w:sz w:val="24"/>
                <w:szCs w:val="24"/>
              </w:rPr>
            </w:pPr>
            <w:r>
              <w:rPr>
                <w:rFonts w:ascii="Tahoma" w:hAnsi="Tahoma" w:cs="Tahoma"/>
                <w:w w:val="101"/>
                <w:sz w:val="24"/>
                <w:szCs w:val="24"/>
              </w:rPr>
              <w:t>2</w:t>
            </w:r>
          </w:p>
        </w:tc>
        <w:tc>
          <w:tcPr>
            <w:tcW w:w="1450" w:type="dxa"/>
            <w:tcBorders>
              <w:top w:val="single" w:sz="8" w:space="0" w:color="000000"/>
              <w:left w:val="single" w:sz="8" w:space="0" w:color="000000"/>
              <w:bottom w:val="single" w:sz="8" w:space="0" w:color="000000"/>
              <w:right w:val="single" w:sz="8" w:space="0" w:color="000000"/>
            </w:tcBorders>
          </w:tcPr>
          <w:p w14:paraId="7AF626D3"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03C75F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A878F8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D9A0A5A"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93" w:type="dxa"/>
            <w:tcBorders>
              <w:top w:val="single" w:sz="8" w:space="0" w:color="000000"/>
              <w:left w:val="single" w:sz="8" w:space="0" w:color="000000"/>
              <w:bottom w:val="single" w:sz="8" w:space="0" w:color="000000"/>
              <w:right w:val="single" w:sz="8" w:space="0" w:color="000000"/>
            </w:tcBorders>
          </w:tcPr>
          <w:p w14:paraId="198C1682"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2E483DC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477299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A82D947"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14" w:type="dxa"/>
            <w:tcBorders>
              <w:top w:val="single" w:sz="8" w:space="0" w:color="000000"/>
              <w:left w:val="single" w:sz="8" w:space="0" w:color="000000"/>
              <w:bottom w:val="single" w:sz="8" w:space="0" w:color="000000"/>
              <w:right w:val="single" w:sz="8" w:space="0" w:color="000000"/>
            </w:tcBorders>
          </w:tcPr>
          <w:p w14:paraId="58D62958"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2AFD09C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86D1E5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D30C90B"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1" w:type="dxa"/>
            <w:tcBorders>
              <w:top w:val="single" w:sz="8" w:space="0" w:color="000000"/>
              <w:left w:val="single" w:sz="8" w:space="0" w:color="000000"/>
              <w:bottom w:val="single" w:sz="8" w:space="0" w:color="000000"/>
              <w:right w:val="single" w:sz="8" w:space="0" w:color="000000"/>
            </w:tcBorders>
          </w:tcPr>
          <w:p w14:paraId="739D66A3"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8776B8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865250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B4AA202"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54" w:type="dxa"/>
            <w:tcBorders>
              <w:top w:val="single" w:sz="8" w:space="0" w:color="000000"/>
              <w:left w:val="single" w:sz="8" w:space="0" w:color="000000"/>
              <w:bottom w:val="single" w:sz="8" w:space="0" w:color="000000"/>
              <w:right w:val="single" w:sz="8" w:space="0" w:color="000000"/>
            </w:tcBorders>
          </w:tcPr>
          <w:p w14:paraId="79361B76"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2BC87E1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5994A4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4C3B2E1"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623" w:type="dxa"/>
            <w:tcBorders>
              <w:top w:val="single" w:sz="8" w:space="0" w:color="000000"/>
              <w:left w:val="single" w:sz="8" w:space="0" w:color="000000"/>
              <w:bottom w:val="single" w:sz="8" w:space="0" w:color="000000"/>
              <w:right w:val="single" w:sz="8" w:space="0" w:color="000000"/>
            </w:tcBorders>
          </w:tcPr>
          <w:p w14:paraId="02B22BD9"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0848C99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B6ABB0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89651E6"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30F973DD" w14:textId="77777777">
        <w:trPr>
          <w:trHeight w:hRule="exact" w:val="806"/>
        </w:trPr>
        <w:tc>
          <w:tcPr>
            <w:tcW w:w="715" w:type="dxa"/>
            <w:tcBorders>
              <w:top w:val="single" w:sz="8" w:space="0" w:color="000000"/>
              <w:left w:val="single" w:sz="8" w:space="0" w:color="000000"/>
              <w:bottom w:val="single" w:sz="8" w:space="0" w:color="000000"/>
              <w:right w:val="single" w:sz="8" w:space="0" w:color="000000"/>
            </w:tcBorders>
          </w:tcPr>
          <w:p w14:paraId="1F7CE5DD" w14:textId="77777777" w:rsidR="002E681A" w:rsidRDefault="002E681A">
            <w:pPr>
              <w:widowControl w:val="0"/>
              <w:autoSpaceDE w:val="0"/>
              <w:autoSpaceDN w:val="0"/>
              <w:adjustRightInd w:val="0"/>
              <w:spacing w:before="7" w:after="0" w:line="240" w:lineRule="exact"/>
              <w:rPr>
                <w:rFonts w:ascii="Tahoma" w:hAnsi="Tahoma" w:cs="Tahoma"/>
                <w:sz w:val="24"/>
                <w:szCs w:val="24"/>
              </w:rPr>
            </w:pPr>
          </w:p>
          <w:p w14:paraId="158AFF8B" w14:textId="77777777" w:rsidR="002E681A" w:rsidRDefault="00B4694F">
            <w:pPr>
              <w:widowControl w:val="0"/>
              <w:autoSpaceDE w:val="0"/>
              <w:autoSpaceDN w:val="0"/>
              <w:adjustRightInd w:val="0"/>
              <w:spacing w:after="0" w:line="240" w:lineRule="auto"/>
              <w:ind w:left="263" w:right="263"/>
              <w:jc w:val="center"/>
              <w:rPr>
                <w:rFonts w:ascii="Tahoma" w:hAnsi="Tahoma" w:cs="Tahoma"/>
                <w:sz w:val="24"/>
                <w:szCs w:val="24"/>
              </w:rPr>
            </w:pPr>
            <w:r>
              <w:rPr>
                <w:rFonts w:ascii="Tahoma" w:hAnsi="Tahoma" w:cs="Tahoma"/>
                <w:w w:val="101"/>
                <w:sz w:val="24"/>
                <w:szCs w:val="24"/>
              </w:rPr>
              <w:t>3</w:t>
            </w:r>
          </w:p>
        </w:tc>
        <w:tc>
          <w:tcPr>
            <w:tcW w:w="1450" w:type="dxa"/>
            <w:tcBorders>
              <w:top w:val="single" w:sz="8" w:space="0" w:color="000000"/>
              <w:left w:val="single" w:sz="8" w:space="0" w:color="000000"/>
              <w:bottom w:val="single" w:sz="8" w:space="0" w:color="000000"/>
              <w:right w:val="single" w:sz="8" w:space="0" w:color="000000"/>
            </w:tcBorders>
          </w:tcPr>
          <w:p w14:paraId="107A2A13"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39ACE5A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8F428B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9C9D809"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93" w:type="dxa"/>
            <w:tcBorders>
              <w:top w:val="single" w:sz="8" w:space="0" w:color="000000"/>
              <w:left w:val="single" w:sz="8" w:space="0" w:color="000000"/>
              <w:bottom w:val="single" w:sz="8" w:space="0" w:color="000000"/>
              <w:right w:val="single" w:sz="8" w:space="0" w:color="000000"/>
            </w:tcBorders>
          </w:tcPr>
          <w:p w14:paraId="1F717A8F"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F7776A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50F88B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FFC6FC1"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14" w:type="dxa"/>
            <w:tcBorders>
              <w:top w:val="single" w:sz="8" w:space="0" w:color="000000"/>
              <w:left w:val="single" w:sz="8" w:space="0" w:color="000000"/>
              <w:bottom w:val="single" w:sz="8" w:space="0" w:color="000000"/>
              <w:right w:val="single" w:sz="8" w:space="0" w:color="000000"/>
            </w:tcBorders>
          </w:tcPr>
          <w:p w14:paraId="52581D72"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196E928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1F919E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C632489"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1" w:type="dxa"/>
            <w:tcBorders>
              <w:top w:val="single" w:sz="8" w:space="0" w:color="000000"/>
              <w:left w:val="single" w:sz="8" w:space="0" w:color="000000"/>
              <w:bottom w:val="single" w:sz="8" w:space="0" w:color="000000"/>
              <w:right w:val="single" w:sz="8" w:space="0" w:color="000000"/>
            </w:tcBorders>
          </w:tcPr>
          <w:p w14:paraId="527D540A"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2D0DED4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A54C15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08A0CCE"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54" w:type="dxa"/>
            <w:tcBorders>
              <w:top w:val="single" w:sz="8" w:space="0" w:color="000000"/>
              <w:left w:val="single" w:sz="8" w:space="0" w:color="000000"/>
              <w:bottom w:val="single" w:sz="8" w:space="0" w:color="000000"/>
              <w:right w:val="single" w:sz="8" w:space="0" w:color="000000"/>
            </w:tcBorders>
          </w:tcPr>
          <w:p w14:paraId="7B1A31BE"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36F3506B"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F60DF3B"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260A36A"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623" w:type="dxa"/>
            <w:tcBorders>
              <w:top w:val="single" w:sz="8" w:space="0" w:color="000000"/>
              <w:left w:val="single" w:sz="8" w:space="0" w:color="000000"/>
              <w:bottom w:val="single" w:sz="8" w:space="0" w:color="000000"/>
              <w:right w:val="single" w:sz="8" w:space="0" w:color="000000"/>
            </w:tcBorders>
          </w:tcPr>
          <w:p w14:paraId="4069F033"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3B30B47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686F35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2325BD3"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53261B51" w14:textId="77777777">
        <w:trPr>
          <w:trHeight w:hRule="exact" w:val="811"/>
        </w:trPr>
        <w:tc>
          <w:tcPr>
            <w:tcW w:w="715" w:type="dxa"/>
            <w:tcBorders>
              <w:top w:val="single" w:sz="8" w:space="0" w:color="000000"/>
              <w:left w:val="single" w:sz="8" w:space="0" w:color="000000"/>
              <w:bottom w:val="single" w:sz="8" w:space="0" w:color="000000"/>
              <w:right w:val="single" w:sz="8" w:space="0" w:color="000000"/>
            </w:tcBorders>
          </w:tcPr>
          <w:p w14:paraId="6CDEA054" w14:textId="77777777" w:rsidR="002E681A" w:rsidRDefault="002E681A">
            <w:pPr>
              <w:widowControl w:val="0"/>
              <w:autoSpaceDE w:val="0"/>
              <w:autoSpaceDN w:val="0"/>
              <w:adjustRightInd w:val="0"/>
              <w:spacing w:before="7" w:after="0" w:line="240" w:lineRule="exact"/>
              <w:rPr>
                <w:rFonts w:ascii="Tahoma" w:hAnsi="Tahoma" w:cs="Tahoma"/>
                <w:sz w:val="24"/>
                <w:szCs w:val="24"/>
              </w:rPr>
            </w:pPr>
          </w:p>
          <w:p w14:paraId="33B99573" w14:textId="77777777" w:rsidR="002E681A" w:rsidRDefault="00B4694F">
            <w:pPr>
              <w:widowControl w:val="0"/>
              <w:autoSpaceDE w:val="0"/>
              <w:autoSpaceDN w:val="0"/>
              <w:adjustRightInd w:val="0"/>
              <w:spacing w:after="0" w:line="240" w:lineRule="auto"/>
              <w:ind w:left="263" w:right="261"/>
              <w:jc w:val="center"/>
              <w:rPr>
                <w:rFonts w:ascii="Tahoma" w:hAnsi="Tahoma" w:cs="Tahoma"/>
                <w:sz w:val="24"/>
                <w:szCs w:val="24"/>
              </w:rPr>
            </w:pPr>
            <w:r>
              <w:rPr>
                <w:rFonts w:ascii="Tahoma" w:hAnsi="Tahoma" w:cs="Tahoma"/>
                <w:w w:val="101"/>
                <w:sz w:val="24"/>
                <w:szCs w:val="24"/>
              </w:rPr>
              <w:t>4</w:t>
            </w:r>
          </w:p>
        </w:tc>
        <w:tc>
          <w:tcPr>
            <w:tcW w:w="1450" w:type="dxa"/>
            <w:tcBorders>
              <w:top w:val="single" w:sz="8" w:space="0" w:color="000000"/>
              <w:left w:val="single" w:sz="8" w:space="0" w:color="000000"/>
              <w:bottom w:val="single" w:sz="8" w:space="0" w:color="000000"/>
              <w:right w:val="single" w:sz="8" w:space="0" w:color="000000"/>
            </w:tcBorders>
          </w:tcPr>
          <w:p w14:paraId="71A73C02" w14:textId="77777777" w:rsidR="002E681A" w:rsidRDefault="002E681A">
            <w:pPr>
              <w:widowControl w:val="0"/>
              <w:autoSpaceDE w:val="0"/>
              <w:autoSpaceDN w:val="0"/>
              <w:adjustRightInd w:val="0"/>
              <w:spacing w:after="0" w:line="190" w:lineRule="exact"/>
              <w:rPr>
                <w:rFonts w:ascii="Tahoma" w:hAnsi="Tahoma" w:cs="Tahoma"/>
                <w:sz w:val="24"/>
                <w:szCs w:val="24"/>
              </w:rPr>
            </w:pPr>
          </w:p>
          <w:p w14:paraId="37B613C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F20DD3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AD30B08"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93" w:type="dxa"/>
            <w:tcBorders>
              <w:top w:val="single" w:sz="8" w:space="0" w:color="000000"/>
              <w:left w:val="single" w:sz="8" w:space="0" w:color="000000"/>
              <w:bottom w:val="single" w:sz="8" w:space="0" w:color="000000"/>
              <w:right w:val="single" w:sz="8" w:space="0" w:color="000000"/>
            </w:tcBorders>
          </w:tcPr>
          <w:p w14:paraId="5D5ADE0A" w14:textId="77777777" w:rsidR="002E681A" w:rsidRDefault="002E681A">
            <w:pPr>
              <w:widowControl w:val="0"/>
              <w:autoSpaceDE w:val="0"/>
              <w:autoSpaceDN w:val="0"/>
              <w:adjustRightInd w:val="0"/>
              <w:spacing w:after="0" w:line="190" w:lineRule="exact"/>
              <w:rPr>
                <w:rFonts w:ascii="Tahoma" w:hAnsi="Tahoma" w:cs="Tahoma"/>
                <w:sz w:val="24"/>
                <w:szCs w:val="24"/>
              </w:rPr>
            </w:pPr>
          </w:p>
          <w:p w14:paraId="0204FEF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4B5778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0B792A6"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14" w:type="dxa"/>
            <w:tcBorders>
              <w:top w:val="single" w:sz="8" w:space="0" w:color="000000"/>
              <w:left w:val="single" w:sz="8" w:space="0" w:color="000000"/>
              <w:bottom w:val="single" w:sz="8" w:space="0" w:color="000000"/>
              <w:right w:val="single" w:sz="8" w:space="0" w:color="000000"/>
            </w:tcBorders>
          </w:tcPr>
          <w:p w14:paraId="6D81A68B" w14:textId="77777777" w:rsidR="002E681A" w:rsidRDefault="002E681A">
            <w:pPr>
              <w:widowControl w:val="0"/>
              <w:autoSpaceDE w:val="0"/>
              <w:autoSpaceDN w:val="0"/>
              <w:adjustRightInd w:val="0"/>
              <w:spacing w:after="0" w:line="190" w:lineRule="exact"/>
              <w:rPr>
                <w:rFonts w:ascii="Tahoma" w:hAnsi="Tahoma" w:cs="Tahoma"/>
                <w:sz w:val="24"/>
                <w:szCs w:val="24"/>
              </w:rPr>
            </w:pPr>
          </w:p>
          <w:p w14:paraId="21DF243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87C7C3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AB5181A"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1" w:type="dxa"/>
            <w:tcBorders>
              <w:top w:val="single" w:sz="8" w:space="0" w:color="000000"/>
              <w:left w:val="single" w:sz="8" w:space="0" w:color="000000"/>
              <w:bottom w:val="single" w:sz="8" w:space="0" w:color="000000"/>
              <w:right w:val="single" w:sz="8" w:space="0" w:color="000000"/>
            </w:tcBorders>
          </w:tcPr>
          <w:p w14:paraId="006A6F0C" w14:textId="77777777" w:rsidR="002E681A" w:rsidRDefault="002E681A">
            <w:pPr>
              <w:widowControl w:val="0"/>
              <w:autoSpaceDE w:val="0"/>
              <w:autoSpaceDN w:val="0"/>
              <w:adjustRightInd w:val="0"/>
              <w:spacing w:after="0" w:line="190" w:lineRule="exact"/>
              <w:rPr>
                <w:rFonts w:ascii="Tahoma" w:hAnsi="Tahoma" w:cs="Tahoma"/>
                <w:sz w:val="24"/>
                <w:szCs w:val="24"/>
              </w:rPr>
            </w:pPr>
          </w:p>
          <w:p w14:paraId="0E32CB6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DB29A3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7D32D39"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54" w:type="dxa"/>
            <w:tcBorders>
              <w:top w:val="single" w:sz="8" w:space="0" w:color="000000"/>
              <w:left w:val="single" w:sz="8" w:space="0" w:color="000000"/>
              <w:bottom w:val="single" w:sz="8" w:space="0" w:color="000000"/>
              <w:right w:val="single" w:sz="8" w:space="0" w:color="000000"/>
            </w:tcBorders>
          </w:tcPr>
          <w:p w14:paraId="5B7AC1D1" w14:textId="77777777" w:rsidR="002E681A" w:rsidRDefault="002E681A">
            <w:pPr>
              <w:widowControl w:val="0"/>
              <w:autoSpaceDE w:val="0"/>
              <w:autoSpaceDN w:val="0"/>
              <w:adjustRightInd w:val="0"/>
              <w:spacing w:after="0" w:line="190" w:lineRule="exact"/>
              <w:rPr>
                <w:rFonts w:ascii="Tahoma" w:hAnsi="Tahoma" w:cs="Tahoma"/>
                <w:sz w:val="24"/>
                <w:szCs w:val="24"/>
              </w:rPr>
            </w:pPr>
          </w:p>
          <w:p w14:paraId="0F6A4E2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C454F8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A0A2AE5"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623" w:type="dxa"/>
            <w:tcBorders>
              <w:top w:val="single" w:sz="8" w:space="0" w:color="000000"/>
              <w:left w:val="single" w:sz="8" w:space="0" w:color="000000"/>
              <w:bottom w:val="single" w:sz="8" w:space="0" w:color="000000"/>
              <w:right w:val="single" w:sz="8" w:space="0" w:color="000000"/>
            </w:tcBorders>
          </w:tcPr>
          <w:p w14:paraId="431C561A" w14:textId="77777777" w:rsidR="002E681A" w:rsidRDefault="002E681A">
            <w:pPr>
              <w:widowControl w:val="0"/>
              <w:autoSpaceDE w:val="0"/>
              <w:autoSpaceDN w:val="0"/>
              <w:adjustRightInd w:val="0"/>
              <w:spacing w:after="0" w:line="190" w:lineRule="exact"/>
              <w:rPr>
                <w:rFonts w:ascii="Tahoma" w:hAnsi="Tahoma" w:cs="Tahoma"/>
                <w:sz w:val="24"/>
                <w:szCs w:val="24"/>
              </w:rPr>
            </w:pPr>
          </w:p>
          <w:p w14:paraId="3120052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4727D9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749BEB6"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78FB1379" w14:textId="77777777">
        <w:trPr>
          <w:trHeight w:hRule="exact" w:val="806"/>
        </w:trPr>
        <w:tc>
          <w:tcPr>
            <w:tcW w:w="715" w:type="dxa"/>
            <w:tcBorders>
              <w:top w:val="single" w:sz="8" w:space="0" w:color="000000"/>
              <w:left w:val="single" w:sz="8" w:space="0" w:color="000000"/>
              <w:bottom w:val="single" w:sz="8" w:space="0" w:color="000000"/>
              <w:right w:val="single" w:sz="8" w:space="0" w:color="000000"/>
            </w:tcBorders>
          </w:tcPr>
          <w:p w14:paraId="77F2CC09"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388A7EC4" w14:textId="77777777" w:rsidR="002E681A" w:rsidRDefault="00B4694F">
            <w:pPr>
              <w:widowControl w:val="0"/>
              <w:autoSpaceDE w:val="0"/>
              <w:autoSpaceDN w:val="0"/>
              <w:adjustRightInd w:val="0"/>
              <w:spacing w:after="0" w:line="240" w:lineRule="auto"/>
              <w:ind w:left="268" w:right="263"/>
              <w:jc w:val="center"/>
              <w:rPr>
                <w:rFonts w:ascii="Tahoma" w:hAnsi="Tahoma" w:cs="Tahoma"/>
                <w:sz w:val="24"/>
                <w:szCs w:val="24"/>
              </w:rPr>
            </w:pPr>
            <w:r>
              <w:rPr>
                <w:rFonts w:ascii="Tahoma" w:hAnsi="Tahoma" w:cs="Tahoma"/>
                <w:w w:val="101"/>
                <w:sz w:val="24"/>
                <w:szCs w:val="24"/>
              </w:rPr>
              <w:t>5</w:t>
            </w:r>
          </w:p>
        </w:tc>
        <w:tc>
          <w:tcPr>
            <w:tcW w:w="1450" w:type="dxa"/>
            <w:tcBorders>
              <w:top w:val="single" w:sz="8" w:space="0" w:color="000000"/>
              <w:left w:val="single" w:sz="8" w:space="0" w:color="000000"/>
              <w:bottom w:val="single" w:sz="8" w:space="0" w:color="000000"/>
              <w:right w:val="single" w:sz="8" w:space="0" w:color="000000"/>
            </w:tcBorders>
          </w:tcPr>
          <w:p w14:paraId="342DE4AB"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FAA483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2A0520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B768770"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93" w:type="dxa"/>
            <w:tcBorders>
              <w:top w:val="single" w:sz="8" w:space="0" w:color="000000"/>
              <w:left w:val="single" w:sz="8" w:space="0" w:color="000000"/>
              <w:bottom w:val="single" w:sz="8" w:space="0" w:color="000000"/>
              <w:right w:val="single" w:sz="8" w:space="0" w:color="000000"/>
            </w:tcBorders>
          </w:tcPr>
          <w:p w14:paraId="0D36D1CC"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0B1B273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BBB89D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4A32344"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14" w:type="dxa"/>
            <w:tcBorders>
              <w:top w:val="single" w:sz="8" w:space="0" w:color="000000"/>
              <w:left w:val="single" w:sz="8" w:space="0" w:color="000000"/>
              <w:bottom w:val="single" w:sz="8" w:space="0" w:color="000000"/>
              <w:right w:val="single" w:sz="8" w:space="0" w:color="000000"/>
            </w:tcBorders>
          </w:tcPr>
          <w:p w14:paraId="118CC9B6"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6123151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9EC381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630C16B"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1" w:type="dxa"/>
            <w:tcBorders>
              <w:top w:val="single" w:sz="8" w:space="0" w:color="000000"/>
              <w:left w:val="single" w:sz="8" w:space="0" w:color="000000"/>
              <w:bottom w:val="single" w:sz="8" w:space="0" w:color="000000"/>
              <w:right w:val="single" w:sz="8" w:space="0" w:color="000000"/>
            </w:tcBorders>
          </w:tcPr>
          <w:p w14:paraId="6778F166"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25D1B37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8DFAFA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862936D"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54" w:type="dxa"/>
            <w:tcBorders>
              <w:top w:val="single" w:sz="8" w:space="0" w:color="000000"/>
              <w:left w:val="single" w:sz="8" w:space="0" w:color="000000"/>
              <w:bottom w:val="single" w:sz="8" w:space="0" w:color="000000"/>
              <w:right w:val="single" w:sz="8" w:space="0" w:color="000000"/>
            </w:tcBorders>
          </w:tcPr>
          <w:p w14:paraId="38BE9CE2"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03954D3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1C0ED6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1609D3A"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623" w:type="dxa"/>
            <w:tcBorders>
              <w:top w:val="single" w:sz="8" w:space="0" w:color="000000"/>
              <w:left w:val="single" w:sz="8" w:space="0" w:color="000000"/>
              <w:bottom w:val="single" w:sz="8" w:space="0" w:color="000000"/>
              <w:right w:val="single" w:sz="8" w:space="0" w:color="000000"/>
            </w:tcBorders>
          </w:tcPr>
          <w:p w14:paraId="627C89DE"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EC1F4A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1D3467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1432BFB"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3A3873C6" w14:textId="77777777">
        <w:trPr>
          <w:trHeight w:hRule="exact" w:val="806"/>
        </w:trPr>
        <w:tc>
          <w:tcPr>
            <w:tcW w:w="715" w:type="dxa"/>
            <w:tcBorders>
              <w:top w:val="single" w:sz="8" w:space="0" w:color="000000"/>
              <w:left w:val="single" w:sz="8" w:space="0" w:color="000000"/>
              <w:bottom w:val="single" w:sz="8" w:space="0" w:color="000000"/>
              <w:right w:val="single" w:sz="8" w:space="0" w:color="000000"/>
            </w:tcBorders>
          </w:tcPr>
          <w:p w14:paraId="5326FA3F"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195B354E" w14:textId="77777777" w:rsidR="002E681A" w:rsidRDefault="00B4694F">
            <w:pPr>
              <w:widowControl w:val="0"/>
              <w:autoSpaceDE w:val="0"/>
              <w:autoSpaceDN w:val="0"/>
              <w:adjustRightInd w:val="0"/>
              <w:spacing w:after="0" w:line="240" w:lineRule="auto"/>
              <w:ind w:left="268" w:right="267"/>
              <w:jc w:val="center"/>
              <w:rPr>
                <w:rFonts w:ascii="Tahoma" w:hAnsi="Tahoma" w:cs="Tahoma"/>
                <w:sz w:val="24"/>
                <w:szCs w:val="24"/>
              </w:rPr>
            </w:pPr>
            <w:r>
              <w:rPr>
                <w:rFonts w:ascii="Tahoma" w:hAnsi="Tahoma" w:cs="Tahoma"/>
                <w:w w:val="101"/>
                <w:sz w:val="24"/>
                <w:szCs w:val="24"/>
              </w:rPr>
              <w:t>7</w:t>
            </w:r>
          </w:p>
        </w:tc>
        <w:tc>
          <w:tcPr>
            <w:tcW w:w="1450" w:type="dxa"/>
            <w:tcBorders>
              <w:top w:val="single" w:sz="8" w:space="0" w:color="000000"/>
              <w:left w:val="single" w:sz="8" w:space="0" w:color="000000"/>
              <w:bottom w:val="single" w:sz="8" w:space="0" w:color="000000"/>
              <w:right w:val="single" w:sz="8" w:space="0" w:color="000000"/>
            </w:tcBorders>
          </w:tcPr>
          <w:p w14:paraId="5B18B2D2"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D91190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27ADDB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E998994"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93" w:type="dxa"/>
            <w:tcBorders>
              <w:top w:val="single" w:sz="8" w:space="0" w:color="000000"/>
              <w:left w:val="single" w:sz="8" w:space="0" w:color="000000"/>
              <w:bottom w:val="single" w:sz="8" w:space="0" w:color="000000"/>
              <w:right w:val="single" w:sz="8" w:space="0" w:color="000000"/>
            </w:tcBorders>
          </w:tcPr>
          <w:p w14:paraId="433FDE83"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0448291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F5C7D7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A453316"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14" w:type="dxa"/>
            <w:tcBorders>
              <w:top w:val="single" w:sz="8" w:space="0" w:color="000000"/>
              <w:left w:val="single" w:sz="8" w:space="0" w:color="000000"/>
              <w:bottom w:val="single" w:sz="8" w:space="0" w:color="000000"/>
              <w:right w:val="single" w:sz="8" w:space="0" w:color="000000"/>
            </w:tcBorders>
          </w:tcPr>
          <w:p w14:paraId="4BC5C76E"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D80AB4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C38180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EFF0FAD"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1" w:type="dxa"/>
            <w:tcBorders>
              <w:top w:val="single" w:sz="8" w:space="0" w:color="000000"/>
              <w:left w:val="single" w:sz="8" w:space="0" w:color="000000"/>
              <w:bottom w:val="single" w:sz="8" w:space="0" w:color="000000"/>
              <w:right w:val="single" w:sz="8" w:space="0" w:color="000000"/>
            </w:tcBorders>
          </w:tcPr>
          <w:p w14:paraId="3A0923BC"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0BACAC8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A62961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32510A1"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54" w:type="dxa"/>
            <w:tcBorders>
              <w:top w:val="single" w:sz="8" w:space="0" w:color="000000"/>
              <w:left w:val="single" w:sz="8" w:space="0" w:color="000000"/>
              <w:bottom w:val="single" w:sz="8" w:space="0" w:color="000000"/>
              <w:right w:val="single" w:sz="8" w:space="0" w:color="000000"/>
            </w:tcBorders>
          </w:tcPr>
          <w:p w14:paraId="2FFBB859"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66DBE93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D8F271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7DA9E94"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623" w:type="dxa"/>
            <w:tcBorders>
              <w:top w:val="single" w:sz="8" w:space="0" w:color="000000"/>
              <w:left w:val="single" w:sz="8" w:space="0" w:color="000000"/>
              <w:bottom w:val="single" w:sz="8" w:space="0" w:color="000000"/>
              <w:right w:val="single" w:sz="8" w:space="0" w:color="000000"/>
            </w:tcBorders>
          </w:tcPr>
          <w:p w14:paraId="390260B8"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2B453B3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9FDE56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C5594C1"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17D4C466" w14:textId="77777777">
        <w:trPr>
          <w:trHeight w:hRule="exact" w:val="806"/>
        </w:trPr>
        <w:tc>
          <w:tcPr>
            <w:tcW w:w="715" w:type="dxa"/>
            <w:tcBorders>
              <w:top w:val="single" w:sz="8" w:space="0" w:color="000000"/>
              <w:left w:val="single" w:sz="8" w:space="0" w:color="000000"/>
              <w:bottom w:val="single" w:sz="8" w:space="0" w:color="000000"/>
              <w:right w:val="single" w:sz="8" w:space="0" w:color="000000"/>
            </w:tcBorders>
          </w:tcPr>
          <w:p w14:paraId="22BE4D98"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79B391D0" w14:textId="77777777" w:rsidR="002E681A" w:rsidRDefault="00B4694F">
            <w:pPr>
              <w:widowControl w:val="0"/>
              <w:autoSpaceDE w:val="0"/>
              <w:autoSpaceDN w:val="0"/>
              <w:adjustRightInd w:val="0"/>
              <w:spacing w:after="0" w:line="240" w:lineRule="auto"/>
              <w:ind w:left="263" w:right="255"/>
              <w:jc w:val="center"/>
              <w:rPr>
                <w:rFonts w:ascii="Tahoma" w:hAnsi="Tahoma" w:cs="Tahoma"/>
                <w:sz w:val="24"/>
                <w:szCs w:val="24"/>
              </w:rPr>
            </w:pPr>
            <w:r>
              <w:rPr>
                <w:rFonts w:ascii="Tahoma" w:hAnsi="Tahoma" w:cs="Tahoma"/>
                <w:w w:val="101"/>
                <w:sz w:val="24"/>
                <w:szCs w:val="24"/>
              </w:rPr>
              <w:t>8</w:t>
            </w:r>
          </w:p>
        </w:tc>
        <w:tc>
          <w:tcPr>
            <w:tcW w:w="1450" w:type="dxa"/>
            <w:tcBorders>
              <w:top w:val="single" w:sz="8" w:space="0" w:color="000000"/>
              <w:left w:val="single" w:sz="8" w:space="0" w:color="000000"/>
              <w:bottom w:val="single" w:sz="8" w:space="0" w:color="000000"/>
              <w:right w:val="single" w:sz="8" w:space="0" w:color="000000"/>
            </w:tcBorders>
          </w:tcPr>
          <w:p w14:paraId="78EDD158"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568515A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A9D7FA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737733A"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93" w:type="dxa"/>
            <w:tcBorders>
              <w:top w:val="single" w:sz="8" w:space="0" w:color="000000"/>
              <w:left w:val="single" w:sz="8" w:space="0" w:color="000000"/>
              <w:bottom w:val="single" w:sz="8" w:space="0" w:color="000000"/>
              <w:right w:val="single" w:sz="8" w:space="0" w:color="000000"/>
            </w:tcBorders>
          </w:tcPr>
          <w:p w14:paraId="454C4313"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19B602E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69AFB7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2ADD501"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814" w:type="dxa"/>
            <w:tcBorders>
              <w:top w:val="single" w:sz="8" w:space="0" w:color="000000"/>
              <w:left w:val="single" w:sz="8" w:space="0" w:color="000000"/>
              <w:bottom w:val="single" w:sz="8" w:space="0" w:color="000000"/>
              <w:right w:val="single" w:sz="8" w:space="0" w:color="000000"/>
            </w:tcBorders>
          </w:tcPr>
          <w:p w14:paraId="51D15A02"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6776E5F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7618D3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472AE26"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21" w:type="dxa"/>
            <w:tcBorders>
              <w:top w:val="single" w:sz="8" w:space="0" w:color="000000"/>
              <w:left w:val="single" w:sz="8" w:space="0" w:color="000000"/>
              <w:bottom w:val="single" w:sz="8" w:space="0" w:color="000000"/>
              <w:right w:val="single" w:sz="8" w:space="0" w:color="000000"/>
            </w:tcBorders>
          </w:tcPr>
          <w:p w14:paraId="4E8FD2BA"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7E940B2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07BB78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53B5A20"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454" w:type="dxa"/>
            <w:tcBorders>
              <w:top w:val="single" w:sz="8" w:space="0" w:color="000000"/>
              <w:left w:val="single" w:sz="8" w:space="0" w:color="000000"/>
              <w:bottom w:val="single" w:sz="8" w:space="0" w:color="000000"/>
              <w:right w:val="single" w:sz="8" w:space="0" w:color="000000"/>
            </w:tcBorders>
          </w:tcPr>
          <w:p w14:paraId="00FD7969"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1727675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DB374C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893E047" w14:textId="77777777" w:rsidR="002E681A" w:rsidRDefault="002E681A">
            <w:pPr>
              <w:widowControl w:val="0"/>
              <w:autoSpaceDE w:val="0"/>
              <w:autoSpaceDN w:val="0"/>
              <w:adjustRightInd w:val="0"/>
              <w:spacing w:after="0" w:line="200" w:lineRule="exact"/>
              <w:rPr>
                <w:rFonts w:ascii="Tahoma" w:hAnsi="Tahoma" w:cs="Tahoma"/>
                <w:sz w:val="24"/>
                <w:szCs w:val="24"/>
              </w:rPr>
            </w:pPr>
          </w:p>
        </w:tc>
        <w:tc>
          <w:tcPr>
            <w:tcW w:w="1623" w:type="dxa"/>
            <w:tcBorders>
              <w:top w:val="single" w:sz="8" w:space="0" w:color="000000"/>
              <w:left w:val="single" w:sz="8" w:space="0" w:color="000000"/>
              <w:bottom w:val="single" w:sz="8" w:space="0" w:color="000000"/>
              <w:right w:val="single" w:sz="8" w:space="0" w:color="000000"/>
            </w:tcBorders>
          </w:tcPr>
          <w:p w14:paraId="6C0FEE30" w14:textId="77777777" w:rsidR="002E681A" w:rsidRDefault="002E681A">
            <w:pPr>
              <w:widowControl w:val="0"/>
              <w:autoSpaceDE w:val="0"/>
              <w:autoSpaceDN w:val="0"/>
              <w:adjustRightInd w:val="0"/>
              <w:spacing w:before="5" w:after="0" w:line="180" w:lineRule="exact"/>
              <w:rPr>
                <w:rFonts w:ascii="Tahoma" w:hAnsi="Tahoma" w:cs="Tahoma"/>
                <w:sz w:val="24"/>
                <w:szCs w:val="24"/>
              </w:rPr>
            </w:pPr>
          </w:p>
          <w:p w14:paraId="3A31A4F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D9194F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50D3C71" w14:textId="77777777" w:rsidR="002E681A" w:rsidRDefault="002E681A">
            <w:pPr>
              <w:widowControl w:val="0"/>
              <w:autoSpaceDE w:val="0"/>
              <w:autoSpaceDN w:val="0"/>
              <w:adjustRightInd w:val="0"/>
              <w:spacing w:after="0" w:line="200" w:lineRule="exact"/>
              <w:rPr>
                <w:rFonts w:ascii="Tahoma" w:hAnsi="Tahoma" w:cs="Tahoma"/>
                <w:sz w:val="24"/>
                <w:szCs w:val="24"/>
              </w:rPr>
            </w:pPr>
          </w:p>
        </w:tc>
      </w:tr>
      <w:tr w:rsidR="002E681A" w14:paraId="36666D4E" w14:textId="77777777">
        <w:trPr>
          <w:trHeight w:hRule="exact" w:val="806"/>
        </w:trPr>
        <w:tc>
          <w:tcPr>
            <w:tcW w:w="715" w:type="dxa"/>
            <w:tcBorders>
              <w:top w:val="single" w:sz="8" w:space="0" w:color="000000"/>
              <w:left w:val="single" w:sz="8" w:space="0" w:color="000000"/>
              <w:bottom w:val="single" w:sz="8" w:space="0" w:color="000000"/>
              <w:right w:val="single" w:sz="8" w:space="0" w:color="000000"/>
            </w:tcBorders>
          </w:tcPr>
          <w:p w14:paraId="587F2E95" w14:textId="77777777" w:rsidR="002E681A" w:rsidRDefault="002E681A">
            <w:pPr>
              <w:widowControl w:val="0"/>
              <w:autoSpaceDE w:val="0"/>
              <w:autoSpaceDN w:val="0"/>
              <w:adjustRightInd w:val="0"/>
              <w:spacing w:before="2" w:after="0" w:line="240" w:lineRule="exact"/>
              <w:rPr>
                <w:rFonts w:ascii="Tahoma" w:hAnsi="Tahoma" w:cs="Tahoma"/>
                <w:sz w:val="24"/>
                <w:szCs w:val="24"/>
              </w:rPr>
            </w:pPr>
          </w:p>
          <w:p w14:paraId="222AE671" w14:textId="77777777" w:rsidR="002E681A" w:rsidRDefault="00B4694F">
            <w:pPr>
              <w:widowControl w:val="0"/>
              <w:autoSpaceDE w:val="0"/>
              <w:autoSpaceDN w:val="0"/>
              <w:adjustRightInd w:val="0"/>
              <w:spacing w:after="0" w:line="240" w:lineRule="auto"/>
              <w:ind w:left="263" w:right="260"/>
              <w:jc w:val="center"/>
              <w:rPr>
                <w:rFonts w:ascii="Tahoma" w:hAnsi="Tahoma" w:cs="Tahoma"/>
                <w:sz w:val="24"/>
                <w:szCs w:val="24"/>
              </w:rPr>
            </w:pPr>
            <w:r>
              <w:rPr>
                <w:rFonts w:ascii="Tahoma" w:hAnsi="Tahoma" w:cs="Tahoma"/>
                <w:w w:val="101"/>
                <w:sz w:val="24"/>
                <w:szCs w:val="24"/>
              </w:rPr>
              <w:t>9</w:t>
            </w:r>
          </w:p>
        </w:tc>
        <w:tc>
          <w:tcPr>
            <w:tcW w:w="1450" w:type="dxa"/>
            <w:tcBorders>
              <w:top w:val="single" w:sz="8" w:space="0" w:color="000000"/>
              <w:left w:val="single" w:sz="8" w:space="0" w:color="000000"/>
              <w:bottom w:val="single" w:sz="8" w:space="0" w:color="000000"/>
              <w:right w:val="single" w:sz="8" w:space="0" w:color="000000"/>
            </w:tcBorders>
          </w:tcPr>
          <w:p w14:paraId="62D74E7F" w14:textId="77777777" w:rsidR="002E681A" w:rsidRDefault="002E681A">
            <w:pPr>
              <w:widowControl w:val="0"/>
              <w:autoSpaceDE w:val="0"/>
              <w:autoSpaceDN w:val="0"/>
              <w:adjustRightInd w:val="0"/>
              <w:spacing w:after="0" w:line="240" w:lineRule="auto"/>
              <w:rPr>
                <w:rFonts w:ascii="Tahoma" w:hAnsi="Tahoma" w:cs="Tahoma"/>
                <w:sz w:val="24"/>
                <w:szCs w:val="24"/>
              </w:rPr>
            </w:pPr>
          </w:p>
        </w:tc>
        <w:tc>
          <w:tcPr>
            <w:tcW w:w="1493" w:type="dxa"/>
            <w:tcBorders>
              <w:top w:val="single" w:sz="8" w:space="0" w:color="000000"/>
              <w:left w:val="single" w:sz="8" w:space="0" w:color="000000"/>
              <w:bottom w:val="single" w:sz="8" w:space="0" w:color="000000"/>
              <w:right w:val="single" w:sz="8" w:space="0" w:color="000000"/>
            </w:tcBorders>
          </w:tcPr>
          <w:p w14:paraId="78EB48FB" w14:textId="77777777" w:rsidR="002E681A" w:rsidRDefault="002E681A">
            <w:pPr>
              <w:widowControl w:val="0"/>
              <w:autoSpaceDE w:val="0"/>
              <w:autoSpaceDN w:val="0"/>
              <w:adjustRightInd w:val="0"/>
              <w:spacing w:after="0" w:line="240" w:lineRule="auto"/>
              <w:rPr>
                <w:rFonts w:ascii="Tahoma" w:hAnsi="Tahoma" w:cs="Tahoma"/>
                <w:sz w:val="24"/>
                <w:szCs w:val="24"/>
              </w:rPr>
            </w:pPr>
          </w:p>
        </w:tc>
        <w:tc>
          <w:tcPr>
            <w:tcW w:w="1814" w:type="dxa"/>
            <w:tcBorders>
              <w:top w:val="single" w:sz="8" w:space="0" w:color="000000"/>
              <w:left w:val="single" w:sz="8" w:space="0" w:color="000000"/>
              <w:bottom w:val="single" w:sz="8" w:space="0" w:color="000000"/>
              <w:right w:val="single" w:sz="8" w:space="0" w:color="000000"/>
            </w:tcBorders>
          </w:tcPr>
          <w:p w14:paraId="755BC622" w14:textId="77777777" w:rsidR="002E681A" w:rsidRDefault="002E681A">
            <w:pPr>
              <w:widowControl w:val="0"/>
              <w:autoSpaceDE w:val="0"/>
              <w:autoSpaceDN w:val="0"/>
              <w:adjustRightInd w:val="0"/>
              <w:spacing w:after="0" w:line="240" w:lineRule="auto"/>
              <w:rPr>
                <w:rFonts w:ascii="Tahoma" w:hAnsi="Tahoma" w:cs="Tahoma"/>
                <w:sz w:val="24"/>
                <w:szCs w:val="24"/>
              </w:rPr>
            </w:pPr>
          </w:p>
        </w:tc>
        <w:tc>
          <w:tcPr>
            <w:tcW w:w="1421" w:type="dxa"/>
            <w:tcBorders>
              <w:top w:val="single" w:sz="8" w:space="0" w:color="000000"/>
              <w:left w:val="single" w:sz="8" w:space="0" w:color="000000"/>
              <w:bottom w:val="single" w:sz="8" w:space="0" w:color="000000"/>
              <w:right w:val="single" w:sz="8" w:space="0" w:color="000000"/>
            </w:tcBorders>
          </w:tcPr>
          <w:p w14:paraId="5CCCF76B" w14:textId="77777777" w:rsidR="002E681A" w:rsidRDefault="002E681A">
            <w:pPr>
              <w:widowControl w:val="0"/>
              <w:autoSpaceDE w:val="0"/>
              <w:autoSpaceDN w:val="0"/>
              <w:adjustRightInd w:val="0"/>
              <w:spacing w:after="0" w:line="240" w:lineRule="auto"/>
              <w:rPr>
                <w:rFonts w:ascii="Tahoma" w:hAnsi="Tahoma" w:cs="Tahoma"/>
                <w:sz w:val="24"/>
                <w:szCs w:val="24"/>
              </w:rPr>
            </w:pPr>
          </w:p>
        </w:tc>
        <w:tc>
          <w:tcPr>
            <w:tcW w:w="1454" w:type="dxa"/>
            <w:tcBorders>
              <w:top w:val="single" w:sz="8" w:space="0" w:color="000000"/>
              <w:left w:val="single" w:sz="8" w:space="0" w:color="000000"/>
              <w:bottom w:val="single" w:sz="8" w:space="0" w:color="000000"/>
              <w:right w:val="single" w:sz="8" w:space="0" w:color="000000"/>
            </w:tcBorders>
          </w:tcPr>
          <w:p w14:paraId="3E3CA175" w14:textId="77777777" w:rsidR="002E681A" w:rsidRDefault="002E681A">
            <w:pPr>
              <w:widowControl w:val="0"/>
              <w:autoSpaceDE w:val="0"/>
              <w:autoSpaceDN w:val="0"/>
              <w:adjustRightInd w:val="0"/>
              <w:spacing w:after="0" w:line="240" w:lineRule="auto"/>
              <w:rPr>
                <w:rFonts w:ascii="Tahoma" w:hAnsi="Tahoma" w:cs="Tahoma"/>
                <w:sz w:val="24"/>
                <w:szCs w:val="24"/>
              </w:rPr>
            </w:pPr>
          </w:p>
        </w:tc>
        <w:tc>
          <w:tcPr>
            <w:tcW w:w="1623" w:type="dxa"/>
            <w:tcBorders>
              <w:top w:val="single" w:sz="8" w:space="0" w:color="000000"/>
              <w:left w:val="single" w:sz="8" w:space="0" w:color="000000"/>
              <w:bottom w:val="single" w:sz="8" w:space="0" w:color="000000"/>
              <w:right w:val="single" w:sz="8" w:space="0" w:color="000000"/>
            </w:tcBorders>
          </w:tcPr>
          <w:p w14:paraId="370ADA53" w14:textId="77777777" w:rsidR="002E681A" w:rsidRDefault="002E681A">
            <w:pPr>
              <w:widowControl w:val="0"/>
              <w:autoSpaceDE w:val="0"/>
              <w:autoSpaceDN w:val="0"/>
              <w:adjustRightInd w:val="0"/>
              <w:spacing w:after="0" w:line="240" w:lineRule="auto"/>
              <w:rPr>
                <w:rFonts w:ascii="Tahoma" w:hAnsi="Tahoma" w:cs="Tahoma"/>
                <w:sz w:val="24"/>
                <w:szCs w:val="24"/>
              </w:rPr>
            </w:pPr>
          </w:p>
        </w:tc>
      </w:tr>
    </w:tbl>
    <w:p w14:paraId="127C2A4C" w14:textId="77777777" w:rsidR="002E681A" w:rsidRDefault="002E681A">
      <w:pPr>
        <w:widowControl w:val="0"/>
        <w:autoSpaceDE w:val="0"/>
        <w:autoSpaceDN w:val="0"/>
        <w:adjustRightInd w:val="0"/>
        <w:spacing w:after="0" w:line="240" w:lineRule="auto"/>
        <w:rPr>
          <w:rFonts w:ascii="Tahoma" w:hAnsi="Tahoma" w:cs="Tahoma"/>
          <w:sz w:val="24"/>
          <w:szCs w:val="24"/>
        </w:rPr>
        <w:sectPr w:rsidR="002E681A">
          <w:pgSz w:w="12240" w:h="15840"/>
          <w:pgMar w:top="1360" w:right="1080" w:bottom="280" w:left="980" w:header="0" w:footer="1402" w:gutter="0"/>
          <w:cols w:space="720" w:equalWidth="0">
            <w:col w:w="10180"/>
          </w:cols>
        </w:sectPr>
      </w:pPr>
    </w:p>
    <w:p w14:paraId="406F5ABC" w14:textId="77777777" w:rsidR="002E681A" w:rsidRDefault="00B4694F">
      <w:pPr>
        <w:pStyle w:val="Heading2"/>
        <w:rPr>
          <w:rFonts w:cs="Tahoma"/>
          <w:sz w:val="24"/>
          <w:szCs w:val="24"/>
        </w:rPr>
      </w:pPr>
      <w:bookmarkStart w:id="1301" w:name="_Toc149742727"/>
      <w:r>
        <w:rPr>
          <w:rFonts w:cs="Tahoma"/>
          <w:spacing w:val="1"/>
          <w:sz w:val="24"/>
          <w:szCs w:val="24"/>
        </w:rPr>
        <w:lastRenderedPageBreak/>
        <w:t>A</w:t>
      </w:r>
      <w:r>
        <w:rPr>
          <w:rFonts w:cs="Tahoma"/>
          <w:spacing w:val="-1"/>
          <w:sz w:val="24"/>
          <w:szCs w:val="24"/>
        </w:rPr>
        <w:t>ppe</w:t>
      </w:r>
      <w:r>
        <w:rPr>
          <w:rFonts w:cs="Tahoma"/>
          <w:spacing w:val="2"/>
          <w:sz w:val="24"/>
          <w:szCs w:val="24"/>
        </w:rPr>
        <w:t>n</w:t>
      </w:r>
      <w:r>
        <w:rPr>
          <w:rFonts w:cs="Tahoma"/>
          <w:spacing w:val="-2"/>
          <w:sz w:val="24"/>
          <w:szCs w:val="24"/>
        </w:rPr>
        <w:t>d</w:t>
      </w:r>
      <w:r>
        <w:rPr>
          <w:rFonts w:cs="Tahoma"/>
          <w:spacing w:val="2"/>
          <w:sz w:val="24"/>
          <w:szCs w:val="24"/>
        </w:rPr>
        <w:t>i</w:t>
      </w:r>
      <w:r>
        <w:rPr>
          <w:rFonts w:cs="Tahoma"/>
          <w:sz w:val="24"/>
          <w:szCs w:val="24"/>
        </w:rPr>
        <w:t>x</w:t>
      </w:r>
      <w:r>
        <w:rPr>
          <w:rFonts w:cs="Tahoma"/>
          <w:spacing w:val="1"/>
          <w:sz w:val="24"/>
          <w:szCs w:val="24"/>
        </w:rPr>
        <w:t xml:space="preserve"> </w:t>
      </w:r>
      <w:r>
        <w:rPr>
          <w:rFonts w:cs="Tahoma"/>
          <w:sz w:val="24"/>
          <w:szCs w:val="24"/>
        </w:rPr>
        <w:t>VI-</w:t>
      </w:r>
      <w:r>
        <w:rPr>
          <w:rFonts w:cs="Tahoma"/>
          <w:spacing w:val="-6"/>
          <w:sz w:val="24"/>
          <w:szCs w:val="24"/>
        </w:rPr>
        <w:t xml:space="preserve"> </w:t>
      </w:r>
      <w:r>
        <w:rPr>
          <w:rFonts w:cs="Tahoma"/>
          <w:spacing w:val="2"/>
          <w:sz w:val="24"/>
          <w:szCs w:val="24"/>
        </w:rPr>
        <w:t>I</w:t>
      </w:r>
      <w:r>
        <w:rPr>
          <w:rFonts w:cs="Tahoma"/>
          <w:spacing w:val="-3"/>
          <w:sz w:val="24"/>
          <w:szCs w:val="24"/>
        </w:rPr>
        <w:t>n</w:t>
      </w:r>
      <w:r>
        <w:rPr>
          <w:rFonts w:cs="Tahoma"/>
          <w:spacing w:val="3"/>
          <w:sz w:val="24"/>
          <w:szCs w:val="24"/>
        </w:rPr>
        <w:t>t</w:t>
      </w:r>
      <w:r>
        <w:rPr>
          <w:rFonts w:cs="Tahoma"/>
          <w:spacing w:val="-1"/>
          <w:sz w:val="24"/>
          <w:szCs w:val="24"/>
        </w:rPr>
        <w:t>e</w:t>
      </w:r>
      <w:r>
        <w:rPr>
          <w:rFonts w:cs="Tahoma"/>
          <w:spacing w:val="2"/>
          <w:sz w:val="24"/>
          <w:szCs w:val="24"/>
        </w:rPr>
        <w:t>r</w:t>
      </w:r>
      <w:r>
        <w:rPr>
          <w:rFonts w:cs="Tahoma"/>
          <w:spacing w:val="-7"/>
          <w:sz w:val="24"/>
          <w:szCs w:val="24"/>
        </w:rPr>
        <w:t>d</w:t>
      </w:r>
      <w:r>
        <w:rPr>
          <w:rFonts w:cs="Tahoma"/>
          <w:spacing w:val="2"/>
          <w:sz w:val="24"/>
          <w:szCs w:val="24"/>
        </w:rPr>
        <w:t>i</w:t>
      </w:r>
      <w:r>
        <w:rPr>
          <w:rFonts w:cs="Tahoma"/>
          <w:sz w:val="24"/>
          <w:szCs w:val="24"/>
        </w:rPr>
        <w:t>c</w:t>
      </w:r>
      <w:r>
        <w:rPr>
          <w:rFonts w:cs="Tahoma"/>
          <w:spacing w:val="-2"/>
          <w:sz w:val="24"/>
          <w:szCs w:val="24"/>
        </w:rPr>
        <w:t>t</w:t>
      </w:r>
      <w:r>
        <w:rPr>
          <w:rFonts w:cs="Tahoma"/>
          <w:spacing w:val="2"/>
          <w:sz w:val="24"/>
          <w:szCs w:val="24"/>
        </w:rPr>
        <w:t>i</w:t>
      </w:r>
      <w:r>
        <w:rPr>
          <w:rFonts w:cs="Tahoma"/>
          <w:spacing w:val="-3"/>
          <w:sz w:val="24"/>
          <w:szCs w:val="24"/>
        </w:rPr>
        <w:t>o</w:t>
      </w:r>
      <w:r>
        <w:rPr>
          <w:rFonts w:cs="Tahoma"/>
          <w:sz w:val="24"/>
          <w:szCs w:val="24"/>
        </w:rPr>
        <w:t>n</w:t>
      </w:r>
      <w:r>
        <w:rPr>
          <w:rFonts w:cs="Tahoma"/>
          <w:spacing w:val="-1"/>
          <w:sz w:val="24"/>
          <w:szCs w:val="24"/>
        </w:rPr>
        <w:t xml:space="preserve"> </w:t>
      </w:r>
      <w:r>
        <w:rPr>
          <w:rFonts w:cs="Tahoma"/>
          <w:spacing w:val="1"/>
          <w:sz w:val="24"/>
          <w:szCs w:val="24"/>
        </w:rPr>
        <w:t>F</w:t>
      </w:r>
      <w:r>
        <w:rPr>
          <w:rFonts w:cs="Tahoma"/>
          <w:spacing w:val="-3"/>
          <w:sz w:val="24"/>
          <w:szCs w:val="24"/>
        </w:rPr>
        <w:t>o</w:t>
      </w:r>
      <w:r>
        <w:rPr>
          <w:rFonts w:cs="Tahoma"/>
          <w:spacing w:val="2"/>
          <w:sz w:val="24"/>
          <w:szCs w:val="24"/>
        </w:rPr>
        <w:t>l</w:t>
      </w:r>
      <w:r>
        <w:rPr>
          <w:rFonts w:cs="Tahoma"/>
          <w:spacing w:val="-3"/>
          <w:sz w:val="24"/>
          <w:szCs w:val="24"/>
        </w:rPr>
        <w:t>l</w:t>
      </w:r>
      <w:r>
        <w:rPr>
          <w:rFonts w:cs="Tahoma"/>
          <w:spacing w:val="1"/>
          <w:sz w:val="24"/>
          <w:szCs w:val="24"/>
        </w:rPr>
        <w:t>o</w:t>
      </w:r>
      <w:r>
        <w:rPr>
          <w:rFonts w:cs="Tahoma"/>
          <w:spacing w:val="-4"/>
          <w:sz w:val="24"/>
          <w:szCs w:val="24"/>
        </w:rPr>
        <w:t>w</w:t>
      </w:r>
      <w:r>
        <w:rPr>
          <w:rFonts w:cs="Tahoma"/>
          <w:spacing w:val="2"/>
          <w:sz w:val="24"/>
          <w:szCs w:val="24"/>
        </w:rPr>
        <w:t>i</w:t>
      </w:r>
      <w:r>
        <w:rPr>
          <w:rFonts w:cs="Tahoma"/>
          <w:spacing w:val="-3"/>
          <w:sz w:val="24"/>
          <w:szCs w:val="24"/>
        </w:rPr>
        <w:t>n</w:t>
      </w:r>
      <w:r>
        <w:rPr>
          <w:rFonts w:cs="Tahoma"/>
          <w:sz w:val="24"/>
          <w:szCs w:val="24"/>
        </w:rPr>
        <w:t>g</w:t>
      </w:r>
      <w:r>
        <w:rPr>
          <w:rFonts w:cs="Tahoma"/>
          <w:spacing w:val="1"/>
          <w:sz w:val="24"/>
          <w:szCs w:val="24"/>
        </w:rPr>
        <w:t xml:space="preserve"> </w:t>
      </w:r>
      <w:proofErr w:type="gramStart"/>
      <w:r>
        <w:rPr>
          <w:rFonts w:cs="Tahoma"/>
          <w:sz w:val="24"/>
          <w:szCs w:val="24"/>
        </w:rPr>
        <w:t>A</w:t>
      </w:r>
      <w:proofErr w:type="gramEnd"/>
      <w:r>
        <w:rPr>
          <w:rFonts w:cs="Tahoma"/>
          <w:spacing w:val="3"/>
          <w:sz w:val="24"/>
          <w:szCs w:val="24"/>
        </w:rPr>
        <w:t xml:space="preserve"> </w:t>
      </w:r>
      <w:r>
        <w:rPr>
          <w:rFonts w:cs="Tahoma"/>
          <w:spacing w:val="-4"/>
          <w:sz w:val="24"/>
          <w:szCs w:val="24"/>
        </w:rPr>
        <w:t>C</w:t>
      </w:r>
      <w:r>
        <w:rPr>
          <w:rFonts w:cs="Tahoma"/>
          <w:spacing w:val="2"/>
          <w:sz w:val="24"/>
          <w:szCs w:val="24"/>
        </w:rPr>
        <w:t>ri</w:t>
      </w:r>
      <w:r>
        <w:rPr>
          <w:rFonts w:cs="Tahoma"/>
          <w:spacing w:val="-5"/>
          <w:sz w:val="24"/>
          <w:szCs w:val="24"/>
        </w:rPr>
        <w:t>m</w:t>
      </w:r>
      <w:r>
        <w:rPr>
          <w:rFonts w:cs="Tahoma"/>
          <w:spacing w:val="2"/>
          <w:sz w:val="24"/>
          <w:szCs w:val="24"/>
        </w:rPr>
        <w:t>i</w:t>
      </w:r>
      <w:r>
        <w:rPr>
          <w:rFonts w:cs="Tahoma"/>
          <w:spacing w:val="-3"/>
          <w:sz w:val="24"/>
          <w:szCs w:val="24"/>
        </w:rPr>
        <w:t>n</w:t>
      </w:r>
      <w:r>
        <w:rPr>
          <w:rFonts w:cs="Tahoma"/>
          <w:spacing w:val="1"/>
          <w:sz w:val="24"/>
          <w:szCs w:val="24"/>
        </w:rPr>
        <w:t>a</w:t>
      </w:r>
      <w:r>
        <w:rPr>
          <w:rFonts w:cs="Tahoma"/>
          <w:sz w:val="24"/>
          <w:szCs w:val="24"/>
        </w:rPr>
        <w:t>l</w:t>
      </w:r>
      <w:r>
        <w:rPr>
          <w:rFonts w:cs="Tahoma"/>
          <w:spacing w:val="-1"/>
          <w:sz w:val="24"/>
          <w:szCs w:val="24"/>
        </w:rPr>
        <w:t xml:space="preserve"> </w:t>
      </w:r>
      <w:r>
        <w:rPr>
          <w:rFonts w:cs="Tahoma"/>
          <w:sz w:val="24"/>
          <w:szCs w:val="24"/>
        </w:rPr>
        <w:t>Ch</w:t>
      </w:r>
      <w:r>
        <w:rPr>
          <w:rFonts w:cs="Tahoma"/>
          <w:spacing w:val="-4"/>
          <w:sz w:val="24"/>
          <w:szCs w:val="24"/>
        </w:rPr>
        <w:t>a</w:t>
      </w:r>
      <w:r>
        <w:rPr>
          <w:rFonts w:cs="Tahoma"/>
          <w:spacing w:val="2"/>
          <w:sz w:val="24"/>
          <w:szCs w:val="24"/>
        </w:rPr>
        <w:t>r</w:t>
      </w:r>
      <w:r>
        <w:rPr>
          <w:rFonts w:cs="Tahoma"/>
          <w:spacing w:val="-1"/>
          <w:sz w:val="24"/>
          <w:szCs w:val="24"/>
        </w:rPr>
        <w:t>g</w:t>
      </w:r>
      <w:r>
        <w:rPr>
          <w:rFonts w:cs="Tahoma"/>
          <w:sz w:val="24"/>
          <w:szCs w:val="24"/>
        </w:rPr>
        <w:t>e</w:t>
      </w:r>
      <w:bookmarkEnd w:id="1301"/>
    </w:p>
    <w:p w14:paraId="0AF8AFD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17DD6B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3A40D7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7A665C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59B61C8" w14:textId="77777777" w:rsidR="002E681A" w:rsidRDefault="002E681A">
      <w:pPr>
        <w:widowControl w:val="0"/>
        <w:autoSpaceDE w:val="0"/>
        <w:autoSpaceDN w:val="0"/>
        <w:adjustRightInd w:val="0"/>
        <w:spacing w:before="13" w:after="0" w:line="200" w:lineRule="exact"/>
        <w:rPr>
          <w:rFonts w:ascii="Tahoma" w:hAnsi="Tahoma" w:cs="Tahoma"/>
          <w:sz w:val="24"/>
          <w:szCs w:val="24"/>
        </w:rPr>
      </w:pPr>
    </w:p>
    <w:p w14:paraId="5502EB01" w14:textId="77777777" w:rsidR="002E681A" w:rsidRDefault="00B4694F">
      <w:pPr>
        <w:widowControl w:val="0"/>
        <w:autoSpaceDE w:val="0"/>
        <w:autoSpaceDN w:val="0"/>
        <w:adjustRightInd w:val="0"/>
        <w:spacing w:after="0" w:line="240" w:lineRule="auto"/>
        <w:ind w:left="111" w:right="2451"/>
        <w:jc w:val="both"/>
        <w:rPr>
          <w:rFonts w:ascii="Tahoma" w:hAnsi="Tahoma" w:cs="Tahoma"/>
          <w:sz w:val="24"/>
          <w:szCs w:val="24"/>
        </w:rPr>
      </w:pPr>
      <w:r>
        <w:rPr>
          <w:rFonts w:ascii="Tahoma" w:hAnsi="Tahoma" w:cs="Tahoma"/>
          <w:sz w:val="24"/>
          <w:szCs w:val="24"/>
        </w:rPr>
        <w:t>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w:t>
      </w:r>
    </w:p>
    <w:p w14:paraId="6BFE6BCA" w14:textId="77777777" w:rsidR="002E681A" w:rsidRDefault="002E681A">
      <w:pPr>
        <w:widowControl w:val="0"/>
        <w:autoSpaceDE w:val="0"/>
        <w:autoSpaceDN w:val="0"/>
        <w:adjustRightInd w:val="0"/>
        <w:spacing w:after="0" w:line="180" w:lineRule="exact"/>
        <w:rPr>
          <w:rFonts w:ascii="Tahoma" w:hAnsi="Tahoma" w:cs="Tahoma"/>
          <w:sz w:val="24"/>
          <w:szCs w:val="24"/>
        </w:rPr>
      </w:pPr>
    </w:p>
    <w:p w14:paraId="1A7A09D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6D82E7B" w14:textId="77777777" w:rsidR="002E681A" w:rsidRDefault="00B4694F">
      <w:pPr>
        <w:widowControl w:val="0"/>
        <w:autoSpaceDE w:val="0"/>
        <w:autoSpaceDN w:val="0"/>
        <w:adjustRightInd w:val="0"/>
        <w:spacing w:after="0" w:line="240" w:lineRule="auto"/>
        <w:ind w:left="111" w:right="2406"/>
        <w:jc w:val="both"/>
        <w:rPr>
          <w:rFonts w:ascii="Tahoma" w:hAnsi="Tahoma" w:cs="Tahoma"/>
          <w:sz w:val="24"/>
          <w:szCs w:val="24"/>
        </w:rPr>
      </w:pP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z w:val="24"/>
          <w:szCs w:val="24"/>
        </w:rPr>
        <w:t>.</w:t>
      </w:r>
      <w:r>
        <w:rPr>
          <w:rFonts w:ascii="Tahoma" w:hAnsi="Tahoma" w:cs="Tahoma"/>
          <w:spacing w:val="2"/>
          <w:sz w:val="24"/>
          <w:szCs w:val="24"/>
        </w:rPr>
        <w:t xml:space="preserve"> </w:t>
      </w:r>
      <w:r>
        <w:rPr>
          <w:rFonts w:ascii="Tahoma" w:hAnsi="Tahoma" w:cs="Tahoma"/>
          <w:spacing w:val="1"/>
          <w:sz w:val="24"/>
          <w:szCs w:val="24"/>
        </w:rPr>
        <w:t>(</w:t>
      </w:r>
      <w:r>
        <w:rPr>
          <w:rFonts w:ascii="Tahoma" w:hAnsi="Tahoma" w:cs="Tahoma"/>
          <w:sz w:val="24"/>
          <w:szCs w:val="24"/>
        </w:rPr>
        <w:t>R</w:t>
      </w:r>
      <w:r>
        <w:rPr>
          <w:rFonts w:ascii="Tahoma" w:hAnsi="Tahoma" w:cs="Tahoma"/>
          <w:spacing w:val="-1"/>
          <w:sz w:val="24"/>
          <w:szCs w:val="24"/>
        </w:rPr>
        <w:t>e</w:t>
      </w:r>
      <w:r>
        <w:rPr>
          <w:rFonts w:ascii="Tahoma" w:hAnsi="Tahoma" w:cs="Tahoma"/>
          <w:spacing w:val="3"/>
          <w:sz w:val="24"/>
          <w:szCs w:val="24"/>
        </w:rPr>
        <w:t>g</w:t>
      </w:r>
      <w:r>
        <w:rPr>
          <w:rFonts w:ascii="Tahoma" w:hAnsi="Tahoma" w:cs="Tahoma"/>
          <w:spacing w:val="-3"/>
          <w:sz w:val="24"/>
          <w:szCs w:val="24"/>
        </w:rPr>
        <w:t>i</w:t>
      </w:r>
      <w:r>
        <w:rPr>
          <w:rFonts w:ascii="Tahoma" w:hAnsi="Tahoma" w:cs="Tahoma"/>
          <w:spacing w:val="2"/>
          <w:sz w:val="24"/>
          <w:szCs w:val="24"/>
        </w:rPr>
        <w:t>s</w:t>
      </w:r>
      <w:r>
        <w:rPr>
          <w:rFonts w:ascii="Tahoma" w:hAnsi="Tahoma" w:cs="Tahoma"/>
          <w:spacing w:val="-1"/>
          <w:sz w:val="24"/>
          <w:szCs w:val="24"/>
        </w:rPr>
        <w:t>te</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d</w:t>
      </w:r>
      <w:r>
        <w:rPr>
          <w:rFonts w:ascii="Tahoma" w:hAnsi="Tahoma" w:cs="Tahoma"/>
          <w:spacing w:val="1"/>
          <w:sz w:val="24"/>
          <w:szCs w:val="24"/>
        </w:rPr>
        <w:t xml:space="preserve"> </w:t>
      </w:r>
      <w:r>
        <w:rPr>
          <w:rFonts w:ascii="Tahoma" w:hAnsi="Tahoma" w:cs="Tahoma"/>
          <w:sz w:val="24"/>
          <w:szCs w:val="24"/>
        </w:rPr>
        <w:t>m</w:t>
      </w:r>
      <w:r>
        <w:rPr>
          <w:rFonts w:ascii="Tahoma" w:hAnsi="Tahoma" w:cs="Tahoma"/>
          <w:spacing w:val="-6"/>
          <w:sz w:val="24"/>
          <w:szCs w:val="24"/>
        </w:rPr>
        <w:t>a</w:t>
      </w:r>
      <w:r>
        <w:rPr>
          <w:rFonts w:ascii="Tahoma" w:hAnsi="Tahoma" w:cs="Tahoma"/>
          <w:spacing w:val="2"/>
          <w:sz w:val="24"/>
          <w:szCs w:val="24"/>
        </w:rPr>
        <w:t>i</w:t>
      </w:r>
      <w:r>
        <w:rPr>
          <w:rFonts w:ascii="Tahoma" w:hAnsi="Tahoma" w:cs="Tahoma"/>
          <w:sz w:val="24"/>
          <w:szCs w:val="24"/>
        </w:rPr>
        <w:t>l</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 xml:space="preserve">o </w:t>
      </w:r>
      <w:r>
        <w:rPr>
          <w:rFonts w:ascii="Tahoma" w:hAnsi="Tahoma" w:cs="Tahoma"/>
          <w:spacing w:val="-1"/>
          <w:sz w:val="24"/>
          <w:szCs w:val="24"/>
        </w:rPr>
        <w:t>la</w:t>
      </w:r>
      <w:r>
        <w:rPr>
          <w:rFonts w:ascii="Tahoma" w:hAnsi="Tahoma" w:cs="Tahoma"/>
          <w:spacing w:val="2"/>
          <w:sz w:val="24"/>
          <w:szCs w:val="24"/>
        </w:rPr>
        <w:t>s</w:t>
      </w:r>
      <w:r>
        <w:rPr>
          <w:rFonts w:ascii="Tahoma" w:hAnsi="Tahoma" w:cs="Tahoma"/>
          <w:sz w:val="24"/>
          <w:szCs w:val="24"/>
        </w:rPr>
        <w:t>t</w:t>
      </w:r>
      <w:r>
        <w:rPr>
          <w:rFonts w:ascii="Tahoma" w:hAnsi="Tahoma" w:cs="Tahoma"/>
          <w:spacing w:val="-1"/>
          <w:sz w:val="24"/>
          <w:szCs w:val="24"/>
        </w:rPr>
        <w:t xml:space="preserve"> </w:t>
      </w:r>
      <w:r>
        <w:rPr>
          <w:rFonts w:ascii="Tahoma" w:hAnsi="Tahoma" w:cs="Tahoma"/>
          <w:spacing w:val="1"/>
          <w:sz w:val="24"/>
          <w:szCs w:val="24"/>
        </w:rPr>
        <w:t>k</w:t>
      </w:r>
      <w:r>
        <w:rPr>
          <w:rFonts w:ascii="Tahoma" w:hAnsi="Tahoma" w:cs="Tahoma"/>
          <w:spacing w:val="2"/>
          <w:sz w:val="24"/>
          <w:szCs w:val="24"/>
        </w:rPr>
        <w:t>n</w:t>
      </w:r>
      <w:r>
        <w:rPr>
          <w:rFonts w:ascii="Tahoma" w:hAnsi="Tahoma" w:cs="Tahoma"/>
          <w:sz w:val="24"/>
          <w:szCs w:val="24"/>
        </w:rPr>
        <w:t>o</w:t>
      </w:r>
      <w:r>
        <w:rPr>
          <w:rFonts w:ascii="Tahoma" w:hAnsi="Tahoma" w:cs="Tahoma"/>
          <w:spacing w:val="1"/>
          <w:sz w:val="24"/>
          <w:szCs w:val="24"/>
        </w:rPr>
        <w:t>w</w:t>
      </w:r>
      <w:r>
        <w:rPr>
          <w:rFonts w:ascii="Tahoma" w:hAnsi="Tahoma" w:cs="Tahoma"/>
          <w:sz w:val="24"/>
          <w:szCs w:val="24"/>
        </w:rPr>
        <w:t>n</w:t>
      </w:r>
      <w:r>
        <w:rPr>
          <w:rFonts w:ascii="Tahoma" w:hAnsi="Tahoma" w:cs="Tahoma"/>
          <w:spacing w:val="2"/>
          <w:sz w:val="24"/>
          <w:szCs w:val="24"/>
        </w:rPr>
        <w:t xml:space="preserve"> </w:t>
      </w:r>
      <w:r>
        <w:rPr>
          <w:rFonts w:ascii="Tahoma" w:hAnsi="Tahoma" w:cs="Tahoma"/>
          <w:spacing w:val="-1"/>
          <w:sz w:val="24"/>
          <w:szCs w:val="24"/>
        </w:rPr>
        <w:t>a</w:t>
      </w:r>
      <w:r>
        <w:rPr>
          <w:rFonts w:ascii="Tahoma" w:hAnsi="Tahoma" w:cs="Tahoma"/>
          <w:spacing w:val="1"/>
          <w:sz w:val="24"/>
          <w:szCs w:val="24"/>
        </w:rPr>
        <w:t>d</w:t>
      </w:r>
      <w:r>
        <w:rPr>
          <w:rFonts w:ascii="Tahoma" w:hAnsi="Tahoma" w:cs="Tahoma"/>
          <w:spacing w:val="-3"/>
          <w:sz w:val="24"/>
          <w:szCs w:val="24"/>
        </w:rPr>
        <w:t>d</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2"/>
          <w:sz w:val="24"/>
          <w:szCs w:val="24"/>
        </w:rPr>
        <w:t>ss</w:t>
      </w:r>
      <w:r>
        <w:rPr>
          <w:rFonts w:ascii="Tahoma" w:hAnsi="Tahoma" w:cs="Tahoma"/>
          <w:sz w:val="24"/>
          <w:szCs w:val="24"/>
        </w:rPr>
        <w:t>)</w:t>
      </w:r>
    </w:p>
    <w:p w14:paraId="3E7C196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9E81DE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8D0D0D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DE85D0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6450990" w14:textId="77777777" w:rsidR="002E681A" w:rsidRDefault="002E681A">
      <w:pPr>
        <w:widowControl w:val="0"/>
        <w:autoSpaceDE w:val="0"/>
        <w:autoSpaceDN w:val="0"/>
        <w:adjustRightInd w:val="0"/>
        <w:spacing w:before="3" w:after="0" w:line="220" w:lineRule="exact"/>
        <w:rPr>
          <w:rFonts w:ascii="Tahoma" w:hAnsi="Tahoma" w:cs="Tahoma"/>
          <w:sz w:val="24"/>
          <w:szCs w:val="24"/>
        </w:rPr>
      </w:pPr>
    </w:p>
    <w:p w14:paraId="518CD279" w14:textId="77777777" w:rsidR="002E681A" w:rsidRDefault="00B4694F">
      <w:pPr>
        <w:widowControl w:val="0"/>
        <w:autoSpaceDE w:val="0"/>
        <w:autoSpaceDN w:val="0"/>
        <w:adjustRightInd w:val="0"/>
        <w:spacing w:after="0" w:line="240" w:lineRule="auto"/>
        <w:ind w:left="111" w:right="8028"/>
        <w:jc w:val="both"/>
        <w:rPr>
          <w:rFonts w:ascii="Tahoma" w:hAnsi="Tahoma" w:cs="Tahoma"/>
          <w:sz w:val="24"/>
          <w:szCs w:val="24"/>
        </w:rPr>
      </w:pPr>
      <w:r>
        <w:rPr>
          <w:rFonts w:ascii="Tahoma" w:hAnsi="Tahoma" w:cs="Tahoma"/>
          <w:spacing w:val="-2"/>
          <w:sz w:val="24"/>
          <w:szCs w:val="24"/>
        </w:rPr>
        <w:t>D</w:t>
      </w:r>
      <w:r>
        <w:rPr>
          <w:rFonts w:ascii="Tahoma" w:hAnsi="Tahoma" w:cs="Tahoma"/>
          <w:spacing w:val="-1"/>
          <w:sz w:val="24"/>
          <w:szCs w:val="24"/>
        </w:rPr>
        <w:t>ea</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S</w:t>
      </w:r>
      <w:r>
        <w:rPr>
          <w:rFonts w:ascii="Tahoma" w:hAnsi="Tahoma" w:cs="Tahoma"/>
          <w:spacing w:val="2"/>
          <w:sz w:val="24"/>
          <w:szCs w:val="24"/>
        </w:rPr>
        <w:t>ir</w:t>
      </w:r>
      <w:r>
        <w:rPr>
          <w:rFonts w:ascii="Tahoma" w:hAnsi="Tahoma" w:cs="Tahoma"/>
          <w:spacing w:val="-2"/>
          <w:sz w:val="24"/>
          <w:szCs w:val="24"/>
        </w:rPr>
        <w:t>/M</w:t>
      </w:r>
      <w:r>
        <w:rPr>
          <w:rFonts w:ascii="Tahoma" w:hAnsi="Tahoma" w:cs="Tahoma"/>
          <w:spacing w:val="-1"/>
          <w:sz w:val="24"/>
          <w:szCs w:val="24"/>
        </w:rPr>
        <w:t>a</w:t>
      </w:r>
      <w:r>
        <w:rPr>
          <w:rFonts w:ascii="Tahoma" w:hAnsi="Tahoma" w:cs="Tahoma"/>
          <w:spacing w:val="1"/>
          <w:sz w:val="24"/>
          <w:szCs w:val="24"/>
        </w:rPr>
        <w:t>d</w:t>
      </w:r>
      <w:r>
        <w:rPr>
          <w:rFonts w:ascii="Tahoma" w:hAnsi="Tahoma" w:cs="Tahoma"/>
          <w:spacing w:val="-1"/>
          <w:sz w:val="24"/>
          <w:szCs w:val="24"/>
        </w:rPr>
        <w:t>a</w:t>
      </w:r>
      <w:r>
        <w:rPr>
          <w:rFonts w:ascii="Tahoma" w:hAnsi="Tahoma" w:cs="Tahoma"/>
          <w:sz w:val="24"/>
          <w:szCs w:val="24"/>
        </w:rPr>
        <w:t>m,</w:t>
      </w:r>
    </w:p>
    <w:p w14:paraId="22733ADC"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39A5C7A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7E99203" w14:textId="77777777" w:rsidR="002E681A" w:rsidRDefault="00B4694F">
      <w:pPr>
        <w:widowControl w:val="0"/>
        <w:autoSpaceDE w:val="0"/>
        <w:autoSpaceDN w:val="0"/>
        <w:adjustRightInd w:val="0"/>
        <w:spacing w:after="0" w:line="240" w:lineRule="auto"/>
        <w:ind w:left="111" w:right="4459"/>
        <w:jc w:val="both"/>
        <w:rPr>
          <w:rFonts w:ascii="Tahoma" w:hAnsi="Tahoma" w:cs="Tahoma"/>
          <w:sz w:val="24"/>
          <w:szCs w:val="24"/>
        </w:rPr>
      </w:pPr>
      <w:r>
        <w:rPr>
          <w:rFonts w:ascii="Tahoma" w:hAnsi="Tahoma" w:cs="Tahoma"/>
          <w:b/>
          <w:bCs/>
          <w:spacing w:val="-1"/>
          <w:sz w:val="24"/>
          <w:szCs w:val="24"/>
        </w:rPr>
        <w:t>I</w:t>
      </w:r>
      <w:r>
        <w:rPr>
          <w:rFonts w:ascii="Tahoma" w:hAnsi="Tahoma" w:cs="Tahoma"/>
          <w:b/>
          <w:bCs/>
          <w:sz w:val="24"/>
          <w:szCs w:val="24"/>
        </w:rPr>
        <w:t>N</w:t>
      </w:r>
      <w:r>
        <w:rPr>
          <w:rFonts w:ascii="Tahoma" w:hAnsi="Tahoma" w:cs="Tahoma"/>
          <w:b/>
          <w:bCs/>
          <w:spacing w:val="-1"/>
          <w:sz w:val="24"/>
          <w:szCs w:val="24"/>
        </w:rPr>
        <w:t>T</w:t>
      </w:r>
      <w:r>
        <w:rPr>
          <w:rFonts w:ascii="Tahoma" w:hAnsi="Tahoma" w:cs="Tahoma"/>
          <w:b/>
          <w:bCs/>
          <w:sz w:val="24"/>
          <w:szCs w:val="24"/>
        </w:rPr>
        <w:t>E</w:t>
      </w:r>
      <w:r>
        <w:rPr>
          <w:rFonts w:ascii="Tahoma" w:hAnsi="Tahoma" w:cs="Tahoma"/>
          <w:b/>
          <w:bCs/>
          <w:spacing w:val="1"/>
          <w:sz w:val="24"/>
          <w:szCs w:val="24"/>
        </w:rPr>
        <w:t>RD</w:t>
      </w:r>
      <w:r>
        <w:rPr>
          <w:rFonts w:ascii="Tahoma" w:hAnsi="Tahoma" w:cs="Tahoma"/>
          <w:b/>
          <w:bCs/>
          <w:spacing w:val="-1"/>
          <w:sz w:val="24"/>
          <w:szCs w:val="24"/>
        </w:rPr>
        <w:t>I</w:t>
      </w:r>
      <w:r>
        <w:rPr>
          <w:rFonts w:ascii="Tahoma" w:hAnsi="Tahoma" w:cs="Tahoma"/>
          <w:b/>
          <w:bCs/>
          <w:spacing w:val="1"/>
          <w:sz w:val="24"/>
          <w:szCs w:val="24"/>
        </w:rPr>
        <w:t>C</w:t>
      </w:r>
      <w:r>
        <w:rPr>
          <w:rFonts w:ascii="Tahoma" w:hAnsi="Tahoma" w:cs="Tahoma"/>
          <w:b/>
          <w:bCs/>
          <w:spacing w:val="-1"/>
          <w:sz w:val="24"/>
          <w:szCs w:val="24"/>
        </w:rPr>
        <w:t>TI</w:t>
      </w:r>
      <w:r>
        <w:rPr>
          <w:rFonts w:ascii="Tahoma" w:hAnsi="Tahoma" w:cs="Tahoma"/>
          <w:b/>
          <w:bCs/>
          <w:sz w:val="24"/>
          <w:szCs w:val="24"/>
        </w:rPr>
        <w:t>ON</w:t>
      </w:r>
      <w:r>
        <w:rPr>
          <w:rFonts w:ascii="Tahoma" w:hAnsi="Tahoma" w:cs="Tahoma"/>
          <w:b/>
          <w:bCs/>
          <w:spacing w:val="2"/>
          <w:sz w:val="24"/>
          <w:szCs w:val="24"/>
        </w:rPr>
        <w:t xml:space="preserve"> U</w:t>
      </w:r>
      <w:r>
        <w:rPr>
          <w:rFonts w:ascii="Tahoma" w:hAnsi="Tahoma" w:cs="Tahoma"/>
          <w:b/>
          <w:bCs/>
          <w:sz w:val="24"/>
          <w:szCs w:val="24"/>
        </w:rPr>
        <w:t>PON</w:t>
      </w:r>
      <w:r>
        <w:rPr>
          <w:rFonts w:ascii="Tahoma" w:hAnsi="Tahoma" w:cs="Tahoma"/>
          <w:b/>
          <w:bCs/>
          <w:spacing w:val="2"/>
          <w:sz w:val="24"/>
          <w:szCs w:val="24"/>
        </w:rPr>
        <w:t xml:space="preserve"> </w:t>
      </w:r>
      <w:r>
        <w:rPr>
          <w:rFonts w:ascii="Tahoma" w:hAnsi="Tahoma" w:cs="Tahoma"/>
          <w:b/>
          <w:bCs/>
          <w:spacing w:val="1"/>
          <w:sz w:val="24"/>
          <w:szCs w:val="24"/>
        </w:rPr>
        <w:t>CR</w:t>
      </w:r>
      <w:r>
        <w:rPr>
          <w:rFonts w:ascii="Tahoma" w:hAnsi="Tahoma" w:cs="Tahoma"/>
          <w:b/>
          <w:bCs/>
          <w:spacing w:val="-1"/>
          <w:sz w:val="24"/>
          <w:szCs w:val="24"/>
        </w:rPr>
        <w:t>IMI</w:t>
      </w:r>
      <w:r>
        <w:rPr>
          <w:rFonts w:ascii="Tahoma" w:hAnsi="Tahoma" w:cs="Tahoma"/>
          <w:b/>
          <w:bCs/>
          <w:sz w:val="24"/>
          <w:szCs w:val="24"/>
        </w:rPr>
        <w:t xml:space="preserve">NAL </w:t>
      </w:r>
      <w:r>
        <w:rPr>
          <w:rFonts w:ascii="Tahoma" w:hAnsi="Tahoma" w:cs="Tahoma"/>
          <w:b/>
          <w:bCs/>
          <w:spacing w:val="1"/>
          <w:sz w:val="24"/>
          <w:szCs w:val="24"/>
        </w:rPr>
        <w:t>C</w:t>
      </w:r>
      <w:r>
        <w:rPr>
          <w:rFonts w:ascii="Tahoma" w:hAnsi="Tahoma" w:cs="Tahoma"/>
          <w:b/>
          <w:bCs/>
          <w:spacing w:val="2"/>
          <w:sz w:val="24"/>
          <w:szCs w:val="24"/>
        </w:rPr>
        <w:t>H</w:t>
      </w:r>
      <w:r>
        <w:rPr>
          <w:rFonts w:ascii="Tahoma" w:hAnsi="Tahoma" w:cs="Tahoma"/>
          <w:b/>
          <w:bCs/>
          <w:spacing w:val="-4"/>
          <w:sz w:val="24"/>
          <w:szCs w:val="24"/>
        </w:rPr>
        <w:t>A</w:t>
      </w:r>
      <w:r>
        <w:rPr>
          <w:rFonts w:ascii="Tahoma" w:hAnsi="Tahoma" w:cs="Tahoma"/>
          <w:b/>
          <w:bCs/>
          <w:spacing w:val="1"/>
          <w:sz w:val="24"/>
          <w:szCs w:val="24"/>
        </w:rPr>
        <w:t>R</w:t>
      </w:r>
      <w:r>
        <w:rPr>
          <w:rFonts w:ascii="Tahoma" w:hAnsi="Tahoma" w:cs="Tahoma"/>
          <w:b/>
          <w:bCs/>
          <w:spacing w:val="-2"/>
          <w:sz w:val="24"/>
          <w:szCs w:val="24"/>
        </w:rPr>
        <w:t>G</w:t>
      </w:r>
      <w:r>
        <w:rPr>
          <w:rFonts w:ascii="Tahoma" w:hAnsi="Tahoma" w:cs="Tahoma"/>
          <w:b/>
          <w:bCs/>
          <w:sz w:val="24"/>
          <w:szCs w:val="24"/>
        </w:rPr>
        <w:t>E</w:t>
      </w:r>
    </w:p>
    <w:p w14:paraId="46933AFB"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194A8A6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BAB3A86" w14:textId="77777777" w:rsidR="002E681A" w:rsidRDefault="00B4694F">
      <w:pPr>
        <w:widowControl w:val="0"/>
        <w:autoSpaceDE w:val="0"/>
        <w:autoSpaceDN w:val="0"/>
        <w:adjustRightInd w:val="0"/>
        <w:spacing w:after="0" w:line="363" w:lineRule="auto"/>
        <w:ind w:left="111" w:right="76"/>
        <w:rPr>
          <w:rFonts w:ascii="Tahoma" w:hAnsi="Tahoma" w:cs="Tahoma"/>
          <w:sz w:val="24"/>
          <w:szCs w:val="24"/>
        </w:rPr>
      </w:pPr>
      <w:r>
        <w:rPr>
          <w:rFonts w:ascii="Tahoma" w:hAnsi="Tahoma" w:cs="Tahoma"/>
          <w:spacing w:val="2"/>
          <w:sz w:val="24"/>
          <w:szCs w:val="24"/>
        </w:rPr>
        <w:t>I</w:t>
      </w:r>
      <w:r>
        <w:rPr>
          <w:rFonts w:ascii="Tahoma" w:hAnsi="Tahoma" w:cs="Tahoma"/>
          <w:sz w:val="24"/>
          <w:szCs w:val="24"/>
        </w:rPr>
        <w:t>t</w:t>
      </w:r>
      <w:r>
        <w:rPr>
          <w:rFonts w:ascii="Tahoma" w:hAnsi="Tahoma" w:cs="Tahoma"/>
          <w:spacing w:val="13"/>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s</w:t>
      </w:r>
      <w:r>
        <w:rPr>
          <w:rFonts w:ascii="Tahoma" w:hAnsi="Tahoma" w:cs="Tahoma"/>
          <w:spacing w:val="16"/>
          <w:sz w:val="24"/>
          <w:szCs w:val="24"/>
        </w:rPr>
        <w:t xml:space="preserve"> </w:t>
      </w:r>
      <w:r>
        <w:rPr>
          <w:rFonts w:ascii="Tahoma" w:hAnsi="Tahoma" w:cs="Tahoma"/>
          <w:sz w:val="24"/>
          <w:szCs w:val="24"/>
        </w:rPr>
        <w:t>b</w:t>
      </w:r>
      <w:r>
        <w:rPr>
          <w:rFonts w:ascii="Tahoma" w:hAnsi="Tahoma" w:cs="Tahoma"/>
          <w:spacing w:val="-1"/>
          <w:sz w:val="24"/>
          <w:szCs w:val="24"/>
        </w:rPr>
        <w:t>ee</w:t>
      </w:r>
      <w:r>
        <w:rPr>
          <w:rFonts w:ascii="Tahoma" w:hAnsi="Tahoma" w:cs="Tahoma"/>
          <w:sz w:val="24"/>
          <w:szCs w:val="24"/>
        </w:rPr>
        <w:t>n</w:t>
      </w:r>
      <w:r>
        <w:rPr>
          <w:rFonts w:ascii="Tahoma" w:hAnsi="Tahoma" w:cs="Tahoma"/>
          <w:spacing w:val="16"/>
          <w:sz w:val="24"/>
          <w:szCs w:val="24"/>
        </w:rPr>
        <w:t xml:space="preserve"> </w:t>
      </w:r>
      <w:r>
        <w:rPr>
          <w:rFonts w:ascii="Tahoma" w:hAnsi="Tahoma" w:cs="Tahoma"/>
          <w:spacing w:val="2"/>
          <w:sz w:val="24"/>
          <w:szCs w:val="24"/>
        </w:rPr>
        <w:t>r</w:t>
      </w:r>
      <w:r>
        <w:rPr>
          <w:rFonts w:ascii="Tahoma" w:hAnsi="Tahoma" w:cs="Tahoma"/>
          <w:spacing w:val="-6"/>
          <w:sz w:val="24"/>
          <w:szCs w:val="24"/>
        </w:rPr>
        <w:t>e</w:t>
      </w:r>
      <w:r>
        <w:rPr>
          <w:rFonts w:ascii="Tahoma" w:hAnsi="Tahoma" w:cs="Tahoma"/>
          <w:spacing w:val="2"/>
          <w:sz w:val="24"/>
          <w:szCs w:val="24"/>
        </w:rPr>
        <w:t>p</w:t>
      </w:r>
      <w:r>
        <w:rPr>
          <w:rFonts w:ascii="Tahoma" w:hAnsi="Tahoma" w:cs="Tahoma"/>
          <w:sz w:val="24"/>
          <w:szCs w:val="24"/>
        </w:rPr>
        <w:t>o</w:t>
      </w:r>
      <w:r>
        <w:rPr>
          <w:rFonts w:ascii="Tahoma" w:hAnsi="Tahoma" w:cs="Tahoma"/>
          <w:spacing w:val="2"/>
          <w:sz w:val="24"/>
          <w:szCs w:val="24"/>
        </w:rPr>
        <w:t>r</w:t>
      </w:r>
      <w:r>
        <w:rPr>
          <w:rFonts w:ascii="Tahoma" w:hAnsi="Tahoma" w:cs="Tahoma"/>
          <w:spacing w:val="-1"/>
          <w:sz w:val="24"/>
          <w:szCs w:val="24"/>
        </w:rPr>
        <w:t>te</w:t>
      </w:r>
      <w:r>
        <w:rPr>
          <w:rFonts w:ascii="Tahoma" w:hAnsi="Tahoma" w:cs="Tahoma"/>
          <w:sz w:val="24"/>
          <w:szCs w:val="24"/>
        </w:rPr>
        <w:t>d</w:t>
      </w:r>
      <w:r>
        <w:rPr>
          <w:rFonts w:ascii="Tahoma" w:hAnsi="Tahoma" w:cs="Tahoma"/>
          <w:spacing w:val="16"/>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14"/>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3"/>
          <w:sz w:val="24"/>
          <w:szCs w:val="24"/>
        </w:rPr>
        <w:t>i</w:t>
      </w:r>
      <w:r>
        <w:rPr>
          <w:rFonts w:ascii="Tahoma" w:hAnsi="Tahoma" w:cs="Tahoma"/>
          <w:sz w:val="24"/>
          <w:szCs w:val="24"/>
        </w:rPr>
        <w:t>s</w:t>
      </w:r>
      <w:r>
        <w:rPr>
          <w:rFonts w:ascii="Tahoma" w:hAnsi="Tahoma" w:cs="Tahoma"/>
          <w:spacing w:val="16"/>
          <w:sz w:val="24"/>
          <w:szCs w:val="24"/>
        </w:rPr>
        <w:t xml:space="preserve"> </w:t>
      </w:r>
      <w:r>
        <w:rPr>
          <w:rFonts w:ascii="Tahoma" w:hAnsi="Tahoma" w:cs="Tahoma"/>
          <w:sz w:val="24"/>
          <w:szCs w:val="24"/>
        </w:rPr>
        <w:t>o</w:t>
      </w:r>
      <w:r>
        <w:rPr>
          <w:rFonts w:ascii="Tahoma" w:hAnsi="Tahoma" w:cs="Tahoma"/>
          <w:spacing w:val="-1"/>
          <w:sz w:val="24"/>
          <w:szCs w:val="24"/>
        </w:rPr>
        <w:t>ff</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e</w:t>
      </w:r>
      <w:r>
        <w:rPr>
          <w:rFonts w:ascii="Tahoma" w:hAnsi="Tahoma" w:cs="Tahoma"/>
          <w:spacing w:val="13"/>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t</w:t>
      </w:r>
      <w:r>
        <w:rPr>
          <w:rFonts w:ascii="Tahoma" w:hAnsi="Tahoma" w:cs="Tahoma"/>
          <w:spacing w:val="13"/>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15"/>
          <w:sz w:val="24"/>
          <w:szCs w:val="24"/>
        </w:rPr>
        <w:t xml:space="preserve"> </w:t>
      </w:r>
      <w:r>
        <w:rPr>
          <w:rFonts w:ascii="Tahoma" w:hAnsi="Tahoma" w:cs="Tahoma"/>
          <w:spacing w:val="1"/>
          <w:sz w:val="24"/>
          <w:szCs w:val="24"/>
        </w:rPr>
        <w:t>w</w:t>
      </w:r>
      <w:r>
        <w:rPr>
          <w:rFonts w:ascii="Tahoma" w:hAnsi="Tahoma" w:cs="Tahoma"/>
          <w:spacing w:val="-6"/>
          <w:sz w:val="24"/>
          <w:szCs w:val="24"/>
        </w:rPr>
        <w:t>e</w:t>
      </w:r>
      <w:r>
        <w:rPr>
          <w:rFonts w:ascii="Tahoma" w:hAnsi="Tahoma" w:cs="Tahoma"/>
          <w:spacing w:val="2"/>
          <w:sz w:val="24"/>
          <w:szCs w:val="24"/>
        </w:rPr>
        <w:t>r</w:t>
      </w:r>
      <w:r>
        <w:rPr>
          <w:rFonts w:ascii="Tahoma" w:hAnsi="Tahoma" w:cs="Tahoma"/>
          <w:sz w:val="24"/>
          <w:szCs w:val="24"/>
        </w:rPr>
        <w:t>e</w:t>
      </w:r>
      <w:r>
        <w:rPr>
          <w:rFonts w:ascii="Tahoma" w:hAnsi="Tahoma" w:cs="Tahoma"/>
          <w:spacing w:val="13"/>
          <w:sz w:val="24"/>
          <w:szCs w:val="24"/>
        </w:rPr>
        <w:t xml:space="preserve"> </w:t>
      </w:r>
      <w:r>
        <w:rPr>
          <w:rFonts w:ascii="Tahoma" w:hAnsi="Tahoma" w:cs="Tahoma"/>
          <w:spacing w:val="-1"/>
          <w:sz w:val="24"/>
          <w:szCs w:val="24"/>
        </w:rPr>
        <w:t>a</w:t>
      </w:r>
      <w:r>
        <w:rPr>
          <w:rFonts w:ascii="Tahoma" w:hAnsi="Tahoma" w:cs="Tahoma"/>
          <w:spacing w:val="2"/>
          <w:sz w:val="24"/>
          <w:szCs w:val="24"/>
        </w:rPr>
        <w:t>rr</w:t>
      </w:r>
      <w:r>
        <w:rPr>
          <w:rFonts w:ascii="Tahoma" w:hAnsi="Tahoma" w:cs="Tahoma"/>
          <w:spacing w:val="-6"/>
          <w:sz w:val="24"/>
          <w:szCs w:val="24"/>
        </w:rPr>
        <w:t>e</w:t>
      </w:r>
      <w:r>
        <w:rPr>
          <w:rFonts w:ascii="Tahoma" w:hAnsi="Tahoma" w:cs="Tahoma"/>
          <w:spacing w:val="2"/>
          <w:sz w:val="24"/>
          <w:szCs w:val="24"/>
        </w:rPr>
        <w:t>s</w:t>
      </w:r>
      <w:r>
        <w:rPr>
          <w:rFonts w:ascii="Tahoma" w:hAnsi="Tahoma" w:cs="Tahoma"/>
          <w:spacing w:val="-1"/>
          <w:sz w:val="24"/>
          <w:szCs w:val="24"/>
        </w:rPr>
        <w:t>te</w:t>
      </w:r>
      <w:r>
        <w:rPr>
          <w:rFonts w:ascii="Tahoma" w:hAnsi="Tahoma" w:cs="Tahoma"/>
          <w:sz w:val="24"/>
          <w:szCs w:val="24"/>
        </w:rPr>
        <w:t>d</w:t>
      </w:r>
      <w:r>
        <w:rPr>
          <w:rFonts w:ascii="Tahoma" w:hAnsi="Tahoma" w:cs="Tahoma"/>
          <w:spacing w:val="16"/>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d</w:t>
      </w:r>
      <w:r>
        <w:rPr>
          <w:rFonts w:ascii="Tahoma" w:hAnsi="Tahoma" w:cs="Tahoma"/>
          <w:spacing w:val="11"/>
          <w:sz w:val="24"/>
          <w:szCs w:val="24"/>
        </w:rPr>
        <w:t xml:space="preserve"> </w:t>
      </w:r>
      <w:r>
        <w:rPr>
          <w:rFonts w:ascii="Tahoma" w:hAnsi="Tahoma" w:cs="Tahoma"/>
          <w:spacing w:val="1"/>
          <w:sz w:val="24"/>
          <w:szCs w:val="24"/>
        </w:rPr>
        <w:t>c</w:t>
      </w:r>
      <w:r>
        <w:rPr>
          <w:rFonts w:ascii="Tahoma" w:hAnsi="Tahoma" w:cs="Tahoma"/>
          <w:sz w:val="24"/>
          <w:szCs w:val="24"/>
        </w:rPr>
        <w:t>h</w:t>
      </w:r>
      <w:r>
        <w:rPr>
          <w:rFonts w:ascii="Tahoma" w:hAnsi="Tahoma" w:cs="Tahoma"/>
          <w:spacing w:val="-1"/>
          <w:sz w:val="24"/>
          <w:szCs w:val="24"/>
        </w:rPr>
        <w:t>a</w:t>
      </w:r>
      <w:r>
        <w:rPr>
          <w:rFonts w:ascii="Tahoma" w:hAnsi="Tahoma" w:cs="Tahoma"/>
          <w:spacing w:val="2"/>
          <w:sz w:val="24"/>
          <w:szCs w:val="24"/>
        </w:rPr>
        <w:t>r</w:t>
      </w:r>
      <w:r>
        <w:rPr>
          <w:rFonts w:ascii="Tahoma" w:hAnsi="Tahoma" w:cs="Tahoma"/>
          <w:spacing w:val="3"/>
          <w:sz w:val="24"/>
          <w:szCs w:val="24"/>
        </w:rPr>
        <w:t>g</w:t>
      </w:r>
      <w:r>
        <w:rPr>
          <w:rFonts w:ascii="Tahoma" w:hAnsi="Tahoma" w:cs="Tahoma"/>
          <w:spacing w:val="-6"/>
          <w:sz w:val="24"/>
          <w:szCs w:val="24"/>
        </w:rPr>
        <w:t>e</w:t>
      </w:r>
      <w:r>
        <w:rPr>
          <w:rFonts w:ascii="Tahoma" w:hAnsi="Tahoma" w:cs="Tahoma"/>
          <w:sz w:val="24"/>
          <w:szCs w:val="24"/>
        </w:rPr>
        <w:t>d</w:t>
      </w:r>
      <w:r>
        <w:rPr>
          <w:rFonts w:ascii="Tahoma" w:hAnsi="Tahoma" w:cs="Tahoma"/>
          <w:spacing w:val="16"/>
          <w:sz w:val="24"/>
          <w:szCs w:val="24"/>
        </w:rPr>
        <w:t xml:space="preserve"> </w:t>
      </w:r>
      <w:r>
        <w:rPr>
          <w:rFonts w:ascii="Tahoma" w:hAnsi="Tahoma" w:cs="Tahoma"/>
          <w:spacing w:val="2"/>
          <w:sz w:val="24"/>
          <w:szCs w:val="24"/>
        </w:rPr>
        <w:t>i</w:t>
      </w:r>
      <w:r>
        <w:rPr>
          <w:rFonts w:ascii="Tahoma" w:hAnsi="Tahoma" w:cs="Tahoma"/>
          <w:sz w:val="24"/>
          <w:szCs w:val="24"/>
        </w:rPr>
        <w:t>n</w:t>
      </w:r>
      <w:r>
        <w:rPr>
          <w:rFonts w:ascii="Tahoma" w:hAnsi="Tahoma" w:cs="Tahoma"/>
          <w:spacing w:val="12"/>
          <w:sz w:val="24"/>
          <w:szCs w:val="24"/>
        </w:rPr>
        <w:t xml:space="preserve"> </w:t>
      </w:r>
      <w:r>
        <w:rPr>
          <w:rFonts w:ascii="Tahoma" w:hAnsi="Tahoma" w:cs="Tahoma"/>
          <w:sz w:val="24"/>
          <w:szCs w:val="24"/>
        </w:rPr>
        <w:t>a</w:t>
      </w:r>
      <w:r>
        <w:rPr>
          <w:rFonts w:ascii="Tahoma" w:hAnsi="Tahoma" w:cs="Tahoma"/>
          <w:spacing w:val="13"/>
          <w:sz w:val="24"/>
          <w:szCs w:val="24"/>
        </w:rPr>
        <w:t xml:space="preserve"> </w:t>
      </w:r>
      <w:r>
        <w:rPr>
          <w:rFonts w:ascii="Tahoma" w:hAnsi="Tahoma" w:cs="Tahoma"/>
          <w:spacing w:val="1"/>
          <w:sz w:val="24"/>
          <w:szCs w:val="24"/>
        </w:rPr>
        <w:t>c</w:t>
      </w:r>
      <w:r>
        <w:rPr>
          <w:rFonts w:ascii="Tahoma" w:hAnsi="Tahoma" w:cs="Tahoma"/>
          <w:sz w:val="24"/>
          <w:szCs w:val="24"/>
        </w:rPr>
        <w:t>o</w:t>
      </w:r>
      <w:r>
        <w:rPr>
          <w:rFonts w:ascii="Tahoma" w:hAnsi="Tahoma" w:cs="Tahoma"/>
          <w:spacing w:val="-4"/>
          <w:sz w:val="24"/>
          <w:szCs w:val="24"/>
        </w:rPr>
        <w:t>u</w:t>
      </w:r>
      <w:r>
        <w:rPr>
          <w:rFonts w:ascii="Tahoma" w:hAnsi="Tahoma" w:cs="Tahoma"/>
          <w:spacing w:val="2"/>
          <w:sz w:val="24"/>
          <w:szCs w:val="24"/>
        </w:rPr>
        <w:t>r</w:t>
      </w:r>
      <w:r>
        <w:rPr>
          <w:rFonts w:ascii="Tahoma" w:hAnsi="Tahoma" w:cs="Tahoma"/>
          <w:sz w:val="24"/>
          <w:szCs w:val="24"/>
        </w:rPr>
        <w:t>t</w:t>
      </w:r>
      <w:r>
        <w:rPr>
          <w:rFonts w:ascii="Tahoma" w:hAnsi="Tahoma" w:cs="Tahoma"/>
          <w:spacing w:val="13"/>
          <w:sz w:val="24"/>
          <w:szCs w:val="24"/>
        </w:rPr>
        <w:t xml:space="preserve"> </w:t>
      </w:r>
      <w:r>
        <w:rPr>
          <w:rFonts w:ascii="Tahoma" w:hAnsi="Tahoma" w:cs="Tahoma"/>
          <w:sz w:val="24"/>
          <w:szCs w:val="24"/>
        </w:rPr>
        <w:t>of</w:t>
      </w:r>
      <w:r>
        <w:rPr>
          <w:rFonts w:ascii="Tahoma" w:hAnsi="Tahoma" w:cs="Tahoma"/>
          <w:spacing w:val="13"/>
          <w:sz w:val="24"/>
          <w:szCs w:val="24"/>
        </w:rPr>
        <w:t xml:space="preserve"> </w:t>
      </w:r>
      <w:r>
        <w:rPr>
          <w:rFonts w:ascii="Tahoma" w:hAnsi="Tahoma" w:cs="Tahoma"/>
          <w:spacing w:val="-1"/>
          <w:sz w:val="24"/>
          <w:szCs w:val="24"/>
        </w:rPr>
        <w:t>la</w:t>
      </w:r>
      <w:r>
        <w:rPr>
          <w:rFonts w:ascii="Tahoma" w:hAnsi="Tahoma" w:cs="Tahoma"/>
          <w:sz w:val="24"/>
          <w:szCs w:val="24"/>
        </w:rPr>
        <w:t>w</w:t>
      </w:r>
      <w:r>
        <w:rPr>
          <w:rFonts w:ascii="Tahoma" w:hAnsi="Tahoma" w:cs="Tahoma"/>
          <w:spacing w:val="15"/>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 xml:space="preserve">h </w:t>
      </w:r>
      <w:r>
        <w:rPr>
          <w:rFonts w:ascii="Tahoma" w:hAnsi="Tahoma" w:cs="Tahoma"/>
          <w:spacing w:val="-1"/>
          <w:sz w:val="24"/>
          <w:szCs w:val="24"/>
        </w:rPr>
        <w:t>th</w:t>
      </w:r>
      <w:r>
        <w:rPr>
          <w:rFonts w:ascii="Tahoma" w:hAnsi="Tahoma" w:cs="Tahoma"/>
          <w:sz w:val="24"/>
          <w:szCs w:val="24"/>
        </w:rPr>
        <w:t>e</w:t>
      </w:r>
      <w:r>
        <w:rPr>
          <w:rFonts w:ascii="Tahoma" w:hAnsi="Tahoma" w:cs="Tahoma"/>
          <w:spacing w:val="-1"/>
          <w:sz w:val="24"/>
          <w:szCs w:val="24"/>
        </w:rPr>
        <w:t xml:space="preserve"> </w:t>
      </w:r>
      <w:r>
        <w:rPr>
          <w:rFonts w:ascii="Tahoma" w:hAnsi="Tahoma" w:cs="Tahoma"/>
          <w:sz w:val="24"/>
          <w:szCs w:val="24"/>
        </w:rPr>
        <w:t>o</w:t>
      </w:r>
      <w:r>
        <w:rPr>
          <w:rFonts w:ascii="Tahoma" w:hAnsi="Tahoma" w:cs="Tahoma"/>
          <w:spacing w:val="-1"/>
          <w:sz w:val="24"/>
          <w:szCs w:val="24"/>
        </w:rPr>
        <w:t>ffe</w:t>
      </w:r>
      <w:r>
        <w:rPr>
          <w:rFonts w:ascii="Tahoma" w:hAnsi="Tahoma" w:cs="Tahoma"/>
          <w:spacing w:val="2"/>
          <w:sz w:val="24"/>
          <w:szCs w:val="24"/>
        </w:rPr>
        <w:t>n</w:t>
      </w:r>
      <w:r>
        <w:rPr>
          <w:rFonts w:ascii="Tahoma" w:hAnsi="Tahoma" w:cs="Tahoma"/>
          <w:spacing w:val="1"/>
          <w:sz w:val="24"/>
          <w:szCs w:val="24"/>
        </w:rPr>
        <w:t>c</w:t>
      </w:r>
      <w:r>
        <w:rPr>
          <w:rFonts w:ascii="Tahoma" w:hAnsi="Tahoma" w:cs="Tahoma"/>
          <w:sz w:val="24"/>
          <w:szCs w:val="24"/>
        </w:rPr>
        <w:t>e</w:t>
      </w:r>
      <w:r>
        <w:rPr>
          <w:rFonts w:ascii="Tahoma" w:hAnsi="Tahoma" w:cs="Tahoma"/>
          <w:spacing w:val="-1"/>
          <w:sz w:val="24"/>
          <w:szCs w:val="24"/>
        </w:rPr>
        <w:t xml:space="preserve"> </w:t>
      </w:r>
      <w:r>
        <w:rPr>
          <w:rFonts w:ascii="Tahoma" w:hAnsi="Tahoma" w:cs="Tahoma"/>
          <w:sz w:val="24"/>
          <w:szCs w:val="24"/>
        </w:rPr>
        <w:t>of</w:t>
      </w:r>
      <w:r>
        <w:rPr>
          <w:rFonts w:ascii="Tahoma" w:hAnsi="Tahoma" w:cs="Tahoma"/>
          <w:spacing w:val="-2"/>
          <w:sz w:val="24"/>
          <w:szCs w:val="24"/>
        </w:rPr>
        <w:t xml:space="preserve"> </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w:t>
      </w:r>
      <w:r>
        <w:rPr>
          <w:rFonts w:ascii="Tahoma" w:hAnsi="Tahoma" w:cs="Tahoma"/>
          <w:spacing w:val="2"/>
          <w:sz w:val="24"/>
          <w:szCs w:val="24"/>
        </w:rPr>
        <w:t xml:space="preserve"> </w:t>
      </w:r>
      <w:r>
        <w:rPr>
          <w:rFonts w:ascii="Tahoma" w:hAnsi="Tahoma" w:cs="Tahoma"/>
          <w:spacing w:val="1"/>
          <w:sz w:val="24"/>
          <w:szCs w:val="24"/>
        </w:rPr>
        <w:t>(</w:t>
      </w:r>
      <w:r>
        <w:rPr>
          <w:rFonts w:ascii="Tahoma" w:hAnsi="Tahoma" w:cs="Tahoma"/>
          <w:sz w:val="24"/>
          <w:szCs w:val="24"/>
        </w:rPr>
        <w:t>S</w:t>
      </w:r>
      <w:r>
        <w:rPr>
          <w:rFonts w:ascii="Tahoma" w:hAnsi="Tahoma" w:cs="Tahoma"/>
          <w:spacing w:val="-1"/>
          <w:sz w:val="24"/>
          <w:szCs w:val="24"/>
        </w:rPr>
        <w:t>e</w:t>
      </w:r>
      <w:r>
        <w:rPr>
          <w:rFonts w:ascii="Tahoma" w:hAnsi="Tahoma" w:cs="Tahoma"/>
          <w:sz w:val="24"/>
          <w:szCs w:val="24"/>
        </w:rPr>
        <w:t>t</w:t>
      </w:r>
      <w:r>
        <w:rPr>
          <w:rFonts w:ascii="Tahoma" w:hAnsi="Tahoma" w:cs="Tahoma"/>
          <w:spacing w:val="-1"/>
          <w:sz w:val="24"/>
          <w:szCs w:val="24"/>
        </w:rPr>
        <w:t xml:space="preserve"> </w:t>
      </w:r>
      <w:r>
        <w:rPr>
          <w:rFonts w:ascii="Tahoma" w:hAnsi="Tahoma" w:cs="Tahoma"/>
          <w:sz w:val="24"/>
          <w:szCs w:val="24"/>
        </w:rPr>
        <w:t>o</w:t>
      </w:r>
      <w:r>
        <w:rPr>
          <w:rFonts w:ascii="Tahoma" w:hAnsi="Tahoma" w:cs="Tahoma"/>
          <w:spacing w:val="1"/>
          <w:sz w:val="24"/>
          <w:szCs w:val="24"/>
        </w:rPr>
        <w:t>u</w:t>
      </w:r>
      <w:r>
        <w:rPr>
          <w:rFonts w:ascii="Tahoma" w:hAnsi="Tahoma" w:cs="Tahoma"/>
          <w:sz w:val="24"/>
          <w:szCs w:val="24"/>
        </w:rPr>
        <w:t>t</w:t>
      </w:r>
      <w:r>
        <w:rPr>
          <w:rFonts w:ascii="Tahoma" w:hAnsi="Tahoma" w:cs="Tahoma"/>
          <w:spacing w:val="-1"/>
          <w:sz w:val="24"/>
          <w:szCs w:val="24"/>
        </w:rPr>
        <w:t xml:space="preserve"> </w:t>
      </w:r>
      <w:r>
        <w:rPr>
          <w:rFonts w:ascii="Tahoma" w:hAnsi="Tahoma" w:cs="Tahoma"/>
          <w:spacing w:val="2"/>
          <w:sz w:val="24"/>
          <w:szCs w:val="24"/>
        </w:rPr>
        <w:t>p</w:t>
      </w:r>
      <w:r>
        <w:rPr>
          <w:rFonts w:ascii="Tahoma" w:hAnsi="Tahoma" w:cs="Tahoma"/>
          <w:spacing w:val="-1"/>
          <w:sz w:val="24"/>
          <w:szCs w:val="24"/>
        </w:rPr>
        <w:t>a</w:t>
      </w:r>
      <w:r>
        <w:rPr>
          <w:rFonts w:ascii="Tahoma" w:hAnsi="Tahoma" w:cs="Tahoma"/>
          <w:spacing w:val="2"/>
          <w:sz w:val="24"/>
          <w:szCs w:val="24"/>
        </w:rPr>
        <w:t>r</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1"/>
          <w:sz w:val="24"/>
          <w:szCs w:val="24"/>
        </w:rPr>
        <w:t>cu</w:t>
      </w:r>
      <w:r>
        <w:rPr>
          <w:rFonts w:ascii="Tahoma" w:hAnsi="Tahoma" w:cs="Tahoma"/>
          <w:spacing w:val="-1"/>
          <w:sz w:val="24"/>
          <w:szCs w:val="24"/>
        </w:rPr>
        <w:t>la</w:t>
      </w:r>
      <w:r>
        <w:rPr>
          <w:rFonts w:ascii="Tahoma" w:hAnsi="Tahoma" w:cs="Tahoma"/>
          <w:spacing w:val="2"/>
          <w:sz w:val="24"/>
          <w:szCs w:val="24"/>
        </w:rPr>
        <w:t>rs</w:t>
      </w:r>
      <w:r>
        <w:rPr>
          <w:rFonts w:ascii="Tahoma" w:hAnsi="Tahoma" w:cs="Tahoma"/>
          <w:spacing w:val="-4"/>
          <w:sz w:val="24"/>
          <w:szCs w:val="24"/>
        </w:rPr>
        <w:t>)</w:t>
      </w:r>
      <w:r>
        <w:rPr>
          <w:rFonts w:ascii="Tahoma" w:hAnsi="Tahoma" w:cs="Tahoma"/>
          <w:sz w:val="24"/>
          <w:szCs w:val="24"/>
        </w:rPr>
        <w:t>.</w:t>
      </w:r>
    </w:p>
    <w:p w14:paraId="52F1029E" w14:textId="77777777" w:rsidR="002E681A" w:rsidRDefault="002E681A">
      <w:pPr>
        <w:widowControl w:val="0"/>
        <w:autoSpaceDE w:val="0"/>
        <w:autoSpaceDN w:val="0"/>
        <w:adjustRightInd w:val="0"/>
        <w:spacing w:before="15" w:after="0" w:line="220" w:lineRule="exact"/>
        <w:rPr>
          <w:rFonts w:ascii="Tahoma" w:hAnsi="Tahoma" w:cs="Tahoma"/>
          <w:sz w:val="24"/>
          <w:szCs w:val="24"/>
        </w:rPr>
      </w:pPr>
    </w:p>
    <w:p w14:paraId="02FE3C5F" w14:textId="77777777" w:rsidR="002E681A" w:rsidRDefault="00B4694F">
      <w:pPr>
        <w:widowControl w:val="0"/>
        <w:autoSpaceDE w:val="0"/>
        <w:autoSpaceDN w:val="0"/>
        <w:adjustRightInd w:val="0"/>
        <w:spacing w:after="0" w:line="359" w:lineRule="auto"/>
        <w:ind w:left="111" w:right="78"/>
        <w:jc w:val="both"/>
        <w:rPr>
          <w:rFonts w:ascii="Tahoma" w:hAnsi="Tahoma" w:cs="Tahoma"/>
          <w:sz w:val="24"/>
          <w:szCs w:val="24"/>
        </w:rPr>
      </w:pPr>
      <w:r>
        <w:rPr>
          <w:rFonts w:ascii="Tahoma" w:hAnsi="Tahoma" w:cs="Tahoma"/>
          <w:spacing w:val="2"/>
          <w:sz w:val="24"/>
          <w:szCs w:val="24"/>
        </w:rPr>
        <w:t>I</w:t>
      </w:r>
      <w:r>
        <w:rPr>
          <w:rFonts w:ascii="Tahoma" w:hAnsi="Tahoma" w:cs="Tahoma"/>
          <w:sz w:val="24"/>
          <w:szCs w:val="24"/>
        </w:rPr>
        <w:t>n</w:t>
      </w:r>
      <w:r>
        <w:rPr>
          <w:rFonts w:ascii="Tahoma" w:hAnsi="Tahoma" w:cs="Tahoma"/>
          <w:spacing w:val="6"/>
          <w:sz w:val="24"/>
          <w:szCs w:val="24"/>
        </w:rPr>
        <w:t xml:space="preserve"> </w:t>
      </w:r>
      <w:r>
        <w:rPr>
          <w:rFonts w:ascii="Tahoma" w:hAnsi="Tahoma" w:cs="Tahoma"/>
          <w:spacing w:val="1"/>
          <w:sz w:val="24"/>
          <w:szCs w:val="24"/>
        </w:rPr>
        <w:t>v</w:t>
      </w:r>
      <w:r>
        <w:rPr>
          <w:rFonts w:ascii="Tahoma" w:hAnsi="Tahoma" w:cs="Tahoma"/>
          <w:spacing w:val="2"/>
          <w:sz w:val="24"/>
          <w:szCs w:val="24"/>
        </w:rPr>
        <w:t>i</w:t>
      </w:r>
      <w:r>
        <w:rPr>
          <w:rFonts w:ascii="Tahoma" w:hAnsi="Tahoma" w:cs="Tahoma"/>
          <w:spacing w:val="-1"/>
          <w:sz w:val="24"/>
          <w:szCs w:val="24"/>
        </w:rPr>
        <w:t>e</w:t>
      </w:r>
      <w:r>
        <w:rPr>
          <w:rFonts w:ascii="Tahoma" w:hAnsi="Tahoma" w:cs="Tahoma"/>
          <w:sz w:val="24"/>
          <w:szCs w:val="24"/>
        </w:rPr>
        <w:t>w</w:t>
      </w:r>
      <w:r>
        <w:rPr>
          <w:rFonts w:ascii="Tahoma" w:hAnsi="Tahoma" w:cs="Tahoma"/>
          <w:spacing w:val="4"/>
          <w:sz w:val="24"/>
          <w:szCs w:val="24"/>
        </w:rPr>
        <w:t xml:space="preserve"> </w:t>
      </w:r>
      <w:r>
        <w:rPr>
          <w:rFonts w:ascii="Tahoma" w:hAnsi="Tahoma" w:cs="Tahoma"/>
          <w:sz w:val="24"/>
          <w:szCs w:val="24"/>
        </w:rPr>
        <w:t>of</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3"/>
          <w:sz w:val="24"/>
          <w:szCs w:val="24"/>
        </w:rPr>
        <w:t xml:space="preserve"> </w:t>
      </w:r>
      <w:r>
        <w:rPr>
          <w:rFonts w:ascii="Tahoma" w:hAnsi="Tahoma" w:cs="Tahoma"/>
          <w:spacing w:val="-1"/>
          <w:sz w:val="24"/>
          <w:szCs w:val="24"/>
        </w:rPr>
        <w:t>f</w:t>
      </w:r>
      <w:r>
        <w:rPr>
          <w:rFonts w:ascii="Tahoma" w:hAnsi="Tahoma" w:cs="Tahoma"/>
          <w:sz w:val="24"/>
          <w:szCs w:val="24"/>
        </w:rPr>
        <w:t>o</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3"/>
          <w:sz w:val="24"/>
          <w:szCs w:val="24"/>
        </w:rPr>
        <w:t>g</w:t>
      </w:r>
      <w:r>
        <w:rPr>
          <w:rFonts w:ascii="Tahoma" w:hAnsi="Tahoma" w:cs="Tahoma"/>
          <w:sz w:val="24"/>
          <w:szCs w:val="24"/>
        </w:rPr>
        <w:t>o</w:t>
      </w:r>
      <w:r>
        <w:rPr>
          <w:rFonts w:ascii="Tahoma" w:hAnsi="Tahoma" w:cs="Tahoma"/>
          <w:spacing w:val="-3"/>
          <w:sz w:val="24"/>
          <w:szCs w:val="24"/>
        </w:rPr>
        <w:t>i</w:t>
      </w:r>
      <w:r>
        <w:rPr>
          <w:rFonts w:ascii="Tahoma" w:hAnsi="Tahoma" w:cs="Tahoma"/>
          <w:spacing w:val="2"/>
          <w:sz w:val="24"/>
          <w:szCs w:val="24"/>
        </w:rPr>
        <w:t>n</w:t>
      </w:r>
      <w:r>
        <w:rPr>
          <w:rFonts w:ascii="Tahoma" w:hAnsi="Tahoma" w:cs="Tahoma"/>
          <w:spacing w:val="-2"/>
          <w:sz w:val="24"/>
          <w:szCs w:val="24"/>
        </w:rPr>
        <w:t>g</w:t>
      </w:r>
      <w:r>
        <w:rPr>
          <w:rFonts w:ascii="Tahoma" w:hAnsi="Tahoma" w:cs="Tahoma"/>
          <w:sz w:val="24"/>
          <w:szCs w:val="24"/>
        </w:rPr>
        <w:t>,</w:t>
      </w:r>
      <w:r>
        <w:rPr>
          <w:rFonts w:ascii="Tahoma" w:hAnsi="Tahoma" w:cs="Tahoma"/>
          <w:spacing w:val="6"/>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5"/>
          <w:sz w:val="24"/>
          <w:szCs w:val="24"/>
        </w:rPr>
        <w:t xml:space="preserve"> </w:t>
      </w:r>
      <w:r>
        <w:rPr>
          <w:rFonts w:ascii="Tahoma" w:hAnsi="Tahoma" w:cs="Tahoma"/>
          <w:spacing w:val="-1"/>
          <w:sz w:val="24"/>
          <w:szCs w:val="24"/>
        </w:rPr>
        <w:t>a</w:t>
      </w:r>
      <w:r>
        <w:rPr>
          <w:rFonts w:ascii="Tahoma" w:hAnsi="Tahoma" w:cs="Tahoma"/>
          <w:spacing w:val="2"/>
          <w:sz w:val="24"/>
          <w:szCs w:val="24"/>
        </w:rPr>
        <w:t>r</w:t>
      </w:r>
      <w:r>
        <w:rPr>
          <w:rFonts w:ascii="Tahoma" w:hAnsi="Tahoma" w:cs="Tahoma"/>
          <w:sz w:val="24"/>
          <w:szCs w:val="24"/>
        </w:rPr>
        <w:t>e</w:t>
      </w:r>
      <w:r>
        <w:rPr>
          <w:rFonts w:ascii="Tahoma" w:hAnsi="Tahoma" w:cs="Tahoma"/>
          <w:spacing w:val="3"/>
          <w:sz w:val="24"/>
          <w:szCs w:val="24"/>
        </w:rPr>
        <w:t xml:space="preserve"> </w:t>
      </w:r>
      <w:r>
        <w:rPr>
          <w:rFonts w:ascii="Tahoma" w:hAnsi="Tahoma" w:cs="Tahoma"/>
          <w:sz w:val="24"/>
          <w:szCs w:val="24"/>
        </w:rPr>
        <w:t>h</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 xml:space="preserve">by </w:t>
      </w:r>
      <w:r>
        <w:rPr>
          <w:rFonts w:ascii="Tahoma" w:hAnsi="Tahoma" w:cs="Tahoma"/>
          <w:spacing w:val="2"/>
          <w:sz w:val="24"/>
          <w:szCs w:val="24"/>
        </w:rPr>
        <w:t>in</w:t>
      </w:r>
      <w:r>
        <w:rPr>
          <w:rFonts w:ascii="Tahoma" w:hAnsi="Tahoma" w:cs="Tahoma"/>
          <w:spacing w:val="-1"/>
          <w:sz w:val="24"/>
          <w:szCs w:val="24"/>
        </w:rPr>
        <w:t>te</w:t>
      </w:r>
      <w:r>
        <w:rPr>
          <w:rFonts w:ascii="Tahoma" w:hAnsi="Tahoma" w:cs="Tahoma"/>
          <w:spacing w:val="-2"/>
          <w:sz w:val="24"/>
          <w:szCs w:val="24"/>
        </w:rPr>
        <w:t>r</w:t>
      </w:r>
      <w:r>
        <w:rPr>
          <w:rFonts w:ascii="Tahoma" w:hAnsi="Tahoma" w:cs="Tahoma"/>
          <w:spacing w:val="1"/>
          <w:sz w:val="24"/>
          <w:szCs w:val="24"/>
        </w:rPr>
        <w:t>d</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te</w:t>
      </w:r>
      <w:r>
        <w:rPr>
          <w:rFonts w:ascii="Tahoma" w:hAnsi="Tahoma" w:cs="Tahoma"/>
          <w:sz w:val="24"/>
          <w:szCs w:val="24"/>
        </w:rPr>
        <w:t>d</w:t>
      </w:r>
      <w:r>
        <w:rPr>
          <w:rFonts w:ascii="Tahoma" w:hAnsi="Tahoma" w:cs="Tahoma"/>
          <w:spacing w:val="5"/>
          <w:sz w:val="24"/>
          <w:szCs w:val="24"/>
        </w:rPr>
        <w:t xml:space="preserve"> </w:t>
      </w:r>
      <w:r>
        <w:rPr>
          <w:rFonts w:ascii="Tahoma" w:hAnsi="Tahoma" w:cs="Tahoma"/>
          <w:spacing w:val="-1"/>
          <w:sz w:val="24"/>
          <w:szCs w:val="24"/>
        </w:rPr>
        <w:t>f</w:t>
      </w:r>
      <w:r>
        <w:rPr>
          <w:rFonts w:ascii="Tahoma" w:hAnsi="Tahoma" w:cs="Tahoma"/>
          <w:spacing w:val="2"/>
          <w:sz w:val="24"/>
          <w:szCs w:val="24"/>
        </w:rPr>
        <w:t>r</w:t>
      </w:r>
      <w:r>
        <w:rPr>
          <w:rFonts w:ascii="Tahoma" w:hAnsi="Tahoma" w:cs="Tahoma"/>
          <w:sz w:val="24"/>
          <w:szCs w:val="24"/>
        </w:rPr>
        <w:t>om</w:t>
      </w:r>
      <w:r>
        <w:rPr>
          <w:rFonts w:ascii="Tahoma" w:hAnsi="Tahoma" w:cs="Tahoma"/>
          <w:spacing w:val="3"/>
          <w:sz w:val="24"/>
          <w:szCs w:val="24"/>
        </w:rPr>
        <w:t xml:space="preserve"> </w:t>
      </w:r>
      <w:r>
        <w:rPr>
          <w:rFonts w:ascii="Tahoma" w:hAnsi="Tahoma" w:cs="Tahoma"/>
          <w:spacing w:val="-1"/>
          <w:sz w:val="24"/>
          <w:szCs w:val="24"/>
        </w:rPr>
        <w:t>exe</w:t>
      </w:r>
      <w:r>
        <w:rPr>
          <w:rFonts w:ascii="Tahoma" w:hAnsi="Tahoma" w:cs="Tahoma"/>
          <w:spacing w:val="2"/>
          <w:sz w:val="24"/>
          <w:szCs w:val="24"/>
        </w:rPr>
        <w:t>r</w:t>
      </w:r>
      <w:r>
        <w:rPr>
          <w:rFonts w:ascii="Tahoma" w:hAnsi="Tahoma" w:cs="Tahoma"/>
          <w:spacing w:val="1"/>
          <w:sz w:val="24"/>
          <w:szCs w:val="24"/>
        </w:rPr>
        <w:t>c</w:t>
      </w:r>
      <w:r>
        <w:rPr>
          <w:rFonts w:ascii="Tahoma" w:hAnsi="Tahoma" w:cs="Tahoma"/>
          <w:spacing w:val="-3"/>
          <w:sz w:val="24"/>
          <w:szCs w:val="24"/>
        </w:rPr>
        <w:t>i</w:t>
      </w:r>
      <w:r>
        <w:rPr>
          <w:rFonts w:ascii="Tahoma" w:hAnsi="Tahoma" w:cs="Tahoma"/>
          <w:spacing w:val="2"/>
          <w:sz w:val="24"/>
          <w:szCs w:val="24"/>
        </w:rPr>
        <w:t>s</w:t>
      </w:r>
      <w:r>
        <w:rPr>
          <w:rFonts w:ascii="Tahoma" w:hAnsi="Tahoma" w:cs="Tahoma"/>
          <w:spacing w:val="-3"/>
          <w:sz w:val="24"/>
          <w:szCs w:val="24"/>
        </w:rPr>
        <w:t>i</w:t>
      </w:r>
      <w:r>
        <w:rPr>
          <w:rFonts w:ascii="Tahoma" w:hAnsi="Tahoma" w:cs="Tahoma"/>
          <w:spacing w:val="2"/>
          <w:sz w:val="24"/>
          <w:szCs w:val="24"/>
        </w:rPr>
        <w:t>n</w:t>
      </w:r>
      <w:r>
        <w:rPr>
          <w:rFonts w:ascii="Tahoma" w:hAnsi="Tahoma" w:cs="Tahoma"/>
          <w:sz w:val="24"/>
          <w:szCs w:val="24"/>
        </w:rPr>
        <w:t>g</w:t>
      </w:r>
      <w:r>
        <w:rPr>
          <w:rFonts w:ascii="Tahoma" w:hAnsi="Tahoma" w:cs="Tahoma"/>
          <w:spacing w:val="6"/>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3"/>
          <w:sz w:val="24"/>
          <w:szCs w:val="24"/>
        </w:rPr>
        <w:t xml:space="preserve"> </w:t>
      </w:r>
      <w:r>
        <w:rPr>
          <w:rFonts w:ascii="Tahoma" w:hAnsi="Tahoma" w:cs="Tahoma"/>
          <w:spacing w:val="1"/>
          <w:sz w:val="24"/>
          <w:szCs w:val="24"/>
        </w:rPr>
        <w:t>du</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1"/>
          <w:sz w:val="24"/>
          <w:szCs w:val="24"/>
        </w:rPr>
        <w:t>e</w:t>
      </w:r>
      <w:r>
        <w:rPr>
          <w:rFonts w:ascii="Tahoma" w:hAnsi="Tahoma" w:cs="Tahoma"/>
          <w:sz w:val="24"/>
          <w:szCs w:val="24"/>
        </w:rPr>
        <w:t>s</w:t>
      </w:r>
      <w:r>
        <w:rPr>
          <w:rFonts w:ascii="Tahoma" w:hAnsi="Tahoma" w:cs="Tahoma"/>
          <w:spacing w:val="5"/>
          <w:sz w:val="24"/>
          <w:szCs w:val="24"/>
        </w:rPr>
        <w:t xml:space="preserve"> </w:t>
      </w:r>
      <w:r>
        <w:rPr>
          <w:rFonts w:ascii="Tahoma" w:hAnsi="Tahoma" w:cs="Tahoma"/>
          <w:sz w:val="24"/>
          <w:szCs w:val="24"/>
        </w:rPr>
        <w:t>of</w:t>
      </w:r>
      <w:r>
        <w:rPr>
          <w:rFonts w:ascii="Tahoma" w:hAnsi="Tahoma" w:cs="Tahoma"/>
          <w:spacing w:val="2"/>
          <w:sz w:val="24"/>
          <w:szCs w:val="24"/>
        </w:rPr>
        <w:t xml:space="preserve"> y</w:t>
      </w:r>
      <w:r>
        <w:rPr>
          <w:rFonts w:ascii="Tahoma" w:hAnsi="Tahoma" w:cs="Tahoma"/>
          <w:sz w:val="24"/>
          <w:szCs w:val="24"/>
        </w:rPr>
        <w:t>o</w:t>
      </w:r>
      <w:r>
        <w:rPr>
          <w:rFonts w:ascii="Tahoma" w:hAnsi="Tahoma" w:cs="Tahoma"/>
          <w:spacing w:val="-4"/>
          <w:sz w:val="24"/>
          <w:szCs w:val="24"/>
        </w:rPr>
        <w:t>u</w:t>
      </w:r>
      <w:r>
        <w:rPr>
          <w:rFonts w:ascii="Tahoma" w:hAnsi="Tahoma" w:cs="Tahoma"/>
          <w:sz w:val="24"/>
          <w:szCs w:val="24"/>
        </w:rPr>
        <w:t>r</w:t>
      </w:r>
      <w:r>
        <w:rPr>
          <w:rFonts w:ascii="Tahoma" w:hAnsi="Tahoma" w:cs="Tahoma"/>
          <w:spacing w:val="6"/>
          <w:sz w:val="24"/>
          <w:szCs w:val="24"/>
        </w:rPr>
        <w:t xml:space="preserve"> </w:t>
      </w:r>
      <w:r>
        <w:rPr>
          <w:rFonts w:ascii="Tahoma" w:hAnsi="Tahoma" w:cs="Tahoma"/>
          <w:sz w:val="24"/>
          <w:szCs w:val="24"/>
        </w:rPr>
        <w:t>o</w:t>
      </w:r>
      <w:r>
        <w:rPr>
          <w:rFonts w:ascii="Tahoma" w:hAnsi="Tahoma" w:cs="Tahoma"/>
          <w:spacing w:val="-1"/>
          <w:sz w:val="24"/>
          <w:szCs w:val="24"/>
        </w:rPr>
        <w:t>ff</w:t>
      </w:r>
      <w:r>
        <w:rPr>
          <w:rFonts w:ascii="Tahoma" w:hAnsi="Tahoma" w:cs="Tahoma"/>
          <w:spacing w:val="2"/>
          <w:sz w:val="24"/>
          <w:szCs w:val="24"/>
        </w:rPr>
        <w:t>i</w:t>
      </w:r>
      <w:r>
        <w:rPr>
          <w:rFonts w:ascii="Tahoma" w:hAnsi="Tahoma" w:cs="Tahoma"/>
          <w:spacing w:val="-3"/>
          <w:sz w:val="24"/>
          <w:szCs w:val="24"/>
        </w:rPr>
        <w:t>c</w:t>
      </w:r>
      <w:r>
        <w:rPr>
          <w:rFonts w:ascii="Tahoma" w:hAnsi="Tahoma" w:cs="Tahoma"/>
          <w:sz w:val="24"/>
          <w:szCs w:val="24"/>
        </w:rPr>
        <w:t xml:space="preserve">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 xml:space="preserve"> </w:t>
      </w:r>
      <w:r>
        <w:rPr>
          <w:rFonts w:ascii="Tahoma" w:hAnsi="Tahoma" w:cs="Tahoma"/>
          <w:spacing w:val="-1"/>
          <w:sz w:val="24"/>
          <w:szCs w:val="24"/>
        </w:rPr>
        <w:t>effe</w:t>
      </w:r>
      <w:r>
        <w:rPr>
          <w:rFonts w:ascii="Tahoma" w:hAnsi="Tahoma" w:cs="Tahoma"/>
          <w:spacing w:val="1"/>
          <w:sz w:val="24"/>
          <w:szCs w:val="24"/>
        </w:rPr>
        <w:t>c</w:t>
      </w:r>
      <w:r>
        <w:rPr>
          <w:rFonts w:ascii="Tahoma" w:hAnsi="Tahoma" w:cs="Tahoma"/>
          <w:sz w:val="24"/>
          <w:szCs w:val="24"/>
        </w:rPr>
        <w:t xml:space="preserve">t </w:t>
      </w:r>
      <w:r>
        <w:rPr>
          <w:rFonts w:ascii="Tahoma" w:hAnsi="Tahoma" w:cs="Tahoma"/>
          <w:spacing w:val="-1"/>
          <w:sz w:val="24"/>
          <w:szCs w:val="24"/>
        </w:rPr>
        <w:t>f</w:t>
      </w:r>
      <w:r>
        <w:rPr>
          <w:rFonts w:ascii="Tahoma" w:hAnsi="Tahoma" w:cs="Tahoma"/>
          <w:spacing w:val="2"/>
          <w:sz w:val="24"/>
          <w:szCs w:val="24"/>
        </w:rPr>
        <w:t>r</w:t>
      </w:r>
      <w:r>
        <w:rPr>
          <w:rFonts w:ascii="Tahoma" w:hAnsi="Tahoma" w:cs="Tahoma"/>
          <w:sz w:val="24"/>
          <w:szCs w:val="24"/>
        </w:rPr>
        <w:t>om</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pacing w:val="4"/>
          <w:sz w:val="24"/>
          <w:szCs w:val="24"/>
        </w:rPr>
        <w:t>h</w:t>
      </w:r>
      <w:r>
        <w:rPr>
          <w:rFonts w:ascii="Tahoma" w:hAnsi="Tahoma" w:cs="Tahoma"/>
          <w:sz w:val="24"/>
          <w:szCs w:val="24"/>
        </w:rPr>
        <w:t>e</w:t>
      </w:r>
      <w:r>
        <w:rPr>
          <w:rFonts w:ascii="Tahoma" w:hAnsi="Tahoma" w:cs="Tahoma"/>
          <w:spacing w:val="1"/>
          <w:sz w:val="24"/>
          <w:szCs w:val="24"/>
        </w:rPr>
        <w:t xml:space="preserve"> d</w:t>
      </w:r>
      <w:r>
        <w:rPr>
          <w:rFonts w:ascii="Tahoma" w:hAnsi="Tahoma" w:cs="Tahoma"/>
          <w:spacing w:val="-1"/>
          <w:sz w:val="24"/>
          <w:szCs w:val="24"/>
        </w:rPr>
        <w:t>at</w:t>
      </w:r>
      <w:r>
        <w:rPr>
          <w:rFonts w:ascii="Tahoma" w:hAnsi="Tahoma" w:cs="Tahoma"/>
          <w:sz w:val="24"/>
          <w:szCs w:val="24"/>
        </w:rPr>
        <w:t>e</w:t>
      </w:r>
      <w:r>
        <w:rPr>
          <w:rFonts w:ascii="Tahoma" w:hAnsi="Tahoma" w:cs="Tahoma"/>
          <w:spacing w:val="1"/>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3"/>
          <w:sz w:val="24"/>
          <w:szCs w:val="24"/>
        </w:rPr>
        <w:t xml:space="preserve"> </w:t>
      </w:r>
      <w:r>
        <w:rPr>
          <w:rFonts w:ascii="Tahoma" w:hAnsi="Tahoma" w:cs="Tahoma"/>
          <w:spacing w:val="1"/>
          <w:sz w:val="24"/>
          <w:szCs w:val="24"/>
        </w:rPr>
        <w:t>w</w:t>
      </w:r>
      <w:r>
        <w:rPr>
          <w:rFonts w:ascii="Tahoma" w:hAnsi="Tahoma" w:cs="Tahoma"/>
          <w:spacing w:val="-1"/>
          <w:sz w:val="24"/>
          <w:szCs w:val="24"/>
        </w:rPr>
        <w:t>e</w:t>
      </w:r>
      <w:r>
        <w:rPr>
          <w:rFonts w:ascii="Tahoma" w:hAnsi="Tahoma" w:cs="Tahoma"/>
          <w:spacing w:val="2"/>
          <w:sz w:val="24"/>
          <w:szCs w:val="24"/>
        </w:rPr>
        <w:t>r</w:t>
      </w:r>
      <w:r>
        <w:rPr>
          <w:rFonts w:ascii="Tahoma" w:hAnsi="Tahoma" w:cs="Tahoma"/>
          <w:sz w:val="24"/>
          <w:szCs w:val="24"/>
        </w:rPr>
        <w:t>e</w:t>
      </w:r>
      <w:r>
        <w:rPr>
          <w:rFonts w:ascii="Tahoma" w:hAnsi="Tahoma" w:cs="Tahoma"/>
          <w:spacing w:val="1"/>
          <w:sz w:val="24"/>
          <w:szCs w:val="24"/>
        </w:rPr>
        <w:t xml:space="preserve"> c</w:t>
      </w:r>
      <w:r>
        <w:rPr>
          <w:rFonts w:ascii="Tahoma" w:hAnsi="Tahoma" w:cs="Tahoma"/>
          <w:sz w:val="24"/>
          <w:szCs w:val="24"/>
        </w:rPr>
        <w:t>h</w:t>
      </w:r>
      <w:r>
        <w:rPr>
          <w:rFonts w:ascii="Tahoma" w:hAnsi="Tahoma" w:cs="Tahoma"/>
          <w:spacing w:val="-1"/>
          <w:sz w:val="24"/>
          <w:szCs w:val="24"/>
        </w:rPr>
        <w:t>a</w:t>
      </w:r>
      <w:r>
        <w:rPr>
          <w:rFonts w:ascii="Tahoma" w:hAnsi="Tahoma" w:cs="Tahoma"/>
          <w:spacing w:val="2"/>
          <w:sz w:val="24"/>
          <w:szCs w:val="24"/>
        </w:rPr>
        <w:t>r</w:t>
      </w:r>
      <w:r>
        <w:rPr>
          <w:rFonts w:ascii="Tahoma" w:hAnsi="Tahoma" w:cs="Tahoma"/>
          <w:spacing w:val="3"/>
          <w:sz w:val="24"/>
          <w:szCs w:val="24"/>
        </w:rPr>
        <w:t>g</w:t>
      </w:r>
      <w:r>
        <w:rPr>
          <w:rFonts w:ascii="Tahoma" w:hAnsi="Tahoma" w:cs="Tahoma"/>
          <w:spacing w:val="-1"/>
          <w:sz w:val="24"/>
          <w:szCs w:val="24"/>
        </w:rPr>
        <w:t>e</w:t>
      </w:r>
      <w:r>
        <w:rPr>
          <w:rFonts w:ascii="Tahoma" w:hAnsi="Tahoma" w:cs="Tahoma"/>
          <w:spacing w:val="1"/>
          <w:sz w:val="24"/>
          <w:szCs w:val="24"/>
        </w:rPr>
        <w:t>d</w:t>
      </w:r>
      <w:r>
        <w:rPr>
          <w:rFonts w:ascii="Tahoma" w:hAnsi="Tahoma" w:cs="Tahoma"/>
          <w:spacing w:val="-2"/>
          <w:sz w:val="24"/>
          <w:szCs w:val="24"/>
        </w:rPr>
        <w:t>/</w:t>
      </w:r>
      <w:r>
        <w:rPr>
          <w:rFonts w:ascii="Tahoma" w:hAnsi="Tahoma" w:cs="Tahoma"/>
          <w:spacing w:val="1"/>
          <w:sz w:val="24"/>
          <w:szCs w:val="24"/>
        </w:rPr>
        <w:t>d</w:t>
      </w:r>
      <w:r>
        <w:rPr>
          <w:rFonts w:ascii="Tahoma" w:hAnsi="Tahoma" w:cs="Tahoma"/>
          <w:spacing w:val="-1"/>
          <w:sz w:val="24"/>
          <w:szCs w:val="24"/>
        </w:rPr>
        <w:t>at</w:t>
      </w:r>
      <w:r>
        <w:rPr>
          <w:rFonts w:ascii="Tahoma" w:hAnsi="Tahoma" w:cs="Tahoma"/>
          <w:sz w:val="24"/>
          <w:szCs w:val="24"/>
        </w:rPr>
        <w:t>e</w:t>
      </w:r>
      <w:r>
        <w:rPr>
          <w:rFonts w:ascii="Tahoma" w:hAnsi="Tahoma" w:cs="Tahoma"/>
          <w:spacing w:val="1"/>
          <w:sz w:val="24"/>
          <w:szCs w:val="24"/>
        </w:rPr>
        <w:t xml:space="preserve"> </w:t>
      </w:r>
      <w:r>
        <w:rPr>
          <w:rFonts w:ascii="Tahoma" w:hAnsi="Tahoma" w:cs="Tahoma"/>
          <w:sz w:val="24"/>
          <w:szCs w:val="24"/>
        </w:rPr>
        <w:t>of</w:t>
      </w:r>
      <w:r>
        <w:rPr>
          <w:rFonts w:ascii="Tahoma" w:hAnsi="Tahoma" w:cs="Tahoma"/>
          <w:spacing w:val="5"/>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4"/>
          <w:sz w:val="24"/>
          <w:szCs w:val="24"/>
        </w:rPr>
        <w:t xml:space="preserve"> </w:t>
      </w:r>
      <w:r>
        <w:rPr>
          <w:rFonts w:ascii="Tahoma" w:hAnsi="Tahoma" w:cs="Tahoma"/>
          <w:spacing w:val="-1"/>
          <w:sz w:val="24"/>
          <w:szCs w:val="24"/>
        </w:rPr>
        <w:t>lette</w:t>
      </w:r>
      <w:r>
        <w:rPr>
          <w:rFonts w:ascii="Tahoma" w:hAnsi="Tahoma" w:cs="Tahoma"/>
          <w:sz w:val="24"/>
          <w:szCs w:val="24"/>
        </w:rPr>
        <w:t>r</w:t>
      </w:r>
      <w:r>
        <w:rPr>
          <w:rFonts w:ascii="Tahoma" w:hAnsi="Tahoma" w:cs="Tahoma"/>
          <w:spacing w:val="4"/>
          <w:sz w:val="24"/>
          <w:szCs w:val="24"/>
        </w:rPr>
        <w:t xml:space="preserve"> </w:t>
      </w:r>
      <w:r>
        <w:rPr>
          <w:rFonts w:ascii="Tahoma" w:hAnsi="Tahoma" w:cs="Tahoma"/>
          <w:spacing w:val="1"/>
          <w:sz w:val="24"/>
          <w:szCs w:val="24"/>
        </w:rPr>
        <w:t>(w</w:t>
      </w:r>
      <w:r>
        <w:rPr>
          <w:rFonts w:ascii="Tahoma" w:hAnsi="Tahoma" w:cs="Tahoma"/>
          <w:sz w:val="24"/>
          <w:szCs w:val="24"/>
        </w:rPr>
        <w:t>h</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h</w:t>
      </w:r>
      <w:r>
        <w:rPr>
          <w:rFonts w:ascii="Tahoma" w:hAnsi="Tahoma" w:cs="Tahoma"/>
          <w:spacing w:val="-1"/>
          <w:sz w:val="24"/>
          <w:szCs w:val="24"/>
        </w:rPr>
        <w:t>e</w:t>
      </w:r>
      <w:r>
        <w:rPr>
          <w:rFonts w:ascii="Tahoma" w:hAnsi="Tahoma" w:cs="Tahoma"/>
          <w:spacing w:val="1"/>
          <w:sz w:val="24"/>
          <w:szCs w:val="24"/>
        </w:rPr>
        <w:t>v</w:t>
      </w:r>
      <w:r>
        <w:rPr>
          <w:rFonts w:ascii="Tahoma" w:hAnsi="Tahoma" w:cs="Tahoma"/>
          <w:spacing w:val="-1"/>
          <w:sz w:val="24"/>
          <w:szCs w:val="24"/>
        </w:rPr>
        <w:t>e</w:t>
      </w:r>
      <w:r>
        <w:rPr>
          <w:rFonts w:ascii="Tahoma" w:hAnsi="Tahoma" w:cs="Tahoma"/>
          <w:sz w:val="24"/>
          <w:szCs w:val="24"/>
        </w:rPr>
        <w:t>r</w:t>
      </w:r>
      <w:r>
        <w:rPr>
          <w:rFonts w:ascii="Tahoma" w:hAnsi="Tahoma" w:cs="Tahoma"/>
          <w:spacing w:val="4"/>
          <w:sz w:val="24"/>
          <w:szCs w:val="24"/>
        </w:rPr>
        <w:t xml:space="preserve"> </w:t>
      </w:r>
      <w:r>
        <w:rPr>
          <w:rFonts w:ascii="Tahoma" w:hAnsi="Tahoma" w:cs="Tahoma"/>
          <w:spacing w:val="2"/>
          <w:sz w:val="24"/>
          <w:szCs w:val="24"/>
        </w:rPr>
        <w:t>i</w:t>
      </w:r>
      <w:r>
        <w:rPr>
          <w:rFonts w:ascii="Tahoma" w:hAnsi="Tahoma" w:cs="Tahoma"/>
          <w:sz w:val="24"/>
          <w:szCs w:val="24"/>
        </w:rPr>
        <w:t>s</w:t>
      </w:r>
      <w:r>
        <w:rPr>
          <w:rFonts w:ascii="Tahoma" w:hAnsi="Tahoma" w:cs="Tahoma"/>
          <w:spacing w:val="4"/>
          <w:sz w:val="24"/>
          <w:szCs w:val="24"/>
        </w:rPr>
        <w:t xml:space="preserve"> </w:t>
      </w:r>
      <w:r>
        <w:rPr>
          <w:rFonts w:ascii="Tahoma" w:hAnsi="Tahoma" w:cs="Tahoma"/>
          <w:spacing w:val="-1"/>
          <w:sz w:val="24"/>
          <w:szCs w:val="24"/>
        </w:rPr>
        <w:t>a</w:t>
      </w:r>
      <w:r>
        <w:rPr>
          <w:rFonts w:ascii="Tahoma" w:hAnsi="Tahoma" w:cs="Tahoma"/>
          <w:spacing w:val="2"/>
          <w:sz w:val="24"/>
          <w:szCs w:val="24"/>
        </w:rPr>
        <w:t>pp</w:t>
      </w:r>
      <w:r>
        <w:rPr>
          <w:rFonts w:ascii="Tahoma" w:hAnsi="Tahoma" w:cs="Tahoma"/>
          <w:spacing w:val="-1"/>
          <w:sz w:val="24"/>
          <w:szCs w:val="24"/>
        </w:rPr>
        <w:t>l</w:t>
      </w:r>
      <w:r>
        <w:rPr>
          <w:rFonts w:ascii="Tahoma" w:hAnsi="Tahoma" w:cs="Tahoma"/>
          <w:spacing w:val="-3"/>
          <w:sz w:val="24"/>
          <w:szCs w:val="24"/>
        </w:rPr>
        <w:t>i</w:t>
      </w:r>
      <w:r>
        <w:rPr>
          <w:rFonts w:ascii="Tahoma" w:hAnsi="Tahoma" w:cs="Tahoma"/>
          <w:spacing w:val="1"/>
          <w:sz w:val="24"/>
          <w:szCs w:val="24"/>
        </w:rPr>
        <w:t>c</w:t>
      </w:r>
      <w:r>
        <w:rPr>
          <w:rFonts w:ascii="Tahoma" w:hAnsi="Tahoma" w:cs="Tahoma"/>
          <w:spacing w:val="-1"/>
          <w:sz w:val="24"/>
          <w:szCs w:val="24"/>
        </w:rPr>
        <w:t>a</w:t>
      </w:r>
      <w:r>
        <w:rPr>
          <w:rFonts w:ascii="Tahoma" w:hAnsi="Tahoma" w:cs="Tahoma"/>
          <w:sz w:val="24"/>
          <w:szCs w:val="24"/>
        </w:rPr>
        <w:t>b</w:t>
      </w:r>
      <w:r>
        <w:rPr>
          <w:rFonts w:ascii="Tahoma" w:hAnsi="Tahoma" w:cs="Tahoma"/>
          <w:spacing w:val="-1"/>
          <w:sz w:val="24"/>
          <w:szCs w:val="24"/>
        </w:rPr>
        <w:t>le</w:t>
      </w:r>
      <w:r>
        <w:rPr>
          <w:rFonts w:ascii="Tahoma" w:hAnsi="Tahoma" w:cs="Tahoma"/>
          <w:sz w:val="24"/>
          <w:szCs w:val="24"/>
        </w:rPr>
        <w:t xml:space="preserve">) </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d</w:t>
      </w:r>
      <w:r>
        <w:rPr>
          <w:rFonts w:ascii="Tahoma" w:hAnsi="Tahoma" w:cs="Tahoma"/>
          <w:spacing w:val="-3"/>
          <w:sz w:val="24"/>
          <w:szCs w:val="24"/>
        </w:rPr>
        <w:t>i</w:t>
      </w:r>
      <w:r>
        <w:rPr>
          <w:rFonts w:ascii="Tahoma" w:hAnsi="Tahoma" w:cs="Tahoma"/>
          <w:spacing w:val="2"/>
          <w:sz w:val="24"/>
          <w:szCs w:val="24"/>
        </w:rPr>
        <w:t>n</w:t>
      </w:r>
      <w:r>
        <w:rPr>
          <w:rFonts w:ascii="Tahoma" w:hAnsi="Tahoma" w:cs="Tahoma"/>
          <w:sz w:val="24"/>
          <w:szCs w:val="24"/>
        </w:rPr>
        <w:t>g</w:t>
      </w:r>
      <w:r>
        <w:rPr>
          <w:rFonts w:ascii="Tahoma" w:hAnsi="Tahoma" w:cs="Tahoma"/>
          <w:spacing w:val="2"/>
          <w:sz w:val="24"/>
          <w:szCs w:val="24"/>
        </w:rPr>
        <w:t xml:space="preserve"> </w:t>
      </w:r>
      <w:r>
        <w:rPr>
          <w:rFonts w:ascii="Tahoma" w:hAnsi="Tahoma" w:cs="Tahoma"/>
          <w:spacing w:val="-1"/>
          <w:sz w:val="24"/>
          <w:szCs w:val="24"/>
        </w:rPr>
        <w:t>f</w:t>
      </w:r>
      <w:r>
        <w:rPr>
          <w:rFonts w:ascii="Tahoma" w:hAnsi="Tahoma" w:cs="Tahoma"/>
          <w:spacing w:val="-3"/>
          <w:sz w:val="24"/>
          <w:szCs w:val="24"/>
        </w:rPr>
        <w:t>i</w:t>
      </w:r>
      <w:r>
        <w:rPr>
          <w:rFonts w:ascii="Tahoma" w:hAnsi="Tahoma" w:cs="Tahoma"/>
          <w:spacing w:val="2"/>
          <w:sz w:val="24"/>
          <w:szCs w:val="24"/>
        </w:rPr>
        <w:t>n</w:t>
      </w:r>
      <w:r>
        <w:rPr>
          <w:rFonts w:ascii="Tahoma" w:hAnsi="Tahoma" w:cs="Tahoma"/>
          <w:spacing w:val="-1"/>
          <w:sz w:val="24"/>
          <w:szCs w:val="24"/>
        </w:rPr>
        <w:t>al</w:t>
      </w:r>
      <w:r>
        <w:rPr>
          <w:rFonts w:ascii="Tahoma" w:hAnsi="Tahoma" w:cs="Tahoma"/>
          <w:spacing w:val="2"/>
          <w:sz w:val="24"/>
          <w:szCs w:val="24"/>
        </w:rPr>
        <w:t>i</w:t>
      </w:r>
      <w:r>
        <w:rPr>
          <w:rFonts w:ascii="Tahoma" w:hAnsi="Tahoma" w:cs="Tahoma"/>
          <w:spacing w:val="-1"/>
          <w:sz w:val="24"/>
          <w:szCs w:val="24"/>
        </w:rPr>
        <w:t>zat</w:t>
      </w:r>
      <w:r>
        <w:rPr>
          <w:rFonts w:ascii="Tahoma" w:hAnsi="Tahoma" w:cs="Tahoma"/>
          <w:spacing w:val="2"/>
          <w:sz w:val="24"/>
          <w:szCs w:val="24"/>
        </w:rPr>
        <w:t>i</w:t>
      </w:r>
      <w:r>
        <w:rPr>
          <w:rFonts w:ascii="Tahoma" w:hAnsi="Tahoma" w:cs="Tahoma"/>
          <w:sz w:val="24"/>
          <w:szCs w:val="24"/>
        </w:rPr>
        <w:t>on</w:t>
      </w:r>
      <w:r>
        <w:rPr>
          <w:rFonts w:ascii="Tahoma" w:hAnsi="Tahoma" w:cs="Tahoma"/>
          <w:spacing w:val="2"/>
          <w:sz w:val="24"/>
          <w:szCs w:val="24"/>
        </w:rPr>
        <w:t xml:space="preserve"> </w:t>
      </w:r>
      <w:r>
        <w:rPr>
          <w:rFonts w:ascii="Tahoma" w:hAnsi="Tahoma" w:cs="Tahoma"/>
          <w:sz w:val="24"/>
          <w:szCs w:val="24"/>
        </w:rPr>
        <w:t>of</w:t>
      </w:r>
      <w:r>
        <w:rPr>
          <w:rFonts w:ascii="Tahoma" w:hAnsi="Tahoma" w:cs="Tahoma"/>
          <w:spacing w:val="-1"/>
          <w:sz w:val="24"/>
          <w:szCs w:val="24"/>
        </w:rPr>
        <w:t xml:space="preserve"> </w:t>
      </w:r>
      <w:r>
        <w:rPr>
          <w:rFonts w:ascii="Tahoma" w:hAnsi="Tahoma" w:cs="Tahoma"/>
          <w:spacing w:val="2"/>
          <w:sz w:val="24"/>
          <w:szCs w:val="24"/>
        </w:rPr>
        <w:t>y</w:t>
      </w:r>
      <w:r>
        <w:rPr>
          <w:rFonts w:ascii="Tahoma" w:hAnsi="Tahoma" w:cs="Tahoma"/>
          <w:sz w:val="24"/>
          <w:szCs w:val="24"/>
        </w:rPr>
        <w:t>o</w:t>
      </w:r>
      <w:r>
        <w:rPr>
          <w:rFonts w:ascii="Tahoma" w:hAnsi="Tahoma" w:cs="Tahoma"/>
          <w:spacing w:val="-4"/>
          <w:sz w:val="24"/>
          <w:szCs w:val="24"/>
        </w:rPr>
        <w:t>u</w:t>
      </w:r>
      <w:r>
        <w:rPr>
          <w:rFonts w:ascii="Tahoma" w:hAnsi="Tahoma" w:cs="Tahoma"/>
          <w:sz w:val="24"/>
          <w:szCs w:val="24"/>
        </w:rPr>
        <w:t>r</w:t>
      </w:r>
      <w:r>
        <w:rPr>
          <w:rFonts w:ascii="Tahoma" w:hAnsi="Tahoma" w:cs="Tahoma"/>
          <w:spacing w:val="2"/>
          <w:sz w:val="24"/>
          <w:szCs w:val="24"/>
        </w:rPr>
        <w:t xml:space="preserve"> </w:t>
      </w:r>
      <w:r>
        <w:rPr>
          <w:rFonts w:ascii="Tahoma" w:hAnsi="Tahoma" w:cs="Tahoma"/>
          <w:spacing w:val="1"/>
          <w:sz w:val="24"/>
          <w:szCs w:val="24"/>
        </w:rPr>
        <w:t>c</w:t>
      </w:r>
      <w:r>
        <w:rPr>
          <w:rFonts w:ascii="Tahoma" w:hAnsi="Tahoma" w:cs="Tahoma"/>
          <w:spacing w:val="-1"/>
          <w:sz w:val="24"/>
          <w:szCs w:val="24"/>
        </w:rPr>
        <w:t>a</w:t>
      </w:r>
      <w:r>
        <w:rPr>
          <w:rFonts w:ascii="Tahoma" w:hAnsi="Tahoma" w:cs="Tahoma"/>
          <w:spacing w:val="2"/>
          <w:sz w:val="24"/>
          <w:szCs w:val="24"/>
        </w:rPr>
        <w:t>s</w:t>
      </w:r>
      <w:r>
        <w:rPr>
          <w:rFonts w:ascii="Tahoma" w:hAnsi="Tahoma" w:cs="Tahoma"/>
          <w:spacing w:val="-6"/>
          <w:sz w:val="24"/>
          <w:szCs w:val="24"/>
        </w:rPr>
        <w:t>e</w:t>
      </w:r>
      <w:r>
        <w:rPr>
          <w:rFonts w:ascii="Tahoma" w:hAnsi="Tahoma" w:cs="Tahoma"/>
          <w:sz w:val="24"/>
          <w:szCs w:val="24"/>
        </w:rPr>
        <w:t>.</w:t>
      </w:r>
    </w:p>
    <w:p w14:paraId="6E5EBB3C" w14:textId="77777777" w:rsidR="002E681A" w:rsidRDefault="00B4694F">
      <w:pPr>
        <w:widowControl w:val="0"/>
        <w:autoSpaceDE w:val="0"/>
        <w:autoSpaceDN w:val="0"/>
        <w:adjustRightInd w:val="0"/>
        <w:spacing w:after="0" w:line="359" w:lineRule="auto"/>
        <w:ind w:left="111" w:right="79"/>
        <w:rPr>
          <w:rFonts w:ascii="Tahoma" w:hAnsi="Tahoma" w:cs="Tahoma"/>
          <w:sz w:val="24"/>
          <w:szCs w:val="24"/>
        </w:rPr>
      </w:pPr>
      <w:r>
        <w:rPr>
          <w:rFonts w:ascii="Tahoma" w:hAnsi="Tahoma" w:cs="Tahoma"/>
          <w:spacing w:val="1"/>
          <w:sz w:val="24"/>
          <w:szCs w:val="24"/>
        </w:rPr>
        <w:t>W</w:t>
      </w:r>
      <w:r>
        <w:rPr>
          <w:rFonts w:ascii="Tahoma" w:hAnsi="Tahoma" w:cs="Tahoma"/>
          <w:sz w:val="24"/>
          <w:szCs w:val="24"/>
        </w:rPr>
        <w:t>h</w:t>
      </w:r>
      <w:r>
        <w:rPr>
          <w:rFonts w:ascii="Tahoma" w:hAnsi="Tahoma" w:cs="Tahoma"/>
          <w:spacing w:val="2"/>
          <w:sz w:val="24"/>
          <w:szCs w:val="24"/>
        </w:rPr>
        <w:t>i</w:t>
      </w:r>
      <w:r>
        <w:rPr>
          <w:rFonts w:ascii="Tahoma" w:hAnsi="Tahoma" w:cs="Tahoma"/>
          <w:spacing w:val="-1"/>
          <w:sz w:val="24"/>
          <w:szCs w:val="24"/>
        </w:rPr>
        <w:t>l</w:t>
      </w:r>
      <w:r>
        <w:rPr>
          <w:rFonts w:ascii="Tahoma" w:hAnsi="Tahoma" w:cs="Tahoma"/>
          <w:sz w:val="24"/>
          <w:szCs w:val="24"/>
        </w:rPr>
        <w:t>e</w:t>
      </w:r>
      <w:r>
        <w:rPr>
          <w:rFonts w:ascii="Tahoma" w:hAnsi="Tahoma" w:cs="Tahoma"/>
          <w:spacing w:val="4"/>
          <w:sz w:val="24"/>
          <w:szCs w:val="24"/>
        </w:rPr>
        <w:t xml:space="preserve"> </w:t>
      </w:r>
      <w:r>
        <w:rPr>
          <w:rFonts w:ascii="Tahoma" w:hAnsi="Tahoma" w:cs="Tahoma"/>
          <w:sz w:val="24"/>
          <w:szCs w:val="24"/>
        </w:rPr>
        <w:t>on</w:t>
      </w:r>
      <w:r>
        <w:rPr>
          <w:rFonts w:ascii="Tahoma" w:hAnsi="Tahoma" w:cs="Tahoma"/>
          <w:spacing w:val="7"/>
          <w:sz w:val="24"/>
          <w:szCs w:val="24"/>
        </w:rPr>
        <w:t xml:space="preserve"> </w:t>
      </w:r>
      <w:r>
        <w:rPr>
          <w:rFonts w:ascii="Tahoma" w:hAnsi="Tahoma" w:cs="Tahoma"/>
          <w:spacing w:val="-3"/>
          <w:sz w:val="24"/>
          <w:szCs w:val="24"/>
        </w:rPr>
        <w:t>i</w:t>
      </w:r>
      <w:r>
        <w:rPr>
          <w:rFonts w:ascii="Tahoma" w:hAnsi="Tahoma" w:cs="Tahoma"/>
          <w:spacing w:val="2"/>
          <w:sz w:val="24"/>
          <w:szCs w:val="24"/>
        </w:rPr>
        <w:t>n</w:t>
      </w:r>
      <w:r>
        <w:rPr>
          <w:rFonts w:ascii="Tahoma" w:hAnsi="Tahoma" w:cs="Tahoma"/>
          <w:spacing w:val="-1"/>
          <w:sz w:val="24"/>
          <w:szCs w:val="24"/>
        </w:rPr>
        <w:t>te</w:t>
      </w:r>
      <w:r>
        <w:rPr>
          <w:rFonts w:ascii="Tahoma" w:hAnsi="Tahoma" w:cs="Tahoma"/>
          <w:spacing w:val="2"/>
          <w:sz w:val="24"/>
          <w:szCs w:val="24"/>
        </w:rPr>
        <w:t>r</w:t>
      </w:r>
      <w:r>
        <w:rPr>
          <w:rFonts w:ascii="Tahoma" w:hAnsi="Tahoma" w:cs="Tahoma"/>
          <w:spacing w:val="-3"/>
          <w:sz w:val="24"/>
          <w:szCs w:val="24"/>
        </w:rPr>
        <w:t>d</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w:t>
      </w:r>
      <w:r>
        <w:rPr>
          <w:rFonts w:ascii="Tahoma" w:hAnsi="Tahoma" w:cs="Tahoma"/>
          <w:spacing w:val="2"/>
          <w:sz w:val="24"/>
          <w:szCs w:val="24"/>
        </w:rPr>
        <w:t xml:space="preserve"> y</w:t>
      </w:r>
      <w:r>
        <w:rPr>
          <w:rFonts w:ascii="Tahoma" w:hAnsi="Tahoma" w:cs="Tahoma"/>
          <w:sz w:val="24"/>
          <w:szCs w:val="24"/>
        </w:rPr>
        <w:t>ou</w:t>
      </w:r>
      <w:r>
        <w:rPr>
          <w:rFonts w:ascii="Tahoma" w:hAnsi="Tahoma" w:cs="Tahoma"/>
          <w:spacing w:val="6"/>
          <w:sz w:val="24"/>
          <w:szCs w:val="24"/>
        </w:rPr>
        <w:t xml:space="preserve"> </w:t>
      </w:r>
      <w:r>
        <w:rPr>
          <w:rFonts w:ascii="Tahoma" w:hAnsi="Tahoma" w:cs="Tahoma"/>
          <w:spacing w:val="-4"/>
          <w:sz w:val="24"/>
          <w:szCs w:val="24"/>
        </w:rPr>
        <w:t>w</w:t>
      </w:r>
      <w:r>
        <w:rPr>
          <w:rFonts w:ascii="Tahoma" w:hAnsi="Tahoma" w:cs="Tahoma"/>
          <w:spacing w:val="2"/>
          <w:sz w:val="24"/>
          <w:szCs w:val="24"/>
        </w:rPr>
        <w:t>i</w:t>
      </w:r>
      <w:r>
        <w:rPr>
          <w:rFonts w:ascii="Tahoma" w:hAnsi="Tahoma" w:cs="Tahoma"/>
          <w:spacing w:val="-1"/>
          <w:sz w:val="24"/>
          <w:szCs w:val="24"/>
        </w:rPr>
        <w:t>l</w:t>
      </w:r>
      <w:r>
        <w:rPr>
          <w:rFonts w:ascii="Tahoma" w:hAnsi="Tahoma" w:cs="Tahoma"/>
          <w:sz w:val="24"/>
          <w:szCs w:val="24"/>
        </w:rPr>
        <w:t>l</w:t>
      </w:r>
      <w:r>
        <w:rPr>
          <w:rFonts w:ascii="Tahoma" w:hAnsi="Tahoma" w:cs="Tahoma"/>
          <w:spacing w:val="3"/>
          <w:sz w:val="24"/>
          <w:szCs w:val="24"/>
        </w:rPr>
        <w:t xml:space="preserve"> </w:t>
      </w:r>
      <w:r>
        <w:rPr>
          <w:rFonts w:ascii="Tahoma" w:hAnsi="Tahoma" w:cs="Tahoma"/>
          <w:sz w:val="24"/>
          <w:szCs w:val="24"/>
        </w:rPr>
        <w:t>be</w:t>
      </w:r>
      <w:r>
        <w:rPr>
          <w:rFonts w:ascii="Tahoma" w:hAnsi="Tahoma" w:cs="Tahoma"/>
          <w:spacing w:val="4"/>
          <w:sz w:val="24"/>
          <w:szCs w:val="24"/>
        </w:rPr>
        <w:t xml:space="preserve"> </w:t>
      </w:r>
      <w:r>
        <w:rPr>
          <w:rFonts w:ascii="Tahoma" w:hAnsi="Tahoma" w:cs="Tahoma"/>
          <w:spacing w:val="2"/>
          <w:sz w:val="24"/>
          <w:szCs w:val="24"/>
        </w:rPr>
        <w:t>p</w:t>
      </w:r>
      <w:r>
        <w:rPr>
          <w:rFonts w:ascii="Tahoma" w:hAnsi="Tahoma" w:cs="Tahoma"/>
          <w:spacing w:val="-1"/>
          <w:sz w:val="24"/>
          <w:szCs w:val="24"/>
        </w:rPr>
        <w:t>a</w:t>
      </w:r>
      <w:r>
        <w:rPr>
          <w:rFonts w:ascii="Tahoma" w:hAnsi="Tahoma" w:cs="Tahoma"/>
          <w:spacing w:val="2"/>
          <w:sz w:val="24"/>
          <w:szCs w:val="24"/>
        </w:rPr>
        <w:t>i</w:t>
      </w:r>
      <w:r>
        <w:rPr>
          <w:rFonts w:ascii="Tahoma" w:hAnsi="Tahoma" w:cs="Tahoma"/>
          <w:sz w:val="24"/>
          <w:szCs w:val="24"/>
        </w:rPr>
        <w:t>d</w:t>
      </w:r>
      <w:r>
        <w:rPr>
          <w:rFonts w:ascii="Tahoma" w:hAnsi="Tahoma" w:cs="Tahoma"/>
          <w:spacing w:val="1"/>
          <w:sz w:val="24"/>
          <w:szCs w:val="24"/>
        </w:rPr>
        <w:t xml:space="preserve"> </w:t>
      </w:r>
      <w:r>
        <w:rPr>
          <w:rFonts w:ascii="Tahoma" w:hAnsi="Tahoma" w:cs="Tahoma"/>
          <w:sz w:val="24"/>
          <w:szCs w:val="24"/>
        </w:rPr>
        <w:t>h</w:t>
      </w:r>
      <w:r>
        <w:rPr>
          <w:rFonts w:ascii="Tahoma" w:hAnsi="Tahoma" w:cs="Tahoma"/>
          <w:spacing w:val="-1"/>
          <w:sz w:val="24"/>
          <w:szCs w:val="24"/>
        </w:rPr>
        <w:t>al</w:t>
      </w:r>
      <w:r>
        <w:rPr>
          <w:rFonts w:ascii="Tahoma" w:hAnsi="Tahoma" w:cs="Tahoma"/>
          <w:sz w:val="24"/>
          <w:szCs w:val="24"/>
        </w:rPr>
        <w:t>f</w:t>
      </w:r>
      <w:r>
        <w:rPr>
          <w:rFonts w:ascii="Tahoma" w:hAnsi="Tahoma" w:cs="Tahoma"/>
          <w:spacing w:val="3"/>
          <w:sz w:val="24"/>
          <w:szCs w:val="24"/>
        </w:rPr>
        <w:t xml:space="preserve"> </w:t>
      </w:r>
      <w:r>
        <w:rPr>
          <w:rFonts w:ascii="Tahoma" w:hAnsi="Tahoma" w:cs="Tahoma"/>
          <w:spacing w:val="2"/>
          <w:sz w:val="24"/>
          <w:szCs w:val="24"/>
        </w:rPr>
        <w:t>s</w:t>
      </w:r>
      <w:r>
        <w:rPr>
          <w:rFonts w:ascii="Tahoma" w:hAnsi="Tahoma" w:cs="Tahoma"/>
          <w:spacing w:val="-1"/>
          <w:sz w:val="24"/>
          <w:szCs w:val="24"/>
        </w:rPr>
        <w:t>ala</w:t>
      </w:r>
      <w:r>
        <w:rPr>
          <w:rFonts w:ascii="Tahoma" w:hAnsi="Tahoma" w:cs="Tahoma"/>
          <w:spacing w:val="2"/>
          <w:sz w:val="24"/>
          <w:szCs w:val="24"/>
        </w:rPr>
        <w:t>r</w:t>
      </w:r>
      <w:r>
        <w:rPr>
          <w:rFonts w:ascii="Tahoma" w:hAnsi="Tahoma" w:cs="Tahoma"/>
          <w:sz w:val="24"/>
          <w:szCs w:val="24"/>
        </w:rPr>
        <w:t>y</w:t>
      </w:r>
      <w:r>
        <w:rPr>
          <w:rFonts w:ascii="Tahoma" w:hAnsi="Tahoma" w:cs="Tahoma"/>
          <w:spacing w:val="6"/>
          <w:sz w:val="24"/>
          <w:szCs w:val="24"/>
        </w:rPr>
        <w:t xml:space="preserve"> </w:t>
      </w:r>
      <w:r>
        <w:rPr>
          <w:rFonts w:ascii="Tahoma" w:hAnsi="Tahoma" w:cs="Tahoma"/>
          <w:spacing w:val="-1"/>
          <w:sz w:val="24"/>
          <w:szCs w:val="24"/>
        </w:rPr>
        <w:t>a</w:t>
      </w:r>
      <w:r>
        <w:rPr>
          <w:rFonts w:ascii="Tahoma" w:hAnsi="Tahoma" w:cs="Tahoma"/>
          <w:spacing w:val="-3"/>
          <w:sz w:val="24"/>
          <w:szCs w:val="24"/>
        </w:rPr>
        <w:t>n</w:t>
      </w:r>
      <w:r>
        <w:rPr>
          <w:rFonts w:ascii="Tahoma" w:hAnsi="Tahoma" w:cs="Tahoma"/>
          <w:sz w:val="24"/>
          <w:szCs w:val="24"/>
        </w:rPr>
        <w:t>d</w:t>
      </w:r>
      <w:r>
        <w:rPr>
          <w:rFonts w:ascii="Tahoma" w:hAnsi="Tahoma" w:cs="Tahoma"/>
          <w:spacing w:val="6"/>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1"/>
          <w:sz w:val="24"/>
          <w:szCs w:val="24"/>
        </w:rPr>
        <w:t xml:space="preserve"> </w:t>
      </w:r>
      <w:r>
        <w:rPr>
          <w:rFonts w:ascii="Tahoma" w:hAnsi="Tahoma" w:cs="Tahoma"/>
          <w:spacing w:val="2"/>
          <w:sz w:val="24"/>
          <w:szCs w:val="24"/>
        </w:rPr>
        <w:t>s</w:t>
      </w:r>
      <w:r>
        <w:rPr>
          <w:rFonts w:ascii="Tahoma" w:hAnsi="Tahoma" w:cs="Tahoma"/>
          <w:sz w:val="24"/>
          <w:szCs w:val="24"/>
        </w:rPr>
        <w:t>ho</w:t>
      </w:r>
      <w:r>
        <w:rPr>
          <w:rFonts w:ascii="Tahoma" w:hAnsi="Tahoma" w:cs="Tahoma"/>
          <w:spacing w:val="1"/>
          <w:sz w:val="24"/>
          <w:szCs w:val="24"/>
        </w:rPr>
        <w:t>u</w:t>
      </w:r>
      <w:r>
        <w:rPr>
          <w:rFonts w:ascii="Tahoma" w:hAnsi="Tahoma" w:cs="Tahoma"/>
          <w:spacing w:val="-1"/>
          <w:sz w:val="24"/>
          <w:szCs w:val="24"/>
        </w:rPr>
        <w:t>l</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2"/>
          <w:sz w:val="24"/>
          <w:szCs w:val="24"/>
        </w:rPr>
        <w:t>n</w:t>
      </w:r>
      <w:r>
        <w:rPr>
          <w:rFonts w:ascii="Tahoma" w:hAnsi="Tahoma" w:cs="Tahoma"/>
          <w:sz w:val="24"/>
          <w:szCs w:val="24"/>
        </w:rPr>
        <w:t>ot</w:t>
      </w:r>
      <w:r>
        <w:rPr>
          <w:rFonts w:ascii="Tahoma" w:hAnsi="Tahoma" w:cs="Tahoma"/>
          <w:spacing w:val="3"/>
          <w:sz w:val="24"/>
          <w:szCs w:val="24"/>
        </w:rPr>
        <w:t xml:space="preserve"> </w:t>
      </w:r>
      <w:r>
        <w:rPr>
          <w:rFonts w:ascii="Tahoma" w:hAnsi="Tahoma" w:cs="Tahoma"/>
          <w:spacing w:val="-1"/>
          <w:sz w:val="24"/>
          <w:szCs w:val="24"/>
        </w:rPr>
        <w:t>lea</w:t>
      </w:r>
      <w:r>
        <w:rPr>
          <w:rFonts w:ascii="Tahoma" w:hAnsi="Tahoma" w:cs="Tahoma"/>
          <w:spacing w:val="1"/>
          <w:sz w:val="24"/>
          <w:szCs w:val="24"/>
        </w:rPr>
        <w:t>v</w:t>
      </w:r>
      <w:r>
        <w:rPr>
          <w:rFonts w:ascii="Tahoma" w:hAnsi="Tahoma" w:cs="Tahoma"/>
          <w:sz w:val="24"/>
          <w:szCs w:val="24"/>
        </w:rPr>
        <w:t>e</w:t>
      </w:r>
      <w:r>
        <w:rPr>
          <w:rFonts w:ascii="Tahoma" w:hAnsi="Tahoma" w:cs="Tahoma"/>
          <w:spacing w:val="4"/>
          <w:sz w:val="24"/>
          <w:szCs w:val="24"/>
        </w:rPr>
        <w:t xml:space="preserve"> </w:t>
      </w:r>
      <w:r>
        <w:rPr>
          <w:rFonts w:ascii="Tahoma" w:hAnsi="Tahoma" w:cs="Tahoma"/>
          <w:spacing w:val="2"/>
          <w:sz w:val="24"/>
          <w:szCs w:val="24"/>
        </w:rPr>
        <w:t>y</w:t>
      </w:r>
      <w:r>
        <w:rPr>
          <w:rFonts w:ascii="Tahoma" w:hAnsi="Tahoma" w:cs="Tahoma"/>
          <w:sz w:val="24"/>
          <w:szCs w:val="24"/>
        </w:rPr>
        <w:t>o</w:t>
      </w:r>
      <w:r>
        <w:rPr>
          <w:rFonts w:ascii="Tahoma" w:hAnsi="Tahoma" w:cs="Tahoma"/>
          <w:spacing w:val="-4"/>
          <w:sz w:val="24"/>
          <w:szCs w:val="24"/>
        </w:rPr>
        <w:t>u</w:t>
      </w:r>
      <w:r>
        <w:rPr>
          <w:rFonts w:ascii="Tahoma" w:hAnsi="Tahoma" w:cs="Tahoma"/>
          <w:sz w:val="24"/>
          <w:szCs w:val="24"/>
        </w:rPr>
        <w:t>r</w:t>
      </w:r>
      <w:r>
        <w:rPr>
          <w:rFonts w:ascii="Tahoma" w:hAnsi="Tahoma" w:cs="Tahoma"/>
          <w:spacing w:val="7"/>
          <w:sz w:val="24"/>
          <w:szCs w:val="24"/>
        </w:rPr>
        <w:t xml:space="preserve"> </w:t>
      </w:r>
      <w:r>
        <w:rPr>
          <w:rFonts w:ascii="Tahoma" w:hAnsi="Tahoma" w:cs="Tahoma"/>
          <w:spacing w:val="-3"/>
          <w:sz w:val="24"/>
          <w:szCs w:val="24"/>
        </w:rPr>
        <w:t>d</w:t>
      </w:r>
      <w:r>
        <w:rPr>
          <w:rFonts w:ascii="Tahoma" w:hAnsi="Tahoma" w:cs="Tahoma"/>
          <w:spacing w:val="1"/>
          <w:sz w:val="24"/>
          <w:szCs w:val="24"/>
        </w:rPr>
        <w:t>u</w:t>
      </w:r>
      <w:r>
        <w:rPr>
          <w:rFonts w:ascii="Tahoma" w:hAnsi="Tahoma" w:cs="Tahoma"/>
          <w:spacing w:val="-1"/>
          <w:sz w:val="24"/>
          <w:szCs w:val="24"/>
        </w:rPr>
        <w:t>t</w:t>
      </w:r>
      <w:r>
        <w:rPr>
          <w:rFonts w:ascii="Tahoma" w:hAnsi="Tahoma" w:cs="Tahoma"/>
          <w:sz w:val="24"/>
          <w:szCs w:val="24"/>
        </w:rPr>
        <w:t>y</w:t>
      </w:r>
      <w:r>
        <w:rPr>
          <w:rFonts w:ascii="Tahoma" w:hAnsi="Tahoma" w:cs="Tahoma"/>
          <w:spacing w:val="6"/>
          <w:sz w:val="24"/>
          <w:szCs w:val="24"/>
        </w:rPr>
        <w:t xml:space="preserve"> </w:t>
      </w:r>
      <w:r>
        <w:rPr>
          <w:rFonts w:ascii="Tahoma" w:hAnsi="Tahoma" w:cs="Tahoma"/>
          <w:spacing w:val="2"/>
          <w:sz w:val="24"/>
          <w:szCs w:val="24"/>
        </w:rPr>
        <w:t>s</w:t>
      </w:r>
      <w:r>
        <w:rPr>
          <w:rFonts w:ascii="Tahoma" w:hAnsi="Tahoma" w:cs="Tahoma"/>
          <w:spacing w:val="-1"/>
          <w:sz w:val="24"/>
          <w:szCs w:val="24"/>
        </w:rPr>
        <w:t>tat</w:t>
      </w:r>
      <w:r>
        <w:rPr>
          <w:rFonts w:ascii="Tahoma" w:hAnsi="Tahoma" w:cs="Tahoma"/>
          <w:spacing w:val="2"/>
          <w:sz w:val="24"/>
          <w:szCs w:val="24"/>
        </w:rPr>
        <w:t>i</w:t>
      </w:r>
      <w:r>
        <w:rPr>
          <w:rFonts w:ascii="Tahoma" w:hAnsi="Tahoma" w:cs="Tahoma"/>
          <w:spacing w:val="-5"/>
          <w:sz w:val="24"/>
          <w:szCs w:val="24"/>
        </w:rPr>
        <w:t>o</w:t>
      </w:r>
      <w:r>
        <w:rPr>
          <w:rFonts w:ascii="Tahoma" w:hAnsi="Tahoma" w:cs="Tahoma"/>
          <w:sz w:val="24"/>
          <w:szCs w:val="24"/>
        </w:rPr>
        <w:t xml:space="preserve">n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ho</w:t>
      </w:r>
      <w:r>
        <w:rPr>
          <w:rFonts w:ascii="Tahoma" w:hAnsi="Tahoma" w:cs="Tahoma"/>
          <w:spacing w:val="1"/>
          <w:sz w:val="24"/>
          <w:szCs w:val="24"/>
        </w:rPr>
        <w:t>u</w:t>
      </w:r>
      <w:r>
        <w:rPr>
          <w:rFonts w:ascii="Tahoma" w:hAnsi="Tahoma" w:cs="Tahoma"/>
          <w:sz w:val="24"/>
          <w:szCs w:val="24"/>
        </w:rPr>
        <w:t>t</w:t>
      </w:r>
      <w:r>
        <w:rPr>
          <w:rFonts w:ascii="Tahoma" w:hAnsi="Tahoma" w:cs="Tahoma"/>
          <w:spacing w:val="-1"/>
          <w:sz w:val="24"/>
          <w:szCs w:val="24"/>
        </w:rPr>
        <w:t xml:space="preserve"> t</w:t>
      </w:r>
      <w:r>
        <w:rPr>
          <w:rFonts w:ascii="Tahoma" w:hAnsi="Tahoma" w:cs="Tahoma"/>
          <w:sz w:val="24"/>
          <w:szCs w:val="24"/>
        </w:rPr>
        <w:t>he</w:t>
      </w:r>
      <w:r>
        <w:rPr>
          <w:rFonts w:ascii="Tahoma" w:hAnsi="Tahoma" w:cs="Tahoma"/>
          <w:spacing w:val="-1"/>
          <w:sz w:val="24"/>
          <w:szCs w:val="24"/>
        </w:rPr>
        <w:t xml:space="preserve"> ex</w:t>
      </w:r>
      <w:r>
        <w:rPr>
          <w:rFonts w:ascii="Tahoma" w:hAnsi="Tahoma" w:cs="Tahoma"/>
          <w:spacing w:val="2"/>
          <w:sz w:val="24"/>
          <w:szCs w:val="24"/>
        </w:rPr>
        <w:t>pr</w:t>
      </w:r>
      <w:r>
        <w:rPr>
          <w:rFonts w:ascii="Tahoma" w:hAnsi="Tahoma" w:cs="Tahoma"/>
          <w:spacing w:val="-1"/>
          <w:sz w:val="24"/>
          <w:szCs w:val="24"/>
        </w:rPr>
        <w:t>e</w:t>
      </w:r>
      <w:r>
        <w:rPr>
          <w:rFonts w:ascii="Tahoma" w:hAnsi="Tahoma" w:cs="Tahoma"/>
          <w:spacing w:val="2"/>
          <w:sz w:val="24"/>
          <w:szCs w:val="24"/>
        </w:rPr>
        <w:t>s</w:t>
      </w:r>
      <w:r>
        <w:rPr>
          <w:rFonts w:ascii="Tahoma" w:hAnsi="Tahoma" w:cs="Tahoma"/>
          <w:sz w:val="24"/>
          <w:szCs w:val="24"/>
        </w:rPr>
        <w:t>s</w:t>
      </w:r>
      <w:r>
        <w:rPr>
          <w:rFonts w:ascii="Tahoma" w:hAnsi="Tahoma" w:cs="Tahoma"/>
          <w:spacing w:val="2"/>
          <w:sz w:val="24"/>
          <w:szCs w:val="24"/>
        </w:rPr>
        <w:t xml:space="preserve"> p</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5"/>
          <w:sz w:val="24"/>
          <w:szCs w:val="24"/>
        </w:rPr>
        <w:t>m</w:t>
      </w:r>
      <w:r>
        <w:rPr>
          <w:rFonts w:ascii="Tahoma" w:hAnsi="Tahoma" w:cs="Tahoma"/>
          <w:spacing w:val="2"/>
          <w:sz w:val="24"/>
          <w:szCs w:val="24"/>
        </w:rPr>
        <w:t>i</w:t>
      </w:r>
      <w:r>
        <w:rPr>
          <w:rFonts w:ascii="Tahoma" w:hAnsi="Tahoma" w:cs="Tahoma"/>
          <w:spacing w:val="-3"/>
          <w:sz w:val="24"/>
          <w:szCs w:val="24"/>
        </w:rPr>
        <w:t>s</w:t>
      </w:r>
      <w:r>
        <w:rPr>
          <w:rFonts w:ascii="Tahoma" w:hAnsi="Tahoma" w:cs="Tahoma"/>
          <w:spacing w:val="2"/>
          <w:sz w:val="24"/>
          <w:szCs w:val="24"/>
        </w:rPr>
        <w:t>si</w:t>
      </w:r>
      <w:r>
        <w:rPr>
          <w:rFonts w:ascii="Tahoma" w:hAnsi="Tahoma" w:cs="Tahoma"/>
          <w:sz w:val="24"/>
          <w:szCs w:val="24"/>
        </w:rPr>
        <w:t>on</w:t>
      </w:r>
      <w:r>
        <w:rPr>
          <w:rFonts w:ascii="Tahoma" w:hAnsi="Tahoma" w:cs="Tahoma"/>
          <w:spacing w:val="2"/>
          <w:sz w:val="24"/>
          <w:szCs w:val="24"/>
        </w:rPr>
        <w:t xml:space="preserve"> </w:t>
      </w:r>
      <w:r>
        <w:rPr>
          <w:rFonts w:ascii="Tahoma" w:hAnsi="Tahoma" w:cs="Tahoma"/>
          <w:spacing w:val="-6"/>
          <w:sz w:val="24"/>
          <w:szCs w:val="24"/>
        </w:rPr>
        <w:t>f</w:t>
      </w:r>
      <w:r>
        <w:rPr>
          <w:rFonts w:ascii="Tahoma" w:hAnsi="Tahoma" w:cs="Tahoma"/>
          <w:spacing w:val="2"/>
          <w:sz w:val="24"/>
          <w:szCs w:val="24"/>
        </w:rPr>
        <w:t>r</w:t>
      </w:r>
      <w:r>
        <w:rPr>
          <w:rFonts w:ascii="Tahoma" w:hAnsi="Tahoma" w:cs="Tahoma"/>
          <w:sz w:val="24"/>
          <w:szCs w:val="24"/>
        </w:rPr>
        <w:t xml:space="preserve">om </w:t>
      </w:r>
      <w:r>
        <w:rPr>
          <w:rFonts w:ascii="Tahoma" w:hAnsi="Tahoma" w:cs="Tahoma"/>
          <w:spacing w:val="2"/>
          <w:sz w:val="24"/>
          <w:szCs w:val="24"/>
        </w:rPr>
        <w:t>y</w:t>
      </w:r>
      <w:r>
        <w:rPr>
          <w:rFonts w:ascii="Tahoma" w:hAnsi="Tahoma" w:cs="Tahoma"/>
          <w:sz w:val="24"/>
          <w:szCs w:val="24"/>
        </w:rPr>
        <w:t>o</w:t>
      </w:r>
      <w:r>
        <w:rPr>
          <w:rFonts w:ascii="Tahoma" w:hAnsi="Tahoma" w:cs="Tahoma"/>
          <w:spacing w:val="-4"/>
          <w:sz w:val="24"/>
          <w:szCs w:val="24"/>
        </w:rPr>
        <w:t>u</w:t>
      </w:r>
      <w:r>
        <w:rPr>
          <w:rFonts w:ascii="Tahoma" w:hAnsi="Tahoma" w:cs="Tahoma"/>
          <w:sz w:val="24"/>
          <w:szCs w:val="24"/>
        </w:rPr>
        <w:t>r</w:t>
      </w:r>
      <w:r>
        <w:rPr>
          <w:rFonts w:ascii="Tahoma" w:hAnsi="Tahoma" w:cs="Tahoma"/>
          <w:spacing w:val="2"/>
          <w:sz w:val="24"/>
          <w:szCs w:val="24"/>
        </w:rPr>
        <w:t xml:space="preserve"> i</w:t>
      </w:r>
      <w:r>
        <w:rPr>
          <w:rFonts w:ascii="Tahoma" w:hAnsi="Tahoma" w:cs="Tahoma"/>
          <w:spacing w:val="-5"/>
          <w:sz w:val="24"/>
          <w:szCs w:val="24"/>
        </w:rPr>
        <w:t>m</w:t>
      </w:r>
      <w:r>
        <w:rPr>
          <w:rFonts w:ascii="Tahoma" w:hAnsi="Tahoma" w:cs="Tahoma"/>
          <w:sz w:val="24"/>
          <w:szCs w:val="24"/>
        </w:rPr>
        <w:t>m</w:t>
      </w:r>
      <w:r>
        <w:rPr>
          <w:rFonts w:ascii="Tahoma" w:hAnsi="Tahoma" w:cs="Tahoma"/>
          <w:spacing w:val="-1"/>
          <w:sz w:val="24"/>
          <w:szCs w:val="24"/>
        </w:rPr>
        <w:t>e</w:t>
      </w:r>
      <w:r>
        <w:rPr>
          <w:rFonts w:ascii="Tahoma" w:hAnsi="Tahoma" w:cs="Tahoma"/>
          <w:spacing w:val="1"/>
          <w:sz w:val="24"/>
          <w:szCs w:val="24"/>
        </w:rPr>
        <w:t>d</w:t>
      </w:r>
      <w:r>
        <w:rPr>
          <w:rFonts w:ascii="Tahoma" w:hAnsi="Tahoma" w:cs="Tahoma"/>
          <w:spacing w:val="2"/>
          <w:sz w:val="24"/>
          <w:szCs w:val="24"/>
        </w:rPr>
        <w:t>i</w:t>
      </w:r>
      <w:r>
        <w:rPr>
          <w:rFonts w:ascii="Tahoma" w:hAnsi="Tahoma" w:cs="Tahoma"/>
          <w:spacing w:val="-1"/>
          <w:sz w:val="24"/>
          <w:szCs w:val="24"/>
        </w:rPr>
        <w:t>at</w:t>
      </w:r>
      <w:r>
        <w:rPr>
          <w:rFonts w:ascii="Tahoma" w:hAnsi="Tahoma" w:cs="Tahoma"/>
          <w:sz w:val="24"/>
          <w:szCs w:val="24"/>
        </w:rPr>
        <w:t>e</w:t>
      </w:r>
      <w:r>
        <w:rPr>
          <w:rFonts w:ascii="Tahoma" w:hAnsi="Tahoma" w:cs="Tahoma"/>
          <w:spacing w:val="-1"/>
          <w:sz w:val="24"/>
          <w:szCs w:val="24"/>
        </w:rPr>
        <w:t xml:space="preserve"> </w:t>
      </w:r>
      <w:r>
        <w:rPr>
          <w:rFonts w:ascii="Tahoma" w:hAnsi="Tahoma" w:cs="Tahoma"/>
          <w:spacing w:val="2"/>
          <w:sz w:val="24"/>
          <w:szCs w:val="24"/>
        </w:rPr>
        <w:t>s</w:t>
      </w:r>
      <w:r>
        <w:rPr>
          <w:rFonts w:ascii="Tahoma" w:hAnsi="Tahoma" w:cs="Tahoma"/>
          <w:spacing w:val="1"/>
          <w:sz w:val="24"/>
          <w:szCs w:val="24"/>
        </w:rPr>
        <w:t>u</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4"/>
          <w:sz w:val="24"/>
          <w:szCs w:val="24"/>
        </w:rPr>
        <w:t>v</w:t>
      </w:r>
      <w:r>
        <w:rPr>
          <w:rFonts w:ascii="Tahoma" w:hAnsi="Tahoma" w:cs="Tahoma"/>
          <w:spacing w:val="2"/>
          <w:sz w:val="24"/>
          <w:szCs w:val="24"/>
        </w:rPr>
        <w:t>is</w:t>
      </w:r>
      <w:r>
        <w:rPr>
          <w:rFonts w:ascii="Tahoma" w:hAnsi="Tahoma" w:cs="Tahoma"/>
          <w:spacing w:val="-5"/>
          <w:sz w:val="24"/>
          <w:szCs w:val="24"/>
        </w:rPr>
        <w:t>o</w:t>
      </w:r>
      <w:r>
        <w:rPr>
          <w:rFonts w:ascii="Tahoma" w:hAnsi="Tahoma" w:cs="Tahoma"/>
          <w:spacing w:val="2"/>
          <w:sz w:val="24"/>
          <w:szCs w:val="24"/>
        </w:rPr>
        <w:t>r</w:t>
      </w:r>
      <w:r>
        <w:rPr>
          <w:rFonts w:ascii="Tahoma" w:hAnsi="Tahoma" w:cs="Tahoma"/>
          <w:sz w:val="24"/>
          <w:szCs w:val="24"/>
        </w:rPr>
        <w:t>.</w:t>
      </w:r>
    </w:p>
    <w:p w14:paraId="4341EBE1" w14:textId="77777777" w:rsidR="002E681A" w:rsidRDefault="002E681A">
      <w:pPr>
        <w:widowControl w:val="0"/>
        <w:autoSpaceDE w:val="0"/>
        <w:autoSpaceDN w:val="0"/>
        <w:adjustRightInd w:val="0"/>
        <w:spacing w:after="0" w:line="240" w:lineRule="exact"/>
        <w:rPr>
          <w:rFonts w:ascii="Tahoma" w:hAnsi="Tahoma" w:cs="Tahoma"/>
          <w:sz w:val="24"/>
          <w:szCs w:val="24"/>
        </w:rPr>
      </w:pPr>
    </w:p>
    <w:p w14:paraId="5302E3B0" w14:textId="77777777" w:rsidR="002E681A" w:rsidRDefault="00B4694F">
      <w:pPr>
        <w:widowControl w:val="0"/>
        <w:autoSpaceDE w:val="0"/>
        <w:autoSpaceDN w:val="0"/>
        <w:adjustRightInd w:val="0"/>
        <w:spacing w:after="0" w:line="240" w:lineRule="auto"/>
        <w:ind w:left="111" w:right="8987"/>
        <w:jc w:val="both"/>
        <w:rPr>
          <w:rFonts w:ascii="Tahoma" w:hAnsi="Tahoma" w:cs="Tahoma"/>
          <w:sz w:val="24"/>
          <w:szCs w:val="24"/>
        </w:rPr>
      </w:pPr>
      <w:r>
        <w:rPr>
          <w:rFonts w:ascii="Tahoma" w:hAnsi="Tahoma" w:cs="Tahoma"/>
          <w:spacing w:val="1"/>
          <w:sz w:val="24"/>
          <w:szCs w:val="24"/>
        </w:rPr>
        <w:t>(</w:t>
      </w:r>
      <w:r>
        <w:rPr>
          <w:rFonts w:ascii="Tahoma" w:hAnsi="Tahoma" w:cs="Tahoma"/>
          <w:sz w:val="24"/>
          <w:szCs w:val="24"/>
        </w:rPr>
        <w:t>S</w:t>
      </w:r>
      <w:r>
        <w:rPr>
          <w:rFonts w:ascii="Tahoma" w:hAnsi="Tahoma" w:cs="Tahoma"/>
          <w:spacing w:val="2"/>
          <w:sz w:val="24"/>
          <w:szCs w:val="24"/>
        </w:rPr>
        <w:t>i</w:t>
      </w:r>
      <w:r>
        <w:rPr>
          <w:rFonts w:ascii="Tahoma" w:hAnsi="Tahoma" w:cs="Tahoma"/>
          <w:spacing w:val="-2"/>
          <w:sz w:val="24"/>
          <w:szCs w:val="24"/>
        </w:rPr>
        <w:t>g</w:t>
      </w:r>
      <w:r>
        <w:rPr>
          <w:rFonts w:ascii="Tahoma" w:hAnsi="Tahoma" w:cs="Tahoma"/>
          <w:spacing w:val="2"/>
          <w:sz w:val="24"/>
          <w:szCs w:val="24"/>
        </w:rPr>
        <w:t>n</w:t>
      </w:r>
      <w:r>
        <w:rPr>
          <w:rFonts w:ascii="Tahoma" w:hAnsi="Tahoma" w:cs="Tahoma"/>
          <w:spacing w:val="-1"/>
          <w:sz w:val="24"/>
          <w:szCs w:val="24"/>
        </w:rPr>
        <w:t>e</w:t>
      </w:r>
      <w:r>
        <w:rPr>
          <w:rFonts w:ascii="Tahoma" w:hAnsi="Tahoma" w:cs="Tahoma"/>
          <w:spacing w:val="1"/>
          <w:sz w:val="24"/>
          <w:szCs w:val="24"/>
        </w:rPr>
        <w:t>d</w:t>
      </w:r>
      <w:r>
        <w:rPr>
          <w:rFonts w:ascii="Tahoma" w:hAnsi="Tahoma" w:cs="Tahoma"/>
          <w:sz w:val="24"/>
          <w:szCs w:val="24"/>
        </w:rPr>
        <w:t>)</w:t>
      </w:r>
    </w:p>
    <w:p w14:paraId="30E5C5AF" w14:textId="77777777" w:rsidR="002E681A" w:rsidRDefault="002E681A">
      <w:pPr>
        <w:widowControl w:val="0"/>
        <w:autoSpaceDE w:val="0"/>
        <w:autoSpaceDN w:val="0"/>
        <w:adjustRightInd w:val="0"/>
        <w:spacing w:after="0" w:line="359" w:lineRule="auto"/>
        <w:ind w:left="111" w:right="78"/>
        <w:jc w:val="both"/>
        <w:rPr>
          <w:rFonts w:ascii="Tahoma" w:hAnsi="Tahoma" w:cs="Tahoma"/>
          <w:sz w:val="24"/>
          <w:szCs w:val="24"/>
        </w:rPr>
      </w:pPr>
    </w:p>
    <w:p w14:paraId="79DD8FE1" w14:textId="77777777" w:rsidR="002E681A" w:rsidRDefault="002E681A">
      <w:pPr>
        <w:widowControl w:val="0"/>
        <w:autoSpaceDE w:val="0"/>
        <w:autoSpaceDN w:val="0"/>
        <w:adjustRightInd w:val="0"/>
        <w:spacing w:after="0" w:line="359" w:lineRule="auto"/>
        <w:ind w:left="111" w:right="78"/>
        <w:jc w:val="both"/>
        <w:rPr>
          <w:rFonts w:ascii="Tahoma" w:hAnsi="Tahoma" w:cs="Tahoma"/>
          <w:sz w:val="24"/>
          <w:szCs w:val="24"/>
        </w:rPr>
      </w:pPr>
    </w:p>
    <w:p w14:paraId="43E5AB9D" w14:textId="77777777" w:rsidR="002E681A" w:rsidRDefault="00B4694F">
      <w:pPr>
        <w:widowControl w:val="0"/>
        <w:autoSpaceDE w:val="0"/>
        <w:autoSpaceDN w:val="0"/>
        <w:adjustRightInd w:val="0"/>
        <w:spacing w:after="0" w:line="240" w:lineRule="exact"/>
        <w:rPr>
          <w:rFonts w:ascii="Tahoma" w:hAnsi="Tahoma" w:cs="Tahoma"/>
          <w:b/>
          <w:sz w:val="24"/>
          <w:szCs w:val="24"/>
        </w:rPr>
      </w:pPr>
      <w:r>
        <w:rPr>
          <w:rFonts w:ascii="Tahoma" w:hAnsi="Tahoma" w:cs="Tahoma"/>
          <w:b/>
          <w:sz w:val="24"/>
          <w:szCs w:val="24"/>
        </w:rPr>
        <w:t>Director General/CEO</w:t>
      </w:r>
    </w:p>
    <w:p w14:paraId="5CF5900F" w14:textId="77777777" w:rsidR="002E681A" w:rsidRDefault="00B4694F">
      <w:pPr>
        <w:widowControl w:val="0"/>
        <w:autoSpaceDE w:val="0"/>
        <w:autoSpaceDN w:val="0"/>
        <w:adjustRightInd w:val="0"/>
        <w:spacing w:after="0" w:line="240" w:lineRule="auto"/>
        <w:ind w:right="7802"/>
        <w:jc w:val="both"/>
        <w:rPr>
          <w:rFonts w:ascii="Tahoma" w:hAnsi="Tahoma" w:cs="Tahoma"/>
          <w:sz w:val="24"/>
          <w:szCs w:val="24"/>
        </w:rPr>
      </w:pPr>
      <w:r>
        <w:rPr>
          <w:rFonts w:ascii="Tahoma" w:hAnsi="Tahoma" w:cs="Tahoma"/>
          <w:sz w:val="24"/>
          <w:szCs w:val="24"/>
        </w:rPr>
        <w:t>Co</w:t>
      </w:r>
      <w:r>
        <w:rPr>
          <w:rFonts w:ascii="Tahoma" w:hAnsi="Tahoma" w:cs="Tahoma"/>
          <w:spacing w:val="2"/>
          <w:sz w:val="24"/>
          <w:szCs w:val="24"/>
        </w:rPr>
        <w:t>p</w:t>
      </w:r>
      <w:r>
        <w:rPr>
          <w:rFonts w:ascii="Tahoma" w:hAnsi="Tahoma" w:cs="Tahoma"/>
          <w:sz w:val="24"/>
          <w:szCs w:val="24"/>
        </w:rPr>
        <w:t>y</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2"/>
          <w:sz w:val="24"/>
          <w:szCs w:val="24"/>
        </w:rPr>
        <w:t xml:space="preserve"> </w:t>
      </w:r>
      <w:r>
        <w:rPr>
          <w:rFonts w:ascii="Tahoma" w:hAnsi="Tahoma" w:cs="Tahoma"/>
          <w:sz w:val="24"/>
          <w:szCs w:val="24"/>
        </w:rPr>
        <w:t>S</w:t>
      </w:r>
      <w:r>
        <w:rPr>
          <w:rFonts w:ascii="Tahoma" w:hAnsi="Tahoma" w:cs="Tahoma"/>
          <w:spacing w:val="1"/>
          <w:sz w:val="24"/>
          <w:szCs w:val="24"/>
        </w:rPr>
        <w:t>u</w:t>
      </w:r>
      <w:r>
        <w:rPr>
          <w:rFonts w:ascii="Tahoma" w:hAnsi="Tahoma" w:cs="Tahoma"/>
          <w:spacing w:val="2"/>
          <w:sz w:val="24"/>
          <w:szCs w:val="24"/>
        </w:rPr>
        <w:t>p</w:t>
      </w:r>
      <w:r>
        <w:rPr>
          <w:rFonts w:ascii="Tahoma" w:hAnsi="Tahoma" w:cs="Tahoma"/>
          <w:spacing w:val="-6"/>
          <w:sz w:val="24"/>
          <w:szCs w:val="24"/>
        </w:rPr>
        <w:t>e</w:t>
      </w:r>
      <w:r>
        <w:rPr>
          <w:rFonts w:ascii="Tahoma" w:hAnsi="Tahoma" w:cs="Tahoma"/>
          <w:spacing w:val="2"/>
          <w:sz w:val="24"/>
          <w:szCs w:val="24"/>
        </w:rPr>
        <w:t>r</w:t>
      </w:r>
      <w:r>
        <w:rPr>
          <w:rFonts w:ascii="Tahoma" w:hAnsi="Tahoma" w:cs="Tahoma"/>
          <w:spacing w:val="1"/>
          <w:sz w:val="24"/>
          <w:szCs w:val="24"/>
        </w:rPr>
        <w:t>v</w:t>
      </w:r>
      <w:r>
        <w:rPr>
          <w:rFonts w:ascii="Tahoma" w:hAnsi="Tahoma" w:cs="Tahoma"/>
          <w:spacing w:val="-3"/>
          <w:sz w:val="24"/>
          <w:szCs w:val="24"/>
        </w:rPr>
        <w:t>i</w:t>
      </w:r>
      <w:r>
        <w:rPr>
          <w:rFonts w:ascii="Tahoma" w:hAnsi="Tahoma" w:cs="Tahoma"/>
          <w:spacing w:val="2"/>
          <w:sz w:val="24"/>
          <w:szCs w:val="24"/>
        </w:rPr>
        <w:t>s</w:t>
      </w:r>
      <w:r>
        <w:rPr>
          <w:rFonts w:ascii="Tahoma" w:hAnsi="Tahoma" w:cs="Tahoma"/>
          <w:sz w:val="24"/>
          <w:szCs w:val="24"/>
        </w:rPr>
        <w:t>or</w:t>
      </w:r>
    </w:p>
    <w:p w14:paraId="2B0F1690" w14:textId="77777777" w:rsidR="002E681A" w:rsidRDefault="002E681A">
      <w:pPr>
        <w:widowControl w:val="0"/>
        <w:autoSpaceDE w:val="0"/>
        <w:autoSpaceDN w:val="0"/>
        <w:adjustRightInd w:val="0"/>
        <w:spacing w:after="0" w:line="240" w:lineRule="auto"/>
        <w:ind w:left="111" w:right="7802"/>
        <w:jc w:val="both"/>
        <w:rPr>
          <w:rFonts w:ascii="Tahoma" w:hAnsi="Tahoma" w:cs="Tahoma"/>
          <w:sz w:val="24"/>
          <w:szCs w:val="24"/>
        </w:rPr>
        <w:sectPr w:rsidR="002E681A">
          <w:headerReference w:type="even" r:id="rId24"/>
          <w:headerReference w:type="default" r:id="rId25"/>
          <w:footerReference w:type="default" r:id="rId26"/>
          <w:headerReference w:type="first" r:id="rId27"/>
          <w:pgSz w:w="12240" w:h="15840"/>
          <w:pgMar w:top="1360" w:right="1140" w:bottom="280" w:left="1060" w:header="0" w:footer="1402" w:gutter="0"/>
          <w:cols w:space="720" w:equalWidth="0">
            <w:col w:w="10040"/>
          </w:cols>
        </w:sectPr>
      </w:pPr>
    </w:p>
    <w:p w14:paraId="7CE14BC7" w14:textId="77777777" w:rsidR="002E681A" w:rsidRDefault="00B4694F">
      <w:pPr>
        <w:widowControl w:val="0"/>
        <w:autoSpaceDE w:val="0"/>
        <w:autoSpaceDN w:val="0"/>
        <w:adjustRightInd w:val="0"/>
        <w:spacing w:before="80" w:after="0" w:line="578" w:lineRule="auto"/>
        <w:ind w:left="111" w:right="-45"/>
        <w:rPr>
          <w:rFonts w:ascii="Tahoma" w:hAnsi="Tahoma" w:cs="Tahoma"/>
          <w:sz w:val="24"/>
          <w:szCs w:val="24"/>
        </w:rPr>
      </w:pPr>
      <w:bookmarkStart w:id="1302" w:name="_Toc149742728"/>
      <w:r>
        <w:rPr>
          <w:rStyle w:val="Heading2Char"/>
          <w:rFonts w:cs="Tahoma"/>
          <w:sz w:val="24"/>
          <w:szCs w:val="24"/>
        </w:rPr>
        <w:lastRenderedPageBreak/>
        <w:t>Appendix VII - Interdiction Following Gross Misconduct</w:t>
      </w:r>
      <w:bookmarkEnd w:id="1302"/>
      <w:r>
        <w:rPr>
          <w:rFonts w:ascii="Tahoma" w:hAnsi="Tahoma" w:cs="Tahoma"/>
          <w:b/>
          <w:bCs/>
          <w:sz w:val="24"/>
          <w:szCs w:val="24"/>
        </w:rPr>
        <w:t xml:space="preserve"> </w:t>
      </w:r>
      <w:r>
        <w:rPr>
          <w:rFonts w:ascii="Tahoma" w:hAnsi="Tahoma" w:cs="Tahoma"/>
          <w:sz w:val="24"/>
          <w:szCs w:val="24"/>
        </w:rPr>
        <w:t>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proofErr w:type="gramStart"/>
      <w:r>
        <w:rPr>
          <w:rFonts w:ascii="Tahoma" w:hAnsi="Tahoma" w:cs="Tahoma"/>
          <w:spacing w:val="-2"/>
          <w:sz w:val="24"/>
          <w:szCs w:val="24"/>
        </w:rPr>
        <w:t>…</w:t>
      </w:r>
      <w:r>
        <w:rPr>
          <w:rFonts w:ascii="Tahoma" w:hAnsi="Tahoma" w:cs="Tahoma"/>
          <w:spacing w:val="2"/>
          <w:sz w:val="24"/>
          <w:szCs w:val="24"/>
        </w:rPr>
        <w:t>.</w:t>
      </w:r>
      <w:r>
        <w:rPr>
          <w:rFonts w:ascii="Tahoma" w:hAnsi="Tahoma" w:cs="Tahoma"/>
          <w:sz w:val="24"/>
          <w:szCs w:val="24"/>
        </w:rPr>
        <w:t>.</w:t>
      </w:r>
      <w:proofErr w:type="gramEnd"/>
      <w:r>
        <w:rPr>
          <w:rFonts w:ascii="Tahoma" w:hAnsi="Tahoma" w:cs="Tahoma"/>
          <w:sz w:val="24"/>
          <w:szCs w:val="24"/>
        </w:rPr>
        <w:t xml:space="preserve"> Th</w:t>
      </w:r>
      <w:r>
        <w:rPr>
          <w:rFonts w:ascii="Tahoma" w:hAnsi="Tahoma" w:cs="Tahoma"/>
          <w:spacing w:val="2"/>
          <w:sz w:val="24"/>
          <w:szCs w:val="24"/>
        </w:rPr>
        <w:t>r</w:t>
      </w:r>
      <w:r>
        <w:rPr>
          <w:rFonts w:ascii="Tahoma" w:hAnsi="Tahoma" w:cs="Tahoma"/>
          <w:sz w:val="24"/>
          <w:szCs w:val="24"/>
        </w:rPr>
        <w: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z w:val="24"/>
          <w:szCs w:val="24"/>
        </w:rPr>
        <w:t xml:space="preserve">. </w:t>
      </w:r>
      <w:r>
        <w:rPr>
          <w:rFonts w:ascii="Tahoma" w:hAnsi="Tahoma" w:cs="Tahoma"/>
          <w:spacing w:val="1"/>
          <w:sz w:val="24"/>
          <w:szCs w:val="24"/>
        </w:rPr>
        <w:t>(</w:t>
      </w:r>
      <w:r>
        <w:rPr>
          <w:rFonts w:ascii="Tahoma" w:hAnsi="Tahoma" w:cs="Tahoma"/>
          <w:sz w:val="24"/>
          <w:szCs w:val="24"/>
        </w:rPr>
        <w:t>S</w:t>
      </w:r>
      <w:r>
        <w:rPr>
          <w:rFonts w:ascii="Tahoma" w:hAnsi="Tahoma" w:cs="Tahoma"/>
          <w:spacing w:val="1"/>
          <w:sz w:val="24"/>
          <w:szCs w:val="24"/>
        </w:rPr>
        <w:t>u</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4"/>
          <w:sz w:val="24"/>
          <w:szCs w:val="24"/>
        </w:rPr>
        <w:t>v</w:t>
      </w:r>
      <w:r>
        <w:rPr>
          <w:rFonts w:ascii="Tahoma" w:hAnsi="Tahoma" w:cs="Tahoma"/>
          <w:spacing w:val="2"/>
          <w:sz w:val="24"/>
          <w:szCs w:val="24"/>
        </w:rPr>
        <w:t>is</w:t>
      </w:r>
      <w:r>
        <w:rPr>
          <w:rFonts w:ascii="Tahoma" w:hAnsi="Tahoma" w:cs="Tahoma"/>
          <w:spacing w:val="-5"/>
          <w:sz w:val="24"/>
          <w:szCs w:val="24"/>
        </w:rPr>
        <w:t>o</w:t>
      </w:r>
      <w:r>
        <w:rPr>
          <w:rFonts w:ascii="Tahoma" w:hAnsi="Tahoma" w:cs="Tahoma"/>
          <w:spacing w:val="2"/>
          <w:sz w:val="24"/>
          <w:szCs w:val="24"/>
        </w:rPr>
        <w:t>r</w:t>
      </w:r>
      <w:r>
        <w:rPr>
          <w:rFonts w:ascii="Tahoma" w:hAnsi="Tahoma" w:cs="Tahoma"/>
          <w:sz w:val="24"/>
          <w:szCs w:val="24"/>
        </w:rPr>
        <w:t>)</w:t>
      </w:r>
    </w:p>
    <w:p w14:paraId="6A251DB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CF191E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A763882" w14:textId="77777777" w:rsidR="002E681A" w:rsidRDefault="002E681A">
      <w:pPr>
        <w:widowControl w:val="0"/>
        <w:autoSpaceDE w:val="0"/>
        <w:autoSpaceDN w:val="0"/>
        <w:adjustRightInd w:val="0"/>
        <w:spacing w:before="19" w:after="0" w:line="220" w:lineRule="exact"/>
        <w:rPr>
          <w:rFonts w:ascii="Tahoma" w:hAnsi="Tahoma" w:cs="Tahoma"/>
          <w:sz w:val="24"/>
          <w:szCs w:val="24"/>
        </w:rPr>
      </w:pPr>
    </w:p>
    <w:p w14:paraId="3462AFEA" w14:textId="77777777" w:rsidR="002E681A" w:rsidRDefault="00B4694F">
      <w:pPr>
        <w:widowControl w:val="0"/>
        <w:autoSpaceDE w:val="0"/>
        <w:autoSpaceDN w:val="0"/>
        <w:adjustRightInd w:val="0"/>
        <w:spacing w:after="0" w:line="570" w:lineRule="auto"/>
        <w:ind w:left="111" w:right="7768"/>
        <w:rPr>
          <w:rFonts w:ascii="Tahoma" w:hAnsi="Tahoma" w:cs="Tahoma"/>
          <w:sz w:val="24"/>
          <w:szCs w:val="24"/>
        </w:rPr>
      </w:pPr>
      <w:r>
        <w:rPr>
          <w:rFonts w:ascii="Tahoma" w:hAnsi="Tahoma" w:cs="Tahoma"/>
          <w:spacing w:val="-2"/>
          <w:sz w:val="24"/>
          <w:szCs w:val="24"/>
        </w:rPr>
        <w:t>D</w:t>
      </w:r>
      <w:r>
        <w:rPr>
          <w:rFonts w:ascii="Tahoma" w:hAnsi="Tahoma" w:cs="Tahoma"/>
          <w:spacing w:val="-1"/>
          <w:sz w:val="24"/>
          <w:szCs w:val="24"/>
        </w:rPr>
        <w:t>ea</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S</w:t>
      </w:r>
      <w:r>
        <w:rPr>
          <w:rFonts w:ascii="Tahoma" w:hAnsi="Tahoma" w:cs="Tahoma"/>
          <w:spacing w:val="2"/>
          <w:sz w:val="24"/>
          <w:szCs w:val="24"/>
        </w:rPr>
        <w:t>i</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or</w:t>
      </w:r>
      <w:r>
        <w:rPr>
          <w:rFonts w:ascii="Tahoma" w:hAnsi="Tahoma" w:cs="Tahoma"/>
          <w:spacing w:val="2"/>
          <w:sz w:val="24"/>
          <w:szCs w:val="24"/>
        </w:rPr>
        <w:t xml:space="preserve"> </w:t>
      </w:r>
      <w:r>
        <w:rPr>
          <w:rFonts w:ascii="Tahoma" w:hAnsi="Tahoma" w:cs="Tahoma"/>
          <w:spacing w:val="-2"/>
          <w:sz w:val="24"/>
          <w:szCs w:val="24"/>
        </w:rPr>
        <w:t>M</w:t>
      </w:r>
      <w:r>
        <w:rPr>
          <w:rFonts w:ascii="Tahoma" w:hAnsi="Tahoma" w:cs="Tahoma"/>
          <w:spacing w:val="-1"/>
          <w:sz w:val="24"/>
          <w:szCs w:val="24"/>
        </w:rPr>
        <w:t>a</w:t>
      </w:r>
      <w:r>
        <w:rPr>
          <w:rFonts w:ascii="Tahoma" w:hAnsi="Tahoma" w:cs="Tahoma"/>
          <w:spacing w:val="1"/>
          <w:sz w:val="24"/>
          <w:szCs w:val="24"/>
        </w:rPr>
        <w:t>d</w:t>
      </w:r>
      <w:r>
        <w:rPr>
          <w:rFonts w:ascii="Tahoma" w:hAnsi="Tahoma" w:cs="Tahoma"/>
          <w:spacing w:val="-1"/>
          <w:sz w:val="24"/>
          <w:szCs w:val="24"/>
        </w:rPr>
        <w:t>a</w:t>
      </w:r>
      <w:r>
        <w:rPr>
          <w:rFonts w:ascii="Tahoma" w:hAnsi="Tahoma" w:cs="Tahoma"/>
          <w:sz w:val="24"/>
          <w:szCs w:val="24"/>
        </w:rPr>
        <w:t xml:space="preserve">m, </w:t>
      </w:r>
      <w:r>
        <w:rPr>
          <w:rFonts w:ascii="Tahoma" w:hAnsi="Tahoma" w:cs="Tahoma"/>
          <w:spacing w:val="2"/>
          <w:sz w:val="24"/>
          <w:szCs w:val="24"/>
        </w:rPr>
        <w:t>I</w:t>
      </w:r>
      <w:r>
        <w:rPr>
          <w:rFonts w:ascii="Tahoma" w:hAnsi="Tahoma" w:cs="Tahoma"/>
          <w:spacing w:val="-2"/>
          <w:sz w:val="24"/>
          <w:szCs w:val="24"/>
        </w:rPr>
        <w:t>N</w:t>
      </w:r>
      <w:r>
        <w:rPr>
          <w:rFonts w:ascii="Tahoma" w:hAnsi="Tahoma" w:cs="Tahoma"/>
          <w:sz w:val="24"/>
          <w:szCs w:val="24"/>
        </w:rPr>
        <w:t>T</w:t>
      </w:r>
      <w:r>
        <w:rPr>
          <w:rFonts w:ascii="Tahoma" w:hAnsi="Tahoma" w:cs="Tahoma"/>
          <w:spacing w:val="2"/>
          <w:sz w:val="24"/>
          <w:szCs w:val="24"/>
        </w:rPr>
        <w:t>E</w:t>
      </w:r>
      <w:r>
        <w:rPr>
          <w:rFonts w:ascii="Tahoma" w:hAnsi="Tahoma" w:cs="Tahoma"/>
          <w:sz w:val="24"/>
          <w:szCs w:val="24"/>
        </w:rPr>
        <w:t>R</w:t>
      </w:r>
      <w:r>
        <w:rPr>
          <w:rFonts w:ascii="Tahoma" w:hAnsi="Tahoma" w:cs="Tahoma"/>
          <w:spacing w:val="-2"/>
          <w:sz w:val="24"/>
          <w:szCs w:val="24"/>
        </w:rPr>
        <w:t>D</w:t>
      </w:r>
      <w:r>
        <w:rPr>
          <w:rFonts w:ascii="Tahoma" w:hAnsi="Tahoma" w:cs="Tahoma"/>
          <w:spacing w:val="2"/>
          <w:sz w:val="24"/>
          <w:szCs w:val="24"/>
        </w:rPr>
        <w:t>I</w:t>
      </w:r>
      <w:r>
        <w:rPr>
          <w:rFonts w:ascii="Tahoma" w:hAnsi="Tahoma" w:cs="Tahoma"/>
          <w:sz w:val="24"/>
          <w:szCs w:val="24"/>
        </w:rPr>
        <w:t>CT</w:t>
      </w:r>
      <w:r>
        <w:rPr>
          <w:rFonts w:ascii="Tahoma" w:hAnsi="Tahoma" w:cs="Tahoma"/>
          <w:spacing w:val="2"/>
          <w:sz w:val="24"/>
          <w:szCs w:val="24"/>
        </w:rPr>
        <w:t>I</w:t>
      </w:r>
      <w:r>
        <w:rPr>
          <w:rFonts w:ascii="Tahoma" w:hAnsi="Tahoma" w:cs="Tahoma"/>
          <w:spacing w:val="-1"/>
          <w:sz w:val="24"/>
          <w:szCs w:val="24"/>
        </w:rPr>
        <w:t>O</w:t>
      </w:r>
      <w:r>
        <w:rPr>
          <w:rFonts w:ascii="Tahoma" w:hAnsi="Tahoma" w:cs="Tahoma"/>
          <w:sz w:val="24"/>
          <w:szCs w:val="24"/>
        </w:rPr>
        <w:t>N</w:t>
      </w:r>
    </w:p>
    <w:p w14:paraId="490371EF" w14:textId="77777777" w:rsidR="002E681A" w:rsidRDefault="00B4694F">
      <w:pPr>
        <w:widowControl w:val="0"/>
        <w:autoSpaceDE w:val="0"/>
        <w:autoSpaceDN w:val="0"/>
        <w:adjustRightInd w:val="0"/>
        <w:spacing w:after="0" w:line="574" w:lineRule="auto"/>
        <w:ind w:left="111" w:right="1226"/>
        <w:rPr>
          <w:rFonts w:ascii="Tahoma" w:hAnsi="Tahoma" w:cs="Tahoma"/>
          <w:sz w:val="24"/>
          <w:szCs w:val="24"/>
        </w:rPr>
      </w:pPr>
      <w:r>
        <w:rPr>
          <w:rFonts w:ascii="Tahoma" w:hAnsi="Tahoma" w:cs="Tahoma"/>
          <w:spacing w:val="2"/>
          <w:sz w:val="24"/>
          <w:szCs w:val="24"/>
        </w:rPr>
        <w:t>I</w:t>
      </w:r>
      <w:r>
        <w:rPr>
          <w:rFonts w:ascii="Tahoma" w:hAnsi="Tahoma" w:cs="Tahoma"/>
          <w:sz w:val="24"/>
          <w:szCs w:val="24"/>
        </w:rPr>
        <w:t>t</w:t>
      </w:r>
      <w:r>
        <w:rPr>
          <w:rFonts w:ascii="Tahoma" w:hAnsi="Tahoma" w:cs="Tahoma"/>
          <w:spacing w:val="-1"/>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s</w:t>
      </w:r>
      <w:r>
        <w:rPr>
          <w:rFonts w:ascii="Tahoma" w:hAnsi="Tahoma" w:cs="Tahoma"/>
          <w:spacing w:val="2"/>
          <w:sz w:val="24"/>
          <w:szCs w:val="24"/>
        </w:rPr>
        <w:t xml:space="preserve"> </w:t>
      </w:r>
      <w:r>
        <w:rPr>
          <w:rFonts w:ascii="Tahoma" w:hAnsi="Tahoma" w:cs="Tahoma"/>
          <w:sz w:val="24"/>
          <w:szCs w:val="24"/>
        </w:rPr>
        <w:t>b</w:t>
      </w:r>
      <w:r>
        <w:rPr>
          <w:rFonts w:ascii="Tahoma" w:hAnsi="Tahoma" w:cs="Tahoma"/>
          <w:spacing w:val="-1"/>
          <w:sz w:val="24"/>
          <w:szCs w:val="24"/>
        </w:rPr>
        <w:t>ee</w:t>
      </w:r>
      <w:r>
        <w:rPr>
          <w:rFonts w:ascii="Tahoma" w:hAnsi="Tahoma" w:cs="Tahoma"/>
          <w:sz w:val="24"/>
          <w:szCs w:val="24"/>
        </w:rPr>
        <w:t>n</w:t>
      </w:r>
      <w:r>
        <w:rPr>
          <w:rFonts w:ascii="Tahoma" w:hAnsi="Tahoma" w:cs="Tahoma"/>
          <w:spacing w:val="2"/>
          <w:sz w:val="24"/>
          <w:szCs w:val="24"/>
        </w:rPr>
        <w:t xml:space="preserve"> r</w:t>
      </w:r>
      <w:r>
        <w:rPr>
          <w:rFonts w:ascii="Tahoma" w:hAnsi="Tahoma" w:cs="Tahoma"/>
          <w:spacing w:val="-1"/>
          <w:sz w:val="24"/>
          <w:szCs w:val="24"/>
        </w:rPr>
        <w:t>e</w:t>
      </w:r>
      <w:r>
        <w:rPr>
          <w:rFonts w:ascii="Tahoma" w:hAnsi="Tahoma" w:cs="Tahoma"/>
          <w:spacing w:val="2"/>
          <w:sz w:val="24"/>
          <w:szCs w:val="24"/>
        </w:rPr>
        <w:t>p</w:t>
      </w:r>
      <w:r>
        <w:rPr>
          <w:rFonts w:ascii="Tahoma" w:hAnsi="Tahoma" w:cs="Tahoma"/>
          <w:spacing w:val="-5"/>
          <w:sz w:val="24"/>
          <w:szCs w:val="24"/>
        </w:rPr>
        <w:t>o</w:t>
      </w:r>
      <w:r>
        <w:rPr>
          <w:rFonts w:ascii="Tahoma" w:hAnsi="Tahoma" w:cs="Tahoma"/>
          <w:spacing w:val="2"/>
          <w:sz w:val="24"/>
          <w:szCs w:val="24"/>
        </w:rPr>
        <w:t>r</w:t>
      </w:r>
      <w:r>
        <w:rPr>
          <w:rFonts w:ascii="Tahoma" w:hAnsi="Tahoma" w:cs="Tahoma"/>
          <w:spacing w:val="-1"/>
          <w:sz w:val="24"/>
          <w:szCs w:val="24"/>
        </w:rPr>
        <w:t>te</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1"/>
          <w:sz w:val="24"/>
          <w:szCs w:val="24"/>
        </w:rPr>
        <w:t>t</w:t>
      </w:r>
      <w:r>
        <w:rPr>
          <w:rFonts w:ascii="Tahoma" w:hAnsi="Tahoma" w:cs="Tahoma"/>
          <w:sz w:val="24"/>
          <w:szCs w:val="24"/>
        </w:rPr>
        <w:t xml:space="preserve">o </w:t>
      </w:r>
      <w:r>
        <w:rPr>
          <w:rFonts w:ascii="Tahoma" w:hAnsi="Tahoma" w:cs="Tahoma"/>
          <w:spacing w:val="-1"/>
          <w:sz w:val="24"/>
          <w:szCs w:val="24"/>
        </w:rPr>
        <w:t>th</w:t>
      </w:r>
      <w:r>
        <w:rPr>
          <w:rFonts w:ascii="Tahoma" w:hAnsi="Tahoma" w:cs="Tahoma"/>
          <w:spacing w:val="2"/>
          <w:sz w:val="24"/>
          <w:szCs w:val="24"/>
        </w:rPr>
        <w:t>i</w:t>
      </w:r>
      <w:r>
        <w:rPr>
          <w:rFonts w:ascii="Tahoma" w:hAnsi="Tahoma" w:cs="Tahoma"/>
          <w:sz w:val="24"/>
          <w:szCs w:val="24"/>
        </w:rPr>
        <w:t>s</w:t>
      </w:r>
      <w:r>
        <w:rPr>
          <w:rFonts w:ascii="Tahoma" w:hAnsi="Tahoma" w:cs="Tahoma"/>
          <w:spacing w:val="2"/>
          <w:sz w:val="24"/>
          <w:szCs w:val="24"/>
        </w:rPr>
        <w:t xml:space="preserve"> </w:t>
      </w:r>
      <w:r>
        <w:rPr>
          <w:rFonts w:ascii="Tahoma" w:hAnsi="Tahoma" w:cs="Tahoma"/>
          <w:sz w:val="24"/>
          <w:szCs w:val="24"/>
        </w:rPr>
        <w:t>o</w:t>
      </w:r>
      <w:r>
        <w:rPr>
          <w:rFonts w:ascii="Tahoma" w:hAnsi="Tahoma" w:cs="Tahoma"/>
          <w:spacing w:val="-1"/>
          <w:sz w:val="24"/>
          <w:szCs w:val="24"/>
        </w:rPr>
        <w:t>ff</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e</w:t>
      </w:r>
      <w:r>
        <w:rPr>
          <w:rFonts w:ascii="Tahoma" w:hAnsi="Tahoma" w:cs="Tahoma"/>
          <w:spacing w:val="-1"/>
          <w:sz w:val="24"/>
          <w:szCs w:val="24"/>
        </w:rPr>
        <w:t xml:space="preserve"> that</w:t>
      </w:r>
      <w:r>
        <w:rPr>
          <w:rFonts w:ascii="Tahoma" w:hAnsi="Tahoma" w:cs="Tahoma"/>
          <w:spacing w:val="2"/>
          <w:sz w:val="24"/>
          <w:szCs w:val="24"/>
        </w:rPr>
        <w:t>y</w:t>
      </w:r>
      <w:r>
        <w:rPr>
          <w:rFonts w:ascii="Tahoma" w:hAnsi="Tahoma" w:cs="Tahoma"/>
          <w:sz w:val="24"/>
          <w:szCs w:val="24"/>
        </w:rPr>
        <w:t>o</w:t>
      </w:r>
      <w:r>
        <w:rPr>
          <w:rFonts w:ascii="Tahoma" w:hAnsi="Tahoma" w:cs="Tahoma"/>
          <w:spacing w:val="1"/>
          <w:sz w:val="24"/>
          <w:szCs w:val="24"/>
        </w:rPr>
        <w:t>u</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z w:val="24"/>
          <w:szCs w:val="24"/>
        </w:rPr>
        <w:t xml:space="preserve">. </w:t>
      </w:r>
      <w:r>
        <w:rPr>
          <w:rFonts w:ascii="Tahoma" w:hAnsi="Tahoma" w:cs="Tahoma"/>
          <w:spacing w:val="1"/>
          <w:sz w:val="24"/>
          <w:szCs w:val="24"/>
        </w:rPr>
        <w:t>(</w:t>
      </w:r>
      <w:r>
        <w:rPr>
          <w:rFonts w:ascii="Tahoma" w:hAnsi="Tahoma" w:cs="Tahoma"/>
          <w:sz w:val="24"/>
          <w:szCs w:val="24"/>
        </w:rPr>
        <w:t>S</w:t>
      </w:r>
      <w:r>
        <w:rPr>
          <w:rFonts w:ascii="Tahoma" w:hAnsi="Tahoma" w:cs="Tahoma"/>
          <w:spacing w:val="-1"/>
          <w:sz w:val="24"/>
          <w:szCs w:val="24"/>
        </w:rPr>
        <w:t>e</w:t>
      </w:r>
      <w:r>
        <w:rPr>
          <w:rFonts w:ascii="Tahoma" w:hAnsi="Tahoma" w:cs="Tahoma"/>
          <w:sz w:val="24"/>
          <w:szCs w:val="24"/>
        </w:rPr>
        <w:t>t</w:t>
      </w:r>
      <w:r>
        <w:rPr>
          <w:rFonts w:ascii="Tahoma" w:hAnsi="Tahoma" w:cs="Tahoma"/>
          <w:spacing w:val="-1"/>
          <w:sz w:val="24"/>
          <w:szCs w:val="24"/>
        </w:rPr>
        <w:t xml:space="preserve"> </w:t>
      </w:r>
      <w:r>
        <w:rPr>
          <w:rFonts w:ascii="Tahoma" w:hAnsi="Tahoma" w:cs="Tahoma"/>
          <w:sz w:val="24"/>
          <w:szCs w:val="24"/>
        </w:rPr>
        <w:t>o</w:t>
      </w:r>
      <w:r>
        <w:rPr>
          <w:rFonts w:ascii="Tahoma" w:hAnsi="Tahoma" w:cs="Tahoma"/>
          <w:spacing w:val="1"/>
          <w:sz w:val="24"/>
          <w:szCs w:val="24"/>
        </w:rPr>
        <w:t>u</w:t>
      </w:r>
      <w:r>
        <w:rPr>
          <w:rFonts w:ascii="Tahoma" w:hAnsi="Tahoma" w:cs="Tahoma"/>
          <w:sz w:val="24"/>
          <w:szCs w:val="24"/>
        </w:rPr>
        <w:t>t</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w:t>
      </w:r>
      <w:r>
        <w:rPr>
          <w:rFonts w:ascii="Tahoma" w:hAnsi="Tahoma" w:cs="Tahoma"/>
          <w:spacing w:val="2"/>
          <w:sz w:val="24"/>
          <w:szCs w:val="24"/>
        </w:rPr>
        <w:t>p</w:t>
      </w:r>
      <w:r>
        <w:rPr>
          <w:rFonts w:ascii="Tahoma" w:hAnsi="Tahoma" w:cs="Tahoma"/>
          <w:spacing w:val="-1"/>
          <w:sz w:val="24"/>
          <w:szCs w:val="24"/>
        </w:rPr>
        <w:t>a</w:t>
      </w:r>
      <w:r>
        <w:rPr>
          <w:rFonts w:ascii="Tahoma" w:hAnsi="Tahoma" w:cs="Tahoma"/>
          <w:spacing w:val="2"/>
          <w:sz w:val="24"/>
          <w:szCs w:val="24"/>
        </w:rPr>
        <w:t>r</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1"/>
          <w:sz w:val="24"/>
          <w:szCs w:val="24"/>
        </w:rPr>
        <w:t>cu</w:t>
      </w:r>
      <w:r>
        <w:rPr>
          <w:rFonts w:ascii="Tahoma" w:hAnsi="Tahoma" w:cs="Tahoma"/>
          <w:spacing w:val="-2"/>
          <w:sz w:val="24"/>
          <w:szCs w:val="24"/>
        </w:rPr>
        <w:t>l</w:t>
      </w:r>
      <w:r>
        <w:rPr>
          <w:rFonts w:ascii="Tahoma" w:hAnsi="Tahoma" w:cs="Tahoma"/>
          <w:spacing w:val="-1"/>
          <w:sz w:val="24"/>
          <w:szCs w:val="24"/>
        </w:rPr>
        <w:t>a</w:t>
      </w:r>
      <w:r>
        <w:rPr>
          <w:rFonts w:ascii="Tahoma" w:hAnsi="Tahoma" w:cs="Tahoma"/>
          <w:spacing w:val="2"/>
          <w:sz w:val="24"/>
          <w:szCs w:val="24"/>
        </w:rPr>
        <w:t>r</w:t>
      </w:r>
      <w:r>
        <w:rPr>
          <w:rFonts w:ascii="Tahoma" w:hAnsi="Tahoma" w:cs="Tahoma"/>
          <w:sz w:val="24"/>
          <w:szCs w:val="24"/>
        </w:rPr>
        <w:t>s</w:t>
      </w:r>
      <w:r>
        <w:rPr>
          <w:rFonts w:ascii="Tahoma" w:hAnsi="Tahoma" w:cs="Tahoma"/>
          <w:spacing w:val="2"/>
          <w:sz w:val="24"/>
          <w:szCs w:val="24"/>
        </w:rPr>
        <w:t xml:space="preserve"> </w:t>
      </w:r>
      <w:r>
        <w:rPr>
          <w:rFonts w:ascii="Tahoma" w:hAnsi="Tahoma" w:cs="Tahoma"/>
          <w:sz w:val="24"/>
          <w:szCs w:val="24"/>
        </w:rPr>
        <w:t>of</w:t>
      </w:r>
      <w:r>
        <w:rPr>
          <w:rFonts w:ascii="Tahoma" w:hAnsi="Tahoma" w:cs="Tahoma"/>
          <w:spacing w:val="-1"/>
          <w:sz w:val="24"/>
          <w:szCs w:val="24"/>
        </w:rPr>
        <w:t xml:space="preserve"> t</w:t>
      </w:r>
      <w:r>
        <w:rPr>
          <w:rFonts w:ascii="Tahoma" w:hAnsi="Tahoma" w:cs="Tahoma"/>
          <w:sz w:val="24"/>
          <w:szCs w:val="24"/>
        </w:rPr>
        <w:t>he</w:t>
      </w:r>
      <w:r>
        <w:rPr>
          <w:rFonts w:ascii="Tahoma" w:hAnsi="Tahoma" w:cs="Tahoma"/>
          <w:spacing w:val="-1"/>
          <w:sz w:val="24"/>
          <w:szCs w:val="24"/>
        </w:rPr>
        <w:t xml:space="preserve"> </w:t>
      </w:r>
      <w:r>
        <w:rPr>
          <w:rFonts w:ascii="Tahoma" w:hAnsi="Tahoma" w:cs="Tahoma"/>
          <w:sz w:val="24"/>
          <w:szCs w:val="24"/>
        </w:rPr>
        <w:t>m</w:t>
      </w:r>
      <w:r>
        <w:rPr>
          <w:rFonts w:ascii="Tahoma" w:hAnsi="Tahoma" w:cs="Tahoma"/>
          <w:spacing w:val="2"/>
          <w:sz w:val="24"/>
          <w:szCs w:val="24"/>
        </w:rPr>
        <w:t>is</w:t>
      </w:r>
      <w:r>
        <w:rPr>
          <w:rFonts w:ascii="Tahoma" w:hAnsi="Tahoma" w:cs="Tahoma"/>
          <w:spacing w:val="1"/>
          <w:sz w:val="24"/>
          <w:szCs w:val="24"/>
        </w:rPr>
        <w:t>c</w:t>
      </w:r>
      <w:r>
        <w:rPr>
          <w:rFonts w:ascii="Tahoma" w:hAnsi="Tahoma" w:cs="Tahoma"/>
          <w:spacing w:val="-5"/>
          <w:sz w:val="24"/>
          <w:szCs w:val="24"/>
        </w:rPr>
        <w:t>o</w:t>
      </w:r>
      <w:r>
        <w:rPr>
          <w:rFonts w:ascii="Tahoma" w:hAnsi="Tahoma" w:cs="Tahoma"/>
          <w:spacing w:val="2"/>
          <w:sz w:val="24"/>
          <w:szCs w:val="24"/>
        </w:rPr>
        <w:t>n</w:t>
      </w:r>
      <w:r>
        <w:rPr>
          <w:rFonts w:ascii="Tahoma" w:hAnsi="Tahoma" w:cs="Tahoma"/>
          <w:spacing w:val="1"/>
          <w:sz w:val="24"/>
          <w:szCs w:val="24"/>
        </w:rPr>
        <w:t>duc</w:t>
      </w:r>
      <w:r>
        <w:rPr>
          <w:rFonts w:ascii="Tahoma" w:hAnsi="Tahoma" w:cs="Tahoma"/>
          <w:sz w:val="24"/>
          <w:szCs w:val="24"/>
        </w:rPr>
        <w:t>t</w:t>
      </w:r>
      <w:r>
        <w:rPr>
          <w:rFonts w:ascii="Tahoma" w:hAnsi="Tahoma" w:cs="Tahoma"/>
          <w:spacing w:val="-1"/>
          <w:sz w:val="24"/>
          <w:szCs w:val="24"/>
        </w:rPr>
        <w:t xml:space="preserve"> t</w:t>
      </w:r>
      <w:r>
        <w:rPr>
          <w:rFonts w:ascii="Tahoma" w:hAnsi="Tahoma" w:cs="Tahoma"/>
          <w:sz w:val="24"/>
          <w:szCs w:val="24"/>
        </w:rPr>
        <w:t>o</w:t>
      </w:r>
      <w:r>
        <w:rPr>
          <w:rFonts w:ascii="Tahoma" w:hAnsi="Tahoma" w:cs="Tahoma"/>
          <w:spacing w:val="3"/>
          <w:sz w:val="24"/>
          <w:szCs w:val="24"/>
        </w:rPr>
        <w:t>g</w:t>
      </w:r>
      <w:r>
        <w:rPr>
          <w:rFonts w:ascii="Tahoma" w:hAnsi="Tahoma" w:cs="Tahoma"/>
          <w:spacing w:val="-6"/>
          <w:sz w:val="24"/>
          <w:szCs w:val="24"/>
        </w:rPr>
        <w:t>e</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e</w:t>
      </w:r>
      <w:r>
        <w:rPr>
          <w:rFonts w:ascii="Tahoma" w:hAnsi="Tahoma" w:cs="Tahoma"/>
          <w:sz w:val="24"/>
          <w:szCs w:val="24"/>
        </w:rPr>
        <w:t>r</w:t>
      </w:r>
      <w:r>
        <w:rPr>
          <w:rFonts w:ascii="Tahoma" w:hAnsi="Tahoma" w:cs="Tahoma"/>
          <w:spacing w:val="2"/>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 xml:space="preserve"> </w:t>
      </w:r>
      <w:r>
        <w:rPr>
          <w:rFonts w:ascii="Tahoma" w:hAnsi="Tahoma" w:cs="Tahoma"/>
          <w:spacing w:val="1"/>
          <w:sz w:val="24"/>
          <w:szCs w:val="24"/>
        </w:rPr>
        <w:t>d</w:t>
      </w:r>
      <w:r>
        <w:rPr>
          <w:rFonts w:ascii="Tahoma" w:hAnsi="Tahoma" w:cs="Tahoma"/>
          <w:spacing w:val="-1"/>
          <w:sz w:val="24"/>
          <w:szCs w:val="24"/>
        </w:rPr>
        <w:t>ate</w:t>
      </w:r>
      <w:r>
        <w:rPr>
          <w:rFonts w:ascii="Tahoma" w:hAnsi="Tahoma" w:cs="Tahoma"/>
          <w:spacing w:val="2"/>
          <w:sz w:val="24"/>
          <w:szCs w:val="24"/>
        </w:rPr>
        <w:t>s</w:t>
      </w:r>
      <w:r>
        <w:rPr>
          <w:rFonts w:ascii="Tahoma" w:hAnsi="Tahoma" w:cs="Tahoma"/>
          <w:sz w:val="24"/>
          <w:szCs w:val="24"/>
        </w:rPr>
        <w:t>)</w:t>
      </w:r>
    </w:p>
    <w:p w14:paraId="2436B412" w14:textId="77777777" w:rsidR="002E681A" w:rsidRDefault="00B4694F">
      <w:pPr>
        <w:widowControl w:val="0"/>
        <w:autoSpaceDE w:val="0"/>
        <w:autoSpaceDN w:val="0"/>
        <w:adjustRightInd w:val="0"/>
        <w:spacing w:after="0" w:line="268" w:lineRule="exact"/>
        <w:ind w:left="111"/>
        <w:rPr>
          <w:rFonts w:ascii="Tahoma" w:hAnsi="Tahoma" w:cs="Tahoma"/>
          <w:sz w:val="24"/>
          <w:szCs w:val="24"/>
        </w:rPr>
      </w:pPr>
      <w:r>
        <w:rPr>
          <w:rFonts w:ascii="Tahoma" w:hAnsi="Tahoma" w:cs="Tahoma"/>
          <w:sz w:val="24"/>
          <w:szCs w:val="24"/>
        </w:rPr>
        <w:t>To</w:t>
      </w:r>
      <w:r>
        <w:rPr>
          <w:rFonts w:ascii="Tahoma" w:hAnsi="Tahoma" w:cs="Tahoma"/>
          <w:spacing w:val="-5"/>
          <w:sz w:val="24"/>
          <w:szCs w:val="24"/>
        </w:rPr>
        <w:t xml:space="preserve"> </w:t>
      </w:r>
      <w:r>
        <w:rPr>
          <w:rFonts w:ascii="Tahoma" w:hAnsi="Tahoma" w:cs="Tahoma"/>
          <w:spacing w:val="-1"/>
          <w:sz w:val="24"/>
          <w:szCs w:val="24"/>
        </w:rPr>
        <w:t>fa</w:t>
      </w:r>
      <w:r>
        <w:rPr>
          <w:rFonts w:ascii="Tahoma" w:hAnsi="Tahoma" w:cs="Tahoma"/>
          <w:spacing w:val="1"/>
          <w:sz w:val="24"/>
          <w:szCs w:val="24"/>
        </w:rPr>
        <w:t>c</w:t>
      </w:r>
      <w:r>
        <w:rPr>
          <w:rFonts w:ascii="Tahoma" w:hAnsi="Tahoma" w:cs="Tahoma"/>
          <w:spacing w:val="2"/>
          <w:sz w:val="24"/>
          <w:szCs w:val="24"/>
        </w:rPr>
        <w:t>i</w:t>
      </w:r>
      <w:r>
        <w:rPr>
          <w:rFonts w:ascii="Tahoma" w:hAnsi="Tahoma" w:cs="Tahoma"/>
          <w:spacing w:val="-1"/>
          <w:sz w:val="24"/>
          <w:szCs w:val="24"/>
        </w:rPr>
        <w:t>l</w:t>
      </w:r>
      <w:r>
        <w:rPr>
          <w:rFonts w:ascii="Tahoma" w:hAnsi="Tahoma" w:cs="Tahoma"/>
          <w:spacing w:val="2"/>
          <w:sz w:val="24"/>
          <w:szCs w:val="24"/>
        </w:rPr>
        <w:t>i</w:t>
      </w:r>
      <w:r>
        <w:rPr>
          <w:rFonts w:ascii="Tahoma" w:hAnsi="Tahoma" w:cs="Tahoma"/>
          <w:spacing w:val="-1"/>
          <w:sz w:val="24"/>
          <w:szCs w:val="24"/>
        </w:rPr>
        <w:t>tat</w:t>
      </w:r>
      <w:r>
        <w:rPr>
          <w:rFonts w:ascii="Tahoma" w:hAnsi="Tahoma" w:cs="Tahoma"/>
          <w:sz w:val="24"/>
          <w:szCs w:val="24"/>
        </w:rPr>
        <w:t>e</w:t>
      </w:r>
      <w:r>
        <w:rPr>
          <w:rFonts w:ascii="Tahoma" w:hAnsi="Tahoma" w:cs="Tahoma"/>
          <w:spacing w:val="-1"/>
          <w:sz w:val="24"/>
          <w:szCs w:val="24"/>
        </w:rPr>
        <w:t xml:space="preserve"> </w:t>
      </w:r>
      <w:r>
        <w:rPr>
          <w:rFonts w:ascii="Tahoma" w:hAnsi="Tahoma" w:cs="Tahoma"/>
          <w:spacing w:val="2"/>
          <w:sz w:val="24"/>
          <w:szCs w:val="24"/>
        </w:rPr>
        <w:t>in</w:t>
      </w:r>
      <w:r>
        <w:rPr>
          <w:rFonts w:ascii="Tahoma" w:hAnsi="Tahoma" w:cs="Tahoma"/>
          <w:spacing w:val="1"/>
          <w:sz w:val="24"/>
          <w:szCs w:val="24"/>
        </w:rPr>
        <w:t>v</w:t>
      </w:r>
      <w:r>
        <w:rPr>
          <w:rFonts w:ascii="Tahoma" w:hAnsi="Tahoma" w:cs="Tahoma"/>
          <w:spacing w:val="-1"/>
          <w:sz w:val="24"/>
          <w:szCs w:val="24"/>
        </w:rPr>
        <w:t>e</w:t>
      </w:r>
      <w:r>
        <w:rPr>
          <w:rFonts w:ascii="Tahoma" w:hAnsi="Tahoma" w:cs="Tahoma"/>
          <w:spacing w:val="2"/>
          <w:sz w:val="24"/>
          <w:szCs w:val="24"/>
        </w:rPr>
        <w:t>s</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3"/>
          <w:sz w:val="24"/>
          <w:szCs w:val="24"/>
        </w:rPr>
        <w:t>g</w:t>
      </w:r>
      <w:r>
        <w:rPr>
          <w:rFonts w:ascii="Tahoma" w:hAnsi="Tahoma" w:cs="Tahoma"/>
          <w:spacing w:val="-1"/>
          <w:sz w:val="24"/>
          <w:szCs w:val="24"/>
        </w:rPr>
        <w:t>at</w:t>
      </w:r>
      <w:r>
        <w:rPr>
          <w:rFonts w:ascii="Tahoma" w:hAnsi="Tahoma" w:cs="Tahoma"/>
          <w:spacing w:val="2"/>
          <w:sz w:val="24"/>
          <w:szCs w:val="24"/>
        </w:rPr>
        <w:t>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s</w:t>
      </w:r>
      <w:r>
        <w:rPr>
          <w:rFonts w:ascii="Tahoma" w:hAnsi="Tahoma" w:cs="Tahoma"/>
          <w:spacing w:val="-3"/>
          <w:sz w:val="24"/>
          <w:szCs w:val="24"/>
        </w:rPr>
        <w:t xml:space="preserve"> </w:t>
      </w:r>
      <w:r>
        <w:rPr>
          <w:rFonts w:ascii="Tahoma" w:hAnsi="Tahoma" w:cs="Tahoma"/>
          <w:sz w:val="24"/>
          <w:szCs w:val="24"/>
        </w:rPr>
        <w:t>on</w:t>
      </w:r>
      <w:r>
        <w:rPr>
          <w:rFonts w:ascii="Tahoma" w:hAnsi="Tahoma" w:cs="Tahoma"/>
          <w:spacing w:val="-3"/>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6"/>
          <w:sz w:val="24"/>
          <w:szCs w:val="24"/>
        </w:rPr>
        <w:t xml:space="preserve"> </w:t>
      </w:r>
      <w:r>
        <w:rPr>
          <w:rFonts w:ascii="Tahoma" w:hAnsi="Tahoma" w:cs="Tahoma"/>
          <w:spacing w:val="-1"/>
          <w:sz w:val="24"/>
          <w:szCs w:val="24"/>
        </w:rPr>
        <w:t>alle</w:t>
      </w:r>
      <w:r>
        <w:rPr>
          <w:rFonts w:ascii="Tahoma" w:hAnsi="Tahoma" w:cs="Tahoma"/>
          <w:spacing w:val="3"/>
          <w:sz w:val="24"/>
          <w:szCs w:val="24"/>
        </w:rPr>
        <w:t>g</w:t>
      </w:r>
      <w:r>
        <w:rPr>
          <w:rFonts w:ascii="Tahoma" w:hAnsi="Tahoma" w:cs="Tahoma"/>
          <w:spacing w:val="-1"/>
          <w:sz w:val="24"/>
          <w:szCs w:val="24"/>
        </w:rPr>
        <w:t>e</w:t>
      </w:r>
      <w:r>
        <w:rPr>
          <w:rFonts w:ascii="Tahoma" w:hAnsi="Tahoma" w:cs="Tahoma"/>
          <w:sz w:val="24"/>
          <w:szCs w:val="24"/>
        </w:rPr>
        <w:t>d</w:t>
      </w:r>
      <w:r>
        <w:rPr>
          <w:rFonts w:ascii="Tahoma" w:hAnsi="Tahoma" w:cs="Tahoma"/>
          <w:spacing w:val="-4"/>
          <w:sz w:val="24"/>
          <w:szCs w:val="24"/>
        </w:rPr>
        <w:t xml:space="preserve"> </w:t>
      </w:r>
      <w:r>
        <w:rPr>
          <w:rFonts w:ascii="Tahoma" w:hAnsi="Tahoma" w:cs="Tahoma"/>
          <w:sz w:val="24"/>
          <w:szCs w:val="24"/>
        </w:rPr>
        <w:t>m</w:t>
      </w:r>
      <w:r>
        <w:rPr>
          <w:rFonts w:ascii="Tahoma" w:hAnsi="Tahoma" w:cs="Tahoma"/>
          <w:spacing w:val="2"/>
          <w:sz w:val="24"/>
          <w:szCs w:val="24"/>
        </w:rPr>
        <w:t>is</w:t>
      </w:r>
      <w:r>
        <w:rPr>
          <w:rFonts w:ascii="Tahoma" w:hAnsi="Tahoma" w:cs="Tahoma"/>
          <w:spacing w:val="1"/>
          <w:sz w:val="24"/>
          <w:szCs w:val="24"/>
        </w:rPr>
        <w:t>c</w:t>
      </w:r>
      <w:r>
        <w:rPr>
          <w:rFonts w:ascii="Tahoma" w:hAnsi="Tahoma" w:cs="Tahoma"/>
          <w:sz w:val="24"/>
          <w:szCs w:val="24"/>
        </w:rPr>
        <w:t>o</w:t>
      </w:r>
      <w:r>
        <w:rPr>
          <w:rFonts w:ascii="Tahoma" w:hAnsi="Tahoma" w:cs="Tahoma"/>
          <w:spacing w:val="2"/>
          <w:sz w:val="24"/>
          <w:szCs w:val="24"/>
        </w:rPr>
        <w:t>n</w:t>
      </w:r>
      <w:r>
        <w:rPr>
          <w:rFonts w:ascii="Tahoma" w:hAnsi="Tahoma" w:cs="Tahoma"/>
          <w:spacing w:val="1"/>
          <w:sz w:val="24"/>
          <w:szCs w:val="24"/>
        </w:rPr>
        <w:t>duc</w:t>
      </w:r>
      <w:r>
        <w:rPr>
          <w:rFonts w:ascii="Tahoma" w:hAnsi="Tahoma" w:cs="Tahoma"/>
          <w:spacing w:val="-6"/>
          <w:sz w:val="24"/>
          <w:szCs w:val="24"/>
        </w:rPr>
        <w:t>t</w:t>
      </w:r>
      <w:r>
        <w:rPr>
          <w:rFonts w:ascii="Tahoma" w:hAnsi="Tahoma" w:cs="Tahoma"/>
          <w:sz w:val="24"/>
          <w:szCs w:val="24"/>
        </w:rPr>
        <w:t>,</w:t>
      </w:r>
      <w:r>
        <w:rPr>
          <w:rFonts w:ascii="Tahoma" w:hAnsi="Tahoma" w:cs="Tahoma"/>
          <w:spacing w:val="-3"/>
          <w:sz w:val="24"/>
          <w:szCs w:val="24"/>
        </w:rPr>
        <w:t xml:space="preserve"> </w:t>
      </w:r>
      <w:r>
        <w:rPr>
          <w:rFonts w:ascii="Tahoma" w:hAnsi="Tahoma" w:cs="Tahoma"/>
          <w:spacing w:val="2"/>
          <w:sz w:val="24"/>
          <w:szCs w:val="24"/>
        </w:rPr>
        <w:t>i</w:t>
      </w:r>
      <w:r>
        <w:rPr>
          <w:rFonts w:ascii="Tahoma" w:hAnsi="Tahoma" w:cs="Tahoma"/>
          <w:sz w:val="24"/>
          <w:szCs w:val="24"/>
        </w:rPr>
        <w:t>t</w:t>
      </w:r>
      <w:r>
        <w:rPr>
          <w:rFonts w:ascii="Tahoma" w:hAnsi="Tahoma" w:cs="Tahoma"/>
          <w:spacing w:val="-6"/>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s</w:t>
      </w:r>
      <w:r>
        <w:rPr>
          <w:rFonts w:ascii="Tahoma" w:hAnsi="Tahoma" w:cs="Tahoma"/>
          <w:spacing w:val="-3"/>
          <w:sz w:val="24"/>
          <w:szCs w:val="24"/>
        </w:rPr>
        <w:t xml:space="preserve"> </w:t>
      </w:r>
      <w:r>
        <w:rPr>
          <w:rFonts w:ascii="Tahoma" w:hAnsi="Tahoma" w:cs="Tahoma"/>
          <w:sz w:val="24"/>
          <w:szCs w:val="24"/>
        </w:rPr>
        <w:t>b</w:t>
      </w:r>
      <w:r>
        <w:rPr>
          <w:rFonts w:ascii="Tahoma" w:hAnsi="Tahoma" w:cs="Tahoma"/>
          <w:spacing w:val="-1"/>
          <w:sz w:val="24"/>
          <w:szCs w:val="24"/>
        </w:rPr>
        <w:t>ee</w:t>
      </w:r>
      <w:r>
        <w:rPr>
          <w:rFonts w:ascii="Tahoma" w:hAnsi="Tahoma" w:cs="Tahoma"/>
          <w:sz w:val="24"/>
          <w:szCs w:val="24"/>
        </w:rPr>
        <w:t>n</w:t>
      </w:r>
      <w:r>
        <w:rPr>
          <w:rFonts w:ascii="Tahoma" w:hAnsi="Tahoma" w:cs="Tahoma"/>
          <w:spacing w:val="-3"/>
          <w:sz w:val="24"/>
          <w:szCs w:val="24"/>
        </w:rPr>
        <w:t xml:space="preserve"> </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1"/>
          <w:sz w:val="24"/>
          <w:szCs w:val="24"/>
        </w:rPr>
        <w:t>c</w:t>
      </w:r>
      <w:r>
        <w:rPr>
          <w:rFonts w:ascii="Tahoma" w:hAnsi="Tahoma" w:cs="Tahoma"/>
          <w:spacing w:val="2"/>
          <w:sz w:val="24"/>
          <w:szCs w:val="24"/>
        </w:rPr>
        <w:t>i</w:t>
      </w:r>
      <w:r>
        <w:rPr>
          <w:rFonts w:ascii="Tahoma" w:hAnsi="Tahoma" w:cs="Tahoma"/>
          <w:spacing w:val="1"/>
          <w:sz w:val="24"/>
          <w:szCs w:val="24"/>
        </w:rPr>
        <w:t>d</w:t>
      </w:r>
      <w:r>
        <w:rPr>
          <w:rFonts w:ascii="Tahoma" w:hAnsi="Tahoma" w:cs="Tahoma"/>
          <w:spacing w:val="-1"/>
          <w:sz w:val="24"/>
          <w:szCs w:val="24"/>
        </w:rPr>
        <w:t>e</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t</w:t>
      </w:r>
      <w:r>
        <w:rPr>
          <w:rFonts w:ascii="Tahoma" w:hAnsi="Tahoma" w:cs="Tahoma"/>
          <w:spacing w:val="-1"/>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4"/>
          <w:sz w:val="24"/>
          <w:szCs w:val="24"/>
        </w:rPr>
        <w:t xml:space="preserve"> </w:t>
      </w:r>
      <w:r>
        <w:rPr>
          <w:rFonts w:ascii="Tahoma" w:hAnsi="Tahoma" w:cs="Tahoma"/>
          <w:sz w:val="24"/>
          <w:szCs w:val="24"/>
        </w:rPr>
        <w:t>be</w:t>
      </w:r>
      <w:r>
        <w:rPr>
          <w:rFonts w:ascii="Tahoma" w:hAnsi="Tahoma" w:cs="Tahoma"/>
          <w:spacing w:val="-1"/>
          <w:sz w:val="24"/>
          <w:szCs w:val="24"/>
        </w:rPr>
        <w:t xml:space="preserve"> a</w:t>
      </w:r>
      <w:r>
        <w:rPr>
          <w:rFonts w:ascii="Tahoma" w:hAnsi="Tahoma" w:cs="Tahoma"/>
          <w:spacing w:val="2"/>
          <w:sz w:val="24"/>
          <w:szCs w:val="24"/>
        </w:rPr>
        <w:t>n</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1"/>
          <w:sz w:val="24"/>
          <w:szCs w:val="24"/>
        </w:rPr>
        <w:t>a</w:t>
      </w:r>
      <w:r>
        <w:rPr>
          <w:rFonts w:ascii="Tahoma" w:hAnsi="Tahoma" w:cs="Tahoma"/>
          <w:spacing w:val="2"/>
          <w:sz w:val="24"/>
          <w:szCs w:val="24"/>
        </w:rPr>
        <w:t>r</w:t>
      </w:r>
      <w:r>
        <w:rPr>
          <w:rFonts w:ascii="Tahoma" w:hAnsi="Tahoma" w:cs="Tahoma"/>
          <w:sz w:val="24"/>
          <w:szCs w:val="24"/>
        </w:rPr>
        <w:t>e</w:t>
      </w:r>
    </w:p>
    <w:p w14:paraId="61A6CCA3" w14:textId="77777777" w:rsidR="002E681A" w:rsidRDefault="002E681A">
      <w:pPr>
        <w:widowControl w:val="0"/>
        <w:autoSpaceDE w:val="0"/>
        <w:autoSpaceDN w:val="0"/>
        <w:adjustRightInd w:val="0"/>
        <w:spacing w:before="5" w:after="0" w:line="130" w:lineRule="exact"/>
        <w:rPr>
          <w:rFonts w:ascii="Tahoma" w:hAnsi="Tahoma" w:cs="Tahoma"/>
          <w:sz w:val="24"/>
          <w:szCs w:val="24"/>
        </w:rPr>
      </w:pPr>
    </w:p>
    <w:p w14:paraId="57056899" w14:textId="77777777" w:rsidR="002E681A" w:rsidRDefault="00B4694F">
      <w:pPr>
        <w:widowControl w:val="0"/>
        <w:autoSpaceDE w:val="0"/>
        <w:autoSpaceDN w:val="0"/>
        <w:adjustRightInd w:val="0"/>
        <w:spacing w:after="0" w:line="359" w:lineRule="auto"/>
        <w:ind w:left="111" w:right="59"/>
        <w:rPr>
          <w:rFonts w:ascii="Tahoma" w:hAnsi="Tahoma" w:cs="Tahoma"/>
          <w:sz w:val="24"/>
          <w:szCs w:val="24"/>
        </w:rPr>
      </w:pPr>
      <w:r>
        <w:rPr>
          <w:rFonts w:ascii="Tahoma" w:hAnsi="Tahoma" w:cs="Tahoma"/>
          <w:sz w:val="24"/>
          <w:szCs w:val="24"/>
        </w:rPr>
        <w:t>h</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by</w:t>
      </w:r>
      <w:r>
        <w:rPr>
          <w:rFonts w:ascii="Tahoma" w:hAnsi="Tahoma" w:cs="Tahoma"/>
          <w:spacing w:val="-8"/>
          <w:sz w:val="24"/>
          <w:szCs w:val="24"/>
        </w:rPr>
        <w:t xml:space="preserve"> </w:t>
      </w:r>
      <w:r>
        <w:rPr>
          <w:rFonts w:ascii="Tahoma" w:hAnsi="Tahoma" w:cs="Tahoma"/>
          <w:spacing w:val="2"/>
          <w:sz w:val="24"/>
          <w:szCs w:val="24"/>
        </w:rPr>
        <w:t>in</w:t>
      </w:r>
      <w:r>
        <w:rPr>
          <w:rFonts w:ascii="Tahoma" w:hAnsi="Tahoma" w:cs="Tahoma"/>
          <w:spacing w:val="-1"/>
          <w:sz w:val="24"/>
          <w:szCs w:val="24"/>
        </w:rPr>
        <w:t>te</w:t>
      </w:r>
      <w:r>
        <w:rPr>
          <w:rFonts w:ascii="Tahoma" w:hAnsi="Tahoma" w:cs="Tahoma"/>
          <w:spacing w:val="-2"/>
          <w:sz w:val="24"/>
          <w:szCs w:val="24"/>
        </w:rPr>
        <w:t>r</w:t>
      </w:r>
      <w:r>
        <w:rPr>
          <w:rFonts w:ascii="Tahoma" w:hAnsi="Tahoma" w:cs="Tahoma"/>
          <w:spacing w:val="1"/>
          <w:sz w:val="24"/>
          <w:szCs w:val="24"/>
        </w:rPr>
        <w:t>d</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te</w:t>
      </w:r>
      <w:r>
        <w:rPr>
          <w:rFonts w:ascii="Tahoma" w:hAnsi="Tahoma" w:cs="Tahoma"/>
          <w:sz w:val="24"/>
          <w:szCs w:val="24"/>
        </w:rPr>
        <w:t>d</w:t>
      </w:r>
      <w:r>
        <w:rPr>
          <w:rFonts w:ascii="Tahoma" w:hAnsi="Tahoma" w:cs="Tahoma"/>
          <w:spacing w:val="-8"/>
          <w:sz w:val="24"/>
          <w:szCs w:val="24"/>
        </w:rPr>
        <w:t xml:space="preserve"> </w:t>
      </w:r>
      <w:r>
        <w:rPr>
          <w:rFonts w:ascii="Tahoma" w:hAnsi="Tahoma" w:cs="Tahoma"/>
          <w:spacing w:val="-1"/>
          <w:sz w:val="24"/>
          <w:szCs w:val="24"/>
        </w:rPr>
        <w:t>f</w:t>
      </w:r>
      <w:r>
        <w:rPr>
          <w:rFonts w:ascii="Tahoma" w:hAnsi="Tahoma" w:cs="Tahoma"/>
          <w:spacing w:val="2"/>
          <w:sz w:val="24"/>
          <w:szCs w:val="24"/>
        </w:rPr>
        <w:t>r</w:t>
      </w:r>
      <w:r>
        <w:rPr>
          <w:rFonts w:ascii="Tahoma" w:hAnsi="Tahoma" w:cs="Tahoma"/>
          <w:sz w:val="24"/>
          <w:szCs w:val="24"/>
        </w:rPr>
        <w:t>om</w:t>
      </w:r>
      <w:r>
        <w:rPr>
          <w:rFonts w:ascii="Tahoma" w:hAnsi="Tahoma" w:cs="Tahoma"/>
          <w:spacing w:val="-10"/>
          <w:sz w:val="24"/>
          <w:szCs w:val="24"/>
        </w:rPr>
        <w:t xml:space="preserve"> </w:t>
      </w:r>
      <w:r>
        <w:rPr>
          <w:rFonts w:ascii="Tahoma" w:hAnsi="Tahoma" w:cs="Tahoma"/>
          <w:spacing w:val="-1"/>
          <w:sz w:val="24"/>
          <w:szCs w:val="24"/>
        </w:rPr>
        <w:t>exe</w:t>
      </w:r>
      <w:r>
        <w:rPr>
          <w:rFonts w:ascii="Tahoma" w:hAnsi="Tahoma" w:cs="Tahoma"/>
          <w:spacing w:val="2"/>
          <w:sz w:val="24"/>
          <w:szCs w:val="24"/>
        </w:rPr>
        <w:t>r</w:t>
      </w:r>
      <w:r>
        <w:rPr>
          <w:rFonts w:ascii="Tahoma" w:hAnsi="Tahoma" w:cs="Tahoma"/>
          <w:spacing w:val="-3"/>
          <w:sz w:val="24"/>
          <w:szCs w:val="24"/>
        </w:rPr>
        <w:t>c</w:t>
      </w:r>
      <w:r>
        <w:rPr>
          <w:rFonts w:ascii="Tahoma" w:hAnsi="Tahoma" w:cs="Tahoma"/>
          <w:spacing w:val="2"/>
          <w:sz w:val="24"/>
          <w:szCs w:val="24"/>
        </w:rPr>
        <w:t>is</w:t>
      </w:r>
      <w:r>
        <w:rPr>
          <w:rFonts w:ascii="Tahoma" w:hAnsi="Tahoma" w:cs="Tahoma"/>
          <w:spacing w:val="-3"/>
          <w:sz w:val="24"/>
          <w:szCs w:val="24"/>
        </w:rPr>
        <w:t>i</w:t>
      </w:r>
      <w:r>
        <w:rPr>
          <w:rFonts w:ascii="Tahoma" w:hAnsi="Tahoma" w:cs="Tahoma"/>
          <w:spacing w:val="2"/>
          <w:sz w:val="24"/>
          <w:szCs w:val="24"/>
        </w:rPr>
        <w:t>n</w:t>
      </w:r>
      <w:r>
        <w:rPr>
          <w:rFonts w:ascii="Tahoma" w:hAnsi="Tahoma" w:cs="Tahoma"/>
          <w:sz w:val="24"/>
          <w:szCs w:val="24"/>
        </w:rPr>
        <w:t>g</w:t>
      </w:r>
      <w:r>
        <w:rPr>
          <w:rFonts w:ascii="Tahoma" w:hAnsi="Tahoma" w:cs="Tahoma"/>
          <w:spacing w:val="-7"/>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1"/>
          <w:sz w:val="24"/>
          <w:szCs w:val="24"/>
        </w:rPr>
        <w:t xml:space="preserve"> </w:t>
      </w:r>
      <w:r>
        <w:rPr>
          <w:rFonts w:ascii="Tahoma" w:hAnsi="Tahoma" w:cs="Tahoma"/>
          <w:spacing w:val="1"/>
          <w:sz w:val="24"/>
          <w:szCs w:val="24"/>
        </w:rPr>
        <w:t>du</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6"/>
          <w:sz w:val="24"/>
          <w:szCs w:val="24"/>
        </w:rPr>
        <w:t>e</w:t>
      </w:r>
      <w:r>
        <w:rPr>
          <w:rFonts w:ascii="Tahoma" w:hAnsi="Tahoma" w:cs="Tahoma"/>
          <w:sz w:val="24"/>
          <w:szCs w:val="24"/>
        </w:rPr>
        <w:t>s</w:t>
      </w:r>
      <w:r>
        <w:rPr>
          <w:rFonts w:ascii="Tahoma" w:hAnsi="Tahoma" w:cs="Tahoma"/>
          <w:spacing w:val="-8"/>
          <w:sz w:val="24"/>
          <w:szCs w:val="24"/>
        </w:rPr>
        <w:t xml:space="preserve"> </w:t>
      </w:r>
      <w:r>
        <w:rPr>
          <w:rFonts w:ascii="Tahoma" w:hAnsi="Tahoma" w:cs="Tahoma"/>
          <w:sz w:val="24"/>
          <w:szCs w:val="24"/>
        </w:rPr>
        <w:t>of</w:t>
      </w:r>
      <w:r>
        <w:rPr>
          <w:rFonts w:ascii="Tahoma" w:hAnsi="Tahoma" w:cs="Tahoma"/>
          <w:spacing w:val="-11"/>
          <w:sz w:val="24"/>
          <w:szCs w:val="24"/>
        </w:rPr>
        <w:t xml:space="preserve"> </w:t>
      </w:r>
      <w:r>
        <w:rPr>
          <w:rFonts w:ascii="Tahoma" w:hAnsi="Tahoma" w:cs="Tahoma"/>
          <w:spacing w:val="2"/>
          <w:sz w:val="24"/>
          <w:szCs w:val="24"/>
        </w:rPr>
        <w:t>y</w:t>
      </w:r>
      <w:r>
        <w:rPr>
          <w:rFonts w:ascii="Tahoma" w:hAnsi="Tahoma" w:cs="Tahoma"/>
          <w:sz w:val="24"/>
          <w:szCs w:val="24"/>
        </w:rPr>
        <w:t>o</w:t>
      </w:r>
      <w:r>
        <w:rPr>
          <w:rFonts w:ascii="Tahoma" w:hAnsi="Tahoma" w:cs="Tahoma"/>
          <w:spacing w:val="1"/>
          <w:sz w:val="24"/>
          <w:szCs w:val="24"/>
        </w:rPr>
        <w:t>u</w:t>
      </w:r>
      <w:r>
        <w:rPr>
          <w:rFonts w:ascii="Tahoma" w:hAnsi="Tahoma" w:cs="Tahoma"/>
          <w:sz w:val="24"/>
          <w:szCs w:val="24"/>
        </w:rPr>
        <w:t>r</w:t>
      </w:r>
      <w:r>
        <w:rPr>
          <w:rFonts w:ascii="Tahoma" w:hAnsi="Tahoma" w:cs="Tahoma"/>
          <w:spacing w:val="-7"/>
          <w:sz w:val="24"/>
          <w:szCs w:val="24"/>
        </w:rPr>
        <w:t xml:space="preserve"> </w:t>
      </w:r>
      <w:r>
        <w:rPr>
          <w:rFonts w:ascii="Tahoma" w:hAnsi="Tahoma" w:cs="Tahoma"/>
          <w:sz w:val="24"/>
          <w:szCs w:val="24"/>
        </w:rPr>
        <w:t>o</w:t>
      </w:r>
      <w:r>
        <w:rPr>
          <w:rFonts w:ascii="Tahoma" w:hAnsi="Tahoma" w:cs="Tahoma"/>
          <w:spacing w:val="-1"/>
          <w:sz w:val="24"/>
          <w:szCs w:val="24"/>
        </w:rPr>
        <w:t>ff</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e</w:t>
      </w:r>
      <w:r>
        <w:rPr>
          <w:rFonts w:ascii="Tahoma" w:hAnsi="Tahoma" w:cs="Tahoma"/>
          <w:spacing w:val="-11"/>
          <w:sz w:val="24"/>
          <w:szCs w:val="24"/>
        </w:rPr>
        <w:t xml:space="preserve"> </w:t>
      </w:r>
      <w:r>
        <w:rPr>
          <w:rFonts w:ascii="Tahoma" w:hAnsi="Tahoma" w:cs="Tahoma"/>
          <w:spacing w:val="-1"/>
          <w:sz w:val="24"/>
          <w:szCs w:val="24"/>
        </w:rPr>
        <w:t>f</w:t>
      </w:r>
      <w:r>
        <w:rPr>
          <w:rFonts w:ascii="Tahoma" w:hAnsi="Tahoma" w:cs="Tahoma"/>
          <w:spacing w:val="2"/>
          <w:sz w:val="24"/>
          <w:szCs w:val="24"/>
        </w:rPr>
        <w:t>r</w:t>
      </w:r>
      <w:r>
        <w:rPr>
          <w:rFonts w:ascii="Tahoma" w:hAnsi="Tahoma" w:cs="Tahoma"/>
          <w:sz w:val="24"/>
          <w:szCs w:val="24"/>
        </w:rPr>
        <w:t>om</w:t>
      </w:r>
      <w:r>
        <w:rPr>
          <w:rFonts w:ascii="Tahoma" w:hAnsi="Tahoma" w:cs="Tahoma"/>
          <w:spacing w:val="-10"/>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1"/>
          <w:sz w:val="24"/>
          <w:szCs w:val="24"/>
        </w:rPr>
        <w:t xml:space="preserve"> </w:t>
      </w:r>
      <w:r>
        <w:rPr>
          <w:rFonts w:ascii="Tahoma" w:hAnsi="Tahoma" w:cs="Tahoma"/>
          <w:spacing w:val="1"/>
          <w:sz w:val="24"/>
          <w:szCs w:val="24"/>
        </w:rPr>
        <w:t>d</w:t>
      </w:r>
      <w:r>
        <w:rPr>
          <w:rFonts w:ascii="Tahoma" w:hAnsi="Tahoma" w:cs="Tahoma"/>
          <w:spacing w:val="-1"/>
          <w:sz w:val="24"/>
          <w:szCs w:val="24"/>
        </w:rPr>
        <w:t>at</w:t>
      </w:r>
      <w:r>
        <w:rPr>
          <w:rFonts w:ascii="Tahoma" w:hAnsi="Tahoma" w:cs="Tahoma"/>
          <w:sz w:val="24"/>
          <w:szCs w:val="24"/>
        </w:rPr>
        <w:t>e</w:t>
      </w:r>
      <w:r>
        <w:rPr>
          <w:rFonts w:ascii="Tahoma" w:hAnsi="Tahoma" w:cs="Tahoma"/>
          <w:spacing w:val="-11"/>
          <w:sz w:val="24"/>
          <w:szCs w:val="24"/>
        </w:rPr>
        <w:t xml:space="preserve"> </w:t>
      </w:r>
      <w:r>
        <w:rPr>
          <w:rFonts w:ascii="Tahoma" w:hAnsi="Tahoma" w:cs="Tahoma"/>
          <w:sz w:val="24"/>
          <w:szCs w:val="24"/>
        </w:rPr>
        <w:t>of</w:t>
      </w:r>
      <w:r>
        <w:rPr>
          <w:rFonts w:ascii="Tahoma" w:hAnsi="Tahoma" w:cs="Tahoma"/>
          <w:spacing w:val="-11"/>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8"/>
          <w:sz w:val="24"/>
          <w:szCs w:val="24"/>
        </w:rPr>
        <w:t xml:space="preserve"> </w:t>
      </w:r>
      <w:r>
        <w:rPr>
          <w:rFonts w:ascii="Tahoma" w:hAnsi="Tahoma" w:cs="Tahoma"/>
          <w:spacing w:val="-1"/>
          <w:sz w:val="24"/>
          <w:szCs w:val="24"/>
        </w:rPr>
        <w:t>let</w:t>
      </w:r>
      <w:r>
        <w:rPr>
          <w:rFonts w:ascii="Tahoma" w:hAnsi="Tahoma" w:cs="Tahoma"/>
          <w:spacing w:val="4"/>
          <w:sz w:val="24"/>
          <w:szCs w:val="24"/>
        </w:rPr>
        <w:t>t</w:t>
      </w:r>
      <w:r>
        <w:rPr>
          <w:rFonts w:ascii="Tahoma" w:hAnsi="Tahoma" w:cs="Tahoma"/>
          <w:spacing w:val="-1"/>
          <w:sz w:val="24"/>
          <w:szCs w:val="24"/>
        </w:rPr>
        <w:t>e</w:t>
      </w:r>
      <w:r>
        <w:rPr>
          <w:rFonts w:ascii="Tahoma" w:hAnsi="Tahoma" w:cs="Tahoma"/>
          <w:sz w:val="24"/>
          <w:szCs w:val="24"/>
        </w:rPr>
        <w:t>r</w:t>
      </w:r>
      <w:r>
        <w:rPr>
          <w:rFonts w:ascii="Tahoma" w:hAnsi="Tahoma" w:cs="Tahoma"/>
          <w:spacing w:val="-7"/>
          <w:sz w:val="24"/>
          <w:szCs w:val="24"/>
        </w:rPr>
        <w:t xml:space="preserve"> </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d</w:t>
      </w:r>
      <w:r>
        <w:rPr>
          <w:rFonts w:ascii="Tahoma" w:hAnsi="Tahoma" w:cs="Tahoma"/>
          <w:spacing w:val="-3"/>
          <w:sz w:val="24"/>
          <w:szCs w:val="24"/>
        </w:rPr>
        <w:t>in</w:t>
      </w:r>
      <w:r>
        <w:rPr>
          <w:rFonts w:ascii="Tahoma" w:hAnsi="Tahoma" w:cs="Tahoma"/>
          <w:sz w:val="24"/>
          <w:szCs w:val="24"/>
        </w:rPr>
        <w:t xml:space="preserve">g </w:t>
      </w:r>
      <w:r>
        <w:rPr>
          <w:rFonts w:ascii="Tahoma" w:hAnsi="Tahoma" w:cs="Tahoma"/>
          <w:spacing w:val="-1"/>
          <w:sz w:val="24"/>
          <w:szCs w:val="24"/>
        </w:rPr>
        <w:t>f</w:t>
      </w:r>
      <w:r>
        <w:rPr>
          <w:rFonts w:ascii="Tahoma" w:hAnsi="Tahoma" w:cs="Tahoma"/>
          <w:spacing w:val="2"/>
          <w:sz w:val="24"/>
          <w:szCs w:val="24"/>
        </w:rPr>
        <w:t>in</w:t>
      </w:r>
      <w:r>
        <w:rPr>
          <w:rFonts w:ascii="Tahoma" w:hAnsi="Tahoma" w:cs="Tahoma"/>
          <w:spacing w:val="-1"/>
          <w:sz w:val="24"/>
          <w:szCs w:val="24"/>
        </w:rPr>
        <w:t>al</w:t>
      </w:r>
      <w:r>
        <w:rPr>
          <w:rFonts w:ascii="Tahoma" w:hAnsi="Tahoma" w:cs="Tahoma"/>
          <w:spacing w:val="2"/>
          <w:sz w:val="24"/>
          <w:szCs w:val="24"/>
        </w:rPr>
        <w:t>i</w:t>
      </w:r>
      <w:r>
        <w:rPr>
          <w:rFonts w:ascii="Tahoma" w:hAnsi="Tahoma" w:cs="Tahoma"/>
          <w:spacing w:val="-1"/>
          <w:sz w:val="24"/>
          <w:szCs w:val="24"/>
        </w:rPr>
        <w:t>zat</w:t>
      </w:r>
      <w:r>
        <w:rPr>
          <w:rFonts w:ascii="Tahoma" w:hAnsi="Tahoma" w:cs="Tahoma"/>
          <w:spacing w:val="2"/>
          <w:sz w:val="24"/>
          <w:szCs w:val="24"/>
        </w:rPr>
        <w:t>i</w:t>
      </w:r>
      <w:r>
        <w:rPr>
          <w:rFonts w:ascii="Tahoma" w:hAnsi="Tahoma" w:cs="Tahoma"/>
          <w:sz w:val="24"/>
          <w:szCs w:val="24"/>
        </w:rPr>
        <w:t>on</w:t>
      </w:r>
      <w:r>
        <w:rPr>
          <w:rFonts w:ascii="Tahoma" w:hAnsi="Tahoma" w:cs="Tahoma"/>
          <w:spacing w:val="2"/>
          <w:sz w:val="24"/>
          <w:szCs w:val="24"/>
        </w:rPr>
        <w:t xml:space="preserve"> </w:t>
      </w:r>
      <w:r>
        <w:rPr>
          <w:rFonts w:ascii="Tahoma" w:hAnsi="Tahoma" w:cs="Tahoma"/>
          <w:sz w:val="24"/>
          <w:szCs w:val="24"/>
        </w:rPr>
        <w:t>of</w:t>
      </w:r>
      <w:r>
        <w:rPr>
          <w:rFonts w:ascii="Tahoma" w:hAnsi="Tahoma" w:cs="Tahoma"/>
          <w:spacing w:val="-1"/>
          <w:sz w:val="24"/>
          <w:szCs w:val="24"/>
        </w:rPr>
        <w:t xml:space="preserve"> </w:t>
      </w:r>
      <w:r>
        <w:rPr>
          <w:rFonts w:ascii="Tahoma" w:hAnsi="Tahoma" w:cs="Tahoma"/>
          <w:spacing w:val="2"/>
          <w:sz w:val="24"/>
          <w:szCs w:val="24"/>
        </w:rPr>
        <w:t>y</w:t>
      </w:r>
      <w:r>
        <w:rPr>
          <w:rFonts w:ascii="Tahoma" w:hAnsi="Tahoma" w:cs="Tahoma"/>
          <w:sz w:val="24"/>
          <w:szCs w:val="24"/>
        </w:rPr>
        <w:t>o</w:t>
      </w:r>
      <w:r>
        <w:rPr>
          <w:rFonts w:ascii="Tahoma" w:hAnsi="Tahoma" w:cs="Tahoma"/>
          <w:spacing w:val="-4"/>
          <w:sz w:val="24"/>
          <w:szCs w:val="24"/>
        </w:rPr>
        <w:t>u</w:t>
      </w:r>
      <w:r>
        <w:rPr>
          <w:rFonts w:ascii="Tahoma" w:hAnsi="Tahoma" w:cs="Tahoma"/>
          <w:sz w:val="24"/>
          <w:szCs w:val="24"/>
        </w:rPr>
        <w:t>r</w:t>
      </w:r>
      <w:r>
        <w:rPr>
          <w:rFonts w:ascii="Tahoma" w:hAnsi="Tahoma" w:cs="Tahoma"/>
          <w:spacing w:val="2"/>
          <w:sz w:val="24"/>
          <w:szCs w:val="24"/>
        </w:rPr>
        <w:t xml:space="preserve"> </w:t>
      </w:r>
      <w:r>
        <w:rPr>
          <w:rFonts w:ascii="Tahoma" w:hAnsi="Tahoma" w:cs="Tahoma"/>
          <w:spacing w:val="1"/>
          <w:sz w:val="24"/>
          <w:szCs w:val="24"/>
        </w:rPr>
        <w:t>c</w:t>
      </w:r>
      <w:r>
        <w:rPr>
          <w:rFonts w:ascii="Tahoma" w:hAnsi="Tahoma" w:cs="Tahoma"/>
          <w:spacing w:val="-1"/>
          <w:sz w:val="24"/>
          <w:szCs w:val="24"/>
        </w:rPr>
        <w:t>a</w:t>
      </w:r>
      <w:r>
        <w:rPr>
          <w:rFonts w:ascii="Tahoma" w:hAnsi="Tahoma" w:cs="Tahoma"/>
          <w:spacing w:val="2"/>
          <w:sz w:val="24"/>
          <w:szCs w:val="24"/>
        </w:rPr>
        <w:t>s</w:t>
      </w:r>
      <w:r>
        <w:rPr>
          <w:rFonts w:ascii="Tahoma" w:hAnsi="Tahoma" w:cs="Tahoma"/>
          <w:spacing w:val="-1"/>
          <w:sz w:val="24"/>
          <w:szCs w:val="24"/>
        </w:rPr>
        <w:t>e</w:t>
      </w:r>
      <w:r>
        <w:rPr>
          <w:rFonts w:ascii="Tahoma" w:hAnsi="Tahoma" w:cs="Tahoma"/>
          <w:sz w:val="24"/>
          <w:szCs w:val="24"/>
        </w:rPr>
        <w:t>.</w:t>
      </w:r>
    </w:p>
    <w:p w14:paraId="058A9831" w14:textId="77777777" w:rsidR="002E681A" w:rsidRDefault="002E681A">
      <w:pPr>
        <w:widowControl w:val="0"/>
        <w:autoSpaceDE w:val="0"/>
        <w:autoSpaceDN w:val="0"/>
        <w:adjustRightInd w:val="0"/>
        <w:spacing w:before="5" w:after="0" w:line="240" w:lineRule="exact"/>
        <w:rPr>
          <w:rFonts w:ascii="Tahoma" w:hAnsi="Tahoma" w:cs="Tahoma"/>
          <w:sz w:val="24"/>
          <w:szCs w:val="24"/>
        </w:rPr>
      </w:pPr>
    </w:p>
    <w:p w14:paraId="30FD44C7" w14:textId="77777777" w:rsidR="002E681A" w:rsidRDefault="00B4694F">
      <w:pPr>
        <w:widowControl w:val="0"/>
        <w:autoSpaceDE w:val="0"/>
        <w:autoSpaceDN w:val="0"/>
        <w:adjustRightInd w:val="0"/>
        <w:spacing w:after="0" w:line="359" w:lineRule="auto"/>
        <w:ind w:left="111" w:right="59"/>
        <w:jc w:val="both"/>
        <w:rPr>
          <w:rFonts w:ascii="Tahoma" w:hAnsi="Tahoma" w:cs="Tahoma"/>
          <w:sz w:val="24"/>
          <w:szCs w:val="24"/>
        </w:rPr>
      </w:pPr>
      <w:r>
        <w:rPr>
          <w:rFonts w:ascii="Tahoma" w:hAnsi="Tahoma" w:cs="Tahoma"/>
          <w:spacing w:val="1"/>
          <w:sz w:val="24"/>
          <w:szCs w:val="24"/>
        </w:rPr>
        <w:t>W</w:t>
      </w:r>
      <w:r>
        <w:rPr>
          <w:rFonts w:ascii="Tahoma" w:hAnsi="Tahoma" w:cs="Tahoma"/>
          <w:sz w:val="24"/>
          <w:szCs w:val="24"/>
        </w:rPr>
        <w:t>h</w:t>
      </w:r>
      <w:r>
        <w:rPr>
          <w:rFonts w:ascii="Tahoma" w:hAnsi="Tahoma" w:cs="Tahoma"/>
          <w:spacing w:val="2"/>
          <w:sz w:val="24"/>
          <w:szCs w:val="24"/>
        </w:rPr>
        <w:t>i</w:t>
      </w:r>
      <w:r>
        <w:rPr>
          <w:rFonts w:ascii="Tahoma" w:hAnsi="Tahoma" w:cs="Tahoma"/>
          <w:spacing w:val="-1"/>
          <w:sz w:val="24"/>
          <w:szCs w:val="24"/>
        </w:rPr>
        <w:t>l</w:t>
      </w:r>
      <w:r>
        <w:rPr>
          <w:rFonts w:ascii="Tahoma" w:hAnsi="Tahoma" w:cs="Tahoma"/>
          <w:sz w:val="24"/>
          <w:szCs w:val="24"/>
        </w:rPr>
        <w:t>e</w:t>
      </w:r>
      <w:r>
        <w:rPr>
          <w:rFonts w:ascii="Tahoma" w:hAnsi="Tahoma" w:cs="Tahoma"/>
          <w:spacing w:val="-1"/>
          <w:sz w:val="24"/>
          <w:szCs w:val="24"/>
        </w:rPr>
        <w:t xml:space="preserve"> </w:t>
      </w:r>
      <w:r>
        <w:rPr>
          <w:rFonts w:ascii="Tahoma" w:hAnsi="Tahoma" w:cs="Tahoma"/>
          <w:sz w:val="24"/>
          <w:szCs w:val="24"/>
        </w:rPr>
        <w:t>on</w:t>
      </w:r>
      <w:r>
        <w:rPr>
          <w:rFonts w:ascii="Tahoma" w:hAnsi="Tahoma" w:cs="Tahoma"/>
          <w:spacing w:val="2"/>
          <w:sz w:val="24"/>
          <w:szCs w:val="24"/>
        </w:rPr>
        <w:t xml:space="preserve"> </w:t>
      </w:r>
      <w:r>
        <w:rPr>
          <w:rFonts w:ascii="Tahoma" w:hAnsi="Tahoma" w:cs="Tahoma"/>
          <w:spacing w:val="-3"/>
          <w:sz w:val="24"/>
          <w:szCs w:val="24"/>
        </w:rPr>
        <w:t>i</w:t>
      </w:r>
      <w:r>
        <w:rPr>
          <w:rFonts w:ascii="Tahoma" w:hAnsi="Tahoma" w:cs="Tahoma"/>
          <w:spacing w:val="2"/>
          <w:sz w:val="24"/>
          <w:szCs w:val="24"/>
        </w:rPr>
        <w:t>n</w:t>
      </w:r>
      <w:r>
        <w:rPr>
          <w:rFonts w:ascii="Tahoma" w:hAnsi="Tahoma" w:cs="Tahoma"/>
          <w:spacing w:val="-1"/>
          <w:sz w:val="24"/>
          <w:szCs w:val="24"/>
        </w:rPr>
        <w:t>te</w:t>
      </w:r>
      <w:r>
        <w:rPr>
          <w:rFonts w:ascii="Tahoma" w:hAnsi="Tahoma" w:cs="Tahoma"/>
          <w:spacing w:val="2"/>
          <w:sz w:val="24"/>
          <w:szCs w:val="24"/>
        </w:rPr>
        <w:t>r</w:t>
      </w:r>
      <w:r>
        <w:rPr>
          <w:rFonts w:ascii="Tahoma" w:hAnsi="Tahoma" w:cs="Tahoma"/>
          <w:spacing w:val="1"/>
          <w:sz w:val="24"/>
          <w:szCs w:val="24"/>
        </w:rPr>
        <w:t>d</w:t>
      </w:r>
      <w:r>
        <w:rPr>
          <w:rFonts w:ascii="Tahoma" w:hAnsi="Tahoma" w:cs="Tahoma"/>
          <w:spacing w:val="-3"/>
          <w:sz w:val="24"/>
          <w:szCs w:val="24"/>
        </w:rPr>
        <w:t>i</w:t>
      </w:r>
      <w:r>
        <w:rPr>
          <w:rFonts w:ascii="Tahoma" w:hAnsi="Tahoma" w:cs="Tahoma"/>
          <w:spacing w:val="1"/>
          <w:sz w:val="24"/>
          <w:szCs w:val="24"/>
        </w:rPr>
        <w:t>c</w:t>
      </w:r>
      <w:r>
        <w:rPr>
          <w:rFonts w:ascii="Tahoma" w:hAnsi="Tahoma" w:cs="Tahoma"/>
          <w:spacing w:val="-1"/>
          <w:sz w:val="24"/>
          <w:szCs w:val="24"/>
        </w:rPr>
        <w:t>t</w:t>
      </w:r>
      <w:r>
        <w:rPr>
          <w:rFonts w:ascii="Tahoma" w:hAnsi="Tahoma" w:cs="Tahoma"/>
          <w:spacing w:val="2"/>
          <w:sz w:val="24"/>
          <w:szCs w:val="24"/>
        </w:rPr>
        <w:t>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w:t>
      </w:r>
      <w:r>
        <w:rPr>
          <w:rFonts w:ascii="Tahoma" w:hAnsi="Tahoma" w:cs="Tahoma"/>
          <w:spacing w:val="2"/>
          <w:sz w:val="24"/>
          <w:szCs w:val="24"/>
        </w:rPr>
        <w:t xml:space="preserve"> </w:t>
      </w:r>
      <w:r>
        <w:rPr>
          <w:rFonts w:ascii="Tahoma" w:hAnsi="Tahoma" w:cs="Tahoma"/>
          <w:spacing w:val="-3"/>
          <w:sz w:val="24"/>
          <w:szCs w:val="24"/>
        </w:rPr>
        <w:t>y</w:t>
      </w:r>
      <w:r>
        <w:rPr>
          <w:rFonts w:ascii="Tahoma" w:hAnsi="Tahoma" w:cs="Tahoma"/>
          <w:sz w:val="24"/>
          <w:szCs w:val="24"/>
        </w:rPr>
        <w:t>ou</w:t>
      </w:r>
      <w:r>
        <w:rPr>
          <w:rFonts w:ascii="Tahoma" w:hAnsi="Tahoma" w:cs="Tahoma"/>
          <w:spacing w:val="1"/>
          <w:sz w:val="24"/>
          <w:szCs w:val="24"/>
        </w:rPr>
        <w:t xml:space="preserve"> w</w:t>
      </w:r>
      <w:r>
        <w:rPr>
          <w:rFonts w:ascii="Tahoma" w:hAnsi="Tahoma" w:cs="Tahoma"/>
          <w:spacing w:val="2"/>
          <w:sz w:val="24"/>
          <w:szCs w:val="24"/>
        </w:rPr>
        <w:t>i</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w:t>
      </w:r>
      <w:r>
        <w:rPr>
          <w:rFonts w:ascii="Tahoma" w:hAnsi="Tahoma" w:cs="Tahoma"/>
          <w:sz w:val="24"/>
          <w:szCs w:val="24"/>
        </w:rPr>
        <w:t>be</w:t>
      </w:r>
      <w:r>
        <w:rPr>
          <w:rFonts w:ascii="Tahoma" w:hAnsi="Tahoma" w:cs="Tahoma"/>
          <w:spacing w:val="-6"/>
          <w:sz w:val="24"/>
          <w:szCs w:val="24"/>
        </w:rPr>
        <w:t xml:space="preserve"> </w:t>
      </w:r>
      <w:r>
        <w:rPr>
          <w:rFonts w:ascii="Tahoma" w:hAnsi="Tahoma" w:cs="Tahoma"/>
          <w:spacing w:val="2"/>
          <w:sz w:val="24"/>
          <w:szCs w:val="24"/>
        </w:rPr>
        <w:t>p</w:t>
      </w:r>
      <w:r>
        <w:rPr>
          <w:rFonts w:ascii="Tahoma" w:hAnsi="Tahoma" w:cs="Tahoma"/>
          <w:spacing w:val="-1"/>
          <w:sz w:val="24"/>
          <w:szCs w:val="24"/>
        </w:rPr>
        <w:t>a</w:t>
      </w:r>
      <w:r>
        <w:rPr>
          <w:rFonts w:ascii="Tahoma" w:hAnsi="Tahoma" w:cs="Tahoma"/>
          <w:spacing w:val="2"/>
          <w:sz w:val="24"/>
          <w:szCs w:val="24"/>
        </w:rPr>
        <w:t>i</w:t>
      </w:r>
      <w:r>
        <w:rPr>
          <w:rFonts w:ascii="Tahoma" w:hAnsi="Tahoma" w:cs="Tahoma"/>
          <w:sz w:val="24"/>
          <w:szCs w:val="24"/>
        </w:rPr>
        <w:t>d</w:t>
      </w:r>
      <w:r>
        <w:rPr>
          <w:rFonts w:ascii="Tahoma" w:hAnsi="Tahoma" w:cs="Tahoma"/>
          <w:spacing w:val="1"/>
          <w:sz w:val="24"/>
          <w:szCs w:val="24"/>
        </w:rPr>
        <w:t xml:space="preserve"> </w:t>
      </w:r>
      <w:r>
        <w:rPr>
          <w:rFonts w:ascii="Tahoma" w:hAnsi="Tahoma" w:cs="Tahoma"/>
          <w:sz w:val="24"/>
          <w:szCs w:val="24"/>
        </w:rPr>
        <w:t>h</w:t>
      </w:r>
      <w:r>
        <w:rPr>
          <w:rFonts w:ascii="Tahoma" w:hAnsi="Tahoma" w:cs="Tahoma"/>
          <w:spacing w:val="-1"/>
          <w:sz w:val="24"/>
          <w:szCs w:val="24"/>
        </w:rPr>
        <w:t>al</w:t>
      </w:r>
      <w:r>
        <w:rPr>
          <w:rFonts w:ascii="Tahoma" w:hAnsi="Tahoma" w:cs="Tahoma"/>
          <w:sz w:val="24"/>
          <w:szCs w:val="24"/>
        </w:rPr>
        <w:t>f</w:t>
      </w:r>
      <w:r>
        <w:rPr>
          <w:rFonts w:ascii="Tahoma" w:hAnsi="Tahoma" w:cs="Tahoma"/>
          <w:spacing w:val="-1"/>
          <w:sz w:val="24"/>
          <w:szCs w:val="24"/>
        </w:rPr>
        <w:t xml:space="preserve"> </w:t>
      </w:r>
      <w:r>
        <w:rPr>
          <w:rFonts w:ascii="Tahoma" w:hAnsi="Tahoma" w:cs="Tahoma"/>
          <w:spacing w:val="2"/>
          <w:sz w:val="24"/>
          <w:szCs w:val="24"/>
        </w:rPr>
        <w:t>s</w:t>
      </w:r>
      <w:r>
        <w:rPr>
          <w:rFonts w:ascii="Tahoma" w:hAnsi="Tahoma" w:cs="Tahoma"/>
          <w:spacing w:val="-1"/>
          <w:sz w:val="24"/>
          <w:szCs w:val="24"/>
        </w:rPr>
        <w:t>ala</w:t>
      </w:r>
      <w:r>
        <w:rPr>
          <w:rFonts w:ascii="Tahoma" w:hAnsi="Tahoma" w:cs="Tahoma"/>
          <w:spacing w:val="2"/>
          <w:sz w:val="24"/>
          <w:szCs w:val="24"/>
        </w:rPr>
        <w:t>ry</w:t>
      </w:r>
      <w:r>
        <w:rPr>
          <w:rFonts w:ascii="Tahoma" w:hAnsi="Tahoma" w:cs="Tahoma"/>
          <w:sz w:val="24"/>
          <w:szCs w:val="24"/>
        </w:rPr>
        <w:t>,</w:t>
      </w:r>
      <w:r>
        <w:rPr>
          <w:rFonts w:ascii="Tahoma" w:hAnsi="Tahoma" w:cs="Tahoma"/>
          <w:spacing w:val="2"/>
          <w:sz w:val="24"/>
          <w:szCs w:val="24"/>
        </w:rPr>
        <w:t xml:space="preserve"> </w:t>
      </w:r>
      <w:r>
        <w:rPr>
          <w:rFonts w:ascii="Tahoma" w:hAnsi="Tahoma" w:cs="Tahoma"/>
          <w:spacing w:val="-1"/>
          <w:sz w:val="24"/>
          <w:szCs w:val="24"/>
        </w:rPr>
        <w:t>f</w:t>
      </w:r>
      <w:r>
        <w:rPr>
          <w:rFonts w:ascii="Tahoma" w:hAnsi="Tahoma" w:cs="Tahoma"/>
          <w:spacing w:val="1"/>
          <w:sz w:val="24"/>
          <w:szCs w:val="24"/>
        </w:rPr>
        <w:t>u</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w:t>
      </w:r>
      <w:r>
        <w:rPr>
          <w:rFonts w:ascii="Tahoma" w:hAnsi="Tahoma" w:cs="Tahoma"/>
          <w:sz w:val="24"/>
          <w:szCs w:val="24"/>
        </w:rPr>
        <w:t>ho</w:t>
      </w:r>
      <w:r>
        <w:rPr>
          <w:rFonts w:ascii="Tahoma" w:hAnsi="Tahoma" w:cs="Tahoma"/>
          <w:spacing w:val="-4"/>
          <w:sz w:val="24"/>
          <w:szCs w:val="24"/>
        </w:rPr>
        <w:t>u</w:t>
      </w:r>
      <w:r>
        <w:rPr>
          <w:rFonts w:ascii="Tahoma" w:hAnsi="Tahoma" w:cs="Tahoma"/>
          <w:spacing w:val="2"/>
          <w:sz w:val="24"/>
          <w:szCs w:val="24"/>
        </w:rPr>
        <w:t>s</w:t>
      </w:r>
      <w:r>
        <w:rPr>
          <w:rFonts w:ascii="Tahoma" w:hAnsi="Tahoma" w:cs="Tahoma"/>
          <w:sz w:val="24"/>
          <w:szCs w:val="24"/>
        </w:rPr>
        <w:t>e</w:t>
      </w:r>
      <w:r>
        <w:rPr>
          <w:rFonts w:ascii="Tahoma" w:hAnsi="Tahoma" w:cs="Tahoma"/>
          <w:spacing w:val="-1"/>
          <w:sz w:val="24"/>
          <w:szCs w:val="24"/>
        </w:rPr>
        <w:t xml:space="preserve"> all</w:t>
      </w:r>
      <w:r>
        <w:rPr>
          <w:rFonts w:ascii="Tahoma" w:hAnsi="Tahoma" w:cs="Tahoma"/>
          <w:sz w:val="24"/>
          <w:szCs w:val="24"/>
        </w:rPr>
        <w:t>o</w:t>
      </w:r>
      <w:r>
        <w:rPr>
          <w:rFonts w:ascii="Tahoma" w:hAnsi="Tahoma" w:cs="Tahoma"/>
          <w:spacing w:val="1"/>
          <w:sz w:val="24"/>
          <w:szCs w:val="24"/>
        </w:rPr>
        <w:t>w</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c</w:t>
      </w:r>
      <w:r>
        <w:rPr>
          <w:rFonts w:ascii="Tahoma" w:hAnsi="Tahoma" w:cs="Tahoma"/>
          <w:spacing w:val="-1"/>
          <w:sz w:val="24"/>
          <w:szCs w:val="24"/>
        </w:rPr>
        <w:t>e</w:t>
      </w:r>
      <w:r>
        <w:rPr>
          <w:rFonts w:ascii="Tahoma" w:hAnsi="Tahoma" w:cs="Tahoma"/>
          <w:sz w:val="24"/>
          <w:szCs w:val="24"/>
        </w:rPr>
        <w:t>,</w:t>
      </w:r>
      <w:r>
        <w:rPr>
          <w:rFonts w:ascii="Tahoma" w:hAnsi="Tahoma" w:cs="Tahoma"/>
          <w:spacing w:val="2"/>
          <w:sz w:val="24"/>
          <w:szCs w:val="24"/>
        </w:rPr>
        <w:t xml:space="preserve"> </w:t>
      </w:r>
      <w:r>
        <w:rPr>
          <w:rFonts w:ascii="Tahoma" w:hAnsi="Tahoma" w:cs="Tahoma"/>
          <w:sz w:val="24"/>
          <w:szCs w:val="24"/>
        </w:rPr>
        <w:t>m</w:t>
      </w:r>
      <w:r>
        <w:rPr>
          <w:rFonts w:ascii="Tahoma" w:hAnsi="Tahoma" w:cs="Tahoma"/>
          <w:spacing w:val="-1"/>
          <w:sz w:val="24"/>
          <w:szCs w:val="24"/>
        </w:rPr>
        <w:t>e</w:t>
      </w:r>
      <w:r>
        <w:rPr>
          <w:rFonts w:ascii="Tahoma" w:hAnsi="Tahoma" w:cs="Tahoma"/>
          <w:spacing w:val="-3"/>
          <w:sz w:val="24"/>
          <w:szCs w:val="24"/>
        </w:rPr>
        <w:t>d</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a</w:t>
      </w:r>
      <w:r>
        <w:rPr>
          <w:rFonts w:ascii="Tahoma" w:hAnsi="Tahoma" w:cs="Tahoma"/>
          <w:sz w:val="24"/>
          <w:szCs w:val="24"/>
        </w:rPr>
        <w:t>l</w:t>
      </w:r>
      <w:r>
        <w:rPr>
          <w:rFonts w:ascii="Tahoma" w:hAnsi="Tahoma" w:cs="Tahoma"/>
          <w:spacing w:val="-2"/>
          <w:sz w:val="24"/>
          <w:szCs w:val="24"/>
        </w:rPr>
        <w:t xml:space="preserve"> </w:t>
      </w:r>
      <w:r>
        <w:rPr>
          <w:rFonts w:ascii="Tahoma" w:hAnsi="Tahoma" w:cs="Tahoma"/>
          <w:spacing w:val="-1"/>
          <w:sz w:val="24"/>
          <w:szCs w:val="24"/>
        </w:rPr>
        <w:t>all</w:t>
      </w:r>
      <w:r>
        <w:rPr>
          <w:rFonts w:ascii="Tahoma" w:hAnsi="Tahoma" w:cs="Tahoma"/>
          <w:sz w:val="24"/>
          <w:szCs w:val="24"/>
        </w:rPr>
        <w:t>o</w:t>
      </w:r>
      <w:r>
        <w:rPr>
          <w:rFonts w:ascii="Tahoma" w:hAnsi="Tahoma" w:cs="Tahoma"/>
          <w:spacing w:val="1"/>
          <w:sz w:val="24"/>
          <w:szCs w:val="24"/>
        </w:rPr>
        <w:t>w</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c</w:t>
      </w:r>
      <w:r>
        <w:rPr>
          <w:rFonts w:ascii="Tahoma" w:hAnsi="Tahoma" w:cs="Tahoma"/>
          <w:sz w:val="24"/>
          <w:szCs w:val="24"/>
        </w:rPr>
        <w:t>e</w:t>
      </w:r>
      <w:r>
        <w:rPr>
          <w:rFonts w:ascii="Tahoma" w:hAnsi="Tahoma" w:cs="Tahoma"/>
          <w:spacing w:val="-1"/>
          <w:sz w:val="24"/>
          <w:szCs w:val="24"/>
        </w:rPr>
        <w:t xml:space="preserve"> </w:t>
      </w:r>
      <w:r>
        <w:rPr>
          <w:rFonts w:ascii="Tahoma" w:hAnsi="Tahoma" w:cs="Tahoma"/>
          <w:spacing w:val="-5"/>
          <w:sz w:val="24"/>
          <w:szCs w:val="24"/>
        </w:rPr>
        <w:t>o</w:t>
      </w:r>
      <w:r>
        <w:rPr>
          <w:rFonts w:ascii="Tahoma" w:hAnsi="Tahoma" w:cs="Tahoma"/>
          <w:sz w:val="24"/>
          <w:szCs w:val="24"/>
        </w:rPr>
        <w:t xml:space="preserve">r </w:t>
      </w:r>
      <w:r>
        <w:rPr>
          <w:rFonts w:ascii="Tahoma" w:hAnsi="Tahoma" w:cs="Tahoma"/>
          <w:spacing w:val="1"/>
          <w:sz w:val="24"/>
          <w:szCs w:val="24"/>
        </w:rPr>
        <w:t>w</w:t>
      </w:r>
      <w:r>
        <w:rPr>
          <w:rFonts w:ascii="Tahoma" w:hAnsi="Tahoma" w:cs="Tahoma"/>
          <w:sz w:val="24"/>
          <w:szCs w:val="24"/>
        </w:rPr>
        <w:t>h</w:t>
      </w:r>
      <w:r>
        <w:rPr>
          <w:rFonts w:ascii="Tahoma" w:hAnsi="Tahoma" w:cs="Tahoma"/>
          <w:spacing w:val="-1"/>
          <w:sz w:val="24"/>
          <w:szCs w:val="24"/>
        </w:rPr>
        <w:t>e</w:t>
      </w:r>
      <w:r>
        <w:rPr>
          <w:rFonts w:ascii="Tahoma" w:hAnsi="Tahoma" w:cs="Tahoma"/>
          <w:spacing w:val="2"/>
          <w:sz w:val="24"/>
          <w:szCs w:val="24"/>
        </w:rPr>
        <w:t>r</w:t>
      </w:r>
      <w:r>
        <w:rPr>
          <w:rFonts w:ascii="Tahoma" w:hAnsi="Tahoma" w:cs="Tahoma"/>
          <w:sz w:val="24"/>
          <w:szCs w:val="24"/>
        </w:rPr>
        <w:t>e</w:t>
      </w:r>
      <w:r>
        <w:rPr>
          <w:rFonts w:ascii="Tahoma" w:hAnsi="Tahoma" w:cs="Tahoma"/>
          <w:spacing w:val="5"/>
          <w:sz w:val="24"/>
          <w:szCs w:val="24"/>
        </w:rPr>
        <w:t xml:space="preserve"> </w:t>
      </w:r>
      <w:r>
        <w:rPr>
          <w:rFonts w:ascii="Tahoma" w:hAnsi="Tahoma" w:cs="Tahoma"/>
          <w:spacing w:val="-1"/>
          <w:sz w:val="24"/>
          <w:szCs w:val="24"/>
        </w:rPr>
        <w:t>a</w:t>
      </w:r>
      <w:r>
        <w:rPr>
          <w:rFonts w:ascii="Tahoma" w:hAnsi="Tahoma" w:cs="Tahoma"/>
          <w:spacing w:val="2"/>
          <w:sz w:val="24"/>
          <w:szCs w:val="24"/>
        </w:rPr>
        <w:t>pp</w:t>
      </w:r>
      <w:r>
        <w:rPr>
          <w:rFonts w:ascii="Tahoma" w:hAnsi="Tahoma" w:cs="Tahoma"/>
          <w:spacing w:val="-1"/>
          <w:sz w:val="24"/>
          <w:szCs w:val="24"/>
        </w:rPr>
        <w:t>l</w:t>
      </w:r>
      <w:r>
        <w:rPr>
          <w:rFonts w:ascii="Tahoma" w:hAnsi="Tahoma" w:cs="Tahoma"/>
          <w:spacing w:val="-3"/>
          <w:sz w:val="24"/>
          <w:szCs w:val="24"/>
        </w:rPr>
        <w:t>i</w:t>
      </w:r>
      <w:r>
        <w:rPr>
          <w:rFonts w:ascii="Tahoma" w:hAnsi="Tahoma" w:cs="Tahoma"/>
          <w:spacing w:val="1"/>
          <w:sz w:val="24"/>
          <w:szCs w:val="24"/>
        </w:rPr>
        <w:t>c</w:t>
      </w:r>
      <w:r>
        <w:rPr>
          <w:rFonts w:ascii="Tahoma" w:hAnsi="Tahoma" w:cs="Tahoma"/>
          <w:spacing w:val="-1"/>
          <w:sz w:val="24"/>
          <w:szCs w:val="24"/>
        </w:rPr>
        <w:t>a</w:t>
      </w:r>
      <w:r>
        <w:rPr>
          <w:rFonts w:ascii="Tahoma" w:hAnsi="Tahoma" w:cs="Tahoma"/>
          <w:sz w:val="24"/>
          <w:szCs w:val="24"/>
        </w:rPr>
        <w:t>b</w:t>
      </w:r>
      <w:r>
        <w:rPr>
          <w:rFonts w:ascii="Tahoma" w:hAnsi="Tahoma" w:cs="Tahoma"/>
          <w:spacing w:val="-1"/>
          <w:sz w:val="24"/>
          <w:szCs w:val="24"/>
        </w:rPr>
        <w:t>l</w:t>
      </w:r>
      <w:r>
        <w:rPr>
          <w:rFonts w:ascii="Tahoma" w:hAnsi="Tahoma" w:cs="Tahoma"/>
          <w:sz w:val="24"/>
          <w:szCs w:val="24"/>
        </w:rPr>
        <w:t>e</w:t>
      </w:r>
      <w:r>
        <w:rPr>
          <w:rFonts w:ascii="Tahoma" w:hAnsi="Tahoma" w:cs="Tahoma"/>
          <w:spacing w:val="5"/>
          <w:sz w:val="24"/>
          <w:szCs w:val="24"/>
        </w:rPr>
        <w:t xml:space="preserve"> </w:t>
      </w:r>
      <w:r>
        <w:rPr>
          <w:rFonts w:ascii="Tahoma" w:hAnsi="Tahoma" w:cs="Tahoma"/>
          <w:sz w:val="24"/>
          <w:szCs w:val="24"/>
        </w:rPr>
        <w:t>m</w:t>
      </w:r>
      <w:r>
        <w:rPr>
          <w:rFonts w:ascii="Tahoma" w:hAnsi="Tahoma" w:cs="Tahoma"/>
          <w:spacing w:val="-1"/>
          <w:sz w:val="24"/>
          <w:szCs w:val="24"/>
        </w:rPr>
        <w:t>e</w:t>
      </w:r>
      <w:r>
        <w:rPr>
          <w:rFonts w:ascii="Tahoma" w:hAnsi="Tahoma" w:cs="Tahoma"/>
          <w:spacing w:val="1"/>
          <w:sz w:val="24"/>
          <w:szCs w:val="24"/>
        </w:rPr>
        <w:t>d</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a</w:t>
      </w:r>
      <w:r>
        <w:rPr>
          <w:rFonts w:ascii="Tahoma" w:hAnsi="Tahoma" w:cs="Tahoma"/>
          <w:sz w:val="24"/>
          <w:szCs w:val="24"/>
        </w:rPr>
        <w:t>l</w:t>
      </w:r>
      <w:r>
        <w:rPr>
          <w:rFonts w:ascii="Tahoma" w:hAnsi="Tahoma" w:cs="Tahoma"/>
          <w:spacing w:val="4"/>
          <w:sz w:val="24"/>
          <w:szCs w:val="24"/>
        </w:rPr>
        <w:t xml:space="preserve"> </w:t>
      </w:r>
      <w:r>
        <w:rPr>
          <w:rFonts w:ascii="Tahoma" w:hAnsi="Tahoma" w:cs="Tahoma"/>
          <w:spacing w:val="-3"/>
          <w:sz w:val="24"/>
          <w:szCs w:val="24"/>
        </w:rPr>
        <w:t>i</w:t>
      </w:r>
      <w:r>
        <w:rPr>
          <w:rFonts w:ascii="Tahoma" w:hAnsi="Tahoma" w:cs="Tahoma"/>
          <w:spacing w:val="2"/>
          <w:sz w:val="24"/>
          <w:szCs w:val="24"/>
        </w:rPr>
        <w:t>ns</w:t>
      </w:r>
      <w:r>
        <w:rPr>
          <w:rFonts w:ascii="Tahoma" w:hAnsi="Tahoma" w:cs="Tahoma"/>
          <w:spacing w:val="-4"/>
          <w:sz w:val="24"/>
          <w:szCs w:val="24"/>
        </w:rPr>
        <w:t>u</w:t>
      </w:r>
      <w:r>
        <w:rPr>
          <w:rFonts w:ascii="Tahoma" w:hAnsi="Tahoma" w:cs="Tahoma"/>
          <w:spacing w:val="2"/>
          <w:sz w:val="24"/>
          <w:szCs w:val="24"/>
        </w:rPr>
        <w:t>r</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c</w:t>
      </w:r>
      <w:r>
        <w:rPr>
          <w:rFonts w:ascii="Tahoma" w:hAnsi="Tahoma" w:cs="Tahoma"/>
          <w:sz w:val="24"/>
          <w:szCs w:val="24"/>
        </w:rPr>
        <w:t xml:space="preserve">e </w:t>
      </w:r>
      <w:r>
        <w:rPr>
          <w:rFonts w:ascii="Tahoma" w:hAnsi="Tahoma" w:cs="Tahoma"/>
          <w:spacing w:val="-3"/>
          <w:sz w:val="24"/>
          <w:szCs w:val="24"/>
        </w:rPr>
        <w:t>p</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w:t>
      </w:r>
      <w:r>
        <w:rPr>
          <w:rFonts w:ascii="Tahoma" w:hAnsi="Tahoma" w:cs="Tahoma"/>
          <w:spacing w:val="2"/>
          <w:sz w:val="24"/>
          <w:szCs w:val="24"/>
        </w:rPr>
        <w:t>i</w:t>
      </w:r>
      <w:r>
        <w:rPr>
          <w:rFonts w:ascii="Tahoma" w:hAnsi="Tahoma" w:cs="Tahoma"/>
          <w:spacing w:val="1"/>
          <w:sz w:val="24"/>
          <w:szCs w:val="24"/>
        </w:rPr>
        <w:t>u</w:t>
      </w:r>
      <w:r>
        <w:rPr>
          <w:rFonts w:ascii="Tahoma" w:hAnsi="Tahoma" w:cs="Tahoma"/>
          <w:sz w:val="24"/>
          <w:szCs w:val="24"/>
        </w:rPr>
        <w:t>m</w:t>
      </w:r>
      <w:r>
        <w:rPr>
          <w:rFonts w:ascii="Tahoma" w:hAnsi="Tahoma" w:cs="Tahoma"/>
          <w:spacing w:val="1"/>
          <w:sz w:val="24"/>
          <w:szCs w:val="24"/>
        </w:rPr>
        <w:t xml:space="preserve"> </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w:t>
      </w:r>
      <w:r>
        <w:rPr>
          <w:rFonts w:ascii="Tahoma" w:hAnsi="Tahoma" w:cs="Tahoma"/>
          <w:spacing w:val="2"/>
          <w:sz w:val="24"/>
          <w:szCs w:val="24"/>
        </w:rPr>
        <w:t>i</w:t>
      </w:r>
      <w:r>
        <w:rPr>
          <w:rFonts w:ascii="Tahoma" w:hAnsi="Tahoma" w:cs="Tahoma"/>
          <w:spacing w:val="-1"/>
          <w:sz w:val="24"/>
          <w:szCs w:val="24"/>
        </w:rPr>
        <w:t>tte</w:t>
      </w:r>
      <w:r>
        <w:rPr>
          <w:rFonts w:ascii="Tahoma" w:hAnsi="Tahoma" w:cs="Tahoma"/>
          <w:spacing w:val="1"/>
          <w:sz w:val="24"/>
          <w:szCs w:val="24"/>
        </w:rPr>
        <w:t>d</w:t>
      </w:r>
      <w:r>
        <w:rPr>
          <w:rFonts w:ascii="Tahoma" w:hAnsi="Tahoma" w:cs="Tahoma"/>
          <w:sz w:val="24"/>
          <w:szCs w:val="24"/>
        </w:rPr>
        <w:t>.</w:t>
      </w:r>
      <w:r>
        <w:rPr>
          <w:rFonts w:ascii="Tahoma" w:hAnsi="Tahoma" w:cs="Tahoma"/>
          <w:spacing w:val="3"/>
          <w:sz w:val="24"/>
          <w:szCs w:val="24"/>
        </w:rPr>
        <w:t xml:space="preserve"> </w:t>
      </w:r>
      <w:r>
        <w:rPr>
          <w:rFonts w:ascii="Tahoma" w:hAnsi="Tahoma" w:cs="Tahoma"/>
          <w:sz w:val="24"/>
          <w:szCs w:val="24"/>
        </w:rPr>
        <w:t>F</w:t>
      </w:r>
      <w:r>
        <w:rPr>
          <w:rFonts w:ascii="Tahoma" w:hAnsi="Tahoma" w:cs="Tahoma"/>
          <w:spacing w:val="1"/>
          <w:sz w:val="24"/>
          <w:szCs w:val="24"/>
        </w:rPr>
        <w:t>u</w:t>
      </w:r>
      <w:r>
        <w:rPr>
          <w:rFonts w:ascii="Tahoma" w:hAnsi="Tahoma" w:cs="Tahoma"/>
          <w:spacing w:val="2"/>
          <w:sz w:val="24"/>
          <w:szCs w:val="24"/>
        </w:rPr>
        <w:t>r</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e</w:t>
      </w:r>
      <w:r>
        <w:rPr>
          <w:rFonts w:ascii="Tahoma" w:hAnsi="Tahoma" w:cs="Tahoma"/>
          <w:spacing w:val="-2"/>
          <w:sz w:val="24"/>
          <w:szCs w:val="24"/>
        </w:rPr>
        <w:t>r</w:t>
      </w:r>
      <w:r>
        <w:rPr>
          <w:rFonts w:ascii="Tahoma" w:hAnsi="Tahoma" w:cs="Tahoma"/>
          <w:sz w:val="24"/>
          <w:szCs w:val="24"/>
        </w:rPr>
        <w:t>,</w:t>
      </w:r>
      <w:r>
        <w:rPr>
          <w:rFonts w:ascii="Tahoma" w:hAnsi="Tahoma" w:cs="Tahoma"/>
          <w:spacing w:val="3"/>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2"/>
          <w:sz w:val="24"/>
          <w:szCs w:val="24"/>
        </w:rPr>
        <w:t xml:space="preserve"> s</w:t>
      </w:r>
      <w:r>
        <w:rPr>
          <w:rFonts w:ascii="Tahoma" w:hAnsi="Tahoma" w:cs="Tahoma"/>
          <w:sz w:val="24"/>
          <w:szCs w:val="24"/>
        </w:rPr>
        <w:t>ho</w:t>
      </w:r>
      <w:r>
        <w:rPr>
          <w:rFonts w:ascii="Tahoma" w:hAnsi="Tahoma" w:cs="Tahoma"/>
          <w:spacing w:val="1"/>
          <w:sz w:val="24"/>
          <w:szCs w:val="24"/>
        </w:rPr>
        <w:t>u</w:t>
      </w:r>
      <w:r>
        <w:rPr>
          <w:rFonts w:ascii="Tahoma" w:hAnsi="Tahoma" w:cs="Tahoma"/>
          <w:spacing w:val="-1"/>
          <w:sz w:val="24"/>
          <w:szCs w:val="24"/>
        </w:rPr>
        <w:t>l</w:t>
      </w:r>
      <w:r>
        <w:rPr>
          <w:rFonts w:ascii="Tahoma" w:hAnsi="Tahoma" w:cs="Tahoma"/>
          <w:sz w:val="24"/>
          <w:szCs w:val="24"/>
        </w:rPr>
        <w:t>d</w:t>
      </w:r>
      <w:r>
        <w:rPr>
          <w:rFonts w:ascii="Tahoma" w:hAnsi="Tahoma" w:cs="Tahoma"/>
          <w:spacing w:val="2"/>
          <w:sz w:val="24"/>
          <w:szCs w:val="24"/>
        </w:rPr>
        <w:t xml:space="preserve"> n</w:t>
      </w:r>
      <w:r>
        <w:rPr>
          <w:rFonts w:ascii="Tahoma" w:hAnsi="Tahoma" w:cs="Tahoma"/>
          <w:sz w:val="24"/>
          <w:szCs w:val="24"/>
        </w:rPr>
        <w:t>ot</w:t>
      </w:r>
      <w:r>
        <w:rPr>
          <w:rFonts w:ascii="Tahoma" w:hAnsi="Tahoma" w:cs="Tahoma"/>
          <w:spacing w:val="5"/>
          <w:sz w:val="24"/>
          <w:szCs w:val="24"/>
        </w:rPr>
        <w:t xml:space="preserve"> </w:t>
      </w:r>
      <w:r>
        <w:rPr>
          <w:rFonts w:ascii="Tahoma" w:hAnsi="Tahoma" w:cs="Tahoma"/>
          <w:spacing w:val="-1"/>
          <w:sz w:val="24"/>
          <w:szCs w:val="24"/>
        </w:rPr>
        <w:t>lea</w:t>
      </w:r>
      <w:r>
        <w:rPr>
          <w:rFonts w:ascii="Tahoma" w:hAnsi="Tahoma" w:cs="Tahoma"/>
          <w:spacing w:val="1"/>
          <w:sz w:val="24"/>
          <w:szCs w:val="24"/>
        </w:rPr>
        <w:t>v</w:t>
      </w:r>
      <w:r>
        <w:rPr>
          <w:rFonts w:ascii="Tahoma" w:hAnsi="Tahoma" w:cs="Tahoma"/>
          <w:sz w:val="24"/>
          <w:szCs w:val="24"/>
        </w:rPr>
        <w:t>e</w:t>
      </w:r>
      <w:r>
        <w:rPr>
          <w:rFonts w:ascii="Tahoma" w:hAnsi="Tahoma" w:cs="Tahoma"/>
          <w:spacing w:val="5"/>
          <w:sz w:val="24"/>
          <w:szCs w:val="24"/>
        </w:rPr>
        <w:t xml:space="preserve"> </w:t>
      </w:r>
      <w:r>
        <w:rPr>
          <w:rFonts w:ascii="Tahoma" w:hAnsi="Tahoma" w:cs="Tahoma"/>
          <w:spacing w:val="2"/>
          <w:sz w:val="24"/>
          <w:szCs w:val="24"/>
        </w:rPr>
        <w:t>y</w:t>
      </w:r>
      <w:r>
        <w:rPr>
          <w:rFonts w:ascii="Tahoma" w:hAnsi="Tahoma" w:cs="Tahoma"/>
          <w:sz w:val="24"/>
          <w:szCs w:val="24"/>
        </w:rPr>
        <w:t>o</w:t>
      </w:r>
      <w:r>
        <w:rPr>
          <w:rFonts w:ascii="Tahoma" w:hAnsi="Tahoma" w:cs="Tahoma"/>
          <w:spacing w:val="-4"/>
          <w:sz w:val="24"/>
          <w:szCs w:val="24"/>
        </w:rPr>
        <w:t>u</w:t>
      </w:r>
      <w:r>
        <w:rPr>
          <w:rFonts w:ascii="Tahoma" w:hAnsi="Tahoma" w:cs="Tahoma"/>
          <w:sz w:val="24"/>
          <w:szCs w:val="24"/>
        </w:rPr>
        <w:t xml:space="preserve">r </w:t>
      </w:r>
      <w:r>
        <w:rPr>
          <w:rFonts w:ascii="Tahoma" w:hAnsi="Tahoma" w:cs="Tahoma"/>
          <w:spacing w:val="1"/>
          <w:sz w:val="24"/>
          <w:szCs w:val="24"/>
        </w:rPr>
        <w:t>du</w:t>
      </w:r>
      <w:r>
        <w:rPr>
          <w:rFonts w:ascii="Tahoma" w:hAnsi="Tahoma" w:cs="Tahoma"/>
          <w:spacing w:val="-1"/>
          <w:sz w:val="24"/>
          <w:szCs w:val="24"/>
        </w:rPr>
        <w:t>t</w:t>
      </w:r>
      <w:r>
        <w:rPr>
          <w:rFonts w:ascii="Tahoma" w:hAnsi="Tahoma" w:cs="Tahoma"/>
          <w:sz w:val="24"/>
          <w:szCs w:val="24"/>
        </w:rPr>
        <w:t>y</w:t>
      </w:r>
      <w:r>
        <w:rPr>
          <w:rFonts w:ascii="Tahoma" w:hAnsi="Tahoma" w:cs="Tahoma"/>
          <w:spacing w:val="2"/>
          <w:sz w:val="24"/>
          <w:szCs w:val="24"/>
        </w:rPr>
        <w:t xml:space="preserve"> s</w:t>
      </w:r>
      <w:r>
        <w:rPr>
          <w:rFonts w:ascii="Tahoma" w:hAnsi="Tahoma" w:cs="Tahoma"/>
          <w:spacing w:val="-1"/>
          <w:sz w:val="24"/>
          <w:szCs w:val="24"/>
        </w:rPr>
        <w:t>tat</w:t>
      </w:r>
      <w:r>
        <w:rPr>
          <w:rFonts w:ascii="Tahoma" w:hAnsi="Tahoma" w:cs="Tahoma"/>
          <w:spacing w:val="2"/>
          <w:sz w:val="24"/>
          <w:szCs w:val="24"/>
        </w:rPr>
        <w:t>i</w:t>
      </w:r>
      <w:r>
        <w:rPr>
          <w:rFonts w:ascii="Tahoma" w:hAnsi="Tahoma" w:cs="Tahoma"/>
          <w:sz w:val="24"/>
          <w:szCs w:val="24"/>
        </w:rPr>
        <w:t>on</w:t>
      </w:r>
      <w:r>
        <w:rPr>
          <w:rFonts w:ascii="Tahoma" w:hAnsi="Tahoma" w:cs="Tahoma"/>
          <w:spacing w:val="2"/>
          <w:sz w:val="24"/>
          <w:szCs w:val="24"/>
        </w:rPr>
        <w:t xml:space="preserve"> </w:t>
      </w:r>
      <w:r>
        <w:rPr>
          <w:rFonts w:ascii="Tahoma" w:hAnsi="Tahoma" w:cs="Tahoma"/>
          <w:spacing w:val="-4"/>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ho</w:t>
      </w:r>
      <w:r>
        <w:rPr>
          <w:rFonts w:ascii="Tahoma" w:hAnsi="Tahoma" w:cs="Tahoma"/>
          <w:spacing w:val="1"/>
          <w:sz w:val="24"/>
          <w:szCs w:val="24"/>
        </w:rPr>
        <w:t>u</w:t>
      </w:r>
      <w:r>
        <w:rPr>
          <w:rFonts w:ascii="Tahoma" w:hAnsi="Tahoma" w:cs="Tahoma"/>
          <w:sz w:val="24"/>
          <w:szCs w:val="24"/>
        </w:rPr>
        <w:t>t</w:t>
      </w:r>
      <w:r>
        <w:rPr>
          <w:rFonts w:ascii="Tahoma" w:hAnsi="Tahoma" w:cs="Tahoma"/>
          <w:spacing w:val="-1"/>
          <w:sz w:val="24"/>
          <w:szCs w:val="24"/>
        </w:rPr>
        <w:t xml:space="preserve"> t</w:t>
      </w:r>
      <w:r>
        <w:rPr>
          <w:rFonts w:ascii="Tahoma" w:hAnsi="Tahoma" w:cs="Tahoma"/>
          <w:sz w:val="24"/>
          <w:szCs w:val="24"/>
        </w:rPr>
        <w:t>he</w:t>
      </w:r>
      <w:r>
        <w:rPr>
          <w:rFonts w:ascii="Tahoma" w:hAnsi="Tahoma" w:cs="Tahoma"/>
          <w:spacing w:val="-1"/>
          <w:sz w:val="24"/>
          <w:szCs w:val="24"/>
        </w:rPr>
        <w:t xml:space="preserve"> ex</w:t>
      </w:r>
      <w:r>
        <w:rPr>
          <w:rFonts w:ascii="Tahoma" w:hAnsi="Tahoma" w:cs="Tahoma"/>
          <w:spacing w:val="2"/>
          <w:sz w:val="24"/>
          <w:szCs w:val="24"/>
        </w:rPr>
        <w:t>pr</w:t>
      </w:r>
      <w:r>
        <w:rPr>
          <w:rFonts w:ascii="Tahoma" w:hAnsi="Tahoma" w:cs="Tahoma"/>
          <w:spacing w:val="-1"/>
          <w:sz w:val="24"/>
          <w:szCs w:val="24"/>
        </w:rPr>
        <w:t>e</w:t>
      </w:r>
      <w:r>
        <w:rPr>
          <w:rFonts w:ascii="Tahoma" w:hAnsi="Tahoma" w:cs="Tahoma"/>
          <w:spacing w:val="2"/>
          <w:sz w:val="24"/>
          <w:szCs w:val="24"/>
        </w:rPr>
        <w:t>s</w:t>
      </w:r>
      <w:r>
        <w:rPr>
          <w:rFonts w:ascii="Tahoma" w:hAnsi="Tahoma" w:cs="Tahoma"/>
          <w:sz w:val="24"/>
          <w:szCs w:val="24"/>
        </w:rPr>
        <w:t>s</w:t>
      </w:r>
      <w:r>
        <w:rPr>
          <w:rFonts w:ascii="Tahoma" w:hAnsi="Tahoma" w:cs="Tahoma"/>
          <w:spacing w:val="2"/>
          <w:sz w:val="24"/>
          <w:szCs w:val="24"/>
        </w:rPr>
        <w:t xml:space="preserve"> p</w:t>
      </w:r>
      <w:r>
        <w:rPr>
          <w:rFonts w:ascii="Tahoma" w:hAnsi="Tahoma" w:cs="Tahoma"/>
          <w:spacing w:val="-6"/>
          <w:sz w:val="24"/>
          <w:szCs w:val="24"/>
        </w:rPr>
        <w:t>e</w:t>
      </w:r>
      <w:r>
        <w:rPr>
          <w:rFonts w:ascii="Tahoma" w:hAnsi="Tahoma" w:cs="Tahoma"/>
          <w:spacing w:val="2"/>
          <w:sz w:val="24"/>
          <w:szCs w:val="24"/>
        </w:rPr>
        <w:t>r</w:t>
      </w:r>
      <w:r>
        <w:rPr>
          <w:rFonts w:ascii="Tahoma" w:hAnsi="Tahoma" w:cs="Tahoma"/>
          <w:sz w:val="24"/>
          <w:szCs w:val="24"/>
        </w:rPr>
        <w:t>m</w:t>
      </w:r>
      <w:r>
        <w:rPr>
          <w:rFonts w:ascii="Tahoma" w:hAnsi="Tahoma" w:cs="Tahoma"/>
          <w:spacing w:val="2"/>
          <w:sz w:val="24"/>
          <w:szCs w:val="24"/>
        </w:rPr>
        <w:t>i</w:t>
      </w:r>
      <w:r>
        <w:rPr>
          <w:rFonts w:ascii="Tahoma" w:hAnsi="Tahoma" w:cs="Tahoma"/>
          <w:spacing w:val="-3"/>
          <w:sz w:val="24"/>
          <w:szCs w:val="24"/>
        </w:rPr>
        <w:t>s</w:t>
      </w:r>
      <w:r>
        <w:rPr>
          <w:rFonts w:ascii="Tahoma" w:hAnsi="Tahoma" w:cs="Tahoma"/>
          <w:spacing w:val="2"/>
          <w:sz w:val="24"/>
          <w:szCs w:val="24"/>
        </w:rPr>
        <w:t>si</w:t>
      </w:r>
      <w:r>
        <w:rPr>
          <w:rFonts w:ascii="Tahoma" w:hAnsi="Tahoma" w:cs="Tahoma"/>
          <w:spacing w:val="-5"/>
          <w:sz w:val="24"/>
          <w:szCs w:val="24"/>
        </w:rPr>
        <w:t>o</w:t>
      </w:r>
      <w:r>
        <w:rPr>
          <w:rFonts w:ascii="Tahoma" w:hAnsi="Tahoma" w:cs="Tahoma"/>
          <w:sz w:val="24"/>
          <w:szCs w:val="24"/>
        </w:rPr>
        <w:t>n</w:t>
      </w:r>
      <w:r>
        <w:rPr>
          <w:rFonts w:ascii="Tahoma" w:hAnsi="Tahoma" w:cs="Tahoma"/>
          <w:spacing w:val="2"/>
          <w:sz w:val="24"/>
          <w:szCs w:val="24"/>
        </w:rPr>
        <w:t xml:space="preserve"> </w:t>
      </w:r>
      <w:r>
        <w:rPr>
          <w:rFonts w:ascii="Tahoma" w:hAnsi="Tahoma" w:cs="Tahoma"/>
          <w:sz w:val="24"/>
          <w:szCs w:val="24"/>
        </w:rPr>
        <w:t>of</w:t>
      </w:r>
      <w:r>
        <w:rPr>
          <w:rFonts w:ascii="Tahoma" w:hAnsi="Tahoma" w:cs="Tahoma"/>
          <w:spacing w:val="-1"/>
          <w:sz w:val="24"/>
          <w:szCs w:val="24"/>
        </w:rPr>
        <w:t xml:space="preserve"> </w:t>
      </w:r>
      <w:r>
        <w:rPr>
          <w:rFonts w:ascii="Tahoma" w:hAnsi="Tahoma" w:cs="Tahoma"/>
          <w:spacing w:val="2"/>
          <w:sz w:val="24"/>
          <w:szCs w:val="24"/>
        </w:rPr>
        <w:t>y</w:t>
      </w:r>
      <w:r>
        <w:rPr>
          <w:rFonts w:ascii="Tahoma" w:hAnsi="Tahoma" w:cs="Tahoma"/>
          <w:sz w:val="24"/>
          <w:szCs w:val="24"/>
        </w:rPr>
        <w:t>o</w:t>
      </w:r>
      <w:r>
        <w:rPr>
          <w:rFonts w:ascii="Tahoma" w:hAnsi="Tahoma" w:cs="Tahoma"/>
          <w:spacing w:val="1"/>
          <w:sz w:val="24"/>
          <w:szCs w:val="24"/>
        </w:rPr>
        <w:t>u</w:t>
      </w:r>
      <w:r>
        <w:rPr>
          <w:rFonts w:ascii="Tahoma" w:hAnsi="Tahoma" w:cs="Tahoma"/>
          <w:sz w:val="24"/>
          <w:szCs w:val="24"/>
        </w:rPr>
        <w:t>r</w:t>
      </w:r>
      <w:r>
        <w:rPr>
          <w:rFonts w:ascii="Tahoma" w:hAnsi="Tahoma" w:cs="Tahoma"/>
          <w:spacing w:val="2"/>
          <w:sz w:val="24"/>
          <w:szCs w:val="24"/>
        </w:rPr>
        <w:t xml:space="preserve"> i</w:t>
      </w:r>
      <w:r>
        <w:rPr>
          <w:rFonts w:ascii="Tahoma" w:hAnsi="Tahoma" w:cs="Tahoma"/>
          <w:sz w:val="24"/>
          <w:szCs w:val="24"/>
        </w:rPr>
        <w:t>mm</w:t>
      </w:r>
      <w:r>
        <w:rPr>
          <w:rFonts w:ascii="Tahoma" w:hAnsi="Tahoma" w:cs="Tahoma"/>
          <w:spacing w:val="-6"/>
          <w:sz w:val="24"/>
          <w:szCs w:val="24"/>
        </w:rPr>
        <w:t>e</w:t>
      </w:r>
      <w:r>
        <w:rPr>
          <w:rFonts w:ascii="Tahoma" w:hAnsi="Tahoma" w:cs="Tahoma"/>
          <w:spacing w:val="1"/>
          <w:sz w:val="24"/>
          <w:szCs w:val="24"/>
        </w:rPr>
        <w:t>d</w:t>
      </w:r>
      <w:r>
        <w:rPr>
          <w:rFonts w:ascii="Tahoma" w:hAnsi="Tahoma" w:cs="Tahoma"/>
          <w:spacing w:val="2"/>
          <w:sz w:val="24"/>
          <w:szCs w:val="24"/>
        </w:rPr>
        <w:t>i</w:t>
      </w:r>
      <w:r>
        <w:rPr>
          <w:rFonts w:ascii="Tahoma" w:hAnsi="Tahoma" w:cs="Tahoma"/>
          <w:spacing w:val="-1"/>
          <w:sz w:val="24"/>
          <w:szCs w:val="24"/>
        </w:rPr>
        <w:t>at</w:t>
      </w:r>
      <w:r>
        <w:rPr>
          <w:rFonts w:ascii="Tahoma" w:hAnsi="Tahoma" w:cs="Tahoma"/>
          <w:sz w:val="24"/>
          <w:szCs w:val="24"/>
        </w:rPr>
        <w:t>e</w:t>
      </w:r>
      <w:r>
        <w:rPr>
          <w:rFonts w:ascii="Tahoma" w:hAnsi="Tahoma" w:cs="Tahoma"/>
          <w:spacing w:val="-1"/>
          <w:sz w:val="24"/>
          <w:szCs w:val="24"/>
        </w:rPr>
        <w:t xml:space="preserve"> </w:t>
      </w:r>
      <w:r>
        <w:rPr>
          <w:rFonts w:ascii="Tahoma" w:hAnsi="Tahoma" w:cs="Tahoma"/>
          <w:spacing w:val="2"/>
          <w:sz w:val="24"/>
          <w:szCs w:val="24"/>
        </w:rPr>
        <w:t>s</w:t>
      </w:r>
      <w:r>
        <w:rPr>
          <w:rFonts w:ascii="Tahoma" w:hAnsi="Tahoma" w:cs="Tahoma"/>
          <w:spacing w:val="1"/>
          <w:sz w:val="24"/>
          <w:szCs w:val="24"/>
        </w:rPr>
        <w:t>u</w:t>
      </w:r>
      <w:r>
        <w:rPr>
          <w:rFonts w:ascii="Tahoma" w:hAnsi="Tahoma" w:cs="Tahoma"/>
          <w:spacing w:val="2"/>
          <w:sz w:val="24"/>
          <w:szCs w:val="24"/>
        </w:rPr>
        <w:t>p</w:t>
      </w:r>
      <w:r>
        <w:rPr>
          <w:rFonts w:ascii="Tahoma" w:hAnsi="Tahoma" w:cs="Tahoma"/>
          <w:spacing w:val="-6"/>
          <w:sz w:val="24"/>
          <w:szCs w:val="24"/>
        </w:rPr>
        <w:t>e</w:t>
      </w:r>
      <w:r>
        <w:rPr>
          <w:rFonts w:ascii="Tahoma" w:hAnsi="Tahoma" w:cs="Tahoma"/>
          <w:spacing w:val="2"/>
          <w:sz w:val="24"/>
          <w:szCs w:val="24"/>
        </w:rPr>
        <w:t>r</w:t>
      </w:r>
      <w:r>
        <w:rPr>
          <w:rFonts w:ascii="Tahoma" w:hAnsi="Tahoma" w:cs="Tahoma"/>
          <w:spacing w:val="1"/>
          <w:sz w:val="24"/>
          <w:szCs w:val="24"/>
        </w:rPr>
        <w:t>v</w:t>
      </w:r>
      <w:r>
        <w:rPr>
          <w:rFonts w:ascii="Tahoma" w:hAnsi="Tahoma" w:cs="Tahoma"/>
          <w:spacing w:val="-3"/>
          <w:sz w:val="24"/>
          <w:szCs w:val="24"/>
        </w:rPr>
        <w:t>i</w:t>
      </w:r>
      <w:r>
        <w:rPr>
          <w:rFonts w:ascii="Tahoma" w:hAnsi="Tahoma" w:cs="Tahoma"/>
          <w:spacing w:val="2"/>
          <w:sz w:val="24"/>
          <w:szCs w:val="24"/>
        </w:rPr>
        <w:t>s</w:t>
      </w:r>
      <w:r>
        <w:rPr>
          <w:rFonts w:ascii="Tahoma" w:hAnsi="Tahoma" w:cs="Tahoma"/>
          <w:sz w:val="24"/>
          <w:szCs w:val="24"/>
        </w:rPr>
        <w:t>o</w:t>
      </w:r>
      <w:r>
        <w:rPr>
          <w:rFonts w:ascii="Tahoma" w:hAnsi="Tahoma" w:cs="Tahoma"/>
          <w:spacing w:val="-2"/>
          <w:sz w:val="24"/>
          <w:szCs w:val="24"/>
        </w:rPr>
        <w:t>r</w:t>
      </w:r>
      <w:r>
        <w:rPr>
          <w:rFonts w:ascii="Tahoma" w:hAnsi="Tahoma" w:cs="Tahoma"/>
          <w:sz w:val="24"/>
          <w:szCs w:val="24"/>
        </w:rPr>
        <w:t>.</w:t>
      </w:r>
    </w:p>
    <w:p w14:paraId="7F4449E0" w14:textId="77777777" w:rsidR="002E681A" w:rsidRDefault="002E681A">
      <w:pPr>
        <w:widowControl w:val="0"/>
        <w:autoSpaceDE w:val="0"/>
        <w:autoSpaceDN w:val="0"/>
        <w:adjustRightInd w:val="0"/>
        <w:spacing w:after="0" w:line="240" w:lineRule="exact"/>
        <w:rPr>
          <w:rFonts w:ascii="Tahoma" w:hAnsi="Tahoma" w:cs="Tahoma"/>
          <w:sz w:val="24"/>
          <w:szCs w:val="24"/>
        </w:rPr>
      </w:pPr>
    </w:p>
    <w:p w14:paraId="79D3106E"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b/>
          <w:bCs/>
          <w:spacing w:val="-2"/>
          <w:sz w:val="24"/>
          <w:szCs w:val="24"/>
        </w:rPr>
        <w:t>(S</w:t>
      </w:r>
      <w:r>
        <w:rPr>
          <w:rFonts w:ascii="Tahoma" w:hAnsi="Tahoma" w:cs="Tahoma"/>
          <w:b/>
          <w:bCs/>
          <w:spacing w:val="2"/>
          <w:sz w:val="24"/>
          <w:szCs w:val="24"/>
        </w:rPr>
        <w:t>i</w:t>
      </w:r>
      <w:r>
        <w:rPr>
          <w:rFonts w:ascii="Tahoma" w:hAnsi="Tahoma" w:cs="Tahoma"/>
          <w:b/>
          <w:bCs/>
          <w:spacing w:val="1"/>
          <w:sz w:val="24"/>
          <w:szCs w:val="24"/>
        </w:rPr>
        <w:t>g</w:t>
      </w:r>
      <w:r>
        <w:rPr>
          <w:rFonts w:ascii="Tahoma" w:hAnsi="Tahoma" w:cs="Tahoma"/>
          <w:b/>
          <w:bCs/>
          <w:spacing w:val="2"/>
          <w:sz w:val="24"/>
          <w:szCs w:val="24"/>
        </w:rPr>
        <w:t>ne</w:t>
      </w:r>
      <w:r>
        <w:rPr>
          <w:rFonts w:ascii="Tahoma" w:hAnsi="Tahoma" w:cs="Tahoma"/>
          <w:b/>
          <w:bCs/>
          <w:spacing w:val="-1"/>
          <w:sz w:val="24"/>
          <w:szCs w:val="24"/>
        </w:rPr>
        <w:t>d</w:t>
      </w:r>
      <w:r>
        <w:rPr>
          <w:rFonts w:ascii="Tahoma" w:hAnsi="Tahoma" w:cs="Tahoma"/>
          <w:b/>
          <w:bCs/>
          <w:sz w:val="24"/>
          <w:szCs w:val="24"/>
        </w:rPr>
        <w:t>)</w:t>
      </w:r>
    </w:p>
    <w:p w14:paraId="312A481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E1D7FF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CC3E5A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24D075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0204543" w14:textId="77777777" w:rsidR="002E681A" w:rsidRDefault="002E681A">
      <w:pPr>
        <w:widowControl w:val="0"/>
        <w:autoSpaceDE w:val="0"/>
        <w:autoSpaceDN w:val="0"/>
        <w:adjustRightInd w:val="0"/>
        <w:spacing w:before="8" w:after="0" w:line="220" w:lineRule="exact"/>
        <w:rPr>
          <w:rFonts w:ascii="Tahoma" w:hAnsi="Tahoma" w:cs="Tahoma"/>
          <w:sz w:val="24"/>
          <w:szCs w:val="24"/>
        </w:rPr>
      </w:pPr>
    </w:p>
    <w:p w14:paraId="210E0A50"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b/>
          <w:bCs/>
          <w:spacing w:val="1"/>
          <w:sz w:val="24"/>
          <w:szCs w:val="24"/>
        </w:rPr>
        <w:t>D</w:t>
      </w:r>
      <w:r>
        <w:rPr>
          <w:rFonts w:ascii="Tahoma" w:hAnsi="Tahoma" w:cs="Tahoma"/>
          <w:b/>
          <w:bCs/>
          <w:spacing w:val="2"/>
          <w:sz w:val="24"/>
          <w:szCs w:val="24"/>
        </w:rPr>
        <w:t>i</w:t>
      </w:r>
      <w:r>
        <w:rPr>
          <w:rFonts w:ascii="Tahoma" w:hAnsi="Tahoma" w:cs="Tahoma"/>
          <w:b/>
          <w:bCs/>
          <w:sz w:val="24"/>
          <w:szCs w:val="24"/>
        </w:rPr>
        <w:t>r</w:t>
      </w:r>
      <w:r>
        <w:rPr>
          <w:rFonts w:ascii="Tahoma" w:hAnsi="Tahoma" w:cs="Tahoma"/>
          <w:b/>
          <w:bCs/>
          <w:spacing w:val="2"/>
          <w:sz w:val="24"/>
          <w:szCs w:val="24"/>
        </w:rPr>
        <w:t>e</w:t>
      </w:r>
      <w:r>
        <w:rPr>
          <w:rFonts w:ascii="Tahoma" w:hAnsi="Tahoma" w:cs="Tahoma"/>
          <w:b/>
          <w:bCs/>
          <w:spacing w:val="-3"/>
          <w:sz w:val="24"/>
          <w:szCs w:val="24"/>
        </w:rPr>
        <w:t>c</w:t>
      </w:r>
      <w:r>
        <w:rPr>
          <w:rFonts w:ascii="Tahoma" w:hAnsi="Tahoma" w:cs="Tahoma"/>
          <w:b/>
          <w:bCs/>
          <w:spacing w:val="1"/>
          <w:sz w:val="24"/>
          <w:szCs w:val="24"/>
        </w:rPr>
        <w:t>to</w:t>
      </w:r>
      <w:r>
        <w:rPr>
          <w:rFonts w:ascii="Tahoma" w:hAnsi="Tahoma" w:cs="Tahoma"/>
          <w:b/>
          <w:bCs/>
          <w:sz w:val="24"/>
          <w:szCs w:val="24"/>
        </w:rPr>
        <w:t>r</w:t>
      </w:r>
      <w:r>
        <w:rPr>
          <w:rFonts w:ascii="Tahoma" w:hAnsi="Tahoma" w:cs="Tahoma"/>
          <w:b/>
          <w:bCs/>
          <w:spacing w:val="2"/>
          <w:sz w:val="24"/>
          <w:szCs w:val="24"/>
        </w:rPr>
        <w:t xml:space="preserve"> </w:t>
      </w:r>
      <w:r>
        <w:rPr>
          <w:rFonts w:ascii="Tahoma" w:hAnsi="Tahoma" w:cs="Tahoma"/>
          <w:b/>
          <w:bCs/>
          <w:spacing w:val="-2"/>
          <w:sz w:val="24"/>
          <w:szCs w:val="24"/>
        </w:rPr>
        <w:t>G</w:t>
      </w:r>
      <w:r>
        <w:rPr>
          <w:rFonts w:ascii="Tahoma" w:hAnsi="Tahoma" w:cs="Tahoma"/>
          <w:b/>
          <w:bCs/>
          <w:spacing w:val="-3"/>
          <w:sz w:val="24"/>
          <w:szCs w:val="24"/>
        </w:rPr>
        <w:t>e</w:t>
      </w:r>
      <w:r>
        <w:rPr>
          <w:rFonts w:ascii="Tahoma" w:hAnsi="Tahoma" w:cs="Tahoma"/>
          <w:b/>
          <w:bCs/>
          <w:spacing w:val="2"/>
          <w:sz w:val="24"/>
          <w:szCs w:val="24"/>
        </w:rPr>
        <w:t>ne</w:t>
      </w:r>
      <w:r>
        <w:rPr>
          <w:rFonts w:ascii="Tahoma" w:hAnsi="Tahoma" w:cs="Tahoma"/>
          <w:b/>
          <w:bCs/>
          <w:sz w:val="24"/>
          <w:szCs w:val="24"/>
        </w:rPr>
        <w:t>r</w:t>
      </w:r>
      <w:r>
        <w:rPr>
          <w:rFonts w:ascii="Tahoma" w:hAnsi="Tahoma" w:cs="Tahoma"/>
          <w:b/>
          <w:bCs/>
          <w:spacing w:val="1"/>
          <w:sz w:val="24"/>
          <w:szCs w:val="24"/>
        </w:rPr>
        <w:t>a</w:t>
      </w:r>
      <w:r>
        <w:rPr>
          <w:rFonts w:ascii="Tahoma" w:hAnsi="Tahoma" w:cs="Tahoma"/>
          <w:b/>
          <w:bCs/>
          <w:sz w:val="24"/>
          <w:szCs w:val="24"/>
        </w:rPr>
        <w:t>l</w:t>
      </w:r>
    </w:p>
    <w:p w14:paraId="5FA8D1A5" w14:textId="77777777" w:rsidR="002E681A" w:rsidRDefault="002E681A">
      <w:pPr>
        <w:widowControl w:val="0"/>
        <w:autoSpaceDE w:val="0"/>
        <w:autoSpaceDN w:val="0"/>
        <w:adjustRightInd w:val="0"/>
        <w:spacing w:after="0" w:line="240" w:lineRule="auto"/>
        <w:ind w:left="111"/>
        <w:rPr>
          <w:rFonts w:ascii="Tahoma" w:hAnsi="Tahoma" w:cs="Tahoma"/>
          <w:sz w:val="24"/>
          <w:szCs w:val="24"/>
        </w:rPr>
        <w:sectPr w:rsidR="002E681A">
          <w:headerReference w:type="even" r:id="rId28"/>
          <w:headerReference w:type="default" r:id="rId29"/>
          <w:footerReference w:type="default" r:id="rId30"/>
          <w:headerReference w:type="first" r:id="rId31"/>
          <w:pgSz w:w="12240" w:h="15840"/>
          <w:pgMar w:top="1360" w:right="1160" w:bottom="280" w:left="1060" w:header="0" w:footer="1402" w:gutter="0"/>
          <w:pgNumType w:start="8"/>
          <w:cols w:space="720" w:equalWidth="0">
            <w:col w:w="10020"/>
          </w:cols>
        </w:sectPr>
      </w:pPr>
    </w:p>
    <w:p w14:paraId="6A7F8BCB" w14:textId="77777777" w:rsidR="002E681A" w:rsidRDefault="00B4694F">
      <w:pPr>
        <w:pStyle w:val="Heading2"/>
        <w:rPr>
          <w:rFonts w:cs="Tahoma"/>
          <w:sz w:val="24"/>
          <w:szCs w:val="24"/>
        </w:rPr>
      </w:pPr>
      <w:bookmarkStart w:id="1303" w:name="_Toc149742729"/>
      <w:r>
        <w:rPr>
          <w:rFonts w:cs="Tahoma"/>
          <w:spacing w:val="1"/>
          <w:sz w:val="24"/>
          <w:szCs w:val="24"/>
        </w:rPr>
        <w:lastRenderedPageBreak/>
        <w:t>A</w:t>
      </w:r>
      <w:r>
        <w:rPr>
          <w:rFonts w:cs="Tahoma"/>
          <w:spacing w:val="-1"/>
          <w:sz w:val="24"/>
          <w:szCs w:val="24"/>
        </w:rPr>
        <w:t>ppe</w:t>
      </w:r>
      <w:r>
        <w:rPr>
          <w:rFonts w:cs="Tahoma"/>
          <w:sz w:val="24"/>
          <w:szCs w:val="24"/>
        </w:rPr>
        <w:t>n</w:t>
      </w:r>
      <w:r>
        <w:rPr>
          <w:rFonts w:cs="Tahoma"/>
          <w:spacing w:val="-2"/>
          <w:sz w:val="24"/>
          <w:szCs w:val="24"/>
        </w:rPr>
        <w:t>d</w:t>
      </w:r>
      <w:r>
        <w:rPr>
          <w:rFonts w:cs="Tahoma"/>
          <w:sz w:val="24"/>
          <w:szCs w:val="24"/>
        </w:rPr>
        <w:t>ix</w:t>
      </w:r>
      <w:r>
        <w:rPr>
          <w:rFonts w:cs="Tahoma"/>
          <w:spacing w:val="1"/>
          <w:sz w:val="24"/>
          <w:szCs w:val="24"/>
        </w:rPr>
        <w:t xml:space="preserve"> </w:t>
      </w:r>
      <w:r>
        <w:rPr>
          <w:rFonts w:cs="Tahoma"/>
          <w:spacing w:val="-5"/>
          <w:sz w:val="24"/>
          <w:szCs w:val="24"/>
        </w:rPr>
        <w:t>V</w:t>
      </w:r>
      <w:r>
        <w:rPr>
          <w:rFonts w:cs="Tahoma"/>
          <w:sz w:val="24"/>
          <w:szCs w:val="24"/>
        </w:rPr>
        <w:t>III -</w:t>
      </w:r>
      <w:r>
        <w:rPr>
          <w:rFonts w:cs="Tahoma"/>
          <w:spacing w:val="-1"/>
          <w:sz w:val="24"/>
          <w:szCs w:val="24"/>
        </w:rPr>
        <w:t xml:space="preserve"> </w:t>
      </w:r>
      <w:r>
        <w:rPr>
          <w:rFonts w:cs="Tahoma"/>
          <w:sz w:val="24"/>
          <w:szCs w:val="24"/>
        </w:rPr>
        <w:t>L</w:t>
      </w:r>
      <w:r>
        <w:rPr>
          <w:rFonts w:cs="Tahoma"/>
          <w:spacing w:val="-6"/>
          <w:sz w:val="24"/>
          <w:szCs w:val="24"/>
        </w:rPr>
        <w:t>e</w:t>
      </w:r>
      <w:r>
        <w:rPr>
          <w:rFonts w:cs="Tahoma"/>
          <w:spacing w:val="3"/>
          <w:sz w:val="24"/>
          <w:szCs w:val="24"/>
        </w:rPr>
        <w:t>tt</w:t>
      </w:r>
      <w:r>
        <w:rPr>
          <w:rFonts w:cs="Tahoma"/>
          <w:spacing w:val="-6"/>
          <w:sz w:val="24"/>
          <w:szCs w:val="24"/>
        </w:rPr>
        <w:t>e</w:t>
      </w:r>
      <w:r>
        <w:rPr>
          <w:rFonts w:cs="Tahoma"/>
          <w:sz w:val="24"/>
          <w:szCs w:val="24"/>
        </w:rPr>
        <w:t>r</w:t>
      </w:r>
      <w:r>
        <w:rPr>
          <w:rFonts w:cs="Tahoma"/>
          <w:spacing w:val="-1"/>
          <w:sz w:val="24"/>
          <w:szCs w:val="24"/>
        </w:rPr>
        <w:t xml:space="preserve"> </w:t>
      </w:r>
      <w:r>
        <w:rPr>
          <w:rFonts w:cs="Tahoma"/>
          <w:sz w:val="24"/>
          <w:szCs w:val="24"/>
        </w:rPr>
        <w:t>L</w:t>
      </w:r>
      <w:r>
        <w:rPr>
          <w:rFonts w:cs="Tahoma"/>
          <w:spacing w:val="-2"/>
          <w:sz w:val="24"/>
          <w:szCs w:val="24"/>
        </w:rPr>
        <w:t>i</w:t>
      </w:r>
      <w:r>
        <w:rPr>
          <w:rFonts w:cs="Tahoma"/>
          <w:spacing w:val="1"/>
          <w:sz w:val="24"/>
          <w:szCs w:val="24"/>
        </w:rPr>
        <w:t>f</w:t>
      </w:r>
      <w:r>
        <w:rPr>
          <w:rFonts w:cs="Tahoma"/>
          <w:spacing w:val="-2"/>
          <w:sz w:val="24"/>
          <w:szCs w:val="24"/>
        </w:rPr>
        <w:t>t</w:t>
      </w:r>
      <w:r>
        <w:rPr>
          <w:rFonts w:cs="Tahoma"/>
          <w:sz w:val="24"/>
          <w:szCs w:val="24"/>
        </w:rPr>
        <w:t>ing</w:t>
      </w:r>
      <w:r>
        <w:rPr>
          <w:rFonts w:cs="Tahoma"/>
          <w:spacing w:val="-3"/>
          <w:sz w:val="24"/>
          <w:szCs w:val="24"/>
        </w:rPr>
        <w:t xml:space="preserve"> </w:t>
      </w:r>
      <w:r>
        <w:rPr>
          <w:rFonts w:cs="Tahoma"/>
          <w:spacing w:val="-2"/>
          <w:sz w:val="24"/>
          <w:szCs w:val="24"/>
        </w:rPr>
        <w:t>I</w:t>
      </w:r>
      <w:r>
        <w:rPr>
          <w:rFonts w:cs="Tahoma"/>
          <w:sz w:val="24"/>
          <w:szCs w:val="24"/>
        </w:rPr>
        <w:t>n</w:t>
      </w:r>
      <w:r>
        <w:rPr>
          <w:rFonts w:cs="Tahoma"/>
          <w:spacing w:val="3"/>
          <w:sz w:val="24"/>
          <w:szCs w:val="24"/>
        </w:rPr>
        <w:t>t</w:t>
      </w:r>
      <w:r>
        <w:rPr>
          <w:rFonts w:cs="Tahoma"/>
          <w:spacing w:val="-6"/>
          <w:sz w:val="24"/>
          <w:szCs w:val="24"/>
        </w:rPr>
        <w:t>e</w:t>
      </w:r>
      <w:r>
        <w:rPr>
          <w:rFonts w:cs="Tahoma"/>
          <w:sz w:val="24"/>
          <w:szCs w:val="24"/>
        </w:rPr>
        <w:t>r</w:t>
      </w:r>
      <w:r>
        <w:rPr>
          <w:rFonts w:cs="Tahoma"/>
          <w:spacing w:val="-6"/>
          <w:sz w:val="24"/>
          <w:szCs w:val="24"/>
        </w:rPr>
        <w:t>d</w:t>
      </w:r>
      <w:r>
        <w:rPr>
          <w:rFonts w:cs="Tahoma"/>
          <w:sz w:val="24"/>
          <w:szCs w:val="24"/>
        </w:rPr>
        <w:t>i</w:t>
      </w:r>
      <w:r>
        <w:rPr>
          <w:rFonts w:cs="Tahoma"/>
          <w:spacing w:val="1"/>
          <w:sz w:val="24"/>
          <w:szCs w:val="24"/>
        </w:rPr>
        <w:t>c</w:t>
      </w:r>
      <w:r>
        <w:rPr>
          <w:rFonts w:cs="Tahoma"/>
          <w:spacing w:val="-2"/>
          <w:sz w:val="24"/>
          <w:szCs w:val="24"/>
        </w:rPr>
        <w:t>t</w:t>
      </w:r>
      <w:r>
        <w:rPr>
          <w:rFonts w:cs="Tahoma"/>
          <w:sz w:val="24"/>
          <w:szCs w:val="24"/>
        </w:rPr>
        <w:t>i</w:t>
      </w:r>
      <w:r>
        <w:rPr>
          <w:rFonts w:cs="Tahoma"/>
          <w:spacing w:val="-3"/>
          <w:sz w:val="24"/>
          <w:szCs w:val="24"/>
        </w:rPr>
        <w:t>o</w:t>
      </w:r>
      <w:r>
        <w:rPr>
          <w:rFonts w:cs="Tahoma"/>
          <w:sz w:val="24"/>
          <w:szCs w:val="24"/>
        </w:rPr>
        <w:t>n</w:t>
      </w:r>
      <w:bookmarkEnd w:id="1303"/>
    </w:p>
    <w:p w14:paraId="3A22D75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5AB1FD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0F10D4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A98953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AA1798E" w14:textId="77777777" w:rsidR="002E681A" w:rsidRDefault="002E681A">
      <w:pPr>
        <w:widowControl w:val="0"/>
        <w:autoSpaceDE w:val="0"/>
        <w:autoSpaceDN w:val="0"/>
        <w:adjustRightInd w:val="0"/>
        <w:spacing w:before="13" w:after="0" w:line="200" w:lineRule="exact"/>
        <w:rPr>
          <w:rFonts w:ascii="Tahoma" w:hAnsi="Tahoma" w:cs="Tahoma"/>
          <w:sz w:val="24"/>
          <w:szCs w:val="24"/>
        </w:rPr>
      </w:pPr>
    </w:p>
    <w:p w14:paraId="1FC1323A" w14:textId="77777777" w:rsidR="002E681A" w:rsidRDefault="00B4694F">
      <w:pPr>
        <w:widowControl w:val="0"/>
        <w:autoSpaceDE w:val="0"/>
        <w:autoSpaceDN w:val="0"/>
        <w:adjustRightInd w:val="0"/>
        <w:spacing w:after="0" w:line="572" w:lineRule="auto"/>
        <w:ind w:left="111" w:right="3225"/>
        <w:jc w:val="both"/>
        <w:rPr>
          <w:rFonts w:ascii="Tahoma" w:hAnsi="Tahoma" w:cs="Tahoma"/>
          <w:sz w:val="24"/>
          <w:szCs w:val="24"/>
        </w:rPr>
      </w:pPr>
      <w:r>
        <w:rPr>
          <w:rFonts w:ascii="Tahoma" w:hAnsi="Tahoma" w:cs="Tahoma"/>
          <w:sz w:val="24"/>
          <w:szCs w:val="24"/>
        </w:rPr>
        <w:t>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 xml:space="preserve">. </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 xml:space="preserve">…… </w:t>
      </w:r>
      <w:r>
        <w:rPr>
          <w:rFonts w:ascii="Tahoma" w:hAnsi="Tahoma" w:cs="Tahoma"/>
          <w:sz w:val="24"/>
          <w:szCs w:val="24"/>
        </w:rPr>
        <w:t>Th</w:t>
      </w:r>
      <w:r>
        <w:rPr>
          <w:rFonts w:ascii="Tahoma" w:hAnsi="Tahoma" w:cs="Tahoma"/>
          <w:spacing w:val="2"/>
          <w:sz w:val="24"/>
          <w:szCs w:val="24"/>
        </w:rPr>
        <w:t>r</w:t>
      </w:r>
      <w:r>
        <w:rPr>
          <w:rFonts w:ascii="Tahoma" w:hAnsi="Tahoma" w:cs="Tahoma"/>
          <w:sz w:val="24"/>
          <w:szCs w:val="24"/>
        </w:rPr>
        <w: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z w:val="24"/>
          <w:szCs w:val="24"/>
        </w:rPr>
        <w:t xml:space="preserve">. </w:t>
      </w:r>
      <w:r>
        <w:rPr>
          <w:rFonts w:ascii="Tahoma" w:hAnsi="Tahoma" w:cs="Tahoma"/>
          <w:spacing w:val="1"/>
          <w:sz w:val="24"/>
          <w:szCs w:val="24"/>
        </w:rPr>
        <w:t>(</w:t>
      </w:r>
      <w:r>
        <w:rPr>
          <w:rFonts w:ascii="Tahoma" w:hAnsi="Tahoma" w:cs="Tahoma"/>
          <w:sz w:val="24"/>
          <w:szCs w:val="24"/>
        </w:rPr>
        <w:t>S</w:t>
      </w:r>
      <w:r>
        <w:rPr>
          <w:rFonts w:ascii="Tahoma" w:hAnsi="Tahoma" w:cs="Tahoma"/>
          <w:spacing w:val="1"/>
          <w:sz w:val="24"/>
          <w:szCs w:val="24"/>
        </w:rPr>
        <w:t>u</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4"/>
          <w:sz w:val="24"/>
          <w:szCs w:val="24"/>
        </w:rPr>
        <w:t>v</w:t>
      </w:r>
      <w:r>
        <w:rPr>
          <w:rFonts w:ascii="Tahoma" w:hAnsi="Tahoma" w:cs="Tahoma"/>
          <w:spacing w:val="2"/>
          <w:sz w:val="24"/>
          <w:szCs w:val="24"/>
        </w:rPr>
        <w:t>is</w:t>
      </w:r>
      <w:r>
        <w:rPr>
          <w:rFonts w:ascii="Tahoma" w:hAnsi="Tahoma" w:cs="Tahoma"/>
          <w:spacing w:val="-5"/>
          <w:sz w:val="24"/>
          <w:szCs w:val="24"/>
        </w:rPr>
        <w:t>o</w:t>
      </w:r>
      <w:r>
        <w:rPr>
          <w:rFonts w:ascii="Tahoma" w:hAnsi="Tahoma" w:cs="Tahoma"/>
          <w:spacing w:val="2"/>
          <w:sz w:val="24"/>
          <w:szCs w:val="24"/>
        </w:rPr>
        <w:t>r</w:t>
      </w:r>
      <w:r>
        <w:rPr>
          <w:rFonts w:ascii="Tahoma" w:hAnsi="Tahoma" w:cs="Tahoma"/>
          <w:sz w:val="24"/>
          <w:szCs w:val="24"/>
        </w:rPr>
        <w:t>)</w:t>
      </w:r>
    </w:p>
    <w:p w14:paraId="51B0957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E61D6A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A73E2BE" w14:textId="77777777" w:rsidR="002E681A" w:rsidRDefault="002E681A">
      <w:pPr>
        <w:widowControl w:val="0"/>
        <w:autoSpaceDE w:val="0"/>
        <w:autoSpaceDN w:val="0"/>
        <w:adjustRightInd w:val="0"/>
        <w:spacing w:before="6" w:after="0" w:line="240" w:lineRule="exact"/>
        <w:rPr>
          <w:rFonts w:ascii="Tahoma" w:hAnsi="Tahoma" w:cs="Tahoma"/>
          <w:sz w:val="24"/>
          <w:szCs w:val="24"/>
        </w:rPr>
      </w:pPr>
    </w:p>
    <w:p w14:paraId="1ACE3711" w14:textId="77777777" w:rsidR="002E681A" w:rsidRDefault="00B4694F">
      <w:pPr>
        <w:widowControl w:val="0"/>
        <w:autoSpaceDE w:val="0"/>
        <w:autoSpaceDN w:val="0"/>
        <w:adjustRightInd w:val="0"/>
        <w:spacing w:after="0" w:line="240" w:lineRule="auto"/>
        <w:ind w:left="111" w:right="8093"/>
        <w:jc w:val="both"/>
        <w:rPr>
          <w:rFonts w:ascii="Tahoma" w:hAnsi="Tahoma" w:cs="Tahoma"/>
          <w:sz w:val="24"/>
          <w:szCs w:val="24"/>
        </w:rPr>
      </w:pPr>
      <w:r>
        <w:rPr>
          <w:rFonts w:ascii="Tahoma" w:hAnsi="Tahoma" w:cs="Tahoma"/>
          <w:spacing w:val="-2"/>
          <w:sz w:val="24"/>
          <w:szCs w:val="24"/>
        </w:rPr>
        <w:t>D</w:t>
      </w:r>
      <w:r>
        <w:rPr>
          <w:rFonts w:ascii="Tahoma" w:hAnsi="Tahoma" w:cs="Tahoma"/>
          <w:spacing w:val="-1"/>
          <w:sz w:val="24"/>
          <w:szCs w:val="24"/>
        </w:rPr>
        <w:t>ea</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S</w:t>
      </w:r>
      <w:r>
        <w:rPr>
          <w:rFonts w:ascii="Tahoma" w:hAnsi="Tahoma" w:cs="Tahoma"/>
          <w:spacing w:val="2"/>
          <w:sz w:val="24"/>
          <w:szCs w:val="24"/>
        </w:rPr>
        <w:t>ir</w:t>
      </w:r>
      <w:r>
        <w:rPr>
          <w:rFonts w:ascii="Tahoma" w:hAnsi="Tahoma" w:cs="Tahoma"/>
          <w:spacing w:val="-2"/>
          <w:sz w:val="24"/>
          <w:szCs w:val="24"/>
        </w:rPr>
        <w:t>/M</w:t>
      </w:r>
      <w:r>
        <w:rPr>
          <w:rFonts w:ascii="Tahoma" w:hAnsi="Tahoma" w:cs="Tahoma"/>
          <w:spacing w:val="-1"/>
          <w:sz w:val="24"/>
          <w:szCs w:val="24"/>
        </w:rPr>
        <w:t>a</w:t>
      </w:r>
      <w:r>
        <w:rPr>
          <w:rFonts w:ascii="Tahoma" w:hAnsi="Tahoma" w:cs="Tahoma"/>
          <w:spacing w:val="1"/>
          <w:sz w:val="24"/>
          <w:szCs w:val="24"/>
        </w:rPr>
        <w:t>d</w:t>
      </w:r>
      <w:r>
        <w:rPr>
          <w:rFonts w:ascii="Tahoma" w:hAnsi="Tahoma" w:cs="Tahoma"/>
          <w:spacing w:val="-1"/>
          <w:sz w:val="24"/>
          <w:szCs w:val="24"/>
        </w:rPr>
        <w:t>a</w:t>
      </w:r>
      <w:r>
        <w:rPr>
          <w:rFonts w:ascii="Tahoma" w:hAnsi="Tahoma" w:cs="Tahoma"/>
          <w:sz w:val="24"/>
          <w:szCs w:val="24"/>
        </w:rPr>
        <w:t>m</w:t>
      </w:r>
    </w:p>
    <w:p w14:paraId="742348CF"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08AD31E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7601267" w14:textId="77777777" w:rsidR="002E681A" w:rsidRDefault="00B4694F">
      <w:pPr>
        <w:widowControl w:val="0"/>
        <w:autoSpaceDE w:val="0"/>
        <w:autoSpaceDN w:val="0"/>
        <w:adjustRightInd w:val="0"/>
        <w:spacing w:after="0" w:line="240" w:lineRule="auto"/>
        <w:ind w:left="111" w:right="6331"/>
        <w:jc w:val="both"/>
        <w:rPr>
          <w:rFonts w:ascii="Tahoma" w:hAnsi="Tahoma" w:cs="Tahoma"/>
          <w:sz w:val="24"/>
          <w:szCs w:val="24"/>
        </w:rPr>
      </w:pPr>
      <w:r>
        <w:rPr>
          <w:rFonts w:ascii="Tahoma" w:hAnsi="Tahoma" w:cs="Tahoma"/>
          <w:b/>
          <w:bCs/>
          <w:spacing w:val="-1"/>
          <w:sz w:val="24"/>
          <w:szCs w:val="24"/>
        </w:rPr>
        <w:t>LI</w:t>
      </w:r>
      <w:r>
        <w:rPr>
          <w:rFonts w:ascii="Tahoma" w:hAnsi="Tahoma" w:cs="Tahoma"/>
          <w:b/>
          <w:bCs/>
          <w:spacing w:val="2"/>
          <w:sz w:val="24"/>
          <w:szCs w:val="24"/>
        </w:rPr>
        <w:t>F</w:t>
      </w:r>
      <w:r>
        <w:rPr>
          <w:rFonts w:ascii="Tahoma" w:hAnsi="Tahoma" w:cs="Tahoma"/>
          <w:b/>
          <w:bCs/>
          <w:spacing w:val="-1"/>
          <w:sz w:val="24"/>
          <w:szCs w:val="24"/>
        </w:rPr>
        <w:t>TI</w:t>
      </w:r>
      <w:r>
        <w:rPr>
          <w:rFonts w:ascii="Tahoma" w:hAnsi="Tahoma" w:cs="Tahoma"/>
          <w:b/>
          <w:bCs/>
          <w:sz w:val="24"/>
          <w:szCs w:val="24"/>
        </w:rPr>
        <w:t>NG OF</w:t>
      </w:r>
      <w:r>
        <w:rPr>
          <w:rFonts w:ascii="Tahoma" w:hAnsi="Tahoma" w:cs="Tahoma"/>
          <w:b/>
          <w:bCs/>
          <w:spacing w:val="4"/>
          <w:sz w:val="24"/>
          <w:szCs w:val="24"/>
        </w:rPr>
        <w:t xml:space="preserve"> </w:t>
      </w:r>
      <w:r>
        <w:rPr>
          <w:rFonts w:ascii="Tahoma" w:hAnsi="Tahoma" w:cs="Tahoma"/>
          <w:b/>
          <w:bCs/>
          <w:spacing w:val="-1"/>
          <w:sz w:val="24"/>
          <w:szCs w:val="24"/>
        </w:rPr>
        <w:t>I</w:t>
      </w:r>
      <w:r>
        <w:rPr>
          <w:rFonts w:ascii="Tahoma" w:hAnsi="Tahoma" w:cs="Tahoma"/>
          <w:b/>
          <w:bCs/>
          <w:sz w:val="24"/>
          <w:szCs w:val="24"/>
        </w:rPr>
        <w:t>N</w:t>
      </w:r>
      <w:r>
        <w:rPr>
          <w:rFonts w:ascii="Tahoma" w:hAnsi="Tahoma" w:cs="Tahoma"/>
          <w:b/>
          <w:bCs/>
          <w:spacing w:val="-1"/>
          <w:sz w:val="24"/>
          <w:szCs w:val="24"/>
        </w:rPr>
        <w:t>T</w:t>
      </w:r>
      <w:r>
        <w:rPr>
          <w:rFonts w:ascii="Tahoma" w:hAnsi="Tahoma" w:cs="Tahoma"/>
          <w:b/>
          <w:bCs/>
          <w:sz w:val="24"/>
          <w:szCs w:val="24"/>
        </w:rPr>
        <w:t>E</w:t>
      </w:r>
      <w:r>
        <w:rPr>
          <w:rFonts w:ascii="Tahoma" w:hAnsi="Tahoma" w:cs="Tahoma"/>
          <w:b/>
          <w:bCs/>
          <w:spacing w:val="1"/>
          <w:sz w:val="24"/>
          <w:szCs w:val="24"/>
        </w:rPr>
        <w:t>RD</w:t>
      </w:r>
      <w:r>
        <w:rPr>
          <w:rFonts w:ascii="Tahoma" w:hAnsi="Tahoma" w:cs="Tahoma"/>
          <w:b/>
          <w:bCs/>
          <w:spacing w:val="-1"/>
          <w:sz w:val="24"/>
          <w:szCs w:val="24"/>
        </w:rPr>
        <w:t>I</w:t>
      </w:r>
      <w:r>
        <w:rPr>
          <w:rFonts w:ascii="Tahoma" w:hAnsi="Tahoma" w:cs="Tahoma"/>
          <w:b/>
          <w:bCs/>
          <w:spacing w:val="1"/>
          <w:sz w:val="24"/>
          <w:szCs w:val="24"/>
        </w:rPr>
        <w:t>C</w:t>
      </w:r>
      <w:r>
        <w:rPr>
          <w:rFonts w:ascii="Tahoma" w:hAnsi="Tahoma" w:cs="Tahoma"/>
          <w:b/>
          <w:bCs/>
          <w:spacing w:val="-1"/>
          <w:sz w:val="24"/>
          <w:szCs w:val="24"/>
        </w:rPr>
        <w:t>TI</w:t>
      </w:r>
      <w:r>
        <w:rPr>
          <w:rFonts w:ascii="Tahoma" w:hAnsi="Tahoma" w:cs="Tahoma"/>
          <w:b/>
          <w:bCs/>
          <w:sz w:val="24"/>
          <w:szCs w:val="24"/>
        </w:rPr>
        <w:t>ON</w:t>
      </w:r>
    </w:p>
    <w:p w14:paraId="3BAEEF0E" w14:textId="77777777" w:rsidR="002E681A" w:rsidRDefault="002E681A">
      <w:pPr>
        <w:widowControl w:val="0"/>
        <w:autoSpaceDE w:val="0"/>
        <w:autoSpaceDN w:val="0"/>
        <w:adjustRightInd w:val="0"/>
        <w:spacing w:after="0" w:line="180" w:lineRule="exact"/>
        <w:rPr>
          <w:rFonts w:ascii="Tahoma" w:hAnsi="Tahoma" w:cs="Tahoma"/>
          <w:sz w:val="24"/>
          <w:szCs w:val="24"/>
        </w:rPr>
      </w:pPr>
    </w:p>
    <w:p w14:paraId="4115CCD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C5F5ADE" w14:textId="77777777" w:rsidR="002E681A" w:rsidRDefault="00B4694F">
      <w:pPr>
        <w:widowControl w:val="0"/>
        <w:autoSpaceDE w:val="0"/>
        <w:autoSpaceDN w:val="0"/>
        <w:adjustRightInd w:val="0"/>
        <w:spacing w:after="0" w:line="359" w:lineRule="auto"/>
        <w:ind w:left="111" w:right="76"/>
        <w:jc w:val="both"/>
        <w:rPr>
          <w:rFonts w:ascii="Tahoma" w:hAnsi="Tahoma" w:cs="Tahoma"/>
          <w:sz w:val="24"/>
          <w:szCs w:val="24"/>
        </w:rPr>
      </w:pPr>
      <w:r>
        <w:rPr>
          <w:rFonts w:ascii="Tahoma" w:hAnsi="Tahoma" w:cs="Tahoma"/>
          <w:sz w:val="24"/>
          <w:szCs w:val="24"/>
        </w:rPr>
        <w:t>F</w:t>
      </w:r>
      <w:r>
        <w:rPr>
          <w:rFonts w:ascii="Tahoma" w:hAnsi="Tahoma" w:cs="Tahoma"/>
          <w:spacing w:val="1"/>
          <w:sz w:val="24"/>
          <w:szCs w:val="24"/>
        </w:rPr>
        <w:t>u</w:t>
      </w:r>
      <w:r>
        <w:rPr>
          <w:rFonts w:ascii="Tahoma" w:hAnsi="Tahoma" w:cs="Tahoma"/>
          <w:spacing w:val="2"/>
          <w:sz w:val="24"/>
          <w:szCs w:val="24"/>
        </w:rPr>
        <w:t>r</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e</w:t>
      </w:r>
      <w:r>
        <w:rPr>
          <w:rFonts w:ascii="Tahoma" w:hAnsi="Tahoma" w:cs="Tahoma"/>
          <w:sz w:val="24"/>
          <w:szCs w:val="24"/>
        </w:rPr>
        <w:t>r</w:t>
      </w:r>
      <w:r>
        <w:rPr>
          <w:rFonts w:ascii="Tahoma" w:hAnsi="Tahoma" w:cs="Tahoma"/>
          <w:spacing w:val="3"/>
          <w:sz w:val="24"/>
          <w:szCs w:val="24"/>
        </w:rPr>
        <w:t xml:space="preserve"> </w:t>
      </w:r>
      <w:r>
        <w:rPr>
          <w:rFonts w:ascii="Tahoma" w:hAnsi="Tahoma" w:cs="Tahoma"/>
          <w:spacing w:val="-1"/>
          <w:sz w:val="24"/>
          <w:szCs w:val="24"/>
        </w:rPr>
        <w:t>t</w:t>
      </w:r>
      <w:r>
        <w:rPr>
          <w:rFonts w:ascii="Tahoma" w:hAnsi="Tahoma" w:cs="Tahoma"/>
          <w:sz w:val="24"/>
          <w:szCs w:val="24"/>
        </w:rPr>
        <w:t>o o</w:t>
      </w:r>
      <w:r>
        <w:rPr>
          <w:rFonts w:ascii="Tahoma" w:hAnsi="Tahoma" w:cs="Tahoma"/>
          <w:spacing w:val="-4"/>
          <w:sz w:val="24"/>
          <w:szCs w:val="24"/>
        </w:rPr>
        <w:t>u</w:t>
      </w:r>
      <w:r>
        <w:rPr>
          <w:rFonts w:ascii="Tahoma" w:hAnsi="Tahoma" w:cs="Tahoma"/>
          <w:sz w:val="24"/>
          <w:szCs w:val="24"/>
        </w:rPr>
        <w:t>r</w:t>
      </w:r>
      <w:r>
        <w:rPr>
          <w:rFonts w:ascii="Tahoma" w:hAnsi="Tahoma" w:cs="Tahoma"/>
          <w:spacing w:val="3"/>
          <w:sz w:val="24"/>
          <w:szCs w:val="24"/>
        </w:rPr>
        <w:t xml:space="preserve"> </w:t>
      </w:r>
      <w:r>
        <w:rPr>
          <w:rFonts w:ascii="Tahoma" w:hAnsi="Tahoma" w:cs="Tahoma"/>
          <w:spacing w:val="-1"/>
          <w:sz w:val="24"/>
          <w:szCs w:val="24"/>
        </w:rPr>
        <w:t>lette</w:t>
      </w:r>
      <w:r>
        <w:rPr>
          <w:rFonts w:ascii="Tahoma" w:hAnsi="Tahoma" w:cs="Tahoma"/>
          <w:sz w:val="24"/>
          <w:szCs w:val="24"/>
        </w:rPr>
        <w:t>r</w:t>
      </w:r>
      <w:r>
        <w:rPr>
          <w:rFonts w:ascii="Tahoma" w:hAnsi="Tahoma" w:cs="Tahoma"/>
          <w:spacing w:val="3"/>
          <w:sz w:val="24"/>
          <w:szCs w:val="24"/>
        </w:rPr>
        <w:t xml:space="preserve"> </w:t>
      </w:r>
      <w:r>
        <w:rPr>
          <w:rFonts w:ascii="Tahoma" w:hAnsi="Tahoma" w:cs="Tahoma"/>
          <w:sz w:val="24"/>
          <w:szCs w:val="24"/>
        </w:rPr>
        <w:t>R</w:t>
      </w:r>
      <w:r>
        <w:rPr>
          <w:rFonts w:ascii="Tahoma" w:hAnsi="Tahoma" w:cs="Tahoma"/>
          <w:spacing w:val="-1"/>
          <w:sz w:val="24"/>
          <w:szCs w:val="24"/>
        </w:rPr>
        <w:t>ef</w:t>
      </w:r>
      <w:r>
        <w:rPr>
          <w:rFonts w:ascii="Tahoma" w:hAnsi="Tahoma" w:cs="Tahoma"/>
          <w:sz w:val="24"/>
          <w:szCs w:val="24"/>
        </w:rPr>
        <w:t>.</w:t>
      </w:r>
      <w:r>
        <w:rPr>
          <w:rFonts w:ascii="Tahoma" w:hAnsi="Tahoma" w:cs="Tahoma"/>
          <w:spacing w:val="3"/>
          <w:sz w:val="24"/>
          <w:szCs w:val="24"/>
        </w:rPr>
        <w:t xml:space="preserve"> </w:t>
      </w:r>
      <w:r>
        <w:rPr>
          <w:rFonts w:ascii="Tahoma" w:hAnsi="Tahoma" w:cs="Tahoma"/>
          <w:spacing w:val="-2"/>
          <w:sz w:val="24"/>
          <w:szCs w:val="24"/>
        </w:rPr>
        <w:t>N</w:t>
      </w:r>
      <w:r>
        <w:rPr>
          <w:rFonts w:ascii="Tahoma" w:hAnsi="Tahoma" w:cs="Tahoma"/>
          <w:sz w:val="24"/>
          <w:szCs w:val="24"/>
        </w:rPr>
        <w:t>o</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proofErr w:type="gramStart"/>
      <w:r>
        <w:rPr>
          <w:rFonts w:ascii="Tahoma" w:hAnsi="Tahoma" w:cs="Tahoma"/>
          <w:spacing w:val="-2"/>
          <w:sz w:val="24"/>
          <w:szCs w:val="24"/>
        </w:rPr>
        <w:t>…</w:t>
      </w:r>
      <w:r>
        <w:rPr>
          <w:rFonts w:ascii="Tahoma" w:hAnsi="Tahoma" w:cs="Tahoma"/>
          <w:spacing w:val="3"/>
          <w:sz w:val="24"/>
          <w:szCs w:val="24"/>
        </w:rPr>
        <w:t>..</w:t>
      </w:r>
      <w:proofErr w:type="gramEnd"/>
      <w:r>
        <w:rPr>
          <w:rFonts w:ascii="Tahoma" w:hAnsi="Tahoma" w:cs="Tahoma"/>
          <w:spacing w:val="1"/>
          <w:sz w:val="24"/>
          <w:szCs w:val="24"/>
        </w:rPr>
        <w:t>d</w:t>
      </w:r>
      <w:r>
        <w:rPr>
          <w:rFonts w:ascii="Tahoma" w:hAnsi="Tahoma" w:cs="Tahoma"/>
          <w:spacing w:val="-1"/>
          <w:sz w:val="24"/>
          <w:szCs w:val="24"/>
        </w:rPr>
        <w:t>ate</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w:t>
      </w:r>
      <w:r>
        <w:rPr>
          <w:rFonts w:ascii="Tahoma" w:hAnsi="Tahoma" w:cs="Tahoma"/>
          <w:spacing w:val="3"/>
          <w:sz w:val="24"/>
          <w:szCs w:val="24"/>
        </w:rPr>
        <w:t xml:space="preserve"> </w:t>
      </w:r>
      <w:r>
        <w:rPr>
          <w:rFonts w:ascii="Tahoma" w:hAnsi="Tahoma" w:cs="Tahoma"/>
          <w:spacing w:val="1"/>
          <w:sz w:val="24"/>
          <w:szCs w:val="24"/>
        </w:rPr>
        <w:t>(</w:t>
      </w:r>
      <w:r>
        <w:rPr>
          <w:rFonts w:ascii="Tahoma" w:hAnsi="Tahoma" w:cs="Tahoma"/>
          <w:sz w:val="24"/>
          <w:szCs w:val="24"/>
        </w:rPr>
        <w:t>T</w:t>
      </w:r>
      <w:r>
        <w:rPr>
          <w:rFonts w:ascii="Tahoma" w:hAnsi="Tahoma" w:cs="Tahoma"/>
          <w:spacing w:val="4"/>
          <w:sz w:val="24"/>
          <w:szCs w:val="24"/>
        </w:rPr>
        <w:t>h</w:t>
      </w:r>
      <w:r>
        <w:rPr>
          <w:rFonts w:ascii="Tahoma" w:hAnsi="Tahoma" w:cs="Tahoma"/>
          <w:sz w:val="24"/>
          <w:szCs w:val="24"/>
        </w:rPr>
        <w:t xml:space="preserve">e </w:t>
      </w:r>
      <w:r>
        <w:rPr>
          <w:rFonts w:ascii="Tahoma" w:hAnsi="Tahoma" w:cs="Tahoma"/>
          <w:spacing w:val="2"/>
          <w:sz w:val="24"/>
          <w:szCs w:val="24"/>
        </w:rPr>
        <w:t>in</w:t>
      </w:r>
      <w:r>
        <w:rPr>
          <w:rFonts w:ascii="Tahoma" w:hAnsi="Tahoma" w:cs="Tahoma"/>
          <w:spacing w:val="-1"/>
          <w:sz w:val="24"/>
          <w:szCs w:val="24"/>
        </w:rPr>
        <w:t>te</w:t>
      </w:r>
      <w:r>
        <w:rPr>
          <w:rFonts w:ascii="Tahoma" w:hAnsi="Tahoma" w:cs="Tahoma"/>
          <w:spacing w:val="2"/>
          <w:sz w:val="24"/>
          <w:szCs w:val="24"/>
        </w:rPr>
        <w:t>r</w:t>
      </w:r>
      <w:r>
        <w:rPr>
          <w:rFonts w:ascii="Tahoma" w:hAnsi="Tahoma" w:cs="Tahoma"/>
          <w:spacing w:val="-3"/>
          <w:sz w:val="24"/>
          <w:szCs w:val="24"/>
        </w:rPr>
        <w:t>d</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t</w:t>
      </w:r>
      <w:r>
        <w:rPr>
          <w:rFonts w:ascii="Tahoma" w:hAnsi="Tahoma" w:cs="Tahoma"/>
          <w:spacing w:val="2"/>
          <w:sz w:val="24"/>
          <w:szCs w:val="24"/>
        </w:rPr>
        <w:t>i</w:t>
      </w:r>
      <w:r>
        <w:rPr>
          <w:rFonts w:ascii="Tahoma" w:hAnsi="Tahoma" w:cs="Tahoma"/>
          <w:sz w:val="24"/>
          <w:szCs w:val="24"/>
        </w:rPr>
        <w:t>on</w:t>
      </w:r>
      <w:r>
        <w:rPr>
          <w:rFonts w:ascii="Tahoma" w:hAnsi="Tahoma" w:cs="Tahoma"/>
          <w:spacing w:val="5"/>
          <w:sz w:val="24"/>
          <w:szCs w:val="24"/>
        </w:rPr>
        <w:t xml:space="preserve"> </w:t>
      </w:r>
      <w:r>
        <w:rPr>
          <w:rFonts w:ascii="Tahoma" w:hAnsi="Tahoma" w:cs="Tahoma"/>
          <w:spacing w:val="-1"/>
          <w:sz w:val="24"/>
          <w:szCs w:val="24"/>
        </w:rPr>
        <w:t>lette</w:t>
      </w:r>
      <w:r>
        <w:rPr>
          <w:rFonts w:ascii="Tahoma" w:hAnsi="Tahoma" w:cs="Tahoma"/>
          <w:spacing w:val="2"/>
          <w:sz w:val="24"/>
          <w:szCs w:val="24"/>
        </w:rPr>
        <w:t>r</w:t>
      </w:r>
      <w:r>
        <w:rPr>
          <w:rFonts w:ascii="Tahoma" w:hAnsi="Tahoma" w:cs="Tahoma"/>
          <w:sz w:val="24"/>
          <w:szCs w:val="24"/>
        </w:rPr>
        <w:t>)</w:t>
      </w:r>
      <w:r>
        <w:rPr>
          <w:rFonts w:ascii="Tahoma" w:hAnsi="Tahoma" w:cs="Tahoma"/>
          <w:spacing w:val="4"/>
          <w:sz w:val="24"/>
          <w:szCs w:val="24"/>
        </w:rPr>
        <w:t xml:space="preserve"> </w:t>
      </w:r>
      <w:r>
        <w:rPr>
          <w:rFonts w:ascii="Tahoma" w:hAnsi="Tahoma" w:cs="Tahoma"/>
          <w:spacing w:val="-1"/>
          <w:sz w:val="24"/>
          <w:szCs w:val="24"/>
        </w:rPr>
        <w:t>a</w:t>
      </w:r>
      <w:r>
        <w:rPr>
          <w:rFonts w:ascii="Tahoma" w:hAnsi="Tahoma" w:cs="Tahoma"/>
          <w:spacing w:val="-3"/>
          <w:sz w:val="24"/>
          <w:szCs w:val="24"/>
        </w:rPr>
        <w:t>n</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1"/>
          <w:sz w:val="24"/>
          <w:szCs w:val="24"/>
        </w:rPr>
        <w:t>afte</w:t>
      </w:r>
      <w:r>
        <w:rPr>
          <w:rFonts w:ascii="Tahoma" w:hAnsi="Tahoma" w:cs="Tahoma"/>
          <w:sz w:val="24"/>
          <w:szCs w:val="24"/>
        </w:rPr>
        <w:t>r</w:t>
      </w:r>
      <w:r>
        <w:rPr>
          <w:rFonts w:ascii="Tahoma" w:hAnsi="Tahoma" w:cs="Tahoma"/>
          <w:spacing w:val="5"/>
          <w:sz w:val="24"/>
          <w:szCs w:val="24"/>
        </w:rPr>
        <w:t xml:space="preserve"> </w:t>
      </w:r>
      <w:r>
        <w:rPr>
          <w:rFonts w:ascii="Tahoma" w:hAnsi="Tahoma" w:cs="Tahoma"/>
          <w:spacing w:val="1"/>
          <w:sz w:val="24"/>
          <w:szCs w:val="24"/>
        </w:rPr>
        <w:t>du</w:t>
      </w:r>
      <w:r>
        <w:rPr>
          <w:rFonts w:ascii="Tahoma" w:hAnsi="Tahoma" w:cs="Tahoma"/>
          <w:sz w:val="24"/>
          <w:szCs w:val="24"/>
        </w:rPr>
        <w:t>e</w:t>
      </w:r>
      <w:r>
        <w:rPr>
          <w:rFonts w:ascii="Tahoma" w:hAnsi="Tahoma" w:cs="Tahoma"/>
          <w:spacing w:val="2"/>
          <w:sz w:val="24"/>
          <w:szCs w:val="24"/>
        </w:rPr>
        <w:t xml:space="preserve"> </w:t>
      </w:r>
      <w:r>
        <w:rPr>
          <w:rFonts w:ascii="Tahoma" w:hAnsi="Tahoma" w:cs="Tahoma"/>
          <w:spacing w:val="1"/>
          <w:sz w:val="24"/>
          <w:szCs w:val="24"/>
        </w:rPr>
        <w:t>c</w:t>
      </w:r>
      <w:r>
        <w:rPr>
          <w:rFonts w:ascii="Tahoma" w:hAnsi="Tahoma" w:cs="Tahoma"/>
          <w:spacing w:val="-5"/>
          <w:sz w:val="24"/>
          <w:szCs w:val="24"/>
        </w:rPr>
        <w:t>o</w:t>
      </w:r>
      <w:r>
        <w:rPr>
          <w:rFonts w:ascii="Tahoma" w:hAnsi="Tahoma" w:cs="Tahoma"/>
          <w:spacing w:val="2"/>
          <w:sz w:val="24"/>
          <w:szCs w:val="24"/>
        </w:rPr>
        <w:t>ns</w:t>
      </w:r>
      <w:r>
        <w:rPr>
          <w:rFonts w:ascii="Tahoma" w:hAnsi="Tahoma" w:cs="Tahoma"/>
          <w:spacing w:val="-3"/>
          <w:sz w:val="24"/>
          <w:szCs w:val="24"/>
        </w:rPr>
        <w:t>i</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pacing w:val="-3"/>
          <w:sz w:val="24"/>
          <w:szCs w:val="24"/>
        </w:rPr>
        <w:t>i</w:t>
      </w:r>
      <w:r>
        <w:rPr>
          <w:rFonts w:ascii="Tahoma" w:hAnsi="Tahoma" w:cs="Tahoma"/>
          <w:sz w:val="24"/>
          <w:szCs w:val="24"/>
        </w:rPr>
        <w:t>on</w:t>
      </w:r>
      <w:r>
        <w:rPr>
          <w:rFonts w:ascii="Tahoma" w:hAnsi="Tahoma" w:cs="Tahoma"/>
          <w:spacing w:val="5"/>
          <w:sz w:val="24"/>
          <w:szCs w:val="24"/>
        </w:rPr>
        <w:t xml:space="preserve"> </w:t>
      </w:r>
      <w:r>
        <w:rPr>
          <w:rFonts w:ascii="Tahoma" w:hAnsi="Tahoma" w:cs="Tahoma"/>
          <w:sz w:val="24"/>
          <w:szCs w:val="24"/>
        </w:rPr>
        <w:t>of</w:t>
      </w:r>
      <w:r>
        <w:rPr>
          <w:rFonts w:ascii="Tahoma" w:hAnsi="Tahoma" w:cs="Tahoma"/>
          <w:spacing w:val="1"/>
          <w:sz w:val="24"/>
          <w:szCs w:val="24"/>
        </w:rPr>
        <w:t xml:space="preserve"> </w:t>
      </w:r>
      <w:r>
        <w:rPr>
          <w:rFonts w:ascii="Tahoma" w:hAnsi="Tahoma" w:cs="Tahoma"/>
          <w:spacing w:val="2"/>
          <w:sz w:val="24"/>
          <w:szCs w:val="24"/>
        </w:rPr>
        <w:t>y</w:t>
      </w:r>
      <w:r>
        <w:rPr>
          <w:rFonts w:ascii="Tahoma" w:hAnsi="Tahoma" w:cs="Tahoma"/>
          <w:sz w:val="24"/>
          <w:szCs w:val="24"/>
        </w:rPr>
        <w:t>o</w:t>
      </w:r>
      <w:r>
        <w:rPr>
          <w:rFonts w:ascii="Tahoma" w:hAnsi="Tahoma" w:cs="Tahoma"/>
          <w:spacing w:val="-4"/>
          <w:sz w:val="24"/>
          <w:szCs w:val="24"/>
        </w:rPr>
        <w:t>u</w:t>
      </w:r>
      <w:r>
        <w:rPr>
          <w:rFonts w:ascii="Tahoma" w:hAnsi="Tahoma" w:cs="Tahoma"/>
          <w:sz w:val="24"/>
          <w:szCs w:val="24"/>
        </w:rPr>
        <w:t>r</w:t>
      </w:r>
      <w:r>
        <w:rPr>
          <w:rFonts w:ascii="Tahoma" w:hAnsi="Tahoma" w:cs="Tahoma"/>
          <w:spacing w:val="5"/>
          <w:sz w:val="24"/>
          <w:szCs w:val="24"/>
        </w:rPr>
        <w:t xml:space="preserve"> </w:t>
      </w:r>
      <w:r>
        <w:rPr>
          <w:rFonts w:ascii="Tahoma" w:hAnsi="Tahoma" w:cs="Tahoma"/>
          <w:spacing w:val="1"/>
          <w:sz w:val="24"/>
          <w:szCs w:val="24"/>
        </w:rPr>
        <w:t>c</w:t>
      </w:r>
      <w:r>
        <w:rPr>
          <w:rFonts w:ascii="Tahoma" w:hAnsi="Tahoma" w:cs="Tahoma"/>
          <w:spacing w:val="-1"/>
          <w:sz w:val="24"/>
          <w:szCs w:val="24"/>
        </w:rPr>
        <w:t>a</w:t>
      </w:r>
      <w:r>
        <w:rPr>
          <w:rFonts w:ascii="Tahoma" w:hAnsi="Tahoma" w:cs="Tahoma"/>
          <w:spacing w:val="2"/>
          <w:sz w:val="24"/>
          <w:szCs w:val="24"/>
        </w:rPr>
        <w:t>s</w:t>
      </w:r>
      <w:r>
        <w:rPr>
          <w:rFonts w:ascii="Tahoma" w:hAnsi="Tahoma" w:cs="Tahoma"/>
          <w:spacing w:val="-1"/>
          <w:sz w:val="24"/>
          <w:szCs w:val="24"/>
        </w:rPr>
        <w:t>e</w:t>
      </w:r>
      <w:r>
        <w:rPr>
          <w:rFonts w:ascii="Tahoma" w:hAnsi="Tahoma" w:cs="Tahoma"/>
          <w:sz w:val="24"/>
          <w:szCs w:val="24"/>
        </w:rPr>
        <w:t xml:space="preserve">, </w:t>
      </w:r>
      <w:r>
        <w:rPr>
          <w:rFonts w:ascii="Tahoma" w:hAnsi="Tahoma" w:cs="Tahoma"/>
          <w:spacing w:val="2"/>
          <w:sz w:val="24"/>
          <w:szCs w:val="24"/>
        </w:rPr>
        <w:t>i</w:t>
      </w:r>
      <w:r>
        <w:rPr>
          <w:rFonts w:ascii="Tahoma" w:hAnsi="Tahoma" w:cs="Tahoma"/>
          <w:sz w:val="24"/>
          <w:szCs w:val="24"/>
        </w:rPr>
        <w:t>t</w:t>
      </w:r>
      <w:r>
        <w:rPr>
          <w:rFonts w:ascii="Tahoma" w:hAnsi="Tahoma" w:cs="Tahoma"/>
          <w:spacing w:val="1"/>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s</w:t>
      </w:r>
      <w:r>
        <w:rPr>
          <w:rFonts w:ascii="Tahoma" w:hAnsi="Tahoma" w:cs="Tahoma"/>
          <w:spacing w:val="4"/>
          <w:sz w:val="24"/>
          <w:szCs w:val="24"/>
        </w:rPr>
        <w:t xml:space="preserve"> </w:t>
      </w:r>
      <w:r>
        <w:rPr>
          <w:rFonts w:ascii="Tahoma" w:hAnsi="Tahoma" w:cs="Tahoma"/>
          <w:sz w:val="24"/>
          <w:szCs w:val="24"/>
        </w:rPr>
        <w:t>b</w:t>
      </w:r>
      <w:r>
        <w:rPr>
          <w:rFonts w:ascii="Tahoma" w:hAnsi="Tahoma" w:cs="Tahoma"/>
          <w:spacing w:val="-1"/>
          <w:sz w:val="24"/>
          <w:szCs w:val="24"/>
        </w:rPr>
        <w:t>ee</w:t>
      </w:r>
      <w:r>
        <w:rPr>
          <w:rFonts w:ascii="Tahoma" w:hAnsi="Tahoma" w:cs="Tahoma"/>
          <w:sz w:val="24"/>
          <w:szCs w:val="24"/>
        </w:rPr>
        <w:t>n</w:t>
      </w:r>
      <w:r>
        <w:rPr>
          <w:rFonts w:ascii="Tahoma" w:hAnsi="Tahoma" w:cs="Tahoma"/>
          <w:spacing w:val="5"/>
          <w:sz w:val="24"/>
          <w:szCs w:val="24"/>
        </w:rPr>
        <w:t xml:space="preserve"> </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3"/>
          <w:sz w:val="24"/>
          <w:szCs w:val="24"/>
        </w:rPr>
        <w:t>c</w:t>
      </w:r>
      <w:r>
        <w:rPr>
          <w:rFonts w:ascii="Tahoma" w:hAnsi="Tahoma" w:cs="Tahoma"/>
          <w:spacing w:val="2"/>
          <w:sz w:val="24"/>
          <w:szCs w:val="24"/>
        </w:rPr>
        <w:t>i</w:t>
      </w:r>
      <w:r>
        <w:rPr>
          <w:rFonts w:ascii="Tahoma" w:hAnsi="Tahoma" w:cs="Tahoma"/>
          <w:spacing w:val="1"/>
          <w:sz w:val="24"/>
          <w:szCs w:val="24"/>
        </w:rPr>
        <w:t>d</w:t>
      </w:r>
      <w:r>
        <w:rPr>
          <w:rFonts w:ascii="Tahoma" w:hAnsi="Tahoma" w:cs="Tahoma"/>
          <w:spacing w:val="-1"/>
          <w:sz w:val="24"/>
          <w:szCs w:val="24"/>
        </w:rPr>
        <w:t>e</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t</w:t>
      </w:r>
      <w:r>
        <w:rPr>
          <w:rFonts w:ascii="Tahoma" w:hAnsi="Tahoma" w:cs="Tahoma"/>
          <w:spacing w:val="1"/>
          <w:sz w:val="24"/>
          <w:szCs w:val="24"/>
        </w:rPr>
        <w:t xml:space="preserve"> </w:t>
      </w:r>
      <w:r>
        <w:rPr>
          <w:rFonts w:ascii="Tahoma" w:hAnsi="Tahoma" w:cs="Tahoma"/>
          <w:spacing w:val="-1"/>
          <w:sz w:val="24"/>
          <w:szCs w:val="24"/>
        </w:rPr>
        <w:t>t</w:t>
      </w:r>
      <w:r>
        <w:rPr>
          <w:rFonts w:ascii="Tahoma" w:hAnsi="Tahoma" w:cs="Tahoma"/>
          <w:sz w:val="24"/>
          <w:szCs w:val="24"/>
        </w:rPr>
        <w:t xml:space="preserve">he </w:t>
      </w:r>
      <w:r>
        <w:rPr>
          <w:rFonts w:ascii="Tahoma" w:hAnsi="Tahoma" w:cs="Tahoma"/>
          <w:spacing w:val="2"/>
          <w:sz w:val="24"/>
          <w:szCs w:val="24"/>
        </w:rPr>
        <w:t>in</w:t>
      </w:r>
      <w:r>
        <w:rPr>
          <w:rFonts w:ascii="Tahoma" w:hAnsi="Tahoma" w:cs="Tahoma"/>
          <w:spacing w:val="-1"/>
          <w:sz w:val="24"/>
          <w:szCs w:val="24"/>
        </w:rPr>
        <w:t>te</w:t>
      </w:r>
      <w:r>
        <w:rPr>
          <w:rFonts w:ascii="Tahoma" w:hAnsi="Tahoma" w:cs="Tahoma"/>
          <w:spacing w:val="2"/>
          <w:sz w:val="24"/>
          <w:szCs w:val="24"/>
        </w:rPr>
        <w:t>r</w:t>
      </w:r>
      <w:r>
        <w:rPr>
          <w:rFonts w:ascii="Tahoma" w:hAnsi="Tahoma" w:cs="Tahoma"/>
          <w:spacing w:val="-3"/>
          <w:sz w:val="24"/>
          <w:szCs w:val="24"/>
        </w:rPr>
        <w:t>d</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t</w:t>
      </w:r>
      <w:r>
        <w:rPr>
          <w:rFonts w:ascii="Tahoma" w:hAnsi="Tahoma" w:cs="Tahoma"/>
          <w:spacing w:val="2"/>
          <w:sz w:val="24"/>
          <w:szCs w:val="24"/>
        </w:rPr>
        <w:t>i</w:t>
      </w:r>
      <w:r>
        <w:rPr>
          <w:rFonts w:ascii="Tahoma" w:hAnsi="Tahoma" w:cs="Tahoma"/>
          <w:sz w:val="24"/>
          <w:szCs w:val="24"/>
        </w:rPr>
        <w:t>on</w:t>
      </w:r>
      <w:r>
        <w:rPr>
          <w:rFonts w:ascii="Tahoma" w:hAnsi="Tahoma" w:cs="Tahoma"/>
          <w:spacing w:val="-3"/>
          <w:sz w:val="24"/>
          <w:szCs w:val="24"/>
        </w:rPr>
        <w:t xml:space="preserve"> </w:t>
      </w:r>
      <w:r>
        <w:rPr>
          <w:rFonts w:ascii="Tahoma" w:hAnsi="Tahoma" w:cs="Tahoma"/>
          <w:spacing w:val="2"/>
          <w:sz w:val="24"/>
          <w:szCs w:val="24"/>
        </w:rPr>
        <w:t>i</w:t>
      </w:r>
      <w:r>
        <w:rPr>
          <w:rFonts w:ascii="Tahoma" w:hAnsi="Tahoma" w:cs="Tahoma"/>
          <w:sz w:val="24"/>
          <w:szCs w:val="24"/>
        </w:rPr>
        <w:t>m</w:t>
      </w:r>
      <w:r>
        <w:rPr>
          <w:rFonts w:ascii="Tahoma" w:hAnsi="Tahoma" w:cs="Tahoma"/>
          <w:spacing w:val="2"/>
          <w:sz w:val="24"/>
          <w:szCs w:val="24"/>
        </w:rPr>
        <w:t>p</w:t>
      </w:r>
      <w:r>
        <w:rPr>
          <w:rFonts w:ascii="Tahoma" w:hAnsi="Tahoma" w:cs="Tahoma"/>
          <w:spacing w:val="-5"/>
          <w:sz w:val="24"/>
          <w:szCs w:val="24"/>
        </w:rPr>
        <w:t>o</w:t>
      </w:r>
      <w:r>
        <w:rPr>
          <w:rFonts w:ascii="Tahoma" w:hAnsi="Tahoma" w:cs="Tahoma"/>
          <w:spacing w:val="2"/>
          <w:sz w:val="24"/>
          <w:szCs w:val="24"/>
        </w:rPr>
        <w:t>s</w:t>
      </w:r>
      <w:r>
        <w:rPr>
          <w:rFonts w:ascii="Tahoma" w:hAnsi="Tahoma" w:cs="Tahoma"/>
          <w:spacing w:val="-1"/>
          <w:sz w:val="24"/>
          <w:szCs w:val="24"/>
        </w:rPr>
        <w:t>e</w:t>
      </w:r>
      <w:r>
        <w:rPr>
          <w:rFonts w:ascii="Tahoma" w:hAnsi="Tahoma" w:cs="Tahoma"/>
          <w:sz w:val="24"/>
          <w:szCs w:val="24"/>
        </w:rPr>
        <w:t>d</w:t>
      </w:r>
      <w:r>
        <w:rPr>
          <w:rFonts w:ascii="Tahoma" w:hAnsi="Tahoma" w:cs="Tahoma"/>
          <w:spacing w:val="1"/>
          <w:sz w:val="24"/>
          <w:szCs w:val="24"/>
        </w:rPr>
        <w:t xml:space="preserve"> </w:t>
      </w:r>
      <w:r>
        <w:rPr>
          <w:rFonts w:ascii="Tahoma" w:hAnsi="Tahoma" w:cs="Tahoma"/>
          <w:sz w:val="24"/>
          <w:szCs w:val="24"/>
        </w:rPr>
        <w:t>on</w:t>
      </w:r>
      <w:r>
        <w:rPr>
          <w:rFonts w:ascii="Tahoma" w:hAnsi="Tahoma" w:cs="Tahoma"/>
          <w:spacing w:val="2"/>
          <w:sz w:val="24"/>
          <w:szCs w:val="24"/>
        </w:rPr>
        <w:t xml:space="preserve"> y</w:t>
      </w:r>
      <w:r>
        <w:rPr>
          <w:rFonts w:ascii="Tahoma" w:hAnsi="Tahoma" w:cs="Tahoma"/>
          <w:spacing w:val="-5"/>
          <w:sz w:val="24"/>
          <w:szCs w:val="24"/>
        </w:rPr>
        <w:t>o</w:t>
      </w:r>
      <w:r>
        <w:rPr>
          <w:rFonts w:ascii="Tahoma" w:hAnsi="Tahoma" w:cs="Tahoma"/>
          <w:sz w:val="24"/>
          <w:szCs w:val="24"/>
        </w:rPr>
        <w:t>u</w:t>
      </w:r>
      <w:r>
        <w:rPr>
          <w:rFonts w:ascii="Tahoma" w:hAnsi="Tahoma" w:cs="Tahoma"/>
          <w:spacing w:val="1"/>
          <w:sz w:val="24"/>
          <w:szCs w:val="24"/>
        </w:rPr>
        <w:t xml:space="preserve"> </w:t>
      </w:r>
      <w:r>
        <w:rPr>
          <w:rFonts w:ascii="Tahoma" w:hAnsi="Tahoma" w:cs="Tahoma"/>
          <w:sz w:val="24"/>
          <w:szCs w:val="24"/>
        </w:rPr>
        <w:t>be</w:t>
      </w:r>
      <w:r>
        <w:rPr>
          <w:rFonts w:ascii="Tahoma" w:hAnsi="Tahoma" w:cs="Tahoma"/>
          <w:spacing w:val="-1"/>
          <w:sz w:val="24"/>
          <w:szCs w:val="24"/>
        </w:rPr>
        <w:t xml:space="preserve"> a</w:t>
      </w:r>
      <w:r>
        <w:rPr>
          <w:rFonts w:ascii="Tahoma" w:hAnsi="Tahoma" w:cs="Tahoma"/>
          <w:spacing w:val="2"/>
          <w:sz w:val="24"/>
          <w:szCs w:val="24"/>
        </w:rPr>
        <w:t>n</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3"/>
          <w:sz w:val="24"/>
          <w:szCs w:val="24"/>
        </w:rPr>
        <w:t>i</w:t>
      </w:r>
      <w:r>
        <w:rPr>
          <w:rFonts w:ascii="Tahoma" w:hAnsi="Tahoma" w:cs="Tahoma"/>
          <w:sz w:val="24"/>
          <w:szCs w:val="24"/>
        </w:rPr>
        <w:t>s</w:t>
      </w:r>
      <w:r>
        <w:rPr>
          <w:rFonts w:ascii="Tahoma" w:hAnsi="Tahoma" w:cs="Tahoma"/>
          <w:spacing w:val="2"/>
          <w:sz w:val="24"/>
          <w:szCs w:val="24"/>
        </w:rPr>
        <w:t xml:space="preserve"> </w:t>
      </w:r>
      <w:r>
        <w:rPr>
          <w:rFonts w:ascii="Tahoma" w:hAnsi="Tahoma" w:cs="Tahoma"/>
          <w:sz w:val="24"/>
          <w:szCs w:val="24"/>
        </w:rPr>
        <w:t>h</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by</w:t>
      </w:r>
      <w:r>
        <w:rPr>
          <w:rFonts w:ascii="Tahoma" w:hAnsi="Tahoma" w:cs="Tahoma"/>
          <w:spacing w:val="2"/>
          <w:sz w:val="24"/>
          <w:szCs w:val="24"/>
        </w:rPr>
        <w:t xml:space="preserve"> </w:t>
      </w:r>
      <w:r>
        <w:rPr>
          <w:rFonts w:ascii="Tahoma" w:hAnsi="Tahoma" w:cs="Tahoma"/>
          <w:spacing w:val="-6"/>
          <w:sz w:val="24"/>
          <w:szCs w:val="24"/>
        </w:rPr>
        <w:t>l</w:t>
      </w:r>
      <w:r>
        <w:rPr>
          <w:rFonts w:ascii="Tahoma" w:hAnsi="Tahoma" w:cs="Tahoma"/>
          <w:spacing w:val="2"/>
          <w:sz w:val="24"/>
          <w:szCs w:val="24"/>
        </w:rPr>
        <w:t>i</w:t>
      </w:r>
      <w:r>
        <w:rPr>
          <w:rFonts w:ascii="Tahoma" w:hAnsi="Tahoma" w:cs="Tahoma"/>
          <w:spacing w:val="-1"/>
          <w:sz w:val="24"/>
          <w:szCs w:val="24"/>
        </w:rPr>
        <w:t>fte</w:t>
      </w:r>
      <w:r>
        <w:rPr>
          <w:rFonts w:ascii="Tahoma" w:hAnsi="Tahoma" w:cs="Tahoma"/>
          <w:sz w:val="24"/>
          <w:szCs w:val="24"/>
        </w:rPr>
        <w:t>d</w:t>
      </w:r>
      <w:r>
        <w:rPr>
          <w:rFonts w:ascii="Tahoma" w:hAnsi="Tahoma" w:cs="Tahoma"/>
          <w:spacing w:val="1"/>
          <w:sz w:val="24"/>
          <w:szCs w:val="24"/>
        </w:rPr>
        <w:t xml:space="preserve"> 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 xml:space="preserve"> effe</w:t>
      </w:r>
      <w:r>
        <w:rPr>
          <w:rFonts w:ascii="Tahoma" w:hAnsi="Tahoma" w:cs="Tahoma"/>
          <w:spacing w:val="1"/>
          <w:sz w:val="24"/>
          <w:szCs w:val="24"/>
        </w:rPr>
        <w:t>c</w:t>
      </w:r>
      <w:r>
        <w:rPr>
          <w:rFonts w:ascii="Tahoma" w:hAnsi="Tahoma" w:cs="Tahoma"/>
          <w:sz w:val="24"/>
          <w:szCs w:val="24"/>
        </w:rPr>
        <w:t>t</w:t>
      </w:r>
      <w:r>
        <w:rPr>
          <w:rFonts w:ascii="Tahoma" w:hAnsi="Tahoma" w:cs="Tahoma"/>
          <w:spacing w:val="-1"/>
          <w:sz w:val="24"/>
          <w:szCs w:val="24"/>
        </w:rPr>
        <w:t xml:space="preserve"> f</w:t>
      </w:r>
      <w:r>
        <w:rPr>
          <w:rFonts w:ascii="Tahoma" w:hAnsi="Tahoma" w:cs="Tahoma"/>
          <w:spacing w:val="2"/>
          <w:sz w:val="24"/>
          <w:szCs w:val="24"/>
        </w:rPr>
        <w:t>r</w:t>
      </w:r>
      <w:r>
        <w:rPr>
          <w:rFonts w:ascii="Tahoma" w:hAnsi="Tahoma" w:cs="Tahoma"/>
          <w:sz w:val="24"/>
          <w:szCs w:val="24"/>
        </w:rPr>
        <w:t>om</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w:t>
      </w:r>
      <w:r>
        <w:rPr>
          <w:rFonts w:ascii="Tahoma" w:hAnsi="Tahoma" w:cs="Tahoma"/>
          <w:spacing w:val="-2"/>
          <w:sz w:val="24"/>
          <w:szCs w:val="24"/>
        </w:rPr>
        <w:t xml:space="preserve"> </w:t>
      </w:r>
      <w:r>
        <w:rPr>
          <w:rFonts w:ascii="Tahoma" w:hAnsi="Tahoma" w:cs="Tahoma"/>
          <w:spacing w:val="1"/>
          <w:sz w:val="24"/>
          <w:szCs w:val="24"/>
        </w:rPr>
        <w:t>(</w:t>
      </w:r>
      <w:r>
        <w:rPr>
          <w:rFonts w:ascii="Tahoma" w:hAnsi="Tahoma" w:cs="Tahoma"/>
          <w:sz w:val="24"/>
          <w:szCs w:val="24"/>
        </w:rPr>
        <w:t>The</w:t>
      </w:r>
      <w:r>
        <w:rPr>
          <w:rFonts w:ascii="Tahoma" w:hAnsi="Tahoma" w:cs="Tahoma"/>
          <w:spacing w:val="-1"/>
          <w:sz w:val="24"/>
          <w:szCs w:val="24"/>
        </w:rPr>
        <w:t xml:space="preserve"> </w:t>
      </w:r>
      <w:r>
        <w:rPr>
          <w:rFonts w:ascii="Tahoma" w:hAnsi="Tahoma" w:cs="Tahoma"/>
          <w:spacing w:val="1"/>
          <w:sz w:val="24"/>
          <w:szCs w:val="24"/>
        </w:rPr>
        <w:t>d</w:t>
      </w:r>
      <w:r>
        <w:rPr>
          <w:rFonts w:ascii="Tahoma" w:hAnsi="Tahoma" w:cs="Tahoma"/>
          <w:spacing w:val="-1"/>
          <w:sz w:val="24"/>
          <w:szCs w:val="24"/>
        </w:rPr>
        <w:t>a</w:t>
      </w:r>
      <w:r>
        <w:rPr>
          <w:rFonts w:ascii="Tahoma" w:hAnsi="Tahoma" w:cs="Tahoma"/>
          <w:spacing w:val="4"/>
          <w:sz w:val="24"/>
          <w:szCs w:val="24"/>
        </w:rPr>
        <w:t>t</w:t>
      </w:r>
      <w:r>
        <w:rPr>
          <w:rFonts w:ascii="Tahoma" w:hAnsi="Tahoma" w:cs="Tahoma"/>
          <w:sz w:val="24"/>
          <w:szCs w:val="24"/>
        </w:rPr>
        <w:t>e</w:t>
      </w:r>
      <w:r>
        <w:rPr>
          <w:rFonts w:ascii="Tahoma" w:hAnsi="Tahoma" w:cs="Tahoma"/>
          <w:spacing w:val="-1"/>
          <w:sz w:val="24"/>
          <w:szCs w:val="24"/>
        </w:rPr>
        <w:t xml:space="preserve"> </w:t>
      </w:r>
      <w:r>
        <w:rPr>
          <w:rFonts w:ascii="Tahoma" w:hAnsi="Tahoma" w:cs="Tahoma"/>
          <w:spacing w:val="5"/>
          <w:sz w:val="24"/>
          <w:szCs w:val="24"/>
        </w:rPr>
        <w:t>o</w:t>
      </w:r>
      <w:r>
        <w:rPr>
          <w:rFonts w:ascii="Tahoma" w:hAnsi="Tahoma" w:cs="Tahoma"/>
          <w:sz w:val="24"/>
          <w:szCs w:val="24"/>
        </w:rPr>
        <w:t xml:space="preserve">f </w:t>
      </w:r>
      <w:r>
        <w:rPr>
          <w:rFonts w:ascii="Tahoma" w:hAnsi="Tahoma" w:cs="Tahoma"/>
          <w:spacing w:val="-1"/>
          <w:sz w:val="24"/>
          <w:szCs w:val="24"/>
        </w:rPr>
        <w:t>th</w:t>
      </w:r>
      <w:r>
        <w:rPr>
          <w:rFonts w:ascii="Tahoma" w:hAnsi="Tahoma" w:cs="Tahoma"/>
          <w:sz w:val="24"/>
          <w:szCs w:val="24"/>
        </w:rPr>
        <w:t>e</w:t>
      </w:r>
      <w:r>
        <w:rPr>
          <w:rFonts w:ascii="Tahoma" w:hAnsi="Tahoma" w:cs="Tahoma"/>
          <w:spacing w:val="-1"/>
          <w:sz w:val="24"/>
          <w:szCs w:val="24"/>
        </w:rPr>
        <w:t xml:space="preserve"> </w:t>
      </w:r>
      <w:r>
        <w:rPr>
          <w:rFonts w:ascii="Tahoma" w:hAnsi="Tahoma" w:cs="Tahoma"/>
          <w:spacing w:val="2"/>
          <w:sz w:val="24"/>
          <w:szCs w:val="24"/>
        </w:rPr>
        <w:t>in</w:t>
      </w:r>
      <w:r>
        <w:rPr>
          <w:rFonts w:ascii="Tahoma" w:hAnsi="Tahoma" w:cs="Tahoma"/>
          <w:spacing w:val="-1"/>
          <w:sz w:val="24"/>
          <w:szCs w:val="24"/>
        </w:rPr>
        <w:t>te</w:t>
      </w:r>
      <w:r>
        <w:rPr>
          <w:rFonts w:ascii="Tahoma" w:hAnsi="Tahoma" w:cs="Tahoma"/>
          <w:spacing w:val="2"/>
          <w:sz w:val="24"/>
          <w:szCs w:val="24"/>
        </w:rPr>
        <w:t>r</w:t>
      </w:r>
      <w:r>
        <w:rPr>
          <w:rFonts w:ascii="Tahoma" w:hAnsi="Tahoma" w:cs="Tahoma"/>
          <w:spacing w:val="1"/>
          <w:sz w:val="24"/>
          <w:szCs w:val="24"/>
        </w:rPr>
        <w:t>d</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5"/>
          <w:sz w:val="24"/>
          <w:szCs w:val="24"/>
        </w:rPr>
        <w:t>o</w:t>
      </w:r>
      <w:r>
        <w:rPr>
          <w:rFonts w:ascii="Tahoma" w:hAnsi="Tahoma" w:cs="Tahoma"/>
          <w:spacing w:val="2"/>
          <w:sz w:val="24"/>
          <w:szCs w:val="24"/>
        </w:rPr>
        <w:t>n</w:t>
      </w:r>
      <w:r>
        <w:rPr>
          <w:rFonts w:ascii="Tahoma" w:hAnsi="Tahoma" w:cs="Tahoma"/>
          <w:spacing w:val="-4"/>
          <w:sz w:val="24"/>
          <w:szCs w:val="24"/>
        </w:rPr>
        <w:t>)</w:t>
      </w:r>
      <w:r>
        <w:rPr>
          <w:rFonts w:ascii="Tahoma" w:hAnsi="Tahoma" w:cs="Tahoma"/>
          <w:sz w:val="24"/>
          <w:szCs w:val="24"/>
        </w:rPr>
        <w:t>.</w:t>
      </w:r>
      <w:r>
        <w:rPr>
          <w:rFonts w:ascii="Tahoma" w:hAnsi="Tahoma" w:cs="Tahoma"/>
          <w:spacing w:val="2"/>
          <w:sz w:val="24"/>
          <w:szCs w:val="24"/>
        </w:rPr>
        <w:t xml:space="preserve"> </w:t>
      </w:r>
      <w:r>
        <w:rPr>
          <w:rFonts w:ascii="Tahoma" w:hAnsi="Tahoma" w:cs="Tahoma"/>
          <w:spacing w:val="1"/>
          <w:sz w:val="24"/>
          <w:szCs w:val="24"/>
        </w:rPr>
        <w:t>Y</w:t>
      </w:r>
      <w:r>
        <w:rPr>
          <w:rFonts w:ascii="Tahoma" w:hAnsi="Tahoma" w:cs="Tahoma"/>
          <w:sz w:val="24"/>
          <w:szCs w:val="24"/>
        </w:rPr>
        <w:t>o</w:t>
      </w:r>
      <w:r>
        <w:rPr>
          <w:rFonts w:ascii="Tahoma" w:hAnsi="Tahoma" w:cs="Tahoma"/>
          <w:spacing w:val="-4"/>
          <w:sz w:val="24"/>
          <w:szCs w:val="24"/>
        </w:rPr>
        <w:t>u</w:t>
      </w:r>
      <w:r>
        <w:rPr>
          <w:rFonts w:ascii="Tahoma" w:hAnsi="Tahoma" w:cs="Tahoma"/>
          <w:sz w:val="24"/>
          <w:szCs w:val="24"/>
        </w:rPr>
        <w:t>r</w:t>
      </w:r>
      <w:r>
        <w:rPr>
          <w:rFonts w:ascii="Tahoma" w:hAnsi="Tahoma" w:cs="Tahoma"/>
          <w:spacing w:val="2"/>
          <w:sz w:val="24"/>
          <w:szCs w:val="24"/>
        </w:rPr>
        <w:t xml:space="preserve"> s</w:t>
      </w:r>
      <w:r>
        <w:rPr>
          <w:rFonts w:ascii="Tahoma" w:hAnsi="Tahoma" w:cs="Tahoma"/>
          <w:spacing w:val="-1"/>
          <w:sz w:val="24"/>
          <w:szCs w:val="24"/>
        </w:rPr>
        <w:t>ala</w:t>
      </w:r>
      <w:r>
        <w:rPr>
          <w:rFonts w:ascii="Tahoma" w:hAnsi="Tahoma" w:cs="Tahoma"/>
          <w:spacing w:val="2"/>
          <w:sz w:val="24"/>
          <w:szCs w:val="24"/>
        </w:rPr>
        <w:t>r</w:t>
      </w:r>
      <w:r>
        <w:rPr>
          <w:rFonts w:ascii="Tahoma" w:hAnsi="Tahoma" w:cs="Tahoma"/>
          <w:sz w:val="24"/>
          <w:szCs w:val="24"/>
        </w:rPr>
        <w:t>y</w:t>
      </w:r>
      <w:r>
        <w:rPr>
          <w:rFonts w:ascii="Tahoma" w:hAnsi="Tahoma" w:cs="Tahoma"/>
          <w:spacing w:val="2"/>
          <w:sz w:val="24"/>
          <w:szCs w:val="24"/>
        </w:rPr>
        <w:t xml:space="preserve"> </w:t>
      </w:r>
      <w:r>
        <w:rPr>
          <w:rFonts w:ascii="Tahoma" w:hAnsi="Tahoma" w:cs="Tahoma"/>
          <w:spacing w:val="-4"/>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hh</w:t>
      </w:r>
      <w:r>
        <w:rPr>
          <w:rFonts w:ascii="Tahoma" w:hAnsi="Tahoma" w:cs="Tahoma"/>
          <w:spacing w:val="-1"/>
          <w:sz w:val="24"/>
          <w:szCs w:val="24"/>
        </w:rPr>
        <w:t>el</w:t>
      </w:r>
      <w:r>
        <w:rPr>
          <w:rFonts w:ascii="Tahoma" w:hAnsi="Tahoma" w:cs="Tahoma"/>
          <w:sz w:val="24"/>
          <w:szCs w:val="24"/>
        </w:rPr>
        <w:t>d</w:t>
      </w:r>
      <w:r>
        <w:rPr>
          <w:rFonts w:ascii="Tahoma" w:hAnsi="Tahoma" w:cs="Tahoma"/>
          <w:spacing w:val="1"/>
          <w:sz w:val="24"/>
          <w:szCs w:val="24"/>
        </w:rPr>
        <w:t xml:space="preserve"> du</w:t>
      </w:r>
      <w:r>
        <w:rPr>
          <w:rFonts w:ascii="Tahoma" w:hAnsi="Tahoma" w:cs="Tahoma"/>
          <w:spacing w:val="2"/>
          <w:sz w:val="24"/>
          <w:szCs w:val="24"/>
        </w:rPr>
        <w:t>r</w:t>
      </w:r>
      <w:r>
        <w:rPr>
          <w:rFonts w:ascii="Tahoma" w:hAnsi="Tahoma" w:cs="Tahoma"/>
          <w:spacing w:val="-3"/>
          <w:sz w:val="24"/>
          <w:szCs w:val="24"/>
        </w:rPr>
        <w:t>i</w:t>
      </w:r>
      <w:r>
        <w:rPr>
          <w:rFonts w:ascii="Tahoma" w:hAnsi="Tahoma" w:cs="Tahoma"/>
          <w:spacing w:val="2"/>
          <w:sz w:val="24"/>
          <w:szCs w:val="24"/>
        </w:rPr>
        <w:t>n</w:t>
      </w:r>
      <w:r>
        <w:rPr>
          <w:rFonts w:ascii="Tahoma" w:hAnsi="Tahoma" w:cs="Tahoma"/>
          <w:sz w:val="24"/>
          <w:szCs w:val="24"/>
        </w:rPr>
        <w:t>g</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w:t>
      </w:r>
      <w:r>
        <w:rPr>
          <w:rFonts w:ascii="Tahoma" w:hAnsi="Tahoma" w:cs="Tahoma"/>
          <w:spacing w:val="2"/>
          <w:sz w:val="24"/>
          <w:szCs w:val="24"/>
        </w:rPr>
        <w:t>in</w:t>
      </w:r>
      <w:r>
        <w:rPr>
          <w:rFonts w:ascii="Tahoma" w:hAnsi="Tahoma" w:cs="Tahoma"/>
          <w:spacing w:val="-1"/>
          <w:sz w:val="24"/>
          <w:szCs w:val="24"/>
        </w:rPr>
        <w:t>te</w:t>
      </w:r>
      <w:r>
        <w:rPr>
          <w:rFonts w:ascii="Tahoma" w:hAnsi="Tahoma" w:cs="Tahoma"/>
          <w:spacing w:val="2"/>
          <w:sz w:val="24"/>
          <w:szCs w:val="24"/>
        </w:rPr>
        <w:t>r</w:t>
      </w:r>
      <w:r>
        <w:rPr>
          <w:rFonts w:ascii="Tahoma" w:hAnsi="Tahoma" w:cs="Tahoma"/>
          <w:spacing w:val="1"/>
          <w:sz w:val="24"/>
          <w:szCs w:val="24"/>
        </w:rPr>
        <w:t>d</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5"/>
          <w:sz w:val="24"/>
          <w:szCs w:val="24"/>
        </w:rPr>
        <w:t>o</w:t>
      </w:r>
      <w:r>
        <w:rPr>
          <w:rFonts w:ascii="Tahoma" w:hAnsi="Tahoma" w:cs="Tahoma"/>
          <w:sz w:val="24"/>
          <w:szCs w:val="24"/>
        </w:rPr>
        <w:t>n</w:t>
      </w:r>
      <w:r>
        <w:rPr>
          <w:rFonts w:ascii="Tahoma" w:hAnsi="Tahoma" w:cs="Tahoma"/>
          <w:spacing w:val="2"/>
          <w:sz w:val="24"/>
          <w:szCs w:val="24"/>
        </w:rPr>
        <w:t xml:space="preserve"> s</w:t>
      </w:r>
      <w:r>
        <w:rPr>
          <w:rFonts w:ascii="Tahoma" w:hAnsi="Tahoma" w:cs="Tahoma"/>
          <w:sz w:val="24"/>
          <w:szCs w:val="24"/>
        </w:rPr>
        <w:t>h</w:t>
      </w:r>
      <w:r>
        <w:rPr>
          <w:rFonts w:ascii="Tahoma" w:hAnsi="Tahoma" w:cs="Tahoma"/>
          <w:spacing w:val="-1"/>
          <w:sz w:val="24"/>
          <w:szCs w:val="24"/>
        </w:rPr>
        <w:t>al</w:t>
      </w:r>
      <w:r>
        <w:rPr>
          <w:rFonts w:ascii="Tahoma" w:hAnsi="Tahoma" w:cs="Tahoma"/>
          <w:sz w:val="24"/>
          <w:szCs w:val="24"/>
        </w:rPr>
        <w:t>l</w:t>
      </w:r>
      <w:r>
        <w:rPr>
          <w:rFonts w:ascii="Tahoma" w:hAnsi="Tahoma" w:cs="Tahoma"/>
          <w:spacing w:val="-2"/>
          <w:sz w:val="24"/>
          <w:szCs w:val="24"/>
        </w:rPr>
        <w:t xml:space="preserve"> </w:t>
      </w:r>
      <w:r>
        <w:rPr>
          <w:rFonts w:ascii="Tahoma" w:hAnsi="Tahoma" w:cs="Tahoma"/>
          <w:sz w:val="24"/>
          <w:szCs w:val="24"/>
        </w:rPr>
        <w:t>be</w:t>
      </w:r>
      <w:r>
        <w:rPr>
          <w:rFonts w:ascii="Tahoma" w:hAnsi="Tahoma" w:cs="Tahoma"/>
          <w:spacing w:val="-1"/>
          <w:sz w:val="24"/>
          <w:szCs w:val="24"/>
        </w:rPr>
        <w:t xml:space="preserve"> </w:t>
      </w:r>
      <w:r>
        <w:rPr>
          <w:rFonts w:ascii="Tahoma" w:hAnsi="Tahoma" w:cs="Tahoma"/>
          <w:spacing w:val="2"/>
          <w:sz w:val="24"/>
          <w:szCs w:val="24"/>
        </w:rPr>
        <w:t>r</w:t>
      </w:r>
      <w:r>
        <w:rPr>
          <w:rFonts w:ascii="Tahoma" w:hAnsi="Tahoma" w:cs="Tahoma"/>
          <w:spacing w:val="-1"/>
          <w:sz w:val="24"/>
          <w:szCs w:val="24"/>
        </w:rPr>
        <w:t>elea</w:t>
      </w:r>
      <w:r>
        <w:rPr>
          <w:rFonts w:ascii="Tahoma" w:hAnsi="Tahoma" w:cs="Tahoma"/>
          <w:spacing w:val="2"/>
          <w:sz w:val="24"/>
          <w:szCs w:val="24"/>
        </w:rPr>
        <w:t>s</w:t>
      </w:r>
      <w:r>
        <w:rPr>
          <w:rFonts w:ascii="Tahoma" w:hAnsi="Tahoma" w:cs="Tahoma"/>
          <w:spacing w:val="-1"/>
          <w:sz w:val="24"/>
          <w:szCs w:val="24"/>
        </w:rPr>
        <w:t>e</w:t>
      </w:r>
      <w:r>
        <w:rPr>
          <w:rFonts w:ascii="Tahoma" w:hAnsi="Tahoma" w:cs="Tahoma"/>
          <w:spacing w:val="1"/>
          <w:sz w:val="24"/>
          <w:szCs w:val="24"/>
        </w:rPr>
        <w:t>d</w:t>
      </w:r>
      <w:r>
        <w:rPr>
          <w:rFonts w:ascii="Tahoma" w:hAnsi="Tahoma" w:cs="Tahoma"/>
          <w:sz w:val="24"/>
          <w:szCs w:val="24"/>
        </w:rPr>
        <w:t>.</w:t>
      </w:r>
    </w:p>
    <w:p w14:paraId="712DFAE5" w14:textId="77777777" w:rsidR="002E681A" w:rsidRDefault="002E681A">
      <w:pPr>
        <w:widowControl w:val="0"/>
        <w:autoSpaceDE w:val="0"/>
        <w:autoSpaceDN w:val="0"/>
        <w:adjustRightInd w:val="0"/>
        <w:spacing w:before="5" w:after="0" w:line="240" w:lineRule="exact"/>
        <w:rPr>
          <w:rFonts w:ascii="Tahoma" w:hAnsi="Tahoma" w:cs="Tahoma"/>
          <w:sz w:val="24"/>
          <w:szCs w:val="24"/>
        </w:rPr>
      </w:pPr>
    </w:p>
    <w:p w14:paraId="0BFF13F6" w14:textId="77777777" w:rsidR="002E681A" w:rsidRDefault="00B4694F">
      <w:pPr>
        <w:widowControl w:val="0"/>
        <w:autoSpaceDE w:val="0"/>
        <w:autoSpaceDN w:val="0"/>
        <w:adjustRightInd w:val="0"/>
        <w:spacing w:after="0" w:line="359" w:lineRule="auto"/>
        <w:ind w:left="111" w:right="83"/>
        <w:rPr>
          <w:rFonts w:ascii="Tahoma" w:hAnsi="Tahoma" w:cs="Tahoma"/>
          <w:sz w:val="24"/>
          <w:szCs w:val="24"/>
        </w:rPr>
      </w:pPr>
      <w:r>
        <w:rPr>
          <w:rFonts w:ascii="Tahoma" w:hAnsi="Tahoma" w:cs="Tahoma"/>
          <w:spacing w:val="1"/>
          <w:sz w:val="24"/>
          <w:szCs w:val="24"/>
        </w:rPr>
        <w:t>Y</w:t>
      </w:r>
      <w:r>
        <w:rPr>
          <w:rFonts w:ascii="Tahoma" w:hAnsi="Tahoma" w:cs="Tahoma"/>
          <w:sz w:val="24"/>
          <w:szCs w:val="24"/>
        </w:rPr>
        <w:t>ou</w:t>
      </w:r>
      <w:r>
        <w:rPr>
          <w:rFonts w:ascii="Tahoma" w:hAnsi="Tahoma" w:cs="Tahoma"/>
          <w:spacing w:val="-4"/>
          <w:sz w:val="24"/>
          <w:szCs w:val="24"/>
        </w:rPr>
        <w:t xml:space="preserve"> </w:t>
      </w:r>
      <w:r>
        <w:rPr>
          <w:rFonts w:ascii="Tahoma" w:hAnsi="Tahoma" w:cs="Tahoma"/>
          <w:spacing w:val="2"/>
          <w:sz w:val="24"/>
          <w:szCs w:val="24"/>
        </w:rPr>
        <w:t>s</w:t>
      </w:r>
      <w:r>
        <w:rPr>
          <w:rFonts w:ascii="Tahoma" w:hAnsi="Tahoma" w:cs="Tahoma"/>
          <w:sz w:val="24"/>
          <w:szCs w:val="24"/>
        </w:rPr>
        <w:t>ho</w:t>
      </w:r>
      <w:r>
        <w:rPr>
          <w:rFonts w:ascii="Tahoma" w:hAnsi="Tahoma" w:cs="Tahoma"/>
          <w:spacing w:val="1"/>
          <w:sz w:val="24"/>
          <w:szCs w:val="24"/>
        </w:rPr>
        <w:t>u</w:t>
      </w:r>
      <w:r>
        <w:rPr>
          <w:rFonts w:ascii="Tahoma" w:hAnsi="Tahoma" w:cs="Tahoma"/>
          <w:spacing w:val="-2"/>
          <w:sz w:val="24"/>
          <w:szCs w:val="24"/>
        </w:rPr>
        <w:t>l</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1"/>
          <w:sz w:val="24"/>
          <w:szCs w:val="24"/>
        </w:rPr>
        <w:t>a</w:t>
      </w:r>
      <w:r>
        <w:rPr>
          <w:rFonts w:ascii="Tahoma" w:hAnsi="Tahoma" w:cs="Tahoma"/>
          <w:spacing w:val="1"/>
          <w:sz w:val="24"/>
          <w:szCs w:val="24"/>
        </w:rPr>
        <w:t>ck</w:t>
      </w:r>
      <w:r>
        <w:rPr>
          <w:rFonts w:ascii="Tahoma" w:hAnsi="Tahoma" w:cs="Tahoma"/>
          <w:spacing w:val="2"/>
          <w:sz w:val="24"/>
          <w:szCs w:val="24"/>
        </w:rPr>
        <w:t>n</w:t>
      </w:r>
      <w:r>
        <w:rPr>
          <w:rFonts w:ascii="Tahoma" w:hAnsi="Tahoma" w:cs="Tahoma"/>
          <w:sz w:val="24"/>
          <w:szCs w:val="24"/>
        </w:rPr>
        <w:t>o</w:t>
      </w:r>
      <w:r>
        <w:rPr>
          <w:rFonts w:ascii="Tahoma" w:hAnsi="Tahoma" w:cs="Tahoma"/>
          <w:spacing w:val="1"/>
          <w:sz w:val="24"/>
          <w:szCs w:val="24"/>
        </w:rPr>
        <w:t>w</w:t>
      </w:r>
      <w:r>
        <w:rPr>
          <w:rFonts w:ascii="Tahoma" w:hAnsi="Tahoma" w:cs="Tahoma"/>
          <w:spacing w:val="-1"/>
          <w:sz w:val="24"/>
          <w:szCs w:val="24"/>
        </w:rPr>
        <w:t>le</w:t>
      </w:r>
      <w:r>
        <w:rPr>
          <w:rFonts w:ascii="Tahoma" w:hAnsi="Tahoma" w:cs="Tahoma"/>
          <w:spacing w:val="-3"/>
          <w:sz w:val="24"/>
          <w:szCs w:val="24"/>
        </w:rPr>
        <w:t>d</w:t>
      </w:r>
      <w:r>
        <w:rPr>
          <w:rFonts w:ascii="Tahoma" w:hAnsi="Tahoma" w:cs="Tahoma"/>
          <w:spacing w:val="3"/>
          <w:sz w:val="24"/>
          <w:szCs w:val="24"/>
        </w:rPr>
        <w:t>g</w:t>
      </w:r>
      <w:r>
        <w:rPr>
          <w:rFonts w:ascii="Tahoma" w:hAnsi="Tahoma" w:cs="Tahoma"/>
          <w:sz w:val="24"/>
          <w:szCs w:val="24"/>
        </w:rPr>
        <w:t>e</w:t>
      </w:r>
      <w:r>
        <w:rPr>
          <w:rFonts w:ascii="Tahoma" w:hAnsi="Tahoma" w:cs="Tahoma"/>
          <w:spacing w:val="-6"/>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n</w:t>
      </w:r>
      <w:r>
        <w:rPr>
          <w:rFonts w:ascii="Tahoma" w:hAnsi="Tahoma" w:cs="Tahoma"/>
          <w:spacing w:val="-3"/>
          <w:sz w:val="24"/>
          <w:szCs w:val="24"/>
        </w:rPr>
        <w:t xml:space="preserve"> </w:t>
      </w:r>
      <w:r>
        <w:rPr>
          <w:rFonts w:ascii="Tahoma" w:hAnsi="Tahoma" w:cs="Tahoma"/>
          <w:sz w:val="24"/>
          <w:szCs w:val="24"/>
        </w:rPr>
        <w:t>o</w:t>
      </w:r>
      <w:r>
        <w:rPr>
          <w:rFonts w:ascii="Tahoma" w:hAnsi="Tahoma" w:cs="Tahoma"/>
          <w:spacing w:val="2"/>
          <w:sz w:val="24"/>
          <w:szCs w:val="24"/>
        </w:rPr>
        <w:t>n</w:t>
      </w:r>
      <w:r>
        <w:rPr>
          <w:rFonts w:ascii="Tahoma" w:hAnsi="Tahoma" w:cs="Tahoma"/>
          <w:sz w:val="24"/>
          <w:szCs w:val="24"/>
        </w:rPr>
        <w:t>e</w:t>
      </w:r>
      <w:r>
        <w:rPr>
          <w:rFonts w:ascii="Tahoma" w:hAnsi="Tahoma" w:cs="Tahoma"/>
          <w:spacing w:val="-6"/>
          <w:sz w:val="24"/>
          <w:szCs w:val="24"/>
        </w:rPr>
        <w:t xml:space="preserve"> </w:t>
      </w:r>
      <w:r>
        <w:rPr>
          <w:rFonts w:ascii="Tahoma" w:hAnsi="Tahoma" w:cs="Tahoma"/>
          <w:sz w:val="24"/>
          <w:szCs w:val="24"/>
        </w:rPr>
        <w:t>mo</w:t>
      </w:r>
      <w:r>
        <w:rPr>
          <w:rFonts w:ascii="Tahoma" w:hAnsi="Tahoma" w:cs="Tahoma"/>
          <w:spacing w:val="2"/>
          <w:sz w:val="24"/>
          <w:szCs w:val="24"/>
        </w:rPr>
        <w:t>n</w:t>
      </w:r>
      <w:r>
        <w:rPr>
          <w:rFonts w:ascii="Tahoma" w:hAnsi="Tahoma" w:cs="Tahoma"/>
          <w:spacing w:val="-1"/>
          <w:sz w:val="24"/>
          <w:szCs w:val="24"/>
        </w:rPr>
        <w:t>t</w:t>
      </w:r>
      <w:r>
        <w:rPr>
          <w:rFonts w:ascii="Tahoma" w:hAnsi="Tahoma" w:cs="Tahoma"/>
          <w:sz w:val="24"/>
          <w:szCs w:val="24"/>
        </w:rPr>
        <w:t>h</w:t>
      </w:r>
      <w:r>
        <w:rPr>
          <w:rFonts w:ascii="Tahoma" w:hAnsi="Tahoma" w:cs="Tahoma"/>
          <w:spacing w:val="-6"/>
          <w:sz w:val="24"/>
          <w:szCs w:val="24"/>
        </w:rPr>
        <w:t xml:space="preserve"> </w:t>
      </w:r>
      <w:r>
        <w:rPr>
          <w:rFonts w:ascii="Tahoma" w:hAnsi="Tahoma" w:cs="Tahoma"/>
          <w:spacing w:val="-1"/>
          <w:sz w:val="24"/>
          <w:szCs w:val="24"/>
        </w:rPr>
        <w:t>f</w:t>
      </w:r>
      <w:r>
        <w:rPr>
          <w:rFonts w:ascii="Tahoma" w:hAnsi="Tahoma" w:cs="Tahoma"/>
          <w:spacing w:val="2"/>
          <w:sz w:val="24"/>
          <w:szCs w:val="24"/>
        </w:rPr>
        <w:t>r</w:t>
      </w:r>
      <w:r>
        <w:rPr>
          <w:rFonts w:ascii="Tahoma" w:hAnsi="Tahoma" w:cs="Tahoma"/>
          <w:spacing w:val="-5"/>
          <w:sz w:val="24"/>
          <w:szCs w:val="24"/>
        </w:rPr>
        <w:t>o</w:t>
      </w:r>
      <w:r>
        <w:rPr>
          <w:rFonts w:ascii="Tahoma" w:hAnsi="Tahoma" w:cs="Tahoma"/>
          <w:sz w:val="24"/>
          <w:szCs w:val="24"/>
        </w:rPr>
        <w:t>m</w:t>
      </w:r>
      <w:r>
        <w:rPr>
          <w:rFonts w:ascii="Tahoma" w:hAnsi="Tahoma" w:cs="Tahoma"/>
          <w:spacing w:val="-5"/>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6"/>
          <w:sz w:val="24"/>
          <w:szCs w:val="24"/>
        </w:rPr>
        <w:t xml:space="preserve"> </w:t>
      </w:r>
      <w:r>
        <w:rPr>
          <w:rFonts w:ascii="Tahoma" w:hAnsi="Tahoma" w:cs="Tahoma"/>
          <w:spacing w:val="1"/>
          <w:sz w:val="24"/>
          <w:szCs w:val="24"/>
        </w:rPr>
        <w:t>d</w:t>
      </w:r>
      <w:r>
        <w:rPr>
          <w:rFonts w:ascii="Tahoma" w:hAnsi="Tahoma" w:cs="Tahoma"/>
          <w:spacing w:val="-1"/>
          <w:sz w:val="24"/>
          <w:szCs w:val="24"/>
        </w:rPr>
        <w:t>a</w:t>
      </w:r>
      <w:r>
        <w:rPr>
          <w:rFonts w:ascii="Tahoma" w:hAnsi="Tahoma" w:cs="Tahoma"/>
          <w:spacing w:val="4"/>
          <w:sz w:val="24"/>
          <w:szCs w:val="24"/>
        </w:rPr>
        <w:t>t</w:t>
      </w:r>
      <w:r>
        <w:rPr>
          <w:rFonts w:ascii="Tahoma" w:hAnsi="Tahoma" w:cs="Tahoma"/>
          <w:sz w:val="24"/>
          <w:szCs w:val="24"/>
        </w:rPr>
        <w:t>e</w:t>
      </w:r>
      <w:r>
        <w:rPr>
          <w:rFonts w:ascii="Tahoma" w:hAnsi="Tahoma" w:cs="Tahoma"/>
          <w:spacing w:val="-6"/>
          <w:sz w:val="24"/>
          <w:szCs w:val="24"/>
        </w:rPr>
        <w:t xml:space="preserve"> </w:t>
      </w:r>
      <w:r>
        <w:rPr>
          <w:rFonts w:ascii="Tahoma" w:hAnsi="Tahoma" w:cs="Tahoma"/>
          <w:sz w:val="24"/>
          <w:szCs w:val="24"/>
        </w:rPr>
        <w:t>of</w:t>
      </w:r>
      <w:r>
        <w:rPr>
          <w:rFonts w:ascii="Tahoma" w:hAnsi="Tahoma" w:cs="Tahoma"/>
          <w:spacing w:val="-1"/>
          <w:sz w:val="24"/>
          <w:szCs w:val="24"/>
        </w:rPr>
        <w:t xml:space="preserve"> 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3"/>
          <w:sz w:val="24"/>
          <w:szCs w:val="24"/>
        </w:rPr>
        <w:t xml:space="preserve"> </w:t>
      </w:r>
      <w:r>
        <w:rPr>
          <w:rFonts w:ascii="Tahoma" w:hAnsi="Tahoma" w:cs="Tahoma"/>
          <w:spacing w:val="-1"/>
          <w:sz w:val="24"/>
          <w:szCs w:val="24"/>
        </w:rPr>
        <w:t>let</w:t>
      </w:r>
      <w:r>
        <w:rPr>
          <w:rFonts w:ascii="Tahoma" w:hAnsi="Tahoma" w:cs="Tahoma"/>
          <w:spacing w:val="4"/>
          <w:sz w:val="24"/>
          <w:szCs w:val="24"/>
        </w:rPr>
        <w:t>t</w:t>
      </w:r>
      <w:r>
        <w:rPr>
          <w:rFonts w:ascii="Tahoma" w:hAnsi="Tahoma" w:cs="Tahoma"/>
          <w:spacing w:val="-1"/>
          <w:sz w:val="24"/>
          <w:szCs w:val="24"/>
        </w:rPr>
        <w:t>e</w:t>
      </w:r>
      <w:r>
        <w:rPr>
          <w:rFonts w:ascii="Tahoma" w:hAnsi="Tahoma" w:cs="Tahoma"/>
          <w:sz w:val="24"/>
          <w:szCs w:val="24"/>
        </w:rPr>
        <w:t>r</w:t>
      </w:r>
      <w:r>
        <w:rPr>
          <w:rFonts w:ascii="Tahoma" w:hAnsi="Tahoma" w:cs="Tahoma"/>
          <w:spacing w:val="-3"/>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t</w:t>
      </w:r>
      <w:r>
        <w:rPr>
          <w:rFonts w:ascii="Tahoma" w:hAnsi="Tahoma" w:cs="Tahoma"/>
          <w:spacing w:val="-1"/>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4"/>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pacing w:val="1"/>
          <w:sz w:val="24"/>
          <w:szCs w:val="24"/>
        </w:rPr>
        <w:t>v</w:t>
      </w:r>
      <w:r>
        <w:rPr>
          <w:rFonts w:ascii="Tahoma" w:hAnsi="Tahoma" w:cs="Tahoma"/>
          <w:sz w:val="24"/>
          <w:szCs w:val="24"/>
        </w:rPr>
        <w:t>e</w:t>
      </w:r>
      <w:r>
        <w:rPr>
          <w:rFonts w:ascii="Tahoma" w:hAnsi="Tahoma" w:cs="Tahoma"/>
          <w:spacing w:val="-6"/>
          <w:sz w:val="24"/>
          <w:szCs w:val="24"/>
        </w:rPr>
        <w:t xml:space="preserve"> </w:t>
      </w:r>
      <w:r>
        <w:rPr>
          <w:rFonts w:ascii="Tahoma" w:hAnsi="Tahoma" w:cs="Tahoma"/>
          <w:spacing w:val="2"/>
          <w:sz w:val="24"/>
          <w:szCs w:val="24"/>
        </w:rPr>
        <w:t>r</w:t>
      </w:r>
      <w:r>
        <w:rPr>
          <w:rFonts w:ascii="Tahoma" w:hAnsi="Tahoma" w:cs="Tahoma"/>
          <w:spacing w:val="-1"/>
          <w:sz w:val="24"/>
          <w:szCs w:val="24"/>
        </w:rPr>
        <w:t>ea</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 xml:space="preserve">d </w:t>
      </w:r>
      <w:r>
        <w:rPr>
          <w:rFonts w:ascii="Tahoma" w:hAnsi="Tahoma" w:cs="Tahoma"/>
          <w:spacing w:val="1"/>
          <w:sz w:val="24"/>
          <w:szCs w:val="24"/>
        </w:rPr>
        <w:t>u</w:t>
      </w:r>
      <w:r>
        <w:rPr>
          <w:rFonts w:ascii="Tahoma" w:hAnsi="Tahoma" w:cs="Tahoma"/>
          <w:spacing w:val="2"/>
          <w:sz w:val="24"/>
          <w:szCs w:val="24"/>
        </w:rPr>
        <w:t>n</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2"/>
          <w:sz w:val="24"/>
          <w:szCs w:val="24"/>
        </w:rPr>
        <w:t>s</w:t>
      </w:r>
      <w:r>
        <w:rPr>
          <w:rFonts w:ascii="Tahoma" w:hAnsi="Tahoma" w:cs="Tahoma"/>
          <w:spacing w:val="-1"/>
          <w:sz w:val="24"/>
          <w:szCs w:val="24"/>
        </w:rPr>
        <w:t>t</w:t>
      </w:r>
      <w:r>
        <w:rPr>
          <w:rFonts w:ascii="Tahoma" w:hAnsi="Tahoma" w:cs="Tahoma"/>
          <w:sz w:val="24"/>
          <w:szCs w:val="24"/>
        </w:rPr>
        <w:t>ood</w:t>
      </w:r>
      <w:r>
        <w:rPr>
          <w:rFonts w:ascii="Tahoma" w:hAnsi="Tahoma" w:cs="Tahoma"/>
          <w:spacing w:val="1"/>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w:t>
      </w:r>
      <w:r>
        <w:rPr>
          <w:rFonts w:ascii="Tahoma" w:hAnsi="Tahoma" w:cs="Tahoma"/>
          <w:spacing w:val="1"/>
          <w:sz w:val="24"/>
          <w:szCs w:val="24"/>
        </w:rPr>
        <w:t>c</w:t>
      </w:r>
      <w:r>
        <w:rPr>
          <w:rFonts w:ascii="Tahoma" w:hAnsi="Tahoma" w:cs="Tahoma"/>
          <w:sz w:val="24"/>
          <w:szCs w:val="24"/>
        </w:rPr>
        <w:t>o</w:t>
      </w:r>
      <w:r>
        <w:rPr>
          <w:rFonts w:ascii="Tahoma" w:hAnsi="Tahoma" w:cs="Tahoma"/>
          <w:spacing w:val="2"/>
          <w:sz w:val="24"/>
          <w:szCs w:val="24"/>
        </w:rPr>
        <w:t>n</w:t>
      </w:r>
      <w:r>
        <w:rPr>
          <w:rFonts w:ascii="Tahoma" w:hAnsi="Tahoma" w:cs="Tahoma"/>
          <w:spacing w:val="-1"/>
          <w:sz w:val="24"/>
          <w:szCs w:val="24"/>
        </w:rPr>
        <w:t>te</w:t>
      </w:r>
      <w:r>
        <w:rPr>
          <w:rFonts w:ascii="Tahoma" w:hAnsi="Tahoma" w:cs="Tahoma"/>
          <w:spacing w:val="2"/>
          <w:sz w:val="24"/>
          <w:szCs w:val="24"/>
        </w:rPr>
        <w:t>n</w:t>
      </w:r>
      <w:r>
        <w:rPr>
          <w:rFonts w:ascii="Tahoma" w:hAnsi="Tahoma" w:cs="Tahoma"/>
          <w:spacing w:val="-1"/>
          <w:sz w:val="24"/>
          <w:szCs w:val="24"/>
        </w:rPr>
        <w:t>t</w:t>
      </w:r>
      <w:r>
        <w:rPr>
          <w:rFonts w:ascii="Tahoma" w:hAnsi="Tahoma" w:cs="Tahoma"/>
          <w:sz w:val="24"/>
          <w:szCs w:val="24"/>
        </w:rPr>
        <w:t>s</w:t>
      </w:r>
      <w:r>
        <w:rPr>
          <w:rFonts w:ascii="Tahoma" w:hAnsi="Tahoma" w:cs="Tahoma"/>
          <w:spacing w:val="2"/>
          <w:sz w:val="24"/>
          <w:szCs w:val="24"/>
        </w:rPr>
        <w:t xml:space="preserve"> </w:t>
      </w:r>
      <w:r>
        <w:rPr>
          <w:rFonts w:ascii="Tahoma" w:hAnsi="Tahoma" w:cs="Tahoma"/>
          <w:sz w:val="24"/>
          <w:szCs w:val="24"/>
        </w:rPr>
        <w:t>h</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6"/>
          <w:sz w:val="24"/>
          <w:szCs w:val="24"/>
        </w:rPr>
        <w:t>e</w:t>
      </w:r>
      <w:r>
        <w:rPr>
          <w:rFonts w:ascii="Tahoma" w:hAnsi="Tahoma" w:cs="Tahoma"/>
          <w:spacing w:val="2"/>
          <w:sz w:val="24"/>
          <w:szCs w:val="24"/>
        </w:rPr>
        <w:t>i</w:t>
      </w:r>
      <w:r>
        <w:rPr>
          <w:rFonts w:ascii="Tahoma" w:hAnsi="Tahoma" w:cs="Tahoma"/>
          <w:spacing w:val="-3"/>
          <w:sz w:val="24"/>
          <w:szCs w:val="24"/>
        </w:rPr>
        <w:t>n</w:t>
      </w:r>
      <w:r>
        <w:rPr>
          <w:rFonts w:ascii="Tahoma" w:hAnsi="Tahoma" w:cs="Tahoma"/>
          <w:sz w:val="24"/>
          <w:szCs w:val="24"/>
        </w:rPr>
        <w:t>.</w:t>
      </w:r>
    </w:p>
    <w:p w14:paraId="53AD8614" w14:textId="77777777" w:rsidR="002E681A" w:rsidRDefault="002E681A">
      <w:pPr>
        <w:widowControl w:val="0"/>
        <w:autoSpaceDE w:val="0"/>
        <w:autoSpaceDN w:val="0"/>
        <w:adjustRightInd w:val="0"/>
        <w:spacing w:after="0" w:line="240" w:lineRule="exact"/>
        <w:rPr>
          <w:rFonts w:ascii="Tahoma" w:hAnsi="Tahoma" w:cs="Tahoma"/>
          <w:sz w:val="24"/>
          <w:szCs w:val="24"/>
        </w:rPr>
      </w:pPr>
    </w:p>
    <w:p w14:paraId="42FD9292" w14:textId="77777777" w:rsidR="002E681A" w:rsidRDefault="00B4694F">
      <w:pPr>
        <w:widowControl w:val="0"/>
        <w:autoSpaceDE w:val="0"/>
        <w:autoSpaceDN w:val="0"/>
        <w:adjustRightInd w:val="0"/>
        <w:spacing w:after="0" w:line="240" w:lineRule="auto"/>
        <w:ind w:left="174" w:right="8768"/>
        <w:jc w:val="both"/>
        <w:rPr>
          <w:rFonts w:ascii="Tahoma" w:hAnsi="Tahoma" w:cs="Tahoma"/>
          <w:sz w:val="24"/>
          <w:szCs w:val="24"/>
        </w:rPr>
      </w:pPr>
      <w:r>
        <w:rPr>
          <w:rFonts w:ascii="Tahoma" w:hAnsi="Tahoma" w:cs="Tahoma"/>
          <w:b/>
          <w:bCs/>
          <w:spacing w:val="-2"/>
          <w:sz w:val="24"/>
          <w:szCs w:val="24"/>
        </w:rPr>
        <w:t>(S</w:t>
      </w:r>
      <w:r>
        <w:rPr>
          <w:rFonts w:ascii="Tahoma" w:hAnsi="Tahoma" w:cs="Tahoma"/>
          <w:b/>
          <w:bCs/>
          <w:spacing w:val="2"/>
          <w:sz w:val="24"/>
          <w:szCs w:val="24"/>
        </w:rPr>
        <w:t>i</w:t>
      </w:r>
      <w:r>
        <w:rPr>
          <w:rFonts w:ascii="Tahoma" w:hAnsi="Tahoma" w:cs="Tahoma"/>
          <w:b/>
          <w:bCs/>
          <w:spacing w:val="1"/>
          <w:sz w:val="24"/>
          <w:szCs w:val="24"/>
        </w:rPr>
        <w:t>g</w:t>
      </w:r>
      <w:r>
        <w:rPr>
          <w:rFonts w:ascii="Tahoma" w:hAnsi="Tahoma" w:cs="Tahoma"/>
          <w:b/>
          <w:bCs/>
          <w:spacing w:val="2"/>
          <w:sz w:val="24"/>
          <w:szCs w:val="24"/>
        </w:rPr>
        <w:t>ne</w:t>
      </w:r>
      <w:r>
        <w:rPr>
          <w:rFonts w:ascii="Tahoma" w:hAnsi="Tahoma" w:cs="Tahoma"/>
          <w:b/>
          <w:bCs/>
          <w:spacing w:val="-1"/>
          <w:sz w:val="24"/>
          <w:szCs w:val="24"/>
        </w:rPr>
        <w:t>d</w:t>
      </w:r>
      <w:r>
        <w:rPr>
          <w:rFonts w:ascii="Tahoma" w:hAnsi="Tahoma" w:cs="Tahoma"/>
          <w:b/>
          <w:bCs/>
          <w:sz w:val="24"/>
          <w:szCs w:val="24"/>
        </w:rPr>
        <w:t>)</w:t>
      </w:r>
    </w:p>
    <w:p w14:paraId="14ECB4B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7DCD95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E8AE62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1AC303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5C1D9B1" w14:textId="77777777" w:rsidR="002E681A" w:rsidRDefault="002E681A">
      <w:pPr>
        <w:widowControl w:val="0"/>
        <w:autoSpaceDE w:val="0"/>
        <w:autoSpaceDN w:val="0"/>
        <w:adjustRightInd w:val="0"/>
        <w:spacing w:before="3" w:after="0" w:line="220" w:lineRule="exact"/>
        <w:rPr>
          <w:rFonts w:ascii="Tahoma" w:hAnsi="Tahoma" w:cs="Tahoma"/>
          <w:sz w:val="24"/>
          <w:szCs w:val="24"/>
        </w:rPr>
      </w:pPr>
    </w:p>
    <w:p w14:paraId="78C90183" w14:textId="77777777" w:rsidR="002E681A" w:rsidRDefault="00B4694F">
      <w:pPr>
        <w:widowControl w:val="0"/>
        <w:autoSpaceDE w:val="0"/>
        <w:autoSpaceDN w:val="0"/>
        <w:adjustRightInd w:val="0"/>
        <w:spacing w:after="0" w:line="240" w:lineRule="auto"/>
        <w:ind w:left="111" w:right="7794"/>
        <w:jc w:val="both"/>
        <w:rPr>
          <w:rFonts w:ascii="Tahoma" w:hAnsi="Tahoma" w:cs="Tahoma"/>
          <w:sz w:val="24"/>
          <w:szCs w:val="24"/>
        </w:rPr>
      </w:pPr>
      <w:r>
        <w:rPr>
          <w:rFonts w:ascii="Tahoma" w:hAnsi="Tahoma" w:cs="Tahoma"/>
          <w:b/>
          <w:bCs/>
          <w:spacing w:val="1"/>
          <w:sz w:val="24"/>
          <w:szCs w:val="24"/>
        </w:rPr>
        <w:t>D</w:t>
      </w:r>
      <w:r>
        <w:rPr>
          <w:rFonts w:ascii="Tahoma" w:hAnsi="Tahoma" w:cs="Tahoma"/>
          <w:b/>
          <w:bCs/>
          <w:spacing w:val="2"/>
          <w:sz w:val="24"/>
          <w:szCs w:val="24"/>
        </w:rPr>
        <w:t>i</w:t>
      </w:r>
      <w:r>
        <w:rPr>
          <w:rFonts w:ascii="Tahoma" w:hAnsi="Tahoma" w:cs="Tahoma"/>
          <w:b/>
          <w:bCs/>
          <w:sz w:val="24"/>
          <w:szCs w:val="24"/>
        </w:rPr>
        <w:t>r</w:t>
      </w:r>
      <w:r>
        <w:rPr>
          <w:rFonts w:ascii="Tahoma" w:hAnsi="Tahoma" w:cs="Tahoma"/>
          <w:b/>
          <w:bCs/>
          <w:spacing w:val="2"/>
          <w:sz w:val="24"/>
          <w:szCs w:val="24"/>
        </w:rPr>
        <w:t>e</w:t>
      </w:r>
      <w:r>
        <w:rPr>
          <w:rFonts w:ascii="Tahoma" w:hAnsi="Tahoma" w:cs="Tahoma"/>
          <w:b/>
          <w:bCs/>
          <w:spacing w:val="-3"/>
          <w:sz w:val="24"/>
          <w:szCs w:val="24"/>
        </w:rPr>
        <w:t>c</w:t>
      </w:r>
      <w:r>
        <w:rPr>
          <w:rFonts w:ascii="Tahoma" w:hAnsi="Tahoma" w:cs="Tahoma"/>
          <w:b/>
          <w:bCs/>
          <w:spacing w:val="1"/>
          <w:sz w:val="24"/>
          <w:szCs w:val="24"/>
        </w:rPr>
        <w:t>to</w:t>
      </w:r>
      <w:r>
        <w:rPr>
          <w:rFonts w:ascii="Tahoma" w:hAnsi="Tahoma" w:cs="Tahoma"/>
          <w:b/>
          <w:bCs/>
          <w:sz w:val="24"/>
          <w:szCs w:val="24"/>
        </w:rPr>
        <w:t>r</w:t>
      </w:r>
      <w:r>
        <w:rPr>
          <w:rFonts w:ascii="Tahoma" w:hAnsi="Tahoma" w:cs="Tahoma"/>
          <w:b/>
          <w:bCs/>
          <w:spacing w:val="2"/>
          <w:sz w:val="24"/>
          <w:szCs w:val="24"/>
        </w:rPr>
        <w:t xml:space="preserve"> </w:t>
      </w:r>
      <w:r>
        <w:rPr>
          <w:rFonts w:ascii="Tahoma" w:hAnsi="Tahoma" w:cs="Tahoma"/>
          <w:b/>
          <w:bCs/>
          <w:spacing w:val="-2"/>
          <w:sz w:val="24"/>
          <w:szCs w:val="24"/>
        </w:rPr>
        <w:t>G</w:t>
      </w:r>
      <w:r>
        <w:rPr>
          <w:rFonts w:ascii="Tahoma" w:hAnsi="Tahoma" w:cs="Tahoma"/>
          <w:b/>
          <w:bCs/>
          <w:spacing w:val="-3"/>
          <w:sz w:val="24"/>
          <w:szCs w:val="24"/>
        </w:rPr>
        <w:t>e</w:t>
      </w:r>
      <w:r>
        <w:rPr>
          <w:rFonts w:ascii="Tahoma" w:hAnsi="Tahoma" w:cs="Tahoma"/>
          <w:b/>
          <w:bCs/>
          <w:spacing w:val="2"/>
          <w:sz w:val="24"/>
          <w:szCs w:val="24"/>
        </w:rPr>
        <w:t>ne</w:t>
      </w:r>
      <w:r>
        <w:rPr>
          <w:rFonts w:ascii="Tahoma" w:hAnsi="Tahoma" w:cs="Tahoma"/>
          <w:b/>
          <w:bCs/>
          <w:sz w:val="24"/>
          <w:szCs w:val="24"/>
        </w:rPr>
        <w:t>r</w:t>
      </w:r>
      <w:r>
        <w:rPr>
          <w:rFonts w:ascii="Tahoma" w:hAnsi="Tahoma" w:cs="Tahoma"/>
          <w:b/>
          <w:bCs/>
          <w:spacing w:val="1"/>
          <w:sz w:val="24"/>
          <w:szCs w:val="24"/>
        </w:rPr>
        <w:t>a</w:t>
      </w:r>
      <w:r>
        <w:rPr>
          <w:rFonts w:ascii="Tahoma" w:hAnsi="Tahoma" w:cs="Tahoma"/>
          <w:b/>
          <w:bCs/>
          <w:sz w:val="24"/>
          <w:szCs w:val="24"/>
        </w:rPr>
        <w:t>l/CEO</w:t>
      </w:r>
    </w:p>
    <w:p w14:paraId="1DF17AA4" w14:textId="77777777" w:rsidR="002E681A" w:rsidRDefault="002E681A">
      <w:pPr>
        <w:widowControl w:val="0"/>
        <w:autoSpaceDE w:val="0"/>
        <w:autoSpaceDN w:val="0"/>
        <w:adjustRightInd w:val="0"/>
        <w:spacing w:after="0" w:line="240" w:lineRule="auto"/>
        <w:ind w:left="111" w:right="7794"/>
        <w:jc w:val="both"/>
        <w:rPr>
          <w:rFonts w:ascii="Tahoma" w:hAnsi="Tahoma" w:cs="Tahoma"/>
          <w:sz w:val="24"/>
          <w:szCs w:val="24"/>
        </w:rPr>
        <w:sectPr w:rsidR="002E681A">
          <w:headerReference w:type="even" r:id="rId32"/>
          <w:headerReference w:type="default" r:id="rId33"/>
          <w:footerReference w:type="default" r:id="rId34"/>
          <w:headerReference w:type="first" r:id="rId35"/>
          <w:pgSz w:w="12240" w:h="15840"/>
          <w:pgMar w:top="1360" w:right="1140" w:bottom="280" w:left="1060" w:header="0" w:footer="1402" w:gutter="0"/>
          <w:pgNumType w:start="9"/>
          <w:cols w:space="720" w:equalWidth="0">
            <w:col w:w="10040"/>
          </w:cols>
        </w:sectPr>
      </w:pPr>
    </w:p>
    <w:p w14:paraId="53FAAA36" w14:textId="77777777" w:rsidR="002E681A" w:rsidRDefault="00B4694F">
      <w:pPr>
        <w:pStyle w:val="Heading2"/>
        <w:rPr>
          <w:rFonts w:cs="Tahoma"/>
          <w:sz w:val="24"/>
          <w:szCs w:val="24"/>
        </w:rPr>
      </w:pPr>
      <w:bookmarkStart w:id="1304" w:name="_Toc149742730"/>
      <w:r>
        <w:rPr>
          <w:rFonts w:cs="Tahoma"/>
          <w:spacing w:val="1"/>
          <w:sz w:val="24"/>
          <w:szCs w:val="24"/>
        </w:rPr>
        <w:lastRenderedPageBreak/>
        <w:t>A</w:t>
      </w:r>
      <w:r>
        <w:rPr>
          <w:rFonts w:cs="Tahoma"/>
          <w:sz w:val="24"/>
          <w:szCs w:val="24"/>
        </w:rPr>
        <w:t>ppe</w:t>
      </w:r>
      <w:r>
        <w:rPr>
          <w:rFonts w:cs="Tahoma"/>
          <w:spacing w:val="2"/>
          <w:sz w:val="24"/>
          <w:szCs w:val="24"/>
        </w:rPr>
        <w:t>n</w:t>
      </w:r>
      <w:r>
        <w:rPr>
          <w:rFonts w:cs="Tahoma"/>
          <w:spacing w:val="-2"/>
          <w:sz w:val="24"/>
          <w:szCs w:val="24"/>
        </w:rPr>
        <w:t>d</w:t>
      </w:r>
      <w:r>
        <w:rPr>
          <w:rFonts w:cs="Tahoma"/>
          <w:spacing w:val="2"/>
          <w:sz w:val="24"/>
          <w:szCs w:val="24"/>
        </w:rPr>
        <w:t>i</w:t>
      </w:r>
      <w:r>
        <w:rPr>
          <w:rFonts w:cs="Tahoma"/>
          <w:sz w:val="24"/>
          <w:szCs w:val="24"/>
        </w:rPr>
        <w:t>x</w:t>
      </w:r>
      <w:r>
        <w:rPr>
          <w:rFonts w:cs="Tahoma"/>
          <w:spacing w:val="1"/>
          <w:sz w:val="24"/>
          <w:szCs w:val="24"/>
        </w:rPr>
        <w:t xml:space="preserve"> </w:t>
      </w:r>
      <w:r>
        <w:rPr>
          <w:rFonts w:cs="Tahoma"/>
          <w:spacing w:val="-5"/>
          <w:sz w:val="24"/>
          <w:szCs w:val="24"/>
        </w:rPr>
        <w:t>IX</w:t>
      </w:r>
      <w:r>
        <w:rPr>
          <w:rFonts w:cs="Tahoma"/>
          <w:sz w:val="24"/>
          <w:szCs w:val="24"/>
        </w:rPr>
        <w:t xml:space="preserve">- </w:t>
      </w:r>
      <w:r>
        <w:rPr>
          <w:rFonts w:cs="Tahoma"/>
          <w:spacing w:val="1"/>
          <w:sz w:val="24"/>
          <w:szCs w:val="24"/>
        </w:rPr>
        <w:t>S</w:t>
      </w:r>
      <w:r>
        <w:rPr>
          <w:rFonts w:cs="Tahoma"/>
          <w:spacing w:val="-2"/>
          <w:sz w:val="24"/>
          <w:szCs w:val="24"/>
        </w:rPr>
        <w:t>u</w:t>
      </w:r>
      <w:r>
        <w:rPr>
          <w:rFonts w:cs="Tahoma"/>
          <w:spacing w:val="1"/>
          <w:sz w:val="24"/>
          <w:szCs w:val="24"/>
        </w:rPr>
        <w:t>s</w:t>
      </w:r>
      <w:r>
        <w:rPr>
          <w:rFonts w:cs="Tahoma"/>
          <w:sz w:val="24"/>
          <w:szCs w:val="24"/>
        </w:rPr>
        <w:t>pe</w:t>
      </w:r>
      <w:r>
        <w:rPr>
          <w:rFonts w:cs="Tahoma"/>
          <w:spacing w:val="-3"/>
          <w:sz w:val="24"/>
          <w:szCs w:val="24"/>
        </w:rPr>
        <w:t>n</w:t>
      </w:r>
      <w:r>
        <w:rPr>
          <w:rFonts w:cs="Tahoma"/>
          <w:spacing w:val="1"/>
          <w:sz w:val="24"/>
          <w:szCs w:val="24"/>
        </w:rPr>
        <w:t>s</w:t>
      </w:r>
      <w:r>
        <w:rPr>
          <w:rFonts w:cs="Tahoma"/>
          <w:spacing w:val="-2"/>
          <w:sz w:val="24"/>
          <w:szCs w:val="24"/>
        </w:rPr>
        <w:t>i</w:t>
      </w:r>
      <w:r>
        <w:rPr>
          <w:rFonts w:cs="Tahoma"/>
          <w:spacing w:val="1"/>
          <w:sz w:val="24"/>
          <w:szCs w:val="24"/>
        </w:rPr>
        <w:t>o</w:t>
      </w:r>
      <w:r>
        <w:rPr>
          <w:rFonts w:cs="Tahoma"/>
          <w:sz w:val="24"/>
          <w:szCs w:val="24"/>
        </w:rPr>
        <w:t xml:space="preserve">n </w:t>
      </w:r>
      <w:r>
        <w:rPr>
          <w:rFonts w:cs="Tahoma"/>
          <w:spacing w:val="2"/>
          <w:sz w:val="24"/>
          <w:szCs w:val="24"/>
        </w:rPr>
        <w:t>L</w:t>
      </w:r>
      <w:r>
        <w:rPr>
          <w:rFonts w:cs="Tahoma"/>
          <w:spacing w:val="-6"/>
          <w:sz w:val="24"/>
          <w:szCs w:val="24"/>
        </w:rPr>
        <w:t>e</w:t>
      </w:r>
      <w:r>
        <w:rPr>
          <w:rFonts w:cs="Tahoma"/>
          <w:spacing w:val="3"/>
          <w:sz w:val="24"/>
          <w:szCs w:val="24"/>
        </w:rPr>
        <w:t>tt</w:t>
      </w:r>
      <w:r>
        <w:rPr>
          <w:rFonts w:cs="Tahoma"/>
          <w:spacing w:val="-6"/>
          <w:sz w:val="24"/>
          <w:szCs w:val="24"/>
        </w:rPr>
        <w:t>e</w:t>
      </w:r>
      <w:r>
        <w:rPr>
          <w:rFonts w:cs="Tahoma"/>
          <w:sz w:val="24"/>
          <w:szCs w:val="24"/>
        </w:rPr>
        <w:t>r</w:t>
      </w:r>
      <w:bookmarkEnd w:id="1304"/>
    </w:p>
    <w:p w14:paraId="5260C22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504C7D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372E75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A208CA0" w14:textId="77777777" w:rsidR="002E681A" w:rsidRDefault="002E681A">
      <w:pPr>
        <w:widowControl w:val="0"/>
        <w:autoSpaceDE w:val="0"/>
        <w:autoSpaceDN w:val="0"/>
        <w:adjustRightInd w:val="0"/>
        <w:spacing w:before="13" w:after="0" w:line="200" w:lineRule="exact"/>
        <w:rPr>
          <w:rFonts w:ascii="Tahoma" w:hAnsi="Tahoma" w:cs="Tahoma"/>
          <w:sz w:val="24"/>
          <w:szCs w:val="24"/>
        </w:rPr>
      </w:pPr>
    </w:p>
    <w:p w14:paraId="7DBFC889" w14:textId="77777777" w:rsidR="002E681A" w:rsidRDefault="00B4694F">
      <w:pPr>
        <w:widowControl w:val="0"/>
        <w:autoSpaceDE w:val="0"/>
        <w:autoSpaceDN w:val="0"/>
        <w:adjustRightInd w:val="0"/>
        <w:spacing w:after="0" w:line="572" w:lineRule="auto"/>
        <w:ind w:left="111" w:right="3550"/>
        <w:jc w:val="both"/>
        <w:rPr>
          <w:rFonts w:ascii="Tahoma" w:hAnsi="Tahoma" w:cs="Tahoma"/>
          <w:sz w:val="24"/>
          <w:szCs w:val="24"/>
        </w:rPr>
      </w:pPr>
      <w:r>
        <w:rPr>
          <w:rFonts w:ascii="Tahoma" w:hAnsi="Tahoma" w:cs="Tahoma"/>
          <w:sz w:val="24"/>
          <w:szCs w:val="24"/>
        </w:rPr>
        <w:t xml:space="preserve">To </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z w:val="24"/>
          <w:szCs w:val="24"/>
        </w:rPr>
        <w:t>… Th</w:t>
      </w:r>
      <w:r>
        <w:rPr>
          <w:rFonts w:ascii="Tahoma" w:hAnsi="Tahoma" w:cs="Tahoma"/>
          <w:spacing w:val="2"/>
          <w:sz w:val="24"/>
          <w:szCs w:val="24"/>
        </w:rPr>
        <w:t>r</w:t>
      </w:r>
      <w:r>
        <w:rPr>
          <w:rFonts w:ascii="Tahoma" w:hAnsi="Tahoma" w:cs="Tahoma"/>
          <w:sz w:val="24"/>
          <w:szCs w:val="24"/>
        </w:rPr>
        <w: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 xml:space="preserve">. </w:t>
      </w:r>
      <w:r>
        <w:rPr>
          <w:rFonts w:ascii="Tahoma" w:hAnsi="Tahoma" w:cs="Tahoma"/>
          <w:spacing w:val="1"/>
          <w:sz w:val="24"/>
          <w:szCs w:val="24"/>
        </w:rPr>
        <w:t>(</w:t>
      </w:r>
      <w:r>
        <w:rPr>
          <w:rFonts w:ascii="Tahoma" w:hAnsi="Tahoma" w:cs="Tahoma"/>
          <w:sz w:val="24"/>
          <w:szCs w:val="24"/>
        </w:rPr>
        <w:t>S</w:t>
      </w:r>
      <w:r>
        <w:rPr>
          <w:rFonts w:ascii="Tahoma" w:hAnsi="Tahoma" w:cs="Tahoma"/>
          <w:spacing w:val="1"/>
          <w:sz w:val="24"/>
          <w:szCs w:val="24"/>
        </w:rPr>
        <w:t>u</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4"/>
          <w:sz w:val="24"/>
          <w:szCs w:val="24"/>
        </w:rPr>
        <w:t>v</w:t>
      </w:r>
      <w:r>
        <w:rPr>
          <w:rFonts w:ascii="Tahoma" w:hAnsi="Tahoma" w:cs="Tahoma"/>
          <w:spacing w:val="2"/>
          <w:sz w:val="24"/>
          <w:szCs w:val="24"/>
        </w:rPr>
        <w:t>is</w:t>
      </w:r>
      <w:r>
        <w:rPr>
          <w:rFonts w:ascii="Tahoma" w:hAnsi="Tahoma" w:cs="Tahoma"/>
          <w:spacing w:val="-5"/>
          <w:sz w:val="24"/>
          <w:szCs w:val="24"/>
        </w:rPr>
        <w:t>o</w:t>
      </w:r>
      <w:r>
        <w:rPr>
          <w:rFonts w:ascii="Tahoma" w:hAnsi="Tahoma" w:cs="Tahoma"/>
          <w:spacing w:val="2"/>
          <w:sz w:val="24"/>
          <w:szCs w:val="24"/>
        </w:rPr>
        <w:t>r</w:t>
      </w:r>
      <w:r>
        <w:rPr>
          <w:rFonts w:ascii="Tahoma" w:hAnsi="Tahoma" w:cs="Tahoma"/>
          <w:sz w:val="24"/>
          <w:szCs w:val="24"/>
        </w:rPr>
        <w:t>)</w:t>
      </w:r>
    </w:p>
    <w:p w14:paraId="417D3DFC" w14:textId="77777777" w:rsidR="002E681A" w:rsidRDefault="00B4694F">
      <w:pPr>
        <w:widowControl w:val="0"/>
        <w:autoSpaceDE w:val="0"/>
        <w:autoSpaceDN w:val="0"/>
        <w:adjustRightInd w:val="0"/>
        <w:spacing w:after="0" w:line="240" w:lineRule="auto"/>
        <w:ind w:left="111" w:right="7788"/>
        <w:jc w:val="both"/>
        <w:rPr>
          <w:rFonts w:ascii="Tahoma" w:hAnsi="Tahoma" w:cs="Tahoma"/>
          <w:sz w:val="24"/>
          <w:szCs w:val="24"/>
        </w:rPr>
      </w:pPr>
      <w:r>
        <w:rPr>
          <w:rFonts w:ascii="Tahoma" w:hAnsi="Tahoma" w:cs="Tahoma"/>
          <w:spacing w:val="-2"/>
          <w:sz w:val="24"/>
          <w:szCs w:val="24"/>
        </w:rPr>
        <w:t>D</w:t>
      </w:r>
      <w:r>
        <w:rPr>
          <w:rFonts w:ascii="Tahoma" w:hAnsi="Tahoma" w:cs="Tahoma"/>
          <w:spacing w:val="-1"/>
          <w:sz w:val="24"/>
          <w:szCs w:val="24"/>
        </w:rPr>
        <w:t>ea</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S</w:t>
      </w:r>
      <w:r>
        <w:rPr>
          <w:rFonts w:ascii="Tahoma" w:hAnsi="Tahoma" w:cs="Tahoma"/>
          <w:spacing w:val="2"/>
          <w:sz w:val="24"/>
          <w:szCs w:val="24"/>
        </w:rPr>
        <w:t>i</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or</w:t>
      </w:r>
      <w:r>
        <w:rPr>
          <w:rFonts w:ascii="Tahoma" w:hAnsi="Tahoma" w:cs="Tahoma"/>
          <w:spacing w:val="2"/>
          <w:sz w:val="24"/>
          <w:szCs w:val="24"/>
        </w:rPr>
        <w:t xml:space="preserve"> </w:t>
      </w:r>
      <w:r>
        <w:rPr>
          <w:rFonts w:ascii="Tahoma" w:hAnsi="Tahoma" w:cs="Tahoma"/>
          <w:spacing w:val="-2"/>
          <w:sz w:val="24"/>
          <w:szCs w:val="24"/>
        </w:rPr>
        <w:t>M</w:t>
      </w:r>
      <w:r>
        <w:rPr>
          <w:rFonts w:ascii="Tahoma" w:hAnsi="Tahoma" w:cs="Tahoma"/>
          <w:spacing w:val="-1"/>
          <w:sz w:val="24"/>
          <w:szCs w:val="24"/>
        </w:rPr>
        <w:t>a</w:t>
      </w:r>
      <w:r>
        <w:rPr>
          <w:rFonts w:ascii="Tahoma" w:hAnsi="Tahoma" w:cs="Tahoma"/>
          <w:spacing w:val="1"/>
          <w:sz w:val="24"/>
          <w:szCs w:val="24"/>
        </w:rPr>
        <w:t>d</w:t>
      </w:r>
      <w:r>
        <w:rPr>
          <w:rFonts w:ascii="Tahoma" w:hAnsi="Tahoma" w:cs="Tahoma"/>
          <w:spacing w:val="-1"/>
          <w:sz w:val="24"/>
          <w:szCs w:val="24"/>
        </w:rPr>
        <w:t>a</w:t>
      </w:r>
      <w:r>
        <w:rPr>
          <w:rFonts w:ascii="Tahoma" w:hAnsi="Tahoma" w:cs="Tahoma"/>
          <w:sz w:val="24"/>
          <w:szCs w:val="24"/>
        </w:rPr>
        <w:t>m,</w:t>
      </w:r>
    </w:p>
    <w:p w14:paraId="7CBFBD17"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62C625A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6A01D4F" w14:textId="77777777" w:rsidR="002E681A" w:rsidRDefault="00B4694F">
      <w:pPr>
        <w:widowControl w:val="0"/>
        <w:autoSpaceDE w:val="0"/>
        <w:autoSpaceDN w:val="0"/>
        <w:adjustRightInd w:val="0"/>
        <w:spacing w:after="0" w:line="240" w:lineRule="auto"/>
        <w:ind w:left="111" w:right="8184"/>
        <w:jc w:val="both"/>
        <w:rPr>
          <w:rFonts w:ascii="Tahoma" w:hAnsi="Tahoma" w:cs="Tahoma"/>
          <w:sz w:val="24"/>
          <w:szCs w:val="24"/>
        </w:rPr>
      </w:pPr>
      <w:r>
        <w:rPr>
          <w:rFonts w:ascii="Tahoma" w:hAnsi="Tahoma" w:cs="Tahoma"/>
          <w:b/>
          <w:bCs/>
          <w:spacing w:val="-2"/>
          <w:sz w:val="24"/>
          <w:szCs w:val="24"/>
        </w:rPr>
        <w:t>S</w:t>
      </w:r>
      <w:r>
        <w:rPr>
          <w:rFonts w:ascii="Tahoma" w:hAnsi="Tahoma" w:cs="Tahoma"/>
          <w:b/>
          <w:bCs/>
          <w:spacing w:val="2"/>
          <w:sz w:val="24"/>
          <w:szCs w:val="24"/>
        </w:rPr>
        <w:t>U</w:t>
      </w:r>
      <w:r>
        <w:rPr>
          <w:rFonts w:ascii="Tahoma" w:hAnsi="Tahoma" w:cs="Tahoma"/>
          <w:b/>
          <w:bCs/>
          <w:spacing w:val="-2"/>
          <w:sz w:val="24"/>
          <w:szCs w:val="24"/>
        </w:rPr>
        <w:t>S</w:t>
      </w:r>
      <w:r>
        <w:rPr>
          <w:rFonts w:ascii="Tahoma" w:hAnsi="Tahoma" w:cs="Tahoma"/>
          <w:b/>
          <w:bCs/>
          <w:sz w:val="24"/>
          <w:szCs w:val="24"/>
        </w:rPr>
        <w:t>PEN</w:t>
      </w:r>
      <w:r>
        <w:rPr>
          <w:rFonts w:ascii="Tahoma" w:hAnsi="Tahoma" w:cs="Tahoma"/>
          <w:b/>
          <w:bCs/>
          <w:spacing w:val="-2"/>
          <w:sz w:val="24"/>
          <w:szCs w:val="24"/>
        </w:rPr>
        <w:t>S</w:t>
      </w:r>
      <w:r>
        <w:rPr>
          <w:rFonts w:ascii="Tahoma" w:hAnsi="Tahoma" w:cs="Tahoma"/>
          <w:b/>
          <w:bCs/>
          <w:spacing w:val="-1"/>
          <w:sz w:val="24"/>
          <w:szCs w:val="24"/>
        </w:rPr>
        <w:t>I</w:t>
      </w:r>
      <w:r>
        <w:rPr>
          <w:rFonts w:ascii="Tahoma" w:hAnsi="Tahoma" w:cs="Tahoma"/>
          <w:b/>
          <w:bCs/>
          <w:sz w:val="24"/>
          <w:szCs w:val="24"/>
        </w:rPr>
        <w:t>ON</w:t>
      </w:r>
    </w:p>
    <w:p w14:paraId="27915A22" w14:textId="77777777" w:rsidR="002E681A" w:rsidRDefault="002E681A">
      <w:pPr>
        <w:widowControl w:val="0"/>
        <w:autoSpaceDE w:val="0"/>
        <w:autoSpaceDN w:val="0"/>
        <w:adjustRightInd w:val="0"/>
        <w:spacing w:after="0" w:line="180" w:lineRule="exact"/>
        <w:rPr>
          <w:rFonts w:ascii="Tahoma" w:hAnsi="Tahoma" w:cs="Tahoma"/>
          <w:sz w:val="24"/>
          <w:szCs w:val="24"/>
        </w:rPr>
      </w:pPr>
    </w:p>
    <w:p w14:paraId="0E3B9C8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FF18AAB" w14:textId="77777777" w:rsidR="002E681A" w:rsidRDefault="00B4694F">
      <w:pPr>
        <w:widowControl w:val="0"/>
        <w:autoSpaceDE w:val="0"/>
        <w:autoSpaceDN w:val="0"/>
        <w:adjustRightInd w:val="0"/>
        <w:spacing w:after="0" w:line="240" w:lineRule="auto"/>
        <w:ind w:left="111" w:right="79"/>
        <w:jc w:val="both"/>
        <w:rPr>
          <w:rFonts w:ascii="Tahoma" w:hAnsi="Tahoma" w:cs="Tahoma"/>
          <w:sz w:val="24"/>
          <w:szCs w:val="24"/>
        </w:rPr>
      </w:pPr>
      <w:r>
        <w:rPr>
          <w:rFonts w:ascii="Tahoma" w:hAnsi="Tahoma" w:cs="Tahoma"/>
          <w:spacing w:val="2"/>
          <w:sz w:val="24"/>
          <w:szCs w:val="24"/>
        </w:rPr>
        <w:t>I</w:t>
      </w:r>
      <w:r>
        <w:rPr>
          <w:rFonts w:ascii="Tahoma" w:hAnsi="Tahoma" w:cs="Tahoma"/>
          <w:sz w:val="24"/>
          <w:szCs w:val="24"/>
        </w:rPr>
        <w:t>t</w:t>
      </w:r>
      <w:r>
        <w:rPr>
          <w:rFonts w:ascii="Tahoma" w:hAnsi="Tahoma" w:cs="Tahoma"/>
          <w:spacing w:val="-11"/>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s</w:t>
      </w:r>
      <w:r>
        <w:rPr>
          <w:rFonts w:ascii="Tahoma" w:hAnsi="Tahoma" w:cs="Tahoma"/>
          <w:spacing w:val="-8"/>
          <w:sz w:val="24"/>
          <w:szCs w:val="24"/>
        </w:rPr>
        <w:t xml:space="preserve"> </w:t>
      </w:r>
      <w:r>
        <w:rPr>
          <w:rFonts w:ascii="Tahoma" w:hAnsi="Tahoma" w:cs="Tahoma"/>
          <w:sz w:val="24"/>
          <w:szCs w:val="24"/>
        </w:rPr>
        <w:t>b</w:t>
      </w:r>
      <w:r>
        <w:rPr>
          <w:rFonts w:ascii="Tahoma" w:hAnsi="Tahoma" w:cs="Tahoma"/>
          <w:spacing w:val="-1"/>
          <w:sz w:val="24"/>
          <w:szCs w:val="24"/>
        </w:rPr>
        <w:t>ee</w:t>
      </w:r>
      <w:r>
        <w:rPr>
          <w:rFonts w:ascii="Tahoma" w:hAnsi="Tahoma" w:cs="Tahoma"/>
          <w:sz w:val="24"/>
          <w:szCs w:val="24"/>
        </w:rPr>
        <w:t>n</w:t>
      </w:r>
      <w:r>
        <w:rPr>
          <w:rFonts w:ascii="Tahoma" w:hAnsi="Tahoma" w:cs="Tahoma"/>
          <w:spacing w:val="-8"/>
          <w:sz w:val="24"/>
          <w:szCs w:val="24"/>
        </w:rPr>
        <w:t xml:space="preserve"> </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2"/>
          <w:sz w:val="24"/>
          <w:szCs w:val="24"/>
        </w:rPr>
        <w:t>p</w:t>
      </w:r>
      <w:r>
        <w:rPr>
          <w:rFonts w:ascii="Tahoma" w:hAnsi="Tahoma" w:cs="Tahoma"/>
          <w:sz w:val="24"/>
          <w:szCs w:val="24"/>
        </w:rPr>
        <w:t>o</w:t>
      </w:r>
      <w:r>
        <w:rPr>
          <w:rFonts w:ascii="Tahoma" w:hAnsi="Tahoma" w:cs="Tahoma"/>
          <w:spacing w:val="2"/>
          <w:sz w:val="24"/>
          <w:szCs w:val="24"/>
        </w:rPr>
        <w:t>r</w:t>
      </w:r>
      <w:r>
        <w:rPr>
          <w:rFonts w:ascii="Tahoma" w:hAnsi="Tahoma" w:cs="Tahoma"/>
          <w:spacing w:val="-1"/>
          <w:sz w:val="24"/>
          <w:szCs w:val="24"/>
        </w:rPr>
        <w:t>te</w:t>
      </w:r>
      <w:r>
        <w:rPr>
          <w:rFonts w:ascii="Tahoma" w:hAnsi="Tahoma" w:cs="Tahoma"/>
          <w:sz w:val="24"/>
          <w:szCs w:val="24"/>
        </w:rPr>
        <w:t>d</w:t>
      </w:r>
      <w:r>
        <w:rPr>
          <w:rFonts w:ascii="Tahoma" w:hAnsi="Tahoma" w:cs="Tahoma"/>
          <w:spacing w:val="-8"/>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10"/>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8"/>
          <w:sz w:val="24"/>
          <w:szCs w:val="24"/>
        </w:rPr>
        <w:t xml:space="preserve"> </w:t>
      </w:r>
      <w:r>
        <w:rPr>
          <w:rFonts w:ascii="Tahoma" w:hAnsi="Tahoma" w:cs="Tahoma"/>
          <w:sz w:val="24"/>
          <w:szCs w:val="24"/>
        </w:rPr>
        <w:t>o</w:t>
      </w:r>
      <w:r>
        <w:rPr>
          <w:rFonts w:ascii="Tahoma" w:hAnsi="Tahoma" w:cs="Tahoma"/>
          <w:spacing w:val="-1"/>
          <w:sz w:val="24"/>
          <w:szCs w:val="24"/>
        </w:rPr>
        <w:t>ff</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e</w:t>
      </w:r>
      <w:r>
        <w:rPr>
          <w:rFonts w:ascii="Tahoma" w:hAnsi="Tahoma" w:cs="Tahoma"/>
          <w:spacing w:val="-11"/>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4"/>
          <w:sz w:val="24"/>
          <w:szCs w:val="24"/>
        </w:rPr>
        <w:t>a</w:t>
      </w:r>
      <w:r>
        <w:rPr>
          <w:rFonts w:ascii="Tahoma" w:hAnsi="Tahoma" w:cs="Tahoma"/>
          <w:sz w:val="24"/>
          <w:szCs w:val="24"/>
        </w:rPr>
        <w:t>t</w:t>
      </w:r>
      <w:r>
        <w:rPr>
          <w:rFonts w:ascii="Tahoma" w:hAnsi="Tahoma" w:cs="Tahoma"/>
          <w:spacing w:val="-11"/>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9"/>
          <w:sz w:val="24"/>
          <w:szCs w:val="24"/>
        </w:rPr>
        <w:t xml:space="preserve"> </w:t>
      </w:r>
      <w:r>
        <w:rPr>
          <w:rFonts w:ascii="Tahoma" w:hAnsi="Tahoma" w:cs="Tahoma"/>
          <w:spacing w:val="1"/>
          <w:sz w:val="24"/>
          <w:szCs w:val="24"/>
        </w:rPr>
        <w:t>w</w:t>
      </w:r>
      <w:r>
        <w:rPr>
          <w:rFonts w:ascii="Tahoma" w:hAnsi="Tahoma" w:cs="Tahoma"/>
          <w:spacing w:val="-1"/>
          <w:sz w:val="24"/>
          <w:szCs w:val="24"/>
        </w:rPr>
        <w:t>e</w:t>
      </w:r>
      <w:r>
        <w:rPr>
          <w:rFonts w:ascii="Tahoma" w:hAnsi="Tahoma" w:cs="Tahoma"/>
          <w:spacing w:val="2"/>
          <w:sz w:val="24"/>
          <w:szCs w:val="24"/>
        </w:rPr>
        <w:t>r</w:t>
      </w:r>
      <w:r>
        <w:rPr>
          <w:rFonts w:ascii="Tahoma" w:hAnsi="Tahoma" w:cs="Tahoma"/>
          <w:sz w:val="24"/>
          <w:szCs w:val="24"/>
        </w:rPr>
        <w:t>e</w:t>
      </w:r>
      <w:r>
        <w:rPr>
          <w:rFonts w:ascii="Tahoma" w:hAnsi="Tahoma" w:cs="Tahoma"/>
          <w:spacing w:val="-11"/>
          <w:sz w:val="24"/>
          <w:szCs w:val="24"/>
        </w:rPr>
        <w:t xml:space="preserve"> </w:t>
      </w:r>
      <w:r>
        <w:rPr>
          <w:rFonts w:ascii="Tahoma" w:hAnsi="Tahoma" w:cs="Tahoma"/>
          <w:spacing w:val="1"/>
          <w:sz w:val="24"/>
          <w:szCs w:val="24"/>
        </w:rPr>
        <w:t>c</w:t>
      </w:r>
      <w:r>
        <w:rPr>
          <w:rFonts w:ascii="Tahoma" w:hAnsi="Tahoma" w:cs="Tahoma"/>
          <w:sz w:val="24"/>
          <w:szCs w:val="24"/>
        </w:rPr>
        <w:t>o</w:t>
      </w:r>
      <w:r>
        <w:rPr>
          <w:rFonts w:ascii="Tahoma" w:hAnsi="Tahoma" w:cs="Tahoma"/>
          <w:spacing w:val="2"/>
          <w:sz w:val="24"/>
          <w:szCs w:val="24"/>
        </w:rPr>
        <w:t>n</w:t>
      </w:r>
      <w:r>
        <w:rPr>
          <w:rFonts w:ascii="Tahoma" w:hAnsi="Tahoma" w:cs="Tahoma"/>
          <w:spacing w:val="1"/>
          <w:sz w:val="24"/>
          <w:szCs w:val="24"/>
        </w:rPr>
        <w:t>v</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te</w:t>
      </w:r>
      <w:r>
        <w:rPr>
          <w:rFonts w:ascii="Tahoma" w:hAnsi="Tahoma" w:cs="Tahoma"/>
          <w:sz w:val="24"/>
          <w:szCs w:val="24"/>
        </w:rPr>
        <w:t>d</w:t>
      </w:r>
      <w:r>
        <w:rPr>
          <w:rFonts w:ascii="Tahoma" w:hAnsi="Tahoma" w:cs="Tahoma"/>
          <w:spacing w:val="-8"/>
          <w:sz w:val="24"/>
          <w:szCs w:val="24"/>
        </w:rPr>
        <w:t xml:space="preserve"> </w:t>
      </w:r>
      <w:r>
        <w:rPr>
          <w:rFonts w:ascii="Tahoma" w:hAnsi="Tahoma" w:cs="Tahoma"/>
          <w:sz w:val="24"/>
          <w:szCs w:val="24"/>
        </w:rPr>
        <w:t>of</w:t>
      </w:r>
      <w:r>
        <w:rPr>
          <w:rFonts w:ascii="Tahoma" w:hAnsi="Tahoma" w:cs="Tahoma"/>
          <w:spacing w:val="-11"/>
          <w:sz w:val="24"/>
          <w:szCs w:val="24"/>
        </w:rPr>
        <w:t xml:space="preserve"> </w:t>
      </w:r>
      <w:r>
        <w:rPr>
          <w:rFonts w:ascii="Tahoma" w:hAnsi="Tahoma" w:cs="Tahoma"/>
          <w:sz w:val="24"/>
          <w:szCs w:val="24"/>
        </w:rPr>
        <w:t>a</w:t>
      </w:r>
      <w:r>
        <w:rPr>
          <w:rFonts w:ascii="Tahoma" w:hAnsi="Tahoma" w:cs="Tahoma"/>
          <w:spacing w:val="-11"/>
          <w:sz w:val="24"/>
          <w:szCs w:val="24"/>
        </w:rPr>
        <w:t xml:space="preserve"> </w:t>
      </w:r>
      <w:r>
        <w:rPr>
          <w:rFonts w:ascii="Tahoma" w:hAnsi="Tahoma" w:cs="Tahoma"/>
          <w:spacing w:val="2"/>
          <w:sz w:val="24"/>
          <w:szCs w:val="24"/>
        </w:rPr>
        <w:t>s</w:t>
      </w:r>
      <w:r>
        <w:rPr>
          <w:rFonts w:ascii="Tahoma" w:hAnsi="Tahoma" w:cs="Tahoma"/>
          <w:spacing w:val="-1"/>
          <w:sz w:val="24"/>
          <w:szCs w:val="24"/>
        </w:rPr>
        <w:t>e</w:t>
      </w:r>
      <w:r>
        <w:rPr>
          <w:rFonts w:ascii="Tahoma" w:hAnsi="Tahoma" w:cs="Tahoma"/>
          <w:spacing w:val="2"/>
          <w:sz w:val="24"/>
          <w:szCs w:val="24"/>
        </w:rPr>
        <w:t>ri</w:t>
      </w:r>
      <w:r>
        <w:rPr>
          <w:rFonts w:ascii="Tahoma" w:hAnsi="Tahoma" w:cs="Tahoma"/>
          <w:sz w:val="24"/>
          <w:szCs w:val="24"/>
        </w:rPr>
        <w:t>o</w:t>
      </w:r>
      <w:r>
        <w:rPr>
          <w:rFonts w:ascii="Tahoma" w:hAnsi="Tahoma" w:cs="Tahoma"/>
          <w:spacing w:val="1"/>
          <w:sz w:val="24"/>
          <w:szCs w:val="24"/>
        </w:rPr>
        <w:t>u</w:t>
      </w:r>
      <w:r>
        <w:rPr>
          <w:rFonts w:ascii="Tahoma" w:hAnsi="Tahoma" w:cs="Tahoma"/>
          <w:sz w:val="24"/>
          <w:szCs w:val="24"/>
        </w:rPr>
        <w:t>s</w:t>
      </w:r>
      <w:r>
        <w:rPr>
          <w:rFonts w:ascii="Tahoma" w:hAnsi="Tahoma" w:cs="Tahoma"/>
          <w:spacing w:val="-8"/>
          <w:sz w:val="24"/>
          <w:szCs w:val="24"/>
        </w:rPr>
        <w:t xml:space="preserve"> </w:t>
      </w:r>
      <w:r>
        <w:rPr>
          <w:rFonts w:ascii="Tahoma" w:hAnsi="Tahoma" w:cs="Tahoma"/>
          <w:spacing w:val="-3"/>
          <w:sz w:val="24"/>
          <w:szCs w:val="24"/>
        </w:rPr>
        <w:t>c</w:t>
      </w:r>
      <w:r>
        <w:rPr>
          <w:rFonts w:ascii="Tahoma" w:hAnsi="Tahoma" w:cs="Tahoma"/>
          <w:spacing w:val="2"/>
          <w:sz w:val="24"/>
          <w:szCs w:val="24"/>
        </w:rPr>
        <w:t>ri</w:t>
      </w:r>
      <w:r>
        <w:rPr>
          <w:rFonts w:ascii="Tahoma" w:hAnsi="Tahoma" w:cs="Tahoma"/>
          <w:sz w:val="24"/>
          <w:szCs w:val="24"/>
        </w:rPr>
        <w:t>m</w:t>
      </w:r>
      <w:r>
        <w:rPr>
          <w:rFonts w:ascii="Tahoma" w:hAnsi="Tahoma" w:cs="Tahoma"/>
          <w:spacing w:val="-3"/>
          <w:sz w:val="24"/>
          <w:szCs w:val="24"/>
        </w:rPr>
        <w:t>i</w:t>
      </w:r>
      <w:r>
        <w:rPr>
          <w:rFonts w:ascii="Tahoma" w:hAnsi="Tahoma" w:cs="Tahoma"/>
          <w:spacing w:val="2"/>
          <w:sz w:val="24"/>
          <w:szCs w:val="24"/>
        </w:rPr>
        <w:t>n</w:t>
      </w:r>
      <w:r>
        <w:rPr>
          <w:rFonts w:ascii="Tahoma" w:hAnsi="Tahoma" w:cs="Tahoma"/>
          <w:spacing w:val="-1"/>
          <w:sz w:val="24"/>
          <w:szCs w:val="24"/>
        </w:rPr>
        <w:t>a</w:t>
      </w:r>
      <w:r>
        <w:rPr>
          <w:rFonts w:ascii="Tahoma" w:hAnsi="Tahoma" w:cs="Tahoma"/>
          <w:sz w:val="24"/>
          <w:szCs w:val="24"/>
        </w:rPr>
        <w:t>l</w:t>
      </w:r>
      <w:r>
        <w:rPr>
          <w:rFonts w:ascii="Tahoma" w:hAnsi="Tahoma" w:cs="Tahoma"/>
          <w:spacing w:val="-11"/>
          <w:sz w:val="24"/>
          <w:szCs w:val="24"/>
        </w:rPr>
        <w:t xml:space="preserve"> </w:t>
      </w:r>
      <w:r>
        <w:rPr>
          <w:rFonts w:ascii="Tahoma" w:hAnsi="Tahoma" w:cs="Tahoma"/>
          <w:sz w:val="24"/>
          <w:szCs w:val="24"/>
        </w:rPr>
        <w:t>o</w:t>
      </w:r>
      <w:r>
        <w:rPr>
          <w:rFonts w:ascii="Tahoma" w:hAnsi="Tahoma" w:cs="Tahoma"/>
          <w:spacing w:val="-1"/>
          <w:sz w:val="24"/>
          <w:szCs w:val="24"/>
        </w:rPr>
        <w:t>ffe</w:t>
      </w:r>
      <w:r>
        <w:rPr>
          <w:rFonts w:ascii="Tahoma" w:hAnsi="Tahoma" w:cs="Tahoma"/>
          <w:spacing w:val="2"/>
          <w:sz w:val="24"/>
          <w:szCs w:val="24"/>
        </w:rPr>
        <w:t>n</w:t>
      </w:r>
      <w:r>
        <w:rPr>
          <w:rFonts w:ascii="Tahoma" w:hAnsi="Tahoma" w:cs="Tahoma"/>
          <w:spacing w:val="1"/>
          <w:sz w:val="24"/>
          <w:szCs w:val="24"/>
        </w:rPr>
        <w:t>c</w:t>
      </w:r>
      <w:r>
        <w:rPr>
          <w:rFonts w:ascii="Tahoma" w:hAnsi="Tahoma" w:cs="Tahoma"/>
          <w:sz w:val="24"/>
          <w:szCs w:val="24"/>
        </w:rPr>
        <w:t>e</w:t>
      </w:r>
      <w:r>
        <w:rPr>
          <w:rFonts w:ascii="Tahoma" w:hAnsi="Tahoma" w:cs="Tahoma"/>
          <w:spacing w:val="-11"/>
          <w:sz w:val="24"/>
          <w:szCs w:val="24"/>
        </w:rPr>
        <w:t xml:space="preserve"> </w:t>
      </w:r>
      <w:r>
        <w:rPr>
          <w:rFonts w:ascii="Tahoma" w:hAnsi="Tahoma" w:cs="Tahoma"/>
          <w:spacing w:val="2"/>
          <w:sz w:val="24"/>
          <w:szCs w:val="24"/>
        </w:rPr>
        <w:t>n</w:t>
      </w:r>
      <w:r>
        <w:rPr>
          <w:rFonts w:ascii="Tahoma" w:hAnsi="Tahoma" w:cs="Tahoma"/>
          <w:spacing w:val="-1"/>
          <w:sz w:val="24"/>
          <w:szCs w:val="24"/>
        </w:rPr>
        <w:t>a</w:t>
      </w:r>
      <w:r>
        <w:rPr>
          <w:rFonts w:ascii="Tahoma" w:hAnsi="Tahoma" w:cs="Tahoma"/>
          <w:sz w:val="24"/>
          <w:szCs w:val="24"/>
        </w:rPr>
        <w:t>m</w:t>
      </w:r>
      <w:r>
        <w:rPr>
          <w:rFonts w:ascii="Tahoma" w:hAnsi="Tahoma" w:cs="Tahoma"/>
          <w:spacing w:val="-1"/>
          <w:sz w:val="24"/>
          <w:szCs w:val="24"/>
        </w:rPr>
        <w:t>e</w:t>
      </w:r>
      <w:r>
        <w:rPr>
          <w:rFonts w:ascii="Tahoma" w:hAnsi="Tahoma" w:cs="Tahoma"/>
          <w:spacing w:val="3"/>
          <w:sz w:val="24"/>
          <w:szCs w:val="24"/>
        </w:rPr>
        <w:t>l</w:t>
      </w:r>
      <w:r>
        <w:rPr>
          <w:rFonts w:ascii="Tahoma" w:hAnsi="Tahoma" w:cs="Tahoma"/>
          <w:sz w:val="24"/>
          <w:szCs w:val="24"/>
        </w:rPr>
        <w:t>y</w:t>
      </w:r>
    </w:p>
    <w:p w14:paraId="10617381" w14:textId="77777777" w:rsidR="002E681A" w:rsidRDefault="002E681A">
      <w:pPr>
        <w:widowControl w:val="0"/>
        <w:autoSpaceDE w:val="0"/>
        <w:autoSpaceDN w:val="0"/>
        <w:adjustRightInd w:val="0"/>
        <w:spacing w:before="5" w:after="0" w:line="130" w:lineRule="exact"/>
        <w:rPr>
          <w:rFonts w:ascii="Tahoma" w:hAnsi="Tahoma" w:cs="Tahoma"/>
          <w:sz w:val="24"/>
          <w:szCs w:val="24"/>
        </w:rPr>
      </w:pPr>
    </w:p>
    <w:p w14:paraId="0598C3E1" w14:textId="77777777" w:rsidR="002E681A" w:rsidRDefault="00B4694F">
      <w:pPr>
        <w:widowControl w:val="0"/>
        <w:autoSpaceDE w:val="0"/>
        <w:autoSpaceDN w:val="0"/>
        <w:adjustRightInd w:val="0"/>
        <w:spacing w:after="0" w:line="570" w:lineRule="auto"/>
        <w:ind w:left="111" w:right="7726"/>
        <w:rPr>
          <w:rFonts w:ascii="Tahoma" w:hAnsi="Tahoma" w:cs="Tahoma"/>
          <w:sz w:val="24"/>
          <w:szCs w:val="24"/>
        </w:rPr>
      </w:pPr>
      <w:r>
        <w:rPr>
          <w:rFonts w:ascii="Tahoma" w:hAnsi="Tahoma" w:cs="Tahoma"/>
          <w:spacing w:val="1"/>
          <w:sz w:val="24"/>
          <w:szCs w:val="24"/>
        </w:rPr>
        <w:t>(</w:t>
      </w:r>
      <w:proofErr w:type="gramStart"/>
      <w:r>
        <w:rPr>
          <w:rFonts w:ascii="Tahoma" w:hAnsi="Tahoma" w:cs="Tahoma"/>
          <w:spacing w:val="2"/>
          <w:sz w:val="24"/>
          <w:szCs w:val="24"/>
        </w:rPr>
        <w:t>s</w:t>
      </w:r>
      <w:r>
        <w:rPr>
          <w:rFonts w:ascii="Tahoma" w:hAnsi="Tahoma" w:cs="Tahoma"/>
          <w:spacing w:val="-1"/>
          <w:sz w:val="24"/>
          <w:szCs w:val="24"/>
        </w:rPr>
        <w:t>e</w:t>
      </w:r>
      <w:r>
        <w:rPr>
          <w:rFonts w:ascii="Tahoma" w:hAnsi="Tahoma" w:cs="Tahoma"/>
          <w:sz w:val="24"/>
          <w:szCs w:val="24"/>
        </w:rPr>
        <w:t>t</w:t>
      </w:r>
      <w:proofErr w:type="gramEnd"/>
      <w:r>
        <w:rPr>
          <w:rFonts w:ascii="Tahoma" w:hAnsi="Tahoma" w:cs="Tahoma"/>
          <w:spacing w:val="-1"/>
          <w:sz w:val="24"/>
          <w:szCs w:val="24"/>
        </w:rPr>
        <w:t xml:space="preserve"> </w:t>
      </w:r>
      <w:r>
        <w:rPr>
          <w:rFonts w:ascii="Tahoma" w:hAnsi="Tahoma" w:cs="Tahoma"/>
          <w:sz w:val="24"/>
          <w:szCs w:val="24"/>
        </w:rPr>
        <w:t>o</w:t>
      </w:r>
      <w:r>
        <w:rPr>
          <w:rFonts w:ascii="Tahoma" w:hAnsi="Tahoma" w:cs="Tahoma"/>
          <w:spacing w:val="1"/>
          <w:sz w:val="24"/>
          <w:szCs w:val="24"/>
        </w:rPr>
        <w:t>u</w:t>
      </w:r>
      <w:r>
        <w:rPr>
          <w:rFonts w:ascii="Tahoma" w:hAnsi="Tahoma" w:cs="Tahoma"/>
          <w:sz w:val="24"/>
          <w:szCs w:val="24"/>
        </w:rPr>
        <w:t>t</w:t>
      </w:r>
      <w:r>
        <w:rPr>
          <w:rFonts w:ascii="Tahoma" w:hAnsi="Tahoma" w:cs="Tahoma"/>
          <w:spacing w:val="-2"/>
          <w:sz w:val="24"/>
          <w:szCs w:val="24"/>
        </w:rPr>
        <w:t xml:space="preserve"> </w:t>
      </w:r>
      <w:r>
        <w:rPr>
          <w:rFonts w:ascii="Tahoma" w:hAnsi="Tahoma" w:cs="Tahoma"/>
          <w:spacing w:val="2"/>
          <w:sz w:val="24"/>
          <w:szCs w:val="24"/>
        </w:rPr>
        <w:t>p</w:t>
      </w:r>
      <w:r>
        <w:rPr>
          <w:rFonts w:ascii="Tahoma" w:hAnsi="Tahoma" w:cs="Tahoma"/>
          <w:spacing w:val="-1"/>
          <w:sz w:val="24"/>
          <w:szCs w:val="24"/>
        </w:rPr>
        <w:t>a</w:t>
      </w:r>
      <w:r>
        <w:rPr>
          <w:rFonts w:ascii="Tahoma" w:hAnsi="Tahoma" w:cs="Tahoma"/>
          <w:spacing w:val="2"/>
          <w:sz w:val="24"/>
          <w:szCs w:val="24"/>
        </w:rPr>
        <w:t>r</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3"/>
          <w:sz w:val="24"/>
          <w:szCs w:val="24"/>
        </w:rPr>
        <w:t>c</w:t>
      </w:r>
      <w:r>
        <w:rPr>
          <w:rFonts w:ascii="Tahoma" w:hAnsi="Tahoma" w:cs="Tahoma"/>
          <w:spacing w:val="1"/>
          <w:sz w:val="24"/>
          <w:szCs w:val="24"/>
        </w:rPr>
        <w:t>u</w:t>
      </w:r>
      <w:r>
        <w:rPr>
          <w:rFonts w:ascii="Tahoma" w:hAnsi="Tahoma" w:cs="Tahoma"/>
          <w:spacing w:val="-1"/>
          <w:sz w:val="24"/>
          <w:szCs w:val="24"/>
        </w:rPr>
        <w:t>la</w:t>
      </w:r>
      <w:r>
        <w:rPr>
          <w:rFonts w:ascii="Tahoma" w:hAnsi="Tahoma" w:cs="Tahoma"/>
          <w:spacing w:val="2"/>
          <w:sz w:val="24"/>
          <w:szCs w:val="24"/>
        </w:rPr>
        <w:t>rs</w:t>
      </w:r>
      <w:r>
        <w:rPr>
          <w:rFonts w:ascii="Tahoma" w:hAnsi="Tahoma" w:cs="Tahoma"/>
          <w:spacing w:val="-4"/>
          <w:sz w:val="24"/>
          <w:szCs w:val="24"/>
        </w:rPr>
        <w:t>)</w:t>
      </w:r>
      <w:r>
        <w:rPr>
          <w:rFonts w:ascii="Tahoma" w:hAnsi="Tahoma" w:cs="Tahoma"/>
          <w:sz w:val="24"/>
          <w:szCs w:val="24"/>
        </w:rPr>
        <w:t xml:space="preserve">. </w:t>
      </w:r>
      <w:r>
        <w:rPr>
          <w:rFonts w:ascii="Tahoma" w:hAnsi="Tahoma" w:cs="Tahoma"/>
          <w:spacing w:val="-1"/>
          <w:sz w:val="24"/>
          <w:szCs w:val="24"/>
        </w:rPr>
        <w:t>Or</w:t>
      </w:r>
    </w:p>
    <w:p w14:paraId="509F4210" w14:textId="77777777" w:rsidR="002E681A" w:rsidRDefault="00B4694F">
      <w:pPr>
        <w:widowControl w:val="0"/>
        <w:autoSpaceDE w:val="0"/>
        <w:autoSpaceDN w:val="0"/>
        <w:adjustRightInd w:val="0"/>
        <w:spacing w:after="0" w:line="361" w:lineRule="auto"/>
        <w:ind w:left="111" w:right="78"/>
        <w:jc w:val="both"/>
        <w:rPr>
          <w:rFonts w:ascii="Tahoma" w:hAnsi="Tahoma" w:cs="Tahoma"/>
          <w:sz w:val="24"/>
          <w:szCs w:val="24"/>
        </w:rPr>
      </w:pPr>
      <w:r>
        <w:rPr>
          <w:rFonts w:ascii="Tahoma" w:hAnsi="Tahoma" w:cs="Tahoma"/>
          <w:spacing w:val="1"/>
          <w:sz w:val="24"/>
          <w:szCs w:val="24"/>
        </w:rPr>
        <w:t>H</w:t>
      </w:r>
      <w:r>
        <w:rPr>
          <w:rFonts w:ascii="Tahoma" w:hAnsi="Tahoma" w:cs="Tahoma"/>
          <w:spacing w:val="-1"/>
          <w:sz w:val="24"/>
          <w:szCs w:val="24"/>
        </w:rPr>
        <w:t>a</w:t>
      </w:r>
      <w:r>
        <w:rPr>
          <w:rFonts w:ascii="Tahoma" w:hAnsi="Tahoma" w:cs="Tahoma"/>
          <w:spacing w:val="1"/>
          <w:sz w:val="24"/>
          <w:szCs w:val="24"/>
        </w:rPr>
        <w:t>v</w:t>
      </w:r>
      <w:r>
        <w:rPr>
          <w:rFonts w:ascii="Tahoma" w:hAnsi="Tahoma" w:cs="Tahoma"/>
          <w:spacing w:val="2"/>
          <w:sz w:val="24"/>
          <w:szCs w:val="24"/>
        </w:rPr>
        <w:t>i</w:t>
      </w:r>
      <w:r>
        <w:rPr>
          <w:rFonts w:ascii="Tahoma" w:hAnsi="Tahoma" w:cs="Tahoma"/>
          <w:spacing w:val="-3"/>
          <w:sz w:val="24"/>
          <w:szCs w:val="24"/>
        </w:rPr>
        <w:t>n</w:t>
      </w:r>
      <w:r>
        <w:rPr>
          <w:rFonts w:ascii="Tahoma" w:hAnsi="Tahoma" w:cs="Tahoma"/>
          <w:sz w:val="24"/>
          <w:szCs w:val="24"/>
        </w:rPr>
        <w:t>g</w:t>
      </w:r>
      <w:r>
        <w:rPr>
          <w:rFonts w:ascii="Tahoma" w:hAnsi="Tahoma" w:cs="Tahoma"/>
          <w:spacing w:val="6"/>
          <w:sz w:val="24"/>
          <w:szCs w:val="24"/>
        </w:rPr>
        <w:t xml:space="preserve"> </w:t>
      </w:r>
      <w:r>
        <w:rPr>
          <w:rFonts w:ascii="Tahoma" w:hAnsi="Tahoma" w:cs="Tahoma"/>
          <w:spacing w:val="1"/>
          <w:sz w:val="24"/>
          <w:szCs w:val="24"/>
        </w:rPr>
        <w:t>c</w:t>
      </w:r>
      <w:r>
        <w:rPr>
          <w:rFonts w:ascii="Tahoma" w:hAnsi="Tahoma" w:cs="Tahoma"/>
          <w:spacing w:val="-5"/>
          <w:sz w:val="24"/>
          <w:szCs w:val="24"/>
        </w:rPr>
        <w:t>o</w:t>
      </w:r>
      <w:r>
        <w:rPr>
          <w:rFonts w:ascii="Tahoma" w:hAnsi="Tahoma" w:cs="Tahoma"/>
          <w:spacing w:val="2"/>
          <w:sz w:val="24"/>
          <w:szCs w:val="24"/>
        </w:rPr>
        <w:t>ns</w:t>
      </w:r>
      <w:r>
        <w:rPr>
          <w:rFonts w:ascii="Tahoma" w:hAnsi="Tahoma" w:cs="Tahoma"/>
          <w:spacing w:val="-3"/>
          <w:sz w:val="24"/>
          <w:szCs w:val="24"/>
        </w:rPr>
        <w:t>i</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 xml:space="preserve">d </w:t>
      </w:r>
      <w:r>
        <w:rPr>
          <w:rFonts w:ascii="Tahoma" w:hAnsi="Tahoma" w:cs="Tahoma"/>
          <w:spacing w:val="2"/>
          <w:sz w:val="24"/>
          <w:szCs w:val="24"/>
        </w:rPr>
        <w:t>y</w:t>
      </w:r>
      <w:r>
        <w:rPr>
          <w:rFonts w:ascii="Tahoma" w:hAnsi="Tahoma" w:cs="Tahoma"/>
          <w:sz w:val="24"/>
          <w:szCs w:val="24"/>
        </w:rPr>
        <w:t>o</w:t>
      </w:r>
      <w:r>
        <w:rPr>
          <w:rFonts w:ascii="Tahoma" w:hAnsi="Tahoma" w:cs="Tahoma"/>
          <w:spacing w:val="-4"/>
          <w:sz w:val="24"/>
          <w:szCs w:val="24"/>
        </w:rPr>
        <w:t>u</w:t>
      </w:r>
      <w:r>
        <w:rPr>
          <w:rFonts w:ascii="Tahoma" w:hAnsi="Tahoma" w:cs="Tahoma"/>
          <w:sz w:val="24"/>
          <w:szCs w:val="24"/>
        </w:rPr>
        <w:t>r</w:t>
      </w:r>
      <w:r>
        <w:rPr>
          <w:rFonts w:ascii="Tahoma" w:hAnsi="Tahoma" w:cs="Tahoma"/>
          <w:spacing w:val="6"/>
          <w:sz w:val="24"/>
          <w:szCs w:val="24"/>
        </w:rPr>
        <w:t xml:space="preserve"> </w:t>
      </w:r>
      <w:r>
        <w:rPr>
          <w:rFonts w:ascii="Tahoma" w:hAnsi="Tahoma" w:cs="Tahoma"/>
          <w:spacing w:val="2"/>
          <w:sz w:val="24"/>
          <w:szCs w:val="24"/>
        </w:rPr>
        <w:t>r</w:t>
      </w:r>
      <w:r>
        <w:rPr>
          <w:rFonts w:ascii="Tahoma" w:hAnsi="Tahoma" w:cs="Tahoma"/>
          <w:spacing w:val="-6"/>
          <w:sz w:val="24"/>
          <w:szCs w:val="24"/>
        </w:rPr>
        <w:t>e</w:t>
      </w:r>
      <w:r>
        <w:rPr>
          <w:rFonts w:ascii="Tahoma" w:hAnsi="Tahoma" w:cs="Tahoma"/>
          <w:spacing w:val="2"/>
          <w:sz w:val="24"/>
          <w:szCs w:val="24"/>
        </w:rPr>
        <w:t>pr</w:t>
      </w:r>
      <w:r>
        <w:rPr>
          <w:rFonts w:ascii="Tahoma" w:hAnsi="Tahoma" w:cs="Tahoma"/>
          <w:spacing w:val="-1"/>
          <w:sz w:val="24"/>
          <w:szCs w:val="24"/>
        </w:rPr>
        <w:t>e</w:t>
      </w:r>
      <w:r>
        <w:rPr>
          <w:rFonts w:ascii="Tahoma" w:hAnsi="Tahoma" w:cs="Tahoma"/>
          <w:spacing w:val="2"/>
          <w:sz w:val="24"/>
          <w:szCs w:val="24"/>
        </w:rPr>
        <w:t>s</w:t>
      </w:r>
      <w:r>
        <w:rPr>
          <w:rFonts w:ascii="Tahoma" w:hAnsi="Tahoma" w:cs="Tahoma"/>
          <w:spacing w:val="-6"/>
          <w:sz w:val="24"/>
          <w:szCs w:val="24"/>
        </w:rPr>
        <w:t>e</w:t>
      </w:r>
      <w:r>
        <w:rPr>
          <w:rFonts w:ascii="Tahoma" w:hAnsi="Tahoma" w:cs="Tahoma"/>
          <w:spacing w:val="2"/>
          <w:sz w:val="24"/>
          <w:szCs w:val="24"/>
        </w:rPr>
        <w:t>n</w:t>
      </w:r>
      <w:r>
        <w:rPr>
          <w:rFonts w:ascii="Tahoma" w:hAnsi="Tahoma" w:cs="Tahoma"/>
          <w:spacing w:val="-1"/>
          <w:sz w:val="24"/>
          <w:szCs w:val="24"/>
        </w:rPr>
        <w:t>tat</w:t>
      </w:r>
      <w:r>
        <w:rPr>
          <w:rFonts w:ascii="Tahoma" w:hAnsi="Tahoma" w:cs="Tahoma"/>
          <w:spacing w:val="2"/>
          <w:sz w:val="24"/>
          <w:szCs w:val="24"/>
        </w:rPr>
        <w:t>i</w:t>
      </w:r>
      <w:r>
        <w:rPr>
          <w:rFonts w:ascii="Tahoma" w:hAnsi="Tahoma" w:cs="Tahoma"/>
          <w:sz w:val="24"/>
          <w:szCs w:val="24"/>
        </w:rPr>
        <w:t>o</w:t>
      </w:r>
      <w:r>
        <w:rPr>
          <w:rFonts w:ascii="Tahoma" w:hAnsi="Tahoma" w:cs="Tahoma"/>
          <w:spacing w:val="2"/>
          <w:sz w:val="24"/>
          <w:szCs w:val="24"/>
        </w:rPr>
        <w:t>n</w:t>
      </w:r>
      <w:r>
        <w:rPr>
          <w:rFonts w:ascii="Tahoma" w:hAnsi="Tahoma" w:cs="Tahoma"/>
          <w:sz w:val="24"/>
          <w:szCs w:val="24"/>
        </w:rPr>
        <w:t xml:space="preserve">s </w:t>
      </w:r>
      <w:r>
        <w:rPr>
          <w:rFonts w:ascii="Tahoma" w:hAnsi="Tahoma" w:cs="Tahoma"/>
          <w:spacing w:val="-1"/>
          <w:sz w:val="24"/>
          <w:szCs w:val="24"/>
        </w:rPr>
        <w:t>a</w:t>
      </w:r>
      <w:r>
        <w:rPr>
          <w:rFonts w:ascii="Tahoma" w:hAnsi="Tahoma" w:cs="Tahoma"/>
          <w:spacing w:val="-3"/>
          <w:sz w:val="24"/>
          <w:szCs w:val="24"/>
        </w:rPr>
        <w:t>n</w:t>
      </w:r>
      <w:r>
        <w:rPr>
          <w:rFonts w:ascii="Tahoma" w:hAnsi="Tahoma" w:cs="Tahoma"/>
          <w:sz w:val="24"/>
          <w:szCs w:val="24"/>
        </w:rPr>
        <w:t>d</w:t>
      </w:r>
      <w:r>
        <w:rPr>
          <w:rFonts w:ascii="Tahoma" w:hAnsi="Tahoma" w:cs="Tahoma"/>
          <w:spacing w:val="5"/>
          <w:sz w:val="24"/>
          <w:szCs w:val="24"/>
        </w:rPr>
        <w:t xml:space="preserve"> </w:t>
      </w:r>
      <w:r>
        <w:rPr>
          <w:rFonts w:ascii="Tahoma" w:hAnsi="Tahoma" w:cs="Tahoma"/>
          <w:spacing w:val="2"/>
          <w:sz w:val="24"/>
          <w:szCs w:val="24"/>
        </w:rPr>
        <w:t>i</w:t>
      </w:r>
      <w:r>
        <w:rPr>
          <w:rFonts w:ascii="Tahoma" w:hAnsi="Tahoma" w:cs="Tahoma"/>
          <w:spacing w:val="-3"/>
          <w:sz w:val="24"/>
          <w:szCs w:val="24"/>
        </w:rPr>
        <w:t>n</w:t>
      </w:r>
      <w:r>
        <w:rPr>
          <w:rFonts w:ascii="Tahoma" w:hAnsi="Tahoma" w:cs="Tahoma"/>
          <w:spacing w:val="1"/>
          <w:sz w:val="24"/>
          <w:szCs w:val="24"/>
        </w:rPr>
        <w:t>v</w:t>
      </w:r>
      <w:r>
        <w:rPr>
          <w:rFonts w:ascii="Tahoma" w:hAnsi="Tahoma" w:cs="Tahoma"/>
          <w:spacing w:val="-1"/>
          <w:sz w:val="24"/>
          <w:szCs w:val="24"/>
        </w:rPr>
        <w:t>e</w:t>
      </w:r>
      <w:r>
        <w:rPr>
          <w:rFonts w:ascii="Tahoma" w:hAnsi="Tahoma" w:cs="Tahoma"/>
          <w:spacing w:val="2"/>
          <w:sz w:val="24"/>
          <w:szCs w:val="24"/>
        </w:rPr>
        <w:t>s</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3"/>
          <w:sz w:val="24"/>
          <w:szCs w:val="24"/>
        </w:rPr>
        <w:t>g</w:t>
      </w:r>
      <w:r>
        <w:rPr>
          <w:rFonts w:ascii="Tahoma" w:hAnsi="Tahoma" w:cs="Tahoma"/>
          <w:spacing w:val="-1"/>
          <w:sz w:val="24"/>
          <w:szCs w:val="24"/>
        </w:rPr>
        <w:t>at</w:t>
      </w:r>
      <w:r>
        <w:rPr>
          <w:rFonts w:ascii="Tahoma" w:hAnsi="Tahoma" w:cs="Tahoma"/>
          <w:spacing w:val="2"/>
          <w:sz w:val="24"/>
          <w:szCs w:val="24"/>
        </w:rPr>
        <w:t>i</w:t>
      </w:r>
      <w:r>
        <w:rPr>
          <w:rFonts w:ascii="Tahoma" w:hAnsi="Tahoma" w:cs="Tahoma"/>
          <w:spacing w:val="-5"/>
          <w:sz w:val="24"/>
          <w:szCs w:val="24"/>
        </w:rPr>
        <w:t>o</w:t>
      </w:r>
      <w:r>
        <w:rPr>
          <w:rFonts w:ascii="Tahoma" w:hAnsi="Tahoma" w:cs="Tahoma"/>
          <w:sz w:val="24"/>
          <w:szCs w:val="24"/>
        </w:rPr>
        <w:t>n</w:t>
      </w:r>
      <w:r>
        <w:rPr>
          <w:rFonts w:ascii="Tahoma" w:hAnsi="Tahoma" w:cs="Tahoma"/>
          <w:spacing w:val="1"/>
          <w:sz w:val="24"/>
          <w:szCs w:val="24"/>
        </w:rPr>
        <w:t xml:space="preserve"> </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2"/>
          <w:sz w:val="24"/>
          <w:szCs w:val="24"/>
        </w:rPr>
        <w:t>p</w:t>
      </w:r>
      <w:r>
        <w:rPr>
          <w:rFonts w:ascii="Tahoma" w:hAnsi="Tahoma" w:cs="Tahoma"/>
          <w:sz w:val="24"/>
          <w:szCs w:val="24"/>
        </w:rPr>
        <w:t>o</w:t>
      </w:r>
      <w:r>
        <w:rPr>
          <w:rFonts w:ascii="Tahoma" w:hAnsi="Tahoma" w:cs="Tahoma"/>
          <w:spacing w:val="2"/>
          <w:sz w:val="24"/>
          <w:szCs w:val="24"/>
        </w:rPr>
        <w:t>r</w:t>
      </w:r>
      <w:r>
        <w:rPr>
          <w:rFonts w:ascii="Tahoma" w:hAnsi="Tahoma" w:cs="Tahoma"/>
          <w:sz w:val="24"/>
          <w:szCs w:val="24"/>
        </w:rPr>
        <w:t>t</w:t>
      </w:r>
      <w:r>
        <w:rPr>
          <w:rFonts w:ascii="Tahoma" w:hAnsi="Tahoma" w:cs="Tahoma"/>
          <w:spacing w:val="2"/>
          <w:sz w:val="24"/>
          <w:szCs w:val="24"/>
        </w:rPr>
        <w:t xml:space="preserve"> </w:t>
      </w:r>
      <w:r>
        <w:rPr>
          <w:rFonts w:ascii="Tahoma" w:hAnsi="Tahoma" w:cs="Tahoma"/>
          <w:spacing w:val="-5"/>
          <w:sz w:val="24"/>
          <w:szCs w:val="24"/>
        </w:rPr>
        <w:t>o</w:t>
      </w:r>
      <w:r>
        <w:rPr>
          <w:rFonts w:ascii="Tahoma" w:hAnsi="Tahoma" w:cs="Tahoma"/>
          <w:sz w:val="24"/>
          <w:szCs w:val="24"/>
        </w:rPr>
        <w:t>n</w:t>
      </w:r>
      <w:r>
        <w:rPr>
          <w:rFonts w:ascii="Tahoma" w:hAnsi="Tahoma" w:cs="Tahoma"/>
          <w:spacing w:val="5"/>
          <w:sz w:val="24"/>
          <w:szCs w:val="24"/>
        </w:rPr>
        <w:t xml:space="preserve"> </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w:t>
      </w:r>
      <w:r>
        <w:rPr>
          <w:rFonts w:ascii="Tahoma" w:hAnsi="Tahoma" w:cs="Tahoma"/>
          <w:spacing w:val="6"/>
          <w:sz w:val="24"/>
          <w:szCs w:val="24"/>
        </w:rPr>
        <w:t xml:space="preserve"> </w:t>
      </w:r>
      <w:r>
        <w:rPr>
          <w:rFonts w:ascii="Tahoma" w:hAnsi="Tahoma" w:cs="Tahoma"/>
          <w:spacing w:val="1"/>
          <w:sz w:val="24"/>
          <w:szCs w:val="24"/>
        </w:rPr>
        <w:t>(</w:t>
      </w:r>
      <w:r>
        <w:rPr>
          <w:rFonts w:ascii="Tahoma" w:hAnsi="Tahoma" w:cs="Tahoma"/>
          <w:sz w:val="24"/>
          <w:szCs w:val="24"/>
        </w:rPr>
        <w:t>S</w:t>
      </w:r>
      <w:r>
        <w:rPr>
          <w:rFonts w:ascii="Tahoma" w:hAnsi="Tahoma" w:cs="Tahoma"/>
          <w:spacing w:val="-1"/>
          <w:sz w:val="24"/>
          <w:szCs w:val="24"/>
        </w:rPr>
        <w:t>tat</w:t>
      </w:r>
      <w:r>
        <w:rPr>
          <w:rFonts w:ascii="Tahoma" w:hAnsi="Tahoma" w:cs="Tahoma"/>
          <w:sz w:val="24"/>
          <w:szCs w:val="24"/>
        </w:rPr>
        <w:t xml:space="preserve">e </w:t>
      </w:r>
      <w:r>
        <w:rPr>
          <w:rFonts w:ascii="Tahoma" w:hAnsi="Tahoma" w:cs="Tahoma"/>
          <w:spacing w:val="-1"/>
          <w:sz w:val="24"/>
          <w:szCs w:val="24"/>
        </w:rPr>
        <w:t>alle</w:t>
      </w:r>
      <w:r>
        <w:rPr>
          <w:rFonts w:ascii="Tahoma" w:hAnsi="Tahoma" w:cs="Tahoma"/>
          <w:spacing w:val="3"/>
          <w:sz w:val="24"/>
          <w:szCs w:val="24"/>
        </w:rPr>
        <w:t>g</w:t>
      </w:r>
      <w:r>
        <w:rPr>
          <w:rFonts w:ascii="Tahoma" w:hAnsi="Tahoma" w:cs="Tahoma"/>
          <w:spacing w:val="-1"/>
          <w:sz w:val="24"/>
          <w:szCs w:val="24"/>
        </w:rPr>
        <w:t>e</w:t>
      </w:r>
      <w:r>
        <w:rPr>
          <w:rFonts w:ascii="Tahoma" w:hAnsi="Tahoma" w:cs="Tahoma"/>
          <w:sz w:val="24"/>
          <w:szCs w:val="24"/>
        </w:rPr>
        <w:t>d</w:t>
      </w:r>
      <w:r>
        <w:rPr>
          <w:rFonts w:ascii="Tahoma" w:hAnsi="Tahoma" w:cs="Tahoma"/>
          <w:spacing w:val="4"/>
          <w:sz w:val="24"/>
          <w:szCs w:val="24"/>
        </w:rPr>
        <w:t xml:space="preserve"> </w:t>
      </w:r>
      <w:r>
        <w:rPr>
          <w:rFonts w:ascii="Tahoma" w:hAnsi="Tahoma" w:cs="Tahoma"/>
          <w:sz w:val="24"/>
          <w:szCs w:val="24"/>
        </w:rPr>
        <w:t>o</w:t>
      </w:r>
      <w:r>
        <w:rPr>
          <w:rFonts w:ascii="Tahoma" w:hAnsi="Tahoma" w:cs="Tahoma"/>
          <w:spacing w:val="-1"/>
          <w:sz w:val="24"/>
          <w:szCs w:val="24"/>
        </w:rPr>
        <w:t>ffe</w:t>
      </w:r>
      <w:r>
        <w:rPr>
          <w:rFonts w:ascii="Tahoma" w:hAnsi="Tahoma" w:cs="Tahoma"/>
          <w:spacing w:val="2"/>
          <w:sz w:val="24"/>
          <w:szCs w:val="24"/>
        </w:rPr>
        <w:t>n</w:t>
      </w:r>
      <w:r>
        <w:rPr>
          <w:rFonts w:ascii="Tahoma" w:hAnsi="Tahoma" w:cs="Tahoma"/>
          <w:spacing w:val="1"/>
          <w:sz w:val="24"/>
          <w:szCs w:val="24"/>
        </w:rPr>
        <w:t>c</w:t>
      </w:r>
      <w:r>
        <w:rPr>
          <w:rFonts w:ascii="Tahoma" w:hAnsi="Tahoma" w:cs="Tahoma"/>
          <w:spacing w:val="-1"/>
          <w:sz w:val="24"/>
          <w:szCs w:val="24"/>
        </w:rPr>
        <w:t>e</w:t>
      </w:r>
      <w:r>
        <w:rPr>
          <w:rFonts w:ascii="Tahoma" w:hAnsi="Tahoma" w:cs="Tahoma"/>
          <w:spacing w:val="1"/>
          <w:sz w:val="24"/>
          <w:szCs w:val="24"/>
        </w:rPr>
        <w:t>)</w:t>
      </w:r>
      <w:r>
        <w:rPr>
          <w:rFonts w:ascii="Tahoma" w:hAnsi="Tahoma" w:cs="Tahoma"/>
          <w:sz w:val="24"/>
          <w:szCs w:val="24"/>
        </w:rPr>
        <w:t>,</w:t>
      </w:r>
      <w:r>
        <w:rPr>
          <w:rFonts w:ascii="Tahoma" w:hAnsi="Tahoma" w:cs="Tahoma"/>
          <w:spacing w:val="5"/>
          <w:sz w:val="24"/>
          <w:szCs w:val="24"/>
        </w:rPr>
        <w:t xml:space="preserve"> </w:t>
      </w:r>
      <w:r>
        <w:rPr>
          <w:rFonts w:ascii="Tahoma" w:hAnsi="Tahoma" w:cs="Tahoma"/>
          <w:spacing w:val="2"/>
          <w:sz w:val="24"/>
          <w:szCs w:val="24"/>
        </w:rPr>
        <w:t>y</w:t>
      </w:r>
      <w:r>
        <w:rPr>
          <w:rFonts w:ascii="Tahoma" w:hAnsi="Tahoma" w:cs="Tahoma"/>
          <w:sz w:val="24"/>
          <w:szCs w:val="24"/>
        </w:rPr>
        <w:t>o</w:t>
      </w:r>
      <w:r>
        <w:rPr>
          <w:rFonts w:ascii="Tahoma" w:hAnsi="Tahoma" w:cs="Tahoma"/>
          <w:spacing w:val="-4"/>
          <w:sz w:val="24"/>
          <w:szCs w:val="24"/>
        </w:rPr>
        <w:t>u</w:t>
      </w:r>
      <w:r>
        <w:rPr>
          <w:rFonts w:ascii="Tahoma" w:hAnsi="Tahoma" w:cs="Tahoma"/>
          <w:sz w:val="24"/>
          <w:szCs w:val="24"/>
        </w:rPr>
        <w:t>r</w:t>
      </w:r>
      <w:r>
        <w:rPr>
          <w:rFonts w:ascii="Tahoma" w:hAnsi="Tahoma" w:cs="Tahoma"/>
          <w:spacing w:val="5"/>
          <w:sz w:val="24"/>
          <w:szCs w:val="24"/>
        </w:rPr>
        <w:t xml:space="preserve"> </w:t>
      </w:r>
      <w:r>
        <w:rPr>
          <w:rFonts w:ascii="Tahoma" w:hAnsi="Tahoma" w:cs="Tahoma"/>
          <w:spacing w:val="3"/>
          <w:sz w:val="24"/>
          <w:szCs w:val="24"/>
        </w:rPr>
        <w:t>g</w:t>
      </w:r>
      <w:r>
        <w:rPr>
          <w:rFonts w:ascii="Tahoma" w:hAnsi="Tahoma" w:cs="Tahoma"/>
          <w:spacing w:val="-6"/>
          <w:sz w:val="24"/>
          <w:szCs w:val="24"/>
        </w:rPr>
        <w:t>e</w:t>
      </w:r>
      <w:r>
        <w:rPr>
          <w:rFonts w:ascii="Tahoma" w:hAnsi="Tahoma" w:cs="Tahoma"/>
          <w:spacing w:val="2"/>
          <w:sz w:val="24"/>
          <w:szCs w:val="24"/>
        </w:rPr>
        <w:t>n</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w:t>
      </w:r>
      <w:r>
        <w:rPr>
          <w:rFonts w:ascii="Tahoma" w:hAnsi="Tahoma" w:cs="Tahoma"/>
          <w:sz w:val="24"/>
          <w:szCs w:val="24"/>
        </w:rPr>
        <w:t>l</w:t>
      </w:r>
      <w:r>
        <w:rPr>
          <w:rFonts w:ascii="Tahoma" w:hAnsi="Tahoma" w:cs="Tahoma"/>
          <w:spacing w:val="1"/>
          <w:sz w:val="24"/>
          <w:szCs w:val="24"/>
        </w:rPr>
        <w:t xml:space="preserve"> c</w:t>
      </w:r>
      <w:r>
        <w:rPr>
          <w:rFonts w:ascii="Tahoma" w:hAnsi="Tahoma" w:cs="Tahoma"/>
          <w:sz w:val="24"/>
          <w:szCs w:val="24"/>
        </w:rPr>
        <w:t>o</w:t>
      </w:r>
      <w:r>
        <w:rPr>
          <w:rFonts w:ascii="Tahoma" w:hAnsi="Tahoma" w:cs="Tahoma"/>
          <w:spacing w:val="-3"/>
          <w:sz w:val="24"/>
          <w:szCs w:val="24"/>
        </w:rPr>
        <w:t>n</w:t>
      </w:r>
      <w:r>
        <w:rPr>
          <w:rFonts w:ascii="Tahoma" w:hAnsi="Tahoma" w:cs="Tahoma"/>
          <w:spacing w:val="1"/>
          <w:sz w:val="24"/>
          <w:szCs w:val="24"/>
        </w:rPr>
        <w:t>duc</w:t>
      </w:r>
      <w:r>
        <w:rPr>
          <w:rFonts w:ascii="Tahoma" w:hAnsi="Tahoma" w:cs="Tahoma"/>
          <w:sz w:val="24"/>
          <w:szCs w:val="24"/>
        </w:rPr>
        <w:t>t</w:t>
      </w:r>
      <w:r>
        <w:rPr>
          <w:rFonts w:ascii="Tahoma" w:hAnsi="Tahoma" w:cs="Tahoma"/>
          <w:spacing w:val="2"/>
          <w:sz w:val="24"/>
          <w:szCs w:val="24"/>
        </w:rPr>
        <w:t xml:space="preserve"> </w:t>
      </w:r>
      <w:r>
        <w:rPr>
          <w:rFonts w:ascii="Tahoma" w:hAnsi="Tahoma" w:cs="Tahoma"/>
          <w:spacing w:val="-1"/>
          <w:sz w:val="24"/>
          <w:szCs w:val="24"/>
        </w:rPr>
        <w:t>a</w:t>
      </w:r>
      <w:r>
        <w:rPr>
          <w:rFonts w:ascii="Tahoma" w:hAnsi="Tahoma" w:cs="Tahoma"/>
          <w:spacing w:val="-3"/>
          <w:sz w:val="24"/>
          <w:szCs w:val="24"/>
        </w:rPr>
        <w:t>n</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4"/>
          <w:sz w:val="24"/>
          <w:szCs w:val="24"/>
        </w:rPr>
        <w:t>w</w:t>
      </w:r>
      <w:r>
        <w:rPr>
          <w:rFonts w:ascii="Tahoma" w:hAnsi="Tahoma" w:cs="Tahoma"/>
          <w:sz w:val="24"/>
          <w:szCs w:val="24"/>
        </w:rPr>
        <w:t>o</w:t>
      </w:r>
      <w:r>
        <w:rPr>
          <w:rFonts w:ascii="Tahoma" w:hAnsi="Tahoma" w:cs="Tahoma"/>
          <w:spacing w:val="2"/>
          <w:sz w:val="24"/>
          <w:szCs w:val="24"/>
        </w:rPr>
        <w:t>r</w:t>
      </w:r>
      <w:r>
        <w:rPr>
          <w:rFonts w:ascii="Tahoma" w:hAnsi="Tahoma" w:cs="Tahoma"/>
          <w:sz w:val="24"/>
          <w:szCs w:val="24"/>
        </w:rPr>
        <w:t>k</w:t>
      </w:r>
      <w:r>
        <w:rPr>
          <w:rFonts w:ascii="Tahoma" w:hAnsi="Tahoma" w:cs="Tahoma"/>
          <w:spacing w:val="4"/>
          <w:sz w:val="24"/>
          <w:szCs w:val="24"/>
        </w:rPr>
        <w:t xml:space="preserve"> </w:t>
      </w:r>
      <w:r>
        <w:rPr>
          <w:rFonts w:ascii="Tahoma" w:hAnsi="Tahoma" w:cs="Tahoma"/>
          <w:spacing w:val="2"/>
          <w:sz w:val="24"/>
          <w:szCs w:val="24"/>
        </w:rPr>
        <w:t>p</w:t>
      </w:r>
      <w:r>
        <w:rPr>
          <w:rFonts w:ascii="Tahoma" w:hAnsi="Tahoma" w:cs="Tahoma"/>
          <w:spacing w:val="-6"/>
          <w:sz w:val="24"/>
          <w:szCs w:val="24"/>
        </w:rPr>
        <w:t>e</w:t>
      </w:r>
      <w:r>
        <w:rPr>
          <w:rFonts w:ascii="Tahoma" w:hAnsi="Tahoma" w:cs="Tahoma"/>
          <w:spacing w:val="2"/>
          <w:sz w:val="24"/>
          <w:szCs w:val="24"/>
        </w:rPr>
        <w:t>r</w:t>
      </w:r>
      <w:r>
        <w:rPr>
          <w:rFonts w:ascii="Tahoma" w:hAnsi="Tahoma" w:cs="Tahoma"/>
          <w:spacing w:val="-1"/>
          <w:sz w:val="24"/>
          <w:szCs w:val="24"/>
        </w:rPr>
        <w:t>f</w:t>
      </w:r>
      <w:r>
        <w:rPr>
          <w:rFonts w:ascii="Tahoma" w:hAnsi="Tahoma" w:cs="Tahoma"/>
          <w:sz w:val="24"/>
          <w:szCs w:val="24"/>
        </w:rPr>
        <w:t>o</w:t>
      </w:r>
      <w:r>
        <w:rPr>
          <w:rFonts w:ascii="Tahoma" w:hAnsi="Tahoma" w:cs="Tahoma"/>
          <w:spacing w:val="2"/>
          <w:sz w:val="24"/>
          <w:szCs w:val="24"/>
        </w:rPr>
        <w:t>r</w:t>
      </w:r>
      <w:r>
        <w:rPr>
          <w:rFonts w:ascii="Tahoma" w:hAnsi="Tahoma" w:cs="Tahoma"/>
          <w:sz w:val="24"/>
          <w:szCs w:val="24"/>
        </w:rPr>
        <w:t>m</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c</w:t>
      </w:r>
      <w:r>
        <w:rPr>
          <w:rFonts w:ascii="Tahoma" w:hAnsi="Tahoma" w:cs="Tahoma"/>
          <w:sz w:val="24"/>
          <w:szCs w:val="24"/>
        </w:rPr>
        <w:t>e</w:t>
      </w:r>
      <w:r>
        <w:rPr>
          <w:rFonts w:ascii="Tahoma" w:hAnsi="Tahoma" w:cs="Tahoma"/>
          <w:spacing w:val="2"/>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s b</w:t>
      </w:r>
      <w:r>
        <w:rPr>
          <w:rFonts w:ascii="Tahoma" w:hAnsi="Tahoma" w:cs="Tahoma"/>
          <w:spacing w:val="-1"/>
          <w:sz w:val="24"/>
          <w:szCs w:val="24"/>
        </w:rPr>
        <w:t>ee</w:t>
      </w:r>
      <w:r>
        <w:rPr>
          <w:rFonts w:ascii="Tahoma" w:hAnsi="Tahoma" w:cs="Tahoma"/>
          <w:sz w:val="24"/>
          <w:szCs w:val="24"/>
        </w:rPr>
        <w:t>n</w:t>
      </w:r>
      <w:r>
        <w:rPr>
          <w:rFonts w:ascii="Tahoma" w:hAnsi="Tahoma" w:cs="Tahoma"/>
          <w:spacing w:val="5"/>
          <w:sz w:val="24"/>
          <w:szCs w:val="24"/>
        </w:rPr>
        <w:t xml:space="preserve"> </w:t>
      </w:r>
      <w:r>
        <w:rPr>
          <w:rFonts w:ascii="Tahoma" w:hAnsi="Tahoma" w:cs="Tahoma"/>
          <w:spacing w:val="-1"/>
          <w:sz w:val="24"/>
          <w:szCs w:val="24"/>
        </w:rPr>
        <w:t>f</w:t>
      </w:r>
      <w:r>
        <w:rPr>
          <w:rFonts w:ascii="Tahoma" w:hAnsi="Tahoma" w:cs="Tahoma"/>
          <w:sz w:val="24"/>
          <w:szCs w:val="24"/>
        </w:rPr>
        <w:t>o</w:t>
      </w:r>
      <w:r>
        <w:rPr>
          <w:rFonts w:ascii="Tahoma" w:hAnsi="Tahoma" w:cs="Tahoma"/>
          <w:spacing w:val="1"/>
          <w:sz w:val="24"/>
          <w:szCs w:val="24"/>
        </w:rPr>
        <w:t>u</w:t>
      </w:r>
      <w:r>
        <w:rPr>
          <w:rFonts w:ascii="Tahoma" w:hAnsi="Tahoma" w:cs="Tahoma"/>
          <w:spacing w:val="-3"/>
          <w:sz w:val="24"/>
          <w:szCs w:val="24"/>
        </w:rPr>
        <w:t>n</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1"/>
          <w:sz w:val="24"/>
          <w:szCs w:val="24"/>
        </w:rPr>
        <w:t>w</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t</w:t>
      </w:r>
      <w:r>
        <w:rPr>
          <w:rFonts w:ascii="Tahoma" w:hAnsi="Tahoma" w:cs="Tahoma"/>
          <w:spacing w:val="-3"/>
          <w:sz w:val="24"/>
          <w:szCs w:val="24"/>
        </w:rPr>
        <w:t>i</w:t>
      </w:r>
      <w:r>
        <w:rPr>
          <w:rFonts w:ascii="Tahoma" w:hAnsi="Tahoma" w:cs="Tahoma"/>
          <w:spacing w:val="2"/>
          <w:sz w:val="24"/>
          <w:szCs w:val="24"/>
        </w:rPr>
        <w:t>n</w:t>
      </w:r>
      <w:r>
        <w:rPr>
          <w:rFonts w:ascii="Tahoma" w:hAnsi="Tahoma" w:cs="Tahoma"/>
          <w:sz w:val="24"/>
          <w:szCs w:val="24"/>
        </w:rPr>
        <w:t>g</w:t>
      </w:r>
      <w:r>
        <w:rPr>
          <w:rFonts w:ascii="Tahoma" w:hAnsi="Tahoma" w:cs="Tahoma"/>
          <w:spacing w:val="5"/>
          <w:sz w:val="24"/>
          <w:szCs w:val="24"/>
        </w:rPr>
        <w:t xml:space="preserve"> </w:t>
      </w:r>
      <w:r>
        <w:rPr>
          <w:rFonts w:ascii="Tahoma" w:hAnsi="Tahoma" w:cs="Tahoma"/>
          <w:spacing w:val="-1"/>
          <w:sz w:val="24"/>
          <w:szCs w:val="24"/>
        </w:rPr>
        <w:t>a</w:t>
      </w:r>
      <w:r>
        <w:rPr>
          <w:rFonts w:ascii="Tahoma" w:hAnsi="Tahoma" w:cs="Tahoma"/>
          <w:spacing w:val="-3"/>
          <w:sz w:val="24"/>
          <w:szCs w:val="24"/>
        </w:rPr>
        <w:t>n</w:t>
      </w:r>
      <w:r>
        <w:rPr>
          <w:rFonts w:ascii="Tahoma" w:hAnsi="Tahoma" w:cs="Tahoma"/>
          <w:sz w:val="24"/>
          <w:szCs w:val="24"/>
        </w:rPr>
        <w:t xml:space="preserve">d </w:t>
      </w:r>
      <w:r>
        <w:rPr>
          <w:rFonts w:ascii="Tahoma" w:hAnsi="Tahoma" w:cs="Tahoma"/>
          <w:spacing w:val="1"/>
          <w:sz w:val="24"/>
          <w:szCs w:val="24"/>
        </w:rPr>
        <w:t>w</w:t>
      </w:r>
      <w:r>
        <w:rPr>
          <w:rFonts w:ascii="Tahoma" w:hAnsi="Tahoma" w:cs="Tahoma"/>
          <w:spacing w:val="-1"/>
          <w:sz w:val="24"/>
          <w:szCs w:val="24"/>
        </w:rPr>
        <w:t>a</w:t>
      </w:r>
      <w:r>
        <w:rPr>
          <w:rFonts w:ascii="Tahoma" w:hAnsi="Tahoma" w:cs="Tahoma"/>
          <w:spacing w:val="2"/>
          <w:sz w:val="24"/>
          <w:szCs w:val="24"/>
        </w:rPr>
        <w:t>rr</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t</w:t>
      </w:r>
      <w:r>
        <w:rPr>
          <w:rFonts w:ascii="Tahoma" w:hAnsi="Tahoma" w:cs="Tahoma"/>
          <w:sz w:val="24"/>
          <w:szCs w:val="24"/>
        </w:rPr>
        <w:t>s</w:t>
      </w:r>
      <w:r>
        <w:rPr>
          <w:rFonts w:ascii="Tahoma" w:hAnsi="Tahoma" w:cs="Tahoma"/>
          <w:spacing w:val="-3"/>
          <w:sz w:val="24"/>
          <w:szCs w:val="24"/>
        </w:rPr>
        <w:t xml:space="preserve"> </w:t>
      </w:r>
      <w:r>
        <w:rPr>
          <w:rFonts w:ascii="Tahoma" w:hAnsi="Tahoma" w:cs="Tahoma"/>
          <w:spacing w:val="1"/>
          <w:sz w:val="24"/>
          <w:szCs w:val="24"/>
        </w:rPr>
        <w:t>d</w:t>
      </w:r>
      <w:r>
        <w:rPr>
          <w:rFonts w:ascii="Tahoma" w:hAnsi="Tahoma" w:cs="Tahoma"/>
          <w:spacing w:val="2"/>
          <w:sz w:val="24"/>
          <w:szCs w:val="24"/>
        </w:rPr>
        <w:t>is</w:t>
      </w:r>
      <w:r>
        <w:rPr>
          <w:rFonts w:ascii="Tahoma" w:hAnsi="Tahoma" w:cs="Tahoma"/>
          <w:spacing w:val="-5"/>
          <w:sz w:val="24"/>
          <w:szCs w:val="24"/>
        </w:rPr>
        <w:t>m</w:t>
      </w:r>
      <w:r>
        <w:rPr>
          <w:rFonts w:ascii="Tahoma" w:hAnsi="Tahoma" w:cs="Tahoma"/>
          <w:spacing w:val="2"/>
          <w:sz w:val="24"/>
          <w:szCs w:val="24"/>
        </w:rPr>
        <w:t>iss</w:t>
      </w:r>
      <w:r>
        <w:rPr>
          <w:rFonts w:ascii="Tahoma" w:hAnsi="Tahoma" w:cs="Tahoma"/>
          <w:spacing w:val="-1"/>
          <w:sz w:val="24"/>
          <w:szCs w:val="24"/>
        </w:rPr>
        <w:t>a</w:t>
      </w:r>
      <w:r>
        <w:rPr>
          <w:rFonts w:ascii="Tahoma" w:hAnsi="Tahoma" w:cs="Tahoma"/>
          <w:sz w:val="24"/>
          <w:szCs w:val="24"/>
        </w:rPr>
        <w:t>l</w:t>
      </w:r>
      <w:r>
        <w:rPr>
          <w:rFonts w:ascii="Tahoma" w:hAnsi="Tahoma" w:cs="Tahoma"/>
          <w:spacing w:val="-2"/>
          <w:sz w:val="24"/>
          <w:szCs w:val="24"/>
        </w:rPr>
        <w:t xml:space="preserve"> </w:t>
      </w:r>
      <w:r>
        <w:rPr>
          <w:rFonts w:ascii="Tahoma" w:hAnsi="Tahoma" w:cs="Tahoma"/>
          <w:sz w:val="24"/>
          <w:szCs w:val="24"/>
        </w:rPr>
        <w:t>on</w:t>
      </w:r>
      <w:r>
        <w:rPr>
          <w:rFonts w:ascii="Tahoma" w:hAnsi="Tahoma" w:cs="Tahoma"/>
          <w:spacing w:val="2"/>
          <w:sz w:val="24"/>
          <w:szCs w:val="24"/>
        </w:rPr>
        <w:t xml:space="preserve"> </w:t>
      </w:r>
      <w:r>
        <w:rPr>
          <w:rFonts w:ascii="Tahoma" w:hAnsi="Tahoma" w:cs="Tahoma"/>
          <w:spacing w:val="-6"/>
          <w:sz w:val="24"/>
          <w:szCs w:val="24"/>
        </w:rPr>
        <w:t>a</w:t>
      </w:r>
      <w:r>
        <w:rPr>
          <w:rFonts w:ascii="Tahoma" w:hAnsi="Tahoma" w:cs="Tahoma"/>
          <w:spacing w:val="1"/>
          <w:sz w:val="24"/>
          <w:szCs w:val="24"/>
        </w:rPr>
        <w:t>cc</w:t>
      </w:r>
      <w:r>
        <w:rPr>
          <w:rFonts w:ascii="Tahoma" w:hAnsi="Tahoma" w:cs="Tahoma"/>
          <w:sz w:val="24"/>
          <w:szCs w:val="24"/>
        </w:rPr>
        <w:t>o</w:t>
      </w:r>
      <w:r>
        <w:rPr>
          <w:rFonts w:ascii="Tahoma" w:hAnsi="Tahoma" w:cs="Tahoma"/>
          <w:spacing w:val="-4"/>
          <w:sz w:val="24"/>
          <w:szCs w:val="24"/>
        </w:rPr>
        <w:t>u</w:t>
      </w:r>
      <w:r>
        <w:rPr>
          <w:rFonts w:ascii="Tahoma" w:hAnsi="Tahoma" w:cs="Tahoma"/>
          <w:spacing w:val="2"/>
          <w:sz w:val="24"/>
          <w:szCs w:val="24"/>
        </w:rPr>
        <w:t>n</w:t>
      </w:r>
      <w:r>
        <w:rPr>
          <w:rFonts w:ascii="Tahoma" w:hAnsi="Tahoma" w:cs="Tahoma"/>
          <w:sz w:val="24"/>
          <w:szCs w:val="24"/>
        </w:rPr>
        <w:t>t</w:t>
      </w:r>
      <w:r>
        <w:rPr>
          <w:rFonts w:ascii="Tahoma" w:hAnsi="Tahoma" w:cs="Tahoma"/>
          <w:spacing w:val="-1"/>
          <w:sz w:val="24"/>
          <w:szCs w:val="24"/>
        </w:rPr>
        <w:t xml:space="preserve"> </w:t>
      </w:r>
      <w:r>
        <w:rPr>
          <w:rFonts w:ascii="Tahoma" w:hAnsi="Tahoma" w:cs="Tahoma"/>
          <w:sz w:val="24"/>
          <w:szCs w:val="24"/>
        </w:rPr>
        <w:t>of</w:t>
      </w:r>
      <w:r>
        <w:rPr>
          <w:rFonts w:ascii="Tahoma" w:hAnsi="Tahoma" w:cs="Tahoma"/>
          <w:spacing w:val="-1"/>
          <w:sz w:val="24"/>
          <w:szCs w:val="24"/>
        </w:rPr>
        <w:t xml:space="preserve"> </w:t>
      </w:r>
      <w:r>
        <w:rPr>
          <w:rFonts w:ascii="Tahoma" w:hAnsi="Tahoma" w:cs="Tahoma"/>
          <w:spacing w:val="3"/>
          <w:sz w:val="24"/>
          <w:szCs w:val="24"/>
        </w:rPr>
        <w:t>g</w:t>
      </w:r>
      <w:r>
        <w:rPr>
          <w:rFonts w:ascii="Tahoma" w:hAnsi="Tahoma" w:cs="Tahoma"/>
          <w:spacing w:val="2"/>
          <w:sz w:val="24"/>
          <w:szCs w:val="24"/>
        </w:rPr>
        <w:t>r</w:t>
      </w:r>
      <w:r>
        <w:rPr>
          <w:rFonts w:ascii="Tahoma" w:hAnsi="Tahoma" w:cs="Tahoma"/>
          <w:sz w:val="24"/>
          <w:szCs w:val="24"/>
        </w:rPr>
        <w:t>o</w:t>
      </w:r>
      <w:r>
        <w:rPr>
          <w:rFonts w:ascii="Tahoma" w:hAnsi="Tahoma" w:cs="Tahoma"/>
          <w:spacing w:val="-3"/>
          <w:sz w:val="24"/>
          <w:szCs w:val="24"/>
        </w:rPr>
        <w:t>s</w:t>
      </w:r>
      <w:r>
        <w:rPr>
          <w:rFonts w:ascii="Tahoma" w:hAnsi="Tahoma" w:cs="Tahoma"/>
          <w:sz w:val="24"/>
          <w:szCs w:val="24"/>
        </w:rPr>
        <w:t>s</w:t>
      </w:r>
      <w:r>
        <w:rPr>
          <w:rFonts w:ascii="Tahoma" w:hAnsi="Tahoma" w:cs="Tahoma"/>
          <w:spacing w:val="2"/>
          <w:sz w:val="24"/>
          <w:szCs w:val="24"/>
        </w:rPr>
        <w:t xml:space="preserve"> </w:t>
      </w:r>
      <w:r>
        <w:rPr>
          <w:rFonts w:ascii="Tahoma" w:hAnsi="Tahoma" w:cs="Tahoma"/>
          <w:sz w:val="24"/>
          <w:szCs w:val="24"/>
        </w:rPr>
        <w:t>m</w:t>
      </w:r>
      <w:r>
        <w:rPr>
          <w:rFonts w:ascii="Tahoma" w:hAnsi="Tahoma" w:cs="Tahoma"/>
          <w:spacing w:val="-3"/>
          <w:sz w:val="24"/>
          <w:szCs w:val="24"/>
        </w:rPr>
        <w:t>i</w:t>
      </w:r>
      <w:r>
        <w:rPr>
          <w:rFonts w:ascii="Tahoma" w:hAnsi="Tahoma" w:cs="Tahoma"/>
          <w:spacing w:val="2"/>
          <w:sz w:val="24"/>
          <w:szCs w:val="24"/>
        </w:rPr>
        <w:t>s</w:t>
      </w:r>
      <w:r>
        <w:rPr>
          <w:rFonts w:ascii="Tahoma" w:hAnsi="Tahoma" w:cs="Tahoma"/>
          <w:spacing w:val="1"/>
          <w:sz w:val="24"/>
          <w:szCs w:val="24"/>
        </w:rPr>
        <w:t>c</w:t>
      </w:r>
      <w:r>
        <w:rPr>
          <w:rFonts w:ascii="Tahoma" w:hAnsi="Tahoma" w:cs="Tahoma"/>
          <w:spacing w:val="-5"/>
          <w:sz w:val="24"/>
          <w:szCs w:val="24"/>
        </w:rPr>
        <w:t>o</w:t>
      </w:r>
      <w:r>
        <w:rPr>
          <w:rFonts w:ascii="Tahoma" w:hAnsi="Tahoma" w:cs="Tahoma"/>
          <w:spacing w:val="2"/>
          <w:sz w:val="24"/>
          <w:szCs w:val="24"/>
        </w:rPr>
        <w:t>n</w:t>
      </w:r>
      <w:r>
        <w:rPr>
          <w:rFonts w:ascii="Tahoma" w:hAnsi="Tahoma" w:cs="Tahoma"/>
          <w:spacing w:val="1"/>
          <w:sz w:val="24"/>
          <w:szCs w:val="24"/>
        </w:rPr>
        <w:t>duc</w:t>
      </w:r>
      <w:r>
        <w:rPr>
          <w:rFonts w:ascii="Tahoma" w:hAnsi="Tahoma" w:cs="Tahoma"/>
          <w:spacing w:val="-6"/>
          <w:sz w:val="24"/>
          <w:szCs w:val="24"/>
        </w:rPr>
        <w:t>t</w:t>
      </w:r>
      <w:r>
        <w:rPr>
          <w:rFonts w:ascii="Tahoma" w:hAnsi="Tahoma" w:cs="Tahoma"/>
          <w:sz w:val="24"/>
          <w:szCs w:val="24"/>
        </w:rPr>
        <w:t>.</w:t>
      </w:r>
    </w:p>
    <w:p w14:paraId="08B649EA" w14:textId="77777777" w:rsidR="002E681A" w:rsidRDefault="002E681A">
      <w:pPr>
        <w:widowControl w:val="0"/>
        <w:autoSpaceDE w:val="0"/>
        <w:autoSpaceDN w:val="0"/>
        <w:adjustRightInd w:val="0"/>
        <w:spacing w:before="18" w:after="0" w:line="220" w:lineRule="exact"/>
        <w:rPr>
          <w:rFonts w:ascii="Tahoma" w:hAnsi="Tahoma" w:cs="Tahoma"/>
          <w:sz w:val="24"/>
          <w:szCs w:val="24"/>
        </w:rPr>
      </w:pPr>
    </w:p>
    <w:p w14:paraId="543E5146" w14:textId="77777777" w:rsidR="002E681A" w:rsidRDefault="00B4694F">
      <w:pPr>
        <w:widowControl w:val="0"/>
        <w:autoSpaceDE w:val="0"/>
        <w:autoSpaceDN w:val="0"/>
        <w:adjustRightInd w:val="0"/>
        <w:spacing w:after="0" w:line="360" w:lineRule="auto"/>
        <w:ind w:left="111" w:right="79"/>
        <w:jc w:val="both"/>
        <w:rPr>
          <w:rFonts w:ascii="Tahoma" w:hAnsi="Tahoma" w:cs="Tahoma"/>
          <w:sz w:val="24"/>
          <w:szCs w:val="24"/>
        </w:rPr>
      </w:pPr>
      <w:r>
        <w:rPr>
          <w:rFonts w:ascii="Tahoma" w:hAnsi="Tahoma" w:cs="Tahoma"/>
          <w:spacing w:val="-1"/>
          <w:sz w:val="24"/>
          <w:szCs w:val="24"/>
        </w:rPr>
        <w:t>C</w:t>
      </w:r>
      <w:r>
        <w:rPr>
          <w:rFonts w:ascii="Tahoma" w:hAnsi="Tahoma" w:cs="Tahoma"/>
          <w:sz w:val="24"/>
          <w:szCs w:val="24"/>
        </w:rPr>
        <w:t>o</w:t>
      </w:r>
      <w:r>
        <w:rPr>
          <w:rFonts w:ascii="Tahoma" w:hAnsi="Tahoma" w:cs="Tahoma"/>
          <w:spacing w:val="2"/>
          <w:sz w:val="24"/>
          <w:szCs w:val="24"/>
        </w:rPr>
        <w:t>ns</w:t>
      </w:r>
      <w:r>
        <w:rPr>
          <w:rFonts w:ascii="Tahoma" w:hAnsi="Tahoma" w:cs="Tahoma"/>
          <w:spacing w:val="-1"/>
          <w:sz w:val="24"/>
          <w:szCs w:val="24"/>
        </w:rPr>
        <w:t>e</w:t>
      </w:r>
      <w:r>
        <w:rPr>
          <w:rFonts w:ascii="Tahoma" w:hAnsi="Tahoma" w:cs="Tahoma"/>
          <w:sz w:val="24"/>
          <w:szCs w:val="24"/>
        </w:rPr>
        <w:t>q</w:t>
      </w:r>
      <w:r>
        <w:rPr>
          <w:rFonts w:ascii="Tahoma" w:hAnsi="Tahoma" w:cs="Tahoma"/>
          <w:spacing w:val="1"/>
          <w:sz w:val="24"/>
          <w:szCs w:val="24"/>
        </w:rPr>
        <w:t>u</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tl</w:t>
      </w:r>
      <w:r>
        <w:rPr>
          <w:rFonts w:ascii="Tahoma" w:hAnsi="Tahoma" w:cs="Tahoma"/>
          <w:spacing w:val="-3"/>
          <w:sz w:val="24"/>
          <w:szCs w:val="24"/>
        </w:rPr>
        <w:t>y</w:t>
      </w:r>
      <w:r>
        <w:rPr>
          <w:rFonts w:ascii="Tahoma" w:hAnsi="Tahoma" w:cs="Tahoma"/>
          <w:sz w:val="24"/>
          <w:szCs w:val="24"/>
        </w:rPr>
        <w:t>,</w:t>
      </w:r>
      <w:r>
        <w:rPr>
          <w:rFonts w:ascii="Tahoma" w:hAnsi="Tahoma" w:cs="Tahoma"/>
          <w:spacing w:val="7"/>
          <w:sz w:val="24"/>
          <w:szCs w:val="24"/>
        </w:rPr>
        <w:t xml:space="preserve"> </w:t>
      </w:r>
      <w:r>
        <w:rPr>
          <w:rFonts w:ascii="Tahoma" w:hAnsi="Tahoma" w:cs="Tahoma"/>
          <w:spacing w:val="2"/>
          <w:sz w:val="24"/>
          <w:szCs w:val="24"/>
        </w:rPr>
        <w:t>i</w:t>
      </w:r>
      <w:r>
        <w:rPr>
          <w:rFonts w:ascii="Tahoma" w:hAnsi="Tahoma" w:cs="Tahoma"/>
          <w:sz w:val="24"/>
          <w:szCs w:val="24"/>
        </w:rPr>
        <w:t>t</w:t>
      </w:r>
      <w:r>
        <w:rPr>
          <w:rFonts w:ascii="Tahoma" w:hAnsi="Tahoma" w:cs="Tahoma"/>
          <w:spacing w:val="3"/>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s</w:t>
      </w:r>
      <w:r>
        <w:rPr>
          <w:rFonts w:ascii="Tahoma" w:hAnsi="Tahoma" w:cs="Tahoma"/>
          <w:spacing w:val="6"/>
          <w:sz w:val="24"/>
          <w:szCs w:val="24"/>
        </w:rPr>
        <w:t xml:space="preserve"> </w:t>
      </w:r>
      <w:r>
        <w:rPr>
          <w:rFonts w:ascii="Tahoma" w:hAnsi="Tahoma" w:cs="Tahoma"/>
          <w:sz w:val="24"/>
          <w:szCs w:val="24"/>
        </w:rPr>
        <w:t>b</w:t>
      </w:r>
      <w:r>
        <w:rPr>
          <w:rFonts w:ascii="Tahoma" w:hAnsi="Tahoma" w:cs="Tahoma"/>
          <w:spacing w:val="-1"/>
          <w:sz w:val="24"/>
          <w:szCs w:val="24"/>
        </w:rPr>
        <w:t>ee</w:t>
      </w:r>
      <w:r>
        <w:rPr>
          <w:rFonts w:ascii="Tahoma" w:hAnsi="Tahoma" w:cs="Tahoma"/>
          <w:sz w:val="24"/>
          <w:szCs w:val="24"/>
        </w:rPr>
        <w:t>n</w:t>
      </w:r>
      <w:r>
        <w:rPr>
          <w:rFonts w:ascii="Tahoma" w:hAnsi="Tahoma" w:cs="Tahoma"/>
          <w:spacing w:val="7"/>
          <w:sz w:val="24"/>
          <w:szCs w:val="24"/>
        </w:rPr>
        <w:t xml:space="preserve"> </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3"/>
          <w:sz w:val="24"/>
          <w:szCs w:val="24"/>
        </w:rPr>
        <w:t>c</w:t>
      </w:r>
      <w:r>
        <w:rPr>
          <w:rFonts w:ascii="Tahoma" w:hAnsi="Tahoma" w:cs="Tahoma"/>
          <w:spacing w:val="2"/>
          <w:sz w:val="24"/>
          <w:szCs w:val="24"/>
        </w:rPr>
        <w:t>i</w:t>
      </w:r>
      <w:r>
        <w:rPr>
          <w:rFonts w:ascii="Tahoma" w:hAnsi="Tahoma" w:cs="Tahoma"/>
          <w:spacing w:val="1"/>
          <w:sz w:val="24"/>
          <w:szCs w:val="24"/>
        </w:rPr>
        <w:t>d</w:t>
      </w:r>
      <w:r>
        <w:rPr>
          <w:rFonts w:ascii="Tahoma" w:hAnsi="Tahoma" w:cs="Tahoma"/>
          <w:spacing w:val="-1"/>
          <w:sz w:val="24"/>
          <w:szCs w:val="24"/>
        </w:rPr>
        <w:t>e</w:t>
      </w:r>
      <w:r>
        <w:rPr>
          <w:rFonts w:ascii="Tahoma" w:hAnsi="Tahoma" w:cs="Tahoma"/>
          <w:sz w:val="24"/>
          <w:szCs w:val="24"/>
        </w:rPr>
        <w:t>d</w:t>
      </w:r>
      <w:r>
        <w:rPr>
          <w:rFonts w:ascii="Tahoma" w:hAnsi="Tahoma" w:cs="Tahoma"/>
          <w:spacing w:val="6"/>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t</w:t>
      </w:r>
      <w:r>
        <w:rPr>
          <w:rFonts w:ascii="Tahoma" w:hAnsi="Tahoma" w:cs="Tahoma"/>
          <w:spacing w:val="3"/>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6"/>
          <w:sz w:val="24"/>
          <w:szCs w:val="24"/>
        </w:rPr>
        <w:t xml:space="preserve"> </w:t>
      </w:r>
      <w:r>
        <w:rPr>
          <w:rFonts w:ascii="Tahoma" w:hAnsi="Tahoma" w:cs="Tahoma"/>
          <w:sz w:val="24"/>
          <w:szCs w:val="24"/>
        </w:rPr>
        <w:t>be</w:t>
      </w:r>
      <w:r>
        <w:rPr>
          <w:rFonts w:ascii="Tahoma" w:hAnsi="Tahoma" w:cs="Tahoma"/>
          <w:spacing w:val="-1"/>
          <w:sz w:val="24"/>
          <w:szCs w:val="24"/>
        </w:rPr>
        <w:t xml:space="preserve"> a</w:t>
      </w:r>
      <w:r>
        <w:rPr>
          <w:rFonts w:ascii="Tahoma" w:hAnsi="Tahoma" w:cs="Tahoma"/>
          <w:spacing w:val="2"/>
          <w:sz w:val="24"/>
          <w:szCs w:val="24"/>
        </w:rPr>
        <w:t>n</w:t>
      </w:r>
      <w:r>
        <w:rPr>
          <w:rFonts w:ascii="Tahoma" w:hAnsi="Tahoma" w:cs="Tahoma"/>
          <w:sz w:val="24"/>
          <w:szCs w:val="24"/>
        </w:rPr>
        <w:t>d</w:t>
      </w:r>
      <w:r>
        <w:rPr>
          <w:rFonts w:ascii="Tahoma" w:hAnsi="Tahoma" w:cs="Tahoma"/>
          <w:spacing w:val="6"/>
          <w:sz w:val="24"/>
          <w:szCs w:val="24"/>
        </w:rPr>
        <w:t xml:space="preserve"> </w:t>
      </w:r>
      <w:r>
        <w:rPr>
          <w:rFonts w:ascii="Tahoma" w:hAnsi="Tahoma" w:cs="Tahoma"/>
          <w:spacing w:val="-1"/>
          <w:sz w:val="24"/>
          <w:szCs w:val="24"/>
        </w:rPr>
        <w:t>a</w:t>
      </w:r>
      <w:r>
        <w:rPr>
          <w:rFonts w:ascii="Tahoma" w:hAnsi="Tahoma" w:cs="Tahoma"/>
          <w:spacing w:val="2"/>
          <w:sz w:val="24"/>
          <w:szCs w:val="24"/>
        </w:rPr>
        <w:t>r</w:t>
      </w:r>
      <w:r>
        <w:rPr>
          <w:rFonts w:ascii="Tahoma" w:hAnsi="Tahoma" w:cs="Tahoma"/>
          <w:sz w:val="24"/>
          <w:szCs w:val="24"/>
        </w:rPr>
        <w:t>e</w:t>
      </w:r>
      <w:r>
        <w:rPr>
          <w:rFonts w:ascii="Tahoma" w:hAnsi="Tahoma" w:cs="Tahoma"/>
          <w:spacing w:val="4"/>
          <w:sz w:val="24"/>
          <w:szCs w:val="24"/>
        </w:rPr>
        <w:t xml:space="preserve"> </w:t>
      </w:r>
      <w:r>
        <w:rPr>
          <w:rFonts w:ascii="Tahoma" w:hAnsi="Tahoma" w:cs="Tahoma"/>
          <w:sz w:val="24"/>
          <w:szCs w:val="24"/>
        </w:rPr>
        <w:t>h</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by</w:t>
      </w:r>
      <w:r>
        <w:rPr>
          <w:rFonts w:ascii="Tahoma" w:hAnsi="Tahoma" w:cs="Tahoma"/>
          <w:spacing w:val="2"/>
          <w:sz w:val="24"/>
          <w:szCs w:val="24"/>
        </w:rPr>
        <w:t xml:space="preserve"> s</w:t>
      </w:r>
      <w:r>
        <w:rPr>
          <w:rFonts w:ascii="Tahoma" w:hAnsi="Tahoma" w:cs="Tahoma"/>
          <w:spacing w:val="1"/>
          <w:sz w:val="24"/>
          <w:szCs w:val="24"/>
        </w:rPr>
        <w:t>u</w:t>
      </w:r>
      <w:r>
        <w:rPr>
          <w:rFonts w:ascii="Tahoma" w:hAnsi="Tahoma" w:cs="Tahoma"/>
          <w:spacing w:val="-3"/>
          <w:sz w:val="24"/>
          <w:szCs w:val="24"/>
        </w:rPr>
        <w:t>s</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d</w:t>
      </w:r>
      <w:r>
        <w:rPr>
          <w:rFonts w:ascii="Tahoma" w:hAnsi="Tahoma" w:cs="Tahoma"/>
          <w:spacing w:val="-1"/>
          <w:sz w:val="24"/>
          <w:szCs w:val="24"/>
        </w:rPr>
        <w:t>e</w:t>
      </w:r>
      <w:r>
        <w:rPr>
          <w:rFonts w:ascii="Tahoma" w:hAnsi="Tahoma" w:cs="Tahoma"/>
          <w:sz w:val="24"/>
          <w:szCs w:val="24"/>
        </w:rPr>
        <w:t>d</w:t>
      </w:r>
      <w:r>
        <w:rPr>
          <w:rFonts w:ascii="Tahoma" w:hAnsi="Tahoma" w:cs="Tahoma"/>
          <w:spacing w:val="6"/>
          <w:sz w:val="24"/>
          <w:szCs w:val="24"/>
        </w:rPr>
        <w:t xml:space="preserve"> </w:t>
      </w:r>
      <w:r>
        <w:rPr>
          <w:rFonts w:ascii="Tahoma" w:hAnsi="Tahoma" w:cs="Tahoma"/>
          <w:spacing w:val="-6"/>
          <w:sz w:val="24"/>
          <w:szCs w:val="24"/>
        </w:rPr>
        <w:t>f</w:t>
      </w:r>
      <w:r>
        <w:rPr>
          <w:rFonts w:ascii="Tahoma" w:hAnsi="Tahoma" w:cs="Tahoma"/>
          <w:spacing w:val="2"/>
          <w:sz w:val="24"/>
          <w:szCs w:val="24"/>
        </w:rPr>
        <w:t>r</w:t>
      </w:r>
      <w:r>
        <w:rPr>
          <w:rFonts w:ascii="Tahoma" w:hAnsi="Tahoma" w:cs="Tahoma"/>
          <w:sz w:val="24"/>
          <w:szCs w:val="24"/>
        </w:rPr>
        <w:t>om</w:t>
      </w:r>
      <w:r>
        <w:rPr>
          <w:rFonts w:ascii="Tahoma" w:hAnsi="Tahoma" w:cs="Tahoma"/>
          <w:spacing w:val="4"/>
          <w:sz w:val="24"/>
          <w:szCs w:val="24"/>
        </w:rPr>
        <w:t xml:space="preserve"> </w:t>
      </w:r>
      <w:r>
        <w:rPr>
          <w:rFonts w:ascii="Tahoma" w:hAnsi="Tahoma" w:cs="Tahoma"/>
          <w:spacing w:val="-1"/>
          <w:sz w:val="24"/>
          <w:szCs w:val="24"/>
        </w:rPr>
        <w:t>exe</w:t>
      </w:r>
      <w:r>
        <w:rPr>
          <w:rFonts w:ascii="Tahoma" w:hAnsi="Tahoma" w:cs="Tahoma"/>
          <w:spacing w:val="2"/>
          <w:sz w:val="24"/>
          <w:szCs w:val="24"/>
        </w:rPr>
        <w:t>r</w:t>
      </w:r>
      <w:r>
        <w:rPr>
          <w:rFonts w:ascii="Tahoma" w:hAnsi="Tahoma" w:cs="Tahoma"/>
          <w:spacing w:val="1"/>
          <w:sz w:val="24"/>
          <w:szCs w:val="24"/>
        </w:rPr>
        <w:t>c</w:t>
      </w:r>
      <w:r>
        <w:rPr>
          <w:rFonts w:ascii="Tahoma" w:hAnsi="Tahoma" w:cs="Tahoma"/>
          <w:spacing w:val="-3"/>
          <w:sz w:val="24"/>
          <w:szCs w:val="24"/>
        </w:rPr>
        <w:t>i</w:t>
      </w:r>
      <w:r>
        <w:rPr>
          <w:rFonts w:ascii="Tahoma" w:hAnsi="Tahoma" w:cs="Tahoma"/>
          <w:spacing w:val="2"/>
          <w:sz w:val="24"/>
          <w:szCs w:val="24"/>
        </w:rPr>
        <w:t>s</w:t>
      </w:r>
      <w:r>
        <w:rPr>
          <w:rFonts w:ascii="Tahoma" w:hAnsi="Tahoma" w:cs="Tahoma"/>
          <w:spacing w:val="-3"/>
          <w:sz w:val="24"/>
          <w:szCs w:val="24"/>
        </w:rPr>
        <w:t>i</w:t>
      </w:r>
      <w:r>
        <w:rPr>
          <w:rFonts w:ascii="Tahoma" w:hAnsi="Tahoma" w:cs="Tahoma"/>
          <w:spacing w:val="2"/>
          <w:sz w:val="24"/>
          <w:szCs w:val="24"/>
        </w:rPr>
        <w:t>n</w:t>
      </w:r>
      <w:r>
        <w:rPr>
          <w:rFonts w:ascii="Tahoma" w:hAnsi="Tahoma" w:cs="Tahoma"/>
          <w:sz w:val="24"/>
          <w:szCs w:val="24"/>
        </w:rPr>
        <w:t>g</w:t>
      </w:r>
      <w:r>
        <w:rPr>
          <w:rFonts w:ascii="Tahoma" w:hAnsi="Tahoma" w:cs="Tahoma"/>
          <w:spacing w:val="7"/>
          <w:sz w:val="24"/>
          <w:szCs w:val="24"/>
        </w:rPr>
        <w:t xml:space="preserve"> </w:t>
      </w:r>
      <w:r>
        <w:rPr>
          <w:rFonts w:ascii="Tahoma" w:hAnsi="Tahoma" w:cs="Tahoma"/>
          <w:spacing w:val="-1"/>
          <w:sz w:val="24"/>
          <w:szCs w:val="24"/>
        </w:rPr>
        <w:t>t</w:t>
      </w:r>
      <w:r>
        <w:rPr>
          <w:rFonts w:ascii="Tahoma" w:hAnsi="Tahoma" w:cs="Tahoma"/>
          <w:spacing w:val="-5"/>
          <w:sz w:val="24"/>
          <w:szCs w:val="24"/>
        </w:rPr>
        <w:t>h</w:t>
      </w:r>
      <w:r>
        <w:rPr>
          <w:rFonts w:ascii="Tahoma" w:hAnsi="Tahoma" w:cs="Tahoma"/>
          <w:sz w:val="24"/>
          <w:szCs w:val="24"/>
        </w:rPr>
        <w:t xml:space="preserve">e </w:t>
      </w:r>
      <w:r>
        <w:rPr>
          <w:rFonts w:ascii="Tahoma" w:hAnsi="Tahoma" w:cs="Tahoma"/>
          <w:spacing w:val="1"/>
          <w:sz w:val="24"/>
          <w:szCs w:val="24"/>
        </w:rPr>
        <w:t>du</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1"/>
          <w:sz w:val="24"/>
          <w:szCs w:val="24"/>
        </w:rPr>
        <w:t>e</w:t>
      </w:r>
      <w:r>
        <w:rPr>
          <w:rFonts w:ascii="Tahoma" w:hAnsi="Tahoma" w:cs="Tahoma"/>
          <w:sz w:val="24"/>
          <w:szCs w:val="24"/>
        </w:rPr>
        <w:t>s</w:t>
      </w:r>
      <w:r>
        <w:rPr>
          <w:rFonts w:ascii="Tahoma" w:hAnsi="Tahoma" w:cs="Tahoma"/>
          <w:spacing w:val="3"/>
          <w:sz w:val="24"/>
          <w:szCs w:val="24"/>
        </w:rPr>
        <w:t xml:space="preserve"> </w:t>
      </w:r>
      <w:r>
        <w:rPr>
          <w:rFonts w:ascii="Tahoma" w:hAnsi="Tahoma" w:cs="Tahoma"/>
          <w:sz w:val="24"/>
          <w:szCs w:val="24"/>
        </w:rPr>
        <w:t xml:space="preserve">of </w:t>
      </w:r>
      <w:r>
        <w:rPr>
          <w:rFonts w:ascii="Tahoma" w:hAnsi="Tahoma" w:cs="Tahoma"/>
          <w:spacing w:val="2"/>
          <w:sz w:val="24"/>
          <w:szCs w:val="24"/>
        </w:rPr>
        <w:t>y</w:t>
      </w:r>
      <w:r>
        <w:rPr>
          <w:rFonts w:ascii="Tahoma" w:hAnsi="Tahoma" w:cs="Tahoma"/>
          <w:sz w:val="24"/>
          <w:szCs w:val="24"/>
        </w:rPr>
        <w:t>o</w:t>
      </w:r>
      <w:r>
        <w:rPr>
          <w:rFonts w:ascii="Tahoma" w:hAnsi="Tahoma" w:cs="Tahoma"/>
          <w:spacing w:val="-4"/>
          <w:sz w:val="24"/>
          <w:szCs w:val="24"/>
        </w:rPr>
        <w:t>u</w:t>
      </w:r>
      <w:r>
        <w:rPr>
          <w:rFonts w:ascii="Tahoma" w:hAnsi="Tahoma" w:cs="Tahoma"/>
          <w:sz w:val="24"/>
          <w:szCs w:val="24"/>
        </w:rPr>
        <w:t>r</w:t>
      </w:r>
      <w:r>
        <w:rPr>
          <w:rFonts w:ascii="Tahoma" w:hAnsi="Tahoma" w:cs="Tahoma"/>
          <w:spacing w:val="3"/>
          <w:sz w:val="24"/>
          <w:szCs w:val="24"/>
        </w:rPr>
        <w:t xml:space="preserve"> </w:t>
      </w:r>
      <w:r>
        <w:rPr>
          <w:rFonts w:ascii="Tahoma" w:hAnsi="Tahoma" w:cs="Tahoma"/>
          <w:sz w:val="24"/>
          <w:szCs w:val="24"/>
        </w:rPr>
        <w:t>o</w:t>
      </w:r>
      <w:r>
        <w:rPr>
          <w:rFonts w:ascii="Tahoma" w:hAnsi="Tahoma" w:cs="Tahoma"/>
          <w:spacing w:val="-1"/>
          <w:sz w:val="24"/>
          <w:szCs w:val="24"/>
        </w:rPr>
        <w:t>ff</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 xml:space="preserve">e </w:t>
      </w:r>
      <w:r>
        <w:rPr>
          <w:rFonts w:ascii="Tahoma" w:hAnsi="Tahoma" w:cs="Tahoma"/>
          <w:spacing w:val="-1"/>
          <w:sz w:val="24"/>
          <w:szCs w:val="24"/>
        </w:rPr>
        <w:t>f</w:t>
      </w:r>
      <w:r>
        <w:rPr>
          <w:rFonts w:ascii="Tahoma" w:hAnsi="Tahoma" w:cs="Tahoma"/>
          <w:spacing w:val="2"/>
          <w:sz w:val="24"/>
          <w:szCs w:val="24"/>
        </w:rPr>
        <w:t>r</w:t>
      </w:r>
      <w:r>
        <w:rPr>
          <w:rFonts w:ascii="Tahoma" w:hAnsi="Tahoma" w:cs="Tahoma"/>
          <w:sz w:val="24"/>
          <w:szCs w:val="24"/>
        </w:rPr>
        <w:t>om</w:t>
      </w:r>
      <w:r>
        <w:rPr>
          <w:rFonts w:ascii="Tahoma" w:hAnsi="Tahoma" w:cs="Tahoma"/>
          <w:spacing w:val="1"/>
          <w:sz w:val="24"/>
          <w:szCs w:val="24"/>
        </w:rPr>
        <w:t xml:space="preserve"> </w:t>
      </w:r>
      <w:r>
        <w:rPr>
          <w:rFonts w:ascii="Tahoma" w:hAnsi="Tahoma" w:cs="Tahoma"/>
          <w:spacing w:val="-1"/>
          <w:sz w:val="24"/>
          <w:szCs w:val="24"/>
        </w:rPr>
        <w:t>t</w:t>
      </w:r>
      <w:r>
        <w:rPr>
          <w:rFonts w:ascii="Tahoma" w:hAnsi="Tahoma" w:cs="Tahoma"/>
          <w:sz w:val="24"/>
          <w:szCs w:val="24"/>
        </w:rPr>
        <w:t xml:space="preserve">he </w:t>
      </w:r>
      <w:r>
        <w:rPr>
          <w:rFonts w:ascii="Tahoma" w:hAnsi="Tahoma" w:cs="Tahoma"/>
          <w:spacing w:val="1"/>
          <w:sz w:val="24"/>
          <w:szCs w:val="24"/>
        </w:rPr>
        <w:t>d</w:t>
      </w:r>
      <w:r>
        <w:rPr>
          <w:rFonts w:ascii="Tahoma" w:hAnsi="Tahoma" w:cs="Tahoma"/>
          <w:spacing w:val="-1"/>
          <w:sz w:val="24"/>
          <w:szCs w:val="24"/>
        </w:rPr>
        <w:t>at</w:t>
      </w:r>
      <w:r>
        <w:rPr>
          <w:rFonts w:ascii="Tahoma" w:hAnsi="Tahoma" w:cs="Tahoma"/>
          <w:sz w:val="24"/>
          <w:szCs w:val="24"/>
        </w:rPr>
        <w:t xml:space="preserve">e of </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3"/>
          <w:sz w:val="24"/>
          <w:szCs w:val="24"/>
        </w:rPr>
        <w:t xml:space="preserve"> </w:t>
      </w:r>
      <w:r>
        <w:rPr>
          <w:rFonts w:ascii="Tahoma" w:hAnsi="Tahoma" w:cs="Tahoma"/>
          <w:spacing w:val="-1"/>
          <w:sz w:val="24"/>
          <w:szCs w:val="24"/>
        </w:rPr>
        <w:t>let</w:t>
      </w:r>
      <w:r>
        <w:rPr>
          <w:rFonts w:ascii="Tahoma" w:hAnsi="Tahoma" w:cs="Tahoma"/>
          <w:spacing w:val="4"/>
          <w:sz w:val="24"/>
          <w:szCs w:val="24"/>
        </w:rPr>
        <w:t>t</w:t>
      </w:r>
      <w:r>
        <w:rPr>
          <w:rFonts w:ascii="Tahoma" w:hAnsi="Tahoma" w:cs="Tahoma"/>
          <w:spacing w:val="-1"/>
          <w:sz w:val="24"/>
          <w:szCs w:val="24"/>
        </w:rPr>
        <w:t>e</w:t>
      </w:r>
      <w:r>
        <w:rPr>
          <w:rFonts w:ascii="Tahoma" w:hAnsi="Tahoma" w:cs="Tahoma"/>
          <w:sz w:val="24"/>
          <w:szCs w:val="24"/>
        </w:rPr>
        <w:t>r</w:t>
      </w:r>
      <w:r>
        <w:rPr>
          <w:rFonts w:ascii="Tahoma" w:hAnsi="Tahoma" w:cs="Tahoma"/>
          <w:spacing w:val="3"/>
          <w:sz w:val="24"/>
          <w:szCs w:val="24"/>
        </w:rPr>
        <w:t xml:space="preserve"> </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3"/>
          <w:sz w:val="24"/>
          <w:szCs w:val="24"/>
        </w:rPr>
        <w:t>d</w:t>
      </w:r>
      <w:r>
        <w:rPr>
          <w:rFonts w:ascii="Tahoma" w:hAnsi="Tahoma" w:cs="Tahoma"/>
          <w:spacing w:val="2"/>
          <w:sz w:val="24"/>
          <w:szCs w:val="24"/>
        </w:rPr>
        <w:t>i</w:t>
      </w:r>
      <w:r>
        <w:rPr>
          <w:rFonts w:ascii="Tahoma" w:hAnsi="Tahoma" w:cs="Tahoma"/>
          <w:spacing w:val="-3"/>
          <w:sz w:val="24"/>
          <w:szCs w:val="24"/>
        </w:rPr>
        <w:t>n</w:t>
      </w:r>
      <w:r>
        <w:rPr>
          <w:rFonts w:ascii="Tahoma" w:hAnsi="Tahoma" w:cs="Tahoma"/>
          <w:sz w:val="24"/>
          <w:szCs w:val="24"/>
        </w:rPr>
        <w:t>g</w:t>
      </w:r>
      <w:r>
        <w:rPr>
          <w:rFonts w:ascii="Tahoma" w:hAnsi="Tahoma" w:cs="Tahoma"/>
          <w:spacing w:val="4"/>
          <w:sz w:val="24"/>
          <w:szCs w:val="24"/>
        </w:rPr>
        <w:t xml:space="preserve"> </w:t>
      </w:r>
      <w:r>
        <w:rPr>
          <w:rFonts w:ascii="Tahoma" w:hAnsi="Tahoma" w:cs="Tahoma"/>
          <w:spacing w:val="-1"/>
          <w:sz w:val="24"/>
          <w:szCs w:val="24"/>
        </w:rPr>
        <w:t>f</w:t>
      </w:r>
      <w:r>
        <w:rPr>
          <w:rFonts w:ascii="Tahoma" w:hAnsi="Tahoma" w:cs="Tahoma"/>
          <w:spacing w:val="2"/>
          <w:sz w:val="24"/>
          <w:szCs w:val="24"/>
        </w:rPr>
        <w:t>in</w:t>
      </w:r>
      <w:r>
        <w:rPr>
          <w:rFonts w:ascii="Tahoma" w:hAnsi="Tahoma" w:cs="Tahoma"/>
          <w:spacing w:val="-1"/>
          <w:sz w:val="24"/>
          <w:szCs w:val="24"/>
        </w:rPr>
        <w:t>al</w:t>
      </w:r>
      <w:r>
        <w:rPr>
          <w:rFonts w:ascii="Tahoma" w:hAnsi="Tahoma" w:cs="Tahoma"/>
          <w:spacing w:val="2"/>
          <w:sz w:val="24"/>
          <w:szCs w:val="24"/>
        </w:rPr>
        <w:t>i</w:t>
      </w:r>
      <w:r>
        <w:rPr>
          <w:rFonts w:ascii="Tahoma" w:hAnsi="Tahoma" w:cs="Tahoma"/>
          <w:spacing w:val="-1"/>
          <w:sz w:val="24"/>
          <w:szCs w:val="24"/>
        </w:rPr>
        <w:t>zat</w:t>
      </w:r>
      <w:r>
        <w:rPr>
          <w:rFonts w:ascii="Tahoma" w:hAnsi="Tahoma" w:cs="Tahoma"/>
          <w:spacing w:val="2"/>
          <w:sz w:val="24"/>
          <w:szCs w:val="24"/>
        </w:rPr>
        <w:t>i</w:t>
      </w:r>
      <w:r>
        <w:rPr>
          <w:rFonts w:ascii="Tahoma" w:hAnsi="Tahoma" w:cs="Tahoma"/>
          <w:sz w:val="24"/>
          <w:szCs w:val="24"/>
        </w:rPr>
        <w:t>on</w:t>
      </w:r>
      <w:r>
        <w:rPr>
          <w:rFonts w:ascii="Tahoma" w:hAnsi="Tahoma" w:cs="Tahoma"/>
          <w:spacing w:val="3"/>
          <w:sz w:val="24"/>
          <w:szCs w:val="24"/>
        </w:rPr>
        <w:t xml:space="preserve"> </w:t>
      </w:r>
      <w:r>
        <w:rPr>
          <w:rFonts w:ascii="Tahoma" w:hAnsi="Tahoma" w:cs="Tahoma"/>
          <w:sz w:val="24"/>
          <w:szCs w:val="24"/>
        </w:rPr>
        <w:t xml:space="preserve">of </w:t>
      </w:r>
      <w:r>
        <w:rPr>
          <w:rFonts w:ascii="Tahoma" w:hAnsi="Tahoma" w:cs="Tahoma"/>
          <w:spacing w:val="2"/>
          <w:sz w:val="24"/>
          <w:szCs w:val="24"/>
        </w:rPr>
        <w:t>y</w:t>
      </w:r>
      <w:r>
        <w:rPr>
          <w:rFonts w:ascii="Tahoma" w:hAnsi="Tahoma" w:cs="Tahoma"/>
          <w:spacing w:val="-5"/>
          <w:sz w:val="24"/>
          <w:szCs w:val="24"/>
        </w:rPr>
        <w:t>o</w:t>
      </w:r>
      <w:r>
        <w:rPr>
          <w:rFonts w:ascii="Tahoma" w:hAnsi="Tahoma" w:cs="Tahoma"/>
          <w:spacing w:val="1"/>
          <w:sz w:val="24"/>
          <w:szCs w:val="24"/>
        </w:rPr>
        <w:t>u</w:t>
      </w:r>
      <w:r>
        <w:rPr>
          <w:rFonts w:ascii="Tahoma" w:hAnsi="Tahoma" w:cs="Tahoma"/>
          <w:sz w:val="24"/>
          <w:szCs w:val="24"/>
        </w:rPr>
        <w:t>r</w:t>
      </w:r>
      <w:r>
        <w:rPr>
          <w:rFonts w:ascii="Tahoma" w:hAnsi="Tahoma" w:cs="Tahoma"/>
          <w:spacing w:val="3"/>
          <w:sz w:val="24"/>
          <w:szCs w:val="24"/>
        </w:rPr>
        <w:t xml:space="preserve"> </w:t>
      </w:r>
      <w:r>
        <w:rPr>
          <w:rFonts w:ascii="Tahoma" w:hAnsi="Tahoma" w:cs="Tahoma"/>
          <w:spacing w:val="1"/>
          <w:sz w:val="24"/>
          <w:szCs w:val="24"/>
        </w:rPr>
        <w:t>c</w:t>
      </w:r>
      <w:r>
        <w:rPr>
          <w:rFonts w:ascii="Tahoma" w:hAnsi="Tahoma" w:cs="Tahoma"/>
          <w:spacing w:val="-6"/>
          <w:sz w:val="24"/>
          <w:szCs w:val="24"/>
        </w:rPr>
        <w:t>a</w:t>
      </w:r>
      <w:r>
        <w:rPr>
          <w:rFonts w:ascii="Tahoma" w:hAnsi="Tahoma" w:cs="Tahoma"/>
          <w:spacing w:val="2"/>
          <w:sz w:val="24"/>
          <w:szCs w:val="24"/>
        </w:rPr>
        <w:t>s</w:t>
      </w:r>
      <w:r>
        <w:rPr>
          <w:rFonts w:ascii="Tahoma" w:hAnsi="Tahoma" w:cs="Tahoma"/>
          <w:spacing w:val="-1"/>
          <w:sz w:val="24"/>
          <w:szCs w:val="24"/>
        </w:rPr>
        <w:t>e</w:t>
      </w:r>
      <w:r>
        <w:rPr>
          <w:rFonts w:ascii="Tahoma" w:hAnsi="Tahoma" w:cs="Tahoma"/>
          <w:sz w:val="24"/>
          <w:szCs w:val="24"/>
        </w:rPr>
        <w:t>.</w:t>
      </w:r>
      <w:r>
        <w:rPr>
          <w:rFonts w:ascii="Tahoma" w:hAnsi="Tahoma" w:cs="Tahoma"/>
          <w:spacing w:val="3"/>
          <w:sz w:val="24"/>
          <w:szCs w:val="24"/>
        </w:rPr>
        <w:t xml:space="preserve"> </w:t>
      </w:r>
      <w:r>
        <w:rPr>
          <w:rFonts w:ascii="Tahoma" w:hAnsi="Tahoma" w:cs="Tahoma"/>
          <w:spacing w:val="1"/>
          <w:sz w:val="24"/>
          <w:szCs w:val="24"/>
        </w:rPr>
        <w:t>W</w:t>
      </w:r>
      <w:r>
        <w:rPr>
          <w:rFonts w:ascii="Tahoma" w:hAnsi="Tahoma" w:cs="Tahoma"/>
          <w:sz w:val="24"/>
          <w:szCs w:val="24"/>
        </w:rPr>
        <w:t>h</w:t>
      </w:r>
      <w:r>
        <w:rPr>
          <w:rFonts w:ascii="Tahoma" w:hAnsi="Tahoma" w:cs="Tahoma"/>
          <w:spacing w:val="2"/>
          <w:sz w:val="24"/>
          <w:szCs w:val="24"/>
        </w:rPr>
        <w:t>i</w:t>
      </w:r>
      <w:r>
        <w:rPr>
          <w:rFonts w:ascii="Tahoma" w:hAnsi="Tahoma" w:cs="Tahoma"/>
          <w:spacing w:val="-1"/>
          <w:sz w:val="24"/>
          <w:szCs w:val="24"/>
        </w:rPr>
        <w:t>l</w:t>
      </w:r>
      <w:r>
        <w:rPr>
          <w:rFonts w:ascii="Tahoma" w:hAnsi="Tahoma" w:cs="Tahoma"/>
          <w:sz w:val="24"/>
          <w:szCs w:val="24"/>
        </w:rPr>
        <w:t xml:space="preserve">e </w:t>
      </w:r>
      <w:r>
        <w:rPr>
          <w:rFonts w:ascii="Tahoma" w:hAnsi="Tahoma" w:cs="Tahoma"/>
          <w:spacing w:val="-5"/>
          <w:sz w:val="24"/>
          <w:szCs w:val="24"/>
        </w:rPr>
        <w:t>o</w:t>
      </w:r>
      <w:r>
        <w:rPr>
          <w:rFonts w:ascii="Tahoma" w:hAnsi="Tahoma" w:cs="Tahoma"/>
          <w:sz w:val="24"/>
          <w:szCs w:val="24"/>
        </w:rPr>
        <w:t xml:space="preserve">n </w:t>
      </w:r>
      <w:r>
        <w:rPr>
          <w:rFonts w:ascii="Tahoma" w:hAnsi="Tahoma" w:cs="Tahoma"/>
          <w:spacing w:val="2"/>
          <w:sz w:val="24"/>
          <w:szCs w:val="24"/>
        </w:rPr>
        <w:t>s</w:t>
      </w:r>
      <w:r>
        <w:rPr>
          <w:rFonts w:ascii="Tahoma" w:hAnsi="Tahoma" w:cs="Tahoma"/>
          <w:spacing w:val="1"/>
          <w:sz w:val="24"/>
          <w:szCs w:val="24"/>
        </w:rPr>
        <w:t>u</w:t>
      </w:r>
      <w:r>
        <w:rPr>
          <w:rFonts w:ascii="Tahoma" w:hAnsi="Tahoma" w:cs="Tahoma"/>
          <w:spacing w:val="2"/>
          <w:sz w:val="24"/>
          <w:szCs w:val="24"/>
        </w:rPr>
        <w:t>sp</w:t>
      </w:r>
      <w:r>
        <w:rPr>
          <w:rFonts w:ascii="Tahoma" w:hAnsi="Tahoma" w:cs="Tahoma"/>
          <w:spacing w:val="-6"/>
          <w:sz w:val="24"/>
          <w:szCs w:val="24"/>
        </w:rPr>
        <w:t>e</w:t>
      </w:r>
      <w:r>
        <w:rPr>
          <w:rFonts w:ascii="Tahoma" w:hAnsi="Tahoma" w:cs="Tahoma"/>
          <w:spacing w:val="2"/>
          <w:sz w:val="24"/>
          <w:szCs w:val="24"/>
        </w:rPr>
        <w:t>n</w:t>
      </w:r>
      <w:r>
        <w:rPr>
          <w:rFonts w:ascii="Tahoma" w:hAnsi="Tahoma" w:cs="Tahoma"/>
          <w:spacing w:val="-3"/>
          <w:sz w:val="24"/>
          <w:szCs w:val="24"/>
        </w:rPr>
        <w:t>s</w:t>
      </w:r>
      <w:r>
        <w:rPr>
          <w:rFonts w:ascii="Tahoma" w:hAnsi="Tahoma" w:cs="Tahoma"/>
          <w:spacing w:val="2"/>
          <w:sz w:val="24"/>
          <w:szCs w:val="24"/>
        </w:rPr>
        <w:t>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w:t>
      </w:r>
      <w:r>
        <w:rPr>
          <w:rFonts w:ascii="Tahoma" w:hAnsi="Tahoma" w:cs="Tahoma"/>
          <w:spacing w:val="8"/>
          <w:sz w:val="24"/>
          <w:szCs w:val="24"/>
        </w:rPr>
        <w:t xml:space="preserve"> </w:t>
      </w:r>
      <w:r>
        <w:rPr>
          <w:rFonts w:ascii="Tahoma" w:hAnsi="Tahoma" w:cs="Tahoma"/>
          <w:spacing w:val="2"/>
          <w:sz w:val="24"/>
          <w:szCs w:val="24"/>
        </w:rPr>
        <w:t>y</w:t>
      </w:r>
      <w:r>
        <w:rPr>
          <w:rFonts w:ascii="Tahoma" w:hAnsi="Tahoma" w:cs="Tahoma"/>
          <w:spacing w:val="-5"/>
          <w:sz w:val="24"/>
          <w:szCs w:val="24"/>
        </w:rPr>
        <w:t>o</w:t>
      </w:r>
      <w:r>
        <w:rPr>
          <w:rFonts w:ascii="Tahoma" w:hAnsi="Tahoma" w:cs="Tahoma"/>
          <w:sz w:val="24"/>
          <w:szCs w:val="24"/>
        </w:rPr>
        <w:t>u</w:t>
      </w:r>
      <w:r>
        <w:rPr>
          <w:rFonts w:ascii="Tahoma" w:hAnsi="Tahoma" w:cs="Tahoma"/>
          <w:spacing w:val="7"/>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l</w:t>
      </w:r>
      <w:r>
        <w:rPr>
          <w:rFonts w:ascii="Tahoma" w:hAnsi="Tahoma" w:cs="Tahoma"/>
          <w:sz w:val="24"/>
          <w:szCs w:val="24"/>
        </w:rPr>
        <w:t xml:space="preserve">l </w:t>
      </w:r>
      <w:r>
        <w:rPr>
          <w:rFonts w:ascii="Tahoma" w:hAnsi="Tahoma" w:cs="Tahoma"/>
          <w:spacing w:val="2"/>
          <w:sz w:val="24"/>
          <w:szCs w:val="24"/>
        </w:rPr>
        <w:t>n</w:t>
      </w:r>
      <w:r>
        <w:rPr>
          <w:rFonts w:ascii="Tahoma" w:hAnsi="Tahoma" w:cs="Tahoma"/>
          <w:sz w:val="24"/>
          <w:szCs w:val="24"/>
        </w:rPr>
        <w:t>ot</w:t>
      </w:r>
      <w:r>
        <w:rPr>
          <w:rFonts w:ascii="Tahoma" w:hAnsi="Tahoma" w:cs="Tahoma"/>
          <w:spacing w:val="5"/>
          <w:sz w:val="24"/>
          <w:szCs w:val="24"/>
        </w:rPr>
        <w:t xml:space="preserve"> </w:t>
      </w:r>
      <w:r>
        <w:rPr>
          <w:rFonts w:ascii="Tahoma" w:hAnsi="Tahoma" w:cs="Tahoma"/>
          <w:sz w:val="24"/>
          <w:szCs w:val="24"/>
        </w:rPr>
        <w:t>be</w:t>
      </w:r>
      <w:r>
        <w:rPr>
          <w:rFonts w:ascii="Tahoma" w:hAnsi="Tahoma" w:cs="Tahoma"/>
          <w:spacing w:val="5"/>
          <w:sz w:val="24"/>
          <w:szCs w:val="24"/>
        </w:rPr>
        <w:t xml:space="preserve"> </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1"/>
          <w:sz w:val="24"/>
          <w:szCs w:val="24"/>
        </w:rPr>
        <w:t>tle</w:t>
      </w:r>
      <w:r>
        <w:rPr>
          <w:rFonts w:ascii="Tahoma" w:hAnsi="Tahoma" w:cs="Tahoma"/>
          <w:sz w:val="24"/>
          <w:szCs w:val="24"/>
        </w:rPr>
        <w:t>d</w:t>
      </w:r>
      <w:r>
        <w:rPr>
          <w:rFonts w:ascii="Tahoma" w:hAnsi="Tahoma" w:cs="Tahoma"/>
          <w:spacing w:val="7"/>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6"/>
          <w:sz w:val="24"/>
          <w:szCs w:val="24"/>
        </w:rPr>
        <w:t xml:space="preserve"> </w:t>
      </w:r>
      <w:r>
        <w:rPr>
          <w:rFonts w:ascii="Tahoma" w:hAnsi="Tahoma" w:cs="Tahoma"/>
          <w:spacing w:val="-1"/>
          <w:sz w:val="24"/>
          <w:szCs w:val="24"/>
        </w:rPr>
        <w:t>a</w:t>
      </w:r>
      <w:r>
        <w:rPr>
          <w:rFonts w:ascii="Tahoma" w:hAnsi="Tahoma" w:cs="Tahoma"/>
          <w:spacing w:val="-3"/>
          <w:sz w:val="24"/>
          <w:szCs w:val="24"/>
        </w:rPr>
        <w:t>n</w:t>
      </w:r>
      <w:r>
        <w:rPr>
          <w:rFonts w:ascii="Tahoma" w:hAnsi="Tahoma" w:cs="Tahoma"/>
          <w:sz w:val="24"/>
          <w:szCs w:val="24"/>
        </w:rPr>
        <w:t>y</w:t>
      </w:r>
      <w:r>
        <w:rPr>
          <w:rFonts w:ascii="Tahoma" w:hAnsi="Tahoma" w:cs="Tahoma"/>
          <w:spacing w:val="8"/>
          <w:sz w:val="24"/>
          <w:szCs w:val="24"/>
        </w:rPr>
        <w:t xml:space="preserve"> </w:t>
      </w:r>
      <w:r>
        <w:rPr>
          <w:rFonts w:ascii="Tahoma" w:hAnsi="Tahoma" w:cs="Tahoma"/>
          <w:spacing w:val="2"/>
          <w:sz w:val="24"/>
          <w:szCs w:val="24"/>
        </w:rPr>
        <w:t>s</w:t>
      </w:r>
      <w:r>
        <w:rPr>
          <w:rFonts w:ascii="Tahoma" w:hAnsi="Tahoma" w:cs="Tahoma"/>
          <w:spacing w:val="-6"/>
          <w:sz w:val="24"/>
          <w:szCs w:val="24"/>
        </w:rPr>
        <w:t>a</w:t>
      </w:r>
      <w:r>
        <w:rPr>
          <w:rFonts w:ascii="Tahoma" w:hAnsi="Tahoma" w:cs="Tahoma"/>
          <w:spacing w:val="-1"/>
          <w:sz w:val="24"/>
          <w:szCs w:val="24"/>
        </w:rPr>
        <w:t>la</w:t>
      </w:r>
      <w:r>
        <w:rPr>
          <w:rFonts w:ascii="Tahoma" w:hAnsi="Tahoma" w:cs="Tahoma"/>
          <w:spacing w:val="2"/>
          <w:sz w:val="24"/>
          <w:szCs w:val="24"/>
        </w:rPr>
        <w:t>r</w:t>
      </w:r>
      <w:r>
        <w:rPr>
          <w:rFonts w:ascii="Tahoma" w:hAnsi="Tahoma" w:cs="Tahoma"/>
          <w:sz w:val="24"/>
          <w:szCs w:val="24"/>
        </w:rPr>
        <w:t>y</w:t>
      </w:r>
      <w:r>
        <w:rPr>
          <w:rFonts w:ascii="Tahoma" w:hAnsi="Tahoma" w:cs="Tahoma"/>
          <w:spacing w:val="8"/>
          <w:sz w:val="24"/>
          <w:szCs w:val="24"/>
        </w:rPr>
        <w:t xml:space="preserve"> </w:t>
      </w:r>
      <w:r>
        <w:rPr>
          <w:rFonts w:ascii="Tahoma" w:hAnsi="Tahoma" w:cs="Tahoma"/>
          <w:sz w:val="24"/>
          <w:szCs w:val="24"/>
        </w:rPr>
        <w:t>b</w:t>
      </w:r>
      <w:r>
        <w:rPr>
          <w:rFonts w:ascii="Tahoma" w:hAnsi="Tahoma" w:cs="Tahoma"/>
          <w:spacing w:val="1"/>
          <w:sz w:val="24"/>
          <w:szCs w:val="24"/>
        </w:rPr>
        <w:t>u</w:t>
      </w:r>
      <w:r>
        <w:rPr>
          <w:rFonts w:ascii="Tahoma" w:hAnsi="Tahoma" w:cs="Tahoma"/>
          <w:sz w:val="24"/>
          <w:szCs w:val="24"/>
        </w:rPr>
        <w:t>t</w:t>
      </w:r>
      <w:r>
        <w:rPr>
          <w:rFonts w:ascii="Tahoma" w:hAnsi="Tahoma" w:cs="Tahoma"/>
          <w:spacing w:val="5"/>
          <w:sz w:val="24"/>
          <w:szCs w:val="24"/>
        </w:rPr>
        <w:t xml:space="preserve"> </w:t>
      </w:r>
      <w:r>
        <w:rPr>
          <w:rFonts w:ascii="Tahoma" w:hAnsi="Tahoma" w:cs="Tahoma"/>
          <w:spacing w:val="2"/>
          <w:sz w:val="24"/>
          <w:szCs w:val="24"/>
        </w:rPr>
        <w:t>y</w:t>
      </w:r>
      <w:r>
        <w:rPr>
          <w:rFonts w:ascii="Tahoma" w:hAnsi="Tahoma" w:cs="Tahoma"/>
          <w:spacing w:val="-5"/>
          <w:sz w:val="24"/>
          <w:szCs w:val="24"/>
        </w:rPr>
        <w:t>o</w:t>
      </w:r>
      <w:r>
        <w:rPr>
          <w:rFonts w:ascii="Tahoma" w:hAnsi="Tahoma" w:cs="Tahoma"/>
          <w:sz w:val="24"/>
          <w:szCs w:val="24"/>
        </w:rPr>
        <w:t>u</w:t>
      </w:r>
      <w:r>
        <w:rPr>
          <w:rFonts w:ascii="Tahoma" w:hAnsi="Tahoma" w:cs="Tahoma"/>
          <w:spacing w:val="7"/>
          <w:sz w:val="24"/>
          <w:szCs w:val="24"/>
        </w:rPr>
        <w:t xml:space="preserve"> </w:t>
      </w:r>
      <w:r>
        <w:rPr>
          <w:rFonts w:ascii="Tahoma" w:hAnsi="Tahoma" w:cs="Tahoma"/>
          <w:spacing w:val="-4"/>
          <w:sz w:val="24"/>
          <w:szCs w:val="24"/>
        </w:rPr>
        <w:t>w</w:t>
      </w:r>
      <w:r>
        <w:rPr>
          <w:rFonts w:ascii="Tahoma" w:hAnsi="Tahoma" w:cs="Tahoma"/>
          <w:spacing w:val="2"/>
          <w:sz w:val="24"/>
          <w:szCs w:val="24"/>
        </w:rPr>
        <w:t>i</w:t>
      </w:r>
      <w:r>
        <w:rPr>
          <w:rFonts w:ascii="Tahoma" w:hAnsi="Tahoma" w:cs="Tahoma"/>
          <w:spacing w:val="-1"/>
          <w:sz w:val="24"/>
          <w:szCs w:val="24"/>
        </w:rPr>
        <w:t>l</w:t>
      </w:r>
      <w:r>
        <w:rPr>
          <w:rFonts w:ascii="Tahoma" w:hAnsi="Tahoma" w:cs="Tahoma"/>
          <w:sz w:val="24"/>
          <w:szCs w:val="24"/>
        </w:rPr>
        <w:t>l</w:t>
      </w:r>
      <w:r>
        <w:rPr>
          <w:rFonts w:ascii="Tahoma" w:hAnsi="Tahoma" w:cs="Tahoma"/>
          <w:spacing w:val="4"/>
          <w:sz w:val="24"/>
          <w:szCs w:val="24"/>
        </w:rPr>
        <w:t xml:space="preserve"> </w:t>
      </w:r>
      <w:r>
        <w:rPr>
          <w:rFonts w:ascii="Tahoma" w:hAnsi="Tahoma" w:cs="Tahoma"/>
          <w:sz w:val="24"/>
          <w:szCs w:val="24"/>
        </w:rPr>
        <w:t>be</w:t>
      </w:r>
      <w:r>
        <w:rPr>
          <w:rFonts w:ascii="Tahoma" w:hAnsi="Tahoma" w:cs="Tahoma"/>
          <w:spacing w:val="5"/>
          <w:sz w:val="24"/>
          <w:szCs w:val="24"/>
        </w:rPr>
        <w:t xml:space="preserve"> </w:t>
      </w:r>
      <w:r>
        <w:rPr>
          <w:rFonts w:ascii="Tahoma" w:hAnsi="Tahoma" w:cs="Tahoma"/>
          <w:spacing w:val="2"/>
          <w:sz w:val="24"/>
          <w:szCs w:val="24"/>
        </w:rPr>
        <w:t>p</w:t>
      </w:r>
      <w:r>
        <w:rPr>
          <w:rFonts w:ascii="Tahoma" w:hAnsi="Tahoma" w:cs="Tahoma"/>
          <w:spacing w:val="-1"/>
          <w:sz w:val="24"/>
          <w:szCs w:val="24"/>
        </w:rPr>
        <w:t>a</w:t>
      </w:r>
      <w:r>
        <w:rPr>
          <w:rFonts w:ascii="Tahoma" w:hAnsi="Tahoma" w:cs="Tahoma"/>
          <w:spacing w:val="2"/>
          <w:sz w:val="24"/>
          <w:szCs w:val="24"/>
        </w:rPr>
        <w:t>i</w:t>
      </w:r>
      <w:r>
        <w:rPr>
          <w:rFonts w:ascii="Tahoma" w:hAnsi="Tahoma" w:cs="Tahoma"/>
          <w:sz w:val="24"/>
          <w:szCs w:val="24"/>
        </w:rPr>
        <w:t>d</w:t>
      </w:r>
      <w:r>
        <w:rPr>
          <w:rFonts w:ascii="Tahoma" w:hAnsi="Tahoma" w:cs="Tahoma"/>
          <w:spacing w:val="3"/>
          <w:sz w:val="24"/>
          <w:szCs w:val="24"/>
        </w:rPr>
        <w:t xml:space="preserve"> </w:t>
      </w:r>
      <w:r>
        <w:rPr>
          <w:rFonts w:ascii="Tahoma" w:hAnsi="Tahoma" w:cs="Tahoma"/>
          <w:spacing w:val="-1"/>
          <w:sz w:val="24"/>
          <w:szCs w:val="24"/>
        </w:rPr>
        <w:t>f</w:t>
      </w:r>
      <w:r>
        <w:rPr>
          <w:rFonts w:ascii="Tahoma" w:hAnsi="Tahoma" w:cs="Tahoma"/>
          <w:spacing w:val="1"/>
          <w:sz w:val="24"/>
          <w:szCs w:val="24"/>
        </w:rPr>
        <w:t>u</w:t>
      </w:r>
      <w:r>
        <w:rPr>
          <w:rFonts w:ascii="Tahoma" w:hAnsi="Tahoma" w:cs="Tahoma"/>
          <w:spacing w:val="-1"/>
          <w:sz w:val="24"/>
          <w:szCs w:val="24"/>
        </w:rPr>
        <w:t>l</w:t>
      </w:r>
      <w:r>
        <w:rPr>
          <w:rFonts w:ascii="Tahoma" w:hAnsi="Tahoma" w:cs="Tahoma"/>
          <w:sz w:val="24"/>
          <w:szCs w:val="24"/>
        </w:rPr>
        <w:t>l</w:t>
      </w:r>
      <w:r>
        <w:rPr>
          <w:rFonts w:ascii="Tahoma" w:hAnsi="Tahoma" w:cs="Tahoma"/>
          <w:spacing w:val="4"/>
          <w:sz w:val="24"/>
          <w:szCs w:val="24"/>
        </w:rPr>
        <w:t xml:space="preserve"> </w:t>
      </w:r>
      <w:r>
        <w:rPr>
          <w:rFonts w:ascii="Tahoma" w:hAnsi="Tahoma" w:cs="Tahoma"/>
          <w:sz w:val="24"/>
          <w:szCs w:val="24"/>
        </w:rPr>
        <w:t>ho</w:t>
      </w:r>
      <w:r>
        <w:rPr>
          <w:rFonts w:ascii="Tahoma" w:hAnsi="Tahoma" w:cs="Tahoma"/>
          <w:spacing w:val="1"/>
          <w:sz w:val="24"/>
          <w:szCs w:val="24"/>
        </w:rPr>
        <w:t>u</w:t>
      </w:r>
      <w:r>
        <w:rPr>
          <w:rFonts w:ascii="Tahoma" w:hAnsi="Tahoma" w:cs="Tahoma"/>
          <w:spacing w:val="2"/>
          <w:sz w:val="24"/>
          <w:szCs w:val="24"/>
        </w:rPr>
        <w:t>s</w:t>
      </w:r>
      <w:r>
        <w:rPr>
          <w:rFonts w:ascii="Tahoma" w:hAnsi="Tahoma" w:cs="Tahoma"/>
          <w:sz w:val="24"/>
          <w:szCs w:val="24"/>
        </w:rPr>
        <w:t>e</w:t>
      </w:r>
      <w:r>
        <w:rPr>
          <w:rFonts w:ascii="Tahoma" w:hAnsi="Tahoma" w:cs="Tahoma"/>
          <w:spacing w:val="5"/>
          <w:sz w:val="24"/>
          <w:szCs w:val="24"/>
        </w:rPr>
        <w:t xml:space="preserve"> </w:t>
      </w:r>
      <w:r>
        <w:rPr>
          <w:rFonts w:ascii="Tahoma" w:hAnsi="Tahoma" w:cs="Tahoma"/>
          <w:spacing w:val="-1"/>
          <w:sz w:val="24"/>
          <w:szCs w:val="24"/>
        </w:rPr>
        <w:t>all</w:t>
      </w:r>
      <w:r>
        <w:rPr>
          <w:rFonts w:ascii="Tahoma" w:hAnsi="Tahoma" w:cs="Tahoma"/>
          <w:sz w:val="24"/>
          <w:szCs w:val="24"/>
        </w:rPr>
        <w:t>o</w:t>
      </w:r>
      <w:r>
        <w:rPr>
          <w:rFonts w:ascii="Tahoma" w:hAnsi="Tahoma" w:cs="Tahoma"/>
          <w:spacing w:val="1"/>
          <w:sz w:val="24"/>
          <w:szCs w:val="24"/>
        </w:rPr>
        <w:t>w</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c</w:t>
      </w:r>
      <w:r>
        <w:rPr>
          <w:rFonts w:ascii="Tahoma" w:hAnsi="Tahoma" w:cs="Tahoma"/>
          <w:spacing w:val="-6"/>
          <w:sz w:val="24"/>
          <w:szCs w:val="24"/>
        </w:rPr>
        <w:t>e</w:t>
      </w:r>
      <w:r>
        <w:rPr>
          <w:rFonts w:ascii="Tahoma" w:hAnsi="Tahoma" w:cs="Tahoma"/>
          <w:sz w:val="24"/>
          <w:szCs w:val="24"/>
        </w:rPr>
        <w:t>, m</w:t>
      </w:r>
      <w:r>
        <w:rPr>
          <w:rFonts w:ascii="Tahoma" w:hAnsi="Tahoma" w:cs="Tahoma"/>
          <w:spacing w:val="-1"/>
          <w:sz w:val="24"/>
          <w:szCs w:val="24"/>
        </w:rPr>
        <w:t>e</w:t>
      </w:r>
      <w:r>
        <w:rPr>
          <w:rFonts w:ascii="Tahoma" w:hAnsi="Tahoma" w:cs="Tahoma"/>
          <w:spacing w:val="1"/>
          <w:sz w:val="24"/>
          <w:szCs w:val="24"/>
        </w:rPr>
        <w:t>d</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a</w:t>
      </w:r>
      <w:r>
        <w:rPr>
          <w:rFonts w:ascii="Tahoma" w:hAnsi="Tahoma" w:cs="Tahoma"/>
          <w:sz w:val="24"/>
          <w:szCs w:val="24"/>
        </w:rPr>
        <w:t>l</w:t>
      </w:r>
      <w:r>
        <w:rPr>
          <w:rFonts w:ascii="Tahoma" w:hAnsi="Tahoma" w:cs="Tahoma"/>
          <w:spacing w:val="-2"/>
          <w:sz w:val="24"/>
          <w:szCs w:val="24"/>
        </w:rPr>
        <w:t xml:space="preserve"> </w:t>
      </w:r>
      <w:r>
        <w:rPr>
          <w:rFonts w:ascii="Tahoma" w:hAnsi="Tahoma" w:cs="Tahoma"/>
          <w:spacing w:val="-1"/>
          <w:sz w:val="24"/>
          <w:szCs w:val="24"/>
        </w:rPr>
        <w:t>all</w:t>
      </w:r>
      <w:r>
        <w:rPr>
          <w:rFonts w:ascii="Tahoma" w:hAnsi="Tahoma" w:cs="Tahoma"/>
          <w:sz w:val="24"/>
          <w:szCs w:val="24"/>
        </w:rPr>
        <w:t>o</w:t>
      </w:r>
      <w:r>
        <w:rPr>
          <w:rFonts w:ascii="Tahoma" w:hAnsi="Tahoma" w:cs="Tahoma"/>
          <w:spacing w:val="1"/>
          <w:sz w:val="24"/>
          <w:szCs w:val="24"/>
        </w:rPr>
        <w:t>w</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c</w:t>
      </w:r>
      <w:r>
        <w:rPr>
          <w:rFonts w:ascii="Tahoma" w:hAnsi="Tahoma" w:cs="Tahoma"/>
          <w:sz w:val="24"/>
          <w:szCs w:val="24"/>
        </w:rPr>
        <w:t>e</w:t>
      </w:r>
      <w:r>
        <w:rPr>
          <w:rFonts w:ascii="Tahoma" w:hAnsi="Tahoma" w:cs="Tahoma"/>
          <w:spacing w:val="-1"/>
          <w:sz w:val="24"/>
          <w:szCs w:val="24"/>
        </w:rPr>
        <w:t xml:space="preserve"> </w:t>
      </w:r>
      <w:r>
        <w:rPr>
          <w:rFonts w:ascii="Tahoma" w:hAnsi="Tahoma" w:cs="Tahoma"/>
          <w:sz w:val="24"/>
          <w:szCs w:val="24"/>
        </w:rPr>
        <w:t>or</w:t>
      </w:r>
      <w:r>
        <w:rPr>
          <w:rFonts w:ascii="Tahoma" w:hAnsi="Tahoma" w:cs="Tahoma"/>
          <w:spacing w:val="2"/>
          <w:sz w:val="24"/>
          <w:szCs w:val="24"/>
        </w:rPr>
        <w:t xml:space="preserve"> </w:t>
      </w:r>
      <w:r>
        <w:rPr>
          <w:rFonts w:ascii="Tahoma" w:hAnsi="Tahoma" w:cs="Tahoma"/>
          <w:spacing w:val="1"/>
          <w:sz w:val="24"/>
          <w:szCs w:val="24"/>
        </w:rPr>
        <w:t>w</w:t>
      </w:r>
      <w:r>
        <w:rPr>
          <w:rFonts w:ascii="Tahoma" w:hAnsi="Tahoma" w:cs="Tahoma"/>
          <w:sz w:val="24"/>
          <w:szCs w:val="24"/>
        </w:rPr>
        <w:t>h</w:t>
      </w:r>
      <w:r>
        <w:rPr>
          <w:rFonts w:ascii="Tahoma" w:hAnsi="Tahoma" w:cs="Tahoma"/>
          <w:spacing w:val="-1"/>
          <w:sz w:val="24"/>
          <w:szCs w:val="24"/>
        </w:rPr>
        <w:t>e</w:t>
      </w:r>
      <w:r>
        <w:rPr>
          <w:rFonts w:ascii="Tahoma" w:hAnsi="Tahoma" w:cs="Tahoma"/>
          <w:spacing w:val="2"/>
          <w:sz w:val="24"/>
          <w:szCs w:val="24"/>
        </w:rPr>
        <w:t>r</w:t>
      </w:r>
      <w:r>
        <w:rPr>
          <w:rFonts w:ascii="Tahoma" w:hAnsi="Tahoma" w:cs="Tahoma"/>
          <w:sz w:val="24"/>
          <w:szCs w:val="24"/>
        </w:rPr>
        <w:t>e</w:t>
      </w:r>
      <w:r>
        <w:rPr>
          <w:rFonts w:ascii="Tahoma" w:hAnsi="Tahoma" w:cs="Tahoma"/>
          <w:spacing w:val="-1"/>
          <w:sz w:val="24"/>
          <w:szCs w:val="24"/>
        </w:rPr>
        <w:t xml:space="preserve"> a</w:t>
      </w:r>
      <w:r>
        <w:rPr>
          <w:rFonts w:ascii="Tahoma" w:hAnsi="Tahoma" w:cs="Tahoma"/>
          <w:spacing w:val="2"/>
          <w:sz w:val="24"/>
          <w:szCs w:val="24"/>
        </w:rPr>
        <w:t>pp</w:t>
      </w:r>
      <w:r>
        <w:rPr>
          <w:rFonts w:ascii="Tahoma" w:hAnsi="Tahoma" w:cs="Tahoma"/>
          <w:spacing w:val="-1"/>
          <w:sz w:val="24"/>
          <w:szCs w:val="24"/>
        </w:rPr>
        <w:t>l</w:t>
      </w:r>
      <w:r>
        <w:rPr>
          <w:rFonts w:ascii="Tahoma" w:hAnsi="Tahoma" w:cs="Tahoma"/>
          <w:spacing w:val="-3"/>
          <w:sz w:val="24"/>
          <w:szCs w:val="24"/>
        </w:rPr>
        <w:t>i</w:t>
      </w:r>
      <w:r>
        <w:rPr>
          <w:rFonts w:ascii="Tahoma" w:hAnsi="Tahoma" w:cs="Tahoma"/>
          <w:spacing w:val="1"/>
          <w:sz w:val="24"/>
          <w:szCs w:val="24"/>
        </w:rPr>
        <w:t>c</w:t>
      </w:r>
      <w:r>
        <w:rPr>
          <w:rFonts w:ascii="Tahoma" w:hAnsi="Tahoma" w:cs="Tahoma"/>
          <w:spacing w:val="-1"/>
          <w:sz w:val="24"/>
          <w:szCs w:val="24"/>
        </w:rPr>
        <w:t>a</w:t>
      </w:r>
      <w:r>
        <w:rPr>
          <w:rFonts w:ascii="Tahoma" w:hAnsi="Tahoma" w:cs="Tahoma"/>
          <w:sz w:val="24"/>
          <w:szCs w:val="24"/>
        </w:rPr>
        <w:t>b</w:t>
      </w:r>
      <w:r>
        <w:rPr>
          <w:rFonts w:ascii="Tahoma" w:hAnsi="Tahoma" w:cs="Tahoma"/>
          <w:spacing w:val="-1"/>
          <w:sz w:val="24"/>
          <w:szCs w:val="24"/>
        </w:rPr>
        <w:t>l</w:t>
      </w:r>
      <w:r>
        <w:rPr>
          <w:rFonts w:ascii="Tahoma" w:hAnsi="Tahoma" w:cs="Tahoma"/>
          <w:sz w:val="24"/>
          <w:szCs w:val="24"/>
        </w:rPr>
        <w:t>e</w:t>
      </w:r>
      <w:r>
        <w:rPr>
          <w:rFonts w:ascii="Tahoma" w:hAnsi="Tahoma" w:cs="Tahoma"/>
          <w:spacing w:val="-1"/>
          <w:sz w:val="24"/>
          <w:szCs w:val="24"/>
        </w:rPr>
        <w:t xml:space="preserve"> </w:t>
      </w:r>
      <w:r>
        <w:rPr>
          <w:rFonts w:ascii="Tahoma" w:hAnsi="Tahoma" w:cs="Tahoma"/>
          <w:sz w:val="24"/>
          <w:szCs w:val="24"/>
        </w:rPr>
        <w:t>m</w:t>
      </w:r>
      <w:r>
        <w:rPr>
          <w:rFonts w:ascii="Tahoma" w:hAnsi="Tahoma" w:cs="Tahoma"/>
          <w:spacing w:val="-1"/>
          <w:sz w:val="24"/>
          <w:szCs w:val="24"/>
        </w:rPr>
        <w:t>e</w:t>
      </w:r>
      <w:r>
        <w:rPr>
          <w:rFonts w:ascii="Tahoma" w:hAnsi="Tahoma" w:cs="Tahoma"/>
          <w:spacing w:val="1"/>
          <w:sz w:val="24"/>
          <w:szCs w:val="24"/>
        </w:rPr>
        <w:t>d</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a</w:t>
      </w:r>
      <w:r>
        <w:rPr>
          <w:rFonts w:ascii="Tahoma" w:hAnsi="Tahoma" w:cs="Tahoma"/>
          <w:sz w:val="24"/>
          <w:szCs w:val="24"/>
        </w:rPr>
        <w:t>l</w:t>
      </w:r>
      <w:r>
        <w:rPr>
          <w:rFonts w:ascii="Tahoma" w:hAnsi="Tahoma" w:cs="Tahoma"/>
          <w:spacing w:val="-2"/>
          <w:sz w:val="24"/>
          <w:szCs w:val="24"/>
        </w:rPr>
        <w:t xml:space="preserve"> </w:t>
      </w:r>
      <w:r>
        <w:rPr>
          <w:rFonts w:ascii="Tahoma" w:hAnsi="Tahoma" w:cs="Tahoma"/>
          <w:spacing w:val="2"/>
          <w:sz w:val="24"/>
          <w:szCs w:val="24"/>
        </w:rPr>
        <w:t>ins</w:t>
      </w:r>
      <w:r>
        <w:rPr>
          <w:rFonts w:ascii="Tahoma" w:hAnsi="Tahoma" w:cs="Tahoma"/>
          <w:spacing w:val="-4"/>
          <w:sz w:val="24"/>
          <w:szCs w:val="24"/>
        </w:rPr>
        <w:t>u</w:t>
      </w:r>
      <w:r>
        <w:rPr>
          <w:rFonts w:ascii="Tahoma" w:hAnsi="Tahoma" w:cs="Tahoma"/>
          <w:spacing w:val="2"/>
          <w:sz w:val="24"/>
          <w:szCs w:val="24"/>
        </w:rPr>
        <w:t>r</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c</w:t>
      </w:r>
      <w:r>
        <w:rPr>
          <w:rFonts w:ascii="Tahoma" w:hAnsi="Tahoma" w:cs="Tahoma"/>
          <w:sz w:val="24"/>
          <w:szCs w:val="24"/>
        </w:rPr>
        <w:t>e</w:t>
      </w:r>
      <w:r>
        <w:rPr>
          <w:rFonts w:ascii="Tahoma" w:hAnsi="Tahoma" w:cs="Tahoma"/>
          <w:spacing w:val="-1"/>
          <w:sz w:val="24"/>
          <w:szCs w:val="24"/>
        </w:rPr>
        <w:t xml:space="preserve"> </w:t>
      </w:r>
      <w:r>
        <w:rPr>
          <w:rFonts w:ascii="Tahoma" w:hAnsi="Tahoma" w:cs="Tahoma"/>
          <w:spacing w:val="-3"/>
          <w:sz w:val="24"/>
          <w:szCs w:val="24"/>
        </w:rPr>
        <w:t>p</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w:t>
      </w:r>
      <w:r>
        <w:rPr>
          <w:rFonts w:ascii="Tahoma" w:hAnsi="Tahoma" w:cs="Tahoma"/>
          <w:spacing w:val="2"/>
          <w:sz w:val="24"/>
          <w:szCs w:val="24"/>
        </w:rPr>
        <w:t>i</w:t>
      </w:r>
      <w:r>
        <w:rPr>
          <w:rFonts w:ascii="Tahoma" w:hAnsi="Tahoma" w:cs="Tahoma"/>
          <w:spacing w:val="1"/>
          <w:sz w:val="24"/>
          <w:szCs w:val="24"/>
        </w:rPr>
        <w:t>u</w:t>
      </w:r>
      <w:r>
        <w:rPr>
          <w:rFonts w:ascii="Tahoma" w:hAnsi="Tahoma" w:cs="Tahoma"/>
          <w:sz w:val="24"/>
          <w:szCs w:val="24"/>
        </w:rPr>
        <w:t xml:space="preserve">m </w:t>
      </w:r>
      <w:r>
        <w:rPr>
          <w:rFonts w:ascii="Tahoma" w:hAnsi="Tahoma" w:cs="Tahoma"/>
          <w:spacing w:val="-4"/>
          <w:sz w:val="24"/>
          <w:szCs w:val="24"/>
        </w:rPr>
        <w:t>w</w:t>
      </w:r>
      <w:r>
        <w:rPr>
          <w:rFonts w:ascii="Tahoma" w:hAnsi="Tahoma" w:cs="Tahoma"/>
          <w:spacing w:val="2"/>
          <w:sz w:val="24"/>
          <w:szCs w:val="24"/>
        </w:rPr>
        <w:t>i</w:t>
      </w:r>
      <w:r>
        <w:rPr>
          <w:rFonts w:ascii="Tahoma" w:hAnsi="Tahoma" w:cs="Tahoma"/>
          <w:spacing w:val="-1"/>
          <w:sz w:val="24"/>
          <w:szCs w:val="24"/>
        </w:rPr>
        <w:t>l</w:t>
      </w:r>
      <w:r>
        <w:rPr>
          <w:rFonts w:ascii="Tahoma" w:hAnsi="Tahoma" w:cs="Tahoma"/>
          <w:sz w:val="24"/>
          <w:szCs w:val="24"/>
        </w:rPr>
        <w:t>l</w:t>
      </w:r>
      <w:r>
        <w:rPr>
          <w:rFonts w:ascii="Tahoma" w:hAnsi="Tahoma" w:cs="Tahoma"/>
          <w:spacing w:val="-2"/>
          <w:sz w:val="24"/>
          <w:szCs w:val="24"/>
        </w:rPr>
        <w:t xml:space="preserve"> </w:t>
      </w:r>
      <w:r>
        <w:rPr>
          <w:rFonts w:ascii="Tahoma" w:hAnsi="Tahoma" w:cs="Tahoma"/>
          <w:sz w:val="24"/>
          <w:szCs w:val="24"/>
        </w:rPr>
        <w:t>be</w:t>
      </w:r>
      <w:r>
        <w:rPr>
          <w:rFonts w:ascii="Tahoma" w:hAnsi="Tahoma" w:cs="Tahoma"/>
          <w:spacing w:val="-1"/>
          <w:sz w:val="24"/>
          <w:szCs w:val="24"/>
        </w:rPr>
        <w:t xml:space="preserve"> </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m</w:t>
      </w:r>
      <w:r>
        <w:rPr>
          <w:rFonts w:ascii="Tahoma" w:hAnsi="Tahoma" w:cs="Tahoma"/>
          <w:spacing w:val="2"/>
          <w:sz w:val="24"/>
          <w:szCs w:val="24"/>
        </w:rPr>
        <w:t>i</w:t>
      </w:r>
      <w:r>
        <w:rPr>
          <w:rFonts w:ascii="Tahoma" w:hAnsi="Tahoma" w:cs="Tahoma"/>
          <w:spacing w:val="-1"/>
          <w:sz w:val="24"/>
          <w:szCs w:val="24"/>
        </w:rPr>
        <w:t>tte</w:t>
      </w:r>
      <w:r>
        <w:rPr>
          <w:rFonts w:ascii="Tahoma" w:hAnsi="Tahoma" w:cs="Tahoma"/>
          <w:spacing w:val="1"/>
          <w:sz w:val="24"/>
          <w:szCs w:val="24"/>
        </w:rPr>
        <w:t>d</w:t>
      </w:r>
      <w:r>
        <w:rPr>
          <w:rFonts w:ascii="Tahoma" w:hAnsi="Tahoma" w:cs="Tahoma"/>
          <w:sz w:val="24"/>
          <w:szCs w:val="24"/>
        </w:rPr>
        <w:t>.</w:t>
      </w:r>
    </w:p>
    <w:p w14:paraId="75C0DE44" w14:textId="77777777" w:rsidR="002E681A" w:rsidRDefault="002E681A">
      <w:pPr>
        <w:widowControl w:val="0"/>
        <w:autoSpaceDE w:val="0"/>
        <w:autoSpaceDN w:val="0"/>
        <w:adjustRightInd w:val="0"/>
        <w:spacing w:before="18" w:after="0" w:line="220" w:lineRule="exact"/>
        <w:rPr>
          <w:rFonts w:ascii="Tahoma" w:hAnsi="Tahoma" w:cs="Tahoma"/>
          <w:sz w:val="24"/>
          <w:szCs w:val="24"/>
        </w:rPr>
      </w:pPr>
    </w:p>
    <w:p w14:paraId="031BCFDE" w14:textId="77777777" w:rsidR="002E681A" w:rsidRDefault="00B4694F">
      <w:pPr>
        <w:widowControl w:val="0"/>
        <w:autoSpaceDE w:val="0"/>
        <w:autoSpaceDN w:val="0"/>
        <w:adjustRightInd w:val="0"/>
        <w:spacing w:after="0" w:line="240" w:lineRule="auto"/>
        <w:ind w:left="174" w:right="8768"/>
        <w:jc w:val="both"/>
        <w:rPr>
          <w:rFonts w:ascii="Tahoma" w:hAnsi="Tahoma" w:cs="Tahoma"/>
          <w:sz w:val="24"/>
          <w:szCs w:val="24"/>
        </w:rPr>
      </w:pPr>
      <w:r>
        <w:rPr>
          <w:rFonts w:ascii="Tahoma" w:hAnsi="Tahoma" w:cs="Tahoma"/>
          <w:b/>
          <w:bCs/>
          <w:spacing w:val="-2"/>
          <w:sz w:val="24"/>
          <w:szCs w:val="24"/>
        </w:rPr>
        <w:t>(S</w:t>
      </w:r>
      <w:r>
        <w:rPr>
          <w:rFonts w:ascii="Tahoma" w:hAnsi="Tahoma" w:cs="Tahoma"/>
          <w:b/>
          <w:bCs/>
          <w:spacing w:val="2"/>
          <w:sz w:val="24"/>
          <w:szCs w:val="24"/>
        </w:rPr>
        <w:t>i</w:t>
      </w:r>
      <w:r>
        <w:rPr>
          <w:rFonts w:ascii="Tahoma" w:hAnsi="Tahoma" w:cs="Tahoma"/>
          <w:b/>
          <w:bCs/>
          <w:spacing w:val="1"/>
          <w:sz w:val="24"/>
          <w:szCs w:val="24"/>
        </w:rPr>
        <w:t>g</w:t>
      </w:r>
      <w:r>
        <w:rPr>
          <w:rFonts w:ascii="Tahoma" w:hAnsi="Tahoma" w:cs="Tahoma"/>
          <w:b/>
          <w:bCs/>
          <w:spacing w:val="2"/>
          <w:sz w:val="24"/>
          <w:szCs w:val="24"/>
        </w:rPr>
        <w:t>ne</w:t>
      </w:r>
      <w:r>
        <w:rPr>
          <w:rFonts w:ascii="Tahoma" w:hAnsi="Tahoma" w:cs="Tahoma"/>
          <w:b/>
          <w:bCs/>
          <w:spacing w:val="-1"/>
          <w:sz w:val="24"/>
          <w:szCs w:val="24"/>
        </w:rPr>
        <w:t>d</w:t>
      </w:r>
      <w:r>
        <w:rPr>
          <w:rFonts w:ascii="Tahoma" w:hAnsi="Tahoma" w:cs="Tahoma"/>
          <w:b/>
          <w:bCs/>
          <w:sz w:val="24"/>
          <w:szCs w:val="24"/>
        </w:rPr>
        <w:t>)</w:t>
      </w:r>
    </w:p>
    <w:p w14:paraId="5D02202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5998F2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F16BBF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635CDE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9298C62" w14:textId="77777777" w:rsidR="002E681A" w:rsidRDefault="002E681A">
      <w:pPr>
        <w:widowControl w:val="0"/>
        <w:autoSpaceDE w:val="0"/>
        <w:autoSpaceDN w:val="0"/>
        <w:adjustRightInd w:val="0"/>
        <w:spacing w:before="3" w:after="0" w:line="220" w:lineRule="exact"/>
        <w:rPr>
          <w:rFonts w:ascii="Tahoma" w:hAnsi="Tahoma" w:cs="Tahoma"/>
          <w:sz w:val="24"/>
          <w:szCs w:val="24"/>
        </w:rPr>
      </w:pPr>
    </w:p>
    <w:p w14:paraId="29FB678A" w14:textId="77777777" w:rsidR="002E681A" w:rsidRDefault="00B4694F">
      <w:pPr>
        <w:widowControl w:val="0"/>
        <w:autoSpaceDE w:val="0"/>
        <w:autoSpaceDN w:val="0"/>
        <w:adjustRightInd w:val="0"/>
        <w:spacing w:after="0" w:line="240" w:lineRule="auto"/>
        <w:ind w:left="111" w:right="7794"/>
        <w:jc w:val="both"/>
        <w:rPr>
          <w:rFonts w:ascii="Tahoma" w:hAnsi="Tahoma" w:cs="Tahoma"/>
          <w:sz w:val="24"/>
          <w:szCs w:val="24"/>
        </w:rPr>
        <w:sectPr w:rsidR="002E681A">
          <w:pgSz w:w="12240" w:h="15840"/>
          <w:pgMar w:top="1360" w:right="1140" w:bottom="280" w:left="1060" w:header="0" w:footer="1402" w:gutter="0"/>
          <w:cols w:space="720"/>
        </w:sectPr>
      </w:pPr>
      <w:r>
        <w:rPr>
          <w:rFonts w:ascii="Tahoma" w:hAnsi="Tahoma" w:cs="Tahoma"/>
          <w:b/>
          <w:bCs/>
          <w:spacing w:val="1"/>
          <w:sz w:val="24"/>
          <w:szCs w:val="24"/>
        </w:rPr>
        <w:t>D</w:t>
      </w:r>
      <w:r>
        <w:rPr>
          <w:rFonts w:ascii="Tahoma" w:hAnsi="Tahoma" w:cs="Tahoma"/>
          <w:b/>
          <w:bCs/>
          <w:spacing w:val="2"/>
          <w:sz w:val="24"/>
          <w:szCs w:val="24"/>
        </w:rPr>
        <w:t>i</w:t>
      </w:r>
      <w:r>
        <w:rPr>
          <w:rFonts w:ascii="Tahoma" w:hAnsi="Tahoma" w:cs="Tahoma"/>
          <w:b/>
          <w:bCs/>
          <w:sz w:val="24"/>
          <w:szCs w:val="24"/>
        </w:rPr>
        <w:t>r</w:t>
      </w:r>
      <w:r>
        <w:rPr>
          <w:rFonts w:ascii="Tahoma" w:hAnsi="Tahoma" w:cs="Tahoma"/>
          <w:b/>
          <w:bCs/>
          <w:spacing w:val="2"/>
          <w:sz w:val="24"/>
          <w:szCs w:val="24"/>
        </w:rPr>
        <w:t>e</w:t>
      </w:r>
      <w:r>
        <w:rPr>
          <w:rFonts w:ascii="Tahoma" w:hAnsi="Tahoma" w:cs="Tahoma"/>
          <w:b/>
          <w:bCs/>
          <w:spacing w:val="-3"/>
          <w:sz w:val="24"/>
          <w:szCs w:val="24"/>
        </w:rPr>
        <w:t>c</w:t>
      </w:r>
      <w:r>
        <w:rPr>
          <w:rFonts w:ascii="Tahoma" w:hAnsi="Tahoma" w:cs="Tahoma"/>
          <w:b/>
          <w:bCs/>
          <w:spacing w:val="1"/>
          <w:sz w:val="24"/>
          <w:szCs w:val="24"/>
        </w:rPr>
        <w:t>to</w:t>
      </w:r>
      <w:r>
        <w:rPr>
          <w:rFonts w:ascii="Tahoma" w:hAnsi="Tahoma" w:cs="Tahoma"/>
          <w:b/>
          <w:bCs/>
          <w:sz w:val="24"/>
          <w:szCs w:val="24"/>
        </w:rPr>
        <w:t>r</w:t>
      </w:r>
      <w:r>
        <w:rPr>
          <w:rFonts w:ascii="Tahoma" w:hAnsi="Tahoma" w:cs="Tahoma"/>
          <w:b/>
          <w:bCs/>
          <w:spacing w:val="2"/>
          <w:sz w:val="24"/>
          <w:szCs w:val="24"/>
        </w:rPr>
        <w:t xml:space="preserve"> </w:t>
      </w:r>
      <w:r>
        <w:rPr>
          <w:rFonts w:ascii="Tahoma" w:hAnsi="Tahoma" w:cs="Tahoma"/>
          <w:b/>
          <w:bCs/>
          <w:spacing w:val="-2"/>
          <w:sz w:val="24"/>
          <w:szCs w:val="24"/>
        </w:rPr>
        <w:t>G</w:t>
      </w:r>
      <w:r>
        <w:rPr>
          <w:rFonts w:ascii="Tahoma" w:hAnsi="Tahoma" w:cs="Tahoma"/>
          <w:b/>
          <w:bCs/>
          <w:spacing w:val="-3"/>
          <w:sz w:val="24"/>
          <w:szCs w:val="24"/>
        </w:rPr>
        <w:t>e</w:t>
      </w:r>
      <w:r>
        <w:rPr>
          <w:rFonts w:ascii="Tahoma" w:hAnsi="Tahoma" w:cs="Tahoma"/>
          <w:b/>
          <w:bCs/>
          <w:spacing w:val="2"/>
          <w:sz w:val="24"/>
          <w:szCs w:val="24"/>
        </w:rPr>
        <w:t>ne</w:t>
      </w:r>
      <w:r>
        <w:rPr>
          <w:rFonts w:ascii="Tahoma" w:hAnsi="Tahoma" w:cs="Tahoma"/>
          <w:b/>
          <w:bCs/>
          <w:sz w:val="24"/>
          <w:szCs w:val="24"/>
        </w:rPr>
        <w:t>r</w:t>
      </w:r>
      <w:r>
        <w:rPr>
          <w:rFonts w:ascii="Tahoma" w:hAnsi="Tahoma" w:cs="Tahoma"/>
          <w:b/>
          <w:bCs/>
          <w:spacing w:val="1"/>
          <w:sz w:val="24"/>
          <w:szCs w:val="24"/>
        </w:rPr>
        <w:t>a</w:t>
      </w:r>
      <w:r>
        <w:rPr>
          <w:rFonts w:ascii="Tahoma" w:hAnsi="Tahoma" w:cs="Tahoma"/>
          <w:b/>
          <w:bCs/>
          <w:sz w:val="24"/>
          <w:szCs w:val="24"/>
        </w:rPr>
        <w:t>l/CEO</w:t>
      </w:r>
    </w:p>
    <w:p w14:paraId="2CBFEE1A" w14:textId="77777777" w:rsidR="002E681A" w:rsidRDefault="00B4694F">
      <w:pPr>
        <w:pStyle w:val="Heading2"/>
        <w:rPr>
          <w:rFonts w:cs="Tahoma"/>
          <w:sz w:val="24"/>
          <w:szCs w:val="24"/>
        </w:rPr>
      </w:pPr>
      <w:bookmarkStart w:id="1305" w:name="_Toc149742731"/>
      <w:r>
        <w:rPr>
          <w:rFonts w:cs="Tahoma"/>
          <w:spacing w:val="1"/>
          <w:sz w:val="24"/>
          <w:szCs w:val="24"/>
        </w:rPr>
        <w:lastRenderedPageBreak/>
        <w:t>A</w:t>
      </w:r>
      <w:r>
        <w:rPr>
          <w:rFonts w:cs="Tahoma"/>
          <w:sz w:val="24"/>
          <w:szCs w:val="24"/>
        </w:rPr>
        <w:t>ppe</w:t>
      </w:r>
      <w:r>
        <w:rPr>
          <w:rFonts w:cs="Tahoma"/>
          <w:spacing w:val="2"/>
          <w:sz w:val="24"/>
          <w:szCs w:val="24"/>
        </w:rPr>
        <w:t>n</w:t>
      </w:r>
      <w:r>
        <w:rPr>
          <w:rFonts w:cs="Tahoma"/>
          <w:spacing w:val="-2"/>
          <w:sz w:val="24"/>
          <w:szCs w:val="24"/>
        </w:rPr>
        <w:t>d</w:t>
      </w:r>
      <w:r>
        <w:rPr>
          <w:rFonts w:cs="Tahoma"/>
          <w:spacing w:val="2"/>
          <w:sz w:val="24"/>
          <w:szCs w:val="24"/>
        </w:rPr>
        <w:t>i</w:t>
      </w:r>
      <w:r>
        <w:rPr>
          <w:rFonts w:cs="Tahoma"/>
          <w:sz w:val="24"/>
          <w:szCs w:val="24"/>
        </w:rPr>
        <w:t>x</w:t>
      </w:r>
      <w:r>
        <w:rPr>
          <w:rFonts w:cs="Tahoma"/>
          <w:spacing w:val="-4"/>
          <w:sz w:val="24"/>
          <w:szCs w:val="24"/>
        </w:rPr>
        <w:t xml:space="preserve"> </w:t>
      </w:r>
      <w:r>
        <w:rPr>
          <w:rFonts w:cs="Tahoma"/>
          <w:spacing w:val="2"/>
          <w:sz w:val="24"/>
          <w:szCs w:val="24"/>
        </w:rPr>
        <w:t>X</w:t>
      </w:r>
      <w:r>
        <w:rPr>
          <w:rFonts w:cs="Tahoma"/>
          <w:spacing w:val="1"/>
          <w:sz w:val="24"/>
          <w:szCs w:val="24"/>
        </w:rPr>
        <w:t xml:space="preserve"> </w:t>
      </w:r>
      <w:r>
        <w:rPr>
          <w:rFonts w:cs="Tahoma"/>
          <w:sz w:val="24"/>
          <w:szCs w:val="24"/>
        </w:rPr>
        <w:t>-</w:t>
      </w:r>
      <w:r>
        <w:rPr>
          <w:rFonts w:cs="Tahoma"/>
          <w:spacing w:val="-5"/>
          <w:sz w:val="24"/>
          <w:szCs w:val="24"/>
        </w:rPr>
        <w:t xml:space="preserve"> </w:t>
      </w:r>
      <w:r>
        <w:rPr>
          <w:rFonts w:cs="Tahoma"/>
          <w:spacing w:val="2"/>
          <w:sz w:val="24"/>
          <w:szCs w:val="24"/>
        </w:rPr>
        <w:t>L</w:t>
      </w:r>
      <w:r>
        <w:rPr>
          <w:rFonts w:cs="Tahoma"/>
          <w:sz w:val="24"/>
          <w:szCs w:val="24"/>
        </w:rPr>
        <w:t>e</w:t>
      </w:r>
      <w:r>
        <w:rPr>
          <w:rFonts w:cs="Tahoma"/>
          <w:spacing w:val="-2"/>
          <w:sz w:val="24"/>
          <w:szCs w:val="24"/>
        </w:rPr>
        <w:t>t</w:t>
      </w:r>
      <w:r>
        <w:rPr>
          <w:rFonts w:cs="Tahoma"/>
          <w:spacing w:val="3"/>
          <w:sz w:val="24"/>
          <w:szCs w:val="24"/>
        </w:rPr>
        <w:t>t</w:t>
      </w:r>
      <w:r>
        <w:rPr>
          <w:rFonts w:cs="Tahoma"/>
          <w:sz w:val="24"/>
          <w:szCs w:val="24"/>
        </w:rPr>
        <w:t xml:space="preserve">er </w:t>
      </w:r>
      <w:r>
        <w:rPr>
          <w:rFonts w:cs="Tahoma"/>
          <w:spacing w:val="-3"/>
          <w:sz w:val="24"/>
          <w:szCs w:val="24"/>
        </w:rPr>
        <w:t>L</w:t>
      </w:r>
      <w:r>
        <w:rPr>
          <w:rFonts w:cs="Tahoma"/>
          <w:spacing w:val="2"/>
          <w:sz w:val="24"/>
          <w:szCs w:val="24"/>
        </w:rPr>
        <w:t>i</w:t>
      </w:r>
      <w:r>
        <w:rPr>
          <w:rFonts w:cs="Tahoma"/>
          <w:spacing w:val="-4"/>
          <w:sz w:val="24"/>
          <w:szCs w:val="24"/>
        </w:rPr>
        <w:t>f</w:t>
      </w:r>
      <w:r>
        <w:rPr>
          <w:rFonts w:cs="Tahoma"/>
          <w:spacing w:val="3"/>
          <w:sz w:val="24"/>
          <w:szCs w:val="24"/>
        </w:rPr>
        <w:t>t</w:t>
      </w:r>
      <w:r>
        <w:rPr>
          <w:rFonts w:cs="Tahoma"/>
          <w:spacing w:val="-2"/>
          <w:sz w:val="24"/>
          <w:szCs w:val="24"/>
        </w:rPr>
        <w:t>i</w:t>
      </w:r>
      <w:r>
        <w:rPr>
          <w:rFonts w:cs="Tahoma"/>
          <w:spacing w:val="2"/>
          <w:sz w:val="24"/>
          <w:szCs w:val="24"/>
        </w:rPr>
        <w:t>n</w:t>
      </w:r>
      <w:r>
        <w:rPr>
          <w:rFonts w:cs="Tahoma"/>
          <w:sz w:val="24"/>
          <w:szCs w:val="24"/>
        </w:rPr>
        <w:t>g</w:t>
      </w:r>
      <w:r>
        <w:rPr>
          <w:rFonts w:cs="Tahoma"/>
          <w:spacing w:val="1"/>
          <w:sz w:val="24"/>
          <w:szCs w:val="24"/>
        </w:rPr>
        <w:t xml:space="preserve"> S</w:t>
      </w:r>
      <w:r>
        <w:rPr>
          <w:rFonts w:cs="Tahoma"/>
          <w:spacing w:val="-2"/>
          <w:sz w:val="24"/>
          <w:szCs w:val="24"/>
        </w:rPr>
        <w:t>u</w:t>
      </w:r>
      <w:r>
        <w:rPr>
          <w:rFonts w:cs="Tahoma"/>
          <w:spacing w:val="1"/>
          <w:sz w:val="24"/>
          <w:szCs w:val="24"/>
        </w:rPr>
        <w:t>s</w:t>
      </w:r>
      <w:r>
        <w:rPr>
          <w:rFonts w:cs="Tahoma"/>
          <w:sz w:val="24"/>
          <w:szCs w:val="24"/>
        </w:rPr>
        <w:t>p</w:t>
      </w:r>
      <w:r>
        <w:rPr>
          <w:rFonts w:cs="Tahoma"/>
          <w:spacing w:val="-6"/>
          <w:sz w:val="24"/>
          <w:szCs w:val="24"/>
        </w:rPr>
        <w:t>e</w:t>
      </w:r>
      <w:r>
        <w:rPr>
          <w:rFonts w:cs="Tahoma"/>
          <w:spacing w:val="-3"/>
          <w:sz w:val="24"/>
          <w:szCs w:val="24"/>
        </w:rPr>
        <w:t>n</w:t>
      </w:r>
      <w:r>
        <w:rPr>
          <w:rFonts w:cs="Tahoma"/>
          <w:spacing w:val="1"/>
          <w:sz w:val="24"/>
          <w:szCs w:val="24"/>
        </w:rPr>
        <w:t>s</w:t>
      </w:r>
      <w:r>
        <w:rPr>
          <w:rFonts w:cs="Tahoma"/>
          <w:spacing w:val="2"/>
          <w:sz w:val="24"/>
          <w:szCs w:val="24"/>
        </w:rPr>
        <w:t>i</w:t>
      </w:r>
      <w:r>
        <w:rPr>
          <w:rFonts w:cs="Tahoma"/>
          <w:spacing w:val="-3"/>
          <w:sz w:val="24"/>
          <w:szCs w:val="24"/>
        </w:rPr>
        <w:t>o</w:t>
      </w:r>
      <w:r>
        <w:rPr>
          <w:rFonts w:cs="Tahoma"/>
          <w:sz w:val="24"/>
          <w:szCs w:val="24"/>
        </w:rPr>
        <w:t>n</w:t>
      </w:r>
      <w:bookmarkEnd w:id="1305"/>
    </w:p>
    <w:p w14:paraId="5A1E348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3D2447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49A254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8952BF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DC5C49B" w14:textId="77777777" w:rsidR="002E681A" w:rsidRDefault="002E681A">
      <w:pPr>
        <w:widowControl w:val="0"/>
        <w:autoSpaceDE w:val="0"/>
        <w:autoSpaceDN w:val="0"/>
        <w:adjustRightInd w:val="0"/>
        <w:spacing w:before="13" w:after="0" w:line="200" w:lineRule="exact"/>
        <w:rPr>
          <w:rFonts w:ascii="Tahoma" w:hAnsi="Tahoma" w:cs="Tahoma"/>
          <w:sz w:val="24"/>
          <w:szCs w:val="24"/>
        </w:rPr>
      </w:pPr>
    </w:p>
    <w:p w14:paraId="67144885" w14:textId="77777777" w:rsidR="002E681A" w:rsidRDefault="00B4694F">
      <w:pPr>
        <w:widowControl w:val="0"/>
        <w:autoSpaceDE w:val="0"/>
        <w:autoSpaceDN w:val="0"/>
        <w:adjustRightInd w:val="0"/>
        <w:spacing w:after="0" w:line="572" w:lineRule="auto"/>
        <w:ind w:left="111" w:right="5547"/>
        <w:jc w:val="both"/>
        <w:rPr>
          <w:rFonts w:ascii="Tahoma" w:hAnsi="Tahoma" w:cs="Tahoma"/>
          <w:sz w:val="24"/>
          <w:szCs w:val="24"/>
        </w:rPr>
      </w:pPr>
      <w:r>
        <w:rPr>
          <w:rFonts w:ascii="Tahoma" w:hAnsi="Tahoma" w:cs="Tahoma"/>
          <w:sz w:val="24"/>
          <w:szCs w:val="24"/>
        </w:rPr>
        <w:t>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 Th</w:t>
      </w:r>
      <w:r>
        <w:rPr>
          <w:rFonts w:ascii="Tahoma" w:hAnsi="Tahoma" w:cs="Tahoma"/>
          <w:spacing w:val="2"/>
          <w:sz w:val="24"/>
          <w:szCs w:val="24"/>
        </w:rPr>
        <w:t>r</w:t>
      </w:r>
      <w:r>
        <w:rPr>
          <w:rFonts w:ascii="Tahoma" w:hAnsi="Tahoma" w:cs="Tahoma"/>
          <w:sz w:val="24"/>
          <w:szCs w:val="24"/>
        </w:rPr>
        <w: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 xml:space="preserve">…… </w:t>
      </w:r>
      <w:r>
        <w:rPr>
          <w:rFonts w:ascii="Tahoma" w:hAnsi="Tahoma" w:cs="Tahoma"/>
          <w:spacing w:val="1"/>
          <w:sz w:val="24"/>
          <w:szCs w:val="24"/>
        </w:rPr>
        <w:t>(</w:t>
      </w:r>
      <w:r>
        <w:rPr>
          <w:rFonts w:ascii="Tahoma" w:hAnsi="Tahoma" w:cs="Tahoma"/>
          <w:sz w:val="24"/>
          <w:szCs w:val="24"/>
        </w:rPr>
        <w:t>S</w:t>
      </w:r>
      <w:r>
        <w:rPr>
          <w:rFonts w:ascii="Tahoma" w:hAnsi="Tahoma" w:cs="Tahoma"/>
          <w:spacing w:val="1"/>
          <w:sz w:val="24"/>
          <w:szCs w:val="24"/>
        </w:rPr>
        <w:t>u</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4"/>
          <w:sz w:val="24"/>
          <w:szCs w:val="24"/>
        </w:rPr>
        <w:t>v</w:t>
      </w:r>
      <w:r>
        <w:rPr>
          <w:rFonts w:ascii="Tahoma" w:hAnsi="Tahoma" w:cs="Tahoma"/>
          <w:spacing w:val="2"/>
          <w:sz w:val="24"/>
          <w:szCs w:val="24"/>
        </w:rPr>
        <w:t>is</w:t>
      </w:r>
      <w:r>
        <w:rPr>
          <w:rFonts w:ascii="Tahoma" w:hAnsi="Tahoma" w:cs="Tahoma"/>
          <w:spacing w:val="-5"/>
          <w:sz w:val="24"/>
          <w:szCs w:val="24"/>
        </w:rPr>
        <w:t>o</w:t>
      </w:r>
      <w:r>
        <w:rPr>
          <w:rFonts w:ascii="Tahoma" w:hAnsi="Tahoma" w:cs="Tahoma"/>
          <w:spacing w:val="2"/>
          <w:sz w:val="24"/>
          <w:szCs w:val="24"/>
        </w:rPr>
        <w:t>r</w:t>
      </w:r>
      <w:r>
        <w:rPr>
          <w:rFonts w:ascii="Tahoma" w:hAnsi="Tahoma" w:cs="Tahoma"/>
          <w:sz w:val="24"/>
          <w:szCs w:val="24"/>
        </w:rPr>
        <w:t>)</w:t>
      </w:r>
    </w:p>
    <w:p w14:paraId="102F0AD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7BF522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1BFE55C" w14:textId="77777777" w:rsidR="002E681A" w:rsidRDefault="002E681A">
      <w:pPr>
        <w:widowControl w:val="0"/>
        <w:autoSpaceDE w:val="0"/>
        <w:autoSpaceDN w:val="0"/>
        <w:adjustRightInd w:val="0"/>
        <w:spacing w:before="6" w:after="0" w:line="240" w:lineRule="exact"/>
        <w:rPr>
          <w:rFonts w:ascii="Tahoma" w:hAnsi="Tahoma" w:cs="Tahoma"/>
          <w:sz w:val="24"/>
          <w:szCs w:val="24"/>
        </w:rPr>
      </w:pPr>
    </w:p>
    <w:p w14:paraId="39CEB4A4" w14:textId="77777777" w:rsidR="002E681A" w:rsidRDefault="00B4694F">
      <w:pPr>
        <w:widowControl w:val="0"/>
        <w:autoSpaceDE w:val="0"/>
        <w:autoSpaceDN w:val="0"/>
        <w:adjustRightInd w:val="0"/>
        <w:spacing w:after="0" w:line="240" w:lineRule="auto"/>
        <w:ind w:left="111" w:right="8028"/>
        <w:jc w:val="both"/>
        <w:rPr>
          <w:rFonts w:ascii="Tahoma" w:hAnsi="Tahoma" w:cs="Tahoma"/>
          <w:sz w:val="24"/>
          <w:szCs w:val="24"/>
        </w:rPr>
      </w:pPr>
      <w:r>
        <w:rPr>
          <w:rFonts w:ascii="Tahoma" w:hAnsi="Tahoma" w:cs="Tahoma"/>
          <w:spacing w:val="-2"/>
          <w:sz w:val="24"/>
          <w:szCs w:val="24"/>
        </w:rPr>
        <w:t>D</w:t>
      </w:r>
      <w:r>
        <w:rPr>
          <w:rFonts w:ascii="Tahoma" w:hAnsi="Tahoma" w:cs="Tahoma"/>
          <w:spacing w:val="-1"/>
          <w:sz w:val="24"/>
          <w:szCs w:val="24"/>
        </w:rPr>
        <w:t>ea</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S</w:t>
      </w:r>
      <w:r>
        <w:rPr>
          <w:rFonts w:ascii="Tahoma" w:hAnsi="Tahoma" w:cs="Tahoma"/>
          <w:spacing w:val="2"/>
          <w:sz w:val="24"/>
          <w:szCs w:val="24"/>
        </w:rPr>
        <w:t>ir</w:t>
      </w:r>
      <w:r>
        <w:rPr>
          <w:rFonts w:ascii="Tahoma" w:hAnsi="Tahoma" w:cs="Tahoma"/>
          <w:spacing w:val="-2"/>
          <w:sz w:val="24"/>
          <w:szCs w:val="24"/>
        </w:rPr>
        <w:t>/M</w:t>
      </w:r>
      <w:r>
        <w:rPr>
          <w:rFonts w:ascii="Tahoma" w:hAnsi="Tahoma" w:cs="Tahoma"/>
          <w:spacing w:val="-1"/>
          <w:sz w:val="24"/>
          <w:szCs w:val="24"/>
        </w:rPr>
        <w:t>a</w:t>
      </w:r>
      <w:r>
        <w:rPr>
          <w:rFonts w:ascii="Tahoma" w:hAnsi="Tahoma" w:cs="Tahoma"/>
          <w:spacing w:val="1"/>
          <w:sz w:val="24"/>
          <w:szCs w:val="24"/>
        </w:rPr>
        <w:t>d</w:t>
      </w:r>
      <w:r>
        <w:rPr>
          <w:rFonts w:ascii="Tahoma" w:hAnsi="Tahoma" w:cs="Tahoma"/>
          <w:spacing w:val="-1"/>
          <w:sz w:val="24"/>
          <w:szCs w:val="24"/>
        </w:rPr>
        <w:t>a</w:t>
      </w:r>
      <w:r>
        <w:rPr>
          <w:rFonts w:ascii="Tahoma" w:hAnsi="Tahoma" w:cs="Tahoma"/>
          <w:sz w:val="24"/>
          <w:szCs w:val="24"/>
        </w:rPr>
        <w:t>m,</w:t>
      </w:r>
    </w:p>
    <w:p w14:paraId="49F4D697"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50D9359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7EAFBA4" w14:textId="77777777" w:rsidR="002E681A" w:rsidRDefault="00B4694F">
      <w:pPr>
        <w:widowControl w:val="0"/>
        <w:autoSpaceDE w:val="0"/>
        <w:autoSpaceDN w:val="0"/>
        <w:adjustRightInd w:val="0"/>
        <w:spacing w:after="0" w:line="240" w:lineRule="auto"/>
        <w:ind w:left="111" w:right="6605"/>
        <w:jc w:val="both"/>
        <w:rPr>
          <w:rFonts w:ascii="Tahoma" w:hAnsi="Tahoma" w:cs="Tahoma"/>
          <w:sz w:val="24"/>
          <w:szCs w:val="24"/>
        </w:rPr>
      </w:pPr>
      <w:r>
        <w:rPr>
          <w:rFonts w:ascii="Tahoma" w:hAnsi="Tahoma" w:cs="Tahoma"/>
          <w:b/>
          <w:bCs/>
          <w:spacing w:val="-1"/>
          <w:sz w:val="24"/>
          <w:szCs w:val="24"/>
        </w:rPr>
        <w:t>LI</w:t>
      </w:r>
      <w:r>
        <w:rPr>
          <w:rFonts w:ascii="Tahoma" w:hAnsi="Tahoma" w:cs="Tahoma"/>
          <w:b/>
          <w:bCs/>
          <w:spacing w:val="2"/>
          <w:sz w:val="24"/>
          <w:szCs w:val="24"/>
        </w:rPr>
        <w:t>F</w:t>
      </w:r>
      <w:r>
        <w:rPr>
          <w:rFonts w:ascii="Tahoma" w:hAnsi="Tahoma" w:cs="Tahoma"/>
          <w:b/>
          <w:bCs/>
          <w:spacing w:val="-1"/>
          <w:sz w:val="24"/>
          <w:szCs w:val="24"/>
        </w:rPr>
        <w:t>TI</w:t>
      </w:r>
      <w:r>
        <w:rPr>
          <w:rFonts w:ascii="Tahoma" w:hAnsi="Tahoma" w:cs="Tahoma"/>
          <w:b/>
          <w:bCs/>
          <w:sz w:val="24"/>
          <w:szCs w:val="24"/>
        </w:rPr>
        <w:t>NG OF</w:t>
      </w:r>
      <w:r>
        <w:rPr>
          <w:rFonts w:ascii="Tahoma" w:hAnsi="Tahoma" w:cs="Tahoma"/>
          <w:b/>
          <w:bCs/>
          <w:spacing w:val="4"/>
          <w:sz w:val="24"/>
          <w:szCs w:val="24"/>
        </w:rPr>
        <w:t xml:space="preserve"> </w:t>
      </w:r>
      <w:r>
        <w:rPr>
          <w:rFonts w:ascii="Tahoma" w:hAnsi="Tahoma" w:cs="Tahoma"/>
          <w:b/>
          <w:bCs/>
          <w:spacing w:val="-2"/>
          <w:sz w:val="24"/>
          <w:szCs w:val="24"/>
        </w:rPr>
        <w:t>S</w:t>
      </w:r>
      <w:r>
        <w:rPr>
          <w:rFonts w:ascii="Tahoma" w:hAnsi="Tahoma" w:cs="Tahoma"/>
          <w:b/>
          <w:bCs/>
          <w:spacing w:val="2"/>
          <w:sz w:val="24"/>
          <w:szCs w:val="24"/>
        </w:rPr>
        <w:t>U</w:t>
      </w:r>
      <w:r>
        <w:rPr>
          <w:rFonts w:ascii="Tahoma" w:hAnsi="Tahoma" w:cs="Tahoma"/>
          <w:b/>
          <w:bCs/>
          <w:spacing w:val="-2"/>
          <w:sz w:val="24"/>
          <w:szCs w:val="24"/>
        </w:rPr>
        <w:t>S</w:t>
      </w:r>
      <w:r>
        <w:rPr>
          <w:rFonts w:ascii="Tahoma" w:hAnsi="Tahoma" w:cs="Tahoma"/>
          <w:b/>
          <w:bCs/>
          <w:sz w:val="24"/>
          <w:szCs w:val="24"/>
        </w:rPr>
        <w:t>PEN</w:t>
      </w:r>
      <w:r>
        <w:rPr>
          <w:rFonts w:ascii="Tahoma" w:hAnsi="Tahoma" w:cs="Tahoma"/>
          <w:b/>
          <w:bCs/>
          <w:spacing w:val="-2"/>
          <w:sz w:val="24"/>
          <w:szCs w:val="24"/>
        </w:rPr>
        <w:t>S</w:t>
      </w:r>
      <w:r>
        <w:rPr>
          <w:rFonts w:ascii="Tahoma" w:hAnsi="Tahoma" w:cs="Tahoma"/>
          <w:b/>
          <w:bCs/>
          <w:spacing w:val="-1"/>
          <w:sz w:val="24"/>
          <w:szCs w:val="24"/>
        </w:rPr>
        <w:t>I</w:t>
      </w:r>
      <w:r>
        <w:rPr>
          <w:rFonts w:ascii="Tahoma" w:hAnsi="Tahoma" w:cs="Tahoma"/>
          <w:b/>
          <w:bCs/>
          <w:sz w:val="24"/>
          <w:szCs w:val="24"/>
        </w:rPr>
        <w:t>ON</w:t>
      </w:r>
    </w:p>
    <w:p w14:paraId="4CC4851D" w14:textId="77777777" w:rsidR="002E681A" w:rsidRDefault="002E681A">
      <w:pPr>
        <w:widowControl w:val="0"/>
        <w:autoSpaceDE w:val="0"/>
        <w:autoSpaceDN w:val="0"/>
        <w:adjustRightInd w:val="0"/>
        <w:spacing w:after="0" w:line="180" w:lineRule="exact"/>
        <w:rPr>
          <w:rFonts w:ascii="Tahoma" w:hAnsi="Tahoma" w:cs="Tahoma"/>
          <w:sz w:val="24"/>
          <w:szCs w:val="24"/>
        </w:rPr>
      </w:pPr>
    </w:p>
    <w:p w14:paraId="2A338EC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6F8B7E4" w14:textId="77777777" w:rsidR="002E681A" w:rsidRDefault="00B4694F">
      <w:pPr>
        <w:widowControl w:val="0"/>
        <w:autoSpaceDE w:val="0"/>
        <w:autoSpaceDN w:val="0"/>
        <w:adjustRightInd w:val="0"/>
        <w:spacing w:after="0" w:line="359" w:lineRule="auto"/>
        <w:ind w:left="111" w:right="81"/>
        <w:jc w:val="both"/>
        <w:rPr>
          <w:rFonts w:ascii="Tahoma" w:hAnsi="Tahoma" w:cs="Tahoma"/>
          <w:sz w:val="24"/>
          <w:szCs w:val="24"/>
        </w:rPr>
      </w:pPr>
      <w:r>
        <w:rPr>
          <w:rFonts w:ascii="Tahoma" w:hAnsi="Tahoma" w:cs="Tahoma"/>
          <w:sz w:val="24"/>
          <w:szCs w:val="24"/>
        </w:rPr>
        <w:t>F</w:t>
      </w:r>
      <w:r>
        <w:rPr>
          <w:rFonts w:ascii="Tahoma" w:hAnsi="Tahoma" w:cs="Tahoma"/>
          <w:spacing w:val="1"/>
          <w:sz w:val="24"/>
          <w:szCs w:val="24"/>
        </w:rPr>
        <w:t>u</w:t>
      </w:r>
      <w:r>
        <w:rPr>
          <w:rFonts w:ascii="Tahoma" w:hAnsi="Tahoma" w:cs="Tahoma"/>
          <w:spacing w:val="2"/>
          <w:sz w:val="24"/>
          <w:szCs w:val="24"/>
        </w:rPr>
        <w:t>r</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e</w:t>
      </w:r>
      <w:r>
        <w:rPr>
          <w:rFonts w:ascii="Tahoma" w:hAnsi="Tahoma" w:cs="Tahoma"/>
          <w:sz w:val="24"/>
          <w:szCs w:val="24"/>
        </w:rPr>
        <w:t>r</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o o</w:t>
      </w:r>
      <w:r>
        <w:rPr>
          <w:rFonts w:ascii="Tahoma" w:hAnsi="Tahoma" w:cs="Tahoma"/>
          <w:spacing w:val="1"/>
          <w:sz w:val="24"/>
          <w:szCs w:val="24"/>
        </w:rPr>
        <w:t>u</w:t>
      </w:r>
      <w:r>
        <w:rPr>
          <w:rFonts w:ascii="Tahoma" w:hAnsi="Tahoma" w:cs="Tahoma"/>
          <w:sz w:val="24"/>
          <w:szCs w:val="24"/>
        </w:rPr>
        <w:t>r</w:t>
      </w:r>
      <w:r>
        <w:rPr>
          <w:rFonts w:ascii="Tahoma" w:hAnsi="Tahoma" w:cs="Tahoma"/>
          <w:spacing w:val="2"/>
          <w:sz w:val="24"/>
          <w:szCs w:val="24"/>
        </w:rPr>
        <w:t xml:space="preserve"> </w:t>
      </w:r>
      <w:r>
        <w:rPr>
          <w:rFonts w:ascii="Tahoma" w:hAnsi="Tahoma" w:cs="Tahoma"/>
          <w:spacing w:val="-1"/>
          <w:sz w:val="24"/>
          <w:szCs w:val="24"/>
        </w:rPr>
        <w:t>lette</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R</w:t>
      </w:r>
      <w:r>
        <w:rPr>
          <w:rFonts w:ascii="Tahoma" w:hAnsi="Tahoma" w:cs="Tahoma"/>
          <w:spacing w:val="-1"/>
          <w:sz w:val="24"/>
          <w:szCs w:val="24"/>
        </w:rPr>
        <w:t>ef</w:t>
      </w:r>
      <w:r>
        <w:rPr>
          <w:rFonts w:ascii="Tahoma" w:hAnsi="Tahoma" w:cs="Tahoma"/>
          <w:sz w:val="24"/>
          <w:szCs w:val="24"/>
        </w:rPr>
        <w:t>.</w:t>
      </w:r>
      <w:r>
        <w:rPr>
          <w:rFonts w:ascii="Tahoma" w:hAnsi="Tahoma" w:cs="Tahoma"/>
          <w:spacing w:val="2"/>
          <w:sz w:val="24"/>
          <w:szCs w:val="24"/>
        </w:rPr>
        <w:t xml:space="preserve"> </w:t>
      </w:r>
      <w:r>
        <w:rPr>
          <w:rFonts w:ascii="Tahoma" w:hAnsi="Tahoma" w:cs="Tahoma"/>
          <w:spacing w:val="-2"/>
          <w:sz w:val="24"/>
          <w:szCs w:val="24"/>
        </w:rPr>
        <w:t>N</w:t>
      </w:r>
      <w:r>
        <w:rPr>
          <w:rFonts w:ascii="Tahoma" w:hAnsi="Tahoma" w:cs="Tahoma"/>
          <w:sz w:val="24"/>
          <w:szCs w:val="24"/>
        </w:rPr>
        <w: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1"/>
          <w:sz w:val="24"/>
          <w:szCs w:val="24"/>
        </w:rPr>
        <w:t>d</w:t>
      </w:r>
      <w:r>
        <w:rPr>
          <w:rFonts w:ascii="Tahoma" w:hAnsi="Tahoma" w:cs="Tahoma"/>
          <w:spacing w:val="-1"/>
          <w:sz w:val="24"/>
          <w:szCs w:val="24"/>
        </w:rPr>
        <w:t>ate</w:t>
      </w:r>
      <w:r>
        <w:rPr>
          <w:rFonts w:ascii="Tahoma" w:hAnsi="Tahoma" w:cs="Tahoma"/>
          <w:sz w:val="24"/>
          <w:szCs w:val="24"/>
        </w:rPr>
        <w:t>d</w:t>
      </w:r>
      <w:r>
        <w:rPr>
          <w:rFonts w:ascii="Tahoma" w:hAnsi="Tahoma" w:cs="Tahoma"/>
          <w:spacing w:val="6"/>
          <w:sz w:val="24"/>
          <w:szCs w:val="24"/>
        </w:rPr>
        <w:t xml:space="preserve"> </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w:t>
      </w:r>
      <w:r>
        <w:rPr>
          <w:rFonts w:ascii="Tahoma" w:hAnsi="Tahoma" w:cs="Tahoma"/>
          <w:spacing w:val="2"/>
          <w:sz w:val="24"/>
          <w:szCs w:val="24"/>
        </w:rPr>
        <w:t xml:space="preserve"> </w:t>
      </w:r>
      <w:r>
        <w:rPr>
          <w:rFonts w:ascii="Tahoma" w:hAnsi="Tahoma" w:cs="Tahoma"/>
          <w:spacing w:val="1"/>
          <w:sz w:val="24"/>
          <w:szCs w:val="24"/>
        </w:rPr>
        <w:t>(</w:t>
      </w:r>
      <w:r>
        <w:rPr>
          <w:rFonts w:ascii="Tahoma" w:hAnsi="Tahoma" w:cs="Tahoma"/>
          <w:sz w:val="24"/>
          <w:szCs w:val="24"/>
        </w:rPr>
        <w:t>The</w:t>
      </w:r>
      <w:r>
        <w:rPr>
          <w:rFonts w:ascii="Tahoma" w:hAnsi="Tahoma" w:cs="Tahoma"/>
          <w:spacing w:val="-1"/>
          <w:sz w:val="24"/>
          <w:szCs w:val="24"/>
        </w:rPr>
        <w:t xml:space="preserve"> </w:t>
      </w:r>
      <w:r>
        <w:rPr>
          <w:rFonts w:ascii="Tahoma" w:hAnsi="Tahoma" w:cs="Tahoma"/>
          <w:spacing w:val="2"/>
          <w:sz w:val="24"/>
          <w:szCs w:val="24"/>
        </w:rPr>
        <w:t>s</w:t>
      </w:r>
      <w:r>
        <w:rPr>
          <w:rFonts w:ascii="Tahoma" w:hAnsi="Tahoma" w:cs="Tahoma"/>
          <w:spacing w:val="1"/>
          <w:sz w:val="24"/>
          <w:szCs w:val="24"/>
        </w:rPr>
        <w:t>u</w:t>
      </w:r>
      <w:r>
        <w:rPr>
          <w:rFonts w:ascii="Tahoma" w:hAnsi="Tahoma" w:cs="Tahoma"/>
          <w:spacing w:val="2"/>
          <w:sz w:val="24"/>
          <w:szCs w:val="24"/>
        </w:rPr>
        <w:t>sp</w:t>
      </w:r>
      <w:r>
        <w:rPr>
          <w:rFonts w:ascii="Tahoma" w:hAnsi="Tahoma" w:cs="Tahoma"/>
          <w:spacing w:val="-1"/>
          <w:sz w:val="24"/>
          <w:szCs w:val="24"/>
        </w:rPr>
        <w:t>e</w:t>
      </w:r>
      <w:r>
        <w:rPr>
          <w:rFonts w:ascii="Tahoma" w:hAnsi="Tahoma" w:cs="Tahoma"/>
          <w:spacing w:val="-3"/>
          <w:sz w:val="24"/>
          <w:szCs w:val="24"/>
        </w:rPr>
        <w:t>n</w:t>
      </w:r>
      <w:r>
        <w:rPr>
          <w:rFonts w:ascii="Tahoma" w:hAnsi="Tahoma" w:cs="Tahoma"/>
          <w:spacing w:val="2"/>
          <w:sz w:val="24"/>
          <w:szCs w:val="24"/>
        </w:rPr>
        <w:t>si</w:t>
      </w:r>
      <w:r>
        <w:rPr>
          <w:rFonts w:ascii="Tahoma" w:hAnsi="Tahoma" w:cs="Tahoma"/>
          <w:spacing w:val="-5"/>
          <w:sz w:val="24"/>
          <w:szCs w:val="24"/>
        </w:rPr>
        <w:t>o</w:t>
      </w:r>
      <w:r>
        <w:rPr>
          <w:rFonts w:ascii="Tahoma" w:hAnsi="Tahoma" w:cs="Tahoma"/>
          <w:sz w:val="24"/>
          <w:szCs w:val="24"/>
        </w:rPr>
        <w:t>n</w:t>
      </w:r>
      <w:r>
        <w:rPr>
          <w:rFonts w:ascii="Tahoma" w:hAnsi="Tahoma" w:cs="Tahoma"/>
          <w:spacing w:val="2"/>
          <w:sz w:val="24"/>
          <w:szCs w:val="24"/>
        </w:rPr>
        <w:t xml:space="preserve"> </w:t>
      </w:r>
      <w:r>
        <w:rPr>
          <w:rFonts w:ascii="Tahoma" w:hAnsi="Tahoma" w:cs="Tahoma"/>
          <w:spacing w:val="-1"/>
          <w:sz w:val="24"/>
          <w:szCs w:val="24"/>
        </w:rPr>
        <w:t>lette</w:t>
      </w:r>
      <w:r>
        <w:rPr>
          <w:rFonts w:ascii="Tahoma" w:hAnsi="Tahoma" w:cs="Tahoma"/>
          <w:spacing w:val="2"/>
          <w:sz w:val="24"/>
          <w:szCs w:val="24"/>
        </w:rPr>
        <w:t>r</w:t>
      </w:r>
      <w:r>
        <w:rPr>
          <w:rFonts w:ascii="Tahoma" w:hAnsi="Tahoma" w:cs="Tahoma"/>
          <w:sz w:val="24"/>
          <w:szCs w:val="24"/>
        </w:rPr>
        <w:t>)</w:t>
      </w:r>
      <w:r>
        <w:rPr>
          <w:rFonts w:ascii="Tahoma" w:hAnsi="Tahoma" w:cs="Tahoma"/>
          <w:spacing w:val="1"/>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1"/>
          <w:sz w:val="24"/>
          <w:szCs w:val="24"/>
        </w:rPr>
        <w:t>afte</w:t>
      </w:r>
      <w:r>
        <w:rPr>
          <w:rFonts w:ascii="Tahoma" w:hAnsi="Tahoma" w:cs="Tahoma"/>
          <w:sz w:val="24"/>
          <w:szCs w:val="24"/>
        </w:rPr>
        <w:t>r</w:t>
      </w:r>
      <w:r>
        <w:rPr>
          <w:rFonts w:ascii="Tahoma" w:hAnsi="Tahoma" w:cs="Tahoma"/>
          <w:spacing w:val="2"/>
          <w:sz w:val="24"/>
          <w:szCs w:val="24"/>
        </w:rPr>
        <w:t xml:space="preserve"> </w:t>
      </w:r>
      <w:r>
        <w:rPr>
          <w:rFonts w:ascii="Tahoma" w:hAnsi="Tahoma" w:cs="Tahoma"/>
          <w:spacing w:val="1"/>
          <w:sz w:val="24"/>
          <w:szCs w:val="24"/>
        </w:rPr>
        <w:t>d</w:t>
      </w:r>
      <w:r>
        <w:rPr>
          <w:rFonts w:ascii="Tahoma" w:hAnsi="Tahoma" w:cs="Tahoma"/>
          <w:spacing w:val="-4"/>
          <w:sz w:val="24"/>
          <w:szCs w:val="24"/>
        </w:rPr>
        <w:t>u</w:t>
      </w:r>
      <w:r>
        <w:rPr>
          <w:rFonts w:ascii="Tahoma" w:hAnsi="Tahoma" w:cs="Tahoma"/>
          <w:sz w:val="24"/>
          <w:szCs w:val="24"/>
        </w:rPr>
        <w:t xml:space="preserve">e </w:t>
      </w:r>
      <w:r>
        <w:rPr>
          <w:rFonts w:ascii="Tahoma" w:hAnsi="Tahoma" w:cs="Tahoma"/>
          <w:spacing w:val="1"/>
          <w:sz w:val="24"/>
          <w:szCs w:val="24"/>
        </w:rPr>
        <w:t>c</w:t>
      </w:r>
      <w:r>
        <w:rPr>
          <w:rFonts w:ascii="Tahoma" w:hAnsi="Tahoma" w:cs="Tahoma"/>
          <w:sz w:val="24"/>
          <w:szCs w:val="24"/>
        </w:rPr>
        <w:t>o</w:t>
      </w:r>
      <w:r>
        <w:rPr>
          <w:rFonts w:ascii="Tahoma" w:hAnsi="Tahoma" w:cs="Tahoma"/>
          <w:spacing w:val="2"/>
          <w:sz w:val="24"/>
          <w:szCs w:val="24"/>
        </w:rPr>
        <w:t>n</w:t>
      </w:r>
      <w:r>
        <w:rPr>
          <w:rFonts w:ascii="Tahoma" w:hAnsi="Tahoma" w:cs="Tahoma"/>
          <w:spacing w:val="-3"/>
          <w:sz w:val="24"/>
          <w:szCs w:val="24"/>
        </w:rPr>
        <w:t>s</w:t>
      </w:r>
      <w:r>
        <w:rPr>
          <w:rFonts w:ascii="Tahoma" w:hAnsi="Tahoma" w:cs="Tahoma"/>
          <w:spacing w:val="2"/>
          <w:sz w:val="24"/>
          <w:szCs w:val="24"/>
        </w:rPr>
        <w:t>i</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at</w:t>
      </w:r>
      <w:r>
        <w:rPr>
          <w:rFonts w:ascii="Tahoma" w:hAnsi="Tahoma" w:cs="Tahoma"/>
          <w:spacing w:val="2"/>
          <w:sz w:val="24"/>
          <w:szCs w:val="24"/>
        </w:rPr>
        <w:t>i</w:t>
      </w:r>
      <w:r>
        <w:rPr>
          <w:rFonts w:ascii="Tahoma" w:hAnsi="Tahoma" w:cs="Tahoma"/>
          <w:spacing w:val="-5"/>
          <w:sz w:val="24"/>
          <w:szCs w:val="24"/>
        </w:rPr>
        <w:t>o</w:t>
      </w:r>
      <w:r>
        <w:rPr>
          <w:rFonts w:ascii="Tahoma" w:hAnsi="Tahoma" w:cs="Tahoma"/>
          <w:sz w:val="24"/>
          <w:szCs w:val="24"/>
        </w:rPr>
        <w:t>n</w:t>
      </w:r>
      <w:r>
        <w:rPr>
          <w:rFonts w:ascii="Tahoma" w:hAnsi="Tahoma" w:cs="Tahoma"/>
          <w:spacing w:val="2"/>
          <w:sz w:val="24"/>
          <w:szCs w:val="24"/>
        </w:rPr>
        <w:t xml:space="preserve"> </w:t>
      </w:r>
      <w:r>
        <w:rPr>
          <w:rFonts w:ascii="Tahoma" w:hAnsi="Tahoma" w:cs="Tahoma"/>
          <w:sz w:val="24"/>
          <w:szCs w:val="24"/>
        </w:rPr>
        <w:t>of</w:t>
      </w:r>
      <w:r>
        <w:rPr>
          <w:rFonts w:ascii="Tahoma" w:hAnsi="Tahoma" w:cs="Tahoma"/>
          <w:spacing w:val="-1"/>
          <w:sz w:val="24"/>
          <w:szCs w:val="24"/>
        </w:rPr>
        <w:t xml:space="preserve"> </w:t>
      </w:r>
      <w:r>
        <w:rPr>
          <w:rFonts w:ascii="Tahoma" w:hAnsi="Tahoma" w:cs="Tahoma"/>
          <w:spacing w:val="2"/>
          <w:sz w:val="24"/>
          <w:szCs w:val="24"/>
        </w:rPr>
        <w:t>y</w:t>
      </w:r>
      <w:r>
        <w:rPr>
          <w:rFonts w:ascii="Tahoma" w:hAnsi="Tahoma" w:cs="Tahoma"/>
          <w:sz w:val="24"/>
          <w:szCs w:val="24"/>
        </w:rPr>
        <w:t>o</w:t>
      </w:r>
      <w:r>
        <w:rPr>
          <w:rFonts w:ascii="Tahoma" w:hAnsi="Tahoma" w:cs="Tahoma"/>
          <w:spacing w:val="1"/>
          <w:sz w:val="24"/>
          <w:szCs w:val="24"/>
        </w:rPr>
        <w:t>u</w:t>
      </w:r>
      <w:r>
        <w:rPr>
          <w:rFonts w:ascii="Tahoma" w:hAnsi="Tahoma" w:cs="Tahoma"/>
          <w:sz w:val="24"/>
          <w:szCs w:val="24"/>
        </w:rPr>
        <w:t>r</w:t>
      </w:r>
      <w:r>
        <w:rPr>
          <w:rFonts w:ascii="Tahoma" w:hAnsi="Tahoma" w:cs="Tahoma"/>
          <w:spacing w:val="2"/>
          <w:sz w:val="24"/>
          <w:szCs w:val="24"/>
        </w:rPr>
        <w:t xml:space="preserve"> </w:t>
      </w:r>
      <w:r>
        <w:rPr>
          <w:rFonts w:ascii="Tahoma" w:hAnsi="Tahoma" w:cs="Tahoma"/>
          <w:spacing w:val="1"/>
          <w:sz w:val="24"/>
          <w:szCs w:val="24"/>
        </w:rPr>
        <w:t>c</w:t>
      </w:r>
      <w:r>
        <w:rPr>
          <w:rFonts w:ascii="Tahoma" w:hAnsi="Tahoma" w:cs="Tahoma"/>
          <w:spacing w:val="-1"/>
          <w:sz w:val="24"/>
          <w:szCs w:val="24"/>
        </w:rPr>
        <w:t>a</w:t>
      </w:r>
      <w:r>
        <w:rPr>
          <w:rFonts w:ascii="Tahoma" w:hAnsi="Tahoma" w:cs="Tahoma"/>
          <w:spacing w:val="2"/>
          <w:sz w:val="24"/>
          <w:szCs w:val="24"/>
        </w:rPr>
        <w:t>s</w:t>
      </w:r>
      <w:r>
        <w:rPr>
          <w:rFonts w:ascii="Tahoma" w:hAnsi="Tahoma" w:cs="Tahoma"/>
          <w:sz w:val="24"/>
          <w:szCs w:val="24"/>
        </w:rPr>
        <w:t>e</w:t>
      </w:r>
      <w:r>
        <w:rPr>
          <w:rFonts w:ascii="Tahoma" w:hAnsi="Tahoma" w:cs="Tahoma"/>
          <w:spacing w:val="-1"/>
          <w:sz w:val="24"/>
          <w:szCs w:val="24"/>
        </w:rPr>
        <w:t xml:space="preserve"> </w:t>
      </w:r>
      <w:r>
        <w:rPr>
          <w:rFonts w:ascii="Tahoma" w:hAnsi="Tahoma" w:cs="Tahoma"/>
          <w:spacing w:val="2"/>
          <w:sz w:val="24"/>
          <w:szCs w:val="24"/>
        </w:rPr>
        <w:t>i</w:t>
      </w:r>
      <w:r>
        <w:rPr>
          <w:rFonts w:ascii="Tahoma" w:hAnsi="Tahoma" w:cs="Tahoma"/>
          <w:sz w:val="24"/>
          <w:szCs w:val="24"/>
        </w:rPr>
        <w:t>t</w:t>
      </w:r>
      <w:r>
        <w:rPr>
          <w:rFonts w:ascii="Tahoma" w:hAnsi="Tahoma" w:cs="Tahoma"/>
          <w:spacing w:val="-1"/>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s</w:t>
      </w:r>
      <w:r>
        <w:rPr>
          <w:rFonts w:ascii="Tahoma" w:hAnsi="Tahoma" w:cs="Tahoma"/>
          <w:spacing w:val="2"/>
          <w:sz w:val="24"/>
          <w:szCs w:val="24"/>
        </w:rPr>
        <w:t xml:space="preserve"> </w:t>
      </w:r>
      <w:r>
        <w:rPr>
          <w:rFonts w:ascii="Tahoma" w:hAnsi="Tahoma" w:cs="Tahoma"/>
          <w:sz w:val="24"/>
          <w:szCs w:val="24"/>
        </w:rPr>
        <w:t>b</w:t>
      </w:r>
      <w:r>
        <w:rPr>
          <w:rFonts w:ascii="Tahoma" w:hAnsi="Tahoma" w:cs="Tahoma"/>
          <w:spacing w:val="-1"/>
          <w:sz w:val="24"/>
          <w:szCs w:val="24"/>
        </w:rPr>
        <w:t>ee</w:t>
      </w:r>
      <w:r>
        <w:rPr>
          <w:rFonts w:ascii="Tahoma" w:hAnsi="Tahoma" w:cs="Tahoma"/>
          <w:sz w:val="24"/>
          <w:szCs w:val="24"/>
        </w:rPr>
        <w:t>n</w:t>
      </w:r>
      <w:r>
        <w:rPr>
          <w:rFonts w:ascii="Tahoma" w:hAnsi="Tahoma" w:cs="Tahoma"/>
          <w:spacing w:val="7"/>
          <w:sz w:val="24"/>
          <w:szCs w:val="24"/>
        </w:rPr>
        <w:t xml:space="preserve"> </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1"/>
          <w:sz w:val="24"/>
          <w:szCs w:val="24"/>
        </w:rPr>
        <w:t>c</w:t>
      </w:r>
      <w:r>
        <w:rPr>
          <w:rFonts w:ascii="Tahoma" w:hAnsi="Tahoma" w:cs="Tahoma"/>
          <w:spacing w:val="2"/>
          <w:sz w:val="24"/>
          <w:szCs w:val="24"/>
        </w:rPr>
        <w:t>i</w:t>
      </w:r>
      <w:r>
        <w:rPr>
          <w:rFonts w:ascii="Tahoma" w:hAnsi="Tahoma" w:cs="Tahoma"/>
          <w:spacing w:val="1"/>
          <w:sz w:val="24"/>
          <w:szCs w:val="24"/>
        </w:rPr>
        <w:t>d</w:t>
      </w:r>
      <w:r>
        <w:rPr>
          <w:rFonts w:ascii="Tahoma" w:hAnsi="Tahoma" w:cs="Tahoma"/>
          <w:spacing w:val="-1"/>
          <w:sz w:val="24"/>
          <w:szCs w:val="24"/>
        </w:rPr>
        <w:t>e</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at</w:t>
      </w:r>
      <w:r>
        <w:rPr>
          <w:rFonts w:ascii="Tahoma" w:hAnsi="Tahoma" w:cs="Tahoma"/>
          <w:sz w:val="24"/>
          <w:szCs w:val="24"/>
        </w:rPr>
        <w:t>,</w:t>
      </w:r>
      <w:r>
        <w:rPr>
          <w:rFonts w:ascii="Tahoma" w:hAnsi="Tahoma" w:cs="Tahoma"/>
          <w:spacing w:val="7"/>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w:t>
      </w:r>
      <w:r>
        <w:rPr>
          <w:rFonts w:ascii="Tahoma" w:hAnsi="Tahoma" w:cs="Tahoma"/>
          <w:spacing w:val="2"/>
          <w:sz w:val="24"/>
          <w:szCs w:val="24"/>
        </w:rPr>
        <w:t>s</w:t>
      </w:r>
      <w:r>
        <w:rPr>
          <w:rFonts w:ascii="Tahoma" w:hAnsi="Tahoma" w:cs="Tahoma"/>
          <w:spacing w:val="1"/>
          <w:sz w:val="24"/>
          <w:szCs w:val="24"/>
        </w:rPr>
        <w:t>u</w:t>
      </w:r>
      <w:r>
        <w:rPr>
          <w:rFonts w:ascii="Tahoma" w:hAnsi="Tahoma" w:cs="Tahoma"/>
          <w:spacing w:val="2"/>
          <w:sz w:val="24"/>
          <w:szCs w:val="24"/>
        </w:rPr>
        <w:t>sp</w:t>
      </w:r>
      <w:r>
        <w:rPr>
          <w:rFonts w:ascii="Tahoma" w:hAnsi="Tahoma" w:cs="Tahoma"/>
          <w:spacing w:val="-1"/>
          <w:sz w:val="24"/>
          <w:szCs w:val="24"/>
        </w:rPr>
        <w:t>e</w:t>
      </w:r>
      <w:r>
        <w:rPr>
          <w:rFonts w:ascii="Tahoma" w:hAnsi="Tahoma" w:cs="Tahoma"/>
          <w:spacing w:val="2"/>
          <w:sz w:val="24"/>
          <w:szCs w:val="24"/>
        </w:rPr>
        <w:t>nsi</w:t>
      </w:r>
      <w:r>
        <w:rPr>
          <w:rFonts w:ascii="Tahoma" w:hAnsi="Tahoma" w:cs="Tahoma"/>
          <w:spacing w:val="-5"/>
          <w:sz w:val="24"/>
          <w:szCs w:val="24"/>
        </w:rPr>
        <w:t>o</w:t>
      </w:r>
      <w:r>
        <w:rPr>
          <w:rFonts w:ascii="Tahoma" w:hAnsi="Tahoma" w:cs="Tahoma"/>
          <w:sz w:val="24"/>
          <w:szCs w:val="24"/>
        </w:rPr>
        <w:t>n</w:t>
      </w:r>
      <w:r>
        <w:rPr>
          <w:rFonts w:ascii="Tahoma" w:hAnsi="Tahoma" w:cs="Tahoma"/>
          <w:spacing w:val="2"/>
          <w:sz w:val="24"/>
          <w:szCs w:val="24"/>
        </w:rPr>
        <w:t xml:space="preserve"> i</w:t>
      </w:r>
      <w:r>
        <w:rPr>
          <w:rFonts w:ascii="Tahoma" w:hAnsi="Tahoma" w:cs="Tahoma"/>
          <w:sz w:val="24"/>
          <w:szCs w:val="24"/>
        </w:rPr>
        <w:t>m</w:t>
      </w:r>
      <w:r>
        <w:rPr>
          <w:rFonts w:ascii="Tahoma" w:hAnsi="Tahoma" w:cs="Tahoma"/>
          <w:spacing w:val="2"/>
          <w:sz w:val="24"/>
          <w:szCs w:val="24"/>
        </w:rPr>
        <w:t>p</w:t>
      </w:r>
      <w:r>
        <w:rPr>
          <w:rFonts w:ascii="Tahoma" w:hAnsi="Tahoma" w:cs="Tahoma"/>
          <w:sz w:val="24"/>
          <w:szCs w:val="24"/>
        </w:rPr>
        <w:t>o</w:t>
      </w:r>
      <w:r>
        <w:rPr>
          <w:rFonts w:ascii="Tahoma" w:hAnsi="Tahoma" w:cs="Tahoma"/>
          <w:spacing w:val="2"/>
          <w:sz w:val="24"/>
          <w:szCs w:val="24"/>
        </w:rPr>
        <w:t>s</w:t>
      </w:r>
      <w:r>
        <w:rPr>
          <w:rFonts w:ascii="Tahoma" w:hAnsi="Tahoma" w:cs="Tahoma"/>
          <w:spacing w:val="-1"/>
          <w:sz w:val="24"/>
          <w:szCs w:val="24"/>
        </w:rPr>
        <w:t>e</w:t>
      </w:r>
      <w:r>
        <w:rPr>
          <w:rFonts w:ascii="Tahoma" w:hAnsi="Tahoma" w:cs="Tahoma"/>
          <w:sz w:val="24"/>
          <w:szCs w:val="24"/>
        </w:rPr>
        <w:t>d</w:t>
      </w:r>
      <w:r>
        <w:rPr>
          <w:rFonts w:ascii="Tahoma" w:hAnsi="Tahoma" w:cs="Tahoma"/>
          <w:spacing w:val="1"/>
          <w:sz w:val="24"/>
          <w:szCs w:val="24"/>
        </w:rPr>
        <w:t xml:space="preserve"> </w:t>
      </w:r>
      <w:r>
        <w:rPr>
          <w:rFonts w:ascii="Tahoma" w:hAnsi="Tahoma" w:cs="Tahoma"/>
          <w:sz w:val="24"/>
          <w:szCs w:val="24"/>
        </w:rPr>
        <w:t>on</w:t>
      </w:r>
      <w:r>
        <w:rPr>
          <w:rFonts w:ascii="Tahoma" w:hAnsi="Tahoma" w:cs="Tahoma"/>
          <w:spacing w:val="2"/>
          <w:sz w:val="24"/>
          <w:szCs w:val="24"/>
        </w:rPr>
        <w:t xml:space="preserve"> y</w:t>
      </w:r>
      <w:r>
        <w:rPr>
          <w:rFonts w:ascii="Tahoma" w:hAnsi="Tahoma" w:cs="Tahoma"/>
          <w:sz w:val="24"/>
          <w:szCs w:val="24"/>
        </w:rPr>
        <w:t>ou</w:t>
      </w:r>
      <w:r>
        <w:rPr>
          <w:rFonts w:ascii="Tahoma" w:hAnsi="Tahoma" w:cs="Tahoma"/>
          <w:spacing w:val="1"/>
          <w:sz w:val="24"/>
          <w:szCs w:val="24"/>
        </w:rPr>
        <w:t xml:space="preserve"> </w:t>
      </w:r>
      <w:r>
        <w:rPr>
          <w:rFonts w:ascii="Tahoma" w:hAnsi="Tahoma" w:cs="Tahoma"/>
          <w:sz w:val="24"/>
          <w:szCs w:val="24"/>
        </w:rPr>
        <w:t>be</w:t>
      </w:r>
      <w:r>
        <w:rPr>
          <w:rFonts w:ascii="Tahoma" w:hAnsi="Tahoma" w:cs="Tahoma"/>
          <w:spacing w:val="-1"/>
          <w:sz w:val="24"/>
          <w:szCs w:val="24"/>
        </w:rPr>
        <w:t xml:space="preserve"> a</w:t>
      </w:r>
      <w:r>
        <w:rPr>
          <w:rFonts w:ascii="Tahoma" w:hAnsi="Tahoma" w:cs="Tahoma"/>
          <w:spacing w:val="2"/>
          <w:sz w:val="24"/>
          <w:szCs w:val="24"/>
        </w:rPr>
        <w:t>n</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3"/>
          <w:sz w:val="24"/>
          <w:szCs w:val="24"/>
        </w:rPr>
        <w:t>i</w:t>
      </w:r>
      <w:r>
        <w:rPr>
          <w:rFonts w:ascii="Tahoma" w:hAnsi="Tahoma" w:cs="Tahoma"/>
          <w:sz w:val="24"/>
          <w:szCs w:val="24"/>
        </w:rPr>
        <w:t>s h</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by</w:t>
      </w:r>
      <w:r>
        <w:rPr>
          <w:rFonts w:ascii="Tahoma" w:hAnsi="Tahoma" w:cs="Tahoma"/>
          <w:spacing w:val="2"/>
          <w:sz w:val="24"/>
          <w:szCs w:val="24"/>
        </w:rPr>
        <w:t xml:space="preserve"> </w:t>
      </w:r>
      <w:r>
        <w:rPr>
          <w:rFonts w:ascii="Tahoma" w:hAnsi="Tahoma" w:cs="Tahoma"/>
          <w:spacing w:val="-1"/>
          <w:sz w:val="24"/>
          <w:szCs w:val="24"/>
        </w:rPr>
        <w:t>l</w:t>
      </w:r>
      <w:r>
        <w:rPr>
          <w:rFonts w:ascii="Tahoma" w:hAnsi="Tahoma" w:cs="Tahoma"/>
          <w:spacing w:val="2"/>
          <w:sz w:val="24"/>
          <w:szCs w:val="24"/>
        </w:rPr>
        <w:t>i</w:t>
      </w:r>
      <w:r>
        <w:rPr>
          <w:rFonts w:ascii="Tahoma" w:hAnsi="Tahoma" w:cs="Tahoma"/>
          <w:spacing w:val="-1"/>
          <w:sz w:val="24"/>
          <w:szCs w:val="24"/>
        </w:rPr>
        <w:t>fte</w:t>
      </w:r>
      <w:r>
        <w:rPr>
          <w:rFonts w:ascii="Tahoma" w:hAnsi="Tahoma" w:cs="Tahoma"/>
          <w:sz w:val="24"/>
          <w:szCs w:val="24"/>
        </w:rPr>
        <w:t>d</w:t>
      </w:r>
      <w:r>
        <w:rPr>
          <w:rFonts w:ascii="Tahoma" w:hAnsi="Tahoma" w:cs="Tahoma"/>
          <w:spacing w:val="1"/>
          <w:sz w:val="24"/>
          <w:szCs w:val="24"/>
        </w:rPr>
        <w:t xml:space="preserve"> 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 xml:space="preserve"> effe</w:t>
      </w:r>
      <w:r>
        <w:rPr>
          <w:rFonts w:ascii="Tahoma" w:hAnsi="Tahoma" w:cs="Tahoma"/>
          <w:spacing w:val="1"/>
          <w:sz w:val="24"/>
          <w:szCs w:val="24"/>
        </w:rPr>
        <w:t>c</w:t>
      </w:r>
      <w:r>
        <w:rPr>
          <w:rFonts w:ascii="Tahoma" w:hAnsi="Tahoma" w:cs="Tahoma"/>
          <w:sz w:val="24"/>
          <w:szCs w:val="24"/>
        </w:rPr>
        <w:t>t</w:t>
      </w:r>
      <w:r>
        <w:rPr>
          <w:rFonts w:ascii="Tahoma" w:hAnsi="Tahoma" w:cs="Tahoma"/>
          <w:spacing w:val="-1"/>
          <w:sz w:val="24"/>
          <w:szCs w:val="24"/>
        </w:rPr>
        <w:t xml:space="preserve"> f</w:t>
      </w:r>
      <w:r>
        <w:rPr>
          <w:rFonts w:ascii="Tahoma" w:hAnsi="Tahoma" w:cs="Tahoma"/>
          <w:spacing w:val="2"/>
          <w:sz w:val="24"/>
          <w:szCs w:val="24"/>
        </w:rPr>
        <w:t>r</w:t>
      </w:r>
      <w:r>
        <w:rPr>
          <w:rFonts w:ascii="Tahoma" w:hAnsi="Tahoma" w:cs="Tahoma"/>
          <w:sz w:val="24"/>
          <w:szCs w:val="24"/>
        </w:rPr>
        <w:t>om</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w:t>
      </w:r>
      <w:r>
        <w:rPr>
          <w:rFonts w:ascii="Tahoma" w:hAnsi="Tahoma" w:cs="Tahoma"/>
          <w:spacing w:val="2"/>
          <w:sz w:val="24"/>
          <w:szCs w:val="24"/>
        </w:rPr>
        <w:t xml:space="preserve"> </w:t>
      </w:r>
      <w:r>
        <w:rPr>
          <w:rFonts w:ascii="Tahoma" w:hAnsi="Tahoma" w:cs="Tahoma"/>
          <w:spacing w:val="1"/>
          <w:sz w:val="24"/>
          <w:szCs w:val="24"/>
        </w:rPr>
        <w:t>(</w:t>
      </w:r>
      <w:r>
        <w:rPr>
          <w:rFonts w:ascii="Tahoma" w:hAnsi="Tahoma" w:cs="Tahoma"/>
          <w:sz w:val="24"/>
          <w:szCs w:val="24"/>
        </w:rPr>
        <w:t>The</w:t>
      </w:r>
      <w:r>
        <w:rPr>
          <w:rFonts w:ascii="Tahoma" w:hAnsi="Tahoma" w:cs="Tahoma"/>
          <w:spacing w:val="-1"/>
          <w:sz w:val="24"/>
          <w:szCs w:val="24"/>
        </w:rPr>
        <w:t xml:space="preserve"> </w:t>
      </w:r>
      <w:r>
        <w:rPr>
          <w:rFonts w:ascii="Tahoma" w:hAnsi="Tahoma" w:cs="Tahoma"/>
          <w:spacing w:val="1"/>
          <w:sz w:val="24"/>
          <w:szCs w:val="24"/>
        </w:rPr>
        <w:t>d</w:t>
      </w:r>
      <w:r>
        <w:rPr>
          <w:rFonts w:ascii="Tahoma" w:hAnsi="Tahoma" w:cs="Tahoma"/>
          <w:spacing w:val="-1"/>
          <w:sz w:val="24"/>
          <w:szCs w:val="24"/>
        </w:rPr>
        <w:t>at</w:t>
      </w:r>
      <w:r>
        <w:rPr>
          <w:rFonts w:ascii="Tahoma" w:hAnsi="Tahoma" w:cs="Tahoma"/>
          <w:sz w:val="24"/>
          <w:szCs w:val="24"/>
        </w:rPr>
        <w:t>e</w:t>
      </w:r>
      <w:r>
        <w:rPr>
          <w:rFonts w:ascii="Tahoma" w:hAnsi="Tahoma" w:cs="Tahoma"/>
          <w:spacing w:val="-1"/>
          <w:sz w:val="24"/>
          <w:szCs w:val="24"/>
        </w:rPr>
        <w:t xml:space="preserve"> </w:t>
      </w:r>
      <w:r>
        <w:rPr>
          <w:rFonts w:ascii="Tahoma" w:hAnsi="Tahoma" w:cs="Tahoma"/>
          <w:sz w:val="24"/>
          <w:szCs w:val="24"/>
        </w:rPr>
        <w:t>of</w:t>
      </w:r>
      <w:r>
        <w:rPr>
          <w:rFonts w:ascii="Tahoma" w:hAnsi="Tahoma" w:cs="Tahoma"/>
          <w:spacing w:val="-1"/>
          <w:sz w:val="24"/>
          <w:szCs w:val="24"/>
        </w:rPr>
        <w:t xml:space="preserve"> t</w:t>
      </w:r>
      <w:r>
        <w:rPr>
          <w:rFonts w:ascii="Tahoma" w:hAnsi="Tahoma" w:cs="Tahoma"/>
          <w:sz w:val="24"/>
          <w:szCs w:val="24"/>
        </w:rPr>
        <w:t>he</w:t>
      </w:r>
      <w:r>
        <w:rPr>
          <w:rFonts w:ascii="Tahoma" w:hAnsi="Tahoma" w:cs="Tahoma"/>
          <w:spacing w:val="-1"/>
          <w:sz w:val="24"/>
          <w:szCs w:val="24"/>
        </w:rPr>
        <w:t xml:space="preserve"> </w:t>
      </w:r>
      <w:r>
        <w:rPr>
          <w:rFonts w:ascii="Tahoma" w:hAnsi="Tahoma" w:cs="Tahoma"/>
          <w:spacing w:val="2"/>
          <w:sz w:val="24"/>
          <w:szCs w:val="24"/>
        </w:rPr>
        <w:t>s</w:t>
      </w:r>
      <w:r>
        <w:rPr>
          <w:rFonts w:ascii="Tahoma" w:hAnsi="Tahoma" w:cs="Tahoma"/>
          <w:spacing w:val="1"/>
          <w:sz w:val="24"/>
          <w:szCs w:val="24"/>
        </w:rPr>
        <w:t>u</w:t>
      </w:r>
      <w:r>
        <w:rPr>
          <w:rFonts w:ascii="Tahoma" w:hAnsi="Tahoma" w:cs="Tahoma"/>
          <w:spacing w:val="2"/>
          <w:sz w:val="24"/>
          <w:szCs w:val="24"/>
        </w:rPr>
        <w:t>sp</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3"/>
          <w:sz w:val="24"/>
          <w:szCs w:val="24"/>
        </w:rPr>
        <w:t>s</w:t>
      </w:r>
      <w:r>
        <w:rPr>
          <w:rFonts w:ascii="Tahoma" w:hAnsi="Tahoma" w:cs="Tahoma"/>
          <w:spacing w:val="2"/>
          <w:sz w:val="24"/>
          <w:szCs w:val="24"/>
        </w:rPr>
        <w:t>i</w:t>
      </w:r>
      <w:r>
        <w:rPr>
          <w:rFonts w:ascii="Tahoma" w:hAnsi="Tahoma" w:cs="Tahoma"/>
          <w:sz w:val="24"/>
          <w:szCs w:val="24"/>
        </w:rPr>
        <w:t>o</w:t>
      </w:r>
      <w:r>
        <w:rPr>
          <w:rFonts w:ascii="Tahoma" w:hAnsi="Tahoma" w:cs="Tahoma"/>
          <w:spacing w:val="2"/>
          <w:sz w:val="24"/>
          <w:szCs w:val="24"/>
        </w:rPr>
        <w:t>n</w:t>
      </w:r>
      <w:r>
        <w:rPr>
          <w:rFonts w:ascii="Tahoma" w:hAnsi="Tahoma" w:cs="Tahoma"/>
          <w:spacing w:val="-4"/>
          <w:sz w:val="24"/>
          <w:szCs w:val="24"/>
        </w:rPr>
        <w:t>)</w:t>
      </w:r>
      <w:r>
        <w:rPr>
          <w:rFonts w:ascii="Tahoma" w:hAnsi="Tahoma" w:cs="Tahoma"/>
          <w:sz w:val="24"/>
          <w:szCs w:val="24"/>
        </w:rPr>
        <w:t>.</w:t>
      </w:r>
    </w:p>
    <w:p w14:paraId="5EB372A1" w14:textId="77777777" w:rsidR="002E681A" w:rsidRDefault="002E681A">
      <w:pPr>
        <w:widowControl w:val="0"/>
        <w:autoSpaceDE w:val="0"/>
        <w:autoSpaceDN w:val="0"/>
        <w:adjustRightInd w:val="0"/>
        <w:spacing w:after="0" w:line="240" w:lineRule="exact"/>
        <w:rPr>
          <w:rFonts w:ascii="Tahoma" w:hAnsi="Tahoma" w:cs="Tahoma"/>
          <w:sz w:val="24"/>
          <w:szCs w:val="24"/>
        </w:rPr>
      </w:pPr>
    </w:p>
    <w:p w14:paraId="25416B4C" w14:textId="77777777" w:rsidR="002E681A" w:rsidRDefault="00B4694F">
      <w:pPr>
        <w:widowControl w:val="0"/>
        <w:autoSpaceDE w:val="0"/>
        <w:autoSpaceDN w:val="0"/>
        <w:adjustRightInd w:val="0"/>
        <w:spacing w:after="0" w:line="363" w:lineRule="auto"/>
        <w:ind w:left="111" w:right="76"/>
        <w:rPr>
          <w:rFonts w:ascii="Tahoma" w:hAnsi="Tahoma" w:cs="Tahoma"/>
          <w:sz w:val="24"/>
          <w:szCs w:val="24"/>
        </w:rPr>
      </w:pPr>
      <w:r>
        <w:rPr>
          <w:rFonts w:ascii="Tahoma" w:hAnsi="Tahoma" w:cs="Tahoma"/>
          <w:spacing w:val="1"/>
          <w:sz w:val="24"/>
          <w:szCs w:val="24"/>
        </w:rPr>
        <w:t>H</w:t>
      </w:r>
      <w:r>
        <w:rPr>
          <w:rFonts w:ascii="Tahoma" w:hAnsi="Tahoma" w:cs="Tahoma"/>
          <w:sz w:val="24"/>
          <w:szCs w:val="24"/>
        </w:rPr>
        <w:t>o</w:t>
      </w:r>
      <w:r>
        <w:rPr>
          <w:rFonts w:ascii="Tahoma" w:hAnsi="Tahoma" w:cs="Tahoma"/>
          <w:spacing w:val="1"/>
          <w:sz w:val="24"/>
          <w:szCs w:val="24"/>
        </w:rPr>
        <w:t>w</w:t>
      </w:r>
      <w:r>
        <w:rPr>
          <w:rFonts w:ascii="Tahoma" w:hAnsi="Tahoma" w:cs="Tahoma"/>
          <w:spacing w:val="-1"/>
          <w:sz w:val="24"/>
          <w:szCs w:val="24"/>
        </w:rPr>
        <w:t>e</w:t>
      </w:r>
      <w:r>
        <w:rPr>
          <w:rFonts w:ascii="Tahoma" w:hAnsi="Tahoma" w:cs="Tahoma"/>
          <w:spacing w:val="1"/>
          <w:sz w:val="24"/>
          <w:szCs w:val="24"/>
        </w:rPr>
        <w:t>v</w:t>
      </w:r>
      <w:r>
        <w:rPr>
          <w:rFonts w:ascii="Tahoma" w:hAnsi="Tahoma" w:cs="Tahoma"/>
          <w:spacing w:val="-1"/>
          <w:sz w:val="24"/>
          <w:szCs w:val="24"/>
        </w:rPr>
        <w:t>e</w:t>
      </w:r>
      <w:r>
        <w:rPr>
          <w:rFonts w:ascii="Tahoma" w:hAnsi="Tahoma" w:cs="Tahoma"/>
          <w:spacing w:val="2"/>
          <w:sz w:val="24"/>
          <w:szCs w:val="24"/>
        </w:rPr>
        <w:t>r</w:t>
      </w:r>
      <w:r>
        <w:rPr>
          <w:rFonts w:ascii="Tahoma" w:hAnsi="Tahoma" w:cs="Tahoma"/>
          <w:sz w:val="24"/>
          <w:szCs w:val="24"/>
        </w:rPr>
        <w:t>,</w:t>
      </w:r>
      <w:r>
        <w:rPr>
          <w:rFonts w:ascii="Tahoma" w:hAnsi="Tahoma" w:cs="Tahoma"/>
          <w:spacing w:val="21"/>
          <w:sz w:val="24"/>
          <w:szCs w:val="24"/>
        </w:rPr>
        <w:t xml:space="preserve"> </w:t>
      </w:r>
      <w:r>
        <w:rPr>
          <w:rFonts w:ascii="Tahoma" w:hAnsi="Tahoma" w:cs="Tahoma"/>
          <w:spacing w:val="2"/>
          <w:sz w:val="24"/>
          <w:szCs w:val="24"/>
        </w:rPr>
        <w:t>y</w:t>
      </w:r>
      <w:r>
        <w:rPr>
          <w:rFonts w:ascii="Tahoma" w:hAnsi="Tahoma" w:cs="Tahoma"/>
          <w:spacing w:val="-5"/>
          <w:sz w:val="24"/>
          <w:szCs w:val="24"/>
        </w:rPr>
        <w:t>o</w:t>
      </w:r>
      <w:r>
        <w:rPr>
          <w:rFonts w:ascii="Tahoma" w:hAnsi="Tahoma" w:cs="Tahoma"/>
          <w:sz w:val="24"/>
          <w:szCs w:val="24"/>
        </w:rPr>
        <w:t>u</w:t>
      </w:r>
      <w:r>
        <w:rPr>
          <w:rFonts w:ascii="Tahoma" w:hAnsi="Tahoma" w:cs="Tahoma"/>
          <w:spacing w:val="20"/>
          <w:sz w:val="24"/>
          <w:szCs w:val="24"/>
        </w:rPr>
        <w:t xml:space="preserve"> </w:t>
      </w:r>
      <w:r>
        <w:rPr>
          <w:rFonts w:ascii="Tahoma" w:hAnsi="Tahoma" w:cs="Tahoma"/>
          <w:spacing w:val="-1"/>
          <w:sz w:val="24"/>
          <w:szCs w:val="24"/>
        </w:rPr>
        <w:t>a</w:t>
      </w:r>
      <w:r>
        <w:rPr>
          <w:rFonts w:ascii="Tahoma" w:hAnsi="Tahoma" w:cs="Tahoma"/>
          <w:spacing w:val="2"/>
          <w:sz w:val="24"/>
          <w:szCs w:val="24"/>
        </w:rPr>
        <w:t>r</w:t>
      </w:r>
      <w:r>
        <w:rPr>
          <w:rFonts w:ascii="Tahoma" w:hAnsi="Tahoma" w:cs="Tahoma"/>
          <w:sz w:val="24"/>
          <w:szCs w:val="24"/>
        </w:rPr>
        <w:t>e</w:t>
      </w:r>
      <w:r>
        <w:rPr>
          <w:rFonts w:ascii="Tahoma" w:hAnsi="Tahoma" w:cs="Tahoma"/>
          <w:spacing w:val="18"/>
          <w:sz w:val="24"/>
          <w:szCs w:val="24"/>
        </w:rPr>
        <w:t xml:space="preserve"> </w:t>
      </w:r>
      <w:r>
        <w:rPr>
          <w:rFonts w:ascii="Tahoma" w:hAnsi="Tahoma" w:cs="Tahoma"/>
          <w:sz w:val="24"/>
          <w:szCs w:val="24"/>
        </w:rPr>
        <w:t>h</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by</w:t>
      </w:r>
      <w:r>
        <w:rPr>
          <w:rFonts w:ascii="Tahoma" w:hAnsi="Tahoma" w:cs="Tahoma"/>
          <w:spacing w:val="21"/>
          <w:sz w:val="24"/>
          <w:szCs w:val="24"/>
        </w:rPr>
        <w:t xml:space="preserve"> </w:t>
      </w:r>
      <w:r>
        <w:rPr>
          <w:rFonts w:ascii="Tahoma" w:hAnsi="Tahoma" w:cs="Tahoma"/>
          <w:spacing w:val="1"/>
          <w:sz w:val="24"/>
          <w:szCs w:val="24"/>
        </w:rPr>
        <w:t>w</w:t>
      </w:r>
      <w:r>
        <w:rPr>
          <w:rFonts w:ascii="Tahoma" w:hAnsi="Tahoma" w:cs="Tahoma"/>
          <w:spacing w:val="-1"/>
          <w:sz w:val="24"/>
          <w:szCs w:val="24"/>
        </w:rPr>
        <w:t>a</w:t>
      </w:r>
      <w:r>
        <w:rPr>
          <w:rFonts w:ascii="Tahoma" w:hAnsi="Tahoma" w:cs="Tahoma"/>
          <w:spacing w:val="2"/>
          <w:sz w:val="24"/>
          <w:szCs w:val="24"/>
        </w:rPr>
        <w:t>rn</w:t>
      </w:r>
      <w:r>
        <w:rPr>
          <w:rFonts w:ascii="Tahoma" w:hAnsi="Tahoma" w:cs="Tahoma"/>
          <w:spacing w:val="-6"/>
          <w:sz w:val="24"/>
          <w:szCs w:val="24"/>
        </w:rPr>
        <w:t>e</w:t>
      </w:r>
      <w:r>
        <w:rPr>
          <w:rFonts w:ascii="Tahoma" w:hAnsi="Tahoma" w:cs="Tahoma"/>
          <w:sz w:val="24"/>
          <w:szCs w:val="24"/>
        </w:rPr>
        <w:t>d</w:t>
      </w:r>
      <w:r>
        <w:rPr>
          <w:rFonts w:ascii="Tahoma" w:hAnsi="Tahoma" w:cs="Tahoma"/>
          <w:spacing w:val="20"/>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t</w:t>
      </w:r>
      <w:r>
        <w:rPr>
          <w:rFonts w:ascii="Tahoma" w:hAnsi="Tahoma" w:cs="Tahoma"/>
          <w:spacing w:val="18"/>
          <w:sz w:val="24"/>
          <w:szCs w:val="24"/>
        </w:rPr>
        <w:t xml:space="preserve"> </w:t>
      </w:r>
      <w:r>
        <w:rPr>
          <w:rFonts w:ascii="Tahoma" w:hAnsi="Tahoma" w:cs="Tahoma"/>
          <w:sz w:val="24"/>
          <w:szCs w:val="24"/>
        </w:rPr>
        <w:t>a</w:t>
      </w:r>
      <w:r>
        <w:rPr>
          <w:rFonts w:ascii="Tahoma" w:hAnsi="Tahoma" w:cs="Tahoma"/>
          <w:spacing w:val="18"/>
          <w:sz w:val="24"/>
          <w:szCs w:val="24"/>
        </w:rPr>
        <w:t xml:space="preserve"> </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2"/>
          <w:sz w:val="24"/>
          <w:szCs w:val="24"/>
        </w:rPr>
        <w:t>p</w:t>
      </w:r>
      <w:r>
        <w:rPr>
          <w:rFonts w:ascii="Tahoma" w:hAnsi="Tahoma" w:cs="Tahoma"/>
          <w:spacing w:val="4"/>
          <w:sz w:val="24"/>
          <w:szCs w:val="24"/>
        </w:rPr>
        <w:t>e</w:t>
      </w:r>
      <w:r>
        <w:rPr>
          <w:rFonts w:ascii="Tahoma" w:hAnsi="Tahoma" w:cs="Tahoma"/>
          <w:spacing w:val="-1"/>
          <w:sz w:val="24"/>
          <w:szCs w:val="24"/>
        </w:rPr>
        <w:t>a</w:t>
      </w:r>
      <w:r>
        <w:rPr>
          <w:rFonts w:ascii="Tahoma" w:hAnsi="Tahoma" w:cs="Tahoma"/>
          <w:sz w:val="24"/>
          <w:szCs w:val="24"/>
        </w:rPr>
        <w:t>t</w:t>
      </w:r>
      <w:r>
        <w:rPr>
          <w:rFonts w:ascii="Tahoma" w:hAnsi="Tahoma" w:cs="Tahoma"/>
          <w:spacing w:val="18"/>
          <w:sz w:val="24"/>
          <w:szCs w:val="24"/>
        </w:rPr>
        <w:t xml:space="preserve"> </w:t>
      </w:r>
      <w:r>
        <w:rPr>
          <w:rFonts w:ascii="Tahoma" w:hAnsi="Tahoma" w:cs="Tahoma"/>
          <w:sz w:val="24"/>
          <w:szCs w:val="24"/>
        </w:rPr>
        <w:t>of</w:t>
      </w:r>
      <w:r>
        <w:rPr>
          <w:rFonts w:ascii="Tahoma" w:hAnsi="Tahoma" w:cs="Tahoma"/>
          <w:spacing w:val="23"/>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8"/>
          <w:sz w:val="24"/>
          <w:szCs w:val="24"/>
        </w:rPr>
        <w:t xml:space="preserve"> </w:t>
      </w:r>
      <w:r>
        <w:rPr>
          <w:rFonts w:ascii="Tahoma" w:hAnsi="Tahoma" w:cs="Tahoma"/>
          <w:spacing w:val="2"/>
          <w:sz w:val="24"/>
          <w:szCs w:val="24"/>
        </w:rPr>
        <w:t>s</w:t>
      </w:r>
      <w:r>
        <w:rPr>
          <w:rFonts w:ascii="Tahoma" w:hAnsi="Tahoma" w:cs="Tahoma"/>
          <w:spacing w:val="-1"/>
          <w:sz w:val="24"/>
          <w:szCs w:val="24"/>
        </w:rPr>
        <w:t>a</w:t>
      </w:r>
      <w:r>
        <w:rPr>
          <w:rFonts w:ascii="Tahoma" w:hAnsi="Tahoma" w:cs="Tahoma"/>
          <w:sz w:val="24"/>
          <w:szCs w:val="24"/>
        </w:rPr>
        <w:t>me</w:t>
      </w:r>
      <w:r>
        <w:rPr>
          <w:rFonts w:ascii="Tahoma" w:hAnsi="Tahoma" w:cs="Tahoma"/>
          <w:spacing w:val="18"/>
          <w:sz w:val="24"/>
          <w:szCs w:val="24"/>
        </w:rPr>
        <w:t xml:space="preserve"> </w:t>
      </w:r>
      <w:r>
        <w:rPr>
          <w:rFonts w:ascii="Tahoma" w:hAnsi="Tahoma" w:cs="Tahoma"/>
          <w:sz w:val="24"/>
          <w:szCs w:val="24"/>
        </w:rPr>
        <w:t>or</w:t>
      </w:r>
      <w:r>
        <w:rPr>
          <w:rFonts w:ascii="Tahoma" w:hAnsi="Tahoma" w:cs="Tahoma"/>
          <w:spacing w:val="21"/>
          <w:sz w:val="24"/>
          <w:szCs w:val="24"/>
        </w:rPr>
        <w:t xml:space="preserve"> </w:t>
      </w:r>
      <w:r>
        <w:rPr>
          <w:rFonts w:ascii="Tahoma" w:hAnsi="Tahoma" w:cs="Tahoma"/>
          <w:spacing w:val="2"/>
          <w:sz w:val="24"/>
          <w:szCs w:val="24"/>
        </w:rPr>
        <w:t>si</w:t>
      </w:r>
      <w:r>
        <w:rPr>
          <w:rFonts w:ascii="Tahoma" w:hAnsi="Tahoma" w:cs="Tahoma"/>
          <w:sz w:val="24"/>
          <w:szCs w:val="24"/>
        </w:rPr>
        <w:t>m</w:t>
      </w:r>
      <w:r>
        <w:rPr>
          <w:rFonts w:ascii="Tahoma" w:hAnsi="Tahoma" w:cs="Tahoma"/>
          <w:spacing w:val="2"/>
          <w:sz w:val="24"/>
          <w:szCs w:val="24"/>
        </w:rPr>
        <w:t>i</w:t>
      </w:r>
      <w:r>
        <w:rPr>
          <w:rFonts w:ascii="Tahoma" w:hAnsi="Tahoma" w:cs="Tahoma"/>
          <w:spacing w:val="-1"/>
          <w:sz w:val="24"/>
          <w:szCs w:val="24"/>
        </w:rPr>
        <w:t>la</w:t>
      </w:r>
      <w:r>
        <w:rPr>
          <w:rFonts w:ascii="Tahoma" w:hAnsi="Tahoma" w:cs="Tahoma"/>
          <w:sz w:val="24"/>
          <w:szCs w:val="24"/>
        </w:rPr>
        <w:t>r</w:t>
      </w:r>
      <w:r>
        <w:rPr>
          <w:rFonts w:ascii="Tahoma" w:hAnsi="Tahoma" w:cs="Tahoma"/>
          <w:spacing w:val="21"/>
          <w:sz w:val="24"/>
          <w:szCs w:val="24"/>
        </w:rPr>
        <w:t xml:space="preserve"> </w:t>
      </w:r>
      <w:r>
        <w:rPr>
          <w:rFonts w:ascii="Tahoma" w:hAnsi="Tahoma" w:cs="Tahoma"/>
          <w:sz w:val="24"/>
          <w:szCs w:val="24"/>
        </w:rPr>
        <w:t>m</w:t>
      </w:r>
      <w:r>
        <w:rPr>
          <w:rFonts w:ascii="Tahoma" w:hAnsi="Tahoma" w:cs="Tahoma"/>
          <w:spacing w:val="2"/>
          <w:sz w:val="24"/>
          <w:szCs w:val="24"/>
        </w:rPr>
        <w:t>is</w:t>
      </w:r>
      <w:r>
        <w:rPr>
          <w:rFonts w:ascii="Tahoma" w:hAnsi="Tahoma" w:cs="Tahoma"/>
          <w:spacing w:val="1"/>
          <w:sz w:val="24"/>
          <w:szCs w:val="24"/>
        </w:rPr>
        <w:t>c</w:t>
      </w:r>
      <w:r>
        <w:rPr>
          <w:rFonts w:ascii="Tahoma" w:hAnsi="Tahoma" w:cs="Tahoma"/>
          <w:sz w:val="24"/>
          <w:szCs w:val="24"/>
        </w:rPr>
        <w:t>o</w:t>
      </w:r>
      <w:r>
        <w:rPr>
          <w:rFonts w:ascii="Tahoma" w:hAnsi="Tahoma" w:cs="Tahoma"/>
          <w:spacing w:val="2"/>
          <w:sz w:val="24"/>
          <w:szCs w:val="24"/>
        </w:rPr>
        <w:t>n</w:t>
      </w:r>
      <w:r>
        <w:rPr>
          <w:rFonts w:ascii="Tahoma" w:hAnsi="Tahoma" w:cs="Tahoma"/>
          <w:spacing w:val="-3"/>
          <w:sz w:val="24"/>
          <w:szCs w:val="24"/>
        </w:rPr>
        <w:t>d</w:t>
      </w:r>
      <w:r>
        <w:rPr>
          <w:rFonts w:ascii="Tahoma" w:hAnsi="Tahoma" w:cs="Tahoma"/>
          <w:spacing w:val="1"/>
          <w:sz w:val="24"/>
          <w:szCs w:val="24"/>
        </w:rPr>
        <w:t>uc</w:t>
      </w:r>
      <w:r>
        <w:rPr>
          <w:rFonts w:ascii="Tahoma" w:hAnsi="Tahoma" w:cs="Tahoma"/>
          <w:sz w:val="24"/>
          <w:szCs w:val="24"/>
        </w:rPr>
        <w:t>t</w:t>
      </w:r>
      <w:r>
        <w:rPr>
          <w:rFonts w:ascii="Tahoma" w:hAnsi="Tahoma" w:cs="Tahoma"/>
          <w:spacing w:val="18"/>
          <w:sz w:val="24"/>
          <w:szCs w:val="24"/>
        </w:rPr>
        <w:t xml:space="preserve"> </w:t>
      </w:r>
      <w:r>
        <w:rPr>
          <w:rFonts w:ascii="Tahoma" w:hAnsi="Tahoma" w:cs="Tahoma"/>
          <w:spacing w:val="2"/>
          <w:sz w:val="24"/>
          <w:szCs w:val="24"/>
        </w:rPr>
        <w:t>i</w:t>
      </w:r>
      <w:r>
        <w:rPr>
          <w:rFonts w:ascii="Tahoma" w:hAnsi="Tahoma" w:cs="Tahoma"/>
          <w:sz w:val="24"/>
          <w:szCs w:val="24"/>
        </w:rPr>
        <w:t>n</w:t>
      </w:r>
      <w:r>
        <w:rPr>
          <w:rFonts w:ascii="Tahoma" w:hAnsi="Tahoma" w:cs="Tahoma"/>
          <w:spacing w:val="21"/>
          <w:sz w:val="24"/>
          <w:szCs w:val="24"/>
        </w:rPr>
        <w:t xml:space="preserve"> </w:t>
      </w:r>
      <w:r>
        <w:rPr>
          <w:rFonts w:ascii="Tahoma" w:hAnsi="Tahoma" w:cs="Tahoma"/>
          <w:spacing w:val="-1"/>
          <w:sz w:val="24"/>
          <w:szCs w:val="24"/>
        </w:rPr>
        <w:t>f</w:t>
      </w:r>
      <w:r>
        <w:rPr>
          <w:rFonts w:ascii="Tahoma" w:hAnsi="Tahoma" w:cs="Tahoma"/>
          <w:spacing w:val="1"/>
          <w:sz w:val="24"/>
          <w:szCs w:val="24"/>
        </w:rPr>
        <w:t>u</w:t>
      </w:r>
      <w:r>
        <w:rPr>
          <w:rFonts w:ascii="Tahoma" w:hAnsi="Tahoma" w:cs="Tahoma"/>
          <w:spacing w:val="-1"/>
          <w:sz w:val="24"/>
          <w:szCs w:val="24"/>
        </w:rPr>
        <w:t>t</w:t>
      </w:r>
      <w:r>
        <w:rPr>
          <w:rFonts w:ascii="Tahoma" w:hAnsi="Tahoma" w:cs="Tahoma"/>
          <w:spacing w:val="1"/>
          <w:sz w:val="24"/>
          <w:szCs w:val="24"/>
        </w:rPr>
        <w:t>u</w:t>
      </w:r>
      <w:r>
        <w:rPr>
          <w:rFonts w:ascii="Tahoma" w:hAnsi="Tahoma" w:cs="Tahoma"/>
          <w:spacing w:val="-2"/>
          <w:sz w:val="24"/>
          <w:szCs w:val="24"/>
        </w:rPr>
        <w:t>r</w:t>
      </w:r>
      <w:r>
        <w:rPr>
          <w:rFonts w:ascii="Tahoma" w:hAnsi="Tahoma" w:cs="Tahoma"/>
          <w:sz w:val="24"/>
          <w:szCs w:val="24"/>
        </w:rPr>
        <w:t>e m</w:t>
      </w:r>
      <w:r>
        <w:rPr>
          <w:rFonts w:ascii="Tahoma" w:hAnsi="Tahoma" w:cs="Tahoma"/>
          <w:spacing w:val="-1"/>
          <w:sz w:val="24"/>
          <w:szCs w:val="24"/>
        </w:rPr>
        <w:t>a</w:t>
      </w:r>
      <w:r>
        <w:rPr>
          <w:rFonts w:ascii="Tahoma" w:hAnsi="Tahoma" w:cs="Tahoma"/>
          <w:sz w:val="24"/>
          <w:szCs w:val="24"/>
        </w:rPr>
        <w:t>y</w:t>
      </w:r>
      <w:r>
        <w:rPr>
          <w:rFonts w:ascii="Tahoma" w:hAnsi="Tahoma" w:cs="Tahoma"/>
          <w:spacing w:val="2"/>
          <w:sz w:val="24"/>
          <w:szCs w:val="24"/>
        </w:rPr>
        <w:t xml:space="preserve"> </w:t>
      </w:r>
      <w:r>
        <w:rPr>
          <w:rFonts w:ascii="Tahoma" w:hAnsi="Tahoma" w:cs="Tahoma"/>
          <w:spacing w:val="-1"/>
          <w:sz w:val="24"/>
          <w:szCs w:val="24"/>
        </w:rPr>
        <w:t>lea</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1"/>
          <w:sz w:val="24"/>
          <w:szCs w:val="24"/>
        </w:rPr>
        <w:t>t</w:t>
      </w:r>
      <w:r>
        <w:rPr>
          <w:rFonts w:ascii="Tahoma" w:hAnsi="Tahoma" w:cs="Tahoma"/>
          <w:sz w:val="24"/>
          <w:szCs w:val="24"/>
        </w:rPr>
        <w:t xml:space="preserve">o </w:t>
      </w:r>
      <w:r>
        <w:rPr>
          <w:rFonts w:ascii="Tahoma" w:hAnsi="Tahoma" w:cs="Tahoma"/>
          <w:spacing w:val="1"/>
          <w:sz w:val="24"/>
          <w:szCs w:val="24"/>
        </w:rPr>
        <w:t>c</w:t>
      </w:r>
      <w:r>
        <w:rPr>
          <w:rFonts w:ascii="Tahoma" w:hAnsi="Tahoma" w:cs="Tahoma"/>
          <w:sz w:val="24"/>
          <w:szCs w:val="24"/>
        </w:rPr>
        <w:t>omm</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c</w:t>
      </w:r>
      <w:r>
        <w:rPr>
          <w:rFonts w:ascii="Tahoma" w:hAnsi="Tahoma" w:cs="Tahoma"/>
          <w:spacing w:val="-1"/>
          <w:sz w:val="24"/>
          <w:szCs w:val="24"/>
        </w:rPr>
        <w:t>e</w:t>
      </w:r>
      <w:r>
        <w:rPr>
          <w:rFonts w:ascii="Tahoma" w:hAnsi="Tahoma" w:cs="Tahoma"/>
          <w:sz w:val="24"/>
          <w:szCs w:val="24"/>
        </w:rPr>
        <w:t>m</w:t>
      </w:r>
      <w:r>
        <w:rPr>
          <w:rFonts w:ascii="Tahoma" w:hAnsi="Tahoma" w:cs="Tahoma"/>
          <w:spacing w:val="-1"/>
          <w:sz w:val="24"/>
          <w:szCs w:val="24"/>
        </w:rPr>
        <w:t>e</w:t>
      </w:r>
      <w:r>
        <w:rPr>
          <w:rFonts w:ascii="Tahoma" w:hAnsi="Tahoma" w:cs="Tahoma"/>
          <w:spacing w:val="2"/>
          <w:sz w:val="24"/>
          <w:szCs w:val="24"/>
        </w:rPr>
        <w:t>n</w:t>
      </w:r>
      <w:r>
        <w:rPr>
          <w:rFonts w:ascii="Tahoma" w:hAnsi="Tahoma" w:cs="Tahoma"/>
          <w:sz w:val="24"/>
          <w:szCs w:val="24"/>
        </w:rPr>
        <w:t>t</w:t>
      </w:r>
      <w:r>
        <w:rPr>
          <w:rFonts w:ascii="Tahoma" w:hAnsi="Tahoma" w:cs="Tahoma"/>
          <w:spacing w:val="-1"/>
          <w:sz w:val="24"/>
          <w:szCs w:val="24"/>
        </w:rPr>
        <w:t xml:space="preserve"> </w:t>
      </w:r>
      <w:r>
        <w:rPr>
          <w:rFonts w:ascii="Tahoma" w:hAnsi="Tahoma" w:cs="Tahoma"/>
          <w:sz w:val="24"/>
          <w:szCs w:val="24"/>
        </w:rPr>
        <w:t>of</w:t>
      </w:r>
      <w:r>
        <w:rPr>
          <w:rFonts w:ascii="Tahoma" w:hAnsi="Tahoma" w:cs="Tahoma"/>
          <w:spacing w:val="-1"/>
          <w:sz w:val="24"/>
          <w:szCs w:val="24"/>
        </w:rPr>
        <w:t xml:space="preserve"> </w:t>
      </w:r>
      <w:r>
        <w:rPr>
          <w:rFonts w:ascii="Tahoma" w:hAnsi="Tahoma" w:cs="Tahoma"/>
          <w:spacing w:val="2"/>
          <w:sz w:val="24"/>
          <w:szCs w:val="24"/>
        </w:rPr>
        <w:t>pr</w:t>
      </w:r>
      <w:r>
        <w:rPr>
          <w:rFonts w:ascii="Tahoma" w:hAnsi="Tahoma" w:cs="Tahoma"/>
          <w:sz w:val="24"/>
          <w:szCs w:val="24"/>
        </w:rPr>
        <w:t>o</w:t>
      </w:r>
      <w:r>
        <w:rPr>
          <w:rFonts w:ascii="Tahoma" w:hAnsi="Tahoma" w:cs="Tahoma"/>
          <w:spacing w:val="1"/>
          <w:sz w:val="24"/>
          <w:szCs w:val="24"/>
        </w:rPr>
        <w:t>c</w:t>
      </w:r>
      <w:r>
        <w:rPr>
          <w:rFonts w:ascii="Tahoma" w:hAnsi="Tahoma" w:cs="Tahoma"/>
          <w:spacing w:val="-1"/>
          <w:sz w:val="24"/>
          <w:szCs w:val="24"/>
        </w:rPr>
        <w:t>ee</w:t>
      </w:r>
      <w:r>
        <w:rPr>
          <w:rFonts w:ascii="Tahoma" w:hAnsi="Tahoma" w:cs="Tahoma"/>
          <w:spacing w:val="1"/>
          <w:sz w:val="24"/>
          <w:szCs w:val="24"/>
        </w:rPr>
        <w:t>d</w:t>
      </w:r>
      <w:r>
        <w:rPr>
          <w:rFonts w:ascii="Tahoma" w:hAnsi="Tahoma" w:cs="Tahoma"/>
          <w:spacing w:val="-3"/>
          <w:sz w:val="24"/>
          <w:szCs w:val="24"/>
        </w:rPr>
        <w:t>i</w:t>
      </w:r>
      <w:r>
        <w:rPr>
          <w:rFonts w:ascii="Tahoma" w:hAnsi="Tahoma" w:cs="Tahoma"/>
          <w:spacing w:val="2"/>
          <w:sz w:val="24"/>
          <w:szCs w:val="24"/>
        </w:rPr>
        <w:t>n</w:t>
      </w:r>
      <w:r>
        <w:rPr>
          <w:rFonts w:ascii="Tahoma" w:hAnsi="Tahoma" w:cs="Tahoma"/>
          <w:spacing w:val="-2"/>
          <w:sz w:val="24"/>
          <w:szCs w:val="24"/>
        </w:rPr>
        <w:t>g</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1"/>
          <w:sz w:val="24"/>
          <w:szCs w:val="24"/>
        </w:rPr>
        <w:t>f</w:t>
      </w:r>
      <w:r>
        <w:rPr>
          <w:rFonts w:ascii="Tahoma" w:hAnsi="Tahoma" w:cs="Tahoma"/>
          <w:spacing w:val="-5"/>
          <w:sz w:val="24"/>
          <w:szCs w:val="24"/>
        </w:rPr>
        <w:t>o</w:t>
      </w:r>
      <w:r>
        <w:rPr>
          <w:rFonts w:ascii="Tahoma" w:hAnsi="Tahoma" w:cs="Tahoma"/>
          <w:sz w:val="24"/>
          <w:szCs w:val="24"/>
        </w:rPr>
        <w:t>r</w:t>
      </w:r>
      <w:r>
        <w:rPr>
          <w:rFonts w:ascii="Tahoma" w:hAnsi="Tahoma" w:cs="Tahoma"/>
          <w:spacing w:val="2"/>
          <w:sz w:val="24"/>
          <w:szCs w:val="24"/>
        </w:rPr>
        <w:t xml:space="preserve"> y</w:t>
      </w:r>
      <w:r>
        <w:rPr>
          <w:rFonts w:ascii="Tahoma" w:hAnsi="Tahoma" w:cs="Tahoma"/>
          <w:sz w:val="24"/>
          <w:szCs w:val="24"/>
        </w:rPr>
        <w:t>o</w:t>
      </w:r>
      <w:r>
        <w:rPr>
          <w:rFonts w:ascii="Tahoma" w:hAnsi="Tahoma" w:cs="Tahoma"/>
          <w:spacing w:val="-4"/>
          <w:sz w:val="24"/>
          <w:szCs w:val="24"/>
        </w:rPr>
        <w:t>u</w:t>
      </w:r>
      <w:r>
        <w:rPr>
          <w:rFonts w:ascii="Tahoma" w:hAnsi="Tahoma" w:cs="Tahoma"/>
          <w:sz w:val="24"/>
          <w:szCs w:val="24"/>
        </w:rPr>
        <w:t>r</w:t>
      </w:r>
      <w:r>
        <w:rPr>
          <w:rFonts w:ascii="Tahoma" w:hAnsi="Tahoma" w:cs="Tahoma"/>
          <w:spacing w:val="2"/>
          <w:sz w:val="24"/>
          <w:szCs w:val="24"/>
        </w:rPr>
        <w:t xml:space="preserve"> </w:t>
      </w:r>
      <w:r>
        <w:rPr>
          <w:rFonts w:ascii="Tahoma" w:hAnsi="Tahoma" w:cs="Tahoma"/>
          <w:spacing w:val="1"/>
          <w:sz w:val="24"/>
          <w:szCs w:val="24"/>
        </w:rPr>
        <w:t>d</w:t>
      </w:r>
      <w:r>
        <w:rPr>
          <w:rFonts w:ascii="Tahoma" w:hAnsi="Tahoma" w:cs="Tahoma"/>
          <w:spacing w:val="-3"/>
          <w:sz w:val="24"/>
          <w:szCs w:val="24"/>
        </w:rPr>
        <w:t>i</w:t>
      </w:r>
      <w:r>
        <w:rPr>
          <w:rFonts w:ascii="Tahoma" w:hAnsi="Tahoma" w:cs="Tahoma"/>
          <w:spacing w:val="2"/>
          <w:sz w:val="24"/>
          <w:szCs w:val="24"/>
        </w:rPr>
        <w:t>s</w:t>
      </w:r>
      <w:r>
        <w:rPr>
          <w:rFonts w:ascii="Tahoma" w:hAnsi="Tahoma" w:cs="Tahoma"/>
          <w:sz w:val="24"/>
          <w:szCs w:val="24"/>
        </w:rPr>
        <w:t>m</w:t>
      </w:r>
      <w:r>
        <w:rPr>
          <w:rFonts w:ascii="Tahoma" w:hAnsi="Tahoma" w:cs="Tahoma"/>
          <w:spacing w:val="2"/>
          <w:sz w:val="24"/>
          <w:szCs w:val="24"/>
        </w:rPr>
        <w:t>i</w:t>
      </w:r>
      <w:r>
        <w:rPr>
          <w:rFonts w:ascii="Tahoma" w:hAnsi="Tahoma" w:cs="Tahoma"/>
          <w:spacing w:val="-3"/>
          <w:sz w:val="24"/>
          <w:szCs w:val="24"/>
        </w:rPr>
        <w:t>s</w:t>
      </w:r>
      <w:r>
        <w:rPr>
          <w:rFonts w:ascii="Tahoma" w:hAnsi="Tahoma" w:cs="Tahoma"/>
          <w:spacing w:val="2"/>
          <w:sz w:val="24"/>
          <w:szCs w:val="24"/>
        </w:rPr>
        <w:t>s</w:t>
      </w:r>
      <w:r>
        <w:rPr>
          <w:rFonts w:ascii="Tahoma" w:hAnsi="Tahoma" w:cs="Tahoma"/>
          <w:spacing w:val="-1"/>
          <w:sz w:val="24"/>
          <w:szCs w:val="24"/>
        </w:rPr>
        <w:t>a</w:t>
      </w:r>
      <w:r>
        <w:rPr>
          <w:rFonts w:ascii="Tahoma" w:hAnsi="Tahoma" w:cs="Tahoma"/>
          <w:sz w:val="24"/>
          <w:szCs w:val="24"/>
        </w:rPr>
        <w:t>l</w:t>
      </w:r>
      <w:r>
        <w:rPr>
          <w:rFonts w:ascii="Tahoma" w:hAnsi="Tahoma" w:cs="Tahoma"/>
          <w:spacing w:val="-2"/>
          <w:sz w:val="24"/>
          <w:szCs w:val="24"/>
        </w:rPr>
        <w:t xml:space="preserve"> </w:t>
      </w:r>
      <w:r>
        <w:rPr>
          <w:rFonts w:ascii="Tahoma" w:hAnsi="Tahoma" w:cs="Tahoma"/>
          <w:spacing w:val="-1"/>
          <w:sz w:val="24"/>
          <w:szCs w:val="24"/>
        </w:rPr>
        <w:t>f</w:t>
      </w:r>
      <w:r>
        <w:rPr>
          <w:rFonts w:ascii="Tahoma" w:hAnsi="Tahoma" w:cs="Tahoma"/>
          <w:spacing w:val="2"/>
          <w:sz w:val="24"/>
          <w:szCs w:val="24"/>
        </w:rPr>
        <w:t>r</w:t>
      </w:r>
      <w:r>
        <w:rPr>
          <w:rFonts w:ascii="Tahoma" w:hAnsi="Tahoma" w:cs="Tahoma"/>
          <w:sz w:val="24"/>
          <w:szCs w:val="24"/>
        </w:rPr>
        <w:t xml:space="preserve">om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w:t>
      </w:r>
      <w:r>
        <w:rPr>
          <w:rFonts w:ascii="Tahoma" w:hAnsi="Tahoma" w:cs="Tahoma"/>
          <w:spacing w:val="2"/>
          <w:sz w:val="24"/>
          <w:szCs w:val="24"/>
        </w:rPr>
        <w:t>s</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v</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6"/>
          <w:sz w:val="24"/>
          <w:szCs w:val="24"/>
        </w:rPr>
        <w:t>e</w:t>
      </w:r>
      <w:r>
        <w:rPr>
          <w:rFonts w:ascii="Tahoma" w:hAnsi="Tahoma" w:cs="Tahoma"/>
          <w:sz w:val="24"/>
          <w:szCs w:val="24"/>
        </w:rPr>
        <w:t>.</w:t>
      </w:r>
    </w:p>
    <w:p w14:paraId="59BE1029" w14:textId="77777777" w:rsidR="002E681A" w:rsidRDefault="002E681A">
      <w:pPr>
        <w:widowControl w:val="0"/>
        <w:autoSpaceDE w:val="0"/>
        <w:autoSpaceDN w:val="0"/>
        <w:adjustRightInd w:val="0"/>
        <w:spacing w:before="15" w:after="0" w:line="220" w:lineRule="exact"/>
        <w:rPr>
          <w:rFonts w:ascii="Tahoma" w:hAnsi="Tahoma" w:cs="Tahoma"/>
          <w:sz w:val="24"/>
          <w:szCs w:val="24"/>
        </w:rPr>
      </w:pPr>
    </w:p>
    <w:p w14:paraId="6B7ECEA8" w14:textId="77777777" w:rsidR="002E681A" w:rsidRDefault="00B4694F">
      <w:pPr>
        <w:widowControl w:val="0"/>
        <w:autoSpaceDE w:val="0"/>
        <w:autoSpaceDN w:val="0"/>
        <w:adjustRightInd w:val="0"/>
        <w:spacing w:after="0" w:line="240" w:lineRule="auto"/>
        <w:ind w:left="111" w:right="89"/>
        <w:jc w:val="both"/>
        <w:rPr>
          <w:rFonts w:ascii="Tahoma" w:hAnsi="Tahoma" w:cs="Tahoma"/>
          <w:sz w:val="24"/>
          <w:szCs w:val="24"/>
        </w:rPr>
      </w:pPr>
      <w:r>
        <w:rPr>
          <w:rFonts w:ascii="Tahoma" w:hAnsi="Tahoma" w:cs="Tahoma"/>
          <w:spacing w:val="2"/>
          <w:sz w:val="24"/>
          <w:szCs w:val="24"/>
        </w:rPr>
        <w:t>I</w:t>
      </w:r>
      <w:r>
        <w:rPr>
          <w:rFonts w:ascii="Tahoma" w:hAnsi="Tahoma" w:cs="Tahoma"/>
          <w:sz w:val="24"/>
          <w:szCs w:val="24"/>
        </w:rPr>
        <w:t>n</w:t>
      </w:r>
      <w:r>
        <w:rPr>
          <w:rFonts w:ascii="Tahoma" w:hAnsi="Tahoma" w:cs="Tahoma"/>
          <w:spacing w:val="16"/>
          <w:sz w:val="24"/>
          <w:szCs w:val="24"/>
        </w:rPr>
        <w:t xml:space="preserve"> </w:t>
      </w:r>
      <w:r>
        <w:rPr>
          <w:rFonts w:ascii="Tahoma" w:hAnsi="Tahoma" w:cs="Tahoma"/>
          <w:spacing w:val="-4"/>
          <w:sz w:val="24"/>
          <w:szCs w:val="24"/>
        </w:rPr>
        <w:t>v</w:t>
      </w:r>
      <w:r>
        <w:rPr>
          <w:rFonts w:ascii="Tahoma" w:hAnsi="Tahoma" w:cs="Tahoma"/>
          <w:spacing w:val="2"/>
          <w:sz w:val="24"/>
          <w:szCs w:val="24"/>
        </w:rPr>
        <w:t>i</w:t>
      </w:r>
      <w:r>
        <w:rPr>
          <w:rFonts w:ascii="Tahoma" w:hAnsi="Tahoma" w:cs="Tahoma"/>
          <w:spacing w:val="-1"/>
          <w:sz w:val="24"/>
          <w:szCs w:val="24"/>
        </w:rPr>
        <w:t>e</w:t>
      </w:r>
      <w:r>
        <w:rPr>
          <w:rFonts w:ascii="Tahoma" w:hAnsi="Tahoma" w:cs="Tahoma"/>
          <w:sz w:val="24"/>
          <w:szCs w:val="24"/>
        </w:rPr>
        <w:t>w</w:t>
      </w:r>
      <w:r>
        <w:rPr>
          <w:rFonts w:ascii="Tahoma" w:hAnsi="Tahoma" w:cs="Tahoma"/>
          <w:spacing w:val="15"/>
          <w:sz w:val="24"/>
          <w:szCs w:val="24"/>
        </w:rPr>
        <w:t xml:space="preserve"> </w:t>
      </w:r>
      <w:r>
        <w:rPr>
          <w:rFonts w:ascii="Tahoma" w:hAnsi="Tahoma" w:cs="Tahoma"/>
          <w:sz w:val="24"/>
          <w:szCs w:val="24"/>
        </w:rPr>
        <w:t>of</w:t>
      </w:r>
      <w:r>
        <w:rPr>
          <w:rFonts w:ascii="Tahoma" w:hAnsi="Tahoma" w:cs="Tahoma"/>
          <w:spacing w:val="13"/>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11"/>
          <w:sz w:val="24"/>
          <w:szCs w:val="24"/>
        </w:rPr>
        <w:t xml:space="preserve"> </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3"/>
          <w:sz w:val="24"/>
          <w:szCs w:val="24"/>
        </w:rPr>
        <w:t>c</w:t>
      </w:r>
      <w:r>
        <w:rPr>
          <w:rFonts w:ascii="Tahoma" w:hAnsi="Tahoma" w:cs="Tahoma"/>
          <w:spacing w:val="2"/>
          <w:sz w:val="24"/>
          <w:szCs w:val="24"/>
        </w:rPr>
        <w:t>isi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w:t>
      </w:r>
      <w:r>
        <w:rPr>
          <w:rFonts w:ascii="Tahoma" w:hAnsi="Tahoma" w:cs="Tahoma"/>
          <w:spacing w:val="12"/>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11"/>
          <w:sz w:val="24"/>
          <w:szCs w:val="24"/>
        </w:rPr>
        <w:t xml:space="preserve"> </w:t>
      </w:r>
      <w:r>
        <w:rPr>
          <w:rFonts w:ascii="Tahoma" w:hAnsi="Tahoma" w:cs="Tahoma"/>
          <w:spacing w:val="-1"/>
          <w:sz w:val="24"/>
          <w:szCs w:val="24"/>
        </w:rPr>
        <w:t>a</w:t>
      </w:r>
      <w:r>
        <w:rPr>
          <w:rFonts w:ascii="Tahoma" w:hAnsi="Tahoma" w:cs="Tahoma"/>
          <w:spacing w:val="2"/>
          <w:sz w:val="24"/>
          <w:szCs w:val="24"/>
        </w:rPr>
        <w:t>r</w:t>
      </w:r>
      <w:r>
        <w:rPr>
          <w:rFonts w:ascii="Tahoma" w:hAnsi="Tahoma" w:cs="Tahoma"/>
          <w:sz w:val="24"/>
          <w:szCs w:val="24"/>
        </w:rPr>
        <w:t>e</w:t>
      </w:r>
      <w:r>
        <w:rPr>
          <w:rFonts w:ascii="Tahoma" w:hAnsi="Tahoma" w:cs="Tahoma"/>
          <w:spacing w:val="9"/>
          <w:sz w:val="24"/>
          <w:szCs w:val="24"/>
        </w:rPr>
        <w:t xml:space="preserve"> </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q</w:t>
      </w:r>
      <w:r>
        <w:rPr>
          <w:rFonts w:ascii="Tahoma" w:hAnsi="Tahoma" w:cs="Tahoma"/>
          <w:spacing w:val="1"/>
          <w:sz w:val="24"/>
          <w:szCs w:val="24"/>
        </w:rPr>
        <w:t>u</w:t>
      </w:r>
      <w:r>
        <w:rPr>
          <w:rFonts w:ascii="Tahoma" w:hAnsi="Tahoma" w:cs="Tahoma"/>
          <w:spacing w:val="-3"/>
          <w:sz w:val="24"/>
          <w:szCs w:val="24"/>
        </w:rPr>
        <w:t>i</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d</w:t>
      </w:r>
      <w:r>
        <w:rPr>
          <w:rFonts w:ascii="Tahoma" w:hAnsi="Tahoma" w:cs="Tahoma"/>
          <w:spacing w:val="16"/>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10"/>
          <w:sz w:val="24"/>
          <w:szCs w:val="24"/>
        </w:rPr>
        <w:t xml:space="preserve"> </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2"/>
          <w:sz w:val="24"/>
          <w:szCs w:val="24"/>
        </w:rPr>
        <w:t>p</w:t>
      </w:r>
      <w:r>
        <w:rPr>
          <w:rFonts w:ascii="Tahoma" w:hAnsi="Tahoma" w:cs="Tahoma"/>
          <w:sz w:val="24"/>
          <w:szCs w:val="24"/>
        </w:rPr>
        <w:t>o</w:t>
      </w:r>
      <w:r>
        <w:rPr>
          <w:rFonts w:ascii="Tahoma" w:hAnsi="Tahoma" w:cs="Tahoma"/>
          <w:spacing w:val="2"/>
          <w:sz w:val="24"/>
          <w:szCs w:val="24"/>
        </w:rPr>
        <w:t>r</w:t>
      </w:r>
      <w:r>
        <w:rPr>
          <w:rFonts w:ascii="Tahoma" w:hAnsi="Tahoma" w:cs="Tahoma"/>
          <w:sz w:val="24"/>
          <w:szCs w:val="24"/>
        </w:rPr>
        <w:t>t</w:t>
      </w:r>
      <w:r>
        <w:rPr>
          <w:rFonts w:ascii="Tahoma" w:hAnsi="Tahoma" w:cs="Tahoma"/>
          <w:spacing w:val="13"/>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14"/>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11"/>
          <w:sz w:val="24"/>
          <w:szCs w:val="24"/>
        </w:rPr>
        <w:t xml:space="preserve"> </w:t>
      </w:r>
      <w:r>
        <w:rPr>
          <w:rFonts w:ascii="Tahoma" w:hAnsi="Tahoma" w:cs="Tahoma"/>
          <w:sz w:val="24"/>
          <w:szCs w:val="24"/>
        </w:rPr>
        <w:t>o</w:t>
      </w:r>
      <w:r>
        <w:rPr>
          <w:rFonts w:ascii="Tahoma" w:hAnsi="Tahoma" w:cs="Tahoma"/>
          <w:spacing w:val="-1"/>
          <w:sz w:val="24"/>
          <w:szCs w:val="24"/>
        </w:rPr>
        <w:t>ff</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e</w:t>
      </w:r>
      <w:r>
        <w:rPr>
          <w:rFonts w:ascii="Tahoma" w:hAnsi="Tahoma" w:cs="Tahoma"/>
          <w:spacing w:val="13"/>
          <w:sz w:val="24"/>
          <w:szCs w:val="24"/>
        </w:rPr>
        <w:t xml:space="preserve"> </w:t>
      </w:r>
      <w:r>
        <w:rPr>
          <w:rFonts w:ascii="Tahoma" w:hAnsi="Tahoma" w:cs="Tahoma"/>
          <w:sz w:val="24"/>
          <w:szCs w:val="24"/>
        </w:rPr>
        <w:t>on</w:t>
      </w:r>
      <w:r>
        <w:rPr>
          <w:rFonts w:ascii="Tahoma" w:hAnsi="Tahoma" w:cs="Tahoma"/>
          <w:spacing w:val="12"/>
          <w:sz w:val="24"/>
          <w:szCs w:val="24"/>
        </w:rPr>
        <w:t xml:space="preserve"> </w:t>
      </w:r>
      <w:r>
        <w:rPr>
          <w:rFonts w:ascii="Tahoma" w:hAnsi="Tahoma" w:cs="Tahoma"/>
          <w:spacing w:val="-2"/>
          <w:sz w:val="24"/>
          <w:szCs w:val="24"/>
        </w:rPr>
        <w:t>……</w:t>
      </w:r>
      <w:r>
        <w:rPr>
          <w:rFonts w:ascii="Tahoma" w:hAnsi="Tahoma" w:cs="Tahoma"/>
          <w:sz w:val="24"/>
          <w:szCs w:val="24"/>
        </w:rPr>
        <w:t>…</w:t>
      </w:r>
      <w:r>
        <w:rPr>
          <w:rFonts w:ascii="Tahoma" w:hAnsi="Tahoma" w:cs="Tahoma"/>
          <w:spacing w:val="12"/>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d</w:t>
      </w:r>
      <w:r>
        <w:rPr>
          <w:rFonts w:ascii="Tahoma" w:hAnsi="Tahoma" w:cs="Tahoma"/>
          <w:spacing w:val="16"/>
          <w:sz w:val="24"/>
          <w:szCs w:val="24"/>
        </w:rPr>
        <w:t xml:space="preserve"> </w:t>
      </w:r>
      <w:r>
        <w:rPr>
          <w:rFonts w:ascii="Tahoma" w:hAnsi="Tahoma" w:cs="Tahoma"/>
          <w:spacing w:val="2"/>
          <w:sz w:val="24"/>
          <w:szCs w:val="24"/>
        </w:rPr>
        <w:t>n</w:t>
      </w:r>
      <w:r>
        <w:rPr>
          <w:rFonts w:ascii="Tahoma" w:hAnsi="Tahoma" w:cs="Tahoma"/>
          <w:sz w:val="24"/>
          <w:szCs w:val="24"/>
        </w:rPr>
        <w:t>ot</w:t>
      </w:r>
      <w:r>
        <w:rPr>
          <w:rFonts w:ascii="Tahoma" w:hAnsi="Tahoma" w:cs="Tahoma"/>
          <w:spacing w:val="13"/>
          <w:sz w:val="24"/>
          <w:szCs w:val="24"/>
        </w:rPr>
        <w:t xml:space="preserve"> </w:t>
      </w:r>
      <w:r>
        <w:rPr>
          <w:rFonts w:ascii="Tahoma" w:hAnsi="Tahoma" w:cs="Tahoma"/>
          <w:spacing w:val="-1"/>
          <w:sz w:val="24"/>
          <w:szCs w:val="24"/>
        </w:rPr>
        <w:t>late</w:t>
      </w:r>
      <w:r>
        <w:rPr>
          <w:rFonts w:ascii="Tahoma" w:hAnsi="Tahoma" w:cs="Tahoma"/>
          <w:sz w:val="24"/>
          <w:szCs w:val="24"/>
        </w:rPr>
        <w:t>r</w:t>
      </w:r>
      <w:r>
        <w:rPr>
          <w:rFonts w:ascii="Tahoma" w:hAnsi="Tahoma" w:cs="Tahoma"/>
          <w:spacing w:val="17"/>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6"/>
          <w:sz w:val="24"/>
          <w:szCs w:val="24"/>
        </w:rPr>
        <w:t>a</w:t>
      </w:r>
      <w:r>
        <w:rPr>
          <w:rFonts w:ascii="Tahoma" w:hAnsi="Tahoma" w:cs="Tahoma"/>
          <w:sz w:val="24"/>
          <w:szCs w:val="24"/>
        </w:rPr>
        <w:t>n</w:t>
      </w:r>
    </w:p>
    <w:p w14:paraId="7ACAF418" w14:textId="77777777" w:rsidR="002E681A" w:rsidRDefault="002E681A">
      <w:pPr>
        <w:widowControl w:val="0"/>
        <w:autoSpaceDE w:val="0"/>
        <w:autoSpaceDN w:val="0"/>
        <w:adjustRightInd w:val="0"/>
        <w:spacing w:before="5" w:after="0" w:line="130" w:lineRule="exact"/>
        <w:rPr>
          <w:rFonts w:ascii="Tahoma" w:hAnsi="Tahoma" w:cs="Tahoma"/>
          <w:sz w:val="24"/>
          <w:szCs w:val="24"/>
        </w:rPr>
      </w:pPr>
    </w:p>
    <w:p w14:paraId="570340AB" w14:textId="77777777" w:rsidR="002E681A" w:rsidRDefault="00B4694F">
      <w:pPr>
        <w:widowControl w:val="0"/>
        <w:autoSpaceDE w:val="0"/>
        <w:autoSpaceDN w:val="0"/>
        <w:adjustRightInd w:val="0"/>
        <w:spacing w:after="0" w:line="240" w:lineRule="auto"/>
        <w:ind w:left="111" w:right="7380"/>
        <w:jc w:val="both"/>
        <w:rPr>
          <w:rFonts w:ascii="Tahoma" w:hAnsi="Tahoma" w:cs="Tahoma"/>
          <w:sz w:val="24"/>
          <w:szCs w:val="24"/>
        </w:rPr>
      </w:pPr>
      <w:r>
        <w:rPr>
          <w:rFonts w:ascii="Tahoma" w:hAnsi="Tahoma" w:cs="Tahoma"/>
          <w:spacing w:val="-2"/>
          <w:sz w:val="24"/>
          <w:szCs w:val="24"/>
        </w:rPr>
        <w:t>……</w:t>
      </w:r>
      <w:r>
        <w:rPr>
          <w:rFonts w:ascii="Tahoma" w:hAnsi="Tahoma" w:cs="Tahoma"/>
          <w:sz w:val="24"/>
          <w:szCs w:val="24"/>
        </w:rPr>
        <w:t>.</w:t>
      </w:r>
      <w:r>
        <w:rPr>
          <w:rFonts w:ascii="Tahoma" w:hAnsi="Tahoma" w:cs="Tahoma"/>
          <w:spacing w:val="2"/>
          <w:sz w:val="24"/>
          <w:szCs w:val="24"/>
        </w:rPr>
        <w:t xml:space="preserve"> </w:t>
      </w:r>
      <w:r>
        <w:rPr>
          <w:rFonts w:ascii="Tahoma" w:hAnsi="Tahoma" w:cs="Tahoma"/>
          <w:spacing w:val="1"/>
          <w:sz w:val="24"/>
          <w:szCs w:val="24"/>
        </w:rPr>
        <w:t>(</w:t>
      </w:r>
      <w:r>
        <w:rPr>
          <w:rFonts w:ascii="Tahoma" w:hAnsi="Tahoma" w:cs="Tahoma"/>
          <w:sz w:val="24"/>
          <w:szCs w:val="24"/>
        </w:rPr>
        <w:t>R</w:t>
      </w:r>
      <w:r>
        <w:rPr>
          <w:rFonts w:ascii="Tahoma" w:hAnsi="Tahoma" w:cs="Tahoma"/>
          <w:spacing w:val="-1"/>
          <w:sz w:val="24"/>
          <w:szCs w:val="24"/>
        </w:rPr>
        <w:t>ea</w:t>
      </w:r>
      <w:r>
        <w:rPr>
          <w:rFonts w:ascii="Tahoma" w:hAnsi="Tahoma" w:cs="Tahoma"/>
          <w:spacing w:val="2"/>
          <w:sz w:val="24"/>
          <w:szCs w:val="24"/>
        </w:rPr>
        <w:t>s</w:t>
      </w:r>
      <w:r>
        <w:rPr>
          <w:rFonts w:ascii="Tahoma" w:hAnsi="Tahoma" w:cs="Tahoma"/>
          <w:sz w:val="24"/>
          <w:szCs w:val="24"/>
        </w:rPr>
        <w:t>o</w:t>
      </w:r>
      <w:r>
        <w:rPr>
          <w:rFonts w:ascii="Tahoma" w:hAnsi="Tahoma" w:cs="Tahoma"/>
          <w:spacing w:val="2"/>
          <w:sz w:val="24"/>
          <w:szCs w:val="24"/>
        </w:rPr>
        <w:t>n</w:t>
      </w:r>
      <w:r>
        <w:rPr>
          <w:rFonts w:ascii="Tahoma" w:hAnsi="Tahoma" w:cs="Tahoma"/>
          <w:spacing w:val="-1"/>
          <w:sz w:val="24"/>
          <w:szCs w:val="24"/>
        </w:rPr>
        <w:t>a</w:t>
      </w:r>
      <w:r>
        <w:rPr>
          <w:rFonts w:ascii="Tahoma" w:hAnsi="Tahoma" w:cs="Tahoma"/>
          <w:sz w:val="24"/>
          <w:szCs w:val="24"/>
        </w:rPr>
        <w:t>b</w:t>
      </w:r>
      <w:r>
        <w:rPr>
          <w:rFonts w:ascii="Tahoma" w:hAnsi="Tahoma" w:cs="Tahoma"/>
          <w:spacing w:val="-1"/>
          <w:sz w:val="24"/>
          <w:szCs w:val="24"/>
        </w:rPr>
        <w:t>l</w:t>
      </w:r>
      <w:r>
        <w:rPr>
          <w:rFonts w:ascii="Tahoma" w:hAnsi="Tahoma" w:cs="Tahoma"/>
          <w:sz w:val="24"/>
          <w:szCs w:val="24"/>
        </w:rPr>
        <w:t>e</w:t>
      </w:r>
      <w:r>
        <w:rPr>
          <w:rFonts w:ascii="Tahoma" w:hAnsi="Tahoma" w:cs="Tahoma"/>
          <w:spacing w:val="-1"/>
          <w:sz w:val="24"/>
          <w:szCs w:val="24"/>
        </w:rPr>
        <w:t xml:space="preserve"> t</w:t>
      </w:r>
      <w:r>
        <w:rPr>
          <w:rFonts w:ascii="Tahoma" w:hAnsi="Tahoma" w:cs="Tahoma"/>
          <w:spacing w:val="2"/>
          <w:sz w:val="24"/>
          <w:szCs w:val="24"/>
        </w:rPr>
        <w:t>i</w:t>
      </w:r>
      <w:r>
        <w:rPr>
          <w:rFonts w:ascii="Tahoma" w:hAnsi="Tahoma" w:cs="Tahoma"/>
          <w:sz w:val="24"/>
          <w:szCs w:val="24"/>
        </w:rPr>
        <w:t>m</w:t>
      </w:r>
      <w:r>
        <w:rPr>
          <w:rFonts w:ascii="Tahoma" w:hAnsi="Tahoma" w:cs="Tahoma"/>
          <w:spacing w:val="-1"/>
          <w:sz w:val="24"/>
          <w:szCs w:val="24"/>
        </w:rPr>
        <w:t>e</w:t>
      </w:r>
      <w:r>
        <w:rPr>
          <w:rFonts w:ascii="Tahoma" w:hAnsi="Tahoma" w:cs="Tahoma"/>
          <w:spacing w:val="1"/>
          <w:sz w:val="24"/>
          <w:szCs w:val="24"/>
        </w:rPr>
        <w:t>)</w:t>
      </w:r>
      <w:r>
        <w:rPr>
          <w:rFonts w:ascii="Tahoma" w:hAnsi="Tahoma" w:cs="Tahoma"/>
          <w:sz w:val="24"/>
          <w:szCs w:val="24"/>
        </w:rPr>
        <w:t>.</w:t>
      </w:r>
    </w:p>
    <w:p w14:paraId="32D4B504"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25312C9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A87E03C" w14:textId="77777777" w:rsidR="002E681A" w:rsidRDefault="00B4694F">
      <w:pPr>
        <w:widowControl w:val="0"/>
        <w:autoSpaceDE w:val="0"/>
        <w:autoSpaceDN w:val="0"/>
        <w:adjustRightInd w:val="0"/>
        <w:spacing w:after="0" w:line="359" w:lineRule="auto"/>
        <w:ind w:left="111" w:right="81"/>
        <w:rPr>
          <w:rFonts w:ascii="Tahoma" w:hAnsi="Tahoma" w:cs="Tahoma"/>
          <w:sz w:val="24"/>
          <w:szCs w:val="24"/>
        </w:rPr>
      </w:pPr>
      <w:r>
        <w:rPr>
          <w:rFonts w:ascii="Tahoma" w:hAnsi="Tahoma" w:cs="Tahoma"/>
          <w:spacing w:val="1"/>
          <w:sz w:val="24"/>
          <w:szCs w:val="24"/>
        </w:rPr>
        <w:t>Y</w:t>
      </w:r>
      <w:r>
        <w:rPr>
          <w:rFonts w:ascii="Tahoma" w:hAnsi="Tahoma" w:cs="Tahoma"/>
          <w:sz w:val="24"/>
          <w:szCs w:val="24"/>
        </w:rPr>
        <w:t>ou</w:t>
      </w:r>
      <w:r>
        <w:rPr>
          <w:rFonts w:ascii="Tahoma" w:hAnsi="Tahoma" w:cs="Tahoma"/>
          <w:spacing w:val="6"/>
          <w:sz w:val="24"/>
          <w:szCs w:val="24"/>
        </w:rPr>
        <w:t xml:space="preserve"> </w:t>
      </w:r>
      <w:r>
        <w:rPr>
          <w:rFonts w:ascii="Tahoma" w:hAnsi="Tahoma" w:cs="Tahoma"/>
          <w:spacing w:val="-1"/>
          <w:sz w:val="24"/>
          <w:szCs w:val="24"/>
        </w:rPr>
        <w:t>a</w:t>
      </w:r>
      <w:r>
        <w:rPr>
          <w:rFonts w:ascii="Tahoma" w:hAnsi="Tahoma" w:cs="Tahoma"/>
          <w:spacing w:val="2"/>
          <w:sz w:val="24"/>
          <w:szCs w:val="24"/>
        </w:rPr>
        <w:t>r</w:t>
      </w:r>
      <w:r>
        <w:rPr>
          <w:rFonts w:ascii="Tahoma" w:hAnsi="Tahoma" w:cs="Tahoma"/>
          <w:sz w:val="24"/>
          <w:szCs w:val="24"/>
        </w:rPr>
        <w:t>e</w:t>
      </w:r>
      <w:r>
        <w:rPr>
          <w:rFonts w:ascii="Tahoma" w:hAnsi="Tahoma" w:cs="Tahoma"/>
          <w:spacing w:val="4"/>
          <w:sz w:val="24"/>
          <w:szCs w:val="24"/>
        </w:rPr>
        <w:t xml:space="preserve"> </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q</w:t>
      </w:r>
      <w:r>
        <w:rPr>
          <w:rFonts w:ascii="Tahoma" w:hAnsi="Tahoma" w:cs="Tahoma"/>
          <w:spacing w:val="1"/>
          <w:sz w:val="24"/>
          <w:szCs w:val="24"/>
        </w:rPr>
        <w:t>u</w:t>
      </w:r>
      <w:r>
        <w:rPr>
          <w:rFonts w:ascii="Tahoma" w:hAnsi="Tahoma" w:cs="Tahoma"/>
          <w:spacing w:val="-3"/>
          <w:sz w:val="24"/>
          <w:szCs w:val="24"/>
        </w:rPr>
        <w:t>i</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d</w:t>
      </w:r>
      <w:r>
        <w:rPr>
          <w:rFonts w:ascii="Tahoma" w:hAnsi="Tahoma" w:cs="Tahoma"/>
          <w:spacing w:val="6"/>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5"/>
          <w:sz w:val="24"/>
          <w:szCs w:val="24"/>
        </w:rPr>
        <w:t xml:space="preserve"> </w:t>
      </w:r>
      <w:r>
        <w:rPr>
          <w:rFonts w:ascii="Tahoma" w:hAnsi="Tahoma" w:cs="Tahoma"/>
          <w:spacing w:val="-1"/>
          <w:sz w:val="24"/>
          <w:szCs w:val="24"/>
        </w:rPr>
        <w:t>a</w:t>
      </w:r>
      <w:r>
        <w:rPr>
          <w:rFonts w:ascii="Tahoma" w:hAnsi="Tahoma" w:cs="Tahoma"/>
          <w:spacing w:val="1"/>
          <w:sz w:val="24"/>
          <w:szCs w:val="24"/>
        </w:rPr>
        <w:t>ck</w:t>
      </w:r>
      <w:r>
        <w:rPr>
          <w:rFonts w:ascii="Tahoma" w:hAnsi="Tahoma" w:cs="Tahoma"/>
          <w:spacing w:val="-3"/>
          <w:sz w:val="24"/>
          <w:szCs w:val="24"/>
        </w:rPr>
        <w:t>n</w:t>
      </w:r>
      <w:r>
        <w:rPr>
          <w:rFonts w:ascii="Tahoma" w:hAnsi="Tahoma" w:cs="Tahoma"/>
          <w:sz w:val="24"/>
          <w:szCs w:val="24"/>
        </w:rPr>
        <w:t>o</w:t>
      </w:r>
      <w:r>
        <w:rPr>
          <w:rFonts w:ascii="Tahoma" w:hAnsi="Tahoma" w:cs="Tahoma"/>
          <w:spacing w:val="1"/>
          <w:sz w:val="24"/>
          <w:szCs w:val="24"/>
        </w:rPr>
        <w:t>w</w:t>
      </w:r>
      <w:r>
        <w:rPr>
          <w:rFonts w:ascii="Tahoma" w:hAnsi="Tahoma" w:cs="Tahoma"/>
          <w:spacing w:val="-1"/>
          <w:sz w:val="24"/>
          <w:szCs w:val="24"/>
        </w:rPr>
        <w:t>le</w:t>
      </w:r>
      <w:r>
        <w:rPr>
          <w:rFonts w:ascii="Tahoma" w:hAnsi="Tahoma" w:cs="Tahoma"/>
          <w:spacing w:val="1"/>
          <w:sz w:val="24"/>
          <w:szCs w:val="24"/>
        </w:rPr>
        <w:t>d</w:t>
      </w:r>
      <w:r>
        <w:rPr>
          <w:rFonts w:ascii="Tahoma" w:hAnsi="Tahoma" w:cs="Tahoma"/>
          <w:spacing w:val="3"/>
          <w:sz w:val="24"/>
          <w:szCs w:val="24"/>
        </w:rPr>
        <w:t>g</w:t>
      </w:r>
      <w:r>
        <w:rPr>
          <w:rFonts w:ascii="Tahoma" w:hAnsi="Tahoma" w:cs="Tahoma"/>
          <w:sz w:val="24"/>
          <w:szCs w:val="24"/>
        </w:rPr>
        <w:t>e</w:t>
      </w:r>
      <w:r>
        <w:rPr>
          <w:rFonts w:ascii="Tahoma" w:hAnsi="Tahoma" w:cs="Tahoma"/>
          <w:spacing w:val="4"/>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w:t>
      </w:r>
      <w:r>
        <w:rPr>
          <w:rFonts w:ascii="Tahoma" w:hAnsi="Tahoma" w:cs="Tahoma"/>
          <w:spacing w:val="-3"/>
          <w:sz w:val="24"/>
          <w:szCs w:val="24"/>
        </w:rPr>
        <w:t>i</w:t>
      </w:r>
      <w:r>
        <w:rPr>
          <w:rFonts w:ascii="Tahoma" w:hAnsi="Tahoma" w:cs="Tahoma"/>
          <w:sz w:val="24"/>
          <w:szCs w:val="24"/>
        </w:rPr>
        <w:t>n</w:t>
      </w:r>
      <w:r>
        <w:rPr>
          <w:rFonts w:ascii="Tahoma" w:hAnsi="Tahoma" w:cs="Tahoma"/>
          <w:spacing w:val="7"/>
          <w:sz w:val="24"/>
          <w:szCs w:val="24"/>
        </w:rPr>
        <w:t xml:space="preserve"> </w:t>
      </w:r>
      <w:r>
        <w:rPr>
          <w:rFonts w:ascii="Tahoma" w:hAnsi="Tahoma" w:cs="Tahoma"/>
          <w:sz w:val="24"/>
          <w:szCs w:val="24"/>
        </w:rPr>
        <w:t>o</w:t>
      </w:r>
      <w:r>
        <w:rPr>
          <w:rFonts w:ascii="Tahoma" w:hAnsi="Tahoma" w:cs="Tahoma"/>
          <w:spacing w:val="2"/>
          <w:sz w:val="24"/>
          <w:szCs w:val="24"/>
        </w:rPr>
        <w:t>n</w:t>
      </w:r>
      <w:r>
        <w:rPr>
          <w:rFonts w:ascii="Tahoma" w:hAnsi="Tahoma" w:cs="Tahoma"/>
          <w:sz w:val="24"/>
          <w:szCs w:val="24"/>
        </w:rPr>
        <w:t>e</w:t>
      </w:r>
      <w:r>
        <w:rPr>
          <w:rFonts w:ascii="Tahoma" w:hAnsi="Tahoma" w:cs="Tahoma"/>
          <w:spacing w:val="-1"/>
          <w:sz w:val="24"/>
          <w:szCs w:val="24"/>
        </w:rPr>
        <w:t xml:space="preserve"> </w:t>
      </w:r>
      <w:r>
        <w:rPr>
          <w:rFonts w:ascii="Tahoma" w:hAnsi="Tahoma" w:cs="Tahoma"/>
          <w:sz w:val="24"/>
          <w:szCs w:val="24"/>
        </w:rPr>
        <w:t>mo</w:t>
      </w:r>
      <w:r>
        <w:rPr>
          <w:rFonts w:ascii="Tahoma" w:hAnsi="Tahoma" w:cs="Tahoma"/>
          <w:spacing w:val="2"/>
          <w:sz w:val="24"/>
          <w:szCs w:val="24"/>
        </w:rPr>
        <w:t>n</w:t>
      </w:r>
      <w:r>
        <w:rPr>
          <w:rFonts w:ascii="Tahoma" w:hAnsi="Tahoma" w:cs="Tahoma"/>
          <w:spacing w:val="-1"/>
          <w:sz w:val="24"/>
          <w:szCs w:val="24"/>
        </w:rPr>
        <w:t>t</w:t>
      </w:r>
      <w:r>
        <w:rPr>
          <w:rFonts w:ascii="Tahoma" w:hAnsi="Tahoma" w:cs="Tahoma"/>
          <w:sz w:val="24"/>
          <w:szCs w:val="24"/>
        </w:rPr>
        <w:t>h</w:t>
      </w:r>
      <w:r>
        <w:rPr>
          <w:rFonts w:ascii="Tahoma" w:hAnsi="Tahoma" w:cs="Tahoma"/>
          <w:spacing w:val="4"/>
          <w:sz w:val="24"/>
          <w:szCs w:val="24"/>
        </w:rPr>
        <w:t xml:space="preserve"> </w:t>
      </w:r>
      <w:r>
        <w:rPr>
          <w:rFonts w:ascii="Tahoma" w:hAnsi="Tahoma" w:cs="Tahoma"/>
          <w:spacing w:val="-1"/>
          <w:sz w:val="24"/>
          <w:szCs w:val="24"/>
        </w:rPr>
        <w:t>f</w:t>
      </w:r>
      <w:r>
        <w:rPr>
          <w:rFonts w:ascii="Tahoma" w:hAnsi="Tahoma" w:cs="Tahoma"/>
          <w:spacing w:val="2"/>
          <w:sz w:val="24"/>
          <w:szCs w:val="24"/>
        </w:rPr>
        <w:t>r</w:t>
      </w:r>
      <w:r>
        <w:rPr>
          <w:rFonts w:ascii="Tahoma" w:hAnsi="Tahoma" w:cs="Tahoma"/>
          <w:sz w:val="24"/>
          <w:szCs w:val="24"/>
        </w:rPr>
        <w:t>om</w:t>
      </w:r>
      <w:r>
        <w:rPr>
          <w:rFonts w:ascii="Tahoma" w:hAnsi="Tahoma" w:cs="Tahoma"/>
          <w:spacing w:val="4"/>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4"/>
          <w:sz w:val="24"/>
          <w:szCs w:val="24"/>
        </w:rPr>
        <w:t xml:space="preserve"> </w:t>
      </w:r>
      <w:r>
        <w:rPr>
          <w:rFonts w:ascii="Tahoma" w:hAnsi="Tahoma" w:cs="Tahoma"/>
          <w:spacing w:val="1"/>
          <w:sz w:val="24"/>
          <w:szCs w:val="24"/>
        </w:rPr>
        <w:t>d</w:t>
      </w:r>
      <w:r>
        <w:rPr>
          <w:rFonts w:ascii="Tahoma" w:hAnsi="Tahoma" w:cs="Tahoma"/>
          <w:spacing w:val="-1"/>
          <w:sz w:val="24"/>
          <w:szCs w:val="24"/>
        </w:rPr>
        <w:t>at</w:t>
      </w:r>
      <w:r>
        <w:rPr>
          <w:rFonts w:ascii="Tahoma" w:hAnsi="Tahoma" w:cs="Tahoma"/>
          <w:sz w:val="24"/>
          <w:szCs w:val="24"/>
        </w:rPr>
        <w:t>e</w:t>
      </w:r>
      <w:r>
        <w:rPr>
          <w:rFonts w:ascii="Tahoma" w:hAnsi="Tahoma" w:cs="Tahoma"/>
          <w:spacing w:val="4"/>
          <w:sz w:val="24"/>
          <w:szCs w:val="24"/>
        </w:rPr>
        <w:t xml:space="preserve"> </w:t>
      </w:r>
      <w:r>
        <w:rPr>
          <w:rFonts w:ascii="Tahoma" w:hAnsi="Tahoma" w:cs="Tahoma"/>
          <w:sz w:val="24"/>
          <w:szCs w:val="24"/>
        </w:rPr>
        <w:t>of</w:t>
      </w:r>
      <w:r>
        <w:rPr>
          <w:rFonts w:ascii="Tahoma" w:hAnsi="Tahoma" w:cs="Tahoma"/>
          <w:spacing w:val="3"/>
          <w:sz w:val="24"/>
          <w:szCs w:val="24"/>
        </w:rPr>
        <w:t xml:space="preserve"> </w:t>
      </w:r>
      <w:r>
        <w:rPr>
          <w:rFonts w:ascii="Tahoma" w:hAnsi="Tahoma" w:cs="Tahoma"/>
          <w:spacing w:val="4"/>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6"/>
          <w:sz w:val="24"/>
          <w:szCs w:val="24"/>
        </w:rPr>
        <w:t xml:space="preserve"> </w:t>
      </w:r>
      <w:r>
        <w:rPr>
          <w:rFonts w:ascii="Tahoma" w:hAnsi="Tahoma" w:cs="Tahoma"/>
          <w:spacing w:val="-1"/>
          <w:sz w:val="24"/>
          <w:szCs w:val="24"/>
        </w:rPr>
        <w:t>lette</w:t>
      </w:r>
      <w:r>
        <w:rPr>
          <w:rFonts w:ascii="Tahoma" w:hAnsi="Tahoma" w:cs="Tahoma"/>
          <w:sz w:val="24"/>
          <w:szCs w:val="24"/>
        </w:rPr>
        <w:t>r</w:t>
      </w:r>
      <w:r>
        <w:rPr>
          <w:rFonts w:ascii="Tahoma" w:hAnsi="Tahoma" w:cs="Tahoma"/>
          <w:spacing w:val="7"/>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t</w:t>
      </w:r>
      <w:r>
        <w:rPr>
          <w:rFonts w:ascii="Tahoma" w:hAnsi="Tahoma" w:cs="Tahoma"/>
          <w:spacing w:val="8"/>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6"/>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pacing w:val="1"/>
          <w:sz w:val="24"/>
          <w:szCs w:val="24"/>
        </w:rPr>
        <w:t>v</w:t>
      </w:r>
      <w:r>
        <w:rPr>
          <w:rFonts w:ascii="Tahoma" w:hAnsi="Tahoma" w:cs="Tahoma"/>
          <w:sz w:val="24"/>
          <w:szCs w:val="24"/>
        </w:rPr>
        <w:t xml:space="preserve">e </w:t>
      </w:r>
      <w:r>
        <w:rPr>
          <w:rFonts w:ascii="Tahoma" w:hAnsi="Tahoma" w:cs="Tahoma"/>
          <w:spacing w:val="2"/>
          <w:sz w:val="24"/>
          <w:szCs w:val="24"/>
        </w:rPr>
        <w:t>r</w:t>
      </w:r>
      <w:r>
        <w:rPr>
          <w:rFonts w:ascii="Tahoma" w:hAnsi="Tahoma" w:cs="Tahoma"/>
          <w:spacing w:val="-1"/>
          <w:sz w:val="24"/>
          <w:szCs w:val="24"/>
        </w:rPr>
        <w:t>ea</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4"/>
          <w:sz w:val="24"/>
          <w:szCs w:val="24"/>
        </w:rPr>
        <w:t>u</w:t>
      </w:r>
      <w:r>
        <w:rPr>
          <w:rFonts w:ascii="Tahoma" w:hAnsi="Tahoma" w:cs="Tahoma"/>
          <w:spacing w:val="2"/>
          <w:sz w:val="24"/>
          <w:szCs w:val="24"/>
        </w:rPr>
        <w:t>n</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2"/>
          <w:sz w:val="24"/>
          <w:szCs w:val="24"/>
        </w:rPr>
        <w:t>s</w:t>
      </w:r>
      <w:r>
        <w:rPr>
          <w:rFonts w:ascii="Tahoma" w:hAnsi="Tahoma" w:cs="Tahoma"/>
          <w:spacing w:val="-1"/>
          <w:sz w:val="24"/>
          <w:szCs w:val="24"/>
        </w:rPr>
        <w:t>t</w:t>
      </w:r>
      <w:r>
        <w:rPr>
          <w:rFonts w:ascii="Tahoma" w:hAnsi="Tahoma" w:cs="Tahoma"/>
          <w:sz w:val="24"/>
          <w:szCs w:val="24"/>
        </w:rPr>
        <w:t>ood</w:t>
      </w:r>
      <w:r>
        <w:rPr>
          <w:rFonts w:ascii="Tahoma" w:hAnsi="Tahoma" w:cs="Tahoma"/>
          <w:spacing w:val="1"/>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w:t>
      </w:r>
      <w:r>
        <w:rPr>
          <w:rFonts w:ascii="Tahoma" w:hAnsi="Tahoma" w:cs="Tahoma"/>
          <w:spacing w:val="1"/>
          <w:sz w:val="24"/>
          <w:szCs w:val="24"/>
        </w:rPr>
        <w:t>c</w:t>
      </w:r>
      <w:r>
        <w:rPr>
          <w:rFonts w:ascii="Tahoma" w:hAnsi="Tahoma" w:cs="Tahoma"/>
          <w:sz w:val="24"/>
          <w:szCs w:val="24"/>
        </w:rPr>
        <w:t>o</w:t>
      </w:r>
      <w:r>
        <w:rPr>
          <w:rFonts w:ascii="Tahoma" w:hAnsi="Tahoma" w:cs="Tahoma"/>
          <w:spacing w:val="2"/>
          <w:sz w:val="24"/>
          <w:szCs w:val="24"/>
        </w:rPr>
        <w:t>n</w:t>
      </w:r>
      <w:r>
        <w:rPr>
          <w:rFonts w:ascii="Tahoma" w:hAnsi="Tahoma" w:cs="Tahoma"/>
          <w:spacing w:val="-1"/>
          <w:sz w:val="24"/>
          <w:szCs w:val="24"/>
        </w:rPr>
        <w:t>te</w:t>
      </w:r>
      <w:r>
        <w:rPr>
          <w:rFonts w:ascii="Tahoma" w:hAnsi="Tahoma" w:cs="Tahoma"/>
          <w:spacing w:val="2"/>
          <w:sz w:val="24"/>
          <w:szCs w:val="24"/>
        </w:rPr>
        <w:t>n</w:t>
      </w:r>
      <w:r>
        <w:rPr>
          <w:rFonts w:ascii="Tahoma" w:hAnsi="Tahoma" w:cs="Tahoma"/>
          <w:spacing w:val="-1"/>
          <w:sz w:val="24"/>
          <w:szCs w:val="24"/>
        </w:rPr>
        <w:t>t</w:t>
      </w:r>
      <w:r>
        <w:rPr>
          <w:rFonts w:ascii="Tahoma" w:hAnsi="Tahoma" w:cs="Tahoma"/>
          <w:sz w:val="24"/>
          <w:szCs w:val="24"/>
        </w:rPr>
        <w:t>s</w:t>
      </w:r>
      <w:r>
        <w:rPr>
          <w:rFonts w:ascii="Tahoma" w:hAnsi="Tahoma" w:cs="Tahoma"/>
          <w:spacing w:val="2"/>
          <w:sz w:val="24"/>
          <w:szCs w:val="24"/>
        </w:rPr>
        <w:t xml:space="preserve"> </w:t>
      </w:r>
      <w:r>
        <w:rPr>
          <w:rFonts w:ascii="Tahoma" w:hAnsi="Tahoma" w:cs="Tahoma"/>
          <w:sz w:val="24"/>
          <w:szCs w:val="24"/>
        </w:rPr>
        <w:t>h</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6"/>
          <w:sz w:val="24"/>
          <w:szCs w:val="24"/>
        </w:rPr>
        <w:t>e</w:t>
      </w:r>
      <w:r>
        <w:rPr>
          <w:rFonts w:ascii="Tahoma" w:hAnsi="Tahoma" w:cs="Tahoma"/>
          <w:spacing w:val="2"/>
          <w:sz w:val="24"/>
          <w:szCs w:val="24"/>
        </w:rPr>
        <w:t>i</w:t>
      </w:r>
      <w:r>
        <w:rPr>
          <w:rFonts w:ascii="Tahoma" w:hAnsi="Tahoma" w:cs="Tahoma"/>
          <w:spacing w:val="-3"/>
          <w:sz w:val="24"/>
          <w:szCs w:val="24"/>
        </w:rPr>
        <w:t>n</w:t>
      </w:r>
      <w:r>
        <w:rPr>
          <w:rFonts w:ascii="Tahoma" w:hAnsi="Tahoma" w:cs="Tahoma"/>
          <w:sz w:val="24"/>
          <w:szCs w:val="24"/>
        </w:rPr>
        <w:t>.</w:t>
      </w:r>
    </w:p>
    <w:p w14:paraId="79B26005" w14:textId="77777777" w:rsidR="002E681A" w:rsidRDefault="002E681A">
      <w:pPr>
        <w:widowControl w:val="0"/>
        <w:autoSpaceDE w:val="0"/>
        <w:autoSpaceDN w:val="0"/>
        <w:adjustRightInd w:val="0"/>
        <w:spacing w:before="5" w:after="0" w:line="240" w:lineRule="exact"/>
        <w:rPr>
          <w:rFonts w:ascii="Tahoma" w:hAnsi="Tahoma" w:cs="Tahoma"/>
          <w:sz w:val="24"/>
          <w:szCs w:val="24"/>
        </w:rPr>
      </w:pPr>
    </w:p>
    <w:p w14:paraId="4B1A942E" w14:textId="77777777" w:rsidR="002E681A" w:rsidRDefault="00B4694F">
      <w:pPr>
        <w:widowControl w:val="0"/>
        <w:autoSpaceDE w:val="0"/>
        <w:autoSpaceDN w:val="0"/>
        <w:adjustRightInd w:val="0"/>
        <w:spacing w:after="0" w:line="240" w:lineRule="auto"/>
        <w:ind w:left="174" w:right="8768"/>
        <w:jc w:val="both"/>
        <w:rPr>
          <w:rFonts w:ascii="Tahoma" w:hAnsi="Tahoma" w:cs="Tahoma"/>
          <w:sz w:val="24"/>
          <w:szCs w:val="24"/>
        </w:rPr>
      </w:pPr>
      <w:r>
        <w:rPr>
          <w:rFonts w:ascii="Tahoma" w:hAnsi="Tahoma" w:cs="Tahoma"/>
          <w:b/>
          <w:bCs/>
          <w:spacing w:val="-2"/>
          <w:sz w:val="24"/>
          <w:szCs w:val="24"/>
        </w:rPr>
        <w:t>(S</w:t>
      </w:r>
      <w:r>
        <w:rPr>
          <w:rFonts w:ascii="Tahoma" w:hAnsi="Tahoma" w:cs="Tahoma"/>
          <w:b/>
          <w:bCs/>
          <w:spacing w:val="2"/>
          <w:sz w:val="24"/>
          <w:szCs w:val="24"/>
        </w:rPr>
        <w:t>i</w:t>
      </w:r>
      <w:r>
        <w:rPr>
          <w:rFonts w:ascii="Tahoma" w:hAnsi="Tahoma" w:cs="Tahoma"/>
          <w:b/>
          <w:bCs/>
          <w:spacing w:val="1"/>
          <w:sz w:val="24"/>
          <w:szCs w:val="24"/>
        </w:rPr>
        <w:t>g</w:t>
      </w:r>
      <w:r>
        <w:rPr>
          <w:rFonts w:ascii="Tahoma" w:hAnsi="Tahoma" w:cs="Tahoma"/>
          <w:b/>
          <w:bCs/>
          <w:spacing w:val="2"/>
          <w:sz w:val="24"/>
          <w:szCs w:val="24"/>
        </w:rPr>
        <w:t>ne</w:t>
      </w:r>
      <w:r>
        <w:rPr>
          <w:rFonts w:ascii="Tahoma" w:hAnsi="Tahoma" w:cs="Tahoma"/>
          <w:b/>
          <w:bCs/>
          <w:spacing w:val="-1"/>
          <w:sz w:val="24"/>
          <w:szCs w:val="24"/>
        </w:rPr>
        <w:t>d</w:t>
      </w:r>
      <w:r>
        <w:rPr>
          <w:rFonts w:ascii="Tahoma" w:hAnsi="Tahoma" w:cs="Tahoma"/>
          <w:b/>
          <w:bCs/>
          <w:sz w:val="24"/>
          <w:szCs w:val="24"/>
        </w:rPr>
        <w:t>)</w:t>
      </w:r>
    </w:p>
    <w:p w14:paraId="55B385F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32866F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0022D8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E9A59A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26F51C9" w14:textId="77777777" w:rsidR="002E681A" w:rsidRDefault="002E681A">
      <w:pPr>
        <w:widowControl w:val="0"/>
        <w:autoSpaceDE w:val="0"/>
        <w:autoSpaceDN w:val="0"/>
        <w:adjustRightInd w:val="0"/>
        <w:spacing w:before="3" w:after="0" w:line="220" w:lineRule="exact"/>
        <w:rPr>
          <w:rFonts w:ascii="Tahoma" w:hAnsi="Tahoma" w:cs="Tahoma"/>
          <w:sz w:val="24"/>
          <w:szCs w:val="24"/>
        </w:rPr>
      </w:pPr>
    </w:p>
    <w:p w14:paraId="13A1633D" w14:textId="77777777" w:rsidR="002E681A" w:rsidRDefault="00B4694F">
      <w:pPr>
        <w:widowControl w:val="0"/>
        <w:autoSpaceDE w:val="0"/>
        <w:autoSpaceDN w:val="0"/>
        <w:adjustRightInd w:val="0"/>
        <w:spacing w:after="0" w:line="240" w:lineRule="auto"/>
        <w:ind w:left="111" w:right="7794"/>
        <w:jc w:val="both"/>
        <w:rPr>
          <w:rFonts w:ascii="Tahoma" w:hAnsi="Tahoma" w:cs="Tahoma"/>
          <w:sz w:val="24"/>
          <w:szCs w:val="24"/>
        </w:rPr>
      </w:pPr>
      <w:r>
        <w:rPr>
          <w:rFonts w:ascii="Tahoma" w:hAnsi="Tahoma" w:cs="Tahoma"/>
          <w:b/>
          <w:bCs/>
          <w:spacing w:val="1"/>
          <w:sz w:val="24"/>
          <w:szCs w:val="24"/>
        </w:rPr>
        <w:t>D</w:t>
      </w:r>
      <w:r>
        <w:rPr>
          <w:rFonts w:ascii="Tahoma" w:hAnsi="Tahoma" w:cs="Tahoma"/>
          <w:b/>
          <w:bCs/>
          <w:spacing w:val="2"/>
          <w:sz w:val="24"/>
          <w:szCs w:val="24"/>
        </w:rPr>
        <w:t>i</w:t>
      </w:r>
      <w:r>
        <w:rPr>
          <w:rFonts w:ascii="Tahoma" w:hAnsi="Tahoma" w:cs="Tahoma"/>
          <w:b/>
          <w:bCs/>
          <w:sz w:val="24"/>
          <w:szCs w:val="24"/>
        </w:rPr>
        <w:t>r</w:t>
      </w:r>
      <w:r>
        <w:rPr>
          <w:rFonts w:ascii="Tahoma" w:hAnsi="Tahoma" w:cs="Tahoma"/>
          <w:b/>
          <w:bCs/>
          <w:spacing w:val="2"/>
          <w:sz w:val="24"/>
          <w:szCs w:val="24"/>
        </w:rPr>
        <w:t>e</w:t>
      </w:r>
      <w:r>
        <w:rPr>
          <w:rFonts w:ascii="Tahoma" w:hAnsi="Tahoma" w:cs="Tahoma"/>
          <w:b/>
          <w:bCs/>
          <w:spacing w:val="-3"/>
          <w:sz w:val="24"/>
          <w:szCs w:val="24"/>
        </w:rPr>
        <w:t>c</w:t>
      </w:r>
      <w:r>
        <w:rPr>
          <w:rFonts w:ascii="Tahoma" w:hAnsi="Tahoma" w:cs="Tahoma"/>
          <w:b/>
          <w:bCs/>
          <w:spacing w:val="1"/>
          <w:sz w:val="24"/>
          <w:szCs w:val="24"/>
        </w:rPr>
        <w:t>to</w:t>
      </w:r>
      <w:r>
        <w:rPr>
          <w:rFonts w:ascii="Tahoma" w:hAnsi="Tahoma" w:cs="Tahoma"/>
          <w:b/>
          <w:bCs/>
          <w:sz w:val="24"/>
          <w:szCs w:val="24"/>
        </w:rPr>
        <w:t>r</w:t>
      </w:r>
      <w:r>
        <w:rPr>
          <w:rFonts w:ascii="Tahoma" w:hAnsi="Tahoma" w:cs="Tahoma"/>
          <w:b/>
          <w:bCs/>
          <w:spacing w:val="2"/>
          <w:sz w:val="24"/>
          <w:szCs w:val="24"/>
        </w:rPr>
        <w:t xml:space="preserve"> </w:t>
      </w:r>
      <w:r>
        <w:rPr>
          <w:rFonts w:ascii="Tahoma" w:hAnsi="Tahoma" w:cs="Tahoma"/>
          <w:b/>
          <w:bCs/>
          <w:spacing w:val="-2"/>
          <w:sz w:val="24"/>
          <w:szCs w:val="24"/>
        </w:rPr>
        <w:t>G</w:t>
      </w:r>
      <w:r>
        <w:rPr>
          <w:rFonts w:ascii="Tahoma" w:hAnsi="Tahoma" w:cs="Tahoma"/>
          <w:b/>
          <w:bCs/>
          <w:spacing w:val="-3"/>
          <w:sz w:val="24"/>
          <w:szCs w:val="24"/>
        </w:rPr>
        <w:t>e</w:t>
      </w:r>
      <w:r>
        <w:rPr>
          <w:rFonts w:ascii="Tahoma" w:hAnsi="Tahoma" w:cs="Tahoma"/>
          <w:b/>
          <w:bCs/>
          <w:spacing w:val="2"/>
          <w:sz w:val="24"/>
          <w:szCs w:val="24"/>
        </w:rPr>
        <w:t>ne</w:t>
      </w:r>
      <w:r>
        <w:rPr>
          <w:rFonts w:ascii="Tahoma" w:hAnsi="Tahoma" w:cs="Tahoma"/>
          <w:b/>
          <w:bCs/>
          <w:sz w:val="24"/>
          <w:szCs w:val="24"/>
        </w:rPr>
        <w:t>r</w:t>
      </w:r>
      <w:r>
        <w:rPr>
          <w:rFonts w:ascii="Tahoma" w:hAnsi="Tahoma" w:cs="Tahoma"/>
          <w:b/>
          <w:bCs/>
          <w:spacing w:val="1"/>
          <w:sz w:val="24"/>
          <w:szCs w:val="24"/>
        </w:rPr>
        <w:t>a</w:t>
      </w:r>
      <w:r>
        <w:rPr>
          <w:rFonts w:ascii="Tahoma" w:hAnsi="Tahoma" w:cs="Tahoma"/>
          <w:b/>
          <w:bCs/>
          <w:sz w:val="24"/>
          <w:szCs w:val="24"/>
        </w:rPr>
        <w:t>l/CEO</w:t>
      </w:r>
    </w:p>
    <w:p w14:paraId="3168DF1F" w14:textId="77777777" w:rsidR="002E681A" w:rsidRDefault="002E681A">
      <w:pPr>
        <w:widowControl w:val="0"/>
        <w:autoSpaceDE w:val="0"/>
        <w:autoSpaceDN w:val="0"/>
        <w:adjustRightInd w:val="0"/>
        <w:spacing w:after="0" w:line="240" w:lineRule="auto"/>
        <w:ind w:left="111" w:right="7794"/>
        <w:jc w:val="both"/>
        <w:rPr>
          <w:rFonts w:ascii="Tahoma" w:hAnsi="Tahoma" w:cs="Tahoma"/>
          <w:sz w:val="24"/>
          <w:szCs w:val="24"/>
        </w:rPr>
        <w:sectPr w:rsidR="002E681A">
          <w:pgSz w:w="12240" w:h="15840"/>
          <w:pgMar w:top="1360" w:right="1140" w:bottom="280" w:left="1060" w:header="0" w:footer="1402" w:gutter="0"/>
          <w:cols w:space="720"/>
        </w:sectPr>
      </w:pPr>
    </w:p>
    <w:p w14:paraId="1F447870" w14:textId="77777777" w:rsidR="002E681A" w:rsidRDefault="00B4694F">
      <w:pPr>
        <w:pStyle w:val="Heading2"/>
        <w:rPr>
          <w:rFonts w:cs="Tahoma"/>
          <w:sz w:val="24"/>
          <w:szCs w:val="24"/>
        </w:rPr>
      </w:pPr>
      <w:bookmarkStart w:id="1306" w:name="_Toc149742732"/>
      <w:r>
        <w:rPr>
          <w:rFonts w:cs="Tahoma"/>
          <w:spacing w:val="1"/>
          <w:sz w:val="24"/>
          <w:szCs w:val="24"/>
        </w:rPr>
        <w:lastRenderedPageBreak/>
        <w:t>A</w:t>
      </w:r>
      <w:r>
        <w:rPr>
          <w:rFonts w:cs="Tahoma"/>
          <w:spacing w:val="-1"/>
          <w:sz w:val="24"/>
          <w:szCs w:val="24"/>
        </w:rPr>
        <w:t>ppe</w:t>
      </w:r>
      <w:r>
        <w:rPr>
          <w:rFonts w:cs="Tahoma"/>
          <w:spacing w:val="2"/>
          <w:sz w:val="24"/>
          <w:szCs w:val="24"/>
        </w:rPr>
        <w:t>n</w:t>
      </w:r>
      <w:r>
        <w:rPr>
          <w:rFonts w:cs="Tahoma"/>
          <w:spacing w:val="-2"/>
          <w:sz w:val="24"/>
          <w:szCs w:val="24"/>
        </w:rPr>
        <w:t>d</w:t>
      </w:r>
      <w:r>
        <w:rPr>
          <w:rFonts w:cs="Tahoma"/>
          <w:spacing w:val="2"/>
          <w:sz w:val="24"/>
          <w:szCs w:val="24"/>
        </w:rPr>
        <w:t>i</w:t>
      </w:r>
      <w:r>
        <w:rPr>
          <w:rFonts w:cs="Tahoma"/>
          <w:sz w:val="24"/>
          <w:szCs w:val="24"/>
        </w:rPr>
        <w:t>x</w:t>
      </w:r>
      <w:r>
        <w:rPr>
          <w:rFonts w:cs="Tahoma"/>
          <w:spacing w:val="1"/>
          <w:sz w:val="24"/>
          <w:szCs w:val="24"/>
        </w:rPr>
        <w:t xml:space="preserve"> </w:t>
      </w:r>
      <w:r>
        <w:rPr>
          <w:rFonts w:cs="Tahoma"/>
          <w:sz w:val="24"/>
          <w:szCs w:val="24"/>
        </w:rPr>
        <w:t>XI-</w:t>
      </w:r>
      <w:r>
        <w:rPr>
          <w:rFonts w:cs="Tahoma"/>
          <w:spacing w:val="-5"/>
          <w:sz w:val="24"/>
          <w:szCs w:val="24"/>
        </w:rPr>
        <w:t xml:space="preserve"> </w:t>
      </w:r>
      <w:r>
        <w:rPr>
          <w:rFonts w:cs="Tahoma"/>
          <w:spacing w:val="1"/>
          <w:sz w:val="24"/>
          <w:szCs w:val="24"/>
        </w:rPr>
        <w:t>S</w:t>
      </w:r>
      <w:r>
        <w:rPr>
          <w:rFonts w:cs="Tahoma"/>
          <w:sz w:val="24"/>
          <w:szCs w:val="24"/>
        </w:rPr>
        <w:t>h</w:t>
      </w:r>
      <w:r>
        <w:rPr>
          <w:rFonts w:cs="Tahoma"/>
          <w:spacing w:val="-3"/>
          <w:sz w:val="24"/>
          <w:szCs w:val="24"/>
        </w:rPr>
        <w:t>o</w:t>
      </w:r>
      <w:r>
        <w:rPr>
          <w:rFonts w:cs="Tahoma"/>
          <w:sz w:val="24"/>
          <w:szCs w:val="24"/>
        </w:rPr>
        <w:t>w</w:t>
      </w:r>
      <w:r>
        <w:rPr>
          <w:rFonts w:cs="Tahoma"/>
          <w:spacing w:val="3"/>
          <w:sz w:val="24"/>
          <w:szCs w:val="24"/>
        </w:rPr>
        <w:t xml:space="preserve"> </w:t>
      </w:r>
      <w:r>
        <w:rPr>
          <w:rFonts w:cs="Tahoma"/>
          <w:spacing w:val="-4"/>
          <w:sz w:val="24"/>
          <w:szCs w:val="24"/>
        </w:rPr>
        <w:t>C</w:t>
      </w:r>
      <w:r>
        <w:rPr>
          <w:rFonts w:cs="Tahoma"/>
          <w:spacing w:val="1"/>
          <w:sz w:val="24"/>
          <w:szCs w:val="24"/>
        </w:rPr>
        <w:t>a</w:t>
      </w:r>
      <w:r>
        <w:rPr>
          <w:rFonts w:cs="Tahoma"/>
          <w:spacing w:val="-2"/>
          <w:sz w:val="24"/>
          <w:szCs w:val="24"/>
        </w:rPr>
        <w:t>u</w:t>
      </w:r>
      <w:r>
        <w:rPr>
          <w:rFonts w:cs="Tahoma"/>
          <w:spacing w:val="1"/>
          <w:sz w:val="24"/>
          <w:szCs w:val="24"/>
        </w:rPr>
        <w:t>s</w:t>
      </w:r>
      <w:r>
        <w:rPr>
          <w:rFonts w:cs="Tahoma"/>
          <w:sz w:val="24"/>
          <w:szCs w:val="24"/>
        </w:rPr>
        <w:t>e</w:t>
      </w:r>
      <w:r>
        <w:rPr>
          <w:rFonts w:cs="Tahoma"/>
          <w:spacing w:val="1"/>
          <w:sz w:val="24"/>
          <w:szCs w:val="24"/>
        </w:rPr>
        <w:t xml:space="preserve"> </w:t>
      </w:r>
      <w:r>
        <w:rPr>
          <w:rFonts w:cs="Tahoma"/>
          <w:spacing w:val="2"/>
          <w:sz w:val="24"/>
          <w:szCs w:val="24"/>
        </w:rPr>
        <w:t>L</w:t>
      </w:r>
      <w:r>
        <w:rPr>
          <w:rFonts w:cs="Tahoma"/>
          <w:spacing w:val="-6"/>
          <w:sz w:val="24"/>
          <w:szCs w:val="24"/>
        </w:rPr>
        <w:t>e</w:t>
      </w:r>
      <w:r>
        <w:rPr>
          <w:rFonts w:cs="Tahoma"/>
          <w:spacing w:val="-2"/>
          <w:sz w:val="24"/>
          <w:szCs w:val="24"/>
        </w:rPr>
        <w:t>t</w:t>
      </w:r>
      <w:r>
        <w:rPr>
          <w:rFonts w:cs="Tahoma"/>
          <w:spacing w:val="3"/>
          <w:sz w:val="24"/>
          <w:szCs w:val="24"/>
        </w:rPr>
        <w:t>t</w:t>
      </w:r>
      <w:r>
        <w:rPr>
          <w:rFonts w:cs="Tahoma"/>
          <w:spacing w:val="-1"/>
          <w:sz w:val="24"/>
          <w:szCs w:val="24"/>
        </w:rPr>
        <w:t>e</w:t>
      </w:r>
      <w:r>
        <w:rPr>
          <w:rFonts w:cs="Tahoma"/>
          <w:sz w:val="24"/>
          <w:szCs w:val="24"/>
        </w:rPr>
        <w:t>r</w:t>
      </w:r>
      <w:r>
        <w:rPr>
          <w:rFonts w:cs="Tahoma"/>
          <w:spacing w:val="3"/>
          <w:sz w:val="24"/>
          <w:szCs w:val="24"/>
        </w:rPr>
        <w:t xml:space="preserve"> </w:t>
      </w:r>
      <w:r>
        <w:rPr>
          <w:rFonts w:cs="Tahoma"/>
          <w:sz w:val="24"/>
          <w:szCs w:val="24"/>
        </w:rPr>
        <w:t>-</w:t>
      </w:r>
      <w:r>
        <w:rPr>
          <w:rFonts w:cs="Tahoma"/>
          <w:spacing w:val="-5"/>
          <w:sz w:val="24"/>
          <w:szCs w:val="24"/>
        </w:rPr>
        <w:t xml:space="preserve"> </w:t>
      </w:r>
      <w:r>
        <w:rPr>
          <w:rFonts w:cs="Tahoma"/>
          <w:spacing w:val="1"/>
          <w:sz w:val="24"/>
          <w:szCs w:val="24"/>
        </w:rPr>
        <w:t>A</w:t>
      </w:r>
      <w:r>
        <w:rPr>
          <w:rFonts w:cs="Tahoma"/>
          <w:spacing w:val="-4"/>
          <w:sz w:val="24"/>
          <w:szCs w:val="24"/>
        </w:rPr>
        <w:t>b</w:t>
      </w:r>
      <w:r>
        <w:rPr>
          <w:rFonts w:cs="Tahoma"/>
          <w:spacing w:val="1"/>
          <w:sz w:val="24"/>
          <w:szCs w:val="24"/>
        </w:rPr>
        <w:t>s</w:t>
      </w:r>
      <w:r>
        <w:rPr>
          <w:rFonts w:cs="Tahoma"/>
          <w:spacing w:val="-1"/>
          <w:sz w:val="24"/>
          <w:szCs w:val="24"/>
        </w:rPr>
        <w:t>e</w:t>
      </w:r>
      <w:r>
        <w:rPr>
          <w:rFonts w:cs="Tahoma"/>
          <w:spacing w:val="2"/>
          <w:sz w:val="24"/>
          <w:szCs w:val="24"/>
        </w:rPr>
        <w:t>n</w:t>
      </w:r>
      <w:r>
        <w:rPr>
          <w:rFonts w:cs="Tahoma"/>
          <w:sz w:val="24"/>
          <w:szCs w:val="24"/>
        </w:rPr>
        <w:t>ce</w:t>
      </w:r>
      <w:r>
        <w:rPr>
          <w:rFonts w:cs="Tahoma"/>
          <w:spacing w:val="-4"/>
          <w:sz w:val="24"/>
          <w:szCs w:val="24"/>
        </w:rPr>
        <w:t xml:space="preserve"> </w:t>
      </w:r>
      <w:proofErr w:type="gramStart"/>
      <w:r>
        <w:rPr>
          <w:rFonts w:cs="Tahoma"/>
          <w:spacing w:val="1"/>
          <w:sz w:val="24"/>
          <w:szCs w:val="24"/>
        </w:rPr>
        <w:t>Fr</w:t>
      </w:r>
      <w:r>
        <w:rPr>
          <w:rFonts w:cs="Tahoma"/>
          <w:spacing w:val="-4"/>
          <w:sz w:val="24"/>
          <w:szCs w:val="24"/>
        </w:rPr>
        <w:t>o</w:t>
      </w:r>
      <w:r>
        <w:rPr>
          <w:rFonts w:cs="Tahoma"/>
          <w:sz w:val="24"/>
          <w:szCs w:val="24"/>
        </w:rPr>
        <w:t>m</w:t>
      </w:r>
      <w:proofErr w:type="gramEnd"/>
      <w:r>
        <w:rPr>
          <w:rFonts w:cs="Tahoma"/>
          <w:spacing w:val="2"/>
          <w:sz w:val="24"/>
          <w:szCs w:val="24"/>
        </w:rPr>
        <w:t xml:space="preserve"> </w:t>
      </w:r>
      <w:r>
        <w:rPr>
          <w:rFonts w:cs="Tahoma"/>
          <w:spacing w:val="-2"/>
          <w:sz w:val="24"/>
          <w:szCs w:val="24"/>
        </w:rPr>
        <w:t>Dut</w:t>
      </w:r>
      <w:r>
        <w:rPr>
          <w:rFonts w:cs="Tahoma"/>
          <w:sz w:val="24"/>
          <w:szCs w:val="24"/>
        </w:rPr>
        <w:t>y</w:t>
      </w:r>
      <w:bookmarkEnd w:id="1306"/>
    </w:p>
    <w:p w14:paraId="20CD21C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896896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221ABF4"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0CE756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B7AA804" w14:textId="77777777" w:rsidR="002E681A" w:rsidRDefault="002E681A">
      <w:pPr>
        <w:widowControl w:val="0"/>
        <w:autoSpaceDE w:val="0"/>
        <w:autoSpaceDN w:val="0"/>
        <w:adjustRightInd w:val="0"/>
        <w:spacing w:before="13" w:after="0" w:line="200" w:lineRule="exact"/>
        <w:rPr>
          <w:rFonts w:ascii="Tahoma" w:hAnsi="Tahoma" w:cs="Tahoma"/>
          <w:sz w:val="24"/>
          <w:szCs w:val="24"/>
        </w:rPr>
      </w:pPr>
    </w:p>
    <w:p w14:paraId="1B8C72C1" w14:textId="77777777" w:rsidR="002E681A" w:rsidRDefault="00B4694F">
      <w:pPr>
        <w:widowControl w:val="0"/>
        <w:autoSpaceDE w:val="0"/>
        <w:autoSpaceDN w:val="0"/>
        <w:adjustRightInd w:val="0"/>
        <w:spacing w:after="0" w:line="572" w:lineRule="auto"/>
        <w:ind w:left="111" w:right="5931"/>
        <w:jc w:val="both"/>
        <w:rPr>
          <w:rFonts w:ascii="Tahoma" w:hAnsi="Tahoma" w:cs="Tahoma"/>
          <w:sz w:val="24"/>
          <w:szCs w:val="24"/>
        </w:rPr>
      </w:pPr>
      <w:r>
        <w:rPr>
          <w:rFonts w:ascii="Tahoma" w:hAnsi="Tahoma" w:cs="Tahoma"/>
          <w:sz w:val="24"/>
          <w:szCs w:val="24"/>
        </w:rPr>
        <w:t>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z w:val="24"/>
          <w:szCs w:val="24"/>
        </w:rPr>
        <w:t>… Th</w:t>
      </w:r>
      <w:r>
        <w:rPr>
          <w:rFonts w:ascii="Tahoma" w:hAnsi="Tahoma" w:cs="Tahoma"/>
          <w:spacing w:val="2"/>
          <w:sz w:val="24"/>
          <w:szCs w:val="24"/>
        </w:rPr>
        <w:t>r</w:t>
      </w:r>
      <w:r>
        <w:rPr>
          <w:rFonts w:ascii="Tahoma" w:hAnsi="Tahoma" w:cs="Tahoma"/>
          <w:sz w:val="24"/>
          <w:szCs w:val="24"/>
        </w:rPr>
        <w: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 xml:space="preserve">. </w:t>
      </w:r>
      <w:r>
        <w:rPr>
          <w:rFonts w:ascii="Tahoma" w:hAnsi="Tahoma" w:cs="Tahoma"/>
          <w:spacing w:val="1"/>
          <w:sz w:val="24"/>
          <w:szCs w:val="24"/>
        </w:rPr>
        <w:t>(</w:t>
      </w:r>
      <w:r>
        <w:rPr>
          <w:rFonts w:ascii="Tahoma" w:hAnsi="Tahoma" w:cs="Tahoma"/>
          <w:sz w:val="24"/>
          <w:szCs w:val="24"/>
        </w:rPr>
        <w:t>S</w:t>
      </w:r>
      <w:r>
        <w:rPr>
          <w:rFonts w:ascii="Tahoma" w:hAnsi="Tahoma" w:cs="Tahoma"/>
          <w:spacing w:val="1"/>
          <w:sz w:val="24"/>
          <w:szCs w:val="24"/>
        </w:rPr>
        <w:t>u</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4"/>
          <w:sz w:val="24"/>
          <w:szCs w:val="24"/>
        </w:rPr>
        <w:t>v</w:t>
      </w:r>
      <w:r>
        <w:rPr>
          <w:rFonts w:ascii="Tahoma" w:hAnsi="Tahoma" w:cs="Tahoma"/>
          <w:spacing w:val="2"/>
          <w:sz w:val="24"/>
          <w:szCs w:val="24"/>
        </w:rPr>
        <w:t>is</w:t>
      </w:r>
      <w:r>
        <w:rPr>
          <w:rFonts w:ascii="Tahoma" w:hAnsi="Tahoma" w:cs="Tahoma"/>
          <w:spacing w:val="-5"/>
          <w:sz w:val="24"/>
          <w:szCs w:val="24"/>
        </w:rPr>
        <w:t>o</w:t>
      </w:r>
      <w:r>
        <w:rPr>
          <w:rFonts w:ascii="Tahoma" w:hAnsi="Tahoma" w:cs="Tahoma"/>
          <w:spacing w:val="2"/>
          <w:sz w:val="24"/>
          <w:szCs w:val="24"/>
        </w:rPr>
        <w:t>r</w:t>
      </w:r>
      <w:r>
        <w:rPr>
          <w:rFonts w:ascii="Tahoma" w:hAnsi="Tahoma" w:cs="Tahoma"/>
          <w:sz w:val="24"/>
          <w:szCs w:val="24"/>
        </w:rPr>
        <w:t>)</w:t>
      </w:r>
    </w:p>
    <w:p w14:paraId="761B0CA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6C1923B"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B138506" w14:textId="77777777" w:rsidR="002E681A" w:rsidRDefault="002E681A">
      <w:pPr>
        <w:widowControl w:val="0"/>
        <w:autoSpaceDE w:val="0"/>
        <w:autoSpaceDN w:val="0"/>
        <w:adjustRightInd w:val="0"/>
        <w:spacing w:before="6" w:after="0" w:line="240" w:lineRule="exact"/>
        <w:rPr>
          <w:rFonts w:ascii="Tahoma" w:hAnsi="Tahoma" w:cs="Tahoma"/>
          <w:sz w:val="24"/>
          <w:szCs w:val="24"/>
        </w:rPr>
      </w:pPr>
    </w:p>
    <w:p w14:paraId="46E31BBC" w14:textId="77777777" w:rsidR="002E681A" w:rsidRDefault="00B4694F">
      <w:pPr>
        <w:widowControl w:val="0"/>
        <w:autoSpaceDE w:val="0"/>
        <w:autoSpaceDN w:val="0"/>
        <w:adjustRightInd w:val="0"/>
        <w:spacing w:after="0" w:line="240" w:lineRule="auto"/>
        <w:ind w:left="111" w:right="7793"/>
        <w:jc w:val="both"/>
        <w:rPr>
          <w:rFonts w:ascii="Tahoma" w:hAnsi="Tahoma" w:cs="Tahoma"/>
          <w:sz w:val="24"/>
          <w:szCs w:val="24"/>
        </w:rPr>
      </w:pPr>
      <w:r>
        <w:rPr>
          <w:rFonts w:ascii="Tahoma" w:hAnsi="Tahoma" w:cs="Tahoma"/>
          <w:spacing w:val="-2"/>
          <w:sz w:val="24"/>
          <w:szCs w:val="24"/>
        </w:rPr>
        <w:t>D</w:t>
      </w:r>
      <w:r>
        <w:rPr>
          <w:rFonts w:ascii="Tahoma" w:hAnsi="Tahoma" w:cs="Tahoma"/>
          <w:spacing w:val="-1"/>
          <w:sz w:val="24"/>
          <w:szCs w:val="24"/>
        </w:rPr>
        <w:t>ea</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S</w:t>
      </w:r>
      <w:r>
        <w:rPr>
          <w:rFonts w:ascii="Tahoma" w:hAnsi="Tahoma" w:cs="Tahoma"/>
          <w:spacing w:val="2"/>
          <w:sz w:val="24"/>
          <w:szCs w:val="24"/>
        </w:rPr>
        <w:t>i</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or</w:t>
      </w:r>
      <w:r>
        <w:rPr>
          <w:rFonts w:ascii="Tahoma" w:hAnsi="Tahoma" w:cs="Tahoma"/>
          <w:spacing w:val="2"/>
          <w:sz w:val="24"/>
          <w:szCs w:val="24"/>
        </w:rPr>
        <w:t xml:space="preserve"> </w:t>
      </w:r>
      <w:r>
        <w:rPr>
          <w:rFonts w:ascii="Tahoma" w:hAnsi="Tahoma" w:cs="Tahoma"/>
          <w:spacing w:val="-2"/>
          <w:sz w:val="24"/>
          <w:szCs w:val="24"/>
        </w:rPr>
        <w:t>M</w:t>
      </w:r>
      <w:r>
        <w:rPr>
          <w:rFonts w:ascii="Tahoma" w:hAnsi="Tahoma" w:cs="Tahoma"/>
          <w:spacing w:val="-1"/>
          <w:sz w:val="24"/>
          <w:szCs w:val="24"/>
        </w:rPr>
        <w:t>a</w:t>
      </w:r>
      <w:r>
        <w:rPr>
          <w:rFonts w:ascii="Tahoma" w:hAnsi="Tahoma" w:cs="Tahoma"/>
          <w:spacing w:val="1"/>
          <w:sz w:val="24"/>
          <w:szCs w:val="24"/>
        </w:rPr>
        <w:t>d</w:t>
      </w:r>
      <w:r>
        <w:rPr>
          <w:rFonts w:ascii="Tahoma" w:hAnsi="Tahoma" w:cs="Tahoma"/>
          <w:spacing w:val="-1"/>
          <w:sz w:val="24"/>
          <w:szCs w:val="24"/>
        </w:rPr>
        <w:t>a</w:t>
      </w:r>
      <w:r>
        <w:rPr>
          <w:rFonts w:ascii="Tahoma" w:hAnsi="Tahoma" w:cs="Tahoma"/>
          <w:sz w:val="24"/>
          <w:szCs w:val="24"/>
        </w:rPr>
        <w:t>m,</w:t>
      </w:r>
    </w:p>
    <w:p w14:paraId="11ABCBFF"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06BDC12B"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8A845B2" w14:textId="77777777" w:rsidR="002E681A" w:rsidRDefault="00B4694F">
      <w:pPr>
        <w:widowControl w:val="0"/>
        <w:autoSpaceDE w:val="0"/>
        <w:autoSpaceDN w:val="0"/>
        <w:adjustRightInd w:val="0"/>
        <w:spacing w:after="0" w:line="240" w:lineRule="auto"/>
        <w:ind w:left="111" w:right="2808"/>
        <w:jc w:val="both"/>
        <w:rPr>
          <w:rFonts w:ascii="Tahoma" w:hAnsi="Tahoma" w:cs="Tahoma"/>
          <w:sz w:val="24"/>
          <w:szCs w:val="24"/>
        </w:rPr>
      </w:pPr>
      <w:r>
        <w:rPr>
          <w:rFonts w:ascii="Tahoma" w:hAnsi="Tahoma" w:cs="Tahoma"/>
          <w:b/>
          <w:bCs/>
          <w:sz w:val="24"/>
          <w:szCs w:val="24"/>
        </w:rPr>
        <w:t>A</w:t>
      </w:r>
      <w:r>
        <w:rPr>
          <w:rFonts w:ascii="Tahoma" w:hAnsi="Tahoma" w:cs="Tahoma"/>
          <w:b/>
          <w:bCs/>
          <w:spacing w:val="1"/>
          <w:sz w:val="24"/>
          <w:szCs w:val="24"/>
        </w:rPr>
        <w:t>B</w:t>
      </w:r>
      <w:r>
        <w:rPr>
          <w:rFonts w:ascii="Tahoma" w:hAnsi="Tahoma" w:cs="Tahoma"/>
          <w:b/>
          <w:bCs/>
          <w:spacing w:val="-2"/>
          <w:sz w:val="24"/>
          <w:szCs w:val="24"/>
        </w:rPr>
        <w:t>S</w:t>
      </w:r>
      <w:r>
        <w:rPr>
          <w:rFonts w:ascii="Tahoma" w:hAnsi="Tahoma" w:cs="Tahoma"/>
          <w:b/>
          <w:bCs/>
          <w:sz w:val="24"/>
          <w:szCs w:val="24"/>
        </w:rPr>
        <w:t>EN</w:t>
      </w:r>
      <w:r>
        <w:rPr>
          <w:rFonts w:ascii="Tahoma" w:hAnsi="Tahoma" w:cs="Tahoma"/>
          <w:b/>
          <w:bCs/>
          <w:spacing w:val="1"/>
          <w:sz w:val="24"/>
          <w:szCs w:val="24"/>
        </w:rPr>
        <w:t>C</w:t>
      </w:r>
      <w:r>
        <w:rPr>
          <w:rFonts w:ascii="Tahoma" w:hAnsi="Tahoma" w:cs="Tahoma"/>
          <w:b/>
          <w:bCs/>
          <w:sz w:val="24"/>
          <w:szCs w:val="24"/>
        </w:rPr>
        <w:t>E</w:t>
      </w:r>
      <w:r>
        <w:rPr>
          <w:rFonts w:ascii="Tahoma" w:hAnsi="Tahoma" w:cs="Tahoma"/>
          <w:b/>
          <w:bCs/>
          <w:spacing w:val="1"/>
          <w:sz w:val="24"/>
          <w:szCs w:val="24"/>
        </w:rPr>
        <w:t xml:space="preserve"> </w:t>
      </w:r>
      <w:r>
        <w:rPr>
          <w:rFonts w:ascii="Tahoma" w:hAnsi="Tahoma" w:cs="Tahoma"/>
          <w:b/>
          <w:bCs/>
          <w:spacing w:val="2"/>
          <w:sz w:val="24"/>
          <w:szCs w:val="24"/>
        </w:rPr>
        <w:t>F</w:t>
      </w:r>
      <w:r>
        <w:rPr>
          <w:rFonts w:ascii="Tahoma" w:hAnsi="Tahoma" w:cs="Tahoma"/>
          <w:b/>
          <w:bCs/>
          <w:spacing w:val="1"/>
          <w:sz w:val="24"/>
          <w:szCs w:val="24"/>
        </w:rPr>
        <w:t>R</w:t>
      </w:r>
      <w:r>
        <w:rPr>
          <w:rFonts w:ascii="Tahoma" w:hAnsi="Tahoma" w:cs="Tahoma"/>
          <w:b/>
          <w:bCs/>
          <w:sz w:val="24"/>
          <w:szCs w:val="24"/>
        </w:rPr>
        <w:t>OM</w:t>
      </w:r>
      <w:r>
        <w:rPr>
          <w:rFonts w:ascii="Tahoma" w:hAnsi="Tahoma" w:cs="Tahoma"/>
          <w:b/>
          <w:bCs/>
          <w:spacing w:val="1"/>
          <w:sz w:val="24"/>
          <w:szCs w:val="24"/>
        </w:rPr>
        <w:t xml:space="preserve"> </w:t>
      </w:r>
      <w:r>
        <w:rPr>
          <w:rFonts w:ascii="Tahoma" w:hAnsi="Tahoma" w:cs="Tahoma"/>
          <w:b/>
          <w:bCs/>
          <w:spacing w:val="-3"/>
          <w:sz w:val="24"/>
          <w:szCs w:val="24"/>
        </w:rPr>
        <w:t>D</w:t>
      </w:r>
      <w:r>
        <w:rPr>
          <w:rFonts w:ascii="Tahoma" w:hAnsi="Tahoma" w:cs="Tahoma"/>
          <w:b/>
          <w:bCs/>
          <w:spacing w:val="2"/>
          <w:sz w:val="24"/>
          <w:szCs w:val="24"/>
        </w:rPr>
        <w:t>U</w:t>
      </w:r>
      <w:r>
        <w:rPr>
          <w:rFonts w:ascii="Tahoma" w:hAnsi="Tahoma" w:cs="Tahoma"/>
          <w:b/>
          <w:bCs/>
          <w:spacing w:val="-1"/>
          <w:sz w:val="24"/>
          <w:szCs w:val="24"/>
        </w:rPr>
        <w:t>T</w:t>
      </w:r>
      <w:r>
        <w:rPr>
          <w:rFonts w:ascii="Tahoma" w:hAnsi="Tahoma" w:cs="Tahoma"/>
          <w:b/>
          <w:bCs/>
          <w:sz w:val="24"/>
          <w:szCs w:val="24"/>
        </w:rPr>
        <w:t>Y</w:t>
      </w:r>
      <w:r>
        <w:rPr>
          <w:rFonts w:ascii="Tahoma" w:hAnsi="Tahoma" w:cs="Tahoma"/>
          <w:b/>
          <w:bCs/>
          <w:spacing w:val="4"/>
          <w:sz w:val="24"/>
          <w:szCs w:val="24"/>
        </w:rPr>
        <w:t xml:space="preserve"> </w:t>
      </w:r>
      <w:r>
        <w:rPr>
          <w:rFonts w:ascii="Tahoma" w:hAnsi="Tahoma" w:cs="Tahoma"/>
          <w:b/>
          <w:bCs/>
          <w:spacing w:val="-2"/>
          <w:sz w:val="24"/>
          <w:szCs w:val="24"/>
        </w:rPr>
        <w:t>W</w:t>
      </w:r>
      <w:r>
        <w:rPr>
          <w:rFonts w:ascii="Tahoma" w:hAnsi="Tahoma" w:cs="Tahoma"/>
          <w:b/>
          <w:bCs/>
          <w:spacing w:val="-1"/>
          <w:sz w:val="24"/>
          <w:szCs w:val="24"/>
        </w:rPr>
        <w:t>IT</w:t>
      </w:r>
      <w:r>
        <w:rPr>
          <w:rFonts w:ascii="Tahoma" w:hAnsi="Tahoma" w:cs="Tahoma"/>
          <w:b/>
          <w:bCs/>
          <w:spacing w:val="2"/>
          <w:sz w:val="24"/>
          <w:szCs w:val="24"/>
        </w:rPr>
        <w:t>H</w:t>
      </w:r>
      <w:r>
        <w:rPr>
          <w:rFonts w:ascii="Tahoma" w:hAnsi="Tahoma" w:cs="Tahoma"/>
          <w:b/>
          <w:bCs/>
          <w:sz w:val="24"/>
          <w:szCs w:val="24"/>
        </w:rPr>
        <w:t>O</w:t>
      </w:r>
      <w:r>
        <w:rPr>
          <w:rFonts w:ascii="Tahoma" w:hAnsi="Tahoma" w:cs="Tahoma"/>
          <w:b/>
          <w:bCs/>
          <w:spacing w:val="2"/>
          <w:sz w:val="24"/>
          <w:szCs w:val="24"/>
        </w:rPr>
        <w:t>U</w:t>
      </w:r>
      <w:r>
        <w:rPr>
          <w:rFonts w:ascii="Tahoma" w:hAnsi="Tahoma" w:cs="Tahoma"/>
          <w:b/>
          <w:bCs/>
          <w:sz w:val="24"/>
          <w:szCs w:val="24"/>
        </w:rPr>
        <w:t>T</w:t>
      </w:r>
      <w:r>
        <w:rPr>
          <w:rFonts w:ascii="Tahoma" w:hAnsi="Tahoma" w:cs="Tahoma"/>
          <w:b/>
          <w:bCs/>
          <w:spacing w:val="1"/>
          <w:sz w:val="24"/>
          <w:szCs w:val="24"/>
        </w:rPr>
        <w:t xml:space="preserve"> R</w:t>
      </w:r>
      <w:r>
        <w:rPr>
          <w:rFonts w:ascii="Tahoma" w:hAnsi="Tahoma" w:cs="Tahoma"/>
          <w:b/>
          <w:bCs/>
          <w:sz w:val="24"/>
          <w:szCs w:val="24"/>
        </w:rPr>
        <w:t>E</w:t>
      </w:r>
      <w:r>
        <w:rPr>
          <w:rFonts w:ascii="Tahoma" w:hAnsi="Tahoma" w:cs="Tahoma"/>
          <w:b/>
          <w:bCs/>
          <w:spacing w:val="-4"/>
          <w:sz w:val="24"/>
          <w:szCs w:val="24"/>
        </w:rPr>
        <w:t>A</w:t>
      </w:r>
      <w:r>
        <w:rPr>
          <w:rFonts w:ascii="Tahoma" w:hAnsi="Tahoma" w:cs="Tahoma"/>
          <w:b/>
          <w:bCs/>
          <w:spacing w:val="-2"/>
          <w:sz w:val="24"/>
          <w:szCs w:val="24"/>
        </w:rPr>
        <w:t>S</w:t>
      </w:r>
      <w:r>
        <w:rPr>
          <w:rFonts w:ascii="Tahoma" w:hAnsi="Tahoma" w:cs="Tahoma"/>
          <w:b/>
          <w:bCs/>
          <w:sz w:val="24"/>
          <w:szCs w:val="24"/>
        </w:rPr>
        <w:t>ONA</w:t>
      </w:r>
      <w:r>
        <w:rPr>
          <w:rFonts w:ascii="Tahoma" w:hAnsi="Tahoma" w:cs="Tahoma"/>
          <w:b/>
          <w:bCs/>
          <w:spacing w:val="1"/>
          <w:sz w:val="24"/>
          <w:szCs w:val="24"/>
        </w:rPr>
        <w:t>B</w:t>
      </w:r>
      <w:r>
        <w:rPr>
          <w:rFonts w:ascii="Tahoma" w:hAnsi="Tahoma" w:cs="Tahoma"/>
          <w:b/>
          <w:bCs/>
          <w:spacing w:val="-1"/>
          <w:sz w:val="24"/>
          <w:szCs w:val="24"/>
        </w:rPr>
        <w:t>L</w:t>
      </w:r>
      <w:r>
        <w:rPr>
          <w:rFonts w:ascii="Tahoma" w:hAnsi="Tahoma" w:cs="Tahoma"/>
          <w:b/>
          <w:bCs/>
          <w:sz w:val="24"/>
          <w:szCs w:val="24"/>
        </w:rPr>
        <w:t>E</w:t>
      </w:r>
      <w:r>
        <w:rPr>
          <w:rFonts w:ascii="Tahoma" w:hAnsi="Tahoma" w:cs="Tahoma"/>
          <w:b/>
          <w:bCs/>
          <w:spacing w:val="1"/>
          <w:sz w:val="24"/>
          <w:szCs w:val="24"/>
        </w:rPr>
        <w:t xml:space="preserve"> C</w:t>
      </w:r>
      <w:r>
        <w:rPr>
          <w:rFonts w:ascii="Tahoma" w:hAnsi="Tahoma" w:cs="Tahoma"/>
          <w:b/>
          <w:bCs/>
          <w:sz w:val="24"/>
          <w:szCs w:val="24"/>
        </w:rPr>
        <w:t>A</w:t>
      </w:r>
      <w:r>
        <w:rPr>
          <w:rFonts w:ascii="Tahoma" w:hAnsi="Tahoma" w:cs="Tahoma"/>
          <w:b/>
          <w:bCs/>
          <w:spacing w:val="2"/>
          <w:sz w:val="24"/>
          <w:szCs w:val="24"/>
        </w:rPr>
        <w:t>U</w:t>
      </w:r>
      <w:r>
        <w:rPr>
          <w:rFonts w:ascii="Tahoma" w:hAnsi="Tahoma" w:cs="Tahoma"/>
          <w:b/>
          <w:bCs/>
          <w:spacing w:val="-2"/>
          <w:sz w:val="24"/>
          <w:szCs w:val="24"/>
        </w:rPr>
        <w:t>S</w:t>
      </w:r>
      <w:r>
        <w:rPr>
          <w:rFonts w:ascii="Tahoma" w:hAnsi="Tahoma" w:cs="Tahoma"/>
          <w:b/>
          <w:bCs/>
          <w:sz w:val="24"/>
          <w:szCs w:val="24"/>
        </w:rPr>
        <w:t>E</w:t>
      </w:r>
    </w:p>
    <w:p w14:paraId="2A86848C" w14:textId="77777777" w:rsidR="002E681A" w:rsidRDefault="002E681A">
      <w:pPr>
        <w:widowControl w:val="0"/>
        <w:autoSpaceDE w:val="0"/>
        <w:autoSpaceDN w:val="0"/>
        <w:adjustRightInd w:val="0"/>
        <w:spacing w:after="0" w:line="180" w:lineRule="exact"/>
        <w:rPr>
          <w:rFonts w:ascii="Tahoma" w:hAnsi="Tahoma" w:cs="Tahoma"/>
          <w:sz w:val="24"/>
          <w:szCs w:val="24"/>
        </w:rPr>
      </w:pPr>
    </w:p>
    <w:p w14:paraId="0597C24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A0417D3" w14:textId="77777777" w:rsidR="002E681A" w:rsidRDefault="00B4694F">
      <w:pPr>
        <w:widowControl w:val="0"/>
        <w:autoSpaceDE w:val="0"/>
        <w:autoSpaceDN w:val="0"/>
        <w:adjustRightInd w:val="0"/>
        <w:spacing w:after="0" w:line="240" w:lineRule="auto"/>
        <w:ind w:left="111" w:right="1155"/>
        <w:jc w:val="both"/>
        <w:rPr>
          <w:rFonts w:ascii="Tahoma" w:hAnsi="Tahoma" w:cs="Tahoma"/>
          <w:sz w:val="24"/>
          <w:szCs w:val="24"/>
        </w:rPr>
      </w:pPr>
      <w:r>
        <w:rPr>
          <w:rFonts w:ascii="Tahoma" w:hAnsi="Tahoma" w:cs="Tahoma"/>
          <w:spacing w:val="2"/>
          <w:sz w:val="24"/>
          <w:szCs w:val="24"/>
        </w:rPr>
        <w:t>I</w:t>
      </w:r>
      <w:r>
        <w:rPr>
          <w:rFonts w:ascii="Tahoma" w:hAnsi="Tahoma" w:cs="Tahoma"/>
          <w:sz w:val="24"/>
          <w:szCs w:val="24"/>
        </w:rPr>
        <w:t>t</w:t>
      </w:r>
      <w:r>
        <w:rPr>
          <w:rFonts w:ascii="Tahoma" w:hAnsi="Tahoma" w:cs="Tahoma"/>
          <w:spacing w:val="-1"/>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s</w:t>
      </w:r>
      <w:r>
        <w:rPr>
          <w:rFonts w:ascii="Tahoma" w:hAnsi="Tahoma" w:cs="Tahoma"/>
          <w:spacing w:val="2"/>
          <w:sz w:val="24"/>
          <w:szCs w:val="24"/>
        </w:rPr>
        <w:t xml:space="preserve"> </w:t>
      </w:r>
      <w:r>
        <w:rPr>
          <w:rFonts w:ascii="Tahoma" w:hAnsi="Tahoma" w:cs="Tahoma"/>
          <w:sz w:val="24"/>
          <w:szCs w:val="24"/>
        </w:rPr>
        <w:t>b</w:t>
      </w:r>
      <w:r>
        <w:rPr>
          <w:rFonts w:ascii="Tahoma" w:hAnsi="Tahoma" w:cs="Tahoma"/>
          <w:spacing w:val="-1"/>
          <w:sz w:val="24"/>
          <w:szCs w:val="24"/>
        </w:rPr>
        <w:t>ee</w:t>
      </w:r>
      <w:r>
        <w:rPr>
          <w:rFonts w:ascii="Tahoma" w:hAnsi="Tahoma" w:cs="Tahoma"/>
          <w:sz w:val="24"/>
          <w:szCs w:val="24"/>
        </w:rPr>
        <w:t>n</w:t>
      </w:r>
      <w:r>
        <w:rPr>
          <w:rFonts w:ascii="Tahoma" w:hAnsi="Tahoma" w:cs="Tahoma"/>
          <w:spacing w:val="2"/>
          <w:sz w:val="24"/>
          <w:szCs w:val="24"/>
        </w:rPr>
        <w:t xml:space="preserve"> r</w:t>
      </w:r>
      <w:r>
        <w:rPr>
          <w:rFonts w:ascii="Tahoma" w:hAnsi="Tahoma" w:cs="Tahoma"/>
          <w:spacing w:val="-1"/>
          <w:sz w:val="24"/>
          <w:szCs w:val="24"/>
        </w:rPr>
        <w:t>e</w:t>
      </w:r>
      <w:r>
        <w:rPr>
          <w:rFonts w:ascii="Tahoma" w:hAnsi="Tahoma" w:cs="Tahoma"/>
          <w:spacing w:val="2"/>
          <w:sz w:val="24"/>
          <w:szCs w:val="24"/>
        </w:rPr>
        <w:t>p</w:t>
      </w:r>
      <w:r>
        <w:rPr>
          <w:rFonts w:ascii="Tahoma" w:hAnsi="Tahoma" w:cs="Tahoma"/>
          <w:spacing w:val="-5"/>
          <w:sz w:val="24"/>
          <w:szCs w:val="24"/>
        </w:rPr>
        <w:t>o</w:t>
      </w:r>
      <w:r>
        <w:rPr>
          <w:rFonts w:ascii="Tahoma" w:hAnsi="Tahoma" w:cs="Tahoma"/>
          <w:spacing w:val="2"/>
          <w:sz w:val="24"/>
          <w:szCs w:val="24"/>
        </w:rPr>
        <w:t>r</w:t>
      </w:r>
      <w:r>
        <w:rPr>
          <w:rFonts w:ascii="Tahoma" w:hAnsi="Tahoma" w:cs="Tahoma"/>
          <w:spacing w:val="-1"/>
          <w:sz w:val="24"/>
          <w:szCs w:val="24"/>
        </w:rPr>
        <w:t>te</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t</w:t>
      </w:r>
      <w:r>
        <w:rPr>
          <w:rFonts w:ascii="Tahoma" w:hAnsi="Tahoma" w:cs="Tahoma"/>
          <w:spacing w:val="-1"/>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1"/>
          <w:sz w:val="24"/>
          <w:szCs w:val="24"/>
        </w:rPr>
        <w:t xml:space="preserve"> </w:t>
      </w:r>
      <w:r>
        <w:rPr>
          <w:rFonts w:ascii="Tahoma" w:hAnsi="Tahoma" w:cs="Tahoma"/>
          <w:spacing w:val="-1"/>
          <w:sz w:val="24"/>
          <w:szCs w:val="24"/>
        </w:rPr>
        <w:t>a</w:t>
      </w:r>
      <w:r>
        <w:rPr>
          <w:rFonts w:ascii="Tahoma" w:hAnsi="Tahoma" w:cs="Tahoma"/>
          <w:sz w:val="24"/>
          <w:szCs w:val="24"/>
        </w:rPr>
        <w:t>b</w:t>
      </w:r>
      <w:r>
        <w:rPr>
          <w:rFonts w:ascii="Tahoma" w:hAnsi="Tahoma" w:cs="Tahoma"/>
          <w:spacing w:val="2"/>
          <w:sz w:val="24"/>
          <w:szCs w:val="24"/>
        </w:rPr>
        <w:t>s</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te</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2"/>
          <w:sz w:val="24"/>
          <w:szCs w:val="24"/>
        </w:rPr>
        <w:t>y</w:t>
      </w:r>
      <w:r>
        <w:rPr>
          <w:rFonts w:ascii="Tahoma" w:hAnsi="Tahoma" w:cs="Tahoma"/>
          <w:sz w:val="24"/>
          <w:szCs w:val="24"/>
        </w:rPr>
        <w:t>o</w:t>
      </w:r>
      <w:r>
        <w:rPr>
          <w:rFonts w:ascii="Tahoma" w:hAnsi="Tahoma" w:cs="Tahoma"/>
          <w:spacing w:val="-4"/>
          <w:sz w:val="24"/>
          <w:szCs w:val="24"/>
        </w:rPr>
        <w:t>u</w:t>
      </w:r>
      <w:r>
        <w:rPr>
          <w:rFonts w:ascii="Tahoma" w:hAnsi="Tahoma" w:cs="Tahoma"/>
          <w:spacing w:val="2"/>
          <w:sz w:val="24"/>
          <w:szCs w:val="24"/>
        </w:rPr>
        <w:t>rs</w:t>
      </w:r>
      <w:r>
        <w:rPr>
          <w:rFonts w:ascii="Tahoma" w:hAnsi="Tahoma" w:cs="Tahoma"/>
          <w:spacing w:val="-1"/>
          <w:sz w:val="24"/>
          <w:szCs w:val="24"/>
        </w:rPr>
        <w:t>e</w:t>
      </w:r>
      <w:r>
        <w:rPr>
          <w:rFonts w:ascii="Tahoma" w:hAnsi="Tahoma" w:cs="Tahoma"/>
          <w:spacing w:val="-6"/>
          <w:sz w:val="24"/>
          <w:szCs w:val="24"/>
        </w:rPr>
        <w:t>l</w:t>
      </w:r>
      <w:r>
        <w:rPr>
          <w:rFonts w:ascii="Tahoma" w:hAnsi="Tahoma" w:cs="Tahoma"/>
          <w:sz w:val="24"/>
          <w:szCs w:val="24"/>
        </w:rPr>
        <w:t>f</w:t>
      </w:r>
      <w:r>
        <w:rPr>
          <w:rFonts w:ascii="Tahoma" w:hAnsi="Tahoma" w:cs="Tahoma"/>
          <w:spacing w:val="-1"/>
          <w:sz w:val="24"/>
          <w:szCs w:val="24"/>
        </w:rPr>
        <w:t xml:space="preserve"> f</w:t>
      </w:r>
      <w:r>
        <w:rPr>
          <w:rFonts w:ascii="Tahoma" w:hAnsi="Tahoma" w:cs="Tahoma"/>
          <w:spacing w:val="2"/>
          <w:sz w:val="24"/>
          <w:szCs w:val="24"/>
        </w:rPr>
        <w:t>r</w:t>
      </w:r>
      <w:r>
        <w:rPr>
          <w:rFonts w:ascii="Tahoma" w:hAnsi="Tahoma" w:cs="Tahoma"/>
          <w:sz w:val="24"/>
          <w:szCs w:val="24"/>
        </w:rPr>
        <w:t xml:space="preserve">om </w:t>
      </w:r>
      <w:r>
        <w:rPr>
          <w:rFonts w:ascii="Tahoma" w:hAnsi="Tahoma" w:cs="Tahoma"/>
          <w:spacing w:val="1"/>
          <w:sz w:val="24"/>
          <w:szCs w:val="24"/>
        </w:rPr>
        <w:t>du</w:t>
      </w:r>
      <w:r>
        <w:rPr>
          <w:rFonts w:ascii="Tahoma" w:hAnsi="Tahoma" w:cs="Tahoma"/>
          <w:spacing w:val="-1"/>
          <w:sz w:val="24"/>
          <w:szCs w:val="24"/>
        </w:rPr>
        <w:t>t</w:t>
      </w:r>
      <w:r>
        <w:rPr>
          <w:rFonts w:ascii="Tahoma" w:hAnsi="Tahoma" w:cs="Tahoma"/>
          <w:sz w:val="24"/>
          <w:szCs w:val="24"/>
        </w:rPr>
        <w:t>y</w:t>
      </w:r>
      <w:r>
        <w:rPr>
          <w:rFonts w:ascii="Tahoma" w:hAnsi="Tahoma" w:cs="Tahoma"/>
          <w:spacing w:val="2"/>
          <w:sz w:val="24"/>
          <w:szCs w:val="24"/>
        </w:rPr>
        <w:t xml:space="preserve"> </w:t>
      </w:r>
      <w:r>
        <w:rPr>
          <w:rFonts w:ascii="Tahoma" w:hAnsi="Tahoma" w:cs="Tahoma"/>
          <w:sz w:val="24"/>
          <w:szCs w:val="24"/>
        </w:rPr>
        <w:t>on</w:t>
      </w:r>
      <w:r>
        <w:rPr>
          <w:rFonts w:ascii="Tahoma" w:hAnsi="Tahoma" w:cs="Tahoma"/>
          <w:spacing w:val="2"/>
          <w:sz w:val="24"/>
          <w:szCs w:val="24"/>
        </w:rPr>
        <w:t xml:space="preserve"> </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proofErr w:type="gramStart"/>
      <w:r>
        <w:rPr>
          <w:rFonts w:ascii="Tahoma" w:hAnsi="Tahoma" w:cs="Tahoma"/>
          <w:spacing w:val="-2"/>
          <w:sz w:val="24"/>
          <w:szCs w:val="24"/>
        </w:rPr>
        <w:t>…</w:t>
      </w:r>
      <w:r>
        <w:rPr>
          <w:rFonts w:ascii="Tahoma" w:hAnsi="Tahoma" w:cs="Tahoma"/>
          <w:spacing w:val="3"/>
          <w:sz w:val="24"/>
          <w:szCs w:val="24"/>
        </w:rPr>
        <w:t>.</w:t>
      </w:r>
      <w:r>
        <w:rPr>
          <w:rFonts w:ascii="Tahoma" w:hAnsi="Tahoma" w:cs="Tahoma"/>
          <w:sz w:val="24"/>
          <w:szCs w:val="24"/>
        </w:rPr>
        <w:t>.</w:t>
      </w:r>
      <w:proofErr w:type="gramEnd"/>
    </w:p>
    <w:p w14:paraId="7A12B5D1"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3AD60DA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0D6D440" w14:textId="77777777" w:rsidR="002E681A" w:rsidRDefault="00B4694F">
      <w:pPr>
        <w:widowControl w:val="0"/>
        <w:autoSpaceDE w:val="0"/>
        <w:autoSpaceDN w:val="0"/>
        <w:adjustRightInd w:val="0"/>
        <w:spacing w:after="0" w:line="359" w:lineRule="auto"/>
        <w:ind w:left="111" w:right="79"/>
        <w:jc w:val="both"/>
        <w:rPr>
          <w:rFonts w:ascii="Tahoma" w:hAnsi="Tahoma" w:cs="Tahoma"/>
          <w:sz w:val="24"/>
          <w:szCs w:val="24"/>
        </w:rPr>
      </w:pPr>
      <w:r>
        <w:rPr>
          <w:rFonts w:ascii="Tahoma" w:hAnsi="Tahoma" w:cs="Tahoma"/>
          <w:b/>
          <w:bCs/>
          <w:spacing w:val="-2"/>
          <w:sz w:val="24"/>
          <w:szCs w:val="24"/>
        </w:rPr>
        <w:t>(</w:t>
      </w:r>
      <w:proofErr w:type="gramStart"/>
      <w:r>
        <w:rPr>
          <w:rFonts w:ascii="Tahoma" w:hAnsi="Tahoma" w:cs="Tahoma"/>
          <w:b/>
          <w:bCs/>
          <w:spacing w:val="-2"/>
          <w:sz w:val="24"/>
          <w:szCs w:val="24"/>
        </w:rPr>
        <w:t>S</w:t>
      </w:r>
      <w:r>
        <w:rPr>
          <w:rFonts w:ascii="Tahoma" w:hAnsi="Tahoma" w:cs="Tahoma"/>
          <w:b/>
          <w:bCs/>
          <w:spacing w:val="1"/>
          <w:sz w:val="24"/>
          <w:szCs w:val="24"/>
        </w:rPr>
        <w:t>tat</w:t>
      </w:r>
      <w:r>
        <w:rPr>
          <w:rFonts w:ascii="Tahoma" w:hAnsi="Tahoma" w:cs="Tahoma"/>
          <w:b/>
          <w:bCs/>
          <w:sz w:val="24"/>
          <w:szCs w:val="24"/>
        </w:rPr>
        <w:t xml:space="preserve">e  </w:t>
      </w:r>
      <w:r>
        <w:rPr>
          <w:rFonts w:ascii="Tahoma" w:hAnsi="Tahoma" w:cs="Tahoma"/>
          <w:b/>
          <w:bCs/>
          <w:spacing w:val="1"/>
          <w:sz w:val="24"/>
          <w:szCs w:val="24"/>
        </w:rPr>
        <w:t>t</w:t>
      </w:r>
      <w:r>
        <w:rPr>
          <w:rFonts w:ascii="Tahoma" w:hAnsi="Tahoma" w:cs="Tahoma"/>
          <w:b/>
          <w:bCs/>
          <w:sz w:val="24"/>
          <w:szCs w:val="24"/>
        </w:rPr>
        <w:t>he</w:t>
      </w:r>
      <w:proofErr w:type="gramEnd"/>
      <w:r>
        <w:rPr>
          <w:rFonts w:ascii="Tahoma" w:hAnsi="Tahoma" w:cs="Tahoma"/>
          <w:b/>
          <w:bCs/>
          <w:sz w:val="24"/>
          <w:szCs w:val="24"/>
        </w:rPr>
        <w:t xml:space="preserve"> </w:t>
      </w:r>
      <w:r>
        <w:rPr>
          <w:rFonts w:ascii="Tahoma" w:hAnsi="Tahoma" w:cs="Tahoma"/>
          <w:b/>
          <w:bCs/>
          <w:spacing w:val="1"/>
          <w:sz w:val="24"/>
          <w:szCs w:val="24"/>
        </w:rPr>
        <w:t xml:space="preserve"> pa</w:t>
      </w:r>
      <w:r>
        <w:rPr>
          <w:rFonts w:ascii="Tahoma" w:hAnsi="Tahoma" w:cs="Tahoma"/>
          <w:b/>
          <w:bCs/>
          <w:spacing w:val="-5"/>
          <w:sz w:val="24"/>
          <w:szCs w:val="24"/>
        </w:rPr>
        <w:t>r</w:t>
      </w:r>
      <w:r>
        <w:rPr>
          <w:rFonts w:ascii="Tahoma" w:hAnsi="Tahoma" w:cs="Tahoma"/>
          <w:b/>
          <w:bCs/>
          <w:spacing w:val="1"/>
          <w:sz w:val="24"/>
          <w:szCs w:val="24"/>
        </w:rPr>
        <w:t>t</w:t>
      </w:r>
      <w:r>
        <w:rPr>
          <w:rFonts w:ascii="Tahoma" w:hAnsi="Tahoma" w:cs="Tahoma"/>
          <w:b/>
          <w:bCs/>
          <w:spacing w:val="2"/>
          <w:sz w:val="24"/>
          <w:szCs w:val="24"/>
        </w:rPr>
        <w:t>i</w:t>
      </w:r>
      <w:r>
        <w:rPr>
          <w:rFonts w:ascii="Tahoma" w:hAnsi="Tahoma" w:cs="Tahoma"/>
          <w:b/>
          <w:bCs/>
          <w:spacing w:val="-3"/>
          <w:sz w:val="24"/>
          <w:szCs w:val="24"/>
        </w:rPr>
        <w:t>c</w:t>
      </w:r>
      <w:r>
        <w:rPr>
          <w:rFonts w:ascii="Tahoma" w:hAnsi="Tahoma" w:cs="Tahoma"/>
          <w:b/>
          <w:bCs/>
          <w:spacing w:val="1"/>
          <w:sz w:val="24"/>
          <w:szCs w:val="24"/>
        </w:rPr>
        <w:t>u</w:t>
      </w:r>
      <w:r>
        <w:rPr>
          <w:rFonts w:ascii="Tahoma" w:hAnsi="Tahoma" w:cs="Tahoma"/>
          <w:b/>
          <w:bCs/>
          <w:spacing w:val="-1"/>
          <w:sz w:val="24"/>
          <w:szCs w:val="24"/>
        </w:rPr>
        <w:t>l</w:t>
      </w:r>
      <w:r>
        <w:rPr>
          <w:rFonts w:ascii="Tahoma" w:hAnsi="Tahoma" w:cs="Tahoma"/>
          <w:b/>
          <w:bCs/>
          <w:spacing w:val="1"/>
          <w:sz w:val="24"/>
          <w:szCs w:val="24"/>
        </w:rPr>
        <w:t>a</w:t>
      </w:r>
      <w:r>
        <w:rPr>
          <w:rFonts w:ascii="Tahoma" w:hAnsi="Tahoma" w:cs="Tahoma"/>
          <w:b/>
          <w:bCs/>
          <w:sz w:val="24"/>
          <w:szCs w:val="24"/>
        </w:rPr>
        <w:t xml:space="preserve">rs  </w:t>
      </w:r>
      <w:r>
        <w:rPr>
          <w:rFonts w:ascii="Tahoma" w:hAnsi="Tahoma" w:cs="Tahoma"/>
          <w:b/>
          <w:bCs/>
          <w:spacing w:val="-4"/>
          <w:sz w:val="24"/>
          <w:szCs w:val="24"/>
        </w:rPr>
        <w:t>o</w:t>
      </w:r>
      <w:r>
        <w:rPr>
          <w:rFonts w:ascii="Tahoma" w:hAnsi="Tahoma" w:cs="Tahoma"/>
          <w:b/>
          <w:bCs/>
          <w:sz w:val="24"/>
          <w:szCs w:val="24"/>
        </w:rPr>
        <w:t xml:space="preserve">f  </w:t>
      </w:r>
      <w:r>
        <w:rPr>
          <w:rFonts w:ascii="Tahoma" w:hAnsi="Tahoma" w:cs="Tahoma"/>
          <w:b/>
          <w:bCs/>
          <w:spacing w:val="1"/>
          <w:sz w:val="24"/>
          <w:szCs w:val="24"/>
        </w:rPr>
        <w:t>t</w:t>
      </w:r>
      <w:r>
        <w:rPr>
          <w:rFonts w:ascii="Tahoma" w:hAnsi="Tahoma" w:cs="Tahoma"/>
          <w:b/>
          <w:bCs/>
          <w:sz w:val="24"/>
          <w:szCs w:val="24"/>
        </w:rPr>
        <w:t>he</w:t>
      </w:r>
      <w:r>
        <w:rPr>
          <w:rFonts w:ascii="Tahoma" w:hAnsi="Tahoma" w:cs="Tahoma"/>
          <w:b/>
          <w:bCs/>
          <w:spacing w:val="57"/>
          <w:sz w:val="24"/>
          <w:szCs w:val="24"/>
        </w:rPr>
        <w:t xml:space="preserve"> </w:t>
      </w:r>
      <w:r>
        <w:rPr>
          <w:rFonts w:ascii="Tahoma" w:hAnsi="Tahoma" w:cs="Tahoma"/>
          <w:b/>
          <w:bCs/>
          <w:spacing w:val="1"/>
          <w:sz w:val="24"/>
          <w:szCs w:val="24"/>
        </w:rPr>
        <w:t>a</w:t>
      </w:r>
      <w:r>
        <w:rPr>
          <w:rFonts w:ascii="Tahoma" w:hAnsi="Tahoma" w:cs="Tahoma"/>
          <w:b/>
          <w:bCs/>
          <w:spacing w:val="-1"/>
          <w:sz w:val="24"/>
          <w:szCs w:val="24"/>
        </w:rPr>
        <w:t>b</w:t>
      </w:r>
      <w:r>
        <w:rPr>
          <w:rFonts w:ascii="Tahoma" w:hAnsi="Tahoma" w:cs="Tahoma"/>
          <w:b/>
          <w:bCs/>
          <w:spacing w:val="2"/>
          <w:sz w:val="24"/>
          <w:szCs w:val="24"/>
        </w:rPr>
        <w:t>s</w:t>
      </w:r>
      <w:r>
        <w:rPr>
          <w:rFonts w:ascii="Tahoma" w:hAnsi="Tahoma" w:cs="Tahoma"/>
          <w:b/>
          <w:bCs/>
          <w:spacing w:val="-3"/>
          <w:sz w:val="24"/>
          <w:szCs w:val="24"/>
        </w:rPr>
        <w:t>e</w:t>
      </w:r>
      <w:r>
        <w:rPr>
          <w:rFonts w:ascii="Tahoma" w:hAnsi="Tahoma" w:cs="Tahoma"/>
          <w:b/>
          <w:bCs/>
          <w:spacing w:val="2"/>
          <w:sz w:val="24"/>
          <w:szCs w:val="24"/>
        </w:rPr>
        <w:t>n</w:t>
      </w:r>
      <w:r>
        <w:rPr>
          <w:rFonts w:ascii="Tahoma" w:hAnsi="Tahoma" w:cs="Tahoma"/>
          <w:b/>
          <w:bCs/>
          <w:spacing w:val="-3"/>
          <w:sz w:val="24"/>
          <w:szCs w:val="24"/>
        </w:rPr>
        <w:t>c</w:t>
      </w:r>
      <w:r>
        <w:rPr>
          <w:rFonts w:ascii="Tahoma" w:hAnsi="Tahoma" w:cs="Tahoma"/>
          <w:b/>
          <w:bCs/>
          <w:sz w:val="24"/>
          <w:szCs w:val="24"/>
        </w:rPr>
        <w:t>e</w:t>
      </w:r>
      <w:r>
        <w:rPr>
          <w:rFonts w:ascii="Tahoma" w:hAnsi="Tahoma" w:cs="Tahoma"/>
          <w:b/>
          <w:bCs/>
          <w:spacing w:val="57"/>
          <w:sz w:val="24"/>
          <w:szCs w:val="24"/>
        </w:rPr>
        <w:t xml:space="preserve"> </w:t>
      </w:r>
      <w:r>
        <w:rPr>
          <w:rFonts w:ascii="Tahoma" w:hAnsi="Tahoma" w:cs="Tahoma"/>
          <w:b/>
          <w:bCs/>
          <w:spacing w:val="2"/>
          <w:sz w:val="24"/>
          <w:szCs w:val="24"/>
        </w:rPr>
        <w:t>inc</w:t>
      </w:r>
      <w:r>
        <w:rPr>
          <w:rFonts w:ascii="Tahoma" w:hAnsi="Tahoma" w:cs="Tahoma"/>
          <w:b/>
          <w:bCs/>
          <w:spacing w:val="-1"/>
          <w:sz w:val="24"/>
          <w:szCs w:val="24"/>
        </w:rPr>
        <w:t>l</w:t>
      </w:r>
      <w:r>
        <w:rPr>
          <w:rFonts w:ascii="Tahoma" w:hAnsi="Tahoma" w:cs="Tahoma"/>
          <w:b/>
          <w:bCs/>
          <w:spacing w:val="1"/>
          <w:sz w:val="24"/>
          <w:szCs w:val="24"/>
        </w:rPr>
        <w:t>u</w:t>
      </w:r>
      <w:r>
        <w:rPr>
          <w:rFonts w:ascii="Tahoma" w:hAnsi="Tahoma" w:cs="Tahoma"/>
          <w:b/>
          <w:bCs/>
          <w:spacing w:val="-1"/>
          <w:sz w:val="24"/>
          <w:szCs w:val="24"/>
        </w:rPr>
        <w:t>d</w:t>
      </w:r>
      <w:r>
        <w:rPr>
          <w:rFonts w:ascii="Tahoma" w:hAnsi="Tahoma" w:cs="Tahoma"/>
          <w:b/>
          <w:bCs/>
          <w:spacing w:val="-3"/>
          <w:sz w:val="24"/>
          <w:szCs w:val="24"/>
        </w:rPr>
        <w:t>i</w:t>
      </w:r>
      <w:r>
        <w:rPr>
          <w:rFonts w:ascii="Tahoma" w:hAnsi="Tahoma" w:cs="Tahoma"/>
          <w:b/>
          <w:bCs/>
          <w:spacing w:val="2"/>
          <w:sz w:val="24"/>
          <w:szCs w:val="24"/>
        </w:rPr>
        <w:t>n</w:t>
      </w:r>
      <w:r>
        <w:rPr>
          <w:rFonts w:ascii="Tahoma" w:hAnsi="Tahoma" w:cs="Tahoma"/>
          <w:b/>
          <w:bCs/>
          <w:sz w:val="24"/>
          <w:szCs w:val="24"/>
        </w:rPr>
        <w:t>g</w:t>
      </w:r>
      <w:r>
        <w:rPr>
          <w:rFonts w:ascii="Tahoma" w:hAnsi="Tahoma" w:cs="Tahoma"/>
          <w:b/>
          <w:bCs/>
          <w:spacing w:val="56"/>
          <w:sz w:val="24"/>
          <w:szCs w:val="24"/>
        </w:rPr>
        <w:t xml:space="preserve"> </w:t>
      </w:r>
      <w:r>
        <w:rPr>
          <w:rFonts w:ascii="Tahoma" w:hAnsi="Tahoma" w:cs="Tahoma"/>
          <w:b/>
          <w:bCs/>
          <w:spacing w:val="2"/>
          <w:sz w:val="24"/>
          <w:szCs w:val="24"/>
        </w:rPr>
        <w:t>n</w:t>
      </w:r>
      <w:r>
        <w:rPr>
          <w:rFonts w:ascii="Tahoma" w:hAnsi="Tahoma" w:cs="Tahoma"/>
          <w:b/>
          <w:bCs/>
          <w:spacing w:val="1"/>
          <w:sz w:val="24"/>
          <w:szCs w:val="24"/>
        </w:rPr>
        <w:t>um</w:t>
      </w:r>
      <w:r>
        <w:rPr>
          <w:rFonts w:ascii="Tahoma" w:hAnsi="Tahoma" w:cs="Tahoma"/>
          <w:b/>
          <w:bCs/>
          <w:spacing w:val="-1"/>
          <w:sz w:val="24"/>
          <w:szCs w:val="24"/>
        </w:rPr>
        <w:t>b</w:t>
      </w:r>
      <w:r>
        <w:rPr>
          <w:rFonts w:ascii="Tahoma" w:hAnsi="Tahoma" w:cs="Tahoma"/>
          <w:b/>
          <w:bCs/>
          <w:spacing w:val="2"/>
          <w:sz w:val="24"/>
          <w:szCs w:val="24"/>
        </w:rPr>
        <w:t>e</w:t>
      </w:r>
      <w:r>
        <w:rPr>
          <w:rFonts w:ascii="Tahoma" w:hAnsi="Tahoma" w:cs="Tahoma"/>
          <w:b/>
          <w:bCs/>
          <w:sz w:val="24"/>
          <w:szCs w:val="24"/>
        </w:rPr>
        <w:t>r</w:t>
      </w:r>
      <w:r>
        <w:rPr>
          <w:rFonts w:ascii="Tahoma" w:hAnsi="Tahoma" w:cs="Tahoma"/>
          <w:b/>
          <w:bCs/>
          <w:spacing w:val="55"/>
          <w:sz w:val="24"/>
          <w:szCs w:val="24"/>
        </w:rPr>
        <w:t xml:space="preserve"> </w:t>
      </w:r>
      <w:r>
        <w:rPr>
          <w:rFonts w:ascii="Tahoma" w:hAnsi="Tahoma" w:cs="Tahoma"/>
          <w:b/>
          <w:bCs/>
          <w:spacing w:val="1"/>
          <w:sz w:val="24"/>
          <w:szCs w:val="24"/>
        </w:rPr>
        <w:t>o</w:t>
      </w:r>
      <w:r>
        <w:rPr>
          <w:rFonts w:ascii="Tahoma" w:hAnsi="Tahoma" w:cs="Tahoma"/>
          <w:b/>
          <w:bCs/>
          <w:sz w:val="24"/>
          <w:szCs w:val="24"/>
        </w:rPr>
        <w:t xml:space="preserve">f  </w:t>
      </w:r>
      <w:r>
        <w:rPr>
          <w:rFonts w:ascii="Tahoma" w:hAnsi="Tahoma" w:cs="Tahoma"/>
          <w:b/>
          <w:bCs/>
          <w:spacing w:val="-1"/>
          <w:sz w:val="24"/>
          <w:szCs w:val="24"/>
        </w:rPr>
        <w:t>d</w:t>
      </w:r>
      <w:r>
        <w:rPr>
          <w:rFonts w:ascii="Tahoma" w:hAnsi="Tahoma" w:cs="Tahoma"/>
          <w:b/>
          <w:bCs/>
          <w:spacing w:val="1"/>
          <w:sz w:val="24"/>
          <w:szCs w:val="24"/>
        </w:rPr>
        <w:t>a</w:t>
      </w:r>
      <w:r>
        <w:rPr>
          <w:rFonts w:ascii="Tahoma" w:hAnsi="Tahoma" w:cs="Tahoma"/>
          <w:b/>
          <w:bCs/>
          <w:spacing w:val="-5"/>
          <w:sz w:val="24"/>
          <w:szCs w:val="24"/>
        </w:rPr>
        <w:t>y</w:t>
      </w:r>
      <w:r>
        <w:rPr>
          <w:rFonts w:ascii="Tahoma" w:hAnsi="Tahoma" w:cs="Tahoma"/>
          <w:b/>
          <w:bCs/>
          <w:sz w:val="24"/>
          <w:szCs w:val="24"/>
        </w:rPr>
        <w:t xml:space="preserve">s  </w:t>
      </w:r>
      <w:r>
        <w:rPr>
          <w:rFonts w:ascii="Tahoma" w:hAnsi="Tahoma" w:cs="Tahoma"/>
          <w:b/>
          <w:bCs/>
          <w:spacing w:val="-4"/>
          <w:sz w:val="24"/>
          <w:szCs w:val="24"/>
        </w:rPr>
        <w:t>a</w:t>
      </w:r>
      <w:r>
        <w:rPr>
          <w:rFonts w:ascii="Tahoma" w:hAnsi="Tahoma" w:cs="Tahoma"/>
          <w:b/>
          <w:bCs/>
          <w:spacing w:val="2"/>
          <w:sz w:val="24"/>
          <w:szCs w:val="24"/>
        </w:rPr>
        <w:t>n</w:t>
      </w:r>
      <w:r>
        <w:rPr>
          <w:rFonts w:ascii="Tahoma" w:hAnsi="Tahoma" w:cs="Tahoma"/>
          <w:b/>
          <w:bCs/>
          <w:sz w:val="24"/>
          <w:szCs w:val="24"/>
        </w:rPr>
        <w:t>d</w:t>
      </w:r>
      <w:r>
        <w:rPr>
          <w:rFonts w:ascii="Tahoma" w:hAnsi="Tahoma" w:cs="Tahoma"/>
          <w:b/>
          <w:bCs/>
          <w:spacing w:val="59"/>
          <w:sz w:val="24"/>
          <w:szCs w:val="24"/>
        </w:rPr>
        <w:t xml:space="preserve"> </w:t>
      </w:r>
      <w:r>
        <w:rPr>
          <w:rFonts w:ascii="Tahoma" w:hAnsi="Tahoma" w:cs="Tahoma"/>
          <w:b/>
          <w:bCs/>
          <w:spacing w:val="2"/>
          <w:sz w:val="24"/>
          <w:szCs w:val="24"/>
        </w:rPr>
        <w:t>s</w:t>
      </w:r>
      <w:r>
        <w:rPr>
          <w:rFonts w:ascii="Tahoma" w:hAnsi="Tahoma" w:cs="Tahoma"/>
          <w:b/>
          <w:bCs/>
          <w:spacing w:val="-4"/>
          <w:sz w:val="24"/>
          <w:szCs w:val="24"/>
        </w:rPr>
        <w:t>p</w:t>
      </w:r>
      <w:r>
        <w:rPr>
          <w:rFonts w:ascii="Tahoma" w:hAnsi="Tahoma" w:cs="Tahoma"/>
          <w:b/>
          <w:bCs/>
          <w:spacing w:val="2"/>
          <w:sz w:val="24"/>
          <w:szCs w:val="24"/>
        </w:rPr>
        <w:t>ec</w:t>
      </w:r>
      <w:r>
        <w:rPr>
          <w:rFonts w:ascii="Tahoma" w:hAnsi="Tahoma" w:cs="Tahoma"/>
          <w:b/>
          <w:bCs/>
          <w:spacing w:val="-3"/>
          <w:sz w:val="24"/>
          <w:szCs w:val="24"/>
        </w:rPr>
        <w:t>i</w:t>
      </w:r>
      <w:r>
        <w:rPr>
          <w:rFonts w:ascii="Tahoma" w:hAnsi="Tahoma" w:cs="Tahoma"/>
          <w:b/>
          <w:bCs/>
          <w:spacing w:val="2"/>
          <w:sz w:val="24"/>
          <w:szCs w:val="24"/>
        </w:rPr>
        <w:t>f</w:t>
      </w:r>
      <w:r>
        <w:rPr>
          <w:rFonts w:ascii="Tahoma" w:hAnsi="Tahoma" w:cs="Tahoma"/>
          <w:b/>
          <w:bCs/>
          <w:spacing w:val="-3"/>
          <w:sz w:val="24"/>
          <w:szCs w:val="24"/>
        </w:rPr>
        <w:t>i</w:t>
      </w:r>
      <w:r>
        <w:rPr>
          <w:rFonts w:ascii="Tahoma" w:hAnsi="Tahoma" w:cs="Tahoma"/>
          <w:b/>
          <w:bCs/>
          <w:sz w:val="24"/>
          <w:szCs w:val="24"/>
        </w:rPr>
        <w:t xml:space="preserve">c </w:t>
      </w:r>
      <w:r>
        <w:rPr>
          <w:rFonts w:ascii="Tahoma" w:hAnsi="Tahoma" w:cs="Tahoma"/>
          <w:b/>
          <w:bCs/>
          <w:spacing w:val="-1"/>
          <w:sz w:val="24"/>
          <w:szCs w:val="24"/>
        </w:rPr>
        <w:t>d</w:t>
      </w:r>
      <w:r>
        <w:rPr>
          <w:rFonts w:ascii="Tahoma" w:hAnsi="Tahoma" w:cs="Tahoma"/>
          <w:b/>
          <w:bCs/>
          <w:spacing w:val="1"/>
          <w:sz w:val="24"/>
          <w:szCs w:val="24"/>
        </w:rPr>
        <w:t>at</w:t>
      </w:r>
      <w:r>
        <w:rPr>
          <w:rFonts w:ascii="Tahoma" w:hAnsi="Tahoma" w:cs="Tahoma"/>
          <w:b/>
          <w:bCs/>
          <w:spacing w:val="2"/>
          <w:sz w:val="24"/>
          <w:szCs w:val="24"/>
        </w:rPr>
        <w:t>es)</w:t>
      </w:r>
    </w:p>
    <w:p w14:paraId="0C997C83" w14:textId="77777777" w:rsidR="002E681A" w:rsidRDefault="002E681A">
      <w:pPr>
        <w:widowControl w:val="0"/>
        <w:autoSpaceDE w:val="0"/>
        <w:autoSpaceDN w:val="0"/>
        <w:adjustRightInd w:val="0"/>
        <w:spacing w:after="0" w:line="240" w:lineRule="exact"/>
        <w:rPr>
          <w:rFonts w:ascii="Tahoma" w:hAnsi="Tahoma" w:cs="Tahoma"/>
          <w:sz w:val="24"/>
          <w:szCs w:val="24"/>
        </w:rPr>
      </w:pPr>
    </w:p>
    <w:p w14:paraId="774A5839" w14:textId="77777777" w:rsidR="002E681A" w:rsidRDefault="00B4694F">
      <w:pPr>
        <w:widowControl w:val="0"/>
        <w:autoSpaceDE w:val="0"/>
        <w:autoSpaceDN w:val="0"/>
        <w:adjustRightInd w:val="0"/>
        <w:spacing w:after="0" w:line="361" w:lineRule="auto"/>
        <w:ind w:left="111" w:right="80"/>
        <w:jc w:val="both"/>
        <w:rPr>
          <w:rFonts w:ascii="Tahoma" w:hAnsi="Tahoma" w:cs="Tahoma"/>
          <w:sz w:val="24"/>
          <w:szCs w:val="24"/>
        </w:rPr>
      </w:pPr>
      <w:r>
        <w:rPr>
          <w:rFonts w:ascii="Tahoma" w:hAnsi="Tahoma" w:cs="Tahoma"/>
          <w:spacing w:val="2"/>
          <w:sz w:val="24"/>
          <w:szCs w:val="24"/>
        </w:rPr>
        <w:t>I</w:t>
      </w:r>
      <w:r>
        <w:rPr>
          <w:rFonts w:ascii="Tahoma" w:hAnsi="Tahoma" w:cs="Tahoma"/>
          <w:sz w:val="24"/>
          <w:szCs w:val="24"/>
        </w:rPr>
        <w:t>n</w:t>
      </w:r>
      <w:r>
        <w:rPr>
          <w:rFonts w:ascii="Tahoma" w:hAnsi="Tahoma" w:cs="Tahoma"/>
          <w:spacing w:val="-3"/>
          <w:sz w:val="24"/>
          <w:szCs w:val="24"/>
        </w:rPr>
        <w:t xml:space="preserve"> </w:t>
      </w:r>
      <w:r>
        <w:rPr>
          <w:rFonts w:ascii="Tahoma" w:hAnsi="Tahoma" w:cs="Tahoma"/>
          <w:spacing w:val="-4"/>
          <w:sz w:val="24"/>
          <w:szCs w:val="24"/>
        </w:rPr>
        <w:t>v</w:t>
      </w:r>
      <w:r>
        <w:rPr>
          <w:rFonts w:ascii="Tahoma" w:hAnsi="Tahoma" w:cs="Tahoma"/>
          <w:spacing w:val="2"/>
          <w:sz w:val="24"/>
          <w:szCs w:val="24"/>
        </w:rPr>
        <w:t>i</w:t>
      </w:r>
      <w:r>
        <w:rPr>
          <w:rFonts w:ascii="Tahoma" w:hAnsi="Tahoma" w:cs="Tahoma"/>
          <w:spacing w:val="-1"/>
          <w:sz w:val="24"/>
          <w:szCs w:val="24"/>
        </w:rPr>
        <w:t>e</w:t>
      </w:r>
      <w:r>
        <w:rPr>
          <w:rFonts w:ascii="Tahoma" w:hAnsi="Tahoma" w:cs="Tahoma"/>
          <w:sz w:val="24"/>
          <w:szCs w:val="24"/>
        </w:rPr>
        <w:t>w</w:t>
      </w:r>
      <w:r>
        <w:rPr>
          <w:rFonts w:ascii="Tahoma" w:hAnsi="Tahoma" w:cs="Tahoma"/>
          <w:spacing w:val="-4"/>
          <w:sz w:val="24"/>
          <w:szCs w:val="24"/>
        </w:rPr>
        <w:t xml:space="preserve"> </w:t>
      </w:r>
      <w:r>
        <w:rPr>
          <w:rFonts w:ascii="Tahoma" w:hAnsi="Tahoma" w:cs="Tahoma"/>
          <w:sz w:val="24"/>
          <w:szCs w:val="24"/>
        </w:rPr>
        <w:t>of</w:t>
      </w:r>
      <w:r>
        <w:rPr>
          <w:rFonts w:ascii="Tahoma" w:hAnsi="Tahoma" w:cs="Tahoma"/>
          <w:spacing w:val="-6"/>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6"/>
          <w:sz w:val="24"/>
          <w:szCs w:val="24"/>
        </w:rPr>
        <w:t xml:space="preserve"> </w:t>
      </w:r>
      <w:r>
        <w:rPr>
          <w:rFonts w:ascii="Tahoma" w:hAnsi="Tahoma" w:cs="Tahoma"/>
          <w:spacing w:val="-1"/>
          <w:sz w:val="24"/>
          <w:szCs w:val="24"/>
        </w:rPr>
        <w:t>a</w:t>
      </w:r>
      <w:r>
        <w:rPr>
          <w:rFonts w:ascii="Tahoma" w:hAnsi="Tahoma" w:cs="Tahoma"/>
          <w:sz w:val="24"/>
          <w:szCs w:val="24"/>
        </w:rPr>
        <w:t>bo</w:t>
      </w:r>
      <w:r>
        <w:rPr>
          <w:rFonts w:ascii="Tahoma" w:hAnsi="Tahoma" w:cs="Tahoma"/>
          <w:spacing w:val="1"/>
          <w:sz w:val="24"/>
          <w:szCs w:val="24"/>
        </w:rPr>
        <w:t>v</w:t>
      </w:r>
      <w:r>
        <w:rPr>
          <w:rFonts w:ascii="Tahoma" w:hAnsi="Tahoma" w:cs="Tahoma"/>
          <w:spacing w:val="-1"/>
          <w:sz w:val="24"/>
          <w:szCs w:val="24"/>
        </w:rPr>
        <w:t>e</w:t>
      </w:r>
      <w:r>
        <w:rPr>
          <w:rFonts w:ascii="Tahoma" w:hAnsi="Tahoma" w:cs="Tahoma"/>
          <w:sz w:val="24"/>
          <w:szCs w:val="24"/>
        </w:rPr>
        <w:t>,</w:t>
      </w:r>
      <w:r>
        <w:rPr>
          <w:rFonts w:ascii="Tahoma" w:hAnsi="Tahoma" w:cs="Tahoma"/>
          <w:spacing w:val="-3"/>
          <w:sz w:val="24"/>
          <w:szCs w:val="24"/>
        </w:rPr>
        <w:t xml:space="preserve"> </w:t>
      </w:r>
      <w:r>
        <w:rPr>
          <w:rFonts w:ascii="Tahoma" w:hAnsi="Tahoma" w:cs="Tahoma"/>
          <w:spacing w:val="2"/>
          <w:sz w:val="24"/>
          <w:szCs w:val="24"/>
        </w:rPr>
        <w:t>y</w:t>
      </w:r>
      <w:r>
        <w:rPr>
          <w:rFonts w:ascii="Tahoma" w:hAnsi="Tahoma" w:cs="Tahoma"/>
          <w:spacing w:val="-5"/>
          <w:sz w:val="24"/>
          <w:szCs w:val="24"/>
        </w:rPr>
        <w:t>o</w:t>
      </w:r>
      <w:r>
        <w:rPr>
          <w:rFonts w:ascii="Tahoma" w:hAnsi="Tahoma" w:cs="Tahoma"/>
          <w:spacing w:val="1"/>
          <w:sz w:val="24"/>
          <w:szCs w:val="24"/>
        </w:rPr>
        <w:t>u</w:t>
      </w:r>
      <w:r>
        <w:rPr>
          <w:rFonts w:ascii="Tahoma" w:hAnsi="Tahoma" w:cs="Tahoma"/>
          <w:sz w:val="24"/>
          <w:szCs w:val="24"/>
        </w:rPr>
        <w:t>r</w:t>
      </w:r>
      <w:r>
        <w:rPr>
          <w:rFonts w:ascii="Tahoma" w:hAnsi="Tahoma" w:cs="Tahoma"/>
          <w:spacing w:val="-7"/>
          <w:sz w:val="24"/>
          <w:szCs w:val="24"/>
        </w:rPr>
        <w:t xml:space="preserve"> </w:t>
      </w:r>
      <w:r>
        <w:rPr>
          <w:rFonts w:ascii="Tahoma" w:hAnsi="Tahoma" w:cs="Tahoma"/>
          <w:spacing w:val="1"/>
          <w:sz w:val="24"/>
          <w:szCs w:val="24"/>
        </w:rPr>
        <w:t>d</w:t>
      </w:r>
      <w:r>
        <w:rPr>
          <w:rFonts w:ascii="Tahoma" w:hAnsi="Tahoma" w:cs="Tahoma"/>
          <w:spacing w:val="2"/>
          <w:sz w:val="24"/>
          <w:szCs w:val="24"/>
        </w:rPr>
        <w:t>is</w:t>
      </w:r>
      <w:r>
        <w:rPr>
          <w:rFonts w:ascii="Tahoma" w:hAnsi="Tahoma" w:cs="Tahoma"/>
          <w:spacing w:val="-5"/>
          <w:sz w:val="24"/>
          <w:szCs w:val="24"/>
        </w:rPr>
        <w:t>m</w:t>
      </w:r>
      <w:r>
        <w:rPr>
          <w:rFonts w:ascii="Tahoma" w:hAnsi="Tahoma" w:cs="Tahoma"/>
          <w:spacing w:val="2"/>
          <w:sz w:val="24"/>
          <w:szCs w:val="24"/>
        </w:rPr>
        <w:t>iss</w:t>
      </w:r>
      <w:r>
        <w:rPr>
          <w:rFonts w:ascii="Tahoma" w:hAnsi="Tahoma" w:cs="Tahoma"/>
          <w:spacing w:val="-1"/>
          <w:sz w:val="24"/>
          <w:szCs w:val="24"/>
        </w:rPr>
        <w:t>a</w:t>
      </w:r>
      <w:r>
        <w:rPr>
          <w:rFonts w:ascii="Tahoma" w:hAnsi="Tahoma" w:cs="Tahoma"/>
          <w:sz w:val="24"/>
          <w:szCs w:val="24"/>
        </w:rPr>
        <w:t>l</w:t>
      </w:r>
      <w:r>
        <w:rPr>
          <w:rFonts w:ascii="Tahoma" w:hAnsi="Tahoma" w:cs="Tahoma"/>
          <w:spacing w:val="-7"/>
          <w:sz w:val="24"/>
          <w:szCs w:val="24"/>
        </w:rPr>
        <w:t xml:space="preserve"> </w:t>
      </w:r>
      <w:r>
        <w:rPr>
          <w:rFonts w:ascii="Tahoma" w:hAnsi="Tahoma" w:cs="Tahoma"/>
          <w:spacing w:val="-1"/>
          <w:sz w:val="24"/>
          <w:szCs w:val="24"/>
        </w:rPr>
        <w:t>f</w:t>
      </w:r>
      <w:r>
        <w:rPr>
          <w:rFonts w:ascii="Tahoma" w:hAnsi="Tahoma" w:cs="Tahoma"/>
          <w:spacing w:val="2"/>
          <w:sz w:val="24"/>
          <w:szCs w:val="24"/>
        </w:rPr>
        <w:t>r</w:t>
      </w:r>
      <w:r>
        <w:rPr>
          <w:rFonts w:ascii="Tahoma" w:hAnsi="Tahoma" w:cs="Tahoma"/>
          <w:sz w:val="24"/>
          <w:szCs w:val="24"/>
        </w:rPr>
        <w:t>om</w:t>
      </w:r>
      <w:r>
        <w:rPr>
          <w:rFonts w:ascii="Tahoma" w:hAnsi="Tahoma" w:cs="Tahoma"/>
          <w:spacing w:val="-10"/>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6"/>
          <w:sz w:val="24"/>
          <w:szCs w:val="24"/>
        </w:rPr>
        <w:t xml:space="preserve"> </w:t>
      </w:r>
      <w:r>
        <w:rPr>
          <w:rFonts w:ascii="Tahoma" w:hAnsi="Tahoma" w:cs="Tahoma"/>
          <w:spacing w:val="-3"/>
          <w:sz w:val="24"/>
          <w:szCs w:val="24"/>
        </w:rPr>
        <w:t>s</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v</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e</w:t>
      </w:r>
      <w:r>
        <w:rPr>
          <w:rFonts w:ascii="Tahoma" w:hAnsi="Tahoma" w:cs="Tahoma"/>
          <w:spacing w:val="-6"/>
          <w:sz w:val="24"/>
          <w:szCs w:val="24"/>
        </w:rPr>
        <w:t xml:space="preserve"> </w:t>
      </w:r>
      <w:r>
        <w:rPr>
          <w:rFonts w:ascii="Tahoma" w:hAnsi="Tahoma" w:cs="Tahoma"/>
          <w:spacing w:val="-5"/>
          <w:sz w:val="24"/>
          <w:szCs w:val="24"/>
        </w:rPr>
        <w:t>o</w:t>
      </w:r>
      <w:r>
        <w:rPr>
          <w:rFonts w:ascii="Tahoma" w:hAnsi="Tahoma" w:cs="Tahoma"/>
          <w:sz w:val="24"/>
          <w:szCs w:val="24"/>
        </w:rPr>
        <w:t>n</w:t>
      </w:r>
      <w:r>
        <w:rPr>
          <w:rFonts w:ascii="Tahoma" w:hAnsi="Tahoma" w:cs="Tahoma"/>
          <w:spacing w:val="-3"/>
          <w:sz w:val="24"/>
          <w:szCs w:val="24"/>
        </w:rPr>
        <w:t xml:space="preserve"> </w:t>
      </w:r>
      <w:r>
        <w:rPr>
          <w:rFonts w:ascii="Tahoma" w:hAnsi="Tahoma" w:cs="Tahoma"/>
          <w:spacing w:val="-1"/>
          <w:sz w:val="24"/>
          <w:szCs w:val="24"/>
        </w:rPr>
        <w:t>a</w:t>
      </w:r>
      <w:r>
        <w:rPr>
          <w:rFonts w:ascii="Tahoma" w:hAnsi="Tahoma" w:cs="Tahoma"/>
          <w:spacing w:val="1"/>
          <w:sz w:val="24"/>
          <w:szCs w:val="24"/>
        </w:rPr>
        <w:t>cc</w:t>
      </w:r>
      <w:r>
        <w:rPr>
          <w:rFonts w:ascii="Tahoma" w:hAnsi="Tahoma" w:cs="Tahoma"/>
          <w:spacing w:val="-5"/>
          <w:sz w:val="24"/>
          <w:szCs w:val="24"/>
        </w:rPr>
        <w:t>o</w:t>
      </w:r>
      <w:r>
        <w:rPr>
          <w:rFonts w:ascii="Tahoma" w:hAnsi="Tahoma" w:cs="Tahoma"/>
          <w:spacing w:val="1"/>
          <w:sz w:val="24"/>
          <w:szCs w:val="24"/>
        </w:rPr>
        <w:t>u</w:t>
      </w:r>
      <w:r>
        <w:rPr>
          <w:rFonts w:ascii="Tahoma" w:hAnsi="Tahoma" w:cs="Tahoma"/>
          <w:spacing w:val="2"/>
          <w:sz w:val="24"/>
          <w:szCs w:val="24"/>
        </w:rPr>
        <w:t>n</w:t>
      </w:r>
      <w:r>
        <w:rPr>
          <w:rFonts w:ascii="Tahoma" w:hAnsi="Tahoma" w:cs="Tahoma"/>
          <w:sz w:val="24"/>
          <w:szCs w:val="24"/>
        </w:rPr>
        <w:t>t</w:t>
      </w:r>
      <w:r>
        <w:rPr>
          <w:rFonts w:ascii="Tahoma" w:hAnsi="Tahoma" w:cs="Tahoma"/>
          <w:spacing w:val="-6"/>
          <w:sz w:val="24"/>
          <w:szCs w:val="24"/>
        </w:rPr>
        <w:t xml:space="preserve"> </w:t>
      </w:r>
      <w:r>
        <w:rPr>
          <w:rFonts w:ascii="Tahoma" w:hAnsi="Tahoma" w:cs="Tahoma"/>
          <w:sz w:val="24"/>
          <w:szCs w:val="24"/>
        </w:rPr>
        <w:t>of</w:t>
      </w:r>
      <w:r>
        <w:rPr>
          <w:rFonts w:ascii="Tahoma" w:hAnsi="Tahoma" w:cs="Tahoma"/>
          <w:spacing w:val="-6"/>
          <w:sz w:val="24"/>
          <w:szCs w:val="24"/>
        </w:rPr>
        <w:t xml:space="preserve"> </w:t>
      </w:r>
      <w:r>
        <w:rPr>
          <w:rFonts w:ascii="Tahoma" w:hAnsi="Tahoma" w:cs="Tahoma"/>
          <w:spacing w:val="-1"/>
          <w:sz w:val="24"/>
          <w:szCs w:val="24"/>
        </w:rPr>
        <w:t>a</w:t>
      </w:r>
      <w:r>
        <w:rPr>
          <w:rFonts w:ascii="Tahoma" w:hAnsi="Tahoma" w:cs="Tahoma"/>
          <w:sz w:val="24"/>
          <w:szCs w:val="24"/>
        </w:rPr>
        <w:t>b</w:t>
      </w:r>
      <w:r>
        <w:rPr>
          <w:rFonts w:ascii="Tahoma" w:hAnsi="Tahoma" w:cs="Tahoma"/>
          <w:spacing w:val="2"/>
          <w:sz w:val="24"/>
          <w:szCs w:val="24"/>
        </w:rPr>
        <w:t>s</w:t>
      </w:r>
      <w:r>
        <w:rPr>
          <w:rFonts w:ascii="Tahoma" w:hAnsi="Tahoma" w:cs="Tahoma"/>
          <w:spacing w:val="-1"/>
          <w:sz w:val="24"/>
          <w:szCs w:val="24"/>
        </w:rPr>
        <w:t>e</w:t>
      </w:r>
      <w:r>
        <w:rPr>
          <w:rFonts w:ascii="Tahoma" w:hAnsi="Tahoma" w:cs="Tahoma"/>
          <w:spacing w:val="-3"/>
          <w:sz w:val="24"/>
          <w:szCs w:val="24"/>
        </w:rPr>
        <w:t>n</w:t>
      </w:r>
      <w:r>
        <w:rPr>
          <w:rFonts w:ascii="Tahoma" w:hAnsi="Tahoma" w:cs="Tahoma"/>
          <w:spacing w:val="1"/>
          <w:sz w:val="24"/>
          <w:szCs w:val="24"/>
        </w:rPr>
        <w:t>c</w:t>
      </w:r>
      <w:r>
        <w:rPr>
          <w:rFonts w:ascii="Tahoma" w:hAnsi="Tahoma" w:cs="Tahoma"/>
          <w:sz w:val="24"/>
          <w:szCs w:val="24"/>
        </w:rPr>
        <w:t>e</w:t>
      </w:r>
      <w:r>
        <w:rPr>
          <w:rFonts w:ascii="Tahoma" w:hAnsi="Tahoma" w:cs="Tahoma"/>
          <w:spacing w:val="-6"/>
          <w:sz w:val="24"/>
          <w:szCs w:val="24"/>
        </w:rPr>
        <w:t xml:space="preserve"> </w:t>
      </w:r>
      <w:r>
        <w:rPr>
          <w:rFonts w:ascii="Tahoma" w:hAnsi="Tahoma" w:cs="Tahoma"/>
          <w:spacing w:val="-1"/>
          <w:sz w:val="24"/>
          <w:szCs w:val="24"/>
        </w:rPr>
        <w:t>f</w:t>
      </w:r>
      <w:r>
        <w:rPr>
          <w:rFonts w:ascii="Tahoma" w:hAnsi="Tahoma" w:cs="Tahoma"/>
          <w:spacing w:val="2"/>
          <w:sz w:val="24"/>
          <w:szCs w:val="24"/>
        </w:rPr>
        <w:t>r</w:t>
      </w:r>
      <w:r>
        <w:rPr>
          <w:rFonts w:ascii="Tahoma" w:hAnsi="Tahoma" w:cs="Tahoma"/>
          <w:sz w:val="24"/>
          <w:szCs w:val="24"/>
        </w:rPr>
        <w:t>om</w:t>
      </w:r>
      <w:r>
        <w:rPr>
          <w:rFonts w:ascii="Tahoma" w:hAnsi="Tahoma" w:cs="Tahoma"/>
          <w:spacing w:val="-5"/>
          <w:sz w:val="24"/>
          <w:szCs w:val="24"/>
        </w:rPr>
        <w:t xml:space="preserve"> </w:t>
      </w:r>
      <w:r>
        <w:rPr>
          <w:rFonts w:ascii="Tahoma" w:hAnsi="Tahoma" w:cs="Tahoma"/>
          <w:spacing w:val="-3"/>
          <w:sz w:val="24"/>
          <w:szCs w:val="24"/>
        </w:rPr>
        <w:t>d</w:t>
      </w:r>
      <w:r>
        <w:rPr>
          <w:rFonts w:ascii="Tahoma" w:hAnsi="Tahoma" w:cs="Tahoma"/>
          <w:spacing w:val="1"/>
          <w:sz w:val="24"/>
          <w:szCs w:val="24"/>
        </w:rPr>
        <w:t>u</w:t>
      </w:r>
      <w:r>
        <w:rPr>
          <w:rFonts w:ascii="Tahoma" w:hAnsi="Tahoma" w:cs="Tahoma"/>
          <w:spacing w:val="-1"/>
          <w:sz w:val="24"/>
          <w:szCs w:val="24"/>
        </w:rPr>
        <w:t>t</w:t>
      </w:r>
      <w:r>
        <w:rPr>
          <w:rFonts w:ascii="Tahoma" w:hAnsi="Tahoma" w:cs="Tahoma"/>
          <w:sz w:val="24"/>
          <w:szCs w:val="24"/>
        </w:rPr>
        <w:t>y</w:t>
      </w:r>
      <w:r>
        <w:rPr>
          <w:rFonts w:ascii="Tahoma" w:hAnsi="Tahoma" w:cs="Tahoma"/>
          <w:spacing w:val="-3"/>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ho</w:t>
      </w:r>
      <w:r>
        <w:rPr>
          <w:rFonts w:ascii="Tahoma" w:hAnsi="Tahoma" w:cs="Tahoma"/>
          <w:spacing w:val="-4"/>
          <w:sz w:val="24"/>
          <w:szCs w:val="24"/>
        </w:rPr>
        <w:t>u</w:t>
      </w:r>
      <w:r>
        <w:rPr>
          <w:rFonts w:ascii="Tahoma" w:hAnsi="Tahoma" w:cs="Tahoma"/>
          <w:sz w:val="24"/>
          <w:szCs w:val="24"/>
        </w:rPr>
        <w:t xml:space="preserve">t </w:t>
      </w:r>
      <w:r>
        <w:rPr>
          <w:rFonts w:ascii="Tahoma" w:hAnsi="Tahoma" w:cs="Tahoma"/>
          <w:spacing w:val="2"/>
          <w:sz w:val="24"/>
          <w:szCs w:val="24"/>
        </w:rPr>
        <w:t>r</w:t>
      </w:r>
      <w:r>
        <w:rPr>
          <w:rFonts w:ascii="Tahoma" w:hAnsi="Tahoma" w:cs="Tahoma"/>
          <w:spacing w:val="-1"/>
          <w:sz w:val="24"/>
          <w:szCs w:val="24"/>
        </w:rPr>
        <w:t>ea</w:t>
      </w:r>
      <w:r>
        <w:rPr>
          <w:rFonts w:ascii="Tahoma" w:hAnsi="Tahoma" w:cs="Tahoma"/>
          <w:spacing w:val="2"/>
          <w:sz w:val="24"/>
          <w:szCs w:val="24"/>
        </w:rPr>
        <w:t>s</w:t>
      </w:r>
      <w:r>
        <w:rPr>
          <w:rFonts w:ascii="Tahoma" w:hAnsi="Tahoma" w:cs="Tahoma"/>
          <w:sz w:val="24"/>
          <w:szCs w:val="24"/>
        </w:rPr>
        <w:t>o</w:t>
      </w:r>
      <w:r>
        <w:rPr>
          <w:rFonts w:ascii="Tahoma" w:hAnsi="Tahoma" w:cs="Tahoma"/>
          <w:spacing w:val="2"/>
          <w:sz w:val="24"/>
          <w:szCs w:val="24"/>
        </w:rPr>
        <w:t>n</w:t>
      </w:r>
      <w:r>
        <w:rPr>
          <w:rFonts w:ascii="Tahoma" w:hAnsi="Tahoma" w:cs="Tahoma"/>
          <w:spacing w:val="-1"/>
          <w:sz w:val="24"/>
          <w:szCs w:val="24"/>
        </w:rPr>
        <w:t>a</w:t>
      </w:r>
      <w:r>
        <w:rPr>
          <w:rFonts w:ascii="Tahoma" w:hAnsi="Tahoma" w:cs="Tahoma"/>
          <w:sz w:val="24"/>
          <w:szCs w:val="24"/>
        </w:rPr>
        <w:t>b</w:t>
      </w:r>
      <w:r>
        <w:rPr>
          <w:rFonts w:ascii="Tahoma" w:hAnsi="Tahoma" w:cs="Tahoma"/>
          <w:spacing w:val="-1"/>
          <w:sz w:val="24"/>
          <w:szCs w:val="24"/>
        </w:rPr>
        <w:t>l</w:t>
      </w:r>
      <w:r>
        <w:rPr>
          <w:rFonts w:ascii="Tahoma" w:hAnsi="Tahoma" w:cs="Tahoma"/>
          <w:sz w:val="24"/>
          <w:szCs w:val="24"/>
        </w:rPr>
        <w:t>e</w:t>
      </w:r>
      <w:r>
        <w:rPr>
          <w:rFonts w:ascii="Tahoma" w:hAnsi="Tahoma" w:cs="Tahoma"/>
          <w:spacing w:val="-6"/>
          <w:sz w:val="24"/>
          <w:szCs w:val="24"/>
        </w:rPr>
        <w:t xml:space="preserve"> </w:t>
      </w:r>
      <w:r>
        <w:rPr>
          <w:rFonts w:ascii="Tahoma" w:hAnsi="Tahoma" w:cs="Tahoma"/>
          <w:spacing w:val="1"/>
          <w:sz w:val="24"/>
          <w:szCs w:val="24"/>
        </w:rPr>
        <w:t>c</w:t>
      </w:r>
      <w:r>
        <w:rPr>
          <w:rFonts w:ascii="Tahoma" w:hAnsi="Tahoma" w:cs="Tahoma"/>
          <w:spacing w:val="-1"/>
          <w:sz w:val="24"/>
          <w:szCs w:val="24"/>
        </w:rPr>
        <w:t>a</w:t>
      </w:r>
      <w:r>
        <w:rPr>
          <w:rFonts w:ascii="Tahoma" w:hAnsi="Tahoma" w:cs="Tahoma"/>
          <w:spacing w:val="1"/>
          <w:sz w:val="24"/>
          <w:szCs w:val="24"/>
        </w:rPr>
        <w:t>u</w:t>
      </w:r>
      <w:r>
        <w:rPr>
          <w:rFonts w:ascii="Tahoma" w:hAnsi="Tahoma" w:cs="Tahoma"/>
          <w:spacing w:val="2"/>
          <w:sz w:val="24"/>
          <w:szCs w:val="24"/>
        </w:rPr>
        <w:t>s</w:t>
      </w:r>
      <w:r>
        <w:rPr>
          <w:rFonts w:ascii="Tahoma" w:hAnsi="Tahoma" w:cs="Tahoma"/>
          <w:sz w:val="24"/>
          <w:szCs w:val="24"/>
        </w:rPr>
        <w:t>e</w:t>
      </w:r>
      <w:r>
        <w:rPr>
          <w:rFonts w:ascii="Tahoma" w:hAnsi="Tahoma" w:cs="Tahoma"/>
          <w:spacing w:val="-6"/>
          <w:sz w:val="24"/>
          <w:szCs w:val="24"/>
        </w:rPr>
        <w:t xml:space="preserve"> </w:t>
      </w:r>
      <w:r>
        <w:rPr>
          <w:rFonts w:ascii="Tahoma" w:hAnsi="Tahoma" w:cs="Tahoma"/>
          <w:spacing w:val="2"/>
          <w:sz w:val="24"/>
          <w:szCs w:val="24"/>
        </w:rPr>
        <w:t>i</w:t>
      </w:r>
      <w:r>
        <w:rPr>
          <w:rFonts w:ascii="Tahoma" w:hAnsi="Tahoma" w:cs="Tahoma"/>
          <w:sz w:val="24"/>
          <w:szCs w:val="24"/>
        </w:rPr>
        <w:t>s</w:t>
      </w:r>
      <w:r>
        <w:rPr>
          <w:rFonts w:ascii="Tahoma" w:hAnsi="Tahoma" w:cs="Tahoma"/>
          <w:spacing w:val="-3"/>
          <w:sz w:val="24"/>
          <w:szCs w:val="24"/>
        </w:rPr>
        <w:t xml:space="preserve"> </w:t>
      </w:r>
      <w:r>
        <w:rPr>
          <w:rFonts w:ascii="Tahoma" w:hAnsi="Tahoma" w:cs="Tahoma"/>
          <w:spacing w:val="1"/>
          <w:sz w:val="24"/>
          <w:szCs w:val="24"/>
        </w:rPr>
        <w:t>c</w:t>
      </w:r>
      <w:r>
        <w:rPr>
          <w:rFonts w:ascii="Tahoma" w:hAnsi="Tahoma" w:cs="Tahoma"/>
          <w:sz w:val="24"/>
          <w:szCs w:val="24"/>
        </w:rPr>
        <w:t>o</w:t>
      </w:r>
      <w:r>
        <w:rPr>
          <w:rFonts w:ascii="Tahoma" w:hAnsi="Tahoma" w:cs="Tahoma"/>
          <w:spacing w:val="2"/>
          <w:sz w:val="24"/>
          <w:szCs w:val="24"/>
        </w:rPr>
        <w:t>n</w:t>
      </w:r>
      <w:r>
        <w:rPr>
          <w:rFonts w:ascii="Tahoma" w:hAnsi="Tahoma" w:cs="Tahoma"/>
          <w:spacing w:val="-1"/>
          <w:sz w:val="24"/>
          <w:szCs w:val="24"/>
        </w:rPr>
        <w:t>te</w:t>
      </w:r>
      <w:r>
        <w:rPr>
          <w:rFonts w:ascii="Tahoma" w:hAnsi="Tahoma" w:cs="Tahoma"/>
          <w:sz w:val="24"/>
          <w:szCs w:val="24"/>
        </w:rPr>
        <w:t>m</w:t>
      </w:r>
      <w:r>
        <w:rPr>
          <w:rFonts w:ascii="Tahoma" w:hAnsi="Tahoma" w:cs="Tahoma"/>
          <w:spacing w:val="2"/>
          <w:sz w:val="24"/>
          <w:szCs w:val="24"/>
        </w:rPr>
        <w:t>p</w:t>
      </w:r>
      <w:r>
        <w:rPr>
          <w:rFonts w:ascii="Tahoma" w:hAnsi="Tahoma" w:cs="Tahoma"/>
          <w:spacing w:val="-1"/>
          <w:sz w:val="24"/>
          <w:szCs w:val="24"/>
        </w:rPr>
        <w:t>late</w:t>
      </w:r>
      <w:r>
        <w:rPr>
          <w:rFonts w:ascii="Tahoma" w:hAnsi="Tahoma" w:cs="Tahoma"/>
          <w:spacing w:val="1"/>
          <w:sz w:val="24"/>
          <w:szCs w:val="24"/>
        </w:rPr>
        <w:t>d</w:t>
      </w:r>
      <w:r>
        <w:rPr>
          <w:rFonts w:ascii="Tahoma" w:hAnsi="Tahoma" w:cs="Tahoma"/>
          <w:sz w:val="24"/>
          <w:szCs w:val="24"/>
        </w:rPr>
        <w:t>,</w:t>
      </w:r>
      <w:r>
        <w:rPr>
          <w:rFonts w:ascii="Tahoma" w:hAnsi="Tahoma" w:cs="Tahoma"/>
          <w:spacing w:val="-3"/>
          <w:sz w:val="24"/>
          <w:szCs w:val="24"/>
        </w:rPr>
        <w:t xml:space="preserve"> </w:t>
      </w:r>
      <w:r>
        <w:rPr>
          <w:rFonts w:ascii="Tahoma" w:hAnsi="Tahoma" w:cs="Tahoma"/>
          <w:sz w:val="24"/>
          <w:szCs w:val="24"/>
        </w:rPr>
        <w:t>b</w:t>
      </w:r>
      <w:r>
        <w:rPr>
          <w:rFonts w:ascii="Tahoma" w:hAnsi="Tahoma" w:cs="Tahoma"/>
          <w:spacing w:val="1"/>
          <w:sz w:val="24"/>
          <w:szCs w:val="24"/>
        </w:rPr>
        <w:t>u</w:t>
      </w:r>
      <w:r>
        <w:rPr>
          <w:rFonts w:ascii="Tahoma" w:hAnsi="Tahoma" w:cs="Tahoma"/>
          <w:sz w:val="24"/>
          <w:szCs w:val="24"/>
        </w:rPr>
        <w:t>t</w:t>
      </w:r>
      <w:r>
        <w:rPr>
          <w:rFonts w:ascii="Tahoma" w:hAnsi="Tahoma" w:cs="Tahoma"/>
          <w:spacing w:val="-6"/>
          <w:sz w:val="24"/>
          <w:szCs w:val="24"/>
        </w:rPr>
        <w:t xml:space="preserve"> </w:t>
      </w:r>
      <w:r>
        <w:rPr>
          <w:rFonts w:ascii="Tahoma" w:hAnsi="Tahoma" w:cs="Tahoma"/>
          <w:sz w:val="24"/>
          <w:szCs w:val="24"/>
        </w:rPr>
        <w:t>b</w:t>
      </w:r>
      <w:r>
        <w:rPr>
          <w:rFonts w:ascii="Tahoma" w:hAnsi="Tahoma" w:cs="Tahoma"/>
          <w:spacing w:val="-1"/>
          <w:sz w:val="24"/>
          <w:szCs w:val="24"/>
        </w:rPr>
        <w:t>ef</w:t>
      </w:r>
      <w:r>
        <w:rPr>
          <w:rFonts w:ascii="Tahoma" w:hAnsi="Tahoma" w:cs="Tahoma"/>
          <w:sz w:val="24"/>
          <w:szCs w:val="24"/>
        </w:rPr>
        <w:t>o</w:t>
      </w:r>
      <w:r>
        <w:rPr>
          <w:rFonts w:ascii="Tahoma" w:hAnsi="Tahoma" w:cs="Tahoma"/>
          <w:spacing w:val="2"/>
          <w:sz w:val="24"/>
          <w:szCs w:val="24"/>
        </w:rPr>
        <w:t>r</w:t>
      </w:r>
      <w:r>
        <w:rPr>
          <w:rFonts w:ascii="Tahoma" w:hAnsi="Tahoma" w:cs="Tahoma"/>
          <w:sz w:val="24"/>
          <w:szCs w:val="24"/>
        </w:rPr>
        <w:t>e</w:t>
      </w:r>
      <w:r>
        <w:rPr>
          <w:rFonts w:ascii="Tahoma" w:hAnsi="Tahoma" w:cs="Tahoma"/>
          <w:spacing w:val="-6"/>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3"/>
          <w:sz w:val="24"/>
          <w:szCs w:val="24"/>
        </w:rPr>
        <w:t xml:space="preserve"> </w:t>
      </w:r>
      <w:r>
        <w:rPr>
          <w:rFonts w:ascii="Tahoma" w:hAnsi="Tahoma" w:cs="Tahoma"/>
          <w:spacing w:val="2"/>
          <w:sz w:val="24"/>
          <w:szCs w:val="24"/>
        </w:rPr>
        <w:t>i</w:t>
      </w:r>
      <w:r>
        <w:rPr>
          <w:rFonts w:ascii="Tahoma" w:hAnsi="Tahoma" w:cs="Tahoma"/>
          <w:sz w:val="24"/>
          <w:szCs w:val="24"/>
        </w:rPr>
        <w:t>s</w:t>
      </w:r>
      <w:r>
        <w:rPr>
          <w:rFonts w:ascii="Tahoma" w:hAnsi="Tahoma" w:cs="Tahoma"/>
          <w:spacing w:val="-3"/>
          <w:sz w:val="24"/>
          <w:szCs w:val="24"/>
        </w:rPr>
        <w:t xml:space="preserve"> </w:t>
      </w:r>
      <w:r>
        <w:rPr>
          <w:rFonts w:ascii="Tahoma" w:hAnsi="Tahoma" w:cs="Tahoma"/>
          <w:spacing w:val="1"/>
          <w:sz w:val="24"/>
          <w:szCs w:val="24"/>
        </w:rPr>
        <w:t>d</w:t>
      </w:r>
      <w:r>
        <w:rPr>
          <w:rFonts w:ascii="Tahoma" w:hAnsi="Tahoma" w:cs="Tahoma"/>
          <w:sz w:val="24"/>
          <w:szCs w:val="24"/>
        </w:rPr>
        <w:t>o</w:t>
      </w:r>
      <w:r>
        <w:rPr>
          <w:rFonts w:ascii="Tahoma" w:hAnsi="Tahoma" w:cs="Tahoma"/>
          <w:spacing w:val="2"/>
          <w:sz w:val="24"/>
          <w:szCs w:val="24"/>
        </w:rPr>
        <w:t>n</w:t>
      </w:r>
      <w:r>
        <w:rPr>
          <w:rFonts w:ascii="Tahoma" w:hAnsi="Tahoma" w:cs="Tahoma"/>
          <w:spacing w:val="-6"/>
          <w:sz w:val="24"/>
          <w:szCs w:val="24"/>
        </w:rPr>
        <w:t>e</w:t>
      </w:r>
      <w:r>
        <w:rPr>
          <w:rFonts w:ascii="Tahoma" w:hAnsi="Tahoma" w:cs="Tahoma"/>
          <w:sz w:val="24"/>
          <w:szCs w:val="24"/>
        </w:rPr>
        <w:t>,</w:t>
      </w:r>
      <w:r>
        <w:rPr>
          <w:rFonts w:ascii="Tahoma" w:hAnsi="Tahoma" w:cs="Tahoma"/>
          <w:spacing w:val="-3"/>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4"/>
          <w:sz w:val="24"/>
          <w:szCs w:val="24"/>
        </w:rPr>
        <w:t xml:space="preserve"> </w:t>
      </w:r>
      <w:r>
        <w:rPr>
          <w:rFonts w:ascii="Tahoma" w:hAnsi="Tahoma" w:cs="Tahoma"/>
          <w:spacing w:val="-1"/>
          <w:sz w:val="24"/>
          <w:szCs w:val="24"/>
        </w:rPr>
        <w:t>a</w:t>
      </w:r>
      <w:r>
        <w:rPr>
          <w:rFonts w:ascii="Tahoma" w:hAnsi="Tahoma" w:cs="Tahoma"/>
          <w:spacing w:val="2"/>
          <w:sz w:val="24"/>
          <w:szCs w:val="24"/>
        </w:rPr>
        <w:t>r</w:t>
      </w:r>
      <w:r>
        <w:rPr>
          <w:rFonts w:ascii="Tahoma" w:hAnsi="Tahoma" w:cs="Tahoma"/>
          <w:sz w:val="24"/>
          <w:szCs w:val="24"/>
        </w:rPr>
        <w:t>e</w:t>
      </w:r>
      <w:r>
        <w:rPr>
          <w:rFonts w:ascii="Tahoma" w:hAnsi="Tahoma" w:cs="Tahoma"/>
          <w:spacing w:val="-6"/>
          <w:sz w:val="24"/>
          <w:szCs w:val="24"/>
        </w:rPr>
        <w:t xml:space="preserve"> </w:t>
      </w:r>
      <w:r>
        <w:rPr>
          <w:rFonts w:ascii="Tahoma" w:hAnsi="Tahoma" w:cs="Tahoma"/>
          <w:sz w:val="24"/>
          <w:szCs w:val="24"/>
        </w:rPr>
        <w:t>h</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by</w:t>
      </w:r>
      <w:r>
        <w:rPr>
          <w:rFonts w:ascii="Tahoma" w:hAnsi="Tahoma" w:cs="Tahoma"/>
          <w:spacing w:val="-3"/>
          <w:sz w:val="24"/>
          <w:szCs w:val="24"/>
        </w:rPr>
        <w:t xml:space="preserve"> </w:t>
      </w:r>
      <w:r>
        <w:rPr>
          <w:rFonts w:ascii="Tahoma" w:hAnsi="Tahoma" w:cs="Tahoma"/>
          <w:spacing w:val="1"/>
          <w:sz w:val="24"/>
          <w:szCs w:val="24"/>
        </w:rPr>
        <w:t>c</w:t>
      </w:r>
      <w:r>
        <w:rPr>
          <w:rFonts w:ascii="Tahoma" w:hAnsi="Tahoma" w:cs="Tahoma"/>
          <w:spacing w:val="-1"/>
          <w:sz w:val="24"/>
          <w:szCs w:val="24"/>
        </w:rPr>
        <w:t>alle</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1"/>
          <w:sz w:val="24"/>
          <w:szCs w:val="24"/>
        </w:rPr>
        <w:t>u</w:t>
      </w:r>
      <w:r>
        <w:rPr>
          <w:rFonts w:ascii="Tahoma" w:hAnsi="Tahoma" w:cs="Tahoma"/>
          <w:spacing w:val="2"/>
          <w:sz w:val="24"/>
          <w:szCs w:val="24"/>
        </w:rPr>
        <w:t>p</w:t>
      </w:r>
      <w:r>
        <w:rPr>
          <w:rFonts w:ascii="Tahoma" w:hAnsi="Tahoma" w:cs="Tahoma"/>
          <w:sz w:val="24"/>
          <w:szCs w:val="24"/>
        </w:rPr>
        <w:t>on</w:t>
      </w:r>
      <w:r>
        <w:rPr>
          <w:rFonts w:ascii="Tahoma" w:hAnsi="Tahoma" w:cs="Tahoma"/>
          <w:spacing w:val="-3"/>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5"/>
          <w:sz w:val="24"/>
          <w:szCs w:val="24"/>
        </w:rPr>
        <w:t xml:space="preserve"> </w:t>
      </w:r>
      <w:r>
        <w:rPr>
          <w:rFonts w:ascii="Tahoma" w:hAnsi="Tahoma" w:cs="Tahoma"/>
          <w:spacing w:val="2"/>
          <w:sz w:val="24"/>
          <w:szCs w:val="24"/>
        </w:rPr>
        <w:t>s</w:t>
      </w:r>
      <w:r>
        <w:rPr>
          <w:rFonts w:ascii="Tahoma" w:hAnsi="Tahoma" w:cs="Tahoma"/>
          <w:sz w:val="24"/>
          <w:szCs w:val="24"/>
        </w:rPr>
        <w:t>h</w:t>
      </w:r>
      <w:r>
        <w:rPr>
          <w:rFonts w:ascii="Tahoma" w:hAnsi="Tahoma" w:cs="Tahoma"/>
          <w:spacing w:val="-5"/>
          <w:sz w:val="24"/>
          <w:szCs w:val="24"/>
        </w:rPr>
        <w:t>o</w:t>
      </w:r>
      <w:r>
        <w:rPr>
          <w:rFonts w:ascii="Tahoma" w:hAnsi="Tahoma" w:cs="Tahoma"/>
          <w:sz w:val="24"/>
          <w:szCs w:val="24"/>
        </w:rPr>
        <w:t xml:space="preserve">w </w:t>
      </w:r>
      <w:r>
        <w:rPr>
          <w:rFonts w:ascii="Tahoma" w:hAnsi="Tahoma" w:cs="Tahoma"/>
          <w:spacing w:val="1"/>
          <w:sz w:val="24"/>
          <w:szCs w:val="24"/>
        </w:rPr>
        <w:t>c</w:t>
      </w:r>
      <w:r>
        <w:rPr>
          <w:rFonts w:ascii="Tahoma" w:hAnsi="Tahoma" w:cs="Tahoma"/>
          <w:spacing w:val="-1"/>
          <w:sz w:val="24"/>
          <w:szCs w:val="24"/>
        </w:rPr>
        <w:t>a</w:t>
      </w:r>
      <w:r>
        <w:rPr>
          <w:rFonts w:ascii="Tahoma" w:hAnsi="Tahoma" w:cs="Tahoma"/>
          <w:spacing w:val="1"/>
          <w:sz w:val="24"/>
          <w:szCs w:val="24"/>
        </w:rPr>
        <w:t>u</w:t>
      </w:r>
      <w:r>
        <w:rPr>
          <w:rFonts w:ascii="Tahoma" w:hAnsi="Tahoma" w:cs="Tahoma"/>
          <w:spacing w:val="2"/>
          <w:sz w:val="24"/>
          <w:szCs w:val="24"/>
        </w:rPr>
        <w:t>s</w:t>
      </w:r>
      <w:r>
        <w:rPr>
          <w:rFonts w:ascii="Tahoma" w:hAnsi="Tahoma" w:cs="Tahoma"/>
          <w:sz w:val="24"/>
          <w:szCs w:val="24"/>
        </w:rPr>
        <w:t>e</w:t>
      </w:r>
      <w:r>
        <w:rPr>
          <w:rFonts w:ascii="Tahoma" w:hAnsi="Tahoma" w:cs="Tahoma"/>
          <w:spacing w:val="-1"/>
          <w:sz w:val="24"/>
          <w:szCs w:val="24"/>
        </w:rPr>
        <w:t xml:space="preserve"> </w:t>
      </w:r>
      <w:r>
        <w:rPr>
          <w:rFonts w:ascii="Tahoma" w:hAnsi="Tahoma" w:cs="Tahoma"/>
          <w:spacing w:val="1"/>
          <w:sz w:val="24"/>
          <w:szCs w:val="24"/>
        </w:rPr>
        <w:t>w</w:t>
      </w:r>
      <w:r>
        <w:rPr>
          <w:rFonts w:ascii="Tahoma" w:hAnsi="Tahoma" w:cs="Tahoma"/>
          <w:sz w:val="24"/>
          <w:szCs w:val="24"/>
        </w:rPr>
        <w:t>hy</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w:t>
      </w:r>
      <w:r>
        <w:rPr>
          <w:rFonts w:ascii="Tahoma" w:hAnsi="Tahoma" w:cs="Tahoma"/>
          <w:spacing w:val="2"/>
          <w:sz w:val="24"/>
          <w:szCs w:val="24"/>
        </w:rPr>
        <w:t>in</w:t>
      </w:r>
      <w:r>
        <w:rPr>
          <w:rFonts w:ascii="Tahoma" w:hAnsi="Tahoma" w:cs="Tahoma"/>
          <w:spacing w:val="-1"/>
          <w:sz w:val="24"/>
          <w:szCs w:val="24"/>
        </w:rPr>
        <w:t>te</w:t>
      </w:r>
      <w:r>
        <w:rPr>
          <w:rFonts w:ascii="Tahoma" w:hAnsi="Tahoma" w:cs="Tahoma"/>
          <w:spacing w:val="2"/>
          <w:sz w:val="24"/>
          <w:szCs w:val="24"/>
        </w:rPr>
        <w:t>n</w:t>
      </w:r>
      <w:r>
        <w:rPr>
          <w:rFonts w:ascii="Tahoma" w:hAnsi="Tahoma" w:cs="Tahoma"/>
          <w:spacing w:val="1"/>
          <w:sz w:val="24"/>
          <w:szCs w:val="24"/>
        </w:rPr>
        <w:t>d</w:t>
      </w:r>
      <w:r>
        <w:rPr>
          <w:rFonts w:ascii="Tahoma" w:hAnsi="Tahoma" w:cs="Tahoma"/>
          <w:spacing w:val="-6"/>
          <w:sz w:val="24"/>
          <w:szCs w:val="24"/>
        </w:rPr>
        <w:t>e</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1"/>
          <w:sz w:val="24"/>
          <w:szCs w:val="24"/>
        </w:rPr>
        <w:t>a</w:t>
      </w:r>
      <w:r>
        <w:rPr>
          <w:rFonts w:ascii="Tahoma" w:hAnsi="Tahoma" w:cs="Tahoma"/>
          <w:spacing w:val="1"/>
          <w:sz w:val="24"/>
          <w:szCs w:val="24"/>
        </w:rPr>
        <w:t>c</w:t>
      </w:r>
      <w:r>
        <w:rPr>
          <w:rFonts w:ascii="Tahoma" w:hAnsi="Tahoma" w:cs="Tahoma"/>
          <w:spacing w:val="-1"/>
          <w:sz w:val="24"/>
          <w:szCs w:val="24"/>
        </w:rPr>
        <w:t>t</w:t>
      </w:r>
      <w:r>
        <w:rPr>
          <w:rFonts w:ascii="Tahoma" w:hAnsi="Tahoma" w:cs="Tahoma"/>
          <w:spacing w:val="2"/>
          <w:sz w:val="24"/>
          <w:szCs w:val="24"/>
        </w:rPr>
        <w:t>i</w:t>
      </w:r>
      <w:r>
        <w:rPr>
          <w:rFonts w:ascii="Tahoma" w:hAnsi="Tahoma" w:cs="Tahoma"/>
          <w:sz w:val="24"/>
          <w:szCs w:val="24"/>
        </w:rPr>
        <w:t>on</w:t>
      </w:r>
      <w:r>
        <w:rPr>
          <w:rFonts w:ascii="Tahoma" w:hAnsi="Tahoma" w:cs="Tahoma"/>
          <w:spacing w:val="-3"/>
          <w:sz w:val="24"/>
          <w:szCs w:val="24"/>
        </w:rPr>
        <w:t xml:space="preserve"> </w:t>
      </w:r>
      <w:r>
        <w:rPr>
          <w:rFonts w:ascii="Tahoma" w:hAnsi="Tahoma" w:cs="Tahoma"/>
          <w:spacing w:val="2"/>
          <w:sz w:val="24"/>
          <w:szCs w:val="24"/>
        </w:rPr>
        <w:t>s</w:t>
      </w:r>
      <w:r>
        <w:rPr>
          <w:rFonts w:ascii="Tahoma" w:hAnsi="Tahoma" w:cs="Tahoma"/>
          <w:sz w:val="24"/>
          <w:szCs w:val="24"/>
        </w:rPr>
        <w:t>ho</w:t>
      </w:r>
      <w:r>
        <w:rPr>
          <w:rFonts w:ascii="Tahoma" w:hAnsi="Tahoma" w:cs="Tahoma"/>
          <w:spacing w:val="1"/>
          <w:sz w:val="24"/>
          <w:szCs w:val="24"/>
        </w:rPr>
        <w:t>u</w:t>
      </w:r>
      <w:r>
        <w:rPr>
          <w:rFonts w:ascii="Tahoma" w:hAnsi="Tahoma" w:cs="Tahoma"/>
          <w:spacing w:val="-1"/>
          <w:sz w:val="24"/>
          <w:szCs w:val="24"/>
        </w:rPr>
        <w:t>l</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2"/>
          <w:sz w:val="24"/>
          <w:szCs w:val="24"/>
        </w:rPr>
        <w:t>n</w:t>
      </w:r>
      <w:r>
        <w:rPr>
          <w:rFonts w:ascii="Tahoma" w:hAnsi="Tahoma" w:cs="Tahoma"/>
          <w:sz w:val="24"/>
          <w:szCs w:val="24"/>
        </w:rPr>
        <w:t>ot</w:t>
      </w:r>
      <w:r>
        <w:rPr>
          <w:rFonts w:ascii="Tahoma" w:hAnsi="Tahoma" w:cs="Tahoma"/>
          <w:spacing w:val="-1"/>
          <w:sz w:val="24"/>
          <w:szCs w:val="24"/>
        </w:rPr>
        <w:t xml:space="preserve"> </w:t>
      </w:r>
      <w:r>
        <w:rPr>
          <w:rFonts w:ascii="Tahoma" w:hAnsi="Tahoma" w:cs="Tahoma"/>
          <w:sz w:val="24"/>
          <w:szCs w:val="24"/>
        </w:rPr>
        <w:t>be</w:t>
      </w:r>
      <w:r>
        <w:rPr>
          <w:rFonts w:ascii="Tahoma" w:hAnsi="Tahoma" w:cs="Tahoma"/>
          <w:spacing w:val="-1"/>
          <w:sz w:val="24"/>
          <w:szCs w:val="24"/>
        </w:rPr>
        <w:t xml:space="preserve"> ta</w:t>
      </w:r>
      <w:r>
        <w:rPr>
          <w:rFonts w:ascii="Tahoma" w:hAnsi="Tahoma" w:cs="Tahoma"/>
          <w:spacing w:val="1"/>
          <w:sz w:val="24"/>
          <w:szCs w:val="24"/>
        </w:rPr>
        <w:t>k</w:t>
      </w:r>
      <w:r>
        <w:rPr>
          <w:rFonts w:ascii="Tahoma" w:hAnsi="Tahoma" w:cs="Tahoma"/>
          <w:spacing w:val="-1"/>
          <w:sz w:val="24"/>
          <w:szCs w:val="24"/>
        </w:rPr>
        <w:t>e</w:t>
      </w:r>
      <w:r>
        <w:rPr>
          <w:rFonts w:ascii="Tahoma" w:hAnsi="Tahoma" w:cs="Tahoma"/>
          <w:spacing w:val="2"/>
          <w:sz w:val="24"/>
          <w:szCs w:val="24"/>
        </w:rPr>
        <w:t>n</w:t>
      </w:r>
      <w:r>
        <w:rPr>
          <w:rFonts w:ascii="Tahoma" w:hAnsi="Tahoma" w:cs="Tahoma"/>
          <w:sz w:val="24"/>
          <w:szCs w:val="24"/>
        </w:rPr>
        <w:t>.</w:t>
      </w:r>
    </w:p>
    <w:p w14:paraId="7A276A1B" w14:textId="77777777" w:rsidR="002E681A" w:rsidRDefault="002E681A">
      <w:pPr>
        <w:widowControl w:val="0"/>
        <w:autoSpaceDE w:val="0"/>
        <w:autoSpaceDN w:val="0"/>
        <w:adjustRightInd w:val="0"/>
        <w:spacing w:before="18" w:after="0" w:line="220" w:lineRule="exact"/>
        <w:rPr>
          <w:rFonts w:ascii="Tahoma" w:hAnsi="Tahoma" w:cs="Tahoma"/>
          <w:sz w:val="24"/>
          <w:szCs w:val="24"/>
        </w:rPr>
      </w:pPr>
    </w:p>
    <w:p w14:paraId="551E811F" w14:textId="77777777" w:rsidR="002E681A" w:rsidRDefault="00B4694F">
      <w:pPr>
        <w:widowControl w:val="0"/>
        <w:autoSpaceDE w:val="0"/>
        <w:autoSpaceDN w:val="0"/>
        <w:adjustRightInd w:val="0"/>
        <w:spacing w:after="0" w:line="359" w:lineRule="auto"/>
        <w:ind w:left="111" w:right="80"/>
        <w:jc w:val="both"/>
        <w:rPr>
          <w:rFonts w:ascii="Tahoma" w:hAnsi="Tahoma" w:cs="Tahoma"/>
          <w:sz w:val="24"/>
          <w:szCs w:val="24"/>
        </w:rPr>
      </w:pPr>
      <w:r>
        <w:rPr>
          <w:rFonts w:ascii="Tahoma" w:hAnsi="Tahoma" w:cs="Tahoma"/>
          <w:spacing w:val="1"/>
          <w:sz w:val="24"/>
          <w:szCs w:val="24"/>
        </w:rPr>
        <w:t>Y</w:t>
      </w:r>
      <w:r>
        <w:rPr>
          <w:rFonts w:ascii="Tahoma" w:hAnsi="Tahoma" w:cs="Tahoma"/>
          <w:sz w:val="24"/>
          <w:szCs w:val="24"/>
        </w:rPr>
        <w:t>o</w:t>
      </w:r>
      <w:r>
        <w:rPr>
          <w:rFonts w:ascii="Tahoma" w:hAnsi="Tahoma" w:cs="Tahoma"/>
          <w:spacing w:val="1"/>
          <w:sz w:val="24"/>
          <w:szCs w:val="24"/>
        </w:rPr>
        <w:t>u</w:t>
      </w:r>
      <w:r>
        <w:rPr>
          <w:rFonts w:ascii="Tahoma" w:hAnsi="Tahoma" w:cs="Tahoma"/>
          <w:sz w:val="24"/>
          <w:szCs w:val="24"/>
        </w:rPr>
        <w:t>r</w:t>
      </w:r>
      <w:r>
        <w:rPr>
          <w:rFonts w:ascii="Tahoma" w:hAnsi="Tahoma" w:cs="Tahoma"/>
          <w:spacing w:val="1"/>
          <w:sz w:val="24"/>
          <w:szCs w:val="24"/>
        </w:rPr>
        <w:t xml:space="preserve"> </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2"/>
          <w:sz w:val="24"/>
          <w:szCs w:val="24"/>
        </w:rPr>
        <w:t>pr</w:t>
      </w:r>
      <w:r>
        <w:rPr>
          <w:rFonts w:ascii="Tahoma" w:hAnsi="Tahoma" w:cs="Tahoma"/>
          <w:spacing w:val="-6"/>
          <w:sz w:val="24"/>
          <w:szCs w:val="24"/>
        </w:rPr>
        <w:t>e</w:t>
      </w:r>
      <w:r>
        <w:rPr>
          <w:rFonts w:ascii="Tahoma" w:hAnsi="Tahoma" w:cs="Tahoma"/>
          <w:spacing w:val="2"/>
          <w:sz w:val="24"/>
          <w:szCs w:val="24"/>
        </w:rPr>
        <w:t>s</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tat</w:t>
      </w:r>
      <w:r>
        <w:rPr>
          <w:rFonts w:ascii="Tahoma" w:hAnsi="Tahoma" w:cs="Tahoma"/>
          <w:spacing w:val="2"/>
          <w:sz w:val="24"/>
          <w:szCs w:val="24"/>
        </w:rPr>
        <w:t>i</w:t>
      </w:r>
      <w:r>
        <w:rPr>
          <w:rFonts w:ascii="Tahoma" w:hAnsi="Tahoma" w:cs="Tahoma"/>
          <w:sz w:val="24"/>
          <w:szCs w:val="24"/>
        </w:rPr>
        <w:t>on</w:t>
      </w:r>
      <w:r>
        <w:rPr>
          <w:rFonts w:ascii="Tahoma" w:hAnsi="Tahoma" w:cs="Tahoma"/>
          <w:spacing w:val="6"/>
          <w:sz w:val="24"/>
          <w:szCs w:val="24"/>
        </w:rPr>
        <w:t xml:space="preserve"> </w:t>
      </w:r>
      <w:r>
        <w:rPr>
          <w:rFonts w:ascii="Tahoma" w:hAnsi="Tahoma" w:cs="Tahoma"/>
          <w:spacing w:val="2"/>
          <w:sz w:val="24"/>
          <w:szCs w:val="24"/>
        </w:rPr>
        <w:t>i</w:t>
      </w:r>
      <w:r>
        <w:rPr>
          <w:rFonts w:ascii="Tahoma" w:hAnsi="Tahoma" w:cs="Tahoma"/>
          <w:sz w:val="24"/>
          <w:szCs w:val="24"/>
        </w:rPr>
        <w:t>f</w:t>
      </w:r>
      <w:r>
        <w:rPr>
          <w:rFonts w:ascii="Tahoma" w:hAnsi="Tahoma" w:cs="Tahoma"/>
          <w:spacing w:val="2"/>
          <w:sz w:val="24"/>
          <w:szCs w:val="24"/>
        </w:rPr>
        <w:t xml:space="preserve"> </w:t>
      </w:r>
      <w:r>
        <w:rPr>
          <w:rFonts w:ascii="Tahoma" w:hAnsi="Tahoma" w:cs="Tahoma"/>
          <w:spacing w:val="-1"/>
          <w:sz w:val="24"/>
          <w:szCs w:val="24"/>
        </w:rPr>
        <w:t>a</w:t>
      </w:r>
      <w:r>
        <w:rPr>
          <w:rFonts w:ascii="Tahoma" w:hAnsi="Tahoma" w:cs="Tahoma"/>
          <w:spacing w:val="-3"/>
          <w:sz w:val="24"/>
          <w:szCs w:val="24"/>
        </w:rPr>
        <w:t>n</w:t>
      </w:r>
      <w:r>
        <w:rPr>
          <w:rFonts w:ascii="Tahoma" w:hAnsi="Tahoma" w:cs="Tahoma"/>
          <w:spacing w:val="2"/>
          <w:sz w:val="24"/>
          <w:szCs w:val="24"/>
        </w:rPr>
        <w:t>y</w:t>
      </w:r>
      <w:r>
        <w:rPr>
          <w:rFonts w:ascii="Tahoma" w:hAnsi="Tahoma" w:cs="Tahoma"/>
          <w:sz w:val="24"/>
          <w:szCs w:val="24"/>
        </w:rPr>
        <w:t>,</w:t>
      </w:r>
      <w:r>
        <w:rPr>
          <w:rFonts w:ascii="Tahoma" w:hAnsi="Tahoma" w:cs="Tahoma"/>
          <w:spacing w:val="1"/>
          <w:sz w:val="24"/>
          <w:szCs w:val="24"/>
        </w:rPr>
        <w:t xml:space="preserve"> </w:t>
      </w:r>
      <w:r>
        <w:rPr>
          <w:rFonts w:ascii="Tahoma" w:hAnsi="Tahoma" w:cs="Tahoma"/>
          <w:spacing w:val="2"/>
          <w:sz w:val="24"/>
          <w:szCs w:val="24"/>
        </w:rPr>
        <w:t>s</w:t>
      </w:r>
      <w:r>
        <w:rPr>
          <w:rFonts w:ascii="Tahoma" w:hAnsi="Tahoma" w:cs="Tahoma"/>
          <w:sz w:val="24"/>
          <w:szCs w:val="24"/>
        </w:rPr>
        <w:t>ho</w:t>
      </w:r>
      <w:r>
        <w:rPr>
          <w:rFonts w:ascii="Tahoma" w:hAnsi="Tahoma" w:cs="Tahoma"/>
          <w:spacing w:val="1"/>
          <w:sz w:val="24"/>
          <w:szCs w:val="24"/>
        </w:rPr>
        <w:t>u</w:t>
      </w:r>
      <w:r>
        <w:rPr>
          <w:rFonts w:ascii="Tahoma" w:hAnsi="Tahoma" w:cs="Tahoma"/>
          <w:spacing w:val="-1"/>
          <w:sz w:val="24"/>
          <w:szCs w:val="24"/>
        </w:rPr>
        <w:t>l</w:t>
      </w:r>
      <w:r>
        <w:rPr>
          <w:rFonts w:ascii="Tahoma" w:hAnsi="Tahoma" w:cs="Tahoma"/>
          <w:sz w:val="24"/>
          <w:szCs w:val="24"/>
        </w:rPr>
        <w:t>d</w:t>
      </w:r>
      <w:r>
        <w:rPr>
          <w:rFonts w:ascii="Tahoma" w:hAnsi="Tahoma" w:cs="Tahoma"/>
          <w:spacing w:val="5"/>
          <w:sz w:val="24"/>
          <w:szCs w:val="24"/>
        </w:rPr>
        <w:t xml:space="preserve"> </w:t>
      </w:r>
      <w:r>
        <w:rPr>
          <w:rFonts w:ascii="Tahoma" w:hAnsi="Tahoma" w:cs="Tahoma"/>
          <w:spacing w:val="2"/>
          <w:sz w:val="24"/>
          <w:szCs w:val="24"/>
        </w:rPr>
        <w:t>r</w:t>
      </w:r>
      <w:r>
        <w:rPr>
          <w:rFonts w:ascii="Tahoma" w:hAnsi="Tahoma" w:cs="Tahoma"/>
          <w:spacing w:val="-1"/>
          <w:sz w:val="24"/>
          <w:szCs w:val="24"/>
        </w:rPr>
        <w:t>ea</w:t>
      </w:r>
      <w:r>
        <w:rPr>
          <w:rFonts w:ascii="Tahoma" w:hAnsi="Tahoma" w:cs="Tahoma"/>
          <w:spacing w:val="1"/>
          <w:sz w:val="24"/>
          <w:szCs w:val="24"/>
        </w:rPr>
        <w:t>c</w:t>
      </w:r>
      <w:r>
        <w:rPr>
          <w:rFonts w:ascii="Tahoma" w:hAnsi="Tahoma" w:cs="Tahoma"/>
          <w:sz w:val="24"/>
          <w:szCs w:val="24"/>
        </w:rPr>
        <w:t>h</w:t>
      </w:r>
      <w:r>
        <w:rPr>
          <w:rFonts w:ascii="Tahoma" w:hAnsi="Tahoma" w:cs="Tahoma"/>
          <w:spacing w:val="3"/>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3"/>
          <w:sz w:val="24"/>
          <w:szCs w:val="24"/>
        </w:rPr>
        <w:t>i</w:t>
      </w:r>
      <w:r>
        <w:rPr>
          <w:rFonts w:ascii="Tahoma" w:hAnsi="Tahoma" w:cs="Tahoma"/>
          <w:sz w:val="24"/>
          <w:szCs w:val="24"/>
        </w:rPr>
        <w:t>s o</w:t>
      </w:r>
      <w:r>
        <w:rPr>
          <w:rFonts w:ascii="Tahoma" w:hAnsi="Tahoma" w:cs="Tahoma"/>
          <w:spacing w:val="-1"/>
          <w:sz w:val="24"/>
          <w:szCs w:val="24"/>
        </w:rPr>
        <w:t>ff</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e</w:t>
      </w:r>
      <w:r>
        <w:rPr>
          <w:rFonts w:ascii="Tahoma" w:hAnsi="Tahoma" w:cs="Tahoma"/>
          <w:spacing w:val="3"/>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in</w:t>
      </w:r>
      <w:r>
        <w:rPr>
          <w:rFonts w:ascii="Tahoma" w:hAnsi="Tahoma" w:cs="Tahoma"/>
          <w:spacing w:val="-2"/>
          <w:sz w:val="24"/>
          <w:szCs w:val="24"/>
        </w:rPr>
        <w:t>…………</w:t>
      </w:r>
      <w:proofErr w:type="gramStart"/>
      <w:r>
        <w:rPr>
          <w:rFonts w:ascii="Tahoma" w:hAnsi="Tahoma" w:cs="Tahoma"/>
          <w:spacing w:val="-2"/>
          <w:sz w:val="24"/>
          <w:szCs w:val="24"/>
        </w:rPr>
        <w:t>…</w:t>
      </w:r>
      <w:r>
        <w:rPr>
          <w:rFonts w:ascii="Tahoma" w:hAnsi="Tahoma" w:cs="Tahoma"/>
          <w:spacing w:val="3"/>
          <w:sz w:val="24"/>
          <w:szCs w:val="24"/>
        </w:rPr>
        <w:t>.</w:t>
      </w:r>
      <w:r>
        <w:rPr>
          <w:rFonts w:ascii="Tahoma" w:hAnsi="Tahoma" w:cs="Tahoma"/>
          <w:sz w:val="24"/>
          <w:szCs w:val="24"/>
        </w:rPr>
        <w:t>.</w:t>
      </w:r>
      <w:proofErr w:type="gramEnd"/>
      <w:r>
        <w:rPr>
          <w:rFonts w:ascii="Tahoma" w:hAnsi="Tahoma" w:cs="Tahoma"/>
          <w:spacing w:val="6"/>
          <w:sz w:val="24"/>
          <w:szCs w:val="24"/>
        </w:rPr>
        <w:t xml:space="preserve"> </w:t>
      </w:r>
      <w:r>
        <w:rPr>
          <w:rFonts w:ascii="Tahoma" w:hAnsi="Tahoma" w:cs="Tahoma"/>
          <w:spacing w:val="1"/>
          <w:sz w:val="24"/>
          <w:szCs w:val="24"/>
        </w:rPr>
        <w:t>(</w:t>
      </w:r>
      <w:r>
        <w:rPr>
          <w:rFonts w:ascii="Tahoma" w:hAnsi="Tahoma" w:cs="Tahoma"/>
          <w:sz w:val="24"/>
          <w:szCs w:val="24"/>
        </w:rPr>
        <w:t>S</w:t>
      </w:r>
      <w:r>
        <w:rPr>
          <w:rFonts w:ascii="Tahoma" w:hAnsi="Tahoma" w:cs="Tahoma"/>
          <w:spacing w:val="-1"/>
          <w:sz w:val="24"/>
          <w:szCs w:val="24"/>
        </w:rPr>
        <w:t>tat</w:t>
      </w:r>
      <w:r>
        <w:rPr>
          <w:rFonts w:ascii="Tahoma" w:hAnsi="Tahoma" w:cs="Tahoma"/>
          <w:sz w:val="24"/>
          <w:szCs w:val="24"/>
        </w:rPr>
        <w:t>e</w:t>
      </w:r>
      <w:r>
        <w:rPr>
          <w:rFonts w:ascii="Tahoma" w:hAnsi="Tahoma" w:cs="Tahoma"/>
          <w:spacing w:val="3"/>
          <w:sz w:val="24"/>
          <w:szCs w:val="24"/>
        </w:rPr>
        <w:t xml:space="preserve"> </w:t>
      </w:r>
      <w:r>
        <w:rPr>
          <w:rFonts w:ascii="Tahoma" w:hAnsi="Tahoma" w:cs="Tahoma"/>
          <w:spacing w:val="2"/>
          <w:sz w:val="24"/>
          <w:szCs w:val="24"/>
        </w:rPr>
        <w:t>r</w:t>
      </w:r>
      <w:r>
        <w:rPr>
          <w:rFonts w:ascii="Tahoma" w:hAnsi="Tahoma" w:cs="Tahoma"/>
          <w:spacing w:val="-1"/>
          <w:sz w:val="24"/>
          <w:szCs w:val="24"/>
        </w:rPr>
        <w:t>ea</w:t>
      </w:r>
      <w:r>
        <w:rPr>
          <w:rFonts w:ascii="Tahoma" w:hAnsi="Tahoma" w:cs="Tahoma"/>
          <w:spacing w:val="2"/>
          <w:sz w:val="24"/>
          <w:szCs w:val="24"/>
        </w:rPr>
        <w:t>s</w:t>
      </w:r>
      <w:r>
        <w:rPr>
          <w:rFonts w:ascii="Tahoma" w:hAnsi="Tahoma" w:cs="Tahoma"/>
          <w:sz w:val="24"/>
          <w:szCs w:val="24"/>
        </w:rPr>
        <w:t>o</w:t>
      </w:r>
      <w:r>
        <w:rPr>
          <w:rFonts w:ascii="Tahoma" w:hAnsi="Tahoma" w:cs="Tahoma"/>
          <w:spacing w:val="2"/>
          <w:sz w:val="24"/>
          <w:szCs w:val="24"/>
        </w:rPr>
        <w:t>n</w:t>
      </w:r>
      <w:r>
        <w:rPr>
          <w:rFonts w:ascii="Tahoma" w:hAnsi="Tahoma" w:cs="Tahoma"/>
          <w:spacing w:val="-1"/>
          <w:sz w:val="24"/>
          <w:szCs w:val="24"/>
        </w:rPr>
        <w:t>a</w:t>
      </w:r>
      <w:r>
        <w:rPr>
          <w:rFonts w:ascii="Tahoma" w:hAnsi="Tahoma" w:cs="Tahoma"/>
          <w:sz w:val="24"/>
          <w:szCs w:val="24"/>
        </w:rPr>
        <w:t>b</w:t>
      </w:r>
      <w:r>
        <w:rPr>
          <w:rFonts w:ascii="Tahoma" w:hAnsi="Tahoma" w:cs="Tahoma"/>
          <w:spacing w:val="-1"/>
          <w:sz w:val="24"/>
          <w:szCs w:val="24"/>
        </w:rPr>
        <w:t>l</w:t>
      </w:r>
      <w:r>
        <w:rPr>
          <w:rFonts w:ascii="Tahoma" w:hAnsi="Tahoma" w:cs="Tahoma"/>
          <w:sz w:val="24"/>
          <w:szCs w:val="24"/>
        </w:rPr>
        <w:t>e</w:t>
      </w:r>
      <w:r>
        <w:rPr>
          <w:rFonts w:ascii="Tahoma" w:hAnsi="Tahoma" w:cs="Tahoma"/>
          <w:spacing w:val="3"/>
          <w:sz w:val="24"/>
          <w:szCs w:val="24"/>
        </w:rPr>
        <w:t xml:space="preserve"> </w:t>
      </w:r>
      <w:r>
        <w:rPr>
          <w:rFonts w:ascii="Tahoma" w:hAnsi="Tahoma" w:cs="Tahoma"/>
          <w:spacing w:val="-1"/>
          <w:sz w:val="24"/>
          <w:szCs w:val="24"/>
        </w:rPr>
        <w:t>t</w:t>
      </w:r>
      <w:r>
        <w:rPr>
          <w:rFonts w:ascii="Tahoma" w:hAnsi="Tahoma" w:cs="Tahoma"/>
          <w:spacing w:val="2"/>
          <w:sz w:val="24"/>
          <w:szCs w:val="24"/>
        </w:rPr>
        <w:t>i</w:t>
      </w:r>
      <w:r>
        <w:rPr>
          <w:rFonts w:ascii="Tahoma" w:hAnsi="Tahoma" w:cs="Tahoma"/>
          <w:sz w:val="24"/>
          <w:szCs w:val="24"/>
        </w:rPr>
        <w:t>m</w:t>
      </w:r>
      <w:r>
        <w:rPr>
          <w:rFonts w:ascii="Tahoma" w:hAnsi="Tahoma" w:cs="Tahoma"/>
          <w:spacing w:val="-1"/>
          <w:sz w:val="24"/>
          <w:szCs w:val="24"/>
        </w:rPr>
        <w:t>e</w:t>
      </w:r>
      <w:r>
        <w:rPr>
          <w:rFonts w:ascii="Tahoma" w:hAnsi="Tahoma" w:cs="Tahoma"/>
          <w:sz w:val="24"/>
          <w:szCs w:val="24"/>
        </w:rPr>
        <w:t xml:space="preserve">) </w:t>
      </w:r>
      <w:r>
        <w:rPr>
          <w:rFonts w:ascii="Tahoma" w:hAnsi="Tahoma" w:cs="Tahoma"/>
          <w:spacing w:val="-1"/>
          <w:sz w:val="24"/>
          <w:szCs w:val="24"/>
        </w:rPr>
        <w:t>f</w:t>
      </w:r>
      <w:r>
        <w:rPr>
          <w:rFonts w:ascii="Tahoma" w:hAnsi="Tahoma" w:cs="Tahoma"/>
          <w:spacing w:val="2"/>
          <w:sz w:val="24"/>
          <w:szCs w:val="24"/>
        </w:rPr>
        <w:t>r</w:t>
      </w:r>
      <w:r>
        <w:rPr>
          <w:rFonts w:ascii="Tahoma" w:hAnsi="Tahoma" w:cs="Tahoma"/>
          <w:sz w:val="24"/>
          <w:szCs w:val="24"/>
        </w:rPr>
        <w:t>om</w:t>
      </w:r>
      <w:r>
        <w:rPr>
          <w:rFonts w:ascii="Tahoma" w:hAnsi="Tahoma" w:cs="Tahoma"/>
          <w:spacing w:val="1"/>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d</w:t>
      </w:r>
      <w:r>
        <w:rPr>
          <w:rFonts w:ascii="Tahoma" w:hAnsi="Tahoma" w:cs="Tahoma"/>
          <w:spacing w:val="-1"/>
          <w:sz w:val="24"/>
          <w:szCs w:val="24"/>
        </w:rPr>
        <w:t>at</w:t>
      </w:r>
      <w:r>
        <w:rPr>
          <w:rFonts w:ascii="Tahoma" w:hAnsi="Tahoma" w:cs="Tahoma"/>
          <w:sz w:val="24"/>
          <w:szCs w:val="24"/>
        </w:rPr>
        <w:t>e</w:t>
      </w:r>
      <w:r>
        <w:rPr>
          <w:rFonts w:ascii="Tahoma" w:hAnsi="Tahoma" w:cs="Tahoma"/>
          <w:spacing w:val="1"/>
          <w:sz w:val="24"/>
          <w:szCs w:val="24"/>
        </w:rPr>
        <w:t xml:space="preserve"> </w:t>
      </w:r>
      <w:r>
        <w:rPr>
          <w:rFonts w:ascii="Tahoma" w:hAnsi="Tahoma" w:cs="Tahoma"/>
          <w:sz w:val="24"/>
          <w:szCs w:val="24"/>
        </w:rPr>
        <w:t xml:space="preserve">of </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4"/>
          <w:sz w:val="24"/>
          <w:szCs w:val="24"/>
        </w:rPr>
        <w:t xml:space="preserve"> </w:t>
      </w:r>
      <w:r>
        <w:rPr>
          <w:rFonts w:ascii="Tahoma" w:hAnsi="Tahoma" w:cs="Tahoma"/>
          <w:spacing w:val="-1"/>
          <w:sz w:val="24"/>
          <w:szCs w:val="24"/>
        </w:rPr>
        <w:t>let</w:t>
      </w:r>
      <w:r>
        <w:rPr>
          <w:rFonts w:ascii="Tahoma" w:hAnsi="Tahoma" w:cs="Tahoma"/>
          <w:spacing w:val="4"/>
          <w:sz w:val="24"/>
          <w:szCs w:val="24"/>
        </w:rPr>
        <w:t>t</w:t>
      </w:r>
      <w:r>
        <w:rPr>
          <w:rFonts w:ascii="Tahoma" w:hAnsi="Tahoma" w:cs="Tahoma"/>
          <w:spacing w:val="-1"/>
          <w:sz w:val="24"/>
          <w:szCs w:val="24"/>
        </w:rPr>
        <w:t>e</w:t>
      </w:r>
      <w:r>
        <w:rPr>
          <w:rFonts w:ascii="Tahoma" w:hAnsi="Tahoma" w:cs="Tahoma"/>
          <w:sz w:val="24"/>
          <w:szCs w:val="24"/>
        </w:rPr>
        <w:t>r</w:t>
      </w:r>
      <w:r>
        <w:rPr>
          <w:rFonts w:ascii="Tahoma" w:hAnsi="Tahoma" w:cs="Tahoma"/>
          <w:spacing w:val="4"/>
          <w:sz w:val="24"/>
          <w:szCs w:val="24"/>
        </w:rPr>
        <w:t xml:space="preserve"> </w:t>
      </w:r>
      <w:r>
        <w:rPr>
          <w:rFonts w:ascii="Tahoma" w:hAnsi="Tahoma" w:cs="Tahoma"/>
          <w:spacing w:val="-1"/>
          <w:sz w:val="24"/>
          <w:szCs w:val="24"/>
        </w:rPr>
        <w:t>fa</w:t>
      </w:r>
      <w:r>
        <w:rPr>
          <w:rFonts w:ascii="Tahoma" w:hAnsi="Tahoma" w:cs="Tahoma"/>
          <w:spacing w:val="2"/>
          <w:sz w:val="24"/>
          <w:szCs w:val="24"/>
        </w:rPr>
        <w:t>i</w:t>
      </w:r>
      <w:r>
        <w:rPr>
          <w:rFonts w:ascii="Tahoma" w:hAnsi="Tahoma" w:cs="Tahoma"/>
          <w:spacing w:val="-1"/>
          <w:sz w:val="24"/>
          <w:szCs w:val="24"/>
        </w:rPr>
        <w:t>l</w:t>
      </w:r>
      <w:r>
        <w:rPr>
          <w:rFonts w:ascii="Tahoma" w:hAnsi="Tahoma" w:cs="Tahoma"/>
          <w:spacing w:val="1"/>
          <w:sz w:val="24"/>
          <w:szCs w:val="24"/>
        </w:rPr>
        <w:t>u</w:t>
      </w:r>
      <w:r>
        <w:rPr>
          <w:rFonts w:ascii="Tahoma" w:hAnsi="Tahoma" w:cs="Tahoma"/>
          <w:spacing w:val="2"/>
          <w:sz w:val="24"/>
          <w:szCs w:val="24"/>
        </w:rPr>
        <w:t>r</w:t>
      </w:r>
      <w:r>
        <w:rPr>
          <w:rFonts w:ascii="Tahoma" w:hAnsi="Tahoma" w:cs="Tahoma"/>
          <w:sz w:val="24"/>
          <w:szCs w:val="24"/>
        </w:rPr>
        <w:t>e</w:t>
      </w:r>
      <w:r>
        <w:rPr>
          <w:rFonts w:ascii="Tahoma" w:hAnsi="Tahoma" w:cs="Tahoma"/>
          <w:spacing w:val="1"/>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2"/>
          <w:sz w:val="24"/>
          <w:szCs w:val="24"/>
        </w:rPr>
        <w:t xml:space="preserve"> </w:t>
      </w:r>
      <w:r>
        <w:rPr>
          <w:rFonts w:ascii="Tahoma" w:hAnsi="Tahoma" w:cs="Tahoma"/>
          <w:spacing w:val="1"/>
          <w:sz w:val="24"/>
          <w:szCs w:val="24"/>
        </w:rPr>
        <w:t>w</w:t>
      </w:r>
      <w:r>
        <w:rPr>
          <w:rFonts w:ascii="Tahoma" w:hAnsi="Tahoma" w:cs="Tahoma"/>
          <w:sz w:val="24"/>
          <w:szCs w:val="24"/>
        </w:rPr>
        <w:t>h</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h</w:t>
      </w:r>
      <w:r>
        <w:rPr>
          <w:rFonts w:ascii="Tahoma" w:hAnsi="Tahoma" w:cs="Tahoma"/>
          <w:spacing w:val="1"/>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c</w:t>
      </w:r>
      <w:r>
        <w:rPr>
          <w:rFonts w:ascii="Tahoma" w:hAnsi="Tahoma" w:cs="Tahoma"/>
          <w:sz w:val="24"/>
          <w:szCs w:val="24"/>
        </w:rPr>
        <w:t>o</w:t>
      </w:r>
      <w:r>
        <w:rPr>
          <w:rFonts w:ascii="Tahoma" w:hAnsi="Tahoma" w:cs="Tahoma"/>
          <w:spacing w:val="2"/>
          <w:sz w:val="24"/>
          <w:szCs w:val="24"/>
        </w:rPr>
        <w:t>n</w:t>
      </w:r>
      <w:r>
        <w:rPr>
          <w:rFonts w:ascii="Tahoma" w:hAnsi="Tahoma" w:cs="Tahoma"/>
          <w:spacing w:val="-1"/>
          <w:sz w:val="24"/>
          <w:szCs w:val="24"/>
        </w:rPr>
        <w:t>te</w:t>
      </w:r>
      <w:r>
        <w:rPr>
          <w:rFonts w:ascii="Tahoma" w:hAnsi="Tahoma" w:cs="Tahoma"/>
          <w:sz w:val="24"/>
          <w:szCs w:val="24"/>
        </w:rPr>
        <w:t>m</w:t>
      </w:r>
      <w:r>
        <w:rPr>
          <w:rFonts w:ascii="Tahoma" w:hAnsi="Tahoma" w:cs="Tahoma"/>
          <w:spacing w:val="2"/>
          <w:sz w:val="24"/>
          <w:szCs w:val="24"/>
        </w:rPr>
        <w:t>p</w:t>
      </w:r>
      <w:r>
        <w:rPr>
          <w:rFonts w:ascii="Tahoma" w:hAnsi="Tahoma" w:cs="Tahoma"/>
          <w:spacing w:val="-1"/>
          <w:sz w:val="24"/>
          <w:szCs w:val="24"/>
        </w:rPr>
        <w:t>late</w:t>
      </w:r>
      <w:r>
        <w:rPr>
          <w:rFonts w:ascii="Tahoma" w:hAnsi="Tahoma" w:cs="Tahoma"/>
          <w:sz w:val="24"/>
          <w:szCs w:val="24"/>
        </w:rPr>
        <w:t>d</w:t>
      </w:r>
      <w:r>
        <w:rPr>
          <w:rFonts w:ascii="Tahoma" w:hAnsi="Tahoma" w:cs="Tahoma"/>
          <w:spacing w:val="3"/>
          <w:sz w:val="24"/>
          <w:szCs w:val="24"/>
        </w:rPr>
        <w:t xml:space="preserve"> </w:t>
      </w:r>
      <w:r>
        <w:rPr>
          <w:rFonts w:ascii="Tahoma" w:hAnsi="Tahoma" w:cs="Tahoma"/>
          <w:spacing w:val="-1"/>
          <w:sz w:val="24"/>
          <w:szCs w:val="24"/>
        </w:rPr>
        <w:t>a</w:t>
      </w:r>
      <w:r>
        <w:rPr>
          <w:rFonts w:ascii="Tahoma" w:hAnsi="Tahoma" w:cs="Tahoma"/>
          <w:spacing w:val="1"/>
          <w:sz w:val="24"/>
          <w:szCs w:val="24"/>
        </w:rPr>
        <w:t>c</w:t>
      </w:r>
      <w:r>
        <w:rPr>
          <w:rFonts w:ascii="Tahoma" w:hAnsi="Tahoma" w:cs="Tahoma"/>
          <w:spacing w:val="-1"/>
          <w:sz w:val="24"/>
          <w:szCs w:val="24"/>
        </w:rPr>
        <w:t>t</w:t>
      </w:r>
      <w:r>
        <w:rPr>
          <w:rFonts w:ascii="Tahoma" w:hAnsi="Tahoma" w:cs="Tahoma"/>
          <w:spacing w:val="2"/>
          <w:sz w:val="24"/>
          <w:szCs w:val="24"/>
        </w:rPr>
        <w:t>i</w:t>
      </w:r>
      <w:r>
        <w:rPr>
          <w:rFonts w:ascii="Tahoma" w:hAnsi="Tahoma" w:cs="Tahoma"/>
          <w:sz w:val="24"/>
          <w:szCs w:val="24"/>
        </w:rPr>
        <w:t>on</w:t>
      </w:r>
      <w:r>
        <w:rPr>
          <w:rFonts w:ascii="Tahoma" w:hAnsi="Tahoma" w:cs="Tahoma"/>
          <w:spacing w:val="4"/>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l</w:t>
      </w:r>
      <w:r>
        <w:rPr>
          <w:rFonts w:ascii="Tahoma" w:hAnsi="Tahoma" w:cs="Tahoma"/>
          <w:sz w:val="24"/>
          <w:szCs w:val="24"/>
        </w:rPr>
        <w:t>l be</w:t>
      </w:r>
      <w:r>
        <w:rPr>
          <w:rFonts w:ascii="Tahoma" w:hAnsi="Tahoma" w:cs="Tahoma"/>
          <w:spacing w:val="1"/>
          <w:sz w:val="24"/>
          <w:szCs w:val="24"/>
        </w:rPr>
        <w:t xml:space="preserve"> </w:t>
      </w:r>
      <w:r>
        <w:rPr>
          <w:rFonts w:ascii="Tahoma" w:hAnsi="Tahoma" w:cs="Tahoma"/>
          <w:spacing w:val="-1"/>
          <w:sz w:val="24"/>
          <w:szCs w:val="24"/>
        </w:rPr>
        <w:t>ta</w:t>
      </w:r>
      <w:r>
        <w:rPr>
          <w:rFonts w:ascii="Tahoma" w:hAnsi="Tahoma" w:cs="Tahoma"/>
          <w:spacing w:val="1"/>
          <w:sz w:val="24"/>
          <w:szCs w:val="24"/>
        </w:rPr>
        <w:t>k</w:t>
      </w:r>
      <w:r>
        <w:rPr>
          <w:rFonts w:ascii="Tahoma" w:hAnsi="Tahoma" w:cs="Tahoma"/>
          <w:spacing w:val="-1"/>
          <w:sz w:val="24"/>
          <w:szCs w:val="24"/>
        </w:rPr>
        <w:t>e</w:t>
      </w:r>
      <w:r>
        <w:rPr>
          <w:rFonts w:ascii="Tahoma" w:hAnsi="Tahoma" w:cs="Tahoma"/>
          <w:sz w:val="24"/>
          <w:szCs w:val="24"/>
        </w:rPr>
        <w:t>n</w:t>
      </w:r>
      <w:r>
        <w:rPr>
          <w:rFonts w:ascii="Tahoma" w:hAnsi="Tahoma" w:cs="Tahoma"/>
          <w:spacing w:val="4"/>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ho</w:t>
      </w:r>
      <w:r>
        <w:rPr>
          <w:rFonts w:ascii="Tahoma" w:hAnsi="Tahoma" w:cs="Tahoma"/>
          <w:spacing w:val="-4"/>
          <w:sz w:val="24"/>
          <w:szCs w:val="24"/>
        </w:rPr>
        <w:t>u</w:t>
      </w:r>
      <w:r>
        <w:rPr>
          <w:rFonts w:ascii="Tahoma" w:hAnsi="Tahoma" w:cs="Tahoma"/>
          <w:sz w:val="24"/>
          <w:szCs w:val="24"/>
        </w:rPr>
        <w:t xml:space="preserve">t </w:t>
      </w:r>
      <w:r>
        <w:rPr>
          <w:rFonts w:ascii="Tahoma" w:hAnsi="Tahoma" w:cs="Tahoma"/>
          <w:spacing w:val="-1"/>
          <w:sz w:val="24"/>
          <w:szCs w:val="24"/>
        </w:rPr>
        <w:t>f</w:t>
      </w:r>
      <w:r>
        <w:rPr>
          <w:rFonts w:ascii="Tahoma" w:hAnsi="Tahoma" w:cs="Tahoma"/>
          <w:spacing w:val="1"/>
          <w:sz w:val="24"/>
          <w:szCs w:val="24"/>
        </w:rPr>
        <w:t>u</w:t>
      </w:r>
      <w:r>
        <w:rPr>
          <w:rFonts w:ascii="Tahoma" w:hAnsi="Tahoma" w:cs="Tahoma"/>
          <w:spacing w:val="2"/>
          <w:sz w:val="24"/>
          <w:szCs w:val="24"/>
        </w:rPr>
        <w:t>r</w:t>
      </w:r>
      <w:r>
        <w:rPr>
          <w:rFonts w:ascii="Tahoma" w:hAnsi="Tahoma" w:cs="Tahoma"/>
          <w:spacing w:val="-1"/>
          <w:sz w:val="24"/>
          <w:szCs w:val="24"/>
        </w:rPr>
        <w:t>the</w:t>
      </w:r>
      <w:r>
        <w:rPr>
          <w:rFonts w:ascii="Tahoma" w:hAnsi="Tahoma" w:cs="Tahoma"/>
          <w:sz w:val="24"/>
          <w:szCs w:val="24"/>
        </w:rPr>
        <w:t>r</w:t>
      </w:r>
      <w:r>
        <w:rPr>
          <w:rFonts w:ascii="Tahoma" w:hAnsi="Tahoma" w:cs="Tahoma"/>
          <w:spacing w:val="2"/>
          <w:sz w:val="24"/>
          <w:szCs w:val="24"/>
        </w:rPr>
        <w:t xml:space="preserve"> r</w:t>
      </w:r>
      <w:r>
        <w:rPr>
          <w:rFonts w:ascii="Tahoma" w:hAnsi="Tahoma" w:cs="Tahoma"/>
          <w:spacing w:val="-1"/>
          <w:sz w:val="24"/>
          <w:szCs w:val="24"/>
        </w:rPr>
        <w:t>efe</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c</w:t>
      </w:r>
      <w:r>
        <w:rPr>
          <w:rFonts w:ascii="Tahoma" w:hAnsi="Tahoma" w:cs="Tahoma"/>
          <w:sz w:val="24"/>
          <w:szCs w:val="24"/>
        </w:rPr>
        <w:t>e</w:t>
      </w:r>
      <w:r>
        <w:rPr>
          <w:rFonts w:ascii="Tahoma" w:hAnsi="Tahoma" w:cs="Tahoma"/>
          <w:spacing w:val="-1"/>
          <w:sz w:val="24"/>
          <w:szCs w:val="24"/>
        </w:rPr>
        <w:t xml:space="preserve"> t</w:t>
      </w:r>
      <w:r>
        <w:rPr>
          <w:rFonts w:ascii="Tahoma" w:hAnsi="Tahoma" w:cs="Tahoma"/>
          <w:sz w:val="24"/>
          <w:szCs w:val="24"/>
        </w:rPr>
        <w:t xml:space="preserve">o </w:t>
      </w:r>
      <w:r>
        <w:rPr>
          <w:rFonts w:ascii="Tahoma" w:hAnsi="Tahoma" w:cs="Tahoma"/>
          <w:spacing w:val="2"/>
          <w:sz w:val="24"/>
          <w:szCs w:val="24"/>
        </w:rPr>
        <w:t>y</w:t>
      </w:r>
      <w:r>
        <w:rPr>
          <w:rFonts w:ascii="Tahoma" w:hAnsi="Tahoma" w:cs="Tahoma"/>
          <w:spacing w:val="-5"/>
          <w:sz w:val="24"/>
          <w:szCs w:val="24"/>
        </w:rPr>
        <w:t>o</w:t>
      </w:r>
      <w:r>
        <w:rPr>
          <w:rFonts w:ascii="Tahoma" w:hAnsi="Tahoma" w:cs="Tahoma"/>
          <w:spacing w:val="1"/>
          <w:sz w:val="24"/>
          <w:szCs w:val="24"/>
        </w:rPr>
        <w:t>u</w:t>
      </w:r>
      <w:r>
        <w:rPr>
          <w:rFonts w:ascii="Tahoma" w:hAnsi="Tahoma" w:cs="Tahoma"/>
          <w:sz w:val="24"/>
          <w:szCs w:val="24"/>
        </w:rPr>
        <w:t>.</w:t>
      </w:r>
    </w:p>
    <w:p w14:paraId="0E4C7116" w14:textId="77777777" w:rsidR="002E681A" w:rsidRDefault="002E681A">
      <w:pPr>
        <w:widowControl w:val="0"/>
        <w:autoSpaceDE w:val="0"/>
        <w:autoSpaceDN w:val="0"/>
        <w:adjustRightInd w:val="0"/>
        <w:spacing w:before="5" w:after="0" w:line="240" w:lineRule="exact"/>
        <w:rPr>
          <w:rFonts w:ascii="Tahoma" w:hAnsi="Tahoma" w:cs="Tahoma"/>
          <w:sz w:val="24"/>
          <w:szCs w:val="24"/>
        </w:rPr>
      </w:pPr>
    </w:p>
    <w:p w14:paraId="259AFEE8" w14:textId="77777777" w:rsidR="002E681A" w:rsidRDefault="00B4694F">
      <w:pPr>
        <w:widowControl w:val="0"/>
        <w:autoSpaceDE w:val="0"/>
        <w:autoSpaceDN w:val="0"/>
        <w:adjustRightInd w:val="0"/>
        <w:spacing w:after="0" w:line="240" w:lineRule="auto"/>
        <w:ind w:left="174" w:right="8768"/>
        <w:jc w:val="both"/>
        <w:rPr>
          <w:rFonts w:ascii="Tahoma" w:hAnsi="Tahoma" w:cs="Tahoma"/>
          <w:sz w:val="24"/>
          <w:szCs w:val="24"/>
        </w:rPr>
      </w:pPr>
      <w:r>
        <w:rPr>
          <w:rFonts w:ascii="Tahoma" w:hAnsi="Tahoma" w:cs="Tahoma"/>
          <w:b/>
          <w:bCs/>
          <w:spacing w:val="-2"/>
          <w:sz w:val="24"/>
          <w:szCs w:val="24"/>
        </w:rPr>
        <w:t>(S</w:t>
      </w:r>
      <w:r>
        <w:rPr>
          <w:rFonts w:ascii="Tahoma" w:hAnsi="Tahoma" w:cs="Tahoma"/>
          <w:b/>
          <w:bCs/>
          <w:spacing w:val="2"/>
          <w:sz w:val="24"/>
          <w:szCs w:val="24"/>
        </w:rPr>
        <w:t>i</w:t>
      </w:r>
      <w:r>
        <w:rPr>
          <w:rFonts w:ascii="Tahoma" w:hAnsi="Tahoma" w:cs="Tahoma"/>
          <w:b/>
          <w:bCs/>
          <w:spacing w:val="1"/>
          <w:sz w:val="24"/>
          <w:szCs w:val="24"/>
        </w:rPr>
        <w:t>g</w:t>
      </w:r>
      <w:r>
        <w:rPr>
          <w:rFonts w:ascii="Tahoma" w:hAnsi="Tahoma" w:cs="Tahoma"/>
          <w:b/>
          <w:bCs/>
          <w:spacing w:val="2"/>
          <w:sz w:val="24"/>
          <w:szCs w:val="24"/>
        </w:rPr>
        <w:t>ne</w:t>
      </w:r>
      <w:r>
        <w:rPr>
          <w:rFonts w:ascii="Tahoma" w:hAnsi="Tahoma" w:cs="Tahoma"/>
          <w:b/>
          <w:bCs/>
          <w:spacing w:val="-1"/>
          <w:sz w:val="24"/>
          <w:szCs w:val="24"/>
        </w:rPr>
        <w:t>d</w:t>
      </w:r>
      <w:r>
        <w:rPr>
          <w:rFonts w:ascii="Tahoma" w:hAnsi="Tahoma" w:cs="Tahoma"/>
          <w:b/>
          <w:bCs/>
          <w:sz w:val="24"/>
          <w:szCs w:val="24"/>
        </w:rPr>
        <w:t>)</w:t>
      </w:r>
    </w:p>
    <w:p w14:paraId="4631E0AC"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28510E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5E5853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1357EE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C516909" w14:textId="77777777" w:rsidR="002E681A" w:rsidRDefault="002E681A">
      <w:pPr>
        <w:widowControl w:val="0"/>
        <w:autoSpaceDE w:val="0"/>
        <w:autoSpaceDN w:val="0"/>
        <w:adjustRightInd w:val="0"/>
        <w:spacing w:before="3" w:after="0" w:line="220" w:lineRule="exact"/>
        <w:rPr>
          <w:rFonts w:ascii="Tahoma" w:hAnsi="Tahoma" w:cs="Tahoma"/>
          <w:sz w:val="24"/>
          <w:szCs w:val="24"/>
        </w:rPr>
      </w:pPr>
    </w:p>
    <w:p w14:paraId="3B72AD2A" w14:textId="77777777" w:rsidR="002E681A" w:rsidRDefault="00B4694F">
      <w:pPr>
        <w:widowControl w:val="0"/>
        <w:autoSpaceDE w:val="0"/>
        <w:autoSpaceDN w:val="0"/>
        <w:adjustRightInd w:val="0"/>
        <w:spacing w:after="0" w:line="240" w:lineRule="auto"/>
        <w:ind w:left="111" w:right="7794"/>
        <w:jc w:val="both"/>
        <w:rPr>
          <w:rFonts w:ascii="Tahoma" w:hAnsi="Tahoma" w:cs="Tahoma"/>
          <w:b/>
          <w:sz w:val="24"/>
          <w:szCs w:val="24"/>
        </w:rPr>
        <w:sectPr w:rsidR="002E681A">
          <w:headerReference w:type="even" r:id="rId36"/>
          <w:headerReference w:type="default" r:id="rId37"/>
          <w:footerReference w:type="default" r:id="rId38"/>
          <w:headerReference w:type="first" r:id="rId39"/>
          <w:pgSz w:w="12240" w:h="15840"/>
          <w:pgMar w:top="1360" w:right="1140" w:bottom="280" w:left="1060" w:header="0" w:footer="1402" w:gutter="0"/>
          <w:cols w:space="720"/>
        </w:sectPr>
      </w:pPr>
      <w:r>
        <w:rPr>
          <w:rFonts w:ascii="Tahoma" w:hAnsi="Tahoma" w:cs="Tahoma"/>
          <w:b/>
          <w:bCs/>
          <w:spacing w:val="1"/>
          <w:sz w:val="24"/>
          <w:szCs w:val="24"/>
        </w:rPr>
        <w:t>D</w:t>
      </w:r>
      <w:r>
        <w:rPr>
          <w:rFonts w:ascii="Tahoma" w:hAnsi="Tahoma" w:cs="Tahoma"/>
          <w:b/>
          <w:bCs/>
          <w:spacing w:val="2"/>
          <w:sz w:val="24"/>
          <w:szCs w:val="24"/>
        </w:rPr>
        <w:t>i</w:t>
      </w:r>
      <w:r>
        <w:rPr>
          <w:rFonts w:ascii="Tahoma" w:hAnsi="Tahoma" w:cs="Tahoma"/>
          <w:b/>
          <w:bCs/>
          <w:sz w:val="24"/>
          <w:szCs w:val="24"/>
        </w:rPr>
        <w:t>r</w:t>
      </w:r>
      <w:r>
        <w:rPr>
          <w:rFonts w:ascii="Tahoma" w:hAnsi="Tahoma" w:cs="Tahoma"/>
          <w:b/>
          <w:bCs/>
          <w:spacing w:val="2"/>
          <w:sz w:val="24"/>
          <w:szCs w:val="24"/>
        </w:rPr>
        <w:t>e</w:t>
      </w:r>
      <w:r>
        <w:rPr>
          <w:rFonts w:ascii="Tahoma" w:hAnsi="Tahoma" w:cs="Tahoma"/>
          <w:b/>
          <w:bCs/>
          <w:spacing w:val="-3"/>
          <w:sz w:val="24"/>
          <w:szCs w:val="24"/>
        </w:rPr>
        <w:t>c</w:t>
      </w:r>
      <w:r>
        <w:rPr>
          <w:rFonts w:ascii="Tahoma" w:hAnsi="Tahoma" w:cs="Tahoma"/>
          <w:b/>
          <w:bCs/>
          <w:spacing w:val="1"/>
          <w:sz w:val="24"/>
          <w:szCs w:val="24"/>
        </w:rPr>
        <w:t>to</w:t>
      </w:r>
      <w:r>
        <w:rPr>
          <w:rFonts w:ascii="Tahoma" w:hAnsi="Tahoma" w:cs="Tahoma"/>
          <w:b/>
          <w:bCs/>
          <w:sz w:val="24"/>
          <w:szCs w:val="24"/>
        </w:rPr>
        <w:t>r</w:t>
      </w:r>
      <w:r>
        <w:rPr>
          <w:rFonts w:ascii="Tahoma" w:hAnsi="Tahoma" w:cs="Tahoma"/>
          <w:b/>
          <w:bCs/>
          <w:spacing w:val="2"/>
          <w:sz w:val="24"/>
          <w:szCs w:val="24"/>
        </w:rPr>
        <w:t xml:space="preserve"> </w:t>
      </w:r>
      <w:r>
        <w:rPr>
          <w:rFonts w:ascii="Tahoma" w:hAnsi="Tahoma" w:cs="Tahoma"/>
          <w:b/>
          <w:bCs/>
          <w:spacing w:val="-2"/>
          <w:sz w:val="24"/>
          <w:szCs w:val="24"/>
        </w:rPr>
        <w:t>G</w:t>
      </w:r>
      <w:r>
        <w:rPr>
          <w:rFonts w:ascii="Tahoma" w:hAnsi="Tahoma" w:cs="Tahoma"/>
          <w:b/>
          <w:bCs/>
          <w:spacing w:val="-3"/>
          <w:sz w:val="24"/>
          <w:szCs w:val="24"/>
        </w:rPr>
        <w:t>e</w:t>
      </w:r>
      <w:r>
        <w:rPr>
          <w:rFonts w:ascii="Tahoma" w:hAnsi="Tahoma" w:cs="Tahoma"/>
          <w:b/>
          <w:bCs/>
          <w:spacing w:val="2"/>
          <w:sz w:val="24"/>
          <w:szCs w:val="24"/>
        </w:rPr>
        <w:t>ne</w:t>
      </w:r>
      <w:r>
        <w:rPr>
          <w:rFonts w:ascii="Tahoma" w:hAnsi="Tahoma" w:cs="Tahoma"/>
          <w:b/>
          <w:bCs/>
          <w:sz w:val="24"/>
          <w:szCs w:val="24"/>
        </w:rPr>
        <w:t>r</w:t>
      </w:r>
      <w:r>
        <w:rPr>
          <w:rFonts w:ascii="Tahoma" w:hAnsi="Tahoma" w:cs="Tahoma"/>
          <w:b/>
          <w:bCs/>
          <w:spacing w:val="1"/>
          <w:sz w:val="24"/>
          <w:szCs w:val="24"/>
        </w:rPr>
        <w:t>a</w:t>
      </w:r>
      <w:r>
        <w:rPr>
          <w:rFonts w:ascii="Tahoma" w:hAnsi="Tahoma" w:cs="Tahoma"/>
          <w:b/>
          <w:bCs/>
          <w:sz w:val="24"/>
          <w:szCs w:val="24"/>
        </w:rPr>
        <w:t>l</w:t>
      </w:r>
      <w:r>
        <w:rPr>
          <w:rFonts w:ascii="Tahoma" w:hAnsi="Tahoma" w:cs="Tahoma"/>
          <w:b/>
          <w:sz w:val="24"/>
          <w:szCs w:val="24"/>
        </w:rPr>
        <w:t>/CEO</w:t>
      </w:r>
    </w:p>
    <w:p w14:paraId="396A0331" w14:textId="77777777" w:rsidR="002E681A" w:rsidRDefault="00B4694F">
      <w:pPr>
        <w:pStyle w:val="Heading2"/>
        <w:rPr>
          <w:rFonts w:cs="Tahoma"/>
          <w:sz w:val="24"/>
          <w:szCs w:val="24"/>
        </w:rPr>
      </w:pPr>
      <w:bookmarkStart w:id="1307" w:name="_Toc149742733"/>
      <w:proofErr w:type="gramStart"/>
      <w:r>
        <w:rPr>
          <w:rFonts w:cs="Tahoma"/>
          <w:spacing w:val="1"/>
          <w:sz w:val="24"/>
          <w:szCs w:val="24"/>
        </w:rPr>
        <w:lastRenderedPageBreak/>
        <w:t>A</w:t>
      </w:r>
      <w:r>
        <w:rPr>
          <w:rFonts w:cs="Tahoma"/>
          <w:spacing w:val="-1"/>
          <w:sz w:val="24"/>
          <w:szCs w:val="24"/>
        </w:rPr>
        <w:t>ppe</w:t>
      </w:r>
      <w:r>
        <w:rPr>
          <w:rFonts w:cs="Tahoma"/>
          <w:spacing w:val="2"/>
          <w:sz w:val="24"/>
          <w:szCs w:val="24"/>
        </w:rPr>
        <w:t>n</w:t>
      </w:r>
      <w:r>
        <w:rPr>
          <w:rFonts w:cs="Tahoma"/>
          <w:spacing w:val="-2"/>
          <w:sz w:val="24"/>
          <w:szCs w:val="24"/>
        </w:rPr>
        <w:t>d</w:t>
      </w:r>
      <w:r>
        <w:rPr>
          <w:rFonts w:cs="Tahoma"/>
          <w:spacing w:val="2"/>
          <w:sz w:val="24"/>
          <w:szCs w:val="24"/>
        </w:rPr>
        <w:t>i</w:t>
      </w:r>
      <w:r>
        <w:rPr>
          <w:rFonts w:cs="Tahoma"/>
          <w:sz w:val="24"/>
          <w:szCs w:val="24"/>
        </w:rPr>
        <w:t xml:space="preserve">x </w:t>
      </w:r>
      <w:r>
        <w:rPr>
          <w:rFonts w:cs="Tahoma"/>
          <w:spacing w:val="22"/>
          <w:sz w:val="24"/>
          <w:szCs w:val="24"/>
        </w:rPr>
        <w:t xml:space="preserve"> </w:t>
      </w:r>
      <w:r>
        <w:rPr>
          <w:rFonts w:cs="Tahoma"/>
          <w:spacing w:val="-6"/>
          <w:sz w:val="24"/>
          <w:szCs w:val="24"/>
        </w:rPr>
        <w:t>X</w:t>
      </w:r>
      <w:r>
        <w:rPr>
          <w:rFonts w:cs="Tahoma"/>
          <w:sz w:val="24"/>
          <w:szCs w:val="24"/>
        </w:rPr>
        <w:t>II</w:t>
      </w:r>
      <w:proofErr w:type="gramEnd"/>
      <w:r>
        <w:rPr>
          <w:rFonts w:cs="Tahoma"/>
          <w:sz w:val="24"/>
          <w:szCs w:val="24"/>
        </w:rPr>
        <w:t xml:space="preserve"> </w:t>
      </w:r>
      <w:r>
        <w:rPr>
          <w:rFonts w:cs="Tahoma"/>
          <w:spacing w:val="26"/>
          <w:sz w:val="24"/>
          <w:szCs w:val="24"/>
        </w:rPr>
        <w:t xml:space="preserve"> </w:t>
      </w:r>
      <w:r>
        <w:rPr>
          <w:rFonts w:cs="Tahoma"/>
          <w:sz w:val="24"/>
          <w:szCs w:val="24"/>
        </w:rPr>
        <w:t xml:space="preserve">- </w:t>
      </w:r>
      <w:r>
        <w:rPr>
          <w:rFonts w:cs="Tahoma"/>
          <w:spacing w:val="23"/>
          <w:sz w:val="24"/>
          <w:szCs w:val="24"/>
        </w:rPr>
        <w:t xml:space="preserve"> </w:t>
      </w:r>
      <w:r>
        <w:rPr>
          <w:rFonts w:cs="Tahoma"/>
          <w:spacing w:val="-3"/>
          <w:sz w:val="24"/>
          <w:szCs w:val="24"/>
        </w:rPr>
        <w:t>N</w:t>
      </w:r>
      <w:r>
        <w:rPr>
          <w:rFonts w:cs="Tahoma"/>
          <w:spacing w:val="-4"/>
          <w:sz w:val="24"/>
          <w:szCs w:val="24"/>
        </w:rPr>
        <w:t>o</w:t>
      </w:r>
      <w:r>
        <w:rPr>
          <w:rFonts w:cs="Tahoma"/>
          <w:spacing w:val="3"/>
          <w:sz w:val="24"/>
          <w:szCs w:val="24"/>
        </w:rPr>
        <w:t>t</w:t>
      </w:r>
      <w:r>
        <w:rPr>
          <w:rFonts w:cs="Tahoma"/>
          <w:spacing w:val="2"/>
          <w:sz w:val="24"/>
          <w:szCs w:val="24"/>
        </w:rPr>
        <w:t>i</w:t>
      </w:r>
      <w:r>
        <w:rPr>
          <w:rFonts w:cs="Tahoma"/>
          <w:sz w:val="24"/>
          <w:szCs w:val="24"/>
        </w:rPr>
        <w:t xml:space="preserve">ce </w:t>
      </w:r>
      <w:r>
        <w:rPr>
          <w:rFonts w:cs="Tahoma"/>
          <w:spacing w:val="18"/>
          <w:sz w:val="24"/>
          <w:szCs w:val="24"/>
        </w:rPr>
        <w:t xml:space="preserve"> </w:t>
      </w:r>
      <w:r>
        <w:rPr>
          <w:rFonts w:cs="Tahoma"/>
          <w:spacing w:val="-3"/>
          <w:sz w:val="24"/>
          <w:szCs w:val="24"/>
        </w:rPr>
        <w:t>o</w:t>
      </w:r>
      <w:r>
        <w:rPr>
          <w:rFonts w:cs="Tahoma"/>
          <w:sz w:val="24"/>
          <w:szCs w:val="24"/>
        </w:rPr>
        <w:t xml:space="preserve">f </w:t>
      </w:r>
      <w:r>
        <w:rPr>
          <w:rFonts w:cs="Tahoma"/>
          <w:spacing w:val="19"/>
          <w:sz w:val="24"/>
          <w:szCs w:val="24"/>
        </w:rPr>
        <w:t xml:space="preserve"> </w:t>
      </w:r>
      <w:r>
        <w:rPr>
          <w:rFonts w:cs="Tahoma"/>
          <w:spacing w:val="2"/>
          <w:sz w:val="24"/>
          <w:szCs w:val="24"/>
        </w:rPr>
        <w:t>I</w:t>
      </w:r>
      <w:r>
        <w:rPr>
          <w:rFonts w:cs="Tahoma"/>
          <w:spacing w:val="-3"/>
          <w:sz w:val="24"/>
          <w:szCs w:val="24"/>
        </w:rPr>
        <w:t>n</w:t>
      </w:r>
      <w:r>
        <w:rPr>
          <w:rFonts w:cs="Tahoma"/>
          <w:spacing w:val="3"/>
          <w:sz w:val="24"/>
          <w:szCs w:val="24"/>
        </w:rPr>
        <w:t>t</w:t>
      </w:r>
      <w:r>
        <w:rPr>
          <w:rFonts w:cs="Tahoma"/>
          <w:spacing w:val="-1"/>
          <w:sz w:val="24"/>
          <w:szCs w:val="24"/>
        </w:rPr>
        <w:t>e</w:t>
      </w:r>
      <w:r>
        <w:rPr>
          <w:rFonts w:cs="Tahoma"/>
          <w:spacing w:val="-3"/>
          <w:sz w:val="24"/>
          <w:szCs w:val="24"/>
        </w:rPr>
        <w:t>n</w:t>
      </w:r>
      <w:r>
        <w:rPr>
          <w:rFonts w:cs="Tahoma"/>
          <w:spacing w:val="-2"/>
          <w:sz w:val="24"/>
          <w:szCs w:val="24"/>
        </w:rPr>
        <w:t>t</w:t>
      </w:r>
      <w:r>
        <w:rPr>
          <w:rFonts w:cs="Tahoma"/>
          <w:spacing w:val="2"/>
          <w:sz w:val="24"/>
          <w:szCs w:val="24"/>
        </w:rPr>
        <w:t>i</w:t>
      </w:r>
      <w:r>
        <w:rPr>
          <w:rFonts w:cs="Tahoma"/>
          <w:spacing w:val="-3"/>
          <w:sz w:val="24"/>
          <w:szCs w:val="24"/>
        </w:rPr>
        <w:t>o</w:t>
      </w:r>
      <w:r>
        <w:rPr>
          <w:rFonts w:cs="Tahoma"/>
          <w:sz w:val="24"/>
          <w:szCs w:val="24"/>
        </w:rPr>
        <w:t xml:space="preserve">n </w:t>
      </w:r>
      <w:r>
        <w:rPr>
          <w:rFonts w:cs="Tahoma"/>
          <w:spacing w:val="20"/>
          <w:sz w:val="24"/>
          <w:szCs w:val="24"/>
        </w:rPr>
        <w:t xml:space="preserve"> </w:t>
      </w:r>
      <w:r>
        <w:rPr>
          <w:rFonts w:cs="Tahoma"/>
          <w:spacing w:val="3"/>
          <w:sz w:val="24"/>
          <w:szCs w:val="24"/>
        </w:rPr>
        <w:t>t</w:t>
      </w:r>
      <w:r>
        <w:rPr>
          <w:rFonts w:cs="Tahoma"/>
          <w:sz w:val="24"/>
          <w:szCs w:val="24"/>
        </w:rPr>
        <w:t xml:space="preserve">o </w:t>
      </w:r>
      <w:r>
        <w:rPr>
          <w:rFonts w:cs="Tahoma"/>
          <w:spacing w:val="20"/>
          <w:sz w:val="24"/>
          <w:szCs w:val="24"/>
        </w:rPr>
        <w:t xml:space="preserve"> </w:t>
      </w:r>
      <w:r>
        <w:rPr>
          <w:rFonts w:cs="Tahoma"/>
          <w:spacing w:val="2"/>
          <w:sz w:val="24"/>
          <w:szCs w:val="24"/>
        </w:rPr>
        <w:t>R</w:t>
      </w:r>
      <w:r>
        <w:rPr>
          <w:rFonts w:cs="Tahoma"/>
          <w:spacing w:val="-6"/>
          <w:sz w:val="24"/>
          <w:szCs w:val="24"/>
        </w:rPr>
        <w:t>e</w:t>
      </w:r>
      <w:r>
        <w:rPr>
          <w:rFonts w:cs="Tahoma"/>
          <w:spacing w:val="3"/>
          <w:sz w:val="24"/>
          <w:szCs w:val="24"/>
        </w:rPr>
        <w:t>t</w:t>
      </w:r>
      <w:r>
        <w:rPr>
          <w:rFonts w:cs="Tahoma"/>
          <w:spacing w:val="-2"/>
          <w:sz w:val="24"/>
          <w:szCs w:val="24"/>
        </w:rPr>
        <w:t>i</w:t>
      </w:r>
      <w:r>
        <w:rPr>
          <w:rFonts w:cs="Tahoma"/>
          <w:spacing w:val="2"/>
          <w:sz w:val="24"/>
          <w:szCs w:val="24"/>
        </w:rPr>
        <w:t>r</w:t>
      </w:r>
      <w:r>
        <w:rPr>
          <w:rFonts w:cs="Tahoma"/>
          <w:sz w:val="24"/>
          <w:szCs w:val="24"/>
        </w:rPr>
        <w:t xml:space="preserve">e </w:t>
      </w:r>
      <w:r>
        <w:rPr>
          <w:rFonts w:cs="Tahoma"/>
          <w:spacing w:val="18"/>
          <w:sz w:val="24"/>
          <w:szCs w:val="24"/>
        </w:rPr>
        <w:t xml:space="preserve"> </w:t>
      </w:r>
      <w:r>
        <w:rPr>
          <w:rFonts w:cs="Tahoma"/>
          <w:spacing w:val="1"/>
          <w:sz w:val="24"/>
          <w:szCs w:val="24"/>
        </w:rPr>
        <w:t>o</w:t>
      </w:r>
      <w:r>
        <w:rPr>
          <w:rFonts w:cs="Tahoma"/>
          <w:sz w:val="24"/>
          <w:szCs w:val="24"/>
        </w:rPr>
        <w:t xml:space="preserve">n </w:t>
      </w:r>
      <w:r>
        <w:rPr>
          <w:rFonts w:cs="Tahoma"/>
          <w:spacing w:val="20"/>
          <w:sz w:val="24"/>
          <w:szCs w:val="24"/>
        </w:rPr>
        <w:t xml:space="preserve"> </w:t>
      </w:r>
      <w:r>
        <w:rPr>
          <w:rFonts w:cs="Tahoma"/>
          <w:spacing w:val="-1"/>
          <w:sz w:val="24"/>
          <w:szCs w:val="24"/>
        </w:rPr>
        <w:t>G</w:t>
      </w:r>
      <w:r>
        <w:rPr>
          <w:rFonts w:cs="Tahoma"/>
          <w:spacing w:val="-3"/>
          <w:sz w:val="24"/>
          <w:szCs w:val="24"/>
        </w:rPr>
        <w:t>r</w:t>
      </w:r>
      <w:r>
        <w:rPr>
          <w:rFonts w:cs="Tahoma"/>
          <w:spacing w:val="1"/>
          <w:sz w:val="24"/>
          <w:szCs w:val="24"/>
        </w:rPr>
        <w:t>o</w:t>
      </w:r>
      <w:r>
        <w:rPr>
          <w:rFonts w:cs="Tahoma"/>
          <w:spacing w:val="-2"/>
          <w:sz w:val="24"/>
          <w:szCs w:val="24"/>
        </w:rPr>
        <w:t>u</w:t>
      </w:r>
      <w:r>
        <w:rPr>
          <w:rFonts w:cs="Tahoma"/>
          <w:spacing w:val="2"/>
          <w:sz w:val="24"/>
          <w:szCs w:val="24"/>
        </w:rPr>
        <w:t>n</w:t>
      </w:r>
      <w:r>
        <w:rPr>
          <w:rFonts w:cs="Tahoma"/>
          <w:spacing w:val="-2"/>
          <w:sz w:val="24"/>
          <w:szCs w:val="24"/>
        </w:rPr>
        <w:t>d</w:t>
      </w:r>
      <w:r>
        <w:rPr>
          <w:rFonts w:cs="Tahoma"/>
          <w:sz w:val="24"/>
          <w:szCs w:val="24"/>
        </w:rPr>
        <w:t xml:space="preserve">s </w:t>
      </w:r>
      <w:r>
        <w:rPr>
          <w:rFonts w:cs="Tahoma"/>
          <w:spacing w:val="19"/>
          <w:sz w:val="24"/>
          <w:szCs w:val="24"/>
        </w:rPr>
        <w:t xml:space="preserve"> </w:t>
      </w:r>
      <w:r>
        <w:rPr>
          <w:rFonts w:cs="Tahoma"/>
          <w:spacing w:val="-3"/>
          <w:sz w:val="24"/>
          <w:szCs w:val="24"/>
        </w:rPr>
        <w:t>o</w:t>
      </w:r>
      <w:r>
        <w:rPr>
          <w:rFonts w:cs="Tahoma"/>
          <w:sz w:val="24"/>
          <w:szCs w:val="24"/>
        </w:rPr>
        <w:t xml:space="preserve">f </w:t>
      </w:r>
      <w:r>
        <w:rPr>
          <w:rFonts w:cs="Tahoma"/>
          <w:spacing w:val="24"/>
          <w:sz w:val="24"/>
          <w:szCs w:val="24"/>
        </w:rPr>
        <w:t xml:space="preserve"> </w:t>
      </w:r>
      <w:r>
        <w:rPr>
          <w:rFonts w:cs="Tahoma"/>
          <w:spacing w:val="-1"/>
          <w:sz w:val="24"/>
          <w:szCs w:val="24"/>
        </w:rPr>
        <w:t>P</w:t>
      </w:r>
      <w:r>
        <w:rPr>
          <w:rFonts w:cs="Tahoma"/>
          <w:spacing w:val="-2"/>
          <w:sz w:val="24"/>
          <w:szCs w:val="24"/>
        </w:rPr>
        <w:t>u</w:t>
      </w:r>
      <w:r>
        <w:rPr>
          <w:rFonts w:cs="Tahoma"/>
          <w:spacing w:val="-4"/>
          <w:sz w:val="24"/>
          <w:szCs w:val="24"/>
        </w:rPr>
        <w:t>b</w:t>
      </w:r>
      <w:r>
        <w:rPr>
          <w:rFonts w:cs="Tahoma"/>
          <w:spacing w:val="2"/>
          <w:sz w:val="24"/>
          <w:szCs w:val="24"/>
        </w:rPr>
        <w:t>l</w:t>
      </w:r>
      <w:r>
        <w:rPr>
          <w:rFonts w:cs="Tahoma"/>
          <w:spacing w:val="-2"/>
          <w:sz w:val="24"/>
          <w:szCs w:val="24"/>
        </w:rPr>
        <w:t>i</w:t>
      </w:r>
      <w:r>
        <w:rPr>
          <w:rFonts w:cs="Tahoma"/>
          <w:sz w:val="24"/>
          <w:szCs w:val="24"/>
        </w:rPr>
        <w:t xml:space="preserve">c </w:t>
      </w:r>
      <w:r>
        <w:rPr>
          <w:rFonts w:cs="Tahoma"/>
          <w:spacing w:val="2"/>
          <w:sz w:val="24"/>
          <w:szCs w:val="24"/>
        </w:rPr>
        <w:t>I</w:t>
      </w:r>
      <w:r>
        <w:rPr>
          <w:rFonts w:cs="Tahoma"/>
          <w:spacing w:val="-3"/>
          <w:sz w:val="24"/>
          <w:szCs w:val="24"/>
        </w:rPr>
        <w:t>n</w:t>
      </w:r>
      <w:r>
        <w:rPr>
          <w:rFonts w:cs="Tahoma"/>
          <w:spacing w:val="3"/>
          <w:sz w:val="24"/>
          <w:szCs w:val="24"/>
        </w:rPr>
        <w:t>t</w:t>
      </w:r>
      <w:r>
        <w:rPr>
          <w:rFonts w:cs="Tahoma"/>
          <w:spacing w:val="-1"/>
          <w:sz w:val="24"/>
          <w:szCs w:val="24"/>
        </w:rPr>
        <w:t>e</w:t>
      </w:r>
      <w:r>
        <w:rPr>
          <w:rFonts w:cs="Tahoma"/>
          <w:spacing w:val="2"/>
          <w:sz w:val="24"/>
          <w:szCs w:val="24"/>
        </w:rPr>
        <w:t>r</w:t>
      </w:r>
      <w:r>
        <w:rPr>
          <w:rFonts w:cs="Tahoma"/>
          <w:spacing w:val="-1"/>
          <w:sz w:val="24"/>
          <w:szCs w:val="24"/>
        </w:rPr>
        <w:t>e</w:t>
      </w:r>
      <w:r>
        <w:rPr>
          <w:rFonts w:cs="Tahoma"/>
          <w:spacing w:val="-4"/>
          <w:sz w:val="24"/>
          <w:szCs w:val="24"/>
        </w:rPr>
        <w:t>s</w:t>
      </w:r>
      <w:r>
        <w:rPr>
          <w:rFonts w:cs="Tahoma"/>
          <w:sz w:val="24"/>
          <w:szCs w:val="24"/>
        </w:rPr>
        <w:t>t</w:t>
      </w:r>
      <w:bookmarkEnd w:id="1307"/>
    </w:p>
    <w:p w14:paraId="33094DF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700A41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EA307E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F720534" w14:textId="77777777" w:rsidR="002E681A" w:rsidRDefault="002E681A">
      <w:pPr>
        <w:widowControl w:val="0"/>
        <w:autoSpaceDE w:val="0"/>
        <w:autoSpaceDN w:val="0"/>
        <w:adjustRightInd w:val="0"/>
        <w:spacing w:before="9" w:after="0" w:line="280" w:lineRule="exact"/>
        <w:rPr>
          <w:rFonts w:ascii="Tahoma" w:hAnsi="Tahoma" w:cs="Tahoma"/>
          <w:sz w:val="24"/>
          <w:szCs w:val="24"/>
        </w:rPr>
      </w:pPr>
    </w:p>
    <w:p w14:paraId="243E53CA" w14:textId="77777777" w:rsidR="002E681A" w:rsidRDefault="00B4694F">
      <w:pPr>
        <w:widowControl w:val="0"/>
        <w:autoSpaceDE w:val="0"/>
        <w:autoSpaceDN w:val="0"/>
        <w:adjustRightInd w:val="0"/>
        <w:spacing w:after="0" w:line="572" w:lineRule="auto"/>
        <w:ind w:left="111" w:right="5966"/>
        <w:rPr>
          <w:rFonts w:ascii="Tahoma" w:hAnsi="Tahoma" w:cs="Tahoma"/>
          <w:sz w:val="24"/>
          <w:szCs w:val="24"/>
        </w:rPr>
      </w:pPr>
      <w:r>
        <w:rPr>
          <w:rFonts w:ascii="Tahoma" w:hAnsi="Tahoma" w:cs="Tahoma"/>
          <w:sz w:val="24"/>
          <w:szCs w:val="24"/>
        </w:rPr>
        <w:t>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 Th</w:t>
      </w:r>
      <w:r>
        <w:rPr>
          <w:rFonts w:ascii="Tahoma" w:hAnsi="Tahoma" w:cs="Tahoma"/>
          <w:spacing w:val="2"/>
          <w:sz w:val="24"/>
          <w:szCs w:val="24"/>
        </w:rPr>
        <w:t>r</w:t>
      </w:r>
      <w:r>
        <w:rPr>
          <w:rFonts w:ascii="Tahoma" w:hAnsi="Tahoma" w:cs="Tahoma"/>
          <w:sz w:val="24"/>
          <w:szCs w:val="24"/>
        </w:rPr>
        <w: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 xml:space="preserve">……… </w:t>
      </w:r>
      <w:r>
        <w:rPr>
          <w:rFonts w:ascii="Tahoma" w:hAnsi="Tahoma" w:cs="Tahoma"/>
          <w:spacing w:val="1"/>
          <w:sz w:val="24"/>
          <w:szCs w:val="24"/>
        </w:rPr>
        <w:t>(</w:t>
      </w:r>
      <w:r>
        <w:rPr>
          <w:rFonts w:ascii="Tahoma" w:hAnsi="Tahoma" w:cs="Tahoma"/>
          <w:sz w:val="24"/>
          <w:szCs w:val="24"/>
        </w:rPr>
        <w:t>S</w:t>
      </w:r>
      <w:r>
        <w:rPr>
          <w:rFonts w:ascii="Tahoma" w:hAnsi="Tahoma" w:cs="Tahoma"/>
          <w:spacing w:val="1"/>
          <w:sz w:val="24"/>
          <w:szCs w:val="24"/>
        </w:rPr>
        <w:t>u</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4"/>
          <w:sz w:val="24"/>
          <w:szCs w:val="24"/>
        </w:rPr>
        <w:t>v</w:t>
      </w:r>
      <w:r>
        <w:rPr>
          <w:rFonts w:ascii="Tahoma" w:hAnsi="Tahoma" w:cs="Tahoma"/>
          <w:spacing w:val="2"/>
          <w:sz w:val="24"/>
          <w:szCs w:val="24"/>
        </w:rPr>
        <w:t>is</w:t>
      </w:r>
      <w:r>
        <w:rPr>
          <w:rFonts w:ascii="Tahoma" w:hAnsi="Tahoma" w:cs="Tahoma"/>
          <w:spacing w:val="-5"/>
          <w:sz w:val="24"/>
          <w:szCs w:val="24"/>
        </w:rPr>
        <w:t>o</w:t>
      </w:r>
      <w:r>
        <w:rPr>
          <w:rFonts w:ascii="Tahoma" w:hAnsi="Tahoma" w:cs="Tahoma"/>
          <w:spacing w:val="2"/>
          <w:sz w:val="24"/>
          <w:szCs w:val="24"/>
        </w:rPr>
        <w:t>r</w:t>
      </w:r>
      <w:r>
        <w:rPr>
          <w:rFonts w:ascii="Tahoma" w:hAnsi="Tahoma" w:cs="Tahoma"/>
          <w:sz w:val="24"/>
          <w:szCs w:val="24"/>
        </w:rPr>
        <w:t>)</w:t>
      </w:r>
    </w:p>
    <w:p w14:paraId="06213332" w14:textId="77777777" w:rsidR="002E681A" w:rsidRDefault="00B4694F">
      <w:pPr>
        <w:widowControl w:val="0"/>
        <w:autoSpaceDE w:val="0"/>
        <w:autoSpaceDN w:val="0"/>
        <w:adjustRightInd w:val="0"/>
        <w:spacing w:after="0" w:line="270" w:lineRule="exact"/>
        <w:ind w:left="111" w:right="7793"/>
        <w:jc w:val="both"/>
        <w:rPr>
          <w:rFonts w:ascii="Tahoma" w:hAnsi="Tahoma" w:cs="Tahoma"/>
          <w:sz w:val="24"/>
          <w:szCs w:val="24"/>
        </w:rPr>
      </w:pPr>
      <w:r>
        <w:rPr>
          <w:rFonts w:ascii="Tahoma" w:hAnsi="Tahoma" w:cs="Tahoma"/>
          <w:spacing w:val="-2"/>
          <w:sz w:val="24"/>
          <w:szCs w:val="24"/>
        </w:rPr>
        <w:t>D</w:t>
      </w:r>
      <w:r>
        <w:rPr>
          <w:rFonts w:ascii="Tahoma" w:hAnsi="Tahoma" w:cs="Tahoma"/>
          <w:spacing w:val="-1"/>
          <w:sz w:val="24"/>
          <w:szCs w:val="24"/>
        </w:rPr>
        <w:t>ea</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S</w:t>
      </w:r>
      <w:r>
        <w:rPr>
          <w:rFonts w:ascii="Tahoma" w:hAnsi="Tahoma" w:cs="Tahoma"/>
          <w:spacing w:val="2"/>
          <w:sz w:val="24"/>
          <w:szCs w:val="24"/>
        </w:rPr>
        <w:t>i</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or</w:t>
      </w:r>
      <w:r>
        <w:rPr>
          <w:rFonts w:ascii="Tahoma" w:hAnsi="Tahoma" w:cs="Tahoma"/>
          <w:spacing w:val="2"/>
          <w:sz w:val="24"/>
          <w:szCs w:val="24"/>
        </w:rPr>
        <w:t xml:space="preserve"> </w:t>
      </w:r>
      <w:r>
        <w:rPr>
          <w:rFonts w:ascii="Tahoma" w:hAnsi="Tahoma" w:cs="Tahoma"/>
          <w:spacing w:val="-2"/>
          <w:sz w:val="24"/>
          <w:szCs w:val="24"/>
        </w:rPr>
        <w:t>M</w:t>
      </w:r>
      <w:r>
        <w:rPr>
          <w:rFonts w:ascii="Tahoma" w:hAnsi="Tahoma" w:cs="Tahoma"/>
          <w:spacing w:val="-1"/>
          <w:sz w:val="24"/>
          <w:szCs w:val="24"/>
        </w:rPr>
        <w:t>a</w:t>
      </w:r>
      <w:r>
        <w:rPr>
          <w:rFonts w:ascii="Tahoma" w:hAnsi="Tahoma" w:cs="Tahoma"/>
          <w:spacing w:val="1"/>
          <w:sz w:val="24"/>
          <w:szCs w:val="24"/>
        </w:rPr>
        <w:t>d</w:t>
      </w:r>
      <w:r>
        <w:rPr>
          <w:rFonts w:ascii="Tahoma" w:hAnsi="Tahoma" w:cs="Tahoma"/>
          <w:spacing w:val="-1"/>
          <w:sz w:val="24"/>
          <w:szCs w:val="24"/>
        </w:rPr>
        <w:t>a</w:t>
      </w:r>
      <w:r>
        <w:rPr>
          <w:rFonts w:ascii="Tahoma" w:hAnsi="Tahoma" w:cs="Tahoma"/>
          <w:sz w:val="24"/>
          <w:szCs w:val="24"/>
        </w:rPr>
        <w:t>m,</w:t>
      </w:r>
    </w:p>
    <w:p w14:paraId="42B5AB3A"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4E76B46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3AF38F36" w14:textId="77777777" w:rsidR="002E681A" w:rsidRDefault="00B4694F">
      <w:pPr>
        <w:widowControl w:val="0"/>
        <w:autoSpaceDE w:val="0"/>
        <w:autoSpaceDN w:val="0"/>
        <w:adjustRightInd w:val="0"/>
        <w:spacing w:after="0" w:line="240" w:lineRule="auto"/>
        <w:ind w:left="111" w:right="2236"/>
        <w:jc w:val="both"/>
        <w:rPr>
          <w:rFonts w:ascii="Tahoma" w:hAnsi="Tahoma" w:cs="Tahoma"/>
          <w:sz w:val="24"/>
          <w:szCs w:val="24"/>
        </w:rPr>
      </w:pPr>
      <w:r>
        <w:rPr>
          <w:rFonts w:ascii="Tahoma" w:hAnsi="Tahoma" w:cs="Tahoma"/>
          <w:b/>
          <w:bCs/>
          <w:sz w:val="24"/>
          <w:szCs w:val="24"/>
        </w:rPr>
        <w:t>NO</w:t>
      </w:r>
      <w:r>
        <w:rPr>
          <w:rFonts w:ascii="Tahoma" w:hAnsi="Tahoma" w:cs="Tahoma"/>
          <w:b/>
          <w:bCs/>
          <w:spacing w:val="-1"/>
          <w:sz w:val="24"/>
          <w:szCs w:val="24"/>
        </w:rPr>
        <w:t>TI</w:t>
      </w:r>
      <w:r>
        <w:rPr>
          <w:rFonts w:ascii="Tahoma" w:hAnsi="Tahoma" w:cs="Tahoma"/>
          <w:b/>
          <w:bCs/>
          <w:spacing w:val="2"/>
          <w:sz w:val="24"/>
          <w:szCs w:val="24"/>
        </w:rPr>
        <w:t>F</w:t>
      </w:r>
      <w:r>
        <w:rPr>
          <w:rFonts w:ascii="Tahoma" w:hAnsi="Tahoma" w:cs="Tahoma"/>
          <w:b/>
          <w:bCs/>
          <w:spacing w:val="-1"/>
          <w:sz w:val="24"/>
          <w:szCs w:val="24"/>
        </w:rPr>
        <w:t>I</w:t>
      </w:r>
      <w:r>
        <w:rPr>
          <w:rFonts w:ascii="Tahoma" w:hAnsi="Tahoma" w:cs="Tahoma"/>
          <w:b/>
          <w:bCs/>
          <w:spacing w:val="1"/>
          <w:sz w:val="24"/>
          <w:szCs w:val="24"/>
        </w:rPr>
        <w:t>C</w:t>
      </w:r>
      <w:r>
        <w:rPr>
          <w:rFonts w:ascii="Tahoma" w:hAnsi="Tahoma" w:cs="Tahoma"/>
          <w:b/>
          <w:bCs/>
          <w:sz w:val="24"/>
          <w:szCs w:val="24"/>
        </w:rPr>
        <w:t>A</w:t>
      </w:r>
      <w:r>
        <w:rPr>
          <w:rFonts w:ascii="Tahoma" w:hAnsi="Tahoma" w:cs="Tahoma"/>
          <w:b/>
          <w:bCs/>
          <w:spacing w:val="-1"/>
          <w:sz w:val="24"/>
          <w:szCs w:val="24"/>
        </w:rPr>
        <w:t>TI</w:t>
      </w:r>
      <w:r>
        <w:rPr>
          <w:rFonts w:ascii="Tahoma" w:hAnsi="Tahoma" w:cs="Tahoma"/>
          <w:b/>
          <w:bCs/>
          <w:sz w:val="24"/>
          <w:szCs w:val="24"/>
        </w:rPr>
        <w:t>ON</w:t>
      </w:r>
      <w:r>
        <w:rPr>
          <w:rFonts w:ascii="Tahoma" w:hAnsi="Tahoma" w:cs="Tahoma"/>
          <w:b/>
          <w:bCs/>
          <w:spacing w:val="2"/>
          <w:sz w:val="24"/>
          <w:szCs w:val="24"/>
        </w:rPr>
        <w:t xml:space="preserve"> </w:t>
      </w:r>
      <w:r>
        <w:rPr>
          <w:rFonts w:ascii="Tahoma" w:hAnsi="Tahoma" w:cs="Tahoma"/>
          <w:b/>
          <w:bCs/>
          <w:sz w:val="24"/>
          <w:szCs w:val="24"/>
        </w:rPr>
        <w:t>OF</w:t>
      </w:r>
      <w:r>
        <w:rPr>
          <w:rFonts w:ascii="Tahoma" w:hAnsi="Tahoma" w:cs="Tahoma"/>
          <w:b/>
          <w:bCs/>
          <w:spacing w:val="4"/>
          <w:sz w:val="24"/>
          <w:szCs w:val="24"/>
        </w:rPr>
        <w:t xml:space="preserve"> </w:t>
      </w:r>
      <w:r>
        <w:rPr>
          <w:rFonts w:ascii="Tahoma" w:hAnsi="Tahoma" w:cs="Tahoma"/>
          <w:b/>
          <w:bCs/>
          <w:spacing w:val="1"/>
          <w:sz w:val="24"/>
          <w:szCs w:val="24"/>
        </w:rPr>
        <w:t>R</w:t>
      </w:r>
      <w:r>
        <w:rPr>
          <w:rFonts w:ascii="Tahoma" w:hAnsi="Tahoma" w:cs="Tahoma"/>
          <w:b/>
          <w:bCs/>
          <w:sz w:val="24"/>
          <w:szCs w:val="24"/>
        </w:rPr>
        <w:t>E</w:t>
      </w:r>
      <w:r>
        <w:rPr>
          <w:rFonts w:ascii="Tahoma" w:hAnsi="Tahoma" w:cs="Tahoma"/>
          <w:b/>
          <w:bCs/>
          <w:spacing w:val="-1"/>
          <w:sz w:val="24"/>
          <w:szCs w:val="24"/>
        </w:rPr>
        <w:t>TI</w:t>
      </w:r>
      <w:r>
        <w:rPr>
          <w:rFonts w:ascii="Tahoma" w:hAnsi="Tahoma" w:cs="Tahoma"/>
          <w:b/>
          <w:bCs/>
          <w:spacing w:val="1"/>
          <w:sz w:val="24"/>
          <w:szCs w:val="24"/>
        </w:rPr>
        <w:t>R</w:t>
      </w:r>
      <w:r>
        <w:rPr>
          <w:rFonts w:ascii="Tahoma" w:hAnsi="Tahoma" w:cs="Tahoma"/>
          <w:b/>
          <w:bCs/>
          <w:sz w:val="24"/>
          <w:szCs w:val="24"/>
        </w:rPr>
        <w:t>E</w:t>
      </w:r>
      <w:r>
        <w:rPr>
          <w:rFonts w:ascii="Tahoma" w:hAnsi="Tahoma" w:cs="Tahoma"/>
          <w:b/>
          <w:bCs/>
          <w:spacing w:val="-1"/>
          <w:sz w:val="24"/>
          <w:szCs w:val="24"/>
        </w:rPr>
        <w:t>M</w:t>
      </w:r>
      <w:r>
        <w:rPr>
          <w:rFonts w:ascii="Tahoma" w:hAnsi="Tahoma" w:cs="Tahoma"/>
          <w:b/>
          <w:bCs/>
          <w:sz w:val="24"/>
          <w:szCs w:val="24"/>
        </w:rPr>
        <w:t>ENT</w:t>
      </w:r>
      <w:r>
        <w:rPr>
          <w:rFonts w:ascii="Tahoma" w:hAnsi="Tahoma" w:cs="Tahoma"/>
          <w:b/>
          <w:bCs/>
          <w:spacing w:val="1"/>
          <w:sz w:val="24"/>
          <w:szCs w:val="24"/>
        </w:rPr>
        <w:t xml:space="preserve"> </w:t>
      </w:r>
      <w:r>
        <w:rPr>
          <w:rFonts w:ascii="Tahoma" w:hAnsi="Tahoma" w:cs="Tahoma"/>
          <w:b/>
          <w:bCs/>
          <w:spacing w:val="-1"/>
          <w:sz w:val="24"/>
          <w:szCs w:val="24"/>
        </w:rPr>
        <w:t>I</w:t>
      </w:r>
      <w:r>
        <w:rPr>
          <w:rFonts w:ascii="Tahoma" w:hAnsi="Tahoma" w:cs="Tahoma"/>
          <w:b/>
          <w:bCs/>
          <w:sz w:val="24"/>
          <w:szCs w:val="24"/>
        </w:rPr>
        <w:t>N</w:t>
      </w:r>
      <w:r>
        <w:rPr>
          <w:rFonts w:ascii="Tahoma" w:hAnsi="Tahoma" w:cs="Tahoma"/>
          <w:b/>
          <w:bCs/>
          <w:spacing w:val="2"/>
          <w:sz w:val="24"/>
          <w:szCs w:val="24"/>
        </w:rPr>
        <w:t xml:space="preserve"> </w:t>
      </w:r>
      <w:r>
        <w:rPr>
          <w:rFonts w:ascii="Tahoma" w:hAnsi="Tahoma" w:cs="Tahoma"/>
          <w:b/>
          <w:bCs/>
          <w:spacing w:val="-1"/>
          <w:sz w:val="24"/>
          <w:szCs w:val="24"/>
        </w:rPr>
        <w:t>T</w:t>
      </w:r>
      <w:r>
        <w:rPr>
          <w:rFonts w:ascii="Tahoma" w:hAnsi="Tahoma" w:cs="Tahoma"/>
          <w:b/>
          <w:bCs/>
          <w:spacing w:val="2"/>
          <w:sz w:val="24"/>
          <w:szCs w:val="24"/>
        </w:rPr>
        <w:t>H</w:t>
      </w:r>
      <w:r>
        <w:rPr>
          <w:rFonts w:ascii="Tahoma" w:hAnsi="Tahoma" w:cs="Tahoma"/>
          <w:b/>
          <w:bCs/>
          <w:sz w:val="24"/>
          <w:szCs w:val="24"/>
        </w:rPr>
        <w:t>E</w:t>
      </w:r>
      <w:r>
        <w:rPr>
          <w:rFonts w:ascii="Tahoma" w:hAnsi="Tahoma" w:cs="Tahoma"/>
          <w:b/>
          <w:bCs/>
          <w:spacing w:val="1"/>
          <w:sz w:val="24"/>
          <w:szCs w:val="24"/>
        </w:rPr>
        <w:t xml:space="preserve"> </w:t>
      </w:r>
      <w:r>
        <w:rPr>
          <w:rFonts w:ascii="Tahoma" w:hAnsi="Tahoma" w:cs="Tahoma"/>
          <w:b/>
          <w:bCs/>
          <w:sz w:val="24"/>
          <w:szCs w:val="24"/>
        </w:rPr>
        <w:t>P</w:t>
      </w:r>
      <w:r>
        <w:rPr>
          <w:rFonts w:ascii="Tahoma" w:hAnsi="Tahoma" w:cs="Tahoma"/>
          <w:b/>
          <w:bCs/>
          <w:spacing w:val="2"/>
          <w:sz w:val="24"/>
          <w:szCs w:val="24"/>
        </w:rPr>
        <w:t>U</w:t>
      </w:r>
      <w:r>
        <w:rPr>
          <w:rFonts w:ascii="Tahoma" w:hAnsi="Tahoma" w:cs="Tahoma"/>
          <w:b/>
          <w:bCs/>
          <w:spacing w:val="1"/>
          <w:sz w:val="24"/>
          <w:szCs w:val="24"/>
        </w:rPr>
        <w:t>B</w:t>
      </w:r>
      <w:r>
        <w:rPr>
          <w:rFonts w:ascii="Tahoma" w:hAnsi="Tahoma" w:cs="Tahoma"/>
          <w:b/>
          <w:bCs/>
          <w:spacing w:val="-1"/>
          <w:sz w:val="24"/>
          <w:szCs w:val="24"/>
        </w:rPr>
        <w:t>LI</w:t>
      </w:r>
      <w:r>
        <w:rPr>
          <w:rFonts w:ascii="Tahoma" w:hAnsi="Tahoma" w:cs="Tahoma"/>
          <w:b/>
          <w:bCs/>
          <w:sz w:val="24"/>
          <w:szCs w:val="24"/>
        </w:rPr>
        <w:t>C</w:t>
      </w:r>
      <w:r>
        <w:rPr>
          <w:rFonts w:ascii="Tahoma" w:hAnsi="Tahoma" w:cs="Tahoma"/>
          <w:b/>
          <w:bCs/>
          <w:spacing w:val="3"/>
          <w:sz w:val="24"/>
          <w:szCs w:val="24"/>
        </w:rPr>
        <w:t xml:space="preserve"> </w:t>
      </w:r>
      <w:r>
        <w:rPr>
          <w:rFonts w:ascii="Tahoma" w:hAnsi="Tahoma" w:cs="Tahoma"/>
          <w:b/>
          <w:bCs/>
          <w:spacing w:val="-1"/>
          <w:sz w:val="24"/>
          <w:szCs w:val="24"/>
        </w:rPr>
        <w:t>I</w:t>
      </w:r>
      <w:r>
        <w:rPr>
          <w:rFonts w:ascii="Tahoma" w:hAnsi="Tahoma" w:cs="Tahoma"/>
          <w:b/>
          <w:bCs/>
          <w:sz w:val="24"/>
          <w:szCs w:val="24"/>
        </w:rPr>
        <w:t>N</w:t>
      </w:r>
      <w:r>
        <w:rPr>
          <w:rFonts w:ascii="Tahoma" w:hAnsi="Tahoma" w:cs="Tahoma"/>
          <w:b/>
          <w:bCs/>
          <w:spacing w:val="-1"/>
          <w:sz w:val="24"/>
          <w:szCs w:val="24"/>
        </w:rPr>
        <w:t>T</w:t>
      </w:r>
      <w:r>
        <w:rPr>
          <w:rFonts w:ascii="Tahoma" w:hAnsi="Tahoma" w:cs="Tahoma"/>
          <w:b/>
          <w:bCs/>
          <w:sz w:val="24"/>
          <w:szCs w:val="24"/>
        </w:rPr>
        <w:t>E</w:t>
      </w:r>
      <w:r>
        <w:rPr>
          <w:rFonts w:ascii="Tahoma" w:hAnsi="Tahoma" w:cs="Tahoma"/>
          <w:b/>
          <w:bCs/>
          <w:spacing w:val="1"/>
          <w:sz w:val="24"/>
          <w:szCs w:val="24"/>
        </w:rPr>
        <w:t>R</w:t>
      </w:r>
      <w:r>
        <w:rPr>
          <w:rFonts w:ascii="Tahoma" w:hAnsi="Tahoma" w:cs="Tahoma"/>
          <w:b/>
          <w:bCs/>
          <w:sz w:val="24"/>
          <w:szCs w:val="24"/>
        </w:rPr>
        <w:t>E</w:t>
      </w:r>
      <w:r>
        <w:rPr>
          <w:rFonts w:ascii="Tahoma" w:hAnsi="Tahoma" w:cs="Tahoma"/>
          <w:b/>
          <w:bCs/>
          <w:spacing w:val="-2"/>
          <w:sz w:val="24"/>
          <w:szCs w:val="24"/>
        </w:rPr>
        <w:t>S</w:t>
      </w:r>
      <w:r>
        <w:rPr>
          <w:rFonts w:ascii="Tahoma" w:hAnsi="Tahoma" w:cs="Tahoma"/>
          <w:b/>
          <w:bCs/>
          <w:sz w:val="24"/>
          <w:szCs w:val="24"/>
        </w:rPr>
        <w:t>T</w:t>
      </w:r>
    </w:p>
    <w:p w14:paraId="2CC9E282" w14:textId="77777777" w:rsidR="002E681A" w:rsidRDefault="002E681A">
      <w:pPr>
        <w:widowControl w:val="0"/>
        <w:autoSpaceDE w:val="0"/>
        <w:autoSpaceDN w:val="0"/>
        <w:adjustRightInd w:val="0"/>
        <w:spacing w:after="0" w:line="180" w:lineRule="exact"/>
        <w:rPr>
          <w:rFonts w:ascii="Tahoma" w:hAnsi="Tahoma" w:cs="Tahoma"/>
          <w:sz w:val="24"/>
          <w:szCs w:val="24"/>
        </w:rPr>
      </w:pPr>
    </w:p>
    <w:p w14:paraId="58037189"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7278C95" w14:textId="77777777" w:rsidR="002E681A" w:rsidRDefault="00B4694F">
      <w:pPr>
        <w:widowControl w:val="0"/>
        <w:autoSpaceDE w:val="0"/>
        <w:autoSpaceDN w:val="0"/>
        <w:adjustRightInd w:val="0"/>
        <w:spacing w:after="0" w:line="359" w:lineRule="auto"/>
        <w:ind w:left="111" w:right="78"/>
        <w:jc w:val="both"/>
        <w:rPr>
          <w:rFonts w:ascii="Tahoma" w:hAnsi="Tahoma" w:cs="Tahoma"/>
          <w:sz w:val="24"/>
          <w:szCs w:val="24"/>
        </w:rPr>
      </w:pPr>
      <w:r>
        <w:rPr>
          <w:rFonts w:ascii="Tahoma" w:hAnsi="Tahoma" w:cs="Tahoma"/>
          <w:spacing w:val="2"/>
          <w:sz w:val="24"/>
          <w:szCs w:val="24"/>
        </w:rPr>
        <w:t>I</w:t>
      </w:r>
      <w:r>
        <w:rPr>
          <w:rFonts w:ascii="Tahoma" w:hAnsi="Tahoma" w:cs="Tahoma"/>
          <w:sz w:val="24"/>
          <w:szCs w:val="24"/>
        </w:rPr>
        <w:t>t h</w:t>
      </w:r>
      <w:r>
        <w:rPr>
          <w:rFonts w:ascii="Tahoma" w:hAnsi="Tahoma" w:cs="Tahoma"/>
          <w:spacing w:val="-1"/>
          <w:sz w:val="24"/>
          <w:szCs w:val="24"/>
        </w:rPr>
        <w:t>a</w:t>
      </w:r>
      <w:r>
        <w:rPr>
          <w:rFonts w:ascii="Tahoma" w:hAnsi="Tahoma" w:cs="Tahoma"/>
          <w:sz w:val="24"/>
          <w:szCs w:val="24"/>
        </w:rPr>
        <w:t>s</w:t>
      </w:r>
      <w:r>
        <w:rPr>
          <w:rFonts w:ascii="Tahoma" w:hAnsi="Tahoma" w:cs="Tahoma"/>
          <w:spacing w:val="3"/>
          <w:sz w:val="24"/>
          <w:szCs w:val="24"/>
        </w:rPr>
        <w:t xml:space="preserve"> </w:t>
      </w:r>
      <w:r>
        <w:rPr>
          <w:rFonts w:ascii="Tahoma" w:hAnsi="Tahoma" w:cs="Tahoma"/>
          <w:sz w:val="24"/>
          <w:szCs w:val="24"/>
        </w:rPr>
        <w:t>b</w:t>
      </w:r>
      <w:r>
        <w:rPr>
          <w:rFonts w:ascii="Tahoma" w:hAnsi="Tahoma" w:cs="Tahoma"/>
          <w:spacing w:val="-1"/>
          <w:sz w:val="24"/>
          <w:szCs w:val="24"/>
        </w:rPr>
        <w:t>ee</w:t>
      </w:r>
      <w:r>
        <w:rPr>
          <w:rFonts w:ascii="Tahoma" w:hAnsi="Tahoma" w:cs="Tahoma"/>
          <w:sz w:val="24"/>
          <w:szCs w:val="24"/>
        </w:rPr>
        <w:t>n</w:t>
      </w:r>
      <w:r>
        <w:rPr>
          <w:rFonts w:ascii="Tahoma" w:hAnsi="Tahoma" w:cs="Tahoma"/>
          <w:spacing w:val="3"/>
          <w:sz w:val="24"/>
          <w:szCs w:val="24"/>
        </w:rPr>
        <w:t xml:space="preserve"> </w:t>
      </w:r>
      <w:r>
        <w:rPr>
          <w:rFonts w:ascii="Tahoma" w:hAnsi="Tahoma" w:cs="Tahoma"/>
          <w:spacing w:val="-1"/>
          <w:sz w:val="24"/>
          <w:szCs w:val="24"/>
        </w:rPr>
        <w:t>e</w:t>
      </w:r>
      <w:r>
        <w:rPr>
          <w:rFonts w:ascii="Tahoma" w:hAnsi="Tahoma" w:cs="Tahoma"/>
          <w:spacing w:val="2"/>
          <w:sz w:val="24"/>
          <w:szCs w:val="24"/>
        </w:rPr>
        <w:t>s</w:t>
      </w:r>
      <w:r>
        <w:rPr>
          <w:rFonts w:ascii="Tahoma" w:hAnsi="Tahoma" w:cs="Tahoma"/>
          <w:spacing w:val="-1"/>
          <w:sz w:val="24"/>
          <w:szCs w:val="24"/>
        </w:rPr>
        <w:t>ta</w:t>
      </w:r>
      <w:r>
        <w:rPr>
          <w:rFonts w:ascii="Tahoma" w:hAnsi="Tahoma" w:cs="Tahoma"/>
          <w:sz w:val="24"/>
          <w:szCs w:val="24"/>
        </w:rPr>
        <w:t>b</w:t>
      </w:r>
      <w:r>
        <w:rPr>
          <w:rFonts w:ascii="Tahoma" w:hAnsi="Tahoma" w:cs="Tahoma"/>
          <w:spacing w:val="-1"/>
          <w:sz w:val="24"/>
          <w:szCs w:val="24"/>
        </w:rPr>
        <w:t>l</w:t>
      </w:r>
      <w:r>
        <w:rPr>
          <w:rFonts w:ascii="Tahoma" w:hAnsi="Tahoma" w:cs="Tahoma"/>
          <w:spacing w:val="2"/>
          <w:sz w:val="24"/>
          <w:szCs w:val="24"/>
        </w:rPr>
        <w:t>is</w:t>
      </w:r>
      <w:r>
        <w:rPr>
          <w:rFonts w:ascii="Tahoma" w:hAnsi="Tahoma" w:cs="Tahoma"/>
          <w:sz w:val="24"/>
          <w:szCs w:val="24"/>
        </w:rPr>
        <w:t>h</w:t>
      </w:r>
      <w:r>
        <w:rPr>
          <w:rFonts w:ascii="Tahoma" w:hAnsi="Tahoma" w:cs="Tahoma"/>
          <w:spacing w:val="-1"/>
          <w:sz w:val="24"/>
          <w:szCs w:val="24"/>
        </w:rPr>
        <w:t>e</w:t>
      </w:r>
      <w:r>
        <w:rPr>
          <w:rFonts w:ascii="Tahoma" w:hAnsi="Tahoma" w:cs="Tahoma"/>
          <w:sz w:val="24"/>
          <w:szCs w:val="24"/>
        </w:rPr>
        <w:t>d</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 xml:space="preserve">t </w:t>
      </w:r>
      <w:r>
        <w:rPr>
          <w:rFonts w:ascii="Tahoma" w:hAnsi="Tahoma" w:cs="Tahoma"/>
          <w:spacing w:val="2"/>
          <w:sz w:val="24"/>
          <w:szCs w:val="24"/>
        </w:rPr>
        <w:t>y</w:t>
      </w:r>
      <w:r>
        <w:rPr>
          <w:rFonts w:ascii="Tahoma" w:hAnsi="Tahoma" w:cs="Tahoma"/>
          <w:sz w:val="24"/>
          <w:szCs w:val="24"/>
        </w:rPr>
        <w:t>ou</w:t>
      </w:r>
      <w:r>
        <w:rPr>
          <w:rFonts w:ascii="Tahoma" w:hAnsi="Tahoma" w:cs="Tahoma"/>
          <w:spacing w:val="2"/>
          <w:sz w:val="24"/>
          <w:szCs w:val="24"/>
        </w:rPr>
        <w:t xml:space="preserve"> </w:t>
      </w:r>
      <w:r>
        <w:rPr>
          <w:rFonts w:ascii="Tahoma" w:hAnsi="Tahoma" w:cs="Tahoma"/>
          <w:spacing w:val="1"/>
          <w:sz w:val="24"/>
          <w:szCs w:val="24"/>
        </w:rPr>
        <w:t>c</w:t>
      </w:r>
      <w:r>
        <w:rPr>
          <w:rFonts w:ascii="Tahoma" w:hAnsi="Tahoma" w:cs="Tahoma"/>
          <w:sz w:val="24"/>
          <w:szCs w:val="24"/>
        </w:rPr>
        <w:t>omm</w:t>
      </w:r>
      <w:r>
        <w:rPr>
          <w:rFonts w:ascii="Tahoma" w:hAnsi="Tahoma" w:cs="Tahoma"/>
          <w:spacing w:val="2"/>
          <w:sz w:val="24"/>
          <w:szCs w:val="24"/>
        </w:rPr>
        <w:t>i</w:t>
      </w:r>
      <w:r>
        <w:rPr>
          <w:rFonts w:ascii="Tahoma" w:hAnsi="Tahoma" w:cs="Tahoma"/>
          <w:spacing w:val="-1"/>
          <w:sz w:val="24"/>
          <w:szCs w:val="24"/>
        </w:rPr>
        <w:t>tte</w:t>
      </w:r>
      <w:r>
        <w:rPr>
          <w:rFonts w:ascii="Tahoma" w:hAnsi="Tahoma" w:cs="Tahoma"/>
          <w:sz w:val="24"/>
          <w:szCs w:val="24"/>
        </w:rPr>
        <w:t>d</w:t>
      </w:r>
      <w:r>
        <w:rPr>
          <w:rFonts w:ascii="Tahoma" w:hAnsi="Tahoma" w:cs="Tahoma"/>
          <w:spacing w:val="2"/>
          <w:sz w:val="24"/>
          <w:szCs w:val="24"/>
        </w:rPr>
        <w:t xml:space="preserve"> </w:t>
      </w:r>
      <w:r>
        <w:rPr>
          <w:rFonts w:ascii="Tahoma" w:hAnsi="Tahoma" w:cs="Tahoma"/>
          <w:spacing w:val="4"/>
          <w:sz w:val="24"/>
          <w:szCs w:val="24"/>
        </w:rPr>
        <w:t>t</w:t>
      </w:r>
      <w:r>
        <w:rPr>
          <w:rFonts w:ascii="Tahoma" w:hAnsi="Tahoma" w:cs="Tahoma"/>
          <w:sz w:val="24"/>
          <w:szCs w:val="24"/>
        </w:rPr>
        <w:t xml:space="preserve">he </w:t>
      </w:r>
      <w:r>
        <w:rPr>
          <w:rFonts w:ascii="Tahoma" w:hAnsi="Tahoma" w:cs="Tahoma"/>
          <w:spacing w:val="-1"/>
          <w:sz w:val="24"/>
          <w:szCs w:val="24"/>
        </w:rPr>
        <w:t>f</w:t>
      </w:r>
      <w:r>
        <w:rPr>
          <w:rFonts w:ascii="Tahoma" w:hAnsi="Tahoma" w:cs="Tahoma"/>
          <w:sz w:val="24"/>
          <w:szCs w:val="24"/>
        </w:rPr>
        <w:t>o</w:t>
      </w:r>
      <w:r>
        <w:rPr>
          <w:rFonts w:ascii="Tahoma" w:hAnsi="Tahoma" w:cs="Tahoma"/>
          <w:spacing w:val="-1"/>
          <w:sz w:val="24"/>
          <w:szCs w:val="24"/>
        </w:rPr>
        <w:t>ll</w:t>
      </w:r>
      <w:r>
        <w:rPr>
          <w:rFonts w:ascii="Tahoma" w:hAnsi="Tahoma" w:cs="Tahoma"/>
          <w:sz w:val="24"/>
          <w:szCs w:val="24"/>
        </w:rPr>
        <w:t>o</w:t>
      </w:r>
      <w:r>
        <w:rPr>
          <w:rFonts w:ascii="Tahoma" w:hAnsi="Tahoma" w:cs="Tahoma"/>
          <w:spacing w:val="1"/>
          <w:sz w:val="24"/>
          <w:szCs w:val="24"/>
        </w:rPr>
        <w:t>w</w:t>
      </w:r>
      <w:r>
        <w:rPr>
          <w:rFonts w:ascii="Tahoma" w:hAnsi="Tahoma" w:cs="Tahoma"/>
          <w:spacing w:val="2"/>
          <w:sz w:val="24"/>
          <w:szCs w:val="24"/>
        </w:rPr>
        <w:t>in</w:t>
      </w:r>
      <w:r>
        <w:rPr>
          <w:rFonts w:ascii="Tahoma" w:hAnsi="Tahoma" w:cs="Tahoma"/>
          <w:sz w:val="24"/>
          <w:szCs w:val="24"/>
        </w:rPr>
        <w:t>g</w:t>
      </w:r>
      <w:r>
        <w:rPr>
          <w:rFonts w:ascii="Tahoma" w:hAnsi="Tahoma" w:cs="Tahoma"/>
          <w:spacing w:val="4"/>
          <w:sz w:val="24"/>
          <w:szCs w:val="24"/>
        </w:rPr>
        <w:t xml:space="preserve"> </w:t>
      </w:r>
      <w:r>
        <w:rPr>
          <w:rFonts w:ascii="Tahoma" w:hAnsi="Tahoma" w:cs="Tahoma"/>
          <w:sz w:val="24"/>
          <w:szCs w:val="24"/>
        </w:rPr>
        <w:t>o</w:t>
      </w:r>
      <w:r>
        <w:rPr>
          <w:rFonts w:ascii="Tahoma" w:hAnsi="Tahoma" w:cs="Tahoma"/>
          <w:spacing w:val="-1"/>
          <w:sz w:val="24"/>
          <w:szCs w:val="24"/>
        </w:rPr>
        <w:t>ffe</w:t>
      </w:r>
      <w:r>
        <w:rPr>
          <w:rFonts w:ascii="Tahoma" w:hAnsi="Tahoma" w:cs="Tahoma"/>
          <w:spacing w:val="2"/>
          <w:sz w:val="24"/>
          <w:szCs w:val="24"/>
        </w:rPr>
        <w:t>n</w:t>
      </w:r>
      <w:r>
        <w:rPr>
          <w:rFonts w:ascii="Tahoma" w:hAnsi="Tahoma" w:cs="Tahoma"/>
          <w:spacing w:val="1"/>
          <w:sz w:val="24"/>
          <w:szCs w:val="24"/>
        </w:rPr>
        <w:t>c</w:t>
      </w:r>
      <w:r>
        <w:rPr>
          <w:rFonts w:ascii="Tahoma" w:hAnsi="Tahoma" w:cs="Tahoma"/>
          <w:spacing w:val="-1"/>
          <w:sz w:val="24"/>
          <w:szCs w:val="24"/>
        </w:rPr>
        <w:t>e</w:t>
      </w:r>
      <w:r>
        <w:rPr>
          <w:rFonts w:ascii="Tahoma" w:hAnsi="Tahoma" w:cs="Tahoma"/>
          <w:spacing w:val="1"/>
          <w:sz w:val="24"/>
          <w:szCs w:val="24"/>
        </w:rPr>
        <w:t>(</w:t>
      </w:r>
      <w:r>
        <w:rPr>
          <w:rFonts w:ascii="Tahoma" w:hAnsi="Tahoma" w:cs="Tahoma"/>
          <w:spacing w:val="2"/>
          <w:sz w:val="24"/>
          <w:szCs w:val="24"/>
        </w:rPr>
        <w:t>s</w:t>
      </w:r>
      <w:r>
        <w:rPr>
          <w:rFonts w:ascii="Tahoma" w:hAnsi="Tahoma" w:cs="Tahoma"/>
          <w:sz w:val="24"/>
          <w:szCs w:val="24"/>
        </w:rPr>
        <w:t>)</w:t>
      </w:r>
      <w:r>
        <w:rPr>
          <w:rFonts w:ascii="Tahoma" w:hAnsi="Tahoma" w:cs="Tahoma"/>
          <w:spacing w:val="2"/>
          <w:sz w:val="24"/>
          <w:szCs w:val="24"/>
        </w:rPr>
        <w:t xml:space="preserve"> </w:t>
      </w:r>
      <w:r>
        <w:rPr>
          <w:rFonts w:ascii="Tahoma" w:hAnsi="Tahoma" w:cs="Tahoma"/>
          <w:spacing w:val="1"/>
          <w:sz w:val="24"/>
          <w:szCs w:val="24"/>
        </w:rPr>
        <w:t>w</w:t>
      </w:r>
      <w:r>
        <w:rPr>
          <w:rFonts w:ascii="Tahoma" w:hAnsi="Tahoma" w:cs="Tahoma"/>
          <w:sz w:val="24"/>
          <w:szCs w:val="24"/>
        </w:rPr>
        <w:t>h</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 xml:space="preserve">h </w:t>
      </w:r>
      <w:r>
        <w:rPr>
          <w:rFonts w:ascii="Tahoma" w:hAnsi="Tahoma" w:cs="Tahoma"/>
          <w:spacing w:val="-1"/>
          <w:sz w:val="24"/>
          <w:szCs w:val="24"/>
        </w:rPr>
        <w:t>affe</w:t>
      </w:r>
      <w:r>
        <w:rPr>
          <w:rFonts w:ascii="Tahoma" w:hAnsi="Tahoma" w:cs="Tahoma"/>
          <w:spacing w:val="1"/>
          <w:sz w:val="24"/>
          <w:szCs w:val="24"/>
        </w:rPr>
        <w:t>c</w:t>
      </w:r>
      <w:r>
        <w:rPr>
          <w:rFonts w:ascii="Tahoma" w:hAnsi="Tahoma" w:cs="Tahoma"/>
          <w:sz w:val="24"/>
          <w:szCs w:val="24"/>
        </w:rPr>
        <w:t xml:space="preserve">t </w:t>
      </w:r>
      <w:r>
        <w:rPr>
          <w:rFonts w:ascii="Tahoma" w:hAnsi="Tahoma" w:cs="Tahoma"/>
          <w:spacing w:val="-1"/>
          <w:sz w:val="24"/>
          <w:szCs w:val="24"/>
        </w:rPr>
        <w:t>t</w:t>
      </w:r>
      <w:r>
        <w:rPr>
          <w:rFonts w:ascii="Tahoma" w:hAnsi="Tahoma" w:cs="Tahoma"/>
          <w:sz w:val="24"/>
          <w:szCs w:val="24"/>
        </w:rPr>
        <w:t xml:space="preserve">he </w:t>
      </w:r>
      <w:r>
        <w:rPr>
          <w:rFonts w:ascii="Tahoma" w:hAnsi="Tahoma" w:cs="Tahoma"/>
          <w:spacing w:val="2"/>
          <w:sz w:val="24"/>
          <w:szCs w:val="24"/>
        </w:rPr>
        <w:t>p</w:t>
      </w:r>
      <w:r>
        <w:rPr>
          <w:rFonts w:ascii="Tahoma" w:hAnsi="Tahoma" w:cs="Tahoma"/>
          <w:spacing w:val="1"/>
          <w:sz w:val="24"/>
          <w:szCs w:val="24"/>
        </w:rPr>
        <w:t>u</w:t>
      </w:r>
      <w:r>
        <w:rPr>
          <w:rFonts w:ascii="Tahoma" w:hAnsi="Tahoma" w:cs="Tahoma"/>
          <w:sz w:val="24"/>
          <w:szCs w:val="24"/>
        </w:rPr>
        <w:t>b</w:t>
      </w:r>
      <w:r>
        <w:rPr>
          <w:rFonts w:ascii="Tahoma" w:hAnsi="Tahoma" w:cs="Tahoma"/>
          <w:spacing w:val="-1"/>
          <w:sz w:val="24"/>
          <w:szCs w:val="24"/>
        </w:rPr>
        <w:t>l</w:t>
      </w:r>
      <w:r>
        <w:rPr>
          <w:rFonts w:ascii="Tahoma" w:hAnsi="Tahoma" w:cs="Tahoma"/>
          <w:spacing w:val="2"/>
          <w:sz w:val="24"/>
          <w:szCs w:val="24"/>
        </w:rPr>
        <w:t>i</w:t>
      </w:r>
      <w:r>
        <w:rPr>
          <w:rFonts w:ascii="Tahoma" w:hAnsi="Tahoma" w:cs="Tahoma"/>
          <w:sz w:val="24"/>
          <w:szCs w:val="24"/>
        </w:rPr>
        <w:t xml:space="preserve">c </w:t>
      </w:r>
      <w:r>
        <w:rPr>
          <w:rFonts w:ascii="Tahoma" w:hAnsi="Tahoma" w:cs="Tahoma"/>
          <w:spacing w:val="2"/>
          <w:sz w:val="24"/>
          <w:szCs w:val="24"/>
        </w:rPr>
        <w:t>in</w:t>
      </w:r>
      <w:r>
        <w:rPr>
          <w:rFonts w:ascii="Tahoma" w:hAnsi="Tahoma" w:cs="Tahoma"/>
          <w:spacing w:val="-1"/>
          <w:sz w:val="24"/>
          <w:szCs w:val="24"/>
        </w:rPr>
        <w:t>te</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2"/>
          <w:sz w:val="24"/>
          <w:szCs w:val="24"/>
        </w:rPr>
        <w:t>s</w:t>
      </w:r>
      <w:r>
        <w:rPr>
          <w:rFonts w:ascii="Tahoma" w:hAnsi="Tahoma" w:cs="Tahoma"/>
          <w:spacing w:val="-1"/>
          <w:sz w:val="24"/>
          <w:szCs w:val="24"/>
        </w:rPr>
        <w:t>t</w:t>
      </w:r>
      <w:r>
        <w:rPr>
          <w:rFonts w:ascii="Tahoma" w:hAnsi="Tahoma" w:cs="Tahoma"/>
          <w:sz w:val="24"/>
          <w:szCs w:val="24"/>
        </w:rPr>
        <w:t xml:space="preserve">. </w:t>
      </w:r>
      <w:r>
        <w:rPr>
          <w:rFonts w:ascii="Tahoma" w:hAnsi="Tahoma" w:cs="Tahoma"/>
          <w:spacing w:val="2"/>
          <w:sz w:val="24"/>
          <w:szCs w:val="24"/>
        </w:rPr>
        <w:t xml:space="preserve"> </w:t>
      </w:r>
      <w:r>
        <w:rPr>
          <w:rFonts w:ascii="Tahoma" w:hAnsi="Tahoma" w:cs="Tahoma"/>
          <w:b/>
          <w:bCs/>
          <w:spacing w:val="-2"/>
          <w:sz w:val="24"/>
          <w:szCs w:val="24"/>
        </w:rPr>
        <w:t>(</w:t>
      </w:r>
      <w:proofErr w:type="gramStart"/>
      <w:r>
        <w:rPr>
          <w:rFonts w:ascii="Tahoma" w:hAnsi="Tahoma" w:cs="Tahoma"/>
          <w:b/>
          <w:bCs/>
          <w:spacing w:val="-2"/>
          <w:sz w:val="24"/>
          <w:szCs w:val="24"/>
        </w:rPr>
        <w:t>S</w:t>
      </w:r>
      <w:r>
        <w:rPr>
          <w:rFonts w:ascii="Tahoma" w:hAnsi="Tahoma" w:cs="Tahoma"/>
          <w:b/>
          <w:bCs/>
          <w:spacing w:val="1"/>
          <w:sz w:val="24"/>
          <w:szCs w:val="24"/>
        </w:rPr>
        <w:t>tat</w:t>
      </w:r>
      <w:r>
        <w:rPr>
          <w:rFonts w:ascii="Tahoma" w:hAnsi="Tahoma" w:cs="Tahoma"/>
          <w:b/>
          <w:bCs/>
          <w:sz w:val="24"/>
          <w:szCs w:val="24"/>
        </w:rPr>
        <w:t xml:space="preserve">e </w:t>
      </w:r>
      <w:r>
        <w:rPr>
          <w:rFonts w:ascii="Tahoma" w:hAnsi="Tahoma" w:cs="Tahoma"/>
          <w:b/>
          <w:bCs/>
          <w:spacing w:val="5"/>
          <w:sz w:val="24"/>
          <w:szCs w:val="24"/>
        </w:rPr>
        <w:t xml:space="preserve"> </w:t>
      </w:r>
      <w:r>
        <w:rPr>
          <w:rFonts w:ascii="Tahoma" w:hAnsi="Tahoma" w:cs="Tahoma"/>
          <w:b/>
          <w:bCs/>
          <w:spacing w:val="1"/>
          <w:sz w:val="24"/>
          <w:szCs w:val="24"/>
        </w:rPr>
        <w:t>t</w:t>
      </w:r>
      <w:r>
        <w:rPr>
          <w:rFonts w:ascii="Tahoma" w:hAnsi="Tahoma" w:cs="Tahoma"/>
          <w:b/>
          <w:bCs/>
          <w:spacing w:val="-5"/>
          <w:sz w:val="24"/>
          <w:szCs w:val="24"/>
        </w:rPr>
        <w:t>h</w:t>
      </w:r>
      <w:r>
        <w:rPr>
          <w:rFonts w:ascii="Tahoma" w:hAnsi="Tahoma" w:cs="Tahoma"/>
          <w:b/>
          <w:bCs/>
          <w:sz w:val="24"/>
          <w:szCs w:val="24"/>
        </w:rPr>
        <w:t>e</w:t>
      </w:r>
      <w:proofErr w:type="gramEnd"/>
      <w:r>
        <w:rPr>
          <w:rFonts w:ascii="Tahoma" w:hAnsi="Tahoma" w:cs="Tahoma"/>
          <w:b/>
          <w:bCs/>
          <w:sz w:val="24"/>
          <w:szCs w:val="24"/>
        </w:rPr>
        <w:t xml:space="preserve">  </w:t>
      </w:r>
      <w:r>
        <w:rPr>
          <w:rFonts w:ascii="Tahoma" w:hAnsi="Tahoma" w:cs="Tahoma"/>
          <w:b/>
          <w:bCs/>
          <w:spacing w:val="2"/>
          <w:sz w:val="24"/>
          <w:szCs w:val="24"/>
        </w:rPr>
        <w:t>f</w:t>
      </w:r>
      <w:r>
        <w:rPr>
          <w:rFonts w:ascii="Tahoma" w:hAnsi="Tahoma" w:cs="Tahoma"/>
          <w:b/>
          <w:bCs/>
          <w:spacing w:val="1"/>
          <w:sz w:val="24"/>
          <w:szCs w:val="24"/>
        </w:rPr>
        <w:t>u</w:t>
      </w:r>
      <w:r>
        <w:rPr>
          <w:rFonts w:ascii="Tahoma" w:hAnsi="Tahoma" w:cs="Tahoma"/>
          <w:b/>
          <w:bCs/>
          <w:spacing w:val="-1"/>
          <w:sz w:val="24"/>
          <w:szCs w:val="24"/>
        </w:rPr>
        <w:t>l</w:t>
      </w:r>
      <w:r>
        <w:rPr>
          <w:rFonts w:ascii="Tahoma" w:hAnsi="Tahoma" w:cs="Tahoma"/>
          <w:b/>
          <w:bCs/>
          <w:sz w:val="24"/>
          <w:szCs w:val="24"/>
        </w:rPr>
        <w:t xml:space="preserve">l </w:t>
      </w:r>
      <w:r>
        <w:rPr>
          <w:rFonts w:ascii="Tahoma" w:hAnsi="Tahoma" w:cs="Tahoma"/>
          <w:b/>
          <w:bCs/>
          <w:spacing w:val="2"/>
          <w:sz w:val="24"/>
          <w:szCs w:val="24"/>
        </w:rPr>
        <w:t xml:space="preserve"> </w:t>
      </w:r>
      <w:r>
        <w:rPr>
          <w:rFonts w:ascii="Tahoma" w:hAnsi="Tahoma" w:cs="Tahoma"/>
          <w:b/>
          <w:bCs/>
          <w:spacing w:val="1"/>
          <w:sz w:val="24"/>
          <w:szCs w:val="24"/>
        </w:rPr>
        <w:t>pa</w:t>
      </w:r>
      <w:r>
        <w:rPr>
          <w:rFonts w:ascii="Tahoma" w:hAnsi="Tahoma" w:cs="Tahoma"/>
          <w:b/>
          <w:bCs/>
          <w:sz w:val="24"/>
          <w:szCs w:val="24"/>
        </w:rPr>
        <w:t>r</w:t>
      </w:r>
      <w:r>
        <w:rPr>
          <w:rFonts w:ascii="Tahoma" w:hAnsi="Tahoma" w:cs="Tahoma"/>
          <w:b/>
          <w:bCs/>
          <w:spacing w:val="-4"/>
          <w:sz w:val="24"/>
          <w:szCs w:val="24"/>
        </w:rPr>
        <w:t>t</w:t>
      </w:r>
      <w:r>
        <w:rPr>
          <w:rFonts w:ascii="Tahoma" w:hAnsi="Tahoma" w:cs="Tahoma"/>
          <w:b/>
          <w:bCs/>
          <w:spacing w:val="2"/>
          <w:sz w:val="24"/>
          <w:szCs w:val="24"/>
        </w:rPr>
        <w:t>ic</w:t>
      </w:r>
      <w:r>
        <w:rPr>
          <w:rFonts w:ascii="Tahoma" w:hAnsi="Tahoma" w:cs="Tahoma"/>
          <w:b/>
          <w:bCs/>
          <w:spacing w:val="1"/>
          <w:sz w:val="24"/>
          <w:szCs w:val="24"/>
        </w:rPr>
        <w:t>u</w:t>
      </w:r>
      <w:r>
        <w:rPr>
          <w:rFonts w:ascii="Tahoma" w:hAnsi="Tahoma" w:cs="Tahoma"/>
          <w:b/>
          <w:bCs/>
          <w:spacing w:val="-1"/>
          <w:sz w:val="24"/>
          <w:szCs w:val="24"/>
        </w:rPr>
        <w:t>l</w:t>
      </w:r>
      <w:r>
        <w:rPr>
          <w:rFonts w:ascii="Tahoma" w:hAnsi="Tahoma" w:cs="Tahoma"/>
          <w:b/>
          <w:bCs/>
          <w:spacing w:val="1"/>
          <w:sz w:val="24"/>
          <w:szCs w:val="24"/>
        </w:rPr>
        <w:t>a</w:t>
      </w:r>
      <w:r>
        <w:rPr>
          <w:rFonts w:ascii="Tahoma" w:hAnsi="Tahoma" w:cs="Tahoma"/>
          <w:b/>
          <w:bCs/>
          <w:spacing w:val="-5"/>
          <w:sz w:val="24"/>
          <w:szCs w:val="24"/>
        </w:rPr>
        <w:t>r</w:t>
      </w:r>
      <w:r>
        <w:rPr>
          <w:rFonts w:ascii="Tahoma" w:hAnsi="Tahoma" w:cs="Tahoma"/>
          <w:b/>
          <w:bCs/>
          <w:sz w:val="24"/>
          <w:szCs w:val="24"/>
        </w:rPr>
        <w:t xml:space="preserve">s </w:t>
      </w:r>
      <w:r>
        <w:rPr>
          <w:rFonts w:ascii="Tahoma" w:hAnsi="Tahoma" w:cs="Tahoma"/>
          <w:b/>
          <w:bCs/>
          <w:spacing w:val="5"/>
          <w:sz w:val="24"/>
          <w:szCs w:val="24"/>
        </w:rPr>
        <w:t xml:space="preserve"> </w:t>
      </w:r>
      <w:r>
        <w:rPr>
          <w:rFonts w:ascii="Tahoma" w:hAnsi="Tahoma" w:cs="Tahoma"/>
          <w:b/>
          <w:bCs/>
          <w:spacing w:val="-4"/>
          <w:sz w:val="24"/>
          <w:szCs w:val="24"/>
        </w:rPr>
        <w:t>o</w:t>
      </w:r>
      <w:r>
        <w:rPr>
          <w:rFonts w:ascii="Tahoma" w:hAnsi="Tahoma" w:cs="Tahoma"/>
          <w:b/>
          <w:bCs/>
          <w:sz w:val="24"/>
          <w:szCs w:val="24"/>
        </w:rPr>
        <w:t xml:space="preserve">f </w:t>
      </w:r>
      <w:r>
        <w:rPr>
          <w:rFonts w:ascii="Tahoma" w:hAnsi="Tahoma" w:cs="Tahoma"/>
          <w:b/>
          <w:bCs/>
          <w:spacing w:val="5"/>
          <w:sz w:val="24"/>
          <w:szCs w:val="24"/>
        </w:rPr>
        <w:t xml:space="preserve"> </w:t>
      </w:r>
      <w:r>
        <w:rPr>
          <w:rFonts w:ascii="Tahoma" w:hAnsi="Tahoma" w:cs="Tahoma"/>
          <w:b/>
          <w:bCs/>
          <w:spacing w:val="-4"/>
          <w:sz w:val="24"/>
          <w:szCs w:val="24"/>
        </w:rPr>
        <w:t>t</w:t>
      </w:r>
      <w:r>
        <w:rPr>
          <w:rFonts w:ascii="Tahoma" w:hAnsi="Tahoma" w:cs="Tahoma"/>
          <w:b/>
          <w:bCs/>
          <w:sz w:val="24"/>
          <w:szCs w:val="24"/>
        </w:rPr>
        <w:t xml:space="preserve">he </w:t>
      </w:r>
      <w:r>
        <w:rPr>
          <w:rFonts w:ascii="Tahoma" w:hAnsi="Tahoma" w:cs="Tahoma"/>
          <w:b/>
          <w:bCs/>
          <w:spacing w:val="5"/>
          <w:sz w:val="24"/>
          <w:szCs w:val="24"/>
        </w:rPr>
        <w:t xml:space="preserve"> </w:t>
      </w:r>
      <w:r>
        <w:rPr>
          <w:rFonts w:ascii="Tahoma" w:hAnsi="Tahoma" w:cs="Tahoma"/>
          <w:b/>
          <w:bCs/>
          <w:spacing w:val="-3"/>
          <w:sz w:val="24"/>
          <w:szCs w:val="24"/>
        </w:rPr>
        <w:t>c</w:t>
      </w:r>
      <w:r>
        <w:rPr>
          <w:rFonts w:ascii="Tahoma" w:hAnsi="Tahoma" w:cs="Tahoma"/>
          <w:b/>
          <w:bCs/>
          <w:spacing w:val="1"/>
          <w:sz w:val="24"/>
          <w:szCs w:val="24"/>
        </w:rPr>
        <w:t>omp</w:t>
      </w:r>
      <w:r>
        <w:rPr>
          <w:rFonts w:ascii="Tahoma" w:hAnsi="Tahoma" w:cs="Tahoma"/>
          <w:b/>
          <w:bCs/>
          <w:spacing w:val="-1"/>
          <w:sz w:val="24"/>
          <w:szCs w:val="24"/>
        </w:rPr>
        <w:t>l</w:t>
      </w:r>
      <w:r>
        <w:rPr>
          <w:rFonts w:ascii="Tahoma" w:hAnsi="Tahoma" w:cs="Tahoma"/>
          <w:b/>
          <w:bCs/>
          <w:spacing w:val="1"/>
          <w:sz w:val="24"/>
          <w:szCs w:val="24"/>
        </w:rPr>
        <w:t>a</w:t>
      </w:r>
      <w:r>
        <w:rPr>
          <w:rFonts w:ascii="Tahoma" w:hAnsi="Tahoma" w:cs="Tahoma"/>
          <w:b/>
          <w:bCs/>
          <w:spacing w:val="-3"/>
          <w:sz w:val="24"/>
          <w:szCs w:val="24"/>
        </w:rPr>
        <w:t>i</w:t>
      </w:r>
      <w:r>
        <w:rPr>
          <w:rFonts w:ascii="Tahoma" w:hAnsi="Tahoma" w:cs="Tahoma"/>
          <w:b/>
          <w:bCs/>
          <w:spacing w:val="2"/>
          <w:sz w:val="24"/>
          <w:szCs w:val="24"/>
        </w:rPr>
        <w:t>n</w:t>
      </w:r>
      <w:r>
        <w:rPr>
          <w:rFonts w:ascii="Tahoma" w:hAnsi="Tahoma" w:cs="Tahoma"/>
          <w:b/>
          <w:bCs/>
          <w:spacing w:val="1"/>
          <w:sz w:val="24"/>
          <w:szCs w:val="24"/>
        </w:rPr>
        <w:t>t</w:t>
      </w:r>
      <w:r>
        <w:rPr>
          <w:rFonts w:ascii="Tahoma" w:hAnsi="Tahoma" w:cs="Tahoma"/>
          <w:b/>
          <w:bCs/>
          <w:spacing w:val="2"/>
          <w:sz w:val="24"/>
          <w:szCs w:val="24"/>
        </w:rPr>
        <w:t>/</w:t>
      </w:r>
      <w:r>
        <w:rPr>
          <w:rFonts w:ascii="Tahoma" w:hAnsi="Tahoma" w:cs="Tahoma"/>
          <w:b/>
          <w:bCs/>
          <w:spacing w:val="-4"/>
          <w:sz w:val="24"/>
          <w:szCs w:val="24"/>
        </w:rPr>
        <w:t>o</w:t>
      </w:r>
      <w:r>
        <w:rPr>
          <w:rFonts w:ascii="Tahoma" w:hAnsi="Tahoma" w:cs="Tahoma"/>
          <w:b/>
          <w:bCs/>
          <w:spacing w:val="2"/>
          <w:sz w:val="24"/>
          <w:szCs w:val="24"/>
        </w:rPr>
        <w:t>f</w:t>
      </w:r>
      <w:r>
        <w:rPr>
          <w:rFonts w:ascii="Tahoma" w:hAnsi="Tahoma" w:cs="Tahoma"/>
          <w:b/>
          <w:bCs/>
          <w:spacing w:val="-3"/>
          <w:sz w:val="24"/>
          <w:szCs w:val="24"/>
        </w:rPr>
        <w:t>f</w:t>
      </w:r>
      <w:r>
        <w:rPr>
          <w:rFonts w:ascii="Tahoma" w:hAnsi="Tahoma" w:cs="Tahoma"/>
          <w:b/>
          <w:bCs/>
          <w:spacing w:val="2"/>
          <w:sz w:val="24"/>
          <w:szCs w:val="24"/>
        </w:rPr>
        <w:t>e</w:t>
      </w:r>
      <w:r>
        <w:rPr>
          <w:rFonts w:ascii="Tahoma" w:hAnsi="Tahoma" w:cs="Tahoma"/>
          <w:b/>
          <w:bCs/>
          <w:spacing w:val="-2"/>
          <w:sz w:val="24"/>
          <w:szCs w:val="24"/>
        </w:rPr>
        <w:t>n</w:t>
      </w:r>
      <w:r>
        <w:rPr>
          <w:rFonts w:ascii="Tahoma" w:hAnsi="Tahoma" w:cs="Tahoma"/>
          <w:b/>
          <w:bCs/>
          <w:spacing w:val="2"/>
          <w:sz w:val="24"/>
          <w:szCs w:val="24"/>
        </w:rPr>
        <w:t>c</w:t>
      </w:r>
      <w:r>
        <w:rPr>
          <w:rFonts w:ascii="Tahoma" w:hAnsi="Tahoma" w:cs="Tahoma"/>
          <w:b/>
          <w:bCs/>
          <w:sz w:val="24"/>
          <w:szCs w:val="24"/>
        </w:rPr>
        <w:t xml:space="preserve">e  </w:t>
      </w:r>
      <w:r>
        <w:rPr>
          <w:rFonts w:ascii="Tahoma" w:hAnsi="Tahoma" w:cs="Tahoma"/>
          <w:b/>
          <w:bCs/>
          <w:spacing w:val="1"/>
          <w:sz w:val="24"/>
          <w:szCs w:val="24"/>
        </w:rPr>
        <w:t>t</w:t>
      </w:r>
      <w:r>
        <w:rPr>
          <w:rFonts w:ascii="Tahoma" w:hAnsi="Tahoma" w:cs="Tahoma"/>
          <w:b/>
          <w:bCs/>
          <w:sz w:val="24"/>
          <w:szCs w:val="24"/>
        </w:rPr>
        <w:t>h</w:t>
      </w:r>
      <w:r>
        <w:rPr>
          <w:rFonts w:ascii="Tahoma" w:hAnsi="Tahoma" w:cs="Tahoma"/>
          <w:b/>
          <w:bCs/>
          <w:spacing w:val="1"/>
          <w:sz w:val="24"/>
          <w:szCs w:val="24"/>
        </w:rPr>
        <w:t>a</w:t>
      </w:r>
      <w:r>
        <w:rPr>
          <w:rFonts w:ascii="Tahoma" w:hAnsi="Tahoma" w:cs="Tahoma"/>
          <w:b/>
          <w:bCs/>
          <w:sz w:val="24"/>
          <w:szCs w:val="24"/>
        </w:rPr>
        <w:t xml:space="preserve">t </w:t>
      </w:r>
      <w:r>
        <w:rPr>
          <w:rFonts w:ascii="Tahoma" w:hAnsi="Tahoma" w:cs="Tahoma"/>
          <w:b/>
          <w:bCs/>
          <w:spacing w:val="4"/>
          <w:sz w:val="24"/>
          <w:szCs w:val="24"/>
        </w:rPr>
        <w:t xml:space="preserve"> </w:t>
      </w:r>
      <w:r>
        <w:rPr>
          <w:rFonts w:ascii="Tahoma" w:hAnsi="Tahoma" w:cs="Tahoma"/>
          <w:b/>
          <w:bCs/>
          <w:spacing w:val="-1"/>
          <w:sz w:val="24"/>
          <w:szCs w:val="24"/>
        </w:rPr>
        <w:t>w</w:t>
      </w:r>
      <w:r>
        <w:rPr>
          <w:rFonts w:ascii="Tahoma" w:hAnsi="Tahoma" w:cs="Tahoma"/>
          <w:b/>
          <w:bCs/>
          <w:spacing w:val="1"/>
          <w:sz w:val="24"/>
          <w:szCs w:val="24"/>
        </w:rPr>
        <w:t>a</w:t>
      </w:r>
      <w:r>
        <w:rPr>
          <w:rFonts w:ascii="Tahoma" w:hAnsi="Tahoma" w:cs="Tahoma"/>
          <w:b/>
          <w:bCs/>
          <w:sz w:val="24"/>
          <w:szCs w:val="24"/>
        </w:rPr>
        <w:t>r</w:t>
      </w:r>
      <w:r>
        <w:rPr>
          <w:rFonts w:ascii="Tahoma" w:hAnsi="Tahoma" w:cs="Tahoma"/>
          <w:b/>
          <w:bCs/>
          <w:spacing w:val="-5"/>
          <w:sz w:val="24"/>
          <w:szCs w:val="24"/>
        </w:rPr>
        <w:t>r</w:t>
      </w:r>
      <w:r>
        <w:rPr>
          <w:rFonts w:ascii="Tahoma" w:hAnsi="Tahoma" w:cs="Tahoma"/>
          <w:b/>
          <w:bCs/>
          <w:spacing w:val="1"/>
          <w:sz w:val="24"/>
          <w:szCs w:val="24"/>
        </w:rPr>
        <w:t>a</w:t>
      </w:r>
      <w:r>
        <w:rPr>
          <w:rFonts w:ascii="Tahoma" w:hAnsi="Tahoma" w:cs="Tahoma"/>
          <w:b/>
          <w:bCs/>
          <w:spacing w:val="2"/>
          <w:sz w:val="24"/>
          <w:szCs w:val="24"/>
        </w:rPr>
        <w:t>n</w:t>
      </w:r>
      <w:r>
        <w:rPr>
          <w:rFonts w:ascii="Tahoma" w:hAnsi="Tahoma" w:cs="Tahoma"/>
          <w:b/>
          <w:bCs/>
          <w:sz w:val="24"/>
          <w:szCs w:val="24"/>
        </w:rPr>
        <w:t>t</w:t>
      </w:r>
      <w:r>
        <w:rPr>
          <w:rFonts w:ascii="Tahoma" w:hAnsi="Tahoma" w:cs="Tahoma"/>
          <w:b/>
          <w:bCs/>
          <w:spacing w:val="60"/>
          <w:sz w:val="24"/>
          <w:szCs w:val="24"/>
        </w:rPr>
        <w:t xml:space="preserve"> </w:t>
      </w:r>
      <w:r>
        <w:rPr>
          <w:rFonts w:ascii="Tahoma" w:hAnsi="Tahoma" w:cs="Tahoma"/>
          <w:b/>
          <w:bCs/>
          <w:sz w:val="24"/>
          <w:szCs w:val="24"/>
        </w:rPr>
        <w:t>h</w:t>
      </w:r>
      <w:r>
        <w:rPr>
          <w:rFonts w:ascii="Tahoma" w:hAnsi="Tahoma" w:cs="Tahoma"/>
          <w:b/>
          <w:bCs/>
          <w:spacing w:val="-3"/>
          <w:sz w:val="24"/>
          <w:szCs w:val="24"/>
        </w:rPr>
        <w:t>i</w:t>
      </w:r>
      <w:r>
        <w:rPr>
          <w:rFonts w:ascii="Tahoma" w:hAnsi="Tahoma" w:cs="Tahoma"/>
          <w:b/>
          <w:bCs/>
          <w:sz w:val="24"/>
          <w:szCs w:val="24"/>
        </w:rPr>
        <w:t>s r</w:t>
      </w:r>
      <w:r>
        <w:rPr>
          <w:rFonts w:ascii="Tahoma" w:hAnsi="Tahoma" w:cs="Tahoma"/>
          <w:b/>
          <w:bCs/>
          <w:spacing w:val="2"/>
          <w:sz w:val="24"/>
          <w:szCs w:val="24"/>
        </w:rPr>
        <w:t>e</w:t>
      </w:r>
      <w:r>
        <w:rPr>
          <w:rFonts w:ascii="Tahoma" w:hAnsi="Tahoma" w:cs="Tahoma"/>
          <w:b/>
          <w:bCs/>
          <w:spacing w:val="1"/>
          <w:sz w:val="24"/>
          <w:szCs w:val="24"/>
        </w:rPr>
        <w:t>t</w:t>
      </w:r>
      <w:r>
        <w:rPr>
          <w:rFonts w:ascii="Tahoma" w:hAnsi="Tahoma" w:cs="Tahoma"/>
          <w:b/>
          <w:bCs/>
          <w:spacing w:val="2"/>
          <w:sz w:val="24"/>
          <w:szCs w:val="24"/>
        </w:rPr>
        <w:t>i</w:t>
      </w:r>
      <w:r>
        <w:rPr>
          <w:rFonts w:ascii="Tahoma" w:hAnsi="Tahoma" w:cs="Tahoma"/>
          <w:b/>
          <w:bCs/>
          <w:sz w:val="24"/>
          <w:szCs w:val="24"/>
        </w:rPr>
        <w:t>r</w:t>
      </w:r>
      <w:r>
        <w:rPr>
          <w:rFonts w:ascii="Tahoma" w:hAnsi="Tahoma" w:cs="Tahoma"/>
          <w:b/>
          <w:bCs/>
          <w:spacing w:val="-3"/>
          <w:sz w:val="24"/>
          <w:szCs w:val="24"/>
        </w:rPr>
        <w:t>e</w:t>
      </w:r>
      <w:r>
        <w:rPr>
          <w:rFonts w:ascii="Tahoma" w:hAnsi="Tahoma" w:cs="Tahoma"/>
          <w:b/>
          <w:bCs/>
          <w:spacing w:val="1"/>
          <w:sz w:val="24"/>
          <w:szCs w:val="24"/>
        </w:rPr>
        <w:t>m</w:t>
      </w:r>
      <w:r>
        <w:rPr>
          <w:rFonts w:ascii="Tahoma" w:hAnsi="Tahoma" w:cs="Tahoma"/>
          <w:b/>
          <w:bCs/>
          <w:spacing w:val="2"/>
          <w:sz w:val="24"/>
          <w:szCs w:val="24"/>
        </w:rPr>
        <w:t>e</w:t>
      </w:r>
      <w:r>
        <w:rPr>
          <w:rFonts w:ascii="Tahoma" w:hAnsi="Tahoma" w:cs="Tahoma"/>
          <w:b/>
          <w:bCs/>
          <w:spacing w:val="-2"/>
          <w:sz w:val="24"/>
          <w:szCs w:val="24"/>
        </w:rPr>
        <w:t>n</w:t>
      </w:r>
      <w:r>
        <w:rPr>
          <w:rFonts w:ascii="Tahoma" w:hAnsi="Tahoma" w:cs="Tahoma"/>
          <w:b/>
          <w:bCs/>
          <w:spacing w:val="1"/>
          <w:sz w:val="24"/>
          <w:szCs w:val="24"/>
        </w:rPr>
        <w:t>t</w:t>
      </w:r>
      <w:r>
        <w:rPr>
          <w:rFonts w:ascii="Tahoma" w:hAnsi="Tahoma" w:cs="Tahoma"/>
          <w:b/>
          <w:bCs/>
          <w:sz w:val="24"/>
          <w:szCs w:val="24"/>
        </w:rPr>
        <w:t>)</w:t>
      </w:r>
    </w:p>
    <w:p w14:paraId="6348F49D" w14:textId="77777777" w:rsidR="002E681A" w:rsidRDefault="002E681A">
      <w:pPr>
        <w:widowControl w:val="0"/>
        <w:autoSpaceDE w:val="0"/>
        <w:autoSpaceDN w:val="0"/>
        <w:adjustRightInd w:val="0"/>
        <w:spacing w:after="0" w:line="240" w:lineRule="exact"/>
        <w:rPr>
          <w:rFonts w:ascii="Tahoma" w:hAnsi="Tahoma" w:cs="Tahoma"/>
          <w:sz w:val="24"/>
          <w:szCs w:val="24"/>
        </w:rPr>
      </w:pPr>
    </w:p>
    <w:p w14:paraId="00DD05A1" w14:textId="77777777" w:rsidR="002E681A" w:rsidRDefault="00B4694F">
      <w:pPr>
        <w:widowControl w:val="0"/>
        <w:autoSpaceDE w:val="0"/>
        <w:autoSpaceDN w:val="0"/>
        <w:adjustRightInd w:val="0"/>
        <w:spacing w:after="0" w:line="360" w:lineRule="auto"/>
        <w:ind w:left="111" w:right="76"/>
        <w:jc w:val="both"/>
        <w:rPr>
          <w:rFonts w:ascii="Tahoma" w:hAnsi="Tahoma" w:cs="Tahoma"/>
          <w:sz w:val="24"/>
          <w:szCs w:val="24"/>
        </w:rPr>
      </w:pPr>
      <w:r>
        <w:rPr>
          <w:rFonts w:ascii="Tahoma" w:hAnsi="Tahoma" w:cs="Tahoma"/>
          <w:spacing w:val="-1"/>
          <w:sz w:val="24"/>
          <w:szCs w:val="24"/>
        </w:rPr>
        <w:t>C</w:t>
      </w:r>
      <w:r>
        <w:rPr>
          <w:rFonts w:ascii="Tahoma" w:hAnsi="Tahoma" w:cs="Tahoma"/>
          <w:sz w:val="24"/>
          <w:szCs w:val="24"/>
        </w:rPr>
        <w:t>o</w:t>
      </w:r>
      <w:r>
        <w:rPr>
          <w:rFonts w:ascii="Tahoma" w:hAnsi="Tahoma" w:cs="Tahoma"/>
          <w:spacing w:val="2"/>
          <w:sz w:val="24"/>
          <w:szCs w:val="24"/>
        </w:rPr>
        <w:t>ns</w:t>
      </w:r>
      <w:r>
        <w:rPr>
          <w:rFonts w:ascii="Tahoma" w:hAnsi="Tahoma" w:cs="Tahoma"/>
          <w:spacing w:val="-1"/>
          <w:sz w:val="24"/>
          <w:szCs w:val="24"/>
        </w:rPr>
        <w:t>e</w:t>
      </w:r>
      <w:r>
        <w:rPr>
          <w:rFonts w:ascii="Tahoma" w:hAnsi="Tahoma" w:cs="Tahoma"/>
          <w:sz w:val="24"/>
          <w:szCs w:val="24"/>
        </w:rPr>
        <w:t>q</w:t>
      </w:r>
      <w:r>
        <w:rPr>
          <w:rFonts w:ascii="Tahoma" w:hAnsi="Tahoma" w:cs="Tahoma"/>
          <w:spacing w:val="1"/>
          <w:sz w:val="24"/>
          <w:szCs w:val="24"/>
        </w:rPr>
        <w:t>u</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tl</w:t>
      </w:r>
      <w:r>
        <w:rPr>
          <w:rFonts w:ascii="Tahoma" w:hAnsi="Tahoma" w:cs="Tahoma"/>
          <w:spacing w:val="-3"/>
          <w:sz w:val="24"/>
          <w:szCs w:val="24"/>
        </w:rPr>
        <w:t>y</w:t>
      </w:r>
      <w:r>
        <w:rPr>
          <w:rFonts w:ascii="Tahoma" w:hAnsi="Tahoma" w:cs="Tahoma"/>
          <w:sz w:val="24"/>
          <w:szCs w:val="24"/>
        </w:rPr>
        <w:t>,</w:t>
      </w:r>
      <w:r>
        <w:rPr>
          <w:rFonts w:ascii="Tahoma" w:hAnsi="Tahoma" w:cs="Tahoma"/>
          <w:spacing w:val="6"/>
          <w:sz w:val="24"/>
          <w:szCs w:val="24"/>
        </w:rPr>
        <w:t xml:space="preserve"> </w:t>
      </w:r>
      <w:r>
        <w:rPr>
          <w:rFonts w:ascii="Tahoma" w:hAnsi="Tahoma" w:cs="Tahoma"/>
          <w:spacing w:val="2"/>
          <w:sz w:val="24"/>
          <w:szCs w:val="24"/>
        </w:rPr>
        <w:t>i</w:t>
      </w:r>
      <w:r>
        <w:rPr>
          <w:rFonts w:ascii="Tahoma" w:hAnsi="Tahoma" w:cs="Tahoma"/>
          <w:sz w:val="24"/>
          <w:szCs w:val="24"/>
        </w:rPr>
        <w:t>t</w:t>
      </w:r>
      <w:r>
        <w:rPr>
          <w:rFonts w:ascii="Tahoma" w:hAnsi="Tahoma" w:cs="Tahoma"/>
          <w:spacing w:val="2"/>
          <w:sz w:val="24"/>
          <w:szCs w:val="24"/>
        </w:rPr>
        <w:t xml:space="preserve"> i</w:t>
      </w:r>
      <w:r>
        <w:rPr>
          <w:rFonts w:ascii="Tahoma" w:hAnsi="Tahoma" w:cs="Tahoma"/>
          <w:sz w:val="24"/>
          <w:szCs w:val="24"/>
        </w:rPr>
        <w:t>s</w:t>
      </w:r>
      <w:r>
        <w:rPr>
          <w:rFonts w:ascii="Tahoma" w:hAnsi="Tahoma" w:cs="Tahoma"/>
          <w:spacing w:val="5"/>
          <w:sz w:val="24"/>
          <w:szCs w:val="24"/>
        </w:rPr>
        <w:t xml:space="preserve"> </w:t>
      </w:r>
      <w:r>
        <w:rPr>
          <w:rFonts w:ascii="Tahoma" w:hAnsi="Tahoma" w:cs="Tahoma"/>
          <w:spacing w:val="1"/>
          <w:sz w:val="24"/>
          <w:szCs w:val="24"/>
        </w:rPr>
        <w:t>c</w:t>
      </w:r>
      <w:r>
        <w:rPr>
          <w:rFonts w:ascii="Tahoma" w:hAnsi="Tahoma" w:cs="Tahoma"/>
          <w:spacing w:val="-5"/>
          <w:sz w:val="24"/>
          <w:szCs w:val="24"/>
        </w:rPr>
        <w:t>o</w:t>
      </w:r>
      <w:r>
        <w:rPr>
          <w:rFonts w:ascii="Tahoma" w:hAnsi="Tahoma" w:cs="Tahoma"/>
          <w:spacing w:val="2"/>
          <w:sz w:val="24"/>
          <w:szCs w:val="24"/>
        </w:rPr>
        <w:t>n</w:t>
      </w:r>
      <w:r>
        <w:rPr>
          <w:rFonts w:ascii="Tahoma" w:hAnsi="Tahoma" w:cs="Tahoma"/>
          <w:spacing w:val="-1"/>
          <w:sz w:val="24"/>
          <w:szCs w:val="24"/>
        </w:rPr>
        <w:t>te</w:t>
      </w:r>
      <w:r>
        <w:rPr>
          <w:rFonts w:ascii="Tahoma" w:hAnsi="Tahoma" w:cs="Tahoma"/>
          <w:sz w:val="24"/>
          <w:szCs w:val="24"/>
        </w:rPr>
        <w:t>m</w:t>
      </w:r>
      <w:r>
        <w:rPr>
          <w:rFonts w:ascii="Tahoma" w:hAnsi="Tahoma" w:cs="Tahoma"/>
          <w:spacing w:val="2"/>
          <w:sz w:val="24"/>
          <w:szCs w:val="24"/>
        </w:rPr>
        <w:t>p</w:t>
      </w:r>
      <w:r>
        <w:rPr>
          <w:rFonts w:ascii="Tahoma" w:hAnsi="Tahoma" w:cs="Tahoma"/>
          <w:spacing w:val="-1"/>
          <w:sz w:val="24"/>
          <w:szCs w:val="24"/>
        </w:rPr>
        <w:t>late</w:t>
      </w:r>
      <w:r>
        <w:rPr>
          <w:rFonts w:ascii="Tahoma" w:hAnsi="Tahoma" w:cs="Tahoma"/>
          <w:sz w:val="24"/>
          <w:szCs w:val="24"/>
        </w:rPr>
        <w:t>d</w:t>
      </w:r>
      <w:r>
        <w:rPr>
          <w:rFonts w:ascii="Tahoma" w:hAnsi="Tahoma" w:cs="Tahoma"/>
          <w:spacing w:val="5"/>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4"/>
          <w:sz w:val="24"/>
          <w:szCs w:val="24"/>
        </w:rPr>
        <w:t xml:space="preserve"> </w:t>
      </w:r>
      <w:r>
        <w:rPr>
          <w:rFonts w:ascii="Tahoma" w:hAnsi="Tahoma" w:cs="Tahoma"/>
          <w:spacing w:val="2"/>
          <w:sz w:val="24"/>
          <w:szCs w:val="24"/>
        </w:rPr>
        <w:t>r</w:t>
      </w:r>
      <w:r>
        <w:rPr>
          <w:rFonts w:ascii="Tahoma" w:hAnsi="Tahoma" w:cs="Tahoma"/>
          <w:spacing w:val="-1"/>
          <w:sz w:val="24"/>
          <w:szCs w:val="24"/>
        </w:rPr>
        <w:t>et</w:t>
      </w:r>
      <w:r>
        <w:rPr>
          <w:rFonts w:ascii="Tahoma" w:hAnsi="Tahoma" w:cs="Tahoma"/>
          <w:spacing w:val="2"/>
          <w:sz w:val="24"/>
          <w:szCs w:val="24"/>
        </w:rPr>
        <w:t>ir</w:t>
      </w:r>
      <w:r>
        <w:rPr>
          <w:rFonts w:ascii="Tahoma" w:hAnsi="Tahoma" w:cs="Tahoma"/>
          <w:sz w:val="24"/>
          <w:szCs w:val="24"/>
        </w:rPr>
        <w:t>e</w:t>
      </w:r>
      <w:r>
        <w:rPr>
          <w:rFonts w:ascii="Tahoma" w:hAnsi="Tahoma" w:cs="Tahoma"/>
          <w:spacing w:val="3"/>
          <w:sz w:val="24"/>
          <w:szCs w:val="24"/>
        </w:rPr>
        <w:t xml:space="preserve"> </w:t>
      </w:r>
      <w:r>
        <w:rPr>
          <w:rFonts w:ascii="Tahoma" w:hAnsi="Tahoma" w:cs="Tahoma"/>
          <w:spacing w:val="2"/>
          <w:sz w:val="24"/>
          <w:szCs w:val="24"/>
        </w:rPr>
        <w:t>y</w:t>
      </w:r>
      <w:r>
        <w:rPr>
          <w:rFonts w:ascii="Tahoma" w:hAnsi="Tahoma" w:cs="Tahoma"/>
          <w:sz w:val="24"/>
          <w:szCs w:val="24"/>
        </w:rPr>
        <w:t>ou on</w:t>
      </w:r>
      <w:r>
        <w:rPr>
          <w:rFonts w:ascii="Tahoma" w:hAnsi="Tahoma" w:cs="Tahoma"/>
          <w:spacing w:val="6"/>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3"/>
          <w:sz w:val="24"/>
          <w:szCs w:val="24"/>
        </w:rPr>
        <w:t xml:space="preserve"> g</w:t>
      </w:r>
      <w:r>
        <w:rPr>
          <w:rFonts w:ascii="Tahoma" w:hAnsi="Tahoma" w:cs="Tahoma"/>
          <w:spacing w:val="2"/>
          <w:sz w:val="24"/>
          <w:szCs w:val="24"/>
        </w:rPr>
        <w:t>r</w:t>
      </w:r>
      <w:r>
        <w:rPr>
          <w:rFonts w:ascii="Tahoma" w:hAnsi="Tahoma" w:cs="Tahoma"/>
          <w:sz w:val="24"/>
          <w:szCs w:val="24"/>
        </w:rPr>
        <w:t>o</w:t>
      </w:r>
      <w:r>
        <w:rPr>
          <w:rFonts w:ascii="Tahoma" w:hAnsi="Tahoma" w:cs="Tahoma"/>
          <w:spacing w:val="-4"/>
          <w:sz w:val="24"/>
          <w:szCs w:val="24"/>
        </w:rPr>
        <w:t>u</w:t>
      </w:r>
      <w:r>
        <w:rPr>
          <w:rFonts w:ascii="Tahoma" w:hAnsi="Tahoma" w:cs="Tahoma"/>
          <w:spacing w:val="2"/>
          <w:sz w:val="24"/>
          <w:szCs w:val="24"/>
        </w:rPr>
        <w:t>n</w:t>
      </w:r>
      <w:r>
        <w:rPr>
          <w:rFonts w:ascii="Tahoma" w:hAnsi="Tahoma" w:cs="Tahoma"/>
          <w:sz w:val="24"/>
          <w:szCs w:val="24"/>
        </w:rPr>
        <w:t>d</w:t>
      </w:r>
      <w:r>
        <w:rPr>
          <w:rFonts w:ascii="Tahoma" w:hAnsi="Tahoma" w:cs="Tahoma"/>
          <w:spacing w:val="5"/>
          <w:sz w:val="24"/>
          <w:szCs w:val="24"/>
        </w:rPr>
        <w:t xml:space="preserve"> </w:t>
      </w:r>
      <w:r>
        <w:rPr>
          <w:rFonts w:ascii="Tahoma" w:hAnsi="Tahoma" w:cs="Tahoma"/>
          <w:sz w:val="24"/>
          <w:szCs w:val="24"/>
        </w:rPr>
        <w:t>of</w:t>
      </w:r>
      <w:r>
        <w:rPr>
          <w:rFonts w:ascii="Tahoma" w:hAnsi="Tahoma" w:cs="Tahoma"/>
          <w:spacing w:val="2"/>
          <w:sz w:val="24"/>
          <w:szCs w:val="24"/>
        </w:rPr>
        <w:t xml:space="preserve"> p</w:t>
      </w:r>
      <w:r>
        <w:rPr>
          <w:rFonts w:ascii="Tahoma" w:hAnsi="Tahoma" w:cs="Tahoma"/>
          <w:spacing w:val="1"/>
          <w:sz w:val="24"/>
          <w:szCs w:val="24"/>
        </w:rPr>
        <w:t>u</w:t>
      </w:r>
      <w:r>
        <w:rPr>
          <w:rFonts w:ascii="Tahoma" w:hAnsi="Tahoma" w:cs="Tahoma"/>
          <w:sz w:val="24"/>
          <w:szCs w:val="24"/>
        </w:rPr>
        <w:t>b</w:t>
      </w:r>
      <w:r>
        <w:rPr>
          <w:rFonts w:ascii="Tahoma" w:hAnsi="Tahoma" w:cs="Tahoma"/>
          <w:spacing w:val="-1"/>
          <w:sz w:val="24"/>
          <w:szCs w:val="24"/>
        </w:rPr>
        <w:t>l</w:t>
      </w:r>
      <w:r>
        <w:rPr>
          <w:rFonts w:ascii="Tahoma" w:hAnsi="Tahoma" w:cs="Tahoma"/>
          <w:spacing w:val="2"/>
          <w:sz w:val="24"/>
          <w:szCs w:val="24"/>
        </w:rPr>
        <w:t>i</w:t>
      </w:r>
      <w:r>
        <w:rPr>
          <w:rFonts w:ascii="Tahoma" w:hAnsi="Tahoma" w:cs="Tahoma"/>
          <w:sz w:val="24"/>
          <w:szCs w:val="24"/>
        </w:rPr>
        <w:t xml:space="preserve">c </w:t>
      </w:r>
      <w:r>
        <w:rPr>
          <w:rFonts w:ascii="Tahoma" w:hAnsi="Tahoma" w:cs="Tahoma"/>
          <w:spacing w:val="2"/>
          <w:sz w:val="24"/>
          <w:szCs w:val="24"/>
        </w:rPr>
        <w:t>in</w:t>
      </w:r>
      <w:r>
        <w:rPr>
          <w:rFonts w:ascii="Tahoma" w:hAnsi="Tahoma" w:cs="Tahoma"/>
          <w:spacing w:val="-1"/>
          <w:sz w:val="24"/>
          <w:szCs w:val="24"/>
        </w:rPr>
        <w:t>te</w:t>
      </w:r>
      <w:r>
        <w:rPr>
          <w:rFonts w:ascii="Tahoma" w:hAnsi="Tahoma" w:cs="Tahoma"/>
          <w:spacing w:val="2"/>
          <w:sz w:val="24"/>
          <w:szCs w:val="24"/>
        </w:rPr>
        <w:t>r</w:t>
      </w:r>
      <w:r>
        <w:rPr>
          <w:rFonts w:ascii="Tahoma" w:hAnsi="Tahoma" w:cs="Tahoma"/>
          <w:spacing w:val="-6"/>
          <w:sz w:val="24"/>
          <w:szCs w:val="24"/>
        </w:rPr>
        <w:t>e</w:t>
      </w:r>
      <w:r>
        <w:rPr>
          <w:rFonts w:ascii="Tahoma" w:hAnsi="Tahoma" w:cs="Tahoma"/>
          <w:spacing w:val="2"/>
          <w:sz w:val="24"/>
          <w:szCs w:val="24"/>
        </w:rPr>
        <w:t>s</w:t>
      </w:r>
      <w:r>
        <w:rPr>
          <w:rFonts w:ascii="Tahoma" w:hAnsi="Tahoma" w:cs="Tahoma"/>
          <w:sz w:val="24"/>
          <w:szCs w:val="24"/>
        </w:rPr>
        <w:t>t</w:t>
      </w:r>
      <w:r>
        <w:rPr>
          <w:rFonts w:ascii="Tahoma" w:hAnsi="Tahoma" w:cs="Tahoma"/>
          <w:spacing w:val="2"/>
          <w:sz w:val="24"/>
          <w:szCs w:val="24"/>
        </w:rPr>
        <w:t xml:space="preserve"> i</w:t>
      </w:r>
      <w:r>
        <w:rPr>
          <w:rFonts w:ascii="Tahoma" w:hAnsi="Tahoma" w:cs="Tahoma"/>
          <w:sz w:val="24"/>
          <w:szCs w:val="24"/>
        </w:rPr>
        <w:t>n</w:t>
      </w:r>
      <w:r>
        <w:rPr>
          <w:rFonts w:ascii="Tahoma" w:hAnsi="Tahoma" w:cs="Tahoma"/>
          <w:spacing w:val="6"/>
          <w:sz w:val="24"/>
          <w:szCs w:val="24"/>
        </w:rPr>
        <w:t xml:space="preserve"> </w:t>
      </w:r>
      <w:r>
        <w:rPr>
          <w:rFonts w:ascii="Tahoma" w:hAnsi="Tahoma" w:cs="Tahoma"/>
          <w:spacing w:val="-1"/>
          <w:sz w:val="24"/>
          <w:szCs w:val="24"/>
        </w:rPr>
        <w:t>a</w:t>
      </w:r>
      <w:r>
        <w:rPr>
          <w:rFonts w:ascii="Tahoma" w:hAnsi="Tahoma" w:cs="Tahoma"/>
          <w:spacing w:val="1"/>
          <w:sz w:val="24"/>
          <w:szCs w:val="24"/>
        </w:rPr>
        <w:t>cc</w:t>
      </w:r>
      <w:r>
        <w:rPr>
          <w:rFonts w:ascii="Tahoma" w:hAnsi="Tahoma" w:cs="Tahoma"/>
          <w:spacing w:val="-5"/>
          <w:sz w:val="24"/>
          <w:szCs w:val="24"/>
        </w:rPr>
        <w:t>o</w:t>
      </w:r>
      <w:r>
        <w:rPr>
          <w:rFonts w:ascii="Tahoma" w:hAnsi="Tahoma" w:cs="Tahoma"/>
          <w:spacing w:val="2"/>
          <w:sz w:val="24"/>
          <w:szCs w:val="24"/>
        </w:rPr>
        <w:t>r</w:t>
      </w:r>
      <w:r>
        <w:rPr>
          <w:rFonts w:ascii="Tahoma" w:hAnsi="Tahoma" w:cs="Tahoma"/>
          <w:spacing w:val="1"/>
          <w:sz w:val="24"/>
          <w:szCs w:val="24"/>
        </w:rPr>
        <w:t>d</w:t>
      </w:r>
      <w:r>
        <w:rPr>
          <w:rFonts w:ascii="Tahoma" w:hAnsi="Tahoma" w:cs="Tahoma"/>
          <w:spacing w:val="-1"/>
          <w:sz w:val="24"/>
          <w:szCs w:val="24"/>
        </w:rPr>
        <w:t>a</w:t>
      </w:r>
      <w:r>
        <w:rPr>
          <w:rFonts w:ascii="Tahoma" w:hAnsi="Tahoma" w:cs="Tahoma"/>
          <w:spacing w:val="-3"/>
          <w:sz w:val="24"/>
          <w:szCs w:val="24"/>
        </w:rPr>
        <w:t>n</w:t>
      </w:r>
      <w:r>
        <w:rPr>
          <w:rFonts w:ascii="Tahoma" w:hAnsi="Tahoma" w:cs="Tahoma"/>
          <w:spacing w:val="1"/>
          <w:sz w:val="24"/>
          <w:szCs w:val="24"/>
        </w:rPr>
        <w:t>c</w:t>
      </w:r>
      <w:r>
        <w:rPr>
          <w:rFonts w:ascii="Tahoma" w:hAnsi="Tahoma" w:cs="Tahoma"/>
          <w:sz w:val="24"/>
          <w:szCs w:val="24"/>
        </w:rPr>
        <w:t xml:space="preserve">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 xml:space="preserve">h </w:t>
      </w:r>
      <w:r>
        <w:rPr>
          <w:rFonts w:ascii="Tahoma" w:hAnsi="Tahoma" w:cs="Tahoma"/>
          <w:spacing w:val="2"/>
          <w:sz w:val="24"/>
          <w:szCs w:val="24"/>
        </w:rPr>
        <w:t>p</w:t>
      </w:r>
      <w:r>
        <w:rPr>
          <w:rFonts w:ascii="Tahoma" w:hAnsi="Tahoma" w:cs="Tahoma"/>
          <w:spacing w:val="1"/>
          <w:sz w:val="24"/>
          <w:szCs w:val="24"/>
        </w:rPr>
        <w:t>u</w:t>
      </w:r>
      <w:r>
        <w:rPr>
          <w:rFonts w:ascii="Tahoma" w:hAnsi="Tahoma" w:cs="Tahoma"/>
          <w:sz w:val="24"/>
          <w:szCs w:val="24"/>
        </w:rPr>
        <w:t>b</w:t>
      </w:r>
      <w:r>
        <w:rPr>
          <w:rFonts w:ascii="Tahoma" w:hAnsi="Tahoma" w:cs="Tahoma"/>
          <w:spacing w:val="-1"/>
          <w:sz w:val="24"/>
          <w:szCs w:val="24"/>
        </w:rPr>
        <w:t>l</w:t>
      </w:r>
      <w:r>
        <w:rPr>
          <w:rFonts w:ascii="Tahoma" w:hAnsi="Tahoma" w:cs="Tahoma"/>
          <w:spacing w:val="2"/>
          <w:sz w:val="24"/>
          <w:szCs w:val="24"/>
        </w:rPr>
        <w:t>i</w:t>
      </w:r>
      <w:r>
        <w:rPr>
          <w:rFonts w:ascii="Tahoma" w:hAnsi="Tahoma" w:cs="Tahoma"/>
          <w:sz w:val="24"/>
          <w:szCs w:val="24"/>
        </w:rPr>
        <w:t>c</w:t>
      </w:r>
      <w:r>
        <w:rPr>
          <w:rFonts w:ascii="Tahoma" w:hAnsi="Tahoma" w:cs="Tahoma"/>
          <w:spacing w:val="2"/>
          <w:sz w:val="24"/>
          <w:szCs w:val="24"/>
        </w:rPr>
        <w:t xml:space="preserve"> s</w:t>
      </w:r>
      <w:r>
        <w:rPr>
          <w:rFonts w:ascii="Tahoma" w:hAnsi="Tahoma" w:cs="Tahoma"/>
          <w:spacing w:val="-6"/>
          <w:sz w:val="24"/>
          <w:szCs w:val="24"/>
        </w:rPr>
        <w:t>e</w:t>
      </w:r>
      <w:r>
        <w:rPr>
          <w:rFonts w:ascii="Tahoma" w:hAnsi="Tahoma" w:cs="Tahoma"/>
          <w:spacing w:val="2"/>
          <w:sz w:val="24"/>
          <w:szCs w:val="24"/>
        </w:rPr>
        <w:t>r</w:t>
      </w:r>
      <w:r>
        <w:rPr>
          <w:rFonts w:ascii="Tahoma" w:hAnsi="Tahoma" w:cs="Tahoma"/>
          <w:spacing w:val="1"/>
          <w:sz w:val="24"/>
          <w:szCs w:val="24"/>
        </w:rPr>
        <w:t>v</w:t>
      </w:r>
      <w:r>
        <w:rPr>
          <w:rFonts w:ascii="Tahoma" w:hAnsi="Tahoma" w:cs="Tahoma"/>
          <w:spacing w:val="-3"/>
          <w:sz w:val="24"/>
          <w:szCs w:val="24"/>
        </w:rPr>
        <w:t>i</w:t>
      </w:r>
      <w:r>
        <w:rPr>
          <w:rFonts w:ascii="Tahoma" w:hAnsi="Tahoma" w:cs="Tahoma"/>
          <w:spacing w:val="1"/>
          <w:sz w:val="24"/>
          <w:szCs w:val="24"/>
        </w:rPr>
        <w:t>c</w:t>
      </w:r>
      <w:r>
        <w:rPr>
          <w:rFonts w:ascii="Tahoma" w:hAnsi="Tahoma" w:cs="Tahoma"/>
          <w:sz w:val="24"/>
          <w:szCs w:val="24"/>
        </w:rPr>
        <w:t xml:space="preserve">e </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2"/>
          <w:sz w:val="24"/>
          <w:szCs w:val="24"/>
        </w:rPr>
        <w:t>g</w:t>
      </w:r>
      <w:r>
        <w:rPr>
          <w:rFonts w:ascii="Tahoma" w:hAnsi="Tahoma" w:cs="Tahoma"/>
          <w:spacing w:val="1"/>
          <w:sz w:val="24"/>
          <w:szCs w:val="24"/>
        </w:rPr>
        <w:t>u</w:t>
      </w:r>
      <w:r>
        <w:rPr>
          <w:rFonts w:ascii="Tahoma" w:hAnsi="Tahoma" w:cs="Tahoma"/>
          <w:spacing w:val="-1"/>
          <w:sz w:val="24"/>
          <w:szCs w:val="24"/>
        </w:rPr>
        <w:t>lat</w:t>
      </w:r>
      <w:r>
        <w:rPr>
          <w:rFonts w:ascii="Tahoma" w:hAnsi="Tahoma" w:cs="Tahoma"/>
          <w:spacing w:val="2"/>
          <w:sz w:val="24"/>
          <w:szCs w:val="24"/>
        </w:rPr>
        <w:t>i</w:t>
      </w:r>
      <w:r>
        <w:rPr>
          <w:rFonts w:ascii="Tahoma" w:hAnsi="Tahoma" w:cs="Tahoma"/>
          <w:sz w:val="24"/>
          <w:szCs w:val="24"/>
        </w:rPr>
        <w:t>o</w:t>
      </w:r>
      <w:r>
        <w:rPr>
          <w:rFonts w:ascii="Tahoma" w:hAnsi="Tahoma" w:cs="Tahoma"/>
          <w:spacing w:val="2"/>
          <w:sz w:val="24"/>
          <w:szCs w:val="24"/>
        </w:rPr>
        <w:t>n</w:t>
      </w:r>
      <w:r>
        <w:rPr>
          <w:rFonts w:ascii="Tahoma" w:hAnsi="Tahoma" w:cs="Tahoma"/>
          <w:spacing w:val="-3"/>
          <w:sz w:val="24"/>
          <w:szCs w:val="24"/>
        </w:rPr>
        <w:t>s</w:t>
      </w:r>
      <w:r>
        <w:rPr>
          <w:rFonts w:ascii="Tahoma" w:hAnsi="Tahoma" w:cs="Tahoma"/>
          <w:sz w:val="24"/>
          <w:szCs w:val="24"/>
        </w:rPr>
        <w:t>.</w:t>
      </w:r>
      <w:r>
        <w:rPr>
          <w:rFonts w:ascii="Tahoma" w:hAnsi="Tahoma" w:cs="Tahoma"/>
          <w:spacing w:val="3"/>
          <w:sz w:val="24"/>
          <w:szCs w:val="24"/>
        </w:rPr>
        <w:t xml:space="preserve"> </w:t>
      </w:r>
      <w:r>
        <w:rPr>
          <w:rFonts w:ascii="Tahoma" w:hAnsi="Tahoma" w:cs="Tahoma"/>
          <w:spacing w:val="1"/>
          <w:sz w:val="24"/>
          <w:szCs w:val="24"/>
        </w:rPr>
        <w:t>H</w:t>
      </w:r>
      <w:r>
        <w:rPr>
          <w:rFonts w:ascii="Tahoma" w:hAnsi="Tahoma" w:cs="Tahoma"/>
          <w:sz w:val="24"/>
          <w:szCs w:val="24"/>
        </w:rPr>
        <w:t>o</w:t>
      </w:r>
      <w:r>
        <w:rPr>
          <w:rFonts w:ascii="Tahoma" w:hAnsi="Tahoma" w:cs="Tahoma"/>
          <w:spacing w:val="1"/>
          <w:sz w:val="24"/>
          <w:szCs w:val="24"/>
        </w:rPr>
        <w:t>w</w:t>
      </w:r>
      <w:r>
        <w:rPr>
          <w:rFonts w:ascii="Tahoma" w:hAnsi="Tahoma" w:cs="Tahoma"/>
          <w:spacing w:val="-1"/>
          <w:sz w:val="24"/>
          <w:szCs w:val="24"/>
        </w:rPr>
        <w:t>e</w:t>
      </w:r>
      <w:r>
        <w:rPr>
          <w:rFonts w:ascii="Tahoma" w:hAnsi="Tahoma" w:cs="Tahoma"/>
          <w:spacing w:val="1"/>
          <w:sz w:val="24"/>
          <w:szCs w:val="24"/>
        </w:rPr>
        <w:t>v</w:t>
      </w:r>
      <w:r>
        <w:rPr>
          <w:rFonts w:ascii="Tahoma" w:hAnsi="Tahoma" w:cs="Tahoma"/>
          <w:spacing w:val="-1"/>
          <w:sz w:val="24"/>
          <w:szCs w:val="24"/>
        </w:rPr>
        <w:t>e</w:t>
      </w:r>
      <w:r>
        <w:rPr>
          <w:rFonts w:ascii="Tahoma" w:hAnsi="Tahoma" w:cs="Tahoma"/>
          <w:spacing w:val="-2"/>
          <w:sz w:val="24"/>
          <w:szCs w:val="24"/>
        </w:rPr>
        <w:t>r</w:t>
      </w:r>
      <w:r>
        <w:rPr>
          <w:rFonts w:ascii="Tahoma" w:hAnsi="Tahoma" w:cs="Tahoma"/>
          <w:sz w:val="24"/>
          <w:szCs w:val="24"/>
        </w:rPr>
        <w:t>,</w:t>
      </w:r>
      <w:r>
        <w:rPr>
          <w:rFonts w:ascii="Tahoma" w:hAnsi="Tahoma" w:cs="Tahoma"/>
          <w:spacing w:val="3"/>
          <w:sz w:val="24"/>
          <w:szCs w:val="24"/>
        </w:rPr>
        <w:t xml:space="preserve"> </w:t>
      </w:r>
      <w:r>
        <w:rPr>
          <w:rFonts w:ascii="Tahoma" w:hAnsi="Tahoma" w:cs="Tahoma"/>
          <w:sz w:val="24"/>
          <w:szCs w:val="24"/>
        </w:rPr>
        <w:t>b</w:t>
      </w:r>
      <w:r>
        <w:rPr>
          <w:rFonts w:ascii="Tahoma" w:hAnsi="Tahoma" w:cs="Tahoma"/>
          <w:spacing w:val="-6"/>
          <w:sz w:val="24"/>
          <w:szCs w:val="24"/>
        </w:rPr>
        <w:t>e</w:t>
      </w:r>
      <w:r>
        <w:rPr>
          <w:rFonts w:ascii="Tahoma" w:hAnsi="Tahoma" w:cs="Tahoma"/>
          <w:spacing w:val="-1"/>
          <w:sz w:val="24"/>
          <w:szCs w:val="24"/>
        </w:rPr>
        <w:t>f</w:t>
      </w:r>
      <w:r>
        <w:rPr>
          <w:rFonts w:ascii="Tahoma" w:hAnsi="Tahoma" w:cs="Tahoma"/>
          <w:sz w:val="24"/>
          <w:szCs w:val="24"/>
        </w:rPr>
        <w:t>o</w:t>
      </w:r>
      <w:r>
        <w:rPr>
          <w:rFonts w:ascii="Tahoma" w:hAnsi="Tahoma" w:cs="Tahoma"/>
          <w:spacing w:val="2"/>
          <w:sz w:val="24"/>
          <w:szCs w:val="24"/>
        </w:rPr>
        <w:t>r</w:t>
      </w:r>
      <w:r>
        <w:rPr>
          <w:rFonts w:ascii="Tahoma" w:hAnsi="Tahoma" w:cs="Tahoma"/>
          <w:sz w:val="24"/>
          <w:szCs w:val="24"/>
        </w:rPr>
        <w:t xml:space="preserve">e a </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1"/>
          <w:sz w:val="24"/>
          <w:szCs w:val="24"/>
        </w:rPr>
        <w:t>c</w:t>
      </w:r>
      <w:r>
        <w:rPr>
          <w:rFonts w:ascii="Tahoma" w:hAnsi="Tahoma" w:cs="Tahoma"/>
          <w:spacing w:val="2"/>
          <w:sz w:val="24"/>
          <w:szCs w:val="24"/>
        </w:rPr>
        <w:t>isi</w:t>
      </w:r>
      <w:r>
        <w:rPr>
          <w:rFonts w:ascii="Tahoma" w:hAnsi="Tahoma" w:cs="Tahoma"/>
          <w:spacing w:val="-5"/>
          <w:sz w:val="24"/>
          <w:szCs w:val="24"/>
        </w:rPr>
        <w:t>o</w:t>
      </w:r>
      <w:r>
        <w:rPr>
          <w:rFonts w:ascii="Tahoma" w:hAnsi="Tahoma" w:cs="Tahoma"/>
          <w:sz w:val="24"/>
          <w:szCs w:val="24"/>
        </w:rPr>
        <w:t>n</w:t>
      </w:r>
      <w:r>
        <w:rPr>
          <w:rFonts w:ascii="Tahoma" w:hAnsi="Tahoma" w:cs="Tahoma"/>
          <w:spacing w:val="3"/>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1"/>
          <w:sz w:val="24"/>
          <w:szCs w:val="24"/>
        </w:rPr>
        <w:t xml:space="preserve"> </w:t>
      </w:r>
      <w:r>
        <w:rPr>
          <w:rFonts w:ascii="Tahoma" w:hAnsi="Tahoma" w:cs="Tahoma"/>
          <w:spacing w:val="2"/>
          <w:sz w:val="24"/>
          <w:szCs w:val="24"/>
        </w:rPr>
        <w:t>r</w:t>
      </w:r>
      <w:r>
        <w:rPr>
          <w:rFonts w:ascii="Tahoma" w:hAnsi="Tahoma" w:cs="Tahoma"/>
          <w:spacing w:val="-1"/>
          <w:sz w:val="24"/>
          <w:szCs w:val="24"/>
        </w:rPr>
        <w:t>et</w:t>
      </w:r>
      <w:r>
        <w:rPr>
          <w:rFonts w:ascii="Tahoma" w:hAnsi="Tahoma" w:cs="Tahoma"/>
          <w:spacing w:val="-3"/>
          <w:sz w:val="24"/>
          <w:szCs w:val="24"/>
        </w:rPr>
        <w:t>i</w:t>
      </w:r>
      <w:r>
        <w:rPr>
          <w:rFonts w:ascii="Tahoma" w:hAnsi="Tahoma" w:cs="Tahoma"/>
          <w:spacing w:val="2"/>
          <w:sz w:val="24"/>
          <w:szCs w:val="24"/>
        </w:rPr>
        <w:t>r</w:t>
      </w:r>
      <w:r>
        <w:rPr>
          <w:rFonts w:ascii="Tahoma" w:hAnsi="Tahoma" w:cs="Tahoma"/>
          <w:sz w:val="24"/>
          <w:szCs w:val="24"/>
        </w:rPr>
        <w:t xml:space="preserve">e </w:t>
      </w:r>
      <w:r>
        <w:rPr>
          <w:rFonts w:ascii="Tahoma" w:hAnsi="Tahoma" w:cs="Tahoma"/>
          <w:spacing w:val="2"/>
          <w:sz w:val="24"/>
          <w:szCs w:val="24"/>
        </w:rPr>
        <w:t>y</w:t>
      </w:r>
      <w:r>
        <w:rPr>
          <w:rFonts w:ascii="Tahoma" w:hAnsi="Tahoma" w:cs="Tahoma"/>
          <w:sz w:val="24"/>
          <w:szCs w:val="24"/>
        </w:rPr>
        <w:t>ou</w:t>
      </w:r>
      <w:r>
        <w:rPr>
          <w:rFonts w:ascii="Tahoma" w:hAnsi="Tahoma" w:cs="Tahoma"/>
          <w:spacing w:val="2"/>
          <w:sz w:val="24"/>
          <w:szCs w:val="24"/>
        </w:rPr>
        <w:t xml:space="preserve"> </w:t>
      </w:r>
      <w:r>
        <w:rPr>
          <w:rFonts w:ascii="Tahoma" w:hAnsi="Tahoma" w:cs="Tahoma"/>
          <w:spacing w:val="-3"/>
          <w:sz w:val="24"/>
          <w:szCs w:val="24"/>
        </w:rPr>
        <w:t>i</w:t>
      </w:r>
      <w:r>
        <w:rPr>
          <w:rFonts w:ascii="Tahoma" w:hAnsi="Tahoma" w:cs="Tahoma"/>
          <w:sz w:val="24"/>
          <w:szCs w:val="24"/>
        </w:rPr>
        <w:t>s</w:t>
      </w:r>
      <w:r>
        <w:rPr>
          <w:rFonts w:ascii="Tahoma" w:hAnsi="Tahoma" w:cs="Tahoma"/>
          <w:spacing w:val="2"/>
          <w:sz w:val="24"/>
          <w:szCs w:val="24"/>
        </w:rPr>
        <w:t xml:space="preserve"> </w:t>
      </w:r>
      <w:r>
        <w:rPr>
          <w:rFonts w:ascii="Tahoma" w:hAnsi="Tahoma" w:cs="Tahoma"/>
          <w:sz w:val="24"/>
          <w:szCs w:val="24"/>
        </w:rPr>
        <w:t>m</w:t>
      </w:r>
      <w:r>
        <w:rPr>
          <w:rFonts w:ascii="Tahoma" w:hAnsi="Tahoma" w:cs="Tahoma"/>
          <w:spacing w:val="-1"/>
          <w:sz w:val="24"/>
          <w:szCs w:val="24"/>
        </w:rPr>
        <w:t>a</w:t>
      </w:r>
      <w:r>
        <w:rPr>
          <w:rFonts w:ascii="Tahoma" w:hAnsi="Tahoma" w:cs="Tahoma"/>
          <w:spacing w:val="1"/>
          <w:sz w:val="24"/>
          <w:szCs w:val="24"/>
        </w:rPr>
        <w:t>d</w:t>
      </w:r>
      <w:r>
        <w:rPr>
          <w:rFonts w:ascii="Tahoma" w:hAnsi="Tahoma" w:cs="Tahoma"/>
          <w:spacing w:val="-1"/>
          <w:sz w:val="24"/>
          <w:szCs w:val="24"/>
        </w:rPr>
        <w:t>e</w:t>
      </w:r>
      <w:r>
        <w:rPr>
          <w:rFonts w:ascii="Tahoma" w:hAnsi="Tahoma" w:cs="Tahoma"/>
          <w:sz w:val="24"/>
          <w:szCs w:val="24"/>
        </w:rPr>
        <w:t>,</w:t>
      </w:r>
      <w:r>
        <w:rPr>
          <w:rFonts w:ascii="Tahoma" w:hAnsi="Tahoma" w:cs="Tahoma"/>
          <w:spacing w:val="3"/>
          <w:sz w:val="24"/>
          <w:szCs w:val="24"/>
        </w:rPr>
        <w:t xml:space="preserve"> </w:t>
      </w:r>
      <w:r>
        <w:rPr>
          <w:rFonts w:ascii="Tahoma" w:hAnsi="Tahoma" w:cs="Tahoma"/>
          <w:spacing w:val="-3"/>
          <w:sz w:val="24"/>
          <w:szCs w:val="24"/>
        </w:rPr>
        <w:t>y</w:t>
      </w:r>
      <w:r>
        <w:rPr>
          <w:rFonts w:ascii="Tahoma" w:hAnsi="Tahoma" w:cs="Tahoma"/>
          <w:sz w:val="24"/>
          <w:szCs w:val="24"/>
        </w:rPr>
        <w:t>ou</w:t>
      </w:r>
      <w:r>
        <w:rPr>
          <w:rFonts w:ascii="Tahoma" w:hAnsi="Tahoma" w:cs="Tahoma"/>
          <w:spacing w:val="2"/>
          <w:sz w:val="24"/>
          <w:szCs w:val="24"/>
        </w:rPr>
        <w:t xml:space="preserve"> </w:t>
      </w:r>
      <w:r>
        <w:rPr>
          <w:rFonts w:ascii="Tahoma" w:hAnsi="Tahoma" w:cs="Tahoma"/>
          <w:spacing w:val="-1"/>
          <w:sz w:val="24"/>
          <w:szCs w:val="24"/>
        </w:rPr>
        <w:t>a</w:t>
      </w:r>
      <w:r>
        <w:rPr>
          <w:rFonts w:ascii="Tahoma" w:hAnsi="Tahoma" w:cs="Tahoma"/>
          <w:spacing w:val="-2"/>
          <w:sz w:val="24"/>
          <w:szCs w:val="24"/>
        </w:rPr>
        <w:t>r</w:t>
      </w:r>
      <w:r>
        <w:rPr>
          <w:rFonts w:ascii="Tahoma" w:hAnsi="Tahoma" w:cs="Tahoma"/>
          <w:sz w:val="24"/>
          <w:szCs w:val="24"/>
        </w:rPr>
        <w:t>e h</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by</w:t>
      </w:r>
      <w:r>
        <w:rPr>
          <w:rFonts w:ascii="Tahoma" w:hAnsi="Tahoma" w:cs="Tahoma"/>
          <w:spacing w:val="-13"/>
          <w:sz w:val="24"/>
          <w:szCs w:val="24"/>
        </w:rPr>
        <w:t xml:space="preserve"> </w:t>
      </w:r>
      <w:r>
        <w:rPr>
          <w:rFonts w:ascii="Tahoma" w:hAnsi="Tahoma" w:cs="Tahoma"/>
          <w:spacing w:val="-1"/>
          <w:sz w:val="24"/>
          <w:szCs w:val="24"/>
        </w:rPr>
        <w:t>a</w:t>
      </w:r>
      <w:r>
        <w:rPr>
          <w:rFonts w:ascii="Tahoma" w:hAnsi="Tahoma" w:cs="Tahoma"/>
          <w:spacing w:val="2"/>
          <w:sz w:val="24"/>
          <w:szCs w:val="24"/>
        </w:rPr>
        <w:t>s</w:t>
      </w:r>
      <w:r>
        <w:rPr>
          <w:rFonts w:ascii="Tahoma" w:hAnsi="Tahoma" w:cs="Tahoma"/>
          <w:spacing w:val="1"/>
          <w:sz w:val="24"/>
          <w:szCs w:val="24"/>
        </w:rPr>
        <w:t>k</w:t>
      </w:r>
      <w:r>
        <w:rPr>
          <w:rFonts w:ascii="Tahoma" w:hAnsi="Tahoma" w:cs="Tahoma"/>
          <w:spacing w:val="-1"/>
          <w:sz w:val="24"/>
          <w:szCs w:val="24"/>
        </w:rPr>
        <w:t>e</w:t>
      </w:r>
      <w:r>
        <w:rPr>
          <w:rFonts w:ascii="Tahoma" w:hAnsi="Tahoma" w:cs="Tahoma"/>
          <w:sz w:val="24"/>
          <w:szCs w:val="24"/>
        </w:rPr>
        <w:t>d</w:t>
      </w:r>
      <w:r>
        <w:rPr>
          <w:rFonts w:ascii="Tahoma" w:hAnsi="Tahoma" w:cs="Tahoma"/>
          <w:spacing w:val="-13"/>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14"/>
          <w:sz w:val="24"/>
          <w:szCs w:val="24"/>
        </w:rPr>
        <w:t xml:space="preserve"> </w:t>
      </w:r>
      <w:r>
        <w:rPr>
          <w:rFonts w:ascii="Tahoma" w:hAnsi="Tahoma" w:cs="Tahoma"/>
          <w:sz w:val="24"/>
          <w:szCs w:val="24"/>
        </w:rPr>
        <w:t>m</w:t>
      </w:r>
      <w:r>
        <w:rPr>
          <w:rFonts w:ascii="Tahoma" w:hAnsi="Tahoma" w:cs="Tahoma"/>
          <w:spacing w:val="-1"/>
          <w:sz w:val="24"/>
          <w:szCs w:val="24"/>
        </w:rPr>
        <w:t>a</w:t>
      </w:r>
      <w:r>
        <w:rPr>
          <w:rFonts w:ascii="Tahoma" w:hAnsi="Tahoma" w:cs="Tahoma"/>
          <w:spacing w:val="1"/>
          <w:sz w:val="24"/>
          <w:szCs w:val="24"/>
        </w:rPr>
        <w:t>k</w:t>
      </w:r>
      <w:r>
        <w:rPr>
          <w:rFonts w:ascii="Tahoma" w:hAnsi="Tahoma" w:cs="Tahoma"/>
          <w:sz w:val="24"/>
          <w:szCs w:val="24"/>
        </w:rPr>
        <w:t>e</w:t>
      </w:r>
      <w:r>
        <w:rPr>
          <w:rFonts w:ascii="Tahoma" w:hAnsi="Tahoma" w:cs="Tahoma"/>
          <w:spacing w:val="-15"/>
          <w:sz w:val="24"/>
          <w:szCs w:val="24"/>
        </w:rPr>
        <w:t xml:space="preserve"> </w:t>
      </w:r>
      <w:r>
        <w:rPr>
          <w:rFonts w:ascii="Tahoma" w:hAnsi="Tahoma" w:cs="Tahoma"/>
          <w:sz w:val="24"/>
          <w:szCs w:val="24"/>
        </w:rPr>
        <w:t>a</w:t>
      </w:r>
      <w:r>
        <w:rPr>
          <w:rFonts w:ascii="Tahoma" w:hAnsi="Tahoma" w:cs="Tahoma"/>
          <w:spacing w:val="-16"/>
          <w:sz w:val="24"/>
          <w:szCs w:val="24"/>
        </w:rPr>
        <w:t xml:space="preserve"> </w:t>
      </w:r>
      <w:r>
        <w:rPr>
          <w:rFonts w:ascii="Tahoma" w:hAnsi="Tahoma" w:cs="Tahoma"/>
          <w:spacing w:val="1"/>
          <w:sz w:val="24"/>
          <w:szCs w:val="24"/>
        </w:rPr>
        <w:t>w</w:t>
      </w:r>
      <w:r>
        <w:rPr>
          <w:rFonts w:ascii="Tahoma" w:hAnsi="Tahoma" w:cs="Tahoma"/>
          <w:spacing w:val="2"/>
          <w:sz w:val="24"/>
          <w:szCs w:val="24"/>
        </w:rPr>
        <w:t>ri</w:t>
      </w:r>
      <w:r>
        <w:rPr>
          <w:rFonts w:ascii="Tahoma" w:hAnsi="Tahoma" w:cs="Tahoma"/>
          <w:spacing w:val="-1"/>
          <w:sz w:val="24"/>
          <w:szCs w:val="24"/>
        </w:rPr>
        <w:t>tte</w:t>
      </w:r>
      <w:r>
        <w:rPr>
          <w:rFonts w:ascii="Tahoma" w:hAnsi="Tahoma" w:cs="Tahoma"/>
          <w:sz w:val="24"/>
          <w:szCs w:val="24"/>
        </w:rPr>
        <w:t>n</w:t>
      </w:r>
      <w:r>
        <w:rPr>
          <w:rFonts w:ascii="Tahoma" w:hAnsi="Tahoma" w:cs="Tahoma"/>
          <w:spacing w:val="-12"/>
          <w:sz w:val="24"/>
          <w:szCs w:val="24"/>
        </w:rPr>
        <w:t xml:space="preserve"> </w:t>
      </w:r>
      <w:r>
        <w:rPr>
          <w:rFonts w:ascii="Tahoma" w:hAnsi="Tahoma" w:cs="Tahoma"/>
          <w:spacing w:val="2"/>
          <w:sz w:val="24"/>
          <w:szCs w:val="24"/>
        </w:rPr>
        <w:t>r</w:t>
      </w:r>
      <w:r>
        <w:rPr>
          <w:rFonts w:ascii="Tahoma" w:hAnsi="Tahoma" w:cs="Tahoma"/>
          <w:spacing w:val="-6"/>
          <w:sz w:val="24"/>
          <w:szCs w:val="24"/>
        </w:rPr>
        <w:t>e</w:t>
      </w:r>
      <w:r>
        <w:rPr>
          <w:rFonts w:ascii="Tahoma" w:hAnsi="Tahoma" w:cs="Tahoma"/>
          <w:spacing w:val="2"/>
          <w:sz w:val="24"/>
          <w:szCs w:val="24"/>
        </w:rPr>
        <w:t>pr</w:t>
      </w:r>
      <w:r>
        <w:rPr>
          <w:rFonts w:ascii="Tahoma" w:hAnsi="Tahoma" w:cs="Tahoma"/>
          <w:spacing w:val="-1"/>
          <w:sz w:val="24"/>
          <w:szCs w:val="24"/>
        </w:rPr>
        <w:t>e</w:t>
      </w:r>
      <w:r>
        <w:rPr>
          <w:rFonts w:ascii="Tahoma" w:hAnsi="Tahoma" w:cs="Tahoma"/>
          <w:spacing w:val="2"/>
          <w:sz w:val="24"/>
          <w:szCs w:val="24"/>
        </w:rPr>
        <w:t>s</w:t>
      </w:r>
      <w:r>
        <w:rPr>
          <w:rFonts w:ascii="Tahoma" w:hAnsi="Tahoma" w:cs="Tahoma"/>
          <w:spacing w:val="-6"/>
          <w:sz w:val="24"/>
          <w:szCs w:val="24"/>
        </w:rPr>
        <w:t>e</w:t>
      </w:r>
      <w:r>
        <w:rPr>
          <w:rFonts w:ascii="Tahoma" w:hAnsi="Tahoma" w:cs="Tahoma"/>
          <w:spacing w:val="2"/>
          <w:sz w:val="24"/>
          <w:szCs w:val="24"/>
        </w:rPr>
        <w:t>n</w:t>
      </w:r>
      <w:r>
        <w:rPr>
          <w:rFonts w:ascii="Tahoma" w:hAnsi="Tahoma" w:cs="Tahoma"/>
          <w:spacing w:val="-1"/>
          <w:sz w:val="24"/>
          <w:szCs w:val="24"/>
        </w:rPr>
        <w:t>tat</w:t>
      </w:r>
      <w:r>
        <w:rPr>
          <w:rFonts w:ascii="Tahoma" w:hAnsi="Tahoma" w:cs="Tahoma"/>
          <w:spacing w:val="2"/>
          <w:sz w:val="24"/>
          <w:szCs w:val="24"/>
        </w:rPr>
        <w:t>i</w:t>
      </w:r>
      <w:r>
        <w:rPr>
          <w:rFonts w:ascii="Tahoma" w:hAnsi="Tahoma" w:cs="Tahoma"/>
          <w:sz w:val="24"/>
          <w:szCs w:val="24"/>
        </w:rPr>
        <w:t>on</w:t>
      </w:r>
      <w:r>
        <w:rPr>
          <w:rFonts w:ascii="Tahoma" w:hAnsi="Tahoma" w:cs="Tahoma"/>
          <w:spacing w:val="-17"/>
          <w:sz w:val="24"/>
          <w:szCs w:val="24"/>
        </w:rPr>
        <w:t xml:space="preserve"> </w:t>
      </w:r>
      <w:r>
        <w:rPr>
          <w:rFonts w:ascii="Tahoma" w:hAnsi="Tahoma" w:cs="Tahoma"/>
          <w:spacing w:val="-1"/>
          <w:sz w:val="24"/>
          <w:szCs w:val="24"/>
        </w:rPr>
        <w:t>a</w:t>
      </w:r>
      <w:r>
        <w:rPr>
          <w:rFonts w:ascii="Tahoma" w:hAnsi="Tahoma" w:cs="Tahoma"/>
          <w:sz w:val="24"/>
          <w:szCs w:val="24"/>
        </w:rPr>
        <w:t>s</w:t>
      </w:r>
      <w:r>
        <w:rPr>
          <w:rFonts w:ascii="Tahoma" w:hAnsi="Tahoma" w:cs="Tahoma"/>
          <w:spacing w:val="-13"/>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14"/>
          <w:sz w:val="24"/>
          <w:szCs w:val="24"/>
        </w:rPr>
        <w:t xml:space="preserve"> </w:t>
      </w:r>
      <w:r>
        <w:rPr>
          <w:rFonts w:ascii="Tahoma" w:hAnsi="Tahoma" w:cs="Tahoma"/>
          <w:spacing w:val="1"/>
          <w:sz w:val="24"/>
          <w:szCs w:val="24"/>
        </w:rPr>
        <w:t>w</w:t>
      </w:r>
      <w:r>
        <w:rPr>
          <w:rFonts w:ascii="Tahoma" w:hAnsi="Tahoma" w:cs="Tahoma"/>
          <w:sz w:val="24"/>
          <w:szCs w:val="24"/>
        </w:rPr>
        <w:t>hy</w:t>
      </w:r>
      <w:r>
        <w:rPr>
          <w:rFonts w:ascii="Tahoma" w:hAnsi="Tahoma" w:cs="Tahoma"/>
          <w:spacing w:val="-13"/>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13"/>
          <w:sz w:val="24"/>
          <w:szCs w:val="24"/>
        </w:rPr>
        <w:t xml:space="preserve"> </w:t>
      </w:r>
      <w:r>
        <w:rPr>
          <w:rFonts w:ascii="Tahoma" w:hAnsi="Tahoma" w:cs="Tahoma"/>
          <w:spacing w:val="2"/>
          <w:sz w:val="24"/>
          <w:szCs w:val="24"/>
        </w:rPr>
        <w:t>s</w:t>
      </w:r>
      <w:r>
        <w:rPr>
          <w:rFonts w:ascii="Tahoma" w:hAnsi="Tahoma" w:cs="Tahoma"/>
          <w:sz w:val="24"/>
          <w:szCs w:val="24"/>
        </w:rPr>
        <w:t>h</w:t>
      </w:r>
      <w:r>
        <w:rPr>
          <w:rFonts w:ascii="Tahoma" w:hAnsi="Tahoma" w:cs="Tahoma"/>
          <w:spacing w:val="-5"/>
          <w:sz w:val="24"/>
          <w:szCs w:val="24"/>
        </w:rPr>
        <w:t>o</w:t>
      </w:r>
      <w:r>
        <w:rPr>
          <w:rFonts w:ascii="Tahoma" w:hAnsi="Tahoma" w:cs="Tahoma"/>
          <w:spacing w:val="1"/>
          <w:sz w:val="24"/>
          <w:szCs w:val="24"/>
        </w:rPr>
        <w:t>u</w:t>
      </w:r>
      <w:r>
        <w:rPr>
          <w:rFonts w:ascii="Tahoma" w:hAnsi="Tahoma" w:cs="Tahoma"/>
          <w:spacing w:val="-1"/>
          <w:sz w:val="24"/>
          <w:szCs w:val="24"/>
        </w:rPr>
        <w:t>l</w:t>
      </w:r>
      <w:r>
        <w:rPr>
          <w:rFonts w:ascii="Tahoma" w:hAnsi="Tahoma" w:cs="Tahoma"/>
          <w:sz w:val="24"/>
          <w:szCs w:val="24"/>
        </w:rPr>
        <w:t>d</w:t>
      </w:r>
      <w:r>
        <w:rPr>
          <w:rFonts w:ascii="Tahoma" w:hAnsi="Tahoma" w:cs="Tahoma"/>
          <w:spacing w:val="-13"/>
          <w:sz w:val="24"/>
          <w:szCs w:val="24"/>
        </w:rPr>
        <w:t xml:space="preserve"> </w:t>
      </w:r>
      <w:r>
        <w:rPr>
          <w:rFonts w:ascii="Tahoma" w:hAnsi="Tahoma" w:cs="Tahoma"/>
          <w:spacing w:val="2"/>
          <w:sz w:val="24"/>
          <w:szCs w:val="24"/>
        </w:rPr>
        <w:t>n</w:t>
      </w:r>
      <w:r>
        <w:rPr>
          <w:rFonts w:ascii="Tahoma" w:hAnsi="Tahoma" w:cs="Tahoma"/>
          <w:sz w:val="24"/>
          <w:szCs w:val="24"/>
        </w:rPr>
        <w:t>ot</w:t>
      </w:r>
      <w:r>
        <w:rPr>
          <w:rFonts w:ascii="Tahoma" w:hAnsi="Tahoma" w:cs="Tahoma"/>
          <w:spacing w:val="-16"/>
          <w:sz w:val="24"/>
          <w:szCs w:val="24"/>
        </w:rPr>
        <w:t xml:space="preserve"> </w:t>
      </w:r>
      <w:r>
        <w:rPr>
          <w:rFonts w:ascii="Tahoma" w:hAnsi="Tahoma" w:cs="Tahoma"/>
          <w:sz w:val="24"/>
          <w:szCs w:val="24"/>
        </w:rPr>
        <w:t>be</w:t>
      </w:r>
      <w:r>
        <w:rPr>
          <w:rFonts w:ascii="Tahoma" w:hAnsi="Tahoma" w:cs="Tahoma"/>
          <w:spacing w:val="-15"/>
          <w:sz w:val="24"/>
          <w:szCs w:val="24"/>
        </w:rPr>
        <w:t xml:space="preserve"> </w:t>
      </w:r>
      <w:r>
        <w:rPr>
          <w:rFonts w:ascii="Tahoma" w:hAnsi="Tahoma" w:cs="Tahoma"/>
          <w:spacing w:val="2"/>
          <w:sz w:val="24"/>
          <w:szCs w:val="24"/>
        </w:rPr>
        <w:t>r</w:t>
      </w:r>
      <w:r>
        <w:rPr>
          <w:rFonts w:ascii="Tahoma" w:hAnsi="Tahoma" w:cs="Tahoma"/>
          <w:spacing w:val="-1"/>
          <w:sz w:val="24"/>
          <w:szCs w:val="24"/>
        </w:rPr>
        <w:t>et</w:t>
      </w:r>
      <w:r>
        <w:rPr>
          <w:rFonts w:ascii="Tahoma" w:hAnsi="Tahoma" w:cs="Tahoma"/>
          <w:spacing w:val="2"/>
          <w:sz w:val="24"/>
          <w:szCs w:val="24"/>
        </w:rPr>
        <w:t>ir</w:t>
      </w:r>
      <w:r>
        <w:rPr>
          <w:rFonts w:ascii="Tahoma" w:hAnsi="Tahoma" w:cs="Tahoma"/>
          <w:spacing w:val="-6"/>
          <w:sz w:val="24"/>
          <w:szCs w:val="24"/>
        </w:rPr>
        <w:t>e</w:t>
      </w:r>
      <w:r>
        <w:rPr>
          <w:rFonts w:ascii="Tahoma" w:hAnsi="Tahoma" w:cs="Tahoma"/>
          <w:sz w:val="24"/>
          <w:szCs w:val="24"/>
        </w:rPr>
        <w:t>d</w:t>
      </w:r>
      <w:r>
        <w:rPr>
          <w:rFonts w:ascii="Tahoma" w:hAnsi="Tahoma" w:cs="Tahoma"/>
          <w:spacing w:val="-13"/>
          <w:sz w:val="24"/>
          <w:szCs w:val="24"/>
        </w:rPr>
        <w:t xml:space="preserve"> </w:t>
      </w:r>
      <w:r>
        <w:rPr>
          <w:rFonts w:ascii="Tahoma" w:hAnsi="Tahoma" w:cs="Tahoma"/>
          <w:spacing w:val="2"/>
          <w:sz w:val="24"/>
          <w:szCs w:val="24"/>
        </w:rPr>
        <w:t>i</w:t>
      </w:r>
      <w:r>
        <w:rPr>
          <w:rFonts w:ascii="Tahoma" w:hAnsi="Tahoma" w:cs="Tahoma"/>
          <w:sz w:val="24"/>
          <w:szCs w:val="24"/>
        </w:rPr>
        <w:t>n</w:t>
      </w:r>
      <w:r>
        <w:rPr>
          <w:rFonts w:ascii="Tahoma" w:hAnsi="Tahoma" w:cs="Tahoma"/>
          <w:spacing w:val="-12"/>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5"/>
          <w:sz w:val="24"/>
          <w:szCs w:val="24"/>
        </w:rPr>
        <w:t xml:space="preserve"> </w:t>
      </w:r>
      <w:r>
        <w:rPr>
          <w:rFonts w:ascii="Tahoma" w:hAnsi="Tahoma" w:cs="Tahoma"/>
          <w:spacing w:val="2"/>
          <w:sz w:val="24"/>
          <w:szCs w:val="24"/>
        </w:rPr>
        <w:t>p</w:t>
      </w:r>
      <w:r>
        <w:rPr>
          <w:rFonts w:ascii="Tahoma" w:hAnsi="Tahoma" w:cs="Tahoma"/>
          <w:spacing w:val="1"/>
          <w:sz w:val="24"/>
          <w:szCs w:val="24"/>
        </w:rPr>
        <w:t>u</w:t>
      </w:r>
      <w:r>
        <w:rPr>
          <w:rFonts w:ascii="Tahoma" w:hAnsi="Tahoma" w:cs="Tahoma"/>
          <w:sz w:val="24"/>
          <w:szCs w:val="24"/>
        </w:rPr>
        <w:t>b</w:t>
      </w:r>
      <w:r>
        <w:rPr>
          <w:rFonts w:ascii="Tahoma" w:hAnsi="Tahoma" w:cs="Tahoma"/>
          <w:spacing w:val="-1"/>
          <w:sz w:val="24"/>
          <w:szCs w:val="24"/>
        </w:rPr>
        <w:t>l</w:t>
      </w:r>
      <w:r>
        <w:rPr>
          <w:rFonts w:ascii="Tahoma" w:hAnsi="Tahoma" w:cs="Tahoma"/>
          <w:spacing w:val="-3"/>
          <w:sz w:val="24"/>
          <w:szCs w:val="24"/>
        </w:rPr>
        <w:t>i</w:t>
      </w:r>
      <w:r>
        <w:rPr>
          <w:rFonts w:ascii="Tahoma" w:hAnsi="Tahoma" w:cs="Tahoma"/>
          <w:sz w:val="24"/>
          <w:szCs w:val="24"/>
        </w:rPr>
        <w:t xml:space="preserve">c </w:t>
      </w:r>
      <w:r>
        <w:rPr>
          <w:rFonts w:ascii="Tahoma" w:hAnsi="Tahoma" w:cs="Tahoma"/>
          <w:spacing w:val="2"/>
          <w:sz w:val="24"/>
          <w:szCs w:val="24"/>
        </w:rPr>
        <w:t>in</w:t>
      </w:r>
      <w:r>
        <w:rPr>
          <w:rFonts w:ascii="Tahoma" w:hAnsi="Tahoma" w:cs="Tahoma"/>
          <w:spacing w:val="-1"/>
          <w:sz w:val="24"/>
          <w:szCs w:val="24"/>
        </w:rPr>
        <w:t>te</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2"/>
          <w:sz w:val="24"/>
          <w:szCs w:val="24"/>
        </w:rPr>
        <w:t>s</w:t>
      </w:r>
      <w:r>
        <w:rPr>
          <w:rFonts w:ascii="Tahoma" w:hAnsi="Tahoma" w:cs="Tahoma"/>
          <w:spacing w:val="-1"/>
          <w:sz w:val="24"/>
          <w:szCs w:val="24"/>
        </w:rPr>
        <w:t>t</w:t>
      </w:r>
      <w:r>
        <w:rPr>
          <w:rFonts w:ascii="Tahoma" w:hAnsi="Tahoma" w:cs="Tahoma"/>
          <w:sz w:val="24"/>
          <w:szCs w:val="24"/>
        </w:rPr>
        <w:t>.</w:t>
      </w:r>
    </w:p>
    <w:p w14:paraId="3A2D95C1" w14:textId="77777777" w:rsidR="002E681A" w:rsidRDefault="002E681A">
      <w:pPr>
        <w:widowControl w:val="0"/>
        <w:autoSpaceDE w:val="0"/>
        <w:autoSpaceDN w:val="0"/>
        <w:adjustRightInd w:val="0"/>
        <w:spacing w:before="18" w:after="0" w:line="220" w:lineRule="exact"/>
        <w:rPr>
          <w:rFonts w:ascii="Tahoma" w:hAnsi="Tahoma" w:cs="Tahoma"/>
          <w:sz w:val="24"/>
          <w:szCs w:val="24"/>
        </w:rPr>
      </w:pPr>
    </w:p>
    <w:p w14:paraId="01D6E3A9" w14:textId="77777777" w:rsidR="002E681A" w:rsidRDefault="00B4694F">
      <w:pPr>
        <w:widowControl w:val="0"/>
        <w:autoSpaceDE w:val="0"/>
        <w:autoSpaceDN w:val="0"/>
        <w:adjustRightInd w:val="0"/>
        <w:spacing w:after="0" w:line="359" w:lineRule="auto"/>
        <w:ind w:left="111" w:right="79"/>
        <w:jc w:val="both"/>
        <w:rPr>
          <w:rFonts w:ascii="Tahoma" w:hAnsi="Tahoma" w:cs="Tahoma"/>
          <w:sz w:val="24"/>
          <w:szCs w:val="24"/>
        </w:rPr>
      </w:pPr>
      <w:r>
        <w:rPr>
          <w:rFonts w:ascii="Tahoma" w:hAnsi="Tahoma" w:cs="Tahoma"/>
          <w:spacing w:val="1"/>
          <w:sz w:val="24"/>
          <w:szCs w:val="24"/>
        </w:rPr>
        <w:t>Y</w:t>
      </w:r>
      <w:r>
        <w:rPr>
          <w:rFonts w:ascii="Tahoma" w:hAnsi="Tahoma" w:cs="Tahoma"/>
          <w:sz w:val="24"/>
          <w:szCs w:val="24"/>
        </w:rPr>
        <w:t>o</w:t>
      </w:r>
      <w:r>
        <w:rPr>
          <w:rFonts w:ascii="Tahoma" w:hAnsi="Tahoma" w:cs="Tahoma"/>
          <w:spacing w:val="1"/>
          <w:sz w:val="24"/>
          <w:szCs w:val="24"/>
        </w:rPr>
        <w:t>u</w:t>
      </w:r>
      <w:r>
        <w:rPr>
          <w:rFonts w:ascii="Tahoma" w:hAnsi="Tahoma" w:cs="Tahoma"/>
          <w:sz w:val="24"/>
          <w:szCs w:val="24"/>
        </w:rPr>
        <w:t>r</w:t>
      </w:r>
      <w:r>
        <w:rPr>
          <w:rFonts w:ascii="Tahoma" w:hAnsi="Tahoma" w:cs="Tahoma"/>
          <w:spacing w:val="5"/>
          <w:sz w:val="24"/>
          <w:szCs w:val="24"/>
        </w:rPr>
        <w:t xml:space="preserve"> </w:t>
      </w:r>
      <w:r>
        <w:rPr>
          <w:rFonts w:ascii="Tahoma" w:hAnsi="Tahoma" w:cs="Tahoma"/>
          <w:spacing w:val="2"/>
          <w:sz w:val="24"/>
          <w:szCs w:val="24"/>
        </w:rPr>
        <w:t>r</w:t>
      </w:r>
      <w:r>
        <w:rPr>
          <w:rFonts w:ascii="Tahoma" w:hAnsi="Tahoma" w:cs="Tahoma"/>
          <w:spacing w:val="-6"/>
          <w:sz w:val="24"/>
          <w:szCs w:val="24"/>
        </w:rPr>
        <w:t>e</w:t>
      </w:r>
      <w:r>
        <w:rPr>
          <w:rFonts w:ascii="Tahoma" w:hAnsi="Tahoma" w:cs="Tahoma"/>
          <w:spacing w:val="2"/>
          <w:sz w:val="24"/>
          <w:szCs w:val="24"/>
        </w:rPr>
        <w:t>pr</w:t>
      </w:r>
      <w:r>
        <w:rPr>
          <w:rFonts w:ascii="Tahoma" w:hAnsi="Tahoma" w:cs="Tahoma"/>
          <w:spacing w:val="-1"/>
          <w:sz w:val="24"/>
          <w:szCs w:val="24"/>
        </w:rPr>
        <w:t>e</w:t>
      </w:r>
      <w:r>
        <w:rPr>
          <w:rFonts w:ascii="Tahoma" w:hAnsi="Tahoma" w:cs="Tahoma"/>
          <w:spacing w:val="2"/>
          <w:sz w:val="24"/>
          <w:szCs w:val="24"/>
        </w:rPr>
        <w:t>s</w:t>
      </w:r>
      <w:r>
        <w:rPr>
          <w:rFonts w:ascii="Tahoma" w:hAnsi="Tahoma" w:cs="Tahoma"/>
          <w:spacing w:val="-6"/>
          <w:sz w:val="24"/>
          <w:szCs w:val="24"/>
        </w:rPr>
        <w:t>e</w:t>
      </w:r>
      <w:r>
        <w:rPr>
          <w:rFonts w:ascii="Tahoma" w:hAnsi="Tahoma" w:cs="Tahoma"/>
          <w:spacing w:val="2"/>
          <w:sz w:val="24"/>
          <w:szCs w:val="24"/>
        </w:rPr>
        <w:t>n</w:t>
      </w:r>
      <w:r>
        <w:rPr>
          <w:rFonts w:ascii="Tahoma" w:hAnsi="Tahoma" w:cs="Tahoma"/>
          <w:spacing w:val="-1"/>
          <w:sz w:val="24"/>
          <w:szCs w:val="24"/>
        </w:rPr>
        <w:t>tat</w:t>
      </w:r>
      <w:r>
        <w:rPr>
          <w:rFonts w:ascii="Tahoma" w:hAnsi="Tahoma" w:cs="Tahoma"/>
          <w:spacing w:val="2"/>
          <w:sz w:val="24"/>
          <w:szCs w:val="24"/>
        </w:rPr>
        <w:t>i</w:t>
      </w:r>
      <w:r>
        <w:rPr>
          <w:rFonts w:ascii="Tahoma" w:hAnsi="Tahoma" w:cs="Tahoma"/>
          <w:sz w:val="24"/>
          <w:szCs w:val="24"/>
        </w:rPr>
        <w:t>o</w:t>
      </w:r>
      <w:r>
        <w:rPr>
          <w:rFonts w:ascii="Tahoma" w:hAnsi="Tahoma" w:cs="Tahoma"/>
          <w:spacing w:val="2"/>
          <w:sz w:val="24"/>
          <w:szCs w:val="24"/>
        </w:rPr>
        <w:t>n</w:t>
      </w:r>
      <w:r>
        <w:rPr>
          <w:rFonts w:ascii="Tahoma" w:hAnsi="Tahoma" w:cs="Tahoma"/>
          <w:spacing w:val="-3"/>
          <w:sz w:val="24"/>
          <w:szCs w:val="24"/>
        </w:rPr>
        <w:t>s</w:t>
      </w:r>
      <w:r>
        <w:rPr>
          <w:rFonts w:ascii="Tahoma" w:hAnsi="Tahoma" w:cs="Tahoma"/>
          <w:sz w:val="24"/>
          <w:szCs w:val="24"/>
        </w:rPr>
        <w:t>,</w:t>
      </w:r>
      <w:r>
        <w:rPr>
          <w:rFonts w:ascii="Tahoma" w:hAnsi="Tahoma" w:cs="Tahoma"/>
          <w:spacing w:val="5"/>
          <w:sz w:val="24"/>
          <w:szCs w:val="24"/>
        </w:rPr>
        <w:t xml:space="preserve"> </w:t>
      </w:r>
      <w:r>
        <w:rPr>
          <w:rFonts w:ascii="Tahoma" w:hAnsi="Tahoma" w:cs="Tahoma"/>
          <w:spacing w:val="2"/>
          <w:sz w:val="24"/>
          <w:szCs w:val="24"/>
        </w:rPr>
        <w:t>i</w:t>
      </w:r>
      <w:r>
        <w:rPr>
          <w:rFonts w:ascii="Tahoma" w:hAnsi="Tahoma" w:cs="Tahoma"/>
          <w:sz w:val="24"/>
          <w:szCs w:val="24"/>
        </w:rPr>
        <w:t>f</w:t>
      </w:r>
      <w:r>
        <w:rPr>
          <w:rFonts w:ascii="Tahoma" w:hAnsi="Tahoma" w:cs="Tahoma"/>
          <w:spacing w:val="2"/>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3"/>
          <w:sz w:val="24"/>
          <w:szCs w:val="24"/>
        </w:rPr>
        <w:t>y</w:t>
      </w:r>
      <w:r>
        <w:rPr>
          <w:rFonts w:ascii="Tahoma" w:hAnsi="Tahoma" w:cs="Tahoma"/>
          <w:sz w:val="24"/>
          <w:szCs w:val="24"/>
        </w:rPr>
        <w:t>,</w:t>
      </w:r>
      <w:r>
        <w:rPr>
          <w:rFonts w:ascii="Tahoma" w:hAnsi="Tahoma" w:cs="Tahoma"/>
          <w:spacing w:val="5"/>
          <w:sz w:val="24"/>
          <w:szCs w:val="24"/>
        </w:rPr>
        <w:t xml:space="preserve"> </w:t>
      </w:r>
      <w:r>
        <w:rPr>
          <w:rFonts w:ascii="Tahoma" w:hAnsi="Tahoma" w:cs="Tahoma"/>
          <w:spacing w:val="2"/>
          <w:sz w:val="24"/>
          <w:szCs w:val="24"/>
        </w:rPr>
        <w:t>s</w:t>
      </w:r>
      <w:r>
        <w:rPr>
          <w:rFonts w:ascii="Tahoma" w:hAnsi="Tahoma" w:cs="Tahoma"/>
          <w:sz w:val="24"/>
          <w:szCs w:val="24"/>
        </w:rPr>
        <w:t>ho</w:t>
      </w:r>
      <w:r>
        <w:rPr>
          <w:rFonts w:ascii="Tahoma" w:hAnsi="Tahoma" w:cs="Tahoma"/>
          <w:spacing w:val="1"/>
          <w:sz w:val="24"/>
          <w:szCs w:val="24"/>
        </w:rPr>
        <w:t>u</w:t>
      </w:r>
      <w:r>
        <w:rPr>
          <w:rFonts w:ascii="Tahoma" w:hAnsi="Tahoma" w:cs="Tahoma"/>
          <w:spacing w:val="-2"/>
          <w:sz w:val="24"/>
          <w:szCs w:val="24"/>
        </w:rPr>
        <w:t>l</w:t>
      </w:r>
      <w:r>
        <w:rPr>
          <w:rFonts w:ascii="Tahoma" w:hAnsi="Tahoma" w:cs="Tahoma"/>
          <w:sz w:val="24"/>
          <w:szCs w:val="24"/>
        </w:rPr>
        <w:t xml:space="preserve">d </w:t>
      </w:r>
      <w:r>
        <w:rPr>
          <w:rFonts w:ascii="Tahoma" w:hAnsi="Tahoma" w:cs="Tahoma"/>
          <w:spacing w:val="2"/>
          <w:sz w:val="24"/>
          <w:szCs w:val="24"/>
        </w:rPr>
        <w:t>r</w:t>
      </w:r>
      <w:r>
        <w:rPr>
          <w:rFonts w:ascii="Tahoma" w:hAnsi="Tahoma" w:cs="Tahoma"/>
          <w:spacing w:val="-1"/>
          <w:sz w:val="24"/>
          <w:szCs w:val="24"/>
        </w:rPr>
        <w:t>ea</w:t>
      </w:r>
      <w:r>
        <w:rPr>
          <w:rFonts w:ascii="Tahoma" w:hAnsi="Tahoma" w:cs="Tahoma"/>
          <w:spacing w:val="1"/>
          <w:sz w:val="24"/>
          <w:szCs w:val="24"/>
        </w:rPr>
        <w:t>c</w:t>
      </w:r>
      <w:r>
        <w:rPr>
          <w:rFonts w:ascii="Tahoma" w:hAnsi="Tahoma" w:cs="Tahoma"/>
          <w:sz w:val="24"/>
          <w:szCs w:val="24"/>
        </w:rPr>
        <w:t>h</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5"/>
          <w:sz w:val="24"/>
          <w:szCs w:val="24"/>
        </w:rPr>
        <w:t xml:space="preserve"> </w:t>
      </w:r>
      <w:r>
        <w:rPr>
          <w:rFonts w:ascii="Tahoma" w:hAnsi="Tahoma" w:cs="Tahoma"/>
          <w:sz w:val="24"/>
          <w:szCs w:val="24"/>
        </w:rPr>
        <w:t>o</w:t>
      </w:r>
      <w:r>
        <w:rPr>
          <w:rFonts w:ascii="Tahoma" w:hAnsi="Tahoma" w:cs="Tahoma"/>
          <w:spacing w:val="-1"/>
          <w:sz w:val="24"/>
          <w:szCs w:val="24"/>
        </w:rPr>
        <w:t>ff</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e</w:t>
      </w:r>
      <w:r>
        <w:rPr>
          <w:rFonts w:ascii="Tahoma" w:hAnsi="Tahoma" w:cs="Tahoma"/>
          <w:spacing w:val="2"/>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n</w:t>
      </w:r>
      <w:r>
        <w:rPr>
          <w:rFonts w:ascii="Tahoma" w:hAnsi="Tahoma" w:cs="Tahoma"/>
          <w:spacing w:val="5"/>
          <w:sz w:val="24"/>
          <w:szCs w:val="24"/>
        </w:rPr>
        <w:t xml:space="preserve"> </w:t>
      </w:r>
      <w:r>
        <w:rPr>
          <w:rFonts w:ascii="Tahoma" w:hAnsi="Tahoma" w:cs="Tahoma"/>
          <w:spacing w:val="-2"/>
          <w:sz w:val="24"/>
          <w:szCs w:val="24"/>
        </w:rPr>
        <w:t>…</w:t>
      </w:r>
      <w:proofErr w:type="gramStart"/>
      <w:r>
        <w:rPr>
          <w:rFonts w:ascii="Tahoma" w:hAnsi="Tahoma" w:cs="Tahoma"/>
          <w:spacing w:val="-2"/>
          <w:sz w:val="24"/>
          <w:szCs w:val="24"/>
        </w:rPr>
        <w:t>…</w:t>
      </w:r>
      <w:r>
        <w:rPr>
          <w:rFonts w:ascii="Tahoma" w:hAnsi="Tahoma" w:cs="Tahoma"/>
          <w:spacing w:val="3"/>
          <w:sz w:val="24"/>
          <w:szCs w:val="24"/>
        </w:rPr>
        <w:t>.</w:t>
      </w:r>
      <w:r>
        <w:rPr>
          <w:rFonts w:ascii="Tahoma" w:hAnsi="Tahoma" w:cs="Tahoma"/>
          <w:sz w:val="24"/>
          <w:szCs w:val="24"/>
        </w:rPr>
        <w:t>.</w:t>
      </w:r>
      <w:proofErr w:type="gramEnd"/>
      <w:r>
        <w:rPr>
          <w:rFonts w:ascii="Tahoma" w:hAnsi="Tahoma" w:cs="Tahoma"/>
          <w:spacing w:val="5"/>
          <w:sz w:val="24"/>
          <w:szCs w:val="24"/>
        </w:rPr>
        <w:t xml:space="preserve"> </w:t>
      </w:r>
      <w:r>
        <w:rPr>
          <w:rFonts w:ascii="Tahoma" w:hAnsi="Tahoma" w:cs="Tahoma"/>
          <w:spacing w:val="1"/>
          <w:sz w:val="24"/>
          <w:szCs w:val="24"/>
        </w:rPr>
        <w:t>(</w:t>
      </w:r>
      <w:r>
        <w:rPr>
          <w:rFonts w:ascii="Tahoma" w:hAnsi="Tahoma" w:cs="Tahoma"/>
          <w:sz w:val="24"/>
          <w:szCs w:val="24"/>
        </w:rPr>
        <w:t>R</w:t>
      </w:r>
      <w:r>
        <w:rPr>
          <w:rFonts w:ascii="Tahoma" w:hAnsi="Tahoma" w:cs="Tahoma"/>
          <w:spacing w:val="-1"/>
          <w:sz w:val="24"/>
          <w:szCs w:val="24"/>
        </w:rPr>
        <w:t>ea</w:t>
      </w:r>
      <w:r>
        <w:rPr>
          <w:rFonts w:ascii="Tahoma" w:hAnsi="Tahoma" w:cs="Tahoma"/>
          <w:spacing w:val="2"/>
          <w:sz w:val="24"/>
          <w:szCs w:val="24"/>
        </w:rPr>
        <w:t>s</w:t>
      </w:r>
      <w:r>
        <w:rPr>
          <w:rFonts w:ascii="Tahoma" w:hAnsi="Tahoma" w:cs="Tahoma"/>
          <w:spacing w:val="-5"/>
          <w:sz w:val="24"/>
          <w:szCs w:val="24"/>
        </w:rPr>
        <w:t>o</w:t>
      </w:r>
      <w:r>
        <w:rPr>
          <w:rFonts w:ascii="Tahoma" w:hAnsi="Tahoma" w:cs="Tahoma"/>
          <w:spacing w:val="2"/>
          <w:sz w:val="24"/>
          <w:szCs w:val="24"/>
        </w:rPr>
        <w:t>n</w:t>
      </w:r>
      <w:r>
        <w:rPr>
          <w:rFonts w:ascii="Tahoma" w:hAnsi="Tahoma" w:cs="Tahoma"/>
          <w:spacing w:val="-1"/>
          <w:sz w:val="24"/>
          <w:szCs w:val="24"/>
        </w:rPr>
        <w:t>a</w:t>
      </w:r>
      <w:r>
        <w:rPr>
          <w:rFonts w:ascii="Tahoma" w:hAnsi="Tahoma" w:cs="Tahoma"/>
          <w:sz w:val="24"/>
          <w:szCs w:val="24"/>
        </w:rPr>
        <w:t>b</w:t>
      </w:r>
      <w:r>
        <w:rPr>
          <w:rFonts w:ascii="Tahoma" w:hAnsi="Tahoma" w:cs="Tahoma"/>
          <w:spacing w:val="-1"/>
          <w:sz w:val="24"/>
          <w:szCs w:val="24"/>
        </w:rPr>
        <w:t>l</w:t>
      </w:r>
      <w:r>
        <w:rPr>
          <w:rFonts w:ascii="Tahoma" w:hAnsi="Tahoma" w:cs="Tahoma"/>
          <w:sz w:val="24"/>
          <w:szCs w:val="24"/>
        </w:rPr>
        <w:t>e</w:t>
      </w:r>
      <w:r>
        <w:rPr>
          <w:rFonts w:ascii="Tahoma" w:hAnsi="Tahoma" w:cs="Tahoma"/>
          <w:spacing w:val="2"/>
          <w:sz w:val="24"/>
          <w:szCs w:val="24"/>
        </w:rPr>
        <w:t xml:space="preserve"> p</w:t>
      </w:r>
      <w:r>
        <w:rPr>
          <w:rFonts w:ascii="Tahoma" w:hAnsi="Tahoma" w:cs="Tahoma"/>
          <w:spacing w:val="-1"/>
          <w:sz w:val="24"/>
          <w:szCs w:val="24"/>
        </w:rPr>
        <w:t>e</w:t>
      </w:r>
      <w:r>
        <w:rPr>
          <w:rFonts w:ascii="Tahoma" w:hAnsi="Tahoma" w:cs="Tahoma"/>
          <w:spacing w:val="2"/>
          <w:sz w:val="24"/>
          <w:szCs w:val="24"/>
        </w:rPr>
        <w:t>ri</w:t>
      </w:r>
      <w:r>
        <w:rPr>
          <w:rFonts w:ascii="Tahoma" w:hAnsi="Tahoma" w:cs="Tahoma"/>
          <w:sz w:val="24"/>
          <w:szCs w:val="24"/>
        </w:rPr>
        <w:t>o</w:t>
      </w:r>
      <w:r>
        <w:rPr>
          <w:rFonts w:ascii="Tahoma" w:hAnsi="Tahoma" w:cs="Tahoma"/>
          <w:spacing w:val="-3"/>
          <w:sz w:val="24"/>
          <w:szCs w:val="24"/>
        </w:rPr>
        <w:t>d</w:t>
      </w:r>
      <w:r>
        <w:rPr>
          <w:rFonts w:ascii="Tahoma" w:hAnsi="Tahoma" w:cs="Tahoma"/>
          <w:sz w:val="24"/>
          <w:szCs w:val="24"/>
        </w:rPr>
        <w:t>)</w:t>
      </w:r>
      <w:r>
        <w:rPr>
          <w:rFonts w:ascii="Tahoma" w:hAnsi="Tahoma" w:cs="Tahoma"/>
          <w:spacing w:val="4"/>
          <w:sz w:val="24"/>
          <w:szCs w:val="24"/>
        </w:rPr>
        <w:t xml:space="preserve"> </w:t>
      </w:r>
      <w:r>
        <w:rPr>
          <w:rFonts w:ascii="Tahoma" w:hAnsi="Tahoma" w:cs="Tahoma"/>
          <w:spacing w:val="1"/>
          <w:sz w:val="24"/>
          <w:szCs w:val="24"/>
        </w:rPr>
        <w:t>d</w:t>
      </w:r>
      <w:r>
        <w:rPr>
          <w:rFonts w:ascii="Tahoma" w:hAnsi="Tahoma" w:cs="Tahoma"/>
          <w:spacing w:val="-1"/>
          <w:sz w:val="24"/>
          <w:szCs w:val="24"/>
        </w:rPr>
        <w:t>a</w:t>
      </w:r>
      <w:r>
        <w:rPr>
          <w:rFonts w:ascii="Tahoma" w:hAnsi="Tahoma" w:cs="Tahoma"/>
          <w:spacing w:val="-3"/>
          <w:sz w:val="24"/>
          <w:szCs w:val="24"/>
        </w:rPr>
        <w:t>y</w:t>
      </w:r>
      <w:r>
        <w:rPr>
          <w:rFonts w:ascii="Tahoma" w:hAnsi="Tahoma" w:cs="Tahoma"/>
          <w:sz w:val="24"/>
          <w:szCs w:val="24"/>
        </w:rPr>
        <w:t xml:space="preserve">s </w:t>
      </w:r>
      <w:r>
        <w:rPr>
          <w:rFonts w:ascii="Tahoma" w:hAnsi="Tahoma" w:cs="Tahoma"/>
          <w:spacing w:val="-1"/>
          <w:sz w:val="24"/>
          <w:szCs w:val="24"/>
        </w:rPr>
        <w:t>f</w:t>
      </w:r>
      <w:r>
        <w:rPr>
          <w:rFonts w:ascii="Tahoma" w:hAnsi="Tahoma" w:cs="Tahoma"/>
          <w:spacing w:val="2"/>
          <w:sz w:val="24"/>
          <w:szCs w:val="24"/>
        </w:rPr>
        <w:t>r</w:t>
      </w:r>
      <w:r>
        <w:rPr>
          <w:rFonts w:ascii="Tahoma" w:hAnsi="Tahoma" w:cs="Tahoma"/>
          <w:sz w:val="24"/>
          <w:szCs w:val="24"/>
        </w:rPr>
        <w:t>om</w:t>
      </w:r>
      <w:r>
        <w:rPr>
          <w:rFonts w:ascii="Tahoma" w:hAnsi="Tahoma" w:cs="Tahoma"/>
          <w:spacing w:val="-15"/>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5"/>
          <w:sz w:val="24"/>
          <w:szCs w:val="24"/>
        </w:rPr>
        <w:t xml:space="preserve"> </w:t>
      </w:r>
      <w:r>
        <w:rPr>
          <w:rFonts w:ascii="Tahoma" w:hAnsi="Tahoma" w:cs="Tahoma"/>
          <w:spacing w:val="1"/>
          <w:sz w:val="24"/>
          <w:szCs w:val="24"/>
        </w:rPr>
        <w:t>d</w:t>
      </w:r>
      <w:r>
        <w:rPr>
          <w:rFonts w:ascii="Tahoma" w:hAnsi="Tahoma" w:cs="Tahoma"/>
          <w:spacing w:val="-1"/>
          <w:sz w:val="24"/>
          <w:szCs w:val="24"/>
        </w:rPr>
        <w:t>at</w:t>
      </w:r>
      <w:r>
        <w:rPr>
          <w:rFonts w:ascii="Tahoma" w:hAnsi="Tahoma" w:cs="Tahoma"/>
          <w:sz w:val="24"/>
          <w:szCs w:val="24"/>
        </w:rPr>
        <w:t>e</w:t>
      </w:r>
      <w:r>
        <w:rPr>
          <w:rFonts w:ascii="Tahoma" w:hAnsi="Tahoma" w:cs="Tahoma"/>
          <w:spacing w:val="-11"/>
          <w:sz w:val="24"/>
          <w:szCs w:val="24"/>
        </w:rPr>
        <w:t xml:space="preserve"> </w:t>
      </w:r>
      <w:r>
        <w:rPr>
          <w:rFonts w:ascii="Tahoma" w:hAnsi="Tahoma" w:cs="Tahoma"/>
          <w:sz w:val="24"/>
          <w:szCs w:val="24"/>
        </w:rPr>
        <w:t>of</w:t>
      </w:r>
      <w:r>
        <w:rPr>
          <w:rFonts w:ascii="Tahoma" w:hAnsi="Tahoma" w:cs="Tahoma"/>
          <w:spacing w:val="-11"/>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13"/>
          <w:sz w:val="24"/>
          <w:szCs w:val="24"/>
        </w:rPr>
        <w:t xml:space="preserve"> </w:t>
      </w:r>
      <w:r>
        <w:rPr>
          <w:rFonts w:ascii="Tahoma" w:hAnsi="Tahoma" w:cs="Tahoma"/>
          <w:spacing w:val="-1"/>
          <w:sz w:val="24"/>
          <w:szCs w:val="24"/>
        </w:rPr>
        <w:t>let</w:t>
      </w:r>
      <w:r>
        <w:rPr>
          <w:rFonts w:ascii="Tahoma" w:hAnsi="Tahoma" w:cs="Tahoma"/>
          <w:spacing w:val="4"/>
          <w:sz w:val="24"/>
          <w:szCs w:val="24"/>
        </w:rPr>
        <w:t>t</w:t>
      </w:r>
      <w:r>
        <w:rPr>
          <w:rFonts w:ascii="Tahoma" w:hAnsi="Tahoma" w:cs="Tahoma"/>
          <w:spacing w:val="-1"/>
          <w:sz w:val="24"/>
          <w:szCs w:val="24"/>
        </w:rPr>
        <w:t>e</w:t>
      </w:r>
      <w:r>
        <w:rPr>
          <w:rFonts w:ascii="Tahoma" w:hAnsi="Tahoma" w:cs="Tahoma"/>
          <w:sz w:val="24"/>
          <w:szCs w:val="24"/>
        </w:rPr>
        <w:t>r</w:t>
      </w:r>
      <w:r>
        <w:rPr>
          <w:rFonts w:ascii="Tahoma" w:hAnsi="Tahoma" w:cs="Tahoma"/>
          <w:spacing w:val="-12"/>
          <w:sz w:val="24"/>
          <w:szCs w:val="24"/>
        </w:rPr>
        <w:t xml:space="preserve"> </w:t>
      </w:r>
      <w:r>
        <w:rPr>
          <w:rFonts w:ascii="Tahoma" w:hAnsi="Tahoma" w:cs="Tahoma"/>
          <w:spacing w:val="-1"/>
          <w:sz w:val="24"/>
          <w:szCs w:val="24"/>
        </w:rPr>
        <w:t>fa</w:t>
      </w:r>
      <w:r>
        <w:rPr>
          <w:rFonts w:ascii="Tahoma" w:hAnsi="Tahoma" w:cs="Tahoma"/>
          <w:spacing w:val="2"/>
          <w:sz w:val="24"/>
          <w:szCs w:val="24"/>
        </w:rPr>
        <w:t>i</w:t>
      </w:r>
      <w:r>
        <w:rPr>
          <w:rFonts w:ascii="Tahoma" w:hAnsi="Tahoma" w:cs="Tahoma"/>
          <w:spacing w:val="-1"/>
          <w:sz w:val="24"/>
          <w:szCs w:val="24"/>
        </w:rPr>
        <w:t>l</w:t>
      </w:r>
      <w:r>
        <w:rPr>
          <w:rFonts w:ascii="Tahoma" w:hAnsi="Tahoma" w:cs="Tahoma"/>
          <w:spacing w:val="1"/>
          <w:sz w:val="24"/>
          <w:szCs w:val="24"/>
        </w:rPr>
        <w:t>u</w:t>
      </w:r>
      <w:r>
        <w:rPr>
          <w:rFonts w:ascii="Tahoma" w:hAnsi="Tahoma" w:cs="Tahoma"/>
          <w:spacing w:val="2"/>
          <w:sz w:val="24"/>
          <w:szCs w:val="24"/>
        </w:rPr>
        <w:t>r</w:t>
      </w:r>
      <w:r>
        <w:rPr>
          <w:rFonts w:ascii="Tahoma" w:hAnsi="Tahoma" w:cs="Tahoma"/>
          <w:sz w:val="24"/>
          <w:szCs w:val="24"/>
        </w:rPr>
        <w:t>e</w:t>
      </w:r>
      <w:r>
        <w:rPr>
          <w:rFonts w:ascii="Tahoma" w:hAnsi="Tahoma" w:cs="Tahoma"/>
          <w:spacing w:val="-15"/>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14"/>
          <w:sz w:val="24"/>
          <w:szCs w:val="24"/>
        </w:rPr>
        <w:t xml:space="preserve"> </w:t>
      </w:r>
      <w:r>
        <w:rPr>
          <w:rFonts w:ascii="Tahoma" w:hAnsi="Tahoma" w:cs="Tahoma"/>
          <w:spacing w:val="1"/>
          <w:sz w:val="24"/>
          <w:szCs w:val="24"/>
        </w:rPr>
        <w:t>w</w:t>
      </w:r>
      <w:r>
        <w:rPr>
          <w:rFonts w:ascii="Tahoma" w:hAnsi="Tahoma" w:cs="Tahoma"/>
          <w:sz w:val="24"/>
          <w:szCs w:val="24"/>
        </w:rPr>
        <w:t>h</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h,</w:t>
      </w:r>
      <w:r>
        <w:rPr>
          <w:rFonts w:ascii="Tahoma" w:hAnsi="Tahoma" w:cs="Tahoma"/>
          <w:spacing w:val="-12"/>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13"/>
          <w:sz w:val="24"/>
          <w:szCs w:val="24"/>
        </w:rPr>
        <w:t xml:space="preserve"> </w:t>
      </w:r>
      <w:r>
        <w:rPr>
          <w:rFonts w:ascii="Tahoma" w:hAnsi="Tahoma" w:cs="Tahoma"/>
          <w:spacing w:val="2"/>
          <w:sz w:val="24"/>
          <w:szCs w:val="24"/>
        </w:rPr>
        <w:t>s</w:t>
      </w:r>
      <w:r>
        <w:rPr>
          <w:rFonts w:ascii="Tahoma" w:hAnsi="Tahoma" w:cs="Tahoma"/>
          <w:sz w:val="24"/>
          <w:szCs w:val="24"/>
        </w:rPr>
        <w:t>h</w:t>
      </w:r>
      <w:r>
        <w:rPr>
          <w:rFonts w:ascii="Tahoma" w:hAnsi="Tahoma" w:cs="Tahoma"/>
          <w:spacing w:val="-1"/>
          <w:sz w:val="24"/>
          <w:szCs w:val="24"/>
        </w:rPr>
        <w:t>al</w:t>
      </w:r>
      <w:r>
        <w:rPr>
          <w:rFonts w:ascii="Tahoma" w:hAnsi="Tahoma" w:cs="Tahoma"/>
          <w:sz w:val="24"/>
          <w:szCs w:val="24"/>
        </w:rPr>
        <w:t>l</w:t>
      </w:r>
      <w:r>
        <w:rPr>
          <w:rFonts w:ascii="Tahoma" w:hAnsi="Tahoma" w:cs="Tahoma"/>
          <w:spacing w:val="-16"/>
          <w:sz w:val="24"/>
          <w:szCs w:val="24"/>
        </w:rPr>
        <w:t xml:space="preserve"> </w:t>
      </w:r>
      <w:r>
        <w:rPr>
          <w:rFonts w:ascii="Tahoma" w:hAnsi="Tahoma" w:cs="Tahoma"/>
          <w:sz w:val="24"/>
          <w:szCs w:val="24"/>
        </w:rPr>
        <w:t>be</w:t>
      </w:r>
      <w:r>
        <w:rPr>
          <w:rFonts w:ascii="Tahoma" w:hAnsi="Tahoma" w:cs="Tahoma"/>
          <w:spacing w:val="-11"/>
          <w:sz w:val="24"/>
          <w:szCs w:val="24"/>
        </w:rPr>
        <w:t xml:space="preserve"> </w:t>
      </w:r>
      <w:r>
        <w:rPr>
          <w:rFonts w:ascii="Tahoma" w:hAnsi="Tahoma" w:cs="Tahoma"/>
          <w:spacing w:val="2"/>
          <w:sz w:val="24"/>
          <w:szCs w:val="24"/>
        </w:rPr>
        <w:t>r</w:t>
      </w:r>
      <w:r>
        <w:rPr>
          <w:rFonts w:ascii="Tahoma" w:hAnsi="Tahoma" w:cs="Tahoma"/>
          <w:spacing w:val="-1"/>
          <w:sz w:val="24"/>
          <w:szCs w:val="24"/>
        </w:rPr>
        <w:t>et</w:t>
      </w:r>
      <w:r>
        <w:rPr>
          <w:rFonts w:ascii="Tahoma" w:hAnsi="Tahoma" w:cs="Tahoma"/>
          <w:spacing w:val="2"/>
          <w:sz w:val="24"/>
          <w:szCs w:val="24"/>
        </w:rPr>
        <w:t>ir</w:t>
      </w:r>
      <w:r>
        <w:rPr>
          <w:rFonts w:ascii="Tahoma" w:hAnsi="Tahoma" w:cs="Tahoma"/>
          <w:spacing w:val="-1"/>
          <w:sz w:val="24"/>
          <w:szCs w:val="24"/>
        </w:rPr>
        <w:t>e</w:t>
      </w:r>
      <w:r>
        <w:rPr>
          <w:rFonts w:ascii="Tahoma" w:hAnsi="Tahoma" w:cs="Tahoma"/>
          <w:sz w:val="24"/>
          <w:szCs w:val="24"/>
        </w:rPr>
        <w:t>d</w:t>
      </w:r>
      <w:r>
        <w:rPr>
          <w:rFonts w:ascii="Tahoma" w:hAnsi="Tahoma" w:cs="Tahoma"/>
          <w:spacing w:val="-13"/>
          <w:sz w:val="24"/>
          <w:szCs w:val="24"/>
        </w:rPr>
        <w:t xml:space="preserve"> </w:t>
      </w:r>
      <w:r>
        <w:rPr>
          <w:rFonts w:ascii="Tahoma" w:hAnsi="Tahoma" w:cs="Tahoma"/>
          <w:sz w:val="24"/>
          <w:szCs w:val="24"/>
        </w:rPr>
        <w:t>on</w:t>
      </w:r>
      <w:r>
        <w:rPr>
          <w:rFonts w:ascii="Tahoma" w:hAnsi="Tahoma" w:cs="Tahoma"/>
          <w:spacing w:val="-12"/>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5"/>
          <w:sz w:val="24"/>
          <w:szCs w:val="24"/>
        </w:rPr>
        <w:t xml:space="preserve"> </w:t>
      </w:r>
      <w:r>
        <w:rPr>
          <w:rFonts w:ascii="Tahoma" w:hAnsi="Tahoma" w:cs="Tahoma"/>
          <w:spacing w:val="3"/>
          <w:sz w:val="24"/>
          <w:szCs w:val="24"/>
        </w:rPr>
        <w:t>g</w:t>
      </w:r>
      <w:r>
        <w:rPr>
          <w:rFonts w:ascii="Tahoma" w:hAnsi="Tahoma" w:cs="Tahoma"/>
          <w:spacing w:val="2"/>
          <w:sz w:val="24"/>
          <w:szCs w:val="24"/>
        </w:rPr>
        <w:t>r</w:t>
      </w:r>
      <w:r>
        <w:rPr>
          <w:rFonts w:ascii="Tahoma" w:hAnsi="Tahoma" w:cs="Tahoma"/>
          <w:sz w:val="24"/>
          <w:szCs w:val="24"/>
        </w:rPr>
        <w:t>o</w:t>
      </w:r>
      <w:r>
        <w:rPr>
          <w:rFonts w:ascii="Tahoma" w:hAnsi="Tahoma" w:cs="Tahoma"/>
          <w:spacing w:val="1"/>
          <w:sz w:val="24"/>
          <w:szCs w:val="24"/>
        </w:rPr>
        <w:t>u</w:t>
      </w:r>
      <w:r>
        <w:rPr>
          <w:rFonts w:ascii="Tahoma" w:hAnsi="Tahoma" w:cs="Tahoma"/>
          <w:spacing w:val="2"/>
          <w:sz w:val="24"/>
          <w:szCs w:val="24"/>
        </w:rPr>
        <w:t>n</w:t>
      </w:r>
      <w:r>
        <w:rPr>
          <w:rFonts w:ascii="Tahoma" w:hAnsi="Tahoma" w:cs="Tahoma"/>
          <w:sz w:val="24"/>
          <w:szCs w:val="24"/>
        </w:rPr>
        <w:t>d</w:t>
      </w:r>
      <w:r>
        <w:rPr>
          <w:rFonts w:ascii="Tahoma" w:hAnsi="Tahoma" w:cs="Tahoma"/>
          <w:spacing w:val="-13"/>
          <w:sz w:val="24"/>
          <w:szCs w:val="24"/>
        </w:rPr>
        <w:t xml:space="preserve"> </w:t>
      </w:r>
      <w:r>
        <w:rPr>
          <w:rFonts w:ascii="Tahoma" w:hAnsi="Tahoma" w:cs="Tahoma"/>
          <w:sz w:val="24"/>
          <w:szCs w:val="24"/>
        </w:rPr>
        <w:t>of</w:t>
      </w:r>
      <w:r>
        <w:rPr>
          <w:rFonts w:ascii="Tahoma" w:hAnsi="Tahoma" w:cs="Tahoma"/>
          <w:spacing w:val="-16"/>
          <w:sz w:val="24"/>
          <w:szCs w:val="24"/>
        </w:rPr>
        <w:t xml:space="preserve"> </w:t>
      </w:r>
      <w:r>
        <w:rPr>
          <w:rFonts w:ascii="Tahoma" w:hAnsi="Tahoma" w:cs="Tahoma"/>
          <w:spacing w:val="2"/>
          <w:sz w:val="24"/>
          <w:szCs w:val="24"/>
        </w:rPr>
        <w:t>p</w:t>
      </w:r>
      <w:r>
        <w:rPr>
          <w:rFonts w:ascii="Tahoma" w:hAnsi="Tahoma" w:cs="Tahoma"/>
          <w:spacing w:val="1"/>
          <w:sz w:val="24"/>
          <w:szCs w:val="24"/>
        </w:rPr>
        <w:t>u</w:t>
      </w:r>
      <w:r>
        <w:rPr>
          <w:rFonts w:ascii="Tahoma" w:hAnsi="Tahoma" w:cs="Tahoma"/>
          <w:sz w:val="24"/>
          <w:szCs w:val="24"/>
        </w:rPr>
        <w:t>b</w:t>
      </w:r>
      <w:r>
        <w:rPr>
          <w:rFonts w:ascii="Tahoma" w:hAnsi="Tahoma" w:cs="Tahoma"/>
          <w:spacing w:val="-1"/>
          <w:sz w:val="24"/>
          <w:szCs w:val="24"/>
        </w:rPr>
        <w:t>l</w:t>
      </w:r>
      <w:r>
        <w:rPr>
          <w:rFonts w:ascii="Tahoma" w:hAnsi="Tahoma" w:cs="Tahoma"/>
          <w:spacing w:val="2"/>
          <w:sz w:val="24"/>
          <w:szCs w:val="24"/>
        </w:rPr>
        <w:t>i</w:t>
      </w:r>
      <w:r>
        <w:rPr>
          <w:rFonts w:ascii="Tahoma" w:hAnsi="Tahoma" w:cs="Tahoma"/>
          <w:sz w:val="24"/>
          <w:szCs w:val="24"/>
        </w:rPr>
        <w:t>c</w:t>
      </w:r>
      <w:r>
        <w:rPr>
          <w:rFonts w:ascii="Tahoma" w:hAnsi="Tahoma" w:cs="Tahoma"/>
          <w:spacing w:val="-13"/>
          <w:sz w:val="24"/>
          <w:szCs w:val="24"/>
        </w:rPr>
        <w:t xml:space="preserve"> </w:t>
      </w:r>
      <w:r>
        <w:rPr>
          <w:rFonts w:ascii="Tahoma" w:hAnsi="Tahoma" w:cs="Tahoma"/>
          <w:spacing w:val="2"/>
          <w:sz w:val="24"/>
          <w:szCs w:val="24"/>
        </w:rPr>
        <w:t>in</w:t>
      </w:r>
      <w:r>
        <w:rPr>
          <w:rFonts w:ascii="Tahoma" w:hAnsi="Tahoma" w:cs="Tahoma"/>
          <w:spacing w:val="-1"/>
          <w:sz w:val="24"/>
          <w:szCs w:val="24"/>
        </w:rPr>
        <w:t>t</w:t>
      </w:r>
      <w:r>
        <w:rPr>
          <w:rFonts w:ascii="Tahoma" w:hAnsi="Tahoma" w:cs="Tahoma"/>
          <w:spacing w:val="-6"/>
          <w:sz w:val="24"/>
          <w:szCs w:val="24"/>
        </w:rPr>
        <w:t>e</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3"/>
          <w:sz w:val="24"/>
          <w:szCs w:val="24"/>
        </w:rPr>
        <w:t>s</w:t>
      </w:r>
      <w:r>
        <w:rPr>
          <w:rFonts w:ascii="Tahoma" w:hAnsi="Tahoma" w:cs="Tahoma"/>
          <w:sz w:val="24"/>
          <w:szCs w:val="24"/>
        </w:rPr>
        <w:t xml:space="preserve">t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ho</w:t>
      </w:r>
      <w:r>
        <w:rPr>
          <w:rFonts w:ascii="Tahoma" w:hAnsi="Tahoma" w:cs="Tahoma"/>
          <w:spacing w:val="1"/>
          <w:sz w:val="24"/>
          <w:szCs w:val="24"/>
        </w:rPr>
        <w:t>u</w:t>
      </w:r>
      <w:r>
        <w:rPr>
          <w:rFonts w:ascii="Tahoma" w:hAnsi="Tahoma" w:cs="Tahoma"/>
          <w:sz w:val="24"/>
          <w:szCs w:val="24"/>
        </w:rPr>
        <w:t>t</w:t>
      </w:r>
      <w:r>
        <w:rPr>
          <w:rFonts w:ascii="Tahoma" w:hAnsi="Tahoma" w:cs="Tahoma"/>
          <w:spacing w:val="-1"/>
          <w:sz w:val="24"/>
          <w:szCs w:val="24"/>
        </w:rPr>
        <w:t xml:space="preserve"> f</w:t>
      </w:r>
      <w:r>
        <w:rPr>
          <w:rFonts w:ascii="Tahoma" w:hAnsi="Tahoma" w:cs="Tahoma"/>
          <w:spacing w:val="1"/>
          <w:sz w:val="24"/>
          <w:szCs w:val="24"/>
        </w:rPr>
        <w:t>u</w:t>
      </w:r>
      <w:r>
        <w:rPr>
          <w:rFonts w:ascii="Tahoma" w:hAnsi="Tahoma" w:cs="Tahoma"/>
          <w:spacing w:val="2"/>
          <w:sz w:val="24"/>
          <w:szCs w:val="24"/>
        </w:rPr>
        <w:t>r</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e</w:t>
      </w:r>
      <w:r>
        <w:rPr>
          <w:rFonts w:ascii="Tahoma" w:hAnsi="Tahoma" w:cs="Tahoma"/>
          <w:sz w:val="24"/>
          <w:szCs w:val="24"/>
        </w:rPr>
        <w:t>r</w:t>
      </w:r>
      <w:r>
        <w:rPr>
          <w:rFonts w:ascii="Tahoma" w:hAnsi="Tahoma" w:cs="Tahoma"/>
          <w:spacing w:val="2"/>
          <w:sz w:val="24"/>
          <w:szCs w:val="24"/>
        </w:rPr>
        <w:t xml:space="preserve"> r</w:t>
      </w:r>
      <w:r>
        <w:rPr>
          <w:rFonts w:ascii="Tahoma" w:hAnsi="Tahoma" w:cs="Tahoma"/>
          <w:spacing w:val="-1"/>
          <w:sz w:val="24"/>
          <w:szCs w:val="24"/>
        </w:rPr>
        <w:t>efe</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3"/>
          <w:sz w:val="24"/>
          <w:szCs w:val="24"/>
        </w:rPr>
        <w:t>n</w:t>
      </w:r>
      <w:r>
        <w:rPr>
          <w:rFonts w:ascii="Tahoma" w:hAnsi="Tahoma" w:cs="Tahoma"/>
          <w:spacing w:val="1"/>
          <w:sz w:val="24"/>
          <w:szCs w:val="24"/>
        </w:rPr>
        <w:t>c</w:t>
      </w:r>
      <w:r>
        <w:rPr>
          <w:rFonts w:ascii="Tahoma" w:hAnsi="Tahoma" w:cs="Tahoma"/>
          <w:sz w:val="24"/>
          <w:szCs w:val="24"/>
        </w:rPr>
        <w:t>e</w:t>
      </w:r>
      <w:r>
        <w:rPr>
          <w:rFonts w:ascii="Tahoma" w:hAnsi="Tahoma" w:cs="Tahoma"/>
          <w:spacing w:val="-1"/>
          <w:sz w:val="24"/>
          <w:szCs w:val="24"/>
        </w:rPr>
        <w:t xml:space="preserve"> t</w:t>
      </w:r>
      <w:r>
        <w:rPr>
          <w:rFonts w:ascii="Tahoma" w:hAnsi="Tahoma" w:cs="Tahoma"/>
          <w:sz w:val="24"/>
          <w:szCs w:val="24"/>
        </w:rPr>
        <w:t xml:space="preserve">o </w:t>
      </w:r>
      <w:r>
        <w:rPr>
          <w:rFonts w:ascii="Tahoma" w:hAnsi="Tahoma" w:cs="Tahoma"/>
          <w:spacing w:val="2"/>
          <w:sz w:val="24"/>
          <w:szCs w:val="24"/>
        </w:rPr>
        <w:t>y</w:t>
      </w:r>
      <w:r>
        <w:rPr>
          <w:rFonts w:ascii="Tahoma" w:hAnsi="Tahoma" w:cs="Tahoma"/>
          <w:sz w:val="24"/>
          <w:szCs w:val="24"/>
        </w:rPr>
        <w:t>o</w:t>
      </w:r>
      <w:r>
        <w:rPr>
          <w:rFonts w:ascii="Tahoma" w:hAnsi="Tahoma" w:cs="Tahoma"/>
          <w:spacing w:val="1"/>
          <w:sz w:val="24"/>
          <w:szCs w:val="24"/>
        </w:rPr>
        <w:t>u</w:t>
      </w:r>
      <w:r>
        <w:rPr>
          <w:rFonts w:ascii="Tahoma" w:hAnsi="Tahoma" w:cs="Tahoma"/>
          <w:sz w:val="24"/>
          <w:szCs w:val="24"/>
        </w:rPr>
        <w:t>.</w:t>
      </w:r>
    </w:p>
    <w:p w14:paraId="2BE88178" w14:textId="77777777" w:rsidR="002E681A" w:rsidRDefault="002E681A">
      <w:pPr>
        <w:widowControl w:val="0"/>
        <w:autoSpaceDE w:val="0"/>
        <w:autoSpaceDN w:val="0"/>
        <w:adjustRightInd w:val="0"/>
        <w:spacing w:before="5" w:after="0" w:line="240" w:lineRule="exact"/>
        <w:rPr>
          <w:rFonts w:ascii="Tahoma" w:hAnsi="Tahoma" w:cs="Tahoma"/>
          <w:sz w:val="24"/>
          <w:szCs w:val="24"/>
        </w:rPr>
      </w:pPr>
    </w:p>
    <w:p w14:paraId="11BB9F7B" w14:textId="77777777" w:rsidR="002E681A" w:rsidRDefault="00B4694F">
      <w:pPr>
        <w:widowControl w:val="0"/>
        <w:autoSpaceDE w:val="0"/>
        <w:autoSpaceDN w:val="0"/>
        <w:adjustRightInd w:val="0"/>
        <w:spacing w:after="0" w:line="240" w:lineRule="auto"/>
        <w:ind w:left="111" w:right="8835"/>
        <w:jc w:val="both"/>
        <w:rPr>
          <w:rFonts w:ascii="Tahoma" w:hAnsi="Tahoma" w:cs="Tahoma"/>
          <w:sz w:val="24"/>
          <w:szCs w:val="24"/>
        </w:rPr>
      </w:pPr>
      <w:r>
        <w:rPr>
          <w:rFonts w:ascii="Tahoma" w:hAnsi="Tahoma" w:cs="Tahoma"/>
          <w:b/>
          <w:bCs/>
          <w:spacing w:val="-2"/>
          <w:sz w:val="24"/>
          <w:szCs w:val="24"/>
        </w:rPr>
        <w:t>(S</w:t>
      </w:r>
      <w:r>
        <w:rPr>
          <w:rFonts w:ascii="Tahoma" w:hAnsi="Tahoma" w:cs="Tahoma"/>
          <w:b/>
          <w:bCs/>
          <w:spacing w:val="2"/>
          <w:sz w:val="24"/>
          <w:szCs w:val="24"/>
        </w:rPr>
        <w:t>i</w:t>
      </w:r>
      <w:r>
        <w:rPr>
          <w:rFonts w:ascii="Tahoma" w:hAnsi="Tahoma" w:cs="Tahoma"/>
          <w:b/>
          <w:bCs/>
          <w:spacing w:val="1"/>
          <w:sz w:val="24"/>
          <w:szCs w:val="24"/>
        </w:rPr>
        <w:t>g</w:t>
      </w:r>
      <w:r>
        <w:rPr>
          <w:rFonts w:ascii="Tahoma" w:hAnsi="Tahoma" w:cs="Tahoma"/>
          <w:b/>
          <w:bCs/>
          <w:spacing w:val="2"/>
          <w:sz w:val="24"/>
          <w:szCs w:val="24"/>
        </w:rPr>
        <w:t>ne</w:t>
      </w:r>
      <w:r>
        <w:rPr>
          <w:rFonts w:ascii="Tahoma" w:hAnsi="Tahoma" w:cs="Tahoma"/>
          <w:b/>
          <w:bCs/>
          <w:spacing w:val="-1"/>
          <w:sz w:val="24"/>
          <w:szCs w:val="24"/>
        </w:rPr>
        <w:t>d</w:t>
      </w:r>
      <w:r>
        <w:rPr>
          <w:rFonts w:ascii="Tahoma" w:hAnsi="Tahoma" w:cs="Tahoma"/>
          <w:b/>
          <w:bCs/>
          <w:sz w:val="24"/>
          <w:szCs w:val="24"/>
        </w:rPr>
        <w:t>)</w:t>
      </w:r>
    </w:p>
    <w:p w14:paraId="65E1F5B7"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89C6AFD"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3C128E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44AFA36"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B6DD0B7" w14:textId="77777777" w:rsidR="002E681A" w:rsidRDefault="002E681A">
      <w:pPr>
        <w:widowControl w:val="0"/>
        <w:autoSpaceDE w:val="0"/>
        <w:autoSpaceDN w:val="0"/>
        <w:adjustRightInd w:val="0"/>
        <w:spacing w:before="3" w:after="0" w:line="220" w:lineRule="exact"/>
        <w:rPr>
          <w:rFonts w:ascii="Tahoma" w:hAnsi="Tahoma" w:cs="Tahoma"/>
          <w:sz w:val="24"/>
          <w:szCs w:val="24"/>
        </w:rPr>
      </w:pPr>
    </w:p>
    <w:p w14:paraId="592CE4B3" w14:textId="77777777" w:rsidR="002E681A" w:rsidRDefault="00B4694F">
      <w:pPr>
        <w:widowControl w:val="0"/>
        <w:autoSpaceDE w:val="0"/>
        <w:autoSpaceDN w:val="0"/>
        <w:adjustRightInd w:val="0"/>
        <w:spacing w:after="0" w:line="240" w:lineRule="auto"/>
        <w:ind w:left="111" w:right="7794"/>
        <w:jc w:val="both"/>
        <w:rPr>
          <w:rFonts w:ascii="Tahoma" w:hAnsi="Tahoma" w:cs="Tahoma"/>
          <w:sz w:val="24"/>
          <w:szCs w:val="24"/>
        </w:rPr>
        <w:sectPr w:rsidR="002E681A">
          <w:headerReference w:type="even" r:id="rId40"/>
          <w:headerReference w:type="default" r:id="rId41"/>
          <w:footerReference w:type="default" r:id="rId42"/>
          <w:headerReference w:type="first" r:id="rId43"/>
          <w:pgSz w:w="12240" w:h="15840"/>
          <w:pgMar w:top="1360" w:right="1140" w:bottom="280" w:left="1060" w:header="0" w:footer="1402" w:gutter="0"/>
          <w:pgNumType w:start="13"/>
          <w:cols w:space="720"/>
        </w:sectPr>
      </w:pPr>
      <w:r>
        <w:rPr>
          <w:rFonts w:ascii="Tahoma" w:hAnsi="Tahoma" w:cs="Tahoma"/>
          <w:b/>
          <w:bCs/>
          <w:spacing w:val="1"/>
          <w:sz w:val="24"/>
          <w:szCs w:val="24"/>
        </w:rPr>
        <w:t>D</w:t>
      </w:r>
      <w:r>
        <w:rPr>
          <w:rFonts w:ascii="Tahoma" w:hAnsi="Tahoma" w:cs="Tahoma"/>
          <w:b/>
          <w:bCs/>
          <w:spacing w:val="2"/>
          <w:sz w:val="24"/>
          <w:szCs w:val="24"/>
        </w:rPr>
        <w:t>i</w:t>
      </w:r>
      <w:r>
        <w:rPr>
          <w:rFonts w:ascii="Tahoma" w:hAnsi="Tahoma" w:cs="Tahoma"/>
          <w:b/>
          <w:bCs/>
          <w:sz w:val="24"/>
          <w:szCs w:val="24"/>
        </w:rPr>
        <w:t>r</w:t>
      </w:r>
      <w:r>
        <w:rPr>
          <w:rFonts w:ascii="Tahoma" w:hAnsi="Tahoma" w:cs="Tahoma"/>
          <w:b/>
          <w:bCs/>
          <w:spacing w:val="2"/>
          <w:sz w:val="24"/>
          <w:szCs w:val="24"/>
        </w:rPr>
        <w:t>e</w:t>
      </w:r>
      <w:r>
        <w:rPr>
          <w:rFonts w:ascii="Tahoma" w:hAnsi="Tahoma" w:cs="Tahoma"/>
          <w:b/>
          <w:bCs/>
          <w:spacing w:val="-3"/>
          <w:sz w:val="24"/>
          <w:szCs w:val="24"/>
        </w:rPr>
        <w:t>c</w:t>
      </w:r>
      <w:r>
        <w:rPr>
          <w:rFonts w:ascii="Tahoma" w:hAnsi="Tahoma" w:cs="Tahoma"/>
          <w:b/>
          <w:bCs/>
          <w:spacing w:val="1"/>
          <w:sz w:val="24"/>
          <w:szCs w:val="24"/>
        </w:rPr>
        <w:t>to</w:t>
      </w:r>
      <w:r>
        <w:rPr>
          <w:rFonts w:ascii="Tahoma" w:hAnsi="Tahoma" w:cs="Tahoma"/>
          <w:b/>
          <w:bCs/>
          <w:sz w:val="24"/>
          <w:szCs w:val="24"/>
        </w:rPr>
        <w:t>r</w:t>
      </w:r>
      <w:r>
        <w:rPr>
          <w:rFonts w:ascii="Tahoma" w:hAnsi="Tahoma" w:cs="Tahoma"/>
          <w:b/>
          <w:bCs/>
          <w:spacing w:val="2"/>
          <w:sz w:val="24"/>
          <w:szCs w:val="24"/>
        </w:rPr>
        <w:t xml:space="preserve"> </w:t>
      </w:r>
      <w:r>
        <w:rPr>
          <w:rFonts w:ascii="Tahoma" w:hAnsi="Tahoma" w:cs="Tahoma"/>
          <w:b/>
          <w:bCs/>
          <w:spacing w:val="-2"/>
          <w:sz w:val="24"/>
          <w:szCs w:val="24"/>
        </w:rPr>
        <w:t>G</w:t>
      </w:r>
      <w:r>
        <w:rPr>
          <w:rFonts w:ascii="Tahoma" w:hAnsi="Tahoma" w:cs="Tahoma"/>
          <w:b/>
          <w:bCs/>
          <w:spacing w:val="-3"/>
          <w:sz w:val="24"/>
          <w:szCs w:val="24"/>
        </w:rPr>
        <w:t>e</w:t>
      </w:r>
      <w:r>
        <w:rPr>
          <w:rFonts w:ascii="Tahoma" w:hAnsi="Tahoma" w:cs="Tahoma"/>
          <w:b/>
          <w:bCs/>
          <w:spacing w:val="2"/>
          <w:sz w:val="24"/>
          <w:szCs w:val="24"/>
        </w:rPr>
        <w:t>ne</w:t>
      </w:r>
      <w:r>
        <w:rPr>
          <w:rFonts w:ascii="Tahoma" w:hAnsi="Tahoma" w:cs="Tahoma"/>
          <w:b/>
          <w:bCs/>
          <w:sz w:val="24"/>
          <w:szCs w:val="24"/>
        </w:rPr>
        <w:t>r</w:t>
      </w:r>
      <w:r>
        <w:rPr>
          <w:rFonts w:ascii="Tahoma" w:hAnsi="Tahoma" w:cs="Tahoma"/>
          <w:b/>
          <w:bCs/>
          <w:spacing w:val="1"/>
          <w:sz w:val="24"/>
          <w:szCs w:val="24"/>
        </w:rPr>
        <w:t>a</w:t>
      </w:r>
      <w:r>
        <w:rPr>
          <w:rFonts w:ascii="Tahoma" w:hAnsi="Tahoma" w:cs="Tahoma"/>
          <w:b/>
          <w:bCs/>
          <w:sz w:val="24"/>
          <w:szCs w:val="24"/>
        </w:rPr>
        <w:t>l</w:t>
      </w:r>
      <w:r>
        <w:rPr>
          <w:rFonts w:ascii="Tahoma" w:hAnsi="Tahoma" w:cs="Tahoma"/>
          <w:sz w:val="24"/>
          <w:szCs w:val="24"/>
        </w:rPr>
        <w:t>/CEO</w:t>
      </w:r>
    </w:p>
    <w:p w14:paraId="2A4E885C" w14:textId="77777777" w:rsidR="002E681A" w:rsidRDefault="00B4694F">
      <w:pPr>
        <w:widowControl w:val="0"/>
        <w:autoSpaceDE w:val="0"/>
        <w:autoSpaceDN w:val="0"/>
        <w:adjustRightInd w:val="0"/>
        <w:spacing w:before="80" w:after="0" w:line="580" w:lineRule="auto"/>
        <w:ind w:left="111" w:right="-25"/>
        <w:rPr>
          <w:rFonts w:ascii="Tahoma" w:hAnsi="Tahoma" w:cs="Tahoma"/>
          <w:sz w:val="24"/>
          <w:szCs w:val="24"/>
        </w:rPr>
      </w:pPr>
      <w:r>
        <w:rPr>
          <w:rStyle w:val="Heading2Char"/>
          <w:rFonts w:cs="Tahoma"/>
          <w:noProof/>
          <w:sz w:val="24"/>
          <w:szCs w:val="24"/>
        </w:rPr>
        <w:lastRenderedPageBreak/>
        <mc:AlternateContent>
          <mc:Choice Requires="wps">
            <w:drawing>
              <wp:anchor distT="0" distB="0" distL="114300" distR="114300" simplePos="0" relativeHeight="251663360" behindDoc="1" locked="0" layoutInCell="0" allowOverlap="1" wp14:anchorId="083F9274" wp14:editId="09E22098">
                <wp:simplePos x="0" y="0"/>
                <wp:positionH relativeFrom="page">
                  <wp:posOffset>743585</wp:posOffset>
                </wp:positionH>
                <wp:positionV relativeFrom="paragraph">
                  <wp:posOffset>1158875</wp:posOffset>
                </wp:positionV>
                <wp:extent cx="6223000" cy="5892800"/>
                <wp:effectExtent l="635" t="3175"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3000" cy="5892800"/>
                        </a:xfrm>
                        <a:prstGeom prst="rect">
                          <a:avLst/>
                        </a:prstGeom>
                        <a:noFill/>
                        <a:ln>
                          <a:noFill/>
                        </a:ln>
                      </wps:spPr>
                      <wps:txbx>
                        <w:txbxContent>
                          <w:p w14:paraId="672C8436" w14:textId="77777777" w:rsidR="002E681A" w:rsidRDefault="002E681A">
                            <w:pPr>
                              <w:spacing w:after="0" w:line="9280" w:lineRule="atLeast"/>
                              <w:rPr>
                                <w:sz w:val="24"/>
                                <w:szCs w:val="24"/>
                              </w:rPr>
                            </w:pPr>
                          </w:p>
                          <w:p w14:paraId="31D8F6D7" w14:textId="77777777" w:rsidR="002E681A" w:rsidRDefault="002E681A">
                            <w:pPr>
                              <w:widowControl w:val="0"/>
                              <w:autoSpaceDE w:val="0"/>
                              <w:autoSpaceDN w:val="0"/>
                              <w:adjustRightInd w:val="0"/>
                              <w:spacing w:after="0" w:line="240" w:lineRule="auto"/>
                              <w:rPr>
                                <w:sz w:val="24"/>
                                <w:szCs w:val="24"/>
                              </w:rPr>
                            </w:pPr>
                          </w:p>
                        </w:txbxContent>
                      </wps:txbx>
                      <wps:bodyPr rot="0" vert="horz" wrap="square" lIns="0" tIns="0" rIns="0" bIns="0" anchor="t" anchorCtr="0" upright="1">
                        <a:noAutofit/>
                      </wps:bodyPr>
                    </wps:wsp>
                  </a:graphicData>
                </a:graphic>
              </wp:anchor>
            </w:drawing>
          </mc:Choice>
          <mc:Fallback>
            <w:pict>
              <v:rect w14:anchorId="083F9274" id="Rectangle 5" o:spid="_x0000_s1030" style="position:absolute;left:0;text-align:left;margin-left:58.55pt;margin-top:91.25pt;width:490pt;height:464pt;z-index:-2516531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" o:allowincell="f" filled="f" stroked="f">
                <v:textbox inset="0,0,0,0">
                  <w:txbxContent>
                    <w:p w14:paraId="672C8436" w14:textId="77777777" w:rsidR="002E681A" w:rsidRDefault="002E681A">
                      <w:pPr>
                        <w:spacing w:after="0" w:line="9280" w:lineRule="atLeast"/>
                        <w:rPr>
                          <w:sz w:val="24"/>
                          <w:szCs w:val="24"/>
                        </w:rPr>
                      </w:pPr>
                    </w:p>
                    <w:p w14:paraId="31D8F6D7" w14:textId="77777777" w:rsidR="002E681A" w:rsidRDefault="002E681A">
                      <w:pPr>
                        <w:widowControl w:val="0"/>
                        <w:autoSpaceDE w:val="0"/>
                        <w:autoSpaceDN w:val="0"/>
                        <w:adjustRightInd w:val="0"/>
                        <w:spacing w:after="0" w:line="240" w:lineRule="auto"/>
                        <w:rPr>
                          <w:sz w:val="24"/>
                          <w:szCs w:val="24"/>
                        </w:rPr>
                      </w:pPr>
                    </w:p>
                  </w:txbxContent>
                </v:textbox>
                <w10:wrap anchorx="page"/>
              </v:rect>
            </w:pict>
          </mc:Fallback>
        </mc:AlternateContent>
      </w:r>
      <w:bookmarkStart w:id="1308" w:name="_Toc149742734"/>
      <w:r>
        <w:rPr>
          <w:rStyle w:val="Heading2Char"/>
          <w:rFonts w:cs="Tahoma"/>
          <w:sz w:val="24"/>
          <w:szCs w:val="24"/>
        </w:rPr>
        <w:t>Appendix XIII- Decision Letter on Retirement in Public Interest</w:t>
      </w:r>
      <w:bookmarkEnd w:id="1308"/>
      <w:r>
        <w:rPr>
          <w:rFonts w:ascii="Tahoma" w:hAnsi="Tahoma" w:cs="Tahoma"/>
          <w:b/>
          <w:bCs/>
          <w:sz w:val="24"/>
          <w:szCs w:val="24"/>
        </w:rPr>
        <w:t xml:space="preserve"> </w:t>
      </w:r>
      <w:r>
        <w:rPr>
          <w:rFonts w:ascii="Tahoma" w:hAnsi="Tahoma" w:cs="Tahoma"/>
          <w:sz w:val="24"/>
          <w:szCs w:val="24"/>
        </w:rPr>
        <w:t>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proofErr w:type="gramStart"/>
      <w:r>
        <w:rPr>
          <w:rFonts w:ascii="Tahoma" w:hAnsi="Tahoma" w:cs="Tahoma"/>
          <w:spacing w:val="3"/>
          <w:sz w:val="24"/>
          <w:szCs w:val="24"/>
        </w:rPr>
        <w:t>.....</w:t>
      </w:r>
      <w:proofErr w:type="gramEnd"/>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 Th</w:t>
      </w:r>
      <w:r>
        <w:rPr>
          <w:rFonts w:ascii="Tahoma" w:hAnsi="Tahoma" w:cs="Tahoma"/>
          <w:spacing w:val="2"/>
          <w:sz w:val="24"/>
          <w:szCs w:val="24"/>
        </w:rPr>
        <w:t>r</w:t>
      </w:r>
      <w:r>
        <w:rPr>
          <w:rFonts w:ascii="Tahoma" w:hAnsi="Tahoma" w:cs="Tahoma"/>
          <w:sz w:val="24"/>
          <w:szCs w:val="24"/>
        </w:rPr>
        <w:t>o</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w:t>
      </w:r>
    </w:p>
    <w:p w14:paraId="6B826D2B" w14:textId="77777777" w:rsidR="002E681A" w:rsidRDefault="00B4694F">
      <w:pPr>
        <w:widowControl w:val="0"/>
        <w:autoSpaceDE w:val="0"/>
        <w:autoSpaceDN w:val="0"/>
        <w:adjustRightInd w:val="0"/>
        <w:spacing w:after="0" w:line="266" w:lineRule="exact"/>
        <w:ind w:left="111"/>
        <w:rPr>
          <w:rFonts w:ascii="Tahoma" w:hAnsi="Tahoma" w:cs="Tahoma"/>
          <w:sz w:val="24"/>
          <w:szCs w:val="24"/>
        </w:rPr>
      </w:pPr>
      <w:r>
        <w:rPr>
          <w:rFonts w:ascii="Tahoma" w:hAnsi="Tahoma" w:cs="Tahoma"/>
          <w:spacing w:val="1"/>
          <w:sz w:val="24"/>
          <w:szCs w:val="24"/>
        </w:rPr>
        <w:t>(</w:t>
      </w:r>
      <w:r>
        <w:rPr>
          <w:rFonts w:ascii="Tahoma" w:hAnsi="Tahoma" w:cs="Tahoma"/>
          <w:sz w:val="24"/>
          <w:szCs w:val="24"/>
        </w:rPr>
        <w:t>S</w:t>
      </w:r>
      <w:r>
        <w:rPr>
          <w:rFonts w:ascii="Tahoma" w:hAnsi="Tahoma" w:cs="Tahoma"/>
          <w:spacing w:val="1"/>
          <w:sz w:val="24"/>
          <w:szCs w:val="24"/>
        </w:rPr>
        <w:t>u</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4"/>
          <w:sz w:val="24"/>
          <w:szCs w:val="24"/>
        </w:rPr>
        <w:t>v</w:t>
      </w:r>
      <w:r>
        <w:rPr>
          <w:rFonts w:ascii="Tahoma" w:hAnsi="Tahoma" w:cs="Tahoma"/>
          <w:spacing w:val="2"/>
          <w:sz w:val="24"/>
          <w:szCs w:val="24"/>
        </w:rPr>
        <w:t>is</w:t>
      </w:r>
      <w:r>
        <w:rPr>
          <w:rFonts w:ascii="Tahoma" w:hAnsi="Tahoma" w:cs="Tahoma"/>
          <w:spacing w:val="-5"/>
          <w:sz w:val="24"/>
          <w:szCs w:val="24"/>
        </w:rPr>
        <w:t>o</w:t>
      </w:r>
      <w:r>
        <w:rPr>
          <w:rFonts w:ascii="Tahoma" w:hAnsi="Tahoma" w:cs="Tahoma"/>
          <w:spacing w:val="2"/>
          <w:sz w:val="24"/>
          <w:szCs w:val="24"/>
        </w:rPr>
        <w:t>r</w:t>
      </w:r>
      <w:r>
        <w:rPr>
          <w:rFonts w:ascii="Tahoma" w:hAnsi="Tahoma" w:cs="Tahoma"/>
          <w:sz w:val="24"/>
          <w:szCs w:val="24"/>
        </w:rPr>
        <w:t>)</w:t>
      </w:r>
    </w:p>
    <w:p w14:paraId="05A30D60"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5B44CE00"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99FC3B1"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spacing w:val="-2"/>
          <w:sz w:val="24"/>
          <w:szCs w:val="24"/>
        </w:rPr>
        <w:t>D</w:t>
      </w:r>
      <w:r>
        <w:rPr>
          <w:rFonts w:ascii="Tahoma" w:hAnsi="Tahoma" w:cs="Tahoma"/>
          <w:spacing w:val="-1"/>
          <w:sz w:val="24"/>
          <w:szCs w:val="24"/>
        </w:rPr>
        <w:t>ea</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S</w:t>
      </w:r>
      <w:r>
        <w:rPr>
          <w:rFonts w:ascii="Tahoma" w:hAnsi="Tahoma" w:cs="Tahoma"/>
          <w:spacing w:val="2"/>
          <w:sz w:val="24"/>
          <w:szCs w:val="24"/>
        </w:rPr>
        <w:t>i</w:t>
      </w:r>
      <w:r>
        <w:rPr>
          <w:rFonts w:ascii="Tahoma" w:hAnsi="Tahoma" w:cs="Tahoma"/>
          <w:sz w:val="24"/>
          <w:szCs w:val="24"/>
        </w:rPr>
        <w:t>r</w:t>
      </w:r>
      <w:r>
        <w:rPr>
          <w:rFonts w:ascii="Tahoma" w:hAnsi="Tahoma" w:cs="Tahoma"/>
          <w:spacing w:val="2"/>
          <w:sz w:val="24"/>
          <w:szCs w:val="24"/>
        </w:rPr>
        <w:t xml:space="preserve"> </w:t>
      </w:r>
      <w:r>
        <w:rPr>
          <w:rFonts w:ascii="Tahoma" w:hAnsi="Tahoma" w:cs="Tahoma"/>
          <w:sz w:val="24"/>
          <w:szCs w:val="24"/>
        </w:rPr>
        <w:t>or</w:t>
      </w:r>
      <w:r>
        <w:rPr>
          <w:rFonts w:ascii="Tahoma" w:hAnsi="Tahoma" w:cs="Tahoma"/>
          <w:spacing w:val="2"/>
          <w:sz w:val="24"/>
          <w:szCs w:val="24"/>
        </w:rPr>
        <w:t xml:space="preserve"> </w:t>
      </w:r>
      <w:r>
        <w:rPr>
          <w:rFonts w:ascii="Tahoma" w:hAnsi="Tahoma" w:cs="Tahoma"/>
          <w:spacing w:val="-2"/>
          <w:sz w:val="24"/>
          <w:szCs w:val="24"/>
        </w:rPr>
        <w:t>M</w:t>
      </w:r>
      <w:r>
        <w:rPr>
          <w:rFonts w:ascii="Tahoma" w:hAnsi="Tahoma" w:cs="Tahoma"/>
          <w:spacing w:val="-1"/>
          <w:sz w:val="24"/>
          <w:szCs w:val="24"/>
        </w:rPr>
        <w:t>a</w:t>
      </w:r>
      <w:r>
        <w:rPr>
          <w:rFonts w:ascii="Tahoma" w:hAnsi="Tahoma" w:cs="Tahoma"/>
          <w:spacing w:val="1"/>
          <w:sz w:val="24"/>
          <w:szCs w:val="24"/>
        </w:rPr>
        <w:t>d</w:t>
      </w:r>
      <w:r>
        <w:rPr>
          <w:rFonts w:ascii="Tahoma" w:hAnsi="Tahoma" w:cs="Tahoma"/>
          <w:spacing w:val="-1"/>
          <w:sz w:val="24"/>
          <w:szCs w:val="24"/>
        </w:rPr>
        <w:t>a</w:t>
      </w:r>
      <w:r>
        <w:rPr>
          <w:rFonts w:ascii="Tahoma" w:hAnsi="Tahoma" w:cs="Tahoma"/>
          <w:sz w:val="24"/>
          <w:szCs w:val="24"/>
        </w:rPr>
        <w:t>m,</w:t>
      </w:r>
    </w:p>
    <w:p w14:paraId="01235A83"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4453F4C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3E28867"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b/>
          <w:bCs/>
          <w:spacing w:val="1"/>
          <w:sz w:val="24"/>
          <w:szCs w:val="24"/>
        </w:rPr>
        <w:t>R</w:t>
      </w:r>
      <w:r>
        <w:rPr>
          <w:rFonts w:ascii="Tahoma" w:hAnsi="Tahoma" w:cs="Tahoma"/>
          <w:b/>
          <w:bCs/>
          <w:sz w:val="24"/>
          <w:szCs w:val="24"/>
        </w:rPr>
        <w:t>E</w:t>
      </w:r>
      <w:r>
        <w:rPr>
          <w:rFonts w:ascii="Tahoma" w:hAnsi="Tahoma" w:cs="Tahoma"/>
          <w:b/>
          <w:bCs/>
          <w:spacing w:val="-1"/>
          <w:sz w:val="24"/>
          <w:szCs w:val="24"/>
        </w:rPr>
        <w:t>TI</w:t>
      </w:r>
      <w:r>
        <w:rPr>
          <w:rFonts w:ascii="Tahoma" w:hAnsi="Tahoma" w:cs="Tahoma"/>
          <w:b/>
          <w:bCs/>
          <w:spacing w:val="1"/>
          <w:sz w:val="24"/>
          <w:szCs w:val="24"/>
        </w:rPr>
        <w:t>R</w:t>
      </w:r>
      <w:r>
        <w:rPr>
          <w:rFonts w:ascii="Tahoma" w:hAnsi="Tahoma" w:cs="Tahoma"/>
          <w:b/>
          <w:bCs/>
          <w:sz w:val="24"/>
          <w:szCs w:val="24"/>
        </w:rPr>
        <w:t>E</w:t>
      </w:r>
      <w:r>
        <w:rPr>
          <w:rFonts w:ascii="Tahoma" w:hAnsi="Tahoma" w:cs="Tahoma"/>
          <w:b/>
          <w:bCs/>
          <w:spacing w:val="-1"/>
          <w:sz w:val="24"/>
          <w:szCs w:val="24"/>
        </w:rPr>
        <w:t>M</w:t>
      </w:r>
      <w:r>
        <w:rPr>
          <w:rFonts w:ascii="Tahoma" w:hAnsi="Tahoma" w:cs="Tahoma"/>
          <w:b/>
          <w:bCs/>
          <w:sz w:val="24"/>
          <w:szCs w:val="24"/>
        </w:rPr>
        <w:t>ENT</w:t>
      </w:r>
      <w:r>
        <w:rPr>
          <w:rFonts w:ascii="Tahoma" w:hAnsi="Tahoma" w:cs="Tahoma"/>
          <w:b/>
          <w:bCs/>
          <w:spacing w:val="1"/>
          <w:sz w:val="24"/>
          <w:szCs w:val="24"/>
        </w:rPr>
        <w:t xml:space="preserve"> </w:t>
      </w:r>
      <w:r>
        <w:rPr>
          <w:rFonts w:ascii="Tahoma" w:hAnsi="Tahoma" w:cs="Tahoma"/>
          <w:b/>
          <w:bCs/>
          <w:spacing w:val="-1"/>
          <w:sz w:val="24"/>
          <w:szCs w:val="24"/>
        </w:rPr>
        <w:t>I</w:t>
      </w:r>
      <w:r>
        <w:rPr>
          <w:rFonts w:ascii="Tahoma" w:hAnsi="Tahoma" w:cs="Tahoma"/>
          <w:b/>
          <w:bCs/>
          <w:sz w:val="24"/>
          <w:szCs w:val="24"/>
        </w:rPr>
        <w:t>N</w:t>
      </w:r>
      <w:r>
        <w:rPr>
          <w:rFonts w:ascii="Tahoma" w:hAnsi="Tahoma" w:cs="Tahoma"/>
          <w:b/>
          <w:bCs/>
          <w:spacing w:val="2"/>
          <w:sz w:val="24"/>
          <w:szCs w:val="24"/>
        </w:rPr>
        <w:t xml:space="preserve"> </w:t>
      </w:r>
      <w:r>
        <w:rPr>
          <w:rFonts w:ascii="Tahoma" w:hAnsi="Tahoma" w:cs="Tahoma"/>
          <w:b/>
          <w:bCs/>
          <w:spacing w:val="-1"/>
          <w:sz w:val="24"/>
          <w:szCs w:val="24"/>
        </w:rPr>
        <w:t>T</w:t>
      </w:r>
      <w:r>
        <w:rPr>
          <w:rFonts w:ascii="Tahoma" w:hAnsi="Tahoma" w:cs="Tahoma"/>
          <w:b/>
          <w:bCs/>
          <w:spacing w:val="2"/>
          <w:sz w:val="24"/>
          <w:szCs w:val="24"/>
        </w:rPr>
        <w:t>H</w:t>
      </w:r>
      <w:r>
        <w:rPr>
          <w:rFonts w:ascii="Tahoma" w:hAnsi="Tahoma" w:cs="Tahoma"/>
          <w:b/>
          <w:bCs/>
          <w:sz w:val="24"/>
          <w:szCs w:val="24"/>
        </w:rPr>
        <w:t>E</w:t>
      </w:r>
      <w:r>
        <w:rPr>
          <w:rFonts w:ascii="Tahoma" w:hAnsi="Tahoma" w:cs="Tahoma"/>
          <w:b/>
          <w:bCs/>
          <w:spacing w:val="1"/>
          <w:sz w:val="24"/>
          <w:szCs w:val="24"/>
        </w:rPr>
        <w:t xml:space="preserve"> </w:t>
      </w:r>
      <w:r>
        <w:rPr>
          <w:rFonts w:ascii="Tahoma" w:hAnsi="Tahoma" w:cs="Tahoma"/>
          <w:b/>
          <w:bCs/>
          <w:sz w:val="24"/>
          <w:szCs w:val="24"/>
        </w:rPr>
        <w:t>P</w:t>
      </w:r>
      <w:r>
        <w:rPr>
          <w:rFonts w:ascii="Tahoma" w:hAnsi="Tahoma" w:cs="Tahoma"/>
          <w:b/>
          <w:bCs/>
          <w:spacing w:val="2"/>
          <w:sz w:val="24"/>
          <w:szCs w:val="24"/>
        </w:rPr>
        <w:t>U</w:t>
      </w:r>
      <w:r>
        <w:rPr>
          <w:rFonts w:ascii="Tahoma" w:hAnsi="Tahoma" w:cs="Tahoma"/>
          <w:b/>
          <w:bCs/>
          <w:spacing w:val="1"/>
          <w:sz w:val="24"/>
          <w:szCs w:val="24"/>
        </w:rPr>
        <w:t>B</w:t>
      </w:r>
      <w:r>
        <w:rPr>
          <w:rFonts w:ascii="Tahoma" w:hAnsi="Tahoma" w:cs="Tahoma"/>
          <w:b/>
          <w:bCs/>
          <w:spacing w:val="-1"/>
          <w:sz w:val="24"/>
          <w:szCs w:val="24"/>
        </w:rPr>
        <w:t>LI</w:t>
      </w:r>
      <w:r>
        <w:rPr>
          <w:rFonts w:ascii="Tahoma" w:hAnsi="Tahoma" w:cs="Tahoma"/>
          <w:b/>
          <w:bCs/>
          <w:sz w:val="24"/>
          <w:szCs w:val="24"/>
        </w:rPr>
        <w:t>C</w:t>
      </w:r>
      <w:r>
        <w:rPr>
          <w:rFonts w:ascii="Tahoma" w:hAnsi="Tahoma" w:cs="Tahoma"/>
          <w:b/>
          <w:bCs/>
          <w:spacing w:val="3"/>
          <w:sz w:val="24"/>
          <w:szCs w:val="24"/>
        </w:rPr>
        <w:t xml:space="preserve"> </w:t>
      </w:r>
      <w:r>
        <w:rPr>
          <w:rFonts w:ascii="Tahoma" w:hAnsi="Tahoma" w:cs="Tahoma"/>
          <w:b/>
          <w:bCs/>
          <w:spacing w:val="-1"/>
          <w:sz w:val="24"/>
          <w:szCs w:val="24"/>
        </w:rPr>
        <w:t>I</w:t>
      </w:r>
      <w:r>
        <w:rPr>
          <w:rFonts w:ascii="Tahoma" w:hAnsi="Tahoma" w:cs="Tahoma"/>
          <w:b/>
          <w:bCs/>
          <w:sz w:val="24"/>
          <w:szCs w:val="24"/>
        </w:rPr>
        <w:t>N</w:t>
      </w:r>
      <w:r>
        <w:rPr>
          <w:rFonts w:ascii="Tahoma" w:hAnsi="Tahoma" w:cs="Tahoma"/>
          <w:b/>
          <w:bCs/>
          <w:spacing w:val="-1"/>
          <w:sz w:val="24"/>
          <w:szCs w:val="24"/>
        </w:rPr>
        <w:t>T</w:t>
      </w:r>
      <w:r>
        <w:rPr>
          <w:rFonts w:ascii="Tahoma" w:hAnsi="Tahoma" w:cs="Tahoma"/>
          <w:b/>
          <w:bCs/>
          <w:sz w:val="24"/>
          <w:szCs w:val="24"/>
        </w:rPr>
        <w:t>E</w:t>
      </w:r>
      <w:r>
        <w:rPr>
          <w:rFonts w:ascii="Tahoma" w:hAnsi="Tahoma" w:cs="Tahoma"/>
          <w:b/>
          <w:bCs/>
          <w:spacing w:val="1"/>
          <w:sz w:val="24"/>
          <w:szCs w:val="24"/>
        </w:rPr>
        <w:t>R</w:t>
      </w:r>
      <w:r>
        <w:rPr>
          <w:rFonts w:ascii="Tahoma" w:hAnsi="Tahoma" w:cs="Tahoma"/>
          <w:b/>
          <w:bCs/>
          <w:sz w:val="24"/>
          <w:szCs w:val="24"/>
        </w:rPr>
        <w:t>E</w:t>
      </w:r>
      <w:r>
        <w:rPr>
          <w:rFonts w:ascii="Tahoma" w:hAnsi="Tahoma" w:cs="Tahoma"/>
          <w:b/>
          <w:bCs/>
          <w:spacing w:val="-2"/>
          <w:sz w:val="24"/>
          <w:szCs w:val="24"/>
        </w:rPr>
        <w:t>S</w:t>
      </w:r>
      <w:r>
        <w:rPr>
          <w:rFonts w:ascii="Tahoma" w:hAnsi="Tahoma" w:cs="Tahoma"/>
          <w:b/>
          <w:bCs/>
          <w:sz w:val="24"/>
          <w:szCs w:val="24"/>
        </w:rPr>
        <w:t>T</w:t>
      </w:r>
    </w:p>
    <w:p w14:paraId="0497C45E"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4D5501AB"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12DEDD0" w14:textId="77777777" w:rsidR="002E681A" w:rsidRDefault="00B4694F">
      <w:pPr>
        <w:widowControl w:val="0"/>
        <w:autoSpaceDE w:val="0"/>
        <w:autoSpaceDN w:val="0"/>
        <w:adjustRightInd w:val="0"/>
        <w:spacing w:after="0" w:line="359" w:lineRule="auto"/>
        <w:ind w:left="111" w:right="80"/>
        <w:rPr>
          <w:rFonts w:ascii="Tahoma" w:hAnsi="Tahoma" w:cs="Tahoma"/>
          <w:sz w:val="24"/>
          <w:szCs w:val="24"/>
        </w:rPr>
      </w:pPr>
      <w:r>
        <w:rPr>
          <w:rFonts w:ascii="Tahoma" w:hAnsi="Tahoma" w:cs="Tahoma"/>
          <w:sz w:val="24"/>
          <w:szCs w:val="24"/>
        </w:rPr>
        <w:t>Th</w:t>
      </w:r>
      <w:r>
        <w:rPr>
          <w:rFonts w:ascii="Tahoma" w:hAnsi="Tahoma" w:cs="Tahoma"/>
          <w:spacing w:val="2"/>
          <w:sz w:val="24"/>
          <w:szCs w:val="24"/>
        </w:rPr>
        <w:t>i</w:t>
      </w:r>
      <w:r>
        <w:rPr>
          <w:rFonts w:ascii="Tahoma" w:hAnsi="Tahoma" w:cs="Tahoma"/>
          <w:sz w:val="24"/>
          <w:szCs w:val="24"/>
        </w:rPr>
        <w:t>s</w:t>
      </w:r>
      <w:r>
        <w:rPr>
          <w:rFonts w:ascii="Tahoma" w:hAnsi="Tahoma" w:cs="Tahoma"/>
          <w:spacing w:val="21"/>
          <w:sz w:val="24"/>
          <w:szCs w:val="24"/>
        </w:rPr>
        <w:t xml:space="preserve"> </w:t>
      </w:r>
      <w:r>
        <w:rPr>
          <w:rFonts w:ascii="Tahoma" w:hAnsi="Tahoma" w:cs="Tahoma"/>
          <w:spacing w:val="-3"/>
          <w:sz w:val="24"/>
          <w:szCs w:val="24"/>
        </w:rPr>
        <w:t>i</w:t>
      </w:r>
      <w:r>
        <w:rPr>
          <w:rFonts w:ascii="Tahoma" w:hAnsi="Tahoma" w:cs="Tahoma"/>
          <w:sz w:val="24"/>
          <w:szCs w:val="24"/>
        </w:rPr>
        <w:t>s</w:t>
      </w:r>
      <w:r>
        <w:rPr>
          <w:rFonts w:ascii="Tahoma" w:hAnsi="Tahoma" w:cs="Tahoma"/>
          <w:spacing w:val="21"/>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19"/>
          <w:sz w:val="24"/>
          <w:szCs w:val="24"/>
        </w:rPr>
        <w:t xml:space="preserve"> </w:t>
      </w:r>
      <w:r>
        <w:rPr>
          <w:rFonts w:ascii="Tahoma" w:hAnsi="Tahoma" w:cs="Tahoma"/>
          <w:spacing w:val="-3"/>
          <w:sz w:val="24"/>
          <w:szCs w:val="24"/>
        </w:rPr>
        <w:t>i</w:t>
      </w:r>
      <w:r>
        <w:rPr>
          <w:rFonts w:ascii="Tahoma" w:hAnsi="Tahoma" w:cs="Tahoma"/>
          <w:spacing w:val="2"/>
          <w:sz w:val="24"/>
          <w:szCs w:val="24"/>
        </w:rPr>
        <w:t>n</w:t>
      </w:r>
      <w:r>
        <w:rPr>
          <w:rFonts w:ascii="Tahoma" w:hAnsi="Tahoma" w:cs="Tahoma"/>
          <w:spacing w:val="-1"/>
          <w:sz w:val="24"/>
          <w:szCs w:val="24"/>
        </w:rPr>
        <w:t>f</w:t>
      </w:r>
      <w:r>
        <w:rPr>
          <w:rFonts w:ascii="Tahoma" w:hAnsi="Tahoma" w:cs="Tahoma"/>
          <w:sz w:val="24"/>
          <w:szCs w:val="24"/>
        </w:rPr>
        <w:t>o</w:t>
      </w:r>
      <w:r>
        <w:rPr>
          <w:rFonts w:ascii="Tahoma" w:hAnsi="Tahoma" w:cs="Tahoma"/>
          <w:spacing w:val="2"/>
          <w:sz w:val="24"/>
          <w:szCs w:val="24"/>
        </w:rPr>
        <w:t>r</w:t>
      </w:r>
      <w:r>
        <w:rPr>
          <w:rFonts w:ascii="Tahoma" w:hAnsi="Tahoma" w:cs="Tahoma"/>
          <w:sz w:val="24"/>
          <w:szCs w:val="24"/>
        </w:rPr>
        <w:t>m</w:t>
      </w:r>
      <w:r>
        <w:rPr>
          <w:rFonts w:ascii="Tahoma" w:hAnsi="Tahoma" w:cs="Tahoma"/>
          <w:spacing w:val="14"/>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20"/>
          <w:sz w:val="24"/>
          <w:szCs w:val="24"/>
        </w:rPr>
        <w:t xml:space="preserve"> </w:t>
      </w:r>
      <w:r>
        <w:rPr>
          <w:rFonts w:ascii="Tahoma" w:hAnsi="Tahoma" w:cs="Tahoma"/>
          <w:sz w:val="24"/>
          <w:szCs w:val="24"/>
        </w:rPr>
        <w:t>of</w:t>
      </w:r>
      <w:r>
        <w:rPr>
          <w:rFonts w:ascii="Tahoma" w:hAnsi="Tahoma" w:cs="Tahoma"/>
          <w:spacing w:val="18"/>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3"/>
          <w:sz w:val="24"/>
          <w:szCs w:val="24"/>
        </w:rPr>
        <w:t xml:space="preserve"> </w:t>
      </w:r>
      <w:r>
        <w:rPr>
          <w:rFonts w:ascii="Tahoma" w:hAnsi="Tahoma" w:cs="Tahoma"/>
          <w:spacing w:val="1"/>
          <w:sz w:val="24"/>
          <w:szCs w:val="24"/>
        </w:rPr>
        <w:t>B</w:t>
      </w:r>
      <w:r>
        <w:rPr>
          <w:rFonts w:ascii="Tahoma" w:hAnsi="Tahoma" w:cs="Tahoma"/>
          <w:sz w:val="24"/>
          <w:szCs w:val="24"/>
        </w:rPr>
        <w:t>o</w:t>
      </w:r>
      <w:r>
        <w:rPr>
          <w:rFonts w:ascii="Tahoma" w:hAnsi="Tahoma" w:cs="Tahoma"/>
          <w:spacing w:val="-1"/>
          <w:sz w:val="24"/>
          <w:szCs w:val="24"/>
        </w:rPr>
        <w:t>a</w:t>
      </w:r>
      <w:r>
        <w:rPr>
          <w:rFonts w:ascii="Tahoma" w:hAnsi="Tahoma" w:cs="Tahoma"/>
          <w:spacing w:val="2"/>
          <w:sz w:val="24"/>
          <w:szCs w:val="24"/>
        </w:rPr>
        <w:t>r</w:t>
      </w:r>
      <w:r>
        <w:rPr>
          <w:rFonts w:ascii="Tahoma" w:hAnsi="Tahoma" w:cs="Tahoma"/>
          <w:spacing w:val="1"/>
          <w:sz w:val="24"/>
          <w:szCs w:val="24"/>
        </w:rPr>
        <w:t>d</w:t>
      </w:r>
      <w:r>
        <w:rPr>
          <w:rFonts w:ascii="Tahoma" w:hAnsi="Tahoma" w:cs="Tahoma"/>
          <w:spacing w:val="-2"/>
          <w:sz w:val="24"/>
          <w:szCs w:val="24"/>
        </w:rPr>
        <w:t>’</w:t>
      </w:r>
      <w:r>
        <w:rPr>
          <w:rFonts w:ascii="Tahoma" w:hAnsi="Tahoma" w:cs="Tahoma"/>
          <w:sz w:val="24"/>
          <w:szCs w:val="24"/>
        </w:rPr>
        <w:t>s</w:t>
      </w:r>
      <w:r>
        <w:rPr>
          <w:rFonts w:ascii="Tahoma" w:hAnsi="Tahoma" w:cs="Tahoma"/>
          <w:spacing w:val="16"/>
          <w:sz w:val="24"/>
          <w:szCs w:val="24"/>
        </w:rPr>
        <w:t xml:space="preserve"> </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1"/>
          <w:sz w:val="24"/>
          <w:szCs w:val="24"/>
        </w:rPr>
        <w:t>c</w:t>
      </w:r>
      <w:r>
        <w:rPr>
          <w:rFonts w:ascii="Tahoma" w:hAnsi="Tahoma" w:cs="Tahoma"/>
          <w:spacing w:val="-3"/>
          <w:sz w:val="24"/>
          <w:szCs w:val="24"/>
        </w:rPr>
        <w:t>i</w:t>
      </w:r>
      <w:r>
        <w:rPr>
          <w:rFonts w:ascii="Tahoma" w:hAnsi="Tahoma" w:cs="Tahoma"/>
          <w:spacing w:val="2"/>
          <w:sz w:val="24"/>
          <w:szCs w:val="24"/>
        </w:rPr>
        <w:t>si</w:t>
      </w:r>
      <w:r>
        <w:rPr>
          <w:rFonts w:ascii="Tahoma" w:hAnsi="Tahoma" w:cs="Tahoma"/>
          <w:spacing w:val="-5"/>
          <w:sz w:val="24"/>
          <w:szCs w:val="24"/>
        </w:rPr>
        <w:t>o</w:t>
      </w:r>
      <w:r>
        <w:rPr>
          <w:rFonts w:ascii="Tahoma" w:hAnsi="Tahoma" w:cs="Tahoma"/>
          <w:sz w:val="24"/>
          <w:szCs w:val="24"/>
        </w:rPr>
        <w:t>n</w:t>
      </w:r>
      <w:r>
        <w:rPr>
          <w:rFonts w:ascii="Tahoma" w:hAnsi="Tahoma" w:cs="Tahoma"/>
          <w:spacing w:val="16"/>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19"/>
          <w:sz w:val="24"/>
          <w:szCs w:val="24"/>
        </w:rPr>
        <w:t xml:space="preserve"> </w:t>
      </w:r>
      <w:r>
        <w:rPr>
          <w:rFonts w:ascii="Tahoma" w:hAnsi="Tahoma" w:cs="Tahoma"/>
          <w:spacing w:val="2"/>
          <w:sz w:val="24"/>
          <w:szCs w:val="24"/>
        </w:rPr>
        <w:t>r</w:t>
      </w:r>
      <w:r>
        <w:rPr>
          <w:rFonts w:ascii="Tahoma" w:hAnsi="Tahoma" w:cs="Tahoma"/>
          <w:spacing w:val="-1"/>
          <w:sz w:val="24"/>
          <w:szCs w:val="24"/>
        </w:rPr>
        <w:t>et</w:t>
      </w:r>
      <w:r>
        <w:rPr>
          <w:rFonts w:ascii="Tahoma" w:hAnsi="Tahoma" w:cs="Tahoma"/>
          <w:spacing w:val="2"/>
          <w:sz w:val="24"/>
          <w:szCs w:val="24"/>
        </w:rPr>
        <w:t>ir</w:t>
      </w:r>
      <w:r>
        <w:rPr>
          <w:rFonts w:ascii="Tahoma" w:hAnsi="Tahoma" w:cs="Tahoma"/>
          <w:sz w:val="24"/>
          <w:szCs w:val="24"/>
        </w:rPr>
        <w:t>e</w:t>
      </w:r>
      <w:r>
        <w:rPr>
          <w:rFonts w:ascii="Tahoma" w:hAnsi="Tahoma" w:cs="Tahoma"/>
          <w:spacing w:val="13"/>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20"/>
          <w:sz w:val="24"/>
          <w:szCs w:val="24"/>
        </w:rPr>
        <w:t xml:space="preserve"> </w:t>
      </w:r>
      <w:r>
        <w:rPr>
          <w:rFonts w:ascii="Tahoma" w:hAnsi="Tahoma" w:cs="Tahoma"/>
          <w:spacing w:val="-5"/>
          <w:sz w:val="24"/>
          <w:szCs w:val="24"/>
        </w:rPr>
        <w:t>o</w:t>
      </w:r>
      <w:r>
        <w:rPr>
          <w:rFonts w:ascii="Tahoma" w:hAnsi="Tahoma" w:cs="Tahoma"/>
          <w:sz w:val="24"/>
          <w:szCs w:val="24"/>
        </w:rPr>
        <w:t>n</w:t>
      </w:r>
      <w:r>
        <w:rPr>
          <w:rFonts w:ascii="Tahoma" w:hAnsi="Tahoma" w:cs="Tahoma"/>
          <w:spacing w:val="21"/>
          <w:sz w:val="24"/>
          <w:szCs w:val="24"/>
        </w:rPr>
        <w:t xml:space="preserve"> </w:t>
      </w:r>
      <w:r>
        <w:rPr>
          <w:rFonts w:ascii="Tahoma" w:hAnsi="Tahoma" w:cs="Tahoma"/>
          <w:spacing w:val="-1"/>
          <w:sz w:val="24"/>
          <w:szCs w:val="24"/>
        </w:rPr>
        <w:t>th</w:t>
      </w:r>
      <w:r>
        <w:rPr>
          <w:rFonts w:ascii="Tahoma" w:hAnsi="Tahoma" w:cs="Tahoma"/>
          <w:sz w:val="24"/>
          <w:szCs w:val="24"/>
        </w:rPr>
        <w:t>e</w:t>
      </w:r>
      <w:r>
        <w:rPr>
          <w:rFonts w:ascii="Tahoma" w:hAnsi="Tahoma" w:cs="Tahoma"/>
          <w:spacing w:val="18"/>
          <w:sz w:val="24"/>
          <w:szCs w:val="24"/>
        </w:rPr>
        <w:t xml:space="preserve"> </w:t>
      </w:r>
      <w:r>
        <w:rPr>
          <w:rFonts w:ascii="Tahoma" w:hAnsi="Tahoma" w:cs="Tahoma"/>
          <w:spacing w:val="-2"/>
          <w:sz w:val="24"/>
          <w:szCs w:val="24"/>
        </w:rPr>
        <w:t>g</w:t>
      </w:r>
      <w:r>
        <w:rPr>
          <w:rFonts w:ascii="Tahoma" w:hAnsi="Tahoma" w:cs="Tahoma"/>
          <w:spacing w:val="2"/>
          <w:sz w:val="24"/>
          <w:szCs w:val="24"/>
        </w:rPr>
        <w:t>r</w:t>
      </w:r>
      <w:r>
        <w:rPr>
          <w:rFonts w:ascii="Tahoma" w:hAnsi="Tahoma" w:cs="Tahoma"/>
          <w:sz w:val="24"/>
          <w:szCs w:val="24"/>
        </w:rPr>
        <w:t>o</w:t>
      </w:r>
      <w:r>
        <w:rPr>
          <w:rFonts w:ascii="Tahoma" w:hAnsi="Tahoma" w:cs="Tahoma"/>
          <w:spacing w:val="1"/>
          <w:sz w:val="24"/>
          <w:szCs w:val="24"/>
        </w:rPr>
        <w:t>u</w:t>
      </w:r>
      <w:r>
        <w:rPr>
          <w:rFonts w:ascii="Tahoma" w:hAnsi="Tahoma" w:cs="Tahoma"/>
          <w:spacing w:val="-3"/>
          <w:sz w:val="24"/>
          <w:szCs w:val="24"/>
        </w:rPr>
        <w:t>n</w:t>
      </w:r>
      <w:r>
        <w:rPr>
          <w:rFonts w:ascii="Tahoma" w:hAnsi="Tahoma" w:cs="Tahoma"/>
          <w:spacing w:val="1"/>
          <w:sz w:val="24"/>
          <w:szCs w:val="24"/>
        </w:rPr>
        <w:t>d</w:t>
      </w:r>
      <w:r>
        <w:rPr>
          <w:rFonts w:ascii="Tahoma" w:hAnsi="Tahoma" w:cs="Tahoma"/>
          <w:sz w:val="24"/>
          <w:szCs w:val="24"/>
        </w:rPr>
        <w:t>s</w:t>
      </w:r>
      <w:r>
        <w:rPr>
          <w:rFonts w:ascii="Tahoma" w:hAnsi="Tahoma" w:cs="Tahoma"/>
          <w:spacing w:val="21"/>
          <w:sz w:val="24"/>
          <w:szCs w:val="24"/>
        </w:rPr>
        <w:t xml:space="preserve"> </w:t>
      </w:r>
      <w:r>
        <w:rPr>
          <w:rFonts w:ascii="Tahoma" w:hAnsi="Tahoma" w:cs="Tahoma"/>
          <w:sz w:val="24"/>
          <w:szCs w:val="24"/>
        </w:rPr>
        <w:t>of</w:t>
      </w:r>
      <w:r>
        <w:rPr>
          <w:rFonts w:ascii="Tahoma" w:hAnsi="Tahoma" w:cs="Tahoma"/>
          <w:spacing w:val="13"/>
          <w:sz w:val="24"/>
          <w:szCs w:val="24"/>
        </w:rPr>
        <w:t xml:space="preserve"> </w:t>
      </w:r>
      <w:r>
        <w:rPr>
          <w:rFonts w:ascii="Tahoma" w:hAnsi="Tahoma" w:cs="Tahoma"/>
          <w:spacing w:val="2"/>
          <w:sz w:val="24"/>
          <w:szCs w:val="24"/>
        </w:rPr>
        <w:t>p</w:t>
      </w:r>
      <w:r>
        <w:rPr>
          <w:rFonts w:ascii="Tahoma" w:hAnsi="Tahoma" w:cs="Tahoma"/>
          <w:spacing w:val="1"/>
          <w:sz w:val="24"/>
          <w:szCs w:val="24"/>
        </w:rPr>
        <w:t>u</w:t>
      </w:r>
      <w:r>
        <w:rPr>
          <w:rFonts w:ascii="Tahoma" w:hAnsi="Tahoma" w:cs="Tahoma"/>
          <w:sz w:val="24"/>
          <w:szCs w:val="24"/>
        </w:rPr>
        <w:t>b</w:t>
      </w:r>
      <w:r>
        <w:rPr>
          <w:rFonts w:ascii="Tahoma" w:hAnsi="Tahoma" w:cs="Tahoma"/>
          <w:spacing w:val="-1"/>
          <w:sz w:val="24"/>
          <w:szCs w:val="24"/>
        </w:rPr>
        <w:t>l</w:t>
      </w:r>
      <w:r>
        <w:rPr>
          <w:rFonts w:ascii="Tahoma" w:hAnsi="Tahoma" w:cs="Tahoma"/>
          <w:spacing w:val="-3"/>
          <w:sz w:val="24"/>
          <w:szCs w:val="24"/>
        </w:rPr>
        <w:t>i</w:t>
      </w:r>
      <w:r>
        <w:rPr>
          <w:rFonts w:ascii="Tahoma" w:hAnsi="Tahoma" w:cs="Tahoma"/>
          <w:sz w:val="24"/>
          <w:szCs w:val="24"/>
        </w:rPr>
        <w:t>c</w:t>
      </w:r>
      <w:r>
        <w:rPr>
          <w:rFonts w:ascii="Tahoma" w:hAnsi="Tahoma" w:cs="Tahoma"/>
          <w:spacing w:val="20"/>
          <w:sz w:val="24"/>
          <w:szCs w:val="24"/>
        </w:rPr>
        <w:t xml:space="preserve"> </w:t>
      </w:r>
      <w:r>
        <w:rPr>
          <w:rFonts w:ascii="Tahoma" w:hAnsi="Tahoma" w:cs="Tahoma"/>
          <w:spacing w:val="-3"/>
          <w:sz w:val="24"/>
          <w:szCs w:val="24"/>
        </w:rPr>
        <w:t>i</w:t>
      </w:r>
      <w:r>
        <w:rPr>
          <w:rFonts w:ascii="Tahoma" w:hAnsi="Tahoma" w:cs="Tahoma"/>
          <w:spacing w:val="2"/>
          <w:sz w:val="24"/>
          <w:szCs w:val="24"/>
        </w:rPr>
        <w:t>n</w:t>
      </w:r>
      <w:r>
        <w:rPr>
          <w:rFonts w:ascii="Tahoma" w:hAnsi="Tahoma" w:cs="Tahoma"/>
          <w:spacing w:val="-1"/>
          <w:sz w:val="24"/>
          <w:szCs w:val="24"/>
        </w:rPr>
        <w:t>te</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3"/>
          <w:sz w:val="24"/>
          <w:szCs w:val="24"/>
        </w:rPr>
        <w:t>s</w:t>
      </w:r>
      <w:r>
        <w:rPr>
          <w:rFonts w:ascii="Tahoma" w:hAnsi="Tahoma" w:cs="Tahoma"/>
          <w:sz w:val="24"/>
          <w:szCs w:val="24"/>
        </w:rPr>
        <w:t xml:space="preserve">t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 xml:space="preserve"> effe</w:t>
      </w:r>
      <w:r>
        <w:rPr>
          <w:rFonts w:ascii="Tahoma" w:hAnsi="Tahoma" w:cs="Tahoma"/>
          <w:spacing w:val="1"/>
          <w:sz w:val="24"/>
          <w:szCs w:val="24"/>
        </w:rPr>
        <w:t>c</w:t>
      </w:r>
      <w:r>
        <w:rPr>
          <w:rFonts w:ascii="Tahoma" w:hAnsi="Tahoma" w:cs="Tahoma"/>
          <w:sz w:val="24"/>
          <w:szCs w:val="24"/>
        </w:rPr>
        <w:t>t</w:t>
      </w:r>
      <w:r>
        <w:rPr>
          <w:rFonts w:ascii="Tahoma" w:hAnsi="Tahoma" w:cs="Tahoma"/>
          <w:spacing w:val="-1"/>
          <w:sz w:val="24"/>
          <w:szCs w:val="24"/>
        </w:rPr>
        <w:t xml:space="preserve"> f</w:t>
      </w:r>
      <w:r>
        <w:rPr>
          <w:rFonts w:ascii="Tahoma" w:hAnsi="Tahoma" w:cs="Tahoma"/>
          <w:spacing w:val="2"/>
          <w:sz w:val="24"/>
          <w:szCs w:val="24"/>
        </w:rPr>
        <w:t>r</w:t>
      </w:r>
      <w:r>
        <w:rPr>
          <w:rFonts w:ascii="Tahoma" w:hAnsi="Tahoma" w:cs="Tahoma"/>
          <w:sz w:val="24"/>
          <w:szCs w:val="24"/>
        </w:rPr>
        <w:t>om</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1"/>
          <w:sz w:val="24"/>
          <w:szCs w:val="24"/>
        </w:rPr>
        <w:t>d</w:t>
      </w:r>
      <w:r>
        <w:rPr>
          <w:rFonts w:ascii="Tahoma" w:hAnsi="Tahoma" w:cs="Tahoma"/>
          <w:spacing w:val="-1"/>
          <w:sz w:val="24"/>
          <w:szCs w:val="24"/>
        </w:rPr>
        <w:t>ate</w:t>
      </w:r>
      <w:r>
        <w:rPr>
          <w:rFonts w:ascii="Tahoma" w:hAnsi="Tahoma" w:cs="Tahoma"/>
          <w:spacing w:val="1"/>
          <w:sz w:val="24"/>
          <w:szCs w:val="24"/>
        </w:rPr>
        <w:t>)</w:t>
      </w:r>
      <w:r>
        <w:rPr>
          <w:rFonts w:ascii="Tahoma" w:hAnsi="Tahoma" w:cs="Tahoma"/>
          <w:sz w:val="24"/>
          <w:szCs w:val="24"/>
        </w:rPr>
        <w:t>.</w:t>
      </w:r>
    </w:p>
    <w:p w14:paraId="6A092598" w14:textId="77777777" w:rsidR="002E681A" w:rsidRDefault="002E681A">
      <w:pPr>
        <w:widowControl w:val="0"/>
        <w:autoSpaceDE w:val="0"/>
        <w:autoSpaceDN w:val="0"/>
        <w:adjustRightInd w:val="0"/>
        <w:spacing w:before="5" w:after="0" w:line="240" w:lineRule="exact"/>
        <w:rPr>
          <w:rFonts w:ascii="Tahoma" w:hAnsi="Tahoma" w:cs="Tahoma"/>
          <w:sz w:val="24"/>
          <w:szCs w:val="24"/>
        </w:rPr>
      </w:pPr>
    </w:p>
    <w:p w14:paraId="7BF41AAC" w14:textId="77777777" w:rsidR="002E681A" w:rsidRDefault="00B4694F">
      <w:pPr>
        <w:widowControl w:val="0"/>
        <w:autoSpaceDE w:val="0"/>
        <w:autoSpaceDN w:val="0"/>
        <w:adjustRightInd w:val="0"/>
        <w:spacing w:after="0" w:line="359" w:lineRule="auto"/>
        <w:ind w:left="111" w:right="77"/>
        <w:jc w:val="both"/>
        <w:rPr>
          <w:rFonts w:ascii="Tahoma" w:hAnsi="Tahoma" w:cs="Tahoma"/>
          <w:sz w:val="24"/>
          <w:szCs w:val="24"/>
        </w:rPr>
      </w:pPr>
      <w:r>
        <w:rPr>
          <w:rFonts w:ascii="Tahoma" w:hAnsi="Tahoma" w:cs="Tahoma"/>
          <w:spacing w:val="2"/>
          <w:sz w:val="24"/>
          <w:szCs w:val="24"/>
        </w:rPr>
        <w:t>I</w:t>
      </w:r>
      <w:r>
        <w:rPr>
          <w:rFonts w:ascii="Tahoma" w:hAnsi="Tahoma" w:cs="Tahoma"/>
          <w:sz w:val="24"/>
          <w:szCs w:val="24"/>
        </w:rPr>
        <w:t>n</w:t>
      </w:r>
      <w:r>
        <w:rPr>
          <w:rFonts w:ascii="Tahoma" w:hAnsi="Tahoma" w:cs="Tahoma"/>
          <w:spacing w:val="2"/>
          <w:sz w:val="24"/>
          <w:szCs w:val="24"/>
        </w:rPr>
        <w:t xml:space="preserve"> </w:t>
      </w:r>
      <w:r>
        <w:rPr>
          <w:rFonts w:ascii="Tahoma" w:hAnsi="Tahoma" w:cs="Tahoma"/>
          <w:spacing w:val="-4"/>
          <w:sz w:val="24"/>
          <w:szCs w:val="24"/>
        </w:rPr>
        <w:t>v</w:t>
      </w:r>
      <w:r>
        <w:rPr>
          <w:rFonts w:ascii="Tahoma" w:hAnsi="Tahoma" w:cs="Tahoma"/>
          <w:spacing w:val="2"/>
          <w:sz w:val="24"/>
          <w:szCs w:val="24"/>
        </w:rPr>
        <w:t>i</w:t>
      </w:r>
      <w:r>
        <w:rPr>
          <w:rFonts w:ascii="Tahoma" w:hAnsi="Tahoma" w:cs="Tahoma"/>
          <w:spacing w:val="-1"/>
          <w:sz w:val="24"/>
          <w:szCs w:val="24"/>
        </w:rPr>
        <w:t>e</w:t>
      </w:r>
      <w:r>
        <w:rPr>
          <w:rFonts w:ascii="Tahoma" w:hAnsi="Tahoma" w:cs="Tahoma"/>
          <w:sz w:val="24"/>
          <w:szCs w:val="24"/>
        </w:rPr>
        <w:t>w of</w:t>
      </w:r>
      <w:r>
        <w:rPr>
          <w:rFonts w:ascii="Tahoma" w:hAnsi="Tahoma" w:cs="Tahoma"/>
          <w:spacing w:val="-1"/>
          <w:sz w:val="24"/>
          <w:szCs w:val="24"/>
        </w:rPr>
        <w:t xml:space="preserve"> 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3"/>
          <w:sz w:val="24"/>
          <w:szCs w:val="24"/>
        </w:rPr>
        <w:t xml:space="preserve"> </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1"/>
          <w:sz w:val="24"/>
          <w:szCs w:val="24"/>
        </w:rPr>
        <w:t>c</w:t>
      </w:r>
      <w:r>
        <w:rPr>
          <w:rFonts w:ascii="Tahoma" w:hAnsi="Tahoma" w:cs="Tahoma"/>
          <w:spacing w:val="2"/>
          <w:sz w:val="24"/>
          <w:szCs w:val="24"/>
        </w:rPr>
        <w:t>i</w:t>
      </w:r>
      <w:r>
        <w:rPr>
          <w:rFonts w:ascii="Tahoma" w:hAnsi="Tahoma" w:cs="Tahoma"/>
          <w:spacing w:val="-3"/>
          <w:sz w:val="24"/>
          <w:szCs w:val="24"/>
        </w:rPr>
        <w:t>s</w:t>
      </w:r>
      <w:r>
        <w:rPr>
          <w:rFonts w:ascii="Tahoma" w:hAnsi="Tahoma" w:cs="Tahoma"/>
          <w:spacing w:val="2"/>
          <w:sz w:val="24"/>
          <w:szCs w:val="24"/>
        </w:rPr>
        <w:t>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w:t>
      </w:r>
      <w:r>
        <w:rPr>
          <w:rFonts w:ascii="Tahoma" w:hAnsi="Tahoma" w:cs="Tahoma"/>
          <w:spacing w:val="2"/>
          <w:sz w:val="24"/>
          <w:szCs w:val="24"/>
        </w:rPr>
        <w:t xml:space="preserve"> y</w:t>
      </w:r>
      <w:r>
        <w:rPr>
          <w:rFonts w:ascii="Tahoma" w:hAnsi="Tahoma" w:cs="Tahoma"/>
          <w:spacing w:val="-5"/>
          <w:sz w:val="24"/>
          <w:szCs w:val="24"/>
        </w:rPr>
        <w:t>o</w:t>
      </w:r>
      <w:r>
        <w:rPr>
          <w:rFonts w:ascii="Tahoma" w:hAnsi="Tahoma" w:cs="Tahoma"/>
          <w:sz w:val="24"/>
          <w:szCs w:val="24"/>
        </w:rPr>
        <w:t>u</w:t>
      </w:r>
      <w:r>
        <w:rPr>
          <w:rFonts w:ascii="Tahoma" w:hAnsi="Tahoma" w:cs="Tahoma"/>
          <w:spacing w:val="1"/>
          <w:sz w:val="24"/>
          <w:szCs w:val="24"/>
        </w:rPr>
        <w:t xml:space="preserve"> </w:t>
      </w:r>
      <w:r>
        <w:rPr>
          <w:rFonts w:ascii="Tahoma" w:hAnsi="Tahoma" w:cs="Tahoma"/>
          <w:spacing w:val="-1"/>
          <w:sz w:val="24"/>
          <w:szCs w:val="24"/>
        </w:rPr>
        <w:t>a</w:t>
      </w:r>
      <w:r>
        <w:rPr>
          <w:rFonts w:ascii="Tahoma" w:hAnsi="Tahoma" w:cs="Tahoma"/>
          <w:spacing w:val="2"/>
          <w:sz w:val="24"/>
          <w:szCs w:val="24"/>
        </w:rPr>
        <w:t>r</w:t>
      </w:r>
      <w:r>
        <w:rPr>
          <w:rFonts w:ascii="Tahoma" w:hAnsi="Tahoma" w:cs="Tahoma"/>
          <w:sz w:val="24"/>
          <w:szCs w:val="24"/>
        </w:rPr>
        <w:t>e</w:t>
      </w:r>
      <w:r>
        <w:rPr>
          <w:rFonts w:ascii="Tahoma" w:hAnsi="Tahoma" w:cs="Tahoma"/>
          <w:spacing w:val="-6"/>
          <w:sz w:val="24"/>
          <w:szCs w:val="24"/>
        </w:rPr>
        <w:t xml:space="preserve"> </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q</w:t>
      </w:r>
      <w:r>
        <w:rPr>
          <w:rFonts w:ascii="Tahoma" w:hAnsi="Tahoma" w:cs="Tahoma"/>
          <w:spacing w:val="1"/>
          <w:sz w:val="24"/>
          <w:szCs w:val="24"/>
        </w:rPr>
        <w:t>u</w:t>
      </w:r>
      <w:r>
        <w:rPr>
          <w:rFonts w:ascii="Tahoma" w:hAnsi="Tahoma" w:cs="Tahoma"/>
          <w:spacing w:val="-3"/>
          <w:sz w:val="24"/>
          <w:szCs w:val="24"/>
        </w:rPr>
        <w:t>i</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1"/>
          <w:sz w:val="24"/>
          <w:szCs w:val="24"/>
        </w:rPr>
        <w:t>t</w:t>
      </w:r>
      <w:r>
        <w:rPr>
          <w:rFonts w:ascii="Tahoma" w:hAnsi="Tahoma" w:cs="Tahoma"/>
          <w:sz w:val="24"/>
          <w:szCs w:val="24"/>
        </w:rPr>
        <w:t xml:space="preserve">o </w:t>
      </w:r>
      <w:r>
        <w:rPr>
          <w:rFonts w:ascii="Tahoma" w:hAnsi="Tahoma" w:cs="Tahoma"/>
          <w:spacing w:val="2"/>
          <w:sz w:val="24"/>
          <w:szCs w:val="24"/>
        </w:rPr>
        <w:t>r</w:t>
      </w:r>
      <w:r>
        <w:rPr>
          <w:rFonts w:ascii="Tahoma" w:hAnsi="Tahoma" w:cs="Tahoma"/>
          <w:spacing w:val="-6"/>
          <w:sz w:val="24"/>
          <w:szCs w:val="24"/>
        </w:rPr>
        <w:t>e</w:t>
      </w:r>
      <w:r>
        <w:rPr>
          <w:rFonts w:ascii="Tahoma" w:hAnsi="Tahoma" w:cs="Tahoma"/>
          <w:spacing w:val="2"/>
          <w:sz w:val="24"/>
          <w:szCs w:val="24"/>
        </w:rPr>
        <w:t>p</w:t>
      </w:r>
      <w:r>
        <w:rPr>
          <w:rFonts w:ascii="Tahoma" w:hAnsi="Tahoma" w:cs="Tahoma"/>
          <w:sz w:val="24"/>
          <w:szCs w:val="24"/>
        </w:rPr>
        <w:t>o</w:t>
      </w:r>
      <w:r>
        <w:rPr>
          <w:rFonts w:ascii="Tahoma" w:hAnsi="Tahoma" w:cs="Tahoma"/>
          <w:spacing w:val="2"/>
          <w:sz w:val="24"/>
          <w:szCs w:val="24"/>
        </w:rPr>
        <w:t>r</w:t>
      </w:r>
      <w:r>
        <w:rPr>
          <w:rFonts w:ascii="Tahoma" w:hAnsi="Tahoma" w:cs="Tahoma"/>
          <w:sz w:val="24"/>
          <w:szCs w:val="24"/>
        </w:rPr>
        <w:t>t</w:t>
      </w:r>
      <w:r>
        <w:rPr>
          <w:rFonts w:ascii="Tahoma" w:hAnsi="Tahoma" w:cs="Tahoma"/>
          <w:spacing w:val="-1"/>
          <w:sz w:val="24"/>
          <w:szCs w:val="24"/>
        </w:rPr>
        <w:t xml:space="preserve"> t</w:t>
      </w:r>
      <w:r>
        <w:rPr>
          <w:rFonts w:ascii="Tahoma" w:hAnsi="Tahoma" w:cs="Tahoma"/>
          <w:sz w:val="24"/>
          <w:szCs w:val="24"/>
        </w:rPr>
        <w:t xml:space="preserve">o </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2"/>
          <w:sz w:val="24"/>
          <w:szCs w:val="24"/>
        </w:rPr>
        <w:t xml:space="preserve"> </w:t>
      </w:r>
      <w:r>
        <w:rPr>
          <w:rFonts w:ascii="Tahoma" w:hAnsi="Tahoma" w:cs="Tahoma"/>
          <w:sz w:val="24"/>
          <w:szCs w:val="24"/>
        </w:rPr>
        <w:t>o</w:t>
      </w:r>
      <w:r>
        <w:rPr>
          <w:rFonts w:ascii="Tahoma" w:hAnsi="Tahoma" w:cs="Tahoma"/>
          <w:spacing w:val="-1"/>
          <w:sz w:val="24"/>
          <w:szCs w:val="24"/>
        </w:rPr>
        <w:t>ff</w:t>
      </w:r>
      <w:r>
        <w:rPr>
          <w:rFonts w:ascii="Tahoma" w:hAnsi="Tahoma" w:cs="Tahoma"/>
          <w:spacing w:val="-3"/>
          <w:sz w:val="24"/>
          <w:szCs w:val="24"/>
        </w:rPr>
        <w:t>i</w:t>
      </w:r>
      <w:r>
        <w:rPr>
          <w:rFonts w:ascii="Tahoma" w:hAnsi="Tahoma" w:cs="Tahoma"/>
          <w:spacing w:val="1"/>
          <w:sz w:val="24"/>
          <w:szCs w:val="24"/>
        </w:rPr>
        <w:t>c</w:t>
      </w:r>
      <w:r>
        <w:rPr>
          <w:rFonts w:ascii="Tahoma" w:hAnsi="Tahoma" w:cs="Tahoma"/>
          <w:sz w:val="24"/>
          <w:szCs w:val="24"/>
        </w:rPr>
        <w:t>e</w:t>
      </w:r>
      <w:r>
        <w:rPr>
          <w:rFonts w:ascii="Tahoma" w:hAnsi="Tahoma" w:cs="Tahoma"/>
          <w:spacing w:val="-1"/>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w:t>
      </w:r>
      <w:r>
        <w:rPr>
          <w:rFonts w:ascii="Tahoma" w:hAnsi="Tahoma" w:cs="Tahoma"/>
          <w:spacing w:val="-3"/>
          <w:sz w:val="24"/>
          <w:szCs w:val="24"/>
        </w:rPr>
        <w:t>i</w:t>
      </w:r>
      <w:r>
        <w:rPr>
          <w:rFonts w:ascii="Tahoma" w:hAnsi="Tahoma" w:cs="Tahoma"/>
          <w:sz w:val="24"/>
          <w:szCs w:val="24"/>
        </w:rPr>
        <w:t>n</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ir</w:t>
      </w:r>
      <w:r>
        <w:rPr>
          <w:rFonts w:ascii="Tahoma" w:hAnsi="Tahoma" w:cs="Tahoma"/>
          <w:spacing w:val="-1"/>
          <w:sz w:val="24"/>
          <w:szCs w:val="24"/>
        </w:rPr>
        <w:t>t</w:t>
      </w:r>
      <w:r>
        <w:rPr>
          <w:rFonts w:ascii="Tahoma" w:hAnsi="Tahoma" w:cs="Tahoma"/>
          <w:sz w:val="24"/>
          <w:szCs w:val="24"/>
        </w:rPr>
        <w:t>y</w:t>
      </w:r>
      <w:r>
        <w:rPr>
          <w:rFonts w:ascii="Tahoma" w:hAnsi="Tahoma" w:cs="Tahoma"/>
          <w:spacing w:val="-3"/>
          <w:sz w:val="24"/>
          <w:szCs w:val="24"/>
        </w:rPr>
        <w:t xml:space="preserve"> </w:t>
      </w:r>
      <w:r>
        <w:rPr>
          <w:rFonts w:ascii="Tahoma" w:hAnsi="Tahoma" w:cs="Tahoma"/>
          <w:spacing w:val="1"/>
          <w:sz w:val="24"/>
          <w:szCs w:val="24"/>
        </w:rPr>
        <w:t>d</w:t>
      </w:r>
      <w:r>
        <w:rPr>
          <w:rFonts w:ascii="Tahoma" w:hAnsi="Tahoma" w:cs="Tahoma"/>
          <w:spacing w:val="-1"/>
          <w:sz w:val="24"/>
          <w:szCs w:val="24"/>
        </w:rPr>
        <w:t>a</w:t>
      </w:r>
      <w:r>
        <w:rPr>
          <w:rFonts w:ascii="Tahoma" w:hAnsi="Tahoma" w:cs="Tahoma"/>
          <w:spacing w:val="2"/>
          <w:sz w:val="24"/>
          <w:szCs w:val="24"/>
        </w:rPr>
        <w:t>y</w:t>
      </w:r>
      <w:r>
        <w:rPr>
          <w:rFonts w:ascii="Tahoma" w:hAnsi="Tahoma" w:cs="Tahoma"/>
          <w:sz w:val="24"/>
          <w:szCs w:val="24"/>
        </w:rPr>
        <w:t>s</w:t>
      </w:r>
      <w:r>
        <w:rPr>
          <w:rFonts w:ascii="Tahoma" w:hAnsi="Tahoma" w:cs="Tahoma"/>
          <w:spacing w:val="-3"/>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 xml:space="preserve"> </w:t>
      </w:r>
      <w:r>
        <w:rPr>
          <w:rFonts w:ascii="Tahoma" w:hAnsi="Tahoma" w:cs="Tahoma"/>
          <w:sz w:val="24"/>
          <w:szCs w:val="24"/>
        </w:rPr>
        <w:t>a</w:t>
      </w:r>
      <w:r>
        <w:rPr>
          <w:rFonts w:ascii="Tahoma" w:hAnsi="Tahoma" w:cs="Tahoma"/>
          <w:spacing w:val="-1"/>
          <w:sz w:val="24"/>
          <w:szCs w:val="24"/>
        </w:rPr>
        <w:t xml:space="preserve"> </w:t>
      </w:r>
      <w:r>
        <w:rPr>
          <w:rFonts w:ascii="Tahoma" w:hAnsi="Tahoma" w:cs="Tahoma"/>
          <w:spacing w:val="1"/>
          <w:sz w:val="24"/>
          <w:szCs w:val="24"/>
        </w:rPr>
        <w:t>v</w:t>
      </w:r>
      <w:r>
        <w:rPr>
          <w:rFonts w:ascii="Tahoma" w:hAnsi="Tahoma" w:cs="Tahoma"/>
          <w:spacing w:val="2"/>
          <w:sz w:val="24"/>
          <w:szCs w:val="24"/>
        </w:rPr>
        <w:t>i</w:t>
      </w:r>
      <w:r>
        <w:rPr>
          <w:rFonts w:ascii="Tahoma" w:hAnsi="Tahoma" w:cs="Tahoma"/>
          <w:spacing w:val="-6"/>
          <w:sz w:val="24"/>
          <w:szCs w:val="24"/>
        </w:rPr>
        <w:t>e</w:t>
      </w:r>
      <w:r>
        <w:rPr>
          <w:rFonts w:ascii="Tahoma" w:hAnsi="Tahoma" w:cs="Tahoma"/>
          <w:sz w:val="24"/>
          <w:szCs w:val="24"/>
        </w:rPr>
        <w:t xml:space="preserve">w </w:t>
      </w:r>
      <w:r>
        <w:rPr>
          <w:rFonts w:ascii="Tahoma" w:hAnsi="Tahoma" w:cs="Tahoma"/>
          <w:spacing w:val="-1"/>
          <w:sz w:val="24"/>
          <w:szCs w:val="24"/>
        </w:rPr>
        <w:t>t</w:t>
      </w:r>
      <w:r>
        <w:rPr>
          <w:rFonts w:ascii="Tahoma" w:hAnsi="Tahoma" w:cs="Tahoma"/>
          <w:sz w:val="24"/>
          <w:szCs w:val="24"/>
        </w:rPr>
        <w:t>o</w:t>
      </w:r>
      <w:r>
        <w:rPr>
          <w:rFonts w:ascii="Tahoma" w:hAnsi="Tahoma" w:cs="Tahoma"/>
          <w:spacing w:val="3"/>
          <w:sz w:val="24"/>
          <w:szCs w:val="24"/>
        </w:rPr>
        <w:t xml:space="preserve"> </w:t>
      </w:r>
      <w:r>
        <w:rPr>
          <w:rFonts w:ascii="Tahoma" w:hAnsi="Tahoma" w:cs="Tahoma"/>
          <w:spacing w:val="2"/>
          <w:sz w:val="24"/>
          <w:szCs w:val="24"/>
        </w:rPr>
        <w:t>s</w:t>
      </w:r>
      <w:r>
        <w:rPr>
          <w:rFonts w:ascii="Tahoma" w:hAnsi="Tahoma" w:cs="Tahoma"/>
          <w:spacing w:val="1"/>
          <w:sz w:val="24"/>
          <w:szCs w:val="24"/>
        </w:rPr>
        <w:t>u</w:t>
      </w:r>
      <w:r>
        <w:rPr>
          <w:rFonts w:ascii="Tahoma" w:hAnsi="Tahoma" w:cs="Tahoma"/>
          <w:sz w:val="24"/>
          <w:szCs w:val="24"/>
        </w:rPr>
        <w:t>bm</w:t>
      </w:r>
      <w:r>
        <w:rPr>
          <w:rFonts w:ascii="Tahoma" w:hAnsi="Tahoma" w:cs="Tahoma"/>
          <w:spacing w:val="2"/>
          <w:sz w:val="24"/>
          <w:szCs w:val="24"/>
        </w:rPr>
        <w:t>i</w:t>
      </w:r>
      <w:r>
        <w:rPr>
          <w:rFonts w:ascii="Tahoma" w:hAnsi="Tahoma" w:cs="Tahoma"/>
          <w:spacing w:val="-1"/>
          <w:sz w:val="24"/>
          <w:szCs w:val="24"/>
        </w:rPr>
        <w:t>tt</w:t>
      </w:r>
      <w:r>
        <w:rPr>
          <w:rFonts w:ascii="Tahoma" w:hAnsi="Tahoma" w:cs="Tahoma"/>
          <w:spacing w:val="2"/>
          <w:sz w:val="24"/>
          <w:szCs w:val="24"/>
        </w:rPr>
        <w:t>i</w:t>
      </w:r>
      <w:r>
        <w:rPr>
          <w:rFonts w:ascii="Tahoma" w:hAnsi="Tahoma" w:cs="Tahoma"/>
          <w:spacing w:val="-3"/>
          <w:sz w:val="24"/>
          <w:szCs w:val="24"/>
        </w:rPr>
        <w:t>n</w:t>
      </w:r>
      <w:r>
        <w:rPr>
          <w:rFonts w:ascii="Tahoma" w:hAnsi="Tahoma" w:cs="Tahoma"/>
          <w:sz w:val="24"/>
          <w:szCs w:val="24"/>
        </w:rPr>
        <w:t>g</w:t>
      </w:r>
      <w:r>
        <w:rPr>
          <w:rFonts w:ascii="Tahoma" w:hAnsi="Tahoma" w:cs="Tahoma"/>
          <w:spacing w:val="5"/>
          <w:sz w:val="24"/>
          <w:szCs w:val="24"/>
        </w:rPr>
        <w:t xml:space="preserve"> </w:t>
      </w:r>
      <w:r>
        <w:rPr>
          <w:rFonts w:ascii="Tahoma" w:hAnsi="Tahoma" w:cs="Tahoma"/>
          <w:sz w:val="24"/>
          <w:szCs w:val="24"/>
        </w:rPr>
        <w:t>a</w:t>
      </w:r>
      <w:r>
        <w:rPr>
          <w:rFonts w:ascii="Tahoma" w:hAnsi="Tahoma" w:cs="Tahoma"/>
          <w:spacing w:val="2"/>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d</w:t>
      </w:r>
      <w:r>
        <w:rPr>
          <w:rFonts w:ascii="Tahoma" w:hAnsi="Tahoma" w:cs="Tahoma"/>
          <w:sz w:val="24"/>
          <w:szCs w:val="24"/>
        </w:rPr>
        <w:t>o</w:t>
      </w:r>
      <w:r>
        <w:rPr>
          <w:rFonts w:ascii="Tahoma" w:hAnsi="Tahoma" w:cs="Tahoma"/>
          <w:spacing w:val="1"/>
          <w:sz w:val="24"/>
          <w:szCs w:val="24"/>
        </w:rPr>
        <w:t>v</w:t>
      </w:r>
      <w:r>
        <w:rPr>
          <w:rFonts w:ascii="Tahoma" w:hAnsi="Tahoma" w:cs="Tahoma"/>
          <w:spacing w:val="-1"/>
          <w:sz w:val="24"/>
          <w:szCs w:val="24"/>
        </w:rPr>
        <w:t>e</w:t>
      </w:r>
      <w:r>
        <w:rPr>
          <w:rFonts w:ascii="Tahoma" w:hAnsi="Tahoma" w:cs="Tahoma"/>
          <w:sz w:val="24"/>
          <w:szCs w:val="24"/>
        </w:rPr>
        <w:t xml:space="preserve">r </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2"/>
          <w:sz w:val="24"/>
          <w:szCs w:val="24"/>
        </w:rPr>
        <w:t>p</w:t>
      </w:r>
      <w:r>
        <w:rPr>
          <w:rFonts w:ascii="Tahoma" w:hAnsi="Tahoma" w:cs="Tahoma"/>
          <w:spacing w:val="-5"/>
          <w:sz w:val="24"/>
          <w:szCs w:val="24"/>
        </w:rPr>
        <w:t>o</w:t>
      </w:r>
      <w:r>
        <w:rPr>
          <w:rFonts w:ascii="Tahoma" w:hAnsi="Tahoma" w:cs="Tahoma"/>
          <w:spacing w:val="2"/>
          <w:sz w:val="24"/>
          <w:szCs w:val="24"/>
        </w:rPr>
        <w:t>r</w:t>
      </w:r>
      <w:r>
        <w:rPr>
          <w:rFonts w:ascii="Tahoma" w:hAnsi="Tahoma" w:cs="Tahoma"/>
          <w:sz w:val="24"/>
          <w:szCs w:val="24"/>
        </w:rPr>
        <w:t>t</w:t>
      </w:r>
      <w:r>
        <w:rPr>
          <w:rFonts w:ascii="Tahoma" w:hAnsi="Tahoma" w:cs="Tahoma"/>
          <w:spacing w:val="1"/>
          <w:sz w:val="24"/>
          <w:szCs w:val="24"/>
        </w:rPr>
        <w:t xml:space="preserve">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d</w:t>
      </w:r>
      <w:r>
        <w:rPr>
          <w:rFonts w:ascii="Tahoma" w:hAnsi="Tahoma" w:cs="Tahoma"/>
          <w:spacing w:val="4"/>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3"/>
          <w:sz w:val="24"/>
          <w:szCs w:val="24"/>
        </w:rPr>
        <w:t xml:space="preserve"> </w:t>
      </w:r>
      <w:r>
        <w:rPr>
          <w:rFonts w:ascii="Tahoma" w:hAnsi="Tahoma" w:cs="Tahoma"/>
          <w:spacing w:val="1"/>
          <w:sz w:val="24"/>
          <w:szCs w:val="24"/>
        </w:rPr>
        <w:t>c</w:t>
      </w:r>
      <w:r>
        <w:rPr>
          <w:rFonts w:ascii="Tahoma" w:hAnsi="Tahoma" w:cs="Tahoma"/>
          <w:sz w:val="24"/>
          <w:szCs w:val="24"/>
        </w:rPr>
        <w:t>o</w:t>
      </w:r>
      <w:r>
        <w:rPr>
          <w:rFonts w:ascii="Tahoma" w:hAnsi="Tahoma" w:cs="Tahoma"/>
          <w:spacing w:val="-3"/>
          <w:sz w:val="24"/>
          <w:szCs w:val="24"/>
        </w:rPr>
        <w:t>n</w:t>
      </w:r>
      <w:r>
        <w:rPr>
          <w:rFonts w:ascii="Tahoma" w:hAnsi="Tahoma" w:cs="Tahoma"/>
          <w:spacing w:val="1"/>
          <w:sz w:val="24"/>
          <w:szCs w:val="24"/>
        </w:rPr>
        <w:t>c</w:t>
      </w:r>
      <w:r>
        <w:rPr>
          <w:rFonts w:ascii="Tahoma" w:hAnsi="Tahoma" w:cs="Tahoma"/>
          <w:spacing w:val="-1"/>
          <w:sz w:val="24"/>
          <w:szCs w:val="24"/>
        </w:rPr>
        <w:t>l</w:t>
      </w:r>
      <w:r>
        <w:rPr>
          <w:rFonts w:ascii="Tahoma" w:hAnsi="Tahoma" w:cs="Tahoma"/>
          <w:spacing w:val="-4"/>
          <w:sz w:val="24"/>
          <w:szCs w:val="24"/>
        </w:rPr>
        <w:t>u</w:t>
      </w:r>
      <w:r>
        <w:rPr>
          <w:rFonts w:ascii="Tahoma" w:hAnsi="Tahoma" w:cs="Tahoma"/>
          <w:spacing w:val="1"/>
          <w:sz w:val="24"/>
          <w:szCs w:val="24"/>
        </w:rPr>
        <w:t>d</w:t>
      </w:r>
      <w:r>
        <w:rPr>
          <w:rFonts w:ascii="Tahoma" w:hAnsi="Tahoma" w:cs="Tahoma"/>
          <w:sz w:val="24"/>
          <w:szCs w:val="24"/>
        </w:rPr>
        <w:t>e</w:t>
      </w:r>
      <w:r>
        <w:rPr>
          <w:rFonts w:ascii="Tahoma" w:hAnsi="Tahoma" w:cs="Tahoma"/>
          <w:spacing w:val="2"/>
          <w:sz w:val="24"/>
          <w:szCs w:val="24"/>
        </w:rPr>
        <w:t xml:space="preserve"> </w:t>
      </w:r>
      <w:r>
        <w:rPr>
          <w:rFonts w:ascii="Tahoma" w:hAnsi="Tahoma" w:cs="Tahoma"/>
          <w:spacing w:val="-1"/>
          <w:sz w:val="24"/>
          <w:szCs w:val="24"/>
        </w:rPr>
        <w:t>a</w:t>
      </w:r>
      <w:r>
        <w:rPr>
          <w:rFonts w:ascii="Tahoma" w:hAnsi="Tahoma" w:cs="Tahoma"/>
          <w:spacing w:val="2"/>
          <w:sz w:val="24"/>
          <w:szCs w:val="24"/>
        </w:rPr>
        <w:t>rr</w:t>
      </w:r>
      <w:r>
        <w:rPr>
          <w:rFonts w:ascii="Tahoma" w:hAnsi="Tahoma" w:cs="Tahoma"/>
          <w:spacing w:val="-1"/>
          <w:sz w:val="24"/>
          <w:szCs w:val="24"/>
        </w:rPr>
        <w:t>a</w:t>
      </w:r>
      <w:r>
        <w:rPr>
          <w:rFonts w:ascii="Tahoma" w:hAnsi="Tahoma" w:cs="Tahoma"/>
          <w:spacing w:val="-3"/>
          <w:sz w:val="24"/>
          <w:szCs w:val="24"/>
        </w:rPr>
        <w:t>n</w:t>
      </w:r>
      <w:r>
        <w:rPr>
          <w:rFonts w:ascii="Tahoma" w:hAnsi="Tahoma" w:cs="Tahoma"/>
          <w:spacing w:val="3"/>
          <w:sz w:val="24"/>
          <w:szCs w:val="24"/>
        </w:rPr>
        <w:t>g</w:t>
      </w:r>
      <w:r>
        <w:rPr>
          <w:rFonts w:ascii="Tahoma" w:hAnsi="Tahoma" w:cs="Tahoma"/>
          <w:spacing w:val="-1"/>
          <w:sz w:val="24"/>
          <w:szCs w:val="24"/>
        </w:rPr>
        <w:t>e</w:t>
      </w:r>
      <w:r>
        <w:rPr>
          <w:rFonts w:ascii="Tahoma" w:hAnsi="Tahoma" w:cs="Tahoma"/>
          <w:sz w:val="24"/>
          <w:szCs w:val="24"/>
        </w:rPr>
        <w:t>m</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t</w:t>
      </w:r>
      <w:r>
        <w:rPr>
          <w:rFonts w:ascii="Tahoma" w:hAnsi="Tahoma" w:cs="Tahoma"/>
          <w:sz w:val="24"/>
          <w:szCs w:val="24"/>
        </w:rPr>
        <w:t>s</w:t>
      </w:r>
      <w:r>
        <w:rPr>
          <w:rFonts w:ascii="Tahoma" w:hAnsi="Tahoma" w:cs="Tahoma"/>
          <w:spacing w:val="4"/>
          <w:sz w:val="24"/>
          <w:szCs w:val="24"/>
        </w:rPr>
        <w:t xml:space="preserve"> </w:t>
      </w:r>
      <w:r>
        <w:rPr>
          <w:rFonts w:ascii="Tahoma" w:hAnsi="Tahoma" w:cs="Tahoma"/>
          <w:spacing w:val="-1"/>
          <w:sz w:val="24"/>
          <w:szCs w:val="24"/>
        </w:rPr>
        <w:t>f</w:t>
      </w:r>
      <w:r>
        <w:rPr>
          <w:rFonts w:ascii="Tahoma" w:hAnsi="Tahoma" w:cs="Tahoma"/>
          <w:sz w:val="24"/>
          <w:szCs w:val="24"/>
        </w:rPr>
        <w:t xml:space="preserve">or </w:t>
      </w:r>
      <w:r>
        <w:rPr>
          <w:rFonts w:ascii="Tahoma" w:hAnsi="Tahoma" w:cs="Tahoma"/>
          <w:spacing w:val="2"/>
          <w:sz w:val="24"/>
          <w:szCs w:val="24"/>
        </w:rPr>
        <w:t>pr</w:t>
      </w:r>
      <w:r>
        <w:rPr>
          <w:rFonts w:ascii="Tahoma" w:hAnsi="Tahoma" w:cs="Tahoma"/>
          <w:sz w:val="24"/>
          <w:szCs w:val="24"/>
        </w:rPr>
        <w:t>o</w:t>
      </w:r>
      <w:r>
        <w:rPr>
          <w:rFonts w:ascii="Tahoma" w:hAnsi="Tahoma" w:cs="Tahoma"/>
          <w:spacing w:val="1"/>
          <w:sz w:val="24"/>
          <w:szCs w:val="24"/>
        </w:rPr>
        <w:t>c</w:t>
      </w:r>
      <w:r>
        <w:rPr>
          <w:rFonts w:ascii="Tahoma" w:hAnsi="Tahoma" w:cs="Tahoma"/>
          <w:spacing w:val="-6"/>
          <w:sz w:val="24"/>
          <w:szCs w:val="24"/>
        </w:rPr>
        <w:t>e</w:t>
      </w:r>
      <w:r>
        <w:rPr>
          <w:rFonts w:ascii="Tahoma" w:hAnsi="Tahoma" w:cs="Tahoma"/>
          <w:spacing w:val="2"/>
          <w:sz w:val="24"/>
          <w:szCs w:val="24"/>
        </w:rPr>
        <w:t>ss</w:t>
      </w:r>
      <w:r>
        <w:rPr>
          <w:rFonts w:ascii="Tahoma" w:hAnsi="Tahoma" w:cs="Tahoma"/>
          <w:spacing w:val="-3"/>
          <w:sz w:val="24"/>
          <w:szCs w:val="24"/>
        </w:rPr>
        <w:t>i</w:t>
      </w:r>
      <w:r>
        <w:rPr>
          <w:rFonts w:ascii="Tahoma" w:hAnsi="Tahoma" w:cs="Tahoma"/>
          <w:spacing w:val="2"/>
          <w:sz w:val="24"/>
          <w:szCs w:val="24"/>
        </w:rPr>
        <w:t>n</w:t>
      </w:r>
      <w:r>
        <w:rPr>
          <w:rFonts w:ascii="Tahoma" w:hAnsi="Tahoma" w:cs="Tahoma"/>
          <w:sz w:val="24"/>
          <w:szCs w:val="24"/>
        </w:rPr>
        <w:t xml:space="preserve">g </w:t>
      </w:r>
      <w:r>
        <w:rPr>
          <w:rFonts w:ascii="Tahoma" w:hAnsi="Tahoma" w:cs="Tahoma"/>
          <w:spacing w:val="2"/>
          <w:sz w:val="24"/>
          <w:szCs w:val="24"/>
        </w:rPr>
        <w:t>y</w:t>
      </w:r>
      <w:r>
        <w:rPr>
          <w:rFonts w:ascii="Tahoma" w:hAnsi="Tahoma" w:cs="Tahoma"/>
          <w:sz w:val="24"/>
          <w:szCs w:val="24"/>
        </w:rPr>
        <w:t>o</w:t>
      </w:r>
      <w:r>
        <w:rPr>
          <w:rFonts w:ascii="Tahoma" w:hAnsi="Tahoma" w:cs="Tahoma"/>
          <w:spacing w:val="-4"/>
          <w:sz w:val="24"/>
          <w:szCs w:val="24"/>
        </w:rPr>
        <w:t>u</w:t>
      </w:r>
      <w:r>
        <w:rPr>
          <w:rFonts w:ascii="Tahoma" w:hAnsi="Tahoma" w:cs="Tahoma"/>
          <w:sz w:val="24"/>
          <w:szCs w:val="24"/>
        </w:rPr>
        <w:t>r</w:t>
      </w:r>
      <w:r>
        <w:rPr>
          <w:rFonts w:ascii="Tahoma" w:hAnsi="Tahoma" w:cs="Tahoma"/>
          <w:spacing w:val="5"/>
          <w:sz w:val="24"/>
          <w:szCs w:val="24"/>
        </w:rPr>
        <w:t xml:space="preserve"> </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3"/>
          <w:sz w:val="24"/>
          <w:szCs w:val="24"/>
        </w:rPr>
        <w:t>n</w:t>
      </w:r>
      <w:r>
        <w:rPr>
          <w:rFonts w:ascii="Tahoma" w:hAnsi="Tahoma" w:cs="Tahoma"/>
          <w:spacing w:val="2"/>
          <w:sz w:val="24"/>
          <w:szCs w:val="24"/>
        </w:rPr>
        <w:t>si</w:t>
      </w:r>
      <w:r>
        <w:rPr>
          <w:rFonts w:ascii="Tahoma" w:hAnsi="Tahoma" w:cs="Tahoma"/>
          <w:spacing w:val="-5"/>
          <w:sz w:val="24"/>
          <w:szCs w:val="24"/>
        </w:rPr>
        <w:t>o</w:t>
      </w:r>
      <w:r>
        <w:rPr>
          <w:rFonts w:ascii="Tahoma" w:hAnsi="Tahoma" w:cs="Tahoma"/>
          <w:spacing w:val="2"/>
          <w:sz w:val="24"/>
          <w:szCs w:val="24"/>
        </w:rPr>
        <w:t>n</w:t>
      </w:r>
      <w:r>
        <w:rPr>
          <w:rFonts w:ascii="Tahoma" w:hAnsi="Tahoma" w:cs="Tahoma"/>
          <w:sz w:val="24"/>
          <w:szCs w:val="24"/>
        </w:rPr>
        <w:t xml:space="preserve">s </w:t>
      </w:r>
      <w:r>
        <w:rPr>
          <w:rFonts w:ascii="Tahoma" w:hAnsi="Tahoma" w:cs="Tahoma"/>
          <w:spacing w:val="-1"/>
          <w:sz w:val="24"/>
          <w:szCs w:val="24"/>
        </w:rPr>
        <w:t>a</w:t>
      </w:r>
      <w:r>
        <w:rPr>
          <w:rFonts w:ascii="Tahoma" w:hAnsi="Tahoma" w:cs="Tahoma"/>
          <w:spacing w:val="2"/>
          <w:sz w:val="24"/>
          <w:szCs w:val="24"/>
        </w:rPr>
        <w:t>n</w:t>
      </w:r>
      <w:r>
        <w:rPr>
          <w:rFonts w:ascii="Tahoma" w:hAnsi="Tahoma" w:cs="Tahoma"/>
          <w:sz w:val="24"/>
          <w:szCs w:val="24"/>
        </w:rPr>
        <w:t xml:space="preserve">d other </w:t>
      </w:r>
      <w:r>
        <w:rPr>
          <w:rFonts w:ascii="Tahoma" w:hAnsi="Tahoma" w:cs="Tahoma"/>
          <w:spacing w:val="1"/>
          <w:sz w:val="24"/>
          <w:szCs w:val="24"/>
        </w:rPr>
        <w:t>terminal</w:t>
      </w:r>
      <w:r>
        <w:rPr>
          <w:rFonts w:ascii="Tahoma" w:hAnsi="Tahoma" w:cs="Tahoma"/>
          <w:spacing w:val="55"/>
          <w:sz w:val="24"/>
          <w:szCs w:val="24"/>
        </w:rPr>
        <w:t xml:space="preserve"> </w:t>
      </w:r>
      <w:r>
        <w:rPr>
          <w:rFonts w:ascii="Tahoma" w:hAnsi="Tahoma" w:cs="Tahoma"/>
          <w:sz w:val="24"/>
          <w:szCs w:val="24"/>
        </w:rPr>
        <w:t>b</w:t>
      </w:r>
      <w:r>
        <w:rPr>
          <w:rFonts w:ascii="Tahoma" w:hAnsi="Tahoma" w:cs="Tahoma"/>
          <w:spacing w:val="-6"/>
          <w:sz w:val="24"/>
          <w:szCs w:val="24"/>
        </w:rPr>
        <w:t>e</w:t>
      </w:r>
      <w:r>
        <w:rPr>
          <w:rFonts w:ascii="Tahoma" w:hAnsi="Tahoma" w:cs="Tahoma"/>
          <w:spacing w:val="2"/>
          <w:sz w:val="24"/>
          <w:szCs w:val="24"/>
        </w:rPr>
        <w:t>n</w:t>
      </w:r>
      <w:r>
        <w:rPr>
          <w:rFonts w:ascii="Tahoma" w:hAnsi="Tahoma" w:cs="Tahoma"/>
          <w:spacing w:val="-1"/>
          <w:sz w:val="24"/>
          <w:szCs w:val="24"/>
        </w:rPr>
        <w:t>ef</w:t>
      </w:r>
      <w:r>
        <w:rPr>
          <w:rFonts w:ascii="Tahoma" w:hAnsi="Tahoma" w:cs="Tahoma"/>
          <w:spacing w:val="2"/>
          <w:sz w:val="24"/>
          <w:szCs w:val="24"/>
        </w:rPr>
        <w:t>i</w:t>
      </w:r>
      <w:r>
        <w:rPr>
          <w:rFonts w:ascii="Tahoma" w:hAnsi="Tahoma" w:cs="Tahoma"/>
          <w:spacing w:val="-1"/>
          <w:sz w:val="24"/>
          <w:szCs w:val="24"/>
        </w:rPr>
        <w:t>t</w:t>
      </w:r>
      <w:r>
        <w:rPr>
          <w:rFonts w:ascii="Tahoma" w:hAnsi="Tahoma" w:cs="Tahoma"/>
          <w:spacing w:val="2"/>
          <w:sz w:val="24"/>
          <w:szCs w:val="24"/>
        </w:rPr>
        <w:t>s</w:t>
      </w:r>
      <w:r>
        <w:rPr>
          <w:rFonts w:ascii="Tahoma" w:hAnsi="Tahoma" w:cs="Tahoma"/>
          <w:sz w:val="24"/>
          <w:szCs w:val="24"/>
        </w:rPr>
        <w:t>.</w:t>
      </w:r>
      <w:r>
        <w:rPr>
          <w:rFonts w:ascii="Tahoma" w:hAnsi="Tahoma" w:cs="Tahoma"/>
          <w:spacing w:val="54"/>
          <w:sz w:val="24"/>
          <w:szCs w:val="24"/>
        </w:rPr>
        <w:t xml:space="preserve"> </w:t>
      </w:r>
      <w:r>
        <w:rPr>
          <w:rFonts w:ascii="Tahoma" w:hAnsi="Tahoma" w:cs="Tahoma"/>
          <w:spacing w:val="-1"/>
          <w:sz w:val="24"/>
          <w:szCs w:val="24"/>
        </w:rPr>
        <w:t>C</w:t>
      </w:r>
      <w:r>
        <w:rPr>
          <w:rFonts w:ascii="Tahoma" w:hAnsi="Tahoma" w:cs="Tahoma"/>
          <w:sz w:val="24"/>
          <w:szCs w:val="24"/>
        </w:rPr>
        <w:t>o</w:t>
      </w:r>
      <w:r>
        <w:rPr>
          <w:rFonts w:ascii="Tahoma" w:hAnsi="Tahoma" w:cs="Tahoma"/>
          <w:spacing w:val="2"/>
          <w:sz w:val="24"/>
          <w:szCs w:val="24"/>
        </w:rPr>
        <w:t>ns</w:t>
      </w:r>
      <w:r>
        <w:rPr>
          <w:rFonts w:ascii="Tahoma" w:hAnsi="Tahoma" w:cs="Tahoma"/>
          <w:spacing w:val="-1"/>
          <w:sz w:val="24"/>
          <w:szCs w:val="24"/>
        </w:rPr>
        <w:t>e</w:t>
      </w:r>
      <w:r>
        <w:rPr>
          <w:rFonts w:ascii="Tahoma" w:hAnsi="Tahoma" w:cs="Tahoma"/>
          <w:spacing w:val="-5"/>
          <w:sz w:val="24"/>
          <w:szCs w:val="24"/>
        </w:rPr>
        <w:t>q</w:t>
      </w:r>
      <w:r>
        <w:rPr>
          <w:rFonts w:ascii="Tahoma" w:hAnsi="Tahoma" w:cs="Tahoma"/>
          <w:spacing w:val="1"/>
          <w:sz w:val="24"/>
          <w:szCs w:val="24"/>
        </w:rPr>
        <w:t>u</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tl</w:t>
      </w:r>
      <w:r>
        <w:rPr>
          <w:rFonts w:ascii="Tahoma" w:hAnsi="Tahoma" w:cs="Tahoma"/>
          <w:spacing w:val="2"/>
          <w:sz w:val="24"/>
          <w:szCs w:val="24"/>
        </w:rPr>
        <w:t>y</w:t>
      </w:r>
      <w:r>
        <w:rPr>
          <w:rFonts w:ascii="Tahoma" w:hAnsi="Tahoma" w:cs="Tahoma"/>
          <w:sz w:val="24"/>
          <w:szCs w:val="24"/>
        </w:rPr>
        <w:t>,</w:t>
      </w:r>
      <w:r>
        <w:rPr>
          <w:rFonts w:ascii="Tahoma" w:hAnsi="Tahoma" w:cs="Tahoma"/>
          <w:spacing w:val="49"/>
          <w:sz w:val="24"/>
          <w:szCs w:val="24"/>
        </w:rPr>
        <w:t xml:space="preserve"> </w:t>
      </w:r>
      <w:r>
        <w:rPr>
          <w:rFonts w:ascii="Tahoma" w:hAnsi="Tahoma" w:cs="Tahoma"/>
          <w:spacing w:val="2"/>
          <w:sz w:val="24"/>
          <w:szCs w:val="24"/>
        </w:rPr>
        <w:t>y</w:t>
      </w:r>
      <w:r>
        <w:rPr>
          <w:rFonts w:ascii="Tahoma" w:hAnsi="Tahoma" w:cs="Tahoma"/>
          <w:sz w:val="24"/>
          <w:szCs w:val="24"/>
        </w:rPr>
        <w:t>ou are</w:t>
      </w:r>
      <w:r>
        <w:rPr>
          <w:rFonts w:ascii="Tahoma" w:hAnsi="Tahoma" w:cs="Tahoma"/>
          <w:spacing w:val="51"/>
          <w:sz w:val="24"/>
          <w:szCs w:val="24"/>
        </w:rPr>
        <w:t xml:space="preserve"> </w:t>
      </w:r>
      <w:r>
        <w:rPr>
          <w:rFonts w:ascii="Tahoma" w:hAnsi="Tahoma" w:cs="Tahoma"/>
          <w:spacing w:val="2"/>
          <w:sz w:val="24"/>
          <w:szCs w:val="24"/>
        </w:rPr>
        <w:t>r</w:t>
      </w:r>
      <w:r>
        <w:rPr>
          <w:rFonts w:ascii="Tahoma" w:hAnsi="Tahoma" w:cs="Tahoma"/>
          <w:spacing w:val="-1"/>
          <w:sz w:val="24"/>
          <w:szCs w:val="24"/>
        </w:rPr>
        <w:t>e</w:t>
      </w:r>
      <w:r>
        <w:rPr>
          <w:rFonts w:ascii="Tahoma" w:hAnsi="Tahoma" w:cs="Tahoma"/>
          <w:sz w:val="24"/>
          <w:szCs w:val="24"/>
        </w:rPr>
        <w:t>q</w:t>
      </w:r>
      <w:r>
        <w:rPr>
          <w:rFonts w:ascii="Tahoma" w:hAnsi="Tahoma" w:cs="Tahoma"/>
          <w:spacing w:val="1"/>
          <w:sz w:val="24"/>
          <w:szCs w:val="24"/>
        </w:rPr>
        <w:t>u</w:t>
      </w:r>
      <w:r>
        <w:rPr>
          <w:rFonts w:ascii="Tahoma" w:hAnsi="Tahoma" w:cs="Tahoma"/>
          <w:spacing w:val="-6"/>
          <w:sz w:val="24"/>
          <w:szCs w:val="24"/>
        </w:rPr>
        <w:t>e</w:t>
      </w:r>
      <w:r>
        <w:rPr>
          <w:rFonts w:ascii="Tahoma" w:hAnsi="Tahoma" w:cs="Tahoma"/>
          <w:spacing w:val="2"/>
          <w:sz w:val="24"/>
          <w:szCs w:val="24"/>
        </w:rPr>
        <w:t>s</w:t>
      </w:r>
      <w:r>
        <w:rPr>
          <w:rFonts w:ascii="Tahoma" w:hAnsi="Tahoma" w:cs="Tahoma"/>
          <w:spacing w:val="-1"/>
          <w:sz w:val="24"/>
          <w:szCs w:val="24"/>
        </w:rPr>
        <w:t>te</w:t>
      </w:r>
      <w:r>
        <w:rPr>
          <w:rFonts w:ascii="Tahoma" w:hAnsi="Tahoma" w:cs="Tahoma"/>
          <w:sz w:val="24"/>
          <w:szCs w:val="24"/>
        </w:rPr>
        <w:t>d to</w:t>
      </w:r>
      <w:r>
        <w:rPr>
          <w:rFonts w:ascii="Tahoma" w:hAnsi="Tahoma" w:cs="Tahoma"/>
          <w:spacing w:val="57"/>
          <w:sz w:val="24"/>
          <w:szCs w:val="24"/>
        </w:rPr>
        <w:t xml:space="preserve"> </w:t>
      </w:r>
      <w:r>
        <w:rPr>
          <w:rFonts w:ascii="Tahoma" w:hAnsi="Tahoma" w:cs="Tahoma"/>
          <w:spacing w:val="1"/>
          <w:sz w:val="24"/>
          <w:szCs w:val="24"/>
        </w:rPr>
        <w:t>c</w:t>
      </w:r>
      <w:r>
        <w:rPr>
          <w:rFonts w:ascii="Tahoma" w:hAnsi="Tahoma" w:cs="Tahoma"/>
          <w:sz w:val="24"/>
          <w:szCs w:val="24"/>
        </w:rPr>
        <w:t>o</w:t>
      </w:r>
      <w:r>
        <w:rPr>
          <w:rFonts w:ascii="Tahoma" w:hAnsi="Tahoma" w:cs="Tahoma"/>
          <w:spacing w:val="-5"/>
          <w:sz w:val="24"/>
          <w:szCs w:val="24"/>
        </w:rPr>
        <w:t>m</w:t>
      </w:r>
      <w:r>
        <w:rPr>
          <w:rFonts w:ascii="Tahoma" w:hAnsi="Tahoma" w:cs="Tahoma"/>
          <w:spacing w:val="2"/>
          <w:sz w:val="24"/>
          <w:szCs w:val="24"/>
        </w:rPr>
        <w:t>p</w:t>
      </w:r>
      <w:r>
        <w:rPr>
          <w:rFonts w:ascii="Tahoma" w:hAnsi="Tahoma" w:cs="Tahoma"/>
          <w:spacing w:val="-1"/>
          <w:sz w:val="24"/>
          <w:szCs w:val="24"/>
        </w:rPr>
        <w:t>let</w:t>
      </w:r>
      <w:r>
        <w:rPr>
          <w:rFonts w:ascii="Tahoma" w:hAnsi="Tahoma" w:cs="Tahoma"/>
          <w:sz w:val="24"/>
          <w:szCs w:val="24"/>
        </w:rPr>
        <w:t>e</w:t>
      </w:r>
      <w:r>
        <w:rPr>
          <w:rFonts w:ascii="Tahoma" w:hAnsi="Tahoma" w:cs="Tahoma"/>
          <w:spacing w:val="56"/>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56"/>
          <w:sz w:val="24"/>
          <w:szCs w:val="24"/>
        </w:rPr>
        <w:t xml:space="preserve"> </w:t>
      </w:r>
      <w:r>
        <w:rPr>
          <w:rFonts w:ascii="Tahoma" w:hAnsi="Tahoma" w:cs="Tahoma"/>
          <w:spacing w:val="-1"/>
          <w:sz w:val="24"/>
          <w:szCs w:val="24"/>
        </w:rPr>
        <w:t>f</w:t>
      </w:r>
      <w:r>
        <w:rPr>
          <w:rFonts w:ascii="Tahoma" w:hAnsi="Tahoma" w:cs="Tahoma"/>
          <w:sz w:val="24"/>
          <w:szCs w:val="24"/>
        </w:rPr>
        <w:t>o</w:t>
      </w:r>
      <w:r>
        <w:rPr>
          <w:rFonts w:ascii="Tahoma" w:hAnsi="Tahoma" w:cs="Tahoma"/>
          <w:spacing w:val="-1"/>
          <w:sz w:val="24"/>
          <w:szCs w:val="24"/>
        </w:rPr>
        <w:t>ll</w:t>
      </w:r>
      <w:r>
        <w:rPr>
          <w:rFonts w:ascii="Tahoma" w:hAnsi="Tahoma" w:cs="Tahoma"/>
          <w:sz w:val="24"/>
          <w:szCs w:val="24"/>
        </w:rPr>
        <w:t>o</w:t>
      </w:r>
      <w:r>
        <w:rPr>
          <w:rFonts w:ascii="Tahoma" w:hAnsi="Tahoma" w:cs="Tahoma"/>
          <w:spacing w:val="1"/>
          <w:sz w:val="24"/>
          <w:szCs w:val="24"/>
        </w:rPr>
        <w:t>w</w:t>
      </w:r>
      <w:r>
        <w:rPr>
          <w:rFonts w:ascii="Tahoma" w:hAnsi="Tahoma" w:cs="Tahoma"/>
          <w:spacing w:val="2"/>
          <w:sz w:val="24"/>
          <w:szCs w:val="24"/>
        </w:rPr>
        <w:t>in</w:t>
      </w:r>
      <w:r>
        <w:rPr>
          <w:rFonts w:ascii="Tahoma" w:hAnsi="Tahoma" w:cs="Tahoma"/>
          <w:sz w:val="24"/>
          <w:szCs w:val="24"/>
        </w:rPr>
        <w:t xml:space="preserve">g </w:t>
      </w:r>
      <w:r>
        <w:rPr>
          <w:rFonts w:ascii="Tahoma" w:hAnsi="Tahoma" w:cs="Tahoma"/>
          <w:spacing w:val="1"/>
          <w:sz w:val="24"/>
          <w:szCs w:val="24"/>
        </w:rPr>
        <w:t>d</w:t>
      </w:r>
      <w:r>
        <w:rPr>
          <w:rFonts w:ascii="Tahoma" w:hAnsi="Tahoma" w:cs="Tahoma"/>
          <w:sz w:val="24"/>
          <w:szCs w:val="24"/>
        </w:rPr>
        <w:t>o</w:t>
      </w:r>
      <w:r>
        <w:rPr>
          <w:rFonts w:ascii="Tahoma" w:hAnsi="Tahoma" w:cs="Tahoma"/>
          <w:spacing w:val="1"/>
          <w:sz w:val="24"/>
          <w:szCs w:val="24"/>
        </w:rPr>
        <w:t>cu</w:t>
      </w:r>
      <w:r>
        <w:rPr>
          <w:rFonts w:ascii="Tahoma" w:hAnsi="Tahoma" w:cs="Tahoma"/>
          <w:sz w:val="24"/>
          <w:szCs w:val="24"/>
        </w:rPr>
        <w:t>m</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t</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6"/>
          <w:sz w:val="24"/>
          <w:szCs w:val="24"/>
        </w:rPr>
        <w:t>a</w:t>
      </w:r>
      <w:r>
        <w:rPr>
          <w:rFonts w:ascii="Tahoma" w:hAnsi="Tahoma" w:cs="Tahoma"/>
          <w:spacing w:val="2"/>
          <w:sz w:val="24"/>
          <w:szCs w:val="24"/>
        </w:rPr>
        <w:t>n</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2"/>
          <w:sz w:val="24"/>
          <w:szCs w:val="24"/>
        </w:rPr>
        <w:t>r</w:t>
      </w:r>
      <w:r>
        <w:rPr>
          <w:rFonts w:ascii="Tahoma" w:hAnsi="Tahoma" w:cs="Tahoma"/>
          <w:spacing w:val="-1"/>
          <w:sz w:val="24"/>
          <w:szCs w:val="24"/>
        </w:rPr>
        <w:t>et</w:t>
      </w:r>
      <w:r>
        <w:rPr>
          <w:rFonts w:ascii="Tahoma" w:hAnsi="Tahoma" w:cs="Tahoma"/>
          <w:spacing w:val="-4"/>
          <w:sz w:val="24"/>
          <w:szCs w:val="24"/>
        </w:rPr>
        <w:t>u</w:t>
      </w:r>
      <w:r>
        <w:rPr>
          <w:rFonts w:ascii="Tahoma" w:hAnsi="Tahoma" w:cs="Tahoma"/>
          <w:spacing w:val="2"/>
          <w:sz w:val="24"/>
          <w:szCs w:val="24"/>
        </w:rPr>
        <w:t>r</w:t>
      </w:r>
      <w:r>
        <w:rPr>
          <w:rFonts w:ascii="Tahoma" w:hAnsi="Tahoma" w:cs="Tahoma"/>
          <w:sz w:val="24"/>
          <w:szCs w:val="24"/>
        </w:rPr>
        <w:t>n</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e</w:t>
      </w:r>
      <w:r>
        <w:rPr>
          <w:rFonts w:ascii="Tahoma" w:hAnsi="Tahoma" w:cs="Tahoma"/>
          <w:sz w:val="24"/>
          <w:szCs w:val="24"/>
        </w:rPr>
        <w:t xml:space="preserve">m </w:t>
      </w:r>
      <w:r>
        <w:rPr>
          <w:rFonts w:ascii="Tahoma" w:hAnsi="Tahoma" w:cs="Tahoma"/>
          <w:spacing w:val="-1"/>
          <w:sz w:val="24"/>
          <w:szCs w:val="24"/>
        </w:rPr>
        <w:t>t</w:t>
      </w:r>
      <w:r>
        <w:rPr>
          <w:rFonts w:ascii="Tahoma" w:hAnsi="Tahoma" w:cs="Tahoma"/>
          <w:sz w:val="24"/>
          <w:szCs w:val="24"/>
        </w:rPr>
        <w:t xml:space="preserve">o </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2"/>
          <w:sz w:val="24"/>
          <w:szCs w:val="24"/>
        </w:rPr>
        <w:t xml:space="preserve"> </w:t>
      </w:r>
      <w:r>
        <w:rPr>
          <w:rFonts w:ascii="Tahoma" w:hAnsi="Tahoma" w:cs="Tahoma"/>
          <w:sz w:val="24"/>
          <w:szCs w:val="24"/>
        </w:rPr>
        <w:t>o</w:t>
      </w:r>
      <w:r>
        <w:rPr>
          <w:rFonts w:ascii="Tahoma" w:hAnsi="Tahoma" w:cs="Tahoma"/>
          <w:spacing w:val="-1"/>
          <w:sz w:val="24"/>
          <w:szCs w:val="24"/>
        </w:rPr>
        <w:t>ff</w:t>
      </w:r>
      <w:r>
        <w:rPr>
          <w:rFonts w:ascii="Tahoma" w:hAnsi="Tahoma" w:cs="Tahoma"/>
          <w:spacing w:val="2"/>
          <w:sz w:val="24"/>
          <w:szCs w:val="24"/>
        </w:rPr>
        <w:t>i</w:t>
      </w:r>
      <w:r>
        <w:rPr>
          <w:rFonts w:ascii="Tahoma" w:hAnsi="Tahoma" w:cs="Tahoma"/>
          <w:spacing w:val="1"/>
          <w:sz w:val="24"/>
          <w:szCs w:val="24"/>
        </w:rPr>
        <w:t>c</w:t>
      </w:r>
      <w:r>
        <w:rPr>
          <w:rFonts w:ascii="Tahoma" w:hAnsi="Tahoma" w:cs="Tahoma"/>
          <w:sz w:val="24"/>
          <w:szCs w:val="24"/>
        </w:rPr>
        <w:t>e</w:t>
      </w:r>
      <w:r>
        <w:rPr>
          <w:rFonts w:ascii="Tahoma" w:hAnsi="Tahoma" w:cs="Tahoma"/>
          <w:spacing w:val="-1"/>
          <w:sz w:val="24"/>
          <w:szCs w:val="24"/>
        </w:rPr>
        <w:t xml:space="preserve"> </w:t>
      </w:r>
      <w:r>
        <w:rPr>
          <w:rFonts w:ascii="Tahoma" w:hAnsi="Tahoma" w:cs="Tahoma"/>
          <w:spacing w:val="1"/>
          <w:sz w:val="24"/>
          <w:szCs w:val="24"/>
        </w:rPr>
        <w:t>du</w:t>
      </w:r>
      <w:r>
        <w:rPr>
          <w:rFonts w:ascii="Tahoma" w:hAnsi="Tahoma" w:cs="Tahoma"/>
          <w:spacing w:val="-1"/>
          <w:sz w:val="24"/>
          <w:szCs w:val="24"/>
        </w:rPr>
        <w:t>l</w:t>
      </w:r>
      <w:r>
        <w:rPr>
          <w:rFonts w:ascii="Tahoma" w:hAnsi="Tahoma" w:cs="Tahoma"/>
          <w:sz w:val="24"/>
          <w:szCs w:val="24"/>
        </w:rPr>
        <w:t>y</w:t>
      </w:r>
      <w:r>
        <w:rPr>
          <w:rFonts w:ascii="Tahoma" w:hAnsi="Tahoma" w:cs="Tahoma"/>
          <w:spacing w:val="-3"/>
          <w:sz w:val="24"/>
          <w:szCs w:val="24"/>
        </w:rPr>
        <w:t xml:space="preserve"> </w:t>
      </w:r>
      <w:r>
        <w:rPr>
          <w:rFonts w:ascii="Tahoma" w:hAnsi="Tahoma" w:cs="Tahoma"/>
          <w:spacing w:val="2"/>
          <w:sz w:val="24"/>
          <w:szCs w:val="24"/>
        </w:rPr>
        <w:t>si</w:t>
      </w:r>
      <w:r>
        <w:rPr>
          <w:rFonts w:ascii="Tahoma" w:hAnsi="Tahoma" w:cs="Tahoma"/>
          <w:spacing w:val="-2"/>
          <w:sz w:val="24"/>
          <w:szCs w:val="24"/>
        </w:rPr>
        <w:t>g</w:t>
      </w:r>
      <w:r>
        <w:rPr>
          <w:rFonts w:ascii="Tahoma" w:hAnsi="Tahoma" w:cs="Tahoma"/>
          <w:spacing w:val="2"/>
          <w:sz w:val="24"/>
          <w:szCs w:val="24"/>
        </w:rPr>
        <w:t>n</w:t>
      </w:r>
      <w:r>
        <w:rPr>
          <w:rFonts w:ascii="Tahoma" w:hAnsi="Tahoma" w:cs="Tahoma"/>
          <w:spacing w:val="-1"/>
          <w:sz w:val="24"/>
          <w:szCs w:val="24"/>
        </w:rPr>
        <w:t>e</w:t>
      </w:r>
      <w:r>
        <w:rPr>
          <w:rFonts w:ascii="Tahoma" w:hAnsi="Tahoma" w:cs="Tahoma"/>
          <w:sz w:val="24"/>
          <w:szCs w:val="24"/>
        </w:rPr>
        <w:t>d</w:t>
      </w:r>
      <w:r>
        <w:rPr>
          <w:rFonts w:ascii="Tahoma" w:hAnsi="Tahoma" w:cs="Tahoma"/>
          <w:spacing w:val="1"/>
          <w:sz w:val="24"/>
          <w:szCs w:val="24"/>
        </w:rPr>
        <w:t xml:space="preserve"> </w:t>
      </w:r>
      <w:r>
        <w:rPr>
          <w:rFonts w:ascii="Tahoma" w:hAnsi="Tahoma" w:cs="Tahoma"/>
          <w:spacing w:val="-1"/>
          <w:sz w:val="24"/>
          <w:szCs w:val="24"/>
        </w:rPr>
        <w:t>f</w:t>
      </w:r>
      <w:r>
        <w:rPr>
          <w:rFonts w:ascii="Tahoma" w:hAnsi="Tahoma" w:cs="Tahoma"/>
          <w:sz w:val="24"/>
          <w:szCs w:val="24"/>
        </w:rPr>
        <w:t>or</w:t>
      </w:r>
      <w:r>
        <w:rPr>
          <w:rFonts w:ascii="Tahoma" w:hAnsi="Tahoma" w:cs="Tahoma"/>
          <w:spacing w:val="2"/>
          <w:sz w:val="24"/>
          <w:szCs w:val="24"/>
        </w:rPr>
        <w:t xml:space="preserve"> </w:t>
      </w:r>
      <w:r>
        <w:rPr>
          <w:rFonts w:ascii="Tahoma" w:hAnsi="Tahoma" w:cs="Tahoma"/>
          <w:spacing w:val="-1"/>
          <w:sz w:val="24"/>
          <w:szCs w:val="24"/>
        </w:rPr>
        <w:t>f</w:t>
      </w:r>
      <w:r>
        <w:rPr>
          <w:rFonts w:ascii="Tahoma" w:hAnsi="Tahoma" w:cs="Tahoma"/>
          <w:spacing w:val="-4"/>
          <w:sz w:val="24"/>
          <w:szCs w:val="24"/>
        </w:rPr>
        <w:t>u</w:t>
      </w:r>
      <w:r>
        <w:rPr>
          <w:rFonts w:ascii="Tahoma" w:hAnsi="Tahoma" w:cs="Tahoma"/>
          <w:spacing w:val="2"/>
          <w:sz w:val="24"/>
          <w:szCs w:val="24"/>
        </w:rPr>
        <w:t>r</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e</w:t>
      </w:r>
      <w:r>
        <w:rPr>
          <w:rFonts w:ascii="Tahoma" w:hAnsi="Tahoma" w:cs="Tahoma"/>
          <w:sz w:val="24"/>
          <w:szCs w:val="24"/>
        </w:rPr>
        <w:t>r</w:t>
      </w:r>
      <w:r>
        <w:rPr>
          <w:rFonts w:ascii="Tahoma" w:hAnsi="Tahoma" w:cs="Tahoma"/>
          <w:spacing w:val="2"/>
          <w:sz w:val="24"/>
          <w:szCs w:val="24"/>
        </w:rPr>
        <w:t xml:space="preserve"> </w:t>
      </w:r>
      <w:r>
        <w:rPr>
          <w:rFonts w:ascii="Tahoma" w:hAnsi="Tahoma" w:cs="Tahoma"/>
          <w:spacing w:val="-1"/>
          <w:sz w:val="24"/>
          <w:szCs w:val="24"/>
        </w:rPr>
        <w:t>a</w:t>
      </w:r>
      <w:r>
        <w:rPr>
          <w:rFonts w:ascii="Tahoma" w:hAnsi="Tahoma" w:cs="Tahoma"/>
          <w:spacing w:val="1"/>
          <w:sz w:val="24"/>
          <w:szCs w:val="24"/>
        </w:rPr>
        <w:t>c</w:t>
      </w:r>
      <w:r>
        <w:rPr>
          <w:rFonts w:ascii="Tahoma" w:hAnsi="Tahoma" w:cs="Tahoma"/>
          <w:spacing w:val="-1"/>
          <w:sz w:val="24"/>
          <w:szCs w:val="24"/>
        </w:rPr>
        <w:t>t</w:t>
      </w:r>
      <w:r>
        <w:rPr>
          <w:rFonts w:ascii="Tahoma" w:hAnsi="Tahoma" w:cs="Tahoma"/>
          <w:spacing w:val="2"/>
          <w:sz w:val="24"/>
          <w:szCs w:val="24"/>
        </w:rPr>
        <w:t>i</w:t>
      </w:r>
      <w:r>
        <w:rPr>
          <w:rFonts w:ascii="Tahoma" w:hAnsi="Tahoma" w:cs="Tahoma"/>
          <w:sz w:val="24"/>
          <w:szCs w:val="24"/>
        </w:rPr>
        <w:t>o</w:t>
      </w:r>
      <w:r>
        <w:rPr>
          <w:rFonts w:ascii="Tahoma" w:hAnsi="Tahoma" w:cs="Tahoma"/>
          <w:spacing w:val="-3"/>
          <w:sz w:val="24"/>
          <w:szCs w:val="24"/>
        </w:rPr>
        <w:t>n</w:t>
      </w:r>
      <w:r>
        <w:rPr>
          <w:rFonts w:ascii="Tahoma" w:hAnsi="Tahoma" w:cs="Tahoma"/>
          <w:sz w:val="24"/>
          <w:szCs w:val="24"/>
        </w:rPr>
        <w:t>:</w:t>
      </w:r>
    </w:p>
    <w:p w14:paraId="5EB02C3F" w14:textId="77777777" w:rsidR="002E681A" w:rsidRDefault="002E681A">
      <w:pPr>
        <w:widowControl w:val="0"/>
        <w:autoSpaceDE w:val="0"/>
        <w:autoSpaceDN w:val="0"/>
        <w:adjustRightInd w:val="0"/>
        <w:spacing w:before="5" w:after="0" w:line="240" w:lineRule="exact"/>
        <w:rPr>
          <w:rFonts w:ascii="Tahoma" w:hAnsi="Tahoma" w:cs="Tahoma"/>
          <w:sz w:val="24"/>
          <w:szCs w:val="24"/>
        </w:rPr>
      </w:pPr>
    </w:p>
    <w:p w14:paraId="279E5F27"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spacing w:val="2"/>
          <w:sz w:val="24"/>
          <w:szCs w:val="24"/>
        </w:rPr>
        <w:t>1</w:t>
      </w:r>
      <w:r>
        <w:rPr>
          <w:rFonts w:ascii="Tahoma" w:hAnsi="Tahoma" w:cs="Tahoma"/>
          <w:sz w:val="24"/>
          <w:szCs w:val="24"/>
        </w:rPr>
        <w:t xml:space="preserve">.        </w:t>
      </w:r>
      <w:r>
        <w:rPr>
          <w:rFonts w:ascii="Tahoma" w:hAnsi="Tahoma" w:cs="Tahoma"/>
          <w:spacing w:val="29"/>
          <w:sz w:val="24"/>
          <w:szCs w:val="24"/>
        </w:rPr>
        <w:t xml:space="preserve"> </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3"/>
          <w:sz w:val="24"/>
          <w:szCs w:val="24"/>
        </w:rPr>
        <w:t>s</w:t>
      </w:r>
      <w:r>
        <w:rPr>
          <w:rFonts w:ascii="Tahoma" w:hAnsi="Tahoma" w:cs="Tahoma"/>
          <w:spacing w:val="2"/>
          <w:sz w:val="24"/>
          <w:szCs w:val="24"/>
        </w:rPr>
        <w:t>i</w:t>
      </w:r>
      <w:r>
        <w:rPr>
          <w:rFonts w:ascii="Tahoma" w:hAnsi="Tahoma" w:cs="Tahoma"/>
          <w:sz w:val="24"/>
          <w:szCs w:val="24"/>
        </w:rPr>
        <w:t>on</w:t>
      </w:r>
      <w:r>
        <w:rPr>
          <w:rFonts w:ascii="Tahoma" w:hAnsi="Tahoma" w:cs="Tahoma"/>
          <w:spacing w:val="2"/>
          <w:sz w:val="24"/>
          <w:szCs w:val="24"/>
        </w:rPr>
        <w:t xml:space="preserve"> </w:t>
      </w:r>
      <w:r>
        <w:rPr>
          <w:rFonts w:ascii="Tahoma" w:hAnsi="Tahoma" w:cs="Tahoma"/>
          <w:spacing w:val="-1"/>
          <w:sz w:val="24"/>
          <w:szCs w:val="24"/>
        </w:rPr>
        <w:t>C</w:t>
      </w:r>
      <w:r>
        <w:rPr>
          <w:rFonts w:ascii="Tahoma" w:hAnsi="Tahoma" w:cs="Tahoma"/>
          <w:sz w:val="24"/>
          <w:szCs w:val="24"/>
        </w:rPr>
        <w:t>omm</w:t>
      </w:r>
      <w:r>
        <w:rPr>
          <w:rFonts w:ascii="Tahoma" w:hAnsi="Tahoma" w:cs="Tahoma"/>
          <w:spacing w:val="1"/>
          <w:sz w:val="24"/>
          <w:szCs w:val="24"/>
        </w:rPr>
        <w:t>u</w:t>
      </w:r>
      <w:r>
        <w:rPr>
          <w:rFonts w:ascii="Tahoma" w:hAnsi="Tahoma" w:cs="Tahoma"/>
          <w:spacing w:val="-1"/>
          <w:sz w:val="24"/>
          <w:szCs w:val="24"/>
        </w:rPr>
        <w:t>tat</w:t>
      </w:r>
      <w:r>
        <w:rPr>
          <w:rFonts w:ascii="Tahoma" w:hAnsi="Tahoma" w:cs="Tahoma"/>
          <w:spacing w:val="2"/>
          <w:sz w:val="24"/>
          <w:szCs w:val="24"/>
        </w:rPr>
        <w:t>i</w:t>
      </w:r>
      <w:r>
        <w:rPr>
          <w:rFonts w:ascii="Tahoma" w:hAnsi="Tahoma" w:cs="Tahoma"/>
          <w:sz w:val="24"/>
          <w:szCs w:val="24"/>
        </w:rPr>
        <w:t>on</w:t>
      </w:r>
      <w:r>
        <w:rPr>
          <w:rFonts w:ascii="Tahoma" w:hAnsi="Tahoma" w:cs="Tahoma"/>
          <w:spacing w:val="2"/>
          <w:sz w:val="24"/>
          <w:szCs w:val="24"/>
        </w:rPr>
        <w:t xml:space="preserve"> </w:t>
      </w:r>
      <w:r>
        <w:rPr>
          <w:rFonts w:ascii="Tahoma" w:hAnsi="Tahoma" w:cs="Tahoma"/>
          <w:sz w:val="24"/>
          <w:szCs w:val="24"/>
        </w:rPr>
        <w:t>F</w:t>
      </w:r>
      <w:r>
        <w:rPr>
          <w:rFonts w:ascii="Tahoma" w:hAnsi="Tahoma" w:cs="Tahoma"/>
          <w:spacing w:val="-5"/>
          <w:sz w:val="24"/>
          <w:szCs w:val="24"/>
        </w:rPr>
        <w:t>o</w:t>
      </w:r>
      <w:r>
        <w:rPr>
          <w:rFonts w:ascii="Tahoma" w:hAnsi="Tahoma" w:cs="Tahoma"/>
          <w:spacing w:val="2"/>
          <w:sz w:val="24"/>
          <w:szCs w:val="24"/>
        </w:rPr>
        <w:t>r</w:t>
      </w:r>
      <w:r>
        <w:rPr>
          <w:rFonts w:ascii="Tahoma" w:hAnsi="Tahoma" w:cs="Tahoma"/>
          <w:sz w:val="24"/>
          <w:szCs w:val="24"/>
        </w:rPr>
        <w:t>m.</w:t>
      </w:r>
    </w:p>
    <w:p w14:paraId="01B53516"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1FC23F4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A020F55"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sz w:val="24"/>
          <w:szCs w:val="24"/>
        </w:rPr>
        <w:t xml:space="preserve">2.         </w:t>
      </w:r>
      <w:r>
        <w:rPr>
          <w:rFonts w:ascii="Tahoma" w:hAnsi="Tahoma" w:cs="Tahoma"/>
          <w:spacing w:val="-1"/>
          <w:sz w:val="24"/>
          <w:szCs w:val="24"/>
        </w:rPr>
        <w:t>Off</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2"/>
          <w:sz w:val="24"/>
          <w:szCs w:val="24"/>
        </w:rPr>
        <w:t>i</w:t>
      </w:r>
      <w:r>
        <w:rPr>
          <w:rFonts w:ascii="Tahoma" w:hAnsi="Tahoma" w:cs="Tahoma"/>
          <w:spacing w:val="-1"/>
          <w:sz w:val="24"/>
          <w:szCs w:val="24"/>
        </w:rPr>
        <w:t>a</w:t>
      </w:r>
      <w:r>
        <w:rPr>
          <w:rFonts w:ascii="Tahoma" w:hAnsi="Tahoma" w:cs="Tahoma"/>
          <w:sz w:val="24"/>
          <w:szCs w:val="24"/>
        </w:rPr>
        <w:t>l</w:t>
      </w:r>
      <w:r>
        <w:rPr>
          <w:rFonts w:ascii="Tahoma" w:hAnsi="Tahoma" w:cs="Tahoma"/>
          <w:spacing w:val="-2"/>
          <w:sz w:val="24"/>
          <w:szCs w:val="24"/>
        </w:rPr>
        <w:t xml:space="preserve"> </w:t>
      </w:r>
      <w:r>
        <w:rPr>
          <w:rFonts w:ascii="Tahoma" w:hAnsi="Tahoma" w:cs="Tahoma"/>
          <w:sz w:val="24"/>
          <w:szCs w:val="24"/>
        </w:rPr>
        <w:t>S</w:t>
      </w:r>
      <w:r>
        <w:rPr>
          <w:rFonts w:ascii="Tahoma" w:hAnsi="Tahoma" w:cs="Tahoma"/>
          <w:spacing w:val="-1"/>
          <w:sz w:val="24"/>
          <w:szCs w:val="24"/>
        </w:rPr>
        <w:t>e</w:t>
      </w:r>
      <w:r>
        <w:rPr>
          <w:rFonts w:ascii="Tahoma" w:hAnsi="Tahoma" w:cs="Tahoma"/>
          <w:spacing w:val="1"/>
          <w:sz w:val="24"/>
          <w:szCs w:val="24"/>
        </w:rPr>
        <w:t>c</w:t>
      </w:r>
      <w:r>
        <w:rPr>
          <w:rFonts w:ascii="Tahoma" w:hAnsi="Tahoma" w:cs="Tahoma"/>
          <w:spacing w:val="2"/>
          <w:sz w:val="24"/>
          <w:szCs w:val="24"/>
        </w:rPr>
        <w:t>r</w:t>
      </w:r>
      <w:r>
        <w:rPr>
          <w:rFonts w:ascii="Tahoma" w:hAnsi="Tahoma" w:cs="Tahoma"/>
          <w:spacing w:val="-1"/>
          <w:sz w:val="24"/>
          <w:szCs w:val="24"/>
        </w:rPr>
        <w:t>et</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1"/>
          <w:sz w:val="24"/>
          <w:szCs w:val="24"/>
        </w:rPr>
        <w:t>(</w:t>
      </w:r>
      <w:r>
        <w:rPr>
          <w:rFonts w:ascii="Tahoma" w:hAnsi="Tahoma" w:cs="Tahoma"/>
          <w:spacing w:val="-2"/>
          <w:sz w:val="24"/>
          <w:szCs w:val="24"/>
        </w:rPr>
        <w:t>D</w:t>
      </w:r>
      <w:r>
        <w:rPr>
          <w:rFonts w:ascii="Tahoma" w:hAnsi="Tahoma" w:cs="Tahoma"/>
          <w:spacing w:val="-1"/>
          <w:sz w:val="24"/>
          <w:szCs w:val="24"/>
        </w:rPr>
        <w:t>e</w:t>
      </w:r>
      <w:r>
        <w:rPr>
          <w:rFonts w:ascii="Tahoma" w:hAnsi="Tahoma" w:cs="Tahoma"/>
          <w:spacing w:val="1"/>
          <w:sz w:val="24"/>
          <w:szCs w:val="24"/>
        </w:rPr>
        <w:t>c</w:t>
      </w:r>
      <w:r>
        <w:rPr>
          <w:rFonts w:ascii="Tahoma" w:hAnsi="Tahoma" w:cs="Tahoma"/>
          <w:spacing w:val="-1"/>
          <w:sz w:val="24"/>
          <w:szCs w:val="24"/>
        </w:rPr>
        <w:t>la</w:t>
      </w:r>
      <w:r>
        <w:rPr>
          <w:rFonts w:ascii="Tahoma" w:hAnsi="Tahoma" w:cs="Tahoma"/>
          <w:spacing w:val="3"/>
          <w:sz w:val="24"/>
          <w:szCs w:val="24"/>
        </w:rPr>
        <w:t>r</w:t>
      </w:r>
      <w:r>
        <w:rPr>
          <w:rFonts w:ascii="Tahoma" w:hAnsi="Tahoma" w:cs="Tahoma"/>
          <w:spacing w:val="-1"/>
          <w:sz w:val="24"/>
          <w:szCs w:val="24"/>
        </w:rPr>
        <w:t>at</w:t>
      </w:r>
      <w:r>
        <w:rPr>
          <w:rFonts w:ascii="Tahoma" w:hAnsi="Tahoma" w:cs="Tahoma"/>
          <w:spacing w:val="2"/>
          <w:sz w:val="24"/>
          <w:szCs w:val="24"/>
        </w:rPr>
        <w:t>i</w:t>
      </w:r>
      <w:r>
        <w:rPr>
          <w:rFonts w:ascii="Tahoma" w:hAnsi="Tahoma" w:cs="Tahoma"/>
          <w:sz w:val="24"/>
          <w:szCs w:val="24"/>
        </w:rPr>
        <w:t>o</w:t>
      </w:r>
      <w:r>
        <w:rPr>
          <w:rFonts w:ascii="Tahoma" w:hAnsi="Tahoma" w:cs="Tahoma"/>
          <w:spacing w:val="2"/>
          <w:sz w:val="24"/>
          <w:szCs w:val="24"/>
        </w:rPr>
        <w:t>n</w:t>
      </w:r>
      <w:r>
        <w:rPr>
          <w:rFonts w:ascii="Tahoma" w:hAnsi="Tahoma" w:cs="Tahoma"/>
          <w:sz w:val="24"/>
          <w:szCs w:val="24"/>
        </w:rPr>
        <w:t>)</w:t>
      </w:r>
      <w:r>
        <w:rPr>
          <w:rFonts w:ascii="Tahoma" w:hAnsi="Tahoma" w:cs="Tahoma"/>
          <w:spacing w:val="1"/>
          <w:sz w:val="24"/>
          <w:szCs w:val="24"/>
        </w:rPr>
        <w:t xml:space="preserve"> </w:t>
      </w:r>
      <w:r>
        <w:rPr>
          <w:rFonts w:ascii="Tahoma" w:hAnsi="Tahoma" w:cs="Tahoma"/>
          <w:spacing w:val="-3"/>
          <w:sz w:val="24"/>
          <w:szCs w:val="24"/>
        </w:rPr>
        <w:t>A</w:t>
      </w:r>
      <w:r>
        <w:rPr>
          <w:rFonts w:ascii="Tahoma" w:hAnsi="Tahoma" w:cs="Tahoma"/>
          <w:spacing w:val="1"/>
          <w:sz w:val="24"/>
          <w:szCs w:val="24"/>
        </w:rPr>
        <w:t>c</w:t>
      </w:r>
      <w:r>
        <w:rPr>
          <w:rFonts w:ascii="Tahoma" w:hAnsi="Tahoma" w:cs="Tahoma"/>
          <w:sz w:val="24"/>
          <w:szCs w:val="24"/>
        </w:rPr>
        <w:t>t</w:t>
      </w:r>
      <w:r>
        <w:rPr>
          <w:rFonts w:ascii="Tahoma" w:hAnsi="Tahoma" w:cs="Tahoma"/>
          <w:spacing w:val="-1"/>
          <w:sz w:val="24"/>
          <w:szCs w:val="24"/>
        </w:rPr>
        <w:t xml:space="preserve"> f</w:t>
      </w:r>
      <w:r>
        <w:rPr>
          <w:rFonts w:ascii="Tahoma" w:hAnsi="Tahoma" w:cs="Tahoma"/>
          <w:sz w:val="24"/>
          <w:szCs w:val="24"/>
        </w:rPr>
        <w:t>or</w:t>
      </w:r>
      <w:r>
        <w:rPr>
          <w:rFonts w:ascii="Tahoma" w:hAnsi="Tahoma" w:cs="Tahoma"/>
          <w:spacing w:val="2"/>
          <w:sz w:val="24"/>
          <w:szCs w:val="24"/>
        </w:rPr>
        <w:t xml:space="preserve"> </w:t>
      </w:r>
      <w:r>
        <w:rPr>
          <w:rFonts w:ascii="Tahoma" w:hAnsi="Tahoma" w:cs="Tahoma"/>
          <w:sz w:val="24"/>
          <w:szCs w:val="24"/>
        </w:rPr>
        <w:t>o</w:t>
      </w:r>
      <w:r>
        <w:rPr>
          <w:rFonts w:ascii="Tahoma" w:hAnsi="Tahoma" w:cs="Tahoma"/>
          <w:spacing w:val="-1"/>
          <w:sz w:val="24"/>
          <w:szCs w:val="24"/>
        </w:rPr>
        <w:t>ff</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e</w:t>
      </w:r>
      <w:r>
        <w:rPr>
          <w:rFonts w:ascii="Tahoma" w:hAnsi="Tahoma" w:cs="Tahoma"/>
          <w:spacing w:val="2"/>
          <w:sz w:val="24"/>
          <w:szCs w:val="24"/>
        </w:rPr>
        <w:t>r</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6"/>
          <w:sz w:val="24"/>
          <w:szCs w:val="24"/>
        </w:rPr>
        <w:t>l</w:t>
      </w:r>
      <w:r>
        <w:rPr>
          <w:rFonts w:ascii="Tahoma" w:hAnsi="Tahoma" w:cs="Tahoma"/>
          <w:spacing w:val="-1"/>
          <w:sz w:val="24"/>
          <w:szCs w:val="24"/>
        </w:rPr>
        <w:t>ea</w:t>
      </w:r>
      <w:r>
        <w:rPr>
          <w:rFonts w:ascii="Tahoma" w:hAnsi="Tahoma" w:cs="Tahoma"/>
          <w:spacing w:val="1"/>
          <w:sz w:val="24"/>
          <w:szCs w:val="24"/>
        </w:rPr>
        <w:t>v</w:t>
      </w:r>
      <w:r>
        <w:rPr>
          <w:rFonts w:ascii="Tahoma" w:hAnsi="Tahoma" w:cs="Tahoma"/>
          <w:spacing w:val="2"/>
          <w:sz w:val="24"/>
          <w:szCs w:val="24"/>
        </w:rPr>
        <w:t>in</w:t>
      </w:r>
      <w:r>
        <w:rPr>
          <w:rFonts w:ascii="Tahoma" w:hAnsi="Tahoma" w:cs="Tahoma"/>
          <w:sz w:val="24"/>
          <w:szCs w:val="24"/>
        </w:rPr>
        <w:t>g</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w:t>
      </w:r>
      <w:r>
        <w:rPr>
          <w:rFonts w:ascii="Tahoma" w:hAnsi="Tahoma" w:cs="Tahoma"/>
          <w:spacing w:val="2"/>
          <w:sz w:val="24"/>
          <w:szCs w:val="24"/>
        </w:rPr>
        <w:t>s</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4"/>
          <w:sz w:val="24"/>
          <w:szCs w:val="24"/>
        </w:rPr>
        <w:t>v</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e</w:t>
      </w:r>
      <w:r>
        <w:rPr>
          <w:rFonts w:ascii="Tahoma" w:hAnsi="Tahoma" w:cs="Tahoma"/>
          <w:sz w:val="24"/>
          <w:szCs w:val="24"/>
        </w:rPr>
        <w:t>.</w:t>
      </w:r>
    </w:p>
    <w:p w14:paraId="3C133BD8"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48EBB2FF"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153EBF33"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spacing w:val="2"/>
          <w:sz w:val="24"/>
          <w:szCs w:val="24"/>
        </w:rPr>
        <w:t>3</w:t>
      </w:r>
      <w:r>
        <w:rPr>
          <w:rFonts w:ascii="Tahoma" w:hAnsi="Tahoma" w:cs="Tahoma"/>
          <w:sz w:val="24"/>
          <w:szCs w:val="24"/>
        </w:rPr>
        <w:t>.         F</w:t>
      </w:r>
      <w:r>
        <w:rPr>
          <w:rFonts w:ascii="Tahoma" w:hAnsi="Tahoma" w:cs="Tahoma"/>
          <w:spacing w:val="2"/>
          <w:sz w:val="24"/>
          <w:szCs w:val="24"/>
        </w:rPr>
        <w:t>in</w:t>
      </w:r>
      <w:r>
        <w:rPr>
          <w:rFonts w:ascii="Tahoma" w:hAnsi="Tahoma" w:cs="Tahoma"/>
          <w:spacing w:val="-1"/>
          <w:sz w:val="24"/>
          <w:szCs w:val="24"/>
        </w:rPr>
        <w:t>a</w:t>
      </w:r>
      <w:r>
        <w:rPr>
          <w:rFonts w:ascii="Tahoma" w:hAnsi="Tahoma" w:cs="Tahoma"/>
          <w:sz w:val="24"/>
          <w:szCs w:val="24"/>
        </w:rPr>
        <w:t>l</w:t>
      </w:r>
      <w:r>
        <w:rPr>
          <w:rFonts w:ascii="Tahoma" w:hAnsi="Tahoma" w:cs="Tahoma"/>
          <w:spacing w:val="-2"/>
          <w:sz w:val="24"/>
          <w:szCs w:val="24"/>
        </w:rPr>
        <w:t xml:space="preserve"> </w:t>
      </w:r>
      <w:r>
        <w:rPr>
          <w:rFonts w:ascii="Tahoma" w:hAnsi="Tahoma" w:cs="Tahoma"/>
          <w:spacing w:val="1"/>
          <w:sz w:val="24"/>
          <w:szCs w:val="24"/>
        </w:rPr>
        <w:t>W</w:t>
      </w:r>
      <w:r>
        <w:rPr>
          <w:rFonts w:ascii="Tahoma" w:hAnsi="Tahoma" w:cs="Tahoma"/>
          <w:spacing w:val="-1"/>
          <w:sz w:val="24"/>
          <w:szCs w:val="24"/>
        </w:rPr>
        <w:t>ealt</w:t>
      </w:r>
      <w:r>
        <w:rPr>
          <w:rFonts w:ascii="Tahoma" w:hAnsi="Tahoma" w:cs="Tahoma"/>
          <w:sz w:val="24"/>
          <w:szCs w:val="24"/>
        </w:rPr>
        <w:t>h</w:t>
      </w:r>
      <w:r>
        <w:rPr>
          <w:rFonts w:ascii="Tahoma" w:hAnsi="Tahoma" w:cs="Tahoma"/>
          <w:spacing w:val="-1"/>
          <w:sz w:val="24"/>
          <w:szCs w:val="24"/>
        </w:rPr>
        <w:t xml:space="preserve"> </w:t>
      </w:r>
      <w:r>
        <w:rPr>
          <w:rFonts w:ascii="Tahoma" w:hAnsi="Tahoma" w:cs="Tahoma"/>
          <w:spacing w:val="-2"/>
          <w:sz w:val="24"/>
          <w:szCs w:val="24"/>
        </w:rPr>
        <w:t>D</w:t>
      </w:r>
      <w:r>
        <w:rPr>
          <w:rFonts w:ascii="Tahoma" w:hAnsi="Tahoma" w:cs="Tahoma"/>
          <w:spacing w:val="-1"/>
          <w:sz w:val="24"/>
          <w:szCs w:val="24"/>
        </w:rPr>
        <w:t>e</w:t>
      </w:r>
      <w:r>
        <w:rPr>
          <w:rFonts w:ascii="Tahoma" w:hAnsi="Tahoma" w:cs="Tahoma"/>
          <w:spacing w:val="1"/>
          <w:sz w:val="24"/>
          <w:szCs w:val="24"/>
        </w:rPr>
        <w:t>c</w:t>
      </w:r>
      <w:r>
        <w:rPr>
          <w:rFonts w:ascii="Tahoma" w:hAnsi="Tahoma" w:cs="Tahoma"/>
          <w:spacing w:val="-1"/>
          <w:sz w:val="24"/>
          <w:szCs w:val="24"/>
        </w:rPr>
        <w:t>la</w:t>
      </w:r>
      <w:r>
        <w:rPr>
          <w:rFonts w:ascii="Tahoma" w:hAnsi="Tahoma" w:cs="Tahoma"/>
          <w:spacing w:val="2"/>
          <w:sz w:val="24"/>
          <w:szCs w:val="24"/>
        </w:rPr>
        <w:t>r</w:t>
      </w:r>
      <w:r>
        <w:rPr>
          <w:rFonts w:ascii="Tahoma" w:hAnsi="Tahoma" w:cs="Tahoma"/>
          <w:spacing w:val="-1"/>
          <w:sz w:val="24"/>
          <w:szCs w:val="24"/>
        </w:rPr>
        <w:t>at</w:t>
      </w:r>
      <w:r>
        <w:rPr>
          <w:rFonts w:ascii="Tahoma" w:hAnsi="Tahoma" w:cs="Tahoma"/>
          <w:spacing w:val="2"/>
          <w:sz w:val="24"/>
          <w:szCs w:val="24"/>
        </w:rPr>
        <w:t>i</w:t>
      </w:r>
      <w:r>
        <w:rPr>
          <w:rFonts w:ascii="Tahoma" w:hAnsi="Tahoma" w:cs="Tahoma"/>
          <w:sz w:val="24"/>
          <w:szCs w:val="24"/>
        </w:rPr>
        <w:t>on</w:t>
      </w:r>
      <w:r>
        <w:rPr>
          <w:rFonts w:ascii="Tahoma" w:hAnsi="Tahoma" w:cs="Tahoma"/>
          <w:spacing w:val="2"/>
          <w:sz w:val="24"/>
          <w:szCs w:val="24"/>
        </w:rPr>
        <w:t xml:space="preserve"> </w:t>
      </w:r>
      <w:r>
        <w:rPr>
          <w:rFonts w:ascii="Tahoma" w:hAnsi="Tahoma" w:cs="Tahoma"/>
          <w:sz w:val="24"/>
          <w:szCs w:val="24"/>
        </w:rPr>
        <w:t>Fo</w:t>
      </w:r>
      <w:r>
        <w:rPr>
          <w:rFonts w:ascii="Tahoma" w:hAnsi="Tahoma" w:cs="Tahoma"/>
          <w:spacing w:val="2"/>
          <w:sz w:val="24"/>
          <w:szCs w:val="24"/>
        </w:rPr>
        <w:t>r</w:t>
      </w:r>
      <w:r>
        <w:rPr>
          <w:rFonts w:ascii="Tahoma" w:hAnsi="Tahoma" w:cs="Tahoma"/>
          <w:sz w:val="24"/>
          <w:szCs w:val="24"/>
        </w:rPr>
        <w:t>m</w:t>
      </w:r>
    </w:p>
    <w:p w14:paraId="2339C3D9"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7A1B17C5"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7C6BECC1"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spacing w:val="-1"/>
          <w:sz w:val="24"/>
          <w:szCs w:val="24"/>
        </w:rPr>
        <w:t>4</w:t>
      </w:r>
      <w:r>
        <w:rPr>
          <w:rFonts w:ascii="Tahoma" w:hAnsi="Tahoma" w:cs="Tahoma"/>
          <w:sz w:val="24"/>
          <w:szCs w:val="24"/>
        </w:rPr>
        <w:t>.         C</w:t>
      </w:r>
      <w:r>
        <w:rPr>
          <w:rFonts w:ascii="Tahoma" w:hAnsi="Tahoma" w:cs="Tahoma"/>
          <w:spacing w:val="-1"/>
          <w:sz w:val="24"/>
          <w:szCs w:val="24"/>
        </w:rPr>
        <w:t>lea</w:t>
      </w:r>
      <w:r>
        <w:rPr>
          <w:rFonts w:ascii="Tahoma" w:hAnsi="Tahoma" w:cs="Tahoma"/>
          <w:spacing w:val="2"/>
          <w:sz w:val="24"/>
          <w:szCs w:val="24"/>
        </w:rPr>
        <w:t>r</w:t>
      </w:r>
      <w:r>
        <w:rPr>
          <w:rFonts w:ascii="Tahoma" w:hAnsi="Tahoma" w:cs="Tahoma"/>
          <w:spacing w:val="-1"/>
          <w:sz w:val="24"/>
          <w:szCs w:val="24"/>
        </w:rPr>
        <w:t>a</w:t>
      </w:r>
      <w:r>
        <w:rPr>
          <w:rFonts w:ascii="Tahoma" w:hAnsi="Tahoma" w:cs="Tahoma"/>
          <w:spacing w:val="2"/>
          <w:sz w:val="24"/>
          <w:szCs w:val="24"/>
        </w:rPr>
        <w:t>n</w:t>
      </w:r>
      <w:r>
        <w:rPr>
          <w:rFonts w:ascii="Tahoma" w:hAnsi="Tahoma" w:cs="Tahoma"/>
          <w:spacing w:val="1"/>
          <w:sz w:val="24"/>
          <w:szCs w:val="24"/>
        </w:rPr>
        <w:t>c</w:t>
      </w:r>
      <w:r>
        <w:rPr>
          <w:rFonts w:ascii="Tahoma" w:hAnsi="Tahoma" w:cs="Tahoma"/>
          <w:sz w:val="24"/>
          <w:szCs w:val="24"/>
        </w:rPr>
        <w:t>e</w:t>
      </w:r>
      <w:r>
        <w:rPr>
          <w:rFonts w:ascii="Tahoma" w:hAnsi="Tahoma" w:cs="Tahoma"/>
          <w:spacing w:val="-1"/>
          <w:sz w:val="24"/>
          <w:szCs w:val="24"/>
        </w:rPr>
        <w:t xml:space="preserve"> </w:t>
      </w:r>
      <w:r>
        <w:rPr>
          <w:rFonts w:ascii="Tahoma" w:hAnsi="Tahoma" w:cs="Tahoma"/>
          <w:sz w:val="24"/>
          <w:szCs w:val="24"/>
        </w:rPr>
        <w:t>Fo</w:t>
      </w:r>
      <w:r>
        <w:rPr>
          <w:rFonts w:ascii="Tahoma" w:hAnsi="Tahoma" w:cs="Tahoma"/>
          <w:spacing w:val="2"/>
          <w:sz w:val="24"/>
          <w:szCs w:val="24"/>
        </w:rPr>
        <w:t>r</w:t>
      </w:r>
      <w:r>
        <w:rPr>
          <w:rFonts w:ascii="Tahoma" w:hAnsi="Tahoma" w:cs="Tahoma"/>
          <w:sz w:val="24"/>
          <w:szCs w:val="24"/>
        </w:rPr>
        <w:t>m</w:t>
      </w:r>
    </w:p>
    <w:p w14:paraId="5366A29F"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23798701"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083CF1A8" w14:textId="77777777" w:rsidR="002E681A" w:rsidRDefault="00B4694F">
      <w:pPr>
        <w:widowControl w:val="0"/>
        <w:autoSpaceDE w:val="0"/>
        <w:autoSpaceDN w:val="0"/>
        <w:adjustRightInd w:val="0"/>
        <w:spacing w:after="0" w:line="363" w:lineRule="auto"/>
        <w:ind w:left="111" w:right="84"/>
        <w:rPr>
          <w:rFonts w:ascii="Tahoma" w:hAnsi="Tahoma" w:cs="Tahoma"/>
          <w:sz w:val="24"/>
          <w:szCs w:val="24"/>
        </w:rPr>
      </w:pPr>
      <w:r>
        <w:rPr>
          <w:rFonts w:ascii="Tahoma" w:hAnsi="Tahoma" w:cs="Tahoma"/>
          <w:spacing w:val="2"/>
          <w:sz w:val="24"/>
          <w:szCs w:val="24"/>
        </w:rPr>
        <w:t>P</w:t>
      </w:r>
      <w:r>
        <w:rPr>
          <w:rFonts w:ascii="Tahoma" w:hAnsi="Tahoma" w:cs="Tahoma"/>
          <w:spacing w:val="-1"/>
          <w:sz w:val="24"/>
          <w:szCs w:val="24"/>
        </w:rPr>
        <w:t>ea</w:t>
      </w:r>
      <w:r>
        <w:rPr>
          <w:rFonts w:ascii="Tahoma" w:hAnsi="Tahoma" w:cs="Tahoma"/>
          <w:spacing w:val="2"/>
          <w:sz w:val="24"/>
          <w:szCs w:val="24"/>
        </w:rPr>
        <w:t>s</w:t>
      </w:r>
      <w:r>
        <w:rPr>
          <w:rFonts w:ascii="Tahoma" w:hAnsi="Tahoma" w:cs="Tahoma"/>
          <w:sz w:val="24"/>
          <w:szCs w:val="24"/>
        </w:rPr>
        <w:t>e</w:t>
      </w:r>
      <w:r>
        <w:rPr>
          <w:rFonts w:ascii="Tahoma" w:hAnsi="Tahoma" w:cs="Tahoma"/>
          <w:spacing w:val="9"/>
          <w:sz w:val="24"/>
          <w:szCs w:val="24"/>
        </w:rPr>
        <w:t xml:space="preserve"> </w:t>
      </w:r>
      <w:r>
        <w:rPr>
          <w:rFonts w:ascii="Tahoma" w:hAnsi="Tahoma" w:cs="Tahoma"/>
          <w:spacing w:val="2"/>
          <w:sz w:val="24"/>
          <w:szCs w:val="24"/>
        </w:rPr>
        <w:t>n</w:t>
      </w:r>
      <w:r>
        <w:rPr>
          <w:rFonts w:ascii="Tahoma" w:hAnsi="Tahoma" w:cs="Tahoma"/>
          <w:sz w:val="24"/>
          <w:szCs w:val="24"/>
        </w:rPr>
        <w:t>o</w:t>
      </w:r>
      <w:r>
        <w:rPr>
          <w:rFonts w:ascii="Tahoma" w:hAnsi="Tahoma" w:cs="Tahoma"/>
          <w:spacing w:val="-1"/>
          <w:sz w:val="24"/>
          <w:szCs w:val="24"/>
        </w:rPr>
        <w:t>t</w:t>
      </w:r>
      <w:r>
        <w:rPr>
          <w:rFonts w:ascii="Tahoma" w:hAnsi="Tahoma" w:cs="Tahoma"/>
          <w:sz w:val="24"/>
          <w:szCs w:val="24"/>
        </w:rPr>
        <w:t>e</w:t>
      </w:r>
      <w:r>
        <w:rPr>
          <w:rFonts w:ascii="Tahoma" w:hAnsi="Tahoma" w:cs="Tahoma"/>
          <w:spacing w:val="9"/>
          <w:sz w:val="24"/>
          <w:szCs w:val="24"/>
        </w:rPr>
        <w:t xml:space="preserve"> </w:t>
      </w:r>
      <w:r>
        <w:rPr>
          <w:rFonts w:ascii="Tahoma" w:hAnsi="Tahoma" w:cs="Tahoma"/>
          <w:spacing w:val="-1"/>
          <w:sz w:val="24"/>
          <w:szCs w:val="24"/>
        </w:rPr>
        <w:t>t</w:t>
      </w:r>
      <w:r>
        <w:rPr>
          <w:rFonts w:ascii="Tahoma" w:hAnsi="Tahoma" w:cs="Tahoma"/>
          <w:sz w:val="24"/>
          <w:szCs w:val="24"/>
        </w:rPr>
        <w:t>h</w:t>
      </w:r>
      <w:r>
        <w:rPr>
          <w:rFonts w:ascii="Tahoma" w:hAnsi="Tahoma" w:cs="Tahoma"/>
          <w:spacing w:val="-1"/>
          <w:sz w:val="24"/>
          <w:szCs w:val="24"/>
        </w:rPr>
        <w:t>a</w:t>
      </w:r>
      <w:r>
        <w:rPr>
          <w:rFonts w:ascii="Tahoma" w:hAnsi="Tahoma" w:cs="Tahoma"/>
          <w:sz w:val="24"/>
          <w:szCs w:val="24"/>
        </w:rPr>
        <w:t>t</w:t>
      </w:r>
      <w:r>
        <w:rPr>
          <w:rFonts w:ascii="Tahoma" w:hAnsi="Tahoma" w:cs="Tahoma"/>
          <w:spacing w:val="8"/>
          <w:sz w:val="24"/>
          <w:szCs w:val="24"/>
        </w:rPr>
        <w:t xml:space="preserve"> </w:t>
      </w:r>
      <w:r>
        <w:rPr>
          <w:rFonts w:ascii="Tahoma" w:hAnsi="Tahoma" w:cs="Tahoma"/>
          <w:spacing w:val="2"/>
          <w:sz w:val="24"/>
          <w:szCs w:val="24"/>
        </w:rPr>
        <w:t>y</w:t>
      </w:r>
      <w:r>
        <w:rPr>
          <w:rFonts w:ascii="Tahoma" w:hAnsi="Tahoma" w:cs="Tahoma"/>
          <w:sz w:val="24"/>
          <w:szCs w:val="24"/>
        </w:rPr>
        <w:t>ou</w:t>
      </w:r>
      <w:r>
        <w:rPr>
          <w:rFonts w:ascii="Tahoma" w:hAnsi="Tahoma" w:cs="Tahoma"/>
          <w:spacing w:val="11"/>
          <w:sz w:val="24"/>
          <w:szCs w:val="24"/>
        </w:rPr>
        <w:t xml:space="preserve"> </w:t>
      </w:r>
      <w:r>
        <w:rPr>
          <w:rFonts w:ascii="Tahoma" w:hAnsi="Tahoma" w:cs="Tahoma"/>
          <w:sz w:val="24"/>
          <w:szCs w:val="24"/>
        </w:rPr>
        <w:t>h</w:t>
      </w:r>
      <w:r>
        <w:rPr>
          <w:rFonts w:ascii="Tahoma" w:hAnsi="Tahoma" w:cs="Tahoma"/>
          <w:spacing w:val="-1"/>
          <w:sz w:val="24"/>
          <w:szCs w:val="24"/>
        </w:rPr>
        <w:t>a</w:t>
      </w:r>
      <w:r>
        <w:rPr>
          <w:rFonts w:ascii="Tahoma" w:hAnsi="Tahoma" w:cs="Tahoma"/>
          <w:spacing w:val="1"/>
          <w:sz w:val="24"/>
          <w:szCs w:val="24"/>
        </w:rPr>
        <w:t>v</w:t>
      </w:r>
      <w:r>
        <w:rPr>
          <w:rFonts w:ascii="Tahoma" w:hAnsi="Tahoma" w:cs="Tahoma"/>
          <w:sz w:val="24"/>
          <w:szCs w:val="24"/>
        </w:rPr>
        <w:t>e</w:t>
      </w:r>
      <w:r>
        <w:rPr>
          <w:rFonts w:ascii="Tahoma" w:hAnsi="Tahoma" w:cs="Tahoma"/>
          <w:spacing w:val="9"/>
          <w:sz w:val="24"/>
          <w:szCs w:val="24"/>
        </w:rPr>
        <w:t xml:space="preserve"> </w:t>
      </w:r>
      <w:r>
        <w:rPr>
          <w:rFonts w:ascii="Tahoma" w:hAnsi="Tahoma" w:cs="Tahoma"/>
          <w:sz w:val="24"/>
          <w:szCs w:val="24"/>
        </w:rPr>
        <w:t>a</w:t>
      </w:r>
      <w:r>
        <w:rPr>
          <w:rFonts w:ascii="Tahoma" w:hAnsi="Tahoma" w:cs="Tahoma"/>
          <w:spacing w:val="13"/>
          <w:sz w:val="24"/>
          <w:szCs w:val="24"/>
        </w:rPr>
        <w:t xml:space="preserve"> </w:t>
      </w:r>
      <w:r>
        <w:rPr>
          <w:rFonts w:ascii="Tahoma" w:hAnsi="Tahoma" w:cs="Tahoma"/>
          <w:spacing w:val="2"/>
          <w:sz w:val="24"/>
          <w:szCs w:val="24"/>
        </w:rPr>
        <w:t>ri</w:t>
      </w:r>
      <w:r>
        <w:rPr>
          <w:rFonts w:ascii="Tahoma" w:hAnsi="Tahoma" w:cs="Tahoma"/>
          <w:spacing w:val="3"/>
          <w:sz w:val="24"/>
          <w:szCs w:val="24"/>
        </w:rPr>
        <w:t>g</w:t>
      </w:r>
      <w:r>
        <w:rPr>
          <w:rFonts w:ascii="Tahoma" w:hAnsi="Tahoma" w:cs="Tahoma"/>
          <w:sz w:val="24"/>
          <w:szCs w:val="24"/>
        </w:rPr>
        <w:t>ht</w:t>
      </w:r>
      <w:r>
        <w:rPr>
          <w:rFonts w:ascii="Tahoma" w:hAnsi="Tahoma" w:cs="Tahoma"/>
          <w:spacing w:val="8"/>
          <w:sz w:val="24"/>
          <w:szCs w:val="24"/>
        </w:rPr>
        <w:t xml:space="preserve"> </w:t>
      </w:r>
      <w:r>
        <w:rPr>
          <w:rFonts w:ascii="Tahoma" w:hAnsi="Tahoma" w:cs="Tahoma"/>
          <w:sz w:val="24"/>
          <w:szCs w:val="24"/>
        </w:rPr>
        <w:t>of</w:t>
      </w:r>
      <w:r>
        <w:rPr>
          <w:rFonts w:ascii="Tahoma" w:hAnsi="Tahoma" w:cs="Tahoma"/>
          <w:spacing w:val="8"/>
          <w:sz w:val="24"/>
          <w:szCs w:val="24"/>
        </w:rPr>
        <w:t xml:space="preserve"> </w:t>
      </w:r>
      <w:r>
        <w:rPr>
          <w:rFonts w:ascii="Tahoma" w:hAnsi="Tahoma" w:cs="Tahoma"/>
          <w:spacing w:val="-1"/>
          <w:sz w:val="24"/>
          <w:szCs w:val="24"/>
        </w:rPr>
        <w:t>a</w:t>
      </w:r>
      <w:r>
        <w:rPr>
          <w:rFonts w:ascii="Tahoma" w:hAnsi="Tahoma" w:cs="Tahoma"/>
          <w:spacing w:val="2"/>
          <w:sz w:val="24"/>
          <w:szCs w:val="24"/>
        </w:rPr>
        <w:t>pp</w:t>
      </w:r>
      <w:r>
        <w:rPr>
          <w:rFonts w:ascii="Tahoma" w:hAnsi="Tahoma" w:cs="Tahoma"/>
          <w:spacing w:val="-1"/>
          <w:sz w:val="24"/>
          <w:szCs w:val="24"/>
        </w:rPr>
        <w:t>l</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at</w:t>
      </w:r>
      <w:r>
        <w:rPr>
          <w:rFonts w:ascii="Tahoma" w:hAnsi="Tahoma" w:cs="Tahoma"/>
          <w:spacing w:val="2"/>
          <w:sz w:val="24"/>
          <w:szCs w:val="24"/>
        </w:rPr>
        <w:t>i</w:t>
      </w:r>
      <w:r>
        <w:rPr>
          <w:rFonts w:ascii="Tahoma" w:hAnsi="Tahoma" w:cs="Tahoma"/>
          <w:spacing w:val="-5"/>
          <w:sz w:val="24"/>
          <w:szCs w:val="24"/>
        </w:rPr>
        <w:t>o</w:t>
      </w:r>
      <w:r>
        <w:rPr>
          <w:rFonts w:ascii="Tahoma" w:hAnsi="Tahoma" w:cs="Tahoma"/>
          <w:sz w:val="24"/>
          <w:szCs w:val="24"/>
        </w:rPr>
        <w:t>n</w:t>
      </w:r>
      <w:r>
        <w:rPr>
          <w:rFonts w:ascii="Tahoma" w:hAnsi="Tahoma" w:cs="Tahoma"/>
          <w:spacing w:val="12"/>
          <w:sz w:val="24"/>
          <w:szCs w:val="24"/>
        </w:rPr>
        <w:t xml:space="preserve"> </w:t>
      </w:r>
      <w:r>
        <w:rPr>
          <w:rFonts w:ascii="Tahoma" w:hAnsi="Tahoma" w:cs="Tahoma"/>
          <w:spacing w:val="-1"/>
          <w:sz w:val="24"/>
          <w:szCs w:val="24"/>
        </w:rPr>
        <w:t>f</w:t>
      </w:r>
      <w:r>
        <w:rPr>
          <w:rFonts w:ascii="Tahoma" w:hAnsi="Tahoma" w:cs="Tahoma"/>
          <w:sz w:val="24"/>
          <w:szCs w:val="24"/>
        </w:rPr>
        <w:t>or</w:t>
      </w:r>
      <w:r>
        <w:rPr>
          <w:rFonts w:ascii="Tahoma" w:hAnsi="Tahoma" w:cs="Tahoma"/>
          <w:spacing w:val="12"/>
          <w:sz w:val="24"/>
          <w:szCs w:val="24"/>
        </w:rPr>
        <w:t xml:space="preserve"> </w:t>
      </w:r>
      <w:r>
        <w:rPr>
          <w:rFonts w:ascii="Tahoma" w:hAnsi="Tahoma" w:cs="Tahoma"/>
          <w:spacing w:val="2"/>
          <w:sz w:val="24"/>
          <w:szCs w:val="24"/>
        </w:rPr>
        <w:t>r</w:t>
      </w:r>
      <w:r>
        <w:rPr>
          <w:rFonts w:ascii="Tahoma" w:hAnsi="Tahoma" w:cs="Tahoma"/>
          <w:spacing w:val="-1"/>
          <w:sz w:val="24"/>
          <w:szCs w:val="24"/>
        </w:rPr>
        <w:t>e</w:t>
      </w:r>
      <w:r>
        <w:rPr>
          <w:rFonts w:ascii="Tahoma" w:hAnsi="Tahoma" w:cs="Tahoma"/>
          <w:spacing w:val="1"/>
          <w:sz w:val="24"/>
          <w:szCs w:val="24"/>
        </w:rPr>
        <w:t>v</w:t>
      </w:r>
      <w:r>
        <w:rPr>
          <w:rFonts w:ascii="Tahoma" w:hAnsi="Tahoma" w:cs="Tahoma"/>
          <w:spacing w:val="2"/>
          <w:sz w:val="24"/>
          <w:szCs w:val="24"/>
        </w:rPr>
        <w:t>i</w:t>
      </w:r>
      <w:r>
        <w:rPr>
          <w:rFonts w:ascii="Tahoma" w:hAnsi="Tahoma" w:cs="Tahoma"/>
          <w:spacing w:val="-1"/>
          <w:sz w:val="24"/>
          <w:szCs w:val="24"/>
        </w:rPr>
        <w:t>e</w:t>
      </w:r>
      <w:r>
        <w:rPr>
          <w:rFonts w:ascii="Tahoma" w:hAnsi="Tahoma" w:cs="Tahoma"/>
          <w:sz w:val="24"/>
          <w:szCs w:val="24"/>
        </w:rPr>
        <w:t>w</w:t>
      </w:r>
      <w:r>
        <w:rPr>
          <w:rFonts w:ascii="Tahoma" w:hAnsi="Tahoma" w:cs="Tahoma"/>
          <w:spacing w:val="10"/>
          <w:sz w:val="24"/>
          <w:szCs w:val="24"/>
        </w:rPr>
        <w:t xml:space="preserve"> </w:t>
      </w:r>
      <w:r>
        <w:rPr>
          <w:rFonts w:ascii="Tahoma" w:hAnsi="Tahoma" w:cs="Tahoma"/>
          <w:sz w:val="24"/>
          <w:szCs w:val="24"/>
        </w:rPr>
        <w:t>of</w:t>
      </w:r>
      <w:r>
        <w:rPr>
          <w:rFonts w:ascii="Tahoma" w:hAnsi="Tahoma" w:cs="Tahoma"/>
          <w:spacing w:val="8"/>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9"/>
          <w:sz w:val="24"/>
          <w:szCs w:val="24"/>
        </w:rPr>
        <w:t xml:space="preserve"> </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1"/>
          <w:sz w:val="24"/>
          <w:szCs w:val="24"/>
        </w:rPr>
        <w:t>c</w:t>
      </w:r>
      <w:r>
        <w:rPr>
          <w:rFonts w:ascii="Tahoma" w:hAnsi="Tahoma" w:cs="Tahoma"/>
          <w:spacing w:val="2"/>
          <w:sz w:val="24"/>
          <w:szCs w:val="24"/>
        </w:rPr>
        <w:t>isi</w:t>
      </w:r>
      <w:r>
        <w:rPr>
          <w:rFonts w:ascii="Tahoma" w:hAnsi="Tahoma" w:cs="Tahoma"/>
          <w:spacing w:val="-5"/>
          <w:sz w:val="24"/>
          <w:szCs w:val="24"/>
        </w:rPr>
        <w:t>o</w:t>
      </w:r>
      <w:r>
        <w:rPr>
          <w:rFonts w:ascii="Tahoma" w:hAnsi="Tahoma" w:cs="Tahoma"/>
          <w:sz w:val="24"/>
          <w:szCs w:val="24"/>
        </w:rPr>
        <w:t>n</w:t>
      </w:r>
      <w:r>
        <w:rPr>
          <w:rFonts w:ascii="Tahoma" w:hAnsi="Tahoma" w:cs="Tahoma"/>
          <w:spacing w:val="12"/>
          <w:sz w:val="24"/>
          <w:szCs w:val="24"/>
        </w:rPr>
        <w:t xml:space="preserve"> </w:t>
      </w:r>
      <w:r>
        <w:rPr>
          <w:rFonts w:ascii="Tahoma" w:hAnsi="Tahoma" w:cs="Tahoma"/>
          <w:spacing w:val="-1"/>
          <w:sz w:val="24"/>
          <w:szCs w:val="24"/>
        </w:rPr>
        <w:t>t</w:t>
      </w:r>
      <w:r>
        <w:rPr>
          <w:rFonts w:ascii="Tahoma" w:hAnsi="Tahoma" w:cs="Tahoma"/>
          <w:sz w:val="24"/>
          <w:szCs w:val="24"/>
        </w:rPr>
        <w:t>o</w:t>
      </w:r>
      <w:r>
        <w:rPr>
          <w:rFonts w:ascii="Tahoma" w:hAnsi="Tahoma" w:cs="Tahoma"/>
          <w:spacing w:val="10"/>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9"/>
          <w:sz w:val="24"/>
          <w:szCs w:val="24"/>
        </w:rPr>
        <w:t xml:space="preserve"> </w:t>
      </w:r>
      <w:r>
        <w:rPr>
          <w:rFonts w:ascii="Tahoma" w:hAnsi="Tahoma" w:cs="Tahoma"/>
          <w:spacing w:val="-1"/>
          <w:sz w:val="24"/>
          <w:szCs w:val="24"/>
        </w:rPr>
        <w:t>Institute</w:t>
      </w:r>
      <w:r>
        <w:rPr>
          <w:rFonts w:ascii="Tahoma" w:hAnsi="Tahoma" w:cs="Tahoma"/>
          <w:sz w:val="24"/>
          <w:szCs w:val="24"/>
        </w:rPr>
        <w:t xml:space="preserve"> </w:t>
      </w:r>
      <w:r>
        <w:rPr>
          <w:rFonts w:ascii="Tahoma" w:hAnsi="Tahoma" w:cs="Tahoma"/>
          <w:spacing w:val="1"/>
          <w:sz w:val="24"/>
          <w:szCs w:val="24"/>
        </w:rPr>
        <w:t>w</w:t>
      </w:r>
      <w:r>
        <w:rPr>
          <w:rFonts w:ascii="Tahoma" w:hAnsi="Tahoma" w:cs="Tahoma"/>
          <w:spacing w:val="2"/>
          <w:sz w:val="24"/>
          <w:szCs w:val="24"/>
        </w:rPr>
        <w:t>i</w:t>
      </w:r>
      <w:r>
        <w:rPr>
          <w:rFonts w:ascii="Tahoma" w:hAnsi="Tahoma" w:cs="Tahoma"/>
          <w:spacing w:val="-1"/>
          <w:sz w:val="24"/>
          <w:szCs w:val="24"/>
        </w:rPr>
        <w:t>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n</w:t>
      </w:r>
      <w:r>
        <w:rPr>
          <w:rFonts w:ascii="Tahoma" w:hAnsi="Tahoma" w:cs="Tahoma"/>
          <w:spacing w:val="2"/>
          <w:sz w:val="24"/>
          <w:szCs w:val="24"/>
        </w:rPr>
        <w:t xml:space="preserve"> </w:t>
      </w:r>
      <w:r>
        <w:rPr>
          <w:rFonts w:ascii="Tahoma" w:hAnsi="Tahoma" w:cs="Tahoma"/>
          <w:spacing w:val="-3"/>
          <w:sz w:val="24"/>
          <w:szCs w:val="24"/>
        </w:rPr>
        <w:t>s</w:t>
      </w:r>
      <w:r>
        <w:rPr>
          <w:rFonts w:ascii="Tahoma" w:hAnsi="Tahoma" w:cs="Tahoma"/>
          <w:spacing w:val="2"/>
          <w:sz w:val="24"/>
          <w:szCs w:val="24"/>
        </w:rPr>
        <w:t>i</w:t>
      </w:r>
      <w:r>
        <w:rPr>
          <w:rFonts w:ascii="Tahoma" w:hAnsi="Tahoma" w:cs="Tahoma"/>
          <w:sz w:val="24"/>
          <w:szCs w:val="24"/>
        </w:rPr>
        <w:t>x</w:t>
      </w:r>
      <w:r>
        <w:rPr>
          <w:rFonts w:ascii="Tahoma" w:hAnsi="Tahoma" w:cs="Tahoma"/>
          <w:spacing w:val="-1"/>
          <w:sz w:val="24"/>
          <w:szCs w:val="24"/>
        </w:rPr>
        <w:t xml:space="preserve"> </w:t>
      </w:r>
      <w:r>
        <w:rPr>
          <w:rFonts w:ascii="Tahoma" w:hAnsi="Tahoma" w:cs="Tahoma"/>
          <w:sz w:val="24"/>
          <w:szCs w:val="24"/>
        </w:rPr>
        <w:t>mo</w:t>
      </w:r>
      <w:r>
        <w:rPr>
          <w:rFonts w:ascii="Tahoma" w:hAnsi="Tahoma" w:cs="Tahoma"/>
          <w:spacing w:val="2"/>
          <w:sz w:val="24"/>
          <w:szCs w:val="24"/>
        </w:rPr>
        <w:t>n</w:t>
      </w:r>
      <w:r>
        <w:rPr>
          <w:rFonts w:ascii="Tahoma" w:hAnsi="Tahoma" w:cs="Tahoma"/>
          <w:spacing w:val="-1"/>
          <w:sz w:val="24"/>
          <w:szCs w:val="24"/>
        </w:rPr>
        <w:t>t</w:t>
      </w:r>
      <w:r>
        <w:rPr>
          <w:rFonts w:ascii="Tahoma" w:hAnsi="Tahoma" w:cs="Tahoma"/>
          <w:sz w:val="24"/>
          <w:szCs w:val="24"/>
        </w:rPr>
        <w:t>hs</w:t>
      </w:r>
      <w:r>
        <w:rPr>
          <w:rFonts w:ascii="Tahoma" w:hAnsi="Tahoma" w:cs="Tahoma"/>
          <w:spacing w:val="2"/>
          <w:sz w:val="24"/>
          <w:szCs w:val="24"/>
        </w:rPr>
        <w:t xml:space="preserve"> </w:t>
      </w:r>
      <w:r>
        <w:rPr>
          <w:rFonts w:ascii="Tahoma" w:hAnsi="Tahoma" w:cs="Tahoma"/>
          <w:spacing w:val="-1"/>
          <w:sz w:val="24"/>
          <w:szCs w:val="24"/>
        </w:rPr>
        <w:t>f</w:t>
      </w:r>
      <w:r>
        <w:rPr>
          <w:rFonts w:ascii="Tahoma" w:hAnsi="Tahoma" w:cs="Tahoma"/>
          <w:spacing w:val="2"/>
          <w:sz w:val="24"/>
          <w:szCs w:val="24"/>
        </w:rPr>
        <w:t>r</w:t>
      </w:r>
      <w:r>
        <w:rPr>
          <w:rFonts w:ascii="Tahoma" w:hAnsi="Tahoma" w:cs="Tahoma"/>
          <w:sz w:val="24"/>
          <w:szCs w:val="24"/>
        </w:rPr>
        <w:t xml:space="preserve">om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w:t>
      </w:r>
      <w:r>
        <w:rPr>
          <w:rFonts w:ascii="Tahoma" w:hAnsi="Tahoma" w:cs="Tahoma"/>
          <w:spacing w:val="1"/>
          <w:sz w:val="24"/>
          <w:szCs w:val="24"/>
        </w:rPr>
        <w:t>d</w:t>
      </w:r>
      <w:r>
        <w:rPr>
          <w:rFonts w:ascii="Tahoma" w:hAnsi="Tahoma" w:cs="Tahoma"/>
          <w:spacing w:val="-1"/>
          <w:sz w:val="24"/>
          <w:szCs w:val="24"/>
        </w:rPr>
        <w:t>at</w:t>
      </w:r>
      <w:r>
        <w:rPr>
          <w:rFonts w:ascii="Tahoma" w:hAnsi="Tahoma" w:cs="Tahoma"/>
          <w:sz w:val="24"/>
          <w:szCs w:val="24"/>
        </w:rPr>
        <w:t>e</w:t>
      </w:r>
      <w:r>
        <w:rPr>
          <w:rFonts w:ascii="Tahoma" w:hAnsi="Tahoma" w:cs="Tahoma"/>
          <w:spacing w:val="-1"/>
          <w:sz w:val="24"/>
          <w:szCs w:val="24"/>
        </w:rPr>
        <w:t xml:space="preserve"> </w:t>
      </w:r>
      <w:r>
        <w:rPr>
          <w:rFonts w:ascii="Tahoma" w:hAnsi="Tahoma" w:cs="Tahoma"/>
          <w:sz w:val="24"/>
          <w:szCs w:val="24"/>
        </w:rPr>
        <w:t>of</w:t>
      </w:r>
      <w:r>
        <w:rPr>
          <w:rFonts w:ascii="Tahoma" w:hAnsi="Tahoma" w:cs="Tahoma"/>
          <w:spacing w:val="-1"/>
          <w:sz w:val="24"/>
          <w:szCs w:val="24"/>
        </w:rPr>
        <w:t xml:space="preserve"> t</w:t>
      </w:r>
      <w:r>
        <w:rPr>
          <w:rFonts w:ascii="Tahoma" w:hAnsi="Tahoma" w:cs="Tahoma"/>
          <w:sz w:val="24"/>
          <w:szCs w:val="24"/>
        </w:rPr>
        <w:t>h</w:t>
      </w:r>
      <w:r>
        <w:rPr>
          <w:rFonts w:ascii="Tahoma" w:hAnsi="Tahoma" w:cs="Tahoma"/>
          <w:spacing w:val="2"/>
          <w:sz w:val="24"/>
          <w:szCs w:val="24"/>
        </w:rPr>
        <w:t>i</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1"/>
          <w:sz w:val="24"/>
          <w:szCs w:val="24"/>
        </w:rPr>
        <w:t>lette</w:t>
      </w:r>
      <w:r>
        <w:rPr>
          <w:rFonts w:ascii="Tahoma" w:hAnsi="Tahoma" w:cs="Tahoma"/>
          <w:spacing w:val="2"/>
          <w:sz w:val="24"/>
          <w:szCs w:val="24"/>
        </w:rPr>
        <w:t>r</w:t>
      </w:r>
      <w:r>
        <w:rPr>
          <w:rFonts w:ascii="Tahoma" w:hAnsi="Tahoma" w:cs="Tahoma"/>
          <w:sz w:val="24"/>
          <w:szCs w:val="24"/>
        </w:rPr>
        <w:t>.</w:t>
      </w:r>
    </w:p>
    <w:p w14:paraId="250F67AA" w14:textId="77777777" w:rsidR="002E681A" w:rsidRDefault="002E681A">
      <w:pPr>
        <w:widowControl w:val="0"/>
        <w:autoSpaceDE w:val="0"/>
        <w:autoSpaceDN w:val="0"/>
        <w:adjustRightInd w:val="0"/>
        <w:spacing w:before="15" w:after="0" w:line="220" w:lineRule="exact"/>
        <w:rPr>
          <w:rFonts w:ascii="Tahoma" w:hAnsi="Tahoma" w:cs="Tahoma"/>
          <w:sz w:val="24"/>
          <w:szCs w:val="24"/>
        </w:rPr>
      </w:pPr>
    </w:p>
    <w:p w14:paraId="5B08AFFC"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b/>
          <w:bCs/>
          <w:spacing w:val="-2"/>
          <w:sz w:val="24"/>
          <w:szCs w:val="24"/>
        </w:rPr>
        <w:t>(S</w:t>
      </w:r>
      <w:r>
        <w:rPr>
          <w:rFonts w:ascii="Tahoma" w:hAnsi="Tahoma" w:cs="Tahoma"/>
          <w:b/>
          <w:bCs/>
          <w:spacing w:val="2"/>
          <w:sz w:val="24"/>
          <w:szCs w:val="24"/>
        </w:rPr>
        <w:t>i</w:t>
      </w:r>
      <w:r>
        <w:rPr>
          <w:rFonts w:ascii="Tahoma" w:hAnsi="Tahoma" w:cs="Tahoma"/>
          <w:b/>
          <w:bCs/>
          <w:spacing w:val="1"/>
          <w:sz w:val="24"/>
          <w:szCs w:val="24"/>
        </w:rPr>
        <w:t>g</w:t>
      </w:r>
      <w:r>
        <w:rPr>
          <w:rFonts w:ascii="Tahoma" w:hAnsi="Tahoma" w:cs="Tahoma"/>
          <w:b/>
          <w:bCs/>
          <w:spacing w:val="2"/>
          <w:sz w:val="24"/>
          <w:szCs w:val="24"/>
        </w:rPr>
        <w:t>ne</w:t>
      </w:r>
      <w:r>
        <w:rPr>
          <w:rFonts w:ascii="Tahoma" w:hAnsi="Tahoma" w:cs="Tahoma"/>
          <w:b/>
          <w:bCs/>
          <w:spacing w:val="-1"/>
          <w:sz w:val="24"/>
          <w:szCs w:val="24"/>
        </w:rPr>
        <w:t>d</w:t>
      </w:r>
      <w:r>
        <w:rPr>
          <w:rFonts w:ascii="Tahoma" w:hAnsi="Tahoma" w:cs="Tahoma"/>
          <w:b/>
          <w:bCs/>
          <w:sz w:val="24"/>
          <w:szCs w:val="24"/>
        </w:rPr>
        <w:t>)</w:t>
      </w:r>
    </w:p>
    <w:p w14:paraId="77543E78" w14:textId="77777777" w:rsidR="002E681A" w:rsidRDefault="002E681A">
      <w:pPr>
        <w:widowControl w:val="0"/>
        <w:autoSpaceDE w:val="0"/>
        <w:autoSpaceDN w:val="0"/>
        <w:adjustRightInd w:val="0"/>
        <w:spacing w:before="5" w:after="0" w:line="170" w:lineRule="exact"/>
        <w:rPr>
          <w:rFonts w:ascii="Tahoma" w:hAnsi="Tahoma" w:cs="Tahoma"/>
          <w:sz w:val="24"/>
          <w:szCs w:val="24"/>
        </w:rPr>
      </w:pPr>
    </w:p>
    <w:p w14:paraId="75ED7F52" w14:textId="77777777" w:rsidR="002E681A" w:rsidRDefault="002E681A">
      <w:pPr>
        <w:widowControl w:val="0"/>
        <w:autoSpaceDE w:val="0"/>
        <w:autoSpaceDN w:val="0"/>
        <w:adjustRightInd w:val="0"/>
        <w:spacing w:after="0" w:line="200" w:lineRule="exact"/>
        <w:jc w:val="center"/>
        <w:rPr>
          <w:rFonts w:ascii="Tahoma" w:hAnsi="Tahoma" w:cs="Tahoma"/>
          <w:sz w:val="24"/>
          <w:szCs w:val="24"/>
        </w:rPr>
      </w:pPr>
    </w:p>
    <w:p w14:paraId="333A6533"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b/>
          <w:bCs/>
          <w:spacing w:val="1"/>
          <w:sz w:val="24"/>
          <w:szCs w:val="24"/>
        </w:rPr>
        <w:t>D</w:t>
      </w:r>
      <w:r>
        <w:rPr>
          <w:rFonts w:ascii="Tahoma" w:hAnsi="Tahoma" w:cs="Tahoma"/>
          <w:b/>
          <w:bCs/>
          <w:spacing w:val="2"/>
          <w:sz w:val="24"/>
          <w:szCs w:val="24"/>
        </w:rPr>
        <w:t>i</w:t>
      </w:r>
      <w:r>
        <w:rPr>
          <w:rFonts w:ascii="Tahoma" w:hAnsi="Tahoma" w:cs="Tahoma"/>
          <w:b/>
          <w:bCs/>
          <w:sz w:val="24"/>
          <w:szCs w:val="24"/>
        </w:rPr>
        <w:t>r</w:t>
      </w:r>
      <w:r>
        <w:rPr>
          <w:rFonts w:ascii="Tahoma" w:hAnsi="Tahoma" w:cs="Tahoma"/>
          <w:b/>
          <w:bCs/>
          <w:spacing w:val="2"/>
          <w:sz w:val="24"/>
          <w:szCs w:val="24"/>
        </w:rPr>
        <w:t>e</w:t>
      </w:r>
      <w:r>
        <w:rPr>
          <w:rFonts w:ascii="Tahoma" w:hAnsi="Tahoma" w:cs="Tahoma"/>
          <w:b/>
          <w:bCs/>
          <w:spacing w:val="-3"/>
          <w:sz w:val="24"/>
          <w:szCs w:val="24"/>
        </w:rPr>
        <w:t>c</w:t>
      </w:r>
      <w:r>
        <w:rPr>
          <w:rFonts w:ascii="Tahoma" w:hAnsi="Tahoma" w:cs="Tahoma"/>
          <w:b/>
          <w:bCs/>
          <w:spacing w:val="1"/>
          <w:sz w:val="24"/>
          <w:szCs w:val="24"/>
        </w:rPr>
        <w:t>to</w:t>
      </w:r>
      <w:r>
        <w:rPr>
          <w:rFonts w:ascii="Tahoma" w:hAnsi="Tahoma" w:cs="Tahoma"/>
          <w:b/>
          <w:bCs/>
          <w:sz w:val="24"/>
          <w:szCs w:val="24"/>
        </w:rPr>
        <w:t>r</w:t>
      </w:r>
      <w:r>
        <w:rPr>
          <w:rFonts w:ascii="Tahoma" w:hAnsi="Tahoma" w:cs="Tahoma"/>
          <w:b/>
          <w:bCs/>
          <w:spacing w:val="2"/>
          <w:sz w:val="24"/>
          <w:szCs w:val="24"/>
        </w:rPr>
        <w:t xml:space="preserve"> </w:t>
      </w:r>
      <w:r>
        <w:rPr>
          <w:rFonts w:ascii="Tahoma" w:hAnsi="Tahoma" w:cs="Tahoma"/>
          <w:b/>
          <w:bCs/>
          <w:spacing w:val="-2"/>
          <w:sz w:val="24"/>
          <w:szCs w:val="24"/>
        </w:rPr>
        <w:t>G</w:t>
      </w:r>
      <w:r>
        <w:rPr>
          <w:rFonts w:ascii="Tahoma" w:hAnsi="Tahoma" w:cs="Tahoma"/>
          <w:b/>
          <w:bCs/>
          <w:spacing w:val="-3"/>
          <w:sz w:val="24"/>
          <w:szCs w:val="24"/>
        </w:rPr>
        <w:t>e</w:t>
      </w:r>
      <w:r>
        <w:rPr>
          <w:rFonts w:ascii="Tahoma" w:hAnsi="Tahoma" w:cs="Tahoma"/>
          <w:b/>
          <w:bCs/>
          <w:spacing w:val="2"/>
          <w:sz w:val="24"/>
          <w:szCs w:val="24"/>
        </w:rPr>
        <w:t>ne</w:t>
      </w:r>
      <w:r>
        <w:rPr>
          <w:rFonts w:ascii="Tahoma" w:hAnsi="Tahoma" w:cs="Tahoma"/>
          <w:b/>
          <w:bCs/>
          <w:sz w:val="24"/>
          <w:szCs w:val="24"/>
        </w:rPr>
        <w:t>r</w:t>
      </w:r>
      <w:r>
        <w:rPr>
          <w:rFonts w:ascii="Tahoma" w:hAnsi="Tahoma" w:cs="Tahoma"/>
          <w:b/>
          <w:bCs/>
          <w:spacing w:val="1"/>
          <w:sz w:val="24"/>
          <w:szCs w:val="24"/>
        </w:rPr>
        <w:t>a</w:t>
      </w:r>
      <w:r>
        <w:rPr>
          <w:rFonts w:ascii="Tahoma" w:hAnsi="Tahoma" w:cs="Tahoma"/>
          <w:b/>
          <w:bCs/>
          <w:sz w:val="24"/>
          <w:szCs w:val="24"/>
        </w:rPr>
        <w:t>l/CEO</w:t>
      </w:r>
    </w:p>
    <w:p w14:paraId="1C9818CF" w14:textId="77777777" w:rsidR="002E681A" w:rsidRDefault="002E681A">
      <w:pPr>
        <w:widowControl w:val="0"/>
        <w:autoSpaceDE w:val="0"/>
        <w:autoSpaceDN w:val="0"/>
        <w:adjustRightInd w:val="0"/>
        <w:spacing w:after="0" w:line="240" w:lineRule="auto"/>
        <w:ind w:left="111"/>
        <w:rPr>
          <w:rFonts w:ascii="Tahoma" w:hAnsi="Tahoma" w:cs="Tahoma"/>
          <w:sz w:val="24"/>
          <w:szCs w:val="24"/>
        </w:rPr>
        <w:sectPr w:rsidR="002E681A">
          <w:headerReference w:type="even" r:id="rId44"/>
          <w:headerReference w:type="default" r:id="rId45"/>
          <w:footerReference w:type="default" r:id="rId46"/>
          <w:headerReference w:type="first" r:id="rId47"/>
          <w:pgSz w:w="12240" w:h="15840"/>
          <w:pgMar w:top="1360" w:right="1140" w:bottom="280" w:left="1060" w:header="0" w:footer="1402" w:gutter="0"/>
          <w:pgNumType w:start="14"/>
          <w:cols w:space="720"/>
        </w:sectPr>
      </w:pPr>
    </w:p>
    <w:p w14:paraId="11FC8DD4" w14:textId="77777777" w:rsidR="002E681A" w:rsidRDefault="00B4694F">
      <w:pPr>
        <w:pStyle w:val="Heading2"/>
        <w:spacing w:before="0" w:after="0"/>
        <w:rPr>
          <w:rFonts w:cs="Tahoma"/>
          <w:sz w:val="24"/>
          <w:szCs w:val="24"/>
        </w:rPr>
      </w:pPr>
      <w:bookmarkStart w:id="1309" w:name="_Toc149742735"/>
      <w:r>
        <w:rPr>
          <w:rFonts w:cs="Tahoma"/>
          <w:spacing w:val="1"/>
          <w:sz w:val="24"/>
          <w:szCs w:val="24"/>
        </w:rPr>
        <w:lastRenderedPageBreak/>
        <w:t>A</w:t>
      </w:r>
      <w:r>
        <w:rPr>
          <w:rFonts w:cs="Tahoma"/>
          <w:spacing w:val="-1"/>
          <w:sz w:val="24"/>
          <w:szCs w:val="24"/>
        </w:rPr>
        <w:t>ppe</w:t>
      </w:r>
      <w:r>
        <w:rPr>
          <w:rFonts w:cs="Tahoma"/>
          <w:spacing w:val="2"/>
          <w:sz w:val="24"/>
          <w:szCs w:val="24"/>
        </w:rPr>
        <w:t>n</w:t>
      </w:r>
      <w:r>
        <w:rPr>
          <w:rFonts w:cs="Tahoma"/>
          <w:spacing w:val="-2"/>
          <w:sz w:val="24"/>
          <w:szCs w:val="24"/>
        </w:rPr>
        <w:t>d</w:t>
      </w:r>
      <w:r>
        <w:rPr>
          <w:rFonts w:cs="Tahoma"/>
          <w:spacing w:val="2"/>
          <w:sz w:val="24"/>
          <w:szCs w:val="24"/>
        </w:rPr>
        <w:t>i</w:t>
      </w:r>
      <w:r>
        <w:rPr>
          <w:rFonts w:cs="Tahoma"/>
          <w:sz w:val="24"/>
          <w:szCs w:val="24"/>
        </w:rPr>
        <w:t>x</w:t>
      </w:r>
      <w:r>
        <w:rPr>
          <w:rFonts w:cs="Tahoma"/>
          <w:spacing w:val="1"/>
          <w:sz w:val="24"/>
          <w:szCs w:val="24"/>
        </w:rPr>
        <w:t xml:space="preserve"> </w:t>
      </w:r>
      <w:r>
        <w:rPr>
          <w:rFonts w:cs="Tahoma"/>
          <w:spacing w:val="-6"/>
          <w:sz w:val="24"/>
          <w:szCs w:val="24"/>
        </w:rPr>
        <w:t>X</w:t>
      </w:r>
      <w:r>
        <w:rPr>
          <w:rFonts w:cs="Tahoma"/>
          <w:spacing w:val="2"/>
          <w:sz w:val="24"/>
          <w:szCs w:val="24"/>
        </w:rPr>
        <w:t>I</w:t>
      </w:r>
      <w:r>
        <w:rPr>
          <w:rFonts w:cs="Tahoma"/>
          <w:spacing w:val="-2"/>
          <w:sz w:val="24"/>
          <w:szCs w:val="24"/>
        </w:rPr>
        <w:t>V</w:t>
      </w:r>
      <w:r>
        <w:rPr>
          <w:rFonts w:cs="Tahoma"/>
          <w:sz w:val="24"/>
          <w:szCs w:val="24"/>
        </w:rPr>
        <w:t>:</w:t>
      </w:r>
      <w:r>
        <w:rPr>
          <w:rFonts w:cs="Tahoma"/>
          <w:spacing w:val="2"/>
          <w:sz w:val="24"/>
          <w:szCs w:val="24"/>
        </w:rPr>
        <w:t xml:space="preserve"> </w:t>
      </w:r>
      <w:r>
        <w:rPr>
          <w:rFonts w:cs="Tahoma"/>
          <w:sz w:val="24"/>
          <w:szCs w:val="24"/>
        </w:rPr>
        <w:t>-</w:t>
      </w:r>
      <w:r>
        <w:rPr>
          <w:rFonts w:cs="Tahoma"/>
          <w:spacing w:val="-5"/>
          <w:sz w:val="24"/>
          <w:szCs w:val="24"/>
        </w:rPr>
        <w:t xml:space="preserve"> </w:t>
      </w:r>
      <w:r>
        <w:rPr>
          <w:rFonts w:cs="Tahoma"/>
          <w:spacing w:val="1"/>
          <w:sz w:val="24"/>
          <w:szCs w:val="24"/>
        </w:rPr>
        <w:t>Fo</w:t>
      </w:r>
      <w:r>
        <w:rPr>
          <w:rFonts w:cs="Tahoma"/>
          <w:spacing w:val="-3"/>
          <w:sz w:val="24"/>
          <w:szCs w:val="24"/>
        </w:rPr>
        <w:t>r</w:t>
      </w:r>
      <w:r>
        <w:rPr>
          <w:rFonts w:cs="Tahoma"/>
          <w:sz w:val="24"/>
          <w:szCs w:val="24"/>
        </w:rPr>
        <w:t>m</w:t>
      </w:r>
      <w:r>
        <w:rPr>
          <w:rFonts w:cs="Tahoma"/>
          <w:spacing w:val="1"/>
          <w:sz w:val="24"/>
          <w:szCs w:val="24"/>
        </w:rPr>
        <w:t>a</w:t>
      </w:r>
      <w:r>
        <w:rPr>
          <w:rFonts w:cs="Tahoma"/>
          <w:sz w:val="24"/>
          <w:szCs w:val="24"/>
        </w:rPr>
        <w:t xml:space="preserve">t </w:t>
      </w:r>
      <w:r>
        <w:rPr>
          <w:rFonts w:cs="Tahoma"/>
          <w:spacing w:val="1"/>
          <w:sz w:val="24"/>
          <w:szCs w:val="24"/>
        </w:rPr>
        <w:t>f</w:t>
      </w:r>
      <w:r>
        <w:rPr>
          <w:rFonts w:cs="Tahoma"/>
          <w:spacing w:val="-4"/>
          <w:sz w:val="24"/>
          <w:szCs w:val="24"/>
        </w:rPr>
        <w:t>o</w:t>
      </w:r>
      <w:r>
        <w:rPr>
          <w:rFonts w:cs="Tahoma"/>
          <w:sz w:val="24"/>
          <w:szCs w:val="24"/>
        </w:rPr>
        <w:t>r</w:t>
      </w:r>
      <w:r>
        <w:rPr>
          <w:rFonts w:cs="Tahoma"/>
          <w:spacing w:val="3"/>
          <w:sz w:val="24"/>
          <w:szCs w:val="24"/>
        </w:rPr>
        <w:t xml:space="preserve"> </w:t>
      </w:r>
      <w:r>
        <w:rPr>
          <w:rFonts w:cs="Tahoma"/>
          <w:spacing w:val="-6"/>
          <w:sz w:val="24"/>
          <w:szCs w:val="24"/>
        </w:rPr>
        <w:t>P</w:t>
      </w:r>
      <w:r>
        <w:rPr>
          <w:rFonts w:cs="Tahoma"/>
          <w:spacing w:val="1"/>
          <w:sz w:val="24"/>
          <w:szCs w:val="24"/>
        </w:rPr>
        <w:t>r</w:t>
      </w:r>
      <w:r>
        <w:rPr>
          <w:rFonts w:cs="Tahoma"/>
          <w:spacing w:val="-1"/>
          <w:sz w:val="24"/>
          <w:szCs w:val="24"/>
        </w:rPr>
        <w:t>e</w:t>
      </w:r>
      <w:r>
        <w:rPr>
          <w:rFonts w:cs="Tahoma"/>
          <w:spacing w:val="1"/>
          <w:sz w:val="24"/>
          <w:szCs w:val="24"/>
        </w:rPr>
        <w:t>s</w:t>
      </w:r>
      <w:r>
        <w:rPr>
          <w:rFonts w:cs="Tahoma"/>
          <w:spacing w:val="-1"/>
          <w:sz w:val="24"/>
          <w:szCs w:val="24"/>
        </w:rPr>
        <w:t>e</w:t>
      </w:r>
      <w:r>
        <w:rPr>
          <w:rFonts w:cs="Tahoma"/>
          <w:spacing w:val="-3"/>
          <w:sz w:val="24"/>
          <w:szCs w:val="24"/>
        </w:rPr>
        <w:t>n</w:t>
      </w:r>
      <w:r>
        <w:rPr>
          <w:rFonts w:cs="Tahoma"/>
          <w:spacing w:val="-2"/>
          <w:sz w:val="24"/>
          <w:szCs w:val="24"/>
        </w:rPr>
        <w:t>t</w:t>
      </w:r>
      <w:r>
        <w:rPr>
          <w:rFonts w:cs="Tahoma"/>
          <w:spacing w:val="2"/>
          <w:sz w:val="24"/>
          <w:szCs w:val="24"/>
        </w:rPr>
        <w:t>in</w:t>
      </w:r>
      <w:r>
        <w:rPr>
          <w:rFonts w:cs="Tahoma"/>
          <w:sz w:val="24"/>
          <w:szCs w:val="24"/>
        </w:rPr>
        <w:t>g</w:t>
      </w:r>
      <w:r>
        <w:rPr>
          <w:rFonts w:cs="Tahoma"/>
          <w:spacing w:val="2"/>
          <w:sz w:val="24"/>
          <w:szCs w:val="24"/>
        </w:rPr>
        <w:t xml:space="preserve"> </w:t>
      </w:r>
      <w:r>
        <w:rPr>
          <w:rFonts w:cs="Tahoma"/>
          <w:spacing w:val="-7"/>
          <w:sz w:val="24"/>
          <w:szCs w:val="24"/>
        </w:rPr>
        <w:t>D</w:t>
      </w:r>
      <w:r>
        <w:rPr>
          <w:rFonts w:cs="Tahoma"/>
          <w:spacing w:val="2"/>
          <w:sz w:val="24"/>
          <w:szCs w:val="24"/>
        </w:rPr>
        <w:t>i</w:t>
      </w:r>
      <w:r>
        <w:rPr>
          <w:rFonts w:cs="Tahoma"/>
          <w:spacing w:val="1"/>
          <w:sz w:val="24"/>
          <w:szCs w:val="24"/>
        </w:rPr>
        <w:t>s</w:t>
      </w:r>
      <w:r>
        <w:rPr>
          <w:rFonts w:cs="Tahoma"/>
          <w:spacing w:val="-4"/>
          <w:sz w:val="24"/>
          <w:szCs w:val="24"/>
        </w:rPr>
        <w:t>c</w:t>
      </w:r>
      <w:r>
        <w:rPr>
          <w:rFonts w:cs="Tahoma"/>
          <w:spacing w:val="2"/>
          <w:sz w:val="24"/>
          <w:szCs w:val="24"/>
        </w:rPr>
        <w:t>i</w:t>
      </w:r>
      <w:r>
        <w:rPr>
          <w:rFonts w:cs="Tahoma"/>
          <w:spacing w:val="-1"/>
          <w:sz w:val="24"/>
          <w:szCs w:val="24"/>
        </w:rPr>
        <w:t>p</w:t>
      </w:r>
      <w:r>
        <w:rPr>
          <w:rFonts w:cs="Tahoma"/>
          <w:spacing w:val="-2"/>
          <w:sz w:val="24"/>
          <w:szCs w:val="24"/>
        </w:rPr>
        <w:t>l</w:t>
      </w:r>
      <w:r>
        <w:rPr>
          <w:rFonts w:cs="Tahoma"/>
          <w:spacing w:val="2"/>
          <w:sz w:val="24"/>
          <w:szCs w:val="24"/>
        </w:rPr>
        <w:t>i</w:t>
      </w:r>
      <w:r>
        <w:rPr>
          <w:rFonts w:cs="Tahoma"/>
          <w:spacing w:val="-3"/>
          <w:sz w:val="24"/>
          <w:szCs w:val="24"/>
        </w:rPr>
        <w:t>n</w:t>
      </w:r>
      <w:r>
        <w:rPr>
          <w:rFonts w:cs="Tahoma"/>
          <w:spacing w:val="1"/>
          <w:sz w:val="24"/>
          <w:szCs w:val="24"/>
        </w:rPr>
        <w:t>a</w:t>
      </w:r>
      <w:r>
        <w:rPr>
          <w:rFonts w:cs="Tahoma"/>
          <w:spacing w:val="-3"/>
          <w:sz w:val="24"/>
          <w:szCs w:val="24"/>
        </w:rPr>
        <w:t>r</w:t>
      </w:r>
      <w:r>
        <w:rPr>
          <w:rFonts w:cs="Tahoma"/>
          <w:sz w:val="24"/>
          <w:szCs w:val="24"/>
        </w:rPr>
        <w:t>y</w:t>
      </w:r>
      <w:r>
        <w:rPr>
          <w:rFonts w:cs="Tahoma"/>
          <w:spacing w:val="4"/>
          <w:sz w:val="24"/>
          <w:szCs w:val="24"/>
        </w:rPr>
        <w:t xml:space="preserve"> </w:t>
      </w:r>
      <w:r>
        <w:rPr>
          <w:rFonts w:cs="Tahoma"/>
          <w:sz w:val="24"/>
          <w:szCs w:val="24"/>
        </w:rPr>
        <w:t>C</w:t>
      </w:r>
      <w:r>
        <w:rPr>
          <w:rFonts w:cs="Tahoma"/>
          <w:spacing w:val="-4"/>
          <w:sz w:val="24"/>
          <w:szCs w:val="24"/>
        </w:rPr>
        <w:t>a</w:t>
      </w:r>
      <w:r>
        <w:rPr>
          <w:rFonts w:cs="Tahoma"/>
          <w:spacing w:val="1"/>
          <w:sz w:val="24"/>
          <w:szCs w:val="24"/>
        </w:rPr>
        <w:t>s</w:t>
      </w:r>
      <w:r>
        <w:rPr>
          <w:rFonts w:cs="Tahoma"/>
          <w:spacing w:val="-1"/>
          <w:sz w:val="24"/>
          <w:szCs w:val="24"/>
        </w:rPr>
        <w:t>e</w:t>
      </w:r>
      <w:r>
        <w:rPr>
          <w:rFonts w:cs="Tahoma"/>
          <w:sz w:val="24"/>
          <w:szCs w:val="24"/>
        </w:rPr>
        <w:t>s</w:t>
      </w:r>
      <w:bookmarkEnd w:id="1309"/>
    </w:p>
    <w:p w14:paraId="20D9B33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ABD1D78"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2420724A" w14:textId="77777777" w:rsidR="002E681A" w:rsidRDefault="00B4694F">
      <w:pPr>
        <w:widowControl w:val="0"/>
        <w:autoSpaceDE w:val="0"/>
        <w:autoSpaceDN w:val="0"/>
        <w:adjustRightInd w:val="0"/>
        <w:spacing w:after="0" w:line="359" w:lineRule="auto"/>
        <w:ind w:left="654" w:right="82"/>
        <w:rPr>
          <w:rFonts w:ascii="Tahoma" w:hAnsi="Tahoma" w:cs="Tahoma"/>
          <w:sz w:val="24"/>
          <w:szCs w:val="24"/>
        </w:rPr>
      </w:pPr>
      <w:r>
        <w:rPr>
          <w:rFonts w:ascii="Tahoma" w:hAnsi="Tahoma" w:cs="Tahoma"/>
          <w:b/>
          <w:bCs/>
          <w:spacing w:val="-2"/>
          <w:sz w:val="24"/>
          <w:szCs w:val="24"/>
        </w:rPr>
        <w:t>D</w:t>
      </w:r>
      <w:r>
        <w:rPr>
          <w:rFonts w:ascii="Tahoma" w:hAnsi="Tahoma" w:cs="Tahoma"/>
          <w:b/>
          <w:bCs/>
          <w:spacing w:val="2"/>
          <w:sz w:val="24"/>
          <w:szCs w:val="24"/>
        </w:rPr>
        <w:t>I</w:t>
      </w:r>
      <w:r>
        <w:rPr>
          <w:rFonts w:ascii="Tahoma" w:hAnsi="Tahoma" w:cs="Tahoma"/>
          <w:b/>
          <w:bCs/>
          <w:spacing w:val="1"/>
          <w:sz w:val="24"/>
          <w:szCs w:val="24"/>
        </w:rPr>
        <w:t>S</w:t>
      </w:r>
      <w:r>
        <w:rPr>
          <w:rFonts w:ascii="Tahoma" w:hAnsi="Tahoma" w:cs="Tahoma"/>
          <w:b/>
          <w:bCs/>
          <w:sz w:val="24"/>
          <w:szCs w:val="24"/>
        </w:rPr>
        <w:t>C</w:t>
      </w:r>
      <w:r>
        <w:rPr>
          <w:rFonts w:ascii="Tahoma" w:hAnsi="Tahoma" w:cs="Tahoma"/>
          <w:b/>
          <w:bCs/>
          <w:spacing w:val="2"/>
          <w:sz w:val="24"/>
          <w:szCs w:val="24"/>
        </w:rPr>
        <w:t>I</w:t>
      </w:r>
      <w:r>
        <w:rPr>
          <w:rFonts w:ascii="Tahoma" w:hAnsi="Tahoma" w:cs="Tahoma"/>
          <w:b/>
          <w:bCs/>
          <w:spacing w:val="-6"/>
          <w:sz w:val="24"/>
          <w:szCs w:val="24"/>
        </w:rPr>
        <w:t>P</w:t>
      </w:r>
      <w:r>
        <w:rPr>
          <w:rFonts w:ascii="Tahoma" w:hAnsi="Tahoma" w:cs="Tahoma"/>
          <w:b/>
          <w:bCs/>
          <w:spacing w:val="2"/>
          <w:sz w:val="24"/>
          <w:szCs w:val="24"/>
        </w:rPr>
        <w:t>L</w:t>
      </w:r>
      <w:r>
        <w:rPr>
          <w:rFonts w:ascii="Tahoma" w:hAnsi="Tahoma" w:cs="Tahoma"/>
          <w:b/>
          <w:bCs/>
          <w:spacing w:val="-2"/>
          <w:sz w:val="24"/>
          <w:szCs w:val="24"/>
        </w:rPr>
        <w:t>I</w:t>
      </w:r>
      <w:r>
        <w:rPr>
          <w:rFonts w:ascii="Tahoma" w:hAnsi="Tahoma" w:cs="Tahoma"/>
          <w:b/>
          <w:bCs/>
          <w:spacing w:val="2"/>
          <w:sz w:val="24"/>
          <w:szCs w:val="24"/>
        </w:rPr>
        <w:t>N</w:t>
      </w:r>
      <w:r>
        <w:rPr>
          <w:rFonts w:ascii="Tahoma" w:hAnsi="Tahoma" w:cs="Tahoma"/>
          <w:b/>
          <w:bCs/>
          <w:spacing w:val="-4"/>
          <w:sz w:val="24"/>
          <w:szCs w:val="24"/>
        </w:rPr>
        <w:t>A</w:t>
      </w:r>
      <w:r>
        <w:rPr>
          <w:rFonts w:ascii="Tahoma" w:hAnsi="Tahoma" w:cs="Tahoma"/>
          <w:b/>
          <w:bCs/>
          <w:spacing w:val="2"/>
          <w:sz w:val="24"/>
          <w:szCs w:val="24"/>
        </w:rPr>
        <w:t>R</w:t>
      </w:r>
      <w:r>
        <w:rPr>
          <w:rFonts w:ascii="Tahoma" w:hAnsi="Tahoma" w:cs="Tahoma"/>
          <w:b/>
          <w:bCs/>
          <w:sz w:val="24"/>
          <w:szCs w:val="24"/>
        </w:rPr>
        <w:t>Y</w:t>
      </w:r>
      <w:r>
        <w:rPr>
          <w:rFonts w:ascii="Tahoma" w:hAnsi="Tahoma" w:cs="Tahoma"/>
          <w:b/>
          <w:bCs/>
          <w:spacing w:val="18"/>
          <w:sz w:val="24"/>
          <w:szCs w:val="24"/>
        </w:rPr>
        <w:t xml:space="preserve"> </w:t>
      </w:r>
      <w:r>
        <w:rPr>
          <w:rFonts w:ascii="Tahoma" w:hAnsi="Tahoma" w:cs="Tahoma"/>
          <w:b/>
          <w:bCs/>
          <w:sz w:val="24"/>
          <w:szCs w:val="24"/>
        </w:rPr>
        <w:t>C</w:t>
      </w:r>
      <w:r>
        <w:rPr>
          <w:rFonts w:ascii="Tahoma" w:hAnsi="Tahoma" w:cs="Tahoma"/>
          <w:b/>
          <w:bCs/>
          <w:spacing w:val="1"/>
          <w:sz w:val="24"/>
          <w:szCs w:val="24"/>
        </w:rPr>
        <w:t>AS</w:t>
      </w:r>
      <w:r>
        <w:rPr>
          <w:rFonts w:ascii="Tahoma" w:hAnsi="Tahoma" w:cs="Tahoma"/>
          <w:b/>
          <w:bCs/>
          <w:spacing w:val="-6"/>
          <w:sz w:val="24"/>
          <w:szCs w:val="24"/>
        </w:rPr>
        <w:t>E</w:t>
      </w:r>
      <w:r>
        <w:rPr>
          <w:rFonts w:ascii="Tahoma" w:hAnsi="Tahoma" w:cs="Tahoma"/>
          <w:b/>
          <w:bCs/>
          <w:spacing w:val="1"/>
          <w:sz w:val="24"/>
          <w:szCs w:val="24"/>
        </w:rPr>
        <w:t>S</w:t>
      </w:r>
      <w:r>
        <w:rPr>
          <w:rFonts w:ascii="Tahoma" w:hAnsi="Tahoma" w:cs="Tahoma"/>
          <w:b/>
          <w:bCs/>
          <w:sz w:val="24"/>
          <w:szCs w:val="24"/>
        </w:rPr>
        <w:t>,</w:t>
      </w:r>
      <w:r>
        <w:rPr>
          <w:rFonts w:ascii="Tahoma" w:hAnsi="Tahoma" w:cs="Tahoma"/>
          <w:b/>
          <w:bCs/>
          <w:spacing w:val="16"/>
          <w:sz w:val="24"/>
          <w:szCs w:val="24"/>
        </w:rPr>
        <w:t xml:space="preserve"> </w:t>
      </w:r>
      <w:r>
        <w:rPr>
          <w:rFonts w:ascii="Tahoma" w:hAnsi="Tahoma" w:cs="Tahoma"/>
          <w:b/>
          <w:bCs/>
          <w:spacing w:val="1"/>
          <w:sz w:val="24"/>
          <w:szCs w:val="24"/>
        </w:rPr>
        <w:t>A</w:t>
      </w:r>
      <w:r>
        <w:rPr>
          <w:rFonts w:ascii="Tahoma" w:hAnsi="Tahoma" w:cs="Tahoma"/>
          <w:b/>
          <w:bCs/>
          <w:spacing w:val="-1"/>
          <w:sz w:val="24"/>
          <w:szCs w:val="24"/>
        </w:rPr>
        <w:t>PPE</w:t>
      </w:r>
      <w:r>
        <w:rPr>
          <w:rFonts w:ascii="Tahoma" w:hAnsi="Tahoma" w:cs="Tahoma"/>
          <w:b/>
          <w:bCs/>
          <w:spacing w:val="1"/>
          <w:sz w:val="24"/>
          <w:szCs w:val="24"/>
        </w:rPr>
        <w:t>A</w:t>
      </w:r>
      <w:r>
        <w:rPr>
          <w:rFonts w:ascii="Tahoma" w:hAnsi="Tahoma" w:cs="Tahoma"/>
          <w:b/>
          <w:bCs/>
          <w:spacing w:val="2"/>
          <w:sz w:val="24"/>
          <w:szCs w:val="24"/>
        </w:rPr>
        <w:t>L</w:t>
      </w:r>
      <w:r>
        <w:rPr>
          <w:rFonts w:ascii="Tahoma" w:hAnsi="Tahoma" w:cs="Tahoma"/>
          <w:b/>
          <w:bCs/>
          <w:sz w:val="24"/>
          <w:szCs w:val="24"/>
        </w:rPr>
        <w:t>S</w:t>
      </w:r>
      <w:r>
        <w:rPr>
          <w:rFonts w:ascii="Tahoma" w:hAnsi="Tahoma" w:cs="Tahoma"/>
          <w:b/>
          <w:bCs/>
          <w:spacing w:val="17"/>
          <w:sz w:val="24"/>
          <w:szCs w:val="24"/>
        </w:rPr>
        <w:t xml:space="preserve"> </w:t>
      </w:r>
      <w:r>
        <w:rPr>
          <w:rFonts w:ascii="Tahoma" w:hAnsi="Tahoma" w:cs="Tahoma"/>
          <w:b/>
          <w:bCs/>
          <w:spacing w:val="-4"/>
          <w:sz w:val="24"/>
          <w:szCs w:val="24"/>
        </w:rPr>
        <w:t>A</w:t>
      </w:r>
      <w:r>
        <w:rPr>
          <w:rFonts w:ascii="Tahoma" w:hAnsi="Tahoma" w:cs="Tahoma"/>
          <w:b/>
          <w:bCs/>
          <w:spacing w:val="2"/>
          <w:sz w:val="24"/>
          <w:szCs w:val="24"/>
        </w:rPr>
        <w:t>N</w:t>
      </w:r>
      <w:r>
        <w:rPr>
          <w:rFonts w:ascii="Tahoma" w:hAnsi="Tahoma" w:cs="Tahoma"/>
          <w:b/>
          <w:bCs/>
          <w:sz w:val="24"/>
          <w:szCs w:val="24"/>
        </w:rPr>
        <w:t>D</w:t>
      </w:r>
      <w:r>
        <w:rPr>
          <w:rFonts w:ascii="Tahoma" w:hAnsi="Tahoma" w:cs="Tahoma"/>
          <w:b/>
          <w:bCs/>
          <w:spacing w:val="15"/>
          <w:sz w:val="24"/>
          <w:szCs w:val="24"/>
        </w:rPr>
        <w:t xml:space="preserve"> </w:t>
      </w:r>
      <w:r>
        <w:rPr>
          <w:rFonts w:ascii="Tahoma" w:hAnsi="Tahoma" w:cs="Tahoma"/>
          <w:b/>
          <w:bCs/>
          <w:spacing w:val="2"/>
          <w:sz w:val="24"/>
          <w:szCs w:val="24"/>
        </w:rPr>
        <w:t>R</w:t>
      </w:r>
      <w:r>
        <w:rPr>
          <w:rFonts w:ascii="Tahoma" w:hAnsi="Tahoma" w:cs="Tahoma"/>
          <w:b/>
          <w:bCs/>
          <w:spacing w:val="-6"/>
          <w:sz w:val="24"/>
          <w:szCs w:val="24"/>
        </w:rPr>
        <w:t>E</w:t>
      </w:r>
      <w:r>
        <w:rPr>
          <w:rFonts w:ascii="Tahoma" w:hAnsi="Tahoma" w:cs="Tahoma"/>
          <w:b/>
          <w:bCs/>
          <w:sz w:val="24"/>
          <w:szCs w:val="24"/>
        </w:rPr>
        <w:t>V</w:t>
      </w:r>
      <w:r>
        <w:rPr>
          <w:rFonts w:ascii="Tahoma" w:hAnsi="Tahoma" w:cs="Tahoma"/>
          <w:b/>
          <w:bCs/>
          <w:spacing w:val="2"/>
          <w:sz w:val="24"/>
          <w:szCs w:val="24"/>
        </w:rPr>
        <w:t>I</w:t>
      </w:r>
      <w:r>
        <w:rPr>
          <w:rFonts w:ascii="Tahoma" w:hAnsi="Tahoma" w:cs="Tahoma"/>
          <w:b/>
          <w:bCs/>
          <w:spacing w:val="-1"/>
          <w:sz w:val="24"/>
          <w:szCs w:val="24"/>
        </w:rPr>
        <w:t>E</w:t>
      </w:r>
      <w:r>
        <w:rPr>
          <w:rFonts w:ascii="Tahoma" w:hAnsi="Tahoma" w:cs="Tahoma"/>
          <w:b/>
          <w:bCs/>
          <w:spacing w:val="1"/>
          <w:sz w:val="24"/>
          <w:szCs w:val="24"/>
        </w:rPr>
        <w:t>W</w:t>
      </w:r>
      <w:r>
        <w:rPr>
          <w:rFonts w:ascii="Tahoma" w:hAnsi="Tahoma" w:cs="Tahoma"/>
          <w:b/>
          <w:bCs/>
          <w:sz w:val="24"/>
          <w:szCs w:val="24"/>
        </w:rPr>
        <w:t>S</w:t>
      </w:r>
      <w:r>
        <w:rPr>
          <w:rFonts w:ascii="Tahoma" w:hAnsi="Tahoma" w:cs="Tahoma"/>
          <w:b/>
          <w:bCs/>
          <w:spacing w:val="17"/>
          <w:sz w:val="24"/>
          <w:szCs w:val="24"/>
        </w:rPr>
        <w:t xml:space="preserve"> </w:t>
      </w:r>
      <w:r>
        <w:rPr>
          <w:rFonts w:ascii="Tahoma" w:hAnsi="Tahoma" w:cs="Tahoma"/>
          <w:b/>
          <w:bCs/>
          <w:spacing w:val="-4"/>
          <w:sz w:val="24"/>
          <w:szCs w:val="24"/>
        </w:rPr>
        <w:t>B</w:t>
      </w:r>
      <w:r>
        <w:rPr>
          <w:rFonts w:ascii="Tahoma" w:hAnsi="Tahoma" w:cs="Tahoma"/>
          <w:b/>
          <w:bCs/>
          <w:sz w:val="24"/>
          <w:szCs w:val="24"/>
        </w:rPr>
        <w:t>Y</w:t>
      </w:r>
      <w:r>
        <w:rPr>
          <w:rFonts w:ascii="Tahoma" w:hAnsi="Tahoma" w:cs="Tahoma"/>
          <w:b/>
          <w:bCs/>
          <w:spacing w:val="18"/>
          <w:sz w:val="24"/>
          <w:szCs w:val="24"/>
        </w:rPr>
        <w:t xml:space="preserve"> </w:t>
      </w:r>
      <w:r>
        <w:rPr>
          <w:rFonts w:ascii="Tahoma" w:hAnsi="Tahoma" w:cs="Tahoma"/>
          <w:b/>
          <w:bCs/>
          <w:spacing w:val="3"/>
          <w:sz w:val="24"/>
          <w:szCs w:val="24"/>
        </w:rPr>
        <w:t>T</w:t>
      </w:r>
      <w:r>
        <w:rPr>
          <w:rFonts w:ascii="Tahoma" w:hAnsi="Tahoma" w:cs="Tahoma"/>
          <w:b/>
          <w:bCs/>
          <w:sz w:val="24"/>
          <w:szCs w:val="24"/>
        </w:rPr>
        <w:t>HE</w:t>
      </w:r>
      <w:r>
        <w:rPr>
          <w:rFonts w:ascii="Tahoma" w:hAnsi="Tahoma" w:cs="Tahoma"/>
          <w:b/>
          <w:bCs/>
          <w:spacing w:val="15"/>
          <w:sz w:val="24"/>
          <w:szCs w:val="24"/>
        </w:rPr>
        <w:t xml:space="preserve"> </w:t>
      </w:r>
      <w:r>
        <w:rPr>
          <w:rFonts w:ascii="Tahoma" w:hAnsi="Tahoma" w:cs="Tahoma"/>
          <w:b/>
          <w:bCs/>
          <w:spacing w:val="-2"/>
          <w:sz w:val="24"/>
          <w:szCs w:val="24"/>
        </w:rPr>
        <w:t>D</w:t>
      </w:r>
      <w:r>
        <w:rPr>
          <w:rFonts w:ascii="Tahoma" w:hAnsi="Tahoma" w:cs="Tahoma"/>
          <w:b/>
          <w:bCs/>
          <w:spacing w:val="2"/>
          <w:sz w:val="24"/>
          <w:szCs w:val="24"/>
        </w:rPr>
        <w:t>IR</w:t>
      </w:r>
      <w:r>
        <w:rPr>
          <w:rFonts w:ascii="Tahoma" w:hAnsi="Tahoma" w:cs="Tahoma"/>
          <w:b/>
          <w:bCs/>
          <w:spacing w:val="-6"/>
          <w:sz w:val="24"/>
          <w:szCs w:val="24"/>
        </w:rPr>
        <w:t>E</w:t>
      </w:r>
      <w:r>
        <w:rPr>
          <w:rFonts w:ascii="Tahoma" w:hAnsi="Tahoma" w:cs="Tahoma"/>
          <w:b/>
          <w:bCs/>
          <w:sz w:val="24"/>
          <w:szCs w:val="24"/>
        </w:rPr>
        <w:t>C</w:t>
      </w:r>
      <w:r>
        <w:rPr>
          <w:rFonts w:ascii="Tahoma" w:hAnsi="Tahoma" w:cs="Tahoma"/>
          <w:b/>
          <w:bCs/>
          <w:spacing w:val="-2"/>
          <w:sz w:val="24"/>
          <w:szCs w:val="24"/>
        </w:rPr>
        <w:t>T</w:t>
      </w:r>
      <w:r>
        <w:rPr>
          <w:rFonts w:ascii="Tahoma" w:hAnsi="Tahoma" w:cs="Tahoma"/>
          <w:b/>
          <w:bCs/>
          <w:spacing w:val="1"/>
          <w:sz w:val="24"/>
          <w:szCs w:val="24"/>
        </w:rPr>
        <w:t>O</w:t>
      </w:r>
      <w:r>
        <w:rPr>
          <w:rFonts w:ascii="Tahoma" w:hAnsi="Tahoma" w:cs="Tahoma"/>
          <w:b/>
          <w:bCs/>
          <w:sz w:val="24"/>
          <w:szCs w:val="24"/>
        </w:rPr>
        <w:t>R</w:t>
      </w:r>
      <w:r>
        <w:rPr>
          <w:rFonts w:ascii="Tahoma" w:hAnsi="Tahoma" w:cs="Tahoma"/>
          <w:b/>
          <w:bCs/>
          <w:spacing w:val="18"/>
          <w:sz w:val="24"/>
          <w:szCs w:val="24"/>
        </w:rPr>
        <w:t xml:space="preserve"> </w:t>
      </w:r>
      <w:r>
        <w:rPr>
          <w:rFonts w:ascii="Tahoma" w:hAnsi="Tahoma" w:cs="Tahoma"/>
          <w:b/>
          <w:bCs/>
          <w:spacing w:val="-1"/>
          <w:sz w:val="24"/>
          <w:szCs w:val="24"/>
        </w:rPr>
        <w:t>GE</w:t>
      </w:r>
      <w:r>
        <w:rPr>
          <w:rFonts w:ascii="Tahoma" w:hAnsi="Tahoma" w:cs="Tahoma"/>
          <w:b/>
          <w:bCs/>
          <w:spacing w:val="2"/>
          <w:sz w:val="24"/>
          <w:szCs w:val="24"/>
        </w:rPr>
        <w:t>N</w:t>
      </w:r>
      <w:r>
        <w:rPr>
          <w:rFonts w:ascii="Tahoma" w:hAnsi="Tahoma" w:cs="Tahoma"/>
          <w:b/>
          <w:bCs/>
          <w:spacing w:val="-6"/>
          <w:sz w:val="24"/>
          <w:szCs w:val="24"/>
        </w:rPr>
        <w:t>E</w:t>
      </w:r>
      <w:r>
        <w:rPr>
          <w:rFonts w:ascii="Tahoma" w:hAnsi="Tahoma" w:cs="Tahoma"/>
          <w:b/>
          <w:bCs/>
          <w:spacing w:val="2"/>
          <w:sz w:val="24"/>
          <w:szCs w:val="24"/>
        </w:rPr>
        <w:t>R</w:t>
      </w:r>
      <w:r>
        <w:rPr>
          <w:rFonts w:ascii="Tahoma" w:hAnsi="Tahoma" w:cs="Tahoma"/>
          <w:b/>
          <w:bCs/>
          <w:spacing w:val="-4"/>
          <w:sz w:val="24"/>
          <w:szCs w:val="24"/>
        </w:rPr>
        <w:t>A</w:t>
      </w:r>
      <w:r>
        <w:rPr>
          <w:rFonts w:ascii="Tahoma" w:hAnsi="Tahoma" w:cs="Tahoma"/>
          <w:b/>
          <w:bCs/>
          <w:sz w:val="24"/>
          <w:szCs w:val="24"/>
        </w:rPr>
        <w:t xml:space="preserve">L </w:t>
      </w:r>
      <w:r>
        <w:rPr>
          <w:rFonts w:ascii="Tahoma" w:hAnsi="Tahoma" w:cs="Tahoma"/>
          <w:b/>
          <w:bCs/>
          <w:spacing w:val="3"/>
          <w:sz w:val="24"/>
          <w:szCs w:val="24"/>
        </w:rPr>
        <w:t>T</w:t>
      </w:r>
      <w:r>
        <w:rPr>
          <w:rFonts w:ascii="Tahoma" w:hAnsi="Tahoma" w:cs="Tahoma"/>
          <w:b/>
          <w:bCs/>
          <w:sz w:val="24"/>
          <w:szCs w:val="24"/>
        </w:rPr>
        <w:t>O</w:t>
      </w:r>
      <w:r>
        <w:rPr>
          <w:rFonts w:ascii="Tahoma" w:hAnsi="Tahoma" w:cs="Tahoma"/>
          <w:b/>
          <w:bCs/>
          <w:spacing w:val="-1"/>
          <w:sz w:val="24"/>
          <w:szCs w:val="24"/>
        </w:rPr>
        <w:t xml:space="preserve"> </w:t>
      </w:r>
      <w:r>
        <w:rPr>
          <w:rFonts w:ascii="Tahoma" w:hAnsi="Tahoma" w:cs="Tahoma"/>
          <w:b/>
          <w:bCs/>
          <w:spacing w:val="3"/>
          <w:sz w:val="24"/>
          <w:szCs w:val="24"/>
        </w:rPr>
        <w:t>T</w:t>
      </w:r>
      <w:r>
        <w:rPr>
          <w:rFonts w:ascii="Tahoma" w:hAnsi="Tahoma" w:cs="Tahoma"/>
          <w:b/>
          <w:bCs/>
          <w:sz w:val="24"/>
          <w:szCs w:val="24"/>
        </w:rPr>
        <w:t>HE</w:t>
      </w:r>
      <w:r>
        <w:rPr>
          <w:rFonts w:ascii="Tahoma" w:hAnsi="Tahoma" w:cs="Tahoma"/>
          <w:b/>
          <w:bCs/>
          <w:spacing w:val="-4"/>
          <w:sz w:val="24"/>
          <w:szCs w:val="24"/>
        </w:rPr>
        <w:t xml:space="preserve"> </w:t>
      </w:r>
      <w:r>
        <w:rPr>
          <w:rFonts w:ascii="Tahoma" w:hAnsi="Tahoma" w:cs="Tahoma"/>
          <w:b/>
          <w:bCs/>
          <w:sz w:val="24"/>
          <w:szCs w:val="24"/>
        </w:rPr>
        <w:t>INSTITUTE</w:t>
      </w:r>
    </w:p>
    <w:p w14:paraId="0BCD57B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FAB420D"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spacing w:val="2"/>
          <w:sz w:val="24"/>
          <w:szCs w:val="24"/>
        </w:rPr>
        <w:t>(</w:t>
      </w:r>
      <w:proofErr w:type="spellStart"/>
      <w:r>
        <w:rPr>
          <w:rFonts w:ascii="Tahoma" w:hAnsi="Tahoma" w:cs="Tahoma"/>
          <w:spacing w:val="1"/>
          <w:sz w:val="24"/>
          <w:szCs w:val="24"/>
        </w:rPr>
        <w:t>i</w:t>
      </w:r>
      <w:proofErr w:type="spellEnd"/>
      <w:r>
        <w:rPr>
          <w:rFonts w:ascii="Tahoma" w:hAnsi="Tahoma" w:cs="Tahoma"/>
          <w:sz w:val="24"/>
          <w:szCs w:val="24"/>
        </w:rPr>
        <w:t xml:space="preserve">)    </w:t>
      </w:r>
      <w:r>
        <w:rPr>
          <w:rFonts w:ascii="Tahoma" w:hAnsi="Tahoma" w:cs="Tahoma"/>
          <w:spacing w:val="14"/>
          <w:sz w:val="24"/>
          <w:szCs w:val="24"/>
        </w:rPr>
        <w:t xml:space="preserve"> </w:t>
      </w:r>
      <w:r>
        <w:rPr>
          <w:rFonts w:ascii="Tahoma" w:hAnsi="Tahoma" w:cs="Tahoma"/>
          <w:spacing w:val="-2"/>
          <w:sz w:val="24"/>
          <w:szCs w:val="24"/>
        </w:rPr>
        <w:t>N</w:t>
      </w:r>
      <w:r>
        <w:rPr>
          <w:rFonts w:ascii="Tahoma" w:hAnsi="Tahoma" w:cs="Tahoma"/>
          <w:spacing w:val="-1"/>
          <w:sz w:val="24"/>
          <w:szCs w:val="24"/>
        </w:rPr>
        <w:t>a</w:t>
      </w:r>
      <w:r>
        <w:rPr>
          <w:rFonts w:ascii="Tahoma" w:hAnsi="Tahoma" w:cs="Tahoma"/>
          <w:sz w:val="24"/>
          <w:szCs w:val="24"/>
        </w:rPr>
        <w:t>m</w:t>
      </w:r>
      <w:r>
        <w:rPr>
          <w:rFonts w:ascii="Tahoma" w:hAnsi="Tahoma" w:cs="Tahoma"/>
          <w:spacing w:val="-1"/>
          <w:sz w:val="24"/>
          <w:szCs w:val="24"/>
        </w:rPr>
        <w:t>e</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z w:val="24"/>
          <w:szCs w:val="24"/>
        </w:rPr>
        <w:t>.</w:t>
      </w:r>
    </w:p>
    <w:p w14:paraId="4811D180" w14:textId="77777777" w:rsidR="002E681A" w:rsidRDefault="002E681A">
      <w:pPr>
        <w:widowControl w:val="0"/>
        <w:autoSpaceDE w:val="0"/>
        <w:autoSpaceDN w:val="0"/>
        <w:adjustRightInd w:val="0"/>
        <w:spacing w:after="0" w:line="170" w:lineRule="exact"/>
        <w:rPr>
          <w:rFonts w:ascii="Tahoma" w:hAnsi="Tahoma" w:cs="Tahoma"/>
          <w:sz w:val="24"/>
          <w:szCs w:val="24"/>
        </w:rPr>
      </w:pPr>
    </w:p>
    <w:p w14:paraId="6E9F011A"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64FA27F9" w14:textId="77777777" w:rsidR="002E681A" w:rsidRDefault="00B4694F">
      <w:pPr>
        <w:widowControl w:val="0"/>
        <w:autoSpaceDE w:val="0"/>
        <w:autoSpaceDN w:val="0"/>
        <w:adjustRightInd w:val="0"/>
        <w:spacing w:after="0" w:line="571" w:lineRule="auto"/>
        <w:ind w:left="654" w:right="1044"/>
        <w:rPr>
          <w:rFonts w:ascii="Tahoma" w:hAnsi="Tahoma" w:cs="Tahoma"/>
          <w:sz w:val="24"/>
          <w:szCs w:val="24"/>
        </w:rPr>
      </w:pPr>
      <w:r>
        <w:rPr>
          <w:rFonts w:ascii="Tahoma" w:hAnsi="Tahoma" w:cs="Tahoma"/>
          <w:spacing w:val="-2"/>
          <w:sz w:val="24"/>
          <w:szCs w:val="24"/>
        </w:rPr>
        <w:t>D</w:t>
      </w:r>
      <w:r>
        <w:rPr>
          <w:rFonts w:ascii="Tahoma" w:hAnsi="Tahoma" w:cs="Tahoma"/>
          <w:spacing w:val="-1"/>
          <w:sz w:val="24"/>
          <w:szCs w:val="24"/>
        </w:rPr>
        <w:t>at</w:t>
      </w:r>
      <w:r>
        <w:rPr>
          <w:rFonts w:ascii="Tahoma" w:hAnsi="Tahoma" w:cs="Tahoma"/>
          <w:sz w:val="24"/>
          <w:szCs w:val="24"/>
        </w:rPr>
        <w:t>e</w:t>
      </w:r>
      <w:r>
        <w:rPr>
          <w:rFonts w:ascii="Tahoma" w:hAnsi="Tahoma" w:cs="Tahoma"/>
          <w:spacing w:val="-1"/>
          <w:sz w:val="24"/>
          <w:szCs w:val="24"/>
        </w:rPr>
        <w:t xml:space="preserve"> </w:t>
      </w:r>
      <w:r>
        <w:rPr>
          <w:rFonts w:ascii="Tahoma" w:hAnsi="Tahoma" w:cs="Tahoma"/>
          <w:sz w:val="24"/>
          <w:szCs w:val="24"/>
        </w:rPr>
        <w:t>of</w:t>
      </w:r>
      <w:r>
        <w:rPr>
          <w:rFonts w:ascii="Tahoma" w:hAnsi="Tahoma" w:cs="Tahoma"/>
          <w:spacing w:val="-1"/>
          <w:sz w:val="24"/>
          <w:szCs w:val="24"/>
        </w:rPr>
        <w:t xml:space="preserve"> </w:t>
      </w:r>
      <w:r>
        <w:rPr>
          <w:rFonts w:ascii="Tahoma" w:hAnsi="Tahoma" w:cs="Tahoma"/>
          <w:sz w:val="24"/>
          <w:szCs w:val="24"/>
        </w:rPr>
        <w:t>F</w:t>
      </w:r>
      <w:r>
        <w:rPr>
          <w:rFonts w:ascii="Tahoma" w:hAnsi="Tahoma" w:cs="Tahoma"/>
          <w:spacing w:val="2"/>
          <w:sz w:val="24"/>
          <w:szCs w:val="24"/>
        </w:rPr>
        <w:t>irs</w:t>
      </w:r>
      <w:r>
        <w:rPr>
          <w:rFonts w:ascii="Tahoma" w:hAnsi="Tahoma" w:cs="Tahoma"/>
          <w:sz w:val="24"/>
          <w:szCs w:val="24"/>
        </w:rPr>
        <w:t>t</w:t>
      </w:r>
      <w:r>
        <w:rPr>
          <w:rFonts w:ascii="Tahoma" w:hAnsi="Tahoma" w:cs="Tahoma"/>
          <w:spacing w:val="-1"/>
          <w:sz w:val="24"/>
          <w:szCs w:val="24"/>
        </w:rPr>
        <w:t xml:space="preserve"> </w:t>
      </w:r>
      <w:r>
        <w:rPr>
          <w:rFonts w:ascii="Tahoma" w:hAnsi="Tahoma" w:cs="Tahoma"/>
          <w:spacing w:val="2"/>
          <w:sz w:val="24"/>
          <w:szCs w:val="24"/>
        </w:rPr>
        <w:t>App</w:t>
      </w:r>
      <w:r>
        <w:rPr>
          <w:rFonts w:ascii="Tahoma" w:hAnsi="Tahoma" w:cs="Tahoma"/>
          <w:sz w:val="24"/>
          <w:szCs w:val="24"/>
        </w:rPr>
        <w:t>o</w:t>
      </w:r>
      <w:r>
        <w:rPr>
          <w:rFonts w:ascii="Tahoma" w:hAnsi="Tahoma" w:cs="Tahoma"/>
          <w:spacing w:val="-3"/>
          <w:sz w:val="24"/>
          <w:szCs w:val="24"/>
        </w:rPr>
        <w:t>i</w:t>
      </w:r>
      <w:r>
        <w:rPr>
          <w:rFonts w:ascii="Tahoma" w:hAnsi="Tahoma" w:cs="Tahoma"/>
          <w:spacing w:val="2"/>
          <w:sz w:val="24"/>
          <w:szCs w:val="24"/>
        </w:rPr>
        <w:t>n</w:t>
      </w:r>
      <w:r>
        <w:rPr>
          <w:rFonts w:ascii="Tahoma" w:hAnsi="Tahoma" w:cs="Tahoma"/>
          <w:spacing w:val="-1"/>
          <w:sz w:val="24"/>
          <w:szCs w:val="24"/>
        </w:rPr>
        <w:t>t</w:t>
      </w:r>
      <w:r>
        <w:rPr>
          <w:rFonts w:ascii="Tahoma" w:hAnsi="Tahoma" w:cs="Tahoma"/>
          <w:sz w:val="24"/>
          <w:szCs w:val="24"/>
        </w:rPr>
        <w:t>m</w:t>
      </w:r>
      <w:r>
        <w:rPr>
          <w:rFonts w:ascii="Tahoma" w:hAnsi="Tahoma" w:cs="Tahoma"/>
          <w:spacing w:val="-1"/>
          <w:sz w:val="24"/>
          <w:szCs w:val="24"/>
        </w:rPr>
        <w:t>e</w:t>
      </w:r>
      <w:r>
        <w:rPr>
          <w:rFonts w:ascii="Tahoma" w:hAnsi="Tahoma" w:cs="Tahoma"/>
          <w:spacing w:val="2"/>
          <w:sz w:val="24"/>
          <w:szCs w:val="24"/>
        </w:rPr>
        <w:t>n</w:t>
      </w:r>
      <w:r>
        <w:rPr>
          <w:rFonts w:ascii="Tahoma" w:hAnsi="Tahoma" w:cs="Tahoma"/>
          <w:spacing w:val="-1"/>
          <w:sz w:val="24"/>
          <w:szCs w:val="24"/>
        </w:rPr>
        <w:t>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 xml:space="preserve">. </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2"/>
          <w:sz w:val="24"/>
          <w:szCs w:val="24"/>
        </w:rPr>
        <w:t>rs</w:t>
      </w:r>
      <w:r>
        <w:rPr>
          <w:rFonts w:ascii="Tahoma" w:hAnsi="Tahoma" w:cs="Tahoma"/>
          <w:spacing w:val="-5"/>
          <w:sz w:val="24"/>
          <w:szCs w:val="24"/>
        </w:rPr>
        <w:t>o</w:t>
      </w:r>
      <w:r>
        <w:rPr>
          <w:rFonts w:ascii="Tahoma" w:hAnsi="Tahoma" w:cs="Tahoma"/>
          <w:spacing w:val="2"/>
          <w:sz w:val="24"/>
          <w:szCs w:val="24"/>
        </w:rPr>
        <w:t>n</w:t>
      </w:r>
      <w:r>
        <w:rPr>
          <w:rFonts w:ascii="Tahoma" w:hAnsi="Tahoma" w:cs="Tahoma"/>
          <w:spacing w:val="-1"/>
          <w:sz w:val="24"/>
          <w:szCs w:val="24"/>
        </w:rPr>
        <w:t>a</w:t>
      </w:r>
      <w:r>
        <w:rPr>
          <w:rFonts w:ascii="Tahoma" w:hAnsi="Tahoma" w:cs="Tahoma"/>
          <w:sz w:val="24"/>
          <w:szCs w:val="24"/>
        </w:rPr>
        <w:t>l</w:t>
      </w:r>
      <w:r>
        <w:rPr>
          <w:rFonts w:ascii="Tahoma" w:hAnsi="Tahoma" w:cs="Tahoma"/>
          <w:spacing w:val="-2"/>
          <w:sz w:val="24"/>
          <w:szCs w:val="24"/>
        </w:rPr>
        <w:t xml:space="preserve"> N</w:t>
      </w:r>
      <w:r>
        <w:rPr>
          <w:rFonts w:ascii="Tahoma" w:hAnsi="Tahoma" w:cs="Tahoma"/>
          <w:spacing w:val="1"/>
          <w:sz w:val="24"/>
          <w:szCs w:val="24"/>
        </w:rPr>
        <w:t>u</w:t>
      </w:r>
      <w:r>
        <w:rPr>
          <w:rFonts w:ascii="Tahoma" w:hAnsi="Tahoma" w:cs="Tahoma"/>
          <w:sz w:val="24"/>
          <w:szCs w:val="24"/>
        </w:rPr>
        <w:t>mb</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z w:val="24"/>
          <w:szCs w:val="24"/>
        </w:rPr>
        <w:t>. C</w:t>
      </w:r>
      <w:r>
        <w:rPr>
          <w:rFonts w:ascii="Tahoma" w:hAnsi="Tahoma" w:cs="Tahoma"/>
          <w:spacing w:val="1"/>
          <w:sz w:val="24"/>
          <w:szCs w:val="24"/>
        </w:rPr>
        <w:t>u</w:t>
      </w:r>
      <w:r>
        <w:rPr>
          <w:rFonts w:ascii="Tahoma" w:hAnsi="Tahoma" w:cs="Tahoma"/>
          <w:spacing w:val="2"/>
          <w:sz w:val="24"/>
          <w:szCs w:val="24"/>
        </w:rPr>
        <w:t>rr</w:t>
      </w:r>
      <w:r>
        <w:rPr>
          <w:rFonts w:ascii="Tahoma" w:hAnsi="Tahoma" w:cs="Tahoma"/>
          <w:spacing w:val="-1"/>
          <w:sz w:val="24"/>
          <w:szCs w:val="24"/>
        </w:rPr>
        <w:t>e</w:t>
      </w:r>
      <w:r>
        <w:rPr>
          <w:rFonts w:ascii="Tahoma" w:hAnsi="Tahoma" w:cs="Tahoma"/>
          <w:spacing w:val="2"/>
          <w:sz w:val="24"/>
          <w:szCs w:val="24"/>
        </w:rPr>
        <w:t>n</w:t>
      </w:r>
      <w:r>
        <w:rPr>
          <w:rFonts w:ascii="Tahoma" w:hAnsi="Tahoma" w:cs="Tahoma"/>
          <w:sz w:val="24"/>
          <w:szCs w:val="24"/>
        </w:rPr>
        <w:t>t</w:t>
      </w:r>
      <w:r>
        <w:rPr>
          <w:rFonts w:ascii="Tahoma" w:hAnsi="Tahoma" w:cs="Tahoma"/>
          <w:spacing w:val="-1"/>
          <w:sz w:val="24"/>
          <w:szCs w:val="24"/>
        </w:rPr>
        <w:t xml:space="preserve"> </w:t>
      </w:r>
      <w:r>
        <w:rPr>
          <w:rFonts w:ascii="Tahoma" w:hAnsi="Tahoma" w:cs="Tahoma"/>
          <w:spacing w:val="1"/>
          <w:sz w:val="24"/>
          <w:szCs w:val="24"/>
        </w:rPr>
        <w:t>d</w:t>
      </w:r>
      <w:r>
        <w:rPr>
          <w:rFonts w:ascii="Tahoma" w:hAnsi="Tahoma" w:cs="Tahoma"/>
          <w:spacing w:val="-6"/>
          <w:sz w:val="24"/>
          <w:szCs w:val="24"/>
        </w:rPr>
        <w:t>e</w:t>
      </w:r>
      <w:r>
        <w:rPr>
          <w:rFonts w:ascii="Tahoma" w:hAnsi="Tahoma" w:cs="Tahoma"/>
          <w:spacing w:val="2"/>
          <w:sz w:val="24"/>
          <w:szCs w:val="24"/>
        </w:rPr>
        <w:t>s</w:t>
      </w:r>
      <w:r>
        <w:rPr>
          <w:rFonts w:ascii="Tahoma" w:hAnsi="Tahoma" w:cs="Tahoma"/>
          <w:spacing w:val="-3"/>
          <w:sz w:val="24"/>
          <w:szCs w:val="24"/>
        </w:rPr>
        <w:t>i</w:t>
      </w:r>
      <w:r>
        <w:rPr>
          <w:rFonts w:ascii="Tahoma" w:hAnsi="Tahoma" w:cs="Tahoma"/>
          <w:spacing w:val="3"/>
          <w:sz w:val="24"/>
          <w:szCs w:val="24"/>
        </w:rPr>
        <w:t>g</w:t>
      </w:r>
      <w:r>
        <w:rPr>
          <w:rFonts w:ascii="Tahoma" w:hAnsi="Tahoma" w:cs="Tahoma"/>
          <w:spacing w:val="2"/>
          <w:sz w:val="24"/>
          <w:szCs w:val="24"/>
        </w:rPr>
        <w:t>n</w:t>
      </w:r>
      <w:r>
        <w:rPr>
          <w:rFonts w:ascii="Tahoma" w:hAnsi="Tahoma" w:cs="Tahoma"/>
          <w:spacing w:val="-1"/>
          <w:sz w:val="24"/>
          <w:szCs w:val="24"/>
        </w:rPr>
        <w:t>at</w:t>
      </w:r>
      <w:r>
        <w:rPr>
          <w:rFonts w:ascii="Tahoma" w:hAnsi="Tahoma" w:cs="Tahoma"/>
          <w:spacing w:val="2"/>
          <w:sz w:val="24"/>
          <w:szCs w:val="24"/>
        </w:rPr>
        <w:t>i</w:t>
      </w:r>
      <w:r>
        <w:rPr>
          <w:rFonts w:ascii="Tahoma" w:hAnsi="Tahoma" w:cs="Tahoma"/>
          <w:sz w:val="24"/>
          <w:szCs w:val="24"/>
        </w:rPr>
        <w:t>o</w:t>
      </w:r>
      <w:r>
        <w:rPr>
          <w:rFonts w:ascii="Tahoma" w:hAnsi="Tahoma" w:cs="Tahoma"/>
          <w:spacing w:val="-3"/>
          <w:sz w:val="24"/>
          <w:szCs w:val="24"/>
        </w:rPr>
        <w:t>n</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z w:val="24"/>
          <w:szCs w:val="24"/>
        </w:rPr>
        <w:t xml:space="preserve">. </w:t>
      </w:r>
      <w:r>
        <w:rPr>
          <w:rFonts w:ascii="Tahoma" w:hAnsi="Tahoma" w:cs="Tahoma"/>
          <w:spacing w:val="1"/>
          <w:sz w:val="24"/>
          <w:szCs w:val="24"/>
        </w:rPr>
        <w:t>J</w:t>
      </w:r>
      <w:r>
        <w:rPr>
          <w:rFonts w:ascii="Tahoma" w:hAnsi="Tahoma" w:cs="Tahoma"/>
          <w:sz w:val="24"/>
          <w:szCs w:val="24"/>
        </w:rPr>
        <w:t xml:space="preserve">ob </w:t>
      </w:r>
      <w:r>
        <w:rPr>
          <w:rFonts w:ascii="Tahoma" w:hAnsi="Tahoma" w:cs="Tahoma"/>
          <w:spacing w:val="3"/>
          <w:sz w:val="24"/>
          <w:szCs w:val="24"/>
        </w:rPr>
        <w:t>g</w:t>
      </w:r>
      <w:r>
        <w:rPr>
          <w:rFonts w:ascii="Tahoma" w:hAnsi="Tahoma" w:cs="Tahoma"/>
          <w:spacing w:val="2"/>
          <w:sz w:val="24"/>
          <w:szCs w:val="24"/>
        </w:rPr>
        <w:t>r</w:t>
      </w:r>
      <w:r>
        <w:rPr>
          <w:rFonts w:ascii="Tahoma" w:hAnsi="Tahoma" w:cs="Tahoma"/>
          <w:sz w:val="24"/>
          <w:szCs w:val="24"/>
        </w:rPr>
        <w:t>o</w:t>
      </w:r>
      <w:r>
        <w:rPr>
          <w:rFonts w:ascii="Tahoma" w:hAnsi="Tahoma" w:cs="Tahoma"/>
          <w:spacing w:val="-4"/>
          <w:sz w:val="24"/>
          <w:szCs w:val="24"/>
        </w:rPr>
        <w:t>u</w:t>
      </w:r>
      <w:r>
        <w:rPr>
          <w:rFonts w:ascii="Tahoma" w:hAnsi="Tahoma" w:cs="Tahoma"/>
          <w:spacing w:val="2"/>
          <w:sz w:val="24"/>
          <w:szCs w:val="24"/>
        </w:rPr>
        <w:t>p</w:t>
      </w:r>
      <w:r>
        <w:rPr>
          <w:rFonts w:ascii="Tahoma" w:hAnsi="Tahoma" w:cs="Tahoma"/>
          <w:spacing w:val="-2"/>
          <w:sz w:val="24"/>
          <w:szCs w:val="24"/>
        </w:rPr>
        <w:t>/</w:t>
      </w:r>
      <w:r>
        <w:rPr>
          <w:rFonts w:ascii="Tahoma" w:hAnsi="Tahoma" w:cs="Tahoma"/>
          <w:spacing w:val="-1"/>
          <w:sz w:val="24"/>
          <w:szCs w:val="24"/>
        </w:rPr>
        <w:t>G</w:t>
      </w:r>
      <w:r>
        <w:rPr>
          <w:rFonts w:ascii="Tahoma" w:hAnsi="Tahoma" w:cs="Tahoma"/>
          <w:spacing w:val="2"/>
          <w:sz w:val="24"/>
          <w:szCs w:val="24"/>
        </w:rPr>
        <w:t>r</w:t>
      </w:r>
      <w:r>
        <w:rPr>
          <w:rFonts w:ascii="Tahoma" w:hAnsi="Tahoma" w:cs="Tahoma"/>
          <w:spacing w:val="-1"/>
          <w:sz w:val="24"/>
          <w:szCs w:val="24"/>
        </w:rPr>
        <w:t>a</w:t>
      </w:r>
      <w:r>
        <w:rPr>
          <w:rFonts w:ascii="Tahoma" w:hAnsi="Tahoma" w:cs="Tahoma"/>
          <w:spacing w:val="1"/>
          <w:sz w:val="24"/>
          <w:szCs w:val="24"/>
        </w:rPr>
        <w:t>d</w:t>
      </w:r>
      <w:r>
        <w:rPr>
          <w:rFonts w:ascii="Tahoma" w:hAnsi="Tahoma" w:cs="Tahoma"/>
          <w:spacing w:val="-1"/>
          <w:sz w:val="24"/>
          <w:szCs w:val="24"/>
        </w:rPr>
        <w:t>e</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 T</w:t>
      </w:r>
      <w:r>
        <w:rPr>
          <w:rFonts w:ascii="Tahoma" w:hAnsi="Tahoma" w:cs="Tahoma"/>
          <w:spacing w:val="-1"/>
          <w:sz w:val="24"/>
          <w:szCs w:val="24"/>
        </w:rPr>
        <w:t>e</w:t>
      </w:r>
      <w:r>
        <w:rPr>
          <w:rFonts w:ascii="Tahoma" w:hAnsi="Tahoma" w:cs="Tahoma"/>
          <w:spacing w:val="2"/>
          <w:sz w:val="24"/>
          <w:szCs w:val="24"/>
        </w:rPr>
        <w:t>r</w:t>
      </w:r>
      <w:r>
        <w:rPr>
          <w:rFonts w:ascii="Tahoma" w:hAnsi="Tahoma" w:cs="Tahoma"/>
          <w:sz w:val="24"/>
          <w:szCs w:val="24"/>
        </w:rPr>
        <w:t>ms</w:t>
      </w:r>
      <w:r>
        <w:rPr>
          <w:rFonts w:ascii="Tahoma" w:hAnsi="Tahoma" w:cs="Tahoma"/>
          <w:spacing w:val="2"/>
          <w:sz w:val="24"/>
          <w:szCs w:val="24"/>
        </w:rPr>
        <w:t xml:space="preserve"> </w:t>
      </w:r>
      <w:r>
        <w:rPr>
          <w:rFonts w:ascii="Tahoma" w:hAnsi="Tahoma" w:cs="Tahoma"/>
          <w:sz w:val="24"/>
          <w:szCs w:val="24"/>
        </w:rPr>
        <w:t>of</w:t>
      </w:r>
      <w:r>
        <w:rPr>
          <w:rFonts w:ascii="Tahoma" w:hAnsi="Tahoma" w:cs="Tahoma"/>
          <w:spacing w:val="-2"/>
          <w:sz w:val="24"/>
          <w:szCs w:val="24"/>
        </w:rPr>
        <w:t xml:space="preserve"> </w:t>
      </w:r>
      <w:r>
        <w:rPr>
          <w:rFonts w:ascii="Tahoma" w:hAnsi="Tahoma" w:cs="Tahoma"/>
          <w:spacing w:val="2"/>
          <w:sz w:val="24"/>
          <w:szCs w:val="24"/>
        </w:rPr>
        <w:t>s</w:t>
      </w:r>
      <w:r>
        <w:rPr>
          <w:rFonts w:ascii="Tahoma" w:hAnsi="Tahoma" w:cs="Tahoma"/>
          <w:spacing w:val="-1"/>
          <w:sz w:val="24"/>
          <w:szCs w:val="24"/>
        </w:rPr>
        <w:t>e</w:t>
      </w:r>
      <w:r>
        <w:rPr>
          <w:rFonts w:ascii="Tahoma" w:hAnsi="Tahoma" w:cs="Tahoma"/>
          <w:spacing w:val="2"/>
          <w:sz w:val="24"/>
          <w:szCs w:val="24"/>
        </w:rPr>
        <w:t>r</w:t>
      </w:r>
      <w:r>
        <w:rPr>
          <w:rFonts w:ascii="Tahoma" w:hAnsi="Tahoma" w:cs="Tahoma"/>
          <w:spacing w:val="-4"/>
          <w:sz w:val="24"/>
          <w:szCs w:val="24"/>
        </w:rPr>
        <w:t>v</w:t>
      </w:r>
      <w:r>
        <w:rPr>
          <w:rFonts w:ascii="Tahoma" w:hAnsi="Tahoma" w:cs="Tahoma"/>
          <w:spacing w:val="2"/>
          <w:sz w:val="24"/>
          <w:szCs w:val="24"/>
        </w:rPr>
        <w:t>i</w:t>
      </w:r>
      <w:r>
        <w:rPr>
          <w:rFonts w:ascii="Tahoma" w:hAnsi="Tahoma" w:cs="Tahoma"/>
          <w:spacing w:val="1"/>
          <w:sz w:val="24"/>
          <w:szCs w:val="24"/>
        </w:rPr>
        <w:t>c</w:t>
      </w:r>
      <w:r>
        <w:rPr>
          <w:rFonts w:ascii="Tahoma" w:hAnsi="Tahoma" w:cs="Tahoma"/>
          <w:spacing w:val="-1"/>
          <w:sz w:val="24"/>
          <w:szCs w:val="24"/>
        </w:rPr>
        <w:t>e</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p>
    <w:p w14:paraId="6BDC5A17" w14:textId="77777777" w:rsidR="002E681A" w:rsidRDefault="00B4694F">
      <w:pPr>
        <w:widowControl w:val="0"/>
        <w:autoSpaceDE w:val="0"/>
        <w:autoSpaceDN w:val="0"/>
        <w:adjustRightInd w:val="0"/>
        <w:spacing w:after="0" w:line="276" w:lineRule="exact"/>
        <w:ind w:left="111"/>
        <w:rPr>
          <w:rFonts w:ascii="Tahoma" w:hAnsi="Tahoma" w:cs="Tahoma"/>
          <w:sz w:val="24"/>
          <w:szCs w:val="24"/>
        </w:rPr>
      </w:pPr>
      <w:r>
        <w:rPr>
          <w:rFonts w:ascii="Tahoma" w:hAnsi="Tahoma" w:cs="Tahoma"/>
          <w:spacing w:val="2"/>
          <w:sz w:val="24"/>
          <w:szCs w:val="24"/>
        </w:rPr>
        <w:t>(</w:t>
      </w:r>
      <w:r>
        <w:rPr>
          <w:rFonts w:ascii="Tahoma" w:hAnsi="Tahoma" w:cs="Tahoma"/>
          <w:spacing w:val="1"/>
          <w:sz w:val="24"/>
          <w:szCs w:val="24"/>
        </w:rPr>
        <w:t>ii</w:t>
      </w:r>
      <w:r>
        <w:rPr>
          <w:rFonts w:ascii="Tahoma" w:hAnsi="Tahoma" w:cs="Tahoma"/>
          <w:sz w:val="24"/>
          <w:szCs w:val="24"/>
        </w:rPr>
        <w:t xml:space="preserve">)   </w:t>
      </w:r>
      <w:r>
        <w:rPr>
          <w:rFonts w:ascii="Tahoma" w:hAnsi="Tahoma" w:cs="Tahoma"/>
          <w:spacing w:val="6"/>
          <w:sz w:val="24"/>
          <w:szCs w:val="24"/>
        </w:rPr>
        <w:t xml:space="preserve"> </w:t>
      </w:r>
      <w:r>
        <w:rPr>
          <w:rFonts w:ascii="Tahoma" w:hAnsi="Tahoma" w:cs="Tahoma"/>
          <w:spacing w:val="-2"/>
          <w:sz w:val="24"/>
          <w:szCs w:val="24"/>
        </w:rPr>
        <w:t>D</w:t>
      </w:r>
      <w:r>
        <w:rPr>
          <w:rFonts w:ascii="Tahoma" w:hAnsi="Tahoma" w:cs="Tahoma"/>
          <w:spacing w:val="-1"/>
          <w:sz w:val="24"/>
          <w:szCs w:val="24"/>
        </w:rPr>
        <w:t>at</w:t>
      </w:r>
      <w:r>
        <w:rPr>
          <w:rFonts w:ascii="Tahoma" w:hAnsi="Tahoma" w:cs="Tahoma"/>
          <w:sz w:val="24"/>
          <w:szCs w:val="24"/>
        </w:rPr>
        <w:t>e</w:t>
      </w:r>
      <w:r>
        <w:rPr>
          <w:rFonts w:ascii="Tahoma" w:hAnsi="Tahoma" w:cs="Tahoma"/>
          <w:spacing w:val="-1"/>
          <w:sz w:val="24"/>
          <w:szCs w:val="24"/>
        </w:rPr>
        <w:t xml:space="preserve"> </w:t>
      </w:r>
      <w:r>
        <w:rPr>
          <w:rFonts w:ascii="Tahoma" w:hAnsi="Tahoma" w:cs="Tahoma"/>
          <w:sz w:val="24"/>
          <w:szCs w:val="24"/>
        </w:rPr>
        <w:t>of</w:t>
      </w:r>
      <w:r>
        <w:rPr>
          <w:rFonts w:ascii="Tahoma" w:hAnsi="Tahoma" w:cs="Tahoma"/>
          <w:spacing w:val="-1"/>
          <w:sz w:val="24"/>
          <w:szCs w:val="24"/>
        </w:rPr>
        <w:t xml:space="preserve"> </w:t>
      </w:r>
      <w:r>
        <w:rPr>
          <w:rFonts w:ascii="Tahoma" w:hAnsi="Tahoma" w:cs="Tahoma"/>
          <w:spacing w:val="1"/>
          <w:sz w:val="24"/>
          <w:szCs w:val="24"/>
        </w:rPr>
        <w:t>B</w:t>
      </w:r>
      <w:r>
        <w:rPr>
          <w:rFonts w:ascii="Tahoma" w:hAnsi="Tahoma" w:cs="Tahoma"/>
          <w:spacing w:val="2"/>
          <w:sz w:val="24"/>
          <w:szCs w:val="24"/>
        </w:rPr>
        <w:t>ir</w:t>
      </w:r>
      <w:r>
        <w:rPr>
          <w:rFonts w:ascii="Tahoma" w:hAnsi="Tahoma" w:cs="Tahoma"/>
          <w:spacing w:val="-1"/>
          <w:sz w:val="24"/>
          <w:szCs w:val="24"/>
        </w:rPr>
        <w:t>t</w:t>
      </w:r>
      <w:r>
        <w:rPr>
          <w:rFonts w:ascii="Tahoma" w:hAnsi="Tahoma" w:cs="Tahoma"/>
          <w:sz w:val="24"/>
          <w:szCs w:val="24"/>
        </w:rPr>
        <w:t>h</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w:t>
      </w:r>
    </w:p>
    <w:p w14:paraId="7F790E00" w14:textId="77777777" w:rsidR="002E681A" w:rsidRDefault="002E681A">
      <w:pPr>
        <w:widowControl w:val="0"/>
        <w:autoSpaceDE w:val="0"/>
        <w:autoSpaceDN w:val="0"/>
        <w:adjustRightInd w:val="0"/>
        <w:spacing w:after="0" w:line="170" w:lineRule="exact"/>
        <w:rPr>
          <w:rFonts w:ascii="Tahoma" w:hAnsi="Tahoma" w:cs="Tahoma"/>
          <w:sz w:val="24"/>
          <w:szCs w:val="24"/>
        </w:rPr>
      </w:pPr>
    </w:p>
    <w:p w14:paraId="621B1AB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4DC12E1"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b/>
          <w:bCs/>
          <w:sz w:val="24"/>
          <w:szCs w:val="24"/>
        </w:rPr>
        <w:t>N</w:t>
      </w:r>
      <w:r>
        <w:rPr>
          <w:rFonts w:ascii="Tahoma" w:hAnsi="Tahoma" w:cs="Tahoma"/>
          <w:b/>
          <w:bCs/>
          <w:spacing w:val="1"/>
          <w:sz w:val="24"/>
          <w:szCs w:val="24"/>
        </w:rPr>
        <w:t>atu</w:t>
      </w:r>
      <w:r>
        <w:rPr>
          <w:rFonts w:ascii="Tahoma" w:hAnsi="Tahoma" w:cs="Tahoma"/>
          <w:b/>
          <w:bCs/>
          <w:sz w:val="24"/>
          <w:szCs w:val="24"/>
        </w:rPr>
        <w:t>re</w:t>
      </w:r>
      <w:r>
        <w:rPr>
          <w:rFonts w:ascii="Tahoma" w:hAnsi="Tahoma" w:cs="Tahoma"/>
          <w:b/>
          <w:bCs/>
          <w:spacing w:val="4"/>
          <w:sz w:val="24"/>
          <w:szCs w:val="24"/>
        </w:rPr>
        <w:t xml:space="preserve"> </w:t>
      </w:r>
      <w:r>
        <w:rPr>
          <w:rFonts w:ascii="Tahoma" w:hAnsi="Tahoma" w:cs="Tahoma"/>
          <w:b/>
          <w:bCs/>
          <w:spacing w:val="-4"/>
          <w:sz w:val="24"/>
          <w:szCs w:val="24"/>
        </w:rPr>
        <w:t>o</w:t>
      </w:r>
      <w:r>
        <w:rPr>
          <w:rFonts w:ascii="Tahoma" w:hAnsi="Tahoma" w:cs="Tahoma"/>
          <w:b/>
          <w:bCs/>
          <w:sz w:val="24"/>
          <w:szCs w:val="24"/>
        </w:rPr>
        <w:t>f</w:t>
      </w:r>
      <w:r>
        <w:rPr>
          <w:rFonts w:ascii="Tahoma" w:hAnsi="Tahoma" w:cs="Tahoma"/>
          <w:b/>
          <w:bCs/>
          <w:spacing w:val="3"/>
          <w:sz w:val="24"/>
          <w:szCs w:val="24"/>
        </w:rPr>
        <w:t xml:space="preserve"> </w:t>
      </w:r>
      <w:r>
        <w:rPr>
          <w:rFonts w:ascii="Tahoma" w:hAnsi="Tahoma" w:cs="Tahoma"/>
          <w:b/>
          <w:bCs/>
          <w:spacing w:val="1"/>
          <w:sz w:val="24"/>
          <w:szCs w:val="24"/>
        </w:rPr>
        <w:t>C</w:t>
      </w:r>
      <w:r>
        <w:rPr>
          <w:rFonts w:ascii="Tahoma" w:hAnsi="Tahoma" w:cs="Tahoma"/>
          <w:b/>
          <w:bCs/>
          <w:spacing w:val="-5"/>
          <w:sz w:val="24"/>
          <w:szCs w:val="24"/>
        </w:rPr>
        <w:t>h</w:t>
      </w:r>
      <w:r>
        <w:rPr>
          <w:rFonts w:ascii="Tahoma" w:hAnsi="Tahoma" w:cs="Tahoma"/>
          <w:b/>
          <w:bCs/>
          <w:spacing w:val="1"/>
          <w:sz w:val="24"/>
          <w:szCs w:val="24"/>
        </w:rPr>
        <w:t>a</w:t>
      </w:r>
      <w:r>
        <w:rPr>
          <w:rFonts w:ascii="Tahoma" w:hAnsi="Tahoma" w:cs="Tahoma"/>
          <w:b/>
          <w:bCs/>
          <w:sz w:val="24"/>
          <w:szCs w:val="24"/>
        </w:rPr>
        <w:t>r</w:t>
      </w:r>
      <w:r>
        <w:rPr>
          <w:rFonts w:ascii="Tahoma" w:hAnsi="Tahoma" w:cs="Tahoma"/>
          <w:b/>
          <w:bCs/>
          <w:spacing w:val="1"/>
          <w:sz w:val="24"/>
          <w:szCs w:val="24"/>
        </w:rPr>
        <w:t>g</w:t>
      </w:r>
      <w:r>
        <w:rPr>
          <w:rFonts w:ascii="Tahoma" w:hAnsi="Tahoma" w:cs="Tahoma"/>
          <w:b/>
          <w:bCs/>
          <w:spacing w:val="2"/>
          <w:sz w:val="24"/>
          <w:szCs w:val="24"/>
        </w:rPr>
        <w:t>e</w:t>
      </w:r>
      <w:r>
        <w:rPr>
          <w:rFonts w:ascii="Tahoma" w:hAnsi="Tahoma" w:cs="Tahoma"/>
          <w:b/>
          <w:bCs/>
          <w:sz w:val="24"/>
          <w:szCs w:val="24"/>
        </w:rPr>
        <w:t>, O</w:t>
      </w:r>
      <w:r>
        <w:rPr>
          <w:rFonts w:ascii="Tahoma" w:hAnsi="Tahoma" w:cs="Tahoma"/>
          <w:b/>
          <w:bCs/>
          <w:spacing w:val="-3"/>
          <w:sz w:val="24"/>
          <w:szCs w:val="24"/>
        </w:rPr>
        <w:t>f</w:t>
      </w:r>
      <w:r>
        <w:rPr>
          <w:rFonts w:ascii="Tahoma" w:hAnsi="Tahoma" w:cs="Tahoma"/>
          <w:b/>
          <w:bCs/>
          <w:spacing w:val="2"/>
          <w:sz w:val="24"/>
          <w:szCs w:val="24"/>
        </w:rPr>
        <w:t>f</w:t>
      </w:r>
      <w:r>
        <w:rPr>
          <w:rFonts w:ascii="Tahoma" w:hAnsi="Tahoma" w:cs="Tahoma"/>
          <w:b/>
          <w:bCs/>
          <w:spacing w:val="-3"/>
          <w:sz w:val="24"/>
          <w:szCs w:val="24"/>
        </w:rPr>
        <w:t>e</w:t>
      </w:r>
      <w:r>
        <w:rPr>
          <w:rFonts w:ascii="Tahoma" w:hAnsi="Tahoma" w:cs="Tahoma"/>
          <w:b/>
          <w:bCs/>
          <w:spacing w:val="2"/>
          <w:sz w:val="24"/>
          <w:szCs w:val="24"/>
        </w:rPr>
        <w:t>n</w:t>
      </w:r>
      <w:r>
        <w:rPr>
          <w:rFonts w:ascii="Tahoma" w:hAnsi="Tahoma" w:cs="Tahoma"/>
          <w:b/>
          <w:bCs/>
          <w:spacing w:val="-3"/>
          <w:sz w:val="24"/>
          <w:szCs w:val="24"/>
        </w:rPr>
        <w:t>c</w:t>
      </w:r>
      <w:r>
        <w:rPr>
          <w:rFonts w:ascii="Tahoma" w:hAnsi="Tahoma" w:cs="Tahoma"/>
          <w:b/>
          <w:bCs/>
          <w:sz w:val="24"/>
          <w:szCs w:val="24"/>
        </w:rPr>
        <w:t>e</w:t>
      </w:r>
      <w:r>
        <w:rPr>
          <w:rFonts w:ascii="Tahoma" w:hAnsi="Tahoma" w:cs="Tahoma"/>
          <w:b/>
          <w:bCs/>
          <w:spacing w:val="4"/>
          <w:sz w:val="24"/>
          <w:szCs w:val="24"/>
        </w:rPr>
        <w:t xml:space="preserve"> </w:t>
      </w:r>
      <w:r>
        <w:rPr>
          <w:rFonts w:ascii="Tahoma" w:hAnsi="Tahoma" w:cs="Tahoma"/>
          <w:b/>
          <w:bCs/>
          <w:spacing w:val="1"/>
          <w:sz w:val="24"/>
          <w:szCs w:val="24"/>
        </w:rPr>
        <w:t>o</w:t>
      </w:r>
      <w:r>
        <w:rPr>
          <w:rFonts w:ascii="Tahoma" w:hAnsi="Tahoma" w:cs="Tahoma"/>
          <w:b/>
          <w:bCs/>
          <w:sz w:val="24"/>
          <w:szCs w:val="24"/>
        </w:rPr>
        <w:t>r</w:t>
      </w:r>
      <w:r>
        <w:rPr>
          <w:rFonts w:ascii="Tahoma" w:hAnsi="Tahoma" w:cs="Tahoma"/>
          <w:b/>
          <w:bCs/>
          <w:spacing w:val="2"/>
          <w:sz w:val="24"/>
          <w:szCs w:val="24"/>
        </w:rPr>
        <w:t xml:space="preserve"> </w:t>
      </w:r>
      <w:r>
        <w:rPr>
          <w:rFonts w:ascii="Tahoma" w:hAnsi="Tahoma" w:cs="Tahoma"/>
          <w:b/>
          <w:bCs/>
          <w:spacing w:val="-6"/>
          <w:sz w:val="24"/>
          <w:szCs w:val="24"/>
        </w:rPr>
        <w:t>M</w:t>
      </w:r>
      <w:r>
        <w:rPr>
          <w:rFonts w:ascii="Tahoma" w:hAnsi="Tahoma" w:cs="Tahoma"/>
          <w:b/>
          <w:bCs/>
          <w:spacing w:val="2"/>
          <w:sz w:val="24"/>
          <w:szCs w:val="24"/>
        </w:rPr>
        <w:t>is</w:t>
      </w:r>
      <w:r>
        <w:rPr>
          <w:rFonts w:ascii="Tahoma" w:hAnsi="Tahoma" w:cs="Tahoma"/>
          <w:b/>
          <w:bCs/>
          <w:spacing w:val="-3"/>
          <w:sz w:val="24"/>
          <w:szCs w:val="24"/>
        </w:rPr>
        <w:t>c</w:t>
      </w:r>
      <w:r>
        <w:rPr>
          <w:rFonts w:ascii="Tahoma" w:hAnsi="Tahoma" w:cs="Tahoma"/>
          <w:b/>
          <w:bCs/>
          <w:spacing w:val="1"/>
          <w:sz w:val="24"/>
          <w:szCs w:val="24"/>
        </w:rPr>
        <w:t>o</w:t>
      </w:r>
      <w:r>
        <w:rPr>
          <w:rFonts w:ascii="Tahoma" w:hAnsi="Tahoma" w:cs="Tahoma"/>
          <w:b/>
          <w:bCs/>
          <w:spacing w:val="2"/>
          <w:sz w:val="24"/>
          <w:szCs w:val="24"/>
        </w:rPr>
        <w:t>n</w:t>
      </w:r>
      <w:r>
        <w:rPr>
          <w:rFonts w:ascii="Tahoma" w:hAnsi="Tahoma" w:cs="Tahoma"/>
          <w:b/>
          <w:bCs/>
          <w:spacing w:val="-1"/>
          <w:sz w:val="24"/>
          <w:szCs w:val="24"/>
        </w:rPr>
        <w:t>d</w:t>
      </w:r>
      <w:r>
        <w:rPr>
          <w:rFonts w:ascii="Tahoma" w:hAnsi="Tahoma" w:cs="Tahoma"/>
          <w:b/>
          <w:bCs/>
          <w:spacing w:val="-4"/>
          <w:sz w:val="24"/>
          <w:szCs w:val="24"/>
        </w:rPr>
        <w:t>u</w:t>
      </w:r>
      <w:r>
        <w:rPr>
          <w:rFonts w:ascii="Tahoma" w:hAnsi="Tahoma" w:cs="Tahoma"/>
          <w:b/>
          <w:bCs/>
          <w:spacing w:val="2"/>
          <w:sz w:val="24"/>
          <w:szCs w:val="24"/>
        </w:rPr>
        <w:t>c</w:t>
      </w:r>
      <w:r>
        <w:rPr>
          <w:rFonts w:ascii="Tahoma" w:hAnsi="Tahoma" w:cs="Tahoma"/>
          <w:b/>
          <w:bCs/>
          <w:sz w:val="24"/>
          <w:szCs w:val="24"/>
        </w:rPr>
        <w:t>t</w:t>
      </w:r>
      <w:r>
        <w:rPr>
          <w:rFonts w:ascii="Tahoma" w:hAnsi="Tahoma" w:cs="Tahoma"/>
          <w:b/>
          <w:bCs/>
          <w:spacing w:val="2"/>
          <w:sz w:val="24"/>
          <w:szCs w:val="24"/>
        </w:rPr>
        <w:t xml:space="preserve"> </w:t>
      </w:r>
      <w:r>
        <w:rPr>
          <w:rFonts w:ascii="Tahoma" w:hAnsi="Tahoma" w:cs="Tahoma"/>
          <w:b/>
          <w:bCs/>
          <w:spacing w:val="1"/>
          <w:sz w:val="24"/>
          <w:szCs w:val="24"/>
        </w:rPr>
        <w:t>ag</w:t>
      </w:r>
      <w:r>
        <w:rPr>
          <w:rFonts w:ascii="Tahoma" w:hAnsi="Tahoma" w:cs="Tahoma"/>
          <w:b/>
          <w:bCs/>
          <w:spacing w:val="-4"/>
          <w:sz w:val="24"/>
          <w:szCs w:val="24"/>
        </w:rPr>
        <w:t>a</w:t>
      </w:r>
      <w:r>
        <w:rPr>
          <w:rFonts w:ascii="Tahoma" w:hAnsi="Tahoma" w:cs="Tahoma"/>
          <w:b/>
          <w:bCs/>
          <w:spacing w:val="2"/>
          <w:sz w:val="24"/>
          <w:szCs w:val="24"/>
        </w:rPr>
        <w:t>i</w:t>
      </w:r>
      <w:r>
        <w:rPr>
          <w:rFonts w:ascii="Tahoma" w:hAnsi="Tahoma" w:cs="Tahoma"/>
          <w:b/>
          <w:bCs/>
          <w:spacing w:val="-2"/>
          <w:sz w:val="24"/>
          <w:szCs w:val="24"/>
        </w:rPr>
        <w:t>n</w:t>
      </w:r>
      <w:r>
        <w:rPr>
          <w:rFonts w:ascii="Tahoma" w:hAnsi="Tahoma" w:cs="Tahoma"/>
          <w:b/>
          <w:bCs/>
          <w:spacing w:val="2"/>
          <w:sz w:val="24"/>
          <w:szCs w:val="24"/>
        </w:rPr>
        <w:t>s</w:t>
      </w:r>
      <w:r>
        <w:rPr>
          <w:rFonts w:ascii="Tahoma" w:hAnsi="Tahoma" w:cs="Tahoma"/>
          <w:b/>
          <w:bCs/>
          <w:sz w:val="24"/>
          <w:szCs w:val="24"/>
        </w:rPr>
        <w:t>t</w:t>
      </w:r>
      <w:r>
        <w:rPr>
          <w:rFonts w:ascii="Tahoma" w:hAnsi="Tahoma" w:cs="Tahoma"/>
          <w:b/>
          <w:bCs/>
          <w:spacing w:val="2"/>
          <w:sz w:val="24"/>
          <w:szCs w:val="24"/>
        </w:rPr>
        <w:t xml:space="preserve"> </w:t>
      </w:r>
      <w:r>
        <w:rPr>
          <w:rFonts w:ascii="Tahoma" w:hAnsi="Tahoma" w:cs="Tahoma"/>
          <w:b/>
          <w:bCs/>
          <w:spacing w:val="1"/>
          <w:sz w:val="24"/>
          <w:szCs w:val="24"/>
        </w:rPr>
        <w:t>t</w:t>
      </w:r>
      <w:r>
        <w:rPr>
          <w:rFonts w:ascii="Tahoma" w:hAnsi="Tahoma" w:cs="Tahoma"/>
          <w:b/>
          <w:bCs/>
          <w:spacing w:val="-5"/>
          <w:sz w:val="24"/>
          <w:szCs w:val="24"/>
        </w:rPr>
        <w:t>h</w:t>
      </w:r>
      <w:r>
        <w:rPr>
          <w:rFonts w:ascii="Tahoma" w:hAnsi="Tahoma" w:cs="Tahoma"/>
          <w:b/>
          <w:bCs/>
          <w:sz w:val="24"/>
          <w:szCs w:val="24"/>
        </w:rPr>
        <w:t>e</w:t>
      </w:r>
      <w:r>
        <w:rPr>
          <w:rFonts w:ascii="Tahoma" w:hAnsi="Tahoma" w:cs="Tahoma"/>
          <w:b/>
          <w:bCs/>
          <w:spacing w:val="4"/>
          <w:sz w:val="24"/>
          <w:szCs w:val="24"/>
        </w:rPr>
        <w:t xml:space="preserve"> </w:t>
      </w:r>
      <w:r>
        <w:rPr>
          <w:rFonts w:ascii="Tahoma" w:hAnsi="Tahoma" w:cs="Tahoma"/>
          <w:b/>
          <w:bCs/>
          <w:spacing w:val="-4"/>
          <w:sz w:val="24"/>
          <w:szCs w:val="24"/>
        </w:rPr>
        <w:t>o</w:t>
      </w:r>
      <w:r>
        <w:rPr>
          <w:rFonts w:ascii="Tahoma" w:hAnsi="Tahoma" w:cs="Tahoma"/>
          <w:b/>
          <w:bCs/>
          <w:spacing w:val="2"/>
          <w:sz w:val="24"/>
          <w:szCs w:val="24"/>
        </w:rPr>
        <w:t>ff</w:t>
      </w:r>
      <w:r>
        <w:rPr>
          <w:rFonts w:ascii="Tahoma" w:hAnsi="Tahoma" w:cs="Tahoma"/>
          <w:b/>
          <w:bCs/>
          <w:spacing w:val="-3"/>
          <w:sz w:val="24"/>
          <w:szCs w:val="24"/>
        </w:rPr>
        <w:t>i</w:t>
      </w:r>
      <w:r>
        <w:rPr>
          <w:rFonts w:ascii="Tahoma" w:hAnsi="Tahoma" w:cs="Tahoma"/>
          <w:b/>
          <w:bCs/>
          <w:spacing w:val="2"/>
          <w:sz w:val="24"/>
          <w:szCs w:val="24"/>
        </w:rPr>
        <w:t>ce</w:t>
      </w:r>
      <w:r>
        <w:rPr>
          <w:rFonts w:ascii="Tahoma" w:hAnsi="Tahoma" w:cs="Tahoma"/>
          <w:b/>
          <w:bCs/>
          <w:sz w:val="24"/>
          <w:szCs w:val="24"/>
        </w:rPr>
        <w:t>r</w:t>
      </w:r>
    </w:p>
    <w:p w14:paraId="49CD1103"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B1280AC"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p>
    <w:p w14:paraId="6FDF257E"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5EAE38E6"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p>
    <w:p w14:paraId="5CC9BF92" w14:textId="77777777" w:rsidR="002E681A" w:rsidRDefault="002E681A">
      <w:pPr>
        <w:widowControl w:val="0"/>
        <w:autoSpaceDE w:val="0"/>
        <w:autoSpaceDN w:val="0"/>
        <w:adjustRightInd w:val="0"/>
        <w:spacing w:after="0" w:line="200" w:lineRule="exact"/>
        <w:rPr>
          <w:rFonts w:ascii="Tahoma" w:hAnsi="Tahoma" w:cs="Tahoma"/>
          <w:sz w:val="24"/>
          <w:szCs w:val="24"/>
        </w:rPr>
      </w:pPr>
    </w:p>
    <w:p w14:paraId="42C73315" w14:textId="77777777" w:rsidR="002E681A" w:rsidRDefault="00B4694F">
      <w:pPr>
        <w:widowControl w:val="0"/>
        <w:autoSpaceDE w:val="0"/>
        <w:autoSpaceDN w:val="0"/>
        <w:adjustRightInd w:val="0"/>
        <w:spacing w:after="0" w:line="570" w:lineRule="auto"/>
        <w:ind w:left="111" w:right="958"/>
        <w:rPr>
          <w:rFonts w:ascii="Tahoma" w:hAnsi="Tahoma" w:cs="Tahoma"/>
          <w:sz w:val="24"/>
          <w:szCs w:val="24"/>
        </w:rPr>
      </w:pP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z w:val="24"/>
          <w:szCs w:val="24"/>
        </w:rPr>
        <w:t xml:space="preserve">. </w:t>
      </w:r>
      <w:r>
        <w:rPr>
          <w:rFonts w:ascii="Tahoma" w:hAnsi="Tahoma" w:cs="Tahoma"/>
          <w:spacing w:val="1"/>
          <w:sz w:val="24"/>
          <w:szCs w:val="24"/>
        </w:rPr>
        <w:t>(</w:t>
      </w:r>
      <w:r>
        <w:rPr>
          <w:rFonts w:ascii="Tahoma" w:hAnsi="Tahoma" w:cs="Tahoma"/>
          <w:sz w:val="24"/>
          <w:szCs w:val="24"/>
        </w:rPr>
        <w:t>S</w:t>
      </w:r>
      <w:r>
        <w:rPr>
          <w:rFonts w:ascii="Tahoma" w:hAnsi="Tahoma" w:cs="Tahoma"/>
          <w:spacing w:val="-1"/>
          <w:sz w:val="24"/>
          <w:szCs w:val="24"/>
        </w:rPr>
        <w:t>e</w:t>
      </w:r>
      <w:r>
        <w:rPr>
          <w:rFonts w:ascii="Tahoma" w:hAnsi="Tahoma" w:cs="Tahoma"/>
          <w:sz w:val="24"/>
          <w:szCs w:val="24"/>
        </w:rPr>
        <w:t>t</w:t>
      </w:r>
      <w:r>
        <w:rPr>
          <w:rFonts w:ascii="Tahoma" w:hAnsi="Tahoma" w:cs="Tahoma"/>
          <w:spacing w:val="-1"/>
          <w:sz w:val="24"/>
          <w:szCs w:val="24"/>
        </w:rPr>
        <w:t xml:space="preserve"> </w:t>
      </w:r>
      <w:r>
        <w:rPr>
          <w:rFonts w:ascii="Tahoma" w:hAnsi="Tahoma" w:cs="Tahoma"/>
          <w:sz w:val="24"/>
          <w:szCs w:val="24"/>
        </w:rPr>
        <w:t>o</w:t>
      </w:r>
      <w:r>
        <w:rPr>
          <w:rFonts w:ascii="Tahoma" w:hAnsi="Tahoma" w:cs="Tahoma"/>
          <w:spacing w:val="1"/>
          <w:sz w:val="24"/>
          <w:szCs w:val="24"/>
        </w:rPr>
        <w:t>u</w:t>
      </w:r>
      <w:r>
        <w:rPr>
          <w:rFonts w:ascii="Tahoma" w:hAnsi="Tahoma" w:cs="Tahoma"/>
          <w:sz w:val="24"/>
          <w:szCs w:val="24"/>
        </w:rPr>
        <w:t>t</w:t>
      </w:r>
      <w:r>
        <w:rPr>
          <w:rFonts w:ascii="Tahoma" w:hAnsi="Tahoma" w:cs="Tahoma"/>
          <w:spacing w:val="-2"/>
          <w:sz w:val="24"/>
          <w:szCs w:val="24"/>
        </w:rPr>
        <w:t xml:space="preserve"> </w:t>
      </w:r>
      <w:r>
        <w:rPr>
          <w:rFonts w:ascii="Tahoma" w:hAnsi="Tahoma" w:cs="Tahoma"/>
          <w:spacing w:val="-1"/>
          <w:sz w:val="24"/>
          <w:szCs w:val="24"/>
        </w:rPr>
        <w:t>t</w:t>
      </w:r>
      <w:r>
        <w:rPr>
          <w:rFonts w:ascii="Tahoma" w:hAnsi="Tahoma" w:cs="Tahoma"/>
          <w:sz w:val="24"/>
          <w:szCs w:val="24"/>
        </w:rPr>
        <w:t>he</w:t>
      </w:r>
      <w:r>
        <w:rPr>
          <w:rFonts w:ascii="Tahoma" w:hAnsi="Tahoma" w:cs="Tahoma"/>
          <w:spacing w:val="-1"/>
          <w:sz w:val="24"/>
          <w:szCs w:val="24"/>
        </w:rPr>
        <w:t xml:space="preserve"> </w:t>
      </w:r>
      <w:r>
        <w:rPr>
          <w:rFonts w:ascii="Tahoma" w:hAnsi="Tahoma" w:cs="Tahoma"/>
          <w:spacing w:val="2"/>
          <w:sz w:val="24"/>
          <w:szCs w:val="24"/>
        </w:rPr>
        <w:t>p</w:t>
      </w:r>
      <w:r>
        <w:rPr>
          <w:rFonts w:ascii="Tahoma" w:hAnsi="Tahoma" w:cs="Tahoma"/>
          <w:spacing w:val="-1"/>
          <w:sz w:val="24"/>
          <w:szCs w:val="24"/>
        </w:rPr>
        <w:t>a</w:t>
      </w:r>
      <w:r>
        <w:rPr>
          <w:rFonts w:ascii="Tahoma" w:hAnsi="Tahoma" w:cs="Tahoma"/>
          <w:spacing w:val="2"/>
          <w:sz w:val="24"/>
          <w:szCs w:val="24"/>
        </w:rPr>
        <w:t>r</w:t>
      </w:r>
      <w:r>
        <w:rPr>
          <w:rFonts w:ascii="Tahoma" w:hAnsi="Tahoma" w:cs="Tahoma"/>
          <w:spacing w:val="-1"/>
          <w:sz w:val="24"/>
          <w:szCs w:val="24"/>
        </w:rPr>
        <w:t>t</w:t>
      </w:r>
      <w:r>
        <w:rPr>
          <w:rFonts w:ascii="Tahoma" w:hAnsi="Tahoma" w:cs="Tahoma"/>
          <w:spacing w:val="2"/>
          <w:sz w:val="24"/>
          <w:szCs w:val="24"/>
        </w:rPr>
        <w:t>i</w:t>
      </w:r>
      <w:r>
        <w:rPr>
          <w:rFonts w:ascii="Tahoma" w:hAnsi="Tahoma" w:cs="Tahoma"/>
          <w:spacing w:val="1"/>
          <w:sz w:val="24"/>
          <w:szCs w:val="24"/>
        </w:rPr>
        <w:t>cu</w:t>
      </w:r>
      <w:r>
        <w:rPr>
          <w:rFonts w:ascii="Tahoma" w:hAnsi="Tahoma" w:cs="Tahoma"/>
          <w:spacing w:val="-2"/>
          <w:sz w:val="24"/>
          <w:szCs w:val="24"/>
        </w:rPr>
        <w:t>l</w:t>
      </w:r>
      <w:r>
        <w:rPr>
          <w:rFonts w:ascii="Tahoma" w:hAnsi="Tahoma" w:cs="Tahoma"/>
          <w:spacing w:val="-1"/>
          <w:sz w:val="24"/>
          <w:szCs w:val="24"/>
        </w:rPr>
        <w:t>a</w:t>
      </w:r>
      <w:r>
        <w:rPr>
          <w:rFonts w:ascii="Tahoma" w:hAnsi="Tahoma" w:cs="Tahoma"/>
          <w:spacing w:val="2"/>
          <w:sz w:val="24"/>
          <w:szCs w:val="24"/>
        </w:rPr>
        <w:t>r</w:t>
      </w:r>
      <w:r>
        <w:rPr>
          <w:rFonts w:ascii="Tahoma" w:hAnsi="Tahoma" w:cs="Tahoma"/>
          <w:sz w:val="24"/>
          <w:szCs w:val="24"/>
        </w:rPr>
        <w:t>s</w:t>
      </w:r>
      <w:r>
        <w:rPr>
          <w:rFonts w:ascii="Tahoma" w:hAnsi="Tahoma" w:cs="Tahoma"/>
          <w:spacing w:val="2"/>
          <w:sz w:val="24"/>
          <w:szCs w:val="24"/>
        </w:rPr>
        <w:t xml:space="preserve"> </w:t>
      </w:r>
      <w:r>
        <w:rPr>
          <w:rFonts w:ascii="Tahoma" w:hAnsi="Tahoma" w:cs="Tahoma"/>
          <w:spacing w:val="-3"/>
          <w:sz w:val="24"/>
          <w:szCs w:val="24"/>
        </w:rPr>
        <w:t>i</w:t>
      </w:r>
      <w:r>
        <w:rPr>
          <w:rFonts w:ascii="Tahoma" w:hAnsi="Tahoma" w:cs="Tahoma"/>
          <w:sz w:val="24"/>
          <w:szCs w:val="24"/>
        </w:rPr>
        <w:t>n</w:t>
      </w:r>
      <w:r>
        <w:rPr>
          <w:rFonts w:ascii="Tahoma" w:hAnsi="Tahoma" w:cs="Tahoma"/>
          <w:spacing w:val="2"/>
          <w:sz w:val="24"/>
          <w:szCs w:val="24"/>
        </w:rPr>
        <w:t xml:space="preserve"> </w:t>
      </w:r>
      <w:r>
        <w:rPr>
          <w:rFonts w:ascii="Tahoma" w:hAnsi="Tahoma" w:cs="Tahoma"/>
          <w:spacing w:val="-1"/>
          <w:sz w:val="24"/>
          <w:szCs w:val="24"/>
        </w:rPr>
        <w:t>f</w:t>
      </w:r>
      <w:r>
        <w:rPr>
          <w:rFonts w:ascii="Tahoma" w:hAnsi="Tahoma" w:cs="Tahoma"/>
          <w:spacing w:val="1"/>
          <w:sz w:val="24"/>
          <w:szCs w:val="24"/>
        </w:rPr>
        <w:t>u</w:t>
      </w:r>
      <w:r>
        <w:rPr>
          <w:rFonts w:ascii="Tahoma" w:hAnsi="Tahoma" w:cs="Tahoma"/>
          <w:spacing w:val="-2"/>
          <w:sz w:val="24"/>
          <w:szCs w:val="24"/>
        </w:rPr>
        <w:t>l</w:t>
      </w:r>
      <w:r>
        <w:rPr>
          <w:rFonts w:ascii="Tahoma" w:hAnsi="Tahoma" w:cs="Tahoma"/>
          <w:spacing w:val="-1"/>
          <w:sz w:val="24"/>
          <w:szCs w:val="24"/>
        </w:rPr>
        <w:t>l</w:t>
      </w:r>
      <w:r>
        <w:rPr>
          <w:rFonts w:ascii="Tahoma" w:hAnsi="Tahoma" w:cs="Tahoma"/>
          <w:sz w:val="24"/>
          <w:szCs w:val="24"/>
        </w:rPr>
        <w:t>)</w:t>
      </w:r>
    </w:p>
    <w:p w14:paraId="6EFF8DCF"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b/>
          <w:bCs/>
          <w:spacing w:val="1"/>
          <w:sz w:val="24"/>
          <w:szCs w:val="24"/>
        </w:rPr>
        <w:t>Di</w:t>
      </w:r>
      <w:r>
        <w:rPr>
          <w:rFonts w:ascii="Tahoma" w:hAnsi="Tahoma" w:cs="Tahoma"/>
          <w:b/>
          <w:bCs/>
          <w:spacing w:val="2"/>
          <w:sz w:val="24"/>
          <w:szCs w:val="24"/>
        </w:rPr>
        <w:t>s</w:t>
      </w:r>
      <w:r>
        <w:rPr>
          <w:rFonts w:ascii="Tahoma" w:hAnsi="Tahoma" w:cs="Tahoma"/>
          <w:b/>
          <w:bCs/>
          <w:spacing w:val="-3"/>
          <w:sz w:val="24"/>
          <w:szCs w:val="24"/>
        </w:rPr>
        <w:t>c</w:t>
      </w:r>
      <w:r>
        <w:rPr>
          <w:rFonts w:ascii="Tahoma" w:hAnsi="Tahoma" w:cs="Tahoma"/>
          <w:b/>
          <w:bCs/>
          <w:spacing w:val="1"/>
          <w:sz w:val="24"/>
          <w:szCs w:val="24"/>
        </w:rPr>
        <w:t>ip</w:t>
      </w:r>
      <w:r>
        <w:rPr>
          <w:rFonts w:ascii="Tahoma" w:hAnsi="Tahoma" w:cs="Tahoma"/>
          <w:b/>
          <w:bCs/>
          <w:spacing w:val="-1"/>
          <w:sz w:val="24"/>
          <w:szCs w:val="24"/>
        </w:rPr>
        <w:t>l</w:t>
      </w:r>
      <w:r>
        <w:rPr>
          <w:rFonts w:ascii="Tahoma" w:hAnsi="Tahoma" w:cs="Tahoma"/>
          <w:b/>
          <w:bCs/>
          <w:spacing w:val="-3"/>
          <w:sz w:val="24"/>
          <w:szCs w:val="24"/>
        </w:rPr>
        <w:t>i</w:t>
      </w:r>
      <w:r>
        <w:rPr>
          <w:rFonts w:ascii="Tahoma" w:hAnsi="Tahoma" w:cs="Tahoma"/>
          <w:b/>
          <w:bCs/>
          <w:spacing w:val="2"/>
          <w:sz w:val="24"/>
          <w:szCs w:val="24"/>
        </w:rPr>
        <w:t>n</w:t>
      </w:r>
      <w:r>
        <w:rPr>
          <w:rFonts w:ascii="Tahoma" w:hAnsi="Tahoma" w:cs="Tahoma"/>
          <w:b/>
          <w:bCs/>
          <w:sz w:val="24"/>
          <w:szCs w:val="24"/>
        </w:rPr>
        <w:t>e</w:t>
      </w:r>
      <w:r>
        <w:rPr>
          <w:rFonts w:ascii="Tahoma" w:hAnsi="Tahoma" w:cs="Tahoma"/>
          <w:b/>
          <w:bCs/>
          <w:spacing w:val="-1"/>
          <w:sz w:val="24"/>
          <w:szCs w:val="24"/>
        </w:rPr>
        <w:t xml:space="preserve"> </w:t>
      </w:r>
      <w:r>
        <w:rPr>
          <w:rFonts w:ascii="Tahoma" w:hAnsi="Tahoma" w:cs="Tahoma"/>
          <w:b/>
          <w:bCs/>
          <w:spacing w:val="2"/>
          <w:sz w:val="24"/>
          <w:szCs w:val="24"/>
        </w:rPr>
        <w:t>c</w:t>
      </w:r>
      <w:r>
        <w:rPr>
          <w:rFonts w:ascii="Tahoma" w:hAnsi="Tahoma" w:cs="Tahoma"/>
          <w:b/>
          <w:bCs/>
          <w:spacing w:val="1"/>
          <w:sz w:val="24"/>
          <w:szCs w:val="24"/>
        </w:rPr>
        <w:t>a</w:t>
      </w:r>
      <w:r>
        <w:rPr>
          <w:rFonts w:ascii="Tahoma" w:hAnsi="Tahoma" w:cs="Tahoma"/>
          <w:b/>
          <w:bCs/>
          <w:spacing w:val="-3"/>
          <w:sz w:val="24"/>
          <w:szCs w:val="24"/>
        </w:rPr>
        <w:t>s</w:t>
      </w:r>
      <w:r>
        <w:rPr>
          <w:rFonts w:ascii="Tahoma" w:hAnsi="Tahoma" w:cs="Tahoma"/>
          <w:b/>
          <w:bCs/>
          <w:spacing w:val="2"/>
          <w:sz w:val="24"/>
          <w:szCs w:val="24"/>
        </w:rPr>
        <w:t>e/</w:t>
      </w:r>
      <w:r>
        <w:rPr>
          <w:rFonts w:ascii="Tahoma" w:hAnsi="Tahoma" w:cs="Tahoma"/>
          <w:b/>
          <w:bCs/>
          <w:sz w:val="24"/>
          <w:szCs w:val="24"/>
        </w:rPr>
        <w:t>A</w:t>
      </w:r>
      <w:r>
        <w:rPr>
          <w:rFonts w:ascii="Tahoma" w:hAnsi="Tahoma" w:cs="Tahoma"/>
          <w:b/>
          <w:bCs/>
          <w:spacing w:val="1"/>
          <w:sz w:val="24"/>
          <w:szCs w:val="24"/>
        </w:rPr>
        <w:t>p</w:t>
      </w:r>
      <w:r>
        <w:rPr>
          <w:rFonts w:ascii="Tahoma" w:hAnsi="Tahoma" w:cs="Tahoma"/>
          <w:b/>
          <w:bCs/>
          <w:spacing w:val="-4"/>
          <w:sz w:val="24"/>
          <w:szCs w:val="24"/>
        </w:rPr>
        <w:t>p</w:t>
      </w:r>
      <w:r>
        <w:rPr>
          <w:rFonts w:ascii="Tahoma" w:hAnsi="Tahoma" w:cs="Tahoma"/>
          <w:b/>
          <w:bCs/>
          <w:spacing w:val="2"/>
          <w:sz w:val="24"/>
          <w:szCs w:val="24"/>
        </w:rPr>
        <w:t>e</w:t>
      </w:r>
      <w:r>
        <w:rPr>
          <w:rFonts w:ascii="Tahoma" w:hAnsi="Tahoma" w:cs="Tahoma"/>
          <w:b/>
          <w:bCs/>
          <w:spacing w:val="1"/>
          <w:sz w:val="24"/>
          <w:szCs w:val="24"/>
        </w:rPr>
        <w:t>a</w:t>
      </w:r>
      <w:r>
        <w:rPr>
          <w:rFonts w:ascii="Tahoma" w:hAnsi="Tahoma" w:cs="Tahoma"/>
          <w:b/>
          <w:bCs/>
          <w:spacing w:val="-1"/>
          <w:sz w:val="24"/>
          <w:szCs w:val="24"/>
        </w:rPr>
        <w:t>l</w:t>
      </w:r>
      <w:r>
        <w:rPr>
          <w:rFonts w:ascii="Tahoma" w:hAnsi="Tahoma" w:cs="Tahoma"/>
          <w:b/>
          <w:bCs/>
          <w:spacing w:val="2"/>
          <w:sz w:val="24"/>
          <w:szCs w:val="24"/>
        </w:rPr>
        <w:t>/</w:t>
      </w:r>
      <w:r>
        <w:rPr>
          <w:rFonts w:ascii="Tahoma" w:hAnsi="Tahoma" w:cs="Tahoma"/>
          <w:b/>
          <w:bCs/>
          <w:spacing w:val="-4"/>
          <w:sz w:val="24"/>
          <w:szCs w:val="24"/>
        </w:rPr>
        <w:t>R</w:t>
      </w:r>
      <w:r>
        <w:rPr>
          <w:rFonts w:ascii="Tahoma" w:hAnsi="Tahoma" w:cs="Tahoma"/>
          <w:b/>
          <w:bCs/>
          <w:spacing w:val="2"/>
          <w:sz w:val="24"/>
          <w:szCs w:val="24"/>
        </w:rPr>
        <w:t>e</w:t>
      </w:r>
      <w:r>
        <w:rPr>
          <w:rFonts w:ascii="Tahoma" w:hAnsi="Tahoma" w:cs="Tahoma"/>
          <w:b/>
          <w:bCs/>
          <w:spacing w:val="-2"/>
          <w:sz w:val="24"/>
          <w:szCs w:val="24"/>
        </w:rPr>
        <w:t>v</w:t>
      </w:r>
      <w:r>
        <w:rPr>
          <w:rFonts w:ascii="Tahoma" w:hAnsi="Tahoma" w:cs="Tahoma"/>
          <w:b/>
          <w:bCs/>
          <w:spacing w:val="1"/>
          <w:sz w:val="24"/>
          <w:szCs w:val="24"/>
        </w:rPr>
        <w:t>i</w:t>
      </w:r>
      <w:r>
        <w:rPr>
          <w:rFonts w:ascii="Tahoma" w:hAnsi="Tahoma" w:cs="Tahoma"/>
          <w:b/>
          <w:bCs/>
          <w:spacing w:val="2"/>
          <w:sz w:val="24"/>
          <w:szCs w:val="24"/>
        </w:rPr>
        <w:t>e</w:t>
      </w:r>
      <w:r>
        <w:rPr>
          <w:rFonts w:ascii="Tahoma" w:hAnsi="Tahoma" w:cs="Tahoma"/>
          <w:b/>
          <w:bCs/>
          <w:spacing w:val="-1"/>
          <w:sz w:val="24"/>
          <w:szCs w:val="24"/>
        </w:rPr>
        <w:t>w</w:t>
      </w:r>
      <w:r>
        <w:rPr>
          <w:rFonts w:ascii="Tahoma" w:hAnsi="Tahoma" w:cs="Tahoma"/>
          <w:b/>
          <w:bCs/>
          <w:sz w:val="24"/>
          <w:szCs w:val="24"/>
        </w:rPr>
        <w:t>s</w:t>
      </w:r>
    </w:p>
    <w:p w14:paraId="5CF02E97" w14:textId="77777777" w:rsidR="002E681A" w:rsidRDefault="002E681A">
      <w:pPr>
        <w:widowControl w:val="0"/>
        <w:autoSpaceDE w:val="0"/>
        <w:autoSpaceDN w:val="0"/>
        <w:adjustRightInd w:val="0"/>
        <w:spacing w:after="0" w:line="170" w:lineRule="exact"/>
        <w:rPr>
          <w:rFonts w:ascii="Tahoma" w:hAnsi="Tahoma" w:cs="Tahoma"/>
          <w:sz w:val="24"/>
          <w:szCs w:val="24"/>
        </w:rPr>
      </w:pPr>
    </w:p>
    <w:p w14:paraId="05384262" w14:textId="77777777" w:rsidR="002E681A" w:rsidRDefault="00B4694F">
      <w:pPr>
        <w:widowControl w:val="0"/>
        <w:autoSpaceDE w:val="0"/>
        <w:autoSpaceDN w:val="0"/>
        <w:adjustRightInd w:val="0"/>
        <w:spacing w:after="0" w:line="240" w:lineRule="auto"/>
        <w:ind w:left="111"/>
        <w:rPr>
          <w:rFonts w:ascii="Tahoma" w:hAnsi="Tahoma" w:cs="Tahoma"/>
          <w:sz w:val="24"/>
          <w:szCs w:val="24"/>
        </w:rPr>
      </w:pP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z w:val="24"/>
          <w:szCs w:val="24"/>
        </w:rPr>
        <w:t>.</w:t>
      </w:r>
    </w:p>
    <w:p w14:paraId="5A574FD0" w14:textId="77777777" w:rsidR="002E681A" w:rsidRDefault="00B4694F">
      <w:pPr>
        <w:widowControl w:val="0"/>
        <w:tabs>
          <w:tab w:val="left" w:pos="2175"/>
        </w:tabs>
        <w:autoSpaceDE w:val="0"/>
        <w:autoSpaceDN w:val="0"/>
        <w:adjustRightInd w:val="0"/>
        <w:spacing w:after="0" w:line="170" w:lineRule="exact"/>
        <w:rPr>
          <w:rFonts w:ascii="Tahoma" w:hAnsi="Tahoma" w:cs="Tahoma"/>
          <w:sz w:val="24"/>
          <w:szCs w:val="24"/>
        </w:rPr>
      </w:pPr>
      <w:r>
        <w:rPr>
          <w:rFonts w:ascii="Tahoma" w:hAnsi="Tahoma" w:cs="Tahoma"/>
          <w:sz w:val="24"/>
          <w:szCs w:val="24"/>
        </w:rPr>
        <w:lastRenderedPageBreak/>
        <w:tab/>
      </w:r>
    </w:p>
    <w:p w14:paraId="629DD0D4" w14:textId="77777777" w:rsidR="002E681A" w:rsidRDefault="00B4694F">
      <w:pPr>
        <w:widowControl w:val="0"/>
        <w:autoSpaceDE w:val="0"/>
        <w:autoSpaceDN w:val="0"/>
        <w:adjustRightInd w:val="0"/>
        <w:spacing w:after="0" w:line="574" w:lineRule="auto"/>
        <w:ind w:left="111" w:right="1027"/>
        <w:rPr>
          <w:rFonts w:ascii="Tahoma" w:hAnsi="Tahoma" w:cs="Tahoma"/>
          <w:sz w:val="24"/>
          <w:szCs w:val="24"/>
        </w:rPr>
      </w:pP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 xml:space="preserve">.. </w:t>
      </w:r>
      <w:r>
        <w:rPr>
          <w:rFonts w:ascii="Tahoma" w:hAnsi="Tahoma" w:cs="Tahoma"/>
          <w:spacing w:val="1"/>
          <w:sz w:val="24"/>
          <w:szCs w:val="24"/>
        </w:rPr>
        <w:t>(</w:t>
      </w:r>
      <w:r>
        <w:rPr>
          <w:rFonts w:ascii="Tahoma" w:hAnsi="Tahoma" w:cs="Tahoma"/>
          <w:sz w:val="24"/>
          <w:szCs w:val="24"/>
        </w:rPr>
        <w:t>S</w:t>
      </w:r>
      <w:r>
        <w:rPr>
          <w:rFonts w:ascii="Tahoma" w:hAnsi="Tahoma" w:cs="Tahoma"/>
          <w:spacing w:val="2"/>
          <w:sz w:val="24"/>
          <w:szCs w:val="24"/>
        </w:rPr>
        <w:t>p</w:t>
      </w:r>
      <w:r>
        <w:rPr>
          <w:rFonts w:ascii="Tahoma" w:hAnsi="Tahoma" w:cs="Tahoma"/>
          <w:spacing w:val="-1"/>
          <w:sz w:val="24"/>
          <w:szCs w:val="24"/>
        </w:rPr>
        <w:t>e</w:t>
      </w:r>
      <w:r>
        <w:rPr>
          <w:rFonts w:ascii="Tahoma" w:hAnsi="Tahoma" w:cs="Tahoma"/>
          <w:spacing w:val="1"/>
          <w:sz w:val="24"/>
          <w:szCs w:val="24"/>
        </w:rPr>
        <w:t>c</w:t>
      </w:r>
      <w:r>
        <w:rPr>
          <w:rFonts w:ascii="Tahoma" w:hAnsi="Tahoma" w:cs="Tahoma"/>
          <w:spacing w:val="2"/>
          <w:sz w:val="24"/>
          <w:szCs w:val="24"/>
        </w:rPr>
        <w:t>i</w:t>
      </w:r>
      <w:r>
        <w:rPr>
          <w:rFonts w:ascii="Tahoma" w:hAnsi="Tahoma" w:cs="Tahoma"/>
          <w:spacing w:val="-1"/>
          <w:sz w:val="24"/>
          <w:szCs w:val="24"/>
        </w:rPr>
        <w:t>f</w:t>
      </w:r>
      <w:r>
        <w:rPr>
          <w:rFonts w:ascii="Tahoma" w:hAnsi="Tahoma" w:cs="Tahoma"/>
          <w:spacing w:val="-3"/>
          <w:sz w:val="24"/>
          <w:szCs w:val="24"/>
        </w:rPr>
        <w:t>y</w:t>
      </w:r>
      <w:r>
        <w:rPr>
          <w:rFonts w:ascii="Tahoma" w:hAnsi="Tahoma" w:cs="Tahoma"/>
          <w:sz w:val="24"/>
          <w:szCs w:val="24"/>
        </w:rPr>
        <w:t>)</w:t>
      </w:r>
    </w:p>
    <w:p w14:paraId="5B612EEE" w14:textId="77777777" w:rsidR="002E681A" w:rsidRDefault="00B4694F">
      <w:pPr>
        <w:widowControl w:val="0"/>
        <w:autoSpaceDE w:val="0"/>
        <w:autoSpaceDN w:val="0"/>
        <w:adjustRightInd w:val="0"/>
        <w:spacing w:after="0" w:line="571" w:lineRule="auto"/>
        <w:ind w:left="111" w:right="877"/>
        <w:rPr>
          <w:rFonts w:ascii="Tahoma" w:hAnsi="Tahoma" w:cs="Tahoma"/>
          <w:sz w:val="24"/>
          <w:szCs w:val="24"/>
        </w:rPr>
      </w:pPr>
      <w:r>
        <w:rPr>
          <w:rFonts w:ascii="Tahoma" w:hAnsi="Tahoma" w:cs="Tahoma"/>
          <w:b/>
          <w:bCs/>
          <w:sz w:val="24"/>
          <w:szCs w:val="24"/>
        </w:rPr>
        <w:t>Pr</w:t>
      </w:r>
      <w:r>
        <w:rPr>
          <w:rFonts w:ascii="Tahoma" w:hAnsi="Tahoma" w:cs="Tahoma"/>
          <w:b/>
          <w:bCs/>
          <w:spacing w:val="2"/>
          <w:sz w:val="24"/>
          <w:szCs w:val="24"/>
        </w:rPr>
        <w:t>e</w:t>
      </w:r>
      <w:r>
        <w:rPr>
          <w:rFonts w:ascii="Tahoma" w:hAnsi="Tahoma" w:cs="Tahoma"/>
          <w:b/>
          <w:bCs/>
          <w:spacing w:val="-2"/>
          <w:sz w:val="24"/>
          <w:szCs w:val="24"/>
        </w:rPr>
        <w:t>v</w:t>
      </w:r>
      <w:r>
        <w:rPr>
          <w:rFonts w:ascii="Tahoma" w:hAnsi="Tahoma" w:cs="Tahoma"/>
          <w:b/>
          <w:bCs/>
          <w:spacing w:val="2"/>
          <w:sz w:val="24"/>
          <w:szCs w:val="24"/>
        </w:rPr>
        <w:t>i</w:t>
      </w:r>
      <w:r>
        <w:rPr>
          <w:rFonts w:ascii="Tahoma" w:hAnsi="Tahoma" w:cs="Tahoma"/>
          <w:b/>
          <w:bCs/>
          <w:spacing w:val="1"/>
          <w:sz w:val="24"/>
          <w:szCs w:val="24"/>
        </w:rPr>
        <w:t>ou</w:t>
      </w:r>
      <w:r>
        <w:rPr>
          <w:rFonts w:ascii="Tahoma" w:hAnsi="Tahoma" w:cs="Tahoma"/>
          <w:b/>
          <w:bCs/>
          <w:sz w:val="24"/>
          <w:szCs w:val="24"/>
        </w:rPr>
        <w:t>s</w:t>
      </w:r>
      <w:r>
        <w:rPr>
          <w:rFonts w:ascii="Tahoma" w:hAnsi="Tahoma" w:cs="Tahoma"/>
          <w:b/>
          <w:bCs/>
          <w:spacing w:val="-1"/>
          <w:sz w:val="24"/>
          <w:szCs w:val="24"/>
        </w:rPr>
        <w:t xml:space="preserve"> </w:t>
      </w:r>
      <w:r>
        <w:rPr>
          <w:rFonts w:ascii="Tahoma" w:hAnsi="Tahoma" w:cs="Tahoma"/>
          <w:b/>
          <w:bCs/>
          <w:spacing w:val="2"/>
          <w:sz w:val="24"/>
          <w:szCs w:val="24"/>
        </w:rPr>
        <w:t>c</w:t>
      </w:r>
      <w:r>
        <w:rPr>
          <w:rFonts w:ascii="Tahoma" w:hAnsi="Tahoma" w:cs="Tahoma"/>
          <w:b/>
          <w:bCs/>
          <w:sz w:val="24"/>
          <w:szCs w:val="24"/>
        </w:rPr>
        <w:t>h</w:t>
      </w:r>
      <w:r>
        <w:rPr>
          <w:rFonts w:ascii="Tahoma" w:hAnsi="Tahoma" w:cs="Tahoma"/>
          <w:b/>
          <w:bCs/>
          <w:spacing w:val="1"/>
          <w:sz w:val="24"/>
          <w:szCs w:val="24"/>
        </w:rPr>
        <w:t>a</w:t>
      </w:r>
      <w:r>
        <w:rPr>
          <w:rFonts w:ascii="Tahoma" w:hAnsi="Tahoma" w:cs="Tahoma"/>
          <w:b/>
          <w:bCs/>
          <w:sz w:val="24"/>
          <w:szCs w:val="24"/>
        </w:rPr>
        <w:t>r</w:t>
      </w:r>
      <w:r>
        <w:rPr>
          <w:rFonts w:ascii="Tahoma" w:hAnsi="Tahoma" w:cs="Tahoma"/>
          <w:b/>
          <w:bCs/>
          <w:spacing w:val="-4"/>
          <w:sz w:val="24"/>
          <w:szCs w:val="24"/>
        </w:rPr>
        <w:t>g</w:t>
      </w:r>
      <w:r>
        <w:rPr>
          <w:rFonts w:ascii="Tahoma" w:hAnsi="Tahoma" w:cs="Tahoma"/>
          <w:b/>
          <w:bCs/>
          <w:sz w:val="24"/>
          <w:szCs w:val="24"/>
        </w:rPr>
        <w:t>e</w:t>
      </w:r>
      <w:r>
        <w:rPr>
          <w:rFonts w:ascii="Tahoma" w:hAnsi="Tahoma" w:cs="Tahoma"/>
          <w:b/>
          <w:bCs/>
          <w:spacing w:val="4"/>
          <w:sz w:val="24"/>
          <w:szCs w:val="24"/>
        </w:rPr>
        <w:t xml:space="preserve"> </w:t>
      </w:r>
      <w:r>
        <w:rPr>
          <w:rFonts w:ascii="Tahoma" w:hAnsi="Tahoma" w:cs="Tahoma"/>
          <w:b/>
          <w:bCs/>
          <w:spacing w:val="1"/>
          <w:sz w:val="24"/>
          <w:szCs w:val="24"/>
        </w:rPr>
        <w:t>o</w:t>
      </w:r>
      <w:r>
        <w:rPr>
          <w:rFonts w:ascii="Tahoma" w:hAnsi="Tahoma" w:cs="Tahoma"/>
          <w:b/>
          <w:bCs/>
          <w:sz w:val="24"/>
          <w:szCs w:val="24"/>
        </w:rPr>
        <w:t>r</w:t>
      </w:r>
      <w:r>
        <w:rPr>
          <w:rFonts w:ascii="Tahoma" w:hAnsi="Tahoma" w:cs="Tahoma"/>
          <w:b/>
          <w:bCs/>
          <w:spacing w:val="-3"/>
          <w:sz w:val="24"/>
          <w:szCs w:val="24"/>
        </w:rPr>
        <w:t xml:space="preserve"> </w:t>
      </w:r>
      <w:r>
        <w:rPr>
          <w:rFonts w:ascii="Tahoma" w:hAnsi="Tahoma" w:cs="Tahoma"/>
          <w:b/>
          <w:bCs/>
          <w:spacing w:val="1"/>
          <w:sz w:val="24"/>
          <w:szCs w:val="24"/>
        </w:rPr>
        <w:t>o</w:t>
      </w:r>
      <w:r>
        <w:rPr>
          <w:rFonts w:ascii="Tahoma" w:hAnsi="Tahoma" w:cs="Tahoma"/>
          <w:b/>
          <w:bCs/>
          <w:spacing w:val="2"/>
          <w:sz w:val="24"/>
          <w:szCs w:val="24"/>
        </w:rPr>
        <w:t>f</w:t>
      </w:r>
      <w:r>
        <w:rPr>
          <w:rFonts w:ascii="Tahoma" w:hAnsi="Tahoma" w:cs="Tahoma"/>
          <w:b/>
          <w:bCs/>
          <w:spacing w:val="-3"/>
          <w:sz w:val="24"/>
          <w:szCs w:val="24"/>
        </w:rPr>
        <w:t>f</w:t>
      </w:r>
      <w:r>
        <w:rPr>
          <w:rFonts w:ascii="Tahoma" w:hAnsi="Tahoma" w:cs="Tahoma"/>
          <w:b/>
          <w:bCs/>
          <w:spacing w:val="2"/>
          <w:sz w:val="24"/>
          <w:szCs w:val="24"/>
        </w:rPr>
        <w:t>e</w:t>
      </w:r>
      <w:r>
        <w:rPr>
          <w:rFonts w:ascii="Tahoma" w:hAnsi="Tahoma" w:cs="Tahoma"/>
          <w:b/>
          <w:bCs/>
          <w:spacing w:val="-2"/>
          <w:sz w:val="24"/>
          <w:szCs w:val="24"/>
        </w:rPr>
        <w:t>n</w:t>
      </w:r>
      <w:r>
        <w:rPr>
          <w:rFonts w:ascii="Tahoma" w:hAnsi="Tahoma" w:cs="Tahoma"/>
          <w:b/>
          <w:bCs/>
          <w:spacing w:val="2"/>
          <w:sz w:val="24"/>
          <w:szCs w:val="24"/>
        </w:rPr>
        <w:t>c</w:t>
      </w:r>
      <w:r>
        <w:rPr>
          <w:rFonts w:ascii="Tahoma" w:hAnsi="Tahoma" w:cs="Tahoma"/>
          <w:b/>
          <w:bCs/>
          <w:spacing w:val="-3"/>
          <w:sz w:val="24"/>
          <w:szCs w:val="24"/>
        </w:rPr>
        <w:t>e</w:t>
      </w:r>
      <w:r>
        <w:rPr>
          <w:rFonts w:ascii="Tahoma" w:hAnsi="Tahoma" w:cs="Tahoma"/>
          <w:b/>
          <w:bCs/>
          <w:sz w:val="24"/>
          <w:szCs w:val="24"/>
        </w:rPr>
        <w:t>s</w:t>
      </w:r>
      <w:r>
        <w:rPr>
          <w:rFonts w:ascii="Tahoma" w:hAnsi="Tahoma" w:cs="Tahoma"/>
          <w:b/>
          <w:bCs/>
          <w:spacing w:val="3"/>
          <w:sz w:val="24"/>
          <w:szCs w:val="24"/>
        </w:rPr>
        <w:t xml:space="preserve"> </w:t>
      </w:r>
      <w:r>
        <w:rPr>
          <w:rFonts w:ascii="Tahoma" w:hAnsi="Tahoma" w:cs="Tahoma"/>
          <w:b/>
          <w:bCs/>
          <w:spacing w:val="1"/>
          <w:sz w:val="24"/>
          <w:szCs w:val="24"/>
        </w:rPr>
        <w:t>o</w:t>
      </w:r>
      <w:r>
        <w:rPr>
          <w:rFonts w:ascii="Tahoma" w:hAnsi="Tahoma" w:cs="Tahoma"/>
          <w:b/>
          <w:bCs/>
          <w:sz w:val="24"/>
          <w:szCs w:val="24"/>
        </w:rPr>
        <w:t>r</w:t>
      </w:r>
      <w:r>
        <w:rPr>
          <w:rFonts w:ascii="Tahoma" w:hAnsi="Tahoma" w:cs="Tahoma"/>
          <w:b/>
          <w:bCs/>
          <w:spacing w:val="-3"/>
          <w:sz w:val="24"/>
          <w:szCs w:val="24"/>
        </w:rPr>
        <w:t xml:space="preserve"> </w:t>
      </w:r>
      <w:r>
        <w:rPr>
          <w:rFonts w:ascii="Tahoma" w:hAnsi="Tahoma" w:cs="Tahoma"/>
          <w:b/>
          <w:bCs/>
          <w:spacing w:val="1"/>
          <w:sz w:val="24"/>
          <w:szCs w:val="24"/>
        </w:rPr>
        <w:t>m</w:t>
      </w:r>
      <w:r>
        <w:rPr>
          <w:rFonts w:ascii="Tahoma" w:hAnsi="Tahoma" w:cs="Tahoma"/>
          <w:b/>
          <w:bCs/>
          <w:spacing w:val="2"/>
          <w:sz w:val="24"/>
          <w:szCs w:val="24"/>
        </w:rPr>
        <w:t>i</w:t>
      </w:r>
      <w:r>
        <w:rPr>
          <w:rFonts w:ascii="Tahoma" w:hAnsi="Tahoma" w:cs="Tahoma"/>
          <w:b/>
          <w:bCs/>
          <w:spacing w:val="-3"/>
          <w:sz w:val="24"/>
          <w:szCs w:val="24"/>
        </w:rPr>
        <w:t>s</w:t>
      </w:r>
      <w:r>
        <w:rPr>
          <w:rFonts w:ascii="Tahoma" w:hAnsi="Tahoma" w:cs="Tahoma"/>
          <w:b/>
          <w:bCs/>
          <w:spacing w:val="2"/>
          <w:sz w:val="24"/>
          <w:szCs w:val="24"/>
        </w:rPr>
        <w:t>c</w:t>
      </w:r>
      <w:r>
        <w:rPr>
          <w:rFonts w:ascii="Tahoma" w:hAnsi="Tahoma" w:cs="Tahoma"/>
          <w:b/>
          <w:bCs/>
          <w:spacing w:val="-4"/>
          <w:sz w:val="24"/>
          <w:szCs w:val="24"/>
        </w:rPr>
        <w:t>o</w:t>
      </w:r>
      <w:r>
        <w:rPr>
          <w:rFonts w:ascii="Tahoma" w:hAnsi="Tahoma" w:cs="Tahoma"/>
          <w:b/>
          <w:bCs/>
          <w:spacing w:val="2"/>
          <w:sz w:val="24"/>
          <w:szCs w:val="24"/>
        </w:rPr>
        <w:t>n</w:t>
      </w:r>
      <w:r>
        <w:rPr>
          <w:rFonts w:ascii="Tahoma" w:hAnsi="Tahoma" w:cs="Tahoma"/>
          <w:b/>
          <w:bCs/>
          <w:spacing w:val="-1"/>
          <w:sz w:val="24"/>
          <w:szCs w:val="24"/>
        </w:rPr>
        <w:t>d</w:t>
      </w:r>
      <w:r>
        <w:rPr>
          <w:rFonts w:ascii="Tahoma" w:hAnsi="Tahoma" w:cs="Tahoma"/>
          <w:b/>
          <w:bCs/>
          <w:spacing w:val="1"/>
          <w:sz w:val="24"/>
          <w:szCs w:val="24"/>
        </w:rPr>
        <w:t>u</w:t>
      </w:r>
      <w:r>
        <w:rPr>
          <w:rFonts w:ascii="Tahoma" w:hAnsi="Tahoma" w:cs="Tahoma"/>
          <w:b/>
          <w:bCs/>
          <w:spacing w:val="2"/>
          <w:sz w:val="24"/>
          <w:szCs w:val="24"/>
        </w:rPr>
        <w:t>c</w:t>
      </w:r>
      <w:r>
        <w:rPr>
          <w:rFonts w:ascii="Tahoma" w:hAnsi="Tahoma" w:cs="Tahoma"/>
          <w:b/>
          <w:bCs/>
          <w:sz w:val="24"/>
          <w:szCs w:val="24"/>
        </w:rPr>
        <w:t>t</w:t>
      </w:r>
      <w:r>
        <w:rPr>
          <w:rFonts w:ascii="Tahoma" w:hAnsi="Tahoma" w:cs="Tahoma"/>
          <w:b/>
          <w:bCs/>
          <w:spacing w:val="2"/>
          <w:sz w:val="24"/>
          <w:szCs w:val="24"/>
        </w:rPr>
        <w:t xml:space="preserve"> </w:t>
      </w:r>
      <w:r>
        <w:rPr>
          <w:rFonts w:ascii="Tahoma" w:hAnsi="Tahoma" w:cs="Tahoma"/>
          <w:b/>
          <w:bCs/>
          <w:spacing w:val="-4"/>
          <w:sz w:val="24"/>
          <w:szCs w:val="24"/>
        </w:rPr>
        <w:t>a</w:t>
      </w:r>
      <w:r>
        <w:rPr>
          <w:rFonts w:ascii="Tahoma" w:hAnsi="Tahoma" w:cs="Tahoma"/>
          <w:b/>
          <w:bCs/>
          <w:spacing w:val="2"/>
          <w:sz w:val="24"/>
          <w:szCs w:val="24"/>
        </w:rPr>
        <w:t>n</w:t>
      </w:r>
      <w:r>
        <w:rPr>
          <w:rFonts w:ascii="Tahoma" w:hAnsi="Tahoma" w:cs="Tahoma"/>
          <w:b/>
          <w:bCs/>
          <w:sz w:val="24"/>
          <w:szCs w:val="24"/>
        </w:rPr>
        <w:t>d</w:t>
      </w:r>
      <w:r>
        <w:rPr>
          <w:rFonts w:ascii="Tahoma" w:hAnsi="Tahoma" w:cs="Tahoma"/>
          <w:b/>
          <w:bCs/>
          <w:spacing w:val="1"/>
          <w:sz w:val="24"/>
          <w:szCs w:val="24"/>
        </w:rPr>
        <w:t xml:space="preserve"> p</w:t>
      </w:r>
      <w:r>
        <w:rPr>
          <w:rFonts w:ascii="Tahoma" w:hAnsi="Tahoma" w:cs="Tahoma"/>
          <w:b/>
          <w:bCs/>
          <w:spacing w:val="-4"/>
          <w:sz w:val="24"/>
          <w:szCs w:val="24"/>
        </w:rPr>
        <w:t>u</w:t>
      </w:r>
      <w:r>
        <w:rPr>
          <w:rFonts w:ascii="Tahoma" w:hAnsi="Tahoma" w:cs="Tahoma"/>
          <w:b/>
          <w:bCs/>
          <w:spacing w:val="2"/>
          <w:sz w:val="24"/>
          <w:szCs w:val="24"/>
        </w:rPr>
        <w:t>nis</w:t>
      </w:r>
      <w:r>
        <w:rPr>
          <w:rFonts w:ascii="Tahoma" w:hAnsi="Tahoma" w:cs="Tahoma"/>
          <w:b/>
          <w:bCs/>
          <w:spacing w:val="-5"/>
          <w:sz w:val="24"/>
          <w:szCs w:val="24"/>
        </w:rPr>
        <w:t>h</w:t>
      </w:r>
      <w:r>
        <w:rPr>
          <w:rFonts w:ascii="Tahoma" w:hAnsi="Tahoma" w:cs="Tahoma"/>
          <w:b/>
          <w:bCs/>
          <w:spacing w:val="1"/>
          <w:sz w:val="24"/>
          <w:szCs w:val="24"/>
        </w:rPr>
        <w:t>m</w:t>
      </w:r>
      <w:r>
        <w:rPr>
          <w:rFonts w:ascii="Tahoma" w:hAnsi="Tahoma" w:cs="Tahoma"/>
          <w:b/>
          <w:bCs/>
          <w:spacing w:val="-3"/>
          <w:sz w:val="24"/>
          <w:szCs w:val="24"/>
        </w:rPr>
        <w:t>e</w:t>
      </w:r>
      <w:r>
        <w:rPr>
          <w:rFonts w:ascii="Tahoma" w:hAnsi="Tahoma" w:cs="Tahoma"/>
          <w:b/>
          <w:bCs/>
          <w:spacing w:val="2"/>
          <w:sz w:val="24"/>
          <w:szCs w:val="24"/>
        </w:rPr>
        <w:t>n</w:t>
      </w:r>
      <w:r>
        <w:rPr>
          <w:rFonts w:ascii="Tahoma" w:hAnsi="Tahoma" w:cs="Tahoma"/>
          <w:b/>
          <w:bCs/>
          <w:spacing w:val="1"/>
          <w:sz w:val="24"/>
          <w:szCs w:val="24"/>
        </w:rPr>
        <w:t>t</w:t>
      </w:r>
      <w:r>
        <w:rPr>
          <w:rFonts w:ascii="Tahoma" w:hAnsi="Tahoma" w:cs="Tahoma"/>
          <w:b/>
          <w:bCs/>
          <w:sz w:val="24"/>
          <w:szCs w:val="24"/>
        </w:rPr>
        <w:t>s</w:t>
      </w:r>
      <w:r>
        <w:rPr>
          <w:rFonts w:ascii="Tahoma" w:hAnsi="Tahoma" w:cs="Tahoma"/>
          <w:b/>
          <w:bCs/>
          <w:spacing w:val="3"/>
          <w:sz w:val="24"/>
          <w:szCs w:val="24"/>
        </w:rPr>
        <w:t xml:space="preserve"> </w:t>
      </w:r>
      <w:r>
        <w:rPr>
          <w:rFonts w:ascii="Tahoma" w:hAnsi="Tahoma" w:cs="Tahoma"/>
          <w:b/>
          <w:bCs/>
          <w:spacing w:val="-2"/>
          <w:sz w:val="24"/>
          <w:szCs w:val="24"/>
        </w:rPr>
        <w:t>(</w:t>
      </w:r>
      <w:r>
        <w:rPr>
          <w:rFonts w:ascii="Tahoma" w:hAnsi="Tahoma" w:cs="Tahoma"/>
          <w:b/>
          <w:bCs/>
          <w:spacing w:val="-3"/>
          <w:sz w:val="24"/>
          <w:szCs w:val="24"/>
        </w:rPr>
        <w:t>i</w:t>
      </w:r>
      <w:r>
        <w:rPr>
          <w:rFonts w:ascii="Tahoma" w:hAnsi="Tahoma" w:cs="Tahoma"/>
          <w:b/>
          <w:bCs/>
          <w:sz w:val="24"/>
          <w:szCs w:val="24"/>
        </w:rPr>
        <w:t>f</w:t>
      </w:r>
      <w:r>
        <w:rPr>
          <w:rFonts w:ascii="Tahoma" w:hAnsi="Tahoma" w:cs="Tahoma"/>
          <w:b/>
          <w:bCs/>
          <w:spacing w:val="3"/>
          <w:sz w:val="24"/>
          <w:szCs w:val="24"/>
        </w:rPr>
        <w:t xml:space="preserve"> </w:t>
      </w:r>
      <w:r>
        <w:rPr>
          <w:rFonts w:ascii="Tahoma" w:hAnsi="Tahoma" w:cs="Tahoma"/>
          <w:b/>
          <w:bCs/>
          <w:spacing w:val="-4"/>
          <w:sz w:val="24"/>
          <w:szCs w:val="24"/>
        </w:rPr>
        <w:t>a</w:t>
      </w:r>
      <w:r>
        <w:rPr>
          <w:rFonts w:ascii="Tahoma" w:hAnsi="Tahoma" w:cs="Tahoma"/>
          <w:b/>
          <w:bCs/>
          <w:spacing w:val="2"/>
          <w:sz w:val="24"/>
          <w:szCs w:val="24"/>
        </w:rPr>
        <w:t>n</w:t>
      </w:r>
      <w:r>
        <w:rPr>
          <w:rFonts w:ascii="Tahoma" w:hAnsi="Tahoma" w:cs="Tahoma"/>
          <w:b/>
          <w:bCs/>
          <w:sz w:val="24"/>
          <w:szCs w:val="24"/>
        </w:rPr>
        <w:t xml:space="preserve">y) </w:t>
      </w:r>
      <w:r>
        <w:rPr>
          <w:rFonts w:ascii="Tahoma" w:hAnsi="Tahoma" w:cs="Tahoma"/>
          <w:sz w:val="24"/>
          <w:szCs w:val="24"/>
        </w:rPr>
        <w:t>Ch</w:t>
      </w:r>
      <w:r>
        <w:rPr>
          <w:rFonts w:ascii="Tahoma" w:hAnsi="Tahoma" w:cs="Tahoma"/>
          <w:spacing w:val="-1"/>
          <w:sz w:val="24"/>
          <w:szCs w:val="24"/>
        </w:rPr>
        <w:t>a</w:t>
      </w:r>
      <w:r>
        <w:rPr>
          <w:rFonts w:ascii="Tahoma" w:hAnsi="Tahoma" w:cs="Tahoma"/>
          <w:spacing w:val="2"/>
          <w:sz w:val="24"/>
          <w:szCs w:val="24"/>
        </w:rPr>
        <w:t>r</w:t>
      </w:r>
      <w:r>
        <w:rPr>
          <w:rFonts w:ascii="Tahoma" w:hAnsi="Tahoma" w:cs="Tahoma"/>
          <w:spacing w:val="3"/>
          <w:sz w:val="24"/>
          <w:szCs w:val="24"/>
        </w:rPr>
        <w:t>g</w:t>
      </w:r>
      <w:r>
        <w:rPr>
          <w:rFonts w:ascii="Tahoma" w:hAnsi="Tahoma" w:cs="Tahoma"/>
          <w:sz w:val="24"/>
          <w:szCs w:val="24"/>
        </w:rPr>
        <w:t xml:space="preserve">e          </w:t>
      </w:r>
      <w:r>
        <w:rPr>
          <w:rFonts w:ascii="Tahoma" w:hAnsi="Tahoma" w:cs="Tahoma"/>
          <w:spacing w:val="50"/>
          <w:sz w:val="24"/>
          <w:szCs w:val="24"/>
        </w:rPr>
        <w:t xml:space="preserve"> </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 D</w:t>
      </w:r>
      <w:r>
        <w:rPr>
          <w:rFonts w:ascii="Tahoma" w:hAnsi="Tahoma" w:cs="Tahoma"/>
          <w:spacing w:val="-1"/>
          <w:sz w:val="24"/>
          <w:szCs w:val="24"/>
        </w:rPr>
        <w:t>e</w:t>
      </w:r>
      <w:r>
        <w:rPr>
          <w:rFonts w:ascii="Tahoma" w:hAnsi="Tahoma" w:cs="Tahoma"/>
          <w:spacing w:val="1"/>
          <w:sz w:val="24"/>
          <w:szCs w:val="24"/>
        </w:rPr>
        <w:t>c</w:t>
      </w:r>
      <w:r>
        <w:rPr>
          <w:rFonts w:ascii="Tahoma" w:hAnsi="Tahoma" w:cs="Tahoma"/>
          <w:spacing w:val="2"/>
          <w:sz w:val="24"/>
          <w:szCs w:val="24"/>
        </w:rPr>
        <w:t>isi</w:t>
      </w:r>
      <w:r>
        <w:rPr>
          <w:rFonts w:ascii="Tahoma" w:hAnsi="Tahoma" w:cs="Tahoma"/>
          <w:sz w:val="24"/>
          <w:szCs w:val="24"/>
        </w:rPr>
        <w:t>o</w:t>
      </w:r>
      <w:r>
        <w:rPr>
          <w:rFonts w:ascii="Tahoma" w:hAnsi="Tahoma" w:cs="Tahoma"/>
          <w:spacing w:val="2"/>
          <w:sz w:val="24"/>
          <w:szCs w:val="24"/>
        </w:rPr>
        <w:t>n</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proofErr w:type="gramStart"/>
      <w:r>
        <w:rPr>
          <w:rFonts w:ascii="Tahoma" w:hAnsi="Tahoma" w:cs="Tahoma"/>
          <w:spacing w:val="-2"/>
          <w:sz w:val="24"/>
          <w:szCs w:val="24"/>
        </w:rPr>
        <w:t>…</w:t>
      </w:r>
      <w:r>
        <w:rPr>
          <w:rFonts w:ascii="Tahoma" w:hAnsi="Tahoma" w:cs="Tahoma"/>
          <w:spacing w:val="3"/>
          <w:sz w:val="24"/>
          <w:szCs w:val="24"/>
        </w:rPr>
        <w:t>.</w:t>
      </w:r>
      <w:r>
        <w:rPr>
          <w:rFonts w:ascii="Tahoma" w:hAnsi="Tahoma" w:cs="Tahoma"/>
          <w:sz w:val="24"/>
          <w:szCs w:val="24"/>
        </w:rPr>
        <w:t>.</w:t>
      </w:r>
      <w:proofErr w:type="gramEnd"/>
      <w:r>
        <w:rPr>
          <w:rFonts w:ascii="Tahoma" w:hAnsi="Tahoma" w:cs="Tahoma"/>
          <w:sz w:val="24"/>
          <w:szCs w:val="24"/>
        </w:rPr>
        <w:t xml:space="preserve"> </w:t>
      </w:r>
      <w:r>
        <w:rPr>
          <w:rFonts w:ascii="Tahoma" w:hAnsi="Tahoma" w:cs="Tahoma"/>
          <w:spacing w:val="-2"/>
          <w:sz w:val="24"/>
          <w:szCs w:val="24"/>
        </w:rPr>
        <w:t>D</w:t>
      </w:r>
      <w:r>
        <w:rPr>
          <w:rFonts w:ascii="Tahoma" w:hAnsi="Tahoma" w:cs="Tahoma"/>
          <w:spacing w:val="-1"/>
          <w:sz w:val="24"/>
          <w:szCs w:val="24"/>
        </w:rPr>
        <w:t>ate</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pacing w:val="3"/>
          <w:sz w:val="24"/>
          <w:szCs w:val="24"/>
        </w:rPr>
        <w:t>…</w:t>
      </w:r>
      <w:r>
        <w:rPr>
          <w:rFonts w:ascii="Tahoma" w:hAnsi="Tahoma" w:cs="Tahoma"/>
          <w:spacing w:val="-2"/>
          <w:sz w:val="24"/>
          <w:szCs w:val="24"/>
        </w:rPr>
        <w:t>…</w:t>
      </w:r>
      <w:r>
        <w:rPr>
          <w:rFonts w:ascii="Tahoma" w:hAnsi="Tahoma" w:cs="Tahoma"/>
          <w:sz w:val="24"/>
          <w:szCs w:val="24"/>
        </w:rPr>
        <w:t>.</w:t>
      </w:r>
    </w:p>
    <w:p w14:paraId="3A52391A" w14:textId="77777777" w:rsidR="002E681A" w:rsidRDefault="002E681A">
      <w:pPr>
        <w:widowControl w:val="0"/>
        <w:autoSpaceDE w:val="0"/>
        <w:autoSpaceDN w:val="0"/>
        <w:adjustRightInd w:val="0"/>
        <w:spacing w:before="27" w:after="0" w:line="240" w:lineRule="auto"/>
        <w:ind w:left="4929" w:right="4855"/>
        <w:jc w:val="center"/>
        <w:rPr>
          <w:rFonts w:ascii="Tahoma" w:hAnsi="Tahoma" w:cs="Tahoma"/>
          <w:sz w:val="24"/>
          <w:szCs w:val="24"/>
        </w:rPr>
      </w:pPr>
    </w:p>
    <w:p w14:paraId="7F656FB6" w14:textId="77777777" w:rsidR="002E681A" w:rsidRDefault="002E681A">
      <w:pPr>
        <w:widowControl w:val="0"/>
        <w:autoSpaceDE w:val="0"/>
        <w:autoSpaceDN w:val="0"/>
        <w:adjustRightInd w:val="0"/>
        <w:spacing w:before="27" w:after="0" w:line="240" w:lineRule="auto"/>
        <w:ind w:left="4929" w:right="4855"/>
        <w:jc w:val="center"/>
        <w:rPr>
          <w:rFonts w:ascii="Tahoma" w:hAnsi="Tahoma" w:cs="Tahoma"/>
          <w:sz w:val="24"/>
          <w:szCs w:val="24"/>
        </w:rPr>
      </w:pPr>
    </w:p>
    <w:p w14:paraId="717B8E14" w14:textId="77777777" w:rsidR="002E681A" w:rsidRDefault="002E681A">
      <w:pPr>
        <w:widowControl w:val="0"/>
        <w:autoSpaceDE w:val="0"/>
        <w:autoSpaceDN w:val="0"/>
        <w:adjustRightInd w:val="0"/>
        <w:spacing w:before="27" w:after="0" w:line="240" w:lineRule="auto"/>
        <w:ind w:left="4929" w:right="4855"/>
        <w:jc w:val="center"/>
        <w:rPr>
          <w:rFonts w:ascii="Tahoma" w:hAnsi="Tahoma" w:cs="Tahoma"/>
          <w:sz w:val="24"/>
          <w:szCs w:val="24"/>
        </w:rPr>
      </w:pPr>
    </w:p>
    <w:p w14:paraId="2C0683F0" w14:textId="77777777" w:rsidR="002E681A" w:rsidRDefault="002E681A">
      <w:pPr>
        <w:widowControl w:val="0"/>
        <w:autoSpaceDE w:val="0"/>
        <w:autoSpaceDN w:val="0"/>
        <w:adjustRightInd w:val="0"/>
        <w:spacing w:before="27" w:after="0" w:line="240" w:lineRule="auto"/>
        <w:ind w:left="4929" w:right="4855"/>
        <w:jc w:val="center"/>
        <w:rPr>
          <w:rFonts w:ascii="Tahoma" w:hAnsi="Tahoma" w:cs="Tahoma"/>
          <w:sz w:val="24"/>
          <w:szCs w:val="24"/>
        </w:rPr>
      </w:pPr>
    </w:p>
    <w:p w14:paraId="11004C9B" w14:textId="77777777" w:rsidR="002E681A" w:rsidRDefault="002E681A">
      <w:pPr>
        <w:widowControl w:val="0"/>
        <w:autoSpaceDE w:val="0"/>
        <w:autoSpaceDN w:val="0"/>
        <w:adjustRightInd w:val="0"/>
        <w:spacing w:before="27" w:after="0" w:line="240" w:lineRule="auto"/>
        <w:ind w:left="4929" w:right="4855"/>
        <w:jc w:val="center"/>
        <w:rPr>
          <w:rFonts w:ascii="Tahoma" w:hAnsi="Tahoma" w:cs="Tahoma"/>
          <w:sz w:val="24"/>
          <w:szCs w:val="24"/>
        </w:rPr>
      </w:pPr>
    </w:p>
    <w:sectPr w:rsidR="002E681A">
      <w:headerReference w:type="even" r:id="rId48"/>
      <w:headerReference w:type="default" r:id="rId49"/>
      <w:footerReference w:type="default" r:id="rId50"/>
      <w:headerReference w:type="first" r:id="rId51"/>
      <w:pgSz w:w="12240" w:h="15840"/>
      <w:pgMar w:top="1340" w:right="1220" w:bottom="280" w:left="1060" w:header="0" w:footer="0" w:gutter="0"/>
      <w:cols w:space="720" w:equalWidth="0">
        <w:col w:w="996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6" w:author="PC" w:date="2023-08-31T15:49:00Z" w:initials="P">
    <w:p w14:paraId="1D600DAD" w14:textId="77777777" w:rsidR="002E681A" w:rsidRDefault="00B4694F">
      <w:pPr>
        <w:pStyle w:val="CommentText"/>
        <w:rPr>
          <w:rFonts w:ascii="Times New Roman" w:hAnsi="Times New Roman"/>
        </w:rPr>
      </w:pPr>
      <w:r>
        <w:rPr>
          <w:rFonts w:ascii="Times New Roman" w:hAnsi="Times New Roman"/>
        </w:rPr>
        <w:t xml:space="preserve">Accountability on management of employees’ rests with the Authorized Officers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600D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600DAD" w16cid:durableId="2A7839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2761C" w14:textId="77777777" w:rsidR="00AF0A98" w:rsidRDefault="00AF0A98">
      <w:pPr>
        <w:spacing w:line="240" w:lineRule="auto"/>
      </w:pPr>
      <w:r>
        <w:separator/>
      </w:r>
    </w:p>
  </w:endnote>
  <w:endnote w:type="continuationSeparator" w:id="0">
    <w:p w14:paraId="074BAC37" w14:textId="77777777" w:rsidR="00AF0A98" w:rsidRDefault="00AF0A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lbertus Medium">
    <w:altName w:val="Candara"/>
    <w:charset w:val="00"/>
    <w:family w:val="swiss"/>
    <w:pitch w:val="default"/>
    <w:sig w:usb0="00000000" w:usb1="00000000" w:usb2="00000000" w:usb3="00000000" w:csb0="00000093"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default"/>
    <w:sig w:usb0="A00006FF" w:usb1="4000205B" w:usb2="00000010" w:usb3="00000000" w:csb0="2000019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default"/>
    <w:sig w:usb0="00000000"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default"/>
    <w:sig w:usb0="00000003" w:usb1="00000000" w:usb2="00000000" w:usb3="00000000" w:csb0="20000003" w:csb1="00000000"/>
  </w:font>
  <w:font w:name="SimSun">
    <w:altName w:val="宋体"/>
    <w:panose1 w:val="02010600030101010101"/>
    <w:charset w:val="86"/>
    <w:family w:val="auto"/>
    <w:notTrueType/>
    <w:pitch w:val="variable"/>
    <w:sig w:usb0="00000001" w:usb1="080E0000" w:usb2="00000010" w:usb3="00000000" w:csb0="00040000" w:csb1="00000000"/>
  </w:font>
  <w:font w:name="Tw Cen MT">
    <w:panose1 w:val="020B0602020104020603"/>
    <w:charset w:val="00"/>
    <w:family w:val="swiss"/>
    <w:pitch w:val="default"/>
    <w:sig w:usb0="00000003" w:usb1="00000000" w:usb2="00000000" w:usb3="00000000" w:csb0="2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662822"/>
    </w:sdtPr>
    <w:sdtEndPr/>
    <w:sdtContent>
      <w:p w14:paraId="249D4ECD" w14:textId="77777777" w:rsidR="002E681A" w:rsidRDefault="00B4694F">
        <w:pPr>
          <w:pStyle w:val="Footer"/>
          <w:jc w:val="center"/>
        </w:pPr>
        <w:r>
          <w:fldChar w:fldCharType="begin"/>
        </w:r>
        <w:r>
          <w:instrText xml:space="preserve"> PAGE   \* MERGEFORMAT </w:instrText>
        </w:r>
        <w:r>
          <w:fldChar w:fldCharType="separate"/>
        </w:r>
        <w:r w:rsidR="00511B3A">
          <w:rPr>
            <w:noProof/>
          </w:rPr>
          <w:t>50</w:t>
        </w:r>
        <w:r>
          <w:fldChar w:fldCharType="end"/>
        </w:r>
      </w:p>
    </w:sdtContent>
  </w:sdt>
  <w:p w14:paraId="41E4C5C5" w14:textId="77777777" w:rsidR="002E681A" w:rsidRDefault="002E68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0CCF1" w14:textId="77777777" w:rsidR="002E681A" w:rsidRDefault="002E681A">
    <w:pPr>
      <w:pStyle w:val="Footer"/>
      <w:jc w:val="right"/>
    </w:pPr>
  </w:p>
  <w:p w14:paraId="72931CC1" w14:textId="77777777" w:rsidR="002E681A" w:rsidRDefault="002E681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840400"/>
    </w:sdtPr>
    <w:sdtEndPr/>
    <w:sdtContent>
      <w:p w14:paraId="29E88DAD" w14:textId="77777777" w:rsidR="002E681A" w:rsidRDefault="00B4694F">
        <w:pPr>
          <w:pStyle w:val="Footer"/>
          <w:jc w:val="center"/>
        </w:pPr>
        <w:r>
          <w:fldChar w:fldCharType="begin"/>
        </w:r>
        <w:r>
          <w:instrText xml:space="preserve"> PAGE   \* MERGEFORMAT </w:instrText>
        </w:r>
        <w:r>
          <w:fldChar w:fldCharType="separate"/>
        </w:r>
        <w:r w:rsidR="00511B3A">
          <w:rPr>
            <w:noProof/>
          </w:rPr>
          <w:t>1</w:t>
        </w:r>
        <w:r>
          <w:fldChar w:fldCharType="end"/>
        </w:r>
      </w:p>
    </w:sdtContent>
  </w:sdt>
  <w:p w14:paraId="598FF3D9" w14:textId="77777777" w:rsidR="002E681A" w:rsidRDefault="002E681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6439650"/>
    </w:sdtPr>
    <w:sdtEndPr/>
    <w:sdtContent>
      <w:p w14:paraId="634F43CF" w14:textId="77777777" w:rsidR="002E681A" w:rsidRDefault="00B4694F">
        <w:pPr>
          <w:pStyle w:val="Footer"/>
          <w:jc w:val="center"/>
        </w:pPr>
        <w:r>
          <w:fldChar w:fldCharType="begin"/>
        </w:r>
        <w:r>
          <w:instrText xml:space="preserve"> PAGE   \* MERGEFORMAT </w:instrText>
        </w:r>
        <w:r>
          <w:fldChar w:fldCharType="separate"/>
        </w:r>
        <w:r w:rsidR="00511B3A">
          <w:rPr>
            <w:noProof/>
          </w:rPr>
          <w:t>118</w:t>
        </w:r>
        <w:r>
          <w:fldChar w:fldCharType="end"/>
        </w:r>
      </w:p>
    </w:sdtContent>
  </w:sdt>
  <w:p w14:paraId="72E94709" w14:textId="77777777" w:rsidR="002E681A" w:rsidRDefault="002E681A">
    <w:pPr>
      <w:widowControl w:val="0"/>
      <w:autoSpaceDE w:val="0"/>
      <w:autoSpaceDN w:val="0"/>
      <w:adjustRightInd w:val="0"/>
      <w:spacing w:after="0" w:line="240" w:lineRule="auto"/>
      <w:rPr>
        <w:sz w:val="10"/>
        <w:szCs w:val="1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24E08" w14:textId="77777777" w:rsidR="002E681A" w:rsidRDefault="00B4694F">
    <w:pPr>
      <w:widowControl w:val="0"/>
      <w:autoSpaceDE w:val="0"/>
      <w:autoSpaceDN w:val="0"/>
      <w:adjustRightInd w:val="0"/>
      <w:spacing w:after="0" w:line="200" w:lineRule="exact"/>
      <w:rPr>
        <w:sz w:val="20"/>
        <w:szCs w:val="20"/>
      </w:rPr>
    </w:pPr>
    <w:r>
      <w:rPr>
        <w:noProof/>
      </w:rPr>
      <mc:AlternateContent>
        <mc:Choice Requires="wps">
          <w:drawing>
            <wp:anchor distT="0" distB="0" distL="114300" distR="114300" simplePos="0" relativeHeight="251664384" behindDoc="1" locked="0" layoutInCell="0" allowOverlap="1" wp14:anchorId="43092064" wp14:editId="502C6682">
              <wp:simplePos x="0" y="0"/>
              <wp:positionH relativeFrom="page">
                <wp:posOffset>3781425</wp:posOffset>
              </wp:positionH>
              <wp:positionV relativeFrom="page">
                <wp:posOffset>9028430</wp:posOffset>
              </wp:positionV>
              <wp:extent cx="158115" cy="153670"/>
              <wp:effectExtent l="0" t="0" r="381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 cy="153670"/>
                      </a:xfrm>
                      <a:prstGeom prst="rect">
                        <a:avLst/>
                      </a:prstGeom>
                      <a:noFill/>
                      <a:ln>
                        <a:noFill/>
                      </a:ln>
                    </wps:spPr>
                    <wps:txbx>
                      <w:txbxContent>
                        <w:p w14:paraId="13BB374F" w14:textId="77777777" w:rsidR="002E681A" w:rsidRDefault="00B4694F">
                          <w:pPr>
                            <w:widowControl w:val="0"/>
                            <w:autoSpaceDE w:val="0"/>
                            <w:autoSpaceDN w:val="0"/>
                            <w:adjustRightInd w:val="0"/>
                            <w:spacing w:after="0" w:line="231" w:lineRule="exact"/>
                            <w:ind w:left="40"/>
                            <w:rPr>
                              <w:rFonts w:cs="Calibri"/>
                              <w:sz w:val="20"/>
                              <w:szCs w:val="20"/>
                            </w:rPr>
                          </w:pP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VII</w:t>
                          </w:r>
                          <w:r>
                            <w:rPr>
                              <w:rFonts w:cs="Calibri"/>
                              <w:position w:val="1"/>
                              <w:sz w:val="20"/>
                              <w:szCs w:val="20"/>
                            </w:rPr>
                            <w:fldChar w:fldCharType="end"/>
                          </w:r>
                        </w:p>
                      </w:txbxContent>
                    </wps:txbx>
                    <wps:bodyPr rot="0" vert="horz" wrap="square" lIns="0" tIns="0" rIns="0" bIns="0" anchor="t" anchorCtr="0" upright="1">
                      <a:noAutofit/>
                    </wps:bodyPr>
                  </wps:wsp>
                </a:graphicData>
              </a:graphic>
            </wp:anchor>
          </w:drawing>
        </mc:Choice>
        <mc:Fallback>
          <w:pict>
            <v:shapetype w14:anchorId="43092064" id="_x0000_t202" coordsize="21600,21600" o:spt="202" path="m,l,21600r21600,l21600,xe">
              <v:stroke joinstyle="miter"/>
              <v:path gradientshapeok="t" o:connecttype="rect"/>
            </v:shapetype>
            <v:shape id="Text Box 32" o:spid="_x0000_s1031" type="#_x0000_t202" style="position:absolute;margin-left:297.75pt;margin-top:710.9pt;width:12.45pt;height:12.1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" o:allowincell="f" filled="f" stroked="f">
              <v:textbox inset="0,0,0,0">
                <w:txbxContent>
                  <w:p w14:paraId="13BB374F" w14:textId="77777777" w:rsidR="002E681A" w:rsidRDefault="00B4694F">
                    <w:pPr>
                      <w:widowControl w:val="0"/>
                      <w:autoSpaceDE w:val="0"/>
                      <w:autoSpaceDN w:val="0"/>
                      <w:adjustRightInd w:val="0"/>
                      <w:spacing w:after="0" w:line="231" w:lineRule="exact"/>
                      <w:ind w:left="40"/>
                      <w:rPr>
                        <w:rFonts w:cs="Calibri"/>
                        <w:sz w:val="20"/>
                        <w:szCs w:val="20"/>
                      </w:rPr>
                    </w:pP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VII</w:t>
                    </w:r>
                    <w:r>
                      <w:rPr>
                        <w:rFonts w:cs="Calibri"/>
                        <w:position w:val="1"/>
                        <w:sz w:val="20"/>
                        <w:szCs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4A67D" w14:textId="77777777" w:rsidR="002E681A" w:rsidRDefault="00B4694F">
    <w:pPr>
      <w:widowControl w:val="0"/>
      <w:autoSpaceDE w:val="0"/>
      <w:autoSpaceDN w:val="0"/>
      <w:adjustRightInd w:val="0"/>
      <w:spacing w:after="0" w:line="200" w:lineRule="exact"/>
      <w:rPr>
        <w:sz w:val="20"/>
        <w:szCs w:val="20"/>
      </w:rPr>
    </w:pPr>
    <w:r>
      <w:rPr>
        <w:noProof/>
      </w:rPr>
      <mc:AlternateContent>
        <mc:Choice Requires="wps">
          <w:drawing>
            <wp:anchor distT="0" distB="0" distL="114300" distR="114300" simplePos="0" relativeHeight="251665408" behindDoc="1" locked="0" layoutInCell="0" allowOverlap="1" wp14:anchorId="52655C52" wp14:editId="1593A07D">
              <wp:simplePos x="0" y="0"/>
              <wp:positionH relativeFrom="page">
                <wp:posOffset>3775710</wp:posOffset>
              </wp:positionH>
              <wp:positionV relativeFrom="page">
                <wp:posOffset>9028430</wp:posOffset>
              </wp:positionV>
              <wp:extent cx="164465" cy="153670"/>
              <wp:effectExtent l="3810" t="0" r="3175"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 cy="153670"/>
                      </a:xfrm>
                      <a:prstGeom prst="rect">
                        <a:avLst/>
                      </a:prstGeom>
                      <a:noFill/>
                      <a:ln>
                        <a:noFill/>
                      </a:ln>
                    </wps:spPr>
                    <wps:txbx>
                      <w:txbxContent>
                        <w:p w14:paraId="5DFF5734" w14:textId="77777777" w:rsidR="002E681A" w:rsidRDefault="00B4694F">
                          <w:pPr>
                            <w:widowControl w:val="0"/>
                            <w:autoSpaceDE w:val="0"/>
                            <w:autoSpaceDN w:val="0"/>
                            <w:adjustRightInd w:val="0"/>
                            <w:spacing w:after="0" w:line="231" w:lineRule="exact"/>
                            <w:ind w:left="20" w:right="-30"/>
                            <w:rPr>
                              <w:rFonts w:cs="Calibri"/>
                              <w:sz w:val="20"/>
                              <w:szCs w:val="20"/>
                            </w:rPr>
                          </w:pPr>
                          <w:r>
                            <w:rPr>
                              <w:rFonts w:cs="Calibri"/>
                              <w:spacing w:val="1"/>
                              <w:position w:val="1"/>
                              <w:sz w:val="20"/>
                              <w:szCs w:val="20"/>
                            </w:rPr>
                            <w:t>V</w:t>
                          </w:r>
                          <w:r>
                            <w:rPr>
                              <w:rFonts w:cs="Calibri"/>
                              <w:spacing w:val="2"/>
                              <w:position w:val="1"/>
                              <w:sz w:val="20"/>
                              <w:szCs w:val="20"/>
                            </w:rPr>
                            <w:t>I</w:t>
                          </w:r>
                          <w:r>
                            <w:rPr>
                              <w:rFonts w:cs="Calibri"/>
                              <w:w w:val="101"/>
                              <w:position w:val="1"/>
                              <w:sz w:val="20"/>
                              <w:szCs w:val="20"/>
                            </w:rPr>
                            <w:t>I</w:t>
                          </w:r>
                        </w:p>
                      </w:txbxContent>
                    </wps:txbx>
                    <wps:bodyPr rot="0" vert="horz" wrap="square" lIns="0" tIns="0" rIns="0" bIns="0" anchor="t" anchorCtr="0" upright="1">
                      <a:noAutofit/>
                    </wps:bodyPr>
                  </wps:wsp>
                </a:graphicData>
              </a:graphic>
            </wp:anchor>
          </w:drawing>
        </mc:Choice>
        <mc:Fallback>
          <w:pict>
            <v:shapetype w14:anchorId="52655C52" id="_x0000_t202" coordsize="21600,21600" o:spt="202" path="m,l,21600r21600,l21600,xe">
              <v:stroke joinstyle="miter"/>
              <v:path gradientshapeok="t" o:connecttype="rect"/>
            </v:shapetype>
            <v:shape id="Text Box 31" o:spid="_x0000_s1032" type="#_x0000_t202" style="position:absolute;margin-left:297.3pt;margin-top:710.9pt;width:12.95pt;height:12.1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" o:allowincell="f" filled="f" stroked="f">
              <v:textbox inset="0,0,0,0">
                <w:txbxContent>
                  <w:p w14:paraId="5DFF5734" w14:textId="77777777" w:rsidR="002E681A" w:rsidRDefault="00B4694F">
                    <w:pPr>
                      <w:widowControl w:val="0"/>
                      <w:autoSpaceDE w:val="0"/>
                      <w:autoSpaceDN w:val="0"/>
                      <w:adjustRightInd w:val="0"/>
                      <w:spacing w:after="0" w:line="231" w:lineRule="exact"/>
                      <w:ind w:left="20" w:right="-30"/>
                      <w:rPr>
                        <w:rFonts w:cs="Calibri"/>
                        <w:sz w:val="20"/>
                        <w:szCs w:val="20"/>
                      </w:rPr>
                    </w:pPr>
                    <w:r>
                      <w:rPr>
                        <w:rFonts w:cs="Calibri"/>
                        <w:spacing w:val="1"/>
                        <w:position w:val="1"/>
                        <w:sz w:val="20"/>
                        <w:szCs w:val="20"/>
                      </w:rPr>
                      <w:t>V</w:t>
                    </w:r>
                    <w:r>
                      <w:rPr>
                        <w:rFonts w:cs="Calibri"/>
                        <w:spacing w:val="2"/>
                        <w:position w:val="1"/>
                        <w:sz w:val="20"/>
                        <w:szCs w:val="20"/>
                      </w:rPr>
                      <w:t>I</w:t>
                    </w:r>
                    <w:r>
                      <w:rPr>
                        <w:rFonts w:cs="Calibri"/>
                        <w:w w:val="101"/>
                        <w:position w:val="1"/>
                        <w:sz w:val="20"/>
                        <w:szCs w:val="20"/>
                      </w:rPr>
                      <w:t>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D4834" w14:textId="77777777" w:rsidR="002E681A" w:rsidRDefault="00B4694F">
    <w:pPr>
      <w:widowControl w:val="0"/>
      <w:autoSpaceDE w:val="0"/>
      <w:autoSpaceDN w:val="0"/>
      <w:adjustRightInd w:val="0"/>
      <w:spacing w:after="0" w:line="200" w:lineRule="exact"/>
      <w:rPr>
        <w:sz w:val="20"/>
        <w:szCs w:val="20"/>
      </w:rPr>
    </w:pPr>
    <w:r>
      <w:rPr>
        <w:noProof/>
      </w:rPr>
      <mc:AlternateContent>
        <mc:Choice Requires="wps">
          <w:drawing>
            <wp:anchor distT="0" distB="0" distL="114300" distR="114300" simplePos="0" relativeHeight="251666432" behindDoc="1" locked="0" layoutInCell="0" allowOverlap="1" wp14:anchorId="5B80A80F" wp14:editId="71BC40AE">
              <wp:simplePos x="0" y="0"/>
              <wp:positionH relativeFrom="page">
                <wp:posOffset>3747770</wp:posOffset>
              </wp:positionH>
              <wp:positionV relativeFrom="page">
                <wp:posOffset>9028430</wp:posOffset>
              </wp:positionV>
              <wp:extent cx="220345" cy="153670"/>
              <wp:effectExtent l="4445" t="0" r="381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153670"/>
                      </a:xfrm>
                      <a:prstGeom prst="rect">
                        <a:avLst/>
                      </a:prstGeom>
                      <a:noFill/>
                      <a:ln>
                        <a:noFill/>
                      </a:ln>
                    </wps:spPr>
                    <wps:txbx>
                      <w:txbxContent>
                        <w:p w14:paraId="5D788026" w14:textId="77777777" w:rsidR="002E681A" w:rsidRDefault="00B4694F">
                          <w:pPr>
                            <w:widowControl w:val="0"/>
                            <w:autoSpaceDE w:val="0"/>
                            <w:autoSpaceDN w:val="0"/>
                            <w:adjustRightInd w:val="0"/>
                            <w:spacing w:after="0" w:line="231" w:lineRule="exact"/>
                            <w:ind w:left="40"/>
                            <w:rPr>
                              <w:rFonts w:cs="Calibri"/>
                              <w:sz w:val="20"/>
                              <w:szCs w:val="20"/>
                            </w:rPr>
                          </w:pP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VIII</w:t>
                          </w:r>
                          <w:r>
                            <w:rPr>
                              <w:rFonts w:cs="Calibri"/>
                              <w:position w:val="1"/>
                              <w:sz w:val="20"/>
                              <w:szCs w:val="20"/>
                            </w:rPr>
                            <w:fldChar w:fldCharType="end"/>
                          </w:r>
                          <w:r>
                            <w:rPr>
                              <w:rFonts w:cs="Calibri"/>
                              <w:w w:val="101"/>
                              <w:position w:val="1"/>
                              <w:sz w:val="20"/>
                              <w:szCs w:val="20"/>
                            </w:rPr>
                            <w:fldChar w:fldCharType="begin"/>
                          </w:r>
                          <w:r>
                            <w:rPr>
                              <w:rFonts w:cs="Calibri"/>
                              <w:w w:val="101"/>
                              <w:position w:val="1"/>
                              <w:sz w:val="20"/>
                              <w:szCs w:val="20"/>
                            </w:rPr>
                            <w:instrText xml:space="preserve"> PAGE \* ROMAN</w:instrText>
                          </w:r>
                          <w:r>
                            <w:rPr>
                              <w:rFonts w:cs="Calibri"/>
                              <w:w w:val="101"/>
                              <w:position w:val="1"/>
                              <w:sz w:val="20"/>
                              <w:szCs w:val="20"/>
                            </w:rPr>
                            <w:fldChar w:fldCharType="separate"/>
                          </w:r>
                          <w:r w:rsidR="00511B3A">
                            <w:rPr>
                              <w:rFonts w:cs="Calibri"/>
                              <w:noProof/>
                              <w:w w:val="101"/>
                              <w:position w:val="1"/>
                              <w:sz w:val="20"/>
                              <w:szCs w:val="20"/>
                            </w:rPr>
                            <w:t>VIII</w:t>
                          </w:r>
                          <w:r>
                            <w:rPr>
                              <w:rFonts w:cs="Calibri"/>
                              <w:w w:val="101"/>
                              <w:position w:val="1"/>
                              <w:sz w:val="20"/>
                              <w:szCs w:val="20"/>
                            </w:rPr>
                            <w:fldChar w:fldCharType="end"/>
                          </w:r>
                          <w:r>
                            <w:rPr>
                              <w:rFonts w:cs="Calibri"/>
                              <w:w w:val="101"/>
                              <w:position w:val="1"/>
                              <w:sz w:val="20"/>
                              <w:szCs w:val="20"/>
                            </w:rPr>
                            <w:fldChar w:fldCharType="begin"/>
                          </w:r>
                          <w:r>
                            <w:rPr>
                              <w:rFonts w:cs="Calibri"/>
                              <w:w w:val="101"/>
                              <w:position w:val="1"/>
                              <w:sz w:val="20"/>
                              <w:szCs w:val="20"/>
                            </w:rPr>
                            <w:instrText xml:space="preserve"> PAGE \* ROMAN</w:instrText>
                          </w:r>
                          <w:r>
                            <w:rPr>
                              <w:rFonts w:cs="Calibri"/>
                              <w:w w:val="101"/>
                              <w:position w:val="1"/>
                              <w:sz w:val="20"/>
                              <w:szCs w:val="20"/>
                            </w:rPr>
                            <w:fldChar w:fldCharType="separate"/>
                          </w:r>
                          <w:r w:rsidR="00511B3A">
                            <w:rPr>
                              <w:rFonts w:cs="Calibri"/>
                              <w:noProof/>
                              <w:w w:val="101"/>
                              <w:position w:val="1"/>
                              <w:sz w:val="20"/>
                              <w:szCs w:val="20"/>
                            </w:rPr>
                            <w:t>VIII</w:t>
                          </w:r>
                          <w:r>
                            <w:rPr>
                              <w:rFonts w:cs="Calibri"/>
                              <w:w w:val="101"/>
                              <w:position w:val="1"/>
                              <w:sz w:val="20"/>
                              <w:szCs w:val="20"/>
                            </w:rPr>
                            <w:fldChar w:fldCharType="end"/>
                          </w:r>
                        </w:p>
                      </w:txbxContent>
                    </wps:txbx>
                    <wps:bodyPr rot="0" vert="horz" wrap="square" lIns="0" tIns="0" rIns="0" bIns="0" anchor="t" anchorCtr="0" upright="1">
                      <a:noAutofit/>
                    </wps:bodyPr>
                  </wps:wsp>
                </a:graphicData>
              </a:graphic>
            </wp:anchor>
          </w:drawing>
        </mc:Choice>
        <mc:Fallback>
          <w:pict>
            <v:shapetype w14:anchorId="5B80A80F" id="_x0000_t202" coordsize="21600,21600" o:spt="202" path="m,l,21600r21600,l21600,xe">
              <v:stroke joinstyle="miter"/>
              <v:path gradientshapeok="t" o:connecttype="rect"/>
            </v:shapetype>
            <v:shape id="Text Box 30" o:spid="_x0000_s1033" type="#_x0000_t202" style="position:absolute;margin-left:295.1pt;margin-top:710.9pt;width:17.35pt;height:12.1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" o:allowincell="f" filled="f" stroked="f">
              <v:textbox inset="0,0,0,0">
                <w:txbxContent>
                  <w:p w14:paraId="5D788026" w14:textId="77777777" w:rsidR="002E681A" w:rsidRDefault="00B4694F">
                    <w:pPr>
                      <w:widowControl w:val="0"/>
                      <w:autoSpaceDE w:val="0"/>
                      <w:autoSpaceDN w:val="0"/>
                      <w:adjustRightInd w:val="0"/>
                      <w:spacing w:after="0" w:line="231" w:lineRule="exact"/>
                      <w:ind w:left="40"/>
                      <w:rPr>
                        <w:rFonts w:cs="Calibri"/>
                        <w:sz w:val="20"/>
                        <w:szCs w:val="20"/>
                      </w:rPr>
                    </w:pP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VIII</w:t>
                    </w:r>
                    <w:r>
                      <w:rPr>
                        <w:rFonts w:cs="Calibri"/>
                        <w:position w:val="1"/>
                        <w:sz w:val="20"/>
                        <w:szCs w:val="20"/>
                      </w:rPr>
                      <w:fldChar w:fldCharType="end"/>
                    </w:r>
                    <w:r>
                      <w:rPr>
                        <w:rFonts w:cs="Calibri"/>
                        <w:w w:val="101"/>
                        <w:position w:val="1"/>
                        <w:sz w:val="20"/>
                        <w:szCs w:val="20"/>
                      </w:rPr>
                      <w:fldChar w:fldCharType="begin"/>
                    </w:r>
                    <w:r>
                      <w:rPr>
                        <w:rFonts w:cs="Calibri"/>
                        <w:w w:val="101"/>
                        <w:position w:val="1"/>
                        <w:sz w:val="20"/>
                        <w:szCs w:val="20"/>
                      </w:rPr>
                      <w:instrText xml:space="preserve"> PAGE \* ROMAN</w:instrText>
                    </w:r>
                    <w:r>
                      <w:rPr>
                        <w:rFonts w:cs="Calibri"/>
                        <w:w w:val="101"/>
                        <w:position w:val="1"/>
                        <w:sz w:val="20"/>
                        <w:szCs w:val="20"/>
                      </w:rPr>
                      <w:fldChar w:fldCharType="separate"/>
                    </w:r>
                    <w:r w:rsidR="00511B3A">
                      <w:rPr>
                        <w:rFonts w:cs="Calibri"/>
                        <w:noProof/>
                        <w:w w:val="101"/>
                        <w:position w:val="1"/>
                        <w:sz w:val="20"/>
                        <w:szCs w:val="20"/>
                      </w:rPr>
                      <w:t>VIII</w:t>
                    </w:r>
                    <w:r>
                      <w:rPr>
                        <w:rFonts w:cs="Calibri"/>
                        <w:w w:val="101"/>
                        <w:position w:val="1"/>
                        <w:sz w:val="20"/>
                        <w:szCs w:val="20"/>
                      </w:rPr>
                      <w:fldChar w:fldCharType="end"/>
                    </w:r>
                    <w:r>
                      <w:rPr>
                        <w:rFonts w:cs="Calibri"/>
                        <w:w w:val="101"/>
                        <w:position w:val="1"/>
                        <w:sz w:val="20"/>
                        <w:szCs w:val="20"/>
                      </w:rPr>
                      <w:fldChar w:fldCharType="begin"/>
                    </w:r>
                    <w:r>
                      <w:rPr>
                        <w:rFonts w:cs="Calibri"/>
                        <w:w w:val="101"/>
                        <w:position w:val="1"/>
                        <w:sz w:val="20"/>
                        <w:szCs w:val="20"/>
                      </w:rPr>
                      <w:instrText xml:space="preserve"> PAGE \* ROMAN</w:instrText>
                    </w:r>
                    <w:r>
                      <w:rPr>
                        <w:rFonts w:cs="Calibri"/>
                        <w:w w:val="101"/>
                        <w:position w:val="1"/>
                        <w:sz w:val="20"/>
                        <w:szCs w:val="20"/>
                      </w:rPr>
                      <w:fldChar w:fldCharType="separate"/>
                    </w:r>
                    <w:r w:rsidR="00511B3A">
                      <w:rPr>
                        <w:rFonts w:cs="Calibri"/>
                        <w:noProof/>
                        <w:w w:val="101"/>
                        <w:position w:val="1"/>
                        <w:sz w:val="20"/>
                        <w:szCs w:val="20"/>
                      </w:rPr>
                      <w:t>VIII</w:t>
                    </w:r>
                    <w:r>
                      <w:rPr>
                        <w:rFonts w:cs="Calibri"/>
                        <w:w w:val="101"/>
                        <w:position w:val="1"/>
                        <w:sz w:val="20"/>
                        <w:szCs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50596" w14:textId="77777777" w:rsidR="002E681A" w:rsidRDefault="00B4694F">
    <w:pPr>
      <w:widowControl w:val="0"/>
      <w:autoSpaceDE w:val="0"/>
      <w:autoSpaceDN w:val="0"/>
      <w:adjustRightInd w:val="0"/>
      <w:spacing w:after="0" w:line="200" w:lineRule="exact"/>
      <w:rPr>
        <w:sz w:val="20"/>
        <w:szCs w:val="20"/>
      </w:rPr>
    </w:pPr>
    <w:r>
      <w:rPr>
        <w:noProof/>
      </w:rPr>
      <mc:AlternateContent>
        <mc:Choice Requires="wps">
          <w:drawing>
            <wp:anchor distT="0" distB="0" distL="114300" distR="114300" simplePos="0" relativeHeight="251667456" behindDoc="1" locked="0" layoutInCell="0" allowOverlap="1" wp14:anchorId="5E0A4F5E" wp14:editId="4C93A23D">
              <wp:simplePos x="0" y="0"/>
              <wp:positionH relativeFrom="page">
                <wp:posOffset>3784600</wp:posOffset>
              </wp:positionH>
              <wp:positionV relativeFrom="page">
                <wp:posOffset>9028430</wp:posOffset>
              </wp:positionV>
              <wp:extent cx="151765" cy="153670"/>
              <wp:effectExtent l="3175"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65" cy="153670"/>
                      </a:xfrm>
                      <a:prstGeom prst="rect">
                        <a:avLst/>
                      </a:prstGeom>
                      <a:noFill/>
                      <a:ln>
                        <a:noFill/>
                      </a:ln>
                    </wps:spPr>
                    <wps:txbx>
                      <w:txbxContent>
                        <w:p w14:paraId="1695EEFE" w14:textId="77777777" w:rsidR="002E681A" w:rsidRDefault="00B4694F">
                          <w:pPr>
                            <w:widowControl w:val="0"/>
                            <w:autoSpaceDE w:val="0"/>
                            <w:autoSpaceDN w:val="0"/>
                            <w:adjustRightInd w:val="0"/>
                            <w:spacing w:after="0" w:line="231" w:lineRule="exact"/>
                            <w:ind w:left="40"/>
                            <w:rPr>
                              <w:rFonts w:cs="Calibri"/>
                              <w:sz w:val="20"/>
                              <w:szCs w:val="20"/>
                            </w:rPr>
                          </w:pP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XI</w:t>
                          </w:r>
                          <w:r>
                            <w:rPr>
                              <w:rFonts w:cs="Calibri"/>
                              <w:position w:val="1"/>
                              <w:sz w:val="20"/>
                              <w:szCs w:val="20"/>
                            </w:rPr>
                            <w:fldChar w:fldCharType="end"/>
                          </w:r>
                        </w:p>
                      </w:txbxContent>
                    </wps:txbx>
                    <wps:bodyPr rot="0" vert="horz" wrap="square" lIns="0" tIns="0" rIns="0" bIns="0" anchor="t" anchorCtr="0" upright="1">
                      <a:noAutofit/>
                    </wps:bodyPr>
                  </wps:wsp>
                </a:graphicData>
              </a:graphic>
            </wp:anchor>
          </w:drawing>
        </mc:Choice>
        <mc:Fallback>
          <w:pict>
            <v:shapetype w14:anchorId="5E0A4F5E" id="_x0000_t202" coordsize="21600,21600" o:spt="202" path="m,l,21600r21600,l21600,xe">
              <v:stroke joinstyle="miter"/>
              <v:path gradientshapeok="t" o:connecttype="rect"/>
            </v:shapetype>
            <v:shape id="Text Box 29" o:spid="_x0000_s1034" type="#_x0000_t202" style="position:absolute;margin-left:298pt;margin-top:710.9pt;width:11.95pt;height:12.1pt;z-index:-2516490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" o:allowincell="f" filled="f" stroked="f">
              <v:textbox inset="0,0,0,0">
                <w:txbxContent>
                  <w:p w14:paraId="1695EEFE" w14:textId="77777777" w:rsidR="002E681A" w:rsidRDefault="00B4694F">
                    <w:pPr>
                      <w:widowControl w:val="0"/>
                      <w:autoSpaceDE w:val="0"/>
                      <w:autoSpaceDN w:val="0"/>
                      <w:adjustRightInd w:val="0"/>
                      <w:spacing w:after="0" w:line="231" w:lineRule="exact"/>
                      <w:ind w:left="40"/>
                      <w:rPr>
                        <w:rFonts w:cs="Calibri"/>
                        <w:sz w:val="20"/>
                        <w:szCs w:val="20"/>
                      </w:rPr>
                    </w:pP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XI</w:t>
                    </w:r>
                    <w:r>
                      <w:rPr>
                        <w:rFonts w:cs="Calibri"/>
                        <w:position w:val="1"/>
                        <w:sz w:val="20"/>
                        <w:szCs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3B9B0" w14:textId="77777777" w:rsidR="002E681A" w:rsidRDefault="00B4694F">
    <w:pPr>
      <w:widowControl w:val="0"/>
      <w:autoSpaceDE w:val="0"/>
      <w:autoSpaceDN w:val="0"/>
      <w:adjustRightInd w:val="0"/>
      <w:spacing w:after="0" w:line="200" w:lineRule="exact"/>
      <w:rPr>
        <w:sz w:val="20"/>
        <w:szCs w:val="20"/>
      </w:rPr>
    </w:pPr>
    <w:r>
      <w:rPr>
        <w:noProof/>
      </w:rPr>
      <mc:AlternateContent>
        <mc:Choice Requires="wps">
          <w:drawing>
            <wp:anchor distT="0" distB="0" distL="114300" distR="114300" simplePos="0" relativeHeight="251668480" behindDoc="1" locked="0" layoutInCell="0" allowOverlap="1" wp14:anchorId="56C3D6E0" wp14:editId="32172B9D">
              <wp:simplePos x="0" y="0"/>
              <wp:positionH relativeFrom="page">
                <wp:posOffset>3778885</wp:posOffset>
              </wp:positionH>
              <wp:positionV relativeFrom="page">
                <wp:posOffset>9028430</wp:posOffset>
              </wp:positionV>
              <wp:extent cx="158115" cy="153670"/>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 cy="153670"/>
                      </a:xfrm>
                      <a:prstGeom prst="rect">
                        <a:avLst/>
                      </a:prstGeom>
                      <a:noFill/>
                      <a:ln>
                        <a:noFill/>
                      </a:ln>
                    </wps:spPr>
                    <wps:txbx>
                      <w:txbxContent>
                        <w:p w14:paraId="473F12B6" w14:textId="77777777" w:rsidR="002E681A" w:rsidRDefault="00B4694F">
                          <w:pPr>
                            <w:widowControl w:val="0"/>
                            <w:autoSpaceDE w:val="0"/>
                            <w:autoSpaceDN w:val="0"/>
                            <w:adjustRightInd w:val="0"/>
                            <w:spacing w:after="0" w:line="231" w:lineRule="exact"/>
                            <w:ind w:left="20" w:right="-30"/>
                            <w:rPr>
                              <w:rFonts w:cs="Calibri"/>
                              <w:sz w:val="20"/>
                              <w:szCs w:val="20"/>
                            </w:rPr>
                          </w:pPr>
                          <w:r>
                            <w:rPr>
                              <w:rFonts w:cs="Calibri"/>
                              <w:spacing w:val="1"/>
                              <w:position w:val="1"/>
                              <w:sz w:val="20"/>
                              <w:szCs w:val="20"/>
                            </w:rPr>
                            <w:t>X</w:t>
                          </w:r>
                          <w:r>
                            <w:rPr>
                              <w:rFonts w:cs="Calibri"/>
                              <w:spacing w:val="2"/>
                              <w:position w:val="1"/>
                              <w:sz w:val="20"/>
                              <w:szCs w:val="20"/>
                            </w:rPr>
                            <w:t>I</w:t>
                          </w:r>
                          <w:r>
                            <w:rPr>
                              <w:rFonts w:cs="Calibri"/>
                              <w:w w:val="101"/>
                              <w:position w:val="1"/>
                              <w:sz w:val="20"/>
                              <w:szCs w:val="20"/>
                            </w:rPr>
                            <w:t>I</w:t>
                          </w:r>
                        </w:p>
                      </w:txbxContent>
                    </wps:txbx>
                    <wps:bodyPr rot="0" vert="horz" wrap="square" lIns="0" tIns="0" rIns="0" bIns="0" anchor="t" anchorCtr="0" upright="1">
                      <a:noAutofit/>
                    </wps:bodyPr>
                  </wps:wsp>
                </a:graphicData>
              </a:graphic>
            </wp:anchor>
          </w:drawing>
        </mc:Choice>
        <mc:Fallback>
          <w:pict>
            <v:shapetype w14:anchorId="56C3D6E0" id="_x0000_t202" coordsize="21600,21600" o:spt="202" path="m,l,21600r21600,l21600,xe">
              <v:stroke joinstyle="miter"/>
              <v:path gradientshapeok="t" o:connecttype="rect"/>
            </v:shapetype>
            <v:shape id="Text Box 28" o:spid="_x0000_s1035" type="#_x0000_t202" style="position:absolute;margin-left:297.55pt;margin-top:710.9pt;width:12.45pt;height:12.1pt;z-index:-251648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" o:allowincell="f" filled="f" stroked="f">
              <v:textbox inset="0,0,0,0">
                <w:txbxContent>
                  <w:p w14:paraId="473F12B6" w14:textId="77777777" w:rsidR="002E681A" w:rsidRDefault="00B4694F">
                    <w:pPr>
                      <w:widowControl w:val="0"/>
                      <w:autoSpaceDE w:val="0"/>
                      <w:autoSpaceDN w:val="0"/>
                      <w:adjustRightInd w:val="0"/>
                      <w:spacing w:after="0" w:line="231" w:lineRule="exact"/>
                      <w:ind w:left="20" w:right="-30"/>
                      <w:rPr>
                        <w:rFonts w:cs="Calibri"/>
                        <w:sz w:val="20"/>
                        <w:szCs w:val="20"/>
                      </w:rPr>
                    </w:pPr>
                    <w:r>
                      <w:rPr>
                        <w:rFonts w:cs="Calibri"/>
                        <w:spacing w:val="1"/>
                        <w:position w:val="1"/>
                        <w:sz w:val="20"/>
                        <w:szCs w:val="20"/>
                      </w:rPr>
                      <w:t>X</w:t>
                    </w:r>
                    <w:r>
                      <w:rPr>
                        <w:rFonts w:cs="Calibri"/>
                        <w:spacing w:val="2"/>
                        <w:position w:val="1"/>
                        <w:sz w:val="20"/>
                        <w:szCs w:val="20"/>
                      </w:rPr>
                      <w:t>I</w:t>
                    </w:r>
                    <w:r>
                      <w:rPr>
                        <w:rFonts w:cs="Calibri"/>
                        <w:w w:val="101"/>
                        <w:position w:val="1"/>
                        <w:sz w:val="20"/>
                        <w:szCs w:val="20"/>
                      </w:rPr>
                      <w:t>I</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CE161" w14:textId="77777777" w:rsidR="002E681A" w:rsidRDefault="00B4694F">
    <w:pPr>
      <w:widowControl w:val="0"/>
      <w:autoSpaceDE w:val="0"/>
      <w:autoSpaceDN w:val="0"/>
      <w:adjustRightInd w:val="0"/>
      <w:spacing w:after="0" w:line="200" w:lineRule="exact"/>
      <w:rPr>
        <w:sz w:val="20"/>
        <w:szCs w:val="20"/>
      </w:rPr>
    </w:pPr>
    <w:r>
      <w:rPr>
        <w:noProof/>
      </w:rPr>
      <mc:AlternateContent>
        <mc:Choice Requires="wps">
          <w:drawing>
            <wp:anchor distT="0" distB="0" distL="114300" distR="114300" simplePos="0" relativeHeight="251669504" behindDoc="1" locked="0" layoutInCell="0" allowOverlap="1" wp14:anchorId="3DF0F084" wp14:editId="5F47C08F">
              <wp:simplePos x="0" y="0"/>
              <wp:positionH relativeFrom="page">
                <wp:posOffset>3750945</wp:posOffset>
              </wp:positionH>
              <wp:positionV relativeFrom="page">
                <wp:posOffset>9028430</wp:posOffset>
              </wp:positionV>
              <wp:extent cx="213995" cy="153670"/>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53670"/>
                      </a:xfrm>
                      <a:prstGeom prst="rect">
                        <a:avLst/>
                      </a:prstGeom>
                      <a:noFill/>
                      <a:ln>
                        <a:noFill/>
                      </a:ln>
                    </wps:spPr>
                    <wps:txbx>
                      <w:txbxContent>
                        <w:p w14:paraId="3F9349F3" w14:textId="77777777" w:rsidR="002E681A" w:rsidRDefault="00B4694F">
                          <w:pPr>
                            <w:widowControl w:val="0"/>
                            <w:autoSpaceDE w:val="0"/>
                            <w:autoSpaceDN w:val="0"/>
                            <w:adjustRightInd w:val="0"/>
                            <w:spacing w:after="0" w:line="231" w:lineRule="exact"/>
                            <w:ind w:left="40"/>
                            <w:rPr>
                              <w:rFonts w:cs="Calibri"/>
                              <w:sz w:val="20"/>
                              <w:szCs w:val="20"/>
                            </w:rPr>
                          </w:pP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XIII</w:t>
                          </w:r>
                          <w:r>
                            <w:rPr>
                              <w:rFonts w:cs="Calibri"/>
                              <w:position w:val="1"/>
                              <w:sz w:val="20"/>
                              <w:szCs w:val="20"/>
                            </w:rPr>
                            <w:fldChar w:fldCharType="end"/>
                          </w:r>
                          <w:r>
                            <w:rPr>
                              <w:rFonts w:cs="Calibri"/>
                              <w:w w:val="101"/>
                              <w:position w:val="1"/>
                              <w:sz w:val="20"/>
                              <w:szCs w:val="20"/>
                            </w:rPr>
                            <w:fldChar w:fldCharType="begin"/>
                          </w:r>
                          <w:r>
                            <w:rPr>
                              <w:rFonts w:cs="Calibri"/>
                              <w:w w:val="101"/>
                              <w:position w:val="1"/>
                              <w:sz w:val="20"/>
                              <w:szCs w:val="20"/>
                            </w:rPr>
                            <w:instrText xml:space="preserve"> PAGE \* ROMAN</w:instrText>
                          </w:r>
                          <w:r>
                            <w:rPr>
                              <w:rFonts w:cs="Calibri"/>
                              <w:w w:val="101"/>
                              <w:position w:val="1"/>
                              <w:sz w:val="20"/>
                              <w:szCs w:val="20"/>
                            </w:rPr>
                            <w:fldChar w:fldCharType="separate"/>
                          </w:r>
                          <w:r w:rsidR="00511B3A">
                            <w:rPr>
                              <w:rFonts w:cs="Calibri"/>
                              <w:noProof/>
                              <w:w w:val="101"/>
                              <w:position w:val="1"/>
                              <w:sz w:val="20"/>
                              <w:szCs w:val="20"/>
                            </w:rPr>
                            <w:t>XIII</w:t>
                          </w:r>
                          <w:r>
                            <w:rPr>
                              <w:rFonts w:cs="Calibri"/>
                              <w:w w:val="101"/>
                              <w:position w:val="1"/>
                              <w:sz w:val="20"/>
                              <w:szCs w:val="20"/>
                            </w:rPr>
                            <w:fldChar w:fldCharType="end"/>
                          </w:r>
                          <w:r>
                            <w:rPr>
                              <w:rFonts w:cs="Calibri"/>
                              <w:w w:val="101"/>
                              <w:position w:val="1"/>
                              <w:sz w:val="20"/>
                              <w:szCs w:val="20"/>
                            </w:rPr>
                            <w:fldChar w:fldCharType="begin"/>
                          </w:r>
                          <w:r>
                            <w:rPr>
                              <w:rFonts w:cs="Calibri"/>
                              <w:w w:val="101"/>
                              <w:position w:val="1"/>
                              <w:sz w:val="20"/>
                              <w:szCs w:val="20"/>
                            </w:rPr>
                            <w:instrText xml:space="preserve"> PAGE \* ROMAN</w:instrText>
                          </w:r>
                          <w:r>
                            <w:rPr>
                              <w:rFonts w:cs="Calibri"/>
                              <w:w w:val="101"/>
                              <w:position w:val="1"/>
                              <w:sz w:val="20"/>
                              <w:szCs w:val="20"/>
                            </w:rPr>
                            <w:fldChar w:fldCharType="separate"/>
                          </w:r>
                          <w:r w:rsidR="00511B3A">
                            <w:rPr>
                              <w:rFonts w:cs="Calibri"/>
                              <w:noProof/>
                              <w:w w:val="101"/>
                              <w:position w:val="1"/>
                              <w:sz w:val="20"/>
                              <w:szCs w:val="20"/>
                            </w:rPr>
                            <w:t>XIII</w:t>
                          </w:r>
                          <w:r>
                            <w:rPr>
                              <w:rFonts w:cs="Calibri"/>
                              <w:w w:val="101"/>
                              <w:position w:val="1"/>
                              <w:sz w:val="20"/>
                              <w:szCs w:val="20"/>
                            </w:rPr>
                            <w:fldChar w:fldCharType="end"/>
                          </w:r>
                        </w:p>
                      </w:txbxContent>
                    </wps:txbx>
                    <wps:bodyPr rot="0" vert="horz" wrap="square" lIns="0" tIns="0" rIns="0" bIns="0" anchor="t" anchorCtr="0" upright="1">
                      <a:noAutofit/>
                    </wps:bodyPr>
                  </wps:wsp>
                </a:graphicData>
              </a:graphic>
            </wp:anchor>
          </w:drawing>
        </mc:Choice>
        <mc:Fallback>
          <w:pict>
            <v:shapetype w14:anchorId="3DF0F084" id="_x0000_t202" coordsize="21600,21600" o:spt="202" path="m,l,21600r21600,l21600,xe">
              <v:stroke joinstyle="miter"/>
              <v:path gradientshapeok="t" o:connecttype="rect"/>
            </v:shapetype>
            <v:shape id="Text Box 27" o:spid="_x0000_s1036" type="#_x0000_t202" style="position:absolute;margin-left:295.35pt;margin-top:710.9pt;width:16.85pt;height:12.1pt;z-index:-2516469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" o:allowincell="f" filled="f" stroked="f">
              <v:textbox inset="0,0,0,0">
                <w:txbxContent>
                  <w:p w14:paraId="3F9349F3" w14:textId="77777777" w:rsidR="002E681A" w:rsidRDefault="00B4694F">
                    <w:pPr>
                      <w:widowControl w:val="0"/>
                      <w:autoSpaceDE w:val="0"/>
                      <w:autoSpaceDN w:val="0"/>
                      <w:adjustRightInd w:val="0"/>
                      <w:spacing w:after="0" w:line="231" w:lineRule="exact"/>
                      <w:ind w:left="40"/>
                      <w:rPr>
                        <w:rFonts w:cs="Calibri"/>
                        <w:sz w:val="20"/>
                        <w:szCs w:val="20"/>
                      </w:rPr>
                    </w:pP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XIII</w:t>
                    </w:r>
                    <w:r>
                      <w:rPr>
                        <w:rFonts w:cs="Calibri"/>
                        <w:position w:val="1"/>
                        <w:sz w:val="20"/>
                        <w:szCs w:val="20"/>
                      </w:rPr>
                      <w:fldChar w:fldCharType="end"/>
                    </w:r>
                    <w:r>
                      <w:rPr>
                        <w:rFonts w:cs="Calibri"/>
                        <w:w w:val="101"/>
                        <w:position w:val="1"/>
                        <w:sz w:val="20"/>
                        <w:szCs w:val="20"/>
                      </w:rPr>
                      <w:fldChar w:fldCharType="begin"/>
                    </w:r>
                    <w:r>
                      <w:rPr>
                        <w:rFonts w:cs="Calibri"/>
                        <w:w w:val="101"/>
                        <w:position w:val="1"/>
                        <w:sz w:val="20"/>
                        <w:szCs w:val="20"/>
                      </w:rPr>
                      <w:instrText xml:space="preserve"> PAGE \* ROMAN</w:instrText>
                    </w:r>
                    <w:r>
                      <w:rPr>
                        <w:rFonts w:cs="Calibri"/>
                        <w:w w:val="101"/>
                        <w:position w:val="1"/>
                        <w:sz w:val="20"/>
                        <w:szCs w:val="20"/>
                      </w:rPr>
                      <w:fldChar w:fldCharType="separate"/>
                    </w:r>
                    <w:r w:rsidR="00511B3A">
                      <w:rPr>
                        <w:rFonts w:cs="Calibri"/>
                        <w:noProof/>
                        <w:w w:val="101"/>
                        <w:position w:val="1"/>
                        <w:sz w:val="20"/>
                        <w:szCs w:val="20"/>
                      </w:rPr>
                      <w:t>XIII</w:t>
                    </w:r>
                    <w:r>
                      <w:rPr>
                        <w:rFonts w:cs="Calibri"/>
                        <w:w w:val="101"/>
                        <w:position w:val="1"/>
                        <w:sz w:val="20"/>
                        <w:szCs w:val="20"/>
                      </w:rPr>
                      <w:fldChar w:fldCharType="end"/>
                    </w:r>
                    <w:r>
                      <w:rPr>
                        <w:rFonts w:cs="Calibri"/>
                        <w:w w:val="101"/>
                        <w:position w:val="1"/>
                        <w:sz w:val="20"/>
                        <w:szCs w:val="20"/>
                      </w:rPr>
                      <w:fldChar w:fldCharType="begin"/>
                    </w:r>
                    <w:r>
                      <w:rPr>
                        <w:rFonts w:cs="Calibri"/>
                        <w:w w:val="101"/>
                        <w:position w:val="1"/>
                        <w:sz w:val="20"/>
                        <w:szCs w:val="20"/>
                      </w:rPr>
                      <w:instrText xml:space="preserve"> PAGE \* ROMAN</w:instrText>
                    </w:r>
                    <w:r>
                      <w:rPr>
                        <w:rFonts w:cs="Calibri"/>
                        <w:w w:val="101"/>
                        <w:position w:val="1"/>
                        <w:sz w:val="20"/>
                        <w:szCs w:val="20"/>
                      </w:rPr>
                      <w:fldChar w:fldCharType="separate"/>
                    </w:r>
                    <w:r w:rsidR="00511B3A">
                      <w:rPr>
                        <w:rFonts w:cs="Calibri"/>
                        <w:noProof/>
                        <w:w w:val="101"/>
                        <w:position w:val="1"/>
                        <w:sz w:val="20"/>
                        <w:szCs w:val="20"/>
                      </w:rPr>
                      <w:t>XIII</w:t>
                    </w:r>
                    <w:r>
                      <w:rPr>
                        <w:rFonts w:cs="Calibri"/>
                        <w:w w:val="101"/>
                        <w:position w:val="1"/>
                        <w:sz w:val="20"/>
                        <w:szCs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43FE4" w14:textId="77777777" w:rsidR="002E681A" w:rsidRDefault="00B4694F">
    <w:pPr>
      <w:widowControl w:val="0"/>
      <w:autoSpaceDE w:val="0"/>
      <w:autoSpaceDN w:val="0"/>
      <w:adjustRightInd w:val="0"/>
      <w:spacing w:after="0" w:line="200" w:lineRule="exact"/>
      <w:rPr>
        <w:sz w:val="20"/>
        <w:szCs w:val="20"/>
      </w:rPr>
    </w:pPr>
    <w:r>
      <w:rPr>
        <w:noProof/>
      </w:rPr>
      <mc:AlternateContent>
        <mc:Choice Requires="wps">
          <w:drawing>
            <wp:anchor distT="0" distB="0" distL="114300" distR="114300" simplePos="0" relativeHeight="251670528" behindDoc="1" locked="0" layoutInCell="0" allowOverlap="1" wp14:anchorId="5EB30829" wp14:editId="154D0169">
              <wp:simplePos x="0" y="0"/>
              <wp:positionH relativeFrom="page">
                <wp:posOffset>3747770</wp:posOffset>
              </wp:positionH>
              <wp:positionV relativeFrom="page">
                <wp:posOffset>9028430</wp:posOffset>
              </wp:positionV>
              <wp:extent cx="224155" cy="153670"/>
              <wp:effectExtent l="4445"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153670"/>
                      </a:xfrm>
                      <a:prstGeom prst="rect">
                        <a:avLst/>
                      </a:prstGeom>
                      <a:noFill/>
                      <a:ln>
                        <a:noFill/>
                      </a:ln>
                    </wps:spPr>
                    <wps:txbx>
                      <w:txbxContent>
                        <w:p w14:paraId="64DB10EC" w14:textId="77777777" w:rsidR="002E681A" w:rsidRDefault="00B4694F">
                          <w:pPr>
                            <w:widowControl w:val="0"/>
                            <w:autoSpaceDE w:val="0"/>
                            <w:autoSpaceDN w:val="0"/>
                            <w:adjustRightInd w:val="0"/>
                            <w:spacing w:after="0" w:line="231" w:lineRule="exact"/>
                            <w:ind w:left="40"/>
                            <w:rPr>
                              <w:rFonts w:cs="Calibri"/>
                              <w:sz w:val="20"/>
                              <w:szCs w:val="20"/>
                            </w:rPr>
                          </w:pP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XIV</w:t>
                          </w:r>
                          <w:r>
                            <w:rPr>
                              <w:rFonts w:cs="Calibri"/>
                              <w:position w:val="1"/>
                              <w:sz w:val="20"/>
                              <w:szCs w:val="20"/>
                            </w:rPr>
                            <w:fldChar w:fldCharType="end"/>
                          </w: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XIV</w:t>
                          </w:r>
                          <w:r>
                            <w:rPr>
                              <w:rFonts w:cs="Calibri"/>
                              <w:position w:val="1"/>
                              <w:sz w:val="20"/>
                              <w:szCs w:val="20"/>
                            </w:rPr>
                            <w:fldChar w:fldCharType="end"/>
                          </w:r>
                        </w:p>
                      </w:txbxContent>
                    </wps:txbx>
                    <wps:bodyPr rot="0" vert="horz" wrap="square" lIns="0" tIns="0" rIns="0" bIns="0" anchor="t" anchorCtr="0" upright="1">
                      <a:noAutofit/>
                    </wps:bodyPr>
                  </wps:wsp>
                </a:graphicData>
              </a:graphic>
            </wp:anchor>
          </w:drawing>
        </mc:Choice>
        <mc:Fallback>
          <w:pict>
            <v:shapetype w14:anchorId="5EB30829" id="_x0000_t202" coordsize="21600,21600" o:spt="202" path="m,l,21600r21600,l21600,xe">
              <v:stroke joinstyle="miter"/>
              <v:path gradientshapeok="t" o:connecttype="rect"/>
            </v:shapetype>
            <v:shape id="Text Box 26" o:spid="_x0000_s1037" type="#_x0000_t202" style="position:absolute;margin-left:295.1pt;margin-top:710.9pt;width:17.65pt;height:12.1pt;z-index:-2516459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" o:allowincell="f" filled="f" stroked="f">
              <v:textbox inset="0,0,0,0">
                <w:txbxContent>
                  <w:p w14:paraId="64DB10EC" w14:textId="77777777" w:rsidR="002E681A" w:rsidRDefault="00B4694F">
                    <w:pPr>
                      <w:widowControl w:val="0"/>
                      <w:autoSpaceDE w:val="0"/>
                      <w:autoSpaceDN w:val="0"/>
                      <w:adjustRightInd w:val="0"/>
                      <w:spacing w:after="0" w:line="231" w:lineRule="exact"/>
                      <w:ind w:left="40"/>
                      <w:rPr>
                        <w:rFonts w:cs="Calibri"/>
                        <w:sz w:val="20"/>
                        <w:szCs w:val="20"/>
                      </w:rPr>
                    </w:pP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XIV</w:t>
                    </w:r>
                    <w:r>
                      <w:rPr>
                        <w:rFonts w:cs="Calibri"/>
                        <w:position w:val="1"/>
                        <w:sz w:val="20"/>
                        <w:szCs w:val="20"/>
                      </w:rPr>
                      <w:fldChar w:fldCharType="end"/>
                    </w: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XIV</w:t>
                    </w:r>
                    <w:r>
                      <w:rPr>
                        <w:rFonts w:cs="Calibri"/>
                        <w:position w:val="1"/>
                        <w:sz w:val="20"/>
                        <w:szCs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B2866" w14:textId="77777777" w:rsidR="002E681A" w:rsidRDefault="00B4694F">
    <w:pPr>
      <w:widowControl w:val="0"/>
      <w:autoSpaceDE w:val="0"/>
      <w:autoSpaceDN w:val="0"/>
      <w:adjustRightInd w:val="0"/>
      <w:spacing w:after="0" w:line="200" w:lineRule="exact"/>
      <w:rPr>
        <w:sz w:val="20"/>
        <w:szCs w:val="20"/>
      </w:rPr>
    </w:pPr>
    <w:r>
      <w:rPr>
        <w:noProof/>
      </w:rPr>
      <mc:AlternateContent>
        <mc:Choice Requires="wps">
          <w:drawing>
            <wp:anchor distT="0" distB="0" distL="114300" distR="114300" simplePos="0" relativeHeight="251662336" behindDoc="1" locked="0" layoutInCell="0" allowOverlap="1" wp14:anchorId="463BDDEE" wp14:editId="01BDC390">
              <wp:simplePos x="0" y="0"/>
              <wp:positionH relativeFrom="page">
                <wp:posOffset>3747770</wp:posOffset>
              </wp:positionH>
              <wp:positionV relativeFrom="page">
                <wp:posOffset>9028430</wp:posOffset>
              </wp:positionV>
              <wp:extent cx="224155" cy="153670"/>
              <wp:effectExtent l="4445"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153670"/>
                      </a:xfrm>
                      <a:prstGeom prst="rect">
                        <a:avLst/>
                      </a:prstGeom>
                      <a:noFill/>
                      <a:ln>
                        <a:noFill/>
                      </a:ln>
                    </wps:spPr>
                    <wps:txbx>
                      <w:txbxContent>
                        <w:p w14:paraId="0163F219" w14:textId="77777777" w:rsidR="002E681A" w:rsidRDefault="00B4694F">
                          <w:pPr>
                            <w:widowControl w:val="0"/>
                            <w:autoSpaceDE w:val="0"/>
                            <w:autoSpaceDN w:val="0"/>
                            <w:adjustRightInd w:val="0"/>
                            <w:spacing w:after="0" w:line="231" w:lineRule="exact"/>
                            <w:ind w:left="40"/>
                            <w:rPr>
                              <w:rFonts w:cs="Calibri"/>
                              <w:sz w:val="20"/>
                              <w:szCs w:val="20"/>
                            </w:rPr>
                          </w:pP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XVI</w:t>
                          </w:r>
                          <w:r>
                            <w:rPr>
                              <w:rFonts w:cs="Calibri"/>
                              <w:position w:val="1"/>
                              <w:sz w:val="20"/>
                              <w:szCs w:val="20"/>
                            </w:rPr>
                            <w:fldChar w:fldCharType="end"/>
                          </w:r>
                        </w:p>
                      </w:txbxContent>
                    </wps:txbx>
                    <wps:bodyPr rot="0" vert="horz" wrap="square" lIns="0" tIns="0" rIns="0" bIns="0" anchor="t" anchorCtr="0" upright="1">
                      <a:noAutofit/>
                    </wps:bodyPr>
                  </wps:wsp>
                </a:graphicData>
              </a:graphic>
            </wp:anchor>
          </w:drawing>
        </mc:Choice>
        <mc:Fallback>
          <w:pict>
            <v:shapetype w14:anchorId="463BDDEE" id="_x0000_t202" coordsize="21600,21600" o:spt="202" path="m,l,21600r21600,l21600,xe">
              <v:stroke joinstyle="miter"/>
              <v:path gradientshapeok="t" o:connecttype="rect"/>
            </v:shapetype>
            <v:shape id="Text Box 24" o:spid="_x0000_s1038" type="#_x0000_t202" style="position:absolute;margin-left:295.1pt;margin-top:710.9pt;width:17.65pt;height:12.1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" o:allowincell="f" filled="f" stroked="f">
              <v:textbox inset="0,0,0,0">
                <w:txbxContent>
                  <w:p w14:paraId="0163F219" w14:textId="77777777" w:rsidR="002E681A" w:rsidRDefault="00B4694F">
                    <w:pPr>
                      <w:widowControl w:val="0"/>
                      <w:autoSpaceDE w:val="0"/>
                      <w:autoSpaceDN w:val="0"/>
                      <w:adjustRightInd w:val="0"/>
                      <w:spacing w:after="0" w:line="231" w:lineRule="exact"/>
                      <w:ind w:left="40"/>
                      <w:rPr>
                        <w:rFonts w:cs="Calibri"/>
                        <w:sz w:val="20"/>
                        <w:szCs w:val="20"/>
                      </w:rPr>
                    </w:pPr>
                    <w:r>
                      <w:rPr>
                        <w:rFonts w:cs="Calibri"/>
                        <w:position w:val="1"/>
                        <w:sz w:val="20"/>
                        <w:szCs w:val="20"/>
                      </w:rPr>
                      <w:fldChar w:fldCharType="begin"/>
                    </w:r>
                    <w:r>
                      <w:rPr>
                        <w:rFonts w:cs="Calibri"/>
                        <w:position w:val="1"/>
                        <w:sz w:val="20"/>
                        <w:szCs w:val="20"/>
                      </w:rPr>
                      <w:instrText xml:space="preserve"> PAGE \* ROMAN</w:instrText>
                    </w:r>
                    <w:r>
                      <w:rPr>
                        <w:rFonts w:cs="Calibri"/>
                        <w:position w:val="1"/>
                        <w:sz w:val="20"/>
                        <w:szCs w:val="20"/>
                      </w:rPr>
                      <w:fldChar w:fldCharType="separate"/>
                    </w:r>
                    <w:r w:rsidR="00511B3A">
                      <w:rPr>
                        <w:rFonts w:cs="Calibri"/>
                        <w:noProof/>
                        <w:position w:val="1"/>
                        <w:sz w:val="20"/>
                        <w:szCs w:val="20"/>
                      </w:rPr>
                      <w:t>XVI</w:t>
                    </w:r>
                    <w:r>
                      <w:rPr>
                        <w:rFonts w:cs="Calibri"/>
                        <w:position w:val="1"/>
                        <w:sz w:val="20"/>
                        <w:szCs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A3A83" w14:textId="77777777" w:rsidR="00AF0A98" w:rsidRDefault="00AF0A98">
      <w:pPr>
        <w:spacing w:after="0"/>
      </w:pPr>
      <w:r>
        <w:separator/>
      </w:r>
    </w:p>
  </w:footnote>
  <w:footnote w:type="continuationSeparator" w:id="0">
    <w:p w14:paraId="702D950F" w14:textId="77777777" w:rsidR="00AF0A98" w:rsidRDefault="00AF0A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160CA" w14:textId="77777777" w:rsidR="002E681A" w:rsidRDefault="002E68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53C9C" w14:textId="77777777" w:rsidR="002E681A" w:rsidRDefault="002E68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FF483" w14:textId="77777777" w:rsidR="002E681A" w:rsidRDefault="002E681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0479D" w14:textId="77777777" w:rsidR="002E681A" w:rsidRDefault="002E681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78060" w14:textId="77777777" w:rsidR="002E681A" w:rsidRDefault="002E681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B2A3C" w14:textId="77777777" w:rsidR="002E681A" w:rsidRDefault="002E681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DD487" w14:textId="77777777" w:rsidR="002E681A" w:rsidRDefault="002E681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A8C46" w14:textId="77777777" w:rsidR="002E681A" w:rsidRDefault="002E681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7AC21" w14:textId="77777777" w:rsidR="002E681A" w:rsidRDefault="002E681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FED21" w14:textId="77777777" w:rsidR="002E681A" w:rsidRDefault="002E681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88984" w14:textId="77777777" w:rsidR="002E681A" w:rsidRDefault="002E681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28907" w14:textId="77777777" w:rsidR="002E681A" w:rsidRDefault="002E681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A1AC4" w14:textId="77777777" w:rsidR="002E681A" w:rsidRDefault="002E681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CF1BD" w14:textId="77777777" w:rsidR="002E681A" w:rsidRDefault="002E681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3DB8C" w14:textId="77777777" w:rsidR="002E681A" w:rsidRDefault="002E681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47AAA" w14:textId="77777777" w:rsidR="002E681A" w:rsidRDefault="002E681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D5F80" w14:textId="77777777" w:rsidR="002E681A" w:rsidRDefault="002E681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CF499" w14:textId="77777777" w:rsidR="002E681A" w:rsidRDefault="002E681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021C8" w14:textId="77777777" w:rsidR="002E681A" w:rsidRDefault="002E681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0466C" w14:textId="77777777" w:rsidR="002E681A" w:rsidRDefault="002E681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A9B76" w14:textId="77777777" w:rsidR="002E681A" w:rsidRDefault="002E681A">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C2E47" w14:textId="77777777" w:rsidR="002E681A" w:rsidRDefault="002E681A">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64DE5" w14:textId="77777777" w:rsidR="002E681A" w:rsidRDefault="002E681A">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18C" w14:textId="77777777" w:rsidR="002E681A" w:rsidRDefault="002E681A">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A2F3E" w14:textId="77777777" w:rsidR="002E681A" w:rsidRDefault="002E681A">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0245C" w14:textId="77777777" w:rsidR="002E681A" w:rsidRDefault="002E681A">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10164" w14:textId="77777777" w:rsidR="002E681A" w:rsidRDefault="002E68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34E8"/>
    <w:multiLevelType w:val="multilevel"/>
    <w:tmpl w:val="004334E8"/>
    <w:lvl w:ilvl="0">
      <w:start w:val="3"/>
      <w:numFmt w:val="decimal"/>
      <w:lvlText w:val="%1."/>
      <w:lvlJc w:val="left"/>
      <w:pPr>
        <w:ind w:left="630" w:hanging="630"/>
      </w:pPr>
      <w:rPr>
        <w:rFonts w:hint="default"/>
      </w:rPr>
    </w:lvl>
    <w:lvl w:ilvl="1">
      <w:start w:val="1"/>
      <w:numFmt w:val="decimal"/>
      <w:lvlText w:val="%1.%2."/>
      <w:lvlJc w:val="left"/>
      <w:pPr>
        <w:ind w:left="1170" w:hanging="720"/>
      </w:pPr>
      <w:rPr>
        <w:rFonts w:hint="default"/>
      </w:rPr>
    </w:lvl>
    <w:lvl w:ilvl="2">
      <w:start w:val="1"/>
      <w:numFmt w:val="lowerRoman"/>
      <w:lvlText w:val="(%3)"/>
      <w:lvlJc w:val="right"/>
      <w:pPr>
        <w:ind w:left="1620" w:hanging="720"/>
      </w:pPr>
      <w:rPr>
        <w:rFonts w:cs="Times New Roman" w:hint="default"/>
        <w:b w:val="0"/>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5760" w:hanging="2160"/>
      </w:pPr>
      <w:rPr>
        <w:rFonts w:hint="default"/>
      </w:rPr>
    </w:lvl>
  </w:abstractNum>
  <w:abstractNum w:abstractNumId="1" w15:restartNumberingAfterBreak="0">
    <w:nsid w:val="004D2D16"/>
    <w:multiLevelType w:val="multilevel"/>
    <w:tmpl w:val="004D2D16"/>
    <w:lvl w:ilvl="0">
      <w:start w:val="1"/>
      <w:numFmt w:val="lowerLetter"/>
      <w:lvlText w:val="%1)"/>
      <w:lvlJc w:val="left"/>
      <w:pPr>
        <w:ind w:left="720" w:hanging="360"/>
      </w:pPr>
      <w:rPr>
        <w:rFonts w:hint="default"/>
        <w:spacing w:val="1"/>
        <w:w w:val="102"/>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293622"/>
    <w:multiLevelType w:val="multilevel"/>
    <w:tmpl w:val="01293622"/>
    <w:lvl w:ilvl="0">
      <w:start w:val="1"/>
      <w:numFmt w:val="lowerLetter"/>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18628F7"/>
    <w:multiLevelType w:val="multilevel"/>
    <w:tmpl w:val="018628F7"/>
    <w:lvl w:ilvl="0">
      <w:start w:val="1"/>
      <w:numFmt w:val="decimal"/>
      <w:lvlText w:val="6.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28C5510"/>
    <w:multiLevelType w:val="multilevel"/>
    <w:tmpl w:val="028C5510"/>
    <w:lvl w:ilvl="0">
      <w:start w:val="1"/>
      <w:numFmt w:val="lowerLetter"/>
      <w:lvlText w:val="%1)"/>
      <w:lvlJc w:val="left"/>
      <w:pPr>
        <w:ind w:left="720" w:hanging="360"/>
      </w:pPr>
      <w:rPr>
        <w:rFonts w:hint="default"/>
        <w:i w:val="0"/>
        <w:spacing w:val="1"/>
        <w:w w:val="102"/>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2C90202"/>
    <w:multiLevelType w:val="multilevel"/>
    <w:tmpl w:val="02C90202"/>
    <w:lvl w:ilvl="0">
      <w:start w:val="1"/>
      <w:numFmt w:val="lowerRoman"/>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6" w15:restartNumberingAfterBreak="0">
    <w:nsid w:val="02D8355D"/>
    <w:multiLevelType w:val="multilevel"/>
    <w:tmpl w:val="02D8355D"/>
    <w:lvl w:ilvl="0">
      <w:start w:val="9"/>
      <w:numFmt w:val="decimal"/>
      <w:lvlText w:val="%1"/>
      <w:lvlJc w:val="left"/>
      <w:pPr>
        <w:ind w:left="600" w:hanging="600"/>
      </w:pPr>
      <w:rPr>
        <w:rFonts w:hint="default"/>
      </w:rPr>
    </w:lvl>
    <w:lvl w:ilvl="1">
      <w:start w:val="1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3092879"/>
    <w:multiLevelType w:val="multilevel"/>
    <w:tmpl w:val="03092879"/>
    <w:lvl w:ilvl="0">
      <w:start w:val="1"/>
      <w:numFmt w:val="lowerRoman"/>
      <w:lvlText w:val="(%1)"/>
      <w:lvlJc w:val="left"/>
      <w:pPr>
        <w:ind w:left="1260" w:hanging="360"/>
      </w:pPr>
      <w:rPr>
        <w:rFonts w:cs="Times New Roman"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8" w15:restartNumberingAfterBreak="0">
    <w:nsid w:val="03103B84"/>
    <w:multiLevelType w:val="multilevel"/>
    <w:tmpl w:val="03103B84"/>
    <w:lvl w:ilvl="0">
      <w:start w:val="10"/>
      <w:numFmt w:val="decimal"/>
      <w:lvlText w:val="%1"/>
      <w:lvlJc w:val="left"/>
      <w:pPr>
        <w:ind w:left="720" w:hanging="720"/>
      </w:pPr>
      <w:rPr>
        <w:rFonts w:hint="default"/>
      </w:rPr>
    </w:lvl>
    <w:lvl w:ilvl="1">
      <w:start w:val="1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032E3ADA"/>
    <w:multiLevelType w:val="multilevel"/>
    <w:tmpl w:val="032E3ADA"/>
    <w:lvl w:ilvl="0">
      <w:start w:val="1"/>
      <w:numFmt w:val="lowerRoman"/>
      <w:lvlText w:val="%1."/>
      <w:lvlJc w:val="left"/>
      <w:pPr>
        <w:ind w:left="1350" w:hanging="360"/>
      </w:pPr>
      <w:rPr>
        <w:rFonts w:ascii="Times New Roman" w:eastAsia="Times New Roman" w:hAnsi="Times New Roman" w:cs="Times New Roman"/>
        <w:spacing w:val="1"/>
        <w:w w:val="102"/>
        <w:sz w:val="24"/>
        <w:szCs w:val="24"/>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0" w15:restartNumberingAfterBreak="0">
    <w:nsid w:val="03A1734D"/>
    <w:multiLevelType w:val="multilevel"/>
    <w:tmpl w:val="03A1734D"/>
    <w:lvl w:ilvl="0">
      <w:start w:val="1"/>
      <w:numFmt w:val="lowerRoman"/>
      <w:lvlText w:val="(%1)"/>
      <w:lvlJc w:val="left"/>
      <w:pPr>
        <w:ind w:left="1440" w:hanging="360"/>
      </w:pPr>
      <w:rPr>
        <w:rFonts w:cs="Times New Roman"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043A49FB"/>
    <w:multiLevelType w:val="multilevel"/>
    <w:tmpl w:val="043A49FB"/>
    <w:lvl w:ilvl="0">
      <w:start w:val="9"/>
      <w:numFmt w:val="decimal"/>
      <w:lvlText w:val="%1"/>
      <w:lvlJc w:val="left"/>
      <w:pPr>
        <w:ind w:left="600" w:hanging="600"/>
      </w:pPr>
      <w:rPr>
        <w:rFonts w:hint="default"/>
      </w:rPr>
    </w:lvl>
    <w:lvl w:ilvl="1">
      <w:start w:val="28"/>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4D20C12"/>
    <w:multiLevelType w:val="multilevel"/>
    <w:tmpl w:val="04D20C12"/>
    <w:lvl w:ilvl="0">
      <w:start w:val="9"/>
      <w:numFmt w:val="decimal"/>
      <w:lvlText w:val="%1"/>
      <w:lvlJc w:val="left"/>
      <w:pPr>
        <w:ind w:left="600" w:hanging="600"/>
      </w:pPr>
      <w:rPr>
        <w:rFonts w:hint="default"/>
      </w:rPr>
    </w:lvl>
    <w:lvl w:ilvl="1">
      <w:start w:val="30"/>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52A3ED7"/>
    <w:multiLevelType w:val="multilevel"/>
    <w:tmpl w:val="052A3ED7"/>
    <w:lvl w:ilvl="0">
      <w:start w:val="1"/>
      <w:numFmt w:val="decimal"/>
      <w:lvlText w:val="7.1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5A12B71"/>
    <w:multiLevelType w:val="multilevel"/>
    <w:tmpl w:val="05A12B71"/>
    <w:lvl w:ilvl="0">
      <w:start w:val="1"/>
      <w:numFmt w:val="lowerRoman"/>
      <w:lvlText w:val="%1."/>
      <w:lvlJc w:val="left"/>
      <w:pPr>
        <w:ind w:left="1710" w:hanging="360"/>
      </w:pPr>
      <w:rPr>
        <w:rFonts w:ascii="Tahoma" w:eastAsia="Times New Roman" w:hAnsi="Tahoma" w:cs="Tahoma" w:hint="default"/>
        <w:b w:val="0"/>
        <w:color w:val="auto"/>
        <w:spacing w:val="1"/>
        <w:w w:val="102"/>
        <w:sz w:val="24"/>
        <w:szCs w:val="24"/>
      </w:r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15" w15:restartNumberingAfterBreak="0">
    <w:nsid w:val="05FF3C57"/>
    <w:multiLevelType w:val="multilevel"/>
    <w:tmpl w:val="05FF3C57"/>
    <w:lvl w:ilvl="0">
      <w:start w:val="10"/>
      <w:numFmt w:val="decimal"/>
      <w:lvlText w:val="%1"/>
      <w:lvlJc w:val="left"/>
      <w:pPr>
        <w:ind w:left="720" w:hanging="720"/>
      </w:pPr>
      <w:rPr>
        <w:rFonts w:hint="default"/>
      </w:rPr>
    </w:lvl>
    <w:lvl w:ilvl="1">
      <w:start w:val="14"/>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6" w15:restartNumberingAfterBreak="0">
    <w:nsid w:val="06B20149"/>
    <w:multiLevelType w:val="multilevel"/>
    <w:tmpl w:val="06B20149"/>
    <w:lvl w:ilvl="0">
      <w:start w:val="1"/>
      <w:numFmt w:val="decimal"/>
      <w:lvlText w:val="10.%1"/>
      <w:lvlJc w:val="left"/>
      <w:pPr>
        <w:ind w:left="720" w:hanging="36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7A97F93"/>
    <w:multiLevelType w:val="multilevel"/>
    <w:tmpl w:val="07A97F93"/>
    <w:lvl w:ilvl="0">
      <w:start w:val="1"/>
      <w:numFmt w:val="lowerLetter"/>
      <w:lvlText w:val="%1)"/>
      <w:lvlJc w:val="left"/>
      <w:pPr>
        <w:ind w:left="1440" w:hanging="360"/>
      </w:pPr>
      <w:rPr>
        <w:rFonts w:hint="default"/>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18" w15:restartNumberingAfterBreak="0">
    <w:nsid w:val="07D36A9F"/>
    <w:multiLevelType w:val="multilevel"/>
    <w:tmpl w:val="07D36A9F"/>
    <w:lvl w:ilvl="0">
      <w:start w:val="1"/>
      <w:numFmt w:val="decimal"/>
      <w:lvlText w:val="7.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8E2799F"/>
    <w:multiLevelType w:val="multilevel"/>
    <w:tmpl w:val="08E2799F"/>
    <w:lvl w:ilvl="0">
      <w:start w:val="10"/>
      <w:numFmt w:val="decimal"/>
      <w:lvlText w:val="%1"/>
      <w:lvlJc w:val="left"/>
      <w:pPr>
        <w:ind w:left="720" w:hanging="720"/>
      </w:pPr>
      <w:rPr>
        <w:rFonts w:hint="default"/>
      </w:rPr>
    </w:lvl>
    <w:lvl w:ilvl="1">
      <w:start w:val="3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094A10F8"/>
    <w:multiLevelType w:val="multilevel"/>
    <w:tmpl w:val="094A10F8"/>
    <w:lvl w:ilvl="0">
      <w:start w:val="7"/>
      <w:numFmt w:val="decimal"/>
      <w:lvlText w:val="%1"/>
      <w:lvlJc w:val="left"/>
      <w:pPr>
        <w:ind w:left="555" w:hanging="555"/>
      </w:pPr>
      <w:rPr>
        <w:rFonts w:hint="default"/>
      </w:rPr>
    </w:lvl>
    <w:lvl w:ilvl="1">
      <w:start w:val="8"/>
      <w:numFmt w:val="decimal"/>
      <w:lvlText w:val="%1.%2"/>
      <w:lvlJc w:val="left"/>
      <w:pPr>
        <w:ind w:left="900" w:hanging="720"/>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1" w15:restartNumberingAfterBreak="0">
    <w:nsid w:val="09A066BE"/>
    <w:multiLevelType w:val="multilevel"/>
    <w:tmpl w:val="09A066BE"/>
    <w:lvl w:ilvl="0">
      <w:start w:val="1"/>
      <w:numFmt w:val="lowerLetter"/>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09A4057E"/>
    <w:multiLevelType w:val="multilevel"/>
    <w:tmpl w:val="09A4057E"/>
    <w:lvl w:ilvl="0">
      <w:start w:val="5"/>
      <w:numFmt w:val="decimal"/>
      <w:lvlText w:val="%1"/>
      <w:lvlJc w:val="left"/>
      <w:pPr>
        <w:ind w:left="384" w:hanging="384"/>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1080" w:hanging="108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800" w:hanging="1800"/>
      </w:pPr>
      <w:rPr>
        <w:rFonts w:cs="Times New Roman" w:hint="default"/>
      </w:rPr>
    </w:lvl>
    <w:lvl w:ilvl="6">
      <w:start w:val="1"/>
      <w:numFmt w:val="decimal"/>
      <w:lvlText w:val="%1.%2.%3.%4.%5.%6.%7"/>
      <w:lvlJc w:val="left"/>
      <w:pPr>
        <w:ind w:left="2160" w:hanging="216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520" w:hanging="2520"/>
      </w:pPr>
      <w:rPr>
        <w:rFonts w:cs="Times New Roman" w:hint="default"/>
      </w:rPr>
    </w:lvl>
  </w:abstractNum>
  <w:abstractNum w:abstractNumId="23" w15:restartNumberingAfterBreak="0">
    <w:nsid w:val="0AE77430"/>
    <w:multiLevelType w:val="multilevel"/>
    <w:tmpl w:val="0AE77430"/>
    <w:lvl w:ilvl="0">
      <w:start w:val="10"/>
      <w:numFmt w:val="decimal"/>
      <w:lvlText w:val="%1"/>
      <w:lvlJc w:val="left"/>
      <w:pPr>
        <w:ind w:left="720" w:hanging="720"/>
      </w:pPr>
      <w:rPr>
        <w:rFonts w:hint="default"/>
      </w:rPr>
    </w:lvl>
    <w:lvl w:ilvl="1">
      <w:start w:val="1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0AFE6C4B"/>
    <w:multiLevelType w:val="multilevel"/>
    <w:tmpl w:val="0AFE6C4B"/>
    <w:lvl w:ilvl="0">
      <w:start w:val="1"/>
      <w:numFmt w:val="lowerRoman"/>
      <w:lvlText w:val="(%1)"/>
      <w:lvlJc w:val="left"/>
      <w:pPr>
        <w:ind w:left="2160" w:hanging="720"/>
      </w:pPr>
      <w:rPr>
        <w:rFonts w:cs="Times New Roman" w:hint="default"/>
      </w:rPr>
    </w:lvl>
    <w:lvl w:ilvl="1">
      <w:start w:val="1"/>
      <w:numFmt w:val="lowerLetter"/>
      <w:lvlText w:val="%2."/>
      <w:lvlJc w:val="left"/>
      <w:pPr>
        <w:ind w:left="2520" w:hanging="360"/>
      </w:pPr>
      <w:rPr>
        <w:rFonts w:cs="Times New Roman"/>
      </w:rPr>
    </w:lvl>
    <w:lvl w:ilvl="2">
      <w:start w:val="1"/>
      <w:numFmt w:val="lowerRoman"/>
      <w:lvlText w:val="%3."/>
      <w:lvlJc w:val="right"/>
      <w:pPr>
        <w:ind w:left="3240" w:hanging="180"/>
      </w:pPr>
      <w:rPr>
        <w:rFonts w:cs="Times New Roman"/>
      </w:rPr>
    </w:lvl>
    <w:lvl w:ilvl="3">
      <w:start w:val="1"/>
      <w:numFmt w:val="decimal"/>
      <w:lvlText w:val="%4."/>
      <w:lvlJc w:val="left"/>
      <w:pPr>
        <w:ind w:left="3960" w:hanging="360"/>
      </w:pPr>
      <w:rPr>
        <w:rFonts w:cs="Times New Roman"/>
      </w:rPr>
    </w:lvl>
    <w:lvl w:ilvl="4">
      <w:start w:val="1"/>
      <w:numFmt w:val="lowerLetter"/>
      <w:lvlText w:val="%5."/>
      <w:lvlJc w:val="left"/>
      <w:pPr>
        <w:ind w:left="4680" w:hanging="360"/>
      </w:pPr>
      <w:rPr>
        <w:rFonts w:cs="Times New Roman"/>
      </w:rPr>
    </w:lvl>
    <w:lvl w:ilvl="5">
      <w:start w:val="1"/>
      <w:numFmt w:val="lowerRoman"/>
      <w:lvlText w:val="%6."/>
      <w:lvlJc w:val="right"/>
      <w:pPr>
        <w:ind w:left="5400" w:hanging="180"/>
      </w:pPr>
      <w:rPr>
        <w:rFonts w:cs="Times New Roman"/>
      </w:rPr>
    </w:lvl>
    <w:lvl w:ilvl="6">
      <w:start w:val="1"/>
      <w:numFmt w:val="decimal"/>
      <w:lvlText w:val="%7."/>
      <w:lvlJc w:val="left"/>
      <w:pPr>
        <w:ind w:left="6120" w:hanging="360"/>
      </w:pPr>
      <w:rPr>
        <w:rFonts w:cs="Times New Roman"/>
      </w:rPr>
    </w:lvl>
    <w:lvl w:ilvl="7">
      <w:start w:val="1"/>
      <w:numFmt w:val="lowerLetter"/>
      <w:lvlText w:val="%8."/>
      <w:lvlJc w:val="left"/>
      <w:pPr>
        <w:ind w:left="6840" w:hanging="360"/>
      </w:pPr>
      <w:rPr>
        <w:rFonts w:cs="Times New Roman"/>
      </w:rPr>
    </w:lvl>
    <w:lvl w:ilvl="8">
      <w:start w:val="1"/>
      <w:numFmt w:val="lowerRoman"/>
      <w:lvlText w:val="%9."/>
      <w:lvlJc w:val="right"/>
      <w:pPr>
        <w:ind w:left="7560" w:hanging="180"/>
      </w:pPr>
      <w:rPr>
        <w:rFonts w:cs="Times New Roman"/>
      </w:rPr>
    </w:lvl>
  </w:abstractNum>
  <w:abstractNum w:abstractNumId="25" w15:restartNumberingAfterBreak="0">
    <w:nsid w:val="0BAE4842"/>
    <w:multiLevelType w:val="multilevel"/>
    <w:tmpl w:val="0BAE4842"/>
    <w:lvl w:ilvl="0">
      <w:start w:val="12"/>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6" w15:restartNumberingAfterBreak="0">
    <w:nsid w:val="0C0E1787"/>
    <w:multiLevelType w:val="multilevel"/>
    <w:tmpl w:val="0C0E1787"/>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0C3045F9"/>
    <w:multiLevelType w:val="multilevel"/>
    <w:tmpl w:val="0C3045F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left"/>
      <w:pPr>
        <w:ind w:left="2160" w:hanging="360"/>
      </w:pPr>
      <w:rPr>
        <w:rFonts w:ascii="Times New Roman" w:eastAsia="Tahoma" w:hAnsi="Times New Roman" w:cs="Times New Roman" w:hint="default"/>
        <w:spacing w:val="1"/>
        <w:w w:val="102"/>
        <w:sz w:val="24"/>
        <w:szCs w:val="24"/>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0C536DD3"/>
    <w:multiLevelType w:val="multilevel"/>
    <w:tmpl w:val="0C536DD3"/>
    <w:lvl w:ilvl="0">
      <w:start w:val="1"/>
      <w:numFmt w:val="lowerRoman"/>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 w15:restartNumberingAfterBreak="0">
    <w:nsid w:val="0C831F1A"/>
    <w:multiLevelType w:val="multilevel"/>
    <w:tmpl w:val="0C831F1A"/>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0CE84EA0"/>
    <w:multiLevelType w:val="multilevel"/>
    <w:tmpl w:val="0CE84EA0"/>
    <w:lvl w:ilvl="0">
      <w:start w:val="9"/>
      <w:numFmt w:val="decimal"/>
      <w:lvlText w:val="%1"/>
      <w:lvlJc w:val="left"/>
      <w:pPr>
        <w:ind w:left="600" w:hanging="600"/>
      </w:pPr>
      <w:rPr>
        <w:rFonts w:hint="default"/>
      </w:rPr>
    </w:lvl>
    <w:lvl w:ilvl="1">
      <w:start w:val="2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0CF716B2"/>
    <w:multiLevelType w:val="multilevel"/>
    <w:tmpl w:val="0CF716B2"/>
    <w:lvl w:ilvl="0">
      <w:start w:val="1"/>
      <w:numFmt w:val="lowerLetter"/>
      <w:lvlText w:val="%1)"/>
      <w:lvlJc w:val="left"/>
      <w:pPr>
        <w:ind w:left="1260" w:hanging="36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2" w15:restartNumberingAfterBreak="0">
    <w:nsid w:val="0ECD7870"/>
    <w:multiLevelType w:val="multilevel"/>
    <w:tmpl w:val="0ECD7870"/>
    <w:lvl w:ilvl="0">
      <w:start w:val="9"/>
      <w:numFmt w:val="decimal"/>
      <w:lvlText w:val="%1"/>
      <w:lvlJc w:val="left"/>
      <w:pPr>
        <w:ind w:left="600" w:hanging="600"/>
      </w:pPr>
      <w:rPr>
        <w:rFonts w:hint="default"/>
      </w:rPr>
    </w:lvl>
    <w:lvl w:ilvl="1">
      <w:start w:val="19"/>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0FBB3573"/>
    <w:multiLevelType w:val="multilevel"/>
    <w:tmpl w:val="0FBB3573"/>
    <w:lvl w:ilvl="0">
      <w:start w:val="1"/>
      <w:numFmt w:val="lowerRoman"/>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4" w15:restartNumberingAfterBreak="0">
    <w:nsid w:val="111F0162"/>
    <w:multiLevelType w:val="multilevel"/>
    <w:tmpl w:val="111F0162"/>
    <w:lvl w:ilvl="0">
      <w:start w:val="9"/>
      <w:numFmt w:val="decimal"/>
      <w:lvlText w:val="%1"/>
      <w:lvlJc w:val="left"/>
      <w:pPr>
        <w:ind w:left="600" w:hanging="600"/>
      </w:pPr>
      <w:rPr>
        <w:rFonts w:hint="default"/>
      </w:rPr>
    </w:lvl>
    <w:lvl w:ilvl="1">
      <w:start w:val="17"/>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11A810A0"/>
    <w:multiLevelType w:val="multilevel"/>
    <w:tmpl w:val="11A810A0"/>
    <w:lvl w:ilvl="0">
      <w:start w:val="1"/>
      <w:numFmt w:val="decimal"/>
      <w:lvlText w:val="7.9.%1"/>
      <w:lvlJc w:val="left"/>
      <w:pPr>
        <w:ind w:left="720" w:hanging="36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2B152E6"/>
    <w:multiLevelType w:val="multilevel"/>
    <w:tmpl w:val="12B152E6"/>
    <w:lvl w:ilvl="0">
      <w:start w:val="8"/>
      <w:numFmt w:val="decimal"/>
      <w:lvlText w:val="6.%1"/>
      <w:lvlJc w:val="left"/>
      <w:pPr>
        <w:ind w:left="1710" w:hanging="36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3321C5A"/>
    <w:multiLevelType w:val="multilevel"/>
    <w:tmpl w:val="13321C5A"/>
    <w:lvl w:ilvl="0">
      <w:start w:val="10"/>
      <w:numFmt w:val="decimal"/>
      <w:lvlText w:val="%1"/>
      <w:lvlJc w:val="left"/>
      <w:pPr>
        <w:ind w:left="600" w:hanging="600"/>
      </w:pPr>
      <w:rPr>
        <w:rFonts w:eastAsia="Calibri" w:hint="default"/>
      </w:rPr>
    </w:lvl>
    <w:lvl w:ilvl="1">
      <w:start w:val="6"/>
      <w:numFmt w:val="decimal"/>
      <w:lvlText w:val="%1.%2"/>
      <w:lvlJc w:val="left"/>
      <w:pPr>
        <w:ind w:left="780" w:hanging="600"/>
      </w:pPr>
      <w:rPr>
        <w:rFonts w:eastAsia="Calibri" w:hint="default"/>
      </w:rPr>
    </w:lvl>
    <w:lvl w:ilvl="2">
      <w:start w:val="1"/>
      <w:numFmt w:val="decimal"/>
      <w:lvlText w:val="%1.%2.%3"/>
      <w:lvlJc w:val="left"/>
      <w:pPr>
        <w:ind w:left="1080" w:hanging="720"/>
      </w:pPr>
      <w:rPr>
        <w:rFonts w:eastAsia="Calibri" w:hint="default"/>
      </w:rPr>
    </w:lvl>
    <w:lvl w:ilvl="3">
      <w:start w:val="1"/>
      <w:numFmt w:val="decimal"/>
      <w:lvlText w:val="%1.%2.%3.%4"/>
      <w:lvlJc w:val="left"/>
      <w:pPr>
        <w:ind w:left="1260" w:hanging="720"/>
      </w:pPr>
      <w:rPr>
        <w:rFonts w:eastAsia="Calibri" w:hint="default"/>
      </w:rPr>
    </w:lvl>
    <w:lvl w:ilvl="4">
      <w:start w:val="1"/>
      <w:numFmt w:val="decimal"/>
      <w:lvlText w:val="%1.%2.%3.%4.%5"/>
      <w:lvlJc w:val="left"/>
      <w:pPr>
        <w:ind w:left="1800" w:hanging="1080"/>
      </w:pPr>
      <w:rPr>
        <w:rFonts w:eastAsia="Calibri" w:hint="default"/>
      </w:rPr>
    </w:lvl>
    <w:lvl w:ilvl="5">
      <w:start w:val="1"/>
      <w:numFmt w:val="decimal"/>
      <w:lvlText w:val="%1.%2.%3.%4.%5.%6"/>
      <w:lvlJc w:val="left"/>
      <w:pPr>
        <w:ind w:left="1980" w:hanging="1080"/>
      </w:pPr>
      <w:rPr>
        <w:rFonts w:eastAsia="Calibri" w:hint="default"/>
      </w:rPr>
    </w:lvl>
    <w:lvl w:ilvl="6">
      <w:start w:val="1"/>
      <w:numFmt w:val="decimal"/>
      <w:lvlText w:val="%1.%2.%3.%4.%5.%6.%7"/>
      <w:lvlJc w:val="left"/>
      <w:pPr>
        <w:ind w:left="2520" w:hanging="1440"/>
      </w:pPr>
      <w:rPr>
        <w:rFonts w:eastAsia="Calibri" w:hint="default"/>
      </w:rPr>
    </w:lvl>
    <w:lvl w:ilvl="7">
      <w:start w:val="1"/>
      <w:numFmt w:val="decimal"/>
      <w:lvlText w:val="%1.%2.%3.%4.%5.%6.%7.%8"/>
      <w:lvlJc w:val="left"/>
      <w:pPr>
        <w:ind w:left="2700" w:hanging="1440"/>
      </w:pPr>
      <w:rPr>
        <w:rFonts w:eastAsia="Calibri" w:hint="default"/>
      </w:rPr>
    </w:lvl>
    <w:lvl w:ilvl="8">
      <w:start w:val="1"/>
      <w:numFmt w:val="decimal"/>
      <w:lvlText w:val="%1.%2.%3.%4.%5.%6.%7.%8.%9"/>
      <w:lvlJc w:val="left"/>
      <w:pPr>
        <w:ind w:left="3240" w:hanging="1800"/>
      </w:pPr>
      <w:rPr>
        <w:rFonts w:eastAsia="Calibri" w:hint="default"/>
      </w:rPr>
    </w:lvl>
  </w:abstractNum>
  <w:abstractNum w:abstractNumId="38" w15:restartNumberingAfterBreak="0">
    <w:nsid w:val="138A5402"/>
    <w:multiLevelType w:val="multilevel"/>
    <w:tmpl w:val="138A5402"/>
    <w:lvl w:ilvl="0">
      <w:start w:val="10"/>
      <w:numFmt w:val="decimal"/>
      <w:lvlText w:val="%1"/>
      <w:lvlJc w:val="left"/>
      <w:pPr>
        <w:ind w:left="720" w:hanging="720"/>
      </w:pPr>
      <w:rPr>
        <w:rFonts w:hint="default"/>
      </w:rPr>
    </w:lvl>
    <w:lvl w:ilvl="1">
      <w:start w:val="17"/>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9" w15:restartNumberingAfterBreak="0">
    <w:nsid w:val="14344047"/>
    <w:multiLevelType w:val="multilevel"/>
    <w:tmpl w:val="14344047"/>
    <w:lvl w:ilvl="0">
      <w:start w:val="8"/>
      <w:numFmt w:val="decimal"/>
      <w:lvlText w:val="%1"/>
      <w:lvlJc w:val="left"/>
      <w:pPr>
        <w:ind w:left="600" w:hanging="600"/>
      </w:pPr>
      <w:rPr>
        <w:rFonts w:hint="default"/>
      </w:rPr>
    </w:lvl>
    <w:lvl w:ilvl="1">
      <w:start w:val="17"/>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14B93B86"/>
    <w:multiLevelType w:val="multilevel"/>
    <w:tmpl w:val="14B93B86"/>
    <w:lvl w:ilvl="0">
      <w:start w:val="3"/>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4C209DA"/>
    <w:multiLevelType w:val="multilevel"/>
    <w:tmpl w:val="14C209DA"/>
    <w:lvl w:ilvl="0">
      <w:start w:val="10"/>
      <w:numFmt w:val="decimal"/>
      <w:lvlText w:val="%1"/>
      <w:lvlJc w:val="left"/>
      <w:pPr>
        <w:ind w:left="720" w:hanging="720"/>
      </w:pPr>
      <w:rPr>
        <w:rFonts w:hint="default"/>
      </w:rPr>
    </w:lvl>
    <w:lvl w:ilvl="1">
      <w:start w:val="27"/>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2" w15:restartNumberingAfterBreak="0">
    <w:nsid w:val="14DF5A0A"/>
    <w:multiLevelType w:val="multilevel"/>
    <w:tmpl w:val="14DF5A0A"/>
    <w:lvl w:ilvl="0">
      <w:start w:val="1"/>
      <w:numFmt w:val="decimal"/>
      <w:lvlText w:val="9.%1"/>
      <w:lvlJc w:val="left"/>
      <w:pPr>
        <w:ind w:left="644" w:hanging="360"/>
      </w:pPr>
      <w:rPr>
        <w:rFonts w:hint="default"/>
        <w:b/>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53A0DC7"/>
    <w:multiLevelType w:val="multilevel"/>
    <w:tmpl w:val="153A0DC7"/>
    <w:lvl w:ilvl="0">
      <w:start w:val="1"/>
      <w:numFmt w:val="lowerRoman"/>
      <w:lvlText w:val="(%1)"/>
      <w:lvlJc w:val="right"/>
      <w:pPr>
        <w:ind w:left="720" w:hanging="360"/>
      </w:pPr>
      <w:rPr>
        <w:rFonts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15661F99"/>
    <w:multiLevelType w:val="multilevel"/>
    <w:tmpl w:val="15661F99"/>
    <w:lvl w:ilvl="0">
      <w:start w:val="1"/>
      <w:numFmt w:val="lowerLetter"/>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Letter"/>
      <w:lvlText w:val="%3)"/>
      <w:lvlJc w:val="left"/>
      <w:pPr>
        <w:ind w:left="2880" w:hanging="180"/>
      </w:pPr>
      <w:rPr>
        <w:rFonts w:hint="default"/>
      </w:r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 w15:restartNumberingAfterBreak="0">
    <w:nsid w:val="15E367E5"/>
    <w:multiLevelType w:val="multilevel"/>
    <w:tmpl w:val="15E367E5"/>
    <w:lvl w:ilvl="0">
      <w:start w:val="1"/>
      <w:numFmt w:val="lowerRoman"/>
      <w:lvlText w:val="(%1)"/>
      <w:lvlJc w:val="right"/>
      <w:pPr>
        <w:tabs>
          <w:tab w:val="left" w:pos="720"/>
        </w:tabs>
        <w:ind w:left="720" w:hanging="360"/>
      </w:pPr>
      <w:rPr>
        <w:rFonts w:cs="Times New Roman"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6" w15:restartNumberingAfterBreak="0">
    <w:nsid w:val="160740CC"/>
    <w:multiLevelType w:val="multilevel"/>
    <w:tmpl w:val="160740CC"/>
    <w:lvl w:ilvl="0">
      <w:start w:val="1"/>
      <w:numFmt w:val="lowerLetter"/>
      <w:lvlText w:val="%1)"/>
      <w:lvlJc w:val="left"/>
      <w:pPr>
        <w:ind w:left="1620" w:hanging="360"/>
      </w:pPr>
      <w:rPr>
        <w:rFonts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165A2F75"/>
    <w:multiLevelType w:val="multilevel"/>
    <w:tmpl w:val="165A2F75"/>
    <w:lvl w:ilvl="0">
      <w:start w:val="1"/>
      <w:numFmt w:val="lowerRoman"/>
      <w:lvlText w:val="(%1)"/>
      <w:lvlJc w:val="right"/>
      <w:pPr>
        <w:ind w:left="1080" w:hanging="360"/>
      </w:pPr>
      <w:rPr>
        <w:rFonts w:cs="Times New Roman" w:hint="default"/>
      </w:rPr>
    </w:lvl>
    <w:lvl w:ilvl="1">
      <w:start w:val="1"/>
      <w:numFmt w:val="lowerLetter"/>
      <w:lvlText w:val="(%2)"/>
      <w:lvlJc w:val="left"/>
      <w:pPr>
        <w:ind w:left="1350" w:hanging="360"/>
      </w:pPr>
      <w:rPr>
        <w:rFonts w:hint="default"/>
      </w:rPr>
    </w:lvl>
    <w:lvl w:ilvl="2">
      <w:start w:val="1"/>
      <w:numFmt w:val="bullet"/>
      <w:lvlText w:val=""/>
      <w:lvlJc w:val="left"/>
      <w:pPr>
        <w:ind w:left="2070" w:hanging="360"/>
      </w:pPr>
      <w:rPr>
        <w:rFonts w:ascii="Wingdings" w:hAnsi="Wingdings" w:hint="default"/>
      </w:rPr>
    </w:lvl>
    <w:lvl w:ilvl="3">
      <w:start w:val="1"/>
      <w:numFmt w:val="bullet"/>
      <w:lvlText w:val=""/>
      <w:lvlJc w:val="left"/>
      <w:pPr>
        <w:ind w:left="2790" w:hanging="360"/>
      </w:pPr>
      <w:rPr>
        <w:rFonts w:ascii="Symbol" w:hAnsi="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hint="default"/>
      </w:rPr>
    </w:lvl>
    <w:lvl w:ilvl="6">
      <w:start w:val="1"/>
      <w:numFmt w:val="bullet"/>
      <w:lvlText w:val=""/>
      <w:lvlJc w:val="left"/>
      <w:pPr>
        <w:ind w:left="4950" w:hanging="360"/>
      </w:pPr>
      <w:rPr>
        <w:rFonts w:ascii="Symbol" w:hAnsi="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hint="default"/>
      </w:rPr>
    </w:lvl>
  </w:abstractNum>
  <w:abstractNum w:abstractNumId="48" w15:restartNumberingAfterBreak="0">
    <w:nsid w:val="17BD6E63"/>
    <w:multiLevelType w:val="multilevel"/>
    <w:tmpl w:val="17BD6E63"/>
    <w:lvl w:ilvl="0">
      <w:start w:val="9"/>
      <w:numFmt w:val="decimal"/>
      <w:lvlText w:val="%1"/>
      <w:lvlJc w:val="left"/>
      <w:pPr>
        <w:ind w:left="600" w:hanging="600"/>
      </w:pPr>
      <w:rPr>
        <w:rFonts w:hint="default"/>
      </w:rPr>
    </w:lvl>
    <w:lvl w:ilvl="1">
      <w:start w:val="2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180A635F"/>
    <w:multiLevelType w:val="multilevel"/>
    <w:tmpl w:val="180A635F"/>
    <w:lvl w:ilvl="0">
      <w:start w:val="1"/>
      <w:numFmt w:val="lowerRoman"/>
      <w:lvlText w:val="(%1)"/>
      <w:lvlJc w:val="left"/>
      <w:pPr>
        <w:ind w:left="1620" w:hanging="360"/>
      </w:pPr>
      <w:rPr>
        <w:rFonts w:ascii="Times New Roman" w:eastAsia="Tahoma" w:hAnsi="Times New Roman" w:cs="Times New Roman" w:hint="default"/>
        <w:spacing w:val="1"/>
        <w:w w:val="102"/>
        <w:sz w:val="24"/>
        <w:szCs w:val="24"/>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50" w15:restartNumberingAfterBreak="0">
    <w:nsid w:val="18A77BB2"/>
    <w:multiLevelType w:val="multilevel"/>
    <w:tmpl w:val="18A77BB2"/>
    <w:lvl w:ilvl="0">
      <w:start w:val="1"/>
      <w:numFmt w:val="lowerRoman"/>
      <w:lvlText w:val="(%1)"/>
      <w:lvlJc w:val="left"/>
      <w:pPr>
        <w:ind w:left="1710" w:hanging="360"/>
      </w:pPr>
      <w:rPr>
        <w:rFonts w:cs="Times New Roman" w:hint="default"/>
      </w:rPr>
    </w:lvl>
    <w:lvl w:ilvl="1">
      <w:start w:val="1"/>
      <w:numFmt w:val="lowerLetter"/>
      <w:lvlText w:val="%2."/>
      <w:lvlJc w:val="left"/>
      <w:pPr>
        <w:ind w:left="2430" w:hanging="360"/>
      </w:pPr>
      <w:rPr>
        <w:rFonts w:cs="Times New Roman"/>
      </w:rPr>
    </w:lvl>
    <w:lvl w:ilvl="2">
      <w:start w:val="1"/>
      <w:numFmt w:val="lowerRoman"/>
      <w:lvlText w:val="%3."/>
      <w:lvlJc w:val="right"/>
      <w:pPr>
        <w:ind w:left="3150" w:hanging="180"/>
      </w:pPr>
      <w:rPr>
        <w:rFonts w:cs="Times New Roman"/>
      </w:rPr>
    </w:lvl>
    <w:lvl w:ilvl="3">
      <w:start w:val="1"/>
      <w:numFmt w:val="decimal"/>
      <w:lvlText w:val="%4."/>
      <w:lvlJc w:val="left"/>
      <w:pPr>
        <w:ind w:left="3870" w:hanging="360"/>
      </w:pPr>
      <w:rPr>
        <w:rFonts w:cs="Times New Roman"/>
      </w:rPr>
    </w:lvl>
    <w:lvl w:ilvl="4">
      <w:start w:val="1"/>
      <w:numFmt w:val="lowerLetter"/>
      <w:lvlText w:val="%5."/>
      <w:lvlJc w:val="left"/>
      <w:pPr>
        <w:ind w:left="4590" w:hanging="360"/>
      </w:pPr>
      <w:rPr>
        <w:rFonts w:cs="Times New Roman"/>
      </w:rPr>
    </w:lvl>
    <w:lvl w:ilvl="5">
      <w:start w:val="1"/>
      <w:numFmt w:val="lowerRoman"/>
      <w:lvlText w:val="%6."/>
      <w:lvlJc w:val="right"/>
      <w:pPr>
        <w:ind w:left="5310" w:hanging="180"/>
      </w:pPr>
      <w:rPr>
        <w:rFonts w:cs="Times New Roman"/>
      </w:rPr>
    </w:lvl>
    <w:lvl w:ilvl="6">
      <w:start w:val="1"/>
      <w:numFmt w:val="decimal"/>
      <w:lvlText w:val="%7."/>
      <w:lvlJc w:val="left"/>
      <w:pPr>
        <w:ind w:left="6030" w:hanging="360"/>
      </w:pPr>
      <w:rPr>
        <w:rFonts w:cs="Times New Roman"/>
      </w:rPr>
    </w:lvl>
    <w:lvl w:ilvl="7">
      <w:start w:val="1"/>
      <w:numFmt w:val="lowerLetter"/>
      <w:lvlText w:val="%8."/>
      <w:lvlJc w:val="left"/>
      <w:pPr>
        <w:ind w:left="6750" w:hanging="360"/>
      </w:pPr>
      <w:rPr>
        <w:rFonts w:cs="Times New Roman"/>
      </w:rPr>
    </w:lvl>
    <w:lvl w:ilvl="8">
      <w:start w:val="1"/>
      <w:numFmt w:val="lowerRoman"/>
      <w:lvlText w:val="%9."/>
      <w:lvlJc w:val="right"/>
      <w:pPr>
        <w:ind w:left="7470" w:hanging="180"/>
      </w:pPr>
      <w:rPr>
        <w:rFonts w:cs="Times New Roman"/>
      </w:rPr>
    </w:lvl>
  </w:abstractNum>
  <w:abstractNum w:abstractNumId="51" w15:restartNumberingAfterBreak="0">
    <w:nsid w:val="193D73CF"/>
    <w:multiLevelType w:val="multilevel"/>
    <w:tmpl w:val="193D73CF"/>
    <w:lvl w:ilvl="0">
      <w:start w:val="10"/>
      <w:numFmt w:val="decimal"/>
      <w:lvlText w:val="%1"/>
      <w:lvlJc w:val="left"/>
      <w:pPr>
        <w:ind w:left="720" w:hanging="720"/>
      </w:pPr>
      <w:rPr>
        <w:rFonts w:hint="default"/>
      </w:rPr>
    </w:lvl>
    <w:lvl w:ilvl="1">
      <w:start w:val="3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1B385B7B"/>
    <w:multiLevelType w:val="multilevel"/>
    <w:tmpl w:val="1B385B7B"/>
    <w:lvl w:ilvl="0">
      <w:start w:val="1"/>
      <w:numFmt w:val="lowerLetter"/>
      <w:lvlText w:val="%1)"/>
      <w:lvlJc w:val="left"/>
      <w:pPr>
        <w:ind w:left="720" w:hanging="360"/>
      </w:pPr>
      <w:rPr>
        <w:rFonts w:hint="default"/>
        <w:spacing w:val="1"/>
        <w:w w:val="102"/>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1C1B5C73"/>
    <w:multiLevelType w:val="multilevel"/>
    <w:tmpl w:val="1C1B5C73"/>
    <w:lvl w:ilvl="0">
      <w:start w:val="10"/>
      <w:numFmt w:val="decimal"/>
      <w:lvlText w:val="%1"/>
      <w:lvlJc w:val="left"/>
      <w:pPr>
        <w:ind w:left="720" w:hanging="720"/>
      </w:pPr>
      <w:rPr>
        <w:rFonts w:hint="default"/>
      </w:rPr>
    </w:lvl>
    <w:lvl w:ilvl="1">
      <w:start w:val="36"/>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4" w15:restartNumberingAfterBreak="0">
    <w:nsid w:val="1C2B48C9"/>
    <w:multiLevelType w:val="multilevel"/>
    <w:tmpl w:val="1C2B48C9"/>
    <w:lvl w:ilvl="0">
      <w:start w:val="2"/>
      <w:numFmt w:val="decimal"/>
      <w:lvlText w:val="%1."/>
      <w:lvlJc w:val="left"/>
      <w:pPr>
        <w:ind w:left="630" w:hanging="630"/>
      </w:pPr>
      <w:rPr>
        <w:rFonts w:hint="default"/>
      </w:rPr>
    </w:lvl>
    <w:lvl w:ilvl="1">
      <w:start w:val="1"/>
      <w:numFmt w:val="decimal"/>
      <w:lvlText w:val="%1.%2."/>
      <w:lvlJc w:val="left"/>
      <w:pPr>
        <w:ind w:left="1215" w:hanging="720"/>
      </w:pPr>
      <w:rPr>
        <w:rFonts w:hint="default"/>
      </w:rPr>
    </w:lvl>
    <w:lvl w:ilvl="2">
      <w:start w:val="1"/>
      <w:numFmt w:val="lowerLetter"/>
      <w:lvlText w:val="%3)"/>
      <w:lvlJc w:val="left"/>
      <w:pPr>
        <w:ind w:left="1530" w:hanging="720"/>
      </w:pPr>
      <w:rPr>
        <w:rFonts w:hint="default"/>
        <w:b w:val="0"/>
      </w:rPr>
    </w:lvl>
    <w:lvl w:ilvl="3">
      <w:start w:val="1"/>
      <w:numFmt w:val="decimal"/>
      <w:lvlText w:val="%1.%2.%3.%4."/>
      <w:lvlJc w:val="left"/>
      <w:pPr>
        <w:ind w:left="2565" w:hanging="1080"/>
      </w:pPr>
      <w:rPr>
        <w:rFonts w:hint="default"/>
      </w:rPr>
    </w:lvl>
    <w:lvl w:ilvl="4">
      <w:start w:val="1"/>
      <w:numFmt w:val="lowerLetter"/>
      <w:lvlText w:val="%5)"/>
      <w:lvlJc w:val="left"/>
      <w:pPr>
        <w:ind w:left="2340" w:hanging="1440"/>
      </w:pPr>
    </w:lvl>
    <w:lvl w:ilvl="5">
      <w:start w:val="1"/>
      <w:numFmt w:val="decimal"/>
      <w:lvlText w:val="%1.%2.%3.%4.%5.%6."/>
      <w:lvlJc w:val="left"/>
      <w:pPr>
        <w:ind w:left="3915" w:hanging="1440"/>
      </w:pPr>
      <w:rPr>
        <w:rFonts w:hint="default"/>
      </w:rPr>
    </w:lvl>
    <w:lvl w:ilvl="6">
      <w:start w:val="1"/>
      <w:numFmt w:val="decimal"/>
      <w:lvlText w:val="%1.%2.%3.%4.%5.%6.%7."/>
      <w:lvlJc w:val="left"/>
      <w:pPr>
        <w:ind w:left="4770" w:hanging="1800"/>
      </w:pPr>
      <w:rPr>
        <w:rFonts w:hint="default"/>
      </w:rPr>
    </w:lvl>
    <w:lvl w:ilvl="7">
      <w:start w:val="1"/>
      <w:numFmt w:val="decimal"/>
      <w:lvlText w:val="%1.%2.%3.%4.%5.%6.%7.%8."/>
      <w:lvlJc w:val="left"/>
      <w:pPr>
        <w:ind w:left="5625" w:hanging="2160"/>
      </w:pPr>
      <w:rPr>
        <w:rFonts w:hint="default"/>
      </w:rPr>
    </w:lvl>
    <w:lvl w:ilvl="8">
      <w:start w:val="1"/>
      <w:numFmt w:val="decimal"/>
      <w:lvlText w:val="%1.%2.%3.%4.%5.%6.%7.%8.%9."/>
      <w:lvlJc w:val="left"/>
      <w:pPr>
        <w:ind w:left="6120" w:hanging="2160"/>
      </w:pPr>
      <w:rPr>
        <w:rFonts w:hint="default"/>
      </w:rPr>
    </w:lvl>
  </w:abstractNum>
  <w:abstractNum w:abstractNumId="55" w15:restartNumberingAfterBreak="0">
    <w:nsid w:val="1C523612"/>
    <w:multiLevelType w:val="multilevel"/>
    <w:tmpl w:val="1C5236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1CF052D2"/>
    <w:multiLevelType w:val="multilevel"/>
    <w:tmpl w:val="1CF052D2"/>
    <w:lvl w:ilvl="0">
      <w:start w:val="16"/>
      <w:numFmt w:val="decimal"/>
      <w:lvlText w:val="%1"/>
      <w:lvlJc w:val="left"/>
      <w:pPr>
        <w:ind w:left="420" w:hanging="420"/>
      </w:pPr>
      <w:rPr>
        <w:rFonts w:hint="default"/>
      </w:rPr>
    </w:lvl>
    <w:lvl w:ilvl="1">
      <w:start w:val="1"/>
      <w:numFmt w:val="decimal"/>
      <w:lvlText w:val="%1.%2"/>
      <w:lvlJc w:val="left"/>
      <w:pPr>
        <w:ind w:left="780" w:hanging="420"/>
      </w:pPr>
      <w:rPr>
        <w:rFonts w:hint="default"/>
        <w:b/>
      </w:rPr>
    </w:lvl>
    <w:lvl w:ilvl="2">
      <w:start w:val="1"/>
      <w:numFmt w:val="decimal"/>
      <w:lvlText w:val="%1.%2.%3"/>
      <w:lvlJc w:val="left"/>
      <w:pPr>
        <w:ind w:left="1440" w:hanging="720"/>
      </w:pPr>
      <w:rPr>
        <w:rFonts w:ascii="Tahoma" w:hAnsi="Tahoma" w:cs="Tahoma" w:hint="default"/>
        <w:b w:val="0"/>
        <w:sz w:val="26"/>
        <w:szCs w:val="26"/>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7" w15:restartNumberingAfterBreak="0">
    <w:nsid w:val="1D632020"/>
    <w:multiLevelType w:val="multilevel"/>
    <w:tmpl w:val="1D632020"/>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8" w15:restartNumberingAfterBreak="0">
    <w:nsid w:val="1DA4439F"/>
    <w:multiLevelType w:val="multilevel"/>
    <w:tmpl w:val="1DA4439F"/>
    <w:lvl w:ilvl="0">
      <w:start w:val="6"/>
      <w:numFmt w:val="decimal"/>
      <w:lvlText w:val="%1"/>
      <w:lvlJc w:val="left"/>
      <w:pPr>
        <w:ind w:left="555" w:hanging="555"/>
      </w:pPr>
      <w:rPr>
        <w:rFonts w:cs="Times New Roman" w:hint="default"/>
      </w:rPr>
    </w:lvl>
    <w:lvl w:ilvl="1">
      <w:start w:val="7"/>
      <w:numFmt w:val="decimal"/>
      <w:lvlText w:val="%1.%2"/>
      <w:lvlJc w:val="left"/>
      <w:pPr>
        <w:ind w:left="720" w:hanging="720"/>
      </w:pPr>
      <w:rPr>
        <w:rFonts w:cs="Times New Roman" w:hint="default"/>
      </w:rPr>
    </w:lvl>
    <w:lvl w:ilvl="2">
      <w:start w:val="2"/>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160" w:hanging="2160"/>
      </w:pPr>
      <w:rPr>
        <w:rFonts w:cs="Times New Roman" w:hint="default"/>
      </w:rPr>
    </w:lvl>
  </w:abstractNum>
  <w:abstractNum w:abstractNumId="59" w15:restartNumberingAfterBreak="0">
    <w:nsid w:val="1DB42FFB"/>
    <w:multiLevelType w:val="multilevel"/>
    <w:tmpl w:val="1DB42FFB"/>
    <w:lvl w:ilvl="0">
      <w:start w:val="2"/>
      <w:numFmt w:val="decimal"/>
      <w:lvlText w:val="%1."/>
      <w:lvlJc w:val="left"/>
      <w:pPr>
        <w:ind w:left="630" w:hanging="630"/>
      </w:pPr>
      <w:rPr>
        <w:rFonts w:hint="default"/>
      </w:rPr>
    </w:lvl>
    <w:lvl w:ilvl="1">
      <w:start w:val="1"/>
      <w:numFmt w:val="decimal"/>
      <w:lvlText w:val="%1.%2."/>
      <w:lvlJc w:val="left"/>
      <w:pPr>
        <w:ind w:left="1215" w:hanging="720"/>
      </w:pPr>
      <w:rPr>
        <w:rFonts w:hint="default"/>
        <w:b/>
      </w:rPr>
    </w:lvl>
    <w:lvl w:ilvl="2">
      <w:start w:val="1"/>
      <w:numFmt w:val="decimal"/>
      <w:lvlText w:val="%1.%2.%3."/>
      <w:lvlJc w:val="left"/>
      <w:pPr>
        <w:ind w:left="1430" w:hanging="720"/>
      </w:pPr>
      <w:rPr>
        <w:rFonts w:hint="default"/>
        <w:b w:val="0"/>
        <w:color w:val="auto"/>
      </w:rPr>
    </w:lvl>
    <w:lvl w:ilvl="3">
      <w:start w:val="1"/>
      <w:numFmt w:val="decimal"/>
      <w:lvlText w:val="%1.%2.%3.%4."/>
      <w:lvlJc w:val="left"/>
      <w:pPr>
        <w:ind w:left="2565" w:hanging="1080"/>
      </w:pPr>
      <w:rPr>
        <w:rFonts w:hint="default"/>
      </w:rPr>
    </w:lvl>
    <w:lvl w:ilvl="4">
      <w:start w:val="1"/>
      <w:numFmt w:val="lowerLetter"/>
      <w:lvlText w:val="%5)"/>
      <w:lvlJc w:val="left"/>
      <w:pPr>
        <w:ind w:left="3420" w:hanging="1440"/>
      </w:pPr>
    </w:lvl>
    <w:lvl w:ilvl="5">
      <w:start w:val="1"/>
      <w:numFmt w:val="decimal"/>
      <w:lvlText w:val="%1.%2.%3.%4.%5.%6."/>
      <w:lvlJc w:val="left"/>
      <w:pPr>
        <w:ind w:left="3915" w:hanging="1440"/>
      </w:pPr>
      <w:rPr>
        <w:rFonts w:hint="default"/>
      </w:rPr>
    </w:lvl>
    <w:lvl w:ilvl="6">
      <w:start w:val="1"/>
      <w:numFmt w:val="decimal"/>
      <w:lvlText w:val="%1.%2.%3.%4.%5.%6.%7."/>
      <w:lvlJc w:val="left"/>
      <w:pPr>
        <w:ind w:left="4770" w:hanging="1800"/>
      </w:pPr>
      <w:rPr>
        <w:rFonts w:hint="default"/>
      </w:rPr>
    </w:lvl>
    <w:lvl w:ilvl="7">
      <w:start w:val="1"/>
      <w:numFmt w:val="decimal"/>
      <w:lvlText w:val="%1.%2.%3.%4.%5.%6.%7.%8."/>
      <w:lvlJc w:val="left"/>
      <w:pPr>
        <w:ind w:left="5625" w:hanging="2160"/>
      </w:pPr>
      <w:rPr>
        <w:rFonts w:hint="default"/>
      </w:rPr>
    </w:lvl>
    <w:lvl w:ilvl="8">
      <w:start w:val="1"/>
      <w:numFmt w:val="decimal"/>
      <w:lvlText w:val="%1.%2.%3.%4.%5.%6.%7.%8.%9."/>
      <w:lvlJc w:val="left"/>
      <w:pPr>
        <w:ind w:left="6120" w:hanging="2160"/>
      </w:pPr>
      <w:rPr>
        <w:rFonts w:hint="default"/>
      </w:rPr>
    </w:lvl>
  </w:abstractNum>
  <w:abstractNum w:abstractNumId="60" w15:restartNumberingAfterBreak="0">
    <w:nsid w:val="1DC95ED3"/>
    <w:multiLevelType w:val="multilevel"/>
    <w:tmpl w:val="1DC95ED3"/>
    <w:lvl w:ilvl="0">
      <w:start w:val="7"/>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1" w15:restartNumberingAfterBreak="0">
    <w:nsid w:val="1E1C4788"/>
    <w:multiLevelType w:val="multilevel"/>
    <w:tmpl w:val="1E1C4788"/>
    <w:lvl w:ilvl="0">
      <w:start w:val="1"/>
      <w:numFmt w:val="decimal"/>
      <w:lvlText w:val="7.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1F193370"/>
    <w:multiLevelType w:val="multilevel"/>
    <w:tmpl w:val="1F193370"/>
    <w:lvl w:ilvl="0">
      <w:start w:val="14"/>
      <w:numFmt w:val="decimal"/>
      <w:lvlText w:val="%1"/>
      <w:lvlJc w:val="left"/>
      <w:pPr>
        <w:ind w:left="750" w:hanging="750"/>
      </w:pPr>
      <w:rPr>
        <w:rFonts w:hint="default"/>
      </w:rPr>
    </w:lvl>
    <w:lvl w:ilvl="1">
      <w:start w:val="15"/>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20092FC8"/>
    <w:multiLevelType w:val="multilevel"/>
    <w:tmpl w:val="20092FC8"/>
    <w:lvl w:ilvl="0">
      <w:start w:val="1"/>
      <w:numFmt w:val="lowerLetter"/>
      <w:lvlText w:val="%1)"/>
      <w:lvlJc w:val="left"/>
      <w:pPr>
        <w:ind w:left="1800" w:hanging="360"/>
      </w:pPr>
      <w:rPr>
        <w:rFonts w:hint="default"/>
        <w:sz w:val="28"/>
        <w:szCs w:val="28"/>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4" w15:restartNumberingAfterBreak="0">
    <w:nsid w:val="210A2CE5"/>
    <w:multiLevelType w:val="multilevel"/>
    <w:tmpl w:val="210A2CE5"/>
    <w:lvl w:ilvl="0">
      <w:start w:val="1"/>
      <w:numFmt w:val="lowerRoman"/>
      <w:lvlText w:val="(%1)"/>
      <w:lvlJc w:val="left"/>
      <w:pPr>
        <w:ind w:left="1800" w:hanging="360"/>
      </w:pPr>
      <w:rPr>
        <w:rFonts w:cs="Times New Roman" w:hint="default"/>
      </w:rPr>
    </w:lvl>
    <w:lvl w:ilvl="1">
      <w:start w:val="1"/>
      <w:numFmt w:val="lowerLetter"/>
      <w:lvlText w:val="%2."/>
      <w:lvlJc w:val="left"/>
      <w:pPr>
        <w:ind w:left="2520" w:hanging="360"/>
      </w:pPr>
      <w:rPr>
        <w:rFonts w:cs="Times New Roman"/>
      </w:rPr>
    </w:lvl>
    <w:lvl w:ilvl="2">
      <w:start w:val="1"/>
      <w:numFmt w:val="lowerRoman"/>
      <w:lvlText w:val="%3."/>
      <w:lvlJc w:val="right"/>
      <w:pPr>
        <w:ind w:left="3240" w:hanging="180"/>
      </w:pPr>
      <w:rPr>
        <w:rFonts w:cs="Times New Roman"/>
      </w:rPr>
    </w:lvl>
    <w:lvl w:ilvl="3">
      <w:start w:val="1"/>
      <w:numFmt w:val="decimal"/>
      <w:lvlText w:val="%4."/>
      <w:lvlJc w:val="left"/>
      <w:pPr>
        <w:ind w:left="3960" w:hanging="360"/>
      </w:pPr>
      <w:rPr>
        <w:rFonts w:cs="Times New Roman"/>
      </w:rPr>
    </w:lvl>
    <w:lvl w:ilvl="4">
      <w:start w:val="1"/>
      <w:numFmt w:val="lowerLetter"/>
      <w:lvlText w:val="%5."/>
      <w:lvlJc w:val="left"/>
      <w:pPr>
        <w:ind w:left="4680" w:hanging="360"/>
      </w:pPr>
      <w:rPr>
        <w:rFonts w:cs="Times New Roman"/>
      </w:rPr>
    </w:lvl>
    <w:lvl w:ilvl="5">
      <w:start w:val="1"/>
      <w:numFmt w:val="lowerRoman"/>
      <w:lvlText w:val="%6."/>
      <w:lvlJc w:val="right"/>
      <w:pPr>
        <w:ind w:left="5400" w:hanging="180"/>
      </w:pPr>
      <w:rPr>
        <w:rFonts w:cs="Times New Roman"/>
      </w:rPr>
    </w:lvl>
    <w:lvl w:ilvl="6">
      <w:start w:val="1"/>
      <w:numFmt w:val="decimal"/>
      <w:lvlText w:val="%7."/>
      <w:lvlJc w:val="left"/>
      <w:pPr>
        <w:ind w:left="6120" w:hanging="360"/>
      </w:pPr>
      <w:rPr>
        <w:rFonts w:cs="Times New Roman"/>
      </w:rPr>
    </w:lvl>
    <w:lvl w:ilvl="7">
      <w:start w:val="1"/>
      <w:numFmt w:val="lowerLetter"/>
      <w:lvlText w:val="%8."/>
      <w:lvlJc w:val="left"/>
      <w:pPr>
        <w:ind w:left="6840" w:hanging="360"/>
      </w:pPr>
      <w:rPr>
        <w:rFonts w:cs="Times New Roman"/>
      </w:rPr>
    </w:lvl>
    <w:lvl w:ilvl="8">
      <w:start w:val="1"/>
      <w:numFmt w:val="lowerRoman"/>
      <w:lvlText w:val="%9."/>
      <w:lvlJc w:val="right"/>
      <w:pPr>
        <w:ind w:left="7560" w:hanging="180"/>
      </w:pPr>
      <w:rPr>
        <w:rFonts w:cs="Times New Roman"/>
      </w:rPr>
    </w:lvl>
  </w:abstractNum>
  <w:abstractNum w:abstractNumId="65" w15:restartNumberingAfterBreak="0">
    <w:nsid w:val="2110209E"/>
    <w:multiLevelType w:val="multilevel"/>
    <w:tmpl w:val="2110209E"/>
    <w:lvl w:ilvl="0">
      <w:start w:val="1"/>
      <w:numFmt w:val="lowerLetter"/>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66" w15:restartNumberingAfterBreak="0">
    <w:nsid w:val="219F101B"/>
    <w:multiLevelType w:val="multilevel"/>
    <w:tmpl w:val="219F101B"/>
    <w:lvl w:ilvl="0">
      <w:start w:val="8"/>
      <w:numFmt w:val="decimal"/>
      <w:lvlText w:val="%1"/>
      <w:lvlJc w:val="left"/>
      <w:pPr>
        <w:ind w:left="600" w:hanging="600"/>
      </w:pPr>
      <w:rPr>
        <w:rFonts w:hint="default"/>
      </w:rPr>
    </w:lvl>
    <w:lvl w:ilvl="1">
      <w:start w:val="14"/>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7" w15:restartNumberingAfterBreak="0">
    <w:nsid w:val="22932568"/>
    <w:multiLevelType w:val="multilevel"/>
    <w:tmpl w:val="22932568"/>
    <w:lvl w:ilvl="0">
      <w:start w:val="1"/>
      <w:numFmt w:val="lowerRoman"/>
      <w:lvlText w:val="(%1)"/>
      <w:lvlJc w:val="left"/>
      <w:pPr>
        <w:tabs>
          <w:tab w:val="left" w:pos="1440"/>
        </w:tabs>
        <w:ind w:left="1080" w:hanging="360"/>
      </w:pPr>
      <w:rPr>
        <w:rFonts w:cs="Times New Roman" w:hint="default"/>
      </w:rPr>
    </w:lvl>
    <w:lvl w:ilvl="1">
      <w:start w:val="1"/>
      <w:numFmt w:val="lowerRoman"/>
      <w:lvlText w:val="(%2)"/>
      <w:lvlJc w:val="left"/>
      <w:pPr>
        <w:tabs>
          <w:tab w:val="left" w:pos="1800"/>
        </w:tabs>
        <w:ind w:left="1800" w:hanging="720"/>
      </w:pPr>
      <w:rPr>
        <w:rFonts w:cs="Times New Roman" w:hint="default"/>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8" w15:restartNumberingAfterBreak="0">
    <w:nsid w:val="24423990"/>
    <w:multiLevelType w:val="multilevel"/>
    <w:tmpl w:val="24423990"/>
    <w:lvl w:ilvl="0">
      <w:start w:val="1"/>
      <w:numFmt w:val="lowerLetter"/>
      <w:lvlText w:val="%1)"/>
      <w:lvlJc w:val="left"/>
      <w:pPr>
        <w:ind w:left="1800" w:hanging="720"/>
      </w:p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69" w15:restartNumberingAfterBreak="0">
    <w:nsid w:val="24FB780D"/>
    <w:multiLevelType w:val="multilevel"/>
    <w:tmpl w:val="24FB780D"/>
    <w:lvl w:ilvl="0">
      <w:start w:val="10"/>
      <w:numFmt w:val="decimal"/>
      <w:lvlText w:val="%1"/>
      <w:lvlJc w:val="left"/>
      <w:pPr>
        <w:ind w:left="720" w:hanging="720"/>
      </w:pPr>
      <w:rPr>
        <w:rFonts w:hint="default"/>
      </w:rPr>
    </w:lvl>
    <w:lvl w:ilvl="1">
      <w:start w:val="19"/>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0" w15:restartNumberingAfterBreak="0">
    <w:nsid w:val="25684C0D"/>
    <w:multiLevelType w:val="multilevel"/>
    <w:tmpl w:val="25684C0D"/>
    <w:lvl w:ilvl="0">
      <w:start w:val="9"/>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1" w15:restartNumberingAfterBreak="0">
    <w:nsid w:val="25740195"/>
    <w:multiLevelType w:val="multilevel"/>
    <w:tmpl w:val="25740195"/>
    <w:lvl w:ilvl="0">
      <w:start w:val="13"/>
      <w:numFmt w:val="decimal"/>
      <w:lvlText w:val="%1"/>
      <w:lvlJc w:val="left"/>
      <w:pPr>
        <w:ind w:left="525" w:hanging="525"/>
      </w:pPr>
      <w:rPr>
        <w:rFonts w:ascii="Albertus Medium" w:hAnsi="Albertus Medium" w:cs="Arial Unicode MS" w:hint="default"/>
        <w:b w:val="0"/>
        <w:sz w:val="24"/>
      </w:rPr>
    </w:lvl>
    <w:lvl w:ilvl="1">
      <w:start w:val="1"/>
      <w:numFmt w:val="decimal"/>
      <w:lvlText w:val="%1.%2"/>
      <w:lvlJc w:val="left"/>
      <w:pPr>
        <w:ind w:left="720" w:hanging="720"/>
      </w:pPr>
      <w:rPr>
        <w:rFonts w:ascii="Tahoma" w:hAnsi="Tahoma" w:cs="Tahoma" w:hint="default"/>
        <w:b/>
        <w:sz w:val="26"/>
        <w:szCs w:val="26"/>
      </w:rPr>
    </w:lvl>
    <w:lvl w:ilvl="2">
      <w:start w:val="1"/>
      <w:numFmt w:val="decimal"/>
      <w:lvlText w:val="%1.%2.%3"/>
      <w:lvlJc w:val="left"/>
      <w:pPr>
        <w:ind w:left="1080" w:hanging="1080"/>
      </w:pPr>
      <w:rPr>
        <w:rFonts w:ascii="Times New Roman" w:hAnsi="Times New Roman" w:cs="Times New Roman" w:hint="default"/>
        <w:b w:val="0"/>
        <w:sz w:val="24"/>
        <w:szCs w:val="24"/>
      </w:rPr>
    </w:lvl>
    <w:lvl w:ilvl="3">
      <w:start w:val="1"/>
      <w:numFmt w:val="decimal"/>
      <w:lvlText w:val="%1.%2.%3.%4"/>
      <w:lvlJc w:val="left"/>
      <w:pPr>
        <w:ind w:left="1440" w:hanging="1440"/>
      </w:pPr>
      <w:rPr>
        <w:rFonts w:ascii="Albertus Medium" w:hAnsi="Albertus Medium" w:cs="Arial Unicode MS" w:hint="default"/>
        <w:b w:val="0"/>
        <w:sz w:val="24"/>
      </w:rPr>
    </w:lvl>
    <w:lvl w:ilvl="4">
      <w:start w:val="1"/>
      <w:numFmt w:val="decimal"/>
      <w:lvlText w:val="%1.%2.%3.%4.%5"/>
      <w:lvlJc w:val="left"/>
      <w:pPr>
        <w:ind w:left="1800" w:hanging="1800"/>
      </w:pPr>
      <w:rPr>
        <w:rFonts w:ascii="Albertus Medium" w:hAnsi="Albertus Medium" w:cs="Arial Unicode MS" w:hint="default"/>
        <w:b w:val="0"/>
        <w:sz w:val="24"/>
      </w:rPr>
    </w:lvl>
    <w:lvl w:ilvl="5">
      <w:start w:val="1"/>
      <w:numFmt w:val="decimal"/>
      <w:lvlText w:val="%1.%2.%3.%4.%5.%6"/>
      <w:lvlJc w:val="left"/>
      <w:pPr>
        <w:ind w:left="2160" w:hanging="2160"/>
      </w:pPr>
      <w:rPr>
        <w:rFonts w:ascii="Albertus Medium" w:hAnsi="Albertus Medium" w:cs="Arial Unicode MS" w:hint="default"/>
        <w:b w:val="0"/>
        <w:sz w:val="24"/>
      </w:rPr>
    </w:lvl>
    <w:lvl w:ilvl="6">
      <w:start w:val="1"/>
      <w:numFmt w:val="decimal"/>
      <w:lvlText w:val="%1.%2.%3.%4.%5.%6.%7"/>
      <w:lvlJc w:val="left"/>
      <w:pPr>
        <w:ind w:left="2160" w:hanging="2160"/>
      </w:pPr>
      <w:rPr>
        <w:rFonts w:ascii="Albertus Medium" w:hAnsi="Albertus Medium" w:cs="Arial Unicode MS" w:hint="default"/>
        <w:b w:val="0"/>
        <w:sz w:val="24"/>
      </w:rPr>
    </w:lvl>
    <w:lvl w:ilvl="7">
      <w:start w:val="1"/>
      <w:numFmt w:val="decimal"/>
      <w:lvlText w:val="%1.%2.%3.%4.%5.%6.%7.%8"/>
      <w:lvlJc w:val="left"/>
      <w:pPr>
        <w:ind w:left="2520" w:hanging="2520"/>
      </w:pPr>
      <w:rPr>
        <w:rFonts w:ascii="Albertus Medium" w:hAnsi="Albertus Medium" w:cs="Arial Unicode MS" w:hint="default"/>
        <w:b w:val="0"/>
        <w:sz w:val="24"/>
      </w:rPr>
    </w:lvl>
    <w:lvl w:ilvl="8">
      <w:start w:val="1"/>
      <w:numFmt w:val="decimal"/>
      <w:lvlText w:val="%1.%2.%3.%4.%5.%6.%7.%8.%9"/>
      <w:lvlJc w:val="left"/>
      <w:pPr>
        <w:ind w:left="2880" w:hanging="2880"/>
      </w:pPr>
      <w:rPr>
        <w:rFonts w:ascii="Albertus Medium" w:hAnsi="Albertus Medium" w:cs="Arial Unicode MS" w:hint="default"/>
        <w:b w:val="0"/>
        <w:sz w:val="24"/>
      </w:rPr>
    </w:lvl>
  </w:abstractNum>
  <w:abstractNum w:abstractNumId="72" w15:restartNumberingAfterBreak="0">
    <w:nsid w:val="259F6F66"/>
    <w:multiLevelType w:val="multilevel"/>
    <w:tmpl w:val="259F6F66"/>
    <w:lvl w:ilvl="0">
      <w:start w:val="1"/>
      <w:numFmt w:val="lowerLetter"/>
      <w:lvlText w:val="%1)"/>
      <w:lvlJc w:val="left"/>
      <w:pPr>
        <w:ind w:left="720" w:hanging="36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273726D2"/>
    <w:multiLevelType w:val="multilevel"/>
    <w:tmpl w:val="273726D2"/>
    <w:lvl w:ilvl="0">
      <w:start w:val="1"/>
      <w:numFmt w:val="lowerLetter"/>
      <w:lvlText w:val="%1)"/>
      <w:lvlJc w:val="left"/>
      <w:pPr>
        <w:ind w:left="720" w:hanging="360"/>
      </w:pPr>
      <w:rPr>
        <w:rFonts w:hint="default"/>
        <w:spacing w:val="1"/>
        <w:w w:val="102"/>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277B5A1D"/>
    <w:multiLevelType w:val="multilevel"/>
    <w:tmpl w:val="277B5A1D"/>
    <w:lvl w:ilvl="0">
      <w:start w:val="9"/>
      <w:numFmt w:val="decimal"/>
      <w:lvlText w:val="%1"/>
      <w:lvlJc w:val="left"/>
      <w:pPr>
        <w:ind w:left="600" w:hanging="600"/>
      </w:pPr>
      <w:rPr>
        <w:rFonts w:hint="default"/>
      </w:rPr>
    </w:lvl>
    <w:lvl w:ilvl="1">
      <w:start w:val="1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278C61CB"/>
    <w:multiLevelType w:val="multilevel"/>
    <w:tmpl w:val="278C61CB"/>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6" w15:restartNumberingAfterBreak="0">
    <w:nsid w:val="280337BA"/>
    <w:multiLevelType w:val="multilevel"/>
    <w:tmpl w:val="280337BA"/>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7" w15:restartNumberingAfterBreak="0">
    <w:nsid w:val="28686633"/>
    <w:multiLevelType w:val="multilevel"/>
    <w:tmpl w:val="28686633"/>
    <w:lvl w:ilvl="0">
      <w:start w:val="1"/>
      <w:numFmt w:val="lowerLetter"/>
      <w:lvlText w:val="%1)"/>
      <w:lvlJc w:val="left"/>
      <w:pPr>
        <w:ind w:left="720" w:hanging="360"/>
      </w:pPr>
      <w:rPr>
        <w:rFonts w:hint="default"/>
        <w:spacing w:val="1"/>
        <w:w w:val="102"/>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292D67CF"/>
    <w:multiLevelType w:val="multilevel"/>
    <w:tmpl w:val="292D67CF"/>
    <w:lvl w:ilvl="0">
      <w:start w:val="1"/>
      <w:numFmt w:val="lowerLetter"/>
      <w:lvlText w:val="%1)"/>
      <w:lvlJc w:val="left"/>
      <w:rPr>
        <w:rFonts w:hint="default"/>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9" w15:restartNumberingAfterBreak="0">
    <w:nsid w:val="299A3524"/>
    <w:multiLevelType w:val="multilevel"/>
    <w:tmpl w:val="299A3524"/>
    <w:lvl w:ilvl="0">
      <w:start w:val="1"/>
      <w:numFmt w:val="decimal"/>
      <w:lvlText w:val="8.3.%1"/>
      <w:lvlJc w:val="left"/>
      <w:pPr>
        <w:ind w:left="720" w:hanging="360"/>
      </w:pPr>
      <w:rPr>
        <w:rFonts w:hint="default"/>
      </w:rPr>
    </w:lvl>
    <w:lvl w:ilvl="1">
      <w:start w:val="1"/>
      <w:numFmt w:val="lowerLetter"/>
      <w:lvlText w:val="%2)"/>
      <w:lvlJc w:val="left"/>
      <w:pPr>
        <w:ind w:left="1440" w:hanging="360"/>
      </w:pPr>
      <w:rPr>
        <w:rFonts w:hint="default"/>
        <w:sz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29C81084"/>
    <w:multiLevelType w:val="multilevel"/>
    <w:tmpl w:val="29C81084"/>
    <w:lvl w:ilvl="0">
      <w:start w:val="1"/>
      <w:numFmt w:val="lowerRoman"/>
      <w:lvlText w:val="%1."/>
      <w:lvlJc w:val="right"/>
      <w:pPr>
        <w:ind w:left="2160" w:hanging="360"/>
      </w:pPr>
    </w:lvl>
    <w:lvl w:ilvl="1">
      <w:start w:val="1"/>
      <w:numFmt w:val="lowerLetter"/>
      <w:lvlText w:val="%2)"/>
      <w:lvlJc w:val="left"/>
      <w:pPr>
        <w:ind w:left="2880" w:hanging="360"/>
      </w:pPr>
      <w:rPr>
        <w:rFonts w:hint="default"/>
      </w:r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81" w15:restartNumberingAfterBreak="0">
    <w:nsid w:val="2A0C3C26"/>
    <w:multiLevelType w:val="multilevel"/>
    <w:tmpl w:val="2A0C3C26"/>
    <w:lvl w:ilvl="0">
      <w:start w:val="1"/>
      <w:numFmt w:val="lowerLetter"/>
      <w:lvlText w:val="%1)"/>
      <w:lvlJc w:val="left"/>
      <w:pPr>
        <w:ind w:left="1260" w:hanging="360"/>
      </w:pPr>
      <w:rPr>
        <w:rFonts w:hint="default"/>
      </w:rPr>
    </w:lvl>
    <w:lvl w:ilvl="1">
      <w:start w:val="1"/>
      <w:numFmt w:val="lowerLetter"/>
      <w:lvlText w:val="%2."/>
      <w:lvlJc w:val="left"/>
      <w:pPr>
        <w:ind w:left="1980" w:hanging="360"/>
      </w:pPr>
      <w:rPr>
        <w:rFonts w:cs="Times New Roman"/>
      </w:rPr>
    </w:lvl>
    <w:lvl w:ilvl="2">
      <w:start w:val="1"/>
      <w:numFmt w:val="lowerRoman"/>
      <w:lvlText w:val="%3."/>
      <w:lvlJc w:val="right"/>
      <w:pPr>
        <w:ind w:left="2700" w:hanging="180"/>
      </w:pPr>
      <w:rPr>
        <w:rFonts w:cs="Times New Roman"/>
      </w:rPr>
    </w:lvl>
    <w:lvl w:ilvl="3">
      <w:start w:val="1"/>
      <w:numFmt w:val="decimal"/>
      <w:lvlText w:val="%4."/>
      <w:lvlJc w:val="left"/>
      <w:pPr>
        <w:ind w:left="3420" w:hanging="360"/>
      </w:pPr>
      <w:rPr>
        <w:rFonts w:cs="Times New Roman"/>
      </w:rPr>
    </w:lvl>
    <w:lvl w:ilvl="4">
      <w:start w:val="1"/>
      <w:numFmt w:val="lowerLetter"/>
      <w:lvlText w:val="%5."/>
      <w:lvlJc w:val="left"/>
      <w:pPr>
        <w:ind w:left="4140" w:hanging="360"/>
      </w:pPr>
      <w:rPr>
        <w:rFonts w:cs="Times New Roman"/>
      </w:rPr>
    </w:lvl>
    <w:lvl w:ilvl="5">
      <w:start w:val="1"/>
      <w:numFmt w:val="lowerRoman"/>
      <w:lvlText w:val="%6."/>
      <w:lvlJc w:val="right"/>
      <w:pPr>
        <w:ind w:left="4860" w:hanging="180"/>
      </w:pPr>
      <w:rPr>
        <w:rFonts w:cs="Times New Roman"/>
      </w:rPr>
    </w:lvl>
    <w:lvl w:ilvl="6">
      <w:start w:val="1"/>
      <w:numFmt w:val="decimal"/>
      <w:lvlText w:val="%7."/>
      <w:lvlJc w:val="left"/>
      <w:pPr>
        <w:ind w:left="5580" w:hanging="360"/>
      </w:pPr>
      <w:rPr>
        <w:rFonts w:cs="Times New Roman"/>
      </w:rPr>
    </w:lvl>
    <w:lvl w:ilvl="7">
      <w:start w:val="1"/>
      <w:numFmt w:val="lowerLetter"/>
      <w:lvlText w:val="%8."/>
      <w:lvlJc w:val="left"/>
      <w:pPr>
        <w:ind w:left="6300" w:hanging="360"/>
      </w:pPr>
      <w:rPr>
        <w:rFonts w:cs="Times New Roman"/>
      </w:rPr>
    </w:lvl>
    <w:lvl w:ilvl="8">
      <w:start w:val="1"/>
      <w:numFmt w:val="lowerRoman"/>
      <w:lvlText w:val="%9."/>
      <w:lvlJc w:val="right"/>
      <w:pPr>
        <w:ind w:left="7020" w:hanging="180"/>
      </w:pPr>
      <w:rPr>
        <w:rFonts w:cs="Times New Roman"/>
      </w:rPr>
    </w:lvl>
  </w:abstractNum>
  <w:abstractNum w:abstractNumId="82" w15:restartNumberingAfterBreak="0">
    <w:nsid w:val="2A8A37F7"/>
    <w:multiLevelType w:val="multilevel"/>
    <w:tmpl w:val="2A8A37F7"/>
    <w:lvl w:ilvl="0">
      <w:start w:val="1"/>
      <w:numFmt w:val="lowerLetter"/>
      <w:lvlText w:val="%1)"/>
      <w:lvlJc w:val="left"/>
      <w:pPr>
        <w:ind w:left="2250" w:hanging="360"/>
      </w:pPr>
      <w:rPr>
        <w:rFonts w:hint="default"/>
      </w:rPr>
    </w:lvl>
    <w:lvl w:ilvl="1">
      <w:start w:val="1"/>
      <w:numFmt w:val="lowerLetter"/>
      <w:lvlText w:val="%2."/>
      <w:lvlJc w:val="left"/>
      <w:pPr>
        <w:ind w:left="2970" w:hanging="360"/>
      </w:pPr>
    </w:lvl>
    <w:lvl w:ilvl="2">
      <w:start w:val="1"/>
      <w:numFmt w:val="lowerRoman"/>
      <w:lvlText w:val="%3."/>
      <w:lvlJc w:val="right"/>
      <w:pPr>
        <w:ind w:left="3690" w:hanging="180"/>
      </w:pPr>
    </w:lvl>
    <w:lvl w:ilvl="3">
      <w:start w:val="1"/>
      <w:numFmt w:val="decimal"/>
      <w:lvlText w:val="%4."/>
      <w:lvlJc w:val="left"/>
      <w:pPr>
        <w:ind w:left="4410" w:hanging="360"/>
      </w:pPr>
    </w:lvl>
    <w:lvl w:ilvl="4">
      <w:start w:val="1"/>
      <w:numFmt w:val="lowerLetter"/>
      <w:lvlText w:val="%5."/>
      <w:lvlJc w:val="left"/>
      <w:pPr>
        <w:ind w:left="5130" w:hanging="360"/>
      </w:pPr>
    </w:lvl>
    <w:lvl w:ilvl="5">
      <w:start w:val="1"/>
      <w:numFmt w:val="lowerRoman"/>
      <w:lvlText w:val="%6."/>
      <w:lvlJc w:val="right"/>
      <w:pPr>
        <w:ind w:left="5850" w:hanging="180"/>
      </w:pPr>
    </w:lvl>
    <w:lvl w:ilvl="6">
      <w:start w:val="1"/>
      <w:numFmt w:val="decimal"/>
      <w:lvlText w:val="%7."/>
      <w:lvlJc w:val="left"/>
      <w:pPr>
        <w:ind w:left="6570" w:hanging="360"/>
      </w:pPr>
    </w:lvl>
    <w:lvl w:ilvl="7">
      <w:start w:val="1"/>
      <w:numFmt w:val="lowerLetter"/>
      <w:lvlText w:val="%8."/>
      <w:lvlJc w:val="left"/>
      <w:pPr>
        <w:ind w:left="7290" w:hanging="360"/>
      </w:pPr>
    </w:lvl>
    <w:lvl w:ilvl="8">
      <w:start w:val="1"/>
      <w:numFmt w:val="lowerRoman"/>
      <w:lvlText w:val="%9."/>
      <w:lvlJc w:val="right"/>
      <w:pPr>
        <w:ind w:left="8010" w:hanging="180"/>
      </w:pPr>
    </w:lvl>
  </w:abstractNum>
  <w:abstractNum w:abstractNumId="83" w15:restartNumberingAfterBreak="0">
    <w:nsid w:val="2B202C00"/>
    <w:multiLevelType w:val="multilevel"/>
    <w:tmpl w:val="2B202C00"/>
    <w:lvl w:ilvl="0">
      <w:start w:val="1"/>
      <w:numFmt w:val="decimal"/>
      <w:lvlText w:val="7.%1"/>
      <w:lvlJc w:val="left"/>
      <w:pPr>
        <w:ind w:left="720" w:hanging="36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2B3256B8"/>
    <w:multiLevelType w:val="multilevel"/>
    <w:tmpl w:val="2B3256B8"/>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5" w15:restartNumberingAfterBreak="0">
    <w:nsid w:val="2B452352"/>
    <w:multiLevelType w:val="multilevel"/>
    <w:tmpl w:val="2B452352"/>
    <w:lvl w:ilvl="0">
      <w:start w:val="17"/>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86" w15:restartNumberingAfterBreak="0">
    <w:nsid w:val="2B8547D1"/>
    <w:multiLevelType w:val="multilevel"/>
    <w:tmpl w:val="2B8547D1"/>
    <w:lvl w:ilvl="0">
      <w:start w:val="1"/>
      <w:numFmt w:val="decimal"/>
      <w:lvlText w:val="7.10.%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2C39478C"/>
    <w:multiLevelType w:val="multilevel"/>
    <w:tmpl w:val="2C39478C"/>
    <w:lvl w:ilvl="0">
      <w:start w:val="10"/>
      <w:numFmt w:val="decimal"/>
      <w:lvlText w:val="%1"/>
      <w:lvlJc w:val="left"/>
      <w:pPr>
        <w:ind w:left="720" w:hanging="720"/>
      </w:pPr>
      <w:rPr>
        <w:rFonts w:hint="default"/>
      </w:rPr>
    </w:lvl>
    <w:lvl w:ilvl="1">
      <w:start w:val="20"/>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8" w15:restartNumberingAfterBreak="0">
    <w:nsid w:val="2C5744B6"/>
    <w:multiLevelType w:val="multilevel"/>
    <w:tmpl w:val="2C5744B6"/>
    <w:lvl w:ilvl="0">
      <w:start w:val="1"/>
      <w:numFmt w:val="decimal"/>
      <w:lvlText w:val="8.1.%1"/>
      <w:lvlJc w:val="left"/>
      <w:pPr>
        <w:ind w:left="81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2D112BBE"/>
    <w:multiLevelType w:val="multilevel"/>
    <w:tmpl w:val="2D112BBE"/>
    <w:lvl w:ilvl="0">
      <w:start w:val="1"/>
      <w:numFmt w:val="lowerRoman"/>
      <w:lvlText w:val="(%1)"/>
      <w:lvlJc w:val="left"/>
      <w:pPr>
        <w:ind w:left="1800" w:hanging="360"/>
      </w:pPr>
      <w:rPr>
        <w:rFonts w:ascii="Times New Roman" w:eastAsia="Tahoma" w:hAnsi="Times New Roman" w:cs="Times New Roman" w:hint="default"/>
        <w:spacing w:val="1"/>
        <w:w w:val="102"/>
        <w:sz w:val="24"/>
        <w:szCs w:val="24"/>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90" w15:restartNumberingAfterBreak="0">
    <w:nsid w:val="2DC63A79"/>
    <w:multiLevelType w:val="multilevel"/>
    <w:tmpl w:val="2DC63A79"/>
    <w:lvl w:ilvl="0">
      <w:start w:val="1"/>
      <w:numFmt w:val="lowerLetter"/>
      <w:lvlText w:val="%1)"/>
      <w:lvlJc w:val="left"/>
      <w:pPr>
        <w:ind w:left="1451" w:hanging="360"/>
      </w:pPr>
      <w:rPr>
        <w:rFonts w:hint="default"/>
      </w:rPr>
    </w:lvl>
    <w:lvl w:ilvl="1">
      <w:start w:val="1"/>
      <w:numFmt w:val="lowerLetter"/>
      <w:lvlText w:val="%2."/>
      <w:lvlJc w:val="left"/>
      <w:pPr>
        <w:ind w:left="2171" w:hanging="360"/>
      </w:pPr>
    </w:lvl>
    <w:lvl w:ilvl="2">
      <w:start w:val="1"/>
      <w:numFmt w:val="lowerRoman"/>
      <w:lvlText w:val="%3."/>
      <w:lvlJc w:val="right"/>
      <w:pPr>
        <w:ind w:left="2891" w:hanging="180"/>
      </w:pPr>
    </w:lvl>
    <w:lvl w:ilvl="3">
      <w:start w:val="1"/>
      <w:numFmt w:val="decimal"/>
      <w:lvlText w:val="%4."/>
      <w:lvlJc w:val="left"/>
      <w:pPr>
        <w:ind w:left="3611" w:hanging="360"/>
      </w:pPr>
    </w:lvl>
    <w:lvl w:ilvl="4">
      <w:start w:val="1"/>
      <w:numFmt w:val="lowerLetter"/>
      <w:lvlText w:val="%5."/>
      <w:lvlJc w:val="left"/>
      <w:pPr>
        <w:ind w:left="4331" w:hanging="360"/>
      </w:pPr>
    </w:lvl>
    <w:lvl w:ilvl="5">
      <w:start w:val="1"/>
      <w:numFmt w:val="lowerRoman"/>
      <w:lvlText w:val="%6."/>
      <w:lvlJc w:val="right"/>
      <w:pPr>
        <w:ind w:left="5051" w:hanging="180"/>
      </w:pPr>
    </w:lvl>
    <w:lvl w:ilvl="6">
      <w:start w:val="1"/>
      <w:numFmt w:val="decimal"/>
      <w:lvlText w:val="%7."/>
      <w:lvlJc w:val="left"/>
      <w:pPr>
        <w:ind w:left="5771" w:hanging="360"/>
      </w:pPr>
    </w:lvl>
    <w:lvl w:ilvl="7">
      <w:start w:val="1"/>
      <w:numFmt w:val="lowerLetter"/>
      <w:lvlText w:val="%8."/>
      <w:lvlJc w:val="left"/>
      <w:pPr>
        <w:ind w:left="6491" w:hanging="360"/>
      </w:pPr>
    </w:lvl>
    <w:lvl w:ilvl="8">
      <w:start w:val="1"/>
      <w:numFmt w:val="lowerRoman"/>
      <w:lvlText w:val="%9."/>
      <w:lvlJc w:val="right"/>
      <w:pPr>
        <w:ind w:left="7211" w:hanging="180"/>
      </w:pPr>
    </w:lvl>
  </w:abstractNum>
  <w:abstractNum w:abstractNumId="91" w15:restartNumberingAfterBreak="0">
    <w:nsid w:val="2E577884"/>
    <w:multiLevelType w:val="multilevel"/>
    <w:tmpl w:val="2E577884"/>
    <w:lvl w:ilvl="0">
      <w:start w:val="1"/>
      <w:numFmt w:val="lowerLetter"/>
      <w:lvlText w:val="%1)"/>
      <w:lvlJc w:val="left"/>
      <w:pPr>
        <w:ind w:left="1440" w:hanging="360"/>
      </w:pPr>
      <w:rPr>
        <w:rFonts w:hint="default"/>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92" w15:restartNumberingAfterBreak="0">
    <w:nsid w:val="2E61789B"/>
    <w:multiLevelType w:val="multilevel"/>
    <w:tmpl w:val="2E61789B"/>
    <w:lvl w:ilvl="0">
      <w:start w:val="10"/>
      <w:numFmt w:val="decimal"/>
      <w:lvlText w:val="%1"/>
      <w:lvlJc w:val="left"/>
      <w:pPr>
        <w:ind w:left="600" w:hanging="600"/>
      </w:pPr>
      <w:rPr>
        <w:rFonts w:hint="default"/>
      </w:rPr>
    </w:lvl>
    <w:lvl w:ilvl="1">
      <w:start w:val="3"/>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3" w15:restartNumberingAfterBreak="0">
    <w:nsid w:val="2E966A5C"/>
    <w:multiLevelType w:val="multilevel"/>
    <w:tmpl w:val="2E966A5C"/>
    <w:lvl w:ilvl="0">
      <w:start w:val="1"/>
      <w:numFmt w:val="lowerLetter"/>
      <w:lvlText w:val="%1)"/>
      <w:lvlJc w:val="left"/>
      <w:pPr>
        <w:ind w:left="1530" w:hanging="360"/>
      </w:pPr>
      <w:rPr>
        <w:rFonts w:hint="default"/>
      </w:rPr>
    </w:lvl>
    <w:lvl w:ilvl="1">
      <w:start w:val="1"/>
      <w:numFmt w:val="lowerLetter"/>
      <w:lvlText w:val="%2."/>
      <w:lvlJc w:val="left"/>
      <w:pPr>
        <w:ind w:left="2250" w:hanging="360"/>
      </w:pPr>
      <w:rPr>
        <w:rFonts w:cs="Times New Roman"/>
      </w:rPr>
    </w:lvl>
    <w:lvl w:ilvl="2">
      <w:start w:val="1"/>
      <w:numFmt w:val="lowerRoman"/>
      <w:lvlText w:val="%3."/>
      <w:lvlJc w:val="right"/>
      <w:pPr>
        <w:ind w:left="2970" w:hanging="180"/>
      </w:pPr>
      <w:rPr>
        <w:rFonts w:cs="Times New Roman"/>
      </w:rPr>
    </w:lvl>
    <w:lvl w:ilvl="3">
      <w:start w:val="1"/>
      <w:numFmt w:val="decimal"/>
      <w:lvlText w:val="%4."/>
      <w:lvlJc w:val="left"/>
      <w:pPr>
        <w:ind w:left="3690" w:hanging="360"/>
      </w:pPr>
      <w:rPr>
        <w:rFonts w:cs="Times New Roman"/>
      </w:rPr>
    </w:lvl>
    <w:lvl w:ilvl="4">
      <w:start w:val="1"/>
      <w:numFmt w:val="lowerLetter"/>
      <w:lvlText w:val="%5."/>
      <w:lvlJc w:val="left"/>
      <w:pPr>
        <w:ind w:left="4410" w:hanging="360"/>
      </w:pPr>
      <w:rPr>
        <w:rFonts w:cs="Times New Roman"/>
      </w:rPr>
    </w:lvl>
    <w:lvl w:ilvl="5">
      <w:start w:val="1"/>
      <w:numFmt w:val="lowerRoman"/>
      <w:lvlText w:val="%6."/>
      <w:lvlJc w:val="right"/>
      <w:pPr>
        <w:ind w:left="5130" w:hanging="180"/>
      </w:pPr>
      <w:rPr>
        <w:rFonts w:cs="Times New Roman"/>
      </w:rPr>
    </w:lvl>
    <w:lvl w:ilvl="6">
      <w:start w:val="1"/>
      <w:numFmt w:val="decimal"/>
      <w:lvlText w:val="%7."/>
      <w:lvlJc w:val="left"/>
      <w:pPr>
        <w:ind w:left="5850" w:hanging="360"/>
      </w:pPr>
      <w:rPr>
        <w:rFonts w:cs="Times New Roman"/>
      </w:rPr>
    </w:lvl>
    <w:lvl w:ilvl="7">
      <w:start w:val="1"/>
      <w:numFmt w:val="lowerLetter"/>
      <w:lvlText w:val="%8."/>
      <w:lvlJc w:val="left"/>
      <w:pPr>
        <w:ind w:left="6570" w:hanging="360"/>
      </w:pPr>
      <w:rPr>
        <w:rFonts w:cs="Times New Roman"/>
      </w:rPr>
    </w:lvl>
    <w:lvl w:ilvl="8">
      <w:start w:val="1"/>
      <w:numFmt w:val="lowerRoman"/>
      <w:lvlText w:val="%9."/>
      <w:lvlJc w:val="right"/>
      <w:pPr>
        <w:ind w:left="7290" w:hanging="180"/>
      </w:pPr>
      <w:rPr>
        <w:rFonts w:cs="Times New Roman"/>
      </w:rPr>
    </w:lvl>
  </w:abstractNum>
  <w:abstractNum w:abstractNumId="94" w15:restartNumberingAfterBreak="0">
    <w:nsid w:val="2EAA5B90"/>
    <w:multiLevelType w:val="multilevel"/>
    <w:tmpl w:val="2EAA5B90"/>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5" w15:restartNumberingAfterBreak="0">
    <w:nsid w:val="2EC20F42"/>
    <w:multiLevelType w:val="multilevel"/>
    <w:tmpl w:val="2EC20F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2EED7837"/>
    <w:multiLevelType w:val="multilevel"/>
    <w:tmpl w:val="2EED7837"/>
    <w:lvl w:ilvl="0">
      <w:start w:val="1"/>
      <w:numFmt w:val="lowerLetter"/>
      <w:lvlText w:val="%1)"/>
      <w:lvlJc w:val="left"/>
      <w:pPr>
        <w:ind w:left="12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2F783F4D"/>
    <w:multiLevelType w:val="multilevel"/>
    <w:tmpl w:val="2F783F4D"/>
    <w:lvl w:ilvl="0">
      <w:start w:val="5"/>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8" w15:restartNumberingAfterBreak="0">
    <w:nsid w:val="31537CC4"/>
    <w:multiLevelType w:val="multilevel"/>
    <w:tmpl w:val="31537CC4"/>
    <w:lvl w:ilvl="0">
      <w:start w:val="9"/>
      <w:numFmt w:val="decimal"/>
      <w:lvlText w:val="%1"/>
      <w:lvlJc w:val="left"/>
      <w:pPr>
        <w:ind w:left="600" w:hanging="600"/>
      </w:pPr>
      <w:rPr>
        <w:rFonts w:hint="default"/>
      </w:rPr>
    </w:lvl>
    <w:lvl w:ilvl="1">
      <w:start w:val="1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15:restartNumberingAfterBreak="0">
    <w:nsid w:val="3159692F"/>
    <w:multiLevelType w:val="multilevel"/>
    <w:tmpl w:val="3159692F"/>
    <w:lvl w:ilvl="0">
      <w:start w:val="4"/>
      <w:numFmt w:val="decimal"/>
      <w:lvlText w:val="6.%1"/>
      <w:lvlJc w:val="left"/>
      <w:pPr>
        <w:ind w:left="720" w:hanging="36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31943475"/>
    <w:multiLevelType w:val="multilevel"/>
    <w:tmpl w:val="31943475"/>
    <w:lvl w:ilvl="0">
      <w:start w:val="10"/>
      <w:numFmt w:val="decimal"/>
      <w:lvlText w:val="%1"/>
      <w:lvlJc w:val="left"/>
      <w:pPr>
        <w:ind w:left="720" w:hanging="720"/>
      </w:pPr>
      <w:rPr>
        <w:rFonts w:hint="default"/>
      </w:rPr>
    </w:lvl>
    <w:lvl w:ilvl="1">
      <w:start w:val="1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1" w15:restartNumberingAfterBreak="0">
    <w:nsid w:val="32B342C4"/>
    <w:multiLevelType w:val="multilevel"/>
    <w:tmpl w:val="32B342C4"/>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2" w15:restartNumberingAfterBreak="0">
    <w:nsid w:val="330D4853"/>
    <w:multiLevelType w:val="multilevel"/>
    <w:tmpl w:val="330D4853"/>
    <w:lvl w:ilvl="0">
      <w:start w:val="1"/>
      <w:numFmt w:val="lowerRoman"/>
      <w:lvlText w:val="%1."/>
      <w:lvlJc w:val="left"/>
      <w:pPr>
        <w:ind w:left="1710" w:hanging="360"/>
      </w:p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103" w15:restartNumberingAfterBreak="0">
    <w:nsid w:val="33992C97"/>
    <w:multiLevelType w:val="multilevel"/>
    <w:tmpl w:val="33992C97"/>
    <w:lvl w:ilvl="0">
      <w:start w:val="1"/>
      <w:numFmt w:val="lowerRoman"/>
      <w:lvlText w:val="(%1)"/>
      <w:lvlJc w:val="left"/>
      <w:pPr>
        <w:ind w:left="2340" w:hanging="360"/>
      </w:pPr>
      <w:rPr>
        <w:rFonts w:ascii="Times New Roman" w:eastAsia="Tahoma" w:hAnsi="Times New Roman" w:cs="Times New Roman" w:hint="default"/>
        <w:spacing w:val="1"/>
        <w:w w:val="102"/>
        <w:sz w:val="24"/>
        <w:szCs w:val="24"/>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104" w15:restartNumberingAfterBreak="0">
    <w:nsid w:val="33A03CC6"/>
    <w:multiLevelType w:val="multilevel"/>
    <w:tmpl w:val="33A03CC6"/>
    <w:lvl w:ilvl="0">
      <w:start w:val="9"/>
      <w:numFmt w:val="decimal"/>
      <w:lvlText w:val="%1"/>
      <w:lvlJc w:val="left"/>
      <w:pPr>
        <w:ind w:left="600" w:hanging="600"/>
      </w:pPr>
      <w:rPr>
        <w:rFonts w:hint="default"/>
      </w:rPr>
    </w:lvl>
    <w:lvl w:ilvl="1">
      <w:start w:val="1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33D241E9"/>
    <w:multiLevelType w:val="multilevel"/>
    <w:tmpl w:val="33D241E9"/>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6" w15:restartNumberingAfterBreak="0">
    <w:nsid w:val="34D87664"/>
    <w:multiLevelType w:val="multilevel"/>
    <w:tmpl w:val="34D87664"/>
    <w:lvl w:ilvl="0">
      <w:start w:val="1"/>
      <w:numFmt w:val="lowerLetter"/>
      <w:lvlText w:val="%1)"/>
      <w:lvlJc w:val="left"/>
      <w:pPr>
        <w:ind w:left="720" w:hanging="360"/>
      </w:pPr>
      <w:rPr>
        <w:rFonts w:hint="default"/>
        <w:i w:val="0"/>
        <w:spacing w:val="1"/>
        <w:w w:val="102"/>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35024789"/>
    <w:multiLevelType w:val="multilevel"/>
    <w:tmpl w:val="3502478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3576299F"/>
    <w:multiLevelType w:val="multilevel"/>
    <w:tmpl w:val="3576299F"/>
    <w:lvl w:ilvl="0">
      <w:start w:val="10"/>
      <w:numFmt w:val="decimal"/>
      <w:lvlText w:val="%1"/>
      <w:lvlJc w:val="left"/>
      <w:pPr>
        <w:ind w:left="720" w:hanging="720"/>
      </w:pPr>
      <w:rPr>
        <w:rFonts w:hint="default"/>
      </w:rPr>
    </w:lvl>
    <w:lvl w:ilvl="1">
      <w:start w:val="10"/>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9" w15:restartNumberingAfterBreak="0">
    <w:nsid w:val="3649534B"/>
    <w:multiLevelType w:val="multilevel"/>
    <w:tmpl w:val="3649534B"/>
    <w:lvl w:ilvl="0">
      <w:start w:val="8"/>
      <w:numFmt w:val="decimal"/>
      <w:lvlText w:val="%1"/>
      <w:lvlJc w:val="left"/>
      <w:pPr>
        <w:ind w:left="600" w:hanging="600"/>
      </w:pPr>
      <w:rPr>
        <w:rFonts w:hint="default"/>
      </w:rPr>
    </w:lvl>
    <w:lvl w:ilvl="1">
      <w:start w:val="13"/>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0" w15:restartNumberingAfterBreak="0">
    <w:nsid w:val="36731A9C"/>
    <w:multiLevelType w:val="multilevel"/>
    <w:tmpl w:val="36731A9C"/>
    <w:lvl w:ilvl="0">
      <w:start w:val="10"/>
      <w:numFmt w:val="decimal"/>
      <w:lvlText w:val="%1"/>
      <w:lvlJc w:val="left"/>
      <w:pPr>
        <w:ind w:left="600" w:hanging="600"/>
      </w:pPr>
      <w:rPr>
        <w:rFonts w:hint="default"/>
      </w:rPr>
    </w:lvl>
    <w:lvl w:ilvl="1">
      <w:start w:val="7"/>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1" w15:restartNumberingAfterBreak="0">
    <w:nsid w:val="36E114F5"/>
    <w:multiLevelType w:val="multilevel"/>
    <w:tmpl w:val="36E114F5"/>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2" w15:restartNumberingAfterBreak="0">
    <w:nsid w:val="37A85C58"/>
    <w:multiLevelType w:val="multilevel"/>
    <w:tmpl w:val="37A85C58"/>
    <w:lvl w:ilvl="0">
      <w:start w:val="9"/>
      <w:numFmt w:val="decimal"/>
      <w:lvlText w:val="%1"/>
      <w:lvlJc w:val="left"/>
      <w:pPr>
        <w:ind w:left="600" w:hanging="600"/>
      </w:pPr>
      <w:rPr>
        <w:rFonts w:hint="default"/>
      </w:rPr>
    </w:lvl>
    <w:lvl w:ilvl="1">
      <w:start w:val="20"/>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3" w15:restartNumberingAfterBreak="0">
    <w:nsid w:val="39D435AE"/>
    <w:multiLevelType w:val="multilevel"/>
    <w:tmpl w:val="39D435AE"/>
    <w:lvl w:ilvl="0">
      <w:start w:val="1"/>
      <w:numFmt w:val="decimal"/>
      <w:lvlText w:val="7.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3AF624CE"/>
    <w:multiLevelType w:val="multilevel"/>
    <w:tmpl w:val="3AF624CE"/>
    <w:lvl w:ilvl="0">
      <w:start w:val="6"/>
      <w:numFmt w:val="decimal"/>
      <w:lvlText w:val="%1"/>
      <w:lvlJc w:val="left"/>
      <w:pPr>
        <w:ind w:left="555" w:hanging="555"/>
      </w:pPr>
      <w:rPr>
        <w:rFonts w:cs="Times New Roman" w:hint="default"/>
      </w:rPr>
    </w:lvl>
    <w:lvl w:ilvl="1">
      <w:start w:val="3"/>
      <w:numFmt w:val="decimal"/>
      <w:lvlText w:val="%1.%2"/>
      <w:lvlJc w:val="left"/>
      <w:pPr>
        <w:ind w:left="1080" w:hanging="720"/>
      </w:pPr>
      <w:rPr>
        <w:rFonts w:cs="Times New Roman" w:hint="default"/>
      </w:rPr>
    </w:lvl>
    <w:lvl w:ilvl="2">
      <w:start w:val="2"/>
      <w:numFmt w:val="decimal"/>
      <w:lvlText w:val="%1.%2.%3"/>
      <w:lvlJc w:val="left"/>
      <w:pPr>
        <w:ind w:left="1800" w:hanging="1080"/>
      </w:pPr>
      <w:rPr>
        <w:rFonts w:cs="Times New Roman" w:hint="default"/>
      </w:rPr>
    </w:lvl>
    <w:lvl w:ilvl="3">
      <w:start w:val="1"/>
      <w:numFmt w:val="decimal"/>
      <w:lvlText w:val="%1.%2.%3.%4"/>
      <w:lvlJc w:val="left"/>
      <w:pPr>
        <w:ind w:left="2160" w:hanging="1080"/>
      </w:pPr>
      <w:rPr>
        <w:rFonts w:cs="Times New Roman" w:hint="default"/>
      </w:rPr>
    </w:lvl>
    <w:lvl w:ilvl="4">
      <w:start w:val="1"/>
      <w:numFmt w:val="decimal"/>
      <w:lvlText w:val="%1.%2.%3.%4.%5"/>
      <w:lvlJc w:val="left"/>
      <w:pPr>
        <w:ind w:left="2880" w:hanging="1440"/>
      </w:pPr>
      <w:rPr>
        <w:rFonts w:cs="Times New Roman" w:hint="default"/>
      </w:rPr>
    </w:lvl>
    <w:lvl w:ilvl="5">
      <w:start w:val="1"/>
      <w:numFmt w:val="decimal"/>
      <w:lvlText w:val="%1.%2.%3.%4.%5.%6"/>
      <w:lvlJc w:val="left"/>
      <w:pPr>
        <w:ind w:left="3600" w:hanging="1800"/>
      </w:pPr>
      <w:rPr>
        <w:rFonts w:cs="Times New Roman" w:hint="default"/>
      </w:rPr>
    </w:lvl>
    <w:lvl w:ilvl="6">
      <w:start w:val="1"/>
      <w:numFmt w:val="decimal"/>
      <w:lvlText w:val="%1.%2.%3.%4.%5.%6.%7"/>
      <w:lvlJc w:val="left"/>
      <w:pPr>
        <w:ind w:left="3960" w:hanging="1800"/>
      </w:pPr>
      <w:rPr>
        <w:rFonts w:cs="Times New Roman" w:hint="default"/>
      </w:rPr>
    </w:lvl>
    <w:lvl w:ilvl="7">
      <w:start w:val="1"/>
      <w:numFmt w:val="decimal"/>
      <w:lvlText w:val="%1.%2.%3.%4.%5.%6.%7.%8"/>
      <w:lvlJc w:val="left"/>
      <w:pPr>
        <w:ind w:left="4680" w:hanging="2160"/>
      </w:pPr>
      <w:rPr>
        <w:rFonts w:cs="Times New Roman" w:hint="default"/>
      </w:rPr>
    </w:lvl>
    <w:lvl w:ilvl="8">
      <w:start w:val="1"/>
      <w:numFmt w:val="decimal"/>
      <w:lvlText w:val="%1.%2.%3.%4.%5.%6.%7.%8.%9"/>
      <w:lvlJc w:val="left"/>
      <w:pPr>
        <w:ind w:left="5400" w:hanging="2520"/>
      </w:pPr>
      <w:rPr>
        <w:rFonts w:cs="Times New Roman" w:hint="default"/>
      </w:rPr>
    </w:lvl>
  </w:abstractNum>
  <w:abstractNum w:abstractNumId="115" w15:restartNumberingAfterBreak="0">
    <w:nsid w:val="3B986505"/>
    <w:multiLevelType w:val="multilevel"/>
    <w:tmpl w:val="3B98650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3BF020F4"/>
    <w:multiLevelType w:val="multilevel"/>
    <w:tmpl w:val="3BF020F4"/>
    <w:lvl w:ilvl="0">
      <w:start w:val="8"/>
      <w:numFmt w:val="decimal"/>
      <w:lvlText w:val="%1"/>
      <w:lvlJc w:val="left"/>
      <w:pPr>
        <w:ind w:left="600" w:hanging="600"/>
      </w:pPr>
      <w:rPr>
        <w:rFonts w:hint="default"/>
      </w:rPr>
    </w:lvl>
    <w:lvl w:ilvl="1">
      <w:start w:val="1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3D3A0999"/>
    <w:multiLevelType w:val="multilevel"/>
    <w:tmpl w:val="3D3A0999"/>
    <w:lvl w:ilvl="0">
      <w:start w:val="1"/>
      <w:numFmt w:val="lowerRoman"/>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118" w15:restartNumberingAfterBreak="0">
    <w:nsid w:val="3D941D1A"/>
    <w:multiLevelType w:val="multilevel"/>
    <w:tmpl w:val="3D941D1A"/>
    <w:lvl w:ilvl="0">
      <w:start w:val="9"/>
      <w:numFmt w:val="decimal"/>
      <w:lvlText w:val="%1"/>
      <w:lvlJc w:val="left"/>
      <w:pPr>
        <w:ind w:left="480" w:hanging="480"/>
      </w:pPr>
      <w:rPr>
        <w:rFonts w:hint="default"/>
      </w:rPr>
    </w:lvl>
    <w:lvl w:ilvl="1">
      <w:start w:val="9"/>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9" w15:restartNumberingAfterBreak="0">
    <w:nsid w:val="3DAE763A"/>
    <w:multiLevelType w:val="multilevel"/>
    <w:tmpl w:val="3DAE763A"/>
    <w:lvl w:ilvl="0">
      <w:start w:val="6"/>
      <w:numFmt w:val="decimal"/>
      <w:lvlText w:val="%1"/>
      <w:lvlJc w:val="left"/>
      <w:pPr>
        <w:ind w:left="720" w:hanging="720"/>
      </w:pPr>
      <w:rPr>
        <w:rFonts w:cs="Times New Roman" w:hint="default"/>
      </w:rPr>
    </w:lvl>
    <w:lvl w:ilvl="1">
      <w:start w:val="4"/>
      <w:numFmt w:val="decimal"/>
      <w:lvlText w:val="%1.%2"/>
      <w:lvlJc w:val="left"/>
      <w:pPr>
        <w:ind w:left="720" w:hanging="720"/>
      </w:pPr>
      <w:rPr>
        <w:rFonts w:cs="Times New Roman" w:hint="default"/>
      </w:rPr>
    </w:lvl>
    <w:lvl w:ilvl="2">
      <w:start w:val="2"/>
      <w:numFmt w:val="decimal"/>
      <w:lvlText w:val="%1.%2.%3"/>
      <w:lvlJc w:val="left"/>
      <w:pPr>
        <w:ind w:left="1080" w:hanging="1080"/>
      </w:pPr>
      <w:rPr>
        <w:rFonts w:cs="Times New Roman" w:hint="default"/>
      </w:rPr>
    </w:lvl>
    <w:lvl w:ilvl="3">
      <w:start w:val="1"/>
      <w:numFmt w:val="decimal"/>
      <w:lvlText w:val="%1.%2.%3.%4"/>
      <w:lvlJc w:val="left"/>
      <w:pPr>
        <w:ind w:left="1440" w:hanging="1440"/>
      </w:pPr>
      <w:rPr>
        <w:rFonts w:cs="Times New Roman" w:hint="default"/>
      </w:rPr>
    </w:lvl>
    <w:lvl w:ilvl="4">
      <w:start w:val="1"/>
      <w:numFmt w:val="decimal"/>
      <w:lvlText w:val="%1.%2.%3.%4.%5"/>
      <w:lvlJc w:val="left"/>
      <w:pPr>
        <w:ind w:left="1800" w:hanging="1800"/>
      </w:pPr>
      <w:rPr>
        <w:rFonts w:cs="Times New Roman" w:hint="default"/>
      </w:rPr>
    </w:lvl>
    <w:lvl w:ilvl="5">
      <w:start w:val="1"/>
      <w:numFmt w:val="decimal"/>
      <w:lvlText w:val="%1.%2.%3.%4.%5.%6"/>
      <w:lvlJc w:val="left"/>
      <w:pPr>
        <w:ind w:left="2160" w:hanging="2160"/>
      </w:pPr>
      <w:rPr>
        <w:rFonts w:cs="Times New Roman" w:hint="default"/>
      </w:rPr>
    </w:lvl>
    <w:lvl w:ilvl="6">
      <w:start w:val="1"/>
      <w:numFmt w:val="decimal"/>
      <w:lvlText w:val="%1.%2.%3.%4.%5.%6.%7"/>
      <w:lvlJc w:val="left"/>
      <w:pPr>
        <w:ind w:left="2520" w:hanging="2520"/>
      </w:pPr>
      <w:rPr>
        <w:rFonts w:cs="Times New Roman" w:hint="default"/>
      </w:rPr>
    </w:lvl>
    <w:lvl w:ilvl="7">
      <w:start w:val="1"/>
      <w:numFmt w:val="decimal"/>
      <w:lvlText w:val="%1.%2.%3.%4.%5.%6.%7.%8"/>
      <w:lvlJc w:val="left"/>
      <w:pPr>
        <w:ind w:left="2880" w:hanging="2880"/>
      </w:pPr>
      <w:rPr>
        <w:rFonts w:cs="Times New Roman" w:hint="default"/>
      </w:rPr>
    </w:lvl>
    <w:lvl w:ilvl="8">
      <w:start w:val="1"/>
      <w:numFmt w:val="decimal"/>
      <w:lvlText w:val="%1.%2.%3.%4.%5.%6.%7.%8.%9"/>
      <w:lvlJc w:val="left"/>
      <w:pPr>
        <w:ind w:left="2880" w:hanging="2880"/>
      </w:pPr>
      <w:rPr>
        <w:rFonts w:cs="Times New Roman" w:hint="default"/>
      </w:rPr>
    </w:lvl>
  </w:abstractNum>
  <w:abstractNum w:abstractNumId="120" w15:restartNumberingAfterBreak="0">
    <w:nsid w:val="3E0C2293"/>
    <w:multiLevelType w:val="multilevel"/>
    <w:tmpl w:val="3E0C2293"/>
    <w:lvl w:ilvl="0">
      <w:start w:val="9"/>
      <w:numFmt w:val="decimal"/>
      <w:lvlText w:val="%1"/>
      <w:lvlJc w:val="left"/>
      <w:pPr>
        <w:ind w:left="600" w:hanging="600"/>
      </w:pPr>
      <w:rPr>
        <w:rFonts w:hint="default"/>
      </w:rPr>
    </w:lvl>
    <w:lvl w:ilvl="1">
      <w:start w:val="1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1" w15:restartNumberingAfterBreak="0">
    <w:nsid w:val="3ECE17B6"/>
    <w:multiLevelType w:val="multilevel"/>
    <w:tmpl w:val="3ECE17B6"/>
    <w:lvl w:ilvl="0">
      <w:start w:val="1"/>
      <w:numFmt w:val="lowerLetter"/>
      <w:lvlText w:val="%1)"/>
      <w:lvlJc w:val="left"/>
      <w:pPr>
        <w:ind w:left="1778" w:hanging="360"/>
      </w:pPr>
      <w:rPr>
        <w:rFonts w:hint="default"/>
      </w:rPr>
    </w:lvl>
    <w:lvl w:ilvl="1">
      <w:start w:val="1"/>
      <w:numFmt w:val="bullet"/>
      <w:lvlText w:val="o"/>
      <w:lvlJc w:val="left"/>
      <w:pPr>
        <w:ind w:left="2498" w:hanging="360"/>
      </w:pPr>
      <w:rPr>
        <w:rFonts w:ascii="Courier New" w:hAnsi="Courier New" w:cs="Courier New" w:hint="default"/>
      </w:rPr>
    </w:lvl>
    <w:lvl w:ilvl="2">
      <w:start w:val="1"/>
      <w:numFmt w:val="bullet"/>
      <w:lvlText w:val=""/>
      <w:lvlJc w:val="left"/>
      <w:pPr>
        <w:ind w:left="3218" w:hanging="360"/>
      </w:pPr>
      <w:rPr>
        <w:rFonts w:ascii="Wingdings" w:hAnsi="Wingdings" w:hint="default"/>
      </w:rPr>
    </w:lvl>
    <w:lvl w:ilvl="3">
      <w:start w:val="1"/>
      <w:numFmt w:val="bullet"/>
      <w:lvlText w:val=""/>
      <w:lvlJc w:val="left"/>
      <w:pPr>
        <w:ind w:left="3938" w:hanging="360"/>
      </w:pPr>
      <w:rPr>
        <w:rFonts w:ascii="Symbol" w:hAnsi="Symbol" w:hint="default"/>
      </w:rPr>
    </w:lvl>
    <w:lvl w:ilvl="4">
      <w:start w:val="1"/>
      <w:numFmt w:val="bullet"/>
      <w:lvlText w:val="o"/>
      <w:lvlJc w:val="left"/>
      <w:pPr>
        <w:ind w:left="4658" w:hanging="360"/>
      </w:pPr>
      <w:rPr>
        <w:rFonts w:ascii="Courier New" w:hAnsi="Courier New" w:cs="Courier New" w:hint="default"/>
      </w:rPr>
    </w:lvl>
    <w:lvl w:ilvl="5">
      <w:start w:val="1"/>
      <w:numFmt w:val="bullet"/>
      <w:lvlText w:val=""/>
      <w:lvlJc w:val="left"/>
      <w:pPr>
        <w:ind w:left="5378" w:hanging="360"/>
      </w:pPr>
      <w:rPr>
        <w:rFonts w:ascii="Wingdings" w:hAnsi="Wingdings" w:hint="default"/>
      </w:rPr>
    </w:lvl>
    <w:lvl w:ilvl="6">
      <w:start w:val="1"/>
      <w:numFmt w:val="bullet"/>
      <w:lvlText w:val=""/>
      <w:lvlJc w:val="left"/>
      <w:pPr>
        <w:ind w:left="6098" w:hanging="360"/>
      </w:pPr>
      <w:rPr>
        <w:rFonts w:ascii="Symbol" w:hAnsi="Symbol" w:hint="default"/>
      </w:rPr>
    </w:lvl>
    <w:lvl w:ilvl="7">
      <w:start w:val="1"/>
      <w:numFmt w:val="bullet"/>
      <w:lvlText w:val="o"/>
      <w:lvlJc w:val="left"/>
      <w:pPr>
        <w:ind w:left="6818" w:hanging="360"/>
      </w:pPr>
      <w:rPr>
        <w:rFonts w:ascii="Courier New" w:hAnsi="Courier New" w:cs="Courier New" w:hint="default"/>
      </w:rPr>
    </w:lvl>
    <w:lvl w:ilvl="8">
      <w:start w:val="1"/>
      <w:numFmt w:val="bullet"/>
      <w:lvlText w:val=""/>
      <w:lvlJc w:val="left"/>
      <w:pPr>
        <w:ind w:left="7538" w:hanging="360"/>
      </w:pPr>
      <w:rPr>
        <w:rFonts w:ascii="Wingdings" w:hAnsi="Wingdings" w:hint="default"/>
      </w:rPr>
    </w:lvl>
  </w:abstractNum>
  <w:abstractNum w:abstractNumId="122" w15:restartNumberingAfterBreak="0">
    <w:nsid w:val="3F501426"/>
    <w:multiLevelType w:val="multilevel"/>
    <w:tmpl w:val="3F501426"/>
    <w:lvl w:ilvl="0">
      <w:start w:val="10"/>
      <w:numFmt w:val="decimal"/>
      <w:lvlText w:val="%1"/>
      <w:lvlJc w:val="left"/>
      <w:pPr>
        <w:ind w:left="720" w:hanging="720"/>
      </w:pPr>
      <w:rPr>
        <w:rFonts w:hint="default"/>
      </w:rPr>
    </w:lvl>
    <w:lvl w:ilvl="1">
      <w:start w:val="30"/>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3" w15:restartNumberingAfterBreak="0">
    <w:nsid w:val="3F5B3D87"/>
    <w:multiLevelType w:val="multilevel"/>
    <w:tmpl w:val="3F5B3D87"/>
    <w:lvl w:ilvl="0">
      <w:start w:val="9"/>
      <w:numFmt w:val="decimal"/>
      <w:lvlText w:val="%1"/>
      <w:lvlJc w:val="left"/>
      <w:pPr>
        <w:ind w:left="600" w:hanging="600"/>
      </w:pPr>
      <w:rPr>
        <w:rFonts w:hint="default"/>
      </w:rPr>
    </w:lvl>
    <w:lvl w:ilvl="1">
      <w:start w:val="27"/>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4" w15:restartNumberingAfterBreak="0">
    <w:nsid w:val="3FA30990"/>
    <w:multiLevelType w:val="multilevel"/>
    <w:tmpl w:val="3FA30990"/>
    <w:lvl w:ilvl="0">
      <w:start w:val="14"/>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5" w15:restartNumberingAfterBreak="0">
    <w:nsid w:val="3FCE7924"/>
    <w:multiLevelType w:val="multilevel"/>
    <w:tmpl w:val="3FCE7924"/>
    <w:lvl w:ilvl="0">
      <w:start w:val="9"/>
      <w:numFmt w:val="decimal"/>
      <w:lvlText w:val="%1"/>
      <w:lvlJc w:val="left"/>
      <w:pPr>
        <w:ind w:left="600" w:hanging="600"/>
      </w:pPr>
      <w:rPr>
        <w:rFonts w:hint="default"/>
      </w:rPr>
    </w:lvl>
    <w:lvl w:ilvl="1">
      <w:start w:val="29"/>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6" w15:restartNumberingAfterBreak="0">
    <w:nsid w:val="40C45822"/>
    <w:multiLevelType w:val="multilevel"/>
    <w:tmpl w:val="40C45822"/>
    <w:lvl w:ilvl="0">
      <w:start w:val="10"/>
      <w:numFmt w:val="decimal"/>
      <w:lvlText w:val="%1"/>
      <w:lvlJc w:val="left"/>
      <w:pPr>
        <w:ind w:left="720" w:hanging="720"/>
      </w:pPr>
      <w:rPr>
        <w:rFonts w:hint="default"/>
      </w:rPr>
    </w:lvl>
    <w:lvl w:ilvl="1">
      <w:start w:val="28"/>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7" w15:restartNumberingAfterBreak="0">
    <w:nsid w:val="40EA1094"/>
    <w:multiLevelType w:val="multilevel"/>
    <w:tmpl w:val="40EA1094"/>
    <w:lvl w:ilvl="0">
      <w:start w:val="7"/>
      <w:numFmt w:val="decimal"/>
      <w:lvlText w:val="%1"/>
      <w:lvlJc w:val="left"/>
      <w:pPr>
        <w:ind w:left="555" w:hanging="555"/>
      </w:pPr>
      <w:rPr>
        <w:rFonts w:cs="Times New Roman" w:hint="default"/>
      </w:rPr>
    </w:lvl>
    <w:lvl w:ilvl="1">
      <w:start w:val="5"/>
      <w:numFmt w:val="decimal"/>
      <w:lvlText w:val="%1.%2"/>
      <w:lvlJc w:val="left"/>
      <w:pPr>
        <w:ind w:left="720" w:hanging="720"/>
      </w:pPr>
      <w:rPr>
        <w:rFonts w:cs="Times New Roman" w:hint="default"/>
      </w:rPr>
    </w:lvl>
    <w:lvl w:ilvl="2">
      <w:start w:val="2"/>
      <w:numFmt w:val="decimal"/>
      <w:lvlText w:val="%1.%2.%3"/>
      <w:lvlJc w:val="left"/>
      <w:pPr>
        <w:ind w:left="1080" w:hanging="108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800" w:hanging="180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520" w:hanging="2520"/>
      </w:pPr>
      <w:rPr>
        <w:rFonts w:cs="Times New Roman" w:hint="default"/>
      </w:rPr>
    </w:lvl>
  </w:abstractNum>
  <w:abstractNum w:abstractNumId="128" w15:restartNumberingAfterBreak="0">
    <w:nsid w:val="426B38AA"/>
    <w:multiLevelType w:val="multilevel"/>
    <w:tmpl w:val="426B38AA"/>
    <w:lvl w:ilvl="0">
      <w:start w:val="10"/>
      <w:numFmt w:val="decimal"/>
      <w:lvlText w:val="%1"/>
      <w:lvlJc w:val="left"/>
      <w:pPr>
        <w:ind w:left="600" w:hanging="600"/>
      </w:pPr>
      <w:rPr>
        <w:rFonts w:hint="default"/>
      </w:rPr>
    </w:lvl>
    <w:lvl w:ilvl="1">
      <w:start w:val="8"/>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42AE5DD9"/>
    <w:multiLevelType w:val="multilevel"/>
    <w:tmpl w:val="42AE5DD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42B01D61"/>
    <w:multiLevelType w:val="multilevel"/>
    <w:tmpl w:val="42B01D61"/>
    <w:lvl w:ilvl="0">
      <w:start w:val="10"/>
      <w:numFmt w:val="decimal"/>
      <w:lvlText w:val="%1"/>
      <w:lvlJc w:val="left"/>
      <w:pPr>
        <w:ind w:left="600" w:hanging="600"/>
      </w:pPr>
      <w:rPr>
        <w:rFonts w:hint="default"/>
      </w:rPr>
    </w:lvl>
    <w:lvl w:ilvl="1">
      <w:start w:val="9"/>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1" w15:restartNumberingAfterBreak="0">
    <w:nsid w:val="44621534"/>
    <w:multiLevelType w:val="multilevel"/>
    <w:tmpl w:val="44621534"/>
    <w:lvl w:ilvl="0">
      <w:start w:val="1"/>
      <w:numFmt w:val="decimal"/>
      <w:lvlText w:val="6.7.%1"/>
      <w:lvlJc w:val="left"/>
      <w:pPr>
        <w:ind w:left="630" w:hanging="360"/>
      </w:pPr>
      <w:rPr>
        <w:rFonts w:hint="default"/>
        <w:sz w:val="26"/>
        <w:szCs w:val="26"/>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32" w15:restartNumberingAfterBreak="0">
    <w:nsid w:val="456736C1"/>
    <w:multiLevelType w:val="multilevel"/>
    <w:tmpl w:val="456736C1"/>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3" w15:restartNumberingAfterBreak="0">
    <w:nsid w:val="458070F5"/>
    <w:multiLevelType w:val="multilevel"/>
    <w:tmpl w:val="458070F5"/>
    <w:lvl w:ilvl="0">
      <w:start w:val="5"/>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sz w:val="26"/>
        <w:szCs w:val="26"/>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4" w15:restartNumberingAfterBreak="0">
    <w:nsid w:val="47D33BF7"/>
    <w:multiLevelType w:val="multilevel"/>
    <w:tmpl w:val="47D33BF7"/>
    <w:lvl w:ilvl="0">
      <w:start w:val="9"/>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48896857"/>
    <w:multiLevelType w:val="multilevel"/>
    <w:tmpl w:val="48896857"/>
    <w:lvl w:ilvl="0">
      <w:start w:val="10"/>
      <w:numFmt w:val="decimal"/>
      <w:lvlText w:val="%1"/>
      <w:lvlJc w:val="left"/>
      <w:pPr>
        <w:ind w:left="720" w:hanging="720"/>
      </w:pPr>
      <w:rPr>
        <w:rFonts w:hint="default"/>
      </w:rPr>
    </w:lvl>
    <w:lvl w:ilvl="1">
      <w:start w:val="25"/>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6" w15:restartNumberingAfterBreak="0">
    <w:nsid w:val="489B2B2C"/>
    <w:multiLevelType w:val="multilevel"/>
    <w:tmpl w:val="489B2B2C"/>
    <w:lvl w:ilvl="0">
      <w:start w:val="6"/>
      <w:numFmt w:val="decimal"/>
      <w:lvlText w:val="%1"/>
      <w:lvlJc w:val="left"/>
      <w:pPr>
        <w:ind w:left="405" w:hanging="405"/>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7" w15:restartNumberingAfterBreak="0">
    <w:nsid w:val="4931126D"/>
    <w:multiLevelType w:val="multilevel"/>
    <w:tmpl w:val="4931126D"/>
    <w:lvl w:ilvl="0">
      <w:start w:val="10"/>
      <w:numFmt w:val="decimal"/>
      <w:lvlText w:val="%1"/>
      <w:lvlJc w:val="left"/>
      <w:pPr>
        <w:ind w:left="720" w:hanging="720"/>
      </w:pPr>
      <w:rPr>
        <w:rFonts w:hint="default"/>
        <w:b/>
      </w:rPr>
    </w:lvl>
    <w:lvl w:ilvl="1">
      <w:start w:val="16"/>
      <w:numFmt w:val="decimal"/>
      <w:lvlText w:val="%1.%2"/>
      <w:lvlJc w:val="left"/>
      <w:pPr>
        <w:ind w:left="900" w:hanging="72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138" w15:restartNumberingAfterBreak="0">
    <w:nsid w:val="498C413C"/>
    <w:multiLevelType w:val="multilevel"/>
    <w:tmpl w:val="498C413C"/>
    <w:lvl w:ilvl="0">
      <w:start w:val="1"/>
      <w:numFmt w:val="decimal"/>
      <w:lvlText w:val="7.3.%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49A3367B"/>
    <w:multiLevelType w:val="multilevel"/>
    <w:tmpl w:val="49A3367B"/>
    <w:lvl w:ilvl="0">
      <w:start w:val="7"/>
      <w:numFmt w:val="decimal"/>
      <w:lvlText w:val="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49EE7BD8"/>
    <w:multiLevelType w:val="multilevel"/>
    <w:tmpl w:val="49EE7BD8"/>
    <w:lvl w:ilvl="0">
      <w:start w:val="1"/>
      <w:numFmt w:val="lowerRoman"/>
      <w:lvlText w:val="(%1)"/>
      <w:lvlJc w:val="left"/>
      <w:pPr>
        <w:ind w:left="1710" w:hanging="360"/>
      </w:pPr>
      <w:rPr>
        <w:rFonts w:cs="Times New Roman" w:hint="default"/>
      </w:rPr>
    </w:lvl>
    <w:lvl w:ilvl="1">
      <w:start w:val="1"/>
      <w:numFmt w:val="bullet"/>
      <w:lvlText w:val="o"/>
      <w:lvlJc w:val="left"/>
      <w:pPr>
        <w:ind w:left="2430" w:hanging="360"/>
      </w:pPr>
      <w:rPr>
        <w:rFonts w:ascii="Courier New" w:hAnsi="Courier New" w:hint="default"/>
      </w:rPr>
    </w:lvl>
    <w:lvl w:ilvl="2">
      <w:start w:val="1"/>
      <w:numFmt w:val="bullet"/>
      <w:lvlText w:val=""/>
      <w:lvlJc w:val="left"/>
      <w:pPr>
        <w:ind w:left="3150" w:hanging="360"/>
      </w:pPr>
      <w:rPr>
        <w:rFonts w:ascii="Wingdings" w:hAnsi="Wingdings" w:hint="default"/>
      </w:rPr>
    </w:lvl>
    <w:lvl w:ilvl="3">
      <w:start w:val="1"/>
      <w:numFmt w:val="bullet"/>
      <w:lvlText w:val=""/>
      <w:lvlJc w:val="left"/>
      <w:pPr>
        <w:ind w:left="3870" w:hanging="360"/>
      </w:pPr>
      <w:rPr>
        <w:rFonts w:ascii="Symbol" w:hAnsi="Symbol" w:hint="default"/>
      </w:rPr>
    </w:lvl>
    <w:lvl w:ilvl="4">
      <w:start w:val="1"/>
      <w:numFmt w:val="bullet"/>
      <w:lvlText w:val="o"/>
      <w:lvlJc w:val="left"/>
      <w:pPr>
        <w:ind w:left="4590" w:hanging="360"/>
      </w:pPr>
      <w:rPr>
        <w:rFonts w:ascii="Courier New" w:hAnsi="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hint="default"/>
      </w:rPr>
    </w:lvl>
    <w:lvl w:ilvl="8">
      <w:start w:val="1"/>
      <w:numFmt w:val="bullet"/>
      <w:lvlText w:val=""/>
      <w:lvlJc w:val="left"/>
      <w:pPr>
        <w:ind w:left="7470" w:hanging="360"/>
      </w:pPr>
      <w:rPr>
        <w:rFonts w:ascii="Wingdings" w:hAnsi="Wingdings" w:hint="default"/>
      </w:rPr>
    </w:lvl>
  </w:abstractNum>
  <w:abstractNum w:abstractNumId="141" w15:restartNumberingAfterBreak="0">
    <w:nsid w:val="4AA00F60"/>
    <w:multiLevelType w:val="multilevel"/>
    <w:tmpl w:val="4AA00F60"/>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2" w15:restartNumberingAfterBreak="0">
    <w:nsid w:val="4C092E47"/>
    <w:multiLevelType w:val="multilevel"/>
    <w:tmpl w:val="4C092E47"/>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143" w15:restartNumberingAfterBreak="0">
    <w:nsid w:val="4D16150F"/>
    <w:multiLevelType w:val="multilevel"/>
    <w:tmpl w:val="4D16150F"/>
    <w:lvl w:ilvl="0">
      <w:start w:val="10"/>
      <w:numFmt w:val="decimal"/>
      <w:lvlText w:val="%1"/>
      <w:lvlJc w:val="left"/>
      <w:pPr>
        <w:ind w:left="720" w:hanging="720"/>
      </w:pPr>
      <w:rPr>
        <w:rFonts w:hint="default"/>
      </w:rPr>
    </w:lvl>
    <w:lvl w:ilvl="1">
      <w:start w:val="2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4" w15:restartNumberingAfterBreak="0">
    <w:nsid w:val="4D212952"/>
    <w:multiLevelType w:val="multilevel"/>
    <w:tmpl w:val="4D212952"/>
    <w:lvl w:ilvl="0">
      <w:start w:val="8"/>
      <w:numFmt w:val="decimal"/>
      <w:lvlText w:val="%1"/>
      <w:lvlJc w:val="left"/>
      <w:pPr>
        <w:ind w:left="600" w:hanging="600"/>
      </w:pPr>
      <w:rPr>
        <w:rFonts w:hint="default"/>
      </w:rPr>
    </w:lvl>
    <w:lvl w:ilvl="1">
      <w:start w:val="11"/>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5" w15:restartNumberingAfterBreak="0">
    <w:nsid w:val="4D951044"/>
    <w:multiLevelType w:val="multilevel"/>
    <w:tmpl w:val="4D951044"/>
    <w:lvl w:ilvl="0">
      <w:start w:val="10"/>
      <w:numFmt w:val="decimal"/>
      <w:lvlText w:val="%1"/>
      <w:lvlJc w:val="left"/>
      <w:pPr>
        <w:ind w:left="720" w:hanging="720"/>
      </w:pPr>
      <w:rPr>
        <w:rFonts w:hint="default"/>
      </w:rPr>
    </w:lvl>
    <w:lvl w:ilvl="1">
      <w:start w:val="3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6" w15:restartNumberingAfterBreak="0">
    <w:nsid w:val="4DAA2F50"/>
    <w:multiLevelType w:val="multilevel"/>
    <w:tmpl w:val="4DAA2F50"/>
    <w:lvl w:ilvl="0">
      <w:start w:val="1"/>
      <w:numFmt w:val="lowerLetter"/>
      <w:lvlText w:val="%1)"/>
      <w:lvlJc w:val="left"/>
      <w:pPr>
        <w:ind w:left="1530" w:hanging="360"/>
      </w:pPr>
      <w:rPr>
        <w:rFont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47" w15:restartNumberingAfterBreak="0">
    <w:nsid w:val="4DFF6E27"/>
    <w:multiLevelType w:val="multilevel"/>
    <w:tmpl w:val="4DFF6E27"/>
    <w:lvl w:ilvl="0">
      <w:start w:val="10"/>
      <w:numFmt w:val="decimal"/>
      <w:lvlText w:val="%1"/>
      <w:lvlJc w:val="left"/>
      <w:pPr>
        <w:ind w:left="600" w:hanging="600"/>
      </w:pPr>
      <w:rPr>
        <w:rFonts w:hint="default"/>
      </w:rPr>
    </w:lvl>
    <w:lvl w:ilvl="1">
      <w:start w:val="5"/>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8" w15:restartNumberingAfterBreak="0">
    <w:nsid w:val="4E4A24A9"/>
    <w:multiLevelType w:val="multilevel"/>
    <w:tmpl w:val="4E4A24A9"/>
    <w:lvl w:ilvl="0">
      <w:start w:val="9"/>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9" w15:restartNumberingAfterBreak="0">
    <w:nsid w:val="4EBC5A76"/>
    <w:multiLevelType w:val="multilevel"/>
    <w:tmpl w:val="4EBC5A76"/>
    <w:lvl w:ilvl="0">
      <w:start w:val="1"/>
      <w:numFmt w:val="lowerLetter"/>
      <w:lvlText w:val="%1."/>
      <w:lvlJc w:val="righ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50" w15:restartNumberingAfterBreak="0">
    <w:nsid w:val="4F2D2F56"/>
    <w:multiLevelType w:val="multilevel"/>
    <w:tmpl w:val="4F2D2F56"/>
    <w:lvl w:ilvl="0">
      <w:start w:val="3"/>
      <w:numFmt w:val="decimal"/>
      <w:lvlText w:val="6.%1"/>
      <w:lvlJc w:val="left"/>
      <w:pPr>
        <w:ind w:left="720" w:hanging="36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4F5A0612"/>
    <w:multiLevelType w:val="multilevel"/>
    <w:tmpl w:val="4F5A0612"/>
    <w:lvl w:ilvl="0">
      <w:start w:val="9"/>
      <w:numFmt w:val="decimal"/>
      <w:lvlText w:val="%1"/>
      <w:lvlJc w:val="left"/>
      <w:pPr>
        <w:ind w:left="480" w:hanging="480"/>
      </w:pPr>
      <w:rPr>
        <w:rFonts w:hint="default"/>
      </w:rPr>
    </w:lvl>
    <w:lvl w:ilvl="1">
      <w:start w:val="7"/>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2" w15:restartNumberingAfterBreak="0">
    <w:nsid w:val="4F6C2BAF"/>
    <w:multiLevelType w:val="multilevel"/>
    <w:tmpl w:val="4F6C2BAF"/>
    <w:lvl w:ilvl="0">
      <w:start w:val="9"/>
      <w:numFmt w:val="decimal"/>
      <w:lvlText w:val="%1"/>
      <w:lvlJc w:val="left"/>
      <w:pPr>
        <w:ind w:left="600" w:hanging="600"/>
      </w:pPr>
      <w:rPr>
        <w:rFonts w:hint="default"/>
      </w:rPr>
    </w:lvl>
    <w:lvl w:ilvl="1">
      <w:start w:val="2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3" w15:restartNumberingAfterBreak="0">
    <w:nsid w:val="4F6F2991"/>
    <w:multiLevelType w:val="multilevel"/>
    <w:tmpl w:val="4F6F2991"/>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4" w15:restartNumberingAfterBreak="0">
    <w:nsid w:val="4FAF3E24"/>
    <w:multiLevelType w:val="multilevel"/>
    <w:tmpl w:val="4FAF3E24"/>
    <w:lvl w:ilvl="0">
      <w:start w:val="9"/>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5" w15:restartNumberingAfterBreak="0">
    <w:nsid w:val="4FDA29CC"/>
    <w:multiLevelType w:val="multilevel"/>
    <w:tmpl w:val="4FDA29CC"/>
    <w:lvl w:ilvl="0">
      <w:start w:val="1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val="0"/>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6" w15:restartNumberingAfterBreak="0">
    <w:nsid w:val="4FED7400"/>
    <w:multiLevelType w:val="multilevel"/>
    <w:tmpl w:val="4FED7400"/>
    <w:lvl w:ilvl="0">
      <w:start w:val="1"/>
      <w:numFmt w:val="decimal"/>
      <w:lvlText w:val="6.%1"/>
      <w:lvlJc w:val="left"/>
      <w:pPr>
        <w:ind w:left="720" w:hanging="36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504A6677"/>
    <w:multiLevelType w:val="multilevel"/>
    <w:tmpl w:val="504A667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50FF0A3C"/>
    <w:multiLevelType w:val="multilevel"/>
    <w:tmpl w:val="50FF0A3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51EF7917"/>
    <w:multiLevelType w:val="multilevel"/>
    <w:tmpl w:val="51EF7917"/>
    <w:lvl w:ilvl="0">
      <w:start w:val="1"/>
      <w:numFmt w:val="decimal"/>
      <w:lvlText w:val="6.6.%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5280456A"/>
    <w:multiLevelType w:val="multilevel"/>
    <w:tmpl w:val="5280456A"/>
    <w:lvl w:ilvl="0">
      <w:start w:val="9"/>
      <w:numFmt w:val="decimal"/>
      <w:lvlText w:val="%1"/>
      <w:lvlJc w:val="left"/>
      <w:pPr>
        <w:ind w:left="600" w:hanging="600"/>
      </w:pPr>
      <w:rPr>
        <w:rFonts w:hint="default"/>
      </w:rPr>
    </w:lvl>
    <w:lvl w:ilvl="1">
      <w:start w:val="2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1" w15:restartNumberingAfterBreak="0">
    <w:nsid w:val="5311757E"/>
    <w:multiLevelType w:val="multilevel"/>
    <w:tmpl w:val="5311757E"/>
    <w:lvl w:ilvl="0">
      <w:start w:val="1"/>
      <w:numFmt w:val="lowerLetter"/>
      <w:lvlText w:val="%1)"/>
      <w:lvlJc w:val="left"/>
      <w:pPr>
        <w:ind w:left="1080" w:hanging="360"/>
      </w:pPr>
      <w:rPr>
        <w:b w:val="0"/>
        <w:color w:val="000000"/>
      </w:rPr>
    </w:lvl>
    <w:lvl w:ilvl="1">
      <w:start w:val="1"/>
      <w:numFmt w:val="lowerLetter"/>
      <w:lvlText w:val="%2)"/>
      <w:lvlJc w:val="left"/>
      <w:pPr>
        <w:ind w:left="1800" w:hanging="360"/>
      </w:pPr>
    </w:lvl>
    <w:lvl w:ilvl="2">
      <w:start w:val="1"/>
      <w:numFmt w:val="upperRoman"/>
      <w:lvlText w:val="(%3)"/>
      <w:lvlJc w:val="left"/>
      <w:pPr>
        <w:ind w:left="3060" w:hanging="720"/>
      </w:pPr>
      <w:rPr>
        <w:rFonts w:hint="default"/>
      </w:rPr>
    </w:lvl>
    <w:lvl w:ilvl="3">
      <w:start w:val="1"/>
      <w:numFmt w:val="lowerRoman"/>
      <w:lvlText w:val="(%4)"/>
      <w:lvlJc w:val="left"/>
      <w:pPr>
        <w:ind w:left="3600" w:hanging="720"/>
      </w:pPr>
      <w:rPr>
        <w:rFonts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2" w15:restartNumberingAfterBreak="0">
    <w:nsid w:val="567460EB"/>
    <w:multiLevelType w:val="multilevel"/>
    <w:tmpl w:val="567460EB"/>
    <w:lvl w:ilvl="0">
      <w:start w:val="10"/>
      <w:numFmt w:val="decimal"/>
      <w:lvlText w:val="%1"/>
      <w:lvlJc w:val="left"/>
      <w:pPr>
        <w:ind w:left="720" w:hanging="720"/>
      </w:pPr>
      <w:rPr>
        <w:rFonts w:hint="default"/>
      </w:rPr>
    </w:lvl>
    <w:lvl w:ilvl="1">
      <w:start w:val="15"/>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63" w15:restartNumberingAfterBreak="0">
    <w:nsid w:val="57C5588F"/>
    <w:multiLevelType w:val="multilevel"/>
    <w:tmpl w:val="57C5588F"/>
    <w:lvl w:ilvl="0">
      <w:start w:val="8"/>
      <w:numFmt w:val="decimal"/>
      <w:lvlText w:val="%1"/>
      <w:lvlJc w:val="left"/>
      <w:pPr>
        <w:ind w:left="600" w:hanging="600"/>
      </w:pPr>
      <w:rPr>
        <w:rFonts w:hint="default"/>
      </w:rPr>
    </w:lvl>
    <w:lvl w:ilvl="1">
      <w:start w:val="10"/>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64" w15:restartNumberingAfterBreak="0">
    <w:nsid w:val="581553D6"/>
    <w:multiLevelType w:val="multilevel"/>
    <w:tmpl w:val="581553D6"/>
    <w:lvl w:ilvl="0">
      <w:start w:val="10"/>
      <w:numFmt w:val="decimal"/>
      <w:lvlText w:val="%1"/>
      <w:lvlJc w:val="left"/>
      <w:pPr>
        <w:ind w:left="720" w:hanging="720"/>
      </w:pPr>
      <w:rPr>
        <w:rFonts w:hint="default"/>
      </w:rPr>
    </w:lvl>
    <w:lvl w:ilvl="1">
      <w:start w:val="29"/>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65" w15:restartNumberingAfterBreak="0">
    <w:nsid w:val="583D65F6"/>
    <w:multiLevelType w:val="multilevel"/>
    <w:tmpl w:val="583D65F6"/>
    <w:lvl w:ilvl="0">
      <w:start w:val="10"/>
      <w:numFmt w:val="decimal"/>
      <w:lvlText w:val="%1"/>
      <w:lvlJc w:val="left"/>
      <w:pPr>
        <w:ind w:left="600" w:hanging="600"/>
      </w:pPr>
      <w:rPr>
        <w:rFonts w:hint="default"/>
      </w:rPr>
    </w:lvl>
    <w:lvl w:ilvl="1">
      <w:start w:val="4"/>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66" w15:restartNumberingAfterBreak="0">
    <w:nsid w:val="58DE7C85"/>
    <w:multiLevelType w:val="multilevel"/>
    <w:tmpl w:val="58DE7C85"/>
    <w:lvl w:ilvl="0">
      <w:start w:val="8"/>
      <w:numFmt w:val="decimal"/>
      <w:lvlText w:val="%1"/>
      <w:lvlJc w:val="left"/>
      <w:pPr>
        <w:ind w:left="600" w:hanging="600"/>
      </w:pPr>
      <w:rPr>
        <w:rFonts w:hint="default"/>
      </w:rPr>
    </w:lvl>
    <w:lvl w:ilvl="1">
      <w:start w:val="1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7" w15:restartNumberingAfterBreak="0">
    <w:nsid w:val="58FB643E"/>
    <w:multiLevelType w:val="multilevel"/>
    <w:tmpl w:val="58FB643E"/>
    <w:lvl w:ilvl="0">
      <w:start w:val="5"/>
      <w:numFmt w:val="decimal"/>
      <w:lvlText w:val="6.%1"/>
      <w:lvlJc w:val="left"/>
      <w:pPr>
        <w:ind w:left="720" w:hanging="36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5946150E"/>
    <w:multiLevelType w:val="multilevel"/>
    <w:tmpl w:val="5946150E"/>
    <w:lvl w:ilvl="0">
      <w:start w:val="9"/>
      <w:numFmt w:val="decimal"/>
      <w:lvlText w:val="%1"/>
      <w:lvlJc w:val="left"/>
      <w:pPr>
        <w:ind w:left="600" w:hanging="600"/>
      </w:pPr>
      <w:rPr>
        <w:rFonts w:hint="default"/>
      </w:rPr>
    </w:lvl>
    <w:lvl w:ilvl="1">
      <w:start w:val="1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9" w15:restartNumberingAfterBreak="0">
    <w:nsid w:val="59B5303D"/>
    <w:multiLevelType w:val="multilevel"/>
    <w:tmpl w:val="59B5303D"/>
    <w:lvl w:ilvl="0">
      <w:start w:val="10"/>
      <w:numFmt w:val="decimal"/>
      <w:lvlText w:val="%1"/>
      <w:lvlJc w:val="left"/>
      <w:pPr>
        <w:ind w:left="720" w:hanging="720"/>
      </w:pPr>
      <w:rPr>
        <w:rFonts w:hint="default"/>
      </w:rPr>
    </w:lvl>
    <w:lvl w:ilvl="1">
      <w:start w:val="3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0" w15:restartNumberingAfterBreak="0">
    <w:nsid w:val="59CC302E"/>
    <w:multiLevelType w:val="multilevel"/>
    <w:tmpl w:val="59CC302E"/>
    <w:lvl w:ilvl="0">
      <w:start w:val="1"/>
      <w:numFmt w:val="decimal"/>
      <w:lvlText w:val="SECTION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3690" w:hanging="720"/>
      </w:pPr>
      <w:rPr>
        <w:b w:val="0"/>
        <w:i w:val="0"/>
      </w:rPr>
    </w:lvl>
    <w:lvl w:ilvl="3">
      <w:start w:val="1"/>
      <w:numFmt w:val="decimal"/>
      <w:lvlText w:val="%1.%2.%3.%4"/>
      <w:lvlJc w:val="left"/>
      <w:pPr>
        <w:ind w:left="864" w:hanging="864"/>
      </w:pPr>
      <w:rPr>
        <w:b w: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1" w15:restartNumberingAfterBreak="0">
    <w:nsid w:val="5AD55D9A"/>
    <w:multiLevelType w:val="multilevel"/>
    <w:tmpl w:val="5AD55D9A"/>
    <w:lvl w:ilvl="0">
      <w:start w:val="8"/>
      <w:numFmt w:val="decimal"/>
      <w:lvlText w:val="%1"/>
      <w:lvlJc w:val="left"/>
      <w:pPr>
        <w:ind w:left="480" w:hanging="480"/>
      </w:pPr>
      <w:rPr>
        <w:rFonts w:hint="default"/>
      </w:rPr>
    </w:lvl>
    <w:lvl w:ilvl="1">
      <w:start w:val="7"/>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2" w15:restartNumberingAfterBreak="0">
    <w:nsid w:val="5B3A77DE"/>
    <w:multiLevelType w:val="multilevel"/>
    <w:tmpl w:val="5B3A77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5B6D3FEA"/>
    <w:multiLevelType w:val="multilevel"/>
    <w:tmpl w:val="5B6D3FE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5CF9137A"/>
    <w:multiLevelType w:val="multilevel"/>
    <w:tmpl w:val="5CF9137A"/>
    <w:lvl w:ilvl="0">
      <w:start w:val="10"/>
      <w:numFmt w:val="decimal"/>
      <w:lvlText w:val="%1"/>
      <w:lvlJc w:val="left"/>
      <w:pPr>
        <w:ind w:left="720" w:hanging="720"/>
      </w:pPr>
      <w:rPr>
        <w:rFonts w:hint="default"/>
      </w:rPr>
    </w:lvl>
    <w:lvl w:ilvl="1">
      <w:start w:val="3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5" w15:restartNumberingAfterBreak="0">
    <w:nsid w:val="5D00167B"/>
    <w:multiLevelType w:val="multilevel"/>
    <w:tmpl w:val="5D00167B"/>
    <w:lvl w:ilvl="0">
      <w:start w:val="8"/>
      <w:numFmt w:val="decimal"/>
      <w:lvlText w:val="%1"/>
      <w:lvlJc w:val="left"/>
      <w:pPr>
        <w:ind w:left="480" w:hanging="480"/>
      </w:pPr>
      <w:rPr>
        <w:rFonts w:hint="default"/>
      </w:rPr>
    </w:lvl>
    <w:lvl w:ilvl="1">
      <w:start w:val="9"/>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6" w15:restartNumberingAfterBreak="0">
    <w:nsid w:val="5D862C35"/>
    <w:multiLevelType w:val="multilevel"/>
    <w:tmpl w:val="5D862C35"/>
    <w:lvl w:ilvl="0">
      <w:start w:val="8"/>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7" w15:restartNumberingAfterBreak="0">
    <w:nsid w:val="5D92643F"/>
    <w:multiLevelType w:val="multilevel"/>
    <w:tmpl w:val="5D92643F"/>
    <w:lvl w:ilvl="0">
      <w:start w:val="2"/>
      <w:numFmt w:val="decimal"/>
      <w:lvlText w:val="6.%1"/>
      <w:lvlJc w:val="left"/>
      <w:pPr>
        <w:ind w:left="720" w:hanging="36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5EF80E57"/>
    <w:multiLevelType w:val="multilevel"/>
    <w:tmpl w:val="5EF80E57"/>
    <w:lvl w:ilvl="0">
      <w:start w:val="6"/>
      <w:numFmt w:val="decimal"/>
      <w:lvlText w:val="%1"/>
      <w:lvlJc w:val="left"/>
      <w:pPr>
        <w:ind w:left="600" w:hanging="6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9" w15:restartNumberingAfterBreak="0">
    <w:nsid w:val="5F1B64C0"/>
    <w:multiLevelType w:val="multilevel"/>
    <w:tmpl w:val="5F1B64C0"/>
    <w:lvl w:ilvl="0">
      <w:start w:val="10"/>
      <w:numFmt w:val="decimal"/>
      <w:lvlText w:val="%1"/>
      <w:lvlJc w:val="left"/>
      <w:pPr>
        <w:ind w:left="720" w:hanging="720"/>
      </w:pPr>
      <w:rPr>
        <w:rFonts w:hint="default"/>
      </w:rPr>
    </w:lvl>
    <w:lvl w:ilvl="1">
      <w:start w:val="34"/>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80" w15:restartNumberingAfterBreak="0">
    <w:nsid w:val="5F6F0042"/>
    <w:multiLevelType w:val="multilevel"/>
    <w:tmpl w:val="5F6F0042"/>
    <w:lvl w:ilvl="0">
      <w:start w:val="1"/>
      <w:numFmt w:val="lowerLetter"/>
      <w:lvlText w:val="%1)"/>
      <w:lvlJc w:val="left"/>
      <w:pPr>
        <w:ind w:left="2340" w:hanging="360"/>
      </w:p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181" w15:restartNumberingAfterBreak="0">
    <w:nsid w:val="5F725A4A"/>
    <w:multiLevelType w:val="multilevel"/>
    <w:tmpl w:val="5F725A4A"/>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60317217"/>
    <w:multiLevelType w:val="multilevel"/>
    <w:tmpl w:val="6031721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3" w15:restartNumberingAfterBreak="0">
    <w:nsid w:val="60642CC4"/>
    <w:multiLevelType w:val="multilevel"/>
    <w:tmpl w:val="60642CC4"/>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184" w15:restartNumberingAfterBreak="0">
    <w:nsid w:val="60795E9D"/>
    <w:multiLevelType w:val="multilevel"/>
    <w:tmpl w:val="60795E9D"/>
    <w:lvl w:ilvl="0">
      <w:start w:val="8"/>
      <w:numFmt w:val="decimal"/>
      <w:lvlText w:val="%1"/>
      <w:lvlJc w:val="left"/>
      <w:pPr>
        <w:ind w:left="480" w:hanging="480"/>
      </w:pPr>
      <w:rPr>
        <w:rFonts w:hint="default"/>
      </w:rPr>
    </w:lvl>
    <w:lvl w:ilvl="1">
      <w:start w:val="8"/>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85" w15:restartNumberingAfterBreak="0">
    <w:nsid w:val="6084690B"/>
    <w:multiLevelType w:val="multilevel"/>
    <w:tmpl w:val="6084690B"/>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86" w15:restartNumberingAfterBreak="0">
    <w:nsid w:val="6087659A"/>
    <w:multiLevelType w:val="multilevel"/>
    <w:tmpl w:val="6087659A"/>
    <w:lvl w:ilvl="0">
      <w:start w:val="9"/>
      <w:numFmt w:val="decimal"/>
      <w:lvlText w:val="%1"/>
      <w:lvlJc w:val="left"/>
      <w:pPr>
        <w:ind w:left="480" w:hanging="480"/>
      </w:pPr>
      <w:rPr>
        <w:rFonts w:hint="default"/>
      </w:rPr>
    </w:lvl>
    <w:lvl w:ilvl="1">
      <w:start w:val="8"/>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87" w15:restartNumberingAfterBreak="0">
    <w:nsid w:val="608F1D27"/>
    <w:multiLevelType w:val="multilevel"/>
    <w:tmpl w:val="608F1D27"/>
    <w:lvl w:ilvl="0">
      <w:start w:val="1"/>
      <w:numFmt w:val="decimal"/>
      <w:lvlText w:val="5.%1"/>
      <w:lvlJc w:val="left"/>
      <w:pPr>
        <w:ind w:left="3240" w:hanging="360"/>
      </w:pPr>
      <w:rPr>
        <w:rFonts w:ascii="Times New Roman" w:hAnsi="Times New Roman" w:cs="Times New Roman"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60C83708"/>
    <w:multiLevelType w:val="multilevel"/>
    <w:tmpl w:val="60C83708"/>
    <w:lvl w:ilvl="0">
      <w:start w:val="1"/>
      <w:numFmt w:val="lowerLetter"/>
      <w:lvlText w:val="%1)"/>
      <w:lvlJc w:val="left"/>
      <w:pPr>
        <w:ind w:left="1080" w:hanging="360"/>
      </w:pPr>
      <w:rPr>
        <w:rFonts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189" w15:restartNumberingAfterBreak="0">
    <w:nsid w:val="61037F9D"/>
    <w:multiLevelType w:val="multilevel"/>
    <w:tmpl w:val="61037F9D"/>
    <w:lvl w:ilvl="0">
      <w:start w:val="9"/>
      <w:numFmt w:val="decimal"/>
      <w:lvlText w:val="%1.7.1"/>
      <w:lvlJc w:val="left"/>
      <w:pPr>
        <w:ind w:left="1152" w:hanging="1152"/>
      </w:pPr>
      <w:rPr>
        <w:rFonts w:hint="default"/>
      </w:rPr>
    </w:lvl>
    <w:lvl w:ilvl="1">
      <w:start w:val="6"/>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0" w15:restartNumberingAfterBreak="0">
    <w:nsid w:val="61414B1B"/>
    <w:multiLevelType w:val="multilevel"/>
    <w:tmpl w:val="61414B1B"/>
    <w:lvl w:ilvl="0">
      <w:start w:val="1"/>
      <w:numFmt w:val="lowerLetter"/>
      <w:lvlText w:val="%1)"/>
      <w:lvlJc w:val="left"/>
      <w:pPr>
        <w:ind w:left="1440" w:hanging="720"/>
      </w:pPr>
      <w:rPr>
        <w:rFonts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191" w15:restartNumberingAfterBreak="0">
    <w:nsid w:val="61AE22AE"/>
    <w:multiLevelType w:val="multilevel"/>
    <w:tmpl w:val="61AE22A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2" w15:restartNumberingAfterBreak="0">
    <w:nsid w:val="61ED1845"/>
    <w:multiLevelType w:val="multilevel"/>
    <w:tmpl w:val="61ED1845"/>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3" w15:restartNumberingAfterBreak="0">
    <w:nsid w:val="62505B97"/>
    <w:multiLevelType w:val="multilevel"/>
    <w:tmpl w:val="62505B97"/>
    <w:lvl w:ilvl="0">
      <w:start w:val="1"/>
      <w:numFmt w:val="decimal"/>
      <w:lvlText w:val="5.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63B20045"/>
    <w:multiLevelType w:val="multilevel"/>
    <w:tmpl w:val="63B20045"/>
    <w:lvl w:ilvl="0">
      <w:start w:val="1"/>
      <w:numFmt w:val="decimal"/>
      <w:lvlText w:val="6.8.%1"/>
      <w:lvlJc w:val="left"/>
      <w:pPr>
        <w:ind w:left="720" w:hanging="36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63C42E1B"/>
    <w:multiLevelType w:val="multilevel"/>
    <w:tmpl w:val="63C42E1B"/>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6" w15:restartNumberingAfterBreak="0">
    <w:nsid w:val="63C82F4D"/>
    <w:multiLevelType w:val="multilevel"/>
    <w:tmpl w:val="63C82F4D"/>
    <w:lvl w:ilvl="0">
      <w:start w:val="9"/>
      <w:numFmt w:val="decimal"/>
      <w:lvlText w:val="%1"/>
      <w:lvlJc w:val="left"/>
      <w:pPr>
        <w:ind w:left="600" w:hanging="600"/>
      </w:pPr>
      <w:rPr>
        <w:rFonts w:hint="default"/>
      </w:rPr>
    </w:lvl>
    <w:lvl w:ilvl="1">
      <w:start w:val="18"/>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7" w15:restartNumberingAfterBreak="0">
    <w:nsid w:val="64277874"/>
    <w:multiLevelType w:val="multilevel"/>
    <w:tmpl w:val="64277874"/>
    <w:lvl w:ilvl="0">
      <w:start w:val="1"/>
      <w:numFmt w:val="decimal"/>
      <w:lvlText w:val="8.3.%1"/>
      <w:lvlJc w:val="left"/>
      <w:pPr>
        <w:ind w:left="720" w:hanging="360"/>
      </w:pPr>
      <w:rPr>
        <w:rFonts w:hint="default"/>
      </w:rPr>
    </w:lvl>
    <w:lvl w:ilvl="1">
      <w:start w:val="1"/>
      <w:numFmt w:val="lowerLetter"/>
      <w:lvlText w:val="%2."/>
      <w:lvlJc w:val="left"/>
      <w:pPr>
        <w:ind w:left="1440" w:hanging="360"/>
      </w:pPr>
    </w:lvl>
    <w:lvl w:ilvl="2">
      <w:start w:val="1"/>
      <w:numFmt w:val="lowerLetter"/>
      <w:lvlText w:val="%3)"/>
      <w:lvlJc w:val="lef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66691667"/>
    <w:multiLevelType w:val="multilevel"/>
    <w:tmpl w:val="66691667"/>
    <w:lvl w:ilvl="0">
      <w:start w:val="1"/>
      <w:numFmt w:val="lowerRoman"/>
      <w:lvlText w:val="(%1)"/>
      <w:lvlJc w:val="left"/>
      <w:pPr>
        <w:ind w:left="294" w:hanging="360"/>
      </w:pPr>
      <w:rPr>
        <w:rFonts w:cs="Times New Roman" w:hint="default"/>
      </w:rPr>
    </w:lvl>
    <w:lvl w:ilvl="1">
      <w:start w:val="1"/>
      <w:numFmt w:val="lowerLetter"/>
      <w:lvlText w:val="%2."/>
      <w:lvlJc w:val="left"/>
      <w:pPr>
        <w:ind w:left="1014" w:hanging="360"/>
      </w:pPr>
      <w:rPr>
        <w:rFonts w:cs="Times New Roman"/>
      </w:rPr>
    </w:lvl>
    <w:lvl w:ilvl="2">
      <w:start w:val="1"/>
      <w:numFmt w:val="lowerRoman"/>
      <w:lvlText w:val="%3."/>
      <w:lvlJc w:val="right"/>
      <w:pPr>
        <w:ind w:left="1734" w:hanging="180"/>
      </w:pPr>
      <w:rPr>
        <w:rFonts w:cs="Times New Roman"/>
      </w:rPr>
    </w:lvl>
    <w:lvl w:ilvl="3">
      <w:start w:val="1"/>
      <w:numFmt w:val="decimal"/>
      <w:lvlText w:val="%4."/>
      <w:lvlJc w:val="left"/>
      <w:pPr>
        <w:ind w:left="2454" w:hanging="360"/>
      </w:pPr>
      <w:rPr>
        <w:rFonts w:cs="Times New Roman"/>
      </w:rPr>
    </w:lvl>
    <w:lvl w:ilvl="4">
      <w:start w:val="1"/>
      <w:numFmt w:val="lowerLetter"/>
      <w:lvlText w:val="%5."/>
      <w:lvlJc w:val="left"/>
      <w:pPr>
        <w:ind w:left="3174" w:hanging="360"/>
      </w:pPr>
      <w:rPr>
        <w:rFonts w:cs="Times New Roman"/>
      </w:rPr>
    </w:lvl>
    <w:lvl w:ilvl="5">
      <w:start w:val="1"/>
      <w:numFmt w:val="lowerRoman"/>
      <w:lvlText w:val="%6."/>
      <w:lvlJc w:val="right"/>
      <w:pPr>
        <w:ind w:left="3894" w:hanging="180"/>
      </w:pPr>
      <w:rPr>
        <w:rFonts w:cs="Times New Roman"/>
      </w:rPr>
    </w:lvl>
    <w:lvl w:ilvl="6">
      <w:start w:val="1"/>
      <w:numFmt w:val="decimal"/>
      <w:lvlText w:val="%7."/>
      <w:lvlJc w:val="left"/>
      <w:pPr>
        <w:ind w:left="4614" w:hanging="360"/>
      </w:pPr>
      <w:rPr>
        <w:rFonts w:cs="Times New Roman"/>
      </w:rPr>
    </w:lvl>
    <w:lvl w:ilvl="7">
      <w:start w:val="1"/>
      <w:numFmt w:val="lowerLetter"/>
      <w:lvlText w:val="%8."/>
      <w:lvlJc w:val="left"/>
      <w:pPr>
        <w:ind w:left="5334" w:hanging="360"/>
      </w:pPr>
      <w:rPr>
        <w:rFonts w:cs="Times New Roman"/>
      </w:rPr>
    </w:lvl>
    <w:lvl w:ilvl="8">
      <w:start w:val="1"/>
      <w:numFmt w:val="lowerRoman"/>
      <w:lvlText w:val="%9."/>
      <w:lvlJc w:val="right"/>
      <w:pPr>
        <w:ind w:left="6054" w:hanging="180"/>
      </w:pPr>
      <w:rPr>
        <w:rFonts w:cs="Times New Roman"/>
      </w:rPr>
    </w:lvl>
  </w:abstractNum>
  <w:abstractNum w:abstractNumId="199" w15:restartNumberingAfterBreak="0">
    <w:nsid w:val="66D66E8F"/>
    <w:multiLevelType w:val="multilevel"/>
    <w:tmpl w:val="66D66E8F"/>
    <w:lvl w:ilvl="0">
      <w:start w:val="10"/>
      <w:numFmt w:val="decimal"/>
      <w:lvlText w:val="%1"/>
      <w:lvlJc w:val="left"/>
      <w:pPr>
        <w:ind w:left="720" w:hanging="720"/>
      </w:pPr>
      <w:rPr>
        <w:rFonts w:hint="default"/>
      </w:rPr>
    </w:lvl>
    <w:lvl w:ilvl="1">
      <w:start w:val="2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00" w15:restartNumberingAfterBreak="0">
    <w:nsid w:val="67364409"/>
    <w:multiLevelType w:val="multilevel"/>
    <w:tmpl w:val="67364409"/>
    <w:lvl w:ilvl="0">
      <w:start w:val="5"/>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01" w15:restartNumberingAfterBreak="0">
    <w:nsid w:val="673A79C0"/>
    <w:multiLevelType w:val="multilevel"/>
    <w:tmpl w:val="673A79C0"/>
    <w:lvl w:ilvl="0">
      <w:start w:val="1"/>
      <w:numFmt w:val="lowerRoman"/>
      <w:lvlText w:val="(%1)"/>
      <w:lvlJc w:val="left"/>
      <w:pPr>
        <w:ind w:left="1260" w:hanging="360"/>
      </w:pPr>
      <w:rPr>
        <w:rFonts w:ascii="Times New Roman" w:eastAsia="Tahoma" w:hAnsi="Times New Roman" w:cs="Times New Roman" w:hint="default"/>
        <w:spacing w:val="1"/>
        <w:w w:val="102"/>
        <w:sz w:val="24"/>
        <w:szCs w:val="24"/>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202" w15:restartNumberingAfterBreak="0">
    <w:nsid w:val="67F455F1"/>
    <w:multiLevelType w:val="multilevel"/>
    <w:tmpl w:val="67F455F1"/>
    <w:lvl w:ilvl="0">
      <w:start w:val="1"/>
      <w:numFmt w:val="decimal"/>
      <w:lvlText w:val="7.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68321425"/>
    <w:multiLevelType w:val="multilevel"/>
    <w:tmpl w:val="68321425"/>
    <w:lvl w:ilvl="0">
      <w:start w:val="1"/>
      <w:numFmt w:val="decimal"/>
      <w:lvlText w:val="6.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4" w15:restartNumberingAfterBreak="0">
    <w:nsid w:val="68985A63"/>
    <w:multiLevelType w:val="multilevel"/>
    <w:tmpl w:val="68985A63"/>
    <w:lvl w:ilvl="0">
      <w:start w:val="1"/>
      <w:numFmt w:val="lowerLetter"/>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05" w15:restartNumberingAfterBreak="0">
    <w:nsid w:val="68D804BF"/>
    <w:multiLevelType w:val="multilevel"/>
    <w:tmpl w:val="68D804BF"/>
    <w:lvl w:ilvl="0">
      <w:start w:val="9"/>
      <w:numFmt w:val="decimal"/>
      <w:lvlText w:val="%1"/>
      <w:lvlJc w:val="left"/>
      <w:pPr>
        <w:ind w:left="600" w:hanging="600"/>
      </w:pPr>
      <w:rPr>
        <w:rFonts w:hint="default"/>
      </w:rPr>
    </w:lvl>
    <w:lvl w:ilvl="1">
      <w:start w:val="2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6" w15:restartNumberingAfterBreak="0">
    <w:nsid w:val="690C333E"/>
    <w:multiLevelType w:val="multilevel"/>
    <w:tmpl w:val="690C333E"/>
    <w:lvl w:ilvl="0">
      <w:start w:val="8"/>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07" w15:restartNumberingAfterBreak="0">
    <w:nsid w:val="69472241"/>
    <w:multiLevelType w:val="multilevel"/>
    <w:tmpl w:val="69472241"/>
    <w:lvl w:ilvl="0">
      <w:start w:val="9"/>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8" w15:restartNumberingAfterBreak="0">
    <w:nsid w:val="69B9266D"/>
    <w:multiLevelType w:val="multilevel"/>
    <w:tmpl w:val="69B9266D"/>
    <w:lvl w:ilvl="0">
      <w:start w:val="10"/>
      <w:numFmt w:val="decimal"/>
      <w:lvlText w:val="%1"/>
      <w:lvlJc w:val="left"/>
      <w:pPr>
        <w:ind w:left="720" w:hanging="720"/>
      </w:pPr>
      <w:rPr>
        <w:rFonts w:hint="default"/>
      </w:rPr>
    </w:lvl>
    <w:lvl w:ilvl="1">
      <w:start w:val="2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09" w15:restartNumberingAfterBreak="0">
    <w:nsid w:val="6A2968B7"/>
    <w:multiLevelType w:val="multilevel"/>
    <w:tmpl w:val="6A2968B7"/>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0" w15:restartNumberingAfterBreak="0">
    <w:nsid w:val="6A8A7554"/>
    <w:multiLevelType w:val="multilevel"/>
    <w:tmpl w:val="6A8A7554"/>
    <w:lvl w:ilvl="0">
      <w:start w:val="1"/>
      <w:numFmt w:val="decimal"/>
      <w:lvlText w:val="8.%1"/>
      <w:lvlJc w:val="left"/>
      <w:pPr>
        <w:ind w:left="720" w:hanging="36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6ACF609C"/>
    <w:multiLevelType w:val="multilevel"/>
    <w:tmpl w:val="6ACF609C"/>
    <w:lvl w:ilvl="0">
      <w:start w:val="10"/>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2" w15:restartNumberingAfterBreak="0">
    <w:nsid w:val="6AED459E"/>
    <w:multiLevelType w:val="multilevel"/>
    <w:tmpl w:val="6AED459E"/>
    <w:lvl w:ilvl="0">
      <w:start w:val="8"/>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3" w15:restartNumberingAfterBreak="0">
    <w:nsid w:val="6B6560B7"/>
    <w:multiLevelType w:val="multilevel"/>
    <w:tmpl w:val="6B6560B7"/>
    <w:lvl w:ilvl="0">
      <w:start w:val="10"/>
      <w:numFmt w:val="decimal"/>
      <w:lvlText w:val="%1"/>
      <w:lvlJc w:val="left"/>
      <w:pPr>
        <w:ind w:left="720" w:hanging="720"/>
      </w:pPr>
      <w:rPr>
        <w:rFonts w:hint="default"/>
      </w:rPr>
    </w:lvl>
    <w:lvl w:ilvl="1">
      <w:start w:val="18"/>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4" w15:restartNumberingAfterBreak="0">
    <w:nsid w:val="6C107A42"/>
    <w:multiLevelType w:val="multilevel"/>
    <w:tmpl w:val="6C107A42"/>
    <w:lvl w:ilvl="0">
      <w:start w:val="3"/>
      <w:numFmt w:val="decimal"/>
      <w:lvlText w:val="%1."/>
      <w:lvlJc w:val="left"/>
      <w:pPr>
        <w:ind w:left="630" w:hanging="630"/>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5" w15:restartNumberingAfterBreak="0">
    <w:nsid w:val="6C4315AC"/>
    <w:multiLevelType w:val="multilevel"/>
    <w:tmpl w:val="6C4315AC"/>
    <w:lvl w:ilvl="0">
      <w:start w:val="9"/>
      <w:numFmt w:val="decimal"/>
      <w:lvlText w:val="%1"/>
      <w:lvlJc w:val="left"/>
      <w:pPr>
        <w:ind w:left="480" w:hanging="480"/>
      </w:pPr>
      <w:rPr>
        <w:rFonts w:hint="default"/>
      </w:rPr>
    </w:lvl>
    <w:lvl w:ilvl="1">
      <w:start w:val="6"/>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6" w15:restartNumberingAfterBreak="0">
    <w:nsid w:val="6C4C650B"/>
    <w:multiLevelType w:val="multilevel"/>
    <w:tmpl w:val="6C4C650B"/>
    <w:lvl w:ilvl="0">
      <w:start w:val="1"/>
      <w:numFmt w:val="decimal"/>
      <w:lvlText w:val="10.1.%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6D756E3B"/>
    <w:multiLevelType w:val="multilevel"/>
    <w:tmpl w:val="6D756E3B"/>
    <w:lvl w:ilvl="0">
      <w:start w:val="10"/>
      <w:numFmt w:val="decimal"/>
      <w:lvlText w:val="%1"/>
      <w:lvlJc w:val="left"/>
      <w:pPr>
        <w:ind w:left="720" w:hanging="720"/>
      </w:pPr>
      <w:rPr>
        <w:rFonts w:hint="default"/>
      </w:rPr>
    </w:lvl>
    <w:lvl w:ilvl="1">
      <w:start w:val="26"/>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8" w15:restartNumberingAfterBreak="0">
    <w:nsid w:val="6E0D3902"/>
    <w:multiLevelType w:val="multilevel"/>
    <w:tmpl w:val="6E0D3902"/>
    <w:lvl w:ilvl="0">
      <w:start w:val="1"/>
      <w:numFmt w:val="lowerRoman"/>
      <w:lvlText w:val="(%1)"/>
      <w:lvlJc w:val="left"/>
      <w:pPr>
        <w:ind w:left="90" w:hanging="360"/>
      </w:pPr>
      <w:rPr>
        <w:rFonts w:cs="Times New Roman" w:hint="default"/>
      </w:rPr>
    </w:lvl>
    <w:lvl w:ilvl="1">
      <w:start w:val="1"/>
      <w:numFmt w:val="lowerLetter"/>
      <w:lvlText w:val="%2."/>
      <w:lvlJc w:val="left"/>
      <w:pPr>
        <w:ind w:left="810" w:hanging="360"/>
      </w:pPr>
    </w:lvl>
    <w:lvl w:ilvl="2">
      <w:start w:val="1"/>
      <w:numFmt w:val="lowerRoman"/>
      <w:lvlText w:val="%3."/>
      <w:lvlJc w:val="right"/>
      <w:pPr>
        <w:ind w:left="1530" w:hanging="180"/>
      </w:pPr>
    </w:lvl>
    <w:lvl w:ilvl="3">
      <w:start w:val="1"/>
      <w:numFmt w:val="decimal"/>
      <w:lvlText w:val="%4."/>
      <w:lvlJc w:val="left"/>
      <w:pPr>
        <w:ind w:left="2250" w:hanging="360"/>
      </w:pPr>
    </w:lvl>
    <w:lvl w:ilvl="4">
      <w:start w:val="1"/>
      <w:numFmt w:val="lowerLetter"/>
      <w:lvlText w:val="%5."/>
      <w:lvlJc w:val="left"/>
      <w:pPr>
        <w:ind w:left="2970" w:hanging="360"/>
      </w:pPr>
    </w:lvl>
    <w:lvl w:ilvl="5">
      <w:start w:val="1"/>
      <w:numFmt w:val="lowerRoman"/>
      <w:lvlText w:val="%6."/>
      <w:lvlJc w:val="right"/>
      <w:pPr>
        <w:ind w:left="3690" w:hanging="180"/>
      </w:pPr>
    </w:lvl>
    <w:lvl w:ilvl="6">
      <w:start w:val="1"/>
      <w:numFmt w:val="decimal"/>
      <w:lvlText w:val="%7."/>
      <w:lvlJc w:val="left"/>
      <w:pPr>
        <w:ind w:left="4410" w:hanging="360"/>
      </w:pPr>
    </w:lvl>
    <w:lvl w:ilvl="7">
      <w:start w:val="1"/>
      <w:numFmt w:val="lowerLetter"/>
      <w:lvlText w:val="%8."/>
      <w:lvlJc w:val="left"/>
      <w:pPr>
        <w:ind w:left="5130" w:hanging="360"/>
      </w:pPr>
    </w:lvl>
    <w:lvl w:ilvl="8">
      <w:start w:val="1"/>
      <w:numFmt w:val="lowerRoman"/>
      <w:lvlText w:val="%9."/>
      <w:lvlJc w:val="right"/>
      <w:pPr>
        <w:ind w:left="5850" w:hanging="180"/>
      </w:pPr>
    </w:lvl>
  </w:abstractNum>
  <w:abstractNum w:abstractNumId="219" w15:restartNumberingAfterBreak="0">
    <w:nsid w:val="6E2A0E6F"/>
    <w:multiLevelType w:val="multilevel"/>
    <w:tmpl w:val="6E2A0E6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left"/>
      <w:pPr>
        <w:ind w:left="2160" w:hanging="360"/>
      </w:pPr>
      <w:rPr>
        <w:rFonts w:ascii="Times New Roman" w:eastAsia="Tahoma" w:hAnsi="Times New Roman" w:cs="Times New Roman" w:hint="default"/>
        <w:spacing w:val="1"/>
        <w:w w:val="102"/>
        <w:sz w:val="24"/>
        <w:szCs w:val="24"/>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0" w15:restartNumberingAfterBreak="0">
    <w:nsid w:val="6E684F1C"/>
    <w:multiLevelType w:val="multilevel"/>
    <w:tmpl w:val="6E684F1C"/>
    <w:lvl w:ilvl="0">
      <w:start w:val="1"/>
      <w:numFmt w:val="lowerLetter"/>
      <w:lvlText w:val="%1)"/>
      <w:lvlJc w:val="left"/>
      <w:pPr>
        <w:ind w:left="3240" w:hanging="360"/>
      </w:pPr>
      <w:rPr>
        <w:rFonts w:hint="default"/>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221" w15:restartNumberingAfterBreak="0">
    <w:nsid w:val="6EFE608B"/>
    <w:multiLevelType w:val="multilevel"/>
    <w:tmpl w:val="6EFE608B"/>
    <w:lvl w:ilvl="0">
      <w:start w:val="1"/>
      <w:numFmt w:val="lowerRoman"/>
      <w:lvlText w:val="(%1)"/>
      <w:lvlJc w:val="left"/>
      <w:pPr>
        <w:ind w:left="2250" w:hanging="720"/>
      </w:pPr>
      <w:rPr>
        <w:rFonts w:cs="Times New Roman" w:hint="default"/>
      </w:r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222" w15:restartNumberingAfterBreak="0">
    <w:nsid w:val="6F56082F"/>
    <w:multiLevelType w:val="multilevel"/>
    <w:tmpl w:val="6F56082F"/>
    <w:lvl w:ilvl="0">
      <w:start w:val="1"/>
      <w:numFmt w:val="lowerLetter"/>
      <w:lvlText w:val="%1)"/>
      <w:lvlJc w:val="left"/>
      <w:pPr>
        <w:ind w:left="1494" w:hanging="360"/>
      </w:pPr>
      <w:rPr>
        <w:rFonts w:hint="default"/>
      </w:rPr>
    </w:lvl>
    <w:lvl w:ilvl="1">
      <w:start w:val="1"/>
      <w:numFmt w:val="lowerLetter"/>
      <w:lvlText w:val="%2."/>
      <w:lvlJc w:val="left"/>
      <w:pPr>
        <w:ind w:left="2214" w:hanging="360"/>
      </w:pPr>
      <w:rPr>
        <w:rFonts w:cs="Times New Roman"/>
      </w:rPr>
    </w:lvl>
    <w:lvl w:ilvl="2">
      <w:start w:val="1"/>
      <w:numFmt w:val="lowerRoman"/>
      <w:lvlText w:val="%3."/>
      <w:lvlJc w:val="right"/>
      <w:pPr>
        <w:ind w:left="2934" w:hanging="180"/>
      </w:pPr>
      <w:rPr>
        <w:rFonts w:cs="Times New Roman"/>
      </w:rPr>
    </w:lvl>
    <w:lvl w:ilvl="3">
      <w:start w:val="1"/>
      <w:numFmt w:val="decimal"/>
      <w:lvlText w:val="%4."/>
      <w:lvlJc w:val="left"/>
      <w:pPr>
        <w:ind w:left="3654" w:hanging="360"/>
      </w:pPr>
      <w:rPr>
        <w:rFonts w:cs="Times New Roman"/>
      </w:rPr>
    </w:lvl>
    <w:lvl w:ilvl="4">
      <w:start w:val="1"/>
      <w:numFmt w:val="lowerLetter"/>
      <w:lvlText w:val="%5."/>
      <w:lvlJc w:val="left"/>
      <w:pPr>
        <w:ind w:left="4374" w:hanging="360"/>
      </w:pPr>
      <w:rPr>
        <w:rFonts w:cs="Times New Roman"/>
      </w:rPr>
    </w:lvl>
    <w:lvl w:ilvl="5">
      <w:start w:val="1"/>
      <w:numFmt w:val="lowerRoman"/>
      <w:lvlText w:val="%6."/>
      <w:lvlJc w:val="right"/>
      <w:pPr>
        <w:ind w:left="5094" w:hanging="180"/>
      </w:pPr>
      <w:rPr>
        <w:rFonts w:cs="Times New Roman"/>
      </w:rPr>
    </w:lvl>
    <w:lvl w:ilvl="6">
      <w:start w:val="1"/>
      <w:numFmt w:val="decimal"/>
      <w:lvlText w:val="%7."/>
      <w:lvlJc w:val="left"/>
      <w:pPr>
        <w:ind w:left="5814" w:hanging="360"/>
      </w:pPr>
      <w:rPr>
        <w:rFonts w:cs="Times New Roman"/>
      </w:rPr>
    </w:lvl>
    <w:lvl w:ilvl="7">
      <w:start w:val="1"/>
      <w:numFmt w:val="lowerLetter"/>
      <w:lvlText w:val="%8."/>
      <w:lvlJc w:val="left"/>
      <w:pPr>
        <w:ind w:left="6534" w:hanging="360"/>
      </w:pPr>
      <w:rPr>
        <w:rFonts w:cs="Times New Roman"/>
      </w:rPr>
    </w:lvl>
    <w:lvl w:ilvl="8">
      <w:start w:val="1"/>
      <w:numFmt w:val="lowerRoman"/>
      <w:lvlText w:val="%9."/>
      <w:lvlJc w:val="right"/>
      <w:pPr>
        <w:ind w:left="7254" w:hanging="180"/>
      </w:pPr>
      <w:rPr>
        <w:rFonts w:cs="Times New Roman"/>
      </w:rPr>
    </w:lvl>
  </w:abstractNum>
  <w:abstractNum w:abstractNumId="223" w15:restartNumberingAfterBreak="0">
    <w:nsid w:val="6F665ED3"/>
    <w:multiLevelType w:val="multilevel"/>
    <w:tmpl w:val="6F665ED3"/>
    <w:lvl w:ilvl="0">
      <w:start w:val="9"/>
      <w:numFmt w:val="decimal"/>
      <w:lvlText w:val="%1"/>
      <w:lvlJc w:val="left"/>
      <w:pPr>
        <w:ind w:left="480" w:hanging="480"/>
      </w:pPr>
      <w:rPr>
        <w:rFonts w:hint="default"/>
      </w:rPr>
    </w:lvl>
    <w:lvl w:ilvl="1">
      <w:start w:val="1"/>
      <w:numFmt w:val="decimal"/>
      <w:lvlText w:val="%1.%2"/>
      <w:lvlJc w:val="left"/>
      <w:pPr>
        <w:ind w:left="930" w:hanging="480"/>
      </w:pPr>
      <w:rPr>
        <w:rFonts w:hint="default"/>
      </w:rPr>
    </w:lvl>
    <w:lvl w:ilvl="2">
      <w:start w:val="1"/>
      <w:numFmt w:val="decimal"/>
      <w:lvlText w:val="%1.%2.%3"/>
      <w:lvlJc w:val="left"/>
      <w:pPr>
        <w:ind w:left="720" w:hanging="720"/>
      </w:pPr>
      <w:rPr>
        <w:rFonts w:ascii="Tahoma" w:hAnsi="Tahoma" w:cs="Tahoma"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224" w15:restartNumberingAfterBreak="0">
    <w:nsid w:val="708B4294"/>
    <w:multiLevelType w:val="multilevel"/>
    <w:tmpl w:val="708B4294"/>
    <w:lvl w:ilvl="0">
      <w:start w:val="8"/>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5" w15:restartNumberingAfterBreak="0">
    <w:nsid w:val="711168A4"/>
    <w:multiLevelType w:val="multilevel"/>
    <w:tmpl w:val="711168A4"/>
    <w:lvl w:ilvl="0">
      <w:start w:val="8"/>
      <w:numFmt w:val="decimal"/>
      <w:lvlText w:val="%1"/>
      <w:lvlJc w:val="left"/>
      <w:pPr>
        <w:ind w:left="480" w:hanging="480"/>
      </w:pPr>
      <w:rPr>
        <w:rFonts w:hint="default"/>
      </w:rPr>
    </w:lvl>
    <w:lvl w:ilvl="1">
      <w:start w:val="6"/>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6" w15:restartNumberingAfterBreak="0">
    <w:nsid w:val="711D4443"/>
    <w:multiLevelType w:val="multilevel"/>
    <w:tmpl w:val="711D4443"/>
    <w:lvl w:ilvl="0">
      <w:start w:val="10"/>
      <w:numFmt w:val="decimal"/>
      <w:lvlText w:val="%1"/>
      <w:lvlJc w:val="left"/>
      <w:pPr>
        <w:ind w:left="720" w:hanging="720"/>
      </w:pPr>
      <w:rPr>
        <w:rFonts w:hint="default"/>
      </w:rPr>
    </w:lvl>
    <w:lvl w:ilvl="1">
      <w:start w:val="35"/>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7" w15:restartNumberingAfterBreak="0">
    <w:nsid w:val="72771B65"/>
    <w:multiLevelType w:val="multilevel"/>
    <w:tmpl w:val="72771B65"/>
    <w:lvl w:ilvl="0">
      <w:start w:val="1"/>
      <w:numFmt w:val="decimal"/>
      <w:lvlText w:val="9.2.%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74FC44F5"/>
    <w:multiLevelType w:val="multilevel"/>
    <w:tmpl w:val="74FC44F5"/>
    <w:lvl w:ilvl="0">
      <w:start w:val="3"/>
      <w:numFmt w:val="decimal"/>
      <w:lvlText w:val="%1."/>
      <w:lvlJc w:val="left"/>
      <w:pPr>
        <w:ind w:left="630" w:hanging="63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5760" w:hanging="2160"/>
      </w:pPr>
      <w:rPr>
        <w:rFonts w:hint="default"/>
      </w:rPr>
    </w:lvl>
  </w:abstractNum>
  <w:abstractNum w:abstractNumId="229" w15:restartNumberingAfterBreak="0">
    <w:nsid w:val="76003285"/>
    <w:multiLevelType w:val="multilevel"/>
    <w:tmpl w:val="76003285"/>
    <w:lvl w:ilvl="0">
      <w:start w:val="1"/>
      <w:numFmt w:val="decimal"/>
      <w:lvlText w:val="7.7.%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77221ED4"/>
    <w:multiLevelType w:val="multilevel"/>
    <w:tmpl w:val="77221ED4"/>
    <w:lvl w:ilvl="0">
      <w:start w:val="1"/>
      <w:numFmt w:val="lowerRoman"/>
      <w:lvlText w:val="(%1)"/>
      <w:lvlJc w:val="left"/>
      <w:pPr>
        <w:ind w:left="1800" w:hanging="720"/>
      </w:pPr>
      <w:rPr>
        <w:rFonts w:cs="Times New Roman" w:hint="default"/>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231" w15:restartNumberingAfterBreak="0">
    <w:nsid w:val="791D26BC"/>
    <w:multiLevelType w:val="multilevel"/>
    <w:tmpl w:val="791D26BC"/>
    <w:lvl w:ilvl="0">
      <w:start w:val="10"/>
      <w:numFmt w:val="decimal"/>
      <w:lvlText w:val="%1"/>
      <w:lvlJc w:val="left"/>
      <w:pPr>
        <w:ind w:left="720" w:hanging="720"/>
      </w:pPr>
      <w:rPr>
        <w:rFonts w:hint="default"/>
      </w:rPr>
    </w:lvl>
    <w:lvl w:ilvl="1">
      <w:start w:val="3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2" w15:restartNumberingAfterBreak="0">
    <w:nsid w:val="794B1341"/>
    <w:multiLevelType w:val="multilevel"/>
    <w:tmpl w:val="794B1341"/>
    <w:lvl w:ilvl="0">
      <w:start w:val="1"/>
      <w:numFmt w:val="decimal"/>
      <w:lvlText w:val="6.2.%1"/>
      <w:lvlJc w:val="left"/>
      <w:pPr>
        <w:ind w:left="720" w:hanging="36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7995102C"/>
    <w:multiLevelType w:val="multilevel"/>
    <w:tmpl w:val="7995102C"/>
    <w:lvl w:ilvl="0">
      <w:start w:val="1"/>
      <w:numFmt w:val="lowerLetter"/>
      <w:lvlText w:val="%1.)"/>
      <w:lvlJc w:val="left"/>
      <w:pPr>
        <w:ind w:left="720" w:hanging="360"/>
      </w:pPr>
      <w:rPr>
        <w:rFonts w:ascii="Albertus Medium" w:eastAsia="Times New Roman" w:hAnsi="Albertus Medium" w:cs="Times New Roman"/>
      </w:rPr>
    </w:lvl>
    <w:lvl w:ilvl="1">
      <w:start w:val="1"/>
      <w:numFmt w:val="lowerLetter"/>
      <w:lvlText w:val="%2.)"/>
      <w:lvlJc w:val="left"/>
      <w:pPr>
        <w:ind w:left="1440" w:hanging="360"/>
      </w:pPr>
      <w:rPr>
        <w:rFonts w:hint="default"/>
      </w:rPr>
    </w:lvl>
    <w:lvl w:ilvl="2">
      <w:start w:val="1"/>
      <w:numFmt w:val="lowerLetter"/>
      <w:lvlText w:val="%3)"/>
      <w:lvlJc w:val="left"/>
      <w:pPr>
        <w:ind w:left="153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7A3C1880"/>
    <w:multiLevelType w:val="multilevel"/>
    <w:tmpl w:val="7A3C1880"/>
    <w:lvl w:ilvl="0">
      <w:start w:val="10"/>
      <w:numFmt w:val="decimal"/>
      <w:lvlText w:val="%1"/>
      <w:lvlJc w:val="left"/>
      <w:pPr>
        <w:ind w:left="720" w:hanging="720"/>
      </w:pPr>
      <w:rPr>
        <w:rFonts w:hint="default"/>
      </w:rPr>
    </w:lvl>
    <w:lvl w:ilvl="1">
      <w:start w:val="24"/>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5" w15:restartNumberingAfterBreak="0">
    <w:nsid w:val="7AFE3A63"/>
    <w:multiLevelType w:val="multilevel"/>
    <w:tmpl w:val="7AFE3A63"/>
    <w:lvl w:ilvl="0">
      <w:start w:val="1"/>
      <w:numFmt w:val="lowerLetter"/>
      <w:lvlText w:val="%1)"/>
      <w:lvlJc w:val="left"/>
      <w:pPr>
        <w:tabs>
          <w:tab w:val="left" w:pos="1080"/>
        </w:tabs>
        <w:ind w:left="1080" w:hanging="360"/>
      </w:pPr>
      <w:rPr>
        <w:b w:val="0"/>
        <w:color w:val="000000"/>
      </w:rPr>
    </w:lvl>
    <w:lvl w:ilvl="1">
      <w:start w:val="14"/>
      <w:numFmt w:val="decimal"/>
      <w:lvlText w:val="%2"/>
      <w:lvlJc w:val="left"/>
      <w:pPr>
        <w:tabs>
          <w:tab w:val="left" w:pos="1800"/>
        </w:tabs>
        <w:ind w:left="1800" w:hanging="360"/>
      </w:pPr>
      <w:rPr>
        <w:rFonts w:hint="default"/>
      </w:rPr>
    </w:lvl>
    <w:lvl w:ilvl="2">
      <w:start w:val="1"/>
      <w:numFmt w:val="lowerRoman"/>
      <w:lvlText w:val="%3."/>
      <w:lvlJc w:val="right"/>
      <w:pPr>
        <w:tabs>
          <w:tab w:val="left" w:pos="2520"/>
        </w:tabs>
        <w:ind w:left="2520" w:hanging="180"/>
      </w:pPr>
    </w:lvl>
    <w:lvl w:ilvl="3">
      <w:start w:val="11"/>
      <w:numFmt w:val="decimal"/>
      <w:lvlText w:val="%4."/>
      <w:lvlJc w:val="left"/>
      <w:pPr>
        <w:tabs>
          <w:tab w:val="left" w:pos="3600"/>
        </w:tabs>
        <w:ind w:left="3600" w:hanging="720"/>
      </w:pPr>
      <w:rPr>
        <w:rFonts w:hint="default"/>
      </w:rPr>
    </w:lvl>
    <w:lvl w:ilvl="4">
      <w:start w:val="1"/>
      <w:numFmt w:val="lowerLetter"/>
      <w:lvlText w:val="%5)"/>
      <w:lvlJc w:val="left"/>
      <w:pPr>
        <w:ind w:left="3960" w:hanging="360"/>
      </w:pPr>
      <w:rPr>
        <w:rFonts w:hint="default"/>
      </w:rPr>
    </w:lvl>
    <w:lvl w:ilvl="5">
      <w:start w:val="4"/>
      <w:numFmt w:val="decimal"/>
      <w:lvlText w:val="%6."/>
      <w:lvlJc w:val="left"/>
      <w:pPr>
        <w:ind w:left="5040" w:hanging="540"/>
      </w:pPr>
      <w:rPr>
        <w:rFonts w:hint="default"/>
      </w:r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236" w15:restartNumberingAfterBreak="0">
    <w:nsid w:val="7B6B7B48"/>
    <w:multiLevelType w:val="multilevel"/>
    <w:tmpl w:val="7B6B7B48"/>
    <w:lvl w:ilvl="0">
      <w:start w:val="1"/>
      <w:numFmt w:val="lowerLetter"/>
      <w:lvlText w:val="%1)"/>
      <w:lvlJc w:val="left"/>
      <w:pPr>
        <w:ind w:left="1409" w:hanging="360"/>
      </w:pPr>
    </w:lvl>
    <w:lvl w:ilvl="1">
      <w:start w:val="1"/>
      <w:numFmt w:val="lowerLetter"/>
      <w:lvlText w:val="%2."/>
      <w:lvlJc w:val="left"/>
      <w:pPr>
        <w:ind w:left="2129" w:hanging="360"/>
      </w:pPr>
    </w:lvl>
    <w:lvl w:ilvl="2">
      <w:start w:val="1"/>
      <w:numFmt w:val="lowerRoman"/>
      <w:lvlText w:val="%3."/>
      <w:lvlJc w:val="right"/>
      <w:pPr>
        <w:ind w:left="2849" w:hanging="180"/>
      </w:pPr>
    </w:lvl>
    <w:lvl w:ilvl="3">
      <w:start w:val="1"/>
      <w:numFmt w:val="decimal"/>
      <w:lvlText w:val="%4."/>
      <w:lvlJc w:val="left"/>
      <w:pPr>
        <w:ind w:left="3569" w:hanging="360"/>
      </w:pPr>
    </w:lvl>
    <w:lvl w:ilvl="4">
      <w:start w:val="1"/>
      <w:numFmt w:val="lowerLetter"/>
      <w:lvlText w:val="%5."/>
      <w:lvlJc w:val="left"/>
      <w:pPr>
        <w:ind w:left="4289" w:hanging="360"/>
      </w:pPr>
    </w:lvl>
    <w:lvl w:ilvl="5">
      <w:start w:val="1"/>
      <w:numFmt w:val="lowerRoman"/>
      <w:lvlText w:val="%6."/>
      <w:lvlJc w:val="right"/>
      <w:pPr>
        <w:ind w:left="5009" w:hanging="180"/>
      </w:pPr>
    </w:lvl>
    <w:lvl w:ilvl="6">
      <w:start w:val="1"/>
      <w:numFmt w:val="decimal"/>
      <w:lvlText w:val="%7."/>
      <w:lvlJc w:val="left"/>
      <w:pPr>
        <w:ind w:left="5729" w:hanging="360"/>
      </w:pPr>
    </w:lvl>
    <w:lvl w:ilvl="7">
      <w:start w:val="1"/>
      <w:numFmt w:val="lowerLetter"/>
      <w:lvlText w:val="%8."/>
      <w:lvlJc w:val="left"/>
      <w:pPr>
        <w:ind w:left="6449" w:hanging="360"/>
      </w:pPr>
    </w:lvl>
    <w:lvl w:ilvl="8">
      <w:start w:val="1"/>
      <w:numFmt w:val="lowerRoman"/>
      <w:lvlText w:val="%9."/>
      <w:lvlJc w:val="right"/>
      <w:pPr>
        <w:ind w:left="7169" w:hanging="180"/>
      </w:pPr>
    </w:lvl>
  </w:abstractNum>
  <w:abstractNum w:abstractNumId="237" w15:restartNumberingAfterBreak="0">
    <w:nsid w:val="7B6C3EE8"/>
    <w:multiLevelType w:val="multilevel"/>
    <w:tmpl w:val="7B6C3EE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8" w15:restartNumberingAfterBreak="0">
    <w:nsid w:val="7C2565AE"/>
    <w:multiLevelType w:val="multilevel"/>
    <w:tmpl w:val="7C2565AE"/>
    <w:lvl w:ilvl="0">
      <w:start w:val="1"/>
      <w:numFmt w:val="lowerLetter"/>
      <w:lvlText w:val="%1)"/>
      <w:lvlJc w:val="left"/>
      <w:pPr>
        <w:ind w:left="1440" w:hanging="360"/>
      </w:pPr>
      <w:rPr>
        <w:rFonts w:hint="default"/>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239" w15:restartNumberingAfterBreak="0">
    <w:nsid w:val="7C3A15F8"/>
    <w:multiLevelType w:val="multilevel"/>
    <w:tmpl w:val="7C3A15F8"/>
    <w:lvl w:ilvl="0">
      <w:start w:val="1"/>
      <w:numFmt w:val="lowerLetter"/>
      <w:lvlText w:val="%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40" w15:restartNumberingAfterBreak="0">
    <w:nsid w:val="7C7A160D"/>
    <w:multiLevelType w:val="multilevel"/>
    <w:tmpl w:val="7C7A160D"/>
    <w:lvl w:ilvl="0">
      <w:start w:val="1"/>
      <w:numFmt w:val="lowerLetter"/>
      <w:lvlText w:val="%1)"/>
      <w:lvlJc w:val="left"/>
      <w:pPr>
        <w:ind w:left="1710" w:hanging="360"/>
      </w:pPr>
      <w:rPr>
        <w:rFonts w:hint="default"/>
      </w:rPr>
    </w:lvl>
    <w:lvl w:ilvl="1">
      <w:start w:val="1"/>
      <w:numFmt w:val="lowerLetter"/>
      <w:lvlText w:val="%2."/>
      <w:lvlJc w:val="left"/>
      <w:pPr>
        <w:ind w:left="2430" w:hanging="360"/>
      </w:pPr>
      <w:rPr>
        <w:rFonts w:cs="Times New Roman"/>
      </w:rPr>
    </w:lvl>
    <w:lvl w:ilvl="2">
      <w:start w:val="1"/>
      <w:numFmt w:val="lowerRoman"/>
      <w:lvlText w:val="%3."/>
      <w:lvlJc w:val="right"/>
      <w:pPr>
        <w:ind w:left="3150" w:hanging="180"/>
      </w:pPr>
      <w:rPr>
        <w:rFonts w:cs="Times New Roman"/>
      </w:rPr>
    </w:lvl>
    <w:lvl w:ilvl="3">
      <w:start w:val="1"/>
      <w:numFmt w:val="decimal"/>
      <w:lvlText w:val="%4."/>
      <w:lvlJc w:val="left"/>
      <w:pPr>
        <w:ind w:left="3870" w:hanging="360"/>
      </w:pPr>
      <w:rPr>
        <w:rFonts w:cs="Times New Roman"/>
      </w:rPr>
    </w:lvl>
    <w:lvl w:ilvl="4">
      <w:start w:val="1"/>
      <w:numFmt w:val="lowerLetter"/>
      <w:lvlText w:val="%5."/>
      <w:lvlJc w:val="left"/>
      <w:pPr>
        <w:ind w:left="4590" w:hanging="360"/>
      </w:pPr>
      <w:rPr>
        <w:rFonts w:cs="Times New Roman"/>
      </w:rPr>
    </w:lvl>
    <w:lvl w:ilvl="5">
      <w:start w:val="1"/>
      <w:numFmt w:val="lowerRoman"/>
      <w:lvlText w:val="%6."/>
      <w:lvlJc w:val="right"/>
      <w:pPr>
        <w:ind w:left="5310" w:hanging="180"/>
      </w:pPr>
      <w:rPr>
        <w:rFonts w:cs="Times New Roman"/>
      </w:rPr>
    </w:lvl>
    <w:lvl w:ilvl="6">
      <w:start w:val="1"/>
      <w:numFmt w:val="decimal"/>
      <w:lvlText w:val="%7."/>
      <w:lvlJc w:val="left"/>
      <w:pPr>
        <w:ind w:left="6030" w:hanging="360"/>
      </w:pPr>
      <w:rPr>
        <w:rFonts w:cs="Times New Roman"/>
      </w:rPr>
    </w:lvl>
    <w:lvl w:ilvl="7">
      <w:start w:val="1"/>
      <w:numFmt w:val="lowerLetter"/>
      <w:lvlText w:val="%8."/>
      <w:lvlJc w:val="left"/>
      <w:pPr>
        <w:ind w:left="6750" w:hanging="360"/>
      </w:pPr>
      <w:rPr>
        <w:rFonts w:cs="Times New Roman"/>
      </w:rPr>
    </w:lvl>
    <w:lvl w:ilvl="8">
      <w:start w:val="1"/>
      <w:numFmt w:val="lowerRoman"/>
      <w:lvlText w:val="%9."/>
      <w:lvlJc w:val="right"/>
      <w:pPr>
        <w:ind w:left="7470" w:hanging="180"/>
      </w:pPr>
      <w:rPr>
        <w:rFonts w:cs="Times New Roman"/>
      </w:rPr>
    </w:lvl>
  </w:abstractNum>
  <w:abstractNum w:abstractNumId="241" w15:restartNumberingAfterBreak="0">
    <w:nsid w:val="7DCD0749"/>
    <w:multiLevelType w:val="multilevel"/>
    <w:tmpl w:val="7DCD074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2" w15:restartNumberingAfterBreak="0">
    <w:nsid w:val="7E8B6A18"/>
    <w:multiLevelType w:val="multilevel"/>
    <w:tmpl w:val="7E8B6A18"/>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43" w15:restartNumberingAfterBreak="0">
    <w:nsid w:val="7EF67C6B"/>
    <w:multiLevelType w:val="multilevel"/>
    <w:tmpl w:val="7EF67C6B"/>
    <w:lvl w:ilvl="0">
      <w:start w:val="1"/>
      <w:numFmt w:val="lowerLetter"/>
      <w:lvlText w:val="%1)"/>
      <w:lvlJc w:val="left"/>
      <w:pPr>
        <w:ind w:left="2705" w:hanging="360"/>
      </w:pPr>
    </w:lvl>
    <w:lvl w:ilvl="1">
      <w:start w:val="1"/>
      <w:numFmt w:val="lowerLetter"/>
      <w:lvlText w:val="%2."/>
      <w:lvlJc w:val="left"/>
      <w:pPr>
        <w:ind w:left="3425" w:hanging="360"/>
      </w:pPr>
    </w:lvl>
    <w:lvl w:ilvl="2">
      <w:start w:val="1"/>
      <w:numFmt w:val="lowerRoman"/>
      <w:lvlText w:val="%3."/>
      <w:lvlJc w:val="right"/>
      <w:pPr>
        <w:ind w:left="4145" w:hanging="180"/>
      </w:pPr>
    </w:lvl>
    <w:lvl w:ilvl="3">
      <w:start w:val="1"/>
      <w:numFmt w:val="decimal"/>
      <w:lvlText w:val="%4."/>
      <w:lvlJc w:val="left"/>
      <w:pPr>
        <w:ind w:left="4865" w:hanging="360"/>
      </w:pPr>
    </w:lvl>
    <w:lvl w:ilvl="4">
      <w:start w:val="1"/>
      <w:numFmt w:val="lowerLetter"/>
      <w:lvlText w:val="%5."/>
      <w:lvlJc w:val="left"/>
      <w:pPr>
        <w:ind w:left="5585" w:hanging="360"/>
      </w:pPr>
    </w:lvl>
    <w:lvl w:ilvl="5">
      <w:start w:val="1"/>
      <w:numFmt w:val="lowerRoman"/>
      <w:lvlText w:val="%6."/>
      <w:lvlJc w:val="right"/>
      <w:pPr>
        <w:ind w:left="6305" w:hanging="180"/>
      </w:pPr>
    </w:lvl>
    <w:lvl w:ilvl="6">
      <w:start w:val="1"/>
      <w:numFmt w:val="decimal"/>
      <w:lvlText w:val="%7."/>
      <w:lvlJc w:val="left"/>
      <w:pPr>
        <w:ind w:left="7025" w:hanging="360"/>
      </w:pPr>
    </w:lvl>
    <w:lvl w:ilvl="7">
      <w:start w:val="1"/>
      <w:numFmt w:val="lowerLetter"/>
      <w:lvlText w:val="%8."/>
      <w:lvlJc w:val="left"/>
      <w:pPr>
        <w:ind w:left="7745" w:hanging="360"/>
      </w:pPr>
    </w:lvl>
    <w:lvl w:ilvl="8">
      <w:start w:val="1"/>
      <w:numFmt w:val="lowerRoman"/>
      <w:lvlText w:val="%9."/>
      <w:lvlJc w:val="right"/>
      <w:pPr>
        <w:ind w:left="8465" w:hanging="180"/>
      </w:pPr>
    </w:lvl>
  </w:abstractNum>
  <w:abstractNum w:abstractNumId="244" w15:restartNumberingAfterBreak="0">
    <w:nsid w:val="7FC73AED"/>
    <w:multiLevelType w:val="multilevel"/>
    <w:tmpl w:val="7FC73AED"/>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26"/>
  </w:num>
  <w:num w:numId="2">
    <w:abstractNumId w:val="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3"/>
  </w:num>
  <w:num w:numId="4">
    <w:abstractNumId w:val="101"/>
  </w:num>
  <w:num w:numId="5">
    <w:abstractNumId w:val="192"/>
  </w:num>
  <w:num w:numId="6">
    <w:abstractNumId w:val="149"/>
  </w:num>
  <w:num w:numId="7">
    <w:abstractNumId w:val="170"/>
  </w:num>
  <w:num w:numId="8">
    <w:abstractNumId w:val="59"/>
  </w:num>
  <w:num w:numId="9">
    <w:abstractNumId w:val="190"/>
  </w:num>
  <w:num w:numId="10">
    <w:abstractNumId w:val="54"/>
  </w:num>
  <w:num w:numId="11">
    <w:abstractNumId w:val="90"/>
  </w:num>
  <w:num w:numId="12">
    <w:abstractNumId w:val="221"/>
  </w:num>
  <w:num w:numId="13">
    <w:abstractNumId w:val="191"/>
  </w:num>
  <w:num w:numId="14">
    <w:abstractNumId w:val="76"/>
  </w:num>
  <w:num w:numId="15">
    <w:abstractNumId w:val="111"/>
  </w:num>
  <w:num w:numId="16">
    <w:abstractNumId w:val="44"/>
  </w:num>
  <w:num w:numId="17">
    <w:abstractNumId w:val="238"/>
  </w:num>
  <w:num w:numId="18">
    <w:abstractNumId w:val="235"/>
  </w:num>
  <w:num w:numId="19">
    <w:abstractNumId w:val="95"/>
  </w:num>
  <w:num w:numId="20">
    <w:abstractNumId w:val="158"/>
  </w:num>
  <w:num w:numId="21">
    <w:abstractNumId w:val="55"/>
  </w:num>
  <w:num w:numId="22">
    <w:abstractNumId w:val="228"/>
  </w:num>
  <w:num w:numId="23">
    <w:abstractNumId w:val="222"/>
  </w:num>
  <w:num w:numId="24">
    <w:abstractNumId w:val="2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9"/>
  </w:num>
  <w:num w:numId="26">
    <w:abstractNumId w:val="40"/>
  </w:num>
  <w:num w:numId="27">
    <w:abstractNumId w:val="214"/>
  </w:num>
  <w:num w:numId="28">
    <w:abstractNumId w:val="0"/>
  </w:num>
  <w:num w:numId="29">
    <w:abstractNumId w:val="142"/>
  </w:num>
  <w:num w:numId="30">
    <w:abstractNumId w:val="204"/>
  </w:num>
  <w:num w:numId="31">
    <w:abstractNumId w:val="84"/>
  </w:num>
  <w:num w:numId="32">
    <w:abstractNumId w:val="141"/>
  </w:num>
  <w:num w:numId="33">
    <w:abstractNumId w:val="187"/>
  </w:num>
  <w:num w:numId="34">
    <w:abstractNumId w:val="22"/>
  </w:num>
  <w:num w:numId="35">
    <w:abstractNumId w:val="193"/>
  </w:num>
  <w:num w:numId="36">
    <w:abstractNumId w:val="97"/>
  </w:num>
  <w:num w:numId="37">
    <w:abstractNumId w:val="200"/>
  </w:num>
  <w:num w:numId="38">
    <w:abstractNumId w:val="47"/>
  </w:num>
  <w:num w:numId="39">
    <w:abstractNumId w:val="133"/>
  </w:num>
  <w:num w:numId="40">
    <w:abstractNumId w:val="156"/>
  </w:num>
  <w:num w:numId="41">
    <w:abstractNumId w:val="203"/>
  </w:num>
  <w:num w:numId="42">
    <w:abstractNumId w:val="177"/>
  </w:num>
  <w:num w:numId="43">
    <w:abstractNumId w:val="232"/>
  </w:num>
  <w:num w:numId="44">
    <w:abstractNumId w:val="91"/>
  </w:num>
  <w:num w:numId="45">
    <w:abstractNumId w:val="150"/>
  </w:num>
  <w:num w:numId="46">
    <w:abstractNumId w:val="3"/>
  </w:num>
  <w:num w:numId="47">
    <w:abstractNumId w:val="114"/>
  </w:num>
  <w:num w:numId="48">
    <w:abstractNumId w:val="99"/>
  </w:num>
  <w:num w:numId="49">
    <w:abstractNumId w:val="119"/>
  </w:num>
  <w:num w:numId="50">
    <w:abstractNumId w:val="167"/>
  </w:num>
  <w:num w:numId="51">
    <w:abstractNumId w:val="178"/>
  </w:num>
  <w:num w:numId="52">
    <w:abstractNumId w:val="96"/>
  </w:num>
  <w:num w:numId="53">
    <w:abstractNumId w:val="159"/>
  </w:num>
  <w:num w:numId="54">
    <w:abstractNumId w:val="139"/>
  </w:num>
  <w:num w:numId="55">
    <w:abstractNumId w:val="131"/>
  </w:num>
  <w:num w:numId="56">
    <w:abstractNumId w:val="240"/>
  </w:num>
  <w:num w:numId="57">
    <w:abstractNumId w:val="58"/>
  </w:num>
  <w:num w:numId="58">
    <w:abstractNumId w:val="36"/>
  </w:num>
  <w:num w:numId="59">
    <w:abstractNumId w:val="194"/>
  </w:num>
  <w:num w:numId="60">
    <w:abstractNumId w:val="136"/>
  </w:num>
  <w:num w:numId="61">
    <w:abstractNumId w:val="157"/>
  </w:num>
  <w:num w:numId="62">
    <w:abstractNumId w:val="83"/>
  </w:num>
  <w:num w:numId="63">
    <w:abstractNumId w:val="113"/>
  </w:num>
  <w:num w:numId="64">
    <w:abstractNumId w:val="60"/>
  </w:num>
  <w:num w:numId="65">
    <w:abstractNumId w:val="138"/>
  </w:num>
  <w:num w:numId="66">
    <w:abstractNumId w:val="61"/>
  </w:num>
  <w:num w:numId="67">
    <w:abstractNumId w:val="18"/>
  </w:num>
  <w:num w:numId="68">
    <w:abstractNumId w:val="50"/>
  </w:num>
  <w:num w:numId="69">
    <w:abstractNumId w:val="127"/>
  </w:num>
  <w:num w:numId="70">
    <w:abstractNumId w:val="202"/>
  </w:num>
  <w:num w:numId="71">
    <w:abstractNumId w:val="229"/>
  </w:num>
  <w:num w:numId="72">
    <w:abstractNumId w:val="20"/>
  </w:num>
  <w:num w:numId="73">
    <w:abstractNumId w:val="35"/>
  </w:num>
  <w:num w:numId="74">
    <w:abstractNumId w:val="86"/>
  </w:num>
  <w:num w:numId="75">
    <w:abstractNumId w:val="13"/>
  </w:num>
  <w:num w:numId="76">
    <w:abstractNumId w:val="210"/>
  </w:num>
  <w:num w:numId="77">
    <w:abstractNumId w:val="88"/>
  </w:num>
  <w:num w:numId="78">
    <w:abstractNumId w:val="206"/>
  </w:num>
  <w:num w:numId="79">
    <w:abstractNumId w:val="224"/>
  </w:num>
  <w:num w:numId="80">
    <w:abstractNumId w:val="176"/>
  </w:num>
  <w:num w:numId="81">
    <w:abstractNumId w:val="31"/>
  </w:num>
  <w:num w:numId="82">
    <w:abstractNumId w:val="212"/>
  </w:num>
  <w:num w:numId="83">
    <w:abstractNumId w:val="17"/>
  </w:num>
  <w:num w:numId="84">
    <w:abstractNumId w:val="225"/>
  </w:num>
  <w:num w:numId="85">
    <w:abstractNumId w:val="79"/>
  </w:num>
  <w:num w:numId="86">
    <w:abstractNumId w:val="197"/>
  </w:num>
  <w:num w:numId="87">
    <w:abstractNumId w:val="107"/>
  </w:num>
  <w:num w:numId="88">
    <w:abstractNumId w:val="171"/>
  </w:num>
  <w:num w:numId="89">
    <w:abstractNumId w:val="184"/>
  </w:num>
  <w:num w:numId="90">
    <w:abstractNumId w:val="175"/>
  </w:num>
  <w:num w:numId="91">
    <w:abstractNumId w:val="163"/>
  </w:num>
  <w:num w:numId="92">
    <w:abstractNumId w:val="144"/>
  </w:num>
  <w:num w:numId="93">
    <w:abstractNumId w:val="46"/>
  </w:num>
  <w:num w:numId="94">
    <w:abstractNumId w:val="109"/>
  </w:num>
  <w:num w:numId="95">
    <w:abstractNumId w:val="66"/>
  </w:num>
  <w:num w:numId="96">
    <w:abstractNumId w:val="72"/>
  </w:num>
  <w:num w:numId="97">
    <w:abstractNumId w:val="166"/>
  </w:num>
  <w:num w:numId="98">
    <w:abstractNumId w:val="116"/>
  </w:num>
  <w:num w:numId="99">
    <w:abstractNumId w:val="39"/>
  </w:num>
  <w:num w:numId="100">
    <w:abstractNumId w:val="42"/>
  </w:num>
  <w:num w:numId="101">
    <w:abstractNumId w:val="223"/>
  </w:num>
  <w:num w:numId="102">
    <w:abstractNumId w:val="81"/>
  </w:num>
  <w:num w:numId="103">
    <w:abstractNumId w:val="227"/>
  </w:num>
  <w:num w:numId="104">
    <w:abstractNumId w:val="78"/>
  </w:num>
  <w:num w:numId="105">
    <w:abstractNumId w:val="146"/>
  </w:num>
  <w:num w:numId="106">
    <w:abstractNumId w:val="154"/>
  </w:num>
  <w:num w:numId="107">
    <w:abstractNumId w:val="70"/>
  </w:num>
  <w:num w:numId="108">
    <w:abstractNumId w:val="148"/>
  </w:num>
  <w:num w:numId="109">
    <w:abstractNumId w:val="215"/>
  </w:num>
  <w:num w:numId="110">
    <w:abstractNumId w:val="220"/>
  </w:num>
  <w:num w:numId="111">
    <w:abstractNumId w:val="189"/>
  </w:num>
  <w:num w:numId="1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51"/>
  </w:num>
  <w:num w:numId="114">
    <w:abstractNumId w:val="63"/>
  </w:num>
  <w:num w:numId="115">
    <w:abstractNumId w:val="186"/>
  </w:num>
  <w:num w:numId="116">
    <w:abstractNumId w:val="118"/>
  </w:num>
  <w:num w:numId="117">
    <w:abstractNumId w:val="134"/>
  </w:num>
  <w:num w:numId="118">
    <w:abstractNumId w:val="104"/>
  </w:num>
  <w:num w:numId="119">
    <w:abstractNumId w:val="74"/>
  </w:num>
  <w:num w:numId="120">
    <w:abstractNumId w:val="98"/>
  </w:num>
  <w:num w:numId="121">
    <w:abstractNumId w:val="120"/>
  </w:num>
  <w:num w:numId="122">
    <w:abstractNumId w:val="209"/>
  </w:num>
  <w:num w:numId="123">
    <w:abstractNumId w:val="6"/>
  </w:num>
  <w:num w:numId="124">
    <w:abstractNumId w:val="21"/>
  </w:num>
  <w:num w:numId="125">
    <w:abstractNumId w:val="168"/>
  </w:num>
  <w:num w:numId="126">
    <w:abstractNumId w:val="34"/>
  </w:num>
  <w:num w:numId="127">
    <w:abstractNumId w:val="196"/>
  </w:num>
  <w:num w:numId="128">
    <w:abstractNumId w:val="239"/>
  </w:num>
  <w:num w:numId="129">
    <w:abstractNumId w:val="32"/>
  </w:num>
  <w:num w:numId="130">
    <w:abstractNumId w:val="183"/>
  </w:num>
  <w:num w:numId="131">
    <w:abstractNumId w:val="112"/>
  </w:num>
  <w:num w:numId="132">
    <w:abstractNumId w:val="160"/>
  </w:num>
  <w:num w:numId="133">
    <w:abstractNumId w:val="205"/>
  </w:num>
  <w:num w:numId="134">
    <w:abstractNumId w:val="152"/>
  </w:num>
  <w:num w:numId="135">
    <w:abstractNumId w:val="172"/>
  </w:num>
  <w:num w:numId="136">
    <w:abstractNumId w:val="30"/>
  </w:num>
  <w:num w:numId="137">
    <w:abstractNumId w:val="188"/>
  </w:num>
  <w:num w:numId="138">
    <w:abstractNumId w:val="48"/>
  </w:num>
  <w:num w:numId="139">
    <w:abstractNumId w:val="207"/>
  </w:num>
  <w:num w:numId="140">
    <w:abstractNumId w:val="123"/>
  </w:num>
  <w:num w:numId="141">
    <w:abstractNumId w:val="161"/>
  </w:num>
  <w:num w:numId="142">
    <w:abstractNumId w:val="11"/>
  </w:num>
  <w:num w:numId="143">
    <w:abstractNumId w:val="125"/>
  </w:num>
  <w:num w:numId="144">
    <w:abstractNumId w:val="12"/>
  </w:num>
  <w:num w:numId="145">
    <w:abstractNumId w:val="16"/>
  </w:num>
  <w:num w:numId="146">
    <w:abstractNumId w:val="216"/>
  </w:num>
  <w:num w:numId="147">
    <w:abstractNumId w:val="211"/>
  </w:num>
  <w:num w:numId="148">
    <w:abstractNumId w:val="92"/>
  </w:num>
  <w:num w:numId="149">
    <w:abstractNumId w:val="165"/>
  </w:num>
  <w:num w:numId="150">
    <w:abstractNumId w:val="241"/>
  </w:num>
  <w:num w:numId="151">
    <w:abstractNumId w:val="147"/>
  </w:num>
  <w:num w:numId="152">
    <w:abstractNumId w:val="37"/>
  </w:num>
  <w:num w:numId="153">
    <w:abstractNumId w:val="110"/>
  </w:num>
  <w:num w:numId="154">
    <w:abstractNumId w:val="128"/>
  </w:num>
  <w:num w:numId="155">
    <w:abstractNumId w:val="7"/>
  </w:num>
  <w:num w:numId="156">
    <w:abstractNumId w:val="130"/>
  </w:num>
  <w:num w:numId="157">
    <w:abstractNumId w:val="108"/>
  </w:num>
  <w:num w:numId="158">
    <w:abstractNumId w:val="45"/>
  </w:num>
  <w:num w:numId="159">
    <w:abstractNumId w:val="8"/>
  </w:num>
  <w:num w:numId="160">
    <w:abstractNumId w:val="218"/>
  </w:num>
  <w:num w:numId="161">
    <w:abstractNumId w:val="100"/>
  </w:num>
  <w:num w:numId="162">
    <w:abstractNumId w:val="23"/>
  </w:num>
  <w:num w:numId="163">
    <w:abstractNumId w:val="15"/>
  </w:num>
  <w:num w:numId="164">
    <w:abstractNumId w:val="162"/>
  </w:num>
  <w:num w:numId="165">
    <w:abstractNumId w:val="117"/>
  </w:num>
  <w:num w:numId="166">
    <w:abstractNumId w:val="137"/>
  </w:num>
  <w:num w:numId="167">
    <w:abstractNumId w:val="38"/>
  </w:num>
  <w:num w:numId="168">
    <w:abstractNumId w:val="213"/>
  </w:num>
  <w:num w:numId="169">
    <w:abstractNumId w:val="69"/>
  </w:num>
  <w:num w:numId="170">
    <w:abstractNumId w:val="87"/>
  </w:num>
  <w:num w:numId="171">
    <w:abstractNumId w:val="143"/>
  </w:num>
  <w:num w:numId="172">
    <w:abstractNumId w:val="199"/>
  </w:num>
  <w:num w:numId="173">
    <w:abstractNumId w:val="182"/>
  </w:num>
  <w:num w:numId="174">
    <w:abstractNumId w:val="208"/>
  </w:num>
  <w:num w:numId="175">
    <w:abstractNumId w:val="234"/>
  </w:num>
  <w:num w:numId="176">
    <w:abstractNumId w:val="230"/>
  </w:num>
  <w:num w:numId="177">
    <w:abstractNumId w:val="135"/>
  </w:num>
  <w:num w:numId="178">
    <w:abstractNumId w:val="217"/>
  </w:num>
  <w:num w:numId="179">
    <w:abstractNumId w:val="185"/>
  </w:num>
  <w:num w:numId="180">
    <w:abstractNumId w:val="41"/>
  </w:num>
  <w:num w:numId="181">
    <w:abstractNumId w:val="93"/>
  </w:num>
  <w:num w:numId="182">
    <w:abstractNumId w:val="126"/>
  </w:num>
  <w:num w:numId="183">
    <w:abstractNumId w:val="164"/>
  </w:num>
  <w:num w:numId="184">
    <w:abstractNumId w:val="122"/>
  </w:num>
  <w:num w:numId="185">
    <w:abstractNumId w:val="169"/>
  </w:num>
  <w:num w:numId="186">
    <w:abstractNumId w:val="145"/>
  </w:num>
  <w:num w:numId="187">
    <w:abstractNumId w:val="231"/>
  </w:num>
  <w:num w:numId="188">
    <w:abstractNumId w:val="179"/>
  </w:num>
  <w:num w:numId="189">
    <w:abstractNumId w:val="226"/>
  </w:num>
  <w:num w:numId="190">
    <w:abstractNumId w:val="53"/>
  </w:num>
  <w:num w:numId="191">
    <w:abstractNumId w:val="19"/>
  </w:num>
  <w:num w:numId="192">
    <w:abstractNumId w:val="132"/>
  </w:num>
  <w:num w:numId="193">
    <w:abstractNumId w:val="174"/>
  </w:num>
  <w:num w:numId="194">
    <w:abstractNumId w:val="51"/>
  </w:num>
  <w:num w:numId="195">
    <w:abstractNumId w:val="106"/>
  </w:num>
  <w:num w:numId="196">
    <w:abstractNumId w:val="4"/>
  </w:num>
  <w:num w:numId="197">
    <w:abstractNumId w:val="155"/>
  </w:num>
  <w:num w:numId="198">
    <w:abstractNumId w:val="73"/>
  </w:num>
  <w:num w:numId="199">
    <w:abstractNumId w:val="77"/>
  </w:num>
  <w:num w:numId="200">
    <w:abstractNumId w:val="237"/>
  </w:num>
  <w:num w:numId="201">
    <w:abstractNumId w:val="103"/>
  </w:num>
  <w:num w:numId="202">
    <w:abstractNumId w:val="9"/>
  </w:num>
  <w:num w:numId="203">
    <w:abstractNumId w:val="1"/>
  </w:num>
  <w:num w:numId="204">
    <w:abstractNumId w:val="2"/>
  </w:num>
  <w:num w:numId="205">
    <w:abstractNumId w:val="173"/>
  </w:num>
  <w:num w:numId="206">
    <w:abstractNumId w:val="89"/>
  </w:num>
  <w:num w:numId="207">
    <w:abstractNumId w:val="219"/>
  </w:num>
  <w:num w:numId="208">
    <w:abstractNumId w:val="27"/>
  </w:num>
  <w:num w:numId="209">
    <w:abstractNumId w:val="121"/>
  </w:num>
  <w:num w:numId="210">
    <w:abstractNumId w:val="82"/>
  </w:num>
  <w:num w:numId="211">
    <w:abstractNumId w:val="65"/>
  </w:num>
  <w:num w:numId="212">
    <w:abstractNumId w:val="243"/>
  </w:num>
  <w:num w:numId="213">
    <w:abstractNumId w:val="2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153"/>
  </w:num>
  <w:num w:numId="217">
    <w:abstractNumId w:val="52"/>
  </w:num>
  <w:num w:numId="218">
    <w:abstractNumId w:val="201"/>
  </w:num>
  <w:num w:numId="219">
    <w:abstractNumId w:val="181"/>
  </w:num>
  <w:num w:numId="220">
    <w:abstractNumId w:val="180"/>
  </w:num>
  <w:num w:numId="221">
    <w:abstractNumId w:val="25"/>
  </w:num>
  <w:num w:numId="222">
    <w:abstractNumId w:val="236"/>
  </w:num>
  <w:num w:numId="223">
    <w:abstractNumId w:val="75"/>
  </w:num>
  <w:num w:numId="22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71"/>
  </w:num>
  <w:num w:numId="226">
    <w:abstractNumId w:val="233"/>
  </w:num>
  <w:num w:numId="227">
    <w:abstractNumId w:val="29"/>
  </w:num>
  <w:num w:numId="228">
    <w:abstractNumId w:val="244"/>
  </w:num>
  <w:num w:numId="229">
    <w:abstractNumId w:val="105"/>
  </w:num>
  <w:num w:numId="230">
    <w:abstractNumId w:val="80"/>
  </w:num>
  <w:num w:numId="231">
    <w:abstractNumId w:val="57"/>
  </w:num>
  <w:num w:numId="232">
    <w:abstractNumId w:val="49"/>
  </w:num>
  <w:num w:numId="233">
    <w:abstractNumId w:val="124"/>
  </w:num>
  <w:num w:numId="234">
    <w:abstractNumId w:val="198"/>
  </w:num>
  <w:num w:numId="235">
    <w:abstractNumId w:val="24"/>
  </w:num>
  <w:num w:numId="236">
    <w:abstractNumId w:val="68"/>
  </w:num>
  <w:num w:numId="237">
    <w:abstractNumId w:val="62"/>
  </w:num>
  <w:num w:numId="238">
    <w:abstractNumId w:val="94"/>
  </w:num>
  <w:num w:numId="239">
    <w:abstractNumId w:val="67"/>
  </w:num>
  <w:num w:numId="240">
    <w:abstractNumId w:val="56"/>
  </w:num>
  <w:num w:numId="241">
    <w:abstractNumId w:val="140"/>
  </w:num>
  <w:num w:numId="242">
    <w:abstractNumId w:val="28"/>
  </w:num>
  <w:num w:numId="243">
    <w:abstractNumId w:val="10"/>
  </w:num>
  <w:num w:numId="244">
    <w:abstractNumId w:val="5"/>
  </w:num>
  <w:num w:numId="245">
    <w:abstractNumId w:val="64"/>
  </w:num>
  <w:num w:numId="246">
    <w:abstractNumId w:val="85"/>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AD"/>
    <w:rsid w:val="00001705"/>
    <w:rsid w:val="00001ACD"/>
    <w:rsid w:val="0001047C"/>
    <w:rsid w:val="00011E58"/>
    <w:rsid w:val="0001480A"/>
    <w:rsid w:val="00017A80"/>
    <w:rsid w:val="0002428C"/>
    <w:rsid w:val="000255AD"/>
    <w:rsid w:val="0002631C"/>
    <w:rsid w:val="000273A3"/>
    <w:rsid w:val="000350ED"/>
    <w:rsid w:val="00036F42"/>
    <w:rsid w:val="000374A4"/>
    <w:rsid w:val="00042E7B"/>
    <w:rsid w:val="0004403B"/>
    <w:rsid w:val="00044959"/>
    <w:rsid w:val="00045DE5"/>
    <w:rsid w:val="00045FC2"/>
    <w:rsid w:val="00047D49"/>
    <w:rsid w:val="00047F9E"/>
    <w:rsid w:val="0005081B"/>
    <w:rsid w:val="00056CF2"/>
    <w:rsid w:val="00057211"/>
    <w:rsid w:val="00057CD6"/>
    <w:rsid w:val="00061442"/>
    <w:rsid w:val="0006194D"/>
    <w:rsid w:val="000638C5"/>
    <w:rsid w:val="000661C7"/>
    <w:rsid w:val="00070894"/>
    <w:rsid w:val="00073BCA"/>
    <w:rsid w:val="0007560C"/>
    <w:rsid w:val="00075B2B"/>
    <w:rsid w:val="000764A7"/>
    <w:rsid w:val="00080F6B"/>
    <w:rsid w:val="000819FA"/>
    <w:rsid w:val="0008275A"/>
    <w:rsid w:val="000869D8"/>
    <w:rsid w:val="000929E8"/>
    <w:rsid w:val="000936E1"/>
    <w:rsid w:val="000951E2"/>
    <w:rsid w:val="000A1F93"/>
    <w:rsid w:val="000B216B"/>
    <w:rsid w:val="000B2DC3"/>
    <w:rsid w:val="000B3D9E"/>
    <w:rsid w:val="000B6A6B"/>
    <w:rsid w:val="000B6DE7"/>
    <w:rsid w:val="000C0FE8"/>
    <w:rsid w:val="000C2B56"/>
    <w:rsid w:val="000C2F2C"/>
    <w:rsid w:val="000C318F"/>
    <w:rsid w:val="000C3DC0"/>
    <w:rsid w:val="000C41C4"/>
    <w:rsid w:val="000D07A9"/>
    <w:rsid w:val="000D0B9B"/>
    <w:rsid w:val="000D1177"/>
    <w:rsid w:val="000D6377"/>
    <w:rsid w:val="000D7A12"/>
    <w:rsid w:val="000E1499"/>
    <w:rsid w:val="000E6B18"/>
    <w:rsid w:val="000F04C5"/>
    <w:rsid w:val="000F0C59"/>
    <w:rsid w:val="000F1D8A"/>
    <w:rsid w:val="000F351A"/>
    <w:rsid w:val="000F4AA5"/>
    <w:rsid w:val="00100804"/>
    <w:rsid w:val="0010096D"/>
    <w:rsid w:val="001028BC"/>
    <w:rsid w:val="00102BA9"/>
    <w:rsid w:val="001034E4"/>
    <w:rsid w:val="00103A9B"/>
    <w:rsid w:val="00103B8B"/>
    <w:rsid w:val="001049EA"/>
    <w:rsid w:val="00104DD0"/>
    <w:rsid w:val="00110196"/>
    <w:rsid w:val="00111E17"/>
    <w:rsid w:val="00114054"/>
    <w:rsid w:val="00114A7F"/>
    <w:rsid w:val="00115811"/>
    <w:rsid w:val="00116B19"/>
    <w:rsid w:val="001203AD"/>
    <w:rsid w:val="0012050C"/>
    <w:rsid w:val="001208E8"/>
    <w:rsid w:val="001217AE"/>
    <w:rsid w:val="00122678"/>
    <w:rsid w:val="00122D6B"/>
    <w:rsid w:val="00122E3A"/>
    <w:rsid w:val="00124B94"/>
    <w:rsid w:val="00124D23"/>
    <w:rsid w:val="00124F4F"/>
    <w:rsid w:val="00125748"/>
    <w:rsid w:val="00126FB7"/>
    <w:rsid w:val="001279C7"/>
    <w:rsid w:val="001307A0"/>
    <w:rsid w:val="00130D18"/>
    <w:rsid w:val="0013155C"/>
    <w:rsid w:val="0013342A"/>
    <w:rsid w:val="00133BA1"/>
    <w:rsid w:val="00135362"/>
    <w:rsid w:val="00135AAD"/>
    <w:rsid w:val="00136681"/>
    <w:rsid w:val="00136CA6"/>
    <w:rsid w:val="001406AB"/>
    <w:rsid w:val="00142C92"/>
    <w:rsid w:val="00144DBA"/>
    <w:rsid w:val="00145F4E"/>
    <w:rsid w:val="00146E96"/>
    <w:rsid w:val="00150506"/>
    <w:rsid w:val="0015101D"/>
    <w:rsid w:val="00151B8E"/>
    <w:rsid w:val="001521B0"/>
    <w:rsid w:val="00152CA4"/>
    <w:rsid w:val="00152D6E"/>
    <w:rsid w:val="00153E2E"/>
    <w:rsid w:val="001546F6"/>
    <w:rsid w:val="0015473B"/>
    <w:rsid w:val="001571BA"/>
    <w:rsid w:val="0016454D"/>
    <w:rsid w:val="00164AFF"/>
    <w:rsid w:val="001661B3"/>
    <w:rsid w:val="001709D5"/>
    <w:rsid w:val="00172A46"/>
    <w:rsid w:val="00173370"/>
    <w:rsid w:val="00173660"/>
    <w:rsid w:val="001742A1"/>
    <w:rsid w:val="0017504A"/>
    <w:rsid w:val="001758CA"/>
    <w:rsid w:val="00175E76"/>
    <w:rsid w:val="00176B09"/>
    <w:rsid w:val="00180D75"/>
    <w:rsid w:val="0018102E"/>
    <w:rsid w:val="00182DD5"/>
    <w:rsid w:val="00186DB0"/>
    <w:rsid w:val="001871CC"/>
    <w:rsid w:val="001872D3"/>
    <w:rsid w:val="0019138A"/>
    <w:rsid w:val="00192830"/>
    <w:rsid w:val="00193709"/>
    <w:rsid w:val="00194583"/>
    <w:rsid w:val="00195EA4"/>
    <w:rsid w:val="001977A4"/>
    <w:rsid w:val="001A0B43"/>
    <w:rsid w:val="001A1B3F"/>
    <w:rsid w:val="001A1BE5"/>
    <w:rsid w:val="001A340B"/>
    <w:rsid w:val="001A3A43"/>
    <w:rsid w:val="001A3F7B"/>
    <w:rsid w:val="001A4CE6"/>
    <w:rsid w:val="001A5BAF"/>
    <w:rsid w:val="001A5E2A"/>
    <w:rsid w:val="001B053B"/>
    <w:rsid w:val="001B0D1E"/>
    <w:rsid w:val="001B21DC"/>
    <w:rsid w:val="001B586C"/>
    <w:rsid w:val="001B5ECF"/>
    <w:rsid w:val="001B6891"/>
    <w:rsid w:val="001C07BE"/>
    <w:rsid w:val="001C17CB"/>
    <w:rsid w:val="001C4FFA"/>
    <w:rsid w:val="001C742E"/>
    <w:rsid w:val="001D24B3"/>
    <w:rsid w:val="001D2BE9"/>
    <w:rsid w:val="001D2CA6"/>
    <w:rsid w:val="001D462E"/>
    <w:rsid w:val="001D4D74"/>
    <w:rsid w:val="001D5A40"/>
    <w:rsid w:val="001D7B05"/>
    <w:rsid w:val="001E0E3A"/>
    <w:rsid w:val="001E1BB4"/>
    <w:rsid w:val="001E414D"/>
    <w:rsid w:val="001E5447"/>
    <w:rsid w:val="001E5F69"/>
    <w:rsid w:val="001E6E1D"/>
    <w:rsid w:val="001E7B4A"/>
    <w:rsid w:val="001E7EE3"/>
    <w:rsid w:val="001F079E"/>
    <w:rsid w:val="001F2825"/>
    <w:rsid w:val="001F2AA4"/>
    <w:rsid w:val="001F2C9F"/>
    <w:rsid w:val="001F35C3"/>
    <w:rsid w:val="001F3F87"/>
    <w:rsid w:val="001F5B3A"/>
    <w:rsid w:val="001F6AD0"/>
    <w:rsid w:val="001F77D8"/>
    <w:rsid w:val="00201510"/>
    <w:rsid w:val="00205076"/>
    <w:rsid w:val="0021283A"/>
    <w:rsid w:val="002139D6"/>
    <w:rsid w:val="002202B6"/>
    <w:rsid w:val="00221E2C"/>
    <w:rsid w:val="002234E5"/>
    <w:rsid w:val="00223935"/>
    <w:rsid w:val="00224324"/>
    <w:rsid w:val="00226CEB"/>
    <w:rsid w:val="00231020"/>
    <w:rsid w:val="002319A5"/>
    <w:rsid w:val="00231CC9"/>
    <w:rsid w:val="00233C3A"/>
    <w:rsid w:val="002357AD"/>
    <w:rsid w:val="0023596E"/>
    <w:rsid w:val="00236148"/>
    <w:rsid w:val="00241161"/>
    <w:rsid w:val="0024165C"/>
    <w:rsid w:val="002423CD"/>
    <w:rsid w:val="002426BB"/>
    <w:rsid w:val="00242932"/>
    <w:rsid w:val="00242B89"/>
    <w:rsid w:val="002440E0"/>
    <w:rsid w:val="00244E9B"/>
    <w:rsid w:val="00250DFD"/>
    <w:rsid w:val="00253421"/>
    <w:rsid w:val="00254445"/>
    <w:rsid w:val="002570F0"/>
    <w:rsid w:val="0025725B"/>
    <w:rsid w:val="00262847"/>
    <w:rsid w:val="002628DA"/>
    <w:rsid w:val="00274602"/>
    <w:rsid w:val="00275AC8"/>
    <w:rsid w:val="002761B3"/>
    <w:rsid w:val="00276BEE"/>
    <w:rsid w:val="00277EBD"/>
    <w:rsid w:val="00281D71"/>
    <w:rsid w:val="00284820"/>
    <w:rsid w:val="00286BAC"/>
    <w:rsid w:val="00292891"/>
    <w:rsid w:val="002941EB"/>
    <w:rsid w:val="00295D31"/>
    <w:rsid w:val="00296031"/>
    <w:rsid w:val="0029660A"/>
    <w:rsid w:val="002A047E"/>
    <w:rsid w:val="002A7043"/>
    <w:rsid w:val="002A7351"/>
    <w:rsid w:val="002B0615"/>
    <w:rsid w:val="002B0FC0"/>
    <w:rsid w:val="002B2483"/>
    <w:rsid w:val="002B274F"/>
    <w:rsid w:val="002B4521"/>
    <w:rsid w:val="002B6DC4"/>
    <w:rsid w:val="002B70DB"/>
    <w:rsid w:val="002B7C91"/>
    <w:rsid w:val="002C0F1F"/>
    <w:rsid w:val="002C2A9D"/>
    <w:rsid w:val="002C3F78"/>
    <w:rsid w:val="002C7ABC"/>
    <w:rsid w:val="002C7ED4"/>
    <w:rsid w:val="002D10E4"/>
    <w:rsid w:val="002D24CE"/>
    <w:rsid w:val="002E26D8"/>
    <w:rsid w:val="002E2D29"/>
    <w:rsid w:val="002E3BBC"/>
    <w:rsid w:val="002E497C"/>
    <w:rsid w:val="002E5F2B"/>
    <w:rsid w:val="002E681A"/>
    <w:rsid w:val="002F1592"/>
    <w:rsid w:val="002F1CF3"/>
    <w:rsid w:val="002F691C"/>
    <w:rsid w:val="002F6D40"/>
    <w:rsid w:val="003002B4"/>
    <w:rsid w:val="0030177F"/>
    <w:rsid w:val="003020A5"/>
    <w:rsid w:val="00303C23"/>
    <w:rsid w:val="0030455E"/>
    <w:rsid w:val="003046A6"/>
    <w:rsid w:val="00305153"/>
    <w:rsid w:val="00305C52"/>
    <w:rsid w:val="00311B5D"/>
    <w:rsid w:val="003124BF"/>
    <w:rsid w:val="00313982"/>
    <w:rsid w:val="00314356"/>
    <w:rsid w:val="00314CCB"/>
    <w:rsid w:val="003153A9"/>
    <w:rsid w:val="00315475"/>
    <w:rsid w:val="0032076B"/>
    <w:rsid w:val="003215DE"/>
    <w:rsid w:val="00323327"/>
    <w:rsid w:val="00323400"/>
    <w:rsid w:val="00324B3B"/>
    <w:rsid w:val="003255FE"/>
    <w:rsid w:val="003258B2"/>
    <w:rsid w:val="00325E30"/>
    <w:rsid w:val="00326B6B"/>
    <w:rsid w:val="00331198"/>
    <w:rsid w:val="00331F9C"/>
    <w:rsid w:val="00332222"/>
    <w:rsid w:val="003334D3"/>
    <w:rsid w:val="00333C87"/>
    <w:rsid w:val="00334045"/>
    <w:rsid w:val="00334863"/>
    <w:rsid w:val="00334BB3"/>
    <w:rsid w:val="00334F5D"/>
    <w:rsid w:val="003352F2"/>
    <w:rsid w:val="003417C7"/>
    <w:rsid w:val="003418FF"/>
    <w:rsid w:val="003434BE"/>
    <w:rsid w:val="003439D5"/>
    <w:rsid w:val="003441A0"/>
    <w:rsid w:val="00350FD5"/>
    <w:rsid w:val="003535AF"/>
    <w:rsid w:val="003537D5"/>
    <w:rsid w:val="00353B0F"/>
    <w:rsid w:val="00356858"/>
    <w:rsid w:val="00356E3D"/>
    <w:rsid w:val="003602E6"/>
    <w:rsid w:val="00360695"/>
    <w:rsid w:val="0036095E"/>
    <w:rsid w:val="00360DA4"/>
    <w:rsid w:val="00364244"/>
    <w:rsid w:val="003666F1"/>
    <w:rsid w:val="00367F90"/>
    <w:rsid w:val="003721FC"/>
    <w:rsid w:val="00372918"/>
    <w:rsid w:val="003743DD"/>
    <w:rsid w:val="00376D88"/>
    <w:rsid w:val="00377A59"/>
    <w:rsid w:val="00380217"/>
    <w:rsid w:val="003805EC"/>
    <w:rsid w:val="003901D6"/>
    <w:rsid w:val="00391890"/>
    <w:rsid w:val="003923FF"/>
    <w:rsid w:val="00392DA6"/>
    <w:rsid w:val="00393F37"/>
    <w:rsid w:val="00393F56"/>
    <w:rsid w:val="003940A4"/>
    <w:rsid w:val="00396112"/>
    <w:rsid w:val="003966EC"/>
    <w:rsid w:val="003A03B1"/>
    <w:rsid w:val="003A1553"/>
    <w:rsid w:val="003A26FC"/>
    <w:rsid w:val="003A4CBF"/>
    <w:rsid w:val="003B0BF7"/>
    <w:rsid w:val="003B2363"/>
    <w:rsid w:val="003B2CC7"/>
    <w:rsid w:val="003B31AD"/>
    <w:rsid w:val="003B42F0"/>
    <w:rsid w:val="003B6F1B"/>
    <w:rsid w:val="003B7F5A"/>
    <w:rsid w:val="003C12C7"/>
    <w:rsid w:val="003C34B9"/>
    <w:rsid w:val="003C3AD0"/>
    <w:rsid w:val="003C41C8"/>
    <w:rsid w:val="003C4B12"/>
    <w:rsid w:val="003C4E35"/>
    <w:rsid w:val="003C5E6B"/>
    <w:rsid w:val="003C61A5"/>
    <w:rsid w:val="003C6C47"/>
    <w:rsid w:val="003C6FCB"/>
    <w:rsid w:val="003D2E74"/>
    <w:rsid w:val="003D3AD2"/>
    <w:rsid w:val="003D3F79"/>
    <w:rsid w:val="003D409A"/>
    <w:rsid w:val="003D4958"/>
    <w:rsid w:val="003D56ED"/>
    <w:rsid w:val="003D69CD"/>
    <w:rsid w:val="003E1187"/>
    <w:rsid w:val="003E1BE1"/>
    <w:rsid w:val="003E38FB"/>
    <w:rsid w:val="003E4CD8"/>
    <w:rsid w:val="003E5D54"/>
    <w:rsid w:val="003E63CC"/>
    <w:rsid w:val="003E7F09"/>
    <w:rsid w:val="003F013B"/>
    <w:rsid w:val="003F2671"/>
    <w:rsid w:val="003F5EA6"/>
    <w:rsid w:val="003F65AA"/>
    <w:rsid w:val="003F789D"/>
    <w:rsid w:val="00400CF7"/>
    <w:rsid w:val="00401115"/>
    <w:rsid w:val="00402F6A"/>
    <w:rsid w:val="004069B1"/>
    <w:rsid w:val="004069BF"/>
    <w:rsid w:val="00406A45"/>
    <w:rsid w:val="00406C64"/>
    <w:rsid w:val="0041137B"/>
    <w:rsid w:val="00411DEE"/>
    <w:rsid w:val="004132B9"/>
    <w:rsid w:val="004139E1"/>
    <w:rsid w:val="00414D51"/>
    <w:rsid w:val="004169A2"/>
    <w:rsid w:val="00421542"/>
    <w:rsid w:val="004244D7"/>
    <w:rsid w:val="004257F6"/>
    <w:rsid w:val="0042798F"/>
    <w:rsid w:val="004314E0"/>
    <w:rsid w:val="00431932"/>
    <w:rsid w:val="004326AF"/>
    <w:rsid w:val="00432FD4"/>
    <w:rsid w:val="00433FD9"/>
    <w:rsid w:val="00435F60"/>
    <w:rsid w:val="0043643C"/>
    <w:rsid w:val="004367C9"/>
    <w:rsid w:val="00436AAC"/>
    <w:rsid w:val="004404CF"/>
    <w:rsid w:val="00441C5C"/>
    <w:rsid w:val="0044261C"/>
    <w:rsid w:val="00444478"/>
    <w:rsid w:val="00444554"/>
    <w:rsid w:val="004445E7"/>
    <w:rsid w:val="00454CDB"/>
    <w:rsid w:val="004553A8"/>
    <w:rsid w:val="004569E0"/>
    <w:rsid w:val="00456A35"/>
    <w:rsid w:val="004631D0"/>
    <w:rsid w:val="004631E3"/>
    <w:rsid w:val="004633C8"/>
    <w:rsid w:val="004672BA"/>
    <w:rsid w:val="00474D6C"/>
    <w:rsid w:val="00476AC6"/>
    <w:rsid w:val="004776F3"/>
    <w:rsid w:val="00480C16"/>
    <w:rsid w:val="004816A7"/>
    <w:rsid w:val="00482767"/>
    <w:rsid w:val="004851CD"/>
    <w:rsid w:val="00486F63"/>
    <w:rsid w:val="00490343"/>
    <w:rsid w:val="00491343"/>
    <w:rsid w:val="0049156B"/>
    <w:rsid w:val="00493F2C"/>
    <w:rsid w:val="0049447D"/>
    <w:rsid w:val="00495FE8"/>
    <w:rsid w:val="00496881"/>
    <w:rsid w:val="00497A2C"/>
    <w:rsid w:val="00497F6E"/>
    <w:rsid w:val="004A10B4"/>
    <w:rsid w:val="004A6194"/>
    <w:rsid w:val="004A7E9E"/>
    <w:rsid w:val="004B0F01"/>
    <w:rsid w:val="004B3052"/>
    <w:rsid w:val="004B325D"/>
    <w:rsid w:val="004B3B6D"/>
    <w:rsid w:val="004B56E4"/>
    <w:rsid w:val="004B5EB2"/>
    <w:rsid w:val="004C0731"/>
    <w:rsid w:val="004C1F4D"/>
    <w:rsid w:val="004C3DD3"/>
    <w:rsid w:val="004C563F"/>
    <w:rsid w:val="004C5D97"/>
    <w:rsid w:val="004C6729"/>
    <w:rsid w:val="004D1312"/>
    <w:rsid w:val="004D1D92"/>
    <w:rsid w:val="004D2028"/>
    <w:rsid w:val="004D2ED5"/>
    <w:rsid w:val="004D5795"/>
    <w:rsid w:val="004D5F28"/>
    <w:rsid w:val="004D62B9"/>
    <w:rsid w:val="004D704A"/>
    <w:rsid w:val="004D7420"/>
    <w:rsid w:val="004E054B"/>
    <w:rsid w:val="004E05FE"/>
    <w:rsid w:val="004E06CE"/>
    <w:rsid w:val="004E1352"/>
    <w:rsid w:val="004E289A"/>
    <w:rsid w:val="004E675A"/>
    <w:rsid w:val="004E6B85"/>
    <w:rsid w:val="004E6E64"/>
    <w:rsid w:val="004E6FAF"/>
    <w:rsid w:val="004F0A06"/>
    <w:rsid w:val="004F0D7F"/>
    <w:rsid w:val="004F1FA3"/>
    <w:rsid w:val="004F406A"/>
    <w:rsid w:val="004F4390"/>
    <w:rsid w:val="004F4A49"/>
    <w:rsid w:val="004F50AC"/>
    <w:rsid w:val="004F6535"/>
    <w:rsid w:val="004F6829"/>
    <w:rsid w:val="004F6F84"/>
    <w:rsid w:val="004F7060"/>
    <w:rsid w:val="004F730C"/>
    <w:rsid w:val="004F7F85"/>
    <w:rsid w:val="00501425"/>
    <w:rsid w:val="0050287B"/>
    <w:rsid w:val="005028A8"/>
    <w:rsid w:val="00507791"/>
    <w:rsid w:val="00510E5F"/>
    <w:rsid w:val="00511B3A"/>
    <w:rsid w:val="00511E8A"/>
    <w:rsid w:val="005136AE"/>
    <w:rsid w:val="00513F43"/>
    <w:rsid w:val="0051692C"/>
    <w:rsid w:val="0052017C"/>
    <w:rsid w:val="005303FF"/>
    <w:rsid w:val="00531259"/>
    <w:rsid w:val="0053238E"/>
    <w:rsid w:val="00532B21"/>
    <w:rsid w:val="00533241"/>
    <w:rsid w:val="005349C8"/>
    <w:rsid w:val="00535852"/>
    <w:rsid w:val="005376EC"/>
    <w:rsid w:val="005415DF"/>
    <w:rsid w:val="00541FF6"/>
    <w:rsid w:val="00543499"/>
    <w:rsid w:val="00550358"/>
    <w:rsid w:val="005505C7"/>
    <w:rsid w:val="00550D00"/>
    <w:rsid w:val="0055127C"/>
    <w:rsid w:val="005517AE"/>
    <w:rsid w:val="0055183B"/>
    <w:rsid w:val="00551F13"/>
    <w:rsid w:val="00552C0A"/>
    <w:rsid w:val="00553D9F"/>
    <w:rsid w:val="0055431B"/>
    <w:rsid w:val="005545AE"/>
    <w:rsid w:val="00554E9A"/>
    <w:rsid w:val="00560122"/>
    <w:rsid w:val="00563484"/>
    <w:rsid w:val="005634EE"/>
    <w:rsid w:val="00564242"/>
    <w:rsid w:val="005677CE"/>
    <w:rsid w:val="00571938"/>
    <w:rsid w:val="00571D30"/>
    <w:rsid w:val="00572526"/>
    <w:rsid w:val="005731F0"/>
    <w:rsid w:val="0057564E"/>
    <w:rsid w:val="00580A08"/>
    <w:rsid w:val="005815CD"/>
    <w:rsid w:val="0058321D"/>
    <w:rsid w:val="00584C81"/>
    <w:rsid w:val="00586EDF"/>
    <w:rsid w:val="00587562"/>
    <w:rsid w:val="00587578"/>
    <w:rsid w:val="005913F0"/>
    <w:rsid w:val="0059790B"/>
    <w:rsid w:val="005A0A61"/>
    <w:rsid w:val="005A20D7"/>
    <w:rsid w:val="005A5606"/>
    <w:rsid w:val="005A7290"/>
    <w:rsid w:val="005A740A"/>
    <w:rsid w:val="005A760C"/>
    <w:rsid w:val="005A7A58"/>
    <w:rsid w:val="005B0746"/>
    <w:rsid w:val="005B0FEE"/>
    <w:rsid w:val="005B2697"/>
    <w:rsid w:val="005B2A3D"/>
    <w:rsid w:val="005B3F93"/>
    <w:rsid w:val="005B4E18"/>
    <w:rsid w:val="005B6B46"/>
    <w:rsid w:val="005B745C"/>
    <w:rsid w:val="005C008C"/>
    <w:rsid w:val="005C3254"/>
    <w:rsid w:val="005C3814"/>
    <w:rsid w:val="005C4297"/>
    <w:rsid w:val="005C49C5"/>
    <w:rsid w:val="005C4F85"/>
    <w:rsid w:val="005C5086"/>
    <w:rsid w:val="005C512B"/>
    <w:rsid w:val="005C63E7"/>
    <w:rsid w:val="005C7750"/>
    <w:rsid w:val="005C7D72"/>
    <w:rsid w:val="005D0D5E"/>
    <w:rsid w:val="005D0DEE"/>
    <w:rsid w:val="005D1422"/>
    <w:rsid w:val="005D24FA"/>
    <w:rsid w:val="005D69EF"/>
    <w:rsid w:val="005E569E"/>
    <w:rsid w:val="005F1F58"/>
    <w:rsid w:val="005F24A1"/>
    <w:rsid w:val="005F277F"/>
    <w:rsid w:val="005F5577"/>
    <w:rsid w:val="005F5747"/>
    <w:rsid w:val="005F65DC"/>
    <w:rsid w:val="006006EE"/>
    <w:rsid w:val="00600C2B"/>
    <w:rsid w:val="00604337"/>
    <w:rsid w:val="006073D5"/>
    <w:rsid w:val="006103BA"/>
    <w:rsid w:val="00610BFE"/>
    <w:rsid w:val="006111C7"/>
    <w:rsid w:val="00611503"/>
    <w:rsid w:val="006149C0"/>
    <w:rsid w:val="00617B1F"/>
    <w:rsid w:val="00621E69"/>
    <w:rsid w:val="00623B0F"/>
    <w:rsid w:val="00623B15"/>
    <w:rsid w:val="006247F6"/>
    <w:rsid w:val="00625BB5"/>
    <w:rsid w:val="00626C27"/>
    <w:rsid w:val="0062775F"/>
    <w:rsid w:val="006277D4"/>
    <w:rsid w:val="00630159"/>
    <w:rsid w:val="0063105D"/>
    <w:rsid w:val="00631586"/>
    <w:rsid w:val="0063174D"/>
    <w:rsid w:val="006323E7"/>
    <w:rsid w:val="00632652"/>
    <w:rsid w:val="00634406"/>
    <w:rsid w:val="00635412"/>
    <w:rsid w:val="00635BDE"/>
    <w:rsid w:val="006366FE"/>
    <w:rsid w:val="0063673C"/>
    <w:rsid w:val="00636975"/>
    <w:rsid w:val="0064334E"/>
    <w:rsid w:val="00643E44"/>
    <w:rsid w:val="00644AD6"/>
    <w:rsid w:val="00644EFE"/>
    <w:rsid w:val="006451D2"/>
    <w:rsid w:val="006506D1"/>
    <w:rsid w:val="00650E2C"/>
    <w:rsid w:val="0065126E"/>
    <w:rsid w:val="006513E1"/>
    <w:rsid w:val="00653311"/>
    <w:rsid w:val="0065520C"/>
    <w:rsid w:val="00655E75"/>
    <w:rsid w:val="006562C0"/>
    <w:rsid w:val="0065667D"/>
    <w:rsid w:val="006617B4"/>
    <w:rsid w:val="006629C3"/>
    <w:rsid w:val="00666FAF"/>
    <w:rsid w:val="006722EA"/>
    <w:rsid w:val="006761BD"/>
    <w:rsid w:val="00677FEF"/>
    <w:rsid w:val="0068042D"/>
    <w:rsid w:val="006831C8"/>
    <w:rsid w:val="0068479F"/>
    <w:rsid w:val="006849A4"/>
    <w:rsid w:val="006906D4"/>
    <w:rsid w:val="00691AA3"/>
    <w:rsid w:val="006A105C"/>
    <w:rsid w:val="006A1437"/>
    <w:rsid w:val="006A2544"/>
    <w:rsid w:val="006A47A4"/>
    <w:rsid w:val="006A50C5"/>
    <w:rsid w:val="006A6382"/>
    <w:rsid w:val="006B11DB"/>
    <w:rsid w:val="006B15FE"/>
    <w:rsid w:val="006B3514"/>
    <w:rsid w:val="006B5412"/>
    <w:rsid w:val="006B5D0D"/>
    <w:rsid w:val="006B6E3A"/>
    <w:rsid w:val="006B72F8"/>
    <w:rsid w:val="006C302B"/>
    <w:rsid w:val="006C376C"/>
    <w:rsid w:val="006C4F51"/>
    <w:rsid w:val="006C606A"/>
    <w:rsid w:val="006C64F8"/>
    <w:rsid w:val="006D144D"/>
    <w:rsid w:val="006D1EE3"/>
    <w:rsid w:val="006D3E47"/>
    <w:rsid w:val="006D402C"/>
    <w:rsid w:val="006D5064"/>
    <w:rsid w:val="006D55B6"/>
    <w:rsid w:val="006D6475"/>
    <w:rsid w:val="006D659B"/>
    <w:rsid w:val="006D6E67"/>
    <w:rsid w:val="006E16E3"/>
    <w:rsid w:val="006E24FB"/>
    <w:rsid w:val="006E4349"/>
    <w:rsid w:val="006E7E6F"/>
    <w:rsid w:val="006F29B1"/>
    <w:rsid w:val="006F3480"/>
    <w:rsid w:val="006F7FE7"/>
    <w:rsid w:val="00700C1E"/>
    <w:rsid w:val="00703913"/>
    <w:rsid w:val="00704F9C"/>
    <w:rsid w:val="007057D7"/>
    <w:rsid w:val="00706E34"/>
    <w:rsid w:val="007127FE"/>
    <w:rsid w:val="007160C2"/>
    <w:rsid w:val="00717DA1"/>
    <w:rsid w:val="007201CD"/>
    <w:rsid w:val="007212C1"/>
    <w:rsid w:val="00721728"/>
    <w:rsid w:val="007279AF"/>
    <w:rsid w:val="00730325"/>
    <w:rsid w:val="00734B9A"/>
    <w:rsid w:val="0073516A"/>
    <w:rsid w:val="00737290"/>
    <w:rsid w:val="00740AE4"/>
    <w:rsid w:val="007435AA"/>
    <w:rsid w:val="00743B4E"/>
    <w:rsid w:val="00744CA0"/>
    <w:rsid w:val="007452E3"/>
    <w:rsid w:val="0074632A"/>
    <w:rsid w:val="00747931"/>
    <w:rsid w:val="00747C24"/>
    <w:rsid w:val="00750179"/>
    <w:rsid w:val="00752246"/>
    <w:rsid w:val="00753121"/>
    <w:rsid w:val="007531F6"/>
    <w:rsid w:val="00753218"/>
    <w:rsid w:val="00753E0F"/>
    <w:rsid w:val="00754103"/>
    <w:rsid w:val="00754A2C"/>
    <w:rsid w:val="007559D6"/>
    <w:rsid w:val="00756739"/>
    <w:rsid w:val="00757613"/>
    <w:rsid w:val="0076039D"/>
    <w:rsid w:val="00762065"/>
    <w:rsid w:val="007635BA"/>
    <w:rsid w:val="007661CB"/>
    <w:rsid w:val="00767A0F"/>
    <w:rsid w:val="00767E57"/>
    <w:rsid w:val="00767F09"/>
    <w:rsid w:val="0077176C"/>
    <w:rsid w:val="00771A05"/>
    <w:rsid w:val="00773160"/>
    <w:rsid w:val="0077458B"/>
    <w:rsid w:val="0077737F"/>
    <w:rsid w:val="00780C50"/>
    <w:rsid w:val="0078174E"/>
    <w:rsid w:val="00782453"/>
    <w:rsid w:val="00783ACC"/>
    <w:rsid w:val="00784D1C"/>
    <w:rsid w:val="00785D21"/>
    <w:rsid w:val="0078765C"/>
    <w:rsid w:val="00787B62"/>
    <w:rsid w:val="007900F1"/>
    <w:rsid w:val="00791AF3"/>
    <w:rsid w:val="00792FF0"/>
    <w:rsid w:val="0079673F"/>
    <w:rsid w:val="00796782"/>
    <w:rsid w:val="0079762C"/>
    <w:rsid w:val="007A0693"/>
    <w:rsid w:val="007A3B4A"/>
    <w:rsid w:val="007A460D"/>
    <w:rsid w:val="007A4DD4"/>
    <w:rsid w:val="007A4E70"/>
    <w:rsid w:val="007B0314"/>
    <w:rsid w:val="007B337F"/>
    <w:rsid w:val="007B35BB"/>
    <w:rsid w:val="007B4691"/>
    <w:rsid w:val="007C32D9"/>
    <w:rsid w:val="007C364C"/>
    <w:rsid w:val="007C3BD6"/>
    <w:rsid w:val="007C3DE2"/>
    <w:rsid w:val="007C401C"/>
    <w:rsid w:val="007C40BF"/>
    <w:rsid w:val="007C4ED7"/>
    <w:rsid w:val="007D0512"/>
    <w:rsid w:val="007D1079"/>
    <w:rsid w:val="007D5BD8"/>
    <w:rsid w:val="007E0B2A"/>
    <w:rsid w:val="007E132A"/>
    <w:rsid w:val="007E1BE5"/>
    <w:rsid w:val="007E27F0"/>
    <w:rsid w:val="007E2952"/>
    <w:rsid w:val="007E2E80"/>
    <w:rsid w:val="007E3466"/>
    <w:rsid w:val="007E57DC"/>
    <w:rsid w:val="007E57EB"/>
    <w:rsid w:val="007E5BA6"/>
    <w:rsid w:val="007E6251"/>
    <w:rsid w:val="007E7047"/>
    <w:rsid w:val="007F08CB"/>
    <w:rsid w:val="007F154A"/>
    <w:rsid w:val="007F2965"/>
    <w:rsid w:val="007F38D1"/>
    <w:rsid w:val="007F3FAD"/>
    <w:rsid w:val="007F44E6"/>
    <w:rsid w:val="007F6051"/>
    <w:rsid w:val="007F6997"/>
    <w:rsid w:val="007F6EAB"/>
    <w:rsid w:val="00800001"/>
    <w:rsid w:val="00800AD4"/>
    <w:rsid w:val="00801AF1"/>
    <w:rsid w:val="008027AB"/>
    <w:rsid w:val="00803731"/>
    <w:rsid w:val="00803F0C"/>
    <w:rsid w:val="0080555F"/>
    <w:rsid w:val="00805921"/>
    <w:rsid w:val="008065AE"/>
    <w:rsid w:val="00807723"/>
    <w:rsid w:val="00812ADD"/>
    <w:rsid w:val="00812B82"/>
    <w:rsid w:val="00812D57"/>
    <w:rsid w:val="008149AF"/>
    <w:rsid w:val="0081516B"/>
    <w:rsid w:val="0081686C"/>
    <w:rsid w:val="00817C28"/>
    <w:rsid w:val="00820272"/>
    <w:rsid w:val="00820C7E"/>
    <w:rsid w:val="008216D7"/>
    <w:rsid w:val="00825AD6"/>
    <w:rsid w:val="00825BAF"/>
    <w:rsid w:val="0082613B"/>
    <w:rsid w:val="0082620D"/>
    <w:rsid w:val="0082653D"/>
    <w:rsid w:val="008271F0"/>
    <w:rsid w:val="00830BBD"/>
    <w:rsid w:val="00830D15"/>
    <w:rsid w:val="00830F5E"/>
    <w:rsid w:val="008312B6"/>
    <w:rsid w:val="00832244"/>
    <w:rsid w:val="0083585C"/>
    <w:rsid w:val="00835E85"/>
    <w:rsid w:val="00837C71"/>
    <w:rsid w:val="008419F6"/>
    <w:rsid w:val="00842321"/>
    <w:rsid w:val="0084316E"/>
    <w:rsid w:val="00844DFA"/>
    <w:rsid w:val="0084722D"/>
    <w:rsid w:val="00847774"/>
    <w:rsid w:val="00847A78"/>
    <w:rsid w:val="008521D9"/>
    <w:rsid w:val="008528DB"/>
    <w:rsid w:val="008576C8"/>
    <w:rsid w:val="008579EE"/>
    <w:rsid w:val="00862CCA"/>
    <w:rsid w:val="008652B7"/>
    <w:rsid w:val="0086532D"/>
    <w:rsid w:val="00867B2D"/>
    <w:rsid w:val="00870AEC"/>
    <w:rsid w:val="00870F9A"/>
    <w:rsid w:val="00872ECA"/>
    <w:rsid w:val="008763E7"/>
    <w:rsid w:val="00877ED5"/>
    <w:rsid w:val="008801D3"/>
    <w:rsid w:val="00880F1F"/>
    <w:rsid w:val="00881121"/>
    <w:rsid w:val="008845A4"/>
    <w:rsid w:val="00884F71"/>
    <w:rsid w:val="008858DB"/>
    <w:rsid w:val="00887342"/>
    <w:rsid w:val="00887FED"/>
    <w:rsid w:val="00891893"/>
    <w:rsid w:val="00891AA9"/>
    <w:rsid w:val="0089365B"/>
    <w:rsid w:val="008941DC"/>
    <w:rsid w:val="0089524C"/>
    <w:rsid w:val="00895AAE"/>
    <w:rsid w:val="00895C32"/>
    <w:rsid w:val="00896EAC"/>
    <w:rsid w:val="00897024"/>
    <w:rsid w:val="008A3174"/>
    <w:rsid w:val="008A31C9"/>
    <w:rsid w:val="008A36C3"/>
    <w:rsid w:val="008A41A7"/>
    <w:rsid w:val="008A43C9"/>
    <w:rsid w:val="008A4B6E"/>
    <w:rsid w:val="008A508F"/>
    <w:rsid w:val="008A50D7"/>
    <w:rsid w:val="008B1B0B"/>
    <w:rsid w:val="008B5B15"/>
    <w:rsid w:val="008B5F1F"/>
    <w:rsid w:val="008B6908"/>
    <w:rsid w:val="008C0F1B"/>
    <w:rsid w:val="008C1B63"/>
    <w:rsid w:val="008C1BBF"/>
    <w:rsid w:val="008C2171"/>
    <w:rsid w:val="008C21B0"/>
    <w:rsid w:val="008C22A9"/>
    <w:rsid w:val="008C2B3F"/>
    <w:rsid w:val="008C3260"/>
    <w:rsid w:val="008C4386"/>
    <w:rsid w:val="008C66EE"/>
    <w:rsid w:val="008C70EE"/>
    <w:rsid w:val="008C7CE8"/>
    <w:rsid w:val="008D03F1"/>
    <w:rsid w:val="008D176E"/>
    <w:rsid w:val="008D3EEC"/>
    <w:rsid w:val="008D4384"/>
    <w:rsid w:val="008D5C1B"/>
    <w:rsid w:val="008D6BE3"/>
    <w:rsid w:val="008E077F"/>
    <w:rsid w:val="008E238D"/>
    <w:rsid w:val="008E649C"/>
    <w:rsid w:val="008E67F6"/>
    <w:rsid w:val="008E741E"/>
    <w:rsid w:val="008F13A7"/>
    <w:rsid w:val="008F52AE"/>
    <w:rsid w:val="008F79A8"/>
    <w:rsid w:val="00900D50"/>
    <w:rsid w:val="00900FDC"/>
    <w:rsid w:val="00901178"/>
    <w:rsid w:val="00901B98"/>
    <w:rsid w:val="009028B1"/>
    <w:rsid w:val="00906C81"/>
    <w:rsid w:val="0091144D"/>
    <w:rsid w:val="00911482"/>
    <w:rsid w:val="00912185"/>
    <w:rsid w:val="00912ECC"/>
    <w:rsid w:val="00913767"/>
    <w:rsid w:val="00914282"/>
    <w:rsid w:val="00916754"/>
    <w:rsid w:val="009176F0"/>
    <w:rsid w:val="009179EF"/>
    <w:rsid w:val="00921D40"/>
    <w:rsid w:val="00923BFB"/>
    <w:rsid w:val="00923E31"/>
    <w:rsid w:val="00924686"/>
    <w:rsid w:val="00924C5A"/>
    <w:rsid w:val="009256B4"/>
    <w:rsid w:val="00927D89"/>
    <w:rsid w:val="0093030D"/>
    <w:rsid w:val="00931A5E"/>
    <w:rsid w:val="009340BD"/>
    <w:rsid w:val="00936C0C"/>
    <w:rsid w:val="00936DE0"/>
    <w:rsid w:val="00937BCE"/>
    <w:rsid w:val="00941282"/>
    <w:rsid w:val="009420FE"/>
    <w:rsid w:val="00942B05"/>
    <w:rsid w:val="0094625A"/>
    <w:rsid w:val="00946866"/>
    <w:rsid w:val="00946AB6"/>
    <w:rsid w:val="00947029"/>
    <w:rsid w:val="0094792D"/>
    <w:rsid w:val="00950601"/>
    <w:rsid w:val="00951D84"/>
    <w:rsid w:val="00952D22"/>
    <w:rsid w:val="009549BB"/>
    <w:rsid w:val="00956F57"/>
    <w:rsid w:val="009614C9"/>
    <w:rsid w:val="00962439"/>
    <w:rsid w:val="00962F10"/>
    <w:rsid w:val="00963112"/>
    <w:rsid w:val="009669D1"/>
    <w:rsid w:val="00966D95"/>
    <w:rsid w:val="00966E0B"/>
    <w:rsid w:val="00967F98"/>
    <w:rsid w:val="00971E43"/>
    <w:rsid w:val="00972080"/>
    <w:rsid w:val="0097338F"/>
    <w:rsid w:val="00976C99"/>
    <w:rsid w:val="00977DBF"/>
    <w:rsid w:val="00981932"/>
    <w:rsid w:val="00981CEC"/>
    <w:rsid w:val="0098369C"/>
    <w:rsid w:val="00983EF1"/>
    <w:rsid w:val="0098469E"/>
    <w:rsid w:val="00985A32"/>
    <w:rsid w:val="009863A5"/>
    <w:rsid w:val="00986F17"/>
    <w:rsid w:val="0099076A"/>
    <w:rsid w:val="00990C5F"/>
    <w:rsid w:val="00991F63"/>
    <w:rsid w:val="00993A82"/>
    <w:rsid w:val="0099552F"/>
    <w:rsid w:val="00995ADD"/>
    <w:rsid w:val="009973C2"/>
    <w:rsid w:val="00997DDE"/>
    <w:rsid w:val="009A0B82"/>
    <w:rsid w:val="009A1AF3"/>
    <w:rsid w:val="009A5247"/>
    <w:rsid w:val="009A6194"/>
    <w:rsid w:val="009A67B6"/>
    <w:rsid w:val="009A7072"/>
    <w:rsid w:val="009A762E"/>
    <w:rsid w:val="009A7BE9"/>
    <w:rsid w:val="009B1682"/>
    <w:rsid w:val="009B1D2E"/>
    <w:rsid w:val="009B2E23"/>
    <w:rsid w:val="009B3A20"/>
    <w:rsid w:val="009B4E87"/>
    <w:rsid w:val="009B5972"/>
    <w:rsid w:val="009B78CA"/>
    <w:rsid w:val="009C0696"/>
    <w:rsid w:val="009C328C"/>
    <w:rsid w:val="009C6BF4"/>
    <w:rsid w:val="009C6FB5"/>
    <w:rsid w:val="009D1F66"/>
    <w:rsid w:val="009D2C40"/>
    <w:rsid w:val="009D3755"/>
    <w:rsid w:val="009D449E"/>
    <w:rsid w:val="009D7ED4"/>
    <w:rsid w:val="009E2378"/>
    <w:rsid w:val="009E280C"/>
    <w:rsid w:val="009E3962"/>
    <w:rsid w:val="009E4843"/>
    <w:rsid w:val="009E56FA"/>
    <w:rsid w:val="009E6B5B"/>
    <w:rsid w:val="009E6C11"/>
    <w:rsid w:val="009E6D69"/>
    <w:rsid w:val="009F1BA6"/>
    <w:rsid w:val="009F2275"/>
    <w:rsid w:val="009F36E9"/>
    <w:rsid w:val="009F5A0F"/>
    <w:rsid w:val="00A00E41"/>
    <w:rsid w:val="00A04132"/>
    <w:rsid w:val="00A0534E"/>
    <w:rsid w:val="00A0665F"/>
    <w:rsid w:val="00A074C6"/>
    <w:rsid w:val="00A1008F"/>
    <w:rsid w:val="00A1151B"/>
    <w:rsid w:val="00A1217D"/>
    <w:rsid w:val="00A138DE"/>
    <w:rsid w:val="00A13AE1"/>
    <w:rsid w:val="00A14F93"/>
    <w:rsid w:val="00A1581A"/>
    <w:rsid w:val="00A20430"/>
    <w:rsid w:val="00A21E9F"/>
    <w:rsid w:val="00A308C5"/>
    <w:rsid w:val="00A30E62"/>
    <w:rsid w:val="00A3119E"/>
    <w:rsid w:val="00A3347C"/>
    <w:rsid w:val="00A34E43"/>
    <w:rsid w:val="00A36259"/>
    <w:rsid w:val="00A37927"/>
    <w:rsid w:val="00A37E25"/>
    <w:rsid w:val="00A46F51"/>
    <w:rsid w:val="00A470D7"/>
    <w:rsid w:val="00A47E77"/>
    <w:rsid w:val="00A511AD"/>
    <w:rsid w:val="00A512CE"/>
    <w:rsid w:val="00A52566"/>
    <w:rsid w:val="00A53815"/>
    <w:rsid w:val="00A54523"/>
    <w:rsid w:val="00A549EC"/>
    <w:rsid w:val="00A54E7D"/>
    <w:rsid w:val="00A56366"/>
    <w:rsid w:val="00A57916"/>
    <w:rsid w:val="00A57B97"/>
    <w:rsid w:val="00A6307E"/>
    <w:rsid w:val="00A634B6"/>
    <w:rsid w:val="00A652A9"/>
    <w:rsid w:val="00A663E8"/>
    <w:rsid w:val="00A66923"/>
    <w:rsid w:val="00A70235"/>
    <w:rsid w:val="00A702FB"/>
    <w:rsid w:val="00A71B66"/>
    <w:rsid w:val="00A730E5"/>
    <w:rsid w:val="00A73FFE"/>
    <w:rsid w:val="00A7402E"/>
    <w:rsid w:val="00A7615B"/>
    <w:rsid w:val="00A76C28"/>
    <w:rsid w:val="00A77CFB"/>
    <w:rsid w:val="00A81D4C"/>
    <w:rsid w:val="00A84A6E"/>
    <w:rsid w:val="00A86122"/>
    <w:rsid w:val="00A9209D"/>
    <w:rsid w:val="00A93BBE"/>
    <w:rsid w:val="00A95D0C"/>
    <w:rsid w:val="00AA0A06"/>
    <w:rsid w:val="00AA143C"/>
    <w:rsid w:val="00AA15D2"/>
    <w:rsid w:val="00AA1C03"/>
    <w:rsid w:val="00AA25DA"/>
    <w:rsid w:val="00AA4B4F"/>
    <w:rsid w:val="00AA5387"/>
    <w:rsid w:val="00AA73DF"/>
    <w:rsid w:val="00AB0F99"/>
    <w:rsid w:val="00AB12DE"/>
    <w:rsid w:val="00AB1AF9"/>
    <w:rsid w:val="00AB2AFA"/>
    <w:rsid w:val="00AB5498"/>
    <w:rsid w:val="00AB7B46"/>
    <w:rsid w:val="00AB7E11"/>
    <w:rsid w:val="00AC15C3"/>
    <w:rsid w:val="00AC244F"/>
    <w:rsid w:val="00AC3B62"/>
    <w:rsid w:val="00AC577D"/>
    <w:rsid w:val="00AC6748"/>
    <w:rsid w:val="00AD2768"/>
    <w:rsid w:val="00AD4A58"/>
    <w:rsid w:val="00AD5E7C"/>
    <w:rsid w:val="00AD6367"/>
    <w:rsid w:val="00AD6549"/>
    <w:rsid w:val="00AD66F0"/>
    <w:rsid w:val="00AE0122"/>
    <w:rsid w:val="00AE0E55"/>
    <w:rsid w:val="00AE21D0"/>
    <w:rsid w:val="00AE26C4"/>
    <w:rsid w:val="00AE2DEB"/>
    <w:rsid w:val="00AE33C8"/>
    <w:rsid w:val="00AE550A"/>
    <w:rsid w:val="00AE65D1"/>
    <w:rsid w:val="00AF0A98"/>
    <w:rsid w:val="00AF0C1B"/>
    <w:rsid w:val="00AF2945"/>
    <w:rsid w:val="00AF49FA"/>
    <w:rsid w:val="00AF5455"/>
    <w:rsid w:val="00B01934"/>
    <w:rsid w:val="00B01BF6"/>
    <w:rsid w:val="00B0223F"/>
    <w:rsid w:val="00B02711"/>
    <w:rsid w:val="00B03116"/>
    <w:rsid w:val="00B04DFC"/>
    <w:rsid w:val="00B0524F"/>
    <w:rsid w:val="00B068CC"/>
    <w:rsid w:val="00B11D14"/>
    <w:rsid w:val="00B1345E"/>
    <w:rsid w:val="00B13D49"/>
    <w:rsid w:val="00B13E8D"/>
    <w:rsid w:val="00B17678"/>
    <w:rsid w:val="00B25594"/>
    <w:rsid w:val="00B255B1"/>
    <w:rsid w:val="00B25879"/>
    <w:rsid w:val="00B31060"/>
    <w:rsid w:val="00B31197"/>
    <w:rsid w:val="00B314C2"/>
    <w:rsid w:val="00B31E6B"/>
    <w:rsid w:val="00B32161"/>
    <w:rsid w:val="00B3227F"/>
    <w:rsid w:val="00B34313"/>
    <w:rsid w:val="00B36AAE"/>
    <w:rsid w:val="00B412A8"/>
    <w:rsid w:val="00B432EF"/>
    <w:rsid w:val="00B43C86"/>
    <w:rsid w:val="00B43F00"/>
    <w:rsid w:val="00B4421A"/>
    <w:rsid w:val="00B463E4"/>
    <w:rsid w:val="00B4694F"/>
    <w:rsid w:val="00B53551"/>
    <w:rsid w:val="00B551FF"/>
    <w:rsid w:val="00B606AD"/>
    <w:rsid w:val="00B61EC2"/>
    <w:rsid w:val="00B6201E"/>
    <w:rsid w:val="00B62B18"/>
    <w:rsid w:val="00B642ED"/>
    <w:rsid w:val="00B646B2"/>
    <w:rsid w:val="00B64A20"/>
    <w:rsid w:val="00B6713B"/>
    <w:rsid w:val="00B70938"/>
    <w:rsid w:val="00B71C80"/>
    <w:rsid w:val="00B73CD6"/>
    <w:rsid w:val="00B73E2E"/>
    <w:rsid w:val="00B744B8"/>
    <w:rsid w:val="00B74CFB"/>
    <w:rsid w:val="00B802EF"/>
    <w:rsid w:val="00B813E1"/>
    <w:rsid w:val="00B819C0"/>
    <w:rsid w:val="00B840DF"/>
    <w:rsid w:val="00B842A8"/>
    <w:rsid w:val="00B86338"/>
    <w:rsid w:val="00B878A7"/>
    <w:rsid w:val="00B9051A"/>
    <w:rsid w:val="00B91203"/>
    <w:rsid w:val="00B92081"/>
    <w:rsid w:val="00B9369E"/>
    <w:rsid w:val="00B944D3"/>
    <w:rsid w:val="00B976D5"/>
    <w:rsid w:val="00BA0856"/>
    <w:rsid w:val="00BA1F03"/>
    <w:rsid w:val="00BA2769"/>
    <w:rsid w:val="00BA29ED"/>
    <w:rsid w:val="00BA37FA"/>
    <w:rsid w:val="00BA40A2"/>
    <w:rsid w:val="00BA452D"/>
    <w:rsid w:val="00BA5DC9"/>
    <w:rsid w:val="00BA6C8C"/>
    <w:rsid w:val="00BA714E"/>
    <w:rsid w:val="00BB1119"/>
    <w:rsid w:val="00BB149F"/>
    <w:rsid w:val="00BB20B2"/>
    <w:rsid w:val="00BB20E6"/>
    <w:rsid w:val="00BB22B3"/>
    <w:rsid w:val="00BB2E88"/>
    <w:rsid w:val="00BB3E16"/>
    <w:rsid w:val="00BB45E8"/>
    <w:rsid w:val="00BB622B"/>
    <w:rsid w:val="00BB75D7"/>
    <w:rsid w:val="00BC0148"/>
    <w:rsid w:val="00BC06E4"/>
    <w:rsid w:val="00BC06E6"/>
    <w:rsid w:val="00BC0FB6"/>
    <w:rsid w:val="00BC1E27"/>
    <w:rsid w:val="00BC4C83"/>
    <w:rsid w:val="00BC595D"/>
    <w:rsid w:val="00BD09B8"/>
    <w:rsid w:val="00BD26E0"/>
    <w:rsid w:val="00BD4A87"/>
    <w:rsid w:val="00BD6EAE"/>
    <w:rsid w:val="00BE0781"/>
    <w:rsid w:val="00BE0F5A"/>
    <w:rsid w:val="00BE16DD"/>
    <w:rsid w:val="00BE1B41"/>
    <w:rsid w:val="00BE2576"/>
    <w:rsid w:val="00BE66FF"/>
    <w:rsid w:val="00BE7DBC"/>
    <w:rsid w:val="00BF0DD1"/>
    <w:rsid w:val="00BF3857"/>
    <w:rsid w:val="00BF620B"/>
    <w:rsid w:val="00BF6769"/>
    <w:rsid w:val="00C00FCF"/>
    <w:rsid w:val="00C0364C"/>
    <w:rsid w:val="00C06155"/>
    <w:rsid w:val="00C07C42"/>
    <w:rsid w:val="00C11CC9"/>
    <w:rsid w:val="00C12086"/>
    <w:rsid w:val="00C15291"/>
    <w:rsid w:val="00C175F9"/>
    <w:rsid w:val="00C21387"/>
    <w:rsid w:val="00C254F3"/>
    <w:rsid w:val="00C25E2B"/>
    <w:rsid w:val="00C3082D"/>
    <w:rsid w:val="00C312A5"/>
    <w:rsid w:val="00C32974"/>
    <w:rsid w:val="00C32D69"/>
    <w:rsid w:val="00C34169"/>
    <w:rsid w:val="00C344EC"/>
    <w:rsid w:val="00C34701"/>
    <w:rsid w:val="00C34E3B"/>
    <w:rsid w:val="00C35FB3"/>
    <w:rsid w:val="00C40984"/>
    <w:rsid w:val="00C413CE"/>
    <w:rsid w:val="00C41A5E"/>
    <w:rsid w:val="00C41F6B"/>
    <w:rsid w:val="00C423EC"/>
    <w:rsid w:val="00C5355F"/>
    <w:rsid w:val="00C54594"/>
    <w:rsid w:val="00C546FD"/>
    <w:rsid w:val="00C55617"/>
    <w:rsid w:val="00C558BD"/>
    <w:rsid w:val="00C57292"/>
    <w:rsid w:val="00C65FA4"/>
    <w:rsid w:val="00C66700"/>
    <w:rsid w:val="00C6717C"/>
    <w:rsid w:val="00C673AE"/>
    <w:rsid w:val="00C67E3D"/>
    <w:rsid w:val="00C71451"/>
    <w:rsid w:val="00C737DD"/>
    <w:rsid w:val="00C76B9A"/>
    <w:rsid w:val="00C77619"/>
    <w:rsid w:val="00C8244A"/>
    <w:rsid w:val="00C84A55"/>
    <w:rsid w:val="00C85DD2"/>
    <w:rsid w:val="00C86F66"/>
    <w:rsid w:val="00C87CDD"/>
    <w:rsid w:val="00C91211"/>
    <w:rsid w:val="00C92459"/>
    <w:rsid w:val="00C92EA8"/>
    <w:rsid w:val="00C966FB"/>
    <w:rsid w:val="00CA0263"/>
    <w:rsid w:val="00CA0C7E"/>
    <w:rsid w:val="00CA24A6"/>
    <w:rsid w:val="00CA5E60"/>
    <w:rsid w:val="00CA6200"/>
    <w:rsid w:val="00CA6F0C"/>
    <w:rsid w:val="00CA7C3D"/>
    <w:rsid w:val="00CA7FC6"/>
    <w:rsid w:val="00CB0995"/>
    <w:rsid w:val="00CB277D"/>
    <w:rsid w:val="00CB38C5"/>
    <w:rsid w:val="00CB78DE"/>
    <w:rsid w:val="00CC0E88"/>
    <w:rsid w:val="00CC2B97"/>
    <w:rsid w:val="00CC2FC9"/>
    <w:rsid w:val="00CC3BCF"/>
    <w:rsid w:val="00CC4292"/>
    <w:rsid w:val="00CC5024"/>
    <w:rsid w:val="00CC5D4A"/>
    <w:rsid w:val="00CD0574"/>
    <w:rsid w:val="00CD09AF"/>
    <w:rsid w:val="00CD1173"/>
    <w:rsid w:val="00CD1A68"/>
    <w:rsid w:val="00CD1ECB"/>
    <w:rsid w:val="00CD2E14"/>
    <w:rsid w:val="00CE043A"/>
    <w:rsid w:val="00CE04F4"/>
    <w:rsid w:val="00CE0654"/>
    <w:rsid w:val="00CE0A7C"/>
    <w:rsid w:val="00CE1453"/>
    <w:rsid w:val="00CE3644"/>
    <w:rsid w:val="00CE56FF"/>
    <w:rsid w:val="00CE7490"/>
    <w:rsid w:val="00CF04D0"/>
    <w:rsid w:val="00CF0792"/>
    <w:rsid w:val="00CF4165"/>
    <w:rsid w:val="00CF41E2"/>
    <w:rsid w:val="00CF6295"/>
    <w:rsid w:val="00CF677A"/>
    <w:rsid w:val="00CF6CE2"/>
    <w:rsid w:val="00CF6D47"/>
    <w:rsid w:val="00CF7884"/>
    <w:rsid w:val="00D00813"/>
    <w:rsid w:val="00D01719"/>
    <w:rsid w:val="00D02223"/>
    <w:rsid w:val="00D03056"/>
    <w:rsid w:val="00D06CF3"/>
    <w:rsid w:val="00D123FB"/>
    <w:rsid w:val="00D12480"/>
    <w:rsid w:val="00D1686D"/>
    <w:rsid w:val="00D212B7"/>
    <w:rsid w:val="00D2133A"/>
    <w:rsid w:val="00D21B87"/>
    <w:rsid w:val="00D250BE"/>
    <w:rsid w:val="00D25511"/>
    <w:rsid w:val="00D276BD"/>
    <w:rsid w:val="00D3073F"/>
    <w:rsid w:val="00D3199D"/>
    <w:rsid w:val="00D35A36"/>
    <w:rsid w:val="00D4068C"/>
    <w:rsid w:val="00D41B4E"/>
    <w:rsid w:val="00D421D5"/>
    <w:rsid w:val="00D44F42"/>
    <w:rsid w:val="00D4512C"/>
    <w:rsid w:val="00D46B5F"/>
    <w:rsid w:val="00D47232"/>
    <w:rsid w:val="00D5354D"/>
    <w:rsid w:val="00D539DD"/>
    <w:rsid w:val="00D553B4"/>
    <w:rsid w:val="00D55732"/>
    <w:rsid w:val="00D60CC7"/>
    <w:rsid w:val="00D61BCC"/>
    <w:rsid w:val="00D61DED"/>
    <w:rsid w:val="00D63D9C"/>
    <w:rsid w:val="00D64579"/>
    <w:rsid w:val="00D6681F"/>
    <w:rsid w:val="00D67B78"/>
    <w:rsid w:val="00D72C45"/>
    <w:rsid w:val="00D74320"/>
    <w:rsid w:val="00D743FE"/>
    <w:rsid w:val="00D756BF"/>
    <w:rsid w:val="00D76488"/>
    <w:rsid w:val="00D766BA"/>
    <w:rsid w:val="00D77B90"/>
    <w:rsid w:val="00D81AB9"/>
    <w:rsid w:val="00D83A3C"/>
    <w:rsid w:val="00D85B15"/>
    <w:rsid w:val="00D85E79"/>
    <w:rsid w:val="00D86F08"/>
    <w:rsid w:val="00D87957"/>
    <w:rsid w:val="00D92B7F"/>
    <w:rsid w:val="00D9335E"/>
    <w:rsid w:val="00D942A8"/>
    <w:rsid w:val="00D94A9A"/>
    <w:rsid w:val="00D95E01"/>
    <w:rsid w:val="00D96C21"/>
    <w:rsid w:val="00D9721F"/>
    <w:rsid w:val="00DA145F"/>
    <w:rsid w:val="00DA3567"/>
    <w:rsid w:val="00DA641B"/>
    <w:rsid w:val="00DA6546"/>
    <w:rsid w:val="00DA69F4"/>
    <w:rsid w:val="00DA7537"/>
    <w:rsid w:val="00DA79B6"/>
    <w:rsid w:val="00DB375D"/>
    <w:rsid w:val="00DB6AA1"/>
    <w:rsid w:val="00DB6B0E"/>
    <w:rsid w:val="00DC2C6A"/>
    <w:rsid w:val="00DC4967"/>
    <w:rsid w:val="00DD347D"/>
    <w:rsid w:val="00DD44A4"/>
    <w:rsid w:val="00DD491D"/>
    <w:rsid w:val="00DD5575"/>
    <w:rsid w:val="00DD6F58"/>
    <w:rsid w:val="00DE02DA"/>
    <w:rsid w:val="00DE22A6"/>
    <w:rsid w:val="00DE362A"/>
    <w:rsid w:val="00DE662E"/>
    <w:rsid w:val="00DE69E8"/>
    <w:rsid w:val="00DF039C"/>
    <w:rsid w:val="00DF1463"/>
    <w:rsid w:val="00DF5F34"/>
    <w:rsid w:val="00E007A6"/>
    <w:rsid w:val="00E01C59"/>
    <w:rsid w:val="00E026BF"/>
    <w:rsid w:val="00E05A21"/>
    <w:rsid w:val="00E05FB5"/>
    <w:rsid w:val="00E06CAD"/>
    <w:rsid w:val="00E0701A"/>
    <w:rsid w:val="00E128A8"/>
    <w:rsid w:val="00E14E1C"/>
    <w:rsid w:val="00E172AF"/>
    <w:rsid w:val="00E17795"/>
    <w:rsid w:val="00E201A9"/>
    <w:rsid w:val="00E201FD"/>
    <w:rsid w:val="00E20A37"/>
    <w:rsid w:val="00E3000D"/>
    <w:rsid w:val="00E30498"/>
    <w:rsid w:val="00E30C65"/>
    <w:rsid w:val="00E3294D"/>
    <w:rsid w:val="00E33098"/>
    <w:rsid w:val="00E3423F"/>
    <w:rsid w:val="00E34447"/>
    <w:rsid w:val="00E361C2"/>
    <w:rsid w:val="00E404DE"/>
    <w:rsid w:val="00E4117D"/>
    <w:rsid w:val="00E416D8"/>
    <w:rsid w:val="00E4368A"/>
    <w:rsid w:val="00E439F3"/>
    <w:rsid w:val="00E44209"/>
    <w:rsid w:val="00E47087"/>
    <w:rsid w:val="00E50351"/>
    <w:rsid w:val="00E50A45"/>
    <w:rsid w:val="00E50A79"/>
    <w:rsid w:val="00E530A0"/>
    <w:rsid w:val="00E57A74"/>
    <w:rsid w:val="00E64904"/>
    <w:rsid w:val="00E64CA2"/>
    <w:rsid w:val="00E672A3"/>
    <w:rsid w:val="00E675A9"/>
    <w:rsid w:val="00E67D48"/>
    <w:rsid w:val="00E71C8D"/>
    <w:rsid w:val="00E72759"/>
    <w:rsid w:val="00E727F8"/>
    <w:rsid w:val="00E7490E"/>
    <w:rsid w:val="00E74E0C"/>
    <w:rsid w:val="00E75E1D"/>
    <w:rsid w:val="00E763C6"/>
    <w:rsid w:val="00E8030B"/>
    <w:rsid w:val="00E80A71"/>
    <w:rsid w:val="00E8239D"/>
    <w:rsid w:val="00E83BA7"/>
    <w:rsid w:val="00E840F6"/>
    <w:rsid w:val="00E84CD6"/>
    <w:rsid w:val="00E84DD3"/>
    <w:rsid w:val="00E86432"/>
    <w:rsid w:val="00E87123"/>
    <w:rsid w:val="00E87248"/>
    <w:rsid w:val="00E87390"/>
    <w:rsid w:val="00E875A5"/>
    <w:rsid w:val="00E87DBA"/>
    <w:rsid w:val="00E90B33"/>
    <w:rsid w:val="00E934C0"/>
    <w:rsid w:val="00E942F6"/>
    <w:rsid w:val="00E94376"/>
    <w:rsid w:val="00E96242"/>
    <w:rsid w:val="00E962D9"/>
    <w:rsid w:val="00E966D3"/>
    <w:rsid w:val="00E970D7"/>
    <w:rsid w:val="00E975F6"/>
    <w:rsid w:val="00E97CFE"/>
    <w:rsid w:val="00EA2282"/>
    <w:rsid w:val="00EA3375"/>
    <w:rsid w:val="00EA78F2"/>
    <w:rsid w:val="00EB10E1"/>
    <w:rsid w:val="00EB3905"/>
    <w:rsid w:val="00EB403F"/>
    <w:rsid w:val="00EB7C72"/>
    <w:rsid w:val="00EC055B"/>
    <w:rsid w:val="00EC0892"/>
    <w:rsid w:val="00EC0C41"/>
    <w:rsid w:val="00EC11A4"/>
    <w:rsid w:val="00EC404D"/>
    <w:rsid w:val="00EC5C9A"/>
    <w:rsid w:val="00EC650A"/>
    <w:rsid w:val="00EC68B2"/>
    <w:rsid w:val="00EC7A03"/>
    <w:rsid w:val="00ED17CD"/>
    <w:rsid w:val="00ED1966"/>
    <w:rsid w:val="00ED1BA6"/>
    <w:rsid w:val="00ED2539"/>
    <w:rsid w:val="00ED4803"/>
    <w:rsid w:val="00ED73E6"/>
    <w:rsid w:val="00ED763A"/>
    <w:rsid w:val="00EE2CDE"/>
    <w:rsid w:val="00EE45F4"/>
    <w:rsid w:val="00EE51CB"/>
    <w:rsid w:val="00EE6C8F"/>
    <w:rsid w:val="00EE718C"/>
    <w:rsid w:val="00EF0432"/>
    <w:rsid w:val="00EF1750"/>
    <w:rsid w:val="00EF35C6"/>
    <w:rsid w:val="00EF4891"/>
    <w:rsid w:val="00EF4E91"/>
    <w:rsid w:val="00EF5445"/>
    <w:rsid w:val="00EF7594"/>
    <w:rsid w:val="00EF7780"/>
    <w:rsid w:val="00F01CF7"/>
    <w:rsid w:val="00F02381"/>
    <w:rsid w:val="00F03936"/>
    <w:rsid w:val="00F074CF"/>
    <w:rsid w:val="00F10724"/>
    <w:rsid w:val="00F11107"/>
    <w:rsid w:val="00F11C91"/>
    <w:rsid w:val="00F13146"/>
    <w:rsid w:val="00F13AAF"/>
    <w:rsid w:val="00F149FA"/>
    <w:rsid w:val="00F15479"/>
    <w:rsid w:val="00F202FF"/>
    <w:rsid w:val="00F2195B"/>
    <w:rsid w:val="00F22915"/>
    <w:rsid w:val="00F23AF4"/>
    <w:rsid w:val="00F23FD1"/>
    <w:rsid w:val="00F24FD5"/>
    <w:rsid w:val="00F27E0B"/>
    <w:rsid w:val="00F30FFB"/>
    <w:rsid w:val="00F32C27"/>
    <w:rsid w:val="00F412F6"/>
    <w:rsid w:val="00F42046"/>
    <w:rsid w:val="00F429D6"/>
    <w:rsid w:val="00F4443A"/>
    <w:rsid w:val="00F448D8"/>
    <w:rsid w:val="00F45166"/>
    <w:rsid w:val="00F46926"/>
    <w:rsid w:val="00F47E9C"/>
    <w:rsid w:val="00F47EFD"/>
    <w:rsid w:val="00F52291"/>
    <w:rsid w:val="00F54416"/>
    <w:rsid w:val="00F5527D"/>
    <w:rsid w:val="00F56605"/>
    <w:rsid w:val="00F62315"/>
    <w:rsid w:val="00F62B87"/>
    <w:rsid w:val="00F64AD6"/>
    <w:rsid w:val="00F6691C"/>
    <w:rsid w:val="00F6706A"/>
    <w:rsid w:val="00F724EC"/>
    <w:rsid w:val="00F7386C"/>
    <w:rsid w:val="00F751D1"/>
    <w:rsid w:val="00F751E0"/>
    <w:rsid w:val="00F76112"/>
    <w:rsid w:val="00F83837"/>
    <w:rsid w:val="00F84C61"/>
    <w:rsid w:val="00F855B2"/>
    <w:rsid w:val="00F87F81"/>
    <w:rsid w:val="00F92025"/>
    <w:rsid w:val="00F97A47"/>
    <w:rsid w:val="00F97C3C"/>
    <w:rsid w:val="00FA00E5"/>
    <w:rsid w:val="00FA0D18"/>
    <w:rsid w:val="00FA1856"/>
    <w:rsid w:val="00FA207C"/>
    <w:rsid w:val="00FA2D32"/>
    <w:rsid w:val="00FA6950"/>
    <w:rsid w:val="00FA6FAC"/>
    <w:rsid w:val="00FA7504"/>
    <w:rsid w:val="00FA7624"/>
    <w:rsid w:val="00FB0C12"/>
    <w:rsid w:val="00FB0D7B"/>
    <w:rsid w:val="00FB11CC"/>
    <w:rsid w:val="00FB1776"/>
    <w:rsid w:val="00FB248C"/>
    <w:rsid w:val="00FB2AF1"/>
    <w:rsid w:val="00FB3776"/>
    <w:rsid w:val="00FB3824"/>
    <w:rsid w:val="00FB472A"/>
    <w:rsid w:val="00FB5196"/>
    <w:rsid w:val="00FB7186"/>
    <w:rsid w:val="00FB732B"/>
    <w:rsid w:val="00FB761C"/>
    <w:rsid w:val="00FC3D71"/>
    <w:rsid w:val="00FC538E"/>
    <w:rsid w:val="00FC5795"/>
    <w:rsid w:val="00FC6A30"/>
    <w:rsid w:val="00FC733C"/>
    <w:rsid w:val="00FC74FF"/>
    <w:rsid w:val="00FC7D66"/>
    <w:rsid w:val="00FD078D"/>
    <w:rsid w:val="00FD2C81"/>
    <w:rsid w:val="00FD4434"/>
    <w:rsid w:val="00FD7F57"/>
    <w:rsid w:val="00FE167F"/>
    <w:rsid w:val="00FE298D"/>
    <w:rsid w:val="00FE422F"/>
    <w:rsid w:val="00FE57E2"/>
    <w:rsid w:val="00FE7080"/>
    <w:rsid w:val="00FE7222"/>
    <w:rsid w:val="00FF1765"/>
    <w:rsid w:val="00FF1A21"/>
    <w:rsid w:val="00FF3400"/>
    <w:rsid w:val="00FF3D31"/>
    <w:rsid w:val="00FF3E3E"/>
    <w:rsid w:val="00FF6565"/>
    <w:rsid w:val="0B99776B"/>
    <w:rsid w:val="0F017324"/>
    <w:rsid w:val="108B68BF"/>
    <w:rsid w:val="14CA7A44"/>
    <w:rsid w:val="1ED948ED"/>
    <w:rsid w:val="255F0B60"/>
    <w:rsid w:val="268E37D0"/>
    <w:rsid w:val="330676CA"/>
    <w:rsid w:val="39D224DD"/>
    <w:rsid w:val="42AE02C4"/>
    <w:rsid w:val="52023B18"/>
    <w:rsid w:val="520C101D"/>
    <w:rsid w:val="553426D6"/>
    <w:rsid w:val="5C5459E8"/>
    <w:rsid w:val="696D2542"/>
    <w:rsid w:val="69E063A2"/>
    <w:rsid w:val="6A937D26"/>
    <w:rsid w:val="778A41AC"/>
    <w:rsid w:val="77F218B3"/>
    <w:rsid w:val="78603ED1"/>
    <w:rsid w:val="7C7B673C"/>
    <w:rsid w:val="7D797E6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5:docId w15:val="{01118F93-F364-4350-9225-EF50CDBB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uiPriority="9" w:qFormat="1"/>
    <w:lsdException w:name="heading 6" w:uiPriority="9" w:qFormat="1"/>
    <w:lsdException w:name="heading 7" w:semiHidden="1" w:uiPriority="9"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qFormat="1"/>
    <w:lsdException w:name="footnote reference" w:semiHidden="1" w:unhideWhenUsed="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semiHidden="1" w:unhideWhenUsed="1"/>
    <w:lsdException w:name="Body Text Indent 2"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eastAsia="Times New Roman" w:hAnsi="Times New Roman" w:cs="Times New Roman"/>
      <w:sz w:val="26"/>
      <w:szCs w:val="22"/>
    </w:rPr>
  </w:style>
  <w:style w:type="paragraph" w:styleId="Heading1">
    <w:name w:val="heading 1"/>
    <w:basedOn w:val="Normal"/>
    <w:next w:val="Normal"/>
    <w:link w:val="Heading1Char"/>
    <w:uiPriority w:val="9"/>
    <w:qFormat/>
    <w:pPr>
      <w:keepNext/>
      <w:keepLines/>
      <w:spacing w:before="480" w:after="0"/>
      <w:outlineLvl w:val="0"/>
    </w:pPr>
    <w:rPr>
      <w:rFonts w:ascii="Tahoma" w:hAnsi="Tahoma"/>
      <w:b/>
      <w:bCs/>
      <w:szCs w:val="28"/>
    </w:rPr>
  </w:style>
  <w:style w:type="paragraph" w:styleId="Heading2">
    <w:name w:val="heading 2"/>
    <w:basedOn w:val="Normal"/>
    <w:next w:val="Normal"/>
    <w:link w:val="Heading2Char"/>
    <w:uiPriority w:val="9"/>
    <w:qFormat/>
    <w:pPr>
      <w:keepNext/>
      <w:spacing w:before="240" w:after="60"/>
      <w:outlineLvl w:val="1"/>
    </w:pPr>
    <w:rPr>
      <w:rFonts w:ascii="Tahoma" w:hAnsi="Tahoma"/>
      <w:b/>
      <w:bCs/>
      <w:iCs/>
      <w:szCs w:val="28"/>
    </w:rPr>
  </w:style>
  <w:style w:type="paragraph" w:styleId="Heading3">
    <w:name w:val="heading 3"/>
    <w:basedOn w:val="Normal"/>
    <w:next w:val="Normal"/>
    <w:link w:val="Heading3Char"/>
    <w:uiPriority w:val="9"/>
    <w:unhideWhenUsed/>
    <w:qFormat/>
    <w:pPr>
      <w:keepNext/>
      <w:spacing w:before="240" w:after="60"/>
      <w:outlineLvl w:val="2"/>
    </w:pPr>
    <w:rPr>
      <w:b/>
      <w:bCs/>
      <w:szCs w:val="26"/>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qFormat/>
    <w:pPr>
      <w:spacing w:before="240" w:after="60" w:line="240" w:lineRule="auto"/>
      <w:outlineLvl w:val="4"/>
    </w:pPr>
    <w:rPr>
      <w:rFonts w:ascii="Calibri" w:hAnsi="Calibri"/>
      <w:b/>
      <w:bCs/>
      <w:i/>
      <w:iCs/>
      <w:szCs w:val="26"/>
      <w:lang w:val="zh-CN" w:eastAsia="zh-CN"/>
    </w:rPr>
  </w:style>
  <w:style w:type="paragraph" w:styleId="Heading6">
    <w:name w:val="heading 6"/>
    <w:basedOn w:val="Normal"/>
    <w:next w:val="Normal"/>
    <w:link w:val="Heading6Char"/>
    <w:uiPriority w:val="9"/>
    <w:qFormat/>
    <w:pPr>
      <w:spacing w:before="240" w:after="60" w:line="240" w:lineRule="auto"/>
      <w:outlineLvl w:val="5"/>
    </w:pPr>
    <w:rPr>
      <w:rFonts w:ascii="Calibri" w:hAnsi="Calibri"/>
      <w:b/>
      <w:bCs/>
      <w:sz w:val="20"/>
      <w:szCs w:val="20"/>
      <w:lang w:val="zh-CN" w:eastAsia="zh-CN"/>
    </w:rPr>
  </w:style>
  <w:style w:type="paragraph" w:styleId="Heading7">
    <w:name w:val="heading 7"/>
    <w:basedOn w:val="Normal"/>
    <w:next w:val="Normal"/>
    <w:link w:val="Heading7Char"/>
    <w:uiPriority w:val="9"/>
    <w:semiHidden/>
    <w:unhideWhenUsed/>
    <w:qFormat/>
    <w:pPr>
      <w:keepNext/>
      <w:keepLines/>
      <w:spacing w:before="200" w:after="0"/>
      <w:ind w:left="1296" w:hanging="1296"/>
      <w:outlineLvl w:val="6"/>
    </w:pPr>
    <w:rPr>
      <w:rFonts w:ascii="Cambria" w:hAnsi="Cambria"/>
      <w:i/>
      <w:iCs/>
      <w:color w:val="404040"/>
      <w:lang w:val="zh-CN" w:eastAsia="zh-CN"/>
    </w:rPr>
  </w:style>
  <w:style w:type="paragraph" w:styleId="Heading8">
    <w:name w:val="heading 8"/>
    <w:basedOn w:val="Normal"/>
    <w:next w:val="Normal"/>
    <w:link w:val="Heading8Char"/>
    <w:uiPriority w:val="9"/>
    <w:qFormat/>
    <w:pPr>
      <w:spacing w:before="240" w:after="60" w:line="240" w:lineRule="auto"/>
      <w:outlineLvl w:val="7"/>
    </w:pPr>
    <w:rPr>
      <w:rFonts w:ascii="Calibri" w:hAnsi="Calibri"/>
      <w:i/>
      <w:iCs/>
      <w:sz w:val="24"/>
      <w:szCs w:val="24"/>
      <w:lang w:val="zh-CN" w:eastAsia="zh-CN"/>
    </w:rPr>
  </w:style>
  <w:style w:type="paragraph" w:styleId="Heading9">
    <w:name w:val="heading 9"/>
    <w:basedOn w:val="Normal"/>
    <w:next w:val="Normal"/>
    <w:link w:val="Heading9Char"/>
    <w:uiPriority w:val="9"/>
    <w:qFormat/>
    <w:pPr>
      <w:spacing w:before="240" w:after="60"/>
      <w:outlineLvl w:val="8"/>
    </w:pPr>
    <w:rPr>
      <w:rFonts w:ascii="Cambria" w:hAnsi="Cambria"/>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sz w:val="16"/>
      <w:szCs w:val="20"/>
    </w:rPr>
  </w:style>
  <w:style w:type="paragraph" w:styleId="BodyText">
    <w:name w:val="Body Text"/>
    <w:basedOn w:val="Normal"/>
    <w:link w:val="BodyTextChar"/>
    <w:uiPriority w:val="99"/>
    <w:unhideWhenUsed/>
    <w:qFormat/>
    <w:pPr>
      <w:spacing w:after="120" w:line="240" w:lineRule="auto"/>
    </w:pPr>
    <w:rPr>
      <w:sz w:val="24"/>
      <w:szCs w:val="20"/>
    </w:rPr>
  </w:style>
  <w:style w:type="paragraph" w:styleId="BodyText2">
    <w:name w:val="Body Text 2"/>
    <w:basedOn w:val="Normal"/>
    <w:link w:val="BodyText2Char"/>
    <w:uiPriority w:val="99"/>
    <w:unhideWhenUsed/>
    <w:qFormat/>
    <w:pPr>
      <w:spacing w:after="120" w:line="480" w:lineRule="auto"/>
    </w:pPr>
    <w:rPr>
      <w:rFonts w:ascii="Calibri" w:hAnsi="Calibri"/>
      <w:sz w:val="22"/>
      <w:szCs w:val="20"/>
    </w:rPr>
  </w:style>
  <w:style w:type="paragraph" w:styleId="BodyTextIndent">
    <w:name w:val="Body Text Indent"/>
    <w:basedOn w:val="Normal"/>
    <w:link w:val="BodyTextIndentChar"/>
    <w:uiPriority w:val="99"/>
    <w:unhideWhenUsed/>
    <w:qFormat/>
    <w:pPr>
      <w:spacing w:after="120"/>
      <w:ind w:left="360"/>
    </w:pPr>
    <w:rPr>
      <w:rFonts w:ascii="Calibri" w:eastAsia="Calibri" w:hAnsi="Calibri"/>
      <w:sz w:val="22"/>
    </w:rPr>
  </w:style>
  <w:style w:type="paragraph" w:styleId="BodyTextIndent2">
    <w:name w:val="Body Text Indent 2"/>
    <w:basedOn w:val="Normal"/>
    <w:link w:val="BodyTextIndent2Char"/>
    <w:uiPriority w:val="99"/>
    <w:qFormat/>
    <w:pPr>
      <w:spacing w:after="0" w:line="240" w:lineRule="auto"/>
      <w:ind w:left="1440"/>
      <w:jc w:val="both"/>
    </w:pPr>
    <w:rPr>
      <w:sz w:val="24"/>
      <w:szCs w:val="20"/>
    </w:rPr>
  </w:style>
  <w:style w:type="paragraph" w:styleId="Caption">
    <w:name w:val="caption"/>
    <w:basedOn w:val="Normal"/>
    <w:next w:val="Normal"/>
    <w:uiPriority w:val="35"/>
    <w:qFormat/>
    <w:pPr>
      <w:spacing w:after="0" w:line="240" w:lineRule="auto"/>
      <w:ind w:left="513"/>
      <w:jc w:val="center"/>
    </w:pPr>
    <w:rPr>
      <w:rFonts w:ascii="Verdana" w:hAnsi="Verdana"/>
      <w:b/>
      <w:sz w:val="20"/>
      <w:szCs w:val="20"/>
    </w:rPr>
  </w:style>
  <w:style w:type="character" w:styleId="CommentReference">
    <w:name w:val="annotation reference"/>
    <w:basedOn w:val="DefaultParagraphFont"/>
    <w:uiPriority w:val="99"/>
    <w:unhideWhenUsed/>
    <w:qFormat/>
    <w:rPr>
      <w:sz w:val="16"/>
      <w:szCs w:val="16"/>
    </w:rPr>
  </w:style>
  <w:style w:type="paragraph" w:styleId="CommentText">
    <w:name w:val="annotation text"/>
    <w:basedOn w:val="Normal"/>
    <w:link w:val="CommentTextChar"/>
    <w:uiPriority w:val="99"/>
    <w:semiHidden/>
    <w:unhideWhenUsed/>
    <w:qFormat/>
    <w:rPr>
      <w:rFonts w:ascii="Calibri" w:hAnsi="Calibri"/>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qFormat/>
    <w:rPr>
      <w:rFonts w:cs="Times New Roman"/>
      <w:i/>
    </w:rPr>
  </w:style>
  <w:style w:type="paragraph" w:styleId="EnvelopeReturn">
    <w:name w:val="envelope return"/>
    <w:basedOn w:val="Normal"/>
    <w:uiPriority w:val="99"/>
    <w:qFormat/>
    <w:pPr>
      <w:spacing w:after="0" w:line="240" w:lineRule="auto"/>
    </w:pPr>
    <w:rPr>
      <w:rFonts w:ascii="Arial" w:hAnsi="Arial" w:cs="Arial"/>
      <w:color w:val="000000"/>
      <w:sz w:val="20"/>
      <w:szCs w:val="20"/>
    </w:rPr>
  </w:style>
  <w:style w:type="paragraph" w:styleId="Footer">
    <w:name w:val="footer"/>
    <w:basedOn w:val="Normal"/>
    <w:link w:val="FooterChar"/>
    <w:uiPriority w:val="99"/>
    <w:unhideWhenUsed/>
    <w:qFormat/>
    <w:pPr>
      <w:tabs>
        <w:tab w:val="center" w:pos="4680"/>
        <w:tab w:val="right" w:pos="9360"/>
      </w:tabs>
    </w:pPr>
    <w:rPr>
      <w:rFonts w:ascii="Calibri" w:hAnsi="Calibri"/>
      <w:sz w:val="20"/>
      <w:szCs w:val="20"/>
    </w:rPr>
  </w:style>
  <w:style w:type="paragraph" w:styleId="Header">
    <w:name w:val="header"/>
    <w:basedOn w:val="Normal"/>
    <w:link w:val="HeaderChar"/>
    <w:uiPriority w:val="99"/>
    <w:unhideWhenUsed/>
    <w:qFormat/>
    <w:pPr>
      <w:tabs>
        <w:tab w:val="center" w:pos="4680"/>
        <w:tab w:val="right" w:pos="9360"/>
      </w:tabs>
    </w:pPr>
    <w:rPr>
      <w:rFonts w:ascii="Calibri" w:hAnsi="Calibri"/>
      <w:sz w:val="20"/>
      <w:szCs w:val="20"/>
    </w:rPr>
  </w:style>
  <w:style w:type="character" w:styleId="Hyperlink">
    <w:name w:val="Hyperlink"/>
    <w:uiPriority w:val="99"/>
    <w:qFormat/>
    <w:rPr>
      <w:rFonts w:cs="Times New Roman"/>
      <w:color w:val="0000FF"/>
      <w:u w:val="single"/>
    </w:rPr>
  </w:style>
  <w:style w:type="paragraph" w:styleId="NormalWeb">
    <w:name w:val="Normal (Web)"/>
    <w:basedOn w:val="Normal"/>
    <w:uiPriority w:val="99"/>
    <w:unhideWhenUsed/>
    <w:qFormat/>
    <w:pPr>
      <w:spacing w:before="100" w:beforeAutospacing="1" w:after="100" w:afterAutospacing="1" w:line="240" w:lineRule="auto"/>
    </w:pPr>
    <w:rPr>
      <w:sz w:val="24"/>
      <w:szCs w:val="24"/>
    </w:rPr>
  </w:style>
  <w:style w:type="character" w:styleId="PageNumber">
    <w:name w:val="page number"/>
    <w:uiPriority w:val="99"/>
    <w:qFormat/>
    <w:rPr>
      <w:rFonts w:cs="Times New Roman"/>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uiPriority w:val="39"/>
    <w:qFormat/>
    <w:pPr>
      <w:tabs>
        <w:tab w:val="left" w:pos="630"/>
        <w:tab w:val="left" w:pos="810"/>
        <w:tab w:val="left" w:pos="900"/>
        <w:tab w:val="left" w:pos="1440"/>
        <w:tab w:val="right" w:leader="dot" w:pos="9206"/>
      </w:tabs>
      <w:spacing w:before="120" w:after="120"/>
      <w:ind w:left="1620" w:hanging="1620"/>
      <w:jc w:val="both"/>
    </w:pPr>
    <w:rPr>
      <w:rFonts w:eastAsia="Arial Unicode MS" w:cs="Tahoma"/>
      <w:b/>
      <w:bCs/>
      <w:sz w:val="20"/>
      <w:szCs w:val="20"/>
    </w:rPr>
  </w:style>
  <w:style w:type="paragraph" w:styleId="TOC2">
    <w:name w:val="toc 2"/>
    <w:basedOn w:val="Normal"/>
    <w:next w:val="Normal"/>
    <w:uiPriority w:val="39"/>
    <w:unhideWhenUsed/>
    <w:qFormat/>
    <w:pPr>
      <w:tabs>
        <w:tab w:val="left" w:pos="720"/>
        <w:tab w:val="right" w:leader="dot" w:pos="9206"/>
      </w:tabs>
      <w:spacing w:after="0"/>
      <w:ind w:left="220" w:hanging="220"/>
    </w:pPr>
    <w:rPr>
      <w:rFonts w:eastAsia="Arial Unicode MS"/>
      <w:sz w:val="24"/>
      <w:szCs w:val="24"/>
    </w:rPr>
  </w:style>
  <w:style w:type="paragraph" w:styleId="TOC3">
    <w:name w:val="toc 3"/>
    <w:basedOn w:val="Normal"/>
    <w:next w:val="Normal"/>
    <w:uiPriority w:val="39"/>
    <w:unhideWhenUsed/>
    <w:qFormat/>
    <w:pPr>
      <w:spacing w:after="0"/>
      <w:ind w:left="440"/>
    </w:pPr>
    <w:rPr>
      <w:i/>
      <w:iCs/>
      <w:sz w:val="20"/>
      <w:szCs w:val="20"/>
    </w:rPr>
  </w:style>
  <w:style w:type="paragraph" w:styleId="TOC4">
    <w:name w:val="toc 4"/>
    <w:basedOn w:val="Normal"/>
    <w:next w:val="Normal"/>
    <w:uiPriority w:val="39"/>
    <w:unhideWhenUsed/>
    <w:qFormat/>
    <w:pPr>
      <w:spacing w:after="0"/>
      <w:ind w:left="660"/>
    </w:pPr>
    <w:rPr>
      <w:sz w:val="18"/>
      <w:szCs w:val="18"/>
    </w:rPr>
  </w:style>
  <w:style w:type="paragraph" w:styleId="TOC5">
    <w:name w:val="toc 5"/>
    <w:basedOn w:val="Normal"/>
    <w:next w:val="Normal"/>
    <w:uiPriority w:val="39"/>
    <w:unhideWhenUsed/>
    <w:qFormat/>
    <w:pPr>
      <w:spacing w:after="0"/>
      <w:ind w:left="880"/>
    </w:pPr>
    <w:rPr>
      <w:sz w:val="18"/>
      <w:szCs w:val="18"/>
    </w:rPr>
  </w:style>
  <w:style w:type="paragraph" w:styleId="TOC6">
    <w:name w:val="toc 6"/>
    <w:basedOn w:val="Normal"/>
    <w:next w:val="Normal"/>
    <w:uiPriority w:val="39"/>
    <w:unhideWhenUsed/>
    <w:qFormat/>
    <w:pPr>
      <w:spacing w:after="0"/>
      <w:ind w:left="1100"/>
    </w:pPr>
    <w:rPr>
      <w:sz w:val="18"/>
      <w:szCs w:val="18"/>
    </w:rPr>
  </w:style>
  <w:style w:type="paragraph" w:styleId="TOC7">
    <w:name w:val="toc 7"/>
    <w:basedOn w:val="Normal"/>
    <w:next w:val="Normal"/>
    <w:uiPriority w:val="39"/>
    <w:unhideWhenUsed/>
    <w:qFormat/>
    <w:pPr>
      <w:spacing w:after="0"/>
      <w:ind w:left="1320"/>
    </w:pPr>
    <w:rPr>
      <w:sz w:val="18"/>
      <w:szCs w:val="18"/>
    </w:rPr>
  </w:style>
  <w:style w:type="paragraph" w:styleId="TOC8">
    <w:name w:val="toc 8"/>
    <w:basedOn w:val="Normal"/>
    <w:next w:val="Normal"/>
    <w:uiPriority w:val="39"/>
    <w:unhideWhenUsed/>
    <w:qFormat/>
    <w:pPr>
      <w:spacing w:after="0"/>
      <w:ind w:left="1540"/>
    </w:pPr>
    <w:rPr>
      <w:sz w:val="18"/>
      <w:szCs w:val="18"/>
    </w:rPr>
  </w:style>
  <w:style w:type="paragraph" w:styleId="TOC9">
    <w:name w:val="toc 9"/>
    <w:basedOn w:val="Normal"/>
    <w:next w:val="Normal"/>
    <w:uiPriority w:val="39"/>
    <w:unhideWhenUsed/>
    <w:qFormat/>
    <w:pPr>
      <w:spacing w:after="0"/>
      <w:ind w:left="1760"/>
    </w:pPr>
    <w:rPr>
      <w:sz w:val="18"/>
      <w:szCs w:val="18"/>
    </w:rPr>
  </w:style>
  <w:style w:type="character" w:customStyle="1" w:styleId="Heading1Char">
    <w:name w:val="Heading 1 Char"/>
    <w:basedOn w:val="DefaultParagraphFont"/>
    <w:link w:val="Heading1"/>
    <w:uiPriority w:val="9"/>
    <w:qFormat/>
    <w:rPr>
      <w:rFonts w:ascii="Tahoma" w:eastAsia="Times New Roman" w:hAnsi="Tahoma" w:cs="Times New Roman"/>
      <w:b/>
      <w:bCs/>
      <w:sz w:val="26"/>
      <w:szCs w:val="28"/>
      <w:lang w:val="en-US"/>
    </w:rPr>
  </w:style>
  <w:style w:type="character" w:customStyle="1" w:styleId="Heading2Char">
    <w:name w:val="Heading 2 Char"/>
    <w:basedOn w:val="DefaultParagraphFont"/>
    <w:link w:val="Heading2"/>
    <w:uiPriority w:val="9"/>
    <w:qFormat/>
    <w:rPr>
      <w:rFonts w:ascii="Tahoma" w:eastAsia="Times New Roman" w:hAnsi="Tahoma" w:cs="Times New Roman"/>
      <w:b/>
      <w:bCs/>
      <w:iCs/>
      <w:sz w:val="26"/>
      <w:szCs w:val="28"/>
      <w:lang w:val="en-US"/>
    </w:rPr>
  </w:style>
  <w:style w:type="character" w:customStyle="1" w:styleId="Heading3Char">
    <w:name w:val="Heading 3 Char"/>
    <w:basedOn w:val="DefaultParagraphFont"/>
    <w:link w:val="Heading3"/>
    <w:uiPriority w:val="9"/>
    <w:qFormat/>
    <w:rPr>
      <w:rFonts w:ascii="Tahoma" w:eastAsia="Times New Roman" w:hAnsi="Tahoma" w:cs="Times New Roman"/>
      <w:b/>
      <w:bCs/>
      <w:sz w:val="26"/>
      <w:szCs w:val="26"/>
      <w:lang w:val="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sz w:val="26"/>
      <w:lang w:val="en-US"/>
    </w:rPr>
  </w:style>
  <w:style w:type="character" w:customStyle="1" w:styleId="Heading5Char">
    <w:name w:val="Heading 5 Char"/>
    <w:basedOn w:val="DefaultParagraphFont"/>
    <w:link w:val="Heading5"/>
    <w:uiPriority w:val="9"/>
    <w:qFormat/>
    <w:rPr>
      <w:rFonts w:ascii="Calibri" w:eastAsia="Times New Roman" w:hAnsi="Calibri" w:cs="Times New Roman"/>
      <w:b/>
      <w:bCs/>
      <w:i/>
      <w:iCs/>
      <w:sz w:val="26"/>
      <w:szCs w:val="26"/>
      <w:lang w:val="zh-CN" w:eastAsia="zh-CN"/>
    </w:rPr>
  </w:style>
  <w:style w:type="character" w:customStyle="1" w:styleId="Heading6Char">
    <w:name w:val="Heading 6 Char"/>
    <w:basedOn w:val="DefaultParagraphFont"/>
    <w:link w:val="Heading6"/>
    <w:uiPriority w:val="9"/>
    <w:qFormat/>
    <w:rPr>
      <w:rFonts w:ascii="Calibri" w:eastAsia="Times New Roman" w:hAnsi="Calibri" w:cs="Times New Roman"/>
      <w:b/>
      <w:bCs/>
      <w:lang w:val="zh-CN" w:eastAsia="zh-CN"/>
    </w:rPr>
  </w:style>
  <w:style w:type="character" w:customStyle="1" w:styleId="Heading7Char">
    <w:name w:val="Heading 7 Char"/>
    <w:basedOn w:val="DefaultParagraphFont"/>
    <w:link w:val="Heading7"/>
    <w:uiPriority w:val="9"/>
    <w:semiHidden/>
    <w:qFormat/>
    <w:rPr>
      <w:rFonts w:ascii="Cambria" w:eastAsia="Times New Roman" w:hAnsi="Cambria" w:cs="Times New Roman"/>
      <w:i/>
      <w:iCs/>
      <w:color w:val="404040"/>
      <w:sz w:val="26"/>
      <w:szCs w:val="22"/>
      <w:lang w:val="zh-CN" w:eastAsia="zh-CN"/>
    </w:rPr>
  </w:style>
  <w:style w:type="character" w:customStyle="1" w:styleId="Heading8Char">
    <w:name w:val="Heading 8 Char"/>
    <w:basedOn w:val="DefaultParagraphFont"/>
    <w:link w:val="Heading8"/>
    <w:uiPriority w:val="9"/>
    <w:qFormat/>
    <w:rPr>
      <w:rFonts w:ascii="Calibri" w:eastAsia="Times New Roman" w:hAnsi="Calibri" w:cs="Times New Roman"/>
      <w:i/>
      <w:iCs/>
      <w:sz w:val="24"/>
      <w:szCs w:val="24"/>
      <w:lang w:val="zh-CN" w:eastAsia="zh-CN"/>
    </w:rPr>
  </w:style>
  <w:style w:type="character" w:customStyle="1" w:styleId="Heading9Char">
    <w:name w:val="Heading 9 Char"/>
    <w:basedOn w:val="DefaultParagraphFont"/>
    <w:link w:val="Heading9"/>
    <w:uiPriority w:val="9"/>
    <w:qFormat/>
    <w:rPr>
      <w:rFonts w:ascii="Cambria" w:eastAsia="Times New Roman" w:hAnsi="Cambria" w:cs="Times New Roman"/>
      <w:szCs w:val="20"/>
      <w:lang w:val="en-US"/>
    </w:rPr>
  </w:style>
  <w:style w:type="character" w:customStyle="1" w:styleId="BalloonTextChar">
    <w:name w:val="Balloon Text Char"/>
    <w:basedOn w:val="DefaultParagraphFont"/>
    <w:link w:val="BalloonText"/>
    <w:uiPriority w:val="99"/>
    <w:semiHidden/>
    <w:qFormat/>
    <w:rPr>
      <w:rFonts w:ascii="Tahoma" w:eastAsia="Times New Roman" w:hAnsi="Tahoma" w:cs="Times New Roman"/>
      <w:sz w:val="16"/>
      <w:szCs w:val="20"/>
      <w:lang w:val="en-US"/>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4"/>
      <w:szCs w:val="20"/>
      <w:lang w:val="en-US"/>
    </w:rPr>
  </w:style>
  <w:style w:type="character" w:customStyle="1" w:styleId="BodyText2Char">
    <w:name w:val="Body Text 2 Char"/>
    <w:basedOn w:val="DefaultParagraphFont"/>
    <w:link w:val="BodyText2"/>
    <w:uiPriority w:val="99"/>
    <w:qFormat/>
    <w:rPr>
      <w:rFonts w:ascii="Calibri" w:eastAsia="Times New Roman" w:hAnsi="Calibri" w:cs="Times New Roman"/>
      <w:szCs w:val="20"/>
      <w:lang w:val="en-US"/>
    </w:rPr>
  </w:style>
  <w:style w:type="character" w:customStyle="1" w:styleId="BodyTextIndentChar">
    <w:name w:val="Body Text Indent Char"/>
    <w:basedOn w:val="DefaultParagraphFont"/>
    <w:link w:val="BodyTextIndent"/>
    <w:uiPriority w:val="99"/>
    <w:qFormat/>
    <w:rPr>
      <w:rFonts w:ascii="Calibri" w:eastAsia="Calibri" w:hAnsi="Calibri" w:cs="Times New Roman"/>
      <w:lang w:val="en-US"/>
    </w:rPr>
  </w:style>
  <w:style w:type="character" w:customStyle="1" w:styleId="BodyTextIndent2Char">
    <w:name w:val="Body Text Indent 2 Char"/>
    <w:basedOn w:val="DefaultParagraphFont"/>
    <w:link w:val="BodyTextIndent2"/>
    <w:uiPriority w:val="99"/>
    <w:qFormat/>
    <w:rPr>
      <w:rFonts w:ascii="Tahoma" w:eastAsia="Times New Roman" w:hAnsi="Tahoma" w:cs="Times New Roman"/>
      <w:sz w:val="24"/>
      <w:szCs w:val="20"/>
      <w:lang w:val="en-US"/>
    </w:rPr>
  </w:style>
  <w:style w:type="character" w:customStyle="1" w:styleId="CommentTextChar">
    <w:name w:val="Comment Text Char"/>
    <w:basedOn w:val="DefaultParagraphFont"/>
    <w:link w:val="CommentText"/>
    <w:uiPriority w:val="99"/>
    <w:semiHidden/>
    <w:qFormat/>
    <w:rPr>
      <w:rFonts w:ascii="Calibri" w:eastAsia="Times New Roman" w:hAnsi="Calibri" w:cs="Times New Roman"/>
      <w:sz w:val="20"/>
      <w:szCs w:val="20"/>
      <w:lang w:val="en-US"/>
    </w:rPr>
  </w:style>
  <w:style w:type="character" w:customStyle="1" w:styleId="CommentSubjectChar">
    <w:name w:val="Comment Subject Char"/>
    <w:basedOn w:val="CommentTextChar"/>
    <w:link w:val="CommentSubject"/>
    <w:uiPriority w:val="99"/>
    <w:semiHidden/>
    <w:qFormat/>
    <w:rPr>
      <w:rFonts w:ascii="Calibri" w:eastAsia="Times New Roman" w:hAnsi="Calibri" w:cs="Times New Roman"/>
      <w:b/>
      <w:bCs/>
      <w:sz w:val="20"/>
      <w:szCs w:val="20"/>
      <w:lang w:val="en-US"/>
    </w:rPr>
  </w:style>
  <w:style w:type="character" w:customStyle="1" w:styleId="FooterChar">
    <w:name w:val="Footer Char"/>
    <w:basedOn w:val="DefaultParagraphFont"/>
    <w:link w:val="Footer"/>
    <w:uiPriority w:val="99"/>
    <w:qFormat/>
    <w:rPr>
      <w:rFonts w:ascii="Calibri" w:eastAsia="Times New Roman" w:hAnsi="Calibri" w:cs="Times New Roman"/>
      <w:sz w:val="20"/>
      <w:szCs w:val="20"/>
      <w:lang w:val="en-US"/>
    </w:rPr>
  </w:style>
  <w:style w:type="character" w:customStyle="1" w:styleId="HeaderChar">
    <w:name w:val="Header Char"/>
    <w:basedOn w:val="DefaultParagraphFont"/>
    <w:link w:val="Header"/>
    <w:uiPriority w:val="99"/>
    <w:qFormat/>
    <w:rPr>
      <w:rFonts w:ascii="Calibri" w:eastAsia="Times New Roman" w:hAnsi="Calibri" w:cs="Times New Roman"/>
      <w:sz w:val="20"/>
      <w:szCs w:val="20"/>
      <w:lang w:val="en-US"/>
    </w:rPr>
  </w:style>
  <w:style w:type="paragraph" w:styleId="NoSpacing">
    <w:name w:val="No Spacing"/>
    <w:link w:val="NoSpacingChar"/>
    <w:uiPriority w:val="1"/>
    <w:qFormat/>
    <w:rPr>
      <w:rFonts w:ascii="Calibri" w:eastAsia="Times New Roman" w:hAnsi="Calibri" w:cs="Times New Roman"/>
      <w:sz w:val="22"/>
      <w:szCs w:val="22"/>
    </w:rPr>
  </w:style>
  <w:style w:type="character" w:customStyle="1" w:styleId="NoSpacingChar">
    <w:name w:val="No Spacing Char"/>
    <w:basedOn w:val="DefaultParagraphFont"/>
    <w:link w:val="NoSpacing"/>
    <w:uiPriority w:val="1"/>
    <w:qFormat/>
    <w:rPr>
      <w:rFonts w:ascii="Calibri" w:eastAsia="Times New Roman" w:hAnsi="Calibri" w:cs="Times New Roman"/>
      <w:lang w:val="en-US"/>
    </w:rPr>
  </w:style>
  <w:style w:type="paragraph" w:styleId="ListParagraph">
    <w:name w:val="List Paragraph"/>
    <w:basedOn w:val="Normal"/>
    <w:link w:val="ListParagraphChar"/>
    <w:uiPriority w:val="34"/>
    <w:qFormat/>
    <w:pPr>
      <w:ind w:left="720"/>
    </w:pPr>
    <w:rPr>
      <w:rFonts w:ascii="Calibri" w:hAnsi="Calibri"/>
      <w:sz w:val="22"/>
      <w:szCs w:val="20"/>
    </w:rPr>
  </w:style>
  <w:style w:type="character" w:customStyle="1" w:styleId="ListParagraphChar">
    <w:name w:val="List Paragraph Char"/>
    <w:link w:val="ListParagraph"/>
    <w:uiPriority w:val="34"/>
    <w:qFormat/>
    <w:locked/>
    <w:rPr>
      <w:rFonts w:ascii="Calibri" w:eastAsia="Times New Roman" w:hAnsi="Calibri" w:cs="Times New Roman"/>
      <w:szCs w:val="20"/>
      <w:lang w:val="en-US"/>
    </w:rPr>
  </w:style>
  <w:style w:type="character" w:customStyle="1" w:styleId="apple-converted-space">
    <w:name w:val="apple-converted-space"/>
    <w:qFormat/>
    <w:rPr>
      <w:rFonts w:cs="Times New Roman"/>
    </w:rPr>
  </w:style>
  <w:style w:type="character" w:customStyle="1" w:styleId="apple-style-span">
    <w:name w:val="apple-style-span"/>
    <w:qFormat/>
    <w:rPr>
      <w:rFonts w:cs="Times New Roman"/>
    </w:rPr>
  </w:style>
  <w:style w:type="paragraph" w:customStyle="1" w:styleId="TOCHeading1">
    <w:name w:val="TOC Heading1"/>
    <w:basedOn w:val="Heading1"/>
    <w:next w:val="Normal"/>
    <w:uiPriority w:val="39"/>
    <w:qFormat/>
    <w:pPr>
      <w:outlineLvl w:val="9"/>
    </w:pPr>
  </w:style>
  <w:style w:type="paragraph" w:customStyle="1" w:styleId="StyleHeading112pt">
    <w:name w:val="Style Heading 1 + 12 pt"/>
    <w:basedOn w:val="Heading1"/>
    <w:uiPriority w:val="99"/>
    <w:qFormat/>
    <w:pPr>
      <w:keepLines w:val="0"/>
      <w:spacing w:before="0" w:line="240" w:lineRule="auto"/>
      <w:ind w:left="720" w:hanging="720"/>
      <w:jc w:val="both"/>
    </w:pPr>
    <w:rPr>
      <w:rFonts w:ascii="CG Times" w:hAnsi="CG Times" w:cs="CG Times"/>
      <w:szCs w:val="26"/>
    </w:rPr>
  </w:style>
  <w:style w:type="paragraph" w:customStyle="1" w:styleId="SUBHEAD3">
    <w:name w:val="SUBHEAD3"/>
    <w:basedOn w:val="Normal"/>
    <w:qFormat/>
    <w:pPr>
      <w:widowControl w:val="0"/>
      <w:overflowPunct w:val="0"/>
      <w:autoSpaceDE w:val="0"/>
      <w:autoSpaceDN w:val="0"/>
      <w:adjustRightInd w:val="0"/>
      <w:spacing w:after="0" w:line="240" w:lineRule="auto"/>
      <w:ind w:firstLine="990"/>
      <w:jc w:val="both"/>
      <w:textAlignment w:val="baseline"/>
    </w:pPr>
    <w:rPr>
      <w:rFonts w:cs="Tahoma"/>
      <w:bCs/>
      <w:sz w:val="24"/>
      <w:szCs w:val="24"/>
    </w:rPr>
  </w:style>
  <w:style w:type="paragraph" w:customStyle="1" w:styleId="Char">
    <w:name w:val="Char"/>
    <w:basedOn w:val="Normal"/>
    <w:uiPriority w:val="99"/>
    <w:qFormat/>
    <w:pPr>
      <w:spacing w:after="160" w:line="240" w:lineRule="exact"/>
    </w:pPr>
    <w:rPr>
      <w:rFonts w:ascii="Verdana" w:hAnsi="Verdana" w:cs="Verdana"/>
      <w:sz w:val="20"/>
      <w:szCs w:val="20"/>
    </w:rPr>
  </w:style>
  <w:style w:type="paragraph" w:customStyle="1" w:styleId="TitleCover">
    <w:name w:val="Title Cover"/>
    <w:basedOn w:val="Normal"/>
    <w:next w:val="Normal"/>
    <w:qFormat/>
    <w:pPr>
      <w:pBdr>
        <w:top w:val="single" w:sz="6" w:space="31" w:color="FFFFFF"/>
        <w:left w:val="single" w:sz="6" w:space="31" w:color="FFFFFF"/>
        <w:bottom w:val="single" w:sz="6" w:space="31" w:color="FFFFFF"/>
        <w:right w:val="single" w:sz="6" w:space="31" w:color="FFFFFF"/>
      </w:pBdr>
      <w:shd w:val="pct10" w:color="auto" w:fill="auto"/>
      <w:spacing w:after="0" w:line="1440" w:lineRule="exact"/>
      <w:ind w:left="600" w:right="600"/>
      <w:jc w:val="right"/>
    </w:pPr>
    <w:rPr>
      <w:rFonts w:ascii="Garamond" w:hAnsi="Garamond"/>
      <w:spacing w:val="-70"/>
      <w:kern w:val="28"/>
      <w:sz w:val="144"/>
      <w:szCs w:val="20"/>
    </w:rPr>
  </w:style>
  <w:style w:type="paragraph" w:customStyle="1" w:styleId="Heading1BookAntiqu">
    <w:name w:val="Heading 1 Book Antiqu"/>
    <w:basedOn w:val="Normal"/>
    <w:link w:val="Heading1BookAntiquChar"/>
    <w:qFormat/>
    <w:pPr>
      <w:spacing w:after="0" w:line="360" w:lineRule="auto"/>
      <w:jc w:val="both"/>
    </w:pPr>
    <w:rPr>
      <w:rFonts w:ascii="Tahoma" w:hAnsi="Tahoma"/>
      <w:b/>
      <w:color w:val="15111C"/>
      <w:szCs w:val="20"/>
    </w:rPr>
  </w:style>
  <w:style w:type="character" w:customStyle="1" w:styleId="Heading1BookAntiquChar">
    <w:name w:val="Heading 1 Book Antiqu Char"/>
    <w:link w:val="Heading1BookAntiqu"/>
    <w:qFormat/>
    <w:locked/>
    <w:rPr>
      <w:rFonts w:ascii="Tahoma" w:eastAsia="Times New Roman" w:hAnsi="Tahoma" w:cs="Times New Roman"/>
      <w:b/>
      <w:color w:val="15111C"/>
      <w:sz w:val="26"/>
      <w:szCs w:val="20"/>
      <w:lang w:val="en-US"/>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paragraph" w:customStyle="1" w:styleId="Revision1">
    <w:name w:val="Revision1"/>
    <w:hidden/>
    <w:uiPriority w:val="99"/>
    <w:semiHidden/>
    <w:qFormat/>
    <w:rPr>
      <w:rFonts w:ascii="Tahoma" w:eastAsia="Times New Roman" w:hAnsi="Tahoma" w:cs="Times New Roman"/>
      <w:sz w:val="26"/>
      <w:szCs w:val="22"/>
    </w:rPr>
  </w:style>
  <w:style w:type="table" w:customStyle="1" w:styleId="TableGrid0">
    <w:name w:val="TableGrid"/>
    <w:qFormat/>
    <w:rPr>
      <w:rFonts w:ascii="Calibri" w:eastAsia="Times New Roman" w:hAnsi="Calibri" w:cs="Times New Roman"/>
    </w:rPr>
    <w:tblPr>
      <w:tblCellMar>
        <w:top w:w="0" w:type="dxa"/>
        <w:left w:w="0" w:type="dxa"/>
        <w:bottom w:w="0" w:type="dxa"/>
        <w:right w:w="0" w:type="dxa"/>
      </w:tblCellMar>
    </w:tblPr>
  </w:style>
  <w:style w:type="paragraph" w:customStyle="1" w:styleId="H-2111">
    <w:name w:val="H-2 1.1.1"/>
    <w:basedOn w:val="Heading1"/>
    <w:link w:val="H-2111Char"/>
    <w:qFormat/>
    <w:pPr>
      <w:tabs>
        <w:tab w:val="left" w:pos="1170"/>
      </w:tabs>
      <w:spacing w:before="120" w:after="120" w:line="240" w:lineRule="auto"/>
      <w:ind w:left="792" w:hanging="792"/>
      <w:jc w:val="both"/>
      <w:outlineLvl w:val="9"/>
    </w:pPr>
    <w:rPr>
      <w:rFonts w:eastAsia="Arial Unicode MS"/>
      <w:b w:val="0"/>
      <w:sz w:val="24"/>
      <w:szCs w:val="24"/>
    </w:rPr>
  </w:style>
  <w:style w:type="character" w:customStyle="1" w:styleId="H-2111Char">
    <w:name w:val="H-2 1.1.1 Char"/>
    <w:basedOn w:val="DefaultParagraphFont"/>
    <w:link w:val="H-2111"/>
    <w:qFormat/>
    <w:rPr>
      <w:rFonts w:ascii="Times New Roman" w:eastAsia="Arial Unicode MS" w:hAnsi="Times New Roman" w:cs="Times New Roman"/>
      <w:bCs/>
      <w:sz w:val="24"/>
      <w:szCs w:val="24"/>
      <w:lang w:val="en-US"/>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Revision2">
    <w:name w:val="Revision2"/>
    <w:hidden/>
    <w:uiPriority w:val="99"/>
    <w:semiHidden/>
    <w:rPr>
      <w:rFonts w:ascii="Times New Roman" w:eastAsia="Times New Roman" w:hAnsi="Times New Roman" w:cs="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4.xml"/><Relationship Id="rId26" Type="http://schemas.openxmlformats.org/officeDocument/2006/relationships/footer" Target="footer6.xml"/><Relationship Id="rId39" Type="http://schemas.openxmlformats.org/officeDocument/2006/relationships/header" Target="header18.xml"/><Relationship Id="rId21" Type="http://schemas.openxmlformats.org/officeDocument/2006/relationships/header" Target="header5.xml"/><Relationship Id="rId34" Type="http://schemas.openxmlformats.org/officeDocument/2006/relationships/footer" Target="footer8.xml"/><Relationship Id="rId42" Type="http://schemas.openxmlformats.org/officeDocument/2006/relationships/footer" Target="footer10.xml"/><Relationship Id="rId47" Type="http://schemas.openxmlformats.org/officeDocument/2006/relationships/header" Target="header24.xml"/><Relationship Id="rId50" Type="http://schemas.openxmlformats.org/officeDocument/2006/relationships/footer" Target="footer1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1.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header" Target="header13.xml"/><Relationship Id="rId37" Type="http://schemas.openxmlformats.org/officeDocument/2006/relationships/header" Target="header17.xml"/><Relationship Id="rId40" Type="http://schemas.openxmlformats.org/officeDocument/2006/relationships/header" Target="header19.xml"/><Relationship Id="rId45" Type="http://schemas.openxmlformats.org/officeDocument/2006/relationships/header" Target="header23.xml"/><Relationship Id="rId53" Type="http://schemas.microsoft.com/office/2011/relationships/people" Target="people.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header" Target="header3.xml"/><Relationship Id="rId31" Type="http://schemas.openxmlformats.org/officeDocument/2006/relationships/header" Target="header12.xml"/><Relationship Id="rId44" Type="http://schemas.openxmlformats.org/officeDocument/2006/relationships/header" Target="header22.xm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microsoft.com/office/2016/09/relationships/commentsIds" Target="commentsIds.xml"/><Relationship Id="rId22" Type="http://schemas.openxmlformats.org/officeDocument/2006/relationships/footer" Target="footer5.xml"/><Relationship Id="rId27" Type="http://schemas.openxmlformats.org/officeDocument/2006/relationships/header" Target="header9.xml"/><Relationship Id="rId30" Type="http://schemas.openxmlformats.org/officeDocument/2006/relationships/footer" Target="footer7.xml"/><Relationship Id="rId35" Type="http://schemas.openxmlformats.org/officeDocument/2006/relationships/header" Target="header15.xml"/><Relationship Id="rId43" Type="http://schemas.openxmlformats.org/officeDocument/2006/relationships/header" Target="header21.xml"/><Relationship Id="rId48" Type="http://schemas.openxmlformats.org/officeDocument/2006/relationships/header" Target="header25.xml"/><Relationship Id="rId8" Type="http://schemas.openxmlformats.org/officeDocument/2006/relationships/endnotes" Target="endnotes.xml"/><Relationship Id="rId51" Type="http://schemas.openxmlformats.org/officeDocument/2006/relationships/header" Target="header27.xml"/><Relationship Id="rId3" Type="http://schemas.openxmlformats.org/officeDocument/2006/relationships/numbering" Target="numbering.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header" Target="header14.xml"/><Relationship Id="rId38" Type="http://schemas.openxmlformats.org/officeDocument/2006/relationships/footer" Target="footer9.xml"/><Relationship Id="rId46" Type="http://schemas.openxmlformats.org/officeDocument/2006/relationships/footer" Target="footer11.xml"/><Relationship Id="rId20" Type="http://schemas.openxmlformats.org/officeDocument/2006/relationships/header" Target="header4.xml"/><Relationship Id="rId41" Type="http://schemas.openxmlformats.org/officeDocument/2006/relationships/header" Target="header20.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header" Target="header10.xml"/><Relationship Id="rId36" Type="http://schemas.openxmlformats.org/officeDocument/2006/relationships/header" Target="header16.xml"/><Relationship Id="rId49" Type="http://schemas.openxmlformats.org/officeDocument/2006/relationships/header" Target="header2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606ED463-ECAF-4E0A-A186-B4D51F6824F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164</Pages>
  <Words>41322</Words>
  <Characters>235542</Characters>
  <Application>Microsoft Office Word</Application>
  <DocSecurity>0</DocSecurity>
  <Lines>1962</Lines>
  <Paragraphs>552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276312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psewe</dc:creator>
  <cp:lastModifiedBy>ADMIN</cp:lastModifiedBy>
  <cp:revision>2</cp:revision>
  <cp:lastPrinted>2018-04-18T14:16:00Z</cp:lastPrinted>
  <dcterms:created xsi:type="dcterms:W3CDTF">2024-09-20T08:08:00Z</dcterms:created>
  <dcterms:modified xsi:type="dcterms:W3CDTF">2024-09-20T08:08:00Z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2057-12.2.0.13266</vt:lpwstr>
  </property>
  <property fmtid="{D5CDD505-2E9C-101B-9397-08002B2CF9AE}" pid="3" name="ICV">
    <vt:lpwstr>528D9CC8EF8245219BD01BF8CE92E0DC_13</vt:lpwstr>
  </property>
  <property fmtid="{D5CDD505-2E9C-101B-9397-08002B2CF9AE}" pid="4" name="_DocHome">
    <vt:i4>-1209926772</vt:i4>
  </property>
</Properties>
</file>