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962" w:rsidRDefault="00271962" w:rsidP="00271962">
      <w:pPr>
        <w:tabs>
          <w:tab w:val="left" w:pos="886"/>
          <w:tab w:val="left" w:pos="1648"/>
          <w:tab w:val="center" w:pos="4680"/>
        </w:tabs>
        <w:jc w:val="center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2548255</wp:posOffset>
            </wp:positionH>
            <wp:positionV relativeFrom="paragraph">
              <wp:posOffset>-551815</wp:posOffset>
            </wp:positionV>
            <wp:extent cx="835269" cy="835269"/>
            <wp:effectExtent l="0" t="0" r="3175" b="3175"/>
            <wp:wrapNone/>
            <wp:docPr id="5" name="Picture 5" descr="Kenya Government Logo Coat of A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enya Government Logo Coat of Arm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269" cy="83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EF2A8E" w:rsidRPr="00271962" w:rsidRDefault="00271962" w:rsidP="00271962">
      <w:pPr>
        <w:jc w:val="center"/>
        <w:rPr>
          <w:b/>
          <w:color w:val="70AD47" w:themeColor="accent6"/>
          <w:sz w:val="20"/>
        </w:rPr>
      </w:pPr>
      <w:r w:rsidRPr="00271962">
        <w:rPr>
          <w:b/>
          <w:color w:val="70AD47" w:themeColor="accent6"/>
          <w:sz w:val="20"/>
        </w:rPr>
        <w:t>MINISTRY OF HEALTH</w:t>
      </w:r>
    </w:p>
    <w:sectPr w:rsidR="00EF2A8E" w:rsidRPr="00271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0F2"/>
    <w:rsid w:val="001F60F2"/>
    <w:rsid w:val="00271962"/>
    <w:rsid w:val="00EF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A4FD80-B14C-4AA3-8046-21163E4B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</cp:revision>
  <dcterms:created xsi:type="dcterms:W3CDTF">2024-08-26T11:12:00Z</dcterms:created>
  <dcterms:modified xsi:type="dcterms:W3CDTF">2024-08-26T11:33:00Z</dcterms:modified>
</cp:coreProperties>
</file>