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F41F2" w:rsidRPr="00CA76C6" w:rsidRDefault="00711638">
      <w:pPr>
        <w:rPr>
          <w:b/>
          <w:sz w:val="24"/>
          <w:szCs w:val="24"/>
        </w:rPr>
      </w:pPr>
      <w:r w:rsidRPr="00CA76C6">
        <w:rPr>
          <w:b/>
          <w:sz w:val="24"/>
          <w:szCs w:val="24"/>
        </w:rPr>
        <w:t>INTRODUCTION</w:t>
      </w:r>
    </w:p>
    <w:p w:rsidR="00711638" w:rsidRPr="00CA76C6" w:rsidRDefault="00711638">
      <w:pPr>
        <w:rPr>
          <w:sz w:val="24"/>
          <w:szCs w:val="24"/>
        </w:rPr>
      </w:pPr>
      <w:r w:rsidRPr="00CA76C6">
        <w:rPr>
          <w:sz w:val="24"/>
          <w:szCs w:val="24"/>
        </w:rPr>
        <w:t>The Kenya Institute of Primate Research formerly IPR is a biomedical preclinical research facility which has existed since 1958.</w:t>
      </w:r>
    </w:p>
    <w:p w:rsidR="00711638" w:rsidRPr="00CA76C6" w:rsidRDefault="00711638">
      <w:pPr>
        <w:rPr>
          <w:sz w:val="24"/>
          <w:szCs w:val="24"/>
        </w:rPr>
      </w:pPr>
      <w:r w:rsidRPr="00CA76C6">
        <w:rPr>
          <w:sz w:val="24"/>
          <w:szCs w:val="24"/>
        </w:rPr>
        <w:t>KIPRE was established vide legal Notice NO.273 (ST$T Act No.28, 2013) as State Corporation. This was followed</w:t>
      </w:r>
      <w:r w:rsidR="00DA35D2" w:rsidRPr="00CA76C6">
        <w:rPr>
          <w:sz w:val="24"/>
          <w:szCs w:val="24"/>
        </w:rPr>
        <w:t xml:space="preserve"> by a Presidential Executive Order 1 dated 12</w:t>
      </w:r>
      <w:r w:rsidR="00DA35D2" w:rsidRPr="00CA76C6">
        <w:rPr>
          <w:sz w:val="24"/>
          <w:szCs w:val="24"/>
          <w:vertAlign w:val="superscript"/>
        </w:rPr>
        <w:t>th</w:t>
      </w:r>
      <w:r w:rsidR="00DA35D2" w:rsidRPr="00CA76C6">
        <w:rPr>
          <w:sz w:val="24"/>
          <w:szCs w:val="24"/>
        </w:rPr>
        <w:t xml:space="preserve"> October 2022 declaring KIPRE as a Semi-Autonomous Government Agency (SAGA) under the Ministry of Tourism, Wildlife and Heritage. Consequently, a Presidential Executive Order No.1 2023 placed KIPRE under the State Department of Public Health and Professional Standards. The constitution of Kenya 2010 recognizes health as the foundation</w:t>
      </w:r>
      <w:r w:rsidR="00210E72" w:rsidRPr="00CA76C6">
        <w:rPr>
          <w:sz w:val="24"/>
          <w:szCs w:val="24"/>
        </w:rPr>
        <w:t xml:space="preserve"> of Nation and </w:t>
      </w:r>
      <w:r w:rsidR="008C7C33" w:rsidRPr="00CA76C6">
        <w:rPr>
          <w:sz w:val="24"/>
          <w:szCs w:val="24"/>
        </w:rPr>
        <w:t>emphasizes the role of preclinical health on human diseases as a key contribution for national development (By Adams Smith Quote: A health nation is a wealth nation)</w:t>
      </w:r>
    </w:p>
    <w:p w:rsidR="00CA76C6" w:rsidRDefault="00CA76C6">
      <w:pPr>
        <w:rPr>
          <w:b/>
          <w:sz w:val="24"/>
          <w:szCs w:val="24"/>
        </w:rPr>
      </w:pPr>
    </w:p>
    <w:p w:rsidR="00417E48" w:rsidRDefault="00417E48">
      <w:pPr>
        <w:rPr>
          <w:b/>
          <w:sz w:val="24"/>
          <w:szCs w:val="24"/>
        </w:rPr>
      </w:pPr>
      <w:r w:rsidRPr="00CA76C6">
        <w:rPr>
          <w:b/>
          <w:sz w:val="24"/>
          <w:szCs w:val="24"/>
        </w:rPr>
        <w:t>STAFF ESTABLISHMENT</w:t>
      </w:r>
    </w:p>
    <w:p w:rsidR="00DE024B" w:rsidRPr="00DE024B" w:rsidRDefault="00DE024B">
      <w:pPr>
        <w:rPr>
          <w:sz w:val="24"/>
          <w:szCs w:val="24"/>
        </w:rPr>
      </w:pPr>
      <w:r w:rsidRPr="00DE024B">
        <w:rPr>
          <w:sz w:val="24"/>
          <w:szCs w:val="24"/>
        </w:rPr>
        <w:t>KIPRE boast of upholding professionalism and has staff certified and registered with professional bodies eg veterinarians, Lab technicians, human Resource Officers, PR actioners.</w:t>
      </w:r>
    </w:p>
    <w:p w:rsidR="00417E48" w:rsidRDefault="00417E48">
      <w:pPr>
        <w:rPr>
          <w:sz w:val="24"/>
          <w:szCs w:val="24"/>
        </w:rPr>
      </w:pPr>
      <w:r w:rsidRPr="00CA76C6">
        <w:rPr>
          <w:sz w:val="24"/>
          <w:szCs w:val="24"/>
        </w:rPr>
        <w:t>Current in post of 169 staff, KIPRE consist of the following</w:t>
      </w:r>
      <w:r w:rsidR="00E60F7A" w:rsidRPr="00CA76C6">
        <w:rPr>
          <w:sz w:val="24"/>
          <w:szCs w:val="24"/>
        </w:rPr>
        <w:t>;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</w:tblGrid>
      <w:tr w:rsidR="00DE024B" w:rsidRPr="00DE024B" w:rsidTr="00DE024B">
        <w:tc>
          <w:tcPr>
            <w:tcW w:w="3116" w:type="dxa"/>
          </w:tcPr>
          <w:p w:rsidR="00DE024B" w:rsidRPr="00DE024B" w:rsidRDefault="00DE024B">
            <w:pPr>
              <w:rPr>
                <w:b/>
                <w:sz w:val="24"/>
                <w:szCs w:val="24"/>
              </w:rPr>
            </w:pPr>
            <w:r w:rsidRPr="00DE024B">
              <w:rPr>
                <w:b/>
                <w:sz w:val="24"/>
                <w:szCs w:val="24"/>
              </w:rPr>
              <w:t>LEVEL</w:t>
            </w:r>
          </w:p>
        </w:tc>
        <w:tc>
          <w:tcPr>
            <w:tcW w:w="3117" w:type="dxa"/>
          </w:tcPr>
          <w:p w:rsidR="00DE024B" w:rsidRPr="00DE024B" w:rsidRDefault="0067129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NUMBER</w:t>
            </w:r>
          </w:p>
        </w:tc>
      </w:tr>
      <w:tr w:rsidR="00DE024B" w:rsidTr="00DE024B">
        <w:tc>
          <w:tcPr>
            <w:tcW w:w="3116" w:type="dxa"/>
          </w:tcPr>
          <w:p w:rsidR="00DE024B" w:rsidRDefault="00DE024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PhDs</w:t>
            </w:r>
          </w:p>
        </w:tc>
        <w:tc>
          <w:tcPr>
            <w:tcW w:w="3117" w:type="dxa"/>
          </w:tcPr>
          <w:p w:rsidR="00DE024B" w:rsidRDefault="00DE024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</w:t>
            </w:r>
          </w:p>
        </w:tc>
      </w:tr>
      <w:tr w:rsidR="00DE024B" w:rsidTr="00DE024B">
        <w:tc>
          <w:tcPr>
            <w:tcW w:w="3116" w:type="dxa"/>
          </w:tcPr>
          <w:p w:rsidR="00DE024B" w:rsidRDefault="00DE024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MSC</w:t>
            </w:r>
          </w:p>
        </w:tc>
        <w:tc>
          <w:tcPr>
            <w:tcW w:w="3117" w:type="dxa"/>
          </w:tcPr>
          <w:p w:rsidR="00DE024B" w:rsidRDefault="00DE024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</w:tr>
      <w:tr w:rsidR="00DE024B" w:rsidTr="00DE024B">
        <w:tc>
          <w:tcPr>
            <w:tcW w:w="3116" w:type="dxa"/>
          </w:tcPr>
          <w:p w:rsidR="00DE024B" w:rsidRDefault="00DE024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BSC</w:t>
            </w:r>
          </w:p>
        </w:tc>
        <w:tc>
          <w:tcPr>
            <w:tcW w:w="3117" w:type="dxa"/>
          </w:tcPr>
          <w:p w:rsidR="00DE024B" w:rsidRDefault="00DE024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44</w:t>
            </w:r>
          </w:p>
        </w:tc>
      </w:tr>
      <w:tr w:rsidR="00DE024B" w:rsidTr="00DE024B">
        <w:tc>
          <w:tcPr>
            <w:tcW w:w="3116" w:type="dxa"/>
          </w:tcPr>
          <w:p w:rsidR="00DE024B" w:rsidRDefault="00DE024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HND</w:t>
            </w:r>
          </w:p>
        </w:tc>
        <w:tc>
          <w:tcPr>
            <w:tcW w:w="3117" w:type="dxa"/>
          </w:tcPr>
          <w:p w:rsidR="00DE024B" w:rsidRDefault="00DE024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</w:tr>
      <w:tr w:rsidR="00DE024B" w:rsidTr="00DE024B">
        <w:tc>
          <w:tcPr>
            <w:tcW w:w="3116" w:type="dxa"/>
          </w:tcPr>
          <w:p w:rsidR="00DE024B" w:rsidRDefault="00DE024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DIPLOMAS</w:t>
            </w:r>
          </w:p>
        </w:tc>
        <w:tc>
          <w:tcPr>
            <w:tcW w:w="3117" w:type="dxa"/>
          </w:tcPr>
          <w:p w:rsidR="00DE024B" w:rsidRDefault="00DE024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</w:t>
            </w:r>
          </w:p>
        </w:tc>
      </w:tr>
      <w:tr w:rsidR="00DE024B" w:rsidTr="00DE024B">
        <w:tc>
          <w:tcPr>
            <w:tcW w:w="3116" w:type="dxa"/>
          </w:tcPr>
          <w:p w:rsidR="00DE024B" w:rsidRDefault="00DE024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CERTIFICATES</w:t>
            </w:r>
          </w:p>
        </w:tc>
        <w:tc>
          <w:tcPr>
            <w:tcW w:w="3117" w:type="dxa"/>
          </w:tcPr>
          <w:p w:rsidR="00DE024B" w:rsidRDefault="00DE024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</w:t>
            </w:r>
          </w:p>
        </w:tc>
      </w:tr>
      <w:tr w:rsidR="00DE024B" w:rsidTr="00DE024B">
        <w:tc>
          <w:tcPr>
            <w:tcW w:w="3116" w:type="dxa"/>
          </w:tcPr>
          <w:p w:rsidR="00DE024B" w:rsidRDefault="00DE024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KCSE</w:t>
            </w:r>
          </w:p>
        </w:tc>
        <w:tc>
          <w:tcPr>
            <w:tcW w:w="3117" w:type="dxa"/>
          </w:tcPr>
          <w:p w:rsidR="00DE024B" w:rsidRDefault="00DE024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</w:tr>
      <w:tr w:rsidR="00DE024B" w:rsidTr="00DE024B">
        <w:tc>
          <w:tcPr>
            <w:tcW w:w="3116" w:type="dxa"/>
          </w:tcPr>
          <w:p w:rsidR="00DE024B" w:rsidRDefault="00DE024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KCPE/CPE</w:t>
            </w:r>
          </w:p>
        </w:tc>
        <w:tc>
          <w:tcPr>
            <w:tcW w:w="3117" w:type="dxa"/>
          </w:tcPr>
          <w:p w:rsidR="00DE024B" w:rsidRDefault="00DE024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</w:t>
            </w:r>
          </w:p>
        </w:tc>
      </w:tr>
      <w:tr w:rsidR="00DE024B" w:rsidRPr="00DE024B" w:rsidTr="00DE024B">
        <w:tc>
          <w:tcPr>
            <w:tcW w:w="3116" w:type="dxa"/>
          </w:tcPr>
          <w:p w:rsidR="00DE024B" w:rsidRPr="00DE024B" w:rsidRDefault="00DE024B">
            <w:pPr>
              <w:rPr>
                <w:b/>
                <w:sz w:val="24"/>
                <w:szCs w:val="24"/>
              </w:rPr>
            </w:pPr>
            <w:r w:rsidRPr="00DE024B">
              <w:rPr>
                <w:b/>
                <w:sz w:val="24"/>
                <w:szCs w:val="24"/>
              </w:rPr>
              <w:t>TOTALS</w:t>
            </w:r>
          </w:p>
        </w:tc>
        <w:tc>
          <w:tcPr>
            <w:tcW w:w="3117" w:type="dxa"/>
          </w:tcPr>
          <w:p w:rsidR="00DE024B" w:rsidRPr="00DE024B" w:rsidRDefault="00DE024B">
            <w:pPr>
              <w:rPr>
                <w:b/>
                <w:sz w:val="24"/>
                <w:szCs w:val="24"/>
              </w:rPr>
            </w:pPr>
            <w:r w:rsidRPr="00DE024B">
              <w:rPr>
                <w:b/>
                <w:sz w:val="24"/>
                <w:szCs w:val="24"/>
              </w:rPr>
              <w:t>169</w:t>
            </w:r>
          </w:p>
        </w:tc>
      </w:tr>
    </w:tbl>
    <w:p w:rsidR="007134A4" w:rsidRDefault="007134A4" w:rsidP="00C43BF0">
      <w:pPr>
        <w:rPr>
          <w:b/>
          <w:sz w:val="24"/>
          <w:szCs w:val="24"/>
        </w:rPr>
      </w:pPr>
    </w:p>
    <w:p w:rsidR="0067129A" w:rsidRDefault="0067129A" w:rsidP="00C43BF0">
      <w:pPr>
        <w:rPr>
          <w:b/>
          <w:sz w:val="24"/>
          <w:szCs w:val="24"/>
        </w:rPr>
      </w:pPr>
    </w:p>
    <w:p w:rsidR="00C43BF0" w:rsidRPr="001F1328" w:rsidRDefault="00C43BF0" w:rsidP="00C43BF0">
      <w:pPr>
        <w:rPr>
          <w:b/>
          <w:sz w:val="24"/>
          <w:szCs w:val="24"/>
        </w:rPr>
      </w:pPr>
      <w:r w:rsidRPr="001F1328">
        <w:rPr>
          <w:b/>
          <w:sz w:val="24"/>
          <w:szCs w:val="24"/>
        </w:rPr>
        <w:t>RETIREMENT</w:t>
      </w:r>
    </w:p>
    <w:p w:rsidR="00C43BF0" w:rsidRDefault="00C43BF0" w:rsidP="00C43BF0">
      <w:pPr>
        <w:rPr>
          <w:sz w:val="24"/>
          <w:szCs w:val="24"/>
        </w:rPr>
      </w:pPr>
      <w:r w:rsidRPr="00CA76C6">
        <w:rPr>
          <w:sz w:val="24"/>
          <w:szCs w:val="24"/>
        </w:rPr>
        <w:t xml:space="preserve">10% of the </w:t>
      </w:r>
      <w:r w:rsidR="00F44B31" w:rsidRPr="00CA76C6">
        <w:rPr>
          <w:sz w:val="24"/>
          <w:szCs w:val="24"/>
        </w:rPr>
        <w:t>employee have than three (3) years to retire.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1530"/>
      </w:tblGrid>
      <w:tr w:rsidR="0067129A" w:rsidRPr="00466F4B" w:rsidTr="00466F4B">
        <w:tc>
          <w:tcPr>
            <w:tcW w:w="4675" w:type="dxa"/>
          </w:tcPr>
          <w:p w:rsidR="0067129A" w:rsidRPr="00466F4B" w:rsidRDefault="0067129A" w:rsidP="00C43BF0">
            <w:pPr>
              <w:rPr>
                <w:b/>
                <w:sz w:val="24"/>
                <w:szCs w:val="24"/>
              </w:rPr>
            </w:pPr>
            <w:r w:rsidRPr="00466F4B">
              <w:rPr>
                <w:b/>
                <w:sz w:val="24"/>
                <w:szCs w:val="24"/>
              </w:rPr>
              <w:t>DEPARTMENT</w:t>
            </w:r>
          </w:p>
        </w:tc>
        <w:tc>
          <w:tcPr>
            <w:tcW w:w="1530" w:type="dxa"/>
          </w:tcPr>
          <w:p w:rsidR="0067129A" w:rsidRPr="00466F4B" w:rsidRDefault="0067129A" w:rsidP="00C43BF0">
            <w:pPr>
              <w:rPr>
                <w:b/>
                <w:sz w:val="24"/>
                <w:szCs w:val="24"/>
              </w:rPr>
            </w:pPr>
            <w:r w:rsidRPr="00466F4B">
              <w:rPr>
                <w:b/>
                <w:sz w:val="24"/>
                <w:szCs w:val="24"/>
              </w:rPr>
              <w:t>NUMBER</w:t>
            </w:r>
          </w:p>
        </w:tc>
      </w:tr>
      <w:tr w:rsidR="0067129A" w:rsidTr="00466F4B">
        <w:tc>
          <w:tcPr>
            <w:tcW w:w="4675" w:type="dxa"/>
          </w:tcPr>
          <w:p w:rsidR="0067129A" w:rsidRDefault="0067129A" w:rsidP="00C43BF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</w:t>
            </w:r>
            <w:r w:rsidR="00466F4B">
              <w:rPr>
                <w:sz w:val="24"/>
                <w:szCs w:val="24"/>
              </w:rPr>
              <w:t>MINISTRATION</w:t>
            </w:r>
          </w:p>
        </w:tc>
        <w:tc>
          <w:tcPr>
            <w:tcW w:w="1530" w:type="dxa"/>
          </w:tcPr>
          <w:p w:rsidR="0067129A" w:rsidRDefault="00466F4B" w:rsidP="00C43BF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</w:tr>
      <w:tr w:rsidR="0067129A" w:rsidTr="00466F4B">
        <w:tc>
          <w:tcPr>
            <w:tcW w:w="4675" w:type="dxa"/>
          </w:tcPr>
          <w:p w:rsidR="0067129A" w:rsidRDefault="00466F4B" w:rsidP="00C43BF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REPRODUCTIVE HEALTH AND BIOLOGY</w:t>
            </w:r>
          </w:p>
        </w:tc>
        <w:tc>
          <w:tcPr>
            <w:tcW w:w="1530" w:type="dxa"/>
          </w:tcPr>
          <w:p w:rsidR="0067129A" w:rsidRDefault="00466F4B" w:rsidP="00C43BF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</w:tr>
      <w:tr w:rsidR="0067129A" w:rsidTr="00466F4B">
        <w:tc>
          <w:tcPr>
            <w:tcW w:w="4675" w:type="dxa"/>
          </w:tcPr>
          <w:p w:rsidR="0067129A" w:rsidRDefault="00466F4B" w:rsidP="00C43BF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TROPICAL INFECTIOUS DISEASES</w:t>
            </w:r>
          </w:p>
        </w:tc>
        <w:tc>
          <w:tcPr>
            <w:tcW w:w="1530" w:type="dxa"/>
          </w:tcPr>
          <w:p w:rsidR="0067129A" w:rsidRDefault="00466F4B" w:rsidP="00C43BF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</w:tr>
      <w:tr w:rsidR="0067129A" w:rsidTr="00466F4B">
        <w:tc>
          <w:tcPr>
            <w:tcW w:w="4675" w:type="dxa"/>
          </w:tcPr>
          <w:p w:rsidR="0067129A" w:rsidRDefault="00466F4B" w:rsidP="00C43BF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ANIMAL SCIENCE DEPARTMENT</w:t>
            </w:r>
          </w:p>
        </w:tc>
        <w:tc>
          <w:tcPr>
            <w:tcW w:w="1530" w:type="dxa"/>
          </w:tcPr>
          <w:p w:rsidR="0067129A" w:rsidRDefault="00466F4B" w:rsidP="00C43BF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</w:tr>
      <w:tr w:rsidR="00466F4B" w:rsidRPr="00466F4B" w:rsidTr="00466F4B">
        <w:tc>
          <w:tcPr>
            <w:tcW w:w="4675" w:type="dxa"/>
          </w:tcPr>
          <w:p w:rsidR="00466F4B" w:rsidRPr="00466F4B" w:rsidRDefault="00466F4B" w:rsidP="00C43BF0">
            <w:pPr>
              <w:rPr>
                <w:b/>
                <w:sz w:val="24"/>
                <w:szCs w:val="24"/>
              </w:rPr>
            </w:pPr>
            <w:r w:rsidRPr="00466F4B">
              <w:rPr>
                <w:b/>
                <w:sz w:val="24"/>
                <w:szCs w:val="24"/>
              </w:rPr>
              <w:t>TOTALS</w:t>
            </w:r>
          </w:p>
        </w:tc>
        <w:tc>
          <w:tcPr>
            <w:tcW w:w="1530" w:type="dxa"/>
          </w:tcPr>
          <w:p w:rsidR="00466F4B" w:rsidRPr="00466F4B" w:rsidRDefault="00466F4B" w:rsidP="00C43BF0">
            <w:pPr>
              <w:rPr>
                <w:b/>
                <w:sz w:val="24"/>
                <w:szCs w:val="24"/>
              </w:rPr>
            </w:pPr>
            <w:r w:rsidRPr="00466F4B">
              <w:rPr>
                <w:b/>
                <w:sz w:val="24"/>
                <w:szCs w:val="24"/>
              </w:rPr>
              <w:t>17</w:t>
            </w:r>
          </w:p>
        </w:tc>
      </w:tr>
    </w:tbl>
    <w:p w:rsidR="0067129A" w:rsidRPr="00CA76C6" w:rsidRDefault="0067129A" w:rsidP="00C43BF0">
      <w:pPr>
        <w:rPr>
          <w:sz w:val="24"/>
          <w:szCs w:val="24"/>
        </w:rPr>
      </w:pPr>
    </w:p>
    <w:p w:rsidR="00DB1CA0" w:rsidRPr="00DB1CA0" w:rsidRDefault="00DB1CA0" w:rsidP="00DB1CA0">
      <w:pPr>
        <w:pStyle w:val="ListParagraph"/>
        <w:rPr>
          <w:b/>
          <w:sz w:val="24"/>
          <w:szCs w:val="24"/>
        </w:rPr>
      </w:pPr>
    </w:p>
    <w:p w:rsidR="00F44B31" w:rsidRPr="00CA76C6" w:rsidRDefault="00F44B31" w:rsidP="00C43BF0">
      <w:pPr>
        <w:rPr>
          <w:sz w:val="24"/>
          <w:szCs w:val="24"/>
        </w:rPr>
      </w:pPr>
      <w:r w:rsidRPr="00CA76C6">
        <w:rPr>
          <w:sz w:val="24"/>
          <w:szCs w:val="24"/>
        </w:rPr>
        <w:t>Human Resource/ Planning out of 169-</w:t>
      </w:r>
    </w:p>
    <w:p w:rsidR="00FF650A" w:rsidRPr="00CA76C6" w:rsidRDefault="00FF650A" w:rsidP="00C43BF0">
      <w:pPr>
        <w:rPr>
          <w:sz w:val="24"/>
          <w:szCs w:val="24"/>
        </w:rPr>
      </w:pPr>
      <w:r w:rsidRPr="00CA76C6">
        <w:rPr>
          <w:sz w:val="24"/>
          <w:szCs w:val="24"/>
        </w:rPr>
        <w:t>Currently KIPRE has fifteen (15) casuals</w:t>
      </w:r>
    </w:p>
    <w:p w:rsidR="00FF650A" w:rsidRDefault="00FF650A" w:rsidP="00C43BF0">
      <w:pPr>
        <w:rPr>
          <w:sz w:val="24"/>
          <w:szCs w:val="24"/>
        </w:rPr>
      </w:pPr>
    </w:p>
    <w:p w:rsidR="001F1328" w:rsidRPr="00CA76C6" w:rsidRDefault="001F1328" w:rsidP="00C43BF0">
      <w:pPr>
        <w:rPr>
          <w:sz w:val="24"/>
          <w:szCs w:val="24"/>
        </w:rPr>
      </w:pPr>
    </w:p>
    <w:p w:rsidR="00FF650A" w:rsidRPr="001F1328" w:rsidRDefault="00FF650A" w:rsidP="00C43BF0">
      <w:pPr>
        <w:rPr>
          <w:b/>
          <w:sz w:val="24"/>
          <w:szCs w:val="24"/>
        </w:rPr>
      </w:pPr>
      <w:r w:rsidRPr="001F1328">
        <w:rPr>
          <w:b/>
          <w:sz w:val="24"/>
          <w:szCs w:val="24"/>
        </w:rPr>
        <w:t>PROPOSED STAFF ESTABLISHMENT $ ORGANSATION STRUCTURE</w:t>
      </w:r>
    </w:p>
    <w:p w:rsidR="00FF650A" w:rsidRPr="00CA76C6" w:rsidRDefault="00FF650A" w:rsidP="00C43BF0">
      <w:pPr>
        <w:rPr>
          <w:sz w:val="24"/>
          <w:szCs w:val="24"/>
        </w:rPr>
      </w:pPr>
      <w:r w:rsidRPr="00CA76C6">
        <w:rPr>
          <w:sz w:val="24"/>
          <w:szCs w:val="24"/>
        </w:rPr>
        <w:t>Two sets of approved Human Resource Instrument from PSC and SCAC respectively</w:t>
      </w:r>
    </w:p>
    <w:p w:rsidR="00FF650A" w:rsidRPr="00CA76C6" w:rsidRDefault="00FF650A" w:rsidP="00C43BF0">
      <w:pPr>
        <w:rPr>
          <w:sz w:val="24"/>
          <w:szCs w:val="24"/>
        </w:rPr>
      </w:pPr>
      <w:r w:rsidRPr="00CA76C6">
        <w:rPr>
          <w:sz w:val="24"/>
          <w:szCs w:val="24"/>
        </w:rPr>
        <w:t>PSC Proposes --------------------------Staff</w:t>
      </w:r>
    </w:p>
    <w:p w:rsidR="00FF650A" w:rsidRPr="00CA76C6" w:rsidRDefault="00FF650A" w:rsidP="00C43BF0">
      <w:pPr>
        <w:rPr>
          <w:sz w:val="24"/>
          <w:szCs w:val="24"/>
        </w:rPr>
      </w:pPr>
      <w:r w:rsidRPr="00CA76C6">
        <w:rPr>
          <w:sz w:val="24"/>
          <w:szCs w:val="24"/>
        </w:rPr>
        <w:t>SCAC Proposes -------------------------Staff</w:t>
      </w:r>
    </w:p>
    <w:p w:rsidR="00673A86" w:rsidRDefault="00673A86" w:rsidP="00C43BF0"/>
    <w:p w:rsidR="00FF650A" w:rsidRPr="00CA76C6" w:rsidRDefault="00FF650A" w:rsidP="00C43BF0">
      <w:pPr>
        <w:rPr>
          <w:b/>
          <w:sz w:val="24"/>
          <w:szCs w:val="24"/>
        </w:rPr>
      </w:pPr>
      <w:r w:rsidRPr="00CA76C6">
        <w:rPr>
          <w:b/>
          <w:sz w:val="24"/>
          <w:szCs w:val="24"/>
        </w:rPr>
        <w:t>PAYROLL MANAGEMENT SYSTEM</w:t>
      </w:r>
    </w:p>
    <w:p w:rsidR="00FF650A" w:rsidRPr="00CA76C6" w:rsidRDefault="00FF650A" w:rsidP="00C43BF0">
      <w:pPr>
        <w:rPr>
          <w:sz w:val="24"/>
          <w:szCs w:val="24"/>
        </w:rPr>
      </w:pPr>
      <w:r w:rsidRPr="00CA76C6">
        <w:rPr>
          <w:sz w:val="24"/>
          <w:szCs w:val="24"/>
        </w:rPr>
        <w:t>Awaiting due course SRC recommendation personnel and payroll database ongoing</w:t>
      </w:r>
    </w:p>
    <w:p w:rsidR="00A31673" w:rsidRPr="00CA76C6" w:rsidRDefault="00A31673" w:rsidP="00C43BF0">
      <w:pPr>
        <w:rPr>
          <w:sz w:val="24"/>
          <w:szCs w:val="24"/>
        </w:rPr>
      </w:pPr>
    </w:p>
    <w:p w:rsidR="00A31673" w:rsidRPr="00CA76C6" w:rsidRDefault="00A31673" w:rsidP="00C43BF0">
      <w:pPr>
        <w:rPr>
          <w:b/>
          <w:sz w:val="24"/>
          <w:szCs w:val="24"/>
        </w:rPr>
      </w:pPr>
      <w:r w:rsidRPr="00CA76C6">
        <w:rPr>
          <w:b/>
          <w:sz w:val="24"/>
          <w:szCs w:val="24"/>
        </w:rPr>
        <w:t>PROPOSED INSTITUTIONAL COMMITTEES:</w:t>
      </w:r>
    </w:p>
    <w:p w:rsidR="00A31673" w:rsidRPr="00CA76C6" w:rsidRDefault="00A31673" w:rsidP="00C43BF0">
      <w:pPr>
        <w:rPr>
          <w:sz w:val="24"/>
          <w:szCs w:val="24"/>
        </w:rPr>
      </w:pPr>
      <w:r w:rsidRPr="00CA76C6">
        <w:rPr>
          <w:sz w:val="24"/>
          <w:szCs w:val="24"/>
        </w:rPr>
        <w:t>In a concerted effort to roll the mandate more effectively the following proposed committees shall play a pivotal role in</w:t>
      </w:r>
      <w:r w:rsidR="00362205" w:rsidRPr="00CA76C6">
        <w:rPr>
          <w:sz w:val="24"/>
          <w:szCs w:val="24"/>
        </w:rPr>
        <w:t xml:space="preserve"> </w:t>
      </w:r>
      <w:r w:rsidRPr="00CA76C6">
        <w:rPr>
          <w:sz w:val="24"/>
          <w:szCs w:val="24"/>
        </w:rPr>
        <w:t>KIPRE</w:t>
      </w:r>
      <w:r w:rsidR="00362205" w:rsidRPr="00CA76C6">
        <w:rPr>
          <w:sz w:val="24"/>
          <w:szCs w:val="24"/>
        </w:rPr>
        <w:t xml:space="preserve"> Management</w:t>
      </w:r>
    </w:p>
    <w:p w:rsidR="00673A86" w:rsidRPr="00673A86" w:rsidRDefault="00673A86" w:rsidP="00673A86">
      <w:pPr>
        <w:spacing w:after="200" w:line="276" w:lineRule="auto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10165" w:type="dxa"/>
        <w:tblLayout w:type="fixed"/>
        <w:tblLook w:val="04A0" w:firstRow="1" w:lastRow="0" w:firstColumn="1" w:lastColumn="0" w:noHBand="0" w:noVBand="1"/>
      </w:tblPr>
      <w:tblGrid>
        <w:gridCol w:w="625"/>
        <w:gridCol w:w="2970"/>
        <w:gridCol w:w="3690"/>
        <w:gridCol w:w="2880"/>
      </w:tblGrid>
      <w:tr w:rsidR="00673A86" w:rsidRPr="00673A86" w:rsidTr="00EB5A62">
        <w:tc>
          <w:tcPr>
            <w:tcW w:w="625" w:type="dxa"/>
          </w:tcPr>
          <w:p w:rsidR="00673A86" w:rsidRPr="00673A86" w:rsidRDefault="00673A86" w:rsidP="00673A86">
            <w:pPr>
              <w:spacing w:after="200"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73A86">
              <w:rPr>
                <w:rFonts w:ascii="Times New Roman" w:hAnsi="Times New Roman" w:cs="Times New Roman"/>
                <w:b/>
                <w:sz w:val="24"/>
                <w:szCs w:val="24"/>
              </w:rPr>
              <w:t>NO</w:t>
            </w:r>
          </w:p>
        </w:tc>
        <w:tc>
          <w:tcPr>
            <w:tcW w:w="2970" w:type="dxa"/>
          </w:tcPr>
          <w:p w:rsidR="00673A86" w:rsidRPr="00673A86" w:rsidRDefault="00673A86" w:rsidP="00673A86">
            <w:pPr>
              <w:spacing w:after="200"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73A86">
              <w:rPr>
                <w:rFonts w:ascii="Times New Roman" w:hAnsi="Times New Roman" w:cs="Times New Roman"/>
                <w:b/>
                <w:sz w:val="24"/>
                <w:szCs w:val="24"/>
              </w:rPr>
              <w:t>COMMITTEE NAME</w:t>
            </w:r>
          </w:p>
        </w:tc>
        <w:tc>
          <w:tcPr>
            <w:tcW w:w="3690" w:type="dxa"/>
          </w:tcPr>
          <w:p w:rsidR="00673A86" w:rsidRPr="00673A86" w:rsidRDefault="00673A86" w:rsidP="00673A86">
            <w:pPr>
              <w:spacing w:after="200"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73A86">
              <w:rPr>
                <w:rFonts w:ascii="Times New Roman" w:hAnsi="Times New Roman" w:cs="Times New Roman"/>
                <w:b/>
                <w:sz w:val="24"/>
                <w:szCs w:val="24"/>
              </w:rPr>
              <w:t>ROLE/FUNCTION/TERMS OF REFERENCE</w:t>
            </w:r>
          </w:p>
        </w:tc>
        <w:tc>
          <w:tcPr>
            <w:tcW w:w="2880" w:type="dxa"/>
          </w:tcPr>
          <w:p w:rsidR="00673A86" w:rsidRPr="00673A86" w:rsidRDefault="00673A86" w:rsidP="00673A86">
            <w:pPr>
              <w:spacing w:after="200"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73A86">
              <w:rPr>
                <w:rFonts w:ascii="Times New Roman" w:hAnsi="Times New Roman" w:cs="Times New Roman"/>
                <w:b/>
                <w:sz w:val="24"/>
                <w:szCs w:val="24"/>
              </w:rPr>
              <w:t>SPECIALISED AGENCY/STATUTORY BODY</w:t>
            </w:r>
          </w:p>
        </w:tc>
      </w:tr>
      <w:tr w:rsidR="00673A86" w:rsidRPr="00673A86" w:rsidTr="00EB5A62">
        <w:tc>
          <w:tcPr>
            <w:tcW w:w="625" w:type="dxa"/>
          </w:tcPr>
          <w:p w:rsidR="00673A86" w:rsidRPr="00673A86" w:rsidRDefault="00673A86" w:rsidP="00673A86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73A8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970" w:type="dxa"/>
          </w:tcPr>
          <w:p w:rsidR="00673A86" w:rsidRPr="00673A86" w:rsidRDefault="00673A86" w:rsidP="00673A86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73A86">
              <w:rPr>
                <w:rFonts w:ascii="Times New Roman" w:hAnsi="Times New Roman" w:cs="Times New Roman"/>
                <w:sz w:val="24"/>
                <w:szCs w:val="24"/>
              </w:rPr>
              <w:t>KIPRE STI Mainstreaming/Institutional Scientific and Review (ISERC)</w:t>
            </w:r>
          </w:p>
        </w:tc>
        <w:tc>
          <w:tcPr>
            <w:tcW w:w="3690" w:type="dxa"/>
          </w:tcPr>
          <w:p w:rsidR="00673A86" w:rsidRPr="00673A86" w:rsidRDefault="00673A86" w:rsidP="00673A86">
            <w:pPr>
              <w:numPr>
                <w:ilvl w:val="0"/>
                <w:numId w:val="6"/>
              </w:numPr>
              <w:spacing w:after="200" w:line="276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673A86">
              <w:rPr>
                <w:rFonts w:ascii="Times New Roman" w:hAnsi="Times New Roman" w:cs="Times New Roman"/>
                <w:sz w:val="24"/>
                <w:szCs w:val="24"/>
              </w:rPr>
              <w:t>Coordinate implementation of performance indicator on STI mainstreaming in line with PC guidelines.</w:t>
            </w:r>
          </w:p>
          <w:p w:rsidR="00673A86" w:rsidRPr="00673A86" w:rsidRDefault="00673A86" w:rsidP="00673A86">
            <w:pPr>
              <w:numPr>
                <w:ilvl w:val="0"/>
                <w:numId w:val="6"/>
              </w:numPr>
              <w:spacing w:after="200" w:line="276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673A86">
              <w:rPr>
                <w:rFonts w:ascii="Times New Roman" w:hAnsi="Times New Roman" w:cs="Times New Roman"/>
                <w:sz w:val="24"/>
                <w:szCs w:val="24"/>
              </w:rPr>
              <w:t>Plan and undertake sensitization and capacity building on STI.</w:t>
            </w:r>
          </w:p>
          <w:p w:rsidR="00673A86" w:rsidRPr="00673A86" w:rsidRDefault="00673A86" w:rsidP="00673A86">
            <w:pPr>
              <w:numPr>
                <w:ilvl w:val="0"/>
                <w:numId w:val="6"/>
              </w:numPr>
              <w:spacing w:after="200" w:line="276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673A86">
              <w:rPr>
                <w:rFonts w:ascii="Times New Roman" w:hAnsi="Times New Roman" w:cs="Times New Roman"/>
                <w:sz w:val="24"/>
                <w:szCs w:val="24"/>
              </w:rPr>
              <w:t>Develop and implement STI strategy.</w:t>
            </w:r>
          </w:p>
          <w:p w:rsidR="00673A86" w:rsidRPr="00673A86" w:rsidRDefault="00673A86" w:rsidP="00673A86">
            <w:pPr>
              <w:numPr>
                <w:ilvl w:val="0"/>
                <w:numId w:val="6"/>
              </w:numPr>
              <w:spacing w:after="200" w:line="276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673A8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Promote STI in the business processes of KIPRE and </w:t>
            </w:r>
          </w:p>
          <w:p w:rsidR="00673A86" w:rsidRPr="00673A86" w:rsidRDefault="00673A86" w:rsidP="00673A86">
            <w:pPr>
              <w:numPr>
                <w:ilvl w:val="0"/>
                <w:numId w:val="6"/>
              </w:numPr>
              <w:spacing w:after="200" w:line="276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673A86">
              <w:rPr>
                <w:rFonts w:ascii="Times New Roman" w:hAnsi="Times New Roman" w:cs="Times New Roman"/>
                <w:sz w:val="24"/>
                <w:szCs w:val="24"/>
              </w:rPr>
              <w:t xml:space="preserve">Prepare and submit both quarterly and annual PC reports on STI Mainstreaming guidelines. </w:t>
            </w:r>
          </w:p>
        </w:tc>
        <w:tc>
          <w:tcPr>
            <w:tcW w:w="2880" w:type="dxa"/>
          </w:tcPr>
          <w:p w:rsidR="00673A86" w:rsidRPr="00673A86" w:rsidRDefault="00673A86" w:rsidP="00673A86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73A8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NACOSTI (National Commission for Science, Technology and Innovation)</w:t>
            </w:r>
          </w:p>
        </w:tc>
      </w:tr>
      <w:tr w:rsidR="00673A86" w:rsidRPr="00673A86" w:rsidTr="00EB5A62">
        <w:tc>
          <w:tcPr>
            <w:tcW w:w="625" w:type="dxa"/>
          </w:tcPr>
          <w:p w:rsidR="00673A86" w:rsidRPr="00673A86" w:rsidRDefault="00673A86" w:rsidP="00673A86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73A8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970" w:type="dxa"/>
          </w:tcPr>
          <w:p w:rsidR="00673A86" w:rsidRPr="00673A86" w:rsidRDefault="00673A86" w:rsidP="00673A86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73A86">
              <w:rPr>
                <w:rFonts w:ascii="Times New Roman" w:hAnsi="Times New Roman" w:cs="Times New Roman"/>
                <w:sz w:val="24"/>
                <w:szCs w:val="24"/>
              </w:rPr>
              <w:t>Digitalization of KIPRE activities</w:t>
            </w:r>
          </w:p>
        </w:tc>
        <w:tc>
          <w:tcPr>
            <w:tcW w:w="3690" w:type="dxa"/>
          </w:tcPr>
          <w:p w:rsidR="00673A86" w:rsidRPr="00673A86" w:rsidRDefault="00673A86" w:rsidP="00673A86">
            <w:pPr>
              <w:numPr>
                <w:ilvl w:val="0"/>
                <w:numId w:val="5"/>
              </w:numPr>
              <w:spacing w:after="200" w:line="276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673A86">
              <w:rPr>
                <w:rFonts w:ascii="Times New Roman" w:hAnsi="Times New Roman" w:cs="Times New Roman"/>
                <w:sz w:val="24"/>
                <w:szCs w:val="24"/>
              </w:rPr>
              <w:t>-Identify and document digitalization, prioritize services to be digitized.</w:t>
            </w:r>
          </w:p>
          <w:p w:rsidR="00673A86" w:rsidRPr="00673A86" w:rsidRDefault="00673A86" w:rsidP="00673A86">
            <w:pPr>
              <w:numPr>
                <w:ilvl w:val="0"/>
                <w:numId w:val="5"/>
              </w:numPr>
              <w:spacing w:after="200" w:line="276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673A86">
              <w:rPr>
                <w:rFonts w:ascii="Times New Roman" w:hAnsi="Times New Roman" w:cs="Times New Roman"/>
                <w:sz w:val="24"/>
                <w:szCs w:val="24"/>
              </w:rPr>
              <w:t>Conduct a baseline survey to determine the institutional level of digitalization.</w:t>
            </w:r>
          </w:p>
          <w:p w:rsidR="00673A86" w:rsidRPr="00673A86" w:rsidRDefault="00673A86" w:rsidP="00673A86">
            <w:pPr>
              <w:numPr>
                <w:ilvl w:val="0"/>
                <w:numId w:val="5"/>
              </w:numPr>
              <w:spacing w:after="200" w:line="276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673A86">
              <w:rPr>
                <w:rFonts w:ascii="Times New Roman" w:hAnsi="Times New Roman" w:cs="Times New Roman"/>
                <w:sz w:val="24"/>
                <w:szCs w:val="24"/>
              </w:rPr>
              <w:t>Develop workplace digitalization and automation strategy.</w:t>
            </w:r>
          </w:p>
          <w:p w:rsidR="00673A86" w:rsidRPr="00673A86" w:rsidRDefault="00673A86" w:rsidP="00673A86">
            <w:pPr>
              <w:numPr>
                <w:ilvl w:val="0"/>
                <w:numId w:val="5"/>
              </w:numPr>
              <w:spacing w:after="200" w:line="276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673A86">
              <w:rPr>
                <w:rFonts w:ascii="Times New Roman" w:hAnsi="Times New Roman" w:cs="Times New Roman"/>
                <w:sz w:val="24"/>
                <w:szCs w:val="24"/>
              </w:rPr>
              <w:t>Facilitate adoption of usage of official emails and setting up appropriate infrastructure to facilitate the digitalization business processes.</w:t>
            </w:r>
          </w:p>
          <w:p w:rsidR="00673A86" w:rsidRPr="00673A86" w:rsidRDefault="00673A86" w:rsidP="00673A86">
            <w:pPr>
              <w:numPr>
                <w:ilvl w:val="0"/>
                <w:numId w:val="5"/>
              </w:numPr>
              <w:spacing w:after="200" w:line="276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673A86">
              <w:rPr>
                <w:rFonts w:ascii="Times New Roman" w:hAnsi="Times New Roman" w:cs="Times New Roman"/>
                <w:sz w:val="24"/>
                <w:szCs w:val="24"/>
              </w:rPr>
              <w:t>Coordinate implementation of digitalization indicator.</w:t>
            </w:r>
          </w:p>
          <w:p w:rsidR="00673A86" w:rsidRPr="00673A86" w:rsidRDefault="00673A86" w:rsidP="00673A86">
            <w:pPr>
              <w:numPr>
                <w:ilvl w:val="0"/>
                <w:numId w:val="5"/>
              </w:numPr>
              <w:spacing w:after="200" w:line="276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673A86">
              <w:rPr>
                <w:rFonts w:ascii="Times New Roman" w:hAnsi="Times New Roman" w:cs="Times New Roman"/>
                <w:sz w:val="24"/>
                <w:szCs w:val="24"/>
              </w:rPr>
              <w:t>Prepare and submit quarterly and annual report.</w:t>
            </w:r>
          </w:p>
          <w:p w:rsidR="00673A86" w:rsidRPr="00673A86" w:rsidRDefault="00673A86" w:rsidP="00673A86">
            <w:pPr>
              <w:spacing w:after="200" w:line="276" w:lineRule="auto"/>
              <w:ind w:left="72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80" w:type="dxa"/>
          </w:tcPr>
          <w:p w:rsidR="00673A86" w:rsidRPr="00673A86" w:rsidRDefault="00673A86" w:rsidP="00673A86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73A86">
              <w:rPr>
                <w:rFonts w:ascii="Times New Roman" w:hAnsi="Times New Roman" w:cs="Times New Roman"/>
                <w:sz w:val="24"/>
                <w:szCs w:val="24"/>
              </w:rPr>
              <w:t>State department for ICT $ Digital Economy</w:t>
            </w:r>
          </w:p>
        </w:tc>
      </w:tr>
      <w:tr w:rsidR="00673A86" w:rsidRPr="00673A86" w:rsidTr="00EB5A62">
        <w:tc>
          <w:tcPr>
            <w:tcW w:w="625" w:type="dxa"/>
          </w:tcPr>
          <w:p w:rsidR="00673A86" w:rsidRPr="00673A86" w:rsidRDefault="00673A86" w:rsidP="00673A86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73A86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970" w:type="dxa"/>
          </w:tcPr>
          <w:p w:rsidR="00673A86" w:rsidRPr="00673A86" w:rsidRDefault="00673A86" w:rsidP="00673A86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73A86">
              <w:rPr>
                <w:rFonts w:ascii="Times New Roman" w:hAnsi="Times New Roman" w:cs="Times New Roman"/>
                <w:sz w:val="24"/>
                <w:szCs w:val="24"/>
              </w:rPr>
              <w:t>Association For Assessment and Accreditation of Laboratory Animal Care (AAALAC)</w:t>
            </w:r>
          </w:p>
        </w:tc>
        <w:tc>
          <w:tcPr>
            <w:tcW w:w="3690" w:type="dxa"/>
          </w:tcPr>
          <w:p w:rsidR="00673A86" w:rsidRPr="00673A86" w:rsidRDefault="00673A86" w:rsidP="00673A86">
            <w:pPr>
              <w:numPr>
                <w:ilvl w:val="0"/>
                <w:numId w:val="7"/>
              </w:numPr>
              <w:spacing w:after="200" w:line="276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673A86">
              <w:rPr>
                <w:rFonts w:ascii="Times New Roman" w:hAnsi="Times New Roman" w:cs="Times New Roman"/>
                <w:sz w:val="24"/>
                <w:szCs w:val="24"/>
              </w:rPr>
              <w:t>Promotes the humane treatment of animals in Science research and ensure compliance with the guidelines of Laboratory animal care.</w:t>
            </w:r>
          </w:p>
        </w:tc>
        <w:tc>
          <w:tcPr>
            <w:tcW w:w="2880" w:type="dxa"/>
          </w:tcPr>
          <w:p w:rsidR="00673A86" w:rsidRPr="00673A86" w:rsidRDefault="00673A86" w:rsidP="00673A86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73A86">
              <w:rPr>
                <w:rFonts w:ascii="Times New Roman" w:hAnsi="Times New Roman" w:cs="Times New Roman"/>
                <w:sz w:val="24"/>
                <w:szCs w:val="24"/>
              </w:rPr>
              <w:t>AAALAC’s International Council on Accreditation</w:t>
            </w:r>
          </w:p>
        </w:tc>
      </w:tr>
      <w:tr w:rsidR="00673A86" w:rsidRPr="00673A86" w:rsidTr="00EB5A62">
        <w:tc>
          <w:tcPr>
            <w:tcW w:w="625" w:type="dxa"/>
          </w:tcPr>
          <w:p w:rsidR="00673A86" w:rsidRPr="00673A86" w:rsidRDefault="00673A86" w:rsidP="00673A86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73A86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970" w:type="dxa"/>
          </w:tcPr>
          <w:p w:rsidR="00673A86" w:rsidRPr="00673A86" w:rsidRDefault="00673A86" w:rsidP="00673A86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73A86">
              <w:rPr>
                <w:rFonts w:ascii="Times New Roman" w:hAnsi="Times New Roman" w:cs="Times New Roman"/>
                <w:sz w:val="24"/>
                <w:szCs w:val="24"/>
              </w:rPr>
              <w:t>Environmental, Health and Safety and First Aid.</w:t>
            </w:r>
          </w:p>
          <w:p w:rsidR="00673A86" w:rsidRPr="00673A86" w:rsidRDefault="00673A86" w:rsidP="00673A86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73A86">
              <w:rPr>
                <w:rFonts w:ascii="Times New Roman" w:hAnsi="Times New Roman" w:cs="Times New Roman"/>
                <w:sz w:val="24"/>
                <w:szCs w:val="24"/>
              </w:rPr>
              <w:t xml:space="preserve">Occupational Health and safety </w:t>
            </w:r>
          </w:p>
        </w:tc>
        <w:tc>
          <w:tcPr>
            <w:tcW w:w="3690" w:type="dxa"/>
          </w:tcPr>
          <w:p w:rsidR="00673A86" w:rsidRPr="00673A86" w:rsidRDefault="00673A86" w:rsidP="00673A86">
            <w:pPr>
              <w:numPr>
                <w:ilvl w:val="0"/>
                <w:numId w:val="7"/>
              </w:numPr>
              <w:spacing w:after="200" w:line="276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673A86">
              <w:rPr>
                <w:rFonts w:ascii="Times New Roman" w:hAnsi="Times New Roman" w:cs="Times New Roman"/>
                <w:sz w:val="24"/>
                <w:szCs w:val="24"/>
              </w:rPr>
              <w:t xml:space="preserve">Ensure compliance with Occupational Health and safety of staff and users of utility at work place. </w:t>
            </w:r>
          </w:p>
          <w:p w:rsidR="00673A86" w:rsidRPr="00673A86" w:rsidRDefault="00673A86" w:rsidP="00673A86">
            <w:pPr>
              <w:numPr>
                <w:ilvl w:val="0"/>
                <w:numId w:val="7"/>
              </w:numPr>
              <w:spacing w:after="200" w:line="276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673A86">
              <w:rPr>
                <w:rFonts w:ascii="Times New Roman" w:hAnsi="Times New Roman" w:cs="Times New Roman"/>
                <w:sz w:val="24"/>
                <w:szCs w:val="24"/>
              </w:rPr>
              <w:t>Review conservation of ecosystem</w:t>
            </w:r>
          </w:p>
        </w:tc>
        <w:tc>
          <w:tcPr>
            <w:tcW w:w="2880" w:type="dxa"/>
          </w:tcPr>
          <w:p w:rsidR="00673A86" w:rsidRPr="00673A86" w:rsidRDefault="00673A86" w:rsidP="00673A86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73A86">
              <w:rPr>
                <w:rFonts w:ascii="Times New Roman" w:hAnsi="Times New Roman" w:cs="Times New Roman"/>
                <w:sz w:val="24"/>
                <w:szCs w:val="24"/>
              </w:rPr>
              <w:t>NEMA and Director OSHA –St John Ambulance</w:t>
            </w:r>
          </w:p>
        </w:tc>
      </w:tr>
      <w:tr w:rsidR="00673A86" w:rsidRPr="00673A86" w:rsidTr="00EB5A62">
        <w:tc>
          <w:tcPr>
            <w:tcW w:w="625" w:type="dxa"/>
          </w:tcPr>
          <w:p w:rsidR="00673A86" w:rsidRPr="00673A86" w:rsidRDefault="00673A86" w:rsidP="00673A86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73A8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5</w:t>
            </w:r>
          </w:p>
        </w:tc>
        <w:tc>
          <w:tcPr>
            <w:tcW w:w="2970" w:type="dxa"/>
          </w:tcPr>
          <w:p w:rsidR="00673A86" w:rsidRPr="00673A86" w:rsidRDefault="00673A86" w:rsidP="00673A86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73A86">
              <w:rPr>
                <w:rFonts w:ascii="Times New Roman" w:hAnsi="Times New Roman" w:cs="Times New Roman"/>
                <w:sz w:val="24"/>
                <w:szCs w:val="24"/>
              </w:rPr>
              <w:t>Risk/Management SOPs/QMS Standard Operating Procedures/Quality Management Systems,</w:t>
            </w:r>
          </w:p>
        </w:tc>
        <w:tc>
          <w:tcPr>
            <w:tcW w:w="3690" w:type="dxa"/>
          </w:tcPr>
          <w:p w:rsidR="00673A86" w:rsidRPr="00673A86" w:rsidRDefault="00673A86" w:rsidP="00673A86">
            <w:pPr>
              <w:numPr>
                <w:ilvl w:val="0"/>
                <w:numId w:val="8"/>
              </w:numPr>
              <w:spacing w:after="200" w:line="276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673A86">
              <w:rPr>
                <w:rFonts w:ascii="Times New Roman" w:hAnsi="Times New Roman" w:cs="Times New Roman"/>
                <w:sz w:val="24"/>
                <w:szCs w:val="24"/>
              </w:rPr>
              <w:t>Audit, Review and ensure compliance of SOPs and QMS and Mitigate risk</w:t>
            </w:r>
          </w:p>
          <w:p w:rsidR="00673A86" w:rsidRPr="00673A86" w:rsidRDefault="00673A86" w:rsidP="00673A86">
            <w:pPr>
              <w:numPr>
                <w:ilvl w:val="0"/>
                <w:numId w:val="8"/>
              </w:numPr>
              <w:spacing w:after="200" w:line="276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673A86">
              <w:rPr>
                <w:rFonts w:ascii="Times New Roman" w:hAnsi="Times New Roman" w:cs="Times New Roman"/>
                <w:sz w:val="24"/>
                <w:szCs w:val="24"/>
              </w:rPr>
              <w:t>Coordinate implementation of QMS/SOPs</w:t>
            </w:r>
          </w:p>
          <w:p w:rsidR="00673A86" w:rsidRPr="00673A86" w:rsidRDefault="00673A86" w:rsidP="00673A86">
            <w:pPr>
              <w:spacing w:after="200" w:line="276" w:lineRule="auto"/>
              <w:ind w:left="72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80" w:type="dxa"/>
          </w:tcPr>
          <w:p w:rsidR="00673A86" w:rsidRPr="00673A86" w:rsidRDefault="00673A86" w:rsidP="00673A86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73A86">
              <w:rPr>
                <w:rFonts w:ascii="Times New Roman" w:hAnsi="Times New Roman" w:cs="Times New Roman"/>
                <w:sz w:val="24"/>
                <w:szCs w:val="24"/>
              </w:rPr>
              <w:t>KEBS</w:t>
            </w:r>
          </w:p>
          <w:p w:rsidR="00673A86" w:rsidRPr="00673A86" w:rsidRDefault="00673A86" w:rsidP="00673A86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73A86">
              <w:rPr>
                <w:rFonts w:ascii="Times New Roman" w:hAnsi="Times New Roman" w:cs="Times New Roman"/>
                <w:sz w:val="24"/>
                <w:szCs w:val="24"/>
              </w:rPr>
              <w:t>NEMA</w:t>
            </w:r>
          </w:p>
        </w:tc>
      </w:tr>
      <w:tr w:rsidR="00673A86" w:rsidRPr="00673A86" w:rsidTr="00EB5A62">
        <w:tc>
          <w:tcPr>
            <w:tcW w:w="625" w:type="dxa"/>
          </w:tcPr>
          <w:p w:rsidR="00673A86" w:rsidRPr="00673A86" w:rsidRDefault="00673A86" w:rsidP="00673A86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73A86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970" w:type="dxa"/>
          </w:tcPr>
          <w:p w:rsidR="00673A86" w:rsidRPr="00673A86" w:rsidRDefault="00673A86" w:rsidP="00673A86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73A86">
              <w:rPr>
                <w:rFonts w:ascii="Times New Roman" w:hAnsi="Times New Roman" w:cs="Times New Roman"/>
                <w:sz w:val="24"/>
                <w:szCs w:val="24"/>
              </w:rPr>
              <w:t>PWD Mainstreaming</w:t>
            </w:r>
          </w:p>
        </w:tc>
        <w:tc>
          <w:tcPr>
            <w:tcW w:w="3690" w:type="dxa"/>
          </w:tcPr>
          <w:p w:rsidR="00673A86" w:rsidRPr="00673A86" w:rsidRDefault="00673A86" w:rsidP="00673A86">
            <w:pPr>
              <w:numPr>
                <w:ilvl w:val="0"/>
                <w:numId w:val="8"/>
              </w:numPr>
              <w:spacing w:after="200" w:line="276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673A86">
              <w:rPr>
                <w:rFonts w:ascii="Times New Roman" w:hAnsi="Times New Roman" w:cs="Times New Roman"/>
                <w:sz w:val="24"/>
                <w:szCs w:val="24"/>
              </w:rPr>
              <w:t>Ensure welfare of PWD compliance</w:t>
            </w:r>
          </w:p>
          <w:p w:rsidR="00673A86" w:rsidRPr="00673A86" w:rsidRDefault="00673A86" w:rsidP="00673A86">
            <w:pPr>
              <w:numPr>
                <w:ilvl w:val="0"/>
                <w:numId w:val="8"/>
              </w:numPr>
              <w:spacing w:after="200" w:line="276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673A86">
              <w:rPr>
                <w:rFonts w:ascii="Times New Roman" w:hAnsi="Times New Roman" w:cs="Times New Roman"/>
                <w:sz w:val="24"/>
                <w:szCs w:val="24"/>
              </w:rPr>
              <w:t>Preparation and submission of quarterly and annual reports to the NCPWD</w:t>
            </w:r>
          </w:p>
        </w:tc>
        <w:tc>
          <w:tcPr>
            <w:tcW w:w="2880" w:type="dxa"/>
          </w:tcPr>
          <w:p w:rsidR="00673A86" w:rsidRPr="00673A86" w:rsidRDefault="00673A86" w:rsidP="00673A86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73A86">
              <w:rPr>
                <w:rFonts w:ascii="Times New Roman" w:hAnsi="Times New Roman" w:cs="Times New Roman"/>
                <w:sz w:val="24"/>
                <w:szCs w:val="24"/>
              </w:rPr>
              <w:t xml:space="preserve">National Council for Persons living with Disabilities </w:t>
            </w:r>
          </w:p>
        </w:tc>
      </w:tr>
      <w:tr w:rsidR="00673A86" w:rsidRPr="00673A86" w:rsidTr="00EB5A62">
        <w:tc>
          <w:tcPr>
            <w:tcW w:w="625" w:type="dxa"/>
          </w:tcPr>
          <w:p w:rsidR="00673A86" w:rsidRPr="00673A86" w:rsidRDefault="00673A86" w:rsidP="00673A86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73A86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970" w:type="dxa"/>
          </w:tcPr>
          <w:p w:rsidR="00673A86" w:rsidRPr="00673A86" w:rsidRDefault="00673A86" w:rsidP="00673A86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73A86">
              <w:rPr>
                <w:rFonts w:ascii="Times New Roman" w:hAnsi="Times New Roman" w:cs="Times New Roman"/>
                <w:sz w:val="24"/>
                <w:szCs w:val="24"/>
              </w:rPr>
              <w:t>Assets Management and Investment Funds Committee</w:t>
            </w:r>
          </w:p>
          <w:p w:rsidR="00673A86" w:rsidRPr="00673A86" w:rsidRDefault="00673A86" w:rsidP="00673A86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90" w:type="dxa"/>
          </w:tcPr>
          <w:p w:rsidR="00673A86" w:rsidRPr="00673A86" w:rsidRDefault="00673A86" w:rsidP="00673A86">
            <w:pPr>
              <w:numPr>
                <w:ilvl w:val="0"/>
                <w:numId w:val="8"/>
              </w:numPr>
              <w:spacing w:after="200" w:line="276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673A86">
              <w:rPr>
                <w:rFonts w:ascii="Times New Roman" w:hAnsi="Times New Roman" w:cs="Times New Roman"/>
                <w:sz w:val="24"/>
                <w:szCs w:val="24"/>
              </w:rPr>
              <w:t>Preparation and submission of quarterly and annual reports to the National Treasury and Economic Planning.</w:t>
            </w:r>
          </w:p>
          <w:p w:rsidR="00673A86" w:rsidRPr="00673A86" w:rsidRDefault="00673A86" w:rsidP="00673A86">
            <w:pPr>
              <w:numPr>
                <w:ilvl w:val="0"/>
                <w:numId w:val="8"/>
              </w:numPr>
              <w:spacing w:after="200" w:line="276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673A86">
              <w:rPr>
                <w:rFonts w:ascii="Times New Roman" w:hAnsi="Times New Roman" w:cs="Times New Roman"/>
                <w:sz w:val="24"/>
                <w:szCs w:val="24"/>
              </w:rPr>
              <w:t>Maintain and update KIPRE asset register using the prescribed reporting templates issued by the National Treasury and Economic Planning</w:t>
            </w:r>
          </w:p>
          <w:p w:rsidR="00673A86" w:rsidRPr="00673A86" w:rsidRDefault="00673A86" w:rsidP="00673A86">
            <w:pPr>
              <w:numPr>
                <w:ilvl w:val="0"/>
                <w:numId w:val="8"/>
              </w:numPr>
              <w:spacing w:after="200" w:line="276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673A86">
              <w:rPr>
                <w:rFonts w:ascii="Times New Roman" w:hAnsi="Times New Roman" w:cs="Times New Roman"/>
                <w:sz w:val="24"/>
                <w:szCs w:val="24"/>
              </w:rPr>
              <w:t xml:space="preserve">Disposal of KIPRE idle assets </w:t>
            </w:r>
          </w:p>
        </w:tc>
        <w:tc>
          <w:tcPr>
            <w:tcW w:w="2880" w:type="dxa"/>
          </w:tcPr>
          <w:p w:rsidR="00673A86" w:rsidRPr="00673A86" w:rsidRDefault="00673A86" w:rsidP="00673A86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73A86">
              <w:rPr>
                <w:rFonts w:ascii="Times New Roman" w:hAnsi="Times New Roman" w:cs="Times New Roman"/>
                <w:sz w:val="24"/>
                <w:szCs w:val="24"/>
              </w:rPr>
              <w:t>National Treasury and Economic Planning</w:t>
            </w:r>
          </w:p>
          <w:p w:rsidR="00673A86" w:rsidRPr="00673A86" w:rsidRDefault="00673A86" w:rsidP="00673A86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73A86">
              <w:rPr>
                <w:rFonts w:ascii="Times New Roman" w:hAnsi="Times New Roman" w:cs="Times New Roman"/>
                <w:sz w:val="24"/>
                <w:szCs w:val="24"/>
              </w:rPr>
              <w:t>PPRA</w:t>
            </w:r>
          </w:p>
          <w:p w:rsidR="00673A86" w:rsidRPr="00673A86" w:rsidRDefault="00673A86" w:rsidP="00673A86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73A86">
              <w:rPr>
                <w:rFonts w:ascii="Times New Roman" w:hAnsi="Times New Roman" w:cs="Times New Roman"/>
                <w:sz w:val="24"/>
                <w:szCs w:val="24"/>
              </w:rPr>
              <w:t>PPARB</w:t>
            </w:r>
          </w:p>
        </w:tc>
      </w:tr>
      <w:tr w:rsidR="00673A86" w:rsidRPr="00673A86" w:rsidTr="00EB5A62">
        <w:tc>
          <w:tcPr>
            <w:tcW w:w="625" w:type="dxa"/>
          </w:tcPr>
          <w:p w:rsidR="00673A86" w:rsidRPr="00673A86" w:rsidRDefault="00673A86" w:rsidP="00673A86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73A86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970" w:type="dxa"/>
          </w:tcPr>
          <w:p w:rsidR="00673A86" w:rsidRPr="00673A86" w:rsidRDefault="00673A86" w:rsidP="00673A86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73A86">
              <w:rPr>
                <w:rFonts w:ascii="Times New Roman" w:hAnsi="Times New Roman" w:cs="Times New Roman"/>
                <w:sz w:val="24"/>
                <w:szCs w:val="24"/>
              </w:rPr>
              <w:t>Resolution of Public Complaints</w:t>
            </w:r>
          </w:p>
        </w:tc>
        <w:tc>
          <w:tcPr>
            <w:tcW w:w="3690" w:type="dxa"/>
          </w:tcPr>
          <w:p w:rsidR="00673A86" w:rsidRPr="00673A86" w:rsidRDefault="00673A86" w:rsidP="00673A86">
            <w:pPr>
              <w:numPr>
                <w:ilvl w:val="0"/>
                <w:numId w:val="3"/>
              </w:numPr>
              <w:spacing w:after="200" w:line="276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673A86">
              <w:rPr>
                <w:rFonts w:ascii="Times New Roman" w:hAnsi="Times New Roman" w:cs="Times New Roman"/>
                <w:sz w:val="24"/>
                <w:szCs w:val="24"/>
              </w:rPr>
              <w:t>Coordinate implementation of the resolution of all public complaints indicator.</w:t>
            </w:r>
          </w:p>
          <w:p w:rsidR="00673A86" w:rsidRPr="00673A86" w:rsidRDefault="00673A86" w:rsidP="00673A86">
            <w:pPr>
              <w:numPr>
                <w:ilvl w:val="0"/>
                <w:numId w:val="3"/>
              </w:numPr>
              <w:spacing w:after="200" w:line="276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673A86">
              <w:rPr>
                <w:rFonts w:ascii="Times New Roman" w:hAnsi="Times New Roman" w:cs="Times New Roman"/>
                <w:sz w:val="24"/>
                <w:szCs w:val="24"/>
              </w:rPr>
              <w:t>Prepare and submit quarterly and annual reports to CAJ.</w:t>
            </w:r>
          </w:p>
        </w:tc>
        <w:tc>
          <w:tcPr>
            <w:tcW w:w="2880" w:type="dxa"/>
          </w:tcPr>
          <w:p w:rsidR="00673A86" w:rsidRPr="00673A86" w:rsidRDefault="00673A86" w:rsidP="00673A86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73A86">
              <w:rPr>
                <w:rFonts w:ascii="Times New Roman" w:hAnsi="Times New Roman" w:cs="Times New Roman"/>
                <w:sz w:val="24"/>
                <w:szCs w:val="24"/>
              </w:rPr>
              <w:t xml:space="preserve">CAJ </w:t>
            </w:r>
          </w:p>
        </w:tc>
      </w:tr>
      <w:tr w:rsidR="00673A86" w:rsidRPr="00673A86" w:rsidTr="00EB5A62">
        <w:tc>
          <w:tcPr>
            <w:tcW w:w="625" w:type="dxa"/>
          </w:tcPr>
          <w:p w:rsidR="00673A86" w:rsidRPr="00673A86" w:rsidRDefault="00673A86" w:rsidP="00673A86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73A86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970" w:type="dxa"/>
          </w:tcPr>
          <w:p w:rsidR="00673A86" w:rsidRPr="00673A86" w:rsidRDefault="00673A86" w:rsidP="00673A86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73A86">
              <w:rPr>
                <w:rFonts w:ascii="Times New Roman" w:hAnsi="Times New Roman" w:cs="Times New Roman"/>
                <w:sz w:val="24"/>
                <w:szCs w:val="24"/>
              </w:rPr>
              <w:t>Goods $ Services Acceptance and Inspection</w:t>
            </w:r>
          </w:p>
        </w:tc>
        <w:tc>
          <w:tcPr>
            <w:tcW w:w="3690" w:type="dxa"/>
          </w:tcPr>
          <w:p w:rsidR="00673A86" w:rsidRPr="00673A86" w:rsidRDefault="00673A86" w:rsidP="00673A86">
            <w:pPr>
              <w:numPr>
                <w:ilvl w:val="0"/>
                <w:numId w:val="4"/>
              </w:numPr>
              <w:spacing w:after="200" w:line="276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673A86">
              <w:rPr>
                <w:rFonts w:ascii="Times New Roman" w:hAnsi="Times New Roman" w:cs="Times New Roman"/>
                <w:sz w:val="24"/>
                <w:szCs w:val="24"/>
              </w:rPr>
              <w:t>Ensure correct quantity and quality of goods and services and works meet the technical standards defined in the contract or requisition and timely delivery</w:t>
            </w:r>
          </w:p>
        </w:tc>
        <w:tc>
          <w:tcPr>
            <w:tcW w:w="2880" w:type="dxa"/>
          </w:tcPr>
          <w:p w:rsidR="00673A86" w:rsidRPr="00673A86" w:rsidRDefault="00673A86" w:rsidP="00673A86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73A86">
              <w:rPr>
                <w:rFonts w:ascii="Times New Roman" w:hAnsi="Times New Roman" w:cs="Times New Roman"/>
                <w:sz w:val="24"/>
                <w:szCs w:val="24"/>
              </w:rPr>
              <w:t>PPRA</w:t>
            </w:r>
          </w:p>
          <w:p w:rsidR="00673A86" w:rsidRPr="00673A86" w:rsidRDefault="00673A86" w:rsidP="00673A86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73A86">
              <w:rPr>
                <w:rFonts w:ascii="Times New Roman" w:hAnsi="Times New Roman" w:cs="Times New Roman"/>
                <w:sz w:val="24"/>
                <w:szCs w:val="24"/>
              </w:rPr>
              <w:t>PPARB</w:t>
            </w:r>
          </w:p>
          <w:p w:rsidR="00673A86" w:rsidRPr="00673A86" w:rsidRDefault="00673A86" w:rsidP="00673A86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73A86">
              <w:rPr>
                <w:rFonts w:ascii="Times New Roman" w:hAnsi="Times New Roman" w:cs="Times New Roman"/>
                <w:sz w:val="24"/>
                <w:szCs w:val="24"/>
              </w:rPr>
              <w:t>Internal KIPRE</w:t>
            </w:r>
          </w:p>
        </w:tc>
      </w:tr>
      <w:tr w:rsidR="00673A86" w:rsidRPr="00673A86" w:rsidTr="00EB5A62">
        <w:tc>
          <w:tcPr>
            <w:tcW w:w="625" w:type="dxa"/>
          </w:tcPr>
          <w:p w:rsidR="00673A86" w:rsidRPr="00673A86" w:rsidRDefault="00673A86" w:rsidP="00673A86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73A8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970" w:type="dxa"/>
          </w:tcPr>
          <w:p w:rsidR="00673A86" w:rsidRPr="00673A86" w:rsidRDefault="00673A86" w:rsidP="00673A86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73A86">
              <w:rPr>
                <w:rFonts w:ascii="Times New Roman" w:hAnsi="Times New Roman" w:cs="Times New Roman"/>
                <w:sz w:val="24"/>
                <w:szCs w:val="24"/>
              </w:rPr>
              <w:t>Procurement of goods Services Evaluation</w:t>
            </w:r>
          </w:p>
        </w:tc>
        <w:tc>
          <w:tcPr>
            <w:tcW w:w="3690" w:type="dxa"/>
          </w:tcPr>
          <w:p w:rsidR="00673A86" w:rsidRPr="00673A86" w:rsidRDefault="00673A86" w:rsidP="00673A86">
            <w:pPr>
              <w:numPr>
                <w:ilvl w:val="0"/>
                <w:numId w:val="4"/>
              </w:numPr>
              <w:spacing w:after="200" w:line="276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673A86">
              <w:rPr>
                <w:rFonts w:ascii="Times New Roman" w:hAnsi="Times New Roman" w:cs="Times New Roman"/>
                <w:sz w:val="24"/>
                <w:szCs w:val="24"/>
              </w:rPr>
              <w:t xml:space="preserve">Carry out the technical and financial evaluation of tenders or proposals (None members of the </w:t>
            </w:r>
            <w:r w:rsidRPr="00673A8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procurement and disposal Committee)</w:t>
            </w:r>
          </w:p>
        </w:tc>
        <w:tc>
          <w:tcPr>
            <w:tcW w:w="2880" w:type="dxa"/>
          </w:tcPr>
          <w:p w:rsidR="00673A86" w:rsidRPr="00673A86" w:rsidRDefault="00673A86" w:rsidP="00673A86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73A8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PPRA</w:t>
            </w:r>
          </w:p>
          <w:p w:rsidR="00673A86" w:rsidRPr="00673A86" w:rsidRDefault="00673A86" w:rsidP="00673A86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73A86">
              <w:rPr>
                <w:rFonts w:ascii="Times New Roman" w:hAnsi="Times New Roman" w:cs="Times New Roman"/>
                <w:sz w:val="24"/>
                <w:szCs w:val="24"/>
              </w:rPr>
              <w:t>PPARB</w:t>
            </w:r>
          </w:p>
        </w:tc>
      </w:tr>
      <w:tr w:rsidR="00673A86" w:rsidRPr="00673A86" w:rsidTr="00EB5A62">
        <w:tc>
          <w:tcPr>
            <w:tcW w:w="625" w:type="dxa"/>
          </w:tcPr>
          <w:p w:rsidR="00673A86" w:rsidRPr="00673A86" w:rsidRDefault="00673A86" w:rsidP="00673A86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73A86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970" w:type="dxa"/>
          </w:tcPr>
          <w:p w:rsidR="00673A86" w:rsidRPr="00673A86" w:rsidRDefault="00673A86" w:rsidP="00673A86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73A86">
              <w:rPr>
                <w:rFonts w:ascii="Times New Roman" w:hAnsi="Times New Roman" w:cs="Times New Roman"/>
                <w:sz w:val="24"/>
                <w:szCs w:val="24"/>
              </w:rPr>
              <w:t xml:space="preserve">Drug and Substances Abuse </w:t>
            </w:r>
          </w:p>
        </w:tc>
        <w:tc>
          <w:tcPr>
            <w:tcW w:w="3690" w:type="dxa"/>
          </w:tcPr>
          <w:p w:rsidR="00673A86" w:rsidRPr="00673A86" w:rsidRDefault="00673A86" w:rsidP="00673A86">
            <w:pPr>
              <w:numPr>
                <w:ilvl w:val="0"/>
                <w:numId w:val="4"/>
              </w:numPr>
              <w:spacing w:after="200" w:line="276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673A86">
              <w:rPr>
                <w:rFonts w:ascii="Times New Roman" w:hAnsi="Times New Roman" w:cs="Times New Roman"/>
                <w:sz w:val="24"/>
                <w:szCs w:val="24"/>
              </w:rPr>
              <w:t xml:space="preserve">Control abuse of drugs and substances, </w:t>
            </w:r>
          </w:p>
          <w:p w:rsidR="00673A86" w:rsidRPr="00673A86" w:rsidRDefault="00673A86" w:rsidP="00673A86">
            <w:pPr>
              <w:numPr>
                <w:ilvl w:val="0"/>
                <w:numId w:val="4"/>
              </w:numPr>
              <w:spacing w:after="200" w:line="276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673A86">
              <w:rPr>
                <w:rFonts w:ascii="Times New Roman" w:hAnsi="Times New Roman" w:cs="Times New Roman"/>
                <w:sz w:val="24"/>
                <w:szCs w:val="24"/>
              </w:rPr>
              <w:t>facilitates counselling</w:t>
            </w:r>
          </w:p>
          <w:p w:rsidR="00673A86" w:rsidRPr="00673A86" w:rsidRDefault="00673A86" w:rsidP="00673A86">
            <w:pPr>
              <w:numPr>
                <w:ilvl w:val="0"/>
                <w:numId w:val="4"/>
              </w:numPr>
              <w:spacing w:after="200" w:line="276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673A86">
              <w:rPr>
                <w:rFonts w:ascii="Times New Roman" w:hAnsi="Times New Roman" w:cs="Times New Roman"/>
                <w:sz w:val="24"/>
                <w:szCs w:val="24"/>
              </w:rPr>
              <w:t>Prepare and submit quarterly and annual reports to NACADA</w:t>
            </w:r>
          </w:p>
        </w:tc>
        <w:tc>
          <w:tcPr>
            <w:tcW w:w="2880" w:type="dxa"/>
          </w:tcPr>
          <w:p w:rsidR="00673A86" w:rsidRPr="00673A86" w:rsidRDefault="00673A86" w:rsidP="00673A86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73A86">
              <w:rPr>
                <w:rFonts w:ascii="Times New Roman" w:hAnsi="Times New Roman" w:cs="Times New Roman"/>
                <w:sz w:val="24"/>
                <w:szCs w:val="24"/>
              </w:rPr>
              <w:t>NACADA</w:t>
            </w:r>
          </w:p>
        </w:tc>
      </w:tr>
      <w:tr w:rsidR="00673A86" w:rsidRPr="00673A86" w:rsidTr="00EB5A62">
        <w:tc>
          <w:tcPr>
            <w:tcW w:w="625" w:type="dxa"/>
          </w:tcPr>
          <w:p w:rsidR="00673A86" w:rsidRPr="00673A86" w:rsidRDefault="00673A86" w:rsidP="00673A86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73A86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970" w:type="dxa"/>
          </w:tcPr>
          <w:p w:rsidR="00673A86" w:rsidRPr="00673A86" w:rsidRDefault="00673A86" w:rsidP="00673A86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73A86">
              <w:rPr>
                <w:rFonts w:ascii="Times New Roman" w:hAnsi="Times New Roman" w:cs="Times New Roman"/>
                <w:sz w:val="24"/>
                <w:szCs w:val="24"/>
              </w:rPr>
              <w:t>Road Safety mainstreaming</w:t>
            </w:r>
          </w:p>
        </w:tc>
        <w:tc>
          <w:tcPr>
            <w:tcW w:w="3690" w:type="dxa"/>
          </w:tcPr>
          <w:p w:rsidR="00673A86" w:rsidRPr="00673A86" w:rsidRDefault="00673A86" w:rsidP="00673A86">
            <w:pPr>
              <w:numPr>
                <w:ilvl w:val="0"/>
                <w:numId w:val="4"/>
              </w:numPr>
              <w:spacing w:after="200" w:line="276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673A86">
              <w:rPr>
                <w:rFonts w:ascii="Times New Roman" w:hAnsi="Times New Roman" w:cs="Times New Roman"/>
                <w:sz w:val="24"/>
                <w:szCs w:val="24"/>
              </w:rPr>
              <w:t>Coordinate implementation of the Road Safety Mainstreaming indicator.</w:t>
            </w:r>
          </w:p>
          <w:p w:rsidR="00673A86" w:rsidRPr="00673A86" w:rsidRDefault="00673A86" w:rsidP="00673A86">
            <w:pPr>
              <w:numPr>
                <w:ilvl w:val="0"/>
                <w:numId w:val="4"/>
              </w:numPr>
              <w:spacing w:after="200" w:line="276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673A86">
              <w:rPr>
                <w:rFonts w:ascii="Times New Roman" w:hAnsi="Times New Roman" w:cs="Times New Roman"/>
                <w:sz w:val="24"/>
                <w:szCs w:val="24"/>
              </w:rPr>
              <w:t xml:space="preserve">Prepare and submit quarterly and annual reports to NTSA </w:t>
            </w:r>
          </w:p>
        </w:tc>
        <w:tc>
          <w:tcPr>
            <w:tcW w:w="2880" w:type="dxa"/>
          </w:tcPr>
          <w:p w:rsidR="00673A86" w:rsidRPr="00673A86" w:rsidRDefault="00673A86" w:rsidP="00673A86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73A86">
              <w:rPr>
                <w:rFonts w:ascii="Times New Roman" w:hAnsi="Times New Roman" w:cs="Times New Roman"/>
                <w:sz w:val="24"/>
                <w:szCs w:val="24"/>
              </w:rPr>
              <w:t>NTSA ( National Transport and Safety Authority)</w:t>
            </w:r>
          </w:p>
        </w:tc>
      </w:tr>
      <w:tr w:rsidR="00673A86" w:rsidRPr="00673A86" w:rsidTr="00EB5A62">
        <w:tc>
          <w:tcPr>
            <w:tcW w:w="625" w:type="dxa"/>
          </w:tcPr>
          <w:p w:rsidR="00673A86" w:rsidRPr="00673A86" w:rsidRDefault="00673A86" w:rsidP="00673A86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73A86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2970" w:type="dxa"/>
          </w:tcPr>
          <w:p w:rsidR="00673A86" w:rsidRPr="00673A86" w:rsidRDefault="00673A86" w:rsidP="00673A86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73A86">
              <w:rPr>
                <w:rFonts w:ascii="Times New Roman" w:hAnsi="Times New Roman" w:cs="Times New Roman"/>
                <w:sz w:val="24"/>
                <w:szCs w:val="24"/>
              </w:rPr>
              <w:t>Performance Contracting and Review</w:t>
            </w:r>
          </w:p>
        </w:tc>
        <w:tc>
          <w:tcPr>
            <w:tcW w:w="3690" w:type="dxa"/>
          </w:tcPr>
          <w:p w:rsidR="00673A86" w:rsidRPr="00673A86" w:rsidRDefault="00673A86" w:rsidP="00673A86">
            <w:pPr>
              <w:numPr>
                <w:ilvl w:val="0"/>
                <w:numId w:val="4"/>
              </w:numPr>
              <w:spacing w:after="200" w:line="276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673A86">
              <w:rPr>
                <w:rFonts w:ascii="Times New Roman" w:hAnsi="Times New Roman" w:cs="Times New Roman"/>
                <w:sz w:val="24"/>
                <w:szCs w:val="24"/>
              </w:rPr>
              <w:t>Comping with MDAs with the PC guidelines and ensure seamless implementation and reporting</w:t>
            </w:r>
          </w:p>
        </w:tc>
        <w:tc>
          <w:tcPr>
            <w:tcW w:w="2880" w:type="dxa"/>
          </w:tcPr>
          <w:p w:rsidR="00673A86" w:rsidRPr="00673A86" w:rsidRDefault="00673A86" w:rsidP="00673A86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73A86">
              <w:rPr>
                <w:rFonts w:ascii="Times New Roman" w:hAnsi="Times New Roman" w:cs="Times New Roman"/>
                <w:sz w:val="24"/>
                <w:szCs w:val="24"/>
              </w:rPr>
              <w:t>MOPHS</w:t>
            </w:r>
          </w:p>
          <w:p w:rsidR="00673A86" w:rsidRPr="00673A86" w:rsidRDefault="00673A86" w:rsidP="00673A86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73A86">
              <w:rPr>
                <w:rFonts w:ascii="Times New Roman" w:hAnsi="Times New Roman" w:cs="Times New Roman"/>
                <w:sz w:val="24"/>
                <w:szCs w:val="24"/>
              </w:rPr>
              <w:t>Treasury</w:t>
            </w:r>
          </w:p>
          <w:p w:rsidR="00673A86" w:rsidRPr="00673A86" w:rsidRDefault="00673A86" w:rsidP="00673A86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73A86">
              <w:rPr>
                <w:rFonts w:ascii="Times New Roman" w:hAnsi="Times New Roman" w:cs="Times New Roman"/>
                <w:sz w:val="24"/>
                <w:szCs w:val="24"/>
              </w:rPr>
              <w:t>PSC</w:t>
            </w:r>
          </w:p>
        </w:tc>
      </w:tr>
      <w:tr w:rsidR="00673A86" w:rsidRPr="00673A86" w:rsidTr="00EB5A62">
        <w:tc>
          <w:tcPr>
            <w:tcW w:w="625" w:type="dxa"/>
          </w:tcPr>
          <w:p w:rsidR="00673A86" w:rsidRPr="00673A86" w:rsidRDefault="00673A86" w:rsidP="00673A86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73A86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2970" w:type="dxa"/>
          </w:tcPr>
          <w:p w:rsidR="00673A86" w:rsidRPr="00673A86" w:rsidRDefault="00673A86" w:rsidP="00673A86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73A86">
              <w:rPr>
                <w:rFonts w:ascii="Times New Roman" w:hAnsi="Times New Roman" w:cs="Times New Roman"/>
                <w:sz w:val="24"/>
                <w:szCs w:val="24"/>
              </w:rPr>
              <w:t>Budget and Finance</w:t>
            </w:r>
          </w:p>
        </w:tc>
        <w:tc>
          <w:tcPr>
            <w:tcW w:w="3690" w:type="dxa"/>
          </w:tcPr>
          <w:p w:rsidR="00673A86" w:rsidRPr="00673A86" w:rsidRDefault="00673A86" w:rsidP="00673A86">
            <w:pPr>
              <w:numPr>
                <w:ilvl w:val="0"/>
                <w:numId w:val="4"/>
              </w:numPr>
              <w:spacing w:after="200" w:line="276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673A86">
              <w:rPr>
                <w:rFonts w:ascii="Times New Roman" w:hAnsi="Times New Roman" w:cs="Times New Roman"/>
                <w:sz w:val="24"/>
                <w:szCs w:val="24"/>
              </w:rPr>
              <w:t xml:space="preserve">Developing annual budget resolution for aggregate levels of spending, </w:t>
            </w:r>
          </w:p>
          <w:p w:rsidR="00673A86" w:rsidRPr="00673A86" w:rsidRDefault="00673A86" w:rsidP="00673A86">
            <w:pPr>
              <w:numPr>
                <w:ilvl w:val="0"/>
                <w:numId w:val="4"/>
              </w:numPr>
              <w:spacing w:after="200" w:line="276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673A86">
              <w:rPr>
                <w:rFonts w:ascii="Times New Roman" w:hAnsi="Times New Roman" w:cs="Times New Roman"/>
                <w:sz w:val="24"/>
                <w:szCs w:val="24"/>
              </w:rPr>
              <w:t xml:space="preserve">Prepare and submit both quarterly and annual reports on budget and finance mainstreaming as per PC guidelines. </w:t>
            </w:r>
          </w:p>
        </w:tc>
        <w:tc>
          <w:tcPr>
            <w:tcW w:w="2880" w:type="dxa"/>
          </w:tcPr>
          <w:p w:rsidR="00673A86" w:rsidRPr="00673A86" w:rsidRDefault="00673A86" w:rsidP="00673A86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73A86">
              <w:rPr>
                <w:rFonts w:ascii="Times New Roman" w:hAnsi="Times New Roman" w:cs="Times New Roman"/>
                <w:sz w:val="24"/>
                <w:szCs w:val="24"/>
              </w:rPr>
              <w:t>Treasury</w:t>
            </w:r>
          </w:p>
          <w:p w:rsidR="00673A86" w:rsidRPr="00673A86" w:rsidRDefault="00673A86" w:rsidP="00673A86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73A86">
              <w:rPr>
                <w:rFonts w:ascii="Times New Roman" w:hAnsi="Times New Roman" w:cs="Times New Roman"/>
                <w:sz w:val="24"/>
                <w:szCs w:val="24"/>
              </w:rPr>
              <w:t>MOPHS</w:t>
            </w:r>
          </w:p>
          <w:p w:rsidR="00673A86" w:rsidRPr="00673A86" w:rsidRDefault="00673A86" w:rsidP="00673A86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73A86">
              <w:rPr>
                <w:rFonts w:ascii="Times New Roman" w:hAnsi="Times New Roman" w:cs="Times New Roman"/>
                <w:sz w:val="24"/>
                <w:szCs w:val="24"/>
              </w:rPr>
              <w:t>PSC</w:t>
            </w:r>
          </w:p>
        </w:tc>
      </w:tr>
      <w:tr w:rsidR="00673A86" w:rsidRPr="00673A86" w:rsidTr="00EB5A62">
        <w:tc>
          <w:tcPr>
            <w:tcW w:w="625" w:type="dxa"/>
          </w:tcPr>
          <w:p w:rsidR="00673A86" w:rsidRPr="00673A86" w:rsidRDefault="00673A86" w:rsidP="00673A86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73A86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2970" w:type="dxa"/>
          </w:tcPr>
          <w:p w:rsidR="00673A86" w:rsidRPr="00673A86" w:rsidRDefault="00673A86" w:rsidP="00673A86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73A86">
              <w:rPr>
                <w:rFonts w:ascii="Times New Roman" w:hAnsi="Times New Roman" w:cs="Times New Roman"/>
                <w:sz w:val="24"/>
                <w:szCs w:val="24"/>
              </w:rPr>
              <w:t>Institutional Human Resource Management</w:t>
            </w:r>
          </w:p>
        </w:tc>
        <w:tc>
          <w:tcPr>
            <w:tcW w:w="3690" w:type="dxa"/>
          </w:tcPr>
          <w:p w:rsidR="00673A86" w:rsidRPr="00673A86" w:rsidRDefault="00673A86" w:rsidP="00673A86">
            <w:pPr>
              <w:numPr>
                <w:ilvl w:val="0"/>
                <w:numId w:val="4"/>
              </w:numPr>
              <w:spacing w:after="200" w:line="276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673A86">
              <w:rPr>
                <w:rFonts w:ascii="Times New Roman" w:hAnsi="Times New Roman" w:cs="Times New Roman"/>
                <w:sz w:val="24"/>
                <w:szCs w:val="24"/>
              </w:rPr>
              <w:t>Compliance with HR activities,</w:t>
            </w:r>
          </w:p>
          <w:p w:rsidR="00673A86" w:rsidRPr="00673A86" w:rsidRDefault="00673A86" w:rsidP="00673A86">
            <w:pPr>
              <w:numPr>
                <w:ilvl w:val="0"/>
                <w:numId w:val="4"/>
              </w:numPr>
              <w:spacing w:after="200" w:line="276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673A86">
              <w:rPr>
                <w:rFonts w:ascii="Times New Roman" w:hAnsi="Times New Roman" w:cs="Times New Roman"/>
                <w:sz w:val="24"/>
                <w:szCs w:val="24"/>
              </w:rPr>
              <w:t>Recruitment, outsourcing and capacity building</w:t>
            </w:r>
          </w:p>
          <w:p w:rsidR="00673A86" w:rsidRPr="00673A86" w:rsidRDefault="00673A86" w:rsidP="00673A86">
            <w:pPr>
              <w:numPr>
                <w:ilvl w:val="0"/>
                <w:numId w:val="4"/>
              </w:numPr>
              <w:spacing w:after="200" w:line="276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673A86">
              <w:rPr>
                <w:rFonts w:ascii="Times New Roman" w:hAnsi="Times New Roman" w:cs="Times New Roman"/>
                <w:sz w:val="24"/>
                <w:szCs w:val="24"/>
              </w:rPr>
              <w:t>Disciplinary and sanctions</w:t>
            </w:r>
          </w:p>
          <w:p w:rsidR="00673A86" w:rsidRPr="00673A86" w:rsidRDefault="00673A86" w:rsidP="00673A86">
            <w:pPr>
              <w:numPr>
                <w:ilvl w:val="0"/>
                <w:numId w:val="4"/>
              </w:numPr>
              <w:spacing w:after="200" w:line="276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673A86">
              <w:rPr>
                <w:rFonts w:ascii="Times New Roman" w:hAnsi="Times New Roman" w:cs="Times New Roman"/>
                <w:sz w:val="24"/>
                <w:szCs w:val="24"/>
              </w:rPr>
              <w:t>Staff welfare</w:t>
            </w:r>
          </w:p>
          <w:p w:rsidR="00673A86" w:rsidRPr="00673A86" w:rsidRDefault="00673A86" w:rsidP="00673A86">
            <w:pPr>
              <w:numPr>
                <w:ilvl w:val="0"/>
                <w:numId w:val="4"/>
              </w:numPr>
              <w:spacing w:after="200" w:line="276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673A86">
              <w:rPr>
                <w:rFonts w:ascii="Times New Roman" w:hAnsi="Times New Roman" w:cs="Times New Roman"/>
                <w:sz w:val="24"/>
                <w:szCs w:val="24"/>
              </w:rPr>
              <w:t>Promotion and Compensation</w:t>
            </w:r>
          </w:p>
          <w:p w:rsidR="00673A86" w:rsidRPr="00673A86" w:rsidRDefault="00673A86" w:rsidP="00673A86">
            <w:pPr>
              <w:numPr>
                <w:ilvl w:val="0"/>
                <w:numId w:val="4"/>
              </w:numPr>
              <w:spacing w:after="200" w:line="276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673A86">
              <w:rPr>
                <w:rFonts w:ascii="Times New Roman" w:hAnsi="Times New Roman" w:cs="Times New Roman"/>
                <w:sz w:val="24"/>
                <w:szCs w:val="24"/>
              </w:rPr>
              <w:t>Pension</w:t>
            </w:r>
          </w:p>
          <w:p w:rsidR="00673A86" w:rsidRPr="00673A86" w:rsidRDefault="00673A86" w:rsidP="00673A86">
            <w:pPr>
              <w:numPr>
                <w:ilvl w:val="0"/>
                <w:numId w:val="4"/>
              </w:numPr>
              <w:spacing w:after="200" w:line="276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673A86">
              <w:rPr>
                <w:rFonts w:ascii="Times New Roman" w:hAnsi="Times New Roman" w:cs="Times New Roman"/>
                <w:sz w:val="24"/>
                <w:szCs w:val="24"/>
              </w:rPr>
              <w:t>WIBA</w:t>
            </w:r>
          </w:p>
        </w:tc>
        <w:tc>
          <w:tcPr>
            <w:tcW w:w="2880" w:type="dxa"/>
          </w:tcPr>
          <w:p w:rsidR="00673A86" w:rsidRPr="00673A86" w:rsidRDefault="00673A86" w:rsidP="00673A86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73A86">
              <w:rPr>
                <w:rFonts w:ascii="Times New Roman" w:hAnsi="Times New Roman" w:cs="Times New Roman"/>
                <w:sz w:val="24"/>
                <w:szCs w:val="24"/>
              </w:rPr>
              <w:t>MOPHS</w:t>
            </w:r>
          </w:p>
          <w:p w:rsidR="00673A86" w:rsidRPr="00673A86" w:rsidRDefault="00673A86" w:rsidP="00673A86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73A86">
              <w:rPr>
                <w:rFonts w:ascii="Times New Roman" w:hAnsi="Times New Roman" w:cs="Times New Roman"/>
                <w:sz w:val="24"/>
                <w:szCs w:val="24"/>
              </w:rPr>
              <w:t>PSC</w:t>
            </w:r>
          </w:p>
          <w:p w:rsidR="00673A86" w:rsidRPr="00673A86" w:rsidRDefault="00673A86" w:rsidP="00673A86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73A86">
              <w:rPr>
                <w:rFonts w:ascii="Times New Roman" w:hAnsi="Times New Roman" w:cs="Times New Roman"/>
                <w:sz w:val="24"/>
                <w:szCs w:val="24"/>
              </w:rPr>
              <w:t>SRC</w:t>
            </w:r>
          </w:p>
          <w:p w:rsidR="00673A86" w:rsidRPr="00673A86" w:rsidRDefault="00673A86" w:rsidP="00673A86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73A86">
              <w:rPr>
                <w:rFonts w:ascii="Times New Roman" w:hAnsi="Times New Roman" w:cs="Times New Roman"/>
                <w:sz w:val="24"/>
                <w:szCs w:val="24"/>
              </w:rPr>
              <w:t>KIPRE Board</w:t>
            </w:r>
          </w:p>
        </w:tc>
      </w:tr>
      <w:tr w:rsidR="00673A86" w:rsidRPr="00673A86" w:rsidTr="00EB5A62">
        <w:tc>
          <w:tcPr>
            <w:tcW w:w="625" w:type="dxa"/>
          </w:tcPr>
          <w:p w:rsidR="00673A86" w:rsidRPr="00673A86" w:rsidRDefault="00673A86" w:rsidP="00673A86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73A8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16</w:t>
            </w:r>
          </w:p>
        </w:tc>
        <w:tc>
          <w:tcPr>
            <w:tcW w:w="2970" w:type="dxa"/>
          </w:tcPr>
          <w:p w:rsidR="00673A86" w:rsidRPr="00673A86" w:rsidRDefault="00673A86" w:rsidP="00673A86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73A86">
              <w:rPr>
                <w:rFonts w:ascii="Times New Roman" w:hAnsi="Times New Roman" w:cs="Times New Roman"/>
                <w:sz w:val="24"/>
                <w:szCs w:val="24"/>
              </w:rPr>
              <w:t>Productivity Mainstreaming</w:t>
            </w:r>
          </w:p>
        </w:tc>
        <w:tc>
          <w:tcPr>
            <w:tcW w:w="3690" w:type="dxa"/>
          </w:tcPr>
          <w:p w:rsidR="00673A86" w:rsidRPr="00673A86" w:rsidRDefault="00673A86" w:rsidP="00673A86">
            <w:pPr>
              <w:numPr>
                <w:ilvl w:val="0"/>
                <w:numId w:val="4"/>
              </w:numPr>
              <w:spacing w:after="200" w:line="276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673A86">
              <w:rPr>
                <w:rFonts w:ascii="Times New Roman" w:hAnsi="Times New Roman" w:cs="Times New Roman"/>
                <w:sz w:val="24"/>
                <w:szCs w:val="24"/>
              </w:rPr>
              <w:t>Develop, implement and adopt strategies and interventions that will enable KIPRE to measure, manage and improve productivity and ultimately entrench a culture of productivity.</w:t>
            </w:r>
          </w:p>
          <w:p w:rsidR="00673A86" w:rsidRPr="00673A86" w:rsidRDefault="00673A86" w:rsidP="00673A86">
            <w:pPr>
              <w:numPr>
                <w:ilvl w:val="0"/>
                <w:numId w:val="4"/>
              </w:numPr>
              <w:spacing w:after="200" w:line="276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673A86">
              <w:rPr>
                <w:rFonts w:ascii="Times New Roman" w:hAnsi="Times New Roman" w:cs="Times New Roman"/>
                <w:sz w:val="24"/>
                <w:szCs w:val="24"/>
              </w:rPr>
              <w:t>Coordinate implementation of performance indicator on productivity mainstreaming in line with PC Guidelines.</w:t>
            </w:r>
          </w:p>
          <w:p w:rsidR="00673A86" w:rsidRPr="00673A86" w:rsidRDefault="00673A86" w:rsidP="00673A86">
            <w:pPr>
              <w:numPr>
                <w:ilvl w:val="0"/>
                <w:numId w:val="4"/>
              </w:numPr>
              <w:spacing w:after="200" w:line="276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673A86">
              <w:rPr>
                <w:rFonts w:ascii="Times New Roman" w:hAnsi="Times New Roman" w:cs="Times New Roman"/>
                <w:sz w:val="24"/>
                <w:szCs w:val="24"/>
              </w:rPr>
              <w:t>Prepare and submit both quarterly and annual reports on productivity mainstreaming as per PC guidelines.</w:t>
            </w:r>
          </w:p>
        </w:tc>
        <w:tc>
          <w:tcPr>
            <w:tcW w:w="2880" w:type="dxa"/>
          </w:tcPr>
          <w:p w:rsidR="00673A86" w:rsidRPr="00673A86" w:rsidRDefault="00673A86" w:rsidP="00673A86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73A86">
              <w:rPr>
                <w:rFonts w:ascii="Times New Roman" w:hAnsi="Times New Roman" w:cs="Times New Roman"/>
                <w:sz w:val="24"/>
                <w:szCs w:val="24"/>
              </w:rPr>
              <w:t>National Productivity and Competitiveness Centre (NPCC)</w:t>
            </w:r>
          </w:p>
        </w:tc>
      </w:tr>
      <w:tr w:rsidR="00673A86" w:rsidRPr="00673A86" w:rsidTr="00EB5A62">
        <w:tc>
          <w:tcPr>
            <w:tcW w:w="625" w:type="dxa"/>
          </w:tcPr>
          <w:p w:rsidR="00673A86" w:rsidRPr="00673A86" w:rsidRDefault="00673A86" w:rsidP="00673A86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73A86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2970" w:type="dxa"/>
          </w:tcPr>
          <w:p w:rsidR="00673A86" w:rsidRPr="00673A86" w:rsidRDefault="00673A86" w:rsidP="00673A86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73A86">
              <w:rPr>
                <w:rFonts w:ascii="Times New Roman" w:hAnsi="Times New Roman" w:cs="Times New Roman"/>
                <w:sz w:val="24"/>
                <w:szCs w:val="24"/>
              </w:rPr>
              <w:t>Corruption Prevention Committee</w:t>
            </w:r>
          </w:p>
        </w:tc>
        <w:tc>
          <w:tcPr>
            <w:tcW w:w="3690" w:type="dxa"/>
          </w:tcPr>
          <w:p w:rsidR="00673A86" w:rsidRPr="00673A86" w:rsidRDefault="00673A86" w:rsidP="00673A86">
            <w:pPr>
              <w:numPr>
                <w:ilvl w:val="0"/>
                <w:numId w:val="4"/>
              </w:numPr>
              <w:spacing w:after="200" w:line="276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673A86">
              <w:rPr>
                <w:rFonts w:ascii="Times New Roman" w:hAnsi="Times New Roman" w:cs="Times New Roman"/>
                <w:sz w:val="24"/>
                <w:szCs w:val="24"/>
              </w:rPr>
              <w:t>Develop corruption prevention plans and policy</w:t>
            </w:r>
          </w:p>
          <w:p w:rsidR="00673A86" w:rsidRPr="00673A86" w:rsidRDefault="00673A86" w:rsidP="00673A86">
            <w:pPr>
              <w:numPr>
                <w:ilvl w:val="0"/>
                <w:numId w:val="4"/>
              </w:numPr>
              <w:spacing w:after="200" w:line="276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673A86">
              <w:rPr>
                <w:rFonts w:ascii="Times New Roman" w:hAnsi="Times New Roman" w:cs="Times New Roman"/>
                <w:sz w:val="24"/>
                <w:szCs w:val="24"/>
              </w:rPr>
              <w:t>Compliance on the guidelines for establishment on CPC (2023).</w:t>
            </w:r>
          </w:p>
        </w:tc>
        <w:tc>
          <w:tcPr>
            <w:tcW w:w="2880" w:type="dxa"/>
          </w:tcPr>
          <w:p w:rsidR="00673A86" w:rsidRPr="00673A86" w:rsidRDefault="00673A86" w:rsidP="00673A86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73A86">
              <w:rPr>
                <w:rFonts w:ascii="Times New Roman" w:hAnsi="Times New Roman" w:cs="Times New Roman"/>
                <w:sz w:val="24"/>
                <w:szCs w:val="24"/>
              </w:rPr>
              <w:t>EACC</w:t>
            </w:r>
          </w:p>
        </w:tc>
      </w:tr>
      <w:tr w:rsidR="00673A86" w:rsidRPr="00673A86" w:rsidTr="00EB5A62">
        <w:tc>
          <w:tcPr>
            <w:tcW w:w="625" w:type="dxa"/>
          </w:tcPr>
          <w:p w:rsidR="00673A86" w:rsidRPr="00673A86" w:rsidRDefault="00673A86" w:rsidP="00673A86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673A86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2970" w:type="dxa"/>
          </w:tcPr>
          <w:p w:rsidR="00673A86" w:rsidRPr="00673A86" w:rsidRDefault="00673A86" w:rsidP="00673A86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73A86">
              <w:rPr>
                <w:rFonts w:ascii="Times New Roman" w:hAnsi="Times New Roman" w:cs="Times New Roman"/>
                <w:sz w:val="24"/>
                <w:szCs w:val="24"/>
              </w:rPr>
              <w:t>Integrity assurance Committee</w:t>
            </w:r>
          </w:p>
        </w:tc>
        <w:tc>
          <w:tcPr>
            <w:tcW w:w="3690" w:type="dxa"/>
          </w:tcPr>
          <w:p w:rsidR="00673A86" w:rsidRPr="00673A86" w:rsidRDefault="00673A86" w:rsidP="00673A86">
            <w:pPr>
              <w:numPr>
                <w:ilvl w:val="0"/>
                <w:numId w:val="4"/>
              </w:numPr>
              <w:spacing w:after="200" w:line="276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673A86">
              <w:rPr>
                <w:rFonts w:ascii="Times New Roman" w:hAnsi="Times New Roman" w:cs="Times New Roman"/>
                <w:sz w:val="24"/>
                <w:szCs w:val="24"/>
              </w:rPr>
              <w:t>Ensure compliance on EACC ethical and guidelines and operational of the corruption prevention Committee (2023)</w:t>
            </w:r>
          </w:p>
          <w:p w:rsidR="00673A86" w:rsidRPr="00673A86" w:rsidRDefault="00673A86" w:rsidP="00673A86">
            <w:pPr>
              <w:numPr>
                <w:ilvl w:val="0"/>
                <w:numId w:val="4"/>
              </w:numPr>
              <w:spacing w:after="200" w:line="276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673A86">
              <w:rPr>
                <w:rFonts w:ascii="Times New Roman" w:hAnsi="Times New Roman" w:cs="Times New Roman"/>
                <w:sz w:val="24"/>
                <w:szCs w:val="24"/>
              </w:rPr>
              <w:t>Implement KIPRE CPC directives and policy guidelines.</w:t>
            </w:r>
          </w:p>
        </w:tc>
        <w:tc>
          <w:tcPr>
            <w:tcW w:w="2880" w:type="dxa"/>
          </w:tcPr>
          <w:p w:rsidR="00673A86" w:rsidRPr="00673A86" w:rsidRDefault="00673A86" w:rsidP="00673A86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73A86">
              <w:rPr>
                <w:rFonts w:ascii="Times New Roman" w:hAnsi="Times New Roman" w:cs="Times New Roman"/>
                <w:sz w:val="24"/>
                <w:szCs w:val="24"/>
              </w:rPr>
              <w:t>EACC</w:t>
            </w:r>
          </w:p>
          <w:p w:rsidR="00673A86" w:rsidRPr="00673A86" w:rsidRDefault="00673A86" w:rsidP="00673A86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73A86">
              <w:rPr>
                <w:rFonts w:ascii="Times New Roman" w:hAnsi="Times New Roman" w:cs="Times New Roman"/>
                <w:sz w:val="24"/>
                <w:szCs w:val="24"/>
              </w:rPr>
              <w:t>PSC</w:t>
            </w:r>
          </w:p>
          <w:p w:rsidR="00673A86" w:rsidRPr="00673A86" w:rsidRDefault="00673A86" w:rsidP="00673A86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73A86">
              <w:rPr>
                <w:rFonts w:ascii="Times New Roman" w:hAnsi="Times New Roman" w:cs="Times New Roman"/>
                <w:sz w:val="24"/>
                <w:szCs w:val="24"/>
              </w:rPr>
              <w:t>CPC KIPRE/DG</w:t>
            </w:r>
          </w:p>
        </w:tc>
      </w:tr>
      <w:tr w:rsidR="00673A86" w:rsidRPr="00673A86" w:rsidTr="00EB5A62">
        <w:tc>
          <w:tcPr>
            <w:tcW w:w="625" w:type="dxa"/>
          </w:tcPr>
          <w:p w:rsidR="00673A86" w:rsidRPr="00673A86" w:rsidRDefault="00673A86" w:rsidP="00673A86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673A86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2970" w:type="dxa"/>
          </w:tcPr>
          <w:p w:rsidR="00673A86" w:rsidRPr="00673A86" w:rsidRDefault="00673A86" w:rsidP="00673A86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73A86">
              <w:rPr>
                <w:rFonts w:ascii="Times New Roman" w:hAnsi="Times New Roman" w:cs="Times New Roman"/>
                <w:sz w:val="24"/>
                <w:szCs w:val="24"/>
              </w:rPr>
              <w:t>National Values and Principles of governance</w:t>
            </w:r>
          </w:p>
        </w:tc>
        <w:tc>
          <w:tcPr>
            <w:tcW w:w="3690" w:type="dxa"/>
          </w:tcPr>
          <w:p w:rsidR="00673A86" w:rsidRPr="00673A86" w:rsidRDefault="00673A86" w:rsidP="00673A86">
            <w:pPr>
              <w:numPr>
                <w:ilvl w:val="0"/>
                <w:numId w:val="4"/>
              </w:numPr>
              <w:spacing w:after="200" w:line="276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673A86">
              <w:rPr>
                <w:rFonts w:ascii="Times New Roman" w:hAnsi="Times New Roman" w:cs="Times New Roman"/>
                <w:sz w:val="24"/>
                <w:szCs w:val="24"/>
              </w:rPr>
              <w:t>Coordinate implementation of the National Values and Principles of Governance indicator.</w:t>
            </w:r>
          </w:p>
          <w:p w:rsidR="00673A86" w:rsidRPr="00673A86" w:rsidRDefault="00673A86" w:rsidP="00673A86">
            <w:pPr>
              <w:numPr>
                <w:ilvl w:val="0"/>
                <w:numId w:val="4"/>
              </w:numPr>
              <w:spacing w:after="200" w:line="276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673A86">
              <w:rPr>
                <w:rFonts w:ascii="Times New Roman" w:hAnsi="Times New Roman" w:cs="Times New Roman"/>
                <w:sz w:val="24"/>
                <w:szCs w:val="24"/>
              </w:rPr>
              <w:t>Prepare and submit quarterly and annual reports to Directorate of National Cohesion and Values.</w:t>
            </w:r>
          </w:p>
        </w:tc>
        <w:tc>
          <w:tcPr>
            <w:tcW w:w="2880" w:type="dxa"/>
          </w:tcPr>
          <w:p w:rsidR="00673A86" w:rsidRPr="00673A86" w:rsidRDefault="00673A86" w:rsidP="00673A86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73A86">
              <w:rPr>
                <w:rFonts w:ascii="Times New Roman" w:hAnsi="Times New Roman" w:cs="Times New Roman"/>
                <w:sz w:val="24"/>
                <w:szCs w:val="24"/>
              </w:rPr>
              <w:t>Directorate of National cohesion and values</w:t>
            </w:r>
          </w:p>
        </w:tc>
      </w:tr>
      <w:tr w:rsidR="00673A86" w:rsidRPr="00673A86" w:rsidTr="00EB5A62">
        <w:tc>
          <w:tcPr>
            <w:tcW w:w="625" w:type="dxa"/>
          </w:tcPr>
          <w:p w:rsidR="00673A86" w:rsidRPr="00673A86" w:rsidRDefault="00673A86" w:rsidP="00673A86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73A8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20</w:t>
            </w:r>
          </w:p>
        </w:tc>
        <w:tc>
          <w:tcPr>
            <w:tcW w:w="2970" w:type="dxa"/>
          </w:tcPr>
          <w:p w:rsidR="00673A86" w:rsidRPr="00673A86" w:rsidRDefault="00673A86" w:rsidP="00673A86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73A86">
              <w:rPr>
                <w:rFonts w:ascii="Times New Roman" w:hAnsi="Times New Roman" w:cs="Times New Roman"/>
                <w:sz w:val="24"/>
                <w:szCs w:val="24"/>
              </w:rPr>
              <w:t>Research approval &amp; monitoring committee</w:t>
            </w:r>
          </w:p>
        </w:tc>
        <w:tc>
          <w:tcPr>
            <w:tcW w:w="3690" w:type="dxa"/>
          </w:tcPr>
          <w:p w:rsidR="00673A86" w:rsidRPr="00673A86" w:rsidRDefault="00673A86" w:rsidP="00673A86">
            <w:pPr>
              <w:numPr>
                <w:ilvl w:val="0"/>
                <w:numId w:val="4"/>
              </w:numPr>
              <w:spacing w:after="200" w:line="276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673A86">
              <w:rPr>
                <w:rFonts w:ascii="Times New Roman" w:hAnsi="Times New Roman" w:cs="Times New Roman"/>
                <w:sz w:val="24"/>
                <w:szCs w:val="24"/>
              </w:rPr>
              <w:t>Lobby for government funding.</w:t>
            </w:r>
          </w:p>
          <w:p w:rsidR="00673A86" w:rsidRPr="00673A86" w:rsidRDefault="00673A86" w:rsidP="00673A86">
            <w:pPr>
              <w:numPr>
                <w:ilvl w:val="0"/>
                <w:numId w:val="4"/>
              </w:numPr>
              <w:spacing w:after="200" w:line="276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673A86">
              <w:rPr>
                <w:rFonts w:ascii="Times New Roman" w:hAnsi="Times New Roman" w:cs="Times New Roman"/>
                <w:sz w:val="24"/>
                <w:szCs w:val="24"/>
              </w:rPr>
              <w:t>Invite application for proposals for KIPRE staff for approval</w:t>
            </w:r>
          </w:p>
          <w:p w:rsidR="00673A86" w:rsidRPr="00673A86" w:rsidRDefault="00673A86" w:rsidP="00673A86">
            <w:pPr>
              <w:numPr>
                <w:ilvl w:val="0"/>
                <w:numId w:val="4"/>
              </w:numPr>
              <w:spacing w:after="200" w:line="276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673A86">
              <w:rPr>
                <w:rFonts w:ascii="Times New Roman" w:hAnsi="Times New Roman" w:cs="Times New Roman"/>
                <w:sz w:val="24"/>
                <w:szCs w:val="24"/>
              </w:rPr>
              <w:t>Approve and award proposals that are relevant to KIPRE mandate and impactful to common person.</w:t>
            </w:r>
          </w:p>
          <w:p w:rsidR="00673A86" w:rsidRPr="00673A86" w:rsidRDefault="00673A86" w:rsidP="00673A86">
            <w:pPr>
              <w:numPr>
                <w:ilvl w:val="0"/>
                <w:numId w:val="4"/>
              </w:numPr>
              <w:spacing w:after="200" w:line="276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673A86">
              <w:rPr>
                <w:rFonts w:ascii="Times New Roman" w:hAnsi="Times New Roman" w:cs="Times New Roman"/>
                <w:sz w:val="24"/>
                <w:szCs w:val="24"/>
              </w:rPr>
              <w:t>Monitor and evaluate the progress and successful of funded proposals.</w:t>
            </w:r>
          </w:p>
          <w:p w:rsidR="00673A86" w:rsidRPr="00673A86" w:rsidRDefault="00673A86" w:rsidP="00673A86">
            <w:pPr>
              <w:numPr>
                <w:ilvl w:val="0"/>
                <w:numId w:val="4"/>
              </w:numPr>
              <w:spacing w:after="200" w:line="276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673A86">
              <w:rPr>
                <w:rFonts w:ascii="Times New Roman" w:hAnsi="Times New Roman" w:cs="Times New Roman"/>
                <w:sz w:val="24"/>
                <w:szCs w:val="24"/>
              </w:rPr>
              <w:t>Recommends to DG strategies to improve funding with the institution.</w:t>
            </w:r>
          </w:p>
          <w:p w:rsidR="00673A86" w:rsidRPr="00673A86" w:rsidRDefault="00673A86" w:rsidP="00673A86">
            <w:pPr>
              <w:numPr>
                <w:ilvl w:val="0"/>
                <w:numId w:val="4"/>
              </w:numPr>
              <w:spacing w:after="200" w:line="276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673A86">
              <w:rPr>
                <w:rFonts w:ascii="Times New Roman" w:hAnsi="Times New Roman" w:cs="Times New Roman"/>
                <w:sz w:val="24"/>
                <w:szCs w:val="24"/>
              </w:rPr>
              <w:t xml:space="preserve">Any job allocated by the DG. </w:t>
            </w:r>
          </w:p>
        </w:tc>
        <w:tc>
          <w:tcPr>
            <w:tcW w:w="2880" w:type="dxa"/>
          </w:tcPr>
          <w:p w:rsidR="00673A86" w:rsidRPr="00673A86" w:rsidRDefault="00673A86" w:rsidP="00673A86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73A86" w:rsidRPr="00673A86" w:rsidRDefault="00673A86" w:rsidP="00673A86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73A86">
              <w:rPr>
                <w:rFonts w:ascii="Times New Roman" w:hAnsi="Times New Roman" w:cs="Times New Roman"/>
                <w:sz w:val="24"/>
                <w:szCs w:val="24"/>
              </w:rPr>
              <w:t xml:space="preserve">DG/CEO KIPRE </w:t>
            </w:r>
          </w:p>
        </w:tc>
      </w:tr>
    </w:tbl>
    <w:p w:rsidR="00DB1CA0" w:rsidRDefault="00DB1CA0" w:rsidP="00673A86">
      <w:pPr>
        <w:spacing w:after="200" w:line="276" w:lineRule="auto"/>
        <w:rPr>
          <w:rFonts w:ascii="Times New Roman" w:hAnsi="Times New Roman" w:cs="Times New Roman"/>
          <w:b/>
          <w:sz w:val="24"/>
          <w:szCs w:val="24"/>
        </w:rPr>
      </w:pPr>
    </w:p>
    <w:p w:rsidR="00673A86" w:rsidRPr="00673A86" w:rsidRDefault="00673A86" w:rsidP="00673A86">
      <w:pPr>
        <w:spacing w:after="200"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673A86">
        <w:rPr>
          <w:rFonts w:ascii="Times New Roman" w:hAnsi="Times New Roman" w:cs="Times New Roman"/>
          <w:b/>
          <w:sz w:val="24"/>
          <w:szCs w:val="24"/>
        </w:rPr>
        <w:t xml:space="preserve">NOTE: </w:t>
      </w:r>
    </w:p>
    <w:p w:rsidR="00673A86" w:rsidRPr="00673A86" w:rsidRDefault="00673A86" w:rsidP="00673A86">
      <w:p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673A86">
        <w:rPr>
          <w:rFonts w:ascii="Times New Roman" w:hAnsi="Times New Roman" w:cs="Times New Roman"/>
          <w:sz w:val="24"/>
          <w:szCs w:val="24"/>
        </w:rPr>
        <w:t>As indicated in the list above all the committees shall play a significant role in management of the core mandate and administration of the KIPRE.</w:t>
      </w:r>
    </w:p>
    <w:p w:rsidR="00673A86" w:rsidRPr="00673A86" w:rsidRDefault="00673A86" w:rsidP="00673A86">
      <w:p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673A86">
        <w:rPr>
          <w:rFonts w:ascii="Times New Roman" w:hAnsi="Times New Roman" w:cs="Times New Roman"/>
          <w:sz w:val="24"/>
          <w:szCs w:val="24"/>
        </w:rPr>
        <w:t>Furtherance to the 2023/24 financial year specifically the following committees and their output will be subjected in the performance contract reporting;</w:t>
      </w:r>
    </w:p>
    <w:p w:rsidR="00673A86" w:rsidRPr="00673A86" w:rsidRDefault="00673A86" w:rsidP="00673A86">
      <w:pPr>
        <w:numPr>
          <w:ilvl w:val="0"/>
          <w:numId w:val="9"/>
        </w:numPr>
        <w:spacing w:after="20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673A86">
        <w:rPr>
          <w:rFonts w:ascii="Times New Roman" w:hAnsi="Times New Roman" w:cs="Times New Roman"/>
          <w:sz w:val="24"/>
          <w:szCs w:val="24"/>
        </w:rPr>
        <w:t>Digitalization Committee</w:t>
      </w:r>
    </w:p>
    <w:p w:rsidR="00673A86" w:rsidRPr="00673A86" w:rsidRDefault="00673A86" w:rsidP="00673A86">
      <w:pPr>
        <w:numPr>
          <w:ilvl w:val="0"/>
          <w:numId w:val="9"/>
        </w:numPr>
        <w:spacing w:after="20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673A86">
        <w:rPr>
          <w:rFonts w:ascii="Times New Roman" w:hAnsi="Times New Roman" w:cs="Times New Roman"/>
          <w:sz w:val="24"/>
          <w:szCs w:val="24"/>
        </w:rPr>
        <w:t>Resolution of the public complains committee</w:t>
      </w:r>
    </w:p>
    <w:p w:rsidR="00673A86" w:rsidRPr="00673A86" w:rsidRDefault="00673A86" w:rsidP="00673A86">
      <w:pPr>
        <w:numPr>
          <w:ilvl w:val="0"/>
          <w:numId w:val="9"/>
        </w:numPr>
        <w:spacing w:after="20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673A86">
        <w:rPr>
          <w:rFonts w:ascii="Times New Roman" w:hAnsi="Times New Roman" w:cs="Times New Roman"/>
          <w:sz w:val="24"/>
          <w:szCs w:val="24"/>
        </w:rPr>
        <w:t>Science Technology $ Innovation Committee</w:t>
      </w:r>
    </w:p>
    <w:p w:rsidR="00673A86" w:rsidRPr="00673A86" w:rsidRDefault="00673A86" w:rsidP="00673A86">
      <w:pPr>
        <w:numPr>
          <w:ilvl w:val="0"/>
          <w:numId w:val="9"/>
        </w:numPr>
        <w:spacing w:after="20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673A86">
        <w:rPr>
          <w:rFonts w:ascii="Times New Roman" w:hAnsi="Times New Roman" w:cs="Times New Roman"/>
          <w:sz w:val="24"/>
          <w:szCs w:val="24"/>
        </w:rPr>
        <w:t>Productivity Mainstreaming Committee</w:t>
      </w:r>
    </w:p>
    <w:p w:rsidR="00673A86" w:rsidRPr="00673A86" w:rsidRDefault="00673A86" w:rsidP="00673A86">
      <w:pPr>
        <w:numPr>
          <w:ilvl w:val="0"/>
          <w:numId w:val="9"/>
        </w:numPr>
        <w:spacing w:after="20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673A86">
        <w:rPr>
          <w:rFonts w:ascii="Times New Roman" w:hAnsi="Times New Roman" w:cs="Times New Roman"/>
          <w:sz w:val="24"/>
          <w:szCs w:val="24"/>
        </w:rPr>
        <w:t>Asset Management Committee</w:t>
      </w:r>
    </w:p>
    <w:p w:rsidR="00673A86" w:rsidRPr="00673A86" w:rsidRDefault="00673A86" w:rsidP="00673A86">
      <w:pPr>
        <w:numPr>
          <w:ilvl w:val="0"/>
          <w:numId w:val="9"/>
        </w:numPr>
        <w:spacing w:after="20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673A86">
        <w:rPr>
          <w:rFonts w:ascii="Times New Roman" w:hAnsi="Times New Roman" w:cs="Times New Roman"/>
          <w:sz w:val="24"/>
          <w:szCs w:val="24"/>
        </w:rPr>
        <w:t>National Values and Principles of governance Committee</w:t>
      </w:r>
    </w:p>
    <w:p w:rsidR="00673A86" w:rsidRPr="00673A86" w:rsidRDefault="00673A86" w:rsidP="00673A86">
      <w:pPr>
        <w:numPr>
          <w:ilvl w:val="0"/>
          <w:numId w:val="9"/>
        </w:numPr>
        <w:spacing w:after="20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673A86">
        <w:rPr>
          <w:rFonts w:ascii="Times New Roman" w:hAnsi="Times New Roman" w:cs="Times New Roman"/>
          <w:sz w:val="24"/>
          <w:szCs w:val="24"/>
        </w:rPr>
        <w:t>Road Safety Mainstreaming Committee</w:t>
      </w:r>
      <w:bookmarkStart w:id="0" w:name="_GoBack"/>
      <w:bookmarkEnd w:id="0"/>
    </w:p>
    <w:sectPr w:rsidR="00673A86" w:rsidRPr="00673A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4C62A1F"/>
    <w:multiLevelType w:val="hybridMultilevel"/>
    <w:tmpl w:val="33A843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AE175B"/>
    <w:multiLevelType w:val="hybridMultilevel"/>
    <w:tmpl w:val="7A86EF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F37733"/>
    <w:multiLevelType w:val="hybridMultilevel"/>
    <w:tmpl w:val="DBD299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3D7201"/>
    <w:multiLevelType w:val="hybridMultilevel"/>
    <w:tmpl w:val="E6F042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B21141"/>
    <w:multiLevelType w:val="hybridMultilevel"/>
    <w:tmpl w:val="5B7612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7E2E20E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BD7883"/>
    <w:multiLevelType w:val="hybridMultilevel"/>
    <w:tmpl w:val="20B05F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4602E77"/>
    <w:multiLevelType w:val="hybridMultilevel"/>
    <w:tmpl w:val="73DE7F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699688A"/>
    <w:multiLevelType w:val="hybridMultilevel"/>
    <w:tmpl w:val="6DFCD3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EDE2299"/>
    <w:multiLevelType w:val="hybridMultilevel"/>
    <w:tmpl w:val="1FBCBE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972DD8"/>
    <w:multiLevelType w:val="hybridMultilevel"/>
    <w:tmpl w:val="0D0011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6"/>
  </w:num>
  <w:num w:numId="3">
    <w:abstractNumId w:val="0"/>
  </w:num>
  <w:num w:numId="4">
    <w:abstractNumId w:val="2"/>
  </w:num>
  <w:num w:numId="5">
    <w:abstractNumId w:val="4"/>
  </w:num>
  <w:num w:numId="6">
    <w:abstractNumId w:val="9"/>
  </w:num>
  <w:num w:numId="7">
    <w:abstractNumId w:val="8"/>
  </w:num>
  <w:num w:numId="8">
    <w:abstractNumId w:val="7"/>
  </w:num>
  <w:num w:numId="9">
    <w:abstractNumId w:val="1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1638"/>
    <w:rsid w:val="000F41F2"/>
    <w:rsid w:val="001F1328"/>
    <w:rsid w:val="00210E72"/>
    <w:rsid w:val="00244389"/>
    <w:rsid w:val="00333348"/>
    <w:rsid w:val="00362205"/>
    <w:rsid w:val="00417E48"/>
    <w:rsid w:val="00466F4B"/>
    <w:rsid w:val="00480DD8"/>
    <w:rsid w:val="0059341B"/>
    <w:rsid w:val="0067129A"/>
    <w:rsid w:val="00673A86"/>
    <w:rsid w:val="00711638"/>
    <w:rsid w:val="007134A4"/>
    <w:rsid w:val="007F142D"/>
    <w:rsid w:val="008C7C33"/>
    <w:rsid w:val="00A31673"/>
    <w:rsid w:val="00B95233"/>
    <w:rsid w:val="00C43BF0"/>
    <w:rsid w:val="00CA76C6"/>
    <w:rsid w:val="00DA35D2"/>
    <w:rsid w:val="00DB1CA0"/>
    <w:rsid w:val="00DE024B"/>
    <w:rsid w:val="00E60F7A"/>
    <w:rsid w:val="00F44B31"/>
    <w:rsid w:val="00FF6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BDB2E41-6850-49B5-8D1E-ABAE1D93F0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60F7A"/>
    <w:pPr>
      <w:ind w:left="720"/>
      <w:contextualSpacing/>
    </w:pPr>
  </w:style>
  <w:style w:type="table" w:styleId="TableGrid">
    <w:name w:val="Table Grid"/>
    <w:basedOn w:val="TableNormal"/>
    <w:uiPriority w:val="39"/>
    <w:rsid w:val="00673A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7</Pages>
  <Words>1131</Words>
  <Characters>6923</Characters>
  <Application>Microsoft Office Word</Application>
  <DocSecurity>0</DocSecurity>
  <Lines>384</Lines>
  <Paragraphs>206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18</cp:revision>
  <dcterms:created xsi:type="dcterms:W3CDTF">2024-01-25T12:04:00Z</dcterms:created>
  <dcterms:modified xsi:type="dcterms:W3CDTF">2024-01-25T14:02:00Z</dcterms:modified>
</cp:coreProperties>
</file>