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A6B" w:rsidRDefault="00047A6B"/>
    <w:tbl>
      <w:tblPr>
        <w:tblStyle w:val="TableGrid"/>
        <w:tblW w:w="0" w:type="auto"/>
        <w:tblInd w:w="-5" w:type="dxa"/>
        <w:tblBorders>
          <w:top w:val="single" w:sz="6" w:space="0" w:color="4472C4" w:themeColor="accent5"/>
          <w:left w:val="single" w:sz="6" w:space="0" w:color="4472C4" w:themeColor="accent5"/>
          <w:bottom w:val="single" w:sz="6" w:space="0" w:color="4472C4" w:themeColor="accent5"/>
          <w:right w:val="single" w:sz="6" w:space="0" w:color="4472C4" w:themeColor="accent5"/>
          <w:insideH w:val="single" w:sz="6" w:space="0" w:color="4472C4" w:themeColor="accent5"/>
          <w:insideV w:val="single" w:sz="6" w:space="0" w:color="4472C4" w:themeColor="accent5"/>
        </w:tblBorders>
        <w:tblLook w:val="04A0" w:firstRow="1" w:lastRow="0" w:firstColumn="1" w:lastColumn="0" w:noHBand="0" w:noVBand="1"/>
      </w:tblPr>
      <w:tblGrid>
        <w:gridCol w:w="870"/>
        <w:gridCol w:w="958"/>
        <w:gridCol w:w="937"/>
        <w:gridCol w:w="933"/>
        <w:gridCol w:w="636"/>
        <w:gridCol w:w="550"/>
        <w:gridCol w:w="481"/>
        <w:gridCol w:w="481"/>
        <w:gridCol w:w="481"/>
        <w:gridCol w:w="481"/>
        <w:gridCol w:w="464"/>
        <w:gridCol w:w="464"/>
        <w:gridCol w:w="464"/>
        <w:gridCol w:w="464"/>
        <w:gridCol w:w="464"/>
        <w:gridCol w:w="934"/>
        <w:gridCol w:w="727"/>
      </w:tblGrid>
      <w:tr w:rsidR="00D92EC9" w:rsidRPr="003176F6" w:rsidTr="009A22EB">
        <w:trPr>
          <w:cantSplit/>
          <w:tblHeader/>
        </w:trPr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Strategies</w:t>
            </w:r>
          </w:p>
        </w:tc>
        <w:tc>
          <w:tcPr>
            <w:tcW w:w="0" w:type="auto"/>
            <w:vMerge w:val="restart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Activity</w:t>
            </w:r>
          </w:p>
        </w:tc>
        <w:tc>
          <w:tcPr>
            <w:tcW w:w="0" w:type="auto"/>
            <w:vMerge w:val="restart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Expected Output</w:t>
            </w:r>
          </w:p>
        </w:tc>
        <w:tc>
          <w:tcPr>
            <w:tcW w:w="0" w:type="auto"/>
            <w:vMerge w:val="restart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Output Indicator</w:t>
            </w:r>
          </w:p>
        </w:tc>
        <w:tc>
          <w:tcPr>
            <w:tcW w:w="0" w:type="auto"/>
            <w:vMerge w:val="restart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Target</w:t>
            </w:r>
          </w:p>
        </w:tc>
        <w:tc>
          <w:tcPr>
            <w:tcW w:w="0" w:type="auto"/>
            <w:gridSpan w:val="5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Annual Target</w:t>
            </w:r>
          </w:p>
        </w:tc>
        <w:tc>
          <w:tcPr>
            <w:tcW w:w="0" w:type="auto"/>
            <w:gridSpan w:val="5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Budget in Millions KES.</w:t>
            </w:r>
          </w:p>
        </w:tc>
        <w:tc>
          <w:tcPr>
            <w:tcW w:w="0" w:type="auto"/>
            <w:gridSpan w:val="2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Responsibility</w:t>
            </w:r>
          </w:p>
        </w:tc>
      </w:tr>
      <w:tr w:rsidR="00D92EC9" w:rsidRPr="003176F6" w:rsidTr="009A22EB">
        <w:trPr>
          <w:cantSplit/>
          <w:tblHeader/>
        </w:trPr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</w:p>
        </w:tc>
        <w:tc>
          <w:tcPr>
            <w:tcW w:w="0" w:type="auto"/>
            <w:vMerge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</w:p>
        </w:tc>
        <w:tc>
          <w:tcPr>
            <w:tcW w:w="0" w:type="auto"/>
            <w:vMerge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</w:p>
        </w:tc>
        <w:tc>
          <w:tcPr>
            <w:tcW w:w="0" w:type="auto"/>
            <w:vMerge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</w:p>
        </w:tc>
        <w:tc>
          <w:tcPr>
            <w:tcW w:w="0" w:type="auto"/>
            <w:vMerge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Y1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Y2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Y3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Y4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Y5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Y1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Y2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Y3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Y4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Y5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 xml:space="preserve">Lead 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:rsidR="00FF75AE" w:rsidRPr="003176F6" w:rsidRDefault="00FF75AE" w:rsidP="009A22EB">
            <w:pPr>
              <w:spacing w:line="360" w:lineRule="auto"/>
              <w:ind w:left="0" w:firstLine="0"/>
              <w:rPr>
                <w:rFonts w:ascii="Tahoma" w:hAnsi="Tahoma" w:cs="Tahoma"/>
                <w:b/>
                <w:sz w:val="22"/>
              </w:rPr>
            </w:pPr>
            <w:r w:rsidRPr="003176F6">
              <w:rPr>
                <w:rFonts w:ascii="Tahoma" w:hAnsi="Tahoma" w:cs="Tahoma"/>
                <w:b/>
                <w:sz w:val="22"/>
              </w:rPr>
              <w:t>Support</w:t>
            </w:r>
          </w:p>
        </w:tc>
      </w:tr>
      <w:tr w:rsidR="003B4CDE" w:rsidRPr="003176F6" w:rsidTr="00B1409A"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5D671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Procurement ERP system</w:t>
            </w:r>
          </w:p>
        </w:tc>
        <w:tc>
          <w:tcPr>
            <w:tcW w:w="0" w:type="auto"/>
          </w:tcPr>
          <w:p w:rsidR="00726097" w:rsidRDefault="005D671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ERP system installed</w:t>
            </w:r>
          </w:p>
        </w:tc>
        <w:tc>
          <w:tcPr>
            <w:tcW w:w="0" w:type="auto"/>
          </w:tcPr>
          <w:p w:rsidR="00726097" w:rsidRDefault="00B64950" w:rsidP="00B64950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No. of ERP Modules installed.</w:t>
            </w:r>
          </w:p>
        </w:tc>
        <w:tc>
          <w:tcPr>
            <w:tcW w:w="0" w:type="auto"/>
          </w:tcPr>
          <w:p w:rsidR="00726097" w:rsidRDefault="00B6495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</w:t>
            </w:r>
          </w:p>
        </w:tc>
        <w:tc>
          <w:tcPr>
            <w:tcW w:w="541" w:type="dxa"/>
          </w:tcPr>
          <w:p w:rsidR="00726097" w:rsidRDefault="00B6495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</w:t>
            </w:r>
          </w:p>
        </w:tc>
        <w:tc>
          <w:tcPr>
            <w:tcW w:w="473" w:type="dxa"/>
          </w:tcPr>
          <w:p w:rsidR="00726097" w:rsidRDefault="00B6495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26097" w:rsidRDefault="00B6495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B6495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B6495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38629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9.9</w:t>
            </w:r>
          </w:p>
        </w:tc>
        <w:tc>
          <w:tcPr>
            <w:tcW w:w="0" w:type="auto"/>
          </w:tcPr>
          <w:p w:rsidR="00726097" w:rsidRDefault="00C91DD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0.4</w:t>
            </w:r>
          </w:p>
        </w:tc>
        <w:tc>
          <w:tcPr>
            <w:tcW w:w="0" w:type="auto"/>
          </w:tcPr>
          <w:p w:rsidR="00726097" w:rsidRDefault="00C91DD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0.4</w:t>
            </w:r>
          </w:p>
        </w:tc>
        <w:tc>
          <w:tcPr>
            <w:tcW w:w="0" w:type="auto"/>
          </w:tcPr>
          <w:p w:rsidR="00726097" w:rsidRDefault="00C91DD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0.4</w:t>
            </w:r>
          </w:p>
        </w:tc>
        <w:tc>
          <w:tcPr>
            <w:tcW w:w="0" w:type="auto"/>
          </w:tcPr>
          <w:p w:rsidR="00726097" w:rsidRDefault="00C91DD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0.4</w:t>
            </w:r>
          </w:p>
        </w:tc>
        <w:tc>
          <w:tcPr>
            <w:tcW w:w="0" w:type="auto"/>
          </w:tcPr>
          <w:p w:rsidR="00726097" w:rsidRPr="001A44BD" w:rsidRDefault="00B64950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  <w:r>
              <w:rPr>
                <w:rFonts w:ascii="Tahoma" w:hAnsi="Tahoma" w:cs="Tahoma"/>
                <w:color w:val="FF0000"/>
                <w:sz w:val="22"/>
              </w:rPr>
              <w:t>Head of procurement</w:t>
            </w:r>
          </w:p>
        </w:tc>
        <w:tc>
          <w:tcPr>
            <w:tcW w:w="0" w:type="auto"/>
          </w:tcPr>
          <w:p w:rsidR="00726097" w:rsidRPr="001A44BD" w:rsidRDefault="00220656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  <w:r>
              <w:rPr>
                <w:rFonts w:ascii="Tahoma" w:hAnsi="Tahoma" w:cs="Tahoma"/>
                <w:color w:val="FF0000"/>
                <w:sz w:val="22"/>
              </w:rPr>
              <w:t>ICT</w:t>
            </w:r>
          </w:p>
        </w:tc>
      </w:tr>
      <w:tr w:rsidR="00D92EC9" w:rsidRPr="003176F6" w:rsidTr="00B1409A"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A01538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Training of procurement personnel</w:t>
            </w:r>
          </w:p>
        </w:tc>
        <w:tc>
          <w:tcPr>
            <w:tcW w:w="0" w:type="auto"/>
          </w:tcPr>
          <w:p w:rsidR="00726097" w:rsidRDefault="00FB0549" w:rsidP="00A542B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KISM</w:t>
            </w:r>
            <w:r w:rsidR="00A542BB">
              <w:rPr>
                <w:rFonts w:ascii="Tahoma" w:hAnsi="Tahoma" w:cs="Tahoma"/>
                <w:sz w:val="22"/>
              </w:rPr>
              <w:t xml:space="preserve">, </w:t>
            </w:r>
            <w:r>
              <w:rPr>
                <w:rFonts w:ascii="Tahoma" w:hAnsi="Tahoma" w:cs="Tahoma"/>
                <w:sz w:val="22"/>
              </w:rPr>
              <w:t>PPRA</w:t>
            </w:r>
            <w:r w:rsidR="00A542BB">
              <w:rPr>
                <w:rFonts w:ascii="Tahoma" w:hAnsi="Tahoma" w:cs="Tahoma"/>
                <w:sz w:val="22"/>
              </w:rPr>
              <w:t xml:space="preserve"> and</w:t>
            </w:r>
            <w:r w:rsidR="00A01538">
              <w:rPr>
                <w:rFonts w:ascii="Tahoma" w:hAnsi="Tahoma" w:cs="Tahoma"/>
                <w:sz w:val="22"/>
              </w:rPr>
              <w:t xml:space="preserve">  </w:t>
            </w:r>
            <w:r w:rsidR="00A542BB">
              <w:rPr>
                <w:rFonts w:ascii="Tahoma" w:hAnsi="Tahoma" w:cs="Tahoma"/>
                <w:sz w:val="22"/>
              </w:rPr>
              <w:t>in-house</w:t>
            </w:r>
            <w:r w:rsidR="00A01538">
              <w:rPr>
                <w:rFonts w:ascii="Tahoma" w:hAnsi="Tahoma" w:cs="Tahoma"/>
                <w:sz w:val="22"/>
              </w:rPr>
              <w:t xml:space="preserve"> training</w:t>
            </w:r>
            <w:r w:rsidR="00A542BB">
              <w:rPr>
                <w:rFonts w:ascii="Tahoma" w:hAnsi="Tahoma" w:cs="Tahoma"/>
                <w:sz w:val="22"/>
              </w:rPr>
              <w:t>s undertaken.</w:t>
            </w:r>
          </w:p>
        </w:tc>
        <w:tc>
          <w:tcPr>
            <w:tcW w:w="0" w:type="auto"/>
          </w:tcPr>
          <w:p w:rsidR="00726097" w:rsidRDefault="00A542B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No. of trainings.</w:t>
            </w:r>
          </w:p>
          <w:p w:rsidR="00A542BB" w:rsidRDefault="00A542B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Training certificates.</w:t>
            </w:r>
          </w:p>
        </w:tc>
        <w:tc>
          <w:tcPr>
            <w:tcW w:w="0" w:type="auto"/>
          </w:tcPr>
          <w:p w:rsidR="00726097" w:rsidRDefault="00A542B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</w:t>
            </w:r>
          </w:p>
        </w:tc>
        <w:tc>
          <w:tcPr>
            <w:tcW w:w="541" w:type="dxa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</w:t>
            </w:r>
          </w:p>
        </w:tc>
        <w:tc>
          <w:tcPr>
            <w:tcW w:w="473" w:type="dxa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</w:t>
            </w:r>
          </w:p>
        </w:tc>
        <w:tc>
          <w:tcPr>
            <w:tcW w:w="0" w:type="auto"/>
          </w:tcPr>
          <w:p w:rsidR="00726097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</w:t>
            </w:r>
          </w:p>
        </w:tc>
        <w:tc>
          <w:tcPr>
            <w:tcW w:w="0" w:type="auto"/>
          </w:tcPr>
          <w:p w:rsidR="00726097" w:rsidRPr="001A44BD" w:rsidRDefault="00F13A79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  <w:r>
              <w:rPr>
                <w:rFonts w:ascii="Tahoma" w:hAnsi="Tahoma" w:cs="Tahoma"/>
                <w:color w:val="FF0000"/>
                <w:sz w:val="22"/>
              </w:rPr>
              <w:t>Head of procurement</w:t>
            </w:r>
          </w:p>
        </w:tc>
        <w:tc>
          <w:tcPr>
            <w:tcW w:w="0" w:type="auto"/>
          </w:tcPr>
          <w:p w:rsidR="00726097" w:rsidRPr="001A44BD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D92EC9" w:rsidRPr="003176F6" w:rsidTr="00B1409A"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A01538" w:rsidP="002A7AC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D</w:t>
            </w:r>
            <w:r w:rsidR="002A7ACD">
              <w:rPr>
                <w:rFonts w:ascii="Tahoma" w:hAnsi="Tahoma" w:cs="Tahoma"/>
                <w:sz w:val="22"/>
              </w:rPr>
              <w:t>evelopment and review of p</w:t>
            </w:r>
            <w:r>
              <w:rPr>
                <w:rFonts w:ascii="Tahoma" w:hAnsi="Tahoma" w:cs="Tahoma"/>
                <w:sz w:val="22"/>
              </w:rPr>
              <w:t>rocurement manual</w:t>
            </w:r>
          </w:p>
        </w:tc>
        <w:tc>
          <w:tcPr>
            <w:tcW w:w="0" w:type="auto"/>
          </w:tcPr>
          <w:p w:rsidR="00726097" w:rsidRDefault="00E2016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Procurement manual developed and reviewed</w:t>
            </w:r>
          </w:p>
        </w:tc>
        <w:tc>
          <w:tcPr>
            <w:tcW w:w="0" w:type="auto"/>
          </w:tcPr>
          <w:p w:rsidR="00726097" w:rsidRDefault="00E20167" w:rsidP="00E20167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Approved procurement manual</w:t>
            </w:r>
          </w:p>
        </w:tc>
        <w:tc>
          <w:tcPr>
            <w:tcW w:w="0" w:type="auto"/>
          </w:tcPr>
          <w:p w:rsidR="00726097" w:rsidRDefault="004A669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</w:t>
            </w:r>
          </w:p>
        </w:tc>
        <w:tc>
          <w:tcPr>
            <w:tcW w:w="541" w:type="dxa"/>
          </w:tcPr>
          <w:p w:rsidR="00726097" w:rsidRDefault="004A669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473" w:type="dxa"/>
          </w:tcPr>
          <w:p w:rsidR="00726097" w:rsidRDefault="004A669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4A669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4A669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4A669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26097" w:rsidRDefault="0014236F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14236F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14236F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14236F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-</w:t>
            </w:r>
          </w:p>
        </w:tc>
        <w:tc>
          <w:tcPr>
            <w:tcW w:w="0" w:type="auto"/>
          </w:tcPr>
          <w:p w:rsidR="00726097" w:rsidRDefault="0014236F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1.5</w:t>
            </w:r>
          </w:p>
        </w:tc>
        <w:tc>
          <w:tcPr>
            <w:tcW w:w="0" w:type="auto"/>
          </w:tcPr>
          <w:p w:rsidR="00726097" w:rsidRPr="001A44BD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26097" w:rsidRPr="001A44BD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D92EC9" w:rsidRPr="003176F6" w:rsidTr="00B1409A"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9667F3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Maintenance</w:t>
            </w:r>
            <w:r w:rsidR="00E85DA7">
              <w:rPr>
                <w:rFonts w:ascii="Tahoma" w:hAnsi="Tahoma" w:cs="Tahoma"/>
                <w:sz w:val="22"/>
              </w:rPr>
              <w:t xml:space="preserve"> and renewal</w:t>
            </w:r>
            <w:r w:rsidR="00A01538">
              <w:rPr>
                <w:rFonts w:ascii="Tahoma" w:hAnsi="Tahoma" w:cs="Tahoma"/>
                <w:sz w:val="22"/>
              </w:rPr>
              <w:t xml:space="preserve"> </w:t>
            </w:r>
            <w:r>
              <w:rPr>
                <w:rFonts w:ascii="Tahoma" w:hAnsi="Tahoma" w:cs="Tahoma"/>
                <w:sz w:val="22"/>
              </w:rPr>
              <w:t xml:space="preserve">of </w:t>
            </w:r>
            <w:r w:rsidR="00361B7D">
              <w:rPr>
                <w:rFonts w:ascii="Tahoma" w:hAnsi="Tahoma" w:cs="Tahoma"/>
                <w:sz w:val="22"/>
              </w:rPr>
              <w:t>ongoing</w:t>
            </w:r>
            <w:r w:rsidR="00965E1D">
              <w:rPr>
                <w:rFonts w:ascii="Tahoma" w:hAnsi="Tahoma" w:cs="Tahoma"/>
                <w:sz w:val="22"/>
              </w:rPr>
              <w:t xml:space="preserve"> </w:t>
            </w:r>
            <w:r w:rsidR="00A01538">
              <w:rPr>
                <w:rFonts w:ascii="Tahoma" w:hAnsi="Tahoma" w:cs="Tahoma"/>
                <w:sz w:val="22"/>
              </w:rPr>
              <w:lastRenderedPageBreak/>
              <w:t>contracts</w:t>
            </w:r>
          </w:p>
        </w:tc>
        <w:tc>
          <w:tcPr>
            <w:tcW w:w="0" w:type="auto"/>
          </w:tcPr>
          <w:p w:rsidR="00726097" w:rsidRDefault="00361B7D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lastRenderedPageBreak/>
              <w:t>O</w:t>
            </w:r>
            <w:r w:rsidR="00E85DA7">
              <w:rPr>
                <w:rFonts w:ascii="Tahoma" w:hAnsi="Tahoma" w:cs="Tahoma"/>
                <w:sz w:val="22"/>
              </w:rPr>
              <w:t>ngoing contracts renewed</w:t>
            </w:r>
          </w:p>
        </w:tc>
        <w:tc>
          <w:tcPr>
            <w:tcW w:w="0" w:type="auto"/>
          </w:tcPr>
          <w:p w:rsidR="00726097" w:rsidRDefault="004F4623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No. of contracts maintained</w:t>
            </w:r>
          </w:p>
        </w:tc>
        <w:tc>
          <w:tcPr>
            <w:tcW w:w="0" w:type="auto"/>
          </w:tcPr>
          <w:p w:rsidR="00726097" w:rsidRDefault="00E85DA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</w:t>
            </w:r>
          </w:p>
        </w:tc>
        <w:tc>
          <w:tcPr>
            <w:tcW w:w="541" w:type="dxa"/>
          </w:tcPr>
          <w:p w:rsidR="00726097" w:rsidRDefault="00E85DA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</w:t>
            </w:r>
          </w:p>
        </w:tc>
        <w:tc>
          <w:tcPr>
            <w:tcW w:w="473" w:type="dxa"/>
          </w:tcPr>
          <w:p w:rsidR="00726097" w:rsidRDefault="00E85DA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</w:t>
            </w:r>
          </w:p>
        </w:tc>
        <w:tc>
          <w:tcPr>
            <w:tcW w:w="0" w:type="auto"/>
          </w:tcPr>
          <w:p w:rsidR="00726097" w:rsidRDefault="00E85DA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</w:t>
            </w:r>
          </w:p>
        </w:tc>
        <w:tc>
          <w:tcPr>
            <w:tcW w:w="0" w:type="auto"/>
          </w:tcPr>
          <w:p w:rsidR="00726097" w:rsidRDefault="00E85DA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</w:t>
            </w:r>
          </w:p>
        </w:tc>
        <w:tc>
          <w:tcPr>
            <w:tcW w:w="0" w:type="auto"/>
          </w:tcPr>
          <w:p w:rsidR="00726097" w:rsidRDefault="00FF2BB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</w:t>
            </w:r>
          </w:p>
        </w:tc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26097" w:rsidRPr="001A44BD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26097" w:rsidRPr="001A44BD" w:rsidRDefault="00726097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352A32" w:rsidRDefault="00352A3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352A32" w:rsidRDefault="00352A32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Processing of tenders</w:t>
            </w:r>
          </w:p>
        </w:tc>
        <w:tc>
          <w:tcPr>
            <w:tcW w:w="0" w:type="auto"/>
          </w:tcPr>
          <w:p w:rsidR="00352A32" w:rsidRDefault="00352A3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Tenders processed</w:t>
            </w:r>
          </w:p>
        </w:tc>
        <w:tc>
          <w:tcPr>
            <w:tcW w:w="0" w:type="auto"/>
          </w:tcPr>
          <w:p w:rsidR="00352A32" w:rsidRDefault="00352A32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Percentage processed</w:t>
            </w:r>
          </w:p>
        </w:tc>
        <w:tc>
          <w:tcPr>
            <w:tcW w:w="0" w:type="auto"/>
          </w:tcPr>
          <w:p w:rsidR="00352A32" w:rsidRDefault="00BF6CD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100%</w:t>
            </w:r>
          </w:p>
        </w:tc>
        <w:tc>
          <w:tcPr>
            <w:tcW w:w="541" w:type="dxa"/>
          </w:tcPr>
          <w:p w:rsidR="00352A32" w:rsidRDefault="00BF6CD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473" w:type="dxa"/>
          </w:tcPr>
          <w:p w:rsidR="00352A32" w:rsidRDefault="00BF6CD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352A32" w:rsidRDefault="00BF6CD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352A32" w:rsidRDefault="00BF6CD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352A32" w:rsidRDefault="00BF6CDB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352A32" w:rsidRDefault="00366A5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352A32" w:rsidRDefault="00366A5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352A32" w:rsidRDefault="00366A5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352A32" w:rsidRDefault="00366A5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352A32" w:rsidRDefault="00366A5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352A32" w:rsidRPr="001A44BD" w:rsidRDefault="00352A32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352A32" w:rsidRPr="001A44BD" w:rsidRDefault="00352A32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D92EC9" w:rsidRPr="003176F6" w:rsidTr="00B1409A">
        <w:tc>
          <w:tcPr>
            <w:tcW w:w="0" w:type="auto"/>
          </w:tcPr>
          <w:p w:rsidR="00861D48" w:rsidRDefault="00861D48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861D48" w:rsidRDefault="004E4DB1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Restocking institutional central store</w:t>
            </w:r>
          </w:p>
        </w:tc>
        <w:tc>
          <w:tcPr>
            <w:tcW w:w="0" w:type="auto"/>
          </w:tcPr>
          <w:p w:rsidR="00861D48" w:rsidRDefault="004E4DB1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Central store restocked</w:t>
            </w:r>
          </w:p>
        </w:tc>
        <w:tc>
          <w:tcPr>
            <w:tcW w:w="0" w:type="auto"/>
          </w:tcPr>
          <w:p w:rsidR="00861D48" w:rsidRDefault="004E4DB1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Percentage of items restocked</w:t>
            </w:r>
          </w:p>
        </w:tc>
        <w:tc>
          <w:tcPr>
            <w:tcW w:w="0" w:type="auto"/>
          </w:tcPr>
          <w:p w:rsidR="00861D48" w:rsidRDefault="008416C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100%</w:t>
            </w:r>
          </w:p>
        </w:tc>
        <w:tc>
          <w:tcPr>
            <w:tcW w:w="541" w:type="dxa"/>
          </w:tcPr>
          <w:p w:rsidR="00861D48" w:rsidRDefault="008416C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100%</w:t>
            </w:r>
          </w:p>
        </w:tc>
        <w:tc>
          <w:tcPr>
            <w:tcW w:w="473" w:type="dxa"/>
          </w:tcPr>
          <w:p w:rsidR="00861D48" w:rsidRDefault="008416C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861D48" w:rsidRDefault="008416C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861D48" w:rsidRDefault="008416C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861D48" w:rsidRDefault="008416C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861D48" w:rsidRDefault="00E41463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8.5</w:t>
            </w:r>
          </w:p>
        </w:tc>
        <w:tc>
          <w:tcPr>
            <w:tcW w:w="0" w:type="auto"/>
          </w:tcPr>
          <w:p w:rsidR="00861D48" w:rsidRDefault="00E41463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8.5</w:t>
            </w:r>
          </w:p>
        </w:tc>
        <w:tc>
          <w:tcPr>
            <w:tcW w:w="0" w:type="auto"/>
          </w:tcPr>
          <w:p w:rsidR="00861D48" w:rsidRDefault="00E41463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8.5</w:t>
            </w:r>
          </w:p>
        </w:tc>
        <w:tc>
          <w:tcPr>
            <w:tcW w:w="0" w:type="auto"/>
          </w:tcPr>
          <w:p w:rsidR="00861D48" w:rsidRDefault="00E41463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8.5</w:t>
            </w:r>
          </w:p>
        </w:tc>
        <w:tc>
          <w:tcPr>
            <w:tcW w:w="0" w:type="auto"/>
          </w:tcPr>
          <w:p w:rsidR="00861D48" w:rsidRDefault="00E41463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8.5</w:t>
            </w:r>
          </w:p>
        </w:tc>
        <w:tc>
          <w:tcPr>
            <w:tcW w:w="0" w:type="auto"/>
          </w:tcPr>
          <w:p w:rsidR="00861D48" w:rsidRPr="001A44BD" w:rsidRDefault="00861D48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861D48" w:rsidRPr="001A44BD" w:rsidRDefault="00861D48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0D1549" w:rsidP="000D1549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Acquiring m</w:t>
            </w:r>
            <w:r w:rsidR="007D7FDE">
              <w:rPr>
                <w:rFonts w:ascii="Tahoma" w:hAnsi="Tahoma" w:cs="Tahoma"/>
                <w:sz w:val="22"/>
              </w:rPr>
              <w:t>edical insurance</w:t>
            </w:r>
            <w:r>
              <w:rPr>
                <w:rFonts w:ascii="Tahoma" w:hAnsi="Tahoma" w:cs="Tahoma"/>
                <w:sz w:val="22"/>
              </w:rPr>
              <w:t xml:space="preserve"> covers for staff</w:t>
            </w: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Medical covered acquired</w:t>
            </w:r>
          </w:p>
        </w:tc>
        <w:tc>
          <w:tcPr>
            <w:tcW w:w="0" w:type="auto"/>
          </w:tcPr>
          <w:p w:rsidR="007D7FDE" w:rsidRDefault="0053044E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No. of cover</w:t>
            </w:r>
            <w:r w:rsidR="007D7FDE">
              <w:rPr>
                <w:rFonts w:ascii="Tahoma" w:hAnsi="Tahoma" w:cs="Tahoma"/>
                <w:sz w:val="22"/>
              </w:rPr>
              <w:t xml:space="preserve">s </w:t>
            </w:r>
            <w:r>
              <w:rPr>
                <w:rFonts w:ascii="Tahoma" w:hAnsi="Tahoma" w:cs="Tahoma"/>
                <w:sz w:val="22"/>
              </w:rPr>
              <w:t>acquired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541" w:type="dxa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473" w:type="dxa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45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45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45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45</w:t>
            </w:r>
          </w:p>
        </w:tc>
        <w:tc>
          <w:tcPr>
            <w:tcW w:w="0" w:type="auto"/>
          </w:tcPr>
          <w:p w:rsidR="007D7FDE" w:rsidRDefault="00812AA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45</w:t>
            </w: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0D1549" w:rsidP="000D1549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Contracting security services for the institute</w:t>
            </w:r>
          </w:p>
        </w:tc>
        <w:tc>
          <w:tcPr>
            <w:tcW w:w="0" w:type="auto"/>
          </w:tcPr>
          <w:p w:rsidR="007D7FDE" w:rsidRDefault="000D154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Security service contracted</w:t>
            </w:r>
          </w:p>
        </w:tc>
        <w:tc>
          <w:tcPr>
            <w:tcW w:w="0" w:type="auto"/>
          </w:tcPr>
          <w:p w:rsidR="007D7FDE" w:rsidRDefault="00797820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No. of times contracted</w:t>
            </w:r>
            <w:r w:rsidR="00D925A1">
              <w:rPr>
                <w:rFonts w:ascii="Tahoma" w:hAnsi="Tahoma" w:cs="Tahoma"/>
                <w:sz w:val="22"/>
              </w:rPr>
              <w:t>.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541" w:type="dxa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473" w:type="dxa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36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36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36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36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36</w:t>
            </w: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97820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 xml:space="preserve">Booking </w:t>
            </w:r>
            <w:r w:rsidR="003B4CDE">
              <w:rPr>
                <w:rFonts w:ascii="Tahoma" w:hAnsi="Tahoma" w:cs="Tahoma"/>
                <w:sz w:val="22"/>
              </w:rPr>
              <w:t xml:space="preserve">local and </w:t>
            </w:r>
            <w:r>
              <w:rPr>
                <w:rFonts w:ascii="Tahoma" w:hAnsi="Tahoma" w:cs="Tahoma"/>
                <w:sz w:val="22"/>
              </w:rPr>
              <w:t>international flights</w:t>
            </w:r>
          </w:p>
        </w:tc>
        <w:tc>
          <w:tcPr>
            <w:tcW w:w="0" w:type="auto"/>
          </w:tcPr>
          <w:p w:rsidR="007D7FDE" w:rsidRDefault="00797820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International flights booked</w:t>
            </w:r>
          </w:p>
        </w:tc>
        <w:tc>
          <w:tcPr>
            <w:tcW w:w="0" w:type="auto"/>
          </w:tcPr>
          <w:p w:rsidR="007D7FDE" w:rsidRDefault="00D925A1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Percentage of bookings undertaken.</w:t>
            </w:r>
          </w:p>
        </w:tc>
        <w:tc>
          <w:tcPr>
            <w:tcW w:w="0" w:type="auto"/>
          </w:tcPr>
          <w:p w:rsidR="007D7FDE" w:rsidRDefault="00BB1F3C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100%</w:t>
            </w:r>
          </w:p>
        </w:tc>
        <w:tc>
          <w:tcPr>
            <w:tcW w:w="541" w:type="dxa"/>
          </w:tcPr>
          <w:p w:rsidR="007D7FDE" w:rsidRDefault="003B4C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473" w:type="dxa"/>
          </w:tcPr>
          <w:p w:rsidR="007D7FDE" w:rsidRDefault="003B4C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7D7FDE" w:rsidRDefault="003B4C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7D7FDE" w:rsidRDefault="003B4C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7D7FDE" w:rsidRDefault="003B4C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20%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F11252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Cleaning services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Cleaning services undertaken</w:t>
            </w:r>
          </w:p>
        </w:tc>
        <w:tc>
          <w:tcPr>
            <w:tcW w:w="0" w:type="auto"/>
          </w:tcPr>
          <w:p w:rsidR="007D7FDE" w:rsidRDefault="00F11252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No. of times contracted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541" w:type="dxa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473" w:type="dxa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</w:t>
            </w:r>
          </w:p>
        </w:tc>
        <w:tc>
          <w:tcPr>
            <w:tcW w:w="0" w:type="auto"/>
          </w:tcPr>
          <w:p w:rsidR="007D7FDE" w:rsidRDefault="00F11252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3</w:t>
            </w: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F11252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Fire extinguishers</w:t>
            </w:r>
            <w:r w:rsidR="00155749">
              <w:rPr>
                <w:rFonts w:ascii="Tahoma" w:hAnsi="Tahoma" w:cs="Tahoma"/>
                <w:sz w:val="22"/>
              </w:rPr>
              <w:t xml:space="preserve"> services</w:t>
            </w:r>
          </w:p>
        </w:tc>
        <w:tc>
          <w:tcPr>
            <w:tcW w:w="0" w:type="auto"/>
          </w:tcPr>
          <w:p w:rsidR="007D7FDE" w:rsidRDefault="0015574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Fire extinguisher services contracted</w:t>
            </w:r>
          </w:p>
        </w:tc>
        <w:tc>
          <w:tcPr>
            <w:tcW w:w="0" w:type="auto"/>
          </w:tcPr>
          <w:p w:rsidR="007D7FDE" w:rsidRDefault="00AC323D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No. of times contracted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5</w:t>
            </w:r>
          </w:p>
        </w:tc>
        <w:tc>
          <w:tcPr>
            <w:tcW w:w="541" w:type="dxa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473" w:type="dxa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1.92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1.92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1.92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1.92</w:t>
            </w:r>
          </w:p>
        </w:tc>
        <w:tc>
          <w:tcPr>
            <w:tcW w:w="0" w:type="auto"/>
          </w:tcPr>
          <w:p w:rsidR="007D7FDE" w:rsidRDefault="00D92EC9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1.92</w:t>
            </w: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541" w:type="dxa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473" w:type="dxa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3B4CDE" w:rsidRPr="003176F6" w:rsidTr="00B1409A"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541" w:type="dxa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473" w:type="dxa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7D7FDE" w:rsidRPr="001A44BD" w:rsidRDefault="007D7FDE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B1409A" w:rsidRPr="003176F6" w:rsidTr="00B1409A"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541" w:type="dxa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473" w:type="dxa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Pr="001A44BD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B1409A" w:rsidRPr="001A44BD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  <w:tr w:rsidR="00B1409A" w:rsidRPr="003176F6" w:rsidTr="00B1409A"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  <w:bookmarkStart w:id="0" w:name="_GoBack"/>
            <w:bookmarkEnd w:id="0"/>
          </w:p>
        </w:tc>
        <w:tc>
          <w:tcPr>
            <w:tcW w:w="0" w:type="auto"/>
          </w:tcPr>
          <w:p w:rsidR="00B1409A" w:rsidRDefault="00B1409A" w:rsidP="00361B7D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BF6CDB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541" w:type="dxa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473" w:type="dxa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sz w:val="22"/>
              </w:rPr>
            </w:pPr>
          </w:p>
        </w:tc>
        <w:tc>
          <w:tcPr>
            <w:tcW w:w="0" w:type="auto"/>
          </w:tcPr>
          <w:p w:rsidR="00B1409A" w:rsidRPr="001A44BD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  <w:tc>
          <w:tcPr>
            <w:tcW w:w="0" w:type="auto"/>
          </w:tcPr>
          <w:p w:rsidR="00B1409A" w:rsidRPr="001A44BD" w:rsidRDefault="00B1409A" w:rsidP="00743558">
            <w:pPr>
              <w:spacing w:line="360" w:lineRule="auto"/>
              <w:ind w:left="0" w:firstLine="0"/>
              <w:rPr>
                <w:rFonts w:ascii="Tahoma" w:hAnsi="Tahoma" w:cs="Tahoma"/>
                <w:color w:val="FF0000"/>
                <w:sz w:val="22"/>
              </w:rPr>
            </w:pPr>
          </w:p>
        </w:tc>
      </w:tr>
    </w:tbl>
    <w:p w:rsidR="00FF75AE" w:rsidRDefault="00FF75AE"/>
    <w:sectPr w:rsidR="00FF75AE" w:rsidSect="00FF75A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775" w:rsidRDefault="00160775" w:rsidP="009A22EB">
      <w:pPr>
        <w:spacing w:after="0" w:line="240" w:lineRule="auto"/>
      </w:pPr>
      <w:r>
        <w:separator/>
      </w:r>
    </w:p>
  </w:endnote>
  <w:endnote w:type="continuationSeparator" w:id="0">
    <w:p w:rsidR="00160775" w:rsidRDefault="00160775" w:rsidP="009A2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775" w:rsidRDefault="00160775" w:rsidP="009A22EB">
      <w:pPr>
        <w:spacing w:after="0" w:line="240" w:lineRule="auto"/>
      </w:pPr>
      <w:r>
        <w:separator/>
      </w:r>
    </w:p>
  </w:footnote>
  <w:footnote w:type="continuationSeparator" w:id="0">
    <w:p w:rsidR="00160775" w:rsidRDefault="00160775" w:rsidP="009A22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5AE"/>
    <w:rsid w:val="00005116"/>
    <w:rsid w:val="00034A3D"/>
    <w:rsid w:val="000435BD"/>
    <w:rsid w:val="00047A6B"/>
    <w:rsid w:val="000602DF"/>
    <w:rsid w:val="0006488F"/>
    <w:rsid w:val="00083F8E"/>
    <w:rsid w:val="000D1549"/>
    <w:rsid w:val="000E06C8"/>
    <w:rsid w:val="00117125"/>
    <w:rsid w:val="0014236F"/>
    <w:rsid w:val="00155749"/>
    <w:rsid w:val="00160775"/>
    <w:rsid w:val="001772E5"/>
    <w:rsid w:val="001A44BD"/>
    <w:rsid w:val="001C5CA7"/>
    <w:rsid w:val="00212D77"/>
    <w:rsid w:val="00220656"/>
    <w:rsid w:val="002655B0"/>
    <w:rsid w:val="002A7ACD"/>
    <w:rsid w:val="00352A32"/>
    <w:rsid w:val="00361B7D"/>
    <w:rsid w:val="00366A51"/>
    <w:rsid w:val="0038629B"/>
    <w:rsid w:val="003B4CDE"/>
    <w:rsid w:val="003F0614"/>
    <w:rsid w:val="00413342"/>
    <w:rsid w:val="00480F5C"/>
    <w:rsid w:val="00483CC4"/>
    <w:rsid w:val="004A6691"/>
    <w:rsid w:val="004B7FC0"/>
    <w:rsid w:val="004E4DB1"/>
    <w:rsid w:val="004F4623"/>
    <w:rsid w:val="0053044E"/>
    <w:rsid w:val="00563FD7"/>
    <w:rsid w:val="005D671E"/>
    <w:rsid w:val="00694E65"/>
    <w:rsid w:val="006A05AF"/>
    <w:rsid w:val="0070013E"/>
    <w:rsid w:val="00726097"/>
    <w:rsid w:val="00743558"/>
    <w:rsid w:val="00797820"/>
    <w:rsid w:val="007D7FDE"/>
    <w:rsid w:val="00812AAC"/>
    <w:rsid w:val="00822B6E"/>
    <w:rsid w:val="008416C2"/>
    <w:rsid w:val="00861D48"/>
    <w:rsid w:val="00886668"/>
    <w:rsid w:val="00895D15"/>
    <w:rsid w:val="008A3171"/>
    <w:rsid w:val="00941AFC"/>
    <w:rsid w:val="00944D0D"/>
    <w:rsid w:val="00964D0E"/>
    <w:rsid w:val="00965E1D"/>
    <w:rsid w:val="009667F3"/>
    <w:rsid w:val="009A22EB"/>
    <w:rsid w:val="009C5FB9"/>
    <w:rsid w:val="00A01538"/>
    <w:rsid w:val="00A542BB"/>
    <w:rsid w:val="00AC323D"/>
    <w:rsid w:val="00B1409A"/>
    <w:rsid w:val="00B60CAB"/>
    <w:rsid w:val="00B64950"/>
    <w:rsid w:val="00BB1F3C"/>
    <w:rsid w:val="00BE656B"/>
    <w:rsid w:val="00BF2BC5"/>
    <w:rsid w:val="00BF6CDB"/>
    <w:rsid w:val="00C06025"/>
    <w:rsid w:val="00C11539"/>
    <w:rsid w:val="00C91DD7"/>
    <w:rsid w:val="00CD6CDF"/>
    <w:rsid w:val="00CF39D5"/>
    <w:rsid w:val="00D10A91"/>
    <w:rsid w:val="00D925A1"/>
    <w:rsid w:val="00D92EC9"/>
    <w:rsid w:val="00DB4093"/>
    <w:rsid w:val="00E20167"/>
    <w:rsid w:val="00E41463"/>
    <w:rsid w:val="00E83B19"/>
    <w:rsid w:val="00E85DA7"/>
    <w:rsid w:val="00E914E3"/>
    <w:rsid w:val="00EF0338"/>
    <w:rsid w:val="00F11252"/>
    <w:rsid w:val="00F13A79"/>
    <w:rsid w:val="00FB0549"/>
    <w:rsid w:val="00FF2BBA"/>
    <w:rsid w:val="00FF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6842"/>
  <w15:chartTrackingRefBased/>
  <w15:docId w15:val="{F62BB666-8CD6-4B5F-A5C2-103C1D5F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5AE"/>
    <w:pPr>
      <w:spacing w:after="109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5A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3C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2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2EB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9A2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2EB"/>
    <w:rPr>
      <w:rFonts w:ascii="Times New Roman" w:eastAsia="Times New Roman" w:hAnsi="Times New Roman" w:cs="Times New Roman"/>
      <w:color w:val="000000"/>
      <w:sz w:val="21"/>
    </w:rPr>
  </w:style>
  <w:style w:type="character" w:customStyle="1" w:styleId="gi">
    <w:name w:val="gi"/>
    <w:basedOn w:val="DefaultParagraphFont"/>
    <w:rsid w:val="00743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69715-C0C8-46CB-B53E-98C0D346B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</dc:creator>
  <cp:keywords/>
  <dc:description/>
  <cp:lastModifiedBy>Idea</cp:lastModifiedBy>
  <cp:revision>2</cp:revision>
  <dcterms:created xsi:type="dcterms:W3CDTF">2024-05-04T12:29:00Z</dcterms:created>
  <dcterms:modified xsi:type="dcterms:W3CDTF">2024-05-04T12:29:00Z</dcterms:modified>
</cp:coreProperties>
</file>