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753" w:rsidRPr="005C39C7" w:rsidRDefault="005C39C7">
      <w:pPr>
        <w:rPr>
          <w:b/>
          <w:sz w:val="32"/>
          <w:szCs w:val="32"/>
          <w:u w:val="single"/>
        </w:rPr>
      </w:pPr>
      <w:bookmarkStart w:id="0" w:name="_GoBack"/>
      <w:bookmarkEnd w:id="0"/>
      <w:r w:rsidRPr="005C39C7">
        <w:rPr>
          <w:b/>
          <w:sz w:val="32"/>
          <w:szCs w:val="32"/>
          <w:u w:val="single"/>
        </w:rPr>
        <w:t xml:space="preserve">INSTITUTE OF PRIMATE RESERCH </w:t>
      </w:r>
    </w:p>
    <w:p w:rsidR="005C39C7" w:rsidRDefault="005C39C7">
      <w:pPr>
        <w:rPr>
          <w:b/>
          <w:sz w:val="32"/>
          <w:szCs w:val="32"/>
          <w:u w:val="single"/>
        </w:rPr>
      </w:pPr>
      <w:r w:rsidRPr="005C39C7">
        <w:rPr>
          <w:b/>
          <w:sz w:val="32"/>
          <w:szCs w:val="32"/>
          <w:u w:val="single"/>
        </w:rPr>
        <w:t>CONTR</w:t>
      </w:r>
      <w:r w:rsidR="00E11F38">
        <w:rPr>
          <w:b/>
          <w:sz w:val="32"/>
          <w:szCs w:val="32"/>
          <w:u w:val="single"/>
        </w:rPr>
        <w:t>ACTED SERVICES FOR THE YEAR 2022</w:t>
      </w:r>
      <w:r w:rsidRPr="005C39C7">
        <w:rPr>
          <w:b/>
          <w:sz w:val="32"/>
          <w:szCs w:val="32"/>
          <w:u w:val="single"/>
        </w:rPr>
        <w:t>-2023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704"/>
        <w:gridCol w:w="3544"/>
        <w:gridCol w:w="2126"/>
        <w:gridCol w:w="2552"/>
        <w:gridCol w:w="2268"/>
        <w:gridCol w:w="2268"/>
      </w:tblGrid>
      <w:tr w:rsidR="00E64C26" w:rsidTr="00E64C26">
        <w:tc>
          <w:tcPr>
            <w:tcW w:w="704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>NO</w:t>
            </w:r>
          </w:p>
        </w:tc>
        <w:tc>
          <w:tcPr>
            <w:tcW w:w="3544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>SERVICE PROVIDED</w:t>
            </w:r>
          </w:p>
        </w:tc>
        <w:tc>
          <w:tcPr>
            <w:tcW w:w="2126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>FREQUENCY OF THE SERVICES</w:t>
            </w:r>
          </w:p>
        </w:tc>
        <w:tc>
          <w:tcPr>
            <w:tcW w:w="2552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 xml:space="preserve">SUPPLIERS NAME  </w:t>
            </w:r>
          </w:p>
        </w:tc>
        <w:tc>
          <w:tcPr>
            <w:tcW w:w="2268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>COST PER SERVICE</w:t>
            </w:r>
          </w:p>
        </w:tc>
        <w:tc>
          <w:tcPr>
            <w:tcW w:w="2268" w:type="dxa"/>
          </w:tcPr>
          <w:p w:rsidR="005C39C7" w:rsidRPr="005C39C7" w:rsidRDefault="005C39C7">
            <w:pPr>
              <w:rPr>
                <w:b/>
                <w:sz w:val="32"/>
                <w:szCs w:val="32"/>
              </w:rPr>
            </w:pPr>
            <w:r w:rsidRPr="005C39C7">
              <w:rPr>
                <w:b/>
                <w:sz w:val="32"/>
                <w:szCs w:val="32"/>
              </w:rPr>
              <w:t>TOTAL COST PER YEAR</w:t>
            </w:r>
            <w:r w:rsidR="00E11F38">
              <w:rPr>
                <w:b/>
                <w:sz w:val="32"/>
                <w:szCs w:val="32"/>
              </w:rPr>
              <w:t>( ksh)</w:t>
            </w:r>
          </w:p>
        </w:tc>
      </w:tr>
      <w:tr w:rsidR="00E64C26" w:rsidTr="00E64C26">
        <w:tc>
          <w:tcPr>
            <w:tcW w:w="704" w:type="dxa"/>
          </w:tcPr>
          <w:p w:rsidR="005C39C7" w:rsidRPr="00E11F38" w:rsidRDefault="005C39C7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1</w:t>
            </w:r>
          </w:p>
        </w:tc>
        <w:tc>
          <w:tcPr>
            <w:tcW w:w="3544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Maintenance</w:t>
            </w:r>
            <w:r>
              <w:rPr>
                <w:sz w:val="32"/>
                <w:szCs w:val="32"/>
              </w:rPr>
              <w:t xml:space="preserve"> and service </w:t>
            </w:r>
            <w:r w:rsidRPr="00E11F38">
              <w:rPr>
                <w:sz w:val="32"/>
                <w:szCs w:val="32"/>
              </w:rPr>
              <w:t xml:space="preserve"> of </w:t>
            </w:r>
            <w:r>
              <w:rPr>
                <w:sz w:val="32"/>
                <w:szCs w:val="32"/>
              </w:rPr>
              <w:t xml:space="preserve"> standby </w:t>
            </w:r>
            <w:r w:rsidRPr="00E11F38">
              <w:rPr>
                <w:sz w:val="32"/>
                <w:szCs w:val="32"/>
              </w:rPr>
              <w:t>Generator</w:t>
            </w:r>
          </w:p>
        </w:tc>
        <w:tc>
          <w:tcPr>
            <w:tcW w:w="2126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Quarterly</w:t>
            </w:r>
          </w:p>
        </w:tc>
        <w:tc>
          <w:tcPr>
            <w:tcW w:w="2552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Blackwood Hodge( k) ltd</w:t>
            </w:r>
          </w:p>
        </w:tc>
        <w:tc>
          <w:tcPr>
            <w:tcW w:w="2268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27,593.50</w:t>
            </w:r>
          </w:p>
        </w:tc>
        <w:tc>
          <w:tcPr>
            <w:tcW w:w="2268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110,374</w:t>
            </w:r>
          </w:p>
        </w:tc>
      </w:tr>
      <w:tr w:rsidR="00E64C26" w:rsidTr="00E64C26">
        <w:tc>
          <w:tcPr>
            <w:tcW w:w="704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2</w:t>
            </w:r>
          </w:p>
        </w:tc>
        <w:tc>
          <w:tcPr>
            <w:tcW w:w="3544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Maintenance and service of </w:t>
            </w:r>
            <w:r w:rsidRPr="00E11F38">
              <w:rPr>
                <w:sz w:val="32"/>
                <w:szCs w:val="32"/>
              </w:rPr>
              <w:t>voltage stabilizer</w:t>
            </w:r>
          </w:p>
        </w:tc>
        <w:tc>
          <w:tcPr>
            <w:tcW w:w="2126" w:type="dxa"/>
          </w:tcPr>
          <w:p w:rsidR="005C39C7" w:rsidRDefault="00E11F38">
            <w:pPr>
              <w:rPr>
                <w:b/>
                <w:sz w:val="32"/>
                <w:szCs w:val="32"/>
                <w:u w:val="single"/>
              </w:rPr>
            </w:pPr>
            <w:r w:rsidRPr="00E11F38">
              <w:rPr>
                <w:sz w:val="32"/>
                <w:szCs w:val="32"/>
              </w:rPr>
              <w:t>Quarterly</w:t>
            </w:r>
          </w:p>
        </w:tc>
        <w:tc>
          <w:tcPr>
            <w:tcW w:w="2552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Bemki Electricals</w:t>
            </w:r>
          </w:p>
        </w:tc>
        <w:tc>
          <w:tcPr>
            <w:tcW w:w="2268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20,000</w:t>
            </w:r>
          </w:p>
        </w:tc>
        <w:tc>
          <w:tcPr>
            <w:tcW w:w="2268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80,000</w:t>
            </w:r>
          </w:p>
        </w:tc>
      </w:tr>
      <w:tr w:rsidR="00E64C26" w:rsidTr="00E64C26">
        <w:tc>
          <w:tcPr>
            <w:tcW w:w="704" w:type="dxa"/>
          </w:tcPr>
          <w:p w:rsidR="005C39C7" w:rsidRPr="00E11F38" w:rsidRDefault="00E11F38">
            <w:pPr>
              <w:rPr>
                <w:sz w:val="32"/>
                <w:szCs w:val="32"/>
              </w:rPr>
            </w:pPr>
            <w:r w:rsidRPr="00E11F38">
              <w:rPr>
                <w:sz w:val="32"/>
                <w:szCs w:val="32"/>
              </w:rPr>
              <w:t>3</w:t>
            </w:r>
          </w:p>
        </w:tc>
        <w:tc>
          <w:tcPr>
            <w:tcW w:w="3544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Maintenance  and service of  cold rooms</w:t>
            </w:r>
          </w:p>
        </w:tc>
        <w:tc>
          <w:tcPr>
            <w:tcW w:w="2126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Quarterly </w:t>
            </w:r>
          </w:p>
        </w:tc>
        <w:tc>
          <w:tcPr>
            <w:tcW w:w="2552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proofErr w:type="spellStart"/>
            <w:r w:rsidRPr="00C76813">
              <w:rPr>
                <w:sz w:val="32"/>
                <w:szCs w:val="32"/>
              </w:rPr>
              <w:t>Arclink</w:t>
            </w:r>
            <w:proofErr w:type="spellEnd"/>
            <w:r w:rsidRPr="00C76813">
              <w:rPr>
                <w:sz w:val="32"/>
                <w:szCs w:val="32"/>
              </w:rPr>
              <w:t xml:space="preserve"> Enterprises</w:t>
            </w:r>
          </w:p>
        </w:tc>
        <w:tc>
          <w:tcPr>
            <w:tcW w:w="2268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35,400.00</w:t>
            </w:r>
          </w:p>
        </w:tc>
        <w:tc>
          <w:tcPr>
            <w:tcW w:w="2268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141,600</w:t>
            </w:r>
          </w:p>
        </w:tc>
      </w:tr>
      <w:tr w:rsidR="00E64C26" w:rsidTr="00E64C26">
        <w:tc>
          <w:tcPr>
            <w:tcW w:w="704" w:type="dxa"/>
          </w:tcPr>
          <w:p w:rsidR="005C39C7" w:rsidRPr="00E64C26" w:rsidRDefault="003743F3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t>4.</w:t>
            </w:r>
          </w:p>
        </w:tc>
        <w:tc>
          <w:tcPr>
            <w:tcW w:w="3544" w:type="dxa"/>
          </w:tcPr>
          <w:p w:rsidR="005C39C7" w:rsidRPr="00C76813" w:rsidRDefault="003743F3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Maintenance and Service of H</w:t>
            </w:r>
            <w:r w:rsidR="00CF38AA" w:rsidRPr="00C76813">
              <w:rPr>
                <w:sz w:val="32"/>
                <w:szCs w:val="32"/>
              </w:rPr>
              <w:t xml:space="preserve">VAC Systems </w:t>
            </w:r>
          </w:p>
        </w:tc>
        <w:tc>
          <w:tcPr>
            <w:tcW w:w="2126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Quarterly </w:t>
            </w:r>
          </w:p>
        </w:tc>
        <w:tc>
          <w:tcPr>
            <w:tcW w:w="2552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Haste Enterprises</w:t>
            </w:r>
          </w:p>
        </w:tc>
        <w:tc>
          <w:tcPr>
            <w:tcW w:w="2268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126,900.00</w:t>
            </w:r>
          </w:p>
        </w:tc>
        <w:tc>
          <w:tcPr>
            <w:tcW w:w="2268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507,600.00</w:t>
            </w:r>
          </w:p>
        </w:tc>
      </w:tr>
      <w:tr w:rsidR="00E64C26" w:rsidTr="00E64C26">
        <w:tc>
          <w:tcPr>
            <w:tcW w:w="704" w:type="dxa"/>
          </w:tcPr>
          <w:p w:rsidR="005C39C7" w:rsidRPr="00E64C26" w:rsidRDefault="00CF38AA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t>5.</w:t>
            </w:r>
          </w:p>
        </w:tc>
        <w:tc>
          <w:tcPr>
            <w:tcW w:w="3544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Garbage Collection Services </w:t>
            </w:r>
          </w:p>
        </w:tc>
        <w:tc>
          <w:tcPr>
            <w:tcW w:w="2126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Weekly </w:t>
            </w:r>
          </w:p>
        </w:tc>
        <w:tc>
          <w:tcPr>
            <w:tcW w:w="2552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Bins (Nairobi)Services Limited</w:t>
            </w:r>
          </w:p>
        </w:tc>
        <w:tc>
          <w:tcPr>
            <w:tcW w:w="2268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3,480</w:t>
            </w:r>
          </w:p>
        </w:tc>
        <w:tc>
          <w:tcPr>
            <w:tcW w:w="2268" w:type="dxa"/>
          </w:tcPr>
          <w:p w:rsidR="005C39C7" w:rsidRPr="00C76813" w:rsidRDefault="00CF38AA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180,960.00</w:t>
            </w:r>
          </w:p>
        </w:tc>
      </w:tr>
      <w:tr w:rsidR="00E64C26" w:rsidTr="00E64C26">
        <w:tc>
          <w:tcPr>
            <w:tcW w:w="704" w:type="dxa"/>
          </w:tcPr>
          <w:p w:rsidR="005C39C7" w:rsidRPr="00E64C26" w:rsidRDefault="00CF38AA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t>6.</w:t>
            </w:r>
          </w:p>
        </w:tc>
        <w:tc>
          <w:tcPr>
            <w:tcW w:w="3544" w:type="dxa"/>
          </w:tcPr>
          <w:p w:rsidR="005C39C7" w:rsidRPr="00C76813" w:rsidRDefault="00C03930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Lease of Photocopier Services</w:t>
            </w:r>
          </w:p>
        </w:tc>
        <w:tc>
          <w:tcPr>
            <w:tcW w:w="2126" w:type="dxa"/>
          </w:tcPr>
          <w:p w:rsidR="005C39C7" w:rsidRPr="00C76813" w:rsidRDefault="00117039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Full Time </w:t>
            </w:r>
          </w:p>
        </w:tc>
        <w:tc>
          <w:tcPr>
            <w:tcW w:w="2552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MFI Managed Document Solutions Limited</w:t>
            </w:r>
          </w:p>
        </w:tc>
        <w:tc>
          <w:tcPr>
            <w:tcW w:w="2268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25,056</w:t>
            </w:r>
            <w:r w:rsidR="00117039" w:rsidRPr="00C76813">
              <w:rPr>
                <w:sz w:val="32"/>
                <w:szCs w:val="32"/>
              </w:rPr>
              <w:t xml:space="preserve"> Per Half Year </w:t>
            </w:r>
          </w:p>
        </w:tc>
        <w:tc>
          <w:tcPr>
            <w:tcW w:w="2268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50,112.00</w:t>
            </w:r>
          </w:p>
        </w:tc>
      </w:tr>
      <w:tr w:rsidR="00E64C26" w:rsidTr="00E64C26">
        <w:tc>
          <w:tcPr>
            <w:tcW w:w="704" w:type="dxa"/>
          </w:tcPr>
          <w:p w:rsidR="005C39C7" w:rsidRPr="00E64C26" w:rsidRDefault="0031316B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t>7.</w:t>
            </w:r>
          </w:p>
        </w:tc>
        <w:tc>
          <w:tcPr>
            <w:tcW w:w="3544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Supply of Fresh Fruits and Vegetables</w:t>
            </w:r>
          </w:p>
        </w:tc>
        <w:tc>
          <w:tcPr>
            <w:tcW w:w="2126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Weekly</w:t>
            </w:r>
          </w:p>
        </w:tc>
        <w:tc>
          <w:tcPr>
            <w:tcW w:w="2552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proofErr w:type="spellStart"/>
            <w:r w:rsidRPr="00C76813">
              <w:rPr>
                <w:sz w:val="32"/>
                <w:szCs w:val="32"/>
              </w:rPr>
              <w:t>Sirandu</w:t>
            </w:r>
            <w:proofErr w:type="spellEnd"/>
            <w:r w:rsidRPr="00C76813">
              <w:rPr>
                <w:sz w:val="32"/>
                <w:szCs w:val="32"/>
              </w:rPr>
              <w:t xml:space="preserve"> Investment Company Limited</w:t>
            </w:r>
          </w:p>
        </w:tc>
        <w:tc>
          <w:tcPr>
            <w:tcW w:w="2268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Estimate per month 120,000 </w:t>
            </w:r>
          </w:p>
        </w:tc>
        <w:tc>
          <w:tcPr>
            <w:tcW w:w="2268" w:type="dxa"/>
          </w:tcPr>
          <w:p w:rsidR="005C39C7" w:rsidRPr="00C76813" w:rsidRDefault="0031316B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1,440,000.00</w:t>
            </w:r>
          </w:p>
        </w:tc>
      </w:tr>
      <w:tr w:rsidR="00E64C26" w:rsidTr="00E64C26">
        <w:tc>
          <w:tcPr>
            <w:tcW w:w="704" w:type="dxa"/>
          </w:tcPr>
          <w:p w:rsidR="0031316B" w:rsidRPr="00E64C26" w:rsidRDefault="0031316B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lastRenderedPageBreak/>
              <w:t>8.</w:t>
            </w:r>
          </w:p>
        </w:tc>
        <w:tc>
          <w:tcPr>
            <w:tcW w:w="3544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Provision of Sanitary Bins Services</w:t>
            </w:r>
          </w:p>
        </w:tc>
        <w:tc>
          <w:tcPr>
            <w:tcW w:w="2126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Twice per week</w:t>
            </w:r>
          </w:p>
        </w:tc>
        <w:tc>
          <w:tcPr>
            <w:tcW w:w="2552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Pinpoint Hygiene Services Ltd</w:t>
            </w:r>
          </w:p>
        </w:tc>
        <w:tc>
          <w:tcPr>
            <w:tcW w:w="2268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4,800 per month</w:t>
            </w:r>
          </w:p>
        </w:tc>
        <w:tc>
          <w:tcPr>
            <w:tcW w:w="2268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57,600</w:t>
            </w:r>
          </w:p>
        </w:tc>
      </w:tr>
      <w:tr w:rsidR="00E64C26" w:rsidTr="00E64C26">
        <w:tc>
          <w:tcPr>
            <w:tcW w:w="704" w:type="dxa"/>
          </w:tcPr>
          <w:p w:rsidR="0031316B" w:rsidRPr="00E64C26" w:rsidRDefault="00E368B6">
            <w:pPr>
              <w:rPr>
                <w:b/>
                <w:sz w:val="32"/>
                <w:szCs w:val="32"/>
              </w:rPr>
            </w:pPr>
            <w:r w:rsidRPr="00E64C26">
              <w:rPr>
                <w:b/>
                <w:sz w:val="32"/>
                <w:szCs w:val="32"/>
              </w:rPr>
              <w:t>9.</w:t>
            </w:r>
          </w:p>
        </w:tc>
        <w:tc>
          <w:tcPr>
            <w:tcW w:w="3544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Provision of Internet Services </w:t>
            </w:r>
          </w:p>
        </w:tc>
        <w:tc>
          <w:tcPr>
            <w:tcW w:w="2126" w:type="dxa"/>
          </w:tcPr>
          <w:p w:rsidR="0031316B" w:rsidRPr="00C76813" w:rsidRDefault="00E64C2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Full time </w:t>
            </w:r>
          </w:p>
        </w:tc>
        <w:tc>
          <w:tcPr>
            <w:tcW w:w="2552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 xml:space="preserve">Wananchi Group (Kenya ) Limited </w:t>
            </w:r>
          </w:p>
        </w:tc>
        <w:tc>
          <w:tcPr>
            <w:tcW w:w="2268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29,098.00</w:t>
            </w:r>
            <w:r w:rsidR="00E64C26" w:rsidRPr="00C76813">
              <w:rPr>
                <w:sz w:val="32"/>
                <w:szCs w:val="32"/>
              </w:rPr>
              <w:t xml:space="preserve"> per Month </w:t>
            </w:r>
          </w:p>
        </w:tc>
        <w:tc>
          <w:tcPr>
            <w:tcW w:w="2268" w:type="dxa"/>
          </w:tcPr>
          <w:p w:rsidR="0031316B" w:rsidRPr="00C76813" w:rsidRDefault="00E368B6">
            <w:pPr>
              <w:rPr>
                <w:sz w:val="32"/>
                <w:szCs w:val="32"/>
              </w:rPr>
            </w:pPr>
            <w:r w:rsidRPr="00C76813">
              <w:rPr>
                <w:sz w:val="32"/>
                <w:szCs w:val="32"/>
              </w:rPr>
              <w:t>349,176.00</w:t>
            </w:r>
          </w:p>
        </w:tc>
      </w:tr>
      <w:tr w:rsidR="00E64C26" w:rsidTr="00E64C26">
        <w:tc>
          <w:tcPr>
            <w:tcW w:w="704" w:type="dxa"/>
          </w:tcPr>
          <w:p w:rsidR="00E368B6" w:rsidRPr="00E64C26" w:rsidRDefault="003F4C3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3544" w:type="dxa"/>
          </w:tcPr>
          <w:p w:rsidR="00E368B6" w:rsidRPr="00C76813" w:rsidRDefault="006C39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Mainteinance of incinerator</w:t>
            </w:r>
          </w:p>
        </w:tc>
        <w:tc>
          <w:tcPr>
            <w:tcW w:w="2126" w:type="dxa"/>
          </w:tcPr>
          <w:p w:rsidR="00E368B6" w:rsidRPr="00C76813" w:rsidRDefault="006C39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Quarterly</w:t>
            </w:r>
          </w:p>
        </w:tc>
        <w:tc>
          <w:tcPr>
            <w:tcW w:w="2552" w:type="dxa"/>
          </w:tcPr>
          <w:p w:rsidR="00E368B6" w:rsidRPr="00C76813" w:rsidRDefault="006C39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Isamu </w:t>
            </w:r>
          </w:p>
        </w:tc>
        <w:tc>
          <w:tcPr>
            <w:tcW w:w="2268" w:type="dxa"/>
          </w:tcPr>
          <w:p w:rsidR="00E368B6" w:rsidRPr="00C76813" w:rsidRDefault="006C39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80,000</w:t>
            </w:r>
          </w:p>
        </w:tc>
        <w:tc>
          <w:tcPr>
            <w:tcW w:w="2268" w:type="dxa"/>
          </w:tcPr>
          <w:p w:rsidR="00E368B6" w:rsidRPr="00C76813" w:rsidRDefault="006C39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320,000</w:t>
            </w:r>
          </w:p>
        </w:tc>
      </w:tr>
      <w:tr w:rsidR="003F4C34" w:rsidTr="00E64C26">
        <w:tc>
          <w:tcPr>
            <w:tcW w:w="704" w:type="dxa"/>
          </w:tcPr>
          <w:p w:rsidR="003F4C34" w:rsidRDefault="003F4C34">
            <w:pPr>
              <w:rPr>
                <w:b/>
                <w:sz w:val="32"/>
                <w:szCs w:val="32"/>
              </w:rPr>
            </w:pPr>
          </w:p>
        </w:tc>
        <w:tc>
          <w:tcPr>
            <w:tcW w:w="3544" w:type="dxa"/>
          </w:tcPr>
          <w:p w:rsidR="003F4C34" w:rsidRPr="00C76813" w:rsidRDefault="003F4C34">
            <w:pPr>
              <w:rPr>
                <w:sz w:val="32"/>
                <w:szCs w:val="32"/>
              </w:rPr>
            </w:pPr>
          </w:p>
        </w:tc>
        <w:tc>
          <w:tcPr>
            <w:tcW w:w="2126" w:type="dxa"/>
          </w:tcPr>
          <w:p w:rsidR="003F4C34" w:rsidRPr="00C76813" w:rsidRDefault="003F4C34">
            <w:pPr>
              <w:rPr>
                <w:sz w:val="32"/>
                <w:szCs w:val="32"/>
              </w:rPr>
            </w:pPr>
          </w:p>
        </w:tc>
        <w:tc>
          <w:tcPr>
            <w:tcW w:w="2552" w:type="dxa"/>
          </w:tcPr>
          <w:p w:rsidR="003F4C34" w:rsidRPr="00C76813" w:rsidRDefault="003F4C34">
            <w:pPr>
              <w:rPr>
                <w:sz w:val="32"/>
                <w:szCs w:val="32"/>
              </w:rPr>
            </w:pPr>
          </w:p>
        </w:tc>
        <w:tc>
          <w:tcPr>
            <w:tcW w:w="2268" w:type="dxa"/>
          </w:tcPr>
          <w:p w:rsidR="003F4C34" w:rsidRPr="00C76813" w:rsidRDefault="003F4C34">
            <w:pPr>
              <w:rPr>
                <w:sz w:val="32"/>
                <w:szCs w:val="32"/>
              </w:rPr>
            </w:pPr>
          </w:p>
        </w:tc>
        <w:tc>
          <w:tcPr>
            <w:tcW w:w="2268" w:type="dxa"/>
          </w:tcPr>
          <w:p w:rsidR="003F4C34" w:rsidRPr="00C76813" w:rsidRDefault="003F4C34">
            <w:pPr>
              <w:rPr>
                <w:sz w:val="32"/>
                <w:szCs w:val="32"/>
              </w:rPr>
            </w:pPr>
          </w:p>
        </w:tc>
      </w:tr>
    </w:tbl>
    <w:p w:rsidR="005C39C7" w:rsidRPr="005C39C7" w:rsidRDefault="005C39C7">
      <w:pPr>
        <w:rPr>
          <w:b/>
          <w:sz w:val="32"/>
          <w:szCs w:val="32"/>
          <w:u w:val="single"/>
        </w:rPr>
      </w:pPr>
    </w:p>
    <w:sectPr w:rsidR="005C39C7" w:rsidRPr="005C39C7" w:rsidSect="005C39C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C7"/>
    <w:rsid w:val="00117039"/>
    <w:rsid w:val="0031316B"/>
    <w:rsid w:val="003743F3"/>
    <w:rsid w:val="003F4C34"/>
    <w:rsid w:val="00401E63"/>
    <w:rsid w:val="005C39C7"/>
    <w:rsid w:val="006C3986"/>
    <w:rsid w:val="00C03930"/>
    <w:rsid w:val="00C76813"/>
    <w:rsid w:val="00CF38AA"/>
    <w:rsid w:val="00E11F38"/>
    <w:rsid w:val="00E368B6"/>
    <w:rsid w:val="00E64C26"/>
    <w:rsid w:val="00EA7483"/>
    <w:rsid w:val="00FB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DA144-D933-4B81-978A-F8AB78AC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9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9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57E23-AA7C-404F-B7E9-A901015D6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2022-10-05T09:51:00Z</cp:lastPrinted>
  <dcterms:created xsi:type="dcterms:W3CDTF">2023-10-19T05:49:00Z</dcterms:created>
  <dcterms:modified xsi:type="dcterms:W3CDTF">2023-10-19T05:49:00Z</dcterms:modified>
</cp:coreProperties>
</file>