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052F" w:rsidRPr="00EE34C9" w:rsidRDefault="0020052F" w:rsidP="0020052F">
      <w:pPr>
        <w:widowControl w:val="0"/>
        <w:spacing w:before="64" w:after="0" w:line="365" w:lineRule="auto"/>
        <w:ind w:left="2880" w:right="3374"/>
        <w:jc w:val="center"/>
        <w:rPr>
          <w:rFonts w:ascii="Times New Roman" w:eastAsia="Times New Roman" w:hAnsi="Times New Roman"/>
          <w:noProof/>
          <w:sz w:val="20"/>
          <w:szCs w:val="20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5D0CADF" wp14:editId="1603CA72">
            <wp:extent cx="3657600" cy="1066800"/>
            <wp:effectExtent l="0" t="0" r="0" b="0"/>
            <wp:docPr id="1" name="Picture 1" descr="C:\Users\User\AppData\Local\Microsoft\Windows\Temporary Internet Files\Content.Outlook\AUUTI6BP\High Resolution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Temporary Internet Files\Content.Outlook\AUUTI6BP\High Resolution 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52F" w:rsidRDefault="0020052F" w:rsidP="0020052F">
      <w:pPr>
        <w:spacing w:after="0" w:line="276" w:lineRule="auto"/>
        <w:rPr>
          <w:rFonts w:ascii="Helvetica" w:hAnsi="Helvetica" w:cs="Helvetica"/>
          <w:b/>
          <w:sz w:val="28"/>
          <w:szCs w:val="28"/>
        </w:rPr>
      </w:pPr>
    </w:p>
    <w:p w:rsidR="0020052F" w:rsidRPr="00EE34C9" w:rsidRDefault="0020052F" w:rsidP="0020052F">
      <w:pPr>
        <w:spacing w:after="0" w:line="276" w:lineRule="auto"/>
        <w:jc w:val="center"/>
        <w:rPr>
          <w:rFonts w:ascii="Helvetica" w:hAnsi="Helvetica" w:cs="Helvetica"/>
          <w:b/>
          <w:sz w:val="28"/>
          <w:szCs w:val="28"/>
        </w:rPr>
      </w:pPr>
      <w:r w:rsidRPr="00EE34C9">
        <w:rPr>
          <w:rFonts w:ascii="Helvetica" w:hAnsi="Helvetica" w:cs="Helvetica"/>
          <w:b/>
          <w:sz w:val="28"/>
          <w:szCs w:val="28"/>
        </w:rPr>
        <w:t xml:space="preserve">      </w:t>
      </w:r>
      <w:r>
        <w:rPr>
          <w:rFonts w:ascii="Helvetica" w:hAnsi="Helvetica" w:cs="Helvetica"/>
          <w:b/>
          <w:sz w:val="28"/>
          <w:szCs w:val="28"/>
        </w:rPr>
        <w:t xml:space="preserve">            </w:t>
      </w:r>
      <w:r w:rsidRPr="00EE34C9">
        <w:rPr>
          <w:rFonts w:ascii="Helvetica" w:hAnsi="Helvetica" w:cs="Helvetica"/>
          <w:b/>
          <w:sz w:val="28"/>
          <w:szCs w:val="28"/>
        </w:rPr>
        <w:t>INTERNAL MEMO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Date: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="0087425C">
        <w:rPr>
          <w:rFonts w:ascii="Times New Roman" w:hAnsi="Times New Roman" w:cs="Times New Roman"/>
          <w:sz w:val="28"/>
          <w:szCs w:val="28"/>
        </w:rPr>
        <w:t>22</w:t>
      </w:r>
      <w:r w:rsidR="0087425C" w:rsidRPr="0087425C">
        <w:rPr>
          <w:rFonts w:ascii="Times New Roman" w:hAnsi="Times New Roman" w:cs="Times New Roman"/>
          <w:sz w:val="28"/>
          <w:szCs w:val="28"/>
          <w:vertAlign w:val="superscript"/>
        </w:rPr>
        <w:t>nd</w:t>
      </w:r>
      <w:r w:rsidR="008742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November 2021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To: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sz w:val="28"/>
          <w:szCs w:val="28"/>
        </w:rPr>
        <w:t>Director General</w:t>
      </w:r>
    </w:p>
    <w:p w:rsidR="0020052F" w:rsidRPr="0002754F" w:rsidRDefault="0020052F" w:rsidP="0020052F">
      <w:pPr>
        <w:spacing w:after="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02754F">
        <w:rPr>
          <w:rFonts w:ascii="Times New Roman" w:hAnsi="Times New Roman" w:cs="Times New Roman"/>
          <w:b/>
          <w:sz w:val="28"/>
          <w:szCs w:val="28"/>
        </w:rPr>
        <w:t>From: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  <w:r w:rsidRPr="0002754F">
        <w:rPr>
          <w:rFonts w:ascii="Times New Roman" w:hAnsi="Times New Roman" w:cs="Times New Roman"/>
          <w:sz w:val="28"/>
          <w:szCs w:val="28"/>
        </w:rPr>
        <w:t>Ag. Procurement Officer</w:t>
      </w:r>
      <w:r w:rsidRPr="0002754F">
        <w:rPr>
          <w:rFonts w:ascii="Times New Roman" w:hAnsi="Times New Roman" w:cs="Times New Roman"/>
          <w:b/>
          <w:sz w:val="28"/>
          <w:szCs w:val="28"/>
        </w:rPr>
        <w:tab/>
      </w:r>
    </w:p>
    <w:p w:rsidR="0020052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RE:</w:t>
      </w:r>
      <w:r>
        <w:rPr>
          <w:rFonts w:ascii="Times New Roman" w:hAnsi="Times New Roman" w:cs="Times New Roman"/>
          <w:b/>
          <w:sz w:val="26"/>
          <w:szCs w:val="26"/>
        </w:rPr>
        <w:tab/>
      </w:r>
      <w:r w:rsidRPr="0002754F">
        <w:rPr>
          <w:rFonts w:ascii="Times New Roman" w:hAnsi="Times New Roman" w:cs="Times New Roman"/>
          <w:b/>
          <w:sz w:val="26"/>
          <w:szCs w:val="26"/>
        </w:rPr>
        <w:t>PR</w:t>
      </w:r>
      <w:r>
        <w:rPr>
          <w:rFonts w:ascii="Times New Roman" w:hAnsi="Times New Roman" w:cs="Times New Roman"/>
          <w:b/>
          <w:sz w:val="26"/>
          <w:szCs w:val="26"/>
        </w:rPr>
        <w:t xml:space="preserve">OCUREMENT PROFESSIONAL OPINION FOR </w:t>
      </w:r>
      <w:r w:rsidR="00DE07EC">
        <w:rPr>
          <w:rFonts w:ascii="Times New Roman" w:hAnsi="Times New Roman" w:cs="Times New Roman"/>
          <w:b/>
          <w:sz w:val="26"/>
          <w:szCs w:val="26"/>
        </w:rPr>
        <w:t>PROPOSED CONSTRUCTION</w:t>
      </w:r>
      <w:r w:rsidR="0087425C">
        <w:rPr>
          <w:rFonts w:ascii="Times New Roman" w:hAnsi="Times New Roman" w:cs="Times New Roman"/>
          <w:b/>
          <w:sz w:val="26"/>
          <w:szCs w:val="26"/>
        </w:rPr>
        <w:t xml:space="preserve"> OF ARCHIEVE FACILITY FOR INSTITUTE OF PRIMATE Research, </w:t>
      </w:r>
      <w:r w:rsidR="00DE07EC">
        <w:rPr>
          <w:rFonts w:ascii="Times New Roman" w:hAnsi="Times New Roman" w:cs="Times New Roman"/>
          <w:b/>
          <w:sz w:val="26"/>
          <w:szCs w:val="26"/>
        </w:rPr>
        <w:t>NATIONAL MUSEUMS OF KENYA.</w:t>
      </w:r>
    </w:p>
    <w:p w:rsidR="0020052F" w:rsidRPr="0002754F" w:rsidRDefault="0020052F" w:rsidP="0020052F">
      <w:pPr>
        <w:spacing w:after="0" w:line="240" w:lineRule="auto"/>
        <w:ind w:left="1440" w:hanging="144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------------------------------------------------------------------------------------------------------------</w:t>
      </w:r>
      <w:r w:rsidRPr="0002754F">
        <w:rPr>
          <w:rFonts w:ascii="Times New Roman" w:hAnsi="Times New Roman" w:cs="Times New Roman"/>
          <w:b/>
          <w:sz w:val="26"/>
          <w:szCs w:val="26"/>
        </w:rPr>
        <w:t xml:space="preserve">            </w:t>
      </w:r>
    </w:p>
    <w:p w:rsidR="0020052F" w:rsidRPr="00F5658B" w:rsidRDefault="0020052F" w:rsidP="0020052F">
      <w:pPr>
        <w:spacing w:after="0" w:line="240" w:lineRule="auto"/>
        <w:jc w:val="both"/>
        <w:rPr>
          <w:rFonts w:ascii="Helvetica" w:hAnsi="Helvetica" w:cs="Helvetica"/>
          <w:sz w:val="26"/>
          <w:szCs w:val="26"/>
        </w:rPr>
      </w:pPr>
    </w:p>
    <w:p w:rsidR="0020052F" w:rsidRPr="0002754F" w:rsidRDefault="0020052F" w:rsidP="0020052F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658B">
        <w:rPr>
          <w:rFonts w:ascii="Helvetica" w:hAnsi="Helvetica" w:cs="Helvetica"/>
          <w:sz w:val="26"/>
          <w:szCs w:val="26"/>
        </w:rPr>
        <w:t xml:space="preserve">Pursuant to Section 84 of the Act, we have reviewed the tender evaluation report </w:t>
      </w:r>
      <w:r w:rsidRPr="0002754F">
        <w:rPr>
          <w:rFonts w:ascii="Times New Roman" w:hAnsi="Times New Roman" w:cs="Times New Roman"/>
          <w:sz w:val="26"/>
          <w:szCs w:val="26"/>
        </w:rPr>
        <w:t>for the subject tender and hereby issue a professional opinion on the tender process.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4320"/>
        <w:gridCol w:w="2700"/>
        <w:gridCol w:w="1596"/>
        <w:gridCol w:w="1644"/>
      </w:tblGrid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50031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02754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BASIC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INFORMATION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500315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Name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 Procuring Entity</w:t>
            </w:r>
            <w:r w:rsidRPr="0002754F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:  </w:t>
            </w:r>
            <w:r w:rsidR="00DE07EC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IPR,</w:t>
            </w:r>
            <w:r w:rsidRPr="0002754F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National Museums of Kenya</w:t>
            </w:r>
            <w:r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</w:p>
          <w:p w:rsidR="0020052F" w:rsidRPr="0002754F" w:rsidRDefault="0020052F" w:rsidP="00500315">
            <w:pPr>
              <w:pStyle w:val="ListParagraph"/>
              <w:ind w:left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02754F" w:rsidTr="00500315">
        <w:trPr>
          <w:trHeight w:val="980"/>
        </w:trPr>
        <w:tc>
          <w:tcPr>
            <w:tcW w:w="10260" w:type="dxa"/>
            <w:gridSpan w:val="4"/>
          </w:tcPr>
          <w:p w:rsidR="0020052F" w:rsidRPr="0002754F" w:rsidRDefault="0020052F" w:rsidP="00DE07E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Item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Description</w:t>
            </w:r>
            <w:r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DE07EC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Proposed construction of archive facility </w:t>
            </w:r>
            <w:r w:rsidR="00DE07EC">
              <w:rPr>
                <w:rFonts w:ascii="Times New Roman" w:hAnsi="Times New Roman" w:cs="Times New Roman"/>
                <w:b/>
                <w:sz w:val="26"/>
                <w:szCs w:val="26"/>
              </w:rPr>
              <w:t>at IPR National Museums of Kenya Karen.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             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DE07EC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Tender </w:t>
            </w: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No</w:t>
            </w:r>
            <w:r w:rsidRPr="0002754F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.:</w:t>
            </w:r>
            <w:r w:rsidR="00DE07EC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IPR/ADM/SUP/TND. 001/</w:t>
            </w:r>
            <w:r w:rsidR="00065DD2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20</w:t>
            </w: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21/</w:t>
            </w:r>
            <w:r w:rsidR="00065DD2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20</w:t>
            </w: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22</w:t>
            </w:r>
          </w:p>
        </w:tc>
      </w:tr>
      <w:tr w:rsidR="0020052F" w:rsidRPr="0002754F" w:rsidTr="00500315">
        <w:trPr>
          <w:trHeight w:val="149"/>
        </w:trPr>
        <w:tc>
          <w:tcPr>
            <w:tcW w:w="10260" w:type="dxa"/>
            <w:gridSpan w:val="4"/>
          </w:tcPr>
          <w:p w:rsidR="0020052F" w:rsidRPr="0002754F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2754F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Tender </w:t>
            </w:r>
            <w:r w:rsidRPr="0002754F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Invited:</w:t>
            </w:r>
            <w:r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 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26</w:t>
            </w:r>
            <w:r w:rsidR="00065DD2" w:rsidRP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  <w:vertAlign w:val="superscript"/>
              </w:rPr>
              <w:t>th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October </w:t>
            </w:r>
            <w:r w:rsidRPr="0002754F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2021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065DD2">
            <w:pPr>
              <w:pStyle w:val="ListParagraph"/>
              <w:numPr>
                <w:ilvl w:val="0"/>
                <w:numId w:val="1"/>
              </w:numPr>
              <w:tabs>
                <w:tab w:val="left" w:pos="824"/>
              </w:tabs>
              <w:spacing w:line="225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Tender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Opened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: 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9</w:t>
            </w:r>
            <w:r w:rsidR="00065DD2" w:rsidRP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  <w:vertAlign w:val="superscript"/>
              </w:rPr>
              <w:t>th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  <w:vertAlign w:val="superscript"/>
              </w:rPr>
              <w:t xml:space="preserve"> 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November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2021</w:t>
            </w:r>
          </w:p>
        </w:tc>
      </w:tr>
      <w:tr w:rsidR="0020052F" w:rsidRPr="00712116" w:rsidTr="00500315">
        <w:trPr>
          <w:trHeight w:val="149"/>
        </w:trPr>
        <w:tc>
          <w:tcPr>
            <w:tcW w:w="10260" w:type="dxa"/>
            <w:gridSpan w:val="4"/>
          </w:tcPr>
          <w:p w:rsidR="0020052F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6.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Pr="0071211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Members of tender opening committee and bidders present (annex list , if many)</w:t>
            </w:r>
          </w:p>
          <w:p w:rsidR="0020052F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1. 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s. 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>Esther Kibuthu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>Chair</w:t>
            </w:r>
          </w:p>
          <w:p w:rsidR="0020052F" w:rsidRPr="00B048AD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2.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Mr. Elias Mukundi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:rsidR="0020052F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3.Mr. 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>Joseph Oloo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</w:p>
          <w:p w:rsidR="0020052F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4. Mr. </w:t>
            </w:r>
            <w:r w:rsidR="00065DD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Prester Kioko </w:t>
            </w:r>
          </w:p>
          <w:p w:rsidR="00065DD2" w:rsidRDefault="00065DD2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5. Ms.Seraphine Syombua</w:t>
            </w:r>
          </w:p>
          <w:p w:rsidR="00065DD2" w:rsidRDefault="00065DD2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6. Ms. Esther Mukami</w:t>
            </w:r>
          </w:p>
          <w:p w:rsidR="0020052F" w:rsidRPr="00712116" w:rsidRDefault="00065DD2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  <w:r w:rsidR="0020052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Ms. Maimuna Alhamid - Secretary</w:t>
            </w:r>
          </w:p>
          <w:p w:rsidR="0020052F" w:rsidRPr="00712116" w:rsidRDefault="0020052F" w:rsidP="00500315">
            <w:pPr>
              <w:tabs>
                <w:tab w:val="left" w:pos="824"/>
                <w:tab w:val="left" w:pos="8160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712116" w:rsidRDefault="0020052F" w:rsidP="00500315">
            <w:pPr>
              <w:tabs>
                <w:tab w:val="left" w:pos="824"/>
              </w:tabs>
              <w:ind w:right="139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7. No. Of tenders  issued with tenders documents: Open tender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712116" w:rsidRDefault="0020052F" w:rsidP="00065DD2">
            <w:pPr>
              <w:tabs>
                <w:tab w:val="left" w:pos="824"/>
              </w:tabs>
              <w:ind w:right="14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8.</w:t>
            </w:r>
            <w:r w:rsidRPr="00712116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No. of Bids</w:t>
            </w:r>
            <w:r w:rsidRPr="00712116">
              <w:rPr>
                <w:rFonts w:ascii="Times New Roman" w:eastAsia="Times New Roman" w:hAnsi="Times New Roman" w:cs="Times New Roman"/>
                <w:b/>
                <w:spacing w:val="23"/>
                <w:sz w:val="26"/>
                <w:szCs w:val="26"/>
              </w:rPr>
              <w:t xml:space="preserve"> </w:t>
            </w:r>
            <w:r w:rsidRPr="00712116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received</w:t>
            </w:r>
            <w:r w:rsidRPr="00712116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: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="00065DD2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Nine(9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)</w:t>
            </w: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 w:hanging="360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9.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.</w:t>
            </w: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Method of Procurement Applied/used (specify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provision of</w:t>
            </w:r>
            <w:r w:rsidRPr="00F5658B">
              <w:rPr>
                <w:rFonts w:ascii="Times New Roman" w:eastAsia="Times New Roman" w:hAnsi="Times New Roman" w:cs="Times New Roman"/>
                <w:b/>
                <w:spacing w:val="24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law):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open tender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in line with provisions of Sections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96, 97 and 98 of PPDA Act 2015.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485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numPr>
                <w:ilvl w:val="0"/>
                <w:numId w:val="7"/>
              </w:numPr>
              <w:ind w:right="746"/>
              <w:rPr>
                <w:rFonts w:ascii="Times New Roman"/>
                <w:b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lastRenderedPageBreak/>
              <w:t>Names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Appointed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(specify names,</w:t>
            </w:r>
            <w:r w:rsidRPr="00F5658B">
              <w:rPr>
                <w:rFonts w:ascii="Times New Roman"/>
                <w:b/>
                <w:spacing w:val="43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designation, section/org,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memo/Letter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reference number and date) -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annex</w:t>
            </w:r>
            <w:r w:rsidRPr="00F5658B">
              <w:rPr>
                <w:rFonts w:ascii="Times New Roman"/>
                <w:b/>
                <w:i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i/>
                <w:spacing w:val="-1"/>
                <w:sz w:val="26"/>
                <w:szCs w:val="26"/>
              </w:rPr>
              <w:t>appointment letter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  <w:tab w:val="left" w:pos="8160"/>
              </w:tabs>
              <w:spacing w:line="245" w:lineRule="auto"/>
              <w:ind w:left="360" w:right="413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>The following Committee members were appointed</w:t>
            </w:r>
            <w:r>
              <w:rPr>
                <w:rFonts w:ascii="Times New Roman" w:eastAsia="Times New Roman" w:hAnsi="Times New Roman" w:cs="Times New Roman"/>
                <w:spacing w:val="-1"/>
                <w:sz w:val="26"/>
                <w:szCs w:val="26"/>
              </w:rPr>
              <w:t xml:space="preserve"> vide Memo dated </w:t>
            </w:r>
          </w:p>
          <w:p w:rsidR="0020052F" w:rsidRPr="00F5658B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tbl>
            <w:tblPr>
              <w:tblpPr w:leftFromText="180" w:rightFromText="180" w:vertAnchor="text" w:horzAnchor="page" w:tblpX="416" w:tblpY="-255"/>
              <w:tblOverlap w:val="never"/>
              <w:tblW w:w="88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85"/>
              <w:gridCol w:w="4050"/>
              <w:gridCol w:w="1980"/>
            </w:tblGrid>
            <w:tr w:rsidR="0020052F" w:rsidRPr="00F5658B" w:rsidTr="00500315">
              <w:trPr>
                <w:trHeight w:val="33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NAME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DESIGNATION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F5658B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POSITION</w:t>
                  </w:r>
                </w:p>
              </w:tc>
            </w:tr>
            <w:tr w:rsidR="0020052F" w:rsidRPr="00F5658B" w:rsidTr="00500315">
              <w:trPr>
                <w:trHeight w:val="491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FE6984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Ms. Stella Nyambariga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E6984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Administration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Chair</w:t>
                  </w:r>
                </w:p>
              </w:tc>
            </w:tr>
            <w:tr w:rsidR="0020052F" w:rsidRPr="00F5658B" w:rsidTr="00500315">
              <w:trPr>
                <w:trHeight w:val="453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20052F" w:rsidP="00FE6984">
                  <w:pPr>
                    <w:widowControl w:val="0"/>
                    <w:tabs>
                      <w:tab w:val="left" w:pos="824"/>
                    </w:tabs>
                    <w:spacing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Mr. </w:t>
                  </w:r>
                  <w:r w:rsidR="00FE6984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Smith Itila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E6984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  <w:highlight w:val="yellow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Administration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Member</w:t>
                  </w:r>
                </w:p>
              </w:tc>
            </w:tr>
            <w:tr w:rsidR="0020052F" w:rsidRPr="00F5658B" w:rsidTr="00500315">
              <w:trPr>
                <w:trHeight w:val="330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FE6984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Qs. Lilian Mwau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E6984" w:rsidP="00FE6984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SDPW – Quantity Surveyor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E6984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Technical member</w:t>
                  </w:r>
                </w:p>
              </w:tc>
            </w:tr>
            <w:tr w:rsidR="0020052F" w:rsidRPr="00F5658B" w:rsidTr="00500315">
              <w:trPr>
                <w:trHeight w:val="202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Default="0020052F" w:rsidP="00FE6984">
                  <w:pPr>
                    <w:widowControl w:val="0"/>
                    <w:tabs>
                      <w:tab w:val="left" w:pos="824"/>
                    </w:tabs>
                    <w:spacing w:after="0" w:line="245" w:lineRule="auto"/>
                    <w:ind w:right="413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Mr. </w:t>
                  </w:r>
                  <w:r w:rsidR="00FE6984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Daudi Salla 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FE6984" w:rsidP="00500315">
                  <w:pPr>
                    <w:tabs>
                      <w:tab w:val="left" w:pos="90"/>
                      <w:tab w:val="left" w:pos="1119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Accountant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Default="0020052F" w:rsidP="00FE6984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Member- </w:t>
                  </w:r>
                </w:p>
              </w:tc>
            </w:tr>
            <w:tr w:rsidR="0020052F" w:rsidRPr="00F5658B" w:rsidTr="00500315">
              <w:trPr>
                <w:trHeight w:val="295"/>
              </w:trPr>
              <w:tc>
                <w:tcPr>
                  <w:tcW w:w="27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20052F" w:rsidRPr="00F5658B" w:rsidRDefault="0020052F" w:rsidP="00FE6984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Mr. </w:t>
                  </w:r>
                  <w:r w:rsidR="00FE6984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Victor Nthiga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Procurement</w:t>
                  </w:r>
                  <w:r w:rsidR="00FE6984"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 xml:space="preserve"> Officer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052F" w:rsidRPr="00F5658B" w:rsidRDefault="0020052F" w:rsidP="00500315">
                  <w:pPr>
                    <w:tabs>
                      <w:tab w:val="left" w:pos="90"/>
                    </w:tabs>
                    <w:spacing w:after="0" w:line="240" w:lineRule="auto"/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sz w:val="26"/>
                      <w:szCs w:val="26"/>
                    </w:rPr>
                    <w:t>Secretary</w:t>
                  </w:r>
                </w:p>
              </w:tc>
            </w:tr>
          </w:tbl>
          <w:p w:rsidR="0020052F" w:rsidRPr="00F5658B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tabs>
                <w:tab w:val="left" w:pos="1035"/>
              </w:tabs>
              <w:spacing w:line="245" w:lineRule="auto"/>
              <w:ind w:right="4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D044F5" w:rsidTr="00500315">
        <w:trPr>
          <w:trHeight w:val="71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LEGAL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&amp;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PRACTICAL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ASPECTS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OF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THE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TENDER</w:t>
            </w:r>
          </w:p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20052F" w:rsidRPr="00D044F5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24"/>
              </w:tabs>
              <w:spacing w:line="245" w:lineRule="auto"/>
              <w:ind w:right="535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z w:val="26"/>
                <w:szCs w:val="26"/>
              </w:rPr>
              <w:t>A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brief background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statement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procurement/asset disposal proceeding</w:t>
            </w:r>
            <w:r w:rsidRPr="00F5658B">
              <w:rPr>
                <w:rFonts w:ascii="Times New Roman"/>
                <w:b/>
                <w:spacing w:val="3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from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planning to tender evaluation.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Default="009B3F3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Need to construct an archive facility at IPR made the IPR management to request for Bills of Quantities from the State Department for Public Works. The Tender was</w:t>
            </w:r>
            <w:r w:rsidR="0020052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advertised on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Nation NewsPaper and IPR website on 26</w:t>
            </w:r>
            <w:r w:rsidRPr="009B3F3F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October 2021 and was closed on 9</w:t>
            </w:r>
            <w:r w:rsidRPr="009B3F3F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November 2021</w:t>
            </w:r>
            <w:r w:rsidR="0020052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20052F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</w:pPr>
          </w:p>
          <w:p w:rsidR="0020052F" w:rsidRDefault="0020052F" w:rsidP="00500315">
            <w:pPr>
              <w:tabs>
                <w:tab w:val="left" w:pos="824"/>
              </w:tabs>
              <w:spacing w:line="245" w:lineRule="auto"/>
              <w:ind w:left="360" w:right="166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The Procurement method applied was </w:t>
            </w:r>
            <w:r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open tender </w:t>
            </w:r>
            <w:r w:rsidRPr="00F5658B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 xml:space="preserve">in line with provisions of Sections </w:t>
            </w:r>
            <w:r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>96, 97 and 98 of PPDA Act 2015.</w:t>
            </w:r>
          </w:p>
          <w:p w:rsidR="0020052F" w:rsidRPr="005B571D" w:rsidRDefault="0020052F" w:rsidP="00500315">
            <w:pPr>
              <w:tabs>
                <w:tab w:val="left" w:pos="824"/>
              </w:tabs>
              <w:spacing w:line="245" w:lineRule="auto"/>
              <w:ind w:right="535"/>
              <w:jc w:val="both"/>
              <w:rPr>
                <w:rFonts w:ascii="Times New Roman" w:hAnsi="Times New Roman" w:cs="Times New Roman"/>
                <w:sz w:val="26"/>
                <w:szCs w:val="26"/>
                <w:lang w:val="en-GB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A total of 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Nine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bids were received on 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>9</w:t>
            </w:r>
            <w:r w:rsidR="009B3F3F" w:rsidRPr="009B3F3F"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th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 November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2021 during the tender opening. Tender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Evaluation Committee was appointed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in accordance with Section 46 of the Act and opened the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tender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accordance with section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80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of the Act. 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The Evaluation Committee carried out the evaluation process in accordance with the criteria set out in the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Tender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adhered to the law in bid evaluation.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824" w:right="535"/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290E64" w:rsidRDefault="0020052F" w:rsidP="00500315">
            <w:pPr>
              <w:pStyle w:val="ListParagraph"/>
              <w:numPr>
                <w:ilvl w:val="0"/>
                <w:numId w:val="2"/>
              </w:numPr>
              <w:tabs>
                <w:tab w:val="left" w:pos="824"/>
              </w:tabs>
              <w:ind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whether due diligence was conducted on the successful bidder (if</w:t>
            </w:r>
            <w:r w:rsidRPr="00F5658B">
              <w:rPr>
                <w:rFonts w:ascii="Times New Roman"/>
                <w:b/>
                <w:spacing w:val="2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applicable) and give brief statement of the outcome thereof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.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</w:t>
            </w:r>
            <w:r>
              <w:rPr>
                <w:rFonts w:ascii="Times New Roman"/>
                <w:spacing w:val="-1"/>
                <w:sz w:val="26"/>
                <w:szCs w:val="26"/>
              </w:rPr>
              <w:t>Yes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91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290E64" w:rsidRDefault="0020052F" w:rsidP="00500315">
            <w:pPr>
              <w:widowControl w:val="0"/>
              <w:tabs>
                <w:tab w:val="left" w:pos="824"/>
              </w:tabs>
              <w:ind w:right="608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3.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 xml:space="preserve"> State whether the award is appropriate for the method of </w:t>
            </w:r>
            <w:r>
              <w:rPr>
                <w:rFonts w:ascii="Times New Roman"/>
                <w:b/>
                <w:spacing w:val="-1"/>
                <w:sz w:val="26"/>
                <w:szCs w:val="26"/>
              </w:rPr>
              <w:t xml:space="preserve">      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>procurement/asset</w:t>
            </w:r>
            <w:r w:rsidRPr="00290E64">
              <w:rPr>
                <w:rFonts w:ascii="Times New Roman"/>
                <w:b/>
                <w:spacing w:val="46"/>
                <w:sz w:val="26"/>
                <w:szCs w:val="26"/>
              </w:rPr>
              <w:t xml:space="preserve">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>disposal applied citing specific provision of law</w:t>
            </w:r>
            <w:r w:rsidRPr="00290E64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290E64">
              <w:rPr>
                <w:rFonts w:ascii="Times New Roman"/>
                <w:b/>
                <w:spacing w:val="-1"/>
                <w:sz w:val="26"/>
                <w:szCs w:val="26"/>
              </w:rPr>
              <w:t>and tender document.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The award is appropriate for the method and is within the stipulated threshold in the PPAD Act &amp; Regulations 2020.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360" w:right="60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ind w:left="360" w:right="102" w:hanging="360"/>
              <w:rPr>
                <w:rFonts w:ascii="Times New Roman"/>
                <w:spacing w:val="-1"/>
                <w:sz w:val="26"/>
                <w:szCs w:val="26"/>
              </w:rPr>
            </w:pPr>
            <w:r>
              <w:rPr>
                <w:rFonts w:ascii="Times New Roman"/>
                <w:spacing w:val="-1"/>
                <w:sz w:val="26"/>
                <w:szCs w:val="26"/>
              </w:rPr>
              <w:lastRenderedPageBreak/>
              <w:t>4.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State whether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price for standard goods, services and works are</w:t>
            </w:r>
            <w:r w:rsidRPr="00F5658B">
              <w:rPr>
                <w:rFonts w:ascii="Times New Roman"/>
                <w:b/>
                <w:spacing w:val="4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within the indicative market prices;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left="824" w:right="10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The recommended price for </w:t>
            </w:r>
            <w:r>
              <w:rPr>
                <w:rFonts w:ascii="Times New Roman"/>
                <w:spacing w:val="-1"/>
                <w:sz w:val="26"/>
                <w:szCs w:val="26"/>
              </w:rPr>
              <w:t xml:space="preserve">the works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are within the </w:t>
            </w:r>
            <w:r>
              <w:rPr>
                <w:rFonts w:ascii="Times New Roman"/>
                <w:spacing w:val="-1"/>
                <w:sz w:val="26"/>
                <w:szCs w:val="26"/>
              </w:rPr>
              <w:t xml:space="preserve">estimates provided by the State Department of </w:t>
            </w:r>
            <w:r w:rsidR="009B3F3F">
              <w:rPr>
                <w:rFonts w:ascii="Times New Roman"/>
                <w:spacing w:val="-1"/>
                <w:sz w:val="26"/>
                <w:szCs w:val="26"/>
              </w:rPr>
              <w:t>Public Works.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left="374" w:right="102" w:hanging="14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9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360" w:right="132" w:hanging="360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5.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ab/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State how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evaluation criteria set forth in tender document was applied and</w:t>
            </w:r>
            <w:r w:rsidRPr="00F5658B">
              <w:rPr>
                <w:rFonts w:ascii="Times New Roman"/>
                <w:b/>
                <w:spacing w:val="2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whether or not the Tender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members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adhered to the law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in</w:t>
            </w:r>
            <w:r w:rsidRPr="00F5658B">
              <w:rPr>
                <w:rFonts w:ascii="Times New Roman"/>
                <w:b/>
                <w:spacing w:val="47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bid evaluation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824" w:right="132" w:hanging="1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spacing w:line="245" w:lineRule="auto"/>
              <w:ind w:left="360" w:right="53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The Evaluation Committee carried out the evaluation process in accordance with the criteria set out in the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Tender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adhered to the law in bid evaluation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42" w:lineRule="auto"/>
              <w:ind w:left="720" w:right="132" w:hanging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30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numPr>
                <w:ilvl w:val="0"/>
                <w:numId w:val="3"/>
              </w:num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Confirm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if adequate funds are set aside (budgeted) for the procurement/asset  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25" w:lineRule="exact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    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disposal</w:t>
            </w:r>
          </w:p>
          <w:p w:rsidR="0020052F" w:rsidRPr="00F5658B" w:rsidRDefault="0020052F" w:rsidP="00500315">
            <w:pPr>
              <w:tabs>
                <w:tab w:val="left" w:pos="824"/>
              </w:tabs>
              <w:spacing w:line="225" w:lineRule="exact"/>
              <w:ind w:left="464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ind w:left="810" w:hanging="4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>Availability of Funds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;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yes.</w:t>
            </w:r>
          </w:p>
          <w:p w:rsidR="0020052F" w:rsidRPr="00F5658B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20052F" w:rsidRPr="00F5658B" w:rsidRDefault="0020052F" w:rsidP="00500315">
            <w:pPr>
              <w:ind w:left="600" w:hanging="27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856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tabs>
                <w:tab w:val="left" w:pos="824"/>
              </w:tabs>
              <w:ind w:left="180" w:right="580"/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PART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–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 xml:space="preserve"> TO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ACCOUNTING OFFICER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FOR</w:t>
            </w:r>
            <w:r w:rsidRPr="00F5658B">
              <w:rPr>
                <w:rFonts w:ascii="Times New Roman" w:eastAsia="Times New Roman" w:hAnsi="Times New Roman" w:cs="Times New Roman"/>
                <w:b/>
                <w:spacing w:val="-2"/>
                <w:sz w:val="26"/>
                <w:szCs w:val="26"/>
              </w:rPr>
              <w:t xml:space="preserve"> APPROVAL/</w:t>
            </w:r>
            <w:r w:rsidRPr="00F5658B">
              <w:rPr>
                <w:rFonts w:ascii="Times New Roman" w:eastAsia="Times New Roman" w:hAnsi="Times New Roman" w:cs="Times New Roman"/>
                <w:b/>
                <w:spacing w:val="55"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eastAsia="Times New Roman" w:hAnsi="Times New Roman" w:cs="Times New Roman"/>
                <w:b/>
                <w:spacing w:val="-1"/>
                <w:sz w:val="26"/>
                <w:szCs w:val="26"/>
              </w:rPr>
              <w:t>REJECTION</w:t>
            </w:r>
          </w:p>
          <w:p w:rsidR="0020052F" w:rsidRPr="00F5658B" w:rsidRDefault="0020052F" w:rsidP="00500315">
            <w:pPr>
              <w:tabs>
                <w:tab w:val="left" w:pos="824"/>
              </w:tabs>
              <w:ind w:right="580"/>
              <w:rPr>
                <w:rFonts w:ascii="Times New Roman"/>
                <w:spacing w:val="-1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3167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4"/>
              </w:numPr>
              <w:tabs>
                <w:tab w:val="left" w:pos="824"/>
              </w:tabs>
              <w:ind w:right="580"/>
              <w:jc w:val="both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Give opinion whether procurement law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and practice was applied in the</w:t>
            </w:r>
            <w:r w:rsidRPr="00F5658B">
              <w:rPr>
                <w:rFonts w:ascii="Times New Roman"/>
                <w:b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proceeding leading to the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committee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and</w:t>
            </w:r>
            <w:r w:rsidRPr="00F5658B">
              <w:rPr>
                <w:rFonts w:ascii="Times New Roman"/>
                <w:b/>
                <w:spacing w:val="54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whether or not Accounting Officer may consider approval/rejection of the</w:t>
            </w:r>
            <w:r w:rsidRPr="00F5658B">
              <w:rPr>
                <w:rFonts w:ascii="Times New Roman"/>
                <w:b/>
                <w:spacing w:val="27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b/>
                <w:spacing w:val="-2"/>
                <w:sz w:val="26"/>
                <w:szCs w:val="26"/>
              </w:rPr>
              <w:t>recommendations</w:t>
            </w: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 xml:space="preserve"> of the evaluation report.</w:t>
            </w:r>
          </w:p>
          <w:p w:rsidR="0020052F" w:rsidRPr="00F5658B" w:rsidRDefault="0020052F" w:rsidP="00500315">
            <w:pPr>
              <w:pStyle w:val="ListParagraph"/>
              <w:tabs>
                <w:tab w:val="left" w:pos="824"/>
              </w:tabs>
              <w:ind w:left="824" w:right="580"/>
              <w:jc w:val="both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A3ADC" w:rsidRDefault="0020052F" w:rsidP="00E146D8">
            <w:pPr>
              <w:ind w:left="3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It is our opinion that the procurement and evaluation process has been carried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out in accordance with the Law.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In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accordance with Section 44,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Director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General                                                                                 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may consider and approve Contract for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provision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for the Proposed </w:t>
            </w:r>
            <w:r w:rsidR="009B3F3F">
              <w:rPr>
                <w:rFonts w:ascii="Times New Roman" w:hAnsi="Times New Roman" w:cs="Times New Roman"/>
                <w:sz w:val="26"/>
                <w:szCs w:val="26"/>
              </w:rPr>
              <w:t xml:space="preserve">construction of Archive Facility to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bidder 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M/s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 w:rsidR="009B3F3F"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Gladwin Enterprises Limited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  <w:lang w:val="en-GB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 xml:space="preserve">at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Kenya Shillings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="009B3F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Nine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Million, </w:t>
            </w:r>
            <w:r w:rsidR="009B3F3F">
              <w:rPr>
                <w:rFonts w:ascii="Times New Roman" w:hAnsi="Times New Roman" w:cs="Times New Roman"/>
                <w:b/>
                <w:sz w:val="26"/>
                <w:szCs w:val="26"/>
              </w:rPr>
              <w:t>One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Hundred </w:t>
            </w:r>
            <w:r w:rsidR="009B3F3F">
              <w:rPr>
                <w:rFonts w:ascii="Times New Roman" w:hAnsi="Times New Roman" w:cs="Times New Roman"/>
                <w:b/>
                <w:sz w:val="26"/>
                <w:szCs w:val="26"/>
              </w:rPr>
              <w:t>Twenty One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>Thousand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, </w:t>
            </w:r>
            <w:r w:rsidR="009B3F3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Nine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Hundred and </w:t>
            </w:r>
            <w:r w:rsidR="00E146D8">
              <w:rPr>
                <w:rFonts w:ascii="Times New Roman" w:hAnsi="Times New Roman" w:cs="Times New Roman"/>
                <w:b/>
                <w:sz w:val="26"/>
                <w:szCs w:val="26"/>
              </w:rPr>
              <w:t>Seventy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</w:t>
            </w:r>
            <w:r w:rsidR="00E146D8">
              <w:rPr>
                <w:rFonts w:ascii="Times New Roman" w:hAnsi="Times New Roman" w:cs="Times New Roman"/>
                <w:b/>
                <w:sz w:val="26"/>
                <w:szCs w:val="26"/>
              </w:rPr>
              <w:t>9,121,970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B2701">
              <w:rPr>
                <w:rFonts w:ascii="Times New Roman" w:hAnsi="Times New Roman" w:cs="Times New Roman"/>
                <w:sz w:val="26"/>
                <w:szCs w:val="26"/>
              </w:rPr>
              <w:t>only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F5658B">
              <w:rPr>
                <w:rFonts w:ascii="Times New Roman" w:hAnsi="Times New Roman" w:cs="Times New Roman"/>
                <w:sz w:val="26"/>
                <w:szCs w:val="26"/>
              </w:rPr>
              <w:t>inclusive of VAT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F5658B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</w:tc>
      </w:tr>
      <w:tr w:rsidR="0020052F" w:rsidRPr="00F5658B" w:rsidTr="00500315">
        <w:trPr>
          <w:trHeight w:val="2368"/>
        </w:trPr>
        <w:tc>
          <w:tcPr>
            <w:tcW w:w="10260" w:type="dxa"/>
            <w:gridSpan w:val="4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pStyle w:val="ListParagraph"/>
              <w:widowControl w:val="0"/>
              <w:tabs>
                <w:tab w:val="left" w:pos="825"/>
              </w:tabs>
              <w:spacing w:line="229" w:lineRule="exact"/>
              <w:ind w:left="36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825"/>
              </w:tabs>
              <w:spacing w:line="229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the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recommended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bid price is in excess of available budget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state: -</w:t>
            </w: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where applicable, if change of scope </w:t>
            </w:r>
            <w:r w:rsidRPr="00F5658B">
              <w:rPr>
                <w:rFonts w:ascii="Times New Roman"/>
                <w:spacing w:val="-2"/>
                <w:sz w:val="26"/>
                <w:szCs w:val="26"/>
              </w:rPr>
              <w:t>would/would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not materially alter</w:t>
            </w:r>
            <w:r w:rsidRPr="00F5658B">
              <w:rPr>
                <w:rFonts w:ascii="Times New Roman"/>
                <w:spacing w:val="35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the</w:t>
            </w:r>
          </w:p>
          <w:p w:rsidR="0020052F" w:rsidRPr="00F5658B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690" w:right="257"/>
              <w:rPr>
                <w:rFonts w:ascii="Times New Roman"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substance of the tender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and would be</w:t>
            </w:r>
            <w:r w:rsidRPr="00F5658B">
              <w:rPr>
                <w:rFonts w:ascii="Times New Roman"/>
                <w:spacing w:val="4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consistent with the</w:t>
            </w:r>
            <w:r w:rsidRPr="00F5658B">
              <w:rPr>
                <w:rFonts w:ascii="Times New Roman"/>
                <w:spacing w:val="30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provisions of the tender documents; - N/A</w:t>
            </w: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whether there is need to result to use competitive negotiations 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>–</w:t>
            </w:r>
            <w:r w:rsidRPr="00F5658B">
              <w:rPr>
                <w:rFonts w:ascii="Times New Roman"/>
                <w:spacing w:val="-1"/>
                <w:sz w:val="26"/>
                <w:szCs w:val="26"/>
              </w:rPr>
              <w:t xml:space="preserve"> N/A</w:t>
            </w:r>
          </w:p>
          <w:p w:rsidR="0020052F" w:rsidRPr="00F5658B" w:rsidRDefault="0020052F" w:rsidP="00500315">
            <w:pPr>
              <w:pStyle w:val="ListParagraph"/>
              <w:widowControl w:val="0"/>
              <w:tabs>
                <w:tab w:val="left" w:pos="690"/>
              </w:tabs>
              <w:spacing w:before="120"/>
              <w:ind w:left="1410"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20052F" w:rsidRPr="00F5658B" w:rsidRDefault="0020052F" w:rsidP="00500315">
            <w:pPr>
              <w:pStyle w:val="ListParagraph"/>
              <w:widowControl w:val="0"/>
              <w:numPr>
                <w:ilvl w:val="1"/>
                <w:numId w:val="5"/>
              </w:numPr>
              <w:tabs>
                <w:tab w:val="left" w:pos="690"/>
              </w:tabs>
              <w:spacing w:before="120"/>
              <w:ind w:left="1410" w:right="257" w:hanging="102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spacing w:val="-1"/>
                <w:sz w:val="26"/>
                <w:szCs w:val="26"/>
              </w:rPr>
              <w:t>Any other relevant information - N/A</w:t>
            </w:r>
          </w:p>
          <w:p w:rsidR="0020052F" w:rsidRPr="00F5658B" w:rsidRDefault="0020052F" w:rsidP="00500315">
            <w:pPr>
              <w:widowControl w:val="0"/>
              <w:tabs>
                <w:tab w:val="left" w:pos="690"/>
              </w:tabs>
              <w:spacing w:before="120"/>
              <w:ind w:right="257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430"/>
        </w:trPr>
        <w:tc>
          <w:tcPr>
            <w:tcW w:w="4320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ind w:left="104" w:right="-105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lastRenderedPageBreak/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Procurement</w:t>
            </w:r>
            <w:r w:rsidRPr="00F5658B">
              <w:rPr>
                <w:rFonts w:ascii="Times New Roman"/>
                <w:i/>
                <w:spacing w:val="29"/>
                <w:sz w:val="26"/>
                <w:szCs w:val="26"/>
              </w:rPr>
              <w:t xml:space="preserve"> 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Professional</w:t>
            </w:r>
          </w:p>
          <w:p w:rsidR="0020052F" w:rsidRPr="00F5658B" w:rsidRDefault="0020052F" w:rsidP="00500315">
            <w:pPr>
              <w:ind w:left="104" w:right="486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ind w:left="104" w:right="486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Agnes Kithaka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/>
                <w:b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b/>
                <w:spacing w:val="-1"/>
                <w:sz w:val="26"/>
                <w:szCs w:val="26"/>
              </w:rPr>
              <w:t>Ag</w:t>
            </w:r>
            <w:r>
              <w:rPr>
                <w:rFonts w:ascii="Times New Roman"/>
                <w:b/>
                <w:spacing w:val="-1"/>
                <w:sz w:val="26"/>
                <w:szCs w:val="26"/>
              </w:rPr>
              <w:t>. Principal Procurement   Officer</w:t>
            </w:r>
          </w:p>
        </w:tc>
        <w:tc>
          <w:tcPr>
            <w:tcW w:w="1596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644" w:type="dxa"/>
            <w:tcBorders>
              <w:bottom w:val="single" w:sz="4" w:space="0" w:color="auto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  <w:tr w:rsidR="0020052F" w:rsidRPr="00F5658B" w:rsidTr="00500315">
        <w:trPr>
          <w:trHeight w:val="1205"/>
        </w:trPr>
        <w:tc>
          <w:tcPr>
            <w:tcW w:w="4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ind w:left="104" w:right="-105"/>
              <w:rPr>
                <w:rFonts w:ascii="Times New Roman"/>
                <w:i/>
                <w:spacing w:val="-2"/>
                <w:sz w:val="26"/>
                <w:szCs w:val="2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5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685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104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Director General’s </w:t>
            </w:r>
            <w:r w:rsidRPr="00F5658B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Comments</w:t>
            </w:r>
          </w:p>
          <w:p w:rsidR="0020052F" w:rsidRPr="00F5658B" w:rsidRDefault="0020052F" w:rsidP="00500315">
            <w:pPr>
              <w:spacing w:line="225" w:lineRule="exact"/>
              <w:ind w:left="104"/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947"/>
        </w:trPr>
        <w:tc>
          <w:tcPr>
            <w:tcW w:w="10260" w:type="dxa"/>
            <w:gridSpan w:val="4"/>
          </w:tcPr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  <w:r w:rsidRPr="00F5658B">
              <w:rPr>
                <w:sz w:val="26"/>
                <w:szCs w:val="26"/>
              </w:rPr>
              <w:t>……………………………………………………………………</w:t>
            </w:r>
            <w:r>
              <w:rPr>
                <w:sz w:val="26"/>
                <w:szCs w:val="26"/>
              </w:rPr>
              <w:t>………………………………………………………………</w:t>
            </w: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  <w:p w:rsidR="0020052F" w:rsidRPr="00F5658B" w:rsidRDefault="0020052F" w:rsidP="00500315">
            <w:pPr>
              <w:rPr>
                <w:sz w:val="26"/>
                <w:szCs w:val="26"/>
              </w:rPr>
            </w:pPr>
          </w:p>
        </w:tc>
      </w:tr>
      <w:tr w:rsidR="0020052F" w:rsidRPr="00F5658B" w:rsidTr="00500315">
        <w:trPr>
          <w:trHeight w:val="1142"/>
        </w:trPr>
        <w:tc>
          <w:tcPr>
            <w:tcW w:w="4320" w:type="dxa"/>
          </w:tcPr>
          <w:p w:rsidR="0020052F" w:rsidRPr="00F5658B" w:rsidRDefault="0020052F" w:rsidP="00500315">
            <w:pPr>
              <w:ind w:left="104" w:right="486"/>
              <w:rPr>
                <w:rFonts w:ascii="Times New Roman"/>
                <w:i/>
                <w:spacing w:val="-2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Name</w:t>
            </w: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 xml:space="preserve"> Of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Director</w:t>
            </w:r>
            <w:r>
              <w:rPr>
                <w:rFonts w:ascii="Times New Roman"/>
                <w:i/>
                <w:spacing w:val="-2"/>
                <w:sz w:val="26"/>
                <w:szCs w:val="26"/>
              </w:rPr>
              <w:t xml:space="preserve"> General </w:t>
            </w:r>
            <w:r w:rsidRPr="00F5658B">
              <w:rPr>
                <w:rFonts w:ascii="Times New Roman"/>
                <w:i/>
                <w:spacing w:val="-2"/>
                <w:sz w:val="26"/>
                <w:szCs w:val="26"/>
              </w:rPr>
              <w:t>/Approving Officer</w:t>
            </w:r>
          </w:p>
          <w:p w:rsidR="0020052F" w:rsidRPr="00F5658B" w:rsidRDefault="0020052F" w:rsidP="00500315">
            <w:pPr>
              <w:ind w:left="104" w:right="60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/>
                <w:b/>
                <w:spacing w:val="-2"/>
                <w:sz w:val="26"/>
                <w:szCs w:val="26"/>
              </w:rPr>
              <w:t>Mzalendo  N Kibunjia, PhD.,EBS,</w:t>
            </w:r>
          </w:p>
        </w:tc>
        <w:tc>
          <w:tcPr>
            <w:tcW w:w="2700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Designation</w:t>
            </w: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rPr>
                <w:rFonts w:ascii="Times New Roman"/>
                <w:i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b/>
                <w:spacing w:val="-1"/>
                <w:sz w:val="26"/>
                <w:szCs w:val="26"/>
              </w:rPr>
            </w:pPr>
            <w:r>
              <w:rPr>
                <w:rFonts w:ascii="Times New Roman"/>
                <w:b/>
                <w:spacing w:val="-1"/>
                <w:sz w:val="26"/>
                <w:szCs w:val="26"/>
              </w:rPr>
              <w:t>Director General</w:t>
            </w: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/>
                <w:spacing w:val="-1"/>
                <w:sz w:val="26"/>
                <w:szCs w:val="26"/>
              </w:rPr>
            </w:pPr>
          </w:p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6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Signature</w:t>
            </w:r>
          </w:p>
        </w:tc>
        <w:tc>
          <w:tcPr>
            <w:tcW w:w="1644" w:type="dxa"/>
          </w:tcPr>
          <w:p w:rsidR="0020052F" w:rsidRPr="00F5658B" w:rsidRDefault="0020052F" w:rsidP="00500315">
            <w:pPr>
              <w:spacing w:line="225" w:lineRule="exact"/>
              <w:ind w:left="9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5658B">
              <w:rPr>
                <w:rFonts w:ascii="Times New Roman"/>
                <w:i/>
                <w:spacing w:val="-1"/>
                <w:sz w:val="26"/>
                <w:szCs w:val="26"/>
              </w:rPr>
              <w:t>Date</w:t>
            </w:r>
          </w:p>
        </w:tc>
      </w:tr>
    </w:tbl>
    <w:p w:rsidR="0020052F" w:rsidRPr="00F5658B" w:rsidRDefault="0020052F" w:rsidP="0020052F">
      <w:pPr>
        <w:rPr>
          <w:sz w:val="26"/>
          <w:szCs w:val="26"/>
        </w:rPr>
      </w:pPr>
    </w:p>
    <w:p w:rsidR="0020052F" w:rsidRDefault="0020052F" w:rsidP="0020052F"/>
    <w:p w:rsidR="00C13AAF" w:rsidRDefault="00C13AAF"/>
    <w:sectPr w:rsidR="00C13AAF" w:rsidSect="00501568">
      <w:footerReference w:type="default" r:id="rId8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0ABC" w:rsidRDefault="00DB0ABC">
      <w:pPr>
        <w:spacing w:after="0" w:line="240" w:lineRule="auto"/>
      </w:pPr>
      <w:r>
        <w:separator/>
      </w:r>
    </w:p>
  </w:endnote>
  <w:endnote w:type="continuationSeparator" w:id="0">
    <w:p w:rsidR="00DB0ABC" w:rsidRDefault="00DB0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1417298"/>
      <w:docPartObj>
        <w:docPartGallery w:val="Page Numbers (Bottom of Page)"/>
        <w:docPartUnique/>
      </w:docPartObj>
    </w:sdtPr>
    <w:sdtEndPr/>
    <w:sdtContent>
      <w:sdt>
        <w:sdtPr>
          <w:id w:val="-2052450139"/>
          <w:docPartObj>
            <w:docPartGallery w:val="Page Numbers (Top of Page)"/>
            <w:docPartUnique/>
          </w:docPartObj>
        </w:sdtPr>
        <w:sdtEndPr/>
        <w:sdtContent>
          <w:p w:rsidR="003172EC" w:rsidRDefault="001056F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57F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C57F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3172EC" w:rsidRDefault="005C57F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0ABC" w:rsidRDefault="00DB0ABC">
      <w:pPr>
        <w:spacing w:after="0" w:line="240" w:lineRule="auto"/>
      </w:pPr>
      <w:r>
        <w:separator/>
      </w:r>
    </w:p>
  </w:footnote>
  <w:footnote w:type="continuationSeparator" w:id="0">
    <w:p w:rsidR="00DB0ABC" w:rsidRDefault="00DB0A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D22F3"/>
    <w:multiLevelType w:val="hybridMultilevel"/>
    <w:tmpl w:val="D80282EC"/>
    <w:lvl w:ilvl="0" w:tplc="F4785A3C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01D9E"/>
    <w:multiLevelType w:val="hybridMultilevel"/>
    <w:tmpl w:val="B4E8CC2C"/>
    <w:lvl w:ilvl="0" w:tplc="B1EEAD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7E0289"/>
    <w:multiLevelType w:val="hybridMultilevel"/>
    <w:tmpl w:val="D3D8BBF6"/>
    <w:lvl w:ilvl="0" w:tplc="E280C34E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80B6E"/>
    <w:multiLevelType w:val="hybridMultilevel"/>
    <w:tmpl w:val="38D81762"/>
    <w:lvl w:ilvl="0" w:tplc="CB56581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0D3902"/>
    <w:multiLevelType w:val="hybridMultilevel"/>
    <w:tmpl w:val="DE142AAC"/>
    <w:lvl w:ilvl="0" w:tplc="04301898">
      <w:start w:val="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pacing w:val="-1"/>
        <w:sz w:val="20"/>
        <w:szCs w:val="2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spacing w:val="-1"/>
        <w:sz w:val="20"/>
        <w:szCs w:val="20"/>
      </w:rPr>
    </w:lvl>
    <w:lvl w:ilvl="2" w:tplc="D83617A6">
      <w:start w:val="1"/>
      <w:numFmt w:val="bullet"/>
      <w:lvlText w:val="•"/>
      <w:lvlJc w:val="left"/>
      <w:pPr>
        <w:ind w:left="2091" w:hanging="360"/>
      </w:pPr>
      <w:rPr>
        <w:rFonts w:hint="default"/>
      </w:rPr>
    </w:lvl>
    <w:lvl w:ilvl="3" w:tplc="A79A689A">
      <w:start w:val="1"/>
      <w:numFmt w:val="bullet"/>
      <w:lvlText w:val="•"/>
      <w:lvlJc w:val="left"/>
      <w:pPr>
        <w:ind w:left="2742" w:hanging="360"/>
      </w:pPr>
      <w:rPr>
        <w:rFonts w:hint="default"/>
      </w:rPr>
    </w:lvl>
    <w:lvl w:ilvl="4" w:tplc="74882134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5" w:tplc="32044912">
      <w:start w:val="1"/>
      <w:numFmt w:val="bullet"/>
      <w:lvlText w:val="•"/>
      <w:lvlJc w:val="left"/>
      <w:pPr>
        <w:ind w:left="4044" w:hanging="360"/>
      </w:pPr>
      <w:rPr>
        <w:rFonts w:hint="default"/>
      </w:rPr>
    </w:lvl>
    <w:lvl w:ilvl="6" w:tplc="8DF465D0">
      <w:start w:val="1"/>
      <w:numFmt w:val="bullet"/>
      <w:lvlText w:val="•"/>
      <w:lvlJc w:val="left"/>
      <w:pPr>
        <w:ind w:left="4696" w:hanging="360"/>
      </w:pPr>
      <w:rPr>
        <w:rFonts w:hint="default"/>
      </w:rPr>
    </w:lvl>
    <w:lvl w:ilvl="7" w:tplc="7A3CAE7C">
      <w:start w:val="1"/>
      <w:numFmt w:val="bullet"/>
      <w:lvlText w:val="•"/>
      <w:lvlJc w:val="left"/>
      <w:pPr>
        <w:ind w:left="5347" w:hanging="360"/>
      </w:pPr>
      <w:rPr>
        <w:rFonts w:hint="default"/>
      </w:rPr>
    </w:lvl>
    <w:lvl w:ilvl="8" w:tplc="82046CC2">
      <w:start w:val="1"/>
      <w:numFmt w:val="bullet"/>
      <w:lvlText w:val="•"/>
      <w:lvlJc w:val="left"/>
      <w:pPr>
        <w:ind w:left="5998" w:hanging="360"/>
      </w:pPr>
      <w:rPr>
        <w:rFonts w:hint="default"/>
      </w:rPr>
    </w:lvl>
  </w:abstractNum>
  <w:abstractNum w:abstractNumId="5" w15:restartNumberingAfterBreak="0">
    <w:nsid w:val="76CB2282"/>
    <w:multiLevelType w:val="hybridMultilevel"/>
    <w:tmpl w:val="E132C9A0"/>
    <w:lvl w:ilvl="0" w:tplc="0754A170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EF41C06"/>
    <w:multiLevelType w:val="hybridMultilevel"/>
    <w:tmpl w:val="A1EC62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52F"/>
    <w:rsid w:val="00065DD2"/>
    <w:rsid w:val="001056F1"/>
    <w:rsid w:val="001D5C2E"/>
    <w:rsid w:val="0020052F"/>
    <w:rsid w:val="005C57F7"/>
    <w:rsid w:val="00632940"/>
    <w:rsid w:val="00815F4E"/>
    <w:rsid w:val="0087425C"/>
    <w:rsid w:val="00885820"/>
    <w:rsid w:val="009A343A"/>
    <w:rsid w:val="009B3F3F"/>
    <w:rsid w:val="00BA2A07"/>
    <w:rsid w:val="00C13AAF"/>
    <w:rsid w:val="00DB0ABC"/>
    <w:rsid w:val="00DE07EC"/>
    <w:rsid w:val="00E146D8"/>
    <w:rsid w:val="00FE6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76973F-55B9-467E-A262-9FC73DA7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0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0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052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0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52F"/>
  </w:style>
  <w:style w:type="paragraph" w:styleId="BalloonText">
    <w:name w:val="Balloon Text"/>
    <w:basedOn w:val="Normal"/>
    <w:link w:val="BalloonTextChar"/>
    <w:uiPriority w:val="99"/>
    <w:semiHidden/>
    <w:unhideWhenUsed/>
    <w:rsid w:val="008858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82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Victor</cp:lastModifiedBy>
  <cp:revision>2</cp:revision>
  <dcterms:created xsi:type="dcterms:W3CDTF">2024-02-19T07:00:00Z</dcterms:created>
  <dcterms:modified xsi:type="dcterms:W3CDTF">2024-02-19T07:00:00Z</dcterms:modified>
</cp:coreProperties>
</file>