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BCF02" w14:textId="2F0AEA4E" w:rsidR="002B4428" w:rsidRPr="00AB0DF3" w:rsidRDefault="006B3A59">
      <w:pPr>
        <w:spacing w:after="160" w:line="259" w:lineRule="auto"/>
        <w:ind w:left="126" w:hanging="141"/>
        <w:rPr>
          <w:rFonts w:ascii="Times New Roman" w:hAnsi="Times New Roman" w:cs="Times New Roman"/>
          <w:sz w:val="24"/>
          <w:szCs w:val="24"/>
        </w:rPr>
      </w:pPr>
      <w:r w:rsidRPr="00AB0DF3">
        <w:rPr>
          <w:rFonts w:ascii="Times New Roman" w:hAnsi="Times New Roman" w:cs="Times New Roman"/>
          <w:b/>
          <w:sz w:val="24"/>
          <w:szCs w:val="24"/>
          <w:u w:val="single" w:color="000000"/>
        </w:rPr>
        <w:t>EVALUATION REPORT OF A MEET</w:t>
      </w:r>
      <w:r w:rsidR="005C7F26" w:rsidRPr="00AB0DF3">
        <w:rPr>
          <w:rFonts w:ascii="Times New Roman" w:hAnsi="Times New Roman" w:cs="Times New Roman"/>
          <w:b/>
          <w:sz w:val="24"/>
          <w:szCs w:val="24"/>
          <w:u w:val="single" w:color="000000"/>
        </w:rPr>
        <w:t xml:space="preserve">ING HELD AT </w:t>
      </w:r>
      <w:r w:rsidR="00E3292A" w:rsidRPr="00AB0DF3">
        <w:rPr>
          <w:rFonts w:ascii="Times New Roman" w:hAnsi="Times New Roman" w:cs="Times New Roman"/>
          <w:b/>
          <w:sz w:val="24"/>
          <w:szCs w:val="24"/>
          <w:u w:val="single" w:color="000000"/>
        </w:rPr>
        <w:t>OLD LIBRARY</w:t>
      </w:r>
      <w:r w:rsidR="00892087" w:rsidRPr="00AB0DF3">
        <w:rPr>
          <w:rFonts w:ascii="Times New Roman" w:hAnsi="Times New Roman" w:cs="Times New Roman"/>
          <w:b/>
          <w:sz w:val="24"/>
          <w:szCs w:val="24"/>
          <w:u w:val="single" w:color="000000"/>
        </w:rPr>
        <w:t xml:space="preserve"> ON 1</w:t>
      </w:r>
      <w:r w:rsidR="00E3292A" w:rsidRPr="00AB0DF3">
        <w:rPr>
          <w:rFonts w:ascii="Times New Roman" w:hAnsi="Times New Roman" w:cs="Times New Roman"/>
          <w:b/>
          <w:sz w:val="24"/>
          <w:szCs w:val="24"/>
          <w:u w:val="single" w:color="000000"/>
        </w:rPr>
        <w:t>4</w:t>
      </w:r>
      <w:r w:rsidR="00892087" w:rsidRPr="00AB0DF3">
        <w:rPr>
          <w:rFonts w:ascii="Times New Roman" w:hAnsi="Times New Roman" w:cs="Times New Roman"/>
          <w:b/>
          <w:sz w:val="24"/>
          <w:szCs w:val="24"/>
          <w:u w:val="single" w:color="000000"/>
          <w:vertAlign w:val="superscript"/>
        </w:rPr>
        <w:t>th</w:t>
      </w:r>
      <w:r w:rsidR="00892087" w:rsidRPr="00AB0DF3">
        <w:rPr>
          <w:rFonts w:ascii="Times New Roman" w:hAnsi="Times New Roman" w:cs="Times New Roman"/>
          <w:b/>
          <w:sz w:val="24"/>
          <w:szCs w:val="24"/>
          <w:u w:val="single" w:color="000000"/>
        </w:rPr>
        <w:t xml:space="preserve"> </w:t>
      </w:r>
      <w:r w:rsidR="00E3292A" w:rsidRPr="00AB0DF3">
        <w:rPr>
          <w:rFonts w:ascii="Times New Roman" w:hAnsi="Times New Roman" w:cs="Times New Roman"/>
          <w:b/>
          <w:sz w:val="24"/>
          <w:szCs w:val="24"/>
          <w:u w:val="single" w:color="000000"/>
        </w:rPr>
        <w:t>DECEMBER</w:t>
      </w:r>
      <w:r w:rsidR="00892087" w:rsidRPr="00AB0DF3">
        <w:rPr>
          <w:rFonts w:ascii="Times New Roman" w:hAnsi="Times New Roman" w:cs="Times New Roman"/>
          <w:b/>
          <w:sz w:val="24"/>
          <w:szCs w:val="24"/>
          <w:u w:val="single" w:color="000000"/>
        </w:rPr>
        <w:t xml:space="preserve"> 2023 AT </w:t>
      </w:r>
      <w:r w:rsidR="00E3292A" w:rsidRPr="00AB0DF3">
        <w:rPr>
          <w:rFonts w:ascii="Times New Roman" w:hAnsi="Times New Roman" w:cs="Times New Roman"/>
          <w:b/>
          <w:sz w:val="24"/>
          <w:szCs w:val="24"/>
          <w:u w:val="single" w:color="000000"/>
        </w:rPr>
        <w:t>10</w:t>
      </w:r>
      <w:r w:rsidR="00892087" w:rsidRPr="00AB0DF3">
        <w:rPr>
          <w:rFonts w:ascii="Times New Roman" w:hAnsi="Times New Roman" w:cs="Times New Roman"/>
          <w:b/>
          <w:sz w:val="24"/>
          <w:szCs w:val="24"/>
          <w:u w:val="single" w:color="000000"/>
        </w:rPr>
        <w:t xml:space="preserve">.00 </w:t>
      </w:r>
      <w:r w:rsidR="00E3292A" w:rsidRPr="00AB0DF3">
        <w:rPr>
          <w:rFonts w:ascii="Times New Roman" w:hAnsi="Times New Roman" w:cs="Times New Roman"/>
          <w:b/>
          <w:sz w:val="24"/>
          <w:szCs w:val="24"/>
          <w:u w:val="single" w:color="000000"/>
        </w:rPr>
        <w:t>A</w:t>
      </w:r>
      <w:r w:rsidRPr="00AB0DF3">
        <w:rPr>
          <w:rFonts w:ascii="Times New Roman" w:hAnsi="Times New Roman" w:cs="Times New Roman"/>
          <w:b/>
          <w:sz w:val="24"/>
          <w:szCs w:val="24"/>
          <w:u w:val="single" w:color="000000"/>
        </w:rPr>
        <w:t>.M.</w:t>
      </w:r>
    </w:p>
    <w:p w14:paraId="6D916B9F" w14:textId="373AFA10" w:rsidR="002B4428" w:rsidRDefault="00966FA9">
      <w:pPr>
        <w:spacing w:after="119" w:line="259" w:lineRule="auto"/>
        <w:ind w:left="-5"/>
        <w:rPr>
          <w:rFonts w:ascii="Times New Roman" w:hAnsi="Times New Roman" w:cs="Times New Roman"/>
          <w:b/>
          <w:sz w:val="24"/>
          <w:szCs w:val="24"/>
          <w:u w:val="single" w:color="000000"/>
        </w:rPr>
      </w:pPr>
      <w:r>
        <w:rPr>
          <w:rFonts w:ascii="Times New Roman" w:hAnsi="Times New Roman" w:cs="Times New Roman"/>
          <w:b/>
          <w:sz w:val="24"/>
          <w:szCs w:val="24"/>
          <w:u w:val="single" w:color="000000"/>
        </w:rPr>
        <w:t>INTRODUCTION.</w:t>
      </w:r>
    </w:p>
    <w:p w14:paraId="6474E1FE" w14:textId="452A5867" w:rsidR="00966FA9" w:rsidRDefault="00B5062C" w:rsidP="00966FA9">
      <w:pPr>
        <w:spacing w:after="119" w:line="259" w:lineRule="auto"/>
        <w:ind w:left="-5"/>
        <w:rPr>
          <w:rFonts w:ascii="Times New Roman" w:hAnsi="Times New Roman" w:cs="Times New Roman"/>
          <w:bCs/>
          <w:sz w:val="24"/>
          <w:szCs w:val="24"/>
          <w:u w:color="000000"/>
        </w:rPr>
      </w:pPr>
      <w:r>
        <w:rPr>
          <w:rFonts w:ascii="Times New Roman" w:hAnsi="Times New Roman" w:cs="Times New Roman"/>
          <w:bCs/>
          <w:sz w:val="24"/>
          <w:szCs w:val="24"/>
          <w:u w:color="000000"/>
        </w:rPr>
        <w:t xml:space="preserve"> The M</w:t>
      </w:r>
      <w:r w:rsidR="00966FA9">
        <w:rPr>
          <w:rFonts w:ascii="Times New Roman" w:hAnsi="Times New Roman" w:cs="Times New Roman"/>
          <w:bCs/>
          <w:sz w:val="24"/>
          <w:szCs w:val="24"/>
          <w:u w:color="000000"/>
        </w:rPr>
        <w:t>anagement of the K</w:t>
      </w:r>
      <w:r>
        <w:rPr>
          <w:rFonts w:ascii="Times New Roman" w:hAnsi="Times New Roman" w:cs="Times New Roman"/>
          <w:bCs/>
          <w:sz w:val="24"/>
          <w:szCs w:val="24"/>
          <w:u w:color="000000"/>
        </w:rPr>
        <w:t xml:space="preserve">enya Institute </w:t>
      </w:r>
      <w:r w:rsidR="009718A5">
        <w:rPr>
          <w:rFonts w:ascii="Times New Roman" w:hAnsi="Times New Roman" w:cs="Times New Roman"/>
          <w:bCs/>
          <w:sz w:val="24"/>
          <w:szCs w:val="24"/>
          <w:u w:color="000000"/>
        </w:rPr>
        <w:t>of Primate</w:t>
      </w:r>
      <w:r>
        <w:rPr>
          <w:rFonts w:ascii="Times New Roman" w:hAnsi="Times New Roman" w:cs="Times New Roman"/>
          <w:bCs/>
          <w:sz w:val="24"/>
          <w:szCs w:val="24"/>
          <w:u w:color="000000"/>
        </w:rPr>
        <w:t xml:space="preserve"> R</w:t>
      </w:r>
      <w:r w:rsidR="00966FA9" w:rsidRPr="00966FA9">
        <w:rPr>
          <w:rFonts w:ascii="Times New Roman" w:hAnsi="Times New Roman" w:cs="Times New Roman"/>
          <w:bCs/>
          <w:sz w:val="24"/>
          <w:szCs w:val="24"/>
          <w:u w:color="000000"/>
        </w:rPr>
        <w:t xml:space="preserve">esearch </w:t>
      </w:r>
      <w:r w:rsidR="00966FA9">
        <w:rPr>
          <w:rFonts w:ascii="Times New Roman" w:hAnsi="Times New Roman" w:cs="Times New Roman"/>
          <w:bCs/>
          <w:sz w:val="24"/>
          <w:szCs w:val="24"/>
          <w:u w:color="000000"/>
        </w:rPr>
        <w:t xml:space="preserve">recommended the </w:t>
      </w:r>
      <w:r w:rsidR="00966FA9" w:rsidRPr="00966FA9">
        <w:rPr>
          <w:rFonts w:ascii="Times New Roman" w:hAnsi="Times New Roman" w:cs="Times New Roman"/>
          <w:bCs/>
          <w:sz w:val="24"/>
          <w:szCs w:val="24"/>
          <w:u w:color="000000"/>
        </w:rPr>
        <w:t xml:space="preserve"> </w:t>
      </w:r>
      <w:r>
        <w:rPr>
          <w:rFonts w:ascii="Times New Roman" w:hAnsi="Times New Roman" w:cs="Times New Roman"/>
          <w:bCs/>
          <w:sz w:val="24"/>
          <w:szCs w:val="24"/>
          <w:u w:color="000000"/>
        </w:rPr>
        <w:t xml:space="preserve"> fumigation services of the I</w:t>
      </w:r>
      <w:r w:rsidR="00966FA9">
        <w:rPr>
          <w:rFonts w:ascii="Times New Roman" w:hAnsi="Times New Roman" w:cs="Times New Roman"/>
          <w:bCs/>
          <w:sz w:val="24"/>
          <w:szCs w:val="24"/>
          <w:u w:color="000000"/>
        </w:rPr>
        <w:t xml:space="preserve">nstitute   to </w:t>
      </w:r>
      <w:r w:rsidR="00966FA9" w:rsidRPr="00966FA9">
        <w:rPr>
          <w:rFonts w:ascii="Times New Roman" w:hAnsi="Times New Roman" w:cs="Times New Roman"/>
          <w:bCs/>
          <w:sz w:val="24"/>
          <w:szCs w:val="24"/>
          <w:u w:color="000000"/>
        </w:rPr>
        <w:t xml:space="preserve">eradicate unwanted pests within the </w:t>
      </w:r>
      <w:r>
        <w:rPr>
          <w:rFonts w:ascii="Times New Roman" w:hAnsi="Times New Roman" w:cs="Times New Roman"/>
          <w:bCs/>
          <w:sz w:val="24"/>
          <w:szCs w:val="24"/>
          <w:u w:color="000000"/>
        </w:rPr>
        <w:t>I</w:t>
      </w:r>
      <w:r w:rsidR="00966FA9">
        <w:rPr>
          <w:rFonts w:ascii="Times New Roman" w:hAnsi="Times New Roman" w:cs="Times New Roman"/>
          <w:bCs/>
          <w:sz w:val="24"/>
          <w:szCs w:val="24"/>
          <w:u w:color="000000"/>
        </w:rPr>
        <w:t xml:space="preserve">nstitute and to protect the </w:t>
      </w:r>
      <w:r w:rsidR="00197056">
        <w:rPr>
          <w:rFonts w:ascii="Times New Roman" w:hAnsi="Times New Roman" w:cs="Times New Roman"/>
          <w:bCs/>
          <w:sz w:val="24"/>
          <w:szCs w:val="24"/>
          <w:u w:color="000000"/>
        </w:rPr>
        <w:t>buildings from</w:t>
      </w:r>
      <w:r w:rsidR="00966FA9">
        <w:rPr>
          <w:rFonts w:ascii="Times New Roman" w:hAnsi="Times New Roman" w:cs="Times New Roman"/>
          <w:bCs/>
          <w:sz w:val="24"/>
          <w:szCs w:val="24"/>
          <w:u w:color="000000"/>
        </w:rPr>
        <w:t xml:space="preserve"> structural </w:t>
      </w:r>
      <w:r w:rsidR="00197056">
        <w:rPr>
          <w:rFonts w:ascii="Times New Roman" w:hAnsi="Times New Roman" w:cs="Times New Roman"/>
          <w:bCs/>
          <w:sz w:val="24"/>
          <w:szCs w:val="24"/>
          <w:u w:color="000000"/>
        </w:rPr>
        <w:t>damages, material</w:t>
      </w:r>
      <w:r w:rsidR="00966FA9">
        <w:rPr>
          <w:rFonts w:ascii="Times New Roman" w:hAnsi="Times New Roman" w:cs="Times New Roman"/>
          <w:bCs/>
          <w:sz w:val="24"/>
          <w:szCs w:val="24"/>
          <w:u w:color="000000"/>
        </w:rPr>
        <w:t xml:space="preserve"> and product damages.and </w:t>
      </w:r>
      <w:r w:rsidR="00197056">
        <w:rPr>
          <w:rFonts w:ascii="Times New Roman" w:hAnsi="Times New Roman" w:cs="Times New Roman"/>
          <w:bCs/>
          <w:sz w:val="24"/>
          <w:szCs w:val="24"/>
          <w:u w:color="000000"/>
        </w:rPr>
        <w:t xml:space="preserve">to </w:t>
      </w:r>
      <w:r w:rsidR="000F3151">
        <w:rPr>
          <w:rFonts w:ascii="Times New Roman" w:hAnsi="Times New Roman" w:cs="Times New Roman"/>
          <w:bCs/>
          <w:sz w:val="24"/>
          <w:szCs w:val="24"/>
          <w:u w:color="000000"/>
        </w:rPr>
        <w:t>protect the</w:t>
      </w:r>
      <w:r w:rsidR="00966FA9">
        <w:rPr>
          <w:rFonts w:ascii="Times New Roman" w:hAnsi="Times New Roman" w:cs="Times New Roman"/>
          <w:bCs/>
          <w:sz w:val="24"/>
          <w:szCs w:val="24"/>
          <w:u w:color="000000"/>
        </w:rPr>
        <w:t xml:space="preserve"> employees and the primates from </w:t>
      </w:r>
      <w:r w:rsidR="000C34F8">
        <w:rPr>
          <w:rFonts w:ascii="Times New Roman" w:hAnsi="Times New Roman" w:cs="Times New Roman"/>
          <w:bCs/>
          <w:sz w:val="24"/>
          <w:szCs w:val="24"/>
          <w:u w:color="000000"/>
        </w:rPr>
        <w:t>diseases and</w:t>
      </w:r>
      <w:r w:rsidR="00966FA9">
        <w:rPr>
          <w:rFonts w:ascii="Times New Roman" w:hAnsi="Times New Roman" w:cs="Times New Roman"/>
          <w:bCs/>
          <w:sz w:val="24"/>
          <w:szCs w:val="24"/>
          <w:u w:color="000000"/>
        </w:rPr>
        <w:t xml:space="preserve"> </w:t>
      </w:r>
      <w:r w:rsidR="003F1322">
        <w:rPr>
          <w:rFonts w:ascii="Times New Roman" w:hAnsi="Times New Roman" w:cs="Times New Roman"/>
          <w:bCs/>
          <w:sz w:val="24"/>
          <w:szCs w:val="24"/>
          <w:u w:color="000000"/>
        </w:rPr>
        <w:t>bacteria.</w:t>
      </w:r>
      <w:r>
        <w:rPr>
          <w:rFonts w:ascii="Times New Roman" w:hAnsi="Times New Roman" w:cs="Times New Roman"/>
          <w:bCs/>
          <w:sz w:val="24"/>
          <w:szCs w:val="24"/>
          <w:u w:color="000000"/>
        </w:rPr>
        <w:t xml:space="preserve"> The exercise of fumigation would take place during the festive season of December 2023.</w:t>
      </w:r>
    </w:p>
    <w:p w14:paraId="222CC3BB" w14:textId="77777777" w:rsidR="00966FA9" w:rsidRPr="00AB0DF3" w:rsidRDefault="00966FA9" w:rsidP="00966FA9">
      <w:pPr>
        <w:spacing w:after="119" w:line="259" w:lineRule="auto"/>
        <w:ind w:left="-5"/>
        <w:rPr>
          <w:rFonts w:ascii="Times New Roman" w:hAnsi="Times New Roman" w:cs="Times New Roman"/>
          <w:sz w:val="24"/>
          <w:szCs w:val="24"/>
        </w:rPr>
      </w:pPr>
      <w:r w:rsidRPr="00AB0DF3">
        <w:rPr>
          <w:rFonts w:ascii="Times New Roman" w:hAnsi="Times New Roman" w:cs="Times New Roman"/>
          <w:b/>
          <w:sz w:val="24"/>
          <w:szCs w:val="24"/>
          <w:u w:val="single" w:color="000000"/>
        </w:rPr>
        <w:t>Quotation Opening committee.</w:t>
      </w:r>
    </w:p>
    <w:p w14:paraId="2A5DB474" w14:textId="77E7D9BC" w:rsidR="00966FA9" w:rsidRDefault="00B5062C" w:rsidP="00966FA9">
      <w:pPr>
        <w:spacing w:after="200" w:line="250" w:lineRule="auto"/>
        <w:ind w:left="-5"/>
        <w:rPr>
          <w:rFonts w:ascii="Times New Roman" w:hAnsi="Times New Roman" w:cs="Times New Roman"/>
          <w:sz w:val="24"/>
          <w:szCs w:val="24"/>
        </w:rPr>
      </w:pPr>
      <w:r>
        <w:rPr>
          <w:rFonts w:ascii="Times New Roman" w:hAnsi="Times New Roman" w:cs="Times New Roman"/>
          <w:sz w:val="24"/>
          <w:szCs w:val="24"/>
        </w:rPr>
        <w:t>The I</w:t>
      </w:r>
      <w:r w:rsidR="00966FA9" w:rsidRPr="00AB0DF3">
        <w:rPr>
          <w:rFonts w:ascii="Times New Roman" w:hAnsi="Times New Roman" w:cs="Times New Roman"/>
          <w:sz w:val="24"/>
          <w:szCs w:val="24"/>
        </w:rPr>
        <w:t xml:space="preserve">nstitute through head of procurement appointed the quotation opening committee on the </w:t>
      </w:r>
      <w:proofErr w:type="gramStart"/>
      <w:r w:rsidR="00966FA9" w:rsidRPr="00AB0DF3">
        <w:rPr>
          <w:rFonts w:ascii="Times New Roman" w:hAnsi="Times New Roman" w:cs="Times New Roman"/>
          <w:sz w:val="24"/>
          <w:szCs w:val="24"/>
        </w:rPr>
        <w:t>11</w:t>
      </w:r>
      <w:r w:rsidR="00966FA9" w:rsidRPr="00AB0DF3">
        <w:rPr>
          <w:rFonts w:ascii="Times New Roman" w:hAnsi="Times New Roman" w:cs="Times New Roman"/>
          <w:sz w:val="24"/>
          <w:szCs w:val="24"/>
          <w:vertAlign w:val="superscript"/>
        </w:rPr>
        <w:t>th</w:t>
      </w:r>
      <w:proofErr w:type="gramEnd"/>
      <w:r w:rsidR="00966FA9" w:rsidRPr="00AB0DF3">
        <w:rPr>
          <w:rFonts w:ascii="Times New Roman" w:hAnsi="Times New Roman" w:cs="Times New Roman"/>
          <w:sz w:val="24"/>
          <w:szCs w:val="24"/>
          <w:vertAlign w:val="superscript"/>
        </w:rPr>
        <w:t xml:space="preserve"> </w:t>
      </w:r>
      <w:r w:rsidR="00966FA9" w:rsidRPr="00AB0DF3">
        <w:rPr>
          <w:rFonts w:ascii="Times New Roman" w:hAnsi="Times New Roman" w:cs="Times New Roman"/>
          <w:sz w:val="24"/>
          <w:szCs w:val="24"/>
        </w:rPr>
        <w:t>December 2023.The quotations were opened on the 13</w:t>
      </w:r>
      <w:r w:rsidR="00966FA9" w:rsidRPr="00AB0DF3">
        <w:rPr>
          <w:rFonts w:ascii="Times New Roman" w:hAnsi="Times New Roman" w:cs="Times New Roman"/>
          <w:sz w:val="24"/>
          <w:szCs w:val="24"/>
          <w:vertAlign w:val="superscript"/>
        </w:rPr>
        <w:t>th of</w:t>
      </w:r>
      <w:r w:rsidR="00966FA9" w:rsidRPr="00AB0DF3">
        <w:rPr>
          <w:rFonts w:ascii="Times New Roman" w:hAnsi="Times New Roman" w:cs="Times New Roman"/>
          <w:sz w:val="24"/>
          <w:szCs w:val="24"/>
        </w:rPr>
        <w:t xml:space="preserve"> December 2023 at 11.30a.m.</w:t>
      </w:r>
      <w:r>
        <w:rPr>
          <w:rFonts w:ascii="Times New Roman" w:hAnsi="Times New Roman" w:cs="Times New Roman"/>
          <w:sz w:val="24"/>
          <w:szCs w:val="24"/>
        </w:rPr>
        <w:t xml:space="preserve"> and Consequently Evaluation Committee followed on 14</w:t>
      </w:r>
      <w:r w:rsidRPr="00B5062C">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2023.</w:t>
      </w:r>
    </w:p>
    <w:p w14:paraId="1499004E" w14:textId="2077A4B7" w:rsidR="00B5062C" w:rsidRPr="00B5062C" w:rsidRDefault="00B5062C" w:rsidP="00966FA9">
      <w:pPr>
        <w:spacing w:after="200" w:line="250" w:lineRule="auto"/>
        <w:ind w:left="-5"/>
        <w:rPr>
          <w:rFonts w:ascii="Times New Roman" w:hAnsi="Times New Roman" w:cs="Times New Roman"/>
          <w:b/>
          <w:sz w:val="24"/>
          <w:szCs w:val="24"/>
        </w:rPr>
      </w:pPr>
      <w:r w:rsidRPr="00B5062C">
        <w:rPr>
          <w:rFonts w:ascii="Times New Roman" w:hAnsi="Times New Roman" w:cs="Times New Roman"/>
          <w:b/>
          <w:sz w:val="24"/>
          <w:szCs w:val="24"/>
        </w:rPr>
        <w:t xml:space="preserve">Quotation Opening Committee </w:t>
      </w:r>
    </w:p>
    <w:p w14:paraId="67E07F9C" w14:textId="77777777" w:rsidR="00966FA9" w:rsidRPr="00AB0DF3" w:rsidRDefault="00966FA9" w:rsidP="00966FA9">
      <w:pPr>
        <w:numPr>
          <w:ilvl w:val="0"/>
          <w:numId w:val="2"/>
        </w:numPr>
        <w:spacing w:after="167" w:line="250" w:lineRule="auto"/>
        <w:ind w:hanging="236"/>
        <w:rPr>
          <w:rFonts w:ascii="Times New Roman" w:hAnsi="Times New Roman" w:cs="Times New Roman"/>
          <w:sz w:val="24"/>
          <w:szCs w:val="24"/>
        </w:rPr>
      </w:pPr>
      <w:r w:rsidRPr="00AB0DF3">
        <w:rPr>
          <w:rFonts w:ascii="Times New Roman" w:hAnsi="Times New Roman" w:cs="Times New Roman"/>
          <w:sz w:val="24"/>
          <w:szCs w:val="24"/>
        </w:rPr>
        <w:t>Cellestine Rotich                    Chairperson</w:t>
      </w:r>
    </w:p>
    <w:p w14:paraId="2A8C69BA" w14:textId="1174BDBA" w:rsidR="00966FA9" w:rsidRPr="00AB0DF3" w:rsidRDefault="00966FA9" w:rsidP="00966FA9">
      <w:pPr>
        <w:numPr>
          <w:ilvl w:val="0"/>
          <w:numId w:val="2"/>
        </w:numPr>
        <w:spacing w:after="167" w:line="250" w:lineRule="auto"/>
        <w:ind w:hanging="236"/>
        <w:rPr>
          <w:rFonts w:ascii="Times New Roman" w:hAnsi="Times New Roman" w:cs="Times New Roman"/>
          <w:sz w:val="24"/>
          <w:szCs w:val="24"/>
        </w:rPr>
      </w:pPr>
      <w:r>
        <w:rPr>
          <w:rFonts w:ascii="Times New Roman" w:hAnsi="Times New Roman" w:cs="Times New Roman"/>
          <w:sz w:val="24"/>
          <w:szCs w:val="24"/>
        </w:rPr>
        <w:t>Elias Mukundi</w:t>
      </w:r>
      <w:r w:rsidRPr="00AB0DF3">
        <w:rPr>
          <w:rFonts w:ascii="Times New Roman" w:hAnsi="Times New Roman" w:cs="Times New Roman"/>
          <w:sz w:val="24"/>
          <w:szCs w:val="24"/>
        </w:rPr>
        <w:t xml:space="preserve">                         Secretary</w:t>
      </w:r>
    </w:p>
    <w:p w14:paraId="68F09843" w14:textId="59FDDBFC" w:rsidR="00AB0DF3" w:rsidRDefault="00966FA9" w:rsidP="00966FA9">
      <w:pPr>
        <w:numPr>
          <w:ilvl w:val="0"/>
          <w:numId w:val="2"/>
        </w:numPr>
        <w:spacing w:after="600" w:line="250" w:lineRule="auto"/>
        <w:ind w:hanging="236"/>
        <w:rPr>
          <w:rFonts w:ascii="Times New Roman" w:hAnsi="Times New Roman" w:cs="Times New Roman"/>
          <w:sz w:val="24"/>
          <w:szCs w:val="24"/>
        </w:rPr>
      </w:pPr>
      <w:r w:rsidRPr="00AB0DF3">
        <w:rPr>
          <w:rFonts w:ascii="Times New Roman" w:hAnsi="Times New Roman" w:cs="Times New Roman"/>
          <w:sz w:val="24"/>
          <w:szCs w:val="24"/>
        </w:rPr>
        <w:t xml:space="preserve">Happiness Omwana              </w:t>
      </w:r>
      <w:r>
        <w:rPr>
          <w:rFonts w:ascii="Times New Roman" w:hAnsi="Times New Roman" w:cs="Times New Roman"/>
          <w:sz w:val="24"/>
          <w:szCs w:val="24"/>
        </w:rPr>
        <w:t xml:space="preserve"> </w:t>
      </w:r>
      <w:r w:rsidRPr="00AB0DF3">
        <w:rPr>
          <w:rFonts w:ascii="Times New Roman" w:hAnsi="Times New Roman" w:cs="Times New Roman"/>
          <w:sz w:val="24"/>
          <w:szCs w:val="24"/>
        </w:rPr>
        <w:t xml:space="preserve">  Membe</w:t>
      </w:r>
      <w:r>
        <w:rPr>
          <w:rFonts w:ascii="Times New Roman" w:hAnsi="Times New Roman" w:cs="Times New Roman"/>
          <w:sz w:val="24"/>
          <w:szCs w:val="24"/>
        </w:rPr>
        <w:t>r</w:t>
      </w:r>
    </w:p>
    <w:p w14:paraId="62615C04" w14:textId="4C13E68F" w:rsidR="009718A5" w:rsidRPr="009718A5" w:rsidRDefault="00B5062C" w:rsidP="009718A5">
      <w:pPr>
        <w:spacing w:after="0" w:line="250" w:lineRule="auto"/>
        <w:ind w:left="236" w:firstLine="0"/>
        <w:rPr>
          <w:rFonts w:ascii="Times New Roman" w:hAnsi="Times New Roman" w:cs="Times New Roman"/>
          <w:b/>
          <w:sz w:val="24"/>
          <w:szCs w:val="24"/>
          <w:u w:val="single"/>
        </w:rPr>
      </w:pPr>
      <w:r w:rsidRPr="009718A5">
        <w:rPr>
          <w:rFonts w:ascii="Times New Roman" w:hAnsi="Times New Roman" w:cs="Times New Roman"/>
          <w:b/>
          <w:sz w:val="24"/>
          <w:szCs w:val="24"/>
          <w:u w:val="single"/>
        </w:rPr>
        <w:t>Evaluation Committee Members</w:t>
      </w:r>
    </w:p>
    <w:p w14:paraId="3F79ECB9" w14:textId="79BACB44" w:rsidR="00B5062C" w:rsidRDefault="00B5062C" w:rsidP="009718A5">
      <w:pPr>
        <w:spacing w:after="0" w:line="240" w:lineRule="auto"/>
        <w:ind w:left="236" w:firstLine="0"/>
        <w:rPr>
          <w:rFonts w:ascii="Times New Roman" w:hAnsi="Times New Roman" w:cs="Times New Roman"/>
          <w:sz w:val="24"/>
          <w:szCs w:val="24"/>
        </w:rPr>
      </w:pPr>
      <w:r>
        <w:rPr>
          <w:rFonts w:ascii="Times New Roman" w:hAnsi="Times New Roman" w:cs="Times New Roman"/>
          <w:sz w:val="24"/>
          <w:szCs w:val="24"/>
        </w:rPr>
        <w:t xml:space="preserve">1. Patrick Manene   </w:t>
      </w:r>
      <w:r w:rsidR="009718A5">
        <w:rPr>
          <w:rFonts w:ascii="Times New Roman" w:hAnsi="Times New Roman" w:cs="Times New Roman"/>
          <w:sz w:val="24"/>
          <w:szCs w:val="24"/>
        </w:rPr>
        <w:t xml:space="preserve">          </w:t>
      </w:r>
      <w:r>
        <w:rPr>
          <w:rFonts w:ascii="Times New Roman" w:hAnsi="Times New Roman" w:cs="Times New Roman"/>
          <w:sz w:val="24"/>
          <w:szCs w:val="24"/>
        </w:rPr>
        <w:t xml:space="preserve">    Chairperson</w:t>
      </w:r>
    </w:p>
    <w:p w14:paraId="3E6B98B6" w14:textId="77777777" w:rsidR="009718A5" w:rsidRDefault="009718A5" w:rsidP="009718A5">
      <w:pPr>
        <w:spacing w:after="0" w:line="240" w:lineRule="auto"/>
        <w:ind w:left="236" w:firstLine="0"/>
        <w:rPr>
          <w:rFonts w:ascii="Times New Roman" w:hAnsi="Times New Roman" w:cs="Times New Roman"/>
          <w:sz w:val="24"/>
          <w:szCs w:val="24"/>
        </w:rPr>
      </w:pPr>
    </w:p>
    <w:p w14:paraId="574EECA8" w14:textId="3082E4FA" w:rsidR="00B5062C" w:rsidRDefault="00B5062C" w:rsidP="009718A5">
      <w:pPr>
        <w:spacing w:after="0" w:line="240" w:lineRule="auto"/>
        <w:ind w:left="236" w:firstLine="0"/>
        <w:rPr>
          <w:rFonts w:ascii="Times New Roman" w:hAnsi="Times New Roman" w:cs="Times New Roman"/>
          <w:sz w:val="24"/>
          <w:szCs w:val="24"/>
        </w:rPr>
      </w:pPr>
      <w:r>
        <w:rPr>
          <w:rFonts w:ascii="Times New Roman" w:hAnsi="Times New Roman" w:cs="Times New Roman"/>
          <w:sz w:val="24"/>
          <w:szCs w:val="24"/>
        </w:rPr>
        <w:t xml:space="preserve">2. </w:t>
      </w:r>
      <w:proofErr w:type="spellStart"/>
      <w:proofErr w:type="gramStart"/>
      <w:r>
        <w:rPr>
          <w:rFonts w:ascii="Times New Roman" w:hAnsi="Times New Roman" w:cs="Times New Roman"/>
          <w:sz w:val="24"/>
          <w:szCs w:val="24"/>
        </w:rPr>
        <w:t>Ceccillia</w:t>
      </w:r>
      <w:proofErr w:type="spellEnd"/>
      <w:r>
        <w:rPr>
          <w:rFonts w:ascii="Times New Roman" w:hAnsi="Times New Roman" w:cs="Times New Roman"/>
          <w:sz w:val="24"/>
          <w:szCs w:val="24"/>
        </w:rPr>
        <w:t xml:space="preserve">  Musyoka</w:t>
      </w:r>
      <w:proofErr w:type="gramEnd"/>
      <w:r>
        <w:rPr>
          <w:rFonts w:ascii="Times New Roman" w:hAnsi="Times New Roman" w:cs="Times New Roman"/>
          <w:sz w:val="24"/>
          <w:szCs w:val="24"/>
        </w:rPr>
        <w:t xml:space="preserve">  </w:t>
      </w:r>
      <w:r w:rsidR="009718A5">
        <w:rPr>
          <w:rFonts w:ascii="Times New Roman" w:hAnsi="Times New Roman" w:cs="Times New Roman"/>
          <w:sz w:val="24"/>
          <w:szCs w:val="24"/>
        </w:rPr>
        <w:t xml:space="preserve">         </w:t>
      </w:r>
      <w:r>
        <w:rPr>
          <w:rFonts w:ascii="Times New Roman" w:hAnsi="Times New Roman" w:cs="Times New Roman"/>
          <w:sz w:val="24"/>
          <w:szCs w:val="24"/>
        </w:rPr>
        <w:t xml:space="preserve"> Member</w:t>
      </w:r>
    </w:p>
    <w:p w14:paraId="43C9C970" w14:textId="77777777" w:rsidR="009718A5" w:rsidRDefault="009718A5" w:rsidP="009718A5">
      <w:pPr>
        <w:spacing w:after="0" w:line="240" w:lineRule="auto"/>
        <w:ind w:left="236" w:firstLine="0"/>
        <w:rPr>
          <w:rFonts w:ascii="Times New Roman" w:hAnsi="Times New Roman" w:cs="Times New Roman"/>
          <w:sz w:val="24"/>
          <w:szCs w:val="24"/>
        </w:rPr>
      </w:pPr>
    </w:p>
    <w:p w14:paraId="32FAB718" w14:textId="2F41B52A" w:rsidR="00B5062C" w:rsidRDefault="00B5062C" w:rsidP="009718A5">
      <w:pPr>
        <w:spacing w:after="0" w:line="240" w:lineRule="auto"/>
        <w:ind w:left="236" w:firstLine="0"/>
        <w:rPr>
          <w:rFonts w:ascii="Times New Roman" w:hAnsi="Times New Roman" w:cs="Times New Roman"/>
          <w:sz w:val="24"/>
          <w:szCs w:val="24"/>
        </w:rPr>
      </w:pPr>
      <w:r>
        <w:rPr>
          <w:rFonts w:ascii="Times New Roman" w:hAnsi="Times New Roman" w:cs="Times New Roman"/>
          <w:sz w:val="24"/>
          <w:szCs w:val="24"/>
        </w:rPr>
        <w:t xml:space="preserve">3. Maimuna Alhamid   </w:t>
      </w:r>
      <w:r w:rsidR="009718A5">
        <w:rPr>
          <w:rFonts w:ascii="Times New Roman" w:hAnsi="Times New Roman" w:cs="Times New Roman"/>
          <w:sz w:val="24"/>
          <w:szCs w:val="24"/>
        </w:rPr>
        <w:t xml:space="preserve">          </w:t>
      </w:r>
      <w:r>
        <w:rPr>
          <w:rFonts w:ascii="Times New Roman" w:hAnsi="Times New Roman" w:cs="Times New Roman"/>
          <w:sz w:val="24"/>
          <w:szCs w:val="24"/>
        </w:rPr>
        <w:t>Secretary</w:t>
      </w:r>
    </w:p>
    <w:p w14:paraId="6FD808F8" w14:textId="77777777" w:rsidR="009718A5" w:rsidRPr="00966FA9" w:rsidRDefault="009718A5" w:rsidP="009718A5">
      <w:pPr>
        <w:spacing w:after="0" w:line="240" w:lineRule="auto"/>
        <w:ind w:left="236" w:firstLine="0"/>
        <w:rPr>
          <w:rFonts w:ascii="Times New Roman" w:hAnsi="Times New Roman" w:cs="Times New Roman"/>
          <w:sz w:val="24"/>
          <w:szCs w:val="24"/>
        </w:rPr>
      </w:pPr>
    </w:p>
    <w:p w14:paraId="4D5BCEC4" w14:textId="77777777" w:rsidR="002B4428" w:rsidRPr="00AB0DF3" w:rsidRDefault="006B3A59">
      <w:pPr>
        <w:spacing w:after="160" w:line="259" w:lineRule="auto"/>
        <w:ind w:left="-5"/>
        <w:rPr>
          <w:rFonts w:ascii="Times New Roman" w:hAnsi="Times New Roman" w:cs="Times New Roman"/>
          <w:b/>
          <w:sz w:val="24"/>
          <w:szCs w:val="24"/>
          <w:u w:val="single" w:color="000000"/>
        </w:rPr>
      </w:pPr>
      <w:r w:rsidRPr="00AB0DF3">
        <w:rPr>
          <w:rFonts w:ascii="Times New Roman" w:hAnsi="Times New Roman" w:cs="Times New Roman"/>
          <w:b/>
          <w:sz w:val="24"/>
          <w:szCs w:val="24"/>
          <w:u w:val="single" w:color="000000"/>
        </w:rPr>
        <w:t>SUMMARY.</w:t>
      </w:r>
    </w:p>
    <w:p w14:paraId="561812CA" w14:textId="097D286F" w:rsidR="002B4428" w:rsidRDefault="005C7F26" w:rsidP="0066169B">
      <w:pPr>
        <w:spacing w:after="160" w:line="259" w:lineRule="auto"/>
        <w:ind w:left="-5"/>
        <w:rPr>
          <w:rFonts w:ascii="Times New Roman" w:hAnsi="Times New Roman" w:cs="Times New Roman"/>
          <w:sz w:val="24"/>
          <w:szCs w:val="24"/>
          <w:u w:color="000000"/>
        </w:rPr>
      </w:pPr>
      <w:r w:rsidRPr="00AB0DF3">
        <w:rPr>
          <w:rFonts w:ascii="Times New Roman" w:hAnsi="Times New Roman" w:cs="Times New Roman"/>
          <w:sz w:val="24"/>
          <w:szCs w:val="24"/>
          <w:u w:color="000000"/>
        </w:rPr>
        <w:t xml:space="preserve">A total of </w:t>
      </w:r>
      <w:r w:rsidR="00E3292A" w:rsidRPr="00AB0DF3">
        <w:rPr>
          <w:rFonts w:ascii="Times New Roman" w:hAnsi="Times New Roman" w:cs="Times New Roman"/>
          <w:sz w:val="24"/>
          <w:szCs w:val="24"/>
          <w:u w:color="000000"/>
        </w:rPr>
        <w:t>three quotations</w:t>
      </w:r>
      <w:r w:rsidR="00D753DA" w:rsidRPr="00AB0DF3">
        <w:rPr>
          <w:rFonts w:ascii="Times New Roman" w:hAnsi="Times New Roman" w:cs="Times New Roman"/>
          <w:sz w:val="24"/>
          <w:szCs w:val="24"/>
          <w:u w:color="000000"/>
        </w:rPr>
        <w:t xml:space="preserve"> were brought before the committee for th</w:t>
      </w:r>
      <w:r w:rsidR="00E3292A" w:rsidRPr="00AB0DF3">
        <w:rPr>
          <w:rFonts w:ascii="Times New Roman" w:hAnsi="Times New Roman" w:cs="Times New Roman"/>
          <w:sz w:val="24"/>
          <w:szCs w:val="24"/>
          <w:u w:color="000000"/>
        </w:rPr>
        <w:t xml:space="preserve">e service </w:t>
      </w:r>
      <w:r w:rsidR="00ED2D6F" w:rsidRPr="00AB0DF3">
        <w:rPr>
          <w:rFonts w:ascii="Times New Roman" w:hAnsi="Times New Roman" w:cs="Times New Roman"/>
          <w:sz w:val="24"/>
          <w:szCs w:val="24"/>
          <w:u w:color="000000"/>
        </w:rPr>
        <w:t>of fumigation</w:t>
      </w:r>
      <w:r w:rsidR="00E3292A" w:rsidRPr="00AB0DF3">
        <w:rPr>
          <w:rFonts w:ascii="Times New Roman" w:hAnsi="Times New Roman" w:cs="Times New Roman"/>
          <w:sz w:val="24"/>
          <w:szCs w:val="24"/>
          <w:u w:color="000000"/>
        </w:rPr>
        <w:t xml:space="preserve"> of Kenya Institute of Primate Research. </w:t>
      </w:r>
      <w:r w:rsidR="00583EC4" w:rsidRPr="00AB0DF3">
        <w:rPr>
          <w:rFonts w:ascii="Times New Roman" w:hAnsi="Times New Roman" w:cs="Times New Roman"/>
          <w:sz w:val="24"/>
          <w:szCs w:val="24"/>
          <w:u w:color="000000"/>
        </w:rPr>
        <w:t>quotation nos.0</w:t>
      </w:r>
      <w:r w:rsidR="00E3292A" w:rsidRPr="00AB0DF3">
        <w:rPr>
          <w:rFonts w:ascii="Times New Roman" w:hAnsi="Times New Roman" w:cs="Times New Roman"/>
          <w:sz w:val="24"/>
          <w:szCs w:val="24"/>
          <w:u w:color="000000"/>
        </w:rPr>
        <w:t>62</w:t>
      </w:r>
      <w:r w:rsidR="00583EC4" w:rsidRPr="00AB0DF3">
        <w:rPr>
          <w:rFonts w:ascii="Times New Roman" w:hAnsi="Times New Roman" w:cs="Times New Roman"/>
          <w:sz w:val="24"/>
          <w:szCs w:val="24"/>
          <w:u w:color="000000"/>
        </w:rPr>
        <w:t>/2023/2024</w:t>
      </w:r>
    </w:p>
    <w:p w14:paraId="1879DFE8" w14:textId="0BAEA5A1" w:rsidR="000F3151" w:rsidRDefault="000F3151" w:rsidP="0066169B">
      <w:pPr>
        <w:spacing w:after="160" w:line="259" w:lineRule="auto"/>
        <w:ind w:left="-5"/>
        <w:rPr>
          <w:rFonts w:ascii="Times New Roman" w:hAnsi="Times New Roman" w:cs="Times New Roman"/>
          <w:b/>
          <w:bCs/>
          <w:sz w:val="24"/>
          <w:szCs w:val="24"/>
          <w:u w:val="single" w:color="000000"/>
        </w:rPr>
      </w:pPr>
      <w:r w:rsidRPr="000F3151">
        <w:rPr>
          <w:rFonts w:ascii="Times New Roman" w:hAnsi="Times New Roman" w:cs="Times New Roman"/>
          <w:b/>
          <w:bCs/>
          <w:sz w:val="24"/>
          <w:szCs w:val="24"/>
          <w:u w:val="single" w:color="000000"/>
        </w:rPr>
        <w:t>TECHNICAL EVALUATION</w:t>
      </w:r>
    </w:p>
    <w:p w14:paraId="29222362" w14:textId="2FC4A33D" w:rsidR="000F3151" w:rsidRDefault="000F3151" w:rsidP="0066169B">
      <w:pPr>
        <w:spacing w:after="160" w:line="259" w:lineRule="auto"/>
        <w:ind w:left="-5"/>
        <w:rPr>
          <w:rFonts w:ascii="Times New Roman" w:hAnsi="Times New Roman" w:cs="Times New Roman"/>
          <w:sz w:val="24"/>
          <w:szCs w:val="24"/>
          <w:u w:color="000000"/>
        </w:rPr>
      </w:pPr>
      <w:r w:rsidRPr="000F3151">
        <w:rPr>
          <w:rFonts w:ascii="Times New Roman" w:hAnsi="Times New Roman" w:cs="Times New Roman"/>
          <w:sz w:val="24"/>
          <w:szCs w:val="24"/>
          <w:u w:color="000000"/>
        </w:rPr>
        <w:t>The committee evaluated the suppliers based on the mandatory req</w:t>
      </w:r>
      <w:r w:rsidR="00B5062C">
        <w:rPr>
          <w:rFonts w:ascii="Times New Roman" w:hAnsi="Times New Roman" w:cs="Times New Roman"/>
          <w:sz w:val="24"/>
          <w:szCs w:val="24"/>
          <w:u w:color="000000"/>
        </w:rPr>
        <w:t>uirements on the quotations request</w:t>
      </w:r>
      <w:r w:rsidRPr="000F3151">
        <w:rPr>
          <w:rFonts w:ascii="Times New Roman" w:hAnsi="Times New Roman" w:cs="Times New Roman"/>
          <w:sz w:val="24"/>
          <w:szCs w:val="24"/>
          <w:u w:color="000000"/>
        </w:rPr>
        <w:t xml:space="preserve"> and other necessary document eligible for the service.</w:t>
      </w:r>
    </w:p>
    <w:tbl>
      <w:tblPr>
        <w:tblStyle w:val="TableGrid0"/>
        <w:tblW w:w="11482" w:type="dxa"/>
        <w:tblInd w:w="-572" w:type="dxa"/>
        <w:tblLook w:val="04A0" w:firstRow="1" w:lastRow="0" w:firstColumn="1" w:lastColumn="0" w:noHBand="0" w:noVBand="1"/>
      </w:tblPr>
      <w:tblGrid>
        <w:gridCol w:w="1627"/>
        <w:gridCol w:w="1098"/>
        <w:gridCol w:w="1669"/>
        <w:gridCol w:w="1323"/>
        <w:gridCol w:w="795"/>
        <w:gridCol w:w="1229"/>
        <w:gridCol w:w="1620"/>
        <w:gridCol w:w="2121"/>
      </w:tblGrid>
      <w:tr w:rsidR="003769B5" w14:paraId="306A5B15" w14:textId="77777777" w:rsidTr="003769B5">
        <w:tc>
          <w:tcPr>
            <w:tcW w:w="1672" w:type="dxa"/>
          </w:tcPr>
          <w:p w14:paraId="4C0B4034" w14:textId="13C8469A" w:rsidR="000F3151" w:rsidRDefault="000F3151"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Company name</w:t>
            </w:r>
          </w:p>
        </w:tc>
        <w:tc>
          <w:tcPr>
            <w:tcW w:w="1120" w:type="dxa"/>
          </w:tcPr>
          <w:p w14:paraId="66AAF942" w14:textId="0F55B230"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Valid trading license</w:t>
            </w:r>
          </w:p>
        </w:tc>
        <w:tc>
          <w:tcPr>
            <w:tcW w:w="1545" w:type="dxa"/>
          </w:tcPr>
          <w:p w14:paraId="4829482C" w14:textId="0E6F8F8F"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Certificate of registration</w:t>
            </w:r>
            <w:r w:rsidR="003769B5">
              <w:rPr>
                <w:rFonts w:ascii="Times New Roman" w:hAnsi="Times New Roman" w:cs="Times New Roman"/>
                <w:sz w:val="24"/>
                <w:szCs w:val="24"/>
                <w:u w:color="000000"/>
              </w:rPr>
              <w:t>/</w:t>
            </w:r>
            <w:proofErr w:type="spellStart"/>
            <w:r w:rsidR="003769B5">
              <w:rPr>
                <w:rFonts w:ascii="Times New Roman" w:hAnsi="Times New Roman" w:cs="Times New Roman"/>
                <w:sz w:val="24"/>
                <w:szCs w:val="24"/>
                <w:u w:color="000000"/>
              </w:rPr>
              <w:t>inc</w:t>
            </w:r>
            <w:proofErr w:type="spellEnd"/>
          </w:p>
        </w:tc>
        <w:tc>
          <w:tcPr>
            <w:tcW w:w="1323" w:type="dxa"/>
          </w:tcPr>
          <w:p w14:paraId="72C288BD" w14:textId="5BFDFAE9"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 xml:space="preserve">Tax compliance </w:t>
            </w:r>
          </w:p>
        </w:tc>
        <w:tc>
          <w:tcPr>
            <w:tcW w:w="800" w:type="dxa"/>
          </w:tcPr>
          <w:p w14:paraId="2C04A2D0" w14:textId="61CC5A53"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 xml:space="preserve">Valid </w:t>
            </w:r>
            <w:proofErr w:type="spellStart"/>
            <w:r>
              <w:rPr>
                <w:rFonts w:ascii="Times New Roman" w:hAnsi="Times New Roman" w:cs="Times New Roman"/>
                <w:sz w:val="24"/>
                <w:szCs w:val="24"/>
                <w:u w:color="000000"/>
              </w:rPr>
              <w:t>agpo</w:t>
            </w:r>
            <w:proofErr w:type="spellEnd"/>
            <w:r>
              <w:rPr>
                <w:rFonts w:ascii="Times New Roman" w:hAnsi="Times New Roman" w:cs="Times New Roman"/>
                <w:sz w:val="24"/>
                <w:szCs w:val="24"/>
                <w:u w:color="000000"/>
              </w:rPr>
              <w:t xml:space="preserve"> </w:t>
            </w:r>
          </w:p>
        </w:tc>
        <w:tc>
          <w:tcPr>
            <w:tcW w:w="1229" w:type="dxa"/>
          </w:tcPr>
          <w:p w14:paraId="48E6CB9F" w14:textId="6FC2165C"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NEMA Certificate</w:t>
            </w:r>
          </w:p>
        </w:tc>
        <w:tc>
          <w:tcPr>
            <w:tcW w:w="1667" w:type="dxa"/>
          </w:tcPr>
          <w:p w14:paraId="591E663B" w14:textId="0ADB93F7"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Pest control products board certificate</w:t>
            </w:r>
          </w:p>
        </w:tc>
        <w:tc>
          <w:tcPr>
            <w:tcW w:w="2126" w:type="dxa"/>
          </w:tcPr>
          <w:p w14:paraId="7E44CC9B" w14:textId="686A6703"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remarks</w:t>
            </w:r>
          </w:p>
        </w:tc>
      </w:tr>
      <w:tr w:rsidR="003769B5" w14:paraId="3BD573D2" w14:textId="77777777" w:rsidTr="003769B5">
        <w:tc>
          <w:tcPr>
            <w:tcW w:w="1672" w:type="dxa"/>
          </w:tcPr>
          <w:p w14:paraId="7B35095F" w14:textId="5429888B" w:rsidR="000F3151" w:rsidRDefault="00F3038C"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Joraki ventures</w:t>
            </w:r>
          </w:p>
        </w:tc>
        <w:tc>
          <w:tcPr>
            <w:tcW w:w="1120" w:type="dxa"/>
          </w:tcPr>
          <w:p w14:paraId="3CB56C0F" w14:textId="77777777" w:rsidR="000F3151" w:rsidRDefault="000F3151" w:rsidP="0066169B">
            <w:pPr>
              <w:spacing w:after="160" w:line="259" w:lineRule="auto"/>
              <w:ind w:left="0" w:firstLine="0"/>
              <w:rPr>
                <w:rFonts w:ascii="Times New Roman" w:hAnsi="Times New Roman" w:cs="Times New Roman"/>
                <w:sz w:val="24"/>
                <w:szCs w:val="24"/>
                <w:u w:color="000000"/>
              </w:rPr>
            </w:pPr>
          </w:p>
        </w:tc>
        <w:tc>
          <w:tcPr>
            <w:tcW w:w="1545" w:type="dxa"/>
          </w:tcPr>
          <w:p w14:paraId="16FF60AE" w14:textId="00D109DC" w:rsidR="000F3151" w:rsidRPr="00F3038C" w:rsidRDefault="003769B5" w:rsidP="0066169B">
            <w:pPr>
              <w:spacing w:after="160" w:line="259" w:lineRule="auto"/>
              <w:ind w:left="0" w:firstLine="0"/>
              <w:rPr>
                <w:rFonts w:ascii="Times New Roman" w:hAnsi="Times New Roman" w:cs="Times New Roman"/>
                <w:sz w:val="24"/>
                <w:szCs w:val="24"/>
                <w:u w:val="single"/>
              </w:rPr>
            </w:pPr>
            <w:r>
              <w:rPr>
                <w:rFonts w:ascii="Times New Roman" w:hAnsi="Times New Roman" w:cs="Times New Roman"/>
                <w:sz w:val="24"/>
                <w:szCs w:val="24"/>
                <w:u w:color="000000"/>
              </w:rPr>
              <w:sym w:font="Wingdings" w:char="F0FC"/>
            </w:r>
          </w:p>
        </w:tc>
        <w:tc>
          <w:tcPr>
            <w:tcW w:w="1323" w:type="dxa"/>
          </w:tcPr>
          <w:p w14:paraId="5E2CB5E5" w14:textId="4D2851A9"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800" w:type="dxa"/>
          </w:tcPr>
          <w:p w14:paraId="744B055A" w14:textId="3792B219"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229" w:type="dxa"/>
          </w:tcPr>
          <w:p w14:paraId="7D1954DD" w14:textId="57332EF8" w:rsidR="000F3151" w:rsidRDefault="000C34F8"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1667" w:type="dxa"/>
          </w:tcPr>
          <w:p w14:paraId="4FD99633" w14:textId="65378F8F"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2126" w:type="dxa"/>
          </w:tcPr>
          <w:p w14:paraId="6963FC5D" w14:textId="71D34175" w:rsidR="000F3151" w:rsidRDefault="000C34F8"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Attached the</w:t>
            </w:r>
            <w:r w:rsidR="00A44C5B">
              <w:rPr>
                <w:rFonts w:ascii="Times New Roman" w:hAnsi="Times New Roman" w:cs="Times New Roman"/>
                <w:sz w:val="24"/>
                <w:szCs w:val="24"/>
                <w:u w:color="000000"/>
              </w:rPr>
              <w:t xml:space="preserve"> list of chemicals to use e.g. </w:t>
            </w:r>
            <w:proofErr w:type="spellStart"/>
            <w:r w:rsidR="00A44C5B">
              <w:rPr>
                <w:rFonts w:ascii="Times New Roman" w:hAnsi="Times New Roman" w:cs="Times New Roman"/>
                <w:sz w:val="24"/>
                <w:szCs w:val="24"/>
                <w:u w:color="000000"/>
              </w:rPr>
              <w:t>promax</w:t>
            </w:r>
            <w:proofErr w:type="spellEnd"/>
            <w:r w:rsidR="00A44C5B">
              <w:rPr>
                <w:rFonts w:ascii="Times New Roman" w:hAnsi="Times New Roman" w:cs="Times New Roman"/>
                <w:sz w:val="24"/>
                <w:szCs w:val="24"/>
                <w:u w:color="000000"/>
              </w:rPr>
              <w:t xml:space="preserve"> </w:t>
            </w:r>
            <w:proofErr w:type="spellStart"/>
            <w:proofErr w:type="gramStart"/>
            <w:r w:rsidR="00A44C5B">
              <w:rPr>
                <w:rFonts w:ascii="Times New Roman" w:hAnsi="Times New Roman" w:cs="Times New Roman"/>
                <w:sz w:val="24"/>
                <w:szCs w:val="24"/>
                <w:u w:color="000000"/>
              </w:rPr>
              <w:lastRenderedPageBreak/>
              <w:t>insecticide,fendona</w:t>
            </w:r>
            <w:proofErr w:type="spellEnd"/>
            <w:proofErr w:type="gramEnd"/>
            <w:r w:rsidR="00A44C5B">
              <w:rPr>
                <w:rFonts w:ascii="Times New Roman" w:hAnsi="Times New Roman" w:cs="Times New Roman"/>
                <w:sz w:val="24"/>
                <w:szCs w:val="24"/>
                <w:u w:color="000000"/>
              </w:rPr>
              <w:t xml:space="preserve"> </w:t>
            </w:r>
            <w:proofErr w:type="spellStart"/>
            <w:r w:rsidR="00A44C5B">
              <w:rPr>
                <w:rFonts w:ascii="Times New Roman" w:hAnsi="Times New Roman" w:cs="Times New Roman"/>
                <w:sz w:val="24"/>
                <w:szCs w:val="24"/>
                <w:u w:color="000000"/>
              </w:rPr>
              <w:t>o.Basf,Goliath</w:t>
            </w:r>
            <w:proofErr w:type="spellEnd"/>
            <w:r w:rsidR="00A44C5B">
              <w:rPr>
                <w:rFonts w:ascii="Times New Roman" w:hAnsi="Times New Roman" w:cs="Times New Roman"/>
                <w:sz w:val="24"/>
                <w:szCs w:val="24"/>
                <w:u w:color="000000"/>
              </w:rPr>
              <w:t xml:space="preserve"> 0.05</w:t>
            </w:r>
            <w:r>
              <w:rPr>
                <w:rFonts w:ascii="Times New Roman" w:hAnsi="Times New Roman" w:cs="Times New Roman"/>
                <w:sz w:val="24"/>
                <w:szCs w:val="24"/>
                <w:u w:color="000000"/>
              </w:rPr>
              <w:t xml:space="preserve">%gel and </w:t>
            </w:r>
            <w:proofErr w:type="spellStart"/>
            <w:r>
              <w:rPr>
                <w:rFonts w:ascii="Times New Roman" w:hAnsi="Times New Roman" w:cs="Times New Roman"/>
                <w:sz w:val="24"/>
                <w:szCs w:val="24"/>
                <w:u w:color="000000"/>
              </w:rPr>
              <w:t>weevilcide</w:t>
            </w:r>
            <w:r w:rsidR="00A44C5B">
              <w:rPr>
                <w:rFonts w:ascii="Times New Roman" w:hAnsi="Times New Roman" w:cs="Times New Roman"/>
                <w:sz w:val="24"/>
                <w:szCs w:val="24"/>
                <w:u w:color="000000"/>
              </w:rPr>
              <w:t>,the</w:t>
            </w:r>
            <w:proofErr w:type="spellEnd"/>
            <w:r w:rsidR="00A44C5B">
              <w:rPr>
                <w:rFonts w:ascii="Times New Roman" w:hAnsi="Times New Roman" w:cs="Times New Roman"/>
                <w:sz w:val="24"/>
                <w:szCs w:val="24"/>
                <w:u w:color="000000"/>
              </w:rPr>
              <w:t xml:space="preserve"> PPES and equipments</w:t>
            </w:r>
          </w:p>
        </w:tc>
      </w:tr>
      <w:tr w:rsidR="003769B5" w14:paraId="580A21AA" w14:textId="77777777" w:rsidTr="003769B5">
        <w:tc>
          <w:tcPr>
            <w:tcW w:w="1672" w:type="dxa"/>
          </w:tcPr>
          <w:p w14:paraId="06C918AF" w14:textId="25B73946" w:rsidR="000F3151" w:rsidRDefault="00A44C5B" w:rsidP="0066169B">
            <w:pPr>
              <w:spacing w:after="160" w:line="259" w:lineRule="auto"/>
              <w:ind w:left="0" w:firstLine="0"/>
              <w:rPr>
                <w:rFonts w:ascii="Times New Roman" w:hAnsi="Times New Roman" w:cs="Times New Roman"/>
                <w:sz w:val="24"/>
                <w:szCs w:val="24"/>
                <w:u w:color="000000"/>
              </w:rPr>
            </w:pPr>
            <w:proofErr w:type="spellStart"/>
            <w:r>
              <w:rPr>
                <w:rFonts w:ascii="Times New Roman" w:hAnsi="Times New Roman" w:cs="Times New Roman"/>
                <w:sz w:val="24"/>
                <w:szCs w:val="24"/>
                <w:u w:color="000000"/>
              </w:rPr>
              <w:lastRenderedPageBreak/>
              <w:t>Sanol</w:t>
            </w:r>
            <w:proofErr w:type="spellEnd"/>
            <w:r>
              <w:rPr>
                <w:rFonts w:ascii="Times New Roman" w:hAnsi="Times New Roman" w:cs="Times New Roman"/>
                <w:sz w:val="24"/>
                <w:szCs w:val="24"/>
                <w:u w:color="000000"/>
              </w:rPr>
              <w:t xml:space="preserve"> holdings ltd</w:t>
            </w:r>
            <w:r w:rsidR="00B5062C">
              <w:rPr>
                <w:rFonts w:ascii="Times New Roman" w:hAnsi="Times New Roman" w:cs="Times New Roman"/>
                <w:sz w:val="24"/>
                <w:szCs w:val="24"/>
                <w:u w:color="000000"/>
              </w:rPr>
              <w:t xml:space="preserve"> </w:t>
            </w:r>
            <w:r>
              <w:rPr>
                <w:rFonts w:ascii="Times New Roman" w:hAnsi="Times New Roman" w:cs="Times New Roman"/>
                <w:sz w:val="24"/>
                <w:szCs w:val="24"/>
                <w:u w:color="000000"/>
              </w:rPr>
              <w:t>tick</w:t>
            </w:r>
          </w:p>
        </w:tc>
        <w:tc>
          <w:tcPr>
            <w:tcW w:w="1120" w:type="dxa"/>
          </w:tcPr>
          <w:p w14:paraId="6BC4996F" w14:textId="77777777" w:rsidR="000F3151" w:rsidRDefault="000F3151" w:rsidP="0066169B">
            <w:pPr>
              <w:spacing w:after="160" w:line="259" w:lineRule="auto"/>
              <w:ind w:left="0" w:firstLine="0"/>
              <w:rPr>
                <w:rFonts w:ascii="Times New Roman" w:hAnsi="Times New Roman" w:cs="Times New Roman"/>
                <w:sz w:val="24"/>
                <w:szCs w:val="24"/>
                <w:u w:color="000000"/>
              </w:rPr>
            </w:pPr>
          </w:p>
        </w:tc>
        <w:tc>
          <w:tcPr>
            <w:tcW w:w="1545" w:type="dxa"/>
          </w:tcPr>
          <w:p w14:paraId="703F2970" w14:textId="6E73E90D"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323" w:type="dxa"/>
          </w:tcPr>
          <w:p w14:paraId="4225A01A" w14:textId="6FC09766"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800" w:type="dxa"/>
          </w:tcPr>
          <w:p w14:paraId="387BED5F" w14:textId="4C5ACA1C" w:rsidR="000F3151" w:rsidRDefault="003769B5"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229" w:type="dxa"/>
          </w:tcPr>
          <w:p w14:paraId="054E2CE2" w14:textId="1B5A8B8F" w:rsidR="000F3151" w:rsidRDefault="000C34F8"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1667" w:type="dxa"/>
          </w:tcPr>
          <w:p w14:paraId="231C85A3" w14:textId="21E8256E" w:rsidR="000F3151" w:rsidRDefault="000C34F8"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2126" w:type="dxa"/>
          </w:tcPr>
          <w:p w14:paraId="183F8626" w14:textId="77777777" w:rsidR="000F3151" w:rsidRDefault="000F3151" w:rsidP="0066169B">
            <w:pPr>
              <w:spacing w:after="160" w:line="259" w:lineRule="auto"/>
              <w:ind w:left="0" w:firstLine="0"/>
              <w:rPr>
                <w:rFonts w:ascii="Times New Roman" w:hAnsi="Times New Roman" w:cs="Times New Roman"/>
                <w:sz w:val="24"/>
                <w:szCs w:val="24"/>
                <w:u w:color="000000"/>
              </w:rPr>
            </w:pPr>
          </w:p>
        </w:tc>
      </w:tr>
      <w:tr w:rsidR="003769B5" w14:paraId="4BB44400" w14:textId="77777777" w:rsidTr="003769B5">
        <w:tc>
          <w:tcPr>
            <w:tcW w:w="1672" w:type="dxa"/>
          </w:tcPr>
          <w:p w14:paraId="17BA6A00" w14:textId="13480D70" w:rsidR="000F3151" w:rsidRDefault="00A44C5B"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BI-TEX Enterprise</w:t>
            </w:r>
          </w:p>
        </w:tc>
        <w:tc>
          <w:tcPr>
            <w:tcW w:w="1120" w:type="dxa"/>
          </w:tcPr>
          <w:p w14:paraId="65814369" w14:textId="77777777" w:rsidR="000F3151" w:rsidRDefault="000F3151" w:rsidP="0066169B">
            <w:pPr>
              <w:spacing w:after="160" w:line="259" w:lineRule="auto"/>
              <w:ind w:left="0" w:firstLine="0"/>
              <w:rPr>
                <w:rFonts w:ascii="Times New Roman" w:hAnsi="Times New Roman" w:cs="Times New Roman"/>
                <w:sz w:val="24"/>
                <w:szCs w:val="24"/>
                <w:u w:color="000000"/>
              </w:rPr>
            </w:pPr>
          </w:p>
        </w:tc>
        <w:tc>
          <w:tcPr>
            <w:tcW w:w="1545" w:type="dxa"/>
          </w:tcPr>
          <w:p w14:paraId="2B0402F0" w14:textId="11C4F3FA"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323" w:type="dxa"/>
          </w:tcPr>
          <w:p w14:paraId="53F18B53" w14:textId="3C570144"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800" w:type="dxa"/>
          </w:tcPr>
          <w:p w14:paraId="747ADCB2" w14:textId="52086E16"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sym w:font="Wingdings" w:char="F0FC"/>
            </w:r>
          </w:p>
        </w:tc>
        <w:tc>
          <w:tcPr>
            <w:tcW w:w="1229" w:type="dxa"/>
          </w:tcPr>
          <w:p w14:paraId="287187EF" w14:textId="5A0F09DC"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1667" w:type="dxa"/>
          </w:tcPr>
          <w:p w14:paraId="2678ABA0" w14:textId="0EABF6B2" w:rsidR="000F3151" w:rsidRDefault="003F1322" w:rsidP="0066169B">
            <w:pPr>
              <w:spacing w:after="160" w:line="259" w:lineRule="auto"/>
              <w:ind w:left="0" w:firstLine="0"/>
              <w:rPr>
                <w:rFonts w:ascii="Times New Roman" w:hAnsi="Times New Roman" w:cs="Times New Roman"/>
                <w:sz w:val="24"/>
                <w:szCs w:val="24"/>
                <w:u w:color="000000"/>
              </w:rPr>
            </w:pPr>
            <w:r>
              <w:rPr>
                <w:rFonts w:ascii="Times New Roman" w:hAnsi="Times New Roman" w:cs="Times New Roman"/>
                <w:sz w:val="24"/>
                <w:szCs w:val="24"/>
                <w:u w:color="000000"/>
              </w:rPr>
              <w:t>x</w:t>
            </w:r>
          </w:p>
        </w:tc>
        <w:tc>
          <w:tcPr>
            <w:tcW w:w="2126" w:type="dxa"/>
          </w:tcPr>
          <w:p w14:paraId="7E5CDDC1" w14:textId="77777777" w:rsidR="000F3151" w:rsidRDefault="000F3151" w:rsidP="0066169B">
            <w:pPr>
              <w:spacing w:after="160" w:line="259" w:lineRule="auto"/>
              <w:ind w:left="0" w:firstLine="0"/>
              <w:rPr>
                <w:rFonts w:ascii="Times New Roman" w:hAnsi="Times New Roman" w:cs="Times New Roman"/>
                <w:sz w:val="24"/>
                <w:szCs w:val="24"/>
                <w:u w:color="000000"/>
              </w:rPr>
            </w:pPr>
          </w:p>
        </w:tc>
      </w:tr>
    </w:tbl>
    <w:p w14:paraId="19C8BCAC" w14:textId="77777777" w:rsidR="000F3151" w:rsidRPr="000F3151" w:rsidRDefault="000F3151" w:rsidP="0066169B">
      <w:pPr>
        <w:spacing w:after="160" w:line="259" w:lineRule="auto"/>
        <w:ind w:left="-5"/>
        <w:rPr>
          <w:rFonts w:ascii="Times New Roman" w:hAnsi="Times New Roman" w:cs="Times New Roman"/>
          <w:sz w:val="24"/>
          <w:szCs w:val="24"/>
          <w:u w:color="000000"/>
        </w:rPr>
      </w:pPr>
    </w:p>
    <w:p w14:paraId="4276483F" w14:textId="313CE231" w:rsidR="002B4428" w:rsidRPr="00AB0DF3" w:rsidRDefault="00AA3CC7">
      <w:pPr>
        <w:spacing w:after="160" w:line="259" w:lineRule="auto"/>
        <w:ind w:left="-5"/>
        <w:rPr>
          <w:rFonts w:ascii="Times New Roman" w:hAnsi="Times New Roman" w:cs="Times New Roman"/>
        </w:rPr>
      </w:pPr>
      <w:r w:rsidRPr="00AB0DF3">
        <w:rPr>
          <w:rFonts w:ascii="Times New Roman" w:hAnsi="Times New Roman" w:cs="Times New Roman"/>
          <w:b/>
          <w:u w:val="single" w:color="000000"/>
        </w:rPr>
        <w:t>FUMIGATION OF THE ENTIRE INSTITUTE</w:t>
      </w:r>
      <w:r w:rsidR="006B3A59" w:rsidRPr="00AB0DF3">
        <w:rPr>
          <w:rFonts w:ascii="Times New Roman" w:hAnsi="Times New Roman" w:cs="Times New Roman"/>
          <w:b/>
          <w:u w:val="single" w:color="000000"/>
        </w:rPr>
        <w:t>.</w:t>
      </w:r>
      <w:r w:rsidR="003D3990" w:rsidRPr="00AB0DF3">
        <w:rPr>
          <w:rFonts w:ascii="Times New Roman" w:hAnsi="Times New Roman" w:cs="Times New Roman"/>
          <w:b/>
          <w:u w:val="single" w:color="000000"/>
        </w:rPr>
        <w:t xml:space="preserve">QUOTATION No. </w:t>
      </w:r>
      <w:r w:rsidR="00583EC4" w:rsidRPr="00AB0DF3">
        <w:rPr>
          <w:rFonts w:ascii="Times New Roman" w:hAnsi="Times New Roman" w:cs="Times New Roman"/>
          <w:b/>
          <w:u w:val="single" w:color="000000"/>
        </w:rPr>
        <w:t>KIPRE/</w:t>
      </w:r>
      <w:r w:rsidRPr="00AB0DF3">
        <w:rPr>
          <w:rFonts w:ascii="Times New Roman" w:hAnsi="Times New Roman" w:cs="Times New Roman"/>
          <w:b/>
          <w:u w:val="single" w:color="000000"/>
        </w:rPr>
        <w:t>062</w:t>
      </w:r>
      <w:r w:rsidR="00583EC4" w:rsidRPr="00AB0DF3">
        <w:rPr>
          <w:rFonts w:ascii="Times New Roman" w:hAnsi="Times New Roman" w:cs="Times New Roman"/>
          <w:b/>
          <w:u w:val="single" w:color="000000"/>
        </w:rPr>
        <w:t>/2023/2024</w:t>
      </w:r>
    </w:p>
    <w:p w14:paraId="4EBE6BD5" w14:textId="77777777" w:rsidR="002B4428" w:rsidRPr="00AB0DF3" w:rsidRDefault="00583EC4">
      <w:pPr>
        <w:spacing w:after="0"/>
        <w:ind w:left="-5"/>
        <w:rPr>
          <w:rFonts w:ascii="Times New Roman" w:hAnsi="Times New Roman" w:cs="Times New Roman"/>
          <w:sz w:val="24"/>
          <w:szCs w:val="24"/>
        </w:rPr>
      </w:pPr>
      <w:r w:rsidRPr="00AB0DF3">
        <w:rPr>
          <w:rFonts w:ascii="Times New Roman" w:hAnsi="Times New Roman" w:cs="Times New Roman"/>
          <w:sz w:val="24"/>
          <w:szCs w:val="24"/>
        </w:rPr>
        <w:t xml:space="preserve"> Three competitive quotations were brought before the committee as follows:</w:t>
      </w:r>
    </w:p>
    <w:tbl>
      <w:tblPr>
        <w:tblStyle w:val="TableGrid"/>
        <w:tblW w:w="9498" w:type="dxa"/>
        <w:tblInd w:w="-998" w:type="dxa"/>
        <w:tblLayout w:type="fixed"/>
        <w:tblCellMar>
          <w:top w:w="49" w:type="dxa"/>
          <w:left w:w="115" w:type="dxa"/>
          <w:right w:w="65" w:type="dxa"/>
        </w:tblCellMar>
        <w:tblLook w:val="04A0" w:firstRow="1" w:lastRow="0" w:firstColumn="1" w:lastColumn="0" w:noHBand="0" w:noVBand="1"/>
      </w:tblPr>
      <w:tblGrid>
        <w:gridCol w:w="709"/>
        <w:gridCol w:w="2411"/>
        <w:gridCol w:w="1559"/>
        <w:gridCol w:w="1559"/>
        <w:gridCol w:w="1843"/>
        <w:gridCol w:w="1417"/>
      </w:tblGrid>
      <w:tr w:rsidR="003E609C" w:rsidRPr="00AB0DF3" w14:paraId="144B88E9" w14:textId="34BC548D" w:rsidTr="00AB0DF3">
        <w:trPr>
          <w:trHeight w:val="771"/>
        </w:trPr>
        <w:tc>
          <w:tcPr>
            <w:tcW w:w="709" w:type="dxa"/>
            <w:tcBorders>
              <w:top w:val="single" w:sz="4" w:space="0" w:color="000000"/>
              <w:left w:val="single" w:sz="4" w:space="0" w:color="000000"/>
              <w:bottom w:val="single" w:sz="4" w:space="0" w:color="000000"/>
              <w:right w:val="single" w:sz="4" w:space="0" w:color="000000"/>
            </w:tcBorders>
          </w:tcPr>
          <w:p w14:paraId="747E17BB" w14:textId="77777777" w:rsidR="003E609C" w:rsidRPr="00AB0DF3" w:rsidRDefault="003E609C">
            <w:pPr>
              <w:spacing w:after="0" w:line="259" w:lineRule="auto"/>
              <w:ind w:left="0" w:firstLine="0"/>
              <w:rPr>
                <w:rFonts w:ascii="Times New Roman" w:hAnsi="Times New Roman" w:cs="Times New Roman"/>
                <w:b/>
                <w:sz w:val="24"/>
                <w:szCs w:val="24"/>
              </w:rPr>
            </w:pPr>
          </w:p>
        </w:tc>
        <w:tc>
          <w:tcPr>
            <w:tcW w:w="2411" w:type="dxa"/>
            <w:tcBorders>
              <w:top w:val="single" w:sz="4" w:space="0" w:color="000000"/>
              <w:left w:val="single" w:sz="4" w:space="0" w:color="000000"/>
              <w:bottom w:val="single" w:sz="4" w:space="0" w:color="000000"/>
              <w:right w:val="single" w:sz="4" w:space="0" w:color="000000"/>
            </w:tcBorders>
            <w:vAlign w:val="center"/>
          </w:tcPr>
          <w:p w14:paraId="5D87E4F8" w14:textId="47968521"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b/>
                <w:sz w:val="24"/>
                <w:szCs w:val="24"/>
              </w:rPr>
              <w:t>ITEMS DESCRIPTION</w:t>
            </w:r>
          </w:p>
        </w:tc>
        <w:tc>
          <w:tcPr>
            <w:tcW w:w="1559" w:type="dxa"/>
            <w:tcBorders>
              <w:top w:val="single" w:sz="4" w:space="0" w:color="000000"/>
              <w:left w:val="single" w:sz="4" w:space="0" w:color="000000"/>
              <w:bottom w:val="single" w:sz="4" w:space="0" w:color="000000"/>
              <w:right w:val="single" w:sz="4" w:space="0" w:color="000000"/>
            </w:tcBorders>
          </w:tcPr>
          <w:p w14:paraId="3DDF21B3" w14:textId="2765CF2B"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JORAKI VENTURES</w:t>
            </w:r>
          </w:p>
        </w:tc>
        <w:tc>
          <w:tcPr>
            <w:tcW w:w="1559" w:type="dxa"/>
            <w:tcBorders>
              <w:top w:val="single" w:sz="4" w:space="0" w:color="000000"/>
              <w:left w:val="single" w:sz="4" w:space="0" w:color="000000"/>
              <w:bottom w:val="single" w:sz="4" w:space="0" w:color="000000"/>
              <w:right w:val="single" w:sz="4" w:space="0" w:color="000000"/>
            </w:tcBorders>
          </w:tcPr>
          <w:p w14:paraId="5A3A47B3" w14:textId="7FB1F254"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SANOL HOLDINGS LIMITED</w:t>
            </w:r>
          </w:p>
        </w:tc>
        <w:tc>
          <w:tcPr>
            <w:tcW w:w="1843" w:type="dxa"/>
            <w:tcBorders>
              <w:top w:val="single" w:sz="4" w:space="0" w:color="000000"/>
              <w:left w:val="single" w:sz="4" w:space="0" w:color="000000"/>
              <w:bottom w:val="single" w:sz="4" w:space="0" w:color="000000"/>
              <w:right w:val="single" w:sz="4" w:space="0" w:color="000000"/>
            </w:tcBorders>
          </w:tcPr>
          <w:p w14:paraId="1ADBF101" w14:textId="4029E659"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BI-TEX ENTERPRISES</w:t>
            </w:r>
          </w:p>
        </w:tc>
        <w:tc>
          <w:tcPr>
            <w:tcW w:w="1417" w:type="dxa"/>
            <w:tcBorders>
              <w:top w:val="single" w:sz="4" w:space="0" w:color="000000"/>
              <w:left w:val="single" w:sz="4" w:space="0" w:color="000000"/>
              <w:bottom w:val="single" w:sz="4" w:space="0" w:color="000000"/>
              <w:right w:val="single" w:sz="4" w:space="0" w:color="000000"/>
            </w:tcBorders>
          </w:tcPr>
          <w:p w14:paraId="380463F0" w14:textId="2087809F"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REMARKS</w:t>
            </w:r>
          </w:p>
        </w:tc>
      </w:tr>
      <w:tr w:rsidR="003E609C" w:rsidRPr="00AB0DF3" w14:paraId="11C27EF4" w14:textId="1B7AC94E" w:rsidTr="00AB0DF3">
        <w:trPr>
          <w:trHeight w:val="374"/>
        </w:trPr>
        <w:tc>
          <w:tcPr>
            <w:tcW w:w="709" w:type="dxa"/>
            <w:tcBorders>
              <w:top w:val="single" w:sz="4" w:space="0" w:color="000000"/>
              <w:left w:val="single" w:sz="4" w:space="0" w:color="000000"/>
              <w:bottom w:val="single" w:sz="4" w:space="0" w:color="000000"/>
              <w:right w:val="single" w:sz="4" w:space="0" w:color="000000"/>
            </w:tcBorders>
          </w:tcPr>
          <w:p w14:paraId="439992E9" w14:textId="77777777" w:rsidR="003E609C" w:rsidRPr="00AB0DF3" w:rsidRDefault="003E609C">
            <w:pPr>
              <w:spacing w:after="0" w:line="259" w:lineRule="auto"/>
              <w:ind w:left="0" w:firstLine="0"/>
              <w:rPr>
                <w:rFonts w:ascii="Times New Roman" w:hAnsi="Times New Roman" w:cs="Times New Roman"/>
                <w:sz w:val="24"/>
                <w:szCs w:val="24"/>
              </w:rPr>
            </w:pPr>
          </w:p>
        </w:tc>
        <w:tc>
          <w:tcPr>
            <w:tcW w:w="2411" w:type="dxa"/>
            <w:tcBorders>
              <w:top w:val="single" w:sz="4" w:space="0" w:color="000000"/>
              <w:left w:val="single" w:sz="4" w:space="0" w:color="000000"/>
              <w:bottom w:val="single" w:sz="4" w:space="0" w:color="000000"/>
              <w:right w:val="single" w:sz="4" w:space="0" w:color="000000"/>
            </w:tcBorders>
          </w:tcPr>
          <w:p w14:paraId="38B2977C" w14:textId="24614B7C"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Fumigation of entire Kipre premises including:</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574562" w14:textId="3AABE090" w:rsidR="003E609C" w:rsidRPr="00AB0DF3" w:rsidRDefault="003E609C">
            <w:pPr>
              <w:spacing w:after="0" w:line="259" w:lineRule="auto"/>
              <w:ind w:left="0" w:firstLine="0"/>
              <w:rPr>
                <w:rFonts w:ascii="Times New Roman" w:hAnsi="Times New Roman" w:cs="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AE0CED" w14:textId="77777777" w:rsidR="003E609C" w:rsidRPr="00AB0DF3" w:rsidRDefault="003E609C">
            <w:pPr>
              <w:spacing w:after="0" w:line="259" w:lineRule="auto"/>
              <w:ind w:left="0" w:firstLine="0"/>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514DC0"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896404"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6D0B224D" w14:textId="41CECD83" w:rsidTr="00AB0DF3">
        <w:trPr>
          <w:trHeight w:val="226"/>
        </w:trPr>
        <w:tc>
          <w:tcPr>
            <w:tcW w:w="709" w:type="dxa"/>
            <w:tcBorders>
              <w:top w:val="single" w:sz="4" w:space="0" w:color="000000"/>
              <w:left w:val="single" w:sz="4" w:space="0" w:color="000000"/>
              <w:bottom w:val="single" w:sz="4" w:space="0" w:color="000000"/>
              <w:right w:val="single" w:sz="4" w:space="0" w:color="000000"/>
            </w:tcBorders>
          </w:tcPr>
          <w:p w14:paraId="7736C276" w14:textId="4C50B677"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1</w:t>
            </w:r>
          </w:p>
        </w:tc>
        <w:tc>
          <w:tcPr>
            <w:tcW w:w="2411" w:type="dxa"/>
            <w:tcBorders>
              <w:top w:val="single" w:sz="4" w:space="0" w:color="000000"/>
              <w:left w:val="single" w:sz="4" w:space="0" w:color="000000"/>
              <w:bottom w:val="single" w:sz="4" w:space="0" w:color="000000"/>
              <w:right w:val="single" w:sz="4" w:space="0" w:color="000000"/>
            </w:tcBorders>
          </w:tcPr>
          <w:p w14:paraId="5A33CB41" w14:textId="66EA7D0E"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Physical Operations</w:t>
            </w:r>
            <w:r w:rsidR="00197056">
              <w:rPr>
                <w:rFonts w:ascii="Times New Roman" w:hAnsi="Times New Roman" w:cs="Times New Roman"/>
                <w:sz w:val="24"/>
                <w:szCs w:val="24"/>
              </w:rPr>
              <w:t>/All offices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D83726" w14:textId="0330E1F0"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300,000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42A9D5" w14:textId="0AAADD68"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450,000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3B1EB4"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AEEF2F"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544ECE7D" w14:textId="131ABAB0" w:rsidTr="00AB0DF3">
        <w:trPr>
          <w:trHeight w:val="214"/>
        </w:trPr>
        <w:tc>
          <w:tcPr>
            <w:tcW w:w="709" w:type="dxa"/>
            <w:tcBorders>
              <w:top w:val="single" w:sz="4" w:space="0" w:color="000000"/>
              <w:left w:val="single" w:sz="4" w:space="0" w:color="000000"/>
              <w:bottom w:val="single" w:sz="4" w:space="0" w:color="000000"/>
              <w:right w:val="single" w:sz="4" w:space="0" w:color="000000"/>
            </w:tcBorders>
          </w:tcPr>
          <w:p w14:paraId="49759D21" w14:textId="1EA789A9"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2</w:t>
            </w:r>
          </w:p>
        </w:tc>
        <w:tc>
          <w:tcPr>
            <w:tcW w:w="2411" w:type="dxa"/>
            <w:tcBorders>
              <w:top w:val="single" w:sz="4" w:space="0" w:color="000000"/>
              <w:left w:val="single" w:sz="4" w:space="0" w:color="000000"/>
              <w:bottom w:val="single" w:sz="4" w:space="0" w:color="000000"/>
              <w:right w:val="single" w:sz="4" w:space="0" w:color="000000"/>
            </w:tcBorders>
          </w:tcPr>
          <w:p w14:paraId="48EA3FC5" w14:textId="0ACF301E"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All Labs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33F9AC" w14:textId="37473AC1"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510,000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E3D859" w14:textId="4598013C"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357,000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EBFB13"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78B8E6"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528CE20F" w14:textId="50A2BB64" w:rsidTr="00AB0DF3">
        <w:trPr>
          <w:trHeight w:val="321"/>
        </w:trPr>
        <w:tc>
          <w:tcPr>
            <w:tcW w:w="709" w:type="dxa"/>
            <w:tcBorders>
              <w:top w:val="single" w:sz="4" w:space="0" w:color="000000"/>
              <w:left w:val="single" w:sz="4" w:space="0" w:color="000000"/>
              <w:bottom w:val="single" w:sz="4" w:space="0" w:color="000000"/>
              <w:right w:val="single" w:sz="4" w:space="0" w:color="000000"/>
            </w:tcBorders>
          </w:tcPr>
          <w:p w14:paraId="19B79B3F" w14:textId="58C6CF8F"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3</w:t>
            </w:r>
          </w:p>
        </w:tc>
        <w:tc>
          <w:tcPr>
            <w:tcW w:w="2411" w:type="dxa"/>
            <w:tcBorders>
              <w:top w:val="single" w:sz="4" w:space="0" w:color="000000"/>
              <w:left w:val="single" w:sz="4" w:space="0" w:color="000000"/>
              <w:bottom w:val="single" w:sz="4" w:space="0" w:color="000000"/>
              <w:right w:val="single" w:sz="4" w:space="0" w:color="000000"/>
            </w:tcBorders>
          </w:tcPr>
          <w:p w14:paraId="2D2C982C" w14:textId="27B66738"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Quarantine</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9D9100" w14:textId="57DD65F0"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508,000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A8EB3E" w14:textId="36E69644"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450,000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1F3996"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FBBC2E"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5AA2B80A" w14:textId="0D6EE3D1" w:rsidTr="00AB0DF3">
        <w:trPr>
          <w:trHeight w:val="228"/>
        </w:trPr>
        <w:tc>
          <w:tcPr>
            <w:tcW w:w="709" w:type="dxa"/>
            <w:tcBorders>
              <w:top w:val="single" w:sz="4" w:space="0" w:color="000000"/>
              <w:left w:val="single" w:sz="4" w:space="0" w:color="000000"/>
              <w:bottom w:val="single" w:sz="4" w:space="0" w:color="000000"/>
              <w:right w:val="single" w:sz="4" w:space="0" w:color="000000"/>
            </w:tcBorders>
          </w:tcPr>
          <w:p w14:paraId="207158D0" w14:textId="7B36907B"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4</w:t>
            </w:r>
          </w:p>
        </w:tc>
        <w:tc>
          <w:tcPr>
            <w:tcW w:w="2411" w:type="dxa"/>
            <w:tcBorders>
              <w:top w:val="single" w:sz="4" w:space="0" w:color="000000"/>
              <w:left w:val="single" w:sz="4" w:space="0" w:color="000000"/>
              <w:bottom w:val="single" w:sz="4" w:space="0" w:color="000000"/>
              <w:right w:val="single" w:sz="4" w:space="0" w:color="000000"/>
            </w:tcBorders>
          </w:tcPr>
          <w:p w14:paraId="21E92B37" w14:textId="5407CB76"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K-SRIC</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78D319" w14:textId="44A35A3F"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302,000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1F09A8" w14:textId="4477833D"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290,000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AA4578"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2677C1"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1671EAB9" w14:textId="48CD151C" w:rsidTr="00AB0DF3">
        <w:trPr>
          <w:trHeight w:val="359"/>
        </w:trPr>
        <w:tc>
          <w:tcPr>
            <w:tcW w:w="709" w:type="dxa"/>
            <w:tcBorders>
              <w:top w:val="single" w:sz="4" w:space="0" w:color="000000"/>
              <w:left w:val="single" w:sz="4" w:space="0" w:color="000000"/>
              <w:bottom w:val="single" w:sz="4" w:space="0" w:color="000000"/>
              <w:right w:val="single" w:sz="4" w:space="0" w:color="000000"/>
            </w:tcBorders>
          </w:tcPr>
          <w:p w14:paraId="4C000CF3" w14:textId="13A7F826" w:rsidR="003E609C" w:rsidRPr="00AB0DF3" w:rsidRDefault="00197056">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5</w:t>
            </w:r>
          </w:p>
        </w:tc>
        <w:tc>
          <w:tcPr>
            <w:tcW w:w="2411" w:type="dxa"/>
            <w:tcBorders>
              <w:top w:val="single" w:sz="4" w:space="0" w:color="000000"/>
              <w:left w:val="single" w:sz="4" w:space="0" w:color="000000"/>
              <w:bottom w:val="single" w:sz="4" w:space="0" w:color="000000"/>
              <w:right w:val="single" w:sz="4" w:space="0" w:color="000000"/>
            </w:tcBorders>
          </w:tcPr>
          <w:p w14:paraId="2647E80F" w14:textId="0AB8BAC0" w:rsidR="003E609C" w:rsidRPr="00AB0DF3" w:rsidRDefault="003E609C">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Colony and colony surrounding buildings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CF3998" w14:textId="3724577C"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255,690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7AC974" w14:textId="760A4EE5"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348,000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2AE3FE" w14:textId="77777777" w:rsidR="003E609C" w:rsidRPr="00AB0DF3" w:rsidRDefault="003E609C">
            <w:pPr>
              <w:spacing w:after="0" w:line="259" w:lineRule="auto"/>
              <w:ind w:left="0" w:firstLine="0"/>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AF9F85" w14:textId="77777777" w:rsidR="003E609C" w:rsidRPr="00AB0DF3" w:rsidRDefault="003E609C">
            <w:pPr>
              <w:spacing w:after="0" w:line="259" w:lineRule="auto"/>
              <w:ind w:left="0" w:firstLine="0"/>
              <w:rPr>
                <w:rFonts w:ascii="Times New Roman" w:hAnsi="Times New Roman" w:cs="Times New Roman"/>
                <w:sz w:val="24"/>
                <w:szCs w:val="24"/>
              </w:rPr>
            </w:pPr>
          </w:p>
        </w:tc>
      </w:tr>
      <w:tr w:rsidR="003E609C" w:rsidRPr="00AB0DF3" w14:paraId="175577B3" w14:textId="3287B50B" w:rsidTr="00AB0DF3">
        <w:trPr>
          <w:trHeight w:val="224"/>
        </w:trPr>
        <w:tc>
          <w:tcPr>
            <w:tcW w:w="709" w:type="dxa"/>
            <w:tcBorders>
              <w:top w:val="single" w:sz="4" w:space="0" w:color="000000"/>
              <w:left w:val="single" w:sz="4" w:space="0" w:color="000000"/>
              <w:bottom w:val="single" w:sz="4" w:space="0" w:color="000000"/>
              <w:right w:val="single" w:sz="4" w:space="0" w:color="000000"/>
            </w:tcBorders>
          </w:tcPr>
          <w:p w14:paraId="77F9ADC7" w14:textId="77777777" w:rsidR="003E609C" w:rsidRPr="00AB0DF3" w:rsidRDefault="003E609C">
            <w:pPr>
              <w:spacing w:after="0" w:line="259" w:lineRule="auto"/>
              <w:ind w:left="0" w:firstLine="0"/>
              <w:rPr>
                <w:rFonts w:ascii="Times New Roman" w:hAnsi="Times New Roman" w:cs="Times New Roman"/>
                <w:sz w:val="24"/>
                <w:szCs w:val="24"/>
              </w:rPr>
            </w:pPr>
          </w:p>
        </w:tc>
        <w:tc>
          <w:tcPr>
            <w:tcW w:w="2411" w:type="dxa"/>
            <w:tcBorders>
              <w:top w:val="single" w:sz="4" w:space="0" w:color="000000"/>
              <w:left w:val="single" w:sz="4" w:space="0" w:color="000000"/>
              <w:bottom w:val="single" w:sz="4" w:space="0" w:color="000000"/>
              <w:right w:val="single" w:sz="4" w:space="0" w:color="000000"/>
            </w:tcBorders>
          </w:tcPr>
          <w:p w14:paraId="4BBA1716" w14:textId="5F90D99C"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TOTAL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8F56DC" w14:textId="26253A68"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1,875,690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14328C" w14:textId="4926EC53"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1,895,000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F122D0" w14:textId="53E4CF82" w:rsidR="003E609C" w:rsidRPr="00AB0DF3" w:rsidRDefault="0027483E">
            <w:pPr>
              <w:spacing w:after="0" w:line="259" w:lineRule="auto"/>
              <w:ind w:left="0" w:firstLine="0"/>
              <w:rPr>
                <w:rFonts w:ascii="Times New Roman" w:hAnsi="Times New Roman" w:cs="Times New Roman"/>
                <w:sz w:val="24"/>
                <w:szCs w:val="24"/>
              </w:rPr>
            </w:pPr>
            <w:r w:rsidRPr="00AB0DF3">
              <w:rPr>
                <w:rFonts w:ascii="Times New Roman" w:hAnsi="Times New Roman" w:cs="Times New Roman"/>
                <w:sz w:val="24"/>
                <w:szCs w:val="24"/>
              </w:rPr>
              <w:t>1,920</w:t>
            </w:r>
            <w:r w:rsidR="008538F4" w:rsidRPr="00AB0DF3">
              <w:rPr>
                <w:rFonts w:ascii="Times New Roman" w:hAnsi="Times New Roman" w:cs="Times New Roman"/>
                <w:sz w:val="24"/>
                <w:szCs w:val="24"/>
              </w:rPr>
              <w:t>,500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392710" w14:textId="77777777" w:rsidR="003E609C" w:rsidRPr="00AB0DF3" w:rsidRDefault="003E609C">
            <w:pPr>
              <w:spacing w:after="0" w:line="259" w:lineRule="auto"/>
              <w:ind w:left="0" w:firstLine="0"/>
              <w:rPr>
                <w:rFonts w:ascii="Times New Roman" w:hAnsi="Times New Roman" w:cs="Times New Roman"/>
                <w:sz w:val="24"/>
                <w:szCs w:val="24"/>
              </w:rPr>
            </w:pPr>
          </w:p>
        </w:tc>
      </w:tr>
    </w:tbl>
    <w:p w14:paraId="558A1A19" w14:textId="77777777" w:rsidR="000C34F8" w:rsidRDefault="000C34F8" w:rsidP="00DB5037">
      <w:pPr>
        <w:ind w:left="0" w:firstLine="0"/>
        <w:rPr>
          <w:rFonts w:ascii="Times New Roman" w:hAnsi="Times New Roman" w:cs="Times New Roman"/>
          <w:b/>
          <w:bCs/>
          <w:sz w:val="24"/>
          <w:szCs w:val="24"/>
          <w:u w:val="single"/>
        </w:rPr>
      </w:pPr>
    </w:p>
    <w:p w14:paraId="011CEB4E" w14:textId="77777777" w:rsidR="00B5062C" w:rsidRDefault="00B5062C" w:rsidP="00DB5037">
      <w:pPr>
        <w:ind w:left="0" w:firstLine="0"/>
        <w:rPr>
          <w:rFonts w:ascii="Times New Roman" w:hAnsi="Times New Roman" w:cs="Times New Roman"/>
          <w:b/>
          <w:bCs/>
          <w:sz w:val="24"/>
          <w:szCs w:val="24"/>
          <w:u w:val="single"/>
        </w:rPr>
      </w:pPr>
    </w:p>
    <w:p w14:paraId="4AA67EDC" w14:textId="0D7AF359" w:rsidR="000C34F8" w:rsidRDefault="000C34F8" w:rsidP="00DB5037">
      <w:pPr>
        <w:ind w:left="0" w:firstLine="0"/>
        <w:rPr>
          <w:rFonts w:ascii="Times New Roman" w:hAnsi="Times New Roman" w:cs="Times New Roman"/>
          <w:b/>
          <w:bCs/>
          <w:sz w:val="24"/>
          <w:szCs w:val="24"/>
          <w:u w:val="single"/>
        </w:rPr>
      </w:pPr>
      <w:r>
        <w:rPr>
          <w:rFonts w:ascii="Times New Roman" w:hAnsi="Times New Roman" w:cs="Times New Roman"/>
          <w:b/>
          <w:bCs/>
          <w:sz w:val="24"/>
          <w:szCs w:val="24"/>
          <w:u w:val="single"/>
        </w:rPr>
        <w:t>RECOMMENDATION</w:t>
      </w:r>
    </w:p>
    <w:p w14:paraId="1961B7B7" w14:textId="3D0A5DE8" w:rsidR="000C34F8" w:rsidRPr="003F1322" w:rsidRDefault="000C34F8" w:rsidP="00DB5037">
      <w:pPr>
        <w:ind w:left="0" w:firstLine="0"/>
        <w:rPr>
          <w:rFonts w:ascii="Times New Roman" w:hAnsi="Times New Roman" w:cs="Times New Roman"/>
          <w:sz w:val="24"/>
          <w:szCs w:val="24"/>
        </w:rPr>
      </w:pPr>
      <w:r w:rsidRPr="003F1322">
        <w:rPr>
          <w:rFonts w:ascii="Times New Roman" w:hAnsi="Times New Roman" w:cs="Times New Roman"/>
          <w:sz w:val="24"/>
          <w:szCs w:val="24"/>
        </w:rPr>
        <w:t>The</w:t>
      </w:r>
      <w:r w:rsidR="003F1322" w:rsidRPr="003F1322">
        <w:rPr>
          <w:rFonts w:ascii="Times New Roman" w:hAnsi="Times New Roman" w:cs="Times New Roman"/>
          <w:sz w:val="24"/>
          <w:szCs w:val="24"/>
        </w:rPr>
        <w:t xml:space="preserve"> committee recommended joraki ventures for having all the required documents including certificate of registration, valid tax compliance certificate, The AGPO certificate and the pest and control product board certificate, The company also listed the chemi</w:t>
      </w:r>
      <w:r w:rsidR="005518A6">
        <w:rPr>
          <w:rFonts w:ascii="Times New Roman" w:hAnsi="Times New Roman" w:cs="Times New Roman"/>
          <w:sz w:val="24"/>
          <w:szCs w:val="24"/>
        </w:rPr>
        <w:t>cals to be used, the PPEs</w:t>
      </w:r>
      <w:r w:rsidR="003F1322" w:rsidRPr="003F1322">
        <w:rPr>
          <w:rFonts w:ascii="Times New Roman" w:hAnsi="Times New Roman" w:cs="Times New Roman"/>
          <w:sz w:val="24"/>
          <w:szCs w:val="24"/>
        </w:rPr>
        <w:t xml:space="preserve"> and </w:t>
      </w:r>
      <w:r w:rsidR="005518A6" w:rsidRPr="003F1322">
        <w:rPr>
          <w:rFonts w:ascii="Times New Roman" w:hAnsi="Times New Roman" w:cs="Times New Roman"/>
          <w:sz w:val="24"/>
          <w:szCs w:val="24"/>
        </w:rPr>
        <w:t>equipment</w:t>
      </w:r>
      <w:r w:rsidR="003F1322" w:rsidRPr="003F1322">
        <w:rPr>
          <w:rFonts w:ascii="Times New Roman" w:hAnsi="Times New Roman" w:cs="Times New Roman"/>
          <w:sz w:val="24"/>
          <w:szCs w:val="24"/>
        </w:rPr>
        <w:t xml:space="preserve"> unlike the two other organisations.</w:t>
      </w:r>
    </w:p>
    <w:p w14:paraId="470F4CFF" w14:textId="65E59A32" w:rsidR="00DB5037" w:rsidRPr="00AB0DF3" w:rsidRDefault="008538F4" w:rsidP="00DB5037">
      <w:pPr>
        <w:ind w:left="0" w:firstLine="0"/>
        <w:rPr>
          <w:rFonts w:ascii="Times New Roman" w:hAnsi="Times New Roman" w:cs="Times New Roman"/>
          <w:sz w:val="24"/>
          <w:szCs w:val="24"/>
        </w:rPr>
      </w:pPr>
      <w:r w:rsidRPr="00AB0DF3">
        <w:rPr>
          <w:rFonts w:ascii="Times New Roman" w:hAnsi="Times New Roman" w:cs="Times New Roman"/>
          <w:sz w:val="24"/>
          <w:szCs w:val="24"/>
        </w:rPr>
        <w:lastRenderedPageBreak/>
        <w:t xml:space="preserve">The committee recommended JORAKI VENTURES </w:t>
      </w:r>
      <w:r w:rsidR="002D67F3" w:rsidRPr="00AB0DF3">
        <w:rPr>
          <w:rFonts w:ascii="Times New Roman" w:hAnsi="Times New Roman" w:cs="Times New Roman"/>
          <w:sz w:val="24"/>
          <w:szCs w:val="24"/>
        </w:rPr>
        <w:t>to do</w:t>
      </w:r>
      <w:r w:rsidRPr="00AB0DF3">
        <w:rPr>
          <w:rFonts w:ascii="Times New Roman" w:hAnsi="Times New Roman" w:cs="Times New Roman"/>
          <w:sz w:val="24"/>
          <w:szCs w:val="24"/>
        </w:rPr>
        <w:t xml:space="preserve"> the fumigation exercise </w:t>
      </w:r>
      <w:r w:rsidR="00AB0DF3" w:rsidRPr="00AB0DF3">
        <w:rPr>
          <w:rFonts w:ascii="Times New Roman" w:hAnsi="Times New Roman" w:cs="Times New Roman"/>
          <w:sz w:val="24"/>
          <w:szCs w:val="24"/>
        </w:rPr>
        <w:t>of the</w:t>
      </w:r>
      <w:r w:rsidRPr="00AB0DF3">
        <w:rPr>
          <w:rFonts w:ascii="Times New Roman" w:hAnsi="Times New Roman" w:cs="Times New Roman"/>
          <w:sz w:val="24"/>
          <w:szCs w:val="24"/>
        </w:rPr>
        <w:t xml:space="preserve"> entire institute be</w:t>
      </w:r>
      <w:r w:rsidR="00BF43BD">
        <w:rPr>
          <w:rFonts w:ascii="Times New Roman" w:hAnsi="Times New Roman" w:cs="Times New Roman"/>
          <w:sz w:val="24"/>
          <w:szCs w:val="24"/>
        </w:rPr>
        <w:t>ing</w:t>
      </w:r>
      <w:r w:rsidRPr="00AB0DF3">
        <w:rPr>
          <w:rFonts w:ascii="Times New Roman" w:hAnsi="Times New Roman" w:cs="Times New Roman"/>
          <w:sz w:val="24"/>
          <w:szCs w:val="24"/>
        </w:rPr>
        <w:t xml:space="preserve"> the lowest bidder quoting kshs 1,875,690</w:t>
      </w:r>
      <w:r w:rsidR="005518A6">
        <w:rPr>
          <w:rFonts w:ascii="Times New Roman" w:hAnsi="Times New Roman" w:cs="Times New Roman"/>
          <w:sz w:val="24"/>
          <w:szCs w:val="24"/>
        </w:rPr>
        <w:t xml:space="preserve"> </w:t>
      </w:r>
      <w:r w:rsidR="000C34F8" w:rsidRPr="00AB0DF3">
        <w:rPr>
          <w:rFonts w:ascii="Times New Roman" w:hAnsi="Times New Roman" w:cs="Times New Roman"/>
          <w:sz w:val="24"/>
          <w:szCs w:val="24"/>
        </w:rPr>
        <w:t>(One</w:t>
      </w:r>
      <w:r w:rsidRPr="00AB0DF3">
        <w:rPr>
          <w:rFonts w:ascii="Times New Roman" w:hAnsi="Times New Roman" w:cs="Times New Roman"/>
          <w:sz w:val="24"/>
          <w:szCs w:val="24"/>
        </w:rPr>
        <w:t xml:space="preserve"> million eight hundred </w:t>
      </w:r>
      <w:r w:rsidR="003F1322" w:rsidRPr="00AB0DF3">
        <w:rPr>
          <w:rFonts w:ascii="Times New Roman" w:hAnsi="Times New Roman" w:cs="Times New Roman"/>
          <w:sz w:val="24"/>
          <w:szCs w:val="24"/>
        </w:rPr>
        <w:t>seventy-five</w:t>
      </w:r>
      <w:r w:rsidRPr="00AB0DF3">
        <w:rPr>
          <w:rFonts w:ascii="Times New Roman" w:hAnsi="Times New Roman" w:cs="Times New Roman"/>
          <w:sz w:val="24"/>
          <w:szCs w:val="24"/>
        </w:rPr>
        <w:t xml:space="preserve"> thousand six hundred ninety only)</w:t>
      </w:r>
      <w:r w:rsidR="005518A6">
        <w:rPr>
          <w:rFonts w:ascii="Times New Roman" w:hAnsi="Times New Roman" w:cs="Times New Roman"/>
          <w:sz w:val="24"/>
          <w:szCs w:val="24"/>
        </w:rPr>
        <w:t xml:space="preserve"> and updated Pest Control Products Board Compliance.</w:t>
      </w:r>
    </w:p>
    <w:p w14:paraId="0174E3E6" w14:textId="77777777" w:rsidR="0027483E" w:rsidRPr="00AB0DF3" w:rsidRDefault="0027483E" w:rsidP="00DB5037">
      <w:pPr>
        <w:ind w:left="0" w:firstLine="0"/>
        <w:rPr>
          <w:rFonts w:ascii="Times New Roman" w:hAnsi="Times New Roman" w:cs="Times New Roman"/>
          <w:b/>
          <w:sz w:val="24"/>
          <w:szCs w:val="24"/>
        </w:rPr>
      </w:pPr>
    </w:p>
    <w:p w14:paraId="3109ACB4" w14:textId="658F1674" w:rsidR="002B4428" w:rsidRPr="00AB0DF3" w:rsidRDefault="005518A6">
      <w:pPr>
        <w:spacing w:after="604"/>
        <w:ind w:left="-5"/>
        <w:rPr>
          <w:rFonts w:ascii="Times New Roman" w:hAnsi="Times New Roman" w:cs="Times New Roman"/>
          <w:sz w:val="24"/>
          <w:szCs w:val="24"/>
        </w:rPr>
      </w:pPr>
      <w:r>
        <w:rPr>
          <w:rFonts w:ascii="Times New Roman" w:hAnsi="Times New Roman" w:cs="Times New Roman"/>
          <w:sz w:val="24"/>
          <w:szCs w:val="24"/>
        </w:rPr>
        <w:t>The meeting w</w:t>
      </w:r>
      <w:r w:rsidR="00DB5037" w:rsidRPr="00AB0DF3">
        <w:rPr>
          <w:rFonts w:ascii="Times New Roman" w:hAnsi="Times New Roman" w:cs="Times New Roman"/>
          <w:sz w:val="24"/>
          <w:szCs w:val="24"/>
        </w:rPr>
        <w:t xml:space="preserve">ended at </w:t>
      </w:r>
      <w:r w:rsidR="008538F4" w:rsidRPr="00AB0DF3">
        <w:rPr>
          <w:rFonts w:ascii="Times New Roman" w:hAnsi="Times New Roman" w:cs="Times New Roman"/>
          <w:sz w:val="24"/>
          <w:szCs w:val="24"/>
        </w:rPr>
        <w:t>1</w:t>
      </w:r>
      <w:r w:rsidR="00AB0DF3">
        <w:rPr>
          <w:rFonts w:ascii="Times New Roman" w:hAnsi="Times New Roman" w:cs="Times New Roman"/>
          <w:sz w:val="24"/>
          <w:szCs w:val="24"/>
        </w:rPr>
        <w:t>1</w:t>
      </w:r>
      <w:r w:rsidR="006B3A59" w:rsidRPr="00AB0DF3">
        <w:rPr>
          <w:rFonts w:ascii="Times New Roman" w:hAnsi="Times New Roman" w:cs="Times New Roman"/>
          <w:sz w:val="24"/>
          <w:szCs w:val="24"/>
        </w:rPr>
        <w:t xml:space="preserve">.00 </w:t>
      </w:r>
      <w:r w:rsidR="00AB0DF3">
        <w:rPr>
          <w:rFonts w:ascii="Times New Roman" w:hAnsi="Times New Roman" w:cs="Times New Roman"/>
          <w:sz w:val="24"/>
          <w:szCs w:val="24"/>
        </w:rPr>
        <w:t>a</w:t>
      </w:r>
      <w:r w:rsidR="006B3A59" w:rsidRPr="00AB0DF3">
        <w:rPr>
          <w:rFonts w:ascii="Times New Roman" w:hAnsi="Times New Roman" w:cs="Times New Roman"/>
          <w:sz w:val="24"/>
          <w:szCs w:val="24"/>
        </w:rPr>
        <w:t xml:space="preserve">.m. </w:t>
      </w:r>
    </w:p>
    <w:p w14:paraId="5B33359A" w14:textId="371E3AE4" w:rsidR="00690118" w:rsidRPr="00AB0DF3" w:rsidRDefault="00B5062C">
      <w:pPr>
        <w:spacing w:after="604"/>
        <w:ind w:left="-5"/>
        <w:rPr>
          <w:rFonts w:ascii="Times New Roman" w:hAnsi="Times New Roman" w:cs="Times New Roman"/>
          <w:b/>
          <w:sz w:val="24"/>
          <w:szCs w:val="24"/>
        </w:rPr>
      </w:pPr>
      <w:r>
        <w:rPr>
          <w:rFonts w:ascii="Times New Roman" w:hAnsi="Times New Roman" w:cs="Times New Roman"/>
          <w:b/>
          <w:sz w:val="24"/>
          <w:szCs w:val="24"/>
        </w:rPr>
        <w:t>Signatories of the Evaluation Committee Members</w:t>
      </w:r>
      <w:r w:rsidR="00690118" w:rsidRPr="00AB0DF3">
        <w:rPr>
          <w:rFonts w:ascii="Times New Roman" w:hAnsi="Times New Roman" w:cs="Times New Roman"/>
          <w:b/>
          <w:sz w:val="24"/>
          <w:szCs w:val="24"/>
        </w:rPr>
        <w:t>:</w:t>
      </w:r>
    </w:p>
    <w:p w14:paraId="569C4855" w14:textId="0D7BB240" w:rsidR="002B4428" w:rsidRPr="00AB0DF3" w:rsidRDefault="00EE4E3B">
      <w:pPr>
        <w:ind w:left="-5"/>
        <w:rPr>
          <w:rFonts w:ascii="Times New Roman" w:hAnsi="Times New Roman" w:cs="Times New Roman"/>
          <w:sz w:val="24"/>
          <w:szCs w:val="24"/>
        </w:rPr>
      </w:pPr>
      <w:r>
        <w:rPr>
          <w:rFonts w:ascii="Times New Roman" w:hAnsi="Times New Roman" w:cs="Times New Roman"/>
          <w:sz w:val="24"/>
          <w:szCs w:val="24"/>
        </w:rPr>
        <w:t xml:space="preserve">Patrick </w:t>
      </w:r>
      <w:r w:rsidR="008538F4" w:rsidRPr="00AB0DF3">
        <w:rPr>
          <w:rFonts w:ascii="Times New Roman" w:hAnsi="Times New Roman" w:cs="Times New Roman"/>
          <w:sz w:val="24"/>
          <w:szCs w:val="24"/>
        </w:rPr>
        <w:t>Manene</w:t>
      </w:r>
      <w:r w:rsidR="00690118" w:rsidRPr="00AB0DF3">
        <w:rPr>
          <w:rFonts w:ascii="Times New Roman" w:hAnsi="Times New Roman" w:cs="Times New Roman"/>
          <w:sz w:val="24"/>
          <w:szCs w:val="24"/>
        </w:rPr>
        <w:t>…………Chairperson…………</w:t>
      </w:r>
      <w:r w:rsidR="00AB0DF3" w:rsidRPr="00AB0DF3">
        <w:rPr>
          <w:rFonts w:ascii="Times New Roman" w:hAnsi="Times New Roman" w:cs="Times New Roman"/>
          <w:sz w:val="24"/>
          <w:szCs w:val="24"/>
        </w:rPr>
        <w:t>…. Signature</w:t>
      </w:r>
      <w:r w:rsidR="00454574" w:rsidRPr="00AB0DF3">
        <w:rPr>
          <w:rFonts w:ascii="Times New Roman" w:hAnsi="Times New Roman" w:cs="Times New Roman"/>
          <w:sz w:val="24"/>
          <w:szCs w:val="24"/>
        </w:rPr>
        <w:t>……………</w:t>
      </w:r>
    </w:p>
    <w:p w14:paraId="448FDA97" w14:textId="3AA2EEA3" w:rsidR="002B4428" w:rsidRPr="00AB0DF3" w:rsidRDefault="00454574" w:rsidP="00FA7A55">
      <w:pPr>
        <w:ind w:left="-5"/>
        <w:rPr>
          <w:rFonts w:ascii="Times New Roman" w:hAnsi="Times New Roman" w:cs="Times New Roman"/>
          <w:sz w:val="24"/>
          <w:szCs w:val="24"/>
        </w:rPr>
      </w:pPr>
      <w:r w:rsidRPr="00AB0DF3">
        <w:rPr>
          <w:rFonts w:ascii="Times New Roman" w:hAnsi="Times New Roman" w:cs="Times New Roman"/>
          <w:sz w:val="24"/>
          <w:szCs w:val="24"/>
        </w:rPr>
        <w:t>Maimuna Juma</w:t>
      </w:r>
      <w:r w:rsidR="00690118" w:rsidRPr="00AB0DF3">
        <w:rPr>
          <w:rFonts w:ascii="Times New Roman" w:hAnsi="Times New Roman" w:cs="Times New Roman"/>
          <w:sz w:val="24"/>
          <w:szCs w:val="24"/>
        </w:rPr>
        <w:t>….…</w:t>
      </w:r>
      <w:r w:rsidR="008538F4" w:rsidRPr="00AB0DF3">
        <w:rPr>
          <w:rFonts w:ascii="Times New Roman" w:hAnsi="Times New Roman" w:cs="Times New Roman"/>
          <w:sz w:val="24"/>
          <w:szCs w:val="24"/>
        </w:rPr>
        <w:t>...</w:t>
      </w:r>
      <w:r w:rsidR="00AB0DF3" w:rsidRPr="00AB0DF3">
        <w:rPr>
          <w:rFonts w:ascii="Times New Roman" w:hAnsi="Times New Roman" w:cs="Times New Roman"/>
          <w:sz w:val="24"/>
          <w:szCs w:val="24"/>
        </w:rPr>
        <w:t>…. Secretary</w:t>
      </w:r>
      <w:r w:rsidRPr="00AB0DF3">
        <w:rPr>
          <w:rFonts w:ascii="Times New Roman" w:hAnsi="Times New Roman" w:cs="Times New Roman"/>
          <w:sz w:val="24"/>
          <w:szCs w:val="24"/>
        </w:rPr>
        <w:t>……</w:t>
      </w:r>
      <w:r w:rsidR="006B3A59" w:rsidRPr="00AB0DF3">
        <w:rPr>
          <w:rFonts w:ascii="Times New Roman" w:hAnsi="Times New Roman" w:cs="Times New Roman"/>
          <w:sz w:val="24"/>
          <w:szCs w:val="24"/>
        </w:rPr>
        <w:t>……</w:t>
      </w:r>
      <w:r w:rsidR="00690118" w:rsidRPr="00AB0DF3">
        <w:rPr>
          <w:rFonts w:ascii="Times New Roman" w:hAnsi="Times New Roman" w:cs="Times New Roman"/>
          <w:sz w:val="24"/>
          <w:szCs w:val="24"/>
        </w:rPr>
        <w:t>…</w:t>
      </w:r>
      <w:r w:rsidR="00AB0DF3">
        <w:rPr>
          <w:rFonts w:ascii="Times New Roman" w:hAnsi="Times New Roman" w:cs="Times New Roman"/>
          <w:sz w:val="24"/>
          <w:szCs w:val="24"/>
        </w:rPr>
        <w:t>...</w:t>
      </w:r>
      <w:r w:rsidR="00AB0DF3" w:rsidRPr="00AB0DF3">
        <w:rPr>
          <w:rFonts w:ascii="Times New Roman" w:hAnsi="Times New Roman" w:cs="Times New Roman"/>
          <w:sz w:val="24"/>
          <w:szCs w:val="24"/>
        </w:rPr>
        <w:t>...</w:t>
      </w:r>
      <w:r w:rsidR="00FA7A55" w:rsidRPr="00AB0DF3">
        <w:rPr>
          <w:rFonts w:ascii="Times New Roman" w:hAnsi="Times New Roman" w:cs="Times New Roman"/>
          <w:sz w:val="24"/>
          <w:szCs w:val="24"/>
        </w:rPr>
        <w:t>Signat</w:t>
      </w:r>
      <w:r w:rsidRPr="00AB0DF3">
        <w:rPr>
          <w:rFonts w:ascii="Times New Roman" w:hAnsi="Times New Roman" w:cs="Times New Roman"/>
          <w:sz w:val="24"/>
          <w:szCs w:val="24"/>
        </w:rPr>
        <w:t>ure…………….</w:t>
      </w:r>
    </w:p>
    <w:p w14:paraId="5DC1BA68" w14:textId="65A4C7FB" w:rsidR="002B4428" w:rsidRPr="00AB0DF3" w:rsidRDefault="00690118" w:rsidP="00454574">
      <w:pPr>
        <w:ind w:left="-5"/>
        <w:rPr>
          <w:rFonts w:ascii="Times New Roman" w:hAnsi="Times New Roman" w:cs="Times New Roman"/>
          <w:sz w:val="24"/>
          <w:szCs w:val="24"/>
        </w:rPr>
        <w:sectPr w:rsidR="002B4428" w:rsidRPr="00AB0DF3" w:rsidSect="00AF6589">
          <w:pgSz w:w="12240" w:h="15840"/>
          <w:pgMar w:top="1440" w:right="1080" w:bottom="1440" w:left="1080" w:header="720" w:footer="720" w:gutter="0"/>
          <w:cols w:space="720"/>
          <w:docGrid w:linePitch="299"/>
        </w:sectPr>
      </w:pPr>
      <w:r w:rsidRPr="00AB0DF3">
        <w:rPr>
          <w:rFonts w:ascii="Times New Roman" w:hAnsi="Times New Roman" w:cs="Times New Roman"/>
          <w:sz w:val="24"/>
          <w:szCs w:val="24"/>
        </w:rPr>
        <w:t>C</w:t>
      </w:r>
      <w:r w:rsidR="008538F4" w:rsidRPr="00AB0DF3">
        <w:rPr>
          <w:rFonts w:ascii="Times New Roman" w:hAnsi="Times New Roman" w:cs="Times New Roman"/>
          <w:sz w:val="24"/>
          <w:szCs w:val="24"/>
        </w:rPr>
        <w:t>eccilia Musyoka</w:t>
      </w:r>
      <w:r w:rsidRPr="00AB0DF3">
        <w:rPr>
          <w:rFonts w:ascii="Times New Roman" w:hAnsi="Times New Roman" w:cs="Times New Roman"/>
          <w:sz w:val="24"/>
          <w:szCs w:val="24"/>
        </w:rPr>
        <w:t>……</w:t>
      </w:r>
      <w:r w:rsidR="00AB0DF3" w:rsidRPr="00AB0DF3">
        <w:rPr>
          <w:rFonts w:ascii="Times New Roman" w:hAnsi="Times New Roman" w:cs="Times New Roman"/>
          <w:sz w:val="24"/>
          <w:szCs w:val="24"/>
        </w:rPr>
        <w:t>…. Member</w:t>
      </w:r>
      <w:r w:rsidRPr="00AB0DF3">
        <w:rPr>
          <w:rFonts w:ascii="Times New Roman" w:hAnsi="Times New Roman" w:cs="Times New Roman"/>
          <w:sz w:val="24"/>
          <w:szCs w:val="24"/>
        </w:rPr>
        <w:t>...……………</w:t>
      </w:r>
      <w:r w:rsidR="00FA7A55" w:rsidRPr="00AB0DF3">
        <w:rPr>
          <w:rFonts w:ascii="Times New Roman" w:hAnsi="Times New Roman" w:cs="Times New Roman"/>
          <w:sz w:val="24"/>
          <w:szCs w:val="24"/>
        </w:rPr>
        <w:t>.</w:t>
      </w:r>
      <w:r w:rsidR="00454574" w:rsidRPr="00AB0DF3">
        <w:rPr>
          <w:rFonts w:ascii="Times New Roman" w:hAnsi="Times New Roman" w:cs="Times New Roman"/>
          <w:sz w:val="24"/>
          <w:szCs w:val="24"/>
        </w:rPr>
        <w:t>..Signature…………….</w:t>
      </w:r>
    </w:p>
    <w:p w14:paraId="6C1902AB" w14:textId="77777777" w:rsidR="002B4428" w:rsidRDefault="002B4428">
      <w:pPr>
        <w:spacing w:after="0" w:line="259" w:lineRule="auto"/>
        <w:ind w:left="0" w:firstLine="0"/>
      </w:pPr>
    </w:p>
    <w:sectPr w:rsidR="002B44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81337" w14:textId="77777777" w:rsidR="00AF6589" w:rsidRDefault="00AF6589" w:rsidP="00DB5037">
      <w:pPr>
        <w:spacing w:after="0" w:line="240" w:lineRule="auto"/>
      </w:pPr>
      <w:r>
        <w:separator/>
      </w:r>
    </w:p>
  </w:endnote>
  <w:endnote w:type="continuationSeparator" w:id="0">
    <w:p w14:paraId="630BAD19" w14:textId="77777777" w:rsidR="00AF6589" w:rsidRDefault="00AF6589" w:rsidP="00DB5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20BB7" w14:textId="77777777" w:rsidR="00AF6589" w:rsidRDefault="00AF6589" w:rsidP="00DB5037">
      <w:pPr>
        <w:spacing w:after="0" w:line="240" w:lineRule="auto"/>
      </w:pPr>
      <w:r>
        <w:separator/>
      </w:r>
    </w:p>
  </w:footnote>
  <w:footnote w:type="continuationSeparator" w:id="0">
    <w:p w14:paraId="1BFC097E" w14:textId="77777777" w:rsidR="00AF6589" w:rsidRDefault="00AF6589" w:rsidP="00DB50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A144F"/>
    <w:multiLevelType w:val="hybridMultilevel"/>
    <w:tmpl w:val="6C0EE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D478E0"/>
    <w:multiLevelType w:val="hybridMultilevel"/>
    <w:tmpl w:val="ED2682DE"/>
    <w:lvl w:ilvl="0" w:tplc="F6DA9AE4">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C8BA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8001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C6C0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7EFA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C4C1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3261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F03D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1042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9B40F96"/>
    <w:multiLevelType w:val="hybridMultilevel"/>
    <w:tmpl w:val="5B6A8EE6"/>
    <w:lvl w:ilvl="0" w:tplc="BA2A64E4">
      <w:start w:val="1"/>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30CF3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BCEE4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F2C4A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408FA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EA94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9E7B4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34116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6E0DB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42254283">
    <w:abstractNumId w:val="2"/>
  </w:num>
  <w:num w:numId="2" w16cid:durableId="116603786">
    <w:abstractNumId w:val="1"/>
  </w:num>
  <w:num w:numId="3" w16cid:durableId="149541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428"/>
    <w:rsid w:val="00060E09"/>
    <w:rsid w:val="000C34F8"/>
    <w:rsid w:val="000D3E29"/>
    <w:rsid w:val="000F3151"/>
    <w:rsid w:val="00177FDE"/>
    <w:rsid w:val="00197056"/>
    <w:rsid w:val="0020334C"/>
    <w:rsid w:val="0027483E"/>
    <w:rsid w:val="002A54CA"/>
    <w:rsid w:val="002B4428"/>
    <w:rsid w:val="002D0FE9"/>
    <w:rsid w:val="002D67F3"/>
    <w:rsid w:val="003167A0"/>
    <w:rsid w:val="003769B5"/>
    <w:rsid w:val="003D3990"/>
    <w:rsid w:val="003E609C"/>
    <w:rsid w:val="003F1322"/>
    <w:rsid w:val="004435C8"/>
    <w:rsid w:val="00454574"/>
    <w:rsid w:val="0052065D"/>
    <w:rsid w:val="005518A6"/>
    <w:rsid w:val="00583EC4"/>
    <w:rsid w:val="005C6E1F"/>
    <w:rsid w:val="005C7F26"/>
    <w:rsid w:val="00656B76"/>
    <w:rsid w:val="00656F28"/>
    <w:rsid w:val="0066169B"/>
    <w:rsid w:val="00690118"/>
    <w:rsid w:val="006B3A59"/>
    <w:rsid w:val="007E31F0"/>
    <w:rsid w:val="007F5098"/>
    <w:rsid w:val="008538F4"/>
    <w:rsid w:val="00892087"/>
    <w:rsid w:val="008A107D"/>
    <w:rsid w:val="008C50FE"/>
    <w:rsid w:val="00966FA9"/>
    <w:rsid w:val="009718A5"/>
    <w:rsid w:val="00A44C5B"/>
    <w:rsid w:val="00AA3CC7"/>
    <w:rsid w:val="00AB0DF3"/>
    <w:rsid w:val="00AC4DFD"/>
    <w:rsid w:val="00AF6589"/>
    <w:rsid w:val="00B40FE1"/>
    <w:rsid w:val="00B45386"/>
    <w:rsid w:val="00B5062C"/>
    <w:rsid w:val="00BB66F6"/>
    <w:rsid w:val="00BF43BD"/>
    <w:rsid w:val="00C8215F"/>
    <w:rsid w:val="00D15A53"/>
    <w:rsid w:val="00D25960"/>
    <w:rsid w:val="00D753DA"/>
    <w:rsid w:val="00D8423F"/>
    <w:rsid w:val="00DB5037"/>
    <w:rsid w:val="00DD75AE"/>
    <w:rsid w:val="00DF4526"/>
    <w:rsid w:val="00E231EA"/>
    <w:rsid w:val="00E3292A"/>
    <w:rsid w:val="00ED2D6F"/>
    <w:rsid w:val="00EE4E3B"/>
    <w:rsid w:val="00F16B14"/>
    <w:rsid w:val="00F3038C"/>
    <w:rsid w:val="00FA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D386"/>
  <w15:docId w15:val="{41D0EFA1-5976-41B1-8488-879582B5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5"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40"/>
      <w:ind w:left="10" w:hanging="10"/>
      <w:outlineLvl w:val="0"/>
    </w:pPr>
    <w:rPr>
      <w:rFonts w:ascii="Calibri" w:eastAsia="Calibri" w:hAnsi="Calibri" w:cs="Calibri"/>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77F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FDE"/>
    <w:rPr>
      <w:rFonts w:ascii="Segoe UI" w:eastAsia="Calibri" w:hAnsi="Segoe UI" w:cs="Segoe UI"/>
      <w:color w:val="000000"/>
      <w:sz w:val="18"/>
      <w:szCs w:val="18"/>
    </w:rPr>
  </w:style>
  <w:style w:type="paragraph" w:styleId="Header">
    <w:name w:val="header"/>
    <w:basedOn w:val="Normal"/>
    <w:link w:val="HeaderChar"/>
    <w:uiPriority w:val="99"/>
    <w:unhideWhenUsed/>
    <w:rsid w:val="00DB5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037"/>
    <w:rPr>
      <w:rFonts w:ascii="Calibri" w:eastAsia="Calibri" w:hAnsi="Calibri" w:cs="Calibri"/>
      <w:color w:val="000000"/>
    </w:rPr>
  </w:style>
  <w:style w:type="paragraph" w:styleId="Footer">
    <w:name w:val="footer"/>
    <w:basedOn w:val="Normal"/>
    <w:link w:val="FooterChar"/>
    <w:uiPriority w:val="99"/>
    <w:unhideWhenUsed/>
    <w:rsid w:val="00DB50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037"/>
    <w:rPr>
      <w:rFonts w:ascii="Calibri" w:eastAsia="Calibri" w:hAnsi="Calibri" w:cs="Calibri"/>
      <w:color w:val="000000"/>
    </w:rPr>
  </w:style>
  <w:style w:type="paragraph" w:styleId="ListParagraph">
    <w:name w:val="List Paragraph"/>
    <w:basedOn w:val="Normal"/>
    <w:uiPriority w:val="34"/>
    <w:qFormat/>
    <w:rsid w:val="00DF4526"/>
    <w:pPr>
      <w:ind w:left="720"/>
      <w:contextualSpacing/>
    </w:pPr>
  </w:style>
  <w:style w:type="table" w:styleId="TableGrid0">
    <w:name w:val="Table Grid"/>
    <w:basedOn w:val="TableNormal"/>
    <w:uiPriority w:val="39"/>
    <w:rsid w:val="000F3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C754A-10FF-4E8E-97A1-48D8A7AA3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cp:lastModifiedBy>Procurement PC 1</cp:lastModifiedBy>
  <cp:revision>2</cp:revision>
  <cp:lastPrinted>2024-01-09T07:54:00Z</cp:lastPrinted>
  <dcterms:created xsi:type="dcterms:W3CDTF">2024-01-09T12:44:00Z</dcterms:created>
  <dcterms:modified xsi:type="dcterms:W3CDTF">2024-01-09T12:44:00Z</dcterms:modified>
</cp:coreProperties>
</file>