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5EE" w:rsidRDefault="000D05EE" w:rsidP="000D05EE">
      <w:pPr>
        <w:spacing w:after="0" w:line="360" w:lineRule="auto"/>
        <w:ind w:left="0" w:right="0" w:firstLine="0"/>
        <w:rPr>
          <w:noProof/>
          <w:szCs w:val="24"/>
        </w:rPr>
      </w:pPr>
      <w:bookmarkStart w:id="0" w:name="_Hlk43815526"/>
      <w:bookmarkStart w:id="1" w:name="_Hlk43817110"/>
      <w:r w:rsidRPr="002904FB">
        <w:rPr>
          <w:noProof/>
          <w:szCs w:val="24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59D4590B" wp14:editId="4268F188">
            <wp:simplePos x="0" y="0"/>
            <wp:positionH relativeFrom="margin">
              <wp:posOffset>2430144</wp:posOffset>
            </wp:positionH>
            <wp:positionV relativeFrom="paragraph">
              <wp:posOffset>-655955</wp:posOffset>
            </wp:positionV>
            <wp:extent cx="950545" cy="792480"/>
            <wp:effectExtent l="0" t="0" r="2540" b="762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879" cy="798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noProof/>
          <w:szCs w:val="24"/>
        </w:rPr>
      </w:pPr>
      <w:r w:rsidRPr="00205F75">
        <w:rPr>
          <w:noProof/>
          <w:szCs w:val="24"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F06D5E2" wp14:editId="54481305">
                <wp:simplePos x="0" y="0"/>
                <wp:positionH relativeFrom="margin">
                  <wp:align>center</wp:align>
                </wp:positionH>
                <wp:positionV relativeFrom="paragraph">
                  <wp:posOffset>586875</wp:posOffset>
                </wp:positionV>
                <wp:extent cx="552450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325BFF25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46.2pt" to="435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" strokecolor="#5b9bd5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color w:val="C45911"/>
          <w:sz w:val="52"/>
          <w:szCs w:val="52"/>
        </w:rPr>
        <w:t xml:space="preserve">Kenya </w:t>
      </w:r>
      <w:r w:rsidRPr="00B46FEE">
        <w:rPr>
          <w:b/>
          <w:color w:val="C45911"/>
          <w:sz w:val="52"/>
          <w:szCs w:val="52"/>
        </w:rPr>
        <w:t>Institute of Primate Research</w:t>
      </w:r>
      <w:bookmarkEnd w:id="0"/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  <w:r>
        <w:rPr>
          <w:b/>
          <w:color w:val="002060"/>
          <w:sz w:val="52"/>
          <w:szCs w:val="52"/>
        </w:rPr>
        <w:t>STANDARD OPERATING PROCEDURE (SOP) DOCUMENT</w:t>
      </w:r>
    </w:p>
    <w:p w:rsidR="000D05EE" w:rsidRDefault="000D05EE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</w:p>
    <w:p w:rsidR="000D05EE" w:rsidRPr="008B5059" w:rsidRDefault="00962A64" w:rsidP="000D05EE">
      <w:pPr>
        <w:spacing w:after="0" w:line="360" w:lineRule="auto"/>
        <w:ind w:left="0" w:right="0" w:firstLine="0"/>
        <w:jc w:val="center"/>
        <w:rPr>
          <w:b/>
          <w:color w:val="002060"/>
          <w:sz w:val="52"/>
          <w:szCs w:val="52"/>
        </w:rPr>
      </w:pPr>
      <w:r>
        <w:rPr>
          <w:b/>
          <w:color w:val="002060"/>
          <w:sz w:val="52"/>
          <w:szCs w:val="52"/>
        </w:rPr>
        <w:t>Contract Management Process</w:t>
      </w:r>
    </w:p>
    <w:tbl>
      <w:tblPr>
        <w:tblpPr w:leftFromText="180" w:rightFromText="180" w:vertAnchor="text" w:horzAnchor="margin" w:tblpX="-866" w:tblpY="2083"/>
        <w:tblW w:w="10632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1701"/>
        <w:gridCol w:w="1842"/>
        <w:gridCol w:w="1418"/>
        <w:gridCol w:w="1559"/>
      </w:tblGrid>
      <w:tr w:rsidR="000D05EE" w:rsidRPr="00205F75" w:rsidTr="00685C67">
        <w:trPr>
          <w:trHeight w:val="738"/>
        </w:trPr>
        <w:tc>
          <w:tcPr>
            <w:tcW w:w="4112" w:type="dxa"/>
            <w:vAlign w:val="center"/>
          </w:tcPr>
          <w:bookmarkEnd w:id="1"/>
          <w:p w:rsidR="000D05EE" w:rsidRPr="00205F75" w:rsidRDefault="000D05EE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 w:val="28"/>
              </w:rPr>
              <w:t>SOP No.</w:t>
            </w:r>
          </w:p>
        </w:tc>
        <w:tc>
          <w:tcPr>
            <w:tcW w:w="1701" w:type="dxa"/>
            <w:vAlign w:val="center"/>
          </w:tcPr>
          <w:p w:rsidR="000D05EE" w:rsidRPr="00205F75" w:rsidRDefault="000D05EE" w:rsidP="00685C67">
            <w:pPr>
              <w:spacing w:after="0" w:line="360" w:lineRule="auto"/>
              <w:ind w:left="0" w:right="-27" w:firstLine="0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Issue Number</w:t>
            </w:r>
          </w:p>
        </w:tc>
        <w:tc>
          <w:tcPr>
            <w:tcW w:w="1842" w:type="dxa"/>
            <w:vAlign w:val="center"/>
          </w:tcPr>
          <w:p w:rsidR="000D05EE" w:rsidRPr="00205F75" w:rsidRDefault="000D05EE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Issue Date</w:t>
            </w:r>
          </w:p>
        </w:tc>
        <w:tc>
          <w:tcPr>
            <w:tcW w:w="1418" w:type="dxa"/>
            <w:vAlign w:val="center"/>
          </w:tcPr>
          <w:p w:rsidR="000D05EE" w:rsidRPr="00205F75" w:rsidRDefault="000D05EE" w:rsidP="00685C67">
            <w:pPr>
              <w:spacing w:after="0" w:line="240" w:lineRule="auto"/>
              <w:ind w:left="0" w:right="-28" w:firstLine="0"/>
              <w:jc w:val="center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Revision Status</w:t>
            </w:r>
          </w:p>
        </w:tc>
        <w:tc>
          <w:tcPr>
            <w:tcW w:w="1559" w:type="dxa"/>
            <w:vAlign w:val="center"/>
          </w:tcPr>
          <w:p w:rsidR="000D05EE" w:rsidRPr="00205F75" w:rsidRDefault="000D05EE" w:rsidP="00685C67">
            <w:pPr>
              <w:spacing w:after="0" w:line="240" w:lineRule="auto"/>
              <w:ind w:left="0" w:right="-28" w:firstLine="0"/>
              <w:jc w:val="center"/>
              <w:rPr>
                <w:b/>
                <w:szCs w:val="24"/>
              </w:rPr>
            </w:pPr>
            <w:r w:rsidRPr="00205F75">
              <w:rPr>
                <w:b/>
                <w:szCs w:val="24"/>
              </w:rPr>
              <w:t>Revision Date</w:t>
            </w:r>
          </w:p>
        </w:tc>
      </w:tr>
      <w:tr w:rsidR="000D05EE" w:rsidRPr="00205F75" w:rsidTr="00685C67">
        <w:trPr>
          <w:trHeight w:val="550"/>
        </w:trPr>
        <w:tc>
          <w:tcPr>
            <w:tcW w:w="4112" w:type="dxa"/>
            <w:vAlign w:val="center"/>
          </w:tcPr>
          <w:p w:rsidR="000D05EE" w:rsidRPr="00205F75" w:rsidRDefault="00FC7822" w:rsidP="00FC7822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SOP/KIPRE/SCD/10.1</w:t>
            </w:r>
            <w:r w:rsidR="00962A64">
              <w:rPr>
                <w:b/>
                <w:szCs w:val="24"/>
              </w:rPr>
              <w:t>.9</w:t>
            </w:r>
          </w:p>
        </w:tc>
        <w:tc>
          <w:tcPr>
            <w:tcW w:w="1701" w:type="dxa"/>
            <w:vAlign w:val="center"/>
          </w:tcPr>
          <w:p w:rsidR="000D05EE" w:rsidRPr="00205F75" w:rsidRDefault="00FC7822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003</w:t>
            </w:r>
          </w:p>
        </w:tc>
        <w:tc>
          <w:tcPr>
            <w:tcW w:w="1842" w:type="dxa"/>
            <w:vAlign w:val="center"/>
          </w:tcPr>
          <w:p w:rsidR="000D05EE" w:rsidRPr="00205F75" w:rsidRDefault="00FC7822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February 2024</w:t>
            </w:r>
          </w:p>
        </w:tc>
        <w:tc>
          <w:tcPr>
            <w:tcW w:w="1418" w:type="dxa"/>
            <w:vAlign w:val="center"/>
          </w:tcPr>
          <w:p w:rsidR="000D05EE" w:rsidRPr="00205F75" w:rsidRDefault="00FC7822" w:rsidP="00685C67">
            <w:pPr>
              <w:spacing w:after="0" w:line="360" w:lineRule="auto"/>
              <w:ind w:left="0" w:right="-27" w:firstLine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002</w:t>
            </w:r>
          </w:p>
        </w:tc>
        <w:tc>
          <w:tcPr>
            <w:tcW w:w="1559" w:type="dxa"/>
            <w:vAlign w:val="center"/>
          </w:tcPr>
          <w:p w:rsidR="000D05EE" w:rsidRPr="00205F75" w:rsidRDefault="00FC7822" w:rsidP="00685C67">
            <w:pPr>
              <w:spacing w:after="0" w:line="360" w:lineRule="auto"/>
              <w:ind w:left="0" w:right="-27" w:firstLine="0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February 2024 </w:t>
            </w:r>
          </w:p>
        </w:tc>
      </w:tr>
    </w:tbl>
    <w:p w:rsidR="000D05EE" w:rsidRDefault="000D05EE" w:rsidP="000D05EE">
      <w:pPr>
        <w:spacing w:after="0" w:line="360" w:lineRule="auto"/>
        <w:ind w:left="0" w:right="0" w:firstLine="0"/>
        <w:rPr>
          <w:b/>
          <w:color w:val="000000" w:themeColor="text1"/>
          <w:szCs w:val="24"/>
        </w:rPr>
      </w:pPr>
      <w:r>
        <w:rPr>
          <w:b/>
          <w:color w:val="000000" w:themeColor="text1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Y="16"/>
        <w:tblW w:w="106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7"/>
        <w:gridCol w:w="222"/>
        <w:gridCol w:w="222"/>
        <w:gridCol w:w="222"/>
      </w:tblGrid>
      <w:tr w:rsidR="000D05EE" w:rsidRPr="00205F75" w:rsidTr="000D05EE">
        <w:tc>
          <w:tcPr>
            <w:tcW w:w="9997" w:type="dxa"/>
          </w:tcPr>
          <w:p w:rsidR="000D05EE" w:rsidRDefault="000D05EE" w:rsidP="00685C67"/>
          <w:tbl>
            <w:tblPr>
              <w:tblStyle w:val="TableGrid"/>
              <w:tblpPr w:leftFromText="180" w:rightFromText="180" w:vertAnchor="text" w:horzAnchor="margin" w:tblpY="16"/>
              <w:tblW w:w="97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1"/>
              <w:gridCol w:w="2919"/>
              <w:gridCol w:w="2904"/>
              <w:gridCol w:w="2327"/>
            </w:tblGrid>
            <w:tr w:rsidR="000D05EE" w:rsidRPr="00151239" w:rsidTr="00685C67">
              <w:tc>
                <w:tcPr>
                  <w:tcW w:w="1631" w:type="dxa"/>
                </w:tcPr>
                <w:p w:rsidR="00FC7822" w:rsidRDefault="00FC7822" w:rsidP="00685C67">
                  <w:pPr>
                    <w:ind w:left="0" w:firstLine="0"/>
                    <w:rPr>
                      <w:b/>
                      <w:szCs w:val="24"/>
                    </w:rPr>
                  </w:pPr>
                  <w:bookmarkStart w:id="2" w:name="_Hlk43816402"/>
                </w:p>
                <w:p w:rsidR="000D05EE" w:rsidRPr="00151239" w:rsidRDefault="000D05EE" w:rsidP="00685C67">
                  <w:pPr>
                    <w:ind w:left="0" w:firstLine="0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Approvals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Name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 xml:space="preserve">Signature 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Date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Developed by: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Reviewed by: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rPr>
                <w:trHeight w:val="60"/>
              </w:trPr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Approved by:</w:t>
                  </w: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____________________</w:t>
                  </w: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  <w:r w:rsidRPr="00151239">
                    <w:rPr>
                      <w:b/>
                      <w:szCs w:val="24"/>
                    </w:rPr>
                    <w:t>_______________</w:t>
                  </w:r>
                </w:p>
              </w:tc>
            </w:tr>
            <w:tr w:rsidR="000D05EE" w:rsidRPr="00151239" w:rsidTr="00685C67">
              <w:tc>
                <w:tcPr>
                  <w:tcW w:w="1631" w:type="dxa"/>
                </w:tcPr>
                <w:p w:rsidR="000D05EE" w:rsidRPr="00151239" w:rsidRDefault="000D05EE" w:rsidP="00685C67">
                  <w:pPr>
                    <w:ind w:left="-108"/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19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904" w:type="dxa"/>
                </w:tcPr>
                <w:p w:rsidR="000D05EE" w:rsidRPr="00151239" w:rsidRDefault="000D05EE" w:rsidP="00685C67">
                  <w:pPr>
                    <w:rPr>
                      <w:b/>
                      <w:szCs w:val="24"/>
                    </w:rPr>
                  </w:pPr>
                </w:p>
              </w:tc>
              <w:tc>
                <w:tcPr>
                  <w:tcW w:w="2327" w:type="dxa"/>
                </w:tcPr>
                <w:p w:rsidR="000D05EE" w:rsidRPr="00151239" w:rsidRDefault="000D05EE" w:rsidP="00685C67">
                  <w:pPr>
                    <w:ind w:firstLine="13"/>
                    <w:rPr>
                      <w:b/>
                      <w:szCs w:val="24"/>
                    </w:rPr>
                  </w:pPr>
                </w:p>
              </w:tc>
            </w:tr>
          </w:tbl>
          <w:p w:rsidR="000D05EE" w:rsidRPr="00205F75" w:rsidRDefault="000D05EE" w:rsidP="00685C67">
            <w:pPr>
              <w:spacing w:after="0" w:line="360" w:lineRule="auto"/>
              <w:ind w:left="0" w:firstLine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  <w:tr w:rsidR="000D05EE" w:rsidRPr="00205F75" w:rsidTr="000D05EE">
        <w:tc>
          <w:tcPr>
            <w:tcW w:w="9997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22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</w:tbl>
    <w:p w:rsidR="000D05EE" w:rsidRDefault="000D05EE" w:rsidP="000D05EE">
      <w:pPr>
        <w:spacing w:after="0" w:line="360" w:lineRule="auto"/>
      </w:pPr>
      <w:r>
        <w:br w:type="page"/>
      </w:r>
    </w:p>
    <w:tbl>
      <w:tblPr>
        <w:tblStyle w:val="TableGrid"/>
        <w:tblpPr w:leftFromText="180" w:rightFromText="180" w:vertAnchor="text" w:horzAnchor="margin" w:tblpY="16"/>
        <w:tblW w:w="9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2929"/>
        <w:gridCol w:w="2886"/>
        <w:gridCol w:w="2029"/>
      </w:tblGrid>
      <w:tr w:rsidR="000D05EE" w:rsidRPr="00205F75" w:rsidTr="00685C67">
        <w:tc>
          <w:tcPr>
            <w:tcW w:w="1871" w:type="dxa"/>
          </w:tcPr>
          <w:p w:rsidR="000D05EE" w:rsidRPr="00205F75" w:rsidRDefault="000D05EE" w:rsidP="00685C67">
            <w:pPr>
              <w:spacing w:after="0" w:line="360" w:lineRule="auto"/>
              <w:ind w:left="-108"/>
              <w:rPr>
                <w:b/>
                <w:szCs w:val="24"/>
              </w:rPr>
            </w:pPr>
          </w:p>
        </w:tc>
        <w:tc>
          <w:tcPr>
            <w:tcW w:w="2929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886" w:type="dxa"/>
          </w:tcPr>
          <w:p w:rsidR="000D05EE" w:rsidRPr="00205F75" w:rsidRDefault="000D05EE" w:rsidP="00685C67">
            <w:pPr>
              <w:spacing w:after="0" w:line="360" w:lineRule="auto"/>
              <w:ind w:left="0"/>
              <w:rPr>
                <w:b/>
                <w:szCs w:val="24"/>
              </w:rPr>
            </w:pPr>
          </w:p>
        </w:tc>
        <w:tc>
          <w:tcPr>
            <w:tcW w:w="2029" w:type="dxa"/>
          </w:tcPr>
          <w:p w:rsidR="000D05EE" w:rsidRPr="00205F75" w:rsidRDefault="000D05EE" w:rsidP="00685C67">
            <w:pPr>
              <w:spacing w:after="0" w:line="360" w:lineRule="auto"/>
              <w:ind w:left="0" w:firstLine="13"/>
              <w:rPr>
                <w:b/>
                <w:szCs w:val="24"/>
              </w:rPr>
            </w:pPr>
          </w:p>
        </w:tc>
      </w:tr>
    </w:tbl>
    <w:bookmarkEnd w:id="2" w:displacedByCustomXml="next"/>
    <w:sdt>
      <w:sdtPr>
        <w:rPr>
          <w:rFonts w:ascii="Times New Roman" w:eastAsia="Times New Roman" w:hAnsi="Times New Roman" w:cs="Times New Roman"/>
          <w:color w:val="000000"/>
          <w:sz w:val="24"/>
          <w:szCs w:val="24"/>
        </w:rPr>
        <w:id w:val="-1720129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D05EE" w:rsidRPr="00205F75" w:rsidRDefault="000D05EE" w:rsidP="000D05EE">
          <w:pPr>
            <w:pStyle w:val="TOCHeading"/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205F7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Table of Contents</w:t>
          </w:r>
        </w:p>
        <w:p w:rsidR="000D05EE" w:rsidRDefault="000D05EE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205F75">
            <w:rPr>
              <w:szCs w:val="24"/>
            </w:rPr>
            <w:fldChar w:fldCharType="begin"/>
          </w:r>
          <w:r w:rsidRPr="00205F75">
            <w:rPr>
              <w:szCs w:val="24"/>
            </w:rPr>
            <w:instrText xml:space="preserve"> TOC \o "1-1" \h \z \u </w:instrText>
          </w:r>
          <w:r w:rsidRPr="00205F75">
            <w:rPr>
              <w:szCs w:val="24"/>
            </w:rPr>
            <w:fldChar w:fldCharType="separate"/>
          </w:r>
          <w:hyperlink w:anchor="_Toc144297725" w:history="1">
            <w:r w:rsidRPr="009C4608">
              <w:rPr>
                <w:rStyle w:val="Hyperlink"/>
                <w:noProof/>
              </w:rPr>
              <w:t xml:space="preserve">1.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C4608">
              <w:rPr>
                <w:rStyle w:val="Hyperlink"/>
                <w:noProof/>
              </w:rPr>
              <w:t>PURPOSE/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_Toc144297725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05EE" w:rsidRDefault="007B2C47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6" w:history="1">
            <w:r w:rsidR="000D05EE" w:rsidRPr="009C4608">
              <w:rPr>
                <w:rStyle w:val="Hyperlink"/>
                <w:noProof/>
              </w:rPr>
              <w:t>2.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PERSONS RESPONSIBLE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_Toc144297726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7B2C47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7" w:history="1">
            <w:r w:rsidR="000D05EE" w:rsidRPr="009C4608">
              <w:rPr>
                <w:rStyle w:val="Hyperlink"/>
                <w:noProof/>
              </w:rPr>
              <w:t>3.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FREQUENCY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_Toc144297727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7B2C47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8" w:history="1">
            <w:r w:rsidR="000D05EE" w:rsidRPr="009C4608">
              <w:rPr>
                <w:rStyle w:val="Hyperlink"/>
                <w:noProof/>
              </w:rPr>
              <w:t>4.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MATERIALS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_Toc144297728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7B2C47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29" w:history="1">
            <w:r w:rsidR="000D05EE" w:rsidRPr="009C4608">
              <w:rPr>
                <w:rStyle w:val="Hyperlink"/>
                <w:noProof/>
              </w:rPr>
              <w:t>5.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PROCEDURE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_Toc144297729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4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7B2C47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30" w:history="1">
            <w:r w:rsidR="000D05EE" w:rsidRPr="009C4608">
              <w:rPr>
                <w:rStyle w:val="Hyperlink"/>
                <w:noProof/>
              </w:rPr>
              <w:t>6.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DOCUMENTATION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_Toc144297730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7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7B2C47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31" w:history="1">
            <w:r w:rsidR="000D05EE" w:rsidRPr="009C4608">
              <w:rPr>
                <w:rStyle w:val="Hyperlink"/>
                <w:noProof/>
              </w:rPr>
              <w:t>7.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REFERENCES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_Toc144297731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8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Default="007B2C47" w:rsidP="000D05E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4297732" w:history="1">
            <w:r w:rsidR="000D05EE" w:rsidRPr="009C4608">
              <w:rPr>
                <w:rStyle w:val="Hyperlink"/>
                <w:noProof/>
              </w:rPr>
              <w:t>8.</w:t>
            </w:r>
            <w:r w:rsidR="000D05E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0D05EE" w:rsidRPr="009C4608">
              <w:rPr>
                <w:rStyle w:val="Hyperlink"/>
                <w:noProof/>
              </w:rPr>
              <w:t>APPENDIX</w:t>
            </w:r>
            <w:r w:rsidR="000D05EE">
              <w:rPr>
                <w:noProof/>
                <w:webHidden/>
              </w:rPr>
              <w:tab/>
            </w:r>
            <w:r w:rsidR="000D05EE">
              <w:rPr>
                <w:noProof/>
                <w:webHidden/>
              </w:rPr>
              <w:fldChar w:fldCharType="begin"/>
            </w:r>
            <w:r w:rsidR="000D05EE">
              <w:rPr>
                <w:noProof/>
                <w:webHidden/>
              </w:rPr>
              <w:instrText xml:space="preserve"> PAGEREF _Toc144297732 \h </w:instrText>
            </w:r>
            <w:r w:rsidR="000D05EE">
              <w:rPr>
                <w:noProof/>
                <w:webHidden/>
              </w:rPr>
            </w:r>
            <w:r w:rsidR="000D05EE">
              <w:rPr>
                <w:noProof/>
                <w:webHidden/>
              </w:rPr>
              <w:fldChar w:fldCharType="separate"/>
            </w:r>
            <w:r w:rsidR="00D93817">
              <w:rPr>
                <w:noProof/>
                <w:webHidden/>
              </w:rPr>
              <w:t>8</w:t>
            </w:r>
            <w:r w:rsidR="000D05EE">
              <w:rPr>
                <w:noProof/>
                <w:webHidden/>
              </w:rPr>
              <w:fldChar w:fldCharType="end"/>
            </w:r>
          </w:hyperlink>
        </w:p>
        <w:p w:rsidR="000D05EE" w:rsidRPr="00205F75" w:rsidRDefault="000D05EE" w:rsidP="000D05EE">
          <w:pPr>
            <w:spacing w:after="0" w:line="360" w:lineRule="auto"/>
            <w:rPr>
              <w:b/>
              <w:bCs/>
              <w:noProof/>
              <w:szCs w:val="24"/>
            </w:rPr>
          </w:pPr>
          <w:r w:rsidRPr="00205F75">
            <w:rPr>
              <w:szCs w:val="24"/>
            </w:rPr>
            <w:fldChar w:fldCharType="end"/>
          </w:r>
        </w:p>
      </w:sdtContent>
    </w:sdt>
    <w:p w:rsidR="000D05EE" w:rsidRPr="00205F75" w:rsidRDefault="000D05EE" w:rsidP="000D05EE">
      <w:pPr>
        <w:spacing w:after="0" w:line="360" w:lineRule="auto"/>
        <w:ind w:left="0" w:right="-27" w:firstLine="0"/>
        <w:rPr>
          <w:b/>
          <w:color w:val="000000" w:themeColor="text1"/>
          <w:szCs w:val="24"/>
        </w:rPr>
      </w:pPr>
    </w:p>
    <w:p w:rsidR="000D05EE" w:rsidRPr="00205F75" w:rsidRDefault="000D05EE" w:rsidP="000D05EE">
      <w:pPr>
        <w:spacing w:after="0" w:line="360" w:lineRule="auto"/>
        <w:ind w:left="0" w:right="-27" w:firstLine="0"/>
        <w:rPr>
          <w:szCs w:val="24"/>
        </w:rPr>
      </w:pPr>
    </w:p>
    <w:p w:rsidR="000D05EE" w:rsidRPr="00205F75" w:rsidRDefault="000D05EE" w:rsidP="000D05EE">
      <w:pPr>
        <w:spacing w:after="0" w:line="360" w:lineRule="auto"/>
        <w:ind w:left="260" w:right="-27" w:firstLine="0"/>
        <w:rPr>
          <w:szCs w:val="24"/>
        </w:rPr>
      </w:pPr>
    </w:p>
    <w:p w:rsidR="000D05EE" w:rsidRPr="00205F75" w:rsidRDefault="000D05EE" w:rsidP="000D05EE">
      <w:pPr>
        <w:pStyle w:val="Heading1"/>
        <w:spacing w:after="0" w:line="360" w:lineRule="auto"/>
        <w:rPr>
          <w:szCs w:val="24"/>
        </w:rPr>
      </w:pPr>
      <w:r w:rsidRPr="00205F75">
        <w:rPr>
          <w:szCs w:val="24"/>
        </w:rPr>
        <w:br w:type="page"/>
      </w:r>
    </w:p>
    <w:p w:rsidR="000D05EE" w:rsidRDefault="000D05EE" w:rsidP="000D05EE">
      <w:pPr>
        <w:pStyle w:val="Heading1"/>
        <w:numPr>
          <w:ilvl w:val="0"/>
          <w:numId w:val="0"/>
        </w:numPr>
        <w:ind w:left="284" w:hanging="284"/>
      </w:pPr>
      <w:bookmarkStart w:id="3" w:name="_Toc144297725"/>
    </w:p>
    <w:p w:rsidR="000D05EE" w:rsidRPr="00DA7488" w:rsidRDefault="000D05EE" w:rsidP="00DA7488">
      <w:pPr>
        <w:pStyle w:val="Heading1"/>
        <w:numPr>
          <w:ilvl w:val="0"/>
          <w:numId w:val="0"/>
        </w:numPr>
        <w:spacing w:line="240" w:lineRule="auto"/>
        <w:ind w:left="284" w:hanging="284"/>
      </w:pPr>
      <w:r w:rsidRPr="00DA7488">
        <w:t xml:space="preserve">1. </w:t>
      </w:r>
      <w:bookmarkEnd w:id="3"/>
      <w:r w:rsidRPr="00DA7488">
        <w:tab/>
        <w:t>PURPOSE/ SCOPE</w:t>
      </w:r>
    </w:p>
    <w:p w:rsidR="000D05EE" w:rsidRPr="00DA7488" w:rsidRDefault="000D05EE" w:rsidP="00DA7488">
      <w:pPr>
        <w:pStyle w:val="Heading2"/>
        <w:numPr>
          <w:ilvl w:val="1"/>
          <w:numId w:val="3"/>
        </w:numPr>
        <w:spacing w:after="0" w:line="240" w:lineRule="auto"/>
        <w:rPr>
          <w:b/>
          <w:bCs/>
          <w:szCs w:val="24"/>
        </w:rPr>
      </w:pPr>
      <w:r w:rsidRPr="00DA7488">
        <w:rPr>
          <w:b/>
          <w:bCs/>
          <w:szCs w:val="24"/>
        </w:rPr>
        <w:t>Purpose</w:t>
      </w:r>
    </w:p>
    <w:p w:rsidR="00EA2313" w:rsidRDefault="00962A64" w:rsidP="00962A64">
      <w:pPr>
        <w:pStyle w:val="Heading3"/>
        <w:numPr>
          <w:ilvl w:val="2"/>
          <w:numId w:val="3"/>
        </w:numPr>
        <w:spacing w:after="0" w:line="240" w:lineRule="auto"/>
        <w:rPr>
          <w:szCs w:val="24"/>
        </w:rPr>
      </w:pPr>
      <w:r w:rsidRPr="00962A64">
        <w:rPr>
          <w:szCs w:val="24"/>
        </w:rPr>
        <w:t>To mitigate risk and ensure continued operations while maximizing value for the organization</w:t>
      </w:r>
    </w:p>
    <w:p w:rsidR="00962A64" w:rsidRPr="00962A64" w:rsidRDefault="00962A64" w:rsidP="00962A64"/>
    <w:p w:rsidR="000D05EE" w:rsidRDefault="000D05EE" w:rsidP="003A55FA">
      <w:pPr>
        <w:pStyle w:val="Heading2"/>
        <w:numPr>
          <w:ilvl w:val="1"/>
          <w:numId w:val="3"/>
        </w:numPr>
        <w:spacing w:line="240" w:lineRule="auto"/>
        <w:rPr>
          <w:b/>
          <w:szCs w:val="24"/>
        </w:rPr>
      </w:pPr>
      <w:r w:rsidRPr="003A55FA">
        <w:rPr>
          <w:b/>
          <w:szCs w:val="24"/>
        </w:rPr>
        <w:t>Scope</w:t>
      </w:r>
    </w:p>
    <w:p w:rsidR="00962A64" w:rsidRDefault="00962A64" w:rsidP="00962A64">
      <w:r>
        <w:t>For contract management</w:t>
      </w:r>
    </w:p>
    <w:p w:rsidR="00962A64" w:rsidRPr="00962A64" w:rsidRDefault="00962A64" w:rsidP="00962A64"/>
    <w:p w:rsidR="000D05EE" w:rsidRPr="006C5440" w:rsidRDefault="000D05EE" w:rsidP="006C5440">
      <w:pPr>
        <w:pStyle w:val="Heading1"/>
        <w:numPr>
          <w:ilvl w:val="0"/>
          <w:numId w:val="3"/>
        </w:numPr>
        <w:spacing w:after="0" w:line="240" w:lineRule="auto"/>
        <w:rPr>
          <w:color w:val="auto"/>
          <w:szCs w:val="24"/>
        </w:rPr>
      </w:pPr>
      <w:bookmarkStart w:id="4" w:name="_Toc144297726"/>
      <w:r w:rsidRPr="006C5440">
        <w:rPr>
          <w:color w:val="auto"/>
          <w:szCs w:val="24"/>
        </w:rPr>
        <w:t>PERSONS RESPONSIBLE</w:t>
      </w:r>
      <w:bookmarkEnd w:id="4"/>
    </w:p>
    <w:p w:rsidR="007A4AB8" w:rsidRPr="00DA7488" w:rsidRDefault="00B262F4" w:rsidP="00DA7488">
      <w:pPr>
        <w:pStyle w:val="Heading2"/>
        <w:numPr>
          <w:ilvl w:val="0"/>
          <w:numId w:val="19"/>
        </w:numPr>
        <w:spacing w:after="0" w:line="240" w:lineRule="auto"/>
        <w:rPr>
          <w:szCs w:val="24"/>
        </w:rPr>
      </w:pPr>
      <w:r>
        <w:rPr>
          <w:szCs w:val="24"/>
        </w:rPr>
        <w:t>Head of Procurement</w:t>
      </w:r>
    </w:p>
    <w:p w:rsidR="000D05EE" w:rsidRPr="00DA7488" w:rsidRDefault="00B262F4" w:rsidP="00DA7488">
      <w:pPr>
        <w:pStyle w:val="ListParagraph"/>
        <w:numPr>
          <w:ilvl w:val="0"/>
          <w:numId w:val="19"/>
        </w:numPr>
        <w:spacing w:line="240" w:lineRule="auto"/>
      </w:pPr>
      <w:r>
        <w:t>Legal officer</w:t>
      </w:r>
    </w:p>
    <w:p w:rsidR="007A4AB8" w:rsidRPr="00DA7488" w:rsidRDefault="007A4AB8" w:rsidP="00DA7488">
      <w:pPr>
        <w:pStyle w:val="ListParagraph"/>
        <w:spacing w:line="240" w:lineRule="auto"/>
        <w:ind w:firstLine="0"/>
      </w:pPr>
    </w:p>
    <w:p w:rsidR="000D05EE" w:rsidRPr="00DA7488" w:rsidRDefault="000D05EE" w:rsidP="00DA7488">
      <w:pPr>
        <w:pStyle w:val="Heading1"/>
        <w:numPr>
          <w:ilvl w:val="0"/>
          <w:numId w:val="2"/>
        </w:numPr>
        <w:spacing w:line="240" w:lineRule="auto"/>
      </w:pPr>
      <w:bookmarkStart w:id="5" w:name="_Toc144297727"/>
      <w:bookmarkStart w:id="6" w:name="_Toc143687577"/>
      <w:r w:rsidRPr="00DA7488">
        <w:t>FREQUENCY</w:t>
      </w:r>
      <w:bookmarkEnd w:id="5"/>
      <w:bookmarkEnd w:id="6"/>
    </w:p>
    <w:p w:rsidR="00DA7488" w:rsidRDefault="002651A7" w:rsidP="00DA7488">
      <w:pPr>
        <w:spacing w:line="240" w:lineRule="auto"/>
        <w:rPr>
          <w:szCs w:val="24"/>
        </w:rPr>
      </w:pPr>
      <w:r w:rsidRPr="00DA7488">
        <w:rPr>
          <w:szCs w:val="24"/>
        </w:rPr>
        <w:t xml:space="preserve">   </w:t>
      </w:r>
      <w:r w:rsidR="00A21D31" w:rsidRPr="00DA7488">
        <w:rPr>
          <w:szCs w:val="24"/>
        </w:rPr>
        <w:t>As required</w:t>
      </w:r>
      <w:bookmarkStart w:id="7" w:name="_Toc144297728"/>
      <w:bookmarkStart w:id="8" w:name="_Toc143687578"/>
    </w:p>
    <w:p w:rsidR="00DA7488" w:rsidRDefault="00DA7488" w:rsidP="003A55FA">
      <w:pPr>
        <w:spacing w:line="240" w:lineRule="auto"/>
        <w:ind w:left="0" w:firstLine="0"/>
        <w:rPr>
          <w:szCs w:val="24"/>
        </w:rPr>
      </w:pPr>
    </w:p>
    <w:p w:rsidR="000D05EE" w:rsidRPr="00DA7488" w:rsidRDefault="000D05EE" w:rsidP="00DA7488">
      <w:pPr>
        <w:pStyle w:val="Heading1"/>
        <w:numPr>
          <w:ilvl w:val="0"/>
          <w:numId w:val="2"/>
        </w:numPr>
        <w:spacing w:line="240" w:lineRule="auto"/>
        <w:rPr>
          <w:szCs w:val="24"/>
        </w:rPr>
      </w:pPr>
      <w:r>
        <w:t>MATERIALS</w:t>
      </w:r>
      <w:bookmarkEnd w:id="7"/>
      <w:bookmarkEnd w:id="8"/>
    </w:p>
    <w:p w:rsidR="00DA7488" w:rsidRPr="00962A64" w:rsidRDefault="002651A7" w:rsidP="00DA7488">
      <w:pPr>
        <w:pStyle w:val="Heading2"/>
        <w:numPr>
          <w:ilvl w:val="0"/>
          <w:numId w:val="0"/>
        </w:numPr>
        <w:spacing w:line="256" w:lineRule="auto"/>
        <w:ind w:left="576" w:hanging="576"/>
      </w:pPr>
      <w:r w:rsidRPr="00962A64">
        <w:t xml:space="preserve">      </w:t>
      </w:r>
      <w:bookmarkStart w:id="9" w:name="_Toc143687579"/>
      <w:r w:rsidR="00962A64" w:rsidRPr="00962A64">
        <w:t>Contract Document</w:t>
      </w:r>
    </w:p>
    <w:p w:rsidR="00472018" w:rsidRDefault="000D05EE" w:rsidP="003759A4">
      <w:pPr>
        <w:pStyle w:val="Heading1"/>
        <w:numPr>
          <w:ilvl w:val="0"/>
          <w:numId w:val="2"/>
        </w:numPr>
        <w:spacing w:line="240" w:lineRule="auto"/>
      </w:pPr>
      <w:bookmarkStart w:id="10" w:name="_Toc144297729"/>
      <w:r>
        <w:t>PROCEDURE</w:t>
      </w:r>
      <w:bookmarkEnd w:id="9"/>
      <w:bookmarkEnd w:id="10"/>
    </w:p>
    <w:p w:rsidR="003759A4" w:rsidRDefault="005D75EE" w:rsidP="00DC7BD0">
      <w:pPr>
        <w:pStyle w:val="Heading2"/>
        <w:numPr>
          <w:ilvl w:val="1"/>
          <w:numId w:val="33"/>
        </w:numPr>
        <w:spacing w:after="0" w:line="240" w:lineRule="auto"/>
        <w:rPr>
          <w:b/>
          <w:szCs w:val="24"/>
        </w:rPr>
      </w:pPr>
      <w:r w:rsidRPr="00DC7BD0">
        <w:rPr>
          <w:b/>
          <w:szCs w:val="24"/>
        </w:rPr>
        <w:t>Contract Preparation</w:t>
      </w:r>
    </w:p>
    <w:p w:rsidR="003A55FA" w:rsidRPr="003A55FA" w:rsidRDefault="003A55FA" w:rsidP="003A55FA">
      <w:pPr>
        <w:ind w:left="0" w:firstLine="0"/>
      </w:pPr>
    </w:p>
    <w:p w:rsidR="006C5440" w:rsidRDefault="005D75EE" w:rsidP="00DC7BD0">
      <w:pPr>
        <w:pStyle w:val="Heading3"/>
        <w:spacing w:line="240" w:lineRule="auto"/>
      </w:pPr>
      <w:r>
        <w:t xml:space="preserve">The legal office starts contract preparation once they have received the documents from procurement. </w:t>
      </w:r>
    </w:p>
    <w:p w:rsidR="003759A4" w:rsidRDefault="005D75EE" w:rsidP="00DC7BD0">
      <w:pPr>
        <w:pStyle w:val="Heading3"/>
        <w:spacing w:line="240" w:lineRule="auto"/>
      </w:pPr>
      <w:r>
        <w:t>The documents should consist of the tender document, letter of award, acceptance letter, evaluation report of the bids, and profession opinion signed by both the head of procurement and DG.</w:t>
      </w:r>
    </w:p>
    <w:p w:rsidR="005D75EE" w:rsidRDefault="005D75EE" w:rsidP="003759A4">
      <w:pPr>
        <w:pStyle w:val="ListParagraph"/>
        <w:spacing w:after="0" w:line="240" w:lineRule="auto"/>
        <w:ind w:left="360"/>
        <w:rPr>
          <w:szCs w:val="24"/>
        </w:rPr>
      </w:pPr>
    </w:p>
    <w:p w:rsidR="005D75EE" w:rsidRPr="00DC7BD0" w:rsidRDefault="00DC7BD0" w:rsidP="00DC7BD0">
      <w:pPr>
        <w:pStyle w:val="Heading2"/>
        <w:rPr>
          <w:b/>
        </w:rPr>
      </w:pPr>
      <w:r>
        <w:rPr>
          <w:b/>
        </w:rPr>
        <w:t>Contract C</w:t>
      </w:r>
      <w:r w:rsidR="005D75EE" w:rsidRPr="00DC7BD0">
        <w:rPr>
          <w:b/>
        </w:rPr>
        <w:t>reation</w:t>
      </w:r>
    </w:p>
    <w:p w:rsidR="005D75EE" w:rsidRDefault="005D75EE" w:rsidP="00DC7BD0">
      <w:pPr>
        <w:pStyle w:val="Heading3"/>
        <w:spacing w:line="240" w:lineRule="auto"/>
      </w:pPr>
      <w:r>
        <w:t xml:space="preserve">The legal office drafts the contract </w:t>
      </w:r>
      <w:r w:rsidR="003B6990">
        <w:t>according to the terms and conditions of the tender document. This is</w:t>
      </w:r>
      <w:r w:rsidR="003B6990" w:rsidRPr="003B6990">
        <w:t xml:space="preserve"> to ensure the needs and expectations of all parties involved are met.</w:t>
      </w:r>
    </w:p>
    <w:p w:rsidR="003B6990" w:rsidRDefault="003B6990" w:rsidP="00DC7BD0">
      <w:pPr>
        <w:pStyle w:val="Heading3"/>
        <w:spacing w:line="240" w:lineRule="auto"/>
      </w:pPr>
      <w:r>
        <w:t xml:space="preserve">The legal office should ensure that </w:t>
      </w:r>
      <w:r w:rsidRPr="003B6990">
        <w:t>every agreement complies with local, state, regional, n</w:t>
      </w:r>
      <w:r w:rsidR="00DC7BD0">
        <w:t xml:space="preserve">ational, and international laws and </w:t>
      </w:r>
      <w:r w:rsidR="00DC7BD0" w:rsidRPr="00DC7BD0">
        <w:t>ensure everyone stays on the right side of the law.</w:t>
      </w:r>
    </w:p>
    <w:p w:rsidR="003B6990" w:rsidRDefault="003B6990" w:rsidP="005D75EE">
      <w:pPr>
        <w:pStyle w:val="ListParagraph"/>
        <w:spacing w:after="0" w:line="240" w:lineRule="auto"/>
        <w:ind w:left="360"/>
        <w:rPr>
          <w:szCs w:val="24"/>
        </w:rPr>
      </w:pPr>
    </w:p>
    <w:p w:rsidR="003B6990" w:rsidRPr="00DC7BD0" w:rsidRDefault="003B6990" w:rsidP="00DC7BD0">
      <w:pPr>
        <w:pStyle w:val="Heading2"/>
        <w:rPr>
          <w:b/>
        </w:rPr>
      </w:pPr>
      <w:proofErr w:type="gramStart"/>
      <w:r w:rsidRPr="00DC7BD0">
        <w:rPr>
          <w:b/>
        </w:rPr>
        <w:t xml:space="preserve">Contract </w:t>
      </w:r>
      <w:r w:rsidR="00DC7BD0">
        <w:rPr>
          <w:b/>
        </w:rPr>
        <w:t>N</w:t>
      </w:r>
      <w:r w:rsidRPr="00DC7BD0">
        <w:rPr>
          <w:b/>
        </w:rPr>
        <w:t>egotiation.</w:t>
      </w:r>
      <w:proofErr w:type="gramEnd"/>
    </w:p>
    <w:p w:rsidR="00E22C2A" w:rsidRDefault="003B6990" w:rsidP="00DC7BD0">
      <w:pPr>
        <w:pStyle w:val="Heading3"/>
        <w:spacing w:line="240" w:lineRule="auto"/>
      </w:pPr>
      <w:r>
        <w:t xml:space="preserve">After drafting the contract the legal office should send a copy to each party for perusal before signing. In this stage </w:t>
      </w:r>
      <w:r w:rsidRPr="003B6990">
        <w:t xml:space="preserve">parties could make desired changes to </w:t>
      </w:r>
      <w:r w:rsidR="00680670">
        <w:t xml:space="preserve">the </w:t>
      </w:r>
      <w:r w:rsidRPr="003B6990">
        <w:t xml:space="preserve">shared </w:t>
      </w:r>
      <w:r w:rsidR="00680670">
        <w:t xml:space="preserve">drafts. </w:t>
      </w:r>
    </w:p>
    <w:p w:rsidR="00680670" w:rsidRDefault="00680670" w:rsidP="00DC7BD0">
      <w:pPr>
        <w:pStyle w:val="Heading3"/>
        <w:spacing w:line="240" w:lineRule="auto"/>
      </w:pPr>
      <w:bookmarkStart w:id="11" w:name="_GoBack"/>
      <w:bookmarkEnd w:id="11"/>
      <w:r>
        <w:t>If there are any disagreements/ discrepancies the parties can negotiate among themselves in the presence of their lawyers and come to an agreement that benefits all parties.</w:t>
      </w:r>
    </w:p>
    <w:p w:rsidR="003A55FA" w:rsidRDefault="00680670" w:rsidP="003A55FA">
      <w:pPr>
        <w:pStyle w:val="Heading3"/>
        <w:spacing w:line="240" w:lineRule="auto"/>
      </w:pPr>
      <w:proofErr w:type="gramStart"/>
      <w:r>
        <w:t>O</w:t>
      </w:r>
      <w:r w:rsidR="00DC7BD0">
        <w:t>nce the negotiations</w:t>
      </w:r>
      <w:r>
        <w:t xml:space="preserve"> are over the legal office drafts a new and final contract that includes the negotiation agreements.</w:t>
      </w:r>
      <w:proofErr w:type="gramEnd"/>
    </w:p>
    <w:p w:rsidR="003A55FA" w:rsidRDefault="003A55FA" w:rsidP="003A55FA"/>
    <w:p w:rsidR="003A55FA" w:rsidRDefault="003A55FA" w:rsidP="003A55FA"/>
    <w:p w:rsidR="003A55FA" w:rsidRDefault="003A55FA" w:rsidP="003A55FA"/>
    <w:p w:rsidR="003A55FA" w:rsidRPr="003A55FA" w:rsidRDefault="003A55FA" w:rsidP="003A55FA"/>
    <w:p w:rsidR="00680670" w:rsidRDefault="00680670" w:rsidP="00680670">
      <w:pPr>
        <w:pStyle w:val="ListParagraph"/>
        <w:spacing w:after="0" w:line="240" w:lineRule="auto"/>
        <w:ind w:left="360"/>
        <w:rPr>
          <w:szCs w:val="24"/>
        </w:rPr>
      </w:pPr>
    </w:p>
    <w:p w:rsidR="00680670" w:rsidRPr="00DC7BD0" w:rsidRDefault="00DC7BD0" w:rsidP="00DC7BD0">
      <w:pPr>
        <w:pStyle w:val="Heading2"/>
        <w:rPr>
          <w:b/>
        </w:rPr>
      </w:pPr>
      <w:proofErr w:type="gramStart"/>
      <w:r w:rsidRPr="00DC7BD0">
        <w:rPr>
          <w:b/>
        </w:rPr>
        <w:t xml:space="preserve">Contract </w:t>
      </w:r>
      <w:r>
        <w:rPr>
          <w:b/>
        </w:rPr>
        <w:t xml:space="preserve"> Approval</w:t>
      </w:r>
      <w:proofErr w:type="gramEnd"/>
      <w:r w:rsidR="00680670" w:rsidRPr="00DC7BD0">
        <w:rPr>
          <w:b/>
        </w:rPr>
        <w:t>.</w:t>
      </w:r>
    </w:p>
    <w:p w:rsidR="002B348A" w:rsidRDefault="00680670" w:rsidP="00DC7BD0">
      <w:pPr>
        <w:pStyle w:val="Heading3"/>
        <w:spacing w:line="240" w:lineRule="auto"/>
      </w:pPr>
      <w:r w:rsidRPr="00680670">
        <w:t xml:space="preserve">Once contract negotiations conclude and all parties reach agreement on the details, terms, and wording, the contract needs to be approved by all appropriate stakeholders. </w:t>
      </w:r>
    </w:p>
    <w:p w:rsidR="00680670" w:rsidRDefault="002B348A" w:rsidP="00DC7BD0">
      <w:pPr>
        <w:pStyle w:val="Heading3"/>
        <w:spacing w:line="240" w:lineRule="auto"/>
      </w:pPr>
      <w:r w:rsidRPr="002B348A">
        <w:t xml:space="preserve">Contracts </w:t>
      </w:r>
      <w:r>
        <w:t>should</w:t>
      </w:r>
      <w:r w:rsidRPr="002B348A">
        <w:t xml:space="preserve"> move through a final pass of reviews to ensure they’re legally correct, compliant, and consistent with company standards and policies</w:t>
      </w:r>
      <w:r>
        <w:t>.</w:t>
      </w:r>
    </w:p>
    <w:p w:rsidR="002B348A" w:rsidRDefault="002B348A" w:rsidP="00680670">
      <w:pPr>
        <w:pStyle w:val="ListParagraph"/>
        <w:spacing w:after="0" w:line="240" w:lineRule="auto"/>
        <w:ind w:left="360"/>
        <w:rPr>
          <w:szCs w:val="24"/>
        </w:rPr>
      </w:pPr>
    </w:p>
    <w:p w:rsidR="002B348A" w:rsidRPr="00B262F4" w:rsidRDefault="002B348A" w:rsidP="00DC7BD0">
      <w:pPr>
        <w:pStyle w:val="Heading2"/>
        <w:rPr>
          <w:b/>
        </w:rPr>
      </w:pPr>
      <w:r w:rsidRPr="00B262F4">
        <w:rPr>
          <w:b/>
        </w:rPr>
        <w:t>Contract execution</w:t>
      </w:r>
    </w:p>
    <w:p w:rsidR="00E22C2A" w:rsidRDefault="002B348A" w:rsidP="00B262F4">
      <w:pPr>
        <w:pStyle w:val="Heading3"/>
        <w:spacing w:line="240" w:lineRule="auto"/>
      </w:pPr>
      <w:r>
        <w:t xml:space="preserve">Once the final copy of contract has been approved by all parties, then it is signed by all parties involved. </w:t>
      </w:r>
    </w:p>
    <w:p w:rsidR="002B348A" w:rsidRDefault="002B348A" w:rsidP="00B262F4">
      <w:pPr>
        <w:pStyle w:val="Heading3"/>
        <w:spacing w:line="240" w:lineRule="auto"/>
      </w:pPr>
      <w:r>
        <w:t>Once it’s been signed it becomes a legal binding document but open for amendments if necessary.</w:t>
      </w:r>
    </w:p>
    <w:p w:rsidR="008A2613" w:rsidRDefault="008A2613" w:rsidP="008A2613"/>
    <w:p w:rsidR="008A2613" w:rsidRPr="008A2613" w:rsidRDefault="008A2613" w:rsidP="008A2613"/>
    <w:p w:rsidR="00680670" w:rsidRPr="00680670" w:rsidRDefault="00680670" w:rsidP="00680670">
      <w:pPr>
        <w:pStyle w:val="ListParagraph"/>
        <w:spacing w:after="0" w:line="240" w:lineRule="auto"/>
        <w:ind w:left="360"/>
        <w:rPr>
          <w:szCs w:val="24"/>
        </w:rPr>
      </w:pPr>
    </w:p>
    <w:p w:rsidR="000D05EE" w:rsidRDefault="000D05EE" w:rsidP="003759A4">
      <w:pPr>
        <w:pStyle w:val="Heading1"/>
        <w:numPr>
          <w:ilvl w:val="0"/>
          <w:numId w:val="2"/>
        </w:numPr>
        <w:spacing w:after="0" w:line="240" w:lineRule="auto"/>
        <w:rPr>
          <w:szCs w:val="24"/>
        </w:rPr>
      </w:pPr>
      <w:bookmarkStart w:id="12" w:name="_Toc144297730"/>
      <w:proofErr w:type="gramStart"/>
      <w:r>
        <w:rPr>
          <w:szCs w:val="24"/>
        </w:rPr>
        <w:t>DOCUMENTATION</w:t>
      </w:r>
      <w:bookmarkEnd w:id="12"/>
      <w:r w:rsidR="00D367BF">
        <w:rPr>
          <w:szCs w:val="24"/>
        </w:rPr>
        <w:t>.</w:t>
      </w:r>
      <w:proofErr w:type="gramEnd"/>
      <w:r w:rsidR="00680670">
        <w:rPr>
          <w:szCs w:val="24"/>
        </w:rPr>
        <w:t xml:space="preserve"> </w:t>
      </w:r>
    </w:p>
    <w:p w:rsidR="00B262F4" w:rsidRPr="00B262F4" w:rsidRDefault="00B262F4" w:rsidP="00B262F4"/>
    <w:p w:rsidR="00D367BF" w:rsidRDefault="003759A4" w:rsidP="003759A4">
      <w:pPr>
        <w:pStyle w:val="Heading2"/>
        <w:numPr>
          <w:ilvl w:val="1"/>
          <w:numId w:val="29"/>
        </w:numPr>
        <w:spacing w:line="240" w:lineRule="auto"/>
      </w:pPr>
      <w:r>
        <w:t xml:space="preserve">A copy of </w:t>
      </w:r>
      <w:r w:rsidR="00B262F4">
        <w:t xml:space="preserve">contract agreement </w:t>
      </w:r>
      <w:r>
        <w:t>is filed at supplies department.</w:t>
      </w:r>
    </w:p>
    <w:p w:rsidR="003759A4" w:rsidRDefault="003759A4" w:rsidP="00B262F4">
      <w:pPr>
        <w:pStyle w:val="Heading2"/>
        <w:numPr>
          <w:ilvl w:val="1"/>
          <w:numId w:val="29"/>
        </w:numPr>
        <w:spacing w:line="240" w:lineRule="auto"/>
      </w:pPr>
      <w:r>
        <w:t xml:space="preserve">A </w:t>
      </w:r>
      <w:r w:rsidR="00B262F4">
        <w:t xml:space="preserve">copy of contract agreement </w:t>
      </w:r>
      <w:r>
        <w:t xml:space="preserve">filed at </w:t>
      </w:r>
      <w:r w:rsidR="00B262F4">
        <w:t>legal</w:t>
      </w:r>
      <w:r>
        <w:t xml:space="preserve"> department.</w:t>
      </w:r>
    </w:p>
    <w:p w:rsidR="003759A4" w:rsidRPr="00D367BF" w:rsidRDefault="003759A4" w:rsidP="00B262F4">
      <w:pPr>
        <w:pStyle w:val="Heading2"/>
        <w:numPr>
          <w:ilvl w:val="1"/>
          <w:numId w:val="29"/>
        </w:numPr>
        <w:spacing w:line="240" w:lineRule="auto"/>
      </w:pPr>
      <w:r>
        <w:t>A copy of</w:t>
      </w:r>
      <w:r w:rsidR="00B262F4" w:rsidRPr="00B262F4">
        <w:t xml:space="preserve"> contract agreement goes</w:t>
      </w:r>
      <w:r>
        <w:t xml:space="preserve"> with the </w:t>
      </w:r>
      <w:r w:rsidR="00B262F4" w:rsidRPr="00B262F4">
        <w:t>successful</w:t>
      </w:r>
      <w:r w:rsidR="00B262F4">
        <w:t xml:space="preserve"> bidder(s)</w:t>
      </w:r>
      <w:r>
        <w:t>.</w:t>
      </w:r>
    </w:p>
    <w:p w:rsidR="000D05EE" w:rsidRDefault="000D05EE" w:rsidP="003759A4">
      <w:pPr>
        <w:pStyle w:val="Heading2"/>
        <w:numPr>
          <w:ilvl w:val="0"/>
          <w:numId w:val="0"/>
        </w:numPr>
        <w:spacing w:line="240" w:lineRule="auto"/>
      </w:pPr>
      <w:r>
        <w:t xml:space="preserve"> </w:t>
      </w:r>
    </w:p>
    <w:p w:rsidR="000D05EE" w:rsidRDefault="000D05EE" w:rsidP="000D05EE">
      <w:pPr>
        <w:spacing w:after="160" w:line="256" w:lineRule="auto"/>
        <w:ind w:left="0" w:right="0" w:firstLine="0"/>
      </w:pPr>
      <w:r>
        <w:br w:type="page"/>
      </w:r>
    </w:p>
    <w:p w:rsidR="000D05EE" w:rsidRDefault="000D05EE" w:rsidP="000D05EE">
      <w:pPr>
        <w:pStyle w:val="Heading1"/>
        <w:numPr>
          <w:ilvl w:val="0"/>
          <w:numId w:val="0"/>
        </w:numPr>
        <w:spacing w:after="0" w:line="360" w:lineRule="auto"/>
        <w:ind w:left="432"/>
        <w:rPr>
          <w:szCs w:val="24"/>
        </w:rPr>
      </w:pPr>
      <w:bookmarkStart w:id="13" w:name="_Toc144297731"/>
    </w:p>
    <w:p w:rsidR="000D05EE" w:rsidRDefault="000D05EE" w:rsidP="000D05EE">
      <w:pPr>
        <w:pStyle w:val="Heading1"/>
        <w:numPr>
          <w:ilvl w:val="0"/>
          <w:numId w:val="2"/>
        </w:numPr>
        <w:spacing w:after="0" w:line="360" w:lineRule="auto"/>
        <w:rPr>
          <w:szCs w:val="24"/>
        </w:rPr>
      </w:pPr>
      <w:r>
        <w:rPr>
          <w:szCs w:val="24"/>
        </w:rPr>
        <w:t>REFERENCES</w:t>
      </w:r>
      <w:bookmarkEnd w:id="13"/>
      <w:r>
        <w:rPr>
          <w:szCs w:val="24"/>
        </w:rPr>
        <w:t xml:space="preserve"> </w:t>
      </w:r>
    </w:p>
    <w:p w:rsidR="0069133C" w:rsidRDefault="00962A64" w:rsidP="0069133C">
      <w:pPr>
        <w:pStyle w:val="Heading2"/>
        <w:numPr>
          <w:ilvl w:val="1"/>
          <w:numId w:val="47"/>
        </w:numPr>
      </w:pPr>
      <w:hyperlink r:id="rId9" w:history="1">
        <w:r w:rsidRPr="00983795">
          <w:rPr>
            <w:rStyle w:val="Hyperlink"/>
          </w:rPr>
          <w:t>https://planergy.com/blog/contract-management-process/</w:t>
        </w:r>
      </w:hyperlink>
    </w:p>
    <w:p w:rsidR="00962A64" w:rsidRDefault="003B43B5" w:rsidP="00962A64">
      <w:pPr>
        <w:ind w:left="0" w:firstLine="0"/>
      </w:pPr>
      <w:r>
        <w:t>7</w:t>
      </w:r>
      <w:r w:rsidR="00962A64">
        <w:t xml:space="preserve">.2   </w:t>
      </w:r>
      <w:r w:rsidR="006C5440">
        <w:t xml:space="preserve"> Public P</w:t>
      </w:r>
      <w:r w:rsidR="00962A64">
        <w:t xml:space="preserve">rocurement </w:t>
      </w:r>
      <w:r w:rsidR="006C5440">
        <w:t>&amp; Asset Disposal Act</w:t>
      </w:r>
      <w:r w:rsidR="00962A64">
        <w:t xml:space="preserve"> 2015</w:t>
      </w:r>
    </w:p>
    <w:p w:rsidR="00962A64" w:rsidRDefault="003B43B5" w:rsidP="00962A64">
      <w:pPr>
        <w:ind w:left="0" w:firstLine="0"/>
      </w:pPr>
      <w:r>
        <w:t>7</w:t>
      </w:r>
      <w:r w:rsidR="00962A64">
        <w:t xml:space="preserve">.3    </w:t>
      </w:r>
      <w:r w:rsidR="006C5440">
        <w:t>Public P</w:t>
      </w:r>
      <w:r w:rsidR="00962A64">
        <w:t>rocurement</w:t>
      </w:r>
      <w:r w:rsidR="006C5440">
        <w:t xml:space="preserve"> &amp; Asset D</w:t>
      </w:r>
      <w:r w:rsidR="00962A64">
        <w:t>isposal</w:t>
      </w:r>
      <w:r w:rsidR="006C5440">
        <w:t xml:space="preserve"> R</w:t>
      </w:r>
      <w:r w:rsidR="00962A64">
        <w:t>egulations 2020</w:t>
      </w:r>
    </w:p>
    <w:p w:rsidR="00962A64" w:rsidRPr="00962A64" w:rsidRDefault="00962A64" w:rsidP="00962A64"/>
    <w:p w:rsidR="000D05EE" w:rsidRDefault="000D05EE" w:rsidP="000D05EE">
      <w:pPr>
        <w:pStyle w:val="Heading1"/>
        <w:numPr>
          <w:ilvl w:val="0"/>
          <w:numId w:val="0"/>
        </w:numPr>
        <w:ind w:left="284" w:hanging="284"/>
        <w:rPr>
          <w:b w:val="0"/>
          <w:szCs w:val="24"/>
        </w:rPr>
      </w:pPr>
      <w:r>
        <w:rPr>
          <w:b w:val="0"/>
          <w:szCs w:val="24"/>
        </w:rPr>
        <w:t xml:space="preserve"> </w:t>
      </w:r>
    </w:p>
    <w:p w:rsidR="000D05EE" w:rsidRDefault="000D05EE" w:rsidP="000D05EE">
      <w:pPr>
        <w:pStyle w:val="Heading1"/>
      </w:pPr>
      <w:bookmarkStart w:id="14" w:name="_Toc144297732"/>
      <w:r>
        <w:t>APPENDIX</w:t>
      </w:r>
      <w:bookmarkEnd w:id="14"/>
      <w:r>
        <w:t xml:space="preserve"> </w:t>
      </w:r>
    </w:p>
    <w:p w:rsidR="003B43B5" w:rsidRPr="003B43B5" w:rsidRDefault="003B43B5" w:rsidP="003B43B5">
      <w:r>
        <w:t>Not applicable</w:t>
      </w:r>
    </w:p>
    <w:p w:rsidR="000D05EE" w:rsidRPr="00B36F0B" w:rsidRDefault="000D05EE" w:rsidP="000D05EE">
      <w:pPr>
        <w:spacing w:after="160" w:line="259" w:lineRule="auto"/>
        <w:ind w:left="0" w:right="0" w:firstLine="0"/>
        <w:rPr>
          <w:rFonts w:eastAsiaTheme="minorHAnsi"/>
          <w:color w:val="auto"/>
          <w:kern w:val="2"/>
          <w:szCs w:val="24"/>
          <w:lang w:val="en-GB"/>
          <w14:ligatures w14:val="standardContextual"/>
        </w:rPr>
      </w:pPr>
    </w:p>
    <w:p w:rsidR="000D05EE" w:rsidRPr="00B36F0B" w:rsidRDefault="000D05EE" w:rsidP="000D05EE">
      <w:pPr>
        <w:spacing w:after="200" w:line="276" w:lineRule="auto"/>
        <w:ind w:left="0" w:right="0" w:firstLine="0"/>
        <w:rPr>
          <w:color w:val="auto"/>
          <w:szCs w:val="24"/>
        </w:rPr>
      </w:pPr>
    </w:p>
    <w:p w:rsidR="00CC7122" w:rsidRDefault="00CC7122"/>
    <w:sectPr w:rsidR="00CC7122" w:rsidSect="000D05EE">
      <w:headerReference w:type="defaul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2C47" w:rsidRDefault="007B2C47" w:rsidP="000D05EE">
      <w:pPr>
        <w:spacing w:after="0" w:line="240" w:lineRule="auto"/>
      </w:pPr>
      <w:r>
        <w:separator/>
      </w:r>
    </w:p>
  </w:endnote>
  <w:endnote w:type="continuationSeparator" w:id="0">
    <w:p w:rsidR="007B2C47" w:rsidRDefault="007B2C47" w:rsidP="000D0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2C47" w:rsidRDefault="007B2C47" w:rsidP="000D05EE">
      <w:pPr>
        <w:spacing w:after="0" w:line="240" w:lineRule="auto"/>
      </w:pPr>
      <w:r>
        <w:separator/>
      </w:r>
    </w:p>
  </w:footnote>
  <w:footnote w:type="continuationSeparator" w:id="0">
    <w:p w:rsidR="007B2C47" w:rsidRDefault="007B2C47" w:rsidP="000D0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1"/>
      <w:tblpPr w:leftFromText="180" w:rightFromText="180" w:vertAnchor="text" w:horzAnchor="margin" w:tblpX="-441" w:tblpY="124"/>
      <w:tblW w:w="10050" w:type="dxa"/>
      <w:tblInd w:w="0" w:type="dxa"/>
      <w:tblCellMar>
        <w:top w:w="7" w:type="dxa"/>
        <w:left w:w="106" w:type="dxa"/>
        <w:right w:w="115" w:type="dxa"/>
      </w:tblCellMar>
      <w:tblLook w:val="04A0" w:firstRow="1" w:lastRow="0" w:firstColumn="1" w:lastColumn="0" w:noHBand="0" w:noVBand="1"/>
    </w:tblPr>
    <w:tblGrid>
      <w:gridCol w:w="4947"/>
      <w:gridCol w:w="5103"/>
    </w:tblGrid>
    <w:tr w:rsidR="000D05EE" w:rsidRPr="00FA4EF9" w:rsidTr="00685C67">
      <w:trPr>
        <w:trHeight w:val="531"/>
      </w:trPr>
      <w:tc>
        <w:tcPr>
          <w:tcW w:w="494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6A79BA" w:rsidRDefault="00FC7822" w:rsidP="00962A64">
          <w:pPr>
            <w:spacing w:after="0" w:line="276" w:lineRule="auto"/>
            <w:ind w:left="0" w:right="0" w:firstLine="0"/>
            <w:contextualSpacing/>
            <w:rPr>
              <w:b/>
              <w:szCs w:val="24"/>
            </w:rPr>
          </w:pPr>
          <w:r>
            <w:rPr>
              <w:b/>
              <w:szCs w:val="24"/>
            </w:rPr>
            <w:t xml:space="preserve">SOP for </w:t>
          </w:r>
          <w:r w:rsidR="00962A64">
            <w:rPr>
              <w:b/>
              <w:szCs w:val="24"/>
            </w:rPr>
            <w:t>Contract Management Process</w:t>
          </w:r>
        </w:p>
      </w:tc>
      <w:tc>
        <w:tcPr>
          <w:tcW w:w="510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7A0449" w:rsidRDefault="000D05EE" w:rsidP="00FC7822">
          <w:pPr>
            <w:spacing w:after="0" w:line="240" w:lineRule="auto"/>
            <w:ind w:left="0" w:right="0" w:firstLine="0"/>
            <w:rPr>
              <w:szCs w:val="24"/>
            </w:rPr>
          </w:pPr>
          <w:r w:rsidRPr="007A0449">
            <w:rPr>
              <w:b/>
              <w:szCs w:val="24"/>
            </w:rPr>
            <w:t xml:space="preserve">SOP No: </w:t>
          </w:r>
          <w:r w:rsidRPr="007A0449">
            <w:rPr>
              <w:szCs w:val="24"/>
            </w:rPr>
            <w:t>SOP/</w:t>
          </w:r>
          <w:r w:rsidR="00FC7822">
            <w:rPr>
              <w:szCs w:val="24"/>
            </w:rPr>
            <w:t>KIPRE/SCD/</w:t>
          </w:r>
          <w:r w:rsidRPr="007A0449">
            <w:rPr>
              <w:szCs w:val="24"/>
            </w:rPr>
            <w:t>1</w:t>
          </w:r>
          <w:r w:rsidR="00962A64">
            <w:rPr>
              <w:szCs w:val="24"/>
            </w:rPr>
            <w:t>0.1.9</w:t>
          </w:r>
        </w:p>
      </w:tc>
    </w:tr>
    <w:tr w:rsidR="000D05EE" w:rsidRPr="00FA4EF9" w:rsidTr="00685C67">
      <w:trPr>
        <w:trHeight w:val="373"/>
      </w:trPr>
      <w:tc>
        <w:tcPr>
          <w:tcW w:w="494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FA4EF9" w:rsidRDefault="00FC7822" w:rsidP="000D05EE">
          <w:pPr>
            <w:spacing w:after="0" w:line="240" w:lineRule="auto"/>
            <w:ind w:left="2" w:right="0" w:firstLine="0"/>
          </w:pPr>
          <w:r>
            <w:rPr>
              <w:b/>
            </w:rPr>
            <w:t>Issue: 003</w:t>
          </w:r>
        </w:p>
      </w:tc>
      <w:tc>
        <w:tcPr>
          <w:tcW w:w="510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 w:rsidR="000D05EE" w:rsidRPr="007A0449" w:rsidRDefault="000D05EE" w:rsidP="00FC7822">
          <w:pPr>
            <w:tabs>
              <w:tab w:val="center" w:pos="2535"/>
            </w:tabs>
            <w:spacing w:after="0" w:line="240" w:lineRule="auto"/>
            <w:ind w:left="0" w:right="0" w:firstLine="0"/>
            <w:rPr>
              <w:szCs w:val="24"/>
            </w:rPr>
          </w:pPr>
          <w:r w:rsidRPr="007A0449">
            <w:rPr>
              <w:b/>
              <w:szCs w:val="24"/>
            </w:rPr>
            <w:t xml:space="preserve">Effective Date:   </w:t>
          </w:r>
          <w:r w:rsidR="00FC7822">
            <w:rPr>
              <w:szCs w:val="24"/>
            </w:rPr>
            <w:t>February 2024 to February 2025</w:t>
          </w:r>
          <w:r w:rsidRPr="007A0449">
            <w:rPr>
              <w:szCs w:val="24"/>
            </w:rPr>
            <w:t xml:space="preserve">  </w:t>
          </w:r>
        </w:p>
      </w:tc>
    </w:tr>
  </w:tbl>
  <w:p w:rsidR="000D05EE" w:rsidRDefault="000D05E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4B0E"/>
    <w:multiLevelType w:val="hybridMultilevel"/>
    <w:tmpl w:val="36EE9DB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367F93"/>
    <w:multiLevelType w:val="hybridMultilevel"/>
    <w:tmpl w:val="F03E24EA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>
    <w:nsid w:val="02F34CC3"/>
    <w:multiLevelType w:val="multilevel"/>
    <w:tmpl w:val="485C81D6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056828FC"/>
    <w:multiLevelType w:val="multilevel"/>
    <w:tmpl w:val="EA9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56513"/>
    <w:multiLevelType w:val="hybridMultilevel"/>
    <w:tmpl w:val="8AD6D082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>
    <w:nsid w:val="08F4171E"/>
    <w:multiLevelType w:val="hybridMultilevel"/>
    <w:tmpl w:val="40EADA26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>
    <w:nsid w:val="09D438F9"/>
    <w:multiLevelType w:val="hybridMultilevel"/>
    <w:tmpl w:val="D8CCC49C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7">
    <w:nsid w:val="0B10100A"/>
    <w:multiLevelType w:val="hybridMultilevel"/>
    <w:tmpl w:val="23B4338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>
    <w:nsid w:val="0D6F048A"/>
    <w:multiLevelType w:val="hybridMultilevel"/>
    <w:tmpl w:val="7FFEA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D7616F8"/>
    <w:multiLevelType w:val="hybridMultilevel"/>
    <w:tmpl w:val="A51EE9EA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>
    <w:nsid w:val="0E7971E9"/>
    <w:multiLevelType w:val="hybridMultilevel"/>
    <w:tmpl w:val="A53C8F60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>
    <w:nsid w:val="0EC13DC2"/>
    <w:multiLevelType w:val="hybridMultilevel"/>
    <w:tmpl w:val="E49027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F706353"/>
    <w:multiLevelType w:val="multilevel"/>
    <w:tmpl w:val="485C81D6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>
    <w:nsid w:val="14DC6C7C"/>
    <w:multiLevelType w:val="hybridMultilevel"/>
    <w:tmpl w:val="572CB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462F00"/>
    <w:multiLevelType w:val="hybridMultilevel"/>
    <w:tmpl w:val="7BFE2BE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1525F8"/>
    <w:multiLevelType w:val="hybridMultilevel"/>
    <w:tmpl w:val="C49E81E6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>
    <w:nsid w:val="316123E8"/>
    <w:multiLevelType w:val="multilevel"/>
    <w:tmpl w:val="5A8AF178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>
    <w:nsid w:val="32D71F84"/>
    <w:multiLevelType w:val="hybridMultilevel"/>
    <w:tmpl w:val="84FEAB9C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>
    <w:nsid w:val="33FF68DA"/>
    <w:multiLevelType w:val="hybridMultilevel"/>
    <w:tmpl w:val="9EA803E8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9">
    <w:nsid w:val="3A366B8A"/>
    <w:multiLevelType w:val="hybridMultilevel"/>
    <w:tmpl w:val="DBACE988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0">
    <w:nsid w:val="3A697E4A"/>
    <w:multiLevelType w:val="hybridMultilevel"/>
    <w:tmpl w:val="5FC6845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EE64887"/>
    <w:multiLevelType w:val="hybridMultilevel"/>
    <w:tmpl w:val="6A7A6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AE43DC"/>
    <w:multiLevelType w:val="hybridMultilevel"/>
    <w:tmpl w:val="0FEC34CC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3">
    <w:nsid w:val="494F1583"/>
    <w:multiLevelType w:val="hybridMultilevel"/>
    <w:tmpl w:val="0420A684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4">
    <w:nsid w:val="4FE836CA"/>
    <w:multiLevelType w:val="multilevel"/>
    <w:tmpl w:val="485C81D6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>
    <w:nsid w:val="508F433A"/>
    <w:multiLevelType w:val="hybridMultilevel"/>
    <w:tmpl w:val="7FFEB0AA"/>
    <w:lvl w:ilvl="0" w:tplc="883C0734">
      <w:start w:val="1"/>
      <w:numFmt w:val="lowerRoman"/>
      <w:lvlText w:val="%1."/>
      <w:lvlJc w:val="left"/>
      <w:pPr>
        <w:ind w:left="1008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6">
    <w:nsid w:val="50AC2FD4"/>
    <w:multiLevelType w:val="hybridMultilevel"/>
    <w:tmpl w:val="4EFA40D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7">
    <w:nsid w:val="5D7D4CD7"/>
    <w:multiLevelType w:val="hybridMultilevel"/>
    <w:tmpl w:val="15280E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1332EA5"/>
    <w:multiLevelType w:val="hybridMultilevel"/>
    <w:tmpl w:val="71B213A6"/>
    <w:lvl w:ilvl="0" w:tplc="080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29">
    <w:nsid w:val="69110AB5"/>
    <w:multiLevelType w:val="hybridMultilevel"/>
    <w:tmpl w:val="DC52CE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78761B"/>
    <w:multiLevelType w:val="hybridMultilevel"/>
    <w:tmpl w:val="45041478"/>
    <w:lvl w:ilvl="0" w:tplc="57500168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0" w:hanging="360"/>
      </w:pPr>
    </w:lvl>
    <w:lvl w:ilvl="2" w:tplc="0809001B" w:tentative="1">
      <w:start w:val="1"/>
      <w:numFmt w:val="lowerRoman"/>
      <w:lvlText w:val="%3."/>
      <w:lvlJc w:val="right"/>
      <w:pPr>
        <w:ind w:left="2150" w:hanging="180"/>
      </w:pPr>
    </w:lvl>
    <w:lvl w:ilvl="3" w:tplc="0809000F" w:tentative="1">
      <w:start w:val="1"/>
      <w:numFmt w:val="decimal"/>
      <w:lvlText w:val="%4."/>
      <w:lvlJc w:val="left"/>
      <w:pPr>
        <w:ind w:left="2870" w:hanging="360"/>
      </w:pPr>
    </w:lvl>
    <w:lvl w:ilvl="4" w:tplc="08090019" w:tentative="1">
      <w:start w:val="1"/>
      <w:numFmt w:val="lowerLetter"/>
      <w:lvlText w:val="%5."/>
      <w:lvlJc w:val="left"/>
      <w:pPr>
        <w:ind w:left="3590" w:hanging="360"/>
      </w:pPr>
    </w:lvl>
    <w:lvl w:ilvl="5" w:tplc="0809001B" w:tentative="1">
      <w:start w:val="1"/>
      <w:numFmt w:val="lowerRoman"/>
      <w:lvlText w:val="%6."/>
      <w:lvlJc w:val="right"/>
      <w:pPr>
        <w:ind w:left="4310" w:hanging="180"/>
      </w:pPr>
    </w:lvl>
    <w:lvl w:ilvl="6" w:tplc="0809000F" w:tentative="1">
      <w:start w:val="1"/>
      <w:numFmt w:val="decimal"/>
      <w:lvlText w:val="%7."/>
      <w:lvlJc w:val="left"/>
      <w:pPr>
        <w:ind w:left="5030" w:hanging="360"/>
      </w:pPr>
    </w:lvl>
    <w:lvl w:ilvl="7" w:tplc="08090019" w:tentative="1">
      <w:start w:val="1"/>
      <w:numFmt w:val="lowerLetter"/>
      <w:lvlText w:val="%8."/>
      <w:lvlJc w:val="left"/>
      <w:pPr>
        <w:ind w:left="5750" w:hanging="360"/>
      </w:pPr>
    </w:lvl>
    <w:lvl w:ilvl="8" w:tplc="08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1">
    <w:nsid w:val="6F1E2229"/>
    <w:multiLevelType w:val="hybridMultilevel"/>
    <w:tmpl w:val="84CAC25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0622717"/>
    <w:multiLevelType w:val="hybridMultilevel"/>
    <w:tmpl w:val="FC781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7E2659"/>
    <w:multiLevelType w:val="hybridMultilevel"/>
    <w:tmpl w:val="B6AA415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6613709"/>
    <w:multiLevelType w:val="multilevel"/>
    <w:tmpl w:val="485C81D6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>
    <w:nsid w:val="77DE4FC0"/>
    <w:multiLevelType w:val="hybridMultilevel"/>
    <w:tmpl w:val="882A4EEA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6">
    <w:nsid w:val="79F74533"/>
    <w:multiLevelType w:val="hybridMultilevel"/>
    <w:tmpl w:val="D85CE53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6"/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3"/>
  </w:num>
  <w:num w:numId="7">
    <w:abstractNumId w:val="32"/>
  </w:num>
  <w:num w:numId="8">
    <w:abstractNumId w:val="29"/>
  </w:num>
  <w:num w:numId="9">
    <w:abstractNumId w:val="8"/>
  </w:num>
  <w:num w:numId="10">
    <w:abstractNumId w:val="21"/>
  </w:num>
  <w:num w:numId="11">
    <w:abstractNumId w:val="3"/>
  </w:num>
  <w:num w:numId="12">
    <w:abstractNumId w:val="11"/>
  </w:num>
  <w:num w:numId="13">
    <w:abstractNumId w:val="31"/>
  </w:num>
  <w:num w:numId="14">
    <w:abstractNumId w:val="0"/>
  </w:num>
  <w:num w:numId="15">
    <w:abstractNumId w:val="33"/>
  </w:num>
  <w:num w:numId="16">
    <w:abstractNumId w:val="20"/>
  </w:num>
  <w:num w:numId="17">
    <w:abstractNumId w:val="35"/>
  </w:num>
  <w:num w:numId="18">
    <w:abstractNumId w:val="23"/>
  </w:num>
  <w:num w:numId="19">
    <w:abstractNumId w:val="14"/>
  </w:num>
  <w:num w:numId="20">
    <w:abstractNumId w:val="27"/>
  </w:num>
  <w:num w:numId="21">
    <w:abstractNumId w:val="16"/>
    <w:lvlOverride w:ilvl="0">
      <w:startOverride w:val="5"/>
    </w:lvlOverride>
    <w:lvlOverride w:ilvl="1">
      <w:startOverride w:val="1"/>
    </w:lvlOverride>
  </w:num>
  <w:num w:numId="22">
    <w:abstractNumId w:val="16"/>
    <w:lvlOverride w:ilvl="0">
      <w:startOverride w:val="5"/>
    </w:lvlOverride>
    <w:lvlOverride w:ilvl="1">
      <w:startOverride w:val="7"/>
    </w:lvlOverride>
  </w:num>
  <w:num w:numId="23">
    <w:abstractNumId w:val="16"/>
    <w:lvlOverride w:ilvl="0">
      <w:startOverride w:val="5"/>
    </w:lvlOverride>
    <w:lvlOverride w:ilvl="1">
      <w:startOverride w:val="6"/>
    </w:lvlOverride>
  </w:num>
  <w:num w:numId="24">
    <w:abstractNumId w:val="16"/>
    <w:lvlOverride w:ilvl="0">
      <w:startOverride w:val="5"/>
    </w:lvlOverride>
    <w:lvlOverride w:ilvl="1">
      <w:startOverride w:val="6"/>
    </w:lvlOverride>
  </w:num>
  <w:num w:numId="25">
    <w:abstractNumId w:val="12"/>
  </w:num>
  <w:num w:numId="26">
    <w:abstractNumId w:val="2"/>
  </w:num>
  <w:num w:numId="27">
    <w:abstractNumId w:val="34"/>
  </w:num>
  <w:num w:numId="28">
    <w:abstractNumId w:val="24"/>
  </w:num>
  <w:num w:numId="29">
    <w:abstractNumId w:val="16"/>
    <w:lvlOverride w:ilvl="0">
      <w:startOverride w:val="6"/>
    </w:lvlOverride>
    <w:lvlOverride w:ilvl="1">
      <w:startOverride w:val="1"/>
    </w:lvlOverride>
  </w:num>
  <w:num w:numId="30">
    <w:abstractNumId w:val="18"/>
  </w:num>
  <w:num w:numId="31">
    <w:abstractNumId w:val="6"/>
  </w:num>
  <w:num w:numId="32">
    <w:abstractNumId w:val="30"/>
  </w:num>
  <w:num w:numId="33">
    <w:abstractNumId w:val="16"/>
    <w:lvlOverride w:ilvl="0">
      <w:startOverride w:val="5"/>
    </w:lvlOverride>
    <w:lvlOverride w:ilvl="1">
      <w:startOverride w:val="1"/>
    </w:lvlOverride>
  </w:num>
  <w:num w:numId="34">
    <w:abstractNumId w:val="15"/>
  </w:num>
  <w:num w:numId="35">
    <w:abstractNumId w:val="22"/>
  </w:num>
  <w:num w:numId="36">
    <w:abstractNumId w:val="9"/>
  </w:num>
  <w:num w:numId="37">
    <w:abstractNumId w:val="5"/>
  </w:num>
  <w:num w:numId="38">
    <w:abstractNumId w:val="26"/>
  </w:num>
  <w:num w:numId="39">
    <w:abstractNumId w:val="36"/>
  </w:num>
  <w:num w:numId="40">
    <w:abstractNumId w:val="1"/>
  </w:num>
  <w:num w:numId="41">
    <w:abstractNumId w:val="17"/>
  </w:num>
  <w:num w:numId="42">
    <w:abstractNumId w:val="10"/>
  </w:num>
  <w:num w:numId="43">
    <w:abstractNumId w:val="4"/>
  </w:num>
  <w:num w:numId="44">
    <w:abstractNumId w:val="7"/>
  </w:num>
  <w:num w:numId="45">
    <w:abstractNumId w:val="28"/>
  </w:num>
  <w:num w:numId="46">
    <w:abstractNumId w:val="19"/>
  </w:num>
  <w:num w:numId="47">
    <w:abstractNumId w:val="16"/>
    <w:lvlOverride w:ilvl="0">
      <w:startOverride w:val="7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EE"/>
    <w:rsid w:val="000D05EE"/>
    <w:rsid w:val="00183EC5"/>
    <w:rsid w:val="002651A7"/>
    <w:rsid w:val="002B348A"/>
    <w:rsid w:val="002E0AE9"/>
    <w:rsid w:val="003759A4"/>
    <w:rsid w:val="003A55FA"/>
    <w:rsid w:val="003B43B5"/>
    <w:rsid w:val="003B55C7"/>
    <w:rsid w:val="003B6990"/>
    <w:rsid w:val="00472018"/>
    <w:rsid w:val="005206BF"/>
    <w:rsid w:val="0052323E"/>
    <w:rsid w:val="005D75EE"/>
    <w:rsid w:val="00626916"/>
    <w:rsid w:val="006308CD"/>
    <w:rsid w:val="00680670"/>
    <w:rsid w:val="0069133C"/>
    <w:rsid w:val="006C5440"/>
    <w:rsid w:val="006F328E"/>
    <w:rsid w:val="006F402F"/>
    <w:rsid w:val="007A4AB8"/>
    <w:rsid w:val="007B2C47"/>
    <w:rsid w:val="007C472D"/>
    <w:rsid w:val="008341A6"/>
    <w:rsid w:val="008576F2"/>
    <w:rsid w:val="00886165"/>
    <w:rsid w:val="008A2613"/>
    <w:rsid w:val="00962A64"/>
    <w:rsid w:val="00A21D31"/>
    <w:rsid w:val="00A33C75"/>
    <w:rsid w:val="00B262F4"/>
    <w:rsid w:val="00B45D88"/>
    <w:rsid w:val="00BB20C2"/>
    <w:rsid w:val="00C0339D"/>
    <w:rsid w:val="00CA604B"/>
    <w:rsid w:val="00CC7122"/>
    <w:rsid w:val="00CD3EAC"/>
    <w:rsid w:val="00D367BF"/>
    <w:rsid w:val="00D93817"/>
    <w:rsid w:val="00DA7488"/>
    <w:rsid w:val="00DC7BD0"/>
    <w:rsid w:val="00E22C2A"/>
    <w:rsid w:val="00EA2313"/>
    <w:rsid w:val="00FC44F2"/>
    <w:rsid w:val="00FC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EE"/>
    <w:pPr>
      <w:spacing w:after="3" w:line="359" w:lineRule="auto"/>
      <w:ind w:left="298" w:right="-106" w:hanging="10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1">
    <w:name w:val="heading 1"/>
    <w:next w:val="Normal"/>
    <w:link w:val="Heading1Char"/>
    <w:uiPriority w:val="9"/>
    <w:unhideWhenUsed/>
    <w:qFormat/>
    <w:rsid w:val="000D05EE"/>
    <w:pPr>
      <w:keepNext/>
      <w:keepLines/>
      <w:numPr>
        <w:numId w:val="1"/>
      </w:numPr>
      <w:spacing w:after="112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rsid w:val="000D05EE"/>
    <w:pPr>
      <w:keepNext/>
      <w:keepLines/>
      <w:numPr>
        <w:ilvl w:val="1"/>
        <w:numId w:val="1"/>
      </w:numPr>
      <w:spacing w:after="112"/>
      <w:outlineLvl w:val="1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0D05EE"/>
    <w:pPr>
      <w:keepNext/>
      <w:keepLines/>
      <w:numPr>
        <w:ilvl w:val="2"/>
        <w:numId w:val="1"/>
      </w:numPr>
      <w:spacing w:after="2" w:line="357" w:lineRule="auto"/>
      <w:ind w:right="-106"/>
      <w:jc w:val="both"/>
      <w:outlineLvl w:val="2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4">
    <w:name w:val="heading 4"/>
    <w:next w:val="Normal"/>
    <w:link w:val="Heading4Char"/>
    <w:uiPriority w:val="9"/>
    <w:unhideWhenUsed/>
    <w:qFormat/>
    <w:rsid w:val="000D05EE"/>
    <w:pPr>
      <w:keepNext/>
      <w:keepLines/>
      <w:numPr>
        <w:ilvl w:val="3"/>
        <w:numId w:val="1"/>
      </w:numPr>
      <w:spacing w:after="114"/>
      <w:outlineLvl w:val="3"/>
    </w:pPr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E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0D05EE"/>
    <w:pPr>
      <w:numPr>
        <w:ilvl w:val="5"/>
        <w:numId w:val="1"/>
      </w:numPr>
      <w:spacing w:before="240" w:after="60" w:line="240" w:lineRule="auto"/>
      <w:ind w:right="0"/>
      <w:outlineLvl w:val="5"/>
    </w:pPr>
    <w:rPr>
      <w:b/>
      <w:bCs/>
      <w:color w:val="auto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E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E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E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EE"/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D05EE"/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EE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rsid w:val="000D05E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EE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E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0D05EE"/>
    <w:pPr>
      <w:ind w:left="720"/>
      <w:contextualSpacing/>
    </w:pPr>
  </w:style>
  <w:style w:type="table" w:styleId="TableGrid">
    <w:name w:val="Table Grid"/>
    <w:basedOn w:val="TableNormal"/>
    <w:uiPriority w:val="39"/>
    <w:rsid w:val="000D05EE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0D05EE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D05EE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D05EE"/>
    <w:rPr>
      <w:color w:val="0563C1" w:themeColor="hyperlink"/>
      <w:u w:val="single"/>
    </w:rPr>
  </w:style>
  <w:style w:type="table" w:customStyle="1" w:styleId="TableGrid1">
    <w:name w:val="TableGrid1"/>
    <w:rsid w:val="000D05EE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AB8"/>
    <w:rPr>
      <w:rFonts w:ascii="Tahoma" w:eastAsia="Times New Roman" w:hAnsi="Tahoma" w:cs="Tahoma"/>
      <w:color w:val="000000"/>
      <w:sz w:val="16"/>
      <w:szCs w:val="16"/>
      <w:lang w:val="en-US"/>
    </w:rPr>
  </w:style>
  <w:style w:type="character" w:customStyle="1" w:styleId="hgkelc">
    <w:name w:val="hgkelc"/>
    <w:basedOn w:val="DefaultParagraphFont"/>
    <w:rsid w:val="00EA23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5EE"/>
    <w:pPr>
      <w:spacing w:after="3" w:line="359" w:lineRule="auto"/>
      <w:ind w:left="298" w:right="-106" w:hanging="10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1">
    <w:name w:val="heading 1"/>
    <w:next w:val="Normal"/>
    <w:link w:val="Heading1Char"/>
    <w:uiPriority w:val="9"/>
    <w:unhideWhenUsed/>
    <w:qFormat/>
    <w:rsid w:val="000D05EE"/>
    <w:pPr>
      <w:keepNext/>
      <w:keepLines/>
      <w:numPr>
        <w:numId w:val="1"/>
      </w:numPr>
      <w:spacing w:after="112"/>
      <w:outlineLvl w:val="0"/>
    </w:pPr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rsid w:val="000D05EE"/>
    <w:pPr>
      <w:keepNext/>
      <w:keepLines/>
      <w:numPr>
        <w:ilvl w:val="1"/>
        <w:numId w:val="1"/>
      </w:numPr>
      <w:spacing w:after="112"/>
      <w:outlineLvl w:val="1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0D05EE"/>
    <w:pPr>
      <w:keepNext/>
      <w:keepLines/>
      <w:numPr>
        <w:ilvl w:val="2"/>
        <w:numId w:val="1"/>
      </w:numPr>
      <w:spacing w:after="2" w:line="357" w:lineRule="auto"/>
      <w:ind w:right="-106"/>
      <w:jc w:val="both"/>
      <w:outlineLvl w:val="2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4">
    <w:name w:val="heading 4"/>
    <w:next w:val="Normal"/>
    <w:link w:val="Heading4Char"/>
    <w:uiPriority w:val="9"/>
    <w:unhideWhenUsed/>
    <w:qFormat/>
    <w:rsid w:val="000D05EE"/>
    <w:pPr>
      <w:keepNext/>
      <w:keepLines/>
      <w:numPr>
        <w:ilvl w:val="3"/>
        <w:numId w:val="1"/>
      </w:numPr>
      <w:spacing w:after="114"/>
      <w:outlineLvl w:val="3"/>
    </w:pPr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E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0D05EE"/>
    <w:pPr>
      <w:numPr>
        <w:ilvl w:val="5"/>
        <w:numId w:val="1"/>
      </w:numPr>
      <w:spacing w:before="240" w:after="60" w:line="240" w:lineRule="auto"/>
      <w:ind w:right="0"/>
      <w:outlineLvl w:val="5"/>
    </w:pPr>
    <w:rPr>
      <w:b/>
      <w:bCs/>
      <w:color w:val="auto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E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E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E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EE"/>
    <w:rPr>
      <w:rFonts w:ascii="Times New Roman" w:eastAsia="Times New Roman" w:hAnsi="Times New Roman" w:cs="Times New Roman"/>
      <w:b/>
      <w:color w:val="000000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D05EE"/>
    <w:rPr>
      <w:rFonts w:ascii="Times New Roman" w:eastAsia="Times New Roman" w:hAnsi="Times New Roman" w:cs="Times New Roman"/>
      <w:b/>
      <w:color w:val="000000"/>
      <w:sz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EE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rsid w:val="000D05E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EE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E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0D05EE"/>
    <w:pPr>
      <w:ind w:left="720"/>
      <w:contextualSpacing/>
    </w:pPr>
  </w:style>
  <w:style w:type="table" w:styleId="TableGrid">
    <w:name w:val="Table Grid"/>
    <w:basedOn w:val="TableNormal"/>
    <w:uiPriority w:val="39"/>
    <w:rsid w:val="000D05EE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0D05EE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D05EE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D05EE"/>
    <w:rPr>
      <w:color w:val="0563C1" w:themeColor="hyperlink"/>
      <w:u w:val="single"/>
    </w:rPr>
  </w:style>
  <w:style w:type="table" w:customStyle="1" w:styleId="TableGrid1">
    <w:name w:val="TableGrid1"/>
    <w:rsid w:val="000D05EE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D05E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5EE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AB8"/>
    <w:rPr>
      <w:rFonts w:ascii="Tahoma" w:eastAsia="Times New Roman" w:hAnsi="Tahoma" w:cs="Tahoma"/>
      <w:color w:val="000000"/>
      <w:sz w:val="16"/>
      <w:szCs w:val="16"/>
      <w:lang w:val="en-US"/>
    </w:rPr>
  </w:style>
  <w:style w:type="character" w:customStyle="1" w:styleId="hgkelc">
    <w:name w:val="hgkelc"/>
    <w:basedOn w:val="DefaultParagraphFont"/>
    <w:rsid w:val="00EA2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lanergy.com/blog/contract-management-proc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Kenya 2019</dc:creator>
  <cp:lastModifiedBy>Windows User</cp:lastModifiedBy>
  <cp:revision>3</cp:revision>
  <dcterms:created xsi:type="dcterms:W3CDTF">2024-03-18T10:15:00Z</dcterms:created>
  <dcterms:modified xsi:type="dcterms:W3CDTF">2024-03-18T10:16:00Z</dcterms:modified>
</cp:coreProperties>
</file>