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F1F81" w14:textId="4604034A" w:rsidR="0089444F" w:rsidRPr="00D534E8" w:rsidRDefault="0089444F" w:rsidP="00D534E8">
      <w:pPr>
        <w:jc w:val="center"/>
        <w:rPr>
          <w:b/>
          <w:sz w:val="24"/>
          <w:szCs w:val="24"/>
        </w:rPr>
      </w:pPr>
    </w:p>
    <w:p w14:paraId="2B0869FC" w14:textId="77777777" w:rsidR="0089444F" w:rsidRPr="00912ED0" w:rsidRDefault="0089444F" w:rsidP="006F568C">
      <w:pPr>
        <w:jc w:val="both"/>
        <w:rPr>
          <w:rFonts w:ascii="Times New Roman" w:hAnsi="Times New Roman" w:cs="Times New Roman"/>
          <w:bCs/>
          <w:sz w:val="24"/>
          <w:szCs w:val="24"/>
        </w:rPr>
      </w:pPr>
    </w:p>
    <w:p w14:paraId="7CD6C561" w14:textId="0962FC5E" w:rsidR="0089444F" w:rsidRPr="00656870" w:rsidRDefault="00656870" w:rsidP="006F568C">
      <w:pPr>
        <w:jc w:val="both"/>
        <w:rPr>
          <w:rFonts w:ascii="Times New Roman" w:hAnsi="Times New Roman" w:cs="Times New Roman"/>
          <w:bCs/>
          <w:sz w:val="24"/>
          <w:szCs w:val="24"/>
        </w:rPr>
      </w:pPr>
      <w:r w:rsidRPr="00656870">
        <w:rPr>
          <w:rFonts w:ascii="Times New Roman" w:hAnsi="Times New Roman" w:cs="Times New Roman"/>
          <w:bCs/>
          <w:sz w:val="24"/>
          <w:szCs w:val="24"/>
        </w:rPr>
        <w:t>REF: KIPRE/</w:t>
      </w:r>
      <w:r>
        <w:rPr>
          <w:rFonts w:ascii="Times New Roman" w:hAnsi="Times New Roman" w:cs="Times New Roman"/>
          <w:bCs/>
          <w:sz w:val="24"/>
          <w:szCs w:val="24"/>
        </w:rPr>
        <w:t>DIR/</w:t>
      </w:r>
      <w:r w:rsidRPr="00656870">
        <w:rPr>
          <w:rFonts w:ascii="Times New Roman" w:hAnsi="Times New Roman" w:cs="Times New Roman"/>
          <w:bCs/>
          <w:sz w:val="24"/>
          <w:szCs w:val="24"/>
        </w:rPr>
        <w:t>ADM/0</w:t>
      </w:r>
      <w:r>
        <w:rPr>
          <w:rFonts w:ascii="Times New Roman" w:hAnsi="Times New Roman" w:cs="Times New Roman"/>
          <w:bCs/>
          <w:sz w:val="24"/>
          <w:szCs w:val="24"/>
        </w:rPr>
        <w:t>1/2025</w:t>
      </w:r>
    </w:p>
    <w:p w14:paraId="565F1C76" w14:textId="54247807" w:rsidR="0089444F" w:rsidRPr="00656870" w:rsidRDefault="00000000" w:rsidP="006F568C">
      <w:pPr>
        <w:jc w:val="both"/>
        <w:rPr>
          <w:rFonts w:ascii="Times New Roman" w:hAnsi="Times New Roman" w:cs="Times New Roman"/>
          <w:bCs/>
          <w:sz w:val="24"/>
          <w:szCs w:val="24"/>
        </w:rPr>
      </w:pPr>
      <w:r w:rsidRPr="00656870">
        <w:rPr>
          <w:rFonts w:ascii="Times New Roman" w:hAnsi="Times New Roman" w:cs="Times New Roman"/>
          <w:bCs/>
          <w:sz w:val="24"/>
          <w:szCs w:val="24"/>
        </w:rPr>
        <w:t xml:space="preserve">DATE: </w:t>
      </w:r>
      <w:r w:rsidR="001D1CC1">
        <w:rPr>
          <w:rFonts w:ascii="Times New Roman" w:hAnsi="Times New Roman" w:cs="Times New Roman"/>
          <w:bCs/>
          <w:sz w:val="24"/>
          <w:szCs w:val="24"/>
        </w:rPr>
        <w:t>2</w:t>
      </w:r>
      <w:r w:rsidR="00D534E8">
        <w:rPr>
          <w:rFonts w:ascii="Times New Roman" w:hAnsi="Times New Roman" w:cs="Times New Roman"/>
          <w:bCs/>
          <w:sz w:val="24"/>
          <w:szCs w:val="24"/>
        </w:rPr>
        <w:t>5</w:t>
      </w:r>
      <w:r w:rsidRPr="00656870">
        <w:rPr>
          <w:rFonts w:ascii="Times New Roman" w:hAnsi="Times New Roman" w:cs="Times New Roman"/>
          <w:bCs/>
          <w:sz w:val="24"/>
          <w:szCs w:val="24"/>
          <w:vertAlign w:val="superscript"/>
        </w:rPr>
        <w:t>th</w:t>
      </w:r>
      <w:r w:rsidRPr="00656870">
        <w:rPr>
          <w:rFonts w:ascii="Times New Roman" w:hAnsi="Times New Roman" w:cs="Times New Roman"/>
          <w:bCs/>
          <w:sz w:val="24"/>
          <w:szCs w:val="24"/>
        </w:rPr>
        <w:t xml:space="preserve"> </w:t>
      </w:r>
      <w:r w:rsidR="00D534E8">
        <w:rPr>
          <w:rFonts w:ascii="Times New Roman" w:hAnsi="Times New Roman" w:cs="Times New Roman"/>
          <w:bCs/>
          <w:sz w:val="24"/>
          <w:szCs w:val="24"/>
        </w:rPr>
        <w:t>November</w:t>
      </w:r>
      <w:r w:rsidRPr="00656870">
        <w:rPr>
          <w:rFonts w:ascii="Times New Roman" w:hAnsi="Times New Roman" w:cs="Times New Roman"/>
          <w:bCs/>
          <w:sz w:val="24"/>
          <w:szCs w:val="24"/>
        </w:rPr>
        <w:t xml:space="preserve"> 202</w:t>
      </w:r>
      <w:r w:rsidR="001D1CC1">
        <w:rPr>
          <w:rFonts w:ascii="Times New Roman" w:hAnsi="Times New Roman" w:cs="Times New Roman"/>
          <w:bCs/>
          <w:sz w:val="24"/>
          <w:szCs w:val="24"/>
        </w:rPr>
        <w:t>5.</w:t>
      </w:r>
    </w:p>
    <w:p w14:paraId="19D3CF62" w14:textId="77777777" w:rsidR="0089444F" w:rsidRPr="00656870" w:rsidRDefault="0089444F" w:rsidP="006F568C">
      <w:pPr>
        <w:jc w:val="both"/>
        <w:rPr>
          <w:rFonts w:ascii="Times New Roman" w:hAnsi="Times New Roman" w:cs="Times New Roman"/>
          <w:bCs/>
          <w:sz w:val="24"/>
          <w:szCs w:val="24"/>
        </w:rPr>
      </w:pPr>
    </w:p>
    <w:p w14:paraId="6DC7A762" w14:textId="1DA1C278" w:rsidR="0089444F" w:rsidRDefault="00D534E8" w:rsidP="006F568C">
      <w:pPr>
        <w:jc w:val="both"/>
        <w:rPr>
          <w:rFonts w:ascii="Times New Roman" w:hAnsi="Times New Roman" w:cs="Times New Roman"/>
          <w:bCs/>
          <w:sz w:val="24"/>
          <w:szCs w:val="24"/>
        </w:rPr>
      </w:pPr>
      <w:r>
        <w:rPr>
          <w:rFonts w:ascii="Times New Roman" w:hAnsi="Times New Roman" w:cs="Times New Roman"/>
          <w:bCs/>
          <w:sz w:val="24"/>
          <w:szCs w:val="24"/>
        </w:rPr>
        <w:t>TO</w:t>
      </w:r>
      <w:r w:rsidR="00656870" w:rsidRPr="00656870">
        <w:rPr>
          <w:rFonts w:ascii="Times New Roman" w:hAnsi="Times New Roman" w:cs="Times New Roman"/>
          <w:bCs/>
          <w:sz w:val="24"/>
          <w:szCs w:val="24"/>
        </w:rPr>
        <w:t xml:space="preserve">: </w:t>
      </w:r>
      <w:r>
        <w:rPr>
          <w:rFonts w:ascii="Times New Roman" w:hAnsi="Times New Roman" w:cs="Times New Roman"/>
          <w:bCs/>
          <w:sz w:val="24"/>
          <w:szCs w:val="24"/>
        </w:rPr>
        <w:t>DIRECTOR GENERAL</w:t>
      </w:r>
    </w:p>
    <w:p w14:paraId="3E594476" w14:textId="77777777" w:rsidR="00912ED0" w:rsidRPr="00656870" w:rsidRDefault="00912ED0" w:rsidP="006F568C">
      <w:pPr>
        <w:jc w:val="both"/>
        <w:rPr>
          <w:rFonts w:ascii="Times New Roman" w:hAnsi="Times New Roman" w:cs="Times New Roman"/>
          <w:bCs/>
          <w:sz w:val="24"/>
          <w:szCs w:val="24"/>
        </w:rPr>
      </w:pPr>
    </w:p>
    <w:p w14:paraId="7F72F949" w14:textId="0FAFAECA" w:rsidR="00656870" w:rsidRDefault="00D534E8" w:rsidP="006F568C">
      <w:pPr>
        <w:jc w:val="both"/>
        <w:rPr>
          <w:rFonts w:ascii="Times New Roman" w:hAnsi="Times New Roman" w:cs="Times New Roman"/>
          <w:bCs/>
          <w:sz w:val="24"/>
          <w:szCs w:val="24"/>
        </w:rPr>
      </w:pPr>
      <w:r>
        <w:rPr>
          <w:rFonts w:ascii="Times New Roman" w:hAnsi="Times New Roman" w:cs="Times New Roman"/>
          <w:bCs/>
          <w:sz w:val="24"/>
          <w:szCs w:val="24"/>
        </w:rPr>
        <w:t>FROM</w:t>
      </w:r>
      <w:r w:rsidR="00656870" w:rsidRPr="00656870">
        <w:rPr>
          <w:rFonts w:ascii="Times New Roman" w:hAnsi="Times New Roman" w:cs="Times New Roman"/>
          <w:bCs/>
          <w:sz w:val="24"/>
          <w:szCs w:val="24"/>
        </w:rPr>
        <w:t>:</w:t>
      </w:r>
      <w:r w:rsidR="00656870">
        <w:rPr>
          <w:rFonts w:ascii="Times New Roman" w:hAnsi="Times New Roman" w:cs="Times New Roman"/>
          <w:bCs/>
          <w:sz w:val="24"/>
          <w:szCs w:val="24"/>
        </w:rPr>
        <w:t xml:space="preserve"> </w:t>
      </w:r>
      <w:r>
        <w:rPr>
          <w:rFonts w:ascii="Times New Roman" w:hAnsi="Times New Roman" w:cs="Times New Roman"/>
          <w:bCs/>
          <w:sz w:val="24"/>
          <w:szCs w:val="24"/>
        </w:rPr>
        <w:t>Human Resource Officer</w:t>
      </w:r>
    </w:p>
    <w:p w14:paraId="2057158A" w14:textId="22E10EBB" w:rsidR="00AE32E4" w:rsidRDefault="00D534E8" w:rsidP="006F568C">
      <w:pPr>
        <w:jc w:val="both"/>
        <w:rPr>
          <w:rFonts w:ascii="Times New Roman" w:hAnsi="Times New Roman" w:cs="Times New Roman"/>
          <w:b/>
          <w:sz w:val="24"/>
          <w:szCs w:val="24"/>
          <w:u w:val="single"/>
        </w:rPr>
      </w:pPr>
      <w:r w:rsidRPr="00AE32E4">
        <w:rPr>
          <w:rFonts w:ascii="Times New Roman" w:hAnsi="Times New Roman" w:cs="Times New Roman"/>
          <w:b/>
          <w:sz w:val="24"/>
          <w:szCs w:val="24"/>
          <w:u w:val="single"/>
        </w:rPr>
        <w:t>RE:</w:t>
      </w:r>
      <w:r>
        <w:rPr>
          <w:rFonts w:ascii="Times New Roman" w:hAnsi="Times New Roman" w:cs="Times New Roman"/>
          <w:b/>
          <w:sz w:val="24"/>
          <w:szCs w:val="24"/>
          <w:u w:val="single"/>
        </w:rPr>
        <w:t xml:space="preserve"> APPOINTMENT.</w:t>
      </w:r>
    </w:p>
    <w:p w14:paraId="2224761C" w14:textId="7678CC47" w:rsidR="00D534E8" w:rsidRDefault="00D534E8" w:rsidP="006F568C">
      <w:pPr>
        <w:jc w:val="both"/>
        <w:rPr>
          <w:rFonts w:ascii="Times New Roman" w:hAnsi="Times New Roman" w:cs="Times New Roman"/>
          <w:bCs/>
          <w:sz w:val="24"/>
          <w:szCs w:val="24"/>
        </w:rPr>
      </w:pPr>
      <w:r w:rsidRPr="00D534E8">
        <w:rPr>
          <w:rFonts w:ascii="Times New Roman" w:hAnsi="Times New Roman" w:cs="Times New Roman"/>
          <w:bCs/>
          <w:sz w:val="24"/>
          <w:szCs w:val="24"/>
        </w:rPr>
        <w:t xml:space="preserve">This is to Kindly request you to consider </w:t>
      </w:r>
      <w:r>
        <w:rPr>
          <w:rFonts w:ascii="Times New Roman" w:hAnsi="Times New Roman" w:cs="Times New Roman"/>
          <w:bCs/>
          <w:sz w:val="24"/>
          <w:szCs w:val="24"/>
        </w:rPr>
        <w:t xml:space="preserve">Mr. Patrick Manene for the </w:t>
      </w:r>
      <w:r w:rsidRPr="00D534E8">
        <w:rPr>
          <w:rFonts w:ascii="Times New Roman" w:hAnsi="Times New Roman" w:cs="Times New Roman"/>
          <w:bCs/>
          <w:sz w:val="24"/>
          <w:szCs w:val="24"/>
        </w:rPr>
        <w:t xml:space="preserve">appointment as the Ag. Director Cooperate </w:t>
      </w:r>
      <w:r w:rsidR="00A141FD" w:rsidRPr="00D534E8">
        <w:rPr>
          <w:rFonts w:ascii="Times New Roman" w:hAnsi="Times New Roman" w:cs="Times New Roman"/>
          <w:bCs/>
          <w:sz w:val="24"/>
          <w:szCs w:val="24"/>
        </w:rPr>
        <w:t>services</w:t>
      </w:r>
      <w:r w:rsidR="00A141FD" w:rsidRPr="00D534E8">
        <w:rPr>
          <w:rFonts w:ascii="Times New Roman" w:hAnsi="Times New Roman" w:cs="Times New Roman"/>
          <w:b/>
          <w:sz w:val="24"/>
          <w:szCs w:val="24"/>
        </w:rPr>
        <w:t>.</w:t>
      </w:r>
      <w:r w:rsidR="00A141FD">
        <w:rPr>
          <w:rFonts w:ascii="Times New Roman" w:hAnsi="Times New Roman" w:cs="Times New Roman"/>
          <w:b/>
          <w:sz w:val="24"/>
          <w:szCs w:val="24"/>
        </w:rPr>
        <w:t xml:space="preserve"> </w:t>
      </w:r>
      <w:r w:rsidR="00A141FD" w:rsidRPr="00A141FD">
        <w:rPr>
          <w:rFonts w:ascii="Times New Roman" w:hAnsi="Times New Roman" w:cs="Times New Roman"/>
          <w:bCs/>
          <w:sz w:val="24"/>
          <w:szCs w:val="24"/>
        </w:rPr>
        <w:t>His been Acting at the capacity of the principal administrative Officer for quite sometimes.</w:t>
      </w:r>
    </w:p>
    <w:p w14:paraId="5D49E18E" w14:textId="782E3099" w:rsidR="00A141FD" w:rsidRDefault="00A141FD" w:rsidP="006F568C">
      <w:pPr>
        <w:jc w:val="both"/>
        <w:rPr>
          <w:rFonts w:ascii="Times New Roman" w:hAnsi="Times New Roman" w:cs="Times New Roman"/>
          <w:bCs/>
          <w:sz w:val="24"/>
          <w:szCs w:val="24"/>
        </w:rPr>
      </w:pPr>
      <w:r>
        <w:rPr>
          <w:rFonts w:ascii="Times New Roman" w:hAnsi="Times New Roman" w:cs="Times New Roman"/>
          <w:bCs/>
          <w:sz w:val="24"/>
          <w:szCs w:val="24"/>
        </w:rPr>
        <w:t>Mr. Manene has the experience due to his working at various senior managerial level at National Museums of Kenya and also at the Ministerial level.</w:t>
      </w:r>
    </w:p>
    <w:p w14:paraId="4B2BC57A" w14:textId="6BBCA751" w:rsidR="00A141FD" w:rsidRPr="00A141FD" w:rsidRDefault="00A141FD" w:rsidP="00A141FD">
      <w:pPr>
        <w:rPr>
          <w:rFonts w:ascii="Calibri" w:eastAsia="Calibri" w:hAnsi="Calibri" w:cs="Times New Roman"/>
          <w:sz w:val="24"/>
          <w:szCs w:val="24"/>
        </w:rPr>
      </w:pPr>
      <w:r w:rsidRPr="00A141FD">
        <w:rPr>
          <w:rFonts w:ascii="Calibri" w:eastAsia="Calibri" w:hAnsi="Calibri" w:cs="Times New Roman"/>
          <w:sz w:val="24"/>
          <w:szCs w:val="24"/>
        </w:rPr>
        <w:t>Manene is a career professional in Administration and Human Resources Management. He holds a master’s degree in Public Policy and Administration (Kenyatta University, 2016), Diploma in HR Management (Kenya institute of Management, 2017), and Bachelor of Arts (Kenyatta University, 2008)</w:t>
      </w:r>
    </w:p>
    <w:p w14:paraId="6385315A" w14:textId="58719D47" w:rsidR="00A141FD" w:rsidRPr="00A141FD" w:rsidRDefault="00A141FD" w:rsidP="00A141FD">
      <w:pPr>
        <w:rPr>
          <w:rFonts w:ascii="Calibri" w:eastAsia="Calibri" w:hAnsi="Calibri" w:cs="Times New Roman"/>
          <w:sz w:val="24"/>
          <w:szCs w:val="24"/>
        </w:rPr>
      </w:pPr>
      <w:r w:rsidRPr="00A141FD">
        <w:rPr>
          <w:rFonts w:ascii="Calibri" w:eastAsia="Calibri" w:hAnsi="Calibri" w:cs="Times New Roman"/>
          <w:sz w:val="24"/>
          <w:szCs w:val="24"/>
        </w:rPr>
        <w:t>He is professional member of IHRM (Institute of Human Resource Management).</w:t>
      </w:r>
    </w:p>
    <w:p w14:paraId="1B37E82B" w14:textId="3D24687E" w:rsidR="00A141FD" w:rsidRPr="00A141FD" w:rsidRDefault="00A141FD" w:rsidP="00A141FD">
      <w:pPr>
        <w:rPr>
          <w:rFonts w:ascii="Calibri" w:eastAsia="Calibri" w:hAnsi="Calibri" w:cs="Times New Roman"/>
          <w:sz w:val="24"/>
          <w:szCs w:val="24"/>
        </w:rPr>
      </w:pPr>
      <w:r w:rsidRPr="00A141FD">
        <w:rPr>
          <w:rFonts w:ascii="Calibri" w:eastAsia="Calibri" w:hAnsi="Calibri" w:cs="Times New Roman"/>
          <w:sz w:val="24"/>
          <w:szCs w:val="24"/>
        </w:rPr>
        <w:t>He was seconded to establish National Heroes council at the Ministry of culture and Heritage and worked in the team of the secretariat and coupled as Ag. Deputy Director Corporate Services (2020_2023)</w:t>
      </w:r>
      <w:r w:rsidR="00875292">
        <w:rPr>
          <w:rFonts w:ascii="Calibri" w:eastAsia="Calibri" w:hAnsi="Calibri" w:cs="Times New Roman"/>
          <w:sz w:val="24"/>
          <w:szCs w:val="24"/>
        </w:rPr>
        <w:t>.</w:t>
      </w:r>
    </w:p>
    <w:p w14:paraId="0F22DBE9" w14:textId="77929021" w:rsidR="00A141FD" w:rsidRPr="00A141FD" w:rsidRDefault="00A141FD" w:rsidP="006F568C">
      <w:pPr>
        <w:jc w:val="both"/>
        <w:rPr>
          <w:rFonts w:ascii="Times New Roman" w:hAnsi="Times New Roman" w:cs="Times New Roman"/>
          <w:bCs/>
          <w:sz w:val="24"/>
          <w:szCs w:val="24"/>
        </w:rPr>
      </w:pPr>
      <w:r>
        <w:rPr>
          <w:rFonts w:ascii="Times New Roman" w:hAnsi="Times New Roman" w:cs="Times New Roman"/>
          <w:bCs/>
          <w:sz w:val="24"/>
          <w:szCs w:val="24"/>
        </w:rPr>
        <w:t>Thank you</w:t>
      </w:r>
    </w:p>
    <w:p w14:paraId="0555A80C" w14:textId="77777777" w:rsidR="00D534E8" w:rsidRPr="00A141FD" w:rsidRDefault="00D534E8" w:rsidP="006F568C">
      <w:pPr>
        <w:jc w:val="both"/>
        <w:rPr>
          <w:rFonts w:ascii="Times New Roman" w:hAnsi="Times New Roman" w:cs="Times New Roman"/>
          <w:bCs/>
          <w:sz w:val="24"/>
          <w:szCs w:val="24"/>
          <w:u w:val="single"/>
        </w:rPr>
      </w:pPr>
    </w:p>
    <w:p w14:paraId="342AF544" w14:textId="70CE978B" w:rsidR="0089444F" w:rsidRPr="007A6237" w:rsidRDefault="0089444F" w:rsidP="006F568C">
      <w:pPr>
        <w:jc w:val="both"/>
        <w:rPr>
          <w:rFonts w:ascii="Times New Roman" w:hAnsi="Times New Roman" w:cs="Times New Roman"/>
          <w:bCs/>
          <w:sz w:val="24"/>
          <w:szCs w:val="24"/>
        </w:rPr>
      </w:pPr>
    </w:p>
    <w:p w14:paraId="50CCE0EB" w14:textId="16B935AC" w:rsidR="0089444F" w:rsidRPr="007A6237" w:rsidRDefault="0089444F" w:rsidP="006F568C">
      <w:pPr>
        <w:jc w:val="both"/>
        <w:rPr>
          <w:rFonts w:ascii="Times New Roman" w:hAnsi="Times New Roman" w:cs="Times New Roman"/>
          <w:bCs/>
          <w:sz w:val="24"/>
          <w:szCs w:val="24"/>
        </w:rPr>
      </w:pPr>
    </w:p>
    <w:sectPr w:rsidR="0089444F" w:rsidRPr="007A62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91A19" w14:textId="77777777" w:rsidR="000B1E44" w:rsidRDefault="000B1E44">
      <w:pPr>
        <w:spacing w:line="240" w:lineRule="auto"/>
      </w:pPr>
      <w:r>
        <w:separator/>
      </w:r>
    </w:p>
  </w:endnote>
  <w:endnote w:type="continuationSeparator" w:id="0">
    <w:p w14:paraId="01A8C0CD" w14:textId="77777777" w:rsidR="000B1E44" w:rsidRDefault="000B1E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9A1FD" w14:textId="77777777" w:rsidR="000B1E44" w:rsidRDefault="000B1E44">
      <w:pPr>
        <w:spacing w:after="0"/>
      </w:pPr>
      <w:r>
        <w:separator/>
      </w:r>
    </w:p>
  </w:footnote>
  <w:footnote w:type="continuationSeparator" w:id="0">
    <w:p w14:paraId="1AB13092" w14:textId="77777777" w:rsidR="000B1E44" w:rsidRDefault="000B1E4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C7D"/>
    <w:rsid w:val="0001544F"/>
    <w:rsid w:val="00051B9F"/>
    <w:rsid w:val="000B1E44"/>
    <w:rsid w:val="000E4795"/>
    <w:rsid w:val="00155A40"/>
    <w:rsid w:val="001D1CC1"/>
    <w:rsid w:val="00482F8A"/>
    <w:rsid w:val="004C485E"/>
    <w:rsid w:val="00587B6C"/>
    <w:rsid w:val="005D085B"/>
    <w:rsid w:val="005D2BDD"/>
    <w:rsid w:val="00656870"/>
    <w:rsid w:val="006D7295"/>
    <w:rsid w:val="006E4ED8"/>
    <w:rsid w:val="006F568C"/>
    <w:rsid w:val="007A6237"/>
    <w:rsid w:val="007B0F42"/>
    <w:rsid w:val="007E2EA2"/>
    <w:rsid w:val="00835FFA"/>
    <w:rsid w:val="00853F2A"/>
    <w:rsid w:val="00875292"/>
    <w:rsid w:val="0089444F"/>
    <w:rsid w:val="00912ED0"/>
    <w:rsid w:val="009E6798"/>
    <w:rsid w:val="00A10C7D"/>
    <w:rsid w:val="00A141FD"/>
    <w:rsid w:val="00AD17EB"/>
    <w:rsid w:val="00AE32E4"/>
    <w:rsid w:val="00B0437A"/>
    <w:rsid w:val="00B56777"/>
    <w:rsid w:val="00B81266"/>
    <w:rsid w:val="00BA0A9C"/>
    <w:rsid w:val="00C35CFD"/>
    <w:rsid w:val="00CC021F"/>
    <w:rsid w:val="00D534E8"/>
    <w:rsid w:val="00FD5513"/>
    <w:rsid w:val="762B4E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59CE7"/>
  <w15:docId w15:val="{A23AB3AF-106B-4507-8D1D-7DD271B71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table" w:styleId="TableGrid">
    <w:name w:val="Table Grid"/>
    <w:basedOn w:val="TableNormal"/>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88832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Pages>
  <Words>158</Words>
  <Characters>906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dc:creator>
  <cp:keywords/>
  <dc:description/>
  <cp:lastModifiedBy>hp</cp:lastModifiedBy>
  <cp:revision>2</cp:revision>
  <cp:lastPrinted>2025-01-24T15:06:00Z</cp:lastPrinted>
  <dcterms:created xsi:type="dcterms:W3CDTF">2025-01-24T16:05:00Z</dcterms:created>
  <dcterms:modified xsi:type="dcterms:W3CDTF">2025-01-24T16:05:00Z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F2A2082A64754791ACE9E5D248F7B767</vt:lpwstr>
  </property>
</Properties>
</file>