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5507E" w14:textId="77777777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99F768" w14:textId="77777777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F407B2" w14:textId="77777777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38195" w14:textId="77777777" w:rsidR="006B5BE3" w:rsidRDefault="006B5BE3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6C0F2" w14:textId="77777777" w:rsidR="006B5BE3" w:rsidRDefault="006B5BE3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01F02" w14:textId="77777777" w:rsidR="00A57043" w:rsidRDefault="00A57043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3CFC2" w14:textId="584CA33E" w:rsidR="00FF1C64" w:rsidRPr="00F7648A" w:rsidRDefault="00FF1C64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648A">
        <w:rPr>
          <w:rFonts w:ascii="Times New Roman" w:hAnsi="Times New Roman" w:cs="Times New Roman"/>
          <w:b/>
          <w:bCs/>
          <w:sz w:val="24"/>
          <w:szCs w:val="24"/>
        </w:rPr>
        <w:t xml:space="preserve">Ref: </w:t>
      </w:r>
      <w:r w:rsidR="00A57043">
        <w:rPr>
          <w:rFonts w:ascii="Times New Roman" w:hAnsi="Times New Roman" w:cs="Times New Roman"/>
          <w:b/>
          <w:bCs/>
          <w:sz w:val="24"/>
          <w:szCs w:val="24"/>
        </w:rPr>
        <w:t>MITI/KIPRE/SUP/</w:t>
      </w:r>
      <w:r w:rsidR="00870727">
        <w:rPr>
          <w:rFonts w:ascii="Times New Roman" w:hAnsi="Times New Roman" w:cs="Times New Roman"/>
          <w:b/>
          <w:bCs/>
          <w:sz w:val="24"/>
          <w:szCs w:val="24"/>
        </w:rPr>
        <w:t>001/1/26</w:t>
      </w:r>
    </w:p>
    <w:p w14:paraId="7FABC479" w14:textId="77777777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820BD5" w14:textId="49D807B0" w:rsidR="00226243" w:rsidRPr="00870727" w:rsidRDefault="00697E9B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0727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87072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870727">
        <w:rPr>
          <w:rFonts w:ascii="Times New Roman" w:hAnsi="Times New Roman" w:cs="Times New Roman"/>
          <w:b/>
          <w:bCs/>
          <w:sz w:val="24"/>
          <w:szCs w:val="24"/>
        </w:rPr>
        <w:t xml:space="preserve"> JANUARY, 2026</w:t>
      </w:r>
    </w:p>
    <w:p w14:paraId="080724F4" w14:textId="631668BE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AD8E86" w14:textId="3BFA7CAB" w:rsidR="00697E9B" w:rsidRDefault="00EB5C5D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MINISTRY OF INVESTMENT, TRADE AND INDUSTRY</w:t>
      </w:r>
    </w:p>
    <w:p w14:paraId="138D7EEB" w14:textId="211DABCA" w:rsidR="00EB5C5D" w:rsidRPr="00F7648A" w:rsidRDefault="00EB5C5D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DEPARTMENT FOR INDUSTRY</w:t>
      </w:r>
    </w:p>
    <w:p w14:paraId="59896752" w14:textId="2C3AFB41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 w:rsidRPr="00F7648A">
        <w:rPr>
          <w:rFonts w:ascii="Times New Roman" w:hAnsi="Times New Roman" w:cs="Times New Roman"/>
          <w:sz w:val="24"/>
          <w:szCs w:val="24"/>
        </w:rPr>
        <w:t xml:space="preserve">P.O BOX </w:t>
      </w:r>
      <w:r w:rsidR="00BA0854">
        <w:rPr>
          <w:rFonts w:ascii="Times New Roman" w:hAnsi="Times New Roman" w:cs="Times New Roman"/>
          <w:sz w:val="24"/>
          <w:szCs w:val="24"/>
        </w:rPr>
        <w:t>30418</w:t>
      </w:r>
      <w:r w:rsidRPr="00F7648A">
        <w:rPr>
          <w:rFonts w:ascii="Times New Roman" w:hAnsi="Times New Roman" w:cs="Times New Roman"/>
          <w:sz w:val="24"/>
          <w:szCs w:val="24"/>
        </w:rPr>
        <w:t>-00</w:t>
      </w:r>
      <w:r w:rsidR="00BA0854">
        <w:rPr>
          <w:rFonts w:ascii="Times New Roman" w:hAnsi="Times New Roman" w:cs="Times New Roman"/>
          <w:sz w:val="24"/>
          <w:szCs w:val="24"/>
        </w:rPr>
        <w:t>1</w:t>
      </w:r>
      <w:r w:rsidRPr="00F7648A">
        <w:rPr>
          <w:rFonts w:ascii="Times New Roman" w:hAnsi="Times New Roman" w:cs="Times New Roman"/>
          <w:sz w:val="24"/>
          <w:szCs w:val="24"/>
        </w:rPr>
        <w:t>00</w:t>
      </w:r>
    </w:p>
    <w:p w14:paraId="47B44D11" w14:textId="01EDA99C" w:rsidR="00697E9B" w:rsidRPr="00F7648A" w:rsidRDefault="00870727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 - KENYA</w:t>
      </w:r>
    </w:p>
    <w:p w14:paraId="616434FA" w14:textId="26CB85B5" w:rsidR="00697E9B" w:rsidRPr="00F7648A" w:rsidRDefault="00697E9B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 w:rsidRPr="00F7648A">
        <w:rPr>
          <w:rFonts w:ascii="Times New Roman" w:hAnsi="Times New Roman" w:cs="Times New Roman"/>
          <w:sz w:val="24"/>
          <w:szCs w:val="24"/>
        </w:rPr>
        <w:t>Dear Sir</w:t>
      </w:r>
      <w:r w:rsidR="005F471B">
        <w:rPr>
          <w:rFonts w:ascii="Times New Roman" w:hAnsi="Times New Roman" w:cs="Times New Roman"/>
          <w:sz w:val="24"/>
          <w:szCs w:val="24"/>
        </w:rPr>
        <w:t>/ Madam</w:t>
      </w:r>
    </w:p>
    <w:p w14:paraId="42E60BC5" w14:textId="7240C4FE" w:rsidR="00697E9B" w:rsidRPr="00F7648A" w:rsidRDefault="00697E9B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7648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SUBJECT: </w:t>
      </w:r>
      <w:r w:rsidR="005F471B">
        <w:rPr>
          <w:rFonts w:ascii="Times New Roman" w:hAnsi="Times New Roman" w:cs="Times New Roman"/>
          <w:b/>
          <w:bCs/>
          <w:sz w:val="24"/>
          <w:szCs w:val="24"/>
          <w:u w:val="single"/>
        </w:rPr>
        <w:t>BUY KENYA BUILD KENYA REPORT</w:t>
      </w:r>
      <w:r w:rsidRPr="00F7648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QUARTER 2. FINANCIAL YEAR 2025/2026</w:t>
      </w:r>
    </w:p>
    <w:p w14:paraId="48019CAC" w14:textId="544EB7EE" w:rsidR="00E64F82" w:rsidRDefault="00607F07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77E33" w:rsidRPr="00F7648A">
        <w:rPr>
          <w:rFonts w:ascii="Times New Roman" w:hAnsi="Times New Roman" w:cs="Times New Roman"/>
          <w:sz w:val="24"/>
          <w:szCs w:val="24"/>
        </w:rPr>
        <w:t>PPDA Act 2015</w:t>
      </w:r>
      <w:r w:rsidR="005F471B">
        <w:rPr>
          <w:rFonts w:ascii="Times New Roman" w:hAnsi="Times New Roman" w:cs="Times New Roman"/>
          <w:sz w:val="24"/>
          <w:szCs w:val="24"/>
        </w:rPr>
        <w:t xml:space="preserve"> r</w:t>
      </w:r>
      <w:r w:rsidR="00177E33" w:rsidRPr="00F7648A">
        <w:rPr>
          <w:rFonts w:ascii="Times New Roman" w:hAnsi="Times New Roman" w:cs="Times New Roman"/>
          <w:sz w:val="24"/>
          <w:szCs w:val="24"/>
        </w:rPr>
        <w:t xml:space="preserve">equires </w:t>
      </w:r>
      <w:r w:rsidR="005F471B" w:rsidRPr="00F7648A">
        <w:rPr>
          <w:rFonts w:ascii="Times New Roman" w:hAnsi="Times New Roman" w:cs="Times New Roman"/>
          <w:sz w:val="24"/>
          <w:szCs w:val="24"/>
        </w:rPr>
        <w:t>public</w:t>
      </w:r>
      <w:r w:rsidR="00177E33" w:rsidRPr="00F7648A">
        <w:rPr>
          <w:rFonts w:ascii="Times New Roman" w:hAnsi="Times New Roman" w:cs="Times New Roman"/>
          <w:sz w:val="24"/>
          <w:szCs w:val="24"/>
        </w:rPr>
        <w:t xml:space="preserve"> entities to submit quarterly reports to the </w:t>
      </w:r>
      <w:r>
        <w:rPr>
          <w:rFonts w:ascii="Times New Roman" w:hAnsi="Times New Roman" w:cs="Times New Roman"/>
          <w:sz w:val="24"/>
          <w:szCs w:val="24"/>
        </w:rPr>
        <w:t>Ministry of Investment</w:t>
      </w:r>
      <w:r w:rsidR="005F471B">
        <w:rPr>
          <w:rFonts w:ascii="Times New Roman" w:hAnsi="Times New Roman" w:cs="Times New Roman"/>
          <w:sz w:val="24"/>
          <w:szCs w:val="24"/>
        </w:rPr>
        <w:t>, Trade and Industry</w:t>
      </w:r>
      <w:r w:rsidR="00177E33" w:rsidRPr="00F7648A">
        <w:rPr>
          <w:rFonts w:ascii="Times New Roman" w:hAnsi="Times New Roman" w:cs="Times New Roman"/>
          <w:sz w:val="24"/>
          <w:szCs w:val="24"/>
        </w:rPr>
        <w:t xml:space="preserve"> on compliance of </w:t>
      </w:r>
      <w:r w:rsidR="005F471B">
        <w:rPr>
          <w:rFonts w:ascii="Times New Roman" w:hAnsi="Times New Roman" w:cs="Times New Roman"/>
          <w:sz w:val="24"/>
          <w:szCs w:val="24"/>
        </w:rPr>
        <w:t>promoting Local industries through the Buy Kenya Build Kenya Initiative</w:t>
      </w:r>
      <w:r w:rsidR="00177E33" w:rsidRPr="00F7648A">
        <w:rPr>
          <w:rFonts w:ascii="Times New Roman" w:hAnsi="Times New Roman" w:cs="Times New Roman"/>
          <w:sz w:val="24"/>
          <w:szCs w:val="24"/>
        </w:rPr>
        <w:t>.</w:t>
      </w:r>
    </w:p>
    <w:p w14:paraId="5D433DA9" w14:textId="3B83C862" w:rsidR="00697E9B" w:rsidRPr="00F7648A" w:rsidRDefault="00177E33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 w:rsidRPr="00F7648A">
        <w:rPr>
          <w:rFonts w:ascii="Times New Roman" w:hAnsi="Times New Roman" w:cs="Times New Roman"/>
          <w:sz w:val="24"/>
          <w:szCs w:val="24"/>
        </w:rPr>
        <w:t>On this regard, p</w:t>
      </w:r>
      <w:r w:rsidR="00CD3A90" w:rsidRPr="00F7648A">
        <w:rPr>
          <w:rFonts w:ascii="Times New Roman" w:hAnsi="Times New Roman" w:cs="Times New Roman"/>
          <w:sz w:val="24"/>
          <w:szCs w:val="24"/>
        </w:rPr>
        <w:t>lease find the attached</w:t>
      </w:r>
      <w:r w:rsidR="00A57043">
        <w:rPr>
          <w:rFonts w:ascii="Times New Roman" w:hAnsi="Times New Roman" w:cs="Times New Roman"/>
          <w:sz w:val="24"/>
          <w:szCs w:val="24"/>
        </w:rPr>
        <w:t xml:space="preserve"> report for the locally manufactured goods and services procured by Kenya Institute of Primate Research</w:t>
      </w:r>
      <w:r w:rsidR="00CD3A90" w:rsidRPr="00F7648A">
        <w:rPr>
          <w:rFonts w:ascii="Times New Roman" w:hAnsi="Times New Roman" w:cs="Times New Roman"/>
          <w:sz w:val="24"/>
          <w:szCs w:val="24"/>
        </w:rPr>
        <w:t xml:space="preserve"> for Quarter 2, Financial Year 2025/2026</w:t>
      </w:r>
      <w:r w:rsidR="00A57043">
        <w:rPr>
          <w:rFonts w:ascii="Times New Roman" w:hAnsi="Times New Roman" w:cs="Times New Roman"/>
          <w:sz w:val="24"/>
          <w:szCs w:val="24"/>
        </w:rPr>
        <w:t>.</w:t>
      </w:r>
    </w:p>
    <w:p w14:paraId="14A41F19" w14:textId="43F2D26B" w:rsidR="00CD3A90" w:rsidRPr="00F7648A" w:rsidRDefault="00CD3A90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 w:rsidRPr="00F7648A">
        <w:rPr>
          <w:rFonts w:ascii="Times New Roman" w:hAnsi="Times New Roman" w:cs="Times New Roman"/>
          <w:sz w:val="24"/>
          <w:szCs w:val="24"/>
        </w:rPr>
        <w:t>Yours Faithfully</w:t>
      </w:r>
    </w:p>
    <w:p w14:paraId="557F3913" w14:textId="0CBD5E74" w:rsidR="00CD3A90" w:rsidRPr="00F7648A" w:rsidRDefault="00CD3A90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7B4D87" w14:textId="77777777" w:rsidR="00CD3A90" w:rsidRPr="00F7648A" w:rsidRDefault="00CD3A90" w:rsidP="00F7648A">
      <w:pPr>
        <w:jc w:val="both"/>
        <w:rPr>
          <w:rFonts w:ascii="Times New Roman" w:hAnsi="Times New Roman" w:cs="Times New Roman"/>
          <w:sz w:val="24"/>
          <w:szCs w:val="24"/>
        </w:rPr>
      </w:pPr>
      <w:r w:rsidRPr="00F7648A">
        <w:rPr>
          <w:rFonts w:ascii="Times New Roman" w:hAnsi="Times New Roman" w:cs="Times New Roman"/>
          <w:sz w:val="24"/>
          <w:szCs w:val="24"/>
        </w:rPr>
        <w:t>Dr. Peter Gichuhi Mwethera, PhD, MBS</w:t>
      </w:r>
    </w:p>
    <w:p w14:paraId="5F8FD92B" w14:textId="63578A44" w:rsidR="00CD3A90" w:rsidRPr="00F7648A" w:rsidRDefault="00CD3A90" w:rsidP="00F764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648A">
        <w:rPr>
          <w:rFonts w:ascii="Times New Roman" w:hAnsi="Times New Roman" w:cs="Times New Roman"/>
          <w:b/>
          <w:bCs/>
          <w:sz w:val="24"/>
          <w:szCs w:val="24"/>
        </w:rPr>
        <w:t>DIRECTOR GENERAL</w:t>
      </w:r>
    </w:p>
    <w:p w14:paraId="2616BF45" w14:textId="77777777" w:rsidR="00CD3A90" w:rsidRPr="00F7648A" w:rsidRDefault="00CD3A90" w:rsidP="00F7648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D3A90" w:rsidRPr="00F76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54"/>
    <w:rsid w:val="00043024"/>
    <w:rsid w:val="00177E33"/>
    <w:rsid w:val="00226243"/>
    <w:rsid w:val="003D5254"/>
    <w:rsid w:val="004B7E9B"/>
    <w:rsid w:val="005F471B"/>
    <w:rsid w:val="00607F07"/>
    <w:rsid w:val="00697E9B"/>
    <w:rsid w:val="006B5BE3"/>
    <w:rsid w:val="00870727"/>
    <w:rsid w:val="00A57043"/>
    <w:rsid w:val="00BA0854"/>
    <w:rsid w:val="00C07F9B"/>
    <w:rsid w:val="00CD3A90"/>
    <w:rsid w:val="00DA1843"/>
    <w:rsid w:val="00E64F82"/>
    <w:rsid w:val="00EB5C5D"/>
    <w:rsid w:val="00F7648A"/>
    <w:rsid w:val="00FF1C64"/>
    <w:rsid w:val="00FF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CB54"/>
  <w15:chartTrackingRefBased/>
  <w15:docId w15:val="{F870C6C3-3CA0-4DB3-AE6A-D0E3B474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</cp:lastModifiedBy>
  <cp:revision>6</cp:revision>
  <cp:lastPrinted>2026-01-13T12:44:00Z</cp:lastPrinted>
  <dcterms:created xsi:type="dcterms:W3CDTF">2026-01-14T06:02:00Z</dcterms:created>
  <dcterms:modified xsi:type="dcterms:W3CDTF">2026-01-15T06:29:00Z</dcterms:modified>
</cp:coreProperties>
</file>