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75AD81" w14:textId="77777777" w:rsidR="0043347F" w:rsidRPr="00261A11" w:rsidRDefault="0043347F" w:rsidP="0043347F">
      <w:pPr>
        <w:spacing w:after="120" w:line="276" w:lineRule="auto"/>
        <w:ind w:left="2880"/>
        <w:rPr>
          <w:rFonts w:ascii="Footlight MT Light" w:eastAsia="Calibri" w:hAnsi="Footlight MT Light" w:cs="Times New Roman"/>
          <w:b/>
          <w:sz w:val="24"/>
          <w:szCs w:val="24"/>
          <w:lang w:val="en-GB"/>
        </w:rPr>
      </w:pPr>
    </w:p>
    <w:p w14:paraId="72CD6171" w14:textId="5AAB35B4" w:rsidR="0043347F" w:rsidRPr="00261A11" w:rsidRDefault="00F844F6" w:rsidP="0043347F">
      <w:pPr>
        <w:spacing w:after="120" w:line="276" w:lineRule="auto"/>
        <w:ind w:left="2880"/>
        <w:rPr>
          <w:rFonts w:ascii="Footlight MT Light" w:eastAsia="Calibri" w:hAnsi="Footlight MT Light" w:cs="Times New Roman"/>
          <w:b/>
          <w:sz w:val="24"/>
          <w:szCs w:val="24"/>
          <w:lang w:val="en-GB"/>
        </w:rPr>
      </w:pPr>
      <w:r w:rsidRPr="00261A11">
        <w:rPr>
          <w:rFonts w:ascii="Footlight MT Light" w:hAnsi="Footlight MT Light"/>
          <w:noProof/>
          <w:sz w:val="24"/>
          <w:szCs w:val="24"/>
        </w:rPr>
        <w:drawing>
          <wp:inline distT="0" distB="0" distL="0" distR="0" wp14:anchorId="209C601C" wp14:editId="75381C05">
            <wp:extent cx="1943100" cy="1828800"/>
            <wp:effectExtent l="0" t="0" r="0" b="0"/>
            <wp:docPr id="165689418" name="Picture 1" descr="Kenya Institute of Primate Research - KIPRE | Nair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Institute of Primate Research - KIPRE | Nairob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0618705A" w14:textId="77777777" w:rsidR="0043347F" w:rsidRPr="00261A11" w:rsidRDefault="0043347F" w:rsidP="0043347F">
      <w:pPr>
        <w:spacing w:after="120" w:line="276" w:lineRule="auto"/>
        <w:ind w:left="2880"/>
        <w:rPr>
          <w:rFonts w:ascii="Footlight MT Light" w:eastAsia="Calibri" w:hAnsi="Footlight MT Light" w:cs="Times New Roman"/>
          <w:b/>
          <w:sz w:val="24"/>
          <w:szCs w:val="24"/>
          <w:lang w:val="en-GB"/>
        </w:rPr>
      </w:pPr>
    </w:p>
    <w:p w14:paraId="1C12896C" w14:textId="7FD1E472" w:rsidR="00006D27" w:rsidRPr="00261A11" w:rsidRDefault="00F844F6" w:rsidP="00006D27">
      <w:pPr>
        <w:jc w:val="center"/>
        <w:rPr>
          <w:rFonts w:ascii="Footlight MT Light" w:eastAsiaTheme="minorEastAsia" w:hAnsi="Footlight MT Light" w:cs="Times New Roman"/>
          <w:b/>
          <w:sz w:val="24"/>
          <w:szCs w:val="24"/>
        </w:rPr>
      </w:pPr>
      <w:r w:rsidRPr="00261A11">
        <w:rPr>
          <w:rFonts w:ascii="Footlight MT Light" w:eastAsiaTheme="minorEastAsia" w:hAnsi="Footlight MT Light" w:cs="Times New Roman"/>
          <w:b/>
          <w:sz w:val="24"/>
          <w:szCs w:val="24"/>
        </w:rPr>
        <w:t>KIPRE</w:t>
      </w:r>
      <w:r w:rsidR="00006D27" w:rsidRPr="00261A11">
        <w:rPr>
          <w:rFonts w:ascii="Footlight MT Light" w:eastAsiaTheme="minorEastAsia" w:hAnsi="Footlight MT Light" w:cs="Times New Roman"/>
          <w:b/>
          <w:sz w:val="24"/>
          <w:szCs w:val="24"/>
        </w:rPr>
        <w:t xml:space="preserve"> </w:t>
      </w:r>
      <w:r w:rsidRPr="00261A11">
        <w:rPr>
          <w:rFonts w:ascii="Footlight MT Light" w:eastAsiaTheme="minorEastAsia" w:hAnsi="Footlight MT Light" w:cs="Times New Roman"/>
          <w:b/>
          <w:sz w:val="24"/>
          <w:szCs w:val="24"/>
        </w:rPr>
        <w:t>WORKSHOP FOR THE HUMAN RESOURCE ADVISORY COMMITTEE</w:t>
      </w:r>
    </w:p>
    <w:p w14:paraId="519A3610" w14:textId="3668D781" w:rsidR="00510743" w:rsidRDefault="008E6B70" w:rsidP="00006D27">
      <w:pPr>
        <w:jc w:val="center"/>
        <w:rPr>
          <w:rFonts w:ascii="Footlight MT Light" w:eastAsiaTheme="minorEastAsia" w:hAnsi="Footlight MT Light" w:cs="Times New Roman"/>
          <w:b/>
          <w:sz w:val="24"/>
          <w:szCs w:val="24"/>
        </w:rPr>
      </w:pPr>
      <w:r w:rsidRPr="00261A11">
        <w:rPr>
          <w:rFonts w:ascii="Footlight MT Light" w:eastAsiaTheme="minorEastAsia" w:hAnsi="Footlight MT Light" w:cs="Times New Roman"/>
          <w:b/>
          <w:sz w:val="24"/>
          <w:szCs w:val="24"/>
        </w:rPr>
        <w:t>Retreat Report</w:t>
      </w:r>
    </w:p>
    <w:p w14:paraId="15E7B672" w14:textId="62EACF0E" w:rsidR="0019528D" w:rsidRDefault="0019528D" w:rsidP="00006D27">
      <w:pPr>
        <w:jc w:val="center"/>
        <w:rPr>
          <w:rFonts w:ascii="Footlight MT Light" w:eastAsiaTheme="minorEastAsia" w:hAnsi="Footlight MT Light" w:cs="Times New Roman"/>
          <w:b/>
          <w:sz w:val="24"/>
          <w:szCs w:val="24"/>
        </w:rPr>
      </w:pPr>
    </w:p>
    <w:p w14:paraId="6ADB4396" w14:textId="5A736CC4" w:rsidR="0019528D" w:rsidRPr="00261A11" w:rsidRDefault="0019528D" w:rsidP="0019528D">
      <w:pPr>
        <w:spacing w:line="259" w:lineRule="auto"/>
        <w:rPr>
          <w:rFonts w:ascii="Footlight MT Light" w:eastAsiaTheme="minorEastAsia" w:hAnsi="Footlight MT Light" w:cs="Times New Roman"/>
          <w:b/>
          <w:sz w:val="24"/>
          <w:szCs w:val="24"/>
        </w:rPr>
      </w:pPr>
      <w:r>
        <w:rPr>
          <w:rFonts w:ascii="Footlight MT Light" w:eastAsiaTheme="minorEastAsia" w:hAnsi="Footlight MT Light" w:cs="Times New Roman"/>
          <w:b/>
          <w:sz w:val="24"/>
          <w:szCs w:val="24"/>
        </w:rPr>
        <w:br w:type="page"/>
      </w:r>
    </w:p>
    <w:sdt>
      <w:sdtPr>
        <w:id w:val="-35133738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E187322" w14:textId="7025CF21" w:rsidR="00827C4B" w:rsidRDefault="00827C4B">
          <w:pPr>
            <w:pStyle w:val="TOCHeading"/>
          </w:pPr>
          <w:r>
            <w:t>Table of Contents</w:t>
          </w:r>
        </w:p>
        <w:p w14:paraId="5AC805DA" w14:textId="77777777" w:rsidR="00827C4B" w:rsidRDefault="00827C4B">
          <w:pPr>
            <w:pStyle w:val="TOC1"/>
            <w:tabs>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233662312" w:history="1">
            <w:r w:rsidRPr="00685A9A">
              <w:rPr>
                <w:rStyle w:val="Hyperlink"/>
                <w:rFonts w:ascii="Footlight MT Light" w:hAnsi="Footlight MT Light"/>
                <w:b/>
                <w:noProof/>
              </w:rPr>
              <w:t>Background and introduction</w:t>
            </w:r>
            <w:r>
              <w:rPr>
                <w:noProof/>
                <w:webHidden/>
              </w:rPr>
              <w:tab/>
            </w:r>
            <w:r>
              <w:rPr>
                <w:noProof/>
                <w:webHidden/>
              </w:rPr>
              <w:fldChar w:fldCharType="begin"/>
            </w:r>
            <w:r>
              <w:rPr>
                <w:noProof/>
                <w:webHidden/>
              </w:rPr>
              <w:instrText xml:space="preserve"> PAGEREF _Toc233662312 \h </w:instrText>
            </w:r>
            <w:r>
              <w:rPr>
                <w:noProof/>
                <w:webHidden/>
              </w:rPr>
            </w:r>
            <w:r>
              <w:rPr>
                <w:noProof/>
                <w:webHidden/>
              </w:rPr>
              <w:fldChar w:fldCharType="separate"/>
            </w:r>
            <w:r w:rsidR="003708F8">
              <w:rPr>
                <w:noProof/>
                <w:webHidden/>
              </w:rPr>
              <w:t>3</w:t>
            </w:r>
            <w:r>
              <w:rPr>
                <w:noProof/>
                <w:webHidden/>
              </w:rPr>
              <w:fldChar w:fldCharType="end"/>
            </w:r>
          </w:hyperlink>
        </w:p>
        <w:p w14:paraId="469557E8" w14:textId="77777777" w:rsidR="00827C4B" w:rsidRDefault="00827C4B">
          <w:pPr>
            <w:pStyle w:val="TOC1"/>
            <w:tabs>
              <w:tab w:val="right" w:leader="dot" w:pos="9350"/>
            </w:tabs>
            <w:rPr>
              <w:rFonts w:cstheme="minorBidi"/>
              <w:noProof/>
            </w:rPr>
          </w:pPr>
          <w:hyperlink w:anchor="_Toc233662313" w:history="1">
            <w:r w:rsidRPr="00685A9A">
              <w:rPr>
                <w:rStyle w:val="Hyperlink"/>
                <w:rFonts w:ascii="Footlight MT Light" w:hAnsi="Footlight MT Light"/>
                <w:b/>
                <w:noProof/>
              </w:rPr>
              <w:t>Objectives of the retreat</w:t>
            </w:r>
            <w:r>
              <w:rPr>
                <w:noProof/>
                <w:webHidden/>
              </w:rPr>
              <w:tab/>
            </w:r>
            <w:r>
              <w:rPr>
                <w:noProof/>
                <w:webHidden/>
              </w:rPr>
              <w:fldChar w:fldCharType="begin"/>
            </w:r>
            <w:r>
              <w:rPr>
                <w:noProof/>
                <w:webHidden/>
              </w:rPr>
              <w:instrText xml:space="preserve"> PAGEREF _Toc233662313 \h </w:instrText>
            </w:r>
            <w:r>
              <w:rPr>
                <w:noProof/>
                <w:webHidden/>
              </w:rPr>
            </w:r>
            <w:r>
              <w:rPr>
                <w:noProof/>
                <w:webHidden/>
              </w:rPr>
              <w:fldChar w:fldCharType="separate"/>
            </w:r>
            <w:r w:rsidR="003708F8">
              <w:rPr>
                <w:noProof/>
                <w:webHidden/>
              </w:rPr>
              <w:t>3</w:t>
            </w:r>
            <w:r>
              <w:rPr>
                <w:noProof/>
                <w:webHidden/>
              </w:rPr>
              <w:fldChar w:fldCharType="end"/>
            </w:r>
          </w:hyperlink>
        </w:p>
        <w:p w14:paraId="6A5A45B5" w14:textId="77777777" w:rsidR="00827C4B" w:rsidRDefault="00827C4B">
          <w:pPr>
            <w:pStyle w:val="TOC1"/>
            <w:tabs>
              <w:tab w:val="right" w:leader="dot" w:pos="9350"/>
            </w:tabs>
            <w:rPr>
              <w:rFonts w:cstheme="minorBidi"/>
              <w:noProof/>
            </w:rPr>
          </w:pPr>
          <w:hyperlink w:anchor="_Toc233662314" w:history="1">
            <w:r w:rsidRPr="00685A9A">
              <w:rPr>
                <w:rStyle w:val="Hyperlink"/>
                <w:rFonts w:ascii="Footlight MT Light" w:hAnsi="Footlight MT Light"/>
                <w:b/>
                <w:noProof/>
              </w:rPr>
              <w:t>Attendance</w:t>
            </w:r>
            <w:r>
              <w:rPr>
                <w:noProof/>
                <w:webHidden/>
              </w:rPr>
              <w:tab/>
            </w:r>
            <w:r>
              <w:rPr>
                <w:noProof/>
                <w:webHidden/>
              </w:rPr>
              <w:fldChar w:fldCharType="begin"/>
            </w:r>
            <w:r>
              <w:rPr>
                <w:noProof/>
                <w:webHidden/>
              </w:rPr>
              <w:instrText xml:space="preserve"> PAGEREF _Toc233662314 \h </w:instrText>
            </w:r>
            <w:r>
              <w:rPr>
                <w:noProof/>
                <w:webHidden/>
              </w:rPr>
            </w:r>
            <w:r>
              <w:rPr>
                <w:noProof/>
                <w:webHidden/>
              </w:rPr>
              <w:fldChar w:fldCharType="separate"/>
            </w:r>
            <w:r w:rsidR="003708F8">
              <w:rPr>
                <w:noProof/>
                <w:webHidden/>
              </w:rPr>
              <w:t>3</w:t>
            </w:r>
            <w:r>
              <w:rPr>
                <w:noProof/>
                <w:webHidden/>
              </w:rPr>
              <w:fldChar w:fldCharType="end"/>
            </w:r>
          </w:hyperlink>
        </w:p>
        <w:p w14:paraId="24311635" w14:textId="77777777" w:rsidR="00827C4B" w:rsidRDefault="00827C4B">
          <w:pPr>
            <w:pStyle w:val="TOC1"/>
            <w:tabs>
              <w:tab w:val="right" w:leader="dot" w:pos="9350"/>
            </w:tabs>
            <w:rPr>
              <w:rFonts w:cstheme="minorBidi"/>
              <w:noProof/>
            </w:rPr>
          </w:pPr>
          <w:hyperlink w:anchor="_Toc233662315" w:history="1">
            <w:r w:rsidRPr="00685A9A">
              <w:rPr>
                <w:rStyle w:val="Hyperlink"/>
                <w:rFonts w:ascii="Footlight MT Light" w:hAnsi="Footlight MT Light"/>
                <w:b/>
                <w:noProof/>
              </w:rPr>
              <w:t>Opening remarks</w:t>
            </w:r>
            <w:r>
              <w:rPr>
                <w:noProof/>
                <w:webHidden/>
              </w:rPr>
              <w:tab/>
            </w:r>
            <w:r>
              <w:rPr>
                <w:noProof/>
                <w:webHidden/>
              </w:rPr>
              <w:fldChar w:fldCharType="begin"/>
            </w:r>
            <w:r>
              <w:rPr>
                <w:noProof/>
                <w:webHidden/>
              </w:rPr>
              <w:instrText xml:space="preserve"> PAGEREF _Toc233662315 \h </w:instrText>
            </w:r>
            <w:r>
              <w:rPr>
                <w:noProof/>
                <w:webHidden/>
              </w:rPr>
            </w:r>
            <w:r>
              <w:rPr>
                <w:noProof/>
                <w:webHidden/>
              </w:rPr>
              <w:fldChar w:fldCharType="separate"/>
            </w:r>
            <w:r w:rsidR="003708F8">
              <w:rPr>
                <w:noProof/>
                <w:webHidden/>
              </w:rPr>
              <w:t>4</w:t>
            </w:r>
            <w:r>
              <w:rPr>
                <w:noProof/>
                <w:webHidden/>
              </w:rPr>
              <w:fldChar w:fldCharType="end"/>
            </w:r>
          </w:hyperlink>
        </w:p>
        <w:p w14:paraId="0A2DC6D9" w14:textId="77777777" w:rsidR="00827C4B" w:rsidRDefault="00827C4B">
          <w:pPr>
            <w:pStyle w:val="TOC1"/>
            <w:tabs>
              <w:tab w:val="right" w:leader="dot" w:pos="9350"/>
            </w:tabs>
            <w:rPr>
              <w:rFonts w:cstheme="minorBidi"/>
              <w:noProof/>
            </w:rPr>
          </w:pPr>
          <w:hyperlink w:anchor="_Toc233662316" w:history="1">
            <w:r w:rsidRPr="00685A9A">
              <w:rPr>
                <w:rStyle w:val="Hyperlink"/>
                <w:rFonts w:ascii="Footlight MT Light" w:hAnsi="Footlight MT Light"/>
                <w:b/>
                <w:noProof/>
              </w:rPr>
              <w:t>Proceedings and deliberations</w:t>
            </w:r>
            <w:r>
              <w:rPr>
                <w:noProof/>
                <w:webHidden/>
              </w:rPr>
              <w:tab/>
            </w:r>
            <w:r>
              <w:rPr>
                <w:noProof/>
                <w:webHidden/>
              </w:rPr>
              <w:fldChar w:fldCharType="begin"/>
            </w:r>
            <w:r>
              <w:rPr>
                <w:noProof/>
                <w:webHidden/>
              </w:rPr>
              <w:instrText xml:space="preserve"> PAGEREF _Toc233662316 \h </w:instrText>
            </w:r>
            <w:r>
              <w:rPr>
                <w:noProof/>
                <w:webHidden/>
              </w:rPr>
            </w:r>
            <w:r>
              <w:rPr>
                <w:noProof/>
                <w:webHidden/>
              </w:rPr>
              <w:fldChar w:fldCharType="separate"/>
            </w:r>
            <w:r w:rsidR="003708F8">
              <w:rPr>
                <w:noProof/>
                <w:webHidden/>
              </w:rPr>
              <w:t>4</w:t>
            </w:r>
            <w:r>
              <w:rPr>
                <w:noProof/>
                <w:webHidden/>
              </w:rPr>
              <w:fldChar w:fldCharType="end"/>
            </w:r>
          </w:hyperlink>
        </w:p>
        <w:p w14:paraId="19323346" w14:textId="77777777" w:rsidR="00827C4B" w:rsidRDefault="00827C4B">
          <w:pPr>
            <w:pStyle w:val="TOC1"/>
            <w:tabs>
              <w:tab w:val="right" w:leader="dot" w:pos="9350"/>
            </w:tabs>
            <w:rPr>
              <w:rFonts w:cstheme="minorBidi"/>
              <w:noProof/>
            </w:rPr>
          </w:pPr>
          <w:hyperlink w:anchor="_Toc233662317" w:history="1">
            <w:r w:rsidRPr="00685A9A">
              <w:rPr>
                <w:rStyle w:val="Hyperlink"/>
                <w:rFonts w:ascii="Footlight MT Light" w:hAnsi="Footlight MT Light"/>
                <w:b/>
                <w:noProof/>
              </w:rPr>
              <w:t>Key resolutions and recommendations</w:t>
            </w:r>
            <w:r>
              <w:rPr>
                <w:noProof/>
                <w:webHidden/>
              </w:rPr>
              <w:tab/>
            </w:r>
            <w:r>
              <w:rPr>
                <w:noProof/>
                <w:webHidden/>
              </w:rPr>
              <w:fldChar w:fldCharType="begin"/>
            </w:r>
            <w:r>
              <w:rPr>
                <w:noProof/>
                <w:webHidden/>
              </w:rPr>
              <w:instrText xml:space="preserve"> PAGEREF _Toc233662317 \h </w:instrText>
            </w:r>
            <w:r>
              <w:rPr>
                <w:noProof/>
                <w:webHidden/>
              </w:rPr>
            </w:r>
            <w:r>
              <w:rPr>
                <w:noProof/>
                <w:webHidden/>
              </w:rPr>
              <w:fldChar w:fldCharType="separate"/>
            </w:r>
            <w:r w:rsidR="003708F8">
              <w:rPr>
                <w:noProof/>
                <w:webHidden/>
              </w:rPr>
              <w:t>5</w:t>
            </w:r>
            <w:r>
              <w:rPr>
                <w:noProof/>
                <w:webHidden/>
              </w:rPr>
              <w:fldChar w:fldCharType="end"/>
            </w:r>
          </w:hyperlink>
        </w:p>
        <w:p w14:paraId="35E5C000" w14:textId="77777777" w:rsidR="00827C4B" w:rsidRDefault="00827C4B">
          <w:pPr>
            <w:pStyle w:val="TOC1"/>
            <w:tabs>
              <w:tab w:val="right" w:leader="dot" w:pos="9350"/>
            </w:tabs>
            <w:rPr>
              <w:rFonts w:cstheme="minorBidi"/>
              <w:noProof/>
            </w:rPr>
          </w:pPr>
          <w:hyperlink w:anchor="_Toc233662318" w:history="1">
            <w:r w:rsidRPr="00685A9A">
              <w:rPr>
                <w:rStyle w:val="Hyperlink"/>
                <w:rFonts w:ascii="Footlight MT Light" w:hAnsi="Footlight MT Light"/>
                <w:b/>
                <w:noProof/>
              </w:rPr>
              <w:t>Way forward and action points</w:t>
            </w:r>
            <w:r>
              <w:rPr>
                <w:noProof/>
                <w:webHidden/>
              </w:rPr>
              <w:tab/>
            </w:r>
            <w:r>
              <w:rPr>
                <w:noProof/>
                <w:webHidden/>
              </w:rPr>
              <w:fldChar w:fldCharType="begin"/>
            </w:r>
            <w:r>
              <w:rPr>
                <w:noProof/>
                <w:webHidden/>
              </w:rPr>
              <w:instrText xml:space="preserve"> PAGEREF _Toc233662318 \h </w:instrText>
            </w:r>
            <w:r>
              <w:rPr>
                <w:noProof/>
                <w:webHidden/>
              </w:rPr>
            </w:r>
            <w:r>
              <w:rPr>
                <w:noProof/>
                <w:webHidden/>
              </w:rPr>
              <w:fldChar w:fldCharType="separate"/>
            </w:r>
            <w:r w:rsidR="003708F8">
              <w:rPr>
                <w:noProof/>
                <w:webHidden/>
              </w:rPr>
              <w:t>6</w:t>
            </w:r>
            <w:r>
              <w:rPr>
                <w:noProof/>
                <w:webHidden/>
              </w:rPr>
              <w:fldChar w:fldCharType="end"/>
            </w:r>
          </w:hyperlink>
        </w:p>
        <w:p w14:paraId="4A0382FC" w14:textId="77777777" w:rsidR="00827C4B" w:rsidRDefault="00827C4B">
          <w:pPr>
            <w:pStyle w:val="TOC1"/>
            <w:tabs>
              <w:tab w:val="right" w:leader="dot" w:pos="9350"/>
            </w:tabs>
            <w:rPr>
              <w:rFonts w:cstheme="minorBidi"/>
              <w:noProof/>
            </w:rPr>
          </w:pPr>
          <w:hyperlink w:anchor="_Toc233662319" w:history="1">
            <w:r w:rsidRPr="00685A9A">
              <w:rPr>
                <w:rStyle w:val="Hyperlink"/>
                <w:rFonts w:ascii="Footlight MT Light" w:hAnsi="Footlight MT Light"/>
                <w:b/>
                <w:noProof/>
              </w:rPr>
              <w:t>Conclusion</w:t>
            </w:r>
            <w:r>
              <w:rPr>
                <w:noProof/>
                <w:webHidden/>
              </w:rPr>
              <w:tab/>
            </w:r>
            <w:r>
              <w:rPr>
                <w:noProof/>
                <w:webHidden/>
              </w:rPr>
              <w:fldChar w:fldCharType="begin"/>
            </w:r>
            <w:r>
              <w:rPr>
                <w:noProof/>
                <w:webHidden/>
              </w:rPr>
              <w:instrText xml:space="preserve"> PAGEREF _Toc233662319 \h </w:instrText>
            </w:r>
            <w:r>
              <w:rPr>
                <w:noProof/>
                <w:webHidden/>
              </w:rPr>
            </w:r>
            <w:r>
              <w:rPr>
                <w:noProof/>
                <w:webHidden/>
              </w:rPr>
              <w:fldChar w:fldCharType="separate"/>
            </w:r>
            <w:r w:rsidR="003708F8">
              <w:rPr>
                <w:noProof/>
                <w:webHidden/>
              </w:rPr>
              <w:t>6</w:t>
            </w:r>
            <w:r>
              <w:rPr>
                <w:noProof/>
                <w:webHidden/>
              </w:rPr>
              <w:fldChar w:fldCharType="end"/>
            </w:r>
          </w:hyperlink>
        </w:p>
        <w:p w14:paraId="03C4E63A" w14:textId="77777777" w:rsidR="00827C4B" w:rsidRDefault="00827C4B">
          <w:pPr>
            <w:pStyle w:val="TOC1"/>
            <w:tabs>
              <w:tab w:val="right" w:leader="dot" w:pos="9350"/>
            </w:tabs>
            <w:rPr>
              <w:rFonts w:cstheme="minorBidi"/>
              <w:noProof/>
            </w:rPr>
          </w:pPr>
          <w:hyperlink w:anchor="_Toc233662320" w:history="1">
            <w:r w:rsidRPr="00685A9A">
              <w:rPr>
                <w:rStyle w:val="Hyperlink"/>
                <w:rFonts w:ascii="Footlight MT Light" w:hAnsi="Footlight MT Light"/>
                <w:b/>
                <w:noProof/>
              </w:rPr>
              <w:t>Appendices</w:t>
            </w:r>
            <w:r>
              <w:rPr>
                <w:noProof/>
                <w:webHidden/>
              </w:rPr>
              <w:tab/>
            </w:r>
            <w:r>
              <w:rPr>
                <w:noProof/>
                <w:webHidden/>
              </w:rPr>
              <w:fldChar w:fldCharType="begin"/>
            </w:r>
            <w:r>
              <w:rPr>
                <w:noProof/>
                <w:webHidden/>
              </w:rPr>
              <w:instrText xml:space="preserve"> PAGEREF _Toc233662320 \h </w:instrText>
            </w:r>
            <w:r>
              <w:rPr>
                <w:noProof/>
                <w:webHidden/>
              </w:rPr>
            </w:r>
            <w:r>
              <w:rPr>
                <w:noProof/>
                <w:webHidden/>
              </w:rPr>
              <w:fldChar w:fldCharType="separate"/>
            </w:r>
            <w:r w:rsidR="003708F8">
              <w:rPr>
                <w:noProof/>
                <w:webHidden/>
              </w:rPr>
              <w:t>7</w:t>
            </w:r>
            <w:r>
              <w:rPr>
                <w:noProof/>
                <w:webHidden/>
              </w:rPr>
              <w:fldChar w:fldCharType="end"/>
            </w:r>
          </w:hyperlink>
        </w:p>
        <w:p w14:paraId="33C0E908" w14:textId="77777777" w:rsidR="00827C4B" w:rsidRDefault="00827C4B">
          <w:pPr>
            <w:pStyle w:val="TOC2"/>
            <w:tabs>
              <w:tab w:val="right" w:leader="dot" w:pos="9350"/>
            </w:tabs>
            <w:rPr>
              <w:rFonts w:cstheme="minorBidi"/>
              <w:noProof/>
            </w:rPr>
          </w:pPr>
          <w:hyperlink w:anchor="_Toc233662321" w:history="1">
            <w:r w:rsidRPr="00685A9A">
              <w:rPr>
                <w:rStyle w:val="Hyperlink"/>
                <w:rFonts w:ascii="Footlight MT Light" w:hAnsi="Footlight MT Light"/>
                <w:b/>
                <w:noProof/>
              </w:rPr>
              <w:t>The guiding principles developed</w:t>
            </w:r>
            <w:r>
              <w:rPr>
                <w:noProof/>
                <w:webHidden/>
              </w:rPr>
              <w:tab/>
            </w:r>
            <w:r>
              <w:rPr>
                <w:noProof/>
                <w:webHidden/>
              </w:rPr>
              <w:fldChar w:fldCharType="begin"/>
            </w:r>
            <w:r>
              <w:rPr>
                <w:noProof/>
                <w:webHidden/>
              </w:rPr>
              <w:instrText xml:space="preserve"> PAGEREF _Toc233662321 \h </w:instrText>
            </w:r>
            <w:r>
              <w:rPr>
                <w:noProof/>
                <w:webHidden/>
              </w:rPr>
            </w:r>
            <w:r>
              <w:rPr>
                <w:noProof/>
                <w:webHidden/>
              </w:rPr>
              <w:fldChar w:fldCharType="separate"/>
            </w:r>
            <w:r w:rsidR="003708F8">
              <w:rPr>
                <w:noProof/>
                <w:webHidden/>
              </w:rPr>
              <w:t>7</w:t>
            </w:r>
            <w:r>
              <w:rPr>
                <w:noProof/>
                <w:webHidden/>
              </w:rPr>
              <w:fldChar w:fldCharType="end"/>
            </w:r>
          </w:hyperlink>
        </w:p>
        <w:p w14:paraId="0AB8A6F6" w14:textId="77777777" w:rsidR="00827C4B" w:rsidRDefault="00827C4B">
          <w:pPr>
            <w:pStyle w:val="TOC2"/>
            <w:tabs>
              <w:tab w:val="right" w:leader="dot" w:pos="9350"/>
            </w:tabs>
            <w:rPr>
              <w:rFonts w:cstheme="minorBidi"/>
              <w:noProof/>
            </w:rPr>
          </w:pPr>
          <w:hyperlink w:anchor="_Toc233662322" w:history="1">
            <w:r w:rsidRPr="00685A9A">
              <w:rPr>
                <w:rStyle w:val="Hyperlink"/>
                <w:rFonts w:ascii="Footlight MT Light" w:hAnsi="Footlight MT Light"/>
                <w:b/>
                <w:noProof/>
              </w:rPr>
              <w:t>The Transitioning template</w:t>
            </w:r>
            <w:r>
              <w:rPr>
                <w:noProof/>
                <w:webHidden/>
              </w:rPr>
              <w:tab/>
            </w:r>
            <w:r>
              <w:rPr>
                <w:noProof/>
                <w:webHidden/>
              </w:rPr>
              <w:fldChar w:fldCharType="begin"/>
            </w:r>
            <w:r>
              <w:rPr>
                <w:noProof/>
                <w:webHidden/>
              </w:rPr>
              <w:instrText xml:space="preserve"> PAGEREF _Toc233662322 \h </w:instrText>
            </w:r>
            <w:r>
              <w:rPr>
                <w:noProof/>
                <w:webHidden/>
              </w:rPr>
            </w:r>
            <w:r>
              <w:rPr>
                <w:noProof/>
                <w:webHidden/>
              </w:rPr>
              <w:fldChar w:fldCharType="separate"/>
            </w:r>
            <w:r w:rsidR="003708F8">
              <w:rPr>
                <w:noProof/>
                <w:webHidden/>
              </w:rPr>
              <w:t>13</w:t>
            </w:r>
            <w:r>
              <w:rPr>
                <w:noProof/>
                <w:webHidden/>
              </w:rPr>
              <w:fldChar w:fldCharType="end"/>
            </w:r>
          </w:hyperlink>
        </w:p>
        <w:p w14:paraId="68E9D0AE" w14:textId="77777777" w:rsidR="00827C4B" w:rsidRDefault="00827C4B">
          <w:pPr>
            <w:pStyle w:val="TOC2"/>
            <w:tabs>
              <w:tab w:val="right" w:leader="dot" w:pos="9350"/>
            </w:tabs>
            <w:rPr>
              <w:rFonts w:cstheme="minorBidi"/>
              <w:noProof/>
            </w:rPr>
          </w:pPr>
          <w:hyperlink w:anchor="_Toc233662323" w:history="1">
            <w:r w:rsidRPr="00685A9A">
              <w:rPr>
                <w:rStyle w:val="Hyperlink"/>
                <w:rFonts w:ascii="Footlight MT Light" w:hAnsi="Footlight MT Light"/>
                <w:b/>
                <w:noProof/>
              </w:rPr>
              <w:t>The program of the retreat</w:t>
            </w:r>
            <w:r>
              <w:rPr>
                <w:noProof/>
                <w:webHidden/>
              </w:rPr>
              <w:tab/>
            </w:r>
            <w:r>
              <w:rPr>
                <w:noProof/>
                <w:webHidden/>
              </w:rPr>
              <w:fldChar w:fldCharType="begin"/>
            </w:r>
            <w:r>
              <w:rPr>
                <w:noProof/>
                <w:webHidden/>
              </w:rPr>
              <w:instrText xml:space="preserve"> PAGEREF _Toc233662323 \h </w:instrText>
            </w:r>
            <w:r>
              <w:rPr>
                <w:noProof/>
                <w:webHidden/>
              </w:rPr>
            </w:r>
            <w:r>
              <w:rPr>
                <w:noProof/>
                <w:webHidden/>
              </w:rPr>
              <w:fldChar w:fldCharType="separate"/>
            </w:r>
            <w:r w:rsidR="003708F8">
              <w:rPr>
                <w:noProof/>
                <w:webHidden/>
              </w:rPr>
              <w:t>13</w:t>
            </w:r>
            <w:r>
              <w:rPr>
                <w:noProof/>
                <w:webHidden/>
              </w:rPr>
              <w:fldChar w:fldCharType="end"/>
            </w:r>
          </w:hyperlink>
        </w:p>
        <w:p w14:paraId="4B05A75B" w14:textId="6CF78E95" w:rsidR="00827C4B" w:rsidRDefault="00827C4B">
          <w:r>
            <w:rPr>
              <w:b/>
              <w:bCs/>
              <w:noProof/>
            </w:rPr>
            <w:fldChar w:fldCharType="end"/>
          </w:r>
        </w:p>
      </w:sdtContent>
    </w:sdt>
    <w:p w14:paraId="19182726" w14:textId="77777777" w:rsidR="00827C4B" w:rsidRDefault="00827C4B" w:rsidP="003927A5">
      <w:pPr>
        <w:pStyle w:val="Heading1"/>
        <w:rPr>
          <w:rFonts w:ascii="Footlight MT Light" w:eastAsiaTheme="minorEastAsia" w:hAnsi="Footlight MT Light" w:cs="Times New Roman"/>
          <w:b/>
          <w:color w:val="auto"/>
          <w:sz w:val="24"/>
          <w:szCs w:val="24"/>
        </w:rPr>
      </w:pPr>
    </w:p>
    <w:p w14:paraId="451B5329" w14:textId="77777777" w:rsidR="00E16BE3" w:rsidRDefault="00E16BE3" w:rsidP="00E16BE3"/>
    <w:p w14:paraId="44521759" w14:textId="77777777" w:rsidR="00E16BE3" w:rsidRDefault="00E16BE3" w:rsidP="00E16BE3"/>
    <w:p w14:paraId="49FAB157" w14:textId="77777777" w:rsidR="00E16BE3" w:rsidRDefault="00E16BE3" w:rsidP="00E16BE3"/>
    <w:p w14:paraId="319D59F3" w14:textId="77777777" w:rsidR="00E16BE3" w:rsidRDefault="00E16BE3" w:rsidP="00E16BE3"/>
    <w:p w14:paraId="7C909897" w14:textId="77777777" w:rsidR="00E16BE3" w:rsidRDefault="00E16BE3" w:rsidP="00E16BE3"/>
    <w:p w14:paraId="523AC67A" w14:textId="77777777" w:rsidR="00E16BE3" w:rsidRDefault="00E16BE3" w:rsidP="00E16BE3"/>
    <w:p w14:paraId="429CE87F" w14:textId="77777777" w:rsidR="00E16BE3" w:rsidRDefault="00E16BE3" w:rsidP="00E16BE3"/>
    <w:p w14:paraId="189039A3" w14:textId="77777777" w:rsidR="00E16BE3" w:rsidRDefault="00E16BE3" w:rsidP="00E16BE3"/>
    <w:p w14:paraId="7424D802" w14:textId="77777777" w:rsidR="00E16BE3" w:rsidRDefault="00E16BE3" w:rsidP="00E16BE3"/>
    <w:p w14:paraId="447FBDA9" w14:textId="77777777" w:rsidR="00E16BE3" w:rsidRDefault="00E16BE3" w:rsidP="00E16BE3"/>
    <w:p w14:paraId="13527484" w14:textId="77777777" w:rsidR="00E16BE3" w:rsidRDefault="00E16BE3" w:rsidP="00E16BE3"/>
    <w:p w14:paraId="5D4C9C5B" w14:textId="77777777" w:rsidR="00E16BE3" w:rsidRDefault="00E16BE3" w:rsidP="00E16BE3"/>
    <w:p w14:paraId="56C49C83" w14:textId="77777777" w:rsidR="00E16BE3" w:rsidRDefault="00E16BE3" w:rsidP="00E16BE3"/>
    <w:p w14:paraId="24B75A02" w14:textId="77777777" w:rsidR="00E16BE3" w:rsidRPr="00E16BE3" w:rsidRDefault="00E16BE3" w:rsidP="00E16BE3"/>
    <w:p w14:paraId="4E24735B" w14:textId="5A1A1990" w:rsidR="003927A5" w:rsidRPr="00261A11" w:rsidRDefault="003B3937" w:rsidP="003927A5">
      <w:pPr>
        <w:pStyle w:val="Heading1"/>
        <w:rPr>
          <w:rFonts w:ascii="Footlight MT Light" w:eastAsiaTheme="minorEastAsia" w:hAnsi="Footlight MT Light" w:cs="Times New Roman"/>
          <w:b/>
          <w:color w:val="auto"/>
          <w:sz w:val="24"/>
          <w:szCs w:val="24"/>
        </w:rPr>
      </w:pPr>
      <w:bookmarkStart w:id="0" w:name="_Toc233662312"/>
      <w:r w:rsidRPr="00261A11">
        <w:rPr>
          <w:rFonts w:ascii="Footlight MT Light" w:eastAsiaTheme="minorEastAsia" w:hAnsi="Footlight MT Light" w:cs="Times New Roman"/>
          <w:b/>
          <w:color w:val="auto"/>
          <w:sz w:val="24"/>
          <w:szCs w:val="24"/>
        </w:rPr>
        <w:t>Background and introduction</w:t>
      </w:r>
      <w:bookmarkEnd w:id="0"/>
      <w:r w:rsidRPr="00261A11">
        <w:rPr>
          <w:rFonts w:ascii="Footlight MT Light" w:eastAsiaTheme="minorEastAsia" w:hAnsi="Footlight MT Light" w:cs="Times New Roman"/>
          <w:b/>
          <w:color w:val="auto"/>
          <w:sz w:val="24"/>
          <w:szCs w:val="24"/>
        </w:rPr>
        <w:t xml:space="preserve"> </w:t>
      </w:r>
    </w:p>
    <w:p w14:paraId="72DAF5B6" w14:textId="77777777" w:rsidR="003B3937" w:rsidRPr="00261A11" w:rsidRDefault="003B3937" w:rsidP="003B3937">
      <w:pPr>
        <w:jc w:val="both"/>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The Kenya Institute of Primate Research (KIPRE) Human Resource Advisory Committee (HRAC), with the approval of the Director General, held a working retreat at the Wildlife Research and Training Institute, Naivasha, from 14th to 24th June 2026.</w:t>
      </w:r>
    </w:p>
    <w:p w14:paraId="3ACD58F8" w14:textId="6FEA4D1E" w:rsidR="003B3937" w:rsidRPr="003B3937" w:rsidRDefault="003B3937" w:rsidP="003B3937">
      <w:pPr>
        <w:jc w:val="both"/>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The purpose of the retreat was to develop guiding principles for the transition of KIPRE staff from the human resource policies, instruments, grading structure, and terms of service currently administered under the National Museums of Kenya to those of the newly established Kenya Institute of Primate Research (KIPRE), a State Corporation (SAGA) under the Ministry of Health, State Department for Public Health and Professional Standards. The retreat also sought to lay the foundation for the development of KIPRE's independent human resource framework to support its operationalization following its delinking from the National Museums of Kenya.</w:t>
      </w:r>
    </w:p>
    <w:p w14:paraId="57CC27EC" w14:textId="630536F4" w:rsidR="003927A5" w:rsidRPr="00261A11" w:rsidRDefault="003B3937" w:rsidP="003927A5">
      <w:pPr>
        <w:pStyle w:val="Heading1"/>
        <w:rPr>
          <w:rFonts w:ascii="Footlight MT Light" w:eastAsiaTheme="minorEastAsia" w:hAnsi="Footlight MT Light" w:cs="Times New Roman"/>
          <w:b/>
          <w:color w:val="auto"/>
          <w:sz w:val="24"/>
          <w:szCs w:val="24"/>
        </w:rPr>
      </w:pPr>
      <w:bookmarkStart w:id="1" w:name="_Toc233662313"/>
      <w:r w:rsidRPr="003B3937">
        <w:rPr>
          <w:rFonts w:ascii="Footlight MT Light" w:eastAsiaTheme="minorEastAsia" w:hAnsi="Footlight MT Light" w:cs="Times New Roman"/>
          <w:b/>
          <w:color w:val="auto"/>
          <w:sz w:val="24"/>
          <w:szCs w:val="24"/>
        </w:rPr>
        <w:t>Objectives of the retreat</w:t>
      </w:r>
      <w:bookmarkEnd w:id="1"/>
      <w:r w:rsidRPr="003B3937">
        <w:rPr>
          <w:rFonts w:ascii="Footlight MT Light" w:eastAsiaTheme="minorEastAsia" w:hAnsi="Footlight MT Light" w:cs="Times New Roman"/>
          <w:b/>
          <w:color w:val="auto"/>
          <w:sz w:val="24"/>
          <w:szCs w:val="24"/>
        </w:rPr>
        <w:t xml:space="preserve"> </w:t>
      </w:r>
    </w:p>
    <w:p w14:paraId="5CCE5157"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Formulating the principles of transition.</w:t>
      </w:r>
    </w:p>
    <w:p w14:paraId="72136BA4"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Applying and validating those principles.</w:t>
      </w:r>
    </w:p>
    <w:p w14:paraId="6E156823" w14:textId="77777777"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Identifying and resolving emerging issues and challenges.</w:t>
      </w:r>
    </w:p>
    <w:p w14:paraId="64396F54" w14:textId="0AA9CAF1" w:rsidR="00D30318" w:rsidRPr="00261A11" w:rsidRDefault="00D30318" w:rsidP="00D30318">
      <w:pPr>
        <w:pStyle w:val="ListParagraph"/>
        <w:numPr>
          <w:ilvl w:val="0"/>
          <w:numId w:val="9"/>
        </w:numPr>
        <w:rPr>
          <w:rFonts w:ascii="Footlight MT Light" w:eastAsiaTheme="minorEastAsia" w:hAnsi="Footlight MT Light" w:cs="Times New Roman"/>
          <w:sz w:val="24"/>
          <w:szCs w:val="24"/>
        </w:rPr>
      </w:pPr>
      <w:r w:rsidRPr="00261A11">
        <w:rPr>
          <w:rFonts w:ascii="Footlight MT Light" w:eastAsiaTheme="minorEastAsia" w:hAnsi="Footlight MT Light" w:cs="Times New Roman"/>
          <w:sz w:val="24"/>
          <w:szCs w:val="24"/>
        </w:rPr>
        <w:t>Preparing and finalizing the transition report.</w:t>
      </w:r>
    </w:p>
    <w:p w14:paraId="676A561A" w14:textId="36538ADF" w:rsidR="003927A5" w:rsidRDefault="003B3937" w:rsidP="003927A5">
      <w:pPr>
        <w:pStyle w:val="Heading1"/>
        <w:rPr>
          <w:rFonts w:ascii="Footlight MT Light" w:eastAsiaTheme="minorEastAsia" w:hAnsi="Footlight MT Light" w:cs="Times New Roman"/>
          <w:b/>
          <w:color w:val="auto"/>
          <w:sz w:val="24"/>
          <w:szCs w:val="24"/>
        </w:rPr>
      </w:pPr>
      <w:bookmarkStart w:id="2" w:name="_Toc233662314"/>
      <w:r w:rsidRPr="003B3937">
        <w:rPr>
          <w:rFonts w:ascii="Footlight MT Light" w:eastAsiaTheme="minorEastAsia" w:hAnsi="Footlight MT Light" w:cs="Times New Roman"/>
          <w:b/>
          <w:color w:val="auto"/>
          <w:sz w:val="24"/>
          <w:szCs w:val="24"/>
        </w:rPr>
        <w:t>Attendance</w:t>
      </w:r>
      <w:bookmarkEnd w:id="2"/>
      <w:r w:rsidRPr="003B3937">
        <w:rPr>
          <w:rFonts w:ascii="Footlight MT Light" w:eastAsiaTheme="minorEastAsia" w:hAnsi="Footlight MT Light" w:cs="Times New Roman"/>
          <w:b/>
          <w:color w:val="auto"/>
          <w:sz w:val="24"/>
          <w:szCs w:val="24"/>
        </w:rPr>
        <w:t xml:space="preserve"> </w:t>
      </w:r>
    </w:p>
    <w:p w14:paraId="273CAF2F" w14:textId="55248495" w:rsidR="00E16BE3" w:rsidRPr="00E16BE3" w:rsidRDefault="00E16BE3" w:rsidP="00E16BE3">
      <w:r>
        <w:t>The following were in attendance</w:t>
      </w:r>
    </w:p>
    <w:tbl>
      <w:tblPr>
        <w:tblStyle w:val="TableGrid"/>
        <w:tblW w:w="9350" w:type="dxa"/>
        <w:tblLook w:val="04A0" w:firstRow="1" w:lastRow="0" w:firstColumn="1" w:lastColumn="0" w:noHBand="0" w:noVBand="1"/>
      </w:tblPr>
      <w:tblGrid>
        <w:gridCol w:w="846"/>
        <w:gridCol w:w="3738"/>
        <w:gridCol w:w="2339"/>
        <w:gridCol w:w="2427"/>
      </w:tblGrid>
      <w:tr w:rsidR="00E16BE3" w:rsidRPr="00261A11" w14:paraId="7F41E9F5" w14:textId="77777777" w:rsidTr="00E16BE3">
        <w:trPr>
          <w:trHeight w:val="237"/>
        </w:trPr>
        <w:tc>
          <w:tcPr>
            <w:tcW w:w="846" w:type="dxa"/>
          </w:tcPr>
          <w:p w14:paraId="21F1AE71" w14:textId="77777777" w:rsidR="00E16BE3" w:rsidRPr="00E16BE3" w:rsidRDefault="00E16BE3" w:rsidP="00D30318">
            <w:pPr>
              <w:rPr>
                <w:rFonts w:ascii="Footlight MT Light" w:hAnsi="Footlight MT Light"/>
                <w:b/>
                <w:sz w:val="24"/>
                <w:szCs w:val="24"/>
              </w:rPr>
            </w:pPr>
          </w:p>
        </w:tc>
        <w:tc>
          <w:tcPr>
            <w:tcW w:w="3738" w:type="dxa"/>
          </w:tcPr>
          <w:p w14:paraId="76977EC6" w14:textId="1DFA2F34" w:rsidR="00E16BE3" w:rsidRPr="00E16BE3" w:rsidRDefault="00E16BE3" w:rsidP="00D30318">
            <w:pPr>
              <w:rPr>
                <w:rFonts w:ascii="Footlight MT Light" w:hAnsi="Footlight MT Light"/>
                <w:b/>
                <w:sz w:val="24"/>
                <w:szCs w:val="24"/>
              </w:rPr>
            </w:pPr>
            <w:r w:rsidRPr="00E16BE3">
              <w:rPr>
                <w:rFonts w:ascii="Footlight MT Light" w:hAnsi="Footlight MT Light"/>
                <w:b/>
                <w:sz w:val="24"/>
                <w:szCs w:val="24"/>
              </w:rPr>
              <w:t>Name</w:t>
            </w:r>
          </w:p>
        </w:tc>
        <w:tc>
          <w:tcPr>
            <w:tcW w:w="2339" w:type="dxa"/>
          </w:tcPr>
          <w:p w14:paraId="2CE7749B" w14:textId="2AB2830B" w:rsidR="00E16BE3" w:rsidRPr="00E16BE3" w:rsidRDefault="00E16BE3" w:rsidP="00D30318">
            <w:pPr>
              <w:rPr>
                <w:rFonts w:ascii="Footlight MT Light" w:hAnsi="Footlight MT Light"/>
                <w:b/>
                <w:sz w:val="24"/>
                <w:szCs w:val="24"/>
              </w:rPr>
            </w:pPr>
            <w:r w:rsidRPr="00E16BE3">
              <w:rPr>
                <w:rFonts w:ascii="Footlight MT Light" w:hAnsi="Footlight MT Light"/>
                <w:b/>
                <w:sz w:val="24"/>
                <w:szCs w:val="24"/>
              </w:rPr>
              <w:t>Designation</w:t>
            </w:r>
          </w:p>
        </w:tc>
        <w:tc>
          <w:tcPr>
            <w:tcW w:w="2427" w:type="dxa"/>
          </w:tcPr>
          <w:p w14:paraId="46712FC1" w14:textId="3A540B07" w:rsidR="00E16BE3" w:rsidRPr="00E16BE3" w:rsidRDefault="00E16BE3" w:rsidP="00D30318">
            <w:pPr>
              <w:rPr>
                <w:rFonts w:ascii="Footlight MT Light" w:hAnsi="Footlight MT Light"/>
                <w:b/>
                <w:sz w:val="24"/>
                <w:szCs w:val="24"/>
              </w:rPr>
            </w:pPr>
            <w:r w:rsidRPr="00E16BE3">
              <w:rPr>
                <w:rFonts w:ascii="Footlight MT Light" w:hAnsi="Footlight MT Light"/>
                <w:b/>
                <w:sz w:val="24"/>
                <w:szCs w:val="24"/>
              </w:rPr>
              <w:t>Institution/Role</w:t>
            </w:r>
          </w:p>
        </w:tc>
      </w:tr>
      <w:tr w:rsidR="00E16BE3" w:rsidRPr="00261A11" w14:paraId="7A82B915" w14:textId="77777777" w:rsidTr="00E16BE3">
        <w:trPr>
          <w:trHeight w:val="465"/>
        </w:trPr>
        <w:tc>
          <w:tcPr>
            <w:tcW w:w="846" w:type="dxa"/>
          </w:tcPr>
          <w:p w14:paraId="42AC9342"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635599A2" w14:textId="4FBDE2A4" w:rsidR="00E16BE3" w:rsidRPr="00261A11" w:rsidRDefault="00E16BE3" w:rsidP="00A52F5A">
            <w:pPr>
              <w:rPr>
                <w:rFonts w:ascii="Footlight MT Light" w:hAnsi="Footlight MT Light"/>
                <w:sz w:val="24"/>
                <w:szCs w:val="24"/>
              </w:rPr>
            </w:pPr>
            <w:r>
              <w:rPr>
                <w:rFonts w:ascii="Footlight MT Light" w:hAnsi="Footlight MT Light"/>
                <w:sz w:val="24"/>
                <w:szCs w:val="24"/>
              </w:rPr>
              <w:t>Dr. Peter Gichuhi Mwethera, PhD, MBS</w:t>
            </w:r>
          </w:p>
        </w:tc>
        <w:tc>
          <w:tcPr>
            <w:tcW w:w="2339" w:type="dxa"/>
          </w:tcPr>
          <w:p w14:paraId="65F3BFCE" w14:textId="26C466D2" w:rsidR="00E16BE3" w:rsidRPr="00261A11" w:rsidRDefault="00E16BE3" w:rsidP="00A52F5A">
            <w:pPr>
              <w:rPr>
                <w:rFonts w:ascii="Footlight MT Light" w:hAnsi="Footlight MT Light"/>
                <w:sz w:val="24"/>
                <w:szCs w:val="24"/>
              </w:rPr>
            </w:pPr>
            <w:r>
              <w:rPr>
                <w:rFonts w:ascii="Footlight MT Light" w:hAnsi="Footlight MT Light"/>
                <w:sz w:val="24"/>
                <w:szCs w:val="24"/>
              </w:rPr>
              <w:t>DG/CEO</w:t>
            </w:r>
          </w:p>
        </w:tc>
        <w:tc>
          <w:tcPr>
            <w:tcW w:w="2427" w:type="dxa"/>
          </w:tcPr>
          <w:p w14:paraId="53122783" w14:textId="57A93B30" w:rsidR="00E16BE3" w:rsidRPr="00261A11" w:rsidRDefault="00E16BE3" w:rsidP="00A52F5A">
            <w:pPr>
              <w:rPr>
                <w:rFonts w:ascii="Footlight MT Light" w:hAnsi="Footlight MT Light"/>
                <w:sz w:val="24"/>
                <w:szCs w:val="24"/>
              </w:rPr>
            </w:pPr>
            <w:r>
              <w:rPr>
                <w:rFonts w:ascii="Footlight MT Light" w:hAnsi="Footlight MT Light"/>
                <w:sz w:val="24"/>
                <w:szCs w:val="24"/>
              </w:rPr>
              <w:t>KIPRE</w:t>
            </w:r>
          </w:p>
        </w:tc>
      </w:tr>
      <w:tr w:rsidR="00E16BE3" w:rsidRPr="00261A11" w14:paraId="60AB4E4E" w14:textId="77777777" w:rsidTr="00E16BE3">
        <w:trPr>
          <w:trHeight w:val="465"/>
        </w:trPr>
        <w:tc>
          <w:tcPr>
            <w:tcW w:w="846" w:type="dxa"/>
          </w:tcPr>
          <w:p w14:paraId="3E8F399C"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0221669E" w14:textId="719A111B"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 Simon Indimuli, OGW, MBS</w:t>
            </w:r>
          </w:p>
        </w:tc>
        <w:tc>
          <w:tcPr>
            <w:tcW w:w="2339" w:type="dxa"/>
          </w:tcPr>
          <w:p w14:paraId="566A60C9" w14:textId="3453398E"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 xml:space="preserve">CEO/Secretary </w:t>
            </w:r>
          </w:p>
        </w:tc>
        <w:tc>
          <w:tcPr>
            <w:tcW w:w="2427" w:type="dxa"/>
          </w:tcPr>
          <w:p w14:paraId="4A0FF15D" w14:textId="33087DB1"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State Corporations Advisory Committee (SCAC)</w:t>
            </w:r>
          </w:p>
        </w:tc>
      </w:tr>
      <w:tr w:rsidR="00E16BE3" w:rsidRPr="00261A11" w14:paraId="25E1D71A" w14:textId="77777777" w:rsidTr="00E16BE3">
        <w:trPr>
          <w:trHeight w:val="237"/>
        </w:trPr>
        <w:tc>
          <w:tcPr>
            <w:tcW w:w="846" w:type="dxa"/>
          </w:tcPr>
          <w:p w14:paraId="3BD2B63A"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69F57DA1" w14:textId="17A1F8CE"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 Mutinda Muema</w:t>
            </w:r>
          </w:p>
        </w:tc>
        <w:tc>
          <w:tcPr>
            <w:tcW w:w="2339" w:type="dxa"/>
          </w:tcPr>
          <w:p w14:paraId="09E16ECC" w14:textId="2D5E00E7"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Director</w:t>
            </w:r>
          </w:p>
        </w:tc>
        <w:tc>
          <w:tcPr>
            <w:tcW w:w="2427" w:type="dxa"/>
          </w:tcPr>
          <w:p w14:paraId="28642B67" w14:textId="1700E20C"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SCAC</w:t>
            </w:r>
          </w:p>
        </w:tc>
      </w:tr>
      <w:tr w:rsidR="00E16BE3" w:rsidRPr="00261A11" w14:paraId="3D851D93" w14:textId="77777777" w:rsidTr="00E16BE3">
        <w:trPr>
          <w:trHeight w:val="704"/>
        </w:trPr>
        <w:tc>
          <w:tcPr>
            <w:tcW w:w="846" w:type="dxa"/>
          </w:tcPr>
          <w:p w14:paraId="75651A4D"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E7E2085" w14:textId="1DA59C2D"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Mrs. Cecilia Mbothu</w:t>
            </w:r>
          </w:p>
        </w:tc>
        <w:tc>
          <w:tcPr>
            <w:tcW w:w="2339" w:type="dxa"/>
          </w:tcPr>
          <w:p w14:paraId="67B240E4" w14:textId="0BF88DDD"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Senior Governance Officer</w:t>
            </w:r>
          </w:p>
        </w:tc>
        <w:tc>
          <w:tcPr>
            <w:tcW w:w="2427" w:type="dxa"/>
          </w:tcPr>
          <w:p w14:paraId="3C705BF8" w14:textId="0F820FF5"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SCAC</w:t>
            </w:r>
          </w:p>
        </w:tc>
      </w:tr>
      <w:tr w:rsidR="00E16BE3" w:rsidRPr="00261A11" w14:paraId="70A09172" w14:textId="77777777" w:rsidTr="00E16BE3">
        <w:trPr>
          <w:trHeight w:val="485"/>
        </w:trPr>
        <w:tc>
          <w:tcPr>
            <w:tcW w:w="846" w:type="dxa"/>
          </w:tcPr>
          <w:p w14:paraId="49BD4DC1"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2884D3D4" w14:textId="42AEDF67"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Dr. Lucy Ochola, PhD</w:t>
            </w:r>
          </w:p>
        </w:tc>
        <w:tc>
          <w:tcPr>
            <w:tcW w:w="2339" w:type="dxa"/>
          </w:tcPr>
          <w:p w14:paraId="0ABF232B" w14:textId="68165669"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Chairperson Human Management Committee(HRMC)</w:t>
            </w:r>
          </w:p>
        </w:tc>
        <w:tc>
          <w:tcPr>
            <w:tcW w:w="2427" w:type="dxa"/>
          </w:tcPr>
          <w:p w14:paraId="61B4D01B" w14:textId="77DB7FA1"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26B66705" w14:textId="77777777" w:rsidTr="00E16BE3">
        <w:trPr>
          <w:trHeight w:val="485"/>
        </w:trPr>
        <w:tc>
          <w:tcPr>
            <w:tcW w:w="846" w:type="dxa"/>
          </w:tcPr>
          <w:p w14:paraId="49806C82"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7CECA783" w14:textId="7E5CCF0F" w:rsidR="00E16BE3" w:rsidRPr="00261A11" w:rsidRDefault="00E16BE3" w:rsidP="00A52F5A">
            <w:pPr>
              <w:rPr>
                <w:rFonts w:ascii="Footlight MT Light" w:hAnsi="Footlight MT Light"/>
                <w:sz w:val="24"/>
                <w:szCs w:val="24"/>
              </w:rPr>
            </w:pPr>
            <w:r>
              <w:rPr>
                <w:rFonts w:ascii="Footlight MT Light" w:hAnsi="Footlight MT Light"/>
                <w:sz w:val="24"/>
                <w:szCs w:val="24"/>
              </w:rPr>
              <w:t>Dr. Atunga Nyacheo, PhD, OGW</w:t>
            </w:r>
          </w:p>
        </w:tc>
        <w:tc>
          <w:tcPr>
            <w:tcW w:w="2339" w:type="dxa"/>
          </w:tcPr>
          <w:p w14:paraId="1DE33DE2" w14:textId="1F18384A" w:rsidR="00E16BE3" w:rsidRPr="00261A11" w:rsidRDefault="00E16BE3" w:rsidP="00A52F5A">
            <w:pPr>
              <w:rPr>
                <w:rFonts w:ascii="Footlight MT Light" w:hAnsi="Footlight MT Light"/>
                <w:sz w:val="24"/>
                <w:szCs w:val="24"/>
              </w:rPr>
            </w:pPr>
            <w:r>
              <w:rPr>
                <w:rFonts w:ascii="Footlight MT Light" w:hAnsi="Footlight MT Light"/>
                <w:sz w:val="24"/>
                <w:szCs w:val="24"/>
              </w:rPr>
              <w:t>Member HRMC</w:t>
            </w:r>
          </w:p>
        </w:tc>
        <w:tc>
          <w:tcPr>
            <w:tcW w:w="2427" w:type="dxa"/>
          </w:tcPr>
          <w:p w14:paraId="31C9D328" w14:textId="44D7D629" w:rsidR="00E16BE3" w:rsidRPr="00261A11" w:rsidRDefault="00E16BE3" w:rsidP="00A52F5A">
            <w:pPr>
              <w:rPr>
                <w:rFonts w:ascii="Footlight MT Light" w:hAnsi="Footlight MT Light"/>
                <w:sz w:val="24"/>
                <w:szCs w:val="24"/>
              </w:rPr>
            </w:pPr>
            <w:r>
              <w:rPr>
                <w:rFonts w:ascii="Footlight MT Light" w:hAnsi="Footlight MT Light"/>
                <w:sz w:val="24"/>
                <w:szCs w:val="24"/>
              </w:rPr>
              <w:t>KIPRE</w:t>
            </w:r>
          </w:p>
        </w:tc>
      </w:tr>
      <w:tr w:rsidR="00E16BE3" w:rsidRPr="00261A11" w14:paraId="69A93DB6" w14:textId="77777777" w:rsidTr="00E16BE3">
        <w:trPr>
          <w:trHeight w:val="485"/>
        </w:trPr>
        <w:tc>
          <w:tcPr>
            <w:tcW w:w="846" w:type="dxa"/>
          </w:tcPr>
          <w:p w14:paraId="5B61D1D4"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5538A0B" w14:textId="5ECF8D05" w:rsidR="00E16BE3" w:rsidRDefault="00E16BE3" w:rsidP="00A52F5A">
            <w:pPr>
              <w:rPr>
                <w:rFonts w:ascii="Footlight MT Light" w:hAnsi="Footlight MT Light"/>
                <w:sz w:val="24"/>
                <w:szCs w:val="24"/>
              </w:rPr>
            </w:pPr>
            <w:r>
              <w:rPr>
                <w:rFonts w:ascii="Footlight MT Light" w:hAnsi="Footlight MT Light"/>
                <w:sz w:val="24"/>
                <w:szCs w:val="24"/>
              </w:rPr>
              <w:t>Dr. Jael Obiero, PhD</w:t>
            </w:r>
          </w:p>
        </w:tc>
        <w:tc>
          <w:tcPr>
            <w:tcW w:w="2339" w:type="dxa"/>
          </w:tcPr>
          <w:p w14:paraId="40E38C08" w14:textId="73BAD8AD" w:rsidR="00E16BE3" w:rsidRDefault="00E16BE3" w:rsidP="00A52F5A">
            <w:pPr>
              <w:rPr>
                <w:rFonts w:ascii="Footlight MT Light" w:hAnsi="Footlight MT Light"/>
                <w:sz w:val="24"/>
                <w:szCs w:val="24"/>
              </w:rPr>
            </w:pPr>
            <w:r>
              <w:rPr>
                <w:rFonts w:ascii="Footlight MT Light" w:hAnsi="Footlight MT Light"/>
                <w:sz w:val="24"/>
                <w:szCs w:val="24"/>
              </w:rPr>
              <w:t>Member HRMC</w:t>
            </w:r>
          </w:p>
        </w:tc>
        <w:tc>
          <w:tcPr>
            <w:tcW w:w="2427" w:type="dxa"/>
          </w:tcPr>
          <w:p w14:paraId="747FE60C" w14:textId="4AA2C924" w:rsidR="00E16BE3" w:rsidRDefault="00E16BE3" w:rsidP="00A52F5A">
            <w:pPr>
              <w:rPr>
                <w:rFonts w:ascii="Footlight MT Light" w:hAnsi="Footlight MT Light"/>
                <w:sz w:val="24"/>
                <w:szCs w:val="24"/>
              </w:rPr>
            </w:pPr>
            <w:r>
              <w:rPr>
                <w:rFonts w:ascii="Footlight MT Light" w:hAnsi="Footlight MT Light"/>
                <w:sz w:val="24"/>
                <w:szCs w:val="24"/>
              </w:rPr>
              <w:t>KIPRE</w:t>
            </w:r>
          </w:p>
        </w:tc>
      </w:tr>
      <w:tr w:rsidR="00E16BE3" w:rsidRPr="00261A11" w14:paraId="543E1A54" w14:textId="77777777" w:rsidTr="00E16BE3">
        <w:trPr>
          <w:trHeight w:val="228"/>
        </w:trPr>
        <w:tc>
          <w:tcPr>
            <w:tcW w:w="846" w:type="dxa"/>
          </w:tcPr>
          <w:p w14:paraId="047A6DFD"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935424C" w14:textId="52BBAA20"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 Patrick Manene</w:t>
            </w:r>
          </w:p>
        </w:tc>
        <w:tc>
          <w:tcPr>
            <w:tcW w:w="2339" w:type="dxa"/>
          </w:tcPr>
          <w:p w14:paraId="2B3D2218" w14:textId="357D1B46"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6351CD4E" w14:textId="7C38A20E" w:rsidR="00E16BE3" w:rsidRPr="00261A11" w:rsidRDefault="00E16BE3" w:rsidP="00A52F5A">
            <w:pPr>
              <w:rPr>
                <w:rFonts w:ascii="Footlight MT Light" w:hAnsi="Footlight MT Light"/>
                <w:sz w:val="24"/>
                <w:szCs w:val="24"/>
              </w:rPr>
            </w:pPr>
            <w:r>
              <w:rPr>
                <w:rFonts w:ascii="Footlight MT Light" w:hAnsi="Footlight MT Light"/>
                <w:sz w:val="24"/>
                <w:szCs w:val="24"/>
              </w:rPr>
              <w:t>KIPRE</w:t>
            </w:r>
          </w:p>
        </w:tc>
      </w:tr>
      <w:tr w:rsidR="00E16BE3" w:rsidRPr="00261A11" w14:paraId="10CFAD07" w14:textId="77777777" w:rsidTr="00E16BE3">
        <w:trPr>
          <w:trHeight w:val="237"/>
        </w:trPr>
        <w:tc>
          <w:tcPr>
            <w:tcW w:w="846" w:type="dxa"/>
          </w:tcPr>
          <w:p w14:paraId="3709A0CC"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506E4D7" w14:textId="67DA26A6"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Dr. Mercy Akinyi, PhD</w:t>
            </w:r>
          </w:p>
        </w:tc>
        <w:tc>
          <w:tcPr>
            <w:tcW w:w="2339" w:type="dxa"/>
          </w:tcPr>
          <w:p w14:paraId="4485CB1F" w14:textId="391FFAD9"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5BCE34E2" w14:textId="7C9E1015"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3FBC2CE0" w14:textId="77777777" w:rsidTr="00E16BE3">
        <w:trPr>
          <w:trHeight w:val="237"/>
        </w:trPr>
        <w:tc>
          <w:tcPr>
            <w:tcW w:w="846" w:type="dxa"/>
          </w:tcPr>
          <w:p w14:paraId="1AECD8F5"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CEB344B" w14:textId="076A7A92"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Dr. Danson Mwangi, PhD</w:t>
            </w:r>
          </w:p>
        </w:tc>
        <w:tc>
          <w:tcPr>
            <w:tcW w:w="2339" w:type="dxa"/>
          </w:tcPr>
          <w:p w14:paraId="0641EAD4" w14:textId="3B232693"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29DA88BB" w14:textId="155464E4"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0BA38F7E" w14:textId="77777777" w:rsidTr="00E16BE3">
        <w:trPr>
          <w:trHeight w:val="228"/>
        </w:trPr>
        <w:tc>
          <w:tcPr>
            <w:tcW w:w="846" w:type="dxa"/>
          </w:tcPr>
          <w:p w14:paraId="78B8204D"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2D619B1B" w14:textId="0B4BDF09"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Dr. Joseph Kamau, PhD</w:t>
            </w:r>
          </w:p>
        </w:tc>
        <w:tc>
          <w:tcPr>
            <w:tcW w:w="2339" w:type="dxa"/>
          </w:tcPr>
          <w:p w14:paraId="14882D9B" w14:textId="187B7368"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474A6222" w14:textId="6F469215"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594533C7" w14:textId="77777777" w:rsidTr="00E16BE3">
        <w:trPr>
          <w:trHeight w:val="237"/>
        </w:trPr>
        <w:tc>
          <w:tcPr>
            <w:tcW w:w="846" w:type="dxa"/>
          </w:tcPr>
          <w:p w14:paraId="2F4356C0"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3D072D0A" w14:textId="4ABC277A"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Dr. Stan Kivai, PhD</w:t>
            </w:r>
          </w:p>
        </w:tc>
        <w:tc>
          <w:tcPr>
            <w:tcW w:w="2339" w:type="dxa"/>
          </w:tcPr>
          <w:p w14:paraId="5757A9A1" w14:textId="158604FD"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59136CE3" w14:textId="512B29A4"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0FE4EB05" w14:textId="77777777" w:rsidTr="00E16BE3">
        <w:trPr>
          <w:trHeight w:val="237"/>
        </w:trPr>
        <w:tc>
          <w:tcPr>
            <w:tcW w:w="846" w:type="dxa"/>
          </w:tcPr>
          <w:p w14:paraId="236F5912"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168EE20D" w14:textId="4563DF03"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Mrs. Maimuna Ahmed</w:t>
            </w:r>
          </w:p>
        </w:tc>
        <w:tc>
          <w:tcPr>
            <w:tcW w:w="2339" w:type="dxa"/>
          </w:tcPr>
          <w:p w14:paraId="0282C90B" w14:textId="2DCB9989"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Member HRMC</w:t>
            </w:r>
          </w:p>
        </w:tc>
        <w:tc>
          <w:tcPr>
            <w:tcW w:w="2427" w:type="dxa"/>
          </w:tcPr>
          <w:p w14:paraId="6E6766F0" w14:textId="6F1A1B07"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KIPRE</w:t>
            </w:r>
          </w:p>
        </w:tc>
      </w:tr>
      <w:tr w:rsidR="00E16BE3" w:rsidRPr="00261A11" w14:paraId="76CE5266" w14:textId="77777777" w:rsidTr="00E16BE3">
        <w:trPr>
          <w:trHeight w:val="237"/>
        </w:trPr>
        <w:tc>
          <w:tcPr>
            <w:tcW w:w="846" w:type="dxa"/>
          </w:tcPr>
          <w:p w14:paraId="2C5D7B67"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4581B022" w14:textId="01B8DF5C"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 Patrick Mwaura</w:t>
            </w:r>
          </w:p>
        </w:tc>
        <w:tc>
          <w:tcPr>
            <w:tcW w:w="2339" w:type="dxa"/>
          </w:tcPr>
          <w:p w14:paraId="1B4ED1B5" w14:textId="06A6B48E"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Secretariat</w:t>
            </w:r>
            <w:r>
              <w:rPr>
                <w:rFonts w:ascii="Footlight MT Light" w:hAnsi="Footlight MT Light"/>
                <w:sz w:val="24"/>
                <w:szCs w:val="24"/>
              </w:rPr>
              <w:t xml:space="preserve"> HRMC</w:t>
            </w:r>
          </w:p>
        </w:tc>
        <w:tc>
          <w:tcPr>
            <w:tcW w:w="2427" w:type="dxa"/>
          </w:tcPr>
          <w:p w14:paraId="39CFDFED" w14:textId="5F6DEE4D" w:rsidR="00E16BE3" w:rsidRPr="00261A11" w:rsidRDefault="00E16BE3" w:rsidP="00A52F5A">
            <w:pPr>
              <w:rPr>
                <w:rFonts w:ascii="Footlight MT Light" w:hAnsi="Footlight MT Light"/>
                <w:sz w:val="24"/>
                <w:szCs w:val="24"/>
              </w:rPr>
            </w:pPr>
            <w:r>
              <w:rPr>
                <w:rFonts w:ascii="Footlight MT Light" w:hAnsi="Footlight MT Light"/>
                <w:sz w:val="24"/>
                <w:szCs w:val="24"/>
              </w:rPr>
              <w:t xml:space="preserve">KIPRE </w:t>
            </w:r>
          </w:p>
        </w:tc>
      </w:tr>
      <w:tr w:rsidR="00E16BE3" w:rsidRPr="00261A11" w14:paraId="789978D7" w14:textId="77777777" w:rsidTr="00E16BE3">
        <w:trPr>
          <w:trHeight w:val="228"/>
        </w:trPr>
        <w:tc>
          <w:tcPr>
            <w:tcW w:w="846" w:type="dxa"/>
          </w:tcPr>
          <w:p w14:paraId="44C40C06" w14:textId="77777777" w:rsidR="00E16BE3" w:rsidRPr="00E16BE3" w:rsidRDefault="00E16BE3" w:rsidP="00E16BE3">
            <w:pPr>
              <w:pStyle w:val="ListParagraph"/>
              <w:numPr>
                <w:ilvl w:val="0"/>
                <w:numId w:val="18"/>
              </w:numPr>
              <w:rPr>
                <w:rFonts w:ascii="Footlight MT Light" w:hAnsi="Footlight MT Light"/>
                <w:sz w:val="24"/>
                <w:szCs w:val="24"/>
              </w:rPr>
            </w:pPr>
          </w:p>
        </w:tc>
        <w:tc>
          <w:tcPr>
            <w:tcW w:w="3738" w:type="dxa"/>
          </w:tcPr>
          <w:p w14:paraId="6D309D69" w14:textId="1953F3FE"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Mr. Robert Origi</w:t>
            </w:r>
          </w:p>
        </w:tc>
        <w:tc>
          <w:tcPr>
            <w:tcW w:w="2339" w:type="dxa"/>
          </w:tcPr>
          <w:p w14:paraId="7D13AF51" w14:textId="3AB97370" w:rsidR="00E16BE3" w:rsidRPr="00261A11" w:rsidRDefault="00E16BE3" w:rsidP="00A52F5A">
            <w:pPr>
              <w:rPr>
                <w:rFonts w:ascii="Footlight MT Light" w:hAnsi="Footlight MT Light"/>
                <w:sz w:val="24"/>
                <w:szCs w:val="24"/>
              </w:rPr>
            </w:pPr>
            <w:r w:rsidRPr="00261A11">
              <w:rPr>
                <w:rFonts w:ascii="Footlight MT Light" w:hAnsi="Footlight MT Light"/>
                <w:sz w:val="24"/>
                <w:szCs w:val="24"/>
              </w:rPr>
              <w:t>Secretariat</w:t>
            </w:r>
            <w:r>
              <w:rPr>
                <w:rFonts w:ascii="Footlight MT Light" w:hAnsi="Footlight MT Light"/>
                <w:sz w:val="24"/>
                <w:szCs w:val="24"/>
              </w:rPr>
              <w:t xml:space="preserve"> HRMC</w:t>
            </w:r>
          </w:p>
        </w:tc>
        <w:tc>
          <w:tcPr>
            <w:tcW w:w="2427" w:type="dxa"/>
          </w:tcPr>
          <w:p w14:paraId="77399F19" w14:textId="271830B4" w:rsidR="00E16BE3" w:rsidRPr="00261A11" w:rsidRDefault="00E16BE3" w:rsidP="00A52F5A">
            <w:pPr>
              <w:rPr>
                <w:rFonts w:ascii="Footlight MT Light" w:hAnsi="Footlight MT Light"/>
                <w:sz w:val="24"/>
                <w:szCs w:val="24"/>
              </w:rPr>
            </w:pPr>
            <w:r>
              <w:rPr>
                <w:rFonts w:ascii="Footlight MT Light" w:hAnsi="Footlight MT Light"/>
                <w:sz w:val="24"/>
                <w:szCs w:val="24"/>
              </w:rPr>
              <w:t xml:space="preserve">KIPRE </w:t>
            </w:r>
          </w:p>
        </w:tc>
      </w:tr>
    </w:tbl>
    <w:p w14:paraId="2EDB381F" w14:textId="77777777" w:rsidR="00D30318" w:rsidRPr="00261A11" w:rsidRDefault="00D30318" w:rsidP="00D30318">
      <w:pPr>
        <w:rPr>
          <w:rFonts w:ascii="Footlight MT Light" w:hAnsi="Footlight MT Light"/>
          <w:sz w:val="24"/>
          <w:szCs w:val="24"/>
        </w:rPr>
      </w:pPr>
    </w:p>
    <w:p w14:paraId="768141F4" w14:textId="342B95E5" w:rsidR="003927A5" w:rsidRPr="00261A11" w:rsidRDefault="003B3937" w:rsidP="003927A5">
      <w:pPr>
        <w:pStyle w:val="Heading1"/>
        <w:rPr>
          <w:rFonts w:ascii="Footlight MT Light" w:eastAsiaTheme="minorEastAsia" w:hAnsi="Footlight MT Light" w:cs="Times New Roman"/>
          <w:b/>
          <w:color w:val="auto"/>
          <w:sz w:val="24"/>
          <w:szCs w:val="24"/>
        </w:rPr>
      </w:pPr>
      <w:bookmarkStart w:id="3" w:name="_Toc233662315"/>
      <w:r w:rsidRPr="003B3937">
        <w:rPr>
          <w:rFonts w:ascii="Footlight MT Light" w:eastAsiaTheme="minorEastAsia" w:hAnsi="Footlight MT Light" w:cs="Times New Roman"/>
          <w:b/>
          <w:color w:val="auto"/>
          <w:sz w:val="24"/>
          <w:szCs w:val="24"/>
        </w:rPr>
        <w:t>Opening remarks</w:t>
      </w:r>
      <w:bookmarkEnd w:id="3"/>
      <w:r w:rsidRPr="003B3937">
        <w:rPr>
          <w:rFonts w:ascii="Footlight MT Light" w:eastAsiaTheme="minorEastAsia" w:hAnsi="Footlight MT Light" w:cs="Times New Roman"/>
          <w:b/>
          <w:color w:val="auto"/>
          <w:sz w:val="24"/>
          <w:szCs w:val="24"/>
        </w:rPr>
        <w:t xml:space="preserve"> </w:t>
      </w:r>
    </w:p>
    <w:p w14:paraId="5C33FF97" w14:textId="62AD9572"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The retreat commenced with opening remarks delivered by Mr. Patrick Manene, who was standing in for the Chairperson of the Human Resource Management Committee (HRMC), Dr. Lucy Ochola, who was en route to the venue after attending an official conference.</w:t>
      </w:r>
    </w:p>
    <w:p w14:paraId="464B0FAB" w14:textId="3422AF1F"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Mr. Manene welcomed all participants and reiterated the purpose of the retreat, emphasizing the importance of developing guiding principles to facilitate the transition of KIPRE staff to the Institute's independent human resource framework following its delinking from the National Museums of Kenya.</w:t>
      </w:r>
    </w:p>
    <w:p w14:paraId="7C09352E" w14:textId="1EBC2C24" w:rsidR="00DA3CC9"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He further explained the rationale for engaging the State Corporations Advisory Committee (SCAC), noting that the Committee's technical guidance was essential in ensuring that the staff rationalization process complied with government policies, public service regulations, and established best practices for State Corporations.</w:t>
      </w:r>
    </w:p>
    <w:p w14:paraId="1BA147C9" w14:textId="154B9BB3" w:rsidR="00110244" w:rsidRPr="00261A11" w:rsidRDefault="00DA3CC9" w:rsidP="00DA3CC9">
      <w:pPr>
        <w:jc w:val="both"/>
        <w:rPr>
          <w:rFonts w:ascii="Footlight MT Light" w:hAnsi="Footlight MT Light"/>
          <w:sz w:val="24"/>
          <w:szCs w:val="24"/>
        </w:rPr>
      </w:pPr>
      <w:r w:rsidRPr="00261A11">
        <w:rPr>
          <w:rFonts w:ascii="Footlight MT Light" w:hAnsi="Footlight MT Light"/>
          <w:sz w:val="24"/>
          <w:szCs w:val="24"/>
        </w:rPr>
        <w:t>He urged members to undertake the assignment objectively, transparently, and collaboratively, with a view to developing a fair and practical transition framework that would support the successful operationalization of KIPRE as an autonomous State Corporation. He then formally welcomed the SCAC team and invited them to facilitate the technical sessions of the retreat.</w:t>
      </w:r>
    </w:p>
    <w:p w14:paraId="5F91C6B7" w14:textId="072231A9" w:rsidR="003927A5" w:rsidRPr="00261A11" w:rsidRDefault="003B3937" w:rsidP="003927A5">
      <w:pPr>
        <w:pStyle w:val="Heading1"/>
        <w:rPr>
          <w:rFonts w:ascii="Footlight MT Light" w:eastAsiaTheme="minorEastAsia" w:hAnsi="Footlight MT Light" w:cs="Times New Roman"/>
          <w:b/>
          <w:color w:val="auto"/>
          <w:sz w:val="24"/>
          <w:szCs w:val="24"/>
        </w:rPr>
      </w:pPr>
      <w:bookmarkStart w:id="4" w:name="_Toc233662316"/>
      <w:r w:rsidRPr="00261A11">
        <w:rPr>
          <w:rFonts w:ascii="Footlight MT Light" w:eastAsiaTheme="minorEastAsia" w:hAnsi="Footlight MT Light" w:cs="Times New Roman"/>
          <w:b/>
          <w:color w:val="auto"/>
          <w:sz w:val="24"/>
          <w:szCs w:val="24"/>
        </w:rPr>
        <w:t>Proceedings and deliberations</w:t>
      </w:r>
      <w:bookmarkEnd w:id="4"/>
    </w:p>
    <w:p w14:paraId="0F49B1C0" w14:textId="45208945"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technical sessions of the retreat were facilitated by the SCAC team, which outlined the objectives of the retreat from the perspective of the transition of KIPRE into an autonomous State Corporation. The team emphasized the need to undertake the staff transition process in a manner that was fair, transparent, compliant with government policy, and aligned with the approved KIPRE organizational structure.</w:t>
      </w:r>
    </w:p>
    <w:p w14:paraId="3E035385" w14:textId="7D8CF8D2" w:rsidR="003927A5"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To facilitate the exercise, SCAC presented a staff transition and placement template that would guide the rationalization process. The template captured information u</w:t>
      </w:r>
      <w:r w:rsidR="00E16BE3">
        <w:rPr>
          <w:rFonts w:ascii="Footlight MT Light" w:hAnsi="Footlight MT Light"/>
          <w:sz w:val="24"/>
          <w:szCs w:val="24"/>
        </w:rPr>
        <w:t>nder the following broad areas:</w:t>
      </w:r>
    </w:p>
    <w:p w14:paraId="1BCD2C67" w14:textId="77777777" w:rsidR="00BD1329" w:rsidRPr="00261A11" w:rsidRDefault="00BD1329" w:rsidP="00E16BE3">
      <w:pPr>
        <w:ind w:left="426"/>
        <w:jc w:val="both"/>
        <w:rPr>
          <w:rFonts w:ascii="Footlight MT Light" w:hAnsi="Footlight MT Light"/>
          <w:b/>
          <w:sz w:val="24"/>
          <w:szCs w:val="24"/>
        </w:rPr>
      </w:pPr>
      <w:r w:rsidRPr="00261A11">
        <w:rPr>
          <w:rFonts w:ascii="Footlight MT Light" w:hAnsi="Footlight MT Light"/>
          <w:b/>
          <w:sz w:val="24"/>
          <w:szCs w:val="24"/>
        </w:rPr>
        <w:t>Current status</w:t>
      </w:r>
    </w:p>
    <w:p w14:paraId="292D3DB1"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Personal information (PF Number, Name and Date of Birth);</w:t>
      </w:r>
    </w:p>
    <w:p w14:paraId="47A473B6"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Employment history (Date of first appointment, Designation and Grade at first appointment);</w:t>
      </w:r>
    </w:p>
    <w:p w14:paraId="0AF7E0BE" w14:textId="77777777" w:rsidR="00BD1329" w:rsidRPr="00261A11" w:rsidRDefault="00BD1329" w:rsidP="00BD1329">
      <w:pPr>
        <w:pStyle w:val="ListParagraph"/>
        <w:numPr>
          <w:ilvl w:val="0"/>
          <w:numId w:val="15"/>
        </w:numPr>
        <w:jc w:val="both"/>
        <w:rPr>
          <w:rFonts w:ascii="Footlight MT Light" w:hAnsi="Footlight MT Light"/>
          <w:sz w:val="24"/>
          <w:szCs w:val="24"/>
        </w:rPr>
      </w:pPr>
      <w:r w:rsidRPr="00261A11">
        <w:rPr>
          <w:rFonts w:ascii="Footlight MT Light" w:hAnsi="Footlight MT Light"/>
          <w:sz w:val="24"/>
          <w:szCs w:val="24"/>
        </w:rPr>
        <w:t>Current employment details (Current designation, current grade, date of appointment to the current grade, years served in the current grade, academic and professional qualifications, terms of employment and current remuneration).</w:t>
      </w:r>
    </w:p>
    <w:p w14:paraId="62758168" w14:textId="77777777" w:rsidR="00BD1329" w:rsidRPr="00261A11" w:rsidRDefault="00BD1329" w:rsidP="00E16BE3">
      <w:pPr>
        <w:ind w:left="426"/>
        <w:jc w:val="both"/>
        <w:rPr>
          <w:rFonts w:ascii="Footlight MT Light" w:hAnsi="Footlight MT Light"/>
          <w:b/>
          <w:sz w:val="24"/>
          <w:szCs w:val="24"/>
        </w:rPr>
      </w:pPr>
      <w:r w:rsidRPr="00261A11">
        <w:rPr>
          <w:rFonts w:ascii="Footlight MT Light" w:hAnsi="Footlight MT Light"/>
          <w:b/>
          <w:sz w:val="24"/>
          <w:szCs w:val="24"/>
        </w:rPr>
        <w:t>Transition and placement</w:t>
      </w:r>
    </w:p>
    <w:p w14:paraId="50F26F50"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designation;</w:t>
      </w:r>
    </w:p>
    <w:p w14:paraId="7FA5258D"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used for conversion to the new designation;</w:t>
      </w:r>
    </w:p>
    <w:p w14:paraId="7D9E9C16"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KIPRE job grade;</w:t>
      </w:r>
    </w:p>
    <w:p w14:paraId="48D70096"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used for conversion to the new grade;</w:t>
      </w:r>
    </w:p>
    <w:p w14:paraId="7B3E596C"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terms of appointment;</w:t>
      </w:r>
    </w:p>
    <w:p w14:paraId="21F989C2"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Guiding principle for conversion of terms of service;</w:t>
      </w:r>
    </w:p>
    <w:p w14:paraId="7D26A553"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Proposed basic salary and guiding principle used for salary conversion;</w:t>
      </w:r>
    </w:p>
    <w:p w14:paraId="4EA156CA"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Equivalent Civil Service grade for purposes of allowances; and</w:t>
      </w:r>
    </w:p>
    <w:p w14:paraId="1E8B641E" w14:textId="77777777" w:rsidR="00BD1329" w:rsidRPr="00261A11" w:rsidRDefault="00BD1329" w:rsidP="00BD1329">
      <w:pPr>
        <w:pStyle w:val="ListParagraph"/>
        <w:numPr>
          <w:ilvl w:val="0"/>
          <w:numId w:val="16"/>
        </w:numPr>
        <w:jc w:val="both"/>
        <w:rPr>
          <w:rFonts w:ascii="Footlight MT Light" w:hAnsi="Footlight MT Light"/>
          <w:sz w:val="24"/>
          <w:szCs w:val="24"/>
        </w:rPr>
      </w:pPr>
      <w:r w:rsidRPr="00261A11">
        <w:rPr>
          <w:rFonts w:ascii="Footlight MT Light" w:hAnsi="Footlight MT Light"/>
          <w:sz w:val="24"/>
          <w:szCs w:val="24"/>
        </w:rPr>
        <w:t>Any additional remarks relevant to the transition.</w:t>
      </w:r>
    </w:p>
    <w:p w14:paraId="648C997B"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Following the presentation, members of the Human Resource Management Committee (HRMC) engaged the SCAC team in extensive discussions on various policy and implementation issues relating to staff transition. The key issues raised included:</w:t>
      </w:r>
    </w:p>
    <w:p w14:paraId="00E8E193"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status of officers appointed to contractual administrative positions, such as Director and Deputy Director, and the position they would revert to upon expiry of their administrative contracts before attaining the mandatory retirement age.</w:t>
      </w:r>
    </w:p>
    <w:p w14:paraId="0122685F" w14:textId="3DDBFFFB"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Determination of the date of first appointment, particularly for staff who had previously served under fellowship arrangements, casual employment, volunteer engagements, or other non-established terms before formal appointment. Members also sought clarification on whether service in other organizations prior to joining KIPRE would be recognized during the transition process.</w:t>
      </w:r>
    </w:p>
    <w:p w14:paraId="200ABF2F"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Retirement age and career progression for employees serving under the co-mandate as well as those serving in administrative and support functions.</w:t>
      </w:r>
    </w:p>
    <w:p w14:paraId="575535AA"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Transition arrangements for employees who were initially appointed as Technicians or Laboratory Technologists but had subsequently acquired the qualifications necessary to serve as Scientists.</w:t>
      </w:r>
    </w:p>
    <w:p w14:paraId="651E883F" w14:textId="155FF784" w:rsidR="003927A5"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principles to be applied in determining the appropriate KIPRE job grade for each member of staff</w:t>
      </w:r>
      <w:r w:rsidR="00E16BE3">
        <w:rPr>
          <w:rFonts w:ascii="Footlight MT Light" w:hAnsi="Footlight MT Light"/>
          <w:sz w:val="24"/>
          <w:szCs w:val="24"/>
        </w:rPr>
        <w:t xml:space="preserve"> during the transition process.</w:t>
      </w:r>
    </w:p>
    <w:p w14:paraId="1D40F207" w14:textId="030A8DA5" w:rsidR="003927A5" w:rsidRPr="00261A11" w:rsidRDefault="003B3937" w:rsidP="003927A5">
      <w:pPr>
        <w:pStyle w:val="Heading1"/>
        <w:rPr>
          <w:rFonts w:ascii="Footlight MT Light" w:eastAsiaTheme="minorEastAsia" w:hAnsi="Footlight MT Light" w:cs="Times New Roman"/>
          <w:b/>
          <w:color w:val="auto"/>
          <w:sz w:val="24"/>
          <w:szCs w:val="24"/>
        </w:rPr>
      </w:pPr>
      <w:bookmarkStart w:id="5" w:name="_Toc233662317"/>
      <w:r w:rsidRPr="00261A11">
        <w:rPr>
          <w:rFonts w:ascii="Footlight MT Light" w:eastAsiaTheme="minorEastAsia" w:hAnsi="Footlight MT Light" w:cs="Times New Roman"/>
          <w:b/>
          <w:color w:val="auto"/>
          <w:sz w:val="24"/>
          <w:szCs w:val="24"/>
        </w:rPr>
        <w:t xml:space="preserve">Key resolutions and </w:t>
      </w:r>
      <w:r w:rsidRPr="003B3937">
        <w:rPr>
          <w:rFonts w:ascii="Footlight MT Light" w:eastAsiaTheme="minorEastAsia" w:hAnsi="Footlight MT Light" w:cs="Times New Roman"/>
          <w:b/>
          <w:color w:val="auto"/>
          <w:sz w:val="24"/>
          <w:szCs w:val="24"/>
        </w:rPr>
        <w:t>recommendations</w:t>
      </w:r>
      <w:bookmarkEnd w:id="5"/>
      <w:r w:rsidRPr="003B3937">
        <w:rPr>
          <w:rFonts w:ascii="Footlight MT Light" w:eastAsiaTheme="minorEastAsia" w:hAnsi="Footlight MT Light" w:cs="Times New Roman"/>
          <w:b/>
          <w:color w:val="auto"/>
          <w:sz w:val="24"/>
          <w:szCs w:val="24"/>
        </w:rPr>
        <w:t xml:space="preserve"> </w:t>
      </w:r>
    </w:p>
    <w:p w14:paraId="3B481539" w14:textId="0C3F03FF"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Following the deliberations, the SCAC team provided the following guidance:</w:t>
      </w:r>
    </w:p>
    <w:p w14:paraId="5763086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serving in contractual administrative positions will, upon expiry of their administrative contracts, revert to their substantive grades and continue serving the Institute until retirement or other lawful separation from service.</w:t>
      </w:r>
    </w:p>
    <w:p w14:paraId="0D45D89F" w14:textId="2D9D5125"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Service rendered under fellowship, casual, volunteer or other temporary engagements may be considered during staff placement, subject to the guiding principles that will be adopted by the Committee. However, for officers who served in other organizations before joining KIPRE, only the experience acquired while serving at KIPRE will be considered for purposes of placement under the transition framework.</w:t>
      </w:r>
    </w:p>
    <w:p w14:paraId="4B93FBA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On retirement age, members were advised that the Public Service Commission has issued the applicable policy guidance through existing circulars, which should guide the implementation process.</w:t>
      </w:r>
    </w:p>
    <w:p w14:paraId="07299F0B"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Employees who were initially appointed as Technicians or Laboratory Technologists but have since qualified to serve as Scientists will be considered in accordance with the approved transition principles. The SCAC team noted that the transition template specifically captures the designation at first appointment to facilitate such considerations.</w:t>
      </w:r>
    </w:p>
    <w:p w14:paraId="62C72204"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Staff will generally transition laterally into equivalent grades within the KIPRE structure. However, two exceptions were noted:</w:t>
      </w:r>
    </w:p>
    <w:p w14:paraId="0C70D610" w14:textId="77777777"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currently serving in NMK Grade NM8 will transition to KIP Grade 7, consistent with the KIPRE grading structure where degree holders enter at KIP Grade 7.</w:t>
      </w:r>
    </w:p>
    <w:p w14:paraId="6A1980F7" w14:textId="743B20B4"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Officers currently serving in NMK Grade NM13 will transition to KIP Grade 12, since the KIPRE grading structure does not have an equivalent Grade 13. Consequently, officers in NM12 and NM13 will transition into the same KIP Grade 12.</w:t>
      </w:r>
    </w:p>
    <w:p w14:paraId="4F2E0053" w14:textId="3BB546A1" w:rsidR="00BD1329" w:rsidRPr="00261A11" w:rsidRDefault="00BD1329" w:rsidP="00BD1329">
      <w:pPr>
        <w:jc w:val="both"/>
        <w:rPr>
          <w:rFonts w:ascii="Footlight MT Light" w:hAnsi="Footlight MT Light"/>
          <w:sz w:val="24"/>
          <w:szCs w:val="24"/>
        </w:rPr>
      </w:pPr>
      <w:r w:rsidRPr="00261A11">
        <w:rPr>
          <w:rFonts w:ascii="Footlight MT Light" w:hAnsi="Footlight MT Light"/>
          <w:sz w:val="24"/>
          <w:szCs w:val="24"/>
        </w:rPr>
        <w:t>The SCAC team emphasized that the transition process would be guided by legality, fairness, consistency, and adherence to the approved KIPRE organizational structure and applicable Government policies.</w:t>
      </w:r>
    </w:p>
    <w:p w14:paraId="69784D28" w14:textId="46E8B062" w:rsidR="002F6C06" w:rsidRPr="00261A11" w:rsidRDefault="003B3937" w:rsidP="003927A5">
      <w:pPr>
        <w:pStyle w:val="Heading1"/>
        <w:rPr>
          <w:rFonts w:ascii="Footlight MT Light" w:eastAsiaTheme="minorEastAsia" w:hAnsi="Footlight MT Light" w:cs="Times New Roman"/>
          <w:b/>
          <w:color w:val="auto"/>
          <w:sz w:val="24"/>
          <w:szCs w:val="24"/>
        </w:rPr>
      </w:pPr>
      <w:bookmarkStart w:id="6" w:name="_Toc233662318"/>
      <w:r w:rsidRPr="00261A11">
        <w:rPr>
          <w:rFonts w:ascii="Footlight MT Light" w:eastAsiaTheme="minorEastAsia" w:hAnsi="Footlight MT Light" w:cs="Times New Roman"/>
          <w:b/>
          <w:color w:val="auto"/>
          <w:sz w:val="24"/>
          <w:szCs w:val="24"/>
        </w:rPr>
        <w:t xml:space="preserve">Way forward and </w:t>
      </w:r>
      <w:r w:rsidRPr="003B3937">
        <w:rPr>
          <w:rFonts w:ascii="Footlight MT Light" w:eastAsiaTheme="minorEastAsia" w:hAnsi="Footlight MT Light" w:cs="Times New Roman"/>
          <w:b/>
          <w:color w:val="auto"/>
          <w:sz w:val="24"/>
          <w:szCs w:val="24"/>
        </w:rPr>
        <w:t>action points</w:t>
      </w:r>
      <w:bookmarkEnd w:id="6"/>
      <w:r w:rsidRPr="003B3937">
        <w:rPr>
          <w:rFonts w:ascii="Footlight MT Light" w:eastAsiaTheme="minorEastAsia" w:hAnsi="Footlight MT Light" w:cs="Times New Roman"/>
          <w:b/>
          <w:color w:val="auto"/>
          <w:sz w:val="24"/>
          <w:szCs w:val="24"/>
        </w:rPr>
        <w:t xml:space="preserve"> </w:t>
      </w:r>
    </w:p>
    <w:tbl>
      <w:tblPr>
        <w:tblStyle w:val="TableGrid"/>
        <w:tblW w:w="0" w:type="auto"/>
        <w:tblLook w:val="04A0" w:firstRow="1" w:lastRow="0" w:firstColumn="1" w:lastColumn="0" w:noHBand="0" w:noVBand="1"/>
      </w:tblPr>
      <w:tblGrid>
        <w:gridCol w:w="5727"/>
        <w:gridCol w:w="1908"/>
        <w:gridCol w:w="1715"/>
      </w:tblGrid>
      <w:tr w:rsidR="00BD1329" w:rsidRPr="00261A11" w14:paraId="767B6A3C" w14:textId="77777777" w:rsidTr="00BD1329">
        <w:tc>
          <w:tcPr>
            <w:tcW w:w="0" w:type="auto"/>
            <w:vAlign w:val="center"/>
          </w:tcPr>
          <w:p w14:paraId="3463616F" w14:textId="77777777" w:rsidR="00BD1329" w:rsidRPr="003708F8" w:rsidRDefault="00BD1329" w:rsidP="003927A5">
            <w:pPr>
              <w:spacing w:after="160"/>
              <w:jc w:val="both"/>
              <w:rPr>
                <w:rFonts w:ascii="Footlight MT Light" w:hAnsi="Footlight MT Light"/>
                <w:b/>
                <w:sz w:val="24"/>
                <w:szCs w:val="24"/>
              </w:rPr>
            </w:pPr>
            <w:r w:rsidRPr="003708F8">
              <w:rPr>
                <w:rFonts w:ascii="Footlight MT Light" w:hAnsi="Footlight MT Light"/>
                <w:b/>
                <w:sz w:val="24"/>
                <w:szCs w:val="24"/>
              </w:rPr>
              <w:t>Action</w:t>
            </w:r>
          </w:p>
        </w:tc>
        <w:tc>
          <w:tcPr>
            <w:tcW w:w="0" w:type="auto"/>
            <w:vAlign w:val="center"/>
          </w:tcPr>
          <w:p w14:paraId="639DBC15" w14:textId="77777777" w:rsidR="00BD1329" w:rsidRPr="003708F8" w:rsidRDefault="00BD1329" w:rsidP="003927A5">
            <w:pPr>
              <w:spacing w:after="160"/>
              <w:jc w:val="both"/>
              <w:rPr>
                <w:rFonts w:ascii="Footlight MT Light" w:hAnsi="Footlight MT Light"/>
                <w:b/>
                <w:sz w:val="24"/>
                <w:szCs w:val="24"/>
              </w:rPr>
            </w:pPr>
            <w:r w:rsidRPr="003708F8">
              <w:rPr>
                <w:rFonts w:ascii="Footlight MT Light" w:hAnsi="Footlight MT Light"/>
                <w:b/>
                <w:sz w:val="24"/>
                <w:szCs w:val="24"/>
              </w:rPr>
              <w:t>Responsibility</w:t>
            </w:r>
          </w:p>
        </w:tc>
        <w:tc>
          <w:tcPr>
            <w:tcW w:w="0" w:type="auto"/>
            <w:vAlign w:val="center"/>
          </w:tcPr>
          <w:p w14:paraId="35456CE3" w14:textId="77777777" w:rsidR="00BD1329" w:rsidRPr="003708F8" w:rsidRDefault="00BD1329" w:rsidP="003927A5">
            <w:pPr>
              <w:spacing w:after="160"/>
              <w:jc w:val="both"/>
              <w:rPr>
                <w:rFonts w:ascii="Footlight MT Light" w:hAnsi="Footlight MT Light"/>
                <w:b/>
                <w:sz w:val="24"/>
                <w:szCs w:val="24"/>
              </w:rPr>
            </w:pPr>
            <w:r w:rsidRPr="003708F8">
              <w:rPr>
                <w:rFonts w:ascii="Footlight MT Light" w:hAnsi="Footlight MT Light"/>
                <w:b/>
                <w:sz w:val="24"/>
                <w:szCs w:val="24"/>
              </w:rPr>
              <w:t>Timeline</w:t>
            </w:r>
          </w:p>
        </w:tc>
      </w:tr>
      <w:tr w:rsidR="00BD1329" w:rsidRPr="00261A11" w14:paraId="1FC176C5" w14:textId="77777777" w:rsidTr="00BD1329">
        <w:tc>
          <w:tcPr>
            <w:tcW w:w="0" w:type="auto"/>
            <w:vAlign w:val="center"/>
          </w:tcPr>
          <w:p w14:paraId="77A7835E"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Apply the agreed</w:t>
            </w:r>
            <w:bookmarkStart w:id="7" w:name="_GoBack"/>
            <w:bookmarkEnd w:id="7"/>
            <w:r w:rsidRPr="00BD1329">
              <w:rPr>
                <w:rFonts w:ascii="Footlight MT Light" w:hAnsi="Footlight MT Light"/>
                <w:sz w:val="24"/>
                <w:szCs w:val="24"/>
              </w:rPr>
              <w:t xml:space="preserve"> transition principles to all staff records.</w:t>
            </w:r>
          </w:p>
        </w:tc>
        <w:tc>
          <w:tcPr>
            <w:tcW w:w="0" w:type="auto"/>
            <w:vAlign w:val="center"/>
          </w:tcPr>
          <w:p w14:paraId="7067ABD9"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HRMC Secretariat</w:t>
            </w:r>
          </w:p>
        </w:tc>
        <w:tc>
          <w:tcPr>
            <w:tcW w:w="0" w:type="auto"/>
            <w:vAlign w:val="center"/>
          </w:tcPr>
          <w:p w14:paraId="5438AA07"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Immediate</w:t>
            </w:r>
          </w:p>
        </w:tc>
      </w:tr>
      <w:tr w:rsidR="00BD1329" w:rsidRPr="00261A11" w14:paraId="2649660A" w14:textId="77777777" w:rsidTr="00BD1329">
        <w:tc>
          <w:tcPr>
            <w:tcW w:w="0" w:type="auto"/>
            <w:vAlign w:val="center"/>
          </w:tcPr>
          <w:p w14:paraId="5BF62D38"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Populate the staff transition template for all KIPRE employees.</w:t>
            </w:r>
          </w:p>
        </w:tc>
        <w:tc>
          <w:tcPr>
            <w:tcW w:w="0" w:type="auto"/>
            <w:vAlign w:val="center"/>
          </w:tcPr>
          <w:p w14:paraId="0E31AC64"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 Section</w:t>
            </w:r>
          </w:p>
        </w:tc>
        <w:tc>
          <w:tcPr>
            <w:tcW w:w="0" w:type="auto"/>
            <w:vAlign w:val="center"/>
          </w:tcPr>
          <w:p w14:paraId="22AF3326"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Within two weeks</w:t>
            </w:r>
          </w:p>
        </w:tc>
      </w:tr>
      <w:tr w:rsidR="00BD1329" w:rsidRPr="00261A11" w14:paraId="265D334B" w14:textId="77777777" w:rsidTr="00BD1329">
        <w:tc>
          <w:tcPr>
            <w:tcW w:w="0" w:type="auto"/>
            <w:vAlign w:val="center"/>
          </w:tcPr>
          <w:p w14:paraId="68DC678B"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Prepare the draft transition report for HRMC review.</w:t>
            </w:r>
          </w:p>
        </w:tc>
        <w:tc>
          <w:tcPr>
            <w:tcW w:w="0" w:type="auto"/>
            <w:vAlign w:val="center"/>
          </w:tcPr>
          <w:p w14:paraId="6A7D3E7F"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Secretariat</w:t>
            </w:r>
          </w:p>
        </w:tc>
        <w:tc>
          <w:tcPr>
            <w:tcW w:w="0" w:type="auto"/>
            <w:vAlign w:val="center"/>
          </w:tcPr>
          <w:p w14:paraId="61D389C4"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As agreed</w:t>
            </w:r>
          </w:p>
        </w:tc>
      </w:tr>
      <w:tr w:rsidR="00BD1329" w:rsidRPr="00261A11" w14:paraId="6A7B777E" w14:textId="77777777" w:rsidTr="00BD1329">
        <w:tc>
          <w:tcPr>
            <w:tcW w:w="0" w:type="auto"/>
            <w:vAlign w:val="center"/>
          </w:tcPr>
          <w:p w14:paraId="60858E20"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Submit the final transition report to the Director General and Board for consideration.</w:t>
            </w:r>
          </w:p>
        </w:tc>
        <w:tc>
          <w:tcPr>
            <w:tcW w:w="0" w:type="auto"/>
            <w:vAlign w:val="center"/>
          </w:tcPr>
          <w:p w14:paraId="7EAA3F35"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HRMC Chairperson</w:t>
            </w:r>
          </w:p>
        </w:tc>
        <w:tc>
          <w:tcPr>
            <w:tcW w:w="0" w:type="auto"/>
            <w:vAlign w:val="center"/>
          </w:tcPr>
          <w:p w14:paraId="6447CF6F" w14:textId="77777777" w:rsidR="00BD1329" w:rsidRPr="00261A11" w:rsidRDefault="00BD1329" w:rsidP="003927A5">
            <w:pPr>
              <w:spacing w:after="160"/>
              <w:jc w:val="both"/>
              <w:rPr>
                <w:rFonts w:ascii="Footlight MT Light" w:hAnsi="Footlight MT Light"/>
                <w:sz w:val="24"/>
                <w:szCs w:val="24"/>
              </w:rPr>
            </w:pPr>
            <w:r w:rsidRPr="00BD1329">
              <w:rPr>
                <w:rFonts w:ascii="Footlight MT Light" w:hAnsi="Footlight MT Light"/>
                <w:sz w:val="24"/>
                <w:szCs w:val="24"/>
              </w:rPr>
              <w:t>Upon completion</w:t>
            </w:r>
          </w:p>
        </w:tc>
      </w:tr>
    </w:tbl>
    <w:p w14:paraId="50C65059" w14:textId="77777777" w:rsidR="003927A5" w:rsidRPr="00261A11" w:rsidRDefault="003927A5" w:rsidP="00BD1329">
      <w:pPr>
        <w:rPr>
          <w:rFonts w:ascii="Footlight MT Light" w:hAnsi="Footlight MT Light"/>
          <w:sz w:val="24"/>
          <w:szCs w:val="24"/>
        </w:rPr>
      </w:pPr>
    </w:p>
    <w:p w14:paraId="4720936C" w14:textId="555E847D" w:rsidR="003B3937" w:rsidRPr="00261A11" w:rsidRDefault="003B3937" w:rsidP="003B3937">
      <w:pPr>
        <w:pStyle w:val="Heading1"/>
        <w:rPr>
          <w:rFonts w:ascii="Footlight MT Light" w:eastAsiaTheme="minorEastAsia" w:hAnsi="Footlight MT Light" w:cs="Times New Roman"/>
          <w:b/>
          <w:color w:val="auto"/>
          <w:sz w:val="24"/>
          <w:szCs w:val="24"/>
        </w:rPr>
      </w:pPr>
      <w:bookmarkStart w:id="8" w:name="_Toc233662319"/>
      <w:r w:rsidRPr="003B3937">
        <w:rPr>
          <w:rFonts w:ascii="Footlight MT Light" w:eastAsiaTheme="minorEastAsia" w:hAnsi="Footlight MT Light" w:cs="Times New Roman"/>
          <w:b/>
          <w:color w:val="auto"/>
          <w:sz w:val="24"/>
          <w:szCs w:val="24"/>
        </w:rPr>
        <w:t>Conclusion</w:t>
      </w:r>
      <w:bookmarkEnd w:id="8"/>
      <w:r w:rsidRPr="003B3937">
        <w:rPr>
          <w:rFonts w:ascii="Footlight MT Light" w:eastAsiaTheme="minorEastAsia" w:hAnsi="Footlight MT Light" w:cs="Times New Roman"/>
          <w:b/>
          <w:color w:val="auto"/>
          <w:sz w:val="24"/>
          <w:szCs w:val="24"/>
        </w:rPr>
        <w:t xml:space="preserve"> </w:t>
      </w:r>
    </w:p>
    <w:p w14:paraId="076CCCFD" w14:textId="08CFB213" w:rsidR="00D93AD0" w:rsidRPr="00261A11" w:rsidRDefault="00261A11" w:rsidP="00261A11">
      <w:pPr>
        <w:jc w:val="both"/>
        <w:rPr>
          <w:rFonts w:ascii="Footlight MT Light" w:hAnsi="Footlight MT Light"/>
          <w:sz w:val="24"/>
          <w:szCs w:val="24"/>
        </w:rPr>
      </w:pPr>
      <w:r w:rsidRPr="00261A11">
        <w:rPr>
          <w:rFonts w:ascii="Footlight MT Light" w:hAnsi="Footlight MT Light"/>
          <w:sz w:val="24"/>
          <w:szCs w:val="24"/>
        </w:rPr>
        <w:t>The retreat successfully achieved its objective of developing guiding principles to support the transition of KIPRE staff to the Institute's independent human resource framework. The deliberations and guidance provided by the State Corporations Advisory Committee (SCAC) established a foundation for the subsequent staff rationalization and placement exercise. The Committee expressed its appreciation to the Director General, the SCAC team, and all participants for their commitment and valuable contributions towards the success of the retreat.</w:t>
      </w:r>
    </w:p>
    <w:p w14:paraId="3DB6B02C" w14:textId="77777777" w:rsidR="00261A11" w:rsidRPr="00261A11" w:rsidRDefault="00261A11" w:rsidP="00261A11">
      <w:pPr>
        <w:jc w:val="both"/>
        <w:rPr>
          <w:rFonts w:ascii="Footlight MT Light" w:hAnsi="Footlight MT Light"/>
          <w:sz w:val="24"/>
          <w:szCs w:val="24"/>
        </w:rPr>
      </w:pPr>
    </w:p>
    <w:p w14:paraId="596B3089" w14:textId="77777777" w:rsidR="00261A11" w:rsidRPr="00261A11" w:rsidRDefault="00261A11" w:rsidP="00261A11">
      <w:pPr>
        <w:jc w:val="both"/>
        <w:rPr>
          <w:rFonts w:ascii="Footlight MT Light" w:hAnsi="Footlight MT Light"/>
          <w:sz w:val="24"/>
          <w:szCs w:val="24"/>
        </w:rPr>
      </w:pPr>
    </w:p>
    <w:p w14:paraId="0031E2D9" w14:textId="77777777" w:rsidR="00261A11" w:rsidRPr="00261A11" w:rsidRDefault="00261A11" w:rsidP="00261A11">
      <w:pPr>
        <w:jc w:val="both"/>
        <w:rPr>
          <w:rFonts w:ascii="Footlight MT Light" w:hAnsi="Footlight MT Light"/>
          <w:sz w:val="24"/>
          <w:szCs w:val="24"/>
        </w:rPr>
      </w:pPr>
    </w:p>
    <w:p w14:paraId="14D8419A" w14:textId="77777777" w:rsidR="00261A11" w:rsidRPr="00261A11" w:rsidRDefault="00261A11" w:rsidP="00261A11">
      <w:pPr>
        <w:jc w:val="both"/>
        <w:rPr>
          <w:rFonts w:ascii="Footlight MT Light" w:hAnsi="Footlight MT Light"/>
          <w:sz w:val="24"/>
          <w:szCs w:val="24"/>
        </w:rPr>
      </w:pPr>
    </w:p>
    <w:p w14:paraId="47596F36" w14:textId="77777777" w:rsidR="00261A11" w:rsidRPr="00261A11" w:rsidRDefault="00261A11" w:rsidP="00261A11">
      <w:pPr>
        <w:jc w:val="both"/>
        <w:rPr>
          <w:rFonts w:ascii="Footlight MT Light" w:hAnsi="Footlight MT Light"/>
          <w:sz w:val="24"/>
          <w:szCs w:val="24"/>
        </w:rPr>
      </w:pPr>
    </w:p>
    <w:p w14:paraId="4D0C50A6" w14:textId="77777777" w:rsidR="00261A11" w:rsidRPr="00261A11" w:rsidRDefault="00261A11" w:rsidP="00261A11">
      <w:pPr>
        <w:jc w:val="both"/>
        <w:rPr>
          <w:rFonts w:ascii="Footlight MT Light" w:hAnsi="Footlight MT Light"/>
          <w:sz w:val="24"/>
          <w:szCs w:val="24"/>
        </w:rPr>
      </w:pPr>
    </w:p>
    <w:p w14:paraId="6C7EE125" w14:textId="77777777" w:rsidR="00261A11" w:rsidRPr="00261A11" w:rsidRDefault="00261A11" w:rsidP="00261A11">
      <w:pPr>
        <w:jc w:val="both"/>
        <w:rPr>
          <w:rFonts w:ascii="Footlight MT Light" w:hAnsi="Footlight MT Light"/>
          <w:sz w:val="24"/>
          <w:szCs w:val="24"/>
        </w:rPr>
      </w:pPr>
    </w:p>
    <w:p w14:paraId="5A903769" w14:textId="77777777" w:rsidR="00261A11" w:rsidRPr="00261A11" w:rsidRDefault="00261A11" w:rsidP="00261A11">
      <w:pPr>
        <w:jc w:val="both"/>
        <w:rPr>
          <w:rFonts w:ascii="Footlight MT Light" w:hAnsi="Footlight MT Light"/>
          <w:sz w:val="24"/>
          <w:szCs w:val="24"/>
        </w:rPr>
      </w:pPr>
    </w:p>
    <w:p w14:paraId="69AA916E" w14:textId="77777777" w:rsidR="00261A11" w:rsidRPr="00261A11" w:rsidRDefault="00261A11" w:rsidP="00261A11">
      <w:pPr>
        <w:jc w:val="both"/>
        <w:rPr>
          <w:rFonts w:ascii="Footlight MT Light" w:hAnsi="Footlight MT Light"/>
          <w:sz w:val="24"/>
          <w:szCs w:val="24"/>
        </w:rPr>
      </w:pPr>
    </w:p>
    <w:p w14:paraId="4F9A2471" w14:textId="77777777" w:rsidR="00261A11" w:rsidRPr="00261A11" w:rsidRDefault="00261A11" w:rsidP="00261A11">
      <w:pPr>
        <w:jc w:val="both"/>
        <w:rPr>
          <w:rFonts w:ascii="Footlight MT Light" w:hAnsi="Footlight MT Light"/>
          <w:sz w:val="24"/>
          <w:szCs w:val="24"/>
        </w:rPr>
      </w:pPr>
    </w:p>
    <w:p w14:paraId="6774EA13" w14:textId="77777777" w:rsidR="00261A11" w:rsidRPr="00261A11" w:rsidRDefault="00261A11" w:rsidP="00261A11">
      <w:pPr>
        <w:jc w:val="both"/>
        <w:rPr>
          <w:rFonts w:ascii="Footlight MT Light" w:hAnsi="Footlight MT Light"/>
          <w:sz w:val="24"/>
          <w:szCs w:val="24"/>
        </w:rPr>
      </w:pPr>
    </w:p>
    <w:p w14:paraId="0B44D1BE" w14:textId="77777777" w:rsidR="00261A11" w:rsidRPr="00261A11" w:rsidRDefault="00261A11" w:rsidP="00261A11">
      <w:pPr>
        <w:jc w:val="both"/>
        <w:rPr>
          <w:rFonts w:ascii="Footlight MT Light" w:hAnsi="Footlight MT Light"/>
          <w:sz w:val="24"/>
          <w:szCs w:val="24"/>
        </w:rPr>
      </w:pPr>
    </w:p>
    <w:p w14:paraId="6A2F1CA5" w14:textId="77777777" w:rsidR="00261A11" w:rsidRPr="00261A11" w:rsidRDefault="00261A11" w:rsidP="00261A11">
      <w:pPr>
        <w:jc w:val="both"/>
        <w:rPr>
          <w:rFonts w:ascii="Footlight MT Light" w:hAnsi="Footlight MT Light"/>
          <w:sz w:val="24"/>
          <w:szCs w:val="24"/>
        </w:rPr>
      </w:pPr>
    </w:p>
    <w:p w14:paraId="2C6ACFBE" w14:textId="77777777" w:rsidR="00261A11" w:rsidRPr="00261A11" w:rsidRDefault="00261A11" w:rsidP="00261A11">
      <w:pPr>
        <w:jc w:val="both"/>
        <w:rPr>
          <w:rFonts w:ascii="Footlight MT Light" w:hAnsi="Footlight MT Light"/>
          <w:sz w:val="24"/>
          <w:szCs w:val="24"/>
        </w:rPr>
      </w:pPr>
    </w:p>
    <w:p w14:paraId="18B071C9" w14:textId="77777777" w:rsidR="00261A11" w:rsidRPr="00261A11" w:rsidRDefault="00261A11" w:rsidP="00261A11">
      <w:pPr>
        <w:jc w:val="both"/>
        <w:rPr>
          <w:rFonts w:ascii="Footlight MT Light" w:hAnsi="Footlight MT Light"/>
          <w:sz w:val="24"/>
          <w:szCs w:val="24"/>
        </w:rPr>
      </w:pPr>
    </w:p>
    <w:p w14:paraId="4409E39E" w14:textId="77777777" w:rsidR="00261A11" w:rsidRPr="00261A11" w:rsidRDefault="00261A11" w:rsidP="00261A11">
      <w:pPr>
        <w:jc w:val="both"/>
        <w:rPr>
          <w:rFonts w:ascii="Footlight MT Light" w:hAnsi="Footlight MT Light"/>
          <w:sz w:val="24"/>
          <w:szCs w:val="24"/>
        </w:rPr>
      </w:pPr>
    </w:p>
    <w:p w14:paraId="4A6DF5B2" w14:textId="77777777" w:rsidR="00261A11" w:rsidRPr="00261A11" w:rsidRDefault="00261A11" w:rsidP="00261A11">
      <w:pPr>
        <w:jc w:val="both"/>
        <w:rPr>
          <w:rFonts w:ascii="Footlight MT Light" w:hAnsi="Footlight MT Light"/>
          <w:sz w:val="24"/>
          <w:szCs w:val="24"/>
        </w:rPr>
      </w:pPr>
    </w:p>
    <w:p w14:paraId="77778A92" w14:textId="77777777" w:rsidR="00261A11" w:rsidRPr="00261A11" w:rsidRDefault="00261A11" w:rsidP="00261A11">
      <w:pPr>
        <w:jc w:val="both"/>
        <w:rPr>
          <w:rFonts w:ascii="Footlight MT Light" w:hAnsi="Footlight MT Light"/>
          <w:sz w:val="24"/>
          <w:szCs w:val="24"/>
        </w:rPr>
      </w:pPr>
    </w:p>
    <w:p w14:paraId="320C2820" w14:textId="0A61766D" w:rsidR="003B3937" w:rsidRPr="00261A11" w:rsidRDefault="003B3937" w:rsidP="003B3937">
      <w:pPr>
        <w:pStyle w:val="Heading1"/>
        <w:rPr>
          <w:rFonts w:ascii="Footlight MT Light" w:eastAsiaTheme="minorEastAsia" w:hAnsi="Footlight MT Light" w:cs="Times New Roman"/>
          <w:b/>
          <w:color w:val="auto"/>
          <w:sz w:val="24"/>
          <w:szCs w:val="24"/>
        </w:rPr>
      </w:pPr>
      <w:bookmarkStart w:id="9" w:name="_Toc233662320"/>
      <w:r w:rsidRPr="00261A11">
        <w:rPr>
          <w:rFonts w:ascii="Footlight MT Light" w:eastAsiaTheme="minorEastAsia" w:hAnsi="Footlight MT Light" w:cs="Times New Roman"/>
          <w:b/>
          <w:color w:val="auto"/>
          <w:sz w:val="24"/>
          <w:szCs w:val="24"/>
        </w:rPr>
        <w:t>Appendices</w:t>
      </w:r>
      <w:bookmarkEnd w:id="9"/>
      <w:r w:rsidRPr="00261A11">
        <w:rPr>
          <w:rFonts w:ascii="Footlight MT Light" w:eastAsiaTheme="minorEastAsia" w:hAnsi="Footlight MT Light" w:cs="Times New Roman"/>
          <w:b/>
          <w:color w:val="auto"/>
          <w:sz w:val="24"/>
          <w:szCs w:val="24"/>
        </w:rPr>
        <w:t xml:space="preserve"> </w:t>
      </w:r>
    </w:p>
    <w:p w14:paraId="5808E486" w14:textId="47FDD88F" w:rsidR="003B3937" w:rsidRPr="00261A11" w:rsidRDefault="003B3937" w:rsidP="00261A11">
      <w:pPr>
        <w:pStyle w:val="Heading2"/>
        <w:rPr>
          <w:rFonts w:ascii="Footlight MT Light" w:eastAsiaTheme="minorEastAsia" w:hAnsi="Footlight MT Light"/>
          <w:b/>
          <w:color w:val="auto"/>
          <w:sz w:val="24"/>
          <w:szCs w:val="24"/>
        </w:rPr>
      </w:pPr>
      <w:bookmarkStart w:id="10" w:name="_Toc233662321"/>
      <w:r w:rsidRPr="00261A11">
        <w:rPr>
          <w:rFonts w:ascii="Footlight MT Light" w:eastAsiaTheme="minorEastAsia" w:hAnsi="Footlight MT Light"/>
          <w:b/>
          <w:color w:val="auto"/>
          <w:sz w:val="24"/>
          <w:szCs w:val="24"/>
        </w:rPr>
        <w:t>The guiding principles developed</w:t>
      </w:r>
      <w:bookmarkEnd w:id="10"/>
    </w:p>
    <w:p w14:paraId="31EF9ECD" w14:textId="77777777" w:rsidR="00261A11" w:rsidRPr="00261A11" w:rsidRDefault="00261A11" w:rsidP="00261A11">
      <w:pPr>
        <w:pStyle w:val="ListParagraph"/>
        <w:rPr>
          <w:rFonts w:ascii="Footlight MT Light" w:hAnsi="Footlight MT Light"/>
          <w:sz w:val="24"/>
          <w:szCs w:val="24"/>
        </w:rPr>
      </w:pPr>
    </w:p>
    <w:p w14:paraId="70A6E3A1" w14:textId="77777777" w:rsidR="00261A11" w:rsidRPr="00261A11" w:rsidRDefault="00261A11" w:rsidP="00261A11">
      <w:pPr>
        <w:rPr>
          <w:rFonts w:ascii="Footlight MT Light" w:hAnsi="Footlight MT Light" w:cs="Tahoma"/>
          <w:b/>
          <w:bCs/>
          <w:sz w:val="24"/>
          <w:szCs w:val="24"/>
        </w:rPr>
      </w:pPr>
      <w:r w:rsidRPr="00261A11">
        <w:rPr>
          <w:rFonts w:ascii="Footlight MT Light" w:hAnsi="Footlight MT Light" w:cs="Tahoma"/>
          <w:b/>
          <w:bCs/>
          <w:sz w:val="24"/>
          <w:szCs w:val="24"/>
        </w:rPr>
        <w:t xml:space="preserve">TRANSITIONING STAFF OF KIPRE TO APPROVED HUMAN RESOURCE INSTRUMENTS </w:t>
      </w:r>
    </w:p>
    <w:p w14:paraId="4D778110" w14:textId="77777777" w:rsidR="00261A11" w:rsidRPr="00261A11" w:rsidRDefault="00261A11" w:rsidP="00261A11">
      <w:pPr>
        <w:ind w:left="1440" w:hanging="1440"/>
        <w:jc w:val="both"/>
        <w:rPr>
          <w:rFonts w:ascii="Footlight MT Light" w:hAnsi="Footlight MT Light" w:cs="Tahoma"/>
          <w:bCs/>
          <w:sz w:val="24"/>
          <w:szCs w:val="24"/>
        </w:rPr>
      </w:pPr>
      <w:r w:rsidRPr="00261A11">
        <w:rPr>
          <w:rFonts w:ascii="Footlight MT Light" w:hAnsi="Footlight MT Light" w:cs="Tahoma"/>
          <w:b/>
          <w:sz w:val="24"/>
          <w:szCs w:val="24"/>
        </w:rPr>
        <w:t>KIPRE 1.</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Staff shall transit from the current grading structure on horizontal/lateral basis to the approved structure as shown in table 1 below:</w:t>
      </w:r>
    </w:p>
    <w:p w14:paraId="61BB5227" w14:textId="77777777" w:rsidR="00261A11" w:rsidRPr="00261A11" w:rsidRDefault="00261A11" w:rsidP="00261A11">
      <w:pPr>
        <w:rPr>
          <w:rFonts w:ascii="Footlight MT Light" w:hAnsi="Footlight MT Light" w:cs="Tahoma"/>
          <w:b/>
          <w:sz w:val="24"/>
          <w:szCs w:val="24"/>
        </w:rPr>
        <w:sectPr w:rsidR="00261A11" w:rsidRPr="00261A11" w:rsidSect="006941BE">
          <w:pgSz w:w="12240" w:h="15840"/>
          <w:pgMar w:top="1418"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261A11">
        <w:rPr>
          <w:rFonts w:ascii="Footlight MT Light" w:hAnsi="Footlight MT Light" w:cs="Tahoma"/>
          <w:b/>
          <w:sz w:val="24"/>
          <w:szCs w:val="24"/>
        </w:rPr>
        <w:t xml:space="preserve">Table 1- Lateral Conversion </w:t>
      </w:r>
    </w:p>
    <w:p w14:paraId="5D51D2F9" w14:textId="49767D8C" w:rsidR="00261A11" w:rsidRPr="00261A11" w:rsidRDefault="00261A11" w:rsidP="00261A11">
      <w:pPr>
        <w:rPr>
          <w:rFonts w:ascii="Footlight MT Light" w:hAnsi="Footlight MT Light" w:cs="Tahoma"/>
          <w:b/>
          <w:sz w:val="24"/>
          <w:szCs w:val="24"/>
        </w:rPr>
      </w:pPr>
    </w:p>
    <w:tbl>
      <w:tblPr>
        <w:tblStyle w:val="TableGrid"/>
        <w:tblpPr w:leftFromText="180" w:rightFromText="180" w:vertAnchor="text" w:tblpY="79"/>
        <w:tblW w:w="0" w:type="auto"/>
        <w:tblLook w:val="04A0" w:firstRow="1" w:lastRow="0" w:firstColumn="1" w:lastColumn="0" w:noHBand="0" w:noVBand="1"/>
      </w:tblPr>
      <w:tblGrid>
        <w:gridCol w:w="1023"/>
        <w:gridCol w:w="3176"/>
        <w:gridCol w:w="2489"/>
        <w:gridCol w:w="1164"/>
        <w:gridCol w:w="836"/>
        <w:gridCol w:w="1488"/>
        <w:gridCol w:w="1897"/>
        <w:gridCol w:w="899"/>
      </w:tblGrid>
      <w:tr w:rsidR="00261A11" w:rsidRPr="00261A11" w14:paraId="152D9C0C" w14:textId="77777777" w:rsidTr="00261A11">
        <w:tc>
          <w:tcPr>
            <w:tcW w:w="0" w:type="auto"/>
            <w:gridSpan w:val="4"/>
          </w:tcPr>
          <w:p w14:paraId="7EB948BC" w14:textId="77777777" w:rsidR="00261A11" w:rsidRPr="00261A11" w:rsidRDefault="00261A11" w:rsidP="00E3271F">
            <w:pPr>
              <w:rPr>
                <w:rFonts w:ascii="Footlight MT Light" w:hAnsi="Footlight MT Light" w:cs="Tahoma"/>
                <w:b/>
                <w:sz w:val="24"/>
                <w:szCs w:val="24"/>
              </w:rPr>
            </w:pPr>
            <w:bookmarkStart w:id="11" w:name="_Hlk117928262"/>
            <w:r w:rsidRPr="00261A11">
              <w:rPr>
                <w:rFonts w:ascii="Footlight MT Light" w:hAnsi="Footlight MT Light" w:cs="Tahoma"/>
                <w:b/>
                <w:sz w:val="24"/>
                <w:szCs w:val="24"/>
              </w:rPr>
              <w:t>CURRENT STATUS</w:t>
            </w:r>
          </w:p>
        </w:tc>
        <w:tc>
          <w:tcPr>
            <w:tcW w:w="0" w:type="auto"/>
            <w:gridSpan w:val="4"/>
          </w:tcPr>
          <w:p w14:paraId="252846B7" w14:textId="77777777" w:rsidR="00261A11" w:rsidRPr="00261A11" w:rsidRDefault="00261A11" w:rsidP="00E3271F">
            <w:pPr>
              <w:rPr>
                <w:rFonts w:ascii="Footlight MT Light" w:hAnsi="Footlight MT Light" w:cs="Tahoma"/>
                <w:b/>
                <w:sz w:val="24"/>
                <w:szCs w:val="24"/>
              </w:rPr>
            </w:pPr>
            <w:r w:rsidRPr="00261A11">
              <w:rPr>
                <w:rFonts w:ascii="Footlight MT Light" w:hAnsi="Footlight MT Light" w:cs="Tahoma"/>
                <w:b/>
                <w:sz w:val="24"/>
                <w:szCs w:val="24"/>
              </w:rPr>
              <w:t>NEW STATUS</w:t>
            </w:r>
          </w:p>
        </w:tc>
      </w:tr>
      <w:tr w:rsidR="00261A11" w:rsidRPr="00261A11" w14:paraId="0B11584D" w14:textId="77777777" w:rsidTr="00261A11">
        <w:tc>
          <w:tcPr>
            <w:tcW w:w="0" w:type="auto"/>
          </w:tcPr>
          <w:p w14:paraId="11C8295E" w14:textId="77777777" w:rsidR="00261A11" w:rsidRPr="00261A11" w:rsidRDefault="00261A11" w:rsidP="00E3271F">
            <w:pPr>
              <w:jc w:val="center"/>
              <w:rPr>
                <w:rFonts w:ascii="Footlight MT Light" w:hAnsi="Footlight MT Light" w:cs="Tahoma"/>
                <w:b/>
                <w:sz w:val="24"/>
                <w:szCs w:val="24"/>
              </w:rPr>
            </w:pPr>
            <w:r w:rsidRPr="00261A11">
              <w:rPr>
                <w:rFonts w:ascii="Footlight MT Light" w:hAnsi="Footlight MT Light" w:cs="Tahoma"/>
                <w:b/>
                <w:sz w:val="24"/>
                <w:szCs w:val="24"/>
              </w:rPr>
              <w:t>Current Grade</w:t>
            </w:r>
          </w:p>
          <w:p w14:paraId="46E7A6AF" w14:textId="77777777" w:rsidR="00261A11" w:rsidRPr="00261A11" w:rsidRDefault="00261A11" w:rsidP="00E3271F">
            <w:pPr>
              <w:jc w:val="center"/>
              <w:rPr>
                <w:rFonts w:ascii="Footlight MT Light" w:hAnsi="Footlight MT Light" w:cs="Tahoma"/>
                <w:b/>
                <w:sz w:val="24"/>
                <w:szCs w:val="24"/>
              </w:rPr>
            </w:pPr>
            <w:r w:rsidRPr="00261A11">
              <w:rPr>
                <w:rFonts w:ascii="Footlight MT Light" w:hAnsi="Footlight MT Light" w:cs="Tahoma"/>
                <w:b/>
                <w:sz w:val="24"/>
                <w:szCs w:val="24"/>
              </w:rPr>
              <w:t>NMK</w:t>
            </w:r>
          </w:p>
        </w:tc>
        <w:tc>
          <w:tcPr>
            <w:tcW w:w="0" w:type="auto"/>
          </w:tcPr>
          <w:p w14:paraId="3FF24F81" w14:textId="77777777" w:rsidR="00261A11" w:rsidRPr="00261A11" w:rsidRDefault="00261A11" w:rsidP="00E3271F">
            <w:pPr>
              <w:rPr>
                <w:rFonts w:ascii="Footlight MT Light" w:hAnsi="Footlight MT Light" w:cs="Tahoma"/>
                <w:b/>
                <w:sz w:val="24"/>
                <w:szCs w:val="24"/>
              </w:rPr>
            </w:pPr>
            <w:r w:rsidRPr="00261A11">
              <w:rPr>
                <w:rFonts w:ascii="Footlight MT Light" w:hAnsi="Footlight MT Light" w:cs="Tahoma"/>
                <w:b/>
                <w:sz w:val="24"/>
                <w:szCs w:val="24"/>
              </w:rPr>
              <w:t>Current Designation</w:t>
            </w:r>
          </w:p>
        </w:tc>
        <w:tc>
          <w:tcPr>
            <w:tcW w:w="0" w:type="auto"/>
          </w:tcPr>
          <w:p w14:paraId="4DE0F017" w14:textId="77777777" w:rsidR="00261A11" w:rsidRPr="00261A11" w:rsidRDefault="00261A11" w:rsidP="00E3271F">
            <w:pPr>
              <w:rPr>
                <w:rFonts w:ascii="Footlight MT Light" w:hAnsi="Footlight MT Light" w:cs="Tahoma"/>
                <w:b/>
                <w:sz w:val="24"/>
                <w:szCs w:val="24"/>
              </w:rPr>
            </w:pPr>
            <w:r w:rsidRPr="00261A11">
              <w:rPr>
                <w:rFonts w:ascii="Footlight MT Light" w:hAnsi="Footlight MT Light" w:cs="Tahoma"/>
                <w:b/>
                <w:sz w:val="24"/>
                <w:szCs w:val="24"/>
              </w:rPr>
              <w:t>Certification Cadre</w:t>
            </w:r>
          </w:p>
        </w:tc>
        <w:tc>
          <w:tcPr>
            <w:tcW w:w="0" w:type="auto"/>
          </w:tcPr>
          <w:p w14:paraId="49676F3B" w14:textId="77777777" w:rsidR="00261A11" w:rsidRPr="00261A11" w:rsidRDefault="00261A11" w:rsidP="00E3271F">
            <w:pPr>
              <w:jc w:val="center"/>
              <w:rPr>
                <w:rFonts w:ascii="Footlight MT Light" w:hAnsi="Footlight MT Light" w:cs="Tahoma"/>
                <w:b/>
                <w:sz w:val="24"/>
                <w:szCs w:val="24"/>
              </w:rPr>
            </w:pPr>
            <w:r w:rsidRPr="00261A11">
              <w:rPr>
                <w:rFonts w:ascii="Footlight MT Light" w:hAnsi="Footlight MT Light" w:cs="Tahoma"/>
                <w:b/>
                <w:sz w:val="24"/>
                <w:szCs w:val="24"/>
              </w:rPr>
              <w:t xml:space="preserve">Applying Salary Band </w:t>
            </w:r>
          </w:p>
        </w:tc>
        <w:tc>
          <w:tcPr>
            <w:tcW w:w="0" w:type="auto"/>
          </w:tcPr>
          <w:p w14:paraId="20231236" w14:textId="77777777" w:rsidR="00261A11" w:rsidRPr="00261A11" w:rsidRDefault="00261A11" w:rsidP="00E3271F">
            <w:pPr>
              <w:jc w:val="center"/>
              <w:rPr>
                <w:rFonts w:ascii="Footlight MT Light" w:hAnsi="Footlight MT Light" w:cs="Tahoma"/>
                <w:b/>
                <w:sz w:val="24"/>
                <w:szCs w:val="24"/>
              </w:rPr>
            </w:pPr>
            <w:r w:rsidRPr="00261A11">
              <w:rPr>
                <w:rFonts w:ascii="Footlight MT Light" w:hAnsi="Footlight MT Light" w:cs="Tahoma"/>
                <w:b/>
                <w:sz w:val="24"/>
                <w:szCs w:val="24"/>
              </w:rPr>
              <w:t>New Grade</w:t>
            </w:r>
          </w:p>
          <w:p w14:paraId="7C7E6B0B" w14:textId="77777777" w:rsidR="00261A11" w:rsidRPr="00261A11" w:rsidRDefault="00261A11" w:rsidP="00E3271F">
            <w:pPr>
              <w:jc w:val="center"/>
              <w:rPr>
                <w:rFonts w:ascii="Footlight MT Light" w:hAnsi="Footlight MT Light" w:cs="Tahoma"/>
                <w:b/>
                <w:sz w:val="24"/>
                <w:szCs w:val="24"/>
              </w:rPr>
            </w:pPr>
          </w:p>
        </w:tc>
        <w:tc>
          <w:tcPr>
            <w:tcW w:w="0" w:type="auto"/>
          </w:tcPr>
          <w:p w14:paraId="18DD8580" w14:textId="77777777" w:rsidR="00261A11" w:rsidRPr="00261A11" w:rsidRDefault="00261A11" w:rsidP="00E3271F">
            <w:pPr>
              <w:rPr>
                <w:rFonts w:ascii="Footlight MT Light" w:hAnsi="Footlight MT Light" w:cs="Tahoma"/>
                <w:b/>
                <w:sz w:val="24"/>
                <w:szCs w:val="24"/>
              </w:rPr>
            </w:pPr>
            <w:r w:rsidRPr="00261A11">
              <w:rPr>
                <w:rFonts w:ascii="Footlight MT Light" w:hAnsi="Footlight MT Light" w:cs="Tahoma"/>
                <w:b/>
                <w:sz w:val="24"/>
                <w:szCs w:val="24"/>
              </w:rPr>
              <w:t xml:space="preserve">New Designation </w:t>
            </w:r>
          </w:p>
        </w:tc>
        <w:tc>
          <w:tcPr>
            <w:tcW w:w="0" w:type="auto"/>
          </w:tcPr>
          <w:p w14:paraId="055746C3" w14:textId="77777777" w:rsidR="00261A11" w:rsidRPr="00261A11" w:rsidRDefault="00261A11" w:rsidP="00E3271F">
            <w:pPr>
              <w:rPr>
                <w:rFonts w:ascii="Footlight MT Light" w:hAnsi="Footlight MT Light" w:cs="Tahoma"/>
                <w:b/>
                <w:sz w:val="24"/>
                <w:szCs w:val="24"/>
              </w:rPr>
            </w:pPr>
            <w:r w:rsidRPr="00261A11">
              <w:rPr>
                <w:rFonts w:ascii="Footlight MT Light" w:hAnsi="Footlight MT Light" w:cs="Tahoma"/>
                <w:b/>
                <w:sz w:val="24"/>
                <w:szCs w:val="24"/>
              </w:rPr>
              <w:t>New Certification Cadre</w:t>
            </w:r>
          </w:p>
        </w:tc>
        <w:tc>
          <w:tcPr>
            <w:tcW w:w="0" w:type="auto"/>
          </w:tcPr>
          <w:p w14:paraId="0042505B" w14:textId="77777777" w:rsidR="00261A11" w:rsidRPr="00261A11" w:rsidRDefault="00261A11" w:rsidP="00E3271F">
            <w:pPr>
              <w:jc w:val="center"/>
              <w:rPr>
                <w:rFonts w:ascii="Footlight MT Light" w:hAnsi="Footlight MT Light" w:cs="Tahoma"/>
                <w:b/>
                <w:sz w:val="24"/>
                <w:szCs w:val="24"/>
              </w:rPr>
            </w:pPr>
            <w:r w:rsidRPr="00261A11">
              <w:rPr>
                <w:rFonts w:ascii="Footlight MT Light" w:hAnsi="Footlight MT Light" w:cs="Tahoma"/>
                <w:b/>
                <w:sz w:val="24"/>
                <w:szCs w:val="24"/>
              </w:rPr>
              <w:t>Salary Scale to Apply KIP</w:t>
            </w:r>
          </w:p>
        </w:tc>
      </w:tr>
      <w:tr w:rsidR="00261A11" w:rsidRPr="00261A11" w14:paraId="006876FD" w14:textId="77777777" w:rsidTr="00261A11">
        <w:trPr>
          <w:trHeight w:val="638"/>
        </w:trPr>
        <w:tc>
          <w:tcPr>
            <w:tcW w:w="0" w:type="auto"/>
          </w:tcPr>
          <w:p w14:paraId="33754004"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3425AA9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DG/CEO</w:t>
            </w:r>
          </w:p>
        </w:tc>
        <w:tc>
          <w:tcPr>
            <w:tcW w:w="0" w:type="auto"/>
          </w:tcPr>
          <w:p w14:paraId="240E48F3"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3114531"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58983FC1"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w:t>
            </w:r>
          </w:p>
        </w:tc>
        <w:tc>
          <w:tcPr>
            <w:tcW w:w="0" w:type="auto"/>
          </w:tcPr>
          <w:p w14:paraId="63D2B444"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CEO/DG</w:t>
            </w:r>
          </w:p>
        </w:tc>
        <w:tc>
          <w:tcPr>
            <w:tcW w:w="0" w:type="auto"/>
          </w:tcPr>
          <w:p w14:paraId="255A76C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1A8BCDF2"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w:t>
            </w:r>
          </w:p>
        </w:tc>
      </w:tr>
      <w:tr w:rsidR="00261A11" w:rsidRPr="00261A11" w14:paraId="6A42FCFE" w14:textId="77777777" w:rsidTr="00261A11">
        <w:tc>
          <w:tcPr>
            <w:tcW w:w="0" w:type="auto"/>
          </w:tcPr>
          <w:p w14:paraId="42A9729F"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799F05C4"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Director</w:t>
            </w:r>
          </w:p>
        </w:tc>
        <w:tc>
          <w:tcPr>
            <w:tcW w:w="0" w:type="auto"/>
          </w:tcPr>
          <w:p w14:paraId="64AD2DC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62C23BF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5083DC5B"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6DA9768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Director </w:t>
            </w:r>
          </w:p>
        </w:tc>
        <w:tc>
          <w:tcPr>
            <w:tcW w:w="0" w:type="auto"/>
          </w:tcPr>
          <w:p w14:paraId="193539B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29F2FF90"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r>
      <w:tr w:rsidR="00261A11" w:rsidRPr="00261A11" w14:paraId="34B0ADA2" w14:textId="77777777" w:rsidTr="00261A11">
        <w:tc>
          <w:tcPr>
            <w:tcW w:w="0" w:type="auto"/>
          </w:tcPr>
          <w:p w14:paraId="26F099A1" w14:textId="77777777" w:rsidR="00261A11" w:rsidRPr="00261A11" w:rsidRDefault="00261A11" w:rsidP="00E3271F">
            <w:pPr>
              <w:jc w:val="center"/>
              <w:rPr>
                <w:rFonts w:ascii="Footlight MT Light" w:hAnsi="Footlight MT Light" w:cs="Tahoma"/>
                <w:sz w:val="24"/>
                <w:szCs w:val="24"/>
              </w:rPr>
            </w:pPr>
          </w:p>
        </w:tc>
        <w:tc>
          <w:tcPr>
            <w:tcW w:w="0" w:type="auto"/>
          </w:tcPr>
          <w:p w14:paraId="77428AE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Chief Research Scientist</w:t>
            </w:r>
          </w:p>
        </w:tc>
        <w:tc>
          <w:tcPr>
            <w:tcW w:w="0" w:type="auto"/>
          </w:tcPr>
          <w:p w14:paraId="4ED7C2D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4659B25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7A1C0C25"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2</w:t>
            </w:r>
          </w:p>
        </w:tc>
        <w:tc>
          <w:tcPr>
            <w:tcW w:w="0" w:type="auto"/>
          </w:tcPr>
          <w:p w14:paraId="210AE56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Chief Research Scientist</w:t>
            </w:r>
          </w:p>
        </w:tc>
        <w:tc>
          <w:tcPr>
            <w:tcW w:w="0" w:type="auto"/>
          </w:tcPr>
          <w:p w14:paraId="3A0F3A92" w14:textId="77777777" w:rsidR="00261A11" w:rsidRPr="00261A11" w:rsidRDefault="00261A11" w:rsidP="00E3271F">
            <w:pPr>
              <w:rPr>
                <w:rFonts w:ascii="Footlight MT Light" w:hAnsi="Footlight MT Light" w:cs="Tahoma"/>
                <w:sz w:val="24"/>
                <w:szCs w:val="24"/>
              </w:rPr>
            </w:pPr>
          </w:p>
        </w:tc>
        <w:tc>
          <w:tcPr>
            <w:tcW w:w="0" w:type="auto"/>
          </w:tcPr>
          <w:p w14:paraId="7546B593" w14:textId="77777777" w:rsidR="00261A11" w:rsidRPr="00261A11" w:rsidRDefault="00261A11" w:rsidP="00E3271F">
            <w:pPr>
              <w:jc w:val="center"/>
              <w:rPr>
                <w:rFonts w:ascii="Footlight MT Light" w:hAnsi="Footlight MT Light" w:cs="Tahoma"/>
                <w:sz w:val="24"/>
                <w:szCs w:val="24"/>
              </w:rPr>
            </w:pPr>
          </w:p>
        </w:tc>
      </w:tr>
      <w:tr w:rsidR="00261A11" w:rsidRPr="00261A11" w14:paraId="16E42B52" w14:textId="77777777" w:rsidTr="00261A11">
        <w:tc>
          <w:tcPr>
            <w:tcW w:w="0" w:type="auto"/>
          </w:tcPr>
          <w:p w14:paraId="7901E29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585F74C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Chief of Research</w:t>
            </w:r>
          </w:p>
        </w:tc>
        <w:tc>
          <w:tcPr>
            <w:tcW w:w="0" w:type="auto"/>
          </w:tcPr>
          <w:p w14:paraId="6110DFAC"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F61A558"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40111555"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6A6C3B1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Deputy Director </w:t>
            </w:r>
          </w:p>
        </w:tc>
        <w:tc>
          <w:tcPr>
            <w:tcW w:w="0" w:type="auto"/>
          </w:tcPr>
          <w:p w14:paraId="5523B9B2"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5697C16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r>
      <w:tr w:rsidR="00261A11" w:rsidRPr="00261A11" w14:paraId="0C4B1D3C" w14:textId="77777777" w:rsidTr="00261A11">
        <w:tc>
          <w:tcPr>
            <w:tcW w:w="0" w:type="auto"/>
          </w:tcPr>
          <w:p w14:paraId="4A5EAF85" w14:textId="77777777" w:rsidR="00261A11" w:rsidRPr="00261A11" w:rsidRDefault="00261A11" w:rsidP="00E3271F">
            <w:pPr>
              <w:jc w:val="center"/>
              <w:rPr>
                <w:rFonts w:ascii="Footlight MT Light" w:hAnsi="Footlight MT Light" w:cs="Tahoma"/>
                <w:sz w:val="24"/>
                <w:szCs w:val="24"/>
              </w:rPr>
            </w:pPr>
          </w:p>
        </w:tc>
        <w:tc>
          <w:tcPr>
            <w:tcW w:w="0" w:type="auto"/>
          </w:tcPr>
          <w:p w14:paraId="2D806D24"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Research Scientist</w:t>
            </w:r>
          </w:p>
        </w:tc>
        <w:tc>
          <w:tcPr>
            <w:tcW w:w="0" w:type="auto"/>
          </w:tcPr>
          <w:p w14:paraId="32E7C02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7FC3ED09"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1A69740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c>
          <w:tcPr>
            <w:tcW w:w="0" w:type="auto"/>
          </w:tcPr>
          <w:p w14:paraId="5A95BAE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Principal Research Scientist</w:t>
            </w:r>
          </w:p>
        </w:tc>
        <w:tc>
          <w:tcPr>
            <w:tcW w:w="0" w:type="auto"/>
          </w:tcPr>
          <w:p w14:paraId="3D307295"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06A8943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3</w:t>
            </w:r>
          </w:p>
        </w:tc>
      </w:tr>
      <w:tr w:rsidR="00261A11" w:rsidRPr="00261A11" w14:paraId="7E94B544" w14:textId="77777777" w:rsidTr="00261A11">
        <w:tc>
          <w:tcPr>
            <w:tcW w:w="0" w:type="auto"/>
          </w:tcPr>
          <w:p w14:paraId="38AD480F"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6AB2494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Head of Department/Principal Administrative Officer/Senior Research Scientist [1]</w:t>
            </w:r>
          </w:p>
        </w:tc>
        <w:tc>
          <w:tcPr>
            <w:tcW w:w="0" w:type="auto"/>
          </w:tcPr>
          <w:p w14:paraId="54B317B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75A1B446"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578DD7BE"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4</w:t>
            </w:r>
          </w:p>
        </w:tc>
        <w:tc>
          <w:tcPr>
            <w:tcW w:w="0" w:type="auto"/>
          </w:tcPr>
          <w:p w14:paraId="779A66A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Assistant Director </w:t>
            </w:r>
          </w:p>
        </w:tc>
        <w:tc>
          <w:tcPr>
            <w:tcW w:w="0" w:type="auto"/>
          </w:tcPr>
          <w:p w14:paraId="7961955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2FAC430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4</w:t>
            </w:r>
          </w:p>
        </w:tc>
      </w:tr>
      <w:tr w:rsidR="00261A11" w:rsidRPr="00261A11" w14:paraId="3D72F7AD" w14:textId="77777777" w:rsidTr="00261A11">
        <w:tc>
          <w:tcPr>
            <w:tcW w:w="0" w:type="auto"/>
          </w:tcPr>
          <w:p w14:paraId="29FADB5B" w14:textId="77777777" w:rsidR="00261A11" w:rsidRPr="00261A11" w:rsidRDefault="00261A11" w:rsidP="00E3271F">
            <w:pPr>
              <w:jc w:val="center"/>
              <w:rPr>
                <w:rFonts w:ascii="Footlight MT Light" w:hAnsi="Footlight MT Light" w:cs="Tahoma"/>
                <w:sz w:val="24"/>
                <w:szCs w:val="24"/>
              </w:rPr>
            </w:pPr>
          </w:p>
        </w:tc>
        <w:tc>
          <w:tcPr>
            <w:tcW w:w="0" w:type="auto"/>
          </w:tcPr>
          <w:p w14:paraId="17BDEA08" w14:textId="77777777" w:rsidR="00261A11" w:rsidRPr="00261A11" w:rsidRDefault="00261A11" w:rsidP="00E3271F">
            <w:pPr>
              <w:rPr>
                <w:rFonts w:ascii="Footlight MT Light" w:hAnsi="Footlight MT Light" w:cs="Tahoma"/>
                <w:sz w:val="24"/>
                <w:szCs w:val="24"/>
              </w:rPr>
            </w:pPr>
          </w:p>
        </w:tc>
        <w:tc>
          <w:tcPr>
            <w:tcW w:w="0" w:type="auto"/>
          </w:tcPr>
          <w:p w14:paraId="6BC802AE" w14:textId="77777777" w:rsidR="00261A11" w:rsidRPr="00261A11" w:rsidRDefault="00261A11" w:rsidP="00E3271F">
            <w:pPr>
              <w:rPr>
                <w:rFonts w:ascii="Footlight MT Light" w:hAnsi="Footlight MT Light" w:cs="Tahoma"/>
                <w:sz w:val="24"/>
                <w:szCs w:val="24"/>
              </w:rPr>
            </w:pPr>
          </w:p>
        </w:tc>
        <w:tc>
          <w:tcPr>
            <w:tcW w:w="0" w:type="auto"/>
          </w:tcPr>
          <w:p w14:paraId="731BBBE1" w14:textId="77777777" w:rsidR="00261A11" w:rsidRPr="00261A11" w:rsidRDefault="00261A11" w:rsidP="00E3271F">
            <w:pPr>
              <w:jc w:val="center"/>
              <w:rPr>
                <w:rFonts w:ascii="Footlight MT Light" w:hAnsi="Footlight MT Light" w:cs="Tahoma"/>
                <w:sz w:val="24"/>
                <w:szCs w:val="24"/>
              </w:rPr>
            </w:pPr>
          </w:p>
        </w:tc>
        <w:tc>
          <w:tcPr>
            <w:tcW w:w="0" w:type="auto"/>
          </w:tcPr>
          <w:p w14:paraId="0A038B85" w14:textId="77777777" w:rsidR="00261A11" w:rsidRPr="00261A11" w:rsidRDefault="00261A11" w:rsidP="00E3271F">
            <w:pPr>
              <w:jc w:val="center"/>
              <w:rPr>
                <w:rFonts w:ascii="Footlight MT Light" w:hAnsi="Footlight MT Light" w:cs="Tahoma"/>
                <w:sz w:val="24"/>
                <w:szCs w:val="24"/>
              </w:rPr>
            </w:pPr>
          </w:p>
        </w:tc>
        <w:tc>
          <w:tcPr>
            <w:tcW w:w="0" w:type="auto"/>
          </w:tcPr>
          <w:p w14:paraId="450C2CA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Research Scientist</w:t>
            </w:r>
          </w:p>
        </w:tc>
        <w:tc>
          <w:tcPr>
            <w:tcW w:w="0" w:type="auto"/>
          </w:tcPr>
          <w:p w14:paraId="7F1908F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7E7A85FB"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4</w:t>
            </w:r>
          </w:p>
        </w:tc>
      </w:tr>
      <w:tr w:rsidR="00261A11" w:rsidRPr="00261A11" w14:paraId="7A87A2CF" w14:textId="77777777" w:rsidTr="00261A11">
        <w:tc>
          <w:tcPr>
            <w:tcW w:w="0" w:type="auto"/>
          </w:tcPr>
          <w:p w14:paraId="7E948DA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240BF9E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Officers/Senior Research Scientist [2]</w:t>
            </w:r>
          </w:p>
        </w:tc>
        <w:tc>
          <w:tcPr>
            <w:tcW w:w="0" w:type="auto"/>
          </w:tcPr>
          <w:p w14:paraId="7A7F7EB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082D243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46D36E5B"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5</w:t>
            </w:r>
          </w:p>
        </w:tc>
        <w:tc>
          <w:tcPr>
            <w:tcW w:w="0" w:type="auto"/>
          </w:tcPr>
          <w:p w14:paraId="383D761F"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Research Scientist</w:t>
            </w:r>
          </w:p>
        </w:tc>
        <w:tc>
          <w:tcPr>
            <w:tcW w:w="0" w:type="auto"/>
          </w:tcPr>
          <w:p w14:paraId="28E94DA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19555AC3"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5</w:t>
            </w:r>
          </w:p>
        </w:tc>
      </w:tr>
      <w:tr w:rsidR="00261A11" w:rsidRPr="00261A11" w14:paraId="2164C507" w14:textId="77777777" w:rsidTr="00261A11">
        <w:tc>
          <w:tcPr>
            <w:tcW w:w="0" w:type="auto"/>
          </w:tcPr>
          <w:p w14:paraId="407DD357" w14:textId="77777777" w:rsidR="00261A11" w:rsidRPr="00261A11" w:rsidRDefault="00261A11" w:rsidP="00E3271F">
            <w:pPr>
              <w:jc w:val="center"/>
              <w:rPr>
                <w:rFonts w:ascii="Footlight MT Light" w:hAnsi="Footlight MT Light" w:cs="Tahoma"/>
                <w:sz w:val="24"/>
                <w:szCs w:val="24"/>
              </w:rPr>
            </w:pPr>
          </w:p>
        </w:tc>
        <w:tc>
          <w:tcPr>
            <w:tcW w:w="0" w:type="auto"/>
          </w:tcPr>
          <w:p w14:paraId="36217910" w14:textId="77777777" w:rsidR="00261A11" w:rsidRPr="00261A11" w:rsidRDefault="00261A11" w:rsidP="00E3271F">
            <w:pPr>
              <w:rPr>
                <w:rFonts w:ascii="Footlight MT Light" w:hAnsi="Footlight MT Light" w:cs="Tahoma"/>
                <w:sz w:val="24"/>
                <w:szCs w:val="24"/>
              </w:rPr>
            </w:pPr>
          </w:p>
        </w:tc>
        <w:tc>
          <w:tcPr>
            <w:tcW w:w="0" w:type="auto"/>
          </w:tcPr>
          <w:p w14:paraId="3D2E2717" w14:textId="77777777" w:rsidR="00261A11" w:rsidRPr="00261A11" w:rsidRDefault="00261A11" w:rsidP="00E3271F">
            <w:pPr>
              <w:rPr>
                <w:rFonts w:ascii="Footlight MT Light" w:hAnsi="Footlight MT Light" w:cs="Tahoma"/>
                <w:sz w:val="24"/>
                <w:szCs w:val="24"/>
              </w:rPr>
            </w:pPr>
          </w:p>
        </w:tc>
        <w:tc>
          <w:tcPr>
            <w:tcW w:w="0" w:type="auto"/>
          </w:tcPr>
          <w:p w14:paraId="2E9E73C0" w14:textId="77777777" w:rsidR="00261A11" w:rsidRPr="00261A11" w:rsidRDefault="00261A11" w:rsidP="00E3271F">
            <w:pPr>
              <w:jc w:val="center"/>
              <w:rPr>
                <w:rFonts w:ascii="Footlight MT Light" w:hAnsi="Footlight MT Light" w:cs="Tahoma"/>
                <w:sz w:val="24"/>
                <w:szCs w:val="24"/>
              </w:rPr>
            </w:pPr>
          </w:p>
        </w:tc>
        <w:tc>
          <w:tcPr>
            <w:tcW w:w="0" w:type="auto"/>
          </w:tcPr>
          <w:p w14:paraId="0FCB50CA" w14:textId="77777777" w:rsidR="00261A11" w:rsidRPr="00261A11" w:rsidRDefault="00261A11" w:rsidP="00E3271F">
            <w:pPr>
              <w:jc w:val="center"/>
              <w:rPr>
                <w:rFonts w:ascii="Footlight MT Light" w:hAnsi="Footlight MT Light" w:cs="Tahoma"/>
                <w:sz w:val="24"/>
                <w:szCs w:val="24"/>
              </w:rPr>
            </w:pPr>
          </w:p>
        </w:tc>
        <w:tc>
          <w:tcPr>
            <w:tcW w:w="0" w:type="auto"/>
          </w:tcPr>
          <w:p w14:paraId="05E7062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Officer</w:t>
            </w:r>
          </w:p>
          <w:p w14:paraId="0AE43641" w14:textId="77777777" w:rsidR="00261A11" w:rsidRPr="00261A11" w:rsidRDefault="00261A11" w:rsidP="00E3271F">
            <w:pPr>
              <w:rPr>
                <w:rFonts w:ascii="Footlight MT Light" w:hAnsi="Footlight MT Light" w:cs="Tahoma"/>
                <w:sz w:val="24"/>
                <w:szCs w:val="24"/>
              </w:rPr>
            </w:pPr>
          </w:p>
        </w:tc>
        <w:tc>
          <w:tcPr>
            <w:tcW w:w="0" w:type="auto"/>
          </w:tcPr>
          <w:p w14:paraId="7002098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1935009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5</w:t>
            </w:r>
          </w:p>
        </w:tc>
      </w:tr>
      <w:tr w:rsidR="00261A11" w:rsidRPr="00261A11" w14:paraId="6DF979EF" w14:textId="77777777" w:rsidTr="00261A11">
        <w:tc>
          <w:tcPr>
            <w:tcW w:w="0" w:type="auto"/>
          </w:tcPr>
          <w:p w14:paraId="31E7500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6</w:t>
            </w:r>
          </w:p>
          <w:p w14:paraId="11F6A02C" w14:textId="77777777" w:rsidR="00261A11" w:rsidRPr="00261A11" w:rsidRDefault="00261A11" w:rsidP="00E3271F">
            <w:pPr>
              <w:tabs>
                <w:tab w:val="center" w:pos="459"/>
              </w:tabs>
              <w:rPr>
                <w:rFonts w:ascii="Footlight MT Light" w:hAnsi="Footlight MT Light" w:cs="Tahoma"/>
                <w:sz w:val="24"/>
                <w:szCs w:val="24"/>
              </w:rPr>
            </w:pPr>
            <w:r w:rsidRPr="00261A11">
              <w:rPr>
                <w:rFonts w:ascii="Footlight MT Light" w:hAnsi="Footlight MT Light" w:cs="Tahoma"/>
                <w:sz w:val="24"/>
                <w:szCs w:val="24"/>
              </w:rPr>
              <w:tab/>
            </w:r>
          </w:p>
        </w:tc>
        <w:tc>
          <w:tcPr>
            <w:tcW w:w="0" w:type="auto"/>
          </w:tcPr>
          <w:p w14:paraId="3D6B7A3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officers [1]/Research Scientist [1]</w:t>
            </w:r>
          </w:p>
        </w:tc>
        <w:tc>
          <w:tcPr>
            <w:tcW w:w="0" w:type="auto"/>
          </w:tcPr>
          <w:p w14:paraId="5F3CA60F"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34BB86F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6</w:t>
            </w:r>
          </w:p>
        </w:tc>
        <w:tc>
          <w:tcPr>
            <w:tcW w:w="0" w:type="auto"/>
          </w:tcPr>
          <w:p w14:paraId="19363CD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6</w:t>
            </w:r>
          </w:p>
        </w:tc>
        <w:tc>
          <w:tcPr>
            <w:tcW w:w="0" w:type="auto"/>
          </w:tcPr>
          <w:p w14:paraId="50C93FB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Research Scientist</w:t>
            </w:r>
          </w:p>
        </w:tc>
        <w:tc>
          <w:tcPr>
            <w:tcW w:w="0" w:type="auto"/>
          </w:tcPr>
          <w:p w14:paraId="539E95D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Degree </w:t>
            </w:r>
          </w:p>
        </w:tc>
        <w:tc>
          <w:tcPr>
            <w:tcW w:w="0" w:type="auto"/>
          </w:tcPr>
          <w:p w14:paraId="05E64533"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6</w:t>
            </w:r>
          </w:p>
        </w:tc>
      </w:tr>
      <w:tr w:rsidR="00261A11" w:rsidRPr="00261A11" w14:paraId="1C14B59C" w14:textId="77777777" w:rsidTr="00261A11">
        <w:tc>
          <w:tcPr>
            <w:tcW w:w="0" w:type="auto"/>
          </w:tcPr>
          <w:p w14:paraId="16C7BFCF" w14:textId="77777777" w:rsidR="00261A11" w:rsidRPr="00261A11" w:rsidRDefault="00261A11" w:rsidP="00E3271F">
            <w:pPr>
              <w:jc w:val="center"/>
              <w:rPr>
                <w:rFonts w:ascii="Footlight MT Light" w:hAnsi="Footlight MT Light" w:cs="Tahoma"/>
                <w:sz w:val="24"/>
                <w:szCs w:val="24"/>
              </w:rPr>
            </w:pPr>
          </w:p>
        </w:tc>
        <w:tc>
          <w:tcPr>
            <w:tcW w:w="0" w:type="auto"/>
          </w:tcPr>
          <w:p w14:paraId="081636F4" w14:textId="77777777" w:rsidR="00261A11" w:rsidRPr="00261A11" w:rsidRDefault="00261A11" w:rsidP="00E3271F">
            <w:pPr>
              <w:rPr>
                <w:rFonts w:ascii="Footlight MT Light" w:hAnsi="Footlight MT Light" w:cs="Tahoma"/>
                <w:sz w:val="24"/>
                <w:szCs w:val="24"/>
              </w:rPr>
            </w:pPr>
          </w:p>
        </w:tc>
        <w:tc>
          <w:tcPr>
            <w:tcW w:w="0" w:type="auto"/>
          </w:tcPr>
          <w:p w14:paraId="5746DE72" w14:textId="77777777" w:rsidR="00261A11" w:rsidRPr="00261A11" w:rsidRDefault="00261A11" w:rsidP="00E3271F">
            <w:pPr>
              <w:rPr>
                <w:rFonts w:ascii="Footlight MT Light" w:hAnsi="Footlight MT Light" w:cs="Tahoma"/>
                <w:sz w:val="24"/>
                <w:szCs w:val="24"/>
              </w:rPr>
            </w:pPr>
          </w:p>
        </w:tc>
        <w:tc>
          <w:tcPr>
            <w:tcW w:w="0" w:type="auto"/>
          </w:tcPr>
          <w:p w14:paraId="54D090E8" w14:textId="77777777" w:rsidR="00261A11" w:rsidRPr="00261A11" w:rsidRDefault="00261A11" w:rsidP="00E3271F">
            <w:pPr>
              <w:jc w:val="center"/>
              <w:rPr>
                <w:rFonts w:ascii="Footlight MT Light" w:hAnsi="Footlight MT Light" w:cs="Tahoma"/>
                <w:sz w:val="24"/>
                <w:szCs w:val="24"/>
              </w:rPr>
            </w:pPr>
          </w:p>
        </w:tc>
        <w:tc>
          <w:tcPr>
            <w:tcW w:w="0" w:type="auto"/>
          </w:tcPr>
          <w:p w14:paraId="6053F7C9" w14:textId="77777777" w:rsidR="00261A11" w:rsidRPr="00261A11" w:rsidRDefault="00261A11" w:rsidP="00E3271F">
            <w:pPr>
              <w:jc w:val="center"/>
              <w:rPr>
                <w:rFonts w:ascii="Footlight MT Light" w:hAnsi="Footlight MT Light" w:cs="Tahoma"/>
                <w:sz w:val="24"/>
                <w:szCs w:val="24"/>
              </w:rPr>
            </w:pPr>
          </w:p>
        </w:tc>
        <w:tc>
          <w:tcPr>
            <w:tcW w:w="0" w:type="auto"/>
          </w:tcPr>
          <w:p w14:paraId="1055BC4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Officer</w:t>
            </w:r>
          </w:p>
        </w:tc>
        <w:tc>
          <w:tcPr>
            <w:tcW w:w="0" w:type="auto"/>
          </w:tcPr>
          <w:p w14:paraId="4423C21C"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ADA845D"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6</w:t>
            </w:r>
          </w:p>
        </w:tc>
      </w:tr>
      <w:tr w:rsidR="00261A11" w:rsidRPr="00261A11" w14:paraId="5D78B8D8" w14:textId="77777777" w:rsidTr="00261A11">
        <w:trPr>
          <w:trHeight w:val="262"/>
        </w:trPr>
        <w:tc>
          <w:tcPr>
            <w:tcW w:w="0" w:type="auto"/>
          </w:tcPr>
          <w:p w14:paraId="6187E2A2" w14:textId="77777777" w:rsidR="00261A11" w:rsidRPr="00261A11" w:rsidRDefault="00261A11" w:rsidP="00E3271F">
            <w:pPr>
              <w:tabs>
                <w:tab w:val="center" w:pos="459"/>
              </w:tabs>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350E4D33"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Officers [2]/Research Scientist [2]</w:t>
            </w:r>
          </w:p>
        </w:tc>
        <w:tc>
          <w:tcPr>
            <w:tcW w:w="0" w:type="auto"/>
          </w:tcPr>
          <w:p w14:paraId="00B46A0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45479D8"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57D30B24"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7</w:t>
            </w:r>
          </w:p>
        </w:tc>
        <w:tc>
          <w:tcPr>
            <w:tcW w:w="0" w:type="auto"/>
          </w:tcPr>
          <w:p w14:paraId="565F47D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Assistant Research Scientist </w:t>
            </w:r>
          </w:p>
          <w:p w14:paraId="205410DF" w14:textId="77777777" w:rsidR="00261A11" w:rsidRPr="00261A11" w:rsidRDefault="00261A11" w:rsidP="00E3271F">
            <w:pPr>
              <w:rPr>
                <w:rFonts w:ascii="Footlight MT Light" w:hAnsi="Footlight MT Light" w:cs="Tahoma"/>
                <w:sz w:val="24"/>
                <w:szCs w:val="24"/>
              </w:rPr>
            </w:pPr>
          </w:p>
        </w:tc>
        <w:tc>
          <w:tcPr>
            <w:tcW w:w="0" w:type="auto"/>
          </w:tcPr>
          <w:p w14:paraId="541807F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38F6571D"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tc>
      </w:tr>
      <w:tr w:rsidR="00261A11" w:rsidRPr="00261A11" w14:paraId="775FAC03" w14:textId="77777777" w:rsidTr="00261A11">
        <w:trPr>
          <w:trHeight w:val="262"/>
        </w:trPr>
        <w:tc>
          <w:tcPr>
            <w:tcW w:w="0" w:type="auto"/>
          </w:tcPr>
          <w:p w14:paraId="7B5810FB" w14:textId="77777777" w:rsidR="00261A11" w:rsidRPr="00261A11" w:rsidRDefault="00261A11" w:rsidP="00E3271F">
            <w:pPr>
              <w:tabs>
                <w:tab w:val="center" w:pos="459"/>
              </w:tabs>
              <w:jc w:val="center"/>
              <w:rPr>
                <w:rFonts w:ascii="Footlight MT Light" w:hAnsi="Footlight MT Light" w:cs="Tahoma"/>
                <w:sz w:val="24"/>
                <w:szCs w:val="24"/>
              </w:rPr>
            </w:pPr>
          </w:p>
        </w:tc>
        <w:tc>
          <w:tcPr>
            <w:tcW w:w="0" w:type="auto"/>
          </w:tcPr>
          <w:p w14:paraId="7C905734" w14:textId="77777777" w:rsidR="00261A11" w:rsidRPr="00261A11" w:rsidRDefault="00261A11" w:rsidP="00E3271F">
            <w:pPr>
              <w:rPr>
                <w:rFonts w:ascii="Footlight MT Light" w:hAnsi="Footlight MT Light" w:cs="Tahoma"/>
                <w:sz w:val="24"/>
                <w:szCs w:val="24"/>
              </w:rPr>
            </w:pPr>
          </w:p>
        </w:tc>
        <w:tc>
          <w:tcPr>
            <w:tcW w:w="0" w:type="auto"/>
          </w:tcPr>
          <w:p w14:paraId="486E66FE" w14:textId="77777777" w:rsidR="00261A11" w:rsidRPr="00261A11" w:rsidRDefault="00261A11" w:rsidP="00E3271F">
            <w:pPr>
              <w:rPr>
                <w:rFonts w:ascii="Footlight MT Light" w:hAnsi="Footlight MT Light" w:cs="Tahoma"/>
                <w:sz w:val="24"/>
                <w:szCs w:val="24"/>
              </w:rPr>
            </w:pPr>
          </w:p>
        </w:tc>
        <w:tc>
          <w:tcPr>
            <w:tcW w:w="0" w:type="auto"/>
          </w:tcPr>
          <w:p w14:paraId="4E71F6EA" w14:textId="77777777" w:rsidR="00261A11" w:rsidRPr="00261A11" w:rsidRDefault="00261A11" w:rsidP="00E3271F">
            <w:pPr>
              <w:jc w:val="center"/>
              <w:rPr>
                <w:rFonts w:ascii="Footlight MT Light" w:hAnsi="Footlight MT Light" w:cs="Tahoma"/>
                <w:sz w:val="24"/>
                <w:szCs w:val="24"/>
              </w:rPr>
            </w:pPr>
          </w:p>
        </w:tc>
        <w:tc>
          <w:tcPr>
            <w:tcW w:w="0" w:type="auto"/>
          </w:tcPr>
          <w:p w14:paraId="051A4448" w14:textId="77777777" w:rsidR="00261A11" w:rsidRPr="00261A11" w:rsidRDefault="00261A11" w:rsidP="00E3271F">
            <w:pPr>
              <w:jc w:val="center"/>
              <w:rPr>
                <w:rFonts w:ascii="Footlight MT Light" w:hAnsi="Footlight MT Light" w:cs="Tahoma"/>
                <w:sz w:val="24"/>
                <w:szCs w:val="24"/>
              </w:rPr>
            </w:pPr>
          </w:p>
        </w:tc>
        <w:tc>
          <w:tcPr>
            <w:tcW w:w="0" w:type="auto"/>
          </w:tcPr>
          <w:p w14:paraId="5BBA2664"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Technician</w:t>
            </w:r>
          </w:p>
          <w:p w14:paraId="0F5FB8ED"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Officer </w:t>
            </w:r>
          </w:p>
        </w:tc>
        <w:tc>
          <w:tcPr>
            <w:tcW w:w="0" w:type="auto"/>
          </w:tcPr>
          <w:p w14:paraId="6646137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2965C55A"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p w14:paraId="4050D09B" w14:textId="77777777" w:rsidR="00261A11" w:rsidRPr="00261A11" w:rsidRDefault="00261A11" w:rsidP="00E3271F">
            <w:pPr>
              <w:jc w:val="center"/>
              <w:rPr>
                <w:rFonts w:ascii="Footlight MT Light" w:hAnsi="Footlight MT Light" w:cs="Tahoma"/>
                <w:color w:val="000000" w:themeColor="text1"/>
                <w:sz w:val="24"/>
                <w:szCs w:val="24"/>
              </w:rPr>
            </w:pPr>
          </w:p>
        </w:tc>
      </w:tr>
      <w:tr w:rsidR="00261A11" w:rsidRPr="00261A11" w14:paraId="68AA17DD" w14:textId="77777777" w:rsidTr="00261A11">
        <w:trPr>
          <w:trHeight w:val="262"/>
        </w:trPr>
        <w:tc>
          <w:tcPr>
            <w:tcW w:w="0" w:type="auto"/>
          </w:tcPr>
          <w:p w14:paraId="2C56E9E6" w14:textId="77777777" w:rsidR="00261A11" w:rsidRPr="00261A11" w:rsidRDefault="00261A11" w:rsidP="00E3271F">
            <w:pPr>
              <w:tabs>
                <w:tab w:val="center" w:pos="459"/>
              </w:tabs>
              <w:jc w:val="center"/>
              <w:rPr>
                <w:rFonts w:ascii="Footlight MT Light" w:hAnsi="Footlight MT Light" w:cs="Tahoma"/>
                <w:sz w:val="24"/>
                <w:szCs w:val="24"/>
              </w:rPr>
            </w:pPr>
          </w:p>
        </w:tc>
        <w:tc>
          <w:tcPr>
            <w:tcW w:w="0" w:type="auto"/>
          </w:tcPr>
          <w:p w14:paraId="1D57EB4F" w14:textId="77777777" w:rsidR="00261A11" w:rsidRPr="00261A11" w:rsidRDefault="00261A11" w:rsidP="00E3271F">
            <w:pPr>
              <w:rPr>
                <w:rFonts w:ascii="Footlight MT Light" w:hAnsi="Footlight MT Light" w:cs="Tahoma"/>
                <w:sz w:val="24"/>
                <w:szCs w:val="24"/>
              </w:rPr>
            </w:pPr>
          </w:p>
        </w:tc>
        <w:tc>
          <w:tcPr>
            <w:tcW w:w="0" w:type="auto"/>
          </w:tcPr>
          <w:p w14:paraId="50EAE581" w14:textId="77777777" w:rsidR="00261A11" w:rsidRPr="00261A11" w:rsidRDefault="00261A11" w:rsidP="00E3271F">
            <w:pPr>
              <w:rPr>
                <w:rFonts w:ascii="Footlight MT Light" w:hAnsi="Footlight MT Light" w:cs="Tahoma"/>
                <w:sz w:val="24"/>
                <w:szCs w:val="24"/>
              </w:rPr>
            </w:pPr>
          </w:p>
        </w:tc>
        <w:tc>
          <w:tcPr>
            <w:tcW w:w="0" w:type="auto"/>
          </w:tcPr>
          <w:p w14:paraId="5E735B5B" w14:textId="77777777" w:rsidR="00261A11" w:rsidRPr="00261A11" w:rsidRDefault="00261A11" w:rsidP="00E3271F">
            <w:pPr>
              <w:jc w:val="center"/>
              <w:rPr>
                <w:rFonts w:ascii="Footlight MT Light" w:hAnsi="Footlight MT Light" w:cs="Tahoma"/>
                <w:sz w:val="24"/>
                <w:szCs w:val="24"/>
              </w:rPr>
            </w:pPr>
          </w:p>
        </w:tc>
        <w:tc>
          <w:tcPr>
            <w:tcW w:w="0" w:type="auto"/>
          </w:tcPr>
          <w:p w14:paraId="0A849591" w14:textId="77777777" w:rsidR="00261A11" w:rsidRPr="00261A11" w:rsidRDefault="00261A11" w:rsidP="00E3271F">
            <w:pPr>
              <w:jc w:val="center"/>
              <w:rPr>
                <w:rFonts w:ascii="Footlight MT Light" w:hAnsi="Footlight MT Light" w:cs="Tahoma"/>
                <w:sz w:val="24"/>
                <w:szCs w:val="24"/>
              </w:rPr>
            </w:pPr>
          </w:p>
        </w:tc>
        <w:tc>
          <w:tcPr>
            <w:tcW w:w="0" w:type="auto"/>
          </w:tcPr>
          <w:p w14:paraId="1B6A978C"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Principal Assistant Officer </w:t>
            </w:r>
          </w:p>
        </w:tc>
        <w:tc>
          <w:tcPr>
            <w:tcW w:w="0" w:type="auto"/>
          </w:tcPr>
          <w:p w14:paraId="63448E5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58161140"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p w14:paraId="61A09612" w14:textId="77777777" w:rsidR="00261A11" w:rsidRPr="00261A11" w:rsidRDefault="00261A11" w:rsidP="00E3271F">
            <w:pPr>
              <w:jc w:val="center"/>
              <w:rPr>
                <w:rFonts w:ascii="Footlight MT Light" w:hAnsi="Footlight MT Light" w:cs="Tahoma"/>
                <w:color w:val="000000" w:themeColor="text1"/>
                <w:sz w:val="24"/>
                <w:szCs w:val="24"/>
              </w:rPr>
            </w:pPr>
          </w:p>
        </w:tc>
      </w:tr>
      <w:tr w:rsidR="00261A11" w:rsidRPr="00261A11" w14:paraId="49C5C39D" w14:textId="77777777" w:rsidTr="00261A11">
        <w:trPr>
          <w:trHeight w:val="262"/>
        </w:trPr>
        <w:tc>
          <w:tcPr>
            <w:tcW w:w="0" w:type="auto"/>
          </w:tcPr>
          <w:p w14:paraId="606265A1" w14:textId="77777777" w:rsidR="00261A11" w:rsidRPr="00261A11" w:rsidRDefault="00261A11" w:rsidP="00E3271F">
            <w:pPr>
              <w:tabs>
                <w:tab w:val="center" w:pos="459"/>
              </w:tabs>
              <w:jc w:val="center"/>
              <w:rPr>
                <w:rFonts w:ascii="Footlight MT Light" w:hAnsi="Footlight MT Light" w:cs="Tahoma"/>
                <w:sz w:val="24"/>
                <w:szCs w:val="24"/>
              </w:rPr>
            </w:pPr>
          </w:p>
        </w:tc>
        <w:tc>
          <w:tcPr>
            <w:tcW w:w="0" w:type="auto"/>
          </w:tcPr>
          <w:p w14:paraId="39E1C45B" w14:textId="77777777" w:rsidR="00261A11" w:rsidRPr="00261A11" w:rsidRDefault="00261A11" w:rsidP="00E3271F">
            <w:pPr>
              <w:rPr>
                <w:rFonts w:ascii="Footlight MT Light" w:hAnsi="Footlight MT Light" w:cs="Tahoma"/>
                <w:sz w:val="24"/>
                <w:szCs w:val="24"/>
              </w:rPr>
            </w:pPr>
          </w:p>
        </w:tc>
        <w:tc>
          <w:tcPr>
            <w:tcW w:w="0" w:type="auto"/>
          </w:tcPr>
          <w:p w14:paraId="25369BFF" w14:textId="77777777" w:rsidR="00261A11" w:rsidRPr="00261A11" w:rsidRDefault="00261A11" w:rsidP="00E3271F">
            <w:pPr>
              <w:rPr>
                <w:rFonts w:ascii="Footlight MT Light" w:hAnsi="Footlight MT Light" w:cs="Tahoma"/>
                <w:sz w:val="24"/>
                <w:szCs w:val="24"/>
              </w:rPr>
            </w:pPr>
          </w:p>
        </w:tc>
        <w:tc>
          <w:tcPr>
            <w:tcW w:w="0" w:type="auto"/>
          </w:tcPr>
          <w:p w14:paraId="3B0B3D4F" w14:textId="77777777" w:rsidR="00261A11" w:rsidRPr="00261A11" w:rsidRDefault="00261A11" w:rsidP="00E3271F">
            <w:pPr>
              <w:jc w:val="center"/>
              <w:rPr>
                <w:rFonts w:ascii="Footlight MT Light" w:hAnsi="Footlight MT Light" w:cs="Tahoma"/>
                <w:sz w:val="24"/>
                <w:szCs w:val="24"/>
              </w:rPr>
            </w:pPr>
          </w:p>
        </w:tc>
        <w:tc>
          <w:tcPr>
            <w:tcW w:w="0" w:type="auto"/>
          </w:tcPr>
          <w:p w14:paraId="393BD7F7" w14:textId="77777777" w:rsidR="00261A11" w:rsidRPr="00261A11" w:rsidRDefault="00261A11" w:rsidP="00E3271F">
            <w:pPr>
              <w:jc w:val="center"/>
              <w:rPr>
                <w:rFonts w:ascii="Footlight MT Light" w:hAnsi="Footlight MT Light" w:cs="Tahoma"/>
                <w:sz w:val="24"/>
                <w:szCs w:val="24"/>
              </w:rPr>
            </w:pPr>
          </w:p>
        </w:tc>
        <w:tc>
          <w:tcPr>
            <w:tcW w:w="0" w:type="auto"/>
          </w:tcPr>
          <w:p w14:paraId="47D8F785"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Technician</w:t>
            </w:r>
          </w:p>
        </w:tc>
        <w:tc>
          <w:tcPr>
            <w:tcW w:w="0" w:type="auto"/>
          </w:tcPr>
          <w:p w14:paraId="699C8C85"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35C7B70A"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7</w:t>
            </w:r>
          </w:p>
        </w:tc>
      </w:tr>
      <w:tr w:rsidR="00261A11" w:rsidRPr="00261A11" w14:paraId="12A334CB" w14:textId="77777777" w:rsidTr="00261A11">
        <w:trPr>
          <w:trHeight w:val="262"/>
        </w:trPr>
        <w:tc>
          <w:tcPr>
            <w:tcW w:w="0" w:type="auto"/>
          </w:tcPr>
          <w:p w14:paraId="42EE34BA" w14:textId="77777777" w:rsidR="00261A11" w:rsidRPr="00261A11" w:rsidRDefault="00261A11" w:rsidP="00E3271F">
            <w:pPr>
              <w:tabs>
                <w:tab w:val="center" w:pos="459"/>
              </w:tabs>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4769A37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Officers[2]/Assistant Research Scientist</w:t>
            </w:r>
          </w:p>
        </w:tc>
        <w:tc>
          <w:tcPr>
            <w:tcW w:w="0" w:type="auto"/>
          </w:tcPr>
          <w:p w14:paraId="3AB16C5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Degree</w:t>
            </w:r>
          </w:p>
        </w:tc>
        <w:tc>
          <w:tcPr>
            <w:tcW w:w="0" w:type="auto"/>
          </w:tcPr>
          <w:p w14:paraId="43962A76"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72E7B712"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8</w:t>
            </w:r>
          </w:p>
        </w:tc>
        <w:tc>
          <w:tcPr>
            <w:tcW w:w="0" w:type="auto"/>
          </w:tcPr>
          <w:p w14:paraId="3E67354F"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Technician</w:t>
            </w:r>
          </w:p>
        </w:tc>
        <w:tc>
          <w:tcPr>
            <w:tcW w:w="0" w:type="auto"/>
          </w:tcPr>
          <w:p w14:paraId="1874F6A3"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A268402"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0004F3E0" w14:textId="77777777" w:rsidTr="00261A11">
        <w:trPr>
          <w:trHeight w:val="262"/>
        </w:trPr>
        <w:tc>
          <w:tcPr>
            <w:tcW w:w="0" w:type="auto"/>
          </w:tcPr>
          <w:p w14:paraId="1A2D1116" w14:textId="77777777" w:rsidR="00261A11" w:rsidRPr="00261A11" w:rsidRDefault="00261A11" w:rsidP="00E3271F">
            <w:pPr>
              <w:tabs>
                <w:tab w:val="center" w:pos="459"/>
              </w:tabs>
              <w:jc w:val="center"/>
              <w:rPr>
                <w:rFonts w:ascii="Footlight MT Light" w:hAnsi="Footlight MT Light" w:cs="Tahoma"/>
                <w:sz w:val="24"/>
                <w:szCs w:val="24"/>
              </w:rPr>
            </w:pPr>
          </w:p>
        </w:tc>
        <w:tc>
          <w:tcPr>
            <w:tcW w:w="0" w:type="auto"/>
          </w:tcPr>
          <w:p w14:paraId="4DF53B74" w14:textId="77777777" w:rsidR="00261A11" w:rsidRPr="00261A11" w:rsidRDefault="00261A11" w:rsidP="00E3271F">
            <w:pPr>
              <w:rPr>
                <w:rFonts w:ascii="Footlight MT Light" w:hAnsi="Footlight MT Light" w:cs="Tahoma"/>
                <w:sz w:val="24"/>
                <w:szCs w:val="24"/>
              </w:rPr>
            </w:pPr>
          </w:p>
        </w:tc>
        <w:tc>
          <w:tcPr>
            <w:tcW w:w="0" w:type="auto"/>
          </w:tcPr>
          <w:p w14:paraId="53F6AF66" w14:textId="77777777" w:rsidR="00261A11" w:rsidRPr="00261A11" w:rsidRDefault="00261A11" w:rsidP="00E3271F">
            <w:pPr>
              <w:rPr>
                <w:rFonts w:ascii="Footlight MT Light" w:hAnsi="Footlight MT Light" w:cs="Tahoma"/>
                <w:sz w:val="24"/>
                <w:szCs w:val="24"/>
              </w:rPr>
            </w:pPr>
          </w:p>
        </w:tc>
        <w:tc>
          <w:tcPr>
            <w:tcW w:w="0" w:type="auto"/>
          </w:tcPr>
          <w:p w14:paraId="39B3C93A" w14:textId="77777777" w:rsidR="00261A11" w:rsidRPr="00261A11" w:rsidRDefault="00261A11" w:rsidP="00E3271F">
            <w:pPr>
              <w:jc w:val="center"/>
              <w:rPr>
                <w:rFonts w:ascii="Footlight MT Light" w:hAnsi="Footlight MT Light" w:cs="Tahoma"/>
                <w:sz w:val="24"/>
                <w:szCs w:val="24"/>
              </w:rPr>
            </w:pPr>
          </w:p>
        </w:tc>
        <w:tc>
          <w:tcPr>
            <w:tcW w:w="0" w:type="auto"/>
          </w:tcPr>
          <w:p w14:paraId="413B827F" w14:textId="77777777" w:rsidR="00261A11" w:rsidRPr="00261A11" w:rsidRDefault="00261A11" w:rsidP="00E3271F">
            <w:pPr>
              <w:jc w:val="center"/>
              <w:rPr>
                <w:rFonts w:ascii="Footlight MT Light" w:hAnsi="Footlight MT Light" w:cs="Tahoma"/>
                <w:sz w:val="24"/>
                <w:szCs w:val="24"/>
              </w:rPr>
            </w:pPr>
          </w:p>
        </w:tc>
        <w:tc>
          <w:tcPr>
            <w:tcW w:w="0" w:type="auto"/>
          </w:tcPr>
          <w:p w14:paraId="230A267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Senior Assistant Officer </w:t>
            </w:r>
          </w:p>
        </w:tc>
        <w:tc>
          <w:tcPr>
            <w:tcW w:w="0" w:type="auto"/>
          </w:tcPr>
          <w:p w14:paraId="57728563"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F73FEDB"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5685740A" w14:textId="77777777" w:rsidTr="00261A11">
        <w:trPr>
          <w:trHeight w:val="262"/>
        </w:trPr>
        <w:tc>
          <w:tcPr>
            <w:tcW w:w="0" w:type="auto"/>
          </w:tcPr>
          <w:p w14:paraId="590C8375" w14:textId="77777777" w:rsidR="00261A11" w:rsidRPr="00261A11" w:rsidRDefault="00261A11" w:rsidP="00E3271F">
            <w:pPr>
              <w:tabs>
                <w:tab w:val="center" w:pos="459"/>
              </w:tabs>
              <w:jc w:val="center"/>
              <w:rPr>
                <w:rFonts w:ascii="Footlight MT Light" w:hAnsi="Footlight MT Light" w:cs="Tahoma"/>
                <w:sz w:val="24"/>
                <w:szCs w:val="24"/>
              </w:rPr>
            </w:pPr>
          </w:p>
        </w:tc>
        <w:tc>
          <w:tcPr>
            <w:tcW w:w="0" w:type="auto"/>
          </w:tcPr>
          <w:p w14:paraId="501C0A5A" w14:textId="77777777" w:rsidR="00261A11" w:rsidRPr="00261A11" w:rsidRDefault="00261A11" w:rsidP="00E3271F">
            <w:pPr>
              <w:rPr>
                <w:rFonts w:ascii="Footlight MT Light" w:hAnsi="Footlight MT Light" w:cs="Tahoma"/>
                <w:sz w:val="24"/>
                <w:szCs w:val="24"/>
              </w:rPr>
            </w:pPr>
          </w:p>
        </w:tc>
        <w:tc>
          <w:tcPr>
            <w:tcW w:w="0" w:type="auto"/>
          </w:tcPr>
          <w:p w14:paraId="5EC60725" w14:textId="77777777" w:rsidR="00261A11" w:rsidRPr="00261A11" w:rsidRDefault="00261A11" w:rsidP="00E3271F">
            <w:pPr>
              <w:rPr>
                <w:rFonts w:ascii="Footlight MT Light" w:hAnsi="Footlight MT Light" w:cs="Tahoma"/>
                <w:sz w:val="24"/>
                <w:szCs w:val="24"/>
              </w:rPr>
            </w:pPr>
          </w:p>
        </w:tc>
        <w:tc>
          <w:tcPr>
            <w:tcW w:w="0" w:type="auto"/>
          </w:tcPr>
          <w:p w14:paraId="6E0CF838" w14:textId="77777777" w:rsidR="00261A11" w:rsidRPr="00261A11" w:rsidRDefault="00261A11" w:rsidP="00E3271F">
            <w:pPr>
              <w:jc w:val="center"/>
              <w:rPr>
                <w:rFonts w:ascii="Footlight MT Light" w:hAnsi="Footlight MT Light" w:cs="Tahoma"/>
                <w:sz w:val="24"/>
                <w:szCs w:val="24"/>
              </w:rPr>
            </w:pPr>
          </w:p>
        </w:tc>
        <w:tc>
          <w:tcPr>
            <w:tcW w:w="0" w:type="auto"/>
          </w:tcPr>
          <w:p w14:paraId="029B7E20" w14:textId="77777777" w:rsidR="00261A11" w:rsidRPr="00261A11" w:rsidRDefault="00261A11" w:rsidP="00E3271F">
            <w:pPr>
              <w:jc w:val="center"/>
              <w:rPr>
                <w:rFonts w:ascii="Footlight MT Light" w:hAnsi="Footlight MT Light" w:cs="Tahoma"/>
                <w:sz w:val="24"/>
                <w:szCs w:val="24"/>
              </w:rPr>
            </w:pPr>
          </w:p>
        </w:tc>
        <w:tc>
          <w:tcPr>
            <w:tcW w:w="0" w:type="auto"/>
          </w:tcPr>
          <w:p w14:paraId="224235D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Technician</w:t>
            </w:r>
          </w:p>
        </w:tc>
        <w:tc>
          <w:tcPr>
            <w:tcW w:w="0" w:type="auto"/>
          </w:tcPr>
          <w:p w14:paraId="6117628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92AB598"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8</w:t>
            </w:r>
          </w:p>
        </w:tc>
      </w:tr>
      <w:tr w:rsidR="00261A11" w:rsidRPr="00261A11" w14:paraId="27783177" w14:textId="77777777" w:rsidTr="00261A11">
        <w:trPr>
          <w:trHeight w:val="58"/>
        </w:trPr>
        <w:tc>
          <w:tcPr>
            <w:tcW w:w="0" w:type="auto"/>
          </w:tcPr>
          <w:p w14:paraId="58C18C15"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1427E36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Librarian [2]/Assistant Officer/Laboratory Technologist [2]</w:t>
            </w:r>
          </w:p>
        </w:tc>
        <w:tc>
          <w:tcPr>
            <w:tcW w:w="0" w:type="auto"/>
          </w:tcPr>
          <w:p w14:paraId="594C0E8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5D74E80"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3FEB7A70"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9</w:t>
            </w:r>
          </w:p>
        </w:tc>
        <w:tc>
          <w:tcPr>
            <w:tcW w:w="0" w:type="auto"/>
          </w:tcPr>
          <w:p w14:paraId="47C4F0C8"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Technician</w:t>
            </w:r>
          </w:p>
          <w:p w14:paraId="6955F72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Assistant Officer </w:t>
            </w:r>
          </w:p>
        </w:tc>
        <w:tc>
          <w:tcPr>
            <w:tcW w:w="0" w:type="auto"/>
          </w:tcPr>
          <w:p w14:paraId="21F8875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566CD019"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431B7E1B" w14:textId="77777777" w:rsidTr="00261A11">
        <w:trPr>
          <w:trHeight w:val="58"/>
        </w:trPr>
        <w:tc>
          <w:tcPr>
            <w:tcW w:w="0" w:type="auto"/>
          </w:tcPr>
          <w:p w14:paraId="490E68AA" w14:textId="77777777" w:rsidR="00261A11" w:rsidRPr="00261A11" w:rsidRDefault="00261A11" w:rsidP="00E3271F">
            <w:pPr>
              <w:jc w:val="center"/>
              <w:rPr>
                <w:rFonts w:ascii="Footlight MT Light" w:hAnsi="Footlight MT Light" w:cs="Tahoma"/>
                <w:sz w:val="24"/>
                <w:szCs w:val="24"/>
              </w:rPr>
            </w:pPr>
          </w:p>
        </w:tc>
        <w:tc>
          <w:tcPr>
            <w:tcW w:w="0" w:type="auto"/>
          </w:tcPr>
          <w:p w14:paraId="48D211B5" w14:textId="77777777" w:rsidR="00261A11" w:rsidRPr="00261A11" w:rsidRDefault="00261A11" w:rsidP="00E3271F">
            <w:pPr>
              <w:rPr>
                <w:rFonts w:ascii="Footlight MT Light" w:hAnsi="Footlight MT Light" w:cs="Tahoma"/>
                <w:sz w:val="24"/>
                <w:szCs w:val="24"/>
              </w:rPr>
            </w:pPr>
          </w:p>
        </w:tc>
        <w:tc>
          <w:tcPr>
            <w:tcW w:w="0" w:type="auto"/>
          </w:tcPr>
          <w:p w14:paraId="3DFE1F53" w14:textId="77777777" w:rsidR="00261A11" w:rsidRPr="00261A11" w:rsidRDefault="00261A11" w:rsidP="00E3271F">
            <w:pPr>
              <w:rPr>
                <w:rFonts w:ascii="Footlight MT Light" w:hAnsi="Footlight MT Light" w:cs="Tahoma"/>
                <w:sz w:val="24"/>
                <w:szCs w:val="24"/>
              </w:rPr>
            </w:pPr>
          </w:p>
        </w:tc>
        <w:tc>
          <w:tcPr>
            <w:tcW w:w="0" w:type="auto"/>
          </w:tcPr>
          <w:p w14:paraId="5904936F" w14:textId="77777777" w:rsidR="00261A11" w:rsidRPr="00261A11" w:rsidRDefault="00261A11" w:rsidP="00E3271F">
            <w:pPr>
              <w:jc w:val="center"/>
              <w:rPr>
                <w:rFonts w:ascii="Footlight MT Light" w:hAnsi="Footlight MT Light" w:cs="Tahoma"/>
                <w:sz w:val="24"/>
                <w:szCs w:val="24"/>
              </w:rPr>
            </w:pPr>
          </w:p>
        </w:tc>
        <w:tc>
          <w:tcPr>
            <w:tcW w:w="0" w:type="auto"/>
          </w:tcPr>
          <w:p w14:paraId="1F98F2D3" w14:textId="77777777" w:rsidR="00261A11" w:rsidRPr="00261A11" w:rsidRDefault="00261A11" w:rsidP="00E3271F">
            <w:pPr>
              <w:jc w:val="center"/>
              <w:rPr>
                <w:rFonts w:ascii="Footlight MT Light" w:hAnsi="Footlight MT Light" w:cs="Tahoma"/>
                <w:sz w:val="24"/>
                <w:szCs w:val="24"/>
              </w:rPr>
            </w:pPr>
          </w:p>
        </w:tc>
        <w:tc>
          <w:tcPr>
            <w:tcW w:w="0" w:type="auto"/>
          </w:tcPr>
          <w:p w14:paraId="49A858E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Technician </w:t>
            </w:r>
          </w:p>
        </w:tc>
        <w:tc>
          <w:tcPr>
            <w:tcW w:w="0" w:type="auto"/>
          </w:tcPr>
          <w:p w14:paraId="5A675DFF"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4A8DF5CC"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16E7FB1B" w14:textId="77777777" w:rsidTr="00261A11">
        <w:trPr>
          <w:trHeight w:val="58"/>
        </w:trPr>
        <w:tc>
          <w:tcPr>
            <w:tcW w:w="0" w:type="auto"/>
          </w:tcPr>
          <w:p w14:paraId="10C1BA56" w14:textId="77777777" w:rsidR="00261A11" w:rsidRPr="00261A11" w:rsidRDefault="00261A11" w:rsidP="00E3271F">
            <w:pPr>
              <w:jc w:val="center"/>
              <w:rPr>
                <w:rFonts w:ascii="Footlight MT Light" w:hAnsi="Footlight MT Light" w:cs="Tahoma"/>
                <w:sz w:val="24"/>
                <w:szCs w:val="24"/>
              </w:rPr>
            </w:pPr>
          </w:p>
        </w:tc>
        <w:tc>
          <w:tcPr>
            <w:tcW w:w="0" w:type="auto"/>
          </w:tcPr>
          <w:p w14:paraId="731637A0" w14:textId="77777777" w:rsidR="00261A11" w:rsidRPr="00261A11" w:rsidRDefault="00261A11" w:rsidP="00E3271F">
            <w:pPr>
              <w:rPr>
                <w:rFonts w:ascii="Footlight MT Light" w:hAnsi="Footlight MT Light" w:cs="Tahoma"/>
                <w:sz w:val="24"/>
                <w:szCs w:val="24"/>
              </w:rPr>
            </w:pPr>
          </w:p>
        </w:tc>
        <w:tc>
          <w:tcPr>
            <w:tcW w:w="0" w:type="auto"/>
          </w:tcPr>
          <w:p w14:paraId="3660F2C8" w14:textId="77777777" w:rsidR="00261A11" w:rsidRPr="00261A11" w:rsidRDefault="00261A11" w:rsidP="00E3271F">
            <w:pPr>
              <w:rPr>
                <w:rFonts w:ascii="Footlight MT Light" w:hAnsi="Footlight MT Light" w:cs="Tahoma"/>
                <w:sz w:val="24"/>
                <w:szCs w:val="24"/>
              </w:rPr>
            </w:pPr>
          </w:p>
        </w:tc>
        <w:tc>
          <w:tcPr>
            <w:tcW w:w="0" w:type="auto"/>
          </w:tcPr>
          <w:p w14:paraId="404EADA9" w14:textId="77777777" w:rsidR="00261A11" w:rsidRPr="00261A11" w:rsidRDefault="00261A11" w:rsidP="00E3271F">
            <w:pPr>
              <w:jc w:val="center"/>
              <w:rPr>
                <w:rFonts w:ascii="Footlight MT Light" w:hAnsi="Footlight MT Light" w:cs="Tahoma"/>
                <w:sz w:val="24"/>
                <w:szCs w:val="24"/>
              </w:rPr>
            </w:pPr>
          </w:p>
        </w:tc>
        <w:tc>
          <w:tcPr>
            <w:tcW w:w="0" w:type="auto"/>
          </w:tcPr>
          <w:p w14:paraId="2568FF6B" w14:textId="77777777" w:rsidR="00261A11" w:rsidRPr="00261A11" w:rsidRDefault="00261A11" w:rsidP="00E3271F">
            <w:pPr>
              <w:jc w:val="center"/>
              <w:rPr>
                <w:rFonts w:ascii="Footlight MT Light" w:hAnsi="Footlight MT Light" w:cs="Tahoma"/>
                <w:sz w:val="24"/>
                <w:szCs w:val="24"/>
              </w:rPr>
            </w:pPr>
          </w:p>
        </w:tc>
        <w:tc>
          <w:tcPr>
            <w:tcW w:w="0" w:type="auto"/>
          </w:tcPr>
          <w:p w14:paraId="481B693D"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Driver</w:t>
            </w:r>
          </w:p>
        </w:tc>
        <w:tc>
          <w:tcPr>
            <w:tcW w:w="0" w:type="auto"/>
          </w:tcPr>
          <w:p w14:paraId="5EA119E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656CB851"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49E0359C" w14:textId="77777777" w:rsidTr="00261A11">
        <w:trPr>
          <w:trHeight w:val="58"/>
        </w:trPr>
        <w:tc>
          <w:tcPr>
            <w:tcW w:w="0" w:type="auto"/>
          </w:tcPr>
          <w:p w14:paraId="5C990210" w14:textId="77777777" w:rsidR="00261A11" w:rsidRPr="00261A11" w:rsidRDefault="00261A11" w:rsidP="00E3271F">
            <w:pPr>
              <w:jc w:val="center"/>
              <w:rPr>
                <w:rFonts w:ascii="Footlight MT Light" w:hAnsi="Footlight MT Light" w:cs="Tahoma"/>
                <w:sz w:val="24"/>
                <w:szCs w:val="24"/>
              </w:rPr>
            </w:pPr>
          </w:p>
        </w:tc>
        <w:tc>
          <w:tcPr>
            <w:tcW w:w="0" w:type="auto"/>
          </w:tcPr>
          <w:p w14:paraId="74F1160C" w14:textId="77777777" w:rsidR="00261A11" w:rsidRPr="00261A11" w:rsidRDefault="00261A11" w:rsidP="00E3271F">
            <w:pPr>
              <w:rPr>
                <w:rFonts w:ascii="Footlight MT Light" w:hAnsi="Footlight MT Light" w:cs="Tahoma"/>
                <w:sz w:val="24"/>
                <w:szCs w:val="24"/>
              </w:rPr>
            </w:pPr>
          </w:p>
        </w:tc>
        <w:tc>
          <w:tcPr>
            <w:tcW w:w="0" w:type="auto"/>
          </w:tcPr>
          <w:p w14:paraId="5FE7BC53" w14:textId="77777777" w:rsidR="00261A11" w:rsidRPr="00261A11" w:rsidRDefault="00261A11" w:rsidP="00E3271F">
            <w:pPr>
              <w:rPr>
                <w:rFonts w:ascii="Footlight MT Light" w:hAnsi="Footlight MT Light" w:cs="Tahoma"/>
                <w:sz w:val="24"/>
                <w:szCs w:val="24"/>
              </w:rPr>
            </w:pPr>
          </w:p>
        </w:tc>
        <w:tc>
          <w:tcPr>
            <w:tcW w:w="0" w:type="auto"/>
          </w:tcPr>
          <w:p w14:paraId="5830A0A1" w14:textId="77777777" w:rsidR="00261A11" w:rsidRPr="00261A11" w:rsidRDefault="00261A11" w:rsidP="00E3271F">
            <w:pPr>
              <w:jc w:val="center"/>
              <w:rPr>
                <w:rFonts w:ascii="Footlight MT Light" w:hAnsi="Footlight MT Light" w:cs="Tahoma"/>
                <w:sz w:val="24"/>
                <w:szCs w:val="24"/>
              </w:rPr>
            </w:pPr>
          </w:p>
        </w:tc>
        <w:tc>
          <w:tcPr>
            <w:tcW w:w="0" w:type="auto"/>
          </w:tcPr>
          <w:p w14:paraId="5C8F3094" w14:textId="77777777" w:rsidR="00261A11" w:rsidRPr="00261A11" w:rsidRDefault="00261A11" w:rsidP="00E3271F">
            <w:pPr>
              <w:jc w:val="center"/>
              <w:rPr>
                <w:rFonts w:ascii="Footlight MT Light" w:hAnsi="Footlight MT Light" w:cs="Tahoma"/>
                <w:sz w:val="24"/>
                <w:szCs w:val="24"/>
              </w:rPr>
            </w:pPr>
          </w:p>
        </w:tc>
        <w:tc>
          <w:tcPr>
            <w:tcW w:w="0" w:type="auto"/>
          </w:tcPr>
          <w:p w14:paraId="7C4793C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Craftsman</w:t>
            </w:r>
          </w:p>
        </w:tc>
        <w:tc>
          <w:tcPr>
            <w:tcW w:w="0" w:type="auto"/>
          </w:tcPr>
          <w:p w14:paraId="60FD165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684F6B9C"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9</w:t>
            </w:r>
          </w:p>
        </w:tc>
      </w:tr>
      <w:tr w:rsidR="00261A11" w:rsidRPr="00261A11" w14:paraId="3C8A17EC" w14:textId="77777777" w:rsidTr="00261A11">
        <w:tc>
          <w:tcPr>
            <w:tcW w:w="0" w:type="auto"/>
          </w:tcPr>
          <w:p w14:paraId="397577C4"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6A8068BA"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Telephone Officer [1]/</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[1]/</w:t>
            </w:r>
            <w:r w:rsidRPr="00261A11">
              <w:rPr>
                <w:rFonts w:ascii="Footlight MT Light" w:hAnsi="Footlight MT Light"/>
                <w:sz w:val="24"/>
                <w:szCs w:val="24"/>
              </w:rPr>
              <w:t xml:space="preserve"> </w:t>
            </w:r>
            <w:r w:rsidRPr="00261A11">
              <w:rPr>
                <w:rFonts w:ascii="Footlight MT Light" w:hAnsi="Footlight MT Light" w:cs="Tahoma"/>
                <w:sz w:val="24"/>
                <w:szCs w:val="24"/>
              </w:rPr>
              <w:t>Human Resource Assistant [2]/Laboratory Technologist [3]/Senior Assistant [2]</w:t>
            </w:r>
          </w:p>
        </w:tc>
        <w:tc>
          <w:tcPr>
            <w:tcW w:w="0" w:type="auto"/>
          </w:tcPr>
          <w:p w14:paraId="5B3E8F32"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Diploma</w:t>
            </w:r>
          </w:p>
        </w:tc>
        <w:tc>
          <w:tcPr>
            <w:tcW w:w="0" w:type="auto"/>
          </w:tcPr>
          <w:p w14:paraId="0A085306"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7C65C932"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10</w:t>
            </w:r>
          </w:p>
        </w:tc>
        <w:tc>
          <w:tcPr>
            <w:tcW w:w="0" w:type="auto"/>
          </w:tcPr>
          <w:p w14:paraId="67E46FF5"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Senior Driver </w:t>
            </w:r>
          </w:p>
        </w:tc>
        <w:tc>
          <w:tcPr>
            <w:tcW w:w="0" w:type="auto"/>
          </w:tcPr>
          <w:p w14:paraId="41A8005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6520F5FF"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37C4682C" w14:textId="77777777" w:rsidTr="00261A11">
        <w:tc>
          <w:tcPr>
            <w:tcW w:w="0" w:type="auto"/>
          </w:tcPr>
          <w:p w14:paraId="18C47BDF" w14:textId="77777777" w:rsidR="00261A11" w:rsidRPr="00261A11" w:rsidRDefault="00261A11" w:rsidP="00E3271F">
            <w:pPr>
              <w:jc w:val="center"/>
              <w:rPr>
                <w:rFonts w:ascii="Footlight MT Light" w:hAnsi="Footlight MT Light" w:cs="Tahoma"/>
                <w:sz w:val="24"/>
                <w:szCs w:val="24"/>
              </w:rPr>
            </w:pPr>
          </w:p>
        </w:tc>
        <w:tc>
          <w:tcPr>
            <w:tcW w:w="0" w:type="auto"/>
          </w:tcPr>
          <w:p w14:paraId="44D0EA43" w14:textId="77777777" w:rsidR="00261A11" w:rsidRPr="00261A11" w:rsidRDefault="00261A11" w:rsidP="00E3271F">
            <w:pPr>
              <w:rPr>
                <w:rFonts w:ascii="Footlight MT Light" w:hAnsi="Footlight MT Light" w:cs="Tahoma"/>
                <w:sz w:val="24"/>
                <w:szCs w:val="24"/>
              </w:rPr>
            </w:pPr>
          </w:p>
        </w:tc>
        <w:tc>
          <w:tcPr>
            <w:tcW w:w="0" w:type="auto"/>
          </w:tcPr>
          <w:p w14:paraId="1DB7D46C" w14:textId="77777777" w:rsidR="00261A11" w:rsidRPr="00261A11" w:rsidRDefault="00261A11" w:rsidP="00E3271F">
            <w:pPr>
              <w:rPr>
                <w:rFonts w:ascii="Footlight MT Light" w:hAnsi="Footlight MT Light" w:cs="Tahoma"/>
                <w:sz w:val="24"/>
                <w:szCs w:val="24"/>
              </w:rPr>
            </w:pPr>
          </w:p>
        </w:tc>
        <w:tc>
          <w:tcPr>
            <w:tcW w:w="0" w:type="auto"/>
          </w:tcPr>
          <w:p w14:paraId="305D0309" w14:textId="77777777" w:rsidR="00261A11" w:rsidRPr="00261A11" w:rsidRDefault="00261A11" w:rsidP="00E3271F">
            <w:pPr>
              <w:jc w:val="center"/>
              <w:rPr>
                <w:rFonts w:ascii="Footlight MT Light" w:hAnsi="Footlight MT Light" w:cs="Tahoma"/>
                <w:sz w:val="24"/>
                <w:szCs w:val="24"/>
              </w:rPr>
            </w:pPr>
          </w:p>
        </w:tc>
        <w:tc>
          <w:tcPr>
            <w:tcW w:w="0" w:type="auto"/>
          </w:tcPr>
          <w:p w14:paraId="7B4A34E7" w14:textId="77777777" w:rsidR="00261A11" w:rsidRPr="00261A11" w:rsidRDefault="00261A11" w:rsidP="00E3271F">
            <w:pPr>
              <w:jc w:val="center"/>
              <w:rPr>
                <w:rFonts w:ascii="Footlight MT Light" w:hAnsi="Footlight MT Light" w:cs="Tahoma"/>
                <w:sz w:val="24"/>
                <w:szCs w:val="24"/>
              </w:rPr>
            </w:pPr>
          </w:p>
        </w:tc>
        <w:tc>
          <w:tcPr>
            <w:tcW w:w="0" w:type="auto"/>
          </w:tcPr>
          <w:p w14:paraId="68DC6A7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Office Assistant</w:t>
            </w:r>
          </w:p>
        </w:tc>
        <w:tc>
          <w:tcPr>
            <w:tcW w:w="0" w:type="auto"/>
          </w:tcPr>
          <w:p w14:paraId="6AEC59E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0840C4A3"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77DB72C8" w14:textId="77777777" w:rsidTr="00261A11">
        <w:tc>
          <w:tcPr>
            <w:tcW w:w="0" w:type="auto"/>
          </w:tcPr>
          <w:p w14:paraId="04DD3A5A" w14:textId="77777777" w:rsidR="00261A11" w:rsidRPr="00261A11" w:rsidRDefault="00261A11" w:rsidP="00E3271F">
            <w:pPr>
              <w:jc w:val="center"/>
              <w:rPr>
                <w:rFonts w:ascii="Footlight MT Light" w:hAnsi="Footlight MT Light" w:cs="Tahoma"/>
                <w:sz w:val="24"/>
                <w:szCs w:val="24"/>
              </w:rPr>
            </w:pPr>
          </w:p>
        </w:tc>
        <w:tc>
          <w:tcPr>
            <w:tcW w:w="0" w:type="auto"/>
          </w:tcPr>
          <w:p w14:paraId="3614446B" w14:textId="77777777" w:rsidR="00261A11" w:rsidRPr="00261A11" w:rsidRDefault="00261A11" w:rsidP="00E3271F">
            <w:pPr>
              <w:rPr>
                <w:rFonts w:ascii="Footlight MT Light" w:hAnsi="Footlight MT Light" w:cs="Tahoma"/>
                <w:sz w:val="24"/>
                <w:szCs w:val="24"/>
              </w:rPr>
            </w:pPr>
          </w:p>
        </w:tc>
        <w:tc>
          <w:tcPr>
            <w:tcW w:w="0" w:type="auto"/>
          </w:tcPr>
          <w:p w14:paraId="42919FC7" w14:textId="77777777" w:rsidR="00261A11" w:rsidRPr="00261A11" w:rsidRDefault="00261A11" w:rsidP="00E3271F">
            <w:pPr>
              <w:rPr>
                <w:rFonts w:ascii="Footlight MT Light" w:hAnsi="Footlight MT Light" w:cs="Tahoma"/>
                <w:sz w:val="24"/>
                <w:szCs w:val="24"/>
              </w:rPr>
            </w:pPr>
          </w:p>
        </w:tc>
        <w:tc>
          <w:tcPr>
            <w:tcW w:w="0" w:type="auto"/>
          </w:tcPr>
          <w:p w14:paraId="67AB6623" w14:textId="77777777" w:rsidR="00261A11" w:rsidRPr="00261A11" w:rsidRDefault="00261A11" w:rsidP="00E3271F">
            <w:pPr>
              <w:jc w:val="center"/>
              <w:rPr>
                <w:rFonts w:ascii="Footlight MT Light" w:hAnsi="Footlight MT Light" w:cs="Tahoma"/>
                <w:sz w:val="24"/>
                <w:szCs w:val="24"/>
              </w:rPr>
            </w:pPr>
          </w:p>
        </w:tc>
        <w:tc>
          <w:tcPr>
            <w:tcW w:w="0" w:type="auto"/>
          </w:tcPr>
          <w:p w14:paraId="357A4C8B" w14:textId="77777777" w:rsidR="00261A11" w:rsidRPr="00261A11" w:rsidRDefault="00261A11" w:rsidP="00E3271F">
            <w:pPr>
              <w:jc w:val="center"/>
              <w:rPr>
                <w:rFonts w:ascii="Footlight MT Light" w:hAnsi="Footlight MT Light" w:cs="Tahoma"/>
                <w:sz w:val="24"/>
                <w:szCs w:val="24"/>
              </w:rPr>
            </w:pPr>
          </w:p>
        </w:tc>
        <w:tc>
          <w:tcPr>
            <w:tcW w:w="0" w:type="auto"/>
          </w:tcPr>
          <w:p w14:paraId="2FD745B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Principal Artisan</w:t>
            </w:r>
          </w:p>
        </w:tc>
        <w:tc>
          <w:tcPr>
            <w:tcW w:w="0" w:type="auto"/>
          </w:tcPr>
          <w:p w14:paraId="70995EEE"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46DBC32D"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28ADCFC8" w14:textId="77777777" w:rsidTr="00261A11">
        <w:tc>
          <w:tcPr>
            <w:tcW w:w="0" w:type="auto"/>
          </w:tcPr>
          <w:p w14:paraId="38CF4FE7" w14:textId="77777777" w:rsidR="00261A11" w:rsidRPr="00261A11" w:rsidRDefault="00261A11" w:rsidP="00E3271F">
            <w:pPr>
              <w:jc w:val="center"/>
              <w:rPr>
                <w:rFonts w:ascii="Footlight MT Light" w:hAnsi="Footlight MT Light" w:cs="Tahoma"/>
                <w:sz w:val="24"/>
                <w:szCs w:val="24"/>
              </w:rPr>
            </w:pPr>
          </w:p>
        </w:tc>
        <w:tc>
          <w:tcPr>
            <w:tcW w:w="0" w:type="auto"/>
          </w:tcPr>
          <w:p w14:paraId="04392478" w14:textId="77777777" w:rsidR="00261A11" w:rsidRPr="00261A11" w:rsidRDefault="00261A11" w:rsidP="00E3271F">
            <w:pPr>
              <w:rPr>
                <w:rFonts w:ascii="Footlight MT Light" w:hAnsi="Footlight MT Light" w:cs="Tahoma"/>
                <w:sz w:val="24"/>
                <w:szCs w:val="24"/>
              </w:rPr>
            </w:pPr>
          </w:p>
        </w:tc>
        <w:tc>
          <w:tcPr>
            <w:tcW w:w="0" w:type="auto"/>
          </w:tcPr>
          <w:p w14:paraId="1F38B104" w14:textId="77777777" w:rsidR="00261A11" w:rsidRPr="00261A11" w:rsidRDefault="00261A11" w:rsidP="00E3271F">
            <w:pPr>
              <w:rPr>
                <w:rFonts w:ascii="Footlight MT Light" w:hAnsi="Footlight MT Light" w:cs="Tahoma"/>
                <w:sz w:val="24"/>
                <w:szCs w:val="24"/>
              </w:rPr>
            </w:pPr>
          </w:p>
        </w:tc>
        <w:tc>
          <w:tcPr>
            <w:tcW w:w="0" w:type="auto"/>
          </w:tcPr>
          <w:p w14:paraId="5CEB9A61" w14:textId="77777777" w:rsidR="00261A11" w:rsidRPr="00261A11" w:rsidRDefault="00261A11" w:rsidP="00E3271F">
            <w:pPr>
              <w:jc w:val="center"/>
              <w:rPr>
                <w:rFonts w:ascii="Footlight MT Light" w:hAnsi="Footlight MT Light" w:cs="Tahoma"/>
                <w:sz w:val="24"/>
                <w:szCs w:val="24"/>
              </w:rPr>
            </w:pPr>
          </w:p>
        </w:tc>
        <w:tc>
          <w:tcPr>
            <w:tcW w:w="0" w:type="auto"/>
          </w:tcPr>
          <w:p w14:paraId="558E505B" w14:textId="77777777" w:rsidR="00261A11" w:rsidRPr="00261A11" w:rsidRDefault="00261A11" w:rsidP="00E3271F">
            <w:pPr>
              <w:jc w:val="center"/>
              <w:rPr>
                <w:rFonts w:ascii="Footlight MT Light" w:hAnsi="Footlight MT Light" w:cs="Tahoma"/>
                <w:sz w:val="24"/>
                <w:szCs w:val="24"/>
              </w:rPr>
            </w:pPr>
          </w:p>
        </w:tc>
        <w:tc>
          <w:tcPr>
            <w:tcW w:w="0" w:type="auto"/>
          </w:tcPr>
          <w:p w14:paraId="4FAD9A1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Craftsman</w:t>
            </w:r>
          </w:p>
        </w:tc>
        <w:tc>
          <w:tcPr>
            <w:tcW w:w="0" w:type="auto"/>
          </w:tcPr>
          <w:p w14:paraId="51FD0E77"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w:t>
            </w:r>
          </w:p>
        </w:tc>
        <w:tc>
          <w:tcPr>
            <w:tcW w:w="0" w:type="auto"/>
          </w:tcPr>
          <w:p w14:paraId="7420C837"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10</w:t>
            </w:r>
          </w:p>
        </w:tc>
      </w:tr>
      <w:tr w:rsidR="00261A11" w:rsidRPr="00261A11" w14:paraId="19645C48" w14:textId="77777777" w:rsidTr="00261A11">
        <w:tc>
          <w:tcPr>
            <w:tcW w:w="0" w:type="auto"/>
          </w:tcPr>
          <w:p w14:paraId="2F08F16A"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05224D7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Telephone Officer [2]/</w:t>
            </w:r>
            <w:r w:rsidRPr="00261A11">
              <w:rPr>
                <w:rFonts w:ascii="Footlight MT Light" w:hAnsi="Footlight MT Light"/>
                <w:sz w:val="24"/>
                <w:szCs w:val="24"/>
              </w:rPr>
              <w:t xml:space="preserve"> </w:t>
            </w:r>
            <w:r w:rsidRPr="00261A11">
              <w:rPr>
                <w:rFonts w:ascii="Footlight MT Light" w:hAnsi="Footlight MT Light" w:cs="Tahoma"/>
                <w:sz w:val="24"/>
                <w:szCs w:val="24"/>
              </w:rPr>
              <w:t>Higher Clerical Officer/</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[1]/</w:t>
            </w:r>
            <w:r w:rsidRPr="00261A11">
              <w:rPr>
                <w:rFonts w:ascii="Footlight MT Light" w:hAnsi="Footlight MT Light"/>
                <w:sz w:val="24"/>
                <w:szCs w:val="24"/>
              </w:rPr>
              <w:t xml:space="preserve"> </w:t>
            </w:r>
            <w:r w:rsidRPr="00261A11">
              <w:rPr>
                <w:rFonts w:ascii="Footlight MT Light" w:hAnsi="Footlight MT Light" w:cs="Tahoma"/>
                <w:sz w:val="24"/>
                <w:szCs w:val="24"/>
              </w:rPr>
              <w:t>Procurement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Artisan [2]</w:t>
            </w:r>
          </w:p>
          <w:p w14:paraId="1002C5E5" w14:textId="77777777" w:rsidR="00261A11" w:rsidRPr="00261A11" w:rsidRDefault="00261A11" w:rsidP="00E3271F">
            <w:pPr>
              <w:rPr>
                <w:rFonts w:ascii="Footlight MT Light" w:hAnsi="Footlight MT Light" w:cs="Tahoma"/>
                <w:sz w:val="24"/>
                <w:szCs w:val="24"/>
              </w:rPr>
            </w:pPr>
          </w:p>
        </w:tc>
        <w:tc>
          <w:tcPr>
            <w:tcW w:w="0" w:type="auto"/>
          </w:tcPr>
          <w:p w14:paraId="556E98BD"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Certificate/KCSE/Craft</w:t>
            </w:r>
          </w:p>
        </w:tc>
        <w:tc>
          <w:tcPr>
            <w:tcW w:w="0" w:type="auto"/>
          </w:tcPr>
          <w:p w14:paraId="0EE66D7E"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390344A7"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11</w:t>
            </w:r>
          </w:p>
        </w:tc>
        <w:tc>
          <w:tcPr>
            <w:tcW w:w="0" w:type="auto"/>
          </w:tcPr>
          <w:p w14:paraId="4D6D9841"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Driver</w:t>
            </w:r>
          </w:p>
        </w:tc>
        <w:tc>
          <w:tcPr>
            <w:tcW w:w="0" w:type="auto"/>
          </w:tcPr>
          <w:p w14:paraId="0076CA7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6840CF7A"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33E6514C" w14:textId="77777777" w:rsidTr="00261A11">
        <w:tc>
          <w:tcPr>
            <w:tcW w:w="0" w:type="auto"/>
          </w:tcPr>
          <w:p w14:paraId="3A34F6BF" w14:textId="77777777" w:rsidR="00261A11" w:rsidRPr="00261A11" w:rsidRDefault="00261A11" w:rsidP="00E3271F">
            <w:pPr>
              <w:jc w:val="center"/>
              <w:rPr>
                <w:rFonts w:ascii="Footlight MT Light" w:hAnsi="Footlight MT Light" w:cs="Tahoma"/>
                <w:sz w:val="24"/>
                <w:szCs w:val="24"/>
              </w:rPr>
            </w:pPr>
          </w:p>
        </w:tc>
        <w:tc>
          <w:tcPr>
            <w:tcW w:w="0" w:type="auto"/>
          </w:tcPr>
          <w:p w14:paraId="1CEAC6E5" w14:textId="77777777" w:rsidR="00261A11" w:rsidRPr="00261A11" w:rsidRDefault="00261A11" w:rsidP="00E3271F">
            <w:pPr>
              <w:rPr>
                <w:rFonts w:ascii="Footlight MT Light" w:hAnsi="Footlight MT Light" w:cs="Tahoma"/>
                <w:sz w:val="24"/>
                <w:szCs w:val="24"/>
              </w:rPr>
            </w:pPr>
          </w:p>
        </w:tc>
        <w:tc>
          <w:tcPr>
            <w:tcW w:w="0" w:type="auto"/>
          </w:tcPr>
          <w:p w14:paraId="75DCF9EF" w14:textId="77777777" w:rsidR="00261A11" w:rsidRPr="00261A11" w:rsidRDefault="00261A11" w:rsidP="00E3271F">
            <w:pPr>
              <w:rPr>
                <w:rFonts w:ascii="Footlight MT Light" w:hAnsi="Footlight MT Light" w:cs="Tahoma"/>
                <w:sz w:val="24"/>
                <w:szCs w:val="24"/>
              </w:rPr>
            </w:pPr>
          </w:p>
        </w:tc>
        <w:tc>
          <w:tcPr>
            <w:tcW w:w="0" w:type="auto"/>
          </w:tcPr>
          <w:p w14:paraId="396D2F40" w14:textId="77777777" w:rsidR="00261A11" w:rsidRPr="00261A11" w:rsidRDefault="00261A11" w:rsidP="00E3271F">
            <w:pPr>
              <w:jc w:val="center"/>
              <w:rPr>
                <w:rFonts w:ascii="Footlight MT Light" w:hAnsi="Footlight MT Light" w:cs="Tahoma"/>
                <w:sz w:val="24"/>
                <w:szCs w:val="24"/>
              </w:rPr>
            </w:pPr>
          </w:p>
        </w:tc>
        <w:tc>
          <w:tcPr>
            <w:tcW w:w="0" w:type="auto"/>
          </w:tcPr>
          <w:p w14:paraId="2CBA739B" w14:textId="77777777" w:rsidR="00261A11" w:rsidRPr="00261A11" w:rsidRDefault="00261A11" w:rsidP="00E3271F">
            <w:pPr>
              <w:jc w:val="center"/>
              <w:rPr>
                <w:rFonts w:ascii="Footlight MT Light" w:hAnsi="Footlight MT Light" w:cs="Tahoma"/>
                <w:sz w:val="24"/>
                <w:szCs w:val="24"/>
              </w:rPr>
            </w:pPr>
          </w:p>
        </w:tc>
        <w:tc>
          <w:tcPr>
            <w:tcW w:w="0" w:type="auto"/>
          </w:tcPr>
          <w:p w14:paraId="07F1D47C"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 xml:space="preserve">Senior Office Assistant </w:t>
            </w:r>
          </w:p>
        </w:tc>
        <w:tc>
          <w:tcPr>
            <w:tcW w:w="0" w:type="auto"/>
          </w:tcPr>
          <w:p w14:paraId="63713DFC"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0A63DB72"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6C04552A" w14:textId="77777777" w:rsidTr="00261A11">
        <w:tc>
          <w:tcPr>
            <w:tcW w:w="0" w:type="auto"/>
          </w:tcPr>
          <w:p w14:paraId="25C9A2E2" w14:textId="77777777" w:rsidR="00261A11" w:rsidRPr="00261A11" w:rsidRDefault="00261A11" w:rsidP="00E3271F">
            <w:pPr>
              <w:jc w:val="center"/>
              <w:rPr>
                <w:rFonts w:ascii="Footlight MT Light" w:hAnsi="Footlight MT Light" w:cs="Tahoma"/>
                <w:sz w:val="24"/>
                <w:szCs w:val="24"/>
              </w:rPr>
            </w:pPr>
          </w:p>
        </w:tc>
        <w:tc>
          <w:tcPr>
            <w:tcW w:w="0" w:type="auto"/>
          </w:tcPr>
          <w:p w14:paraId="437A7C83" w14:textId="77777777" w:rsidR="00261A11" w:rsidRPr="00261A11" w:rsidRDefault="00261A11" w:rsidP="00E3271F">
            <w:pPr>
              <w:rPr>
                <w:rFonts w:ascii="Footlight MT Light" w:hAnsi="Footlight MT Light" w:cs="Tahoma"/>
                <w:sz w:val="24"/>
                <w:szCs w:val="24"/>
              </w:rPr>
            </w:pPr>
          </w:p>
        </w:tc>
        <w:tc>
          <w:tcPr>
            <w:tcW w:w="0" w:type="auto"/>
          </w:tcPr>
          <w:p w14:paraId="4D078136" w14:textId="77777777" w:rsidR="00261A11" w:rsidRPr="00261A11" w:rsidRDefault="00261A11" w:rsidP="00E3271F">
            <w:pPr>
              <w:rPr>
                <w:rFonts w:ascii="Footlight MT Light" w:hAnsi="Footlight MT Light" w:cs="Tahoma"/>
                <w:sz w:val="24"/>
                <w:szCs w:val="24"/>
              </w:rPr>
            </w:pPr>
          </w:p>
        </w:tc>
        <w:tc>
          <w:tcPr>
            <w:tcW w:w="0" w:type="auto"/>
          </w:tcPr>
          <w:p w14:paraId="33F4C35E" w14:textId="77777777" w:rsidR="00261A11" w:rsidRPr="00261A11" w:rsidRDefault="00261A11" w:rsidP="00E3271F">
            <w:pPr>
              <w:jc w:val="center"/>
              <w:rPr>
                <w:rFonts w:ascii="Footlight MT Light" w:hAnsi="Footlight MT Light" w:cs="Tahoma"/>
                <w:sz w:val="24"/>
                <w:szCs w:val="24"/>
              </w:rPr>
            </w:pPr>
          </w:p>
        </w:tc>
        <w:tc>
          <w:tcPr>
            <w:tcW w:w="0" w:type="auto"/>
          </w:tcPr>
          <w:p w14:paraId="4FF7C351" w14:textId="77777777" w:rsidR="00261A11" w:rsidRPr="00261A11" w:rsidRDefault="00261A11" w:rsidP="00E3271F">
            <w:pPr>
              <w:jc w:val="center"/>
              <w:rPr>
                <w:rFonts w:ascii="Footlight MT Light" w:hAnsi="Footlight MT Light" w:cs="Tahoma"/>
                <w:sz w:val="24"/>
                <w:szCs w:val="24"/>
              </w:rPr>
            </w:pPr>
          </w:p>
        </w:tc>
        <w:tc>
          <w:tcPr>
            <w:tcW w:w="0" w:type="auto"/>
          </w:tcPr>
          <w:p w14:paraId="6F0CCFEB"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Senior Artisan</w:t>
            </w:r>
          </w:p>
        </w:tc>
        <w:tc>
          <w:tcPr>
            <w:tcW w:w="0" w:type="auto"/>
          </w:tcPr>
          <w:p w14:paraId="59914DE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36656C9B"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289CF82A" w14:textId="77777777" w:rsidTr="00261A11">
        <w:tc>
          <w:tcPr>
            <w:tcW w:w="0" w:type="auto"/>
          </w:tcPr>
          <w:p w14:paraId="7D442ACF" w14:textId="77777777" w:rsidR="00261A11" w:rsidRPr="00261A11" w:rsidRDefault="00261A11" w:rsidP="00E3271F">
            <w:pPr>
              <w:jc w:val="center"/>
              <w:rPr>
                <w:rFonts w:ascii="Footlight MT Light" w:hAnsi="Footlight MT Light" w:cs="Tahoma"/>
                <w:sz w:val="24"/>
                <w:szCs w:val="24"/>
              </w:rPr>
            </w:pPr>
          </w:p>
        </w:tc>
        <w:tc>
          <w:tcPr>
            <w:tcW w:w="0" w:type="auto"/>
          </w:tcPr>
          <w:p w14:paraId="3B2B3F76" w14:textId="77777777" w:rsidR="00261A11" w:rsidRPr="00261A11" w:rsidRDefault="00261A11" w:rsidP="00E3271F">
            <w:pPr>
              <w:rPr>
                <w:rFonts w:ascii="Footlight MT Light" w:hAnsi="Footlight MT Light" w:cs="Tahoma"/>
                <w:sz w:val="24"/>
                <w:szCs w:val="24"/>
              </w:rPr>
            </w:pPr>
          </w:p>
        </w:tc>
        <w:tc>
          <w:tcPr>
            <w:tcW w:w="0" w:type="auto"/>
          </w:tcPr>
          <w:p w14:paraId="052E59E1" w14:textId="77777777" w:rsidR="00261A11" w:rsidRPr="00261A11" w:rsidRDefault="00261A11" w:rsidP="00E3271F">
            <w:pPr>
              <w:rPr>
                <w:rFonts w:ascii="Footlight MT Light" w:hAnsi="Footlight MT Light" w:cs="Tahoma"/>
                <w:sz w:val="24"/>
                <w:szCs w:val="24"/>
              </w:rPr>
            </w:pPr>
          </w:p>
        </w:tc>
        <w:tc>
          <w:tcPr>
            <w:tcW w:w="0" w:type="auto"/>
          </w:tcPr>
          <w:p w14:paraId="5E3AAF34" w14:textId="77777777" w:rsidR="00261A11" w:rsidRPr="00261A11" w:rsidRDefault="00261A11" w:rsidP="00E3271F">
            <w:pPr>
              <w:jc w:val="center"/>
              <w:rPr>
                <w:rFonts w:ascii="Footlight MT Light" w:hAnsi="Footlight MT Light" w:cs="Tahoma"/>
                <w:sz w:val="24"/>
                <w:szCs w:val="24"/>
              </w:rPr>
            </w:pPr>
          </w:p>
        </w:tc>
        <w:tc>
          <w:tcPr>
            <w:tcW w:w="0" w:type="auto"/>
          </w:tcPr>
          <w:p w14:paraId="0C604D03" w14:textId="77777777" w:rsidR="00261A11" w:rsidRPr="00261A11" w:rsidRDefault="00261A11" w:rsidP="00E3271F">
            <w:pPr>
              <w:jc w:val="center"/>
              <w:rPr>
                <w:rFonts w:ascii="Footlight MT Light" w:hAnsi="Footlight MT Light" w:cs="Tahoma"/>
                <w:sz w:val="24"/>
                <w:szCs w:val="24"/>
              </w:rPr>
            </w:pPr>
          </w:p>
        </w:tc>
        <w:tc>
          <w:tcPr>
            <w:tcW w:w="0" w:type="auto"/>
          </w:tcPr>
          <w:p w14:paraId="65772DE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Craftsman</w:t>
            </w:r>
          </w:p>
        </w:tc>
        <w:tc>
          <w:tcPr>
            <w:tcW w:w="0" w:type="auto"/>
          </w:tcPr>
          <w:p w14:paraId="2827D6A6"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Craft Certificate/KCSE</w:t>
            </w:r>
          </w:p>
        </w:tc>
        <w:tc>
          <w:tcPr>
            <w:tcW w:w="0" w:type="auto"/>
          </w:tcPr>
          <w:p w14:paraId="1B6263D7"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11</w:t>
            </w:r>
          </w:p>
        </w:tc>
      </w:tr>
      <w:tr w:rsidR="00261A11" w:rsidRPr="00261A11" w14:paraId="4E8D82A5" w14:textId="77777777" w:rsidTr="00261A11">
        <w:tc>
          <w:tcPr>
            <w:tcW w:w="0" w:type="auto"/>
          </w:tcPr>
          <w:p w14:paraId="28E91A8E"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tcPr>
          <w:p w14:paraId="11AC956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Clerical Officer/</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Assistant Transport Officer/</w:t>
            </w:r>
            <w:r w:rsidRPr="00261A11">
              <w:rPr>
                <w:rFonts w:ascii="Footlight MT Light" w:hAnsi="Footlight MT Light"/>
                <w:sz w:val="24"/>
                <w:szCs w:val="24"/>
              </w:rPr>
              <w:t xml:space="preserve"> </w:t>
            </w:r>
            <w:r w:rsidRPr="00261A11">
              <w:rPr>
                <w:rFonts w:ascii="Footlight MT Light" w:hAnsi="Footlight MT Light" w:cs="Tahoma"/>
                <w:sz w:val="24"/>
                <w:szCs w:val="24"/>
              </w:rPr>
              <w:t>Office Assistant [2]/</w:t>
            </w:r>
            <w:r w:rsidRPr="00261A11">
              <w:rPr>
                <w:rFonts w:ascii="Footlight MT Light" w:hAnsi="Footlight MT Light"/>
                <w:sz w:val="24"/>
                <w:szCs w:val="24"/>
              </w:rPr>
              <w:t xml:space="preserve"> </w:t>
            </w:r>
            <w:r w:rsidRPr="00261A11">
              <w:rPr>
                <w:rFonts w:ascii="Footlight MT Light" w:hAnsi="Footlight MT Light" w:cs="Tahoma"/>
                <w:sz w:val="24"/>
                <w:szCs w:val="24"/>
              </w:rPr>
              <w:t>Senior Auxiliary staff/</w:t>
            </w:r>
            <w:r w:rsidRPr="00261A11">
              <w:rPr>
                <w:rFonts w:ascii="Footlight MT Light" w:hAnsi="Footlight MT Light"/>
                <w:sz w:val="24"/>
                <w:szCs w:val="24"/>
              </w:rPr>
              <w:t xml:space="preserve"> </w:t>
            </w:r>
            <w:r w:rsidRPr="00261A11">
              <w:rPr>
                <w:rFonts w:ascii="Footlight MT Light" w:hAnsi="Footlight MT Light" w:cs="Tahoma"/>
                <w:sz w:val="24"/>
                <w:szCs w:val="24"/>
              </w:rPr>
              <w:t>Driver Grade [2]/</w:t>
            </w:r>
            <w:r w:rsidRPr="00261A11">
              <w:rPr>
                <w:rFonts w:ascii="Footlight MT Light" w:hAnsi="Footlight MT Light"/>
                <w:sz w:val="24"/>
                <w:szCs w:val="24"/>
              </w:rPr>
              <w:t xml:space="preserve"> </w:t>
            </w:r>
            <w:r w:rsidRPr="00261A11">
              <w:rPr>
                <w:rFonts w:ascii="Footlight MT Light" w:hAnsi="Footlight MT Light" w:cs="Tahoma"/>
                <w:sz w:val="24"/>
                <w:szCs w:val="24"/>
              </w:rPr>
              <w:t>Senior Security Guard/</w:t>
            </w:r>
            <w:r w:rsidRPr="00261A11">
              <w:rPr>
                <w:rFonts w:ascii="Footlight MT Light" w:hAnsi="Footlight MT Light"/>
                <w:sz w:val="24"/>
                <w:szCs w:val="24"/>
              </w:rPr>
              <w:t xml:space="preserve"> </w:t>
            </w:r>
            <w:r w:rsidRPr="00261A11">
              <w:rPr>
                <w:rFonts w:ascii="Footlight MT Light" w:hAnsi="Footlight MT Light" w:cs="Tahoma"/>
                <w:sz w:val="24"/>
                <w:szCs w:val="24"/>
              </w:rPr>
              <w:t>Curatorial Assistant [3]/</w:t>
            </w:r>
            <w:r w:rsidRPr="00261A11">
              <w:rPr>
                <w:rFonts w:ascii="Footlight MT Light" w:hAnsi="Footlight MT Light"/>
                <w:sz w:val="24"/>
                <w:szCs w:val="24"/>
              </w:rPr>
              <w:t xml:space="preserve"> </w:t>
            </w:r>
            <w:r w:rsidRPr="00261A11">
              <w:rPr>
                <w:rFonts w:ascii="Footlight MT Light" w:hAnsi="Footlight MT Light" w:cs="Tahoma"/>
                <w:sz w:val="24"/>
                <w:szCs w:val="24"/>
              </w:rPr>
              <w:t>Senior Security Guard/</w:t>
            </w:r>
          </w:p>
        </w:tc>
        <w:tc>
          <w:tcPr>
            <w:tcW w:w="0" w:type="auto"/>
          </w:tcPr>
          <w:p w14:paraId="24EB4AE9"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KCSE/Craft</w:t>
            </w:r>
          </w:p>
        </w:tc>
        <w:tc>
          <w:tcPr>
            <w:tcW w:w="0" w:type="auto"/>
          </w:tcPr>
          <w:p w14:paraId="71A5879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vMerge w:val="restart"/>
          </w:tcPr>
          <w:p w14:paraId="765069FF"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12</w:t>
            </w:r>
          </w:p>
        </w:tc>
        <w:tc>
          <w:tcPr>
            <w:tcW w:w="0" w:type="auto"/>
            <w:vMerge w:val="restart"/>
          </w:tcPr>
          <w:p w14:paraId="05FF656F"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Office Assistant/ Artisan</w:t>
            </w:r>
          </w:p>
        </w:tc>
        <w:tc>
          <w:tcPr>
            <w:tcW w:w="0" w:type="auto"/>
            <w:vMerge w:val="restart"/>
          </w:tcPr>
          <w:p w14:paraId="31E3084D"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KCSE</w:t>
            </w:r>
          </w:p>
        </w:tc>
        <w:tc>
          <w:tcPr>
            <w:tcW w:w="0" w:type="auto"/>
            <w:vMerge w:val="restart"/>
          </w:tcPr>
          <w:p w14:paraId="6DC2358E" w14:textId="77777777" w:rsidR="00261A11" w:rsidRPr="00261A11" w:rsidRDefault="00261A11" w:rsidP="00E3271F">
            <w:pPr>
              <w:jc w:val="center"/>
              <w:rPr>
                <w:rFonts w:ascii="Footlight MT Light" w:hAnsi="Footlight MT Light" w:cs="Tahoma"/>
                <w:color w:val="000000" w:themeColor="text1"/>
                <w:sz w:val="24"/>
                <w:szCs w:val="24"/>
              </w:rPr>
            </w:pPr>
            <w:r w:rsidRPr="00261A11">
              <w:rPr>
                <w:rFonts w:ascii="Footlight MT Light" w:hAnsi="Footlight MT Light" w:cs="Tahoma"/>
                <w:color w:val="000000" w:themeColor="text1"/>
                <w:sz w:val="24"/>
                <w:szCs w:val="24"/>
              </w:rPr>
              <w:t>12</w:t>
            </w:r>
          </w:p>
        </w:tc>
      </w:tr>
      <w:tr w:rsidR="00261A11" w:rsidRPr="00261A11" w14:paraId="20957620" w14:textId="77777777" w:rsidTr="00261A11">
        <w:tc>
          <w:tcPr>
            <w:tcW w:w="0" w:type="auto"/>
          </w:tcPr>
          <w:p w14:paraId="25D9C9BC"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13</w:t>
            </w:r>
          </w:p>
        </w:tc>
        <w:tc>
          <w:tcPr>
            <w:tcW w:w="0" w:type="auto"/>
          </w:tcPr>
          <w:p w14:paraId="2F1D0A5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Auxiliary staff [1]/</w:t>
            </w:r>
            <w:r w:rsidRPr="00261A11">
              <w:rPr>
                <w:rFonts w:ascii="Footlight MT Light" w:hAnsi="Footlight MT Light"/>
                <w:sz w:val="24"/>
                <w:szCs w:val="24"/>
              </w:rPr>
              <w:t xml:space="preserve"> </w:t>
            </w:r>
            <w:r w:rsidRPr="00261A11">
              <w:rPr>
                <w:rFonts w:ascii="Footlight MT Light" w:hAnsi="Footlight MT Light" w:cs="Tahoma"/>
                <w:sz w:val="24"/>
                <w:szCs w:val="24"/>
              </w:rPr>
              <w:t>Animal Health Assistant [3]/</w:t>
            </w:r>
            <w:r w:rsidRPr="00261A11">
              <w:rPr>
                <w:rFonts w:ascii="Footlight MT Light" w:hAnsi="Footlight MT Light"/>
                <w:sz w:val="24"/>
                <w:szCs w:val="24"/>
              </w:rPr>
              <w:t xml:space="preserve"> </w:t>
            </w:r>
            <w:r w:rsidRPr="00261A11">
              <w:rPr>
                <w:rFonts w:ascii="Footlight MT Light" w:hAnsi="Footlight MT Light" w:cs="Tahoma"/>
                <w:sz w:val="24"/>
                <w:szCs w:val="24"/>
              </w:rPr>
              <w:t>Driver Grade [3]/</w:t>
            </w:r>
            <w:r w:rsidRPr="00261A11">
              <w:rPr>
                <w:rFonts w:ascii="Footlight MT Light" w:hAnsi="Footlight MT Light"/>
                <w:sz w:val="24"/>
                <w:szCs w:val="24"/>
              </w:rPr>
              <w:t xml:space="preserve"> </w:t>
            </w:r>
            <w:r w:rsidRPr="00261A11">
              <w:rPr>
                <w:rFonts w:ascii="Footlight MT Light" w:hAnsi="Footlight MT Light" w:cs="Tahoma"/>
                <w:sz w:val="24"/>
                <w:szCs w:val="24"/>
              </w:rPr>
              <w:t>Auxiliary staff [1]/</w:t>
            </w:r>
            <w:r w:rsidRPr="00261A11">
              <w:rPr>
                <w:rFonts w:ascii="Footlight MT Light" w:hAnsi="Footlight MT Light"/>
                <w:sz w:val="24"/>
                <w:szCs w:val="24"/>
              </w:rPr>
              <w:t xml:space="preserve"> </w:t>
            </w:r>
            <w:r w:rsidRPr="00261A11">
              <w:rPr>
                <w:rFonts w:ascii="Footlight MT Light" w:hAnsi="Footlight MT Light" w:cs="Tahoma"/>
                <w:sz w:val="24"/>
                <w:szCs w:val="24"/>
              </w:rPr>
              <w:t>Security Guard [1]/</w:t>
            </w:r>
            <w:r w:rsidRPr="00261A11">
              <w:rPr>
                <w:rFonts w:ascii="Footlight MT Light" w:hAnsi="Footlight MT Light"/>
                <w:sz w:val="24"/>
                <w:szCs w:val="24"/>
              </w:rPr>
              <w:t xml:space="preserve"> </w:t>
            </w:r>
            <w:r w:rsidRPr="00261A11">
              <w:rPr>
                <w:rFonts w:ascii="Footlight MT Light" w:hAnsi="Footlight MT Light" w:cs="Tahoma"/>
                <w:sz w:val="24"/>
                <w:szCs w:val="24"/>
              </w:rPr>
              <w:t>CLARICAL OFFICER II</w:t>
            </w:r>
          </w:p>
        </w:tc>
        <w:tc>
          <w:tcPr>
            <w:tcW w:w="0" w:type="auto"/>
          </w:tcPr>
          <w:p w14:paraId="082170D0" w14:textId="77777777" w:rsidR="00261A11" w:rsidRPr="00261A11" w:rsidRDefault="00261A11" w:rsidP="00E3271F">
            <w:pPr>
              <w:rPr>
                <w:rFonts w:ascii="Footlight MT Light" w:hAnsi="Footlight MT Light" w:cs="Tahoma"/>
                <w:sz w:val="24"/>
                <w:szCs w:val="24"/>
              </w:rPr>
            </w:pPr>
            <w:r w:rsidRPr="00261A11">
              <w:rPr>
                <w:rFonts w:ascii="Footlight MT Light" w:hAnsi="Footlight MT Light" w:cs="Tahoma"/>
                <w:sz w:val="24"/>
                <w:szCs w:val="24"/>
              </w:rPr>
              <w:t>KCSE</w:t>
            </w:r>
          </w:p>
        </w:tc>
        <w:tc>
          <w:tcPr>
            <w:tcW w:w="0" w:type="auto"/>
          </w:tcPr>
          <w:p w14:paraId="05F19590" w14:textId="77777777" w:rsidR="00261A11" w:rsidRPr="00261A11" w:rsidRDefault="00261A11" w:rsidP="00E3271F">
            <w:pPr>
              <w:jc w:val="center"/>
              <w:rPr>
                <w:rFonts w:ascii="Footlight MT Light" w:hAnsi="Footlight MT Light" w:cs="Tahoma"/>
                <w:sz w:val="24"/>
                <w:szCs w:val="24"/>
              </w:rPr>
            </w:pPr>
            <w:r w:rsidRPr="00261A11">
              <w:rPr>
                <w:rFonts w:ascii="Footlight MT Light" w:hAnsi="Footlight MT Light" w:cs="Tahoma"/>
                <w:sz w:val="24"/>
                <w:szCs w:val="24"/>
              </w:rPr>
              <w:t>13</w:t>
            </w:r>
          </w:p>
        </w:tc>
        <w:tc>
          <w:tcPr>
            <w:tcW w:w="0" w:type="auto"/>
            <w:vMerge/>
          </w:tcPr>
          <w:p w14:paraId="2003590E" w14:textId="77777777" w:rsidR="00261A11" w:rsidRPr="00261A11" w:rsidRDefault="00261A11" w:rsidP="00E3271F">
            <w:pPr>
              <w:jc w:val="center"/>
              <w:rPr>
                <w:rFonts w:ascii="Footlight MT Light" w:hAnsi="Footlight MT Light" w:cs="Tahoma"/>
                <w:sz w:val="24"/>
                <w:szCs w:val="24"/>
              </w:rPr>
            </w:pPr>
          </w:p>
        </w:tc>
        <w:tc>
          <w:tcPr>
            <w:tcW w:w="0" w:type="auto"/>
            <w:vMerge/>
          </w:tcPr>
          <w:p w14:paraId="3B7C3A37" w14:textId="77777777" w:rsidR="00261A11" w:rsidRPr="00261A11" w:rsidRDefault="00261A11" w:rsidP="00E3271F">
            <w:pPr>
              <w:rPr>
                <w:rFonts w:ascii="Footlight MT Light" w:hAnsi="Footlight MT Light" w:cs="Tahoma"/>
                <w:sz w:val="24"/>
                <w:szCs w:val="24"/>
              </w:rPr>
            </w:pPr>
          </w:p>
        </w:tc>
        <w:tc>
          <w:tcPr>
            <w:tcW w:w="0" w:type="auto"/>
            <w:vMerge/>
          </w:tcPr>
          <w:p w14:paraId="27D21870" w14:textId="77777777" w:rsidR="00261A11" w:rsidRPr="00261A11" w:rsidRDefault="00261A11" w:rsidP="00E3271F">
            <w:pPr>
              <w:rPr>
                <w:rFonts w:ascii="Footlight MT Light" w:hAnsi="Footlight MT Light" w:cs="Tahoma"/>
                <w:sz w:val="24"/>
                <w:szCs w:val="24"/>
              </w:rPr>
            </w:pPr>
          </w:p>
        </w:tc>
        <w:tc>
          <w:tcPr>
            <w:tcW w:w="0" w:type="auto"/>
            <w:vMerge/>
          </w:tcPr>
          <w:p w14:paraId="42004CF7" w14:textId="77777777" w:rsidR="00261A11" w:rsidRPr="00261A11" w:rsidRDefault="00261A11" w:rsidP="00E3271F">
            <w:pPr>
              <w:jc w:val="center"/>
              <w:rPr>
                <w:rFonts w:ascii="Footlight MT Light" w:hAnsi="Footlight MT Light" w:cs="Tahoma"/>
                <w:color w:val="000000" w:themeColor="text1"/>
                <w:sz w:val="24"/>
                <w:szCs w:val="24"/>
              </w:rPr>
            </w:pPr>
          </w:p>
        </w:tc>
      </w:tr>
      <w:bookmarkEnd w:id="11"/>
    </w:tbl>
    <w:p w14:paraId="20E16DAA" w14:textId="77777777" w:rsidR="00261A11" w:rsidRPr="00261A11" w:rsidRDefault="00261A11" w:rsidP="00261A11">
      <w:pPr>
        <w:rPr>
          <w:rFonts w:ascii="Footlight MT Light" w:hAnsi="Footlight MT Light" w:cs="Tahoma"/>
          <w:sz w:val="24"/>
          <w:szCs w:val="24"/>
        </w:rPr>
      </w:pPr>
    </w:p>
    <w:p w14:paraId="37DB086D" w14:textId="77777777" w:rsidR="00261A11" w:rsidRPr="00261A11" w:rsidRDefault="00261A11" w:rsidP="00261A11">
      <w:pPr>
        <w:rPr>
          <w:rFonts w:ascii="Footlight MT Light" w:hAnsi="Footlight MT Light" w:cs="Tahoma"/>
          <w:sz w:val="24"/>
          <w:szCs w:val="24"/>
        </w:rPr>
      </w:pPr>
    </w:p>
    <w:p w14:paraId="68DF1137" w14:textId="77777777" w:rsidR="00261A11" w:rsidRPr="00261A11" w:rsidRDefault="00261A11" w:rsidP="00261A11">
      <w:pPr>
        <w:rPr>
          <w:rFonts w:ascii="Footlight MT Light" w:hAnsi="Footlight MT Light" w:cs="Tahoma"/>
          <w:sz w:val="24"/>
          <w:szCs w:val="24"/>
        </w:rPr>
      </w:pPr>
    </w:p>
    <w:p w14:paraId="50A46018" w14:textId="77777777" w:rsidR="00261A11" w:rsidRPr="00261A11" w:rsidRDefault="00261A11" w:rsidP="00261A11">
      <w:pPr>
        <w:rPr>
          <w:rFonts w:ascii="Footlight MT Light" w:hAnsi="Footlight MT Light" w:cs="Tahoma"/>
          <w:sz w:val="24"/>
          <w:szCs w:val="24"/>
        </w:rPr>
      </w:pPr>
    </w:p>
    <w:p w14:paraId="4D074EE3" w14:textId="77777777" w:rsidR="00261A11" w:rsidRPr="00261A11" w:rsidRDefault="00261A11" w:rsidP="00261A11">
      <w:pPr>
        <w:rPr>
          <w:rFonts w:ascii="Footlight MT Light" w:hAnsi="Footlight MT Light" w:cs="Tahoma"/>
          <w:sz w:val="24"/>
          <w:szCs w:val="24"/>
        </w:rPr>
      </w:pPr>
    </w:p>
    <w:p w14:paraId="2C6A2FF6" w14:textId="77777777" w:rsidR="00261A11" w:rsidRPr="00261A11" w:rsidRDefault="00261A11" w:rsidP="00261A11">
      <w:pPr>
        <w:rPr>
          <w:rFonts w:ascii="Footlight MT Light" w:hAnsi="Footlight MT Light" w:cs="Tahoma"/>
          <w:sz w:val="24"/>
          <w:szCs w:val="24"/>
        </w:rPr>
      </w:pPr>
    </w:p>
    <w:p w14:paraId="00BEAD83" w14:textId="77777777" w:rsidR="00261A11" w:rsidRPr="00261A11" w:rsidRDefault="00261A11" w:rsidP="00261A11">
      <w:pPr>
        <w:rPr>
          <w:rFonts w:ascii="Footlight MT Light" w:hAnsi="Footlight MT Light" w:cs="Tahoma"/>
          <w:sz w:val="24"/>
          <w:szCs w:val="24"/>
        </w:rPr>
      </w:pPr>
    </w:p>
    <w:p w14:paraId="2E133675" w14:textId="77777777" w:rsidR="00261A11" w:rsidRPr="00261A11" w:rsidRDefault="00261A11" w:rsidP="00261A11">
      <w:pPr>
        <w:rPr>
          <w:rFonts w:ascii="Footlight MT Light" w:hAnsi="Footlight MT Light" w:cs="Tahoma"/>
          <w:sz w:val="24"/>
          <w:szCs w:val="24"/>
        </w:rPr>
      </w:pPr>
    </w:p>
    <w:p w14:paraId="321D055E" w14:textId="77777777" w:rsidR="00261A11" w:rsidRPr="00261A11" w:rsidRDefault="00261A11" w:rsidP="00261A11">
      <w:pPr>
        <w:rPr>
          <w:rFonts w:ascii="Footlight MT Light" w:hAnsi="Footlight MT Light" w:cs="Tahoma"/>
          <w:sz w:val="24"/>
          <w:szCs w:val="24"/>
        </w:rPr>
      </w:pPr>
    </w:p>
    <w:p w14:paraId="1E63A47B" w14:textId="77777777" w:rsidR="00261A11" w:rsidRPr="00261A11" w:rsidRDefault="00261A11" w:rsidP="00261A11">
      <w:pPr>
        <w:rPr>
          <w:rFonts w:ascii="Footlight MT Light" w:hAnsi="Footlight MT Light" w:cs="Tahoma"/>
          <w:sz w:val="24"/>
          <w:szCs w:val="24"/>
        </w:rPr>
      </w:pPr>
    </w:p>
    <w:p w14:paraId="6F091191" w14:textId="77777777" w:rsidR="00261A11" w:rsidRPr="00261A11" w:rsidRDefault="00261A11" w:rsidP="00261A11">
      <w:pPr>
        <w:rPr>
          <w:rFonts w:ascii="Footlight MT Light" w:hAnsi="Footlight MT Light" w:cs="Tahoma"/>
          <w:sz w:val="24"/>
          <w:szCs w:val="24"/>
        </w:rPr>
        <w:sectPr w:rsidR="00261A11" w:rsidRPr="00261A11" w:rsidSect="00261A11">
          <w:pgSz w:w="15840" w:h="12240" w:orient="landscape"/>
          <w:pgMar w:top="1440" w:right="1418"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46A4E7C" w14:textId="77777777" w:rsidR="00261A11" w:rsidRPr="00261A11" w:rsidRDefault="00261A11" w:rsidP="00261A11">
      <w:pPr>
        <w:rPr>
          <w:rFonts w:ascii="Footlight MT Light" w:hAnsi="Footlight MT Light" w:cs="Tahoma"/>
          <w:sz w:val="24"/>
          <w:szCs w:val="24"/>
        </w:rPr>
      </w:pPr>
    </w:p>
    <w:p w14:paraId="0338C38A" w14:textId="77777777" w:rsidR="00261A11" w:rsidRPr="00261A11" w:rsidRDefault="00261A11" w:rsidP="00261A11">
      <w:pPr>
        <w:ind w:left="1620" w:hanging="1620"/>
        <w:jc w:val="both"/>
        <w:rPr>
          <w:rFonts w:ascii="Footlight MT Light" w:hAnsi="Footlight MT Light" w:cs="Tahoma"/>
          <w:b/>
          <w:sz w:val="24"/>
          <w:szCs w:val="24"/>
        </w:rPr>
      </w:pPr>
      <w:r w:rsidRPr="00261A11">
        <w:rPr>
          <w:rFonts w:ascii="Footlight MT Light" w:hAnsi="Footlight MT Light" w:cs="Tahoma"/>
          <w:b/>
          <w:sz w:val="24"/>
          <w:szCs w:val="24"/>
        </w:rPr>
        <w:t xml:space="preserve">KIPRE 2. </w:t>
      </w:r>
      <w:r w:rsidRPr="00261A11">
        <w:rPr>
          <w:rFonts w:ascii="Footlight MT Light" w:hAnsi="Footlight MT Light" w:cs="Tahoma"/>
          <w:sz w:val="24"/>
          <w:szCs w:val="24"/>
        </w:rPr>
        <w:t>There will be no promotion due to current level of qualifications (degree, Diploma etc.) or for reason of any elongated stagnation in a grade except where the Cadre has been upgraded in the Approved Establishment;</w:t>
      </w:r>
    </w:p>
    <w:p w14:paraId="33B24220" w14:textId="77777777" w:rsidR="00261A11" w:rsidRPr="00261A11" w:rsidRDefault="00261A11" w:rsidP="00261A11">
      <w:pPr>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3.</w:t>
      </w:r>
      <w:r w:rsidRPr="00261A11">
        <w:rPr>
          <w:rFonts w:ascii="Footlight MT Light" w:hAnsi="Footlight MT Light" w:cs="Tahoma"/>
          <w:bCs/>
          <w:sz w:val="24"/>
          <w:szCs w:val="24"/>
        </w:rPr>
        <w:tab/>
        <w:t>There shall be no conversion of an Officer to a grade on account of similarity of designation in the new grading structure. Officers earn a grade and not a designation or title, hence no officer shall be downgraded.</w:t>
      </w:r>
    </w:p>
    <w:p w14:paraId="589F99EC"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4.</w:t>
      </w:r>
      <w:r w:rsidRPr="00261A11">
        <w:rPr>
          <w:rFonts w:ascii="Footlight MT Light" w:hAnsi="Footlight MT Light" w:cs="Tahoma"/>
          <w:bCs/>
          <w:sz w:val="24"/>
          <w:szCs w:val="24"/>
        </w:rPr>
        <w:tab/>
      </w:r>
      <w:r w:rsidRPr="00261A11">
        <w:rPr>
          <w:rFonts w:ascii="Footlight MT Light" w:hAnsi="Footlight MT Light" w:cs="Tahoma"/>
          <w:sz w:val="24"/>
          <w:szCs w:val="24"/>
        </w:rPr>
        <w:t>Officers will on transition adopt the new designations assigned to their grades in the new dispensation.</w:t>
      </w:r>
    </w:p>
    <w:p w14:paraId="7DE0CA79"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5:</w:t>
      </w:r>
      <w:r w:rsidRPr="00261A11">
        <w:rPr>
          <w:rFonts w:ascii="Footlight MT Light" w:hAnsi="Footlight MT Light" w:cs="Tahoma"/>
          <w:bCs/>
          <w:sz w:val="24"/>
          <w:szCs w:val="24"/>
        </w:rPr>
        <w:t xml:space="preserve"> Officers have been transited</w:t>
      </w:r>
      <w:r w:rsidRPr="00261A11">
        <w:rPr>
          <w:rFonts w:ascii="Footlight MT Light" w:hAnsi="Footlight MT Light" w:cs="Tahoma"/>
          <w:sz w:val="24"/>
          <w:szCs w:val="24"/>
        </w:rPr>
        <w:t xml:space="preserve"> based on the career guidelines for each specific cadre.</w:t>
      </w:r>
    </w:p>
    <w:p w14:paraId="33C478B2"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 xml:space="preserve">KIPRE 6: </w:t>
      </w:r>
      <w:r w:rsidRPr="00261A11">
        <w:rPr>
          <w:rFonts w:ascii="Footlight MT Light" w:hAnsi="Footlight MT Light" w:cs="Tahoma"/>
          <w:sz w:val="24"/>
          <w:szCs w:val="24"/>
        </w:rPr>
        <w:t xml:space="preserve">Officers serving in grade NM 8 and who were appointed to that grade by dint of degree shall be automatically be upgraded to grade KIP 7. </w:t>
      </w:r>
    </w:p>
    <w:p w14:paraId="13571E82" w14:textId="77777777" w:rsidR="00261A11" w:rsidRPr="00261A11" w:rsidRDefault="00261A11" w:rsidP="00261A11">
      <w:pPr>
        <w:ind w:left="1620" w:hanging="1620"/>
        <w:rPr>
          <w:rFonts w:ascii="Footlight MT Light" w:hAnsi="Footlight MT Light" w:cs="Tahoma"/>
          <w:sz w:val="24"/>
          <w:szCs w:val="24"/>
        </w:rPr>
      </w:pPr>
      <w:r w:rsidRPr="00261A11">
        <w:rPr>
          <w:rFonts w:ascii="Footlight MT Light" w:hAnsi="Footlight MT Light" w:cs="Tahoma"/>
          <w:b/>
          <w:sz w:val="24"/>
          <w:szCs w:val="24"/>
        </w:rPr>
        <w:t>KIPRE 7:</w:t>
      </w:r>
      <w:r w:rsidRPr="00261A11">
        <w:rPr>
          <w:rFonts w:ascii="Footlight MT Light" w:hAnsi="Footlight MT Light" w:cs="Tahoma"/>
          <w:sz w:val="24"/>
          <w:szCs w:val="24"/>
        </w:rPr>
        <w:t xml:space="preserve"> Officers serving in grade NM 13 and NM 14 shall be automatically upgraded to grade KIP 12.</w:t>
      </w:r>
    </w:p>
    <w:p w14:paraId="103A0C8A" w14:textId="77777777" w:rsidR="00261A11" w:rsidRPr="00261A11" w:rsidRDefault="00261A11" w:rsidP="00261A11">
      <w:pPr>
        <w:ind w:left="1440" w:hanging="1440"/>
        <w:jc w:val="both"/>
        <w:rPr>
          <w:rFonts w:ascii="Footlight MT Light" w:hAnsi="Footlight MT Light" w:cs="Tahoma"/>
          <w:bCs/>
          <w:sz w:val="24"/>
          <w:szCs w:val="24"/>
        </w:rPr>
      </w:pPr>
      <w:r w:rsidRPr="00261A11">
        <w:rPr>
          <w:rFonts w:ascii="Footlight MT Light" w:hAnsi="Footlight MT Light" w:cs="Tahoma"/>
          <w:bCs/>
          <w:sz w:val="24"/>
          <w:szCs w:val="24"/>
        </w:rPr>
        <w:t xml:space="preserve"> </w:t>
      </w:r>
    </w:p>
    <w:p w14:paraId="1DFFBD29" w14:textId="77777777" w:rsidR="00261A11" w:rsidRPr="00261A11" w:rsidRDefault="00261A11" w:rsidP="00261A11">
      <w:pPr>
        <w:ind w:left="1440" w:hanging="1440"/>
        <w:jc w:val="both"/>
        <w:rPr>
          <w:rFonts w:ascii="Footlight MT Light" w:hAnsi="Footlight MT Light" w:cs="Tahoma"/>
          <w:b/>
          <w:bCs/>
          <w:sz w:val="24"/>
          <w:szCs w:val="24"/>
        </w:rPr>
      </w:pPr>
      <w:r w:rsidRPr="00261A11">
        <w:rPr>
          <w:rFonts w:ascii="Footlight MT Light" w:hAnsi="Footlight MT Light" w:cs="Tahoma"/>
          <w:b/>
          <w:bCs/>
          <w:sz w:val="24"/>
          <w:szCs w:val="24"/>
        </w:rPr>
        <w:t>PRINCIPLES OF SALARY CONVERSION</w:t>
      </w:r>
    </w:p>
    <w:p w14:paraId="77089C1E"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8.</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Staff shall adopt the salaries applicable to their new grade. However where the current earning of a staff are above the maximum notch of the respective grade, then such staff would retain the salary on a personal-to-holder basis.</w:t>
      </w:r>
    </w:p>
    <w:p w14:paraId="205A1D0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9.</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salary is similar to a notch in the new salary structure shall adopt the new notch as entry salary.</w:t>
      </w:r>
    </w:p>
    <w:p w14:paraId="3C17EE82"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10.</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current salary has no equal notch in the new salary structure shall adopt the notch next to their current pay as the entry salary point.</w:t>
      </w:r>
    </w:p>
    <w:p w14:paraId="7D25B2B6"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11.</w:t>
      </w:r>
      <w:r w:rsidRPr="00261A11">
        <w:rPr>
          <w:rFonts w:ascii="Footlight MT Light" w:hAnsi="Footlight MT Light" w:cs="Tahoma"/>
          <w:bCs/>
          <w:sz w:val="24"/>
          <w:szCs w:val="24"/>
        </w:rPr>
        <w:t xml:space="preserve"> </w:t>
      </w:r>
      <w:r w:rsidRPr="00261A11">
        <w:rPr>
          <w:rFonts w:ascii="Footlight MT Light" w:hAnsi="Footlight MT Light" w:cs="Tahoma"/>
          <w:bCs/>
          <w:sz w:val="24"/>
          <w:szCs w:val="24"/>
        </w:rPr>
        <w:tab/>
        <w:t>A staff whose current salary is below the entry notch in the new higher grade shall adopt the entry notch of the higher grade as the entry salary point.</w:t>
      </w:r>
    </w:p>
    <w:p w14:paraId="2A45E6E1"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12.</w:t>
      </w:r>
      <w:r w:rsidRPr="00261A11">
        <w:rPr>
          <w:rFonts w:ascii="Footlight MT Light" w:hAnsi="Footlight MT Light" w:cs="Tahoma"/>
          <w:bCs/>
          <w:sz w:val="24"/>
          <w:szCs w:val="24"/>
        </w:rPr>
        <w:tab/>
        <w:t>Allowances of an Officer will apply according to new grades. However, where the current allowances of an officer are higher than those of the new assigned grade, such an officer shall retain the current higher allowances on a personal-to-holder basis.</w:t>
      </w:r>
    </w:p>
    <w:p w14:paraId="56B71BD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13.</w:t>
      </w:r>
      <w:r w:rsidRPr="00261A11">
        <w:rPr>
          <w:rFonts w:ascii="Footlight MT Light" w:hAnsi="Footlight MT Light" w:cs="Tahoma"/>
          <w:b/>
          <w:sz w:val="24"/>
          <w:szCs w:val="24"/>
        </w:rPr>
        <w:tab/>
      </w:r>
      <w:r w:rsidRPr="00261A11">
        <w:rPr>
          <w:rFonts w:ascii="Footlight MT Light" w:hAnsi="Footlight MT Light" w:cs="Tahoma"/>
          <w:bCs/>
          <w:sz w:val="24"/>
          <w:szCs w:val="24"/>
        </w:rPr>
        <w:t>No consideration will be given to an officer’s qualifications while converting laterally to the new grading.</w:t>
      </w:r>
    </w:p>
    <w:p w14:paraId="49B388E7"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14.</w:t>
      </w:r>
      <w:r w:rsidRPr="00261A11">
        <w:rPr>
          <w:rFonts w:ascii="Footlight MT Light" w:hAnsi="Footlight MT Light" w:cs="Tahoma"/>
          <w:b/>
          <w:sz w:val="24"/>
          <w:szCs w:val="24"/>
        </w:rPr>
        <w:tab/>
      </w:r>
      <w:r w:rsidRPr="00261A11">
        <w:rPr>
          <w:rFonts w:ascii="Footlight MT Light" w:hAnsi="Footlight MT Light" w:cs="Tahoma"/>
          <w:bCs/>
          <w:sz w:val="24"/>
          <w:szCs w:val="24"/>
        </w:rPr>
        <w:t xml:space="preserve">Officers serving on P&amp;P terms in new Grade KIPRE 4 to KIPRE 12 shall be retained on P&amp;P terms. </w:t>
      </w:r>
    </w:p>
    <w:p w14:paraId="0797ED8C"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15.</w:t>
      </w:r>
      <w:r w:rsidRPr="00261A11">
        <w:rPr>
          <w:rFonts w:ascii="Footlight MT Light" w:hAnsi="Footlight MT Light" w:cs="Tahoma"/>
          <w:b/>
          <w:sz w:val="24"/>
          <w:szCs w:val="24"/>
        </w:rPr>
        <w:tab/>
      </w:r>
      <w:r w:rsidRPr="00261A11">
        <w:rPr>
          <w:rFonts w:ascii="Footlight MT Light" w:hAnsi="Footlight MT Light" w:cs="Tahoma"/>
          <w:bCs/>
          <w:sz w:val="24"/>
          <w:szCs w:val="24"/>
        </w:rPr>
        <w:t>Officers in new grade KIPRE 2 and KIPRE 3 but with less than five 5 years of service prior to retirement age may opt to remain on P &amp; P terms subject to Board approval.</w:t>
      </w:r>
    </w:p>
    <w:p w14:paraId="6A80CF5A"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16.</w:t>
      </w:r>
      <w:r w:rsidRPr="00261A11">
        <w:rPr>
          <w:rFonts w:ascii="Footlight MT Light" w:hAnsi="Footlight MT Light" w:cs="Tahoma"/>
          <w:bCs/>
          <w:sz w:val="24"/>
          <w:szCs w:val="24"/>
        </w:rPr>
        <w:t xml:space="preserve">         Where an Officers is converting laterally to a grade but there is no equivalent designation, nonetheless the officer will still convert to the grade and adopt a lower or higher designation within the cadre on a personal-to-holder basis. </w:t>
      </w:r>
    </w:p>
    <w:p w14:paraId="6A9F9213"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17.</w:t>
      </w:r>
      <w:r w:rsidRPr="00261A11">
        <w:rPr>
          <w:rFonts w:ascii="Footlight MT Light" w:hAnsi="Footlight MT Light" w:cs="Tahoma"/>
          <w:bCs/>
          <w:sz w:val="24"/>
          <w:szCs w:val="24"/>
        </w:rPr>
        <w:tab/>
        <w:t>Officers will adopt the respective allowances commensurate to their new grades.</w:t>
      </w:r>
    </w:p>
    <w:p w14:paraId="06B3CFB4" w14:textId="77777777" w:rsidR="00261A11" w:rsidRPr="00261A11" w:rsidRDefault="00261A11" w:rsidP="00261A11">
      <w:pPr>
        <w:tabs>
          <w:tab w:val="left" w:pos="1620"/>
        </w:tabs>
        <w:ind w:left="1620" w:hanging="1620"/>
        <w:jc w:val="both"/>
        <w:rPr>
          <w:rFonts w:ascii="Footlight MT Light" w:hAnsi="Footlight MT Light" w:cs="Tahoma"/>
          <w:bCs/>
          <w:sz w:val="24"/>
          <w:szCs w:val="24"/>
        </w:rPr>
      </w:pPr>
      <w:r w:rsidRPr="00261A11">
        <w:rPr>
          <w:rFonts w:ascii="Footlight MT Light" w:hAnsi="Footlight MT Light" w:cs="Tahoma"/>
          <w:b/>
          <w:sz w:val="24"/>
          <w:szCs w:val="24"/>
        </w:rPr>
        <w:t>KIPRE 18.</w:t>
      </w:r>
      <w:r w:rsidRPr="00261A11">
        <w:rPr>
          <w:rFonts w:ascii="Footlight MT Light" w:hAnsi="Footlight MT Light" w:cs="Tahoma"/>
          <w:bCs/>
          <w:sz w:val="24"/>
          <w:szCs w:val="24"/>
        </w:rPr>
        <w:tab/>
        <w:t>Where an Officer has been wrongly graded outside the cadre’s grading in the career guidelines, the officer shall be graded as per the cadre’s career guidelines &amp; incase the salary currently being earned is higher than the now appropriately assigned grade; then the Officer shall retain the prevailing perks on a personal-to-holder basis.</w:t>
      </w:r>
    </w:p>
    <w:p w14:paraId="50ABFA1C" w14:textId="77777777" w:rsidR="00261A11" w:rsidRPr="00261A11" w:rsidRDefault="00261A11" w:rsidP="00261A11">
      <w:pPr>
        <w:pStyle w:val="Heading2"/>
        <w:rPr>
          <w:rFonts w:ascii="Footlight MT Light" w:eastAsiaTheme="minorEastAsia" w:hAnsi="Footlight MT Light"/>
          <w:b/>
          <w:color w:val="auto"/>
          <w:sz w:val="24"/>
          <w:szCs w:val="24"/>
        </w:rPr>
      </w:pPr>
    </w:p>
    <w:p w14:paraId="46966434" w14:textId="39068F13" w:rsidR="00261A11" w:rsidRDefault="00261A11" w:rsidP="00261A11">
      <w:pPr>
        <w:pStyle w:val="Heading2"/>
        <w:rPr>
          <w:rFonts w:ascii="Footlight MT Light" w:eastAsiaTheme="minorEastAsia" w:hAnsi="Footlight MT Light"/>
          <w:b/>
          <w:color w:val="auto"/>
          <w:sz w:val="24"/>
          <w:szCs w:val="24"/>
        </w:rPr>
      </w:pPr>
      <w:bookmarkStart w:id="12" w:name="_Toc233662322"/>
      <w:r w:rsidRPr="00261A11">
        <w:rPr>
          <w:rFonts w:ascii="Footlight MT Light" w:eastAsiaTheme="minorEastAsia" w:hAnsi="Footlight MT Light"/>
          <w:b/>
          <w:color w:val="auto"/>
          <w:sz w:val="24"/>
          <w:szCs w:val="24"/>
        </w:rPr>
        <w:t>The Transitioning template</w:t>
      </w:r>
      <w:bookmarkEnd w:id="12"/>
    </w:p>
    <w:p w14:paraId="53F7A5BF" w14:textId="29C0FFC0" w:rsidR="00261A11" w:rsidRPr="00261A11" w:rsidRDefault="00261A11" w:rsidP="00261A11">
      <w:r>
        <w:t xml:space="preserve">Attached in an excel file </w:t>
      </w:r>
      <w:r w:rsidR="00827C4B">
        <w:t>named:</w:t>
      </w:r>
      <w:r w:rsidR="0019528D">
        <w:t xml:space="preserve"> </w:t>
      </w:r>
      <w:r w:rsidR="0019528D" w:rsidRPr="0019528D">
        <w:t>KIPRE - STAFF</w:t>
      </w:r>
      <w:r w:rsidR="0019528D">
        <w:t xml:space="preserve"> DATA CAPTURE_v1_21_06_2026.xls</w:t>
      </w:r>
    </w:p>
    <w:p w14:paraId="7069BC6A" w14:textId="7C6D7561" w:rsidR="003B3937" w:rsidRPr="00261A11" w:rsidRDefault="003B3937" w:rsidP="00261A11">
      <w:pPr>
        <w:pStyle w:val="Heading2"/>
        <w:rPr>
          <w:rFonts w:ascii="Footlight MT Light" w:eastAsiaTheme="minorEastAsia" w:hAnsi="Footlight MT Light"/>
          <w:b/>
          <w:color w:val="auto"/>
          <w:sz w:val="24"/>
          <w:szCs w:val="24"/>
        </w:rPr>
      </w:pPr>
      <w:bookmarkStart w:id="13" w:name="_Toc233662323"/>
      <w:r w:rsidRPr="00261A11">
        <w:rPr>
          <w:rFonts w:ascii="Footlight MT Light" w:eastAsiaTheme="minorEastAsia" w:hAnsi="Footlight MT Light"/>
          <w:b/>
          <w:color w:val="auto"/>
          <w:sz w:val="24"/>
          <w:szCs w:val="24"/>
        </w:rPr>
        <w:t>The program of the retreat</w:t>
      </w:r>
      <w:bookmarkEnd w:id="13"/>
    </w:p>
    <w:p w14:paraId="360C50FF" w14:textId="77777777" w:rsidR="008E6B70" w:rsidRPr="00261A11" w:rsidRDefault="008E6B70" w:rsidP="008E6B70">
      <w:pPr>
        <w:jc w:val="both"/>
        <w:rPr>
          <w:rFonts w:ascii="Footlight MT Light" w:eastAsiaTheme="minorEastAsia" w:hAnsi="Footlight MT Light" w:cs="Times New Roman"/>
          <w:sz w:val="24"/>
          <w:szCs w:val="24"/>
        </w:rPr>
      </w:pPr>
    </w:p>
    <w:p w14:paraId="355CF0D6" w14:textId="77777777" w:rsidR="008E6B70" w:rsidRPr="00261A11" w:rsidRDefault="008E6B70" w:rsidP="008E6B70">
      <w:pPr>
        <w:jc w:val="center"/>
        <w:rPr>
          <w:rFonts w:ascii="Footlight MT Light" w:eastAsiaTheme="minorEastAsia" w:hAnsi="Footlight MT Light" w:cs="Times New Roman"/>
          <w:b/>
          <w:sz w:val="24"/>
          <w:szCs w:val="24"/>
        </w:rPr>
      </w:pPr>
    </w:p>
    <w:p w14:paraId="0E2EA910" w14:textId="3CC38F4A" w:rsidR="00006D27" w:rsidRPr="00261A11" w:rsidRDefault="00006D27" w:rsidP="008E6B70">
      <w:pPr>
        <w:jc w:val="center"/>
        <w:rPr>
          <w:rFonts w:ascii="Footlight MT Light" w:hAnsi="Footlight MT Light" w:cs="Times New Roman"/>
          <w:b/>
          <w:sz w:val="24"/>
          <w:szCs w:val="24"/>
        </w:rPr>
      </w:pPr>
      <w:r w:rsidRPr="00261A11">
        <w:rPr>
          <w:rFonts w:ascii="Footlight MT Light" w:hAnsi="Footlight MT Light" w:cs="Times New Roman"/>
          <w:b/>
          <w:sz w:val="24"/>
          <w:szCs w:val="24"/>
        </w:rPr>
        <w:t>Program (</w:t>
      </w:r>
      <w:r w:rsidR="00F844F6" w:rsidRPr="00261A11">
        <w:rPr>
          <w:rFonts w:ascii="Footlight MT Light" w:hAnsi="Footlight MT Light" w:cs="Times New Roman"/>
          <w:b/>
          <w:sz w:val="24"/>
          <w:szCs w:val="24"/>
        </w:rPr>
        <w:t>14</w:t>
      </w:r>
      <w:r w:rsidR="00CD75B0" w:rsidRPr="00261A11">
        <w:rPr>
          <w:rFonts w:ascii="Footlight MT Light" w:hAnsi="Footlight MT Light" w:cs="Times New Roman"/>
          <w:b/>
          <w:sz w:val="24"/>
          <w:szCs w:val="24"/>
          <w:vertAlign w:val="superscript"/>
        </w:rPr>
        <w:t>th</w:t>
      </w:r>
      <w:r w:rsidR="00CD75B0" w:rsidRPr="00261A11">
        <w:rPr>
          <w:rFonts w:ascii="Footlight MT Light" w:hAnsi="Footlight MT Light" w:cs="Times New Roman"/>
          <w:b/>
          <w:sz w:val="24"/>
          <w:szCs w:val="24"/>
        </w:rPr>
        <w:t xml:space="preserve"> –</w:t>
      </w:r>
      <w:r w:rsidR="00F844F6" w:rsidRPr="00261A11">
        <w:rPr>
          <w:rFonts w:ascii="Footlight MT Light" w:hAnsi="Footlight MT Light" w:cs="Times New Roman"/>
          <w:b/>
          <w:sz w:val="24"/>
          <w:szCs w:val="24"/>
        </w:rPr>
        <w:t xml:space="preserve"> </w:t>
      </w:r>
      <w:r w:rsidR="00CD75B0" w:rsidRPr="00261A11">
        <w:rPr>
          <w:rFonts w:ascii="Footlight MT Light" w:hAnsi="Footlight MT Light" w:cs="Times New Roman"/>
          <w:b/>
          <w:sz w:val="24"/>
          <w:szCs w:val="24"/>
        </w:rPr>
        <w:t>24</w:t>
      </w:r>
      <w:r w:rsidR="00CD75B0" w:rsidRPr="00261A11">
        <w:rPr>
          <w:rFonts w:ascii="Footlight MT Light" w:hAnsi="Footlight MT Light" w:cs="Times New Roman"/>
          <w:b/>
          <w:sz w:val="24"/>
          <w:szCs w:val="24"/>
          <w:vertAlign w:val="superscript"/>
        </w:rPr>
        <w:t>th</w:t>
      </w:r>
      <w:r w:rsidR="00CD75B0" w:rsidRPr="00261A11">
        <w:rPr>
          <w:rFonts w:ascii="Footlight MT Light" w:hAnsi="Footlight MT Light" w:cs="Times New Roman"/>
          <w:b/>
          <w:sz w:val="24"/>
          <w:szCs w:val="24"/>
        </w:rPr>
        <w:t xml:space="preserve"> June</w:t>
      </w:r>
      <w:r w:rsidRPr="00261A11">
        <w:rPr>
          <w:rFonts w:ascii="Footlight MT Light" w:hAnsi="Footlight MT Light" w:cs="Times New Roman"/>
          <w:b/>
          <w:sz w:val="24"/>
          <w:szCs w:val="24"/>
        </w:rPr>
        <w:t>, 2026)</w:t>
      </w:r>
    </w:p>
    <w:tbl>
      <w:tblPr>
        <w:tblStyle w:val="TableGrid"/>
        <w:tblW w:w="10687" w:type="dxa"/>
        <w:tblInd w:w="-612" w:type="dxa"/>
        <w:tblLook w:val="04A0" w:firstRow="1" w:lastRow="0" w:firstColumn="1" w:lastColumn="0" w:noHBand="0" w:noVBand="1"/>
      </w:tblPr>
      <w:tblGrid>
        <w:gridCol w:w="2047"/>
        <w:gridCol w:w="2520"/>
        <w:gridCol w:w="6120"/>
      </w:tblGrid>
      <w:tr w:rsidR="000C23F9" w:rsidRPr="00261A11" w14:paraId="51D80B58" w14:textId="77777777" w:rsidTr="002742C7">
        <w:tc>
          <w:tcPr>
            <w:tcW w:w="2047" w:type="dxa"/>
            <w:shd w:val="clear" w:color="auto" w:fill="5B9BD5" w:themeFill="accent5"/>
          </w:tcPr>
          <w:p w14:paraId="67BEA240" w14:textId="4E70C6B6" w:rsidR="000C23F9" w:rsidRPr="00261A11" w:rsidRDefault="000C23F9" w:rsidP="00E3271F">
            <w:pPr>
              <w:rPr>
                <w:rFonts w:ascii="Footlight MT Light" w:hAnsi="Footlight MT Light"/>
                <w:b/>
                <w:bCs/>
                <w:sz w:val="24"/>
                <w:szCs w:val="24"/>
              </w:rPr>
            </w:pPr>
            <w:r w:rsidRPr="00261A11">
              <w:rPr>
                <w:rFonts w:ascii="Footlight MT Light" w:hAnsi="Footlight MT Light"/>
                <w:b/>
                <w:bCs/>
                <w:sz w:val="24"/>
                <w:szCs w:val="24"/>
              </w:rPr>
              <w:t>DAY</w:t>
            </w:r>
          </w:p>
        </w:tc>
        <w:tc>
          <w:tcPr>
            <w:tcW w:w="2520" w:type="dxa"/>
            <w:shd w:val="clear" w:color="auto" w:fill="5B9BD5" w:themeFill="accent5"/>
          </w:tcPr>
          <w:p w14:paraId="5AF94BD2" w14:textId="471E12A8" w:rsidR="000C23F9" w:rsidRPr="00261A11" w:rsidRDefault="000C23F9" w:rsidP="00E3271F">
            <w:pPr>
              <w:rPr>
                <w:rFonts w:ascii="Footlight MT Light" w:hAnsi="Footlight MT Light"/>
                <w:b/>
                <w:bCs/>
                <w:sz w:val="24"/>
                <w:szCs w:val="24"/>
              </w:rPr>
            </w:pPr>
            <w:r w:rsidRPr="00261A11">
              <w:rPr>
                <w:rFonts w:ascii="Footlight MT Light" w:hAnsi="Footlight MT Light"/>
                <w:b/>
                <w:bCs/>
                <w:sz w:val="24"/>
                <w:szCs w:val="24"/>
              </w:rPr>
              <w:t>TIME</w:t>
            </w:r>
          </w:p>
        </w:tc>
        <w:tc>
          <w:tcPr>
            <w:tcW w:w="6120" w:type="dxa"/>
            <w:shd w:val="clear" w:color="auto" w:fill="5B9BD5" w:themeFill="accent5"/>
          </w:tcPr>
          <w:p w14:paraId="28DE8CA2" w14:textId="77777777" w:rsidR="000C23F9" w:rsidRPr="00261A11" w:rsidRDefault="000C23F9" w:rsidP="00E3271F">
            <w:pPr>
              <w:rPr>
                <w:rFonts w:ascii="Footlight MT Light" w:hAnsi="Footlight MT Light"/>
                <w:b/>
                <w:bCs/>
                <w:sz w:val="24"/>
                <w:szCs w:val="24"/>
              </w:rPr>
            </w:pPr>
            <w:r w:rsidRPr="00261A11">
              <w:rPr>
                <w:rFonts w:ascii="Footlight MT Light" w:hAnsi="Footlight MT Light"/>
                <w:b/>
                <w:bCs/>
                <w:sz w:val="24"/>
                <w:szCs w:val="24"/>
              </w:rPr>
              <w:t>ACTIVITY</w:t>
            </w:r>
          </w:p>
        </w:tc>
      </w:tr>
      <w:tr w:rsidR="000C23F9" w:rsidRPr="00261A11" w14:paraId="5C0E4B67" w14:textId="77777777" w:rsidTr="002742C7">
        <w:tc>
          <w:tcPr>
            <w:tcW w:w="2047" w:type="dxa"/>
          </w:tcPr>
          <w:p w14:paraId="5C99E599" w14:textId="560D2D24"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Monday</w:t>
            </w:r>
          </w:p>
        </w:tc>
        <w:tc>
          <w:tcPr>
            <w:tcW w:w="2520" w:type="dxa"/>
          </w:tcPr>
          <w:p w14:paraId="68380D27" w14:textId="17636EAF" w:rsidR="000C23F9" w:rsidRPr="00261A11" w:rsidRDefault="000C23F9" w:rsidP="00E3271F">
            <w:pPr>
              <w:rPr>
                <w:rFonts w:ascii="Footlight MT Light" w:hAnsi="Footlight MT Light"/>
                <w:b/>
                <w:bCs/>
                <w:sz w:val="24"/>
                <w:szCs w:val="24"/>
              </w:rPr>
            </w:pPr>
            <w:r w:rsidRPr="00261A11">
              <w:rPr>
                <w:rFonts w:ascii="Footlight MT Light" w:hAnsi="Footlight MT Light"/>
                <w:bCs/>
                <w:sz w:val="24"/>
                <w:szCs w:val="24"/>
              </w:rPr>
              <w:t>8.00- 8.25 am</w:t>
            </w:r>
          </w:p>
        </w:tc>
        <w:tc>
          <w:tcPr>
            <w:tcW w:w="6120" w:type="dxa"/>
          </w:tcPr>
          <w:p w14:paraId="495D775F" w14:textId="77777777"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 xml:space="preserve">Registration </w:t>
            </w:r>
          </w:p>
        </w:tc>
      </w:tr>
      <w:tr w:rsidR="000C23F9" w:rsidRPr="00261A11" w14:paraId="414DF500" w14:textId="77777777" w:rsidTr="002742C7">
        <w:tc>
          <w:tcPr>
            <w:tcW w:w="2047" w:type="dxa"/>
          </w:tcPr>
          <w:p w14:paraId="74557B5C" w14:textId="77777777" w:rsidR="000C23F9" w:rsidRPr="00261A11" w:rsidRDefault="000C23F9" w:rsidP="00E3271F">
            <w:pPr>
              <w:rPr>
                <w:rFonts w:ascii="Footlight MT Light" w:hAnsi="Footlight MT Light"/>
                <w:bCs/>
                <w:sz w:val="24"/>
                <w:szCs w:val="24"/>
              </w:rPr>
            </w:pPr>
          </w:p>
        </w:tc>
        <w:tc>
          <w:tcPr>
            <w:tcW w:w="2520" w:type="dxa"/>
          </w:tcPr>
          <w:p w14:paraId="2B6F9419" w14:textId="1709F700"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8.25 – 8.30 am</w:t>
            </w:r>
          </w:p>
        </w:tc>
        <w:tc>
          <w:tcPr>
            <w:tcW w:w="6120" w:type="dxa"/>
          </w:tcPr>
          <w:p w14:paraId="72914936" w14:textId="77777777"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Prayer</w:t>
            </w:r>
          </w:p>
        </w:tc>
      </w:tr>
      <w:tr w:rsidR="000C23F9" w:rsidRPr="00261A11" w14:paraId="62704A0A" w14:textId="77777777" w:rsidTr="002742C7">
        <w:tc>
          <w:tcPr>
            <w:tcW w:w="2047" w:type="dxa"/>
          </w:tcPr>
          <w:p w14:paraId="25CD8202" w14:textId="77777777" w:rsidR="000C23F9" w:rsidRPr="00261A11" w:rsidRDefault="000C23F9" w:rsidP="00E3271F">
            <w:pPr>
              <w:rPr>
                <w:rFonts w:ascii="Footlight MT Light" w:hAnsi="Footlight MT Light"/>
                <w:bCs/>
                <w:sz w:val="24"/>
                <w:szCs w:val="24"/>
              </w:rPr>
            </w:pPr>
          </w:p>
        </w:tc>
        <w:tc>
          <w:tcPr>
            <w:tcW w:w="2520" w:type="dxa"/>
          </w:tcPr>
          <w:p w14:paraId="66BCE6C0" w14:textId="0E6A79C0"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8.30 – 8.50 am</w:t>
            </w:r>
          </w:p>
        </w:tc>
        <w:tc>
          <w:tcPr>
            <w:tcW w:w="6120" w:type="dxa"/>
          </w:tcPr>
          <w:p w14:paraId="77ED4736" w14:textId="001DF29D"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 xml:space="preserve">Welcoming Remarks, Introduction of Participants </w:t>
            </w:r>
          </w:p>
        </w:tc>
      </w:tr>
      <w:tr w:rsidR="000C23F9" w:rsidRPr="00261A11" w14:paraId="0832E0D2" w14:textId="77777777" w:rsidTr="002742C7">
        <w:tc>
          <w:tcPr>
            <w:tcW w:w="2047" w:type="dxa"/>
          </w:tcPr>
          <w:p w14:paraId="46641D8C" w14:textId="77777777" w:rsidR="000C23F9" w:rsidRPr="00261A11" w:rsidRDefault="000C23F9" w:rsidP="00E3271F">
            <w:pPr>
              <w:rPr>
                <w:rFonts w:ascii="Footlight MT Light" w:hAnsi="Footlight MT Light"/>
                <w:bCs/>
                <w:sz w:val="24"/>
                <w:szCs w:val="24"/>
              </w:rPr>
            </w:pPr>
          </w:p>
        </w:tc>
        <w:tc>
          <w:tcPr>
            <w:tcW w:w="2520" w:type="dxa"/>
          </w:tcPr>
          <w:p w14:paraId="08D53CE6" w14:textId="58015699"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8.50 – 9.00 am</w:t>
            </w:r>
          </w:p>
        </w:tc>
        <w:tc>
          <w:tcPr>
            <w:tcW w:w="6120" w:type="dxa"/>
          </w:tcPr>
          <w:p w14:paraId="778E002B" w14:textId="10EEA615" w:rsidR="000C23F9" w:rsidRPr="00261A11" w:rsidRDefault="000C23F9" w:rsidP="00832560">
            <w:pPr>
              <w:rPr>
                <w:rFonts w:ascii="Footlight MT Light" w:hAnsi="Footlight MT Light"/>
                <w:bCs/>
                <w:sz w:val="24"/>
                <w:szCs w:val="24"/>
              </w:rPr>
            </w:pPr>
            <w:r w:rsidRPr="00261A11">
              <w:rPr>
                <w:rFonts w:ascii="Footlight MT Light" w:hAnsi="Footlight MT Light"/>
                <w:bCs/>
                <w:sz w:val="24"/>
                <w:szCs w:val="24"/>
              </w:rPr>
              <w:t xml:space="preserve">Goodwill Remarks </w:t>
            </w:r>
          </w:p>
        </w:tc>
      </w:tr>
      <w:tr w:rsidR="000C23F9" w:rsidRPr="00261A11" w14:paraId="10723AE0" w14:textId="77777777" w:rsidTr="002742C7">
        <w:tc>
          <w:tcPr>
            <w:tcW w:w="2047" w:type="dxa"/>
          </w:tcPr>
          <w:p w14:paraId="4E82BB77" w14:textId="77777777" w:rsidR="000C23F9" w:rsidRPr="00261A11" w:rsidRDefault="000C23F9" w:rsidP="00E3271F">
            <w:pPr>
              <w:rPr>
                <w:rFonts w:ascii="Footlight MT Light" w:hAnsi="Footlight MT Light"/>
                <w:bCs/>
                <w:sz w:val="24"/>
                <w:szCs w:val="24"/>
              </w:rPr>
            </w:pPr>
          </w:p>
        </w:tc>
        <w:tc>
          <w:tcPr>
            <w:tcW w:w="2520" w:type="dxa"/>
          </w:tcPr>
          <w:p w14:paraId="22E7877F" w14:textId="09CE6844"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9.00 – 11.00 am</w:t>
            </w:r>
          </w:p>
        </w:tc>
        <w:tc>
          <w:tcPr>
            <w:tcW w:w="6120" w:type="dxa"/>
          </w:tcPr>
          <w:p w14:paraId="2745D740" w14:textId="1D369636" w:rsidR="000C23F9" w:rsidRPr="00261A11" w:rsidRDefault="000C23F9" w:rsidP="0043347F">
            <w:pPr>
              <w:autoSpaceDE w:val="0"/>
              <w:autoSpaceDN w:val="0"/>
              <w:adjustRightInd w:val="0"/>
              <w:jc w:val="both"/>
              <w:rPr>
                <w:rFonts w:ascii="Footlight MT Light" w:hAnsi="Footlight MT Light" w:cs="Arial"/>
                <w:sz w:val="24"/>
                <w:szCs w:val="24"/>
              </w:rPr>
            </w:pPr>
            <w:r w:rsidRPr="00261A11">
              <w:rPr>
                <w:rFonts w:ascii="Footlight MT Light" w:hAnsi="Footlight MT Light"/>
                <w:sz w:val="24"/>
                <w:szCs w:val="24"/>
              </w:rPr>
              <w:t>Formulating principles of transition</w:t>
            </w:r>
          </w:p>
        </w:tc>
      </w:tr>
      <w:tr w:rsidR="000C23F9" w:rsidRPr="00261A11" w14:paraId="6AF4C3F7" w14:textId="77777777" w:rsidTr="002742C7">
        <w:trPr>
          <w:trHeight w:val="395"/>
        </w:trPr>
        <w:tc>
          <w:tcPr>
            <w:tcW w:w="2047" w:type="dxa"/>
          </w:tcPr>
          <w:p w14:paraId="01350188" w14:textId="5896CA34"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 xml:space="preserve">Monday </w:t>
            </w:r>
          </w:p>
        </w:tc>
        <w:tc>
          <w:tcPr>
            <w:tcW w:w="2520" w:type="dxa"/>
          </w:tcPr>
          <w:p w14:paraId="2D32637A" w14:textId="61151BD0"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11.000 – 5.00 pm</w:t>
            </w:r>
          </w:p>
        </w:tc>
        <w:tc>
          <w:tcPr>
            <w:tcW w:w="6120" w:type="dxa"/>
          </w:tcPr>
          <w:p w14:paraId="011F1052" w14:textId="225B6DAF" w:rsidR="000C23F9" w:rsidRPr="00261A11" w:rsidRDefault="000C23F9" w:rsidP="00E3271F">
            <w:pPr>
              <w:rPr>
                <w:rFonts w:ascii="Footlight MT Light" w:hAnsi="Footlight MT Light"/>
                <w:bCs/>
                <w:sz w:val="24"/>
                <w:szCs w:val="24"/>
              </w:rPr>
            </w:pPr>
            <w:r w:rsidRPr="00261A11">
              <w:rPr>
                <w:rFonts w:ascii="Footlight MT Light" w:hAnsi="Footlight MT Light"/>
                <w:sz w:val="24"/>
                <w:szCs w:val="24"/>
              </w:rPr>
              <w:t>Applying the Principles </w:t>
            </w:r>
          </w:p>
        </w:tc>
      </w:tr>
      <w:tr w:rsidR="000C23F9" w:rsidRPr="00261A11" w14:paraId="006F8719" w14:textId="77777777" w:rsidTr="002742C7">
        <w:trPr>
          <w:trHeight w:val="395"/>
        </w:trPr>
        <w:tc>
          <w:tcPr>
            <w:tcW w:w="2047" w:type="dxa"/>
          </w:tcPr>
          <w:p w14:paraId="32EA5840" w14:textId="5001E707"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Tuesday</w:t>
            </w:r>
          </w:p>
        </w:tc>
        <w:tc>
          <w:tcPr>
            <w:tcW w:w="2520" w:type="dxa"/>
          </w:tcPr>
          <w:p w14:paraId="4B0ED4FA" w14:textId="79B7A13C" w:rsidR="000C23F9" w:rsidRPr="00261A11" w:rsidRDefault="00A61875" w:rsidP="00E3271F">
            <w:pPr>
              <w:rPr>
                <w:rFonts w:ascii="Footlight MT Light" w:hAnsi="Footlight MT Light"/>
                <w:bCs/>
                <w:sz w:val="24"/>
                <w:szCs w:val="24"/>
              </w:rPr>
            </w:pPr>
            <w:r w:rsidRPr="00261A11">
              <w:rPr>
                <w:rFonts w:ascii="Footlight MT Light" w:hAnsi="Footlight MT Light"/>
                <w:bCs/>
                <w:sz w:val="24"/>
                <w:szCs w:val="24"/>
              </w:rPr>
              <w:t>9</w:t>
            </w:r>
            <w:r w:rsidR="000C23F9" w:rsidRPr="00261A11">
              <w:rPr>
                <w:rFonts w:ascii="Footlight MT Light" w:hAnsi="Footlight MT Light"/>
                <w:bCs/>
                <w:sz w:val="24"/>
                <w:szCs w:val="24"/>
              </w:rPr>
              <w:t>.</w:t>
            </w:r>
            <w:r w:rsidRPr="00261A11">
              <w:rPr>
                <w:rFonts w:ascii="Footlight MT Light" w:hAnsi="Footlight MT Light"/>
                <w:bCs/>
                <w:sz w:val="24"/>
                <w:szCs w:val="24"/>
              </w:rPr>
              <w:t>0</w:t>
            </w:r>
            <w:r w:rsidR="000C23F9" w:rsidRPr="00261A11">
              <w:rPr>
                <w:rFonts w:ascii="Footlight MT Light" w:hAnsi="Footlight MT Light"/>
                <w:bCs/>
                <w:sz w:val="24"/>
                <w:szCs w:val="24"/>
              </w:rPr>
              <w:t>0 – 1.00 pm</w:t>
            </w:r>
          </w:p>
        </w:tc>
        <w:tc>
          <w:tcPr>
            <w:tcW w:w="6120" w:type="dxa"/>
          </w:tcPr>
          <w:p w14:paraId="130D4ED1" w14:textId="6026926E" w:rsidR="000C23F9" w:rsidRPr="00261A11" w:rsidRDefault="000C23F9" w:rsidP="00E3271F">
            <w:pPr>
              <w:rPr>
                <w:rFonts w:ascii="Footlight MT Light" w:hAnsi="Footlight MT Light"/>
                <w:bCs/>
                <w:sz w:val="24"/>
                <w:szCs w:val="24"/>
              </w:rPr>
            </w:pPr>
            <w:r w:rsidRPr="00261A11">
              <w:rPr>
                <w:rFonts w:ascii="Footlight MT Light" w:hAnsi="Footlight MT Light"/>
                <w:sz w:val="24"/>
                <w:szCs w:val="24"/>
              </w:rPr>
              <w:t>Applying the Principles </w:t>
            </w:r>
          </w:p>
        </w:tc>
      </w:tr>
      <w:tr w:rsidR="000C23F9" w:rsidRPr="00261A11" w14:paraId="181BD497" w14:textId="77777777" w:rsidTr="002742C7">
        <w:trPr>
          <w:trHeight w:val="395"/>
        </w:trPr>
        <w:tc>
          <w:tcPr>
            <w:tcW w:w="2047" w:type="dxa"/>
          </w:tcPr>
          <w:p w14:paraId="14C20BF1" w14:textId="7C0A7D6F"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Tuesday</w:t>
            </w:r>
          </w:p>
        </w:tc>
        <w:tc>
          <w:tcPr>
            <w:tcW w:w="2520" w:type="dxa"/>
          </w:tcPr>
          <w:p w14:paraId="7350D651" w14:textId="7497A771"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2.00 – 5.00 pm</w:t>
            </w:r>
          </w:p>
        </w:tc>
        <w:tc>
          <w:tcPr>
            <w:tcW w:w="6120" w:type="dxa"/>
          </w:tcPr>
          <w:p w14:paraId="7F3AE359" w14:textId="0F068CBF"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Presentations </w:t>
            </w:r>
            <w:r w:rsidR="00747463" w:rsidRPr="00261A11">
              <w:rPr>
                <w:rFonts w:ascii="Footlight MT Light" w:hAnsi="Footlight MT Light"/>
                <w:sz w:val="24"/>
                <w:szCs w:val="24"/>
              </w:rPr>
              <w:t>of Applied Principles &amp; Emerging Issues &amp; Challenges</w:t>
            </w:r>
          </w:p>
        </w:tc>
      </w:tr>
      <w:tr w:rsidR="000C23F9" w:rsidRPr="00261A11" w14:paraId="53A05572" w14:textId="77777777" w:rsidTr="002742C7">
        <w:trPr>
          <w:trHeight w:val="395"/>
        </w:trPr>
        <w:tc>
          <w:tcPr>
            <w:tcW w:w="2047" w:type="dxa"/>
          </w:tcPr>
          <w:p w14:paraId="2C0E2707" w14:textId="613CB44E"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 xml:space="preserve">Wednesday </w:t>
            </w:r>
          </w:p>
        </w:tc>
        <w:tc>
          <w:tcPr>
            <w:tcW w:w="2520" w:type="dxa"/>
          </w:tcPr>
          <w:p w14:paraId="35FBEEFE" w14:textId="1B57E1EF"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9.00 am – 5.00 pm</w:t>
            </w:r>
          </w:p>
        </w:tc>
        <w:tc>
          <w:tcPr>
            <w:tcW w:w="6120" w:type="dxa"/>
          </w:tcPr>
          <w:p w14:paraId="1D0C49A3" w14:textId="6E6A9F56"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(Handling Immerging Issues)</w:t>
            </w:r>
          </w:p>
        </w:tc>
      </w:tr>
      <w:tr w:rsidR="000C23F9" w:rsidRPr="00261A11" w14:paraId="4CA640E4" w14:textId="77777777" w:rsidTr="002742C7">
        <w:trPr>
          <w:trHeight w:val="395"/>
        </w:trPr>
        <w:tc>
          <w:tcPr>
            <w:tcW w:w="2047" w:type="dxa"/>
          </w:tcPr>
          <w:p w14:paraId="4EB41BB6" w14:textId="7C95D8ED"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Thursday</w:t>
            </w:r>
          </w:p>
        </w:tc>
        <w:tc>
          <w:tcPr>
            <w:tcW w:w="2520" w:type="dxa"/>
          </w:tcPr>
          <w:p w14:paraId="6E97EFEE" w14:textId="6D2D40AC" w:rsidR="000C23F9" w:rsidRPr="00261A11" w:rsidRDefault="000C23F9" w:rsidP="00E3271F">
            <w:pPr>
              <w:rPr>
                <w:rFonts w:ascii="Footlight MT Light" w:hAnsi="Footlight MT Light"/>
                <w:bCs/>
                <w:sz w:val="24"/>
                <w:szCs w:val="24"/>
              </w:rPr>
            </w:pPr>
            <w:r w:rsidRPr="00261A11">
              <w:rPr>
                <w:rFonts w:ascii="Footlight MT Light" w:hAnsi="Footlight MT Light"/>
                <w:bCs/>
                <w:sz w:val="24"/>
                <w:szCs w:val="24"/>
              </w:rPr>
              <w:t>9.00 am – 12.00 noon</w:t>
            </w:r>
          </w:p>
        </w:tc>
        <w:tc>
          <w:tcPr>
            <w:tcW w:w="6120" w:type="dxa"/>
          </w:tcPr>
          <w:p w14:paraId="55DC5CFE" w14:textId="5AA4D945"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(Handling Immerging Issues)</w:t>
            </w:r>
          </w:p>
        </w:tc>
      </w:tr>
      <w:tr w:rsidR="000C23F9" w:rsidRPr="00261A11" w14:paraId="6B5B13BD" w14:textId="77777777" w:rsidTr="002742C7">
        <w:trPr>
          <w:trHeight w:val="395"/>
        </w:trPr>
        <w:tc>
          <w:tcPr>
            <w:tcW w:w="2047" w:type="dxa"/>
          </w:tcPr>
          <w:p w14:paraId="79AD7CE0" w14:textId="36BA5ACA" w:rsidR="000C23F9" w:rsidRPr="00261A11" w:rsidRDefault="000C23F9" w:rsidP="00E3271F">
            <w:pPr>
              <w:rPr>
                <w:rFonts w:ascii="Footlight MT Light" w:hAnsi="Footlight MT Light"/>
                <w:bCs/>
                <w:sz w:val="24"/>
                <w:szCs w:val="24"/>
              </w:rPr>
            </w:pPr>
            <w:r w:rsidRPr="00261A11">
              <w:rPr>
                <w:rFonts w:ascii="Footlight MT Light" w:hAnsi="Footlight MT Light"/>
                <w:sz w:val="24"/>
                <w:szCs w:val="24"/>
              </w:rPr>
              <w:t xml:space="preserve">Thursday </w:t>
            </w:r>
          </w:p>
        </w:tc>
        <w:tc>
          <w:tcPr>
            <w:tcW w:w="2520" w:type="dxa"/>
          </w:tcPr>
          <w:p w14:paraId="0F9CA752" w14:textId="0F17E304" w:rsidR="000C23F9" w:rsidRPr="00261A11" w:rsidRDefault="000C23F9" w:rsidP="00E3271F">
            <w:pPr>
              <w:rPr>
                <w:rFonts w:ascii="Footlight MT Light" w:hAnsi="Footlight MT Light"/>
                <w:bCs/>
                <w:sz w:val="24"/>
                <w:szCs w:val="24"/>
              </w:rPr>
            </w:pPr>
            <w:r w:rsidRPr="00261A11">
              <w:rPr>
                <w:rFonts w:ascii="Footlight MT Light" w:hAnsi="Footlight MT Light"/>
                <w:sz w:val="24"/>
                <w:szCs w:val="24"/>
              </w:rPr>
              <w:t>12.00 pm - 1.00 pm</w:t>
            </w:r>
          </w:p>
        </w:tc>
        <w:tc>
          <w:tcPr>
            <w:tcW w:w="6120" w:type="dxa"/>
          </w:tcPr>
          <w:p w14:paraId="07CBB7B4" w14:textId="53F320D1" w:rsidR="000C23F9" w:rsidRPr="00261A11" w:rsidRDefault="00747463" w:rsidP="00E3271F">
            <w:pPr>
              <w:rPr>
                <w:rFonts w:ascii="Footlight MT Light" w:hAnsi="Footlight MT Light"/>
                <w:sz w:val="24"/>
                <w:szCs w:val="24"/>
              </w:rPr>
            </w:pPr>
            <w:r w:rsidRPr="00261A11">
              <w:rPr>
                <w:rFonts w:ascii="Footlight MT Light" w:hAnsi="Footlight MT Light"/>
                <w:sz w:val="24"/>
                <w:szCs w:val="24"/>
              </w:rPr>
              <w:t>Considering New Emerging Issues &amp; Challenges </w:t>
            </w:r>
          </w:p>
        </w:tc>
      </w:tr>
      <w:tr w:rsidR="000C23F9" w:rsidRPr="00261A11" w14:paraId="2E413E3B" w14:textId="77777777" w:rsidTr="002742C7">
        <w:trPr>
          <w:trHeight w:val="395"/>
        </w:trPr>
        <w:tc>
          <w:tcPr>
            <w:tcW w:w="2047" w:type="dxa"/>
          </w:tcPr>
          <w:p w14:paraId="6BF35CED" w14:textId="28E25DFB"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Thursday </w:t>
            </w:r>
          </w:p>
        </w:tc>
        <w:tc>
          <w:tcPr>
            <w:tcW w:w="2520" w:type="dxa"/>
          </w:tcPr>
          <w:p w14:paraId="7240F252" w14:textId="791433F3"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2.00 pm - 5.00 pm</w:t>
            </w:r>
          </w:p>
        </w:tc>
        <w:tc>
          <w:tcPr>
            <w:tcW w:w="6120" w:type="dxa"/>
          </w:tcPr>
          <w:p w14:paraId="409D284E" w14:textId="291246D7"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024308DE" w14:textId="77777777" w:rsidTr="002742C7">
        <w:trPr>
          <w:trHeight w:val="395"/>
        </w:trPr>
        <w:tc>
          <w:tcPr>
            <w:tcW w:w="2047" w:type="dxa"/>
          </w:tcPr>
          <w:p w14:paraId="51E56D1E" w14:textId="5E79298E"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Friday</w:t>
            </w:r>
          </w:p>
        </w:tc>
        <w:tc>
          <w:tcPr>
            <w:tcW w:w="2520" w:type="dxa"/>
          </w:tcPr>
          <w:p w14:paraId="6997F661" w14:textId="4F169124"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9.00 am – 5.00 pm</w:t>
            </w:r>
          </w:p>
        </w:tc>
        <w:tc>
          <w:tcPr>
            <w:tcW w:w="6120" w:type="dxa"/>
          </w:tcPr>
          <w:p w14:paraId="05D3E951" w14:textId="1F265ABB"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09345919" w14:textId="77777777" w:rsidTr="002742C7">
        <w:trPr>
          <w:trHeight w:val="395"/>
        </w:trPr>
        <w:tc>
          <w:tcPr>
            <w:tcW w:w="2047" w:type="dxa"/>
          </w:tcPr>
          <w:p w14:paraId="513EF3CB" w14:textId="7C18FFEC"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Monday </w:t>
            </w:r>
          </w:p>
        </w:tc>
        <w:tc>
          <w:tcPr>
            <w:tcW w:w="2520" w:type="dxa"/>
          </w:tcPr>
          <w:p w14:paraId="771B97E5" w14:textId="624AE30B"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1.00pm – 2.00 pm</w:t>
            </w:r>
          </w:p>
        </w:tc>
        <w:tc>
          <w:tcPr>
            <w:tcW w:w="6120" w:type="dxa"/>
          </w:tcPr>
          <w:p w14:paraId="789F34A2" w14:textId="71EC15CB"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Applying </w:t>
            </w:r>
            <w:r w:rsidR="00747463" w:rsidRPr="00261A11">
              <w:rPr>
                <w:rFonts w:ascii="Footlight MT Light" w:hAnsi="Footlight MT Light"/>
                <w:sz w:val="24"/>
                <w:szCs w:val="24"/>
              </w:rPr>
              <w:t>Principles </w:t>
            </w:r>
          </w:p>
        </w:tc>
      </w:tr>
      <w:tr w:rsidR="000C23F9" w:rsidRPr="00261A11" w14:paraId="6111263A" w14:textId="77777777" w:rsidTr="002742C7">
        <w:trPr>
          <w:trHeight w:val="395"/>
        </w:trPr>
        <w:tc>
          <w:tcPr>
            <w:tcW w:w="2047" w:type="dxa"/>
          </w:tcPr>
          <w:p w14:paraId="160AA299" w14:textId="22655406"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Monday </w:t>
            </w:r>
          </w:p>
        </w:tc>
        <w:tc>
          <w:tcPr>
            <w:tcW w:w="2520" w:type="dxa"/>
          </w:tcPr>
          <w:p w14:paraId="310C7956" w14:textId="67DD15BD"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2.00 pm - 4.00 pm</w:t>
            </w:r>
          </w:p>
        </w:tc>
        <w:tc>
          <w:tcPr>
            <w:tcW w:w="6120" w:type="dxa"/>
          </w:tcPr>
          <w:p w14:paraId="4697A318" w14:textId="414F5E67" w:rsidR="000C23F9" w:rsidRPr="00261A11" w:rsidRDefault="00747463" w:rsidP="00E3271F">
            <w:pPr>
              <w:rPr>
                <w:rFonts w:ascii="Footlight MT Light" w:hAnsi="Footlight MT Light"/>
                <w:sz w:val="24"/>
                <w:szCs w:val="24"/>
              </w:rPr>
            </w:pPr>
            <w:r w:rsidRPr="00261A11">
              <w:rPr>
                <w:rFonts w:ascii="Footlight MT Light" w:hAnsi="Footlight MT Light"/>
                <w:sz w:val="24"/>
                <w:szCs w:val="24"/>
              </w:rPr>
              <w:t>Guiding Preparation of Report</w:t>
            </w:r>
          </w:p>
        </w:tc>
      </w:tr>
      <w:tr w:rsidR="000C23F9" w:rsidRPr="00261A11" w14:paraId="25083E11" w14:textId="77777777" w:rsidTr="002742C7">
        <w:trPr>
          <w:trHeight w:val="395"/>
        </w:trPr>
        <w:tc>
          <w:tcPr>
            <w:tcW w:w="2047" w:type="dxa"/>
          </w:tcPr>
          <w:p w14:paraId="1E2C356E" w14:textId="080280A2" w:rsidR="000C23F9" w:rsidRPr="00261A11" w:rsidRDefault="000C23F9" w:rsidP="0059783C">
            <w:pPr>
              <w:spacing w:after="160" w:line="278" w:lineRule="auto"/>
              <w:rPr>
                <w:rFonts w:ascii="Footlight MT Light" w:hAnsi="Footlight MT Light"/>
                <w:sz w:val="24"/>
                <w:szCs w:val="24"/>
              </w:rPr>
            </w:pPr>
            <w:r w:rsidRPr="00261A11">
              <w:rPr>
                <w:rFonts w:ascii="Footlight MT Light" w:hAnsi="Footlight MT Light"/>
                <w:sz w:val="24"/>
                <w:szCs w:val="24"/>
              </w:rPr>
              <w:t xml:space="preserve">Tuesday </w:t>
            </w:r>
          </w:p>
        </w:tc>
        <w:tc>
          <w:tcPr>
            <w:tcW w:w="2520" w:type="dxa"/>
          </w:tcPr>
          <w:p w14:paraId="210A8831" w14:textId="3B90C750" w:rsidR="000C23F9" w:rsidRPr="00261A11" w:rsidRDefault="000C23F9" w:rsidP="00E3271F">
            <w:pPr>
              <w:rPr>
                <w:rFonts w:ascii="Footlight MT Light" w:hAnsi="Footlight MT Light"/>
                <w:sz w:val="24"/>
                <w:szCs w:val="24"/>
              </w:rPr>
            </w:pPr>
            <w:r w:rsidRPr="00261A11">
              <w:rPr>
                <w:rFonts w:ascii="Footlight MT Light" w:hAnsi="Footlight MT Light"/>
                <w:sz w:val="24"/>
                <w:szCs w:val="24"/>
              </w:rPr>
              <w:t xml:space="preserve">9.00 am – 5.00 </w:t>
            </w:r>
            <w:r w:rsidR="00A61875" w:rsidRPr="00261A11">
              <w:rPr>
                <w:rFonts w:ascii="Footlight MT Light" w:hAnsi="Footlight MT Light"/>
                <w:sz w:val="24"/>
                <w:szCs w:val="24"/>
              </w:rPr>
              <w:t>p</w:t>
            </w:r>
            <w:r w:rsidRPr="00261A11">
              <w:rPr>
                <w:rFonts w:ascii="Footlight MT Light" w:hAnsi="Footlight MT Light"/>
                <w:sz w:val="24"/>
                <w:szCs w:val="24"/>
              </w:rPr>
              <w:t>m</w:t>
            </w:r>
          </w:p>
        </w:tc>
        <w:tc>
          <w:tcPr>
            <w:tcW w:w="6120" w:type="dxa"/>
          </w:tcPr>
          <w:p w14:paraId="2C17815D" w14:textId="24C3F63F" w:rsidR="000C23F9" w:rsidRPr="00261A11" w:rsidRDefault="002742C7" w:rsidP="00E3271F">
            <w:pPr>
              <w:rPr>
                <w:rFonts w:ascii="Footlight MT Light" w:hAnsi="Footlight MT Light"/>
                <w:sz w:val="24"/>
                <w:szCs w:val="24"/>
              </w:rPr>
            </w:pPr>
            <w:r w:rsidRPr="00261A11">
              <w:rPr>
                <w:rFonts w:ascii="Footlight MT Light" w:hAnsi="Footlight MT Light"/>
                <w:sz w:val="24"/>
                <w:szCs w:val="24"/>
              </w:rPr>
              <w:t>Preparation of the</w:t>
            </w:r>
            <w:r w:rsidR="00747463" w:rsidRPr="00261A11">
              <w:rPr>
                <w:rFonts w:ascii="Footlight MT Light" w:hAnsi="Footlight MT Light"/>
                <w:sz w:val="24"/>
                <w:szCs w:val="24"/>
              </w:rPr>
              <w:t xml:space="preserve"> Report</w:t>
            </w:r>
          </w:p>
        </w:tc>
      </w:tr>
      <w:tr w:rsidR="002742C7" w:rsidRPr="00261A11" w14:paraId="6A25CD4A" w14:textId="06F66A4A" w:rsidTr="002742C7">
        <w:trPr>
          <w:trHeight w:val="395"/>
        </w:trPr>
        <w:tc>
          <w:tcPr>
            <w:tcW w:w="2047" w:type="dxa"/>
          </w:tcPr>
          <w:p w14:paraId="16EFF9D2" w14:textId="7EB58B67"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Wednesday</w:t>
            </w:r>
          </w:p>
        </w:tc>
        <w:tc>
          <w:tcPr>
            <w:tcW w:w="2520" w:type="dxa"/>
          </w:tcPr>
          <w:p w14:paraId="0F4FA5DD" w14:textId="486ECDA8"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9.00 am – 5.00 pm</w:t>
            </w:r>
          </w:p>
        </w:tc>
        <w:tc>
          <w:tcPr>
            <w:tcW w:w="6120" w:type="dxa"/>
          </w:tcPr>
          <w:p w14:paraId="7D9AC814" w14:textId="6D030E06"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Preparation of the Report</w:t>
            </w:r>
          </w:p>
        </w:tc>
      </w:tr>
      <w:tr w:rsidR="002742C7" w:rsidRPr="00261A11" w14:paraId="583219FF" w14:textId="77777777" w:rsidTr="002742C7">
        <w:trPr>
          <w:trHeight w:val="395"/>
        </w:trPr>
        <w:tc>
          <w:tcPr>
            <w:tcW w:w="2047" w:type="dxa"/>
          </w:tcPr>
          <w:p w14:paraId="2D1982BD" w14:textId="6DF6CDA9"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Thursday</w:t>
            </w:r>
          </w:p>
        </w:tc>
        <w:tc>
          <w:tcPr>
            <w:tcW w:w="2520" w:type="dxa"/>
          </w:tcPr>
          <w:p w14:paraId="46B94E13" w14:textId="6D1C19EF"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9.00 am - 5.00 pm  </w:t>
            </w:r>
          </w:p>
        </w:tc>
        <w:tc>
          <w:tcPr>
            <w:tcW w:w="6120" w:type="dxa"/>
          </w:tcPr>
          <w:p w14:paraId="4DF4F855" w14:textId="0E863DDB"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Reviewing Report</w:t>
            </w:r>
          </w:p>
        </w:tc>
      </w:tr>
      <w:tr w:rsidR="002742C7" w:rsidRPr="00261A11" w14:paraId="01B06F3C" w14:textId="77777777" w:rsidTr="002742C7">
        <w:trPr>
          <w:trHeight w:val="395"/>
        </w:trPr>
        <w:tc>
          <w:tcPr>
            <w:tcW w:w="2047" w:type="dxa"/>
          </w:tcPr>
          <w:p w14:paraId="02FF4CC3" w14:textId="3556FA3F" w:rsidR="002742C7" w:rsidRPr="00261A11" w:rsidRDefault="002742C7" w:rsidP="002742C7">
            <w:pPr>
              <w:spacing w:line="278" w:lineRule="auto"/>
              <w:rPr>
                <w:rFonts w:ascii="Footlight MT Light" w:hAnsi="Footlight MT Light"/>
                <w:sz w:val="24"/>
                <w:szCs w:val="24"/>
              </w:rPr>
            </w:pPr>
            <w:r w:rsidRPr="00261A11">
              <w:rPr>
                <w:rFonts w:ascii="Footlight MT Light" w:hAnsi="Footlight MT Light"/>
                <w:sz w:val="24"/>
                <w:szCs w:val="24"/>
              </w:rPr>
              <w:t>Friday</w:t>
            </w:r>
          </w:p>
        </w:tc>
        <w:tc>
          <w:tcPr>
            <w:tcW w:w="2520" w:type="dxa"/>
          </w:tcPr>
          <w:p w14:paraId="173091D6" w14:textId="7262163F"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9.00 am - 1.00 pm </w:t>
            </w:r>
          </w:p>
        </w:tc>
        <w:tc>
          <w:tcPr>
            <w:tcW w:w="6120" w:type="dxa"/>
          </w:tcPr>
          <w:p w14:paraId="3D576CAD" w14:textId="568BB266" w:rsidR="002742C7" w:rsidRPr="00261A11" w:rsidRDefault="002742C7" w:rsidP="002742C7">
            <w:pPr>
              <w:rPr>
                <w:rFonts w:ascii="Footlight MT Light" w:hAnsi="Footlight MT Light"/>
                <w:sz w:val="24"/>
                <w:szCs w:val="24"/>
              </w:rPr>
            </w:pPr>
            <w:r w:rsidRPr="00261A11">
              <w:rPr>
                <w:rFonts w:ascii="Footlight MT Light" w:hAnsi="Footlight MT Light"/>
                <w:sz w:val="24"/>
                <w:szCs w:val="24"/>
              </w:rPr>
              <w:t xml:space="preserve">Finalize report &amp; </w:t>
            </w:r>
            <w:r w:rsidRPr="00261A11">
              <w:rPr>
                <w:rFonts w:ascii="Footlight MT Light" w:hAnsi="Footlight MT Light" w:cs="Arial"/>
                <w:bCs/>
                <w:color w:val="141827"/>
                <w:sz w:val="24"/>
                <w:szCs w:val="24"/>
              </w:rPr>
              <w:t>Workshop Closure</w:t>
            </w:r>
          </w:p>
        </w:tc>
      </w:tr>
    </w:tbl>
    <w:p w14:paraId="172B0002" w14:textId="77777777" w:rsidR="00327737" w:rsidRPr="00261A11" w:rsidRDefault="00327737" w:rsidP="00327737">
      <w:pPr>
        <w:rPr>
          <w:rFonts w:ascii="Footlight MT Light" w:hAnsi="Footlight MT Light"/>
          <w:sz w:val="24"/>
          <w:szCs w:val="24"/>
        </w:rPr>
      </w:pPr>
    </w:p>
    <w:sectPr w:rsidR="00327737" w:rsidRPr="00261A11" w:rsidSect="006941BE">
      <w:pgSz w:w="12240" w:h="15840"/>
      <w:pgMar w:top="1418"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65723"/>
    <w:multiLevelType w:val="hybridMultilevel"/>
    <w:tmpl w:val="BB820676"/>
    <w:lvl w:ilvl="0" w:tplc="123601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53B6A"/>
    <w:multiLevelType w:val="hybridMultilevel"/>
    <w:tmpl w:val="FB1AB222"/>
    <w:lvl w:ilvl="0" w:tplc="5FD27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548B1"/>
    <w:multiLevelType w:val="hybridMultilevel"/>
    <w:tmpl w:val="E2A0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F3379"/>
    <w:multiLevelType w:val="hybridMultilevel"/>
    <w:tmpl w:val="CD607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10C73"/>
    <w:multiLevelType w:val="hybridMultilevel"/>
    <w:tmpl w:val="80A49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8053B"/>
    <w:multiLevelType w:val="hybridMultilevel"/>
    <w:tmpl w:val="C3A67194"/>
    <w:lvl w:ilvl="0" w:tplc="FF504DCA">
      <w:start w:val="1"/>
      <w:numFmt w:val="decimal"/>
      <w:lvlText w:val="%1."/>
      <w:lvlJc w:val="left"/>
      <w:pPr>
        <w:ind w:left="720" w:hanging="360"/>
      </w:pPr>
      <w:rPr>
        <w:rFonts w:ascii="Footlight MT Light" w:hAnsi="Footlight MT Light" w:hint="default"/>
        <w:b w:val="0"/>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A05890"/>
    <w:multiLevelType w:val="hybridMultilevel"/>
    <w:tmpl w:val="5C548EF8"/>
    <w:lvl w:ilvl="0" w:tplc="0409000F">
      <w:start w:val="1"/>
      <w:numFmt w:val="decimal"/>
      <w:lvlText w:val="%1."/>
      <w:lvlJc w:val="left"/>
      <w:pPr>
        <w:ind w:left="720" w:hanging="360"/>
      </w:pPr>
      <w:rPr>
        <w:rFonts w:ascii="Times New Roman" w:eastAsia="Times New Roman" w:hAnsi="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73578"/>
    <w:multiLevelType w:val="hybridMultilevel"/>
    <w:tmpl w:val="F4A6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043AFF"/>
    <w:multiLevelType w:val="hybridMultilevel"/>
    <w:tmpl w:val="41C2FA22"/>
    <w:lvl w:ilvl="0" w:tplc="780847E4">
      <w:start w:val="1"/>
      <w:numFmt w:val="decimal"/>
      <w:lvlText w:val="%1."/>
      <w:lvlJc w:val="left"/>
      <w:pPr>
        <w:ind w:left="720" w:hanging="360"/>
      </w:pPr>
      <w:rPr>
        <w:rFonts w:ascii="Footlight MT Light" w:hAnsi="Footlight MT Light" w:hint="default"/>
        <w:b w:val="0"/>
        <w:i w:val="0"/>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5A59B1"/>
    <w:multiLevelType w:val="hybridMultilevel"/>
    <w:tmpl w:val="3DC2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95FC1"/>
    <w:multiLevelType w:val="hybridMultilevel"/>
    <w:tmpl w:val="3A4E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4747CD"/>
    <w:multiLevelType w:val="hybridMultilevel"/>
    <w:tmpl w:val="AD44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F6EB7"/>
    <w:multiLevelType w:val="hybridMultilevel"/>
    <w:tmpl w:val="52E6BF3E"/>
    <w:lvl w:ilvl="0" w:tplc="8736AF38">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F24588"/>
    <w:multiLevelType w:val="hybridMultilevel"/>
    <w:tmpl w:val="5BF0942C"/>
    <w:lvl w:ilvl="0" w:tplc="FF504DCA">
      <w:start w:val="1"/>
      <w:numFmt w:val="decimal"/>
      <w:lvlText w:val="%1."/>
      <w:lvlJc w:val="left"/>
      <w:pPr>
        <w:ind w:left="720" w:hanging="360"/>
      </w:pPr>
      <w:rPr>
        <w:rFonts w:ascii="Footlight MT Light" w:hAnsi="Footlight MT Light" w:hint="default"/>
        <w:b w:val="0"/>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360A8"/>
    <w:multiLevelType w:val="hybridMultilevel"/>
    <w:tmpl w:val="A2B81C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DF3AB8"/>
    <w:multiLevelType w:val="hybridMultilevel"/>
    <w:tmpl w:val="C614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945310"/>
    <w:multiLevelType w:val="hybridMultilevel"/>
    <w:tmpl w:val="C4BE6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5B103F"/>
    <w:multiLevelType w:val="hybridMultilevel"/>
    <w:tmpl w:val="EDBE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7"/>
  </w:num>
  <w:num w:numId="4">
    <w:abstractNumId w:val="3"/>
  </w:num>
  <w:num w:numId="5">
    <w:abstractNumId w:val="9"/>
  </w:num>
  <w:num w:numId="6">
    <w:abstractNumId w:val="14"/>
  </w:num>
  <w:num w:numId="7">
    <w:abstractNumId w:val="6"/>
  </w:num>
  <w:num w:numId="8">
    <w:abstractNumId w:val="16"/>
  </w:num>
  <w:num w:numId="9">
    <w:abstractNumId w:val="8"/>
  </w:num>
  <w:num w:numId="10">
    <w:abstractNumId w:val="12"/>
  </w:num>
  <w:num w:numId="11">
    <w:abstractNumId w:val="1"/>
  </w:num>
  <w:num w:numId="12">
    <w:abstractNumId w:val="0"/>
  </w:num>
  <w:num w:numId="13">
    <w:abstractNumId w:val="15"/>
  </w:num>
  <w:num w:numId="14">
    <w:abstractNumId w:val="2"/>
  </w:num>
  <w:num w:numId="15">
    <w:abstractNumId w:val="7"/>
  </w:num>
  <w:num w:numId="16">
    <w:abstractNumId w:val="4"/>
  </w:num>
  <w:num w:numId="17">
    <w:abstractNumId w:val="1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341"/>
    <w:rsid w:val="00001730"/>
    <w:rsid w:val="00006D27"/>
    <w:rsid w:val="00011A7D"/>
    <w:rsid w:val="0003200F"/>
    <w:rsid w:val="00037FEF"/>
    <w:rsid w:val="0004245B"/>
    <w:rsid w:val="00050B01"/>
    <w:rsid w:val="000637B9"/>
    <w:rsid w:val="0009468B"/>
    <w:rsid w:val="000A4885"/>
    <w:rsid w:val="000B2709"/>
    <w:rsid w:val="000C23F9"/>
    <w:rsid w:val="000D56C3"/>
    <w:rsid w:val="000F32EA"/>
    <w:rsid w:val="00104FC9"/>
    <w:rsid w:val="001060D4"/>
    <w:rsid w:val="00110244"/>
    <w:rsid w:val="00110754"/>
    <w:rsid w:val="00116859"/>
    <w:rsid w:val="0019528D"/>
    <w:rsid w:val="001A2544"/>
    <w:rsid w:val="001A2C83"/>
    <w:rsid w:val="001D57BB"/>
    <w:rsid w:val="00216769"/>
    <w:rsid w:val="00217311"/>
    <w:rsid w:val="002261FB"/>
    <w:rsid w:val="002275F0"/>
    <w:rsid w:val="0023607D"/>
    <w:rsid w:val="00244ACB"/>
    <w:rsid w:val="00261A11"/>
    <w:rsid w:val="00272ACE"/>
    <w:rsid w:val="002742C7"/>
    <w:rsid w:val="002A2725"/>
    <w:rsid w:val="002F0942"/>
    <w:rsid w:val="002F2134"/>
    <w:rsid w:val="002F3639"/>
    <w:rsid w:val="002F6C06"/>
    <w:rsid w:val="00302D21"/>
    <w:rsid w:val="0032231D"/>
    <w:rsid w:val="00325341"/>
    <w:rsid w:val="00327737"/>
    <w:rsid w:val="00327925"/>
    <w:rsid w:val="003430AD"/>
    <w:rsid w:val="0036141E"/>
    <w:rsid w:val="00366B5E"/>
    <w:rsid w:val="003708F8"/>
    <w:rsid w:val="0037261F"/>
    <w:rsid w:val="00373610"/>
    <w:rsid w:val="003863FF"/>
    <w:rsid w:val="003927A5"/>
    <w:rsid w:val="003A50A8"/>
    <w:rsid w:val="003B3937"/>
    <w:rsid w:val="003C1BDC"/>
    <w:rsid w:val="003D4DF9"/>
    <w:rsid w:val="003E3C4F"/>
    <w:rsid w:val="00400C51"/>
    <w:rsid w:val="0040259D"/>
    <w:rsid w:val="00427393"/>
    <w:rsid w:val="0043347F"/>
    <w:rsid w:val="004A2839"/>
    <w:rsid w:val="004B7E5B"/>
    <w:rsid w:val="004C05F3"/>
    <w:rsid w:val="004C7F7E"/>
    <w:rsid w:val="004D0167"/>
    <w:rsid w:val="004D0C7C"/>
    <w:rsid w:val="004F6024"/>
    <w:rsid w:val="00510743"/>
    <w:rsid w:val="00511A8D"/>
    <w:rsid w:val="00535BFA"/>
    <w:rsid w:val="00557F2B"/>
    <w:rsid w:val="0059643B"/>
    <w:rsid w:val="0059783C"/>
    <w:rsid w:val="005C22F8"/>
    <w:rsid w:val="005E09FD"/>
    <w:rsid w:val="005E2096"/>
    <w:rsid w:val="005E5A25"/>
    <w:rsid w:val="005F3748"/>
    <w:rsid w:val="00620A7B"/>
    <w:rsid w:val="006232A2"/>
    <w:rsid w:val="006610EF"/>
    <w:rsid w:val="006637B9"/>
    <w:rsid w:val="006644D9"/>
    <w:rsid w:val="00665FCB"/>
    <w:rsid w:val="00673408"/>
    <w:rsid w:val="00675550"/>
    <w:rsid w:val="00684FB7"/>
    <w:rsid w:val="00687921"/>
    <w:rsid w:val="006941BE"/>
    <w:rsid w:val="006A1860"/>
    <w:rsid w:val="006E7C54"/>
    <w:rsid w:val="006F384E"/>
    <w:rsid w:val="006F62C9"/>
    <w:rsid w:val="006F7E6A"/>
    <w:rsid w:val="00710731"/>
    <w:rsid w:val="007155ED"/>
    <w:rsid w:val="00747463"/>
    <w:rsid w:val="00747F69"/>
    <w:rsid w:val="0078746C"/>
    <w:rsid w:val="00797093"/>
    <w:rsid w:val="00806FDC"/>
    <w:rsid w:val="00827C4B"/>
    <w:rsid w:val="00832560"/>
    <w:rsid w:val="00835DF4"/>
    <w:rsid w:val="00842733"/>
    <w:rsid w:val="00844F9C"/>
    <w:rsid w:val="008459C3"/>
    <w:rsid w:val="00852682"/>
    <w:rsid w:val="00883F1D"/>
    <w:rsid w:val="00887245"/>
    <w:rsid w:val="00887C87"/>
    <w:rsid w:val="0089628F"/>
    <w:rsid w:val="008B74CC"/>
    <w:rsid w:val="008E6B70"/>
    <w:rsid w:val="00900BCC"/>
    <w:rsid w:val="00912917"/>
    <w:rsid w:val="00950974"/>
    <w:rsid w:val="00965BCC"/>
    <w:rsid w:val="00982D19"/>
    <w:rsid w:val="009958F2"/>
    <w:rsid w:val="009C49CD"/>
    <w:rsid w:val="009D1C5C"/>
    <w:rsid w:val="009F35A3"/>
    <w:rsid w:val="00A124ED"/>
    <w:rsid w:val="00A51483"/>
    <w:rsid w:val="00A52F5A"/>
    <w:rsid w:val="00A61833"/>
    <w:rsid w:val="00A61875"/>
    <w:rsid w:val="00A63E56"/>
    <w:rsid w:val="00A64988"/>
    <w:rsid w:val="00A8394C"/>
    <w:rsid w:val="00AA6BA1"/>
    <w:rsid w:val="00AE1E9D"/>
    <w:rsid w:val="00B11277"/>
    <w:rsid w:val="00B11FC5"/>
    <w:rsid w:val="00B15F78"/>
    <w:rsid w:val="00B34912"/>
    <w:rsid w:val="00B471A8"/>
    <w:rsid w:val="00B605C6"/>
    <w:rsid w:val="00B91FC1"/>
    <w:rsid w:val="00BD1329"/>
    <w:rsid w:val="00C155A0"/>
    <w:rsid w:val="00C1643F"/>
    <w:rsid w:val="00C307B2"/>
    <w:rsid w:val="00C378DE"/>
    <w:rsid w:val="00C70945"/>
    <w:rsid w:val="00C7393C"/>
    <w:rsid w:val="00C82B0B"/>
    <w:rsid w:val="00C8748F"/>
    <w:rsid w:val="00C91E2D"/>
    <w:rsid w:val="00CC422A"/>
    <w:rsid w:val="00CC7F7D"/>
    <w:rsid w:val="00CD75B0"/>
    <w:rsid w:val="00D05168"/>
    <w:rsid w:val="00D30318"/>
    <w:rsid w:val="00D776FF"/>
    <w:rsid w:val="00D83E92"/>
    <w:rsid w:val="00D8542F"/>
    <w:rsid w:val="00D93AD0"/>
    <w:rsid w:val="00D94FB5"/>
    <w:rsid w:val="00D96660"/>
    <w:rsid w:val="00DA058F"/>
    <w:rsid w:val="00DA3CC9"/>
    <w:rsid w:val="00DC0389"/>
    <w:rsid w:val="00DD31F7"/>
    <w:rsid w:val="00DF4972"/>
    <w:rsid w:val="00E16BE3"/>
    <w:rsid w:val="00E3271F"/>
    <w:rsid w:val="00E44BF7"/>
    <w:rsid w:val="00E532AE"/>
    <w:rsid w:val="00EA1A15"/>
    <w:rsid w:val="00EA4E11"/>
    <w:rsid w:val="00EE52E1"/>
    <w:rsid w:val="00EF1AB6"/>
    <w:rsid w:val="00F24209"/>
    <w:rsid w:val="00F24A7B"/>
    <w:rsid w:val="00F32495"/>
    <w:rsid w:val="00F35571"/>
    <w:rsid w:val="00F46F15"/>
    <w:rsid w:val="00F655E4"/>
    <w:rsid w:val="00F66863"/>
    <w:rsid w:val="00F844F6"/>
    <w:rsid w:val="00F93B69"/>
    <w:rsid w:val="00FA15E1"/>
    <w:rsid w:val="00FA3228"/>
    <w:rsid w:val="00FE0A6A"/>
    <w:rsid w:val="00FF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82CA"/>
  <w15:chartTrackingRefBased/>
  <w15:docId w15:val="{07F969C3-91E6-4172-8DCC-BF551D82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341"/>
    <w:pPr>
      <w:spacing w:line="256" w:lineRule="auto"/>
    </w:pPr>
    <w:rPr>
      <w:kern w:val="0"/>
      <w14:ligatures w14:val="none"/>
    </w:rPr>
  </w:style>
  <w:style w:type="paragraph" w:styleId="Heading1">
    <w:name w:val="heading 1"/>
    <w:basedOn w:val="Normal"/>
    <w:next w:val="Normal"/>
    <w:link w:val="Heading1Char"/>
    <w:uiPriority w:val="9"/>
    <w:qFormat/>
    <w:rsid w:val="003B39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A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6F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AB6"/>
    <w:pPr>
      <w:ind w:left="720"/>
      <w:contextualSpacing/>
    </w:pPr>
  </w:style>
  <w:style w:type="paragraph" w:styleId="NoSpacing">
    <w:name w:val="No Spacing"/>
    <w:link w:val="NoSpacingChar"/>
    <w:uiPriority w:val="1"/>
    <w:qFormat/>
    <w:rsid w:val="006941BE"/>
    <w:pPr>
      <w:spacing w:after="0" w:line="240" w:lineRule="auto"/>
    </w:pPr>
    <w:rPr>
      <w:rFonts w:eastAsiaTheme="minorEastAsia"/>
      <w:kern w:val="0"/>
      <w14:ligatures w14:val="none"/>
    </w:rPr>
  </w:style>
  <w:style w:type="character" w:customStyle="1" w:styleId="NoSpacingChar">
    <w:name w:val="No Spacing Char"/>
    <w:link w:val="NoSpacing"/>
    <w:uiPriority w:val="1"/>
    <w:rsid w:val="006941BE"/>
    <w:rPr>
      <w:rFonts w:eastAsiaTheme="minorEastAsia"/>
      <w:kern w:val="0"/>
      <w14:ligatures w14:val="none"/>
    </w:rPr>
  </w:style>
  <w:style w:type="table" w:styleId="TableGrid">
    <w:name w:val="Table Grid"/>
    <w:basedOn w:val="TableNormal"/>
    <w:uiPriority w:val="39"/>
    <w:rsid w:val="006941BE"/>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3937"/>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06FDC"/>
    <w:rPr>
      <w:rFonts w:asciiTheme="majorHAnsi" w:eastAsiaTheme="majorEastAsia" w:hAnsiTheme="majorHAnsi" w:cstheme="majorBidi"/>
      <w:color w:val="1F3763" w:themeColor="accent1" w:themeShade="7F"/>
      <w:kern w:val="0"/>
      <w:sz w:val="24"/>
      <w:szCs w:val="24"/>
      <w14:ligatures w14:val="none"/>
    </w:rPr>
  </w:style>
  <w:style w:type="character" w:customStyle="1" w:styleId="Heading2Char">
    <w:name w:val="Heading 2 Char"/>
    <w:basedOn w:val="DefaultParagraphFont"/>
    <w:link w:val="Heading2"/>
    <w:uiPriority w:val="9"/>
    <w:rsid w:val="00261A11"/>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827C4B"/>
    <w:pPr>
      <w:spacing w:line="259" w:lineRule="auto"/>
      <w:outlineLvl w:val="9"/>
    </w:pPr>
  </w:style>
  <w:style w:type="paragraph" w:styleId="TOC2">
    <w:name w:val="toc 2"/>
    <w:basedOn w:val="Normal"/>
    <w:next w:val="Normal"/>
    <w:autoRedefine/>
    <w:uiPriority w:val="39"/>
    <w:unhideWhenUsed/>
    <w:rsid w:val="00827C4B"/>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827C4B"/>
    <w:pPr>
      <w:spacing w:after="100" w:line="259" w:lineRule="auto"/>
    </w:pPr>
    <w:rPr>
      <w:rFonts w:eastAsiaTheme="minorEastAsia" w:cs="Times New Roman"/>
    </w:rPr>
  </w:style>
  <w:style w:type="paragraph" w:styleId="TOC3">
    <w:name w:val="toc 3"/>
    <w:basedOn w:val="Normal"/>
    <w:next w:val="Normal"/>
    <w:autoRedefine/>
    <w:uiPriority w:val="39"/>
    <w:unhideWhenUsed/>
    <w:rsid w:val="00827C4B"/>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827C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49375">
      <w:bodyDiv w:val="1"/>
      <w:marLeft w:val="0"/>
      <w:marRight w:val="0"/>
      <w:marTop w:val="0"/>
      <w:marBottom w:val="0"/>
      <w:divBdr>
        <w:top w:val="none" w:sz="0" w:space="0" w:color="auto"/>
        <w:left w:val="none" w:sz="0" w:space="0" w:color="auto"/>
        <w:bottom w:val="none" w:sz="0" w:space="0" w:color="auto"/>
        <w:right w:val="none" w:sz="0" w:space="0" w:color="auto"/>
      </w:divBdr>
    </w:div>
    <w:div w:id="300232712">
      <w:bodyDiv w:val="1"/>
      <w:marLeft w:val="0"/>
      <w:marRight w:val="0"/>
      <w:marTop w:val="0"/>
      <w:marBottom w:val="0"/>
      <w:divBdr>
        <w:top w:val="none" w:sz="0" w:space="0" w:color="auto"/>
        <w:left w:val="none" w:sz="0" w:space="0" w:color="auto"/>
        <w:bottom w:val="none" w:sz="0" w:space="0" w:color="auto"/>
        <w:right w:val="none" w:sz="0" w:space="0" w:color="auto"/>
      </w:divBdr>
    </w:div>
    <w:div w:id="362630532">
      <w:bodyDiv w:val="1"/>
      <w:marLeft w:val="0"/>
      <w:marRight w:val="0"/>
      <w:marTop w:val="0"/>
      <w:marBottom w:val="0"/>
      <w:divBdr>
        <w:top w:val="none" w:sz="0" w:space="0" w:color="auto"/>
        <w:left w:val="none" w:sz="0" w:space="0" w:color="auto"/>
        <w:bottom w:val="none" w:sz="0" w:space="0" w:color="auto"/>
        <w:right w:val="none" w:sz="0" w:space="0" w:color="auto"/>
      </w:divBdr>
    </w:div>
    <w:div w:id="627399926">
      <w:bodyDiv w:val="1"/>
      <w:marLeft w:val="0"/>
      <w:marRight w:val="0"/>
      <w:marTop w:val="0"/>
      <w:marBottom w:val="0"/>
      <w:divBdr>
        <w:top w:val="none" w:sz="0" w:space="0" w:color="auto"/>
        <w:left w:val="none" w:sz="0" w:space="0" w:color="auto"/>
        <w:bottom w:val="none" w:sz="0" w:space="0" w:color="auto"/>
        <w:right w:val="none" w:sz="0" w:space="0" w:color="auto"/>
      </w:divBdr>
    </w:div>
    <w:div w:id="671184301">
      <w:bodyDiv w:val="1"/>
      <w:marLeft w:val="0"/>
      <w:marRight w:val="0"/>
      <w:marTop w:val="0"/>
      <w:marBottom w:val="0"/>
      <w:divBdr>
        <w:top w:val="none" w:sz="0" w:space="0" w:color="auto"/>
        <w:left w:val="none" w:sz="0" w:space="0" w:color="auto"/>
        <w:bottom w:val="none" w:sz="0" w:space="0" w:color="auto"/>
        <w:right w:val="none" w:sz="0" w:space="0" w:color="auto"/>
      </w:divBdr>
    </w:div>
    <w:div w:id="752243883">
      <w:bodyDiv w:val="1"/>
      <w:marLeft w:val="0"/>
      <w:marRight w:val="0"/>
      <w:marTop w:val="0"/>
      <w:marBottom w:val="0"/>
      <w:divBdr>
        <w:top w:val="none" w:sz="0" w:space="0" w:color="auto"/>
        <w:left w:val="none" w:sz="0" w:space="0" w:color="auto"/>
        <w:bottom w:val="none" w:sz="0" w:space="0" w:color="auto"/>
        <w:right w:val="none" w:sz="0" w:space="0" w:color="auto"/>
      </w:divBdr>
    </w:div>
    <w:div w:id="1221399472">
      <w:bodyDiv w:val="1"/>
      <w:marLeft w:val="0"/>
      <w:marRight w:val="0"/>
      <w:marTop w:val="0"/>
      <w:marBottom w:val="0"/>
      <w:divBdr>
        <w:top w:val="none" w:sz="0" w:space="0" w:color="auto"/>
        <w:left w:val="none" w:sz="0" w:space="0" w:color="auto"/>
        <w:bottom w:val="none" w:sz="0" w:space="0" w:color="auto"/>
        <w:right w:val="none" w:sz="0" w:space="0" w:color="auto"/>
      </w:divBdr>
    </w:div>
    <w:div w:id="196727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FF4"/>
    <w:rsid w:val="00380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F17AE57B674F27BF08528FC64178F7">
    <w:name w:val="ACF17AE57B674F27BF08528FC64178F7"/>
    <w:rsid w:val="00380FF4"/>
  </w:style>
  <w:style w:type="paragraph" w:customStyle="1" w:styleId="0B1705EC2DBA48AE94FEA710F0794046">
    <w:name w:val="0B1705EC2DBA48AE94FEA710F0794046"/>
    <w:rsid w:val="00380FF4"/>
  </w:style>
  <w:style w:type="paragraph" w:customStyle="1" w:styleId="E222CFCDD22240D2B70D8FB6B98C0EC7">
    <w:name w:val="E222CFCDD22240D2B70D8FB6B98C0EC7"/>
    <w:rsid w:val="00380F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66E9B-9005-4EEB-989B-D0F601831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Magua</dc:creator>
  <cp:keywords/>
  <dc:description/>
  <cp:lastModifiedBy>Patrick Mwaura</cp:lastModifiedBy>
  <cp:revision>3</cp:revision>
  <cp:lastPrinted>2026-06-30T03:57:00Z</cp:lastPrinted>
  <dcterms:created xsi:type="dcterms:W3CDTF">2026-06-30T03:56:00Z</dcterms:created>
  <dcterms:modified xsi:type="dcterms:W3CDTF">2026-06-30T03:57:00Z</dcterms:modified>
</cp:coreProperties>
</file>