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D77" w:rsidRDefault="00031E3D">
      <w:pPr>
        <w:pStyle w:val="Titre2"/>
      </w:pPr>
      <w:r>
        <w:t>Tableau1</w:t>
      </w:r>
    </w:p>
    <w:p w:rsidR="002B7D77" w:rsidRPr="00031E3D" w:rsidRDefault="00031E3D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lang w:val="fr-FR"/>
        </w:rPr>
      </w:pPr>
      <w:r w:rsidRPr="00031E3D">
        <w:rPr>
          <w:lang w:val="fr-FR"/>
        </w:rPr>
        <w:t>**Tableau 1. Caractéristiques descriptives des répondants et des PME enquêtées**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6143"/>
        <w:gridCol w:w="1571"/>
      </w:tblGrid>
      <w:tr w:rsidR="002B7D77">
        <w:trPr>
          <w:tblHeader/>
          <w:jc w:val="center"/>
        </w:trPr>
        <w:tc>
          <w:tcPr>
            <w:tcW w:w="614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57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 = 212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2B7D77">
        <w:trPr>
          <w:jc w:val="center"/>
        </w:trPr>
        <w:tc>
          <w:tcPr>
            <w:tcW w:w="614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sexe</w:t>
            </w:r>
          </w:p>
        </w:tc>
        <w:tc>
          <w:tcPr>
            <w:tcW w:w="157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1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Femme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85 (40%)</w:t>
            </w:r>
          </w:p>
        </w:tc>
      </w:tr>
      <w:tr w:rsidR="002B7D77">
        <w:trPr>
          <w:jc w:val="center"/>
        </w:trPr>
        <w:tc>
          <w:tcPr>
            <w:tcW w:w="61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Homme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127 (60%)</w:t>
            </w:r>
          </w:p>
        </w:tc>
      </w:tr>
      <w:tr w:rsidR="002B7D77">
        <w:trPr>
          <w:jc w:val="center"/>
        </w:trPr>
        <w:tc>
          <w:tcPr>
            <w:tcW w:w="61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± 7</w:t>
            </w:r>
          </w:p>
        </w:tc>
      </w:tr>
      <w:tr w:rsidR="002B7D77">
        <w:trPr>
          <w:jc w:val="center"/>
        </w:trPr>
        <w:tc>
          <w:tcPr>
            <w:tcW w:w="61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Niv_Etude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1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Aucun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(2.4%)</w:t>
            </w:r>
          </w:p>
        </w:tc>
      </w:tr>
      <w:tr w:rsidR="002B7D77">
        <w:trPr>
          <w:jc w:val="center"/>
        </w:trPr>
        <w:tc>
          <w:tcPr>
            <w:tcW w:w="61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Primaire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(10%)</w:t>
            </w:r>
          </w:p>
        </w:tc>
      </w:tr>
      <w:tr w:rsidR="002B7D77">
        <w:trPr>
          <w:jc w:val="center"/>
        </w:trPr>
        <w:tc>
          <w:tcPr>
            <w:tcW w:w="61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Secondaire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104 (49%)</w:t>
            </w:r>
          </w:p>
        </w:tc>
      </w:tr>
      <w:tr w:rsidR="002B7D77">
        <w:trPr>
          <w:jc w:val="center"/>
        </w:trPr>
        <w:tc>
          <w:tcPr>
            <w:tcW w:w="61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Universitaire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81 (38%)</w:t>
            </w:r>
          </w:p>
        </w:tc>
      </w:tr>
      <w:tr w:rsidR="002B7D77">
        <w:trPr>
          <w:jc w:val="center"/>
        </w:trPr>
        <w:tc>
          <w:tcPr>
            <w:tcW w:w="61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1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Secteur primaire (Agriculture)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(9.0%)</w:t>
            </w:r>
          </w:p>
        </w:tc>
      </w:tr>
      <w:tr w:rsidR="002B7D77">
        <w:trPr>
          <w:jc w:val="center"/>
        </w:trPr>
        <w:tc>
          <w:tcPr>
            <w:tcW w:w="61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Pr="00031E3D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</w:pPr>
            <w:r w:rsidRPr="00031E3D"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  <w:t>Secteur secondaire (transformation des produits)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(11%)</w:t>
            </w:r>
          </w:p>
        </w:tc>
      </w:tr>
      <w:tr w:rsidR="002B7D77">
        <w:trPr>
          <w:jc w:val="center"/>
        </w:trPr>
        <w:tc>
          <w:tcPr>
            <w:tcW w:w="61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Pr="00031E3D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</w:pPr>
            <w:r w:rsidRPr="00031E3D"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  <w:t>Secteur tertiaire (prestation des services, commerce, ...)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170 (80%)</w:t>
            </w:r>
          </w:p>
        </w:tc>
      </w:tr>
      <w:tr w:rsidR="002B7D77">
        <w:trPr>
          <w:jc w:val="center"/>
        </w:trPr>
        <w:tc>
          <w:tcPr>
            <w:tcW w:w="61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Taille_Entreprise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1.90 ± 1.20</w:t>
            </w:r>
          </w:p>
        </w:tc>
      </w:tr>
      <w:tr w:rsidR="002B7D77">
        <w:trPr>
          <w:jc w:val="center"/>
        </w:trPr>
        <w:tc>
          <w:tcPr>
            <w:tcW w:w="61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Chiffre_Affaires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389 ± 1,753</w:t>
            </w:r>
          </w:p>
        </w:tc>
      </w:tr>
      <w:tr w:rsidR="002B7D77">
        <w:trPr>
          <w:jc w:val="center"/>
        </w:trPr>
        <w:tc>
          <w:tcPr>
            <w:tcW w:w="61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ID_entreprise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1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 (94%)</w:t>
            </w:r>
          </w:p>
        </w:tc>
      </w:tr>
      <w:tr w:rsidR="002B7D77">
        <w:trPr>
          <w:jc w:val="center"/>
        </w:trPr>
        <w:tc>
          <w:tcPr>
            <w:tcW w:w="61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Oui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(5.7%)</w:t>
            </w:r>
          </w:p>
        </w:tc>
      </w:tr>
      <w:tr w:rsidR="002B7D77">
        <w:trPr>
          <w:jc w:val="center"/>
        </w:trPr>
        <w:tc>
          <w:tcPr>
            <w:tcW w:w="614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AnciennetE</w:t>
            </w:r>
          </w:p>
        </w:tc>
        <w:tc>
          <w:tcPr>
            <w:tcW w:w="157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5.4 ± 3.1</w:t>
            </w:r>
          </w:p>
        </w:tc>
      </w:tr>
      <w:tr w:rsidR="002B7D77">
        <w:trPr>
          <w:jc w:val="center"/>
        </w:trPr>
        <w:tc>
          <w:tcPr>
            <w:tcW w:w="7714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(%); Mean ± SD</w:t>
            </w:r>
          </w:p>
        </w:tc>
      </w:tr>
    </w:tbl>
    <w:p w:rsidR="00031E3D" w:rsidRDefault="00031E3D" w:rsidP="00031E3D"/>
    <w:p w:rsidR="00031E3D" w:rsidRDefault="00031E3D" w:rsidP="00031E3D"/>
    <w:p w:rsidR="00031E3D" w:rsidRDefault="00031E3D" w:rsidP="00031E3D"/>
    <w:p w:rsidR="00031E3D" w:rsidRDefault="00031E3D" w:rsidP="00031E3D"/>
    <w:p w:rsidR="00031E3D" w:rsidRDefault="00031E3D" w:rsidP="00031E3D"/>
    <w:p w:rsidR="00031E3D" w:rsidRPr="00031E3D" w:rsidRDefault="00031E3D" w:rsidP="00031E3D"/>
    <w:p w:rsidR="00031E3D" w:rsidRDefault="00031E3D">
      <w:pPr>
        <w:pStyle w:val="Titre2"/>
        <w:sectPr w:rsidR="00031E3D">
          <w:type w:val="continuous"/>
          <w:pgSz w:w="11906" w:h="16838"/>
          <w:pgMar w:top="1417" w:right="1417" w:bottom="1417" w:left="1417" w:header="708" w:footer="708" w:gutter="0"/>
          <w:cols w:space="720"/>
        </w:sectPr>
      </w:pPr>
    </w:p>
    <w:p w:rsidR="002B7D77" w:rsidRDefault="00031E3D">
      <w:pPr>
        <w:pStyle w:val="Titre2"/>
      </w:pPr>
      <w:r>
        <w:lastRenderedPageBreak/>
        <w:t>Tableau2</w:t>
      </w:r>
    </w:p>
    <w:p w:rsidR="002B7D77" w:rsidRPr="00031E3D" w:rsidRDefault="00031E3D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lang w:val="fr-FR"/>
        </w:rPr>
      </w:pPr>
      <w:r w:rsidRPr="00031E3D">
        <w:rPr>
          <w:lang w:val="fr-FR"/>
        </w:rPr>
        <w:t>**Tableau 2. Analyse bivariée selon la décision d'investissement**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6914"/>
        <w:gridCol w:w="2025"/>
        <w:gridCol w:w="2025"/>
        <w:gridCol w:w="1181"/>
      </w:tblGrid>
      <w:tr w:rsidR="002B7D77">
        <w:trPr>
          <w:tblHeader/>
          <w:jc w:val="center"/>
        </w:trPr>
        <w:tc>
          <w:tcPr>
            <w:tcW w:w="691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02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55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02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Oui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157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sexe</w:t>
            </w:r>
          </w:p>
        </w:tc>
        <w:tc>
          <w:tcPr>
            <w:tcW w:w="202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Femme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(44%)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 (39%)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Homme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(56%)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96 (61%)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(25, 33)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(25, 34)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Niv_Etude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Aucun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(5.5%)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(1.3%)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Primaire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(7.3%)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(11%)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Secondaire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(27%)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 (57%)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Universitaire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(60%)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 (31%)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Secteur primaire (Agriculture)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(20%)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(5.1%)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Pr="00031E3D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</w:pPr>
            <w:r w:rsidRPr="00031E3D"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  <w:t>Secteur secondaire (transformation des produits)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(11%)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(11%)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Pr="00031E3D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</w:pPr>
            <w:r w:rsidRPr="00031E3D"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  <w:t>Secteur tertiaire (prestation des services, commerce, ...)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(69%)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132 (84%)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AnciennetE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 (2.0, 6.0)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5.0 (4.0, 7.0)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0.044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Taille_Entreprise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 (1.00, 2.00)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 (1.00, 2.00)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Chiffre_Affaires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 (85, 300)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 (120, 300)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0.080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ID_entreprise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 (98%)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146 (93%)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Oui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(1.8%)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(7.0%)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Exposition_au_conflit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0.048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(5.5%)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(16%)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Oui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(95%)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132 (84%)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Echelle_exposition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0.078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dévastateur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(64%)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 (45%)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Modérément dévastateur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(5.5%)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(7.6%)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Moins important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(1.8%)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(1.3%)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Très dévastateur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(29%)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73 (46%)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Pertes_dues_au_Conflit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(44%)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(18%)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Oui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(56%)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129 (82%)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Perception_climat_securitaire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0.014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Instable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 (67%)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 (62%)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Modérément stable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(22%)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(11%)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Très instable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(11%)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 (27%)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RentabilitE_attendue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faible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 (62%)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 (57%)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Forte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(2.5%)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Modérément faible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(18%)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(15%)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Très faible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(20%)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 (25%)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Aversion_Risk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Pr="00031E3D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</w:pPr>
            <w:r w:rsidRPr="00031E3D"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  <w:t>Je préfère éviter de prendre des risques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(44%)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(11%)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Pr="00031E3D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</w:pPr>
            <w:r w:rsidRPr="00031E3D"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  <w:t>Je suis neutre face aux risques (je prends des risques mesurés)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(55%)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134 (85%)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Pr="00031E3D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</w:pPr>
            <w:r w:rsidRPr="00031E3D"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  <w:t>Je suis prêt à prendre des risques élevés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(1.8%)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(3.8%)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Echelle_Aversion_Risk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0.016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Elevée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(13%)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(2.5%)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Faible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(45%)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88 (56%)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Moyenne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(27%)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(32%)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Très élevée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(1.8%)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Très faible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(13%)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(9.6%)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12145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(%); Median (Q1, Q3)</w:t>
            </w:r>
          </w:p>
        </w:tc>
      </w:tr>
      <w:tr w:rsidR="002B7D77">
        <w:trPr>
          <w:jc w:val="center"/>
        </w:trPr>
        <w:tc>
          <w:tcPr>
            <w:tcW w:w="12145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test; Wilcoxon rank sum test; Fisher's exact test</w:t>
            </w:r>
          </w:p>
        </w:tc>
      </w:tr>
    </w:tbl>
    <w:p w:rsidR="002B7D77" w:rsidRDefault="00031E3D">
      <w:pPr>
        <w:pStyle w:val="Titre2"/>
      </w:pPr>
      <w:r>
        <w:lastRenderedPageBreak/>
        <w:t>Tableau3</w:t>
      </w:r>
    </w:p>
    <w:p w:rsidR="002B7D77" w:rsidRPr="00031E3D" w:rsidRDefault="00031E3D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lang w:val="fr-FR"/>
        </w:rPr>
      </w:pPr>
      <w:r w:rsidRPr="00031E3D">
        <w:rPr>
          <w:lang w:val="fr-FR"/>
        </w:rPr>
        <w:t>**Tableau 4. Déterminants de la décision d'investissement des PME de Goma**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6914"/>
        <w:gridCol w:w="1512"/>
        <w:gridCol w:w="1389"/>
        <w:gridCol w:w="1181"/>
      </w:tblGrid>
      <w:tr w:rsidR="002B7D77">
        <w:trPr>
          <w:tblHeader/>
          <w:jc w:val="center"/>
        </w:trPr>
        <w:tc>
          <w:tcPr>
            <w:tcW w:w="691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51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OR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Niv_Etude</w:t>
            </w:r>
          </w:p>
        </w:tc>
        <w:tc>
          <w:tcPr>
            <w:tcW w:w="151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Aucun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Primaire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5.78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0.37, 103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Secondaire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9.27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0.67, 144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Universitaire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3.14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0.21, 52.1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Secteur primaire (Agriculture)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Pr="00031E3D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</w:pPr>
            <w:r w:rsidRPr="00031E3D"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  <w:t>Secteur secondaire (transformation des produits)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0.45, 12.8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Pr="00031E3D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</w:pPr>
            <w:r w:rsidRPr="00031E3D"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  <w:t>Secteur tertiaire (prestation des services, commerce, ...)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3.11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0.93, 10.8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0.066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AnciennetE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0.91, 1.18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Chiffre_Affaires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1.00, 1.00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Exposition_au_conflit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Oui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0.03, 0.75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0.030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Pertes_dues_au_Conflit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Oui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4.64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1.78, 12.5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0.002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Perception_climat_securitaire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Instable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Modérément stable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0.43, 4.62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Très instable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0.86, 9.28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RentabilitE_attendue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faible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Forte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19,075,143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0.00, NA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Modérément faible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0.35, 2.75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Très faible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0.42, 4.10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Aversion_Risk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Pr="00031E3D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</w:pPr>
            <w:r w:rsidRPr="00031E3D"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  <w:t>Je préfère éviter de prendre des risques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Pr="00031E3D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</w:pPr>
            <w:r w:rsidRPr="00031E3D"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  <w:t>Je suis neutre face aux risques (je prends des risques mesurés)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6.99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2.73, 19.0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&lt;0.001</w:t>
            </w:r>
          </w:p>
        </w:tc>
      </w:tr>
      <w:tr w:rsidR="002B7D77">
        <w:trPr>
          <w:jc w:val="center"/>
        </w:trPr>
        <w:tc>
          <w:tcPr>
            <w:tcW w:w="691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Pr="00031E3D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</w:pPr>
            <w:r w:rsidRPr="00031E3D"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  <w:t>Je suis prêt à prendre des risques élevés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5.37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0.63, 121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2B7D77">
        <w:trPr>
          <w:jc w:val="center"/>
        </w:trPr>
        <w:tc>
          <w:tcPr>
            <w:tcW w:w="10996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OR = Odds Ratio</w:t>
            </w:r>
          </w:p>
        </w:tc>
      </w:tr>
    </w:tbl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Pr="00CD2719" w:rsidRDefault="00CD2719" w:rsidP="00CD2719"/>
    <w:p w:rsidR="00CD2719" w:rsidRDefault="00CD2719">
      <w:pPr>
        <w:pStyle w:val="Titre2"/>
        <w:sectPr w:rsidR="00CD2719" w:rsidSect="00CD2719">
          <w:pgSz w:w="16838" w:h="11906" w:orient="landscape"/>
          <w:pgMar w:top="1418" w:right="1418" w:bottom="1418" w:left="1418" w:header="709" w:footer="709" w:gutter="0"/>
          <w:cols w:space="720"/>
        </w:sectPr>
      </w:pPr>
    </w:p>
    <w:p w:rsidR="002B7D77" w:rsidRDefault="00031E3D">
      <w:pPr>
        <w:pStyle w:val="Titre2"/>
      </w:pPr>
      <w:r>
        <w:lastRenderedPageBreak/>
        <w:t>Tableau4</w:t>
      </w: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2646"/>
        <w:gridCol w:w="1363"/>
      </w:tblGrid>
      <w:tr w:rsidR="002B7D77" w:rsidTr="00CD2719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Indicateur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Valeur</w:t>
            </w:r>
          </w:p>
        </w:tc>
      </w:tr>
      <w:tr w:rsidR="002B7D77" w:rsidTr="00CD2719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LR test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73.7488545</w:t>
            </w:r>
          </w:p>
        </w:tc>
      </w:tr>
      <w:tr w:rsidR="002B7D77" w:rsidTr="00CD271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Pseudo R² de McFadden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0.3038374</w:t>
            </w:r>
          </w:p>
        </w:tc>
      </w:tr>
      <w:tr w:rsidR="002B7D77" w:rsidTr="00CD2719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AUC ROC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0.8493341</w:t>
            </w:r>
          </w:p>
        </w:tc>
      </w:tr>
    </w:tbl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135DE9" w:rsidRDefault="00135DE9" w:rsidP="00CD2719"/>
    <w:p w:rsidR="00135DE9" w:rsidRDefault="00135DE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CD2719" w:rsidRDefault="00CD2719" w:rsidP="00CD2719"/>
    <w:p w:rsidR="0033683B" w:rsidRDefault="0033683B" w:rsidP="00CD2719"/>
    <w:p w:rsidR="0033683B" w:rsidRPr="00CD2719" w:rsidRDefault="0033683B" w:rsidP="00CD2719"/>
    <w:p w:rsidR="002B7D77" w:rsidRDefault="00031E3D">
      <w:pPr>
        <w:pStyle w:val="Titre2"/>
      </w:pPr>
      <w:r>
        <w:lastRenderedPageBreak/>
        <w:t>Tableau5</w:t>
      </w: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1142"/>
        <w:gridCol w:w="1717"/>
        <w:gridCol w:w="1032"/>
        <w:gridCol w:w="947"/>
      </w:tblGrid>
      <w:tr w:rsidR="002B7D77" w:rsidTr="0033683B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term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AnciennetE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AnciennetE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std.error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(0.008)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Chiffre_Affaires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Chiffre_Affaires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std.error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(0.000)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Num.Obs.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212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203.0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260.0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Log.Lik.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-84.488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2.653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RMSE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0.36</w:t>
            </w:r>
          </w:p>
        </w:tc>
      </w:tr>
    </w:tbl>
    <w:p w:rsidR="0033683B" w:rsidRDefault="0033683B" w:rsidP="0033683B"/>
    <w:p w:rsidR="0033683B" w:rsidRDefault="0033683B" w:rsidP="0033683B"/>
    <w:p w:rsidR="0033683B" w:rsidRDefault="0033683B" w:rsidP="0033683B"/>
    <w:p w:rsidR="0033683B" w:rsidRDefault="0033683B" w:rsidP="0033683B"/>
    <w:p w:rsidR="0033683B" w:rsidRDefault="0033683B" w:rsidP="0033683B"/>
    <w:p w:rsidR="0033683B" w:rsidRDefault="0033683B" w:rsidP="0033683B"/>
    <w:p w:rsidR="0033683B" w:rsidRDefault="0033683B" w:rsidP="0033683B"/>
    <w:p w:rsidR="0033683B" w:rsidRDefault="0033683B" w:rsidP="0033683B"/>
    <w:p w:rsidR="0033683B" w:rsidRDefault="0033683B" w:rsidP="0033683B"/>
    <w:p w:rsidR="0033683B" w:rsidRDefault="0033683B" w:rsidP="0033683B"/>
    <w:p w:rsidR="0033683B" w:rsidRDefault="0033683B" w:rsidP="0033683B"/>
    <w:p w:rsidR="0033683B" w:rsidRDefault="0033683B" w:rsidP="0033683B"/>
    <w:p w:rsidR="0033683B" w:rsidRDefault="0033683B" w:rsidP="0033683B"/>
    <w:p w:rsidR="0033683B" w:rsidRDefault="0033683B" w:rsidP="0033683B"/>
    <w:p w:rsidR="0033683B" w:rsidRDefault="0033683B" w:rsidP="0033683B"/>
    <w:p w:rsidR="0033683B" w:rsidRDefault="0033683B" w:rsidP="0033683B"/>
    <w:p w:rsidR="0033683B" w:rsidRDefault="0033683B" w:rsidP="0033683B"/>
    <w:p w:rsidR="0033683B" w:rsidRDefault="0033683B" w:rsidP="0033683B"/>
    <w:p w:rsidR="0033683B" w:rsidRDefault="0033683B" w:rsidP="0033683B"/>
    <w:p w:rsidR="0033683B" w:rsidRDefault="0033683B" w:rsidP="0033683B"/>
    <w:p w:rsidR="0033683B" w:rsidRDefault="0033683B" w:rsidP="0033683B"/>
    <w:p w:rsidR="0033683B" w:rsidRDefault="0033683B" w:rsidP="0033683B"/>
    <w:p w:rsidR="0033683B" w:rsidRDefault="0033683B" w:rsidP="0033683B"/>
    <w:p w:rsidR="0033683B" w:rsidRDefault="0033683B" w:rsidP="0033683B"/>
    <w:p w:rsidR="0033683B" w:rsidRDefault="0033683B" w:rsidP="0033683B"/>
    <w:p w:rsidR="0033683B" w:rsidRDefault="0033683B" w:rsidP="0033683B"/>
    <w:p w:rsidR="0033683B" w:rsidRDefault="0033683B" w:rsidP="0033683B"/>
    <w:p w:rsidR="0033683B" w:rsidRPr="0033683B" w:rsidRDefault="0033683B" w:rsidP="0033683B"/>
    <w:p w:rsidR="002B7D77" w:rsidRDefault="00031E3D">
      <w:pPr>
        <w:pStyle w:val="Titre2"/>
      </w:pPr>
      <w:r>
        <w:lastRenderedPageBreak/>
        <w:t>Tableau6</w:t>
      </w: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1142"/>
        <w:gridCol w:w="3086"/>
        <w:gridCol w:w="2905"/>
        <w:gridCol w:w="1032"/>
        <w:gridCol w:w="905"/>
      </w:tblGrid>
      <w:tr w:rsidR="002B7D77" w:rsidTr="0033683B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term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Aversion_Risk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Pr="00031E3D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</w:pPr>
            <w:r w:rsidRPr="00031E3D"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  <w:t>Je suis neutre face aux risques (je prends des risques mesurés) - Je préfère éviter de prendre des risques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0.312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Aversion_Risk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Pr="00031E3D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</w:pPr>
            <w:r w:rsidRPr="00031E3D"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  <w:t>Je suis neutre face aux risques (je prends des risques mesurés) - Je préfère éviter de prendre des risques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std.error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(0.082)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Aversion_Risk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Pr="00031E3D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</w:pPr>
            <w:r w:rsidRPr="00031E3D"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  <w:t>Je suis prêt à prendre des risques élevés - Je préfère éviter de prendre des risques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0.278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Aversion_Risk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Pr="00031E3D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</w:pPr>
            <w:r w:rsidRPr="00031E3D"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  <w:t>Je suis prêt à prendre des risques élevés - Je préfère éviter de prendre des risques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std.error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(0.173)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Perception_climat_securitaire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Modérément stable - Instable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0.041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Perception_climat_securitaire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Modérément stable - Instable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std.error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(0.076)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Perception_climat_securitaire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Très instable - Instable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0.113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Perception_climat_securitaire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Très instable - Instable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std.error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(0.064)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RentabilitE_attendue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Forte - faible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0.270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RentabilitE_attendue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Forte - faible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std.error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(0.074)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RentabilitE_attendue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Modérément faible - faible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-0.005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RentabilitE_attendue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Modérément faible - faible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std.error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(0.068)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RentabilitE_attendue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Très faible - faible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0.030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RentabilitE_attendue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Très faible - faible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std.error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(0.070)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Pr="00031E3D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</w:pPr>
            <w:r w:rsidRPr="00031E3D"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  <w:t>Secteur secondaire (transformation des produits) - Secteur primaire (Agriculture)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0.124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Pr="00031E3D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</w:pPr>
            <w:r w:rsidRPr="00031E3D"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  <w:t>Secteur secondaire (transformation des produits) - Secteur primaire (Agriculture)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std.error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(0.127)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estimates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Pr="00031E3D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</w:pPr>
            <w:r w:rsidRPr="00031E3D"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  <w:t>Secteur tertiaire (prestation des services, commerce, ...) - Secteur primaire (Agriculture)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0.165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Pr="00031E3D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</w:pPr>
            <w:r w:rsidRPr="00031E3D">
              <w:rPr>
                <w:rFonts w:ascii="Arial" w:eastAsia="Arial" w:hAnsi="Arial" w:cs="Arial"/>
                <w:color w:val="000000"/>
                <w:sz w:val="22"/>
                <w:szCs w:val="22"/>
                <w:lang w:val="fr-FR"/>
              </w:rPr>
              <w:t>Secteur tertiaire (prestation des services, commerce, ...) - Secteur primaire (Agriculture)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std.error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(0.100)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Num.Obs.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212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203.0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260.0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Log.Lik.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-84.488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2.653</w:t>
            </w:r>
          </w:p>
        </w:tc>
      </w:tr>
      <w:tr w:rsidR="002B7D77" w:rsidTr="0033683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RMSE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2B7D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B7D77" w:rsidRDefault="00031E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0.36</w:t>
            </w:r>
          </w:p>
        </w:tc>
      </w:tr>
    </w:tbl>
    <w:p w:rsidR="00031E3D" w:rsidRDefault="00031E3D"/>
    <w:p w:rsidR="00C77430" w:rsidRDefault="00C77430"/>
    <w:p w:rsidR="00C77430" w:rsidRDefault="00C77430"/>
    <w:p w:rsidR="00C77430" w:rsidRDefault="00C77430"/>
    <w:p w:rsidR="00C77430" w:rsidRDefault="00C77430"/>
    <w:p w:rsidR="00C77430" w:rsidRDefault="00C77430"/>
    <w:p w:rsidR="00C77430" w:rsidRDefault="00C77430"/>
    <w:p w:rsidR="00C77430" w:rsidRDefault="00C77430"/>
    <w:p w:rsidR="00C77430" w:rsidRDefault="00C77430"/>
    <w:p w:rsidR="00C77430" w:rsidRDefault="00C77430"/>
    <w:p w:rsidR="00C77430" w:rsidRDefault="00C77430"/>
    <w:p w:rsidR="00C77430" w:rsidRDefault="00C77430"/>
    <w:p w:rsidR="00C77430" w:rsidRDefault="00C77430"/>
    <w:p w:rsidR="00C77430" w:rsidRDefault="00C77430"/>
    <w:p w:rsidR="00C77430" w:rsidRDefault="00C77430"/>
    <w:p w:rsidR="00C77430" w:rsidRDefault="00C77430"/>
    <w:p w:rsidR="00C77430" w:rsidRDefault="00C77430"/>
    <w:p w:rsidR="00C77430" w:rsidRDefault="00C77430"/>
    <w:p w:rsidR="00C77430" w:rsidRDefault="00C77430"/>
    <w:p w:rsidR="00C77430" w:rsidRDefault="00C77430"/>
    <w:p w:rsidR="00C77430" w:rsidRDefault="00C77430"/>
    <w:p w:rsidR="00C77430" w:rsidRDefault="00C77430"/>
    <w:p w:rsidR="00C77430" w:rsidRDefault="00C77430"/>
    <w:p w:rsidR="00C77430" w:rsidRDefault="00C77430" w:rsidP="00C64CB5"/>
    <w:p w:rsidR="00C77430" w:rsidRDefault="00C77430"/>
    <w:p w:rsidR="00C77430" w:rsidRDefault="00C77430"/>
    <w:p w:rsidR="00C77430" w:rsidRDefault="00C77430"/>
    <w:p w:rsidR="00C77430" w:rsidRDefault="00C77430">
      <w:bookmarkStart w:id="0" w:name="_GoBack"/>
      <w:bookmarkEnd w:id="0"/>
    </w:p>
    <w:sectPr w:rsidR="00C77430" w:rsidSect="00CD2719">
      <w:pgSz w:w="11906" w:h="16838"/>
      <w:pgMar w:top="1418" w:right="1418" w:bottom="1418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6F97" w:rsidRDefault="00E06F97" w:rsidP="00031E3D">
      <w:r>
        <w:separator/>
      </w:r>
    </w:p>
  </w:endnote>
  <w:endnote w:type="continuationSeparator" w:id="0">
    <w:p w:rsidR="00E06F97" w:rsidRDefault="00E06F97" w:rsidP="00031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6F97" w:rsidRDefault="00E06F97" w:rsidP="00031E3D">
      <w:r>
        <w:separator/>
      </w:r>
    </w:p>
  </w:footnote>
  <w:footnote w:type="continuationSeparator" w:id="0">
    <w:p w:rsidR="00E06F97" w:rsidRDefault="00E06F97" w:rsidP="00031E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79D"/>
    <w:rsid w:val="00031E3D"/>
    <w:rsid w:val="00036527"/>
    <w:rsid w:val="00073835"/>
    <w:rsid w:val="00084842"/>
    <w:rsid w:val="00135DE9"/>
    <w:rsid w:val="001379FE"/>
    <w:rsid w:val="001C0A13"/>
    <w:rsid w:val="001D75AB"/>
    <w:rsid w:val="002B7D77"/>
    <w:rsid w:val="0033683B"/>
    <w:rsid w:val="0035500D"/>
    <w:rsid w:val="00362E65"/>
    <w:rsid w:val="004158F9"/>
    <w:rsid w:val="00457CF1"/>
    <w:rsid w:val="0073528D"/>
    <w:rsid w:val="00735B6E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C64CB5"/>
    <w:rsid w:val="00C77430"/>
    <w:rsid w:val="00CD2719"/>
    <w:rsid w:val="00E06F97"/>
    <w:rsid w:val="00E9702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19ABD2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ev1">
    <w:name w:val="Élevé1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En-tte">
    <w:name w:val="header"/>
    <w:basedOn w:val="Normal"/>
    <w:link w:val="En-tteCar"/>
    <w:uiPriority w:val="99"/>
    <w:unhideWhenUsed/>
    <w:rsid w:val="00031E3D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031E3D"/>
  </w:style>
  <w:style w:type="paragraph" w:styleId="Pieddepage">
    <w:name w:val="footer"/>
    <w:basedOn w:val="Normal"/>
    <w:link w:val="PieddepageCar"/>
    <w:uiPriority w:val="99"/>
    <w:unhideWhenUsed/>
    <w:rsid w:val="00031E3D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31E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10</Pages>
  <Words>920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Mwenza</cp:lastModifiedBy>
  <cp:revision>13</cp:revision>
  <dcterms:created xsi:type="dcterms:W3CDTF">2017-02-28T11:18:00Z</dcterms:created>
  <dcterms:modified xsi:type="dcterms:W3CDTF">2026-09-17T21:59:00Z</dcterms:modified>
  <cp:category/>
</cp:coreProperties>
</file>