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4974" w14:textId="77777777" w:rsidR="00053E4F" w:rsidRDefault="00053E4F" w:rsidP="00053E4F">
      <w:r>
        <w:t># Email Template for Sharing Temporal Flow Theory</w:t>
      </w:r>
    </w:p>
    <w:p w14:paraId="6743B643" w14:textId="77777777" w:rsidR="00053E4F" w:rsidRDefault="00053E4F" w:rsidP="00053E4F"/>
    <w:p w14:paraId="2BB4215A" w14:textId="77777777" w:rsidR="00053E4F" w:rsidRDefault="00053E4F" w:rsidP="00053E4F">
      <w:r>
        <w:t xml:space="preserve">## Subject Line: </w:t>
      </w:r>
    </w:p>
    <w:p w14:paraId="38703A96" w14:textId="77777777" w:rsidR="00053E4F" w:rsidRDefault="00053E4F" w:rsidP="00053E4F">
      <w:r>
        <w:t>Request for feedback on Temporal Flow Theory: A unified approach to quantum mechanics, gravity, and cosmology</w:t>
      </w:r>
    </w:p>
    <w:p w14:paraId="44844B82" w14:textId="77777777" w:rsidR="00053E4F" w:rsidRDefault="00053E4F" w:rsidP="00053E4F"/>
    <w:p w14:paraId="22518ADA" w14:textId="77777777" w:rsidR="00053E4F" w:rsidRDefault="00053E4F" w:rsidP="00053E4F">
      <w:r>
        <w:t>---</w:t>
      </w:r>
    </w:p>
    <w:p w14:paraId="2D4891C2" w14:textId="77777777" w:rsidR="00053E4F" w:rsidRDefault="00053E4F" w:rsidP="00053E4F"/>
    <w:p w14:paraId="540C7AAB" w14:textId="77777777" w:rsidR="00053E4F" w:rsidRDefault="00053E4F" w:rsidP="00053E4F">
      <w:r>
        <w:t>Dear [Professor/Dr. Recipient's Name],</w:t>
      </w:r>
    </w:p>
    <w:p w14:paraId="7DCADEFD" w14:textId="77777777" w:rsidR="00053E4F" w:rsidRDefault="00053E4F" w:rsidP="00053E4F"/>
    <w:p w14:paraId="6AD98D30" w14:textId="77777777" w:rsidR="00053E4F" w:rsidRDefault="00053E4F" w:rsidP="00053E4F">
      <w:r>
        <w:t>I hope this email finds you well. My name is Matthew Payne, an independent researcher who has developed a theoretical framework that I believe offers a novel approach to several fundamental questions in physics. I am reaching out based on your work in [mention specific relevant research area, e.g., "entropic gravity," "quantum foundations," etc.], which has conceptual connections to my research.</w:t>
      </w:r>
    </w:p>
    <w:p w14:paraId="370A5F40" w14:textId="77777777" w:rsidR="00053E4F" w:rsidRDefault="00053E4F" w:rsidP="00053E4F"/>
    <w:p w14:paraId="23F4FAFC" w14:textId="77777777" w:rsidR="00053E4F" w:rsidRDefault="00053E4F" w:rsidP="00053E4F">
      <w:r>
        <w:t>## About the Theory</w:t>
      </w:r>
    </w:p>
    <w:p w14:paraId="084D5C22" w14:textId="77777777" w:rsidR="00053E4F" w:rsidRDefault="00053E4F" w:rsidP="00053E4F"/>
    <w:p w14:paraId="1AD43BE0" w14:textId="6D6B52B3" w:rsidR="00053E4F" w:rsidRDefault="00053E4F" w:rsidP="00053E4F">
      <w:r>
        <w:t>I have developed what I call "Temporal Flow Theory," which redefines time as a dynamic four-vector field (W</w:t>
      </w:r>
      <w:r w:rsidRPr="00545BF1">
        <w:rPr>
          <w:vertAlign w:val="superscript"/>
        </w:rPr>
        <w:t>μ</w:t>
      </w:r>
      <w:r>
        <w:t>) derived from entanglement entropy gradients with scale-dependent coupling. The framework aims to unify quantum mechanics, gravity, and cosmology through a single mathematical structure.</w:t>
      </w:r>
    </w:p>
    <w:p w14:paraId="5B09CAB4" w14:textId="77777777" w:rsidR="00053E4F" w:rsidRDefault="00053E4F" w:rsidP="00053E4F"/>
    <w:p w14:paraId="21B23C6D" w14:textId="77777777" w:rsidR="00053E4F" w:rsidRDefault="00053E4F" w:rsidP="00053E4F">
      <w:r>
        <w:t>The theory's core features include:</w:t>
      </w:r>
    </w:p>
    <w:p w14:paraId="4DC4DDB1" w14:textId="77777777" w:rsidR="00053E4F" w:rsidRDefault="00053E4F" w:rsidP="00053E4F"/>
    <w:p w14:paraId="14799CB4" w14:textId="60DFEFC0" w:rsidR="00053E4F" w:rsidRDefault="00053E4F" w:rsidP="00053E4F">
      <w:r>
        <w:t>- A temporal flow field defined as W</w:t>
      </w:r>
      <w:r w:rsidRPr="00135377">
        <w:rPr>
          <w:vertAlign w:val="superscript"/>
        </w:rPr>
        <w:t>μ</w:t>
      </w:r>
      <w:r>
        <w:t xml:space="preserve"> = η</w:t>
      </w:r>
      <w:r>
        <w:rPr>
          <w:rFonts w:ascii="Cambria Math" w:hAnsi="Cambria Math" w:cs="Cambria Math"/>
        </w:rPr>
        <w:t>∇</w:t>
      </w:r>
      <w:r>
        <w:t>^μS</w:t>
      </w:r>
      <w:r w:rsidRPr="00135377">
        <w:rPr>
          <w:vertAlign w:val="subscript"/>
        </w:rPr>
        <w:t>ent</w:t>
      </w:r>
      <w:r>
        <w:t>, where S</w:t>
      </w:r>
      <w:r w:rsidRPr="00C75987">
        <w:rPr>
          <w:vertAlign w:val="subscript"/>
        </w:rPr>
        <w:t>ent</w:t>
      </w:r>
      <w:r>
        <w:t xml:space="preserve"> represents entanglement entropy</w:t>
      </w:r>
    </w:p>
    <w:p w14:paraId="187D7139" w14:textId="77777777" w:rsidR="00053E4F" w:rsidRDefault="00053E4F" w:rsidP="00053E4F">
      <w:r>
        <w:t>- A scale-dependent coupling function that bridges quantum and classical regimes</w:t>
      </w:r>
    </w:p>
    <w:p w14:paraId="1F6D444B" w14:textId="77777777" w:rsidR="00053E4F" w:rsidRDefault="00053E4F" w:rsidP="00053E4F">
      <w:r>
        <w:t>- Spacetime geometry emerging from entanglement entropy gradients</w:t>
      </w:r>
    </w:p>
    <w:p w14:paraId="3DE1A7A5" w14:textId="77777777" w:rsidR="00053E4F" w:rsidRDefault="00053E4F" w:rsidP="00053E4F">
      <w:r>
        <w:lastRenderedPageBreak/>
        <w:t>- Explicit mechanisms for quantum-classical transitions and dark phenomena</w:t>
      </w:r>
    </w:p>
    <w:p w14:paraId="14E939D7" w14:textId="77777777" w:rsidR="00053E4F" w:rsidRDefault="00053E4F" w:rsidP="00053E4F"/>
    <w:p w14:paraId="525C98DD" w14:textId="77777777" w:rsidR="00053E4F" w:rsidRDefault="00053E4F" w:rsidP="00053E4F">
      <w:r>
        <w:t>## Specific Predictions</w:t>
      </w:r>
    </w:p>
    <w:p w14:paraId="4561331F" w14:textId="77777777" w:rsidR="00053E4F" w:rsidRDefault="00053E4F" w:rsidP="00053E4F"/>
    <w:p w14:paraId="3CF30820" w14:textId="77777777" w:rsidR="00053E4F" w:rsidRDefault="00053E4F" w:rsidP="00053E4F">
      <w:r>
        <w:t>What distinguishes this approach from speculative frameworks is its generation of specific, testable predictions, including:</w:t>
      </w:r>
    </w:p>
    <w:p w14:paraId="528B81A0" w14:textId="77777777" w:rsidR="00053E4F" w:rsidRDefault="00053E4F" w:rsidP="00053E4F"/>
    <w:p w14:paraId="4CF8B456" w14:textId="2A67C84B" w:rsidR="00053E4F" w:rsidRDefault="00053E4F" w:rsidP="00053E4F">
      <w:r>
        <w:t>1. Quantum interference shifts at ∆φ ≈ 2.1 × 10</w:t>
      </w:r>
      <w:r w:rsidRPr="00961BF0">
        <w:rPr>
          <w:vertAlign w:val="superscript"/>
        </w:rPr>
        <w:t>-6</w:t>
      </w:r>
      <w:r>
        <w:t xml:space="preserve"> rad, detectable in </w:t>
      </w:r>
      <w:proofErr w:type="spellStart"/>
      <w:r>
        <w:t>microscale</w:t>
      </w:r>
      <w:proofErr w:type="spellEnd"/>
      <w:r>
        <w:t xml:space="preserve"> interferometry experiments</w:t>
      </w:r>
    </w:p>
    <w:p w14:paraId="7C2B1F94" w14:textId="77777777" w:rsidR="00053E4F" w:rsidRDefault="00053E4F" w:rsidP="00053E4F">
      <w:r>
        <w:t xml:space="preserve">2. Galactic rotation curve deviations that differ from ΛCDM by 4.7% at r = 8 </w:t>
      </w:r>
      <w:proofErr w:type="spellStart"/>
      <w:r>
        <w:t>kpc</w:t>
      </w:r>
      <w:proofErr w:type="spellEnd"/>
    </w:p>
    <w:p w14:paraId="1D6776E4" w14:textId="77777777" w:rsidR="00053E4F" w:rsidRDefault="00053E4F" w:rsidP="00053E4F">
      <w:r>
        <w:t>3. A predicted Hubble parameter of H₀ = 70.5 ± 0.7 km/s/</w:t>
      </w:r>
      <w:proofErr w:type="spellStart"/>
      <w:r>
        <w:t>Mpc</w:t>
      </w:r>
      <w:proofErr w:type="spellEnd"/>
      <w:r>
        <w:t>, potentially resolving the tension between Planck and SH0ES measurements</w:t>
      </w:r>
    </w:p>
    <w:p w14:paraId="2548C18D" w14:textId="77777777" w:rsidR="00053E4F" w:rsidRDefault="00053E4F" w:rsidP="00053E4F"/>
    <w:p w14:paraId="733604F4" w14:textId="77777777" w:rsidR="00053E4F" w:rsidRDefault="00053E4F" w:rsidP="00053E4F">
      <w:r>
        <w:t>## Request for Feedback</w:t>
      </w:r>
    </w:p>
    <w:p w14:paraId="7A68F076" w14:textId="77777777" w:rsidR="00053E4F" w:rsidRDefault="00053E4F" w:rsidP="00053E4F"/>
    <w:p w14:paraId="26DDC765" w14:textId="77777777" w:rsidR="00053E4F" w:rsidRDefault="00053E4F" w:rsidP="00053E4F">
      <w:r>
        <w:t>I would greatly value your perspective on specific aspects of this work, particularly:</w:t>
      </w:r>
    </w:p>
    <w:p w14:paraId="25373028" w14:textId="77777777" w:rsidR="00053E4F" w:rsidRDefault="00053E4F" w:rsidP="00053E4F"/>
    <w:p w14:paraId="513F266D" w14:textId="77777777" w:rsidR="00053E4F" w:rsidRDefault="00053E4F" w:rsidP="00053E4F">
      <w:r>
        <w:t>- The mathematical consistency of the framework</w:t>
      </w:r>
    </w:p>
    <w:p w14:paraId="7EB210C4" w14:textId="77777777" w:rsidR="00053E4F" w:rsidRDefault="00053E4F" w:rsidP="00053E4F">
      <w:r>
        <w:t>- The feasibility of the proposed experimental tests</w:t>
      </w:r>
    </w:p>
    <w:p w14:paraId="103A21FF" w14:textId="77777777" w:rsidR="00053E4F" w:rsidRDefault="00053E4F" w:rsidP="00053E4F">
      <w:r>
        <w:t>- Potential connections to your research in [specific area]</w:t>
      </w:r>
    </w:p>
    <w:p w14:paraId="2136F19B" w14:textId="77777777" w:rsidR="00053E4F" w:rsidRDefault="00053E4F" w:rsidP="00053E4F"/>
    <w:p w14:paraId="53DF831A" w14:textId="77777777" w:rsidR="00053E4F" w:rsidRDefault="00053E4F" w:rsidP="00053E4F">
      <w:r>
        <w:t>I understand the demands on your time and would appreciate any level of engagement you can offer, from brief comments to more detailed discussion.</w:t>
      </w:r>
    </w:p>
    <w:p w14:paraId="40B55456" w14:textId="77777777" w:rsidR="00053E4F" w:rsidRDefault="00053E4F" w:rsidP="00053E4F"/>
    <w:p w14:paraId="6613E2B1" w14:textId="77777777" w:rsidR="0047647B" w:rsidRDefault="0047647B" w:rsidP="00053E4F"/>
    <w:p w14:paraId="44F0A7E7" w14:textId="77777777" w:rsidR="0047647B" w:rsidRDefault="0047647B" w:rsidP="00053E4F"/>
    <w:p w14:paraId="6A9B51CE" w14:textId="77777777" w:rsidR="0047647B" w:rsidRDefault="0047647B" w:rsidP="00053E4F"/>
    <w:p w14:paraId="0771438F" w14:textId="5F66175E" w:rsidR="00053E4F" w:rsidRDefault="00053E4F" w:rsidP="00053E4F">
      <w:r>
        <w:lastRenderedPageBreak/>
        <w:t>## Materials</w:t>
      </w:r>
    </w:p>
    <w:p w14:paraId="1F397009" w14:textId="77777777" w:rsidR="00053E4F" w:rsidRDefault="00053E4F" w:rsidP="00053E4F"/>
    <w:p w14:paraId="798BCDC0" w14:textId="77777777" w:rsidR="00053E4F" w:rsidRDefault="00053E4F" w:rsidP="00053E4F">
      <w:r>
        <w:t>I have attached a concise (2-page) summary of the theory, focused on its mathematical structure and key predictions. The full paper is also available upon request.</w:t>
      </w:r>
    </w:p>
    <w:p w14:paraId="03613FB5" w14:textId="77777777" w:rsidR="00053E4F" w:rsidRDefault="00053E4F" w:rsidP="00053E4F"/>
    <w:p w14:paraId="44D5A718" w14:textId="77777777" w:rsidR="00053E4F" w:rsidRDefault="00053E4F" w:rsidP="00053E4F">
      <w:r>
        <w:t>Thank you for considering this unconventional approach. I am open to critical feedback and see it as essential to refining these ideas.</w:t>
      </w:r>
    </w:p>
    <w:p w14:paraId="5378213A" w14:textId="77777777" w:rsidR="00053E4F" w:rsidRDefault="00053E4F" w:rsidP="00053E4F"/>
    <w:p w14:paraId="429FA249" w14:textId="77777777" w:rsidR="00053E4F" w:rsidRDefault="00053E4F" w:rsidP="00053E4F">
      <w:r>
        <w:t>Sincerely,</w:t>
      </w:r>
    </w:p>
    <w:p w14:paraId="012199CC" w14:textId="77777777" w:rsidR="00053E4F" w:rsidRDefault="00053E4F" w:rsidP="00053E4F"/>
    <w:p w14:paraId="0115E155" w14:textId="77777777" w:rsidR="00053E4F" w:rsidRDefault="00053E4F" w:rsidP="00053E4F">
      <w:r>
        <w:t>Matthew W. Payne</w:t>
      </w:r>
    </w:p>
    <w:p w14:paraId="3F723287" w14:textId="77777777" w:rsidR="00053E4F" w:rsidRDefault="00053E4F" w:rsidP="00053E4F">
      <w:r>
        <w:t>Independent Researcher</w:t>
      </w:r>
    </w:p>
    <w:p w14:paraId="1B09304F" w14:textId="77777777" w:rsidR="00053E4F" w:rsidRDefault="00053E4F" w:rsidP="00053E4F">
      <w:r>
        <w:t>Matthew.Payne@sfr.fr</w:t>
      </w:r>
    </w:p>
    <w:p w14:paraId="4A8F07F6" w14:textId="77777777" w:rsidR="00053E4F" w:rsidRDefault="00053E4F" w:rsidP="00053E4F"/>
    <w:p w14:paraId="6C314A39" w14:textId="77777777" w:rsidR="00053E4F" w:rsidRDefault="00053E4F" w:rsidP="00053E4F">
      <w:r>
        <w:t>---</w:t>
      </w:r>
    </w:p>
    <w:p w14:paraId="39F94F17" w14:textId="77777777" w:rsidR="00053E4F" w:rsidRDefault="00053E4F" w:rsidP="00053E4F"/>
    <w:p w14:paraId="2C5BEBDD" w14:textId="77777777" w:rsidR="00053E4F" w:rsidRDefault="00053E4F" w:rsidP="00053E4F">
      <w:r>
        <w:t>## Two-Page Summary Attachment Content</w:t>
      </w:r>
    </w:p>
    <w:p w14:paraId="5D745433" w14:textId="77777777" w:rsidR="00053E4F" w:rsidRDefault="00053E4F" w:rsidP="00053E4F"/>
    <w:p w14:paraId="52CF1D57" w14:textId="77777777" w:rsidR="00053E4F" w:rsidRDefault="00053E4F" w:rsidP="00053E4F">
      <w:r>
        <w:t># Temporal Flow Theory: Executive Summary</w:t>
      </w:r>
    </w:p>
    <w:p w14:paraId="6EA57343" w14:textId="77777777" w:rsidR="00053E4F" w:rsidRDefault="00053E4F" w:rsidP="00053E4F"/>
    <w:p w14:paraId="5C43B751" w14:textId="77777777" w:rsidR="00053E4F" w:rsidRDefault="00053E4F" w:rsidP="00053E4F">
      <w:r>
        <w:t>## Core Mathematical Framework</w:t>
      </w:r>
    </w:p>
    <w:p w14:paraId="2CDC8082" w14:textId="77777777" w:rsidR="00053E4F" w:rsidRDefault="00053E4F" w:rsidP="00053E4F"/>
    <w:p w14:paraId="223ACC27" w14:textId="77777777" w:rsidR="00053E4F" w:rsidRDefault="00053E4F" w:rsidP="00053E4F">
      <w:r>
        <w:t>Temporal Flow Theory redefines time as a dynamic four-vector field derived from entanglement entropy gradients:</w:t>
      </w:r>
    </w:p>
    <w:p w14:paraId="44B6AE3D" w14:textId="77777777" w:rsidR="00053E4F" w:rsidRDefault="00053E4F" w:rsidP="00053E4F"/>
    <w:p w14:paraId="2F472B3C" w14:textId="20A8D952" w:rsidR="00053E4F" w:rsidRDefault="00053E4F" w:rsidP="00053E4F">
      <w:r>
        <w:t>W</w:t>
      </w:r>
      <w:r w:rsidRPr="00BF2CBC">
        <w:rPr>
          <w:vertAlign w:val="superscript"/>
        </w:rPr>
        <w:t>μ</w:t>
      </w:r>
      <w:r>
        <w:t xml:space="preserve"> = η</w:t>
      </w:r>
      <w:r>
        <w:rPr>
          <w:rFonts w:ascii="Cambria Math" w:hAnsi="Cambria Math" w:cs="Cambria Math"/>
        </w:rPr>
        <w:t>∇</w:t>
      </w:r>
      <w:r w:rsidRPr="00BE0612">
        <w:rPr>
          <w:vertAlign w:val="superscript"/>
        </w:rPr>
        <w:t>μ</w:t>
      </w:r>
      <w:r>
        <w:t>S</w:t>
      </w:r>
      <w:r w:rsidRPr="00574C19">
        <w:rPr>
          <w:vertAlign w:val="subscript"/>
        </w:rPr>
        <w:t>ent</w:t>
      </w:r>
    </w:p>
    <w:p w14:paraId="585264CD" w14:textId="77777777" w:rsidR="00053E4F" w:rsidRDefault="00053E4F" w:rsidP="00053E4F"/>
    <w:p w14:paraId="6BF1FBAA" w14:textId="77777777" w:rsidR="00053E4F" w:rsidRDefault="00053E4F" w:rsidP="00053E4F">
      <w:r>
        <w:lastRenderedPageBreak/>
        <w:t>where:</w:t>
      </w:r>
    </w:p>
    <w:p w14:paraId="3D5097E1" w14:textId="4A36E9FE" w:rsidR="00053E4F" w:rsidRDefault="00053E4F" w:rsidP="00053E4F">
      <w:r>
        <w:t>- η = α·(ħ/m_Pl·c)·(m_Pl/m₀)(</w:t>
      </w:r>
      <w:r w:rsidRPr="00FD29DF">
        <w:rPr>
          <w:vertAlign w:val="superscript"/>
        </w:rPr>
        <w:t>1/2</w:t>
      </w:r>
      <w:r>
        <w:t>) ≈ 6.7 × 10^</w:t>
      </w:r>
      <w:r w:rsidRPr="00A802CB">
        <w:rPr>
          <w:vertAlign w:val="superscript"/>
        </w:rPr>
        <w:t>27</w:t>
      </w:r>
      <w:r>
        <w:t xml:space="preserve"> J·s/kg·m</w:t>
      </w:r>
    </w:p>
    <w:p w14:paraId="57DF5499" w14:textId="18D831CF" w:rsidR="00053E4F" w:rsidRDefault="00053E4F" w:rsidP="00053E4F">
      <w:r>
        <w:t>- S</w:t>
      </w:r>
      <w:r w:rsidRPr="00A802CB">
        <w:rPr>
          <w:vertAlign w:val="subscript"/>
        </w:rPr>
        <w:t>ent</w:t>
      </w:r>
      <w:r>
        <w:t xml:space="preserve"> represents von Neumann entropy: S</w:t>
      </w:r>
      <w:r w:rsidRPr="00F966FC">
        <w:rPr>
          <w:vertAlign w:val="subscript"/>
        </w:rPr>
        <w:t>ent</w:t>
      </w:r>
      <w:r>
        <w:t xml:space="preserve"> = -k</w:t>
      </w:r>
      <w:r w:rsidRPr="00F966FC">
        <w:rPr>
          <w:vertAlign w:val="subscript"/>
        </w:rPr>
        <w:t>B</w:t>
      </w:r>
      <w:r>
        <w:t xml:space="preserve"> Tr[ρ ln ρ]</w:t>
      </w:r>
    </w:p>
    <w:p w14:paraId="2DBD64D3" w14:textId="77777777" w:rsidR="00053E4F" w:rsidRDefault="00053E4F" w:rsidP="00053E4F"/>
    <w:p w14:paraId="55D1B410" w14:textId="77777777" w:rsidR="00053E4F" w:rsidRDefault="00053E4F" w:rsidP="00053E4F">
      <w:r>
        <w:t>The theory introduces a scale-dependent coupling function:</w:t>
      </w:r>
    </w:p>
    <w:p w14:paraId="68F5B99A" w14:textId="77777777" w:rsidR="00053E4F" w:rsidRDefault="00053E4F" w:rsidP="00053E4F"/>
    <w:p w14:paraId="35DE4973" w14:textId="77777777" w:rsidR="00053E4F" w:rsidRDefault="00053E4F" w:rsidP="00053E4F">
      <w:r>
        <w:t>g(r) = 1/(1+(r/r_c·f(r))²)</w:t>
      </w:r>
    </w:p>
    <w:p w14:paraId="2BB487F6" w14:textId="77777777" w:rsidR="00053E4F" w:rsidRDefault="00053E4F" w:rsidP="00053E4F"/>
    <w:p w14:paraId="47D0B146" w14:textId="77777777" w:rsidR="00053E4F" w:rsidRDefault="00053E4F" w:rsidP="00053E4F">
      <w:r>
        <w:t>where:</w:t>
      </w:r>
    </w:p>
    <w:p w14:paraId="2C2D9A28" w14:textId="7CD7D5B6" w:rsidR="00053E4F" w:rsidRDefault="00053E4F" w:rsidP="00053E4F">
      <w:r>
        <w:t>- r_c ≈ 8.7 × 10</w:t>
      </w:r>
      <w:r w:rsidRPr="001737FF">
        <w:rPr>
          <w:vertAlign w:val="superscript"/>
        </w:rPr>
        <w:t>-6</w:t>
      </w:r>
      <w:r>
        <w:t xml:space="preserve"> m (quantum coherence scale)</w:t>
      </w:r>
    </w:p>
    <w:p w14:paraId="6C7FAE32" w14:textId="7F2E93E9" w:rsidR="00053E4F" w:rsidRDefault="00053E4F" w:rsidP="00053E4F">
      <w:r>
        <w:t>- f(r) = (r/r_gal)(</w:t>
      </w:r>
      <w:r w:rsidRPr="001737FF">
        <w:rPr>
          <w:vertAlign w:val="superscript"/>
        </w:rPr>
        <w:t>1/2</w:t>
      </w:r>
      <w:r>
        <w:t>) (scaling function)</w:t>
      </w:r>
    </w:p>
    <w:p w14:paraId="794AA0CF" w14:textId="2AAD9FC3" w:rsidR="00053E4F" w:rsidRDefault="00053E4F" w:rsidP="00053E4F">
      <w:r>
        <w:t xml:space="preserve">- </w:t>
      </w:r>
      <w:proofErr w:type="spellStart"/>
      <w:r>
        <w:t>r</w:t>
      </w:r>
      <w:r w:rsidRPr="00FF4902">
        <w:rPr>
          <w:vertAlign w:val="subscript"/>
        </w:rPr>
        <w:t>gal</w:t>
      </w:r>
      <w:proofErr w:type="spellEnd"/>
      <w:r>
        <w:t xml:space="preserve"> ≈ 10</w:t>
      </w:r>
      <w:r w:rsidRPr="00FF4902">
        <w:rPr>
          <w:vertAlign w:val="superscript"/>
        </w:rPr>
        <w:t>19</w:t>
      </w:r>
      <w:r>
        <w:t xml:space="preserve"> m (galactic scale)</w:t>
      </w:r>
    </w:p>
    <w:p w14:paraId="3F080D93" w14:textId="77777777" w:rsidR="00053E4F" w:rsidRDefault="00053E4F" w:rsidP="00053E4F"/>
    <w:p w14:paraId="32FD9B4B" w14:textId="77777777" w:rsidR="00053E4F" w:rsidRDefault="00053E4F" w:rsidP="00053E4F">
      <w:r>
        <w:t>This coupling function enables quantum behaviors at small scales (g→1) while approaching classical physics at larger scales (g→0).</w:t>
      </w:r>
    </w:p>
    <w:p w14:paraId="463B4C62" w14:textId="77777777" w:rsidR="00053E4F" w:rsidRDefault="00053E4F" w:rsidP="00053E4F"/>
    <w:p w14:paraId="6BEE3805" w14:textId="77777777" w:rsidR="00053E4F" w:rsidRDefault="00053E4F" w:rsidP="00053E4F">
      <w:r>
        <w:t>The modified action takes the form:</w:t>
      </w:r>
    </w:p>
    <w:p w14:paraId="2CE811A7" w14:textId="77777777" w:rsidR="00053E4F" w:rsidRDefault="00053E4F" w:rsidP="00053E4F"/>
    <w:p w14:paraId="5DF9F47B" w14:textId="03E64BF8" w:rsidR="00053E4F" w:rsidRDefault="00053E4F" w:rsidP="00053E4F">
      <w:r>
        <w:t>S = ∫d⁴x√(-g)[R/16πG + (</w:t>
      </w:r>
      <w:r>
        <w:rPr>
          <w:rFonts w:ascii="Cambria Math" w:hAnsi="Cambria Math" w:cs="Cambria Math"/>
        </w:rPr>
        <w:t>∇</w:t>
      </w:r>
      <w:r w:rsidRPr="00814BB4">
        <w:rPr>
          <w:vertAlign w:val="subscript"/>
        </w:rPr>
        <w:t>μ</w:t>
      </w:r>
      <w:r>
        <w:t>W</w:t>
      </w:r>
      <w:r w:rsidRPr="00814BB4">
        <w:rPr>
          <w:vertAlign w:val="subscript"/>
        </w:rPr>
        <w:t>ν</w:t>
      </w:r>
      <w:r>
        <w:t>)(</w:t>
      </w:r>
      <w:r>
        <w:rPr>
          <w:rFonts w:ascii="Cambria Math" w:hAnsi="Cambria Math" w:cs="Cambria Math"/>
        </w:rPr>
        <w:t>∇</w:t>
      </w:r>
      <w:r w:rsidRPr="00814BB4">
        <w:rPr>
          <w:vertAlign w:val="superscript"/>
        </w:rPr>
        <w:t>μ</w:t>
      </w:r>
      <w:r>
        <w:t>W</w:t>
      </w:r>
      <w:r w:rsidRPr="00B12D3A">
        <w:rPr>
          <w:vertAlign w:val="superscript"/>
        </w:rPr>
        <w:t>ν</w:t>
      </w:r>
      <w:r>
        <w:t xml:space="preserve">)/2 - V(W) + </w:t>
      </w:r>
      <w:proofErr w:type="spellStart"/>
      <w:r>
        <w:t>g</w:t>
      </w:r>
      <w:r w:rsidRPr="00B12D3A">
        <w:rPr>
          <w:vertAlign w:val="subscript"/>
        </w:rPr>
        <w:t>unified</w:t>
      </w:r>
      <w:proofErr w:type="spellEnd"/>
      <w:r>
        <w:t xml:space="preserve"> W</w:t>
      </w:r>
      <w:r w:rsidRPr="00C36809">
        <w:rPr>
          <w:vertAlign w:val="superscript"/>
        </w:rPr>
        <w:t>μJ</w:t>
      </w:r>
      <w:r w:rsidRPr="00C36809">
        <w:rPr>
          <w:vertAlign w:val="subscript"/>
        </w:rPr>
        <w:t>μ</w:t>
      </w:r>
      <w:r w:rsidRPr="00DD275E">
        <w:rPr>
          <w:vertAlign w:val="superscript"/>
        </w:rPr>
        <w:t>total</w:t>
      </w:r>
      <w:r>
        <w:t xml:space="preserve"> + </w:t>
      </w:r>
      <w:proofErr w:type="spellStart"/>
      <w:r>
        <w:t>L</w:t>
      </w:r>
      <w:r w:rsidRPr="0082557D">
        <w:rPr>
          <w:vertAlign w:val="subscript"/>
        </w:rPr>
        <w:t>matter</w:t>
      </w:r>
      <w:proofErr w:type="spellEnd"/>
      <w:r>
        <w:t xml:space="preserve"> + L</w:t>
      </w:r>
      <w:r w:rsidRPr="0082557D">
        <w:rPr>
          <w:vertAlign w:val="subscript"/>
        </w:rPr>
        <w:t>UV</w:t>
      </w:r>
      <w:r>
        <w:t>]</w:t>
      </w:r>
    </w:p>
    <w:p w14:paraId="5924F118" w14:textId="77777777" w:rsidR="00053E4F" w:rsidRDefault="00053E4F" w:rsidP="00053E4F"/>
    <w:p w14:paraId="7941FA76" w14:textId="77777777" w:rsidR="00053E4F" w:rsidRDefault="00053E4F" w:rsidP="00053E4F">
      <w:r>
        <w:t>leading to the field equation:</w:t>
      </w:r>
    </w:p>
    <w:p w14:paraId="73326B6A" w14:textId="77777777" w:rsidR="00053E4F" w:rsidRDefault="00053E4F" w:rsidP="00053E4F"/>
    <w:p w14:paraId="704FA695" w14:textId="4B5B653C" w:rsidR="00053E4F" w:rsidRDefault="00053E4F" w:rsidP="00053E4F">
      <w:r>
        <w:rPr>
          <w:rFonts w:ascii="Cambria Math" w:hAnsi="Cambria Math" w:cs="Cambria Math"/>
        </w:rPr>
        <w:t>∇</w:t>
      </w:r>
      <w:r w:rsidRPr="000A5E85">
        <w:rPr>
          <w:vertAlign w:val="subscript"/>
        </w:rPr>
        <w:t>μ</w:t>
      </w:r>
      <w:r>
        <w:rPr>
          <w:rFonts w:ascii="Cambria Math" w:hAnsi="Cambria Math" w:cs="Cambria Math"/>
        </w:rPr>
        <w:t>∇</w:t>
      </w:r>
      <w:r w:rsidRPr="000A5E85">
        <w:rPr>
          <w:vertAlign w:val="superscript"/>
        </w:rPr>
        <w:t>μ</w:t>
      </w:r>
      <w:r>
        <w:t>W</w:t>
      </w:r>
      <w:r w:rsidRPr="00090B32">
        <w:rPr>
          <w:vertAlign w:val="superscript"/>
        </w:rPr>
        <w:t>ν</w:t>
      </w:r>
      <w:r>
        <w:t xml:space="preserve"> + g(χ)W</w:t>
      </w:r>
      <w:r w:rsidRPr="00090B32">
        <w:rPr>
          <w:vertAlign w:val="superscript"/>
        </w:rPr>
        <w:t>μ</w:t>
      </w:r>
      <w:r>
        <w:rPr>
          <w:rFonts w:ascii="Cambria Math" w:hAnsi="Cambria Math" w:cs="Cambria Math"/>
        </w:rPr>
        <w:t>∇</w:t>
      </w:r>
      <w:r w:rsidRPr="00090B32">
        <w:rPr>
          <w:vertAlign w:val="subscript"/>
        </w:rPr>
        <w:t>μ</w:t>
      </w:r>
      <w:r>
        <w:t>W</w:t>
      </w:r>
      <w:r w:rsidRPr="00FA10AA">
        <w:rPr>
          <w:vertAlign w:val="superscript"/>
        </w:rPr>
        <w:t>ν</w:t>
      </w:r>
      <w:r>
        <w:t xml:space="preserve"> + R</w:t>
      </w:r>
      <w:r w:rsidRPr="00FA10AA">
        <w:rPr>
          <w:vertAlign w:val="superscript"/>
        </w:rPr>
        <w:t>ν</w:t>
      </w:r>
      <w:r w:rsidRPr="00C9553D">
        <w:rPr>
          <w:vertAlign w:val="subscript"/>
        </w:rPr>
        <w:t>μ</w:t>
      </w:r>
      <w:r>
        <w:t>W</w:t>
      </w:r>
      <w:r w:rsidRPr="00C9553D">
        <w:rPr>
          <w:vertAlign w:val="superscript"/>
        </w:rPr>
        <w:t>μ</w:t>
      </w:r>
      <w:r>
        <w:t xml:space="preserve"> = -∂V/∂W</w:t>
      </w:r>
      <w:r w:rsidRPr="005B103F">
        <w:rPr>
          <w:vertAlign w:val="subscript"/>
        </w:rPr>
        <w:t>ν</w:t>
      </w:r>
      <w:r>
        <w:t xml:space="preserve"> + </w:t>
      </w:r>
      <w:proofErr w:type="spellStart"/>
      <w:r>
        <w:t>g</w:t>
      </w:r>
      <w:r w:rsidRPr="005B103F">
        <w:rPr>
          <w:vertAlign w:val="subscript"/>
        </w:rPr>
        <w:t>unified</w:t>
      </w:r>
      <w:proofErr w:type="spellEnd"/>
      <w:r>
        <w:t xml:space="preserve"> </w:t>
      </w:r>
      <w:proofErr w:type="spellStart"/>
      <w:r>
        <w:t>J</w:t>
      </w:r>
      <w:r w:rsidRPr="006C4C46">
        <w:rPr>
          <w:vertAlign w:val="superscript"/>
        </w:rPr>
        <w:t>total</w:t>
      </w:r>
      <w:r>
        <w:t>,ν</w:t>
      </w:r>
      <w:proofErr w:type="spellEnd"/>
    </w:p>
    <w:p w14:paraId="3AB6A3AE" w14:textId="77777777" w:rsidR="00053E4F" w:rsidRDefault="00053E4F" w:rsidP="00053E4F"/>
    <w:p w14:paraId="0BB2264D" w14:textId="77777777" w:rsidR="00053E4F" w:rsidRDefault="00053E4F" w:rsidP="00053E4F">
      <w:r>
        <w:t>## Key Predictions</w:t>
      </w:r>
    </w:p>
    <w:p w14:paraId="4C741484" w14:textId="77777777" w:rsidR="00053E4F" w:rsidRDefault="00053E4F" w:rsidP="00053E4F"/>
    <w:p w14:paraId="1C43DCCE" w14:textId="77777777" w:rsidR="00053E4F" w:rsidRDefault="00053E4F" w:rsidP="00053E4F">
      <w:r>
        <w:lastRenderedPageBreak/>
        <w:t>1. **Quantum interference**: I(x) = I₀[1 + cos(</w:t>
      </w:r>
      <w:proofErr w:type="spellStart"/>
      <w:r>
        <w:t>kx</w:t>
      </w:r>
      <w:proofErr w:type="spellEnd"/>
      <w:r>
        <w:t>)][1 + μg(r)|W|²]</w:t>
      </w:r>
    </w:p>
    <w:p w14:paraId="727A7DEF" w14:textId="0C478079" w:rsidR="00053E4F" w:rsidRDefault="00053E4F" w:rsidP="00053E4F">
      <w:r>
        <w:t xml:space="preserve">   - Predicted phase shift: ∆φ ≈ 2.1 × 10</w:t>
      </w:r>
      <w:r w:rsidRPr="006C4C46">
        <w:rPr>
          <w:vertAlign w:val="superscript"/>
        </w:rPr>
        <w:t>-6</w:t>
      </w:r>
      <w:r>
        <w:t xml:space="preserve"> rad</w:t>
      </w:r>
    </w:p>
    <w:p w14:paraId="603E3561" w14:textId="77777777" w:rsidR="00053E4F" w:rsidRDefault="00053E4F" w:rsidP="00053E4F">
      <w:r>
        <w:t xml:space="preserve">   - Testable in SiN membrane interferometry at T ≈ 10 mK</w:t>
      </w:r>
    </w:p>
    <w:p w14:paraId="4D92B84F" w14:textId="77777777" w:rsidR="00053E4F" w:rsidRDefault="00053E4F" w:rsidP="00053E4F"/>
    <w:p w14:paraId="10B58206" w14:textId="77777777" w:rsidR="00053E4F" w:rsidRDefault="00053E4F" w:rsidP="00053E4F">
      <w:r>
        <w:t>2. **Galactic rotation curves**:</w:t>
      </w:r>
    </w:p>
    <w:p w14:paraId="1E49D30F" w14:textId="77777777" w:rsidR="00053E4F" w:rsidRDefault="00053E4F" w:rsidP="00053E4F">
      <w:r>
        <w:t xml:space="preserve">   - Modified dark matter density profile with 4.7% deviation from SPARC data at r = 8 </w:t>
      </w:r>
      <w:proofErr w:type="spellStart"/>
      <w:r>
        <w:t>kpc</w:t>
      </w:r>
      <w:proofErr w:type="spellEnd"/>
    </w:p>
    <w:p w14:paraId="1132A6BE" w14:textId="77777777" w:rsidR="00053E4F" w:rsidRDefault="00053E4F" w:rsidP="00053E4F">
      <w:r>
        <w:t xml:space="preserve">   - Small oscillatory component with period ≈ 250 </w:t>
      </w:r>
      <w:proofErr w:type="spellStart"/>
      <w:r>
        <w:t>Myr</w:t>
      </w:r>
      <w:proofErr w:type="spellEnd"/>
    </w:p>
    <w:p w14:paraId="5F3374A7" w14:textId="77777777" w:rsidR="00053E4F" w:rsidRDefault="00053E4F" w:rsidP="00053E4F"/>
    <w:p w14:paraId="540F1C42" w14:textId="77777777" w:rsidR="00053E4F" w:rsidRDefault="00053E4F" w:rsidP="00053E4F">
      <w:r>
        <w:t>3. **Cosmological parameters**:</w:t>
      </w:r>
    </w:p>
    <w:p w14:paraId="62BBF7E6" w14:textId="36139FF6" w:rsidR="00053E4F" w:rsidRDefault="00053E4F" w:rsidP="00053E4F">
      <w:r>
        <w:t xml:space="preserve">   - H(z) = H_ΛCDM(z)·√(1 + 0.038|W|²((1+z)/(1+0.7))</w:t>
      </w:r>
      <w:r w:rsidRPr="002F64F2">
        <w:rPr>
          <w:vertAlign w:val="superscript"/>
        </w:rPr>
        <w:t>0</w:t>
      </w:r>
      <w:r>
        <w:t>.14)</w:t>
      </w:r>
    </w:p>
    <w:p w14:paraId="60223048" w14:textId="77777777" w:rsidR="00053E4F" w:rsidRDefault="00053E4F" w:rsidP="00053E4F">
      <w:r>
        <w:t xml:space="preserve">   - Predicted H₀ = 70.5 ± 0.7 km/s/</w:t>
      </w:r>
      <w:proofErr w:type="spellStart"/>
      <w:r>
        <w:t>Mpc</w:t>
      </w:r>
      <w:proofErr w:type="spellEnd"/>
    </w:p>
    <w:p w14:paraId="1AA3326B" w14:textId="77777777" w:rsidR="00053E4F" w:rsidRDefault="00053E4F" w:rsidP="00053E4F">
      <w:r>
        <w:t xml:space="preserve">   - Reconciles Planck (67.4 ± 0.5) and SH0ES (73.0 ± 1.0) measurements</w:t>
      </w:r>
    </w:p>
    <w:p w14:paraId="01D1FACE" w14:textId="77777777" w:rsidR="00053E4F" w:rsidRDefault="00053E4F" w:rsidP="00053E4F"/>
    <w:p w14:paraId="6F8F72B2" w14:textId="77777777" w:rsidR="00053E4F" w:rsidRDefault="00053E4F" w:rsidP="00053E4F">
      <w:r>
        <w:t>4. **Quantum collapse mechanism**:</w:t>
      </w:r>
    </w:p>
    <w:p w14:paraId="6D3009E7" w14:textId="79E15569" w:rsidR="00053E4F" w:rsidRDefault="00053E4F" w:rsidP="00053E4F">
      <w:r>
        <w:t xml:space="preserve">   - P(collapse) = |</w:t>
      </w:r>
      <w:r>
        <w:rPr>
          <w:rFonts w:ascii="Cambria Math" w:hAnsi="Cambria Math" w:cs="Cambria Math"/>
        </w:rPr>
        <w:t>⟨</w:t>
      </w:r>
      <w:r>
        <w:t>ψ|φ</w:t>
      </w:r>
      <w:r>
        <w:rPr>
          <w:rFonts w:ascii="Cambria Math" w:hAnsi="Cambria Math" w:cs="Cambria Math"/>
        </w:rPr>
        <w:t>⟩</w:t>
      </w:r>
      <w:r>
        <w:t>|²[1 + g(χ)(κW</w:t>
      </w:r>
      <w:r w:rsidRPr="00797E57">
        <w:rPr>
          <w:vertAlign w:val="subscript"/>
        </w:rPr>
        <w:t>μ</w:t>
      </w:r>
      <w:r>
        <w:t>W</w:t>
      </w:r>
      <w:r w:rsidRPr="00F14200">
        <w:rPr>
          <w:vertAlign w:val="superscript"/>
        </w:rPr>
        <w:t>μ</w:t>
      </w:r>
      <w:r>
        <w:t xml:space="preserve"> + λW</w:t>
      </w:r>
      <w:r w:rsidRPr="00F14200">
        <w:rPr>
          <w:vertAlign w:val="superscript"/>
        </w:rPr>
        <w:t>μ</w:t>
      </w:r>
      <w:r>
        <w:rPr>
          <w:rFonts w:ascii="Cambria Math" w:hAnsi="Cambria Math" w:cs="Cambria Math"/>
        </w:rPr>
        <w:t>∇</w:t>
      </w:r>
      <w:r w:rsidRPr="00FC1014">
        <w:rPr>
          <w:vertAlign w:val="subscript"/>
        </w:rPr>
        <w:t>μ</w:t>
      </w:r>
      <w:r>
        <w:t>(|ψ|²/|ψ|²))]</w:t>
      </w:r>
    </w:p>
    <w:p w14:paraId="66F8E19F" w14:textId="77777777" w:rsidR="00053E4F" w:rsidRDefault="00053E4F" w:rsidP="00053E4F">
      <w:r>
        <w:t xml:space="preserve">   - Provides deterministic mechanism for wave function collapse</w:t>
      </w:r>
    </w:p>
    <w:p w14:paraId="74F47098" w14:textId="77777777" w:rsidR="00053E4F" w:rsidRDefault="00053E4F" w:rsidP="00053E4F"/>
    <w:p w14:paraId="60905D45" w14:textId="77777777" w:rsidR="00053E4F" w:rsidRDefault="00053E4F" w:rsidP="00053E4F">
      <w:r>
        <w:t>## Numerical Validation</w:t>
      </w:r>
    </w:p>
    <w:p w14:paraId="1D57090B" w14:textId="77777777" w:rsidR="00053E4F" w:rsidRDefault="00053E4F" w:rsidP="00053E4F"/>
    <w:p w14:paraId="2F02B0D5" w14:textId="77777777" w:rsidR="00053E4F" w:rsidRDefault="00053E4F" w:rsidP="00053E4F">
      <w:r>
        <w:t>Results have been validated through "TempFlowSim" simulations across:</w:t>
      </w:r>
    </w:p>
    <w:p w14:paraId="154699F2" w14:textId="54968BF6" w:rsidR="00053E4F" w:rsidRDefault="00053E4F" w:rsidP="00053E4F">
      <w:r>
        <w:t>- Quantum scales (r ~ 10^</w:t>
      </w:r>
      <w:r w:rsidRPr="00FC1014">
        <w:rPr>
          <w:vertAlign w:val="superscript"/>
        </w:rPr>
        <w:t>10</w:t>
      </w:r>
      <w:r>
        <w:t xml:space="preserve"> m)</w:t>
      </w:r>
    </w:p>
    <w:p w14:paraId="508CA617" w14:textId="273C7693" w:rsidR="00053E4F" w:rsidRDefault="00053E4F" w:rsidP="00053E4F">
      <w:r>
        <w:t>- Galactic scales (r ~ 10</w:t>
      </w:r>
      <w:r w:rsidRPr="00CA3735">
        <w:rPr>
          <w:vertAlign w:val="superscript"/>
        </w:rPr>
        <w:t>21</w:t>
      </w:r>
      <w:r>
        <w:t xml:space="preserve"> m)</w:t>
      </w:r>
    </w:p>
    <w:p w14:paraId="3ECC9DA4" w14:textId="559DA71D" w:rsidR="00053E4F" w:rsidRDefault="00053E4F" w:rsidP="00053E4F">
      <w:r>
        <w:t>- Cosmological volumes (10</w:t>
      </w:r>
      <w:r w:rsidRPr="00CA3735">
        <w:rPr>
          <w:vertAlign w:val="superscript"/>
        </w:rPr>
        <w:t>3</w:t>
      </w:r>
      <w:r>
        <w:t xml:space="preserve"> </w:t>
      </w:r>
      <w:proofErr w:type="spellStart"/>
      <w:r>
        <w:t>Mpc</w:t>
      </w:r>
      <w:proofErr w:type="spellEnd"/>
      <w:r>
        <w:t>³)</w:t>
      </w:r>
    </w:p>
    <w:p w14:paraId="4AC87BE3" w14:textId="77777777" w:rsidR="00053E4F" w:rsidRDefault="00053E4F" w:rsidP="00053E4F"/>
    <w:p w14:paraId="08458F1B" w14:textId="77777777" w:rsidR="00053E4F" w:rsidRDefault="00053E4F" w:rsidP="00053E4F">
      <w:r>
        <w:t>## Experimental Proposals</w:t>
      </w:r>
    </w:p>
    <w:p w14:paraId="6F8FB7E7" w14:textId="77777777" w:rsidR="00053E4F" w:rsidRDefault="00053E4F" w:rsidP="00053E4F"/>
    <w:p w14:paraId="778F027D" w14:textId="77777777" w:rsidR="00053E4F" w:rsidRDefault="00053E4F" w:rsidP="00053E4F">
      <w:r>
        <w:lastRenderedPageBreak/>
        <w:t>1. **Quantum regime**:</w:t>
      </w:r>
    </w:p>
    <w:p w14:paraId="445F7311" w14:textId="77777777" w:rsidR="00053E4F" w:rsidRDefault="00053E4F" w:rsidP="00053E4F">
      <w:r>
        <w:t xml:space="preserve">   - Enhanced interferometry with SiN membranes at ultra-low temperatures</w:t>
      </w:r>
    </w:p>
    <w:p w14:paraId="1CCE1E2E" w14:textId="77777777" w:rsidR="00053E4F" w:rsidRDefault="00053E4F" w:rsidP="00053E4F">
      <w:r>
        <w:t xml:space="preserve">   - BEC coherence measurements (predicted </w:t>
      </w:r>
      <w:proofErr w:type="spellStart"/>
      <w:r>
        <w:t>τ_coh,BEC</w:t>
      </w:r>
      <w:proofErr w:type="spellEnd"/>
      <w:r>
        <w:t xml:space="preserve"> ≈ 10 s)</w:t>
      </w:r>
    </w:p>
    <w:p w14:paraId="2A689DBC" w14:textId="77777777" w:rsidR="00053E4F" w:rsidRDefault="00053E4F" w:rsidP="00053E4F"/>
    <w:p w14:paraId="0A77F2AB" w14:textId="77777777" w:rsidR="00053E4F" w:rsidRDefault="00053E4F" w:rsidP="00053E4F">
      <w:r>
        <w:t>2. **Classical regime**:</w:t>
      </w:r>
    </w:p>
    <w:p w14:paraId="36A53488" w14:textId="312D7E41" w:rsidR="00053E4F" w:rsidRDefault="00053E4F" w:rsidP="00053E4F">
      <w:r>
        <w:t xml:space="preserve">   - High-precision torsion pendulum (τ ≈ 10</w:t>
      </w:r>
      <w:r w:rsidRPr="005B26B9">
        <w:rPr>
          <w:vertAlign w:val="superscript"/>
        </w:rPr>
        <w:t>-15</w:t>
      </w:r>
      <w:r>
        <w:t xml:space="preserve"> N·m)</w:t>
      </w:r>
    </w:p>
    <w:p w14:paraId="7ADD17E6" w14:textId="77777777" w:rsidR="00053E4F" w:rsidRDefault="00053E4F" w:rsidP="00053E4F"/>
    <w:p w14:paraId="0EEAD23C" w14:textId="77777777" w:rsidR="00053E4F" w:rsidRDefault="00053E4F" w:rsidP="00053E4F">
      <w:r>
        <w:t>3. **Cosmological regime**:</w:t>
      </w:r>
    </w:p>
    <w:p w14:paraId="61900F0D" w14:textId="74B0D797" w:rsidR="00053E4F" w:rsidRDefault="00053E4F" w:rsidP="00053E4F">
      <w:r>
        <w:t xml:space="preserve">   - SKA pulsar timing arrays (h</w:t>
      </w:r>
      <w:r w:rsidRPr="00017B21">
        <w:rPr>
          <w:vertAlign w:val="subscript"/>
        </w:rPr>
        <w:t>W</w:t>
      </w:r>
      <w:r>
        <w:t xml:space="preserve"> ≈ 8.4 × 10</w:t>
      </w:r>
      <w:r w:rsidRPr="00017B21">
        <w:rPr>
          <w:vertAlign w:val="superscript"/>
        </w:rPr>
        <w:t>-16</w:t>
      </w:r>
      <w:r>
        <w:t>)</w:t>
      </w:r>
    </w:p>
    <w:p w14:paraId="6E9E5BF5" w14:textId="77777777" w:rsidR="00053E4F" w:rsidRDefault="00053E4F" w:rsidP="00053E4F">
      <w:r>
        <w:t xml:space="preserve">   - DESI BAO measurements at z = 0.5-1.5</w:t>
      </w:r>
    </w:p>
    <w:p w14:paraId="4C3AB7F8" w14:textId="77777777" w:rsidR="00053E4F" w:rsidRDefault="00053E4F" w:rsidP="00053E4F"/>
    <w:p w14:paraId="03B08994" w14:textId="77777777" w:rsidR="00053E4F" w:rsidRDefault="00053E4F" w:rsidP="00053E4F">
      <w:r>
        <w:t>## Distinctive Features</w:t>
      </w:r>
    </w:p>
    <w:p w14:paraId="269A9622" w14:textId="77777777" w:rsidR="00053E4F" w:rsidRDefault="00053E4F" w:rsidP="00053E4F"/>
    <w:p w14:paraId="137E6601" w14:textId="77777777" w:rsidR="00053E4F" w:rsidRDefault="00053E4F" w:rsidP="00053E4F">
      <w:r>
        <w:t>Unlike other unification attempts, Temporal Flow Theory:</w:t>
      </w:r>
    </w:p>
    <w:p w14:paraId="731BEB0F" w14:textId="77777777" w:rsidR="00053E4F" w:rsidRDefault="00053E4F" w:rsidP="00053E4F">
      <w:r>
        <w:t>- Provides explicit scale-transition mechanisms</w:t>
      </w:r>
    </w:p>
    <w:p w14:paraId="11158F38" w14:textId="77777777" w:rsidR="00053E4F" w:rsidRDefault="00053E4F" w:rsidP="00053E4F">
      <w:r>
        <w:t>- Makes precise, testable predictions across multiple scales</w:t>
      </w:r>
    </w:p>
    <w:p w14:paraId="0324190F" w14:textId="77777777" w:rsidR="00053E4F" w:rsidRDefault="00053E4F" w:rsidP="00053E4F">
      <w:r>
        <w:t>- Offers natural explanations for quantum measurement, dark phenomena, and cosmological tensions</w:t>
      </w:r>
    </w:p>
    <w:p w14:paraId="16F023B1" w14:textId="1AE21364" w:rsidR="00053E4F" w:rsidRDefault="00053E4F">
      <w:r>
        <w:t>- Maintains compatibility with well-established physics in appropriate limits</w:t>
      </w:r>
    </w:p>
    <w:sectPr w:rsidR="0005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F"/>
    <w:rsid w:val="00017B21"/>
    <w:rsid w:val="00053E4F"/>
    <w:rsid w:val="00090B32"/>
    <w:rsid w:val="000A5E85"/>
    <w:rsid w:val="00135377"/>
    <w:rsid w:val="001737FF"/>
    <w:rsid w:val="002A1D61"/>
    <w:rsid w:val="002F64F2"/>
    <w:rsid w:val="0047647B"/>
    <w:rsid w:val="00545BF1"/>
    <w:rsid w:val="00574C19"/>
    <w:rsid w:val="005B103F"/>
    <w:rsid w:val="005B26B9"/>
    <w:rsid w:val="00645220"/>
    <w:rsid w:val="006C4C46"/>
    <w:rsid w:val="00797E57"/>
    <w:rsid w:val="007E5117"/>
    <w:rsid w:val="00814BB4"/>
    <w:rsid w:val="0082557D"/>
    <w:rsid w:val="00961BF0"/>
    <w:rsid w:val="00A802CB"/>
    <w:rsid w:val="00B12D3A"/>
    <w:rsid w:val="00BE0612"/>
    <w:rsid w:val="00BF2CBC"/>
    <w:rsid w:val="00C36809"/>
    <w:rsid w:val="00C5013D"/>
    <w:rsid w:val="00C75987"/>
    <w:rsid w:val="00C900BE"/>
    <w:rsid w:val="00C9553D"/>
    <w:rsid w:val="00CA3735"/>
    <w:rsid w:val="00D05607"/>
    <w:rsid w:val="00DD275E"/>
    <w:rsid w:val="00F14200"/>
    <w:rsid w:val="00F966FC"/>
    <w:rsid w:val="00FA10AA"/>
    <w:rsid w:val="00FC1014"/>
    <w:rsid w:val="00FD29DF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6925"/>
  <w15:chartTrackingRefBased/>
  <w15:docId w15:val="{85D67BA1-1B43-F846-9FE3-30A0D84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37</cp:revision>
  <dcterms:created xsi:type="dcterms:W3CDTF">2025-02-28T11:52:00Z</dcterms:created>
  <dcterms:modified xsi:type="dcterms:W3CDTF">2025-03-05T10:02:00Z</dcterms:modified>
</cp:coreProperties>
</file>